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FB7A59" w:rsidP="00EC1FB3">
      <w:pPr>
        <w:ind w:firstLine="0"/>
        <w:rPr>
          <w:b/>
          <w:bCs/>
          <w:rtl/>
        </w:rPr>
      </w:pPr>
      <w:r>
        <w:rPr>
          <w:b/>
          <w:bCs/>
          <w:rtl/>
        </w:rPr>
        <w:t>הכנסת העשרים</w:t>
      </w:r>
    </w:p>
    <w:p w:rsidR="00A22C90" w:rsidRDefault="00A22C90" w:rsidP="00327BF8">
      <w:pPr>
        <w:ind w:firstLine="0"/>
        <w:outlineLvl w:val="0"/>
        <w:rPr>
          <w:b/>
          <w:bCs/>
          <w:rtl/>
        </w:rPr>
        <w:sectPr w:rsidR="00A22C90" w:rsidSect="000F4BC5">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FB7A59" w:rsidP="008320F6">
      <w:pPr>
        <w:ind w:firstLine="0"/>
        <w:rPr>
          <w:b/>
          <w:bCs/>
          <w:rtl/>
        </w:rPr>
      </w:pPr>
      <w:r>
        <w:rPr>
          <w:b/>
          <w:bCs/>
          <w:rtl/>
        </w:rPr>
        <w:t>מושב חמישי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297081" w:rsidP="008320F6">
      <w:pPr>
        <w:ind w:firstLine="0"/>
        <w:jc w:val="center"/>
        <w:outlineLvl w:val="0"/>
        <w:rPr>
          <w:b/>
          <w:bCs/>
          <w:rtl/>
        </w:rPr>
      </w:pPr>
      <w:r>
        <w:rPr>
          <w:b/>
          <w:bCs/>
          <w:rtl/>
        </w:rPr>
        <w:t xml:space="preserve">פרוטוקול מס' </w:t>
      </w:r>
      <w:r w:rsidR="000F4BC5">
        <w:rPr>
          <w:rFonts w:hint="cs"/>
          <w:b/>
          <w:bCs/>
          <w:rtl/>
        </w:rPr>
        <w:t>1168</w:t>
      </w:r>
    </w:p>
    <w:p w:rsidR="00E64116" w:rsidRPr="008713A4" w:rsidRDefault="00FB7A59" w:rsidP="008320F6">
      <w:pPr>
        <w:ind w:firstLine="0"/>
        <w:jc w:val="center"/>
        <w:outlineLvl w:val="0"/>
        <w:rPr>
          <w:b/>
          <w:bCs/>
          <w:rtl/>
        </w:rPr>
      </w:pPr>
      <w:r>
        <w:rPr>
          <w:b/>
          <w:bCs/>
          <w:rtl/>
        </w:rPr>
        <w:t>מישיבת ועדת הכספים</w:t>
      </w:r>
    </w:p>
    <w:p w:rsidR="00E64116" w:rsidRPr="008713A4" w:rsidRDefault="00FB7A59" w:rsidP="008320F6">
      <w:pPr>
        <w:ind w:firstLine="0"/>
        <w:jc w:val="center"/>
        <w:outlineLvl w:val="0"/>
        <w:rPr>
          <w:b/>
          <w:bCs/>
          <w:u w:val="single"/>
          <w:rtl/>
        </w:rPr>
      </w:pPr>
      <w:r>
        <w:rPr>
          <w:b/>
          <w:bCs/>
          <w:u w:val="single"/>
          <w:rtl/>
        </w:rPr>
        <w:t xml:space="preserve">יום שני, י"ח בכסלו </w:t>
      </w:r>
      <w:proofErr w:type="spellStart"/>
      <w:r>
        <w:rPr>
          <w:b/>
          <w:bCs/>
          <w:u w:val="single"/>
          <w:rtl/>
        </w:rPr>
        <w:t>התשע"ט</w:t>
      </w:r>
      <w:proofErr w:type="spellEnd"/>
      <w:r w:rsidR="00297081">
        <w:rPr>
          <w:b/>
          <w:bCs/>
          <w:u w:val="single"/>
          <w:rtl/>
        </w:rPr>
        <w:t xml:space="preserve"> (26 בנובמבר 2018), שעה 10:</w:t>
      </w:r>
      <w:r w:rsidR="00297081">
        <w:rPr>
          <w:rFonts w:hint="cs"/>
          <w:b/>
          <w:bCs/>
          <w:u w:val="single"/>
          <w:rtl/>
        </w:rPr>
        <w:t>11</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297081" w:rsidRDefault="00FB7A59" w:rsidP="000F4BC5">
      <w:pPr>
        <w:spacing w:before="60"/>
        <w:ind w:firstLine="0"/>
        <w:rPr>
          <w:b/>
          <w:bCs/>
          <w:rtl/>
        </w:rPr>
      </w:pPr>
      <w:bookmarkStart w:id="0" w:name="ET_hatsach_602198_1"/>
      <w:r w:rsidRPr="00FB7A59">
        <w:rPr>
          <w:rStyle w:val="TagStyle"/>
          <w:rtl/>
        </w:rPr>
        <w:t xml:space="preserve"> &lt;&lt; הצח &gt;&gt; </w:t>
      </w:r>
      <w:r w:rsidRPr="00FB7A59">
        <w:rPr>
          <w:rtl/>
        </w:rPr>
        <w:t>הצעת חוק הפיקוח על שירותים פיננסיים (שירותים פיננסיים מוסדרים) (תיקון) (שירותי פיקדון ואשראי בלא ריבית), התשע"ז-2016</w:t>
      </w:r>
      <w:r w:rsidRPr="00FB7A59">
        <w:rPr>
          <w:rStyle w:val="TagStyle"/>
          <w:rtl/>
        </w:rPr>
        <w:t xml:space="preserve"> &lt;&lt; הצח &gt;&gt;</w:t>
      </w:r>
      <w:bookmarkEnd w:id="0"/>
      <w:r w:rsidR="009C7BFF">
        <w:rPr>
          <w:rtl/>
        </w:rPr>
        <w:t xml:space="preserve"> </w:t>
      </w:r>
      <w:r>
        <w:rPr>
          <w:rtl/>
        </w:rPr>
        <w:t xml:space="preserve"> </w:t>
      </w:r>
      <w:r w:rsidR="000F4BC5">
        <w:rPr>
          <w:rFonts w:hint="cs"/>
          <w:rtl/>
        </w:rPr>
        <w:t xml:space="preserve">- </w:t>
      </w:r>
      <w:r w:rsidR="00297081" w:rsidRPr="000F4BC5">
        <w:rPr>
          <w:rFonts w:hint="cs"/>
          <w:rtl/>
        </w:rPr>
        <w:t>הכנה לקריאה שנייה ושלישית</w:t>
      </w:r>
    </w:p>
    <w:p w:rsidR="00FB7A59" w:rsidRDefault="00FB7A59" w:rsidP="007C693F">
      <w:pPr>
        <w:spacing w:before="60"/>
        <w:ind w:firstLine="0"/>
        <w:rPr>
          <w:rtl/>
        </w:rPr>
      </w:pPr>
    </w:p>
    <w:p w:rsidR="000F4BC5" w:rsidRPr="008713A4" w:rsidRDefault="000F4BC5"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FB7A59" w:rsidRDefault="00FB7A59" w:rsidP="00EC1FB3">
      <w:pPr>
        <w:ind w:firstLine="0"/>
        <w:rPr>
          <w:rtl/>
        </w:rPr>
      </w:pPr>
      <w:r w:rsidRPr="00FB7A59">
        <w:rPr>
          <w:rtl/>
        </w:rPr>
        <w:t>משה גפני – היו"ר</w:t>
      </w:r>
    </w:p>
    <w:p w:rsidR="003503FC" w:rsidRDefault="003503FC" w:rsidP="00DE5B80">
      <w:pPr>
        <w:ind w:firstLine="0"/>
        <w:rPr>
          <w:rtl/>
        </w:rPr>
      </w:pPr>
      <w:r>
        <w:rPr>
          <w:rFonts w:hint="cs"/>
          <w:rtl/>
        </w:rPr>
        <w:t>דוד ביטן</w:t>
      </w:r>
    </w:p>
    <w:p w:rsidR="003503FC" w:rsidRDefault="003503FC" w:rsidP="00DE5B80">
      <w:pPr>
        <w:ind w:firstLine="0"/>
        <w:rPr>
          <w:rtl/>
        </w:rPr>
      </w:pPr>
      <w:proofErr w:type="spellStart"/>
      <w:r>
        <w:rPr>
          <w:rFonts w:hint="cs"/>
          <w:rtl/>
        </w:rPr>
        <w:t>מכלוף</w:t>
      </w:r>
      <w:proofErr w:type="spellEnd"/>
      <w:r>
        <w:rPr>
          <w:rFonts w:hint="cs"/>
          <w:rtl/>
        </w:rPr>
        <w:t xml:space="preserve"> מיקי זוהר</w:t>
      </w:r>
    </w:p>
    <w:p w:rsidR="00E64116" w:rsidRDefault="00297081" w:rsidP="00DE5B80">
      <w:pPr>
        <w:ind w:firstLine="0"/>
        <w:rPr>
          <w:rtl/>
        </w:rPr>
      </w:pPr>
      <w:r>
        <w:rPr>
          <w:rFonts w:hint="cs"/>
          <w:rtl/>
        </w:rPr>
        <w:t>אחמד טיבי</w:t>
      </w:r>
    </w:p>
    <w:p w:rsidR="00297081" w:rsidRDefault="00297081" w:rsidP="00DE5B80">
      <w:pPr>
        <w:ind w:firstLine="0"/>
        <w:rPr>
          <w:rtl/>
        </w:rPr>
      </w:pPr>
      <w:r>
        <w:rPr>
          <w:rFonts w:hint="cs"/>
          <w:rtl/>
        </w:rPr>
        <w:t>מיקי לוי</w:t>
      </w:r>
    </w:p>
    <w:p w:rsidR="000C47F5" w:rsidRPr="0082136D" w:rsidRDefault="000C47F5" w:rsidP="00DE5B80">
      <w:pPr>
        <w:ind w:firstLine="0"/>
        <w:rPr>
          <w:rtl/>
        </w:rPr>
      </w:pP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09"/>
        <w:gridCol w:w="336"/>
        <w:gridCol w:w="6571"/>
      </w:tblGrid>
      <w:tr w:rsidR="00F7101D" w:rsidTr="00F7101D">
        <w:tc>
          <w:tcPr>
            <w:tcW w:w="0" w:type="auto"/>
            <w:shd w:val="clear" w:color="auto" w:fill="auto"/>
          </w:tcPr>
          <w:p w:rsidR="00F7101D" w:rsidRDefault="00F7101D" w:rsidP="00DE5B80">
            <w:pPr>
              <w:ind w:firstLine="0"/>
              <w:rPr>
                <w:rtl/>
              </w:rPr>
            </w:pPr>
            <w:r>
              <w:rPr>
                <w:rtl/>
              </w:rPr>
              <w:t>יואב גפני</w:t>
            </w:r>
          </w:p>
        </w:tc>
        <w:tc>
          <w:tcPr>
            <w:tcW w:w="0" w:type="auto"/>
            <w:shd w:val="clear" w:color="auto" w:fill="auto"/>
          </w:tcPr>
          <w:p w:rsidR="00F7101D" w:rsidRDefault="00F7101D" w:rsidP="00DE5B80">
            <w:pPr>
              <w:ind w:firstLine="0"/>
              <w:rPr>
                <w:rtl/>
              </w:rPr>
            </w:pPr>
            <w:r>
              <w:rPr>
                <w:rtl/>
              </w:rPr>
              <w:t>–</w:t>
            </w:r>
          </w:p>
        </w:tc>
        <w:tc>
          <w:tcPr>
            <w:tcW w:w="0" w:type="auto"/>
            <w:shd w:val="clear" w:color="auto" w:fill="auto"/>
          </w:tcPr>
          <w:p w:rsidR="00F7101D" w:rsidRDefault="00F7101D" w:rsidP="00DE5B80">
            <w:pPr>
              <w:ind w:firstLine="0"/>
              <w:rPr>
                <w:rtl/>
              </w:rPr>
            </w:pPr>
            <w:r>
              <w:rPr>
                <w:rtl/>
              </w:rPr>
              <w:t>סגן בכיר לממונה על רשות שוק ההון, משרד האוצר</w:t>
            </w:r>
          </w:p>
        </w:tc>
      </w:tr>
      <w:tr w:rsidR="00F7101D" w:rsidTr="00F7101D">
        <w:tc>
          <w:tcPr>
            <w:tcW w:w="0" w:type="auto"/>
            <w:shd w:val="clear" w:color="auto" w:fill="auto"/>
          </w:tcPr>
          <w:p w:rsidR="00F7101D" w:rsidRDefault="00F7101D" w:rsidP="00DE5B80">
            <w:pPr>
              <w:ind w:firstLine="0"/>
              <w:rPr>
                <w:rtl/>
              </w:rPr>
            </w:pPr>
            <w:r>
              <w:rPr>
                <w:rtl/>
              </w:rPr>
              <w:t xml:space="preserve">ברוך </w:t>
            </w:r>
            <w:proofErr w:type="spellStart"/>
            <w:r>
              <w:rPr>
                <w:rtl/>
              </w:rPr>
              <w:t>לוברט</w:t>
            </w:r>
            <w:proofErr w:type="spellEnd"/>
          </w:p>
        </w:tc>
        <w:tc>
          <w:tcPr>
            <w:tcW w:w="0" w:type="auto"/>
            <w:shd w:val="clear" w:color="auto" w:fill="auto"/>
          </w:tcPr>
          <w:p w:rsidR="00F7101D" w:rsidRDefault="00F7101D" w:rsidP="00DE5B80">
            <w:pPr>
              <w:ind w:firstLine="0"/>
              <w:rPr>
                <w:rtl/>
              </w:rPr>
            </w:pPr>
            <w:r>
              <w:rPr>
                <w:rtl/>
              </w:rPr>
              <w:t>–</w:t>
            </w:r>
          </w:p>
        </w:tc>
        <w:tc>
          <w:tcPr>
            <w:tcW w:w="0" w:type="auto"/>
            <w:shd w:val="clear" w:color="auto" w:fill="auto"/>
          </w:tcPr>
          <w:p w:rsidR="00F7101D" w:rsidRDefault="00F7101D" w:rsidP="00DE5B80">
            <w:pPr>
              <w:ind w:firstLine="0"/>
              <w:rPr>
                <w:rtl/>
              </w:rPr>
            </w:pPr>
            <w:r>
              <w:rPr>
                <w:rtl/>
              </w:rPr>
              <w:t>עו"ד, היועץ המשפטי, רשות שוק ההון, משרד האוצר</w:t>
            </w:r>
          </w:p>
        </w:tc>
      </w:tr>
      <w:tr w:rsidR="00F7101D" w:rsidTr="00F7101D">
        <w:tc>
          <w:tcPr>
            <w:tcW w:w="0" w:type="auto"/>
            <w:shd w:val="clear" w:color="auto" w:fill="auto"/>
          </w:tcPr>
          <w:p w:rsidR="00F7101D" w:rsidRDefault="00F7101D" w:rsidP="00DE5B80">
            <w:pPr>
              <w:ind w:firstLine="0"/>
              <w:rPr>
                <w:rtl/>
              </w:rPr>
            </w:pPr>
            <w:r>
              <w:rPr>
                <w:rtl/>
              </w:rPr>
              <w:t>אלי אלפסי</w:t>
            </w:r>
          </w:p>
        </w:tc>
        <w:tc>
          <w:tcPr>
            <w:tcW w:w="0" w:type="auto"/>
            <w:shd w:val="clear" w:color="auto" w:fill="auto"/>
          </w:tcPr>
          <w:p w:rsidR="00F7101D" w:rsidRDefault="00F7101D" w:rsidP="00DE5B80">
            <w:pPr>
              <w:ind w:firstLine="0"/>
              <w:rPr>
                <w:rtl/>
              </w:rPr>
            </w:pPr>
            <w:r>
              <w:rPr>
                <w:rtl/>
              </w:rPr>
              <w:t>–</w:t>
            </w:r>
          </w:p>
        </w:tc>
        <w:tc>
          <w:tcPr>
            <w:tcW w:w="0" w:type="auto"/>
            <w:shd w:val="clear" w:color="auto" w:fill="auto"/>
          </w:tcPr>
          <w:p w:rsidR="00F7101D" w:rsidRDefault="00F7101D" w:rsidP="00DE5B80">
            <w:pPr>
              <w:ind w:firstLine="0"/>
              <w:rPr>
                <w:rtl/>
              </w:rPr>
            </w:pPr>
            <w:r>
              <w:rPr>
                <w:rtl/>
              </w:rPr>
              <w:t>מנהל מחלקת שירותים פיננסיים מוסדרים, רשות שוק ההון, משרד האוצר</w:t>
            </w:r>
          </w:p>
        </w:tc>
      </w:tr>
      <w:tr w:rsidR="00F7101D" w:rsidTr="00F7101D">
        <w:tc>
          <w:tcPr>
            <w:tcW w:w="0" w:type="auto"/>
            <w:shd w:val="clear" w:color="auto" w:fill="auto"/>
          </w:tcPr>
          <w:p w:rsidR="00F7101D" w:rsidRDefault="00F7101D" w:rsidP="00DE5B80">
            <w:pPr>
              <w:ind w:firstLine="0"/>
              <w:rPr>
                <w:rtl/>
              </w:rPr>
            </w:pPr>
            <w:r>
              <w:rPr>
                <w:rtl/>
              </w:rPr>
              <w:t xml:space="preserve">אהוד </w:t>
            </w:r>
            <w:proofErr w:type="spellStart"/>
            <w:r>
              <w:rPr>
                <w:rtl/>
              </w:rPr>
              <w:t>פמי</w:t>
            </w:r>
            <w:proofErr w:type="spellEnd"/>
            <w:r>
              <w:rPr>
                <w:rtl/>
              </w:rPr>
              <w:t xml:space="preserve"> מורי</w:t>
            </w:r>
          </w:p>
        </w:tc>
        <w:tc>
          <w:tcPr>
            <w:tcW w:w="0" w:type="auto"/>
            <w:shd w:val="clear" w:color="auto" w:fill="auto"/>
          </w:tcPr>
          <w:p w:rsidR="00F7101D" w:rsidRDefault="00F7101D" w:rsidP="00DE5B80">
            <w:pPr>
              <w:ind w:firstLine="0"/>
              <w:rPr>
                <w:rtl/>
              </w:rPr>
            </w:pPr>
            <w:r>
              <w:rPr>
                <w:rtl/>
              </w:rPr>
              <w:t>–</w:t>
            </w:r>
          </w:p>
        </w:tc>
        <w:tc>
          <w:tcPr>
            <w:tcW w:w="0" w:type="auto"/>
            <w:shd w:val="clear" w:color="auto" w:fill="auto"/>
          </w:tcPr>
          <w:p w:rsidR="00F7101D" w:rsidRDefault="00F7101D" w:rsidP="00DE5B80">
            <w:pPr>
              <w:ind w:firstLine="0"/>
              <w:rPr>
                <w:rtl/>
              </w:rPr>
            </w:pPr>
            <w:r>
              <w:rPr>
                <w:rtl/>
              </w:rPr>
              <w:t>מנהל מחלקת חקיקה, אגף שוק ההון, משרד האוצר</w:t>
            </w:r>
          </w:p>
        </w:tc>
      </w:tr>
      <w:tr w:rsidR="00F7101D" w:rsidTr="00F7101D">
        <w:tc>
          <w:tcPr>
            <w:tcW w:w="0" w:type="auto"/>
            <w:shd w:val="clear" w:color="auto" w:fill="auto"/>
          </w:tcPr>
          <w:p w:rsidR="00F7101D" w:rsidRDefault="00F7101D" w:rsidP="00DE5B80">
            <w:pPr>
              <w:ind w:firstLine="0"/>
              <w:rPr>
                <w:rtl/>
              </w:rPr>
            </w:pPr>
            <w:proofErr w:type="spellStart"/>
            <w:r>
              <w:rPr>
                <w:rtl/>
              </w:rPr>
              <w:t>יאירה</w:t>
            </w:r>
            <w:proofErr w:type="spellEnd"/>
            <w:r>
              <w:rPr>
                <w:rtl/>
              </w:rPr>
              <w:t xml:space="preserve"> פרנקל</w:t>
            </w:r>
          </w:p>
        </w:tc>
        <w:tc>
          <w:tcPr>
            <w:tcW w:w="0" w:type="auto"/>
            <w:shd w:val="clear" w:color="auto" w:fill="auto"/>
          </w:tcPr>
          <w:p w:rsidR="00F7101D" w:rsidRDefault="00F7101D" w:rsidP="00DE5B80">
            <w:pPr>
              <w:ind w:firstLine="0"/>
              <w:rPr>
                <w:rtl/>
              </w:rPr>
            </w:pPr>
            <w:r>
              <w:rPr>
                <w:rtl/>
              </w:rPr>
              <w:t>–</w:t>
            </w:r>
          </w:p>
        </w:tc>
        <w:tc>
          <w:tcPr>
            <w:tcW w:w="0" w:type="auto"/>
            <w:shd w:val="clear" w:color="auto" w:fill="auto"/>
          </w:tcPr>
          <w:p w:rsidR="00F7101D" w:rsidRDefault="00F7101D" w:rsidP="00DE5B80">
            <w:pPr>
              <w:ind w:firstLine="0"/>
              <w:rPr>
                <w:rtl/>
              </w:rPr>
            </w:pPr>
            <w:r>
              <w:rPr>
                <w:rtl/>
              </w:rPr>
              <w:t>עו"ד, הלשכה המשפטית, רשות שוק ההון, משרד האוצר</w:t>
            </w:r>
          </w:p>
        </w:tc>
      </w:tr>
      <w:tr w:rsidR="00F7101D" w:rsidTr="00F7101D">
        <w:tc>
          <w:tcPr>
            <w:tcW w:w="0" w:type="auto"/>
            <w:shd w:val="clear" w:color="auto" w:fill="auto"/>
          </w:tcPr>
          <w:p w:rsidR="00F7101D" w:rsidRDefault="00F7101D" w:rsidP="00DE5B80">
            <w:pPr>
              <w:ind w:firstLine="0"/>
              <w:rPr>
                <w:rtl/>
              </w:rPr>
            </w:pPr>
            <w:r>
              <w:rPr>
                <w:rtl/>
              </w:rPr>
              <w:t>אייל בן ישעיה</w:t>
            </w:r>
          </w:p>
        </w:tc>
        <w:tc>
          <w:tcPr>
            <w:tcW w:w="0" w:type="auto"/>
            <w:shd w:val="clear" w:color="auto" w:fill="auto"/>
          </w:tcPr>
          <w:p w:rsidR="00F7101D" w:rsidRDefault="00F7101D" w:rsidP="00DE5B80">
            <w:pPr>
              <w:ind w:firstLine="0"/>
              <w:rPr>
                <w:rtl/>
              </w:rPr>
            </w:pPr>
            <w:r>
              <w:rPr>
                <w:rtl/>
              </w:rPr>
              <w:t>–</w:t>
            </w:r>
          </w:p>
        </w:tc>
        <w:tc>
          <w:tcPr>
            <w:tcW w:w="0" w:type="auto"/>
            <w:shd w:val="clear" w:color="auto" w:fill="auto"/>
          </w:tcPr>
          <w:p w:rsidR="00F7101D" w:rsidRDefault="00F7101D" w:rsidP="00DE5B80">
            <w:pPr>
              <w:ind w:firstLine="0"/>
              <w:rPr>
                <w:rtl/>
              </w:rPr>
            </w:pPr>
            <w:r>
              <w:rPr>
                <w:rtl/>
              </w:rPr>
              <w:t>עו"ד, הלשכה המשפטית, רשות שוק ההון, משרד האוצר</w:t>
            </w:r>
          </w:p>
        </w:tc>
      </w:tr>
      <w:tr w:rsidR="00F7101D" w:rsidTr="00F7101D">
        <w:tc>
          <w:tcPr>
            <w:tcW w:w="0" w:type="auto"/>
            <w:shd w:val="clear" w:color="auto" w:fill="auto"/>
          </w:tcPr>
          <w:p w:rsidR="00F7101D" w:rsidRDefault="00F7101D" w:rsidP="00DE5B80">
            <w:pPr>
              <w:ind w:firstLine="0"/>
              <w:rPr>
                <w:rtl/>
              </w:rPr>
            </w:pPr>
            <w:r>
              <w:rPr>
                <w:rtl/>
              </w:rPr>
              <w:t>יצחק דניאל</w:t>
            </w:r>
          </w:p>
        </w:tc>
        <w:tc>
          <w:tcPr>
            <w:tcW w:w="0" w:type="auto"/>
            <w:shd w:val="clear" w:color="auto" w:fill="auto"/>
          </w:tcPr>
          <w:p w:rsidR="00F7101D" w:rsidRDefault="00F7101D" w:rsidP="00DE5B80">
            <w:pPr>
              <w:ind w:firstLine="0"/>
              <w:rPr>
                <w:rtl/>
              </w:rPr>
            </w:pPr>
            <w:r>
              <w:rPr>
                <w:rtl/>
              </w:rPr>
              <w:t>–</w:t>
            </w:r>
          </w:p>
        </w:tc>
        <w:tc>
          <w:tcPr>
            <w:tcW w:w="0" w:type="auto"/>
            <w:shd w:val="clear" w:color="auto" w:fill="auto"/>
          </w:tcPr>
          <w:p w:rsidR="00F7101D" w:rsidRDefault="00F7101D" w:rsidP="00DE5B80">
            <w:pPr>
              <w:ind w:firstLine="0"/>
              <w:rPr>
                <w:rtl/>
              </w:rPr>
            </w:pPr>
            <w:r>
              <w:rPr>
                <w:rtl/>
              </w:rPr>
              <w:t>רפרנט מאקרו, אגף התקציבים, משרד האוצר</w:t>
            </w:r>
          </w:p>
        </w:tc>
      </w:tr>
      <w:tr w:rsidR="00F7101D" w:rsidTr="00F7101D">
        <w:tc>
          <w:tcPr>
            <w:tcW w:w="0" w:type="auto"/>
            <w:shd w:val="clear" w:color="auto" w:fill="auto"/>
          </w:tcPr>
          <w:p w:rsidR="00F7101D" w:rsidRDefault="00F7101D" w:rsidP="00DE5B80">
            <w:pPr>
              <w:ind w:firstLine="0"/>
              <w:rPr>
                <w:rtl/>
              </w:rPr>
            </w:pPr>
            <w:r>
              <w:rPr>
                <w:rtl/>
              </w:rPr>
              <w:t xml:space="preserve">כפיר יהודה </w:t>
            </w:r>
            <w:proofErr w:type="spellStart"/>
            <w:r>
              <w:rPr>
                <w:rtl/>
              </w:rPr>
              <w:t>בטט</w:t>
            </w:r>
            <w:proofErr w:type="spellEnd"/>
          </w:p>
        </w:tc>
        <w:tc>
          <w:tcPr>
            <w:tcW w:w="0" w:type="auto"/>
            <w:shd w:val="clear" w:color="auto" w:fill="auto"/>
          </w:tcPr>
          <w:p w:rsidR="00F7101D" w:rsidRDefault="00F7101D" w:rsidP="00DE5B80">
            <w:pPr>
              <w:ind w:firstLine="0"/>
              <w:rPr>
                <w:rtl/>
              </w:rPr>
            </w:pPr>
            <w:r>
              <w:rPr>
                <w:rtl/>
              </w:rPr>
              <w:t>–</w:t>
            </w:r>
          </w:p>
        </w:tc>
        <w:tc>
          <w:tcPr>
            <w:tcW w:w="0" w:type="auto"/>
            <w:shd w:val="clear" w:color="auto" w:fill="auto"/>
          </w:tcPr>
          <w:p w:rsidR="00F7101D" w:rsidRDefault="00F7101D" w:rsidP="00DE5B80">
            <w:pPr>
              <w:ind w:firstLine="0"/>
              <w:rPr>
                <w:rtl/>
              </w:rPr>
            </w:pPr>
            <w:r>
              <w:rPr>
                <w:rtl/>
              </w:rPr>
              <w:t>רפרנט מאקרו, אגף התקציבים, משרד האוצר</w:t>
            </w:r>
          </w:p>
        </w:tc>
      </w:tr>
      <w:tr w:rsidR="00F7101D" w:rsidTr="00F7101D">
        <w:tc>
          <w:tcPr>
            <w:tcW w:w="0" w:type="auto"/>
            <w:shd w:val="clear" w:color="auto" w:fill="auto"/>
          </w:tcPr>
          <w:p w:rsidR="00F7101D" w:rsidRDefault="00F7101D" w:rsidP="00DE5B80">
            <w:pPr>
              <w:ind w:firstLine="0"/>
              <w:rPr>
                <w:rtl/>
              </w:rPr>
            </w:pPr>
            <w:r>
              <w:rPr>
                <w:rtl/>
              </w:rPr>
              <w:t xml:space="preserve">לימור </w:t>
            </w:r>
            <w:proofErr w:type="spellStart"/>
            <w:r>
              <w:rPr>
                <w:rtl/>
              </w:rPr>
              <w:t>תוסיה</w:t>
            </w:r>
            <w:proofErr w:type="spellEnd"/>
            <w:r>
              <w:rPr>
                <w:rtl/>
              </w:rPr>
              <w:t xml:space="preserve"> כהן</w:t>
            </w:r>
          </w:p>
        </w:tc>
        <w:tc>
          <w:tcPr>
            <w:tcW w:w="0" w:type="auto"/>
            <w:shd w:val="clear" w:color="auto" w:fill="auto"/>
          </w:tcPr>
          <w:p w:rsidR="00F7101D" w:rsidRDefault="00F7101D" w:rsidP="00DE5B80">
            <w:pPr>
              <w:ind w:firstLine="0"/>
              <w:rPr>
                <w:rtl/>
              </w:rPr>
            </w:pPr>
            <w:r>
              <w:rPr>
                <w:rtl/>
              </w:rPr>
              <w:t>–</w:t>
            </w:r>
          </w:p>
        </w:tc>
        <w:tc>
          <w:tcPr>
            <w:tcW w:w="0" w:type="auto"/>
            <w:shd w:val="clear" w:color="auto" w:fill="auto"/>
          </w:tcPr>
          <w:p w:rsidR="00F7101D" w:rsidRDefault="00F7101D" w:rsidP="00DE5B80">
            <w:pPr>
              <w:ind w:firstLine="0"/>
              <w:rPr>
                <w:rtl/>
              </w:rPr>
            </w:pPr>
            <w:r>
              <w:rPr>
                <w:rtl/>
              </w:rPr>
              <w:t>עו"ד, ייעוץ וחקיקה, משרד המשפטים</w:t>
            </w:r>
          </w:p>
        </w:tc>
      </w:tr>
      <w:tr w:rsidR="00F7101D" w:rsidTr="00F7101D">
        <w:tc>
          <w:tcPr>
            <w:tcW w:w="0" w:type="auto"/>
            <w:shd w:val="clear" w:color="auto" w:fill="auto"/>
          </w:tcPr>
          <w:p w:rsidR="00F7101D" w:rsidRDefault="00F7101D" w:rsidP="00DE5B80">
            <w:pPr>
              <w:ind w:firstLine="0"/>
              <w:rPr>
                <w:rtl/>
              </w:rPr>
            </w:pPr>
            <w:r>
              <w:rPr>
                <w:rtl/>
              </w:rPr>
              <w:t>צליל סלמון</w:t>
            </w:r>
          </w:p>
        </w:tc>
        <w:tc>
          <w:tcPr>
            <w:tcW w:w="0" w:type="auto"/>
            <w:shd w:val="clear" w:color="auto" w:fill="auto"/>
          </w:tcPr>
          <w:p w:rsidR="00F7101D" w:rsidRDefault="00F7101D" w:rsidP="00DE5B80">
            <w:pPr>
              <w:ind w:firstLine="0"/>
              <w:rPr>
                <w:rtl/>
              </w:rPr>
            </w:pPr>
            <w:r>
              <w:rPr>
                <w:rtl/>
              </w:rPr>
              <w:t>–</w:t>
            </w:r>
          </w:p>
        </w:tc>
        <w:tc>
          <w:tcPr>
            <w:tcW w:w="0" w:type="auto"/>
            <w:shd w:val="clear" w:color="auto" w:fill="auto"/>
          </w:tcPr>
          <w:p w:rsidR="00F7101D" w:rsidRDefault="00F7101D" w:rsidP="00DE5B80">
            <w:pPr>
              <w:ind w:firstLine="0"/>
              <w:rPr>
                <w:rtl/>
              </w:rPr>
            </w:pPr>
            <w:r>
              <w:rPr>
                <w:rtl/>
              </w:rPr>
              <w:t>עו"ד, ייעוץ וחקיקה, משרד המשפטים</w:t>
            </w:r>
          </w:p>
        </w:tc>
      </w:tr>
      <w:tr w:rsidR="00F7101D" w:rsidTr="00F7101D">
        <w:tc>
          <w:tcPr>
            <w:tcW w:w="0" w:type="auto"/>
            <w:shd w:val="clear" w:color="auto" w:fill="auto"/>
          </w:tcPr>
          <w:p w:rsidR="00F7101D" w:rsidRDefault="00F7101D" w:rsidP="00DE5B80">
            <w:pPr>
              <w:ind w:firstLine="0"/>
              <w:rPr>
                <w:rtl/>
              </w:rPr>
            </w:pPr>
            <w:r>
              <w:rPr>
                <w:rtl/>
              </w:rPr>
              <w:t xml:space="preserve">מאיה </w:t>
            </w:r>
            <w:proofErr w:type="spellStart"/>
            <w:r>
              <w:rPr>
                <w:rtl/>
              </w:rPr>
              <w:t>לדרמן</w:t>
            </w:r>
            <w:proofErr w:type="spellEnd"/>
          </w:p>
        </w:tc>
        <w:tc>
          <w:tcPr>
            <w:tcW w:w="0" w:type="auto"/>
            <w:shd w:val="clear" w:color="auto" w:fill="auto"/>
          </w:tcPr>
          <w:p w:rsidR="00F7101D" w:rsidRDefault="00F7101D" w:rsidP="00DE5B80">
            <w:pPr>
              <w:ind w:firstLine="0"/>
              <w:rPr>
                <w:rtl/>
              </w:rPr>
            </w:pPr>
            <w:r>
              <w:rPr>
                <w:rtl/>
              </w:rPr>
              <w:t>–</w:t>
            </w:r>
          </w:p>
        </w:tc>
        <w:tc>
          <w:tcPr>
            <w:tcW w:w="0" w:type="auto"/>
            <w:shd w:val="clear" w:color="auto" w:fill="auto"/>
          </w:tcPr>
          <w:p w:rsidR="00F7101D" w:rsidRDefault="00F7101D" w:rsidP="00DE5B80">
            <w:pPr>
              <w:ind w:firstLine="0"/>
              <w:rPr>
                <w:rtl/>
              </w:rPr>
            </w:pPr>
            <w:r>
              <w:rPr>
                <w:rtl/>
              </w:rPr>
              <w:t>עו"ד, היועצת המשפטית, הרשות לאיסור הלבנת הון, משרד המשפטים</w:t>
            </w:r>
          </w:p>
        </w:tc>
      </w:tr>
      <w:tr w:rsidR="00F7101D" w:rsidTr="00F7101D">
        <w:tc>
          <w:tcPr>
            <w:tcW w:w="0" w:type="auto"/>
            <w:shd w:val="clear" w:color="auto" w:fill="auto"/>
          </w:tcPr>
          <w:p w:rsidR="00F7101D" w:rsidRDefault="00F7101D" w:rsidP="00DE5B80">
            <w:pPr>
              <w:ind w:firstLine="0"/>
              <w:rPr>
                <w:rtl/>
              </w:rPr>
            </w:pPr>
            <w:r>
              <w:rPr>
                <w:rtl/>
              </w:rPr>
              <w:t xml:space="preserve">יפית </w:t>
            </w:r>
            <w:proofErr w:type="spellStart"/>
            <w:r>
              <w:rPr>
                <w:rtl/>
              </w:rPr>
              <w:t>בבילה</w:t>
            </w:r>
            <w:proofErr w:type="spellEnd"/>
            <w:r>
              <w:rPr>
                <w:rtl/>
              </w:rPr>
              <w:t xml:space="preserve"> שמר</w:t>
            </w:r>
          </w:p>
        </w:tc>
        <w:tc>
          <w:tcPr>
            <w:tcW w:w="0" w:type="auto"/>
            <w:shd w:val="clear" w:color="auto" w:fill="auto"/>
          </w:tcPr>
          <w:p w:rsidR="00F7101D" w:rsidRDefault="00F7101D" w:rsidP="00DE5B80">
            <w:pPr>
              <w:ind w:firstLine="0"/>
              <w:rPr>
                <w:rtl/>
              </w:rPr>
            </w:pPr>
            <w:r>
              <w:rPr>
                <w:rtl/>
              </w:rPr>
              <w:t>–</w:t>
            </w:r>
          </w:p>
        </w:tc>
        <w:tc>
          <w:tcPr>
            <w:tcW w:w="0" w:type="auto"/>
            <w:shd w:val="clear" w:color="auto" w:fill="auto"/>
          </w:tcPr>
          <w:p w:rsidR="00F7101D" w:rsidRDefault="00F7101D" w:rsidP="00DE5B80">
            <w:pPr>
              <w:ind w:firstLine="0"/>
              <w:rPr>
                <w:rtl/>
              </w:rPr>
            </w:pPr>
            <w:r>
              <w:rPr>
                <w:rtl/>
              </w:rPr>
              <w:t>עו"ד, סגנית היועץ המשפטי, רשות התאגידים, משרד המשפטים</w:t>
            </w:r>
          </w:p>
        </w:tc>
      </w:tr>
      <w:tr w:rsidR="00F7101D" w:rsidTr="00F7101D">
        <w:tc>
          <w:tcPr>
            <w:tcW w:w="0" w:type="auto"/>
            <w:shd w:val="clear" w:color="auto" w:fill="auto"/>
          </w:tcPr>
          <w:p w:rsidR="00F7101D" w:rsidRDefault="00F7101D" w:rsidP="00DE5B80">
            <w:pPr>
              <w:ind w:firstLine="0"/>
              <w:rPr>
                <w:rtl/>
              </w:rPr>
            </w:pPr>
            <w:r>
              <w:rPr>
                <w:rtl/>
              </w:rPr>
              <w:t>עידית מועלם</w:t>
            </w:r>
          </w:p>
        </w:tc>
        <w:tc>
          <w:tcPr>
            <w:tcW w:w="0" w:type="auto"/>
            <w:shd w:val="clear" w:color="auto" w:fill="auto"/>
          </w:tcPr>
          <w:p w:rsidR="00F7101D" w:rsidRDefault="00F7101D" w:rsidP="00DE5B80">
            <w:pPr>
              <w:ind w:firstLine="0"/>
              <w:rPr>
                <w:rtl/>
              </w:rPr>
            </w:pPr>
            <w:r>
              <w:rPr>
                <w:rtl/>
              </w:rPr>
              <w:t>–</w:t>
            </w:r>
          </w:p>
        </w:tc>
        <w:tc>
          <w:tcPr>
            <w:tcW w:w="0" w:type="auto"/>
            <w:shd w:val="clear" w:color="auto" w:fill="auto"/>
          </w:tcPr>
          <w:p w:rsidR="00F7101D" w:rsidRDefault="00F7101D" w:rsidP="00DE5B80">
            <w:pPr>
              <w:ind w:firstLine="0"/>
              <w:rPr>
                <w:rtl/>
              </w:rPr>
            </w:pPr>
            <w:r>
              <w:rPr>
                <w:rtl/>
              </w:rPr>
              <w:t>מתמחה, משרד המשפטים</w:t>
            </w:r>
          </w:p>
        </w:tc>
      </w:tr>
      <w:tr w:rsidR="00F7101D" w:rsidTr="00F7101D">
        <w:tc>
          <w:tcPr>
            <w:tcW w:w="0" w:type="auto"/>
            <w:shd w:val="clear" w:color="auto" w:fill="auto"/>
          </w:tcPr>
          <w:p w:rsidR="00F7101D" w:rsidRDefault="00F7101D" w:rsidP="00DE5B80">
            <w:pPr>
              <w:ind w:firstLine="0"/>
              <w:rPr>
                <w:rtl/>
              </w:rPr>
            </w:pPr>
            <w:r>
              <w:rPr>
                <w:rtl/>
              </w:rPr>
              <w:t>פרופ' יורם מרגליות</w:t>
            </w:r>
          </w:p>
        </w:tc>
        <w:tc>
          <w:tcPr>
            <w:tcW w:w="0" w:type="auto"/>
            <w:shd w:val="clear" w:color="auto" w:fill="auto"/>
          </w:tcPr>
          <w:p w:rsidR="00F7101D" w:rsidRDefault="00F7101D" w:rsidP="00DE5B80">
            <w:pPr>
              <w:ind w:firstLine="0"/>
              <w:rPr>
                <w:rtl/>
              </w:rPr>
            </w:pPr>
            <w:r>
              <w:rPr>
                <w:rtl/>
              </w:rPr>
              <w:t>–</w:t>
            </w:r>
          </w:p>
        </w:tc>
        <w:tc>
          <w:tcPr>
            <w:tcW w:w="0" w:type="auto"/>
            <w:shd w:val="clear" w:color="auto" w:fill="auto"/>
          </w:tcPr>
          <w:p w:rsidR="00F7101D" w:rsidRDefault="00F7101D" w:rsidP="00DE5B80">
            <w:pPr>
              <w:ind w:firstLine="0"/>
              <w:rPr>
                <w:rtl/>
              </w:rPr>
            </w:pPr>
            <w:r>
              <w:rPr>
                <w:rtl/>
              </w:rPr>
              <w:t>מרצה וחוקר, אוניברסיטת תל אביב</w:t>
            </w:r>
          </w:p>
        </w:tc>
      </w:tr>
      <w:tr w:rsidR="00F7101D" w:rsidTr="00F7101D">
        <w:tc>
          <w:tcPr>
            <w:tcW w:w="0" w:type="auto"/>
            <w:shd w:val="clear" w:color="auto" w:fill="auto"/>
          </w:tcPr>
          <w:p w:rsidR="00F7101D" w:rsidRDefault="00F7101D" w:rsidP="00DE5B80">
            <w:pPr>
              <w:ind w:firstLine="0"/>
              <w:rPr>
                <w:rtl/>
              </w:rPr>
            </w:pPr>
            <w:r>
              <w:rPr>
                <w:rtl/>
              </w:rPr>
              <w:t xml:space="preserve">יצחק יהודה </w:t>
            </w:r>
            <w:proofErr w:type="spellStart"/>
            <w:r>
              <w:rPr>
                <w:rtl/>
              </w:rPr>
              <w:t>אנגלנדר</w:t>
            </w:r>
            <w:proofErr w:type="spellEnd"/>
          </w:p>
        </w:tc>
        <w:tc>
          <w:tcPr>
            <w:tcW w:w="0" w:type="auto"/>
            <w:shd w:val="clear" w:color="auto" w:fill="auto"/>
          </w:tcPr>
          <w:p w:rsidR="00F7101D" w:rsidRDefault="00F7101D" w:rsidP="00DE5B80">
            <w:pPr>
              <w:ind w:firstLine="0"/>
              <w:rPr>
                <w:rtl/>
              </w:rPr>
            </w:pPr>
            <w:r>
              <w:rPr>
                <w:rtl/>
              </w:rPr>
              <w:t>–</w:t>
            </w:r>
          </w:p>
        </w:tc>
        <w:tc>
          <w:tcPr>
            <w:tcW w:w="0" w:type="auto"/>
            <w:shd w:val="clear" w:color="auto" w:fill="auto"/>
          </w:tcPr>
          <w:p w:rsidR="00F7101D" w:rsidRDefault="00F7101D" w:rsidP="00DE5B80">
            <w:pPr>
              <w:ind w:firstLine="0"/>
              <w:rPr>
                <w:rtl/>
              </w:rPr>
            </w:pPr>
            <w:r>
              <w:rPr>
                <w:rtl/>
              </w:rPr>
              <w:t xml:space="preserve">רו"ח, איגוד מנהלי </w:t>
            </w:r>
            <w:proofErr w:type="spellStart"/>
            <w:r>
              <w:rPr>
                <w:rtl/>
              </w:rPr>
              <w:t>הגמ"חים</w:t>
            </w:r>
            <w:proofErr w:type="spellEnd"/>
          </w:p>
        </w:tc>
      </w:tr>
      <w:tr w:rsidR="00F7101D" w:rsidTr="00F7101D">
        <w:tc>
          <w:tcPr>
            <w:tcW w:w="0" w:type="auto"/>
            <w:shd w:val="clear" w:color="auto" w:fill="auto"/>
          </w:tcPr>
          <w:p w:rsidR="00F7101D" w:rsidRDefault="00F7101D" w:rsidP="00DE5B80">
            <w:pPr>
              <w:ind w:firstLine="0"/>
              <w:rPr>
                <w:rtl/>
              </w:rPr>
            </w:pPr>
            <w:r>
              <w:rPr>
                <w:rtl/>
              </w:rPr>
              <w:t>מאיר דמן</w:t>
            </w:r>
          </w:p>
        </w:tc>
        <w:tc>
          <w:tcPr>
            <w:tcW w:w="0" w:type="auto"/>
            <w:shd w:val="clear" w:color="auto" w:fill="auto"/>
          </w:tcPr>
          <w:p w:rsidR="00F7101D" w:rsidRDefault="00F7101D" w:rsidP="00DE5B80">
            <w:pPr>
              <w:ind w:firstLine="0"/>
              <w:rPr>
                <w:rtl/>
              </w:rPr>
            </w:pPr>
            <w:r>
              <w:rPr>
                <w:rtl/>
              </w:rPr>
              <w:t>–</w:t>
            </w:r>
          </w:p>
        </w:tc>
        <w:tc>
          <w:tcPr>
            <w:tcW w:w="0" w:type="auto"/>
            <w:shd w:val="clear" w:color="auto" w:fill="auto"/>
          </w:tcPr>
          <w:p w:rsidR="00F7101D" w:rsidRDefault="00F7101D" w:rsidP="00DE5B80">
            <w:pPr>
              <w:ind w:firstLine="0"/>
              <w:rPr>
                <w:rtl/>
              </w:rPr>
            </w:pPr>
            <w:r>
              <w:rPr>
                <w:rtl/>
              </w:rPr>
              <w:t xml:space="preserve">מנהל גמ"ח, איגוד מנהלי </w:t>
            </w:r>
            <w:proofErr w:type="spellStart"/>
            <w:r>
              <w:rPr>
                <w:rtl/>
              </w:rPr>
              <w:t>הגמ"חים</w:t>
            </w:r>
            <w:proofErr w:type="spellEnd"/>
          </w:p>
        </w:tc>
      </w:tr>
      <w:tr w:rsidR="00F7101D" w:rsidTr="00F7101D">
        <w:tc>
          <w:tcPr>
            <w:tcW w:w="0" w:type="auto"/>
            <w:shd w:val="clear" w:color="auto" w:fill="auto"/>
          </w:tcPr>
          <w:p w:rsidR="00F7101D" w:rsidRDefault="00F7101D" w:rsidP="00DE5B80">
            <w:pPr>
              <w:ind w:firstLine="0"/>
              <w:rPr>
                <w:rtl/>
              </w:rPr>
            </w:pPr>
            <w:r>
              <w:rPr>
                <w:rtl/>
              </w:rPr>
              <w:t xml:space="preserve">יוסף </w:t>
            </w:r>
            <w:proofErr w:type="spellStart"/>
            <w:r>
              <w:rPr>
                <w:rtl/>
              </w:rPr>
              <w:t>קריינדלר</w:t>
            </w:r>
            <w:proofErr w:type="spellEnd"/>
          </w:p>
        </w:tc>
        <w:tc>
          <w:tcPr>
            <w:tcW w:w="0" w:type="auto"/>
            <w:shd w:val="clear" w:color="auto" w:fill="auto"/>
          </w:tcPr>
          <w:p w:rsidR="00F7101D" w:rsidRDefault="00F7101D" w:rsidP="00DE5B80">
            <w:pPr>
              <w:ind w:firstLine="0"/>
              <w:rPr>
                <w:rtl/>
              </w:rPr>
            </w:pPr>
            <w:r>
              <w:rPr>
                <w:rtl/>
              </w:rPr>
              <w:t>–</w:t>
            </w:r>
          </w:p>
        </w:tc>
        <w:tc>
          <w:tcPr>
            <w:tcW w:w="0" w:type="auto"/>
            <w:shd w:val="clear" w:color="auto" w:fill="auto"/>
          </w:tcPr>
          <w:p w:rsidR="00F7101D" w:rsidRDefault="00F7101D" w:rsidP="00DE5B80">
            <w:pPr>
              <w:ind w:firstLine="0"/>
              <w:rPr>
                <w:rtl/>
              </w:rPr>
            </w:pPr>
            <w:r>
              <w:rPr>
                <w:rtl/>
              </w:rPr>
              <w:t xml:space="preserve">יו"ר </w:t>
            </w:r>
            <w:proofErr w:type="spellStart"/>
            <w:r>
              <w:rPr>
                <w:rtl/>
              </w:rPr>
              <w:t>הגמ"ח</w:t>
            </w:r>
            <w:proofErr w:type="spellEnd"/>
            <w:r>
              <w:rPr>
                <w:rtl/>
              </w:rPr>
              <w:t xml:space="preserve"> המרכזי</w:t>
            </w:r>
          </w:p>
        </w:tc>
      </w:tr>
      <w:tr w:rsidR="00F7101D" w:rsidTr="00F7101D">
        <w:tc>
          <w:tcPr>
            <w:tcW w:w="0" w:type="auto"/>
            <w:shd w:val="clear" w:color="auto" w:fill="auto"/>
          </w:tcPr>
          <w:p w:rsidR="00F7101D" w:rsidRDefault="00F7101D" w:rsidP="00DE5B80">
            <w:pPr>
              <w:ind w:firstLine="0"/>
              <w:rPr>
                <w:rtl/>
              </w:rPr>
            </w:pPr>
            <w:r>
              <w:rPr>
                <w:rtl/>
              </w:rPr>
              <w:t>צביקה זאבי</w:t>
            </w:r>
          </w:p>
        </w:tc>
        <w:tc>
          <w:tcPr>
            <w:tcW w:w="0" w:type="auto"/>
            <w:shd w:val="clear" w:color="auto" w:fill="auto"/>
          </w:tcPr>
          <w:p w:rsidR="00F7101D" w:rsidRDefault="00F7101D" w:rsidP="00DE5B80">
            <w:pPr>
              <w:ind w:firstLine="0"/>
              <w:rPr>
                <w:rtl/>
              </w:rPr>
            </w:pPr>
            <w:r>
              <w:rPr>
                <w:rtl/>
              </w:rPr>
              <w:t>–</w:t>
            </w:r>
          </w:p>
        </w:tc>
        <w:tc>
          <w:tcPr>
            <w:tcW w:w="0" w:type="auto"/>
            <w:shd w:val="clear" w:color="auto" w:fill="auto"/>
          </w:tcPr>
          <w:p w:rsidR="00F7101D" w:rsidRDefault="00F7101D" w:rsidP="00DE5B80">
            <w:pPr>
              <w:ind w:firstLine="0"/>
              <w:rPr>
                <w:rtl/>
              </w:rPr>
            </w:pPr>
            <w:r>
              <w:rPr>
                <w:rtl/>
              </w:rPr>
              <w:t xml:space="preserve">רו"ח, מנהל כספים, </w:t>
            </w:r>
            <w:proofErr w:type="spellStart"/>
            <w:r>
              <w:rPr>
                <w:rtl/>
              </w:rPr>
              <w:t>הגמ"ח</w:t>
            </w:r>
            <w:proofErr w:type="spellEnd"/>
            <w:r>
              <w:rPr>
                <w:rtl/>
              </w:rPr>
              <w:t xml:space="preserve"> המרכזי</w:t>
            </w:r>
          </w:p>
        </w:tc>
      </w:tr>
      <w:tr w:rsidR="00F7101D" w:rsidTr="00F7101D">
        <w:tc>
          <w:tcPr>
            <w:tcW w:w="0" w:type="auto"/>
            <w:shd w:val="clear" w:color="auto" w:fill="auto"/>
          </w:tcPr>
          <w:p w:rsidR="00F7101D" w:rsidRDefault="00F7101D" w:rsidP="00DE5B80">
            <w:pPr>
              <w:ind w:firstLine="0"/>
              <w:rPr>
                <w:rtl/>
              </w:rPr>
            </w:pPr>
            <w:r>
              <w:rPr>
                <w:rtl/>
              </w:rPr>
              <w:t xml:space="preserve">דוד </w:t>
            </w:r>
            <w:proofErr w:type="spellStart"/>
            <w:r>
              <w:rPr>
                <w:rtl/>
              </w:rPr>
              <w:t>מורגנבסר</w:t>
            </w:r>
            <w:proofErr w:type="spellEnd"/>
          </w:p>
        </w:tc>
        <w:tc>
          <w:tcPr>
            <w:tcW w:w="0" w:type="auto"/>
            <w:shd w:val="clear" w:color="auto" w:fill="auto"/>
          </w:tcPr>
          <w:p w:rsidR="00F7101D" w:rsidRDefault="00F7101D" w:rsidP="00DE5B80">
            <w:pPr>
              <w:ind w:firstLine="0"/>
              <w:rPr>
                <w:rtl/>
              </w:rPr>
            </w:pPr>
            <w:r>
              <w:rPr>
                <w:rtl/>
              </w:rPr>
              <w:t>–</w:t>
            </w:r>
          </w:p>
        </w:tc>
        <w:tc>
          <w:tcPr>
            <w:tcW w:w="0" w:type="auto"/>
            <w:shd w:val="clear" w:color="auto" w:fill="auto"/>
          </w:tcPr>
          <w:p w:rsidR="00F7101D" w:rsidRDefault="00F7101D" w:rsidP="00DE5B80">
            <w:pPr>
              <w:ind w:firstLine="0"/>
              <w:rPr>
                <w:rtl/>
              </w:rPr>
            </w:pPr>
            <w:proofErr w:type="spellStart"/>
            <w:r>
              <w:rPr>
                <w:rtl/>
              </w:rPr>
              <w:t>הגמ"ח</w:t>
            </w:r>
            <w:proofErr w:type="spellEnd"/>
            <w:r>
              <w:rPr>
                <w:rtl/>
              </w:rPr>
              <w:t xml:space="preserve"> המרכזי</w:t>
            </w:r>
          </w:p>
        </w:tc>
      </w:tr>
      <w:tr w:rsidR="00F7101D" w:rsidTr="00F7101D">
        <w:tc>
          <w:tcPr>
            <w:tcW w:w="0" w:type="auto"/>
            <w:shd w:val="clear" w:color="auto" w:fill="auto"/>
          </w:tcPr>
          <w:p w:rsidR="00F7101D" w:rsidRDefault="00F7101D" w:rsidP="00DE5B80">
            <w:pPr>
              <w:ind w:firstLine="0"/>
              <w:rPr>
                <w:rtl/>
              </w:rPr>
            </w:pPr>
            <w:r>
              <w:rPr>
                <w:rtl/>
              </w:rPr>
              <w:t>יזהר קנה</w:t>
            </w:r>
          </w:p>
        </w:tc>
        <w:tc>
          <w:tcPr>
            <w:tcW w:w="0" w:type="auto"/>
            <w:shd w:val="clear" w:color="auto" w:fill="auto"/>
          </w:tcPr>
          <w:p w:rsidR="00F7101D" w:rsidRDefault="00F7101D" w:rsidP="00DE5B80">
            <w:pPr>
              <w:ind w:firstLine="0"/>
              <w:rPr>
                <w:rtl/>
              </w:rPr>
            </w:pPr>
            <w:r>
              <w:rPr>
                <w:rtl/>
              </w:rPr>
              <w:t>–</w:t>
            </w:r>
          </w:p>
        </w:tc>
        <w:tc>
          <w:tcPr>
            <w:tcW w:w="0" w:type="auto"/>
            <w:shd w:val="clear" w:color="auto" w:fill="auto"/>
          </w:tcPr>
          <w:p w:rsidR="00F7101D" w:rsidRDefault="00F7101D" w:rsidP="00DE5B80">
            <w:pPr>
              <w:ind w:firstLine="0"/>
              <w:rPr>
                <w:rtl/>
              </w:rPr>
            </w:pPr>
            <w:r>
              <w:rPr>
                <w:rtl/>
              </w:rPr>
              <w:t>נשיא לשכת רואי חשבון</w:t>
            </w:r>
          </w:p>
        </w:tc>
      </w:tr>
      <w:tr w:rsidR="00F7101D" w:rsidTr="00F7101D">
        <w:tc>
          <w:tcPr>
            <w:tcW w:w="0" w:type="auto"/>
            <w:shd w:val="clear" w:color="auto" w:fill="auto"/>
          </w:tcPr>
          <w:p w:rsidR="00F7101D" w:rsidRDefault="00F7101D" w:rsidP="00DE5B80">
            <w:pPr>
              <w:ind w:firstLine="0"/>
              <w:rPr>
                <w:rtl/>
              </w:rPr>
            </w:pPr>
            <w:r>
              <w:rPr>
                <w:rtl/>
              </w:rPr>
              <w:t>עדי גרינבאום</w:t>
            </w:r>
          </w:p>
        </w:tc>
        <w:tc>
          <w:tcPr>
            <w:tcW w:w="0" w:type="auto"/>
            <w:shd w:val="clear" w:color="auto" w:fill="auto"/>
          </w:tcPr>
          <w:p w:rsidR="00F7101D" w:rsidRDefault="00F7101D" w:rsidP="00DE5B80">
            <w:pPr>
              <w:ind w:firstLine="0"/>
              <w:rPr>
                <w:rtl/>
              </w:rPr>
            </w:pPr>
            <w:r>
              <w:rPr>
                <w:rtl/>
              </w:rPr>
              <w:t>–</w:t>
            </w:r>
          </w:p>
        </w:tc>
        <w:tc>
          <w:tcPr>
            <w:tcW w:w="0" w:type="auto"/>
            <w:shd w:val="clear" w:color="auto" w:fill="auto"/>
          </w:tcPr>
          <w:p w:rsidR="00F7101D" w:rsidRDefault="00F7101D" w:rsidP="00DE5B80">
            <w:pPr>
              <w:ind w:firstLine="0"/>
              <w:rPr>
                <w:rtl/>
              </w:rPr>
            </w:pPr>
            <w:r>
              <w:rPr>
                <w:rtl/>
              </w:rPr>
              <w:t>עו"ד, היועצת המשפטית, לשכת רואי החשבון</w:t>
            </w:r>
          </w:p>
        </w:tc>
      </w:tr>
      <w:tr w:rsidR="00F7101D" w:rsidTr="00F7101D">
        <w:tc>
          <w:tcPr>
            <w:tcW w:w="0" w:type="auto"/>
            <w:shd w:val="clear" w:color="auto" w:fill="auto"/>
          </w:tcPr>
          <w:p w:rsidR="00F7101D" w:rsidRDefault="00F7101D" w:rsidP="00DE5B80">
            <w:pPr>
              <w:ind w:firstLine="0"/>
              <w:rPr>
                <w:rtl/>
              </w:rPr>
            </w:pPr>
            <w:r>
              <w:rPr>
                <w:rtl/>
              </w:rPr>
              <w:t>רונן סלומון</w:t>
            </w:r>
          </w:p>
        </w:tc>
        <w:tc>
          <w:tcPr>
            <w:tcW w:w="0" w:type="auto"/>
            <w:shd w:val="clear" w:color="auto" w:fill="auto"/>
          </w:tcPr>
          <w:p w:rsidR="00F7101D" w:rsidRDefault="00F7101D" w:rsidP="00DE5B80">
            <w:pPr>
              <w:ind w:firstLine="0"/>
              <w:rPr>
                <w:rtl/>
              </w:rPr>
            </w:pPr>
            <w:r>
              <w:rPr>
                <w:rtl/>
              </w:rPr>
              <w:t>–</w:t>
            </w:r>
          </w:p>
        </w:tc>
        <w:tc>
          <w:tcPr>
            <w:tcW w:w="0" w:type="auto"/>
            <w:shd w:val="clear" w:color="auto" w:fill="auto"/>
          </w:tcPr>
          <w:p w:rsidR="00F7101D" w:rsidRDefault="00F7101D" w:rsidP="00DE5B80">
            <w:pPr>
              <w:ind w:firstLine="0"/>
              <w:rPr>
                <w:rtl/>
              </w:rPr>
            </w:pPr>
            <w:r>
              <w:rPr>
                <w:rtl/>
              </w:rPr>
              <w:t>איגוד לשכות המסחר</w:t>
            </w:r>
          </w:p>
        </w:tc>
      </w:tr>
      <w:tr w:rsidR="00F7101D" w:rsidTr="00F7101D">
        <w:tc>
          <w:tcPr>
            <w:tcW w:w="0" w:type="auto"/>
            <w:shd w:val="clear" w:color="auto" w:fill="auto"/>
          </w:tcPr>
          <w:p w:rsidR="00F7101D" w:rsidRDefault="00F7101D" w:rsidP="00DE5B80">
            <w:pPr>
              <w:ind w:firstLine="0"/>
              <w:rPr>
                <w:rtl/>
              </w:rPr>
            </w:pPr>
            <w:proofErr w:type="spellStart"/>
            <w:r>
              <w:rPr>
                <w:rtl/>
              </w:rPr>
              <w:t>גסטון</w:t>
            </w:r>
            <w:proofErr w:type="spellEnd"/>
            <w:r>
              <w:rPr>
                <w:rtl/>
              </w:rPr>
              <w:t xml:space="preserve"> אריאל </w:t>
            </w:r>
            <w:proofErr w:type="spellStart"/>
            <w:r>
              <w:rPr>
                <w:rtl/>
              </w:rPr>
              <w:t>סיידמן</w:t>
            </w:r>
            <w:proofErr w:type="spellEnd"/>
          </w:p>
        </w:tc>
        <w:tc>
          <w:tcPr>
            <w:tcW w:w="0" w:type="auto"/>
            <w:shd w:val="clear" w:color="auto" w:fill="auto"/>
          </w:tcPr>
          <w:p w:rsidR="00F7101D" w:rsidRDefault="00F7101D" w:rsidP="00DE5B80">
            <w:pPr>
              <w:ind w:firstLine="0"/>
              <w:rPr>
                <w:rtl/>
              </w:rPr>
            </w:pPr>
          </w:p>
        </w:tc>
        <w:tc>
          <w:tcPr>
            <w:tcW w:w="0" w:type="auto"/>
            <w:shd w:val="clear" w:color="auto" w:fill="auto"/>
          </w:tcPr>
          <w:p w:rsidR="00F7101D" w:rsidRDefault="00F7101D" w:rsidP="00DE5B80">
            <w:pPr>
              <w:ind w:firstLine="0"/>
              <w:rPr>
                <w:rtl/>
              </w:rPr>
            </w:pPr>
          </w:p>
        </w:tc>
      </w:tr>
      <w:tr w:rsidR="00F7101D" w:rsidTr="00F7101D">
        <w:tc>
          <w:tcPr>
            <w:tcW w:w="0" w:type="auto"/>
            <w:shd w:val="clear" w:color="auto" w:fill="auto"/>
          </w:tcPr>
          <w:p w:rsidR="00F7101D" w:rsidRDefault="00F7101D" w:rsidP="00DE5B80">
            <w:pPr>
              <w:ind w:firstLine="0"/>
              <w:rPr>
                <w:rtl/>
              </w:rPr>
            </w:pPr>
            <w:r>
              <w:rPr>
                <w:rtl/>
              </w:rPr>
              <w:t xml:space="preserve">מיכאל </w:t>
            </w:r>
            <w:proofErr w:type="spellStart"/>
            <w:r>
              <w:rPr>
                <w:rtl/>
              </w:rPr>
              <w:t>קהן</w:t>
            </w:r>
            <w:proofErr w:type="spellEnd"/>
          </w:p>
        </w:tc>
        <w:tc>
          <w:tcPr>
            <w:tcW w:w="0" w:type="auto"/>
            <w:shd w:val="clear" w:color="auto" w:fill="auto"/>
          </w:tcPr>
          <w:p w:rsidR="00F7101D" w:rsidRDefault="00F7101D" w:rsidP="00DE5B80">
            <w:pPr>
              <w:ind w:firstLine="0"/>
              <w:rPr>
                <w:rtl/>
              </w:rPr>
            </w:pPr>
          </w:p>
        </w:tc>
        <w:tc>
          <w:tcPr>
            <w:tcW w:w="0" w:type="auto"/>
            <w:shd w:val="clear" w:color="auto" w:fill="auto"/>
          </w:tcPr>
          <w:p w:rsidR="00F7101D" w:rsidRDefault="00F7101D" w:rsidP="00DE5B80">
            <w:pPr>
              <w:ind w:firstLine="0"/>
              <w:rPr>
                <w:rtl/>
              </w:rPr>
            </w:pPr>
          </w:p>
        </w:tc>
      </w:tr>
      <w:tr w:rsidR="00F7101D" w:rsidTr="00F7101D">
        <w:tc>
          <w:tcPr>
            <w:tcW w:w="0" w:type="auto"/>
            <w:shd w:val="clear" w:color="auto" w:fill="auto"/>
          </w:tcPr>
          <w:p w:rsidR="00F7101D" w:rsidRDefault="00F7101D" w:rsidP="00DE5B80">
            <w:pPr>
              <w:ind w:firstLine="0"/>
              <w:rPr>
                <w:rtl/>
              </w:rPr>
            </w:pPr>
            <w:r>
              <w:rPr>
                <w:rtl/>
              </w:rPr>
              <w:t xml:space="preserve">דן </w:t>
            </w:r>
            <w:proofErr w:type="spellStart"/>
            <w:r>
              <w:rPr>
                <w:rtl/>
              </w:rPr>
              <w:t>קמינצקי</w:t>
            </w:r>
            <w:proofErr w:type="spellEnd"/>
          </w:p>
        </w:tc>
        <w:tc>
          <w:tcPr>
            <w:tcW w:w="0" w:type="auto"/>
            <w:shd w:val="clear" w:color="auto" w:fill="auto"/>
          </w:tcPr>
          <w:p w:rsidR="00F7101D" w:rsidRDefault="00F7101D" w:rsidP="00DE5B80">
            <w:pPr>
              <w:ind w:firstLine="0"/>
              <w:rPr>
                <w:rtl/>
              </w:rPr>
            </w:pPr>
          </w:p>
        </w:tc>
        <w:tc>
          <w:tcPr>
            <w:tcW w:w="0" w:type="auto"/>
            <w:shd w:val="clear" w:color="auto" w:fill="auto"/>
          </w:tcPr>
          <w:p w:rsidR="00F7101D" w:rsidRDefault="00F7101D" w:rsidP="00DE5B80">
            <w:pPr>
              <w:ind w:firstLine="0"/>
              <w:rPr>
                <w:rtl/>
              </w:rPr>
            </w:pPr>
          </w:p>
        </w:tc>
      </w:tr>
      <w:tr w:rsidR="00F7101D" w:rsidTr="00F7101D">
        <w:tc>
          <w:tcPr>
            <w:tcW w:w="0" w:type="auto"/>
            <w:shd w:val="clear" w:color="auto" w:fill="auto"/>
          </w:tcPr>
          <w:p w:rsidR="00F7101D" w:rsidRDefault="00F7101D" w:rsidP="00DE5B80">
            <w:pPr>
              <w:ind w:firstLine="0"/>
              <w:rPr>
                <w:rtl/>
              </w:rPr>
            </w:pPr>
            <w:r>
              <w:rPr>
                <w:rtl/>
              </w:rPr>
              <w:t>טל בנק</w:t>
            </w:r>
          </w:p>
        </w:tc>
        <w:tc>
          <w:tcPr>
            <w:tcW w:w="0" w:type="auto"/>
            <w:shd w:val="clear" w:color="auto" w:fill="auto"/>
          </w:tcPr>
          <w:p w:rsidR="00F7101D" w:rsidRDefault="00F7101D" w:rsidP="00DE5B80">
            <w:pPr>
              <w:ind w:firstLine="0"/>
              <w:rPr>
                <w:rtl/>
              </w:rPr>
            </w:pPr>
          </w:p>
        </w:tc>
        <w:tc>
          <w:tcPr>
            <w:tcW w:w="0" w:type="auto"/>
            <w:shd w:val="clear" w:color="auto" w:fill="auto"/>
          </w:tcPr>
          <w:p w:rsidR="00F7101D" w:rsidRDefault="00F7101D" w:rsidP="00DE5B80">
            <w:pPr>
              <w:ind w:firstLine="0"/>
              <w:rPr>
                <w:rtl/>
              </w:rPr>
            </w:pPr>
          </w:p>
        </w:tc>
      </w:tr>
      <w:tr w:rsidR="00F7101D" w:rsidTr="00F7101D">
        <w:tc>
          <w:tcPr>
            <w:tcW w:w="0" w:type="auto"/>
            <w:shd w:val="clear" w:color="auto" w:fill="auto"/>
          </w:tcPr>
          <w:p w:rsidR="00F7101D" w:rsidRDefault="00F7101D" w:rsidP="00DE5B80">
            <w:pPr>
              <w:ind w:firstLine="0"/>
              <w:rPr>
                <w:rtl/>
              </w:rPr>
            </w:pPr>
            <w:r>
              <w:rPr>
                <w:rtl/>
              </w:rPr>
              <w:lastRenderedPageBreak/>
              <w:t>ליעד ברזילי</w:t>
            </w:r>
          </w:p>
        </w:tc>
        <w:tc>
          <w:tcPr>
            <w:tcW w:w="0" w:type="auto"/>
            <w:shd w:val="clear" w:color="auto" w:fill="auto"/>
          </w:tcPr>
          <w:p w:rsidR="00F7101D" w:rsidRDefault="00F7101D" w:rsidP="00DE5B80">
            <w:pPr>
              <w:ind w:firstLine="0"/>
              <w:rPr>
                <w:rtl/>
              </w:rPr>
            </w:pPr>
          </w:p>
        </w:tc>
        <w:tc>
          <w:tcPr>
            <w:tcW w:w="0" w:type="auto"/>
            <w:shd w:val="clear" w:color="auto" w:fill="auto"/>
          </w:tcPr>
          <w:p w:rsidR="00F7101D" w:rsidRDefault="00F7101D" w:rsidP="00DE5B80">
            <w:pPr>
              <w:ind w:firstLine="0"/>
              <w:rPr>
                <w:rtl/>
              </w:rPr>
            </w:pPr>
          </w:p>
        </w:tc>
      </w:tr>
      <w:tr w:rsidR="00F7101D" w:rsidTr="00F7101D">
        <w:tc>
          <w:tcPr>
            <w:tcW w:w="0" w:type="auto"/>
            <w:shd w:val="clear" w:color="auto" w:fill="auto"/>
          </w:tcPr>
          <w:p w:rsidR="00F7101D" w:rsidRDefault="0060085D" w:rsidP="00DE5B80">
            <w:pPr>
              <w:ind w:firstLine="0"/>
              <w:rPr>
                <w:rtl/>
              </w:rPr>
            </w:pPr>
            <w:r>
              <w:rPr>
                <w:rtl/>
              </w:rPr>
              <w:t>ט</w:t>
            </w:r>
            <w:r w:rsidR="00F7101D">
              <w:rPr>
                <w:rtl/>
              </w:rPr>
              <w:t xml:space="preserve">ובי </w:t>
            </w:r>
            <w:proofErr w:type="spellStart"/>
            <w:r w:rsidR="00F7101D">
              <w:rPr>
                <w:rtl/>
              </w:rPr>
              <w:t>פישביין</w:t>
            </w:r>
            <w:proofErr w:type="spellEnd"/>
          </w:p>
        </w:tc>
        <w:tc>
          <w:tcPr>
            <w:tcW w:w="0" w:type="auto"/>
            <w:shd w:val="clear" w:color="auto" w:fill="auto"/>
          </w:tcPr>
          <w:p w:rsidR="00F7101D" w:rsidRDefault="00F7101D" w:rsidP="00DE5B80">
            <w:pPr>
              <w:ind w:firstLine="0"/>
              <w:rPr>
                <w:rtl/>
              </w:rPr>
            </w:pPr>
          </w:p>
        </w:tc>
        <w:tc>
          <w:tcPr>
            <w:tcW w:w="0" w:type="auto"/>
            <w:shd w:val="clear" w:color="auto" w:fill="auto"/>
          </w:tcPr>
          <w:p w:rsidR="00F7101D" w:rsidRDefault="00F7101D" w:rsidP="00DE5B80">
            <w:pPr>
              <w:ind w:firstLine="0"/>
              <w:rPr>
                <w:rtl/>
              </w:rPr>
            </w:pPr>
          </w:p>
        </w:tc>
      </w:tr>
      <w:tr w:rsidR="00F7101D" w:rsidTr="00F7101D">
        <w:tc>
          <w:tcPr>
            <w:tcW w:w="0" w:type="auto"/>
            <w:shd w:val="clear" w:color="auto" w:fill="auto"/>
          </w:tcPr>
          <w:p w:rsidR="00F7101D" w:rsidRDefault="00F7101D" w:rsidP="00DE5B80">
            <w:pPr>
              <w:ind w:firstLine="0"/>
              <w:rPr>
                <w:rtl/>
              </w:rPr>
            </w:pPr>
            <w:r>
              <w:rPr>
                <w:rtl/>
              </w:rPr>
              <w:t>מיכה אבני</w:t>
            </w:r>
          </w:p>
        </w:tc>
        <w:tc>
          <w:tcPr>
            <w:tcW w:w="0" w:type="auto"/>
            <w:shd w:val="clear" w:color="auto" w:fill="auto"/>
          </w:tcPr>
          <w:p w:rsidR="00F7101D" w:rsidRDefault="00F7101D" w:rsidP="00DE5B80">
            <w:pPr>
              <w:ind w:firstLine="0"/>
              <w:rPr>
                <w:rtl/>
              </w:rPr>
            </w:pPr>
          </w:p>
        </w:tc>
        <w:tc>
          <w:tcPr>
            <w:tcW w:w="0" w:type="auto"/>
            <w:shd w:val="clear" w:color="auto" w:fill="auto"/>
          </w:tcPr>
          <w:p w:rsidR="00F7101D" w:rsidRDefault="00F7101D" w:rsidP="00DE5B80">
            <w:pPr>
              <w:ind w:firstLine="0"/>
              <w:rPr>
                <w:rtl/>
              </w:rPr>
            </w:pPr>
          </w:p>
        </w:tc>
      </w:tr>
      <w:tr w:rsidR="00F7101D" w:rsidTr="00F7101D">
        <w:tc>
          <w:tcPr>
            <w:tcW w:w="0" w:type="auto"/>
            <w:shd w:val="clear" w:color="auto" w:fill="auto"/>
          </w:tcPr>
          <w:p w:rsidR="00F7101D" w:rsidRDefault="00F7101D" w:rsidP="00DE5B80">
            <w:pPr>
              <w:ind w:firstLine="0"/>
              <w:rPr>
                <w:rtl/>
              </w:rPr>
            </w:pPr>
            <w:r>
              <w:rPr>
                <w:rtl/>
              </w:rPr>
              <w:t>דניאל מזרחי</w:t>
            </w:r>
          </w:p>
        </w:tc>
        <w:tc>
          <w:tcPr>
            <w:tcW w:w="0" w:type="auto"/>
            <w:shd w:val="clear" w:color="auto" w:fill="auto"/>
          </w:tcPr>
          <w:p w:rsidR="00F7101D" w:rsidRDefault="00F7101D" w:rsidP="00DE5B80">
            <w:pPr>
              <w:ind w:firstLine="0"/>
              <w:rPr>
                <w:rtl/>
              </w:rPr>
            </w:pPr>
          </w:p>
        </w:tc>
        <w:tc>
          <w:tcPr>
            <w:tcW w:w="0" w:type="auto"/>
            <w:shd w:val="clear" w:color="auto" w:fill="auto"/>
          </w:tcPr>
          <w:p w:rsidR="00F7101D" w:rsidRDefault="00F7101D" w:rsidP="00DE5B80">
            <w:pPr>
              <w:ind w:firstLine="0"/>
              <w:rPr>
                <w:rtl/>
              </w:rPr>
            </w:pPr>
          </w:p>
        </w:tc>
      </w:tr>
      <w:tr w:rsidR="00F7101D" w:rsidTr="00F7101D">
        <w:tc>
          <w:tcPr>
            <w:tcW w:w="0" w:type="auto"/>
            <w:shd w:val="clear" w:color="auto" w:fill="auto"/>
          </w:tcPr>
          <w:p w:rsidR="00F7101D" w:rsidRDefault="00F7101D" w:rsidP="00DE5B80">
            <w:pPr>
              <w:ind w:firstLine="0"/>
              <w:rPr>
                <w:rtl/>
              </w:rPr>
            </w:pPr>
            <w:r>
              <w:rPr>
                <w:rtl/>
              </w:rPr>
              <w:t xml:space="preserve">ענת </w:t>
            </w:r>
            <w:proofErr w:type="spellStart"/>
            <w:r>
              <w:rPr>
                <w:rtl/>
              </w:rPr>
              <w:t>מינסטר</w:t>
            </w:r>
            <w:proofErr w:type="spellEnd"/>
          </w:p>
        </w:tc>
        <w:tc>
          <w:tcPr>
            <w:tcW w:w="0" w:type="auto"/>
            <w:shd w:val="clear" w:color="auto" w:fill="auto"/>
          </w:tcPr>
          <w:p w:rsidR="00F7101D" w:rsidRDefault="00F7101D" w:rsidP="00DE5B80">
            <w:pPr>
              <w:ind w:firstLine="0"/>
              <w:rPr>
                <w:rtl/>
              </w:rPr>
            </w:pPr>
          </w:p>
        </w:tc>
        <w:tc>
          <w:tcPr>
            <w:tcW w:w="0" w:type="auto"/>
            <w:shd w:val="clear" w:color="auto" w:fill="auto"/>
          </w:tcPr>
          <w:p w:rsidR="00F7101D" w:rsidRDefault="00F7101D" w:rsidP="00DE5B80">
            <w:pPr>
              <w:ind w:firstLine="0"/>
              <w:rPr>
                <w:rtl/>
              </w:rPr>
            </w:pPr>
          </w:p>
        </w:tc>
      </w:tr>
      <w:tr w:rsidR="00F7101D" w:rsidTr="00F7101D">
        <w:tc>
          <w:tcPr>
            <w:tcW w:w="0" w:type="auto"/>
            <w:shd w:val="clear" w:color="auto" w:fill="auto"/>
          </w:tcPr>
          <w:p w:rsidR="00F7101D" w:rsidRDefault="00F7101D" w:rsidP="00DE5B80">
            <w:pPr>
              <w:ind w:firstLine="0"/>
              <w:rPr>
                <w:rtl/>
              </w:rPr>
            </w:pPr>
            <w:r>
              <w:rPr>
                <w:rtl/>
              </w:rPr>
              <w:t>טובי הריס</w:t>
            </w:r>
          </w:p>
        </w:tc>
        <w:tc>
          <w:tcPr>
            <w:tcW w:w="0" w:type="auto"/>
            <w:shd w:val="clear" w:color="auto" w:fill="auto"/>
          </w:tcPr>
          <w:p w:rsidR="00F7101D" w:rsidRDefault="00F7101D" w:rsidP="00DE5B80">
            <w:pPr>
              <w:ind w:firstLine="0"/>
              <w:rPr>
                <w:rtl/>
              </w:rPr>
            </w:pPr>
          </w:p>
        </w:tc>
        <w:tc>
          <w:tcPr>
            <w:tcW w:w="0" w:type="auto"/>
            <w:shd w:val="clear" w:color="auto" w:fill="auto"/>
          </w:tcPr>
          <w:p w:rsidR="00F7101D" w:rsidRDefault="00F7101D" w:rsidP="00DE5B80">
            <w:pPr>
              <w:ind w:firstLine="0"/>
              <w:rPr>
                <w:rtl/>
              </w:rPr>
            </w:pPr>
          </w:p>
        </w:tc>
      </w:tr>
      <w:tr w:rsidR="00F7101D" w:rsidTr="00F7101D">
        <w:tc>
          <w:tcPr>
            <w:tcW w:w="0" w:type="auto"/>
            <w:shd w:val="clear" w:color="auto" w:fill="auto"/>
          </w:tcPr>
          <w:p w:rsidR="00F7101D" w:rsidRDefault="00F7101D" w:rsidP="00DE5B80">
            <w:pPr>
              <w:ind w:firstLine="0"/>
              <w:rPr>
                <w:rtl/>
              </w:rPr>
            </w:pPr>
            <w:r>
              <w:rPr>
                <w:rtl/>
              </w:rPr>
              <w:t>איתן אלון</w:t>
            </w:r>
          </w:p>
        </w:tc>
        <w:tc>
          <w:tcPr>
            <w:tcW w:w="0" w:type="auto"/>
            <w:shd w:val="clear" w:color="auto" w:fill="auto"/>
          </w:tcPr>
          <w:p w:rsidR="00F7101D" w:rsidRDefault="00F7101D" w:rsidP="00DE5B80">
            <w:pPr>
              <w:ind w:firstLine="0"/>
              <w:rPr>
                <w:rtl/>
              </w:rPr>
            </w:pPr>
            <w:r>
              <w:rPr>
                <w:rtl/>
              </w:rPr>
              <w:t>–</w:t>
            </w:r>
          </w:p>
        </w:tc>
        <w:tc>
          <w:tcPr>
            <w:tcW w:w="0" w:type="auto"/>
            <w:shd w:val="clear" w:color="auto" w:fill="auto"/>
          </w:tcPr>
          <w:p w:rsidR="00F7101D" w:rsidRDefault="00F7101D" w:rsidP="00DE5B80">
            <w:pPr>
              <w:ind w:firstLine="0"/>
              <w:rPr>
                <w:rtl/>
              </w:rPr>
            </w:pPr>
            <w:proofErr w:type="spellStart"/>
            <w:r>
              <w:rPr>
                <w:rtl/>
              </w:rPr>
              <w:t>שדלנ</w:t>
            </w:r>
            <w:proofErr w:type="spellEnd"/>
            <w:r>
              <w:rPr>
                <w:rtl/>
              </w:rPr>
              <w:t>/</w:t>
            </w:r>
            <w:proofErr w:type="spellStart"/>
            <w:r>
              <w:rPr>
                <w:rtl/>
              </w:rPr>
              <w:t>ית</w:t>
            </w:r>
            <w:proofErr w:type="spellEnd"/>
          </w:p>
        </w:tc>
      </w:tr>
      <w:tr w:rsidR="00F7101D" w:rsidTr="00F7101D">
        <w:tc>
          <w:tcPr>
            <w:tcW w:w="0" w:type="auto"/>
            <w:shd w:val="clear" w:color="auto" w:fill="auto"/>
          </w:tcPr>
          <w:p w:rsidR="00F7101D" w:rsidRDefault="000F77A6" w:rsidP="00DE5B80">
            <w:pPr>
              <w:ind w:firstLine="0"/>
              <w:rPr>
                <w:rtl/>
              </w:rPr>
            </w:pPr>
            <w:r>
              <w:rPr>
                <w:rtl/>
              </w:rPr>
              <w:t>לירון ה</w:t>
            </w:r>
            <w:r>
              <w:rPr>
                <w:rFonts w:hint="cs"/>
                <w:rtl/>
              </w:rPr>
              <w:t>ר</w:t>
            </w:r>
            <w:r w:rsidR="00F7101D">
              <w:rPr>
                <w:rtl/>
              </w:rPr>
              <w:t>שקוביץ</w:t>
            </w:r>
          </w:p>
        </w:tc>
        <w:tc>
          <w:tcPr>
            <w:tcW w:w="0" w:type="auto"/>
            <w:shd w:val="clear" w:color="auto" w:fill="auto"/>
          </w:tcPr>
          <w:p w:rsidR="00F7101D" w:rsidRDefault="00F7101D" w:rsidP="00DE5B80">
            <w:pPr>
              <w:ind w:firstLine="0"/>
              <w:rPr>
                <w:rtl/>
              </w:rPr>
            </w:pPr>
            <w:r>
              <w:rPr>
                <w:rtl/>
              </w:rPr>
              <w:t>–</w:t>
            </w:r>
          </w:p>
        </w:tc>
        <w:tc>
          <w:tcPr>
            <w:tcW w:w="0" w:type="auto"/>
            <w:shd w:val="clear" w:color="auto" w:fill="auto"/>
          </w:tcPr>
          <w:p w:rsidR="00F7101D" w:rsidRDefault="00F7101D" w:rsidP="00DE5B80">
            <w:pPr>
              <w:ind w:firstLine="0"/>
              <w:rPr>
                <w:rtl/>
              </w:rPr>
            </w:pPr>
            <w:proofErr w:type="spellStart"/>
            <w:r>
              <w:rPr>
                <w:rtl/>
              </w:rPr>
              <w:t>שדלנ</w:t>
            </w:r>
            <w:proofErr w:type="spellEnd"/>
            <w:r>
              <w:rPr>
                <w:rtl/>
              </w:rPr>
              <w:t>/</w:t>
            </w:r>
            <w:proofErr w:type="spellStart"/>
            <w:r>
              <w:rPr>
                <w:rtl/>
              </w:rPr>
              <w:t>ית</w:t>
            </w:r>
            <w:proofErr w:type="spellEnd"/>
            <w:r>
              <w:rPr>
                <w:rtl/>
              </w:rPr>
              <w:t xml:space="preserve"> (</w:t>
            </w:r>
            <w:proofErr w:type="spellStart"/>
            <w:r>
              <w:rPr>
                <w:rtl/>
              </w:rPr>
              <w:t>ריפבליק</w:t>
            </w:r>
            <w:proofErr w:type="spellEnd"/>
            <w:r>
              <w:rPr>
                <w:rtl/>
              </w:rPr>
              <w:t xml:space="preserve"> יועצים בע"מ), מייצג/ת את לאומי קארד</w:t>
            </w:r>
          </w:p>
        </w:tc>
      </w:tr>
      <w:tr w:rsidR="00F7101D" w:rsidTr="00F7101D">
        <w:tc>
          <w:tcPr>
            <w:tcW w:w="0" w:type="auto"/>
            <w:shd w:val="clear" w:color="auto" w:fill="auto"/>
          </w:tcPr>
          <w:p w:rsidR="00F7101D" w:rsidRDefault="00F7101D" w:rsidP="00DE5B80">
            <w:pPr>
              <w:ind w:firstLine="0"/>
              <w:rPr>
                <w:rtl/>
              </w:rPr>
            </w:pPr>
            <w:proofErr w:type="spellStart"/>
            <w:r>
              <w:rPr>
                <w:rtl/>
              </w:rPr>
              <w:t>מתנאל</w:t>
            </w:r>
            <w:proofErr w:type="spellEnd"/>
            <w:r>
              <w:rPr>
                <w:rtl/>
              </w:rPr>
              <w:t xml:space="preserve"> זאב רנד</w:t>
            </w:r>
          </w:p>
        </w:tc>
        <w:tc>
          <w:tcPr>
            <w:tcW w:w="0" w:type="auto"/>
            <w:shd w:val="clear" w:color="auto" w:fill="auto"/>
          </w:tcPr>
          <w:p w:rsidR="00F7101D" w:rsidRDefault="00F7101D" w:rsidP="00DE5B80">
            <w:pPr>
              <w:ind w:firstLine="0"/>
              <w:rPr>
                <w:rtl/>
              </w:rPr>
            </w:pPr>
            <w:r>
              <w:rPr>
                <w:rtl/>
              </w:rPr>
              <w:t>–</w:t>
            </w:r>
          </w:p>
        </w:tc>
        <w:tc>
          <w:tcPr>
            <w:tcW w:w="0" w:type="auto"/>
            <w:shd w:val="clear" w:color="auto" w:fill="auto"/>
          </w:tcPr>
          <w:p w:rsidR="00F7101D" w:rsidRDefault="00F7101D" w:rsidP="00DE5B80">
            <w:pPr>
              <w:ind w:firstLine="0"/>
              <w:rPr>
                <w:rtl/>
              </w:rPr>
            </w:pPr>
            <w:proofErr w:type="spellStart"/>
            <w:r>
              <w:rPr>
                <w:rtl/>
              </w:rPr>
              <w:t>שדלנ</w:t>
            </w:r>
            <w:proofErr w:type="spellEnd"/>
            <w:r>
              <w:rPr>
                <w:rtl/>
              </w:rPr>
              <w:t>/</w:t>
            </w:r>
            <w:proofErr w:type="spellStart"/>
            <w:r>
              <w:rPr>
                <w:rtl/>
              </w:rPr>
              <w:t>ית</w:t>
            </w:r>
            <w:proofErr w:type="spellEnd"/>
            <w:r>
              <w:rPr>
                <w:rtl/>
              </w:rPr>
              <w:t xml:space="preserve"> (</w:t>
            </w:r>
            <w:proofErr w:type="spellStart"/>
            <w:r>
              <w:rPr>
                <w:rtl/>
              </w:rPr>
              <w:t>ריפבליק</w:t>
            </w:r>
            <w:proofErr w:type="spellEnd"/>
            <w:r>
              <w:rPr>
                <w:rtl/>
              </w:rPr>
              <w:t xml:space="preserve"> יועצים בע"מ), מייצג/ת את לאומי קארד</w:t>
            </w:r>
          </w:p>
        </w:tc>
      </w:tr>
    </w:tbl>
    <w:p w:rsidR="00E64116" w:rsidRPr="008713A4" w:rsidRDefault="00E64116" w:rsidP="00DE5B80">
      <w:pPr>
        <w:ind w:firstLine="0"/>
        <w:rPr>
          <w:rtl/>
        </w:rPr>
      </w:pPr>
    </w:p>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FB7A59" w:rsidP="00D40A29">
      <w:pPr>
        <w:ind w:firstLine="0"/>
      </w:pPr>
      <w:r>
        <w:rPr>
          <w:rtl/>
        </w:rPr>
        <w:t>שגית אפיק</w:t>
      </w:r>
    </w:p>
    <w:p w:rsidR="00E64116" w:rsidRDefault="005E1603" w:rsidP="00DE5B80">
      <w:pPr>
        <w:ind w:firstLine="0"/>
        <w:rPr>
          <w:rtl/>
        </w:rPr>
      </w:pPr>
      <w:r>
        <w:rPr>
          <w:rFonts w:hint="cs"/>
          <w:rtl/>
        </w:rPr>
        <w:t>שלומית ארליך</w:t>
      </w:r>
    </w:p>
    <w:p w:rsidR="005E1603" w:rsidRPr="008713A4" w:rsidRDefault="005E1603" w:rsidP="00DE5B80">
      <w:pPr>
        <w:ind w:firstLine="0"/>
        <w:rPr>
          <w:rtl/>
        </w:rPr>
      </w:pPr>
    </w:p>
    <w:p w:rsidR="00E64116" w:rsidRPr="008713A4" w:rsidRDefault="00E64116" w:rsidP="000F4BC5">
      <w:pPr>
        <w:ind w:firstLine="0"/>
        <w:outlineLvl w:val="1"/>
        <w:rPr>
          <w:rtl/>
        </w:rPr>
      </w:pPr>
      <w:r w:rsidRPr="008713A4">
        <w:rPr>
          <w:b/>
          <w:bCs/>
          <w:u w:val="single"/>
          <w:rtl/>
        </w:rPr>
        <w:t>מנהל הוועדה</w:t>
      </w:r>
      <w:r w:rsidRPr="008713A4">
        <w:rPr>
          <w:rFonts w:hint="cs"/>
          <w:b/>
          <w:bCs/>
          <w:u w:val="single"/>
          <w:rtl/>
        </w:rPr>
        <w:t>:</w:t>
      </w:r>
    </w:p>
    <w:p w:rsidR="00E64116" w:rsidRPr="008713A4" w:rsidRDefault="00FB7A59" w:rsidP="00D40A29">
      <w:pPr>
        <w:ind w:firstLine="0"/>
        <w:rPr>
          <w:u w:val="single"/>
        </w:rPr>
      </w:pPr>
      <w:r>
        <w:rPr>
          <w:rtl/>
        </w:rPr>
        <w:t>טמיר כהן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297081" w:rsidP="008320F6">
      <w:pPr>
        <w:ind w:firstLine="0"/>
        <w:rPr>
          <w:rtl/>
        </w:rPr>
      </w:pPr>
      <w:r>
        <w:rPr>
          <w:rFonts w:hint="cs"/>
          <w:rtl/>
        </w:rPr>
        <w:t>אהובה שרון, חבר תרגומים</w:t>
      </w:r>
    </w:p>
    <w:p w:rsidR="00F7101D" w:rsidRDefault="00F7101D" w:rsidP="00F7101D">
      <w:pPr>
        <w:pStyle w:val="KeepWithNext"/>
        <w:rPr>
          <w:rtl/>
        </w:rPr>
      </w:pPr>
    </w:p>
    <w:p w:rsidR="00F7101D" w:rsidRDefault="00E64116" w:rsidP="00F7101D">
      <w:pPr>
        <w:bidi w:val="0"/>
        <w:spacing w:line="240" w:lineRule="auto"/>
        <w:ind w:firstLine="0"/>
        <w:jc w:val="left"/>
      </w:pPr>
      <w:r w:rsidRPr="008713A4">
        <w:rPr>
          <w:rtl/>
        </w:rPr>
        <w:br w:type="page"/>
      </w:r>
    </w:p>
    <w:p w:rsidR="007872B4" w:rsidRDefault="00F7101D" w:rsidP="00F7101D">
      <w:pPr>
        <w:pStyle w:val="a6"/>
        <w:keepNext/>
      </w:pPr>
      <w:r>
        <w:rPr>
          <w:rtl/>
        </w:rPr>
        <w:lastRenderedPageBreak/>
        <w:t>הצעת חוק הפיקוח על שירותים פיננסיים (שירותים פיננסיים מוסדרים) (תיקון) (שירותי פיקדון ואשראי בלא ריבית), התשע"ז-2016</w:t>
      </w:r>
    </w:p>
    <w:p w:rsidR="00F7101D" w:rsidRDefault="00F7101D" w:rsidP="00F7101D">
      <w:pPr>
        <w:pStyle w:val="KeepWithNext"/>
        <w:rPr>
          <w:rtl/>
        </w:rPr>
      </w:pPr>
    </w:p>
    <w:p w:rsidR="00F7101D" w:rsidRPr="00F7101D" w:rsidRDefault="00F7101D" w:rsidP="00F7101D">
      <w:pPr>
        <w:jc w:val="center"/>
        <w:rPr>
          <w:b/>
          <w:bCs/>
          <w:u w:val="single"/>
          <w:rtl/>
        </w:rPr>
      </w:pPr>
      <w:r w:rsidRPr="00F7101D">
        <w:rPr>
          <w:rFonts w:hint="cs"/>
          <w:b/>
          <w:bCs/>
          <w:u w:val="single"/>
          <w:rtl/>
        </w:rPr>
        <w:t>הכנה לקריאה שנייה ושלישית</w:t>
      </w:r>
    </w:p>
    <w:p w:rsidR="00F7101D" w:rsidRDefault="00F7101D" w:rsidP="00F7101D">
      <w:pPr>
        <w:rPr>
          <w:rtl/>
        </w:rPr>
      </w:pPr>
    </w:p>
    <w:p w:rsidR="00F7101D" w:rsidRDefault="00F7101D" w:rsidP="00F7101D">
      <w:pPr>
        <w:rPr>
          <w:rtl/>
        </w:rPr>
      </w:pPr>
    </w:p>
    <w:p w:rsidR="00F7101D" w:rsidRDefault="00AE1E84" w:rsidP="00AE1E84">
      <w:pPr>
        <w:pStyle w:val="af6"/>
        <w:keepNext/>
        <w:rPr>
          <w:rtl/>
        </w:rPr>
      </w:pPr>
      <w:r>
        <w:rPr>
          <w:rtl/>
        </w:rPr>
        <w:t>היו"ר משה גפני:</w:t>
      </w:r>
    </w:p>
    <w:p w:rsidR="00AE1E84" w:rsidRPr="00AE1E84" w:rsidRDefault="00AE1E84" w:rsidP="00AE1E84">
      <w:pPr>
        <w:rPr>
          <w:rtl/>
        </w:rPr>
      </w:pPr>
    </w:p>
    <w:p w:rsidR="00F7101D" w:rsidRDefault="0060085D" w:rsidP="00F7101D">
      <w:pPr>
        <w:rPr>
          <w:rtl/>
        </w:rPr>
      </w:pPr>
      <w:r>
        <w:rPr>
          <w:rFonts w:hint="cs"/>
          <w:rtl/>
        </w:rPr>
        <w:t xml:space="preserve">בוקר טוב. אני מתכבד לפתוח את ישיבת ועדת הכספים. </w:t>
      </w:r>
    </w:p>
    <w:p w:rsidR="0060085D" w:rsidRDefault="0060085D" w:rsidP="00F7101D">
      <w:pPr>
        <w:rPr>
          <w:rtl/>
        </w:rPr>
      </w:pPr>
    </w:p>
    <w:p w:rsidR="0060085D" w:rsidRDefault="0060085D" w:rsidP="00F7101D">
      <w:pPr>
        <w:rPr>
          <w:rtl/>
        </w:rPr>
      </w:pPr>
      <w:r>
        <w:rPr>
          <w:rFonts w:hint="cs"/>
          <w:rtl/>
        </w:rPr>
        <w:t xml:space="preserve">חבר </w:t>
      </w:r>
      <w:bookmarkStart w:id="1" w:name="_ETM_Q1_16303"/>
      <w:bookmarkEnd w:id="1"/>
      <w:r>
        <w:rPr>
          <w:rFonts w:hint="cs"/>
          <w:rtl/>
        </w:rPr>
        <w:t>הכנסת מיקי לוי, אתה רוצה הצעה לסדר.</w:t>
      </w:r>
    </w:p>
    <w:p w:rsidR="0060085D" w:rsidRDefault="0060085D" w:rsidP="00F7101D">
      <w:pPr>
        <w:rPr>
          <w:rtl/>
        </w:rPr>
      </w:pPr>
    </w:p>
    <w:p w:rsidR="0060085D" w:rsidRDefault="0060085D" w:rsidP="0060085D">
      <w:pPr>
        <w:pStyle w:val="a4"/>
        <w:keepNext/>
        <w:rPr>
          <w:rtl/>
        </w:rPr>
      </w:pPr>
      <w:bookmarkStart w:id="2" w:name="_ETM_Q1_17134"/>
      <w:bookmarkStart w:id="3" w:name="_ETM_Q1_16965"/>
      <w:bookmarkEnd w:id="2"/>
      <w:bookmarkEnd w:id="3"/>
      <w:r>
        <w:rPr>
          <w:rtl/>
        </w:rPr>
        <w:t>מיקי לוי (יש עתיד):</w:t>
      </w:r>
    </w:p>
    <w:p w:rsidR="0060085D" w:rsidRDefault="0060085D" w:rsidP="0060085D">
      <w:pPr>
        <w:pStyle w:val="KeepWithNext"/>
        <w:rPr>
          <w:rtl/>
        </w:rPr>
      </w:pPr>
    </w:p>
    <w:p w:rsidR="0060085D" w:rsidRDefault="0060085D" w:rsidP="0060085D">
      <w:pPr>
        <w:rPr>
          <w:rtl/>
        </w:rPr>
      </w:pPr>
      <w:r>
        <w:rPr>
          <w:rFonts w:hint="cs"/>
          <w:rtl/>
        </w:rPr>
        <w:t>תודה רבה אדוני.</w:t>
      </w:r>
      <w:r w:rsidR="009C7BFF">
        <w:rPr>
          <w:rFonts w:hint="cs"/>
          <w:rtl/>
        </w:rPr>
        <w:t xml:space="preserve"> </w:t>
      </w:r>
      <w:r>
        <w:rPr>
          <w:rFonts w:hint="cs"/>
          <w:rtl/>
        </w:rPr>
        <w:t xml:space="preserve">בחודשים האחרונים אני מתריע על קריסה קרובה של מערכת </w:t>
      </w:r>
      <w:bookmarkStart w:id="4" w:name="_ETM_Q1_24653"/>
      <w:bookmarkEnd w:id="4"/>
      <w:r>
        <w:rPr>
          <w:rFonts w:hint="cs"/>
          <w:rtl/>
        </w:rPr>
        <w:t xml:space="preserve">הבריאות אבל כל זמן שהיה קיץ, זה לא בלט. כל </w:t>
      </w:r>
      <w:bookmarkStart w:id="5" w:name="_ETM_Q1_28132"/>
      <w:bookmarkEnd w:id="5"/>
      <w:r>
        <w:rPr>
          <w:rFonts w:hint="cs"/>
          <w:rtl/>
        </w:rPr>
        <w:t>זמן שמחכים שלושה חודשים ל-</w:t>
      </w:r>
      <w:r>
        <w:t>MRI</w:t>
      </w:r>
      <w:r>
        <w:rPr>
          <w:rFonts w:hint="cs"/>
          <w:rtl/>
        </w:rPr>
        <w:t xml:space="preserve">, זה לא בלט. בעיקר בצמצום השירותים בפריפריה, עומס בחדרי המיון וגם שחיקת </w:t>
      </w:r>
      <w:bookmarkStart w:id="6" w:name="_ETM_Q1_39388"/>
      <w:bookmarkEnd w:id="6"/>
      <w:r>
        <w:rPr>
          <w:rFonts w:hint="cs"/>
          <w:rtl/>
        </w:rPr>
        <w:t xml:space="preserve">הפנסיות של החוסכים בקרנות הפנסיה הוותיקות. דיברנו על כך שעד </w:t>
      </w:r>
      <w:bookmarkStart w:id="7" w:name="_ETM_Q1_43713"/>
      <w:bookmarkEnd w:id="7"/>
      <w:r>
        <w:rPr>
          <w:rFonts w:hint="cs"/>
          <w:rtl/>
        </w:rPr>
        <w:t xml:space="preserve">היום הם שילמו אחוז אחד, האוצר השתתף בשישה אחוזים </w:t>
      </w:r>
      <w:bookmarkStart w:id="8" w:name="_ETM_Q1_50534"/>
      <w:bookmarkEnd w:id="8"/>
      <w:r>
        <w:rPr>
          <w:rFonts w:hint="cs"/>
          <w:rtl/>
        </w:rPr>
        <w:t xml:space="preserve">נוספים, שזה כ-200 מיליון שקלים כדי למנוע את הקריסה </w:t>
      </w:r>
      <w:bookmarkStart w:id="9" w:name="_ETM_Q1_54741"/>
      <w:bookmarkEnd w:id="9"/>
      <w:r>
        <w:rPr>
          <w:rFonts w:hint="cs"/>
          <w:rtl/>
        </w:rPr>
        <w:t>של הקרנות והשנה החליט משרד האוצר לא להמשיך ולתמוך ואנחנו</w:t>
      </w:r>
      <w:bookmarkStart w:id="10" w:name="_ETM_Q1_59861"/>
      <w:bookmarkEnd w:id="10"/>
      <w:r>
        <w:rPr>
          <w:rFonts w:hint="cs"/>
          <w:rtl/>
        </w:rPr>
        <w:t xml:space="preserve"> קרובים לקריסת הפנסיות למרות שדנו כאן, למרות שביקשנו מהאוצר </w:t>
      </w:r>
      <w:bookmarkStart w:id="11" w:name="_ETM_Q1_65154"/>
      <w:bookmarkEnd w:id="11"/>
      <w:r>
        <w:rPr>
          <w:rFonts w:hint="cs"/>
          <w:rtl/>
        </w:rPr>
        <w:t xml:space="preserve">תגובות ולמרות שאנחנו מטפלים בעניין מול שוק ההון </w:t>
      </w:r>
      <w:r>
        <w:rPr>
          <w:rtl/>
        </w:rPr>
        <w:t>–</w:t>
      </w:r>
      <w:r>
        <w:rPr>
          <w:rFonts w:hint="cs"/>
          <w:rtl/>
        </w:rPr>
        <w:t xml:space="preserve"> </w:t>
      </w:r>
      <w:bookmarkStart w:id="12" w:name="_ETM_Q1_70805"/>
      <w:bookmarkEnd w:id="12"/>
      <w:r>
        <w:rPr>
          <w:rFonts w:hint="cs"/>
          <w:rtl/>
        </w:rPr>
        <w:t xml:space="preserve">שום דבר לא קרה. יש קיפאון בקצבאות הסיעוד מול עלייה </w:t>
      </w:r>
      <w:bookmarkStart w:id="13" w:name="_ETM_Q1_76351"/>
      <w:bookmarkEnd w:id="13"/>
      <w:r>
        <w:rPr>
          <w:rFonts w:hint="cs"/>
          <w:rtl/>
        </w:rPr>
        <w:t xml:space="preserve">בשכרם של עובדים זרים. מחסור חמור בעובדים סיעודיים </w:t>
      </w:r>
      <w:bookmarkStart w:id="14" w:name="_ETM_Q1_82198"/>
      <w:bookmarkEnd w:id="14"/>
      <w:r>
        <w:rPr>
          <w:rFonts w:hint="cs"/>
          <w:rtl/>
        </w:rPr>
        <w:t>בבתי אבות. אני שלחתי מכתבים לכל העולם. המצחיק הוא שכאשר</w:t>
      </w:r>
      <w:r w:rsidR="009C7BFF">
        <w:rPr>
          <w:rFonts w:hint="cs"/>
          <w:rtl/>
        </w:rPr>
        <w:t xml:space="preserve"> </w:t>
      </w:r>
      <w:bookmarkStart w:id="15" w:name="_ETM_Q1_86433"/>
      <w:bookmarkEnd w:id="15"/>
      <w:r>
        <w:rPr>
          <w:rFonts w:hint="cs"/>
          <w:rtl/>
        </w:rPr>
        <w:t xml:space="preserve">ההורים שלנו צריכים עובד סיעודי, אין בעיה לקבל אותו </w:t>
      </w:r>
      <w:bookmarkStart w:id="16" w:name="_ETM_Q1_89971"/>
      <w:bookmarkEnd w:id="16"/>
      <w:r>
        <w:rPr>
          <w:rFonts w:hint="cs"/>
          <w:rtl/>
        </w:rPr>
        <w:t>כשהוא עונה על כל הקריטריונים. כאשר הוא הולך</w:t>
      </w:r>
      <w:bookmarkStart w:id="17" w:name="_ETM_Q1_94533"/>
      <w:bookmarkEnd w:id="17"/>
      <w:r>
        <w:rPr>
          <w:rFonts w:hint="cs"/>
          <w:rtl/>
        </w:rPr>
        <w:t xml:space="preserve"> לבית מוגן או לבית אבות, לא נותנים לו. ה</w:t>
      </w:r>
      <w:bookmarkStart w:id="18" w:name="_ETM_Q1_101993"/>
      <w:bookmarkEnd w:id="18"/>
      <w:r>
        <w:rPr>
          <w:rFonts w:hint="cs"/>
          <w:rtl/>
        </w:rPr>
        <w:t xml:space="preserve">יום חסרים בין 3,000 </w:t>
      </w:r>
      <w:proofErr w:type="spellStart"/>
      <w:r>
        <w:rPr>
          <w:rFonts w:hint="cs"/>
          <w:rtl/>
        </w:rPr>
        <w:t>במיידי</w:t>
      </w:r>
      <w:proofErr w:type="spellEnd"/>
      <w:r>
        <w:rPr>
          <w:rFonts w:hint="cs"/>
          <w:rtl/>
        </w:rPr>
        <w:t xml:space="preserve"> ל-6,000 בצורך, עובדים בבתי אבות ומשרד </w:t>
      </w:r>
      <w:bookmarkStart w:id="19" w:name="_ETM_Q1_112713"/>
      <w:bookmarkEnd w:id="19"/>
      <w:r>
        <w:rPr>
          <w:rFonts w:hint="cs"/>
          <w:rtl/>
        </w:rPr>
        <w:t xml:space="preserve">האוצר מתנגד להביא אותם אבל אין </w:t>
      </w:r>
      <w:bookmarkStart w:id="20" w:name="_ETM_Q1_117976"/>
      <w:bookmarkEnd w:id="20"/>
      <w:r>
        <w:rPr>
          <w:rFonts w:hint="cs"/>
          <w:rtl/>
        </w:rPr>
        <w:t xml:space="preserve">תושבים שהולכים לעבוד בבתי האבות ואלה ההורים שלנו ואנחנו עוד </w:t>
      </w:r>
      <w:bookmarkStart w:id="21" w:name="_ETM_Q1_123336"/>
      <w:bookmarkEnd w:id="21"/>
      <w:r>
        <w:rPr>
          <w:rFonts w:hint="cs"/>
          <w:rtl/>
        </w:rPr>
        <w:t xml:space="preserve">מעט נהיה שם. לאף אחד לא אכפת. משרד האוצר עומד </w:t>
      </w:r>
      <w:bookmarkStart w:id="22" w:name="_ETM_Q1_129456"/>
      <w:bookmarkEnd w:id="22"/>
      <w:r>
        <w:rPr>
          <w:rFonts w:hint="cs"/>
          <w:rtl/>
        </w:rPr>
        <w:t xml:space="preserve">על הרגליים האחוריות. אני לא מצליח להבין את זה. כל </w:t>
      </w:r>
      <w:bookmarkStart w:id="23" w:name="_ETM_Q1_131906"/>
      <w:bookmarkEnd w:id="23"/>
      <w:r>
        <w:rPr>
          <w:rFonts w:hint="cs"/>
          <w:rtl/>
        </w:rPr>
        <w:t xml:space="preserve">הסיפור </w:t>
      </w:r>
      <w:proofErr w:type="spellStart"/>
      <w:r>
        <w:rPr>
          <w:rFonts w:hint="cs"/>
          <w:rtl/>
        </w:rPr>
        <w:t>במיידי</w:t>
      </w:r>
      <w:proofErr w:type="spellEnd"/>
      <w:r>
        <w:rPr>
          <w:rFonts w:hint="cs"/>
          <w:rtl/>
        </w:rPr>
        <w:t xml:space="preserve"> הוא 3,000 עובדים.</w:t>
      </w:r>
    </w:p>
    <w:p w:rsidR="0060085D" w:rsidRDefault="0060085D" w:rsidP="0060085D">
      <w:pPr>
        <w:rPr>
          <w:rtl/>
        </w:rPr>
      </w:pPr>
    </w:p>
    <w:p w:rsidR="0060085D" w:rsidRDefault="0060085D" w:rsidP="0060085D">
      <w:pPr>
        <w:pStyle w:val="af6"/>
        <w:keepNext/>
        <w:rPr>
          <w:rtl/>
        </w:rPr>
      </w:pPr>
      <w:r>
        <w:rPr>
          <w:rtl/>
        </w:rPr>
        <w:t>היו"ר משה גפני:</w:t>
      </w:r>
    </w:p>
    <w:p w:rsidR="0060085D" w:rsidRDefault="0060085D" w:rsidP="0060085D">
      <w:pPr>
        <w:pStyle w:val="KeepWithNext"/>
        <w:rPr>
          <w:rtl/>
        </w:rPr>
      </w:pPr>
    </w:p>
    <w:p w:rsidR="0060085D" w:rsidRDefault="0060085D" w:rsidP="0060085D">
      <w:pPr>
        <w:rPr>
          <w:rtl/>
        </w:rPr>
      </w:pPr>
      <w:r>
        <w:rPr>
          <w:rFonts w:hint="cs"/>
          <w:rtl/>
        </w:rPr>
        <w:t>מה</w:t>
      </w:r>
      <w:bookmarkStart w:id="24" w:name="_ETM_Q1_135330"/>
      <w:bookmarkEnd w:id="24"/>
      <w:r>
        <w:rPr>
          <w:rFonts w:hint="cs"/>
          <w:rtl/>
        </w:rPr>
        <w:t xml:space="preserve"> היה בהצעה לסדר? אני לא </w:t>
      </w:r>
      <w:bookmarkStart w:id="25" w:name="_ETM_Q1_136384"/>
      <w:bookmarkEnd w:id="25"/>
      <w:r>
        <w:rPr>
          <w:rFonts w:hint="cs"/>
          <w:rtl/>
        </w:rPr>
        <w:t>הייתי בסוף המליאה.</w:t>
      </w:r>
    </w:p>
    <w:p w:rsidR="0060085D" w:rsidRDefault="0060085D" w:rsidP="0060085D">
      <w:pPr>
        <w:rPr>
          <w:rtl/>
        </w:rPr>
      </w:pPr>
    </w:p>
    <w:p w:rsidR="0060085D" w:rsidRDefault="0060085D" w:rsidP="0060085D">
      <w:pPr>
        <w:pStyle w:val="a4"/>
        <w:keepNext/>
        <w:rPr>
          <w:rtl/>
        </w:rPr>
      </w:pPr>
      <w:bookmarkStart w:id="26" w:name="_ETM_Q1_137194"/>
      <w:bookmarkStart w:id="27" w:name="_ETM_Q1_138285"/>
      <w:bookmarkEnd w:id="26"/>
      <w:bookmarkEnd w:id="27"/>
      <w:r>
        <w:rPr>
          <w:rtl/>
        </w:rPr>
        <w:t>מיקי לוי (יש עתיד):</w:t>
      </w:r>
    </w:p>
    <w:p w:rsidR="0060085D" w:rsidRDefault="0060085D" w:rsidP="0060085D">
      <w:pPr>
        <w:pStyle w:val="KeepWithNext"/>
        <w:rPr>
          <w:rtl/>
        </w:rPr>
      </w:pPr>
    </w:p>
    <w:p w:rsidR="0060085D" w:rsidRDefault="0060085D" w:rsidP="0060085D">
      <w:pPr>
        <w:rPr>
          <w:rtl/>
        </w:rPr>
      </w:pPr>
      <w:r>
        <w:rPr>
          <w:rFonts w:hint="cs"/>
          <w:rtl/>
        </w:rPr>
        <w:t>שלחתי מכתבים לכל העולם.</w:t>
      </w:r>
    </w:p>
    <w:p w:rsidR="0060085D" w:rsidRDefault="0060085D" w:rsidP="0060085D">
      <w:pPr>
        <w:rPr>
          <w:rtl/>
        </w:rPr>
      </w:pPr>
      <w:bookmarkStart w:id="28" w:name="_ETM_Q1_144577"/>
      <w:bookmarkEnd w:id="28"/>
    </w:p>
    <w:p w:rsidR="0060085D" w:rsidRDefault="0060085D" w:rsidP="0060085D">
      <w:pPr>
        <w:pStyle w:val="af6"/>
        <w:keepNext/>
        <w:rPr>
          <w:rtl/>
        </w:rPr>
      </w:pPr>
      <w:bookmarkStart w:id="29" w:name="_ETM_Q1_144515"/>
      <w:bookmarkEnd w:id="29"/>
      <w:r>
        <w:rPr>
          <w:rtl/>
        </w:rPr>
        <w:t>היו"ר משה גפני:</w:t>
      </w:r>
    </w:p>
    <w:p w:rsidR="0060085D" w:rsidRDefault="0060085D" w:rsidP="0060085D">
      <w:pPr>
        <w:pStyle w:val="KeepWithNext"/>
        <w:rPr>
          <w:rtl/>
        </w:rPr>
      </w:pPr>
    </w:p>
    <w:p w:rsidR="0060085D" w:rsidRDefault="0060085D" w:rsidP="0060085D">
      <w:pPr>
        <w:rPr>
          <w:rtl/>
        </w:rPr>
      </w:pPr>
      <w:r>
        <w:rPr>
          <w:rFonts w:hint="cs"/>
          <w:rtl/>
        </w:rPr>
        <w:t xml:space="preserve">מה היה בהצעה </w:t>
      </w:r>
      <w:bookmarkStart w:id="30" w:name="_ETM_Q1_145060"/>
      <w:bookmarkEnd w:id="30"/>
      <w:r>
        <w:rPr>
          <w:rFonts w:hint="cs"/>
          <w:rtl/>
        </w:rPr>
        <w:t>לסדר? גם אני הגשתי.</w:t>
      </w:r>
    </w:p>
    <w:p w:rsidR="0060085D" w:rsidRDefault="0060085D" w:rsidP="0060085D">
      <w:pPr>
        <w:rPr>
          <w:rtl/>
        </w:rPr>
      </w:pPr>
    </w:p>
    <w:p w:rsidR="0060085D" w:rsidRDefault="0060085D" w:rsidP="0060085D">
      <w:pPr>
        <w:pStyle w:val="a4"/>
        <w:keepNext/>
        <w:rPr>
          <w:rtl/>
        </w:rPr>
      </w:pPr>
      <w:bookmarkStart w:id="31" w:name="_ETM_Q1_146201"/>
      <w:bookmarkEnd w:id="31"/>
      <w:r>
        <w:rPr>
          <w:rtl/>
        </w:rPr>
        <w:t>מיקי לוי (יש עתיד):</w:t>
      </w:r>
    </w:p>
    <w:p w:rsidR="0060085D" w:rsidRDefault="0060085D" w:rsidP="0060085D">
      <w:pPr>
        <w:pStyle w:val="KeepWithNext"/>
        <w:rPr>
          <w:rtl/>
        </w:rPr>
      </w:pPr>
    </w:p>
    <w:p w:rsidR="0060085D" w:rsidRDefault="0060085D" w:rsidP="0060085D">
      <w:pPr>
        <w:rPr>
          <w:rtl/>
        </w:rPr>
      </w:pPr>
      <w:r>
        <w:rPr>
          <w:rFonts w:hint="cs"/>
          <w:rtl/>
        </w:rPr>
        <w:t xml:space="preserve">ההצעה לסדר הייתה שאני מבקש שמשרד האוצר </w:t>
      </w:r>
      <w:bookmarkStart w:id="32" w:name="_ETM_Q1_149275"/>
      <w:bookmarkEnd w:id="32"/>
      <w:r>
        <w:rPr>
          <w:rFonts w:hint="cs"/>
          <w:rtl/>
        </w:rPr>
        <w:t xml:space="preserve">יבוא לכאן וייתן תשובות למה לא נותנים אישור ל-3,000 עובדים. </w:t>
      </w:r>
      <w:bookmarkStart w:id="33" w:name="_ETM_Q1_154697"/>
      <w:bookmarkEnd w:id="33"/>
      <w:r>
        <w:rPr>
          <w:rFonts w:hint="cs"/>
          <w:rtl/>
        </w:rPr>
        <w:t xml:space="preserve">דיברתי עם פרופסור מור יוסף והוא אמר שאם רק ייתנו </w:t>
      </w:r>
      <w:bookmarkStart w:id="34" w:name="_ETM_Q1_158224"/>
      <w:bookmarkEnd w:id="34"/>
      <w:r>
        <w:rPr>
          <w:rFonts w:hint="cs"/>
          <w:rtl/>
        </w:rPr>
        <w:t xml:space="preserve">אישור, הוא תוך שבועיים יוצא לביצוע. הוא מוכן. משרד הרווחה </w:t>
      </w:r>
      <w:bookmarkStart w:id="35" w:name="_ETM_Q1_163457"/>
      <w:bookmarkEnd w:id="35"/>
      <w:r>
        <w:rPr>
          <w:rFonts w:hint="cs"/>
          <w:rtl/>
        </w:rPr>
        <w:t xml:space="preserve">רוצה, משרד הבריאות רוצה, מנסים חמש שנים להביא עובדים מקומיים </w:t>
      </w:r>
      <w:r>
        <w:rPr>
          <w:rtl/>
        </w:rPr>
        <w:t>–</w:t>
      </w:r>
      <w:r>
        <w:rPr>
          <w:rFonts w:hint="cs"/>
          <w:rtl/>
        </w:rPr>
        <w:t xml:space="preserve"> </w:t>
      </w:r>
      <w:bookmarkStart w:id="36" w:name="_ETM_Q1_168528"/>
      <w:bookmarkEnd w:id="36"/>
      <w:r>
        <w:rPr>
          <w:rFonts w:hint="cs"/>
          <w:rtl/>
        </w:rPr>
        <w:t>אין.</w:t>
      </w:r>
    </w:p>
    <w:p w:rsidR="0060085D" w:rsidRDefault="0060085D" w:rsidP="0060085D">
      <w:pPr>
        <w:rPr>
          <w:rtl/>
        </w:rPr>
      </w:pPr>
    </w:p>
    <w:p w:rsidR="0060085D" w:rsidRDefault="0060085D" w:rsidP="0060085D">
      <w:pPr>
        <w:rPr>
          <w:rtl/>
        </w:rPr>
      </w:pPr>
      <w:bookmarkStart w:id="37" w:name="_ETM_Q1_169877"/>
      <w:bookmarkEnd w:id="37"/>
      <w:r>
        <w:rPr>
          <w:rFonts w:hint="cs"/>
          <w:rtl/>
        </w:rPr>
        <w:t xml:space="preserve">יותר חמור זה שאנחנו מדינת חוק מעלימים עין מכך </w:t>
      </w:r>
      <w:bookmarkStart w:id="38" w:name="_ETM_Q1_175673"/>
      <w:bookmarkEnd w:id="38"/>
      <w:r>
        <w:rPr>
          <w:rFonts w:hint="cs"/>
          <w:rtl/>
        </w:rPr>
        <w:t xml:space="preserve">שהמסתננים עובדים בבתי אבות. יד ימין לא יודעת </w:t>
      </w:r>
      <w:bookmarkStart w:id="39" w:name="_ETM_Q1_178718"/>
      <w:bookmarkEnd w:id="39"/>
      <w:r>
        <w:rPr>
          <w:rFonts w:hint="cs"/>
          <w:rtl/>
        </w:rPr>
        <w:t>מה עושה יד שמאל. מגיעים האנשים של מור יוסף, נות</w:t>
      </w:r>
      <w:bookmarkStart w:id="40" w:name="_ETM_Q1_183069"/>
      <w:bookmarkEnd w:id="40"/>
      <w:r>
        <w:rPr>
          <w:rFonts w:hint="cs"/>
          <w:rtl/>
        </w:rPr>
        <w:t>נים להם דוחות כספיים על כך שהם מעסיקים את המסתננים</w:t>
      </w:r>
      <w:r w:rsidR="009C7BFF">
        <w:rPr>
          <w:rFonts w:hint="cs"/>
          <w:rtl/>
        </w:rPr>
        <w:t xml:space="preserve"> </w:t>
      </w:r>
      <w:bookmarkStart w:id="41" w:name="_ETM_Q1_186296"/>
      <w:bookmarkEnd w:id="41"/>
      <w:r>
        <w:rPr>
          <w:rFonts w:hint="cs"/>
          <w:rtl/>
        </w:rPr>
        <w:t xml:space="preserve">ללא רישיון. אם המסתננים לא יעבדו, הם יגנבו </w:t>
      </w:r>
      <w:bookmarkStart w:id="42" w:name="_ETM_Q1_191768"/>
      <w:bookmarkEnd w:id="42"/>
      <w:r>
        <w:rPr>
          <w:rFonts w:hint="cs"/>
          <w:rtl/>
        </w:rPr>
        <w:t xml:space="preserve">ונמצא אותם בבתי הסוהר. העסק לא עובד. משהו לא בסדר. </w:t>
      </w:r>
      <w:bookmarkStart w:id="43" w:name="_ETM_Q1_196732"/>
      <w:bookmarkEnd w:id="43"/>
    </w:p>
    <w:p w:rsidR="0060085D" w:rsidRDefault="0060085D" w:rsidP="0060085D">
      <w:pPr>
        <w:rPr>
          <w:rtl/>
        </w:rPr>
      </w:pPr>
    </w:p>
    <w:p w:rsidR="0060085D" w:rsidRDefault="0060085D" w:rsidP="0060085D">
      <w:pPr>
        <w:pStyle w:val="af6"/>
        <w:keepNext/>
        <w:rPr>
          <w:rtl/>
        </w:rPr>
      </w:pPr>
      <w:bookmarkStart w:id="44" w:name="_ETM_Q1_197062"/>
      <w:bookmarkStart w:id="45" w:name="_ETM_Q1_202382"/>
      <w:bookmarkEnd w:id="44"/>
      <w:bookmarkEnd w:id="45"/>
      <w:r>
        <w:rPr>
          <w:rtl/>
        </w:rPr>
        <w:lastRenderedPageBreak/>
        <w:t>היו"ר משה גפני:</w:t>
      </w:r>
    </w:p>
    <w:p w:rsidR="0060085D" w:rsidRDefault="0060085D" w:rsidP="0060085D">
      <w:pPr>
        <w:pStyle w:val="KeepWithNext"/>
        <w:rPr>
          <w:rtl/>
        </w:rPr>
      </w:pPr>
    </w:p>
    <w:p w:rsidR="0060085D" w:rsidRDefault="0060085D" w:rsidP="0060085D">
      <w:pPr>
        <w:rPr>
          <w:rtl/>
        </w:rPr>
      </w:pPr>
      <w:r>
        <w:rPr>
          <w:rFonts w:hint="cs"/>
          <w:rtl/>
        </w:rPr>
        <w:t xml:space="preserve">פניתי לראש הממשלה, כתבתי לשרים וקיבלתי ממך את המכתב בו </w:t>
      </w:r>
      <w:bookmarkStart w:id="46" w:name="_ETM_Q1_208717"/>
      <w:bookmarkEnd w:id="46"/>
      <w:r>
        <w:rPr>
          <w:rFonts w:hint="cs"/>
          <w:rtl/>
        </w:rPr>
        <w:t>אתה מבקש את הדיון כאן. אני לא מזניח את ה</w:t>
      </w:r>
      <w:bookmarkStart w:id="47" w:name="_ETM_Q1_212165"/>
      <w:bookmarkEnd w:id="47"/>
      <w:r>
        <w:rPr>
          <w:rFonts w:hint="cs"/>
          <w:rtl/>
        </w:rPr>
        <w:t>עניין הזה. אני</w:t>
      </w:r>
      <w:r w:rsidR="009C7BFF">
        <w:rPr>
          <w:rFonts w:hint="cs"/>
          <w:rtl/>
        </w:rPr>
        <w:t xml:space="preserve"> </w:t>
      </w:r>
      <w:r>
        <w:rPr>
          <w:rFonts w:hint="cs"/>
          <w:rtl/>
        </w:rPr>
        <w:t xml:space="preserve">מחכה לתשובות. אנחנו נקיים את </w:t>
      </w:r>
      <w:bookmarkStart w:id="48" w:name="_ETM_Q1_215215"/>
      <w:bookmarkEnd w:id="48"/>
      <w:r>
        <w:rPr>
          <w:rFonts w:hint="cs"/>
          <w:rtl/>
        </w:rPr>
        <w:t>הדיון. כנראה שלא יהיה פתרון. על כל פנים, אם יסתמן שהולכות להיות בחירות, אני מעריך שאנחנו נהיה במצב אחר.</w:t>
      </w:r>
    </w:p>
    <w:p w:rsidR="0060085D" w:rsidRDefault="0060085D" w:rsidP="0060085D">
      <w:pPr>
        <w:rPr>
          <w:rtl/>
        </w:rPr>
      </w:pPr>
    </w:p>
    <w:p w:rsidR="0060085D" w:rsidRDefault="0060085D" w:rsidP="0060085D">
      <w:pPr>
        <w:pStyle w:val="a4"/>
        <w:keepNext/>
        <w:rPr>
          <w:rtl/>
        </w:rPr>
      </w:pPr>
      <w:r>
        <w:rPr>
          <w:rtl/>
        </w:rPr>
        <w:t>מיקי לוי (יש עתיד):</w:t>
      </w:r>
    </w:p>
    <w:p w:rsidR="0060085D" w:rsidRDefault="0060085D" w:rsidP="0060085D">
      <w:pPr>
        <w:pStyle w:val="KeepWithNext"/>
        <w:rPr>
          <w:rtl/>
        </w:rPr>
      </w:pPr>
    </w:p>
    <w:p w:rsidR="0060085D" w:rsidRDefault="0060085D" w:rsidP="0060085D">
      <w:pPr>
        <w:rPr>
          <w:rtl/>
        </w:rPr>
      </w:pPr>
      <w:r>
        <w:rPr>
          <w:rFonts w:hint="cs"/>
          <w:rtl/>
        </w:rPr>
        <w:t xml:space="preserve">אם הם רוצים </w:t>
      </w:r>
      <w:bookmarkStart w:id="49" w:name="_ETM_Q1_222657"/>
      <w:bookmarkEnd w:id="49"/>
      <w:r>
        <w:rPr>
          <w:rFonts w:hint="cs"/>
          <w:rtl/>
        </w:rPr>
        <w:t xml:space="preserve">למשוך את זה עד </w:t>
      </w:r>
      <w:bookmarkStart w:id="50" w:name="_ETM_Q1_224323"/>
      <w:bookmarkEnd w:id="50"/>
      <w:r>
        <w:rPr>
          <w:rFonts w:hint="cs"/>
          <w:rtl/>
        </w:rPr>
        <w:t>אחרי הבחירות ולא חשוב מה יקרה כאן, אנחנו נמשיך לתקוף אותם.</w:t>
      </w:r>
    </w:p>
    <w:p w:rsidR="0060085D" w:rsidRDefault="0060085D" w:rsidP="0060085D">
      <w:pPr>
        <w:rPr>
          <w:rtl/>
        </w:rPr>
      </w:pPr>
    </w:p>
    <w:p w:rsidR="0060085D" w:rsidRDefault="0060085D" w:rsidP="0060085D">
      <w:pPr>
        <w:pStyle w:val="af6"/>
        <w:keepNext/>
        <w:rPr>
          <w:rtl/>
        </w:rPr>
      </w:pPr>
      <w:bookmarkStart w:id="51" w:name="_ETM_Q1_226844"/>
      <w:bookmarkStart w:id="52" w:name="_ETM_Q1_227516"/>
      <w:bookmarkEnd w:id="51"/>
      <w:bookmarkEnd w:id="52"/>
      <w:r>
        <w:rPr>
          <w:rtl/>
        </w:rPr>
        <w:t>היו"ר משה גפני:</w:t>
      </w:r>
    </w:p>
    <w:p w:rsidR="0060085D" w:rsidRDefault="0060085D" w:rsidP="0060085D">
      <w:pPr>
        <w:pStyle w:val="KeepWithNext"/>
        <w:rPr>
          <w:rtl/>
        </w:rPr>
      </w:pPr>
    </w:p>
    <w:p w:rsidR="0060085D" w:rsidRDefault="0060085D" w:rsidP="0060085D">
      <w:pPr>
        <w:rPr>
          <w:rtl/>
        </w:rPr>
      </w:pPr>
      <w:r>
        <w:rPr>
          <w:rFonts w:hint="cs"/>
          <w:rtl/>
        </w:rPr>
        <w:t>אני</w:t>
      </w:r>
      <w:r w:rsidR="009C7BFF">
        <w:rPr>
          <w:rFonts w:hint="cs"/>
          <w:rtl/>
        </w:rPr>
        <w:t xml:space="preserve"> </w:t>
      </w:r>
      <w:r>
        <w:rPr>
          <w:rFonts w:hint="cs"/>
          <w:rtl/>
        </w:rPr>
        <w:t xml:space="preserve">לקחתי ברצינות את </w:t>
      </w:r>
      <w:bookmarkStart w:id="53" w:name="_ETM_Q1_229236"/>
      <w:bookmarkEnd w:id="53"/>
      <w:r>
        <w:rPr>
          <w:rFonts w:hint="cs"/>
          <w:rtl/>
        </w:rPr>
        <w:t>המכתב שלך ואני חכה לתשובות. אני לא מתכוו</w:t>
      </w:r>
      <w:bookmarkStart w:id="54" w:name="_ETM_Q1_234418"/>
      <w:bookmarkEnd w:id="54"/>
      <w:r>
        <w:rPr>
          <w:rFonts w:hint="cs"/>
          <w:rtl/>
        </w:rPr>
        <w:t xml:space="preserve">ן להרפות. מה שאתה מעלה, זה לחלוטין נכון. זו </w:t>
      </w:r>
      <w:bookmarkStart w:id="55" w:name="_ETM_Q1_238738"/>
      <w:bookmarkEnd w:id="55"/>
      <w:r>
        <w:rPr>
          <w:rFonts w:hint="cs"/>
          <w:rtl/>
        </w:rPr>
        <w:t xml:space="preserve">בעיה. זו גם בעיה בתוך בעיה כי אם מישהו </w:t>
      </w:r>
      <w:bookmarkStart w:id="56" w:name="_ETM_Q1_243100"/>
      <w:bookmarkEnd w:id="56"/>
      <w:r>
        <w:rPr>
          <w:rFonts w:hint="cs"/>
          <w:rtl/>
        </w:rPr>
        <w:t xml:space="preserve">מחזיק עובד זר, לשלוח אותו בחזרה? בקיצור, הבעיה היא נכונה </w:t>
      </w:r>
      <w:bookmarkStart w:id="57" w:name="_ETM_Q1_251084"/>
      <w:bookmarkEnd w:id="57"/>
      <w:r>
        <w:rPr>
          <w:rFonts w:hint="cs"/>
          <w:rtl/>
        </w:rPr>
        <w:t xml:space="preserve">וזה לא בסדר שמדינת ישראל לא מתייחסת להורים שלנו באותה </w:t>
      </w:r>
      <w:bookmarkStart w:id="58" w:name="_ETM_Q1_254111"/>
      <w:bookmarkEnd w:id="58"/>
      <w:r>
        <w:rPr>
          <w:rFonts w:hint="cs"/>
          <w:rtl/>
        </w:rPr>
        <w:t xml:space="preserve">צורה שאנחנו היינו מצפים שתתייחס. זה לא קורה ואנחנו נצטרך </w:t>
      </w:r>
      <w:bookmarkStart w:id="59" w:name="_ETM_Q1_259162"/>
      <w:bookmarkEnd w:id="59"/>
      <w:r>
        <w:rPr>
          <w:rFonts w:hint="cs"/>
          <w:rtl/>
        </w:rPr>
        <w:t>לקיים על כך</w:t>
      </w:r>
      <w:r w:rsidR="009C7BFF">
        <w:rPr>
          <w:rFonts w:hint="cs"/>
          <w:rtl/>
        </w:rPr>
        <w:t xml:space="preserve"> </w:t>
      </w:r>
      <w:r>
        <w:rPr>
          <w:rFonts w:hint="cs"/>
          <w:rtl/>
        </w:rPr>
        <w:t xml:space="preserve">דיון רציני, אם לא </w:t>
      </w:r>
      <w:bookmarkStart w:id="60" w:name="_ETM_Q1_262246"/>
      <w:bookmarkEnd w:id="60"/>
      <w:r>
        <w:rPr>
          <w:rFonts w:hint="cs"/>
          <w:rtl/>
        </w:rPr>
        <w:t>נקבל על כך תשובות מספקות.</w:t>
      </w:r>
    </w:p>
    <w:p w:rsidR="0060085D" w:rsidRDefault="0060085D" w:rsidP="0060085D">
      <w:pPr>
        <w:rPr>
          <w:rtl/>
        </w:rPr>
      </w:pPr>
    </w:p>
    <w:p w:rsidR="0060085D" w:rsidRDefault="0060085D" w:rsidP="0060085D">
      <w:pPr>
        <w:pStyle w:val="a4"/>
        <w:keepNext/>
        <w:rPr>
          <w:rtl/>
        </w:rPr>
      </w:pPr>
      <w:bookmarkStart w:id="61" w:name="_ETM_Q1_265621"/>
      <w:bookmarkStart w:id="62" w:name="_ETM_Q1_266747"/>
      <w:bookmarkEnd w:id="61"/>
      <w:bookmarkEnd w:id="62"/>
      <w:r>
        <w:rPr>
          <w:rtl/>
        </w:rPr>
        <w:t>מיקי לוי (יש עתיד):</w:t>
      </w:r>
    </w:p>
    <w:p w:rsidR="0060085D" w:rsidRDefault="0060085D" w:rsidP="0060085D">
      <w:pPr>
        <w:pStyle w:val="KeepWithNext"/>
        <w:rPr>
          <w:rtl/>
        </w:rPr>
      </w:pPr>
    </w:p>
    <w:p w:rsidR="0060085D" w:rsidRDefault="0060085D" w:rsidP="0060085D">
      <w:pPr>
        <w:rPr>
          <w:rtl/>
        </w:rPr>
      </w:pPr>
      <w:r>
        <w:rPr>
          <w:rFonts w:hint="cs"/>
          <w:rtl/>
        </w:rPr>
        <w:t xml:space="preserve">בדקתי ומצאתי שמשרד החקלאות העביר </w:t>
      </w:r>
      <w:bookmarkStart w:id="63" w:name="_ETM_Q1_270640"/>
      <w:bookmarkEnd w:id="63"/>
      <w:r>
        <w:rPr>
          <w:rFonts w:hint="cs"/>
          <w:rtl/>
        </w:rPr>
        <w:t xml:space="preserve">10 מיליוני שקלים - כפי שסיכמנו בוועדה </w:t>
      </w:r>
      <w:r>
        <w:rPr>
          <w:rtl/>
        </w:rPr>
        <w:t>–</w:t>
      </w:r>
      <w:r>
        <w:rPr>
          <w:rFonts w:hint="cs"/>
          <w:rtl/>
        </w:rPr>
        <w:t xml:space="preserve"> למכון וולקני. מי לא מעביר על פי הסיכום? משרד האוצר.</w:t>
      </w:r>
    </w:p>
    <w:p w:rsidR="0060085D" w:rsidRDefault="0060085D" w:rsidP="0060085D">
      <w:pPr>
        <w:rPr>
          <w:rtl/>
        </w:rPr>
      </w:pPr>
    </w:p>
    <w:p w:rsidR="0060085D" w:rsidRDefault="0060085D" w:rsidP="0060085D">
      <w:pPr>
        <w:pStyle w:val="af6"/>
        <w:keepNext/>
        <w:rPr>
          <w:rtl/>
        </w:rPr>
      </w:pPr>
      <w:bookmarkStart w:id="64" w:name="_ETM_Q1_279919"/>
      <w:bookmarkEnd w:id="64"/>
      <w:r>
        <w:rPr>
          <w:rtl/>
        </w:rPr>
        <w:t>היו"ר משה גפני:</w:t>
      </w:r>
    </w:p>
    <w:p w:rsidR="0060085D" w:rsidRDefault="0060085D" w:rsidP="0060085D">
      <w:pPr>
        <w:pStyle w:val="KeepWithNext"/>
        <w:rPr>
          <w:rtl/>
        </w:rPr>
      </w:pPr>
    </w:p>
    <w:p w:rsidR="0060085D" w:rsidRDefault="0060085D" w:rsidP="0060085D">
      <w:pPr>
        <w:rPr>
          <w:rtl/>
        </w:rPr>
      </w:pPr>
      <w:r>
        <w:rPr>
          <w:rFonts w:hint="cs"/>
          <w:rtl/>
        </w:rPr>
        <w:t xml:space="preserve">לא 10 </w:t>
      </w:r>
      <w:bookmarkStart w:id="65" w:name="_ETM_Q1_279103"/>
      <w:bookmarkEnd w:id="65"/>
      <w:r>
        <w:rPr>
          <w:rFonts w:hint="cs"/>
          <w:rtl/>
        </w:rPr>
        <w:t>מיליון. 20 מיליון.</w:t>
      </w:r>
    </w:p>
    <w:p w:rsidR="0060085D" w:rsidRDefault="0060085D" w:rsidP="0060085D">
      <w:pPr>
        <w:rPr>
          <w:rtl/>
        </w:rPr>
      </w:pPr>
    </w:p>
    <w:p w:rsidR="0060085D" w:rsidRDefault="0060085D" w:rsidP="0060085D">
      <w:pPr>
        <w:pStyle w:val="a4"/>
        <w:keepNext/>
        <w:rPr>
          <w:rtl/>
        </w:rPr>
      </w:pPr>
      <w:bookmarkStart w:id="66" w:name="_ETM_Q1_279234"/>
      <w:bookmarkEnd w:id="66"/>
      <w:r>
        <w:rPr>
          <w:rtl/>
        </w:rPr>
        <w:t>מיקי לוי (יש עתיד):</w:t>
      </w:r>
    </w:p>
    <w:p w:rsidR="0060085D" w:rsidRDefault="0060085D" w:rsidP="0060085D">
      <w:pPr>
        <w:pStyle w:val="KeepWithNext"/>
        <w:rPr>
          <w:rtl/>
        </w:rPr>
      </w:pPr>
    </w:p>
    <w:p w:rsidR="0060085D" w:rsidRDefault="0060085D" w:rsidP="0060085D">
      <w:pPr>
        <w:rPr>
          <w:rtl/>
        </w:rPr>
      </w:pPr>
      <w:r>
        <w:rPr>
          <w:rFonts w:hint="cs"/>
          <w:rtl/>
        </w:rPr>
        <w:t xml:space="preserve">נכון. 20 מיליון שקלים. סליחה. לא </w:t>
      </w:r>
      <w:bookmarkStart w:id="67" w:name="_ETM_Q1_283439"/>
      <w:bookmarkEnd w:id="67"/>
      <w:r>
        <w:rPr>
          <w:rFonts w:hint="cs"/>
          <w:rtl/>
        </w:rPr>
        <w:t>מעבירים. תגידו, אתם רוצים שביום ראשון לא נעביר ל</w:t>
      </w:r>
      <w:bookmarkStart w:id="68" w:name="_ETM_Q1_286859"/>
      <w:bookmarkEnd w:id="68"/>
      <w:r>
        <w:rPr>
          <w:rFonts w:hint="cs"/>
          <w:rtl/>
        </w:rPr>
        <w:t>כם העברה תקציבית?</w:t>
      </w:r>
    </w:p>
    <w:p w:rsidR="0060085D" w:rsidRDefault="0060085D" w:rsidP="0060085D">
      <w:pPr>
        <w:rPr>
          <w:rtl/>
        </w:rPr>
      </w:pPr>
    </w:p>
    <w:p w:rsidR="0060085D" w:rsidRDefault="0060085D" w:rsidP="0060085D">
      <w:pPr>
        <w:pStyle w:val="af6"/>
        <w:keepNext/>
        <w:rPr>
          <w:rtl/>
        </w:rPr>
      </w:pPr>
      <w:bookmarkStart w:id="69" w:name="_ETM_Q1_288058"/>
      <w:bookmarkStart w:id="70" w:name="_ETM_Q1_289041"/>
      <w:bookmarkEnd w:id="69"/>
      <w:bookmarkEnd w:id="70"/>
      <w:r>
        <w:rPr>
          <w:rtl/>
        </w:rPr>
        <w:t>היו"ר משה גפני:</w:t>
      </w:r>
    </w:p>
    <w:p w:rsidR="0060085D" w:rsidRDefault="0060085D" w:rsidP="0060085D">
      <w:pPr>
        <w:pStyle w:val="KeepWithNext"/>
        <w:rPr>
          <w:rtl/>
        </w:rPr>
      </w:pPr>
    </w:p>
    <w:p w:rsidR="0060085D" w:rsidRDefault="0060085D" w:rsidP="0060085D">
      <w:pPr>
        <w:rPr>
          <w:rtl/>
        </w:rPr>
      </w:pPr>
      <w:r>
        <w:rPr>
          <w:rFonts w:hint="cs"/>
          <w:rtl/>
        </w:rPr>
        <w:t>ביום רביעי.</w:t>
      </w:r>
    </w:p>
    <w:p w:rsidR="0060085D" w:rsidRDefault="0060085D" w:rsidP="0060085D">
      <w:pPr>
        <w:rPr>
          <w:rtl/>
        </w:rPr>
      </w:pPr>
    </w:p>
    <w:p w:rsidR="0060085D" w:rsidRDefault="0060085D" w:rsidP="0060085D">
      <w:pPr>
        <w:pStyle w:val="a4"/>
        <w:keepNext/>
        <w:rPr>
          <w:rtl/>
        </w:rPr>
      </w:pPr>
      <w:bookmarkStart w:id="71" w:name="_ETM_Q1_289215"/>
      <w:bookmarkEnd w:id="71"/>
      <w:r>
        <w:rPr>
          <w:rtl/>
        </w:rPr>
        <w:t>מיקי לוי (יש עתיד):</w:t>
      </w:r>
    </w:p>
    <w:p w:rsidR="0060085D" w:rsidRDefault="0060085D" w:rsidP="0060085D">
      <w:pPr>
        <w:pStyle w:val="KeepWithNext"/>
        <w:rPr>
          <w:rtl/>
        </w:rPr>
      </w:pPr>
    </w:p>
    <w:p w:rsidR="0060085D" w:rsidRDefault="0060085D" w:rsidP="0060085D">
      <w:pPr>
        <w:rPr>
          <w:rtl/>
        </w:rPr>
      </w:pPr>
      <w:r>
        <w:rPr>
          <w:rFonts w:hint="cs"/>
          <w:rtl/>
        </w:rPr>
        <w:t xml:space="preserve">ביום רביעי. לא נבצע כל </w:t>
      </w:r>
      <w:bookmarkStart w:id="72" w:name="_ETM_Q1_292830"/>
      <w:bookmarkEnd w:id="72"/>
      <w:r>
        <w:rPr>
          <w:rFonts w:hint="cs"/>
          <w:rtl/>
        </w:rPr>
        <w:t xml:space="preserve">העברה תקציבית ואני אעשה צרות ביום רביעי. אתה יודע, </w:t>
      </w:r>
      <w:bookmarkStart w:id="73" w:name="_ETM_Q1_294245"/>
      <w:bookmarkEnd w:id="73"/>
      <w:r>
        <w:rPr>
          <w:rFonts w:hint="cs"/>
          <w:rtl/>
        </w:rPr>
        <w:t>אני בדרך כלל מצביע</w:t>
      </w:r>
      <w:r w:rsidR="009C7BFF">
        <w:rPr>
          <w:rFonts w:hint="cs"/>
          <w:rtl/>
        </w:rPr>
        <w:t xml:space="preserve"> </w:t>
      </w:r>
      <w:bookmarkStart w:id="74" w:name="_ETM_Q1_299535"/>
      <w:bookmarkEnd w:id="74"/>
      <w:r>
        <w:rPr>
          <w:rFonts w:hint="cs"/>
          <w:rtl/>
        </w:rPr>
        <w:t xml:space="preserve">עם הממשלה בדברים שהם נורמליים, ריאליים, שכלתניים, אבל אם משרד האוצר לא עומד </w:t>
      </w:r>
      <w:bookmarkStart w:id="75" w:name="_ETM_Q1_301546"/>
      <w:bookmarkEnd w:id="75"/>
      <w:r>
        <w:rPr>
          <w:rFonts w:hint="cs"/>
          <w:rtl/>
        </w:rPr>
        <w:t xml:space="preserve">בסיכומים של עצמו, אז בסדר, תעבירו לראש אגף </w:t>
      </w:r>
      <w:bookmarkStart w:id="76" w:name="_ETM_Q1_305840"/>
      <w:bookmarkEnd w:id="76"/>
      <w:r>
        <w:rPr>
          <w:rFonts w:hint="cs"/>
          <w:rtl/>
        </w:rPr>
        <w:t xml:space="preserve">התקציבים שביום רביעי יהיה כאן בלגן גדול. הנה, אני אומר </w:t>
      </w:r>
      <w:bookmarkStart w:id="77" w:name="_ETM_Q1_309079"/>
      <w:bookmarkEnd w:id="77"/>
      <w:r>
        <w:rPr>
          <w:rFonts w:hint="cs"/>
          <w:rtl/>
        </w:rPr>
        <w:t>לכם. אם לא</w:t>
      </w:r>
      <w:r w:rsidR="009C7BFF">
        <w:rPr>
          <w:rFonts w:hint="cs"/>
          <w:rtl/>
        </w:rPr>
        <w:t xml:space="preserve"> </w:t>
      </w:r>
      <w:r>
        <w:rPr>
          <w:rFonts w:hint="cs"/>
          <w:rtl/>
        </w:rPr>
        <w:t xml:space="preserve">יקבל יושב ראש הוועדה </w:t>
      </w:r>
      <w:bookmarkStart w:id="78" w:name="_ETM_Q1_312740"/>
      <w:bookmarkEnd w:id="78"/>
      <w:r>
        <w:rPr>
          <w:rFonts w:hint="cs"/>
          <w:rtl/>
        </w:rPr>
        <w:t xml:space="preserve">תשובה שהעבירו כסף למכון וולקני על פי הסיכום, ביום </w:t>
      </w:r>
      <w:bookmarkStart w:id="79" w:name="_ETM_Q1_318119"/>
      <w:bookmarkEnd w:id="79"/>
      <w:r>
        <w:rPr>
          <w:rFonts w:hint="cs"/>
          <w:rtl/>
        </w:rPr>
        <w:t>רביעי לא יעברו ההעברות.</w:t>
      </w:r>
    </w:p>
    <w:p w:rsidR="0060085D" w:rsidRDefault="0060085D" w:rsidP="0060085D">
      <w:pPr>
        <w:rPr>
          <w:rtl/>
        </w:rPr>
      </w:pPr>
    </w:p>
    <w:p w:rsidR="0060085D" w:rsidRDefault="0060085D" w:rsidP="0060085D">
      <w:pPr>
        <w:pStyle w:val="af6"/>
        <w:keepNext/>
        <w:rPr>
          <w:rtl/>
        </w:rPr>
      </w:pPr>
      <w:bookmarkStart w:id="80" w:name="_ETM_Q1_319938"/>
      <w:bookmarkEnd w:id="80"/>
      <w:r>
        <w:rPr>
          <w:rtl/>
        </w:rPr>
        <w:t>היו"ר משה גפני:</w:t>
      </w:r>
    </w:p>
    <w:p w:rsidR="0060085D" w:rsidRDefault="0060085D" w:rsidP="0060085D">
      <w:pPr>
        <w:pStyle w:val="KeepWithNext"/>
        <w:rPr>
          <w:rtl/>
        </w:rPr>
      </w:pPr>
    </w:p>
    <w:p w:rsidR="0060085D" w:rsidRDefault="0060085D" w:rsidP="0060085D">
      <w:pPr>
        <w:rPr>
          <w:rtl/>
        </w:rPr>
      </w:pPr>
      <w:r>
        <w:rPr>
          <w:rFonts w:hint="cs"/>
          <w:rtl/>
        </w:rPr>
        <w:t>מי נמצא כאן מאגף, תקציבים?</w:t>
      </w:r>
    </w:p>
    <w:p w:rsidR="0060085D" w:rsidRDefault="0060085D" w:rsidP="0060085D">
      <w:pPr>
        <w:rPr>
          <w:rtl/>
        </w:rPr>
      </w:pPr>
    </w:p>
    <w:p w:rsidR="0060085D" w:rsidRDefault="0060085D" w:rsidP="0060085D">
      <w:pPr>
        <w:pStyle w:val="af9"/>
        <w:keepNext/>
        <w:rPr>
          <w:rtl/>
        </w:rPr>
      </w:pPr>
      <w:bookmarkStart w:id="81" w:name="_ETM_Q1_320641"/>
      <w:bookmarkEnd w:id="81"/>
      <w:r>
        <w:rPr>
          <w:rtl/>
        </w:rPr>
        <w:t xml:space="preserve">כפיר יהודה </w:t>
      </w:r>
      <w:proofErr w:type="spellStart"/>
      <w:r>
        <w:rPr>
          <w:rtl/>
        </w:rPr>
        <w:t>בטט</w:t>
      </w:r>
      <w:proofErr w:type="spellEnd"/>
      <w:r>
        <w:rPr>
          <w:rtl/>
        </w:rPr>
        <w:t>:</w:t>
      </w:r>
    </w:p>
    <w:p w:rsidR="0060085D" w:rsidRDefault="0060085D" w:rsidP="0060085D">
      <w:pPr>
        <w:pStyle w:val="KeepWithNext"/>
        <w:rPr>
          <w:rtl/>
        </w:rPr>
      </w:pPr>
    </w:p>
    <w:p w:rsidR="0060085D" w:rsidRDefault="0060085D" w:rsidP="0060085D">
      <w:pPr>
        <w:rPr>
          <w:rtl/>
        </w:rPr>
      </w:pPr>
      <w:r>
        <w:rPr>
          <w:rFonts w:hint="cs"/>
          <w:rtl/>
        </w:rPr>
        <w:t>אני.</w:t>
      </w:r>
      <w:r w:rsidR="0077260B">
        <w:rPr>
          <w:rFonts w:hint="cs"/>
          <w:rtl/>
        </w:rPr>
        <w:t xml:space="preserve"> </w:t>
      </w:r>
      <w:bookmarkStart w:id="82" w:name="_ETM_Q1_338391"/>
      <w:bookmarkEnd w:id="82"/>
    </w:p>
    <w:p w:rsidR="0077260B" w:rsidRDefault="0077260B" w:rsidP="0060085D">
      <w:pPr>
        <w:rPr>
          <w:rtl/>
        </w:rPr>
      </w:pPr>
    </w:p>
    <w:p w:rsidR="0077260B" w:rsidRDefault="0077260B" w:rsidP="0077260B">
      <w:pPr>
        <w:pStyle w:val="a4"/>
        <w:keepNext/>
        <w:rPr>
          <w:rtl/>
        </w:rPr>
      </w:pPr>
      <w:bookmarkStart w:id="83" w:name="_ETM_Q1_357495"/>
      <w:bookmarkEnd w:id="83"/>
      <w:r>
        <w:rPr>
          <w:rtl/>
        </w:rPr>
        <w:t>מיקי לוי (יש עתיד):</w:t>
      </w:r>
    </w:p>
    <w:p w:rsidR="0077260B" w:rsidRDefault="0077260B" w:rsidP="0077260B">
      <w:pPr>
        <w:pStyle w:val="KeepWithNext"/>
        <w:rPr>
          <w:rtl/>
        </w:rPr>
      </w:pPr>
    </w:p>
    <w:p w:rsidR="0077260B" w:rsidRDefault="0077260B" w:rsidP="0077260B">
      <w:pPr>
        <w:rPr>
          <w:rtl/>
        </w:rPr>
      </w:pPr>
      <w:r>
        <w:rPr>
          <w:rFonts w:hint="cs"/>
          <w:rtl/>
        </w:rPr>
        <w:t xml:space="preserve">אם לא די בכך, אתמול אני פותח את </w:t>
      </w:r>
      <w:bookmarkStart w:id="84" w:name="_ETM_Q1_357061"/>
      <w:bookmarkEnd w:id="84"/>
      <w:r>
        <w:rPr>
          <w:rFonts w:hint="cs"/>
          <w:rtl/>
        </w:rPr>
        <w:t xml:space="preserve">המייל וחשכו עיני. 2.6 מיליארד שקלים העברות ביום רביעי, רובן </w:t>
      </w:r>
      <w:bookmarkStart w:id="85" w:name="_ETM_Q1_364271"/>
      <w:bookmarkEnd w:id="85"/>
      <w:r>
        <w:rPr>
          <w:rFonts w:hint="cs"/>
          <w:rtl/>
        </w:rPr>
        <w:t xml:space="preserve">ככולן למשרד התחבורה. המשרד לביטחון פנים </w:t>
      </w:r>
      <w:r>
        <w:rPr>
          <w:rtl/>
        </w:rPr>
        <w:t>–</w:t>
      </w:r>
      <w:r>
        <w:rPr>
          <w:rFonts w:hint="cs"/>
          <w:rtl/>
        </w:rPr>
        <w:t xml:space="preserve"> 82 מיליון שקלים. </w:t>
      </w:r>
      <w:bookmarkStart w:id="86" w:name="_ETM_Q1_370978"/>
      <w:bookmarkEnd w:id="86"/>
      <w:r>
        <w:rPr>
          <w:rFonts w:hint="cs"/>
          <w:rtl/>
        </w:rPr>
        <w:t xml:space="preserve">משרד החקלאות </w:t>
      </w:r>
      <w:r>
        <w:rPr>
          <w:rtl/>
        </w:rPr>
        <w:t>–</w:t>
      </w:r>
      <w:r>
        <w:rPr>
          <w:rFonts w:hint="cs"/>
          <w:rtl/>
        </w:rPr>
        <w:t xml:space="preserve"> 52 מיליון שקלים. חיילים משוחררים </w:t>
      </w:r>
      <w:r>
        <w:rPr>
          <w:rtl/>
        </w:rPr>
        <w:t>–</w:t>
      </w:r>
      <w:r>
        <w:rPr>
          <w:rFonts w:hint="cs"/>
          <w:rtl/>
        </w:rPr>
        <w:t xml:space="preserve"> </w:t>
      </w:r>
      <w:bookmarkStart w:id="87" w:name="_ETM_Q1_374822"/>
      <w:bookmarkEnd w:id="87"/>
      <w:r>
        <w:rPr>
          <w:rFonts w:hint="cs"/>
          <w:rtl/>
        </w:rPr>
        <w:t xml:space="preserve">134 מיליון שקלים. זה פחות מלגות. כולם אומרים מלגות. </w:t>
      </w:r>
      <w:bookmarkStart w:id="88" w:name="_ETM_Q1_379322"/>
      <w:bookmarkEnd w:id="88"/>
      <w:r>
        <w:rPr>
          <w:rFonts w:hint="cs"/>
          <w:rtl/>
        </w:rPr>
        <w:t xml:space="preserve">פחות תמיכות, </w:t>
      </w:r>
      <w:r>
        <w:rPr>
          <w:rFonts w:hint="cs"/>
          <w:rtl/>
        </w:rPr>
        <w:lastRenderedPageBreak/>
        <w:t xml:space="preserve">פחות סיוע. משרד החינוך </w:t>
      </w:r>
      <w:r>
        <w:rPr>
          <w:rtl/>
        </w:rPr>
        <w:t>–</w:t>
      </w:r>
      <w:r>
        <w:rPr>
          <w:rFonts w:hint="cs"/>
          <w:rtl/>
        </w:rPr>
        <w:t xml:space="preserve"> 220 מיליון שקלים. </w:t>
      </w:r>
      <w:bookmarkStart w:id="89" w:name="_ETM_Q1_384302"/>
      <w:bookmarkEnd w:id="89"/>
      <w:r>
        <w:rPr>
          <w:rFonts w:hint="cs"/>
          <w:rtl/>
        </w:rPr>
        <w:t xml:space="preserve">משרד הרווחה </w:t>
      </w:r>
      <w:r>
        <w:rPr>
          <w:rtl/>
        </w:rPr>
        <w:t>–</w:t>
      </w:r>
      <w:r>
        <w:rPr>
          <w:rFonts w:hint="cs"/>
          <w:rtl/>
        </w:rPr>
        <w:t xml:space="preserve"> 95 מיליון שקלים. משרד הבריאות </w:t>
      </w:r>
      <w:r>
        <w:rPr>
          <w:rtl/>
        </w:rPr>
        <w:t>–</w:t>
      </w:r>
      <w:r>
        <w:rPr>
          <w:rFonts w:hint="cs"/>
          <w:rtl/>
        </w:rPr>
        <w:t xml:space="preserve"> 50 </w:t>
      </w:r>
      <w:bookmarkStart w:id="90" w:name="_ETM_Q1_388521"/>
      <w:bookmarkEnd w:id="90"/>
      <w:r>
        <w:rPr>
          <w:rFonts w:hint="cs"/>
          <w:rtl/>
        </w:rPr>
        <w:t xml:space="preserve">מיליון שקלים. רשויות מקומיות </w:t>
      </w:r>
      <w:r>
        <w:rPr>
          <w:rtl/>
        </w:rPr>
        <w:t>–</w:t>
      </w:r>
      <w:r>
        <w:rPr>
          <w:rFonts w:hint="cs"/>
          <w:rtl/>
        </w:rPr>
        <w:t xml:space="preserve"> 170 מיליון שקלים. הרוב </w:t>
      </w:r>
      <w:bookmarkStart w:id="91" w:name="_ETM_Q1_394063"/>
      <w:bookmarkEnd w:id="91"/>
      <w:r>
        <w:rPr>
          <w:rFonts w:hint="cs"/>
          <w:rtl/>
        </w:rPr>
        <w:t xml:space="preserve">הולך למשרד התחבורה. קל מאוד להשקיע את הכסף בדקה ה-90 </w:t>
      </w:r>
      <w:bookmarkStart w:id="92" w:name="_ETM_Q1_398960"/>
      <w:bookmarkEnd w:id="92"/>
      <w:r>
        <w:rPr>
          <w:rFonts w:hint="cs"/>
          <w:rtl/>
        </w:rPr>
        <w:t>למי שלא בזבז אותו קודם לכן.</w:t>
      </w:r>
    </w:p>
    <w:p w:rsidR="0077260B" w:rsidRDefault="0077260B" w:rsidP="0077260B">
      <w:pPr>
        <w:rPr>
          <w:rtl/>
        </w:rPr>
      </w:pPr>
    </w:p>
    <w:p w:rsidR="0077260B" w:rsidRDefault="0077260B" w:rsidP="0077260B">
      <w:pPr>
        <w:rPr>
          <w:rtl/>
        </w:rPr>
      </w:pPr>
      <w:r>
        <w:rPr>
          <w:rFonts w:hint="cs"/>
          <w:rtl/>
        </w:rPr>
        <w:t>אנ</w:t>
      </w:r>
      <w:bookmarkStart w:id="93" w:name="_ETM_Q1_402618"/>
      <w:bookmarkEnd w:id="93"/>
      <w:r>
        <w:rPr>
          <w:rFonts w:hint="cs"/>
          <w:rtl/>
        </w:rPr>
        <w:t xml:space="preserve">י </w:t>
      </w:r>
      <w:bookmarkStart w:id="94" w:name="_ETM_Q1_404275"/>
      <w:bookmarkEnd w:id="94"/>
      <w:r>
        <w:rPr>
          <w:rFonts w:hint="cs"/>
          <w:rtl/>
        </w:rPr>
        <w:t xml:space="preserve">אומר לך שאני הולך לעשות בלגן ביום רביעי מהסיבה הפשוטה שכל נושא </w:t>
      </w:r>
      <w:bookmarkStart w:id="95" w:name="_ETM_Q1_408750"/>
      <w:bookmarkEnd w:id="95"/>
      <w:r>
        <w:rPr>
          <w:rFonts w:hint="cs"/>
          <w:rtl/>
        </w:rPr>
        <w:t xml:space="preserve">רכש הגומלין עובר מעל הראש שלנו. 1.3 מיליארד שקלים </w:t>
      </w:r>
      <w:bookmarkStart w:id="96" w:name="_ETM_Q1_413954"/>
      <w:bookmarkEnd w:id="96"/>
      <w:r>
        <w:rPr>
          <w:rtl/>
        </w:rPr>
        <w:t>–</w:t>
      </w:r>
      <w:r>
        <w:rPr>
          <w:rFonts w:hint="cs"/>
          <w:rtl/>
        </w:rPr>
        <w:t xml:space="preserve"> כביש 9, רכישת אוטובוסים, מעבירים ועושים תרגיל בניגוד לחוק </w:t>
      </w:r>
      <w:bookmarkStart w:id="97" w:name="_ETM_Q1_419535"/>
      <w:bookmarkEnd w:id="97"/>
      <w:r>
        <w:rPr>
          <w:rFonts w:hint="cs"/>
          <w:rtl/>
        </w:rPr>
        <w:t xml:space="preserve">התקציבים. מעבירים את זה לגורם שלישי כדי שגורם שלישי </w:t>
      </w:r>
      <w:bookmarkStart w:id="98" w:name="_ETM_Q1_424572"/>
      <w:bookmarkEnd w:id="98"/>
      <w:r>
        <w:rPr>
          <w:rFonts w:hint="cs"/>
          <w:rtl/>
        </w:rPr>
        <w:t xml:space="preserve">לא יהיה מחויב במכרז מטעם המדינה, ואז אין רכש גומלין. </w:t>
      </w:r>
      <w:bookmarkStart w:id="99" w:name="_ETM_Q1_429759"/>
      <w:bookmarkEnd w:id="99"/>
      <w:r>
        <w:rPr>
          <w:rFonts w:hint="cs"/>
          <w:rtl/>
        </w:rPr>
        <w:t>אנחנו השתגענו כאן. תודה.</w:t>
      </w:r>
    </w:p>
    <w:p w:rsidR="0077260B" w:rsidRDefault="0077260B" w:rsidP="0077260B">
      <w:pPr>
        <w:rPr>
          <w:rtl/>
        </w:rPr>
      </w:pPr>
    </w:p>
    <w:p w:rsidR="0077260B" w:rsidRDefault="0077260B" w:rsidP="0077260B">
      <w:pPr>
        <w:pStyle w:val="af6"/>
        <w:keepNext/>
        <w:rPr>
          <w:rtl/>
        </w:rPr>
      </w:pPr>
      <w:bookmarkStart w:id="100" w:name="_ETM_Q1_433103"/>
      <w:bookmarkStart w:id="101" w:name="_ETM_Q1_435289"/>
      <w:bookmarkEnd w:id="100"/>
      <w:bookmarkEnd w:id="101"/>
      <w:r>
        <w:rPr>
          <w:rtl/>
        </w:rPr>
        <w:t>היו"ר משה גפני:</w:t>
      </w:r>
    </w:p>
    <w:p w:rsidR="0077260B" w:rsidRDefault="0077260B" w:rsidP="0077260B">
      <w:pPr>
        <w:pStyle w:val="KeepWithNext"/>
        <w:rPr>
          <w:rtl/>
        </w:rPr>
      </w:pPr>
    </w:p>
    <w:p w:rsidR="0077260B" w:rsidRDefault="0077260B" w:rsidP="0077260B">
      <w:pPr>
        <w:rPr>
          <w:rtl/>
        </w:rPr>
      </w:pPr>
      <w:r>
        <w:rPr>
          <w:rFonts w:hint="cs"/>
          <w:rtl/>
        </w:rPr>
        <w:t xml:space="preserve">כפיר, אנחנו כאן בוועדה, בעיקר בהעברות אבל גם </w:t>
      </w:r>
      <w:bookmarkStart w:id="102" w:name="_ETM_Q1_438553"/>
      <w:bookmarkEnd w:id="102"/>
      <w:r>
        <w:rPr>
          <w:rFonts w:hint="cs"/>
          <w:rtl/>
        </w:rPr>
        <w:t>בדברים אחרים רגילים, משתפים פעולה. אנחנו לא עושים כאן חשבון של קואליציה ואופוזיציה.</w:t>
      </w:r>
      <w:r w:rsidR="009C7BFF">
        <w:rPr>
          <w:rFonts w:hint="cs"/>
          <w:rtl/>
        </w:rPr>
        <w:t xml:space="preserve"> </w:t>
      </w:r>
      <w:r>
        <w:rPr>
          <w:rFonts w:hint="cs"/>
          <w:rtl/>
        </w:rPr>
        <w:t xml:space="preserve">אנחנו דנים יותר מקצועית מאשר פוליטית. בכל אופן, הכנסת היא גוף פוליטי. אנחנו כאן </w:t>
      </w:r>
      <w:bookmarkStart w:id="103" w:name="_ETM_Q1_453552"/>
      <w:bookmarkEnd w:id="103"/>
      <w:r>
        <w:rPr>
          <w:rFonts w:hint="cs"/>
          <w:rtl/>
        </w:rPr>
        <w:t>בוועדה משתדלים שהנושא יהיה</w:t>
      </w:r>
      <w:r w:rsidR="009C7BFF">
        <w:rPr>
          <w:rFonts w:hint="cs"/>
          <w:rtl/>
        </w:rPr>
        <w:t xml:space="preserve"> </w:t>
      </w:r>
      <w:r>
        <w:rPr>
          <w:rFonts w:hint="cs"/>
          <w:rtl/>
        </w:rPr>
        <w:t xml:space="preserve">מקצועי ודברים שצריך להעביר, </w:t>
      </w:r>
      <w:bookmarkStart w:id="104" w:name="_ETM_Q1_455755"/>
      <w:bookmarkEnd w:id="104"/>
      <w:r>
        <w:rPr>
          <w:rFonts w:hint="cs"/>
          <w:rtl/>
        </w:rPr>
        <w:t xml:space="preserve">מעבירים, ודברים שלא צריך להעביר, לא מעבירים. חבר הכנסת </w:t>
      </w:r>
      <w:bookmarkStart w:id="105" w:name="_ETM_Q1_461315"/>
      <w:bookmarkEnd w:id="105"/>
      <w:r>
        <w:rPr>
          <w:rFonts w:hint="cs"/>
          <w:rtl/>
        </w:rPr>
        <w:t xml:space="preserve">מיקי לוי הוא אחד האנשים שפועל באופן ענייני והוא </w:t>
      </w:r>
      <w:bookmarkStart w:id="106" w:name="_ETM_Q1_465257"/>
      <w:bookmarkEnd w:id="106"/>
      <w:r>
        <w:rPr>
          <w:rFonts w:hint="cs"/>
          <w:rtl/>
        </w:rPr>
        <w:t xml:space="preserve">התקשר אלי אתמול ואמר שהולכות להיות העברות ביום רביעי והוא </w:t>
      </w:r>
      <w:bookmarkStart w:id="107" w:name="_ETM_Q1_469413"/>
      <w:bookmarkEnd w:id="107"/>
      <w:r>
        <w:rPr>
          <w:rFonts w:hint="cs"/>
          <w:rtl/>
        </w:rPr>
        <w:t>הולך לעשות צרות, דבר שהוא לא רגיל לו. פעמים רבות אני</w:t>
      </w:r>
      <w:r w:rsidR="009C7BFF">
        <w:rPr>
          <w:rFonts w:hint="cs"/>
          <w:rtl/>
        </w:rPr>
        <w:t xml:space="preserve"> </w:t>
      </w:r>
      <w:r>
        <w:rPr>
          <w:rFonts w:hint="cs"/>
          <w:rtl/>
        </w:rPr>
        <w:t>אפילו לא מגייס רוב</w:t>
      </w:r>
      <w:bookmarkStart w:id="108" w:name="_ETM_Q1_477624"/>
      <w:bookmarkEnd w:id="108"/>
      <w:r>
        <w:rPr>
          <w:rFonts w:hint="cs"/>
          <w:rtl/>
        </w:rPr>
        <w:t>. יש איזו העברה שהיא העברה בעייתית ואני</w:t>
      </w:r>
      <w:bookmarkStart w:id="109" w:name="_ETM_Q1_479812"/>
      <w:bookmarkEnd w:id="109"/>
      <w:r>
        <w:rPr>
          <w:rFonts w:hint="cs"/>
          <w:rtl/>
        </w:rPr>
        <w:t xml:space="preserve"> יודע שלזה אני צריך או </w:t>
      </w:r>
      <w:bookmarkStart w:id="110" w:name="_ETM_Q1_484580"/>
      <w:bookmarkEnd w:id="110"/>
      <w:r>
        <w:rPr>
          <w:rFonts w:hint="cs"/>
          <w:rtl/>
        </w:rPr>
        <w:t>לגייס רוב מהקואליציה או לא להביא אותה.</w:t>
      </w:r>
    </w:p>
    <w:p w:rsidR="0077260B" w:rsidRDefault="0077260B" w:rsidP="0077260B">
      <w:pPr>
        <w:rPr>
          <w:rtl/>
        </w:rPr>
      </w:pPr>
    </w:p>
    <w:p w:rsidR="0077260B" w:rsidRDefault="0077260B" w:rsidP="0077260B">
      <w:pPr>
        <w:rPr>
          <w:rtl/>
        </w:rPr>
      </w:pPr>
      <w:bookmarkStart w:id="111" w:name="_ETM_Q1_485508"/>
      <w:bookmarkEnd w:id="111"/>
      <w:r>
        <w:rPr>
          <w:rFonts w:hint="cs"/>
          <w:rtl/>
        </w:rPr>
        <w:t xml:space="preserve">חבר הכנסת לוי טוען, והוא אומר את זה, </w:t>
      </w:r>
      <w:bookmarkStart w:id="112" w:name="_ETM_Q1_485703"/>
      <w:bookmarkEnd w:id="112"/>
      <w:r>
        <w:rPr>
          <w:rFonts w:hint="cs"/>
          <w:rtl/>
        </w:rPr>
        <w:t xml:space="preserve">ואני רוצה התייחסות שלך. אם אין לך התייחסות לעניין, אני </w:t>
      </w:r>
      <w:bookmarkStart w:id="113" w:name="_ETM_Q1_488689"/>
      <w:bookmarkEnd w:id="113"/>
      <w:r>
        <w:rPr>
          <w:rFonts w:hint="cs"/>
          <w:rtl/>
        </w:rPr>
        <w:t xml:space="preserve">רוצה שתבדוק ותחזור אלי. אני לא הולך לעשות כאן עבודה </w:t>
      </w:r>
      <w:bookmarkStart w:id="114" w:name="_ETM_Q1_494168"/>
      <w:bookmarkEnd w:id="114"/>
      <w:r>
        <w:rPr>
          <w:rFonts w:hint="cs"/>
          <w:rtl/>
        </w:rPr>
        <w:t>ולהפוך את העולם ובסוף יצא שאני עובד נגד עצמי.</w:t>
      </w:r>
    </w:p>
    <w:p w:rsidR="0077260B" w:rsidRDefault="0077260B" w:rsidP="0077260B">
      <w:pPr>
        <w:rPr>
          <w:rtl/>
        </w:rPr>
      </w:pPr>
    </w:p>
    <w:p w:rsidR="0077260B" w:rsidRDefault="0077260B" w:rsidP="0077260B">
      <w:pPr>
        <w:rPr>
          <w:rtl/>
        </w:rPr>
      </w:pPr>
      <w:r>
        <w:rPr>
          <w:rFonts w:hint="cs"/>
          <w:rtl/>
        </w:rPr>
        <w:t>סוכם</w:t>
      </w:r>
      <w:bookmarkStart w:id="115" w:name="_ETM_Q1_496150"/>
      <w:bookmarkEnd w:id="115"/>
      <w:r>
        <w:rPr>
          <w:rFonts w:hint="cs"/>
          <w:rtl/>
        </w:rPr>
        <w:t xml:space="preserve"> על מכון וולקני, סוכם ש-20 מיליון שקלים יינתנו כי אחרת אי אפשר לפתוח את שנת 2019. סוכם </w:t>
      </w:r>
      <w:bookmarkStart w:id="116" w:name="_ETM_Q1_504821"/>
      <w:bookmarkEnd w:id="116"/>
      <w:r>
        <w:rPr>
          <w:rFonts w:hint="cs"/>
          <w:rtl/>
        </w:rPr>
        <w:t xml:space="preserve">שייתנו 20 מיליון שקלים ממשרד החקלאות ועוד 10 מיליון שקלים ממשרד האוצר. שזה בעצם גם משרד החקלאות אבל זה </w:t>
      </w:r>
      <w:bookmarkStart w:id="117" w:name="_ETM_Q1_512820"/>
      <w:bookmarkEnd w:id="117"/>
      <w:r>
        <w:rPr>
          <w:rFonts w:hint="cs"/>
          <w:rtl/>
        </w:rPr>
        <w:t>מהרזרבה.</w:t>
      </w:r>
    </w:p>
    <w:p w:rsidR="0077260B" w:rsidRDefault="0077260B" w:rsidP="0077260B">
      <w:pPr>
        <w:rPr>
          <w:rtl/>
        </w:rPr>
      </w:pPr>
    </w:p>
    <w:p w:rsidR="0077260B" w:rsidRDefault="0077260B" w:rsidP="0077260B">
      <w:pPr>
        <w:rPr>
          <w:rtl/>
        </w:rPr>
      </w:pPr>
      <w:bookmarkStart w:id="118" w:name="_ETM_Q1_522433"/>
      <w:bookmarkEnd w:id="118"/>
      <w:r>
        <w:rPr>
          <w:rFonts w:hint="cs"/>
          <w:rtl/>
        </w:rPr>
        <w:t xml:space="preserve">למרוח אותנו, אנחנו יודעים. לא צריך </w:t>
      </w:r>
      <w:bookmarkStart w:id="119" w:name="_ETM_Q1_522277"/>
      <w:bookmarkEnd w:id="119"/>
      <w:r>
        <w:rPr>
          <w:rFonts w:hint="cs"/>
          <w:rtl/>
        </w:rPr>
        <w:t xml:space="preserve">לעשות את זה על השולחן. אם אין 30 מיליון שקלים, </w:t>
      </w:r>
      <w:bookmarkStart w:id="120" w:name="_ETM_Q1_527588"/>
      <w:bookmarkEnd w:id="120"/>
      <w:r>
        <w:rPr>
          <w:rFonts w:hint="cs"/>
          <w:rtl/>
        </w:rPr>
        <w:t xml:space="preserve">עם כל הבעיות שיש בעניין, רוצים להתייעל וכל מה שדובר, </w:t>
      </w:r>
      <w:bookmarkStart w:id="121" w:name="_ETM_Q1_532054"/>
      <w:bookmarkEnd w:id="121"/>
      <w:r>
        <w:rPr>
          <w:rFonts w:hint="cs"/>
          <w:rtl/>
        </w:rPr>
        <w:t xml:space="preserve">הכול בסדר, אבל אם לא יהיו ה-30 מיליון שקלים </w:t>
      </w:r>
      <w:bookmarkStart w:id="122" w:name="_ETM_Q1_533402"/>
      <w:bookmarkEnd w:id="122"/>
      <w:r>
        <w:rPr>
          <w:rFonts w:hint="cs"/>
          <w:rtl/>
        </w:rPr>
        <w:t>האלה, שזה גם כן בדיעבד גדול, הם לא יוכלו לפתוח</w:t>
      </w:r>
      <w:bookmarkStart w:id="123" w:name="_ETM_Q1_537466"/>
      <w:bookmarkEnd w:id="123"/>
      <w:r>
        <w:rPr>
          <w:rFonts w:hint="cs"/>
          <w:rtl/>
        </w:rPr>
        <w:t xml:space="preserve"> את שנת 2019.</w:t>
      </w:r>
    </w:p>
    <w:p w:rsidR="0077260B" w:rsidRDefault="0077260B" w:rsidP="0077260B">
      <w:pPr>
        <w:rPr>
          <w:rtl/>
        </w:rPr>
      </w:pPr>
    </w:p>
    <w:p w:rsidR="0077260B" w:rsidRDefault="0077260B" w:rsidP="0077260B">
      <w:pPr>
        <w:rPr>
          <w:rtl/>
        </w:rPr>
      </w:pPr>
      <w:r>
        <w:rPr>
          <w:rFonts w:hint="cs"/>
          <w:rtl/>
        </w:rPr>
        <w:t>י</w:t>
      </w:r>
      <w:bookmarkStart w:id="124" w:name="_ETM_Q1_540644"/>
      <w:bookmarkEnd w:id="124"/>
      <w:r>
        <w:rPr>
          <w:rFonts w:hint="cs"/>
          <w:rtl/>
        </w:rPr>
        <w:t xml:space="preserve">ש כאן עוד בעיה כי אם לא יעבירו את הסכום הזה, אני גם </w:t>
      </w:r>
      <w:bookmarkStart w:id="125" w:name="_ETM_Q1_545606"/>
      <w:bookmarkEnd w:id="125"/>
      <w:r>
        <w:rPr>
          <w:rFonts w:hint="cs"/>
          <w:rtl/>
        </w:rPr>
        <w:t>לא יכול לעשות העברות.</w:t>
      </w:r>
    </w:p>
    <w:p w:rsidR="0077260B" w:rsidRDefault="0077260B" w:rsidP="0077260B">
      <w:pPr>
        <w:rPr>
          <w:rtl/>
        </w:rPr>
      </w:pPr>
    </w:p>
    <w:p w:rsidR="0077260B" w:rsidRDefault="0077260B" w:rsidP="0077260B">
      <w:pPr>
        <w:pStyle w:val="af9"/>
        <w:keepNext/>
        <w:rPr>
          <w:rtl/>
        </w:rPr>
      </w:pPr>
      <w:r>
        <w:rPr>
          <w:rtl/>
        </w:rPr>
        <w:t xml:space="preserve">כפיר יהודה </w:t>
      </w:r>
      <w:proofErr w:type="spellStart"/>
      <w:r>
        <w:rPr>
          <w:rtl/>
        </w:rPr>
        <w:t>בטט</w:t>
      </w:r>
      <w:proofErr w:type="spellEnd"/>
      <w:r>
        <w:rPr>
          <w:rtl/>
        </w:rPr>
        <w:t>:</w:t>
      </w:r>
    </w:p>
    <w:p w:rsidR="0077260B" w:rsidRDefault="0077260B" w:rsidP="0077260B">
      <w:pPr>
        <w:pStyle w:val="KeepWithNext"/>
        <w:rPr>
          <w:rtl/>
        </w:rPr>
      </w:pPr>
    </w:p>
    <w:p w:rsidR="0077260B" w:rsidRDefault="0077260B" w:rsidP="0077260B">
      <w:pPr>
        <w:rPr>
          <w:rtl/>
        </w:rPr>
      </w:pPr>
      <w:r>
        <w:rPr>
          <w:rFonts w:hint="cs"/>
          <w:rtl/>
        </w:rPr>
        <w:t>אין לי יכולת להתייחס לדברים האלה.</w:t>
      </w:r>
    </w:p>
    <w:p w:rsidR="0077260B" w:rsidRDefault="0077260B" w:rsidP="0077260B">
      <w:pPr>
        <w:rPr>
          <w:rtl/>
        </w:rPr>
      </w:pPr>
    </w:p>
    <w:p w:rsidR="0077260B" w:rsidRDefault="0077260B" w:rsidP="0077260B">
      <w:pPr>
        <w:pStyle w:val="af6"/>
        <w:keepNext/>
        <w:rPr>
          <w:rtl/>
        </w:rPr>
      </w:pPr>
      <w:bookmarkStart w:id="126" w:name="_ETM_Q1_547080"/>
      <w:bookmarkStart w:id="127" w:name="_ETM_Q1_547890"/>
      <w:bookmarkEnd w:id="126"/>
      <w:bookmarkEnd w:id="127"/>
      <w:r>
        <w:rPr>
          <w:rtl/>
        </w:rPr>
        <w:t>היו"ר משה גפני:</w:t>
      </w:r>
    </w:p>
    <w:p w:rsidR="0077260B" w:rsidRDefault="0077260B" w:rsidP="0077260B">
      <w:pPr>
        <w:pStyle w:val="KeepWithNext"/>
        <w:rPr>
          <w:rtl/>
        </w:rPr>
      </w:pPr>
    </w:p>
    <w:p w:rsidR="0077260B" w:rsidRDefault="0077260B" w:rsidP="0077260B">
      <w:pPr>
        <w:rPr>
          <w:rtl/>
        </w:rPr>
      </w:pPr>
      <w:r>
        <w:rPr>
          <w:rFonts w:hint="cs"/>
          <w:rtl/>
        </w:rPr>
        <w:t xml:space="preserve">בעידן הזה שאנחנו מצויים בו, </w:t>
      </w:r>
      <w:bookmarkStart w:id="128" w:name="_ETM_Q1_550221"/>
      <w:bookmarkEnd w:id="128"/>
      <w:r>
        <w:rPr>
          <w:rFonts w:hint="cs"/>
          <w:rtl/>
        </w:rPr>
        <w:t xml:space="preserve">אני לא יכול ללכת לגייס אנשים. טכנית אני יכול לגייס </w:t>
      </w:r>
      <w:bookmarkStart w:id="129" w:name="_ETM_Q1_554591"/>
      <w:bookmarkEnd w:id="129"/>
      <w:r>
        <w:rPr>
          <w:rFonts w:hint="cs"/>
          <w:rtl/>
        </w:rPr>
        <w:t xml:space="preserve">אבל אני עצמי טוען את אותה טענה שטען חבר הכנסת </w:t>
      </w:r>
      <w:bookmarkStart w:id="130" w:name="_ETM_Q1_556706"/>
      <w:bookmarkEnd w:id="130"/>
      <w:r>
        <w:rPr>
          <w:rFonts w:hint="cs"/>
          <w:rtl/>
        </w:rPr>
        <w:t xml:space="preserve">מיקי לוי. </w:t>
      </w:r>
    </w:p>
    <w:p w:rsidR="0077260B" w:rsidRDefault="0077260B" w:rsidP="0077260B">
      <w:pPr>
        <w:rPr>
          <w:rtl/>
        </w:rPr>
      </w:pPr>
    </w:p>
    <w:p w:rsidR="0077260B" w:rsidRDefault="0077260B" w:rsidP="0077260B">
      <w:pPr>
        <w:rPr>
          <w:rtl/>
        </w:rPr>
      </w:pPr>
      <w:bookmarkStart w:id="131" w:name="_ETM_Q1_559213"/>
      <w:bookmarkEnd w:id="131"/>
      <w:r>
        <w:rPr>
          <w:rFonts w:hint="cs"/>
          <w:rtl/>
        </w:rPr>
        <w:t xml:space="preserve">הדבר השני זה רכש הגומלין. היה דיון </w:t>
      </w:r>
      <w:bookmarkStart w:id="132" w:name="_ETM_Q1_563348"/>
      <w:bookmarkEnd w:id="132"/>
      <w:r>
        <w:rPr>
          <w:rFonts w:hint="cs"/>
          <w:rtl/>
        </w:rPr>
        <w:t xml:space="preserve">קשה ואז הבנו שמעבירים את זה כאילו לחברה פרטית שהיא </w:t>
      </w:r>
      <w:bookmarkStart w:id="133" w:name="_ETM_Q1_568447"/>
      <w:bookmarkEnd w:id="133"/>
      <w:r>
        <w:rPr>
          <w:rFonts w:hint="cs"/>
          <w:rtl/>
        </w:rPr>
        <w:t xml:space="preserve">איננה חברה ממשלתית ודרך זה לא חייבים ברכש גומלין. רכש </w:t>
      </w:r>
      <w:bookmarkStart w:id="134" w:name="_ETM_Q1_570798"/>
      <w:bookmarkEnd w:id="134"/>
      <w:r>
        <w:rPr>
          <w:rFonts w:hint="cs"/>
          <w:rtl/>
        </w:rPr>
        <w:t xml:space="preserve">גומלין, המשמעות של זה היא שהרבה מאוד אנשים יצאו </w:t>
      </w:r>
      <w:bookmarkStart w:id="135" w:name="_ETM_Q1_575771"/>
      <w:bookmarkEnd w:id="135"/>
      <w:r>
        <w:rPr>
          <w:rFonts w:hint="cs"/>
          <w:rtl/>
        </w:rPr>
        <w:t xml:space="preserve">לאבטלה והמצב יהיה מאוד קשה מבחינת תעסוקה וכל מה שנלווה </w:t>
      </w:r>
      <w:bookmarkStart w:id="136" w:name="_ETM_Q1_580580"/>
      <w:bookmarkEnd w:id="136"/>
      <w:r>
        <w:rPr>
          <w:rFonts w:hint="cs"/>
          <w:rtl/>
        </w:rPr>
        <w:t xml:space="preserve">לזה, כאשר החוק מחייב רכש גומלין. כדי לעקוף את </w:t>
      </w:r>
      <w:bookmarkStart w:id="137" w:name="_ETM_Q1_583098"/>
      <w:bookmarkEnd w:id="137"/>
      <w:r>
        <w:rPr>
          <w:rFonts w:hint="cs"/>
          <w:rtl/>
        </w:rPr>
        <w:t xml:space="preserve">רכש הגומלין, נותנים את זה לחברה פרטית שזה לא בסדר </w:t>
      </w:r>
      <w:bookmarkStart w:id="138" w:name="_ETM_Q1_588532"/>
      <w:bookmarkEnd w:id="138"/>
      <w:r>
        <w:rPr>
          <w:rFonts w:hint="cs"/>
          <w:rtl/>
        </w:rPr>
        <w:t>ואנחנו ביקשנו תשובה אבל עד לרגע זה לא קיבלנו אותה.</w:t>
      </w:r>
    </w:p>
    <w:p w:rsidR="0077260B" w:rsidRDefault="0077260B" w:rsidP="0077260B">
      <w:pPr>
        <w:rPr>
          <w:rtl/>
        </w:rPr>
      </w:pPr>
    </w:p>
    <w:p w:rsidR="0077260B" w:rsidRDefault="0077260B" w:rsidP="0077260B">
      <w:pPr>
        <w:rPr>
          <w:rtl/>
        </w:rPr>
      </w:pPr>
      <w:r>
        <w:rPr>
          <w:rFonts w:hint="cs"/>
          <w:rtl/>
        </w:rPr>
        <w:t>אם את</w:t>
      </w:r>
      <w:bookmarkStart w:id="139" w:name="_ETM_Q1_592248"/>
      <w:bookmarkEnd w:id="139"/>
      <w:r>
        <w:rPr>
          <w:rFonts w:hint="cs"/>
          <w:rtl/>
        </w:rPr>
        <w:t xml:space="preserve">ה יודע, בבקשה תענה. אם אתה לא יודע, אני מבקש </w:t>
      </w:r>
      <w:bookmarkStart w:id="140" w:name="_ETM_Q1_594945"/>
      <w:bookmarkEnd w:id="140"/>
      <w:r>
        <w:rPr>
          <w:rFonts w:hint="cs"/>
          <w:rtl/>
        </w:rPr>
        <w:t xml:space="preserve">תשובה כי התוצאה תהיה רעה מאוד. אני לא אעבוד נגד </w:t>
      </w:r>
      <w:bookmarkStart w:id="141" w:name="_ETM_Q1_602920"/>
      <w:bookmarkEnd w:id="141"/>
      <w:r>
        <w:rPr>
          <w:rFonts w:hint="cs"/>
          <w:rtl/>
        </w:rPr>
        <w:t xml:space="preserve">עצמי. תנו תשובה. החלטתם שמשנים את החוק לגבי רכש גומלין, </w:t>
      </w:r>
      <w:bookmarkStart w:id="142" w:name="_ETM_Q1_608707"/>
      <w:bookmarkEnd w:id="142"/>
      <w:r>
        <w:rPr>
          <w:rFonts w:hint="cs"/>
          <w:rtl/>
        </w:rPr>
        <w:t>בסדר.</w:t>
      </w:r>
    </w:p>
    <w:p w:rsidR="0077260B" w:rsidRDefault="0077260B" w:rsidP="0077260B">
      <w:pPr>
        <w:rPr>
          <w:rtl/>
        </w:rPr>
      </w:pPr>
    </w:p>
    <w:p w:rsidR="0077260B" w:rsidRDefault="0077260B" w:rsidP="0077260B">
      <w:pPr>
        <w:pStyle w:val="a4"/>
        <w:keepNext/>
        <w:rPr>
          <w:rtl/>
        </w:rPr>
      </w:pPr>
      <w:bookmarkStart w:id="143" w:name="_ETM_Q1_611550"/>
      <w:bookmarkEnd w:id="143"/>
      <w:r>
        <w:rPr>
          <w:rtl/>
        </w:rPr>
        <w:t>מיקי לוי (יש עתיד):</w:t>
      </w:r>
    </w:p>
    <w:p w:rsidR="0077260B" w:rsidRDefault="0077260B" w:rsidP="0077260B">
      <w:pPr>
        <w:pStyle w:val="KeepWithNext"/>
        <w:rPr>
          <w:rtl/>
        </w:rPr>
      </w:pPr>
    </w:p>
    <w:p w:rsidR="0077260B" w:rsidRDefault="0077260B" w:rsidP="0077260B">
      <w:pPr>
        <w:rPr>
          <w:rtl/>
        </w:rPr>
      </w:pPr>
      <w:r>
        <w:rPr>
          <w:rFonts w:hint="cs"/>
          <w:rtl/>
        </w:rPr>
        <w:t xml:space="preserve">תשנו את החוק. אין בעיה. שנו את החוק אבל יש </w:t>
      </w:r>
      <w:bookmarkStart w:id="144" w:name="_ETM_Q1_613673"/>
      <w:bookmarkEnd w:id="144"/>
      <w:r>
        <w:rPr>
          <w:rFonts w:hint="cs"/>
          <w:rtl/>
        </w:rPr>
        <w:t>חוק.</w:t>
      </w:r>
    </w:p>
    <w:p w:rsidR="0077260B" w:rsidRDefault="0077260B" w:rsidP="0077260B">
      <w:pPr>
        <w:rPr>
          <w:rtl/>
        </w:rPr>
      </w:pPr>
    </w:p>
    <w:p w:rsidR="0077260B" w:rsidRDefault="0077260B" w:rsidP="0077260B">
      <w:pPr>
        <w:pStyle w:val="af6"/>
        <w:keepNext/>
        <w:rPr>
          <w:rtl/>
        </w:rPr>
      </w:pPr>
      <w:bookmarkStart w:id="145" w:name="_ETM_Q1_616785"/>
      <w:bookmarkStart w:id="146" w:name="_ETM_Q1_617719"/>
      <w:bookmarkEnd w:id="145"/>
      <w:bookmarkEnd w:id="146"/>
      <w:r>
        <w:rPr>
          <w:rtl/>
        </w:rPr>
        <w:t>היו"ר משה גפני:</w:t>
      </w:r>
    </w:p>
    <w:p w:rsidR="0077260B" w:rsidRDefault="0077260B" w:rsidP="0077260B">
      <w:pPr>
        <w:pStyle w:val="KeepWithNext"/>
        <w:rPr>
          <w:rtl/>
        </w:rPr>
      </w:pPr>
    </w:p>
    <w:p w:rsidR="0077260B" w:rsidRDefault="009F3156" w:rsidP="0077260B">
      <w:pPr>
        <w:rPr>
          <w:rtl/>
        </w:rPr>
      </w:pPr>
      <w:r>
        <w:rPr>
          <w:rFonts w:hint="cs"/>
          <w:rtl/>
        </w:rPr>
        <w:t>אני רוצה תשובות על שני הדברים האלה.</w:t>
      </w:r>
    </w:p>
    <w:p w:rsidR="009F3156" w:rsidRDefault="009F3156" w:rsidP="0077260B">
      <w:pPr>
        <w:rPr>
          <w:rtl/>
        </w:rPr>
      </w:pPr>
    </w:p>
    <w:p w:rsidR="009F3156" w:rsidRDefault="009F3156" w:rsidP="009F3156">
      <w:pPr>
        <w:pStyle w:val="af9"/>
        <w:keepNext/>
        <w:rPr>
          <w:rtl/>
        </w:rPr>
      </w:pPr>
      <w:r>
        <w:rPr>
          <w:rtl/>
        </w:rPr>
        <w:t xml:space="preserve">כפיר יהודה </w:t>
      </w:r>
      <w:proofErr w:type="spellStart"/>
      <w:r>
        <w:rPr>
          <w:rtl/>
        </w:rPr>
        <w:t>בטט</w:t>
      </w:r>
      <w:proofErr w:type="spellEnd"/>
      <w:r>
        <w:rPr>
          <w:rtl/>
        </w:rPr>
        <w:t>:</w:t>
      </w:r>
    </w:p>
    <w:p w:rsidR="009F3156" w:rsidRDefault="009F3156" w:rsidP="009F3156">
      <w:pPr>
        <w:pStyle w:val="KeepWithNext"/>
        <w:rPr>
          <w:rtl/>
        </w:rPr>
      </w:pPr>
    </w:p>
    <w:p w:rsidR="009F3156" w:rsidRDefault="009F3156" w:rsidP="009F3156">
      <w:pPr>
        <w:rPr>
          <w:rtl/>
        </w:rPr>
      </w:pPr>
      <w:r>
        <w:rPr>
          <w:rFonts w:hint="cs"/>
          <w:rtl/>
        </w:rPr>
        <w:t xml:space="preserve">אין לי יכולת להתייחס </w:t>
      </w:r>
      <w:bookmarkStart w:id="147" w:name="_ETM_Q1_625064"/>
      <w:bookmarkEnd w:id="147"/>
      <w:r>
        <w:rPr>
          <w:rFonts w:hint="cs"/>
          <w:rtl/>
        </w:rPr>
        <w:t>לזה. אני אבדוק.</w:t>
      </w:r>
    </w:p>
    <w:p w:rsidR="009F3156" w:rsidRDefault="009F3156" w:rsidP="009F3156">
      <w:pPr>
        <w:rPr>
          <w:rtl/>
        </w:rPr>
      </w:pPr>
    </w:p>
    <w:p w:rsidR="009F3156" w:rsidRDefault="009F3156" w:rsidP="009F3156">
      <w:pPr>
        <w:pStyle w:val="af6"/>
        <w:keepNext/>
        <w:rPr>
          <w:rtl/>
        </w:rPr>
      </w:pPr>
      <w:bookmarkStart w:id="148" w:name="_ETM_Q1_625716"/>
      <w:bookmarkStart w:id="149" w:name="_ETM_Q1_626636"/>
      <w:bookmarkEnd w:id="148"/>
      <w:bookmarkEnd w:id="149"/>
      <w:r>
        <w:rPr>
          <w:rtl/>
        </w:rPr>
        <w:t>היו"ר משה גפני:</w:t>
      </w:r>
    </w:p>
    <w:p w:rsidR="009F3156" w:rsidRDefault="009F3156" w:rsidP="009F3156">
      <w:pPr>
        <w:pStyle w:val="KeepWithNext"/>
        <w:rPr>
          <w:rtl/>
        </w:rPr>
      </w:pPr>
    </w:p>
    <w:p w:rsidR="009F3156" w:rsidRDefault="009F3156" w:rsidP="009F3156">
      <w:pPr>
        <w:rPr>
          <w:rtl/>
        </w:rPr>
      </w:pPr>
      <w:r>
        <w:rPr>
          <w:rFonts w:hint="cs"/>
          <w:rtl/>
        </w:rPr>
        <w:t xml:space="preserve">בסדר אבל תדע שזאת בעיה. </w:t>
      </w:r>
      <w:bookmarkStart w:id="150" w:name="_ETM_Q1_632284"/>
      <w:bookmarkEnd w:id="150"/>
    </w:p>
    <w:p w:rsidR="009F3156" w:rsidRDefault="009F3156" w:rsidP="009F3156">
      <w:pPr>
        <w:rPr>
          <w:rtl/>
        </w:rPr>
      </w:pPr>
    </w:p>
    <w:p w:rsidR="009F3156" w:rsidRDefault="009F3156" w:rsidP="009F3156">
      <w:pPr>
        <w:pStyle w:val="a4"/>
        <w:keepNext/>
        <w:rPr>
          <w:rtl/>
        </w:rPr>
      </w:pPr>
      <w:bookmarkStart w:id="151" w:name="_ETM_Q1_636433"/>
      <w:bookmarkEnd w:id="151"/>
      <w:r>
        <w:rPr>
          <w:rtl/>
        </w:rPr>
        <w:t>שגית אפיק:</w:t>
      </w:r>
    </w:p>
    <w:p w:rsidR="009F3156" w:rsidRDefault="009F3156" w:rsidP="009F3156">
      <w:pPr>
        <w:pStyle w:val="KeepWithNext"/>
        <w:rPr>
          <w:rtl/>
        </w:rPr>
      </w:pPr>
    </w:p>
    <w:p w:rsidR="009F3156" w:rsidRDefault="009F3156" w:rsidP="009F3156">
      <w:pPr>
        <w:rPr>
          <w:rtl/>
        </w:rPr>
      </w:pPr>
      <w:r>
        <w:rPr>
          <w:rFonts w:hint="cs"/>
          <w:rtl/>
        </w:rPr>
        <w:t>על הקרנות הוותיקות אתה אולי כן יכול להתייחס.</w:t>
      </w:r>
    </w:p>
    <w:p w:rsidR="009F3156" w:rsidRDefault="009F3156" w:rsidP="009F3156">
      <w:pPr>
        <w:rPr>
          <w:rtl/>
        </w:rPr>
      </w:pPr>
    </w:p>
    <w:p w:rsidR="009F3156" w:rsidRDefault="009F3156" w:rsidP="009F3156">
      <w:pPr>
        <w:pStyle w:val="af9"/>
        <w:keepNext/>
        <w:rPr>
          <w:rtl/>
        </w:rPr>
      </w:pPr>
      <w:bookmarkStart w:id="152" w:name="_ETM_Q1_638108"/>
      <w:bookmarkEnd w:id="152"/>
      <w:r>
        <w:rPr>
          <w:rtl/>
        </w:rPr>
        <w:t xml:space="preserve">כפיר יהודה </w:t>
      </w:r>
      <w:proofErr w:type="spellStart"/>
      <w:r>
        <w:rPr>
          <w:rtl/>
        </w:rPr>
        <w:t>בטט</w:t>
      </w:r>
      <w:proofErr w:type="spellEnd"/>
      <w:r>
        <w:rPr>
          <w:rtl/>
        </w:rPr>
        <w:t>:</w:t>
      </w:r>
    </w:p>
    <w:p w:rsidR="009F3156" w:rsidRDefault="009F3156" w:rsidP="009F3156">
      <w:pPr>
        <w:pStyle w:val="KeepWithNext"/>
        <w:rPr>
          <w:rtl/>
        </w:rPr>
      </w:pPr>
    </w:p>
    <w:p w:rsidR="009F3156" w:rsidRDefault="009F3156" w:rsidP="009F3156">
      <w:pPr>
        <w:rPr>
          <w:rtl/>
        </w:rPr>
      </w:pPr>
      <w:r>
        <w:rPr>
          <w:rFonts w:hint="cs"/>
          <w:rtl/>
        </w:rPr>
        <w:t>לעניין הקרנות הוותיקות. קודם כל, זה תחת תחום אחריות ר</w:t>
      </w:r>
      <w:bookmarkStart w:id="153" w:name="_ETM_Q1_645498"/>
      <w:bookmarkEnd w:id="153"/>
      <w:r>
        <w:rPr>
          <w:rFonts w:hint="cs"/>
          <w:rtl/>
        </w:rPr>
        <w:t>שות שוק ההון.</w:t>
      </w:r>
      <w:r w:rsidR="009C7BFF">
        <w:rPr>
          <w:rFonts w:hint="cs"/>
          <w:rtl/>
        </w:rPr>
        <w:t xml:space="preserve"> </w:t>
      </w:r>
      <w:r>
        <w:rPr>
          <w:rFonts w:hint="cs"/>
          <w:rtl/>
        </w:rPr>
        <w:t xml:space="preserve">נמצא כאן היועץ המשפטי של רשות שוק </w:t>
      </w:r>
      <w:bookmarkStart w:id="154" w:name="_ETM_Q1_646328"/>
      <w:bookmarkEnd w:id="154"/>
      <w:r>
        <w:rPr>
          <w:rFonts w:hint="cs"/>
          <w:rtl/>
        </w:rPr>
        <w:t>ההון שגם הוא יוכל להתייחס לעניין.</w:t>
      </w:r>
    </w:p>
    <w:p w:rsidR="009F3156" w:rsidRDefault="009F3156" w:rsidP="009F3156">
      <w:pPr>
        <w:rPr>
          <w:rtl/>
        </w:rPr>
      </w:pPr>
    </w:p>
    <w:p w:rsidR="009F3156" w:rsidRDefault="009F3156" w:rsidP="009F3156">
      <w:pPr>
        <w:pStyle w:val="a4"/>
        <w:keepNext/>
        <w:rPr>
          <w:rtl/>
        </w:rPr>
      </w:pPr>
      <w:bookmarkStart w:id="155" w:name="_ETM_Q1_651411"/>
      <w:bookmarkEnd w:id="155"/>
      <w:r>
        <w:rPr>
          <w:rtl/>
        </w:rPr>
        <w:t>מיקי לוי (יש עתיד):</w:t>
      </w:r>
    </w:p>
    <w:p w:rsidR="009F3156" w:rsidRDefault="009F3156" w:rsidP="009F3156">
      <w:pPr>
        <w:pStyle w:val="KeepWithNext"/>
        <w:rPr>
          <w:rtl/>
        </w:rPr>
      </w:pPr>
    </w:p>
    <w:p w:rsidR="009F3156" w:rsidRDefault="009F3156" w:rsidP="009F3156">
      <w:pPr>
        <w:rPr>
          <w:rtl/>
        </w:rPr>
      </w:pPr>
      <w:r>
        <w:rPr>
          <w:rFonts w:hint="cs"/>
          <w:rtl/>
        </w:rPr>
        <w:t xml:space="preserve">7.5 אחוזים ישלמו החבר'ה </w:t>
      </w:r>
      <w:bookmarkStart w:id="156" w:name="_ETM_Q1_654502"/>
      <w:bookmarkEnd w:id="156"/>
      <w:r>
        <w:rPr>
          <w:rFonts w:hint="cs"/>
          <w:rtl/>
        </w:rPr>
        <w:t>של הקרנות הוותיקות.</w:t>
      </w:r>
    </w:p>
    <w:p w:rsidR="009F3156" w:rsidRDefault="009F3156" w:rsidP="009F3156">
      <w:pPr>
        <w:rPr>
          <w:rtl/>
        </w:rPr>
      </w:pPr>
    </w:p>
    <w:p w:rsidR="009F3156" w:rsidRDefault="009F3156" w:rsidP="009F3156">
      <w:pPr>
        <w:pStyle w:val="af9"/>
        <w:keepNext/>
        <w:rPr>
          <w:rtl/>
        </w:rPr>
      </w:pPr>
      <w:bookmarkStart w:id="157" w:name="_ETM_Q1_657678"/>
      <w:bookmarkEnd w:id="157"/>
      <w:r>
        <w:rPr>
          <w:rtl/>
        </w:rPr>
        <w:t xml:space="preserve">כפיר יהודה </w:t>
      </w:r>
      <w:proofErr w:type="spellStart"/>
      <w:r>
        <w:rPr>
          <w:rtl/>
        </w:rPr>
        <w:t>בטט</w:t>
      </w:r>
      <w:proofErr w:type="spellEnd"/>
      <w:r>
        <w:rPr>
          <w:rtl/>
        </w:rPr>
        <w:t>:</w:t>
      </w:r>
    </w:p>
    <w:p w:rsidR="009F3156" w:rsidRDefault="009F3156" w:rsidP="009F3156">
      <w:pPr>
        <w:pStyle w:val="KeepWithNext"/>
        <w:rPr>
          <w:rtl/>
        </w:rPr>
      </w:pPr>
    </w:p>
    <w:p w:rsidR="009F3156" w:rsidRDefault="009F3156" w:rsidP="009F3156">
      <w:pPr>
        <w:rPr>
          <w:rtl/>
        </w:rPr>
      </w:pPr>
      <w:r>
        <w:rPr>
          <w:rFonts w:hint="cs"/>
          <w:rtl/>
        </w:rPr>
        <w:t xml:space="preserve">המספרים שחבר הכנסת מיקי לוי העלה, אני לא </w:t>
      </w:r>
      <w:bookmarkStart w:id="158" w:name="_ETM_Q1_661735"/>
      <w:bookmarkEnd w:id="158"/>
      <w:r>
        <w:rPr>
          <w:rFonts w:hint="cs"/>
          <w:rtl/>
        </w:rPr>
        <w:t>מכיר מספרים של 7.5 אחוזים. אלה לא המספרים.</w:t>
      </w:r>
    </w:p>
    <w:p w:rsidR="009F3156" w:rsidRDefault="009F3156" w:rsidP="009F3156">
      <w:pPr>
        <w:rPr>
          <w:rtl/>
        </w:rPr>
      </w:pPr>
    </w:p>
    <w:p w:rsidR="009F3156" w:rsidRDefault="009F3156" w:rsidP="009F3156">
      <w:pPr>
        <w:pStyle w:val="a4"/>
        <w:keepNext/>
        <w:rPr>
          <w:rtl/>
        </w:rPr>
      </w:pPr>
      <w:bookmarkStart w:id="159" w:name="_ETM_Q1_666510"/>
      <w:bookmarkEnd w:id="159"/>
      <w:r>
        <w:rPr>
          <w:rtl/>
        </w:rPr>
        <w:t>מיקי לוי (יש עתיד):</w:t>
      </w:r>
    </w:p>
    <w:p w:rsidR="009F3156" w:rsidRDefault="009F3156" w:rsidP="009F3156">
      <w:pPr>
        <w:pStyle w:val="KeepWithNext"/>
        <w:rPr>
          <w:rtl/>
        </w:rPr>
      </w:pPr>
    </w:p>
    <w:p w:rsidR="009F3156" w:rsidRDefault="009F3156" w:rsidP="009F3156">
      <w:pPr>
        <w:rPr>
          <w:rtl/>
        </w:rPr>
      </w:pPr>
      <w:r>
        <w:rPr>
          <w:rFonts w:hint="cs"/>
          <w:rtl/>
        </w:rPr>
        <w:t xml:space="preserve">בוודאי. יואב, זה </w:t>
      </w:r>
      <w:bookmarkStart w:id="160" w:name="_ETM_Q1_665652"/>
      <w:bookmarkEnd w:id="160"/>
      <w:r>
        <w:rPr>
          <w:rFonts w:hint="cs"/>
          <w:rtl/>
        </w:rPr>
        <w:t xml:space="preserve">נכון? עד היום הן שילמו אחוז אחד </w:t>
      </w:r>
      <w:bookmarkStart w:id="161" w:name="_ETM_Q1_668376"/>
      <w:bookmarkEnd w:id="161"/>
      <w:r>
        <w:rPr>
          <w:rFonts w:hint="cs"/>
          <w:rtl/>
        </w:rPr>
        <w:t>והדרישה היא לשלם 7.5 אחוזים.</w:t>
      </w:r>
    </w:p>
    <w:p w:rsidR="009F3156" w:rsidRDefault="009F3156" w:rsidP="009F3156">
      <w:pPr>
        <w:rPr>
          <w:rtl/>
        </w:rPr>
      </w:pPr>
    </w:p>
    <w:p w:rsidR="009F3156" w:rsidRDefault="009F3156" w:rsidP="009F3156">
      <w:pPr>
        <w:pStyle w:val="af6"/>
        <w:keepNext/>
        <w:rPr>
          <w:rtl/>
        </w:rPr>
      </w:pPr>
      <w:bookmarkStart w:id="162" w:name="_ETM_Q1_670647"/>
      <w:bookmarkEnd w:id="162"/>
      <w:r>
        <w:rPr>
          <w:rtl/>
        </w:rPr>
        <w:t>היו"ר משה גפני:</w:t>
      </w:r>
    </w:p>
    <w:p w:rsidR="009F3156" w:rsidRDefault="009F3156" w:rsidP="009F3156">
      <w:pPr>
        <w:pStyle w:val="KeepWithNext"/>
        <w:rPr>
          <w:rtl/>
        </w:rPr>
      </w:pPr>
    </w:p>
    <w:p w:rsidR="009F3156" w:rsidRDefault="009F3156" w:rsidP="009F3156">
      <w:pPr>
        <w:rPr>
          <w:rtl/>
        </w:rPr>
      </w:pPr>
      <w:r>
        <w:rPr>
          <w:rFonts w:hint="cs"/>
          <w:rtl/>
        </w:rPr>
        <w:t>לא שמעתי מה שאמרת.</w:t>
      </w:r>
    </w:p>
    <w:p w:rsidR="009F3156" w:rsidRDefault="009F3156" w:rsidP="009F3156">
      <w:pPr>
        <w:rPr>
          <w:rtl/>
        </w:rPr>
      </w:pPr>
      <w:bookmarkStart w:id="163" w:name="_ETM_Q1_669669"/>
      <w:bookmarkEnd w:id="163"/>
    </w:p>
    <w:p w:rsidR="009F3156" w:rsidRDefault="009F3156" w:rsidP="009F3156">
      <w:pPr>
        <w:pStyle w:val="af9"/>
        <w:keepNext/>
        <w:rPr>
          <w:rtl/>
        </w:rPr>
      </w:pPr>
      <w:bookmarkStart w:id="164" w:name="_ETM_Q1_672206"/>
      <w:bookmarkStart w:id="165" w:name="_ETM_Q1_672080"/>
      <w:bookmarkEnd w:id="164"/>
      <w:bookmarkEnd w:id="165"/>
      <w:r>
        <w:rPr>
          <w:rtl/>
        </w:rPr>
        <w:t xml:space="preserve">כפיר יהודה </w:t>
      </w:r>
      <w:proofErr w:type="spellStart"/>
      <w:r>
        <w:rPr>
          <w:rtl/>
        </w:rPr>
        <w:t>בטט</w:t>
      </w:r>
      <w:proofErr w:type="spellEnd"/>
      <w:r>
        <w:rPr>
          <w:rtl/>
        </w:rPr>
        <w:t>:</w:t>
      </w:r>
    </w:p>
    <w:p w:rsidR="009F3156" w:rsidRDefault="009F3156" w:rsidP="009F3156">
      <w:pPr>
        <w:pStyle w:val="KeepWithNext"/>
        <w:rPr>
          <w:rtl/>
        </w:rPr>
      </w:pPr>
    </w:p>
    <w:p w:rsidR="009F3156" w:rsidRDefault="009F3156" w:rsidP="009F3156">
      <w:pPr>
        <w:rPr>
          <w:rtl/>
        </w:rPr>
      </w:pPr>
      <w:r>
        <w:rPr>
          <w:rFonts w:hint="cs"/>
          <w:rtl/>
        </w:rPr>
        <w:t xml:space="preserve">אני אומר שהמספרים שהעלה </w:t>
      </w:r>
      <w:bookmarkStart w:id="166" w:name="_ETM_Q1_673498"/>
      <w:bookmarkEnd w:id="166"/>
      <w:r>
        <w:rPr>
          <w:rFonts w:hint="cs"/>
          <w:rtl/>
        </w:rPr>
        <w:t xml:space="preserve">חבר הכנסת לוי, אלה לא מספרים שאנחנו מכירים </w:t>
      </w:r>
      <w:bookmarkStart w:id="167" w:name="_ETM_Q1_675546"/>
      <w:bookmarkEnd w:id="167"/>
      <w:r>
        <w:rPr>
          <w:rFonts w:hint="cs"/>
          <w:rtl/>
        </w:rPr>
        <w:t xml:space="preserve">וגם לא מספרים כפי שנמסרו לוועדה. 7.5 אחוזים, אלה </w:t>
      </w:r>
      <w:bookmarkStart w:id="168" w:name="_ETM_Q1_678405"/>
      <w:bookmarkEnd w:id="168"/>
      <w:r>
        <w:rPr>
          <w:rFonts w:hint="cs"/>
          <w:rtl/>
        </w:rPr>
        <w:t>לא המספרים עליהם דובר אלא המספרים הם הרבה יותר נמוכים, באזור ה-1.2 או 1.3.</w:t>
      </w:r>
    </w:p>
    <w:p w:rsidR="009F3156" w:rsidRDefault="009F3156" w:rsidP="009F3156">
      <w:pPr>
        <w:rPr>
          <w:rtl/>
        </w:rPr>
      </w:pPr>
    </w:p>
    <w:p w:rsidR="009F3156" w:rsidRDefault="009F3156" w:rsidP="009F3156">
      <w:pPr>
        <w:pStyle w:val="a4"/>
        <w:keepNext/>
        <w:rPr>
          <w:rtl/>
        </w:rPr>
      </w:pPr>
      <w:r>
        <w:rPr>
          <w:rtl/>
        </w:rPr>
        <w:t>קריאה:</w:t>
      </w:r>
    </w:p>
    <w:p w:rsidR="009F3156" w:rsidRDefault="009F3156" w:rsidP="009F3156">
      <w:pPr>
        <w:pStyle w:val="KeepWithNext"/>
        <w:rPr>
          <w:rtl/>
        </w:rPr>
      </w:pPr>
    </w:p>
    <w:p w:rsidR="009F3156" w:rsidRDefault="009F3156" w:rsidP="009F3156">
      <w:pPr>
        <w:rPr>
          <w:rtl/>
        </w:rPr>
      </w:pPr>
      <w:r>
        <w:rPr>
          <w:rFonts w:hint="cs"/>
          <w:rtl/>
        </w:rPr>
        <w:t>1.3.</w:t>
      </w:r>
    </w:p>
    <w:p w:rsidR="009F3156" w:rsidRDefault="009F3156" w:rsidP="009F3156">
      <w:pPr>
        <w:rPr>
          <w:rtl/>
        </w:rPr>
      </w:pPr>
    </w:p>
    <w:p w:rsidR="009F3156" w:rsidRDefault="009F3156" w:rsidP="009F3156">
      <w:pPr>
        <w:pStyle w:val="af9"/>
        <w:keepNext/>
        <w:rPr>
          <w:rtl/>
        </w:rPr>
      </w:pPr>
      <w:bookmarkStart w:id="169" w:name="_ETM_Q1_684137"/>
      <w:bookmarkStart w:id="170" w:name="_ETM_Q1_685412"/>
      <w:bookmarkEnd w:id="169"/>
      <w:bookmarkEnd w:id="170"/>
      <w:r>
        <w:rPr>
          <w:rtl/>
        </w:rPr>
        <w:t xml:space="preserve">כפיר יהודה </w:t>
      </w:r>
      <w:proofErr w:type="spellStart"/>
      <w:r>
        <w:rPr>
          <w:rtl/>
        </w:rPr>
        <w:t>בטט</w:t>
      </w:r>
      <w:proofErr w:type="spellEnd"/>
      <w:r>
        <w:rPr>
          <w:rtl/>
        </w:rPr>
        <w:t>:</w:t>
      </w:r>
    </w:p>
    <w:p w:rsidR="009F3156" w:rsidRDefault="009F3156" w:rsidP="009F3156">
      <w:pPr>
        <w:pStyle w:val="KeepWithNext"/>
        <w:rPr>
          <w:rtl/>
        </w:rPr>
      </w:pPr>
    </w:p>
    <w:p w:rsidR="009F3156" w:rsidRDefault="009F3156" w:rsidP="009F3156">
      <w:pPr>
        <w:rPr>
          <w:rtl/>
        </w:rPr>
      </w:pPr>
      <w:r>
        <w:rPr>
          <w:rFonts w:hint="cs"/>
          <w:rtl/>
        </w:rPr>
        <w:t xml:space="preserve">זה לא שהאוצר החליט פתאום להפסיק את הסיוע או משהו כזה. מעולם משרד האוצר </w:t>
      </w:r>
      <w:bookmarkStart w:id="171" w:name="_ETM_Q1_694128"/>
      <w:bookmarkEnd w:id="171"/>
      <w:r>
        <w:rPr>
          <w:rFonts w:hint="cs"/>
          <w:rtl/>
        </w:rPr>
        <w:t xml:space="preserve">לא התחייב לשלם את הסיוע בגין אי העלאת גיל הפרישה </w:t>
      </w:r>
      <w:bookmarkStart w:id="172" w:name="_ETM_Q1_696373"/>
      <w:bookmarkEnd w:id="172"/>
      <w:r>
        <w:rPr>
          <w:rFonts w:hint="cs"/>
          <w:rtl/>
        </w:rPr>
        <w:t xml:space="preserve">מ-62 ל-64. את הסיוע בגין אי העלאת </w:t>
      </w:r>
      <w:bookmarkStart w:id="173" w:name="_ETM_Q1_698542"/>
      <w:bookmarkEnd w:id="173"/>
      <w:r>
        <w:rPr>
          <w:rFonts w:hint="cs"/>
          <w:rtl/>
        </w:rPr>
        <w:t>גיל הפרישה מ-64 ל-67 אנחנו משלמים כסדרו כל ש</w:t>
      </w:r>
      <w:bookmarkStart w:id="174" w:name="_ETM_Q1_699928"/>
      <w:bookmarkEnd w:id="174"/>
      <w:r>
        <w:rPr>
          <w:rFonts w:hint="cs"/>
          <w:rtl/>
        </w:rPr>
        <w:t>נה, כ-250 מיליון שקלים, לקרנות הוותיקות.</w:t>
      </w:r>
    </w:p>
    <w:p w:rsidR="009F3156" w:rsidRDefault="009F3156" w:rsidP="009F3156">
      <w:pPr>
        <w:rPr>
          <w:rtl/>
        </w:rPr>
      </w:pPr>
    </w:p>
    <w:p w:rsidR="009F3156" w:rsidRDefault="009F3156" w:rsidP="009F3156">
      <w:pPr>
        <w:pStyle w:val="a4"/>
        <w:keepNext/>
        <w:rPr>
          <w:rtl/>
        </w:rPr>
      </w:pPr>
      <w:bookmarkStart w:id="175" w:name="_ETM_Q1_708257"/>
      <w:bookmarkEnd w:id="175"/>
      <w:r>
        <w:rPr>
          <w:rtl/>
        </w:rPr>
        <w:t>מיקי לוי (יש עתיד):</w:t>
      </w:r>
    </w:p>
    <w:p w:rsidR="009F3156" w:rsidRDefault="009F3156" w:rsidP="009F3156">
      <w:pPr>
        <w:pStyle w:val="KeepWithNext"/>
        <w:rPr>
          <w:rtl/>
        </w:rPr>
      </w:pPr>
    </w:p>
    <w:p w:rsidR="009F3156" w:rsidRDefault="009F3156" w:rsidP="009F3156">
      <w:pPr>
        <w:rPr>
          <w:rtl/>
        </w:rPr>
      </w:pPr>
      <w:r>
        <w:rPr>
          <w:rFonts w:hint="cs"/>
          <w:rtl/>
        </w:rPr>
        <w:t xml:space="preserve">האם הפסיקו את התשלום הזה </w:t>
      </w:r>
      <w:bookmarkStart w:id="176" w:name="_ETM_Q1_709562"/>
      <w:bookmarkEnd w:id="176"/>
      <w:r>
        <w:rPr>
          <w:rFonts w:hint="cs"/>
          <w:rtl/>
        </w:rPr>
        <w:t>בשנה הזו?</w:t>
      </w:r>
    </w:p>
    <w:p w:rsidR="009F3156" w:rsidRDefault="009F3156" w:rsidP="009F3156">
      <w:pPr>
        <w:rPr>
          <w:rtl/>
        </w:rPr>
      </w:pPr>
    </w:p>
    <w:p w:rsidR="009F3156" w:rsidRDefault="009F3156" w:rsidP="009F3156">
      <w:pPr>
        <w:pStyle w:val="af9"/>
        <w:keepNext/>
        <w:rPr>
          <w:rtl/>
        </w:rPr>
      </w:pPr>
      <w:bookmarkStart w:id="177" w:name="_ETM_Q1_709016"/>
      <w:bookmarkStart w:id="178" w:name="_ETM_Q1_710256"/>
      <w:bookmarkEnd w:id="177"/>
      <w:bookmarkEnd w:id="178"/>
      <w:r>
        <w:rPr>
          <w:rtl/>
        </w:rPr>
        <w:lastRenderedPageBreak/>
        <w:t xml:space="preserve">כפיר יהודה </w:t>
      </w:r>
      <w:proofErr w:type="spellStart"/>
      <w:r>
        <w:rPr>
          <w:rtl/>
        </w:rPr>
        <w:t>בטט</w:t>
      </w:r>
      <w:proofErr w:type="spellEnd"/>
      <w:r>
        <w:rPr>
          <w:rtl/>
        </w:rPr>
        <w:t>:</w:t>
      </w:r>
    </w:p>
    <w:p w:rsidR="009F3156" w:rsidRDefault="009F3156" w:rsidP="009F3156">
      <w:pPr>
        <w:pStyle w:val="KeepWithNext"/>
        <w:rPr>
          <w:rtl/>
        </w:rPr>
      </w:pPr>
    </w:p>
    <w:p w:rsidR="009F3156" w:rsidRDefault="009F3156" w:rsidP="009F3156">
      <w:pPr>
        <w:rPr>
          <w:rtl/>
        </w:rPr>
      </w:pPr>
      <w:r>
        <w:rPr>
          <w:rFonts w:hint="cs"/>
          <w:rtl/>
        </w:rPr>
        <w:t>לא. ממש לא. הסיוע בגין 64 ו-67 נכנ</w:t>
      </w:r>
      <w:bookmarkStart w:id="179" w:name="_ETM_Q1_713667"/>
      <w:bookmarkEnd w:id="179"/>
      <w:r>
        <w:rPr>
          <w:rFonts w:hint="cs"/>
          <w:rtl/>
        </w:rPr>
        <w:t xml:space="preserve">ס כל שנה. השנה הסכום שאנחנו עומדים לשלם הוא כ-330 </w:t>
      </w:r>
      <w:bookmarkStart w:id="180" w:name="_ETM_Q1_717725"/>
      <w:bookmarkEnd w:id="180"/>
      <w:r>
        <w:rPr>
          <w:rFonts w:hint="cs"/>
          <w:rtl/>
        </w:rPr>
        <w:t xml:space="preserve">מיליון שקלים. </w:t>
      </w:r>
    </w:p>
    <w:p w:rsidR="009F3156" w:rsidRDefault="009F3156" w:rsidP="009F3156">
      <w:pPr>
        <w:rPr>
          <w:rtl/>
        </w:rPr>
      </w:pPr>
    </w:p>
    <w:p w:rsidR="009F3156" w:rsidRDefault="009F3156" w:rsidP="009F3156">
      <w:pPr>
        <w:pStyle w:val="af6"/>
        <w:keepNext/>
        <w:rPr>
          <w:rtl/>
        </w:rPr>
      </w:pPr>
      <w:bookmarkStart w:id="181" w:name="_ETM_Q1_720612"/>
      <w:bookmarkEnd w:id="181"/>
      <w:r>
        <w:rPr>
          <w:rtl/>
        </w:rPr>
        <w:t>היו"ר משה גפני:</w:t>
      </w:r>
    </w:p>
    <w:p w:rsidR="009F3156" w:rsidRDefault="009F3156" w:rsidP="009F3156">
      <w:pPr>
        <w:pStyle w:val="KeepWithNext"/>
        <w:rPr>
          <w:rtl/>
        </w:rPr>
      </w:pPr>
    </w:p>
    <w:p w:rsidR="009F3156" w:rsidRDefault="009F3156" w:rsidP="009F3156">
      <w:pPr>
        <w:rPr>
          <w:rtl/>
        </w:rPr>
      </w:pPr>
      <w:r>
        <w:rPr>
          <w:rFonts w:hint="cs"/>
          <w:rtl/>
        </w:rPr>
        <w:t>ו-62 ל-64?</w:t>
      </w:r>
      <w:bookmarkStart w:id="182" w:name="_ETM_Q1_720059"/>
      <w:bookmarkEnd w:id="182"/>
    </w:p>
    <w:p w:rsidR="009F3156" w:rsidRDefault="009F3156" w:rsidP="009F3156">
      <w:pPr>
        <w:rPr>
          <w:rtl/>
        </w:rPr>
      </w:pPr>
      <w:bookmarkStart w:id="183" w:name="_ETM_Q1_720440"/>
      <w:bookmarkEnd w:id="183"/>
    </w:p>
    <w:p w:rsidR="009F3156" w:rsidRDefault="009F3156" w:rsidP="009F3156">
      <w:pPr>
        <w:pStyle w:val="af9"/>
        <w:keepNext/>
        <w:rPr>
          <w:rtl/>
        </w:rPr>
      </w:pPr>
      <w:bookmarkStart w:id="184" w:name="_ETM_Q1_720756"/>
      <w:bookmarkEnd w:id="184"/>
      <w:r>
        <w:rPr>
          <w:rtl/>
        </w:rPr>
        <w:t xml:space="preserve">כפיר יהודה </w:t>
      </w:r>
      <w:proofErr w:type="spellStart"/>
      <w:r>
        <w:rPr>
          <w:rtl/>
        </w:rPr>
        <w:t>בטט</w:t>
      </w:r>
      <w:proofErr w:type="spellEnd"/>
      <w:r>
        <w:rPr>
          <w:rtl/>
        </w:rPr>
        <w:t>:</w:t>
      </w:r>
    </w:p>
    <w:p w:rsidR="009F3156" w:rsidRDefault="009F3156" w:rsidP="009F3156">
      <w:pPr>
        <w:pStyle w:val="KeepWithNext"/>
        <w:rPr>
          <w:rtl/>
        </w:rPr>
      </w:pPr>
    </w:p>
    <w:p w:rsidR="009F3156" w:rsidRDefault="009F3156" w:rsidP="009F3156">
      <w:pPr>
        <w:rPr>
          <w:rtl/>
        </w:rPr>
      </w:pPr>
      <w:r>
        <w:rPr>
          <w:rFonts w:hint="cs"/>
          <w:rtl/>
        </w:rPr>
        <w:t xml:space="preserve">זה לא משהו שמעולם הייתה התחייבות של </w:t>
      </w:r>
      <w:bookmarkStart w:id="185" w:name="_ETM_Q1_724012"/>
      <w:bookmarkEnd w:id="185"/>
      <w:r>
        <w:rPr>
          <w:rFonts w:hint="cs"/>
          <w:rtl/>
        </w:rPr>
        <w:t xml:space="preserve">האוצר. היה ברור שהאוצר לא משלם את </w:t>
      </w:r>
      <w:bookmarkStart w:id="186" w:name="_ETM_Q1_726780"/>
      <w:bookmarkEnd w:id="186"/>
      <w:r>
        <w:rPr>
          <w:rFonts w:hint="cs"/>
          <w:rtl/>
        </w:rPr>
        <w:t xml:space="preserve">הסיוע בגין אי העלאת גיל הפרישה מ-62 ל-64, כפי שנדון כאן פעמים רבות בוועדה. על כן הוציאה הממונה על שוק </w:t>
      </w:r>
      <w:bookmarkStart w:id="187" w:name="_ETM_Q1_734974"/>
      <w:bookmarkEnd w:id="187"/>
      <w:r>
        <w:rPr>
          <w:rFonts w:hint="cs"/>
          <w:rtl/>
        </w:rPr>
        <w:t xml:space="preserve">ההון את הרישיון לאיזון החל מיוני הקרוב, נושא </w:t>
      </w:r>
      <w:bookmarkStart w:id="188" w:name="_ETM_Q1_741014"/>
      <w:bookmarkEnd w:id="188"/>
      <w:r>
        <w:rPr>
          <w:rFonts w:hint="cs"/>
          <w:rtl/>
        </w:rPr>
        <w:t>שדנו כאן בוועדה.</w:t>
      </w:r>
    </w:p>
    <w:p w:rsidR="009F3156" w:rsidRDefault="009F3156" w:rsidP="009F3156">
      <w:pPr>
        <w:rPr>
          <w:rtl/>
        </w:rPr>
      </w:pPr>
    </w:p>
    <w:p w:rsidR="009F3156" w:rsidRDefault="009F3156" w:rsidP="009F3156">
      <w:pPr>
        <w:pStyle w:val="af6"/>
        <w:keepNext/>
        <w:rPr>
          <w:rtl/>
        </w:rPr>
      </w:pPr>
      <w:bookmarkStart w:id="189" w:name="_ETM_Q1_741686"/>
      <w:bookmarkStart w:id="190" w:name="_ETM_Q1_743933"/>
      <w:bookmarkEnd w:id="189"/>
      <w:bookmarkEnd w:id="190"/>
      <w:r>
        <w:rPr>
          <w:rtl/>
        </w:rPr>
        <w:t>היו"ר משה גפני:</w:t>
      </w:r>
    </w:p>
    <w:p w:rsidR="009F3156" w:rsidRDefault="009F3156" w:rsidP="009F3156">
      <w:pPr>
        <w:pStyle w:val="KeepWithNext"/>
        <w:rPr>
          <w:rtl/>
        </w:rPr>
      </w:pPr>
    </w:p>
    <w:p w:rsidR="009F3156" w:rsidRDefault="009F3156" w:rsidP="009F3156">
      <w:pPr>
        <w:rPr>
          <w:rtl/>
        </w:rPr>
      </w:pPr>
      <w:r>
        <w:rPr>
          <w:rFonts w:hint="cs"/>
          <w:rtl/>
        </w:rPr>
        <w:t xml:space="preserve">אתה לא הבנת מה הוא אומר. הוא אומר </w:t>
      </w:r>
      <w:bookmarkStart w:id="191" w:name="_ETM_Q1_744537"/>
      <w:bookmarkEnd w:id="191"/>
      <w:r>
        <w:rPr>
          <w:rFonts w:hint="cs"/>
          <w:rtl/>
        </w:rPr>
        <w:t xml:space="preserve">שהם לא התחייבו על 62 ל-64 וממילא אתה תשלם את </w:t>
      </w:r>
      <w:bookmarkStart w:id="192" w:name="_ETM_Q1_748961"/>
      <w:bookmarkEnd w:id="192"/>
      <w:r>
        <w:rPr>
          <w:rFonts w:hint="cs"/>
          <w:rtl/>
        </w:rPr>
        <w:t xml:space="preserve">זה. מי ישלם את זה? הרי אם היו מעלים את גיל </w:t>
      </w:r>
      <w:bookmarkStart w:id="193" w:name="_ETM_Q1_751434"/>
      <w:bookmarkEnd w:id="193"/>
      <w:r>
        <w:rPr>
          <w:rFonts w:hint="cs"/>
          <w:rtl/>
        </w:rPr>
        <w:t>הפרישה, לא הייתה בעיה. מכיוון שלא מעלים את ג</w:t>
      </w:r>
      <w:bookmarkStart w:id="194" w:name="_ETM_Q1_755646"/>
      <w:bookmarkEnd w:id="194"/>
      <w:r>
        <w:rPr>
          <w:rFonts w:hint="cs"/>
          <w:rtl/>
        </w:rPr>
        <w:t>יל הפרישה - ולא מעלים את גיל הפרישה בגללכם,</w:t>
      </w:r>
      <w:r w:rsidR="009C7BFF">
        <w:rPr>
          <w:rFonts w:hint="cs"/>
          <w:rtl/>
        </w:rPr>
        <w:t xml:space="preserve"> </w:t>
      </w:r>
      <w:bookmarkStart w:id="195" w:name="_ETM_Q1_758924"/>
      <w:bookmarkEnd w:id="195"/>
      <w:r>
        <w:rPr>
          <w:rFonts w:hint="cs"/>
          <w:rtl/>
        </w:rPr>
        <w:t xml:space="preserve">בגלל שאנחנו הסכמנו להעלות את גיל הפרישה </w:t>
      </w:r>
      <w:r>
        <w:rPr>
          <w:rtl/>
        </w:rPr>
        <w:t>–</w:t>
      </w:r>
      <w:r>
        <w:rPr>
          <w:rFonts w:hint="cs"/>
          <w:rtl/>
        </w:rPr>
        <w:t xml:space="preserve"> </w:t>
      </w:r>
      <w:bookmarkStart w:id="196" w:name="_ETM_Q1_761725"/>
      <w:bookmarkEnd w:id="196"/>
      <w:r>
        <w:rPr>
          <w:rFonts w:hint="cs"/>
          <w:rtl/>
        </w:rPr>
        <w:t>אתם לא מסכימים לבוא לכאן לדיון.</w:t>
      </w:r>
      <w:r w:rsidR="009C7BFF">
        <w:rPr>
          <w:rFonts w:hint="cs"/>
          <w:rtl/>
        </w:rPr>
        <w:t xml:space="preserve"> </w:t>
      </w:r>
      <w:r>
        <w:rPr>
          <w:rFonts w:hint="cs"/>
          <w:rtl/>
        </w:rPr>
        <w:t xml:space="preserve">כל חברי </w:t>
      </w:r>
      <w:bookmarkStart w:id="197" w:name="_ETM_Q1_771169"/>
      <w:bookmarkEnd w:id="197"/>
      <w:r>
        <w:rPr>
          <w:rFonts w:hint="cs"/>
          <w:rtl/>
        </w:rPr>
        <w:t xml:space="preserve">הוועדה חתמו על הצעת חוק שמעלים את גיל הפרישה, כולל </w:t>
      </w:r>
      <w:bookmarkStart w:id="198" w:name="_ETM_Q1_774565"/>
      <w:bookmarkEnd w:id="198"/>
      <w:r>
        <w:rPr>
          <w:rFonts w:hint="cs"/>
          <w:rtl/>
        </w:rPr>
        <w:t>שלי יחימוביץ.</w:t>
      </w:r>
    </w:p>
    <w:p w:rsidR="009F3156" w:rsidRDefault="009F3156" w:rsidP="009F3156">
      <w:pPr>
        <w:rPr>
          <w:rtl/>
        </w:rPr>
      </w:pPr>
    </w:p>
    <w:p w:rsidR="009F3156" w:rsidRDefault="009F3156" w:rsidP="009F3156">
      <w:pPr>
        <w:pStyle w:val="a4"/>
        <w:keepNext/>
        <w:rPr>
          <w:rtl/>
        </w:rPr>
      </w:pPr>
      <w:bookmarkStart w:id="199" w:name="_ETM_Q1_778601"/>
      <w:bookmarkEnd w:id="199"/>
      <w:r>
        <w:rPr>
          <w:rtl/>
        </w:rPr>
        <w:t>מיקי לוי (יש עתיד):</w:t>
      </w:r>
    </w:p>
    <w:p w:rsidR="009F3156" w:rsidRDefault="009F3156" w:rsidP="009F3156">
      <w:pPr>
        <w:pStyle w:val="KeepWithNext"/>
        <w:rPr>
          <w:rtl/>
        </w:rPr>
      </w:pPr>
    </w:p>
    <w:p w:rsidR="009F3156" w:rsidRDefault="009F3156" w:rsidP="009F3156">
      <w:pPr>
        <w:rPr>
          <w:rtl/>
        </w:rPr>
      </w:pPr>
      <w:r>
        <w:rPr>
          <w:rFonts w:hint="cs"/>
          <w:rtl/>
        </w:rPr>
        <w:t>שזה קשה לה בתפיסה.</w:t>
      </w:r>
    </w:p>
    <w:p w:rsidR="009F3156" w:rsidRDefault="009F3156" w:rsidP="009F3156">
      <w:pPr>
        <w:rPr>
          <w:rtl/>
        </w:rPr>
      </w:pPr>
    </w:p>
    <w:p w:rsidR="009F3156" w:rsidRDefault="009F3156" w:rsidP="009F3156">
      <w:pPr>
        <w:pStyle w:val="af6"/>
        <w:keepNext/>
        <w:rPr>
          <w:rtl/>
        </w:rPr>
      </w:pPr>
      <w:bookmarkStart w:id="200" w:name="_ETM_Q1_778510"/>
      <w:bookmarkEnd w:id="200"/>
      <w:r>
        <w:rPr>
          <w:rtl/>
        </w:rPr>
        <w:t>היו"ר משה גפני:</w:t>
      </w:r>
    </w:p>
    <w:p w:rsidR="009F3156" w:rsidRDefault="009F3156" w:rsidP="009F3156">
      <w:pPr>
        <w:pStyle w:val="KeepWithNext"/>
        <w:rPr>
          <w:rtl/>
        </w:rPr>
      </w:pPr>
    </w:p>
    <w:p w:rsidR="009F3156" w:rsidRDefault="009F3156" w:rsidP="009F3156">
      <w:pPr>
        <w:rPr>
          <w:rtl/>
        </w:rPr>
      </w:pPr>
      <w:r>
        <w:rPr>
          <w:rFonts w:hint="cs"/>
          <w:rtl/>
        </w:rPr>
        <w:t xml:space="preserve">כן. היא נגד העלאת </w:t>
      </w:r>
      <w:bookmarkStart w:id="201" w:name="_ETM_Q1_783139"/>
      <w:bookmarkEnd w:id="201"/>
      <w:r>
        <w:rPr>
          <w:rFonts w:hint="cs"/>
          <w:rtl/>
        </w:rPr>
        <w:t xml:space="preserve">גיל הפרישה אבל היא חתמה והיא אמרה שהיא מסכימה. אלא </w:t>
      </w:r>
      <w:bookmarkStart w:id="202" w:name="_ETM_Q1_786981"/>
      <w:bookmarkEnd w:id="202"/>
      <w:r>
        <w:rPr>
          <w:rFonts w:hint="cs"/>
          <w:rtl/>
        </w:rPr>
        <w:t xml:space="preserve">מה, אתם טענתם שמה שאנחנו שמנו בחוק שכולם חתמו עליו, </w:t>
      </w:r>
      <w:bookmarkStart w:id="203" w:name="_ETM_Q1_790595"/>
      <w:bookmarkEnd w:id="203"/>
      <w:r>
        <w:rPr>
          <w:rFonts w:hint="cs"/>
          <w:rtl/>
        </w:rPr>
        <w:t>זה גדול מדי, תקציבי מדי, ואפילו</w:t>
      </w:r>
      <w:r w:rsidR="009C7BFF">
        <w:rPr>
          <w:rFonts w:hint="cs"/>
          <w:rtl/>
        </w:rPr>
        <w:t xml:space="preserve"> </w:t>
      </w:r>
      <w:r>
        <w:rPr>
          <w:rFonts w:hint="cs"/>
          <w:rtl/>
        </w:rPr>
        <w:t xml:space="preserve">טענתם אידיאולוגית </w:t>
      </w:r>
      <w:bookmarkStart w:id="204" w:name="_ETM_Q1_797417"/>
      <w:bookmarkEnd w:id="204"/>
      <w:r>
        <w:rPr>
          <w:rFonts w:hint="cs"/>
          <w:rtl/>
        </w:rPr>
        <w:t>אבל על האידיאולוגיות אצלכם אני לא כל כך מאמין.</w:t>
      </w:r>
    </w:p>
    <w:p w:rsidR="009F3156" w:rsidRDefault="009F3156" w:rsidP="009F3156">
      <w:pPr>
        <w:rPr>
          <w:rtl/>
        </w:rPr>
      </w:pPr>
    </w:p>
    <w:p w:rsidR="009F3156" w:rsidRDefault="00A1073A" w:rsidP="009F3156">
      <w:pPr>
        <w:rPr>
          <w:rtl/>
        </w:rPr>
      </w:pPr>
      <w:bookmarkStart w:id="205" w:name="_ETM_Q1_827458"/>
      <w:bookmarkEnd w:id="205"/>
      <w:r>
        <w:rPr>
          <w:rFonts w:hint="cs"/>
          <w:rtl/>
        </w:rPr>
        <w:t xml:space="preserve">אני סבור שאתם טעיתם אז וטועים גם היום </w:t>
      </w:r>
      <w:bookmarkStart w:id="206" w:name="_ETM_Q1_838376"/>
      <w:bookmarkEnd w:id="206"/>
      <w:r>
        <w:rPr>
          <w:rFonts w:hint="cs"/>
          <w:rtl/>
        </w:rPr>
        <w:t xml:space="preserve">מכיוון שאם היה מתקיים דיון, הייתם באים ואומרים שזה הרבה </w:t>
      </w:r>
      <w:bookmarkStart w:id="207" w:name="_ETM_Q1_842582"/>
      <w:bookmarkEnd w:id="207"/>
      <w:r>
        <w:rPr>
          <w:rFonts w:hint="cs"/>
          <w:rtl/>
        </w:rPr>
        <w:t xml:space="preserve">כסף, הייתם מעלים טענות מטענות שונות, יכול להיות שהיינו מגיעים </w:t>
      </w:r>
      <w:bookmarkStart w:id="208" w:name="_ETM_Q1_845770"/>
      <w:bookmarkEnd w:id="208"/>
      <w:r>
        <w:rPr>
          <w:rFonts w:hint="cs"/>
          <w:rtl/>
        </w:rPr>
        <w:t xml:space="preserve">להסכמה. לנהל אתי את הדיון הזה, אני לא יכול. ברגע </w:t>
      </w:r>
      <w:bookmarkStart w:id="209" w:name="_ETM_Q1_850132"/>
      <w:bookmarkEnd w:id="209"/>
      <w:r>
        <w:rPr>
          <w:rFonts w:hint="cs"/>
          <w:rtl/>
        </w:rPr>
        <w:t xml:space="preserve">שאני קיבלתי אמון מחברי הוועדה, אני צריך לקיים את הדיון </w:t>
      </w:r>
      <w:bookmarkStart w:id="210" w:name="_ETM_Q1_854317"/>
      <w:bookmarkEnd w:id="210"/>
      <w:r>
        <w:rPr>
          <w:rFonts w:hint="cs"/>
          <w:rtl/>
        </w:rPr>
        <w:t xml:space="preserve">עם חברי הוועדה. </w:t>
      </w:r>
    </w:p>
    <w:p w:rsidR="00A1073A" w:rsidRDefault="00A1073A" w:rsidP="009F3156">
      <w:pPr>
        <w:rPr>
          <w:rtl/>
        </w:rPr>
      </w:pPr>
    </w:p>
    <w:p w:rsidR="00A1073A" w:rsidRDefault="00A1073A" w:rsidP="00A1073A">
      <w:pPr>
        <w:pStyle w:val="af9"/>
        <w:keepNext/>
        <w:rPr>
          <w:rtl/>
        </w:rPr>
      </w:pPr>
      <w:r>
        <w:rPr>
          <w:rtl/>
        </w:rPr>
        <w:t xml:space="preserve">כפיר יהודה </w:t>
      </w:r>
      <w:proofErr w:type="spellStart"/>
      <w:r>
        <w:rPr>
          <w:rtl/>
        </w:rPr>
        <w:t>בטט</w:t>
      </w:r>
      <w:proofErr w:type="spellEnd"/>
      <w:r>
        <w:rPr>
          <w:rtl/>
        </w:rPr>
        <w:t>:</w:t>
      </w:r>
    </w:p>
    <w:p w:rsidR="00A1073A" w:rsidRDefault="00A1073A" w:rsidP="00A1073A">
      <w:pPr>
        <w:pStyle w:val="KeepWithNext"/>
        <w:rPr>
          <w:rtl/>
        </w:rPr>
      </w:pPr>
    </w:p>
    <w:p w:rsidR="00A1073A" w:rsidRDefault="00A1073A" w:rsidP="00A1073A">
      <w:pPr>
        <w:rPr>
          <w:rtl/>
        </w:rPr>
      </w:pPr>
      <w:r>
        <w:rPr>
          <w:rFonts w:hint="cs"/>
          <w:rtl/>
        </w:rPr>
        <w:t xml:space="preserve">אני רק רוצה לומר לפרוטוקול שאנחנו מוכנים בכל עת לקיים דיון גם בכנסת על כל </w:t>
      </w:r>
      <w:bookmarkStart w:id="211" w:name="_ETM_Q1_859679"/>
      <w:bookmarkEnd w:id="211"/>
      <w:r>
        <w:rPr>
          <w:rFonts w:hint="cs"/>
          <w:rtl/>
        </w:rPr>
        <w:t xml:space="preserve">הסוגיות כפי שעשינו אז. הסיבה שהתנגדנו להצעת החוק, ואנחנו </w:t>
      </w:r>
      <w:bookmarkStart w:id="212" w:name="_ETM_Q1_864112"/>
      <w:bookmarkEnd w:id="212"/>
      <w:r>
        <w:rPr>
          <w:rFonts w:hint="cs"/>
          <w:rtl/>
        </w:rPr>
        <w:t xml:space="preserve">מתנגדים לה גם היום, כי היא מאיינת את כל </w:t>
      </w:r>
      <w:bookmarkStart w:id="213" w:name="_ETM_Q1_865937"/>
      <w:bookmarkEnd w:id="213"/>
      <w:r>
        <w:rPr>
          <w:rFonts w:hint="cs"/>
          <w:rtl/>
        </w:rPr>
        <w:t>התועלות בהעלאת גיל הפרישה. על כן אנחנו</w:t>
      </w:r>
      <w:r w:rsidR="009C7BFF">
        <w:rPr>
          <w:rFonts w:hint="cs"/>
          <w:rtl/>
        </w:rPr>
        <w:t xml:space="preserve"> </w:t>
      </w:r>
      <w:r>
        <w:rPr>
          <w:rFonts w:hint="cs"/>
          <w:rtl/>
        </w:rPr>
        <w:t xml:space="preserve">אומרים </w:t>
      </w:r>
      <w:bookmarkStart w:id="214" w:name="_ETM_Q1_866922"/>
      <w:bookmarkEnd w:id="214"/>
      <w:r>
        <w:rPr>
          <w:rFonts w:hint="cs"/>
          <w:rtl/>
        </w:rPr>
        <w:t xml:space="preserve">שאם זאת הצעת החוק, אין שום תועלת בהעלאת גיל הפרישה. </w:t>
      </w:r>
      <w:bookmarkStart w:id="215" w:name="_ETM_Q1_871635"/>
      <w:bookmarkEnd w:id="215"/>
      <w:r>
        <w:rPr>
          <w:rFonts w:hint="cs"/>
          <w:rtl/>
        </w:rPr>
        <w:t>זה מה שאמרנו.</w:t>
      </w:r>
    </w:p>
    <w:p w:rsidR="00A1073A" w:rsidRDefault="00A1073A" w:rsidP="00A1073A">
      <w:pPr>
        <w:rPr>
          <w:rtl/>
        </w:rPr>
      </w:pPr>
    </w:p>
    <w:p w:rsidR="00A1073A" w:rsidRDefault="00A1073A" w:rsidP="00A1073A">
      <w:pPr>
        <w:pStyle w:val="af6"/>
        <w:keepNext/>
        <w:rPr>
          <w:rtl/>
        </w:rPr>
      </w:pPr>
      <w:r>
        <w:rPr>
          <w:rtl/>
        </w:rPr>
        <w:t>היו"ר משה גפני:</w:t>
      </w:r>
    </w:p>
    <w:p w:rsidR="00A1073A" w:rsidRDefault="00A1073A" w:rsidP="00A1073A">
      <w:pPr>
        <w:pStyle w:val="KeepWithNext"/>
        <w:rPr>
          <w:rtl/>
        </w:rPr>
      </w:pPr>
    </w:p>
    <w:p w:rsidR="00A1073A" w:rsidRDefault="00A1073A" w:rsidP="00A1073A">
      <w:pPr>
        <w:rPr>
          <w:rtl/>
        </w:rPr>
      </w:pPr>
      <w:r>
        <w:rPr>
          <w:rFonts w:hint="cs"/>
          <w:rtl/>
        </w:rPr>
        <w:t xml:space="preserve">לא הבנתי. אתם בעד לקיים </w:t>
      </w:r>
      <w:bookmarkStart w:id="216" w:name="_ETM_Q1_874730"/>
      <w:bookmarkEnd w:id="216"/>
      <w:r>
        <w:rPr>
          <w:rFonts w:hint="cs"/>
          <w:rtl/>
        </w:rPr>
        <w:t>את הדיון או לא?</w:t>
      </w:r>
    </w:p>
    <w:p w:rsidR="00A1073A" w:rsidRDefault="00A1073A" w:rsidP="00A1073A">
      <w:pPr>
        <w:rPr>
          <w:rtl/>
        </w:rPr>
      </w:pPr>
    </w:p>
    <w:p w:rsidR="00A1073A" w:rsidRDefault="00A1073A" w:rsidP="00A1073A">
      <w:pPr>
        <w:pStyle w:val="af9"/>
        <w:keepNext/>
        <w:rPr>
          <w:rtl/>
        </w:rPr>
      </w:pPr>
      <w:bookmarkStart w:id="217" w:name="_ETM_Q1_874738"/>
      <w:bookmarkStart w:id="218" w:name="_ETM_Q1_875939"/>
      <w:bookmarkEnd w:id="217"/>
      <w:bookmarkEnd w:id="218"/>
      <w:r>
        <w:rPr>
          <w:rtl/>
        </w:rPr>
        <w:t xml:space="preserve">כפיר יהודה </w:t>
      </w:r>
      <w:proofErr w:type="spellStart"/>
      <w:r>
        <w:rPr>
          <w:rtl/>
        </w:rPr>
        <w:t>בטט</w:t>
      </w:r>
      <w:proofErr w:type="spellEnd"/>
      <w:r>
        <w:rPr>
          <w:rtl/>
        </w:rPr>
        <w:t>:</w:t>
      </w:r>
    </w:p>
    <w:p w:rsidR="00A1073A" w:rsidRDefault="00A1073A" w:rsidP="00A1073A">
      <w:pPr>
        <w:pStyle w:val="KeepWithNext"/>
        <w:rPr>
          <w:rtl/>
        </w:rPr>
      </w:pPr>
    </w:p>
    <w:p w:rsidR="00A1073A" w:rsidRDefault="00A1073A" w:rsidP="00A1073A">
      <w:pPr>
        <w:rPr>
          <w:rtl/>
        </w:rPr>
      </w:pPr>
      <w:r>
        <w:rPr>
          <w:rFonts w:hint="cs"/>
          <w:rtl/>
        </w:rPr>
        <w:t xml:space="preserve">אנחנו בעד לקיים את הדיון. אנחנו לא </w:t>
      </w:r>
      <w:bookmarkStart w:id="219" w:name="_ETM_Q1_876034"/>
      <w:bookmarkEnd w:id="219"/>
      <w:r>
        <w:rPr>
          <w:rFonts w:hint="cs"/>
          <w:rtl/>
        </w:rPr>
        <w:t>בעד העברת הצעת החוק. לקיים את הדיון בכנסת.</w:t>
      </w:r>
    </w:p>
    <w:p w:rsidR="00A1073A" w:rsidRDefault="00A1073A" w:rsidP="00A1073A">
      <w:pPr>
        <w:rPr>
          <w:rtl/>
        </w:rPr>
      </w:pPr>
    </w:p>
    <w:p w:rsidR="00A1073A" w:rsidRDefault="00A1073A" w:rsidP="00A1073A">
      <w:pPr>
        <w:pStyle w:val="a4"/>
        <w:keepNext/>
        <w:rPr>
          <w:rtl/>
        </w:rPr>
      </w:pPr>
      <w:bookmarkStart w:id="220" w:name="_ETM_Q1_880384"/>
      <w:bookmarkEnd w:id="220"/>
      <w:r>
        <w:rPr>
          <w:rtl/>
        </w:rPr>
        <w:t>שגית אפיק:</w:t>
      </w:r>
    </w:p>
    <w:p w:rsidR="00A1073A" w:rsidRDefault="00A1073A" w:rsidP="00A1073A">
      <w:pPr>
        <w:pStyle w:val="KeepWithNext"/>
        <w:rPr>
          <w:rtl/>
        </w:rPr>
      </w:pPr>
    </w:p>
    <w:p w:rsidR="00A1073A" w:rsidRDefault="00A1073A" w:rsidP="00A1073A">
      <w:pPr>
        <w:rPr>
          <w:rtl/>
        </w:rPr>
      </w:pPr>
      <w:r>
        <w:rPr>
          <w:rFonts w:hint="cs"/>
          <w:rtl/>
        </w:rPr>
        <w:t>הם אומרים ש</w:t>
      </w:r>
      <w:bookmarkStart w:id="221" w:name="_ETM_Q1_883094"/>
      <w:bookmarkEnd w:id="221"/>
      <w:r>
        <w:rPr>
          <w:rFonts w:hint="cs"/>
          <w:rtl/>
        </w:rPr>
        <w:t>הם מסכימים לקיים את הדיון אבל לא להצעת החוק.</w:t>
      </w:r>
    </w:p>
    <w:p w:rsidR="00A1073A" w:rsidRDefault="00A1073A" w:rsidP="00A1073A">
      <w:pPr>
        <w:rPr>
          <w:rtl/>
        </w:rPr>
      </w:pPr>
    </w:p>
    <w:p w:rsidR="00A1073A" w:rsidRDefault="00A1073A" w:rsidP="00A1073A">
      <w:pPr>
        <w:pStyle w:val="af6"/>
        <w:keepNext/>
        <w:rPr>
          <w:rtl/>
        </w:rPr>
      </w:pPr>
      <w:bookmarkStart w:id="222" w:name="_ETM_Q1_885241"/>
      <w:bookmarkEnd w:id="222"/>
      <w:r>
        <w:rPr>
          <w:rtl/>
        </w:rPr>
        <w:lastRenderedPageBreak/>
        <w:t>היו"ר משה גפני:</w:t>
      </w:r>
    </w:p>
    <w:p w:rsidR="00A1073A" w:rsidRDefault="00A1073A" w:rsidP="00A1073A">
      <w:pPr>
        <w:pStyle w:val="KeepWithNext"/>
        <w:rPr>
          <w:rtl/>
        </w:rPr>
      </w:pPr>
    </w:p>
    <w:p w:rsidR="00A1073A" w:rsidRDefault="00A1073A" w:rsidP="00A1073A">
      <w:pPr>
        <w:rPr>
          <w:rtl/>
        </w:rPr>
      </w:pPr>
      <w:r>
        <w:rPr>
          <w:rFonts w:hint="cs"/>
          <w:rtl/>
        </w:rPr>
        <w:t xml:space="preserve">אתם </w:t>
      </w:r>
      <w:bookmarkStart w:id="223" w:name="_ETM_Q1_884913"/>
      <w:bookmarkEnd w:id="223"/>
      <w:r>
        <w:rPr>
          <w:rFonts w:hint="cs"/>
          <w:rtl/>
        </w:rPr>
        <w:t>לא מסכימים שהצעת החוק תעבור טרומית?</w:t>
      </w:r>
    </w:p>
    <w:p w:rsidR="00A1073A" w:rsidRDefault="00A1073A" w:rsidP="00A1073A">
      <w:pPr>
        <w:rPr>
          <w:rtl/>
        </w:rPr>
      </w:pPr>
    </w:p>
    <w:p w:rsidR="00A1073A" w:rsidRDefault="00A1073A" w:rsidP="00A1073A">
      <w:pPr>
        <w:pStyle w:val="af9"/>
        <w:keepNext/>
        <w:rPr>
          <w:rtl/>
        </w:rPr>
      </w:pPr>
      <w:bookmarkStart w:id="224" w:name="_ETM_Q1_885804"/>
      <w:bookmarkStart w:id="225" w:name="_ETM_Q1_886731"/>
      <w:bookmarkEnd w:id="224"/>
      <w:bookmarkEnd w:id="225"/>
      <w:r>
        <w:rPr>
          <w:rtl/>
        </w:rPr>
        <w:t xml:space="preserve">כפיר יהודה </w:t>
      </w:r>
      <w:proofErr w:type="spellStart"/>
      <w:r>
        <w:rPr>
          <w:rtl/>
        </w:rPr>
        <w:t>בטט</w:t>
      </w:r>
      <w:proofErr w:type="spellEnd"/>
      <w:r>
        <w:rPr>
          <w:rtl/>
        </w:rPr>
        <w:t>:</w:t>
      </w:r>
    </w:p>
    <w:p w:rsidR="00A1073A" w:rsidRDefault="00A1073A" w:rsidP="00A1073A">
      <w:pPr>
        <w:pStyle w:val="KeepWithNext"/>
        <w:rPr>
          <w:rtl/>
        </w:rPr>
      </w:pPr>
    </w:p>
    <w:p w:rsidR="00A1073A" w:rsidRDefault="00A1073A" w:rsidP="00A1073A">
      <w:pPr>
        <w:rPr>
          <w:rtl/>
        </w:rPr>
      </w:pPr>
      <w:r>
        <w:rPr>
          <w:rFonts w:hint="cs"/>
          <w:rtl/>
        </w:rPr>
        <w:t>כפי שאמרנו מספר פעמים. כפי שאני אמרתי כאן בוועדה.</w:t>
      </w:r>
    </w:p>
    <w:p w:rsidR="00A1073A" w:rsidRDefault="00A1073A" w:rsidP="00A1073A">
      <w:pPr>
        <w:rPr>
          <w:rtl/>
        </w:rPr>
      </w:pPr>
    </w:p>
    <w:p w:rsidR="00A1073A" w:rsidRDefault="00A1073A" w:rsidP="00A1073A">
      <w:pPr>
        <w:pStyle w:val="af6"/>
        <w:keepNext/>
        <w:rPr>
          <w:rtl/>
        </w:rPr>
      </w:pPr>
      <w:bookmarkStart w:id="226" w:name="_ETM_Q1_890133"/>
      <w:bookmarkStart w:id="227" w:name="_ETM_Q1_890847"/>
      <w:bookmarkEnd w:id="226"/>
      <w:bookmarkEnd w:id="227"/>
      <w:r>
        <w:rPr>
          <w:rtl/>
        </w:rPr>
        <w:t>היו"ר משה גפני:</w:t>
      </w:r>
    </w:p>
    <w:p w:rsidR="00A1073A" w:rsidRDefault="00A1073A" w:rsidP="00A1073A">
      <w:pPr>
        <w:pStyle w:val="KeepWithNext"/>
        <w:rPr>
          <w:rtl/>
        </w:rPr>
      </w:pPr>
    </w:p>
    <w:p w:rsidR="00A1073A" w:rsidRDefault="00A1073A" w:rsidP="00A1073A">
      <w:pPr>
        <w:rPr>
          <w:rtl/>
        </w:rPr>
      </w:pPr>
      <w:r>
        <w:rPr>
          <w:rFonts w:hint="cs"/>
          <w:rtl/>
        </w:rPr>
        <w:t xml:space="preserve">אני חוזר ואומר </w:t>
      </w:r>
      <w:bookmarkStart w:id="228" w:name="_ETM_Q1_891372"/>
      <w:bookmarkEnd w:id="228"/>
      <w:r>
        <w:rPr>
          <w:rFonts w:hint="cs"/>
          <w:rtl/>
        </w:rPr>
        <w:t xml:space="preserve">את מה שאני אומר כל הזמן. לצערי הרב תמונת המצב היא כזאת שאנחנו </w:t>
      </w:r>
      <w:bookmarkStart w:id="229" w:name="_ETM_Q1_899604"/>
      <w:bookmarkEnd w:id="229"/>
      <w:r>
        <w:rPr>
          <w:rFonts w:hint="cs"/>
          <w:rtl/>
        </w:rPr>
        <w:t>ביקשנו. אתם התנגדתם באופן לא סביר ואני לא יכול להעביר א</w:t>
      </w:r>
      <w:bookmarkStart w:id="230" w:name="_ETM_Q1_906564"/>
      <w:bookmarkEnd w:id="230"/>
      <w:r>
        <w:rPr>
          <w:rFonts w:hint="cs"/>
          <w:rtl/>
        </w:rPr>
        <w:t xml:space="preserve">ת זה בוועדת השרים. אתם אשמים בזה ואתם גם </w:t>
      </w:r>
      <w:bookmarkStart w:id="231" w:name="_ETM_Q1_910430"/>
      <w:bookmarkEnd w:id="231"/>
      <w:r>
        <w:rPr>
          <w:rFonts w:hint="cs"/>
          <w:rtl/>
        </w:rPr>
        <w:t xml:space="preserve">משקיעים כסף כי בסופו של דבר גם השקעת הכסף מ-64 </w:t>
      </w:r>
      <w:bookmarkStart w:id="232" w:name="_ETM_Q1_916384"/>
      <w:bookmarkEnd w:id="232"/>
      <w:r>
        <w:rPr>
          <w:rFonts w:hint="cs"/>
          <w:rtl/>
        </w:rPr>
        <w:t xml:space="preserve">ל-67 וגם מ-62 ל-64, כסף שאנשים משלמים, אני לא יודע </w:t>
      </w:r>
      <w:bookmarkStart w:id="233" w:name="_ETM_Q1_922018"/>
      <w:bookmarkEnd w:id="233"/>
      <w:r>
        <w:rPr>
          <w:rFonts w:hint="cs"/>
          <w:rtl/>
        </w:rPr>
        <w:t xml:space="preserve">איך שר האוצר יעמוד בעניין הזה. הרי תקום זעקה </w:t>
      </w:r>
      <w:bookmarkStart w:id="234" w:name="_ETM_Q1_925345"/>
      <w:bookmarkEnd w:id="234"/>
      <w:r>
        <w:rPr>
          <w:rFonts w:hint="cs"/>
          <w:rtl/>
        </w:rPr>
        <w:t xml:space="preserve">גדולה ואני אומר שזה בגללכם. למה זה לא עבר קריאה </w:t>
      </w:r>
      <w:bookmarkStart w:id="235" w:name="_ETM_Q1_932547"/>
      <w:bookmarkEnd w:id="235"/>
      <w:r>
        <w:rPr>
          <w:rFonts w:hint="cs"/>
          <w:rtl/>
        </w:rPr>
        <w:t xml:space="preserve">טרומית? </w:t>
      </w:r>
    </w:p>
    <w:p w:rsidR="00A1073A" w:rsidRDefault="00A1073A" w:rsidP="00A1073A">
      <w:pPr>
        <w:rPr>
          <w:rtl/>
        </w:rPr>
      </w:pPr>
    </w:p>
    <w:p w:rsidR="00A1073A" w:rsidRDefault="00A1073A" w:rsidP="00A1073A">
      <w:pPr>
        <w:rPr>
          <w:rtl/>
        </w:rPr>
      </w:pPr>
      <w:r>
        <w:rPr>
          <w:rFonts w:hint="cs"/>
          <w:rtl/>
        </w:rPr>
        <w:t>אתם</w:t>
      </w:r>
      <w:bookmarkStart w:id="236" w:name="_ETM_Q1_936478"/>
      <w:bookmarkEnd w:id="236"/>
      <w:r>
        <w:rPr>
          <w:rFonts w:hint="cs"/>
          <w:rtl/>
        </w:rPr>
        <w:t xml:space="preserve"> אנשים חזקים מאוד ועקשנים מאוד והרבה פעמים גורמים </w:t>
      </w:r>
      <w:bookmarkStart w:id="237" w:name="_ETM_Q1_939816"/>
      <w:bookmarkEnd w:id="237"/>
      <w:r>
        <w:rPr>
          <w:rFonts w:hint="cs"/>
          <w:rtl/>
        </w:rPr>
        <w:t>נזק לכלכלת המדינה. זה המקרה. אתם לא נותנים לקיים את ה</w:t>
      </w:r>
      <w:bookmarkStart w:id="238" w:name="_ETM_Q1_944631"/>
      <w:bookmarkEnd w:id="238"/>
      <w:r>
        <w:rPr>
          <w:rFonts w:hint="cs"/>
          <w:rtl/>
        </w:rPr>
        <w:t>דיון. אני לא אקיים את הדיון באיזשהו מקום אחר.</w:t>
      </w:r>
    </w:p>
    <w:p w:rsidR="00A1073A" w:rsidRDefault="00A1073A" w:rsidP="00A1073A">
      <w:pPr>
        <w:rPr>
          <w:rtl/>
        </w:rPr>
      </w:pPr>
    </w:p>
    <w:p w:rsidR="00A1073A" w:rsidRDefault="00A1073A" w:rsidP="00A1073A">
      <w:pPr>
        <w:pStyle w:val="af9"/>
        <w:keepNext/>
        <w:rPr>
          <w:rtl/>
        </w:rPr>
      </w:pPr>
      <w:r>
        <w:rPr>
          <w:rtl/>
        </w:rPr>
        <w:t xml:space="preserve">כפיר יהודה </w:t>
      </w:r>
      <w:proofErr w:type="spellStart"/>
      <w:r>
        <w:rPr>
          <w:rtl/>
        </w:rPr>
        <w:t>בטט</w:t>
      </w:r>
      <w:proofErr w:type="spellEnd"/>
      <w:r>
        <w:rPr>
          <w:rtl/>
        </w:rPr>
        <w:t>:</w:t>
      </w:r>
    </w:p>
    <w:p w:rsidR="00A1073A" w:rsidRDefault="00A1073A" w:rsidP="00A1073A">
      <w:pPr>
        <w:pStyle w:val="KeepWithNext"/>
        <w:rPr>
          <w:rtl/>
        </w:rPr>
      </w:pPr>
    </w:p>
    <w:p w:rsidR="00A1073A" w:rsidRDefault="00A1073A" w:rsidP="00A1073A">
      <w:pPr>
        <w:rPr>
          <w:rtl/>
        </w:rPr>
      </w:pPr>
      <w:r>
        <w:rPr>
          <w:rFonts w:hint="cs"/>
          <w:rtl/>
        </w:rPr>
        <w:t xml:space="preserve">לא ביקשנו </w:t>
      </w:r>
      <w:bookmarkStart w:id="239" w:name="_ETM_Q1_949382"/>
      <w:bookmarkEnd w:id="239"/>
      <w:r>
        <w:rPr>
          <w:rFonts w:hint="cs"/>
          <w:rtl/>
        </w:rPr>
        <w:t xml:space="preserve">לקיים את הדיון במקום אחר. אנחנו מוכנים בכל עת </w:t>
      </w:r>
      <w:bookmarkStart w:id="240" w:name="_ETM_Q1_951201"/>
      <w:bookmarkEnd w:id="240"/>
      <w:r>
        <w:rPr>
          <w:rFonts w:hint="cs"/>
          <w:rtl/>
        </w:rPr>
        <w:t>לקיים את הדיון.</w:t>
      </w:r>
    </w:p>
    <w:p w:rsidR="00A1073A" w:rsidRDefault="00A1073A" w:rsidP="00A1073A">
      <w:pPr>
        <w:rPr>
          <w:rtl/>
        </w:rPr>
      </w:pPr>
    </w:p>
    <w:p w:rsidR="00A1073A" w:rsidRDefault="00A1073A" w:rsidP="00A1073A">
      <w:pPr>
        <w:pStyle w:val="af6"/>
        <w:keepNext/>
        <w:rPr>
          <w:rtl/>
        </w:rPr>
      </w:pPr>
      <w:bookmarkStart w:id="241" w:name="_ETM_Q1_952943"/>
      <w:bookmarkEnd w:id="241"/>
      <w:r>
        <w:rPr>
          <w:rtl/>
        </w:rPr>
        <w:t>היו"ר משה גפני:</w:t>
      </w:r>
    </w:p>
    <w:p w:rsidR="00A1073A" w:rsidRDefault="00A1073A" w:rsidP="00A1073A">
      <w:pPr>
        <w:pStyle w:val="KeepWithNext"/>
        <w:rPr>
          <w:rtl/>
        </w:rPr>
      </w:pPr>
    </w:p>
    <w:p w:rsidR="00A1073A" w:rsidRDefault="00A1073A" w:rsidP="00A1073A">
      <w:pPr>
        <w:rPr>
          <w:rtl/>
        </w:rPr>
      </w:pPr>
      <w:r>
        <w:rPr>
          <w:rFonts w:hint="cs"/>
          <w:rtl/>
        </w:rPr>
        <w:t>זה צריך לעבור קריאה טרומית.</w:t>
      </w:r>
    </w:p>
    <w:p w:rsidR="00A1073A" w:rsidRDefault="00A1073A" w:rsidP="00A1073A">
      <w:pPr>
        <w:rPr>
          <w:rtl/>
        </w:rPr>
      </w:pPr>
    </w:p>
    <w:p w:rsidR="00A1073A" w:rsidRDefault="00A1073A" w:rsidP="00A1073A">
      <w:pPr>
        <w:pStyle w:val="af9"/>
        <w:keepNext/>
        <w:rPr>
          <w:rtl/>
        </w:rPr>
      </w:pPr>
      <w:bookmarkStart w:id="242" w:name="_ETM_Q1_953586"/>
      <w:bookmarkEnd w:id="242"/>
      <w:r>
        <w:rPr>
          <w:rtl/>
        </w:rPr>
        <w:t xml:space="preserve">כפיר יהודה </w:t>
      </w:r>
      <w:proofErr w:type="spellStart"/>
      <w:r>
        <w:rPr>
          <w:rtl/>
        </w:rPr>
        <w:t>בטט</w:t>
      </w:r>
      <w:proofErr w:type="spellEnd"/>
      <w:r>
        <w:rPr>
          <w:rtl/>
        </w:rPr>
        <w:t>:</w:t>
      </w:r>
    </w:p>
    <w:p w:rsidR="00A1073A" w:rsidRDefault="00A1073A" w:rsidP="00A1073A">
      <w:pPr>
        <w:pStyle w:val="KeepWithNext"/>
        <w:rPr>
          <w:rtl/>
        </w:rPr>
      </w:pPr>
    </w:p>
    <w:p w:rsidR="00A1073A" w:rsidRDefault="00A1073A" w:rsidP="00A1073A">
      <w:pPr>
        <w:rPr>
          <w:rtl/>
        </w:rPr>
      </w:pPr>
      <w:r>
        <w:rPr>
          <w:rFonts w:hint="cs"/>
          <w:rtl/>
        </w:rPr>
        <w:t xml:space="preserve">אנחנו סבורים, כפי שעשינו גם </w:t>
      </w:r>
      <w:bookmarkStart w:id="243" w:name="_ETM_Q1_954934"/>
      <w:bookmarkEnd w:id="243"/>
      <w:r>
        <w:rPr>
          <w:rFonts w:hint="cs"/>
          <w:rtl/>
        </w:rPr>
        <w:t>לפני כן, שניתן לקיים את הדיון.</w:t>
      </w:r>
    </w:p>
    <w:p w:rsidR="00A1073A" w:rsidRDefault="00A1073A" w:rsidP="00A1073A">
      <w:pPr>
        <w:rPr>
          <w:rtl/>
        </w:rPr>
      </w:pPr>
    </w:p>
    <w:p w:rsidR="00A1073A" w:rsidRDefault="00A1073A" w:rsidP="00A1073A">
      <w:pPr>
        <w:pStyle w:val="af6"/>
        <w:keepNext/>
        <w:rPr>
          <w:rtl/>
        </w:rPr>
      </w:pPr>
      <w:bookmarkStart w:id="244" w:name="_ETM_Q1_957124"/>
      <w:bookmarkEnd w:id="244"/>
      <w:r>
        <w:rPr>
          <w:rtl/>
        </w:rPr>
        <w:t>היו"ר משה גפני:</w:t>
      </w:r>
    </w:p>
    <w:p w:rsidR="00A1073A" w:rsidRDefault="00A1073A" w:rsidP="00A1073A">
      <w:pPr>
        <w:pStyle w:val="KeepWithNext"/>
        <w:rPr>
          <w:rtl/>
        </w:rPr>
      </w:pPr>
    </w:p>
    <w:p w:rsidR="00A1073A" w:rsidRDefault="00A1073A" w:rsidP="00A1073A">
      <w:pPr>
        <w:rPr>
          <w:rtl/>
        </w:rPr>
      </w:pPr>
      <w:r>
        <w:rPr>
          <w:rFonts w:hint="cs"/>
          <w:rtl/>
        </w:rPr>
        <w:t xml:space="preserve">הייתה הסכמה שזה יעבור </w:t>
      </w:r>
      <w:bookmarkStart w:id="245" w:name="_ETM_Q1_958998"/>
      <w:bookmarkEnd w:id="245"/>
      <w:r>
        <w:rPr>
          <w:rFonts w:hint="cs"/>
          <w:rtl/>
        </w:rPr>
        <w:t xml:space="preserve">בטרומית. הייתה הסכמה. אתם באתם לוועדה והטלתם על זה וטו. </w:t>
      </w:r>
      <w:bookmarkStart w:id="246" w:name="_ETM_Q1_966595"/>
      <w:bookmarkEnd w:id="246"/>
      <w:r>
        <w:rPr>
          <w:rFonts w:hint="cs"/>
          <w:rtl/>
        </w:rPr>
        <w:t xml:space="preserve">זאת תמונת המצב. </w:t>
      </w:r>
      <w:bookmarkStart w:id="247" w:name="_ETM_Q1_970848"/>
      <w:bookmarkEnd w:id="247"/>
      <w:r>
        <w:rPr>
          <w:rFonts w:hint="cs"/>
          <w:rtl/>
        </w:rPr>
        <w:t>אני סבור ששר האוצר לא יעמוד בזה אבל אתם כנראה גם חזקים ממנו.</w:t>
      </w:r>
    </w:p>
    <w:p w:rsidR="00A1073A" w:rsidRDefault="00A1073A" w:rsidP="00A1073A">
      <w:pPr>
        <w:rPr>
          <w:rtl/>
        </w:rPr>
      </w:pPr>
    </w:p>
    <w:p w:rsidR="00A1073A" w:rsidRDefault="00A1073A" w:rsidP="00A1073A">
      <w:pPr>
        <w:pStyle w:val="af9"/>
        <w:keepNext/>
        <w:rPr>
          <w:rtl/>
        </w:rPr>
      </w:pPr>
      <w:bookmarkStart w:id="248" w:name="_ETM_Q1_977056"/>
      <w:bookmarkEnd w:id="248"/>
      <w:r>
        <w:rPr>
          <w:rtl/>
        </w:rPr>
        <w:t xml:space="preserve">כפיר יהודה </w:t>
      </w:r>
      <w:proofErr w:type="spellStart"/>
      <w:r>
        <w:rPr>
          <w:rtl/>
        </w:rPr>
        <w:t>בטט</w:t>
      </w:r>
      <w:proofErr w:type="spellEnd"/>
      <w:r>
        <w:rPr>
          <w:rtl/>
        </w:rPr>
        <w:t>:</w:t>
      </w:r>
    </w:p>
    <w:p w:rsidR="00A1073A" w:rsidRDefault="00A1073A" w:rsidP="00A1073A">
      <w:pPr>
        <w:pStyle w:val="KeepWithNext"/>
        <w:rPr>
          <w:rtl/>
        </w:rPr>
      </w:pPr>
    </w:p>
    <w:p w:rsidR="00A1073A" w:rsidRDefault="00A1073A" w:rsidP="00A1073A">
      <w:pPr>
        <w:rPr>
          <w:rtl/>
        </w:rPr>
      </w:pPr>
      <w:r>
        <w:rPr>
          <w:rFonts w:hint="cs"/>
          <w:rtl/>
        </w:rPr>
        <w:t>לא.</w:t>
      </w:r>
    </w:p>
    <w:p w:rsidR="00A1073A" w:rsidRDefault="00A1073A" w:rsidP="00A1073A">
      <w:pPr>
        <w:rPr>
          <w:rtl/>
        </w:rPr>
      </w:pPr>
    </w:p>
    <w:p w:rsidR="00A1073A" w:rsidRDefault="00A1073A" w:rsidP="00A1073A">
      <w:pPr>
        <w:pStyle w:val="af6"/>
        <w:keepNext/>
        <w:rPr>
          <w:rtl/>
        </w:rPr>
      </w:pPr>
      <w:bookmarkStart w:id="249" w:name="_ETM_Q1_977816"/>
      <w:bookmarkEnd w:id="249"/>
      <w:r>
        <w:rPr>
          <w:rtl/>
        </w:rPr>
        <w:t>היו"ר משה גפני:</w:t>
      </w:r>
    </w:p>
    <w:p w:rsidR="00A1073A" w:rsidRDefault="00A1073A" w:rsidP="00A1073A">
      <w:pPr>
        <w:pStyle w:val="KeepWithNext"/>
        <w:rPr>
          <w:rtl/>
        </w:rPr>
      </w:pPr>
    </w:p>
    <w:p w:rsidR="00A1073A" w:rsidRDefault="00A1073A" w:rsidP="00A1073A">
      <w:pPr>
        <w:rPr>
          <w:rtl/>
        </w:rPr>
      </w:pPr>
      <w:r>
        <w:rPr>
          <w:rFonts w:hint="cs"/>
          <w:rtl/>
        </w:rPr>
        <w:t xml:space="preserve">מה לא? התשובה היא כן. </w:t>
      </w:r>
      <w:bookmarkStart w:id="250" w:name="_ETM_Q1_977832"/>
      <w:bookmarkEnd w:id="250"/>
      <w:r>
        <w:rPr>
          <w:rFonts w:hint="cs"/>
          <w:rtl/>
        </w:rPr>
        <w:t xml:space="preserve">הרי הוא אמר לי שהוא מעביר את זה. למה זה </w:t>
      </w:r>
      <w:bookmarkStart w:id="251" w:name="_ETM_Q1_980568"/>
      <w:bookmarkEnd w:id="251"/>
      <w:r>
        <w:rPr>
          <w:rFonts w:hint="cs"/>
          <w:rtl/>
        </w:rPr>
        <w:t xml:space="preserve">לא עבר? כי באת לוועדת שרים והסברת שזה דבר שנוגד את כל האידיאולוגיה. אני לא יודע איזו אידיאולוגיה. לא </w:t>
      </w:r>
      <w:bookmarkStart w:id="252" w:name="_ETM_Q1_995562"/>
      <w:bookmarkEnd w:id="252"/>
      <w:r>
        <w:rPr>
          <w:rFonts w:hint="cs"/>
          <w:rtl/>
        </w:rPr>
        <w:t xml:space="preserve">משנה, אני לא אתחנן בפניכם. המדינה היא גם שלי ואני יודע שמה שאני לא יכול לעשות, אני לא יכול. אני סבור שאתם עושים נזק בל יתואר גם אידיאולוגית, גם </w:t>
      </w:r>
      <w:bookmarkStart w:id="253" w:name="_ETM_Q1_1005244"/>
      <w:bookmarkEnd w:id="253"/>
      <w:r>
        <w:rPr>
          <w:rFonts w:hint="cs"/>
          <w:rtl/>
        </w:rPr>
        <w:t>חברתית וגם כלכלית. בידכם עדיין לשנות את זה. לא תשנו את זה, בסדר, תשלמו לקרנות, תיקחו מהאנשים שעבדו במשך כל החיים שלהם ועכשיו הם לא יקבלו ויקצצו להם.</w:t>
      </w:r>
    </w:p>
    <w:p w:rsidR="00A1073A" w:rsidRDefault="00A1073A" w:rsidP="00A1073A">
      <w:pPr>
        <w:rPr>
          <w:rtl/>
        </w:rPr>
      </w:pPr>
    </w:p>
    <w:p w:rsidR="00A1073A" w:rsidRDefault="00A1073A" w:rsidP="00A1073A">
      <w:pPr>
        <w:pStyle w:val="af9"/>
        <w:keepNext/>
        <w:rPr>
          <w:rtl/>
        </w:rPr>
      </w:pPr>
      <w:bookmarkStart w:id="254" w:name="_ETM_Q1_1025606"/>
      <w:bookmarkEnd w:id="254"/>
      <w:r>
        <w:rPr>
          <w:rtl/>
        </w:rPr>
        <w:t xml:space="preserve">כפיר יהודה </w:t>
      </w:r>
      <w:proofErr w:type="spellStart"/>
      <w:r>
        <w:rPr>
          <w:rtl/>
        </w:rPr>
        <w:t>בטט</w:t>
      </w:r>
      <w:proofErr w:type="spellEnd"/>
      <w:r>
        <w:rPr>
          <w:rtl/>
        </w:rPr>
        <w:t>:</w:t>
      </w:r>
    </w:p>
    <w:p w:rsidR="00A1073A" w:rsidRDefault="00A1073A" w:rsidP="00A1073A">
      <w:pPr>
        <w:pStyle w:val="KeepWithNext"/>
        <w:rPr>
          <w:rtl/>
        </w:rPr>
      </w:pPr>
    </w:p>
    <w:p w:rsidR="00A1073A" w:rsidRDefault="00A1073A" w:rsidP="00A1073A">
      <w:pPr>
        <w:rPr>
          <w:rtl/>
        </w:rPr>
      </w:pPr>
      <w:r>
        <w:rPr>
          <w:rFonts w:hint="cs"/>
          <w:rtl/>
        </w:rPr>
        <w:t>אני אעביר את המסר.</w:t>
      </w:r>
    </w:p>
    <w:p w:rsidR="00A1073A" w:rsidRDefault="00A1073A" w:rsidP="00A1073A">
      <w:pPr>
        <w:rPr>
          <w:rtl/>
        </w:rPr>
      </w:pPr>
    </w:p>
    <w:p w:rsidR="00A1073A" w:rsidRDefault="00A1073A" w:rsidP="00A1073A">
      <w:pPr>
        <w:pStyle w:val="af6"/>
        <w:keepNext/>
        <w:rPr>
          <w:rtl/>
        </w:rPr>
      </w:pPr>
      <w:bookmarkStart w:id="255" w:name="_ETM_Q1_1027969"/>
      <w:bookmarkEnd w:id="255"/>
      <w:r>
        <w:rPr>
          <w:rtl/>
        </w:rPr>
        <w:t>היו"ר משה גפני:</w:t>
      </w:r>
    </w:p>
    <w:p w:rsidR="00A1073A" w:rsidRDefault="00A1073A" w:rsidP="00A1073A">
      <w:pPr>
        <w:pStyle w:val="KeepWithNext"/>
        <w:rPr>
          <w:rtl/>
        </w:rPr>
      </w:pPr>
    </w:p>
    <w:p w:rsidR="00A1073A" w:rsidRDefault="00A1073A" w:rsidP="00A1073A">
      <w:pPr>
        <w:rPr>
          <w:rtl/>
        </w:rPr>
      </w:pPr>
      <w:r>
        <w:rPr>
          <w:rFonts w:hint="cs"/>
          <w:rtl/>
        </w:rPr>
        <w:t xml:space="preserve">תעביר את המסר ותן לי תשובה </w:t>
      </w:r>
      <w:bookmarkStart w:id="256" w:name="_ETM_Q1_1028017"/>
      <w:bookmarkEnd w:id="256"/>
      <w:r>
        <w:rPr>
          <w:rFonts w:hint="cs"/>
          <w:rtl/>
        </w:rPr>
        <w:t xml:space="preserve">על שלושת הדברים. אם מוכנים להעביר את זה טרומית, טוב. אם לא, נישאר עם זה. לשני הדברים האחרים </w:t>
      </w:r>
      <w:r>
        <w:rPr>
          <w:rtl/>
        </w:rPr>
        <w:t>–</w:t>
      </w:r>
      <w:r>
        <w:rPr>
          <w:rFonts w:hint="cs"/>
          <w:rtl/>
        </w:rPr>
        <w:t xml:space="preserve"> </w:t>
      </w:r>
      <w:bookmarkStart w:id="257" w:name="_ETM_Q1_1034394"/>
      <w:bookmarkEnd w:id="257"/>
      <w:r>
        <w:rPr>
          <w:rFonts w:hint="cs"/>
          <w:rtl/>
        </w:rPr>
        <w:t>מכון וולקני ורכש גומלין.</w:t>
      </w:r>
    </w:p>
    <w:p w:rsidR="00A1073A" w:rsidRDefault="00A1073A" w:rsidP="00A1073A">
      <w:pPr>
        <w:rPr>
          <w:rtl/>
        </w:rPr>
      </w:pPr>
    </w:p>
    <w:p w:rsidR="00A1073A" w:rsidRDefault="00A1073A" w:rsidP="00A1073A">
      <w:pPr>
        <w:pStyle w:val="af9"/>
        <w:keepNext/>
        <w:rPr>
          <w:rtl/>
        </w:rPr>
      </w:pPr>
      <w:r>
        <w:rPr>
          <w:rtl/>
        </w:rPr>
        <w:lastRenderedPageBreak/>
        <w:t xml:space="preserve">כפיר יהודה </w:t>
      </w:r>
      <w:proofErr w:type="spellStart"/>
      <w:r>
        <w:rPr>
          <w:rtl/>
        </w:rPr>
        <w:t>בטט</w:t>
      </w:r>
      <w:proofErr w:type="spellEnd"/>
      <w:r>
        <w:rPr>
          <w:rtl/>
        </w:rPr>
        <w:t>:</w:t>
      </w:r>
    </w:p>
    <w:p w:rsidR="00A1073A" w:rsidRDefault="00A1073A" w:rsidP="00A1073A">
      <w:pPr>
        <w:pStyle w:val="KeepWithNext"/>
        <w:rPr>
          <w:rtl/>
        </w:rPr>
      </w:pPr>
    </w:p>
    <w:p w:rsidR="00A1073A" w:rsidRDefault="00A1073A" w:rsidP="00A1073A">
      <w:pPr>
        <w:rPr>
          <w:rtl/>
        </w:rPr>
      </w:pPr>
      <w:r>
        <w:rPr>
          <w:rFonts w:hint="cs"/>
          <w:rtl/>
        </w:rPr>
        <w:t>לגבי מכון וולקני הבנתי אבל לגבי רכש גומלין לא הבנתי.</w:t>
      </w:r>
    </w:p>
    <w:p w:rsidR="00A1073A" w:rsidRDefault="00A1073A" w:rsidP="00A1073A">
      <w:pPr>
        <w:rPr>
          <w:rtl/>
        </w:rPr>
      </w:pPr>
    </w:p>
    <w:p w:rsidR="00A1073A" w:rsidRDefault="00A1073A" w:rsidP="00A1073A">
      <w:pPr>
        <w:pStyle w:val="af6"/>
        <w:keepNext/>
        <w:rPr>
          <w:rtl/>
        </w:rPr>
      </w:pPr>
      <w:bookmarkStart w:id="258" w:name="_ETM_Q1_1046730"/>
      <w:bookmarkStart w:id="259" w:name="_ETM_Q1_1047556"/>
      <w:bookmarkEnd w:id="258"/>
      <w:bookmarkEnd w:id="259"/>
      <w:r>
        <w:rPr>
          <w:rtl/>
        </w:rPr>
        <w:t>היו"ר משה גפני:</w:t>
      </w:r>
    </w:p>
    <w:p w:rsidR="00A1073A" w:rsidRDefault="00A1073A" w:rsidP="00A1073A">
      <w:pPr>
        <w:pStyle w:val="KeepWithNext"/>
        <w:rPr>
          <w:rtl/>
        </w:rPr>
      </w:pPr>
    </w:p>
    <w:p w:rsidR="00A1073A" w:rsidRDefault="00A1073A" w:rsidP="00A1073A">
      <w:pPr>
        <w:rPr>
          <w:rtl/>
        </w:rPr>
      </w:pPr>
      <w:r>
        <w:rPr>
          <w:rFonts w:hint="cs"/>
          <w:rtl/>
        </w:rPr>
        <w:t xml:space="preserve">הרי מעבירים את זה לחברה </w:t>
      </w:r>
      <w:bookmarkStart w:id="260" w:name="_ETM_Q1_1047298"/>
      <w:bookmarkEnd w:id="260"/>
      <w:r>
        <w:rPr>
          <w:rFonts w:hint="cs"/>
          <w:rtl/>
        </w:rPr>
        <w:t>פרטית כדי לא לעשות רכש גומלין.</w:t>
      </w:r>
    </w:p>
    <w:p w:rsidR="00A1073A" w:rsidRDefault="00A1073A" w:rsidP="00A1073A">
      <w:pPr>
        <w:rPr>
          <w:rtl/>
        </w:rPr>
      </w:pPr>
    </w:p>
    <w:p w:rsidR="00A1073A" w:rsidRDefault="00A1073A" w:rsidP="00A1073A">
      <w:pPr>
        <w:pStyle w:val="af9"/>
        <w:keepNext/>
        <w:rPr>
          <w:rtl/>
        </w:rPr>
      </w:pPr>
      <w:bookmarkStart w:id="261" w:name="_ETM_Q1_1048461"/>
      <w:bookmarkEnd w:id="261"/>
      <w:r>
        <w:rPr>
          <w:rtl/>
        </w:rPr>
        <w:t xml:space="preserve">כפיר יהודה </w:t>
      </w:r>
      <w:proofErr w:type="spellStart"/>
      <w:r>
        <w:rPr>
          <w:rtl/>
        </w:rPr>
        <w:t>בטט</w:t>
      </w:r>
      <w:proofErr w:type="spellEnd"/>
      <w:r>
        <w:rPr>
          <w:rtl/>
        </w:rPr>
        <w:t>:</w:t>
      </w:r>
    </w:p>
    <w:p w:rsidR="00A1073A" w:rsidRDefault="00A1073A" w:rsidP="00A1073A">
      <w:pPr>
        <w:pStyle w:val="KeepWithNext"/>
        <w:rPr>
          <w:rtl/>
        </w:rPr>
      </w:pPr>
    </w:p>
    <w:p w:rsidR="00A1073A" w:rsidRDefault="00A1073A" w:rsidP="00A1073A">
      <w:pPr>
        <w:rPr>
          <w:rtl/>
        </w:rPr>
      </w:pPr>
      <w:r>
        <w:rPr>
          <w:rFonts w:hint="cs"/>
          <w:rtl/>
        </w:rPr>
        <w:t xml:space="preserve">אני </w:t>
      </w:r>
      <w:bookmarkStart w:id="262" w:name="_ETM_Q1_1050461"/>
      <w:bookmarkEnd w:id="262"/>
      <w:r>
        <w:rPr>
          <w:rFonts w:hint="cs"/>
          <w:rtl/>
        </w:rPr>
        <w:t>אפנה לגורמים.</w:t>
      </w:r>
    </w:p>
    <w:p w:rsidR="00A1073A" w:rsidRDefault="00A1073A" w:rsidP="00A1073A">
      <w:pPr>
        <w:rPr>
          <w:rtl/>
        </w:rPr>
      </w:pPr>
    </w:p>
    <w:p w:rsidR="00A1073A" w:rsidRDefault="00A1073A" w:rsidP="00A1073A">
      <w:pPr>
        <w:pStyle w:val="a4"/>
        <w:keepNext/>
        <w:rPr>
          <w:rtl/>
        </w:rPr>
      </w:pPr>
      <w:bookmarkStart w:id="263" w:name="_ETM_Q1_1052427"/>
      <w:bookmarkStart w:id="264" w:name="_ETM_Q1_1052814"/>
      <w:bookmarkEnd w:id="263"/>
      <w:bookmarkEnd w:id="264"/>
      <w:r>
        <w:rPr>
          <w:rtl/>
        </w:rPr>
        <w:t>שגית אפיק:</w:t>
      </w:r>
    </w:p>
    <w:p w:rsidR="00A1073A" w:rsidRDefault="00A1073A" w:rsidP="00A1073A">
      <w:pPr>
        <w:pStyle w:val="KeepWithNext"/>
        <w:rPr>
          <w:rtl/>
        </w:rPr>
      </w:pPr>
    </w:p>
    <w:p w:rsidR="00A1073A" w:rsidRDefault="00A1073A" w:rsidP="00A1073A">
      <w:pPr>
        <w:rPr>
          <w:rtl/>
        </w:rPr>
      </w:pPr>
      <w:r>
        <w:rPr>
          <w:rFonts w:hint="cs"/>
          <w:rtl/>
        </w:rPr>
        <w:t>זה החשב הכללי.</w:t>
      </w:r>
    </w:p>
    <w:p w:rsidR="00A1073A" w:rsidRDefault="00A1073A" w:rsidP="00A1073A">
      <w:pPr>
        <w:rPr>
          <w:rtl/>
        </w:rPr>
      </w:pPr>
    </w:p>
    <w:p w:rsidR="00A1073A" w:rsidRDefault="00A1073A" w:rsidP="00A1073A">
      <w:pPr>
        <w:pStyle w:val="a4"/>
        <w:keepNext/>
        <w:rPr>
          <w:rtl/>
        </w:rPr>
      </w:pPr>
      <w:bookmarkStart w:id="265" w:name="_ETM_Q1_1053279"/>
      <w:bookmarkStart w:id="266" w:name="_ETM_Q1_1056176"/>
      <w:bookmarkEnd w:id="265"/>
      <w:bookmarkEnd w:id="266"/>
      <w:r>
        <w:rPr>
          <w:rtl/>
        </w:rPr>
        <w:t>מיקי לוי (יש עתיד):</w:t>
      </w:r>
    </w:p>
    <w:p w:rsidR="00A1073A" w:rsidRDefault="00A1073A" w:rsidP="00A1073A">
      <w:pPr>
        <w:pStyle w:val="KeepWithNext"/>
        <w:rPr>
          <w:rtl/>
        </w:rPr>
      </w:pPr>
    </w:p>
    <w:p w:rsidR="00A1073A" w:rsidRDefault="00A1073A" w:rsidP="00A1073A">
      <w:pPr>
        <w:rPr>
          <w:rtl/>
        </w:rPr>
      </w:pPr>
      <w:r>
        <w:rPr>
          <w:rFonts w:hint="cs"/>
          <w:rtl/>
        </w:rPr>
        <w:t xml:space="preserve">החשב הכללי עוקף את החוק במדינת ישראל. </w:t>
      </w:r>
      <w:bookmarkStart w:id="267" w:name="_ETM_Q1_1059766"/>
      <w:bookmarkEnd w:id="267"/>
      <w:r>
        <w:rPr>
          <w:rFonts w:hint="cs"/>
          <w:rtl/>
        </w:rPr>
        <w:t>מדובר במיליארדי שקלים</w:t>
      </w:r>
      <w:r w:rsidR="005E1603">
        <w:rPr>
          <w:rFonts w:hint="cs"/>
          <w:rtl/>
        </w:rPr>
        <w:t xml:space="preserve"> לרכש גומלין.</w:t>
      </w:r>
    </w:p>
    <w:p w:rsidR="005E1603" w:rsidRDefault="005E1603" w:rsidP="00A1073A">
      <w:pPr>
        <w:rPr>
          <w:rtl/>
        </w:rPr>
      </w:pPr>
    </w:p>
    <w:p w:rsidR="005E1603" w:rsidRDefault="005E1603" w:rsidP="005E1603">
      <w:pPr>
        <w:pStyle w:val="af6"/>
        <w:keepNext/>
        <w:rPr>
          <w:rtl/>
        </w:rPr>
      </w:pPr>
      <w:bookmarkStart w:id="268" w:name="_ETM_Q1_1059851"/>
      <w:bookmarkStart w:id="269" w:name="_ETM_Q1_1061102"/>
      <w:bookmarkEnd w:id="268"/>
      <w:bookmarkEnd w:id="269"/>
      <w:r>
        <w:rPr>
          <w:rtl/>
        </w:rPr>
        <w:t>היו"ר משה גפני:</w:t>
      </w:r>
    </w:p>
    <w:p w:rsidR="005E1603" w:rsidRDefault="005E1603" w:rsidP="005E1603">
      <w:pPr>
        <w:pStyle w:val="KeepWithNext"/>
        <w:rPr>
          <w:rtl/>
        </w:rPr>
      </w:pPr>
    </w:p>
    <w:p w:rsidR="005E1603" w:rsidRDefault="005E1603" w:rsidP="005E1603">
      <w:pPr>
        <w:rPr>
          <w:rtl/>
        </w:rPr>
      </w:pPr>
      <w:r>
        <w:rPr>
          <w:rFonts w:hint="cs"/>
          <w:rtl/>
        </w:rPr>
        <w:t>הוא ייתן תשובה. אני גם אדבר עם החשב הכללי.</w:t>
      </w:r>
    </w:p>
    <w:p w:rsidR="005E1603" w:rsidRDefault="005E1603" w:rsidP="005E1603">
      <w:pPr>
        <w:rPr>
          <w:rtl/>
        </w:rPr>
      </w:pPr>
    </w:p>
    <w:p w:rsidR="005E1603" w:rsidRDefault="005E1603" w:rsidP="005E1603">
      <w:pPr>
        <w:rPr>
          <w:rtl/>
        </w:rPr>
      </w:pPr>
      <w:bookmarkStart w:id="270" w:name="_ETM_Q1_1065231"/>
      <w:bookmarkEnd w:id="270"/>
      <w:r>
        <w:rPr>
          <w:rFonts w:hint="cs"/>
          <w:rtl/>
        </w:rPr>
        <w:t xml:space="preserve">פרופסור מרגליות, שיבחתי אותך בסרט אליו צילמו אותי. </w:t>
      </w:r>
      <w:bookmarkStart w:id="271" w:name="_ETM_Q1_1075958"/>
      <w:bookmarkEnd w:id="271"/>
      <w:r>
        <w:rPr>
          <w:rFonts w:hint="cs"/>
          <w:rtl/>
        </w:rPr>
        <w:t xml:space="preserve">כתוב ברמב"ן שמי שעושה טובה לחברו, צריך להודיעו. אני מודיע </w:t>
      </w:r>
      <w:bookmarkStart w:id="272" w:name="_ETM_Q1_1080512"/>
      <w:bookmarkEnd w:id="272"/>
      <w:r>
        <w:rPr>
          <w:rFonts w:hint="cs"/>
          <w:rtl/>
        </w:rPr>
        <w:t>לך שמאוד שיבחתי את המקצועיות שלך.</w:t>
      </w:r>
      <w:bookmarkStart w:id="273" w:name="_ETM_Q1_1085760"/>
      <w:bookmarkEnd w:id="273"/>
    </w:p>
    <w:p w:rsidR="005E1603" w:rsidRDefault="005E1603" w:rsidP="005E1603">
      <w:pPr>
        <w:rPr>
          <w:rtl/>
        </w:rPr>
      </w:pPr>
    </w:p>
    <w:p w:rsidR="005E1603" w:rsidRDefault="005E1603" w:rsidP="005E1603">
      <w:pPr>
        <w:pStyle w:val="af9"/>
        <w:keepNext/>
        <w:rPr>
          <w:rtl/>
        </w:rPr>
      </w:pPr>
      <w:bookmarkStart w:id="274" w:name="_ETM_Q1_1090261"/>
      <w:bookmarkStart w:id="275" w:name="_ETM_Q1_1090905"/>
      <w:bookmarkEnd w:id="274"/>
      <w:bookmarkEnd w:id="275"/>
      <w:r>
        <w:rPr>
          <w:rtl/>
        </w:rPr>
        <w:t>יורם מרגליות:</w:t>
      </w:r>
    </w:p>
    <w:p w:rsidR="005E1603" w:rsidRDefault="005E1603" w:rsidP="005E1603">
      <w:pPr>
        <w:pStyle w:val="KeepWithNext"/>
        <w:rPr>
          <w:rtl/>
        </w:rPr>
      </w:pPr>
    </w:p>
    <w:p w:rsidR="005E1603" w:rsidRDefault="005E1603" w:rsidP="005E1603">
      <w:pPr>
        <w:rPr>
          <w:rtl/>
        </w:rPr>
      </w:pPr>
      <w:r>
        <w:rPr>
          <w:rFonts w:hint="cs"/>
          <w:rtl/>
        </w:rPr>
        <w:t>תודה רבה.</w:t>
      </w:r>
    </w:p>
    <w:p w:rsidR="005E1603" w:rsidRDefault="005E1603" w:rsidP="005E1603">
      <w:pPr>
        <w:rPr>
          <w:rtl/>
        </w:rPr>
      </w:pPr>
    </w:p>
    <w:p w:rsidR="005E1603" w:rsidRDefault="005E1603" w:rsidP="005E1603">
      <w:pPr>
        <w:pStyle w:val="af6"/>
        <w:keepNext/>
        <w:rPr>
          <w:rtl/>
        </w:rPr>
      </w:pPr>
      <w:bookmarkStart w:id="276" w:name="_ETM_Q1_1092164"/>
      <w:bookmarkEnd w:id="276"/>
      <w:r>
        <w:rPr>
          <w:rtl/>
        </w:rPr>
        <w:t>היו"ר משה גפני:</w:t>
      </w:r>
    </w:p>
    <w:p w:rsidR="005E1603" w:rsidRDefault="005E1603" w:rsidP="005E1603">
      <w:pPr>
        <w:pStyle w:val="KeepWithNext"/>
        <w:rPr>
          <w:rtl/>
        </w:rPr>
      </w:pPr>
    </w:p>
    <w:p w:rsidR="005E1603" w:rsidRDefault="005E1603" w:rsidP="005E1603">
      <w:pPr>
        <w:rPr>
          <w:rtl/>
        </w:rPr>
      </w:pPr>
      <w:r>
        <w:rPr>
          <w:rFonts w:hint="cs"/>
          <w:rtl/>
        </w:rPr>
        <w:t xml:space="preserve">הייתה לי פגישת הכרות עם משה ברקת. זה </w:t>
      </w:r>
      <w:bookmarkStart w:id="277" w:name="_ETM_Q1_1100456"/>
      <w:bookmarkEnd w:id="277"/>
      <w:r>
        <w:rPr>
          <w:rFonts w:hint="cs"/>
          <w:rtl/>
        </w:rPr>
        <w:t xml:space="preserve">התגלגל לישיבה מקצועית. אני חשבתי שאנחנו ניפגש בארבע עיניים להכרות </w:t>
      </w:r>
      <w:bookmarkStart w:id="278" w:name="_ETM_Q1_1105648"/>
      <w:bookmarkEnd w:id="278"/>
      <w:r>
        <w:rPr>
          <w:rFonts w:hint="cs"/>
          <w:rtl/>
        </w:rPr>
        <w:t xml:space="preserve">אבל זה התגלגל לדברים אחרים. האמת היא שהוא אמר לי </w:t>
      </w:r>
      <w:bookmarkStart w:id="279" w:name="_ETM_Q1_1111928"/>
      <w:bookmarkEnd w:id="279"/>
      <w:r>
        <w:rPr>
          <w:rFonts w:hint="cs"/>
          <w:rtl/>
        </w:rPr>
        <w:t xml:space="preserve">שבגלל זה אני כאן בוועדה. לא הבנתי, האם הוא בעד </w:t>
      </w:r>
      <w:bookmarkStart w:id="280" w:name="_ETM_Q1_1116720"/>
      <w:bookmarkEnd w:id="280"/>
      <w:r>
        <w:rPr>
          <w:rFonts w:hint="cs"/>
          <w:rtl/>
        </w:rPr>
        <w:t xml:space="preserve">זה </w:t>
      </w:r>
      <w:bookmarkStart w:id="281" w:name="_ETM_Q1_1117533"/>
      <w:bookmarkEnd w:id="281"/>
      <w:r>
        <w:rPr>
          <w:rFonts w:hint="cs"/>
          <w:rtl/>
        </w:rPr>
        <w:t>שהרגולציה תהיה אצלכם או שהוא בעד שהיא תעבור למקום אחר. איפה אנחנו עומדים עם הדבר הזה?</w:t>
      </w:r>
    </w:p>
    <w:p w:rsidR="005E1603" w:rsidRDefault="005E1603" w:rsidP="005E1603">
      <w:pPr>
        <w:rPr>
          <w:rtl/>
        </w:rPr>
      </w:pPr>
    </w:p>
    <w:p w:rsidR="005E1603" w:rsidRDefault="005E1603" w:rsidP="005E1603">
      <w:pPr>
        <w:pStyle w:val="af9"/>
        <w:keepNext/>
        <w:rPr>
          <w:rtl/>
        </w:rPr>
      </w:pPr>
      <w:bookmarkStart w:id="282" w:name="_ETM_Q1_1123618"/>
      <w:bookmarkEnd w:id="282"/>
      <w:r>
        <w:rPr>
          <w:rtl/>
        </w:rPr>
        <w:t>יואב גפני:</w:t>
      </w:r>
    </w:p>
    <w:p w:rsidR="005E1603" w:rsidRDefault="005E1603" w:rsidP="005E1603">
      <w:pPr>
        <w:pStyle w:val="KeepWithNext"/>
        <w:rPr>
          <w:rtl/>
        </w:rPr>
      </w:pPr>
    </w:p>
    <w:p w:rsidR="005E1603" w:rsidRDefault="005E1603" w:rsidP="005E1603">
      <w:pPr>
        <w:rPr>
          <w:rtl/>
        </w:rPr>
      </w:pPr>
      <w:r>
        <w:rPr>
          <w:rFonts w:hint="cs"/>
          <w:rtl/>
        </w:rPr>
        <w:t xml:space="preserve">אנחנו </w:t>
      </w:r>
      <w:bookmarkStart w:id="283" w:name="_ETM_Q1_1132058"/>
      <w:bookmarkEnd w:id="283"/>
      <w:r>
        <w:rPr>
          <w:rFonts w:hint="cs"/>
          <w:rtl/>
        </w:rPr>
        <w:t xml:space="preserve">נמצאים כאן כדי לדון בהצעת החוק הממשלתית. הממשלה שלחה אותנו לדון בה וזה מה שאנחנו עושים. אנחנו עובדים על </w:t>
      </w:r>
      <w:bookmarkStart w:id="284" w:name="_ETM_Q1_1145376"/>
      <w:bookmarkEnd w:id="284"/>
      <w:r>
        <w:rPr>
          <w:rFonts w:hint="cs"/>
          <w:rtl/>
        </w:rPr>
        <w:t xml:space="preserve">מה שבעצם אנחנו סברנו שצריכים להיות התנאים הבסיסיים </w:t>
      </w:r>
      <w:bookmarkStart w:id="285" w:name="_ETM_Q1_1152692"/>
      <w:bookmarkEnd w:id="285"/>
      <w:r>
        <w:rPr>
          <w:rFonts w:hint="cs"/>
          <w:rtl/>
        </w:rPr>
        <w:t>עבורנו לצורכי רגולציה.</w:t>
      </w:r>
    </w:p>
    <w:p w:rsidR="005E1603" w:rsidRDefault="005E1603" w:rsidP="005E1603">
      <w:pPr>
        <w:rPr>
          <w:rtl/>
        </w:rPr>
      </w:pPr>
    </w:p>
    <w:p w:rsidR="005E1603" w:rsidRDefault="005E1603" w:rsidP="005E1603">
      <w:pPr>
        <w:pStyle w:val="af6"/>
        <w:keepNext/>
        <w:rPr>
          <w:rtl/>
        </w:rPr>
      </w:pPr>
      <w:bookmarkStart w:id="286" w:name="_ETM_Q1_1159131"/>
      <w:bookmarkEnd w:id="286"/>
      <w:r>
        <w:rPr>
          <w:rtl/>
        </w:rPr>
        <w:t>היו"ר משה גפני:</w:t>
      </w:r>
    </w:p>
    <w:p w:rsidR="005E1603" w:rsidRDefault="005E1603" w:rsidP="005E1603">
      <w:pPr>
        <w:pStyle w:val="KeepWithNext"/>
        <w:rPr>
          <w:rtl/>
        </w:rPr>
      </w:pPr>
    </w:p>
    <w:p w:rsidR="005E1603" w:rsidRDefault="005E1603" w:rsidP="005E1603">
      <w:pPr>
        <w:rPr>
          <w:rtl/>
        </w:rPr>
      </w:pPr>
      <w:r>
        <w:rPr>
          <w:rFonts w:hint="cs"/>
          <w:rtl/>
        </w:rPr>
        <w:t xml:space="preserve">אבל לא הבנתי. לא ידעתי שזה יתגלגל </w:t>
      </w:r>
      <w:bookmarkStart w:id="287" w:name="_ETM_Q1_1159256"/>
      <w:bookmarkEnd w:id="287"/>
      <w:r>
        <w:rPr>
          <w:rFonts w:hint="cs"/>
          <w:rtl/>
        </w:rPr>
        <w:t xml:space="preserve">לדבר הזה. חשבתי שאנחנו סתם נפגשים לפגישת הכרות והוא יגיד </w:t>
      </w:r>
      <w:bookmarkStart w:id="288" w:name="_ETM_Q1_1163657"/>
      <w:bookmarkEnd w:id="288"/>
      <w:r>
        <w:rPr>
          <w:rFonts w:hint="cs"/>
          <w:rtl/>
        </w:rPr>
        <w:t xml:space="preserve">לי שהוא למד באוניברסיטה כלכלה ואני אגיד לו שלמדתי בישיבה </w:t>
      </w:r>
      <w:bookmarkStart w:id="289" w:name="_ETM_Q1_1166144"/>
      <w:bookmarkEnd w:id="289"/>
      <w:r>
        <w:rPr>
          <w:rFonts w:hint="cs"/>
          <w:rtl/>
        </w:rPr>
        <w:t>תורה ובסוף נסתדר.</w:t>
      </w:r>
      <w:r w:rsidR="009C7BFF">
        <w:rPr>
          <w:rFonts w:hint="cs"/>
          <w:rtl/>
        </w:rPr>
        <w:t xml:space="preserve"> </w:t>
      </w:r>
      <w:r>
        <w:rPr>
          <w:rFonts w:hint="cs"/>
          <w:rtl/>
        </w:rPr>
        <w:t xml:space="preserve">הייתי צריך לעשות ישיבה יותר מקצועית אליה כולם יבואו. כל הזמן היה נראה </w:t>
      </w:r>
      <w:bookmarkStart w:id="290" w:name="_ETM_Q1_1179568"/>
      <w:bookmarkEnd w:id="290"/>
      <w:r>
        <w:rPr>
          <w:rFonts w:hint="cs"/>
          <w:rtl/>
        </w:rPr>
        <w:t>לי שהוא מסכים אתי.</w:t>
      </w:r>
    </w:p>
    <w:p w:rsidR="005E1603" w:rsidRDefault="005E1603" w:rsidP="005E1603">
      <w:pPr>
        <w:rPr>
          <w:rtl/>
        </w:rPr>
      </w:pPr>
    </w:p>
    <w:p w:rsidR="005E1603" w:rsidRDefault="005E1603" w:rsidP="005E1603">
      <w:pPr>
        <w:pStyle w:val="a4"/>
        <w:keepNext/>
        <w:rPr>
          <w:rtl/>
        </w:rPr>
      </w:pPr>
      <w:r>
        <w:rPr>
          <w:rtl/>
        </w:rPr>
        <w:t>שגית אפיק:</w:t>
      </w:r>
    </w:p>
    <w:p w:rsidR="005E1603" w:rsidRDefault="005E1603" w:rsidP="005E1603">
      <w:pPr>
        <w:pStyle w:val="KeepWithNext"/>
        <w:rPr>
          <w:rtl/>
        </w:rPr>
      </w:pPr>
    </w:p>
    <w:p w:rsidR="005E1603" w:rsidRDefault="005E1603" w:rsidP="005E1603">
      <w:pPr>
        <w:rPr>
          <w:rtl/>
        </w:rPr>
      </w:pPr>
      <w:r>
        <w:rPr>
          <w:rFonts w:hint="cs"/>
          <w:rtl/>
        </w:rPr>
        <w:t>לפי התגובה שלהם נראה שגם הם חושבים שהוא מסכים אתם.</w:t>
      </w:r>
    </w:p>
    <w:p w:rsidR="005E1603" w:rsidRDefault="005E1603" w:rsidP="005E1603">
      <w:pPr>
        <w:rPr>
          <w:rtl/>
        </w:rPr>
      </w:pPr>
    </w:p>
    <w:p w:rsidR="005E1603" w:rsidRDefault="005E1603" w:rsidP="005E1603">
      <w:pPr>
        <w:pStyle w:val="af6"/>
        <w:keepNext/>
        <w:rPr>
          <w:rtl/>
        </w:rPr>
      </w:pPr>
      <w:bookmarkStart w:id="291" w:name="_ETM_Q1_1184654"/>
      <w:bookmarkStart w:id="292" w:name="_ETM_Q1_1185489"/>
      <w:bookmarkStart w:id="293" w:name="_ETM_Q1_1195447"/>
      <w:bookmarkEnd w:id="291"/>
      <w:bookmarkEnd w:id="292"/>
      <w:bookmarkEnd w:id="293"/>
      <w:r>
        <w:rPr>
          <w:rtl/>
        </w:rPr>
        <w:lastRenderedPageBreak/>
        <w:t>היו"ר משה גפני:</w:t>
      </w:r>
    </w:p>
    <w:p w:rsidR="005E1603" w:rsidRDefault="005E1603" w:rsidP="005E1603">
      <w:pPr>
        <w:pStyle w:val="KeepWithNext"/>
        <w:rPr>
          <w:rtl/>
        </w:rPr>
      </w:pPr>
    </w:p>
    <w:p w:rsidR="005E1603" w:rsidRDefault="005E1603" w:rsidP="005E1603">
      <w:pPr>
        <w:rPr>
          <w:rtl/>
        </w:rPr>
      </w:pPr>
      <w:r>
        <w:rPr>
          <w:rFonts w:hint="cs"/>
          <w:rtl/>
        </w:rPr>
        <w:t>גם להם יש עמדה שצריכה בירור.</w:t>
      </w:r>
      <w:r w:rsidR="009C7BFF">
        <w:rPr>
          <w:rFonts w:hint="cs"/>
          <w:rtl/>
        </w:rPr>
        <w:t xml:space="preserve"> </w:t>
      </w:r>
      <w:r>
        <w:rPr>
          <w:rFonts w:hint="cs"/>
          <w:rtl/>
        </w:rPr>
        <w:t xml:space="preserve">אני מאוד במצוקה עם העניין הזה. מאוד. אני סבור, בניגוד לממשלה, </w:t>
      </w:r>
      <w:bookmarkStart w:id="294" w:name="_ETM_Q1_1207584"/>
      <w:bookmarkEnd w:id="294"/>
      <w:r>
        <w:rPr>
          <w:rFonts w:hint="cs"/>
          <w:rtl/>
        </w:rPr>
        <w:t xml:space="preserve">שצריך לא להפוך את זה לגוף פיננסי רגיל. נדמה </w:t>
      </w:r>
      <w:bookmarkStart w:id="295" w:name="_ETM_Q1_1213432"/>
      <w:bookmarkEnd w:id="295"/>
      <w:r>
        <w:rPr>
          <w:rFonts w:hint="cs"/>
          <w:rtl/>
        </w:rPr>
        <w:t xml:space="preserve">לי שהוא הסכים אבל אני לא יכול להתחייב על </w:t>
      </w:r>
      <w:bookmarkStart w:id="296" w:name="_ETM_Q1_1216051"/>
      <w:bookmarkEnd w:id="296"/>
      <w:r>
        <w:rPr>
          <w:rFonts w:hint="cs"/>
          <w:rtl/>
        </w:rPr>
        <w:t xml:space="preserve">שום דבר כי הוא חייך כל הזמן. הוא איש נחמד. </w:t>
      </w:r>
      <w:bookmarkStart w:id="297" w:name="_ETM_Q1_1218623"/>
      <w:bookmarkEnd w:id="297"/>
    </w:p>
    <w:p w:rsidR="005E1603" w:rsidRDefault="005E1603" w:rsidP="005E1603">
      <w:pPr>
        <w:rPr>
          <w:rtl/>
        </w:rPr>
      </w:pPr>
    </w:p>
    <w:p w:rsidR="005E1603" w:rsidRDefault="005E1603" w:rsidP="005E1603">
      <w:pPr>
        <w:rPr>
          <w:rtl/>
        </w:rPr>
      </w:pPr>
      <w:bookmarkStart w:id="298" w:name="_ETM_Q1_1230310"/>
      <w:bookmarkEnd w:id="298"/>
      <w:r>
        <w:rPr>
          <w:rFonts w:hint="cs"/>
          <w:rtl/>
        </w:rPr>
        <w:t xml:space="preserve">בואו נתקדם. </w:t>
      </w:r>
    </w:p>
    <w:p w:rsidR="005E1603" w:rsidRDefault="005E1603" w:rsidP="005E1603">
      <w:pPr>
        <w:rPr>
          <w:rtl/>
        </w:rPr>
      </w:pPr>
    </w:p>
    <w:p w:rsidR="005E1603" w:rsidRDefault="005E1603" w:rsidP="005E1603">
      <w:pPr>
        <w:pStyle w:val="a4"/>
        <w:keepNext/>
        <w:rPr>
          <w:rtl/>
        </w:rPr>
      </w:pPr>
      <w:r>
        <w:rPr>
          <w:rtl/>
        </w:rPr>
        <w:t>שלומית ארליך:</w:t>
      </w:r>
    </w:p>
    <w:p w:rsidR="005E1603" w:rsidRDefault="005E1603" w:rsidP="005E1603">
      <w:pPr>
        <w:pStyle w:val="KeepWithNext"/>
        <w:rPr>
          <w:rtl/>
        </w:rPr>
      </w:pPr>
    </w:p>
    <w:p w:rsidR="005E1603" w:rsidRDefault="005E1603" w:rsidP="005E1603">
      <w:pPr>
        <w:rPr>
          <w:rtl/>
        </w:rPr>
      </w:pPr>
      <w:r>
        <w:rPr>
          <w:rFonts w:hint="cs"/>
          <w:rtl/>
        </w:rPr>
        <w:t xml:space="preserve">הנוסח שבפניכם הוא נוסח שאנחנו כבר מספרנו </w:t>
      </w:r>
      <w:bookmarkStart w:id="299" w:name="_ETM_Q1_1245152"/>
      <w:bookmarkEnd w:id="299"/>
      <w:r>
        <w:rPr>
          <w:rFonts w:hint="cs"/>
          <w:rtl/>
        </w:rPr>
        <w:t xml:space="preserve">אותו מחדש ותיקנו את כל הדברים בהתאם. אנחנו נחזור לפרק י"א, סמכויות פיקוח, אכיפה ובירור </w:t>
      </w:r>
      <w:proofErr w:type="spellStart"/>
      <w:r>
        <w:rPr>
          <w:rFonts w:hint="cs"/>
          <w:rtl/>
        </w:rPr>
        <w:t>מינהלי</w:t>
      </w:r>
      <w:proofErr w:type="spellEnd"/>
      <w:r>
        <w:rPr>
          <w:rFonts w:hint="cs"/>
          <w:rtl/>
        </w:rPr>
        <w:t>.</w:t>
      </w:r>
    </w:p>
    <w:p w:rsidR="005E1603" w:rsidRDefault="005E1603" w:rsidP="005E1603">
      <w:pPr>
        <w:rPr>
          <w:rtl/>
        </w:rPr>
      </w:pPr>
    </w:p>
    <w:p w:rsidR="005E1603" w:rsidRDefault="005E1603" w:rsidP="005E1603">
      <w:pPr>
        <w:rPr>
          <w:rtl/>
        </w:rPr>
      </w:pPr>
      <w:r>
        <w:rPr>
          <w:rFonts w:hint="cs"/>
          <w:rtl/>
        </w:rPr>
        <w:t>ב</w:t>
      </w:r>
      <w:bookmarkStart w:id="300" w:name="_ETM_Q1_1259397"/>
      <w:bookmarkEnd w:id="300"/>
      <w:r>
        <w:rPr>
          <w:rFonts w:hint="cs"/>
          <w:rtl/>
        </w:rPr>
        <w:t xml:space="preserve">דיון הקודם כבר עברנו </w:t>
      </w:r>
      <w:bookmarkStart w:id="301" w:name="_ETM_Q1_1261072"/>
      <w:bookmarkEnd w:id="301"/>
      <w:r>
        <w:rPr>
          <w:rFonts w:hint="cs"/>
          <w:rtl/>
        </w:rPr>
        <w:t>על הפרק הזה והחלטנו לדלג עליו.</w:t>
      </w:r>
    </w:p>
    <w:p w:rsidR="005E1603" w:rsidRDefault="005E1603" w:rsidP="005E1603">
      <w:pPr>
        <w:rPr>
          <w:rtl/>
        </w:rPr>
      </w:pPr>
    </w:p>
    <w:p w:rsidR="005E1603" w:rsidRDefault="005E1603" w:rsidP="005E1603">
      <w:pPr>
        <w:pStyle w:val="af6"/>
        <w:keepNext/>
        <w:rPr>
          <w:rtl/>
        </w:rPr>
      </w:pPr>
      <w:bookmarkStart w:id="302" w:name="_ETM_Q1_1264630"/>
      <w:bookmarkEnd w:id="302"/>
      <w:r>
        <w:rPr>
          <w:rtl/>
        </w:rPr>
        <w:t>היו"ר משה גפני:</w:t>
      </w:r>
    </w:p>
    <w:p w:rsidR="005E1603" w:rsidRDefault="005E1603" w:rsidP="005E1603">
      <w:pPr>
        <w:pStyle w:val="KeepWithNext"/>
        <w:rPr>
          <w:rtl/>
        </w:rPr>
      </w:pPr>
    </w:p>
    <w:p w:rsidR="005E1603" w:rsidRDefault="005E1603" w:rsidP="005E1603">
      <w:pPr>
        <w:rPr>
          <w:rtl/>
        </w:rPr>
      </w:pPr>
      <w:r>
        <w:rPr>
          <w:rFonts w:hint="cs"/>
          <w:rtl/>
        </w:rPr>
        <w:t>באיזה סעיף?</w:t>
      </w:r>
    </w:p>
    <w:p w:rsidR="005E1603" w:rsidRDefault="005E1603" w:rsidP="005E1603">
      <w:pPr>
        <w:rPr>
          <w:rtl/>
        </w:rPr>
      </w:pPr>
    </w:p>
    <w:p w:rsidR="005E1603" w:rsidRDefault="005E1603" w:rsidP="005E1603">
      <w:pPr>
        <w:pStyle w:val="a4"/>
        <w:keepNext/>
        <w:rPr>
          <w:rtl/>
        </w:rPr>
      </w:pPr>
      <w:bookmarkStart w:id="303" w:name="_ETM_Q1_1263198"/>
      <w:bookmarkStart w:id="304" w:name="_ETM_Q1_1264288"/>
      <w:bookmarkEnd w:id="303"/>
      <w:bookmarkEnd w:id="304"/>
      <w:r>
        <w:rPr>
          <w:rtl/>
        </w:rPr>
        <w:t>שלומית ארליך:</w:t>
      </w:r>
    </w:p>
    <w:p w:rsidR="005E1603" w:rsidRDefault="005E1603" w:rsidP="005E1603">
      <w:pPr>
        <w:pStyle w:val="KeepWithNext"/>
        <w:rPr>
          <w:rtl/>
        </w:rPr>
      </w:pPr>
    </w:p>
    <w:p w:rsidR="005E1603" w:rsidRDefault="005E1603" w:rsidP="005E1603">
      <w:pPr>
        <w:rPr>
          <w:rtl/>
        </w:rPr>
      </w:pPr>
      <w:r>
        <w:rPr>
          <w:rFonts w:hint="cs"/>
          <w:rtl/>
        </w:rPr>
        <w:t xml:space="preserve">עמוד 30, סעיף 57. </w:t>
      </w:r>
      <w:bookmarkStart w:id="305" w:name="_ETM_Q1_1271715"/>
      <w:bookmarkEnd w:id="305"/>
      <w:r>
        <w:rPr>
          <w:rFonts w:hint="cs"/>
          <w:rtl/>
        </w:rPr>
        <w:t xml:space="preserve">חבר הכנסת גפני ביקש שסעיפים 57 עד 62 ייקבעו בחקיקת </w:t>
      </w:r>
      <w:bookmarkStart w:id="306" w:name="_ETM_Q1_1276520"/>
      <w:bookmarkEnd w:id="306"/>
      <w:r>
        <w:rPr>
          <w:rFonts w:hint="cs"/>
          <w:rtl/>
        </w:rPr>
        <w:t>משנה ורק סעיף 63 יישאר בנוסח של החוק</w:t>
      </w:r>
      <w:bookmarkStart w:id="307" w:name="_ETM_Q1_1284599"/>
      <w:bookmarkEnd w:id="307"/>
      <w:r>
        <w:rPr>
          <w:rFonts w:hint="cs"/>
          <w:rtl/>
        </w:rPr>
        <w:t>. לימור ויואב, אמרתם שתבחנו.</w:t>
      </w:r>
    </w:p>
    <w:p w:rsidR="005E1603" w:rsidRDefault="005E1603" w:rsidP="005E1603">
      <w:pPr>
        <w:rPr>
          <w:rtl/>
        </w:rPr>
      </w:pPr>
    </w:p>
    <w:p w:rsidR="005E1603" w:rsidRDefault="005E1603" w:rsidP="005E1603">
      <w:pPr>
        <w:pStyle w:val="af9"/>
        <w:keepNext/>
        <w:rPr>
          <w:rtl/>
        </w:rPr>
      </w:pPr>
      <w:bookmarkStart w:id="308" w:name="_ETM_Q1_1289877"/>
      <w:bookmarkStart w:id="309" w:name="_ETM_Q1_1299147"/>
      <w:bookmarkEnd w:id="308"/>
      <w:bookmarkEnd w:id="309"/>
      <w:r>
        <w:rPr>
          <w:rtl/>
        </w:rPr>
        <w:t xml:space="preserve">לימור </w:t>
      </w:r>
      <w:proofErr w:type="spellStart"/>
      <w:r>
        <w:rPr>
          <w:rtl/>
        </w:rPr>
        <w:t>תוסיה</w:t>
      </w:r>
      <w:proofErr w:type="spellEnd"/>
      <w:r>
        <w:rPr>
          <w:rtl/>
        </w:rPr>
        <w:t xml:space="preserve"> כהן:</w:t>
      </w:r>
    </w:p>
    <w:p w:rsidR="005E1603" w:rsidRDefault="005E1603" w:rsidP="005E1603">
      <w:pPr>
        <w:pStyle w:val="KeepWithNext"/>
        <w:rPr>
          <w:rtl/>
        </w:rPr>
      </w:pPr>
    </w:p>
    <w:p w:rsidR="005E1603" w:rsidRDefault="005E1603" w:rsidP="005E1603">
      <w:pPr>
        <w:rPr>
          <w:rtl/>
        </w:rPr>
      </w:pPr>
      <w:r>
        <w:rPr>
          <w:rFonts w:hint="cs"/>
          <w:rtl/>
        </w:rPr>
        <w:t xml:space="preserve">כבר הודענו בוועדה. בזמנו, בישיבת הוועדה </w:t>
      </w:r>
      <w:bookmarkStart w:id="310" w:name="_ETM_Q1_1310720"/>
      <w:bookmarkEnd w:id="310"/>
      <w:r>
        <w:rPr>
          <w:rFonts w:hint="cs"/>
          <w:rtl/>
        </w:rPr>
        <w:t xml:space="preserve">הקודמת, יצאתי </w:t>
      </w:r>
      <w:bookmarkStart w:id="311" w:name="_ETM_Q1_1300206"/>
      <w:bookmarkEnd w:id="311"/>
      <w:r>
        <w:rPr>
          <w:rFonts w:hint="cs"/>
          <w:rtl/>
        </w:rPr>
        <w:t xml:space="preserve">מהוועדה ועשיתי שיחת טלפון וחזרתי והודעתי שמבחינתנו סמכויות הפיקוח צריכות להיקבע </w:t>
      </w:r>
      <w:bookmarkStart w:id="312" w:name="_ETM_Q1_1316179"/>
      <w:bookmarkEnd w:id="312"/>
      <w:r>
        <w:rPr>
          <w:rFonts w:hint="cs"/>
          <w:rtl/>
        </w:rPr>
        <w:t>בחקיקה ראשית.</w:t>
      </w:r>
    </w:p>
    <w:p w:rsidR="005E1603" w:rsidRDefault="005E1603" w:rsidP="005E1603">
      <w:pPr>
        <w:rPr>
          <w:rtl/>
        </w:rPr>
      </w:pPr>
    </w:p>
    <w:p w:rsidR="005E1603" w:rsidRDefault="005E1603" w:rsidP="005E1603">
      <w:pPr>
        <w:pStyle w:val="af6"/>
        <w:keepNext/>
        <w:rPr>
          <w:rtl/>
        </w:rPr>
      </w:pPr>
      <w:bookmarkStart w:id="313" w:name="_ETM_Q1_1318410"/>
      <w:bookmarkStart w:id="314" w:name="_ETM_Q1_1329319"/>
      <w:bookmarkEnd w:id="313"/>
      <w:bookmarkEnd w:id="314"/>
      <w:r>
        <w:rPr>
          <w:rtl/>
        </w:rPr>
        <w:t>היו"ר משה גפני:</w:t>
      </w:r>
    </w:p>
    <w:p w:rsidR="005E1603" w:rsidRDefault="005E1603" w:rsidP="005E1603">
      <w:pPr>
        <w:pStyle w:val="KeepWithNext"/>
        <w:rPr>
          <w:rtl/>
        </w:rPr>
      </w:pPr>
    </w:p>
    <w:p w:rsidR="005E1603" w:rsidRDefault="005E1603" w:rsidP="005E1603">
      <w:pPr>
        <w:rPr>
          <w:rtl/>
        </w:rPr>
      </w:pPr>
      <w:r>
        <w:rPr>
          <w:rFonts w:hint="cs"/>
          <w:rtl/>
        </w:rPr>
        <w:t xml:space="preserve">מאז לא חשבתם כלום? אולי בכל זאת לשים את זה </w:t>
      </w:r>
      <w:bookmarkStart w:id="315" w:name="_ETM_Q1_1330511"/>
      <w:bookmarkEnd w:id="315"/>
      <w:r>
        <w:rPr>
          <w:rFonts w:hint="cs"/>
          <w:rtl/>
        </w:rPr>
        <w:t>בחקיקת משנה?</w:t>
      </w:r>
    </w:p>
    <w:p w:rsidR="005E1603" w:rsidRDefault="005E1603" w:rsidP="005E1603">
      <w:pPr>
        <w:rPr>
          <w:rtl/>
        </w:rPr>
      </w:pPr>
    </w:p>
    <w:p w:rsidR="005E1603" w:rsidRDefault="005E1603" w:rsidP="005E1603">
      <w:pPr>
        <w:pStyle w:val="af9"/>
        <w:keepNext/>
        <w:rPr>
          <w:rtl/>
        </w:rPr>
      </w:pPr>
      <w:bookmarkStart w:id="316" w:name="_ETM_Q1_1330446"/>
      <w:bookmarkEnd w:id="316"/>
      <w:r>
        <w:rPr>
          <w:rtl/>
        </w:rPr>
        <w:t xml:space="preserve">לימור </w:t>
      </w:r>
      <w:proofErr w:type="spellStart"/>
      <w:r>
        <w:rPr>
          <w:rtl/>
        </w:rPr>
        <w:t>תוסיה</w:t>
      </w:r>
      <w:proofErr w:type="spellEnd"/>
      <w:r>
        <w:rPr>
          <w:rtl/>
        </w:rPr>
        <w:t xml:space="preserve"> כהן:</w:t>
      </w:r>
    </w:p>
    <w:p w:rsidR="005E1603" w:rsidRDefault="005E1603" w:rsidP="005E1603">
      <w:pPr>
        <w:pStyle w:val="KeepWithNext"/>
        <w:rPr>
          <w:rtl/>
        </w:rPr>
      </w:pPr>
    </w:p>
    <w:p w:rsidR="005E1603" w:rsidRDefault="005E1603" w:rsidP="005E1603">
      <w:pPr>
        <w:rPr>
          <w:rtl/>
        </w:rPr>
      </w:pPr>
      <w:r>
        <w:rPr>
          <w:rFonts w:hint="cs"/>
          <w:rtl/>
        </w:rPr>
        <w:t xml:space="preserve">אדוני, אני הודעתי את עמדתנו לוועדה כבר בישיבה הקודמת. </w:t>
      </w:r>
      <w:bookmarkStart w:id="317" w:name="_ETM_Q1_1337856"/>
      <w:bookmarkEnd w:id="317"/>
      <w:r>
        <w:rPr>
          <w:rFonts w:hint="cs"/>
          <w:rtl/>
        </w:rPr>
        <w:t xml:space="preserve">לא חשבתי שיש כאן עוד מה לחשוב. מבחינתנו סמכויות הפיקוח </w:t>
      </w:r>
      <w:bookmarkStart w:id="318" w:name="_ETM_Q1_1342321"/>
      <w:bookmarkEnd w:id="318"/>
      <w:r>
        <w:rPr>
          <w:rFonts w:hint="cs"/>
          <w:rtl/>
        </w:rPr>
        <w:t xml:space="preserve">צריכות להיקבע בחקיקה ראשית ולא </w:t>
      </w:r>
      <w:bookmarkStart w:id="319" w:name="_ETM_Q1_1344105"/>
      <w:bookmarkEnd w:id="319"/>
      <w:r>
        <w:rPr>
          <w:rFonts w:hint="cs"/>
          <w:rtl/>
        </w:rPr>
        <w:t>בחקיקת משנה.</w:t>
      </w:r>
    </w:p>
    <w:p w:rsidR="005E1603" w:rsidRDefault="005E1603" w:rsidP="005E1603">
      <w:pPr>
        <w:rPr>
          <w:rtl/>
        </w:rPr>
      </w:pPr>
    </w:p>
    <w:p w:rsidR="005E1603" w:rsidRDefault="005E1603" w:rsidP="005E1603">
      <w:pPr>
        <w:pStyle w:val="af9"/>
        <w:keepNext/>
        <w:rPr>
          <w:rtl/>
        </w:rPr>
      </w:pPr>
      <w:bookmarkStart w:id="320" w:name="_ETM_Q1_1347353"/>
      <w:bookmarkStart w:id="321" w:name="_ETM_Q1_1350454"/>
      <w:bookmarkEnd w:id="320"/>
      <w:bookmarkEnd w:id="321"/>
      <w:r>
        <w:rPr>
          <w:rtl/>
        </w:rPr>
        <w:t xml:space="preserve">ברוך </w:t>
      </w:r>
      <w:proofErr w:type="spellStart"/>
      <w:r>
        <w:rPr>
          <w:rtl/>
        </w:rPr>
        <w:t>לוברט</w:t>
      </w:r>
      <w:proofErr w:type="spellEnd"/>
      <w:r>
        <w:rPr>
          <w:rtl/>
        </w:rPr>
        <w:t>:</w:t>
      </w:r>
    </w:p>
    <w:p w:rsidR="005E1603" w:rsidRDefault="005E1603" w:rsidP="005E1603">
      <w:pPr>
        <w:pStyle w:val="KeepWithNext"/>
        <w:rPr>
          <w:rtl/>
        </w:rPr>
      </w:pPr>
    </w:p>
    <w:p w:rsidR="005E1603" w:rsidRDefault="005E1603" w:rsidP="005E1603">
      <w:pPr>
        <w:rPr>
          <w:rtl/>
        </w:rPr>
      </w:pPr>
      <w:r>
        <w:rPr>
          <w:rFonts w:hint="cs"/>
          <w:rtl/>
        </w:rPr>
        <w:t>גם העמדה שלנו הייתה שזה צריך להופיע בחקי</w:t>
      </w:r>
      <w:bookmarkStart w:id="322" w:name="_ETM_Q1_1353959"/>
      <w:bookmarkEnd w:id="322"/>
      <w:r>
        <w:rPr>
          <w:rFonts w:hint="cs"/>
          <w:rtl/>
        </w:rPr>
        <w:t xml:space="preserve">קה ראשית. אלה סמכויות מאוד משמעותיות שאי אפשר בפועל להתחיל </w:t>
      </w:r>
      <w:bookmarkStart w:id="323" w:name="_ETM_Q1_1359668"/>
      <w:bookmarkEnd w:id="323"/>
      <w:r>
        <w:rPr>
          <w:rFonts w:hint="cs"/>
          <w:rtl/>
        </w:rPr>
        <w:t xml:space="preserve">וליישם את החוק בלי שהסמכויות האלה קיימות. זאת אומרת, גם </w:t>
      </w:r>
      <w:bookmarkStart w:id="324" w:name="_ETM_Q1_1362514"/>
      <w:bookmarkEnd w:id="324"/>
      <w:r>
        <w:rPr>
          <w:rFonts w:hint="cs"/>
          <w:rtl/>
        </w:rPr>
        <w:t xml:space="preserve">לו אפשר היה לעשות את זה בתקנות, ממילא התקנות והחקיקה היו צריכות להיות מאושרות באותה נקודת </w:t>
      </w:r>
      <w:bookmarkStart w:id="325" w:name="_ETM_Q1_1371490"/>
      <w:bookmarkEnd w:id="325"/>
      <w:r>
        <w:rPr>
          <w:rFonts w:hint="cs"/>
          <w:rtl/>
        </w:rPr>
        <w:t xml:space="preserve">זמן, כך שאין באמת איזשהו פער. לכן עדיף </w:t>
      </w:r>
      <w:bookmarkStart w:id="326" w:name="_ETM_Q1_1375913"/>
      <w:bookmarkEnd w:id="326"/>
      <w:r>
        <w:rPr>
          <w:rFonts w:hint="cs"/>
          <w:rtl/>
        </w:rPr>
        <w:t xml:space="preserve">לתת את הדעת ולהחליט מה התוכן שלהן כבר עכשיו </w:t>
      </w:r>
      <w:bookmarkStart w:id="327" w:name="_ETM_Q1_1381494"/>
      <w:bookmarkEnd w:id="327"/>
      <w:r>
        <w:rPr>
          <w:rFonts w:hint="cs"/>
          <w:rtl/>
        </w:rPr>
        <w:t>בחקיקה הראשית.</w:t>
      </w:r>
    </w:p>
    <w:p w:rsidR="005E1603" w:rsidRDefault="005E1603" w:rsidP="005E1603">
      <w:pPr>
        <w:rPr>
          <w:rtl/>
        </w:rPr>
      </w:pPr>
    </w:p>
    <w:p w:rsidR="005E1603" w:rsidRDefault="005E1603" w:rsidP="005E1603">
      <w:pPr>
        <w:pStyle w:val="a4"/>
        <w:keepNext/>
        <w:rPr>
          <w:rtl/>
        </w:rPr>
      </w:pPr>
      <w:bookmarkStart w:id="328" w:name="_ETM_Q1_1382784"/>
      <w:bookmarkEnd w:id="328"/>
      <w:r>
        <w:rPr>
          <w:rtl/>
        </w:rPr>
        <w:t>שגית אפיק:</w:t>
      </w:r>
    </w:p>
    <w:p w:rsidR="005E1603" w:rsidRDefault="005E1603" w:rsidP="005E1603">
      <w:pPr>
        <w:pStyle w:val="KeepWithNext"/>
        <w:rPr>
          <w:rtl/>
        </w:rPr>
      </w:pPr>
    </w:p>
    <w:p w:rsidR="005E1603" w:rsidRDefault="005E1603" w:rsidP="005E1603">
      <w:pPr>
        <w:rPr>
          <w:rtl/>
        </w:rPr>
      </w:pPr>
      <w:r>
        <w:rPr>
          <w:rFonts w:hint="cs"/>
          <w:rtl/>
        </w:rPr>
        <w:t xml:space="preserve">אתה יכול לחזור עבור חברי הוועדה ולומר איך </w:t>
      </w:r>
      <w:bookmarkStart w:id="329" w:name="_ETM_Q1_1386520"/>
      <w:bookmarkEnd w:id="329"/>
      <w:r>
        <w:rPr>
          <w:rFonts w:hint="cs"/>
          <w:rtl/>
        </w:rPr>
        <w:t xml:space="preserve">אתם מיישמים היום את סמכויות הפיקוח והאכיפה </w:t>
      </w:r>
      <w:bookmarkStart w:id="330" w:name="_ETM_Q1_1390366"/>
      <w:bookmarkEnd w:id="330"/>
      <w:r>
        <w:rPr>
          <w:rFonts w:hint="cs"/>
          <w:rtl/>
        </w:rPr>
        <w:t>האלה ביחס לגופים אחרים שלכם?</w:t>
      </w:r>
    </w:p>
    <w:p w:rsidR="005E1603" w:rsidRDefault="005E1603" w:rsidP="005E1603">
      <w:pPr>
        <w:rPr>
          <w:rtl/>
        </w:rPr>
      </w:pPr>
    </w:p>
    <w:p w:rsidR="005E1603" w:rsidRDefault="005E1603" w:rsidP="005E1603">
      <w:pPr>
        <w:pStyle w:val="af9"/>
        <w:keepNext/>
        <w:rPr>
          <w:rtl/>
        </w:rPr>
      </w:pPr>
      <w:bookmarkStart w:id="331" w:name="_ETM_Q1_1392019"/>
      <w:bookmarkEnd w:id="331"/>
      <w:r>
        <w:rPr>
          <w:rtl/>
        </w:rPr>
        <w:t xml:space="preserve">ברוך </w:t>
      </w:r>
      <w:proofErr w:type="spellStart"/>
      <w:r>
        <w:rPr>
          <w:rtl/>
        </w:rPr>
        <w:t>לוברט</w:t>
      </w:r>
      <w:proofErr w:type="spellEnd"/>
      <w:r>
        <w:rPr>
          <w:rtl/>
        </w:rPr>
        <w:t>:</w:t>
      </w:r>
    </w:p>
    <w:p w:rsidR="005E1603" w:rsidRDefault="005E1603" w:rsidP="005E1603">
      <w:pPr>
        <w:pStyle w:val="KeepWithNext"/>
        <w:rPr>
          <w:rtl/>
        </w:rPr>
      </w:pPr>
    </w:p>
    <w:p w:rsidR="005E1603" w:rsidRDefault="005E1603" w:rsidP="005E1603">
      <w:pPr>
        <w:rPr>
          <w:rtl/>
        </w:rPr>
      </w:pPr>
      <w:r>
        <w:rPr>
          <w:rFonts w:hint="cs"/>
          <w:rtl/>
        </w:rPr>
        <w:t>כן. הסעיף הראשון מדבר על</w:t>
      </w:r>
      <w:r w:rsidR="00A94F12">
        <w:rPr>
          <w:rFonts w:hint="cs"/>
          <w:rtl/>
        </w:rPr>
        <w:t xml:space="preserve"> הסמכה של עובדים שהם מוסמכי פיקוח, שהם עובדי הרשות </w:t>
      </w:r>
      <w:bookmarkStart w:id="332" w:name="_ETM_Q1_1403658"/>
      <w:bookmarkEnd w:id="332"/>
      <w:r w:rsidR="00A94F12">
        <w:rPr>
          <w:rFonts w:hint="cs"/>
          <w:rtl/>
        </w:rPr>
        <w:t xml:space="preserve">שיש להם את הסמכות לבצע את התפקידים המפורטים </w:t>
      </w:r>
      <w:bookmarkStart w:id="333" w:name="_ETM_Q1_1407776"/>
      <w:bookmarkEnd w:id="333"/>
      <w:r w:rsidR="00A94F12">
        <w:rPr>
          <w:rFonts w:hint="cs"/>
          <w:rtl/>
        </w:rPr>
        <w:t xml:space="preserve">בפרק. מוסמכי הפיקוח יכולים, כחלק מפעולות הביקורת שלהם, לדרוש </w:t>
      </w:r>
      <w:bookmarkStart w:id="334" w:name="_ETM_Q1_1416599"/>
      <w:bookmarkEnd w:id="334"/>
      <w:r w:rsidR="00A94F12">
        <w:rPr>
          <w:rFonts w:hint="cs"/>
          <w:rtl/>
        </w:rPr>
        <w:t>מסמכים, ידיעות מכל אדם, ודאי מהאנשים שרלוונטיים ועובדים בתו</w:t>
      </w:r>
      <w:bookmarkStart w:id="335" w:name="_ETM_Q1_1426420"/>
      <w:bookmarkEnd w:id="335"/>
      <w:r w:rsidR="00A94F12">
        <w:rPr>
          <w:rFonts w:hint="cs"/>
          <w:rtl/>
        </w:rPr>
        <w:t>ך הגופים המפוקחים. סמכויות בסעיף 61, סמכויות יותר משמעותיות, סמכויות ב</w:t>
      </w:r>
      <w:bookmarkStart w:id="336" w:name="_ETM_Q1_1437710"/>
      <w:bookmarkEnd w:id="336"/>
      <w:r w:rsidR="00A94F12">
        <w:rPr>
          <w:rFonts w:hint="cs"/>
          <w:rtl/>
        </w:rPr>
        <w:t xml:space="preserve">ירור </w:t>
      </w:r>
      <w:proofErr w:type="spellStart"/>
      <w:r w:rsidR="00A94F12">
        <w:rPr>
          <w:rFonts w:hint="cs"/>
          <w:rtl/>
        </w:rPr>
        <w:t>מינהלי</w:t>
      </w:r>
      <w:proofErr w:type="spellEnd"/>
      <w:r w:rsidR="00A94F12">
        <w:rPr>
          <w:rFonts w:hint="cs"/>
          <w:rtl/>
        </w:rPr>
        <w:t xml:space="preserve"> כאשר יש אפשרות גם לפנות לבית המשפט </w:t>
      </w:r>
      <w:bookmarkStart w:id="337" w:name="_ETM_Q1_1442214"/>
      <w:bookmarkEnd w:id="337"/>
      <w:r w:rsidR="00A94F12">
        <w:rPr>
          <w:rFonts w:hint="cs"/>
          <w:rtl/>
        </w:rPr>
        <w:t>ולבקש צו כדי לקבל חפצים או מסמכים במהלך הליכי הביקורת</w:t>
      </w:r>
      <w:bookmarkStart w:id="338" w:name="_ETM_Q1_1451824"/>
      <w:bookmarkEnd w:id="338"/>
      <w:r w:rsidR="00A94F12">
        <w:rPr>
          <w:rFonts w:hint="cs"/>
          <w:rtl/>
        </w:rPr>
        <w:t xml:space="preserve">. כמובן יש להם את </w:t>
      </w:r>
      <w:r w:rsidR="00A94F12">
        <w:rPr>
          <w:rFonts w:hint="cs"/>
          <w:rtl/>
        </w:rPr>
        <w:lastRenderedPageBreak/>
        <w:t>החובה לאותם מוסמכי פיקוח אחרי ש</w:t>
      </w:r>
      <w:bookmarkStart w:id="339" w:name="_ETM_Q1_1454554"/>
      <w:bookmarkEnd w:id="339"/>
      <w:r w:rsidR="00A94F12">
        <w:rPr>
          <w:rFonts w:hint="cs"/>
          <w:rtl/>
        </w:rPr>
        <w:t xml:space="preserve">הם עברו את ההכשרה המתאימה. הם כמובן צריכים להזדהות לפני </w:t>
      </w:r>
      <w:bookmarkStart w:id="340" w:name="_ETM_Q1_1461682"/>
      <w:bookmarkEnd w:id="340"/>
      <w:r w:rsidR="00A94F12">
        <w:rPr>
          <w:rFonts w:hint="cs"/>
          <w:rtl/>
        </w:rPr>
        <w:t>שהם נוקטים באותן פעולות שמופיעות בפרק.</w:t>
      </w:r>
    </w:p>
    <w:p w:rsidR="00A94F12" w:rsidRDefault="00A94F12" w:rsidP="005E1603">
      <w:pPr>
        <w:rPr>
          <w:rtl/>
        </w:rPr>
      </w:pPr>
    </w:p>
    <w:p w:rsidR="00A94F12" w:rsidRDefault="00A94F12" w:rsidP="00A94F12">
      <w:pPr>
        <w:pStyle w:val="a4"/>
        <w:keepNext/>
        <w:rPr>
          <w:rtl/>
        </w:rPr>
      </w:pPr>
      <w:r>
        <w:rPr>
          <w:rtl/>
        </w:rPr>
        <w:t>שגית אפיק:</w:t>
      </w:r>
    </w:p>
    <w:p w:rsidR="00A94F12" w:rsidRDefault="00A94F12" w:rsidP="00A94F12">
      <w:pPr>
        <w:pStyle w:val="KeepWithNext"/>
        <w:rPr>
          <w:rtl/>
        </w:rPr>
      </w:pPr>
    </w:p>
    <w:p w:rsidR="00A94F12" w:rsidRDefault="00A94F12" w:rsidP="00A94F12">
      <w:pPr>
        <w:rPr>
          <w:rtl/>
        </w:rPr>
      </w:pPr>
      <w:r>
        <w:rPr>
          <w:rFonts w:hint="cs"/>
          <w:rtl/>
        </w:rPr>
        <w:t xml:space="preserve">כל הסעיפים האלה מתחילים בהתעורר </w:t>
      </w:r>
      <w:bookmarkStart w:id="341" w:name="_ETM_Q1_1468664"/>
      <w:bookmarkEnd w:id="341"/>
      <w:r>
        <w:rPr>
          <w:rFonts w:hint="cs"/>
          <w:rtl/>
        </w:rPr>
        <w:t xml:space="preserve">חשד, היה למפקח יסוד סביר. מתי זה קורה? זה משהו שקורה בשגרה כל הזמן? אני מנסה להפיג את </w:t>
      </w:r>
      <w:bookmarkStart w:id="342" w:name="_ETM_Q1_1477493"/>
      <w:bookmarkEnd w:id="342"/>
      <w:r>
        <w:rPr>
          <w:rFonts w:hint="cs"/>
          <w:rtl/>
        </w:rPr>
        <w:t>החששות של</w:t>
      </w:r>
      <w:r w:rsidR="009C7BFF">
        <w:rPr>
          <w:rFonts w:hint="cs"/>
          <w:rtl/>
        </w:rPr>
        <w:t xml:space="preserve"> </w:t>
      </w:r>
      <w:r>
        <w:rPr>
          <w:rFonts w:hint="cs"/>
          <w:rtl/>
        </w:rPr>
        <w:t>יושב ראש הוועדה ביחס לפרק הזה.</w:t>
      </w:r>
    </w:p>
    <w:p w:rsidR="00A94F12" w:rsidRDefault="00A94F12" w:rsidP="00A94F12">
      <w:pPr>
        <w:rPr>
          <w:rtl/>
        </w:rPr>
      </w:pPr>
    </w:p>
    <w:p w:rsidR="00A94F12" w:rsidRDefault="00A94F12" w:rsidP="00A94F12">
      <w:pPr>
        <w:pStyle w:val="af9"/>
        <w:keepNext/>
        <w:rPr>
          <w:rtl/>
        </w:rPr>
      </w:pPr>
      <w:bookmarkStart w:id="343" w:name="_ETM_Q1_1472839"/>
      <w:bookmarkEnd w:id="343"/>
      <w:r>
        <w:rPr>
          <w:rtl/>
        </w:rPr>
        <w:t>יואב גפני:</w:t>
      </w:r>
    </w:p>
    <w:p w:rsidR="00A94F12" w:rsidRDefault="00A94F12" w:rsidP="00A94F12">
      <w:pPr>
        <w:pStyle w:val="KeepWithNext"/>
        <w:rPr>
          <w:rtl/>
        </w:rPr>
      </w:pPr>
    </w:p>
    <w:p w:rsidR="00A94F12" w:rsidRDefault="00A94F12" w:rsidP="00A94F12">
      <w:pPr>
        <w:rPr>
          <w:rtl/>
        </w:rPr>
      </w:pPr>
      <w:r>
        <w:rPr>
          <w:rFonts w:hint="cs"/>
          <w:rtl/>
        </w:rPr>
        <w:t>הנ</w:t>
      </w:r>
      <w:bookmarkStart w:id="344" w:name="_ETM_Q1_1485090"/>
      <w:bookmarkEnd w:id="344"/>
      <w:r>
        <w:rPr>
          <w:rFonts w:hint="cs"/>
          <w:rtl/>
        </w:rPr>
        <w:t xml:space="preserve">יסיון שלנו, כפי שאמרנו חזור ואמור </w:t>
      </w:r>
      <w:bookmarkStart w:id="345" w:name="_ETM_Q1_1490509"/>
      <w:bookmarkEnd w:id="345"/>
      <w:r>
        <w:rPr>
          <w:rFonts w:hint="cs"/>
          <w:rtl/>
        </w:rPr>
        <w:t xml:space="preserve">בוועדה, נולד בעולמות תוכן שונים. צריך לומר את </w:t>
      </w:r>
      <w:bookmarkStart w:id="346" w:name="_ETM_Q1_1495116"/>
      <w:bookmarkEnd w:id="346"/>
      <w:r>
        <w:rPr>
          <w:rFonts w:hint="cs"/>
          <w:rtl/>
        </w:rPr>
        <w:t>הדברים כפי שהם.</w:t>
      </w:r>
    </w:p>
    <w:p w:rsidR="00A94F12" w:rsidRDefault="00A94F12" w:rsidP="00A94F12">
      <w:pPr>
        <w:rPr>
          <w:rtl/>
        </w:rPr>
      </w:pPr>
    </w:p>
    <w:p w:rsidR="00A94F12" w:rsidRDefault="00A94F12" w:rsidP="00A94F12">
      <w:pPr>
        <w:pStyle w:val="a4"/>
        <w:keepNext/>
        <w:rPr>
          <w:rtl/>
        </w:rPr>
      </w:pPr>
      <w:r>
        <w:rPr>
          <w:rtl/>
        </w:rPr>
        <w:t>שגית אפיק:</w:t>
      </w:r>
    </w:p>
    <w:p w:rsidR="00A94F12" w:rsidRDefault="00A94F12" w:rsidP="00A94F12">
      <w:pPr>
        <w:pStyle w:val="KeepWithNext"/>
        <w:rPr>
          <w:rtl/>
        </w:rPr>
      </w:pPr>
    </w:p>
    <w:p w:rsidR="00A94F12" w:rsidRDefault="00A94F12" w:rsidP="00A94F12">
      <w:pPr>
        <w:rPr>
          <w:rtl/>
        </w:rPr>
      </w:pPr>
      <w:r>
        <w:rPr>
          <w:rFonts w:hint="cs"/>
          <w:rtl/>
        </w:rPr>
        <w:t xml:space="preserve">למה אתם מתעקשים על הפרק הזה כאן, </w:t>
      </w:r>
      <w:bookmarkStart w:id="347" w:name="_ETM_Q1_1498716"/>
      <w:bookmarkEnd w:id="347"/>
      <w:r>
        <w:rPr>
          <w:rFonts w:hint="cs"/>
          <w:rtl/>
        </w:rPr>
        <w:t xml:space="preserve">אם הוא נולד בעולמות תוכן שונים ויש </w:t>
      </w:r>
      <w:bookmarkStart w:id="348" w:name="_ETM_Q1_1502676"/>
      <w:bookmarkEnd w:id="348"/>
      <w:r>
        <w:rPr>
          <w:rFonts w:hint="cs"/>
          <w:rtl/>
        </w:rPr>
        <w:t xml:space="preserve">כאן איזו הבנה שאולי הוא פחות מתאים למוסדות הציבור עליהם אנחנו </w:t>
      </w:r>
      <w:bookmarkStart w:id="349" w:name="_ETM_Q1_1506729"/>
      <w:bookmarkEnd w:id="349"/>
      <w:r>
        <w:rPr>
          <w:rFonts w:hint="cs"/>
          <w:rtl/>
        </w:rPr>
        <w:t>מדברים?</w:t>
      </w:r>
    </w:p>
    <w:p w:rsidR="00A94F12" w:rsidRDefault="00A94F12" w:rsidP="00A94F12">
      <w:pPr>
        <w:rPr>
          <w:rtl/>
        </w:rPr>
      </w:pPr>
    </w:p>
    <w:p w:rsidR="00A94F12" w:rsidRDefault="00A94F12" w:rsidP="00A94F12">
      <w:pPr>
        <w:pStyle w:val="af9"/>
        <w:keepNext/>
        <w:rPr>
          <w:rtl/>
        </w:rPr>
      </w:pPr>
      <w:bookmarkStart w:id="350" w:name="_ETM_Q1_1507922"/>
      <w:bookmarkStart w:id="351" w:name="_ETM_Q1_1508614"/>
      <w:bookmarkEnd w:id="350"/>
      <w:bookmarkEnd w:id="351"/>
      <w:r>
        <w:rPr>
          <w:rtl/>
        </w:rPr>
        <w:t>יואב גפני:</w:t>
      </w:r>
    </w:p>
    <w:p w:rsidR="00A94F12" w:rsidRDefault="00A94F12" w:rsidP="00A94F12">
      <w:pPr>
        <w:pStyle w:val="KeepWithNext"/>
        <w:rPr>
          <w:rtl/>
        </w:rPr>
      </w:pPr>
    </w:p>
    <w:p w:rsidR="00A94F12" w:rsidRDefault="00A94F12" w:rsidP="00A94F12">
      <w:pPr>
        <w:rPr>
          <w:rtl/>
        </w:rPr>
      </w:pPr>
      <w:r>
        <w:rPr>
          <w:rFonts w:hint="cs"/>
          <w:rtl/>
        </w:rPr>
        <w:t xml:space="preserve">אני אסביר. למעשה המקבילה לכאורה הטבעית ביותר לחוק מן הסוג </w:t>
      </w:r>
      <w:bookmarkStart w:id="352" w:name="_ETM_Q1_1520619"/>
      <w:bookmarkEnd w:id="352"/>
      <w:r>
        <w:rPr>
          <w:rFonts w:hint="cs"/>
          <w:rtl/>
        </w:rPr>
        <w:t>הזה, זה חוק הבנקאות (רישוי). לכאורה. אני מדגיש את המילה לכאורה. מדוע? מכיוון שאם אנחנו</w:t>
      </w:r>
      <w:bookmarkStart w:id="353" w:name="_ETM_Q1_1530691"/>
      <w:bookmarkEnd w:id="353"/>
      <w:r>
        <w:rPr>
          <w:rFonts w:hint="cs"/>
          <w:rtl/>
        </w:rPr>
        <w:t xml:space="preserve"> מנסים לדון במסגרת המטרות והתכליות של חקיקה </w:t>
      </w:r>
      <w:bookmarkStart w:id="354" w:name="_ETM_Q1_1539403"/>
      <w:bookmarkEnd w:id="354"/>
      <w:r>
        <w:rPr>
          <w:rFonts w:hint="cs"/>
          <w:rtl/>
        </w:rPr>
        <w:t xml:space="preserve">מן הסוג הזה, שהיא פיננסית בעיקרה, היא חקיקה שמטפלת בגופים </w:t>
      </w:r>
      <w:bookmarkStart w:id="355" w:name="_ETM_Q1_1546408"/>
      <w:bookmarkEnd w:id="355"/>
      <w:r>
        <w:rPr>
          <w:rtl/>
        </w:rPr>
        <w:t>–</w:t>
      </w:r>
      <w:r>
        <w:rPr>
          <w:rFonts w:hint="cs"/>
          <w:rtl/>
        </w:rPr>
        <w:t xml:space="preserve"> ואני מדגיש לכאורה, </w:t>
      </w:r>
      <w:proofErr w:type="spellStart"/>
      <w:r>
        <w:rPr>
          <w:rFonts w:hint="cs"/>
          <w:rtl/>
        </w:rPr>
        <w:t>הסיפה</w:t>
      </w:r>
      <w:proofErr w:type="spellEnd"/>
      <w:r>
        <w:rPr>
          <w:rFonts w:hint="cs"/>
          <w:rtl/>
        </w:rPr>
        <w:t xml:space="preserve"> חשובה לפחות כמו </w:t>
      </w:r>
      <w:proofErr w:type="spellStart"/>
      <w:r>
        <w:rPr>
          <w:rFonts w:hint="cs"/>
          <w:rtl/>
        </w:rPr>
        <w:t>הרישה</w:t>
      </w:r>
      <w:proofErr w:type="spellEnd"/>
      <w:r>
        <w:rPr>
          <w:rFonts w:hint="cs"/>
          <w:rtl/>
        </w:rPr>
        <w:t xml:space="preserve"> </w:t>
      </w:r>
      <w:bookmarkStart w:id="356" w:name="_ETM_Q1_1549056"/>
      <w:bookmarkEnd w:id="356"/>
      <w:r>
        <w:rPr>
          <w:rtl/>
        </w:rPr>
        <w:t>–</w:t>
      </w:r>
      <w:r>
        <w:rPr>
          <w:rFonts w:hint="cs"/>
          <w:rtl/>
        </w:rPr>
        <w:t xml:space="preserve"> בקבלת פיקדונות מן הצד האחד </w:t>
      </w:r>
      <w:bookmarkStart w:id="357" w:name="_ETM_Q1_1557223"/>
      <w:bookmarkEnd w:id="357"/>
      <w:r>
        <w:rPr>
          <w:rFonts w:hint="cs"/>
          <w:rtl/>
        </w:rPr>
        <w:t xml:space="preserve">ומתן אשראי מן הצד האחר. ניסיון בעולם </w:t>
      </w:r>
      <w:bookmarkStart w:id="358" w:name="_ETM_Q1_1560804"/>
      <w:bookmarkEnd w:id="358"/>
      <w:r>
        <w:rPr>
          <w:rFonts w:hint="cs"/>
          <w:rtl/>
        </w:rPr>
        <w:t>הבנקאות הוא שגופים כאלה יכולים להתמוטט מכיוון</w:t>
      </w:r>
      <w:r w:rsidR="008F1B8C">
        <w:rPr>
          <w:rFonts w:hint="cs"/>
          <w:rtl/>
        </w:rPr>
        <w:t xml:space="preserve"> שכאשר אנשים באים למשוך את הפיקדונות שלהם </w:t>
      </w:r>
      <w:bookmarkStart w:id="359" w:name="_ETM_Q1_1572750"/>
      <w:bookmarkEnd w:id="359"/>
      <w:r w:rsidR="008F1B8C">
        <w:rPr>
          <w:rtl/>
        </w:rPr>
        <w:t>–</w:t>
      </w:r>
      <w:r w:rsidR="008F1B8C">
        <w:rPr>
          <w:rFonts w:hint="cs"/>
          <w:rtl/>
        </w:rPr>
        <w:t xml:space="preserve"> שוב אנחנו עסקינן בעולם הבנקאות </w:t>
      </w:r>
      <w:r w:rsidR="008F1B8C">
        <w:rPr>
          <w:rtl/>
        </w:rPr>
        <w:t>–</w:t>
      </w:r>
      <w:r w:rsidR="008F1B8C">
        <w:rPr>
          <w:rFonts w:hint="cs"/>
          <w:rtl/>
        </w:rPr>
        <w:t xml:space="preserve"> אין מספיק </w:t>
      </w:r>
      <w:bookmarkStart w:id="360" w:name="_ETM_Q1_1576092"/>
      <w:bookmarkEnd w:id="360"/>
      <w:r w:rsidR="008F1B8C">
        <w:rPr>
          <w:rFonts w:hint="cs"/>
          <w:rtl/>
        </w:rPr>
        <w:t>נזילות, אין הלימות הון כפי שצריך. זה עולם פיננסי.</w:t>
      </w:r>
    </w:p>
    <w:p w:rsidR="008F1B8C" w:rsidRDefault="008F1B8C" w:rsidP="00A94F12">
      <w:pPr>
        <w:rPr>
          <w:rtl/>
        </w:rPr>
      </w:pPr>
    </w:p>
    <w:p w:rsidR="008F1B8C" w:rsidRDefault="008F1B8C" w:rsidP="008F1B8C">
      <w:pPr>
        <w:rPr>
          <w:rtl/>
        </w:rPr>
      </w:pPr>
      <w:r>
        <w:rPr>
          <w:rFonts w:hint="cs"/>
          <w:rtl/>
        </w:rPr>
        <w:t>בחו</w:t>
      </w:r>
      <w:bookmarkStart w:id="361" w:name="_ETM_Q1_1585315"/>
      <w:bookmarkEnd w:id="361"/>
      <w:r>
        <w:rPr>
          <w:rFonts w:hint="cs"/>
          <w:rtl/>
        </w:rPr>
        <w:t>ק</w:t>
      </w:r>
      <w:bookmarkStart w:id="362" w:name="_ETM_Q1_1586118"/>
      <w:bookmarkEnd w:id="362"/>
      <w:r>
        <w:rPr>
          <w:rFonts w:hint="cs"/>
          <w:rtl/>
        </w:rPr>
        <w:t xml:space="preserve">ים המקבילים שיש בעולמות "שלנו" זה עולם הביטוח </w:t>
      </w:r>
      <w:bookmarkStart w:id="363" w:name="_ETM_Q1_1591145"/>
      <w:bookmarkEnd w:id="363"/>
      <w:r>
        <w:rPr>
          <w:rFonts w:hint="cs"/>
          <w:rtl/>
        </w:rPr>
        <w:t xml:space="preserve">והפנסיה, עולם השירותים הפיננסיים המוסדרים מעט שונים. למשל </w:t>
      </w:r>
      <w:bookmarkStart w:id="364" w:name="_ETM_Q1_1595264"/>
      <w:bookmarkEnd w:id="364"/>
      <w:r>
        <w:rPr>
          <w:rFonts w:hint="cs"/>
          <w:rtl/>
        </w:rPr>
        <w:t>בעולם האשראי אתה רק נותן אשראי. נניח המיקוד הוא לא י</w:t>
      </w:r>
      <w:bookmarkStart w:id="365" w:name="_ETM_Q1_1599520"/>
      <w:bookmarkEnd w:id="365"/>
      <w:r>
        <w:rPr>
          <w:rFonts w:hint="cs"/>
          <w:rtl/>
        </w:rPr>
        <w:t>ציבותי,</w:t>
      </w:r>
      <w:r w:rsidR="009C7BFF">
        <w:rPr>
          <w:rFonts w:hint="cs"/>
          <w:rtl/>
        </w:rPr>
        <w:t xml:space="preserve"> </w:t>
      </w:r>
      <w:r>
        <w:rPr>
          <w:rFonts w:hint="cs"/>
          <w:rtl/>
        </w:rPr>
        <w:t xml:space="preserve">אבל זה גם כן חוק פיננסי. </w:t>
      </w:r>
      <w:proofErr w:type="spellStart"/>
      <w:r>
        <w:rPr>
          <w:rFonts w:hint="cs"/>
          <w:rtl/>
        </w:rPr>
        <w:t>גמ"חים</w:t>
      </w:r>
      <w:proofErr w:type="spellEnd"/>
      <w:r w:rsidR="009C7BFF">
        <w:rPr>
          <w:rFonts w:hint="cs"/>
          <w:rtl/>
        </w:rPr>
        <w:t xml:space="preserve"> </w:t>
      </w:r>
      <w:r>
        <w:rPr>
          <w:rFonts w:hint="cs"/>
          <w:rtl/>
        </w:rPr>
        <w:t xml:space="preserve">במבנה הבסיסי ביותר שלהם, הם סוג של </w:t>
      </w:r>
      <w:bookmarkStart w:id="366" w:name="_ETM_Q1_1609103"/>
      <w:bookmarkEnd w:id="366"/>
      <w:r>
        <w:rPr>
          <w:rFonts w:hint="cs"/>
          <w:rtl/>
        </w:rPr>
        <w:t>בנק במובן הזה שהוא מקבל פיקדונות ונותן אשראי. אף על פי כן מדובר בגופים</w:t>
      </w:r>
      <w:r w:rsidR="009C7BFF">
        <w:rPr>
          <w:rFonts w:hint="cs"/>
          <w:rtl/>
        </w:rPr>
        <w:t xml:space="preserve"> </w:t>
      </w:r>
      <w:r>
        <w:rPr>
          <w:rFonts w:hint="cs"/>
          <w:rtl/>
        </w:rPr>
        <w:t xml:space="preserve">שהם שונים מבנק. </w:t>
      </w:r>
      <w:bookmarkStart w:id="367" w:name="_ETM_Q1_1621370"/>
      <w:bookmarkEnd w:id="367"/>
      <w:r>
        <w:rPr>
          <w:rFonts w:hint="cs"/>
          <w:rtl/>
        </w:rPr>
        <w:t>לכן נוצרה כאן חקיקה שהיא שונה מחוק הבנקאות (רישוי)</w:t>
      </w:r>
      <w:r w:rsidR="009C7BFF">
        <w:rPr>
          <w:rFonts w:hint="cs"/>
          <w:rtl/>
        </w:rPr>
        <w:t xml:space="preserve"> </w:t>
      </w:r>
      <w:r>
        <w:rPr>
          <w:rFonts w:hint="cs"/>
          <w:rtl/>
        </w:rPr>
        <w:t xml:space="preserve">מתוך הבנה של הממשלה שאי אפשר לטפל באופן </w:t>
      </w:r>
      <w:proofErr w:type="spellStart"/>
      <w:r>
        <w:rPr>
          <w:rFonts w:hint="cs"/>
          <w:rtl/>
        </w:rPr>
        <w:t>מיידי</w:t>
      </w:r>
      <w:proofErr w:type="spellEnd"/>
      <w:r>
        <w:rPr>
          <w:rFonts w:hint="cs"/>
          <w:rtl/>
        </w:rPr>
        <w:t xml:space="preserve"> ו</w:t>
      </w:r>
      <w:bookmarkStart w:id="368" w:name="_ETM_Q1_1632805"/>
      <w:bookmarkEnd w:id="368"/>
      <w:r>
        <w:rPr>
          <w:rFonts w:hint="cs"/>
          <w:rtl/>
        </w:rPr>
        <w:t xml:space="preserve">אוטומטי </w:t>
      </w:r>
      <w:proofErr w:type="spellStart"/>
      <w:r>
        <w:rPr>
          <w:rFonts w:hint="cs"/>
          <w:rtl/>
        </w:rPr>
        <w:t>בגמ"חים</w:t>
      </w:r>
      <w:proofErr w:type="spellEnd"/>
      <w:r>
        <w:rPr>
          <w:rFonts w:hint="cs"/>
          <w:rtl/>
        </w:rPr>
        <w:t xml:space="preserve"> כבבנקים. אי אפשר להתעלם מן ההיסטוריה, אי אפשר </w:t>
      </w:r>
      <w:bookmarkStart w:id="369" w:name="_ETM_Q1_1639209"/>
      <w:bookmarkEnd w:id="369"/>
      <w:r>
        <w:rPr>
          <w:rFonts w:hint="cs"/>
          <w:rtl/>
        </w:rPr>
        <w:t xml:space="preserve">להתעלם מן התכליות השונות וכולי. </w:t>
      </w:r>
    </w:p>
    <w:p w:rsidR="008F1B8C" w:rsidRDefault="008F1B8C" w:rsidP="008F1B8C">
      <w:pPr>
        <w:rPr>
          <w:rtl/>
        </w:rPr>
      </w:pPr>
    </w:p>
    <w:p w:rsidR="008F1B8C" w:rsidRDefault="008F1B8C" w:rsidP="008F1B8C">
      <w:pPr>
        <w:rPr>
          <w:rtl/>
        </w:rPr>
      </w:pPr>
      <w:r>
        <w:rPr>
          <w:rFonts w:hint="cs"/>
          <w:rtl/>
        </w:rPr>
        <w:t xml:space="preserve">אבל, וזאת הסינתזה שאני עושה </w:t>
      </w:r>
      <w:bookmarkStart w:id="370" w:name="_ETM_Q1_1645547"/>
      <w:bookmarkEnd w:id="370"/>
      <w:r>
        <w:rPr>
          <w:rFonts w:hint="cs"/>
          <w:rtl/>
        </w:rPr>
        <w:t xml:space="preserve">עכשיו, אם אנחנו בכל זאת מקבלים על עצמנו כממונה על </w:t>
      </w:r>
      <w:bookmarkStart w:id="371" w:name="_ETM_Q1_1647797"/>
      <w:bookmarkEnd w:id="371"/>
      <w:r>
        <w:rPr>
          <w:rFonts w:hint="cs"/>
          <w:rtl/>
        </w:rPr>
        <w:t xml:space="preserve">שוק ההון את </w:t>
      </w:r>
      <w:bookmarkStart w:id="372" w:name="_ETM_Q1_1651373"/>
      <w:bookmarkEnd w:id="372"/>
      <w:r>
        <w:rPr>
          <w:rFonts w:hint="cs"/>
          <w:rtl/>
        </w:rPr>
        <w:t xml:space="preserve">החקיקה הזאת כי יש הבנה שמדובר ברגולציה פיננסית שעומדת על שתי רגליים </w:t>
      </w:r>
      <w:r>
        <w:rPr>
          <w:rtl/>
        </w:rPr>
        <w:t>–</w:t>
      </w:r>
      <w:r>
        <w:rPr>
          <w:rFonts w:hint="cs"/>
          <w:rtl/>
        </w:rPr>
        <w:t xml:space="preserve"> </w:t>
      </w:r>
      <w:bookmarkStart w:id="373" w:name="_ETM_Q1_1658529"/>
      <w:bookmarkEnd w:id="373"/>
      <w:r>
        <w:rPr>
          <w:rFonts w:hint="cs"/>
          <w:rtl/>
        </w:rPr>
        <w:t xml:space="preserve">רגל אחת </w:t>
      </w:r>
      <w:proofErr w:type="spellStart"/>
      <w:r>
        <w:rPr>
          <w:rFonts w:hint="cs"/>
          <w:rtl/>
        </w:rPr>
        <w:t>יציבותית</w:t>
      </w:r>
      <w:proofErr w:type="spellEnd"/>
      <w:r>
        <w:rPr>
          <w:rFonts w:hint="cs"/>
          <w:rtl/>
        </w:rPr>
        <w:t xml:space="preserve"> ורגל אחת צרכנית </w:t>
      </w:r>
      <w:r>
        <w:rPr>
          <w:rtl/>
        </w:rPr>
        <w:t>–</w:t>
      </w:r>
      <w:r>
        <w:rPr>
          <w:rFonts w:hint="cs"/>
          <w:rtl/>
        </w:rPr>
        <w:t xml:space="preserve"> ואם זאת </w:t>
      </w:r>
      <w:bookmarkStart w:id="374" w:name="_ETM_Q1_1665681"/>
      <w:bookmarkEnd w:id="374"/>
      <w:r>
        <w:rPr>
          <w:rFonts w:hint="cs"/>
          <w:rtl/>
        </w:rPr>
        <w:t>התכלית, אז אנחנו צריכים את הכלים.</w:t>
      </w:r>
    </w:p>
    <w:p w:rsidR="008F1B8C" w:rsidRDefault="008F1B8C" w:rsidP="008F1B8C">
      <w:pPr>
        <w:rPr>
          <w:rtl/>
        </w:rPr>
      </w:pPr>
    </w:p>
    <w:p w:rsidR="008F1B8C" w:rsidRDefault="008F1B8C" w:rsidP="008F1B8C">
      <w:pPr>
        <w:rPr>
          <w:rtl/>
        </w:rPr>
      </w:pPr>
      <w:r>
        <w:rPr>
          <w:rFonts w:hint="cs"/>
          <w:rtl/>
        </w:rPr>
        <w:t>אף</w:t>
      </w:r>
      <w:bookmarkStart w:id="375" w:name="_ETM_Q1_1668264"/>
      <w:bookmarkEnd w:id="375"/>
      <w:r>
        <w:rPr>
          <w:rFonts w:hint="cs"/>
          <w:rtl/>
        </w:rPr>
        <w:t xml:space="preserve"> על פי כן את </w:t>
      </w:r>
      <w:bookmarkStart w:id="376" w:name="_ETM_Q1_1667627"/>
      <w:bookmarkEnd w:id="376"/>
      <w:r>
        <w:rPr>
          <w:rFonts w:hint="cs"/>
          <w:rtl/>
        </w:rPr>
        <w:t xml:space="preserve">שואלת שאלה טובה. את שואלת אם אנחנו ניגשים מחר, </w:t>
      </w:r>
      <w:bookmarkStart w:id="377" w:name="_ETM_Q1_1672503"/>
      <w:bookmarkEnd w:id="377"/>
      <w:r>
        <w:rPr>
          <w:rFonts w:hint="cs"/>
          <w:rtl/>
        </w:rPr>
        <w:t xml:space="preserve">יש לנו סמכויות, מה אנחנו עושים. כאן דווקא כן הניסיון </w:t>
      </w:r>
      <w:bookmarkStart w:id="378" w:name="_ETM_Q1_1677376"/>
      <w:bookmarkEnd w:id="378"/>
      <w:r>
        <w:rPr>
          <w:rFonts w:hint="cs"/>
          <w:rtl/>
        </w:rPr>
        <w:t>שלנו.</w:t>
      </w:r>
    </w:p>
    <w:p w:rsidR="008F1B8C" w:rsidRDefault="008F1B8C" w:rsidP="008F1B8C">
      <w:pPr>
        <w:rPr>
          <w:rtl/>
        </w:rPr>
      </w:pPr>
    </w:p>
    <w:p w:rsidR="008F1B8C" w:rsidRDefault="008F1B8C" w:rsidP="008F1B8C">
      <w:pPr>
        <w:pStyle w:val="a4"/>
        <w:keepNext/>
        <w:rPr>
          <w:rtl/>
        </w:rPr>
      </w:pPr>
      <w:r>
        <w:rPr>
          <w:rtl/>
        </w:rPr>
        <w:t>שגית אפיק:</w:t>
      </w:r>
    </w:p>
    <w:p w:rsidR="008F1B8C" w:rsidRDefault="008F1B8C" w:rsidP="008F1B8C">
      <w:pPr>
        <w:pStyle w:val="KeepWithNext"/>
        <w:rPr>
          <w:rtl/>
        </w:rPr>
      </w:pPr>
    </w:p>
    <w:p w:rsidR="008F1B8C" w:rsidRDefault="008F1B8C" w:rsidP="008F1B8C">
      <w:pPr>
        <w:rPr>
          <w:rtl/>
        </w:rPr>
      </w:pPr>
      <w:r>
        <w:rPr>
          <w:rFonts w:hint="cs"/>
          <w:rtl/>
        </w:rPr>
        <w:t xml:space="preserve">מה אתם עושים ביחס </w:t>
      </w:r>
      <w:proofErr w:type="spellStart"/>
      <w:r>
        <w:rPr>
          <w:rFonts w:hint="cs"/>
          <w:rtl/>
        </w:rPr>
        <w:t>לגמ"חים</w:t>
      </w:r>
      <w:proofErr w:type="spellEnd"/>
      <w:r>
        <w:rPr>
          <w:rFonts w:hint="cs"/>
          <w:rtl/>
        </w:rPr>
        <w:t>.</w:t>
      </w:r>
    </w:p>
    <w:p w:rsidR="008F1B8C" w:rsidRDefault="008F1B8C" w:rsidP="008F1B8C">
      <w:pPr>
        <w:rPr>
          <w:rtl/>
        </w:rPr>
      </w:pPr>
    </w:p>
    <w:p w:rsidR="008F1B8C" w:rsidRDefault="008F1B8C" w:rsidP="008F1B8C">
      <w:pPr>
        <w:pStyle w:val="af9"/>
        <w:keepNext/>
        <w:rPr>
          <w:rtl/>
        </w:rPr>
      </w:pPr>
      <w:bookmarkStart w:id="379" w:name="_ETM_Q1_1680543"/>
      <w:bookmarkStart w:id="380" w:name="_ETM_Q1_1680075"/>
      <w:bookmarkEnd w:id="379"/>
      <w:bookmarkEnd w:id="380"/>
      <w:r>
        <w:rPr>
          <w:rtl/>
        </w:rPr>
        <w:t>יואב גפני:</w:t>
      </w:r>
    </w:p>
    <w:p w:rsidR="008F1B8C" w:rsidRDefault="008F1B8C" w:rsidP="008F1B8C">
      <w:pPr>
        <w:pStyle w:val="KeepWithNext"/>
        <w:rPr>
          <w:rtl/>
        </w:rPr>
      </w:pPr>
    </w:p>
    <w:p w:rsidR="008F1B8C" w:rsidRDefault="008F1B8C" w:rsidP="008F1B8C">
      <w:pPr>
        <w:rPr>
          <w:rtl/>
        </w:rPr>
      </w:pPr>
      <w:r>
        <w:rPr>
          <w:rFonts w:hint="cs"/>
          <w:rtl/>
        </w:rPr>
        <w:t xml:space="preserve">כאן הניסיון שלנו מעולמות תוכן אחרים </w:t>
      </w:r>
      <w:bookmarkStart w:id="381" w:name="_ETM_Q1_1682922"/>
      <w:bookmarkEnd w:id="381"/>
      <w:r>
        <w:rPr>
          <w:rFonts w:hint="cs"/>
          <w:rtl/>
        </w:rPr>
        <w:t xml:space="preserve">הוא כן רלוונטי. הוא רלוונטי כי בעולם הביטוח אנחנו ניזונים </w:t>
      </w:r>
      <w:bookmarkStart w:id="382" w:name="_ETM_Q1_1685999"/>
      <w:bookmarkEnd w:id="382"/>
      <w:r>
        <w:rPr>
          <w:rFonts w:hint="cs"/>
          <w:rtl/>
        </w:rPr>
        <w:t xml:space="preserve">מהרבה מאוד מקורות מידע שבגינם אנחנו למדים על הכשלים שקיימים. </w:t>
      </w:r>
      <w:bookmarkStart w:id="383" w:name="_ETM_Q1_1691588"/>
      <w:bookmarkEnd w:id="383"/>
      <w:r>
        <w:rPr>
          <w:rFonts w:hint="cs"/>
          <w:rtl/>
        </w:rPr>
        <w:t xml:space="preserve">אנחנו יכולים להסתכל על המחירים בשוק, אנחנו יכולים לקבל פניות ציבור, מתחרים פונים אלינו, אנחנו מקבלים </w:t>
      </w:r>
      <w:bookmarkStart w:id="384" w:name="_ETM_Q1_1699143"/>
      <w:bookmarkEnd w:id="384"/>
      <w:r>
        <w:rPr>
          <w:rFonts w:hint="cs"/>
          <w:rtl/>
        </w:rPr>
        <w:t xml:space="preserve">מידע מכל מיני שחקנים, ויש הרבה מאוד שחקנים בשוק. היינו </w:t>
      </w:r>
      <w:bookmarkStart w:id="385" w:name="_ETM_Q1_1702969"/>
      <w:bookmarkEnd w:id="385"/>
      <w:r>
        <w:rPr>
          <w:rFonts w:hint="cs"/>
          <w:rtl/>
        </w:rPr>
        <w:t xml:space="preserve">מצפים שזה יקרה במובן הצורני גם בעולם </w:t>
      </w:r>
      <w:proofErr w:type="spellStart"/>
      <w:r>
        <w:rPr>
          <w:rFonts w:hint="cs"/>
          <w:rtl/>
        </w:rPr>
        <w:t>הגמ"חים</w:t>
      </w:r>
      <w:proofErr w:type="spellEnd"/>
      <w:r>
        <w:rPr>
          <w:rFonts w:hint="cs"/>
          <w:rtl/>
        </w:rPr>
        <w:t xml:space="preserve">. זאת אומרת, </w:t>
      </w:r>
      <w:bookmarkStart w:id="386" w:name="_ETM_Q1_1710601"/>
      <w:bookmarkEnd w:id="386"/>
      <w:r>
        <w:rPr>
          <w:rFonts w:hint="cs"/>
          <w:rtl/>
        </w:rPr>
        <w:t xml:space="preserve">שלאט לאט נלמד את העולם הזה, ואם יש כשלים </w:t>
      </w:r>
      <w:r>
        <w:rPr>
          <w:rtl/>
        </w:rPr>
        <w:t>–</w:t>
      </w:r>
      <w:r>
        <w:rPr>
          <w:rFonts w:hint="cs"/>
          <w:rtl/>
        </w:rPr>
        <w:t xml:space="preserve"> ה</w:t>
      </w:r>
      <w:bookmarkStart w:id="387" w:name="_ETM_Q1_1713148"/>
      <w:bookmarkEnd w:id="387"/>
      <w:r>
        <w:rPr>
          <w:rFonts w:hint="cs"/>
          <w:rtl/>
        </w:rPr>
        <w:t xml:space="preserve">ם יצופו. אם אנחנו נלך ונחפור כדי למצוא כשלים </w:t>
      </w:r>
      <w:bookmarkStart w:id="388" w:name="_ETM_Q1_1720165"/>
      <w:bookmarkEnd w:id="388"/>
      <w:r>
        <w:rPr>
          <w:rFonts w:hint="cs"/>
          <w:rtl/>
        </w:rPr>
        <w:t xml:space="preserve">רק כי אנחנו רגולטור </w:t>
      </w:r>
      <w:r>
        <w:rPr>
          <w:rtl/>
        </w:rPr>
        <w:t>–</w:t>
      </w:r>
      <w:r>
        <w:rPr>
          <w:rFonts w:hint="cs"/>
          <w:rtl/>
        </w:rPr>
        <w:t xml:space="preserve"> אני לא סבור שזה הדבר </w:t>
      </w:r>
      <w:bookmarkStart w:id="389" w:name="_ETM_Q1_1723775"/>
      <w:bookmarkEnd w:id="389"/>
      <w:r>
        <w:rPr>
          <w:rFonts w:hint="cs"/>
          <w:rtl/>
        </w:rPr>
        <w:t xml:space="preserve">הנכון. אבל מה שקורה זה שתוך כדי שאתה מפקח, ואנחנו </w:t>
      </w:r>
      <w:bookmarkStart w:id="390" w:name="_ETM_Q1_1727325"/>
      <w:bookmarkEnd w:id="390"/>
      <w:r>
        <w:rPr>
          <w:rFonts w:hint="cs"/>
          <w:rtl/>
        </w:rPr>
        <w:t xml:space="preserve">רואים את זה בעולם האשראי, פתאום יש כתובת ואז </w:t>
      </w:r>
      <w:bookmarkStart w:id="391" w:name="_ETM_Q1_1732399"/>
      <w:bookmarkEnd w:id="391"/>
      <w:r>
        <w:rPr>
          <w:rFonts w:hint="cs"/>
          <w:rtl/>
        </w:rPr>
        <w:t>יש למי לפנות.</w:t>
      </w:r>
    </w:p>
    <w:p w:rsidR="008F1B8C" w:rsidRDefault="008F1B8C" w:rsidP="008F1B8C">
      <w:pPr>
        <w:rPr>
          <w:rtl/>
        </w:rPr>
      </w:pPr>
    </w:p>
    <w:p w:rsidR="008F1B8C" w:rsidRDefault="008F1B8C" w:rsidP="008F1B8C">
      <w:pPr>
        <w:rPr>
          <w:rtl/>
        </w:rPr>
      </w:pPr>
      <w:r>
        <w:rPr>
          <w:rFonts w:hint="cs"/>
          <w:rtl/>
        </w:rPr>
        <w:t>ת</w:t>
      </w:r>
      <w:bookmarkStart w:id="392" w:name="_ETM_Q1_1735651"/>
      <w:bookmarkEnd w:id="392"/>
      <w:r>
        <w:rPr>
          <w:rFonts w:hint="cs"/>
          <w:rtl/>
        </w:rPr>
        <w:t>שימו לב.</w:t>
      </w:r>
      <w:r w:rsidR="009C7BFF">
        <w:rPr>
          <w:rFonts w:hint="cs"/>
          <w:rtl/>
        </w:rPr>
        <w:t xml:space="preserve"> </w:t>
      </w:r>
      <w:r>
        <w:rPr>
          <w:rFonts w:hint="cs"/>
          <w:rtl/>
        </w:rPr>
        <w:t xml:space="preserve">אני מדבר על משהו שאני לא יודע שהוא יקרה </w:t>
      </w:r>
      <w:bookmarkStart w:id="393" w:name="_ETM_Q1_1740248"/>
      <w:bookmarkEnd w:id="393"/>
      <w:r>
        <w:rPr>
          <w:rFonts w:hint="cs"/>
          <w:rtl/>
        </w:rPr>
        <w:t xml:space="preserve">אבל אני אומר לכם מהניסיון. בתוך הספקטרום המאוד מאוד רחב </w:t>
      </w:r>
      <w:bookmarkStart w:id="394" w:name="_ETM_Q1_1742602"/>
      <w:bookmarkEnd w:id="394"/>
      <w:r>
        <w:rPr>
          <w:rFonts w:hint="cs"/>
          <w:rtl/>
        </w:rPr>
        <w:t xml:space="preserve">של נניח לקוחות </w:t>
      </w:r>
      <w:proofErr w:type="spellStart"/>
      <w:r>
        <w:rPr>
          <w:rFonts w:hint="cs"/>
          <w:rtl/>
        </w:rPr>
        <w:t>הגמ"חים</w:t>
      </w:r>
      <w:proofErr w:type="spellEnd"/>
      <w:r>
        <w:rPr>
          <w:rFonts w:hint="cs"/>
          <w:rtl/>
        </w:rPr>
        <w:t xml:space="preserve">, יכול להיות שבגלל שזה תחום </w:t>
      </w:r>
      <w:bookmarkStart w:id="395" w:name="_ETM_Q1_1748316"/>
      <w:bookmarkEnd w:id="395"/>
      <w:r>
        <w:rPr>
          <w:rFonts w:hint="cs"/>
          <w:rtl/>
        </w:rPr>
        <w:t xml:space="preserve">כל כך רחב, בקצה </w:t>
      </w:r>
      <w:r>
        <w:rPr>
          <w:rFonts w:hint="cs"/>
          <w:rtl/>
        </w:rPr>
        <w:lastRenderedPageBreak/>
        <w:t xml:space="preserve">של הקצה שלו יהיו גורמים שירצו </w:t>
      </w:r>
      <w:bookmarkStart w:id="396" w:name="_ETM_Q1_1750634"/>
      <w:bookmarkEnd w:id="396"/>
      <w:r>
        <w:rPr>
          <w:rFonts w:hint="cs"/>
          <w:rtl/>
        </w:rPr>
        <w:t xml:space="preserve">לפנות אלינו ולומר שלא מתאים להם מה שעשו </w:t>
      </w:r>
      <w:bookmarkStart w:id="397" w:name="_ETM_Q1_1753389"/>
      <w:bookmarkEnd w:id="397"/>
      <w:r>
        <w:rPr>
          <w:rFonts w:hint="cs"/>
          <w:rtl/>
        </w:rPr>
        <w:t xml:space="preserve">להם. גם </w:t>
      </w:r>
      <w:proofErr w:type="spellStart"/>
      <w:r>
        <w:rPr>
          <w:rFonts w:hint="cs"/>
          <w:rtl/>
        </w:rPr>
        <w:t>הגמ"חים</w:t>
      </w:r>
      <w:proofErr w:type="spellEnd"/>
      <w:r>
        <w:rPr>
          <w:rFonts w:hint="cs"/>
          <w:rtl/>
        </w:rPr>
        <w:t xml:space="preserve">, יכול להיות שיש גם שם ספקטרום רחב </w:t>
      </w:r>
      <w:bookmarkStart w:id="398" w:name="_ETM_Q1_1758078"/>
      <w:bookmarkEnd w:id="398"/>
      <w:r>
        <w:rPr>
          <w:rFonts w:hint="cs"/>
          <w:rtl/>
        </w:rPr>
        <w:t xml:space="preserve">מאוד של כאלה שיותר לגיטימי אולי לבוא אליהם בטענה. </w:t>
      </w:r>
      <w:bookmarkStart w:id="399" w:name="_ETM_Q1_1762871"/>
      <w:bookmarkEnd w:id="399"/>
      <w:r>
        <w:rPr>
          <w:rFonts w:hint="cs"/>
          <w:rtl/>
        </w:rPr>
        <w:t>לא יודע.</w:t>
      </w:r>
      <w:r w:rsidR="009C7BFF">
        <w:rPr>
          <w:rFonts w:hint="cs"/>
          <w:rtl/>
        </w:rPr>
        <w:t xml:space="preserve"> </w:t>
      </w:r>
      <w:r w:rsidR="00DD11C8">
        <w:rPr>
          <w:rFonts w:hint="cs"/>
          <w:rtl/>
        </w:rPr>
        <w:t xml:space="preserve">אני אומר במלוא הצניעות שאנחנו לא יודעים, </w:t>
      </w:r>
      <w:bookmarkStart w:id="400" w:name="_ETM_Q1_1766824"/>
      <w:bookmarkEnd w:id="400"/>
      <w:r w:rsidR="00DD11C8">
        <w:rPr>
          <w:rFonts w:hint="cs"/>
          <w:rtl/>
        </w:rPr>
        <w:t xml:space="preserve">אנחנו לא מכירים את המטריה, היא נבנתה באופן כזה שהיא </w:t>
      </w:r>
      <w:bookmarkStart w:id="401" w:name="_ETM_Q1_1771406"/>
      <w:bookmarkEnd w:id="401"/>
      <w:r w:rsidR="00DD11C8">
        <w:rPr>
          <w:rFonts w:hint="cs"/>
          <w:rtl/>
        </w:rPr>
        <w:t>אמורה לייצר איזשהו סוג של רגולציה פיננסית חדשה על עול</w:t>
      </w:r>
      <w:bookmarkStart w:id="402" w:name="_ETM_Q1_1779484"/>
      <w:bookmarkEnd w:id="402"/>
      <w:r w:rsidR="00DD11C8">
        <w:rPr>
          <w:rFonts w:hint="cs"/>
          <w:rtl/>
        </w:rPr>
        <w:t xml:space="preserve">ם שעד כה </w:t>
      </w:r>
      <w:r w:rsidR="00DD11C8">
        <w:rPr>
          <w:rtl/>
        </w:rPr>
        <w:t>–</w:t>
      </w:r>
      <w:r w:rsidR="00DD11C8">
        <w:rPr>
          <w:rFonts w:hint="cs"/>
          <w:rtl/>
        </w:rPr>
        <w:t xml:space="preserve"> אני לא רוצה לומר לא </w:t>
      </w:r>
      <w:bookmarkStart w:id="403" w:name="_ETM_Q1_1781388"/>
      <w:bookmarkEnd w:id="403"/>
      <w:r w:rsidR="00DD11C8">
        <w:rPr>
          <w:rFonts w:hint="cs"/>
          <w:rtl/>
        </w:rPr>
        <w:t xml:space="preserve">היה בוויכוח כי באופן פורמלי לחלוטין לפחות - כפי שהוועדה יודעת </w:t>
      </w:r>
      <w:bookmarkStart w:id="404" w:name="_ETM_Q1_1786583"/>
      <w:bookmarkEnd w:id="404"/>
      <w:r w:rsidR="00DD11C8">
        <w:rPr>
          <w:rFonts w:hint="cs"/>
          <w:rtl/>
        </w:rPr>
        <w:t>טוב ממני, היה קיים חוק הבנקאות (רישוי).</w:t>
      </w:r>
    </w:p>
    <w:p w:rsidR="00DD11C8" w:rsidRDefault="00DD11C8" w:rsidP="008F1B8C">
      <w:pPr>
        <w:rPr>
          <w:rtl/>
        </w:rPr>
      </w:pPr>
    </w:p>
    <w:p w:rsidR="00DD11C8" w:rsidRDefault="00DD11C8" w:rsidP="00DD11C8">
      <w:pPr>
        <w:pStyle w:val="af6"/>
        <w:keepNext/>
        <w:rPr>
          <w:rtl/>
        </w:rPr>
      </w:pPr>
      <w:bookmarkStart w:id="405" w:name="_ETM_Q1_1789815"/>
      <w:bookmarkEnd w:id="405"/>
      <w:r>
        <w:rPr>
          <w:rtl/>
        </w:rPr>
        <w:t>היו"ר משה גפני:</w:t>
      </w:r>
    </w:p>
    <w:p w:rsidR="00DD11C8" w:rsidRDefault="00DD11C8" w:rsidP="00DD11C8">
      <w:pPr>
        <w:pStyle w:val="KeepWithNext"/>
        <w:rPr>
          <w:rtl/>
        </w:rPr>
      </w:pPr>
    </w:p>
    <w:p w:rsidR="00DD11C8" w:rsidRDefault="00DD11C8" w:rsidP="00DD11C8">
      <w:pPr>
        <w:rPr>
          <w:rtl/>
        </w:rPr>
      </w:pPr>
      <w:r>
        <w:rPr>
          <w:rFonts w:hint="cs"/>
          <w:rtl/>
        </w:rPr>
        <w:t>שואלת אותך שגית לגבי</w:t>
      </w:r>
      <w:r w:rsidR="009C7BFF">
        <w:rPr>
          <w:rFonts w:hint="cs"/>
          <w:rtl/>
        </w:rPr>
        <w:t xml:space="preserve"> </w:t>
      </w:r>
      <w:r>
        <w:rPr>
          <w:rFonts w:hint="cs"/>
          <w:rtl/>
        </w:rPr>
        <w:t>היה למפקח יסוד סביר להניח. איך זה קורה? איך זה קורה בעולם הפיננסי הרגיל אני יודע.</w:t>
      </w:r>
    </w:p>
    <w:p w:rsidR="00DD11C8" w:rsidRDefault="00DD11C8" w:rsidP="00DD11C8">
      <w:pPr>
        <w:rPr>
          <w:rtl/>
        </w:rPr>
      </w:pPr>
    </w:p>
    <w:p w:rsidR="00DD11C8" w:rsidRDefault="00DD11C8" w:rsidP="00DD11C8">
      <w:pPr>
        <w:pStyle w:val="af9"/>
        <w:keepNext/>
        <w:rPr>
          <w:rtl/>
        </w:rPr>
      </w:pPr>
      <w:bookmarkStart w:id="406" w:name="_ETM_Q1_1790562"/>
      <w:bookmarkStart w:id="407" w:name="_ETM_Q1_1791548"/>
      <w:bookmarkEnd w:id="406"/>
      <w:bookmarkEnd w:id="407"/>
      <w:r>
        <w:rPr>
          <w:rtl/>
        </w:rPr>
        <w:t>יואב גפני:</w:t>
      </w:r>
    </w:p>
    <w:p w:rsidR="00DD11C8" w:rsidRDefault="00DD11C8" w:rsidP="00DD11C8">
      <w:pPr>
        <w:pStyle w:val="KeepWithNext"/>
        <w:rPr>
          <w:rtl/>
        </w:rPr>
      </w:pPr>
    </w:p>
    <w:p w:rsidR="00DD11C8" w:rsidRDefault="00DD11C8" w:rsidP="00DD11C8">
      <w:pPr>
        <w:rPr>
          <w:rtl/>
        </w:rPr>
      </w:pPr>
      <w:r>
        <w:rPr>
          <w:rFonts w:hint="cs"/>
          <w:rtl/>
        </w:rPr>
        <w:t>למשל פונה אלי אדם. פונים אנשים אל הרשות בתלונה.</w:t>
      </w:r>
    </w:p>
    <w:p w:rsidR="00DD11C8" w:rsidRDefault="00DD11C8" w:rsidP="00DD11C8">
      <w:pPr>
        <w:rPr>
          <w:rtl/>
        </w:rPr>
      </w:pPr>
    </w:p>
    <w:p w:rsidR="00DD11C8" w:rsidRDefault="00DD11C8" w:rsidP="00DD11C8">
      <w:pPr>
        <w:pStyle w:val="af6"/>
        <w:keepNext/>
        <w:rPr>
          <w:rtl/>
        </w:rPr>
      </w:pPr>
      <w:bookmarkStart w:id="408" w:name="_ETM_Q1_1803799"/>
      <w:bookmarkStart w:id="409" w:name="_ETM_Q1_1804910"/>
      <w:bookmarkEnd w:id="408"/>
      <w:bookmarkEnd w:id="409"/>
      <w:r>
        <w:rPr>
          <w:rtl/>
        </w:rPr>
        <w:t>היו"ר משה גפני:</w:t>
      </w:r>
    </w:p>
    <w:p w:rsidR="00DD11C8" w:rsidRDefault="00DD11C8" w:rsidP="00DD11C8">
      <w:pPr>
        <w:pStyle w:val="KeepWithNext"/>
        <w:rPr>
          <w:rtl/>
        </w:rPr>
      </w:pPr>
    </w:p>
    <w:p w:rsidR="00DD11C8" w:rsidRDefault="00DD11C8" w:rsidP="00DD11C8">
      <w:pPr>
        <w:rPr>
          <w:rtl/>
        </w:rPr>
      </w:pPr>
      <w:r>
        <w:rPr>
          <w:rFonts w:hint="cs"/>
          <w:rtl/>
        </w:rPr>
        <w:t>איך זה קורה כאן?</w:t>
      </w:r>
    </w:p>
    <w:p w:rsidR="00DD11C8" w:rsidRDefault="00DD11C8" w:rsidP="00DD11C8">
      <w:pPr>
        <w:rPr>
          <w:rtl/>
        </w:rPr>
      </w:pPr>
    </w:p>
    <w:p w:rsidR="00DD11C8" w:rsidRDefault="00DD11C8" w:rsidP="00DD11C8">
      <w:pPr>
        <w:pStyle w:val="af9"/>
        <w:keepNext/>
        <w:rPr>
          <w:rtl/>
        </w:rPr>
      </w:pPr>
      <w:bookmarkStart w:id="410" w:name="_ETM_Q1_1804252"/>
      <w:bookmarkStart w:id="411" w:name="_ETM_Q1_1805118"/>
      <w:bookmarkEnd w:id="410"/>
      <w:bookmarkEnd w:id="411"/>
      <w:r>
        <w:rPr>
          <w:rtl/>
        </w:rPr>
        <w:t>יואב גפני:</w:t>
      </w:r>
    </w:p>
    <w:p w:rsidR="00DD11C8" w:rsidRDefault="00DD11C8" w:rsidP="00DD11C8">
      <w:pPr>
        <w:pStyle w:val="KeepWithNext"/>
        <w:rPr>
          <w:rtl/>
        </w:rPr>
      </w:pPr>
    </w:p>
    <w:p w:rsidR="00DD11C8" w:rsidRDefault="00DD11C8" w:rsidP="00DD11C8">
      <w:pPr>
        <w:rPr>
          <w:rtl/>
        </w:rPr>
      </w:pPr>
      <w:r>
        <w:rPr>
          <w:rFonts w:hint="cs"/>
          <w:rtl/>
        </w:rPr>
        <w:t xml:space="preserve">אני לא </w:t>
      </w:r>
      <w:bookmarkStart w:id="412" w:name="_ETM_Q1_1806641"/>
      <w:bookmarkEnd w:id="412"/>
      <w:r>
        <w:rPr>
          <w:rFonts w:hint="cs"/>
          <w:rtl/>
        </w:rPr>
        <w:t>יודע.</w:t>
      </w:r>
      <w:r w:rsidR="009C7BFF">
        <w:rPr>
          <w:rFonts w:hint="cs"/>
          <w:rtl/>
        </w:rPr>
        <w:t xml:space="preserve"> </w:t>
      </w:r>
      <w:r>
        <w:rPr>
          <w:rFonts w:hint="cs"/>
          <w:rtl/>
        </w:rPr>
        <w:t>אני לא רוצה להתייחס ברצינות לשאלה כזאת.</w:t>
      </w:r>
    </w:p>
    <w:p w:rsidR="00DD11C8" w:rsidRDefault="00DD11C8" w:rsidP="00DD11C8">
      <w:pPr>
        <w:rPr>
          <w:rtl/>
        </w:rPr>
      </w:pPr>
    </w:p>
    <w:p w:rsidR="00DD11C8" w:rsidRDefault="00DD11C8" w:rsidP="00DD11C8">
      <w:pPr>
        <w:pStyle w:val="af6"/>
        <w:keepNext/>
        <w:rPr>
          <w:rtl/>
        </w:rPr>
      </w:pPr>
      <w:bookmarkStart w:id="413" w:name="_ETM_Q1_1809946"/>
      <w:bookmarkStart w:id="414" w:name="_ETM_Q1_1811836"/>
      <w:bookmarkEnd w:id="413"/>
      <w:bookmarkEnd w:id="414"/>
      <w:r>
        <w:rPr>
          <w:rtl/>
        </w:rPr>
        <w:t>היו"ר משה גפני:</w:t>
      </w:r>
    </w:p>
    <w:p w:rsidR="00DD11C8" w:rsidRDefault="00DD11C8" w:rsidP="00DD11C8">
      <w:pPr>
        <w:pStyle w:val="KeepWithNext"/>
        <w:rPr>
          <w:rtl/>
        </w:rPr>
      </w:pPr>
    </w:p>
    <w:p w:rsidR="00DD11C8" w:rsidRDefault="00DD11C8" w:rsidP="00DD11C8">
      <w:pPr>
        <w:rPr>
          <w:rtl/>
        </w:rPr>
      </w:pPr>
      <w:r>
        <w:rPr>
          <w:rFonts w:hint="cs"/>
          <w:rtl/>
        </w:rPr>
        <w:t xml:space="preserve">ההבדל </w:t>
      </w:r>
      <w:bookmarkStart w:id="415" w:name="_ETM_Q1_1811581"/>
      <w:bookmarkEnd w:id="415"/>
      <w:r>
        <w:rPr>
          <w:rFonts w:hint="cs"/>
          <w:rtl/>
        </w:rPr>
        <w:t xml:space="preserve">בין גוף פיננסי רגיל לבין גמ"ח, ההבדל הוא </w:t>
      </w:r>
      <w:bookmarkStart w:id="416" w:name="_ETM_Q1_1817088"/>
      <w:bookmarkEnd w:id="416"/>
      <w:r>
        <w:rPr>
          <w:rFonts w:hint="cs"/>
          <w:rtl/>
        </w:rPr>
        <w:t>שבגוף הפיננסי האיש מרוויח כסף</w:t>
      </w:r>
      <w:r w:rsidR="009C7BFF">
        <w:rPr>
          <w:rFonts w:hint="cs"/>
          <w:rtl/>
        </w:rPr>
        <w:t xml:space="preserve"> </w:t>
      </w:r>
      <w:r>
        <w:rPr>
          <w:rFonts w:hint="cs"/>
          <w:rtl/>
        </w:rPr>
        <w:t xml:space="preserve">ולפעמים מרוויח </w:t>
      </w:r>
      <w:bookmarkStart w:id="417" w:name="_ETM_Q1_1819597"/>
      <w:bookmarkEnd w:id="417"/>
      <w:r>
        <w:rPr>
          <w:rFonts w:hint="cs"/>
          <w:rtl/>
        </w:rPr>
        <w:t xml:space="preserve">הרבה כסף והוא יכול להתמודד והוא יתמודד עם בעיות שלפעמים </w:t>
      </w:r>
      <w:bookmarkStart w:id="418" w:name="_ETM_Q1_1823633"/>
      <w:bookmarkEnd w:id="418"/>
      <w:r>
        <w:rPr>
          <w:rFonts w:hint="cs"/>
          <w:rtl/>
        </w:rPr>
        <w:t xml:space="preserve">מתעוררות, אם מישהו מספר עליו סיפורים או מישהו מתלונן נגדו </w:t>
      </w:r>
      <w:bookmarkStart w:id="419" w:name="_ETM_Q1_1828661"/>
      <w:bookmarkEnd w:id="419"/>
      <w:r>
        <w:rPr>
          <w:rFonts w:hint="cs"/>
          <w:rtl/>
        </w:rPr>
        <w:t xml:space="preserve">וכולי. כאן הוא פשוט לא יחזיק את </w:t>
      </w:r>
      <w:proofErr w:type="spellStart"/>
      <w:r>
        <w:rPr>
          <w:rFonts w:hint="cs"/>
          <w:rtl/>
        </w:rPr>
        <w:t>הגמ"ח</w:t>
      </w:r>
      <w:proofErr w:type="spellEnd"/>
      <w:r>
        <w:rPr>
          <w:rFonts w:hint="cs"/>
          <w:rtl/>
        </w:rPr>
        <w:t xml:space="preserve">. הרי הוא </w:t>
      </w:r>
      <w:bookmarkStart w:id="420" w:name="_ETM_Q1_1831038"/>
      <w:bookmarkEnd w:id="420"/>
      <w:r>
        <w:rPr>
          <w:rFonts w:hint="cs"/>
          <w:rtl/>
        </w:rPr>
        <w:t xml:space="preserve">לא מרוויח מזה. היה יסוד סביר להניח, הוא יראה את </w:t>
      </w:r>
      <w:bookmarkStart w:id="421" w:name="_ETM_Q1_1834522"/>
      <w:bookmarkEnd w:id="421"/>
      <w:r>
        <w:rPr>
          <w:rFonts w:hint="cs"/>
          <w:rtl/>
        </w:rPr>
        <w:t xml:space="preserve">הסעיף הזה, הוא יגיד שהוא יעשה מצווה במשהו אחר. זה </w:t>
      </w:r>
      <w:bookmarkStart w:id="422" w:name="_ETM_Q1_1842131"/>
      <w:bookmarkEnd w:id="422"/>
      <w:r>
        <w:rPr>
          <w:rFonts w:hint="cs"/>
          <w:rtl/>
        </w:rPr>
        <w:t>כאילו המדינה מתערבת ופוגעת בגוף עצמו כי בגופים פיננסיים</w:t>
      </w:r>
      <w:bookmarkStart w:id="423" w:name="_ETM_Q1_1846058"/>
      <w:bookmarkEnd w:id="423"/>
      <w:r>
        <w:rPr>
          <w:rFonts w:hint="cs"/>
          <w:rtl/>
        </w:rPr>
        <w:t xml:space="preserve"> הוא יתמודד עם זה. הוא ייקח עורך דין, הוא ייקח </w:t>
      </w:r>
      <w:bookmarkStart w:id="424" w:name="_ETM_Q1_1850256"/>
      <w:bookmarkEnd w:id="424"/>
      <w:r>
        <w:rPr>
          <w:rFonts w:hint="cs"/>
          <w:rtl/>
        </w:rPr>
        <w:t xml:space="preserve">כלכלן. הוא מרוויח כסף. הגוף מרוויח כסף </w:t>
      </w:r>
      <w:bookmarkStart w:id="425" w:name="_ETM_Q1_1852209"/>
      <w:bookmarkEnd w:id="425"/>
      <w:r>
        <w:rPr>
          <w:rFonts w:hint="cs"/>
          <w:rtl/>
        </w:rPr>
        <w:t xml:space="preserve">ואתם מפקחים עליו ושם באמת יכול להיות שמתחרה יבוא ויגיד </w:t>
      </w:r>
      <w:bookmarkStart w:id="426" w:name="_ETM_Q1_1856927"/>
      <w:bookmarkEnd w:id="426"/>
      <w:r>
        <w:rPr>
          <w:rFonts w:hint="cs"/>
          <w:rtl/>
        </w:rPr>
        <w:t xml:space="preserve">שיש בעיות. כאן מה זה מתחרה יבוא </w:t>
      </w:r>
      <w:bookmarkStart w:id="427" w:name="_ETM_Q1_1858988"/>
      <w:bookmarkEnd w:id="427"/>
      <w:r>
        <w:rPr>
          <w:rFonts w:hint="cs"/>
          <w:rtl/>
        </w:rPr>
        <w:t xml:space="preserve">ויגיד? מי יבוא ויגיד על גמ"ח? </w:t>
      </w:r>
    </w:p>
    <w:p w:rsidR="00DD11C8" w:rsidRDefault="00DD11C8" w:rsidP="00DD11C8">
      <w:pPr>
        <w:rPr>
          <w:rtl/>
        </w:rPr>
      </w:pPr>
    </w:p>
    <w:p w:rsidR="00DD11C8" w:rsidRDefault="00DD11C8" w:rsidP="00DD11C8">
      <w:pPr>
        <w:rPr>
          <w:rtl/>
        </w:rPr>
      </w:pPr>
      <w:bookmarkStart w:id="428" w:name="_ETM_Q1_1865330"/>
      <w:bookmarkEnd w:id="428"/>
      <w:r>
        <w:rPr>
          <w:rFonts w:hint="cs"/>
          <w:rtl/>
        </w:rPr>
        <w:t>כפיר, למה אתה כאן?</w:t>
      </w:r>
      <w:bookmarkStart w:id="429" w:name="_ETM_Q1_1865885"/>
      <w:bookmarkEnd w:id="429"/>
      <w:r>
        <w:rPr>
          <w:rFonts w:hint="cs"/>
          <w:rtl/>
        </w:rPr>
        <w:t xml:space="preserve"> אני שמח שאתה כאן אבל למה?</w:t>
      </w:r>
    </w:p>
    <w:p w:rsidR="00DD11C8" w:rsidRDefault="00DD11C8" w:rsidP="00DD11C8">
      <w:pPr>
        <w:rPr>
          <w:rtl/>
        </w:rPr>
      </w:pPr>
    </w:p>
    <w:p w:rsidR="00DD11C8" w:rsidRDefault="00DD11C8" w:rsidP="00DD11C8">
      <w:pPr>
        <w:pStyle w:val="af9"/>
        <w:keepNext/>
        <w:rPr>
          <w:rtl/>
        </w:rPr>
      </w:pPr>
      <w:bookmarkStart w:id="430" w:name="_ETM_Q1_1867633"/>
      <w:bookmarkStart w:id="431" w:name="_ETM_Q1_1868388"/>
      <w:bookmarkEnd w:id="430"/>
      <w:bookmarkEnd w:id="431"/>
      <w:r>
        <w:rPr>
          <w:rtl/>
        </w:rPr>
        <w:t xml:space="preserve">כפיר יהודה </w:t>
      </w:r>
      <w:proofErr w:type="spellStart"/>
      <w:r>
        <w:rPr>
          <w:rtl/>
        </w:rPr>
        <w:t>בטט</w:t>
      </w:r>
      <w:proofErr w:type="spellEnd"/>
      <w:r>
        <w:rPr>
          <w:rtl/>
        </w:rPr>
        <w:t>:</w:t>
      </w:r>
    </w:p>
    <w:p w:rsidR="00DD11C8" w:rsidRDefault="00DD11C8" w:rsidP="00DD11C8">
      <w:pPr>
        <w:pStyle w:val="KeepWithNext"/>
        <w:rPr>
          <w:rtl/>
        </w:rPr>
      </w:pPr>
    </w:p>
    <w:p w:rsidR="00DD11C8" w:rsidRDefault="00DD11C8" w:rsidP="00DD11C8">
      <w:pPr>
        <w:rPr>
          <w:rtl/>
        </w:rPr>
      </w:pPr>
      <w:r>
        <w:rPr>
          <w:rFonts w:hint="cs"/>
          <w:rtl/>
        </w:rPr>
        <w:t xml:space="preserve">גם </w:t>
      </w:r>
      <w:proofErr w:type="spellStart"/>
      <w:r>
        <w:rPr>
          <w:rFonts w:hint="cs"/>
          <w:rtl/>
        </w:rPr>
        <w:t>הגמ"חים</w:t>
      </w:r>
      <w:proofErr w:type="spellEnd"/>
      <w:r>
        <w:rPr>
          <w:rFonts w:hint="cs"/>
          <w:rtl/>
        </w:rPr>
        <w:t xml:space="preserve"> </w:t>
      </w:r>
      <w:r>
        <w:rPr>
          <w:rtl/>
        </w:rPr>
        <w:t>–</w:t>
      </w:r>
      <w:r>
        <w:rPr>
          <w:rFonts w:hint="cs"/>
          <w:rtl/>
        </w:rPr>
        <w:t xml:space="preserve"> אמנם </w:t>
      </w:r>
      <w:bookmarkStart w:id="432" w:name="_ETM_Q1_1874659"/>
      <w:bookmarkEnd w:id="432"/>
      <w:r>
        <w:rPr>
          <w:rFonts w:hint="cs"/>
          <w:rtl/>
        </w:rPr>
        <w:t xml:space="preserve">אין לנו נגיעה ישירה לעניין </w:t>
      </w:r>
      <w:r>
        <w:rPr>
          <w:rtl/>
        </w:rPr>
        <w:t>–</w:t>
      </w:r>
      <w:r>
        <w:rPr>
          <w:rFonts w:hint="cs"/>
          <w:rtl/>
        </w:rPr>
        <w:t xml:space="preserve"> הם בסך המכלול של נושאים פיננסיים שאני עוסק בו. יש לנו גם הישיבה על חוק הבנקאות (רישוי) לאחר </w:t>
      </w:r>
      <w:bookmarkStart w:id="433" w:name="_ETM_Q1_1883299"/>
      <w:bookmarkEnd w:id="433"/>
      <w:r>
        <w:rPr>
          <w:rFonts w:hint="cs"/>
          <w:rtl/>
        </w:rPr>
        <w:t>מכן. לכן אני כאן.</w:t>
      </w:r>
    </w:p>
    <w:p w:rsidR="00DD11C8" w:rsidRDefault="00DD11C8" w:rsidP="00DD11C8">
      <w:pPr>
        <w:rPr>
          <w:rtl/>
        </w:rPr>
      </w:pPr>
    </w:p>
    <w:p w:rsidR="00DD11C8" w:rsidRDefault="00DD11C8" w:rsidP="00DD11C8">
      <w:pPr>
        <w:pStyle w:val="af6"/>
        <w:keepNext/>
        <w:rPr>
          <w:rtl/>
        </w:rPr>
      </w:pPr>
      <w:bookmarkStart w:id="434" w:name="_ETM_Q1_1890420"/>
      <w:bookmarkEnd w:id="434"/>
      <w:r>
        <w:rPr>
          <w:rtl/>
        </w:rPr>
        <w:t>היו"ר משה גפני:</w:t>
      </w:r>
    </w:p>
    <w:p w:rsidR="00DD11C8" w:rsidRDefault="00DD11C8" w:rsidP="00DD11C8">
      <w:pPr>
        <w:pStyle w:val="KeepWithNext"/>
        <w:rPr>
          <w:rtl/>
        </w:rPr>
      </w:pPr>
    </w:p>
    <w:p w:rsidR="00DD11C8" w:rsidRDefault="00DD11C8" w:rsidP="00DD11C8">
      <w:pPr>
        <w:rPr>
          <w:rtl/>
        </w:rPr>
      </w:pPr>
      <w:r>
        <w:rPr>
          <w:rFonts w:hint="cs"/>
          <w:rtl/>
        </w:rPr>
        <w:t xml:space="preserve">זה שאתה כאן, </w:t>
      </w:r>
      <w:bookmarkStart w:id="435" w:name="_ETM_Q1_1889434"/>
      <w:bookmarkEnd w:id="435"/>
      <w:r>
        <w:rPr>
          <w:rFonts w:hint="cs"/>
          <w:rtl/>
        </w:rPr>
        <w:t xml:space="preserve">זה בסדר גמור. אנחנו מתלבטים בינינו לבין עצמנו כל </w:t>
      </w:r>
      <w:bookmarkStart w:id="436" w:name="_ETM_Q1_1894439"/>
      <w:bookmarkEnd w:id="436"/>
      <w:r>
        <w:rPr>
          <w:rFonts w:hint="cs"/>
          <w:rtl/>
        </w:rPr>
        <w:t xml:space="preserve">הזמן בשאלה הזאת, האם היינו עושים את איסור הלבנת </w:t>
      </w:r>
      <w:bookmarkStart w:id="437" w:name="_ETM_Q1_1897373"/>
      <w:bookmarkEnd w:id="437"/>
      <w:r>
        <w:rPr>
          <w:rFonts w:hint="cs"/>
          <w:rtl/>
        </w:rPr>
        <w:t xml:space="preserve">הון והיינו מחריגים את </w:t>
      </w:r>
      <w:proofErr w:type="spellStart"/>
      <w:r>
        <w:rPr>
          <w:rFonts w:hint="cs"/>
          <w:rtl/>
        </w:rPr>
        <w:t>הגמ"חים</w:t>
      </w:r>
      <w:proofErr w:type="spellEnd"/>
      <w:r>
        <w:rPr>
          <w:rFonts w:hint="cs"/>
          <w:rtl/>
        </w:rPr>
        <w:t xml:space="preserve"> מהנושא של חוק </w:t>
      </w:r>
      <w:bookmarkStart w:id="438" w:name="_ETM_Q1_1904753"/>
      <w:bookmarkEnd w:id="438"/>
      <w:r>
        <w:rPr>
          <w:rFonts w:hint="cs"/>
          <w:rtl/>
        </w:rPr>
        <w:t>הבנקאות כדי לא להיכנס לתוך הפרטים האלה, אבל איסור הלבנת</w:t>
      </w:r>
      <w:bookmarkStart w:id="439" w:name="_ETM_Q1_1908102"/>
      <w:bookmarkEnd w:id="439"/>
      <w:r>
        <w:rPr>
          <w:rFonts w:hint="cs"/>
          <w:rtl/>
        </w:rPr>
        <w:t xml:space="preserve"> הון הוא הדבר שברור שצריך אותו. מה הייתה עמדתך?</w:t>
      </w:r>
    </w:p>
    <w:p w:rsidR="00DD11C8" w:rsidRDefault="00DD11C8" w:rsidP="00DD11C8">
      <w:pPr>
        <w:rPr>
          <w:rtl/>
        </w:rPr>
      </w:pPr>
    </w:p>
    <w:p w:rsidR="00DD11C8" w:rsidRDefault="00DD11C8" w:rsidP="00DD11C8">
      <w:pPr>
        <w:pStyle w:val="af9"/>
        <w:keepNext/>
        <w:rPr>
          <w:rtl/>
        </w:rPr>
      </w:pPr>
      <w:bookmarkStart w:id="440" w:name="_ETM_Q1_1910978"/>
      <w:bookmarkEnd w:id="440"/>
      <w:r>
        <w:rPr>
          <w:rtl/>
        </w:rPr>
        <w:t xml:space="preserve">כפיר יהודה </w:t>
      </w:r>
      <w:proofErr w:type="spellStart"/>
      <w:r>
        <w:rPr>
          <w:rtl/>
        </w:rPr>
        <w:t>בטט</w:t>
      </w:r>
      <w:proofErr w:type="spellEnd"/>
      <w:r>
        <w:rPr>
          <w:rtl/>
        </w:rPr>
        <w:t>:</w:t>
      </w:r>
    </w:p>
    <w:p w:rsidR="00DD11C8" w:rsidRDefault="00DD11C8" w:rsidP="00DD11C8">
      <w:pPr>
        <w:pStyle w:val="KeepWithNext"/>
        <w:rPr>
          <w:rtl/>
        </w:rPr>
      </w:pPr>
    </w:p>
    <w:p w:rsidR="00DD11C8" w:rsidRDefault="00DD11C8" w:rsidP="00DD11C8">
      <w:pPr>
        <w:rPr>
          <w:rtl/>
        </w:rPr>
      </w:pPr>
      <w:r>
        <w:rPr>
          <w:rFonts w:hint="cs"/>
          <w:rtl/>
        </w:rPr>
        <w:t xml:space="preserve">ראשית, אני </w:t>
      </w:r>
      <w:bookmarkStart w:id="441" w:name="_ETM_Q1_1913981"/>
      <w:bookmarkEnd w:id="441"/>
      <w:r>
        <w:rPr>
          <w:rFonts w:hint="cs"/>
          <w:rtl/>
        </w:rPr>
        <w:t>צריך לחשוב על זה ולחזור אליך.</w:t>
      </w:r>
    </w:p>
    <w:p w:rsidR="00DD11C8" w:rsidRDefault="00DD11C8" w:rsidP="00DD11C8">
      <w:pPr>
        <w:rPr>
          <w:rtl/>
        </w:rPr>
      </w:pPr>
    </w:p>
    <w:p w:rsidR="00DD11C8" w:rsidRDefault="00DD11C8" w:rsidP="00DD11C8">
      <w:pPr>
        <w:pStyle w:val="af6"/>
        <w:keepNext/>
        <w:rPr>
          <w:rtl/>
        </w:rPr>
      </w:pPr>
      <w:bookmarkStart w:id="442" w:name="_ETM_Q1_1917406"/>
      <w:bookmarkEnd w:id="442"/>
      <w:r>
        <w:rPr>
          <w:rtl/>
        </w:rPr>
        <w:t>היו"ר משה גפני:</w:t>
      </w:r>
    </w:p>
    <w:p w:rsidR="00DD11C8" w:rsidRDefault="00DD11C8" w:rsidP="00DD11C8">
      <w:pPr>
        <w:pStyle w:val="KeepWithNext"/>
        <w:rPr>
          <w:rtl/>
        </w:rPr>
      </w:pPr>
    </w:p>
    <w:p w:rsidR="00DD11C8" w:rsidRDefault="00DD11C8" w:rsidP="00DD11C8">
      <w:pPr>
        <w:rPr>
          <w:rtl/>
        </w:rPr>
      </w:pPr>
      <w:r>
        <w:rPr>
          <w:rFonts w:hint="cs"/>
          <w:rtl/>
        </w:rPr>
        <w:t>לחשוב תמיד צריך.</w:t>
      </w:r>
    </w:p>
    <w:p w:rsidR="00DD11C8" w:rsidRDefault="00DD11C8" w:rsidP="00DD11C8">
      <w:pPr>
        <w:rPr>
          <w:rtl/>
        </w:rPr>
      </w:pPr>
    </w:p>
    <w:p w:rsidR="00DD11C8" w:rsidRDefault="00DD11C8" w:rsidP="00DD11C8">
      <w:pPr>
        <w:pStyle w:val="af9"/>
        <w:keepNext/>
        <w:rPr>
          <w:rtl/>
        </w:rPr>
      </w:pPr>
      <w:bookmarkStart w:id="443" w:name="_ETM_Q1_1917906"/>
      <w:bookmarkEnd w:id="443"/>
      <w:r>
        <w:rPr>
          <w:rtl/>
        </w:rPr>
        <w:t xml:space="preserve">כפיר יהודה </w:t>
      </w:r>
      <w:proofErr w:type="spellStart"/>
      <w:r>
        <w:rPr>
          <w:rtl/>
        </w:rPr>
        <w:t>בטט</w:t>
      </w:r>
      <w:proofErr w:type="spellEnd"/>
      <w:r>
        <w:rPr>
          <w:rtl/>
        </w:rPr>
        <w:t>:</w:t>
      </w:r>
    </w:p>
    <w:p w:rsidR="00DD11C8" w:rsidRDefault="00DD11C8" w:rsidP="00DD11C8">
      <w:pPr>
        <w:pStyle w:val="KeepWithNext"/>
        <w:rPr>
          <w:rtl/>
        </w:rPr>
      </w:pPr>
    </w:p>
    <w:p w:rsidR="00DD11C8" w:rsidRDefault="00DD11C8" w:rsidP="00DD11C8">
      <w:pPr>
        <w:rPr>
          <w:rtl/>
        </w:rPr>
      </w:pPr>
      <w:r>
        <w:rPr>
          <w:rFonts w:hint="cs"/>
          <w:rtl/>
        </w:rPr>
        <w:t xml:space="preserve">אנחנו כמובן עומדים </w:t>
      </w:r>
      <w:bookmarkStart w:id="444" w:name="_ETM_Q1_1919056"/>
      <w:bookmarkEnd w:id="444"/>
      <w:r>
        <w:rPr>
          <w:rFonts w:hint="cs"/>
          <w:rtl/>
        </w:rPr>
        <w:t>מאחורי הצעת החוק הממשלתית. אנחנו שותפים לה.</w:t>
      </w:r>
    </w:p>
    <w:p w:rsidR="00DD11C8" w:rsidRDefault="00DD11C8" w:rsidP="00DD11C8">
      <w:pPr>
        <w:rPr>
          <w:rtl/>
        </w:rPr>
      </w:pPr>
    </w:p>
    <w:p w:rsidR="00DD11C8" w:rsidRDefault="00DD11C8" w:rsidP="00DD11C8">
      <w:pPr>
        <w:pStyle w:val="af6"/>
        <w:keepNext/>
        <w:rPr>
          <w:rtl/>
        </w:rPr>
      </w:pPr>
      <w:bookmarkStart w:id="445" w:name="_ETM_Q1_1924178"/>
      <w:bookmarkEnd w:id="445"/>
      <w:r>
        <w:rPr>
          <w:rtl/>
        </w:rPr>
        <w:t>היו"ר משה גפני:</w:t>
      </w:r>
    </w:p>
    <w:p w:rsidR="00DD11C8" w:rsidRDefault="00DD11C8" w:rsidP="00DD11C8">
      <w:pPr>
        <w:pStyle w:val="KeepWithNext"/>
        <w:rPr>
          <w:rtl/>
        </w:rPr>
      </w:pPr>
    </w:p>
    <w:p w:rsidR="00DD11C8" w:rsidRDefault="00DD11C8" w:rsidP="00DD11C8">
      <w:pPr>
        <w:rPr>
          <w:rtl/>
        </w:rPr>
      </w:pPr>
      <w:r>
        <w:rPr>
          <w:rFonts w:hint="cs"/>
          <w:rtl/>
        </w:rPr>
        <w:t xml:space="preserve">אני הרי מתקדם עם </w:t>
      </w:r>
      <w:bookmarkStart w:id="446" w:name="_ETM_Q1_1924162"/>
      <w:bookmarkEnd w:id="446"/>
      <w:r>
        <w:rPr>
          <w:rFonts w:hint="cs"/>
          <w:rtl/>
        </w:rPr>
        <w:t>הצעת החוק הממשלתית. אני שואל אותך.</w:t>
      </w:r>
    </w:p>
    <w:p w:rsidR="00DD11C8" w:rsidRDefault="00DD11C8" w:rsidP="00DD11C8">
      <w:pPr>
        <w:rPr>
          <w:rtl/>
        </w:rPr>
      </w:pPr>
    </w:p>
    <w:p w:rsidR="00DD11C8" w:rsidRDefault="00DD11C8" w:rsidP="00DD11C8">
      <w:pPr>
        <w:pStyle w:val="af9"/>
        <w:keepNext/>
        <w:rPr>
          <w:rtl/>
        </w:rPr>
      </w:pPr>
      <w:bookmarkStart w:id="447" w:name="_ETM_Q1_1925386"/>
      <w:bookmarkStart w:id="448" w:name="_ETM_Q1_1926166"/>
      <w:bookmarkEnd w:id="447"/>
      <w:bookmarkEnd w:id="448"/>
      <w:r>
        <w:rPr>
          <w:rtl/>
        </w:rPr>
        <w:t xml:space="preserve">כפיר יהודה </w:t>
      </w:r>
      <w:proofErr w:type="spellStart"/>
      <w:r>
        <w:rPr>
          <w:rtl/>
        </w:rPr>
        <w:t>בטט</w:t>
      </w:r>
      <w:proofErr w:type="spellEnd"/>
      <w:r>
        <w:rPr>
          <w:rtl/>
        </w:rPr>
        <w:t>:</w:t>
      </w:r>
    </w:p>
    <w:p w:rsidR="00DD11C8" w:rsidRDefault="00DD11C8" w:rsidP="00DD11C8">
      <w:pPr>
        <w:pStyle w:val="KeepWithNext"/>
        <w:rPr>
          <w:rtl/>
        </w:rPr>
      </w:pPr>
    </w:p>
    <w:p w:rsidR="00DD11C8" w:rsidRDefault="00DD11C8" w:rsidP="00DD11C8">
      <w:pPr>
        <w:rPr>
          <w:rtl/>
        </w:rPr>
      </w:pPr>
      <w:r>
        <w:rPr>
          <w:rFonts w:hint="cs"/>
          <w:rtl/>
        </w:rPr>
        <w:t xml:space="preserve">אנחנו מבינים שבסיטואציה שנוצרה </w:t>
      </w:r>
      <w:bookmarkStart w:id="449" w:name="_ETM_Q1_1930270"/>
      <w:bookmarkEnd w:id="449"/>
      <w:r>
        <w:rPr>
          <w:rFonts w:hint="cs"/>
          <w:rtl/>
        </w:rPr>
        <w:t xml:space="preserve">לאור הדיונים, כפי שגם אנחנו מדברים עם חברינו </w:t>
      </w:r>
      <w:bookmarkStart w:id="450" w:name="_ETM_Q1_1932030"/>
      <w:bookmarkEnd w:id="450"/>
      <w:r>
        <w:rPr>
          <w:rFonts w:hint="cs"/>
          <w:rtl/>
        </w:rPr>
        <w:t xml:space="preserve">מרשות שוק ההון ובמשרד המשפטים, יכולה להיות בעייתיות </w:t>
      </w:r>
      <w:bookmarkStart w:id="451" w:name="_ETM_Q1_1937396"/>
      <w:bookmarkEnd w:id="451"/>
      <w:r>
        <w:rPr>
          <w:rFonts w:hint="cs"/>
          <w:rtl/>
        </w:rPr>
        <w:t xml:space="preserve">אם בסופו של דבר יעבור חוק של יציבות בלי שיש </w:t>
      </w:r>
      <w:bookmarkStart w:id="452" w:name="_ETM_Q1_1940408"/>
      <w:bookmarkEnd w:id="452"/>
      <w:r>
        <w:rPr>
          <w:rFonts w:hint="cs"/>
          <w:rtl/>
        </w:rPr>
        <w:t xml:space="preserve">סמכויות למפקח. בסיטואציה הזאת אנחנו סבורים שזאת אולי </w:t>
      </w:r>
      <w:bookmarkStart w:id="453" w:name="_ETM_Q1_1945784"/>
      <w:bookmarkEnd w:id="453"/>
      <w:r>
        <w:rPr>
          <w:rFonts w:hint="cs"/>
          <w:rtl/>
        </w:rPr>
        <w:t xml:space="preserve">התוצאה הגרועה ביותר שיכולה להיות, שיש פיקוח יציבותי בלי שיש </w:t>
      </w:r>
      <w:bookmarkStart w:id="454" w:name="_ETM_Q1_1950284"/>
      <w:bookmarkEnd w:id="454"/>
      <w:r>
        <w:rPr>
          <w:rFonts w:hint="cs"/>
          <w:rtl/>
        </w:rPr>
        <w:t xml:space="preserve">סמכויות וזה בעצם אומר שיש תו תקן בלי שבאמת נעשית </w:t>
      </w:r>
      <w:bookmarkStart w:id="455" w:name="_ETM_Q1_1953726"/>
      <w:bookmarkEnd w:id="455"/>
      <w:r>
        <w:rPr>
          <w:rFonts w:hint="cs"/>
          <w:rtl/>
        </w:rPr>
        <w:t>הבדיקה.</w:t>
      </w:r>
    </w:p>
    <w:p w:rsidR="00DD11C8" w:rsidRDefault="00DD11C8" w:rsidP="00DD11C8">
      <w:pPr>
        <w:rPr>
          <w:rtl/>
        </w:rPr>
      </w:pPr>
    </w:p>
    <w:p w:rsidR="00DD11C8" w:rsidRDefault="00DD11C8" w:rsidP="00DD11C8">
      <w:pPr>
        <w:pStyle w:val="af6"/>
        <w:keepNext/>
        <w:rPr>
          <w:rtl/>
        </w:rPr>
      </w:pPr>
      <w:bookmarkStart w:id="456" w:name="_ETM_Q1_1954977"/>
      <w:bookmarkStart w:id="457" w:name="_ETM_Q1_1955971"/>
      <w:bookmarkEnd w:id="456"/>
      <w:bookmarkEnd w:id="457"/>
      <w:r>
        <w:rPr>
          <w:rtl/>
        </w:rPr>
        <w:t>היו"ר משה גפני:</w:t>
      </w:r>
    </w:p>
    <w:p w:rsidR="00DD11C8" w:rsidRDefault="00DD11C8" w:rsidP="00DD11C8">
      <w:pPr>
        <w:pStyle w:val="KeepWithNext"/>
        <w:rPr>
          <w:rtl/>
        </w:rPr>
      </w:pPr>
    </w:p>
    <w:p w:rsidR="00DD11C8" w:rsidRDefault="00DD11C8" w:rsidP="00DD11C8">
      <w:pPr>
        <w:rPr>
          <w:rtl/>
        </w:rPr>
      </w:pPr>
      <w:r>
        <w:rPr>
          <w:rFonts w:hint="cs"/>
          <w:rtl/>
        </w:rPr>
        <w:t>אבל אתה מבין את הבעיות.</w:t>
      </w:r>
    </w:p>
    <w:p w:rsidR="00DD11C8" w:rsidRDefault="00DD11C8" w:rsidP="00DD11C8">
      <w:pPr>
        <w:rPr>
          <w:rtl/>
        </w:rPr>
      </w:pPr>
    </w:p>
    <w:p w:rsidR="00DD11C8" w:rsidRDefault="00DD11C8" w:rsidP="00DD11C8">
      <w:pPr>
        <w:pStyle w:val="af9"/>
        <w:keepNext/>
        <w:rPr>
          <w:rtl/>
        </w:rPr>
      </w:pPr>
      <w:bookmarkStart w:id="458" w:name="_ETM_Q1_1955534"/>
      <w:bookmarkStart w:id="459" w:name="_ETM_Q1_1957015"/>
      <w:bookmarkEnd w:id="458"/>
      <w:bookmarkEnd w:id="459"/>
      <w:r>
        <w:rPr>
          <w:rtl/>
        </w:rPr>
        <w:t xml:space="preserve">כפיר יהודה </w:t>
      </w:r>
      <w:proofErr w:type="spellStart"/>
      <w:r>
        <w:rPr>
          <w:rtl/>
        </w:rPr>
        <w:t>בטט</w:t>
      </w:r>
      <w:proofErr w:type="spellEnd"/>
      <w:r>
        <w:rPr>
          <w:rtl/>
        </w:rPr>
        <w:t>:</w:t>
      </w:r>
    </w:p>
    <w:p w:rsidR="00DD11C8" w:rsidRDefault="00DD11C8" w:rsidP="00DD11C8">
      <w:pPr>
        <w:pStyle w:val="KeepWithNext"/>
        <w:rPr>
          <w:rtl/>
        </w:rPr>
      </w:pPr>
    </w:p>
    <w:p w:rsidR="00DD11C8" w:rsidRDefault="00DD11C8" w:rsidP="00DD11C8">
      <w:pPr>
        <w:rPr>
          <w:rtl/>
        </w:rPr>
      </w:pPr>
      <w:r>
        <w:rPr>
          <w:rFonts w:hint="cs"/>
          <w:rtl/>
        </w:rPr>
        <w:t xml:space="preserve">אני מבין את הבעיות. לכן אין </w:t>
      </w:r>
      <w:bookmarkStart w:id="460" w:name="_ETM_Q1_1957953"/>
      <w:bookmarkEnd w:id="460"/>
      <w:r>
        <w:rPr>
          <w:rFonts w:hint="cs"/>
          <w:rtl/>
        </w:rPr>
        <w:t xml:space="preserve">לי תשובה חד משמעית. </w:t>
      </w:r>
    </w:p>
    <w:p w:rsidR="00DD11C8" w:rsidRDefault="00DD11C8" w:rsidP="00DD11C8">
      <w:pPr>
        <w:rPr>
          <w:rtl/>
        </w:rPr>
      </w:pPr>
    </w:p>
    <w:p w:rsidR="00DD11C8" w:rsidRDefault="00DD11C8" w:rsidP="00DD11C8">
      <w:pPr>
        <w:pStyle w:val="a4"/>
        <w:keepNext/>
        <w:rPr>
          <w:rtl/>
        </w:rPr>
      </w:pPr>
      <w:r>
        <w:rPr>
          <w:rtl/>
        </w:rPr>
        <w:t>שגית אפיק:</w:t>
      </w:r>
    </w:p>
    <w:p w:rsidR="00DD11C8" w:rsidRDefault="00DD11C8" w:rsidP="00DD11C8">
      <w:pPr>
        <w:pStyle w:val="KeepWithNext"/>
        <w:rPr>
          <w:rtl/>
        </w:rPr>
      </w:pPr>
    </w:p>
    <w:p w:rsidR="00DD11C8" w:rsidRDefault="00DD11C8" w:rsidP="00DD11C8">
      <w:pPr>
        <w:rPr>
          <w:rtl/>
        </w:rPr>
      </w:pPr>
      <w:r>
        <w:rPr>
          <w:rFonts w:hint="cs"/>
          <w:rtl/>
        </w:rPr>
        <w:t xml:space="preserve">מאוד </w:t>
      </w:r>
      <w:bookmarkStart w:id="461" w:name="_ETM_Q1_1965359"/>
      <w:bookmarkEnd w:id="461"/>
      <w:r>
        <w:rPr>
          <w:rFonts w:hint="cs"/>
          <w:rtl/>
        </w:rPr>
        <w:t>מעניינת היציבות ופחות הצרכנות. יואב דיבר על שתי תכליות.</w:t>
      </w:r>
    </w:p>
    <w:p w:rsidR="00DD11C8" w:rsidRDefault="00DD11C8" w:rsidP="00DD11C8">
      <w:pPr>
        <w:rPr>
          <w:rtl/>
        </w:rPr>
      </w:pPr>
    </w:p>
    <w:p w:rsidR="00DD11C8" w:rsidRDefault="00DD11C8" w:rsidP="00DD11C8">
      <w:pPr>
        <w:pStyle w:val="af9"/>
        <w:keepNext/>
        <w:rPr>
          <w:rtl/>
        </w:rPr>
      </w:pPr>
      <w:bookmarkStart w:id="462" w:name="_ETM_Q1_1967776"/>
      <w:bookmarkEnd w:id="462"/>
      <w:r>
        <w:rPr>
          <w:rtl/>
        </w:rPr>
        <w:t xml:space="preserve">כפיר יהודה </w:t>
      </w:r>
      <w:proofErr w:type="spellStart"/>
      <w:r>
        <w:rPr>
          <w:rtl/>
        </w:rPr>
        <w:t>בטט</w:t>
      </w:r>
      <w:proofErr w:type="spellEnd"/>
      <w:r>
        <w:rPr>
          <w:rtl/>
        </w:rPr>
        <w:t>:</w:t>
      </w:r>
    </w:p>
    <w:p w:rsidR="00DD11C8" w:rsidRDefault="00DD11C8" w:rsidP="00DD11C8">
      <w:pPr>
        <w:pStyle w:val="KeepWithNext"/>
        <w:rPr>
          <w:rtl/>
        </w:rPr>
      </w:pPr>
    </w:p>
    <w:p w:rsidR="00DD11C8" w:rsidRDefault="00DD11C8" w:rsidP="00DD11C8">
      <w:pPr>
        <w:rPr>
          <w:rtl/>
        </w:rPr>
      </w:pPr>
      <w:r>
        <w:rPr>
          <w:rFonts w:hint="cs"/>
          <w:rtl/>
        </w:rPr>
        <w:t xml:space="preserve">לא, אני </w:t>
      </w:r>
      <w:bookmarkStart w:id="463" w:name="_ETM_Q1_1968750"/>
      <w:bookmarkEnd w:id="463"/>
      <w:r>
        <w:rPr>
          <w:rFonts w:hint="cs"/>
          <w:rtl/>
        </w:rPr>
        <w:t xml:space="preserve">לא אומר שלא. לא. אני מרגיש שעל הצרכנות יש </w:t>
      </w:r>
      <w:bookmarkStart w:id="464" w:name="_ETM_Q1_1972030"/>
      <w:bookmarkEnd w:id="464"/>
      <w:r>
        <w:rPr>
          <w:rFonts w:hint="cs"/>
          <w:rtl/>
        </w:rPr>
        <w:t xml:space="preserve">הרבה פחות מחלוקת. אני לא חושב שדיש כאן מחלוקות מהותיות </w:t>
      </w:r>
      <w:bookmarkStart w:id="465" w:name="_ETM_Q1_1975553"/>
      <w:bookmarkEnd w:id="465"/>
      <w:r>
        <w:rPr>
          <w:rFonts w:hint="cs"/>
          <w:rtl/>
        </w:rPr>
        <w:t xml:space="preserve">לעניין. כל החקיקות הפיננסיות שלנו בשנים האחרונות נגעו בעיקר בנושא הצרכנות. כמו שיואב אמר, בסוגיות </w:t>
      </w:r>
      <w:bookmarkStart w:id="466" w:name="_ETM_Q1_1983740"/>
      <w:bookmarkEnd w:id="466"/>
      <w:r>
        <w:rPr>
          <w:rFonts w:hint="cs"/>
          <w:rtl/>
        </w:rPr>
        <w:t xml:space="preserve">של נותני אשראי הסוגיה </w:t>
      </w:r>
      <w:proofErr w:type="spellStart"/>
      <w:r>
        <w:rPr>
          <w:rFonts w:hint="cs"/>
          <w:rtl/>
        </w:rPr>
        <w:t>היציבותית</w:t>
      </w:r>
      <w:proofErr w:type="spellEnd"/>
      <w:r>
        <w:rPr>
          <w:rFonts w:hint="cs"/>
          <w:rtl/>
        </w:rPr>
        <w:t xml:space="preserve"> פחות מהותית כי אין שם כסף של מפקידים. </w:t>
      </w:r>
      <w:r w:rsidR="002F6B6C">
        <w:rPr>
          <w:rFonts w:hint="cs"/>
          <w:rtl/>
        </w:rPr>
        <w:t xml:space="preserve">יש הבחנה מאוד גדולה שאנחנו </w:t>
      </w:r>
      <w:bookmarkStart w:id="467" w:name="_ETM_Q1_1990413"/>
      <w:bookmarkEnd w:id="467"/>
      <w:r w:rsidR="002F6B6C">
        <w:rPr>
          <w:rFonts w:hint="cs"/>
          <w:rtl/>
        </w:rPr>
        <w:t>עושים</w:t>
      </w:r>
      <w:r w:rsidR="009C7BFF">
        <w:rPr>
          <w:rFonts w:hint="cs"/>
          <w:rtl/>
        </w:rPr>
        <w:t xml:space="preserve"> </w:t>
      </w:r>
      <w:r w:rsidR="002F6B6C">
        <w:rPr>
          <w:rFonts w:hint="cs"/>
          <w:rtl/>
        </w:rPr>
        <w:t xml:space="preserve">כאשר יש פיקדונות לבין כל דבר אחר </w:t>
      </w:r>
      <w:bookmarkStart w:id="468" w:name="_ETM_Q1_1991420"/>
      <w:bookmarkEnd w:id="468"/>
      <w:r w:rsidR="002F6B6C">
        <w:rPr>
          <w:rFonts w:hint="cs"/>
          <w:rtl/>
        </w:rPr>
        <w:t>בעולם הפיננסי הזה.</w:t>
      </w:r>
    </w:p>
    <w:p w:rsidR="002F6B6C" w:rsidRDefault="002F6B6C" w:rsidP="00DD11C8">
      <w:pPr>
        <w:rPr>
          <w:rtl/>
        </w:rPr>
      </w:pPr>
    </w:p>
    <w:p w:rsidR="002F6B6C" w:rsidRDefault="002F6B6C" w:rsidP="00DD11C8">
      <w:pPr>
        <w:rPr>
          <w:rtl/>
        </w:rPr>
      </w:pPr>
      <w:r>
        <w:rPr>
          <w:rFonts w:hint="cs"/>
          <w:rtl/>
        </w:rPr>
        <w:t>ל</w:t>
      </w:r>
      <w:bookmarkStart w:id="469" w:name="_ETM_Q1_1995470"/>
      <w:bookmarkEnd w:id="469"/>
      <w:r>
        <w:rPr>
          <w:rFonts w:hint="cs"/>
          <w:rtl/>
        </w:rPr>
        <w:t xml:space="preserve">שאלתך הספציפית, אין לי תשובה חד משמעית </w:t>
      </w:r>
      <w:bookmarkStart w:id="470" w:name="_ETM_Q1_1998072"/>
      <w:bookmarkEnd w:id="470"/>
      <w:r>
        <w:rPr>
          <w:rFonts w:hint="cs"/>
          <w:rtl/>
        </w:rPr>
        <w:t xml:space="preserve">לתת. כמו שאמרתי, אנחנו עומדים מאחורי הצעת החוק </w:t>
      </w:r>
      <w:bookmarkStart w:id="471" w:name="_ETM_Q1_2000051"/>
      <w:bookmarkEnd w:id="471"/>
      <w:r>
        <w:rPr>
          <w:rFonts w:hint="cs"/>
          <w:rtl/>
        </w:rPr>
        <w:t>הממשלתית. אנחנו מבינים שיש לך בעייתיות כאן.</w:t>
      </w:r>
    </w:p>
    <w:p w:rsidR="00DD11C8" w:rsidRDefault="00DD11C8" w:rsidP="00DD11C8">
      <w:pPr>
        <w:rPr>
          <w:rtl/>
        </w:rPr>
      </w:pPr>
    </w:p>
    <w:p w:rsidR="00DD11C8" w:rsidRDefault="00DD11C8" w:rsidP="00DD11C8">
      <w:pPr>
        <w:pStyle w:val="af6"/>
        <w:keepNext/>
        <w:rPr>
          <w:rtl/>
        </w:rPr>
      </w:pPr>
      <w:bookmarkStart w:id="472" w:name="_ETM_Q1_1958552"/>
      <w:bookmarkStart w:id="473" w:name="_ETM_Q1_1959410"/>
      <w:bookmarkEnd w:id="472"/>
      <w:bookmarkEnd w:id="473"/>
      <w:r>
        <w:rPr>
          <w:rtl/>
        </w:rPr>
        <w:t>היו"ר משה גפני:</w:t>
      </w:r>
    </w:p>
    <w:p w:rsidR="00DD11C8" w:rsidRDefault="00DD11C8" w:rsidP="00DD11C8">
      <w:pPr>
        <w:pStyle w:val="KeepWithNext"/>
        <w:rPr>
          <w:rtl/>
        </w:rPr>
      </w:pPr>
    </w:p>
    <w:p w:rsidR="00DD11C8" w:rsidRDefault="002F6B6C" w:rsidP="00DD11C8">
      <w:pPr>
        <w:rPr>
          <w:rtl/>
        </w:rPr>
      </w:pPr>
      <w:r>
        <w:rPr>
          <w:rFonts w:hint="cs"/>
          <w:rtl/>
        </w:rPr>
        <w:t xml:space="preserve">זה בסדר שאתם </w:t>
      </w:r>
      <w:bookmarkStart w:id="474" w:name="_ETM_Q1_2000414"/>
      <w:bookmarkEnd w:id="474"/>
      <w:r>
        <w:rPr>
          <w:rFonts w:hint="cs"/>
          <w:rtl/>
        </w:rPr>
        <w:t>עומדים מאחורי הצעת החוק הממשלתית.</w:t>
      </w:r>
    </w:p>
    <w:p w:rsidR="002F6B6C" w:rsidRDefault="002F6B6C" w:rsidP="00DD11C8">
      <w:pPr>
        <w:rPr>
          <w:rtl/>
        </w:rPr>
      </w:pPr>
    </w:p>
    <w:p w:rsidR="002F6B6C" w:rsidRDefault="002F6B6C" w:rsidP="002F6B6C">
      <w:pPr>
        <w:pStyle w:val="a4"/>
        <w:keepNext/>
        <w:rPr>
          <w:rtl/>
        </w:rPr>
      </w:pPr>
      <w:bookmarkStart w:id="475" w:name="_ETM_Q1_2003169"/>
      <w:bookmarkStart w:id="476" w:name="_ETM_Q1_2004094"/>
      <w:bookmarkEnd w:id="475"/>
      <w:bookmarkEnd w:id="476"/>
      <w:r>
        <w:rPr>
          <w:rtl/>
        </w:rPr>
        <w:t>שגית אפיק:</w:t>
      </w:r>
    </w:p>
    <w:p w:rsidR="002F6B6C" w:rsidRDefault="002F6B6C" w:rsidP="002F6B6C">
      <w:pPr>
        <w:pStyle w:val="KeepWithNext"/>
        <w:rPr>
          <w:rtl/>
        </w:rPr>
      </w:pPr>
    </w:p>
    <w:p w:rsidR="002F6B6C" w:rsidRDefault="002F6B6C" w:rsidP="002F6B6C">
      <w:pPr>
        <w:rPr>
          <w:rtl/>
        </w:rPr>
      </w:pPr>
      <w:r>
        <w:rPr>
          <w:rFonts w:hint="cs"/>
          <w:rtl/>
        </w:rPr>
        <w:t>עוד משהו. אתה אמרת</w:t>
      </w:r>
      <w:r w:rsidR="009C7BFF">
        <w:rPr>
          <w:rFonts w:hint="cs"/>
          <w:rtl/>
        </w:rPr>
        <w:t xml:space="preserve"> </w:t>
      </w:r>
      <w:r>
        <w:rPr>
          <w:rFonts w:hint="cs"/>
          <w:rtl/>
        </w:rPr>
        <w:t xml:space="preserve">שהתוצאה הגרועה ביותר היא שבסוף תהיה יציבות בלי סמכות. אבל יואב </w:t>
      </w:r>
      <w:bookmarkStart w:id="477" w:name="_ETM_Q1_2009344"/>
      <w:bookmarkEnd w:id="477"/>
      <w:r>
        <w:rPr>
          <w:rFonts w:hint="cs"/>
          <w:rtl/>
        </w:rPr>
        <w:t xml:space="preserve">ציין עוד משהו, מעבר לזה, מעבר לאמירה שיכול להיות שיש </w:t>
      </w:r>
      <w:bookmarkStart w:id="478" w:name="_ETM_Q1_2013940"/>
      <w:bookmarkEnd w:id="478"/>
      <w:r>
        <w:rPr>
          <w:rFonts w:hint="cs"/>
          <w:rtl/>
        </w:rPr>
        <w:t>כאן פחות סמכויות ביחס לחקיקה אחרת שעוסקת בנותני אשראי. הוא</w:t>
      </w:r>
      <w:bookmarkStart w:id="479" w:name="_ETM_Q1_2018140"/>
      <w:bookmarkEnd w:id="479"/>
      <w:r w:rsidR="009C7BFF">
        <w:rPr>
          <w:rFonts w:hint="cs"/>
          <w:rtl/>
        </w:rPr>
        <w:t xml:space="preserve"> </w:t>
      </w:r>
      <w:r>
        <w:rPr>
          <w:rFonts w:hint="cs"/>
          <w:rtl/>
        </w:rPr>
        <w:t xml:space="preserve">גם ציין את הדבר שלא בטוח </w:t>
      </w:r>
      <w:proofErr w:type="spellStart"/>
      <w:r>
        <w:rPr>
          <w:rFonts w:hint="cs"/>
          <w:rtl/>
        </w:rPr>
        <w:t>שהגמ"חים</w:t>
      </w:r>
      <w:proofErr w:type="spellEnd"/>
      <w:r>
        <w:rPr>
          <w:rFonts w:hint="cs"/>
          <w:rtl/>
        </w:rPr>
        <w:t xml:space="preserve"> הם </w:t>
      </w:r>
      <w:bookmarkStart w:id="480" w:name="_ETM_Q1_2023320"/>
      <w:bookmarkEnd w:id="480"/>
      <w:r>
        <w:rPr>
          <w:rFonts w:hint="cs"/>
          <w:rtl/>
        </w:rPr>
        <w:t xml:space="preserve">דומים לנותני אשראי אחרים ואולי הם דומים לסוג אחר </w:t>
      </w:r>
      <w:bookmarkStart w:id="481" w:name="_ETM_Q1_2027083"/>
      <w:bookmarkEnd w:id="481"/>
      <w:r>
        <w:rPr>
          <w:rFonts w:hint="cs"/>
          <w:rtl/>
        </w:rPr>
        <w:t xml:space="preserve">שאנחנו לא מכירים בכלל או שהם סגנון של </w:t>
      </w:r>
      <w:bookmarkStart w:id="482" w:name="_ETM_Q1_2030869"/>
      <w:bookmarkEnd w:id="482"/>
      <w:r>
        <w:rPr>
          <w:rFonts w:hint="cs"/>
          <w:rtl/>
        </w:rPr>
        <w:t>בנק או משהו אחר.</w:t>
      </w:r>
    </w:p>
    <w:p w:rsidR="002F6B6C" w:rsidRDefault="002F6B6C" w:rsidP="002F6B6C">
      <w:pPr>
        <w:rPr>
          <w:rtl/>
        </w:rPr>
      </w:pPr>
    </w:p>
    <w:p w:rsidR="002F6B6C" w:rsidRDefault="002F6B6C" w:rsidP="002F6B6C">
      <w:pPr>
        <w:pStyle w:val="af9"/>
        <w:keepNext/>
        <w:rPr>
          <w:rtl/>
        </w:rPr>
      </w:pPr>
      <w:r>
        <w:rPr>
          <w:rtl/>
        </w:rPr>
        <w:t xml:space="preserve">כפיר יהודה </w:t>
      </w:r>
      <w:proofErr w:type="spellStart"/>
      <w:r>
        <w:rPr>
          <w:rtl/>
        </w:rPr>
        <w:t>בטט</w:t>
      </w:r>
      <w:proofErr w:type="spellEnd"/>
      <w:r>
        <w:rPr>
          <w:rtl/>
        </w:rPr>
        <w:t>:</w:t>
      </w:r>
    </w:p>
    <w:p w:rsidR="002F6B6C" w:rsidRDefault="002F6B6C" w:rsidP="002F6B6C">
      <w:pPr>
        <w:pStyle w:val="KeepWithNext"/>
        <w:rPr>
          <w:rtl/>
        </w:rPr>
      </w:pPr>
    </w:p>
    <w:p w:rsidR="002F6B6C" w:rsidRDefault="002F6B6C" w:rsidP="002F6B6C">
      <w:pPr>
        <w:rPr>
          <w:rtl/>
        </w:rPr>
      </w:pPr>
      <w:r>
        <w:rPr>
          <w:rFonts w:hint="cs"/>
          <w:rtl/>
        </w:rPr>
        <w:t xml:space="preserve">נכון. אין ספק שזאת חיה אחרת מזו שאנחנו מכירים. זה שונה מבנק, זה שונה מנותן אשראי. </w:t>
      </w:r>
      <w:bookmarkStart w:id="483" w:name="_ETM_Q1_2041357"/>
      <w:bookmarkEnd w:id="483"/>
      <w:r>
        <w:rPr>
          <w:rFonts w:hint="cs"/>
          <w:rtl/>
        </w:rPr>
        <w:t xml:space="preserve">זה שונה. אני מסכים. אני חושב שגם התחוור לנו עוד </w:t>
      </w:r>
      <w:bookmarkStart w:id="484" w:name="_ETM_Q1_2043720"/>
      <w:bookmarkEnd w:id="484"/>
      <w:r>
        <w:rPr>
          <w:rFonts w:hint="cs"/>
          <w:rtl/>
        </w:rPr>
        <w:t>יותר ועוד יותר בדיונים כאן כמה זה שונה.</w:t>
      </w:r>
    </w:p>
    <w:p w:rsidR="002F6B6C" w:rsidRDefault="002F6B6C" w:rsidP="002F6B6C">
      <w:pPr>
        <w:rPr>
          <w:rtl/>
        </w:rPr>
      </w:pPr>
    </w:p>
    <w:p w:rsidR="002F6B6C" w:rsidRDefault="002F6B6C" w:rsidP="002F6B6C">
      <w:pPr>
        <w:pStyle w:val="af6"/>
        <w:keepNext/>
        <w:rPr>
          <w:rtl/>
        </w:rPr>
      </w:pPr>
      <w:bookmarkStart w:id="485" w:name="_ETM_Q1_2032325"/>
      <w:bookmarkEnd w:id="485"/>
      <w:r>
        <w:rPr>
          <w:rtl/>
        </w:rPr>
        <w:t>היו"ר משה גפני:</w:t>
      </w:r>
    </w:p>
    <w:p w:rsidR="002F6B6C" w:rsidRDefault="002F6B6C" w:rsidP="002F6B6C">
      <w:pPr>
        <w:pStyle w:val="KeepWithNext"/>
        <w:rPr>
          <w:rtl/>
          <w:lang w:eastAsia="he-IL"/>
        </w:rPr>
      </w:pPr>
    </w:p>
    <w:p w:rsidR="002F6B6C" w:rsidRDefault="002F6B6C" w:rsidP="002F6B6C">
      <w:pPr>
        <w:rPr>
          <w:rtl/>
          <w:lang w:eastAsia="he-IL"/>
        </w:rPr>
      </w:pPr>
      <w:r>
        <w:rPr>
          <w:rFonts w:hint="cs"/>
          <w:rtl/>
          <w:lang w:eastAsia="he-IL"/>
        </w:rPr>
        <w:t xml:space="preserve">מה לפי </w:t>
      </w:r>
      <w:bookmarkStart w:id="486" w:name="_ETM_Q1_2047393"/>
      <w:bookmarkEnd w:id="486"/>
      <w:r>
        <w:rPr>
          <w:rFonts w:hint="cs"/>
          <w:rtl/>
          <w:lang w:eastAsia="he-IL"/>
        </w:rPr>
        <w:t xml:space="preserve">דעתך הממשלה מעוניינת בחוק הזה? בסך הכול הכללי ואם צריך </w:t>
      </w:r>
      <w:bookmarkStart w:id="487" w:name="_ETM_Q1_2051614"/>
      <w:bookmarkEnd w:id="487"/>
      <w:r>
        <w:rPr>
          <w:rFonts w:hint="cs"/>
          <w:rtl/>
          <w:lang w:eastAsia="he-IL"/>
        </w:rPr>
        <w:t xml:space="preserve">לבחור בין ברירות שונות. הנושא של איסור הלבנת הון שהוא </w:t>
      </w:r>
      <w:bookmarkStart w:id="488" w:name="_ETM_Q1_2054399"/>
      <w:bookmarkEnd w:id="488"/>
      <w:r>
        <w:rPr>
          <w:rFonts w:hint="cs"/>
          <w:rtl/>
          <w:lang w:eastAsia="he-IL"/>
        </w:rPr>
        <w:t>קריטי? נושאים של יציבות?</w:t>
      </w:r>
    </w:p>
    <w:p w:rsidR="002F6B6C" w:rsidRDefault="002F6B6C" w:rsidP="002F6B6C">
      <w:pPr>
        <w:rPr>
          <w:rtl/>
          <w:lang w:eastAsia="he-IL"/>
        </w:rPr>
      </w:pPr>
    </w:p>
    <w:p w:rsidR="002F6B6C" w:rsidRDefault="002F6B6C" w:rsidP="002F6B6C">
      <w:pPr>
        <w:pStyle w:val="af9"/>
        <w:keepNext/>
        <w:rPr>
          <w:rtl/>
          <w:lang w:eastAsia="he-IL"/>
        </w:rPr>
      </w:pPr>
      <w:bookmarkStart w:id="489" w:name="_ETM_Q1_2057885"/>
      <w:bookmarkStart w:id="490" w:name="_ETM_Q1_2058927"/>
      <w:bookmarkEnd w:id="489"/>
      <w:bookmarkEnd w:id="490"/>
      <w:r>
        <w:rPr>
          <w:rtl/>
          <w:lang w:eastAsia="he-IL"/>
        </w:rPr>
        <w:lastRenderedPageBreak/>
        <w:t xml:space="preserve">כפיר יהודה </w:t>
      </w:r>
      <w:proofErr w:type="spellStart"/>
      <w:r>
        <w:rPr>
          <w:rtl/>
          <w:lang w:eastAsia="he-IL"/>
        </w:rPr>
        <w:t>בטט</w:t>
      </w:r>
      <w:proofErr w:type="spellEnd"/>
      <w:r>
        <w:rPr>
          <w:rtl/>
          <w:lang w:eastAsia="he-IL"/>
        </w:rPr>
        <w:t>:</w:t>
      </w:r>
    </w:p>
    <w:p w:rsidR="002F6B6C" w:rsidRDefault="002F6B6C" w:rsidP="002F6B6C">
      <w:pPr>
        <w:pStyle w:val="KeepWithNext"/>
        <w:rPr>
          <w:rtl/>
          <w:lang w:eastAsia="he-IL"/>
        </w:rPr>
      </w:pPr>
    </w:p>
    <w:p w:rsidR="002F6B6C" w:rsidRDefault="002F6B6C" w:rsidP="002F6B6C">
      <w:pPr>
        <w:rPr>
          <w:rtl/>
          <w:lang w:eastAsia="he-IL"/>
        </w:rPr>
      </w:pPr>
      <w:r>
        <w:rPr>
          <w:rFonts w:hint="cs"/>
          <w:rtl/>
          <w:lang w:eastAsia="he-IL"/>
        </w:rPr>
        <w:t>אני חושב שאיסור הלבנת הון הוא קריטי</w:t>
      </w:r>
      <w:bookmarkStart w:id="491" w:name="_ETM_Q1_2060726"/>
      <w:bookmarkEnd w:id="491"/>
      <w:r>
        <w:rPr>
          <w:rFonts w:hint="cs"/>
          <w:rtl/>
          <w:lang w:eastAsia="he-IL"/>
        </w:rPr>
        <w:t xml:space="preserve">. הוא גם נכפה עליהם במידה מסוימת מלמעלה. כשאני </w:t>
      </w:r>
      <w:bookmarkStart w:id="492" w:name="_ETM_Q1_2063141"/>
      <w:bookmarkEnd w:id="492"/>
      <w:r>
        <w:rPr>
          <w:rFonts w:hint="cs"/>
          <w:rtl/>
          <w:lang w:eastAsia="he-IL"/>
        </w:rPr>
        <w:t xml:space="preserve">אומר מלמעלה, אני לא מתכוון לשם אלא לאמריקאים. אני </w:t>
      </w:r>
      <w:bookmarkStart w:id="493" w:name="_ETM_Q1_2076020"/>
      <w:bookmarkEnd w:id="493"/>
      <w:r>
        <w:rPr>
          <w:rFonts w:hint="cs"/>
          <w:rtl/>
          <w:lang w:eastAsia="he-IL"/>
        </w:rPr>
        <w:t xml:space="preserve">לא רוצה לומר שעמדתנו היא שזה דבר יותר חשוב מזה. </w:t>
      </w:r>
      <w:bookmarkStart w:id="494" w:name="_ETM_Q1_2080700"/>
      <w:bookmarkEnd w:id="494"/>
      <w:r>
        <w:rPr>
          <w:rFonts w:hint="cs"/>
          <w:rtl/>
          <w:lang w:eastAsia="he-IL"/>
        </w:rPr>
        <w:t xml:space="preserve">בסופו של דבר יש הצעת חוק ממשלתית שסבורה שכן צריך </w:t>
      </w:r>
      <w:bookmarkStart w:id="495" w:name="_ETM_Q1_2083157"/>
      <w:bookmarkEnd w:id="495"/>
      <w:r>
        <w:rPr>
          <w:rFonts w:hint="cs"/>
          <w:rtl/>
          <w:lang w:eastAsia="he-IL"/>
        </w:rPr>
        <w:t xml:space="preserve">להיות גם פיקוח יציבותי על </w:t>
      </w:r>
      <w:proofErr w:type="spellStart"/>
      <w:r>
        <w:rPr>
          <w:rFonts w:hint="cs"/>
          <w:rtl/>
          <w:lang w:eastAsia="he-IL"/>
        </w:rPr>
        <w:t>הגמ"חים</w:t>
      </w:r>
      <w:proofErr w:type="spellEnd"/>
      <w:r>
        <w:rPr>
          <w:rFonts w:hint="cs"/>
          <w:rtl/>
          <w:lang w:eastAsia="he-IL"/>
        </w:rPr>
        <w:t>. לאור הסיטואציה של הבעי</w:t>
      </w:r>
      <w:bookmarkStart w:id="496" w:name="_ETM_Q1_2086258"/>
      <w:bookmarkEnd w:id="496"/>
      <w:r>
        <w:rPr>
          <w:rFonts w:hint="cs"/>
          <w:rtl/>
          <w:lang w:eastAsia="he-IL"/>
        </w:rPr>
        <w:t xml:space="preserve">יתיות שנוצרה, אנו גם סבורים שאפשר לנסות לחשוב. אני </w:t>
      </w:r>
      <w:bookmarkStart w:id="497" w:name="_ETM_Q1_2088747"/>
      <w:bookmarkEnd w:id="497"/>
      <w:r>
        <w:rPr>
          <w:rFonts w:hint="cs"/>
          <w:rtl/>
          <w:lang w:eastAsia="he-IL"/>
        </w:rPr>
        <w:t>לא יודע.</w:t>
      </w:r>
      <w:r w:rsidR="009C7BFF">
        <w:rPr>
          <w:rFonts w:hint="cs"/>
          <w:rtl/>
          <w:lang w:eastAsia="he-IL"/>
        </w:rPr>
        <w:t xml:space="preserve"> </w:t>
      </w:r>
      <w:r>
        <w:rPr>
          <w:rFonts w:hint="cs"/>
          <w:rtl/>
          <w:lang w:eastAsia="he-IL"/>
        </w:rPr>
        <w:t>זה גם דיון שאנחנ</w:t>
      </w:r>
      <w:bookmarkStart w:id="498" w:name="_ETM_Q1_2089470"/>
      <w:bookmarkEnd w:id="498"/>
      <w:r>
        <w:rPr>
          <w:rFonts w:hint="cs"/>
          <w:rtl/>
          <w:lang w:eastAsia="he-IL"/>
        </w:rPr>
        <w:t xml:space="preserve">ו צריכים לעשות פנים ממשלתי ולחשוב מה האפשרויות שיש </w:t>
      </w:r>
      <w:bookmarkStart w:id="499" w:name="_ETM_Q1_2093705"/>
      <w:bookmarkEnd w:id="499"/>
      <w:r>
        <w:rPr>
          <w:rFonts w:hint="cs"/>
          <w:rtl/>
          <w:lang w:eastAsia="he-IL"/>
        </w:rPr>
        <w:t xml:space="preserve">לנו אבל אין לי תשובה חד משמעית לומר לך עכשיו </w:t>
      </w:r>
      <w:bookmarkStart w:id="500" w:name="_ETM_Q1_2097079"/>
      <w:bookmarkEnd w:id="500"/>
      <w:r>
        <w:rPr>
          <w:rFonts w:hint="cs"/>
          <w:rtl/>
          <w:lang w:eastAsia="he-IL"/>
        </w:rPr>
        <w:t>שזה יותר חשוב מזה ולכן צריך לעשות כך ולא אחרת.</w:t>
      </w:r>
    </w:p>
    <w:p w:rsidR="002F6B6C" w:rsidRDefault="002F6B6C" w:rsidP="002F6B6C">
      <w:pPr>
        <w:rPr>
          <w:rtl/>
          <w:lang w:eastAsia="he-IL"/>
        </w:rPr>
      </w:pPr>
      <w:bookmarkStart w:id="501" w:name="_ETM_Q1_2100453"/>
      <w:bookmarkStart w:id="502" w:name="_ETM_Q1_2101107"/>
      <w:bookmarkEnd w:id="501"/>
      <w:bookmarkEnd w:id="502"/>
    </w:p>
    <w:p w:rsidR="002F6B6C" w:rsidRDefault="002F6B6C" w:rsidP="002F6B6C">
      <w:pPr>
        <w:pStyle w:val="af6"/>
        <w:keepNext/>
        <w:rPr>
          <w:rtl/>
        </w:rPr>
      </w:pPr>
      <w:bookmarkStart w:id="503" w:name="_ETM_Q1_2102588"/>
      <w:bookmarkEnd w:id="503"/>
      <w:r>
        <w:rPr>
          <w:rtl/>
        </w:rPr>
        <w:t>היו"ר משה גפני:</w:t>
      </w:r>
    </w:p>
    <w:p w:rsidR="002F6B6C" w:rsidRDefault="002F6B6C" w:rsidP="002F6B6C">
      <w:pPr>
        <w:pStyle w:val="KeepWithNext"/>
        <w:rPr>
          <w:rtl/>
          <w:lang w:eastAsia="he-IL"/>
        </w:rPr>
      </w:pPr>
    </w:p>
    <w:p w:rsidR="002F6B6C" w:rsidRDefault="002F6B6C" w:rsidP="002F6B6C">
      <w:pPr>
        <w:rPr>
          <w:rtl/>
          <w:lang w:eastAsia="he-IL"/>
        </w:rPr>
      </w:pPr>
      <w:r>
        <w:rPr>
          <w:rFonts w:hint="cs"/>
          <w:rtl/>
          <w:lang w:eastAsia="he-IL"/>
        </w:rPr>
        <w:t>בסדר. תחשבו.</w:t>
      </w:r>
    </w:p>
    <w:p w:rsidR="002F6B6C" w:rsidRDefault="002F6B6C" w:rsidP="002F6B6C">
      <w:pPr>
        <w:rPr>
          <w:rtl/>
          <w:lang w:eastAsia="he-IL"/>
        </w:rPr>
      </w:pPr>
    </w:p>
    <w:p w:rsidR="002F6B6C" w:rsidRDefault="002F6B6C" w:rsidP="002F6B6C">
      <w:pPr>
        <w:pStyle w:val="af9"/>
        <w:keepNext/>
        <w:rPr>
          <w:rtl/>
          <w:lang w:eastAsia="he-IL"/>
        </w:rPr>
      </w:pPr>
      <w:bookmarkStart w:id="504" w:name="_ETM_Q1_2103184"/>
      <w:bookmarkEnd w:id="504"/>
      <w:r>
        <w:rPr>
          <w:rtl/>
          <w:lang w:eastAsia="he-IL"/>
        </w:rPr>
        <w:t xml:space="preserve">כפיר יהודה </w:t>
      </w:r>
      <w:proofErr w:type="spellStart"/>
      <w:r>
        <w:rPr>
          <w:rtl/>
          <w:lang w:eastAsia="he-IL"/>
        </w:rPr>
        <w:t>בטט</w:t>
      </w:r>
      <w:proofErr w:type="spellEnd"/>
      <w:r>
        <w:rPr>
          <w:rtl/>
          <w:lang w:eastAsia="he-IL"/>
        </w:rPr>
        <w:t>:</w:t>
      </w:r>
    </w:p>
    <w:p w:rsidR="002F6B6C" w:rsidRDefault="002F6B6C" w:rsidP="002F6B6C">
      <w:pPr>
        <w:pStyle w:val="KeepWithNext"/>
        <w:rPr>
          <w:rtl/>
          <w:lang w:eastAsia="he-IL"/>
        </w:rPr>
      </w:pPr>
    </w:p>
    <w:p w:rsidR="002F6B6C" w:rsidRDefault="002F6B6C" w:rsidP="002F6B6C">
      <w:pPr>
        <w:rPr>
          <w:rtl/>
          <w:lang w:eastAsia="he-IL"/>
        </w:rPr>
      </w:pPr>
      <w:r>
        <w:rPr>
          <w:rFonts w:hint="cs"/>
          <w:rtl/>
          <w:lang w:eastAsia="he-IL"/>
        </w:rPr>
        <w:t>אנחנו חושבים כל הזמן, יחד עם השותפים שלנו.</w:t>
      </w:r>
    </w:p>
    <w:p w:rsidR="002F6B6C" w:rsidRDefault="002F6B6C" w:rsidP="002F6B6C">
      <w:pPr>
        <w:rPr>
          <w:rtl/>
          <w:lang w:eastAsia="he-IL"/>
        </w:rPr>
      </w:pPr>
    </w:p>
    <w:p w:rsidR="002F6B6C" w:rsidRDefault="002F6B6C" w:rsidP="002F6B6C">
      <w:pPr>
        <w:pStyle w:val="af6"/>
        <w:keepNext/>
        <w:rPr>
          <w:rtl/>
        </w:rPr>
      </w:pPr>
      <w:bookmarkStart w:id="505" w:name="_ETM_Q1_2107062"/>
      <w:bookmarkStart w:id="506" w:name="_ETM_Q1_2109391"/>
      <w:bookmarkEnd w:id="505"/>
      <w:bookmarkEnd w:id="506"/>
      <w:r>
        <w:rPr>
          <w:rtl/>
        </w:rPr>
        <w:t>היו"ר משה גפני:</w:t>
      </w:r>
    </w:p>
    <w:p w:rsidR="002F6B6C" w:rsidRDefault="002F6B6C" w:rsidP="002F6B6C">
      <w:pPr>
        <w:pStyle w:val="KeepWithNext"/>
        <w:rPr>
          <w:rtl/>
          <w:lang w:eastAsia="he-IL"/>
        </w:rPr>
      </w:pPr>
    </w:p>
    <w:p w:rsidR="002F6B6C" w:rsidRDefault="002F6B6C" w:rsidP="002F6B6C">
      <w:pPr>
        <w:rPr>
          <w:rtl/>
          <w:lang w:eastAsia="he-IL"/>
        </w:rPr>
      </w:pPr>
      <w:r>
        <w:rPr>
          <w:rFonts w:hint="cs"/>
          <w:rtl/>
          <w:lang w:eastAsia="he-IL"/>
        </w:rPr>
        <w:t xml:space="preserve">צריך לשנות </w:t>
      </w:r>
      <w:bookmarkStart w:id="507" w:name="_ETM_Q1_2109686"/>
      <w:bookmarkEnd w:id="507"/>
      <w:r>
        <w:rPr>
          <w:rFonts w:hint="cs"/>
          <w:rtl/>
          <w:lang w:eastAsia="he-IL"/>
        </w:rPr>
        <w:t xml:space="preserve">את זה. אני לא יודע בדיוק איך. זה שלאנשים </w:t>
      </w:r>
      <w:bookmarkStart w:id="508" w:name="_ETM_Q1_2113040"/>
      <w:bookmarkEnd w:id="508"/>
      <w:r>
        <w:rPr>
          <w:rFonts w:hint="cs"/>
          <w:rtl/>
          <w:lang w:eastAsia="he-IL"/>
        </w:rPr>
        <w:t xml:space="preserve">יהיו סמכויות, יהיו סמכויות, אבל היה יסוד סביר להניח שאדם </w:t>
      </w:r>
      <w:bookmarkStart w:id="509" w:name="_ETM_Q1_2115819"/>
      <w:bookmarkEnd w:id="509"/>
      <w:r>
        <w:rPr>
          <w:rFonts w:hint="cs"/>
          <w:rtl/>
          <w:lang w:eastAsia="he-IL"/>
        </w:rPr>
        <w:t xml:space="preserve">ביצע הפרה של הוראות מההוראות לפי חוק זה, אם הוא </w:t>
      </w:r>
      <w:bookmarkStart w:id="510" w:name="_ETM_Q1_2119138"/>
      <w:bookmarkEnd w:id="510"/>
      <w:r>
        <w:rPr>
          <w:rFonts w:hint="cs"/>
          <w:rtl/>
          <w:lang w:eastAsia="he-IL"/>
        </w:rPr>
        <w:t xml:space="preserve">מבצע הפרה, יש קנסות, יש את האזהרות עליהן דיברנו. מה </w:t>
      </w:r>
      <w:bookmarkStart w:id="511" w:name="_ETM_Q1_2129333"/>
      <w:bookmarkEnd w:id="511"/>
      <w:r>
        <w:rPr>
          <w:rFonts w:hint="cs"/>
          <w:rtl/>
          <w:lang w:eastAsia="he-IL"/>
        </w:rPr>
        <w:t>זה שונה ממה שאמרנו עד עכשיו?</w:t>
      </w:r>
    </w:p>
    <w:p w:rsidR="002F6B6C" w:rsidRDefault="002F6B6C" w:rsidP="002F6B6C">
      <w:pPr>
        <w:rPr>
          <w:rtl/>
          <w:lang w:eastAsia="he-IL"/>
        </w:rPr>
      </w:pPr>
    </w:p>
    <w:p w:rsidR="002F6B6C" w:rsidRDefault="002F6B6C" w:rsidP="002F6B6C">
      <w:pPr>
        <w:pStyle w:val="af9"/>
        <w:keepNext/>
        <w:rPr>
          <w:rtl/>
          <w:lang w:eastAsia="he-IL"/>
        </w:rPr>
      </w:pPr>
      <w:bookmarkStart w:id="512" w:name="_ETM_Q1_2129633"/>
      <w:bookmarkEnd w:id="512"/>
      <w:r>
        <w:rPr>
          <w:rtl/>
          <w:lang w:eastAsia="he-IL"/>
        </w:rPr>
        <w:t>יואב גפני:</w:t>
      </w:r>
    </w:p>
    <w:p w:rsidR="002F6B6C" w:rsidRDefault="002F6B6C" w:rsidP="002F6B6C">
      <w:pPr>
        <w:pStyle w:val="KeepWithNext"/>
        <w:rPr>
          <w:rtl/>
          <w:lang w:eastAsia="he-IL"/>
        </w:rPr>
      </w:pPr>
    </w:p>
    <w:p w:rsidR="002F6B6C" w:rsidRDefault="002F6B6C" w:rsidP="002F6B6C">
      <w:pPr>
        <w:rPr>
          <w:rtl/>
          <w:lang w:eastAsia="he-IL"/>
        </w:rPr>
      </w:pPr>
      <w:r>
        <w:rPr>
          <w:rFonts w:hint="cs"/>
          <w:rtl/>
          <w:lang w:eastAsia="he-IL"/>
        </w:rPr>
        <w:t xml:space="preserve">כבוד היושב </w:t>
      </w:r>
      <w:bookmarkStart w:id="513" w:name="_ETM_Q1_2134282"/>
      <w:bookmarkEnd w:id="513"/>
      <w:r>
        <w:rPr>
          <w:rFonts w:hint="cs"/>
          <w:rtl/>
          <w:lang w:eastAsia="he-IL"/>
        </w:rPr>
        <w:t xml:space="preserve">ראש, אתה מעלה שאלה טובה בעיני מן הסיבה שבעצם רגולטור </w:t>
      </w:r>
      <w:bookmarkStart w:id="514" w:name="_ETM_Q1_2139737"/>
      <w:bookmarkEnd w:id="514"/>
      <w:r>
        <w:rPr>
          <w:rFonts w:hint="cs"/>
          <w:rtl/>
          <w:lang w:eastAsia="he-IL"/>
        </w:rPr>
        <w:t xml:space="preserve">בכובעו זה יצטרך לתת את דעתו לכך שמקום שבו גוף </w:t>
      </w:r>
      <w:bookmarkStart w:id="515" w:name="_ETM_Q1_2147879"/>
      <w:bookmarkEnd w:id="515"/>
      <w:r>
        <w:rPr>
          <w:rFonts w:hint="cs"/>
          <w:rtl/>
          <w:lang w:eastAsia="he-IL"/>
        </w:rPr>
        <w:t xml:space="preserve">עסקי שאפשר להטיל עליו קנסות, מקום שבו יש צורך לעשות זאת, לצורך משמעת שוק, יצטרך לשקול את ההשלכות של </w:t>
      </w:r>
      <w:bookmarkStart w:id="516" w:name="_ETM_Q1_2164083"/>
      <w:bookmarkEnd w:id="516"/>
      <w:r>
        <w:rPr>
          <w:rFonts w:hint="cs"/>
          <w:rtl/>
          <w:lang w:eastAsia="he-IL"/>
        </w:rPr>
        <w:t>הטלה של עיצומים מן הסוג הזה במקרה הזה.</w:t>
      </w:r>
      <w:r w:rsidR="009C7BFF">
        <w:rPr>
          <w:rFonts w:hint="cs"/>
          <w:rtl/>
          <w:lang w:eastAsia="he-IL"/>
        </w:rPr>
        <w:t xml:space="preserve"> </w:t>
      </w:r>
      <w:bookmarkStart w:id="517" w:name="_ETM_Q1_2169114"/>
      <w:bookmarkEnd w:id="517"/>
      <w:r>
        <w:rPr>
          <w:rFonts w:hint="cs"/>
          <w:rtl/>
          <w:lang w:eastAsia="he-IL"/>
        </w:rPr>
        <w:t xml:space="preserve">מהניסיון אני מרשה לעצמי להניח </w:t>
      </w:r>
      <w:proofErr w:type="spellStart"/>
      <w:r>
        <w:rPr>
          <w:rFonts w:hint="cs"/>
          <w:rtl/>
          <w:lang w:eastAsia="he-IL"/>
        </w:rPr>
        <w:t>שהאיזונים</w:t>
      </w:r>
      <w:proofErr w:type="spellEnd"/>
      <w:r>
        <w:rPr>
          <w:rFonts w:hint="cs"/>
          <w:rtl/>
          <w:lang w:eastAsia="he-IL"/>
        </w:rPr>
        <w:t xml:space="preserve"> יהיו שונים ואומר למה אני </w:t>
      </w:r>
      <w:bookmarkStart w:id="518" w:name="_ETM_Q1_2174868"/>
      <w:bookmarkEnd w:id="518"/>
      <w:r>
        <w:rPr>
          <w:rFonts w:hint="cs"/>
          <w:rtl/>
          <w:lang w:eastAsia="he-IL"/>
        </w:rPr>
        <w:t>מתכוון.</w:t>
      </w:r>
    </w:p>
    <w:p w:rsidR="002F6B6C" w:rsidRDefault="002F6B6C" w:rsidP="002F6B6C">
      <w:pPr>
        <w:rPr>
          <w:rtl/>
          <w:lang w:eastAsia="he-IL"/>
        </w:rPr>
      </w:pPr>
    </w:p>
    <w:p w:rsidR="002F6B6C" w:rsidRDefault="002F6B6C" w:rsidP="002F6B6C">
      <w:pPr>
        <w:rPr>
          <w:rtl/>
          <w:lang w:eastAsia="he-IL"/>
        </w:rPr>
      </w:pPr>
      <w:bookmarkStart w:id="519" w:name="_ETM_Q1_2176574"/>
      <w:bookmarkEnd w:id="519"/>
      <w:r>
        <w:rPr>
          <w:rFonts w:hint="cs"/>
          <w:rtl/>
          <w:lang w:eastAsia="he-IL"/>
        </w:rPr>
        <w:t xml:space="preserve">נחשוב על דוגמה קונקרטית. אם אתה מבין </w:t>
      </w:r>
      <w:bookmarkStart w:id="520" w:name="_ETM_Q1_2180797"/>
      <w:bookmarkEnd w:id="520"/>
      <w:r>
        <w:rPr>
          <w:rFonts w:hint="cs"/>
          <w:rtl/>
          <w:lang w:eastAsia="he-IL"/>
        </w:rPr>
        <w:t xml:space="preserve">שהיה כאן איזשהו מקרה קשה מאוד שנניח אנשים הגיעו והבטיחו </w:t>
      </w:r>
      <w:bookmarkStart w:id="521" w:name="_ETM_Q1_2184005"/>
      <w:bookmarkEnd w:id="521"/>
      <w:r>
        <w:rPr>
          <w:rFonts w:hint="cs"/>
          <w:rtl/>
          <w:lang w:eastAsia="he-IL"/>
        </w:rPr>
        <w:t xml:space="preserve">להם הבטחות </w:t>
      </w:r>
      <w:r>
        <w:rPr>
          <w:rtl/>
          <w:lang w:eastAsia="he-IL"/>
        </w:rPr>
        <w:t>–</w:t>
      </w:r>
      <w:r>
        <w:rPr>
          <w:rFonts w:hint="cs"/>
          <w:rtl/>
          <w:lang w:eastAsia="he-IL"/>
        </w:rPr>
        <w:t xml:space="preserve"> אני מדבר על מקרה היפותטי לחלוטין </w:t>
      </w:r>
      <w:r>
        <w:rPr>
          <w:rtl/>
          <w:lang w:eastAsia="he-IL"/>
        </w:rPr>
        <w:t>–</w:t>
      </w:r>
      <w:bookmarkStart w:id="522" w:name="_ETM_Q1_2188291"/>
      <w:bookmarkEnd w:id="522"/>
      <w:r>
        <w:rPr>
          <w:rFonts w:hint="cs"/>
          <w:rtl/>
          <w:lang w:eastAsia="he-IL"/>
        </w:rPr>
        <w:t xml:space="preserve"> והם באו לקחת </w:t>
      </w:r>
      <w:bookmarkStart w:id="523" w:name="_ETM_Q1_2192899"/>
      <w:bookmarkEnd w:id="523"/>
      <w:r>
        <w:rPr>
          <w:rFonts w:hint="cs"/>
          <w:rtl/>
          <w:lang w:eastAsia="he-IL"/>
        </w:rPr>
        <w:t>את הפיקדונות.</w:t>
      </w:r>
    </w:p>
    <w:p w:rsidR="002F6B6C" w:rsidRDefault="002F6B6C" w:rsidP="002F6B6C">
      <w:pPr>
        <w:rPr>
          <w:rtl/>
          <w:lang w:eastAsia="he-IL"/>
        </w:rPr>
      </w:pPr>
    </w:p>
    <w:p w:rsidR="002F6B6C" w:rsidRDefault="002F6B6C" w:rsidP="002F6B6C">
      <w:pPr>
        <w:pStyle w:val="af6"/>
        <w:keepNext/>
        <w:rPr>
          <w:rtl/>
        </w:rPr>
      </w:pPr>
      <w:bookmarkStart w:id="524" w:name="_ETM_Q1_2188449"/>
      <w:bookmarkEnd w:id="524"/>
      <w:r>
        <w:rPr>
          <w:rtl/>
        </w:rPr>
        <w:t>היו"ר משה גפני:</w:t>
      </w:r>
    </w:p>
    <w:p w:rsidR="002F6B6C" w:rsidRDefault="002F6B6C" w:rsidP="002F6B6C">
      <w:pPr>
        <w:pStyle w:val="KeepWithNext"/>
        <w:rPr>
          <w:rtl/>
          <w:lang w:eastAsia="he-IL"/>
        </w:rPr>
      </w:pPr>
    </w:p>
    <w:p w:rsidR="002F6B6C" w:rsidRDefault="002F6B6C" w:rsidP="002F6B6C">
      <w:pPr>
        <w:rPr>
          <w:rtl/>
          <w:lang w:eastAsia="he-IL"/>
        </w:rPr>
      </w:pPr>
      <w:r>
        <w:rPr>
          <w:rFonts w:hint="cs"/>
          <w:rtl/>
          <w:lang w:eastAsia="he-IL"/>
        </w:rPr>
        <w:t>אז תכתוב את זה. עד עכשיו היו סמכויות.</w:t>
      </w:r>
    </w:p>
    <w:p w:rsidR="002F6B6C" w:rsidRDefault="002F6B6C" w:rsidP="002F6B6C">
      <w:pPr>
        <w:rPr>
          <w:rtl/>
          <w:lang w:eastAsia="he-IL"/>
        </w:rPr>
      </w:pPr>
    </w:p>
    <w:p w:rsidR="002F6B6C" w:rsidRDefault="002F6B6C" w:rsidP="002F6B6C">
      <w:pPr>
        <w:pStyle w:val="af9"/>
        <w:keepNext/>
        <w:rPr>
          <w:rtl/>
          <w:lang w:eastAsia="he-IL"/>
        </w:rPr>
      </w:pPr>
      <w:bookmarkStart w:id="525" w:name="_ETM_Q1_2190264"/>
      <w:bookmarkStart w:id="526" w:name="_ETM_Q1_2191307"/>
      <w:bookmarkEnd w:id="525"/>
      <w:bookmarkEnd w:id="526"/>
      <w:r>
        <w:rPr>
          <w:rtl/>
          <w:lang w:eastAsia="he-IL"/>
        </w:rPr>
        <w:t>יואב גפני:</w:t>
      </w:r>
    </w:p>
    <w:p w:rsidR="002F6B6C" w:rsidRDefault="002F6B6C" w:rsidP="002F6B6C">
      <w:pPr>
        <w:pStyle w:val="KeepWithNext"/>
        <w:rPr>
          <w:rtl/>
          <w:lang w:eastAsia="he-IL"/>
        </w:rPr>
      </w:pPr>
    </w:p>
    <w:p w:rsidR="002F6B6C" w:rsidRDefault="002F6B6C" w:rsidP="002F6B6C">
      <w:pPr>
        <w:rPr>
          <w:rtl/>
          <w:lang w:eastAsia="he-IL"/>
        </w:rPr>
      </w:pPr>
      <w:r>
        <w:rPr>
          <w:rFonts w:hint="cs"/>
          <w:rtl/>
          <w:lang w:eastAsia="he-IL"/>
        </w:rPr>
        <w:t xml:space="preserve">כבוד היושב ראש, יש קושי אמיתי לכתוב </w:t>
      </w:r>
      <w:bookmarkStart w:id="527" w:name="_ETM_Q1_2199402"/>
      <w:bookmarkEnd w:id="527"/>
      <w:r>
        <w:rPr>
          <w:rFonts w:hint="cs"/>
          <w:rtl/>
          <w:lang w:eastAsia="he-IL"/>
        </w:rPr>
        <w:t xml:space="preserve">את זה מכיוון שהדבר הזה הוא כל כך עדין </w:t>
      </w:r>
      <w:bookmarkStart w:id="528" w:name="_ETM_Q1_2202837"/>
      <w:bookmarkEnd w:id="528"/>
      <w:r>
        <w:rPr>
          <w:rFonts w:hint="cs"/>
          <w:rtl/>
          <w:lang w:eastAsia="he-IL"/>
        </w:rPr>
        <w:t xml:space="preserve">בגלל שהמציאות היא כל כך מורכבת, שבעצם להיכנס </w:t>
      </w:r>
      <w:bookmarkStart w:id="529" w:name="_ETM_Q1_2206953"/>
      <w:bookmarkEnd w:id="529"/>
      <w:r>
        <w:rPr>
          <w:rFonts w:hint="cs"/>
          <w:rtl/>
          <w:lang w:eastAsia="he-IL"/>
        </w:rPr>
        <w:t xml:space="preserve">לתוך שיקול הדעת, אין לזה סוף. אני מנסה </w:t>
      </w:r>
      <w:bookmarkStart w:id="530" w:name="_ETM_Q1_2210306"/>
      <w:bookmarkEnd w:id="530"/>
      <w:r>
        <w:rPr>
          <w:rFonts w:hint="cs"/>
          <w:rtl/>
          <w:lang w:eastAsia="he-IL"/>
        </w:rPr>
        <w:t>לומר כאן שרגולטור - - -</w:t>
      </w:r>
    </w:p>
    <w:p w:rsidR="002F6B6C" w:rsidRDefault="002F6B6C" w:rsidP="002F6B6C">
      <w:pPr>
        <w:rPr>
          <w:rtl/>
          <w:lang w:eastAsia="he-IL"/>
        </w:rPr>
      </w:pPr>
    </w:p>
    <w:p w:rsidR="002F6B6C" w:rsidRDefault="002F6B6C" w:rsidP="002F6B6C">
      <w:pPr>
        <w:pStyle w:val="af6"/>
        <w:keepNext/>
        <w:rPr>
          <w:rtl/>
        </w:rPr>
      </w:pPr>
      <w:bookmarkStart w:id="531" w:name="_ETM_Q1_2214135"/>
      <w:bookmarkEnd w:id="531"/>
      <w:r>
        <w:rPr>
          <w:rtl/>
        </w:rPr>
        <w:t>היו"ר משה גפני:</w:t>
      </w:r>
    </w:p>
    <w:p w:rsidR="002F6B6C" w:rsidRDefault="002F6B6C" w:rsidP="002F6B6C">
      <w:pPr>
        <w:pStyle w:val="KeepWithNext"/>
        <w:rPr>
          <w:rtl/>
          <w:lang w:eastAsia="he-IL"/>
        </w:rPr>
      </w:pPr>
    </w:p>
    <w:p w:rsidR="002F6B6C" w:rsidRDefault="002F6B6C" w:rsidP="002F6B6C">
      <w:pPr>
        <w:rPr>
          <w:rtl/>
          <w:lang w:eastAsia="he-IL"/>
        </w:rPr>
      </w:pPr>
      <w:r>
        <w:rPr>
          <w:rFonts w:hint="cs"/>
          <w:rtl/>
          <w:lang w:eastAsia="he-IL"/>
        </w:rPr>
        <w:t xml:space="preserve">אמרת את זה. בלילה, </w:t>
      </w:r>
      <w:bookmarkStart w:id="532" w:name="_ETM_Q1_2216552"/>
      <w:bookmarkEnd w:id="532"/>
      <w:r>
        <w:rPr>
          <w:rFonts w:hint="cs"/>
          <w:rtl/>
          <w:lang w:eastAsia="he-IL"/>
        </w:rPr>
        <w:t xml:space="preserve">כשאני מתעורר, אני אומר את מה שאמרת. </w:t>
      </w:r>
    </w:p>
    <w:p w:rsidR="002F6B6C" w:rsidRDefault="002F6B6C" w:rsidP="002F6B6C">
      <w:pPr>
        <w:rPr>
          <w:rtl/>
          <w:lang w:eastAsia="he-IL"/>
        </w:rPr>
      </w:pPr>
    </w:p>
    <w:p w:rsidR="002F6B6C" w:rsidRDefault="002F6B6C" w:rsidP="002F6B6C">
      <w:pPr>
        <w:pStyle w:val="af9"/>
        <w:keepNext/>
        <w:rPr>
          <w:rtl/>
          <w:lang w:eastAsia="he-IL"/>
        </w:rPr>
      </w:pPr>
      <w:bookmarkStart w:id="533" w:name="_ETM_Q1_2219627"/>
      <w:bookmarkEnd w:id="533"/>
      <w:r>
        <w:rPr>
          <w:rtl/>
          <w:lang w:eastAsia="he-IL"/>
        </w:rPr>
        <w:t>יואב גפני:</w:t>
      </w:r>
    </w:p>
    <w:p w:rsidR="002F6B6C" w:rsidRDefault="002F6B6C" w:rsidP="002F6B6C">
      <w:pPr>
        <w:pStyle w:val="KeepWithNext"/>
        <w:rPr>
          <w:rtl/>
          <w:lang w:eastAsia="he-IL"/>
        </w:rPr>
      </w:pPr>
    </w:p>
    <w:p w:rsidR="002F6B6C" w:rsidRDefault="002F6B6C" w:rsidP="002F6B6C">
      <w:pPr>
        <w:rPr>
          <w:rtl/>
          <w:lang w:eastAsia="he-IL"/>
        </w:rPr>
      </w:pPr>
      <w:r>
        <w:rPr>
          <w:rFonts w:hint="cs"/>
          <w:rtl/>
          <w:lang w:eastAsia="he-IL"/>
        </w:rPr>
        <w:t xml:space="preserve">ברשותך, אני חושב </w:t>
      </w:r>
      <w:bookmarkStart w:id="534" w:name="_ETM_Q1_2221334"/>
      <w:bookmarkEnd w:id="534"/>
      <w:r>
        <w:rPr>
          <w:rFonts w:hint="cs"/>
          <w:rtl/>
          <w:lang w:eastAsia="he-IL"/>
        </w:rPr>
        <w:t xml:space="preserve">שזאת נקודה שמנקודת מבטך כמי שרואה את טובתם של </w:t>
      </w:r>
      <w:proofErr w:type="spellStart"/>
      <w:r>
        <w:rPr>
          <w:rFonts w:hint="cs"/>
          <w:rtl/>
          <w:lang w:eastAsia="he-IL"/>
        </w:rPr>
        <w:t>הגמ"חים</w:t>
      </w:r>
      <w:bookmarkStart w:id="535" w:name="_ETM_Q1_2227732"/>
      <w:bookmarkEnd w:id="535"/>
      <w:proofErr w:type="spellEnd"/>
      <w:r>
        <w:rPr>
          <w:rFonts w:hint="cs"/>
          <w:rtl/>
          <w:lang w:eastAsia="he-IL"/>
        </w:rPr>
        <w:t>, ואני אומר את זה במלוא הרצינות - - -</w:t>
      </w:r>
    </w:p>
    <w:p w:rsidR="002F6B6C" w:rsidRDefault="002F6B6C" w:rsidP="002F6B6C">
      <w:pPr>
        <w:rPr>
          <w:rtl/>
          <w:lang w:eastAsia="he-IL"/>
        </w:rPr>
      </w:pPr>
    </w:p>
    <w:p w:rsidR="002F6B6C" w:rsidRDefault="002F6B6C" w:rsidP="002F6B6C">
      <w:pPr>
        <w:pStyle w:val="af6"/>
        <w:keepNext/>
        <w:rPr>
          <w:rtl/>
        </w:rPr>
      </w:pPr>
      <w:bookmarkStart w:id="536" w:name="_ETM_Q1_2226636"/>
      <w:bookmarkEnd w:id="536"/>
      <w:r>
        <w:rPr>
          <w:rtl/>
        </w:rPr>
        <w:t>היו"ר משה גפני:</w:t>
      </w:r>
    </w:p>
    <w:p w:rsidR="002F6B6C" w:rsidRDefault="002F6B6C" w:rsidP="002F6B6C">
      <w:pPr>
        <w:pStyle w:val="KeepWithNext"/>
        <w:rPr>
          <w:rtl/>
          <w:lang w:eastAsia="he-IL"/>
        </w:rPr>
      </w:pPr>
    </w:p>
    <w:p w:rsidR="002F6B6C" w:rsidRDefault="002F6B6C" w:rsidP="002F6B6C">
      <w:pPr>
        <w:rPr>
          <w:rtl/>
          <w:lang w:eastAsia="he-IL"/>
        </w:rPr>
      </w:pPr>
      <w:r>
        <w:rPr>
          <w:rFonts w:hint="cs"/>
          <w:rtl/>
          <w:lang w:eastAsia="he-IL"/>
        </w:rPr>
        <w:t xml:space="preserve">לא. אני רואה את </w:t>
      </w:r>
      <w:bookmarkStart w:id="537" w:name="_ETM_Q1_2226236"/>
      <w:bookmarkEnd w:id="537"/>
      <w:r>
        <w:rPr>
          <w:rFonts w:hint="cs"/>
          <w:rtl/>
          <w:lang w:eastAsia="he-IL"/>
        </w:rPr>
        <w:t>טובת המדינה.</w:t>
      </w:r>
    </w:p>
    <w:p w:rsidR="002F6B6C" w:rsidRDefault="002F6B6C" w:rsidP="002F6B6C">
      <w:pPr>
        <w:rPr>
          <w:rtl/>
          <w:lang w:eastAsia="he-IL"/>
        </w:rPr>
      </w:pPr>
    </w:p>
    <w:p w:rsidR="002F6B6C" w:rsidRDefault="002F6B6C" w:rsidP="002F6B6C">
      <w:pPr>
        <w:pStyle w:val="af9"/>
        <w:keepNext/>
        <w:rPr>
          <w:rtl/>
          <w:lang w:eastAsia="he-IL"/>
        </w:rPr>
      </w:pPr>
      <w:bookmarkStart w:id="538" w:name="_ETM_Q1_2228742"/>
      <w:bookmarkStart w:id="539" w:name="_ETM_Q1_2229572"/>
      <w:bookmarkEnd w:id="538"/>
      <w:bookmarkEnd w:id="539"/>
      <w:r>
        <w:rPr>
          <w:rtl/>
          <w:lang w:eastAsia="he-IL"/>
        </w:rPr>
        <w:lastRenderedPageBreak/>
        <w:t>יואב גפני:</w:t>
      </w:r>
    </w:p>
    <w:p w:rsidR="002F6B6C" w:rsidRDefault="002F6B6C" w:rsidP="002F6B6C">
      <w:pPr>
        <w:pStyle w:val="KeepWithNext"/>
        <w:rPr>
          <w:rtl/>
          <w:lang w:eastAsia="he-IL"/>
        </w:rPr>
      </w:pPr>
    </w:p>
    <w:p w:rsidR="002F6B6C" w:rsidRDefault="002F6B6C" w:rsidP="002F6B6C">
      <w:pPr>
        <w:rPr>
          <w:rtl/>
          <w:lang w:eastAsia="he-IL"/>
        </w:rPr>
      </w:pPr>
      <w:r>
        <w:rPr>
          <w:rFonts w:hint="cs"/>
          <w:rtl/>
          <w:lang w:eastAsia="he-IL"/>
        </w:rPr>
        <w:t>גם את טובת המדינה.</w:t>
      </w:r>
    </w:p>
    <w:p w:rsidR="002F6B6C" w:rsidRDefault="002F6B6C" w:rsidP="002F6B6C">
      <w:pPr>
        <w:rPr>
          <w:rtl/>
          <w:lang w:eastAsia="he-IL"/>
        </w:rPr>
      </w:pPr>
      <w:bookmarkStart w:id="540" w:name="_ETM_Q1_2232013"/>
      <w:bookmarkEnd w:id="540"/>
    </w:p>
    <w:p w:rsidR="002F6B6C" w:rsidRDefault="002F6B6C" w:rsidP="002F6B6C">
      <w:pPr>
        <w:pStyle w:val="af6"/>
        <w:keepNext/>
        <w:rPr>
          <w:rtl/>
        </w:rPr>
      </w:pPr>
      <w:bookmarkStart w:id="541" w:name="_ETM_Q1_2230980"/>
      <w:bookmarkEnd w:id="541"/>
      <w:r>
        <w:rPr>
          <w:rtl/>
        </w:rPr>
        <w:t>היו"ר משה גפני:</w:t>
      </w:r>
    </w:p>
    <w:p w:rsidR="002F6B6C" w:rsidRDefault="002F6B6C" w:rsidP="002F6B6C">
      <w:pPr>
        <w:pStyle w:val="KeepWithNext"/>
        <w:rPr>
          <w:rtl/>
          <w:lang w:eastAsia="he-IL"/>
        </w:rPr>
      </w:pPr>
    </w:p>
    <w:p w:rsidR="002F6B6C" w:rsidRDefault="002F6B6C" w:rsidP="002F6B6C">
      <w:pPr>
        <w:rPr>
          <w:rtl/>
          <w:lang w:eastAsia="he-IL"/>
        </w:rPr>
      </w:pPr>
      <w:r>
        <w:rPr>
          <w:rFonts w:hint="cs"/>
          <w:rtl/>
          <w:lang w:eastAsia="he-IL"/>
        </w:rPr>
        <w:t xml:space="preserve">לא גם. אני רואה את טובת המדינה. אם זה יישאר כך, </w:t>
      </w:r>
      <w:proofErr w:type="spellStart"/>
      <w:r>
        <w:rPr>
          <w:rFonts w:hint="cs"/>
          <w:rtl/>
          <w:lang w:eastAsia="he-IL"/>
        </w:rPr>
        <w:t>גמ"חים</w:t>
      </w:r>
      <w:proofErr w:type="spellEnd"/>
      <w:r>
        <w:rPr>
          <w:rFonts w:hint="cs"/>
          <w:rtl/>
          <w:lang w:eastAsia="he-IL"/>
        </w:rPr>
        <w:t xml:space="preserve"> </w:t>
      </w:r>
      <w:bookmarkStart w:id="542" w:name="_ETM_Q1_2235052"/>
      <w:bookmarkEnd w:id="542"/>
      <w:r>
        <w:rPr>
          <w:rFonts w:hint="cs"/>
          <w:rtl/>
          <w:lang w:eastAsia="he-IL"/>
        </w:rPr>
        <w:t>ייסגרו או שאנשים לא יפתחו ואז המדינה תיפגע.</w:t>
      </w:r>
    </w:p>
    <w:p w:rsidR="002F6B6C" w:rsidRDefault="002F6B6C" w:rsidP="002F6B6C">
      <w:pPr>
        <w:rPr>
          <w:rtl/>
          <w:lang w:eastAsia="he-IL"/>
        </w:rPr>
      </w:pPr>
    </w:p>
    <w:p w:rsidR="002F6B6C" w:rsidRDefault="002F6B6C" w:rsidP="002F6B6C">
      <w:pPr>
        <w:rPr>
          <w:rtl/>
          <w:lang w:eastAsia="he-IL"/>
        </w:rPr>
      </w:pPr>
      <w:r>
        <w:rPr>
          <w:rFonts w:hint="cs"/>
          <w:rtl/>
          <w:lang w:eastAsia="he-IL"/>
        </w:rPr>
        <w:t xml:space="preserve">כשאתה עונה באריכות, אני מתבלבל. תענה לי על השאלה </w:t>
      </w:r>
      <w:bookmarkStart w:id="543" w:name="_ETM_Q1_2248138"/>
      <w:bookmarkEnd w:id="543"/>
      <w:r>
        <w:rPr>
          <w:rFonts w:hint="cs"/>
          <w:rtl/>
          <w:lang w:eastAsia="he-IL"/>
        </w:rPr>
        <w:t xml:space="preserve">שלי. יש מצב </w:t>
      </w:r>
      <w:r>
        <w:rPr>
          <w:rtl/>
          <w:lang w:eastAsia="he-IL"/>
        </w:rPr>
        <w:t>–</w:t>
      </w:r>
      <w:r>
        <w:rPr>
          <w:rFonts w:hint="cs"/>
          <w:rtl/>
          <w:lang w:eastAsia="he-IL"/>
        </w:rPr>
        <w:t xml:space="preserve"> עד עכשיו דיברנו וגם אישרנו </w:t>
      </w:r>
      <w:r>
        <w:rPr>
          <w:rtl/>
          <w:lang w:eastAsia="he-IL"/>
        </w:rPr>
        <w:t>–</w:t>
      </w:r>
      <w:r>
        <w:rPr>
          <w:rFonts w:hint="cs"/>
          <w:rtl/>
          <w:lang w:eastAsia="he-IL"/>
        </w:rPr>
        <w:t xml:space="preserve"> בו יש מציאות לפיה בא המפקח והוא רואה </w:t>
      </w:r>
      <w:bookmarkStart w:id="544" w:name="_ETM_Q1_2259436"/>
      <w:bookmarkEnd w:id="544"/>
      <w:r>
        <w:rPr>
          <w:rFonts w:hint="cs"/>
          <w:rtl/>
          <w:lang w:eastAsia="he-IL"/>
        </w:rPr>
        <w:t xml:space="preserve">שיש שם טענה והוא מזהיר אותו, </w:t>
      </w:r>
      <w:bookmarkStart w:id="545" w:name="_ETM_Q1_2261707"/>
      <w:bookmarkEnd w:id="545"/>
      <w:r>
        <w:rPr>
          <w:rFonts w:hint="cs"/>
          <w:rtl/>
          <w:lang w:eastAsia="he-IL"/>
        </w:rPr>
        <w:t xml:space="preserve">ואם מדובר במשהו קשה יותר, הוא קונס </w:t>
      </w:r>
      <w:bookmarkStart w:id="546" w:name="_ETM_Q1_2262755"/>
      <w:bookmarkEnd w:id="546"/>
      <w:r>
        <w:rPr>
          <w:rFonts w:hint="cs"/>
          <w:rtl/>
          <w:lang w:eastAsia="he-IL"/>
        </w:rPr>
        <w:t xml:space="preserve">אותו, עיצומים וכל מה שנלווה לזה. </w:t>
      </w:r>
      <w:r w:rsidR="00743FF3">
        <w:rPr>
          <w:rFonts w:hint="cs"/>
          <w:rtl/>
          <w:lang w:eastAsia="he-IL"/>
        </w:rPr>
        <w:t xml:space="preserve">על מה זה מדבר? </w:t>
      </w:r>
      <w:bookmarkStart w:id="547" w:name="_ETM_Q1_2269116"/>
      <w:bookmarkEnd w:id="547"/>
      <w:r w:rsidR="00743FF3">
        <w:rPr>
          <w:rFonts w:hint="cs"/>
          <w:rtl/>
          <w:lang w:eastAsia="he-IL"/>
        </w:rPr>
        <w:t>יש לו פתאום עוד סמכות?</w:t>
      </w:r>
    </w:p>
    <w:p w:rsidR="002F6B6C" w:rsidRDefault="002F6B6C" w:rsidP="002F6B6C">
      <w:pPr>
        <w:rPr>
          <w:rtl/>
          <w:lang w:eastAsia="he-IL"/>
        </w:rPr>
      </w:pPr>
    </w:p>
    <w:p w:rsidR="002F6B6C" w:rsidRDefault="002F6B6C" w:rsidP="002F6B6C">
      <w:pPr>
        <w:pStyle w:val="af9"/>
        <w:keepNext/>
        <w:rPr>
          <w:rtl/>
          <w:lang w:eastAsia="he-IL"/>
        </w:rPr>
      </w:pPr>
      <w:bookmarkStart w:id="548" w:name="_ETM_Q1_2237619"/>
      <w:bookmarkEnd w:id="548"/>
      <w:r>
        <w:rPr>
          <w:rtl/>
          <w:lang w:eastAsia="he-IL"/>
        </w:rPr>
        <w:t>יואב גפני:</w:t>
      </w:r>
    </w:p>
    <w:p w:rsidR="002F6B6C" w:rsidRDefault="002F6B6C" w:rsidP="002F6B6C">
      <w:pPr>
        <w:pStyle w:val="KeepWithNext"/>
        <w:rPr>
          <w:rtl/>
          <w:lang w:eastAsia="he-IL"/>
        </w:rPr>
      </w:pPr>
    </w:p>
    <w:p w:rsidR="00743FF3" w:rsidRDefault="00743FF3" w:rsidP="00743FF3">
      <w:pPr>
        <w:rPr>
          <w:rtl/>
          <w:lang w:eastAsia="he-IL"/>
        </w:rPr>
      </w:pPr>
      <w:r>
        <w:rPr>
          <w:rFonts w:hint="cs"/>
          <w:rtl/>
          <w:lang w:eastAsia="he-IL"/>
        </w:rPr>
        <w:t>אותן סמכויות.</w:t>
      </w:r>
    </w:p>
    <w:p w:rsidR="00743FF3" w:rsidRDefault="00743FF3" w:rsidP="00743FF3">
      <w:pPr>
        <w:rPr>
          <w:rtl/>
          <w:lang w:eastAsia="he-IL"/>
        </w:rPr>
      </w:pPr>
    </w:p>
    <w:p w:rsidR="00743FF3" w:rsidRDefault="00743FF3" w:rsidP="00743FF3">
      <w:pPr>
        <w:pStyle w:val="af6"/>
        <w:keepNext/>
        <w:rPr>
          <w:rtl/>
        </w:rPr>
      </w:pPr>
      <w:bookmarkStart w:id="549" w:name="_ETM_Q1_2272614"/>
      <w:bookmarkEnd w:id="549"/>
      <w:r>
        <w:rPr>
          <w:rtl/>
        </w:rPr>
        <w:t>היו"ר משה גפני:</w:t>
      </w:r>
    </w:p>
    <w:p w:rsidR="00743FF3" w:rsidRDefault="00743FF3" w:rsidP="00743FF3">
      <w:pPr>
        <w:pStyle w:val="KeepWithNext"/>
        <w:rPr>
          <w:rtl/>
          <w:lang w:eastAsia="he-IL"/>
        </w:rPr>
      </w:pPr>
    </w:p>
    <w:p w:rsidR="00743FF3" w:rsidRDefault="00743FF3" w:rsidP="00743FF3">
      <w:pPr>
        <w:rPr>
          <w:rtl/>
          <w:lang w:eastAsia="he-IL"/>
        </w:rPr>
      </w:pPr>
      <w:r>
        <w:rPr>
          <w:rFonts w:hint="cs"/>
          <w:rtl/>
          <w:lang w:eastAsia="he-IL"/>
        </w:rPr>
        <w:t>אז מה זה מחדש?</w:t>
      </w:r>
    </w:p>
    <w:p w:rsidR="00743FF3" w:rsidRDefault="00743FF3" w:rsidP="00743FF3">
      <w:pPr>
        <w:rPr>
          <w:rtl/>
          <w:lang w:eastAsia="he-IL"/>
        </w:rPr>
      </w:pPr>
      <w:bookmarkStart w:id="550" w:name="_ETM_Q1_2276011"/>
      <w:bookmarkEnd w:id="550"/>
    </w:p>
    <w:p w:rsidR="00743FF3" w:rsidRDefault="00743FF3" w:rsidP="00743FF3">
      <w:pPr>
        <w:pStyle w:val="af9"/>
        <w:keepNext/>
        <w:rPr>
          <w:rtl/>
          <w:lang w:eastAsia="he-IL"/>
        </w:rPr>
      </w:pPr>
      <w:r>
        <w:rPr>
          <w:rtl/>
          <w:lang w:eastAsia="he-IL"/>
        </w:rPr>
        <w:t xml:space="preserve">ברוך </w:t>
      </w:r>
      <w:proofErr w:type="spellStart"/>
      <w:r>
        <w:rPr>
          <w:rtl/>
          <w:lang w:eastAsia="he-IL"/>
        </w:rPr>
        <w:t>לוברט</w:t>
      </w:r>
      <w:proofErr w:type="spellEnd"/>
      <w:r>
        <w:rPr>
          <w:rtl/>
          <w:lang w:eastAsia="he-IL"/>
        </w:rPr>
        <w:t>:</w:t>
      </w:r>
    </w:p>
    <w:p w:rsidR="00743FF3" w:rsidRDefault="00743FF3" w:rsidP="00743FF3">
      <w:pPr>
        <w:pStyle w:val="KeepWithNext"/>
        <w:rPr>
          <w:rtl/>
          <w:lang w:eastAsia="he-IL"/>
        </w:rPr>
      </w:pPr>
    </w:p>
    <w:p w:rsidR="00743FF3" w:rsidRDefault="00743FF3" w:rsidP="00743FF3">
      <w:pPr>
        <w:rPr>
          <w:rtl/>
          <w:lang w:eastAsia="he-IL"/>
        </w:rPr>
      </w:pPr>
      <w:r>
        <w:rPr>
          <w:rFonts w:hint="cs"/>
          <w:rtl/>
          <w:lang w:eastAsia="he-IL"/>
        </w:rPr>
        <w:t xml:space="preserve">זה אמצעי </w:t>
      </w:r>
      <w:bookmarkStart w:id="551" w:name="_ETM_Q1_2278410"/>
      <w:bookmarkEnd w:id="551"/>
      <w:r>
        <w:rPr>
          <w:rFonts w:hint="cs"/>
          <w:rtl/>
          <w:lang w:eastAsia="he-IL"/>
        </w:rPr>
        <w:t>נוסף למפקח לברר, אם יש לו איזשהו חשד.</w:t>
      </w:r>
    </w:p>
    <w:p w:rsidR="00743FF3" w:rsidRDefault="00743FF3" w:rsidP="00743FF3">
      <w:pPr>
        <w:rPr>
          <w:rtl/>
          <w:lang w:eastAsia="he-IL"/>
        </w:rPr>
      </w:pPr>
    </w:p>
    <w:p w:rsidR="00743FF3" w:rsidRDefault="00743FF3" w:rsidP="00743FF3">
      <w:pPr>
        <w:pStyle w:val="af6"/>
        <w:keepNext/>
        <w:rPr>
          <w:rtl/>
        </w:rPr>
      </w:pPr>
      <w:bookmarkStart w:id="552" w:name="_ETM_Q1_2281045"/>
      <w:bookmarkEnd w:id="552"/>
      <w:r>
        <w:rPr>
          <w:rtl/>
        </w:rPr>
        <w:t>היו"ר משה גפני:</w:t>
      </w:r>
    </w:p>
    <w:p w:rsidR="00743FF3" w:rsidRDefault="00743FF3" w:rsidP="00743FF3">
      <w:pPr>
        <w:pStyle w:val="KeepWithNext"/>
        <w:rPr>
          <w:rtl/>
          <w:lang w:eastAsia="he-IL"/>
        </w:rPr>
      </w:pPr>
    </w:p>
    <w:p w:rsidR="00743FF3" w:rsidRDefault="00743FF3" w:rsidP="00743FF3">
      <w:pPr>
        <w:rPr>
          <w:rtl/>
          <w:lang w:eastAsia="he-IL"/>
        </w:rPr>
      </w:pPr>
      <w:r>
        <w:rPr>
          <w:rFonts w:hint="cs"/>
          <w:rtl/>
          <w:lang w:eastAsia="he-IL"/>
        </w:rPr>
        <w:t xml:space="preserve">אבל נתנו לו </w:t>
      </w:r>
      <w:bookmarkStart w:id="553" w:name="_ETM_Q1_2281603"/>
      <w:bookmarkEnd w:id="553"/>
      <w:r>
        <w:rPr>
          <w:rFonts w:hint="cs"/>
          <w:rtl/>
          <w:lang w:eastAsia="he-IL"/>
        </w:rPr>
        <w:t>קודם.</w:t>
      </w:r>
    </w:p>
    <w:p w:rsidR="00743FF3" w:rsidRDefault="00743FF3" w:rsidP="00743FF3">
      <w:pPr>
        <w:rPr>
          <w:rtl/>
          <w:lang w:eastAsia="he-IL"/>
        </w:rPr>
      </w:pPr>
    </w:p>
    <w:p w:rsidR="00743FF3" w:rsidRDefault="00743FF3" w:rsidP="00743FF3">
      <w:pPr>
        <w:pStyle w:val="af9"/>
        <w:keepNext/>
        <w:rPr>
          <w:rtl/>
          <w:lang w:eastAsia="he-IL"/>
        </w:rPr>
      </w:pPr>
      <w:bookmarkStart w:id="554" w:name="_ETM_Q1_2282582"/>
      <w:bookmarkEnd w:id="554"/>
      <w:r>
        <w:rPr>
          <w:rtl/>
          <w:lang w:eastAsia="he-IL"/>
        </w:rPr>
        <w:t xml:space="preserve">ברוך </w:t>
      </w:r>
      <w:proofErr w:type="spellStart"/>
      <w:r>
        <w:rPr>
          <w:rtl/>
          <w:lang w:eastAsia="he-IL"/>
        </w:rPr>
        <w:t>לוברט</w:t>
      </w:r>
      <w:proofErr w:type="spellEnd"/>
      <w:r>
        <w:rPr>
          <w:rtl/>
          <w:lang w:eastAsia="he-IL"/>
        </w:rPr>
        <w:t>:</w:t>
      </w:r>
    </w:p>
    <w:p w:rsidR="00743FF3" w:rsidRDefault="00743FF3" w:rsidP="00743FF3">
      <w:pPr>
        <w:pStyle w:val="KeepWithNext"/>
        <w:rPr>
          <w:rtl/>
          <w:lang w:eastAsia="he-IL"/>
        </w:rPr>
      </w:pPr>
    </w:p>
    <w:p w:rsidR="00743FF3" w:rsidRDefault="00743FF3" w:rsidP="00743FF3">
      <w:pPr>
        <w:rPr>
          <w:rtl/>
          <w:lang w:eastAsia="he-IL"/>
        </w:rPr>
      </w:pPr>
      <w:r>
        <w:rPr>
          <w:rFonts w:hint="cs"/>
          <w:rtl/>
          <w:lang w:eastAsia="he-IL"/>
        </w:rPr>
        <w:t>לא.</w:t>
      </w:r>
      <w:r w:rsidR="009C7BFF">
        <w:rPr>
          <w:rFonts w:hint="cs"/>
          <w:rtl/>
          <w:lang w:eastAsia="he-IL"/>
        </w:rPr>
        <w:t xml:space="preserve"> </w:t>
      </w:r>
      <w:r>
        <w:rPr>
          <w:rFonts w:hint="cs"/>
          <w:rtl/>
          <w:lang w:eastAsia="he-IL"/>
        </w:rPr>
        <w:t xml:space="preserve">זה נוסף. יש לו איזשהו </w:t>
      </w:r>
      <w:bookmarkStart w:id="555" w:name="_ETM_Q1_2288005"/>
      <w:bookmarkEnd w:id="555"/>
      <w:r>
        <w:rPr>
          <w:rFonts w:hint="cs"/>
          <w:rtl/>
          <w:lang w:eastAsia="he-IL"/>
        </w:rPr>
        <w:t>חשש לאיזושהי הפרה.</w:t>
      </w:r>
    </w:p>
    <w:p w:rsidR="00743FF3" w:rsidRDefault="00743FF3" w:rsidP="00743FF3">
      <w:pPr>
        <w:rPr>
          <w:rtl/>
          <w:lang w:eastAsia="he-IL"/>
        </w:rPr>
      </w:pPr>
    </w:p>
    <w:p w:rsidR="00743FF3" w:rsidRDefault="00743FF3" w:rsidP="00743FF3">
      <w:pPr>
        <w:pStyle w:val="af6"/>
        <w:keepNext/>
        <w:rPr>
          <w:rtl/>
        </w:rPr>
      </w:pPr>
      <w:bookmarkStart w:id="556" w:name="_ETM_Q1_2292326"/>
      <w:bookmarkEnd w:id="556"/>
      <w:r>
        <w:rPr>
          <w:rtl/>
        </w:rPr>
        <w:t>היו"ר משה גפני:</w:t>
      </w:r>
    </w:p>
    <w:p w:rsidR="00743FF3" w:rsidRDefault="00743FF3" w:rsidP="00743FF3">
      <w:pPr>
        <w:pStyle w:val="KeepWithNext"/>
        <w:rPr>
          <w:rtl/>
          <w:lang w:eastAsia="he-IL"/>
        </w:rPr>
      </w:pPr>
    </w:p>
    <w:p w:rsidR="00743FF3" w:rsidRDefault="00743FF3" w:rsidP="00743FF3">
      <w:pPr>
        <w:rPr>
          <w:rtl/>
          <w:lang w:eastAsia="he-IL"/>
        </w:rPr>
      </w:pPr>
      <w:r>
        <w:rPr>
          <w:rFonts w:hint="cs"/>
          <w:rtl/>
          <w:lang w:eastAsia="he-IL"/>
        </w:rPr>
        <w:t>יותר קשה מהקודמת.</w:t>
      </w:r>
    </w:p>
    <w:p w:rsidR="00743FF3" w:rsidRDefault="00743FF3" w:rsidP="00743FF3">
      <w:pPr>
        <w:rPr>
          <w:rtl/>
          <w:lang w:eastAsia="he-IL"/>
        </w:rPr>
      </w:pPr>
    </w:p>
    <w:p w:rsidR="00743FF3" w:rsidRDefault="00743FF3" w:rsidP="00743FF3">
      <w:pPr>
        <w:pStyle w:val="af9"/>
        <w:keepNext/>
        <w:rPr>
          <w:rtl/>
          <w:lang w:eastAsia="he-IL"/>
        </w:rPr>
      </w:pPr>
      <w:bookmarkStart w:id="557" w:name="_ETM_Q1_2293202"/>
      <w:bookmarkStart w:id="558" w:name="_ETM_Q1_2293952"/>
      <w:bookmarkEnd w:id="557"/>
      <w:bookmarkEnd w:id="558"/>
      <w:r>
        <w:rPr>
          <w:rtl/>
          <w:lang w:eastAsia="he-IL"/>
        </w:rPr>
        <w:t xml:space="preserve">ברוך </w:t>
      </w:r>
      <w:proofErr w:type="spellStart"/>
      <w:r>
        <w:rPr>
          <w:rtl/>
          <w:lang w:eastAsia="he-IL"/>
        </w:rPr>
        <w:t>לוברט</w:t>
      </w:r>
      <w:proofErr w:type="spellEnd"/>
      <w:r>
        <w:rPr>
          <w:rtl/>
          <w:lang w:eastAsia="he-IL"/>
        </w:rPr>
        <w:t>:</w:t>
      </w:r>
    </w:p>
    <w:p w:rsidR="00743FF3" w:rsidRDefault="00743FF3" w:rsidP="00743FF3">
      <w:pPr>
        <w:pStyle w:val="KeepWithNext"/>
        <w:rPr>
          <w:rtl/>
          <w:lang w:eastAsia="he-IL"/>
        </w:rPr>
      </w:pPr>
    </w:p>
    <w:p w:rsidR="00743FF3" w:rsidRDefault="00743FF3" w:rsidP="00743FF3">
      <w:pPr>
        <w:rPr>
          <w:rtl/>
          <w:lang w:eastAsia="he-IL"/>
        </w:rPr>
      </w:pPr>
      <w:r>
        <w:rPr>
          <w:rFonts w:hint="cs"/>
          <w:rtl/>
          <w:lang w:eastAsia="he-IL"/>
        </w:rPr>
        <w:t xml:space="preserve">לא, </w:t>
      </w:r>
      <w:bookmarkStart w:id="559" w:name="_ETM_Q1_2293548"/>
      <w:bookmarkEnd w:id="559"/>
      <w:r>
        <w:rPr>
          <w:rFonts w:hint="cs"/>
          <w:rtl/>
          <w:lang w:eastAsia="he-IL"/>
        </w:rPr>
        <w:t xml:space="preserve">לא יותר קשה מהקודמת. הוא רוצה לברר ברמה העובדתית. הוא </w:t>
      </w:r>
      <w:bookmarkStart w:id="560" w:name="_ETM_Q1_2297344"/>
      <w:bookmarkEnd w:id="560"/>
      <w:r>
        <w:rPr>
          <w:rFonts w:hint="cs"/>
          <w:rtl/>
          <w:lang w:eastAsia="he-IL"/>
        </w:rPr>
        <w:t>שמע, הוא קיבל פניית ציבור על איזושהי בעיה.</w:t>
      </w:r>
      <w:bookmarkStart w:id="561" w:name="_ETM_Q1_2298272"/>
      <w:bookmarkEnd w:id="561"/>
    </w:p>
    <w:p w:rsidR="00743FF3" w:rsidRDefault="00743FF3" w:rsidP="00743FF3">
      <w:pPr>
        <w:rPr>
          <w:rtl/>
          <w:lang w:eastAsia="he-IL"/>
        </w:rPr>
      </w:pPr>
    </w:p>
    <w:p w:rsidR="00743FF3" w:rsidRDefault="00743FF3" w:rsidP="00743FF3">
      <w:pPr>
        <w:pStyle w:val="af6"/>
        <w:keepNext/>
        <w:rPr>
          <w:rtl/>
        </w:rPr>
      </w:pPr>
      <w:r>
        <w:rPr>
          <w:rtl/>
        </w:rPr>
        <w:t>היו"ר משה גפני:</w:t>
      </w:r>
    </w:p>
    <w:p w:rsidR="00743FF3" w:rsidRDefault="00743FF3" w:rsidP="00743FF3">
      <w:pPr>
        <w:pStyle w:val="KeepWithNext"/>
        <w:rPr>
          <w:rtl/>
          <w:lang w:eastAsia="he-IL"/>
        </w:rPr>
      </w:pPr>
    </w:p>
    <w:p w:rsidR="00743FF3" w:rsidRDefault="00743FF3" w:rsidP="00743FF3">
      <w:pPr>
        <w:rPr>
          <w:rtl/>
          <w:lang w:eastAsia="he-IL"/>
        </w:rPr>
      </w:pPr>
      <w:r>
        <w:rPr>
          <w:rFonts w:hint="cs"/>
          <w:rtl/>
          <w:lang w:eastAsia="he-IL"/>
        </w:rPr>
        <w:t xml:space="preserve">הוא יכול </w:t>
      </w:r>
      <w:bookmarkStart w:id="562" w:name="_ETM_Q1_2299187"/>
      <w:bookmarkEnd w:id="562"/>
      <w:r>
        <w:rPr>
          <w:rFonts w:hint="cs"/>
          <w:rtl/>
          <w:lang w:eastAsia="he-IL"/>
        </w:rPr>
        <w:t>או לא יכול?</w:t>
      </w:r>
    </w:p>
    <w:p w:rsidR="00743FF3" w:rsidRDefault="00743FF3" w:rsidP="00743FF3">
      <w:pPr>
        <w:rPr>
          <w:rtl/>
          <w:lang w:eastAsia="he-IL"/>
        </w:rPr>
      </w:pPr>
    </w:p>
    <w:p w:rsidR="00743FF3" w:rsidRDefault="00743FF3" w:rsidP="00743FF3">
      <w:pPr>
        <w:pStyle w:val="af9"/>
        <w:keepNext/>
        <w:rPr>
          <w:rtl/>
          <w:lang w:eastAsia="he-IL"/>
        </w:rPr>
      </w:pPr>
      <w:bookmarkStart w:id="563" w:name="_ETM_Q1_2298503"/>
      <w:bookmarkEnd w:id="563"/>
      <w:r>
        <w:rPr>
          <w:rtl/>
          <w:lang w:eastAsia="he-IL"/>
        </w:rPr>
        <w:t xml:space="preserve">ברוך </w:t>
      </w:r>
      <w:proofErr w:type="spellStart"/>
      <w:r>
        <w:rPr>
          <w:rtl/>
          <w:lang w:eastAsia="he-IL"/>
        </w:rPr>
        <w:t>לוברט</w:t>
      </w:r>
      <w:proofErr w:type="spellEnd"/>
      <w:r>
        <w:rPr>
          <w:rtl/>
          <w:lang w:eastAsia="he-IL"/>
        </w:rPr>
        <w:t>:</w:t>
      </w:r>
    </w:p>
    <w:p w:rsidR="00743FF3" w:rsidRDefault="00743FF3" w:rsidP="00743FF3">
      <w:pPr>
        <w:pStyle w:val="KeepWithNext"/>
        <w:rPr>
          <w:rtl/>
          <w:lang w:eastAsia="he-IL"/>
        </w:rPr>
      </w:pPr>
    </w:p>
    <w:p w:rsidR="00743FF3" w:rsidRDefault="00743FF3" w:rsidP="00743FF3">
      <w:pPr>
        <w:rPr>
          <w:rtl/>
          <w:lang w:eastAsia="he-IL"/>
        </w:rPr>
      </w:pPr>
      <w:r>
        <w:rPr>
          <w:rFonts w:hint="cs"/>
          <w:rtl/>
          <w:lang w:eastAsia="he-IL"/>
        </w:rPr>
        <w:t xml:space="preserve">הוא יכול. כאן נאמר שהוא יכול לפנות </w:t>
      </w:r>
      <w:bookmarkStart w:id="564" w:name="_ETM_Q1_2302370"/>
      <w:bookmarkEnd w:id="564"/>
      <w:r>
        <w:rPr>
          <w:rFonts w:hint="cs"/>
          <w:rtl/>
          <w:lang w:eastAsia="he-IL"/>
        </w:rPr>
        <w:t>לגוף המפוקח.</w:t>
      </w:r>
    </w:p>
    <w:p w:rsidR="00743FF3" w:rsidRDefault="00743FF3" w:rsidP="00743FF3">
      <w:pPr>
        <w:rPr>
          <w:rtl/>
          <w:lang w:eastAsia="he-IL"/>
        </w:rPr>
      </w:pPr>
    </w:p>
    <w:p w:rsidR="00743FF3" w:rsidRDefault="00743FF3" w:rsidP="00743FF3">
      <w:pPr>
        <w:pStyle w:val="af6"/>
        <w:keepNext/>
        <w:rPr>
          <w:rtl/>
        </w:rPr>
      </w:pPr>
      <w:bookmarkStart w:id="565" w:name="_ETM_Q1_2303789"/>
      <w:bookmarkEnd w:id="565"/>
      <w:r>
        <w:rPr>
          <w:rtl/>
        </w:rPr>
        <w:t>היו"ר משה גפני:</w:t>
      </w:r>
    </w:p>
    <w:p w:rsidR="00743FF3" w:rsidRDefault="00743FF3" w:rsidP="00743FF3">
      <w:pPr>
        <w:pStyle w:val="KeepWithNext"/>
        <w:rPr>
          <w:rtl/>
          <w:lang w:eastAsia="he-IL"/>
        </w:rPr>
      </w:pPr>
    </w:p>
    <w:p w:rsidR="00743FF3" w:rsidRDefault="00743FF3" w:rsidP="00743FF3">
      <w:pPr>
        <w:rPr>
          <w:rtl/>
          <w:lang w:eastAsia="he-IL"/>
        </w:rPr>
      </w:pPr>
      <w:r>
        <w:rPr>
          <w:rFonts w:hint="cs"/>
          <w:rtl/>
          <w:lang w:eastAsia="he-IL"/>
        </w:rPr>
        <w:t>אבל גם קודם הוא היה יכול.</w:t>
      </w:r>
    </w:p>
    <w:p w:rsidR="00743FF3" w:rsidRDefault="00743FF3" w:rsidP="00743FF3">
      <w:pPr>
        <w:rPr>
          <w:rtl/>
          <w:lang w:eastAsia="he-IL"/>
        </w:rPr>
      </w:pPr>
    </w:p>
    <w:p w:rsidR="00743FF3" w:rsidRDefault="00743FF3" w:rsidP="00743FF3">
      <w:pPr>
        <w:pStyle w:val="af9"/>
        <w:keepNext/>
        <w:rPr>
          <w:rtl/>
          <w:lang w:eastAsia="he-IL"/>
        </w:rPr>
      </w:pPr>
      <w:bookmarkStart w:id="566" w:name="_ETM_Q1_2304266"/>
      <w:bookmarkStart w:id="567" w:name="_ETM_Q1_2305079"/>
      <w:bookmarkEnd w:id="566"/>
      <w:bookmarkEnd w:id="567"/>
      <w:r>
        <w:rPr>
          <w:rtl/>
          <w:lang w:eastAsia="he-IL"/>
        </w:rPr>
        <w:t xml:space="preserve">ברוך </w:t>
      </w:r>
      <w:proofErr w:type="spellStart"/>
      <w:r>
        <w:rPr>
          <w:rtl/>
          <w:lang w:eastAsia="he-IL"/>
        </w:rPr>
        <w:t>לוברט</w:t>
      </w:r>
      <w:proofErr w:type="spellEnd"/>
      <w:r>
        <w:rPr>
          <w:rtl/>
          <w:lang w:eastAsia="he-IL"/>
        </w:rPr>
        <w:t>:</w:t>
      </w:r>
    </w:p>
    <w:p w:rsidR="00743FF3" w:rsidRDefault="00743FF3" w:rsidP="00743FF3">
      <w:pPr>
        <w:pStyle w:val="KeepWithNext"/>
        <w:rPr>
          <w:rtl/>
          <w:lang w:eastAsia="he-IL"/>
        </w:rPr>
      </w:pPr>
    </w:p>
    <w:p w:rsidR="00743FF3" w:rsidRDefault="00743FF3" w:rsidP="00743FF3">
      <w:pPr>
        <w:rPr>
          <w:rtl/>
          <w:lang w:eastAsia="he-IL"/>
        </w:rPr>
      </w:pPr>
      <w:r>
        <w:rPr>
          <w:rFonts w:hint="cs"/>
          <w:rtl/>
          <w:lang w:eastAsia="he-IL"/>
        </w:rPr>
        <w:t xml:space="preserve">לא, אבל כאן יש </w:t>
      </w:r>
      <w:bookmarkStart w:id="568" w:name="_ETM_Q1_2305059"/>
      <w:bookmarkEnd w:id="568"/>
      <w:r>
        <w:rPr>
          <w:rFonts w:hint="cs"/>
          <w:rtl/>
          <w:lang w:eastAsia="he-IL"/>
        </w:rPr>
        <w:t xml:space="preserve">לו את הסמכות המפורשת לפנות ולבקש מסמכים, ידיעות, להיכנס </w:t>
      </w:r>
      <w:bookmarkStart w:id="569" w:name="_ETM_Q1_2310085"/>
      <w:bookmarkEnd w:id="569"/>
      <w:r>
        <w:rPr>
          <w:rFonts w:hint="cs"/>
          <w:rtl/>
          <w:lang w:eastAsia="he-IL"/>
        </w:rPr>
        <w:t xml:space="preserve">למקום, לבדוק את זה. זה פשוט חלק מאותן סמכויות ביקורת </w:t>
      </w:r>
      <w:bookmarkStart w:id="570" w:name="_ETM_Q1_2316949"/>
      <w:bookmarkEnd w:id="570"/>
      <w:r>
        <w:rPr>
          <w:rFonts w:hint="cs"/>
          <w:rtl/>
          <w:lang w:eastAsia="he-IL"/>
        </w:rPr>
        <w:t xml:space="preserve">ואכיפה </w:t>
      </w:r>
      <w:proofErr w:type="spellStart"/>
      <w:r>
        <w:rPr>
          <w:rFonts w:hint="cs"/>
          <w:rtl/>
          <w:lang w:eastAsia="he-IL"/>
        </w:rPr>
        <w:t>מינהלית</w:t>
      </w:r>
      <w:proofErr w:type="spellEnd"/>
      <w:r>
        <w:rPr>
          <w:rFonts w:hint="cs"/>
          <w:rtl/>
          <w:lang w:eastAsia="he-IL"/>
        </w:rPr>
        <w:t xml:space="preserve"> שגרתיות שלנו.</w:t>
      </w:r>
    </w:p>
    <w:p w:rsidR="00743FF3" w:rsidRDefault="00743FF3" w:rsidP="00743FF3">
      <w:pPr>
        <w:rPr>
          <w:rtl/>
          <w:lang w:eastAsia="he-IL"/>
        </w:rPr>
      </w:pPr>
    </w:p>
    <w:p w:rsidR="00743FF3" w:rsidRDefault="00743FF3" w:rsidP="00743FF3">
      <w:pPr>
        <w:pStyle w:val="af9"/>
        <w:keepNext/>
        <w:rPr>
          <w:rtl/>
          <w:lang w:eastAsia="he-IL"/>
        </w:rPr>
      </w:pPr>
      <w:bookmarkStart w:id="571" w:name="_ETM_Q1_2319528"/>
      <w:bookmarkEnd w:id="571"/>
      <w:r>
        <w:rPr>
          <w:rtl/>
          <w:lang w:eastAsia="he-IL"/>
        </w:rPr>
        <w:t>יואב גפני:</w:t>
      </w:r>
    </w:p>
    <w:p w:rsidR="00743FF3" w:rsidRDefault="00743FF3" w:rsidP="00743FF3">
      <w:pPr>
        <w:pStyle w:val="KeepWithNext"/>
        <w:rPr>
          <w:rtl/>
          <w:lang w:eastAsia="he-IL"/>
        </w:rPr>
      </w:pPr>
    </w:p>
    <w:p w:rsidR="00743FF3" w:rsidRDefault="00743FF3" w:rsidP="00743FF3">
      <w:pPr>
        <w:rPr>
          <w:rtl/>
          <w:lang w:eastAsia="he-IL"/>
        </w:rPr>
      </w:pPr>
      <w:r>
        <w:rPr>
          <w:rFonts w:hint="cs"/>
          <w:rtl/>
          <w:lang w:eastAsia="he-IL"/>
        </w:rPr>
        <w:t xml:space="preserve">כבוד היושב ראש, מדובר כאן בסמכויות </w:t>
      </w:r>
      <w:bookmarkStart w:id="572" w:name="_ETM_Q1_2325660"/>
      <w:bookmarkEnd w:id="572"/>
      <w:r>
        <w:rPr>
          <w:rFonts w:hint="cs"/>
          <w:rtl/>
          <w:lang w:eastAsia="he-IL"/>
        </w:rPr>
        <w:t>שקיימות בחוק הפיקוח על</w:t>
      </w:r>
      <w:r w:rsidR="009C7BFF">
        <w:rPr>
          <w:rFonts w:hint="cs"/>
          <w:rtl/>
          <w:lang w:eastAsia="he-IL"/>
        </w:rPr>
        <w:t xml:space="preserve"> </w:t>
      </w:r>
      <w:r>
        <w:rPr>
          <w:rFonts w:hint="cs"/>
          <w:rtl/>
          <w:lang w:eastAsia="he-IL"/>
        </w:rPr>
        <w:t xml:space="preserve">קופות גמל ובחוק הפיקוח על </w:t>
      </w:r>
      <w:bookmarkStart w:id="573" w:name="_ETM_Q1_2330218"/>
      <w:bookmarkEnd w:id="573"/>
      <w:r>
        <w:rPr>
          <w:rFonts w:hint="cs"/>
          <w:rtl/>
          <w:lang w:eastAsia="he-IL"/>
        </w:rPr>
        <w:t>הביטוח.</w:t>
      </w:r>
      <w:r w:rsidR="009C7BFF">
        <w:rPr>
          <w:rFonts w:hint="cs"/>
          <w:rtl/>
          <w:lang w:eastAsia="he-IL"/>
        </w:rPr>
        <w:t xml:space="preserve"> </w:t>
      </w:r>
      <w:r>
        <w:rPr>
          <w:rFonts w:hint="cs"/>
          <w:rtl/>
          <w:lang w:eastAsia="he-IL"/>
        </w:rPr>
        <w:t xml:space="preserve">זה לא שונה </w:t>
      </w:r>
      <w:bookmarkStart w:id="574" w:name="_ETM_Q1_2343403"/>
      <w:bookmarkEnd w:id="574"/>
      <w:r>
        <w:rPr>
          <w:rFonts w:hint="cs"/>
          <w:rtl/>
          <w:lang w:eastAsia="he-IL"/>
        </w:rPr>
        <w:t>מהכלים שיש לנו בחוקים אחרים.</w:t>
      </w:r>
    </w:p>
    <w:p w:rsidR="00743FF3" w:rsidRDefault="00743FF3" w:rsidP="00743FF3">
      <w:pPr>
        <w:rPr>
          <w:rtl/>
          <w:lang w:eastAsia="he-IL"/>
        </w:rPr>
      </w:pPr>
    </w:p>
    <w:p w:rsidR="00743FF3" w:rsidRDefault="00743FF3" w:rsidP="00743FF3">
      <w:pPr>
        <w:pStyle w:val="af6"/>
        <w:keepNext/>
        <w:rPr>
          <w:rtl/>
        </w:rPr>
      </w:pPr>
      <w:bookmarkStart w:id="575" w:name="_ETM_Q1_2345945"/>
      <w:bookmarkStart w:id="576" w:name="_ETM_Q1_2356149"/>
      <w:bookmarkEnd w:id="575"/>
      <w:bookmarkEnd w:id="576"/>
      <w:r>
        <w:rPr>
          <w:rtl/>
        </w:rPr>
        <w:t>היו"ר משה גפני:</w:t>
      </w:r>
    </w:p>
    <w:p w:rsidR="00743FF3" w:rsidRDefault="00743FF3" w:rsidP="00743FF3">
      <w:pPr>
        <w:pStyle w:val="KeepWithNext"/>
        <w:rPr>
          <w:rtl/>
          <w:lang w:eastAsia="he-IL"/>
        </w:rPr>
      </w:pPr>
    </w:p>
    <w:p w:rsidR="00743FF3" w:rsidRDefault="00743FF3" w:rsidP="00743FF3">
      <w:pPr>
        <w:rPr>
          <w:rtl/>
          <w:lang w:eastAsia="he-IL"/>
        </w:rPr>
      </w:pPr>
      <w:r>
        <w:rPr>
          <w:rFonts w:hint="cs"/>
          <w:rtl/>
          <w:lang w:eastAsia="he-IL"/>
        </w:rPr>
        <w:t>אני מדלג.</w:t>
      </w:r>
    </w:p>
    <w:p w:rsidR="00743FF3" w:rsidRDefault="00743FF3" w:rsidP="00743FF3">
      <w:pPr>
        <w:rPr>
          <w:rtl/>
          <w:lang w:eastAsia="he-IL"/>
        </w:rPr>
      </w:pPr>
    </w:p>
    <w:p w:rsidR="00743FF3" w:rsidRDefault="00743FF3" w:rsidP="00743FF3">
      <w:pPr>
        <w:pStyle w:val="a4"/>
        <w:keepNext/>
        <w:rPr>
          <w:rtl/>
        </w:rPr>
      </w:pPr>
      <w:bookmarkStart w:id="577" w:name="_ETM_Q1_2358883"/>
      <w:bookmarkEnd w:id="577"/>
      <w:r>
        <w:rPr>
          <w:rtl/>
        </w:rPr>
        <w:t>שגית אפיק:</w:t>
      </w:r>
    </w:p>
    <w:p w:rsidR="00743FF3" w:rsidRDefault="00743FF3" w:rsidP="00743FF3">
      <w:pPr>
        <w:pStyle w:val="KeepWithNext"/>
        <w:rPr>
          <w:rtl/>
          <w:lang w:eastAsia="he-IL"/>
        </w:rPr>
      </w:pPr>
    </w:p>
    <w:p w:rsidR="00743FF3" w:rsidRDefault="00743FF3" w:rsidP="00743FF3">
      <w:pPr>
        <w:rPr>
          <w:rtl/>
          <w:lang w:eastAsia="he-IL"/>
        </w:rPr>
      </w:pPr>
      <w:r>
        <w:rPr>
          <w:rFonts w:hint="cs"/>
          <w:rtl/>
          <w:lang w:eastAsia="he-IL"/>
        </w:rPr>
        <w:t xml:space="preserve">אתה מדלג על הפרק הזה. </w:t>
      </w:r>
      <w:bookmarkStart w:id="578" w:name="_ETM_Q1_2360454"/>
      <w:bookmarkEnd w:id="578"/>
    </w:p>
    <w:p w:rsidR="00743FF3" w:rsidRDefault="00743FF3" w:rsidP="00743FF3">
      <w:pPr>
        <w:rPr>
          <w:rtl/>
          <w:lang w:eastAsia="he-IL"/>
        </w:rPr>
      </w:pPr>
    </w:p>
    <w:p w:rsidR="00743FF3" w:rsidRDefault="00743FF3" w:rsidP="00743FF3">
      <w:pPr>
        <w:pStyle w:val="af6"/>
        <w:keepNext/>
        <w:rPr>
          <w:rtl/>
        </w:rPr>
      </w:pPr>
      <w:bookmarkStart w:id="579" w:name="_ETM_Q1_2361439"/>
      <w:bookmarkEnd w:id="579"/>
      <w:r>
        <w:rPr>
          <w:rtl/>
        </w:rPr>
        <w:t>היו"ר משה גפני:</w:t>
      </w:r>
    </w:p>
    <w:p w:rsidR="00743FF3" w:rsidRDefault="00743FF3" w:rsidP="00743FF3">
      <w:pPr>
        <w:pStyle w:val="KeepWithNext"/>
        <w:rPr>
          <w:rtl/>
          <w:lang w:eastAsia="he-IL"/>
        </w:rPr>
      </w:pPr>
    </w:p>
    <w:p w:rsidR="00743FF3" w:rsidRDefault="00743FF3" w:rsidP="00743FF3">
      <w:pPr>
        <w:rPr>
          <w:rtl/>
          <w:lang w:eastAsia="he-IL"/>
        </w:rPr>
      </w:pPr>
      <w:r>
        <w:rPr>
          <w:rFonts w:hint="cs"/>
          <w:rtl/>
          <w:lang w:eastAsia="he-IL"/>
        </w:rPr>
        <w:t>כן.</w:t>
      </w:r>
    </w:p>
    <w:p w:rsidR="00743FF3" w:rsidRDefault="00743FF3" w:rsidP="00743FF3">
      <w:pPr>
        <w:rPr>
          <w:rtl/>
          <w:lang w:eastAsia="he-IL"/>
        </w:rPr>
      </w:pPr>
    </w:p>
    <w:p w:rsidR="00743FF3" w:rsidRDefault="00743FF3" w:rsidP="00743FF3">
      <w:pPr>
        <w:pStyle w:val="a4"/>
        <w:keepNext/>
        <w:rPr>
          <w:rtl/>
        </w:rPr>
      </w:pPr>
      <w:bookmarkStart w:id="580" w:name="_ETM_Q1_2360521"/>
      <w:bookmarkEnd w:id="580"/>
      <w:r>
        <w:rPr>
          <w:rtl/>
        </w:rPr>
        <w:t>שגית אפיק:</w:t>
      </w:r>
    </w:p>
    <w:p w:rsidR="00743FF3" w:rsidRDefault="00743FF3" w:rsidP="00743FF3">
      <w:pPr>
        <w:pStyle w:val="KeepWithNext"/>
        <w:rPr>
          <w:rtl/>
          <w:lang w:eastAsia="he-IL"/>
        </w:rPr>
      </w:pPr>
    </w:p>
    <w:p w:rsidR="00743FF3" w:rsidRDefault="00743FF3" w:rsidP="00743FF3">
      <w:pPr>
        <w:rPr>
          <w:rtl/>
          <w:lang w:eastAsia="he-IL"/>
        </w:rPr>
      </w:pPr>
      <w:r>
        <w:rPr>
          <w:rFonts w:hint="cs"/>
          <w:rtl/>
          <w:lang w:eastAsia="he-IL"/>
        </w:rPr>
        <w:t xml:space="preserve">לימור וברוך, הנוסח שהופץ אתמול באתר הוועדה, זה </w:t>
      </w:r>
      <w:bookmarkStart w:id="581" w:name="_ETM_Q1_2366368"/>
      <w:bookmarkEnd w:id="581"/>
      <w:r>
        <w:rPr>
          <w:rFonts w:hint="cs"/>
          <w:rtl/>
          <w:lang w:eastAsia="he-IL"/>
        </w:rPr>
        <w:t xml:space="preserve">נוסח שמעגן את כל הסיכומים שהיו עד עכשיו כך שאתם </w:t>
      </w:r>
      <w:bookmarkStart w:id="582" w:name="_ETM_Q1_2369393"/>
      <w:bookmarkEnd w:id="582"/>
      <w:r>
        <w:rPr>
          <w:rFonts w:hint="cs"/>
          <w:rtl/>
          <w:lang w:eastAsia="he-IL"/>
        </w:rPr>
        <w:t xml:space="preserve">יכולים לראות איך אנחנו ניסחנו. זה לא חייב לקרות </w:t>
      </w:r>
      <w:bookmarkStart w:id="583" w:name="_ETM_Q1_2374589"/>
      <w:bookmarkEnd w:id="583"/>
      <w:r>
        <w:rPr>
          <w:rFonts w:hint="cs"/>
          <w:rtl/>
          <w:lang w:eastAsia="he-IL"/>
        </w:rPr>
        <w:t>ברגע זה. זה הופץ אתמול אבל תסתכלו על זה כדי שנוכל להתקדם. זה נוסח מעודכן.</w:t>
      </w:r>
    </w:p>
    <w:p w:rsidR="00743FF3" w:rsidRDefault="00743FF3" w:rsidP="00743FF3">
      <w:pPr>
        <w:rPr>
          <w:rtl/>
          <w:lang w:eastAsia="he-IL"/>
        </w:rPr>
      </w:pPr>
    </w:p>
    <w:p w:rsidR="00743FF3" w:rsidRDefault="00743FF3" w:rsidP="00743FF3">
      <w:pPr>
        <w:pStyle w:val="af9"/>
        <w:keepNext/>
        <w:rPr>
          <w:rtl/>
          <w:lang w:eastAsia="he-IL"/>
        </w:rPr>
      </w:pPr>
      <w:r>
        <w:rPr>
          <w:rtl/>
          <w:lang w:eastAsia="he-IL"/>
        </w:rPr>
        <w:t xml:space="preserve">ברוך </w:t>
      </w:r>
      <w:proofErr w:type="spellStart"/>
      <w:r>
        <w:rPr>
          <w:rtl/>
          <w:lang w:eastAsia="he-IL"/>
        </w:rPr>
        <w:t>לוברט</w:t>
      </w:r>
      <w:proofErr w:type="spellEnd"/>
      <w:r>
        <w:rPr>
          <w:rtl/>
          <w:lang w:eastAsia="he-IL"/>
        </w:rPr>
        <w:t>:</w:t>
      </w:r>
    </w:p>
    <w:p w:rsidR="00743FF3" w:rsidRDefault="00743FF3" w:rsidP="00743FF3">
      <w:pPr>
        <w:pStyle w:val="KeepWithNext"/>
        <w:rPr>
          <w:rtl/>
          <w:lang w:eastAsia="he-IL"/>
        </w:rPr>
      </w:pPr>
    </w:p>
    <w:p w:rsidR="00743FF3" w:rsidRDefault="00743FF3" w:rsidP="00743FF3">
      <w:pPr>
        <w:rPr>
          <w:rtl/>
          <w:lang w:eastAsia="he-IL"/>
        </w:rPr>
      </w:pPr>
      <w:r>
        <w:rPr>
          <w:rFonts w:hint="cs"/>
          <w:rtl/>
          <w:lang w:eastAsia="he-IL"/>
        </w:rPr>
        <w:t xml:space="preserve"> להבא, אם </w:t>
      </w:r>
      <w:bookmarkStart w:id="584" w:name="_ETM_Q1_2388986"/>
      <w:bookmarkEnd w:id="584"/>
      <w:r>
        <w:rPr>
          <w:rFonts w:hint="cs"/>
          <w:rtl/>
          <w:lang w:eastAsia="he-IL"/>
        </w:rPr>
        <w:t>יש עדכונים כאלה 24 שעות לפני דיון, אפשר לשלוח לנו.</w:t>
      </w:r>
    </w:p>
    <w:p w:rsidR="00743FF3" w:rsidRDefault="00743FF3" w:rsidP="00743FF3">
      <w:pPr>
        <w:rPr>
          <w:rtl/>
          <w:lang w:eastAsia="he-IL"/>
        </w:rPr>
      </w:pPr>
    </w:p>
    <w:p w:rsidR="00743FF3" w:rsidRDefault="00743FF3" w:rsidP="00743FF3">
      <w:pPr>
        <w:pStyle w:val="a4"/>
        <w:keepNext/>
        <w:rPr>
          <w:rtl/>
        </w:rPr>
      </w:pPr>
      <w:r>
        <w:rPr>
          <w:rtl/>
        </w:rPr>
        <w:t>שגית אפיק:</w:t>
      </w:r>
    </w:p>
    <w:p w:rsidR="00743FF3" w:rsidRDefault="00743FF3" w:rsidP="00743FF3">
      <w:pPr>
        <w:pStyle w:val="KeepWithNext"/>
        <w:rPr>
          <w:rtl/>
          <w:lang w:eastAsia="he-IL"/>
        </w:rPr>
      </w:pPr>
    </w:p>
    <w:p w:rsidR="00743FF3" w:rsidRDefault="00743FF3" w:rsidP="00743FF3">
      <w:pPr>
        <w:rPr>
          <w:rtl/>
          <w:lang w:eastAsia="he-IL"/>
        </w:rPr>
      </w:pPr>
      <w:r>
        <w:rPr>
          <w:rFonts w:hint="cs"/>
          <w:rtl/>
          <w:lang w:eastAsia="he-IL"/>
        </w:rPr>
        <w:t xml:space="preserve">זה לא עדכון. זה לא שינוי. אנחנו לא חוזרים על </w:t>
      </w:r>
      <w:bookmarkStart w:id="585" w:name="_ETM_Q1_2395576"/>
      <w:bookmarkEnd w:id="585"/>
      <w:r>
        <w:rPr>
          <w:rFonts w:hint="cs"/>
          <w:rtl/>
          <w:lang w:eastAsia="he-IL"/>
        </w:rPr>
        <w:t>הנוסח הזה.</w:t>
      </w:r>
    </w:p>
    <w:p w:rsidR="00743FF3" w:rsidRDefault="00743FF3" w:rsidP="00743FF3">
      <w:pPr>
        <w:rPr>
          <w:rtl/>
          <w:lang w:eastAsia="he-IL"/>
        </w:rPr>
      </w:pPr>
    </w:p>
    <w:p w:rsidR="00743FF3" w:rsidRDefault="00743FF3" w:rsidP="00743FF3">
      <w:pPr>
        <w:pStyle w:val="af9"/>
        <w:keepNext/>
        <w:rPr>
          <w:rtl/>
          <w:lang w:eastAsia="he-IL"/>
        </w:rPr>
      </w:pPr>
      <w:bookmarkStart w:id="586" w:name="_ETM_Q1_2397543"/>
      <w:bookmarkStart w:id="587" w:name="_ETM_Q1_2398492"/>
      <w:bookmarkEnd w:id="586"/>
      <w:bookmarkEnd w:id="587"/>
      <w:r>
        <w:rPr>
          <w:rtl/>
          <w:lang w:eastAsia="he-IL"/>
        </w:rPr>
        <w:t xml:space="preserve">ברוך </w:t>
      </w:r>
      <w:proofErr w:type="spellStart"/>
      <w:r>
        <w:rPr>
          <w:rtl/>
          <w:lang w:eastAsia="he-IL"/>
        </w:rPr>
        <w:t>לוברט</w:t>
      </w:r>
      <w:proofErr w:type="spellEnd"/>
      <w:r>
        <w:rPr>
          <w:rtl/>
          <w:lang w:eastAsia="he-IL"/>
        </w:rPr>
        <w:t>:</w:t>
      </w:r>
    </w:p>
    <w:p w:rsidR="00743FF3" w:rsidRDefault="00743FF3" w:rsidP="00743FF3">
      <w:pPr>
        <w:pStyle w:val="KeepWithNext"/>
        <w:rPr>
          <w:rtl/>
          <w:lang w:eastAsia="he-IL"/>
        </w:rPr>
      </w:pPr>
    </w:p>
    <w:p w:rsidR="00743FF3" w:rsidRDefault="00743FF3" w:rsidP="00743FF3">
      <w:pPr>
        <w:rPr>
          <w:rtl/>
          <w:lang w:eastAsia="he-IL"/>
        </w:rPr>
      </w:pPr>
      <w:r>
        <w:rPr>
          <w:rFonts w:hint="cs"/>
          <w:rtl/>
          <w:lang w:eastAsia="he-IL"/>
        </w:rPr>
        <w:t xml:space="preserve">בסדר גמור, אבל אנחנו כל פעם בודקים את </w:t>
      </w:r>
      <w:bookmarkStart w:id="588" w:name="_ETM_Q1_2397028"/>
      <w:bookmarkEnd w:id="588"/>
      <w:r>
        <w:rPr>
          <w:rFonts w:hint="cs"/>
          <w:rtl/>
          <w:lang w:eastAsia="he-IL"/>
        </w:rPr>
        <w:t>עצמנו לפני הדיון.</w:t>
      </w:r>
    </w:p>
    <w:p w:rsidR="00743FF3" w:rsidRDefault="00743FF3" w:rsidP="00743FF3">
      <w:pPr>
        <w:rPr>
          <w:rtl/>
          <w:lang w:eastAsia="he-IL"/>
        </w:rPr>
      </w:pPr>
    </w:p>
    <w:p w:rsidR="00743FF3" w:rsidRDefault="00743FF3" w:rsidP="00743FF3">
      <w:pPr>
        <w:pStyle w:val="a4"/>
        <w:keepNext/>
        <w:rPr>
          <w:rtl/>
        </w:rPr>
      </w:pPr>
      <w:bookmarkStart w:id="589" w:name="_ETM_Q1_2400915"/>
      <w:bookmarkEnd w:id="589"/>
      <w:r>
        <w:rPr>
          <w:rtl/>
        </w:rPr>
        <w:t>שגית אפיק:</w:t>
      </w:r>
    </w:p>
    <w:p w:rsidR="00743FF3" w:rsidRDefault="00743FF3" w:rsidP="00743FF3">
      <w:pPr>
        <w:pStyle w:val="KeepWithNext"/>
        <w:rPr>
          <w:rtl/>
          <w:lang w:eastAsia="he-IL"/>
        </w:rPr>
      </w:pPr>
    </w:p>
    <w:p w:rsidR="00743FF3" w:rsidRDefault="00743FF3" w:rsidP="00743FF3">
      <w:pPr>
        <w:rPr>
          <w:rtl/>
          <w:lang w:eastAsia="he-IL"/>
        </w:rPr>
      </w:pPr>
      <w:r>
        <w:rPr>
          <w:rFonts w:hint="cs"/>
          <w:rtl/>
          <w:lang w:eastAsia="he-IL"/>
        </w:rPr>
        <w:t>כל ישיבה, מציצים באתר הוועדה.</w:t>
      </w:r>
    </w:p>
    <w:p w:rsidR="00743FF3" w:rsidRDefault="00743FF3" w:rsidP="00743FF3">
      <w:pPr>
        <w:rPr>
          <w:rtl/>
          <w:lang w:eastAsia="he-IL"/>
        </w:rPr>
      </w:pPr>
    </w:p>
    <w:p w:rsidR="00743FF3" w:rsidRDefault="00743FF3" w:rsidP="00743FF3">
      <w:pPr>
        <w:pStyle w:val="af9"/>
        <w:keepNext/>
        <w:rPr>
          <w:rtl/>
          <w:lang w:eastAsia="he-IL"/>
        </w:rPr>
      </w:pPr>
      <w:bookmarkStart w:id="590" w:name="_ETM_Q1_2402680"/>
      <w:bookmarkEnd w:id="590"/>
      <w:r>
        <w:rPr>
          <w:rtl/>
          <w:lang w:eastAsia="he-IL"/>
        </w:rPr>
        <w:t xml:space="preserve">ברוך </w:t>
      </w:r>
      <w:proofErr w:type="spellStart"/>
      <w:r>
        <w:rPr>
          <w:rtl/>
          <w:lang w:eastAsia="he-IL"/>
        </w:rPr>
        <w:t>לוברט</w:t>
      </w:r>
      <w:proofErr w:type="spellEnd"/>
      <w:r>
        <w:rPr>
          <w:rtl/>
          <w:lang w:eastAsia="he-IL"/>
        </w:rPr>
        <w:t>:</w:t>
      </w:r>
    </w:p>
    <w:p w:rsidR="00743FF3" w:rsidRDefault="00743FF3" w:rsidP="00743FF3">
      <w:pPr>
        <w:pStyle w:val="KeepWithNext"/>
        <w:rPr>
          <w:rtl/>
          <w:lang w:eastAsia="he-IL"/>
        </w:rPr>
      </w:pPr>
    </w:p>
    <w:p w:rsidR="00743FF3" w:rsidRPr="00743FF3" w:rsidRDefault="00743FF3" w:rsidP="00743FF3">
      <w:pPr>
        <w:rPr>
          <w:rtl/>
          <w:lang w:eastAsia="he-IL"/>
        </w:rPr>
      </w:pPr>
      <w:r>
        <w:rPr>
          <w:rFonts w:hint="cs"/>
          <w:rtl/>
          <w:lang w:eastAsia="he-IL"/>
        </w:rPr>
        <w:t xml:space="preserve">אם אפשר גם לקבל את </w:t>
      </w:r>
      <w:bookmarkStart w:id="591" w:name="_ETM_Q1_2403015"/>
      <w:bookmarkEnd w:id="591"/>
      <w:r>
        <w:rPr>
          <w:rFonts w:hint="cs"/>
          <w:rtl/>
          <w:lang w:eastAsia="he-IL"/>
        </w:rPr>
        <w:t>זה ב-וורד כדי שנוכל להשוות את המסמכים ולא ב-</w:t>
      </w:r>
      <w:r>
        <w:rPr>
          <w:lang w:eastAsia="he-IL"/>
        </w:rPr>
        <w:t>PDF</w:t>
      </w:r>
      <w:r>
        <w:rPr>
          <w:rFonts w:hint="cs"/>
          <w:rtl/>
          <w:lang w:eastAsia="he-IL"/>
        </w:rPr>
        <w:t>.</w:t>
      </w:r>
    </w:p>
    <w:p w:rsidR="002F6B6C" w:rsidRDefault="002F6B6C" w:rsidP="002F6B6C">
      <w:pPr>
        <w:pStyle w:val="KeepWithNext"/>
        <w:rPr>
          <w:rtl/>
        </w:rPr>
      </w:pPr>
    </w:p>
    <w:p w:rsidR="00743FF3" w:rsidRDefault="00743FF3" w:rsidP="00743FF3">
      <w:pPr>
        <w:pStyle w:val="a4"/>
        <w:keepNext/>
        <w:rPr>
          <w:rtl/>
        </w:rPr>
      </w:pPr>
      <w:r>
        <w:rPr>
          <w:rtl/>
        </w:rPr>
        <w:t>שגית אפיק:</w:t>
      </w:r>
    </w:p>
    <w:p w:rsidR="00743FF3" w:rsidRDefault="00743FF3" w:rsidP="00743FF3">
      <w:pPr>
        <w:pStyle w:val="KeepWithNext"/>
        <w:rPr>
          <w:rtl/>
        </w:rPr>
      </w:pPr>
    </w:p>
    <w:p w:rsidR="00743FF3" w:rsidRDefault="00743FF3" w:rsidP="00743FF3">
      <w:pPr>
        <w:rPr>
          <w:rtl/>
        </w:rPr>
      </w:pPr>
      <w:r>
        <w:rPr>
          <w:rFonts w:hint="cs"/>
          <w:rtl/>
        </w:rPr>
        <w:t xml:space="preserve">נשלח לך. אין בעיה. בסדר. </w:t>
      </w:r>
    </w:p>
    <w:p w:rsidR="00743FF3" w:rsidRDefault="00743FF3" w:rsidP="00743FF3">
      <w:pPr>
        <w:rPr>
          <w:rtl/>
        </w:rPr>
      </w:pPr>
    </w:p>
    <w:p w:rsidR="00743FF3" w:rsidRDefault="00743FF3" w:rsidP="00743FF3">
      <w:pPr>
        <w:rPr>
          <w:rtl/>
        </w:rPr>
      </w:pPr>
      <w:bookmarkStart w:id="592" w:name="_ETM_Q1_2409988"/>
      <w:bookmarkEnd w:id="592"/>
      <w:r>
        <w:rPr>
          <w:rFonts w:hint="cs"/>
          <w:rtl/>
        </w:rPr>
        <w:t>זה לא שאנחנו עכשיו חוזרים לזה.</w:t>
      </w:r>
    </w:p>
    <w:p w:rsidR="00743FF3" w:rsidRDefault="00743FF3" w:rsidP="00743FF3">
      <w:pPr>
        <w:rPr>
          <w:rtl/>
        </w:rPr>
      </w:pPr>
    </w:p>
    <w:p w:rsidR="00743FF3" w:rsidRDefault="00743FF3" w:rsidP="00743FF3">
      <w:pPr>
        <w:pStyle w:val="af9"/>
        <w:keepNext/>
        <w:rPr>
          <w:rtl/>
        </w:rPr>
      </w:pPr>
      <w:bookmarkStart w:id="593" w:name="_ETM_Q1_2410982"/>
      <w:bookmarkStart w:id="594" w:name="_ETM_Q1_2412220"/>
      <w:bookmarkEnd w:id="593"/>
      <w:bookmarkEnd w:id="594"/>
      <w:r>
        <w:rPr>
          <w:rtl/>
        </w:rPr>
        <w:t xml:space="preserve">ברוך </w:t>
      </w:r>
      <w:proofErr w:type="spellStart"/>
      <w:r>
        <w:rPr>
          <w:rtl/>
        </w:rPr>
        <w:t>לוברט</w:t>
      </w:r>
      <w:proofErr w:type="spellEnd"/>
      <w:r>
        <w:rPr>
          <w:rtl/>
        </w:rPr>
        <w:t>:</w:t>
      </w:r>
    </w:p>
    <w:p w:rsidR="00743FF3" w:rsidRDefault="00743FF3" w:rsidP="00743FF3">
      <w:pPr>
        <w:pStyle w:val="KeepWithNext"/>
        <w:rPr>
          <w:rtl/>
        </w:rPr>
      </w:pPr>
    </w:p>
    <w:p w:rsidR="00743FF3" w:rsidRDefault="00743FF3" w:rsidP="00743FF3">
      <w:pPr>
        <w:rPr>
          <w:rtl/>
        </w:rPr>
      </w:pPr>
      <w:r>
        <w:rPr>
          <w:rFonts w:hint="cs"/>
          <w:rtl/>
        </w:rPr>
        <w:t>בסדר גמור, אבל עדיין בשביל העבודה השוטפת.</w:t>
      </w:r>
    </w:p>
    <w:p w:rsidR="00743FF3" w:rsidRDefault="00743FF3" w:rsidP="00743FF3">
      <w:pPr>
        <w:rPr>
          <w:rtl/>
        </w:rPr>
      </w:pPr>
    </w:p>
    <w:p w:rsidR="00743FF3" w:rsidRDefault="00743FF3" w:rsidP="00743FF3">
      <w:pPr>
        <w:pStyle w:val="a4"/>
        <w:keepNext/>
        <w:rPr>
          <w:rtl/>
        </w:rPr>
      </w:pPr>
      <w:r>
        <w:rPr>
          <w:rtl/>
        </w:rPr>
        <w:t>שגית אפיק:</w:t>
      </w:r>
    </w:p>
    <w:p w:rsidR="00743FF3" w:rsidRDefault="00743FF3" w:rsidP="00743FF3">
      <w:pPr>
        <w:pStyle w:val="KeepWithNext"/>
        <w:rPr>
          <w:rtl/>
        </w:rPr>
      </w:pPr>
    </w:p>
    <w:p w:rsidR="00743FF3" w:rsidRDefault="00743FF3" w:rsidP="00743FF3">
      <w:pPr>
        <w:rPr>
          <w:rtl/>
        </w:rPr>
      </w:pPr>
      <w:r>
        <w:rPr>
          <w:rFonts w:hint="cs"/>
          <w:rtl/>
        </w:rPr>
        <w:t xml:space="preserve">אמרתי את </w:t>
      </w:r>
      <w:bookmarkStart w:id="595" w:name="_ETM_Q1_2414518"/>
      <w:bookmarkEnd w:id="595"/>
      <w:r>
        <w:rPr>
          <w:rFonts w:hint="cs"/>
          <w:rtl/>
        </w:rPr>
        <w:t xml:space="preserve">הדברים כדי שתדע שיש לך ותוכל לראות את זה </w:t>
      </w:r>
      <w:bookmarkStart w:id="596" w:name="_ETM_Q1_2416404"/>
      <w:bookmarkEnd w:id="596"/>
      <w:r>
        <w:rPr>
          <w:rFonts w:hint="cs"/>
          <w:rtl/>
        </w:rPr>
        <w:t>בזמנך.</w:t>
      </w:r>
    </w:p>
    <w:p w:rsidR="00743FF3" w:rsidRDefault="00743FF3" w:rsidP="00743FF3">
      <w:pPr>
        <w:rPr>
          <w:rtl/>
        </w:rPr>
      </w:pPr>
    </w:p>
    <w:p w:rsidR="00743FF3" w:rsidRDefault="00743FF3" w:rsidP="00743FF3">
      <w:pPr>
        <w:rPr>
          <w:rtl/>
        </w:rPr>
      </w:pPr>
      <w:bookmarkStart w:id="597" w:name="_ETM_Q1_2420196"/>
      <w:bookmarkEnd w:id="597"/>
      <w:r>
        <w:rPr>
          <w:rFonts w:hint="cs"/>
          <w:rtl/>
        </w:rPr>
        <w:lastRenderedPageBreak/>
        <w:t>עוברים לסעיף 66, עמוד 39.</w:t>
      </w:r>
    </w:p>
    <w:p w:rsidR="00743FF3" w:rsidRDefault="00743FF3" w:rsidP="00743FF3">
      <w:pPr>
        <w:rPr>
          <w:rtl/>
        </w:rPr>
      </w:pPr>
    </w:p>
    <w:p w:rsidR="00743FF3" w:rsidRDefault="00743FF3" w:rsidP="00743FF3">
      <w:pPr>
        <w:pStyle w:val="af6"/>
        <w:keepNext/>
        <w:rPr>
          <w:rtl/>
        </w:rPr>
      </w:pPr>
      <w:r>
        <w:rPr>
          <w:rtl/>
        </w:rPr>
        <w:t>היו"ר משה גפני:</w:t>
      </w:r>
    </w:p>
    <w:p w:rsidR="00743FF3" w:rsidRDefault="00743FF3" w:rsidP="00743FF3">
      <w:pPr>
        <w:pStyle w:val="KeepWithNext"/>
        <w:rPr>
          <w:rtl/>
        </w:rPr>
      </w:pPr>
    </w:p>
    <w:p w:rsidR="00743FF3" w:rsidRDefault="00743FF3" w:rsidP="00743FF3">
      <w:pPr>
        <w:rPr>
          <w:rtl/>
        </w:rPr>
      </w:pPr>
      <w:r>
        <w:rPr>
          <w:rFonts w:hint="cs"/>
          <w:rtl/>
        </w:rPr>
        <w:t>הסעיף הוקרא?</w:t>
      </w:r>
    </w:p>
    <w:p w:rsidR="00743FF3" w:rsidRDefault="00743FF3" w:rsidP="00743FF3">
      <w:pPr>
        <w:rPr>
          <w:rtl/>
        </w:rPr>
      </w:pPr>
    </w:p>
    <w:p w:rsidR="00743FF3" w:rsidRDefault="00743FF3" w:rsidP="00743FF3">
      <w:pPr>
        <w:pStyle w:val="a4"/>
        <w:keepNext/>
        <w:rPr>
          <w:rtl/>
        </w:rPr>
      </w:pPr>
      <w:r>
        <w:rPr>
          <w:rtl/>
        </w:rPr>
        <w:t>שגית אפיק:</w:t>
      </w:r>
    </w:p>
    <w:p w:rsidR="00743FF3" w:rsidRDefault="00743FF3" w:rsidP="00743FF3">
      <w:pPr>
        <w:pStyle w:val="KeepWithNext"/>
        <w:rPr>
          <w:rtl/>
        </w:rPr>
      </w:pPr>
    </w:p>
    <w:p w:rsidR="00743FF3" w:rsidRDefault="00743FF3" w:rsidP="00743FF3">
      <w:pPr>
        <w:rPr>
          <w:rtl/>
        </w:rPr>
      </w:pPr>
      <w:r>
        <w:rPr>
          <w:rFonts w:hint="cs"/>
          <w:rtl/>
        </w:rPr>
        <w:t xml:space="preserve">לא. קראנו עד סעיף 66. </w:t>
      </w:r>
      <w:bookmarkStart w:id="598" w:name="_ETM_Q1_2438973"/>
      <w:bookmarkEnd w:id="598"/>
      <w:r>
        <w:rPr>
          <w:rFonts w:hint="cs"/>
          <w:rtl/>
        </w:rPr>
        <w:t xml:space="preserve">את סעיף 66 לא קראנו. את הפרק של העיצומים הכספיים </w:t>
      </w:r>
      <w:bookmarkStart w:id="599" w:name="_ETM_Q1_2448999"/>
      <w:bookmarkEnd w:id="599"/>
      <w:r>
        <w:rPr>
          <w:rFonts w:hint="cs"/>
          <w:rtl/>
        </w:rPr>
        <w:t>קראנו.</w:t>
      </w:r>
    </w:p>
    <w:p w:rsidR="00743FF3" w:rsidRDefault="00743FF3" w:rsidP="00743FF3">
      <w:pPr>
        <w:rPr>
          <w:rtl/>
        </w:rPr>
      </w:pPr>
    </w:p>
    <w:p w:rsidR="00743FF3" w:rsidRDefault="00743FF3" w:rsidP="00743FF3">
      <w:pPr>
        <w:pStyle w:val="af9"/>
        <w:keepNext/>
        <w:rPr>
          <w:rtl/>
        </w:rPr>
      </w:pPr>
      <w:bookmarkStart w:id="600" w:name="_ETM_Q1_2449982"/>
      <w:bookmarkStart w:id="601" w:name="_ETM_Q1_2462945"/>
      <w:bookmarkEnd w:id="600"/>
      <w:bookmarkEnd w:id="601"/>
      <w:r>
        <w:rPr>
          <w:rtl/>
        </w:rPr>
        <w:t xml:space="preserve">ברוך </w:t>
      </w:r>
      <w:proofErr w:type="spellStart"/>
      <w:r>
        <w:rPr>
          <w:rtl/>
        </w:rPr>
        <w:t>לוברט</w:t>
      </w:r>
      <w:proofErr w:type="spellEnd"/>
      <w:r>
        <w:rPr>
          <w:rtl/>
        </w:rPr>
        <w:t>:</w:t>
      </w:r>
    </w:p>
    <w:p w:rsidR="00743FF3" w:rsidRDefault="00743FF3" w:rsidP="00743FF3">
      <w:pPr>
        <w:pStyle w:val="KeepWithNext"/>
        <w:rPr>
          <w:rtl/>
        </w:rPr>
      </w:pPr>
    </w:p>
    <w:p w:rsidR="00743FF3" w:rsidRDefault="00743FF3" w:rsidP="00743FF3">
      <w:pPr>
        <w:rPr>
          <w:rtl/>
        </w:rPr>
      </w:pPr>
      <w:r>
        <w:rPr>
          <w:rFonts w:hint="cs"/>
          <w:rtl/>
        </w:rPr>
        <w:t xml:space="preserve">לאחר הקריאה של הסעיפים של העיצומים, כאן אנחנו נכנסים לתהליך </w:t>
      </w:r>
      <w:bookmarkStart w:id="602" w:name="_ETM_Q1_2469701"/>
      <w:bookmarkEnd w:id="602"/>
      <w:r>
        <w:rPr>
          <w:rFonts w:hint="cs"/>
          <w:rtl/>
        </w:rPr>
        <w:t xml:space="preserve">של מה קורה כאשר המפקח סבור שיש מקום להטיל עיצום, </w:t>
      </w:r>
      <w:bookmarkStart w:id="603" w:name="_ETM_Q1_2476487"/>
      <w:bookmarkEnd w:id="603"/>
      <w:r>
        <w:rPr>
          <w:rFonts w:hint="cs"/>
          <w:rtl/>
        </w:rPr>
        <w:t xml:space="preserve">אילו פעולות הוא נוקט, מה התהליך, הודעה על הכוונה, כמובן </w:t>
      </w:r>
      <w:bookmarkStart w:id="604" w:name="_ETM_Q1_2480607"/>
      <w:bookmarkEnd w:id="604"/>
      <w:r>
        <w:rPr>
          <w:rFonts w:hint="cs"/>
          <w:rtl/>
        </w:rPr>
        <w:t xml:space="preserve">את זכות הטיעון שיש לגוף לפני שהמפקח מחליט </w:t>
      </w:r>
      <w:bookmarkStart w:id="605" w:name="_ETM_Q1_2484306"/>
      <w:bookmarkEnd w:id="605"/>
      <w:r>
        <w:rPr>
          <w:rFonts w:hint="cs"/>
          <w:rtl/>
        </w:rPr>
        <w:t>האם לדרוש ממנו את התשלום של העיצום והוראות נוספות שאני אסביר.</w:t>
      </w:r>
    </w:p>
    <w:p w:rsidR="00743FF3" w:rsidRDefault="00743FF3" w:rsidP="00743FF3">
      <w:pPr>
        <w:rPr>
          <w:rtl/>
        </w:rPr>
      </w:pPr>
    </w:p>
    <w:p w:rsidR="00743FF3" w:rsidRDefault="00743FF3" w:rsidP="00743FF3">
      <w:pPr>
        <w:rPr>
          <w:rtl/>
        </w:rPr>
      </w:pPr>
      <w:bookmarkStart w:id="606" w:name="_ETM_Q1_2489287"/>
      <w:bookmarkEnd w:id="606"/>
      <w:r>
        <w:rPr>
          <w:rFonts w:hint="cs"/>
          <w:rtl/>
        </w:rPr>
        <w:t>66.</w:t>
      </w:r>
      <w:r>
        <w:rPr>
          <w:rFonts w:hint="cs"/>
          <w:rtl/>
        </w:rPr>
        <w:tab/>
        <w:t>דרישה לתיקון הפרה מנושא משרה או בקשר לניגוד עניינים</w:t>
      </w:r>
    </w:p>
    <w:p w:rsidR="00743FF3" w:rsidRDefault="00743FF3" w:rsidP="00743FF3">
      <w:pPr>
        <w:rPr>
          <w:rtl/>
        </w:rPr>
      </w:pPr>
    </w:p>
    <w:p w:rsidR="00743FF3" w:rsidRDefault="00743FF3" w:rsidP="00743FF3">
      <w:pPr>
        <w:pStyle w:val="aff0"/>
        <w:numPr>
          <w:ilvl w:val="0"/>
          <w:numId w:val="3"/>
        </w:numPr>
      </w:pPr>
      <w:bookmarkStart w:id="607" w:name="_ETM_Q1_2491073"/>
      <w:bookmarkEnd w:id="607"/>
      <w:r>
        <w:rPr>
          <w:rFonts w:hint="cs"/>
          <w:rtl/>
        </w:rPr>
        <w:t>נוכח המפקח כי נושא משרה במוסד לגמילות חסדים שהוא תאגיד הפר ה</w:t>
      </w:r>
      <w:r w:rsidR="004B207F">
        <w:rPr>
          <w:rFonts w:hint="cs"/>
          <w:rtl/>
        </w:rPr>
        <w:t>וראה שבשלה ניתן להטיל עליו עיצום כספי כ</w:t>
      </w:r>
      <w:r>
        <w:rPr>
          <w:rFonts w:hint="cs"/>
          <w:rtl/>
        </w:rPr>
        <w:t>אמור בסעיף 65(ב) או (ג) או שמוסד לגמילות חסדים הפר הוראה כאמור בסעיף 65(ב)(13)</w:t>
      </w:r>
      <w:r w:rsidR="004B207F">
        <w:rPr>
          <w:rFonts w:hint="cs"/>
          <w:rtl/>
        </w:rPr>
        <w:t>, ידרוש ממנו, בטרם יטיל עליו עיצ</w:t>
      </w:r>
      <w:r>
        <w:rPr>
          <w:rFonts w:hint="cs"/>
          <w:rtl/>
        </w:rPr>
        <w:t>ום כספי כאמור, לתקן א</w:t>
      </w:r>
      <w:r w:rsidR="004B207F">
        <w:rPr>
          <w:rFonts w:hint="cs"/>
          <w:rtl/>
        </w:rPr>
        <w:t>ת</w:t>
      </w:r>
      <w:r>
        <w:rPr>
          <w:rFonts w:hint="cs"/>
          <w:rtl/>
        </w:rPr>
        <w:t xml:space="preserve"> ההפרה, ויתרה בו, בכתב, כי אם לא</w:t>
      </w:r>
      <w:r w:rsidR="004B207F">
        <w:rPr>
          <w:rFonts w:hint="cs"/>
          <w:rtl/>
        </w:rPr>
        <w:t xml:space="preserve"> </w:t>
      </w:r>
      <w:r>
        <w:rPr>
          <w:rFonts w:hint="cs"/>
          <w:rtl/>
        </w:rPr>
        <w:t>תתוקן ההפרה בתוך 30 ימים ממועד מסירת ההודעה לפי סעיף קטן זה, תימסר לו הודעה על כוונת חיוב לפי סעיף 67.</w:t>
      </w:r>
    </w:p>
    <w:p w:rsidR="004B207F" w:rsidRDefault="004B207F" w:rsidP="004B207F">
      <w:pPr>
        <w:rPr>
          <w:rtl/>
        </w:rPr>
      </w:pPr>
    </w:p>
    <w:p w:rsidR="004B207F" w:rsidRPr="00743FF3" w:rsidRDefault="004B207F" w:rsidP="004B207F">
      <w:pPr>
        <w:pStyle w:val="aff0"/>
        <w:numPr>
          <w:ilvl w:val="0"/>
          <w:numId w:val="3"/>
        </w:numPr>
        <w:rPr>
          <w:rtl/>
        </w:rPr>
      </w:pPr>
      <w:r>
        <w:rPr>
          <w:rFonts w:hint="cs"/>
          <w:rtl/>
        </w:rPr>
        <w:t>לא תיקן נושא המשרה או המוסד לגמילות חסדים את ההפרה כאמור בסעיף קטן (א), רשאי המפקח להטיל עליו עיצום כספי לפי הוראות פרק זה.</w:t>
      </w:r>
    </w:p>
    <w:p w:rsidR="002F6B6C" w:rsidRDefault="002F6B6C" w:rsidP="002F6B6C">
      <w:pPr>
        <w:rPr>
          <w:rtl/>
        </w:rPr>
      </w:pPr>
    </w:p>
    <w:p w:rsidR="004B207F" w:rsidRDefault="004B207F" w:rsidP="002F6B6C">
      <w:pPr>
        <w:rPr>
          <w:rtl/>
        </w:rPr>
      </w:pPr>
      <w:bookmarkStart w:id="608" w:name="_ETM_Q1_2528822"/>
      <w:bookmarkEnd w:id="608"/>
      <w:r>
        <w:rPr>
          <w:rFonts w:hint="cs"/>
          <w:rtl/>
        </w:rPr>
        <w:t xml:space="preserve">כאן למעשה יש הוראה שמתייחסת להפרות מסוימות בהן יש את </w:t>
      </w:r>
      <w:bookmarkStart w:id="609" w:name="_ETM_Q1_2543181"/>
      <w:bookmarkEnd w:id="609"/>
      <w:r>
        <w:rPr>
          <w:rFonts w:hint="cs"/>
          <w:rtl/>
        </w:rPr>
        <w:t xml:space="preserve">התהליך שקודם כל צריך לדרוש, בטרם מטילים את העיצום, </w:t>
      </w:r>
      <w:bookmarkStart w:id="610" w:name="_ETM_Q1_2549225"/>
      <w:bookmarkEnd w:id="610"/>
      <w:r>
        <w:rPr>
          <w:rFonts w:hint="cs"/>
          <w:rtl/>
        </w:rPr>
        <w:t xml:space="preserve">את התיקון של ההפרה והתראה. אם אין תיקון, </w:t>
      </w:r>
      <w:bookmarkStart w:id="611" w:name="_ETM_Q1_2553885"/>
      <w:bookmarkEnd w:id="611"/>
      <w:r>
        <w:rPr>
          <w:rFonts w:hint="cs"/>
          <w:rtl/>
        </w:rPr>
        <w:t>אז כמובן רשאי המפקח להטיל עיצום כספי.</w:t>
      </w:r>
    </w:p>
    <w:p w:rsidR="004B207F" w:rsidRDefault="004B207F" w:rsidP="002F6B6C">
      <w:pPr>
        <w:rPr>
          <w:rtl/>
        </w:rPr>
      </w:pPr>
      <w:bookmarkStart w:id="612" w:name="_ETM_Q1_2564860"/>
      <w:bookmarkEnd w:id="612"/>
    </w:p>
    <w:p w:rsidR="004B207F" w:rsidRDefault="004B207F" w:rsidP="004B207F">
      <w:pPr>
        <w:pStyle w:val="af6"/>
        <w:keepNext/>
        <w:rPr>
          <w:rtl/>
        </w:rPr>
      </w:pPr>
      <w:bookmarkStart w:id="613" w:name="_ETM_Q1_2564980"/>
      <w:bookmarkEnd w:id="613"/>
      <w:r>
        <w:rPr>
          <w:rtl/>
        </w:rPr>
        <w:t>היו"ר משה גפני:</w:t>
      </w:r>
    </w:p>
    <w:p w:rsidR="004B207F" w:rsidRDefault="004B207F" w:rsidP="004B207F">
      <w:pPr>
        <w:pStyle w:val="KeepWithNext"/>
        <w:rPr>
          <w:rtl/>
        </w:rPr>
      </w:pPr>
    </w:p>
    <w:p w:rsidR="004B207F" w:rsidRDefault="004B207F" w:rsidP="004B207F">
      <w:pPr>
        <w:rPr>
          <w:rtl/>
        </w:rPr>
      </w:pPr>
      <w:proofErr w:type="spellStart"/>
      <w:r>
        <w:rPr>
          <w:rFonts w:hint="cs"/>
          <w:rtl/>
        </w:rPr>
        <w:t>הגמ"חים</w:t>
      </w:r>
      <w:proofErr w:type="spellEnd"/>
      <w:r>
        <w:rPr>
          <w:rFonts w:hint="cs"/>
          <w:rtl/>
        </w:rPr>
        <w:t>, יש לכם הערות?</w:t>
      </w:r>
    </w:p>
    <w:p w:rsidR="00DD11C8" w:rsidRDefault="00DD11C8" w:rsidP="00DD11C8">
      <w:pPr>
        <w:rPr>
          <w:rtl/>
        </w:rPr>
      </w:pPr>
      <w:bookmarkStart w:id="614" w:name="_ETM_Q1_1803192"/>
      <w:bookmarkEnd w:id="614"/>
    </w:p>
    <w:p w:rsidR="004B207F" w:rsidRDefault="004B207F" w:rsidP="004B207F">
      <w:pPr>
        <w:pStyle w:val="a4"/>
        <w:keepNext/>
        <w:rPr>
          <w:rtl/>
        </w:rPr>
      </w:pPr>
      <w:bookmarkStart w:id="615" w:name="_ETM_Q1_2566174"/>
      <w:bookmarkEnd w:id="615"/>
      <w:r>
        <w:rPr>
          <w:rtl/>
        </w:rPr>
        <w:t>שגית אפיק:</w:t>
      </w:r>
    </w:p>
    <w:p w:rsidR="004B207F" w:rsidRDefault="004B207F" w:rsidP="004B207F">
      <w:pPr>
        <w:pStyle w:val="KeepWithNext"/>
        <w:rPr>
          <w:rtl/>
        </w:rPr>
      </w:pPr>
    </w:p>
    <w:p w:rsidR="004B207F" w:rsidRDefault="004B207F" w:rsidP="004B207F">
      <w:pPr>
        <w:rPr>
          <w:rtl/>
        </w:rPr>
      </w:pPr>
      <w:r>
        <w:rPr>
          <w:rFonts w:hint="cs"/>
          <w:rtl/>
        </w:rPr>
        <w:t xml:space="preserve">אדוני היושב ראש, אתה העלית בישיבה האחרונה הערות לגבי זה. העניין </w:t>
      </w:r>
      <w:bookmarkStart w:id="616" w:name="_ETM_Q1_2577590"/>
      <w:bookmarkEnd w:id="616"/>
      <w:r>
        <w:rPr>
          <w:rFonts w:hint="cs"/>
          <w:rtl/>
        </w:rPr>
        <w:t xml:space="preserve">של אזהרה וארכה. ארכה ביחס לתיקון ההפרה. זאת אומרת, </w:t>
      </w:r>
      <w:bookmarkStart w:id="617" w:name="_ETM_Q1_2583031"/>
      <w:bookmarkEnd w:id="617"/>
      <w:r>
        <w:rPr>
          <w:rFonts w:hint="cs"/>
          <w:rtl/>
        </w:rPr>
        <w:t xml:space="preserve">ברירת המחדל תהיה שהמפקח ייתן ארכה </w:t>
      </w:r>
      <w:bookmarkStart w:id="618" w:name="_ETM_Q1_2586507"/>
      <w:bookmarkEnd w:id="618"/>
      <w:r>
        <w:rPr>
          <w:rFonts w:hint="cs"/>
          <w:rtl/>
        </w:rPr>
        <w:t xml:space="preserve">לתיקון ההפרה ורק אם לאחר מתן אותה תקופת ארכה לא </w:t>
      </w:r>
      <w:bookmarkStart w:id="619" w:name="_ETM_Q1_2594305"/>
      <w:bookmarkEnd w:id="619"/>
      <w:r>
        <w:rPr>
          <w:rFonts w:hint="cs"/>
          <w:rtl/>
        </w:rPr>
        <w:t>תוקנה ההפרה, תינתן אזהרה, עיצום וכולי.</w:t>
      </w:r>
    </w:p>
    <w:p w:rsidR="004B207F" w:rsidRDefault="004B207F" w:rsidP="004B207F">
      <w:pPr>
        <w:rPr>
          <w:rtl/>
        </w:rPr>
      </w:pPr>
    </w:p>
    <w:p w:rsidR="004B207F" w:rsidRDefault="004B207F" w:rsidP="004B207F">
      <w:pPr>
        <w:pStyle w:val="af9"/>
        <w:keepNext/>
        <w:rPr>
          <w:rtl/>
        </w:rPr>
      </w:pPr>
      <w:bookmarkStart w:id="620" w:name="_ETM_Q1_2598954"/>
      <w:bookmarkEnd w:id="620"/>
      <w:r>
        <w:rPr>
          <w:rtl/>
        </w:rPr>
        <w:t>יואב גפני:</w:t>
      </w:r>
    </w:p>
    <w:p w:rsidR="004B207F" w:rsidRDefault="004B207F" w:rsidP="004B207F">
      <w:pPr>
        <w:pStyle w:val="KeepWithNext"/>
        <w:rPr>
          <w:rtl/>
        </w:rPr>
      </w:pPr>
    </w:p>
    <w:p w:rsidR="004B207F" w:rsidRDefault="004B207F" w:rsidP="004B207F">
      <w:pPr>
        <w:rPr>
          <w:rtl/>
        </w:rPr>
      </w:pPr>
      <w:r>
        <w:rPr>
          <w:rFonts w:hint="cs"/>
          <w:rtl/>
        </w:rPr>
        <w:t>כמדומני אנחנו הצענו בדיון לתת איזושהי תקופה.</w:t>
      </w:r>
    </w:p>
    <w:p w:rsidR="004B207F" w:rsidRDefault="004B207F" w:rsidP="004B207F">
      <w:pPr>
        <w:rPr>
          <w:rtl/>
        </w:rPr>
      </w:pPr>
    </w:p>
    <w:p w:rsidR="004B207F" w:rsidRDefault="004B207F" w:rsidP="004B207F">
      <w:pPr>
        <w:pStyle w:val="a4"/>
        <w:keepNext/>
        <w:rPr>
          <w:rtl/>
        </w:rPr>
      </w:pPr>
      <w:r>
        <w:rPr>
          <w:rtl/>
        </w:rPr>
        <w:t>שגית אפיק:</w:t>
      </w:r>
    </w:p>
    <w:p w:rsidR="004B207F" w:rsidRDefault="004B207F" w:rsidP="004B207F">
      <w:pPr>
        <w:pStyle w:val="KeepWithNext"/>
        <w:rPr>
          <w:rtl/>
        </w:rPr>
      </w:pPr>
    </w:p>
    <w:p w:rsidR="004B207F" w:rsidRDefault="004B207F" w:rsidP="004B207F">
      <w:pPr>
        <w:rPr>
          <w:rtl/>
        </w:rPr>
      </w:pPr>
      <w:r>
        <w:rPr>
          <w:rFonts w:hint="cs"/>
          <w:rtl/>
        </w:rPr>
        <w:t>תקופת מעבר.</w:t>
      </w:r>
    </w:p>
    <w:p w:rsidR="004B207F" w:rsidRDefault="004B207F" w:rsidP="004B207F">
      <w:pPr>
        <w:rPr>
          <w:rtl/>
        </w:rPr>
      </w:pPr>
    </w:p>
    <w:p w:rsidR="004B207F" w:rsidRDefault="004B207F" w:rsidP="004B207F">
      <w:pPr>
        <w:pStyle w:val="af9"/>
        <w:keepNext/>
        <w:rPr>
          <w:rtl/>
        </w:rPr>
      </w:pPr>
      <w:bookmarkStart w:id="621" w:name="_ETM_Q1_2605621"/>
      <w:bookmarkEnd w:id="621"/>
      <w:r>
        <w:rPr>
          <w:rtl/>
        </w:rPr>
        <w:t>יואב גפני:</w:t>
      </w:r>
    </w:p>
    <w:p w:rsidR="004B207F" w:rsidRDefault="004B207F" w:rsidP="004B207F">
      <w:pPr>
        <w:pStyle w:val="KeepWithNext"/>
        <w:rPr>
          <w:rtl/>
        </w:rPr>
      </w:pPr>
    </w:p>
    <w:p w:rsidR="004B207F" w:rsidRDefault="004B207F" w:rsidP="004B207F">
      <w:pPr>
        <w:rPr>
          <w:rtl/>
        </w:rPr>
      </w:pPr>
      <w:r>
        <w:rPr>
          <w:rFonts w:hint="cs"/>
          <w:rtl/>
        </w:rPr>
        <w:t>תקופת מעבר.</w:t>
      </w:r>
    </w:p>
    <w:p w:rsidR="004B207F" w:rsidRDefault="004B207F" w:rsidP="004B207F">
      <w:pPr>
        <w:rPr>
          <w:rtl/>
        </w:rPr>
      </w:pPr>
    </w:p>
    <w:p w:rsidR="004B207F" w:rsidRDefault="004B207F" w:rsidP="004B207F">
      <w:pPr>
        <w:pStyle w:val="af6"/>
        <w:keepNext/>
        <w:rPr>
          <w:rtl/>
        </w:rPr>
      </w:pPr>
      <w:bookmarkStart w:id="622" w:name="_ETM_Q1_2606747"/>
      <w:bookmarkStart w:id="623" w:name="_ETM_Q1_2608038"/>
      <w:bookmarkEnd w:id="622"/>
      <w:bookmarkEnd w:id="623"/>
      <w:r>
        <w:rPr>
          <w:rtl/>
        </w:rPr>
        <w:t>היו"ר משה גפני:</w:t>
      </w:r>
    </w:p>
    <w:p w:rsidR="004B207F" w:rsidRDefault="004B207F" w:rsidP="004B207F">
      <w:pPr>
        <w:pStyle w:val="KeepWithNext"/>
        <w:rPr>
          <w:rtl/>
        </w:rPr>
      </w:pPr>
    </w:p>
    <w:p w:rsidR="004B207F" w:rsidRDefault="004B207F" w:rsidP="004B207F">
      <w:pPr>
        <w:rPr>
          <w:rtl/>
        </w:rPr>
      </w:pPr>
      <w:r>
        <w:rPr>
          <w:rFonts w:hint="cs"/>
          <w:rtl/>
        </w:rPr>
        <w:t>לא קשור.</w:t>
      </w:r>
    </w:p>
    <w:p w:rsidR="004B207F" w:rsidRDefault="004B207F" w:rsidP="004B207F">
      <w:pPr>
        <w:pStyle w:val="af9"/>
        <w:keepNext/>
        <w:rPr>
          <w:rtl/>
        </w:rPr>
      </w:pPr>
      <w:bookmarkStart w:id="624" w:name="_ETM_Q1_2608102"/>
      <w:bookmarkEnd w:id="624"/>
      <w:r>
        <w:rPr>
          <w:rtl/>
        </w:rPr>
        <w:lastRenderedPageBreak/>
        <w:t>יואב גפני:</w:t>
      </w:r>
    </w:p>
    <w:p w:rsidR="004B207F" w:rsidRDefault="004B207F" w:rsidP="004B207F">
      <w:pPr>
        <w:pStyle w:val="KeepWithNext"/>
        <w:rPr>
          <w:rtl/>
        </w:rPr>
      </w:pPr>
    </w:p>
    <w:p w:rsidR="004B207F" w:rsidRDefault="004B207F" w:rsidP="004B207F">
      <w:pPr>
        <w:rPr>
          <w:rtl/>
        </w:rPr>
      </w:pPr>
      <w:r>
        <w:rPr>
          <w:rFonts w:hint="cs"/>
          <w:rtl/>
        </w:rPr>
        <w:t>כן. אני אומר מדוע אנחנו סבורים</w:t>
      </w:r>
      <w:bookmarkStart w:id="625" w:name="_ETM_Q1_2611041"/>
      <w:bookmarkEnd w:id="625"/>
      <w:r>
        <w:rPr>
          <w:rFonts w:hint="cs"/>
          <w:rtl/>
        </w:rPr>
        <w:t xml:space="preserve"> שזה כן יפתור את הבעיה. אני מבין את עמדת כבוד </w:t>
      </w:r>
      <w:bookmarkStart w:id="626" w:name="_ETM_Q1_2615173"/>
      <w:bookmarkEnd w:id="626"/>
      <w:r>
        <w:rPr>
          <w:rFonts w:hint="cs"/>
          <w:rtl/>
        </w:rPr>
        <w:t>היושב ראש. בעצם מה הקושי כאן? מה אומר גמ"ח?</w:t>
      </w:r>
      <w:r w:rsidR="009C7BFF">
        <w:rPr>
          <w:rFonts w:hint="cs"/>
          <w:rtl/>
        </w:rPr>
        <w:t xml:space="preserve"> </w:t>
      </w:r>
      <w:r>
        <w:rPr>
          <w:rFonts w:hint="cs"/>
          <w:rtl/>
        </w:rPr>
        <w:t>מה יאמר גמ"ח, ואגב, בצדק?</w:t>
      </w:r>
      <w:r w:rsidR="009C7BFF">
        <w:rPr>
          <w:rFonts w:hint="cs"/>
          <w:rtl/>
        </w:rPr>
        <w:t xml:space="preserve"> </w:t>
      </w:r>
      <w:r>
        <w:rPr>
          <w:rFonts w:hint="cs"/>
          <w:rtl/>
        </w:rPr>
        <w:t>אני עבדתי כך</w:t>
      </w:r>
      <w:r w:rsidR="009C7BFF">
        <w:rPr>
          <w:rFonts w:hint="cs"/>
          <w:rtl/>
        </w:rPr>
        <w:t xml:space="preserve"> </w:t>
      </w:r>
      <w:r>
        <w:rPr>
          <w:rFonts w:hint="cs"/>
          <w:rtl/>
        </w:rPr>
        <w:t>עשרות בשנים ומה אתה עכשיו נופל עלי. זה</w:t>
      </w:r>
      <w:bookmarkStart w:id="627" w:name="_ETM_Q1_2626337"/>
      <w:bookmarkEnd w:id="627"/>
      <w:r>
        <w:rPr>
          <w:rFonts w:hint="cs"/>
          <w:rtl/>
        </w:rPr>
        <w:t xml:space="preserve"> לא שאני לא רוצה לציית אלא אני פשוט </w:t>
      </w:r>
      <w:bookmarkStart w:id="628" w:name="_ETM_Q1_2627983"/>
      <w:bookmarkEnd w:id="628"/>
      <w:r>
        <w:rPr>
          <w:rFonts w:hint="cs"/>
          <w:rtl/>
        </w:rPr>
        <w:t>לא ידעתי על הדבר הזה.</w:t>
      </w:r>
      <w:bookmarkStart w:id="629" w:name="_ETM_Q1_2631519"/>
      <w:bookmarkEnd w:id="629"/>
    </w:p>
    <w:p w:rsidR="004B207F" w:rsidRDefault="004B207F" w:rsidP="004B207F">
      <w:pPr>
        <w:rPr>
          <w:rtl/>
        </w:rPr>
      </w:pPr>
    </w:p>
    <w:p w:rsidR="004B207F" w:rsidRDefault="004B207F" w:rsidP="004B207F">
      <w:pPr>
        <w:rPr>
          <w:rtl/>
        </w:rPr>
      </w:pPr>
      <w:bookmarkStart w:id="630" w:name="_ETM_Q1_2630323"/>
      <w:bookmarkEnd w:id="630"/>
      <w:r>
        <w:rPr>
          <w:rFonts w:hint="cs"/>
          <w:rtl/>
        </w:rPr>
        <w:t xml:space="preserve">הניסיון שלנו הוא שבעולם של השירותים </w:t>
      </w:r>
      <w:bookmarkStart w:id="631" w:name="_ETM_Q1_2632560"/>
      <w:bookmarkEnd w:id="631"/>
      <w:r>
        <w:rPr>
          <w:rFonts w:hint="cs"/>
          <w:rtl/>
        </w:rPr>
        <w:t xml:space="preserve">הפיננסיים המוסדרים, גם אנחנו, גם גורמים אחרים, עושים ימי עיון, </w:t>
      </w:r>
      <w:bookmarkStart w:id="632" w:name="_ETM_Q1_2639308"/>
      <w:bookmarkEnd w:id="632"/>
      <w:r>
        <w:rPr>
          <w:rFonts w:hint="cs"/>
          <w:rtl/>
        </w:rPr>
        <w:t xml:space="preserve">מוציאים איזה שהן הוראות, יש מתמחים כאלה ומה אתה צריך </w:t>
      </w:r>
      <w:bookmarkStart w:id="633" w:name="_ETM_Q1_2640743"/>
      <w:bookmarkEnd w:id="633"/>
      <w:r>
        <w:rPr>
          <w:rFonts w:hint="cs"/>
          <w:rtl/>
        </w:rPr>
        <w:t xml:space="preserve">לעשות עכשיו עת נכנסה חקיקה. אגב, גם אם יחול צו </w:t>
      </w:r>
      <w:bookmarkStart w:id="634" w:name="_ETM_Q1_2645700"/>
      <w:bookmarkEnd w:id="634"/>
      <w:r>
        <w:rPr>
          <w:rFonts w:hint="cs"/>
          <w:rtl/>
        </w:rPr>
        <w:t xml:space="preserve">איסור הלבנת הון, יש כל מיני מתמחים כאלה שאני מניח </w:t>
      </w:r>
      <w:bookmarkStart w:id="635" w:name="_ETM_Q1_2647827"/>
      <w:bookmarkEnd w:id="635"/>
      <w:proofErr w:type="spellStart"/>
      <w:r>
        <w:rPr>
          <w:rFonts w:hint="cs"/>
          <w:rtl/>
        </w:rPr>
        <w:t>שגמ"חים</w:t>
      </w:r>
      <w:proofErr w:type="spellEnd"/>
      <w:r>
        <w:rPr>
          <w:rFonts w:hint="cs"/>
          <w:rtl/>
        </w:rPr>
        <w:t xml:space="preserve"> יעשו בהם שימוש.</w:t>
      </w:r>
    </w:p>
    <w:p w:rsidR="004B207F" w:rsidRDefault="004B207F" w:rsidP="004B207F">
      <w:pPr>
        <w:rPr>
          <w:rtl/>
        </w:rPr>
      </w:pPr>
    </w:p>
    <w:p w:rsidR="004B207F" w:rsidRDefault="004B207F" w:rsidP="004B207F">
      <w:pPr>
        <w:rPr>
          <w:rtl/>
        </w:rPr>
      </w:pPr>
      <w:r>
        <w:rPr>
          <w:rFonts w:hint="cs"/>
          <w:rtl/>
        </w:rPr>
        <w:t>ת</w:t>
      </w:r>
      <w:bookmarkStart w:id="636" w:name="_ETM_Q1_2652682"/>
      <w:bookmarkEnd w:id="636"/>
      <w:r>
        <w:rPr>
          <w:rFonts w:hint="cs"/>
          <w:rtl/>
        </w:rPr>
        <w:t xml:space="preserve">קופה כזאת שהיא יחסית ארוכה שמאפשרת </w:t>
      </w:r>
      <w:bookmarkStart w:id="637" w:name="_ETM_Q1_2655783"/>
      <w:bookmarkEnd w:id="637"/>
      <w:r>
        <w:rPr>
          <w:rFonts w:hint="cs"/>
          <w:rtl/>
        </w:rPr>
        <w:t>את ההיערכות, היא מספיק טובה.</w:t>
      </w:r>
    </w:p>
    <w:p w:rsidR="004B207F" w:rsidRDefault="004B207F" w:rsidP="004B207F">
      <w:pPr>
        <w:rPr>
          <w:rtl/>
        </w:rPr>
      </w:pPr>
    </w:p>
    <w:p w:rsidR="004B207F" w:rsidRDefault="004B207F" w:rsidP="004B207F">
      <w:pPr>
        <w:rPr>
          <w:rtl/>
        </w:rPr>
      </w:pPr>
      <w:r>
        <w:rPr>
          <w:rFonts w:hint="cs"/>
          <w:rtl/>
        </w:rPr>
        <w:t>י</w:t>
      </w:r>
      <w:bookmarkStart w:id="638" w:name="_ETM_Q1_2658505"/>
      <w:bookmarkEnd w:id="638"/>
      <w:r>
        <w:rPr>
          <w:rFonts w:hint="cs"/>
          <w:rtl/>
        </w:rPr>
        <w:t xml:space="preserve">ותר מזה. </w:t>
      </w:r>
      <w:bookmarkStart w:id="639" w:name="_ETM_Q1_2661327"/>
      <w:bookmarkEnd w:id="639"/>
      <w:r>
        <w:rPr>
          <w:rFonts w:hint="cs"/>
          <w:rtl/>
        </w:rPr>
        <w:t xml:space="preserve">בתקופה כזאת גמ"ח גם יכול להראות שהוא ניסה להיערך, הוא פנה וכולי. גם כשאתה </w:t>
      </w:r>
      <w:bookmarkStart w:id="640" w:name="_ETM_Q1_2667860"/>
      <w:bookmarkEnd w:id="640"/>
      <w:r>
        <w:rPr>
          <w:rFonts w:hint="cs"/>
          <w:rtl/>
        </w:rPr>
        <w:t>תבוא אליו</w:t>
      </w:r>
      <w:r w:rsidR="009C7BFF">
        <w:rPr>
          <w:rFonts w:hint="cs"/>
          <w:rtl/>
        </w:rPr>
        <w:t xml:space="preserve"> </w:t>
      </w:r>
      <w:r>
        <w:rPr>
          <w:rFonts w:hint="cs"/>
          <w:rtl/>
        </w:rPr>
        <w:t xml:space="preserve">ואתה תגלה שמשהו לא בסדר, רגולטור שיראה </w:t>
      </w:r>
      <w:bookmarkStart w:id="641" w:name="_ETM_Q1_2671758"/>
      <w:bookmarkEnd w:id="641"/>
      <w:r>
        <w:rPr>
          <w:rFonts w:hint="cs"/>
          <w:rtl/>
        </w:rPr>
        <w:t xml:space="preserve">את הדבר הזה יוכל לראות את הדבר הזה בחיוב. </w:t>
      </w:r>
    </w:p>
    <w:p w:rsidR="004B207F" w:rsidRDefault="004B207F" w:rsidP="004B207F">
      <w:pPr>
        <w:rPr>
          <w:rtl/>
        </w:rPr>
      </w:pPr>
    </w:p>
    <w:p w:rsidR="004B207F" w:rsidRDefault="004B207F" w:rsidP="004B207F">
      <w:pPr>
        <w:pStyle w:val="af6"/>
        <w:keepNext/>
        <w:rPr>
          <w:rtl/>
        </w:rPr>
      </w:pPr>
      <w:bookmarkStart w:id="642" w:name="_ETM_Q1_2677167"/>
      <w:bookmarkStart w:id="643" w:name="_ETM_Q1_2678055"/>
      <w:bookmarkEnd w:id="642"/>
      <w:bookmarkEnd w:id="643"/>
      <w:r>
        <w:rPr>
          <w:rtl/>
        </w:rPr>
        <w:t>היו"ר משה גפני:</w:t>
      </w:r>
    </w:p>
    <w:p w:rsidR="004B207F" w:rsidRDefault="004B207F" w:rsidP="004B207F">
      <w:pPr>
        <w:pStyle w:val="KeepWithNext"/>
        <w:rPr>
          <w:rtl/>
        </w:rPr>
      </w:pPr>
    </w:p>
    <w:p w:rsidR="004B207F" w:rsidRDefault="004B207F" w:rsidP="004B207F">
      <w:pPr>
        <w:rPr>
          <w:rtl/>
        </w:rPr>
      </w:pPr>
      <w:r>
        <w:rPr>
          <w:rFonts w:hint="cs"/>
          <w:rtl/>
        </w:rPr>
        <w:t>כאשר נגיע להוראת המעבר, נדבר על זה. בינתיים, כמו שדיב</w:t>
      </w:r>
      <w:bookmarkStart w:id="644" w:name="_ETM_Q1_2679538"/>
      <w:bookmarkEnd w:id="644"/>
      <w:r>
        <w:rPr>
          <w:rFonts w:hint="cs"/>
          <w:rtl/>
        </w:rPr>
        <w:t>רנו בישיבה הקודמת, צריך לתת ארכה וצריך לתת אזהרה.</w:t>
      </w:r>
    </w:p>
    <w:p w:rsidR="004B207F" w:rsidRDefault="004B207F" w:rsidP="004B207F">
      <w:pPr>
        <w:rPr>
          <w:rtl/>
        </w:rPr>
      </w:pPr>
    </w:p>
    <w:p w:rsidR="004B207F" w:rsidRDefault="004B207F" w:rsidP="004B207F">
      <w:pPr>
        <w:pStyle w:val="af9"/>
        <w:keepNext/>
        <w:rPr>
          <w:rtl/>
        </w:rPr>
      </w:pPr>
      <w:r>
        <w:rPr>
          <w:rtl/>
        </w:rPr>
        <w:t xml:space="preserve">לימור </w:t>
      </w:r>
      <w:proofErr w:type="spellStart"/>
      <w:r>
        <w:rPr>
          <w:rtl/>
        </w:rPr>
        <w:t>תוסיה</w:t>
      </w:r>
      <w:proofErr w:type="spellEnd"/>
      <w:r>
        <w:rPr>
          <w:rtl/>
        </w:rPr>
        <w:t xml:space="preserve"> כהן:</w:t>
      </w:r>
    </w:p>
    <w:p w:rsidR="004B207F" w:rsidRDefault="004B207F" w:rsidP="004B207F">
      <w:pPr>
        <w:pStyle w:val="KeepWithNext"/>
        <w:rPr>
          <w:rtl/>
        </w:rPr>
      </w:pPr>
    </w:p>
    <w:p w:rsidR="004B207F" w:rsidRDefault="004B207F" w:rsidP="004B207F">
      <w:pPr>
        <w:rPr>
          <w:rtl/>
        </w:rPr>
      </w:pPr>
      <w:r>
        <w:rPr>
          <w:rFonts w:hint="cs"/>
          <w:rtl/>
        </w:rPr>
        <w:t xml:space="preserve">אדוני, אני </w:t>
      </w:r>
      <w:bookmarkStart w:id="645" w:name="_ETM_Q1_2687551"/>
      <w:bookmarkEnd w:id="645"/>
      <w:r>
        <w:rPr>
          <w:rFonts w:hint="cs"/>
          <w:rtl/>
        </w:rPr>
        <w:t xml:space="preserve">רוצה להציע עוד מתווה לפתרון בהקשר הזה. זה באמת לא </w:t>
      </w:r>
      <w:bookmarkStart w:id="646" w:name="_ETM_Q1_2690757"/>
      <w:bookmarkEnd w:id="646"/>
      <w:r>
        <w:rPr>
          <w:rFonts w:hint="cs"/>
          <w:rtl/>
        </w:rPr>
        <w:t xml:space="preserve">הגיוני שבהפרה הראשונה כאילו הוא לא חשוף לשום סנקציה </w:t>
      </w:r>
      <w:bookmarkStart w:id="647" w:name="_ETM_Q1_2695129"/>
      <w:bookmarkEnd w:id="647"/>
      <w:r>
        <w:rPr>
          <w:rFonts w:hint="cs"/>
          <w:rtl/>
        </w:rPr>
        <w:t xml:space="preserve">למעט אזהרה ורק בהפרה השנייה. ניהול הסיכונים הלגיטימי של כל </w:t>
      </w:r>
      <w:bookmarkStart w:id="648" w:name="_ETM_Q1_2699920"/>
      <w:bookmarkEnd w:id="648"/>
      <w:r>
        <w:rPr>
          <w:rFonts w:hint="cs"/>
          <w:rtl/>
        </w:rPr>
        <w:t>אדם שזה מערך הסנקציות שלו, השיקולים שלו מראש</w:t>
      </w:r>
      <w:r w:rsidR="009C7BFF">
        <w:rPr>
          <w:rFonts w:hint="cs"/>
          <w:rtl/>
        </w:rPr>
        <w:t xml:space="preserve"> </w:t>
      </w:r>
      <w:r>
        <w:rPr>
          <w:rFonts w:hint="cs"/>
          <w:rtl/>
        </w:rPr>
        <w:t xml:space="preserve">יהיו </w:t>
      </w:r>
      <w:bookmarkStart w:id="649" w:name="_ETM_Q1_2705084"/>
      <w:bookmarkEnd w:id="649"/>
      <w:r>
        <w:rPr>
          <w:rFonts w:hint="cs"/>
          <w:rtl/>
        </w:rPr>
        <w:t xml:space="preserve">לחכות לאותה התראה ראשונה, ממילא הוא לא חשוף לשום סנקציה </w:t>
      </w:r>
      <w:bookmarkStart w:id="650" w:name="_ETM_Q1_2708024"/>
      <w:bookmarkEnd w:id="650"/>
      <w:r>
        <w:rPr>
          <w:rFonts w:hint="cs"/>
          <w:rtl/>
        </w:rPr>
        <w:t xml:space="preserve">ופשוט לתקן דרכיו החל מההפרה השנייה ואילך. </w:t>
      </w:r>
    </w:p>
    <w:p w:rsidR="004B207F" w:rsidRDefault="004B207F" w:rsidP="004B207F">
      <w:pPr>
        <w:rPr>
          <w:rtl/>
        </w:rPr>
      </w:pPr>
    </w:p>
    <w:p w:rsidR="004B207F" w:rsidRDefault="004B207F" w:rsidP="004B207F">
      <w:pPr>
        <w:rPr>
          <w:rtl/>
        </w:rPr>
      </w:pPr>
      <w:r>
        <w:rPr>
          <w:rFonts w:hint="cs"/>
          <w:rtl/>
        </w:rPr>
        <w:t>י</w:t>
      </w:r>
      <w:bookmarkStart w:id="651" w:name="_ETM_Q1_2713184"/>
      <w:bookmarkEnd w:id="651"/>
      <w:r>
        <w:rPr>
          <w:rFonts w:hint="cs"/>
          <w:rtl/>
        </w:rPr>
        <w:t xml:space="preserve">חד עם זאת, </w:t>
      </w:r>
      <w:bookmarkStart w:id="652" w:name="_ETM_Q1_2714527"/>
      <w:bookmarkEnd w:id="652"/>
      <w:r>
        <w:rPr>
          <w:rFonts w:hint="cs"/>
          <w:rtl/>
        </w:rPr>
        <w:t xml:space="preserve">יכול להיות שאפשר ללכת למודל הזה של התראה על </w:t>
      </w:r>
      <w:bookmarkStart w:id="653" w:name="_ETM_Q1_2715847"/>
      <w:bookmarkEnd w:id="653"/>
      <w:r>
        <w:rPr>
          <w:rFonts w:hint="cs"/>
          <w:rtl/>
        </w:rPr>
        <w:t xml:space="preserve">הפרה ראשונה כפו לכך שבהפרה השנייה זה לא </w:t>
      </w:r>
      <w:bookmarkStart w:id="654" w:name="_ETM_Q1_2718483"/>
      <w:bookmarkEnd w:id="654"/>
      <w:r>
        <w:rPr>
          <w:rFonts w:hint="cs"/>
          <w:rtl/>
        </w:rPr>
        <w:t>שהוא יקבל את הסנקציה הראשונית אלא שבהפרה השנייה יינת</w:t>
      </w:r>
      <w:bookmarkStart w:id="655" w:name="_ETM_Q1_2728086"/>
      <w:bookmarkEnd w:id="655"/>
      <w:r>
        <w:rPr>
          <w:rFonts w:hint="cs"/>
          <w:rtl/>
        </w:rPr>
        <w:t xml:space="preserve">ן לו עיצום בגין הפרה נמשכת או הפרה חוזרת. </w:t>
      </w:r>
      <w:bookmarkStart w:id="656" w:name="_ETM_Q1_2732038"/>
      <w:bookmarkEnd w:id="656"/>
      <w:r>
        <w:rPr>
          <w:rFonts w:hint="cs"/>
          <w:rtl/>
        </w:rPr>
        <w:t xml:space="preserve">כלומר, זה נרשם וסכום העיצום </w:t>
      </w:r>
      <w:bookmarkStart w:id="657" w:name="_ETM_Q1_2736051"/>
      <w:bookmarkEnd w:id="657"/>
      <w:r>
        <w:rPr>
          <w:rFonts w:hint="cs"/>
          <w:rtl/>
        </w:rPr>
        <w:t xml:space="preserve">שהוטל יהיה מצטבר יחד עם עוד קצת כי אתה כבר </w:t>
      </w:r>
      <w:bookmarkStart w:id="658" w:name="_ETM_Q1_2737852"/>
      <w:bookmarkEnd w:id="658"/>
      <w:r>
        <w:rPr>
          <w:rFonts w:hint="cs"/>
          <w:rtl/>
        </w:rPr>
        <w:t>הוזהרת פעם אחת. אי אפשר להתייחס לכך כאילו זו הפעם ה</w:t>
      </w:r>
      <w:bookmarkStart w:id="659" w:name="_ETM_Q1_2740158"/>
      <w:bookmarkEnd w:id="659"/>
      <w:r>
        <w:rPr>
          <w:rFonts w:hint="cs"/>
          <w:rtl/>
        </w:rPr>
        <w:t>ראשונה שאתה פועל בניגוד להוראות החוק.</w:t>
      </w:r>
    </w:p>
    <w:p w:rsidR="004B207F" w:rsidRDefault="004B207F" w:rsidP="004B207F">
      <w:pPr>
        <w:rPr>
          <w:rtl/>
        </w:rPr>
      </w:pPr>
    </w:p>
    <w:p w:rsidR="004B207F" w:rsidRDefault="004B207F" w:rsidP="004B207F">
      <w:pPr>
        <w:pStyle w:val="af6"/>
        <w:keepNext/>
        <w:rPr>
          <w:rtl/>
        </w:rPr>
      </w:pPr>
      <w:bookmarkStart w:id="660" w:name="_ETM_Q1_2745966"/>
      <w:bookmarkEnd w:id="660"/>
      <w:r>
        <w:rPr>
          <w:rtl/>
        </w:rPr>
        <w:t>היו"ר משה גפני:</w:t>
      </w:r>
    </w:p>
    <w:p w:rsidR="004B207F" w:rsidRDefault="004B207F" w:rsidP="004B207F">
      <w:pPr>
        <w:pStyle w:val="KeepWithNext"/>
        <w:rPr>
          <w:rtl/>
        </w:rPr>
      </w:pPr>
    </w:p>
    <w:p w:rsidR="004B207F" w:rsidRDefault="004B207F" w:rsidP="004B207F">
      <w:pPr>
        <w:rPr>
          <w:rtl/>
        </w:rPr>
      </w:pPr>
      <w:r>
        <w:rPr>
          <w:rFonts w:hint="cs"/>
          <w:rtl/>
        </w:rPr>
        <w:t xml:space="preserve">הערתך נרשמה אבל אנחנו לא </w:t>
      </w:r>
      <w:bookmarkStart w:id="661" w:name="_ETM_Q1_2747679"/>
      <w:bookmarkEnd w:id="661"/>
      <w:r>
        <w:rPr>
          <w:rFonts w:hint="cs"/>
          <w:rtl/>
        </w:rPr>
        <w:t>עוסקים בזה.</w:t>
      </w:r>
    </w:p>
    <w:p w:rsidR="004B207F" w:rsidRDefault="004B207F" w:rsidP="004B207F">
      <w:pPr>
        <w:rPr>
          <w:rtl/>
        </w:rPr>
      </w:pPr>
    </w:p>
    <w:p w:rsidR="004B207F" w:rsidRDefault="004B207F" w:rsidP="004B207F">
      <w:pPr>
        <w:pStyle w:val="af9"/>
        <w:keepNext/>
        <w:rPr>
          <w:rtl/>
        </w:rPr>
      </w:pPr>
      <w:bookmarkStart w:id="662" w:name="_ETM_Q1_2750937"/>
      <w:bookmarkStart w:id="663" w:name="_ETM_Q1_2751576"/>
      <w:bookmarkEnd w:id="662"/>
      <w:bookmarkEnd w:id="663"/>
      <w:r>
        <w:rPr>
          <w:rtl/>
        </w:rPr>
        <w:t xml:space="preserve">לימור </w:t>
      </w:r>
      <w:proofErr w:type="spellStart"/>
      <w:r>
        <w:rPr>
          <w:rtl/>
        </w:rPr>
        <w:t>תוסיה</w:t>
      </w:r>
      <w:proofErr w:type="spellEnd"/>
      <w:r>
        <w:rPr>
          <w:rtl/>
        </w:rPr>
        <w:t xml:space="preserve"> כהן:</w:t>
      </w:r>
    </w:p>
    <w:p w:rsidR="004B207F" w:rsidRDefault="004B207F" w:rsidP="004B207F">
      <w:pPr>
        <w:pStyle w:val="KeepWithNext"/>
        <w:rPr>
          <w:rtl/>
        </w:rPr>
      </w:pPr>
    </w:p>
    <w:p w:rsidR="004B207F" w:rsidRDefault="004B207F" w:rsidP="004B207F">
      <w:pPr>
        <w:rPr>
          <w:rtl/>
        </w:rPr>
      </w:pPr>
      <w:r>
        <w:rPr>
          <w:rFonts w:hint="cs"/>
          <w:rtl/>
        </w:rPr>
        <w:t>אדוני, זה מודל שהוא לוקח בחשבון גם איזשהו תמריץ.</w:t>
      </w:r>
    </w:p>
    <w:p w:rsidR="004B207F" w:rsidRDefault="004B207F" w:rsidP="004B207F">
      <w:pPr>
        <w:rPr>
          <w:rtl/>
        </w:rPr>
      </w:pPr>
    </w:p>
    <w:p w:rsidR="004B207F" w:rsidRDefault="004B207F" w:rsidP="004B207F">
      <w:pPr>
        <w:pStyle w:val="af6"/>
        <w:keepNext/>
        <w:rPr>
          <w:rtl/>
        </w:rPr>
      </w:pPr>
      <w:bookmarkStart w:id="664" w:name="_ETM_Q1_2753299"/>
      <w:bookmarkEnd w:id="664"/>
      <w:r>
        <w:rPr>
          <w:rtl/>
        </w:rPr>
        <w:t>היו"ר משה גפני:</w:t>
      </w:r>
    </w:p>
    <w:p w:rsidR="004B207F" w:rsidRDefault="004B207F" w:rsidP="004B207F">
      <w:pPr>
        <w:pStyle w:val="KeepWithNext"/>
        <w:rPr>
          <w:rtl/>
        </w:rPr>
      </w:pPr>
    </w:p>
    <w:p w:rsidR="004B207F" w:rsidRDefault="004B207F" w:rsidP="004B207F">
      <w:pPr>
        <w:rPr>
          <w:rtl/>
        </w:rPr>
      </w:pPr>
      <w:r>
        <w:rPr>
          <w:rFonts w:hint="cs"/>
          <w:rtl/>
        </w:rPr>
        <w:t>אין לי כ</w:t>
      </w:r>
      <w:bookmarkStart w:id="665" w:name="_ETM_Q1_2756623"/>
      <w:bookmarkEnd w:id="665"/>
      <w:r>
        <w:rPr>
          <w:rFonts w:hint="cs"/>
          <w:rtl/>
        </w:rPr>
        <w:t>בר את הדוגמה של השלט כי זה יצא אבל על מה אנחנו מדברים? אם מדובר על משהו חמור, זה משהו אחר.</w:t>
      </w:r>
    </w:p>
    <w:p w:rsidR="004B207F" w:rsidRDefault="004B207F" w:rsidP="004B207F">
      <w:pPr>
        <w:rPr>
          <w:rtl/>
        </w:rPr>
      </w:pPr>
    </w:p>
    <w:p w:rsidR="004B207F" w:rsidRDefault="004B207F" w:rsidP="004B207F">
      <w:pPr>
        <w:pStyle w:val="a4"/>
        <w:keepNext/>
        <w:rPr>
          <w:rtl/>
        </w:rPr>
      </w:pPr>
      <w:bookmarkStart w:id="666" w:name="_ETM_Q1_2766546"/>
      <w:bookmarkStart w:id="667" w:name="_ETM_Q1_2768523"/>
      <w:bookmarkEnd w:id="666"/>
      <w:bookmarkEnd w:id="667"/>
      <w:r>
        <w:rPr>
          <w:rtl/>
        </w:rPr>
        <w:t>שגית אפיק:</w:t>
      </w:r>
    </w:p>
    <w:p w:rsidR="004B207F" w:rsidRDefault="004B207F" w:rsidP="004B207F">
      <w:pPr>
        <w:pStyle w:val="KeepWithNext"/>
        <w:rPr>
          <w:rtl/>
        </w:rPr>
      </w:pPr>
    </w:p>
    <w:p w:rsidR="004B207F" w:rsidRDefault="004B207F" w:rsidP="004B207F">
      <w:pPr>
        <w:rPr>
          <w:rtl/>
        </w:rPr>
      </w:pPr>
      <w:r>
        <w:rPr>
          <w:rFonts w:hint="cs"/>
          <w:rtl/>
        </w:rPr>
        <w:t xml:space="preserve">אנחנו הצענו שאפשר להשמיט מהעניין </w:t>
      </w:r>
      <w:bookmarkStart w:id="668" w:name="_ETM_Q1_2770617"/>
      <w:bookmarkEnd w:id="668"/>
      <w:r>
        <w:rPr>
          <w:rFonts w:hint="cs"/>
          <w:rtl/>
        </w:rPr>
        <w:t xml:space="preserve">הזה של אזהרה בלבד את נושא ההפרות החמורות במיוחד אבל </w:t>
      </w:r>
      <w:bookmarkStart w:id="669" w:name="_ETM_Q1_2777375"/>
      <w:bookmarkEnd w:id="669"/>
      <w:r>
        <w:rPr>
          <w:rFonts w:hint="cs"/>
          <w:rtl/>
        </w:rPr>
        <w:t>נדמה לי שיואב ענה לנו.</w:t>
      </w:r>
    </w:p>
    <w:p w:rsidR="004B207F" w:rsidRDefault="004B207F" w:rsidP="004B207F">
      <w:pPr>
        <w:rPr>
          <w:rtl/>
        </w:rPr>
      </w:pPr>
    </w:p>
    <w:p w:rsidR="004B207F" w:rsidRDefault="004B207F" w:rsidP="004B207F">
      <w:pPr>
        <w:pStyle w:val="af9"/>
        <w:keepNext/>
        <w:rPr>
          <w:rtl/>
        </w:rPr>
      </w:pPr>
      <w:bookmarkStart w:id="670" w:name="_ETM_Q1_2779221"/>
      <w:bookmarkEnd w:id="670"/>
      <w:r>
        <w:rPr>
          <w:rtl/>
        </w:rPr>
        <w:t xml:space="preserve">לימור </w:t>
      </w:r>
      <w:proofErr w:type="spellStart"/>
      <w:r>
        <w:rPr>
          <w:rtl/>
        </w:rPr>
        <w:t>תוסיה</w:t>
      </w:r>
      <w:proofErr w:type="spellEnd"/>
      <w:r>
        <w:rPr>
          <w:rtl/>
        </w:rPr>
        <w:t xml:space="preserve"> כהן:</w:t>
      </w:r>
    </w:p>
    <w:p w:rsidR="004B207F" w:rsidRDefault="004B207F" w:rsidP="004B207F">
      <w:pPr>
        <w:pStyle w:val="KeepWithNext"/>
        <w:rPr>
          <w:rtl/>
        </w:rPr>
      </w:pPr>
    </w:p>
    <w:p w:rsidR="004B207F" w:rsidRDefault="004B207F" w:rsidP="004B207F">
      <w:pPr>
        <w:rPr>
          <w:rtl/>
        </w:rPr>
      </w:pPr>
      <w:r>
        <w:rPr>
          <w:rFonts w:hint="cs"/>
          <w:rtl/>
        </w:rPr>
        <w:t xml:space="preserve">כשאנחנו מדברים על הרציונל </w:t>
      </w:r>
      <w:bookmarkStart w:id="671" w:name="_ETM_Q1_2781545"/>
      <w:bookmarkEnd w:id="671"/>
      <w:r>
        <w:rPr>
          <w:rFonts w:hint="cs"/>
          <w:rtl/>
        </w:rPr>
        <w:t xml:space="preserve">שבבסיס כל ההתראות האלה והעיצומים, אנחנו כן רוצים לעודד אנשים </w:t>
      </w:r>
      <w:bookmarkStart w:id="672" w:name="_ETM_Q1_2786565"/>
      <w:bookmarkEnd w:id="672"/>
      <w:r>
        <w:rPr>
          <w:rFonts w:hint="cs"/>
          <w:rtl/>
        </w:rPr>
        <w:t xml:space="preserve">כבר מראשית הדרך לפעול בצורה התקינה שהחוק קובע אותה. </w:t>
      </w:r>
      <w:bookmarkStart w:id="673" w:name="_ETM_Q1_2792928"/>
      <w:bookmarkEnd w:id="673"/>
      <w:r>
        <w:rPr>
          <w:rFonts w:hint="cs"/>
          <w:rtl/>
        </w:rPr>
        <w:t>לכן כן צריכה להיות איזושהי משמעות להפרה הראשונה.</w:t>
      </w:r>
    </w:p>
    <w:p w:rsidR="004B207F" w:rsidRDefault="004B207F" w:rsidP="004B207F">
      <w:pPr>
        <w:rPr>
          <w:rtl/>
        </w:rPr>
      </w:pPr>
    </w:p>
    <w:p w:rsidR="004B207F" w:rsidRDefault="004B207F" w:rsidP="004B207F">
      <w:pPr>
        <w:pStyle w:val="af6"/>
        <w:keepNext/>
        <w:rPr>
          <w:rtl/>
        </w:rPr>
      </w:pPr>
      <w:r>
        <w:rPr>
          <w:rtl/>
        </w:rPr>
        <w:t>היו"ר משה גפני:</w:t>
      </w:r>
    </w:p>
    <w:p w:rsidR="004B207F" w:rsidRDefault="004B207F" w:rsidP="004B207F">
      <w:pPr>
        <w:pStyle w:val="KeepWithNext"/>
        <w:rPr>
          <w:rtl/>
        </w:rPr>
      </w:pPr>
    </w:p>
    <w:p w:rsidR="004B207F" w:rsidRDefault="004B207F" w:rsidP="004B207F">
      <w:pPr>
        <w:rPr>
          <w:rtl/>
        </w:rPr>
      </w:pPr>
      <w:r>
        <w:rPr>
          <w:rFonts w:hint="cs"/>
          <w:rtl/>
        </w:rPr>
        <w:t xml:space="preserve">מה </w:t>
      </w:r>
      <w:bookmarkStart w:id="674" w:name="_ETM_Q1_2798768"/>
      <w:bookmarkEnd w:id="674"/>
      <w:r>
        <w:rPr>
          <w:rFonts w:hint="cs"/>
          <w:rtl/>
        </w:rPr>
        <w:t xml:space="preserve">זה משמעות? על איזה סוג אנשים אנחנו מדברים? אנחנו מדברים </w:t>
      </w:r>
      <w:bookmarkStart w:id="675" w:name="_ETM_Q1_2802100"/>
      <w:bookmarkEnd w:id="675"/>
      <w:r>
        <w:rPr>
          <w:rFonts w:hint="cs"/>
          <w:rtl/>
        </w:rPr>
        <w:t xml:space="preserve">על סוג אנשים שאם בא אליו מפקח ואומר לו, תשמע, </w:t>
      </w:r>
      <w:bookmarkStart w:id="676" w:name="_ETM_Q1_2807413"/>
      <w:bookmarkEnd w:id="676"/>
      <w:r>
        <w:rPr>
          <w:rFonts w:hint="cs"/>
          <w:rtl/>
        </w:rPr>
        <w:t xml:space="preserve">על פי החוק היום, החוק החדש, אתה צריך </w:t>
      </w:r>
      <w:r>
        <w:rPr>
          <w:rtl/>
        </w:rPr>
        <w:t>–</w:t>
      </w:r>
      <w:r>
        <w:rPr>
          <w:rFonts w:hint="cs"/>
          <w:rtl/>
        </w:rPr>
        <w:t xml:space="preserve"> </w:t>
      </w:r>
      <w:bookmarkStart w:id="677" w:name="_ETM_Q1_2811675"/>
      <w:bookmarkEnd w:id="677"/>
      <w:r>
        <w:rPr>
          <w:rFonts w:hint="cs"/>
          <w:rtl/>
        </w:rPr>
        <w:t xml:space="preserve">עוד לא דיברנו על המועד שבו נעשה הוראת שעה </w:t>
      </w:r>
      <w:bookmarkStart w:id="678" w:name="_ETM_Q1_2815758"/>
      <w:bookmarkEnd w:id="678"/>
      <w:r>
        <w:rPr>
          <w:rtl/>
        </w:rPr>
        <w:t>–</w:t>
      </w:r>
      <w:r>
        <w:rPr>
          <w:rFonts w:hint="cs"/>
          <w:rtl/>
        </w:rPr>
        <w:t xml:space="preserve"> לעשות א' ו-ב' ואתה לא עשית. טפסים או לא </w:t>
      </w:r>
      <w:bookmarkStart w:id="679" w:name="_ETM_Q1_2818580"/>
      <w:bookmarkEnd w:id="679"/>
      <w:r>
        <w:rPr>
          <w:rFonts w:hint="cs"/>
          <w:rtl/>
        </w:rPr>
        <w:t xml:space="preserve">חשוב מה. אותו את צריכה להזהיר? הוא הרי מיד </w:t>
      </w:r>
      <w:bookmarkStart w:id="680" w:name="_ETM_Q1_2823841"/>
      <w:bookmarkEnd w:id="680"/>
      <w:r>
        <w:rPr>
          <w:rFonts w:hint="cs"/>
          <w:rtl/>
        </w:rPr>
        <w:t>יחשוש והוא מיד יעשה את זה. אנחנו לא נתקלים בתופעה כזאת.</w:t>
      </w:r>
    </w:p>
    <w:p w:rsidR="004B207F" w:rsidRDefault="004B207F" w:rsidP="004B207F">
      <w:pPr>
        <w:rPr>
          <w:rtl/>
        </w:rPr>
      </w:pPr>
    </w:p>
    <w:p w:rsidR="004B207F" w:rsidRDefault="004B207F" w:rsidP="004B207F">
      <w:pPr>
        <w:pStyle w:val="af9"/>
        <w:keepNext/>
        <w:rPr>
          <w:rtl/>
        </w:rPr>
      </w:pPr>
      <w:bookmarkStart w:id="681" w:name="_ETM_Q1_2827591"/>
      <w:bookmarkEnd w:id="681"/>
      <w:r>
        <w:rPr>
          <w:rtl/>
        </w:rPr>
        <w:t xml:space="preserve">לימור </w:t>
      </w:r>
      <w:proofErr w:type="spellStart"/>
      <w:r>
        <w:rPr>
          <w:rtl/>
        </w:rPr>
        <w:t>תוסיה</w:t>
      </w:r>
      <w:proofErr w:type="spellEnd"/>
      <w:r>
        <w:rPr>
          <w:rtl/>
        </w:rPr>
        <w:t xml:space="preserve"> כהן:</w:t>
      </w:r>
    </w:p>
    <w:p w:rsidR="004B207F" w:rsidRDefault="004B207F" w:rsidP="004B207F">
      <w:pPr>
        <w:pStyle w:val="KeepWithNext"/>
        <w:rPr>
          <w:rtl/>
        </w:rPr>
      </w:pPr>
    </w:p>
    <w:p w:rsidR="004B207F" w:rsidRDefault="004B207F" w:rsidP="004B207F">
      <w:pPr>
        <w:rPr>
          <w:rtl/>
        </w:rPr>
      </w:pPr>
      <w:r>
        <w:rPr>
          <w:rFonts w:hint="cs"/>
          <w:rtl/>
        </w:rPr>
        <w:t xml:space="preserve">בסדר גמור, ולכן אני בהחלט הולכת בכיוון שלך. </w:t>
      </w:r>
      <w:bookmarkStart w:id="682" w:name="_ETM_Q1_2831085"/>
      <w:bookmarkEnd w:id="682"/>
      <w:r>
        <w:rPr>
          <w:rFonts w:hint="cs"/>
          <w:rtl/>
        </w:rPr>
        <w:t>אני רק אומרת שבהפרה השנייה יילקח בחשבון ותהיה לזה משמעות נוספת.</w:t>
      </w:r>
    </w:p>
    <w:p w:rsidR="004B207F" w:rsidRDefault="004B207F" w:rsidP="004B207F">
      <w:pPr>
        <w:rPr>
          <w:rtl/>
        </w:rPr>
      </w:pPr>
    </w:p>
    <w:p w:rsidR="004B207F" w:rsidRDefault="004B207F" w:rsidP="004B207F">
      <w:pPr>
        <w:pStyle w:val="af6"/>
        <w:keepNext/>
        <w:rPr>
          <w:rtl/>
        </w:rPr>
      </w:pPr>
      <w:bookmarkStart w:id="683" w:name="_ETM_Q1_2833894"/>
      <w:bookmarkStart w:id="684" w:name="_ETM_Q1_2834657"/>
      <w:bookmarkEnd w:id="683"/>
      <w:bookmarkEnd w:id="684"/>
      <w:r>
        <w:rPr>
          <w:rtl/>
        </w:rPr>
        <w:t>היו"ר משה גפני:</w:t>
      </w:r>
    </w:p>
    <w:p w:rsidR="004B207F" w:rsidRDefault="004B207F" w:rsidP="004B207F">
      <w:pPr>
        <w:pStyle w:val="KeepWithNext"/>
        <w:rPr>
          <w:rtl/>
        </w:rPr>
      </w:pPr>
    </w:p>
    <w:p w:rsidR="004B207F" w:rsidRDefault="004B207F" w:rsidP="004B207F">
      <w:pPr>
        <w:rPr>
          <w:rtl/>
        </w:rPr>
      </w:pPr>
      <w:r>
        <w:rPr>
          <w:rFonts w:hint="cs"/>
          <w:rtl/>
        </w:rPr>
        <w:t xml:space="preserve">אני לא חושב כך. רק אם יש הפרה חמורה. </w:t>
      </w:r>
      <w:bookmarkStart w:id="685" w:name="_ETM_Q1_2837097"/>
      <w:bookmarkEnd w:id="685"/>
      <w:r>
        <w:rPr>
          <w:rFonts w:hint="cs"/>
          <w:rtl/>
        </w:rPr>
        <w:t xml:space="preserve">אם יש הפרה חמורה, זה סיפור אחר. </w:t>
      </w:r>
      <w:r w:rsidR="00B6431C">
        <w:rPr>
          <w:rFonts w:hint="cs"/>
          <w:rtl/>
        </w:rPr>
        <w:t>אז באמת גם ה</w:t>
      </w:r>
      <w:bookmarkStart w:id="686" w:name="_ETM_Q1_2840373"/>
      <w:bookmarkEnd w:id="686"/>
      <w:r w:rsidR="00B6431C">
        <w:rPr>
          <w:rFonts w:hint="cs"/>
          <w:rtl/>
        </w:rPr>
        <w:t xml:space="preserve">הצעה שלך היא נכונה אבל הם לא מסכימים לשתף </w:t>
      </w:r>
      <w:bookmarkStart w:id="687" w:name="_ETM_Q1_2841938"/>
      <w:bookmarkEnd w:id="687"/>
      <w:r w:rsidR="00B6431C">
        <w:rPr>
          <w:rFonts w:hint="cs"/>
          <w:rtl/>
        </w:rPr>
        <w:t>פעולה עם זה. גם בישיבה הקודמת.</w:t>
      </w:r>
    </w:p>
    <w:p w:rsidR="00B6431C" w:rsidRDefault="00B6431C" w:rsidP="004B207F">
      <w:pPr>
        <w:rPr>
          <w:rtl/>
        </w:rPr>
      </w:pPr>
    </w:p>
    <w:p w:rsidR="00B6431C" w:rsidRDefault="00B6431C" w:rsidP="00B6431C">
      <w:pPr>
        <w:pStyle w:val="af9"/>
        <w:keepNext/>
        <w:rPr>
          <w:rtl/>
        </w:rPr>
      </w:pPr>
      <w:bookmarkStart w:id="688" w:name="_ETM_Q1_2844759"/>
      <w:bookmarkStart w:id="689" w:name="_ETM_Q1_2845976"/>
      <w:bookmarkStart w:id="690" w:name="_ETM_Q1_2850125"/>
      <w:bookmarkEnd w:id="688"/>
      <w:bookmarkEnd w:id="689"/>
      <w:bookmarkEnd w:id="690"/>
      <w:r>
        <w:rPr>
          <w:rtl/>
        </w:rPr>
        <w:t>יואב גפני:</w:t>
      </w:r>
    </w:p>
    <w:p w:rsidR="00B6431C" w:rsidRDefault="00B6431C" w:rsidP="00B6431C">
      <w:pPr>
        <w:pStyle w:val="KeepWithNext"/>
        <w:rPr>
          <w:rtl/>
        </w:rPr>
      </w:pPr>
    </w:p>
    <w:p w:rsidR="00B6431C" w:rsidRDefault="00B6431C" w:rsidP="00B6431C">
      <w:pPr>
        <w:rPr>
          <w:rtl/>
        </w:rPr>
      </w:pPr>
      <w:r>
        <w:rPr>
          <w:rFonts w:hint="cs"/>
          <w:rtl/>
        </w:rPr>
        <w:t xml:space="preserve">שני דברים. קודם כל, לגבי הסוגיה הזאת אני חושב שכבוד היושב ראש צריך לשקול </w:t>
      </w:r>
      <w:bookmarkStart w:id="691" w:name="_ETM_Q1_2853698"/>
      <w:bookmarkEnd w:id="691"/>
      <w:r>
        <w:rPr>
          <w:rFonts w:hint="cs"/>
          <w:rtl/>
        </w:rPr>
        <w:t>היטב. לא שאנחנו לא יכולים, אנחנ</w:t>
      </w:r>
      <w:bookmarkStart w:id="692" w:name="_ETM_Q1_2856099"/>
      <w:bookmarkEnd w:id="692"/>
      <w:r>
        <w:rPr>
          <w:rFonts w:hint="cs"/>
          <w:rtl/>
        </w:rPr>
        <w:t xml:space="preserve">ו בהחלט יכולים לשקול את האפשרות הזאת. אני לא </w:t>
      </w:r>
      <w:bookmarkStart w:id="693" w:name="_ETM_Q1_2859984"/>
      <w:bookmarkEnd w:id="693"/>
      <w:r>
        <w:rPr>
          <w:rFonts w:hint="cs"/>
          <w:rtl/>
        </w:rPr>
        <w:t xml:space="preserve">בטוח </w:t>
      </w:r>
      <w:r>
        <w:rPr>
          <w:rtl/>
        </w:rPr>
        <w:t>–</w:t>
      </w:r>
      <w:r>
        <w:rPr>
          <w:rFonts w:hint="cs"/>
          <w:rtl/>
        </w:rPr>
        <w:t xml:space="preserve"> אני אומר את זה עוד פעם ומנסה להיות </w:t>
      </w:r>
      <w:bookmarkStart w:id="694" w:name="_ETM_Q1_2861972"/>
      <w:bookmarkEnd w:id="694"/>
      <w:r>
        <w:rPr>
          <w:rFonts w:hint="cs"/>
          <w:rtl/>
        </w:rPr>
        <w:t xml:space="preserve">הכי מקצועי והוגן </w:t>
      </w:r>
      <w:r>
        <w:rPr>
          <w:rtl/>
        </w:rPr>
        <w:t>–</w:t>
      </w:r>
      <w:r>
        <w:rPr>
          <w:rFonts w:hint="cs"/>
          <w:rtl/>
        </w:rPr>
        <w:t xml:space="preserve"> שזה הדבר הטוב מנקודת מבט של </w:t>
      </w:r>
      <w:bookmarkStart w:id="695" w:name="_ETM_Q1_2866036"/>
      <w:bookmarkEnd w:id="695"/>
      <w:proofErr w:type="spellStart"/>
      <w:r>
        <w:rPr>
          <w:rFonts w:hint="cs"/>
          <w:rtl/>
        </w:rPr>
        <w:t>גמ"חים</w:t>
      </w:r>
      <w:proofErr w:type="spellEnd"/>
      <w:r>
        <w:rPr>
          <w:rFonts w:hint="cs"/>
          <w:rtl/>
        </w:rPr>
        <w:t xml:space="preserve">. אם הרגולטור בעצם מאבד </w:t>
      </w:r>
      <w:bookmarkStart w:id="696" w:name="_ETM_Q1_2869126"/>
      <w:bookmarkEnd w:id="696"/>
      <w:r>
        <w:rPr>
          <w:rFonts w:hint="cs"/>
          <w:rtl/>
        </w:rPr>
        <w:t xml:space="preserve">את הסמכות בטקט השני, בעצם להטיל סנקציה, מה שהוא יכול </w:t>
      </w:r>
      <w:bookmarkStart w:id="697" w:name="_ETM_Q1_2874878"/>
      <w:bookmarkEnd w:id="697"/>
      <w:r>
        <w:rPr>
          <w:rFonts w:hint="cs"/>
          <w:rtl/>
        </w:rPr>
        <w:t xml:space="preserve">לעשות היום, כי אם אדם מבין </w:t>
      </w:r>
      <w:r>
        <w:rPr>
          <w:rtl/>
        </w:rPr>
        <w:t>–</w:t>
      </w:r>
      <w:r>
        <w:rPr>
          <w:rFonts w:hint="cs"/>
          <w:rtl/>
        </w:rPr>
        <w:t xml:space="preserve"> ואני </w:t>
      </w:r>
      <w:bookmarkStart w:id="698" w:name="_ETM_Q1_2877896"/>
      <w:bookmarkEnd w:id="698"/>
      <w:r>
        <w:rPr>
          <w:rFonts w:hint="cs"/>
          <w:rtl/>
        </w:rPr>
        <w:t xml:space="preserve">אומר באמת </w:t>
      </w:r>
      <w:r>
        <w:rPr>
          <w:rtl/>
        </w:rPr>
        <w:t>–</w:t>
      </w:r>
      <w:r>
        <w:rPr>
          <w:rFonts w:hint="cs"/>
          <w:rtl/>
        </w:rPr>
        <w:t xml:space="preserve"> שלא היה כאן כל זדון ולא </w:t>
      </w:r>
      <w:bookmarkStart w:id="699" w:name="_ETM_Q1_2881516"/>
      <w:bookmarkEnd w:id="699"/>
      <w:r>
        <w:rPr>
          <w:rFonts w:hint="cs"/>
          <w:rtl/>
        </w:rPr>
        <w:t xml:space="preserve">היה כאן כל נזק וכולי, אתה לא רוצה לעשות </w:t>
      </w:r>
      <w:bookmarkStart w:id="700" w:name="_ETM_Q1_2882716"/>
      <w:bookmarkEnd w:id="700"/>
      <w:r>
        <w:rPr>
          <w:rFonts w:hint="cs"/>
          <w:rtl/>
        </w:rPr>
        <w:t xml:space="preserve">את הדבר הזה. שיקול הדעת בהקשר הזה הוא חשוב. </w:t>
      </w:r>
    </w:p>
    <w:p w:rsidR="00B6431C" w:rsidRDefault="00B6431C" w:rsidP="00B6431C">
      <w:pPr>
        <w:rPr>
          <w:rtl/>
        </w:rPr>
      </w:pPr>
    </w:p>
    <w:p w:rsidR="00B6431C" w:rsidRDefault="00B6431C" w:rsidP="00B6431C">
      <w:pPr>
        <w:rPr>
          <w:rtl/>
        </w:rPr>
      </w:pPr>
      <w:r>
        <w:rPr>
          <w:rFonts w:hint="cs"/>
          <w:rtl/>
        </w:rPr>
        <w:t>כ</w:t>
      </w:r>
      <w:bookmarkStart w:id="701" w:name="_ETM_Q1_2886473"/>
      <w:bookmarkEnd w:id="701"/>
      <w:r>
        <w:rPr>
          <w:rFonts w:hint="cs"/>
          <w:rtl/>
        </w:rPr>
        <w:t xml:space="preserve">בוד היושב ראש, אם כבר הזכרת את נושא השלט, אם </w:t>
      </w:r>
      <w:bookmarkStart w:id="702" w:name="_ETM_Q1_2888407"/>
      <w:bookmarkEnd w:id="702"/>
      <w:r>
        <w:rPr>
          <w:rFonts w:hint="cs"/>
          <w:rtl/>
        </w:rPr>
        <w:t xml:space="preserve">יורשה לי לומר משהו בנושא הזה. </w:t>
      </w:r>
    </w:p>
    <w:p w:rsidR="00B6431C" w:rsidRDefault="00B6431C" w:rsidP="00B6431C">
      <w:pPr>
        <w:rPr>
          <w:rtl/>
        </w:rPr>
      </w:pPr>
    </w:p>
    <w:p w:rsidR="00B6431C" w:rsidRDefault="00B6431C" w:rsidP="00B6431C">
      <w:pPr>
        <w:pStyle w:val="af6"/>
        <w:keepNext/>
        <w:rPr>
          <w:rtl/>
        </w:rPr>
      </w:pPr>
      <w:bookmarkStart w:id="703" w:name="_ETM_Q1_2891510"/>
      <w:bookmarkEnd w:id="703"/>
      <w:r>
        <w:rPr>
          <w:rtl/>
        </w:rPr>
        <w:t>היו"ר משה גפני:</w:t>
      </w:r>
    </w:p>
    <w:p w:rsidR="00B6431C" w:rsidRDefault="00B6431C" w:rsidP="00B6431C">
      <w:pPr>
        <w:pStyle w:val="KeepWithNext"/>
        <w:rPr>
          <w:rtl/>
        </w:rPr>
      </w:pPr>
    </w:p>
    <w:p w:rsidR="00B6431C" w:rsidRDefault="00B6431C" w:rsidP="00B6431C">
      <w:pPr>
        <w:rPr>
          <w:rtl/>
        </w:rPr>
      </w:pPr>
      <w:r>
        <w:rPr>
          <w:rFonts w:hint="cs"/>
          <w:rtl/>
        </w:rPr>
        <w:t xml:space="preserve">לא. עזוב. </w:t>
      </w:r>
      <w:bookmarkStart w:id="704" w:name="_ETM_Q1_2892866"/>
      <w:bookmarkEnd w:id="704"/>
      <w:r>
        <w:rPr>
          <w:rFonts w:hint="cs"/>
          <w:rtl/>
        </w:rPr>
        <w:t xml:space="preserve">אני רוצה להתקדם. הערתה של לימור נרשמה. אני </w:t>
      </w:r>
      <w:bookmarkStart w:id="705" w:name="_ETM_Q1_2894306"/>
      <w:bookmarkEnd w:id="705"/>
      <w:r>
        <w:rPr>
          <w:rFonts w:hint="cs"/>
          <w:rtl/>
        </w:rPr>
        <w:t>לא חושב שהיא נכונה. בואו נמשיך הלאה.</w:t>
      </w:r>
    </w:p>
    <w:p w:rsidR="00B6431C" w:rsidRDefault="00B6431C" w:rsidP="00B6431C">
      <w:pPr>
        <w:rPr>
          <w:rtl/>
        </w:rPr>
      </w:pPr>
    </w:p>
    <w:p w:rsidR="00B6431C" w:rsidRDefault="00B6431C" w:rsidP="00B6431C">
      <w:pPr>
        <w:pStyle w:val="a4"/>
        <w:keepNext/>
        <w:rPr>
          <w:rtl/>
        </w:rPr>
      </w:pPr>
      <w:bookmarkStart w:id="706" w:name="_ETM_Q1_2898129"/>
      <w:bookmarkStart w:id="707" w:name="_ETM_Q1_2900542"/>
      <w:bookmarkEnd w:id="706"/>
      <w:bookmarkEnd w:id="707"/>
      <w:r>
        <w:rPr>
          <w:rtl/>
        </w:rPr>
        <w:t>שגית אפיק:</w:t>
      </w:r>
    </w:p>
    <w:p w:rsidR="00B6431C" w:rsidRDefault="00B6431C" w:rsidP="00B6431C">
      <w:pPr>
        <w:pStyle w:val="KeepWithNext"/>
        <w:rPr>
          <w:rtl/>
        </w:rPr>
      </w:pPr>
    </w:p>
    <w:p w:rsidR="00B6431C" w:rsidRDefault="00B6431C" w:rsidP="00B6431C">
      <w:pPr>
        <w:rPr>
          <w:rtl/>
        </w:rPr>
      </w:pPr>
      <w:r>
        <w:rPr>
          <w:rFonts w:hint="cs"/>
          <w:rtl/>
        </w:rPr>
        <w:t>יש לך הצעה להשאיר את ה</w:t>
      </w:r>
      <w:bookmarkStart w:id="708" w:name="_ETM_Q1_2899312"/>
      <w:bookmarkEnd w:id="708"/>
      <w:r>
        <w:rPr>
          <w:rFonts w:hint="cs"/>
          <w:rtl/>
        </w:rPr>
        <w:t>שלט?</w:t>
      </w:r>
    </w:p>
    <w:p w:rsidR="00B6431C" w:rsidRDefault="00B6431C" w:rsidP="00B6431C">
      <w:pPr>
        <w:rPr>
          <w:rtl/>
        </w:rPr>
      </w:pPr>
    </w:p>
    <w:p w:rsidR="00B6431C" w:rsidRDefault="00B6431C" w:rsidP="00B6431C">
      <w:pPr>
        <w:pStyle w:val="af9"/>
        <w:keepNext/>
        <w:rPr>
          <w:rtl/>
        </w:rPr>
      </w:pPr>
      <w:bookmarkStart w:id="709" w:name="_ETM_Q1_2901071"/>
      <w:bookmarkStart w:id="710" w:name="_ETM_Q1_2901866"/>
      <w:bookmarkEnd w:id="709"/>
      <w:bookmarkEnd w:id="710"/>
      <w:r>
        <w:rPr>
          <w:rtl/>
        </w:rPr>
        <w:t>יואב גפני:</w:t>
      </w:r>
    </w:p>
    <w:p w:rsidR="00B6431C" w:rsidRDefault="00B6431C" w:rsidP="00B6431C">
      <w:pPr>
        <w:pStyle w:val="KeepWithNext"/>
        <w:rPr>
          <w:rtl/>
        </w:rPr>
      </w:pPr>
    </w:p>
    <w:p w:rsidR="00B6431C" w:rsidRDefault="00B6431C" w:rsidP="00B6431C">
      <w:pPr>
        <w:rPr>
          <w:rtl/>
        </w:rPr>
      </w:pPr>
      <w:r>
        <w:rPr>
          <w:rFonts w:hint="cs"/>
          <w:rtl/>
        </w:rPr>
        <w:t xml:space="preserve">לא. </w:t>
      </w:r>
    </w:p>
    <w:p w:rsidR="00B6431C" w:rsidRDefault="00B6431C" w:rsidP="00B6431C">
      <w:pPr>
        <w:rPr>
          <w:rtl/>
        </w:rPr>
      </w:pPr>
    </w:p>
    <w:p w:rsidR="00B6431C" w:rsidRDefault="00B6431C" w:rsidP="00B6431C">
      <w:pPr>
        <w:pStyle w:val="af6"/>
        <w:keepNext/>
        <w:rPr>
          <w:rtl/>
        </w:rPr>
      </w:pPr>
      <w:bookmarkStart w:id="711" w:name="_ETM_Q1_2905580"/>
      <w:bookmarkStart w:id="712" w:name="_ETM_Q1_2906424"/>
      <w:bookmarkEnd w:id="711"/>
      <w:bookmarkEnd w:id="712"/>
      <w:r>
        <w:rPr>
          <w:rtl/>
        </w:rPr>
        <w:t>היו"ר משה גפני:</w:t>
      </w:r>
    </w:p>
    <w:p w:rsidR="00B6431C" w:rsidRDefault="00B6431C" w:rsidP="00B6431C">
      <w:pPr>
        <w:pStyle w:val="KeepWithNext"/>
        <w:rPr>
          <w:rtl/>
        </w:rPr>
      </w:pPr>
    </w:p>
    <w:p w:rsidR="00B6431C" w:rsidRDefault="00B6431C" w:rsidP="00B6431C">
      <w:pPr>
        <w:rPr>
          <w:rtl/>
        </w:rPr>
      </w:pPr>
      <w:r>
        <w:rPr>
          <w:rFonts w:hint="cs"/>
          <w:rtl/>
        </w:rPr>
        <w:t>זה הולך להיות עכשיו דיון של חצי שעה.</w:t>
      </w:r>
    </w:p>
    <w:p w:rsidR="00B6431C" w:rsidRDefault="00B6431C" w:rsidP="00B6431C">
      <w:pPr>
        <w:rPr>
          <w:rtl/>
        </w:rPr>
      </w:pPr>
    </w:p>
    <w:p w:rsidR="00B6431C" w:rsidRDefault="00B6431C" w:rsidP="00B6431C">
      <w:pPr>
        <w:pStyle w:val="af9"/>
        <w:keepNext/>
        <w:rPr>
          <w:rtl/>
        </w:rPr>
      </w:pPr>
      <w:bookmarkStart w:id="713" w:name="_ETM_Q1_2906618"/>
      <w:bookmarkEnd w:id="713"/>
      <w:r>
        <w:rPr>
          <w:rtl/>
        </w:rPr>
        <w:t>יואב גפני:</w:t>
      </w:r>
    </w:p>
    <w:p w:rsidR="00B6431C" w:rsidRDefault="00B6431C" w:rsidP="00B6431C">
      <w:pPr>
        <w:pStyle w:val="KeepWithNext"/>
        <w:rPr>
          <w:rtl/>
        </w:rPr>
      </w:pPr>
    </w:p>
    <w:p w:rsidR="00B6431C" w:rsidRDefault="00B6431C" w:rsidP="00B6431C">
      <w:pPr>
        <w:rPr>
          <w:rtl/>
        </w:rPr>
      </w:pPr>
      <w:r>
        <w:rPr>
          <w:rFonts w:hint="cs"/>
          <w:rtl/>
        </w:rPr>
        <w:t xml:space="preserve">לא. </w:t>
      </w:r>
      <w:bookmarkStart w:id="714" w:name="_ETM_Q1_2908132"/>
      <w:bookmarkEnd w:id="714"/>
      <w:r>
        <w:rPr>
          <w:rFonts w:hint="cs"/>
          <w:rtl/>
        </w:rPr>
        <w:t>דיון של עשרים שניות. פשוט כבוד היושב ראש העלה את הסוגיה</w:t>
      </w:r>
      <w:bookmarkStart w:id="715" w:name="_ETM_Q1_2911051"/>
      <w:bookmarkEnd w:id="715"/>
      <w:r>
        <w:rPr>
          <w:rFonts w:hint="cs"/>
          <w:rtl/>
        </w:rPr>
        <w:t xml:space="preserve"> הזאת.</w:t>
      </w:r>
    </w:p>
    <w:p w:rsidR="00B6431C" w:rsidRDefault="00B6431C" w:rsidP="00B6431C">
      <w:pPr>
        <w:rPr>
          <w:rtl/>
        </w:rPr>
      </w:pPr>
    </w:p>
    <w:p w:rsidR="00B6431C" w:rsidRDefault="00B6431C" w:rsidP="00B6431C">
      <w:pPr>
        <w:pStyle w:val="af6"/>
        <w:keepNext/>
        <w:rPr>
          <w:rtl/>
        </w:rPr>
      </w:pPr>
      <w:bookmarkStart w:id="716" w:name="_ETM_Q1_2913091"/>
      <w:bookmarkEnd w:id="716"/>
      <w:r>
        <w:rPr>
          <w:rtl/>
        </w:rPr>
        <w:t>היו"ר משה גפני:</w:t>
      </w:r>
    </w:p>
    <w:p w:rsidR="00B6431C" w:rsidRDefault="00B6431C" w:rsidP="00B6431C">
      <w:pPr>
        <w:pStyle w:val="KeepWithNext"/>
        <w:rPr>
          <w:rtl/>
        </w:rPr>
      </w:pPr>
    </w:p>
    <w:p w:rsidR="00B6431C" w:rsidRDefault="00B6431C" w:rsidP="00B6431C">
      <w:pPr>
        <w:rPr>
          <w:rtl/>
        </w:rPr>
      </w:pPr>
      <w:r>
        <w:rPr>
          <w:rFonts w:hint="cs"/>
          <w:rtl/>
        </w:rPr>
        <w:t>סתם אמרתי את זה.</w:t>
      </w:r>
    </w:p>
    <w:p w:rsidR="00B6431C" w:rsidRDefault="00B6431C" w:rsidP="00B6431C">
      <w:pPr>
        <w:rPr>
          <w:rtl/>
        </w:rPr>
      </w:pPr>
      <w:bookmarkStart w:id="717" w:name="_ETM_Q1_2917370"/>
      <w:bookmarkEnd w:id="717"/>
    </w:p>
    <w:p w:rsidR="00B6431C" w:rsidRDefault="00B6431C" w:rsidP="00B6431C">
      <w:pPr>
        <w:pStyle w:val="af9"/>
        <w:keepNext/>
        <w:rPr>
          <w:rtl/>
        </w:rPr>
      </w:pPr>
      <w:bookmarkStart w:id="718" w:name="_ETM_Q1_2914698"/>
      <w:bookmarkEnd w:id="718"/>
      <w:r>
        <w:rPr>
          <w:rtl/>
        </w:rPr>
        <w:t>יואב גפני:</w:t>
      </w:r>
    </w:p>
    <w:p w:rsidR="00B6431C" w:rsidRDefault="00B6431C" w:rsidP="00B6431C">
      <w:pPr>
        <w:pStyle w:val="KeepWithNext"/>
        <w:rPr>
          <w:rtl/>
        </w:rPr>
      </w:pPr>
    </w:p>
    <w:p w:rsidR="00B6431C" w:rsidRDefault="00B6431C" w:rsidP="00B6431C">
      <w:pPr>
        <w:rPr>
          <w:rtl/>
        </w:rPr>
      </w:pPr>
      <w:r>
        <w:rPr>
          <w:rFonts w:hint="cs"/>
          <w:rtl/>
        </w:rPr>
        <w:t xml:space="preserve">אני הסתובבתי עם רעייתי </w:t>
      </w:r>
      <w:bookmarkStart w:id="719" w:name="_ETM_Q1_2917841"/>
      <w:bookmarkEnd w:id="719"/>
      <w:r>
        <w:rPr>
          <w:rFonts w:hint="cs"/>
          <w:rtl/>
        </w:rPr>
        <w:t xml:space="preserve">בחוצות ירושלים ונתקלתי באיזשהו שלט משנת תרצ"א. י"ז שנים לפני </w:t>
      </w:r>
      <w:bookmarkStart w:id="720" w:name="_ETM_Q1_2942174"/>
      <w:bookmarkEnd w:id="720"/>
      <w:r>
        <w:rPr>
          <w:rFonts w:hint="cs"/>
          <w:rtl/>
        </w:rPr>
        <w:t xml:space="preserve">קום המדינה. ללמדך </w:t>
      </w:r>
      <w:proofErr w:type="spellStart"/>
      <w:r>
        <w:rPr>
          <w:rFonts w:hint="cs"/>
          <w:rtl/>
        </w:rPr>
        <w:t>שגמ"חים</w:t>
      </w:r>
      <w:proofErr w:type="spellEnd"/>
      <w:r>
        <w:rPr>
          <w:rFonts w:hint="cs"/>
          <w:rtl/>
        </w:rPr>
        <w:t xml:space="preserve"> קיימים עוד הרבה לפני המדינה.</w:t>
      </w:r>
    </w:p>
    <w:p w:rsidR="00B6431C" w:rsidRDefault="00B6431C" w:rsidP="00B6431C">
      <w:pPr>
        <w:rPr>
          <w:rtl/>
        </w:rPr>
      </w:pPr>
    </w:p>
    <w:p w:rsidR="00B6431C" w:rsidRDefault="00B6431C" w:rsidP="00B6431C">
      <w:pPr>
        <w:pStyle w:val="af6"/>
        <w:keepNext/>
        <w:rPr>
          <w:rtl/>
        </w:rPr>
      </w:pPr>
      <w:r>
        <w:rPr>
          <w:rtl/>
        </w:rPr>
        <w:t>היו"ר משה גפני:</w:t>
      </w:r>
    </w:p>
    <w:p w:rsidR="00B6431C" w:rsidRDefault="00B6431C" w:rsidP="00B6431C">
      <w:pPr>
        <w:pStyle w:val="KeepWithNext"/>
        <w:rPr>
          <w:rtl/>
        </w:rPr>
      </w:pPr>
    </w:p>
    <w:p w:rsidR="00B6431C" w:rsidRDefault="00B6431C" w:rsidP="00B6431C">
      <w:pPr>
        <w:rPr>
          <w:rtl/>
        </w:rPr>
      </w:pPr>
      <w:r>
        <w:rPr>
          <w:rFonts w:hint="cs"/>
          <w:rtl/>
        </w:rPr>
        <w:t xml:space="preserve">נכון. דיברנו </w:t>
      </w:r>
      <w:bookmarkStart w:id="721" w:name="_ETM_Q1_2945533"/>
      <w:bookmarkEnd w:id="721"/>
      <w:r>
        <w:rPr>
          <w:rFonts w:hint="cs"/>
          <w:rtl/>
        </w:rPr>
        <w:t>על זה.</w:t>
      </w:r>
    </w:p>
    <w:p w:rsidR="00B6431C" w:rsidRDefault="00B6431C" w:rsidP="00B6431C">
      <w:pPr>
        <w:rPr>
          <w:rtl/>
        </w:rPr>
      </w:pPr>
    </w:p>
    <w:p w:rsidR="00B6431C" w:rsidRDefault="00B6431C" w:rsidP="00B6431C">
      <w:pPr>
        <w:pStyle w:val="a4"/>
        <w:keepNext/>
        <w:rPr>
          <w:rtl/>
        </w:rPr>
      </w:pPr>
      <w:bookmarkStart w:id="722" w:name="_ETM_Q1_2946274"/>
      <w:bookmarkEnd w:id="722"/>
      <w:r>
        <w:rPr>
          <w:rtl/>
        </w:rPr>
        <w:t>קריאה:</w:t>
      </w:r>
    </w:p>
    <w:p w:rsidR="00B6431C" w:rsidRDefault="00B6431C" w:rsidP="00B6431C">
      <w:pPr>
        <w:pStyle w:val="KeepWithNext"/>
        <w:rPr>
          <w:rtl/>
        </w:rPr>
      </w:pPr>
    </w:p>
    <w:p w:rsidR="00B6431C" w:rsidRDefault="00B6431C" w:rsidP="00B6431C">
      <w:pPr>
        <w:rPr>
          <w:rtl/>
        </w:rPr>
      </w:pPr>
      <w:r>
        <w:rPr>
          <w:rFonts w:hint="cs"/>
          <w:rtl/>
        </w:rPr>
        <w:t>אז בטח לא צריך לקנוס אותם.</w:t>
      </w:r>
    </w:p>
    <w:p w:rsidR="00B6431C" w:rsidRDefault="00B6431C" w:rsidP="00B6431C">
      <w:pPr>
        <w:rPr>
          <w:rtl/>
        </w:rPr>
      </w:pPr>
    </w:p>
    <w:p w:rsidR="00B6431C" w:rsidRDefault="00B6431C" w:rsidP="00B6431C">
      <w:pPr>
        <w:pStyle w:val="af9"/>
        <w:keepNext/>
        <w:rPr>
          <w:rtl/>
        </w:rPr>
      </w:pPr>
      <w:bookmarkStart w:id="723" w:name="_ETM_Q1_2949511"/>
      <w:bookmarkEnd w:id="723"/>
      <w:r>
        <w:rPr>
          <w:rtl/>
        </w:rPr>
        <w:t>יואב גפני:</w:t>
      </w:r>
    </w:p>
    <w:p w:rsidR="00B6431C" w:rsidRDefault="00B6431C" w:rsidP="00B6431C">
      <w:pPr>
        <w:pStyle w:val="KeepWithNext"/>
        <w:rPr>
          <w:rtl/>
        </w:rPr>
      </w:pPr>
    </w:p>
    <w:p w:rsidR="00B6431C" w:rsidRDefault="00B6431C" w:rsidP="00B6431C">
      <w:pPr>
        <w:rPr>
          <w:rtl/>
        </w:rPr>
      </w:pPr>
      <w:r>
        <w:rPr>
          <w:rFonts w:hint="cs"/>
          <w:rtl/>
        </w:rPr>
        <w:t xml:space="preserve">ידעתי שהדבר קרוב </w:t>
      </w:r>
      <w:bookmarkStart w:id="724" w:name="_ETM_Q1_2948471"/>
      <w:bookmarkEnd w:id="724"/>
      <w:r>
        <w:rPr>
          <w:rFonts w:hint="cs"/>
          <w:rtl/>
        </w:rPr>
        <w:t>ללבו של כבוד היושב ראש. הנה זה.</w:t>
      </w:r>
      <w:r w:rsidR="009C7BFF">
        <w:rPr>
          <w:rFonts w:hint="cs"/>
          <w:rtl/>
        </w:rPr>
        <w:t xml:space="preserve"> </w:t>
      </w:r>
      <w:bookmarkStart w:id="725" w:name="_ETM_Q1_2969263"/>
      <w:bookmarkEnd w:id="725"/>
      <w:r>
        <w:rPr>
          <w:rFonts w:hint="cs"/>
          <w:rtl/>
        </w:rPr>
        <w:t>שוק הלוואה וחיסכון, נבנה על ידי ועד העיר ליהודי ירושלים. משהו מאוד יפה.</w:t>
      </w:r>
      <w:r w:rsidR="009C7BFF">
        <w:rPr>
          <w:rFonts w:hint="cs"/>
          <w:rtl/>
        </w:rPr>
        <w:t xml:space="preserve"> </w:t>
      </w:r>
      <w:r>
        <w:rPr>
          <w:rFonts w:hint="cs"/>
          <w:rtl/>
        </w:rPr>
        <w:t xml:space="preserve">בכל זאת עברו קרוב </w:t>
      </w:r>
      <w:bookmarkStart w:id="726" w:name="_ETM_Q1_3005733"/>
      <w:bookmarkEnd w:id="726"/>
      <w:r>
        <w:rPr>
          <w:rFonts w:hint="cs"/>
          <w:rtl/>
        </w:rPr>
        <w:t>ל-90 שנים.</w:t>
      </w:r>
    </w:p>
    <w:p w:rsidR="00B6431C" w:rsidRDefault="00B6431C" w:rsidP="00B6431C">
      <w:pPr>
        <w:rPr>
          <w:rtl/>
        </w:rPr>
      </w:pPr>
    </w:p>
    <w:p w:rsidR="00B6431C" w:rsidRDefault="00B6431C" w:rsidP="00B6431C">
      <w:pPr>
        <w:pStyle w:val="af6"/>
        <w:keepNext/>
        <w:rPr>
          <w:rtl/>
        </w:rPr>
      </w:pPr>
      <w:bookmarkStart w:id="727" w:name="_ETM_Q1_3022189"/>
      <w:bookmarkEnd w:id="727"/>
      <w:r>
        <w:rPr>
          <w:rtl/>
        </w:rPr>
        <w:t>היו"ר משה גפני:</w:t>
      </w:r>
    </w:p>
    <w:p w:rsidR="00B6431C" w:rsidRDefault="00B6431C" w:rsidP="00B6431C">
      <w:pPr>
        <w:pStyle w:val="KeepWithNext"/>
        <w:rPr>
          <w:rtl/>
        </w:rPr>
      </w:pPr>
    </w:p>
    <w:p w:rsidR="00B6431C" w:rsidRDefault="00B6431C" w:rsidP="00B6431C">
      <w:pPr>
        <w:rPr>
          <w:rtl/>
        </w:rPr>
      </w:pPr>
      <w:r>
        <w:rPr>
          <w:rFonts w:hint="cs"/>
          <w:rtl/>
        </w:rPr>
        <w:t>איך הורדת את זה?</w:t>
      </w:r>
    </w:p>
    <w:p w:rsidR="00B6431C" w:rsidRDefault="00B6431C" w:rsidP="00B6431C">
      <w:pPr>
        <w:rPr>
          <w:rtl/>
        </w:rPr>
      </w:pPr>
    </w:p>
    <w:p w:rsidR="00B6431C" w:rsidRDefault="00B6431C" w:rsidP="00B6431C">
      <w:pPr>
        <w:pStyle w:val="af9"/>
        <w:keepNext/>
        <w:rPr>
          <w:rtl/>
        </w:rPr>
      </w:pPr>
      <w:bookmarkStart w:id="728" w:name="_ETM_Q1_3022350"/>
      <w:bookmarkStart w:id="729" w:name="_ETM_Q1_3023151"/>
      <w:bookmarkEnd w:id="728"/>
      <w:bookmarkEnd w:id="729"/>
      <w:r>
        <w:rPr>
          <w:rtl/>
        </w:rPr>
        <w:t>יואב גפני:</w:t>
      </w:r>
    </w:p>
    <w:p w:rsidR="00B6431C" w:rsidRDefault="00B6431C" w:rsidP="00B6431C">
      <w:pPr>
        <w:pStyle w:val="KeepWithNext"/>
        <w:rPr>
          <w:rtl/>
        </w:rPr>
      </w:pPr>
    </w:p>
    <w:p w:rsidR="00B6431C" w:rsidRDefault="00B6431C" w:rsidP="00B6431C">
      <w:pPr>
        <w:rPr>
          <w:rtl/>
        </w:rPr>
      </w:pPr>
      <w:r>
        <w:rPr>
          <w:rFonts w:hint="cs"/>
          <w:rtl/>
        </w:rPr>
        <w:t>לא הורדתי. זה מחנות</w:t>
      </w:r>
      <w:bookmarkStart w:id="730" w:name="_ETM_Q1_3026791"/>
      <w:bookmarkEnd w:id="730"/>
      <w:r>
        <w:rPr>
          <w:rFonts w:hint="cs"/>
          <w:rtl/>
        </w:rPr>
        <w:t xml:space="preserve"> שיש בה כל מיני דברים שהיו קיימים בירושלים של פעם.</w:t>
      </w:r>
    </w:p>
    <w:p w:rsidR="00B6431C" w:rsidRDefault="00B6431C" w:rsidP="00B6431C">
      <w:pPr>
        <w:rPr>
          <w:rtl/>
        </w:rPr>
      </w:pPr>
    </w:p>
    <w:p w:rsidR="00B6431C" w:rsidRDefault="00B6431C" w:rsidP="00B6431C">
      <w:pPr>
        <w:pStyle w:val="af6"/>
        <w:keepNext/>
        <w:rPr>
          <w:rtl/>
        </w:rPr>
      </w:pPr>
      <w:r>
        <w:rPr>
          <w:rtl/>
        </w:rPr>
        <w:t>היו"ר משה גפני:</w:t>
      </w:r>
    </w:p>
    <w:p w:rsidR="00B6431C" w:rsidRDefault="00B6431C" w:rsidP="00B6431C">
      <w:pPr>
        <w:pStyle w:val="KeepWithNext"/>
        <w:rPr>
          <w:rtl/>
        </w:rPr>
      </w:pPr>
    </w:p>
    <w:p w:rsidR="00B6431C" w:rsidRDefault="00B6431C" w:rsidP="00B6431C">
      <w:pPr>
        <w:rPr>
          <w:rtl/>
        </w:rPr>
      </w:pPr>
      <w:r>
        <w:rPr>
          <w:rFonts w:hint="cs"/>
          <w:rtl/>
        </w:rPr>
        <w:t>אנחנו בסעיף 67.</w:t>
      </w:r>
    </w:p>
    <w:p w:rsidR="00B6431C" w:rsidRDefault="00B6431C" w:rsidP="00B6431C">
      <w:pPr>
        <w:rPr>
          <w:rtl/>
        </w:rPr>
      </w:pPr>
    </w:p>
    <w:p w:rsidR="00B6431C" w:rsidRDefault="00B6431C" w:rsidP="00B6431C">
      <w:pPr>
        <w:pStyle w:val="a4"/>
        <w:keepNext/>
        <w:rPr>
          <w:rtl/>
        </w:rPr>
      </w:pPr>
      <w:bookmarkStart w:id="731" w:name="_ETM_Q1_3055745"/>
      <w:bookmarkStart w:id="732" w:name="_ETM_Q1_3056911"/>
      <w:bookmarkEnd w:id="731"/>
      <w:bookmarkEnd w:id="732"/>
      <w:r>
        <w:rPr>
          <w:rtl/>
        </w:rPr>
        <w:t>שגית אפיק:</w:t>
      </w:r>
    </w:p>
    <w:p w:rsidR="00B6431C" w:rsidRDefault="00B6431C" w:rsidP="00B6431C">
      <w:pPr>
        <w:pStyle w:val="KeepWithNext"/>
        <w:rPr>
          <w:rtl/>
        </w:rPr>
      </w:pPr>
    </w:p>
    <w:p w:rsidR="00B6431C" w:rsidRDefault="00B6431C" w:rsidP="00B6431C">
      <w:pPr>
        <w:rPr>
          <w:rtl/>
        </w:rPr>
      </w:pPr>
      <w:r>
        <w:rPr>
          <w:rFonts w:hint="cs"/>
          <w:rtl/>
        </w:rPr>
        <w:t>מה החלטת לגבי סעיף 66?</w:t>
      </w:r>
    </w:p>
    <w:p w:rsidR="00B6431C" w:rsidRDefault="00B6431C" w:rsidP="00B6431C">
      <w:pPr>
        <w:rPr>
          <w:rtl/>
        </w:rPr>
      </w:pPr>
    </w:p>
    <w:p w:rsidR="00B6431C" w:rsidRDefault="00B6431C" w:rsidP="00B6431C">
      <w:pPr>
        <w:pStyle w:val="af6"/>
        <w:keepNext/>
        <w:rPr>
          <w:rtl/>
        </w:rPr>
      </w:pPr>
      <w:bookmarkStart w:id="733" w:name="_ETM_Q1_3057759"/>
      <w:bookmarkStart w:id="734" w:name="_ETM_Q1_3058802"/>
      <w:bookmarkEnd w:id="733"/>
      <w:bookmarkEnd w:id="734"/>
      <w:r>
        <w:rPr>
          <w:rtl/>
        </w:rPr>
        <w:t>היו"ר משה גפני:</w:t>
      </w:r>
    </w:p>
    <w:p w:rsidR="00B6431C" w:rsidRDefault="00B6431C" w:rsidP="00B6431C">
      <w:pPr>
        <w:pStyle w:val="KeepWithNext"/>
        <w:rPr>
          <w:rtl/>
        </w:rPr>
      </w:pPr>
    </w:p>
    <w:p w:rsidR="00B6431C" w:rsidRDefault="00B6431C" w:rsidP="00B6431C">
      <w:pPr>
        <w:rPr>
          <w:rtl/>
        </w:rPr>
      </w:pPr>
      <w:r>
        <w:rPr>
          <w:rFonts w:hint="cs"/>
          <w:rtl/>
        </w:rPr>
        <w:t>מה</w:t>
      </w:r>
      <w:r w:rsidR="009C7BFF">
        <w:rPr>
          <w:rFonts w:hint="cs"/>
          <w:rtl/>
        </w:rPr>
        <w:t xml:space="preserve"> </w:t>
      </w:r>
      <w:r>
        <w:rPr>
          <w:rFonts w:hint="cs"/>
          <w:rtl/>
        </w:rPr>
        <w:t xml:space="preserve">שהיה </w:t>
      </w:r>
      <w:bookmarkStart w:id="735" w:name="_ETM_Q1_3059287"/>
      <w:bookmarkEnd w:id="735"/>
      <w:r>
        <w:rPr>
          <w:rFonts w:hint="cs"/>
          <w:rtl/>
        </w:rPr>
        <w:t>קודם. הפרה ראשונה, יש אזהרה ובהפרה שנייה -</w:t>
      </w:r>
      <w:r w:rsidR="009C7BFF">
        <w:rPr>
          <w:rFonts w:hint="cs"/>
          <w:rtl/>
        </w:rPr>
        <w:t xml:space="preserve"> </w:t>
      </w:r>
      <w:r>
        <w:rPr>
          <w:rFonts w:hint="cs"/>
          <w:rtl/>
        </w:rPr>
        <w:t>מענישים אותו. תהיה התראה. אני לא חושב שתהיה הפרה שנייה.</w:t>
      </w:r>
    </w:p>
    <w:p w:rsidR="00B6431C" w:rsidRDefault="00B6431C" w:rsidP="00B6431C">
      <w:pPr>
        <w:rPr>
          <w:rtl/>
        </w:rPr>
      </w:pPr>
    </w:p>
    <w:p w:rsidR="00B6431C" w:rsidRDefault="00B6431C" w:rsidP="00B6431C">
      <w:pPr>
        <w:pStyle w:val="af9"/>
        <w:keepNext/>
        <w:rPr>
          <w:rtl/>
        </w:rPr>
      </w:pPr>
      <w:r>
        <w:rPr>
          <w:rtl/>
        </w:rPr>
        <w:t xml:space="preserve">לימור </w:t>
      </w:r>
      <w:proofErr w:type="spellStart"/>
      <w:r>
        <w:rPr>
          <w:rtl/>
        </w:rPr>
        <w:t>תוסיה</w:t>
      </w:r>
      <w:proofErr w:type="spellEnd"/>
      <w:r>
        <w:rPr>
          <w:rtl/>
        </w:rPr>
        <w:t xml:space="preserve"> כהן:</w:t>
      </w:r>
    </w:p>
    <w:p w:rsidR="00B6431C" w:rsidRDefault="00B6431C" w:rsidP="00B6431C">
      <w:pPr>
        <w:pStyle w:val="KeepWithNext"/>
        <w:rPr>
          <w:rtl/>
        </w:rPr>
      </w:pPr>
    </w:p>
    <w:p w:rsidR="00B6431C" w:rsidRDefault="00B6431C" w:rsidP="00B6431C">
      <w:pPr>
        <w:rPr>
          <w:rtl/>
        </w:rPr>
      </w:pPr>
      <w:r>
        <w:rPr>
          <w:rFonts w:hint="cs"/>
          <w:rtl/>
        </w:rPr>
        <w:t>אדוני, אנחנו</w:t>
      </w:r>
      <w:r w:rsidR="009C7BFF">
        <w:rPr>
          <w:rFonts w:hint="cs"/>
          <w:rtl/>
        </w:rPr>
        <w:t xml:space="preserve"> </w:t>
      </w:r>
      <w:r>
        <w:rPr>
          <w:rFonts w:hint="cs"/>
          <w:rtl/>
        </w:rPr>
        <w:t>כמובן מתנגדים.</w:t>
      </w:r>
    </w:p>
    <w:p w:rsidR="00B6431C" w:rsidRDefault="00B6431C" w:rsidP="00B6431C">
      <w:pPr>
        <w:rPr>
          <w:rtl/>
        </w:rPr>
      </w:pPr>
    </w:p>
    <w:p w:rsidR="00B6431C" w:rsidRDefault="00B6431C" w:rsidP="00B6431C">
      <w:pPr>
        <w:pStyle w:val="a4"/>
        <w:keepNext/>
        <w:rPr>
          <w:rtl/>
        </w:rPr>
      </w:pPr>
      <w:bookmarkStart w:id="736" w:name="_ETM_Q1_3078739"/>
      <w:bookmarkEnd w:id="736"/>
      <w:r>
        <w:rPr>
          <w:rtl/>
        </w:rPr>
        <w:t>שגית אפיק:</w:t>
      </w:r>
    </w:p>
    <w:p w:rsidR="00B6431C" w:rsidRDefault="00B6431C" w:rsidP="00B6431C">
      <w:pPr>
        <w:pStyle w:val="KeepWithNext"/>
        <w:rPr>
          <w:rtl/>
        </w:rPr>
      </w:pPr>
    </w:p>
    <w:p w:rsidR="00B6431C" w:rsidRDefault="00B6431C" w:rsidP="00B6431C">
      <w:pPr>
        <w:rPr>
          <w:rtl/>
        </w:rPr>
      </w:pPr>
      <w:r>
        <w:rPr>
          <w:rFonts w:hint="cs"/>
          <w:rtl/>
        </w:rPr>
        <w:t xml:space="preserve">את מציעה שזאת תהיה הפרה נמשכת או הפרה </w:t>
      </w:r>
      <w:bookmarkStart w:id="737" w:name="_ETM_Q1_3081005"/>
      <w:bookmarkEnd w:id="737"/>
      <w:r>
        <w:rPr>
          <w:rFonts w:hint="cs"/>
          <w:rtl/>
        </w:rPr>
        <w:t>חוזרת?</w:t>
      </w:r>
    </w:p>
    <w:p w:rsidR="00B6431C" w:rsidRDefault="00B6431C" w:rsidP="00B6431C">
      <w:pPr>
        <w:rPr>
          <w:rtl/>
        </w:rPr>
      </w:pPr>
    </w:p>
    <w:p w:rsidR="00B6431C" w:rsidRDefault="00B6431C" w:rsidP="00B6431C">
      <w:pPr>
        <w:pStyle w:val="af9"/>
        <w:keepNext/>
        <w:rPr>
          <w:rtl/>
        </w:rPr>
      </w:pPr>
      <w:bookmarkStart w:id="738" w:name="_ETM_Q1_3081989"/>
      <w:bookmarkEnd w:id="738"/>
      <w:r>
        <w:rPr>
          <w:rtl/>
        </w:rPr>
        <w:t xml:space="preserve">לימור </w:t>
      </w:r>
      <w:proofErr w:type="spellStart"/>
      <w:r>
        <w:rPr>
          <w:rtl/>
        </w:rPr>
        <w:t>תוסיה</w:t>
      </w:r>
      <w:proofErr w:type="spellEnd"/>
      <w:r>
        <w:rPr>
          <w:rtl/>
        </w:rPr>
        <w:t xml:space="preserve"> כהן:</w:t>
      </w:r>
    </w:p>
    <w:p w:rsidR="00B6431C" w:rsidRDefault="00B6431C" w:rsidP="00B6431C">
      <w:pPr>
        <w:pStyle w:val="KeepWithNext"/>
        <w:rPr>
          <w:rtl/>
        </w:rPr>
      </w:pPr>
    </w:p>
    <w:p w:rsidR="00B6431C" w:rsidRDefault="00B6431C" w:rsidP="00B6431C">
      <w:pPr>
        <w:rPr>
          <w:rtl/>
        </w:rPr>
      </w:pPr>
      <w:r>
        <w:rPr>
          <w:rFonts w:hint="cs"/>
          <w:rtl/>
        </w:rPr>
        <w:t>כן. ההפרה השנייה היא תהיה הפרה נמשכת והפרה חוזרת.</w:t>
      </w:r>
    </w:p>
    <w:p w:rsidR="00B6431C" w:rsidRDefault="00B6431C" w:rsidP="00B6431C">
      <w:pPr>
        <w:rPr>
          <w:rtl/>
        </w:rPr>
      </w:pPr>
    </w:p>
    <w:p w:rsidR="00B6431C" w:rsidRDefault="00B6431C" w:rsidP="00B6431C">
      <w:pPr>
        <w:pStyle w:val="a4"/>
        <w:keepNext/>
        <w:rPr>
          <w:rtl/>
        </w:rPr>
      </w:pPr>
      <w:bookmarkStart w:id="739" w:name="_ETM_Q1_3083638"/>
      <w:bookmarkStart w:id="740" w:name="_ETM_Q1_3084496"/>
      <w:bookmarkEnd w:id="739"/>
      <w:bookmarkEnd w:id="740"/>
      <w:r>
        <w:rPr>
          <w:rtl/>
        </w:rPr>
        <w:t>שגית אפיק:</w:t>
      </w:r>
    </w:p>
    <w:p w:rsidR="00B6431C" w:rsidRDefault="00B6431C" w:rsidP="00B6431C">
      <w:pPr>
        <w:pStyle w:val="KeepWithNext"/>
        <w:rPr>
          <w:rtl/>
        </w:rPr>
      </w:pPr>
    </w:p>
    <w:p w:rsidR="00B6431C" w:rsidRDefault="00B6431C" w:rsidP="00B6431C">
      <w:pPr>
        <w:rPr>
          <w:rtl/>
        </w:rPr>
      </w:pPr>
      <w:r>
        <w:rPr>
          <w:rFonts w:hint="cs"/>
          <w:rtl/>
        </w:rPr>
        <w:t xml:space="preserve">המשמעת של </w:t>
      </w:r>
      <w:bookmarkStart w:id="741" w:name="_ETM_Q1_3084632"/>
      <w:bookmarkEnd w:id="741"/>
      <w:r>
        <w:rPr>
          <w:rFonts w:hint="cs"/>
          <w:rtl/>
        </w:rPr>
        <w:t xml:space="preserve">זה מבחינה כספית? בהפרה נמשכת. זה </w:t>
      </w:r>
      <w:bookmarkStart w:id="742" w:name="_ETM_Q1_3087562"/>
      <w:bookmarkEnd w:id="742"/>
      <w:r>
        <w:rPr>
          <w:rFonts w:hint="cs"/>
          <w:rtl/>
        </w:rPr>
        <w:t>בעצם כפול.</w:t>
      </w:r>
    </w:p>
    <w:p w:rsidR="00B6431C" w:rsidRDefault="00B6431C" w:rsidP="00B6431C">
      <w:pPr>
        <w:rPr>
          <w:rtl/>
        </w:rPr>
      </w:pPr>
    </w:p>
    <w:p w:rsidR="00B6431C" w:rsidRDefault="00B6431C" w:rsidP="00B6431C">
      <w:pPr>
        <w:pStyle w:val="af9"/>
        <w:keepNext/>
        <w:rPr>
          <w:rtl/>
        </w:rPr>
      </w:pPr>
      <w:bookmarkStart w:id="743" w:name="_ETM_Q1_3086144"/>
      <w:bookmarkStart w:id="744" w:name="_ETM_Q1_3087314"/>
      <w:bookmarkEnd w:id="743"/>
      <w:bookmarkEnd w:id="744"/>
      <w:r>
        <w:rPr>
          <w:rtl/>
        </w:rPr>
        <w:t xml:space="preserve">לימור </w:t>
      </w:r>
      <w:proofErr w:type="spellStart"/>
      <w:r>
        <w:rPr>
          <w:rtl/>
        </w:rPr>
        <w:t>תוסיה</w:t>
      </w:r>
      <w:proofErr w:type="spellEnd"/>
      <w:r>
        <w:rPr>
          <w:rtl/>
        </w:rPr>
        <w:t xml:space="preserve"> כהן:</w:t>
      </w:r>
    </w:p>
    <w:p w:rsidR="00B6431C" w:rsidRDefault="00B6431C" w:rsidP="00B6431C">
      <w:pPr>
        <w:pStyle w:val="KeepWithNext"/>
        <w:rPr>
          <w:rtl/>
        </w:rPr>
      </w:pPr>
    </w:p>
    <w:p w:rsidR="00B6431C" w:rsidRDefault="00B6431C" w:rsidP="00B6431C">
      <w:pPr>
        <w:rPr>
          <w:rtl/>
        </w:rPr>
      </w:pPr>
      <w:r>
        <w:rPr>
          <w:rFonts w:hint="cs"/>
          <w:rtl/>
        </w:rPr>
        <w:t>תכף נדבר על זה. לא בהכרח כפול.</w:t>
      </w:r>
    </w:p>
    <w:p w:rsidR="00B6431C" w:rsidRDefault="00B6431C" w:rsidP="00B6431C">
      <w:pPr>
        <w:rPr>
          <w:rtl/>
        </w:rPr>
      </w:pPr>
    </w:p>
    <w:p w:rsidR="00B6431C" w:rsidRDefault="00B6431C" w:rsidP="00B6431C">
      <w:pPr>
        <w:pStyle w:val="af9"/>
        <w:keepNext/>
        <w:rPr>
          <w:rtl/>
        </w:rPr>
      </w:pPr>
      <w:bookmarkStart w:id="745" w:name="_ETM_Q1_3091164"/>
      <w:bookmarkEnd w:id="745"/>
      <w:r>
        <w:rPr>
          <w:rtl/>
        </w:rPr>
        <w:t xml:space="preserve">ברוך </w:t>
      </w:r>
      <w:proofErr w:type="spellStart"/>
      <w:r>
        <w:rPr>
          <w:rtl/>
        </w:rPr>
        <w:t>לוברט</w:t>
      </w:r>
      <w:proofErr w:type="spellEnd"/>
      <w:r>
        <w:rPr>
          <w:rtl/>
        </w:rPr>
        <w:t>:</w:t>
      </w:r>
    </w:p>
    <w:p w:rsidR="00B6431C" w:rsidRDefault="00B6431C" w:rsidP="00B6431C">
      <w:pPr>
        <w:pStyle w:val="KeepWithNext"/>
        <w:rPr>
          <w:rtl/>
        </w:rPr>
      </w:pPr>
    </w:p>
    <w:p w:rsidR="00B6431C" w:rsidRDefault="00B6431C" w:rsidP="00B6431C">
      <w:pPr>
        <w:rPr>
          <w:rtl/>
        </w:rPr>
      </w:pPr>
      <w:r>
        <w:rPr>
          <w:rFonts w:hint="cs"/>
          <w:rtl/>
        </w:rPr>
        <w:t xml:space="preserve">הפרה נמשכת, זה יכול להיות הרבה </w:t>
      </w:r>
      <w:bookmarkStart w:id="746" w:name="_ETM_Q1_3092514"/>
      <w:bookmarkEnd w:id="746"/>
      <w:r>
        <w:rPr>
          <w:rFonts w:hint="cs"/>
          <w:rtl/>
        </w:rPr>
        <w:t>יותר מזיק לגוף המפוקח.</w:t>
      </w:r>
    </w:p>
    <w:p w:rsidR="00B6431C" w:rsidRDefault="00B6431C" w:rsidP="00B6431C">
      <w:pPr>
        <w:rPr>
          <w:rtl/>
        </w:rPr>
      </w:pPr>
    </w:p>
    <w:p w:rsidR="00B6431C" w:rsidRDefault="00B6431C" w:rsidP="00B6431C">
      <w:pPr>
        <w:pStyle w:val="a4"/>
        <w:keepNext/>
        <w:rPr>
          <w:rtl/>
        </w:rPr>
      </w:pPr>
      <w:r>
        <w:rPr>
          <w:rtl/>
        </w:rPr>
        <w:t>שגית אפיק:</w:t>
      </w:r>
    </w:p>
    <w:p w:rsidR="00B6431C" w:rsidRDefault="00B6431C" w:rsidP="00B6431C">
      <w:pPr>
        <w:pStyle w:val="KeepWithNext"/>
        <w:rPr>
          <w:rtl/>
        </w:rPr>
      </w:pPr>
    </w:p>
    <w:p w:rsidR="00B6431C" w:rsidRDefault="00B6431C" w:rsidP="00B6431C">
      <w:pPr>
        <w:rPr>
          <w:rtl/>
        </w:rPr>
      </w:pPr>
      <w:r>
        <w:rPr>
          <w:rFonts w:hint="cs"/>
          <w:rtl/>
        </w:rPr>
        <w:t>בוודאי.</w:t>
      </w:r>
    </w:p>
    <w:p w:rsidR="00B6431C" w:rsidRDefault="00B6431C" w:rsidP="00B6431C">
      <w:pPr>
        <w:rPr>
          <w:rtl/>
        </w:rPr>
      </w:pPr>
    </w:p>
    <w:p w:rsidR="00B6431C" w:rsidRDefault="00B6431C" w:rsidP="00B6431C">
      <w:pPr>
        <w:pStyle w:val="af9"/>
        <w:keepNext/>
        <w:rPr>
          <w:rtl/>
        </w:rPr>
      </w:pPr>
      <w:bookmarkStart w:id="747" w:name="_ETM_Q1_3095955"/>
      <w:bookmarkStart w:id="748" w:name="_ETM_Q1_3098964"/>
      <w:bookmarkEnd w:id="747"/>
      <w:bookmarkEnd w:id="748"/>
      <w:r>
        <w:rPr>
          <w:rtl/>
        </w:rPr>
        <w:t xml:space="preserve">ברוך </w:t>
      </w:r>
      <w:proofErr w:type="spellStart"/>
      <w:r>
        <w:rPr>
          <w:rtl/>
        </w:rPr>
        <w:t>לוברט</w:t>
      </w:r>
      <w:proofErr w:type="spellEnd"/>
      <w:r>
        <w:rPr>
          <w:rtl/>
        </w:rPr>
        <w:t>:</w:t>
      </w:r>
    </w:p>
    <w:p w:rsidR="00B6431C" w:rsidRDefault="00B6431C" w:rsidP="00B6431C">
      <w:pPr>
        <w:pStyle w:val="KeepWithNext"/>
        <w:rPr>
          <w:rtl/>
        </w:rPr>
      </w:pPr>
    </w:p>
    <w:p w:rsidR="00B6431C" w:rsidRDefault="00B6431C" w:rsidP="00B6431C">
      <w:pPr>
        <w:rPr>
          <w:rtl/>
        </w:rPr>
      </w:pPr>
      <w:r>
        <w:rPr>
          <w:rFonts w:hint="cs"/>
          <w:rtl/>
        </w:rPr>
        <w:t xml:space="preserve">עבור כל יום יש תוספת של </w:t>
      </w:r>
      <w:bookmarkStart w:id="749" w:name="_ETM_Q1_3097972"/>
      <w:bookmarkEnd w:id="749"/>
      <w:r>
        <w:rPr>
          <w:rFonts w:hint="cs"/>
          <w:rtl/>
        </w:rPr>
        <w:t>עיצום. זה יכול גם להיות אחרי</w:t>
      </w:r>
      <w:r w:rsidR="009C7BFF">
        <w:rPr>
          <w:rFonts w:hint="cs"/>
          <w:rtl/>
        </w:rPr>
        <w:t xml:space="preserve"> </w:t>
      </w:r>
      <w:r>
        <w:rPr>
          <w:rFonts w:hint="cs"/>
          <w:rtl/>
        </w:rPr>
        <w:t>כמה שנים.</w:t>
      </w:r>
    </w:p>
    <w:p w:rsidR="00B6431C" w:rsidRDefault="00B6431C" w:rsidP="00B6431C">
      <w:pPr>
        <w:rPr>
          <w:rtl/>
        </w:rPr>
      </w:pPr>
    </w:p>
    <w:p w:rsidR="00B6431C" w:rsidRDefault="00B6431C" w:rsidP="00B6431C">
      <w:pPr>
        <w:pStyle w:val="af6"/>
        <w:keepNext/>
        <w:rPr>
          <w:rtl/>
        </w:rPr>
      </w:pPr>
      <w:bookmarkStart w:id="750" w:name="_ETM_Q1_3102942"/>
      <w:bookmarkEnd w:id="750"/>
      <w:r>
        <w:rPr>
          <w:rtl/>
        </w:rPr>
        <w:t>היו"ר משה גפני:</w:t>
      </w:r>
    </w:p>
    <w:p w:rsidR="00B6431C" w:rsidRDefault="00B6431C" w:rsidP="00B6431C">
      <w:pPr>
        <w:pStyle w:val="KeepWithNext"/>
        <w:rPr>
          <w:rtl/>
        </w:rPr>
      </w:pPr>
    </w:p>
    <w:p w:rsidR="00B6431C" w:rsidRDefault="00B6431C" w:rsidP="00B6431C">
      <w:pPr>
        <w:rPr>
          <w:rtl/>
        </w:rPr>
      </w:pPr>
      <w:r>
        <w:rPr>
          <w:rFonts w:hint="cs"/>
          <w:rtl/>
        </w:rPr>
        <w:t xml:space="preserve">זה לא </w:t>
      </w:r>
      <w:bookmarkStart w:id="751" w:name="_ETM_Q1_3102049"/>
      <w:bookmarkEnd w:id="751"/>
      <w:r>
        <w:rPr>
          <w:rFonts w:hint="cs"/>
          <w:rtl/>
        </w:rPr>
        <w:t>מתאים לעניין הזה.</w:t>
      </w:r>
    </w:p>
    <w:p w:rsidR="00B6431C" w:rsidRDefault="00B6431C" w:rsidP="00B6431C">
      <w:pPr>
        <w:rPr>
          <w:rtl/>
        </w:rPr>
      </w:pPr>
    </w:p>
    <w:p w:rsidR="00B6431C" w:rsidRDefault="00B6431C" w:rsidP="00B6431C">
      <w:pPr>
        <w:pStyle w:val="af9"/>
        <w:keepNext/>
        <w:rPr>
          <w:rtl/>
        </w:rPr>
      </w:pPr>
      <w:bookmarkStart w:id="752" w:name="_ETM_Q1_3103367"/>
      <w:bookmarkEnd w:id="752"/>
      <w:r>
        <w:rPr>
          <w:rtl/>
        </w:rPr>
        <w:t xml:space="preserve">לימור </w:t>
      </w:r>
      <w:proofErr w:type="spellStart"/>
      <w:r>
        <w:rPr>
          <w:rtl/>
        </w:rPr>
        <w:t>תוסיה</w:t>
      </w:r>
      <w:proofErr w:type="spellEnd"/>
      <w:r>
        <w:rPr>
          <w:rtl/>
        </w:rPr>
        <w:t xml:space="preserve"> כהן:</w:t>
      </w:r>
    </w:p>
    <w:p w:rsidR="00B6431C" w:rsidRDefault="00B6431C" w:rsidP="00B6431C">
      <w:pPr>
        <w:pStyle w:val="KeepWithNext"/>
        <w:rPr>
          <w:rtl/>
        </w:rPr>
      </w:pPr>
    </w:p>
    <w:p w:rsidR="00B6431C" w:rsidRDefault="00B6431C" w:rsidP="00B6431C">
      <w:pPr>
        <w:rPr>
          <w:rtl/>
        </w:rPr>
      </w:pPr>
      <w:r>
        <w:rPr>
          <w:rFonts w:hint="cs"/>
          <w:rtl/>
        </w:rPr>
        <w:t>אנחנו</w:t>
      </w:r>
      <w:r w:rsidR="009C7BFF">
        <w:rPr>
          <w:rFonts w:hint="cs"/>
          <w:rtl/>
        </w:rPr>
        <w:t xml:space="preserve"> </w:t>
      </w:r>
      <w:r>
        <w:rPr>
          <w:rFonts w:hint="cs"/>
          <w:rtl/>
        </w:rPr>
        <w:t xml:space="preserve">צריכים שתהיה איזושהי התייחסות להפרה </w:t>
      </w:r>
      <w:bookmarkStart w:id="753" w:name="_ETM_Q1_3105419"/>
      <w:bookmarkEnd w:id="753"/>
      <w:r>
        <w:rPr>
          <w:rFonts w:hint="cs"/>
          <w:rtl/>
        </w:rPr>
        <w:t xml:space="preserve">הראשונה. כמו שאדוני נוהג לומר, אלה </w:t>
      </w:r>
      <w:bookmarkStart w:id="754" w:name="_ETM_Q1_3108924"/>
      <w:bookmarkEnd w:id="754"/>
      <w:r>
        <w:rPr>
          <w:rFonts w:hint="cs"/>
          <w:rtl/>
        </w:rPr>
        <w:t>השלכות רוחב לגבי כל מודל העיצומים הכספיים. מבחינתנו</w:t>
      </w:r>
      <w:bookmarkStart w:id="755" w:name="_ETM_Q1_3112821"/>
      <w:bookmarkEnd w:id="755"/>
      <w:r>
        <w:rPr>
          <w:rFonts w:hint="cs"/>
          <w:rtl/>
        </w:rPr>
        <w:t xml:space="preserve"> זה מאוד מאוד בעייתי.</w:t>
      </w:r>
    </w:p>
    <w:p w:rsidR="00B6431C" w:rsidRDefault="00B6431C" w:rsidP="00B6431C">
      <w:pPr>
        <w:rPr>
          <w:rtl/>
        </w:rPr>
      </w:pPr>
    </w:p>
    <w:p w:rsidR="00B6431C" w:rsidRDefault="00B6431C" w:rsidP="00B6431C">
      <w:pPr>
        <w:pStyle w:val="af6"/>
        <w:keepNext/>
        <w:rPr>
          <w:rtl/>
        </w:rPr>
      </w:pPr>
      <w:bookmarkStart w:id="756" w:name="_ETM_Q1_3115093"/>
      <w:bookmarkStart w:id="757" w:name="_ETM_Q1_3115888"/>
      <w:bookmarkEnd w:id="756"/>
      <w:bookmarkEnd w:id="757"/>
      <w:r>
        <w:rPr>
          <w:rtl/>
        </w:rPr>
        <w:t>היו"ר משה גפני:</w:t>
      </w:r>
    </w:p>
    <w:p w:rsidR="00B6431C" w:rsidRDefault="00B6431C" w:rsidP="00B6431C">
      <w:pPr>
        <w:pStyle w:val="KeepWithNext"/>
        <w:rPr>
          <w:rtl/>
        </w:rPr>
      </w:pPr>
    </w:p>
    <w:p w:rsidR="00B6431C" w:rsidRDefault="00B6431C" w:rsidP="00B6431C">
      <w:pPr>
        <w:rPr>
          <w:rtl/>
        </w:rPr>
      </w:pPr>
      <w:r>
        <w:rPr>
          <w:rFonts w:hint="cs"/>
          <w:rtl/>
        </w:rPr>
        <w:t xml:space="preserve">אני לא מקבל במקרה הזה </w:t>
      </w:r>
      <w:bookmarkStart w:id="758" w:name="_ETM_Q1_3115043"/>
      <w:bookmarkEnd w:id="758"/>
      <w:r>
        <w:rPr>
          <w:rFonts w:hint="cs"/>
          <w:rtl/>
        </w:rPr>
        <w:t>השלכות רוחב. אנחנו מדברים על חוק אחר</w:t>
      </w:r>
      <w:r w:rsidR="00126949">
        <w:rPr>
          <w:rFonts w:hint="cs"/>
          <w:rtl/>
        </w:rPr>
        <w:t xml:space="preserve"> לחלוטין.</w:t>
      </w:r>
    </w:p>
    <w:p w:rsidR="00126949" w:rsidRDefault="00126949" w:rsidP="00B6431C">
      <w:pPr>
        <w:rPr>
          <w:rtl/>
        </w:rPr>
      </w:pPr>
    </w:p>
    <w:p w:rsidR="00126949" w:rsidRDefault="00126949" w:rsidP="00126949">
      <w:pPr>
        <w:pStyle w:val="af9"/>
        <w:keepNext/>
        <w:rPr>
          <w:rtl/>
        </w:rPr>
      </w:pPr>
      <w:bookmarkStart w:id="759" w:name="_ETM_Q1_3116853"/>
      <w:bookmarkStart w:id="760" w:name="_ETM_Q1_3117339"/>
      <w:bookmarkEnd w:id="759"/>
      <w:bookmarkEnd w:id="760"/>
      <w:r>
        <w:rPr>
          <w:rtl/>
        </w:rPr>
        <w:t xml:space="preserve">לימור </w:t>
      </w:r>
      <w:proofErr w:type="spellStart"/>
      <w:r>
        <w:rPr>
          <w:rtl/>
        </w:rPr>
        <w:t>תוסיה</w:t>
      </w:r>
      <w:proofErr w:type="spellEnd"/>
      <w:r>
        <w:rPr>
          <w:rtl/>
        </w:rPr>
        <w:t xml:space="preserve"> כהן:</w:t>
      </w:r>
    </w:p>
    <w:p w:rsidR="00126949" w:rsidRDefault="00126949" w:rsidP="00126949">
      <w:pPr>
        <w:pStyle w:val="KeepWithNext"/>
        <w:rPr>
          <w:rtl/>
        </w:rPr>
      </w:pPr>
    </w:p>
    <w:p w:rsidR="00126949" w:rsidRDefault="00126949" w:rsidP="00126949">
      <w:pPr>
        <w:rPr>
          <w:rtl/>
        </w:rPr>
      </w:pPr>
      <w:r>
        <w:rPr>
          <w:rFonts w:hint="cs"/>
          <w:rtl/>
        </w:rPr>
        <w:t xml:space="preserve">אני </w:t>
      </w:r>
      <w:bookmarkStart w:id="761" w:name="_ETM_Q1_3118025"/>
      <w:bookmarkEnd w:id="761"/>
      <w:r>
        <w:rPr>
          <w:rFonts w:hint="cs"/>
          <w:rtl/>
        </w:rPr>
        <w:t xml:space="preserve">מבינה. אני חייבת לומר את הדברים כי כמובן </w:t>
      </w:r>
      <w:bookmarkStart w:id="762" w:name="_ETM_Q1_3120050"/>
      <w:bookmarkEnd w:id="762"/>
      <w:r>
        <w:rPr>
          <w:rFonts w:hint="cs"/>
          <w:rtl/>
        </w:rPr>
        <w:t>שיש לדברים</w:t>
      </w:r>
      <w:r w:rsidR="009C7BFF">
        <w:rPr>
          <w:rFonts w:hint="cs"/>
          <w:rtl/>
        </w:rPr>
        <w:t xml:space="preserve"> </w:t>
      </w:r>
      <w:r>
        <w:rPr>
          <w:rFonts w:hint="cs"/>
          <w:rtl/>
        </w:rPr>
        <w:t>השלכות רוחב.</w:t>
      </w:r>
    </w:p>
    <w:p w:rsidR="00126949" w:rsidRDefault="00126949" w:rsidP="00126949">
      <w:pPr>
        <w:rPr>
          <w:rtl/>
        </w:rPr>
      </w:pPr>
    </w:p>
    <w:p w:rsidR="00126949" w:rsidRDefault="00126949" w:rsidP="00126949">
      <w:pPr>
        <w:pStyle w:val="af6"/>
        <w:keepNext/>
        <w:rPr>
          <w:rtl/>
        </w:rPr>
      </w:pPr>
      <w:bookmarkStart w:id="763" w:name="_ETM_Q1_3120540"/>
      <w:bookmarkStart w:id="764" w:name="_ETM_Q1_3121804"/>
      <w:bookmarkEnd w:id="763"/>
      <w:bookmarkEnd w:id="764"/>
      <w:r>
        <w:rPr>
          <w:rtl/>
        </w:rPr>
        <w:t>היו"ר משה גפני:</w:t>
      </w:r>
    </w:p>
    <w:p w:rsidR="00126949" w:rsidRDefault="00126949" w:rsidP="00126949">
      <w:pPr>
        <w:pStyle w:val="KeepWithNext"/>
        <w:rPr>
          <w:rtl/>
        </w:rPr>
      </w:pPr>
    </w:p>
    <w:p w:rsidR="00126949" w:rsidRDefault="00126949" w:rsidP="00126949">
      <w:pPr>
        <w:rPr>
          <w:rtl/>
        </w:rPr>
      </w:pPr>
      <w:r>
        <w:rPr>
          <w:rFonts w:hint="cs"/>
          <w:rtl/>
        </w:rPr>
        <w:t xml:space="preserve">אני מודיע, בעקבות הדברים שלך, ואני מבקש שזה יירשם בפרוטוקול, שאין לחוק הזה השלכת רוחב על אף גוף פיננסי אחר. בשום סעיף, בשום נושא, אפילו </w:t>
      </w:r>
      <w:bookmarkStart w:id="765" w:name="_ETM_Q1_3135944"/>
      <w:bookmarkEnd w:id="765"/>
      <w:r>
        <w:rPr>
          <w:rFonts w:hint="cs"/>
          <w:rtl/>
        </w:rPr>
        <w:t>לא בשם. זה משהו אחר לחלוטין שהמדינה עוד ל</w:t>
      </w:r>
      <w:bookmarkStart w:id="766" w:name="_ETM_Q1_3141239"/>
      <w:bookmarkEnd w:id="766"/>
      <w:r>
        <w:rPr>
          <w:rFonts w:hint="cs"/>
          <w:rtl/>
        </w:rPr>
        <w:t xml:space="preserve">א יודעת איך להתמודד עם זה. יכול להיות שאנחנו </w:t>
      </w:r>
      <w:bookmarkStart w:id="767" w:name="_ETM_Q1_3143408"/>
      <w:bookmarkEnd w:id="767"/>
      <w:r>
        <w:rPr>
          <w:rFonts w:hint="cs"/>
          <w:rtl/>
        </w:rPr>
        <w:t xml:space="preserve">ניכנס כאן לבעיה ואז אנחנו נצטרך לשנות את החוק. </w:t>
      </w:r>
      <w:bookmarkStart w:id="768" w:name="_ETM_Q1_3148309"/>
      <w:bookmarkEnd w:id="768"/>
      <w:r>
        <w:rPr>
          <w:rFonts w:hint="cs"/>
          <w:rtl/>
        </w:rPr>
        <w:t xml:space="preserve">יכול להיות שלא ניכנס לבעיה והמצב יהיה כמו </w:t>
      </w:r>
      <w:proofErr w:type="spellStart"/>
      <w:r>
        <w:rPr>
          <w:rFonts w:hint="cs"/>
          <w:rtl/>
        </w:rPr>
        <w:t>בתרצ"א</w:t>
      </w:r>
      <w:proofErr w:type="spellEnd"/>
      <w:r>
        <w:rPr>
          <w:rFonts w:hint="cs"/>
          <w:rtl/>
        </w:rPr>
        <w:t xml:space="preserve">, אף אחד לא ייפול, לאף אחד לא יקרה כלום ואנחנו </w:t>
      </w:r>
      <w:bookmarkStart w:id="769" w:name="_ETM_Q1_3155779"/>
      <w:bookmarkEnd w:id="769"/>
      <w:r>
        <w:rPr>
          <w:rFonts w:hint="cs"/>
          <w:rtl/>
        </w:rPr>
        <w:t xml:space="preserve">כולנו נהיה שמחים ומאושרים והכול בסדר. אין לזה </w:t>
      </w:r>
      <w:bookmarkStart w:id="770" w:name="_ETM_Q1_3159093"/>
      <w:bookmarkEnd w:id="770"/>
      <w:r>
        <w:rPr>
          <w:rFonts w:hint="cs"/>
          <w:rtl/>
        </w:rPr>
        <w:t xml:space="preserve">השלכת רוחב כי זה לא גוף פיננסי, זה לא גוף </w:t>
      </w:r>
      <w:bookmarkStart w:id="771" w:name="_ETM_Q1_3164447"/>
      <w:bookmarkEnd w:id="771"/>
      <w:r>
        <w:rPr>
          <w:rFonts w:hint="cs"/>
          <w:rtl/>
        </w:rPr>
        <w:t xml:space="preserve">שיכול להשליך מכאן על משהו אחר. לכן אני חושב שזה </w:t>
      </w:r>
      <w:bookmarkStart w:id="772" w:name="_ETM_Q1_3169095"/>
      <w:bookmarkEnd w:id="772"/>
      <w:r>
        <w:rPr>
          <w:rFonts w:hint="cs"/>
          <w:rtl/>
        </w:rPr>
        <w:t>לא נכון.</w:t>
      </w:r>
    </w:p>
    <w:p w:rsidR="00126949" w:rsidRDefault="00126949" w:rsidP="00126949">
      <w:pPr>
        <w:rPr>
          <w:rtl/>
        </w:rPr>
      </w:pPr>
    </w:p>
    <w:p w:rsidR="00126949" w:rsidRDefault="00126949" w:rsidP="00126949">
      <w:pPr>
        <w:pStyle w:val="af9"/>
        <w:keepNext/>
        <w:rPr>
          <w:rtl/>
        </w:rPr>
      </w:pPr>
      <w:r>
        <w:rPr>
          <w:rtl/>
        </w:rPr>
        <w:t xml:space="preserve">לימור </w:t>
      </w:r>
      <w:proofErr w:type="spellStart"/>
      <w:r>
        <w:rPr>
          <w:rtl/>
        </w:rPr>
        <w:t>תוסיה</w:t>
      </w:r>
      <w:proofErr w:type="spellEnd"/>
      <w:r>
        <w:rPr>
          <w:rtl/>
        </w:rPr>
        <w:t xml:space="preserve"> כהן:</w:t>
      </w:r>
    </w:p>
    <w:p w:rsidR="00126949" w:rsidRDefault="00126949" w:rsidP="00126949">
      <w:pPr>
        <w:pStyle w:val="KeepWithNext"/>
        <w:rPr>
          <w:rtl/>
        </w:rPr>
      </w:pPr>
    </w:p>
    <w:p w:rsidR="00126949" w:rsidRDefault="00126949" w:rsidP="00126949">
      <w:pPr>
        <w:rPr>
          <w:rtl/>
        </w:rPr>
      </w:pPr>
      <w:r>
        <w:rPr>
          <w:rFonts w:hint="cs"/>
          <w:rtl/>
        </w:rPr>
        <w:t xml:space="preserve">אדוני, כמו שאמרתי, להפרה הראשונה צריכה להיות משמעות כלשהי </w:t>
      </w:r>
      <w:bookmarkStart w:id="773" w:name="_ETM_Q1_3173043"/>
      <w:bookmarkEnd w:id="773"/>
      <w:r>
        <w:rPr>
          <w:rFonts w:hint="cs"/>
          <w:rtl/>
        </w:rPr>
        <w:t>וזה מה שאנחנו מבקשים לעשות.</w:t>
      </w:r>
    </w:p>
    <w:p w:rsidR="00126949" w:rsidRDefault="00126949" w:rsidP="00126949">
      <w:pPr>
        <w:rPr>
          <w:rtl/>
        </w:rPr>
      </w:pPr>
    </w:p>
    <w:p w:rsidR="00126949" w:rsidRDefault="00126949" w:rsidP="00126949">
      <w:pPr>
        <w:pStyle w:val="af6"/>
        <w:keepNext/>
        <w:rPr>
          <w:rtl/>
        </w:rPr>
      </w:pPr>
      <w:bookmarkStart w:id="774" w:name="_ETM_Q1_3175441"/>
      <w:bookmarkStart w:id="775" w:name="_ETM_Q1_3176132"/>
      <w:bookmarkEnd w:id="774"/>
      <w:bookmarkEnd w:id="775"/>
      <w:r>
        <w:rPr>
          <w:rtl/>
        </w:rPr>
        <w:t>היו"ר משה גפני:</w:t>
      </w:r>
    </w:p>
    <w:p w:rsidR="00126949" w:rsidRDefault="00126949" w:rsidP="00126949">
      <w:pPr>
        <w:pStyle w:val="KeepWithNext"/>
        <w:rPr>
          <w:rtl/>
        </w:rPr>
      </w:pPr>
    </w:p>
    <w:p w:rsidR="00126949" w:rsidRDefault="00126949" w:rsidP="00126949">
      <w:pPr>
        <w:rPr>
          <w:rtl/>
        </w:rPr>
      </w:pPr>
      <w:r>
        <w:rPr>
          <w:rFonts w:hint="cs"/>
          <w:rtl/>
        </w:rPr>
        <w:t xml:space="preserve">בסדר. הבנתי. מותר לי </w:t>
      </w:r>
      <w:bookmarkStart w:id="776" w:name="_ETM_Q1_3177961"/>
      <w:bookmarkEnd w:id="776"/>
      <w:r>
        <w:rPr>
          <w:rFonts w:hint="cs"/>
          <w:rtl/>
        </w:rPr>
        <w:t xml:space="preserve">לחלוק עליכם. אני סבור שיש לזה משמעות עצומה יותר מאשר בגוף </w:t>
      </w:r>
      <w:bookmarkStart w:id="777" w:name="_ETM_Q1_3181614"/>
      <w:bookmarkEnd w:id="777"/>
      <w:r>
        <w:rPr>
          <w:rFonts w:hint="cs"/>
          <w:rtl/>
        </w:rPr>
        <w:t>פיננסי אחר. בעצם ההתראה בפעם הראשונה, כשבאים לאותו אדם</w:t>
      </w:r>
      <w:r w:rsidR="009C7BFF">
        <w:rPr>
          <w:rFonts w:hint="cs"/>
          <w:rtl/>
        </w:rPr>
        <w:t xml:space="preserve"> </w:t>
      </w:r>
      <w:bookmarkStart w:id="778" w:name="_ETM_Q1_3189412"/>
      <w:bookmarkEnd w:id="778"/>
      <w:r>
        <w:rPr>
          <w:rFonts w:hint="cs"/>
          <w:rtl/>
        </w:rPr>
        <w:t xml:space="preserve">מבוגר, או אפילו אדם צעיר, שלא עסק אף פעם בדברים </w:t>
      </w:r>
      <w:bookmarkStart w:id="779" w:name="_ETM_Q1_3191777"/>
      <w:bookmarkEnd w:id="779"/>
      <w:r>
        <w:rPr>
          <w:rFonts w:hint="cs"/>
          <w:rtl/>
        </w:rPr>
        <w:t xml:space="preserve">האלה, עכשיו באים אליו ואומרים לו שהטופס שבו הוא </w:t>
      </w:r>
      <w:bookmarkStart w:id="780" w:name="_ETM_Q1_3194061"/>
      <w:bookmarkEnd w:id="780"/>
      <w:r>
        <w:rPr>
          <w:rFonts w:hint="cs"/>
          <w:rtl/>
        </w:rPr>
        <w:t xml:space="preserve">ממלא את הפרטים, הוא לא נכון מבחינת החוק ושידע </w:t>
      </w:r>
      <w:bookmarkStart w:id="781" w:name="_ETM_Q1_3199198"/>
      <w:bookmarkEnd w:id="781"/>
      <w:r>
        <w:rPr>
          <w:rFonts w:hint="cs"/>
          <w:rtl/>
        </w:rPr>
        <w:t xml:space="preserve">שאסור לו לעשות זאת. אין לי ספק שלא תהיה יותר </w:t>
      </w:r>
      <w:bookmarkStart w:id="782" w:name="_ETM_Q1_3201531"/>
      <w:bookmarkEnd w:id="782"/>
      <w:r>
        <w:rPr>
          <w:rFonts w:hint="cs"/>
          <w:rtl/>
        </w:rPr>
        <w:t xml:space="preserve">התראה שנייה. זה לא גוף פיננסי שהולך ומשחק עם הדברים </w:t>
      </w:r>
      <w:bookmarkStart w:id="783" w:name="_ETM_Q1_3205000"/>
      <w:bookmarkEnd w:id="783"/>
      <w:r>
        <w:rPr>
          <w:rFonts w:hint="cs"/>
          <w:rtl/>
        </w:rPr>
        <w:t>האלה. והיה אם תהיה התראה שנייה, מה</w:t>
      </w:r>
      <w:r w:rsidR="00121E9E">
        <w:rPr>
          <w:rFonts w:hint="cs"/>
          <w:rtl/>
        </w:rPr>
        <w:t xml:space="preserve"> שאני לא מאמין, לכן אין לזה גם השלכת רוחב, </w:t>
      </w:r>
      <w:bookmarkStart w:id="784" w:name="_ETM_Q1_3213229"/>
      <w:bookmarkEnd w:id="784"/>
      <w:r w:rsidR="00121E9E">
        <w:rPr>
          <w:rFonts w:hint="cs"/>
          <w:rtl/>
        </w:rPr>
        <w:t>אז הוא יצטרך לשלם את העיצום הכספי שיוטל עליו.</w:t>
      </w:r>
    </w:p>
    <w:p w:rsidR="00121E9E" w:rsidRDefault="00121E9E" w:rsidP="00126949">
      <w:pPr>
        <w:rPr>
          <w:rtl/>
        </w:rPr>
      </w:pPr>
    </w:p>
    <w:p w:rsidR="00121E9E" w:rsidRDefault="00121E9E" w:rsidP="00126949">
      <w:pPr>
        <w:rPr>
          <w:rtl/>
        </w:rPr>
      </w:pPr>
      <w:r>
        <w:rPr>
          <w:rFonts w:hint="cs"/>
          <w:rtl/>
        </w:rPr>
        <w:t>אני</w:t>
      </w:r>
      <w:bookmarkStart w:id="785" w:name="_ETM_Q1_3218289"/>
      <w:bookmarkEnd w:id="785"/>
      <w:r>
        <w:rPr>
          <w:rFonts w:hint="cs"/>
          <w:rtl/>
        </w:rPr>
        <w:t xml:space="preserve"> חולק עליך בעניין הזה. </w:t>
      </w:r>
    </w:p>
    <w:p w:rsidR="00121E9E" w:rsidRDefault="00121E9E" w:rsidP="00126949">
      <w:pPr>
        <w:rPr>
          <w:rtl/>
        </w:rPr>
      </w:pPr>
    </w:p>
    <w:p w:rsidR="00121E9E" w:rsidRDefault="00121E9E" w:rsidP="00126949">
      <w:pPr>
        <w:rPr>
          <w:rtl/>
        </w:rPr>
      </w:pPr>
      <w:bookmarkStart w:id="786" w:name="_ETM_Q1_3242602"/>
      <w:bookmarkEnd w:id="786"/>
      <w:r>
        <w:rPr>
          <w:rFonts w:hint="cs"/>
          <w:rtl/>
        </w:rPr>
        <w:t>אני מבקש שאלה יהיו 45 ימים במקום 30 ימים.</w:t>
      </w:r>
    </w:p>
    <w:p w:rsidR="00121E9E" w:rsidRDefault="00121E9E" w:rsidP="00126949">
      <w:pPr>
        <w:rPr>
          <w:rtl/>
        </w:rPr>
      </w:pPr>
    </w:p>
    <w:p w:rsidR="00121E9E" w:rsidRDefault="00121E9E" w:rsidP="00121E9E">
      <w:pPr>
        <w:pStyle w:val="af9"/>
        <w:keepNext/>
        <w:rPr>
          <w:rtl/>
        </w:rPr>
      </w:pPr>
      <w:bookmarkStart w:id="787" w:name="_ETM_Q1_3247369"/>
      <w:bookmarkEnd w:id="787"/>
      <w:r>
        <w:rPr>
          <w:rtl/>
        </w:rPr>
        <w:t xml:space="preserve">לימור </w:t>
      </w:r>
      <w:proofErr w:type="spellStart"/>
      <w:r>
        <w:rPr>
          <w:rtl/>
        </w:rPr>
        <w:t>תוסיה</w:t>
      </w:r>
      <w:proofErr w:type="spellEnd"/>
      <w:r>
        <w:rPr>
          <w:rtl/>
        </w:rPr>
        <w:t xml:space="preserve"> כהן:</w:t>
      </w:r>
    </w:p>
    <w:p w:rsidR="00121E9E" w:rsidRDefault="00121E9E" w:rsidP="00121E9E">
      <w:pPr>
        <w:pStyle w:val="KeepWithNext"/>
        <w:rPr>
          <w:rtl/>
        </w:rPr>
      </w:pPr>
    </w:p>
    <w:p w:rsidR="00121E9E" w:rsidRDefault="00121E9E" w:rsidP="00121E9E">
      <w:pPr>
        <w:rPr>
          <w:rtl/>
        </w:rPr>
      </w:pPr>
      <w:r>
        <w:rPr>
          <w:rFonts w:hint="cs"/>
          <w:rtl/>
        </w:rPr>
        <w:t>אדוני, היה חשוב לי לומר את הדברים וגם אם</w:t>
      </w:r>
      <w:bookmarkStart w:id="788" w:name="_ETM_Q1_3246484"/>
      <w:bookmarkEnd w:id="788"/>
      <w:r>
        <w:rPr>
          <w:rFonts w:hint="cs"/>
          <w:rtl/>
        </w:rPr>
        <w:t xml:space="preserve"> לא תהיה הפרה חוזרת, ממילא אין בעיה ללכת למתווה </w:t>
      </w:r>
      <w:bookmarkStart w:id="789" w:name="_ETM_Q1_3250100"/>
      <w:bookmarkEnd w:id="789"/>
      <w:r>
        <w:rPr>
          <w:rFonts w:hint="cs"/>
          <w:rtl/>
        </w:rPr>
        <w:t>שהצעתי.</w:t>
      </w:r>
    </w:p>
    <w:p w:rsidR="00121E9E" w:rsidRDefault="00121E9E" w:rsidP="00121E9E">
      <w:pPr>
        <w:rPr>
          <w:rtl/>
        </w:rPr>
      </w:pPr>
    </w:p>
    <w:p w:rsidR="00121E9E" w:rsidRDefault="00121E9E" w:rsidP="00121E9E">
      <w:pPr>
        <w:pStyle w:val="af6"/>
        <w:keepNext/>
        <w:rPr>
          <w:rtl/>
        </w:rPr>
      </w:pPr>
      <w:bookmarkStart w:id="790" w:name="_ETM_Q1_3254034"/>
      <w:bookmarkStart w:id="791" w:name="_ETM_Q1_3254878"/>
      <w:bookmarkEnd w:id="790"/>
      <w:bookmarkEnd w:id="791"/>
      <w:r>
        <w:rPr>
          <w:rtl/>
        </w:rPr>
        <w:t>היו"ר משה גפני:</w:t>
      </w:r>
    </w:p>
    <w:p w:rsidR="00121E9E" w:rsidRDefault="00121E9E" w:rsidP="00121E9E">
      <w:pPr>
        <w:pStyle w:val="KeepWithNext"/>
        <w:rPr>
          <w:rtl/>
        </w:rPr>
      </w:pPr>
    </w:p>
    <w:p w:rsidR="00121E9E" w:rsidRDefault="00121E9E" w:rsidP="00121E9E">
      <w:pPr>
        <w:rPr>
          <w:rtl/>
        </w:rPr>
      </w:pPr>
      <w:r>
        <w:rPr>
          <w:rFonts w:hint="cs"/>
          <w:rtl/>
        </w:rPr>
        <w:t xml:space="preserve">ההשלכה היחידה ממנה את מפחד </w:t>
      </w:r>
      <w:r>
        <w:rPr>
          <w:rtl/>
        </w:rPr>
        <w:t>–</w:t>
      </w:r>
      <w:r>
        <w:rPr>
          <w:rFonts w:hint="cs"/>
          <w:rtl/>
        </w:rPr>
        <w:t xml:space="preserve"> אני באמת </w:t>
      </w:r>
      <w:bookmarkStart w:id="792" w:name="_ETM_Q1_3257651"/>
      <w:bookmarkEnd w:id="792"/>
      <w:r>
        <w:rPr>
          <w:rFonts w:hint="cs"/>
          <w:rtl/>
        </w:rPr>
        <w:t xml:space="preserve">מפחד ממנה ואני אומר את זה כאן בידידות </w:t>
      </w:r>
      <w:r>
        <w:rPr>
          <w:rtl/>
        </w:rPr>
        <w:t>–</w:t>
      </w:r>
      <w:r>
        <w:rPr>
          <w:rFonts w:hint="cs"/>
          <w:rtl/>
        </w:rPr>
        <w:t xml:space="preserve"> היא </w:t>
      </w:r>
      <w:bookmarkStart w:id="793" w:name="_ETM_Q1_3261526"/>
      <w:bookmarkEnd w:id="793"/>
      <w:r>
        <w:rPr>
          <w:rFonts w:hint="cs"/>
          <w:rtl/>
        </w:rPr>
        <w:t>שיהיו רבים שלא יחזיקו גמ"ח. תחשבי רגע על ה</w:t>
      </w:r>
      <w:bookmarkStart w:id="794" w:name="_ETM_Q1_3268760"/>
      <w:bookmarkEnd w:id="794"/>
      <w:r>
        <w:rPr>
          <w:rFonts w:hint="cs"/>
          <w:rtl/>
        </w:rPr>
        <w:t>סיטואציה הזאת. אני בכוונה לוקח כדוגמה אדם מבוגר אבל זה ג</w:t>
      </w:r>
      <w:bookmarkStart w:id="795" w:name="_ETM_Q1_3268437"/>
      <w:bookmarkEnd w:id="795"/>
      <w:r>
        <w:rPr>
          <w:rFonts w:hint="cs"/>
          <w:rtl/>
        </w:rPr>
        <w:t>ם אדם צעיר. אדם מבוגר, כל השנים הוא עוסק בעניין ה</w:t>
      </w:r>
      <w:bookmarkStart w:id="796" w:name="_ETM_Q1_3272115"/>
      <w:bookmarkEnd w:id="796"/>
      <w:r>
        <w:rPr>
          <w:rFonts w:hint="cs"/>
          <w:rtl/>
        </w:rPr>
        <w:t xml:space="preserve">זה, זה מטריד את מנוחתו, זה לוקח ממנו אנרגיות וזמן, </w:t>
      </w:r>
      <w:bookmarkStart w:id="797" w:name="_ETM_Q1_3279238"/>
      <w:bookmarkEnd w:id="797"/>
      <w:r>
        <w:rPr>
          <w:rFonts w:hint="cs"/>
          <w:rtl/>
        </w:rPr>
        <w:t xml:space="preserve">הוא לא מרוויח מזה שום דבר ופתאום מגיעים אליו, בא מפקח ואומר לו שהטופס שלו לא בסדר ואם זה </w:t>
      </w:r>
      <w:bookmarkStart w:id="798" w:name="_ETM_Q1_3287683"/>
      <w:bookmarkEnd w:id="798"/>
      <w:r>
        <w:rPr>
          <w:rFonts w:hint="cs"/>
          <w:rtl/>
        </w:rPr>
        <w:t>יקרה שוב,</w:t>
      </w:r>
      <w:r w:rsidR="009C7BFF">
        <w:rPr>
          <w:rFonts w:hint="cs"/>
          <w:rtl/>
        </w:rPr>
        <w:t xml:space="preserve"> </w:t>
      </w:r>
      <w:r>
        <w:rPr>
          <w:rFonts w:hint="cs"/>
          <w:rtl/>
        </w:rPr>
        <w:t xml:space="preserve">הוא ישלם כל יום כך וכך </w:t>
      </w:r>
      <w:bookmarkStart w:id="799" w:name="_ETM_Q1_3289764"/>
      <w:bookmarkEnd w:id="799"/>
      <w:r>
        <w:rPr>
          <w:rFonts w:hint="cs"/>
          <w:rtl/>
        </w:rPr>
        <w:t xml:space="preserve">כסף. הוא יאמר שהוא מוחל על הטובות האלה. </w:t>
      </w:r>
      <w:bookmarkStart w:id="800" w:name="_ETM_Q1_3298217"/>
      <w:bookmarkEnd w:id="800"/>
      <w:r>
        <w:rPr>
          <w:rFonts w:hint="cs"/>
          <w:rtl/>
        </w:rPr>
        <w:t xml:space="preserve">אנשים יסבלו כתוצאה מזה </w:t>
      </w:r>
      <w:proofErr w:type="spellStart"/>
      <w:r>
        <w:rPr>
          <w:rFonts w:hint="cs"/>
          <w:rtl/>
        </w:rPr>
        <w:t>שהגמ"ח</w:t>
      </w:r>
      <w:proofErr w:type="spellEnd"/>
      <w:r>
        <w:rPr>
          <w:rFonts w:hint="cs"/>
          <w:rtl/>
        </w:rPr>
        <w:t xml:space="preserve"> שלו ייסגר, אז ילכו </w:t>
      </w:r>
      <w:proofErr w:type="spellStart"/>
      <w:r>
        <w:rPr>
          <w:rFonts w:hint="cs"/>
          <w:rtl/>
        </w:rPr>
        <w:t>לגמ"חים</w:t>
      </w:r>
      <w:proofErr w:type="spellEnd"/>
      <w:r>
        <w:rPr>
          <w:rFonts w:hint="cs"/>
          <w:rtl/>
        </w:rPr>
        <w:t xml:space="preserve"> </w:t>
      </w:r>
      <w:bookmarkStart w:id="801" w:name="_ETM_Q1_3302977"/>
      <w:bookmarkEnd w:id="801"/>
      <w:r>
        <w:rPr>
          <w:rFonts w:hint="cs"/>
          <w:rtl/>
        </w:rPr>
        <w:t xml:space="preserve">אחרים. ייסגרו </w:t>
      </w:r>
      <w:proofErr w:type="spellStart"/>
      <w:r>
        <w:rPr>
          <w:rFonts w:hint="cs"/>
          <w:rtl/>
        </w:rPr>
        <w:t>גמ"חים</w:t>
      </w:r>
      <w:proofErr w:type="spellEnd"/>
      <w:r>
        <w:rPr>
          <w:rFonts w:hint="cs"/>
          <w:rtl/>
        </w:rPr>
        <w:t xml:space="preserve">. אתם יודעים את זה בעצמכם שעצם החקיקה </w:t>
      </w:r>
      <w:bookmarkStart w:id="802" w:name="_ETM_Q1_3309137"/>
      <w:bookmarkEnd w:id="802"/>
      <w:r>
        <w:rPr>
          <w:rFonts w:hint="cs"/>
          <w:rtl/>
        </w:rPr>
        <w:t xml:space="preserve">בעניין הזה תגרום נזק אבל אין לנו ברירה, אנחנו </w:t>
      </w:r>
      <w:bookmarkStart w:id="803" w:name="_ETM_Q1_3313358"/>
      <w:bookmarkEnd w:id="803"/>
      <w:r>
        <w:rPr>
          <w:rFonts w:hint="cs"/>
          <w:rtl/>
        </w:rPr>
        <w:t xml:space="preserve">צריכים לעשות משהו כי אנחנו בעידן אחר. אנחנו מתלבטים מה </w:t>
      </w:r>
      <w:bookmarkStart w:id="804" w:name="_ETM_Q1_3315537"/>
      <w:bookmarkEnd w:id="804"/>
      <w:r>
        <w:rPr>
          <w:rFonts w:hint="cs"/>
          <w:rtl/>
        </w:rPr>
        <w:t>לעשות אבל אין לי ספק שזה המצב.</w:t>
      </w:r>
    </w:p>
    <w:p w:rsidR="00121E9E" w:rsidRDefault="00121E9E" w:rsidP="00121E9E">
      <w:pPr>
        <w:rPr>
          <w:rtl/>
        </w:rPr>
      </w:pPr>
    </w:p>
    <w:p w:rsidR="00121E9E" w:rsidRDefault="00121E9E" w:rsidP="00121E9E">
      <w:pPr>
        <w:rPr>
          <w:rtl/>
        </w:rPr>
      </w:pPr>
      <w:r>
        <w:rPr>
          <w:rFonts w:hint="cs"/>
          <w:rtl/>
        </w:rPr>
        <w:t>לי</w:t>
      </w:r>
      <w:bookmarkStart w:id="805" w:name="_ETM_Q1_3325036"/>
      <w:bookmarkEnd w:id="805"/>
      <w:r>
        <w:rPr>
          <w:rFonts w:hint="cs"/>
          <w:rtl/>
        </w:rPr>
        <w:t xml:space="preserve">מור, אני </w:t>
      </w:r>
      <w:bookmarkStart w:id="806" w:name="_ETM_Q1_3325197"/>
      <w:bookmarkEnd w:id="806"/>
      <w:r>
        <w:rPr>
          <w:rFonts w:hint="cs"/>
          <w:rtl/>
        </w:rPr>
        <w:t xml:space="preserve">מציע שגם את תלכי לסיור. הוא טיפל בשלטים </w:t>
      </w:r>
      <w:bookmarkStart w:id="807" w:name="_ETM_Q1_3328094"/>
      <w:bookmarkEnd w:id="807"/>
      <w:r>
        <w:rPr>
          <w:rFonts w:hint="cs"/>
          <w:rtl/>
        </w:rPr>
        <w:t xml:space="preserve">אבל את תיכנסי לגמ"ח ותראי מה נעשה שם. תסתכלי. זה </w:t>
      </w:r>
      <w:bookmarkStart w:id="808" w:name="_ETM_Q1_3334647"/>
      <w:bookmarkEnd w:id="808"/>
      <w:r>
        <w:rPr>
          <w:rFonts w:hint="cs"/>
          <w:rtl/>
        </w:rPr>
        <w:t xml:space="preserve">לא אני ממציא את זה. זה לא שאני פתאום </w:t>
      </w:r>
      <w:bookmarkStart w:id="809" w:name="_ETM_Q1_3337043"/>
      <w:bookmarkEnd w:id="809"/>
      <w:r>
        <w:rPr>
          <w:rFonts w:hint="cs"/>
          <w:rtl/>
        </w:rPr>
        <w:t xml:space="preserve">באתי עם איזה אירוע לא מוכר. זה מוכר. תיכנסי, תראי ואחר כך תבואי ותאמרי. אתם הייתם צריכים להזמין אותם ולעשות להם סיור </w:t>
      </w:r>
      <w:proofErr w:type="spellStart"/>
      <w:r>
        <w:rPr>
          <w:rFonts w:hint="cs"/>
          <w:rtl/>
        </w:rPr>
        <w:t>בגמ"חים</w:t>
      </w:r>
      <w:proofErr w:type="spellEnd"/>
      <w:r>
        <w:rPr>
          <w:rFonts w:hint="cs"/>
          <w:rtl/>
        </w:rPr>
        <w:t>. אפילו אני לא הייתי בסיור כזה.</w:t>
      </w:r>
    </w:p>
    <w:p w:rsidR="00121E9E" w:rsidRDefault="00121E9E" w:rsidP="00121E9E">
      <w:pPr>
        <w:rPr>
          <w:rtl/>
        </w:rPr>
      </w:pPr>
    </w:p>
    <w:p w:rsidR="00121E9E" w:rsidRDefault="00121E9E" w:rsidP="00121E9E">
      <w:pPr>
        <w:pStyle w:val="af9"/>
        <w:keepNext/>
        <w:rPr>
          <w:rtl/>
        </w:rPr>
      </w:pPr>
      <w:bookmarkStart w:id="810" w:name="_ETM_Q1_3353153"/>
      <w:bookmarkEnd w:id="810"/>
      <w:r>
        <w:rPr>
          <w:rtl/>
        </w:rPr>
        <w:t xml:space="preserve">יצחק יהודה </w:t>
      </w:r>
      <w:proofErr w:type="spellStart"/>
      <w:r>
        <w:rPr>
          <w:rtl/>
        </w:rPr>
        <w:t>אנגלנדר</w:t>
      </w:r>
      <w:proofErr w:type="spellEnd"/>
      <w:r>
        <w:rPr>
          <w:rtl/>
        </w:rPr>
        <w:t>:</w:t>
      </w:r>
    </w:p>
    <w:p w:rsidR="00121E9E" w:rsidRDefault="00121E9E" w:rsidP="00121E9E">
      <w:pPr>
        <w:pStyle w:val="KeepWithNext"/>
        <w:rPr>
          <w:rtl/>
        </w:rPr>
      </w:pPr>
    </w:p>
    <w:p w:rsidR="00121E9E" w:rsidRDefault="00121E9E" w:rsidP="00121E9E">
      <w:pPr>
        <w:rPr>
          <w:rtl/>
        </w:rPr>
      </w:pPr>
      <w:r>
        <w:rPr>
          <w:rFonts w:hint="cs"/>
          <w:rtl/>
        </w:rPr>
        <w:t xml:space="preserve">הזמנו ואנחנו </w:t>
      </w:r>
      <w:bookmarkStart w:id="811" w:name="_ETM_Q1_3353270"/>
      <w:bookmarkEnd w:id="811"/>
      <w:r>
        <w:rPr>
          <w:rFonts w:hint="cs"/>
          <w:rtl/>
        </w:rPr>
        <w:t xml:space="preserve">חוזרים ומזמינים. </w:t>
      </w:r>
    </w:p>
    <w:p w:rsidR="00121E9E" w:rsidRDefault="00121E9E" w:rsidP="00121E9E">
      <w:pPr>
        <w:rPr>
          <w:rtl/>
        </w:rPr>
      </w:pPr>
    </w:p>
    <w:p w:rsidR="00121E9E" w:rsidRDefault="00121E9E" w:rsidP="00121E9E">
      <w:pPr>
        <w:pStyle w:val="af6"/>
        <w:keepNext/>
        <w:rPr>
          <w:rtl/>
        </w:rPr>
      </w:pPr>
      <w:bookmarkStart w:id="812" w:name="_ETM_Q1_3356269"/>
      <w:bookmarkStart w:id="813" w:name="_ETM_Q1_3357176"/>
      <w:bookmarkEnd w:id="812"/>
      <w:bookmarkEnd w:id="813"/>
      <w:r>
        <w:rPr>
          <w:rtl/>
        </w:rPr>
        <w:t>היו"ר משה גפני:</w:t>
      </w:r>
    </w:p>
    <w:p w:rsidR="00121E9E" w:rsidRDefault="00121E9E" w:rsidP="00121E9E">
      <w:pPr>
        <w:pStyle w:val="KeepWithNext"/>
        <w:rPr>
          <w:rtl/>
        </w:rPr>
      </w:pPr>
    </w:p>
    <w:p w:rsidR="00121E9E" w:rsidRDefault="00121E9E" w:rsidP="00121E9E">
      <w:pPr>
        <w:rPr>
          <w:rtl/>
        </w:rPr>
      </w:pPr>
      <w:r>
        <w:rPr>
          <w:rFonts w:hint="cs"/>
          <w:rtl/>
        </w:rPr>
        <w:t>שיראו על מה אנחנו מדברים.</w:t>
      </w:r>
    </w:p>
    <w:p w:rsidR="00121E9E" w:rsidRDefault="00121E9E" w:rsidP="00121E9E">
      <w:pPr>
        <w:rPr>
          <w:rtl/>
        </w:rPr>
      </w:pPr>
    </w:p>
    <w:p w:rsidR="00121E9E" w:rsidRDefault="00121E9E" w:rsidP="00121E9E">
      <w:pPr>
        <w:pStyle w:val="af9"/>
        <w:keepNext/>
        <w:rPr>
          <w:rtl/>
        </w:rPr>
      </w:pPr>
      <w:bookmarkStart w:id="814" w:name="_ETM_Q1_3358184"/>
      <w:bookmarkEnd w:id="814"/>
      <w:r>
        <w:rPr>
          <w:rtl/>
        </w:rPr>
        <w:t>צביקה זאבי:</w:t>
      </w:r>
    </w:p>
    <w:p w:rsidR="00121E9E" w:rsidRDefault="00121E9E" w:rsidP="00121E9E">
      <w:pPr>
        <w:pStyle w:val="KeepWithNext"/>
        <w:rPr>
          <w:rtl/>
        </w:rPr>
      </w:pPr>
    </w:p>
    <w:p w:rsidR="00121E9E" w:rsidRDefault="00121E9E" w:rsidP="00121E9E">
      <w:pPr>
        <w:rPr>
          <w:rtl/>
        </w:rPr>
      </w:pPr>
      <w:r>
        <w:rPr>
          <w:rFonts w:hint="cs"/>
          <w:rtl/>
        </w:rPr>
        <w:t xml:space="preserve">יואל בריס הגיע. </w:t>
      </w:r>
      <w:bookmarkStart w:id="815" w:name="_ETM_Q1_3360148"/>
      <w:bookmarkEnd w:id="815"/>
    </w:p>
    <w:p w:rsidR="002B1990" w:rsidRDefault="002B1990" w:rsidP="00121E9E">
      <w:pPr>
        <w:rPr>
          <w:rtl/>
        </w:rPr>
      </w:pPr>
    </w:p>
    <w:p w:rsidR="002B1990" w:rsidRDefault="002B1990" w:rsidP="002B1990">
      <w:pPr>
        <w:pStyle w:val="af9"/>
        <w:keepNext/>
        <w:rPr>
          <w:rtl/>
        </w:rPr>
      </w:pPr>
      <w:r>
        <w:rPr>
          <w:rtl/>
        </w:rPr>
        <w:t xml:space="preserve">לימור </w:t>
      </w:r>
      <w:proofErr w:type="spellStart"/>
      <w:r>
        <w:rPr>
          <w:rtl/>
        </w:rPr>
        <w:t>תוסיה</w:t>
      </w:r>
      <w:proofErr w:type="spellEnd"/>
      <w:r>
        <w:rPr>
          <w:rtl/>
        </w:rPr>
        <w:t xml:space="preserve"> כהן:</w:t>
      </w:r>
    </w:p>
    <w:p w:rsidR="002B1990" w:rsidRDefault="002B1990" w:rsidP="002B1990">
      <w:pPr>
        <w:pStyle w:val="KeepWithNext"/>
        <w:rPr>
          <w:rtl/>
        </w:rPr>
      </w:pPr>
    </w:p>
    <w:p w:rsidR="002B1990" w:rsidRDefault="002B1990" w:rsidP="002B1990">
      <w:pPr>
        <w:rPr>
          <w:rtl/>
        </w:rPr>
      </w:pPr>
      <w:r>
        <w:rPr>
          <w:rFonts w:hint="cs"/>
          <w:rtl/>
        </w:rPr>
        <w:t xml:space="preserve">הזמינו אותנו. </w:t>
      </w:r>
    </w:p>
    <w:p w:rsidR="002B1990" w:rsidRDefault="002B1990" w:rsidP="002B1990">
      <w:pPr>
        <w:rPr>
          <w:rtl/>
        </w:rPr>
      </w:pPr>
    </w:p>
    <w:p w:rsidR="002B1990" w:rsidRDefault="002B1990" w:rsidP="002B1990">
      <w:pPr>
        <w:pStyle w:val="af6"/>
        <w:keepNext/>
        <w:rPr>
          <w:rtl/>
        </w:rPr>
      </w:pPr>
      <w:bookmarkStart w:id="816" w:name="_ETM_Q1_3364797"/>
      <w:bookmarkEnd w:id="816"/>
      <w:r>
        <w:rPr>
          <w:rtl/>
        </w:rPr>
        <w:t>היו"ר משה גפני:</w:t>
      </w:r>
    </w:p>
    <w:p w:rsidR="002B1990" w:rsidRDefault="002B1990" w:rsidP="002B1990">
      <w:pPr>
        <w:pStyle w:val="KeepWithNext"/>
        <w:rPr>
          <w:rtl/>
        </w:rPr>
      </w:pPr>
    </w:p>
    <w:p w:rsidR="002B1990" w:rsidRDefault="002B1990" w:rsidP="002B1990">
      <w:pPr>
        <w:rPr>
          <w:rtl/>
        </w:rPr>
      </w:pPr>
      <w:r>
        <w:rPr>
          <w:rFonts w:hint="cs"/>
          <w:rtl/>
        </w:rPr>
        <w:t>יואל בריס הגיע ועזב.</w:t>
      </w:r>
    </w:p>
    <w:p w:rsidR="002B1990" w:rsidRDefault="002B1990" w:rsidP="002B1990">
      <w:pPr>
        <w:rPr>
          <w:rtl/>
        </w:rPr>
      </w:pPr>
    </w:p>
    <w:p w:rsidR="002B1990" w:rsidRDefault="002B1990" w:rsidP="002B1990">
      <w:pPr>
        <w:rPr>
          <w:rtl/>
        </w:rPr>
      </w:pPr>
      <w:bookmarkStart w:id="817" w:name="_ETM_Q1_3377000"/>
      <w:bookmarkEnd w:id="817"/>
      <w:r>
        <w:rPr>
          <w:rFonts w:hint="cs"/>
          <w:rtl/>
        </w:rPr>
        <w:t xml:space="preserve">זה באמת נושא חדש שהמדינה מתמודדת אתו. לא פשוט. אף אחד במדינה גם לא </w:t>
      </w:r>
      <w:bookmarkStart w:id="818" w:name="_ETM_Q1_3381955"/>
      <w:bookmarkEnd w:id="818"/>
      <w:r>
        <w:rPr>
          <w:rFonts w:hint="cs"/>
          <w:rtl/>
        </w:rPr>
        <w:t xml:space="preserve">רוצה לגרום נזק </w:t>
      </w:r>
      <w:proofErr w:type="spellStart"/>
      <w:r>
        <w:rPr>
          <w:rFonts w:hint="cs"/>
          <w:rtl/>
        </w:rPr>
        <w:t>לגמ"חים</w:t>
      </w:r>
      <w:proofErr w:type="spellEnd"/>
      <w:r>
        <w:rPr>
          <w:rFonts w:hint="cs"/>
          <w:rtl/>
        </w:rPr>
        <w:t>. אני אומר לכם את זה</w:t>
      </w:r>
      <w:r w:rsidR="009C7BFF">
        <w:rPr>
          <w:rFonts w:hint="cs"/>
          <w:rtl/>
        </w:rPr>
        <w:t xml:space="preserve"> </w:t>
      </w:r>
      <w:r>
        <w:rPr>
          <w:rFonts w:hint="cs"/>
          <w:rtl/>
        </w:rPr>
        <w:t xml:space="preserve">בוודאות. </w:t>
      </w:r>
    </w:p>
    <w:p w:rsidR="002B1990" w:rsidRDefault="002B1990" w:rsidP="002B1990">
      <w:pPr>
        <w:rPr>
          <w:rtl/>
        </w:rPr>
      </w:pPr>
    </w:p>
    <w:p w:rsidR="002B1990" w:rsidRDefault="002B1990" w:rsidP="002B1990">
      <w:pPr>
        <w:pStyle w:val="af9"/>
        <w:keepNext/>
        <w:rPr>
          <w:rtl/>
        </w:rPr>
      </w:pPr>
      <w:r>
        <w:rPr>
          <w:rtl/>
        </w:rPr>
        <w:t>יואב גפני:</w:t>
      </w:r>
    </w:p>
    <w:p w:rsidR="002B1990" w:rsidRDefault="002B1990" w:rsidP="002B1990">
      <w:pPr>
        <w:pStyle w:val="KeepWithNext"/>
        <w:rPr>
          <w:rtl/>
        </w:rPr>
      </w:pPr>
    </w:p>
    <w:p w:rsidR="002B1990" w:rsidRDefault="002B1990" w:rsidP="002B1990">
      <w:pPr>
        <w:rPr>
          <w:rtl/>
        </w:rPr>
      </w:pPr>
      <w:r>
        <w:rPr>
          <w:rFonts w:hint="cs"/>
          <w:rtl/>
        </w:rPr>
        <w:t>כבוד היושב ראש גם שמע מכפיר שאנחנו מבינים</w:t>
      </w:r>
      <w:r w:rsidR="009C7BFF">
        <w:rPr>
          <w:rFonts w:hint="cs"/>
          <w:rtl/>
        </w:rPr>
        <w:t xml:space="preserve"> </w:t>
      </w:r>
      <w:r>
        <w:rPr>
          <w:rFonts w:hint="cs"/>
          <w:rtl/>
        </w:rPr>
        <w:t xml:space="preserve">שאין ספק שיש כאן גופים שהם לא מקבילה </w:t>
      </w:r>
      <w:bookmarkStart w:id="819" w:name="_ETM_Q1_3397845"/>
      <w:bookmarkEnd w:id="819"/>
      <w:r>
        <w:rPr>
          <w:rFonts w:hint="cs"/>
          <w:rtl/>
        </w:rPr>
        <w:t>מדויקת לבנקים ולכן הם צריכים יחס.</w:t>
      </w:r>
    </w:p>
    <w:p w:rsidR="002B1990" w:rsidRDefault="002B1990" w:rsidP="002B1990">
      <w:pPr>
        <w:rPr>
          <w:rtl/>
        </w:rPr>
      </w:pPr>
      <w:bookmarkStart w:id="820" w:name="_ETM_Q1_3403677"/>
      <w:bookmarkEnd w:id="820"/>
    </w:p>
    <w:p w:rsidR="002B1990" w:rsidRDefault="002B1990" w:rsidP="002B1990">
      <w:pPr>
        <w:pStyle w:val="af6"/>
        <w:keepNext/>
        <w:rPr>
          <w:rtl/>
        </w:rPr>
      </w:pPr>
      <w:bookmarkStart w:id="821" w:name="_ETM_Q1_3402197"/>
      <w:bookmarkStart w:id="822" w:name="_ETM_Q1_3402981"/>
      <w:bookmarkEnd w:id="821"/>
      <w:bookmarkEnd w:id="822"/>
      <w:r>
        <w:rPr>
          <w:rtl/>
        </w:rPr>
        <w:t>היו"ר משה גפני:</w:t>
      </w:r>
    </w:p>
    <w:p w:rsidR="002B1990" w:rsidRDefault="002B1990" w:rsidP="002B1990">
      <w:pPr>
        <w:pStyle w:val="KeepWithNext"/>
        <w:rPr>
          <w:rtl/>
        </w:rPr>
      </w:pPr>
    </w:p>
    <w:p w:rsidR="002B1990" w:rsidRDefault="002B1990" w:rsidP="002B1990">
      <w:pPr>
        <w:rPr>
          <w:rtl/>
        </w:rPr>
      </w:pPr>
      <w:r>
        <w:rPr>
          <w:rFonts w:hint="cs"/>
          <w:rtl/>
        </w:rPr>
        <w:t xml:space="preserve">נכון. בסוף יכול להיות </w:t>
      </w:r>
      <w:bookmarkStart w:id="823" w:name="_ETM_Q1_3404952"/>
      <w:bookmarkEnd w:id="823"/>
      <w:r>
        <w:rPr>
          <w:rFonts w:hint="cs"/>
          <w:rtl/>
        </w:rPr>
        <w:t>שיעשו ניתוח והחולה ימות. זה מה שיכול לקרות.</w:t>
      </w:r>
    </w:p>
    <w:p w:rsidR="002B1990" w:rsidRDefault="002B1990" w:rsidP="002B1990">
      <w:pPr>
        <w:rPr>
          <w:rtl/>
        </w:rPr>
      </w:pPr>
    </w:p>
    <w:p w:rsidR="002B1990" w:rsidRDefault="002B1990" w:rsidP="002B1990">
      <w:pPr>
        <w:pStyle w:val="af9"/>
        <w:keepNext/>
        <w:rPr>
          <w:rtl/>
        </w:rPr>
      </w:pPr>
      <w:bookmarkStart w:id="824" w:name="_ETM_Q1_3408158"/>
      <w:bookmarkEnd w:id="824"/>
      <w:r>
        <w:rPr>
          <w:rtl/>
        </w:rPr>
        <w:t>מאיר דמן:</w:t>
      </w:r>
    </w:p>
    <w:p w:rsidR="002B1990" w:rsidRDefault="002B1990" w:rsidP="002B1990">
      <w:pPr>
        <w:pStyle w:val="KeepWithNext"/>
        <w:rPr>
          <w:rtl/>
        </w:rPr>
      </w:pPr>
    </w:p>
    <w:p w:rsidR="002B1990" w:rsidRDefault="002B1990" w:rsidP="002B1990">
      <w:pPr>
        <w:rPr>
          <w:rtl/>
        </w:rPr>
      </w:pPr>
      <w:r>
        <w:rPr>
          <w:rFonts w:hint="cs"/>
          <w:rtl/>
        </w:rPr>
        <w:t>היושב ראש</w:t>
      </w:r>
      <w:r w:rsidR="009C7BFF">
        <w:rPr>
          <w:rFonts w:hint="cs"/>
          <w:rtl/>
        </w:rPr>
        <w:t xml:space="preserve"> </w:t>
      </w:r>
      <w:bookmarkStart w:id="825" w:name="_ETM_Q1_3417703"/>
      <w:bookmarkEnd w:id="825"/>
      <w:r>
        <w:rPr>
          <w:rFonts w:hint="cs"/>
          <w:rtl/>
        </w:rPr>
        <w:t>ביקש לשנות מ-30 ימים ל-45 ימים.</w:t>
      </w:r>
      <w:r w:rsidR="009C7BFF">
        <w:rPr>
          <w:rFonts w:hint="cs"/>
          <w:rtl/>
        </w:rPr>
        <w:t xml:space="preserve"> </w:t>
      </w:r>
      <w:r>
        <w:rPr>
          <w:rFonts w:hint="cs"/>
          <w:rtl/>
        </w:rPr>
        <w:t>המציאות במדינה היום היא שהדואר לא עובד ולא מחייב שמכתבים יגיעו אחרי 45 ימים</w:t>
      </w:r>
      <w:bookmarkStart w:id="826" w:name="_ETM_Q1_3429261"/>
      <w:bookmarkEnd w:id="826"/>
      <w:r>
        <w:rPr>
          <w:rFonts w:hint="cs"/>
          <w:rtl/>
        </w:rPr>
        <w:t xml:space="preserve">. זו </w:t>
      </w:r>
      <w:bookmarkStart w:id="827" w:name="_ETM_Q1_3435549"/>
      <w:bookmarkEnd w:id="827"/>
      <w:r>
        <w:rPr>
          <w:rFonts w:hint="cs"/>
          <w:rtl/>
        </w:rPr>
        <w:t xml:space="preserve">מציאות קיימת. אני מאמין שיאמרו שגם על זה יש השלכות </w:t>
      </w:r>
      <w:bookmarkStart w:id="828" w:name="_ETM_Q1_3438794"/>
      <w:bookmarkEnd w:id="828"/>
      <w:r>
        <w:rPr>
          <w:rFonts w:hint="cs"/>
          <w:rtl/>
        </w:rPr>
        <w:t>רוחב.</w:t>
      </w:r>
    </w:p>
    <w:p w:rsidR="002B1990" w:rsidRDefault="002B1990" w:rsidP="002B1990">
      <w:pPr>
        <w:rPr>
          <w:rtl/>
        </w:rPr>
      </w:pPr>
    </w:p>
    <w:p w:rsidR="002B1990" w:rsidRDefault="002B1990" w:rsidP="002B1990">
      <w:pPr>
        <w:pStyle w:val="a4"/>
        <w:keepNext/>
        <w:rPr>
          <w:rtl/>
        </w:rPr>
      </w:pPr>
      <w:bookmarkStart w:id="829" w:name="_ETM_Q1_3440765"/>
      <w:bookmarkEnd w:id="829"/>
      <w:r>
        <w:rPr>
          <w:rtl/>
        </w:rPr>
        <w:t>שגית אפיק:</w:t>
      </w:r>
    </w:p>
    <w:p w:rsidR="002B1990" w:rsidRDefault="002B1990" w:rsidP="002B1990">
      <w:pPr>
        <w:pStyle w:val="KeepWithNext"/>
        <w:rPr>
          <w:rtl/>
        </w:rPr>
      </w:pPr>
    </w:p>
    <w:p w:rsidR="002B1990" w:rsidRDefault="002B1990" w:rsidP="002B1990">
      <w:pPr>
        <w:rPr>
          <w:rtl/>
        </w:rPr>
      </w:pPr>
      <w:r>
        <w:rPr>
          <w:rFonts w:hint="cs"/>
          <w:rtl/>
        </w:rPr>
        <w:t>אתם לא שולחים עם אישור מסירה?</w:t>
      </w:r>
      <w:r w:rsidR="009C7BFF">
        <w:rPr>
          <w:rFonts w:hint="cs"/>
          <w:rtl/>
        </w:rPr>
        <w:t xml:space="preserve"> </w:t>
      </w:r>
      <w:r>
        <w:rPr>
          <w:rFonts w:hint="cs"/>
          <w:rtl/>
        </w:rPr>
        <w:t>מה הפרשנו</w:t>
      </w:r>
      <w:bookmarkStart w:id="830" w:name="_ETM_Q1_3448520"/>
      <w:bookmarkEnd w:id="830"/>
      <w:r>
        <w:rPr>
          <w:rFonts w:hint="cs"/>
          <w:rtl/>
        </w:rPr>
        <w:t>ת שלכם בעניין הזה?</w:t>
      </w:r>
    </w:p>
    <w:p w:rsidR="002B1990" w:rsidRDefault="002B1990" w:rsidP="002B1990">
      <w:pPr>
        <w:rPr>
          <w:rtl/>
        </w:rPr>
      </w:pPr>
      <w:bookmarkStart w:id="831" w:name="_ETM_Q1_3452178"/>
      <w:bookmarkEnd w:id="831"/>
    </w:p>
    <w:p w:rsidR="002B1990" w:rsidRDefault="002B1990" w:rsidP="002B1990">
      <w:pPr>
        <w:pStyle w:val="af9"/>
        <w:keepNext/>
        <w:rPr>
          <w:rtl/>
        </w:rPr>
      </w:pPr>
      <w:bookmarkStart w:id="832" w:name="_ETM_Q1_3448136"/>
      <w:bookmarkStart w:id="833" w:name="_ETM_Q1_3448797"/>
      <w:bookmarkEnd w:id="832"/>
      <w:bookmarkEnd w:id="833"/>
      <w:r>
        <w:rPr>
          <w:rtl/>
        </w:rPr>
        <w:t>אייל בן ישעיה:</w:t>
      </w:r>
    </w:p>
    <w:p w:rsidR="002B1990" w:rsidRDefault="002B1990" w:rsidP="002B1990">
      <w:pPr>
        <w:pStyle w:val="KeepWithNext"/>
        <w:rPr>
          <w:rtl/>
        </w:rPr>
      </w:pPr>
    </w:p>
    <w:p w:rsidR="002B1990" w:rsidRDefault="002B1990" w:rsidP="002B1990">
      <w:pPr>
        <w:rPr>
          <w:rtl/>
        </w:rPr>
      </w:pPr>
      <w:r>
        <w:rPr>
          <w:rFonts w:hint="cs"/>
          <w:rtl/>
        </w:rPr>
        <w:t xml:space="preserve">בדרך כלל זה נשלח גם וגם. </w:t>
      </w:r>
      <w:bookmarkStart w:id="834" w:name="_ETM_Q1_3454007"/>
      <w:bookmarkEnd w:id="834"/>
      <w:r>
        <w:rPr>
          <w:rFonts w:hint="cs"/>
          <w:rtl/>
        </w:rPr>
        <w:t>נשלח גם בדואר רשום.</w:t>
      </w:r>
    </w:p>
    <w:p w:rsidR="002B1990" w:rsidRDefault="002B1990" w:rsidP="002B1990">
      <w:pPr>
        <w:rPr>
          <w:rtl/>
        </w:rPr>
      </w:pPr>
    </w:p>
    <w:p w:rsidR="002B1990" w:rsidRDefault="002B1990" w:rsidP="002B1990">
      <w:pPr>
        <w:pStyle w:val="a4"/>
        <w:keepNext/>
        <w:rPr>
          <w:rtl/>
        </w:rPr>
      </w:pPr>
      <w:r>
        <w:rPr>
          <w:rtl/>
        </w:rPr>
        <w:t>שגית אפיק:</w:t>
      </w:r>
    </w:p>
    <w:p w:rsidR="002B1990" w:rsidRDefault="002B1990" w:rsidP="002B1990">
      <w:pPr>
        <w:pStyle w:val="KeepWithNext"/>
        <w:rPr>
          <w:rtl/>
        </w:rPr>
      </w:pPr>
    </w:p>
    <w:p w:rsidR="002B1990" w:rsidRDefault="002B1990" w:rsidP="002B1990">
      <w:pPr>
        <w:rPr>
          <w:rtl/>
        </w:rPr>
      </w:pPr>
      <w:r>
        <w:rPr>
          <w:rFonts w:hint="cs"/>
          <w:rtl/>
        </w:rPr>
        <w:t>עם אישור מסירה?</w:t>
      </w:r>
    </w:p>
    <w:p w:rsidR="002B1990" w:rsidRDefault="002B1990" w:rsidP="002B1990">
      <w:pPr>
        <w:rPr>
          <w:rtl/>
        </w:rPr>
      </w:pPr>
    </w:p>
    <w:p w:rsidR="002B1990" w:rsidRDefault="002B1990" w:rsidP="002B1990">
      <w:pPr>
        <w:pStyle w:val="af9"/>
        <w:keepNext/>
        <w:rPr>
          <w:rtl/>
        </w:rPr>
      </w:pPr>
      <w:r>
        <w:rPr>
          <w:rtl/>
        </w:rPr>
        <w:t>אייל בן ישעיה:</w:t>
      </w:r>
    </w:p>
    <w:p w:rsidR="002B1990" w:rsidRDefault="002B1990" w:rsidP="002B1990">
      <w:pPr>
        <w:pStyle w:val="KeepWithNext"/>
        <w:rPr>
          <w:rtl/>
        </w:rPr>
      </w:pPr>
    </w:p>
    <w:p w:rsidR="002B1990" w:rsidRDefault="002B1990" w:rsidP="002B1990">
      <w:pPr>
        <w:rPr>
          <w:rtl/>
        </w:rPr>
      </w:pPr>
      <w:r>
        <w:rPr>
          <w:rFonts w:hint="cs"/>
          <w:rtl/>
        </w:rPr>
        <w:t xml:space="preserve">למיטב זיכרוני, כן. גם </w:t>
      </w:r>
      <w:bookmarkStart w:id="835" w:name="_ETM_Q1_3459569"/>
      <w:bookmarkEnd w:id="835"/>
      <w:r>
        <w:rPr>
          <w:rFonts w:hint="cs"/>
          <w:rtl/>
        </w:rPr>
        <w:t xml:space="preserve">בדואר אלקטרוני, באי-מייל שאנחנו מבקשים מהגורם לאשר לנו את קבלת </w:t>
      </w:r>
      <w:bookmarkStart w:id="836" w:name="_ETM_Q1_3462940"/>
      <w:bookmarkEnd w:id="836"/>
      <w:r>
        <w:rPr>
          <w:rFonts w:hint="cs"/>
          <w:rtl/>
        </w:rPr>
        <w:t>המכתב.</w:t>
      </w:r>
    </w:p>
    <w:p w:rsidR="002B1990" w:rsidRDefault="002B1990" w:rsidP="002B1990">
      <w:pPr>
        <w:rPr>
          <w:rtl/>
        </w:rPr>
      </w:pPr>
    </w:p>
    <w:p w:rsidR="002B1990" w:rsidRDefault="002B1990" w:rsidP="002B1990">
      <w:pPr>
        <w:pStyle w:val="a4"/>
        <w:keepNext/>
        <w:rPr>
          <w:rtl/>
        </w:rPr>
      </w:pPr>
      <w:r>
        <w:rPr>
          <w:rtl/>
        </w:rPr>
        <w:t>שגית אפיק:</w:t>
      </w:r>
    </w:p>
    <w:p w:rsidR="002B1990" w:rsidRDefault="002B1990" w:rsidP="002B1990">
      <w:pPr>
        <w:pStyle w:val="KeepWithNext"/>
        <w:rPr>
          <w:rtl/>
        </w:rPr>
      </w:pPr>
    </w:p>
    <w:p w:rsidR="002B1990" w:rsidRDefault="002B1990" w:rsidP="002B1990">
      <w:pPr>
        <w:rPr>
          <w:rtl/>
        </w:rPr>
      </w:pPr>
      <w:r>
        <w:rPr>
          <w:rFonts w:hint="cs"/>
          <w:rtl/>
        </w:rPr>
        <w:t xml:space="preserve">בסדר? מקובל עליכם? אם כן, דואר רשום עם אישור מסירה. </w:t>
      </w:r>
      <w:bookmarkStart w:id="837" w:name="_ETM_Q1_3469212"/>
      <w:bookmarkEnd w:id="837"/>
      <w:r>
        <w:rPr>
          <w:rFonts w:hint="cs"/>
          <w:rtl/>
        </w:rPr>
        <w:t>למי שיש מייל, גם מקבל את זה במייל.</w:t>
      </w:r>
    </w:p>
    <w:p w:rsidR="002B1990" w:rsidRDefault="002B1990" w:rsidP="002B1990">
      <w:pPr>
        <w:rPr>
          <w:rtl/>
        </w:rPr>
      </w:pPr>
    </w:p>
    <w:p w:rsidR="002B1990" w:rsidRDefault="002B1990" w:rsidP="002B1990">
      <w:pPr>
        <w:pStyle w:val="af9"/>
        <w:keepNext/>
        <w:rPr>
          <w:rtl/>
        </w:rPr>
      </w:pPr>
      <w:bookmarkStart w:id="838" w:name="_ETM_Q1_3471004"/>
      <w:bookmarkStart w:id="839" w:name="_ETM_Q1_3473240"/>
      <w:bookmarkEnd w:id="838"/>
      <w:bookmarkEnd w:id="839"/>
      <w:r>
        <w:rPr>
          <w:rtl/>
        </w:rPr>
        <w:t>מאיר דמן:</w:t>
      </w:r>
    </w:p>
    <w:p w:rsidR="002B1990" w:rsidRDefault="002B1990" w:rsidP="002B1990">
      <w:pPr>
        <w:pStyle w:val="KeepWithNext"/>
        <w:rPr>
          <w:rtl/>
        </w:rPr>
      </w:pPr>
    </w:p>
    <w:p w:rsidR="002B1990" w:rsidRDefault="002B1990" w:rsidP="002B1990">
      <w:pPr>
        <w:rPr>
          <w:rtl/>
        </w:rPr>
      </w:pPr>
      <w:r>
        <w:rPr>
          <w:rFonts w:hint="cs"/>
          <w:rtl/>
        </w:rPr>
        <w:t>בסדר.</w:t>
      </w:r>
    </w:p>
    <w:p w:rsidR="002B1990" w:rsidRDefault="002B1990" w:rsidP="002B1990">
      <w:pPr>
        <w:rPr>
          <w:rtl/>
        </w:rPr>
      </w:pPr>
    </w:p>
    <w:p w:rsidR="002B1990" w:rsidRDefault="002B1990" w:rsidP="002B1990">
      <w:pPr>
        <w:pStyle w:val="a4"/>
        <w:keepNext/>
        <w:rPr>
          <w:rtl/>
        </w:rPr>
      </w:pPr>
      <w:r>
        <w:rPr>
          <w:rtl/>
        </w:rPr>
        <w:t>שגית אפיק:</w:t>
      </w:r>
    </w:p>
    <w:p w:rsidR="002B1990" w:rsidRDefault="002B1990" w:rsidP="002B1990">
      <w:pPr>
        <w:pStyle w:val="KeepWithNext"/>
        <w:rPr>
          <w:rtl/>
        </w:rPr>
      </w:pPr>
    </w:p>
    <w:p w:rsidR="002B1990" w:rsidRDefault="002B1990" w:rsidP="002B1990">
      <w:pPr>
        <w:rPr>
          <w:rtl/>
        </w:rPr>
      </w:pPr>
      <w:r>
        <w:rPr>
          <w:rFonts w:hint="cs"/>
          <w:rtl/>
        </w:rPr>
        <w:t xml:space="preserve">אם כן, אלו היו ההערות לסעיף הזה. נסיים את הפרק ואז תוכל </w:t>
      </w:r>
      <w:bookmarkStart w:id="840" w:name="_ETM_Q1_3480179"/>
      <w:bookmarkEnd w:id="840"/>
      <w:r>
        <w:rPr>
          <w:rFonts w:hint="cs"/>
          <w:rtl/>
        </w:rPr>
        <w:t>להצביע עליו.</w:t>
      </w:r>
    </w:p>
    <w:p w:rsidR="002B1990" w:rsidRDefault="002B1990" w:rsidP="002B1990">
      <w:pPr>
        <w:rPr>
          <w:rtl/>
        </w:rPr>
      </w:pPr>
    </w:p>
    <w:p w:rsidR="002B1990" w:rsidRDefault="002B1990" w:rsidP="002B1990">
      <w:pPr>
        <w:pStyle w:val="af9"/>
        <w:keepNext/>
        <w:rPr>
          <w:rtl/>
        </w:rPr>
      </w:pPr>
      <w:bookmarkStart w:id="841" w:name="_ETM_Q1_3483566"/>
      <w:bookmarkEnd w:id="841"/>
      <w:r>
        <w:rPr>
          <w:rtl/>
        </w:rPr>
        <w:t xml:space="preserve">ברוך </w:t>
      </w:r>
      <w:proofErr w:type="spellStart"/>
      <w:r>
        <w:rPr>
          <w:rtl/>
        </w:rPr>
        <w:t>לוברט</w:t>
      </w:r>
      <w:proofErr w:type="spellEnd"/>
      <w:r>
        <w:rPr>
          <w:rtl/>
        </w:rPr>
        <w:t>:</w:t>
      </w:r>
    </w:p>
    <w:p w:rsidR="002B1990" w:rsidRDefault="002B1990" w:rsidP="002B1990">
      <w:pPr>
        <w:pStyle w:val="KeepWithNext"/>
        <w:rPr>
          <w:rtl/>
        </w:rPr>
      </w:pPr>
    </w:p>
    <w:p w:rsidR="002B1990" w:rsidRDefault="002B1990" w:rsidP="002B1990">
      <w:pPr>
        <w:rPr>
          <w:rtl/>
        </w:rPr>
      </w:pPr>
      <w:r>
        <w:rPr>
          <w:rFonts w:hint="cs"/>
          <w:rtl/>
        </w:rPr>
        <w:t>67.</w:t>
      </w:r>
      <w:r>
        <w:rPr>
          <w:rFonts w:hint="cs"/>
          <w:rtl/>
        </w:rPr>
        <w:tab/>
        <w:t>הודעה על כוונת</w:t>
      </w:r>
      <w:r w:rsidR="009C7BFF">
        <w:rPr>
          <w:rFonts w:hint="cs"/>
          <w:rtl/>
        </w:rPr>
        <w:t xml:space="preserve"> </w:t>
      </w:r>
      <w:r>
        <w:rPr>
          <w:rFonts w:hint="cs"/>
          <w:rtl/>
        </w:rPr>
        <w:t>חיוב</w:t>
      </w:r>
    </w:p>
    <w:p w:rsidR="002B1990" w:rsidRDefault="002B1990" w:rsidP="002B1990">
      <w:pPr>
        <w:rPr>
          <w:rtl/>
        </w:rPr>
      </w:pPr>
    </w:p>
    <w:p w:rsidR="002B1990" w:rsidRDefault="002B1990" w:rsidP="002B1990">
      <w:pPr>
        <w:pStyle w:val="aff0"/>
        <w:numPr>
          <w:ilvl w:val="0"/>
          <w:numId w:val="4"/>
        </w:numPr>
      </w:pPr>
      <w:bookmarkStart w:id="842" w:name="_ETM_Q1_3484378"/>
      <w:bookmarkEnd w:id="842"/>
      <w:r>
        <w:rPr>
          <w:rFonts w:hint="cs"/>
          <w:rtl/>
        </w:rPr>
        <w:t xml:space="preserve">היה למפקח יסוד סביר להניח כי אדם הפר הוראה מההוראות לפי חוק זה כאמור בסעיף 65 (בפרק זה </w:t>
      </w:r>
      <w:r>
        <w:rPr>
          <w:rtl/>
        </w:rPr>
        <w:t>–</w:t>
      </w:r>
      <w:r>
        <w:rPr>
          <w:rFonts w:hint="cs"/>
          <w:rtl/>
        </w:rPr>
        <w:t xml:space="preserve"> המפר), בכוונתו להטיל עליו עיצום כספי לפי אותו סעיף, ימסור למפר הודעה על הכוונה להטיל עליו עיצום כספי (בפרק זה </w:t>
      </w:r>
      <w:r>
        <w:rPr>
          <w:rtl/>
        </w:rPr>
        <w:t>–</w:t>
      </w:r>
      <w:r>
        <w:rPr>
          <w:rFonts w:hint="cs"/>
          <w:rtl/>
        </w:rPr>
        <w:t xml:space="preserve"> הודעה על כוונת חיוב).</w:t>
      </w:r>
    </w:p>
    <w:p w:rsidR="002B1990" w:rsidRDefault="002B1990" w:rsidP="002B1990">
      <w:pPr>
        <w:rPr>
          <w:rtl/>
        </w:rPr>
      </w:pPr>
      <w:bookmarkStart w:id="843" w:name="_ETM_Q1_3496802"/>
      <w:bookmarkEnd w:id="843"/>
    </w:p>
    <w:p w:rsidR="002B1990" w:rsidRPr="002B1990" w:rsidRDefault="002B1990" w:rsidP="002B1990">
      <w:pPr>
        <w:pStyle w:val="aff0"/>
        <w:numPr>
          <w:ilvl w:val="0"/>
          <w:numId w:val="4"/>
        </w:numPr>
        <w:rPr>
          <w:rtl/>
        </w:rPr>
      </w:pPr>
      <w:r>
        <w:rPr>
          <w:rFonts w:hint="cs"/>
          <w:rtl/>
        </w:rPr>
        <w:t>בהודעה על כוונת חיוב יציין המפקח, בין השאר, את אלה:</w:t>
      </w:r>
    </w:p>
    <w:p w:rsidR="002B1990" w:rsidRDefault="002B1990" w:rsidP="002B1990">
      <w:pPr>
        <w:pStyle w:val="KeepWithNext"/>
        <w:rPr>
          <w:rtl/>
        </w:rPr>
      </w:pPr>
    </w:p>
    <w:p w:rsidR="002B1990" w:rsidRDefault="002B1990" w:rsidP="002B1990">
      <w:pPr>
        <w:pStyle w:val="aff0"/>
        <w:numPr>
          <w:ilvl w:val="0"/>
          <w:numId w:val="5"/>
        </w:numPr>
      </w:pPr>
      <w:bookmarkStart w:id="844" w:name="_ETM_Q1_3497022"/>
      <w:bookmarkEnd w:id="844"/>
      <w:r>
        <w:rPr>
          <w:rFonts w:hint="cs"/>
          <w:rtl/>
        </w:rPr>
        <w:t xml:space="preserve">המעשה או המחדל (בפרק זה </w:t>
      </w:r>
      <w:r>
        <w:rPr>
          <w:rtl/>
        </w:rPr>
        <w:t>–</w:t>
      </w:r>
      <w:r>
        <w:rPr>
          <w:rFonts w:hint="cs"/>
          <w:rtl/>
        </w:rPr>
        <w:t xml:space="preserve"> המעשה) המהווה את ההפרה.</w:t>
      </w:r>
    </w:p>
    <w:p w:rsidR="002B1990" w:rsidRDefault="002B1990" w:rsidP="002B1990">
      <w:pPr>
        <w:rPr>
          <w:rtl/>
        </w:rPr>
      </w:pPr>
    </w:p>
    <w:p w:rsidR="002B1990" w:rsidRDefault="002B1990" w:rsidP="002B1990">
      <w:pPr>
        <w:pStyle w:val="aff0"/>
        <w:numPr>
          <w:ilvl w:val="0"/>
          <w:numId w:val="5"/>
        </w:numPr>
        <w:spacing w:line="480" w:lineRule="auto"/>
      </w:pPr>
      <w:r>
        <w:rPr>
          <w:rFonts w:hint="cs"/>
          <w:rtl/>
        </w:rPr>
        <w:t>סכום העיצום הכספי, והתקופה לתשלומו.</w:t>
      </w:r>
      <w:r>
        <w:rPr>
          <w:rFonts w:hint="cs"/>
          <w:rtl/>
        </w:rPr>
        <w:tab/>
      </w:r>
    </w:p>
    <w:p w:rsidR="002B1990" w:rsidRDefault="002B1990" w:rsidP="00F01C96">
      <w:pPr>
        <w:pStyle w:val="aff0"/>
        <w:numPr>
          <w:ilvl w:val="0"/>
          <w:numId w:val="5"/>
        </w:numPr>
        <w:spacing w:line="240" w:lineRule="auto"/>
      </w:pPr>
      <w:r>
        <w:rPr>
          <w:rFonts w:hint="cs"/>
          <w:rtl/>
        </w:rPr>
        <w:t>זכותו של המפר לטעון את טענותיו לפני המפקח או מי שהוא הסמיכו לכך מבין עוב</w:t>
      </w:r>
      <w:r w:rsidR="00F01C96">
        <w:rPr>
          <w:rFonts w:hint="cs"/>
          <w:rtl/>
        </w:rPr>
        <w:t>דיו לעניין זה, בהתאם להוראות סעי</w:t>
      </w:r>
      <w:r>
        <w:rPr>
          <w:rFonts w:hint="cs"/>
          <w:rtl/>
        </w:rPr>
        <w:t>ף 68.</w:t>
      </w:r>
    </w:p>
    <w:p w:rsidR="00F01C96" w:rsidRDefault="00F01C96" w:rsidP="00F01C96">
      <w:pPr>
        <w:pStyle w:val="aff0"/>
        <w:spacing w:line="240" w:lineRule="auto"/>
        <w:ind w:left="2160" w:firstLine="0"/>
      </w:pPr>
      <w:bookmarkStart w:id="845" w:name="_ETM_Q1_3507651"/>
      <w:bookmarkEnd w:id="845"/>
    </w:p>
    <w:p w:rsidR="002B1990" w:rsidRDefault="002B1990" w:rsidP="00F01C96">
      <w:pPr>
        <w:pStyle w:val="aff0"/>
        <w:numPr>
          <w:ilvl w:val="0"/>
          <w:numId w:val="5"/>
        </w:numPr>
        <w:spacing w:line="240" w:lineRule="auto"/>
      </w:pPr>
      <w:r>
        <w:rPr>
          <w:rFonts w:hint="cs"/>
          <w:rtl/>
        </w:rPr>
        <w:t>סמכות להוסיף על סכום העיצום הכספי בשל הפרה נמשכת או הפרה חוזרת לפי הוראות סעיף 70, והמועד שממנו יראו הפרה כהפרה נמשכת לעניין הסעיף האמור.</w:t>
      </w:r>
      <w:bookmarkStart w:id="846" w:name="_ETM_Q1_3510306"/>
      <w:bookmarkEnd w:id="846"/>
    </w:p>
    <w:p w:rsidR="00F01C96" w:rsidRDefault="00F01C96" w:rsidP="00F01C96">
      <w:pPr>
        <w:pStyle w:val="aff0"/>
        <w:rPr>
          <w:rtl/>
        </w:rPr>
      </w:pPr>
    </w:p>
    <w:p w:rsidR="00F01C96" w:rsidRPr="002B1990" w:rsidRDefault="00F01C96" w:rsidP="00F01C96">
      <w:pPr>
        <w:pStyle w:val="aff0"/>
        <w:numPr>
          <w:ilvl w:val="0"/>
          <w:numId w:val="4"/>
        </w:numPr>
        <w:spacing w:line="240" w:lineRule="auto"/>
        <w:rPr>
          <w:rtl/>
        </w:rPr>
      </w:pPr>
      <w:r>
        <w:rPr>
          <w:rFonts w:hint="cs"/>
          <w:rtl/>
        </w:rPr>
        <w:t>מפר שנמסרה לו הודעה על כוונת חיוב זכאי לקבל לידיו את כל המידע הנוגע להפרה שלדעת המפקח נחוץ לשם קבלת החלטה לפי סעיף 69 ואין מניעה לגלותו על פי כל דין. מידע כאמור יועמד לרשות המפר אצל המפקח ממועד מסירת ההודעה כאמור.</w:t>
      </w:r>
    </w:p>
    <w:p w:rsidR="002B1990" w:rsidRDefault="002B1990" w:rsidP="002B1990">
      <w:pPr>
        <w:rPr>
          <w:rtl/>
        </w:rPr>
      </w:pPr>
    </w:p>
    <w:p w:rsidR="00F01C96" w:rsidRDefault="00F01C96" w:rsidP="00F01C96">
      <w:pPr>
        <w:pStyle w:val="a4"/>
        <w:keepNext/>
        <w:rPr>
          <w:rtl/>
        </w:rPr>
      </w:pPr>
      <w:bookmarkStart w:id="847" w:name="_ETM_Q1_3537020"/>
      <w:bookmarkEnd w:id="847"/>
      <w:r>
        <w:rPr>
          <w:rtl/>
        </w:rPr>
        <w:t>שגית אפיק:</w:t>
      </w:r>
    </w:p>
    <w:p w:rsidR="00F01C96" w:rsidRDefault="00F01C96" w:rsidP="00F01C96">
      <w:pPr>
        <w:pStyle w:val="KeepWithNext"/>
        <w:rPr>
          <w:rtl/>
        </w:rPr>
      </w:pPr>
    </w:p>
    <w:p w:rsidR="00F01C96" w:rsidRDefault="00F01C96" w:rsidP="00F01C96">
      <w:pPr>
        <w:rPr>
          <w:rtl/>
        </w:rPr>
      </w:pPr>
      <w:r>
        <w:rPr>
          <w:rFonts w:hint="cs"/>
          <w:rtl/>
        </w:rPr>
        <w:t>כאן</w:t>
      </w:r>
      <w:r w:rsidR="009C7BFF">
        <w:rPr>
          <w:rFonts w:hint="cs"/>
          <w:rtl/>
        </w:rPr>
        <w:t xml:space="preserve"> </w:t>
      </w:r>
      <w:r>
        <w:rPr>
          <w:rFonts w:hint="cs"/>
          <w:rtl/>
        </w:rPr>
        <w:t xml:space="preserve">ייכנס בהודעה הזמן שיש לו לתקן את ההפרה לפי מה </w:t>
      </w:r>
      <w:bookmarkStart w:id="848" w:name="_ETM_Q1_3545992"/>
      <w:bookmarkEnd w:id="848"/>
      <w:r>
        <w:rPr>
          <w:rFonts w:hint="cs"/>
          <w:rtl/>
        </w:rPr>
        <w:t xml:space="preserve">שאתה מבקש, שזה </w:t>
      </w:r>
      <w:bookmarkStart w:id="849" w:name="_ETM_Q1_3549525"/>
      <w:bookmarkEnd w:id="849"/>
      <w:r>
        <w:rPr>
          <w:rFonts w:hint="cs"/>
          <w:rtl/>
        </w:rPr>
        <w:t>יהיה תואם.</w:t>
      </w:r>
    </w:p>
    <w:p w:rsidR="00F01C96" w:rsidRDefault="00F01C96" w:rsidP="00F01C96">
      <w:pPr>
        <w:rPr>
          <w:rtl/>
        </w:rPr>
      </w:pPr>
    </w:p>
    <w:p w:rsidR="00F01C96" w:rsidRDefault="00F01C96" w:rsidP="00F01C96">
      <w:pPr>
        <w:pStyle w:val="af6"/>
        <w:keepNext/>
        <w:rPr>
          <w:rtl/>
        </w:rPr>
      </w:pPr>
      <w:r>
        <w:rPr>
          <w:rtl/>
        </w:rPr>
        <w:t>היו"ר משה גפני:</w:t>
      </w:r>
    </w:p>
    <w:p w:rsidR="00F01C96" w:rsidRDefault="00F01C96" w:rsidP="00F01C96">
      <w:pPr>
        <w:pStyle w:val="KeepWithNext"/>
        <w:rPr>
          <w:rtl/>
        </w:rPr>
      </w:pPr>
    </w:p>
    <w:p w:rsidR="00F01C96" w:rsidRDefault="00F01C96" w:rsidP="00F01C96">
      <w:pPr>
        <w:rPr>
          <w:rtl/>
        </w:rPr>
      </w:pPr>
      <w:r>
        <w:rPr>
          <w:rFonts w:hint="cs"/>
          <w:rtl/>
        </w:rPr>
        <w:t>נכון. יש לכם הערות על הסעיף הזה? לא.</w:t>
      </w:r>
    </w:p>
    <w:p w:rsidR="00F01C96" w:rsidRDefault="00F01C96" w:rsidP="00F01C96">
      <w:pPr>
        <w:rPr>
          <w:rtl/>
        </w:rPr>
      </w:pPr>
    </w:p>
    <w:p w:rsidR="00F01C96" w:rsidRDefault="00F01C96" w:rsidP="00F01C96">
      <w:pPr>
        <w:pStyle w:val="af9"/>
        <w:keepNext/>
        <w:rPr>
          <w:rtl/>
        </w:rPr>
      </w:pPr>
      <w:bookmarkStart w:id="850" w:name="_ETM_Q1_3564274"/>
      <w:bookmarkEnd w:id="850"/>
      <w:r>
        <w:rPr>
          <w:rtl/>
        </w:rPr>
        <w:t xml:space="preserve">ברוך </w:t>
      </w:r>
      <w:proofErr w:type="spellStart"/>
      <w:r>
        <w:rPr>
          <w:rtl/>
        </w:rPr>
        <w:t>לוברט</w:t>
      </w:r>
      <w:proofErr w:type="spellEnd"/>
      <w:r>
        <w:rPr>
          <w:rtl/>
        </w:rPr>
        <w:t>:</w:t>
      </w:r>
    </w:p>
    <w:p w:rsidR="00F01C96" w:rsidRDefault="00F01C96" w:rsidP="00F01C96">
      <w:pPr>
        <w:pStyle w:val="KeepWithNext"/>
        <w:rPr>
          <w:rtl/>
        </w:rPr>
      </w:pPr>
    </w:p>
    <w:p w:rsidR="00F01C96" w:rsidRDefault="00F01C96" w:rsidP="00F01C96">
      <w:pPr>
        <w:rPr>
          <w:rtl/>
        </w:rPr>
      </w:pPr>
      <w:r>
        <w:rPr>
          <w:rFonts w:hint="cs"/>
          <w:rtl/>
        </w:rPr>
        <w:t>68.</w:t>
      </w:r>
      <w:r>
        <w:rPr>
          <w:rFonts w:hint="cs"/>
          <w:rtl/>
        </w:rPr>
        <w:tab/>
        <w:t>זכות טיעון</w:t>
      </w:r>
    </w:p>
    <w:p w:rsidR="00F01C96" w:rsidRDefault="00F01C96" w:rsidP="00F01C96">
      <w:pPr>
        <w:rPr>
          <w:rtl/>
        </w:rPr>
      </w:pPr>
    </w:p>
    <w:p w:rsidR="00F01C96" w:rsidRDefault="00F01C96" w:rsidP="00F01C96">
      <w:pPr>
        <w:pStyle w:val="aff0"/>
        <w:numPr>
          <w:ilvl w:val="0"/>
          <w:numId w:val="6"/>
        </w:numPr>
      </w:pPr>
      <w:r>
        <w:rPr>
          <w:rFonts w:hint="cs"/>
          <w:rtl/>
        </w:rPr>
        <w:t>מפר שנמסרה לו הודעה על כוונת חיוב לפי ה וראות סעיף 67, רשאי לטעון את טענותיו, בכתב או בעל פה, לפני המפקח או לפני מי שהוא הסמיכו לכך מבין עובדיו לעניין זה, לעניין הכוונה להטיל עליו עיצום כספי ולעניין סכומו, בתוך 60 ימים ממועד מסירת ההודעה, ורשאי המפקח להאריך את התקופה האמורה בתקופה נוספת שלא תעלה על 30 ימים.</w:t>
      </w:r>
    </w:p>
    <w:p w:rsidR="00F01C96" w:rsidRDefault="00F01C96" w:rsidP="00F01C96">
      <w:pPr>
        <w:rPr>
          <w:rtl/>
        </w:rPr>
      </w:pPr>
    </w:p>
    <w:p w:rsidR="00F01C96" w:rsidRDefault="00F01C96" w:rsidP="00F01C96">
      <w:pPr>
        <w:pStyle w:val="aff0"/>
        <w:numPr>
          <w:ilvl w:val="0"/>
          <w:numId w:val="6"/>
        </w:numPr>
        <w:rPr>
          <w:rtl/>
        </w:rPr>
      </w:pPr>
      <w:r>
        <w:rPr>
          <w:rFonts w:hint="cs"/>
          <w:rtl/>
        </w:rPr>
        <w:t>במהלך הדיון בהפרה ינוהל פרוטוקול שישקף את הנאמר והמתרחש בדיון, והנוגע הליך. המפר זכאי לקבל בתום הדיון או</w:t>
      </w:r>
      <w:r w:rsidR="009C7BFF">
        <w:rPr>
          <w:rFonts w:hint="cs"/>
          <w:rtl/>
        </w:rPr>
        <w:t xml:space="preserve"> </w:t>
      </w:r>
      <w:r>
        <w:rPr>
          <w:rFonts w:hint="cs"/>
          <w:rtl/>
        </w:rPr>
        <w:t>סמוך לאחר מכן עותק של הפרוטוקול.</w:t>
      </w:r>
    </w:p>
    <w:p w:rsidR="002B1990" w:rsidRDefault="002B1990" w:rsidP="002B1990">
      <w:pPr>
        <w:rPr>
          <w:rtl/>
        </w:rPr>
      </w:pPr>
    </w:p>
    <w:p w:rsidR="002B1990" w:rsidRDefault="00F01C96" w:rsidP="002B1990">
      <w:pPr>
        <w:rPr>
          <w:rtl/>
        </w:rPr>
      </w:pPr>
      <w:bookmarkStart w:id="851" w:name="_ETM_Q1_3444649"/>
      <w:bookmarkEnd w:id="851"/>
      <w:r>
        <w:rPr>
          <w:rFonts w:hint="cs"/>
          <w:rtl/>
        </w:rPr>
        <w:t xml:space="preserve">זה סעיף שנוגע לזכות </w:t>
      </w:r>
      <w:bookmarkStart w:id="852" w:name="_ETM_Q1_3595613"/>
      <w:bookmarkEnd w:id="852"/>
      <w:r>
        <w:rPr>
          <w:rFonts w:hint="cs"/>
          <w:rtl/>
        </w:rPr>
        <w:t>של המפר לטעון כאשר יש כוונה להטיל עליו עיצום כספי</w:t>
      </w:r>
      <w:r w:rsidR="009C7BFF">
        <w:rPr>
          <w:rFonts w:hint="cs"/>
          <w:rtl/>
        </w:rPr>
        <w:t xml:space="preserve"> </w:t>
      </w:r>
      <w:r>
        <w:rPr>
          <w:rFonts w:hint="cs"/>
          <w:rtl/>
        </w:rPr>
        <w:t xml:space="preserve">והחובה של המפקח גם לנהל פרוטוקול וגם כמובן שהמפר </w:t>
      </w:r>
      <w:bookmarkStart w:id="853" w:name="_ETM_Q1_3607950"/>
      <w:bookmarkEnd w:id="853"/>
      <w:r>
        <w:rPr>
          <w:rFonts w:hint="cs"/>
          <w:rtl/>
        </w:rPr>
        <w:t>זכאי לקבל את הפרוטוקול הזה בתום הדיון.</w:t>
      </w:r>
    </w:p>
    <w:p w:rsidR="00F01C96" w:rsidRDefault="00F01C96" w:rsidP="002B1990">
      <w:pPr>
        <w:rPr>
          <w:rtl/>
        </w:rPr>
      </w:pPr>
    </w:p>
    <w:p w:rsidR="00F01C96" w:rsidRDefault="00F01C96" w:rsidP="002B1990">
      <w:pPr>
        <w:rPr>
          <w:rtl/>
        </w:rPr>
      </w:pPr>
      <w:bookmarkStart w:id="854" w:name="_ETM_Q1_3613767"/>
      <w:bookmarkEnd w:id="854"/>
      <w:r>
        <w:rPr>
          <w:rFonts w:hint="cs"/>
          <w:rtl/>
        </w:rPr>
        <w:t>69.</w:t>
      </w:r>
      <w:r>
        <w:rPr>
          <w:rFonts w:hint="cs"/>
          <w:rtl/>
        </w:rPr>
        <w:tab/>
        <w:t xml:space="preserve">החלטת המפקח ודרישת </w:t>
      </w:r>
      <w:bookmarkStart w:id="855" w:name="_ETM_Q1_3611469"/>
      <w:bookmarkEnd w:id="855"/>
      <w:r>
        <w:rPr>
          <w:rFonts w:hint="cs"/>
          <w:rtl/>
        </w:rPr>
        <w:t>תשלום</w:t>
      </w:r>
    </w:p>
    <w:p w:rsidR="00F01C96" w:rsidRDefault="00F01C96" w:rsidP="002B1990">
      <w:pPr>
        <w:rPr>
          <w:rtl/>
        </w:rPr>
      </w:pPr>
    </w:p>
    <w:p w:rsidR="00F01C96" w:rsidRDefault="00F01C96" w:rsidP="00F01C96">
      <w:pPr>
        <w:pStyle w:val="aff0"/>
        <w:numPr>
          <w:ilvl w:val="0"/>
          <w:numId w:val="7"/>
        </w:numPr>
      </w:pPr>
      <w:bookmarkStart w:id="856" w:name="_ETM_Q1_3612308"/>
      <w:bookmarkEnd w:id="856"/>
      <w:r>
        <w:rPr>
          <w:rFonts w:hint="cs"/>
          <w:rtl/>
        </w:rPr>
        <w:t>המפקח יחליט, לאחר ששקל את הטענות שנטענו לפי סעיף 68, אם להטיל על המפר עיצום כספי, ורשאי הוא להפחית את סכום העיצום הכספי לפי הוראות סעיף 71.</w:t>
      </w:r>
    </w:p>
    <w:p w:rsidR="00F01C96" w:rsidRDefault="00F01C96" w:rsidP="00F01C96">
      <w:pPr>
        <w:rPr>
          <w:rtl/>
        </w:rPr>
      </w:pPr>
    </w:p>
    <w:p w:rsidR="00F01C96" w:rsidRDefault="00F01C96" w:rsidP="00F01C96">
      <w:pPr>
        <w:pStyle w:val="aff0"/>
        <w:numPr>
          <w:ilvl w:val="0"/>
          <w:numId w:val="7"/>
        </w:numPr>
        <w:rPr>
          <w:rtl/>
        </w:rPr>
      </w:pPr>
      <w:bookmarkStart w:id="857" w:name="_ETM_Q1_3624361"/>
      <w:bookmarkEnd w:id="857"/>
      <w:r>
        <w:rPr>
          <w:rFonts w:hint="cs"/>
          <w:rtl/>
        </w:rPr>
        <w:t>החליט המפקח לפי סעיף קטן (א) -</w:t>
      </w:r>
    </w:p>
    <w:p w:rsidR="002B1990" w:rsidRDefault="002B1990" w:rsidP="002B1990">
      <w:pPr>
        <w:rPr>
          <w:rtl/>
        </w:rPr>
      </w:pPr>
    </w:p>
    <w:p w:rsidR="00F01C96" w:rsidRDefault="00F01C96" w:rsidP="00F01C96">
      <w:pPr>
        <w:pStyle w:val="aff0"/>
        <w:numPr>
          <w:ilvl w:val="0"/>
          <w:numId w:val="8"/>
        </w:numPr>
      </w:pPr>
      <w:r>
        <w:rPr>
          <w:rFonts w:hint="cs"/>
          <w:rtl/>
        </w:rPr>
        <w:t xml:space="preserve">להטיל על המפר עיצום כספי </w:t>
      </w:r>
      <w:r>
        <w:rPr>
          <w:rtl/>
        </w:rPr>
        <w:t>–</w:t>
      </w:r>
      <w:r>
        <w:rPr>
          <w:rFonts w:hint="cs"/>
          <w:rtl/>
        </w:rPr>
        <w:t xml:space="preserve"> ימסור לו דרישה, בכתב, לשלם את העיצום הכספי (בפרק זה </w:t>
      </w:r>
      <w:r>
        <w:rPr>
          <w:rtl/>
        </w:rPr>
        <w:t>–</w:t>
      </w:r>
      <w:r>
        <w:rPr>
          <w:rFonts w:hint="cs"/>
          <w:rtl/>
        </w:rPr>
        <w:t xml:space="preserve"> דרישת תשלום), שבה יציין, בין השאר, את סכום העיצום הכספי המעודכן ואת התקופה לתשלומו.</w:t>
      </w:r>
    </w:p>
    <w:p w:rsidR="00F01C96" w:rsidRDefault="00F01C96" w:rsidP="00F01C96">
      <w:pPr>
        <w:rPr>
          <w:rtl/>
        </w:rPr>
      </w:pPr>
    </w:p>
    <w:p w:rsidR="00F01C96" w:rsidRDefault="00F01C96" w:rsidP="00F01C96">
      <w:pPr>
        <w:pStyle w:val="aff0"/>
        <w:numPr>
          <w:ilvl w:val="0"/>
          <w:numId w:val="8"/>
        </w:numPr>
        <w:rPr>
          <w:rtl/>
        </w:rPr>
      </w:pPr>
      <w:r>
        <w:rPr>
          <w:rFonts w:hint="cs"/>
          <w:rtl/>
        </w:rPr>
        <w:t xml:space="preserve">שלא להטיל על המפר עיצום כספי </w:t>
      </w:r>
      <w:r>
        <w:rPr>
          <w:rtl/>
        </w:rPr>
        <w:t>–</w:t>
      </w:r>
      <w:r>
        <w:rPr>
          <w:rFonts w:hint="cs"/>
          <w:rtl/>
        </w:rPr>
        <w:t xml:space="preserve"> ימסור לו הודעה על כך, בכתב.</w:t>
      </w:r>
    </w:p>
    <w:p w:rsidR="002B1990" w:rsidRDefault="002B1990" w:rsidP="002B1990">
      <w:pPr>
        <w:rPr>
          <w:rtl/>
        </w:rPr>
      </w:pPr>
    </w:p>
    <w:p w:rsidR="00F01C96" w:rsidRDefault="00F01C96" w:rsidP="00F01C96">
      <w:pPr>
        <w:pStyle w:val="aff0"/>
        <w:numPr>
          <w:ilvl w:val="0"/>
          <w:numId w:val="7"/>
        </w:numPr>
      </w:pPr>
      <w:r>
        <w:rPr>
          <w:rFonts w:hint="cs"/>
          <w:rtl/>
        </w:rPr>
        <w:t>בדרישת התשלום</w:t>
      </w:r>
      <w:r w:rsidR="009C7BFF">
        <w:rPr>
          <w:rFonts w:hint="cs"/>
          <w:rtl/>
        </w:rPr>
        <w:t xml:space="preserve"> </w:t>
      </w:r>
      <w:r>
        <w:rPr>
          <w:rFonts w:hint="cs"/>
          <w:rtl/>
        </w:rPr>
        <w:t>או בהודעה, לפי סעיף קטן (ב), יפרט המפקח את נימוקי החלטתו.</w:t>
      </w:r>
    </w:p>
    <w:p w:rsidR="00F01C96" w:rsidRDefault="00F01C96" w:rsidP="00F01C96">
      <w:pPr>
        <w:rPr>
          <w:rtl/>
        </w:rPr>
      </w:pPr>
      <w:bookmarkStart w:id="858" w:name="_ETM_Q1_3641003"/>
      <w:bookmarkStart w:id="859" w:name="_ETM_Q1_3641657"/>
      <w:bookmarkEnd w:id="858"/>
      <w:bookmarkEnd w:id="859"/>
    </w:p>
    <w:p w:rsidR="00F01C96" w:rsidRDefault="00F01C96" w:rsidP="00F01C96">
      <w:pPr>
        <w:pStyle w:val="aff0"/>
        <w:numPr>
          <w:ilvl w:val="0"/>
          <w:numId w:val="7"/>
        </w:numPr>
        <w:rPr>
          <w:rtl/>
        </w:rPr>
      </w:pPr>
      <w:bookmarkStart w:id="860" w:name="_ETM_Q1_3641971"/>
      <w:bookmarkEnd w:id="860"/>
      <w:r>
        <w:rPr>
          <w:rFonts w:hint="cs"/>
          <w:rtl/>
        </w:rPr>
        <w:t>לא טען המפר את טענותיו לפי הוראות סעיף 68, בתוך התקופה האמורה באותו סעיף, יראו את הודעה על כוונת חיוב, בתום אותה תקופה, כדרישת תשלום שנמסרה למפר במועד האמור.</w:t>
      </w:r>
    </w:p>
    <w:p w:rsidR="002B1990" w:rsidRDefault="002B1990" w:rsidP="002B1990">
      <w:pPr>
        <w:rPr>
          <w:rtl/>
        </w:rPr>
      </w:pPr>
      <w:bookmarkStart w:id="861" w:name="_ETM_Q1_3372365"/>
      <w:bookmarkEnd w:id="861"/>
    </w:p>
    <w:p w:rsidR="00F01C96" w:rsidRDefault="00F01C96" w:rsidP="002B1990">
      <w:pPr>
        <w:rPr>
          <w:rtl/>
        </w:rPr>
      </w:pPr>
      <w:bookmarkStart w:id="862" w:name="_ETM_Q1_3656933"/>
      <w:bookmarkEnd w:id="862"/>
      <w:r>
        <w:rPr>
          <w:rFonts w:hint="cs"/>
          <w:rtl/>
        </w:rPr>
        <w:t>סעיף ש</w:t>
      </w:r>
      <w:bookmarkStart w:id="863" w:name="_ETM_Q1_3659251"/>
      <w:bookmarkEnd w:id="863"/>
      <w:r>
        <w:rPr>
          <w:rFonts w:hint="cs"/>
          <w:rtl/>
        </w:rPr>
        <w:t>מתאר את התהליך של דרישת התשלום. כמ</w:t>
      </w:r>
      <w:bookmarkStart w:id="864" w:name="_ETM_Q1_3664467"/>
      <w:bookmarkEnd w:id="864"/>
      <w:r>
        <w:rPr>
          <w:rFonts w:hint="cs"/>
          <w:rtl/>
        </w:rPr>
        <w:t xml:space="preserve">ובן המפקח יחליט בה רק אחרי שהוא שוקל את הטענות </w:t>
      </w:r>
      <w:bookmarkStart w:id="865" w:name="_ETM_Q1_3666759"/>
      <w:bookmarkEnd w:id="865"/>
      <w:r>
        <w:rPr>
          <w:rFonts w:hint="cs"/>
          <w:rtl/>
        </w:rPr>
        <w:t>של המפר, את צורת ההחלטה ואת דרישת</w:t>
      </w:r>
      <w:r w:rsidR="009C7BFF">
        <w:rPr>
          <w:rFonts w:hint="cs"/>
          <w:rtl/>
        </w:rPr>
        <w:t xml:space="preserve"> </w:t>
      </w:r>
      <w:r>
        <w:rPr>
          <w:rFonts w:hint="cs"/>
          <w:rtl/>
        </w:rPr>
        <w:t xml:space="preserve">התשלום., </w:t>
      </w:r>
      <w:bookmarkStart w:id="866" w:name="_ETM_Q1_3671722"/>
      <w:bookmarkEnd w:id="866"/>
      <w:r>
        <w:rPr>
          <w:rFonts w:hint="cs"/>
          <w:rtl/>
        </w:rPr>
        <w:t>כמובן הוראה שמדברת על כך שאם המפר לא טען א</w:t>
      </w:r>
      <w:bookmarkStart w:id="867" w:name="_ETM_Q1_3675229"/>
      <w:bookmarkEnd w:id="867"/>
      <w:r>
        <w:rPr>
          <w:rFonts w:hint="cs"/>
          <w:rtl/>
        </w:rPr>
        <w:t xml:space="preserve">ת הטענות בתוך התקופה שניתנה לו, רואים את ההודעה </w:t>
      </w:r>
      <w:bookmarkStart w:id="868" w:name="_ETM_Q1_3678184"/>
      <w:bookmarkEnd w:id="868"/>
      <w:r>
        <w:rPr>
          <w:rFonts w:hint="cs"/>
          <w:rtl/>
        </w:rPr>
        <w:t>ככוונת חיוב כדרישת תשלום ואז הוא מחויב לשלם את העיצום.</w:t>
      </w:r>
    </w:p>
    <w:p w:rsidR="00F01C96" w:rsidRDefault="00F01C96" w:rsidP="002B1990">
      <w:pPr>
        <w:rPr>
          <w:rtl/>
        </w:rPr>
      </w:pPr>
    </w:p>
    <w:p w:rsidR="00F01C96" w:rsidRDefault="00F01C96" w:rsidP="002B1990">
      <w:pPr>
        <w:rPr>
          <w:rtl/>
        </w:rPr>
      </w:pPr>
      <w:bookmarkStart w:id="869" w:name="_ETM_Q1_3684574"/>
      <w:bookmarkEnd w:id="869"/>
      <w:r>
        <w:rPr>
          <w:rFonts w:hint="cs"/>
          <w:rtl/>
        </w:rPr>
        <w:t>70.</w:t>
      </w:r>
      <w:r>
        <w:rPr>
          <w:rFonts w:hint="cs"/>
          <w:rtl/>
        </w:rPr>
        <w:tab/>
        <w:t>הפרה נמשכת והפרה חוזרת</w:t>
      </w:r>
    </w:p>
    <w:p w:rsidR="00F01C96" w:rsidRDefault="00F01C96" w:rsidP="002B1990">
      <w:pPr>
        <w:rPr>
          <w:rtl/>
        </w:rPr>
      </w:pPr>
      <w:bookmarkStart w:id="870" w:name="_ETM_Q1_3684186"/>
      <w:bookmarkStart w:id="871" w:name="_ETM_Q1_3684652"/>
      <w:bookmarkEnd w:id="870"/>
      <w:bookmarkEnd w:id="871"/>
    </w:p>
    <w:p w:rsidR="00F01C96" w:rsidRDefault="00F01C96" w:rsidP="00F01C96">
      <w:pPr>
        <w:pStyle w:val="aff0"/>
        <w:numPr>
          <w:ilvl w:val="0"/>
          <w:numId w:val="9"/>
        </w:numPr>
      </w:pPr>
      <w:r>
        <w:rPr>
          <w:rFonts w:hint="cs"/>
          <w:rtl/>
        </w:rPr>
        <w:t>בהפרה נמשכת ייווסף על העיצום הכספי הקבוע לאותה הפרה, החלק החמישים שלו לכל יום שבו נמשכת ההפרה.</w:t>
      </w:r>
    </w:p>
    <w:p w:rsidR="00F01C96" w:rsidRDefault="00F01C96" w:rsidP="00F01C96">
      <w:pPr>
        <w:rPr>
          <w:rtl/>
        </w:rPr>
      </w:pPr>
    </w:p>
    <w:p w:rsidR="00F01C96" w:rsidRDefault="00F01C96" w:rsidP="00F01C96">
      <w:pPr>
        <w:pStyle w:val="aff0"/>
        <w:numPr>
          <w:ilvl w:val="0"/>
          <w:numId w:val="9"/>
        </w:numPr>
        <w:rPr>
          <w:rtl/>
        </w:rPr>
      </w:pPr>
      <w:r>
        <w:rPr>
          <w:rFonts w:hint="cs"/>
          <w:rtl/>
        </w:rPr>
        <w:t xml:space="preserve">בהפרה חוזרת ייווסף על העיצום הכספי הקבוע לאותה הפרה, סכום השווה לעיצום הכספי כאמור. לעניין זה, "הפרה חוזרת" </w:t>
      </w:r>
      <w:r>
        <w:rPr>
          <w:rtl/>
        </w:rPr>
        <w:t>–</w:t>
      </w:r>
      <w:r>
        <w:rPr>
          <w:rFonts w:hint="cs"/>
          <w:rtl/>
        </w:rPr>
        <w:t xml:space="preserve"> הפרת הוראה מההוראות לפי חוק זה כאמור בסעיף 65, בתוך</w:t>
      </w:r>
      <w:r w:rsidR="00F2566B">
        <w:rPr>
          <w:rFonts w:hint="cs"/>
          <w:rtl/>
        </w:rPr>
        <w:t xml:space="preserve"> שנתיים מהפרה קודמת של אותה הור</w:t>
      </w:r>
      <w:r>
        <w:rPr>
          <w:rFonts w:hint="cs"/>
          <w:rtl/>
        </w:rPr>
        <w:t>אה שבשלה הוטל על המפר עיצום כספי או שבשלה הורשע.</w:t>
      </w:r>
    </w:p>
    <w:p w:rsidR="00121E9E" w:rsidRDefault="00121E9E" w:rsidP="00126949">
      <w:pPr>
        <w:rPr>
          <w:rtl/>
        </w:rPr>
      </w:pPr>
    </w:p>
    <w:p w:rsidR="00F2566B" w:rsidRDefault="00F2566B" w:rsidP="00F2566B">
      <w:pPr>
        <w:pStyle w:val="a4"/>
        <w:keepNext/>
        <w:rPr>
          <w:rtl/>
        </w:rPr>
      </w:pPr>
      <w:bookmarkStart w:id="872" w:name="_ETM_Q1_3710544"/>
      <w:bookmarkEnd w:id="872"/>
      <w:r>
        <w:rPr>
          <w:rtl/>
        </w:rPr>
        <w:t>שגית אפיק:</w:t>
      </w:r>
    </w:p>
    <w:p w:rsidR="00F2566B" w:rsidRDefault="00F2566B" w:rsidP="00F2566B">
      <w:pPr>
        <w:pStyle w:val="KeepWithNext"/>
        <w:rPr>
          <w:rtl/>
        </w:rPr>
      </w:pPr>
    </w:p>
    <w:p w:rsidR="00F2566B" w:rsidRDefault="00F2566B" w:rsidP="00F2566B">
      <w:pPr>
        <w:rPr>
          <w:rtl/>
        </w:rPr>
      </w:pPr>
      <w:r>
        <w:rPr>
          <w:rFonts w:hint="cs"/>
          <w:rtl/>
        </w:rPr>
        <w:t xml:space="preserve">הסכומים האלה, זה אוטומטית ואז </w:t>
      </w:r>
      <w:bookmarkStart w:id="873" w:name="_ETM_Q1_3712020"/>
      <w:bookmarkEnd w:id="873"/>
      <w:r>
        <w:rPr>
          <w:rFonts w:hint="cs"/>
          <w:rtl/>
        </w:rPr>
        <w:t xml:space="preserve">יש רק את האופציה להפחתה או שיש איזה שיקול דעת </w:t>
      </w:r>
      <w:bookmarkStart w:id="874" w:name="_ETM_Q1_3716288"/>
      <w:bookmarkEnd w:id="874"/>
      <w:r>
        <w:rPr>
          <w:rFonts w:hint="cs"/>
          <w:rtl/>
        </w:rPr>
        <w:t>לקבל החלטה מהי הפרה נמשכת ומהי הפרה חוזרת?</w:t>
      </w:r>
    </w:p>
    <w:p w:rsidR="00F2566B" w:rsidRDefault="00F2566B" w:rsidP="00F2566B">
      <w:pPr>
        <w:rPr>
          <w:rtl/>
        </w:rPr>
      </w:pPr>
    </w:p>
    <w:p w:rsidR="00F2566B" w:rsidRDefault="00F2566B" w:rsidP="00F2566B">
      <w:pPr>
        <w:pStyle w:val="af9"/>
        <w:keepNext/>
        <w:rPr>
          <w:rtl/>
        </w:rPr>
      </w:pPr>
      <w:bookmarkStart w:id="875" w:name="_ETM_Q1_3718149"/>
      <w:bookmarkEnd w:id="875"/>
      <w:r>
        <w:rPr>
          <w:rtl/>
        </w:rPr>
        <w:t xml:space="preserve">ברוך </w:t>
      </w:r>
      <w:proofErr w:type="spellStart"/>
      <w:r>
        <w:rPr>
          <w:rtl/>
        </w:rPr>
        <w:t>לוברט</w:t>
      </w:r>
      <w:proofErr w:type="spellEnd"/>
      <w:r>
        <w:rPr>
          <w:rtl/>
        </w:rPr>
        <w:t>:</w:t>
      </w:r>
    </w:p>
    <w:p w:rsidR="00F2566B" w:rsidRDefault="00F2566B" w:rsidP="00F2566B">
      <w:pPr>
        <w:pStyle w:val="KeepWithNext"/>
        <w:rPr>
          <w:rtl/>
        </w:rPr>
      </w:pPr>
    </w:p>
    <w:p w:rsidR="00F2566B" w:rsidRDefault="00F2566B" w:rsidP="00F2566B">
      <w:pPr>
        <w:rPr>
          <w:rtl/>
        </w:rPr>
      </w:pPr>
      <w:r>
        <w:rPr>
          <w:rFonts w:hint="cs"/>
          <w:rtl/>
        </w:rPr>
        <w:t xml:space="preserve">יש שיקול דעת </w:t>
      </w:r>
      <w:bookmarkStart w:id="876" w:name="_ETM_Q1_3720657"/>
      <w:bookmarkEnd w:id="876"/>
      <w:r>
        <w:rPr>
          <w:rFonts w:hint="cs"/>
          <w:rtl/>
        </w:rPr>
        <w:t xml:space="preserve">של המפקח לקבוע האם יש כאן הפרה נמשכת או הפרה </w:t>
      </w:r>
      <w:bookmarkStart w:id="877" w:name="_ETM_Q1_3726555"/>
      <w:bookmarkEnd w:id="877"/>
      <w:r>
        <w:rPr>
          <w:rFonts w:hint="cs"/>
          <w:rtl/>
        </w:rPr>
        <w:t xml:space="preserve">חוזרת אבל ברגע שזה נקבע, יש כאן הוראה שאומרת </w:t>
      </w:r>
      <w:bookmarkStart w:id="878" w:name="_ETM_Q1_3730658"/>
      <w:bookmarkEnd w:id="878"/>
      <w:r>
        <w:rPr>
          <w:rFonts w:hint="cs"/>
          <w:rtl/>
        </w:rPr>
        <w:t xml:space="preserve">שניתן להוסיף את הסכום שנקבע, בין אם זו הפרה </w:t>
      </w:r>
      <w:bookmarkStart w:id="879" w:name="_ETM_Q1_3737335"/>
      <w:bookmarkEnd w:id="879"/>
      <w:r>
        <w:rPr>
          <w:rFonts w:hint="cs"/>
          <w:rtl/>
        </w:rPr>
        <w:t xml:space="preserve">נמשכת או הפרה חוזרת. בכל מקרה, גם מפעולות ביקורת </w:t>
      </w:r>
      <w:bookmarkStart w:id="880" w:name="_ETM_Q1_3753210"/>
      <w:bookmarkEnd w:id="880"/>
      <w:r>
        <w:rPr>
          <w:rFonts w:hint="cs"/>
          <w:rtl/>
        </w:rPr>
        <w:t xml:space="preserve">שאנחנו עושים, ההנחה היא שבדרך כלל או שאנחנו דורשים או </w:t>
      </w:r>
      <w:bookmarkStart w:id="881" w:name="_ETM_Q1_3757230"/>
      <w:bookmarkEnd w:id="881"/>
      <w:r>
        <w:rPr>
          <w:rFonts w:hint="cs"/>
          <w:rtl/>
        </w:rPr>
        <w:t xml:space="preserve">כבר בהליכי ביקורת עת מתגלה הפרה מסוימת, כמובן הדרישה </w:t>
      </w:r>
      <w:bookmarkStart w:id="882" w:name="_ETM_Q1_3762056"/>
      <w:bookmarkEnd w:id="882"/>
      <w:r>
        <w:rPr>
          <w:rFonts w:hint="cs"/>
          <w:rtl/>
        </w:rPr>
        <w:t>מבחינתנו, הציפייה</w:t>
      </w:r>
      <w:r w:rsidR="009C7BFF">
        <w:rPr>
          <w:rFonts w:hint="cs"/>
          <w:rtl/>
        </w:rPr>
        <w:t xml:space="preserve"> </w:t>
      </w:r>
      <w:r>
        <w:rPr>
          <w:rFonts w:hint="cs"/>
          <w:rtl/>
        </w:rPr>
        <w:t xml:space="preserve">ודאי מהגוף המפוקח, להפסיק את ההפרה </w:t>
      </w:r>
      <w:bookmarkStart w:id="883" w:name="_ETM_Q1_3768766"/>
      <w:bookmarkEnd w:id="883"/>
      <w:r>
        <w:rPr>
          <w:rFonts w:hint="cs"/>
          <w:rtl/>
        </w:rPr>
        <w:t xml:space="preserve">ברגע שהוא ממשיך כיוון שעדיין התהליך לא נגמר וכמובן הוא </w:t>
      </w:r>
      <w:bookmarkStart w:id="884" w:name="_ETM_Q1_3772856"/>
      <w:bookmarkEnd w:id="884"/>
      <w:r>
        <w:rPr>
          <w:rFonts w:hint="cs"/>
          <w:rtl/>
        </w:rPr>
        <w:t>נוטל על עצמו את הסיכון שיוטל עליו עיצום גבוה יו</w:t>
      </w:r>
      <w:bookmarkStart w:id="885" w:name="_ETM_Q1_3777234"/>
      <w:bookmarkEnd w:id="885"/>
      <w:r>
        <w:rPr>
          <w:rFonts w:hint="cs"/>
          <w:rtl/>
        </w:rPr>
        <w:t>תר בגלל שההפרה נמשכת.</w:t>
      </w:r>
    </w:p>
    <w:p w:rsidR="00F2566B" w:rsidRDefault="00F2566B" w:rsidP="00F2566B">
      <w:pPr>
        <w:rPr>
          <w:rtl/>
        </w:rPr>
      </w:pPr>
    </w:p>
    <w:p w:rsidR="00F2566B" w:rsidRDefault="00F2566B" w:rsidP="00F2566B">
      <w:pPr>
        <w:rPr>
          <w:rtl/>
        </w:rPr>
      </w:pPr>
      <w:bookmarkStart w:id="886" w:name="_ETM_Q1_3779174"/>
      <w:bookmarkEnd w:id="886"/>
      <w:r>
        <w:rPr>
          <w:rFonts w:hint="cs"/>
          <w:rtl/>
        </w:rPr>
        <w:t>71.</w:t>
      </w:r>
      <w:r>
        <w:rPr>
          <w:rFonts w:hint="cs"/>
          <w:rtl/>
        </w:rPr>
        <w:tab/>
        <w:t>סכומים מופחתים</w:t>
      </w:r>
    </w:p>
    <w:p w:rsidR="00F2566B" w:rsidRDefault="00F2566B" w:rsidP="00F2566B">
      <w:pPr>
        <w:rPr>
          <w:rtl/>
        </w:rPr>
      </w:pPr>
    </w:p>
    <w:p w:rsidR="00F2566B" w:rsidRDefault="00F2566B" w:rsidP="00F2566B">
      <w:pPr>
        <w:pStyle w:val="aff0"/>
        <w:numPr>
          <w:ilvl w:val="0"/>
          <w:numId w:val="10"/>
        </w:numPr>
      </w:pPr>
      <w:r>
        <w:rPr>
          <w:rFonts w:hint="cs"/>
          <w:rtl/>
        </w:rPr>
        <w:t>המפקח אינו רשאי להטיל עצום כספי בסכום הנמוך מהסכומים הקבועים בפרק זה, אלא לפי הוראות סעיף קטן (ב).</w:t>
      </w:r>
    </w:p>
    <w:p w:rsidR="00F2566B" w:rsidRDefault="00F2566B" w:rsidP="00F2566B">
      <w:pPr>
        <w:rPr>
          <w:rtl/>
        </w:rPr>
      </w:pPr>
    </w:p>
    <w:p w:rsidR="00F2566B" w:rsidRDefault="00F2566B" w:rsidP="00F2566B">
      <w:pPr>
        <w:pStyle w:val="aff0"/>
        <w:numPr>
          <w:ilvl w:val="0"/>
          <w:numId w:val="10"/>
        </w:numPr>
        <w:rPr>
          <w:rtl/>
        </w:rPr>
      </w:pPr>
      <w:r>
        <w:rPr>
          <w:rFonts w:hint="cs"/>
          <w:rtl/>
        </w:rPr>
        <w:t>השר, בהסכמת שר המשפטים ובאישור ועדת הכספים של הכנסת, רשאי לקבוע מקרים, נסיבות ושיקולים שבשלהם יהיה ניתן להטיל עיצום כספי בסכום הנמוך מהסכומים הקבועים בפרק זה, ובשיעורים שיקבע.</w:t>
      </w:r>
    </w:p>
    <w:p w:rsidR="00121E9E" w:rsidRDefault="00121E9E" w:rsidP="00126949">
      <w:pPr>
        <w:rPr>
          <w:rtl/>
        </w:rPr>
      </w:pPr>
      <w:bookmarkStart w:id="887" w:name="_ETM_Q1_3237206"/>
      <w:bookmarkStart w:id="888" w:name="_ETM_Q1_3238767"/>
      <w:bookmarkEnd w:id="887"/>
      <w:bookmarkEnd w:id="888"/>
    </w:p>
    <w:p w:rsidR="00F2566B" w:rsidRDefault="00F2566B" w:rsidP="00126949">
      <w:pPr>
        <w:rPr>
          <w:rtl/>
        </w:rPr>
      </w:pPr>
      <w:bookmarkStart w:id="889" w:name="_ETM_Q1_3797343"/>
      <w:bookmarkEnd w:id="889"/>
      <w:r>
        <w:rPr>
          <w:rFonts w:hint="cs"/>
          <w:rtl/>
        </w:rPr>
        <w:t xml:space="preserve">כאן </w:t>
      </w:r>
      <w:bookmarkStart w:id="890" w:name="_ETM_Q1_3798763"/>
      <w:bookmarkEnd w:id="890"/>
      <w:r>
        <w:rPr>
          <w:rFonts w:hint="cs"/>
          <w:rtl/>
        </w:rPr>
        <w:t xml:space="preserve">הסעיף מדבר על תקנות הפחתה שקיימות לנו גם בעולמות מקבילים </w:t>
      </w:r>
      <w:bookmarkStart w:id="891" w:name="_ETM_Q1_3803695"/>
      <w:bookmarkEnd w:id="891"/>
      <w:r>
        <w:rPr>
          <w:rFonts w:hint="cs"/>
          <w:rtl/>
        </w:rPr>
        <w:t>או לפחות דומים. בהחלט זה משהו שאפשר להראות לכם.</w:t>
      </w:r>
    </w:p>
    <w:p w:rsidR="00F2566B" w:rsidRDefault="00F2566B" w:rsidP="00126949">
      <w:pPr>
        <w:rPr>
          <w:rtl/>
        </w:rPr>
      </w:pPr>
    </w:p>
    <w:p w:rsidR="00F2566B" w:rsidRDefault="00F2566B" w:rsidP="00F2566B">
      <w:pPr>
        <w:pStyle w:val="af9"/>
        <w:keepNext/>
        <w:rPr>
          <w:rtl/>
        </w:rPr>
      </w:pPr>
      <w:bookmarkStart w:id="892" w:name="_ETM_Q1_3811287"/>
      <w:bookmarkEnd w:id="892"/>
      <w:r>
        <w:rPr>
          <w:rtl/>
        </w:rPr>
        <w:t>יואב גפני:</w:t>
      </w:r>
    </w:p>
    <w:p w:rsidR="00F2566B" w:rsidRDefault="00F2566B" w:rsidP="00F2566B">
      <w:pPr>
        <w:pStyle w:val="KeepWithNext"/>
        <w:rPr>
          <w:rtl/>
        </w:rPr>
      </w:pPr>
    </w:p>
    <w:p w:rsidR="00F2566B" w:rsidRDefault="00F2566B" w:rsidP="00F2566B">
      <w:pPr>
        <w:rPr>
          <w:rtl/>
        </w:rPr>
      </w:pPr>
      <w:r>
        <w:rPr>
          <w:rFonts w:hint="cs"/>
          <w:rtl/>
        </w:rPr>
        <w:t xml:space="preserve">אם למשל זו </w:t>
      </w:r>
      <w:bookmarkStart w:id="893" w:name="_ETM_Q1_3810373"/>
      <w:bookmarkEnd w:id="893"/>
      <w:r>
        <w:rPr>
          <w:rFonts w:hint="cs"/>
          <w:rtl/>
        </w:rPr>
        <w:t>הפרה ראשונה או כל מיני הקלות.</w:t>
      </w:r>
    </w:p>
    <w:p w:rsidR="00F2566B" w:rsidRDefault="00F2566B" w:rsidP="00F2566B">
      <w:pPr>
        <w:rPr>
          <w:rtl/>
        </w:rPr>
      </w:pPr>
    </w:p>
    <w:p w:rsidR="00F2566B" w:rsidRDefault="00F2566B" w:rsidP="00F2566B">
      <w:pPr>
        <w:pStyle w:val="a4"/>
        <w:keepNext/>
        <w:rPr>
          <w:rtl/>
        </w:rPr>
      </w:pPr>
      <w:bookmarkStart w:id="894" w:name="_ETM_Q1_3815435"/>
      <w:bookmarkStart w:id="895" w:name="_ETM_Q1_3823182"/>
      <w:bookmarkEnd w:id="894"/>
      <w:bookmarkEnd w:id="895"/>
      <w:r>
        <w:rPr>
          <w:rtl/>
        </w:rPr>
        <w:t>מיקי לוי (יש עתיד):</w:t>
      </w:r>
    </w:p>
    <w:p w:rsidR="00F2566B" w:rsidRDefault="00F2566B" w:rsidP="00F2566B">
      <w:pPr>
        <w:pStyle w:val="KeepWithNext"/>
        <w:rPr>
          <w:rtl/>
        </w:rPr>
      </w:pPr>
    </w:p>
    <w:p w:rsidR="00F2566B" w:rsidRDefault="00F2566B" w:rsidP="00F2566B">
      <w:pPr>
        <w:rPr>
          <w:rtl/>
        </w:rPr>
      </w:pPr>
      <w:r>
        <w:rPr>
          <w:rFonts w:hint="cs"/>
          <w:rtl/>
        </w:rPr>
        <w:t xml:space="preserve">אתה רוצה הצעה לסדר שנייה? יום רביעי. אני דווקא מטפל בתחנת רכבת בבני ברק. </w:t>
      </w:r>
      <w:bookmarkStart w:id="896" w:name="_ETM_Q1_3823833"/>
      <w:bookmarkEnd w:id="896"/>
      <w:r>
        <w:rPr>
          <w:rFonts w:hint="cs"/>
          <w:rtl/>
        </w:rPr>
        <w:t>אין להם מיליון שקלים לשים מעלית לאנשים עם מוגבלות.</w:t>
      </w:r>
    </w:p>
    <w:p w:rsidR="00F2566B" w:rsidRDefault="00F2566B" w:rsidP="00F2566B">
      <w:pPr>
        <w:rPr>
          <w:rtl/>
        </w:rPr>
      </w:pPr>
    </w:p>
    <w:p w:rsidR="00F2566B" w:rsidRDefault="00F2566B" w:rsidP="00F2566B">
      <w:pPr>
        <w:pStyle w:val="af6"/>
        <w:keepNext/>
        <w:rPr>
          <w:rtl/>
        </w:rPr>
      </w:pPr>
      <w:bookmarkStart w:id="897" w:name="_ETM_Q1_3829687"/>
      <w:bookmarkStart w:id="898" w:name="_ETM_Q1_3829730"/>
      <w:bookmarkEnd w:id="897"/>
      <w:bookmarkEnd w:id="898"/>
      <w:r>
        <w:rPr>
          <w:rtl/>
        </w:rPr>
        <w:t>היו"ר משה גפני:</w:t>
      </w:r>
    </w:p>
    <w:p w:rsidR="00F2566B" w:rsidRDefault="00F2566B" w:rsidP="00F2566B">
      <w:pPr>
        <w:pStyle w:val="KeepWithNext"/>
        <w:rPr>
          <w:rtl/>
        </w:rPr>
      </w:pPr>
    </w:p>
    <w:p w:rsidR="00F2566B" w:rsidRDefault="00F2566B" w:rsidP="00F2566B">
      <w:pPr>
        <w:rPr>
          <w:rtl/>
        </w:rPr>
      </w:pPr>
      <w:r>
        <w:rPr>
          <w:rFonts w:hint="cs"/>
          <w:rtl/>
        </w:rPr>
        <w:t>בקניון?</w:t>
      </w:r>
    </w:p>
    <w:p w:rsidR="00F2566B" w:rsidRDefault="00F2566B" w:rsidP="00F2566B">
      <w:pPr>
        <w:rPr>
          <w:rtl/>
        </w:rPr>
      </w:pPr>
    </w:p>
    <w:p w:rsidR="00F2566B" w:rsidRDefault="00F2566B" w:rsidP="00F2566B">
      <w:pPr>
        <w:pStyle w:val="a4"/>
        <w:keepNext/>
        <w:rPr>
          <w:rtl/>
        </w:rPr>
      </w:pPr>
      <w:bookmarkStart w:id="899" w:name="_ETM_Q1_3830196"/>
      <w:bookmarkStart w:id="900" w:name="_ETM_Q1_3831549"/>
      <w:bookmarkEnd w:id="899"/>
      <w:bookmarkEnd w:id="900"/>
      <w:r>
        <w:rPr>
          <w:rtl/>
        </w:rPr>
        <w:t>מיקי לוי (יש עתיד):</w:t>
      </w:r>
    </w:p>
    <w:p w:rsidR="00F2566B" w:rsidRDefault="00F2566B" w:rsidP="00F2566B">
      <w:pPr>
        <w:pStyle w:val="KeepWithNext"/>
        <w:rPr>
          <w:rtl/>
        </w:rPr>
      </w:pPr>
    </w:p>
    <w:p w:rsidR="00F2566B" w:rsidRDefault="00F2566B" w:rsidP="00F2566B">
      <w:pPr>
        <w:rPr>
          <w:rtl/>
        </w:rPr>
      </w:pPr>
      <w:r>
        <w:rPr>
          <w:rFonts w:hint="cs"/>
          <w:rtl/>
        </w:rPr>
        <w:t xml:space="preserve">אפילו </w:t>
      </w:r>
      <w:bookmarkStart w:id="901" w:name="_ETM_Q1_3831425"/>
      <w:bookmarkEnd w:id="901"/>
      <w:r>
        <w:rPr>
          <w:rFonts w:hint="cs"/>
          <w:rtl/>
        </w:rPr>
        <w:t xml:space="preserve">לראש העיר נתנו תשובה שלילית אבל כאן 2.3 מיליארד שקלים, </w:t>
      </w:r>
      <w:bookmarkStart w:id="902" w:name="_ETM_Q1_3836691"/>
      <w:bookmarkEnd w:id="902"/>
      <w:r>
        <w:rPr>
          <w:rFonts w:hint="cs"/>
          <w:rtl/>
        </w:rPr>
        <w:t>אין להם בעיה.</w:t>
      </w:r>
    </w:p>
    <w:p w:rsidR="00F2566B" w:rsidRDefault="00F2566B" w:rsidP="00F2566B">
      <w:pPr>
        <w:rPr>
          <w:rtl/>
        </w:rPr>
      </w:pPr>
    </w:p>
    <w:p w:rsidR="00F2566B" w:rsidRDefault="00F2566B" w:rsidP="00F2566B">
      <w:pPr>
        <w:pStyle w:val="af6"/>
        <w:keepNext/>
        <w:rPr>
          <w:rtl/>
        </w:rPr>
      </w:pPr>
      <w:bookmarkStart w:id="903" w:name="_ETM_Q1_3839016"/>
      <w:bookmarkStart w:id="904" w:name="_ETM_Q1_3839920"/>
      <w:bookmarkEnd w:id="903"/>
      <w:bookmarkEnd w:id="904"/>
      <w:r>
        <w:rPr>
          <w:rtl/>
        </w:rPr>
        <w:t>היו"ר משה גפני:</w:t>
      </w:r>
    </w:p>
    <w:p w:rsidR="00F2566B" w:rsidRDefault="00F2566B" w:rsidP="00F2566B">
      <w:pPr>
        <w:pStyle w:val="KeepWithNext"/>
        <w:rPr>
          <w:rtl/>
        </w:rPr>
      </w:pPr>
    </w:p>
    <w:p w:rsidR="00F2566B" w:rsidRDefault="00F2566B" w:rsidP="00F2566B">
      <w:pPr>
        <w:rPr>
          <w:rtl/>
        </w:rPr>
      </w:pPr>
      <w:r>
        <w:rPr>
          <w:rFonts w:hint="cs"/>
          <w:rtl/>
        </w:rPr>
        <w:t>משהו מעוות קורה אצלנו. לא הסכימו בסוף?</w:t>
      </w:r>
    </w:p>
    <w:p w:rsidR="00F2566B" w:rsidRDefault="00F2566B" w:rsidP="00F2566B">
      <w:pPr>
        <w:rPr>
          <w:rtl/>
        </w:rPr>
      </w:pPr>
    </w:p>
    <w:p w:rsidR="00F2566B" w:rsidRDefault="00F2566B" w:rsidP="00F2566B">
      <w:pPr>
        <w:pStyle w:val="a4"/>
        <w:keepNext/>
        <w:rPr>
          <w:rtl/>
        </w:rPr>
      </w:pPr>
      <w:bookmarkStart w:id="905" w:name="_ETM_Q1_3847628"/>
      <w:bookmarkEnd w:id="905"/>
      <w:r>
        <w:rPr>
          <w:rtl/>
        </w:rPr>
        <w:t>מיקי לוי (יש עתיד):</w:t>
      </w:r>
    </w:p>
    <w:p w:rsidR="00F2566B" w:rsidRDefault="00F2566B" w:rsidP="00F2566B">
      <w:pPr>
        <w:pStyle w:val="KeepWithNext"/>
        <w:rPr>
          <w:rtl/>
        </w:rPr>
      </w:pPr>
    </w:p>
    <w:p w:rsidR="00F2566B" w:rsidRDefault="00F2566B" w:rsidP="00F2566B">
      <w:pPr>
        <w:rPr>
          <w:rtl/>
        </w:rPr>
      </w:pPr>
      <w:r>
        <w:rPr>
          <w:rFonts w:hint="cs"/>
          <w:rtl/>
        </w:rPr>
        <w:t xml:space="preserve">לא. </w:t>
      </w:r>
      <w:bookmarkStart w:id="906" w:name="_ETM_Q1_3849379"/>
      <w:bookmarkEnd w:id="906"/>
      <w:r>
        <w:rPr>
          <w:rFonts w:hint="cs"/>
          <w:rtl/>
        </w:rPr>
        <w:t>אני רוצה שתצטרף אלי. שתי שאילתות ובשתיהן מרחו אותי.</w:t>
      </w:r>
    </w:p>
    <w:p w:rsidR="00F2566B" w:rsidRDefault="00F2566B" w:rsidP="00F2566B">
      <w:pPr>
        <w:rPr>
          <w:rtl/>
        </w:rPr>
      </w:pPr>
    </w:p>
    <w:p w:rsidR="00F2566B" w:rsidRDefault="00F2566B" w:rsidP="00F2566B">
      <w:pPr>
        <w:pStyle w:val="af6"/>
        <w:keepNext/>
        <w:rPr>
          <w:rtl/>
        </w:rPr>
      </w:pPr>
      <w:bookmarkStart w:id="907" w:name="_ETM_Q1_3855188"/>
      <w:bookmarkStart w:id="908" w:name="_ETM_Q1_3855892"/>
      <w:bookmarkEnd w:id="907"/>
      <w:bookmarkEnd w:id="908"/>
      <w:r>
        <w:rPr>
          <w:rtl/>
        </w:rPr>
        <w:t>היו"ר משה גפני:</w:t>
      </w:r>
    </w:p>
    <w:p w:rsidR="00F2566B" w:rsidRDefault="00F2566B" w:rsidP="00F2566B">
      <w:pPr>
        <w:pStyle w:val="KeepWithNext"/>
        <w:rPr>
          <w:rtl/>
        </w:rPr>
      </w:pPr>
    </w:p>
    <w:p w:rsidR="00F2566B" w:rsidRDefault="00F2566B" w:rsidP="00F2566B">
      <w:pPr>
        <w:rPr>
          <w:rtl/>
        </w:rPr>
      </w:pPr>
      <w:r>
        <w:rPr>
          <w:rFonts w:hint="cs"/>
          <w:rtl/>
        </w:rPr>
        <w:t>נדבר אחר כך. נראה מה לעשות.</w:t>
      </w:r>
    </w:p>
    <w:p w:rsidR="00F2566B" w:rsidRDefault="00F2566B" w:rsidP="00F2566B">
      <w:pPr>
        <w:rPr>
          <w:rtl/>
        </w:rPr>
      </w:pPr>
    </w:p>
    <w:p w:rsidR="00F2566B" w:rsidRDefault="00F2566B" w:rsidP="00F2566B">
      <w:pPr>
        <w:rPr>
          <w:rtl/>
        </w:rPr>
      </w:pPr>
      <w:bookmarkStart w:id="909" w:name="_ETM_Q1_3855214"/>
      <w:bookmarkEnd w:id="909"/>
      <w:r>
        <w:rPr>
          <w:rFonts w:hint="cs"/>
          <w:rtl/>
        </w:rPr>
        <w:t>תמשיך.</w:t>
      </w:r>
    </w:p>
    <w:p w:rsidR="00F2566B" w:rsidRDefault="00F2566B" w:rsidP="00F2566B">
      <w:pPr>
        <w:rPr>
          <w:rtl/>
        </w:rPr>
      </w:pPr>
      <w:bookmarkStart w:id="910" w:name="_ETM_Q1_3845899"/>
      <w:bookmarkEnd w:id="910"/>
    </w:p>
    <w:p w:rsidR="00F2566B" w:rsidRDefault="00F2566B" w:rsidP="00F2566B">
      <w:pPr>
        <w:pStyle w:val="af9"/>
        <w:keepNext/>
        <w:rPr>
          <w:rtl/>
        </w:rPr>
      </w:pPr>
      <w:bookmarkStart w:id="911" w:name="_ETM_Q1_3857028"/>
      <w:bookmarkStart w:id="912" w:name="_ETM_Q1_3840654"/>
      <w:bookmarkStart w:id="913" w:name="_ETM_Q1_3842150"/>
      <w:bookmarkEnd w:id="911"/>
      <w:bookmarkEnd w:id="912"/>
      <w:bookmarkEnd w:id="913"/>
      <w:r>
        <w:rPr>
          <w:rtl/>
        </w:rPr>
        <w:t xml:space="preserve">ברוך </w:t>
      </w:r>
      <w:proofErr w:type="spellStart"/>
      <w:r>
        <w:rPr>
          <w:rtl/>
        </w:rPr>
        <w:t>לוברט</w:t>
      </w:r>
      <w:proofErr w:type="spellEnd"/>
      <w:r>
        <w:rPr>
          <w:rtl/>
        </w:rPr>
        <w:t>:</w:t>
      </w:r>
    </w:p>
    <w:p w:rsidR="00F2566B" w:rsidRDefault="00F2566B" w:rsidP="00F2566B">
      <w:pPr>
        <w:pStyle w:val="KeepWithNext"/>
        <w:rPr>
          <w:rtl/>
        </w:rPr>
      </w:pPr>
    </w:p>
    <w:p w:rsidR="00F2566B" w:rsidRDefault="00F2566B" w:rsidP="00F2566B">
      <w:pPr>
        <w:rPr>
          <w:rtl/>
        </w:rPr>
      </w:pPr>
      <w:r>
        <w:rPr>
          <w:rFonts w:hint="cs"/>
          <w:rtl/>
        </w:rPr>
        <w:t>72.</w:t>
      </w:r>
      <w:r>
        <w:rPr>
          <w:rFonts w:hint="cs"/>
          <w:rtl/>
        </w:rPr>
        <w:tab/>
        <w:t xml:space="preserve">סכום מעודכן של העיצום </w:t>
      </w:r>
      <w:bookmarkStart w:id="914" w:name="_ETM_Q1_3842478"/>
      <w:bookmarkEnd w:id="914"/>
      <w:r>
        <w:rPr>
          <w:rFonts w:hint="cs"/>
          <w:rtl/>
        </w:rPr>
        <w:t>הכספי</w:t>
      </w:r>
    </w:p>
    <w:p w:rsidR="00F2566B" w:rsidRDefault="00F2566B" w:rsidP="00F2566B">
      <w:pPr>
        <w:rPr>
          <w:rtl/>
        </w:rPr>
      </w:pPr>
    </w:p>
    <w:p w:rsidR="00F2566B" w:rsidRDefault="00F2566B" w:rsidP="00F2566B">
      <w:pPr>
        <w:pStyle w:val="aff0"/>
        <w:numPr>
          <w:ilvl w:val="0"/>
          <w:numId w:val="11"/>
        </w:numPr>
      </w:pPr>
      <w:r>
        <w:rPr>
          <w:rFonts w:hint="cs"/>
          <w:rtl/>
        </w:rPr>
        <w:t xml:space="preserve">העיצום הכספי יהיה לפי סכומו המעודכן ביום מסירת דרישת התשלום, ולגבי מפר שלא טען את טענותיו לפני המפקח או מי שהוא הסמיך לכך בהתאם להוראות סעיף 69(ד) </w:t>
      </w:r>
      <w:r>
        <w:rPr>
          <w:rtl/>
        </w:rPr>
        <w:t>–</w:t>
      </w:r>
      <w:r>
        <w:rPr>
          <w:rFonts w:hint="cs"/>
          <w:rtl/>
        </w:rPr>
        <w:t xml:space="preserve"> ביום מסירת ההודעה על כוונת חיוב. הוגש ערעור לבית משפט לפי סעיף 77 ועוכב תשלומו של העיצום הכספי בידי המפקח או בית המשפט </w:t>
      </w:r>
      <w:r>
        <w:rPr>
          <w:rtl/>
        </w:rPr>
        <w:t>–</w:t>
      </w:r>
      <w:r>
        <w:rPr>
          <w:rFonts w:hint="cs"/>
          <w:rtl/>
        </w:rPr>
        <w:t xml:space="preserve"> יהיה העיצום הכספי לפי סכומו המעודכן ביום ההחלטה בערעור.</w:t>
      </w:r>
    </w:p>
    <w:p w:rsidR="00F2566B" w:rsidRDefault="00F2566B" w:rsidP="00F2566B">
      <w:pPr>
        <w:rPr>
          <w:rtl/>
        </w:rPr>
      </w:pPr>
    </w:p>
    <w:p w:rsidR="00F2566B" w:rsidRDefault="00F2566B" w:rsidP="00F2566B">
      <w:pPr>
        <w:pStyle w:val="aff0"/>
        <w:numPr>
          <w:ilvl w:val="0"/>
          <w:numId w:val="11"/>
        </w:numPr>
      </w:pPr>
      <w:r>
        <w:rPr>
          <w:rFonts w:hint="cs"/>
          <w:rtl/>
        </w:rPr>
        <w:t xml:space="preserve">סכומי העיצום הכספי הקבועים בסעיפים 64 ו-65 יתעדכנו ב-1 בינואר בכל שנה (בסעיף קטן זה </w:t>
      </w:r>
      <w:r>
        <w:rPr>
          <w:rtl/>
        </w:rPr>
        <w:t>–</w:t>
      </w:r>
      <w:r>
        <w:rPr>
          <w:rFonts w:hint="cs"/>
          <w:rtl/>
        </w:rPr>
        <w:t xml:space="preserve"> יום העדכון), בהתאם לשיעור שינוי המדד הידוע ביום העדכון לעומת המדד שהיה ידוע ב-1 בינואר של השנה הקודמת. הסכומים האמורים יעוגלו לסכום הקרוב שהוא מכפלה של 10 שקלים חדשים. לעניין זה, "מדד" </w:t>
      </w:r>
      <w:r>
        <w:rPr>
          <w:rtl/>
        </w:rPr>
        <w:t>–</w:t>
      </w:r>
      <w:r>
        <w:rPr>
          <w:rFonts w:hint="cs"/>
          <w:rtl/>
        </w:rPr>
        <w:t xml:space="preserve"> מדד המחירים לצרכן שמפרסמת הלשכה המרכזית לסטטיסטיקה.</w:t>
      </w:r>
    </w:p>
    <w:p w:rsidR="00F2566B" w:rsidRDefault="00F2566B" w:rsidP="00F2566B">
      <w:pPr>
        <w:pStyle w:val="aff0"/>
        <w:rPr>
          <w:rtl/>
        </w:rPr>
      </w:pPr>
    </w:p>
    <w:p w:rsidR="00F2566B" w:rsidRDefault="00F2566B" w:rsidP="00F2566B">
      <w:pPr>
        <w:pStyle w:val="aff0"/>
        <w:numPr>
          <w:ilvl w:val="0"/>
          <w:numId w:val="11"/>
        </w:numPr>
        <w:rPr>
          <w:rtl/>
        </w:rPr>
      </w:pPr>
      <w:r>
        <w:rPr>
          <w:rFonts w:hint="cs"/>
          <w:rtl/>
        </w:rPr>
        <w:t>המפקח יפרסם ברשומות הודעה על סכומי העיצום הכספי המעודכנים לפי סעיף קטן (ב).</w:t>
      </w:r>
    </w:p>
    <w:p w:rsidR="00F2566B" w:rsidRDefault="00F2566B" w:rsidP="00F2566B">
      <w:pPr>
        <w:rPr>
          <w:rtl/>
        </w:rPr>
      </w:pPr>
    </w:p>
    <w:p w:rsidR="00F2566B" w:rsidRDefault="00F2566B" w:rsidP="00F2566B">
      <w:pPr>
        <w:rPr>
          <w:rtl/>
        </w:rPr>
      </w:pPr>
      <w:bookmarkStart w:id="915" w:name="_ETM_Q1_3898313"/>
      <w:bookmarkEnd w:id="915"/>
      <w:r>
        <w:rPr>
          <w:rFonts w:hint="cs"/>
          <w:rtl/>
        </w:rPr>
        <w:t xml:space="preserve">גם כאן זה סעיף </w:t>
      </w:r>
      <w:bookmarkStart w:id="916" w:name="_ETM_Q1_3901634"/>
      <w:bookmarkEnd w:id="916"/>
      <w:r>
        <w:rPr>
          <w:rFonts w:hint="cs"/>
          <w:rtl/>
        </w:rPr>
        <w:t>יחסית סטנדרטי לגבי העדכון של הסכומים שמתעדכנים מעת לעת.</w:t>
      </w:r>
    </w:p>
    <w:p w:rsidR="00F2566B" w:rsidRDefault="00F2566B" w:rsidP="00F2566B">
      <w:pPr>
        <w:rPr>
          <w:rtl/>
        </w:rPr>
      </w:pPr>
    </w:p>
    <w:p w:rsidR="00F2566B" w:rsidRDefault="00F2566B" w:rsidP="00F2566B">
      <w:pPr>
        <w:rPr>
          <w:rtl/>
        </w:rPr>
      </w:pPr>
      <w:bookmarkStart w:id="917" w:name="_ETM_Q1_3907405"/>
      <w:bookmarkEnd w:id="917"/>
      <w:r>
        <w:rPr>
          <w:rFonts w:hint="cs"/>
          <w:rtl/>
        </w:rPr>
        <w:t>73.</w:t>
      </w:r>
      <w:r>
        <w:rPr>
          <w:rFonts w:hint="cs"/>
          <w:rtl/>
        </w:rPr>
        <w:tab/>
        <w:t>המועד לתשלום העיצום הכספי</w:t>
      </w:r>
    </w:p>
    <w:p w:rsidR="00F2566B" w:rsidRDefault="00F2566B" w:rsidP="00F2566B">
      <w:pPr>
        <w:rPr>
          <w:rtl/>
        </w:rPr>
      </w:pPr>
    </w:p>
    <w:p w:rsidR="00F2566B" w:rsidRDefault="00F2566B" w:rsidP="00F2566B">
      <w:pPr>
        <w:ind w:left="1440" w:firstLine="0"/>
        <w:rPr>
          <w:rtl/>
        </w:rPr>
      </w:pPr>
      <w:bookmarkStart w:id="918" w:name="_ETM_Q1_3910174"/>
      <w:bookmarkEnd w:id="918"/>
      <w:r>
        <w:rPr>
          <w:rFonts w:hint="cs"/>
          <w:rtl/>
        </w:rPr>
        <w:t>המפר ישלם את העיצום הכספי בתוך 30 ימים מיום מסירת דרישת התשלום כאמור בסעיף 69.</w:t>
      </w:r>
    </w:p>
    <w:p w:rsidR="006000B2" w:rsidRDefault="006000B2" w:rsidP="00F2566B">
      <w:pPr>
        <w:ind w:left="1440" w:firstLine="0"/>
        <w:rPr>
          <w:rtl/>
        </w:rPr>
      </w:pPr>
    </w:p>
    <w:p w:rsidR="006000B2" w:rsidRDefault="006000B2" w:rsidP="006000B2">
      <w:pPr>
        <w:rPr>
          <w:rtl/>
        </w:rPr>
      </w:pPr>
      <w:bookmarkStart w:id="919" w:name="_ETM_Q1_3916571"/>
      <w:bookmarkEnd w:id="919"/>
      <w:r>
        <w:rPr>
          <w:rFonts w:hint="cs"/>
          <w:rtl/>
        </w:rPr>
        <w:t>74.</w:t>
      </w:r>
      <w:r>
        <w:rPr>
          <w:rFonts w:hint="cs"/>
          <w:rtl/>
        </w:rPr>
        <w:tab/>
        <w:t>הפרשי הצמדה וריבית</w:t>
      </w:r>
    </w:p>
    <w:p w:rsidR="006000B2" w:rsidRDefault="006000B2" w:rsidP="006000B2">
      <w:pPr>
        <w:rPr>
          <w:rtl/>
        </w:rPr>
      </w:pPr>
    </w:p>
    <w:p w:rsidR="006000B2" w:rsidRDefault="006000B2" w:rsidP="006000B2">
      <w:pPr>
        <w:ind w:left="1440" w:firstLine="0"/>
        <w:rPr>
          <w:rtl/>
        </w:rPr>
      </w:pPr>
      <w:r>
        <w:rPr>
          <w:rFonts w:hint="cs"/>
          <w:rtl/>
        </w:rPr>
        <w:t xml:space="preserve">לא שילם המפר עיצום כספי במועד, ייווספו על העיצום הכספי, לתקופת הפיגור, הפרשי הצמדה וריבית לפי חוק פסיקת ריבית והצמידה, התשכ"א-1961 (בפרק ה </w:t>
      </w:r>
      <w:r>
        <w:rPr>
          <w:rtl/>
        </w:rPr>
        <w:t>–</w:t>
      </w:r>
      <w:r>
        <w:rPr>
          <w:rFonts w:hint="cs"/>
          <w:rtl/>
        </w:rPr>
        <w:t xml:space="preserve"> הפרשי הצמדה וריבית), עד לתשלומו.</w:t>
      </w:r>
    </w:p>
    <w:p w:rsidR="006000B2" w:rsidRDefault="006000B2" w:rsidP="006000B2">
      <w:pPr>
        <w:rPr>
          <w:rtl/>
        </w:rPr>
      </w:pPr>
    </w:p>
    <w:p w:rsidR="006000B2" w:rsidRDefault="006000B2" w:rsidP="006000B2">
      <w:pPr>
        <w:rPr>
          <w:rtl/>
        </w:rPr>
      </w:pPr>
      <w:bookmarkStart w:id="920" w:name="_ETM_Q1_3922953"/>
      <w:bookmarkEnd w:id="920"/>
      <w:r>
        <w:rPr>
          <w:rFonts w:hint="cs"/>
          <w:rtl/>
        </w:rPr>
        <w:t>75.</w:t>
      </w:r>
      <w:r>
        <w:rPr>
          <w:rFonts w:hint="cs"/>
          <w:rtl/>
        </w:rPr>
        <w:tab/>
        <w:t>גבייה</w:t>
      </w:r>
    </w:p>
    <w:p w:rsidR="006000B2" w:rsidRDefault="006000B2" w:rsidP="006000B2">
      <w:pPr>
        <w:rPr>
          <w:rtl/>
        </w:rPr>
      </w:pPr>
    </w:p>
    <w:p w:rsidR="006000B2" w:rsidRDefault="006000B2" w:rsidP="006000B2">
      <w:pPr>
        <w:ind w:left="1440" w:firstLine="0"/>
        <w:rPr>
          <w:rtl/>
        </w:rPr>
      </w:pPr>
      <w:r>
        <w:rPr>
          <w:rFonts w:hint="cs"/>
          <w:rtl/>
        </w:rPr>
        <w:t>עיצום כספי ייגבה לאוצר המדינה, ועל גבייתו יחולו הוראות חוק המרכז לגביית קנסות, אגרות והוצאות, התשנ"ה-1995.</w:t>
      </w:r>
    </w:p>
    <w:p w:rsidR="00126949" w:rsidRDefault="00126949" w:rsidP="00B6431C">
      <w:pPr>
        <w:rPr>
          <w:rtl/>
        </w:rPr>
      </w:pPr>
      <w:bookmarkStart w:id="921" w:name="_ETM_Q1_3116261"/>
      <w:bookmarkEnd w:id="921"/>
    </w:p>
    <w:p w:rsidR="006000B2" w:rsidRDefault="006000B2" w:rsidP="006000B2">
      <w:pPr>
        <w:pStyle w:val="a4"/>
        <w:keepNext/>
        <w:rPr>
          <w:rtl/>
        </w:rPr>
      </w:pPr>
      <w:bookmarkStart w:id="922" w:name="_ETM_Q1_3934256"/>
      <w:bookmarkStart w:id="923" w:name="_ETM_Q1_3942253"/>
      <w:bookmarkEnd w:id="922"/>
      <w:bookmarkEnd w:id="923"/>
      <w:r>
        <w:rPr>
          <w:rtl/>
        </w:rPr>
        <w:t>שגית אפיק:</w:t>
      </w:r>
    </w:p>
    <w:p w:rsidR="006000B2" w:rsidRDefault="006000B2" w:rsidP="006000B2">
      <w:pPr>
        <w:pStyle w:val="KeepWithNext"/>
        <w:rPr>
          <w:rtl/>
        </w:rPr>
      </w:pPr>
    </w:p>
    <w:p w:rsidR="006000B2" w:rsidRDefault="006000B2" w:rsidP="006000B2">
      <w:pPr>
        <w:rPr>
          <w:rtl/>
        </w:rPr>
      </w:pPr>
      <w:r>
        <w:rPr>
          <w:rFonts w:hint="cs"/>
          <w:rtl/>
        </w:rPr>
        <w:t xml:space="preserve">אתה יכול להצביע על סעיפים 66 עד </w:t>
      </w:r>
      <w:bookmarkStart w:id="924" w:name="_ETM_Q1_3945459"/>
      <w:bookmarkEnd w:id="924"/>
      <w:r>
        <w:rPr>
          <w:rFonts w:hint="cs"/>
          <w:rtl/>
        </w:rPr>
        <w:t>סעיף 75 עם התיקונים שאמרת, שזו הפרה ראשונה.</w:t>
      </w:r>
    </w:p>
    <w:p w:rsidR="006000B2" w:rsidRDefault="006000B2" w:rsidP="006000B2">
      <w:pPr>
        <w:rPr>
          <w:rtl/>
        </w:rPr>
      </w:pPr>
    </w:p>
    <w:p w:rsidR="006000B2" w:rsidRDefault="006000B2" w:rsidP="006000B2">
      <w:pPr>
        <w:pStyle w:val="af6"/>
        <w:keepNext/>
        <w:rPr>
          <w:rtl/>
        </w:rPr>
      </w:pPr>
      <w:bookmarkStart w:id="925" w:name="_ETM_Q1_3962252"/>
      <w:bookmarkEnd w:id="925"/>
      <w:r>
        <w:rPr>
          <w:rtl/>
        </w:rPr>
        <w:t>היו"ר משה גפני:</w:t>
      </w:r>
    </w:p>
    <w:p w:rsidR="006000B2" w:rsidRDefault="006000B2" w:rsidP="006000B2">
      <w:pPr>
        <w:pStyle w:val="KeepWithNext"/>
        <w:rPr>
          <w:rtl/>
        </w:rPr>
      </w:pPr>
    </w:p>
    <w:p w:rsidR="006000B2" w:rsidRDefault="006000B2" w:rsidP="006000B2">
      <w:pPr>
        <w:rPr>
          <w:rtl/>
        </w:rPr>
      </w:pPr>
      <w:r>
        <w:rPr>
          <w:rFonts w:hint="cs"/>
          <w:rtl/>
        </w:rPr>
        <w:t xml:space="preserve">היית צריכה לשמוע את היועץ המשפטי ששמח עת אמרתי לו שאנחנו מתקדמים בחוק </w:t>
      </w:r>
      <w:bookmarkStart w:id="926" w:name="_ETM_Q1_3958247"/>
      <w:bookmarkEnd w:id="926"/>
      <w:r>
        <w:rPr>
          <w:rFonts w:hint="cs"/>
          <w:rtl/>
        </w:rPr>
        <w:t>הזה. מישהו אמר לו שעוד חמש שנים נעשה את זה.</w:t>
      </w:r>
    </w:p>
    <w:p w:rsidR="006000B2" w:rsidRDefault="006000B2" w:rsidP="006000B2">
      <w:pPr>
        <w:rPr>
          <w:rtl/>
        </w:rPr>
      </w:pPr>
    </w:p>
    <w:p w:rsidR="006000B2" w:rsidRDefault="006000B2" w:rsidP="006000B2">
      <w:pPr>
        <w:pStyle w:val="a4"/>
        <w:keepNext/>
        <w:rPr>
          <w:rtl/>
        </w:rPr>
      </w:pPr>
      <w:bookmarkStart w:id="927" w:name="_ETM_Q1_3997727"/>
      <w:bookmarkEnd w:id="927"/>
      <w:r>
        <w:rPr>
          <w:rtl/>
        </w:rPr>
        <w:t>שגית אפיק:</w:t>
      </w:r>
    </w:p>
    <w:p w:rsidR="006000B2" w:rsidRDefault="006000B2" w:rsidP="006000B2">
      <w:pPr>
        <w:pStyle w:val="KeepWithNext"/>
        <w:rPr>
          <w:rtl/>
        </w:rPr>
      </w:pPr>
    </w:p>
    <w:p w:rsidR="006000B2" w:rsidRDefault="006000B2" w:rsidP="006000B2">
      <w:pPr>
        <w:rPr>
          <w:rtl/>
        </w:rPr>
      </w:pPr>
      <w:r>
        <w:rPr>
          <w:rFonts w:hint="cs"/>
          <w:rtl/>
        </w:rPr>
        <w:t xml:space="preserve">במקום 30 ימים </w:t>
      </w:r>
      <w:r>
        <w:rPr>
          <w:rtl/>
        </w:rPr>
        <w:t>–</w:t>
      </w:r>
      <w:r>
        <w:rPr>
          <w:rFonts w:hint="cs"/>
          <w:rtl/>
        </w:rPr>
        <w:t xml:space="preserve"> 45 ימים. הפרה ראשונה </w:t>
      </w:r>
      <w:bookmarkStart w:id="928" w:name="_ETM_Q1_4002414"/>
      <w:bookmarkEnd w:id="928"/>
      <w:r>
        <w:rPr>
          <w:rtl/>
        </w:rPr>
        <w:t>–</w:t>
      </w:r>
      <w:r>
        <w:rPr>
          <w:rFonts w:hint="cs"/>
          <w:rtl/>
        </w:rPr>
        <w:t xml:space="preserve"> אזהרה בלבד.</w:t>
      </w:r>
      <w:r w:rsidR="009C7BFF">
        <w:rPr>
          <w:rFonts w:hint="cs"/>
          <w:rtl/>
        </w:rPr>
        <w:t xml:space="preserve"> </w:t>
      </w:r>
      <w:r>
        <w:rPr>
          <w:rFonts w:hint="cs"/>
          <w:rtl/>
        </w:rPr>
        <w:t xml:space="preserve">מתן זמן לתיקון ההפרה. המשלוח, נאמר </w:t>
      </w:r>
      <w:bookmarkStart w:id="929" w:name="_ETM_Q1_4014547"/>
      <w:bookmarkEnd w:id="929"/>
      <w:r>
        <w:rPr>
          <w:rFonts w:hint="cs"/>
          <w:rtl/>
        </w:rPr>
        <w:t>כאן, הוא בדואר רשום עם אישור מסירה.</w:t>
      </w:r>
    </w:p>
    <w:p w:rsidR="006000B2" w:rsidRDefault="006000B2" w:rsidP="006000B2">
      <w:pPr>
        <w:rPr>
          <w:rtl/>
        </w:rPr>
      </w:pPr>
    </w:p>
    <w:p w:rsidR="006000B2" w:rsidRDefault="006000B2" w:rsidP="006000B2">
      <w:pPr>
        <w:pStyle w:val="af6"/>
        <w:keepNext/>
        <w:rPr>
          <w:rtl/>
        </w:rPr>
      </w:pPr>
      <w:r>
        <w:rPr>
          <w:rtl/>
        </w:rPr>
        <w:t>היו"ר משה גפני:</w:t>
      </w:r>
    </w:p>
    <w:p w:rsidR="006000B2" w:rsidRDefault="006000B2" w:rsidP="006000B2">
      <w:pPr>
        <w:pStyle w:val="KeepWithNext"/>
        <w:rPr>
          <w:rtl/>
        </w:rPr>
      </w:pPr>
    </w:p>
    <w:p w:rsidR="006000B2" w:rsidRDefault="006000B2" w:rsidP="006000B2">
      <w:pPr>
        <w:rPr>
          <w:rtl/>
        </w:rPr>
      </w:pPr>
      <w:bookmarkStart w:id="930" w:name="_ETM_Q1_3967982"/>
      <w:bookmarkEnd w:id="930"/>
      <w:r>
        <w:rPr>
          <w:rFonts w:hint="cs"/>
          <w:rtl/>
        </w:rPr>
        <w:t>מי ב</w:t>
      </w:r>
      <w:bookmarkStart w:id="931" w:name="_ETM_Q1_3966982"/>
      <w:bookmarkEnd w:id="931"/>
      <w:r>
        <w:rPr>
          <w:rFonts w:hint="cs"/>
          <w:rtl/>
        </w:rPr>
        <w:t>עד אישור סעיפים 66 עד 75 עם התיקונים? מי נגד? מי נמנע?</w:t>
      </w:r>
    </w:p>
    <w:p w:rsidR="006000B2" w:rsidRDefault="006000B2" w:rsidP="006000B2">
      <w:pPr>
        <w:rPr>
          <w:rtl/>
        </w:rPr>
      </w:pPr>
    </w:p>
    <w:p w:rsidR="006000B2" w:rsidRDefault="006000B2" w:rsidP="006000B2">
      <w:pPr>
        <w:pStyle w:val="af1"/>
        <w:keepNext/>
        <w:rPr>
          <w:rtl/>
        </w:rPr>
      </w:pPr>
      <w:r>
        <w:rPr>
          <w:rFonts w:hint="eastAsia"/>
          <w:rtl/>
        </w:rPr>
        <w:t>הצבעה</w:t>
      </w:r>
    </w:p>
    <w:p w:rsidR="006000B2" w:rsidRDefault="006000B2" w:rsidP="006000B2">
      <w:pPr>
        <w:pStyle w:val="--"/>
        <w:keepNext/>
        <w:rPr>
          <w:rtl/>
        </w:rPr>
      </w:pPr>
      <w:r>
        <w:rPr>
          <w:rFonts w:hint="eastAsia"/>
          <w:rtl/>
        </w:rPr>
        <w:t>בעד</w:t>
      </w:r>
      <w:r>
        <w:rPr>
          <w:rtl/>
        </w:rPr>
        <w:t xml:space="preserve"> –</w:t>
      </w:r>
      <w:r w:rsidR="009C7BFF">
        <w:rPr>
          <w:rtl/>
        </w:rPr>
        <w:t xml:space="preserve"> </w:t>
      </w:r>
      <w:r>
        <w:rPr>
          <w:rFonts w:hint="cs"/>
          <w:rtl/>
        </w:rPr>
        <w:t>פה אחד</w:t>
      </w:r>
    </w:p>
    <w:p w:rsidR="006000B2" w:rsidRDefault="006000B2" w:rsidP="006000B2">
      <w:pPr>
        <w:pStyle w:val="--"/>
        <w:keepNext/>
        <w:rPr>
          <w:rtl/>
        </w:rPr>
      </w:pPr>
      <w:r>
        <w:rPr>
          <w:rFonts w:hint="cs"/>
          <w:rtl/>
        </w:rPr>
        <w:t>סעיפים 66 עד 75 נתקבלו.</w:t>
      </w:r>
    </w:p>
    <w:p w:rsidR="006000B2" w:rsidRDefault="006000B2" w:rsidP="006000B2">
      <w:pPr>
        <w:rPr>
          <w:rtl/>
        </w:rPr>
      </w:pPr>
    </w:p>
    <w:p w:rsidR="006000B2" w:rsidRDefault="006000B2" w:rsidP="006000B2">
      <w:pPr>
        <w:pStyle w:val="af6"/>
        <w:keepNext/>
        <w:rPr>
          <w:rtl/>
        </w:rPr>
      </w:pPr>
      <w:bookmarkStart w:id="932" w:name="_ETM_Q1_3968972"/>
      <w:bookmarkStart w:id="933" w:name="_ETM_Q1_3969969"/>
      <w:bookmarkEnd w:id="932"/>
      <w:bookmarkEnd w:id="933"/>
      <w:r>
        <w:rPr>
          <w:rtl/>
        </w:rPr>
        <w:t>היו"ר משה גפני:</w:t>
      </w:r>
    </w:p>
    <w:p w:rsidR="006000B2" w:rsidRDefault="006000B2" w:rsidP="006000B2">
      <w:pPr>
        <w:pStyle w:val="KeepWithNext"/>
        <w:rPr>
          <w:rtl/>
        </w:rPr>
      </w:pPr>
    </w:p>
    <w:p w:rsidR="006000B2" w:rsidRDefault="006000B2" w:rsidP="006000B2">
      <w:pPr>
        <w:rPr>
          <w:rtl/>
        </w:rPr>
      </w:pPr>
      <w:r>
        <w:rPr>
          <w:rFonts w:hint="cs"/>
          <w:rtl/>
        </w:rPr>
        <w:t>הסעיפים</w:t>
      </w:r>
      <w:r w:rsidR="009C7BFF">
        <w:rPr>
          <w:rFonts w:hint="cs"/>
          <w:rtl/>
        </w:rPr>
        <w:t xml:space="preserve"> </w:t>
      </w:r>
      <w:r>
        <w:rPr>
          <w:rFonts w:hint="cs"/>
          <w:rtl/>
        </w:rPr>
        <w:t xml:space="preserve">אושרו עם </w:t>
      </w:r>
      <w:bookmarkStart w:id="934" w:name="_ETM_Q1_3977143"/>
      <w:bookmarkEnd w:id="934"/>
      <w:r>
        <w:rPr>
          <w:rFonts w:hint="cs"/>
          <w:rtl/>
        </w:rPr>
        <w:t>התיקונים שציינה היועצת המשפטית.</w:t>
      </w:r>
    </w:p>
    <w:p w:rsidR="006000B2" w:rsidRDefault="006000B2" w:rsidP="006000B2">
      <w:pPr>
        <w:rPr>
          <w:rtl/>
        </w:rPr>
      </w:pPr>
    </w:p>
    <w:p w:rsidR="006000B2" w:rsidRDefault="006000B2" w:rsidP="006000B2">
      <w:pPr>
        <w:pStyle w:val="af9"/>
        <w:keepNext/>
        <w:rPr>
          <w:rtl/>
        </w:rPr>
      </w:pPr>
      <w:bookmarkStart w:id="935" w:name="_ETM_Q1_4025443"/>
      <w:bookmarkStart w:id="936" w:name="_ETM_Q1_4026364"/>
      <w:bookmarkEnd w:id="935"/>
      <w:bookmarkEnd w:id="936"/>
      <w:r>
        <w:rPr>
          <w:rtl/>
        </w:rPr>
        <w:t xml:space="preserve">ברוך </w:t>
      </w:r>
      <w:proofErr w:type="spellStart"/>
      <w:r>
        <w:rPr>
          <w:rtl/>
        </w:rPr>
        <w:t>לוברט</w:t>
      </w:r>
      <w:proofErr w:type="spellEnd"/>
      <w:r>
        <w:rPr>
          <w:rtl/>
        </w:rPr>
        <w:t>:</w:t>
      </w:r>
    </w:p>
    <w:p w:rsidR="006000B2" w:rsidRDefault="006000B2" w:rsidP="006000B2">
      <w:pPr>
        <w:pStyle w:val="KeepWithNext"/>
        <w:rPr>
          <w:rtl/>
        </w:rPr>
      </w:pPr>
    </w:p>
    <w:p w:rsidR="006000B2" w:rsidRDefault="006000B2" w:rsidP="006000B2">
      <w:pPr>
        <w:rPr>
          <w:rtl/>
        </w:rPr>
      </w:pPr>
      <w:r>
        <w:rPr>
          <w:rFonts w:hint="cs"/>
          <w:rtl/>
        </w:rPr>
        <w:t xml:space="preserve">יש </w:t>
      </w:r>
      <w:bookmarkStart w:id="937" w:name="_ETM_Q1_4039072"/>
      <w:bookmarkEnd w:id="937"/>
      <w:r>
        <w:rPr>
          <w:rFonts w:hint="cs"/>
          <w:rtl/>
        </w:rPr>
        <w:t xml:space="preserve">כאן סימן שחסר. כל הנושא של התחייבות להימנע מהפרה. יש </w:t>
      </w:r>
      <w:bookmarkStart w:id="938" w:name="_ETM_Q1_4042540"/>
      <w:bookmarkEnd w:id="938"/>
      <w:r>
        <w:rPr>
          <w:rFonts w:hint="cs"/>
          <w:rtl/>
        </w:rPr>
        <w:t xml:space="preserve">כאן סימן שלם שהיה בהצעת החוק הממשלתית ואני חייב להודות </w:t>
      </w:r>
      <w:bookmarkStart w:id="939" w:name="_ETM_Q1_4046348"/>
      <w:bookmarkEnd w:id="939"/>
      <w:r>
        <w:rPr>
          <w:rFonts w:hint="cs"/>
          <w:rtl/>
        </w:rPr>
        <w:t xml:space="preserve">שאני לא כל כך מבין למה אנחנו מורידים את </w:t>
      </w:r>
      <w:bookmarkStart w:id="940" w:name="_ETM_Q1_4049390"/>
      <w:bookmarkEnd w:id="940"/>
      <w:r>
        <w:rPr>
          <w:rFonts w:hint="cs"/>
          <w:rtl/>
        </w:rPr>
        <w:t xml:space="preserve">האפשרות להקל על </w:t>
      </w:r>
      <w:proofErr w:type="spellStart"/>
      <w:r>
        <w:rPr>
          <w:rFonts w:hint="cs"/>
          <w:rtl/>
        </w:rPr>
        <w:t>הגמ"חים</w:t>
      </w:r>
      <w:proofErr w:type="spellEnd"/>
      <w:r>
        <w:rPr>
          <w:rFonts w:hint="cs"/>
          <w:rtl/>
        </w:rPr>
        <w:t xml:space="preserve"> או לפי ההצעה שלכם. זאת אומרת, </w:t>
      </w:r>
      <w:bookmarkStart w:id="941" w:name="_ETM_Q1_4053990"/>
      <w:bookmarkEnd w:id="941"/>
      <w:r>
        <w:rPr>
          <w:rFonts w:hint="cs"/>
          <w:rtl/>
        </w:rPr>
        <w:t>יש לנו כאן פרק שלם שמדבר על כך שבסיטואציות מסוימות</w:t>
      </w:r>
      <w:bookmarkStart w:id="942" w:name="_ETM_Q1_4057425"/>
      <w:bookmarkEnd w:id="942"/>
      <w:r>
        <w:rPr>
          <w:rFonts w:hint="cs"/>
          <w:rtl/>
        </w:rPr>
        <w:t>, כאשר יש הפרה ואפשר להטיל עיצום,</w:t>
      </w:r>
      <w:r w:rsidR="009C7BFF">
        <w:rPr>
          <w:rFonts w:hint="cs"/>
          <w:rtl/>
        </w:rPr>
        <w:t xml:space="preserve"> </w:t>
      </w:r>
      <w:r>
        <w:rPr>
          <w:rFonts w:hint="cs"/>
          <w:rtl/>
        </w:rPr>
        <w:t>המפקח יכול</w:t>
      </w:r>
      <w:r w:rsidR="009C7BFF">
        <w:rPr>
          <w:rFonts w:hint="cs"/>
          <w:rtl/>
        </w:rPr>
        <w:t xml:space="preserve"> </w:t>
      </w:r>
      <w:r>
        <w:rPr>
          <w:rFonts w:hint="cs"/>
          <w:rtl/>
        </w:rPr>
        <w:t xml:space="preserve">לדרוש </w:t>
      </w:r>
      <w:proofErr w:type="spellStart"/>
      <w:r>
        <w:rPr>
          <w:rFonts w:hint="cs"/>
          <w:rtl/>
        </w:rPr>
        <w:t>מהגמ"ח</w:t>
      </w:r>
      <w:proofErr w:type="spellEnd"/>
      <w:r>
        <w:rPr>
          <w:rFonts w:hint="cs"/>
          <w:rtl/>
        </w:rPr>
        <w:t xml:space="preserve"> רק להתחייב שהוא לא יעשה את </w:t>
      </w:r>
      <w:bookmarkStart w:id="943" w:name="_ETM_Q1_4067427"/>
      <w:bookmarkEnd w:id="943"/>
      <w:r>
        <w:rPr>
          <w:rFonts w:hint="cs"/>
          <w:rtl/>
        </w:rPr>
        <w:t>זה יותר ולא להטיל עליו את העיצום.</w:t>
      </w:r>
    </w:p>
    <w:p w:rsidR="006000B2" w:rsidRDefault="006000B2" w:rsidP="006000B2">
      <w:pPr>
        <w:rPr>
          <w:rtl/>
        </w:rPr>
      </w:pPr>
    </w:p>
    <w:p w:rsidR="006000B2" w:rsidRDefault="006000B2" w:rsidP="006000B2">
      <w:pPr>
        <w:pStyle w:val="a4"/>
        <w:keepNext/>
        <w:rPr>
          <w:rtl/>
        </w:rPr>
      </w:pPr>
      <w:r>
        <w:rPr>
          <w:rtl/>
        </w:rPr>
        <w:t>שגית אפיק:</w:t>
      </w:r>
    </w:p>
    <w:p w:rsidR="006000B2" w:rsidRDefault="006000B2" w:rsidP="006000B2">
      <w:pPr>
        <w:pStyle w:val="KeepWithNext"/>
        <w:rPr>
          <w:rtl/>
        </w:rPr>
      </w:pPr>
    </w:p>
    <w:p w:rsidR="006000B2" w:rsidRDefault="006000B2" w:rsidP="006000B2">
      <w:pPr>
        <w:rPr>
          <w:rtl/>
        </w:rPr>
      </w:pPr>
      <w:r>
        <w:rPr>
          <w:rFonts w:hint="cs"/>
          <w:rtl/>
        </w:rPr>
        <w:t xml:space="preserve">באחד הדיונים הראשונים אתה ביקשת להוריד את זה </w:t>
      </w:r>
      <w:bookmarkStart w:id="944" w:name="_ETM_Q1_4077087"/>
      <w:bookmarkEnd w:id="944"/>
      <w:r>
        <w:rPr>
          <w:rFonts w:hint="cs"/>
          <w:rtl/>
        </w:rPr>
        <w:t>כי ביקשת להחליף את זה בחובה לכך שעל הפרה ראשונה לא יהיה עיצום בלי</w:t>
      </w:r>
      <w:r w:rsidR="009C7BFF">
        <w:rPr>
          <w:rFonts w:hint="cs"/>
          <w:rtl/>
        </w:rPr>
        <w:t xml:space="preserve"> </w:t>
      </w:r>
      <w:r>
        <w:rPr>
          <w:rFonts w:hint="cs"/>
          <w:rtl/>
        </w:rPr>
        <w:t xml:space="preserve">לתת שיקול דעת </w:t>
      </w:r>
      <w:bookmarkStart w:id="945" w:name="_ETM_Q1_4088296"/>
      <w:bookmarkEnd w:id="945"/>
      <w:r>
        <w:rPr>
          <w:rFonts w:hint="cs"/>
          <w:rtl/>
        </w:rPr>
        <w:t>למפקח להחליט מתי כן ומתי לא.</w:t>
      </w:r>
    </w:p>
    <w:p w:rsidR="006000B2" w:rsidRDefault="006000B2" w:rsidP="006000B2">
      <w:pPr>
        <w:rPr>
          <w:rtl/>
        </w:rPr>
      </w:pPr>
    </w:p>
    <w:p w:rsidR="006000B2" w:rsidRDefault="006000B2" w:rsidP="006000B2">
      <w:pPr>
        <w:pStyle w:val="KeepWithNext"/>
        <w:rPr>
          <w:rtl/>
        </w:rPr>
      </w:pPr>
      <w:r>
        <w:rPr>
          <w:rFonts w:hint="cs"/>
          <w:rtl/>
        </w:rPr>
        <w:tab/>
        <w:t xml:space="preserve">(הצטרפו לישיבה חברי הכנסת </w:t>
      </w:r>
      <w:proofErr w:type="spellStart"/>
      <w:r>
        <w:rPr>
          <w:rFonts w:hint="cs"/>
          <w:rtl/>
        </w:rPr>
        <w:t>מכלוף</w:t>
      </w:r>
      <w:proofErr w:type="spellEnd"/>
      <w:r>
        <w:rPr>
          <w:rFonts w:hint="cs"/>
          <w:rtl/>
        </w:rPr>
        <w:t xml:space="preserve"> מיקי </w:t>
      </w:r>
      <w:bookmarkStart w:id="946" w:name="_ETM_Q1_4111511"/>
      <w:bookmarkEnd w:id="946"/>
      <w:r>
        <w:rPr>
          <w:rFonts w:hint="cs"/>
          <w:rtl/>
        </w:rPr>
        <w:t>זוהר ודוד ביטן).</w:t>
      </w:r>
    </w:p>
    <w:p w:rsidR="006000B2" w:rsidRDefault="006000B2" w:rsidP="006000B2">
      <w:pPr>
        <w:rPr>
          <w:rtl/>
        </w:rPr>
      </w:pPr>
    </w:p>
    <w:p w:rsidR="006000B2" w:rsidRDefault="006000B2" w:rsidP="006000B2">
      <w:pPr>
        <w:pStyle w:val="a4"/>
        <w:keepNext/>
        <w:rPr>
          <w:rtl/>
        </w:rPr>
      </w:pPr>
      <w:bookmarkStart w:id="947" w:name="_ETM_Q1_4113372"/>
      <w:bookmarkEnd w:id="947"/>
      <w:r>
        <w:rPr>
          <w:rtl/>
        </w:rPr>
        <w:t>דוד ביטן (הליכוד):</w:t>
      </w:r>
    </w:p>
    <w:p w:rsidR="006000B2" w:rsidRDefault="006000B2" w:rsidP="006000B2">
      <w:pPr>
        <w:pStyle w:val="KeepWithNext"/>
        <w:rPr>
          <w:rtl/>
        </w:rPr>
      </w:pPr>
    </w:p>
    <w:p w:rsidR="006000B2" w:rsidRDefault="006000B2" w:rsidP="006000B2">
      <w:pPr>
        <w:rPr>
          <w:rtl/>
        </w:rPr>
      </w:pPr>
      <w:r>
        <w:rPr>
          <w:rFonts w:hint="cs"/>
          <w:rtl/>
        </w:rPr>
        <w:t>שמעתי שמיקי עושה בלגן.</w:t>
      </w:r>
    </w:p>
    <w:p w:rsidR="006000B2" w:rsidRDefault="006000B2" w:rsidP="006000B2">
      <w:pPr>
        <w:rPr>
          <w:rtl/>
        </w:rPr>
      </w:pPr>
    </w:p>
    <w:p w:rsidR="006000B2" w:rsidRDefault="006000B2" w:rsidP="006000B2">
      <w:pPr>
        <w:pStyle w:val="af6"/>
        <w:keepNext/>
        <w:rPr>
          <w:rtl/>
        </w:rPr>
      </w:pPr>
      <w:r>
        <w:rPr>
          <w:rtl/>
        </w:rPr>
        <w:t>היו"ר משה גפני:</w:t>
      </w:r>
    </w:p>
    <w:p w:rsidR="006000B2" w:rsidRDefault="006000B2" w:rsidP="006000B2">
      <w:pPr>
        <w:pStyle w:val="KeepWithNext"/>
        <w:rPr>
          <w:rtl/>
        </w:rPr>
      </w:pPr>
    </w:p>
    <w:p w:rsidR="006000B2" w:rsidRDefault="006000B2" w:rsidP="006000B2">
      <w:pPr>
        <w:rPr>
          <w:rtl/>
        </w:rPr>
      </w:pPr>
      <w:r>
        <w:rPr>
          <w:rFonts w:hint="cs"/>
          <w:rtl/>
        </w:rPr>
        <w:t>הוא צודק.</w:t>
      </w:r>
    </w:p>
    <w:p w:rsidR="006000B2" w:rsidRDefault="006000B2" w:rsidP="006000B2">
      <w:pPr>
        <w:rPr>
          <w:rtl/>
        </w:rPr>
      </w:pPr>
    </w:p>
    <w:p w:rsidR="006000B2" w:rsidRDefault="006000B2" w:rsidP="006000B2">
      <w:pPr>
        <w:pStyle w:val="a4"/>
        <w:keepNext/>
        <w:rPr>
          <w:rtl/>
        </w:rPr>
      </w:pPr>
      <w:r>
        <w:rPr>
          <w:rtl/>
        </w:rPr>
        <w:t>מיקי לוי (יש עתיד):</w:t>
      </w:r>
    </w:p>
    <w:p w:rsidR="006000B2" w:rsidRDefault="006000B2" w:rsidP="006000B2">
      <w:pPr>
        <w:pStyle w:val="KeepWithNext"/>
        <w:rPr>
          <w:rtl/>
        </w:rPr>
      </w:pPr>
    </w:p>
    <w:p w:rsidR="006000B2" w:rsidRDefault="006000B2" w:rsidP="006000B2">
      <w:pPr>
        <w:rPr>
          <w:rtl/>
        </w:rPr>
      </w:pPr>
      <w:r>
        <w:rPr>
          <w:rFonts w:hint="cs"/>
          <w:rtl/>
        </w:rPr>
        <w:t xml:space="preserve">אני עושה בלגן </w:t>
      </w:r>
      <w:bookmarkStart w:id="948" w:name="_ETM_Q1_4163828"/>
      <w:bookmarkEnd w:id="948"/>
      <w:r>
        <w:rPr>
          <w:rFonts w:hint="cs"/>
          <w:rtl/>
        </w:rPr>
        <w:t>במקום שצריך. אני בין אלה שמצביעים 75 אחוזים עם הממשלה.</w:t>
      </w:r>
    </w:p>
    <w:p w:rsidR="006000B2" w:rsidRDefault="006000B2" w:rsidP="006000B2">
      <w:pPr>
        <w:rPr>
          <w:rtl/>
        </w:rPr>
      </w:pPr>
    </w:p>
    <w:p w:rsidR="006000B2" w:rsidRDefault="006000B2" w:rsidP="006000B2">
      <w:pPr>
        <w:pStyle w:val="a4"/>
        <w:keepNext/>
        <w:rPr>
          <w:rtl/>
        </w:rPr>
      </w:pPr>
      <w:bookmarkStart w:id="949" w:name="_ETM_Q1_4171344"/>
      <w:bookmarkEnd w:id="949"/>
      <w:r>
        <w:rPr>
          <w:rtl/>
        </w:rPr>
        <w:t>דוד ביטן (הליכוד):</w:t>
      </w:r>
    </w:p>
    <w:p w:rsidR="006000B2" w:rsidRDefault="006000B2" w:rsidP="006000B2">
      <w:pPr>
        <w:pStyle w:val="KeepWithNext"/>
        <w:rPr>
          <w:rtl/>
        </w:rPr>
      </w:pPr>
    </w:p>
    <w:p w:rsidR="006000B2" w:rsidRDefault="006000B2" w:rsidP="006000B2">
      <w:pPr>
        <w:rPr>
          <w:rtl/>
        </w:rPr>
      </w:pPr>
      <w:r>
        <w:rPr>
          <w:rFonts w:hint="cs"/>
          <w:rtl/>
        </w:rPr>
        <w:t xml:space="preserve">אנחנו </w:t>
      </w:r>
      <w:bookmarkStart w:id="950" w:name="_ETM_Q1_4171164"/>
      <w:bookmarkEnd w:id="950"/>
      <w:r>
        <w:rPr>
          <w:rFonts w:hint="cs"/>
          <w:rtl/>
        </w:rPr>
        <w:t>רוצים שתצביע ב-100 אחוזים.</w:t>
      </w:r>
    </w:p>
    <w:p w:rsidR="006000B2" w:rsidRDefault="006000B2" w:rsidP="006000B2">
      <w:pPr>
        <w:rPr>
          <w:rtl/>
        </w:rPr>
      </w:pPr>
    </w:p>
    <w:p w:rsidR="006000B2" w:rsidRDefault="006000B2" w:rsidP="006000B2">
      <w:pPr>
        <w:pStyle w:val="a4"/>
        <w:keepNext/>
        <w:rPr>
          <w:rtl/>
        </w:rPr>
      </w:pPr>
      <w:bookmarkStart w:id="951" w:name="_ETM_Q1_4170992"/>
      <w:bookmarkEnd w:id="951"/>
      <w:r>
        <w:rPr>
          <w:rtl/>
        </w:rPr>
        <w:t>מיקי לוי (יש עתיד):</w:t>
      </w:r>
    </w:p>
    <w:p w:rsidR="006000B2" w:rsidRDefault="006000B2" w:rsidP="006000B2">
      <w:pPr>
        <w:pStyle w:val="KeepWithNext"/>
        <w:rPr>
          <w:rtl/>
        </w:rPr>
      </w:pPr>
    </w:p>
    <w:p w:rsidR="006000B2" w:rsidRDefault="006000B2" w:rsidP="006000B2">
      <w:pPr>
        <w:rPr>
          <w:rtl/>
        </w:rPr>
      </w:pPr>
      <w:r>
        <w:rPr>
          <w:rFonts w:hint="cs"/>
          <w:rtl/>
        </w:rPr>
        <w:t xml:space="preserve">לא. יש דברים שאני לא יכול. אם </w:t>
      </w:r>
      <w:bookmarkStart w:id="952" w:name="_ETM_Q1_4176736"/>
      <w:bookmarkEnd w:id="952"/>
      <w:r>
        <w:rPr>
          <w:rFonts w:hint="cs"/>
          <w:rtl/>
        </w:rPr>
        <w:t xml:space="preserve">מעבירים 2.3 מיליארד שקלים למשרד התחבורה כדי להוריד </w:t>
      </w:r>
      <w:bookmarkStart w:id="953" w:name="_ETM_Q1_4179381"/>
      <w:bookmarkEnd w:id="953"/>
      <w:r>
        <w:rPr>
          <w:rFonts w:hint="cs"/>
          <w:rtl/>
        </w:rPr>
        <w:t>מכל מיני משרדים ומסכנים, אני לא מוכן.</w:t>
      </w:r>
      <w:r w:rsidR="009C7BFF">
        <w:rPr>
          <w:rFonts w:hint="cs"/>
          <w:rtl/>
        </w:rPr>
        <w:t xml:space="preserve"> </w:t>
      </w:r>
      <w:bookmarkStart w:id="954" w:name="_ETM_Q1_4190308"/>
      <w:bookmarkEnd w:id="954"/>
      <w:r>
        <w:rPr>
          <w:rFonts w:hint="cs"/>
          <w:rtl/>
        </w:rPr>
        <w:t>שיעבירו למשרד הבריאות, שיעבירו לרווחה, שייתנו לי מיליון שקלי</w:t>
      </w:r>
      <w:bookmarkStart w:id="955" w:name="_ETM_Q1_4191526"/>
      <w:bookmarkEnd w:id="955"/>
      <w:r>
        <w:rPr>
          <w:rFonts w:hint="cs"/>
          <w:rtl/>
        </w:rPr>
        <w:t xml:space="preserve">ם למעלית עבור נכים. </w:t>
      </w:r>
      <w:bookmarkStart w:id="956" w:name="_ETM_Q1_4198692"/>
      <w:bookmarkEnd w:id="956"/>
    </w:p>
    <w:p w:rsidR="00852575" w:rsidRDefault="00852575" w:rsidP="006000B2">
      <w:pPr>
        <w:rPr>
          <w:rtl/>
        </w:rPr>
      </w:pPr>
    </w:p>
    <w:p w:rsidR="00852575" w:rsidRDefault="00852575" w:rsidP="006000B2">
      <w:pPr>
        <w:rPr>
          <w:rtl/>
        </w:rPr>
      </w:pPr>
      <w:bookmarkStart w:id="957" w:name="_ETM_Q1_4318047"/>
      <w:bookmarkEnd w:id="957"/>
      <w:r>
        <w:rPr>
          <w:rFonts w:hint="cs"/>
          <w:rtl/>
        </w:rPr>
        <w:t>מה הביא אתכם לכאן?</w:t>
      </w:r>
    </w:p>
    <w:p w:rsidR="00852575" w:rsidRDefault="00852575" w:rsidP="006000B2">
      <w:pPr>
        <w:rPr>
          <w:rtl/>
        </w:rPr>
      </w:pPr>
    </w:p>
    <w:p w:rsidR="00852575" w:rsidRDefault="00852575" w:rsidP="00852575">
      <w:pPr>
        <w:pStyle w:val="a4"/>
        <w:keepNext/>
        <w:rPr>
          <w:rtl/>
        </w:rPr>
      </w:pPr>
      <w:bookmarkStart w:id="958" w:name="_ETM_Q1_4317487"/>
      <w:bookmarkStart w:id="959" w:name="_ETM_Q1_4318139"/>
      <w:bookmarkEnd w:id="958"/>
      <w:bookmarkEnd w:id="959"/>
      <w:r>
        <w:rPr>
          <w:rtl/>
        </w:rPr>
        <w:t>דוד ביטן (הליכוד):</w:t>
      </w:r>
    </w:p>
    <w:p w:rsidR="00852575" w:rsidRDefault="00852575" w:rsidP="00852575">
      <w:pPr>
        <w:pStyle w:val="KeepWithNext"/>
        <w:rPr>
          <w:rtl/>
        </w:rPr>
      </w:pPr>
    </w:p>
    <w:p w:rsidR="00852575" w:rsidRDefault="00852575" w:rsidP="00852575">
      <w:pPr>
        <w:rPr>
          <w:rtl/>
        </w:rPr>
      </w:pPr>
      <w:r>
        <w:rPr>
          <w:rFonts w:hint="cs"/>
          <w:rtl/>
        </w:rPr>
        <w:t>סתם. אמרו לנו שאתה עושה בעיות, אז נכנסנו.</w:t>
      </w:r>
    </w:p>
    <w:p w:rsidR="00852575" w:rsidRDefault="00852575" w:rsidP="00852575">
      <w:pPr>
        <w:rPr>
          <w:rtl/>
        </w:rPr>
      </w:pPr>
    </w:p>
    <w:p w:rsidR="00852575" w:rsidRDefault="00852575" w:rsidP="00852575">
      <w:pPr>
        <w:pStyle w:val="af6"/>
        <w:keepNext/>
        <w:rPr>
          <w:rtl/>
        </w:rPr>
      </w:pPr>
      <w:bookmarkStart w:id="960" w:name="_ETM_Q1_4324819"/>
      <w:bookmarkStart w:id="961" w:name="_ETM_Q1_4325546"/>
      <w:bookmarkEnd w:id="960"/>
      <w:bookmarkEnd w:id="961"/>
      <w:r>
        <w:rPr>
          <w:rtl/>
        </w:rPr>
        <w:t>היו"ר משה גפני:</w:t>
      </w:r>
    </w:p>
    <w:p w:rsidR="00852575" w:rsidRDefault="00852575" w:rsidP="00852575">
      <w:pPr>
        <w:pStyle w:val="KeepWithNext"/>
        <w:rPr>
          <w:rtl/>
        </w:rPr>
      </w:pPr>
    </w:p>
    <w:p w:rsidR="00852575" w:rsidRDefault="00852575" w:rsidP="00852575">
      <w:pPr>
        <w:rPr>
          <w:rtl/>
        </w:rPr>
      </w:pPr>
      <w:r>
        <w:rPr>
          <w:rFonts w:hint="cs"/>
          <w:rtl/>
        </w:rPr>
        <w:t xml:space="preserve">הוא ממש לא עושה בעיות. אני </w:t>
      </w:r>
      <w:bookmarkStart w:id="962" w:name="_ETM_Q1_4326471"/>
      <w:bookmarkEnd w:id="962"/>
      <w:r>
        <w:rPr>
          <w:rFonts w:hint="cs"/>
          <w:rtl/>
        </w:rPr>
        <w:t xml:space="preserve">היום אתו לאורך כל הדרך. הוא </w:t>
      </w:r>
      <w:proofErr w:type="spellStart"/>
      <w:r>
        <w:rPr>
          <w:rFonts w:hint="cs"/>
          <w:rtl/>
        </w:rPr>
        <w:t>מנסףה</w:t>
      </w:r>
      <w:proofErr w:type="spellEnd"/>
      <w:r>
        <w:rPr>
          <w:rFonts w:hint="cs"/>
          <w:rtl/>
        </w:rPr>
        <w:t xml:space="preserve"> לסדר מעלית בתחנת הרכבת בבני </w:t>
      </w:r>
      <w:bookmarkStart w:id="963" w:name="_ETM_Q1_4333114"/>
      <w:bookmarkEnd w:id="963"/>
      <w:r>
        <w:rPr>
          <w:rFonts w:hint="cs"/>
          <w:rtl/>
        </w:rPr>
        <w:t>ברק.</w:t>
      </w:r>
    </w:p>
    <w:p w:rsidR="00852575" w:rsidRDefault="00852575" w:rsidP="00852575">
      <w:pPr>
        <w:rPr>
          <w:rtl/>
        </w:rPr>
      </w:pPr>
    </w:p>
    <w:p w:rsidR="00852575" w:rsidRDefault="00852575" w:rsidP="00852575">
      <w:pPr>
        <w:pStyle w:val="a4"/>
        <w:keepNext/>
        <w:rPr>
          <w:rtl/>
        </w:rPr>
      </w:pPr>
      <w:bookmarkStart w:id="964" w:name="_ETM_Q1_4333661"/>
      <w:bookmarkEnd w:id="964"/>
      <w:r>
        <w:rPr>
          <w:rtl/>
        </w:rPr>
        <w:t>מיקי לוי (יש עתיד):</w:t>
      </w:r>
    </w:p>
    <w:p w:rsidR="00852575" w:rsidRDefault="00852575" w:rsidP="00852575">
      <w:pPr>
        <w:pStyle w:val="KeepWithNext"/>
        <w:rPr>
          <w:rtl/>
        </w:rPr>
      </w:pPr>
    </w:p>
    <w:p w:rsidR="00852575" w:rsidRDefault="00852575" w:rsidP="00852575">
      <w:pPr>
        <w:rPr>
          <w:rtl/>
        </w:rPr>
      </w:pPr>
      <w:r>
        <w:rPr>
          <w:rFonts w:hint="cs"/>
          <w:rtl/>
        </w:rPr>
        <w:t>יש מעלות לולייניות. שולחים נכים ואימהות עם עגלות, 700 מטרים. כל המעלית עולה מיליון שקלים.</w:t>
      </w:r>
    </w:p>
    <w:p w:rsidR="00852575" w:rsidRDefault="00852575" w:rsidP="00852575">
      <w:pPr>
        <w:rPr>
          <w:rtl/>
        </w:rPr>
      </w:pPr>
    </w:p>
    <w:p w:rsidR="00852575" w:rsidRDefault="00852575" w:rsidP="00852575">
      <w:pPr>
        <w:pStyle w:val="a4"/>
        <w:keepNext/>
        <w:rPr>
          <w:rtl/>
        </w:rPr>
      </w:pPr>
      <w:bookmarkStart w:id="965" w:name="_ETM_Q1_4343177"/>
      <w:bookmarkEnd w:id="965"/>
      <w:r>
        <w:rPr>
          <w:rtl/>
        </w:rPr>
        <w:t>דוד ביטן (הליכוד):</w:t>
      </w:r>
    </w:p>
    <w:p w:rsidR="00852575" w:rsidRDefault="00852575" w:rsidP="00852575">
      <w:pPr>
        <w:pStyle w:val="KeepWithNext"/>
        <w:rPr>
          <w:rtl/>
        </w:rPr>
      </w:pPr>
    </w:p>
    <w:p w:rsidR="00852575" w:rsidRDefault="00852575" w:rsidP="00852575">
      <w:pPr>
        <w:rPr>
          <w:rtl/>
        </w:rPr>
      </w:pPr>
      <w:r>
        <w:rPr>
          <w:rFonts w:hint="cs"/>
          <w:rtl/>
        </w:rPr>
        <w:t xml:space="preserve">הם לא רוצים שם מעלית שבת. </w:t>
      </w:r>
      <w:bookmarkStart w:id="966" w:name="_ETM_Q1_4344594"/>
      <w:bookmarkEnd w:id="966"/>
      <w:r>
        <w:rPr>
          <w:rFonts w:hint="cs"/>
          <w:rtl/>
        </w:rPr>
        <w:t>זו הבעיה.</w:t>
      </w:r>
    </w:p>
    <w:p w:rsidR="006000B2" w:rsidRDefault="006000B2" w:rsidP="006000B2">
      <w:pPr>
        <w:rPr>
          <w:rtl/>
        </w:rPr>
      </w:pPr>
      <w:bookmarkStart w:id="967" w:name="_ETM_Q1_4199127"/>
      <w:bookmarkEnd w:id="967"/>
    </w:p>
    <w:p w:rsidR="006000B2" w:rsidRDefault="006000B2" w:rsidP="006000B2">
      <w:pPr>
        <w:pStyle w:val="af6"/>
        <w:keepNext/>
        <w:rPr>
          <w:rtl/>
        </w:rPr>
      </w:pPr>
      <w:bookmarkStart w:id="968" w:name="_ETM_Q1_4225205"/>
      <w:bookmarkEnd w:id="968"/>
      <w:r>
        <w:rPr>
          <w:rtl/>
        </w:rPr>
        <w:t>היו"ר משה גפני:</w:t>
      </w:r>
    </w:p>
    <w:p w:rsidR="006000B2" w:rsidRDefault="006000B2" w:rsidP="006000B2">
      <w:pPr>
        <w:pStyle w:val="KeepWithNext"/>
        <w:rPr>
          <w:rtl/>
        </w:rPr>
      </w:pPr>
    </w:p>
    <w:p w:rsidR="00852575" w:rsidRDefault="00852575" w:rsidP="00852575">
      <w:pPr>
        <w:rPr>
          <w:rtl/>
        </w:rPr>
      </w:pPr>
      <w:bookmarkStart w:id="969" w:name="_ETM_Q1_4351910"/>
      <w:bookmarkEnd w:id="969"/>
      <w:r>
        <w:rPr>
          <w:rFonts w:hint="cs"/>
          <w:rtl/>
        </w:rPr>
        <w:t>ממשיכים.</w:t>
      </w:r>
    </w:p>
    <w:p w:rsidR="00852575" w:rsidRPr="00852575" w:rsidRDefault="00852575" w:rsidP="00852575">
      <w:pPr>
        <w:rPr>
          <w:rtl/>
        </w:rPr>
      </w:pPr>
    </w:p>
    <w:p w:rsidR="006000B2" w:rsidRDefault="006000B2" w:rsidP="006000B2">
      <w:pPr>
        <w:rPr>
          <w:rtl/>
        </w:rPr>
      </w:pPr>
      <w:r>
        <w:rPr>
          <w:rFonts w:hint="cs"/>
          <w:rtl/>
        </w:rPr>
        <w:t>זה ירד בגלל ההפרה הראשונה.</w:t>
      </w:r>
    </w:p>
    <w:p w:rsidR="006000B2" w:rsidRDefault="006000B2" w:rsidP="006000B2">
      <w:pPr>
        <w:rPr>
          <w:rtl/>
        </w:rPr>
      </w:pPr>
    </w:p>
    <w:p w:rsidR="006000B2" w:rsidRDefault="006000B2" w:rsidP="006000B2">
      <w:pPr>
        <w:pStyle w:val="af9"/>
        <w:keepNext/>
        <w:rPr>
          <w:rtl/>
        </w:rPr>
      </w:pPr>
      <w:r>
        <w:rPr>
          <w:rtl/>
        </w:rPr>
        <w:t xml:space="preserve">ברוך </w:t>
      </w:r>
      <w:proofErr w:type="spellStart"/>
      <w:r>
        <w:rPr>
          <w:rtl/>
        </w:rPr>
        <w:t>לוברט</w:t>
      </w:r>
      <w:proofErr w:type="spellEnd"/>
      <w:r>
        <w:rPr>
          <w:rtl/>
        </w:rPr>
        <w:t>:</w:t>
      </w:r>
    </w:p>
    <w:p w:rsidR="006000B2" w:rsidRDefault="006000B2" w:rsidP="006000B2">
      <w:pPr>
        <w:pStyle w:val="KeepWithNext"/>
        <w:rPr>
          <w:rtl/>
        </w:rPr>
      </w:pPr>
    </w:p>
    <w:p w:rsidR="006000B2" w:rsidRDefault="006000B2" w:rsidP="006000B2">
      <w:pPr>
        <w:rPr>
          <w:rtl/>
        </w:rPr>
      </w:pPr>
      <w:r>
        <w:rPr>
          <w:rFonts w:hint="cs"/>
          <w:rtl/>
        </w:rPr>
        <w:t xml:space="preserve">אדוני, יכול להיות </w:t>
      </w:r>
      <w:bookmarkStart w:id="970" w:name="_ETM_Q1_4228263"/>
      <w:bookmarkEnd w:id="970"/>
      <w:r>
        <w:rPr>
          <w:rFonts w:hint="cs"/>
          <w:rtl/>
        </w:rPr>
        <w:t>שזו גם הפרה חמישית ועדיין יש שיקולים בגל</w:t>
      </w:r>
      <w:bookmarkStart w:id="971" w:name="_ETM_Q1_4230867"/>
      <w:bookmarkEnd w:id="971"/>
      <w:r>
        <w:rPr>
          <w:rFonts w:hint="cs"/>
          <w:rtl/>
        </w:rPr>
        <w:t xml:space="preserve">לם צריך לתת רק התחייבות. </w:t>
      </w:r>
    </w:p>
    <w:p w:rsidR="00852575" w:rsidRDefault="00852575" w:rsidP="006000B2">
      <w:pPr>
        <w:rPr>
          <w:rtl/>
        </w:rPr>
      </w:pPr>
    </w:p>
    <w:p w:rsidR="00852575" w:rsidRDefault="00852575" w:rsidP="00852575">
      <w:pPr>
        <w:pStyle w:val="af6"/>
        <w:keepNext/>
        <w:rPr>
          <w:rtl/>
        </w:rPr>
      </w:pPr>
      <w:bookmarkStart w:id="972" w:name="_ETM_Q1_4237299"/>
      <w:bookmarkStart w:id="973" w:name="_ETM_Q1_4242806"/>
      <w:bookmarkEnd w:id="972"/>
      <w:bookmarkEnd w:id="973"/>
      <w:r>
        <w:rPr>
          <w:rtl/>
        </w:rPr>
        <w:t>היו"ר משה גפני:</w:t>
      </w:r>
    </w:p>
    <w:p w:rsidR="00852575" w:rsidRDefault="00852575" w:rsidP="00852575">
      <w:pPr>
        <w:pStyle w:val="KeepWithNext"/>
        <w:rPr>
          <w:rtl/>
        </w:rPr>
      </w:pPr>
    </w:p>
    <w:p w:rsidR="00852575" w:rsidRDefault="00852575" w:rsidP="00852575">
      <w:pPr>
        <w:rPr>
          <w:rtl/>
        </w:rPr>
      </w:pPr>
      <w:r>
        <w:rPr>
          <w:rFonts w:hint="cs"/>
          <w:rtl/>
        </w:rPr>
        <w:t>במקום שבו יש אפשרות חוקית</w:t>
      </w:r>
      <w:bookmarkStart w:id="974" w:name="_ETM_Q1_4245865"/>
      <w:bookmarkEnd w:id="974"/>
      <w:r>
        <w:rPr>
          <w:rFonts w:hint="cs"/>
          <w:rtl/>
        </w:rPr>
        <w:t xml:space="preserve"> להטיל עליו עיצום, אפשר התחייבות במקום זה. </w:t>
      </w:r>
    </w:p>
    <w:p w:rsidR="00852575" w:rsidRDefault="00852575" w:rsidP="00852575">
      <w:pPr>
        <w:rPr>
          <w:rtl/>
        </w:rPr>
      </w:pPr>
    </w:p>
    <w:p w:rsidR="00852575" w:rsidRDefault="00852575" w:rsidP="00852575">
      <w:pPr>
        <w:pStyle w:val="af9"/>
        <w:keepNext/>
        <w:rPr>
          <w:rtl/>
        </w:rPr>
      </w:pPr>
      <w:bookmarkStart w:id="975" w:name="_ETM_Q1_4255238"/>
      <w:bookmarkStart w:id="976" w:name="_ETM_Q1_4255231"/>
      <w:bookmarkEnd w:id="975"/>
      <w:bookmarkEnd w:id="976"/>
      <w:r>
        <w:rPr>
          <w:rtl/>
        </w:rPr>
        <w:t xml:space="preserve">ברוך </w:t>
      </w:r>
      <w:proofErr w:type="spellStart"/>
      <w:r>
        <w:rPr>
          <w:rtl/>
        </w:rPr>
        <w:t>לוברט</w:t>
      </w:r>
      <w:proofErr w:type="spellEnd"/>
      <w:r>
        <w:rPr>
          <w:rtl/>
        </w:rPr>
        <w:t>:</w:t>
      </w:r>
    </w:p>
    <w:p w:rsidR="00852575" w:rsidRDefault="00852575" w:rsidP="00852575">
      <w:pPr>
        <w:pStyle w:val="KeepWithNext"/>
        <w:rPr>
          <w:rtl/>
        </w:rPr>
      </w:pPr>
    </w:p>
    <w:p w:rsidR="00852575" w:rsidRDefault="00852575" w:rsidP="00852575">
      <w:pPr>
        <w:rPr>
          <w:rtl/>
        </w:rPr>
      </w:pPr>
      <w:r>
        <w:rPr>
          <w:rFonts w:hint="cs"/>
          <w:rtl/>
        </w:rPr>
        <w:t xml:space="preserve">זאת המטרה </w:t>
      </w:r>
      <w:bookmarkStart w:id="977" w:name="_ETM_Q1_4257150"/>
      <w:bookmarkEnd w:id="977"/>
      <w:r>
        <w:rPr>
          <w:rFonts w:hint="cs"/>
          <w:rtl/>
        </w:rPr>
        <w:t>של הסימן.</w:t>
      </w:r>
    </w:p>
    <w:p w:rsidR="00852575" w:rsidRDefault="00852575" w:rsidP="00852575">
      <w:pPr>
        <w:rPr>
          <w:rtl/>
        </w:rPr>
      </w:pPr>
    </w:p>
    <w:p w:rsidR="00852575" w:rsidRPr="00852575" w:rsidRDefault="00852575" w:rsidP="00852575">
      <w:pPr>
        <w:jc w:val="center"/>
        <w:rPr>
          <w:b/>
          <w:bCs/>
          <w:rtl/>
        </w:rPr>
      </w:pPr>
      <w:bookmarkStart w:id="978" w:name="_ETM_Q1_4258613"/>
      <w:bookmarkEnd w:id="978"/>
      <w:r w:rsidRPr="00852575">
        <w:rPr>
          <w:rFonts w:hint="cs"/>
          <w:b/>
          <w:bCs/>
          <w:rtl/>
        </w:rPr>
        <w:t>סימן ב': התחייבות להימנע מהפרה</w:t>
      </w:r>
    </w:p>
    <w:p w:rsidR="00852575" w:rsidRDefault="00852575" w:rsidP="00852575">
      <w:pPr>
        <w:rPr>
          <w:rtl/>
        </w:rPr>
      </w:pPr>
    </w:p>
    <w:p w:rsidR="00852575" w:rsidRDefault="003503FC" w:rsidP="00852575">
      <w:pPr>
        <w:rPr>
          <w:rtl/>
        </w:rPr>
      </w:pPr>
      <w:r>
        <w:rPr>
          <w:rFonts w:hint="cs"/>
          <w:rtl/>
        </w:rPr>
        <w:t>83.</w:t>
      </w:r>
      <w:r>
        <w:rPr>
          <w:rFonts w:hint="cs"/>
          <w:rtl/>
        </w:rPr>
        <w:tab/>
      </w:r>
      <w:r w:rsidR="00852575">
        <w:rPr>
          <w:rFonts w:hint="cs"/>
          <w:rtl/>
        </w:rPr>
        <w:t xml:space="preserve">הודעה על האפשרות להגשת </w:t>
      </w:r>
      <w:bookmarkStart w:id="979" w:name="_ETM_Q1_4268472"/>
      <w:bookmarkEnd w:id="979"/>
      <w:r w:rsidR="00852575">
        <w:rPr>
          <w:rFonts w:hint="cs"/>
          <w:rtl/>
        </w:rPr>
        <w:t>התחייבות ועירבון</w:t>
      </w:r>
      <w:bookmarkStart w:id="980" w:name="_ETM_Q1_4270260"/>
      <w:bookmarkEnd w:id="980"/>
    </w:p>
    <w:p w:rsidR="00852575" w:rsidRDefault="00852575" w:rsidP="00852575">
      <w:pPr>
        <w:rPr>
          <w:rtl/>
        </w:rPr>
      </w:pPr>
    </w:p>
    <w:p w:rsidR="00852575" w:rsidRDefault="00852575" w:rsidP="003503FC">
      <w:pPr>
        <w:ind w:left="1440" w:firstLine="0"/>
        <w:rPr>
          <w:rtl/>
        </w:rPr>
      </w:pPr>
      <w:bookmarkStart w:id="981" w:name="_ETM_Q1_4270789"/>
      <w:bookmarkEnd w:id="981"/>
      <w:r>
        <w:rPr>
          <w:rFonts w:hint="cs"/>
          <w:rtl/>
        </w:rPr>
        <w:t xml:space="preserve">היה למפקח יסוד סביר להניח כי אדם הפר הוראה </w:t>
      </w:r>
      <w:bookmarkStart w:id="982" w:name="_ETM_Q1_4271997"/>
      <w:bookmarkEnd w:id="982"/>
      <w:r>
        <w:rPr>
          <w:rFonts w:hint="cs"/>
          <w:rtl/>
        </w:rPr>
        <w:t xml:space="preserve">מהוראות לפי פרק זה, והתקיימו נסיבות שקבע המפקח, רשאי הוא להמציא למפר במקום הודעה על כוונת </w:t>
      </w:r>
      <w:bookmarkStart w:id="983" w:name="_ETM_Q1_4368295"/>
      <w:bookmarkEnd w:id="983"/>
      <w:r>
        <w:rPr>
          <w:rFonts w:hint="cs"/>
          <w:rtl/>
        </w:rPr>
        <w:t xml:space="preserve">חיוב, הודעה לפיה באפשרותו להגיש למפקח כתב התחייבות ועירבון לפי </w:t>
      </w:r>
      <w:bookmarkStart w:id="984" w:name="_ETM_Q1_4372429"/>
      <w:bookmarkEnd w:id="984"/>
      <w:r>
        <w:rPr>
          <w:rFonts w:hint="cs"/>
          <w:rtl/>
        </w:rPr>
        <w:t>הוראות סימן זה במקום שייתן עליו עיצום.</w:t>
      </w:r>
    </w:p>
    <w:p w:rsidR="00852575" w:rsidRDefault="00852575" w:rsidP="00852575">
      <w:pPr>
        <w:rPr>
          <w:rtl/>
        </w:rPr>
      </w:pPr>
    </w:p>
    <w:p w:rsidR="00852575" w:rsidRDefault="00852575" w:rsidP="00852575">
      <w:pPr>
        <w:pStyle w:val="af6"/>
        <w:keepNext/>
        <w:rPr>
          <w:rtl/>
        </w:rPr>
      </w:pPr>
      <w:bookmarkStart w:id="985" w:name="_ETM_Q1_4377592"/>
      <w:bookmarkStart w:id="986" w:name="_ETM_Q1_4379728"/>
      <w:bookmarkEnd w:id="985"/>
      <w:bookmarkEnd w:id="986"/>
      <w:r>
        <w:rPr>
          <w:rtl/>
        </w:rPr>
        <w:t>היו"ר משה גפני:</w:t>
      </w:r>
    </w:p>
    <w:p w:rsidR="00852575" w:rsidRDefault="00852575" w:rsidP="00852575">
      <w:pPr>
        <w:pStyle w:val="KeepWithNext"/>
        <w:rPr>
          <w:rtl/>
        </w:rPr>
      </w:pPr>
    </w:p>
    <w:p w:rsidR="00852575" w:rsidRDefault="00852575" w:rsidP="00852575">
      <w:pPr>
        <w:rPr>
          <w:rtl/>
        </w:rPr>
      </w:pPr>
      <w:r>
        <w:rPr>
          <w:rFonts w:hint="cs"/>
          <w:rtl/>
        </w:rPr>
        <w:t>אנחנו</w:t>
      </w:r>
      <w:bookmarkStart w:id="987" w:name="_ETM_Q1_4378588"/>
      <w:bookmarkEnd w:id="987"/>
      <w:r>
        <w:rPr>
          <w:rFonts w:hint="cs"/>
          <w:rtl/>
        </w:rPr>
        <w:t xml:space="preserve"> עומדים לסיים את חוק </w:t>
      </w:r>
      <w:proofErr w:type="spellStart"/>
      <w:r>
        <w:rPr>
          <w:rFonts w:hint="cs"/>
          <w:rtl/>
        </w:rPr>
        <w:t>הגמ"חים</w:t>
      </w:r>
      <w:proofErr w:type="spellEnd"/>
      <w:r>
        <w:rPr>
          <w:rFonts w:hint="cs"/>
          <w:rtl/>
        </w:rPr>
        <w:t xml:space="preserve">. היו לנו התלבטויות על כמה </w:t>
      </w:r>
      <w:bookmarkStart w:id="988" w:name="_ETM_Q1_4380180"/>
      <w:bookmarkEnd w:id="988"/>
      <w:r>
        <w:rPr>
          <w:rFonts w:hint="cs"/>
          <w:rtl/>
        </w:rPr>
        <w:t>דברים אבל אני לא אעשה שום דבר שלא</w:t>
      </w:r>
      <w:bookmarkStart w:id="989" w:name="_ETM_Q1_4381020"/>
      <w:bookmarkEnd w:id="989"/>
      <w:r>
        <w:rPr>
          <w:rFonts w:hint="cs"/>
          <w:rtl/>
        </w:rPr>
        <w:t xml:space="preserve"> יהיה בהסכמה. שאלתי כאן האם להמשיך עם כל החקיקה </w:t>
      </w:r>
      <w:bookmarkStart w:id="990" w:name="_ETM_Q1_4388023"/>
      <w:bookmarkEnd w:id="990"/>
      <w:r>
        <w:rPr>
          <w:rFonts w:hint="cs"/>
          <w:rtl/>
        </w:rPr>
        <w:t>הזאת.</w:t>
      </w:r>
      <w:r w:rsidR="009C7BFF">
        <w:rPr>
          <w:rFonts w:hint="cs"/>
          <w:rtl/>
        </w:rPr>
        <w:t xml:space="preserve"> </w:t>
      </w:r>
      <w:r>
        <w:rPr>
          <w:rFonts w:hint="cs"/>
          <w:rtl/>
        </w:rPr>
        <w:t xml:space="preserve">זה דבר אחד. הדבר השני הוא להכניס את </w:t>
      </w:r>
      <w:bookmarkStart w:id="991" w:name="_ETM_Q1_4396495"/>
      <w:bookmarkEnd w:id="991"/>
      <w:r>
        <w:rPr>
          <w:rFonts w:hint="cs"/>
          <w:rtl/>
        </w:rPr>
        <w:t xml:space="preserve">הנושא של הלבנת ההון, שזה הדבר החמור ביותר </w:t>
      </w:r>
      <w:proofErr w:type="spellStart"/>
      <w:r>
        <w:rPr>
          <w:rFonts w:hint="cs"/>
          <w:rtl/>
        </w:rPr>
        <w:t>שהגמ"חים</w:t>
      </w:r>
      <w:proofErr w:type="spellEnd"/>
      <w:r>
        <w:rPr>
          <w:rFonts w:hint="cs"/>
          <w:rtl/>
        </w:rPr>
        <w:t xml:space="preserve"> </w:t>
      </w:r>
      <w:bookmarkStart w:id="992" w:name="_ETM_Q1_4398791"/>
      <w:bookmarkEnd w:id="992"/>
      <w:r>
        <w:rPr>
          <w:rFonts w:hint="cs"/>
          <w:rtl/>
        </w:rPr>
        <w:t xml:space="preserve">לא יכולים </w:t>
      </w:r>
      <w:proofErr w:type="spellStart"/>
      <w:r>
        <w:rPr>
          <w:rFonts w:hint="cs"/>
          <w:rtl/>
        </w:rPr>
        <w:t>ולהחריג</w:t>
      </w:r>
      <w:proofErr w:type="spellEnd"/>
      <w:r>
        <w:rPr>
          <w:rFonts w:hint="cs"/>
          <w:rtl/>
        </w:rPr>
        <w:t xml:space="preserve"> את זה מהאיסור של הבנקאות. אני לא </w:t>
      </w:r>
      <w:bookmarkStart w:id="993" w:name="_ETM_Q1_4406487"/>
      <w:bookmarkEnd w:id="993"/>
      <w:r>
        <w:rPr>
          <w:rFonts w:hint="cs"/>
          <w:rtl/>
        </w:rPr>
        <w:t xml:space="preserve">יודע, אני בעצמי מתלבט ואני אומר לך </w:t>
      </w:r>
      <w:bookmarkStart w:id="994" w:name="_ETM_Q1_4409276"/>
      <w:bookmarkEnd w:id="994"/>
      <w:r>
        <w:rPr>
          <w:rFonts w:hint="cs"/>
          <w:rtl/>
        </w:rPr>
        <w:t xml:space="preserve">למה. אני מעדיף את החוק כי יבוא </w:t>
      </w:r>
      <w:bookmarkStart w:id="995" w:name="_ETM_Q1_4410373"/>
      <w:bookmarkEnd w:id="995"/>
      <w:r>
        <w:rPr>
          <w:rFonts w:hint="cs"/>
          <w:rtl/>
        </w:rPr>
        <w:t xml:space="preserve">אחר כך שר אוצר ויאמר שנחזיר את החוק. אני מאוד </w:t>
      </w:r>
      <w:bookmarkStart w:id="996" w:name="_ETM_Q1_4414420"/>
      <w:bookmarkEnd w:id="996"/>
      <w:r>
        <w:rPr>
          <w:rFonts w:hint="cs"/>
          <w:rtl/>
        </w:rPr>
        <w:t xml:space="preserve">מתלבט בעניין הזה. זאת פעם ראשונה שהמדינה </w:t>
      </w:r>
      <w:bookmarkStart w:id="997" w:name="_ETM_Q1_4418951"/>
      <w:bookmarkEnd w:id="997"/>
      <w:r>
        <w:rPr>
          <w:rFonts w:hint="cs"/>
          <w:rtl/>
        </w:rPr>
        <w:t xml:space="preserve">מטפלת בעניין הזה עד כדי כך שהלך יואב גפני עם </w:t>
      </w:r>
      <w:bookmarkStart w:id="998" w:name="_ETM_Q1_4423857"/>
      <w:bookmarkEnd w:id="998"/>
      <w:r>
        <w:rPr>
          <w:rFonts w:hint="cs"/>
          <w:rtl/>
        </w:rPr>
        <w:t xml:space="preserve">אשתו והביאו שלט של גמ"ח </w:t>
      </w:r>
      <w:proofErr w:type="spellStart"/>
      <w:r>
        <w:rPr>
          <w:rFonts w:hint="cs"/>
          <w:rtl/>
        </w:rPr>
        <w:t>מתרצ"א</w:t>
      </w:r>
      <w:proofErr w:type="spellEnd"/>
      <w:r>
        <w:rPr>
          <w:rFonts w:hint="cs"/>
          <w:rtl/>
        </w:rPr>
        <w:t xml:space="preserve">. הנה, תראה לו. </w:t>
      </w:r>
    </w:p>
    <w:p w:rsidR="00852575" w:rsidRDefault="00852575" w:rsidP="00852575">
      <w:pPr>
        <w:rPr>
          <w:rtl/>
        </w:rPr>
      </w:pPr>
    </w:p>
    <w:p w:rsidR="00852575" w:rsidRDefault="00852575" w:rsidP="00852575">
      <w:pPr>
        <w:pStyle w:val="a4"/>
        <w:keepNext/>
        <w:rPr>
          <w:rtl/>
        </w:rPr>
      </w:pPr>
      <w:r>
        <w:rPr>
          <w:rtl/>
        </w:rPr>
        <w:t>דוד ביטן (הליכוד):</w:t>
      </w:r>
    </w:p>
    <w:p w:rsidR="00852575" w:rsidRDefault="00852575" w:rsidP="00852575">
      <w:pPr>
        <w:pStyle w:val="KeepWithNext"/>
        <w:rPr>
          <w:rtl/>
        </w:rPr>
      </w:pPr>
    </w:p>
    <w:p w:rsidR="00852575" w:rsidRDefault="00852575" w:rsidP="00852575">
      <w:pPr>
        <w:rPr>
          <w:rtl/>
        </w:rPr>
      </w:pPr>
      <w:r>
        <w:rPr>
          <w:rFonts w:hint="cs"/>
          <w:rtl/>
        </w:rPr>
        <w:t xml:space="preserve">הם </w:t>
      </w:r>
      <w:bookmarkStart w:id="999" w:name="_ETM_Q1_4439773"/>
      <w:bookmarkEnd w:id="999"/>
      <w:r>
        <w:rPr>
          <w:rFonts w:hint="cs"/>
          <w:rtl/>
        </w:rPr>
        <w:t>מסייעים לאנשים.</w:t>
      </w:r>
    </w:p>
    <w:p w:rsidR="00852575" w:rsidRDefault="00852575" w:rsidP="00852575">
      <w:pPr>
        <w:rPr>
          <w:rtl/>
        </w:rPr>
      </w:pPr>
    </w:p>
    <w:p w:rsidR="00852575" w:rsidRDefault="00852575" w:rsidP="00852575">
      <w:pPr>
        <w:pStyle w:val="af6"/>
        <w:keepNext/>
        <w:rPr>
          <w:rtl/>
        </w:rPr>
      </w:pPr>
      <w:bookmarkStart w:id="1000" w:name="_ETM_Q1_4441037"/>
      <w:bookmarkEnd w:id="1000"/>
      <w:r>
        <w:rPr>
          <w:rtl/>
        </w:rPr>
        <w:t>היו"ר משה גפני:</w:t>
      </w:r>
    </w:p>
    <w:p w:rsidR="00852575" w:rsidRDefault="00852575" w:rsidP="00852575">
      <w:pPr>
        <w:pStyle w:val="KeepWithNext"/>
        <w:rPr>
          <w:rtl/>
        </w:rPr>
      </w:pPr>
    </w:p>
    <w:p w:rsidR="00852575" w:rsidRDefault="00852575" w:rsidP="00852575">
      <w:pPr>
        <w:rPr>
          <w:rtl/>
        </w:rPr>
      </w:pPr>
      <w:r>
        <w:rPr>
          <w:rFonts w:hint="cs"/>
          <w:rtl/>
        </w:rPr>
        <w:t xml:space="preserve">לא הייתה אף פעם נפילה של גמ"ח. מאז </w:t>
      </w:r>
      <w:bookmarkStart w:id="1001" w:name="_ETM_Q1_4446325"/>
      <w:bookmarkEnd w:id="1001"/>
      <w:r>
        <w:rPr>
          <w:rFonts w:hint="cs"/>
          <w:rtl/>
        </w:rPr>
        <w:t xml:space="preserve">קום המדינה, לא הייתה נפילה של גמ"ח. פעם אחת היה </w:t>
      </w:r>
      <w:bookmarkStart w:id="1002" w:name="_ETM_Q1_4448960"/>
      <w:bookmarkEnd w:id="1002"/>
      <w:r>
        <w:rPr>
          <w:rFonts w:hint="cs"/>
          <w:rtl/>
        </w:rPr>
        <w:t>שוד בגמ"ח, הם מספרים את זה ואני מכיר את זה</w:t>
      </w:r>
      <w:bookmarkStart w:id="1003" w:name="_ETM_Q1_4452149"/>
      <w:bookmarkEnd w:id="1003"/>
      <w:r>
        <w:rPr>
          <w:rFonts w:hint="cs"/>
          <w:rtl/>
        </w:rPr>
        <w:t xml:space="preserve">, כאשר שדדו 350,000 שקלים ואז כל הקהילה התגייסה ובתוך </w:t>
      </w:r>
      <w:bookmarkStart w:id="1004" w:name="_ETM_Q1_4458095"/>
      <w:bookmarkEnd w:id="1004"/>
      <w:r>
        <w:rPr>
          <w:rFonts w:hint="cs"/>
          <w:rtl/>
        </w:rPr>
        <w:t xml:space="preserve">חודש וחצי החזירו את הכסף. את השודדים לא מצאו. </w:t>
      </w:r>
    </w:p>
    <w:p w:rsidR="00852575" w:rsidRDefault="00852575" w:rsidP="00852575">
      <w:pPr>
        <w:rPr>
          <w:rtl/>
        </w:rPr>
      </w:pPr>
    </w:p>
    <w:p w:rsidR="00852575" w:rsidRDefault="00852575" w:rsidP="00852575">
      <w:pPr>
        <w:pStyle w:val="a4"/>
        <w:keepNext/>
        <w:rPr>
          <w:rtl/>
        </w:rPr>
      </w:pPr>
      <w:bookmarkStart w:id="1005" w:name="_ETM_Q1_4464022"/>
      <w:bookmarkEnd w:id="1005"/>
      <w:proofErr w:type="spellStart"/>
      <w:r>
        <w:rPr>
          <w:rtl/>
        </w:rPr>
        <w:t>מכלוף</w:t>
      </w:r>
      <w:proofErr w:type="spellEnd"/>
      <w:r>
        <w:rPr>
          <w:rtl/>
        </w:rPr>
        <w:t xml:space="preserve"> מיקי זוהר (הליכוד):</w:t>
      </w:r>
    </w:p>
    <w:p w:rsidR="00852575" w:rsidRDefault="00852575" w:rsidP="00852575">
      <w:pPr>
        <w:pStyle w:val="KeepWithNext"/>
        <w:rPr>
          <w:rtl/>
        </w:rPr>
      </w:pPr>
    </w:p>
    <w:p w:rsidR="00852575" w:rsidRDefault="00852575" w:rsidP="00852575">
      <w:pPr>
        <w:rPr>
          <w:rtl/>
        </w:rPr>
      </w:pPr>
      <w:r>
        <w:rPr>
          <w:rFonts w:hint="cs"/>
          <w:rtl/>
        </w:rPr>
        <w:t>אבל ה</w:t>
      </w:r>
      <w:bookmarkStart w:id="1006" w:name="_ETM_Q1_4463814"/>
      <w:bookmarkEnd w:id="1006"/>
      <w:r>
        <w:rPr>
          <w:rFonts w:hint="cs"/>
          <w:rtl/>
        </w:rPr>
        <w:t>קדוש ברוך הוא מצא אותם.</w:t>
      </w:r>
    </w:p>
    <w:p w:rsidR="00852575" w:rsidRDefault="00852575" w:rsidP="00852575">
      <w:pPr>
        <w:rPr>
          <w:rtl/>
        </w:rPr>
      </w:pPr>
    </w:p>
    <w:p w:rsidR="00852575" w:rsidRDefault="00852575" w:rsidP="00852575">
      <w:pPr>
        <w:pStyle w:val="af6"/>
        <w:keepNext/>
        <w:rPr>
          <w:rtl/>
        </w:rPr>
      </w:pPr>
      <w:bookmarkStart w:id="1007" w:name="_ETM_Q1_4468135"/>
      <w:bookmarkStart w:id="1008" w:name="_ETM_Q1_4470148"/>
      <w:bookmarkEnd w:id="1007"/>
      <w:bookmarkEnd w:id="1008"/>
      <w:r>
        <w:rPr>
          <w:rtl/>
        </w:rPr>
        <w:t>היו"ר משה גפני:</w:t>
      </w:r>
    </w:p>
    <w:p w:rsidR="00852575" w:rsidRDefault="00852575" w:rsidP="00852575">
      <w:pPr>
        <w:pStyle w:val="KeepWithNext"/>
        <w:rPr>
          <w:rtl/>
        </w:rPr>
      </w:pPr>
    </w:p>
    <w:p w:rsidR="00852575" w:rsidRDefault="00852575" w:rsidP="00852575">
      <w:pPr>
        <w:rPr>
          <w:rtl/>
        </w:rPr>
      </w:pPr>
      <w:r>
        <w:rPr>
          <w:rFonts w:hint="cs"/>
          <w:rtl/>
        </w:rPr>
        <w:t>זה ברור.</w:t>
      </w:r>
    </w:p>
    <w:p w:rsidR="00852575" w:rsidRDefault="00852575" w:rsidP="00852575">
      <w:pPr>
        <w:rPr>
          <w:rtl/>
        </w:rPr>
      </w:pPr>
      <w:bookmarkStart w:id="1009" w:name="_ETM_Q1_4270820"/>
      <w:bookmarkEnd w:id="1009"/>
    </w:p>
    <w:p w:rsidR="003503FC" w:rsidRDefault="003503FC" w:rsidP="003503FC">
      <w:pPr>
        <w:pStyle w:val="af9"/>
        <w:keepNext/>
        <w:rPr>
          <w:rtl/>
        </w:rPr>
      </w:pPr>
      <w:bookmarkStart w:id="1010" w:name="_ETM_Q1_4270197"/>
      <w:bookmarkEnd w:id="1010"/>
      <w:r>
        <w:rPr>
          <w:rtl/>
        </w:rPr>
        <w:t xml:space="preserve">ברוך </w:t>
      </w:r>
      <w:proofErr w:type="spellStart"/>
      <w:r>
        <w:rPr>
          <w:rtl/>
        </w:rPr>
        <w:t>לוברט</w:t>
      </w:r>
      <w:proofErr w:type="spellEnd"/>
      <w:r>
        <w:rPr>
          <w:rtl/>
        </w:rPr>
        <w:t>:</w:t>
      </w:r>
    </w:p>
    <w:p w:rsidR="003503FC" w:rsidRDefault="003503FC" w:rsidP="003503FC">
      <w:pPr>
        <w:pStyle w:val="KeepWithNext"/>
        <w:rPr>
          <w:rtl/>
        </w:rPr>
      </w:pPr>
    </w:p>
    <w:p w:rsidR="003503FC" w:rsidRDefault="003503FC" w:rsidP="003503FC">
      <w:pPr>
        <w:rPr>
          <w:rtl/>
        </w:rPr>
      </w:pPr>
      <w:r>
        <w:rPr>
          <w:rFonts w:hint="cs"/>
          <w:rtl/>
        </w:rPr>
        <w:t>84.</w:t>
      </w:r>
      <w:r>
        <w:rPr>
          <w:rFonts w:hint="cs"/>
          <w:rtl/>
        </w:rPr>
        <w:tab/>
        <w:t xml:space="preserve">תנאי התחייבות </w:t>
      </w:r>
    </w:p>
    <w:p w:rsidR="003503FC" w:rsidRDefault="003503FC" w:rsidP="003503FC">
      <w:pPr>
        <w:rPr>
          <w:rtl/>
        </w:rPr>
      </w:pPr>
    </w:p>
    <w:p w:rsidR="003503FC" w:rsidRDefault="003503FC" w:rsidP="003503FC">
      <w:pPr>
        <w:ind w:left="1440" w:firstLine="0"/>
        <w:rPr>
          <w:rtl/>
        </w:rPr>
      </w:pPr>
      <w:r>
        <w:rPr>
          <w:rFonts w:hint="cs"/>
          <w:rtl/>
        </w:rPr>
        <w:t xml:space="preserve">בכתב התחייבות </w:t>
      </w:r>
      <w:bookmarkStart w:id="1011" w:name="_ETM_Q1_4476933"/>
      <w:bookmarkEnd w:id="1011"/>
      <w:r>
        <w:rPr>
          <w:rFonts w:hint="cs"/>
          <w:rtl/>
        </w:rPr>
        <w:t xml:space="preserve">יתחייב המפר להפסיק את הפרת ההוראה כאמור בסעיף 83 ולהימנע מהפרה נוספת בתוך תקופה שקבע המפקח שתחילתה ביום מסירת כתב התחייבות ובלבד שהתקופה האמורה לא תעלה על שנתיים. המפקח רשאי </w:t>
      </w:r>
      <w:bookmarkStart w:id="1012" w:name="_ETM_Q1_4487306"/>
      <w:bookmarkEnd w:id="1012"/>
      <w:r>
        <w:rPr>
          <w:rFonts w:hint="cs"/>
          <w:rtl/>
        </w:rPr>
        <w:t xml:space="preserve">לקבוע בכתב ההתחייבות תנאים נוספים שהמפר מתחייב לעמוד בהם </w:t>
      </w:r>
      <w:bookmarkStart w:id="1013" w:name="_ETM_Q1_4494125"/>
      <w:bookmarkEnd w:id="1013"/>
      <w:r>
        <w:rPr>
          <w:rFonts w:hint="cs"/>
          <w:rtl/>
        </w:rPr>
        <w:t xml:space="preserve">בתקופת ההתחייבות במטרה להימנע מהפרות. בנוסף לכתב ההתחייבות </w:t>
      </w:r>
      <w:bookmarkStart w:id="1014" w:name="_ETM_Q1_4498188"/>
      <w:bookmarkEnd w:id="1014"/>
      <w:r>
        <w:rPr>
          <w:rFonts w:hint="cs"/>
          <w:rtl/>
        </w:rPr>
        <w:t>יפקיד המפר בידי המפקח עירבון על סכום העיצום הכספי.</w:t>
      </w:r>
    </w:p>
    <w:p w:rsidR="003503FC" w:rsidRDefault="003503FC" w:rsidP="003503FC">
      <w:pPr>
        <w:ind w:left="1440" w:firstLine="0"/>
        <w:rPr>
          <w:rtl/>
        </w:rPr>
      </w:pPr>
    </w:p>
    <w:p w:rsidR="003503FC" w:rsidRDefault="003503FC" w:rsidP="003503FC">
      <w:pPr>
        <w:rPr>
          <w:rtl/>
        </w:rPr>
      </w:pPr>
      <w:r>
        <w:rPr>
          <w:rFonts w:hint="cs"/>
          <w:rtl/>
        </w:rPr>
        <w:t>85.</w:t>
      </w:r>
      <w:r>
        <w:rPr>
          <w:rFonts w:hint="cs"/>
          <w:rtl/>
        </w:rPr>
        <w:tab/>
        <w:t xml:space="preserve">תוצאות </w:t>
      </w:r>
      <w:bookmarkStart w:id="1015" w:name="_ETM_Q1_4504803"/>
      <w:bookmarkEnd w:id="1015"/>
      <w:r>
        <w:rPr>
          <w:rFonts w:hint="cs"/>
          <w:rtl/>
        </w:rPr>
        <w:t>הגשת כתב התחייבות ועירבון או אי הגשתם</w:t>
      </w:r>
    </w:p>
    <w:p w:rsidR="003503FC" w:rsidRDefault="003503FC" w:rsidP="003503FC">
      <w:pPr>
        <w:rPr>
          <w:rtl/>
        </w:rPr>
      </w:pPr>
    </w:p>
    <w:p w:rsidR="003503FC" w:rsidRDefault="003503FC" w:rsidP="003503FC">
      <w:pPr>
        <w:ind w:left="1440" w:firstLine="0"/>
        <w:rPr>
          <w:rtl/>
        </w:rPr>
      </w:pPr>
      <w:r>
        <w:rPr>
          <w:rFonts w:hint="cs"/>
          <w:rtl/>
        </w:rPr>
        <w:t xml:space="preserve">הגיש המפר למפקח כתב </w:t>
      </w:r>
      <w:bookmarkStart w:id="1016" w:name="_ETM_Q1_4508163"/>
      <w:bookmarkEnd w:id="1016"/>
      <w:r>
        <w:rPr>
          <w:rFonts w:hint="cs"/>
          <w:rtl/>
        </w:rPr>
        <w:t xml:space="preserve">התחייבות ועירבון לפי סימן זה בתוך 30 ימים מיום מסירת </w:t>
      </w:r>
      <w:bookmarkStart w:id="1017" w:name="_ETM_Q1_4510760"/>
      <w:bookmarkEnd w:id="1017"/>
      <w:r>
        <w:rPr>
          <w:rFonts w:hint="cs"/>
          <w:rtl/>
        </w:rPr>
        <w:t xml:space="preserve">ההודעה, לא יוטל עליו עיצום כספי בשל אותה הפרה. לא </w:t>
      </w:r>
      <w:bookmarkStart w:id="1018" w:name="_ETM_Q1_4514084"/>
      <w:bookmarkEnd w:id="1018"/>
      <w:r>
        <w:rPr>
          <w:rFonts w:hint="cs"/>
          <w:rtl/>
        </w:rPr>
        <w:t xml:space="preserve">הגיש המפר למפקח כתב התחייבות ועירבון, ימציא לו המפקח הודעה </w:t>
      </w:r>
      <w:bookmarkStart w:id="1019" w:name="_ETM_Q1_4517458"/>
      <w:bookmarkEnd w:id="1019"/>
      <w:r>
        <w:rPr>
          <w:rFonts w:hint="cs"/>
          <w:rtl/>
        </w:rPr>
        <w:t>על כוונת חיוב.</w:t>
      </w:r>
    </w:p>
    <w:p w:rsidR="003503FC" w:rsidRDefault="003503FC" w:rsidP="003503FC">
      <w:pPr>
        <w:rPr>
          <w:rtl/>
        </w:rPr>
      </w:pPr>
    </w:p>
    <w:p w:rsidR="003503FC" w:rsidRDefault="003503FC" w:rsidP="003503FC">
      <w:pPr>
        <w:rPr>
          <w:rtl/>
        </w:rPr>
      </w:pPr>
      <w:bookmarkStart w:id="1020" w:name="_ETM_Q1_4519926"/>
      <w:bookmarkEnd w:id="1020"/>
      <w:r>
        <w:rPr>
          <w:rFonts w:hint="cs"/>
          <w:rtl/>
        </w:rPr>
        <w:t>86.</w:t>
      </w:r>
      <w:r>
        <w:rPr>
          <w:rFonts w:hint="cs"/>
          <w:rtl/>
        </w:rPr>
        <w:tab/>
        <w:t>הפרת ההתחייבות</w:t>
      </w:r>
    </w:p>
    <w:p w:rsidR="003503FC" w:rsidRDefault="003503FC" w:rsidP="003503FC">
      <w:pPr>
        <w:rPr>
          <w:rtl/>
        </w:rPr>
      </w:pPr>
    </w:p>
    <w:p w:rsidR="003503FC" w:rsidRDefault="003503FC" w:rsidP="003503FC">
      <w:pPr>
        <w:pStyle w:val="aff0"/>
        <w:numPr>
          <w:ilvl w:val="0"/>
          <w:numId w:val="12"/>
        </w:numPr>
      </w:pPr>
      <w:bookmarkStart w:id="1021" w:name="_ETM_Q1_4520127"/>
      <w:bookmarkEnd w:id="1021"/>
      <w:r>
        <w:rPr>
          <w:rFonts w:hint="cs"/>
          <w:rtl/>
        </w:rPr>
        <w:t xml:space="preserve">הגיש המפר כתב התחייבות ועירבון לפי סימן </w:t>
      </w:r>
      <w:bookmarkStart w:id="1022" w:name="_ETM_Q1_4523637"/>
      <w:bookmarkEnd w:id="1022"/>
      <w:r>
        <w:rPr>
          <w:rFonts w:hint="cs"/>
          <w:rtl/>
        </w:rPr>
        <w:t>זה והפר תנאי</w:t>
      </w:r>
      <w:r w:rsidR="009C7BFF">
        <w:rPr>
          <w:rFonts w:hint="cs"/>
          <w:rtl/>
        </w:rPr>
        <w:t xml:space="preserve"> </w:t>
      </w:r>
      <w:r>
        <w:rPr>
          <w:rFonts w:hint="cs"/>
          <w:rtl/>
        </w:rPr>
        <w:t xml:space="preserve">מתנאי ההתחייבות כמפורט בפסקאות שלהלן, יחולו ההוראות המפורטות באותן פסקאות. המשיך המפר במהלך תקופת ההתחייבות להפר </w:t>
      </w:r>
      <w:bookmarkStart w:id="1023" w:name="_ETM_Q1_4530267"/>
      <w:bookmarkEnd w:id="1023"/>
      <w:r>
        <w:rPr>
          <w:rFonts w:hint="cs"/>
          <w:rtl/>
        </w:rPr>
        <w:t>את ההוראה שבשלה ניתן כתב ההתחייבות, יחלט המפקח את העירבון.</w:t>
      </w:r>
    </w:p>
    <w:p w:rsidR="003503FC" w:rsidRDefault="003503FC" w:rsidP="003503FC">
      <w:pPr>
        <w:pStyle w:val="aff0"/>
        <w:ind w:left="1800" w:firstLine="0"/>
      </w:pPr>
      <w:r>
        <w:rPr>
          <w:rFonts w:hint="cs"/>
          <w:rtl/>
        </w:rPr>
        <w:t xml:space="preserve">חזר המפר והפר במהלך תקופת ההתחייבות הוראה שבשל הפרתה </w:t>
      </w:r>
      <w:bookmarkStart w:id="1024" w:name="_ETM_Q1_4537935"/>
      <w:bookmarkEnd w:id="1024"/>
      <w:r>
        <w:rPr>
          <w:rFonts w:hint="cs"/>
          <w:rtl/>
        </w:rPr>
        <w:t xml:space="preserve">נתן כתב התחייבות, יראו את ההפרה הנוספת כהפרה חוזרת, כהפרה </w:t>
      </w:r>
      <w:bookmarkStart w:id="1025" w:name="_ETM_Q1_4541605"/>
      <w:bookmarkEnd w:id="1025"/>
      <w:r>
        <w:rPr>
          <w:rFonts w:hint="cs"/>
          <w:rtl/>
        </w:rPr>
        <w:t xml:space="preserve">חוזרת, ויחולו הוראות פרק זה. המפקח ימציא למפר הודעה על </w:t>
      </w:r>
      <w:bookmarkStart w:id="1026" w:name="_ETM_Q1_4544815"/>
      <w:bookmarkEnd w:id="1026"/>
      <w:r>
        <w:rPr>
          <w:rFonts w:hint="cs"/>
          <w:rtl/>
        </w:rPr>
        <w:t>כוונת חיוב בשל ההפרה החוזרת.</w:t>
      </w:r>
    </w:p>
    <w:p w:rsidR="003503FC" w:rsidRDefault="003503FC" w:rsidP="003503FC">
      <w:pPr>
        <w:ind w:left="1800" w:firstLine="0"/>
        <w:rPr>
          <w:rtl/>
        </w:rPr>
      </w:pPr>
      <w:r>
        <w:rPr>
          <w:rFonts w:hint="cs"/>
          <w:rtl/>
        </w:rPr>
        <w:t xml:space="preserve">שלח המפקח דרישת תשלום בשל </w:t>
      </w:r>
      <w:bookmarkStart w:id="1027" w:name="_ETM_Q1_4548785"/>
      <w:bookmarkEnd w:id="1027"/>
      <w:r>
        <w:rPr>
          <w:rFonts w:hint="cs"/>
          <w:rtl/>
        </w:rPr>
        <w:t>הפרה חוזרת על פי הוראות סעיף 76, הפר לא טען, יחלט המפקח את העירבון.</w:t>
      </w:r>
    </w:p>
    <w:p w:rsidR="003503FC" w:rsidRDefault="003503FC" w:rsidP="003503FC">
      <w:pPr>
        <w:ind w:left="1080"/>
        <w:rPr>
          <w:rtl/>
        </w:rPr>
      </w:pPr>
      <w:r>
        <w:rPr>
          <w:rFonts w:hint="cs"/>
          <w:rtl/>
        </w:rPr>
        <w:t>ה</w:t>
      </w:r>
      <w:bookmarkStart w:id="1028" w:name="_ETM_Q1_4556019"/>
      <w:bookmarkEnd w:id="1028"/>
      <w:r>
        <w:rPr>
          <w:rFonts w:hint="cs"/>
          <w:rtl/>
        </w:rPr>
        <w:t>פר המפר תנאי מהתנאים הנוספים שנקבעו</w:t>
      </w:r>
      <w:bookmarkStart w:id="1029" w:name="_ETM_Q1_4559754"/>
      <w:bookmarkEnd w:id="1029"/>
      <w:r>
        <w:rPr>
          <w:rFonts w:hint="cs"/>
          <w:rtl/>
        </w:rPr>
        <w:t>, יחלט המפקח את העירבון. לעניין זה...</w:t>
      </w:r>
    </w:p>
    <w:p w:rsidR="003503FC" w:rsidRDefault="003503FC" w:rsidP="003503FC">
      <w:pPr>
        <w:ind w:left="1800" w:firstLine="0"/>
        <w:rPr>
          <w:rtl/>
        </w:rPr>
      </w:pPr>
      <w:bookmarkStart w:id="1030" w:name="_ETM_Q1_4566412"/>
      <w:bookmarkEnd w:id="1030"/>
      <w:r>
        <w:rPr>
          <w:rFonts w:hint="cs"/>
          <w:rtl/>
        </w:rPr>
        <w:t>הופר תנאי מתנאי ההתחייבות, הפר המפר פעם נוספת, לא יאפשר לו המפקח להגיש כתב התחייבות נוסף.</w:t>
      </w:r>
    </w:p>
    <w:p w:rsidR="003503FC" w:rsidRDefault="003503FC" w:rsidP="003503FC">
      <w:pPr>
        <w:rPr>
          <w:rtl/>
        </w:rPr>
      </w:pPr>
      <w:bookmarkStart w:id="1031" w:name="_ETM_Q1_4571783"/>
      <w:bookmarkEnd w:id="1031"/>
    </w:p>
    <w:p w:rsidR="003503FC" w:rsidRDefault="003503FC" w:rsidP="003503FC">
      <w:pPr>
        <w:rPr>
          <w:rtl/>
        </w:rPr>
      </w:pPr>
      <w:r>
        <w:rPr>
          <w:rFonts w:hint="cs"/>
          <w:rtl/>
        </w:rPr>
        <w:t>87.</w:t>
      </w:r>
      <w:r>
        <w:rPr>
          <w:rFonts w:hint="cs"/>
          <w:rtl/>
        </w:rPr>
        <w:tab/>
        <w:t>השבת העירבון</w:t>
      </w:r>
    </w:p>
    <w:p w:rsidR="003503FC" w:rsidRDefault="003503FC" w:rsidP="003503FC">
      <w:pPr>
        <w:rPr>
          <w:rtl/>
        </w:rPr>
      </w:pPr>
      <w:bookmarkStart w:id="1032" w:name="_ETM_Q1_4573271"/>
      <w:bookmarkEnd w:id="1032"/>
    </w:p>
    <w:p w:rsidR="003503FC" w:rsidRDefault="003503FC" w:rsidP="003503FC">
      <w:pPr>
        <w:ind w:left="1440" w:firstLine="0"/>
        <w:rPr>
          <w:rtl/>
        </w:rPr>
      </w:pPr>
      <w:r>
        <w:rPr>
          <w:rFonts w:hint="cs"/>
          <w:rtl/>
        </w:rPr>
        <w:t xml:space="preserve">עמד המפר בתנאי כתב ההתחייבות שמסר </w:t>
      </w:r>
      <w:bookmarkStart w:id="1033" w:name="_ETM_Q1_4575830"/>
      <w:bookmarkEnd w:id="1033"/>
      <w:r>
        <w:rPr>
          <w:rFonts w:hint="cs"/>
          <w:rtl/>
        </w:rPr>
        <w:t>לפי סימן זה, יוחזר לו בתום תקופת ההתחייבות העירבון.</w:t>
      </w:r>
    </w:p>
    <w:p w:rsidR="003503FC" w:rsidRDefault="003503FC" w:rsidP="003503FC">
      <w:pPr>
        <w:rPr>
          <w:rtl/>
        </w:rPr>
      </w:pPr>
      <w:bookmarkStart w:id="1034" w:name="_ETM_Q1_4579373"/>
      <w:bookmarkEnd w:id="1034"/>
    </w:p>
    <w:p w:rsidR="003503FC" w:rsidRDefault="003503FC" w:rsidP="003503FC">
      <w:pPr>
        <w:rPr>
          <w:rtl/>
        </w:rPr>
      </w:pPr>
      <w:bookmarkStart w:id="1035" w:name="_ETM_Q1_4589225"/>
      <w:bookmarkEnd w:id="1035"/>
      <w:r>
        <w:rPr>
          <w:rFonts w:hint="cs"/>
          <w:rtl/>
        </w:rPr>
        <w:t xml:space="preserve">בסימן שהקראתי </w:t>
      </w:r>
      <w:bookmarkStart w:id="1036" w:name="_ETM_Q1_4600249"/>
      <w:bookmarkEnd w:id="1036"/>
      <w:r>
        <w:rPr>
          <w:rFonts w:hint="cs"/>
          <w:rtl/>
        </w:rPr>
        <w:t xml:space="preserve">יש את האפשרות למפקח להורות על הגשת </w:t>
      </w:r>
      <w:bookmarkStart w:id="1037" w:name="_ETM_Q1_4603425"/>
      <w:bookmarkEnd w:id="1037"/>
      <w:r>
        <w:rPr>
          <w:rFonts w:hint="cs"/>
          <w:rtl/>
        </w:rPr>
        <w:t>כתב התחייבות. יש את תנאי ההתחייבות וגובה העירבון. אנחנו מפרטים מה התוצאה של הגשת כתב ההתחייבות</w:t>
      </w:r>
      <w:r w:rsidR="00532F73">
        <w:rPr>
          <w:rFonts w:hint="cs"/>
          <w:rtl/>
        </w:rPr>
        <w:t xml:space="preserve"> או </w:t>
      </w:r>
      <w:bookmarkStart w:id="1038" w:name="_ETM_Q1_4613424"/>
      <w:bookmarkEnd w:id="1038"/>
      <w:r w:rsidR="00532F73">
        <w:rPr>
          <w:rFonts w:hint="cs"/>
          <w:rtl/>
        </w:rPr>
        <w:t xml:space="preserve">אי ההגשה ומה המשמעויות מבחינת המפר, אם הוא מפר </w:t>
      </w:r>
      <w:bookmarkStart w:id="1039" w:name="_ETM_Q1_4617299"/>
      <w:bookmarkEnd w:id="1039"/>
      <w:r w:rsidR="00532F73">
        <w:rPr>
          <w:rFonts w:hint="cs"/>
          <w:rtl/>
        </w:rPr>
        <w:t>את ההתחייבות.</w:t>
      </w:r>
    </w:p>
    <w:p w:rsidR="00532F73" w:rsidRDefault="00532F73" w:rsidP="003503FC">
      <w:pPr>
        <w:rPr>
          <w:rtl/>
        </w:rPr>
      </w:pPr>
      <w:bookmarkStart w:id="1040" w:name="_ETM_Q1_4649701"/>
      <w:bookmarkStart w:id="1041" w:name="_ETM_Q1_4650356"/>
      <w:bookmarkEnd w:id="1040"/>
      <w:bookmarkEnd w:id="1041"/>
    </w:p>
    <w:p w:rsidR="00532F73" w:rsidRDefault="00532F73" w:rsidP="00532F73">
      <w:pPr>
        <w:pStyle w:val="a4"/>
        <w:keepNext/>
        <w:rPr>
          <w:rtl/>
        </w:rPr>
      </w:pPr>
      <w:bookmarkStart w:id="1042" w:name="_ETM_Q1_4653165"/>
      <w:bookmarkEnd w:id="1042"/>
      <w:r>
        <w:rPr>
          <w:rtl/>
        </w:rPr>
        <w:t>שגית אפיק:</w:t>
      </w:r>
    </w:p>
    <w:p w:rsidR="00532F73" w:rsidRDefault="00532F73" w:rsidP="00532F73">
      <w:pPr>
        <w:pStyle w:val="KeepWithNext"/>
        <w:rPr>
          <w:rtl/>
        </w:rPr>
      </w:pPr>
    </w:p>
    <w:p w:rsidR="00532F73" w:rsidRDefault="00532F73" w:rsidP="00532F73">
      <w:pPr>
        <w:rPr>
          <w:rtl/>
        </w:rPr>
      </w:pPr>
      <w:r>
        <w:rPr>
          <w:rFonts w:hint="cs"/>
          <w:rtl/>
        </w:rPr>
        <w:t xml:space="preserve">בדיון הקודם אתה לא אהבת את זה שהנהלים יהיו </w:t>
      </w:r>
      <w:bookmarkStart w:id="1043" w:name="_ETM_Q1_4651940"/>
      <w:bookmarkEnd w:id="1043"/>
      <w:r>
        <w:rPr>
          <w:rFonts w:hint="cs"/>
          <w:rtl/>
        </w:rPr>
        <w:t xml:space="preserve">באישור היועץ המשפטי לממשלה. אם אתה משאיר את זה, </w:t>
      </w:r>
      <w:bookmarkStart w:id="1044" w:name="_ETM_Q1_4655685"/>
      <w:bookmarkEnd w:id="1044"/>
      <w:r>
        <w:rPr>
          <w:rFonts w:hint="cs"/>
          <w:rtl/>
        </w:rPr>
        <w:t>אפשר להצביע.</w:t>
      </w:r>
    </w:p>
    <w:p w:rsidR="00532F73" w:rsidRDefault="00532F73" w:rsidP="00532F73">
      <w:pPr>
        <w:rPr>
          <w:rtl/>
        </w:rPr>
      </w:pPr>
    </w:p>
    <w:p w:rsidR="00532F73" w:rsidRDefault="00532F73" w:rsidP="00532F73">
      <w:pPr>
        <w:pStyle w:val="af6"/>
        <w:keepNext/>
        <w:rPr>
          <w:rtl/>
        </w:rPr>
      </w:pPr>
      <w:bookmarkStart w:id="1045" w:name="_ETM_Q1_4657255"/>
      <w:bookmarkStart w:id="1046" w:name="_ETM_Q1_4658827"/>
      <w:bookmarkEnd w:id="1045"/>
      <w:bookmarkEnd w:id="1046"/>
      <w:r>
        <w:rPr>
          <w:rtl/>
        </w:rPr>
        <w:t>היו"ר משה גפני:</w:t>
      </w:r>
    </w:p>
    <w:p w:rsidR="00532F73" w:rsidRDefault="00532F73" w:rsidP="00532F73">
      <w:pPr>
        <w:pStyle w:val="KeepWithNext"/>
        <w:rPr>
          <w:rtl/>
        </w:rPr>
      </w:pPr>
    </w:p>
    <w:p w:rsidR="00532F73" w:rsidRDefault="00532F73" w:rsidP="00532F73">
      <w:pPr>
        <w:rPr>
          <w:rtl/>
        </w:rPr>
      </w:pPr>
      <w:r>
        <w:rPr>
          <w:rFonts w:hint="cs"/>
          <w:rtl/>
        </w:rPr>
        <w:t>למה התנגדתי? כי אני לא אוהב את זה. בסדר.</w:t>
      </w:r>
    </w:p>
    <w:p w:rsidR="00532F73" w:rsidRDefault="00532F73" w:rsidP="00532F73">
      <w:pPr>
        <w:rPr>
          <w:rtl/>
        </w:rPr>
      </w:pPr>
    </w:p>
    <w:p w:rsidR="00532F73" w:rsidRDefault="00532F73" w:rsidP="00532F73">
      <w:pPr>
        <w:pStyle w:val="a4"/>
        <w:keepNext/>
        <w:rPr>
          <w:rtl/>
        </w:rPr>
      </w:pPr>
      <w:bookmarkStart w:id="1047" w:name="_ETM_Q1_4671877"/>
      <w:bookmarkStart w:id="1048" w:name="_ETM_Q1_4671985"/>
      <w:bookmarkEnd w:id="1047"/>
      <w:bookmarkEnd w:id="1048"/>
      <w:r>
        <w:rPr>
          <w:rtl/>
        </w:rPr>
        <w:t>שגית אפיק:</w:t>
      </w:r>
    </w:p>
    <w:p w:rsidR="00532F73" w:rsidRDefault="00532F73" w:rsidP="00532F73">
      <w:pPr>
        <w:pStyle w:val="KeepWithNext"/>
        <w:rPr>
          <w:rtl/>
        </w:rPr>
      </w:pPr>
    </w:p>
    <w:p w:rsidR="00532F73" w:rsidRDefault="00532F73" w:rsidP="00532F73">
      <w:pPr>
        <w:rPr>
          <w:rtl/>
        </w:rPr>
      </w:pPr>
      <w:r>
        <w:rPr>
          <w:rFonts w:hint="cs"/>
          <w:rtl/>
        </w:rPr>
        <w:t xml:space="preserve">אתה </w:t>
      </w:r>
      <w:bookmarkStart w:id="1049" w:name="_ETM_Q1_4672645"/>
      <w:bookmarkEnd w:id="1049"/>
      <w:r>
        <w:rPr>
          <w:rFonts w:hint="cs"/>
          <w:rtl/>
        </w:rPr>
        <w:t xml:space="preserve">יכול להצביע על סעיפים 83 עד 87 מחוק </w:t>
      </w:r>
      <w:bookmarkStart w:id="1050" w:name="_ETM_Q1_4680617"/>
      <w:bookmarkEnd w:id="1050"/>
      <w:r>
        <w:rPr>
          <w:rFonts w:hint="cs"/>
          <w:rtl/>
        </w:rPr>
        <w:t>הפיקוח על שירותים פיננסיים מוסדרים שברוך הקריא.</w:t>
      </w:r>
    </w:p>
    <w:p w:rsidR="00532F73" w:rsidRDefault="00532F73" w:rsidP="00532F73">
      <w:pPr>
        <w:rPr>
          <w:rtl/>
        </w:rPr>
      </w:pPr>
    </w:p>
    <w:p w:rsidR="00532F73" w:rsidRDefault="00532F73" w:rsidP="00532F73">
      <w:pPr>
        <w:pStyle w:val="af6"/>
        <w:keepNext/>
        <w:rPr>
          <w:rtl/>
        </w:rPr>
      </w:pPr>
      <w:bookmarkStart w:id="1051" w:name="_ETM_Q1_4686842"/>
      <w:bookmarkEnd w:id="1051"/>
      <w:r>
        <w:rPr>
          <w:rtl/>
        </w:rPr>
        <w:t>היו"ר משה גפני:</w:t>
      </w:r>
    </w:p>
    <w:p w:rsidR="00532F73" w:rsidRDefault="00532F73" w:rsidP="00532F73">
      <w:pPr>
        <w:pStyle w:val="KeepWithNext"/>
        <w:rPr>
          <w:rtl/>
        </w:rPr>
      </w:pPr>
    </w:p>
    <w:p w:rsidR="00532F73" w:rsidRDefault="00532F73" w:rsidP="00532F73">
      <w:pPr>
        <w:rPr>
          <w:rtl/>
        </w:rPr>
      </w:pPr>
      <w:r>
        <w:rPr>
          <w:rFonts w:hint="cs"/>
          <w:rtl/>
        </w:rPr>
        <w:t xml:space="preserve">יש לכם בעיות עם </w:t>
      </w:r>
      <w:bookmarkStart w:id="1052" w:name="_ETM_Q1_4686323"/>
      <w:bookmarkEnd w:id="1052"/>
      <w:r>
        <w:rPr>
          <w:rFonts w:hint="cs"/>
          <w:rtl/>
        </w:rPr>
        <w:t xml:space="preserve">זה? </w:t>
      </w:r>
    </w:p>
    <w:p w:rsidR="00532F73" w:rsidRDefault="00532F73" w:rsidP="00532F73">
      <w:pPr>
        <w:rPr>
          <w:rtl/>
        </w:rPr>
      </w:pPr>
    </w:p>
    <w:p w:rsidR="00532F73" w:rsidRDefault="00532F73" w:rsidP="00532F73">
      <w:pPr>
        <w:pStyle w:val="a4"/>
        <w:keepNext/>
        <w:rPr>
          <w:rtl/>
        </w:rPr>
      </w:pPr>
      <w:bookmarkStart w:id="1053" w:name="_ETM_Q1_4688822"/>
      <w:bookmarkEnd w:id="1053"/>
      <w:r>
        <w:rPr>
          <w:rtl/>
        </w:rPr>
        <w:t>שגית אפיק:</w:t>
      </w:r>
    </w:p>
    <w:p w:rsidR="00532F73" w:rsidRDefault="00532F73" w:rsidP="00532F73">
      <w:pPr>
        <w:pStyle w:val="KeepWithNext"/>
        <w:rPr>
          <w:rtl/>
        </w:rPr>
      </w:pPr>
    </w:p>
    <w:p w:rsidR="00532F73" w:rsidRDefault="00532F73" w:rsidP="00532F73">
      <w:pPr>
        <w:rPr>
          <w:rtl/>
        </w:rPr>
      </w:pPr>
      <w:r>
        <w:rPr>
          <w:rFonts w:hint="cs"/>
          <w:rtl/>
        </w:rPr>
        <w:t>אין להם בעיות. הסימן הזה שירד לא מופיע לך בנוסח.</w:t>
      </w:r>
    </w:p>
    <w:p w:rsidR="00532F73" w:rsidRDefault="00532F73" w:rsidP="00532F73">
      <w:pPr>
        <w:rPr>
          <w:rtl/>
        </w:rPr>
      </w:pPr>
      <w:bookmarkStart w:id="1054" w:name="_ETM_Q1_4709072"/>
      <w:bookmarkEnd w:id="1054"/>
    </w:p>
    <w:p w:rsidR="00532F73" w:rsidRDefault="00532F73" w:rsidP="00532F73">
      <w:pPr>
        <w:pStyle w:val="af6"/>
        <w:keepNext/>
        <w:rPr>
          <w:rtl/>
        </w:rPr>
      </w:pPr>
      <w:bookmarkStart w:id="1055" w:name="_ETM_Q1_4709622"/>
      <w:bookmarkEnd w:id="1055"/>
      <w:r>
        <w:rPr>
          <w:rtl/>
        </w:rPr>
        <w:t>היו"ר משה גפני:</w:t>
      </w:r>
    </w:p>
    <w:p w:rsidR="00532F73" w:rsidRDefault="00532F73" w:rsidP="00532F73">
      <w:pPr>
        <w:pStyle w:val="KeepWithNext"/>
        <w:rPr>
          <w:rtl/>
        </w:rPr>
      </w:pPr>
    </w:p>
    <w:p w:rsidR="00532F73" w:rsidRDefault="00532F73" w:rsidP="00532F73">
      <w:pPr>
        <w:rPr>
          <w:rtl/>
        </w:rPr>
      </w:pPr>
      <w:r>
        <w:rPr>
          <w:rFonts w:hint="cs"/>
          <w:rtl/>
        </w:rPr>
        <w:t>איזה סעיף זה הופך להיות?</w:t>
      </w:r>
    </w:p>
    <w:p w:rsidR="00532F73" w:rsidRDefault="00532F73" w:rsidP="00532F73">
      <w:pPr>
        <w:rPr>
          <w:rtl/>
        </w:rPr>
      </w:pPr>
    </w:p>
    <w:p w:rsidR="00532F73" w:rsidRDefault="00532F73" w:rsidP="00532F73">
      <w:pPr>
        <w:pStyle w:val="a4"/>
        <w:keepNext/>
        <w:rPr>
          <w:rtl/>
        </w:rPr>
      </w:pPr>
      <w:bookmarkStart w:id="1056" w:name="_ETM_Q1_4709728"/>
      <w:bookmarkStart w:id="1057" w:name="_ETM_Q1_4710655"/>
      <w:bookmarkEnd w:id="1056"/>
      <w:bookmarkEnd w:id="1057"/>
      <w:r>
        <w:rPr>
          <w:rtl/>
        </w:rPr>
        <w:t>שגית אפיק:</w:t>
      </w:r>
    </w:p>
    <w:p w:rsidR="00532F73" w:rsidRDefault="00532F73" w:rsidP="00532F73">
      <w:pPr>
        <w:pStyle w:val="KeepWithNext"/>
        <w:rPr>
          <w:rtl/>
        </w:rPr>
      </w:pPr>
    </w:p>
    <w:p w:rsidR="00532F73" w:rsidRDefault="00532F73" w:rsidP="00532F73">
      <w:pPr>
        <w:rPr>
          <w:rtl/>
        </w:rPr>
      </w:pPr>
      <w:r>
        <w:rPr>
          <w:rFonts w:hint="cs"/>
          <w:rtl/>
        </w:rPr>
        <w:t>יצטרכו לשנות את המספור של הסעיפים.</w:t>
      </w:r>
    </w:p>
    <w:p w:rsidR="00532F73" w:rsidRDefault="00532F73" w:rsidP="00532F73">
      <w:pPr>
        <w:rPr>
          <w:rtl/>
        </w:rPr>
      </w:pPr>
    </w:p>
    <w:p w:rsidR="00532F73" w:rsidRDefault="00532F73" w:rsidP="00532F73">
      <w:pPr>
        <w:pStyle w:val="af6"/>
        <w:keepNext/>
        <w:rPr>
          <w:rtl/>
        </w:rPr>
      </w:pPr>
      <w:bookmarkStart w:id="1058" w:name="_ETM_Q1_4688376"/>
      <w:bookmarkEnd w:id="1058"/>
      <w:r>
        <w:rPr>
          <w:rtl/>
        </w:rPr>
        <w:t>היו"ר משה גפני:</w:t>
      </w:r>
    </w:p>
    <w:p w:rsidR="00532F73" w:rsidRDefault="00532F73" w:rsidP="00532F73">
      <w:pPr>
        <w:pStyle w:val="KeepWithNext"/>
        <w:rPr>
          <w:rtl/>
        </w:rPr>
      </w:pPr>
    </w:p>
    <w:p w:rsidR="00532F73" w:rsidRDefault="00532F73" w:rsidP="00532F73">
      <w:pPr>
        <w:rPr>
          <w:rtl/>
        </w:rPr>
      </w:pPr>
      <w:r>
        <w:rPr>
          <w:rFonts w:hint="cs"/>
          <w:rtl/>
        </w:rPr>
        <w:t xml:space="preserve">מי בעד אישור סעיפים 83 </w:t>
      </w:r>
      <w:bookmarkStart w:id="1059" w:name="_ETM_Q1_4697132"/>
      <w:bookmarkEnd w:id="1059"/>
      <w:r>
        <w:rPr>
          <w:rFonts w:hint="cs"/>
          <w:rtl/>
        </w:rPr>
        <w:t xml:space="preserve">עד סעיף 87 לחוק הפיקוח על שירותים פיננסיים מוסדרים כפי שהוקרא על ידי ברוך </w:t>
      </w:r>
      <w:proofErr w:type="spellStart"/>
      <w:r>
        <w:rPr>
          <w:rFonts w:hint="cs"/>
          <w:rtl/>
        </w:rPr>
        <w:t>לוברט</w:t>
      </w:r>
      <w:proofErr w:type="spellEnd"/>
      <w:r>
        <w:rPr>
          <w:rFonts w:hint="cs"/>
          <w:rtl/>
        </w:rPr>
        <w:t>? מי נגד? מי נמנע?</w:t>
      </w:r>
    </w:p>
    <w:p w:rsidR="00532F73" w:rsidRDefault="00532F73" w:rsidP="00532F73">
      <w:pPr>
        <w:rPr>
          <w:rtl/>
        </w:rPr>
      </w:pPr>
    </w:p>
    <w:p w:rsidR="00532F73" w:rsidRDefault="00532F73" w:rsidP="00532F73">
      <w:pPr>
        <w:pStyle w:val="af1"/>
        <w:keepNext/>
        <w:rPr>
          <w:rtl/>
        </w:rPr>
      </w:pPr>
      <w:bookmarkStart w:id="1060" w:name="_ETM_Q1_4688294"/>
      <w:bookmarkEnd w:id="1060"/>
      <w:r>
        <w:rPr>
          <w:rFonts w:hint="eastAsia"/>
          <w:rtl/>
        </w:rPr>
        <w:t>הצבעה</w:t>
      </w:r>
    </w:p>
    <w:p w:rsidR="00532F73" w:rsidRDefault="00532F73" w:rsidP="00532F73">
      <w:pPr>
        <w:pStyle w:val="--"/>
        <w:keepNext/>
        <w:rPr>
          <w:rtl/>
        </w:rPr>
      </w:pPr>
      <w:r>
        <w:rPr>
          <w:rFonts w:hint="eastAsia"/>
          <w:rtl/>
        </w:rPr>
        <w:t>בעד</w:t>
      </w:r>
      <w:r>
        <w:rPr>
          <w:rtl/>
        </w:rPr>
        <w:t xml:space="preserve"> –</w:t>
      </w:r>
      <w:r w:rsidR="009C7BFF">
        <w:rPr>
          <w:rtl/>
        </w:rPr>
        <w:t xml:space="preserve"> </w:t>
      </w:r>
      <w:r>
        <w:rPr>
          <w:rFonts w:hint="cs"/>
          <w:rtl/>
        </w:rPr>
        <w:t>פה אחד</w:t>
      </w:r>
    </w:p>
    <w:p w:rsidR="00532F73" w:rsidRDefault="00532F73" w:rsidP="00532F73">
      <w:pPr>
        <w:pStyle w:val="--"/>
        <w:keepNext/>
        <w:rPr>
          <w:rtl/>
        </w:rPr>
      </w:pPr>
      <w:r>
        <w:rPr>
          <w:rFonts w:hint="cs"/>
          <w:rtl/>
        </w:rPr>
        <w:t>סעיפים 83 עד 87 לחוק הפיקוח על שירותים פיננסיים מוסדרים נתקבלו.</w:t>
      </w:r>
    </w:p>
    <w:p w:rsidR="00532F73" w:rsidRDefault="00532F73" w:rsidP="00532F73">
      <w:pPr>
        <w:pStyle w:val="af6"/>
        <w:keepNext/>
        <w:rPr>
          <w:rtl/>
        </w:rPr>
      </w:pPr>
      <w:bookmarkStart w:id="1061" w:name="_ETM_Q1_4664796"/>
      <w:bookmarkStart w:id="1062" w:name="_ETM_Q1_4719433"/>
      <w:bookmarkEnd w:id="1061"/>
      <w:bookmarkEnd w:id="1062"/>
      <w:r>
        <w:rPr>
          <w:rtl/>
        </w:rPr>
        <w:t>היו"ר משה גפני:</w:t>
      </w:r>
    </w:p>
    <w:p w:rsidR="00532F73" w:rsidRDefault="00532F73" w:rsidP="00532F73">
      <w:pPr>
        <w:pStyle w:val="KeepWithNext"/>
        <w:rPr>
          <w:rtl/>
        </w:rPr>
      </w:pPr>
    </w:p>
    <w:p w:rsidR="00532F73" w:rsidRDefault="00532F73" w:rsidP="00532F73">
      <w:pPr>
        <w:rPr>
          <w:rtl/>
        </w:rPr>
      </w:pPr>
      <w:r>
        <w:rPr>
          <w:rFonts w:hint="cs"/>
          <w:rtl/>
        </w:rPr>
        <w:t>הסעיפים אושרו.</w:t>
      </w:r>
    </w:p>
    <w:p w:rsidR="00532F73" w:rsidRDefault="00532F73" w:rsidP="00532F73">
      <w:pPr>
        <w:rPr>
          <w:rtl/>
        </w:rPr>
      </w:pPr>
      <w:bookmarkStart w:id="1063" w:name="_ETM_Q1_4742031"/>
      <w:bookmarkEnd w:id="1063"/>
    </w:p>
    <w:p w:rsidR="00532F73" w:rsidRDefault="00532F73" w:rsidP="00532F73">
      <w:pPr>
        <w:pStyle w:val="a4"/>
        <w:keepNext/>
        <w:rPr>
          <w:rtl/>
        </w:rPr>
      </w:pPr>
      <w:bookmarkStart w:id="1064" w:name="_ETM_Q1_4742608"/>
      <w:bookmarkStart w:id="1065" w:name="_ETM_Q1_4747302"/>
      <w:bookmarkEnd w:id="1064"/>
      <w:bookmarkEnd w:id="1065"/>
      <w:r>
        <w:rPr>
          <w:rtl/>
        </w:rPr>
        <w:t>שגית אפיק:</w:t>
      </w:r>
    </w:p>
    <w:p w:rsidR="00532F73" w:rsidRDefault="00532F73" w:rsidP="00532F73">
      <w:pPr>
        <w:pStyle w:val="KeepWithNext"/>
        <w:rPr>
          <w:rtl/>
        </w:rPr>
      </w:pPr>
    </w:p>
    <w:p w:rsidR="00532F73" w:rsidRDefault="00532F73" w:rsidP="00532F73">
      <w:pPr>
        <w:rPr>
          <w:rtl/>
        </w:rPr>
      </w:pPr>
      <w:r>
        <w:rPr>
          <w:rFonts w:hint="cs"/>
          <w:rtl/>
        </w:rPr>
        <w:t>סעיף 76.</w:t>
      </w:r>
    </w:p>
    <w:p w:rsidR="00532F73" w:rsidRDefault="00532F73" w:rsidP="00532F73">
      <w:pPr>
        <w:rPr>
          <w:rtl/>
        </w:rPr>
      </w:pPr>
    </w:p>
    <w:p w:rsidR="00532F73" w:rsidRDefault="00532F73" w:rsidP="00532F73">
      <w:pPr>
        <w:pStyle w:val="af9"/>
        <w:keepNext/>
        <w:rPr>
          <w:rtl/>
        </w:rPr>
      </w:pPr>
      <w:r>
        <w:rPr>
          <w:rtl/>
        </w:rPr>
        <w:t xml:space="preserve">ברוך </w:t>
      </w:r>
      <w:proofErr w:type="spellStart"/>
      <w:r>
        <w:rPr>
          <w:rtl/>
        </w:rPr>
        <w:t>לוברט</w:t>
      </w:r>
      <w:proofErr w:type="spellEnd"/>
      <w:r>
        <w:rPr>
          <w:rtl/>
        </w:rPr>
        <w:t>:</w:t>
      </w:r>
    </w:p>
    <w:p w:rsidR="00532F73" w:rsidRDefault="00532F73" w:rsidP="00532F73">
      <w:pPr>
        <w:pStyle w:val="KeepWithNext"/>
        <w:rPr>
          <w:rtl/>
        </w:rPr>
      </w:pPr>
    </w:p>
    <w:p w:rsidR="00532F73" w:rsidRDefault="00532F73" w:rsidP="00532F73">
      <w:pPr>
        <w:rPr>
          <w:rtl/>
        </w:rPr>
      </w:pPr>
      <w:r>
        <w:rPr>
          <w:rFonts w:hint="cs"/>
          <w:rtl/>
        </w:rPr>
        <w:t>כאן אנחנו מגיעים לסימן שלמעשה עוסק בהרבה נושאים</w:t>
      </w:r>
      <w:r w:rsidR="000F77A6">
        <w:rPr>
          <w:rFonts w:hint="cs"/>
          <w:rtl/>
        </w:rPr>
        <w:t xml:space="preserve"> ולכן הוא נקרא הוראות שונות. הוא </w:t>
      </w:r>
      <w:bookmarkStart w:id="1066" w:name="_ETM_Q1_4756860"/>
      <w:bookmarkEnd w:id="1066"/>
      <w:r w:rsidR="000F77A6">
        <w:rPr>
          <w:rFonts w:hint="cs"/>
          <w:rtl/>
        </w:rPr>
        <w:t xml:space="preserve">עוסק גם בעיצום כספי, גם בשיפוי וביטוח, גם בפרסום. נקרא </w:t>
      </w:r>
      <w:bookmarkStart w:id="1067" w:name="_ETM_Q1_4765080"/>
      <w:bookmarkEnd w:id="1067"/>
      <w:r w:rsidR="000F77A6">
        <w:rPr>
          <w:rFonts w:hint="cs"/>
          <w:rtl/>
        </w:rPr>
        <w:t>ונסביר.</w:t>
      </w:r>
    </w:p>
    <w:p w:rsidR="000F77A6" w:rsidRDefault="000F77A6" w:rsidP="00532F73">
      <w:pPr>
        <w:rPr>
          <w:rtl/>
        </w:rPr>
      </w:pPr>
    </w:p>
    <w:p w:rsidR="000F77A6" w:rsidRDefault="000F77A6" w:rsidP="00532F73">
      <w:pPr>
        <w:rPr>
          <w:rtl/>
        </w:rPr>
      </w:pPr>
      <w:bookmarkStart w:id="1068" w:name="_ETM_Q1_4764786"/>
      <w:bookmarkEnd w:id="1068"/>
      <w:r>
        <w:rPr>
          <w:rFonts w:hint="cs"/>
          <w:rtl/>
        </w:rPr>
        <w:t>76.</w:t>
      </w:r>
      <w:r>
        <w:rPr>
          <w:rFonts w:hint="cs"/>
          <w:rtl/>
        </w:rPr>
        <w:tab/>
        <w:t xml:space="preserve">עיצום כספי בשל הפרה לפי חוק זה ולפי </w:t>
      </w:r>
      <w:bookmarkStart w:id="1069" w:name="_ETM_Q1_4766016"/>
      <w:bookmarkEnd w:id="1069"/>
      <w:r>
        <w:rPr>
          <w:rFonts w:hint="cs"/>
          <w:rtl/>
        </w:rPr>
        <w:t>חוק אחר</w:t>
      </w:r>
    </w:p>
    <w:p w:rsidR="000F77A6" w:rsidRDefault="000F77A6" w:rsidP="00532F73">
      <w:pPr>
        <w:rPr>
          <w:rtl/>
        </w:rPr>
      </w:pPr>
      <w:bookmarkStart w:id="1070" w:name="_ETM_Q1_4767847"/>
      <w:bookmarkEnd w:id="1070"/>
    </w:p>
    <w:p w:rsidR="000F77A6" w:rsidRDefault="000F77A6" w:rsidP="000F77A6">
      <w:pPr>
        <w:ind w:left="1440" w:firstLine="0"/>
        <w:rPr>
          <w:rtl/>
        </w:rPr>
      </w:pPr>
      <w:bookmarkStart w:id="1071" w:name="_ETM_Q1_4767028"/>
      <w:bookmarkEnd w:id="1071"/>
      <w:r>
        <w:rPr>
          <w:rFonts w:hint="cs"/>
          <w:rtl/>
        </w:rPr>
        <w:t xml:space="preserve">על מעשה אחד המהווה הפרה של הוראה מההוראות לפי חוק </w:t>
      </w:r>
      <w:bookmarkStart w:id="1072" w:name="_ETM_Q1_4765578"/>
      <w:bookmarkEnd w:id="1072"/>
      <w:r>
        <w:rPr>
          <w:rFonts w:hint="cs"/>
          <w:rtl/>
        </w:rPr>
        <w:t>זה המנויות בסעיף 65 ושל הוראה מההוראות לפי חוק אחר, לא יוטל יותר מעיצום כספי אחד.</w:t>
      </w:r>
    </w:p>
    <w:p w:rsidR="000F77A6" w:rsidRDefault="000F77A6" w:rsidP="00532F73">
      <w:pPr>
        <w:rPr>
          <w:rtl/>
        </w:rPr>
      </w:pPr>
    </w:p>
    <w:p w:rsidR="000F77A6" w:rsidRDefault="000F77A6" w:rsidP="00532F73">
      <w:pPr>
        <w:rPr>
          <w:rtl/>
        </w:rPr>
      </w:pPr>
      <w:bookmarkStart w:id="1073" w:name="_ETM_Q1_4779658"/>
      <w:bookmarkEnd w:id="1073"/>
      <w:r>
        <w:rPr>
          <w:rFonts w:hint="cs"/>
          <w:rtl/>
        </w:rPr>
        <w:t xml:space="preserve">כאן יש למעשה הוראה </w:t>
      </w:r>
      <w:bookmarkStart w:id="1074" w:name="_ETM_Q1_4780606"/>
      <w:bookmarkEnd w:id="1074"/>
      <w:r>
        <w:rPr>
          <w:rFonts w:hint="cs"/>
          <w:rtl/>
        </w:rPr>
        <w:t xml:space="preserve">שמגנה על מצב עובדתי אחד, שלמעשה נותנת הגנה </w:t>
      </w:r>
      <w:bookmarkStart w:id="1075" w:name="_ETM_Q1_4786472"/>
      <w:bookmarkEnd w:id="1075"/>
      <w:r>
        <w:rPr>
          <w:rFonts w:hint="cs"/>
          <w:rtl/>
        </w:rPr>
        <w:t xml:space="preserve">למפר, לגוף המפוקח, שעל מסכת עובדתית אחת לא יוטל עליו </w:t>
      </w:r>
      <w:bookmarkStart w:id="1076" w:name="_ETM_Q1_4791595"/>
      <w:bookmarkEnd w:id="1076"/>
      <w:r>
        <w:rPr>
          <w:rFonts w:hint="cs"/>
          <w:rtl/>
        </w:rPr>
        <w:t>יותר מעיצום כספי אחד.</w:t>
      </w:r>
      <w:bookmarkStart w:id="1077" w:name="_ETM_Q1_4793511"/>
      <w:bookmarkEnd w:id="1077"/>
    </w:p>
    <w:p w:rsidR="000F77A6" w:rsidRDefault="000F77A6" w:rsidP="00532F73">
      <w:pPr>
        <w:rPr>
          <w:rtl/>
        </w:rPr>
      </w:pPr>
    </w:p>
    <w:p w:rsidR="000F77A6" w:rsidRDefault="000F77A6" w:rsidP="00532F73">
      <w:pPr>
        <w:rPr>
          <w:rtl/>
        </w:rPr>
      </w:pPr>
      <w:bookmarkStart w:id="1078" w:name="_ETM_Q1_4773683"/>
      <w:bookmarkEnd w:id="1078"/>
      <w:r>
        <w:rPr>
          <w:rFonts w:hint="cs"/>
          <w:rtl/>
        </w:rPr>
        <w:t>77.</w:t>
      </w:r>
      <w:r>
        <w:rPr>
          <w:rFonts w:hint="cs"/>
          <w:rtl/>
        </w:rPr>
        <w:tab/>
        <w:t>ערעור</w:t>
      </w:r>
    </w:p>
    <w:p w:rsidR="000F77A6" w:rsidRDefault="000F77A6" w:rsidP="00532F73">
      <w:pPr>
        <w:rPr>
          <w:rtl/>
        </w:rPr>
      </w:pPr>
    </w:p>
    <w:p w:rsidR="000F77A6" w:rsidRDefault="000F77A6" w:rsidP="000F77A6">
      <w:pPr>
        <w:pStyle w:val="aff0"/>
        <w:numPr>
          <w:ilvl w:val="0"/>
          <w:numId w:val="13"/>
        </w:numPr>
      </w:pPr>
      <w:bookmarkStart w:id="1079" w:name="_ETM_Q1_4774011"/>
      <w:bookmarkEnd w:id="1079"/>
      <w:r>
        <w:rPr>
          <w:rFonts w:hint="cs"/>
          <w:rtl/>
        </w:rPr>
        <w:t>על החלטה סופית של הפקח לפי פרק זה ניתן לערער לבית משפט השלום שבו יושב נשיא בית משפט השלום. ערעור כאמור יוגש בתוך 30 ימים מיום שנמסרה למפר הודעה על ההחלטה.</w:t>
      </w:r>
    </w:p>
    <w:p w:rsidR="000F77A6" w:rsidRDefault="000F77A6" w:rsidP="000F77A6">
      <w:pPr>
        <w:rPr>
          <w:rtl/>
        </w:rPr>
      </w:pPr>
    </w:p>
    <w:p w:rsidR="000F77A6" w:rsidRDefault="000F77A6" w:rsidP="000F77A6">
      <w:pPr>
        <w:pStyle w:val="aff0"/>
        <w:numPr>
          <w:ilvl w:val="0"/>
          <w:numId w:val="13"/>
        </w:numPr>
      </w:pPr>
      <w:r>
        <w:rPr>
          <w:rFonts w:hint="cs"/>
          <w:rtl/>
        </w:rPr>
        <w:t>אין בהגשת הערעור לפי סעיף קטן (א) כדי לעכב את תשלום העיצום הכספי, אלא אם כן הסכים לכך המפקח או שבית המשפטי הורה על כך.</w:t>
      </w:r>
    </w:p>
    <w:p w:rsidR="000F77A6" w:rsidRDefault="000F77A6" w:rsidP="000F77A6">
      <w:pPr>
        <w:pStyle w:val="aff0"/>
        <w:rPr>
          <w:rtl/>
        </w:rPr>
      </w:pPr>
    </w:p>
    <w:p w:rsidR="000F77A6" w:rsidRDefault="000F77A6" w:rsidP="000F77A6">
      <w:pPr>
        <w:pStyle w:val="aff0"/>
        <w:numPr>
          <w:ilvl w:val="0"/>
          <w:numId w:val="13"/>
        </w:numPr>
        <w:rPr>
          <w:rtl/>
        </w:rPr>
      </w:pPr>
      <w:r>
        <w:rPr>
          <w:rFonts w:hint="cs"/>
          <w:rtl/>
        </w:rPr>
        <w:t xml:space="preserve">החליט בית המשפט לקבל ערעור שהוגש לפי סעיף קטן (א), לאחר ששולם </w:t>
      </w:r>
      <w:bookmarkStart w:id="1080" w:name="_ETM_Q1_4804484"/>
      <w:bookmarkEnd w:id="1080"/>
      <w:r>
        <w:rPr>
          <w:rFonts w:hint="cs"/>
          <w:rtl/>
        </w:rPr>
        <w:t xml:space="preserve">העיצום הכספי או הופקד עירבון לפי הוראות פרק </w:t>
      </w:r>
      <w:bookmarkStart w:id="1081" w:name="_ETM_Q1_4819199"/>
      <w:bookmarkEnd w:id="1081"/>
      <w:r>
        <w:rPr>
          <w:rFonts w:hint="cs"/>
          <w:rtl/>
        </w:rPr>
        <w:t xml:space="preserve">זה </w:t>
      </w:r>
      <w:r>
        <w:rPr>
          <w:rtl/>
        </w:rPr>
        <w:t>–</w:t>
      </w:r>
      <w:r>
        <w:rPr>
          <w:rFonts w:hint="cs"/>
          <w:rtl/>
        </w:rPr>
        <w:t xml:space="preserve"> צריך להחזיר את המחיקה כי החזרנו את</w:t>
      </w:r>
      <w:r w:rsidR="009C7BFF">
        <w:rPr>
          <w:rFonts w:hint="cs"/>
          <w:rtl/>
        </w:rPr>
        <w:t xml:space="preserve"> </w:t>
      </w:r>
      <w:bookmarkStart w:id="1082" w:name="_ETM_Q1_4823538"/>
      <w:bookmarkEnd w:id="1082"/>
      <w:r>
        <w:rPr>
          <w:rFonts w:hint="cs"/>
          <w:rtl/>
        </w:rPr>
        <w:t>ההתחייבות -</w:t>
      </w:r>
      <w:r w:rsidR="009C7BFF">
        <w:rPr>
          <w:rFonts w:hint="cs"/>
          <w:rtl/>
        </w:rPr>
        <w:t xml:space="preserve"> </w:t>
      </w:r>
      <w:r>
        <w:rPr>
          <w:rFonts w:hint="cs"/>
          <w:rtl/>
        </w:rPr>
        <w:t>והורה על החזרת סכום העיצום הכספי ששולם או על הפחתת העיצום הכספי או על החזרת העירבון, יוחזר הסכום ששולם או כל חלק ממנו אשר הופחת, או יוחזר העירבון, בתוספת הפרשי הצמדה וריבית מיום תשלומו או הפקדתו עד יום החזרתו.</w:t>
      </w:r>
    </w:p>
    <w:p w:rsidR="00532F73" w:rsidRDefault="00532F73" w:rsidP="00532F73">
      <w:pPr>
        <w:rPr>
          <w:rtl/>
        </w:rPr>
      </w:pPr>
    </w:p>
    <w:p w:rsidR="000F77A6" w:rsidRDefault="000F77A6" w:rsidP="000F77A6">
      <w:pPr>
        <w:pStyle w:val="a4"/>
        <w:keepNext/>
        <w:rPr>
          <w:rtl/>
        </w:rPr>
      </w:pPr>
      <w:bookmarkStart w:id="1083" w:name="_ETM_Q1_4849217"/>
      <w:bookmarkEnd w:id="1083"/>
      <w:r>
        <w:rPr>
          <w:rtl/>
        </w:rPr>
        <w:t>שגית אפיק:</w:t>
      </w:r>
    </w:p>
    <w:p w:rsidR="000F77A6" w:rsidRDefault="000F77A6" w:rsidP="000F77A6">
      <w:pPr>
        <w:pStyle w:val="KeepWithNext"/>
        <w:rPr>
          <w:rtl/>
        </w:rPr>
      </w:pPr>
    </w:p>
    <w:p w:rsidR="000F77A6" w:rsidRDefault="000F77A6" w:rsidP="000F77A6">
      <w:pPr>
        <w:rPr>
          <w:rtl/>
        </w:rPr>
      </w:pPr>
      <w:r>
        <w:rPr>
          <w:rFonts w:hint="cs"/>
          <w:rtl/>
        </w:rPr>
        <w:t xml:space="preserve">לגבי 77 </w:t>
      </w:r>
      <w:bookmarkStart w:id="1084" w:name="_ETM_Q1_4848497"/>
      <w:bookmarkEnd w:id="1084"/>
      <w:r>
        <w:rPr>
          <w:rFonts w:hint="cs"/>
          <w:rtl/>
        </w:rPr>
        <w:t xml:space="preserve">הייתה הערה </w:t>
      </w:r>
      <w:proofErr w:type="spellStart"/>
      <w:r>
        <w:rPr>
          <w:rFonts w:hint="cs"/>
          <w:rtl/>
        </w:rPr>
        <w:t>לגמ"חים</w:t>
      </w:r>
      <w:proofErr w:type="spellEnd"/>
      <w:r>
        <w:rPr>
          <w:rFonts w:hint="cs"/>
          <w:rtl/>
        </w:rPr>
        <w:t>. אני לא יודעת אם ירדתם ממנה.</w:t>
      </w:r>
    </w:p>
    <w:p w:rsidR="000F77A6" w:rsidRDefault="000F77A6" w:rsidP="000F77A6">
      <w:pPr>
        <w:rPr>
          <w:rtl/>
        </w:rPr>
      </w:pPr>
    </w:p>
    <w:p w:rsidR="000F77A6" w:rsidRDefault="000F77A6" w:rsidP="000F77A6">
      <w:pPr>
        <w:pStyle w:val="af9"/>
        <w:keepNext/>
        <w:rPr>
          <w:rtl/>
        </w:rPr>
      </w:pPr>
      <w:bookmarkStart w:id="1085" w:name="_ETM_Q1_4855211"/>
      <w:bookmarkStart w:id="1086" w:name="_ETM_Q1_4856009"/>
      <w:bookmarkEnd w:id="1085"/>
      <w:bookmarkEnd w:id="1086"/>
      <w:r>
        <w:rPr>
          <w:rtl/>
        </w:rPr>
        <w:t xml:space="preserve">יצחק יהודה </w:t>
      </w:r>
      <w:proofErr w:type="spellStart"/>
      <w:r>
        <w:rPr>
          <w:rtl/>
        </w:rPr>
        <w:t>אנגלנדר</w:t>
      </w:r>
      <w:proofErr w:type="spellEnd"/>
      <w:r>
        <w:rPr>
          <w:rtl/>
        </w:rPr>
        <w:t>:</w:t>
      </w:r>
    </w:p>
    <w:p w:rsidR="000F77A6" w:rsidRDefault="000F77A6" w:rsidP="000F77A6">
      <w:pPr>
        <w:pStyle w:val="KeepWithNext"/>
        <w:rPr>
          <w:rtl/>
        </w:rPr>
      </w:pPr>
    </w:p>
    <w:p w:rsidR="000F77A6" w:rsidRDefault="000F77A6" w:rsidP="000F77A6">
      <w:pPr>
        <w:rPr>
          <w:rtl/>
        </w:rPr>
      </w:pPr>
      <w:r>
        <w:rPr>
          <w:rFonts w:hint="cs"/>
          <w:rtl/>
        </w:rPr>
        <w:t xml:space="preserve">אנחנו </w:t>
      </w:r>
      <w:bookmarkStart w:id="1087" w:name="_ETM_Q1_4856506"/>
      <w:bookmarkEnd w:id="1087"/>
      <w:r>
        <w:rPr>
          <w:rFonts w:hint="cs"/>
          <w:rtl/>
        </w:rPr>
        <w:t xml:space="preserve">רצינו לבקש שלפני שמגיעים לערעור לערכאה משפטית לבית משפט כזה </w:t>
      </w:r>
      <w:bookmarkStart w:id="1088" w:name="_ETM_Q1_4863302"/>
      <w:bookmarkEnd w:id="1088"/>
      <w:r>
        <w:rPr>
          <w:rFonts w:hint="cs"/>
          <w:rtl/>
        </w:rPr>
        <w:t xml:space="preserve">או אחר, שבעצם ניתן יהיה להקים איזושהי ועדת </w:t>
      </w:r>
      <w:bookmarkStart w:id="1089" w:name="_ETM_Q1_4867521"/>
      <w:bookmarkEnd w:id="1089"/>
      <w:r>
        <w:rPr>
          <w:rFonts w:hint="cs"/>
          <w:rtl/>
        </w:rPr>
        <w:t xml:space="preserve">ערר, אולי אפילו תהיה הוועדה המייעצת שתוכל </w:t>
      </w:r>
      <w:bookmarkStart w:id="1090" w:name="_ETM_Q1_4870487"/>
      <w:bookmarkEnd w:id="1090"/>
      <w:r>
        <w:rPr>
          <w:rFonts w:hint="cs"/>
          <w:rtl/>
        </w:rPr>
        <w:t xml:space="preserve">לתפקד כוועדת ערר, שדבר ראשון, במישור </w:t>
      </w:r>
      <w:proofErr w:type="spellStart"/>
      <w:r>
        <w:rPr>
          <w:rFonts w:hint="cs"/>
          <w:rtl/>
        </w:rPr>
        <w:t>המינהלי</w:t>
      </w:r>
      <w:proofErr w:type="spellEnd"/>
      <w:r>
        <w:rPr>
          <w:rFonts w:hint="cs"/>
          <w:rtl/>
        </w:rPr>
        <w:t xml:space="preserve">, יהיה אפשר </w:t>
      </w:r>
      <w:bookmarkStart w:id="1091" w:name="_ETM_Q1_4874808"/>
      <w:bookmarkEnd w:id="1091"/>
      <w:r>
        <w:rPr>
          <w:rFonts w:hint="cs"/>
          <w:rtl/>
        </w:rPr>
        <w:t xml:space="preserve">לבדוק את הדברים לפני שעוברים מהמישור </w:t>
      </w:r>
      <w:proofErr w:type="spellStart"/>
      <w:r>
        <w:rPr>
          <w:rFonts w:hint="cs"/>
          <w:rtl/>
        </w:rPr>
        <w:t>המינהלי</w:t>
      </w:r>
      <w:proofErr w:type="spellEnd"/>
      <w:r>
        <w:rPr>
          <w:rFonts w:hint="cs"/>
          <w:rtl/>
        </w:rPr>
        <w:t xml:space="preserve"> למישור המשפטי.</w:t>
      </w:r>
    </w:p>
    <w:p w:rsidR="000F77A6" w:rsidRDefault="000F77A6" w:rsidP="000F77A6">
      <w:pPr>
        <w:rPr>
          <w:rtl/>
        </w:rPr>
      </w:pPr>
    </w:p>
    <w:p w:rsidR="000F77A6" w:rsidRDefault="000F77A6" w:rsidP="000F77A6">
      <w:pPr>
        <w:pStyle w:val="af6"/>
        <w:keepNext/>
        <w:rPr>
          <w:rtl/>
        </w:rPr>
      </w:pPr>
      <w:bookmarkStart w:id="1092" w:name="_ETM_Q1_4880316"/>
      <w:bookmarkStart w:id="1093" w:name="_ETM_Q1_4881266"/>
      <w:bookmarkEnd w:id="1092"/>
      <w:bookmarkEnd w:id="1093"/>
      <w:r>
        <w:rPr>
          <w:rtl/>
        </w:rPr>
        <w:t>היו"ר משה גפני:</w:t>
      </w:r>
    </w:p>
    <w:p w:rsidR="000F77A6" w:rsidRDefault="000F77A6" w:rsidP="000F77A6">
      <w:pPr>
        <w:pStyle w:val="KeepWithNext"/>
        <w:rPr>
          <w:rtl/>
        </w:rPr>
      </w:pPr>
    </w:p>
    <w:p w:rsidR="000F77A6" w:rsidRDefault="000F77A6" w:rsidP="000F77A6">
      <w:pPr>
        <w:rPr>
          <w:rtl/>
        </w:rPr>
      </w:pPr>
      <w:r>
        <w:rPr>
          <w:rFonts w:hint="cs"/>
          <w:rtl/>
        </w:rPr>
        <w:t>מה אתם אומרים?</w:t>
      </w:r>
    </w:p>
    <w:p w:rsidR="000F77A6" w:rsidRDefault="000F77A6" w:rsidP="000F77A6">
      <w:pPr>
        <w:rPr>
          <w:rtl/>
        </w:rPr>
      </w:pPr>
    </w:p>
    <w:p w:rsidR="000F77A6" w:rsidRDefault="000F77A6" w:rsidP="000F77A6">
      <w:pPr>
        <w:pStyle w:val="af9"/>
        <w:keepNext/>
        <w:rPr>
          <w:rtl/>
        </w:rPr>
      </w:pPr>
      <w:bookmarkStart w:id="1094" w:name="_ETM_Q1_4881203"/>
      <w:bookmarkStart w:id="1095" w:name="_ETM_Q1_4882493"/>
      <w:bookmarkEnd w:id="1094"/>
      <w:bookmarkEnd w:id="1095"/>
      <w:r>
        <w:rPr>
          <w:rtl/>
        </w:rPr>
        <w:t>יואב גפני:</w:t>
      </w:r>
    </w:p>
    <w:p w:rsidR="000F77A6" w:rsidRDefault="000F77A6" w:rsidP="000F77A6">
      <w:pPr>
        <w:pStyle w:val="KeepWithNext"/>
        <w:rPr>
          <w:rtl/>
        </w:rPr>
      </w:pPr>
    </w:p>
    <w:p w:rsidR="000F77A6" w:rsidRDefault="000F77A6" w:rsidP="000F77A6">
      <w:pPr>
        <w:rPr>
          <w:rtl/>
        </w:rPr>
      </w:pPr>
      <w:r>
        <w:rPr>
          <w:rFonts w:hint="cs"/>
          <w:rtl/>
        </w:rPr>
        <w:t xml:space="preserve">אני לא בטוח שיש מניעה כזאת. </w:t>
      </w:r>
    </w:p>
    <w:p w:rsidR="000F77A6" w:rsidRDefault="000F77A6" w:rsidP="000F77A6">
      <w:pPr>
        <w:rPr>
          <w:rtl/>
        </w:rPr>
      </w:pPr>
      <w:bookmarkStart w:id="1096" w:name="_ETM_Q1_4887723"/>
      <w:bookmarkEnd w:id="1096"/>
    </w:p>
    <w:p w:rsidR="000F77A6" w:rsidRDefault="000F77A6" w:rsidP="000F77A6">
      <w:pPr>
        <w:pStyle w:val="af6"/>
        <w:keepNext/>
        <w:rPr>
          <w:rtl/>
        </w:rPr>
      </w:pPr>
      <w:bookmarkStart w:id="1097" w:name="_ETM_Q1_4887022"/>
      <w:bookmarkEnd w:id="1097"/>
      <w:r>
        <w:rPr>
          <w:rtl/>
        </w:rPr>
        <w:t>היו"ר משה גפני:</w:t>
      </w:r>
    </w:p>
    <w:p w:rsidR="000F77A6" w:rsidRDefault="000F77A6" w:rsidP="000F77A6">
      <w:pPr>
        <w:pStyle w:val="KeepWithNext"/>
        <w:rPr>
          <w:rtl/>
        </w:rPr>
      </w:pPr>
    </w:p>
    <w:p w:rsidR="000F77A6" w:rsidRDefault="000F77A6" w:rsidP="000F77A6">
      <w:pPr>
        <w:rPr>
          <w:rtl/>
        </w:rPr>
      </w:pPr>
      <w:r>
        <w:rPr>
          <w:rFonts w:hint="cs"/>
          <w:rtl/>
        </w:rPr>
        <w:t xml:space="preserve">אגב, מה שהוא אמר עכשיו, זה מאפיין </w:t>
      </w:r>
      <w:bookmarkStart w:id="1098" w:name="_ETM_Q1_4886209"/>
      <w:bookmarkEnd w:id="1098"/>
      <w:r>
        <w:rPr>
          <w:rFonts w:hint="cs"/>
          <w:rtl/>
        </w:rPr>
        <w:t xml:space="preserve">את </w:t>
      </w:r>
      <w:proofErr w:type="spellStart"/>
      <w:r>
        <w:rPr>
          <w:rFonts w:hint="cs"/>
          <w:rtl/>
        </w:rPr>
        <w:t>הגמ"חים</w:t>
      </w:r>
      <w:proofErr w:type="spellEnd"/>
      <w:r>
        <w:rPr>
          <w:rFonts w:hint="cs"/>
          <w:rtl/>
        </w:rPr>
        <w:t>.</w:t>
      </w:r>
      <w:r w:rsidR="009C7BFF">
        <w:rPr>
          <w:rFonts w:hint="cs"/>
          <w:rtl/>
        </w:rPr>
        <w:t xml:space="preserve"> </w:t>
      </w:r>
      <w:bookmarkStart w:id="1099" w:name="_ETM_Q1_4893163"/>
      <w:bookmarkEnd w:id="1099"/>
    </w:p>
    <w:p w:rsidR="000F77A6" w:rsidRDefault="000F77A6" w:rsidP="000F77A6">
      <w:pPr>
        <w:rPr>
          <w:rtl/>
        </w:rPr>
      </w:pPr>
    </w:p>
    <w:p w:rsidR="000F77A6" w:rsidRDefault="000F77A6" w:rsidP="000F77A6">
      <w:pPr>
        <w:pStyle w:val="af9"/>
        <w:keepNext/>
        <w:rPr>
          <w:rtl/>
        </w:rPr>
      </w:pPr>
      <w:bookmarkStart w:id="1100" w:name="_ETM_Q1_4901570"/>
      <w:bookmarkStart w:id="1101" w:name="_ETM_Q1_4901288"/>
      <w:bookmarkEnd w:id="1100"/>
      <w:bookmarkEnd w:id="1101"/>
      <w:r>
        <w:rPr>
          <w:rtl/>
        </w:rPr>
        <w:t xml:space="preserve">יצחק יהודה </w:t>
      </w:r>
      <w:proofErr w:type="spellStart"/>
      <w:r>
        <w:rPr>
          <w:rtl/>
        </w:rPr>
        <w:t>אנגלנדר</w:t>
      </w:r>
      <w:proofErr w:type="spellEnd"/>
      <w:r>
        <w:rPr>
          <w:rtl/>
        </w:rPr>
        <w:t>:</w:t>
      </w:r>
    </w:p>
    <w:p w:rsidR="000F77A6" w:rsidRDefault="000F77A6" w:rsidP="000F77A6">
      <w:pPr>
        <w:pStyle w:val="KeepWithNext"/>
        <w:rPr>
          <w:rtl/>
        </w:rPr>
      </w:pPr>
    </w:p>
    <w:p w:rsidR="000F77A6" w:rsidRDefault="000F77A6" w:rsidP="000F77A6">
      <w:pPr>
        <w:rPr>
          <w:rtl/>
        </w:rPr>
      </w:pPr>
      <w:r>
        <w:rPr>
          <w:rFonts w:hint="cs"/>
          <w:rtl/>
        </w:rPr>
        <w:t>לפני בית המשפט, ניגשים לוועדה.</w:t>
      </w:r>
    </w:p>
    <w:p w:rsidR="000F77A6" w:rsidRDefault="000F77A6" w:rsidP="000F77A6">
      <w:pPr>
        <w:rPr>
          <w:rtl/>
        </w:rPr>
      </w:pPr>
    </w:p>
    <w:p w:rsidR="000F77A6" w:rsidRDefault="000F77A6" w:rsidP="000F77A6">
      <w:pPr>
        <w:pStyle w:val="af9"/>
        <w:keepNext/>
        <w:rPr>
          <w:rtl/>
        </w:rPr>
      </w:pPr>
      <w:bookmarkStart w:id="1102" w:name="_ETM_Q1_4905592"/>
      <w:bookmarkEnd w:id="1102"/>
      <w:r>
        <w:rPr>
          <w:rtl/>
        </w:rPr>
        <w:t>יואב גפני:</w:t>
      </w:r>
    </w:p>
    <w:p w:rsidR="000F77A6" w:rsidRDefault="000F77A6" w:rsidP="000F77A6">
      <w:pPr>
        <w:pStyle w:val="KeepWithNext"/>
        <w:rPr>
          <w:rtl/>
        </w:rPr>
      </w:pPr>
    </w:p>
    <w:p w:rsidR="000F77A6" w:rsidRDefault="000F77A6" w:rsidP="000F77A6">
      <w:pPr>
        <w:rPr>
          <w:rtl/>
        </w:rPr>
      </w:pPr>
      <w:r>
        <w:rPr>
          <w:rFonts w:hint="cs"/>
          <w:rtl/>
        </w:rPr>
        <w:t xml:space="preserve">אתם מבקשים למסד איזושהי ועדה פורמלית </w:t>
      </w:r>
      <w:bookmarkStart w:id="1103" w:name="_ETM_Q1_4908429"/>
      <w:bookmarkEnd w:id="1103"/>
      <w:r>
        <w:rPr>
          <w:rFonts w:hint="cs"/>
          <w:rtl/>
        </w:rPr>
        <w:t>בהקשר הזה?</w:t>
      </w:r>
    </w:p>
    <w:p w:rsidR="000F77A6" w:rsidRDefault="000F77A6" w:rsidP="000F77A6">
      <w:pPr>
        <w:rPr>
          <w:rtl/>
        </w:rPr>
      </w:pPr>
    </w:p>
    <w:p w:rsidR="000F77A6" w:rsidRDefault="000F77A6" w:rsidP="000F77A6">
      <w:pPr>
        <w:pStyle w:val="af6"/>
        <w:keepNext/>
        <w:rPr>
          <w:rtl/>
        </w:rPr>
      </w:pPr>
      <w:r>
        <w:rPr>
          <w:rtl/>
        </w:rPr>
        <w:t>היו"ר משה גפני:</w:t>
      </w:r>
    </w:p>
    <w:p w:rsidR="000F77A6" w:rsidRDefault="000F77A6" w:rsidP="000F77A6">
      <w:pPr>
        <w:pStyle w:val="KeepWithNext"/>
        <w:rPr>
          <w:rtl/>
        </w:rPr>
      </w:pPr>
    </w:p>
    <w:p w:rsidR="000F77A6" w:rsidRDefault="000F77A6" w:rsidP="000F77A6">
      <w:pPr>
        <w:rPr>
          <w:rtl/>
        </w:rPr>
      </w:pPr>
      <w:r>
        <w:rPr>
          <w:rFonts w:hint="cs"/>
          <w:rtl/>
        </w:rPr>
        <w:t>במקום בית המשפט או לפני בית המשפט.</w:t>
      </w:r>
    </w:p>
    <w:p w:rsidR="000F77A6" w:rsidRDefault="000F77A6" w:rsidP="000F77A6">
      <w:pPr>
        <w:rPr>
          <w:rtl/>
        </w:rPr>
      </w:pPr>
    </w:p>
    <w:p w:rsidR="000F77A6" w:rsidRDefault="000F77A6" w:rsidP="000F77A6">
      <w:pPr>
        <w:pStyle w:val="af9"/>
        <w:keepNext/>
        <w:rPr>
          <w:rtl/>
        </w:rPr>
      </w:pPr>
      <w:bookmarkStart w:id="1104" w:name="_ETM_Q1_4908583"/>
      <w:bookmarkEnd w:id="1104"/>
      <w:r>
        <w:rPr>
          <w:rtl/>
        </w:rPr>
        <w:t xml:space="preserve">יצחק יהודה </w:t>
      </w:r>
      <w:proofErr w:type="spellStart"/>
      <w:r>
        <w:rPr>
          <w:rtl/>
        </w:rPr>
        <w:t>אנגלנדר</w:t>
      </w:r>
      <w:proofErr w:type="spellEnd"/>
      <w:r>
        <w:rPr>
          <w:rtl/>
        </w:rPr>
        <w:t>:</w:t>
      </w:r>
    </w:p>
    <w:p w:rsidR="000F77A6" w:rsidRDefault="000F77A6" w:rsidP="000F77A6">
      <w:pPr>
        <w:pStyle w:val="KeepWithNext"/>
        <w:rPr>
          <w:rtl/>
        </w:rPr>
      </w:pPr>
    </w:p>
    <w:p w:rsidR="000F77A6" w:rsidRDefault="000F77A6" w:rsidP="000F77A6">
      <w:pPr>
        <w:rPr>
          <w:rtl/>
        </w:rPr>
      </w:pPr>
      <w:r>
        <w:rPr>
          <w:rFonts w:hint="cs"/>
          <w:rtl/>
        </w:rPr>
        <w:t>לפני שאנח</w:t>
      </w:r>
      <w:bookmarkStart w:id="1105" w:name="_ETM_Q1_4912396"/>
      <w:bookmarkEnd w:id="1105"/>
      <w:r>
        <w:rPr>
          <w:rFonts w:hint="cs"/>
          <w:rtl/>
        </w:rPr>
        <w:t xml:space="preserve">נו הולכים לבית המשפט, אנחנו יכולים </w:t>
      </w:r>
      <w:bookmarkStart w:id="1106" w:name="_ETM_Q1_4914556"/>
      <w:bookmarkEnd w:id="1106"/>
      <w:r>
        <w:rPr>
          <w:rFonts w:hint="cs"/>
          <w:rtl/>
        </w:rPr>
        <w:t xml:space="preserve">ללכת למשהו </w:t>
      </w:r>
      <w:proofErr w:type="spellStart"/>
      <w:r>
        <w:rPr>
          <w:rFonts w:hint="cs"/>
          <w:rtl/>
        </w:rPr>
        <w:t>מינהלי</w:t>
      </w:r>
      <w:proofErr w:type="spellEnd"/>
      <w:r>
        <w:rPr>
          <w:rFonts w:hint="cs"/>
          <w:rtl/>
        </w:rPr>
        <w:t xml:space="preserve"> לשימוע. המפקח החליט איקס, אני חושב ואי, בוא נבדוק </w:t>
      </w:r>
      <w:bookmarkStart w:id="1107" w:name="_ETM_Q1_4918292"/>
      <w:bookmarkEnd w:id="1107"/>
      <w:r>
        <w:rPr>
          <w:rFonts w:hint="cs"/>
          <w:rtl/>
        </w:rPr>
        <w:t>את זה.</w:t>
      </w:r>
    </w:p>
    <w:p w:rsidR="000F77A6" w:rsidRDefault="000F77A6" w:rsidP="000F77A6">
      <w:pPr>
        <w:rPr>
          <w:rtl/>
        </w:rPr>
      </w:pPr>
    </w:p>
    <w:p w:rsidR="000F77A6" w:rsidRDefault="000F77A6" w:rsidP="000F77A6">
      <w:pPr>
        <w:pStyle w:val="a4"/>
        <w:keepNext/>
        <w:rPr>
          <w:rtl/>
        </w:rPr>
      </w:pPr>
      <w:bookmarkStart w:id="1108" w:name="_ETM_Q1_4919770"/>
      <w:bookmarkEnd w:id="1108"/>
      <w:r>
        <w:rPr>
          <w:rtl/>
        </w:rPr>
        <w:t>שגית אפיק:</w:t>
      </w:r>
    </w:p>
    <w:p w:rsidR="000F77A6" w:rsidRDefault="000F77A6" w:rsidP="000F77A6">
      <w:pPr>
        <w:pStyle w:val="KeepWithNext"/>
        <w:rPr>
          <w:rtl/>
        </w:rPr>
      </w:pPr>
    </w:p>
    <w:p w:rsidR="000F77A6" w:rsidRDefault="000F77A6" w:rsidP="000F77A6">
      <w:pPr>
        <w:rPr>
          <w:rtl/>
        </w:rPr>
      </w:pPr>
      <w:r>
        <w:rPr>
          <w:rFonts w:hint="cs"/>
          <w:rtl/>
        </w:rPr>
        <w:t xml:space="preserve">אם תסכימו למנגנון כזה, אפשר שהערעור </w:t>
      </w:r>
      <w:bookmarkStart w:id="1109" w:name="_ETM_Q1_4921330"/>
      <w:bookmarkEnd w:id="1109"/>
      <w:r>
        <w:rPr>
          <w:rFonts w:hint="cs"/>
          <w:rtl/>
        </w:rPr>
        <w:t xml:space="preserve">לבית המשפט יהיה רק ערעור ברשות ולא ערעור בזכות. זאת אומרת, אפשר להקים איזושהי ועדת ערר </w:t>
      </w:r>
      <w:proofErr w:type="spellStart"/>
      <w:r>
        <w:rPr>
          <w:rFonts w:hint="cs"/>
          <w:rtl/>
        </w:rPr>
        <w:t>מינהלית</w:t>
      </w:r>
      <w:proofErr w:type="spellEnd"/>
      <w:r>
        <w:rPr>
          <w:rFonts w:hint="cs"/>
          <w:rtl/>
        </w:rPr>
        <w:t>.</w:t>
      </w:r>
    </w:p>
    <w:p w:rsidR="000F77A6" w:rsidRDefault="000F77A6" w:rsidP="000F77A6">
      <w:pPr>
        <w:rPr>
          <w:rtl/>
        </w:rPr>
      </w:pPr>
    </w:p>
    <w:p w:rsidR="000F77A6" w:rsidRDefault="000F77A6" w:rsidP="000F77A6">
      <w:pPr>
        <w:pStyle w:val="af9"/>
        <w:keepNext/>
        <w:rPr>
          <w:rtl/>
        </w:rPr>
      </w:pPr>
      <w:bookmarkStart w:id="1110" w:name="_ETM_Q1_4929985"/>
      <w:bookmarkStart w:id="1111" w:name="_ETM_Q1_4930704"/>
      <w:bookmarkEnd w:id="1110"/>
      <w:bookmarkEnd w:id="1111"/>
      <w:r>
        <w:rPr>
          <w:rtl/>
        </w:rPr>
        <w:t xml:space="preserve">יצחק יהודה </w:t>
      </w:r>
      <w:proofErr w:type="spellStart"/>
      <w:r>
        <w:rPr>
          <w:rtl/>
        </w:rPr>
        <w:t>אנגלנדר</w:t>
      </w:r>
      <w:proofErr w:type="spellEnd"/>
      <w:r>
        <w:rPr>
          <w:rtl/>
        </w:rPr>
        <w:t>:</w:t>
      </w:r>
    </w:p>
    <w:p w:rsidR="000F77A6" w:rsidRDefault="000F77A6" w:rsidP="000F77A6">
      <w:pPr>
        <w:pStyle w:val="KeepWithNext"/>
        <w:rPr>
          <w:rtl/>
        </w:rPr>
      </w:pPr>
    </w:p>
    <w:p w:rsidR="000F77A6" w:rsidRDefault="000F77A6" w:rsidP="000F77A6">
      <w:pPr>
        <w:rPr>
          <w:rtl/>
        </w:rPr>
      </w:pPr>
      <w:r>
        <w:rPr>
          <w:rFonts w:hint="cs"/>
          <w:rtl/>
        </w:rPr>
        <w:t xml:space="preserve">אפשר שלוועדה המייעצת </w:t>
      </w:r>
      <w:bookmarkStart w:id="1112" w:name="_ETM_Q1_4930673"/>
      <w:bookmarkEnd w:id="1112"/>
      <w:r>
        <w:rPr>
          <w:rFonts w:hint="cs"/>
          <w:rtl/>
        </w:rPr>
        <w:t>יהיו סמכויות של ועדת ערר.</w:t>
      </w:r>
      <w:r w:rsidR="00AF35A1">
        <w:rPr>
          <w:rFonts w:hint="cs"/>
          <w:rtl/>
        </w:rPr>
        <w:t xml:space="preserve"> זה יותר כדי לפשט, </w:t>
      </w:r>
      <w:bookmarkStart w:id="1113" w:name="_ETM_Q1_4941704"/>
      <w:bookmarkEnd w:id="1113"/>
      <w:r w:rsidR="00AF35A1">
        <w:rPr>
          <w:rFonts w:hint="cs"/>
          <w:rtl/>
        </w:rPr>
        <w:t>כדי שהדברים יהיו עדיין בתוך המעגל הזה.</w:t>
      </w:r>
    </w:p>
    <w:p w:rsidR="00AF35A1" w:rsidRDefault="00AF35A1" w:rsidP="000F77A6">
      <w:pPr>
        <w:rPr>
          <w:rtl/>
        </w:rPr>
      </w:pPr>
    </w:p>
    <w:p w:rsidR="00AF35A1" w:rsidRDefault="00AF35A1" w:rsidP="00AF35A1">
      <w:pPr>
        <w:pStyle w:val="af6"/>
        <w:keepNext/>
        <w:rPr>
          <w:rtl/>
        </w:rPr>
      </w:pPr>
      <w:bookmarkStart w:id="1114" w:name="_ETM_Q1_4943341"/>
      <w:bookmarkStart w:id="1115" w:name="_ETM_Q1_4944122"/>
      <w:bookmarkEnd w:id="1114"/>
      <w:bookmarkEnd w:id="1115"/>
      <w:r>
        <w:rPr>
          <w:rtl/>
        </w:rPr>
        <w:t>היו"ר משה גפני:</w:t>
      </w:r>
    </w:p>
    <w:p w:rsidR="00AF35A1" w:rsidRDefault="00AF35A1" w:rsidP="00AF35A1">
      <w:pPr>
        <w:pStyle w:val="KeepWithNext"/>
        <w:rPr>
          <w:rtl/>
        </w:rPr>
      </w:pPr>
    </w:p>
    <w:p w:rsidR="00AF35A1" w:rsidRDefault="00AF35A1" w:rsidP="00AF35A1">
      <w:pPr>
        <w:rPr>
          <w:rtl/>
        </w:rPr>
      </w:pPr>
      <w:r>
        <w:rPr>
          <w:rFonts w:hint="cs"/>
          <w:rtl/>
        </w:rPr>
        <w:t xml:space="preserve">זה יותר בשביל </w:t>
      </w:r>
      <w:bookmarkStart w:id="1116" w:name="_ETM_Q1_4945254"/>
      <w:bookmarkEnd w:id="1116"/>
      <w:r>
        <w:rPr>
          <w:rFonts w:hint="cs"/>
          <w:rtl/>
        </w:rPr>
        <w:t xml:space="preserve">המאפיין של </w:t>
      </w:r>
      <w:proofErr w:type="spellStart"/>
      <w:r>
        <w:rPr>
          <w:rFonts w:hint="cs"/>
          <w:rtl/>
        </w:rPr>
        <w:t>הגמ"חים</w:t>
      </w:r>
      <w:proofErr w:type="spellEnd"/>
      <w:r>
        <w:rPr>
          <w:rFonts w:hint="cs"/>
          <w:rtl/>
        </w:rPr>
        <w:t xml:space="preserve">. יש אנשים במדינה, בצדק, שאין להם בעיה, </w:t>
      </w:r>
      <w:bookmarkStart w:id="1117" w:name="_ETM_Q1_4950382"/>
      <w:bookmarkEnd w:id="1117"/>
      <w:r>
        <w:rPr>
          <w:rFonts w:hint="cs"/>
          <w:rtl/>
        </w:rPr>
        <w:t>הם הולכים</w:t>
      </w:r>
      <w:r w:rsidR="009C7BFF">
        <w:rPr>
          <w:rFonts w:hint="cs"/>
          <w:rtl/>
        </w:rPr>
        <w:t xml:space="preserve"> </w:t>
      </w:r>
      <w:r>
        <w:rPr>
          <w:rFonts w:hint="cs"/>
          <w:rtl/>
        </w:rPr>
        <w:t xml:space="preserve">לבית המשפט, בלאו הכי </w:t>
      </w:r>
      <w:bookmarkStart w:id="1118" w:name="_ETM_Q1_4954716"/>
      <w:bookmarkEnd w:id="1118"/>
      <w:r>
        <w:rPr>
          <w:rFonts w:hint="cs"/>
          <w:rtl/>
        </w:rPr>
        <w:t xml:space="preserve">מנכים את הוצאות עורך הדין וכל מה שנלווה לעניין. </w:t>
      </w:r>
      <w:proofErr w:type="spellStart"/>
      <w:r>
        <w:rPr>
          <w:rFonts w:hint="cs"/>
          <w:rtl/>
        </w:rPr>
        <w:t>הגמ"חים</w:t>
      </w:r>
      <w:proofErr w:type="spellEnd"/>
      <w:r>
        <w:rPr>
          <w:rFonts w:hint="cs"/>
          <w:rtl/>
        </w:rPr>
        <w:t xml:space="preserve"> </w:t>
      </w:r>
      <w:bookmarkStart w:id="1119" w:name="_ETM_Q1_4956923"/>
      <w:bookmarkEnd w:id="1119"/>
      <w:r>
        <w:rPr>
          <w:rFonts w:hint="cs"/>
          <w:rtl/>
        </w:rPr>
        <w:t xml:space="preserve">לא ילכו לבית משפט כל כך מהר. אם אתה תיתן </w:t>
      </w:r>
      <w:bookmarkStart w:id="1120" w:name="_ETM_Q1_4960578"/>
      <w:bookmarkEnd w:id="1120"/>
      <w:proofErr w:type="spellStart"/>
      <w:r>
        <w:rPr>
          <w:rFonts w:hint="cs"/>
          <w:rtl/>
        </w:rPr>
        <w:t>לגמ"חים</w:t>
      </w:r>
      <w:proofErr w:type="spellEnd"/>
      <w:r>
        <w:rPr>
          <w:rFonts w:hint="cs"/>
          <w:rtl/>
        </w:rPr>
        <w:t xml:space="preserve"> גוף </w:t>
      </w:r>
      <w:proofErr w:type="spellStart"/>
      <w:r>
        <w:rPr>
          <w:rFonts w:hint="cs"/>
          <w:rtl/>
        </w:rPr>
        <w:t>מינהלי</w:t>
      </w:r>
      <w:proofErr w:type="spellEnd"/>
      <w:r>
        <w:rPr>
          <w:rFonts w:hint="cs"/>
          <w:rtl/>
        </w:rPr>
        <w:t xml:space="preserve">, אפילו שהוא קיים, שהוא יוכל לערער, הוא </w:t>
      </w:r>
      <w:bookmarkStart w:id="1121" w:name="_ETM_Q1_4965572"/>
      <w:bookmarkEnd w:id="1121"/>
      <w:r>
        <w:rPr>
          <w:rFonts w:hint="cs"/>
          <w:rtl/>
        </w:rPr>
        <w:t xml:space="preserve">הולך לשם. מה שיהודה מציע, זה מאפיין מאוד </w:t>
      </w:r>
      <w:bookmarkStart w:id="1122" w:name="_ETM_Q1_4969885"/>
      <w:bookmarkEnd w:id="1122"/>
      <w:r>
        <w:rPr>
          <w:rFonts w:hint="cs"/>
          <w:rtl/>
        </w:rPr>
        <w:t xml:space="preserve">את </w:t>
      </w:r>
      <w:proofErr w:type="spellStart"/>
      <w:r>
        <w:rPr>
          <w:rFonts w:hint="cs"/>
          <w:rtl/>
        </w:rPr>
        <w:t>הגמ"חים</w:t>
      </w:r>
      <w:proofErr w:type="spellEnd"/>
      <w:r>
        <w:rPr>
          <w:rFonts w:hint="cs"/>
          <w:rtl/>
        </w:rPr>
        <w:t>.</w:t>
      </w:r>
    </w:p>
    <w:p w:rsidR="00AF35A1" w:rsidRDefault="00AF35A1" w:rsidP="00AF35A1">
      <w:pPr>
        <w:rPr>
          <w:rtl/>
        </w:rPr>
      </w:pPr>
    </w:p>
    <w:p w:rsidR="00AF35A1" w:rsidRDefault="00AF35A1" w:rsidP="00AF35A1">
      <w:pPr>
        <w:pStyle w:val="af9"/>
        <w:keepNext/>
        <w:rPr>
          <w:rtl/>
        </w:rPr>
      </w:pPr>
      <w:bookmarkStart w:id="1123" w:name="_ETM_Q1_4971526"/>
      <w:bookmarkEnd w:id="1123"/>
      <w:r>
        <w:rPr>
          <w:rtl/>
        </w:rPr>
        <w:t xml:space="preserve">יצחק יהודה </w:t>
      </w:r>
      <w:proofErr w:type="spellStart"/>
      <w:r>
        <w:rPr>
          <w:rtl/>
        </w:rPr>
        <w:t>אנגלנדר</w:t>
      </w:r>
      <w:proofErr w:type="spellEnd"/>
      <w:r>
        <w:rPr>
          <w:rtl/>
        </w:rPr>
        <w:t>:</w:t>
      </w:r>
    </w:p>
    <w:p w:rsidR="00AF35A1" w:rsidRDefault="00AF35A1" w:rsidP="00AF35A1">
      <w:pPr>
        <w:pStyle w:val="KeepWithNext"/>
        <w:rPr>
          <w:rtl/>
        </w:rPr>
      </w:pPr>
    </w:p>
    <w:p w:rsidR="00AF35A1" w:rsidRDefault="00AF35A1" w:rsidP="00AF35A1">
      <w:pPr>
        <w:rPr>
          <w:rtl/>
        </w:rPr>
      </w:pPr>
      <w:r>
        <w:rPr>
          <w:rFonts w:hint="cs"/>
          <w:rtl/>
        </w:rPr>
        <w:t xml:space="preserve">עוד מילה אחת. ככל הידוע לי, אני לא מצוי </w:t>
      </w:r>
      <w:bookmarkStart w:id="1124" w:name="_ETM_Q1_4974957"/>
      <w:bookmarkEnd w:id="1124"/>
      <w:r>
        <w:rPr>
          <w:rFonts w:hint="cs"/>
          <w:rtl/>
        </w:rPr>
        <w:t xml:space="preserve">בזה לגמרי, במשרד החינוך למשל, כאשר משרד החינוך </w:t>
      </w:r>
      <w:bookmarkStart w:id="1125" w:name="_ETM_Q1_4979843"/>
      <w:bookmarkEnd w:id="1125"/>
      <w:r>
        <w:rPr>
          <w:rFonts w:hint="cs"/>
          <w:rtl/>
        </w:rPr>
        <w:t xml:space="preserve">מחליט החלטה, לפני שרצים לבית משפט, המפקח החליט את מה </w:t>
      </w:r>
      <w:bookmarkStart w:id="1126" w:name="_ETM_Q1_4984263"/>
      <w:bookmarkEnd w:id="1126"/>
      <w:r>
        <w:rPr>
          <w:rFonts w:hint="cs"/>
          <w:rtl/>
        </w:rPr>
        <w:t>שהוא החליט ויש ועדה שאפשר לפנות אליה. יש שימוע ומעלים את הדברים.</w:t>
      </w:r>
    </w:p>
    <w:p w:rsidR="00AF35A1" w:rsidRDefault="00AF35A1" w:rsidP="00AF35A1">
      <w:pPr>
        <w:rPr>
          <w:rtl/>
        </w:rPr>
      </w:pPr>
    </w:p>
    <w:p w:rsidR="00AF35A1" w:rsidRDefault="00AF35A1" w:rsidP="00AF35A1">
      <w:pPr>
        <w:pStyle w:val="af6"/>
        <w:keepNext/>
        <w:rPr>
          <w:rtl/>
        </w:rPr>
      </w:pPr>
      <w:r>
        <w:rPr>
          <w:rtl/>
        </w:rPr>
        <w:t>היו"ר משה גפני:</w:t>
      </w:r>
    </w:p>
    <w:p w:rsidR="00AF35A1" w:rsidRDefault="00AF35A1" w:rsidP="00AF35A1">
      <w:pPr>
        <w:pStyle w:val="KeepWithNext"/>
        <w:rPr>
          <w:rtl/>
        </w:rPr>
      </w:pPr>
    </w:p>
    <w:p w:rsidR="00AF35A1" w:rsidRDefault="00AF35A1" w:rsidP="00AF35A1">
      <w:pPr>
        <w:rPr>
          <w:rtl/>
        </w:rPr>
      </w:pPr>
      <w:r>
        <w:rPr>
          <w:rFonts w:hint="cs"/>
          <w:rtl/>
        </w:rPr>
        <w:t>בכל משרד יש את זה.</w:t>
      </w:r>
    </w:p>
    <w:p w:rsidR="00AF35A1" w:rsidRDefault="00AF35A1" w:rsidP="00AF35A1">
      <w:pPr>
        <w:rPr>
          <w:rtl/>
        </w:rPr>
      </w:pPr>
    </w:p>
    <w:p w:rsidR="00AF35A1" w:rsidRDefault="00AF35A1" w:rsidP="00AF35A1">
      <w:pPr>
        <w:rPr>
          <w:rtl/>
        </w:rPr>
      </w:pPr>
      <w:r>
        <w:rPr>
          <w:rFonts w:hint="cs"/>
          <w:rtl/>
        </w:rPr>
        <w:t>א</w:t>
      </w:r>
      <w:bookmarkStart w:id="1127" w:name="_ETM_Q1_4999274"/>
      <w:bookmarkEnd w:id="1127"/>
      <w:r>
        <w:rPr>
          <w:rFonts w:hint="cs"/>
          <w:rtl/>
        </w:rPr>
        <w:t xml:space="preserve">ני מקבל את זה. זאת תהיה ועדה </w:t>
      </w:r>
      <w:proofErr w:type="spellStart"/>
      <w:r>
        <w:rPr>
          <w:rFonts w:hint="cs"/>
          <w:rtl/>
        </w:rPr>
        <w:t>מינהלית</w:t>
      </w:r>
      <w:proofErr w:type="spellEnd"/>
      <w:r>
        <w:rPr>
          <w:rFonts w:hint="cs"/>
          <w:rtl/>
        </w:rPr>
        <w:t xml:space="preserve"> או משהו. אם </w:t>
      </w:r>
      <w:bookmarkStart w:id="1128" w:name="_ETM_Q1_5003344"/>
      <w:bookmarkEnd w:id="1128"/>
      <w:r>
        <w:rPr>
          <w:rFonts w:hint="cs"/>
          <w:rtl/>
        </w:rPr>
        <w:t xml:space="preserve">אתם תבדקו ואתם תראו שזה דבר שהוא בלתי אפשרי, נוריד את </w:t>
      </w:r>
      <w:bookmarkStart w:id="1129" w:name="_ETM_Q1_5008884"/>
      <w:bookmarkEnd w:id="1129"/>
      <w:r>
        <w:rPr>
          <w:rFonts w:hint="cs"/>
          <w:rtl/>
        </w:rPr>
        <w:t xml:space="preserve">זה. אבל זאת בקשה מאוד אופיינית </w:t>
      </w:r>
      <w:proofErr w:type="spellStart"/>
      <w:r>
        <w:rPr>
          <w:rFonts w:hint="cs"/>
          <w:rtl/>
        </w:rPr>
        <w:t>לגמ"חים</w:t>
      </w:r>
      <w:proofErr w:type="spellEnd"/>
      <w:r>
        <w:rPr>
          <w:rFonts w:hint="cs"/>
          <w:rtl/>
        </w:rPr>
        <w:t xml:space="preserve">. הם לא </w:t>
      </w:r>
      <w:bookmarkStart w:id="1130" w:name="_ETM_Q1_5013590"/>
      <w:bookmarkEnd w:id="1130"/>
      <w:r>
        <w:rPr>
          <w:rFonts w:hint="cs"/>
          <w:rtl/>
        </w:rPr>
        <w:t xml:space="preserve">ילכו לבית משפט אלא לעתים נדירות מאוד, אבל הם כן </w:t>
      </w:r>
      <w:bookmarkStart w:id="1131" w:name="_ETM_Q1_5016352"/>
      <w:bookmarkEnd w:id="1131"/>
      <w:r>
        <w:rPr>
          <w:rFonts w:hint="cs"/>
          <w:rtl/>
        </w:rPr>
        <w:t xml:space="preserve">ילכו לוועדה אזרחית, </w:t>
      </w:r>
      <w:proofErr w:type="spellStart"/>
      <w:r>
        <w:rPr>
          <w:rFonts w:hint="cs"/>
          <w:rtl/>
        </w:rPr>
        <w:t>מינהלית</w:t>
      </w:r>
      <w:proofErr w:type="spellEnd"/>
      <w:r>
        <w:rPr>
          <w:rFonts w:hint="cs"/>
          <w:rtl/>
        </w:rPr>
        <w:t xml:space="preserve"> רגילה. הוא לא </w:t>
      </w:r>
      <w:bookmarkStart w:id="1132" w:name="_ETM_Q1_5025126"/>
      <w:bookmarkEnd w:id="1132"/>
      <w:r>
        <w:rPr>
          <w:rFonts w:hint="cs"/>
          <w:rtl/>
        </w:rPr>
        <w:t xml:space="preserve">ילך לבית משפט אבל הוא כן ילך לוועדה כזאת. בזה </w:t>
      </w:r>
      <w:bookmarkStart w:id="1133" w:name="_ETM_Q1_5028737"/>
      <w:bookmarkEnd w:id="1133"/>
      <w:r>
        <w:rPr>
          <w:rFonts w:hint="cs"/>
          <w:rtl/>
        </w:rPr>
        <w:t xml:space="preserve">נעזור </w:t>
      </w:r>
      <w:proofErr w:type="spellStart"/>
      <w:r>
        <w:rPr>
          <w:rFonts w:hint="cs"/>
          <w:rtl/>
        </w:rPr>
        <w:t>לגמ"חים</w:t>
      </w:r>
      <w:proofErr w:type="spellEnd"/>
      <w:r>
        <w:rPr>
          <w:rFonts w:hint="cs"/>
          <w:rtl/>
        </w:rPr>
        <w:t>.</w:t>
      </w:r>
    </w:p>
    <w:p w:rsidR="00AF35A1" w:rsidRDefault="00AF35A1" w:rsidP="00AF35A1">
      <w:pPr>
        <w:rPr>
          <w:rtl/>
        </w:rPr>
      </w:pPr>
      <w:bookmarkStart w:id="1134" w:name="_ETM_Q1_4989481"/>
      <w:bookmarkEnd w:id="1134"/>
    </w:p>
    <w:p w:rsidR="00AF35A1" w:rsidRDefault="00AF35A1" w:rsidP="00AF35A1">
      <w:pPr>
        <w:pStyle w:val="af9"/>
        <w:keepNext/>
        <w:rPr>
          <w:rtl/>
        </w:rPr>
      </w:pPr>
      <w:bookmarkStart w:id="1135" w:name="_ETM_Q1_4990760"/>
      <w:bookmarkStart w:id="1136" w:name="_ETM_Q1_4993599"/>
      <w:bookmarkEnd w:id="1135"/>
      <w:bookmarkEnd w:id="1136"/>
      <w:r>
        <w:rPr>
          <w:rtl/>
        </w:rPr>
        <w:t>יואב גפני:</w:t>
      </w:r>
    </w:p>
    <w:p w:rsidR="00AF35A1" w:rsidRDefault="00AF35A1" w:rsidP="00AF35A1">
      <w:pPr>
        <w:pStyle w:val="KeepWithNext"/>
        <w:rPr>
          <w:rtl/>
        </w:rPr>
      </w:pPr>
    </w:p>
    <w:p w:rsidR="00AF35A1" w:rsidRDefault="00AF35A1" w:rsidP="00AF35A1">
      <w:pPr>
        <w:rPr>
          <w:rtl/>
        </w:rPr>
      </w:pPr>
      <w:bookmarkStart w:id="1137" w:name="_ETM_Q1_5029009"/>
      <w:bookmarkEnd w:id="1137"/>
      <w:r>
        <w:rPr>
          <w:rFonts w:hint="cs"/>
          <w:rtl/>
        </w:rPr>
        <w:t xml:space="preserve">כבוד היושב ראש, אני אומר שהמנגנונים האלה </w:t>
      </w:r>
      <w:bookmarkStart w:id="1138" w:name="_ETM_Q1_5032799"/>
      <w:bookmarkEnd w:id="1138"/>
      <w:r>
        <w:rPr>
          <w:rFonts w:hint="cs"/>
          <w:rtl/>
        </w:rPr>
        <w:t>של ועדה נוספת, אלה מנגנונים שאנחנו לא פוסל</w:t>
      </w:r>
      <w:bookmarkStart w:id="1139" w:name="_ETM_Q1_5036731"/>
      <w:bookmarkEnd w:id="1139"/>
      <w:r>
        <w:rPr>
          <w:rFonts w:hint="cs"/>
          <w:rtl/>
        </w:rPr>
        <w:t xml:space="preserve">ים אותם מעיקרם. אני רק רוצה לחדד. אנחנו נבדוק את זה. קודם כל נבדוק את זה. עם העניין של הוועדה המייעצת יש איזשהו קושי מסוים מן הבחינה </w:t>
      </w:r>
      <w:bookmarkStart w:id="1140" w:name="_ETM_Q1_5049628"/>
      <w:bookmarkEnd w:id="1140"/>
      <w:r>
        <w:rPr>
          <w:rFonts w:hint="cs"/>
          <w:rtl/>
        </w:rPr>
        <w:t xml:space="preserve">הזאת שאנחנו לא היינו רוצים שתהיה אינסטנציה </w:t>
      </w:r>
      <w:bookmarkStart w:id="1141" w:name="_ETM_Q1_5053617"/>
      <w:bookmarkEnd w:id="1141"/>
      <w:r>
        <w:rPr>
          <w:rFonts w:hint="cs"/>
          <w:rtl/>
        </w:rPr>
        <w:t>שמעל המפקח.</w:t>
      </w:r>
    </w:p>
    <w:p w:rsidR="00AF35A1" w:rsidRDefault="00AF35A1" w:rsidP="00AF35A1">
      <w:pPr>
        <w:rPr>
          <w:rtl/>
        </w:rPr>
      </w:pPr>
    </w:p>
    <w:p w:rsidR="00AF35A1" w:rsidRDefault="00AF35A1" w:rsidP="00AF35A1">
      <w:pPr>
        <w:pStyle w:val="af6"/>
        <w:keepNext/>
        <w:rPr>
          <w:rtl/>
        </w:rPr>
      </w:pPr>
      <w:r>
        <w:rPr>
          <w:rtl/>
        </w:rPr>
        <w:t>היו"ר משה גפני:</w:t>
      </w:r>
    </w:p>
    <w:p w:rsidR="00AF35A1" w:rsidRDefault="00AF35A1" w:rsidP="00AF35A1">
      <w:pPr>
        <w:pStyle w:val="KeepWithNext"/>
        <w:rPr>
          <w:rtl/>
        </w:rPr>
      </w:pPr>
    </w:p>
    <w:p w:rsidR="00AF35A1" w:rsidRDefault="00AF35A1" w:rsidP="00AF35A1">
      <w:pPr>
        <w:rPr>
          <w:rtl/>
        </w:rPr>
      </w:pPr>
      <w:r>
        <w:rPr>
          <w:rFonts w:hint="cs"/>
          <w:rtl/>
        </w:rPr>
        <w:t>אז תגיד ועדה אחרת.</w:t>
      </w:r>
    </w:p>
    <w:p w:rsidR="00AF35A1" w:rsidRDefault="00AF35A1" w:rsidP="00AF35A1">
      <w:pPr>
        <w:rPr>
          <w:rtl/>
        </w:rPr>
      </w:pPr>
    </w:p>
    <w:p w:rsidR="00AF35A1" w:rsidRDefault="00AF35A1" w:rsidP="00AF35A1">
      <w:pPr>
        <w:pStyle w:val="af9"/>
        <w:keepNext/>
        <w:rPr>
          <w:rtl/>
        </w:rPr>
      </w:pPr>
      <w:bookmarkStart w:id="1142" w:name="_ETM_Q1_5056349"/>
      <w:bookmarkEnd w:id="1142"/>
      <w:r>
        <w:rPr>
          <w:rtl/>
        </w:rPr>
        <w:t>יואב גפני:</w:t>
      </w:r>
    </w:p>
    <w:p w:rsidR="00AF35A1" w:rsidRDefault="00AF35A1" w:rsidP="00AF35A1">
      <w:pPr>
        <w:pStyle w:val="KeepWithNext"/>
        <w:rPr>
          <w:rtl/>
        </w:rPr>
      </w:pPr>
    </w:p>
    <w:p w:rsidR="00AF35A1" w:rsidRDefault="00AF35A1" w:rsidP="00AF35A1">
      <w:pPr>
        <w:rPr>
          <w:rtl/>
        </w:rPr>
      </w:pPr>
      <w:r>
        <w:rPr>
          <w:rFonts w:hint="cs"/>
          <w:rtl/>
        </w:rPr>
        <w:t xml:space="preserve">אם אני מבין נכון, אנחנו מדברים על סיטואציה </w:t>
      </w:r>
      <w:bookmarkStart w:id="1143" w:name="_ETM_Q1_5057677"/>
      <w:bookmarkEnd w:id="1143"/>
      <w:r>
        <w:rPr>
          <w:rFonts w:hint="cs"/>
          <w:rtl/>
        </w:rPr>
        <w:t xml:space="preserve">בה מפקח קיבל החלטה וצריכה להיות כאן איזושהי ועדה למעשה </w:t>
      </w:r>
      <w:bookmarkStart w:id="1144" w:name="_ETM_Q1_5062161"/>
      <w:bookmarkEnd w:id="1144"/>
      <w:r>
        <w:rPr>
          <w:rFonts w:hint="cs"/>
          <w:rtl/>
        </w:rPr>
        <w:t>אובייקטיבית ונפרדת.</w:t>
      </w:r>
    </w:p>
    <w:p w:rsidR="00AF35A1" w:rsidRDefault="00AF35A1" w:rsidP="00AF35A1">
      <w:pPr>
        <w:rPr>
          <w:rtl/>
        </w:rPr>
      </w:pPr>
    </w:p>
    <w:p w:rsidR="00AF35A1" w:rsidRDefault="00AF35A1" w:rsidP="00AF35A1">
      <w:pPr>
        <w:pStyle w:val="af6"/>
        <w:keepNext/>
        <w:rPr>
          <w:rtl/>
        </w:rPr>
      </w:pPr>
      <w:bookmarkStart w:id="1145" w:name="_ETM_Q1_5065570"/>
      <w:bookmarkEnd w:id="1145"/>
      <w:r>
        <w:rPr>
          <w:rtl/>
        </w:rPr>
        <w:t>היו"ר משה גפני:</w:t>
      </w:r>
    </w:p>
    <w:p w:rsidR="00AF35A1" w:rsidRDefault="00AF35A1" w:rsidP="00AF35A1">
      <w:pPr>
        <w:pStyle w:val="KeepWithNext"/>
        <w:rPr>
          <w:rtl/>
        </w:rPr>
      </w:pPr>
    </w:p>
    <w:p w:rsidR="00AF35A1" w:rsidRDefault="00AF35A1" w:rsidP="00AF35A1">
      <w:pPr>
        <w:rPr>
          <w:rtl/>
        </w:rPr>
      </w:pPr>
      <w:r>
        <w:rPr>
          <w:rFonts w:hint="cs"/>
          <w:rtl/>
        </w:rPr>
        <w:t xml:space="preserve">לשם מה אתם נמצאים ברשות שוק ההון? כדי למצוא </w:t>
      </w:r>
      <w:bookmarkStart w:id="1146" w:name="_ETM_Q1_5068019"/>
      <w:bookmarkEnd w:id="1146"/>
      <w:r>
        <w:rPr>
          <w:rFonts w:hint="cs"/>
          <w:rtl/>
        </w:rPr>
        <w:t>רעיון.</w:t>
      </w:r>
    </w:p>
    <w:p w:rsidR="00AF35A1" w:rsidRDefault="00AF35A1" w:rsidP="00AF35A1">
      <w:pPr>
        <w:rPr>
          <w:rtl/>
        </w:rPr>
      </w:pPr>
    </w:p>
    <w:p w:rsidR="00AF35A1" w:rsidRDefault="00AF35A1" w:rsidP="00AF35A1">
      <w:pPr>
        <w:pStyle w:val="a4"/>
        <w:keepNext/>
        <w:rPr>
          <w:rtl/>
        </w:rPr>
      </w:pPr>
      <w:r>
        <w:rPr>
          <w:rtl/>
        </w:rPr>
        <w:t>שגית אפיק:</w:t>
      </w:r>
    </w:p>
    <w:p w:rsidR="00AF35A1" w:rsidRDefault="00AF35A1" w:rsidP="00AF35A1">
      <w:pPr>
        <w:pStyle w:val="KeepWithNext"/>
        <w:rPr>
          <w:rtl/>
        </w:rPr>
      </w:pPr>
    </w:p>
    <w:p w:rsidR="00AF35A1" w:rsidRDefault="00AF35A1" w:rsidP="00AF35A1">
      <w:pPr>
        <w:rPr>
          <w:rtl/>
        </w:rPr>
      </w:pPr>
      <w:r>
        <w:rPr>
          <w:rFonts w:hint="cs"/>
          <w:rtl/>
        </w:rPr>
        <w:t xml:space="preserve">אפשר לומר ששר האוצר באישור הוועדה יקבע את הרכב ועדת </w:t>
      </w:r>
      <w:bookmarkStart w:id="1147" w:name="_ETM_Q1_5075714"/>
      <w:bookmarkEnd w:id="1147"/>
      <w:r>
        <w:rPr>
          <w:rFonts w:hint="cs"/>
          <w:rtl/>
        </w:rPr>
        <w:t xml:space="preserve">הערר. </w:t>
      </w:r>
    </w:p>
    <w:p w:rsidR="00AF35A1" w:rsidRDefault="00AF35A1" w:rsidP="00AF35A1">
      <w:pPr>
        <w:rPr>
          <w:rtl/>
        </w:rPr>
      </w:pPr>
    </w:p>
    <w:p w:rsidR="00AF35A1" w:rsidRDefault="00AF35A1" w:rsidP="00AF35A1">
      <w:pPr>
        <w:pStyle w:val="af9"/>
        <w:keepNext/>
        <w:rPr>
          <w:rtl/>
        </w:rPr>
      </w:pPr>
      <w:bookmarkStart w:id="1148" w:name="_ETM_Q1_5077792"/>
      <w:bookmarkEnd w:id="1148"/>
      <w:r>
        <w:rPr>
          <w:rtl/>
        </w:rPr>
        <w:t>יואב גפני:</w:t>
      </w:r>
    </w:p>
    <w:p w:rsidR="00AF35A1" w:rsidRDefault="00AF35A1" w:rsidP="00AF35A1">
      <w:pPr>
        <w:pStyle w:val="KeepWithNext"/>
        <w:rPr>
          <w:rtl/>
        </w:rPr>
      </w:pPr>
    </w:p>
    <w:p w:rsidR="00AF35A1" w:rsidRDefault="00AF35A1" w:rsidP="00AF35A1">
      <w:pPr>
        <w:rPr>
          <w:rtl/>
        </w:rPr>
      </w:pPr>
      <w:r>
        <w:rPr>
          <w:rFonts w:hint="cs"/>
          <w:rtl/>
        </w:rPr>
        <w:t>אנחנו רוצים לבחון את הנושא.</w:t>
      </w:r>
    </w:p>
    <w:p w:rsidR="00AF35A1" w:rsidRDefault="00AF35A1" w:rsidP="00AF35A1">
      <w:pPr>
        <w:rPr>
          <w:rtl/>
        </w:rPr>
      </w:pPr>
    </w:p>
    <w:p w:rsidR="00AF35A1" w:rsidRDefault="00AF35A1" w:rsidP="00AF35A1">
      <w:pPr>
        <w:pStyle w:val="af6"/>
        <w:keepNext/>
        <w:rPr>
          <w:rtl/>
        </w:rPr>
      </w:pPr>
      <w:bookmarkStart w:id="1149" w:name="_ETM_Q1_5078827"/>
      <w:bookmarkStart w:id="1150" w:name="_ETM_Q1_5079823"/>
      <w:bookmarkEnd w:id="1149"/>
      <w:bookmarkEnd w:id="1150"/>
      <w:r>
        <w:rPr>
          <w:rtl/>
        </w:rPr>
        <w:t>היו"ר משה גפני:</w:t>
      </w:r>
    </w:p>
    <w:p w:rsidR="00AF35A1" w:rsidRDefault="00AF35A1" w:rsidP="00AF35A1">
      <w:pPr>
        <w:pStyle w:val="KeepWithNext"/>
        <w:rPr>
          <w:rtl/>
        </w:rPr>
      </w:pPr>
    </w:p>
    <w:p w:rsidR="00AF35A1" w:rsidRDefault="00AF35A1" w:rsidP="00AF35A1">
      <w:pPr>
        <w:rPr>
          <w:rtl/>
        </w:rPr>
      </w:pPr>
      <w:r>
        <w:rPr>
          <w:rFonts w:hint="cs"/>
          <w:rtl/>
        </w:rPr>
        <w:t>בסדר. אני מאשר את זה</w:t>
      </w:r>
      <w:bookmarkStart w:id="1151" w:name="_ETM_Q1_5081715"/>
      <w:bookmarkEnd w:id="1151"/>
      <w:r>
        <w:rPr>
          <w:rFonts w:hint="cs"/>
          <w:rtl/>
        </w:rPr>
        <w:t xml:space="preserve"> ואני מגיש על זה רביזיה, אם תבואו בתוך פרק זמן סביר ותגידו שזה לא מסתדר אלא בצורה </w:t>
      </w:r>
      <w:bookmarkStart w:id="1152" w:name="_ETM_Q1_5088564"/>
      <w:bookmarkEnd w:id="1152"/>
      <w:r>
        <w:rPr>
          <w:rFonts w:hint="cs"/>
          <w:rtl/>
        </w:rPr>
        <w:t xml:space="preserve">אחרת. זה צריך להסתדר. זה יעזור </w:t>
      </w:r>
      <w:proofErr w:type="spellStart"/>
      <w:r>
        <w:rPr>
          <w:rFonts w:hint="cs"/>
          <w:rtl/>
        </w:rPr>
        <w:t>לגמ"חים</w:t>
      </w:r>
      <w:proofErr w:type="spellEnd"/>
      <w:r>
        <w:rPr>
          <w:rFonts w:hint="cs"/>
          <w:rtl/>
        </w:rPr>
        <w:t>.</w:t>
      </w:r>
    </w:p>
    <w:p w:rsidR="00AF35A1" w:rsidRDefault="00AF35A1" w:rsidP="00AF35A1">
      <w:pPr>
        <w:rPr>
          <w:rtl/>
        </w:rPr>
      </w:pPr>
    </w:p>
    <w:p w:rsidR="00AF35A1" w:rsidRDefault="00AF35A1" w:rsidP="00AF35A1">
      <w:pPr>
        <w:pStyle w:val="af9"/>
        <w:keepNext/>
        <w:rPr>
          <w:rtl/>
        </w:rPr>
      </w:pPr>
      <w:bookmarkStart w:id="1153" w:name="_ETM_Q1_5094493"/>
      <w:bookmarkEnd w:id="1153"/>
      <w:r>
        <w:rPr>
          <w:rtl/>
        </w:rPr>
        <w:t xml:space="preserve">ברוך </w:t>
      </w:r>
      <w:proofErr w:type="spellStart"/>
      <w:r>
        <w:rPr>
          <w:rtl/>
        </w:rPr>
        <w:t>לוברט</w:t>
      </w:r>
      <w:proofErr w:type="spellEnd"/>
      <w:r>
        <w:rPr>
          <w:rtl/>
        </w:rPr>
        <w:t>:</w:t>
      </w:r>
    </w:p>
    <w:p w:rsidR="00AF35A1" w:rsidRDefault="00AF35A1" w:rsidP="00AF35A1">
      <w:pPr>
        <w:pStyle w:val="KeepWithNext"/>
        <w:rPr>
          <w:rtl/>
        </w:rPr>
      </w:pPr>
    </w:p>
    <w:p w:rsidR="00AF35A1" w:rsidRDefault="00AF35A1" w:rsidP="00AF35A1">
      <w:pPr>
        <w:rPr>
          <w:rtl/>
        </w:rPr>
      </w:pPr>
      <w:r>
        <w:rPr>
          <w:rFonts w:hint="cs"/>
          <w:rtl/>
        </w:rPr>
        <w:t xml:space="preserve">אם אפשר לבקש, בגלל שזה נושא שהוא לא מופיע בהצעת החוק הממשלתית, הוא </w:t>
      </w:r>
      <w:bookmarkStart w:id="1154" w:name="_ETM_Q1_5099664"/>
      <w:bookmarkEnd w:id="1154"/>
      <w:r>
        <w:rPr>
          <w:rFonts w:hint="cs"/>
          <w:rtl/>
        </w:rPr>
        <w:t>גם תקדימי מבחינת המערכת של הפיקוח.</w:t>
      </w:r>
    </w:p>
    <w:p w:rsidR="00AF35A1" w:rsidRDefault="00AF35A1" w:rsidP="00AF35A1">
      <w:pPr>
        <w:rPr>
          <w:rtl/>
        </w:rPr>
      </w:pPr>
    </w:p>
    <w:p w:rsidR="00AF35A1" w:rsidRDefault="00AF35A1" w:rsidP="00AF35A1">
      <w:pPr>
        <w:pStyle w:val="af6"/>
        <w:keepNext/>
        <w:rPr>
          <w:rtl/>
        </w:rPr>
      </w:pPr>
      <w:bookmarkStart w:id="1155" w:name="_ETM_Q1_5103178"/>
      <w:bookmarkEnd w:id="1155"/>
      <w:r>
        <w:rPr>
          <w:rtl/>
        </w:rPr>
        <w:t>היו"ר משה גפני:</w:t>
      </w:r>
    </w:p>
    <w:p w:rsidR="00AF35A1" w:rsidRDefault="00AF35A1" w:rsidP="00AF35A1">
      <w:pPr>
        <w:pStyle w:val="KeepWithNext"/>
        <w:rPr>
          <w:rtl/>
        </w:rPr>
      </w:pPr>
    </w:p>
    <w:p w:rsidR="00AF35A1" w:rsidRDefault="00AF35A1" w:rsidP="00AF35A1">
      <w:pPr>
        <w:rPr>
          <w:rtl/>
        </w:rPr>
      </w:pPr>
      <w:r>
        <w:rPr>
          <w:rFonts w:hint="cs"/>
          <w:rtl/>
        </w:rPr>
        <w:t xml:space="preserve">זה לא תקדימי לשום דבר. </w:t>
      </w:r>
      <w:bookmarkStart w:id="1156" w:name="_ETM_Q1_5105264"/>
      <w:bookmarkEnd w:id="1156"/>
      <w:proofErr w:type="spellStart"/>
      <w:r>
        <w:rPr>
          <w:rFonts w:hint="cs"/>
          <w:rtl/>
        </w:rPr>
        <w:t>הגמ"חים</w:t>
      </w:r>
      <w:proofErr w:type="spellEnd"/>
      <w:r>
        <w:rPr>
          <w:rFonts w:hint="cs"/>
          <w:rtl/>
        </w:rPr>
        <w:t xml:space="preserve"> הם תקדימי.</w:t>
      </w:r>
    </w:p>
    <w:p w:rsidR="00AF35A1" w:rsidRDefault="00AF35A1" w:rsidP="00AF35A1">
      <w:pPr>
        <w:rPr>
          <w:rtl/>
        </w:rPr>
      </w:pPr>
    </w:p>
    <w:p w:rsidR="00AF35A1" w:rsidRDefault="00AF35A1" w:rsidP="00AF35A1">
      <w:pPr>
        <w:pStyle w:val="af9"/>
        <w:keepNext/>
        <w:rPr>
          <w:rtl/>
        </w:rPr>
      </w:pPr>
      <w:bookmarkStart w:id="1157" w:name="_ETM_Q1_5105856"/>
      <w:bookmarkEnd w:id="1157"/>
      <w:r>
        <w:rPr>
          <w:rtl/>
        </w:rPr>
        <w:t xml:space="preserve">ברוך </w:t>
      </w:r>
      <w:proofErr w:type="spellStart"/>
      <w:r>
        <w:rPr>
          <w:rtl/>
        </w:rPr>
        <w:t>לוברט</w:t>
      </w:r>
      <w:proofErr w:type="spellEnd"/>
      <w:r>
        <w:rPr>
          <w:rtl/>
        </w:rPr>
        <w:t>:</w:t>
      </w:r>
    </w:p>
    <w:p w:rsidR="00AF35A1" w:rsidRDefault="00AF35A1" w:rsidP="00AF35A1">
      <w:pPr>
        <w:pStyle w:val="KeepWithNext"/>
        <w:rPr>
          <w:rtl/>
        </w:rPr>
      </w:pPr>
    </w:p>
    <w:p w:rsidR="00AF35A1" w:rsidRDefault="00AF35A1" w:rsidP="00AF35A1">
      <w:pPr>
        <w:rPr>
          <w:rtl/>
        </w:rPr>
      </w:pPr>
      <w:r>
        <w:rPr>
          <w:rFonts w:hint="cs"/>
          <w:rtl/>
        </w:rPr>
        <w:t>נכון. אם אפשר לייצר איזושהי פרוצדורה אחרת</w:t>
      </w:r>
      <w:bookmarkStart w:id="1158" w:name="_ETM_Q1_5107607"/>
      <w:bookmarkEnd w:id="1158"/>
      <w:r>
        <w:rPr>
          <w:rFonts w:hint="cs"/>
          <w:rtl/>
        </w:rPr>
        <w:t xml:space="preserve">, אל תצביע על זה אלא נעשה על זה עוד </w:t>
      </w:r>
      <w:bookmarkStart w:id="1159" w:name="_ETM_Q1_5108311"/>
      <w:bookmarkEnd w:id="1159"/>
      <w:r>
        <w:rPr>
          <w:rFonts w:hint="cs"/>
          <w:rtl/>
        </w:rPr>
        <w:t>דיון ונתייחס לזה בצורה מסודרת.</w:t>
      </w:r>
    </w:p>
    <w:p w:rsidR="00AF35A1" w:rsidRDefault="00AF35A1" w:rsidP="00AF35A1">
      <w:pPr>
        <w:rPr>
          <w:rtl/>
        </w:rPr>
      </w:pPr>
    </w:p>
    <w:p w:rsidR="00AF35A1" w:rsidRDefault="00AF35A1" w:rsidP="00AF35A1">
      <w:pPr>
        <w:pStyle w:val="af6"/>
        <w:keepNext/>
        <w:rPr>
          <w:rtl/>
        </w:rPr>
      </w:pPr>
      <w:bookmarkStart w:id="1160" w:name="_ETM_Q1_5112671"/>
      <w:bookmarkEnd w:id="1160"/>
      <w:r>
        <w:rPr>
          <w:rtl/>
        </w:rPr>
        <w:t>היו"ר משה גפני:</w:t>
      </w:r>
    </w:p>
    <w:p w:rsidR="00AF35A1" w:rsidRDefault="00AF35A1" w:rsidP="00AF35A1">
      <w:pPr>
        <w:pStyle w:val="KeepWithNext"/>
        <w:rPr>
          <w:rtl/>
        </w:rPr>
      </w:pPr>
    </w:p>
    <w:p w:rsidR="00AF35A1" w:rsidRDefault="00AF35A1" w:rsidP="00AF35A1">
      <w:pPr>
        <w:rPr>
          <w:rtl/>
        </w:rPr>
      </w:pPr>
      <w:r>
        <w:rPr>
          <w:rFonts w:hint="cs"/>
          <w:rtl/>
        </w:rPr>
        <w:t xml:space="preserve">אני רוצה לסיים. נראה מה נעשה עם זה. קיבלנו את זה. תמצאו פתרון ונראה </w:t>
      </w:r>
      <w:bookmarkStart w:id="1161" w:name="_ETM_Q1_5118404"/>
      <w:bookmarkEnd w:id="1161"/>
      <w:r>
        <w:rPr>
          <w:rFonts w:hint="cs"/>
          <w:rtl/>
        </w:rPr>
        <w:t>איך אני עושה פרוצדורלית.</w:t>
      </w:r>
    </w:p>
    <w:p w:rsidR="00AF35A1" w:rsidRDefault="00AF35A1" w:rsidP="00AF35A1">
      <w:pPr>
        <w:rPr>
          <w:rtl/>
        </w:rPr>
      </w:pPr>
    </w:p>
    <w:p w:rsidR="00AF35A1" w:rsidRDefault="00AF35A1" w:rsidP="00AF35A1">
      <w:pPr>
        <w:pStyle w:val="af9"/>
        <w:keepNext/>
        <w:rPr>
          <w:rtl/>
        </w:rPr>
      </w:pPr>
      <w:bookmarkStart w:id="1162" w:name="_ETM_Q1_5125386"/>
      <w:bookmarkEnd w:id="1162"/>
      <w:r>
        <w:rPr>
          <w:rtl/>
        </w:rPr>
        <w:t xml:space="preserve">ברוך </w:t>
      </w:r>
      <w:proofErr w:type="spellStart"/>
      <w:r>
        <w:rPr>
          <w:rtl/>
        </w:rPr>
        <w:t>לוברט</w:t>
      </w:r>
      <w:proofErr w:type="spellEnd"/>
      <w:r>
        <w:rPr>
          <w:rtl/>
        </w:rPr>
        <w:t>:</w:t>
      </w:r>
    </w:p>
    <w:p w:rsidR="00AF35A1" w:rsidRDefault="00AF35A1" w:rsidP="00AF35A1">
      <w:pPr>
        <w:pStyle w:val="KeepWithNext"/>
        <w:rPr>
          <w:rtl/>
        </w:rPr>
      </w:pPr>
    </w:p>
    <w:p w:rsidR="000F77A6" w:rsidRDefault="000F77A6" w:rsidP="00532F73">
      <w:pPr>
        <w:rPr>
          <w:rtl/>
        </w:rPr>
      </w:pPr>
      <w:bookmarkStart w:id="1163" w:name="_ETM_Q1_4721395"/>
      <w:bookmarkStart w:id="1164" w:name="_ETM_Q1_4837488"/>
      <w:bookmarkEnd w:id="1163"/>
      <w:bookmarkEnd w:id="1164"/>
      <w:r>
        <w:rPr>
          <w:rFonts w:hint="cs"/>
          <w:rtl/>
        </w:rPr>
        <w:t>78.</w:t>
      </w:r>
      <w:r>
        <w:rPr>
          <w:rFonts w:hint="cs"/>
          <w:rtl/>
        </w:rPr>
        <w:tab/>
        <w:t>איסור שיפוי וביטוח</w:t>
      </w:r>
    </w:p>
    <w:p w:rsidR="000F77A6" w:rsidRDefault="000F77A6" w:rsidP="00532F73">
      <w:pPr>
        <w:rPr>
          <w:rtl/>
        </w:rPr>
      </w:pPr>
    </w:p>
    <w:p w:rsidR="000F77A6" w:rsidRDefault="000F77A6" w:rsidP="000F77A6">
      <w:pPr>
        <w:pStyle w:val="aff0"/>
        <w:numPr>
          <w:ilvl w:val="0"/>
          <w:numId w:val="14"/>
        </w:numPr>
        <w:rPr>
          <w:rtl/>
        </w:rPr>
      </w:pPr>
      <w:bookmarkStart w:id="1165" w:name="_ETM_Q1_4838230"/>
      <w:bookmarkEnd w:id="1165"/>
      <w:r>
        <w:rPr>
          <w:rFonts w:hint="cs"/>
          <w:rtl/>
        </w:rPr>
        <w:t>על אף האמור בכל דין ובלי לגרוע מהוראות סעיפים 262 עד 264 לחוק החברות -</w:t>
      </w:r>
    </w:p>
    <w:p w:rsidR="00532F73" w:rsidRDefault="00532F73" w:rsidP="00532F73">
      <w:pPr>
        <w:rPr>
          <w:rtl/>
        </w:rPr>
      </w:pPr>
      <w:bookmarkStart w:id="1166" w:name="_ETM_Q1_4666215"/>
      <w:bookmarkEnd w:id="1166"/>
    </w:p>
    <w:p w:rsidR="000F77A6" w:rsidRDefault="000F77A6" w:rsidP="000F77A6">
      <w:pPr>
        <w:pStyle w:val="aff0"/>
        <w:numPr>
          <w:ilvl w:val="0"/>
          <w:numId w:val="15"/>
        </w:numPr>
      </w:pPr>
      <w:bookmarkStart w:id="1167" w:name="_ETM_Q1_4839233"/>
      <w:bookmarkEnd w:id="1167"/>
      <w:r>
        <w:rPr>
          <w:rFonts w:hint="cs"/>
          <w:rtl/>
        </w:rPr>
        <w:t xml:space="preserve">אין לבטח, במישרין או בעקיפין, אדם מפני עיצום כספי שיוטל עליו לפי פרק זה, והתקשרות בחוזה לביטוח כאמור </w:t>
      </w:r>
      <w:r>
        <w:rPr>
          <w:rtl/>
        </w:rPr>
        <w:t>–</w:t>
      </w:r>
      <w:r>
        <w:rPr>
          <w:rFonts w:hint="cs"/>
          <w:rtl/>
        </w:rPr>
        <w:t xml:space="preserve"> בטלה.</w:t>
      </w:r>
    </w:p>
    <w:p w:rsidR="00AF35A1" w:rsidRDefault="00AF35A1" w:rsidP="00AF35A1">
      <w:pPr>
        <w:rPr>
          <w:rtl/>
        </w:rPr>
      </w:pPr>
      <w:bookmarkStart w:id="1168" w:name="_ETM_Q1_5130545"/>
      <w:bookmarkStart w:id="1169" w:name="_ETM_Q1_5131045"/>
      <w:bookmarkEnd w:id="1168"/>
      <w:bookmarkEnd w:id="1169"/>
    </w:p>
    <w:p w:rsidR="00AF35A1" w:rsidRDefault="00AF35A1" w:rsidP="00AF35A1">
      <w:pPr>
        <w:pStyle w:val="aff0"/>
        <w:numPr>
          <w:ilvl w:val="0"/>
          <w:numId w:val="15"/>
        </w:numPr>
        <w:rPr>
          <w:rtl/>
        </w:rPr>
      </w:pPr>
      <w:bookmarkStart w:id="1170" w:name="_ETM_Q1_5131486"/>
      <w:bookmarkEnd w:id="1170"/>
      <w:r>
        <w:rPr>
          <w:rFonts w:hint="cs"/>
          <w:rtl/>
        </w:rPr>
        <w:t xml:space="preserve">מוסד לגמילות חסדים שהוא תאגיד לא ישפה ולא ישלם, במישרין או בעקיפין, עיצום כספי שהוטל על אדם אחר לפי פרק זה, ובעל שליטה בתאגיד לא ישפה ולא ישלם, במישרין או בעקיפין, עיצום כספי שהוטל על התאגיד, על נושא משרה בו או על עובד בתאגיד, והוראה או התחייבות לתשלום או לשיפוי כאמור </w:t>
      </w:r>
      <w:r>
        <w:rPr>
          <w:rtl/>
        </w:rPr>
        <w:t>–</w:t>
      </w:r>
      <w:r>
        <w:rPr>
          <w:rFonts w:hint="cs"/>
          <w:rtl/>
        </w:rPr>
        <w:t xml:space="preserve"> בטלה.</w:t>
      </w:r>
    </w:p>
    <w:p w:rsidR="00532F73" w:rsidRDefault="00532F73" w:rsidP="003503FC">
      <w:pPr>
        <w:rPr>
          <w:rtl/>
        </w:rPr>
      </w:pPr>
      <w:bookmarkStart w:id="1171" w:name="_ETM_Q1_4628780"/>
      <w:bookmarkEnd w:id="1171"/>
    </w:p>
    <w:p w:rsidR="00AF35A1" w:rsidRDefault="00AF35A1" w:rsidP="00AF35A1">
      <w:pPr>
        <w:pStyle w:val="aff0"/>
        <w:numPr>
          <w:ilvl w:val="0"/>
          <w:numId w:val="14"/>
        </w:numPr>
        <w:rPr>
          <w:rtl/>
        </w:rPr>
      </w:pPr>
      <w:bookmarkStart w:id="1172" w:name="_ETM_Q1_5154424"/>
      <w:bookmarkEnd w:id="1172"/>
      <w:r>
        <w:rPr>
          <w:rFonts w:hint="cs"/>
          <w:rtl/>
        </w:rPr>
        <w:t>(1)</w:t>
      </w:r>
      <w:r>
        <w:rPr>
          <w:rFonts w:hint="cs"/>
          <w:rtl/>
        </w:rPr>
        <w:tab/>
        <w:t>על אף האמור בסעיף קטן (א), ניתן לשפות או לבטח אדם בשל הוצאות שהוציא בקשר עם הטלת עיצום כספי בעניינו, לרבות הוצאות התדיינות סבירות ובכלל זה שכר טרחת עורך דין, ולרבות בדרך של שיפוי מראש.</w:t>
      </w:r>
    </w:p>
    <w:p w:rsidR="00532F73" w:rsidRDefault="00532F73" w:rsidP="003503FC">
      <w:pPr>
        <w:rPr>
          <w:rtl/>
        </w:rPr>
      </w:pPr>
      <w:bookmarkStart w:id="1173" w:name="_ETM_Q1_4629434"/>
      <w:bookmarkEnd w:id="1173"/>
    </w:p>
    <w:p w:rsidR="00A6156E" w:rsidRDefault="00A6156E" w:rsidP="00A6156E">
      <w:pPr>
        <w:ind w:left="1800" w:firstLine="0"/>
        <w:rPr>
          <w:rtl/>
        </w:rPr>
      </w:pPr>
      <w:bookmarkStart w:id="1174" w:name="_ETM_Q1_5163193"/>
      <w:bookmarkEnd w:id="1174"/>
      <w:r>
        <w:rPr>
          <w:rFonts w:hint="cs"/>
          <w:rtl/>
        </w:rPr>
        <w:t>(2)</w:t>
      </w:r>
      <w:r>
        <w:rPr>
          <w:rFonts w:hint="cs"/>
          <w:rtl/>
        </w:rPr>
        <w:tab/>
        <w:t xml:space="preserve">לא יהיה תוקף להתחייבות לשיפוי או </w:t>
      </w:r>
      <w:bookmarkStart w:id="1175" w:name="_ETM_Q1_5167725"/>
      <w:bookmarkEnd w:id="1175"/>
      <w:r>
        <w:rPr>
          <w:rFonts w:hint="cs"/>
          <w:rtl/>
        </w:rPr>
        <w:t>לביטוח לפי פסקה (1) של נושא משרה תאגיד, אלא אם כן נקבעה בתקנון התאגיד הוראה המתירה זאת.</w:t>
      </w:r>
    </w:p>
    <w:p w:rsidR="006000B2" w:rsidRDefault="006000B2" w:rsidP="006000B2">
      <w:pPr>
        <w:rPr>
          <w:rtl/>
        </w:rPr>
      </w:pPr>
    </w:p>
    <w:p w:rsidR="00A6156E" w:rsidRDefault="00A6156E" w:rsidP="00A6156E">
      <w:pPr>
        <w:pStyle w:val="af6"/>
        <w:keepNext/>
        <w:rPr>
          <w:rtl/>
        </w:rPr>
      </w:pPr>
      <w:r>
        <w:rPr>
          <w:rtl/>
        </w:rPr>
        <w:t>היו"ר משה גפני:</w:t>
      </w:r>
    </w:p>
    <w:p w:rsidR="00A6156E" w:rsidRDefault="00A6156E" w:rsidP="00A6156E">
      <w:pPr>
        <w:pStyle w:val="KeepWithNext"/>
        <w:rPr>
          <w:rtl/>
        </w:rPr>
      </w:pPr>
    </w:p>
    <w:p w:rsidR="00A6156E" w:rsidRDefault="00A6156E" w:rsidP="00A6156E">
      <w:pPr>
        <w:rPr>
          <w:rtl/>
        </w:rPr>
      </w:pPr>
      <w:r>
        <w:rPr>
          <w:rFonts w:hint="cs"/>
          <w:rtl/>
        </w:rPr>
        <w:t>יש הערות?</w:t>
      </w:r>
    </w:p>
    <w:p w:rsidR="00A6156E" w:rsidRDefault="00A6156E" w:rsidP="00A6156E">
      <w:pPr>
        <w:rPr>
          <w:rtl/>
        </w:rPr>
      </w:pPr>
    </w:p>
    <w:p w:rsidR="00A6156E" w:rsidRDefault="00A6156E" w:rsidP="00A6156E">
      <w:pPr>
        <w:pStyle w:val="af9"/>
        <w:keepNext/>
        <w:rPr>
          <w:rtl/>
        </w:rPr>
      </w:pPr>
      <w:bookmarkStart w:id="1176" w:name="_ETM_Q1_5179459"/>
      <w:bookmarkEnd w:id="1176"/>
      <w:r>
        <w:rPr>
          <w:rtl/>
        </w:rPr>
        <w:t>מאיר דמן:</w:t>
      </w:r>
    </w:p>
    <w:p w:rsidR="00A6156E" w:rsidRDefault="00A6156E" w:rsidP="00A6156E">
      <w:pPr>
        <w:pStyle w:val="KeepWithNext"/>
        <w:rPr>
          <w:rtl/>
        </w:rPr>
      </w:pPr>
    </w:p>
    <w:p w:rsidR="00A6156E" w:rsidRDefault="00A6156E" w:rsidP="00A6156E">
      <w:pPr>
        <w:rPr>
          <w:rtl/>
        </w:rPr>
      </w:pPr>
      <w:r>
        <w:rPr>
          <w:rFonts w:hint="cs"/>
          <w:rtl/>
        </w:rPr>
        <w:t>בזמנו,</w:t>
      </w:r>
      <w:bookmarkStart w:id="1177" w:name="_ETM_Q1_5182041"/>
      <w:bookmarkEnd w:id="1177"/>
      <w:r>
        <w:rPr>
          <w:rFonts w:hint="cs"/>
          <w:rtl/>
        </w:rPr>
        <w:t xml:space="preserve"> כאשר הקריאו את הסעיף הזה, חבר הכנסת יצחק הרצוג, אני חושב, </w:t>
      </w:r>
      <w:bookmarkStart w:id="1178" w:name="_ETM_Q1_5185259"/>
      <w:bookmarkEnd w:id="1178"/>
      <w:r>
        <w:rPr>
          <w:rFonts w:hint="cs"/>
          <w:rtl/>
        </w:rPr>
        <w:t>העלה שהיום בחוקים אחרים</w:t>
      </w:r>
      <w:r w:rsidR="009C7BFF">
        <w:rPr>
          <w:rFonts w:hint="cs"/>
          <w:rtl/>
        </w:rPr>
        <w:t xml:space="preserve"> </w:t>
      </w:r>
      <w:r>
        <w:rPr>
          <w:rFonts w:hint="cs"/>
          <w:rtl/>
        </w:rPr>
        <w:t>כן מתירים ל</w:t>
      </w:r>
      <w:bookmarkStart w:id="1179" w:name="_ETM_Q1_5195454"/>
      <w:bookmarkEnd w:id="1179"/>
      <w:r>
        <w:rPr>
          <w:rFonts w:hint="cs"/>
          <w:rtl/>
        </w:rPr>
        <w:t xml:space="preserve">בצע את הדברים האלה. אני רוצה לדעת אם </w:t>
      </w:r>
      <w:bookmarkStart w:id="1180" w:name="_ETM_Q1_5198915"/>
      <w:bookmarkEnd w:id="1180"/>
      <w:r>
        <w:rPr>
          <w:rFonts w:hint="cs"/>
          <w:rtl/>
        </w:rPr>
        <w:t xml:space="preserve">יש כי אם יש, אנחנו רוצים שלפחות </w:t>
      </w:r>
      <w:bookmarkStart w:id="1181" w:name="_ETM_Q1_5203655"/>
      <w:bookmarkEnd w:id="1181"/>
      <w:r>
        <w:rPr>
          <w:rFonts w:hint="cs"/>
          <w:rtl/>
        </w:rPr>
        <w:t>לא יהיה כאן האיסור. לא יחייבו, אבל שלפחות לא יהיה איסור.</w:t>
      </w:r>
    </w:p>
    <w:p w:rsidR="00A6156E" w:rsidRDefault="00A6156E" w:rsidP="00A6156E">
      <w:pPr>
        <w:rPr>
          <w:rtl/>
        </w:rPr>
      </w:pPr>
    </w:p>
    <w:p w:rsidR="00A6156E" w:rsidRDefault="00A6156E" w:rsidP="00A6156E">
      <w:pPr>
        <w:pStyle w:val="af9"/>
        <w:keepNext/>
        <w:rPr>
          <w:rtl/>
        </w:rPr>
      </w:pPr>
      <w:bookmarkStart w:id="1182" w:name="_ETM_Q1_5211128"/>
      <w:bookmarkEnd w:id="1182"/>
      <w:r>
        <w:rPr>
          <w:rtl/>
        </w:rPr>
        <w:t xml:space="preserve">ברוך </w:t>
      </w:r>
      <w:proofErr w:type="spellStart"/>
      <w:r>
        <w:rPr>
          <w:rtl/>
        </w:rPr>
        <w:t>לוברט</w:t>
      </w:r>
      <w:proofErr w:type="spellEnd"/>
      <w:r>
        <w:rPr>
          <w:rtl/>
        </w:rPr>
        <w:t>:</w:t>
      </w:r>
    </w:p>
    <w:p w:rsidR="00A6156E" w:rsidRDefault="00A6156E" w:rsidP="00A6156E">
      <w:pPr>
        <w:pStyle w:val="KeepWithNext"/>
        <w:rPr>
          <w:rtl/>
        </w:rPr>
      </w:pPr>
    </w:p>
    <w:p w:rsidR="00A6156E" w:rsidRDefault="00A6156E" w:rsidP="00A6156E">
      <w:pPr>
        <w:rPr>
          <w:rtl/>
        </w:rPr>
      </w:pPr>
      <w:r>
        <w:rPr>
          <w:rFonts w:hint="cs"/>
          <w:rtl/>
        </w:rPr>
        <w:t xml:space="preserve">זו הוראה סטנדרטית </w:t>
      </w:r>
      <w:bookmarkStart w:id="1183" w:name="_ETM_Q1_5213556"/>
      <w:bookmarkEnd w:id="1183"/>
      <w:r>
        <w:rPr>
          <w:rFonts w:hint="cs"/>
          <w:rtl/>
        </w:rPr>
        <w:t xml:space="preserve">בכל חוקי הפיקוח שלנו. אני חושב שהיא חשובה מאוד. </w:t>
      </w:r>
      <w:bookmarkStart w:id="1184" w:name="_ETM_Q1_5215621"/>
      <w:bookmarkEnd w:id="1184"/>
      <w:r>
        <w:rPr>
          <w:rFonts w:hint="cs"/>
          <w:rtl/>
        </w:rPr>
        <w:t>בן אדם</w:t>
      </w:r>
      <w:r w:rsidR="009C7BFF">
        <w:rPr>
          <w:rFonts w:hint="cs"/>
          <w:rtl/>
        </w:rPr>
        <w:t xml:space="preserve"> </w:t>
      </w:r>
      <w:r>
        <w:rPr>
          <w:rFonts w:hint="cs"/>
          <w:rtl/>
        </w:rPr>
        <w:t xml:space="preserve">שנמצא בתוך מערכת של פיקוח, </w:t>
      </w:r>
      <w:bookmarkStart w:id="1185" w:name="_ETM_Q1_5222958"/>
      <w:bookmarkEnd w:id="1185"/>
      <w:r>
        <w:rPr>
          <w:rFonts w:hint="cs"/>
          <w:rtl/>
        </w:rPr>
        <w:t xml:space="preserve">תהיה לו אחריות על המעשים שלו. זה סעיף </w:t>
      </w:r>
      <w:bookmarkStart w:id="1186" w:name="_ETM_Q1_5229318"/>
      <w:bookmarkEnd w:id="1186"/>
      <w:r>
        <w:rPr>
          <w:rFonts w:hint="cs"/>
          <w:rtl/>
        </w:rPr>
        <w:t>שלקח אחד לאחד מחוקי הפיקוח האחרים.</w:t>
      </w:r>
    </w:p>
    <w:p w:rsidR="00A6156E" w:rsidRDefault="00A6156E" w:rsidP="00A6156E">
      <w:pPr>
        <w:rPr>
          <w:rtl/>
        </w:rPr>
      </w:pPr>
    </w:p>
    <w:p w:rsidR="00A6156E" w:rsidRDefault="00A6156E" w:rsidP="00A6156E">
      <w:pPr>
        <w:pStyle w:val="af6"/>
        <w:keepNext/>
        <w:rPr>
          <w:rtl/>
        </w:rPr>
      </w:pPr>
      <w:bookmarkStart w:id="1187" w:name="_ETM_Q1_5231106"/>
      <w:bookmarkEnd w:id="1187"/>
      <w:r>
        <w:rPr>
          <w:rtl/>
        </w:rPr>
        <w:t>היו"ר משה גפני:</w:t>
      </w:r>
    </w:p>
    <w:p w:rsidR="00A6156E" w:rsidRDefault="00A6156E" w:rsidP="00A6156E">
      <w:pPr>
        <w:pStyle w:val="KeepWithNext"/>
        <w:rPr>
          <w:rtl/>
        </w:rPr>
      </w:pPr>
    </w:p>
    <w:p w:rsidR="00A6156E" w:rsidRDefault="00A6156E" w:rsidP="00A6156E">
      <w:pPr>
        <w:rPr>
          <w:rtl/>
        </w:rPr>
      </w:pPr>
      <w:r>
        <w:rPr>
          <w:rFonts w:hint="cs"/>
          <w:rtl/>
        </w:rPr>
        <w:t xml:space="preserve">לא רלוונטי שנלקח מחוקים </w:t>
      </w:r>
      <w:bookmarkStart w:id="1188" w:name="_ETM_Q1_5232856"/>
      <w:bookmarkEnd w:id="1188"/>
      <w:r>
        <w:rPr>
          <w:rFonts w:hint="cs"/>
          <w:rtl/>
        </w:rPr>
        <w:t>אחרים. צריך לראות שזה לא יוצר כאן בעיה.</w:t>
      </w:r>
    </w:p>
    <w:p w:rsidR="00A6156E" w:rsidRDefault="00A6156E" w:rsidP="00A6156E">
      <w:pPr>
        <w:rPr>
          <w:rtl/>
        </w:rPr>
      </w:pPr>
    </w:p>
    <w:p w:rsidR="00A6156E" w:rsidRDefault="00A6156E" w:rsidP="00A6156E">
      <w:pPr>
        <w:pStyle w:val="a4"/>
        <w:keepNext/>
        <w:rPr>
          <w:rtl/>
        </w:rPr>
      </w:pPr>
      <w:bookmarkStart w:id="1189" w:name="_ETM_Q1_5224929"/>
      <w:bookmarkStart w:id="1190" w:name="_ETM_Q1_5225863"/>
      <w:bookmarkStart w:id="1191" w:name="_ETM_Q1_5239021"/>
      <w:bookmarkEnd w:id="1189"/>
      <w:bookmarkEnd w:id="1190"/>
      <w:bookmarkEnd w:id="1191"/>
      <w:r>
        <w:rPr>
          <w:rtl/>
        </w:rPr>
        <w:t>שגית אפיק:</w:t>
      </w:r>
    </w:p>
    <w:p w:rsidR="00A6156E" w:rsidRDefault="00A6156E" w:rsidP="00A6156E">
      <w:pPr>
        <w:pStyle w:val="KeepWithNext"/>
        <w:rPr>
          <w:rtl/>
        </w:rPr>
      </w:pPr>
    </w:p>
    <w:p w:rsidR="00A6156E" w:rsidRDefault="00A6156E" w:rsidP="00A6156E">
      <w:pPr>
        <w:rPr>
          <w:rtl/>
        </w:rPr>
      </w:pPr>
      <w:r>
        <w:rPr>
          <w:rFonts w:hint="cs"/>
          <w:rtl/>
        </w:rPr>
        <w:t xml:space="preserve">הם </w:t>
      </w:r>
      <w:bookmarkStart w:id="1192" w:name="_ETM_Q1_5239068"/>
      <w:bookmarkEnd w:id="1192"/>
      <w:r>
        <w:rPr>
          <w:rFonts w:hint="cs"/>
          <w:rtl/>
        </w:rPr>
        <w:t xml:space="preserve">אומרים שהעיר חבר הכנסת הרצוג. אני אומר משהו אחר. </w:t>
      </w:r>
      <w:bookmarkStart w:id="1193" w:name="_ETM_Q1_5244905"/>
      <w:bookmarkEnd w:id="1193"/>
      <w:r>
        <w:rPr>
          <w:rFonts w:hint="cs"/>
          <w:rtl/>
        </w:rPr>
        <w:t xml:space="preserve">כשעשינו את האכיפה </w:t>
      </w:r>
      <w:proofErr w:type="spellStart"/>
      <w:r>
        <w:rPr>
          <w:rFonts w:hint="cs"/>
          <w:rtl/>
        </w:rPr>
        <w:t>המינהלית</w:t>
      </w:r>
      <w:proofErr w:type="spellEnd"/>
      <w:r>
        <w:rPr>
          <w:rFonts w:hint="cs"/>
          <w:rtl/>
        </w:rPr>
        <w:t xml:space="preserve">, אני חושבת שאז לראשונה נכנס כל העניין הזה ואחד הדברים שאתה קבעת הוא איסור שיפוי </w:t>
      </w:r>
      <w:bookmarkStart w:id="1194" w:name="_ETM_Q1_5254154"/>
      <w:bookmarkEnd w:id="1194"/>
      <w:r>
        <w:rPr>
          <w:rFonts w:hint="cs"/>
          <w:rtl/>
        </w:rPr>
        <w:t xml:space="preserve">וביטוח. מאז זה הועתק לכל החוקים האחרים שעוסקים בהפרות </w:t>
      </w:r>
      <w:proofErr w:type="spellStart"/>
      <w:r>
        <w:rPr>
          <w:rFonts w:hint="cs"/>
          <w:rtl/>
        </w:rPr>
        <w:t>מינהליות</w:t>
      </w:r>
      <w:proofErr w:type="spellEnd"/>
      <w:r>
        <w:rPr>
          <w:rFonts w:hint="cs"/>
          <w:rtl/>
        </w:rPr>
        <w:t xml:space="preserve"> </w:t>
      </w:r>
      <w:bookmarkStart w:id="1195" w:name="_ETM_Q1_5262228"/>
      <w:bookmarkEnd w:id="1195"/>
      <w:r>
        <w:rPr>
          <w:rFonts w:hint="cs"/>
          <w:rtl/>
        </w:rPr>
        <w:t>ואזרחיות ובפיקוח על ידי רגולטורים שונים. יחד עם זאת, הרבה מהגופים המפוקחים</w:t>
      </w:r>
      <w:r w:rsidR="009C7BFF">
        <w:rPr>
          <w:rFonts w:hint="cs"/>
          <w:rtl/>
        </w:rPr>
        <w:t xml:space="preserve"> </w:t>
      </w:r>
      <w:r>
        <w:rPr>
          <w:rFonts w:hint="cs"/>
          <w:rtl/>
        </w:rPr>
        <w:t xml:space="preserve">ביקשו שתיעשה איזושהי חזרה מאיסור </w:t>
      </w:r>
      <w:bookmarkStart w:id="1196" w:name="_ETM_Q1_5274171"/>
      <w:bookmarkEnd w:id="1196"/>
      <w:r>
        <w:rPr>
          <w:rFonts w:hint="cs"/>
          <w:rtl/>
        </w:rPr>
        <w:t>השיפוי והביטוח ושיימצאו פתרונות בהם הם יוכלו לבטח.</w:t>
      </w:r>
      <w:bookmarkStart w:id="1197" w:name="_ETM_Q1_5279913"/>
      <w:bookmarkEnd w:id="1197"/>
    </w:p>
    <w:p w:rsidR="00A6156E" w:rsidRDefault="00A6156E" w:rsidP="00A6156E">
      <w:pPr>
        <w:rPr>
          <w:rtl/>
        </w:rPr>
      </w:pPr>
    </w:p>
    <w:p w:rsidR="00A6156E" w:rsidRDefault="00A6156E" w:rsidP="00A6156E">
      <w:pPr>
        <w:rPr>
          <w:rtl/>
        </w:rPr>
      </w:pPr>
      <w:bookmarkStart w:id="1198" w:name="_ETM_Q1_5280005"/>
      <w:bookmarkEnd w:id="1198"/>
      <w:r>
        <w:rPr>
          <w:rFonts w:hint="cs"/>
          <w:rtl/>
        </w:rPr>
        <w:t xml:space="preserve">אומר מאיר דמן </w:t>
      </w:r>
      <w:bookmarkStart w:id="1199" w:name="_ETM_Q1_5281338"/>
      <w:bookmarkEnd w:id="1199"/>
      <w:r>
        <w:rPr>
          <w:rFonts w:hint="cs"/>
          <w:rtl/>
        </w:rPr>
        <w:t xml:space="preserve">שבאחת הישיבות העיר מי שהיה אז חבר הכנסת יצחק </w:t>
      </w:r>
      <w:bookmarkStart w:id="1200" w:name="_ETM_Q1_5286129"/>
      <w:bookmarkEnd w:id="1200"/>
      <w:r>
        <w:rPr>
          <w:rFonts w:hint="cs"/>
          <w:rtl/>
        </w:rPr>
        <w:t>הרצוג שהוא חושב שהעיקרון הזה כבר לא קיים לגבי כולם ושצריך לשנות אותו.</w:t>
      </w:r>
    </w:p>
    <w:p w:rsidR="00A6156E" w:rsidRDefault="00A6156E" w:rsidP="00A6156E">
      <w:pPr>
        <w:rPr>
          <w:rtl/>
        </w:rPr>
      </w:pPr>
    </w:p>
    <w:p w:rsidR="00A6156E" w:rsidRDefault="00A6156E" w:rsidP="00A6156E">
      <w:pPr>
        <w:rPr>
          <w:rtl/>
        </w:rPr>
      </w:pPr>
      <w:bookmarkStart w:id="1201" w:name="_ETM_Q1_5293868"/>
      <w:bookmarkEnd w:id="1201"/>
      <w:r>
        <w:rPr>
          <w:rFonts w:hint="cs"/>
          <w:rtl/>
        </w:rPr>
        <w:t xml:space="preserve">אני באופן אישי לא מכירה מקומות בהם </w:t>
      </w:r>
      <w:bookmarkStart w:id="1202" w:name="_ETM_Q1_5297726"/>
      <w:bookmarkEnd w:id="1202"/>
      <w:r>
        <w:rPr>
          <w:rFonts w:hint="cs"/>
          <w:rtl/>
        </w:rPr>
        <w:t xml:space="preserve">זה לא חל. יכול להיות שבממשלה כן מכירים מקומות בהם </w:t>
      </w:r>
      <w:bookmarkStart w:id="1203" w:name="_ETM_Q1_5301170"/>
      <w:bookmarkEnd w:id="1203"/>
      <w:r>
        <w:rPr>
          <w:rFonts w:hint="cs"/>
          <w:rtl/>
        </w:rPr>
        <w:t>ויתרו על סעיף האיסור הזה, ואם כן,</w:t>
      </w:r>
      <w:r w:rsidR="009C7BFF">
        <w:rPr>
          <w:rFonts w:hint="cs"/>
          <w:rtl/>
        </w:rPr>
        <w:t xml:space="preserve"> </w:t>
      </w:r>
      <w:r>
        <w:rPr>
          <w:rFonts w:hint="cs"/>
          <w:rtl/>
        </w:rPr>
        <w:t>אומר מאיר שהם מבקשים שאם אפשר לבטח, גם הם מעדיפים לבטח.</w:t>
      </w:r>
    </w:p>
    <w:p w:rsidR="00A6156E" w:rsidRDefault="00A6156E" w:rsidP="00A6156E">
      <w:pPr>
        <w:rPr>
          <w:rtl/>
        </w:rPr>
      </w:pPr>
    </w:p>
    <w:p w:rsidR="00A6156E" w:rsidRDefault="00A6156E" w:rsidP="00A6156E">
      <w:pPr>
        <w:pStyle w:val="af9"/>
        <w:keepNext/>
        <w:rPr>
          <w:rtl/>
        </w:rPr>
      </w:pPr>
      <w:bookmarkStart w:id="1204" w:name="_ETM_Q1_5310255"/>
      <w:bookmarkStart w:id="1205" w:name="_ETM_Q1_5311163"/>
      <w:bookmarkEnd w:id="1204"/>
      <w:bookmarkEnd w:id="1205"/>
      <w:r>
        <w:rPr>
          <w:rtl/>
        </w:rPr>
        <w:t>יואב גפני:</w:t>
      </w:r>
    </w:p>
    <w:p w:rsidR="00A6156E" w:rsidRDefault="00A6156E" w:rsidP="00A6156E">
      <w:pPr>
        <w:pStyle w:val="KeepWithNext"/>
        <w:rPr>
          <w:rtl/>
        </w:rPr>
      </w:pPr>
    </w:p>
    <w:p w:rsidR="00A6156E" w:rsidRDefault="00A6156E" w:rsidP="00A6156E">
      <w:pPr>
        <w:rPr>
          <w:rtl/>
        </w:rPr>
      </w:pPr>
      <w:r>
        <w:rPr>
          <w:rFonts w:hint="cs"/>
          <w:rtl/>
        </w:rPr>
        <w:t xml:space="preserve">אני רוצה לומר </w:t>
      </w:r>
      <w:bookmarkStart w:id="1206" w:name="_ETM_Q1_5309720"/>
      <w:bookmarkEnd w:id="1206"/>
      <w:r>
        <w:rPr>
          <w:rFonts w:hint="cs"/>
          <w:rtl/>
        </w:rPr>
        <w:t xml:space="preserve">משהו בנושא הזה. אנחנו מתנגדים בהקשר הזה, ואני אומר למה. </w:t>
      </w:r>
      <w:bookmarkStart w:id="1207" w:name="_ETM_Q1_5317653"/>
      <w:bookmarkEnd w:id="1207"/>
      <w:r>
        <w:rPr>
          <w:rFonts w:hint="cs"/>
          <w:rtl/>
        </w:rPr>
        <w:t>יש כאן התנגדות עקרונית. נכון שהחוק הזה</w:t>
      </w:r>
      <w:r w:rsidR="00194BE2">
        <w:rPr>
          <w:rFonts w:hint="cs"/>
          <w:rtl/>
        </w:rPr>
        <w:t xml:space="preserve">, כבוד היושב ראש צודק, הוא שונה מחוקים אחרים. </w:t>
      </w:r>
      <w:bookmarkStart w:id="1208" w:name="_ETM_Q1_5327023"/>
      <w:bookmarkEnd w:id="1208"/>
      <w:r w:rsidR="00194BE2">
        <w:rPr>
          <w:rFonts w:hint="cs"/>
          <w:rtl/>
        </w:rPr>
        <w:t>אף ע</w:t>
      </w:r>
      <w:bookmarkStart w:id="1209" w:name="_ETM_Q1_5322435"/>
      <w:bookmarkEnd w:id="1209"/>
      <w:r w:rsidR="00194BE2">
        <w:rPr>
          <w:rFonts w:hint="cs"/>
          <w:rtl/>
        </w:rPr>
        <w:t xml:space="preserve">ל פי כן מה שיש כאן, זה בעצם איזשהו עיקרון שהוא עיקרון בסיסי של תמריצים. לא יכול להיות </w:t>
      </w:r>
      <w:bookmarkStart w:id="1210" w:name="_ETM_Q1_5331773"/>
      <w:bookmarkEnd w:id="1210"/>
      <w:r w:rsidR="00194BE2">
        <w:rPr>
          <w:rFonts w:hint="cs"/>
          <w:rtl/>
        </w:rPr>
        <w:t xml:space="preserve">שאתה תבטח את עצמך מבעוד מועד לכתחילה מפני מצב שבו </w:t>
      </w:r>
      <w:bookmarkStart w:id="1211" w:name="_ETM_Q1_5338479"/>
      <w:bookmarkEnd w:id="1211"/>
      <w:r w:rsidR="00194BE2">
        <w:rPr>
          <w:rFonts w:hint="cs"/>
          <w:rtl/>
        </w:rPr>
        <w:t xml:space="preserve">אתה תפר את החוק. אנחנו לא יכולים לחיות עם הלך רוח כזה. הוועדה הזאת, בצדק בעינינו, בסדרה של </w:t>
      </w:r>
      <w:bookmarkStart w:id="1212" w:name="_ETM_Q1_5350447"/>
      <w:bookmarkEnd w:id="1212"/>
      <w:r w:rsidR="00194BE2">
        <w:rPr>
          <w:rFonts w:hint="cs"/>
          <w:rtl/>
        </w:rPr>
        <w:t>חוקים אחרים, הבינה את התופעה הזאת.</w:t>
      </w:r>
    </w:p>
    <w:p w:rsidR="00194BE2" w:rsidRDefault="00194BE2" w:rsidP="00A6156E">
      <w:pPr>
        <w:rPr>
          <w:rtl/>
        </w:rPr>
      </w:pPr>
    </w:p>
    <w:p w:rsidR="00194BE2" w:rsidRDefault="00194BE2" w:rsidP="00A6156E">
      <w:pPr>
        <w:rPr>
          <w:rtl/>
        </w:rPr>
      </w:pPr>
      <w:r>
        <w:rPr>
          <w:rFonts w:hint="cs"/>
          <w:rtl/>
        </w:rPr>
        <w:t xml:space="preserve">אני חייב לומר עוד שתי אמירות שבעיני </w:t>
      </w:r>
      <w:bookmarkStart w:id="1213" w:name="_ETM_Q1_5356747"/>
      <w:bookmarkEnd w:id="1213"/>
      <w:r>
        <w:rPr>
          <w:rFonts w:hint="cs"/>
          <w:rtl/>
        </w:rPr>
        <w:t xml:space="preserve">הן רלוונטיות. אמירה אחת היא שאמרו נציגי </w:t>
      </w:r>
      <w:proofErr w:type="spellStart"/>
      <w:r>
        <w:rPr>
          <w:rFonts w:hint="cs"/>
          <w:rtl/>
        </w:rPr>
        <w:t>הגמ"חים</w:t>
      </w:r>
      <w:proofErr w:type="spellEnd"/>
      <w:r>
        <w:rPr>
          <w:rFonts w:hint="cs"/>
          <w:rtl/>
        </w:rPr>
        <w:t xml:space="preserve"> בדיון שקיימנו </w:t>
      </w:r>
      <w:bookmarkStart w:id="1214" w:name="_ETM_Q1_5366730"/>
      <w:bookmarkEnd w:id="1214"/>
      <w:r>
        <w:rPr>
          <w:rFonts w:hint="cs"/>
          <w:rtl/>
        </w:rPr>
        <w:t xml:space="preserve">בשבוע שעבר, מה אתה עכשיו תחייב אותי לעשות ביטוח, אני </w:t>
      </w:r>
      <w:bookmarkStart w:id="1215" w:name="_ETM_Q1_5370838"/>
      <w:bookmarkEnd w:id="1215"/>
      <w:r>
        <w:rPr>
          <w:rFonts w:hint="cs"/>
          <w:rtl/>
        </w:rPr>
        <w:t xml:space="preserve">לא רוצה לעשות ביטוח, זה מעלה עלויות וכולי. עכשיו הם </w:t>
      </w:r>
      <w:bookmarkStart w:id="1216" w:name="_ETM_Q1_5375531"/>
      <w:bookmarkEnd w:id="1216"/>
      <w:r>
        <w:rPr>
          <w:rFonts w:hint="cs"/>
          <w:rtl/>
        </w:rPr>
        <w:t xml:space="preserve">אומרים תאפשר לי לעשות את הביטוח הזה. אנחנו אמרנו </w:t>
      </w:r>
      <w:bookmarkStart w:id="1217" w:name="_ETM_Q1_5377870"/>
      <w:bookmarkEnd w:id="1217"/>
      <w:r>
        <w:rPr>
          <w:rFonts w:hint="cs"/>
          <w:rtl/>
        </w:rPr>
        <w:t xml:space="preserve">שאנחנו ממילא לא נחייב לעשות ביטוח. זה לאחוז </w:t>
      </w:r>
      <w:bookmarkStart w:id="1218" w:name="_ETM_Q1_5380619"/>
      <w:bookmarkEnd w:id="1218"/>
      <w:r>
        <w:rPr>
          <w:rFonts w:hint="cs"/>
          <w:rtl/>
        </w:rPr>
        <w:t>את החבל משני קצותיו אבל זה פחות מעניין.</w:t>
      </w:r>
    </w:p>
    <w:p w:rsidR="00194BE2" w:rsidRDefault="00194BE2" w:rsidP="00A6156E">
      <w:pPr>
        <w:rPr>
          <w:rtl/>
        </w:rPr>
      </w:pPr>
      <w:bookmarkStart w:id="1219" w:name="_ETM_Q1_5382968"/>
      <w:bookmarkEnd w:id="1219"/>
    </w:p>
    <w:p w:rsidR="00194BE2" w:rsidRDefault="00194BE2" w:rsidP="00194BE2">
      <w:pPr>
        <w:pStyle w:val="af6"/>
        <w:keepNext/>
        <w:rPr>
          <w:rtl/>
        </w:rPr>
      </w:pPr>
      <w:bookmarkStart w:id="1220" w:name="_ETM_Q1_5383348"/>
      <w:bookmarkStart w:id="1221" w:name="_ETM_Q1_5388799"/>
      <w:bookmarkEnd w:id="1220"/>
      <w:bookmarkEnd w:id="1221"/>
      <w:r>
        <w:rPr>
          <w:rtl/>
        </w:rPr>
        <w:t>היו"ר משה גפני:</w:t>
      </w:r>
    </w:p>
    <w:p w:rsidR="00194BE2" w:rsidRDefault="00194BE2" w:rsidP="00194BE2">
      <w:pPr>
        <w:pStyle w:val="KeepWithNext"/>
        <w:rPr>
          <w:rtl/>
        </w:rPr>
      </w:pPr>
    </w:p>
    <w:p w:rsidR="00194BE2" w:rsidRDefault="00194BE2" w:rsidP="00194BE2">
      <w:pPr>
        <w:rPr>
          <w:rtl/>
        </w:rPr>
      </w:pPr>
      <w:r>
        <w:rPr>
          <w:rFonts w:hint="cs"/>
          <w:rtl/>
        </w:rPr>
        <w:t xml:space="preserve">הבנתי. אני לא אוכל לשנות את זה. </w:t>
      </w:r>
      <w:bookmarkStart w:id="1222" w:name="_ETM_Q1_5391410"/>
      <w:bookmarkEnd w:id="1222"/>
      <w:r>
        <w:rPr>
          <w:rFonts w:hint="cs"/>
          <w:rtl/>
        </w:rPr>
        <w:t>אני עצרתי את זה במקרים רבים אחרים.</w:t>
      </w:r>
    </w:p>
    <w:p w:rsidR="00194BE2" w:rsidRDefault="00194BE2" w:rsidP="00194BE2">
      <w:pPr>
        <w:rPr>
          <w:rtl/>
        </w:rPr>
      </w:pPr>
    </w:p>
    <w:p w:rsidR="00194BE2" w:rsidRDefault="00194BE2" w:rsidP="00194BE2">
      <w:pPr>
        <w:pStyle w:val="af9"/>
        <w:keepNext/>
        <w:rPr>
          <w:rtl/>
        </w:rPr>
      </w:pPr>
      <w:bookmarkStart w:id="1223" w:name="_ETM_Q1_5397076"/>
      <w:bookmarkEnd w:id="1223"/>
      <w:r>
        <w:rPr>
          <w:rtl/>
        </w:rPr>
        <w:t>יואב גפני:</w:t>
      </w:r>
    </w:p>
    <w:p w:rsidR="00194BE2" w:rsidRDefault="00194BE2" w:rsidP="00194BE2">
      <w:pPr>
        <w:pStyle w:val="KeepWithNext"/>
        <w:rPr>
          <w:rtl/>
        </w:rPr>
      </w:pPr>
    </w:p>
    <w:p w:rsidR="00194BE2" w:rsidRDefault="00194BE2" w:rsidP="00194BE2">
      <w:pPr>
        <w:rPr>
          <w:rtl/>
        </w:rPr>
      </w:pPr>
      <w:r>
        <w:rPr>
          <w:rFonts w:hint="cs"/>
          <w:rtl/>
        </w:rPr>
        <w:t>ובצדק.</w:t>
      </w:r>
    </w:p>
    <w:p w:rsidR="00194BE2" w:rsidRDefault="00194BE2" w:rsidP="00194BE2">
      <w:pPr>
        <w:rPr>
          <w:rtl/>
        </w:rPr>
      </w:pPr>
    </w:p>
    <w:p w:rsidR="00194BE2" w:rsidRDefault="00194BE2" w:rsidP="00194BE2">
      <w:pPr>
        <w:pStyle w:val="af6"/>
        <w:keepNext/>
        <w:rPr>
          <w:rtl/>
        </w:rPr>
      </w:pPr>
      <w:bookmarkStart w:id="1224" w:name="_ETM_Q1_5396474"/>
      <w:bookmarkStart w:id="1225" w:name="_ETM_Q1_5398188"/>
      <w:bookmarkEnd w:id="1224"/>
      <w:bookmarkEnd w:id="1225"/>
      <w:r>
        <w:rPr>
          <w:rtl/>
        </w:rPr>
        <w:t>היו"ר משה גפני:</w:t>
      </w:r>
    </w:p>
    <w:p w:rsidR="00194BE2" w:rsidRDefault="00194BE2" w:rsidP="00194BE2">
      <w:pPr>
        <w:pStyle w:val="KeepWithNext"/>
        <w:rPr>
          <w:rtl/>
        </w:rPr>
      </w:pPr>
    </w:p>
    <w:p w:rsidR="00194BE2" w:rsidRDefault="00194BE2" w:rsidP="00194BE2">
      <w:pPr>
        <w:rPr>
          <w:rtl/>
        </w:rPr>
      </w:pPr>
      <w:r>
        <w:rPr>
          <w:rFonts w:hint="cs"/>
          <w:rtl/>
        </w:rPr>
        <w:t xml:space="preserve">לא תהיה ברירה. </w:t>
      </w:r>
      <w:bookmarkStart w:id="1226" w:name="_ETM_Q1_5406054"/>
      <w:bookmarkEnd w:id="1226"/>
      <w:r>
        <w:rPr>
          <w:rFonts w:hint="cs"/>
          <w:rtl/>
        </w:rPr>
        <w:t xml:space="preserve">יואב צודק בעיקרון. בשני הטיעונים אבל בעיקר </w:t>
      </w:r>
      <w:bookmarkStart w:id="1227" w:name="_ETM_Q1_5410499"/>
      <w:bookmarkEnd w:id="1227"/>
      <w:r>
        <w:rPr>
          <w:rFonts w:hint="cs"/>
          <w:rtl/>
        </w:rPr>
        <w:t xml:space="preserve">בטיעון השני. אנחנו מדברים כל הזמן על הפרות, על התראות </w:t>
      </w:r>
      <w:bookmarkStart w:id="1228" w:name="_ETM_Q1_5415910"/>
      <w:bookmarkEnd w:id="1228"/>
      <w:r>
        <w:rPr>
          <w:rFonts w:hint="cs"/>
          <w:rtl/>
        </w:rPr>
        <w:t xml:space="preserve">וכל מה שנלווה לזה, להקל על האנשים בגלל שמדובר </w:t>
      </w:r>
      <w:proofErr w:type="spellStart"/>
      <w:r>
        <w:rPr>
          <w:rFonts w:hint="cs"/>
          <w:rtl/>
        </w:rPr>
        <w:t>בגמ"חים</w:t>
      </w:r>
      <w:proofErr w:type="spellEnd"/>
      <w:r>
        <w:rPr>
          <w:rFonts w:hint="cs"/>
          <w:rtl/>
        </w:rPr>
        <w:t xml:space="preserve">. אני מאוד עומד מאחורי העניין הזה. עברנו את הכול, את ההתראות והאיש עשה באמת עבירה ואנחנו </w:t>
      </w:r>
      <w:bookmarkStart w:id="1229" w:name="_ETM_Q1_5432623"/>
      <w:bookmarkEnd w:id="1229"/>
      <w:r>
        <w:rPr>
          <w:rFonts w:hint="cs"/>
          <w:rtl/>
        </w:rPr>
        <w:t xml:space="preserve">אומרים לו שאותו נבטח? מה אני אענה לכל אלה </w:t>
      </w:r>
      <w:bookmarkStart w:id="1230" w:name="_ETM_Q1_5439062"/>
      <w:bookmarkEnd w:id="1230"/>
      <w:r>
        <w:rPr>
          <w:rFonts w:hint="cs"/>
          <w:rtl/>
        </w:rPr>
        <w:t xml:space="preserve">שלחצו עלי במשך כל השנים. אני עשיתי את החוק של ההפרה </w:t>
      </w:r>
      <w:proofErr w:type="spellStart"/>
      <w:r>
        <w:rPr>
          <w:rFonts w:hint="cs"/>
          <w:rtl/>
        </w:rPr>
        <w:t>המינהלית</w:t>
      </w:r>
      <w:proofErr w:type="spellEnd"/>
      <w:r>
        <w:rPr>
          <w:rFonts w:hint="cs"/>
          <w:rtl/>
        </w:rPr>
        <w:t xml:space="preserve">. אני לא רואה דרך. הוא צודק בעיקרון. </w:t>
      </w:r>
      <w:bookmarkStart w:id="1231" w:name="_ETM_Q1_5449975"/>
      <w:bookmarkEnd w:id="1231"/>
      <w:r>
        <w:rPr>
          <w:rFonts w:hint="cs"/>
          <w:rtl/>
        </w:rPr>
        <w:t xml:space="preserve">או שאנחנו מגיעים למסקנה שלא עושים יותר את זה אבל </w:t>
      </w:r>
      <w:bookmarkStart w:id="1232" w:name="_ETM_Q1_5451554"/>
      <w:bookmarkEnd w:id="1232"/>
      <w:r>
        <w:rPr>
          <w:rFonts w:hint="cs"/>
          <w:rtl/>
        </w:rPr>
        <w:t xml:space="preserve">אני לא יכול לבוא ולומר שבן אדם עשה את העבירה, </w:t>
      </w:r>
      <w:bookmarkStart w:id="1233" w:name="_ETM_Q1_5454380"/>
      <w:bookmarkEnd w:id="1233"/>
      <w:r>
        <w:rPr>
          <w:rFonts w:hint="cs"/>
          <w:rtl/>
        </w:rPr>
        <w:t>קיבל התראה, עשה את העבירה השנייה ומבטחים אותו. אני</w:t>
      </w:r>
      <w:r w:rsidR="009C7BFF">
        <w:rPr>
          <w:rFonts w:hint="cs"/>
          <w:rtl/>
        </w:rPr>
        <w:t xml:space="preserve"> </w:t>
      </w:r>
      <w:r>
        <w:rPr>
          <w:rFonts w:hint="cs"/>
          <w:rtl/>
        </w:rPr>
        <w:t xml:space="preserve">נלחמתי על נגד הביטוח. </w:t>
      </w:r>
      <w:bookmarkStart w:id="1234" w:name="_ETM_Q1_5468019"/>
      <w:bookmarkEnd w:id="1234"/>
      <w:r>
        <w:rPr>
          <w:rFonts w:hint="cs"/>
          <w:rtl/>
        </w:rPr>
        <w:t xml:space="preserve">בן אדם עובר עבירה </w:t>
      </w:r>
      <w:bookmarkStart w:id="1235" w:name="_ETM_Q1_5469890"/>
      <w:bookmarkEnd w:id="1235"/>
      <w:r>
        <w:rPr>
          <w:rFonts w:hint="cs"/>
          <w:rtl/>
        </w:rPr>
        <w:t>-</w:t>
      </w:r>
      <w:r w:rsidR="009C7BFF">
        <w:rPr>
          <w:rFonts w:hint="cs"/>
          <w:rtl/>
        </w:rPr>
        <w:t xml:space="preserve"> </w:t>
      </w:r>
      <w:r>
        <w:rPr>
          <w:rFonts w:hint="cs"/>
          <w:rtl/>
        </w:rPr>
        <w:t xml:space="preserve">הוא צריך לקבל את העונש בגין העבירה. כולנו מקווים שלא יהיה דבר כזה </w:t>
      </w:r>
      <w:bookmarkStart w:id="1236" w:name="_ETM_Q1_5474203"/>
      <w:bookmarkEnd w:id="1236"/>
      <w:proofErr w:type="spellStart"/>
      <w:r>
        <w:rPr>
          <w:rFonts w:hint="cs"/>
          <w:rtl/>
        </w:rPr>
        <w:t>בגמ"חים</w:t>
      </w:r>
      <w:proofErr w:type="spellEnd"/>
      <w:r>
        <w:rPr>
          <w:rFonts w:hint="cs"/>
          <w:rtl/>
        </w:rPr>
        <w:t xml:space="preserve"> אבל אם יהיה, אתה לא יכול לבטח אותו. בעיקרון יואב גפני צודק.</w:t>
      </w:r>
    </w:p>
    <w:p w:rsidR="00194BE2" w:rsidRDefault="00194BE2" w:rsidP="00194BE2">
      <w:pPr>
        <w:rPr>
          <w:rtl/>
        </w:rPr>
      </w:pPr>
    </w:p>
    <w:p w:rsidR="00194BE2" w:rsidRDefault="00194BE2" w:rsidP="00194BE2">
      <w:pPr>
        <w:rPr>
          <w:rtl/>
        </w:rPr>
      </w:pPr>
      <w:r>
        <w:rPr>
          <w:rFonts w:hint="cs"/>
          <w:rtl/>
        </w:rPr>
        <w:t xml:space="preserve">מיקי, דיברנו כאן על הנושא של ביטוח למי </w:t>
      </w:r>
      <w:bookmarkStart w:id="1237" w:name="_ETM_Q1_5489122"/>
      <w:bookmarkEnd w:id="1237"/>
      <w:r>
        <w:rPr>
          <w:rFonts w:hint="cs"/>
          <w:rtl/>
        </w:rPr>
        <w:t xml:space="preserve">שעובר עבירה, אחרי שהוא עובר את כל התהליך והקלנו עליו. </w:t>
      </w:r>
      <w:bookmarkStart w:id="1238" w:name="_ETM_Q1_5493444"/>
      <w:bookmarkEnd w:id="1238"/>
      <w:r>
        <w:rPr>
          <w:rFonts w:hint="cs"/>
          <w:rtl/>
        </w:rPr>
        <w:t>אני עשיתי את החוק</w:t>
      </w:r>
      <w:r w:rsidR="009C7BFF">
        <w:rPr>
          <w:rFonts w:hint="cs"/>
          <w:rtl/>
        </w:rPr>
        <w:t xml:space="preserve"> </w:t>
      </w:r>
      <w:r>
        <w:rPr>
          <w:rFonts w:hint="cs"/>
          <w:rtl/>
        </w:rPr>
        <w:t xml:space="preserve">של האכיפה </w:t>
      </w:r>
      <w:proofErr w:type="spellStart"/>
      <w:r>
        <w:rPr>
          <w:rFonts w:hint="cs"/>
          <w:rtl/>
        </w:rPr>
        <w:t>המינהלית</w:t>
      </w:r>
      <w:proofErr w:type="spellEnd"/>
      <w:r>
        <w:rPr>
          <w:rFonts w:hint="cs"/>
          <w:rtl/>
        </w:rPr>
        <w:t xml:space="preserve">. זה </w:t>
      </w:r>
      <w:bookmarkStart w:id="1239" w:name="_ETM_Q1_5499634"/>
      <w:bookmarkEnd w:id="1239"/>
      <w:r>
        <w:rPr>
          <w:rFonts w:hint="cs"/>
          <w:rtl/>
        </w:rPr>
        <w:t xml:space="preserve">היה חוק קשה. יצרנו אותו ואני התנגדתי בכל תוקף לעשות </w:t>
      </w:r>
      <w:bookmarkStart w:id="1240" w:name="_ETM_Q1_5505012"/>
      <w:bookmarkEnd w:id="1240"/>
      <w:r>
        <w:rPr>
          <w:rFonts w:hint="cs"/>
          <w:rtl/>
        </w:rPr>
        <w:t xml:space="preserve">ביטוח. אתה עובר עבירה, אבל יש לך ביטוח מהחברה שאם </w:t>
      </w:r>
      <w:bookmarkStart w:id="1241" w:name="_ETM_Q1_5511749"/>
      <w:bookmarkEnd w:id="1241"/>
      <w:r>
        <w:rPr>
          <w:rFonts w:hint="cs"/>
          <w:rtl/>
        </w:rPr>
        <w:t xml:space="preserve">אתה תצטרך לשלם קנס כספי, הביטוח מכסה לך את זה. </w:t>
      </w:r>
      <w:bookmarkStart w:id="1242" w:name="_ETM_Q1_5515038"/>
      <w:bookmarkEnd w:id="1242"/>
      <w:r>
        <w:rPr>
          <w:rFonts w:hint="cs"/>
          <w:rtl/>
        </w:rPr>
        <w:t xml:space="preserve">אני התנגדתי לזה. עכשיו יואב גפני בהקשר הזה טוען את </w:t>
      </w:r>
      <w:bookmarkStart w:id="1243" w:name="_ETM_Q1_5518791"/>
      <w:bookmarkEnd w:id="1243"/>
      <w:r>
        <w:rPr>
          <w:rFonts w:hint="cs"/>
          <w:rtl/>
        </w:rPr>
        <w:t xml:space="preserve">הטענה שאני טענתי אז. המציאות היא שאתה לא </w:t>
      </w:r>
      <w:bookmarkStart w:id="1244" w:name="_ETM_Q1_5523767"/>
      <w:bookmarkEnd w:id="1244"/>
      <w:r>
        <w:rPr>
          <w:rFonts w:hint="cs"/>
          <w:rtl/>
        </w:rPr>
        <w:t xml:space="preserve">יכול. בן אדם עובר עבירה, שישלם את העונש. </w:t>
      </w:r>
      <w:bookmarkStart w:id="1245" w:name="_ETM_Q1_5524962"/>
      <w:bookmarkEnd w:id="1245"/>
    </w:p>
    <w:p w:rsidR="00194BE2" w:rsidRDefault="00194BE2" w:rsidP="00194BE2">
      <w:pPr>
        <w:rPr>
          <w:rtl/>
        </w:rPr>
      </w:pPr>
    </w:p>
    <w:p w:rsidR="00194BE2" w:rsidRDefault="00194BE2" w:rsidP="00194BE2">
      <w:pPr>
        <w:rPr>
          <w:rtl/>
        </w:rPr>
      </w:pPr>
      <w:bookmarkStart w:id="1246" w:name="_ETM_Q1_5527476"/>
      <w:bookmarkEnd w:id="1246"/>
      <w:r>
        <w:rPr>
          <w:rFonts w:hint="cs"/>
          <w:rtl/>
        </w:rPr>
        <w:t xml:space="preserve">אני לא אוכל לשנות. אני מצטער. </w:t>
      </w:r>
    </w:p>
    <w:p w:rsidR="00194BE2" w:rsidRDefault="00194BE2" w:rsidP="00194BE2">
      <w:pPr>
        <w:rPr>
          <w:rtl/>
        </w:rPr>
      </w:pPr>
    </w:p>
    <w:p w:rsidR="00194BE2" w:rsidRDefault="00194BE2" w:rsidP="00194BE2">
      <w:pPr>
        <w:pStyle w:val="af9"/>
        <w:keepNext/>
        <w:rPr>
          <w:rtl/>
        </w:rPr>
      </w:pPr>
      <w:bookmarkStart w:id="1247" w:name="_ETM_Q1_5530439"/>
      <w:bookmarkEnd w:id="1247"/>
      <w:r>
        <w:rPr>
          <w:rtl/>
        </w:rPr>
        <w:t>יואב גפני:</w:t>
      </w:r>
    </w:p>
    <w:p w:rsidR="00194BE2" w:rsidRDefault="00194BE2" w:rsidP="00194BE2">
      <w:pPr>
        <w:pStyle w:val="KeepWithNext"/>
        <w:rPr>
          <w:rtl/>
        </w:rPr>
      </w:pPr>
    </w:p>
    <w:p w:rsidR="00194BE2" w:rsidRDefault="00194BE2" w:rsidP="00194BE2">
      <w:pPr>
        <w:rPr>
          <w:rtl/>
        </w:rPr>
      </w:pPr>
      <w:r>
        <w:rPr>
          <w:rFonts w:hint="cs"/>
          <w:rtl/>
        </w:rPr>
        <w:t xml:space="preserve">כבוד היושב ראש, </w:t>
      </w:r>
      <w:bookmarkStart w:id="1248" w:name="_ETM_Q1_5531332"/>
      <w:bookmarkEnd w:id="1248"/>
      <w:r>
        <w:rPr>
          <w:rFonts w:hint="cs"/>
          <w:rtl/>
        </w:rPr>
        <w:t xml:space="preserve">אני יודע שהדיון נסגר אבל בכל זאת אני רוצה לומר וסתם לחדד לך אם אי פעם תעסוק בנושא הזה שוב. </w:t>
      </w:r>
      <w:bookmarkStart w:id="1249" w:name="_ETM_Q1_5545447"/>
      <w:bookmarkEnd w:id="1249"/>
      <w:r>
        <w:rPr>
          <w:rFonts w:hint="cs"/>
          <w:rtl/>
        </w:rPr>
        <w:t xml:space="preserve">עסקנו בסיפור הזה בהקשר שאנחנו מאשרים פוליסות </w:t>
      </w:r>
      <w:bookmarkStart w:id="1250" w:name="_ETM_Q1_5549618"/>
      <w:bookmarkEnd w:id="1250"/>
      <w:r>
        <w:rPr>
          <w:rFonts w:hint="cs"/>
          <w:rtl/>
        </w:rPr>
        <w:t xml:space="preserve">ביטוח ולעתים במישור האזרחי באות חברות ביטוח ואומרות שהן </w:t>
      </w:r>
      <w:bookmarkStart w:id="1251" w:name="_ETM_Q1_5554086"/>
      <w:bookmarkEnd w:id="1251"/>
      <w:r>
        <w:rPr>
          <w:rFonts w:hint="cs"/>
          <w:rtl/>
        </w:rPr>
        <w:t>רוצות לבטח מפני אירוע.</w:t>
      </w:r>
    </w:p>
    <w:p w:rsidR="00194BE2" w:rsidRDefault="00194BE2" w:rsidP="00194BE2">
      <w:pPr>
        <w:rPr>
          <w:rtl/>
        </w:rPr>
      </w:pPr>
    </w:p>
    <w:p w:rsidR="00194BE2" w:rsidRDefault="00194BE2" w:rsidP="00194BE2">
      <w:pPr>
        <w:pStyle w:val="af6"/>
        <w:keepNext/>
        <w:rPr>
          <w:rtl/>
        </w:rPr>
      </w:pPr>
      <w:bookmarkStart w:id="1252" w:name="_ETM_Q1_5559765"/>
      <w:bookmarkStart w:id="1253" w:name="_ETM_Q1_5559747"/>
      <w:bookmarkEnd w:id="1252"/>
      <w:bookmarkEnd w:id="1253"/>
      <w:r>
        <w:rPr>
          <w:rtl/>
        </w:rPr>
        <w:t>היו"ר משה גפני:</w:t>
      </w:r>
    </w:p>
    <w:p w:rsidR="00194BE2" w:rsidRDefault="00194BE2" w:rsidP="00194BE2">
      <w:pPr>
        <w:pStyle w:val="KeepWithNext"/>
        <w:rPr>
          <w:rtl/>
        </w:rPr>
      </w:pPr>
    </w:p>
    <w:p w:rsidR="00194BE2" w:rsidRDefault="00194BE2" w:rsidP="00194BE2">
      <w:pPr>
        <w:rPr>
          <w:rtl/>
        </w:rPr>
      </w:pPr>
      <w:r>
        <w:rPr>
          <w:rFonts w:hint="cs"/>
          <w:rtl/>
        </w:rPr>
        <w:t xml:space="preserve">אני מקווה שהסעיף הזה יהיה </w:t>
      </w:r>
      <w:bookmarkStart w:id="1254" w:name="_ETM_Q1_5561641"/>
      <w:bookmarkEnd w:id="1254"/>
      <w:r>
        <w:rPr>
          <w:rFonts w:hint="cs"/>
          <w:rtl/>
        </w:rPr>
        <w:t>סעיף ריק מתוכן.</w:t>
      </w:r>
    </w:p>
    <w:p w:rsidR="00194BE2" w:rsidRDefault="00194BE2" w:rsidP="00194BE2">
      <w:pPr>
        <w:rPr>
          <w:rtl/>
        </w:rPr>
      </w:pPr>
      <w:bookmarkStart w:id="1255" w:name="_ETM_Q1_5539849"/>
      <w:bookmarkEnd w:id="1255"/>
    </w:p>
    <w:p w:rsidR="00194BE2" w:rsidRDefault="00194BE2" w:rsidP="00194BE2">
      <w:pPr>
        <w:pStyle w:val="af9"/>
        <w:keepNext/>
        <w:rPr>
          <w:rtl/>
        </w:rPr>
      </w:pPr>
      <w:bookmarkStart w:id="1256" w:name="_ETM_Q1_5480953"/>
      <w:bookmarkEnd w:id="1256"/>
      <w:r>
        <w:rPr>
          <w:rtl/>
        </w:rPr>
        <w:t>יואב גפני:</w:t>
      </w:r>
    </w:p>
    <w:p w:rsidR="00194BE2" w:rsidRDefault="00194BE2" w:rsidP="00194BE2">
      <w:pPr>
        <w:pStyle w:val="KeepWithNext"/>
        <w:rPr>
          <w:rtl/>
        </w:rPr>
      </w:pPr>
    </w:p>
    <w:p w:rsidR="00194BE2" w:rsidRDefault="00194BE2" w:rsidP="00194BE2">
      <w:pPr>
        <w:rPr>
          <w:rtl/>
        </w:rPr>
      </w:pPr>
      <w:r>
        <w:rPr>
          <w:rFonts w:hint="cs"/>
          <w:rtl/>
        </w:rPr>
        <w:t>גם אנחנו.</w:t>
      </w:r>
    </w:p>
    <w:p w:rsidR="00194BE2" w:rsidRDefault="00194BE2" w:rsidP="00194BE2">
      <w:pPr>
        <w:rPr>
          <w:rtl/>
        </w:rPr>
      </w:pPr>
    </w:p>
    <w:p w:rsidR="00194BE2" w:rsidRDefault="00194BE2" w:rsidP="00194BE2">
      <w:pPr>
        <w:pStyle w:val="af6"/>
        <w:keepNext/>
        <w:rPr>
          <w:rtl/>
        </w:rPr>
      </w:pPr>
      <w:bookmarkStart w:id="1257" w:name="_ETM_Q1_5563086"/>
      <w:bookmarkStart w:id="1258" w:name="_ETM_Q1_5564364"/>
      <w:bookmarkEnd w:id="1257"/>
      <w:bookmarkEnd w:id="1258"/>
      <w:r>
        <w:rPr>
          <w:rtl/>
        </w:rPr>
        <w:t>היו"ר משה גפני:</w:t>
      </w:r>
    </w:p>
    <w:p w:rsidR="00194BE2" w:rsidRDefault="00194BE2" w:rsidP="00194BE2">
      <w:pPr>
        <w:pStyle w:val="KeepWithNext"/>
        <w:rPr>
          <w:rtl/>
        </w:rPr>
      </w:pPr>
    </w:p>
    <w:p w:rsidR="00194BE2" w:rsidRDefault="00194BE2" w:rsidP="00194BE2">
      <w:pPr>
        <w:rPr>
          <w:rtl/>
        </w:rPr>
      </w:pPr>
      <w:r>
        <w:rPr>
          <w:rFonts w:hint="cs"/>
          <w:rtl/>
        </w:rPr>
        <w:t>אם לא יהיה</w:t>
      </w:r>
      <w:r w:rsidR="009C7BFF">
        <w:rPr>
          <w:rFonts w:hint="cs"/>
          <w:rtl/>
        </w:rPr>
        <w:t xml:space="preserve"> </w:t>
      </w:r>
      <w:r>
        <w:rPr>
          <w:rFonts w:hint="cs"/>
          <w:rtl/>
        </w:rPr>
        <w:t>שום שינוי ממה</w:t>
      </w:r>
      <w:bookmarkStart w:id="1259" w:name="_ETM_Q1_5565779"/>
      <w:bookmarkEnd w:id="1259"/>
      <w:r>
        <w:rPr>
          <w:rFonts w:hint="cs"/>
          <w:rtl/>
        </w:rPr>
        <w:t xml:space="preserve"> שהיה עד היום, מאז תרצ"א, לא יהיה דבר כזה.</w:t>
      </w:r>
      <w:r w:rsidR="009C7BFF">
        <w:rPr>
          <w:rFonts w:hint="cs"/>
          <w:rtl/>
        </w:rPr>
        <w:t xml:space="preserve"> </w:t>
      </w:r>
      <w:r>
        <w:rPr>
          <w:rFonts w:hint="cs"/>
          <w:rtl/>
        </w:rPr>
        <w:t>לשם מה הוא יעבור עבירה?</w:t>
      </w:r>
    </w:p>
    <w:p w:rsidR="00194BE2" w:rsidRDefault="00194BE2" w:rsidP="00194BE2">
      <w:pPr>
        <w:rPr>
          <w:rtl/>
        </w:rPr>
      </w:pPr>
    </w:p>
    <w:p w:rsidR="00194BE2" w:rsidRDefault="00194BE2" w:rsidP="00194BE2">
      <w:pPr>
        <w:rPr>
          <w:rtl/>
        </w:rPr>
      </w:pPr>
      <w:bookmarkStart w:id="1260" w:name="_ETM_Q1_5573550"/>
      <w:bookmarkEnd w:id="1260"/>
      <w:r>
        <w:rPr>
          <w:rFonts w:hint="cs"/>
          <w:rtl/>
        </w:rPr>
        <w:t>תמשיך.</w:t>
      </w:r>
    </w:p>
    <w:p w:rsidR="00194BE2" w:rsidRDefault="00194BE2" w:rsidP="00194BE2">
      <w:pPr>
        <w:rPr>
          <w:rtl/>
        </w:rPr>
      </w:pPr>
    </w:p>
    <w:p w:rsidR="00194BE2" w:rsidRDefault="00194BE2" w:rsidP="00194BE2">
      <w:pPr>
        <w:pStyle w:val="af9"/>
        <w:keepNext/>
        <w:rPr>
          <w:rtl/>
        </w:rPr>
      </w:pPr>
      <w:r>
        <w:rPr>
          <w:rtl/>
        </w:rPr>
        <w:t xml:space="preserve">ברוך </w:t>
      </w:r>
      <w:proofErr w:type="spellStart"/>
      <w:r>
        <w:rPr>
          <w:rtl/>
        </w:rPr>
        <w:t>לוברט</w:t>
      </w:r>
      <w:proofErr w:type="spellEnd"/>
      <w:r>
        <w:rPr>
          <w:rtl/>
        </w:rPr>
        <w:t>:</w:t>
      </w:r>
    </w:p>
    <w:p w:rsidR="00194BE2" w:rsidRDefault="00194BE2" w:rsidP="00194BE2">
      <w:pPr>
        <w:pStyle w:val="KeepWithNext"/>
        <w:rPr>
          <w:rtl/>
        </w:rPr>
      </w:pPr>
    </w:p>
    <w:p w:rsidR="00A6156E" w:rsidRDefault="00A6156E" w:rsidP="006000B2">
      <w:pPr>
        <w:rPr>
          <w:rtl/>
        </w:rPr>
      </w:pPr>
      <w:bookmarkStart w:id="1261" w:name="_ETM_Q1_5205016"/>
      <w:bookmarkStart w:id="1262" w:name="_ETM_Q1_5171937"/>
      <w:bookmarkEnd w:id="1261"/>
      <w:bookmarkEnd w:id="1262"/>
      <w:r>
        <w:rPr>
          <w:rFonts w:hint="cs"/>
          <w:rtl/>
        </w:rPr>
        <w:t>79.</w:t>
      </w:r>
      <w:r>
        <w:rPr>
          <w:rFonts w:hint="cs"/>
          <w:rtl/>
        </w:rPr>
        <w:tab/>
        <w:t>הפרת הוראה זהה כלפי כמה לקוחות</w:t>
      </w:r>
    </w:p>
    <w:p w:rsidR="00A6156E" w:rsidRDefault="00A6156E" w:rsidP="006000B2">
      <w:pPr>
        <w:rPr>
          <w:rtl/>
        </w:rPr>
      </w:pPr>
    </w:p>
    <w:p w:rsidR="00A6156E" w:rsidRDefault="00A6156E" w:rsidP="00030CAA">
      <w:pPr>
        <w:ind w:left="1440" w:firstLine="0"/>
        <w:rPr>
          <w:rtl/>
        </w:rPr>
      </w:pPr>
      <w:bookmarkStart w:id="1263" w:name="_ETM_Q1_5175441"/>
      <w:bookmarkEnd w:id="1263"/>
      <w:r>
        <w:rPr>
          <w:rFonts w:hint="cs"/>
          <w:rtl/>
        </w:rPr>
        <w:t>המפקח רשאי לקבוע כי יראו מי שהפר הוראה זהה כלפי כמה לקוחות, כמבצע הפרה אחת, אם ההפרה נעשתה בפרק זמן קצר, במעשה או במחדל אחד או בשל אותו גורם.</w:t>
      </w:r>
    </w:p>
    <w:p w:rsidR="00030CAA" w:rsidRDefault="00030CAA" w:rsidP="006000B2">
      <w:pPr>
        <w:rPr>
          <w:rtl/>
        </w:rPr>
      </w:pPr>
    </w:p>
    <w:p w:rsidR="00030CAA" w:rsidRDefault="00030CAA" w:rsidP="006000B2">
      <w:pPr>
        <w:rPr>
          <w:rtl/>
        </w:rPr>
      </w:pPr>
      <w:bookmarkStart w:id="1264" w:name="_ETM_Q1_5580872"/>
      <w:bookmarkEnd w:id="1264"/>
      <w:r>
        <w:rPr>
          <w:rFonts w:hint="cs"/>
          <w:rtl/>
        </w:rPr>
        <w:t>80.</w:t>
      </w:r>
      <w:r>
        <w:rPr>
          <w:rFonts w:hint="cs"/>
          <w:rtl/>
        </w:rPr>
        <w:tab/>
        <w:t>פרסום</w:t>
      </w:r>
    </w:p>
    <w:p w:rsidR="00030CAA" w:rsidRDefault="00030CAA" w:rsidP="006000B2">
      <w:pPr>
        <w:rPr>
          <w:rtl/>
        </w:rPr>
      </w:pPr>
    </w:p>
    <w:p w:rsidR="00030CAA" w:rsidRDefault="00030CAA" w:rsidP="00030CAA">
      <w:pPr>
        <w:pStyle w:val="aff0"/>
        <w:numPr>
          <w:ilvl w:val="0"/>
          <w:numId w:val="16"/>
        </w:numPr>
        <w:rPr>
          <w:rtl/>
        </w:rPr>
      </w:pPr>
      <w:bookmarkStart w:id="1265" w:name="_ETM_Q1_5582278"/>
      <w:bookmarkEnd w:id="1265"/>
      <w:r>
        <w:rPr>
          <w:rFonts w:hint="cs"/>
          <w:rtl/>
        </w:rPr>
        <w:t>הטיל המפקח עיצום כספי לפי פרק</w:t>
      </w:r>
      <w:r w:rsidR="009C7BFF">
        <w:rPr>
          <w:rFonts w:hint="cs"/>
          <w:rtl/>
        </w:rPr>
        <w:t xml:space="preserve"> </w:t>
      </w:r>
      <w:r>
        <w:rPr>
          <w:rFonts w:hint="cs"/>
          <w:rtl/>
        </w:rPr>
        <w:t>זה, יפרסם באתר האינטרנט של המפקח את הפרטים שלהלן, בדרך שתבטיח שקיפות לגבי הפעלת שיקול דעתו בקבלת ההחלטה להטיל עיצום כספי.</w:t>
      </w:r>
    </w:p>
    <w:p w:rsidR="006000B2" w:rsidRDefault="006000B2" w:rsidP="006000B2">
      <w:pPr>
        <w:rPr>
          <w:rtl/>
        </w:rPr>
      </w:pPr>
      <w:bookmarkStart w:id="1266" w:name="_ETM_Q1_4171480"/>
      <w:bookmarkEnd w:id="1266"/>
    </w:p>
    <w:p w:rsidR="00030CAA" w:rsidRDefault="00030CAA" w:rsidP="00030CAA">
      <w:pPr>
        <w:pStyle w:val="aff0"/>
        <w:numPr>
          <w:ilvl w:val="0"/>
          <w:numId w:val="17"/>
        </w:numPr>
      </w:pPr>
      <w:bookmarkStart w:id="1267" w:name="_ETM_Q1_5605598"/>
      <w:bookmarkEnd w:id="1267"/>
      <w:r>
        <w:rPr>
          <w:rFonts w:hint="cs"/>
          <w:rtl/>
        </w:rPr>
        <w:t>דבר הטלת עיצום כספי.</w:t>
      </w:r>
    </w:p>
    <w:p w:rsidR="00030CAA" w:rsidRDefault="00030CAA" w:rsidP="00030CAA">
      <w:pPr>
        <w:rPr>
          <w:rtl/>
        </w:rPr>
      </w:pPr>
    </w:p>
    <w:p w:rsidR="00030CAA" w:rsidRDefault="00030CAA" w:rsidP="00030CAA">
      <w:pPr>
        <w:pStyle w:val="aff0"/>
        <w:numPr>
          <w:ilvl w:val="0"/>
          <w:numId w:val="17"/>
        </w:numPr>
      </w:pPr>
      <w:bookmarkStart w:id="1268" w:name="_ETM_Q1_5607722"/>
      <w:bookmarkEnd w:id="1268"/>
      <w:r>
        <w:rPr>
          <w:rFonts w:hint="cs"/>
          <w:rtl/>
        </w:rPr>
        <w:t>מהותה הפרה שבשלה הוטל העיצום הכספי ונסיבות ההפרה.</w:t>
      </w:r>
    </w:p>
    <w:p w:rsidR="00030CAA" w:rsidRDefault="00030CAA" w:rsidP="00030CAA">
      <w:pPr>
        <w:pStyle w:val="aff0"/>
        <w:rPr>
          <w:rtl/>
        </w:rPr>
      </w:pPr>
    </w:p>
    <w:p w:rsidR="00030CAA" w:rsidRDefault="00030CAA" w:rsidP="00030CAA">
      <w:pPr>
        <w:pStyle w:val="aff0"/>
        <w:numPr>
          <w:ilvl w:val="0"/>
          <w:numId w:val="17"/>
        </w:numPr>
      </w:pPr>
      <w:r>
        <w:rPr>
          <w:rFonts w:hint="cs"/>
          <w:rtl/>
        </w:rPr>
        <w:t>סכום העיצום הכספי שהוטל.</w:t>
      </w:r>
    </w:p>
    <w:p w:rsidR="00030CAA" w:rsidRDefault="00030CAA" w:rsidP="00030CAA">
      <w:pPr>
        <w:pStyle w:val="aff0"/>
        <w:rPr>
          <w:rtl/>
        </w:rPr>
      </w:pPr>
    </w:p>
    <w:p w:rsidR="00030CAA" w:rsidRDefault="00030CAA" w:rsidP="00030CAA">
      <w:pPr>
        <w:pStyle w:val="aff0"/>
        <w:numPr>
          <w:ilvl w:val="0"/>
          <w:numId w:val="17"/>
        </w:numPr>
      </w:pPr>
      <w:r>
        <w:rPr>
          <w:rFonts w:hint="cs"/>
          <w:rtl/>
        </w:rPr>
        <w:t xml:space="preserve">אם הופחת העיצום הכספי </w:t>
      </w:r>
      <w:r>
        <w:rPr>
          <w:rtl/>
        </w:rPr>
        <w:t>–</w:t>
      </w:r>
      <w:r>
        <w:rPr>
          <w:rFonts w:hint="cs"/>
          <w:rtl/>
        </w:rPr>
        <w:t xml:space="preserve"> הנסיבות שבשלהן הופחת סכום העיצום הכספי ושיעורי ההפחתה.</w:t>
      </w:r>
    </w:p>
    <w:p w:rsidR="00030CAA" w:rsidRDefault="00030CAA" w:rsidP="00030CAA">
      <w:pPr>
        <w:pStyle w:val="aff0"/>
        <w:rPr>
          <w:rtl/>
        </w:rPr>
      </w:pPr>
    </w:p>
    <w:p w:rsidR="00030CAA" w:rsidRDefault="00030CAA" w:rsidP="00030CAA">
      <w:pPr>
        <w:pStyle w:val="aff0"/>
        <w:numPr>
          <w:ilvl w:val="0"/>
          <w:numId w:val="17"/>
        </w:numPr>
      </w:pPr>
      <w:r>
        <w:rPr>
          <w:rFonts w:hint="cs"/>
          <w:rtl/>
        </w:rPr>
        <w:t>פרטים על המפר, הנוגים לעניין.</w:t>
      </w:r>
    </w:p>
    <w:p w:rsidR="00030CAA" w:rsidRDefault="00030CAA" w:rsidP="00030CAA">
      <w:pPr>
        <w:pStyle w:val="aff0"/>
        <w:rPr>
          <w:rtl/>
        </w:rPr>
      </w:pPr>
    </w:p>
    <w:p w:rsidR="00030CAA" w:rsidRPr="006000B2" w:rsidRDefault="00030CAA" w:rsidP="00030CAA">
      <w:pPr>
        <w:pStyle w:val="aff0"/>
        <w:numPr>
          <w:ilvl w:val="0"/>
          <w:numId w:val="17"/>
        </w:numPr>
        <w:rPr>
          <w:rtl/>
        </w:rPr>
      </w:pPr>
      <w:r>
        <w:rPr>
          <w:rFonts w:hint="cs"/>
          <w:rtl/>
        </w:rPr>
        <w:t xml:space="preserve">שמו של המפר </w:t>
      </w:r>
      <w:r>
        <w:rPr>
          <w:rtl/>
        </w:rPr>
        <w:t>–</w:t>
      </w:r>
      <w:r>
        <w:rPr>
          <w:rFonts w:hint="cs"/>
          <w:rtl/>
        </w:rPr>
        <w:t xml:space="preserve"> אם הוא מוסד לגמילות חסדים.</w:t>
      </w:r>
    </w:p>
    <w:p w:rsidR="006000B2" w:rsidRDefault="006000B2" w:rsidP="006000B2">
      <w:pPr>
        <w:rPr>
          <w:rtl/>
        </w:rPr>
      </w:pPr>
    </w:p>
    <w:p w:rsidR="00030CAA" w:rsidRDefault="00030CAA" w:rsidP="00030CAA">
      <w:pPr>
        <w:pStyle w:val="aff0"/>
        <w:numPr>
          <w:ilvl w:val="0"/>
          <w:numId w:val="16"/>
        </w:numPr>
      </w:pPr>
      <w:r>
        <w:rPr>
          <w:rFonts w:hint="cs"/>
          <w:rtl/>
        </w:rPr>
        <w:t>הוגש ערעור לפי סעיף 77, יפרסם המפקח את דבר הגשת הערעור ואת תוצאותיו.</w:t>
      </w:r>
    </w:p>
    <w:p w:rsidR="00030CAA" w:rsidRDefault="00030CAA" w:rsidP="006000B2">
      <w:pPr>
        <w:rPr>
          <w:rtl/>
        </w:rPr>
      </w:pPr>
    </w:p>
    <w:p w:rsidR="00030CAA" w:rsidRDefault="00030CAA" w:rsidP="00030CAA">
      <w:pPr>
        <w:pStyle w:val="af6"/>
        <w:keepNext/>
        <w:rPr>
          <w:rtl/>
        </w:rPr>
      </w:pPr>
      <w:bookmarkStart w:id="1269" w:name="_ETM_Q1_5627728"/>
      <w:bookmarkEnd w:id="1269"/>
      <w:r>
        <w:rPr>
          <w:rtl/>
        </w:rPr>
        <w:t>היו"ר משה גפני:</w:t>
      </w:r>
    </w:p>
    <w:p w:rsidR="00030CAA" w:rsidRDefault="00030CAA" w:rsidP="00030CAA">
      <w:pPr>
        <w:pStyle w:val="KeepWithNext"/>
        <w:rPr>
          <w:rtl/>
        </w:rPr>
      </w:pPr>
    </w:p>
    <w:p w:rsidR="00030CAA" w:rsidRDefault="00030CAA" w:rsidP="00030CAA">
      <w:pPr>
        <w:rPr>
          <w:rtl/>
        </w:rPr>
      </w:pPr>
      <w:r>
        <w:rPr>
          <w:rFonts w:hint="cs"/>
          <w:rtl/>
        </w:rPr>
        <w:t>אתם יכולים לוותר על פרסום באתר האינטרנט?</w:t>
      </w:r>
    </w:p>
    <w:p w:rsidR="00030CAA" w:rsidRDefault="00030CAA" w:rsidP="00030CAA">
      <w:pPr>
        <w:rPr>
          <w:rtl/>
        </w:rPr>
      </w:pPr>
    </w:p>
    <w:p w:rsidR="00030CAA" w:rsidRDefault="00030CAA" w:rsidP="00030CAA">
      <w:pPr>
        <w:pStyle w:val="af9"/>
        <w:keepNext/>
        <w:rPr>
          <w:rtl/>
        </w:rPr>
      </w:pPr>
      <w:bookmarkStart w:id="1270" w:name="_ETM_Q1_5628956"/>
      <w:bookmarkEnd w:id="1270"/>
      <w:r>
        <w:rPr>
          <w:rtl/>
        </w:rPr>
        <w:t xml:space="preserve">ברוך </w:t>
      </w:r>
      <w:proofErr w:type="spellStart"/>
      <w:r>
        <w:rPr>
          <w:rtl/>
        </w:rPr>
        <w:t>לוברט</w:t>
      </w:r>
      <w:proofErr w:type="spellEnd"/>
      <w:r>
        <w:rPr>
          <w:rtl/>
        </w:rPr>
        <w:t>:</w:t>
      </w:r>
    </w:p>
    <w:p w:rsidR="00030CAA" w:rsidRDefault="00030CAA" w:rsidP="00030CAA">
      <w:pPr>
        <w:pStyle w:val="KeepWithNext"/>
        <w:rPr>
          <w:rtl/>
        </w:rPr>
      </w:pPr>
    </w:p>
    <w:p w:rsidR="00030CAA" w:rsidRDefault="00030CAA" w:rsidP="00030CAA">
      <w:pPr>
        <w:rPr>
          <w:rtl/>
        </w:rPr>
      </w:pPr>
      <w:r>
        <w:rPr>
          <w:rFonts w:hint="cs"/>
          <w:rtl/>
        </w:rPr>
        <w:t xml:space="preserve">זה אתר האינטרנט </w:t>
      </w:r>
      <w:bookmarkStart w:id="1271" w:name="_ETM_Q1_5633749"/>
      <w:bookmarkEnd w:id="1271"/>
      <w:r>
        <w:rPr>
          <w:rFonts w:hint="cs"/>
          <w:rtl/>
        </w:rPr>
        <w:t>שלנו, של הרשות.</w:t>
      </w:r>
    </w:p>
    <w:p w:rsidR="00030CAA" w:rsidRDefault="00030CAA" w:rsidP="00030CAA">
      <w:pPr>
        <w:rPr>
          <w:rtl/>
        </w:rPr>
      </w:pPr>
    </w:p>
    <w:p w:rsidR="00030CAA" w:rsidRDefault="00030CAA" w:rsidP="00030CAA">
      <w:pPr>
        <w:pStyle w:val="af6"/>
        <w:keepNext/>
        <w:rPr>
          <w:rtl/>
        </w:rPr>
      </w:pPr>
      <w:bookmarkStart w:id="1272" w:name="_ETM_Q1_5635002"/>
      <w:bookmarkStart w:id="1273" w:name="_ETM_Q1_5635782"/>
      <w:bookmarkEnd w:id="1272"/>
      <w:bookmarkEnd w:id="1273"/>
      <w:r>
        <w:rPr>
          <w:rtl/>
        </w:rPr>
        <w:t>היו"ר משה גפני:</w:t>
      </w:r>
    </w:p>
    <w:p w:rsidR="00030CAA" w:rsidRDefault="00030CAA" w:rsidP="00030CAA">
      <w:pPr>
        <w:pStyle w:val="KeepWithNext"/>
        <w:rPr>
          <w:rtl/>
        </w:rPr>
      </w:pPr>
    </w:p>
    <w:p w:rsidR="00030CAA" w:rsidRDefault="00030CAA" w:rsidP="00030CAA">
      <w:pPr>
        <w:rPr>
          <w:rtl/>
        </w:rPr>
      </w:pPr>
      <w:r>
        <w:rPr>
          <w:rFonts w:hint="cs"/>
          <w:rtl/>
        </w:rPr>
        <w:t xml:space="preserve">לא משנה. כשהיה הדיון בעניין הזה, ביקשתי כי </w:t>
      </w:r>
      <w:bookmarkStart w:id="1274" w:name="_ETM_Q1_5640444"/>
      <w:bookmarkEnd w:id="1274"/>
      <w:r>
        <w:rPr>
          <w:rFonts w:hint="cs"/>
          <w:rtl/>
        </w:rPr>
        <w:t>הפרסום כאן לא מתאים. זה לא גוף פיננסי.</w:t>
      </w:r>
    </w:p>
    <w:p w:rsidR="00030CAA" w:rsidRDefault="00030CAA" w:rsidP="00030CAA">
      <w:pPr>
        <w:rPr>
          <w:rtl/>
        </w:rPr>
      </w:pPr>
    </w:p>
    <w:p w:rsidR="00030CAA" w:rsidRDefault="00030CAA" w:rsidP="00030CAA">
      <w:pPr>
        <w:pStyle w:val="a4"/>
        <w:keepNext/>
        <w:rPr>
          <w:rtl/>
        </w:rPr>
      </w:pPr>
      <w:r>
        <w:rPr>
          <w:rtl/>
        </w:rPr>
        <w:t>שגית אפיק:</w:t>
      </w:r>
    </w:p>
    <w:p w:rsidR="00030CAA" w:rsidRDefault="00030CAA" w:rsidP="00030CAA">
      <w:pPr>
        <w:pStyle w:val="KeepWithNext"/>
        <w:rPr>
          <w:rtl/>
        </w:rPr>
      </w:pPr>
    </w:p>
    <w:p w:rsidR="00030CAA" w:rsidRDefault="00030CAA" w:rsidP="00030CAA">
      <w:pPr>
        <w:rPr>
          <w:rtl/>
        </w:rPr>
      </w:pPr>
      <w:r>
        <w:rPr>
          <w:rFonts w:hint="cs"/>
          <w:rtl/>
        </w:rPr>
        <w:t xml:space="preserve">אמרתם </w:t>
      </w:r>
      <w:bookmarkStart w:id="1275" w:name="_ETM_Q1_5644393"/>
      <w:bookmarkEnd w:id="1275"/>
      <w:r>
        <w:rPr>
          <w:rFonts w:hint="cs"/>
          <w:rtl/>
        </w:rPr>
        <w:t xml:space="preserve">שתבחנו אולי להשמיט פרטים. גם אם תפרסמו, תשמיטו </w:t>
      </w:r>
      <w:bookmarkStart w:id="1276" w:name="_ETM_Q1_5648838"/>
      <w:bookmarkEnd w:id="1276"/>
      <w:r>
        <w:rPr>
          <w:rFonts w:hint="cs"/>
          <w:rtl/>
        </w:rPr>
        <w:t>פרטים.</w:t>
      </w:r>
    </w:p>
    <w:p w:rsidR="00030CAA" w:rsidRDefault="00030CAA" w:rsidP="00030CAA">
      <w:pPr>
        <w:rPr>
          <w:rtl/>
        </w:rPr>
      </w:pPr>
    </w:p>
    <w:p w:rsidR="00030CAA" w:rsidRDefault="00030CAA" w:rsidP="00030CAA">
      <w:pPr>
        <w:pStyle w:val="af6"/>
        <w:keepNext/>
        <w:rPr>
          <w:rtl/>
        </w:rPr>
      </w:pPr>
      <w:bookmarkStart w:id="1277" w:name="_ETM_Q1_5649893"/>
      <w:bookmarkEnd w:id="1277"/>
      <w:r>
        <w:rPr>
          <w:rtl/>
        </w:rPr>
        <w:t>היו"ר משה גפני:</w:t>
      </w:r>
    </w:p>
    <w:p w:rsidR="00030CAA" w:rsidRDefault="00030CAA" w:rsidP="00030CAA">
      <w:pPr>
        <w:pStyle w:val="KeepWithNext"/>
        <w:rPr>
          <w:rtl/>
        </w:rPr>
      </w:pPr>
    </w:p>
    <w:p w:rsidR="00030CAA" w:rsidRDefault="00030CAA" w:rsidP="00030CAA">
      <w:pPr>
        <w:rPr>
          <w:rtl/>
        </w:rPr>
      </w:pPr>
      <w:r>
        <w:rPr>
          <w:rFonts w:hint="cs"/>
          <w:rtl/>
        </w:rPr>
        <w:t>הפרסום במקרה הזה באתר האינטרנט הוא לא טוב.</w:t>
      </w:r>
      <w:r w:rsidR="009C7BFF">
        <w:rPr>
          <w:rFonts w:hint="cs"/>
          <w:rtl/>
        </w:rPr>
        <w:t xml:space="preserve"> </w:t>
      </w:r>
      <w:r>
        <w:rPr>
          <w:rFonts w:hint="cs"/>
          <w:rtl/>
        </w:rPr>
        <w:t xml:space="preserve">הוא </w:t>
      </w:r>
      <w:bookmarkStart w:id="1278" w:name="_ETM_Q1_5653255"/>
      <w:bookmarkEnd w:id="1278"/>
      <w:r>
        <w:rPr>
          <w:rFonts w:hint="cs"/>
          <w:rtl/>
        </w:rPr>
        <w:t xml:space="preserve">לא מתאים. זה לא שהוא לא טוב, למרות שבכל מקרה </w:t>
      </w:r>
      <w:bookmarkStart w:id="1279" w:name="_ETM_Q1_5655137"/>
      <w:bookmarkEnd w:id="1279"/>
      <w:r>
        <w:rPr>
          <w:rFonts w:hint="cs"/>
          <w:rtl/>
        </w:rPr>
        <w:t>הוא לא טוב.</w:t>
      </w:r>
    </w:p>
    <w:p w:rsidR="00030CAA" w:rsidRDefault="00030CAA" w:rsidP="00030CAA">
      <w:pPr>
        <w:rPr>
          <w:rtl/>
        </w:rPr>
      </w:pPr>
    </w:p>
    <w:p w:rsidR="00030CAA" w:rsidRDefault="00030CAA" w:rsidP="00030CAA">
      <w:pPr>
        <w:pStyle w:val="af9"/>
        <w:keepNext/>
        <w:rPr>
          <w:rtl/>
        </w:rPr>
      </w:pPr>
      <w:bookmarkStart w:id="1280" w:name="_ETM_Q1_5657787"/>
      <w:bookmarkEnd w:id="1280"/>
      <w:r>
        <w:rPr>
          <w:rtl/>
        </w:rPr>
        <w:t>יואב גפני:</w:t>
      </w:r>
    </w:p>
    <w:p w:rsidR="00030CAA" w:rsidRDefault="00030CAA" w:rsidP="00030CAA">
      <w:pPr>
        <w:pStyle w:val="KeepWithNext"/>
        <w:rPr>
          <w:rtl/>
        </w:rPr>
      </w:pPr>
    </w:p>
    <w:p w:rsidR="00030CAA" w:rsidRDefault="00030CAA" w:rsidP="00030CAA">
      <w:pPr>
        <w:rPr>
          <w:rtl/>
        </w:rPr>
      </w:pPr>
      <w:r>
        <w:rPr>
          <w:rFonts w:hint="cs"/>
          <w:rtl/>
        </w:rPr>
        <w:t>כבוד היושב ראש מתכוון</w:t>
      </w:r>
      <w:r w:rsidR="009C7BFF">
        <w:rPr>
          <w:rFonts w:hint="cs"/>
          <w:rtl/>
        </w:rPr>
        <w:t xml:space="preserve"> </w:t>
      </w:r>
      <w:r>
        <w:rPr>
          <w:rFonts w:hint="cs"/>
          <w:rtl/>
        </w:rPr>
        <w:t xml:space="preserve">שזה לא טוב </w:t>
      </w:r>
      <w:bookmarkStart w:id="1281" w:name="_ETM_Q1_5660555"/>
      <w:bookmarkEnd w:id="1281"/>
      <w:r>
        <w:rPr>
          <w:rFonts w:hint="cs"/>
          <w:rtl/>
        </w:rPr>
        <w:t>לגוף או לענף?</w:t>
      </w:r>
    </w:p>
    <w:p w:rsidR="00030CAA" w:rsidRDefault="00030CAA" w:rsidP="00030CAA">
      <w:pPr>
        <w:rPr>
          <w:rtl/>
        </w:rPr>
      </w:pPr>
    </w:p>
    <w:p w:rsidR="00030CAA" w:rsidRDefault="00030CAA" w:rsidP="00030CAA">
      <w:pPr>
        <w:pStyle w:val="af6"/>
        <w:keepNext/>
        <w:rPr>
          <w:rtl/>
        </w:rPr>
      </w:pPr>
      <w:bookmarkStart w:id="1282" w:name="_ETM_Q1_5661929"/>
      <w:bookmarkEnd w:id="1282"/>
      <w:r>
        <w:rPr>
          <w:rtl/>
        </w:rPr>
        <w:t>היו"ר משה גפני:</w:t>
      </w:r>
    </w:p>
    <w:p w:rsidR="00030CAA" w:rsidRDefault="00030CAA" w:rsidP="00030CAA">
      <w:pPr>
        <w:pStyle w:val="KeepWithNext"/>
        <w:rPr>
          <w:rtl/>
        </w:rPr>
      </w:pPr>
    </w:p>
    <w:p w:rsidR="00030CAA" w:rsidRDefault="00030CAA" w:rsidP="00030CAA">
      <w:pPr>
        <w:rPr>
          <w:rtl/>
        </w:rPr>
      </w:pPr>
      <w:r>
        <w:rPr>
          <w:rFonts w:hint="cs"/>
          <w:rtl/>
        </w:rPr>
        <w:t>זה לא טוב לגוף וזה לא טוב לאיש.</w:t>
      </w:r>
    </w:p>
    <w:p w:rsidR="00030CAA" w:rsidRDefault="00030CAA" w:rsidP="00030CAA">
      <w:pPr>
        <w:rPr>
          <w:rtl/>
        </w:rPr>
      </w:pPr>
    </w:p>
    <w:p w:rsidR="00030CAA" w:rsidRDefault="00030CAA" w:rsidP="00030CAA">
      <w:pPr>
        <w:pStyle w:val="af9"/>
        <w:keepNext/>
        <w:rPr>
          <w:rtl/>
        </w:rPr>
      </w:pPr>
      <w:r>
        <w:rPr>
          <w:rtl/>
        </w:rPr>
        <w:t xml:space="preserve">ברוך </w:t>
      </w:r>
      <w:proofErr w:type="spellStart"/>
      <w:r>
        <w:rPr>
          <w:rtl/>
        </w:rPr>
        <w:t>לוברט</w:t>
      </w:r>
      <w:proofErr w:type="spellEnd"/>
      <w:r>
        <w:rPr>
          <w:rtl/>
        </w:rPr>
        <w:t>:</w:t>
      </w:r>
    </w:p>
    <w:p w:rsidR="00030CAA" w:rsidRDefault="00030CAA" w:rsidP="00030CAA">
      <w:pPr>
        <w:pStyle w:val="KeepWithNext"/>
        <w:rPr>
          <w:rtl/>
        </w:rPr>
      </w:pPr>
    </w:p>
    <w:p w:rsidR="00030CAA" w:rsidRDefault="00030CAA" w:rsidP="00030CAA">
      <w:pPr>
        <w:rPr>
          <w:rtl/>
        </w:rPr>
      </w:pPr>
      <w:r>
        <w:rPr>
          <w:rFonts w:hint="cs"/>
          <w:rtl/>
        </w:rPr>
        <w:t xml:space="preserve">אבל </w:t>
      </w:r>
      <w:bookmarkStart w:id="1283" w:name="_ETM_Q1_5664075"/>
      <w:bookmarkEnd w:id="1283"/>
      <w:r>
        <w:rPr>
          <w:rFonts w:hint="cs"/>
          <w:rtl/>
        </w:rPr>
        <w:t>זה הסעיף הבא.</w:t>
      </w:r>
      <w:bookmarkStart w:id="1284" w:name="_ETM_Q1_5664638"/>
      <w:bookmarkEnd w:id="1284"/>
    </w:p>
    <w:p w:rsidR="00030CAA" w:rsidRDefault="00030CAA" w:rsidP="00030CAA">
      <w:pPr>
        <w:rPr>
          <w:rtl/>
        </w:rPr>
      </w:pPr>
      <w:bookmarkStart w:id="1285" w:name="_ETM_Q1_5613816"/>
      <w:bookmarkStart w:id="1286" w:name="_ETM_Q1_5625297"/>
      <w:bookmarkStart w:id="1287" w:name="_ETM_Q1_5625808"/>
      <w:bookmarkEnd w:id="1285"/>
      <w:bookmarkEnd w:id="1286"/>
      <w:bookmarkEnd w:id="1287"/>
    </w:p>
    <w:p w:rsidR="00030CAA" w:rsidRDefault="00030CAA" w:rsidP="00030CAA">
      <w:pPr>
        <w:pStyle w:val="aff0"/>
        <w:numPr>
          <w:ilvl w:val="0"/>
          <w:numId w:val="16"/>
        </w:numPr>
      </w:pPr>
      <w:bookmarkStart w:id="1288" w:name="_ETM_Q1_5625126"/>
      <w:bookmarkEnd w:id="1288"/>
      <w:r>
        <w:rPr>
          <w:rFonts w:hint="cs"/>
          <w:rtl/>
        </w:rPr>
        <w:t>על אף האמור בסעיף קטן (א)(6), המפקח רשאי לפרסם את שמו של מפר שהוא יחיד שאינו מוסד לגמילות חסדים, אם סבר שהדבר נחוץ לצורך אזהרת הציבור.</w:t>
      </w:r>
    </w:p>
    <w:p w:rsidR="00030CAA" w:rsidRDefault="00030CAA" w:rsidP="00030CAA">
      <w:pPr>
        <w:rPr>
          <w:rtl/>
        </w:rPr>
      </w:pPr>
      <w:bookmarkStart w:id="1289" w:name="_ETM_Q1_5674821"/>
      <w:bookmarkStart w:id="1290" w:name="_ETM_Q1_5675477"/>
      <w:bookmarkEnd w:id="1289"/>
      <w:bookmarkEnd w:id="1290"/>
    </w:p>
    <w:p w:rsidR="00030CAA" w:rsidRPr="006000B2" w:rsidRDefault="00030CAA" w:rsidP="00030CAA">
      <w:pPr>
        <w:pStyle w:val="aff0"/>
        <w:numPr>
          <w:ilvl w:val="0"/>
          <w:numId w:val="16"/>
        </w:numPr>
        <w:rPr>
          <w:rtl/>
        </w:rPr>
      </w:pPr>
      <w:r>
        <w:rPr>
          <w:rFonts w:hint="cs"/>
          <w:rtl/>
        </w:rPr>
        <w:t>על אף האמור בסעיף זה, לא יפרסם המפקח פרטים שהם בגדר מידע שרשות ציבורית מנועה מלמסור לפי סעיף 9(א) לחוק חופש המידע, התשנ"ח-1998, וכן רשאי הוא שלא לפרסם פרטים לפי סעיף זה, שהם בגדר מידע שרשות ציבורית אינה חייבת למסור לפי סעיף 9(ב) לחוק האמור.</w:t>
      </w:r>
    </w:p>
    <w:p w:rsidR="006000B2" w:rsidRDefault="006000B2" w:rsidP="006000B2">
      <w:pPr>
        <w:pStyle w:val="af2"/>
        <w:rPr>
          <w:rtl/>
        </w:rPr>
      </w:pPr>
    </w:p>
    <w:p w:rsidR="00030CAA" w:rsidRDefault="00030CAA" w:rsidP="00030CAA">
      <w:pPr>
        <w:rPr>
          <w:rtl/>
        </w:rPr>
      </w:pPr>
      <w:bookmarkStart w:id="1291" w:name="_ETM_Q1_5683827"/>
      <w:bookmarkEnd w:id="1291"/>
      <w:r>
        <w:rPr>
          <w:rFonts w:hint="cs"/>
          <w:rtl/>
        </w:rPr>
        <w:t>זא</w:t>
      </w:r>
      <w:bookmarkStart w:id="1292" w:name="_ETM_Q1_5683949"/>
      <w:bookmarkEnd w:id="1292"/>
      <w:r>
        <w:rPr>
          <w:rFonts w:hint="cs"/>
          <w:rtl/>
        </w:rPr>
        <w:t>ת אומרת, הפרסום חשוב כדי להזהיר א</w:t>
      </w:r>
      <w:bookmarkStart w:id="1293" w:name="_ETM_Q1_5687626"/>
      <w:bookmarkEnd w:id="1293"/>
      <w:r>
        <w:rPr>
          <w:rFonts w:hint="cs"/>
          <w:rtl/>
        </w:rPr>
        <w:t xml:space="preserve">ת הציבור. בסוף יש כאן הפרה, יש כאן איזושהי </w:t>
      </w:r>
      <w:bookmarkStart w:id="1294" w:name="_ETM_Q1_5691774"/>
      <w:bookmarkEnd w:id="1294"/>
      <w:r>
        <w:rPr>
          <w:rFonts w:hint="cs"/>
          <w:rtl/>
        </w:rPr>
        <w:t>סנקציה שננקטה נגד גוף מפוקח על מנת שהציבור ידע וייזהר. יש כאן את הסייגים שנותנים את שיקול הדעת למפקח איזה פרטים לפרסם ומה לא לפרסם.</w:t>
      </w:r>
    </w:p>
    <w:p w:rsidR="00030CAA" w:rsidRDefault="00030CAA" w:rsidP="00030CAA">
      <w:pPr>
        <w:rPr>
          <w:rtl/>
        </w:rPr>
      </w:pPr>
    </w:p>
    <w:p w:rsidR="00030CAA" w:rsidRDefault="00030CAA" w:rsidP="00030CAA">
      <w:pPr>
        <w:pStyle w:val="af6"/>
        <w:keepNext/>
        <w:rPr>
          <w:rtl/>
        </w:rPr>
      </w:pPr>
      <w:bookmarkStart w:id="1295" w:name="_ETM_Q1_5704462"/>
      <w:bookmarkStart w:id="1296" w:name="_ETM_Q1_5705215"/>
      <w:bookmarkEnd w:id="1295"/>
      <w:bookmarkEnd w:id="1296"/>
      <w:r>
        <w:rPr>
          <w:rtl/>
        </w:rPr>
        <w:t>היו"ר משה גפני:</w:t>
      </w:r>
    </w:p>
    <w:p w:rsidR="00030CAA" w:rsidRDefault="00030CAA" w:rsidP="00030CAA">
      <w:pPr>
        <w:pStyle w:val="KeepWithNext"/>
        <w:rPr>
          <w:rtl/>
        </w:rPr>
      </w:pPr>
    </w:p>
    <w:p w:rsidR="00030CAA" w:rsidRDefault="00030CAA" w:rsidP="00030CAA">
      <w:pPr>
        <w:rPr>
          <w:rtl/>
        </w:rPr>
      </w:pPr>
      <w:r>
        <w:rPr>
          <w:rFonts w:hint="cs"/>
          <w:rtl/>
        </w:rPr>
        <w:t>בסדר. את הסעיף</w:t>
      </w:r>
      <w:bookmarkStart w:id="1297" w:name="_ETM_Q1_5704458"/>
      <w:bookmarkEnd w:id="1297"/>
      <w:r>
        <w:rPr>
          <w:rFonts w:hint="cs"/>
          <w:rtl/>
        </w:rPr>
        <w:t xml:space="preserve"> ההוא אני מבין, אבל מה סעיף 80(א)? למה צריך לפרסם? לפרסם באתר האינטרנט. אתה כותב אחר </w:t>
      </w:r>
      <w:bookmarkStart w:id="1298" w:name="_ETM_Q1_5713589"/>
      <w:bookmarkEnd w:id="1298"/>
      <w:r>
        <w:rPr>
          <w:rFonts w:hint="cs"/>
          <w:rtl/>
        </w:rPr>
        <w:t xml:space="preserve">כך שהמפקח רשאי לפרסם את שמו של מפר שהוא יחיד </w:t>
      </w:r>
      <w:bookmarkStart w:id="1299" w:name="_ETM_Q1_5718074"/>
      <w:bookmarkEnd w:id="1299"/>
      <w:r>
        <w:rPr>
          <w:rFonts w:hint="cs"/>
          <w:rtl/>
        </w:rPr>
        <w:t xml:space="preserve">אם סבר שהדבר נחוץ לצורך אזהרת הציבור. אתה כותב את </w:t>
      </w:r>
      <w:bookmarkStart w:id="1300" w:name="_ETM_Q1_5721506"/>
      <w:bookmarkEnd w:id="1300"/>
      <w:r>
        <w:rPr>
          <w:rFonts w:hint="cs"/>
          <w:rtl/>
        </w:rPr>
        <w:t xml:space="preserve">זה. לשם מה אתה כותב שכל דבר </w:t>
      </w:r>
      <w:bookmarkStart w:id="1301" w:name="_ETM_Q1_5724111"/>
      <w:bookmarkEnd w:id="1301"/>
      <w:r>
        <w:rPr>
          <w:rFonts w:hint="cs"/>
          <w:rtl/>
        </w:rPr>
        <w:t>צריך לפרסם?</w:t>
      </w:r>
    </w:p>
    <w:p w:rsidR="00030CAA" w:rsidRDefault="00030CAA" w:rsidP="00030CAA">
      <w:pPr>
        <w:rPr>
          <w:rtl/>
        </w:rPr>
      </w:pPr>
    </w:p>
    <w:p w:rsidR="00030CAA" w:rsidRDefault="00030CAA" w:rsidP="00030CAA">
      <w:pPr>
        <w:pStyle w:val="a4"/>
        <w:keepNext/>
        <w:rPr>
          <w:rtl/>
        </w:rPr>
      </w:pPr>
      <w:bookmarkStart w:id="1302" w:name="_ETM_Q1_5724636"/>
      <w:bookmarkStart w:id="1303" w:name="_ETM_Q1_5725009"/>
      <w:bookmarkEnd w:id="1302"/>
      <w:bookmarkEnd w:id="1303"/>
      <w:r>
        <w:rPr>
          <w:rtl/>
        </w:rPr>
        <w:t>שגית אפיק:</w:t>
      </w:r>
    </w:p>
    <w:p w:rsidR="00030CAA" w:rsidRDefault="00030CAA" w:rsidP="00030CAA">
      <w:pPr>
        <w:pStyle w:val="KeepWithNext"/>
        <w:rPr>
          <w:rtl/>
        </w:rPr>
      </w:pPr>
    </w:p>
    <w:p w:rsidR="00030CAA" w:rsidRDefault="00030CAA" w:rsidP="00030CAA">
      <w:pPr>
        <w:rPr>
          <w:rtl/>
        </w:rPr>
      </w:pPr>
      <w:r>
        <w:rPr>
          <w:rFonts w:hint="cs"/>
          <w:rtl/>
        </w:rPr>
        <w:t xml:space="preserve">לא. סעיף (א) אומר שזה יפורסם לגבי המוסד. סעיף (א)(6). אז הוא אומר שגם אם הוא יחיד, הוא </w:t>
      </w:r>
      <w:bookmarkStart w:id="1304" w:name="_ETM_Q1_5734335"/>
      <w:bookmarkEnd w:id="1304"/>
      <w:r>
        <w:rPr>
          <w:rFonts w:hint="cs"/>
          <w:rtl/>
        </w:rPr>
        <w:t>עדיין יכול לפרסם אבל זה בשיקול דעת.</w:t>
      </w:r>
    </w:p>
    <w:p w:rsidR="00030CAA" w:rsidRDefault="00030CAA" w:rsidP="00030CAA">
      <w:pPr>
        <w:rPr>
          <w:rtl/>
        </w:rPr>
      </w:pPr>
    </w:p>
    <w:p w:rsidR="00030CAA" w:rsidRDefault="00030CAA" w:rsidP="00030CAA">
      <w:pPr>
        <w:pStyle w:val="af6"/>
        <w:keepNext/>
        <w:rPr>
          <w:rtl/>
        </w:rPr>
      </w:pPr>
      <w:bookmarkStart w:id="1305" w:name="_ETM_Q1_5735449"/>
      <w:bookmarkStart w:id="1306" w:name="_ETM_Q1_5736310"/>
      <w:bookmarkEnd w:id="1305"/>
      <w:bookmarkEnd w:id="1306"/>
      <w:r>
        <w:rPr>
          <w:rtl/>
        </w:rPr>
        <w:t>היו"ר משה גפני:</w:t>
      </w:r>
    </w:p>
    <w:p w:rsidR="00030CAA" w:rsidRDefault="00030CAA" w:rsidP="00030CAA">
      <w:pPr>
        <w:pStyle w:val="KeepWithNext"/>
        <w:rPr>
          <w:rtl/>
        </w:rPr>
      </w:pPr>
    </w:p>
    <w:p w:rsidR="00030CAA" w:rsidRDefault="00030CAA" w:rsidP="00030CAA">
      <w:pPr>
        <w:rPr>
          <w:rtl/>
        </w:rPr>
      </w:pPr>
      <w:r>
        <w:rPr>
          <w:rFonts w:hint="cs"/>
          <w:rtl/>
        </w:rPr>
        <w:t xml:space="preserve">אבל לשם מה? </w:t>
      </w:r>
    </w:p>
    <w:p w:rsidR="00030CAA" w:rsidRDefault="00030CAA" w:rsidP="00030CAA">
      <w:pPr>
        <w:rPr>
          <w:rtl/>
        </w:rPr>
      </w:pPr>
    </w:p>
    <w:p w:rsidR="00030CAA" w:rsidRDefault="00030CAA" w:rsidP="00030CAA">
      <w:pPr>
        <w:pStyle w:val="a4"/>
        <w:keepNext/>
        <w:rPr>
          <w:rtl/>
        </w:rPr>
      </w:pPr>
      <w:r>
        <w:rPr>
          <w:rtl/>
        </w:rPr>
        <w:t>שגית אפיק:</w:t>
      </w:r>
    </w:p>
    <w:p w:rsidR="00030CAA" w:rsidRDefault="00030CAA" w:rsidP="00030CAA">
      <w:pPr>
        <w:pStyle w:val="KeepWithNext"/>
        <w:rPr>
          <w:rtl/>
        </w:rPr>
      </w:pPr>
    </w:p>
    <w:p w:rsidR="00030CAA" w:rsidRDefault="00030CAA" w:rsidP="00030CAA">
      <w:pPr>
        <w:rPr>
          <w:rtl/>
        </w:rPr>
      </w:pPr>
      <w:r>
        <w:rPr>
          <w:rFonts w:hint="cs"/>
          <w:rtl/>
        </w:rPr>
        <w:t xml:space="preserve">הוא </w:t>
      </w:r>
      <w:bookmarkStart w:id="1307" w:name="_ETM_Q1_5737776"/>
      <w:bookmarkEnd w:id="1307"/>
      <w:r>
        <w:rPr>
          <w:rFonts w:hint="cs"/>
          <w:rtl/>
        </w:rPr>
        <w:t>מערער על (א). הבעיה שלו היא עם כל (א) לכתחילה, לעצם הפרסום.</w:t>
      </w:r>
    </w:p>
    <w:p w:rsidR="00030CAA" w:rsidRDefault="00030CAA" w:rsidP="00030CAA">
      <w:pPr>
        <w:rPr>
          <w:rtl/>
        </w:rPr>
      </w:pPr>
    </w:p>
    <w:p w:rsidR="00030CAA" w:rsidRDefault="00030CAA" w:rsidP="00030CAA">
      <w:pPr>
        <w:pStyle w:val="af6"/>
        <w:keepNext/>
        <w:rPr>
          <w:rtl/>
        </w:rPr>
      </w:pPr>
      <w:bookmarkStart w:id="1308" w:name="_ETM_Q1_5741286"/>
      <w:bookmarkStart w:id="1309" w:name="_ETM_Q1_5742050"/>
      <w:bookmarkEnd w:id="1308"/>
      <w:bookmarkEnd w:id="1309"/>
      <w:r>
        <w:rPr>
          <w:rtl/>
        </w:rPr>
        <w:t>היו"ר משה גפני:</w:t>
      </w:r>
    </w:p>
    <w:p w:rsidR="00030CAA" w:rsidRDefault="00030CAA" w:rsidP="00030CAA">
      <w:pPr>
        <w:pStyle w:val="KeepWithNext"/>
        <w:rPr>
          <w:rtl/>
        </w:rPr>
      </w:pPr>
    </w:p>
    <w:p w:rsidR="00030CAA" w:rsidRDefault="00030CAA" w:rsidP="00030CAA">
      <w:pPr>
        <w:rPr>
          <w:rtl/>
        </w:rPr>
      </w:pPr>
      <w:r>
        <w:rPr>
          <w:rFonts w:hint="cs"/>
          <w:rtl/>
        </w:rPr>
        <w:t>למה צריך לפרסם? למה לא מספיק שהוא רשאי לפרסם</w:t>
      </w:r>
      <w:bookmarkStart w:id="1310" w:name="_ETM_Q1_5747806"/>
      <w:bookmarkEnd w:id="1310"/>
      <w:r>
        <w:rPr>
          <w:rFonts w:hint="cs"/>
          <w:rtl/>
        </w:rPr>
        <w:t xml:space="preserve"> כמו שאתם כותבים ב-(ג) אם סבר שהדבר נחוץ לצורך </w:t>
      </w:r>
      <w:bookmarkStart w:id="1311" w:name="_ETM_Q1_5752131"/>
      <w:bookmarkEnd w:id="1311"/>
      <w:r>
        <w:rPr>
          <w:rFonts w:hint="cs"/>
          <w:rtl/>
        </w:rPr>
        <w:t>אזהרת הציבור?</w:t>
      </w:r>
    </w:p>
    <w:p w:rsidR="00030CAA" w:rsidRDefault="00030CAA" w:rsidP="00030CAA">
      <w:pPr>
        <w:rPr>
          <w:rtl/>
        </w:rPr>
      </w:pPr>
    </w:p>
    <w:p w:rsidR="00030CAA" w:rsidRDefault="00030CAA" w:rsidP="00030CAA">
      <w:pPr>
        <w:pStyle w:val="a4"/>
        <w:keepNext/>
        <w:rPr>
          <w:rtl/>
        </w:rPr>
      </w:pPr>
      <w:bookmarkStart w:id="1312" w:name="_ETM_Q1_5741688"/>
      <w:bookmarkStart w:id="1313" w:name="_ETM_Q1_5742719"/>
      <w:bookmarkEnd w:id="1312"/>
      <w:bookmarkEnd w:id="1313"/>
      <w:r>
        <w:rPr>
          <w:rtl/>
        </w:rPr>
        <w:t>שגית אפיק:</w:t>
      </w:r>
    </w:p>
    <w:p w:rsidR="00030CAA" w:rsidRDefault="00030CAA" w:rsidP="00030CAA">
      <w:pPr>
        <w:pStyle w:val="KeepWithNext"/>
        <w:rPr>
          <w:rtl/>
        </w:rPr>
      </w:pPr>
    </w:p>
    <w:p w:rsidR="00030CAA" w:rsidRDefault="00030CAA" w:rsidP="00030CAA">
      <w:pPr>
        <w:rPr>
          <w:rtl/>
        </w:rPr>
      </w:pPr>
      <w:r>
        <w:rPr>
          <w:rFonts w:hint="cs"/>
          <w:rtl/>
        </w:rPr>
        <w:t>להפוך את זה מחובה לשיקול דעת.</w:t>
      </w:r>
    </w:p>
    <w:p w:rsidR="00030CAA" w:rsidRDefault="00030CAA" w:rsidP="00030CAA">
      <w:pPr>
        <w:rPr>
          <w:rtl/>
        </w:rPr>
      </w:pPr>
    </w:p>
    <w:p w:rsidR="00030CAA" w:rsidRDefault="00030CAA" w:rsidP="00030CAA">
      <w:pPr>
        <w:pStyle w:val="af6"/>
        <w:keepNext/>
        <w:rPr>
          <w:rtl/>
        </w:rPr>
      </w:pPr>
      <w:bookmarkStart w:id="1314" w:name="_ETM_Q1_5757795"/>
      <w:bookmarkEnd w:id="1314"/>
      <w:r>
        <w:rPr>
          <w:rtl/>
        </w:rPr>
        <w:t>היו"ר משה גפני:</w:t>
      </w:r>
    </w:p>
    <w:p w:rsidR="00030CAA" w:rsidRDefault="00030CAA" w:rsidP="00030CAA">
      <w:pPr>
        <w:pStyle w:val="KeepWithNext"/>
        <w:rPr>
          <w:rtl/>
        </w:rPr>
      </w:pPr>
    </w:p>
    <w:p w:rsidR="00030CAA" w:rsidRDefault="00030CAA" w:rsidP="00030CAA">
      <w:pPr>
        <w:rPr>
          <w:rtl/>
        </w:rPr>
      </w:pPr>
      <w:r>
        <w:rPr>
          <w:rFonts w:hint="cs"/>
          <w:rtl/>
        </w:rPr>
        <w:t>לשיקול דעת.</w:t>
      </w:r>
      <w:r w:rsidR="00301ACD">
        <w:rPr>
          <w:rFonts w:hint="cs"/>
          <w:rtl/>
        </w:rPr>
        <w:t xml:space="preserve"> פרסום במקרה הזה הוא נזק גדול. </w:t>
      </w:r>
    </w:p>
    <w:p w:rsidR="00301ACD" w:rsidRDefault="00301ACD" w:rsidP="00030CAA">
      <w:pPr>
        <w:rPr>
          <w:rtl/>
        </w:rPr>
      </w:pPr>
    </w:p>
    <w:p w:rsidR="00301ACD" w:rsidRDefault="00301ACD" w:rsidP="00301ACD">
      <w:pPr>
        <w:pStyle w:val="a4"/>
        <w:keepNext/>
        <w:rPr>
          <w:rtl/>
        </w:rPr>
      </w:pPr>
      <w:bookmarkStart w:id="1315" w:name="_ETM_Q1_5763584"/>
      <w:bookmarkEnd w:id="1315"/>
      <w:r>
        <w:rPr>
          <w:rtl/>
        </w:rPr>
        <w:t>שגית אפיק:</w:t>
      </w:r>
    </w:p>
    <w:p w:rsidR="00301ACD" w:rsidRDefault="00301ACD" w:rsidP="00301ACD">
      <w:pPr>
        <w:pStyle w:val="KeepWithNext"/>
        <w:rPr>
          <w:rtl/>
        </w:rPr>
      </w:pPr>
    </w:p>
    <w:p w:rsidR="00301ACD" w:rsidRDefault="00301ACD" w:rsidP="00301ACD">
      <w:pPr>
        <w:rPr>
          <w:rtl/>
        </w:rPr>
      </w:pPr>
      <w:r>
        <w:rPr>
          <w:rFonts w:hint="cs"/>
          <w:rtl/>
        </w:rPr>
        <w:t>במקום יפרסם,</w:t>
      </w:r>
      <w:r w:rsidR="009C7BFF">
        <w:rPr>
          <w:rFonts w:hint="cs"/>
          <w:rtl/>
        </w:rPr>
        <w:t xml:space="preserve"> </w:t>
      </w:r>
      <w:r>
        <w:rPr>
          <w:rFonts w:hint="cs"/>
          <w:rtl/>
        </w:rPr>
        <w:t xml:space="preserve">יהיה </w:t>
      </w:r>
      <w:bookmarkStart w:id="1316" w:name="_ETM_Q1_5764997"/>
      <w:bookmarkEnd w:id="1316"/>
      <w:r>
        <w:rPr>
          <w:rFonts w:hint="cs"/>
          <w:rtl/>
        </w:rPr>
        <w:t>לו שיקול דעת לפרסם.</w:t>
      </w:r>
    </w:p>
    <w:p w:rsidR="00301ACD" w:rsidRDefault="00301ACD" w:rsidP="00301ACD">
      <w:pPr>
        <w:rPr>
          <w:rtl/>
        </w:rPr>
      </w:pPr>
    </w:p>
    <w:p w:rsidR="00301ACD" w:rsidRDefault="00301ACD" w:rsidP="00301ACD">
      <w:pPr>
        <w:pStyle w:val="af9"/>
        <w:keepNext/>
        <w:rPr>
          <w:rtl/>
        </w:rPr>
      </w:pPr>
      <w:bookmarkStart w:id="1317" w:name="_ETM_Q1_5767975"/>
      <w:bookmarkEnd w:id="1317"/>
      <w:r>
        <w:rPr>
          <w:rtl/>
        </w:rPr>
        <w:t xml:space="preserve">לימור </w:t>
      </w:r>
      <w:proofErr w:type="spellStart"/>
      <w:r>
        <w:rPr>
          <w:rtl/>
        </w:rPr>
        <w:t>תוסיה</w:t>
      </w:r>
      <w:proofErr w:type="spellEnd"/>
      <w:r>
        <w:rPr>
          <w:rtl/>
        </w:rPr>
        <w:t xml:space="preserve"> כהן:</w:t>
      </w:r>
    </w:p>
    <w:p w:rsidR="00301ACD" w:rsidRDefault="00301ACD" w:rsidP="00301ACD">
      <w:pPr>
        <w:pStyle w:val="KeepWithNext"/>
        <w:rPr>
          <w:rtl/>
        </w:rPr>
      </w:pPr>
    </w:p>
    <w:p w:rsidR="00301ACD" w:rsidRDefault="00301ACD" w:rsidP="00301ACD">
      <w:pPr>
        <w:rPr>
          <w:rtl/>
        </w:rPr>
      </w:pPr>
      <w:r>
        <w:rPr>
          <w:rFonts w:hint="cs"/>
          <w:rtl/>
        </w:rPr>
        <w:t>אדוני, אנחנו</w:t>
      </w:r>
      <w:r w:rsidR="009C7BFF">
        <w:rPr>
          <w:rFonts w:hint="cs"/>
          <w:rtl/>
        </w:rPr>
        <w:t xml:space="preserve"> </w:t>
      </w:r>
      <w:r>
        <w:rPr>
          <w:rFonts w:hint="cs"/>
          <w:rtl/>
        </w:rPr>
        <w:t xml:space="preserve">חושבים שלפרסום יש </w:t>
      </w:r>
      <w:bookmarkStart w:id="1318" w:name="_ETM_Q1_5769979"/>
      <w:bookmarkEnd w:id="1318"/>
      <w:r>
        <w:rPr>
          <w:rFonts w:hint="cs"/>
          <w:rtl/>
        </w:rPr>
        <w:t>חשיבות מאוד מאוד גדולה.</w:t>
      </w:r>
    </w:p>
    <w:p w:rsidR="00301ACD" w:rsidRDefault="00301ACD" w:rsidP="00301ACD">
      <w:pPr>
        <w:rPr>
          <w:rtl/>
        </w:rPr>
      </w:pPr>
    </w:p>
    <w:p w:rsidR="00301ACD" w:rsidRDefault="00301ACD" w:rsidP="00301ACD">
      <w:pPr>
        <w:pStyle w:val="af6"/>
        <w:keepNext/>
        <w:rPr>
          <w:rtl/>
        </w:rPr>
      </w:pPr>
      <w:r>
        <w:rPr>
          <w:rtl/>
        </w:rPr>
        <w:t>היו"ר משה גפני:</w:t>
      </w:r>
    </w:p>
    <w:p w:rsidR="00301ACD" w:rsidRDefault="00301ACD" w:rsidP="00301ACD">
      <w:pPr>
        <w:pStyle w:val="KeepWithNext"/>
        <w:rPr>
          <w:rtl/>
        </w:rPr>
      </w:pPr>
    </w:p>
    <w:p w:rsidR="00301ACD" w:rsidRDefault="00301ACD" w:rsidP="00301ACD">
      <w:pPr>
        <w:rPr>
          <w:rtl/>
        </w:rPr>
      </w:pPr>
      <w:r>
        <w:rPr>
          <w:rFonts w:hint="cs"/>
          <w:rtl/>
        </w:rPr>
        <w:t xml:space="preserve">אני לא חולק על </w:t>
      </w:r>
      <w:bookmarkStart w:id="1319" w:name="_ETM_Q1_5773254"/>
      <w:bookmarkEnd w:id="1319"/>
      <w:r>
        <w:rPr>
          <w:rFonts w:hint="cs"/>
          <w:rtl/>
        </w:rPr>
        <w:t>כך.</w:t>
      </w:r>
    </w:p>
    <w:p w:rsidR="00301ACD" w:rsidRDefault="00301ACD" w:rsidP="00301ACD">
      <w:pPr>
        <w:rPr>
          <w:rtl/>
        </w:rPr>
      </w:pPr>
    </w:p>
    <w:p w:rsidR="00301ACD" w:rsidRDefault="00301ACD" w:rsidP="00301ACD">
      <w:pPr>
        <w:pStyle w:val="af9"/>
        <w:keepNext/>
        <w:rPr>
          <w:rtl/>
        </w:rPr>
      </w:pPr>
      <w:bookmarkStart w:id="1320" w:name="_ETM_Q1_5773795"/>
      <w:bookmarkStart w:id="1321" w:name="_ETM_Q1_5774967"/>
      <w:bookmarkEnd w:id="1320"/>
      <w:bookmarkEnd w:id="1321"/>
      <w:r>
        <w:rPr>
          <w:rtl/>
        </w:rPr>
        <w:t xml:space="preserve">לימור </w:t>
      </w:r>
      <w:proofErr w:type="spellStart"/>
      <w:r>
        <w:rPr>
          <w:rtl/>
        </w:rPr>
        <w:t>תוסיה</w:t>
      </w:r>
      <w:proofErr w:type="spellEnd"/>
      <w:r>
        <w:rPr>
          <w:rtl/>
        </w:rPr>
        <w:t xml:space="preserve"> כהן:</w:t>
      </w:r>
    </w:p>
    <w:p w:rsidR="00301ACD" w:rsidRDefault="00301ACD" w:rsidP="00301ACD">
      <w:pPr>
        <w:pStyle w:val="KeepWithNext"/>
        <w:rPr>
          <w:rtl/>
        </w:rPr>
      </w:pPr>
    </w:p>
    <w:p w:rsidR="00301ACD" w:rsidRDefault="00301ACD" w:rsidP="00301ACD">
      <w:pPr>
        <w:rPr>
          <w:rtl/>
        </w:rPr>
      </w:pPr>
      <w:r>
        <w:rPr>
          <w:rFonts w:hint="cs"/>
          <w:rtl/>
        </w:rPr>
        <w:t xml:space="preserve">אתה העלית הצעה לפתרון בהקשר הזה בחוק צמצום השימוש במזומן. </w:t>
      </w:r>
      <w:bookmarkStart w:id="1322" w:name="_ETM_Q1_5779546"/>
      <w:bookmarkEnd w:id="1322"/>
      <w:r>
        <w:rPr>
          <w:rFonts w:hint="cs"/>
          <w:rtl/>
        </w:rPr>
        <w:t>אולי אפשר להציע משהו דומה גם כאן.</w:t>
      </w:r>
    </w:p>
    <w:p w:rsidR="00301ACD" w:rsidRDefault="00301ACD" w:rsidP="00301ACD">
      <w:pPr>
        <w:rPr>
          <w:rtl/>
        </w:rPr>
      </w:pPr>
    </w:p>
    <w:p w:rsidR="00301ACD" w:rsidRDefault="00301ACD" w:rsidP="00301ACD">
      <w:pPr>
        <w:pStyle w:val="af6"/>
        <w:keepNext/>
        <w:rPr>
          <w:rtl/>
        </w:rPr>
      </w:pPr>
      <w:bookmarkStart w:id="1323" w:name="_ETM_Q1_5783740"/>
      <w:bookmarkStart w:id="1324" w:name="_ETM_Q1_5784848"/>
      <w:bookmarkEnd w:id="1323"/>
      <w:bookmarkEnd w:id="1324"/>
      <w:r>
        <w:rPr>
          <w:rtl/>
        </w:rPr>
        <w:t>היו"ר משה גפני:</w:t>
      </w:r>
    </w:p>
    <w:p w:rsidR="00301ACD" w:rsidRDefault="00301ACD" w:rsidP="00301ACD">
      <w:pPr>
        <w:pStyle w:val="KeepWithNext"/>
        <w:rPr>
          <w:rtl/>
        </w:rPr>
      </w:pPr>
    </w:p>
    <w:p w:rsidR="00301ACD" w:rsidRDefault="00301ACD" w:rsidP="00301ACD">
      <w:pPr>
        <w:rPr>
          <w:rtl/>
        </w:rPr>
      </w:pPr>
      <w:r>
        <w:rPr>
          <w:rFonts w:hint="cs"/>
          <w:rtl/>
        </w:rPr>
        <w:t>מה הצעתי שם?</w:t>
      </w:r>
    </w:p>
    <w:p w:rsidR="00301ACD" w:rsidRDefault="00301ACD" w:rsidP="00301ACD">
      <w:pPr>
        <w:rPr>
          <w:rtl/>
        </w:rPr>
      </w:pPr>
    </w:p>
    <w:p w:rsidR="00301ACD" w:rsidRDefault="00301ACD" w:rsidP="00301ACD">
      <w:pPr>
        <w:pStyle w:val="af9"/>
        <w:keepNext/>
        <w:rPr>
          <w:rtl/>
        </w:rPr>
      </w:pPr>
      <w:bookmarkStart w:id="1325" w:name="_ETM_Q1_5788783"/>
      <w:bookmarkStart w:id="1326" w:name="_ETM_Q1_5789748"/>
      <w:bookmarkEnd w:id="1325"/>
      <w:bookmarkEnd w:id="1326"/>
      <w:r>
        <w:rPr>
          <w:rtl/>
        </w:rPr>
        <w:t xml:space="preserve">לימור </w:t>
      </w:r>
      <w:proofErr w:type="spellStart"/>
      <w:r>
        <w:rPr>
          <w:rtl/>
        </w:rPr>
        <w:t>תוסיה</w:t>
      </w:r>
      <w:proofErr w:type="spellEnd"/>
      <w:r>
        <w:rPr>
          <w:rtl/>
        </w:rPr>
        <w:t xml:space="preserve"> כהן:</w:t>
      </w:r>
    </w:p>
    <w:p w:rsidR="00301ACD" w:rsidRDefault="00301ACD" w:rsidP="00301ACD">
      <w:pPr>
        <w:pStyle w:val="KeepWithNext"/>
        <w:rPr>
          <w:rtl/>
        </w:rPr>
      </w:pPr>
    </w:p>
    <w:p w:rsidR="00301ACD" w:rsidRDefault="00301ACD" w:rsidP="00301ACD">
      <w:pPr>
        <w:rPr>
          <w:rtl/>
        </w:rPr>
      </w:pPr>
      <w:bookmarkStart w:id="1327" w:name="_ETM_Q1_5793988"/>
      <w:bookmarkEnd w:id="1327"/>
      <w:r>
        <w:rPr>
          <w:rFonts w:hint="cs"/>
          <w:rtl/>
        </w:rPr>
        <w:t xml:space="preserve">סעיף 18 </w:t>
      </w:r>
      <w:bookmarkStart w:id="1328" w:name="_ETM_Q1_5793469"/>
      <w:bookmarkEnd w:id="1328"/>
      <w:r>
        <w:rPr>
          <w:rFonts w:hint="cs"/>
          <w:rtl/>
        </w:rPr>
        <w:t xml:space="preserve">לחוק צמצום השימוש במזומן, אותם הדברים שהפריעו לך </w:t>
      </w:r>
      <w:bookmarkStart w:id="1329" w:name="_ETM_Q1_5798236"/>
      <w:bookmarkEnd w:id="1329"/>
      <w:r>
        <w:rPr>
          <w:rFonts w:hint="cs"/>
          <w:rtl/>
        </w:rPr>
        <w:t>שם, כנראה מפריעים לך גם כאן.</w:t>
      </w:r>
    </w:p>
    <w:p w:rsidR="00301ACD" w:rsidRDefault="00301ACD" w:rsidP="00301ACD">
      <w:pPr>
        <w:rPr>
          <w:rtl/>
        </w:rPr>
      </w:pPr>
    </w:p>
    <w:p w:rsidR="00301ACD" w:rsidRDefault="00301ACD" w:rsidP="00301ACD">
      <w:pPr>
        <w:rPr>
          <w:rtl/>
        </w:rPr>
      </w:pPr>
      <w:bookmarkStart w:id="1330" w:name="_ETM_Q1_5817189"/>
      <w:bookmarkEnd w:id="1330"/>
      <w:r>
        <w:rPr>
          <w:rFonts w:hint="cs"/>
          <w:rtl/>
        </w:rPr>
        <w:t xml:space="preserve">"הטיל המנהל עיצום כספי </w:t>
      </w:r>
      <w:bookmarkStart w:id="1331" w:name="_ETM_Q1_5802246"/>
      <w:bookmarkEnd w:id="1331"/>
      <w:r>
        <w:rPr>
          <w:rFonts w:hint="cs"/>
          <w:rtl/>
        </w:rPr>
        <w:t xml:space="preserve">לפי פרק זה, יפרסם באתר האינטרנט של רשות המסים את </w:t>
      </w:r>
      <w:bookmarkStart w:id="1332" w:name="_ETM_Q1_5803946"/>
      <w:bookmarkEnd w:id="1332"/>
      <w:r>
        <w:rPr>
          <w:rFonts w:hint="cs"/>
          <w:rtl/>
        </w:rPr>
        <w:t xml:space="preserve">הפרטים שלהלן בדרך שתבטיח שקיפות לגבי הפעלת שיקול הדעת בקבלת </w:t>
      </w:r>
      <w:bookmarkStart w:id="1333" w:name="_ETM_Q1_5809025"/>
      <w:bookmarkEnd w:id="1333"/>
      <w:r>
        <w:rPr>
          <w:rFonts w:hint="cs"/>
          <w:rtl/>
        </w:rPr>
        <w:t>ההחלטה להטיל עיצום כספי:</w:t>
      </w:r>
    </w:p>
    <w:p w:rsidR="00301ACD" w:rsidRDefault="00301ACD" w:rsidP="00301ACD">
      <w:pPr>
        <w:rPr>
          <w:rtl/>
        </w:rPr>
      </w:pPr>
    </w:p>
    <w:p w:rsidR="00301ACD" w:rsidRDefault="00301ACD" w:rsidP="00301ACD">
      <w:pPr>
        <w:pStyle w:val="aff0"/>
        <w:numPr>
          <w:ilvl w:val="0"/>
          <w:numId w:val="18"/>
        </w:numPr>
        <w:rPr>
          <w:rtl/>
        </w:rPr>
      </w:pPr>
      <w:bookmarkStart w:id="1334" w:name="_ETM_Q1_5809250"/>
      <w:bookmarkEnd w:id="1334"/>
      <w:r>
        <w:rPr>
          <w:rFonts w:hint="cs"/>
          <w:rtl/>
        </w:rPr>
        <w:t>דבר הטלת העיצום הכספי.</w:t>
      </w:r>
    </w:p>
    <w:p w:rsidR="00301ACD" w:rsidRDefault="00301ACD" w:rsidP="00301ACD">
      <w:pPr>
        <w:rPr>
          <w:rtl/>
        </w:rPr>
      </w:pPr>
    </w:p>
    <w:p w:rsidR="00301ACD" w:rsidRDefault="00301ACD" w:rsidP="00301ACD">
      <w:pPr>
        <w:pStyle w:val="aff0"/>
        <w:numPr>
          <w:ilvl w:val="0"/>
          <w:numId w:val="18"/>
        </w:numPr>
        <w:rPr>
          <w:rtl/>
        </w:rPr>
      </w:pPr>
      <w:bookmarkStart w:id="1335" w:name="_ETM_Q1_5814683"/>
      <w:bookmarkEnd w:id="1335"/>
      <w:r>
        <w:rPr>
          <w:rFonts w:hint="cs"/>
          <w:rtl/>
        </w:rPr>
        <w:t>מהות ההפרה שבשלה</w:t>
      </w:r>
      <w:bookmarkStart w:id="1336" w:name="_ETM_Q1_5815013"/>
      <w:bookmarkEnd w:id="1336"/>
      <w:r>
        <w:rPr>
          <w:rFonts w:hint="cs"/>
          <w:rtl/>
        </w:rPr>
        <w:t xml:space="preserve"> הוטל העיצום הכספי ונסיבות ההפרה</w:t>
      </w:r>
      <w:bookmarkStart w:id="1337" w:name="_ETM_Q1_5825566"/>
      <w:bookmarkEnd w:id="1337"/>
      <w:r>
        <w:rPr>
          <w:rFonts w:hint="cs"/>
          <w:rtl/>
        </w:rPr>
        <w:t>".</w:t>
      </w:r>
    </w:p>
    <w:p w:rsidR="00301ACD" w:rsidRDefault="00301ACD" w:rsidP="00301ACD">
      <w:pPr>
        <w:rPr>
          <w:rtl/>
        </w:rPr>
      </w:pPr>
    </w:p>
    <w:p w:rsidR="00301ACD" w:rsidRDefault="00301ACD" w:rsidP="00301ACD">
      <w:pPr>
        <w:pStyle w:val="a4"/>
        <w:keepNext/>
        <w:rPr>
          <w:rtl/>
        </w:rPr>
      </w:pPr>
      <w:bookmarkStart w:id="1338" w:name="_ETM_Q1_5830746"/>
      <w:bookmarkStart w:id="1339" w:name="_ETM_Q1_5832279"/>
      <w:bookmarkEnd w:id="1338"/>
      <w:bookmarkEnd w:id="1339"/>
      <w:r>
        <w:rPr>
          <w:rtl/>
        </w:rPr>
        <w:t>שגית אפיק:</w:t>
      </w:r>
    </w:p>
    <w:p w:rsidR="00301ACD" w:rsidRDefault="00301ACD" w:rsidP="00301ACD">
      <w:pPr>
        <w:pStyle w:val="KeepWithNext"/>
        <w:rPr>
          <w:rtl/>
        </w:rPr>
      </w:pPr>
    </w:p>
    <w:p w:rsidR="00301ACD" w:rsidRDefault="00301ACD" w:rsidP="00301ACD">
      <w:pPr>
        <w:rPr>
          <w:rtl/>
        </w:rPr>
      </w:pPr>
      <w:r>
        <w:rPr>
          <w:rFonts w:hint="cs"/>
          <w:rtl/>
        </w:rPr>
        <w:t xml:space="preserve">הרבה פעמים ליושב ראש יש בעיה </w:t>
      </w:r>
      <w:bookmarkStart w:id="1340" w:name="_ETM_Q1_5833416"/>
      <w:bookmarkEnd w:id="1340"/>
      <w:r>
        <w:rPr>
          <w:rFonts w:hint="cs"/>
          <w:rtl/>
        </w:rPr>
        <w:t xml:space="preserve">עם הגנת הפרטיות והוא מוסיף הרבה קריטריונים בחוקים שונים אבל </w:t>
      </w:r>
      <w:bookmarkStart w:id="1341" w:name="_ETM_Q1_5836612"/>
      <w:bookmarkEnd w:id="1341"/>
      <w:r>
        <w:rPr>
          <w:rFonts w:hint="cs"/>
          <w:rtl/>
        </w:rPr>
        <w:t>אני חושבת שכאן זה בא ממקום אחר.</w:t>
      </w:r>
    </w:p>
    <w:p w:rsidR="00301ACD" w:rsidRDefault="00301ACD" w:rsidP="00301ACD">
      <w:pPr>
        <w:rPr>
          <w:rtl/>
        </w:rPr>
      </w:pPr>
    </w:p>
    <w:p w:rsidR="00301ACD" w:rsidRDefault="00301ACD" w:rsidP="00301ACD">
      <w:pPr>
        <w:pStyle w:val="af6"/>
        <w:keepNext/>
        <w:rPr>
          <w:rtl/>
        </w:rPr>
      </w:pPr>
      <w:bookmarkStart w:id="1342" w:name="_ETM_Q1_5838536"/>
      <w:bookmarkEnd w:id="1342"/>
      <w:r>
        <w:rPr>
          <w:rtl/>
        </w:rPr>
        <w:t>היו"ר משה גפני:</w:t>
      </w:r>
    </w:p>
    <w:p w:rsidR="00301ACD" w:rsidRDefault="00301ACD" w:rsidP="00301ACD">
      <w:pPr>
        <w:pStyle w:val="KeepWithNext"/>
        <w:rPr>
          <w:rtl/>
        </w:rPr>
      </w:pPr>
    </w:p>
    <w:p w:rsidR="00301ACD" w:rsidRDefault="00301ACD" w:rsidP="00301ACD">
      <w:pPr>
        <w:rPr>
          <w:rtl/>
        </w:rPr>
      </w:pPr>
      <w:r>
        <w:rPr>
          <w:rFonts w:hint="cs"/>
          <w:rtl/>
        </w:rPr>
        <w:t>נכון. זה משהו אחר.</w:t>
      </w:r>
    </w:p>
    <w:p w:rsidR="00301ACD" w:rsidRDefault="00301ACD" w:rsidP="00301ACD">
      <w:pPr>
        <w:rPr>
          <w:rtl/>
        </w:rPr>
      </w:pPr>
    </w:p>
    <w:p w:rsidR="00301ACD" w:rsidRDefault="00301ACD" w:rsidP="00301ACD">
      <w:pPr>
        <w:pStyle w:val="af9"/>
        <w:keepNext/>
        <w:rPr>
          <w:rtl/>
        </w:rPr>
      </w:pPr>
      <w:bookmarkStart w:id="1343" w:name="_ETM_Q1_5838860"/>
      <w:bookmarkStart w:id="1344" w:name="_ETM_Q1_5839830"/>
      <w:bookmarkEnd w:id="1343"/>
      <w:bookmarkEnd w:id="1344"/>
      <w:r>
        <w:rPr>
          <w:rtl/>
        </w:rPr>
        <w:t xml:space="preserve">לימור </w:t>
      </w:r>
      <w:proofErr w:type="spellStart"/>
      <w:r>
        <w:rPr>
          <w:rtl/>
        </w:rPr>
        <w:t>תוסיה</w:t>
      </w:r>
      <w:proofErr w:type="spellEnd"/>
      <w:r>
        <w:rPr>
          <w:rtl/>
        </w:rPr>
        <w:t xml:space="preserve"> כהן:</w:t>
      </w:r>
    </w:p>
    <w:p w:rsidR="00301ACD" w:rsidRDefault="00301ACD" w:rsidP="00301ACD">
      <w:pPr>
        <w:pStyle w:val="KeepWithNext"/>
        <w:rPr>
          <w:rtl/>
        </w:rPr>
      </w:pPr>
    </w:p>
    <w:p w:rsidR="00301ACD" w:rsidRDefault="00301ACD" w:rsidP="00301ACD">
      <w:pPr>
        <w:rPr>
          <w:rtl/>
        </w:rPr>
      </w:pPr>
      <w:r>
        <w:rPr>
          <w:rFonts w:hint="cs"/>
          <w:rtl/>
        </w:rPr>
        <w:t xml:space="preserve">אם </w:t>
      </w:r>
      <w:bookmarkStart w:id="1345" w:name="_ETM_Q1_5840701"/>
      <w:bookmarkEnd w:id="1345"/>
      <w:r>
        <w:rPr>
          <w:rFonts w:hint="cs"/>
          <w:rtl/>
        </w:rPr>
        <w:t xml:space="preserve">אנחנו אומרים ששמו של המפר לא </w:t>
      </w:r>
      <w:bookmarkStart w:id="1346" w:name="_ETM_Q1_5843210"/>
      <w:bookmarkEnd w:id="1346"/>
      <w:r>
        <w:rPr>
          <w:rFonts w:hint="cs"/>
          <w:rtl/>
        </w:rPr>
        <w:t>יפורסם אבל כן יפורסמו פרטים מסוימים על המפר, שכן יעזרו להשיג את התכליות.</w:t>
      </w:r>
    </w:p>
    <w:p w:rsidR="00301ACD" w:rsidRDefault="00301ACD" w:rsidP="00301ACD">
      <w:pPr>
        <w:rPr>
          <w:rtl/>
        </w:rPr>
      </w:pPr>
    </w:p>
    <w:p w:rsidR="00301ACD" w:rsidRDefault="00301ACD" w:rsidP="00301ACD">
      <w:pPr>
        <w:pStyle w:val="af6"/>
        <w:keepNext/>
        <w:rPr>
          <w:rtl/>
        </w:rPr>
      </w:pPr>
      <w:bookmarkStart w:id="1347" w:name="_ETM_Q1_5847132"/>
      <w:bookmarkStart w:id="1348" w:name="_ETM_Q1_5847905"/>
      <w:bookmarkEnd w:id="1347"/>
      <w:bookmarkEnd w:id="1348"/>
      <w:r>
        <w:rPr>
          <w:rtl/>
        </w:rPr>
        <w:t>היו"ר משה גפני:</w:t>
      </w:r>
    </w:p>
    <w:p w:rsidR="00301ACD" w:rsidRDefault="00301ACD" w:rsidP="00301ACD">
      <w:pPr>
        <w:pStyle w:val="KeepWithNext"/>
        <w:rPr>
          <w:rtl/>
        </w:rPr>
      </w:pPr>
    </w:p>
    <w:p w:rsidR="00301ACD" w:rsidRDefault="00301ACD" w:rsidP="00301ACD">
      <w:pPr>
        <w:rPr>
          <w:rtl/>
        </w:rPr>
      </w:pPr>
      <w:r>
        <w:rPr>
          <w:rFonts w:hint="cs"/>
          <w:rtl/>
        </w:rPr>
        <w:t xml:space="preserve">את זה אני משאיר. את אזהרת הציבור </w:t>
      </w:r>
      <w:bookmarkStart w:id="1349" w:name="_ETM_Q1_5854373"/>
      <w:bookmarkEnd w:id="1349"/>
      <w:r>
        <w:rPr>
          <w:rFonts w:hint="cs"/>
          <w:rtl/>
        </w:rPr>
        <w:t xml:space="preserve">אני משאיר. הוא יכול לשקול בשיקול דעת. הוא </w:t>
      </w:r>
      <w:bookmarkStart w:id="1350" w:name="_ETM_Q1_5856943"/>
      <w:bookmarkEnd w:id="1350"/>
      <w:r>
        <w:rPr>
          <w:rFonts w:hint="cs"/>
          <w:rtl/>
        </w:rPr>
        <w:t xml:space="preserve">אומר, תשמע, אם לא יפרסמו את השם של האיש </w:t>
      </w:r>
      <w:bookmarkStart w:id="1351" w:name="_ETM_Q1_5861478"/>
      <w:bookmarkEnd w:id="1351"/>
      <w:r>
        <w:rPr>
          <w:rFonts w:hint="cs"/>
          <w:rtl/>
        </w:rPr>
        <w:t>הזה או</w:t>
      </w:r>
      <w:r w:rsidR="009C7BFF">
        <w:rPr>
          <w:rFonts w:hint="cs"/>
          <w:rtl/>
        </w:rPr>
        <w:t xml:space="preserve"> </w:t>
      </w:r>
      <w:r>
        <w:rPr>
          <w:rFonts w:hint="cs"/>
          <w:rtl/>
        </w:rPr>
        <w:t>פרטים מזהים, אנשים יכולים ל</w:t>
      </w:r>
      <w:bookmarkStart w:id="1352" w:name="_ETM_Q1_5865402"/>
      <w:bookmarkEnd w:id="1352"/>
      <w:r>
        <w:rPr>
          <w:rFonts w:hint="cs"/>
          <w:rtl/>
        </w:rPr>
        <w:t xml:space="preserve">יפול ברשתו. זה בסדר. זה לא המקרה עליו דיברת. </w:t>
      </w:r>
      <w:bookmarkStart w:id="1353" w:name="_ETM_Q1_5872457"/>
      <w:bookmarkEnd w:id="1353"/>
      <w:r>
        <w:rPr>
          <w:rFonts w:hint="cs"/>
          <w:rtl/>
        </w:rPr>
        <w:t>קבלו את זה. אני חושב שזה בסדר.</w:t>
      </w:r>
    </w:p>
    <w:p w:rsidR="00301ACD" w:rsidRDefault="00301ACD" w:rsidP="00301ACD">
      <w:pPr>
        <w:rPr>
          <w:rtl/>
        </w:rPr>
      </w:pPr>
    </w:p>
    <w:p w:rsidR="00301ACD" w:rsidRDefault="00301ACD" w:rsidP="00301ACD">
      <w:pPr>
        <w:pStyle w:val="af9"/>
        <w:keepNext/>
        <w:rPr>
          <w:rtl/>
        </w:rPr>
      </w:pPr>
      <w:bookmarkStart w:id="1354" w:name="_ETM_Q1_5848304"/>
      <w:bookmarkStart w:id="1355" w:name="_ETM_Q1_5876462"/>
      <w:bookmarkEnd w:id="1354"/>
      <w:bookmarkEnd w:id="1355"/>
      <w:r>
        <w:rPr>
          <w:rtl/>
        </w:rPr>
        <w:t>יואב גפני:</w:t>
      </w:r>
    </w:p>
    <w:p w:rsidR="00301ACD" w:rsidRDefault="00301ACD" w:rsidP="00301ACD">
      <w:pPr>
        <w:pStyle w:val="KeepWithNext"/>
        <w:rPr>
          <w:rtl/>
        </w:rPr>
      </w:pPr>
    </w:p>
    <w:p w:rsidR="00301ACD" w:rsidRDefault="00301ACD" w:rsidP="00301ACD">
      <w:pPr>
        <w:rPr>
          <w:rtl/>
        </w:rPr>
      </w:pPr>
      <w:r>
        <w:rPr>
          <w:rFonts w:hint="cs"/>
          <w:rtl/>
        </w:rPr>
        <w:t xml:space="preserve">אני רוצה לומר </w:t>
      </w:r>
      <w:bookmarkStart w:id="1356" w:name="_ETM_Q1_5875638"/>
      <w:bookmarkEnd w:id="1356"/>
      <w:r>
        <w:rPr>
          <w:rFonts w:hint="cs"/>
          <w:rtl/>
        </w:rPr>
        <w:t xml:space="preserve">מה הקושי </w:t>
      </w:r>
      <w:proofErr w:type="spellStart"/>
      <w:r>
        <w:rPr>
          <w:rFonts w:hint="cs"/>
          <w:rtl/>
        </w:rPr>
        <w:t>האמיתי</w:t>
      </w:r>
      <w:proofErr w:type="spellEnd"/>
      <w:r>
        <w:rPr>
          <w:rFonts w:hint="cs"/>
          <w:rtl/>
        </w:rPr>
        <w:t xml:space="preserve"> כאן. יש כאן שתי דרגות. </w:t>
      </w:r>
    </w:p>
    <w:p w:rsidR="00301ACD" w:rsidRDefault="00301ACD" w:rsidP="00301ACD">
      <w:pPr>
        <w:rPr>
          <w:rtl/>
        </w:rPr>
      </w:pPr>
    </w:p>
    <w:p w:rsidR="00301ACD" w:rsidRDefault="00301ACD" w:rsidP="00301ACD">
      <w:pPr>
        <w:pStyle w:val="af6"/>
        <w:keepNext/>
        <w:rPr>
          <w:rtl/>
        </w:rPr>
      </w:pPr>
      <w:r>
        <w:rPr>
          <w:rtl/>
        </w:rPr>
        <w:t>היו"ר משה גפני:</w:t>
      </w:r>
    </w:p>
    <w:p w:rsidR="00301ACD" w:rsidRDefault="00301ACD" w:rsidP="00301ACD">
      <w:pPr>
        <w:pStyle w:val="KeepWithNext"/>
        <w:rPr>
          <w:rtl/>
        </w:rPr>
      </w:pPr>
    </w:p>
    <w:p w:rsidR="00301ACD" w:rsidRDefault="00301ACD" w:rsidP="00301ACD">
      <w:pPr>
        <w:rPr>
          <w:rtl/>
        </w:rPr>
      </w:pPr>
      <w:r>
        <w:rPr>
          <w:rFonts w:hint="cs"/>
          <w:rtl/>
        </w:rPr>
        <w:t xml:space="preserve">לא </w:t>
      </w:r>
      <w:bookmarkStart w:id="1357" w:name="_ETM_Q1_5880495"/>
      <w:bookmarkEnd w:id="1357"/>
      <w:r>
        <w:rPr>
          <w:rFonts w:hint="cs"/>
          <w:rtl/>
        </w:rPr>
        <w:t>השלכת רוחב.</w:t>
      </w:r>
    </w:p>
    <w:p w:rsidR="00301ACD" w:rsidRDefault="00301ACD" w:rsidP="00301ACD">
      <w:pPr>
        <w:rPr>
          <w:rtl/>
        </w:rPr>
      </w:pPr>
    </w:p>
    <w:p w:rsidR="00301ACD" w:rsidRDefault="00301ACD" w:rsidP="00301ACD">
      <w:pPr>
        <w:pStyle w:val="af9"/>
        <w:keepNext/>
        <w:rPr>
          <w:rtl/>
        </w:rPr>
      </w:pPr>
      <w:bookmarkStart w:id="1358" w:name="_ETM_Q1_5880052"/>
      <w:bookmarkStart w:id="1359" w:name="_ETM_Q1_5880906"/>
      <w:bookmarkEnd w:id="1358"/>
      <w:bookmarkEnd w:id="1359"/>
      <w:r>
        <w:rPr>
          <w:rtl/>
        </w:rPr>
        <w:t>יואב גפני:</w:t>
      </w:r>
    </w:p>
    <w:p w:rsidR="00301ACD" w:rsidRDefault="00301ACD" w:rsidP="00301ACD">
      <w:pPr>
        <w:pStyle w:val="KeepWithNext"/>
        <w:rPr>
          <w:rtl/>
        </w:rPr>
      </w:pPr>
    </w:p>
    <w:p w:rsidR="00301ACD" w:rsidRDefault="00301ACD" w:rsidP="00301ACD">
      <w:pPr>
        <w:rPr>
          <w:rtl/>
        </w:rPr>
      </w:pPr>
      <w:r>
        <w:rPr>
          <w:rFonts w:hint="cs"/>
          <w:rtl/>
        </w:rPr>
        <w:t>זה לא עניין של השלכת רוחב.</w:t>
      </w:r>
      <w:r w:rsidR="009C7BFF">
        <w:rPr>
          <w:rFonts w:hint="cs"/>
          <w:rtl/>
        </w:rPr>
        <w:t xml:space="preserve"> </w:t>
      </w:r>
      <w:r>
        <w:rPr>
          <w:rFonts w:hint="cs"/>
          <w:rtl/>
        </w:rPr>
        <w:t xml:space="preserve">אני חוזר למה שאמר היושב ראש </w:t>
      </w:r>
      <w:bookmarkStart w:id="1360" w:name="_ETM_Q1_5891554"/>
      <w:bookmarkEnd w:id="1360"/>
      <w:r>
        <w:rPr>
          <w:rFonts w:hint="cs"/>
          <w:rtl/>
        </w:rPr>
        <w:t xml:space="preserve">ואנחנו הסכמנו ולא רק אנחנו. מדובר בגופים מיוחדים, בגופים </w:t>
      </w:r>
      <w:bookmarkStart w:id="1361" w:name="_ETM_Q1_5895999"/>
      <w:bookmarkEnd w:id="1361"/>
      <w:r>
        <w:rPr>
          <w:rFonts w:hint="cs"/>
          <w:rtl/>
        </w:rPr>
        <w:t xml:space="preserve">שאתה לא רץ להטיל עליהם עיצומים, בגופים שאתה צריך להבין איך הם פועלים וכולי. אם בכל זאת אחרי כל התהליך </w:t>
      </w:r>
      <w:bookmarkStart w:id="1362" w:name="_ETM_Q1_5904063"/>
      <w:bookmarkEnd w:id="1362"/>
      <w:r>
        <w:rPr>
          <w:rFonts w:hint="cs"/>
          <w:rtl/>
        </w:rPr>
        <w:t xml:space="preserve">הזה, שהוא צריך להיות תהליך מורכב ורגיש ואי אפשר לרוץ </w:t>
      </w:r>
      <w:bookmarkStart w:id="1363" w:name="_ETM_Q1_5910034"/>
      <w:bookmarkEnd w:id="1363"/>
      <w:r>
        <w:rPr>
          <w:rFonts w:hint="cs"/>
          <w:rtl/>
        </w:rPr>
        <w:t xml:space="preserve">ולהטיל עיצומים כספיים ולשלול רישיונות, אבל אני לפחות הייתי </w:t>
      </w:r>
      <w:bookmarkStart w:id="1364" w:name="_ETM_Q1_5914617"/>
      <w:bookmarkEnd w:id="1364"/>
      <w:r>
        <w:rPr>
          <w:rFonts w:hint="cs"/>
          <w:rtl/>
        </w:rPr>
        <w:t xml:space="preserve">מצפה מבחינת שיקול הדעת שלנו כרשות שאם אנחנו בסופו של </w:t>
      </w:r>
      <w:bookmarkStart w:id="1365" w:name="_ETM_Q1_5917545"/>
      <w:bookmarkEnd w:id="1365"/>
      <w:r>
        <w:rPr>
          <w:rFonts w:hint="cs"/>
          <w:rtl/>
        </w:rPr>
        <w:t xml:space="preserve">דבר עשינו את כל הדרך הזאת ושללנו רישיון, אז כנראה </w:t>
      </w:r>
      <w:bookmarkStart w:id="1366" w:name="_ETM_Q1_5924183"/>
      <w:bookmarkEnd w:id="1366"/>
      <w:r>
        <w:rPr>
          <w:rFonts w:hint="cs"/>
          <w:rtl/>
        </w:rPr>
        <w:t>מדובר במקרה שהוא חמור.</w:t>
      </w:r>
    </w:p>
    <w:p w:rsidR="00301ACD" w:rsidRDefault="00301ACD" w:rsidP="00301ACD">
      <w:pPr>
        <w:rPr>
          <w:rtl/>
        </w:rPr>
      </w:pPr>
    </w:p>
    <w:p w:rsidR="00301ACD" w:rsidRDefault="00301ACD" w:rsidP="00301ACD">
      <w:pPr>
        <w:rPr>
          <w:rtl/>
        </w:rPr>
      </w:pPr>
      <w:r>
        <w:rPr>
          <w:rFonts w:hint="cs"/>
          <w:rtl/>
        </w:rPr>
        <w:t xml:space="preserve">כבוד היושב ראש, עוד </w:t>
      </w:r>
      <w:bookmarkStart w:id="1367" w:name="_ETM_Q1_5930506"/>
      <w:bookmarkEnd w:id="1367"/>
      <w:r>
        <w:rPr>
          <w:rFonts w:hint="cs"/>
          <w:rtl/>
        </w:rPr>
        <w:t xml:space="preserve">טיעון שעומד בפני עצמו וזה הטיעון שמרגע שעשינו את </w:t>
      </w:r>
      <w:bookmarkStart w:id="1368" w:name="_ETM_Q1_5936887"/>
      <w:bookmarkEnd w:id="1368"/>
      <w:r>
        <w:rPr>
          <w:rFonts w:hint="cs"/>
          <w:rtl/>
        </w:rPr>
        <w:t xml:space="preserve">זה, אני שואל את עצמי היכן נפעיל את שיקול הדעת </w:t>
      </w:r>
      <w:bookmarkStart w:id="1369" w:name="_ETM_Q1_5940599"/>
      <w:bookmarkEnd w:id="1369"/>
      <w:r>
        <w:rPr>
          <w:rFonts w:hint="cs"/>
          <w:rtl/>
        </w:rPr>
        <w:t>שאומר שאת פלוני אנחנו נפרסם ואת אלמוני לא.</w:t>
      </w:r>
    </w:p>
    <w:p w:rsidR="00301ACD" w:rsidRDefault="00301ACD" w:rsidP="00301ACD">
      <w:pPr>
        <w:rPr>
          <w:rtl/>
        </w:rPr>
      </w:pPr>
    </w:p>
    <w:p w:rsidR="00301ACD" w:rsidRDefault="00301ACD" w:rsidP="00301ACD">
      <w:pPr>
        <w:pStyle w:val="af6"/>
        <w:keepNext/>
        <w:rPr>
          <w:rtl/>
        </w:rPr>
      </w:pPr>
      <w:bookmarkStart w:id="1370" w:name="_ETM_Q1_5944832"/>
      <w:bookmarkEnd w:id="1370"/>
      <w:r>
        <w:rPr>
          <w:rtl/>
        </w:rPr>
        <w:t>היו"ר משה גפני:</w:t>
      </w:r>
    </w:p>
    <w:p w:rsidR="00301ACD" w:rsidRDefault="00301ACD" w:rsidP="00301ACD">
      <w:pPr>
        <w:pStyle w:val="KeepWithNext"/>
        <w:rPr>
          <w:rtl/>
        </w:rPr>
      </w:pPr>
    </w:p>
    <w:p w:rsidR="00301ACD" w:rsidRDefault="00301ACD" w:rsidP="00301ACD">
      <w:pPr>
        <w:rPr>
          <w:rtl/>
        </w:rPr>
      </w:pPr>
      <w:bookmarkStart w:id="1371" w:name="_ETM_Q1_5945766"/>
      <w:bookmarkEnd w:id="1371"/>
      <w:r>
        <w:rPr>
          <w:rFonts w:hint="cs"/>
          <w:rtl/>
        </w:rPr>
        <w:t xml:space="preserve">נורא פשוט. אם האיש הזה שעליו אנחנו מדברים הוא בכלל </w:t>
      </w:r>
      <w:bookmarkStart w:id="1372" w:name="_ETM_Q1_5948410"/>
      <w:bookmarkEnd w:id="1372"/>
      <w:r>
        <w:rPr>
          <w:rFonts w:hint="cs"/>
          <w:rtl/>
        </w:rPr>
        <w:t xml:space="preserve">לא עוסק היום בנושא הזה, הוא לא גורם שיכול להפיל </w:t>
      </w:r>
      <w:bookmarkStart w:id="1373" w:name="_ETM_Q1_5953663"/>
      <w:bookmarkEnd w:id="1373"/>
      <w:r>
        <w:rPr>
          <w:rFonts w:hint="cs"/>
          <w:rtl/>
        </w:rPr>
        <w:t xml:space="preserve">אנשים אחרים, אז שיקול הדעת אומר לא לפרסם את </w:t>
      </w:r>
      <w:bookmarkStart w:id="1374" w:name="_ETM_Q1_5956664"/>
      <w:bookmarkEnd w:id="1374"/>
      <w:r>
        <w:rPr>
          <w:rFonts w:hint="cs"/>
          <w:rtl/>
        </w:rPr>
        <w:t>השם שלו. הוא קיבל את העונש שלו ושלום על ישראל.</w:t>
      </w:r>
      <w:r w:rsidR="00FE5FC4">
        <w:rPr>
          <w:rFonts w:hint="cs"/>
          <w:rtl/>
        </w:rPr>
        <w:t xml:space="preserve"> </w:t>
      </w:r>
    </w:p>
    <w:p w:rsidR="00FE5FC4" w:rsidRDefault="00FE5FC4" w:rsidP="00301ACD">
      <w:pPr>
        <w:rPr>
          <w:rtl/>
        </w:rPr>
      </w:pPr>
    </w:p>
    <w:p w:rsidR="00FE5FC4" w:rsidRDefault="00FE5FC4" w:rsidP="00FE5FC4">
      <w:pPr>
        <w:pStyle w:val="af9"/>
        <w:keepNext/>
        <w:rPr>
          <w:rtl/>
        </w:rPr>
      </w:pPr>
      <w:bookmarkStart w:id="1375" w:name="_ETM_Q1_5962140"/>
      <w:bookmarkEnd w:id="1375"/>
      <w:r>
        <w:rPr>
          <w:rtl/>
        </w:rPr>
        <w:t>יואב גפני:</w:t>
      </w:r>
    </w:p>
    <w:p w:rsidR="00FE5FC4" w:rsidRDefault="00FE5FC4" w:rsidP="00FE5FC4">
      <w:pPr>
        <w:pStyle w:val="KeepWithNext"/>
        <w:rPr>
          <w:rtl/>
        </w:rPr>
      </w:pPr>
    </w:p>
    <w:p w:rsidR="00FE5FC4" w:rsidRDefault="00FE5FC4" w:rsidP="00FE5FC4">
      <w:pPr>
        <w:rPr>
          <w:rtl/>
        </w:rPr>
      </w:pPr>
      <w:r>
        <w:rPr>
          <w:rFonts w:hint="cs"/>
          <w:rtl/>
        </w:rPr>
        <w:t>לגבי האיש ממילא יש שיקול דעת.</w:t>
      </w:r>
    </w:p>
    <w:p w:rsidR="00FE5FC4" w:rsidRDefault="00FE5FC4" w:rsidP="00FE5FC4">
      <w:pPr>
        <w:rPr>
          <w:rtl/>
        </w:rPr>
      </w:pPr>
    </w:p>
    <w:p w:rsidR="00FE5FC4" w:rsidRDefault="00FE5FC4" w:rsidP="00FE5FC4">
      <w:pPr>
        <w:pStyle w:val="af6"/>
        <w:keepNext/>
        <w:rPr>
          <w:rtl/>
        </w:rPr>
      </w:pPr>
      <w:bookmarkStart w:id="1376" w:name="_ETM_Q1_5966357"/>
      <w:bookmarkStart w:id="1377" w:name="_ETM_Q1_5966167"/>
      <w:bookmarkEnd w:id="1376"/>
      <w:bookmarkEnd w:id="1377"/>
      <w:r>
        <w:rPr>
          <w:rtl/>
        </w:rPr>
        <w:t>היו"ר משה גפני:</w:t>
      </w:r>
    </w:p>
    <w:p w:rsidR="00FE5FC4" w:rsidRDefault="00FE5FC4" w:rsidP="00FE5FC4">
      <w:pPr>
        <w:pStyle w:val="KeepWithNext"/>
        <w:rPr>
          <w:rtl/>
        </w:rPr>
      </w:pPr>
    </w:p>
    <w:p w:rsidR="00FE5FC4" w:rsidRDefault="00FE5FC4" w:rsidP="00FE5FC4">
      <w:pPr>
        <w:rPr>
          <w:rtl/>
        </w:rPr>
      </w:pPr>
      <w:r>
        <w:rPr>
          <w:rFonts w:hint="cs"/>
          <w:rtl/>
        </w:rPr>
        <w:t>אני חו</w:t>
      </w:r>
      <w:bookmarkStart w:id="1378" w:name="_ETM_Q1_5967131"/>
      <w:bookmarkEnd w:id="1378"/>
      <w:r>
        <w:rPr>
          <w:rFonts w:hint="cs"/>
          <w:rtl/>
        </w:rPr>
        <w:t>לק על הפרסום האוטומטי.</w:t>
      </w:r>
    </w:p>
    <w:p w:rsidR="00FE5FC4" w:rsidRDefault="00FE5FC4" w:rsidP="00FE5FC4">
      <w:pPr>
        <w:rPr>
          <w:rtl/>
        </w:rPr>
      </w:pPr>
    </w:p>
    <w:p w:rsidR="00FE5FC4" w:rsidRDefault="00FE5FC4" w:rsidP="00FE5FC4">
      <w:pPr>
        <w:pStyle w:val="a4"/>
        <w:keepNext/>
        <w:rPr>
          <w:rtl/>
        </w:rPr>
      </w:pPr>
      <w:bookmarkStart w:id="1379" w:name="_ETM_Q1_5968713"/>
      <w:bookmarkStart w:id="1380" w:name="_ETM_Q1_5968806"/>
      <w:bookmarkEnd w:id="1379"/>
      <w:bookmarkEnd w:id="1380"/>
      <w:r>
        <w:rPr>
          <w:rtl/>
        </w:rPr>
        <w:t>שגית אפיק:</w:t>
      </w:r>
    </w:p>
    <w:p w:rsidR="00FE5FC4" w:rsidRDefault="00FE5FC4" w:rsidP="00FE5FC4">
      <w:pPr>
        <w:pStyle w:val="KeepWithNext"/>
        <w:rPr>
          <w:rtl/>
        </w:rPr>
      </w:pPr>
    </w:p>
    <w:p w:rsidR="00FE5FC4" w:rsidRDefault="00FE5FC4" w:rsidP="00FE5FC4">
      <w:pPr>
        <w:rPr>
          <w:rtl/>
        </w:rPr>
      </w:pPr>
      <w:r>
        <w:rPr>
          <w:rFonts w:hint="cs"/>
          <w:rtl/>
        </w:rPr>
        <w:t>גם על מוסד הוא רוצה שיהיה שיקול דעת.</w:t>
      </w:r>
    </w:p>
    <w:p w:rsidR="00FE5FC4" w:rsidRDefault="00FE5FC4" w:rsidP="00FE5FC4">
      <w:pPr>
        <w:rPr>
          <w:rtl/>
        </w:rPr>
      </w:pPr>
    </w:p>
    <w:p w:rsidR="00FE5FC4" w:rsidRDefault="00FE5FC4" w:rsidP="00FE5FC4">
      <w:pPr>
        <w:pStyle w:val="af9"/>
        <w:keepNext/>
        <w:rPr>
          <w:rtl/>
        </w:rPr>
      </w:pPr>
      <w:bookmarkStart w:id="1381" w:name="_ETM_Q1_5970022"/>
      <w:bookmarkStart w:id="1382" w:name="_ETM_Q1_5970816"/>
      <w:bookmarkEnd w:id="1381"/>
      <w:bookmarkEnd w:id="1382"/>
      <w:r>
        <w:rPr>
          <w:rtl/>
        </w:rPr>
        <w:t>יואב גפני:</w:t>
      </w:r>
    </w:p>
    <w:p w:rsidR="00FE5FC4" w:rsidRDefault="00FE5FC4" w:rsidP="00FE5FC4">
      <w:pPr>
        <w:pStyle w:val="KeepWithNext"/>
        <w:rPr>
          <w:rtl/>
        </w:rPr>
      </w:pPr>
    </w:p>
    <w:p w:rsidR="00FE5FC4" w:rsidRDefault="00FE5FC4" w:rsidP="00FE5FC4">
      <w:pPr>
        <w:rPr>
          <w:rtl/>
        </w:rPr>
      </w:pPr>
      <w:r>
        <w:rPr>
          <w:rFonts w:hint="cs"/>
          <w:rtl/>
        </w:rPr>
        <w:t xml:space="preserve">יש </w:t>
      </w:r>
      <w:bookmarkStart w:id="1383" w:name="_ETM_Q1_5973115"/>
      <w:bookmarkEnd w:id="1383"/>
      <w:r>
        <w:rPr>
          <w:rFonts w:hint="cs"/>
          <w:rtl/>
        </w:rPr>
        <w:t>כאן שתי בעיות.</w:t>
      </w:r>
    </w:p>
    <w:p w:rsidR="00FE5FC4" w:rsidRDefault="00FE5FC4" w:rsidP="00FE5FC4">
      <w:pPr>
        <w:rPr>
          <w:rtl/>
        </w:rPr>
      </w:pPr>
    </w:p>
    <w:p w:rsidR="00FE5FC4" w:rsidRDefault="00FE5FC4" w:rsidP="00FE5FC4">
      <w:pPr>
        <w:pStyle w:val="af6"/>
        <w:keepNext/>
        <w:rPr>
          <w:rtl/>
        </w:rPr>
      </w:pPr>
      <w:bookmarkStart w:id="1384" w:name="_ETM_Q1_5973711"/>
      <w:bookmarkStart w:id="1385" w:name="_ETM_Q1_5974752"/>
      <w:bookmarkEnd w:id="1384"/>
      <w:bookmarkEnd w:id="1385"/>
      <w:r>
        <w:rPr>
          <w:rtl/>
        </w:rPr>
        <w:t>היו"ר משה גפני:</w:t>
      </w:r>
    </w:p>
    <w:p w:rsidR="00FE5FC4" w:rsidRDefault="00FE5FC4" w:rsidP="00FE5FC4">
      <w:pPr>
        <w:pStyle w:val="KeepWithNext"/>
        <w:rPr>
          <w:rtl/>
        </w:rPr>
      </w:pPr>
    </w:p>
    <w:p w:rsidR="00FE5FC4" w:rsidRDefault="00FE5FC4" w:rsidP="00FE5FC4">
      <w:pPr>
        <w:rPr>
          <w:rtl/>
        </w:rPr>
      </w:pPr>
      <w:r>
        <w:rPr>
          <w:rFonts w:hint="cs"/>
          <w:rtl/>
        </w:rPr>
        <w:t>הבנתי. אני לא יודע למה הוויכוח. אנ</w:t>
      </w:r>
      <w:bookmarkStart w:id="1386" w:name="_ETM_Q1_5979975"/>
      <w:bookmarkEnd w:id="1386"/>
      <w:r>
        <w:rPr>
          <w:rFonts w:hint="cs"/>
          <w:rtl/>
        </w:rPr>
        <w:t xml:space="preserve">י הולך אתכם. אני אומר שבמקרה הזה מכיוון שמדובר בגוף </w:t>
      </w:r>
      <w:bookmarkStart w:id="1387" w:name="_ETM_Q1_5982449"/>
      <w:bookmarkEnd w:id="1387"/>
      <w:r>
        <w:rPr>
          <w:rFonts w:hint="cs"/>
          <w:rtl/>
        </w:rPr>
        <w:t xml:space="preserve">שונה, גם שימוש במזומן עליו דיברה לימור, גם בגופים פיננסיים </w:t>
      </w:r>
      <w:bookmarkStart w:id="1388" w:name="_ETM_Q1_5989397"/>
      <w:bookmarkEnd w:id="1388"/>
      <w:r>
        <w:rPr>
          <w:rFonts w:hint="cs"/>
          <w:rtl/>
        </w:rPr>
        <w:t>אחרים, אני אומר לא לעשות את ה</w:t>
      </w:r>
      <w:bookmarkStart w:id="1389" w:name="_ETM_Q1_5990449"/>
      <w:bookmarkEnd w:id="1389"/>
      <w:r>
        <w:rPr>
          <w:rFonts w:hint="cs"/>
          <w:rtl/>
        </w:rPr>
        <w:t>פרסום באופן אוטומטי אלא לעשות אותו עם שיקול דעת</w:t>
      </w:r>
      <w:r w:rsidR="009C7BFF">
        <w:rPr>
          <w:rFonts w:hint="cs"/>
          <w:rtl/>
        </w:rPr>
        <w:t xml:space="preserve"> </w:t>
      </w:r>
      <w:bookmarkStart w:id="1390" w:name="_ETM_Q1_5995229"/>
      <w:bookmarkEnd w:id="1390"/>
      <w:r>
        <w:rPr>
          <w:rFonts w:hint="cs"/>
          <w:rtl/>
        </w:rPr>
        <w:t xml:space="preserve">כי הנזק שייגרם לאותו מוסד אם יפורסם השם שלו </w:t>
      </w:r>
      <w:bookmarkStart w:id="1391" w:name="_ETM_Q1_5999000"/>
      <w:bookmarkEnd w:id="1391"/>
      <w:r>
        <w:rPr>
          <w:rFonts w:hint="cs"/>
          <w:rtl/>
        </w:rPr>
        <w:t xml:space="preserve">אחרי שהוא מקבל את העונש, יהיה נזק גדול שבעתיים מאשר </w:t>
      </w:r>
      <w:bookmarkStart w:id="1392" w:name="_ETM_Q1_6002230"/>
      <w:bookmarkEnd w:id="1392"/>
      <w:r>
        <w:rPr>
          <w:rFonts w:hint="cs"/>
          <w:rtl/>
        </w:rPr>
        <w:t>בגוף פיננסי אחר. זאת תמונת המצב.</w:t>
      </w:r>
    </w:p>
    <w:p w:rsidR="00FE5FC4" w:rsidRDefault="00FE5FC4" w:rsidP="00FE5FC4">
      <w:pPr>
        <w:rPr>
          <w:rtl/>
        </w:rPr>
      </w:pPr>
    </w:p>
    <w:p w:rsidR="00FE5FC4" w:rsidRDefault="00FE5FC4" w:rsidP="00FE5FC4">
      <w:pPr>
        <w:pStyle w:val="af9"/>
        <w:keepNext/>
        <w:rPr>
          <w:rtl/>
        </w:rPr>
      </w:pPr>
      <w:bookmarkStart w:id="1393" w:name="_ETM_Q1_6005031"/>
      <w:bookmarkStart w:id="1394" w:name="_ETM_Q1_6006090"/>
      <w:bookmarkEnd w:id="1393"/>
      <w:bookmarkEnd w:id="1394"/>
      <w:r>
        <w:rPr>
          <w:rtl/>
        </w:rPr>
        <w:t>יואב גפני:</w:t>
      </w:r>
    </w:p>
    <w:p w:rsidR="00FE5FC4" w:rsidRDefault="00FE5FC4" w:rsidP="00FE5FC4">
      <w:pPr>
        <w:pStyle w:val="KeepWithNext"/>
        <w:rPr>
          <w:rtl/>
        </w:rPr>
      </w:pPr>
    </w:p>
    <w:p w:rsidR="00FE5FC4" w:rsidRDefault="00FE5FC4" w:rsidP="00FE5FC4">
      <w:pPr>
        <w:rPr>
          <w:rtl/>
        </w:rPr>
      </w:pPr>
      <w:r>
        <w:rPr>
          <w:rFonts w:hint="cs"/>
          <w:rtl/>
        </w:rPr>
        <w:t xml:space="preserve">אני אומר לך באיזה קושי </w:t>
      </w:r>
      <w:bookmarkStart w:id="1395" w:name="_ETM_Q1_6006111"/>
      <w:bookmarkEnd w:id="1395"/>
      <w:r>
        <w:rPr>
          <w:rFonts w:hint="cs"/>
          <w:rtl/>
        </w:rPr>
        <w:t>זה מציב או</w:t>
      </w:r>
      <w:bookmarkStart w:id="1396" w:name="_ETM_Q1_6007909"/>
      <w:bookmarkEnd w:id="1396"/>
      <w:r>
        <w:rPr>
          <w:rFonts w:hint="cs"/>
          <w:rtl/>
        </w:rPr>
        <w:t xml:space="preserve">תנו כרגולטור. אתה צריך לדעת את זה. </w:t>
      </w:r>
      <w:bookmarkStart w:id="1397" w:name="_ETM_Q1_6008585"/>
      <w:bookmarkEnd w:id="1397"/>
      <w:r>
        <w:rPr>
          <w:rFonts w:hint="cs"/>
          <w:rtl/>
        </w:rPr>
        <w:t>אתה מציב אותנו בפני קושי ששיקול הדעת</w:t>
      </w:r>
      <w:r w:rsidR="009C7BFF">
        <w:rPr>
          <w:rFonts w:hint="cs"/>
          <w:rtl/>
        </w:rPr>
        <w:t xml:space="preserve"> </w:t>
      </w:r>
      <w:r>
        <w:rPr>
          <w:rFonts w:hint="cs"/>
          <w:rtl/>
        </w:rPr>
        <w:t xml:space="preserve">לפלוני, </w:t>
      </w:r>
      <w:bookmarkStart w:id="1398" w:name="_ETM_Q1_6011243"/>
      <w:bookmarkEnd w:id="1398"/>
      <w:r>
        <w:rPr>
          <w:rFonts w:hint="cs"/>
          <w:rtl/>
        </w:rPr>
        <w:t>גוף א' אנחנו מפרסמים וגוף ב', לא.</w:t>
      </w:r>
    </w:p>
    <w:p w:rsidR="00FE5FC4" w:rsidRDefault="00FE5FC4" w:rsidP="00FE5FC4">
      <w:pPr>
        <w:rPr>
          <w:rtl/>
        </w:rPr>
      </w:pPr>
    </w:p>
    <w:p w:rsidR="00FE5FC4" w:rsidRDefault="00FE5FC4" w:rsidP="00FE5FC4">
      <w:pPr>
        <w:pStyle w:val="af6"/>
        <w:keepNext/>
        <w:rPr>
          <w:rtl/>
        </w:rPr>
      </w:pPr>
      <w:bookmarkStart w:id="1399" w:name="_ETM_Q1_6015146"/>
      <w:bookmarkStart w:id="1400" w:name="_ETM_Q1_6015993"/>
      <w:bookmarkEnd w:id="1399"/>
      <w:bookmarkEnd w:id="1400"/>
      <w:r>
        <w:rPr>
          <w:rtl/>
        </w:rPr>
        <w:t>היו"ר משה גפני:</w:t>
      </w:r>
    </w:p>
    <w:p w:rsidR="00FE5FC4" w:rsidRDefault="00FE5FC4" w:rsidP="00FE5FC4">
      <w:pPr>
        <w:pStyle w:val="KeepWithNext"/>
        <w:rPr>
          <w:rtl/>
        </w:rPr>
      </w:pPr>
    </w:p>
    <w:p w:rsidR="00FE5FC4" w:rsidRDefault="00FE5FC4" w:rsidP="00FE5FC4">
      <w:pPr>
        <w:rPr>
          <w:rtl/>
        </w:rPr>
      </w:pPr>
      <w:r>
        <w:rPr>
          <w:rFonts w:hint="cs"/>
          <w:rtl/>
        </w:rPr>
        <w:t>לא נורא.</w:t>
      </w:r>
      <w:r w:rsidR="009C7BFF">
        <w:rPr>
          <w:rFonts w:hint="cs"/>
          <w:rtl/>
        </w:rPr>
        <w:t xml:space="preserve"> </w:t>
      </w:r>
      <w:r>
        <w:rPr>
          <w:rFonts w:hint="cs"/>
          <w:rtl/>
        </w:rPr>
        <w:t xml:space="preserve">יהיה מקרה אחד לדור. תמיד אפשר לתקן את </w:t>
      </w:r>
      <w:bookmarkStart w:id="1401" w:name="_ETM_Q1_6021810"/>
      <w:bookmarkEnd w:id="1401"/>
      <w:r>
        <w:rPr>
          <w:rFonts w:hint="cs"/>
          <w:rtl/>
        </w:rPr>
        <w:t>זה, אם נראה שזה בעייתי.</w:t>
      </w:r>
    </w:p>
    <w:p w:rsidR="00FE5FC4" w:rsidRDefault="00FE5FC4" w:rsidP="00FE5FC4">
      <w:pPr>
        <w:rPr>
          <w:rtl/>
        </w:rPr>
      </w:pPr>
    </w:p>
    <w:p w:rsidR="00FE5FC4" w:rsidRDefault="00FE5FC4" w:rsidP="00FE5FC4">
      <w:pPr>
        <w:pStyle w:val="af9"/>
        <w:keepNext/>
        <w:rPr>
          <w:rtl/>
        </w:rPr>
      </w:pPr>
      <w:bookmarkStart w:id="1402" w:name="_ETM_Q1_6024374"/>
      <w:bookmarkStart w:id="1403" w:name="_ETM_Q1_6024345"/>
      <w:bookmarkEnd w:id="1402"/>
      <w:bookmarkEnd w:id="1403"/>
      <w:r>
        <w:rPr>
          <w:rtl/>
        </w:rPr>
        <w:t xml:space="preserve">לימור </w:t>
      </w:r>
      <w:proofErr w:type="spellStart"/>
      <w:r>
        <w:rPr>
          <w:rtl/>
        </w:rPr>
        <w:t>תוסיה</w:t>
      </w:r>
      <w:proofErr w:type="spellEnd"/>
      <w:r>
        <w:rPr>
          <w:rtl/>
        </w:rPr>
        <w:t xml:space="preserve"> כהן:</w:t>
      </w:r>
    </w:p>
    <w:p w:rsidR="00FE5FC4" w:rsidRDefault="00FE5FC4" w:rsidP="00FE5FC4">
      <w:pPr>
        <w:pStyle w:val="KeepWithNext"/>
        <w:rPr>
          <w:rtl/>
        </w:rPr>
      </w:pPr>
    </w:p>
    <w:p w:rsidR="00FE5FC4" w:rsidRDefault="00FE5FC4" w:rsidP="00FE5FC4">
      <w:pPr>
        <w:rPr>
          <w:rtl/>
        </w:rPr>
      </w:pPr>
      <w:r>
        <w:rPr>
          <w:rFonts w:hint="cs"/>
          <w:rtl/>
        </w:rPr>
        <w:t xml:space="preserve">הפרסום רק לגבי השם הוא בשיקול </w:t>
      </w:r>
      <w:bookmarkStart w:id="1404" w:name="_ETM_Q1_6025862"/>
      <w:bookmarkEnd w:id="1404"/>
      <w:r>
        <w:rPr>
          <w:rFonts w:hint="cs"/>
          <w:rtl/>
        </w:rPr>
        <w:t>דעת, נכון?</w:t>
      </w:r>
    </w:p>
    <w:p w:rsidR="00FE5FC4" w:rsidRDefault="00FE5FC4" w:rsidP="00FE5FC4">
      <w:pPr>
        <w:rPr>
          <w:rtl/>
        </w:rPr>
      </w:pPr>
    </w:p>
    <w:p w:rsidR="00FE5FC4" w:rsidRDefault="00FE5FC4" w:rsidP="00FE5FC4">
      <w:pPr>
        <w:pStyle w:val="af9"/>
        <w:keepNext/>
        <w:rPr>
          <w:rtl/>
        </w:rPr>
      </w:pPr>
      <w:bookmarkStart w:id="1405" w:name="_ETM_Q1_6028767"/>
      <w:bookmarkStart w:id="1406" w:name="_ETM_Q1_6030552"/>
      <w:bookmarkStart w:id="1407" w:name="_ETM_Q1_6031246"/>
      <w:bookmarkEnd w:id="1405"/>
      <w:bookmarkEnd w:id="1406"/>
      <w:bookmarkEnd w:id="1407"/>
      <w:r>
        <w:rPr>
          <w:rtl/>
        </w:rPr>
        <w:t>יואב גפני:</w:t>
      </w:r>
    </w:p>
    <w:p w:rsidR="00FE5FC4" w:rsidRDefault="00FE5FC4" w:rsidP="00FE5FC4">
      <w:pPr>
        <w:pStyle w:val="KeepWithNext"/>
        <w:rPr>
          <w:rtl/>
        </w:rPr>
      </w:pPr>
    </w:p>
    <w:p w:rsidR="00FE5FC4" w:rsidRDefault="00FE5FC4" w:rsidP="00FE5FC4">
      <w:pPr>
        <w:rPr>
          <w:rtl/>
        </w:rPr>
      </w:pPr>
      <w:r>
        <w:rPr>
          <w:rFonts w:hint="cs"/>
          <w:rtl/>
        </w:rPr>
        <w:t>הוא אומר שהפרסום לא יהיה אוטומטי.</w:t>
      </w:r>
    </w:p>
    <w:p w:rsidR="00FE5FC4" w:rsidRDefault="00FE5FC4" w:rsidP="00FE5FC4">
      <w:pPr>
        <w:rPr>
          <w:rtl/>
        </w:rPr>
      </w:pPr>
      <w:bookmarkStart w:id="1408" w:name="_ETM_Q1_6034208"/>
      <w:bookmarkEnd w:id="1408"/>
    </w:p>
    <w:p w:rsidR="00FE5FC4" w:rsidRDefault="00FE5FC4" w:rsidP="00FE5FC4">
      <w:pPr>
        <w:pStyle w:val="af6"/>
        <w:keepNext/>
        <w:rPr>
          <w:rtl/>
        </w:rPr>
      </w:pPr>
      <w:bookmarkStart w:id="1409" w:name="_ETM_Q1_6033434"/>
      <w:bookmarkStart w:id="1410" w:name="_ETM_Q1_6032867"/>
      <w:bookmarkEnd w:id="1409"/>
      <w:bookmarkEnd w:id="1410"/>
      <w:r>
        <w:rPr>
          <w:rtl/>
        </w:rPr>
        <w:t>היו"ר משה גפני:</w:t>
      </w:r>
    </w:p>
    <w:p w:rsidR="00FE5FC4" w:rsidRDefault="00FE5FC4" w:rsidP="00FE5FC4">
      <w:pPr>
        <w:pStyle w:val="KeepWithNext"/>
        <w:rPr>
          <w:rtl/>
        </w:rPr>
      </w:pPr>
    </w:p>
    <w:p w:rsidR="00FE5FC4" w:rsidRDefault="00FE5FC4" w:rsidP="00FE5FC4">
      <w:pPr>
        <w:rPr>
          <w:rtl/>
        </w:rPr>
      </w:pPr>
      <w:r>
        <w:rPr>
          <w:rFonts w:hint="cs"/>
          <w:rtl/>
        </w:rPr>
        <w:t>שלא יהיה פרסום אוטומטי באינטרנט.</w:t>
      </w:r>
    </w:p>
    <w:p w:rsidR="00FE5FC4" w:rsidRDefault="00FE5FC4" w:rsidP="00FE5FC4">
      <w:pPr>
        <w:rPr>
          <w:rtl/>
        </w:rPr>
      </w:pPr>
    </w:p>
    <w:p w:rsidR="00FE5FC4" w:rsidRDefault="00FE5FC4" w:rsidP="00FE5FC4">
      <w:pPr>
        <w:pStyle w:val="af9"/>
        <w:keepNext/>
        <w:rPr>
          <w:rtl/>
        </w:rPr>
      </w:pPr>
      <w:bookmarkStart w:id="1411" w:name="_ETM_Q1_6035501"/>
      <w:bookmarkStart w:id="1412" w:name="_ETM_Q1_6035151"/>
      <w:bookmarkEnd w:id="1411"/>
      <w:bookmarkEnd w:id="1412"/>
      <w:r>
        <w:rPr>
          <w:rtl/>
        </w:rPr>
        <w:t xml:space="preserve">לימור </w:t>
      </w:r>
      <w:proofErr w:type="spellStart"/>
      <w:r>
        <w:rPr>
          <w:rtl/>
        </w:rPr>
        <w:t>תוסיה</w:t>
      </w:r>
      <w:proofErr w:type="spellEnd"/>
      <w:r>
        <w:rPr>
          <w:rtl/>
        </w:rPr>
        <w:t xml:space="preserve"> כהן:</w:t>
      </w:r>
    </w:p>
    <w:p w:rsidR="00FE5FC4" w:rsidRDefault="00FE5FC4" w:rsidP="00FE5FC4">
      <w:pPr>
        <w:pStyle w:val="KeepWithNext"/>
        <w:rPr>
          <w:rtl/>
        </w:rPr>
      </w:pPr>
    </w:p>
    <w:p w:rsidR="00FE5FC4" w:rsidRDefault="00FE5FC4" w:rsidP="00FE5FC4">
      <w:pPr>
        <w:rPr>
          <w:rtl/>
        </w:rPr>
      </w:pPr>
      <w:r>
        <w:rPr>
          <w:rFonts w:hint="cs"/>
          <w:rtl/>
        </w:rPr>
        <w:t>עם השם או רק הפרסום?</w:t>
      </w:r>
    </w:p>
    <w:p w:rsidR="00FE5FC4" w:rsidRDefault="00FE5FC4" w:rsidP="00FE5FC4">
      <w:pPr>
        <w:rPr>
          <w:rtl/>
        </w:rPr>
      </w:pPr>
    </w:p>
    <w:p w:rsidR="00FE5FC4" w:rsidRDefault="00FE5FC4" w:rsidP="00FE5FC4">
      <w:pPr>
        <w:pStyle w:val="af6"/>
        <w:keepNext/>
        <w:rPr>
          <w:rtl/>
        </w:rPr>
      </w:pPr>
      <w:bookmarkStart w:id="1413" w:name="_ETM_Q1_6036674"/>
      <w:bookmarkStart w:id="1414" w:name="_ETM_Q1_6037499"/>
      <w:bookmarkEnd w:id="1413"/>
      <w:bookmarkEnd w:id="1414"/>
      <w:r>
        <w:rPr>
          <w:rtl/>
        </w:rPr>
        <w:t>היו"ר משה גפני:</w:t>
      </w:r>
    </w:p>
    <w:p w:rsidR="00FE5FC4" w:rsidRDefault="00FE5FC4" w:rsidP="00FE5FC4">
      <w:pPr>
        <w:pStyle w:val="KeepWithNext"/>
        <w:rPr>
          <w:rtl/>
        </w:rPr>
      </w:pPr>
    </w:p>
    <w:p w:rsidR="00FE5FC4" w:rsidRDefault="00FE5FC4" w:rsidP="00FE5FC4">
      <w:pPr>
        <w:rPr>
          <w:rtl/>
        </w:rPr>
      </w:pPr>
      <w:r>
        <w:rPr>
          <w:rFonts w:hint="cs"/>
          <w:rtl/>
        </w:rPr>
        <w:t xml:space="preserve">הפרסום </w:t>
      </w:r>
      <w:bookmarkStart w:id="1415" w:name="_ETM_Q1_6038665"/>
      <w:bookmarkEnd w:id="1415"/>
      <w:r>
        <w:rPr>
          <w:rFonts w:hint="cs"/>
          <w:rtl/>
        </w:rPr>
        <w:t>האוטומטי, בפסקה (א).</w:t>
      </w:r>
    </w:p>
    <w:p w:rsidR="00FE5FC4" w:rsidRDefault="00FE5FC4" w:rsidP="00FE5FC4">
      <w:pPr>
        <w:rPr>
          <w:rtl/>
        </w:rPr>
      </w:pPr>
    </w:p>
    <w:p w:rsidR="00FE5FC4" w:rsidRDefault="00FE5FC4" w:rsidP="00FE5FC4">
      <w:pPr>
        <w:pStyle w:val="a4"/>
        <w:keepNext/>
        <w:rPr>
          <w:rtl/>
        </w:rPr>
      </w:pPr>
      <w:bookmarkStart w:id="1416" w:name="_ETM_Q1_6040047"/>
      <w:bookmarkEnd w:id="1416"/>
      <w:r>
        <w:rPr>
          <w:rtl/>
        </w:rPr>
        <w:t>שגית אפיק:</w:t>
      </w:r>
    </w:p>
    <w:p w:rsidR="00FE5FC4" w:rsidRDefault="00FE5FC4" w:rsidP="00FE5FC4">
      <w:pPr>
        <w:pStyle w:val="KeepWithNext"/>
        <w:rPr>
          <w:rtl/>
        </w:rPr>
      </w:pPr>
    </w:p>
    <w:p w:rsidR="00FE5FC4" w:rsidRDefault="00FE5FC4" w:rsidP="00FE5FC4">
      <w:pPr>
        <w:rPr>
          <w:rtl/>
        </w:rPr>
      </w:pPr>
      <w:r>
        <w:rPr>
          <w:rFonts w:hint="cs"/>
          <w:rtl/>
        </w:rPr>
        <w:t>במקום פרסום אוטומטי, הוא מבקש שיקול דעת.</w:t>
      </w:r>
    </w:p>
    <w:p w:rsidR="00FE5FC4" w:rsidRDefault="00FE5FC4" w:rsidP="00FE5FC4">
      <w:pPr>
        <w:rPr>
          <w:rtl/>
        </w:rPr>
      </w:pPr>
    </w:p>
    <w:p w:rsidR="00FE5FC4" w:rsidRDefault="00FE5FC4" w:rsidP="00FE5FC4">
      <w:pPr>
        <w:pStyle w:val="af6"/>
        <w:keepNext/>
        <w:rPr>
          <w:rtl/>
        </w:rPr>
      </w:pPr>
      <w:bookmarkStart w:id="1417" w:name="_ETM_Q1_6043034"/>
      <w:bookmarkEnd w:id="1417"/>
      <w:r>
        <w:rPr>
          <w:rtl/>
        </w:rPr>
        <w:t>היו"ר משה גפני:</w:t>
      </w:r>
    </w:p>
    <w:p w:rsidR="00FE5FC4" w:rsidRDefault="00FE5FC4" w:rsidP="00FE5FC4">
      <w:pPr>
        <w:pStyle w:val="KeepWithNext"/>
        <w:rPr>
          <w:rtl/>
        </w:rPr>
      </w:pPr>
    </w:p>
    <w:p w:rsidR="00FE5FC4" w:rsidRDefault="00FE5FC4" w:rsidP="00FE5FC4">
      <w:pPr>
        <w:rPr>
          <w:rtl/>
        </w:rPr>
      </w:pPr>
      <w:r>
        <w:rPr>
          <w:rFonts w:hint="cs"/>
          <w:rtl/>
        </w:rPr>
        <w:t xml:space="preserve">שיקול דעת </w:t>
      </w:r>
      <w:bookmarkStart w:id="1418" w:name="_ETM_Q1_6043204"/>
      <w:bookmarkEnd w:id="1418"/>
      <w:r>
        <w:rPr>
          <w:rFonts w:hint="cs"/>
          <w:rtl/>
        </w:rPr>
        <w:t>מופיע.</w:t>
      </w:r>
    </w:p>
    <w:p w:rsidR="00FE5FC4" w:rsidRDefault="00FE5FC4" w:rsidP="00FE5FC4">
      <w:pPr>
        <w:rPr>
          <w:rtl/>
        </w:rPr>
      </w:pPr>
    </w:p>
    <w:p w:rsidR="00FE5FC4" w:rsidRDefault="00FE5FC4" w:rsidP="00FE5FC4">
      <w:pPr>
        <w:pStyle w:val="af9"/>
        <w:keepNext/>
        <w:rPr>
          <w:rtl/>
        </w:rPr>
      </w:pPr>
      <w:bookmarkStart w:id="1419" w:name="_ETM_Q1_6046160"/>
      <w:bookmarkStart w:id="1420" w:name="_ETM_Q1_6047496"/>
      <w:bookmarkEnd w:id="1419"/>
      <w:bookmarkEnd w:id="1420"/>
      <w:r>
        <w:rPr>
          <w:rtl/>
        </w:rPr>
        <w:t xml:space="preserve">לימור </w:t>
      </w:r>
      <w:proofErr w:type="spellStart"/>
      <w:r>
        <w:rPr>
          <w:rtl/>
        </w:rPr>
        <w:t>תוסיה</w:t>
      </w:r>
      <w:proofErr w:type="spellEnd"/>
      <w:r>
        <w:rPr>
          <w:rtl/>
        </w:rPr>
        <w:t xml:space="preserve"> כהן:</w:t>
      </w:r>
    </w:p>
    <w:p w:rsidR="00FE5FC4" w:rsidRDefault="00FE5FC4" w:rsidP="00FE5FC4">
      <w:pPr>
        <w:pStyle w:val="KeepWithNext"/>
        <w:rPr>
          <w:rtl/>
        </w:rPr>
      </w:pPr>
    </w:p>
    <w:p w:rsidR="00FE5FC4" w:rsidRDefault="00FE5FC4" w:rsidP="00FE5FC4">
      <w:pPr>
        <w:rPr>
          <w:rtl/>
        </w:rPr>
      </w:pPr>
      <w:r>
        <w:rPr>
          <w:rFonts w:hint="cs"/>
          <w:rtl/>
        </w:rPr>
        <w:t>זה לא מתחבר לי כל כך.</w:t>
      </w:r>
    </w:p>
    <w:p w:rsidR="00FE5FC4" w:rsidRDefault="00FE5FC4" w:rsidP="00FE5FC4">
      <w:pPr>
        <w:rPr>
          <w:rtl/>
        </w:rPr>
      </w:pPr>
    </w:p>
    <w:p w:rsidR="00FE5FC4" w:rsidRDefault="00FE5FC4" w:rsidP="00FE5FC4">
      <w:pPr>
        <w:pStyle w:val="af6"/>
        <w:keepNext/>
        <w:rPr>
          <w:rtl/>
        </w:rPr>
      </w:pPr>
      <w:bookmarkStart w:id="1421" w:name="_ETM_Q1_6047787"/>
      <w:bookmarkStart w:id="1422" w:name="_ETM_Q1_6047567"/>
      <w:bookmarkEnd w:id="1421"/>
      <w:bookmarkEnd w:id="1422"/>
      <w:r>
        <w:rPr>
          <w:rtl/>
        </w:rPr>
        <w:t>היו"ר משה גפני:</w:t>
      </w:r>
    </w:p>
    <w:p w:rsidR="00FE5FC4" w:rsidRDefault="00FE5FC4" w:rsidP="00FE5FC4">
      <w:pPr>
        <w:pStyle w:val="KeepWithNext"/>
        <w:rPr>
          <w:rtl/>
        </w:rPr>
      </w:pPr>
    </w:p>
    <w:p w:rsidR="00FE5FC4" w:rsidRDefault="00FE5FC4" w:rsidP="00FE5FC4">
      <w:pPr>
        <w:rPr>
          <w:rtl/>
        </w:rPr>
      </w:pPr>
      <w:r>
        <w:rPr>
          <w:rFonts w:hint="cs"/>
          <w:rtl/>
        </w:rPr>
        <w:t xml:space="preserve">אני </w:t>
      </w:r>
      <w:bookmarkStart w:id="1423" w:name="_ETM_Q1_6049326"/>
      <w:bookmarkEnd w:id="1423"/>
      <w:r>
        <w:rPr>
          <w:rFonts w:hint="cs"/>
          <w:rtl/>
        </w:rPr>
        <w:t>מציע את זה גם לגבי המוסד. זה נזק מאוד גדול. לא צריך להתעקש ע</w:t>
      </w:r>
      <w:bookmarkStart w:id="1424" w:name="_ETM_Q1_6052483"/>
      <w:bookmarkEnd w:id="1424"/>
      <w:r>
        <w:rPr>
          <w:rFonts w:hint="cs"/>
          <w:rtl/>
        </w:rPr>
        <w:t xml:space="preserve">ל זה ולא להביא לי </w:t>
      </w:r>
      <w:bookmarkStart w:id="1425" w:name="_ETM_Q1_6053203"/>
      <w:bookmarkEnd w:id="1425"/>
      <w:r>
        <w:rPr>
          <w:rFonts w:hint="cs"/>
          <w:rtl/>
        </w:rPr>
        <w:t xml:space="preserve">את הדוגמה של הלבנת הון. של צמצום מזומן. </w:t>
      </w:r>
    </w:p>
    <w:p w:rsidR="00FE5FC4" w:rsidRDefault="00FE5FC4" w:rsidP="00FE5FC4">
      <w:pPr>
        <w:rPr>
          <w:rtl/>
        </w:rPr>
      </w:pPr>
    </w:p>
    <w:p w:rsidR="00FE5FC4" w:rsidRDefault="00FE5FC4" w:rsidP="00FE5FC4">
      <w:pPr>
        <w:pStyle w:val="af9"/>
        <w:keepNext/>
        <w:rPr>
          <w:rtl/>
        </w:rPr>
      </w:pPr>
      <w:bookmarkStart w:id="1426" w:name="_ETM_Q1_6064341"/>
      <w:bookmarkEnd w:id="1426"/>
      <w:r>
        <w:rPr>
          <w:rtl/>
        </w:rPr>
        <w:t xml:space="preserve">לימור </w:t>
      </w:r>
      <w:proofErr w:type="spellStart"/>
      <w:r>
        <w:rPr>
          <w:rtl/>
        </w:rPr>
        <w:t>תוסיה</w:t>
      </w:r>
      <w:proofErr w:type="spellEnd"/>
      <w:r>
        <w:rPr>
          <w:rtl/>
        </w:rPr>
        <w:t xml:space="preserve"> כהן:</w:t>
      </w:r>
    </w:p>
    <w:p w:rsidR="00FE5FC4" w:rsidRDefault="00FE5FC4" w:rsidP="00FE5FC4">
      <w:pPr>
        <w:pStyle w:val="KeepWithNext"/>
        <w:rPr>
          <w:rtl/>
        </w:rPr>
      </w:pPr>
    </w:p>
    <w:p w:rsidR="00FE5FC4" w:rsidRDefault="00FE5FC4" w:rsidP="00FE5FC4">
      <w:pPr>
        <w:rPr>
          <w:rtl/>
        </w:rPr>
      </w:pPr>
      <w:r>
        <w:rPr>
          <w:rFonts w:hint="cs"/>
          <w:rtl/>
        </w:rPr>
        <w:t xml:space="preserve">אם </w:t>
      </w:r>
      <w:bookmarkStart w:id="1427" w:name="_ETM_Q1_6065700"/>
      <w:bookmarkEnd w:id="1427"/>
      <w:r>
        <w:rPr>
          <w:rFonts w:hint="cs"/>
          <w:rtl/>
        </w:rPr>
        <w:t xml:space="preserve">אנחנו </w:t>
      </w:r>
      <w:proofErr w:type="spellStart"/>
      <w:r>
        <w:rPr>
          <w:rFonts w:hint="cs"/>
          <w:rtl/>
        </w:rPr>
        <w:t>מגינים</w:t>
      </w:r>
      <w:proofErr w:type="spellEnd"/>
      <w:r>
        <w:rPr>
          <w:rFonts w:hint="cs"/>
          <w:rtl/>
        </w:rPr>
        <w:t xml:space="preserve"> על היחיד ועל שמו - - </w:t>
      </w:r>
      <w:bookmarkStart w:id="1428" w:name="_ETM_Q1_6066057"/>
      <w:bookmarkEnd w:id="1428"/>
      <w:r>
        <w:rPr>
          <w:rFonts w:hint="cs"/>
          <w:rtl/>
        </w:rPr>
        <w:t>-</w:t>
      </w:r>
    </w:p>
    <w:p w:rsidR="00FE5FC4" w:rsidRDefault="00FE5FC4" w:rsidP="00FE5FC4">
      <w:pPr>
        <w:rPr>
          <w:rtl/>
        </w:rPr>
      </w:pPr>
      <w:bookmarkStart w:id="1429" w:name="_ETM_Q1_6066362"/>
      <w:bookmarkStart w:id="1430" w:name="_ETM_Q1_6066548"/>
      <w:bookmarkEnd w:id="1429"/>
      <w:bookmarkEnd w:id="1430"/>
    </w:p>
    <w:p w:rsidR="00FE5FC4" w:rsidRDefault="00FE5FC4" w:rsidP="00FE5FC4">
      <w:pPr>
        <w:pStyle w:val="af6"/>
        <w:keepNext/>
        <w:rPr>
          <w:rtl/>
        </w:rPr>
      </w:pPr>
      <w:bookmarkStart w:id="1431" w:name="_ETM_Q1_6066868"/>
      <w:bookmarkEnd w:id="1431"/>
      <w:r>
        <w:rPr>
          <w:rtl/>
        </w:rPr>
        <w:t>היו"ר משה גפני:</w:t>
      </w:r>
    </w:p>
    <w:p w:rsidR="00FE5FC4" w:rsidRDefault="00FE5FC4" w:rsidP="00FE5FC4">
      <w:pPr>
        <w:pStyle w:val="KeepWithNext"/>
        <w:rPr>
          <w:rtl/>
        </w:rPr>
      </w:pPr>
    </w:p>
    <w:p w:rsidR="00FE5FC4" w:rsidRDefault="00FE5FC4" w:rsidP="00FE5FC4">
      <w:pPr>
        <w:rPr>
          <w:rtl/>
        </w:rPr>
      </w:pPr>
      <w:r>
        <w:rPr>
          <w:rFonts w:hint="cs"/>
          <w:rtl/>
        </w:rPr>
        <w:t xml:space="preserve">זה לא אותו דבר. זה משהו אחר לגמרי. </w:t>
      </w:r>
      <w:bookmarkStart w:id="1432" w:name="_ETM_Q1_6068182"/>
      <w:bookmarkEnd w:id="1432"/>
      <w:r>
        <w:rPr>
          <w:rFonts w:hint="cs"/>
          <w:rtl/>
        </w:rPr>
        <w:t xml:space="preserve">אני הסכמתי לזה. זה משהו אחר. </w:t>
      </w:r>
    </w:p>
    <w:p w:rsidR="00FE5FC4" w:rsidRDefault="00FE5FC4" w:rsidP="00FE5FC4">
      <w:pPr>
        <w:rPr>
          <w:rtl/>
        </w:rPr>
      </w:pPr>
    </w:p>
    <w:p w:rsidR="00FE5FC4" w:rsidRDefault="00FE5FC4" w:rsidP="00FE5FC4">
      <w:pPr>
        <w:pStyle w:val="af9"/>
        <w:keepNext/>
        <w:rPr>
          <w:rtl/>
        </w:rPr>
      </w:pPr>
      <w:bookmarkStart w:id="1433" w:name="_ETM_Q1_6071603"/>
      <w:bookmarkEnd w:id="1433"/>
      <w:r>
        <w:rPr>
          <w:rtl/>
        </w:rPr>
        <w:t xml:space="preserve">לימור </w:t>
      </w:r>
      <w:proofErr w:type="spellStart"/>
      <w:r>
        <w:rPr>
          <w:rtl/>
        </w:rPr>
        <w:t>תוסיה</w:t>
      </w:r>
      <w:proofErr w:type="spellEnd"/>
      <w:r>
        <w:rPr>
          <w:rtl/>
        </w:rPr>
        <w:t xml:space="preserve"> כהן:</w:t>
      </w:r>
    </w:p>
    <w:p w:rsidR="00FE5FC4" w:rsidRDefault="00FE5FC4" w:rsidP="00FE5FC4">
      <w:pPr>
        <w:pStyle w:val="KeepWithNext"/>
        <w:rPr>
          <w:rtl/>
        </w:rPr>
      </w:pPr>
    </w:p>
    <w:p w:rsidR="00FE5FC4" w:rsidRDefault="00FE5FC4" w:rsidP="00FE5FC4">
      <w:pPr>
        <w:rPr>
          <w:rtl/>
        </w:rPr>
      </w:pPr>
      <w:r>
        <w:rPr>
          <w:rFonts w:hint="cs"/>
          <w:rtl/>
        </w:rPr>
        <w:t xml:space="preserve">אתה אומר </w:t>
      </w:r>
      <w:bookmarkStart w:id="1434" w:name="_ETM_Q1_6074119"/>
      <w:bookmarkEnd w:id="1434"/>
      <w:r>
        <w:rPr>
          <w:rFonts w:hint="cs"/>
          <w:rtl/>
        </w:rPr>
        <w:t>שהחשש הוא לפגיעה בשמו של היחיד.</w:t>
      </w:r>
    </w:p>
    <w:p w:rsidR="00FE5FC4" w:rsidRDefault="00FE5FC4" w:rsidP="00FE5FC4">
      <w:pPr>
        <w:rPr>
          <w:rtl/>
        </w:rPr>
      </w:pPr>
    </w:p>
    <w:p w:rsidR="00FE5FC4" w:rsidRDefault="00FE5FC4" w:rsidP="00FE5FC4">
      <w:pPr>
        <w:pStyle w:val="af6"/>
        <w:keepNext/>
        <w:rPr>
          <w:rtl/>
        </w:rPr>
      </w:pPr>
      <w:bookmarkStart w:id="1435" w:name="_ETM_Q1_6077878"/>
      <w:bookmarkStart w:id="1436" w:name="_ETM_Q1_6079309"/>
      <w:bookmarkEnd w:id="1435"/>
      <w:bookmarkEnd w:id="1436"/>
      <w:r>
        <w:rPr>
          <w:rtl/>
        </w:rPr>
        <w:t>היו"ר משה גפני:</w:t>
      </w:r>
    </w:p>
    <w:p w:rsidR="00FE5FC4" w:rsidRDefault="00FE5FC4" w:rsidP="00FE5FC4">
      <w:pPr>
        <w:pStyle w:val="KeepWithNext"/>
        <w:rPr>
          <w:rtl/>
        </w:rPr>
      </w:pPr>
    </w:p>
    <w:p w:rsidR="00FE5FC4" w:rsidRDefault="00FE5FC4" w:rsidP="00FE5FC4">
      <w:pPr>
        <w:rPr>
          <w:rtl/>
        </w:rPr>
      </w:pPr>
      <w:r>
        <w:rPr>
          <w:rFonts w:hint="cs"/>
          <w:rtl/>
        </w:rPr>
        <w:t xml:space="preserve">משרד המשפטים מסכים שאני אמחק </w:t>
      </w:r>
      <w:bookmarkStart w:id="1437" w:name="_ETM_Q1_6079669"/>
      <w:bookmarkEnd w:id="1437"/>
      <w:r>
        <w:rPr>
          <w:rFonts w:hint="cs"/>
          <w:rtl/>
        </w:rPr>
        <w:t xml:space="preserve">כמה חוקים שלי? </w:t>
      </w:r>
      <w:bookmarkStart w:id="1438" w:name="_ETM_Q1_6087303"/>
      <w:bookmarkEnd w:id="1438"/>
      <w:r>
        <w:rPr>
          <w:rFonts w:hint="cs"/>
          <w:rtl/>
        </w:rPr>
        <w:t xml:space="preserve">דברים </w:t>
      </w:r>
      <w:bookmarkStart w:id="1439" w:name="_ETM_Q1_6088170"/>
      <w:bookmarkEnd w:id="1439"/>
      <w:r>
        <w:rPr>
          <w:rFonts w:hint="cs"/>
          <w:rtl/>
        </w:rPr>
        <w:t xml:space="preserve">חוזרים אלי כבומרנג. פתאום התברר לי שבאכיפה </w:t>
      </w:r>
      <w:proofErr w:type="spellStart"/>
      <w:r>
        <w:rPr>
          <w:rFonts w:hint="cs"/>
          <w:rtl/>
        </w:rPr>
        <w:t>מינהלית</w:t>
      </w:r>
      <w:proofErr w:type="spellEnd"/>
      <w:r>
        <w:rPr>
          <w:rFonts w:hint="cs"/>
          <w:rtl/>
        </w:rPr>
        <w:t xml:space="preserve"> עשיתי כך ובשימוש </w:t>
      </w:r>
      <w:bookmarkStart w:id="1440" w:name="_ETM_Q1_6093303"/>
      <w:bookmarkEnd w:id="1440"/>
      <w:r>
        <w:rPr>
          <w:rFonts w:hint="cs"/>
          <w:rtl/>
        </w:rPr>
        <w:t>במזומן עשיתי כך.</w:t>
      </w:r>
    </w:p>
    <w:p w:rsidR="00FE5FC4" w:rsidRDefault="00FE5FC4" w:rsidP="00FE5FC4">
      <w:pPr>
        <w:rPr>
          <w:rtl/>
        </w:rPr>
      </w:pPr>
    </w:p>
    <w:p w:rsidR="00FE5FC4" w:rsidRDefault="00FE5FC4" w:rsidP="00FE5FC4">
      <w:pPr>
        <w:pStyle w:val="af9"/>
        <w:keepNext/>
        <w:rPr>
          <w:rtl/>
        </w:rPr>
      </w:pPr>
      <w:bookmarkStart w:id="1441" w:name="_ETM_Q1_6093683"/>
      <w:bookmarkEnd w:id="1441"/>
      <w:r>
        <w:rPr>
          <w:rtl/>
        </w:rPr>
        <w:t xml:space="preserve">לימור </w:t>
      </w:r>
      <w:proofErr w:type="spellStart"/>
      <w:r>
        <w:rPr>
          <w:rtl/>
        </w:rPr>
        <w:t>תוסיה</w:t>
      </w:r>
      <w:proofErr w:type="spellEnd"/>
      <w:r>
        <w:rPr>
          <w:rtl/>
        </w:rPr>
        <w:t xml:space="preserve"> כהן:</w:t>
      </w:r>
    </w:p>
    <w:p w:rsidR="00FE5FC4" w:rsidRDefault="00FE5FC4" w:rsidP="00FE5FC4">
      <w:pPr>
        <w:pStyle w:val="KeepWithNext"/>
        <w:rPr>
          <w:rtl/>
        </w:rPr>
      </w:pPr>
    </w:p>
    <w:p w:rsidR="00FE5FC4" w:rsidRDefault="00FE5FC4" w:rsidP="00FE5FC4">
      <w:pPr>
        <w:rPr>
          <w:rtl/>
        </w:rPr>
      </w:pPr>
      <w:r>
        <w:rPr>
          <w:rFonts w:hint="cs"/>
          <w:rtl/>
        </w:rPr>
        <w:t xml:space="preserve">כשאתה מציע פתרונות טובים, </w:t>
      </w:r>
      <w:bookmarkStart w:id="1442" w:name="_ETM_Q1_6096230"/>
      <w:bookmarkEnd w:id="1442"/>
      <w:r>
        <w:rPr>
          <w:rFonts w:hint="cs"/>
          <w:rtl/>
        </w:rPr>
        <w:t>אפשר לשכפל אותם.</w:t>
      </w:r>
    </w:p>
    <w:p w:rsidR="00FE5FC4" w:rsidRDefault="00FE5FC4" w:rsidP="00FE5FC4">
      <w:pPr>
        <w:rPr>
          <w:rtl/>
        </w:rPr>
      </w:pPr>
    </w:p>
    <w:p w:rsidR="00FE5FC4" w:rsidRDefault="00FE5FC4" w:rsidP="00FE5FC4">
      <w:pPr>
        <w:pStyle w:val="af6"/>
        <w:keepNext/>
        <w:rPr>
          <w:rtl/>
        </w:rPr>
      </w:pPr>
      <w:bookmarkStart w:id="1443" w:name="_ETM_Q1_6099389"/>
      <w:bookmarkStart w:id="1444" w:name="_ETM_Q1_6108533"/>
      <w:bookmarkEnd w:id="1443"/>
      <w:bookmarkEnd w:id="1444"/>
      <w:r>
        <w:rPr>
          <w:rtl/>
        </w:rPr>
        <w:t>היו"ר משה גפני:</w:t>
      </w:r>
    </w:p>
    <w:p w:rsidR="00FE5FC4" w:rsidRDefault="00FE5FC4" w:rsidP="00FE5FC4">
      <w:pPr>
        <w:pStyle w:val="KeepWithNext"/>
        <w:rPr>
          <w:rtl/>
        </w:rPr>
      </w:pPr>
    </w:p>
    <w:p w:rsidR="00FE5FC4" w:rsidRDefault="00FE5FC4" w:rsidP="00FE5FC4">
      <w:pPr>
        <w:rPr>
          <w:rtl/>
        </w:rPr>
      </w:pPr>
      <w:r>
        <w:rPr>
          <w:rFonts w:hint="cs"/>
          <w:rtl/>
        </w:rPr>
        <w:t xml:space="preserve">את יכולה להרחיב בעניין הזה לגבי ההומור </w:t>
      </w:r>
      <w:bookmarkStart w:id="1445" w:name="_ETM_Q1_6107094"/>
      <w:bookmarkEnd w:id="1445"/>
      <w:r>
        <w:rPr>
          <w:rFonts w:hint="cs"/>
          <w:rtl/>
        </w:rPr>
        <w:t xml:space="preserve">שיש במשרד המשפטים? ואת הדברים הלא טובים שאני עושה, אי </w:t>
      </w:r>
      <w:bookmarkStart w:id="1446" w:name="_ETM_Q1_6110687"/>
      <w:bookmarkEnd w:id="1446"/>
      <w:r>
        <w:rPr>
          <w:rFonts w:hint="cs"/>
          <w:rtl/>
        </w:rPr>
        <w:t>אפשר לשכפל?</w:t>
      </w:r>
    </w:p>
    <w:p w:rsidR="00FE5FC4" w:rsidRDefault="00FE5FC4" w:rsidP="00FE5FC4">
      <w:pPr>
        <w:rPr>
          <w:rtl/>
        </w:rPr>
      </w:pPr>
    </w:p>
    <w:p w:rsidR="00FE5FC4" w:rsidRDefault="00FE5FC4" w:rsidP="00FE5FC4">
      <w:pPr>
        <w:rPr>
          <w:rtl/>
        </w:rPr>
      </w:pPr>
      <w:bookmarkStart w:id="1447" w:name="_ETM_Q1_6116763"/>
      <w:bookmarkEnd w:id="1447"/>
      <w:r>
        <w:rPr>
          <w:rFonts w:hint="cs"/>
          <w:rtl/>
        </w:rPr>
        <w:t xml:space="preserve">אני מבקש להוריד את זה. אם תתעקשו, אני אלך </w:t>
      </w:r>
      <w:bookmarkStart w:id="1448" w:name="_ETM_Q1_6118801"/>
      <w:bookmarkEnd w:id="1448"/>
      <w:r>
        <w:rPr>
          <w:rFonts w:hint="cs"/>
          <w:rtl/>
        </w:rPr>
        <w:t xml:space="preserve">אתכם אבל אני מבקש שתורידו את זה כי הנזק כאן </w:t>
      </w:r>
      <w:bookmarkStart w:id="1449" w:name="_ETM_Q1_6120440"/>
      <w:bookmarkEnd w:id="1449"/>
      <w:r>
        <w:rPr>
          <w:rFonts w:hint="cs"/>
          <w:rtl/>
        </w:rPr>
        <w:t>הוא גדול.</w:t>
      </w:r>
      <w:r w:rsidR="009C7BFF">
        <w:rPr>
          <w:rFonts w:hint="cs"/>
          <w:rtl/>
        </w:rPr>
        <w:t xml:space="preserve"> </w:t>
      </w:r>
      <w:r>
        <w:rPr>
          <w:rFonts w:hint="cs"/>
          <w:rtl/>
        </w:rPr>
        <w:t xml:space="preserve">אצל אנשים מהסוג הזה, זה לא </w:t>
      </w:r>
      <w:bookmarkStart w:id="1450" w:name="_ETM_Q1_6123717"/>
      <w:bookmarkEnd w:id="1450"/>
      <w:r>
        <w:rPr>
          <w:rFonts w:hint="cs"/>
          <w:rtl/>
        </w:rPr>
        <w:t>דבר מקובל. יש לכם שיקול דעת.</w:t>
      </w:r>
      <w:r w:rsidR="009C7BFF">
        <w:rPr>
          <w:rFonts w:hint="cs"/>
          <w:rtl/>
        </w:rPr>
        <w:t xml:space="preserve"> </w:t>
      </w:r>
      <w:r>
        <w:rPr>
          <w:rFonts w:hint="cs"/>
          <w:rtl/>
        </w:rPr>
        <w:t xml:space="preserve">כמה מקרים </w:t>
      </w:r>
      <w:bookmarkStart w:id="1451" w:name="_ETM_Q1_6127858"/>
      <w:bookmarkEnd w:id="1451"/>
      <w:r>
        <w:rPr>
          <w:rFonts w:hint="cs"/>
          <w:rtl/>
        </w:rPr>
        <w:t xml:space="preserve">כאלה יהיו? תצטרך להחליט בשיקול הדעת. זה נזק </w:t>
      </w:r>
      <w:bookmarkStart w:id="1452" w:name="_ETM_Q1_6134275"/>
      <w:bookmarkEnd w:id="1452"/>
      <w:r>
        <w:rPr>
          <w:rFonts w:hint="cs"/>
          <w:rtl/>
        </w:rPr>
        <w:t>כפול מאשר בכל מקום אחר.</w:t>
      </w:r>
    </w:p>
    <w:p w:rsidR="00FE5FC4" w:rsidRDefault="00FE5FC4" w:rsidP="00FE5FC4">
      <w:pPr>
        <w:rPr>
          <w:rtl/>
        </w:rPr>
      </w:pPr>
    </w:p>
    <w:p w:rsidR="00FE5FC4" w:rsidRDefault="00FE5FC4" w:rsidP="00FE5FC4">
      <w:pPr>
        <w:pStyle w:val="af9"/>
        <w:keepNext/>
        <w:rPr>
          <w:rtl/>
        </w:rPr>
      </w:pPr>
      <w:r>
        <w:rPr>
          <w:rtl/>
        </w:rPr>
        <w:t xml:space="preserve">ברוך </w:t>
      </w:r>
      <w:proofErr w:type="spellStart"/>
      <w:r>
        <w:rPr>
          <w:rtl/>
        </w:rPr>
        <w:t>לוברט</w:t>
      </w:r>
      <w:proofErr w:type="spellEnd"/>
      <w:r>
        <w:rPr>
          <w:rtl/>
        </w:rPr>
        <w:t>:</w:t>
      </w:r>
    </w:p>
    <w:p w:rsidR="00FE5FC4" w:rsidRDefault="00FE5FC4" w:rsidP="00FE5FC4">
      <w:pPr>
        <w:pStyle w:val="KeepWithNext"/>
        <w:rPr>
          <w:rtl/>
        </w:rPr>
      </w:pPr>
    </w:p>
    <w:p w:rsidR="00FE5FC4" w:rsidRDefault="00FE5FC4" w:rsidP="00FE5FC4">
      <w:pPr>
        <w:rPr>
          <w:rtl/>
        </w:rPr>
      </w:pPr>
      <w:r>
        <w:rPr>
          <w:rFonts w:hint="cs"/>
          <w:rtl/>
        </w:rPr>
        <w:t xml:space="preserve">ההערה היא ל-80(א), במקום לומר </w:t>
      </w:r>
      <w:bookmarkStart w:id="1453" w:name="_ETM_Q1_6139036"/>
      <w:bookmarkEnd w:id="1453"/>
      <w:r>
        <w:rPr>
          <w:rFonts w:hint="cs"/>
          <w:rtl/>
        </w:rPr>
        <w:t>"שיפרסם" לומר" רשאי לפרסם"?</w:t>
      </w:r>
    </w:p>
    <w:p w:rsidR="00FE5FC4" w:rsidRDefault="00FE5FC4" w:rsidP="00FE5FC4">
      <w:pPr>
        <w:rPr>
          <w:rtl/>
        </w:rPr>
      </w:pPr>
    </w:p>
    <w:p w:rsidR="00FE5FC4" w:rsidRDefault="00FE5FC4" w:rsidP="00FE5FC4">
      <w:pPr>
        <w:pStyle w:val="af6"/>
        <w:keepNext/>
        <w:rPr>
          <w:rtl/>
        </w:rPr>
      </w:pPr>
      <w:bookmarkStart w:id="1454" w:name="_ETM_Q1_6141191"/>
      <w:bookmarkEnd w:id="1454"/>
      <w:r>
        <w:rPr>
          <w:rtl/>
        </w:rPr>
        <w:t>היו"ר משה גפני:</w:t>
      </w:r>
    </w:p>
    <w:p w:rsidR="00FE5FC4" w:rsidRDefault="00FE5FC4" w:rsidP="00FE5FC4">
      <w:pPr>
        <w:pStyle w:val="KeepWithNext"/>
        <w:rPr>
          <w:rtl/>
        </w:rPr>
      </w:pPr>
    </w:p>
    <w:p w:rsidR="00FE5FC4" w:rsidRDefault="00FE5FC4" w:rsidP="00FE5FC4">
      <w:pPr>
        <w:rPr>
          <w:rtl/>
        </w:rPr>
      </w:pPr>
      <w:r>
        <w:rPr>
          <w:rFonts w:hint="cs"/>
          <w:rtl/>
        </w:rPr>
        <w:t>כן.</w:t>
      </w:r>
    </w:p>
    <w:p w:rsidR="00FE5FC4" w:rsidRDefault="00FE5FC4" w:rsidP="00FE5FC4">
      <w:pPr>
        <w:rPr>
          <w:rtl/>
        </w:rPr>
      </w:pPr>
    </w:p>
    <w:p w:rsidR="00FE5FC4" w:rsidRDefault="00FE5FC4" w:rsidP="00FE5FC4">
      <w:pPr>
        <w:pStyle w:val="af9"/>
        <w:keepNext/>
        <w:rPr>
          <w:rtl/>
        </w:rPr>
      </w:pPr>
      <w:r>
        <w:rPr>
          <w:rtl/>
        </w:rPr>
        <w:t xml:space="preserve">ברוך </w:t>
      </w:r>
      <w:proofErr w:type="spellStart"/>
      <w:r>
        <w:rPr>
          <w:rtl/>
        </w:rPr>
        <w:t>לוברט</w:t>
      </w:r>
      <w:proofErr w:type="spellEnd"/>
      <w:r>
        <w:rPr>
          <w:rtl/>
        </w:rPr>
        <w:t>:</w:t>
      </w:r>
    </w:p>
    <w:p w:rsidR="00FE5FC4" w:rsidRDefault="00FE5FC4" w:rsidP="00FE5FC4">
      <w:pPr>
        <w:pStyle w:val="KeepWithNext"/>
        <w:rPr>
          <w:rtl/>
        </w:rPr>
      </w:pPr>
    </w:p>
    <w:p w:rsidR="00FE5FC4" w:rsidRDefault="00FE5FC4" w:rsidP="00FE5FC4">
      <w:pPr>
        <w:rPr>
          <w:rtl/>
        </w:rPr>
      </w:pPr>
      <w:r>
        <w:rPr>
          <w:rFonts w:hint="cs"/>
          <w:rtl/>
        </w:rPr>
        <w:t>מקבלים את ההערה.</w:t>
      </w:r>
    </w:p>
    <w:p w:rsidR="00FE5FC4" w:rsidRDefault="00FE5FC4" w:rsidP="00FE5FC4">
      <w:pPr>
        <w:rPr>
          <w:rtl/>
        </w:rPr>
      </w:pPr>
    </w:p>
    <w:p w:rsidR="00FE5FC4" w:rsidRDefault="00FE5FC4" w:rsidP="00FE5FC4">
      <w:pPr>
        <w:pStyle w:val="a4"/>
        <w:keepNext/>
        <w:rPr>
          <w:rtl/>
        </w:rPr>
      </w:pPr>
      <w:r>
        <w:rPr>
          <w:rtl/>
        </w:rPr>
        <w:t>שגית אפיק:</w:t>
      </w:r>
    </w:p>
    <w:p w:rsidR="00FE5FC4" w:rsidRDefault="00FE5FC4" w:rsidP="00FE5FC4">
      <w:pPr>
        <w:pStyle w:val="KeepWithNext"/>
        <w:rPr>
          <w:rtl/>
        </w:rPr>
      </w:pPr>
    </w:p>
    <w:p w:rsidR="00FE5FC4" w:rsidRDefault="00FE5FC4" w:rsidP="00FE5FC4">
      <w:pPr>
        <w:rPr>
          <w:rtl/>
        </w:rPr>
      </w:pPr>
      <w:r>
        <w:rPr>
          <w:rFonts w:hint="cs"/>
          <w:rtl/>
        </w:rPr>
        <w:t>כמו ב-(ב),</w:t>
      </w:r>
      <w:r w:rsidR="009C7BFF">
        <w:rPr>
          <w:rFonts w:hint="cs"/>
          <w:rtl/>
        </w:rPr>
        <w:t xml:space="preserve"> </w:t>
      </w:r>
      <w:bookmarkStart w:id="1455" w:name="_ETM_Q1_6157179"/>
      <w:bookmarkEnd w:id="1455"/>
      <w:r>
        <w:rPr>
          <w:rFonts w:hint="cs"/>
          <w:rtl/>
        </w:rPr>
        <w:t xml:space="preserve">"אם סבר שהדבר נחוץ לצורך אזהרת הציבור". כי </w:t>
      </w:r>
      <w:bookmarkStart w:id="1456" w:name="_ETM_Q1_6161770"/>
      <w:bookmarkEnd w:id="1456"/>
      <w:r>
        <w:rPr>
          <w:rFonts w:hint="cs"/>
          <w:rtl/>
        </w:rPr>
        <w:t>אחרת מה זה רשאי? אין לזה משמעות.</w:t>
      </w:r>
    </w:p>
    <w:p w:rsidR="00FE5FC4" w:rsidRDefault="00FE5FC4" w:rsidP="00FE5FC4">
      <w:pPr>
        <w:rPr>
          <w:rtl/>
        </w:rPr>
      </w:pPr>
    </w:p>
    <w:p w:rsidR="00FE5FC4" w:rsidRDefault="00FE5FC4" w:rsidP="00FE5FC4">
      <w:pPr>
        <w:pStyle w:val="af6"/>
        <w:keepNext/>
        <w:rPr>
          <w:rtl/>
        </w:rPr>
      </w:pPr>
      <w:bookmarkStart w:id="1457" w:name="_ETM_Q1_6160319"/>
      <w:bookmarkEnd w:id="1457"/>
      <w:r>
        <w:rPr>
          <w:rtl/>
        </w:rPr>
        <w:t>היו"ר משה גפני:</w:t>
      </w:r>
    </w:p>
    <w:p w:rsidR="00FE5FC4" w:rsidRDefault="00FE5FC4" w:rsidP="00FE5FC4">
      <w:pPr>
        <w:pStyle w:val="KeepWithNext"/>
        <w:rPr>
          <w:rtl/>
        </w:rPr>
      </w:pPr>
    </w:p>
    <w:p w:rsidR="00FE5FC4" w:rsidRDefault="00FE5FC4" w:rsidP="00FE5FC4">
      <w:pPr>
        <w:rPr>
          <w:rtl/>
        </w:rPr>
      </w:pPr>
      <w:r>
        <w:rPr>
          <w:rFonts w:hint="cs"/>
          <w:rtl/>
        </w:rPr>
        <w:t xml:space="preserve">כן. אם הוא סבור. </w:t>
      </w:r>
      <w:bookmarkStart w:id="1458" w:name="_ETM_Q1_6169793"/>
      <w:bookmarkEnd w:id="1458"/>
      <w:r>
        <w:rPr>
          <w:rFonts w:hint="cs"/>
          <w:rtl/>
        </w:rPr>
        <w:t>אני אומר לכם אחר כך למה.</w:t>
      </w:r>
    </w:p>
    <w:p w:rsidR="00FE5FC4" w:rsidRDefault="00FE5FC4" w:rsidP="00FE5FC4">
      <w:pPr>
        <w:rPr>
          <w:rtl/>
        </w:rPr>
      </w:pPr>
    </w:p>
    <w:p w:rsidR="00FE5FC4" w:rsidRDefault="00FE5FC4" w:rsidP="00FE5FC4">
      <w:pPr>
        <w:pStyle w:val="af9"/>
        <w:keepNext/>
        <w:rPr>
          <w:rtl/>
        </w:rPr>
      </w:pPr>
      <w:bookmarkStart w:id="1459" w:name="_ETM_Q1_6165551"/>
      <w:bookmarkStart w:id="1460" w:name="_ETM_Q1_6166733"/>
      <w:bookmarkEnd w:id="1459"/>
      <w:bookmarkEnd w:id="1460"/>
      <w:r>
        <w:rPr>
          <w:rtl/>
        </w:rPr>
        <w:t>יואב גפני:</w:t>
      </w:r>
    </w:p>
    <w:p w:rsidR="00FE5FC4" w:rsidRDefault="00FE5FC4" w:rsidP="00FE5FC4">
      <w:pPr>
        <w:pStyle w:val="KeepWithNext"/>
        <w:rPr>
          <w:rtl/>
        </w:rPr>
      </w:pPr>
    </w:p>
    <w:p w:rsidR="00FE5FC4" w:rsidRDefault="00FE5FC4" w:rsidP="00FE5FC4">
      <w:pPr>
        <w:rPr>
          <w:rtl/>
        </w:rPr>
      </w:pPr>
      <w:r>
        <w:rPr>
          <w:rFonts w:hint="cs"/>
          <w:rtl/>
        </w:rPr>
        <w:t xml:space="preserve">אם סבר שזה </w:t>
      </w:r>
      <w:bookmarkStart w:id="1461" w:name="_ETM_Q1_6173219"/>
      <w:bookmarkEnd w:id="1461"/>
      <w:r>
        <w:rPr>
          <w:rFonts w:hint="cs"/>
          <w:rtl/>
        </w:rPr>
        <w:t xml:space="preserve">לצורך אזהרת הציבור כי מן הצד האחר עומד אדם בשר </w:t>
      </w:r>
      <w:bookmarkStart w:id="1462" w:name="_ETM_Q1_6175540"/>
      <w:bookmarkEnd w:id="1462"/>
      <w:r>
        <w:rPr>
          <w:rFonts w:hint="cs"/>
          <w:rtl/>
        </w:rPr>
        <w:t xml:space="preserve">ודם ולכן לפני שמפרסמים את השם שלו לעומת מוסד, יש </w:t>
      </w:r>
      <w:bookmarkStart w:id="1463" w:name="_ETM_Q1_6179899"/>
      <w:bookmarkEnd w:id="1463"/>
      <w:r>
        <w:rPr>
          <w:rFonts w:hint="cs"/>
          <w:rtl/>
        </w:rPr>
        <w:t>כאן מחיר יותר כבד.</w:t>
      </w:r>
    </w:p>
    <w:p w:rsidR="00FE5FC4" w:rsidRDefault="00FE5FC4" w:rsidP="00FE5FC4">
      <w:pPr>
        <w:rPr>
          <w:rtl/>
        </w:rPr>
      </w:pPr>
    </w:p>
    <w:p w:rsidR="00FE5FC4" w:rsidRDefault="00FE5FC4" w:rsidP="00FE5FC4">
      <w:pPr>
        <w:pStyle w:val="af6"/>
        <w:keepNext/>
        <w:rPr>
          <w:rtl/>
        </w:rPr>
      </w:pPr>
      <w:bookmarkStart w:id="1464" w:name="_ETM_Q1_6182257"/>
      <w:bookmarkEnd w:id="1464"/>
      <w:r>
        <w:rPr>
          <w:rtl/>
        </w:rPr>
        <w:t>היו"ר משה גפני:</w:t>
      </w:r>
    </w:p>
    <w:p w:rsidR="00FE5FC4" w:rsidRDefault="00FE5FC4" w:rsidP="00FE5FC4">
      <w:pPr>
        <w:pStyle w:val="KeepWithNext"/>
        <w:rPr>
          <w:rtl/>
        </w:rPr>
      </w:pPr>
    </w:p>
    <w:p w:rsidR="00FE5FC4" w:rsidRDefault="00FE5FC4" w:rsidP="00FE5FC4">
      <w:pPr>
        <w:rPr>
          <w:rtl/>
        </w:rPr>
      </w:pPr>
      <w:r>
        <w:rPr>
          <w:rFonts w:hint="cs"/>
          <w:rtl/>
        </w:rPr>
        <w:t>גם המוסד.</w:t>
      </w:r>
    </w:p>
    <w:p w:rsidR="00FE5FC4" w:rsidRDefault="00FE5FC4" w:rsidP="00FE5FC4">
      <w:pPr>
        <w:rPr>
          <w:rtl/>
        </w:rPr>
      </w:pPr>
    </w:p>
    <w:p w:rsidR="00FE5FC4" w:rsidRDefault="00FE5FC4" w:rsidP="00FE5FC4">
      <w:pPr>
        <w:pStyle w:val="af9"/>
        <w:keepNext/>
        <w:rPr>
          <w:rtl/>
        </w:rPr>
      </w:pPr>
      <w:bookmarkStart w:id="1465" w:name="_ETM_Q1_6181982"/>
      <w:bookmarkStart w:id="1466" w:name="_ETM_Q1_6183590"/>
      <w:bookmarkEnd w:id="1465"/>
      <w:bookmarkEnd w:id="1466"/>
      <w:r>
        <w:rPr>
          <w:rtl/>
        </w:rPr>
        <w:t>יואב גפני:</w:t>
      </w:r>
    </w:p>
    <w:p w:rsidR="00FE5FC4" w:rsidRDefault="00FE5FC4" w:rsidP="00FE5FC4">
      <w:pPr>
        <w:pStyle w:val="KeepWithNext"/>
        <w:rPr>
          <w:rtl/>
        </w:rPr>
      </w:pPr>
    </w:p>
    <w:p w:rsidR="00FE5FC4" w:rsidRDefault="00F310A8" w:rsidP="00FE5FC4">
      <w:pPr>
        <w:rPr>
          <w:rtl/>
        </w:rPr>
      </w:pPr>
      <w:r>
        <w:rPr>
          <w:rFonts w:hint="cs"/>
          <w:rtl/>
        </w:rPr>
        <w:t xml:space="preserve">המוסד </w:t>
      </w:r>
      <w:r>
        <w:rPr>
          <w:rtl/>
        </w:rPr>
        <w:t>–</w:t>
      </w:r>
      <w:r>
        <w:rPr>
          <w:rFonts w:hint="cs"/>
          <w:rtl/>
        </w:rPr>
        <w:t xml:space="preserve"> רשאי זה מספיק. זה אומר </w:t>
      </w:r>
      <w:bookmarkStart w:id="1467" w:name="_ETM_Q1_6186655"/>
      <w:bookmarkEnd w:id="1467"/>
      <w:r>
        <w:rPr>
          <w:rFonts w:hint="cs"/>
          <w:rtl/>
        </w:rPr>
        <w:t xml:space="preserve">שאני לא שם אותו באופן אוטומטי. אם הוא הפר והשתכנעתי </w:t>
      </w:r>
      <w:bookmarkStart w:id="1468" w:name="_ETM_Q1_6195130"/>
      <w:bookmarkEnd w:id="1468"/>
      <w:r>
        <w:rPr>
          <w:rFonts w:hint="cs"/>
          <w:rtl/>
        </w:rPr>
        <w:t>שהוא לא חוזר על עצמו.</w:t>
      </w:r>
    </w:p>
    <w:p w:rsidR="00F310A8" w:rsidRDefault="00F310A8" w:rsidP="00FE5FC4">
      <w:pPr>
        <w:rPr>
          <w:rtl/>
        </w:rPr>
      </w:pPr>
    </w:p>
    <w:p w:rsidR="00F310A8" w:rsidRDefault="00F310A8" w:rsidP="00F310A8">
      <w:pPr>
        <w:pStyle w:val="a4"/>
        <w:keepNext/>
        <w:rPr>
          <w:rtl/>
        </w:rPr>
      </w:pPr>
      <w:bookmarkStart w:id="1469" w:name="_ETM_Q1_6198209"/>
      <w:bookmarkEnd w:id="1469"/>
      <w:r>
        <w:rPr>
          <w:rtl/>
        </w:rPr>
        <w:t>שגית אפיק:</w:t>
      </w:r>
    </w:p>
    <w:p w:rsidR="00F310A8" w:rsidRDefault="00F310A8" w:rsidP="00F310A8">
      <w:pPr>
        <w:pStyle w:val="KeepWithNext"/>
        <w:rPr>
          <w:rtl/>
        </w:rPr>
      </w:pPr>
    </w:p>
    <w:p w:rsidR="00F310A8" w:rsidRDefault="00F310A8" w:rsidP="00F310A8">
      <w:pPr>
        <w:rPr>
          <w:rtl/>
        </w:rPr>
      </w:pPr>
      <w:r>
        <w:rPr>
          <w:rFonts w:hint="cs"/>
          <w:rtl/>
        </w:rPr>
        <w:t xml:space="preserve">ישקול המפקח אם לפרסם לצורך </w:t>
      </w:r>
      <w:bookmarkStart w:id="1470" w:name="_ETM_Q1_6206378"/>
      <w:bookmarkEnd w:id="1470"/>
      <w:r>
        <w:rPr>
          <w:rFonts w:hint="cs"/>
          <w:rtl/>
        </w:rPr>
        <w:t>הבטחת שקיפות. רשאי לפרסם, אין לזה שום משמעות.</w:t>
      </w:r>
    </w:p>
    <w:p w:rsidR="00F310A8" w:rsidRDefault="00F310A8" w:rsidP="00F310A8">
      <w:pPr>
        <w:rPr>
          <w:rtl/>
        </w:rPr>
      </w:pPr>
    </w:p>
    <w:p w:rsidR="00F310A8" w:rsidRDefault="00F310A8" w:rsidP="00F310A8">
      <w:pPr>
        <w:pStyle w:val="af6"/>
        <w:keepNext/>
        <w:rPr>
          <w:rtl/>
        </w:rPr>
      </w:pPr>
      <w:bookmarkStart w:id="1471" w:name="_ETM_Q1_6210181"/>
      <w:bookmarkEnd w:id="1471"/>
      <w:r>
        <w:rPr>
          <w:rtl/>
        </w:rPr>
        <w:t>היו"ר משה גפני:</w:t>
      </w:r>
    </w:p>
    <w:p w:rsidR="00F310A8" w:rsidRDefault="00F310A8" w:rsidP="00F310A8">
      <w:pPr>
        <w:pStyle w:val="KeepWithNext"/>
        <w:rPr>
          <w:rtl/>
        </w:rPr>
      </w:pPr>
    </w:p>
    <w:p w:rsidR="00F310A8" w:rsidRDefault="00F310A8" w:rsidP="00F310A8">
      <w:pPr>
        <w:rPr>
          <w:rtl/>
        </w:rPr>
      </w:pPr>
      <w:r>
        <w:rPr>
          <w:rFonts w:hint="cs"/>
          <w:rtl/>
        </w:rPr>
        <w:t xml:space="preserve">כן. אין לזה </w:t>
      </w:r>
      <w:bookmarkStart w:id="1472" w:name="_ETM_Q1_6211595"/>
      <w:bookmarkEnd w:id="1472"/>
      <w:r>
        <w:rPr>
          <w:rFonts w:hint="cs"/>
          <w:rtl/>
        </w:rPr>
        <w:t>משמעות.</w:t>
      </w:r>
    </w:p>
    <w:p w:rsidR="00F310A8" w:rsidRDefault="00F310A8" w:rsidP="00F310A8">
      <w:pPr>
        <w:rPr>
          <w:rtl/>
        </w:rPr>
      </w:pPr>
    </w:p>
    <w:p w:rsidR="00F310A8" w:rsidRDefault="00F310A8" w:rsidP="00F310A8">
      <w:pPr>
        <w:pStyle w:val="af9"/>
        <w:keepNext/>
        <w:rPr>
          <w:rtl/>
        </w:rPr>
      </w:pPr>
      <w:bookmarkStart w:id="1473" w:name="_ETM_Q1_6211841"/>
      <w:bookmarkStart w:id="1474" w:name="_ETM_Q1_6212589"/>
      <w:bookmarkEnd w:id="1473"/>
      <w:bookmarkEnd w:id="1474"/>
      <w:r>
        <w:rPr>
          <w:rtl/>
        </w:rPr>
        <w:t>יואב גפני:</w:t>
      </w:r>
    </w:p>
    <w:p w:rsidR="00F310A8" w:rsidRDefault="00F310A8" w:rsidP="00F310A8">
      <w:pPr>
        <w:pStyle w:val="KeepWithNext"/>
        <w:rPr>
          <w:rtl/>
        </w:rPr>
      </w:pPr>
    </w:p>
    <w:p w:rsidR="00F310A8" w:rsidRDefault="00F310A8" w:rsidP="00F310A8">
      <w:pPr>
        <w:rPr>
          <w:rtl/>
        </w:rPr>
      </w:pPr>
      <w:r>
        <w:rPr>
          <w:rFonts w:hint="cs"/>
          <w:rtl/>
        </w:rPr>
        <w:t>יש לזה.</w:t>
      </w:r>
      <w:r w:rsidR="009C7BFF">
        <w:rPr>
          <w:rFonts w:hint="cs"/>
          <w:rtl/>
        </w:rPr>
        <w:t xml:space="preserve"> </w:t>
      </w:r>
      <w:r>
        <w:rPr>
          <w:rFonts w:hint="cs"/>
          <w:rtl/>
        </w:rPr>
        <w:t xml:space="preserve">אם אנחנו מבינים שאף אחד </w:t>
      </w:r>
      <w:bookmarkStart w:id="1475" w:name="_ETM_Q1_6214376"/>
      <w:bookmarkEnd w:id="1475"/>
      <w:r>
        <w:rPr>
          <w:rFonts w:hint="cs"/>
          <w:rtl/>
        </w:rPr>
        <w:t>גם כך לא מסתכל על זה - - -</w:t>
      </w:r>
      <w:bookmarkStart w:id="1476" w:name="_ETM_Q1_6217542"/>
      <w:bookmarkEnd w:id="1476"/>
    </w:p>
    <w:p w:rsidR="00F310A8" w:rsidRDefault="00F310A8" w:rsidP="00F310A8">
      <w:pPr>
        <w:rPr>
          <w:rtl/>
        </w:rPr>
      </w:pPr>
    </w:p>
    <w:p w:rsidR="00F310A8" w:rsidRDefault="00F310A8" w:rsidP="00F310A8">
      <w:pPr>
        <w:pStyle w:val="af6"/>
        <w:keepNext/>
        <w:rPr>
          <w:rtl/>
        </w:rPr>
      </w:pPr>
      <w:bookmarkStart w:id="1477" w:name="_ETM_Q1_6215588"/>
      <w:bookmarkStart w:id="1478" w:name="_ETM_Q1_6216243"/>
      <w:bookmarkEnd w:id="1477"/>
      <w:bookmarkEnd w:id="1478"/>
      <w:r>
        <w:rPr>
          <w:rtl/>
        </w:rPr>
        <w:t>היו"ר משה גפני:</w:t>
      </w:r>
    </w:p>
    <w:p w:rsidR="00F310A8" w:rsidRDefault="00F310A8" w:rsidP="00F310A8">
      <w:pPr>
        <w:pStyle w:val="KeepWithNext"/>
        <w:rPr>
          <w:rtl/>
        </w:rPr>
      </w:pPr>
    </w:p>
    <w:p w:rsidR="00F310A8" w:rsidRDefault="00F310A8" w:rsidP="00F310A8">
      <w:pPr>
        <w:rPr>
          <w:rtl/>
        </w:rPr>
      </w:pPr>
      <w:r>
        <w:rPr>
          <w:rFonts w:hint="cs"/>
          <w:rtl/>
        </w:rPr>
        <w:t xml:space="preserve">צריך לכתוב </w:t>
      </w:r>
      <w:bookmarkStart w:id="1479" w:name="_ETM_Q1_6215522"/>
      <w:bookmarkEnd w:id="1479"/>
      <w:r>
        <w:rPr>
          <w:rFonts w:hint="cs"/>
          <w:rtl/>
        </w:rPr>
        <w:t>את זה.</w:t>
      </w:r>
    </w:p>
    <w:p w:rsidR="00F310A8" w:rsidRDefault="00F310A8" w:rsidP="00FE5FC4">
      <w:pPr>
        <w:rPr>
          <w:rtl/>
        </w:rPr>
      </w:pPr>
    </w:p>
    <w:p w:rsidR="00F310A8" w:rsidRDefault="00F310A8" w:rsidP="00F310A8">
      <w:pPr>
        <w:pStyle w:val="a4"/>
        <w:keepNext/>
        <w:rPr>
          <w:rtl/>
        </w:rPr>
      </w:pPr>
      <w:bookmarkStart w:id="1480" w:name="_ETM_Q1_6217951"/>
      <w:bookmarkStart w:id="1481" w:name="_ETM_Q1_6222473"/>
      <w:bookmarkEnd w:id="1480"/>
      <w:bookmarkEnd w:id="1481"/>
      <w:r>
        <w:rPr>
          <w:rtl/>
        </w:rPr>
        <w:t>שגית אפיק:</w:t>
      </w:r>
    </w:p>
    <w:p w:rsidR="00F310A8" w:rsidRDefault="00F310A8" w:rsidP="00F310A8">
      <w:pPr>
        <w:pStyle w:val="KeepWithNext"/>
        <w:rPr>
          <w:rtl/>
        </w:rPr>
      </w:pPr>
    </w:p>
    <w:p w:rsidR="00F310A8" w:rsidRDefault="00F310A8" w:rsidP="00F310A8">
      <w:pPr>
        <w:rPr>
          <w:rtl/>
        </w:rPr>
      </w:pPr>
      <w:r>
        <w:rPr>
          <w:rFonts w:hint="cs"/>
          <w:rtl/>
        </w:rPr>
        <w:t>כולנו מסכימים שזה יהיה שיקול דעת. הסכמתם לזה.</w:t>
      </w:r>
    </w:p>
    <w:p w:rsidR="00F310A8" w:rsidRDefault="00F310A8" w:rsidP="00F310A8">
      <w:pPr>
        <w:rPr>
          <w:rtl/>
        </w:rPr>
      </w:pPr>
    </w:p>
    <w:p w:rsidR="00F310A8" w:rsidRDefault="00F310A8" w:rsidP="00F310A8">
      <w:pPr>
        <w:pStyle w:val="af9"/>
        <w:keepNext/>
        <w:rPr>
          <w:rtl/>
        </w:rPr>
      </w:pPr>
      <w:bookmarkStart w:id="1482" w:name="_ETM_Q1_6224287"/>
      <w:bookmarkEnd w:id="1482"/>
      <w:r>
        <w:rPr>
          <w:rtl/>
        </w:rPr>
        <w:t>יואב גפני:</w:t>
      </w:r>
    </w:p>
    <w:p w:rsidR="00F310A8" w:rsidRDefault="00F310A8" w:rsidP="00F310A8">
      <w:pPr>
        <w:pStyle w:val="KeepWithNext"/>
        <w:rPr>
          <w:rtl/>
        </w:rPr>
      </w:pPr>
    </w:p>
    <w:p w:rsidR="00F310A8" w:rsidRDefault="00F310A8" w:rsidP="00F310A8">
      <w:pPr>
        <w:rPr>
          <w:rtl/>
        </w:rPr>
      </w:pPr>
      <w:r>
        <w:rPr>
          <w:rFonts w:hint="cs"/>
          <w:rtl/>
        </w:rPr>
        <w:t xml:space="preserve">נכון </w:t>
      </w:r>
      <w:bookmarkStart w:id="1483" w:name="_ETM_Q1_6224749"/>
      <w:bookmarkEnd w:id="1483"/>
      <w:r>
        <w:rPr>
          <w:rFonts w:hint="cs"/>
          <w:rtl/>
        </w:rPr>
        <w:t xml:space="preserve">אבל אני מגביל את שיקול הדעת. </w:t>
      </w:r>
    </w:p>
    <w:p w:rsidR="00F310A8" w:rsidRDefault="00F310A8" w:rsidP="00F310A8">
      <w:pPr>
        <w:rPr>
          <w:rtl/>
        </w:rPr>
      </w:pPr>
    </w:p>
    <w:p w:rsidR="00F310A8" w:rsidRDefault="00F310A8" w:rsidP="00F310A8">
      <w:pPr>
        <w:pStyle w:val="af9"/>
        <w:keepNext/>
        <w:rPr>
          <w:rtl/>
        </w:rPr>
      </w:pPr>
      <w:bookmarkStart w:id="1484" w:name="_ETM_Q1_6228654"/>
      <w:bookmarkEnd w:id="1484"/>
      <w:r>
        <w:rPr>
          <w:rtl/>
        </w:rPr>
        <w:t xml:space="preserve">לימור </w:t>
      </w:r>
      <w:proofErr w:type="spellStart"/>
      <w:r>
        <w:rPr>
          <w:rtl/>
        </w:rPr>
        <w:t>תוסיה</w:t>
      </w:r>
      <w:proofErr w:type="spellEnd"/>
      <w:r>
        <w:rPr>
          <w:rtl/>
        </w:rPr>
        <w:t xml:space="preserve"> כהן:</w:t>
      </w:r>
    </w:p>
    <w:p w:rsidR="00F310A8" w:rsidRDefault="00F310A8" w:rsidP="00F310A8">
      <w:pPr>
        <w:pStyle w:val="KeepWithNext"/>
        <w:rPr>
          <w:rtl/>
        </w:rPr>
      </w:pPr>
    </w:p>
    <w:p w:rsidR="00F310A8" w:rsidRDefault="00F310A8" w:rsidP="00F310A8">
      <w:pPr>
        <w:rPr>
          <w:rtl/>
        </w:rPr>
      </w:pPr>
      <w:r>
        <w:rPr>
          <w:rFonts w:hint="cs"/>
          <w:rtl/>
        </w:rPr>
        <w:t xml:space="preserve">לא, לא כולנו מסכימים. </w:t>
      </w:r>
      <w:bookmarkStart w:id="1485" w:name="_ETM_Q1_6228447"/>
      <w:bookmarkEnd w:id="1485"/>
      <w:r>
        <w:rPr>
          <w:rFonts w:hint="cs"/>
          <w:rtl/>
        </w:rPr>
        <w:t>אנחנו חושבים שיש חשיבות לפרסום. זו העמדה שלנו כרגע.</w:t>
      </w:r>
    </w:p>
    <w:p w:rsidR="00F310A8" w:rsidRDefault="00F310A8" w:rsidP="00F310A8">
      <w:pPr>
        <w:rPr>
          <w:rtl/>
        </w:rPr>
      </w:pPr>
    </w:p>
    <w:p w:rsidR="00F310A8" w:rsidRDefault="00F310A8" w:rsidP="00F310A8">
      <w:pPr>
        <w:pStyle w:val="af6"/>
        <w:keepNext/>
        <w:rPr>
          <w:rtl/>
        </w:rPr>
      </w:pPr>
      <w:bookmarkStart w:id="1486" w:name="_ETM_Q1_6234529"/>
      <w:bookmarkStart w:id="1487" w:name="_ETM_Q1_6235593"/>
      <w:bookmarkEnd w:id="1486"/>
      <w:bookmarkEnd w:id="1487"/>
      <w:r>
        <w:rPr>
          <w:rtl/>
        </w:rPr>
        <w:t>היו"ר משה גפני:</w:t>
      </w:r>
    </w:p>
    <w:p w:rsidR="00F310A8" w:rsidRDefault="00F310A8" w:rsidP="00F310A8">
      <w:pPr>
        <w:pStyle w:val="KeepWithNext"/>
        <w:rPr>
          <w:rtl/>
        </w:rPr>
      </w:pPr>
    </w:p>
    <w:p w:rsidR="00F310A8" w:rsidRDefault="00F310A8" w:rsidP="00F310A8">
      <w:pPr>
        <w:rPr>
          <w:rtl/>
        </w:rPr>
      </w:pPr>
      <w:r>
        <w:rPr>
          <w:rFonts w:hint="cs"/>
          <w:rtl/>
        </w:rPr>
        <w:t xml:space="preserve">בסדר. אני לא רוצה לומר לפרוטוקול אבל יש דברים שהם נזק עצום </w:t>
      </w:r>
      <w:bookmarkStart w:id="1488" w:name="_ETM_Q1_6239878"/>
      <w:bookmarkEnd w:id="1488"/>
      <w:r>
        <w:rPr>
          <w:rFonts w:hint="cs"/>
          <w:rtl/>
        </w:rPr>
        <w:t xml:space="preserve">לאותו אחד שעומד בראש </w:t>
      </w:r>
      <w:proofErr w:type="spellStart"/>
      <w:r>
        <w:rPr>
          <w:rFonts w:hint="cs"/>
          <w:rtl/>
        </w:rPr>
        <w:t>הגמ"ח</w:t>
      </w:r>
      <w:proofErr w:type="spellEnd"/>
      <w:r>
        <w:rPr>
          <w:rFonts w:hint="cs"/>
          <w:rtl/>
        </w:rPr>
        <w:t>.</w:t>
      </w:r>
    </w:p>
    <w:p w:rsidR="00F310A8" w:rsidRDefault="00F310A8" w:rsidP="00F310A8">
      <w:pPr>
        <w:rPr>
          <w:rtl/>
        </w:rPr>
      </w:pPr>
      <w:bookmarkStart w:id="1489" w:name="_ETM_Q1_6244372"/>
      <w:bookmarkEnd w:id="1489"/>
    </w:p>
    <w:p w:rsidR="00F310A8" w:rsidRDefault="00F310A8" w:rsidP="00F310A8">
      <w:pPr>
        <w:pStyle w:val="af9"/>
        <w:keepNext/>
        <w:rPr>
          <w:rtl/>
        </w:rPr>
      </w:pPr>
      <w:bookmarkStart w:id="1490" w:name="_ETM_Q1_6245543"/>
      <w:bookmarkStart w:id="1491" w:name="_ETM_Q1_6245137"/>
      <w:bookmarkEnd w:id="1490"/>
      <w:bookmarkEnd w:id="1491"/>
      <w:r>
        <w:rPr>
          <w:rtl/>
        </w:rPr>
        <w:t>יואב גפני:</w:t>
      </w:r>
    </w:p>
    <w:p w:rsidR="00F310A8" w:rsidRDefault="00F310A8" w:rsidP="00F310A8">
      <w:pPr>
        <w:pStyle w:val="KeepWithNext"/>
        <w:rPr>
          <w:rtl/>
        </w:rPr>
      </w:pPr>
    </w:p>
    <w:p w:rsidR="00F310A8" w:rsidRDefault="00F310A8" w:rsidP="00F310A8">
      <w:pPr>
        <w:rPr>
          <w:rtl/>
        </w:rPr>
      </w:pPr>
      <w:r>
        <w:rPr>
          <w:rFonts w:hint="cs"/>
          <w:rtl/>
        </w:rPr>
        <w:t>אנחנו יכולים גם לחיות עם זה.</w:t>
      </w:r>
    </w:p>
    <w:p w:rsidR="00F310A8" w:rsidRDefault="00F310A8" w:rsidP="00F310A8">
      <w:pPr>
        <w:rPr>
          <w:rtl/>
        </w:rPr>
      </w:pPr>
    </w:p>
    <w:p w:rsidR="00F310A8" w:rsidRDefault="00F310A8" w:rsidP="00F310A8">
      <w:pPr>
        <w:pStyle w:val="af9"/>
        <w:keepNext/>
        <w:rPr>
          <w:rtl/>
        </w:rPr>
      </w:pPr>
      <w:bookmarkStart w:id="1492" w:name="_ETM_Q1_6247180"/>
      <w:bookmarkStart w:id="1493" w:name="_ETM_Q1_6251860"/>
      <w:bookmarkEnd w:id="1492"/>
      <w:bookmarkEnd w:id="1493"/>
      <w:r>
        <w:rPr>
          <w:rtl/>
        </w:rPr>
        <w:t xml:space="preserve">לימור </w:t>
      </w:r>
      <w:proofErr w:type="spellStart"/>
      <w:r>
        <w:rPr>
          <w:rtl/>
        </w:rPr>
        <w:t>תוסיה</w:t>
      </w:r>
      <w:proofErr w:type="spellEnd"/>
      <w:r>
        <w:rPr>
          <w:rtl/>
        </w:rPr>
        <w:t xml:space="preserve"> כהן:</w:t>
      </w:r>
    </w:p>
    <w:p w:rsidR="00F310A8" w:rsidRDefault="00F310A8" w:rsidP="00F310A8">
      <w:pPr>
        <w:pStyle w:val="KeepWithNext"/>
        <w:rPr>
          <w:rtl/>
        </w:rPr>
      </w:pPr>
    </w:p>
    <w:p w:rsidR="00F310A8" w:rsidRDefault="00F310A8" w:rsidP="00F310A8">
      <w:pPr>
        <w:rPr>
          <w:rtl/>
        </w:rPr>
      </w:pPr>
      <w:r>
        <w:rPr>
          <w:rFonts w:hint="cs"/>
          <w:rtl/>
        </w:rPr>
        <w:t>דבר הטלת העיצום, אחת התכליות היא שדברים ייוודעו בציבור.</w:t>
      </w:r>
    </w:p>
    <w:p w:rsidR="00F310A8" w:rsidRDefault="00F310A8" w:rsidP="00F310A8">
      <w:pPr>
        <w:rPr>
          <w:rtl/>
        </w:rPr>
      </w:pPr>
    </w:p>
    <w:p w:rsidR="00F310A8" w:rsidRDefault="00F310A8" w:rsidP="00F310A8">
      <w:pPr>
        <w:pStyle w:val="af9"/>
        <w:keepNext/>
        <w:rPr>
          <w:rtl/>
        </w:rPr>
      </w:pPr>
      <w:bookmarkStart w:id="1494" w:name="_ETM_Q1_6276356"/>
      <w:bookmarkStart w:id="1495" w:name="_ETM_Q1_6278599"/>
      <w:bookmarkEnd w:id="1494"/>
      <w:bookmarkEnd w:id="1495"/>
      <w:r>
        <w:rPr>
          <w:rtl/>
        </w:rPr>
        <w:t xml:space="preserve">ברוך </w:t>
      </w:r>
      <w:proofErr w:type="spellStart"/>
      <w:r>
        <w:rPr>
          <w:rtl/>
        </w:rPr>
        <w:t>לוברט</w:t>
      </w:r>
      <w:proofErr w:type="spellEnd"/>
      <w:r>
        <w:rPr>
          <w:rtl/>
        </w:rPr>
        <w:t>:</w:t>
      </w:r>
    </w:p>
    <w:p w:rsidR="00F310A8" w:rsidRDefault="00F310A8" w:rsidP="00F310A8">
      <w:pPr>
        <w:pStyle w:val="KeepWithNext"/>
        <w:rPr>
          <w:rtl/>
        </w:rPr>
      </w:pPr>
    </w:p>
    <w:p w:rsidR="00F310A8" w:rsidRDefault="00F310A8" w:rsidP="00F310A8">
      <w:pPr>
        <w:pStyle w:val="aff0"/>
        <w:numPr>
          <w:ilvl w:val="0"/>
          <w:numId w:val="16"/>
        </w:numPr>
      </w:pPr>
      <w:r>
        <w:rPr>
          <w:rFonts w:hint="cs"/>
          <w:rtl/>
        </w:rPr>
        <w:t xml:space="preserve">פרסום כאמור בסעיף קטן (א) בעניין עיצום כספי שהוטל על תאגיד יהיה לתקופה של ארבע שנים, ובעניין עיצום כספי שהוטל על יחיד </w:t>
      </w:r>
      <w:r>
        <w:rPr>
          <w:rtl/>
        </w:rPr>
        <w:t>–</w:t>
      </w:r>
      <w:r>
        <w:rPr>
          <w:rFonts w:hint="cs"/>
          <w:rtl/>
        </w:rPr>
        <w:t xml:space="preserve"> לתקופה של שנתיים.</w:t>
      </w:r>
    </w:p>
    <w:p w:rsidR="00F310A8" w:rsidRDefault="00F310A8" w:rsidP="00F310A8">
      <w:pPr>
        <w:rPr>
          <w:rtl/>
        </w:rPr>
      </w:pPr>
    </w:p>
    <w:p w:rsidR="00F310A8" w:rsidRDefault="00F310A8" w:rsidP="00F310A8">
      <w:pPr>
        <w:pStyle w:val="aff0"/>
        <w:numPr>
          <w:ilvl w:val="0"/>
          <w:numId w:val="16"/>
        </w:numPr>
        <w:rPr>
          <w:rtl/>
        </w:rPr>
      </w:pPr>
      <w:r>
        <w:rPr>
          <w:rFonts w:hint="cs"/>
          <w:rtl/>
        </w:rPr>
        <w:t>השר רשאי לקבוע דרכים נוספות לפרסום הפרטים האמורים בסעיף זה.</w:t>
      </w:r>
    </w:p>
    <w:p w:rsidR="00F310A8" w:rsidRPr="00F310A8" w:rsidRDefault="00F310A8" w:rsidP="00F310A8">
      <w:pPr>
        <w:rPr>
          <w:rtl/>
        </w:rPr>
      </w:pPr>
      <w:bookmarkStart w:id="1496" w:name="_ETM_Q1_6327955"/>
      <w:bookmarkEnd w:id="1496"/>
    </w:p>
    <w:p w:rsidR="00F310A8" w:rsidRDefault="00F310A8" w:rsidP="00F310A8">
      <w:pPr>
        <w:rPr>
          <w:rtl/>
        </w:rPr>
      </w:pPr>
      <w:r>
        <w:rPr>
          <w:rFonts w:hint="cs"/>
          <w:rtl/>
        </w:rPr>
        <w:t>81.</w:t>
      </w:r>
      <w:r>
        <w:rPr>
          <w:rFonts w:hint="cs"/>
          <w:rtl/>
        </w:rPr>
        <w:tab/>
        <w:t>שמירת אחריות פלילית</w:t>
      </w:r>
    </w:p>
    <w:p w:rsidR="00F310A8" w:rsidRDefault="00F310A8" w:rsidP="00F310A8">
      <w:pPr>
        <w:rPr>
          <w:rtl/>
        </w:rPr>
      </w:pPr>
      <w:bookmarkStart w:id="1497" w:name="_ETM_Q1_6248150"/>
      <w:bookmarkEnd w:id="1497"/>
    </w:p>
    <w:p w:rsidR="00F310A8" w:rsidRDefault="00F310A8" w:rsidP="00F310A8">
      <w:pPr>
        <w:pStyle w:val="aff0"/>
        <w:numPr>
          <w:ilvl w:val="0"/>
          <w:numId w:val="19"/>
        </w:numPr>
      </w:pPr>
      <w:bookmarkStart w:id="1498" w:name="_ETM_Q1_6286342"/>
      <w:bookmarkEnd w:id="1498"/>
      <w:r>
        <w:rPr>
          <w:rFonts w:hint="cs"/>
          <w:rtl/>
        </w:rPr>
        <w:t>תשלום עיצום כספי או מתן כתב התחייבות ועירבון לפי פרק זה לא יגרעו מאחריותו הפלילית של אדם בשל הפרת הוראה מההוראות לפי חוק זה המנויות בסעיף 65, המהווה עבירה.</w:t>
      </w:r>
    </w:p>
    <w:p w:rsidR="00F310A8" w:rsidRDefault="00F310A8" w:rsidP="00F310A8">
      <w:pPr>
        <w:rPr>
          <w:rtl/>
        </w:rPr>
      </w:pPr>
    </w:p>
    <w:p w:rsidR="00F310A8" w:rsidRDefault="00F310A8" w:rsidP="00F310A8">
      <w:pPr>
        <w:pStyle w:val="aff0"/>
        <w:numPr>
          <w:ilvl w:val="0"/>
          <w:numId w:val="19"/>
        </w:numPr>
      </w:pPr>
      <w:bookmarkStart w:id="1499" w:name="_ETM_Q1_6294292"/>
      <w:bookmarkEnd w:id="1499"/>
      <w:r>
        <w:rPr>
          <w:rFonts w:hint="cs"/>
          <w:rtl/>
        </w:rPr>
        <w:t>שלח המפקח למפר הודעה על כוונת חיוב או הודעה על האפשרות להגיש התחייבות ועירבון בשל הפרה המהווה עבירה כאמור בסעיף קטן (א), לא יוגש נגדו כתב אישום בשל אותה הפרה, אלא אם כן התגלו עובדות חדשות, המצדיקות זאת.</w:t>
      </w:r>
    </w:p>
    <w:p w:rsidR="00F310A8" w:rsidRDefault="00F310A8" w:rsidP="00F310A8">
      <w:pPr>
        <w:pStyle w:val="aff0"/>
        <w:rPr>
          <w:rtl/>
        </w:rPr>
      </w:pPr>
    </w:p>
    <w:p w:rsidR="00F310A8" w:rsidRDefault="00F310A8" w:rsidP="00F310A8">
      <w:pPr>
        <w:pStyle w:val="aff0"/>
        <w:numPr>
          <w:ilvl w:val="0"/>
          <w:numId w:val="19"/>
        </w:numPr>
      </w:pPr>
      <w:bookmarkStart w:id="1500" w:name="_ETM_Q1_6308046"/>
      <w:bookmarkEnd w:id="1500"/>
      <w:r>
        <w:rPr>
          <w:rFonts w:hint="cs"/>
          <w:rtl/>
        </w:rPr>
        <w:t xml:space="preserve">הוגש נגד אדם כתב </w:t>
      </w:r>
      <w:bookmarkStart w:id="1501" w:name="_ETM_Q1_6309237"/>
      <w:bookmarkEnd w:id="1501"/>
      <w:r>
        <w:rPr>
          <w:rFonts w:hint="cs"/>
          <w:rtl/>
        </w:rPr>
        <w:t>אישום בשל הפרה המהווה עבירה כאמור בסעיף קטן (א), לא ינקוט נגדו המפקח הליכים לפי פרק זה בשל אותה הפרה, ואם הוגש כתב האישום בנסיבות האמורות בסעיף קטן (ב) לאחר שהמפר שילם עיצום כספי או הפקיד עירבון, יוחזר לו הסכום ששולם או העירבון שהופקד בתוספת הפרשי הצמדה וריבית, למעט אם היה ערבות בנקאית, מיום תשלום הסכום או יום הפקדת העירבון, עד יום החזרתו</w:t>
      </w:r>
      <w:bookmarkStart w:id="1502" w:name="_ETM_Q1_6334018"/>
      <w:bookmarkEnd w:id="1502"/>
    </w:p>
    <w:p w:rsidR="00F310A8" w:rsidRDefault="00F310A8" w:rsidP="00F310A8">
      <w:pPr>
        <w:pStyle w:val="aff0"/>
        <w:rPr>
          <w:rtl/>
        </w:rPr>
      </w:pPr>
    </w:p>
    <w:p w:rsidR="00F310A8" w:rsidRDefault="00F310A8" w:rsidP="00F310A8">
      <w:pPr>
        <w:pStyle w:val="af6"/>
        <w:keepNext/>
        <w:rPr>
          <w:rtl/>
        </w:rPr>
      </w:pPr>
      <w:bookmarkStart w:id="1503" w:name="_ETM_Q1_6333681"/>
      <w:bookmarkEnd w:id="1503"/>
      <w:r>
        <w:rPr>
          <w:rtl/>
        </w:rPr>
        <w:t>היו"ר משה גפני:</w:t>
      </w:r>
    </w:p>
    <w:p w:rsidR="00F310A8" w:rsidRDefault="00F310A8" w:rsidP="00F310A8">
      <w:pPr>
        <w:pStyle w:val="KeepWithNext"/>
        <w:rPr>
          <w:rtl/>
        </w:rPr>
      </w:pPr>
    </w:p>
    <w:p w:rsidR="00F310A8" w:rsidRDefault="00F310A8" w:rsidP="00F310A8">
      <w:pPr>
        <w:rPr>
          <w:rtl/>
        </w:rPr>
      </w:pPr>
      <w:r>
        <w:rPr>
          <w:rFonts w:hint="cs"/>
          <w:rtl/>
        </w:rPr>
        <w:t>אפשר להצביע?</w:t>
      </w:r>
    </w:p>
    <w:p w:rsidR="00F310A8" w:rsidRDefault="00F310A8" w:rsidP="00F310A8">
      <w:pPr>
        <w:rPr>
          <w:rtl/>
        </w:rPr>
      </w:pPr>
    </w:p>
    <w:p w:rsidR="00F310A8" w:rsidRDefault="00F310A8" w:rsidP="00F310A8">
      <w:pPr>
        <w:pStyle w:val="a4"/>
        <w:keepNext/>
        <w:rPr>
          <w:rtl/>
        </w:rPr>
      </w:pPr>
      <w:r>
        <w:rPr>
          <w:rtl/>
        </w:rPr>
        <w:t>שגית אפיק:</w:t>
      </w:r>
    </w:p>
    <w:p w:rsidR="00F310A8" w:rsidRDefault="00F310A8" w:rsidP="00F310A8">
      <w:pPr>
        <w:pStyle w:val="KeepWithNext"/>
        <w:rPr>
          <w:rtl/>
        </w:rPr>
      </w:pPr>
    </w:p>
    <w:p w:rsidR="00F310A8" w:rsidRDefault="00F310A8" w:rsidP="00F310A8">
      <w:pPr>
        <w:rPr>
          <w:rtl/>
        </w:rPr>
      </w:pPr>
      <w:r>
        <w:rPr>
          <w:rFonts w:hint="cs"/>
          <w:rtl/>
        </w:rPr>
        <w:t xml:space="preserve">כן. </w:t>
      </w:r>
      <w:bookmarkStart w:id="1504" w:name="_ETM_Q1_6332886"/>
      <w:bookmarkEnd w:id="1504"/>
      <w:r>
        <w:rPr>
          <w:rFonts w:hint="cs"/>
          <w:rtl/>
        </w:rPr>
        <w:t xml:space="preserve">מסעיף 76 </w:t>
      </w:r>
      <w:r>
        <w:rPr>
          <w:rtl/>
        </w:rPr>
        <w:t>–</w:t>
      </w:r>
      <w:r>
        <w:rPr>
          <w:rFonts w:hint="cs"/>
          <w:rtl/>
        </w:rPr>
        <w:t xml:space="preserve"> בלי סעיף 77 שמדבר על ועדת ערר </w:t>
      </w:r>
      <w:bookmarkStart w:id="1505" w:name="_ETM_Q1_6342812"/>
      <w:bookmarkEnd w:id="1505"/>
      <w:r>
        <w:rPr>
          <w:rtl/>
        </w:rPr>
        <w:t>–</w:t>
      </w:r>
      <w:r>
        <w:rPr>
          <w:rFonts w:hint="cs"/>
          <w:rtl/>
        </w:rPr>
        <w:t xml:space="preserve"> עד סעיף 81.</w:t>
      </w:r>
    </w:p>
    <w:p w:rsidR="00F310A8" w:rsidRDefault="00F310A8" w:rsidP="00F310A8">
      <w:pPr>
        <w:rPr>
          <w:rtl/>
        </w:rPr>
      </w:pPr>
    </w:p>
    <w:p w:rsidR="00F310A8" w:rsidRDefault="00F310A8" w:rsidP="00F310A8">
      <w:pPr>
        <w:pStyle w:val="af6"/>
        <w:keepNext/>
        <w:rPr>
          <w:rtl/>
        </w:rPr>
      </w:pPr>
      <w:bookmarkStart w:id="1506" w:name="_ETM_Q1_6350483"/>
      <w:bookmarkEnd w:id="1506"/>
      <w:r>
        <w:rPr>
          <w:rtl/>
        </w:rPr>
        <w:t>היו"ר משה גפני:</w:t>
      </w:r>
    </w:p>
    <w:p w:rsidR="00F310A8" w:rsidRDefault="00F310A8" w:rsidP="00F310A8">
      <w:pPr>
        <w:pStyle w:val="KeepWithNext"/>
        <w:rPr>
          <w:rtl/>
        </w:rPr>
      </w:pPr>
    </w:p>
    <w:p w:rsidR="00F310A8" w:rsidRDefault="00F310A8" w:rsidP="00F310A8">
      <w:pPr>
        <w:rPr>
          <w:rtl/>
        </w:rPr>
      </w:pPr>
      <w:r>
        <w:rPr>
          <w:rFonts w:hint="cs"/>
          <w:rtl/>
        </w:rPr>
        <w:t>יש לכם הערות?</w:t>
      </w:r>
    </w:p>
    <w:p w:rsidR="00F310A8" w:rsidRDefault="00F310A8" w:rsidP="00F310A8">
      <w:pPr>
        <w:rPr>
          <w:rtl/>
        </w:rPr>
      </w:pPr>
    </w:p>
    <w:p w:rsidR="00F310A8" w:rsidRDefault="00F310A8" w:rsidP="00F310A8">
      <w:pPr>
        <w:pStyle w:val="af9"/>
        <w:keepNext/>
        <w:rPr>
          <w:rtl/>
        </w:rPr>
      </w:pPr>
      <w:bookmarkStart w:id="1507" w:name="_ETM_Q1_6350615"/>
      <w:bookmarkEnd w:id="1507"/>
      <w:r>
        <w:rPr>
          <w:rtl/>
        </w:rPr>
        <w:t>מאיר דמן:</w:t>
      </w:r>
    </w:p>
    <w:p w:rsidR="00F310A8" w:rsidRDefault="00F310A8" w:rsidP="00F310A8">
      <w:pPr>
        <w:pStyle w:val="KeepWithNext"/>
        <w:rPr>
          <w:rtl/>
        </w:rPr>
      </w:pPr>
    </w:p>
    <w:p w:rsidR="00F310A8" w:rsidRDefault="00F310A8" w:rsidP="00F310A8">
      <w:pPr>
        <w:rPr>
          <w:rtl/>
        </w:rPr>
      </w:pPr>
      <w:r>
        <w:rPr>
          <w:rFonts w:hint="cs"/>
          <w:rtl/>
        </w:rPr>
        <w:t>כן. לגבי האחריות הפלילית. הכניסו כ</w:t>
      </w:r>
      <w:bookmarkStart w:id="1508" w:name="_ETM_Q1_6354588"/>
      <w:bookmarkEnd w:id="1508"/>
      <w:r>
        <w:rPr>
          <w:rFonts w:hint="cs"/>
          <w:rtl/>
        </w:rPr>
        <w:t xml:space="preserve">אן את כל סעיפי החוק, לאחריות הפלילית. ביקשנו שהיות שיש </w:t>
      </w:r>
      <w:bookmarkStart w:id="1509" w:name="_ETM_Q1_6358303"/>
      <w:bookmarkEnd w:id="1509"/>
      <w:r>
        <w:rPr>
          <w:rFonts w:hint="cs"/>
          <w:rtl/>
        </w:rPr>
        <w:t xml:space="preserve">כאן הרבה מתנדבים, שהאחריות הפלילית תהיה רק על הפרות </w:t>
      </w:r>
      <w:bookmarkStart w:id="1510" w:name="_ETM_Q1_6363857"/>
      <w:bookmarkEnd w:id="1510"/>
      <w:r>
        <w:rPr>
          <w:rFonts w:hint="cs"/>
          <w:rtl/>
        </w:rPr>
        <w:t xml:space="preserve">חמורות כמו בסעיף העונשין, שם לקחו רק את ההפרות </w:t>
      </w:r>
      <w:bookmarkStart w:id="1511" w:name="_ETM_Q1_6368689"/>
      <w:bookmarkEnd w:id="1511"/>
      <w:r>
        <w:rPr>
          <w:rFonts w:hint="cs"/>
          <w:rtl/>
        </w:rPr>
        <w:t>החמורות וכדומה. יש עיצומים ויש הכול.</w:t>
      </w:r>
    </w:p>
    <w:p w:rsidR="00F310A8" w:rsidRDefault="00F310A8" w:rsidP="00F310A8">
      <w:pPr>
        <w:rPr>
          <w:rtl/>
        </w:rPr>
      </w:pPr>
    </w:p>
    <w:p w:rsidR="00F310A8" w:rsidRDefault="00F310A8" w:rsidP="00F310A8">
      <w:pPr>
        <w:pStyle w:val="af9"/>
        <w:keepNext/>
        <w:rPr>
          <w:rtl/>
        </w:rPr>
      </w:pPr>
      <w:bookmarkStart w:id="1512" w:name="_ETM_Q1_6377277"/>
      <w:bookmarkStart w:id="1513" w:name="_ETM_Q1_6378092"/>
      <w:bookmarkStart w:id="1514" w:name="_ETM_Q1_6378196"/>
      <w:bookmarkEnd w:id="1512"/>
      <w:bookmarkEnd w:id="1513"/>
      <w:bookmarkEnd w:id="1514"/>
      <w:r>
        <w:rPr>
          <w:rtl/>
        </w:rPr>
        <w:t xml:space="preserve">יצחק יהודה </w:t>
      </w:r>
      <w:proofErr w:type="spellStart"/>
      <w:r>
        <w:rPr>
          <w:rtl/>
        </w:rPr>
        <w:t>אנגלנדר</w:t>
      </w:r>
      <w:proofErr w:type="spellEnd"/>
      <w:r>
        <w:rPr>
          <w:rtl/>
        </w:rPr>
        <w:t>:</w:t>
      </w:r>
    </w:p>
    <w:p w:rsidR="00F310A8" w:rsidRDefault="00F310A8" w:rsidP="00F310A8">
      <w:pPr>
        <w:pStyle w:val="KeepWithNext"/>
        <w:rPr>
          <w:rtl/>
        </w:rPr>
      </w:pPr>
    </w:p>
    <w:p w:rsidR="00F310A8" w:rsidRDefault="00F310A8" w:rsidP="00F310A8">
      <w:pPr>
        <w:rPr>
          <w:rtl/>
        </w:rPr>
      </w:pPr>
      <w:r>
        <w:rPr>
          <w:rFonts w:hint="cs"/>
          <w:rtl/>
        </w:rPr>
        <w:t xml:space="preserve">הבקשה </w:t>
      </w:r>
      <w:bookmarkStart w:id="1515" w:name="_ETM_Q1_6377960"/>
      <w:bookmarkEnd w:id="1515"/>
      <w:r>
        <w:rPr>
          <w:rFonts w:hint="cs"/>
          <w:rtl/>
        </w:rPr>
        <w:t>שלנו היא לצ</w:t>
      </w:r>
      <w:r w:rsidR="00F60FAE">
        <w:rPr>
          <w:rFonts w:hint="cs"/>
          <w:rtl/>
        </w:rPr>
        <w:t xml:space="preserve">מצם את האחריות הפלילית. כלומר, לא בהכרח על </w:t>
      </w:r>
      <w:bookmarkStart w:id="1516" w:name="_ETM_Q1_6383264"/>
      <w:bookmarkEnd w:id="1516"/>
      <w:r w:rsidR="00F60FAE">
        <w:rPr>
          <w:rFonts w:hint="cs"/>
          <w:rtl/>
        </w:rPr>
        <w:t xml:space="preserve">כל דבר שמגיע לבן אדם עיצום כספי, הוא גם יהיה </w:t>
      </w:r>
      <w:bookmarkStart w:id="1517" w:name="_ETM_Q1_6386640"/>
      <w:bookmarkEnd w:id="1517"/>
      <w:r w:rsidR="00F60FAE">
        <w:rPr>
          <w:rFonts w:hint="cs"/>
          <w:rtl/>
        </w:rPr>
        <w:t>במצב שבו הוא בעצם עבר עבירה פלילית.</w:t>
      </w:r>
    </w:p>
    <w:p w:rsidR="00F60FAE" w:rsidRDefault="00F60FAE" w:rsidP="00F310A8">
      <w:pPr>
        <w:rPr>
          <w:rtl/>
        </w:rPr>
      </w:pPr>
    </w:p>
    <w:p w:rsidR="00F60FAE" w:rsidRDefault="00F60FAE" w:rsidP="00F60FAE">
      <w:pPr>
        <w:pStyle w:val="a4"/>
        <w:keepNext/>
        <w:rPr>
          <w:rtl/>
        </w:rPr>
      </w:pPr>
      <w:bookmarkStart w:id="1518" w:name="_ETM_Q1_6388602"/>
      <w:bookmarkStart w:id="1519" w:name="_ETM_Q1_6389398"/>
      <w:bookmarkEnd w:id="1518"/>
      <w:bookmarkEnd w:id="1519"/>
      <w:r>
        <w:rPr>
          <w:rtl/>
        </w:rPr>
        <w:t>שגית אפיק:</w:t>
      </w:r>
    </w:p>
    <w:p w:rsidR="00F60FAE" w:rsidRDefault="00F60FAE" w:rsidP="00F60FAE">
      <w:pPr>
        <w:pStyle w:val="KeepWithNext"/>
        <w:rPr>
          <w:rtl/>
        </w:rPr>
      </w:pPr>
    </w:p>
    <w:p w:rsidR="00F60FAE" w:rsidRDefault="00F60FAE" w:rsidP="00F60FAE">
      <w:pPr>
        <w:rPr>
          <w:rtl/>
        </w:rPr>
      </w:pPr>
      <w:r>
        <w:rPr>
          <w:rFonts w:hint="cs"/>
          <w:rtl/>
        </w:rPr>
        <w:t xml:space="preserve">זה בפרק הבא. </w:t>
      </w:r>
      <w:bookmarkStart w:id="1520" w:name="_ETM_Q1_6390343"/>
      <w:bookmarkEnd w:id="1520"/>
      <w:r>
        <w:rPr>
          <w:rFonts w:hint="cs"/>
          <w:rtl/>
        </w:rPr>
        <w:t xml:space="preserve">הסעיף הזה אומר שגם אם שילמת את העיצום </w:t>
      </w:r>
      <w:bookmarkStart w:id="1521" w:name="_ETM_Q1_6397089"/>
      <w:bookmarkEnd w:id="1521"/>
      <w:r>
        <w:rPr>
          <w:rFonts w:hint="cs"/>
          <w:rtl/>
        </w:rPr>
        <w:t xml:space="preserve">ונקטו נגדך בהליכי הפרה </w:t>
      </w:r>
      <w:proofErr w:type="spellStart"/>
      <w:r>
        <w:rPr>
          <w:rFonts w:hint="cs"/>
          <w:rtl/>
        </w:rPr>
        <w:t>מינהלית</w:t>
      </w:r>
      <w:proofErr w:type="spellEnd"/>
      <w:r>
        <w:rPr>
          <w:rFonts w:hint="cs"/>
          <w:rtl/>
        </w:rPr>
        <w:t xml:space="preserve">, אם הוגש נגדך כתב אישום, </w:t>
      </w:r>
      <w:bookmarkStart w:id="1522" w:name="_ETM_Q1_6405851"/>
      <w:bookmarkEnd w:id="1522"/>
      <w:r>
        <w:rPr>
          <w:rFonts w:hint="cs"/>
          <w:rtl/>
        </w:rPr>
        <w:t xml:space="preserve">זה בעצם יבוא במקום ההפרה. זה בעצם סעיף שמדבר על </w:t>
      </w:r>
      <w:bookmarkStart w:id="1523" w:name="_ETM_Q1_6407980"/>
      <w:bookmarkEnd w:id="1523"/>
      <w:r>
        <w:rPr>
          <w:rFonts w:hint="cs"/>
          <w:rtl/>
        </w:rPr>
        <w:t xml:space="preserve">שמירת אחריות ואומר שבסוף אתה צריך לשלם פעם אחת או </w:t>
      </w:r>
      <w:bookmarkStart w:id="1524" w:name="_ETM_Q1_6412320"/>
      <w:bookmarkEnd w:id="1524"/>
      <w:r>
        <w:rPr>
          <w:rFonts w:hint="cs"/>
          <w:rtl/>
        </w:rPr>
        <w:t>בדרך הזאת או בדרך הזאת.</w:t>
      </w:r>
    </w:p>
    <w:p w:rsidR="00F60FAE" w:rsidRDefault="00F60FAE" w:rsidP="00F60FAE">
      <w:pPr>
        <w:rPr>
          <w:rtl/>
        </w:rPr>
      </w:pPr>
    </w:p>
    <w:p w:rsidR="00F60FAE" w:rsidRDefault="00F60FAE" w:rsidP="00F60FAE">
      <w:pPr>
        <w:rPr>
          <w:rtl/>
        </w:rPr>
      </w:pPr>
      <w:r>
        <w:rPr>
          <w:rFonts w:hint="cs"/>
          <w:rtl/>
        </w:rPr>
        <w:t>ה</w:t>
      </w:r>
      <w:bookmarkStart w:id="1525" w:name="_ETM_Q1_6415292"/>
      <w:bookmarkEnd w:id="1525"/>
      <w:r>
        <w:rPr>
          <w:rFonts w:hint="cs"/>
          <w:rtl/>
        </w:rPr>
        <w:t xml:space="preserve">פרק הבא עוסק </w:t>
      </w:r>
      <w:proofErr w:type="spellStart"/>
      <w:r>
        <w:rPr>
          <w:rFonts w:hint="cs"/>
          <w:rtl/>
        </w:rPr>
        <w:t>בעונשין</w:t>
      </w:r>
      <w:proofErr w:type="spellEnd"/>
      <w:r>
        <w:rPr>
          <w:rFonts w:hint="cs"/>
          <w:rtl/>
        </w:rPr>
        <w:t xml:space="preserve"> </w:t>
      </w:r>
      <w:bookmarkStart w:id="1526" w:name="_ETM_Q1_6415490"/>
      <w:bookmarkEnd w:id="1526"/>
      <w:r>
        <w:rPr>
          <w:rFonts w:hint="cs"/>
          <w:rtl/>
        </w:rPr>
        <w:t xml:space="preserve">ושם רלוונטית ההערה שלכם. אתם בעצם מבקשים, אם </w:t>
      </w:r>
      <w:bookmarkStart w:id="1527" w:name="_ETM_Q1_6422235"/>
      <w:bookmarkEnd w:id="1527"/>
      <w:r>
        <w:rPr>
          <w:rFonts w:hint="cs"/>
          <w:rtl/>
        </w:rPr>
        <w:t xml:space="preserve">אני מבינה נכון, ביחס לפרק הבא, </w:t>
      </w:r>
      <w:proofErr w:type="spellStart"/>
      <w:r>
        <w:rPr>
          <w:rFonts w:hint="cs"/>
          <w:rtl/>
        </w:rPr>
        <w:t>שהעונשין</w:t>
      </w:r>
      <w:proofErr w:type="spellEnd"/>
      <w:r>
        <w:rPr>
          <w:rFonts w:hint="cs"/>
          <w:rtl/>
        </w:rPr>
        <w:t xml:space="preserve"> </w:t>
      </w:r>
      <w:bookmarkStart w:id="1528" w:name="_ETM_Q1_6425511"/>
      <w:bookmarkEnd w:id="1528"/>
      <w:r>
        <w:rPr>
          <w:rFonts w:hint="cs"/>
          <w:rtl/>
        </w:rPr>
        <w:t>יחול אך ורק ביחס להפרות מסוימות.</w:t>
      </w:r>
    </w:p>
    <w:p w:rsidR="00F60FAE" w:rsidRDefault="00F60FAE" w:rsidP="00F60FAE">
      <w:pPr>
        <w:rPr>
          <w:rtl/>
        </w:rPr>
      </w:pPr>
    </w:p>
    <w:p w:rsidR="00F60FAE" w:rsidRDefault="00F60FAE" w:rsidP="00F60FAE">
      <w:pPr>
        <w:pStyle w:val="af9"/>
        <w:keepNext/>
        <w:rPr>
          <w:rtl/>
        </w:rPr>
      </w:pPr>
      <w:bookmarkStart w:id="1529" w:name="_ETM_Q1_6429275"/>
      <w:bookmarkEnd w:id="1529"/>
      <w:r>
        <w:rPr>
          <w:rtl/>
        </w:rPr>
        <w:t xml:space="preserve">יצחק יהודה </w:t>
      </w:r>
      <w:proofErr w:type="spellStart"/>
      <w:r>
        <w:rPr>
          <w:rtl/>
        </w:rPr>
        <w:t>אנגלנדר</w:t>
      </w:r>
      <w:proofErr w:type="spellEnd"/>
      <w:r>
        <w:rPr>
          <w:rtl/>
        </w:rPr>
        <w:t>:</w:t>
      </w:r>
    </w:p>
    <w:p w:rsidR="00F60FAE" w:rsidRDefault="00F60FAE" w:rsidP="00F60FAE">
      <w:pPr>
        <w:pStyle w:val="KeepWithNext"/>
        <w:rPr>
          <w:rtl/>
        </w:rPr>
      </w:pPr>
    </w:p>
    <w:p w:rsidR="00F60FAE" w:rsidRDefault="00F60FAE" w:rsidP="00F60FAE">
      <w:pPr>
        <w:rPr>
          <w:rtl/>
        </w:rPr>
      </w:pPr>
      <w:r>
        <w:rPr>
          <w:rFonts w:hint="cs"/>
          <w:rtl/>
        </w:rPr>
        <w:t>המנויות בסעיף 65.</w:t>
      </w:r>
    </w:p>
    <w:p w:rsidR="00F60FAE" w:rsidRDefault="00F60FAE" w:rsidP="00F60FAE">
      <w:pPr>
        <w:rPr>
          <w:rtl/>
        </w:rPr>
      </w:pPr>
    </w:p>
    <w:p w:rsidR="00F60FAE" w:rsidRDefault="00F60FAE" w:rsidP="00F60FAE">
      <w:pPr>
        <w:pStyle w:val="af9"/>
        <w:keepNext/>
        <w:rPr>
          <w:rtl/>
        </w:rPr>
      </w:pPr>
      <w:bookmarkStart w:id="1530" w:name="_ETM_Q1_6431642"/>
      <w:bookmarkEnd w:id="1530"/>
      <w:r>
        <w:rPr>
          <w:rtl/>
        </w:rPr>
        <w:t>מאיר דמן:</w:t>
      </w:r>
    </w:p>
    <w:p w:rsidR="00F60FAE" w:rsidRDefault="00F60FAE" w:rsidP="00F60FAE">
      <w:pPr>
        <w:pStyle w:val="KeepWithNext"/>
        <w:rPr>
          <w:rtl/>
        </w:rPr>
      </w:pPr>
    </w:p>
    <w:p w:rsidR="00F60FAE" w:rsidRDefault="00F60FAE" w:rsidP="00F60FAE">
      <w:pPr>
        <w:rPr>
          <w:rtl/>
        </w:rPr>
      </w:pPr>
      <w:r>
        <w:rPr>
          <w:rFonts w:hint="cs"/>
          <w:rtl/>
        </w:rPr>
        <w:t xml:space="preserve">בן אדם שעבר </w:t>
      </w:r>
      <w:bookmarkStart w:id="1531" w:name="_ETM_Q1_6432543"/>
      <w:bookmarkEnd w:id="1531"/>
      <w:r>
        <w:rPr>
          <w:rFonts w:hint="cs"/>
          <w:rtl/>
        </w:rPr>
        <w:t>על כל הוראות סעיף 65, האם חלה עליו אחריות פלילית.</w:t>
      </w:r>
    </w:p>
    <w:p w:rsidR="00F60FAE" w:rsidRDefault="00F60FAE" w:rsidP="00F60FAE">
      <w:pPr>
        <w:rPr>
          <w:rtl/>
        </w:rPr>
      </w:pPr>
    </w:p>
    <w:p w:rsidR="00F60FAE" w:rsidRDefault="00F60FAE" w:rsidP="00F60FAE">
      <w:pPr>
        <w:pStyle w:val="af9"/>
        <w:keepNext/>
        <w:rPr>
          <w:rtl/>
        </w:rPr>
      </w:pPr>
      <w:bookmarkStart w:id="1532" w:name="_ETM_Q1_6439746"/>
      <w:bookmarkEnd w:id="1532"/>
      <w:r>
        <w:rPr>
          <w:rtl/>
        </w:rPr>
        <w:t xml:space="preserve">ברוך </w:t>
      </w:r>
      <w:proofErr w:type="spellStart"/>
      <w:r>
        <w:rPr>
          <w:rtl/>
        </w:rPr>
        <w:t>לוברט</w:t>
      </w:r>
      <w:proofErr w:type="spellEnd"/>
      <w:r>
        <w:rPr>
          <w:rtl/>
        </w:rPr>
        <w:t>:</w:t>
      </w:r>
    </w:p>
    <w:p w:rsidR="00F60FAE" w:rsidRDefault="00F60FAE" w:rsidP="00F60FAE">
      <w:pPr>
        <w:pStyle w:val="KeepWithNext"/>
        <w:rPr>
          <w:rtl/>
        </w:rPr>
      </w:pPr>
    </w:p>
    <w:p w:rsidR="00F60FAE" w:rsidRDefault="00F60FAE" w:rsidP="00F60FAE">
      <w:pPr>
        <w:rPr>
          <w:rtl/>
        </w:rPr>
      </w:pPr>
      <w:r>
        <w:rPr>
          <w:rFonts w:hint="cs"/>
          <w:rtl/>
        </w:rPr>
        <w:t xml:space="preserve">מדברים על מסלול </w:t>
      </w:r>
      <w:bookmarkStart w:id="1533" w:name="_ETM_Q1_6453239"/>
      <w:bookmarkEnd w:id="1533"/>
      <w:proofErr w:type="spellStart"/>
      <w:r>
        <w:rPr>
          <w:rFonts w:hint="cs"/>
          <w:rtl/>
        </w:rPr>
        <w:t>מינהלי</w:t>
      </w:r>
      <w:proofErr w:type="spellEnd"/>
      <w:r>
        <w:rPr>
          <w:rFonts w:hint="cs"/>
          <w:rtl/>
        </w:rPr>
        <w:t xml:space="preserve"> מול מסלול פלילי. סעיף 81(א) אומר שזה שיש תשלום </w:t>
      </w:r>
      <w:bookmarkStart w:id="1534" w:name="_ETM_Q1_6458125"/>
      <w:bookmarkEnd w:id="1534"/>
      <w:r>
        <w:rPr>
          <w:rFonts w:hint="cs"/>
          <w:rtl/>
        </w:rPr>
        <w:t xml:space="preserve">עיצום כספי, זה לא גורע מהאחריות הפלילית של הבן אדם. </w:t>
      </w:r>
      <w:bookmarkStart w:id="1535" w:name="_ETM_Q1_6463168"/>
      <w:bookmarkEnd w:id="1535"/>
      <w:r>
        <w:rPr>
          <w:rFonts w:hint="cs"/>
          <w:rtl/>
        </w:rPr>
        <w:t>לא</w:t>
      </w:r>
      <w:r w:rsidR="009C7BFF">
        <w:rPr>
          <w:rFonts w:hint="cs"/>
          <w:rtl/>
        </w:rPr>
        <w:t xml:space="preserve"> </w:t>
      </w:r>
      <w:r>
        <w:rPr>
          <w:rFonts w:hint="cs"/>
          <w:rtl/>
        </w:rPr>
        <w:t>גורע. זאת אומרת, אפשר.</w:t>
      </w:r>
    </w:p>
    <w:p w:rsidR="00F60FAE" w:rsidRDefault="00F60FAE" w:rsidP="00F60FAE">
      <w:pPr>
        <w:rPr>
          <w:rtl/>
        </w:rPr>
      </w:pPr>
    </w:p>
    <w:p w:rsidR="00F60FAE" w:rsidRDefault="00F60FAE" w:rsidP="00F60FAE">
      <w:pPr>
        <w:pStyle w:val="af9"/>
        <w:keepNext/>
        <w:rPr>
          <w:rtl/>
        </w:rPr>
      </w:pPr>
      <w:bookmarkStart w:id="1536" w:name="_ETM_Q1_6463954"/>
      <w:bookmarkEnd w:id="1536"/>
      <w:r>
        <w:rPr>
          <w:rtl/>
        </w:rPr>
        <w:t xml:space="preserve">יצחק יהודה </w:t>
      </w:r>
      <w:proofErr w:type="spellStart"/>
      <w:r>
        <w:rPr>
          <w:rtl/>
        </w:rPr>
        <w:t>אנגלנדר</w:t>
      </w:r>
      <w:proofErr w:type="spellEnd"/>
      <w:r>
        <w:rPr>
          <w:rtl/>
        </w:rPr>
        <w:t>:</w:t>
      </w:r>
    </w:p>
    <w:p w:rsidR="00F60FAE" w:rsidRDefault="00F60FAE" w:rsidP="00F60FAE">
      <w:pPr>
        <w:pStyle w:val="KeepWithNext"/>
        <w:rPr>
          <w:rtl/>
        </w:rPr>
      </w:pPr>
    </w:p>
    <w:p w:rsidR="00F60FAE" w:rsidRDefault="00F60FAE" w:rsidP="00F60FAE">
      <w:pPr>
        <w:rPr>
          <w:rtl/>
        </w:rPr>
      </w:pPr>
      <w:r>
        <w:rPr>
          <w:rFonts w:hint="cs"/>
          <w:rtl/>
        </w:rPr>
        <w:t>אבל פוזיטיבית, כדי להיכנס לאחרי</w:t>
      </w:r>
      <w:bookmarkStart w:id="1537" w:name="_ETM_Q1_6466547"/>
      <w:bookmarkEnd w:id="1537"/>
      <w:r>
        <w:rPr>
          <w:rFonts w:hint="cs"/>
          <w:rtl/>
        </w:rPr>
        <w:t xml:space="preserve">ות פלילית, צריך להגיע לפרק הבא. </w:t>
      </w:r>
    </w:p>
    <w:p w:rsidR="00F60FAE" w:rsidRDefault="00F60FAE" w:rsidP="00F60FAE">
      <w:pPr>
        <w:rPr>
          <w:rtl/>
        </w:rPr>
      </w:pPr>
    </w:p>
    <w:p w:rsidR="00F60FAE" w:rsidRDefault="00F60FAE" w:rsidP="00F60FAE">
      <w:pPr>
        <w:pStyle w:val="af9"/>
        <w:keepNext/>
        <w:rPr>
          <w:rtl/>
        </w:rPr>
      </w:pPr>
      <w:bookmarkStart w:id="1538" w:name="_ETM_Q1_6468998"/>
      <w:bookmarkStart w:id="1539" w:name="_ETM_Q1_6468097"/>
      <w:bookmarkEnd w:id="1538"/>
      <w:bookmarkEnd w:id="1539"/>
      <w:r>
        <w:rPr>
          <w:rtl/>
        </w:rPr>
        <w:t xml:space="preserve">ברוך </w:t>
      </w:r>
      <w:proofErr w:type="spellStart"/>
      <w:r>
        <w:rPr>
          <w:rtl/>
        </w:rPr>
        <w:t>לוברט</w:t>
      </w:r>
      <w:proofErr w:type="spellEnd"/>
      <w:r>
        <w:rPr>
          <w:rtl/>
        </w:rPr>
        <w:t>:</w:t>
      </w:r>
    </w:p>
    <w:p w:rsidR="00F60FAE" w:rsidRDefault="00F60FAE" w:rsidP="00F60FAE">
      <w:pPr>
        <w:pStyle w:val="KeepWithNext"/>
        <w:rPr>
          <w:rtl/>
        </w:rPr>
      </w:pPr>
    </w:p>
    <w:p w:rsidR="00F60FAE" w:rsidRDefault="00F60FAE" w:rsidP="00F60FAE">
      <w:pPr>
        <w:rPr>
          <w:rtl/>
        </w:rPr>
      </w:pPr>
      <w:r>
        <w:rPr>
          <w:rFonts w:hint="cs"/>
          <w:rtl/>
        </w:rPr>
        <w:t xml:space="preserve">כן, בדיוק. צריך להגיע </w:t>
      </w:r>
      <w:bookmarkStart w:id="1540" w:name="_ETM_Q1_6469217"/>
      <w:bookmarkEnd w:id="1540"/>
      <w:r>
        <w:rPr>
          <w:rFonts w:hint="cs"/>
          <w:rtl/>
        </w:rPr>
        <w:t>לפרק של העונשין.</w:t>
      </w:r>
    </w:p>
    <w:p w:rsidR="00F60FAE" w:rsidRDefault="00F60FAE" w:rsidP="00F60FAE">
      <w:pPr>
        <w:rPr>
          <w:rtl/>
        </w:rPr>
      </w:pPr>
    </w:p>
    <w:p w:rsidR="00F60FAE" w:rsidRDefault="00F60FAE" w:rsidP="00F60FAE">
      <w:pPr>
        <w:pStyle w:val="af9"/>
        <w:keepNext/>
        <w:rPr>
          <w:rtl/>
        </w:rPr>
      </w:pPr>
      <w:bookmarkStart w:id="1541" w:name="_ETM_Q1_6470759"/>
      <w:bookmarkEnd w:id="1541"/>
      <w:r>
        <w:rPr>
          <w:rtl/>
        </w:rPr>
        <w:t xml:space="preserve">יצחק יהודה </w:t>
      </w:r>
      <w:proofErr w:type="spellStart"/>
      <w:r>
        <w:rPr>
          <w:rtl/>
        </w:rPr>
        <w:t>אנגלנדר</w:t>
      </w:r>
      <w:proofErr w:type="spellEnd"/>
      <w:r>
        <w:rPr>
          <w:rtl/>
        </w:rPr>
        <w:t>:</w:t>
      </w:r>
    </w:p>
    <w:p w:rsidR="00F60FAE" w:rsidRDefault="00F60FAE" w:rsidP="00F60FAE">
      <w:pPr>
        <w:pStyle w:val="KeepWithNext"/>
        <w:rPr>
          <w:rtl/>
        </w:rPr>
      </w:pPr>
    </w:p>
    <w:p w:rsidR="00F60FAE" w:rsidRDefault="00F60FAE" w:rsidP="00F60FAE">
      <w:pPr>
        <w:rPr>
          <w:rtl/>
        </w:rPr>
      </w:pPr>
      <w:r>
        <w:rPr>
          <w:rFonts w:hint="cs"/>
          <w:rtl/>
        </w:rPr>
        <w:t>בסדר.</w:t>
      </w:r>
    </w:p>
    <w:p w:rsidR="00F60FAE" w:rsidRDefault="00F60FAE" w:rsidP="00F60FAE">
      <w:pPr>
        <w:rPr>
          <w:rtl/>
        </w:rPr>
      </w:pPr>
    </w:p>
    <w:p w:rsidR="00F60FAE" w:rsidRDefault="00F60FAE" w:rsidP="00F60FAE">
      <w:pPr>
        <w:pStyle w:val="a4"/>
        <w:keepNext/>
        <w:rPr>
          <w:rtl/>
        </w:rPr>
      </w:pPr>
      <w:bookmarkStart w:id="1542" w:name="_ETM_Q1_6472994"/>
      <w:bookmarkEnd w:id="1542"/>
      <w:r>
        <w:rPr>
          <w:rtl/>
        </w:rPr>
        <w:t>שגית אפיק:</w:t>
      </w:r>
    </w:p>
    <w:p w:rsidR="00F60FAE" w:rsidRDefault="00F60FAE" w:rsidP="00F60FAE">
      <w:pPr>
        <w:pStyle w:val="KeepWithNext"/>
        <w:rPr>
          <w:rtl/>
        </w:rPr>
      </w:pPr>
    </w:p>
    <w:p w:rsidR="00F60FAE" w:rsidRDefault="00F60FAE" w:rsidP="00F60FAE">
      <w:pPr>
        <w:rPr>
          <w:rtl/>
        </w:rPr>
      </w:pPr>
      <w:r>
        <w:rPr>
          <w:rFonts w:hint="cs"/>
          <w:rtl/>
        </w:rPr>
        <w:t xml:space="preserve">אבל יש לך את סעיף (ב). יש </w:t>
      </w:r>
      <w:bookmarkStart w:id="1543" w:name="_ETM_Q1_6476467"/>
      <w:bookmarkEnd w:id="1543"/>
      <w:r>
        <w:rPr>
          <w:rFonts w:hint="cs"/>
          <w:rtl/>
        </w:rPr>
        <w:t>כאן איזושהי הבחנה בין המסלולים. אם המפקח שלח הודעה ע</w:t>
      </w:r>
      <w:bookmarkStart w:id="1544" w:name="_ETM_Q1_6479473"/>
      <w:bookmarkEnd w:id="1544"/>
      <w:r>
        <w:rPr>
          <w:rFonts w:hint="cs"/>
          <w:rtl/>
        </w:rPr>
        <w:t>ל כוונת חיוב, זאת אומרת שצריך לשלם עיצום כספי בשל ה</w:t>
      </w:r>
      <w:bookmarkStart w:id="1545" w:name="_ETM_Q1_6482728"/>
      <w:bookmarkEnd w:id="1545"/>
      <w:r>
        <w:rPr>
          <w:rFonts w:hint="cs"/>
          <w:rtl/>
        </w:rPr>
        <w:t xml:space="preserve">פרה שהיא גם עבירה פלילית </w:t>
      </w:r>
      <w:r>
        <w:rPr>
          <w:rtl/>
        </w:rPr>
        <w:t>–</w:t>
      </w:r>
      <w:r>
        <w:rPr>
          <w:rFonts w:hint="cs"/>
          <w:rtl/>
        </w:rPr>
        <w:t xml:space="preserve"> אז לא</w:t>
      </w:r>
      <w:bookmarkStart w:id="1546" w:name="_ETM_Q1_6487073"/>
      <w:bookmarkEnd w:id="1546"/>
      <w:r>
        <w:rPr>
          <w:rFonts w:hint="cs"/>
          <w:rtl/>
        </w:rPr>
        <w:t xml:space="preserve"> יוגש נגדו כתב אישום אלא אם כן התגלו עובדות חדשות. </w:t>
      </w:r>
      <w:bookmarkStart w:id="1547" w:name="_ETM_Q1_6489197"/>
      <w:bookmarkEnd w:id="1547"/>
      <w:r>
        <w:rPr>
          <w:rFonts w:hint="cs"/>
          <w:rtl/>
        </w:rPr>
        <w:t>זאת אומרת, אם שילמת עיצום ואין עובדות חדשות, אתה לא</w:t>
      </w:r>
      <w:bookmarkStart w:id="1548" w:name="_ETM_Q1_6492446"/>
      <w:bookmarkEnd w:id="1548"/>
      <w:r>
        <w:rPr>
          <w:rFonts w:hint="cs"/>
          <w:rtl/>
        </w:rPr>
        <w:t xml:space="preserve"> נכנס לפלילי.</w:t>
      </w:r>
    </w:p>
    <w:p w:rsidR="00F60FAE" w:rsidRDefault="00F60FAE" w:rsidP="00F60FAE">
      <w:pPr>
        <w:rPr>
          <w:rtl/>
        </w:rPr>
      </w:pPr>
    </w:p>
    <w:p w:rsidR="00F60FAE" w:rsidRDefault="00F60FAE" w:rsidP="00F60FAE">
      <w:pPr>
        <w:pStyle w:val="af9"/>
        <w:keepNext/>
        <w:rPr>
          <w:rtl/>
        </w:rPr>
      </w:pPr>
      <w:r>
        <w:rPr>
          <w:rtl/>
        </w:rPr>
        <w:t xml:space="preserve">ברוך </w:t>
      </w:r>
      <w:proofErr w:type="spellStart"/>
      <w:r>
        <w:rPr>
          <w:rtl/>
        </w:rPr>
        <w:t>לוברט</w:t>
      </w:r>
      <w:proofErr w:type="spellEnd"/>
      <w:r>
        <w:rPr>
          <w:rtl/>
        </w:rPr>
        <w:t>:</w:t>
      </w:r>
    </w:p>
    <w:p w:rsidR="00F60FAE" w:rsidRDefault="00F60FAE" w:rsidP="00F60FAE">
      <w:pPr>
        <w:pStyle w:val="KeepWithNext"/>
        <w:rPr>
          <w:rtl/>
        </w:rPr>
      </w:pPr>
    </w:p>
    <w:p w:rsidR="00F60FAE" w:rsidRDefault="00F60FAE" w:rsidP="00F60FAE">
      <w:pPr>
        <w:rPr>
          <w:rtl/>
        </w:rPr>
      </w:pPr>
      <w:r>
        <w:rPr>
          <w:rFonts w:hint="cs"/>
          <w:rtl/>
        </w:rPr>
        <w:t>אתה מוגן.</w:t>
      </w:r>
    </w:p>
    <w:p w:rsidR="00F60FAE" w:rsidRDefault="00F60FAE" w:rsidP="00F60FAE">
      <w:pPr>
        <w:rPr>
          <w:rtl/>
        </w:rPr>
      </w:pPr>
    </w:p>
    <w:p w:rsidR="00F60FAE" w:rsidRDefault="00F60FAE" w:rsidP="00F60FAE">
      <w:pPr>
        <w:pStyle w:val="a4"/>
        <w:keepNext/>
        <w:rPr>
          <w:rtl/>
        </w:rPr>
      </w:pPr>
      <w:bookmarkStart w:id="1549" w:name="_ETM_Q1_6493927"/>
      <w:bookmarkEnd w:id="1549"/>
      <w:r>
        <w:rPr>
          <w:rtl/>
        </w:rPr>
        <w:t>שגית אפיק:</w:t>
      </w:r>
    </w:p>
    <w:p w:rsidR="00F60FAE" w:rsidRDefault="00F60FAE" w:rsidP="00F60FAE">
      <w:pPr>
        <w:pStyle w:val="KeepWithNext"/>
        <w:rPr>
          <w:rtl/>
        </w:rPr>
      </w:pPr>
    </w:p>
    <w:p w:rsidR="00F60FAE" w:rsidRDefault="00F60FAE" w:rsidP="00F60FAE">
      <w:pPr>
        <w:rPr>
          <w:rtl/>
        </w:rPr>
      </w:pPr>
      <w:r>
        <w:rPr>
          <w:rFonts w:hint="cs"/>
          <w:rtl/>
        </w:rPr>
        <w:t xml:space="preserve">לעומת זאת, סעיף (ג) אומר שאם הוגש נגד </w:t>
      </w:r>
      <w:bookmarkStart w:id="1550" w:name="_ETM_Q1_6496915"/>
      <w:bookmarkEnd w:id="1550"/>
      <w:r>
        <w:rPr>
          <w:rFonts w:hint="cs"/>
          <w:rtl/>
        </w:rPr>
        <w:t xml:space="preserve">האדם כתב אישום בשל זה, אי אפשר ללכת במסלול </w:t>
      </w:r>
      <w:proofErr w:type="spellStart"/>
      <w:r>
        <w:rPr>
          <w:rFonts w:hint="cs"/>
          <w:rtl/>
        </w:rPr>
        <w:t>המינהלי</w:t>
      </w:r>
      <w:proofErr w:type="spellEnd"/>
      <w:r>
        <w:rPr>
          <w:rFonts w:hint="cs"/>
          <w:rtl/>
        </w:rPr>
        <w:t>.</w:t>
      </w:r>
    </w:p>
    <w:p w:rsidR="00F60FAE" w:rsidRDefault="00F60FAE" w:rsidP="00F60FAE">
      <w:pPr>
        <w:rPr>
          <w:rtl/>
        </w:rPr>
      </w:pPr>
    </w:p>
    <w:p w:rsidR="00F60FAE" w:rsidRDefault="00F60FAE" w:rsidP="00F60FAE">
      <w:pPr>
        <w:pStyle w:val="af9"/>
        <w:keepNext/>
        <w:rPr>
          <w:rtl/>
        </w:rPr>
      </w:pPr>
      <w:bookmarkStart w:id="1551" w:name="_ETM_Q1_6504474"/>
      <w:bookmarkStart w:id="1552" w:name="_ETM_Q1_6505548"/>
      <w:bookmarkEnd w:id="1551"/>
      <w:bookmarkEnd w:id="1552"/>
      <w:r>
        <w:rPr>
          <w:rtl/>
        </w:rPr>
        <w:t xml:space="preserve">יצחק יהודה </w:t>
      </w:r>
      <w:proofErr w:type="spellStart"/>
      <w:r>
        <w:rPr>
          <w:rtl/>
        </w:rPr>
        <w:t>אנגלנדר</w:t>
      </w:r>
      <w:proofErr w:type="spellEnd"/>
      <w:r>
        <w:rPr>
          <w:rtl/>
        </w:rPr>
        <w:t>:</w:t>
      </w:r>
    </w:p>
    <w:p w:rsidR="00F60FAE" w:rsidRDefault="00F60FAE" w:rsidP="00F60FAE">
      <w:pPr>
        <w:pStyle w:val="KeepWithNext"/>
        <w:rPr>
          <w:rtl/>
        </w:rPr>
      </w:pPr>
    </w:p>
    <w:p w:rsidR="00F60FAE" w:rsidRDefault="00F60FAE" w:rsidP="00F60FAE">
      <w:pPr>
        <w:rPr>
          <w:rtl/>
        </w:rPr>
      </w:pPr>
      <w:r>
        <w:rPr>
          <w:rFonts w:hint="cs"/>
          <w:rtl/>
        </w:rPr>
        <w:t xml:space="preserve">השאלה </w:t>
      </w:r>
      <w:bookmarkStart w:id="1553" w:name="_ETM_Q1_6504730"/>
      <w:bookmarkEnd w:id="1553"/>
      <w:r>
        <w:rPr>
          <w:rFonts w:hint="cs"/>
          <w:rtl/>
        </w:rPr>
        <w:t>על מה חלה האחריות הפלילית וזה הפרק הבא.</w:t>
      </w:r>
    </w:p>
    <w:p w:rsidR="00F60FAE" w:rsidRDefault="00F60FAE" w:rsidP="00F60FAE">
      <w:pPr>
        <w:rPr>
          <w:rtl/>
        </w:rPr>
      </w:pPr>
    </w:p>
    <w:p w:rsidR="00F60FAE" w:rsidRDefault="00F60FAE" w:rsidP="00F60FAE">
      <w:pPr>
        <w:pStyle w:val="a4"/>
        <w:keepNext/>
        <w:rPr>
          <w:rtl/>
        </w:rPr>
      </w:pPr>
      <w:bookmarkStart w:id="1554" w:name="_ETM_Q1_6506637"/>
      <w:bookmarkStart w:id="1555" w:name="_ETM_Q1_6507716"/>
      <w:bookmarkEnd w:id="1554"/>
      <w:bookmarkEnd w:id="1555"/>
      <w:r>
        <w:rPr>
          <w:rtl/>
        </w:rPr>
        <w:t>שגית אפיק:</w:t>
      </w:r>
    </w:p>
    <w:p w:rsidR="00F60FAE" w:rsidRDefault="00F60FAE" w:rsidP="00F60FAE">
      <w:pPr>
        <w:pStyle w:val="KeepWithNext"/>
        <w:rPr>
          <w:rtl/>
        </w:rPr>
      </w:pPr>
    </w:p>
    <w:p w:rsidR="00F60FAE" w:rsidRDefault="00F60FAE" w:rsidP="00F60FAE">
      <w:pPr>
        <w:rPr>
          <w:rtl/>
        </w:rPr>
      </w:pPr>
      <w:r>
        <w:rPr>
          <w:rFonts w:hint="cs"/>
          <w:rtl/>
        </w:rPr>
        <w:t>בדיוק.</w:t>
      </w:r>
    </w:p>
    <w:p w:rsidR="00F60FAE" w:rsidRDefault="00F60FAE" w:rsidP="00F60FAE">
      <w:pPr>
        <w:rPr>
          <w:rtl/>
        </w:rPr>
      </w:pPr>
    </w:p>
    <w:p w:rsidR="00F60FAE" w:rsidRDefault="00F60FAE" w:rsidP="00F60FAE">
      <w:pPr>
        <w:pStyle w:val="af6"/>
        <w:keepNext/>
        <w:rPr>
          <w:rtl/>
        </w:rPr>
      </w:pPr>
      <w:bookmarkStart w:id="1556" w:name="_ETM_Q1_6509524"/>
      <w:bookmarkStart w:id="1557" w:name="_ETM_Q1_6558573"/>
      <w:bookmarkEnd w:id="1556"/>
      <w:bookmarkEnd w:id="1557"/>
      <w:r>
        <w:rPr>
          <w:rtl/>
        </w:rPr>
        <w:t>היו"ר משה גפני:</w:t>
      </w:r>
    </w:p>
    <w:p w:rsidR="00F60FAE" w:rsidRDefault="00F60FAE" w:rsidP="00F60FAE">
      <w:pPr>
        <w:pStyle w:val="KeepWithNext"/>
        <w:rPr>
          <w:rtl/>
        </w:rPr>
      </w:pPr>
    </w:p>
    <w:p w:rsidR="00F60FAE" w:rsidRDefault="00F60FAE" w:rsidP="00F60FAE">
      <w:pPr>
        <w:rPr>
          <w:rtl/>
        </w:rPr>
      </w:pPr>
      <w:r>
        <w:rPr>
          <w:rFonts w:hint="cs"/>
          <w:rtl/>
        </w:rPr>
        <w:t>אנחנו מצביעי</w:t>
      </w:r>
      <w:bookmarkStart w:id="1558" w:name="_ETM_Q1_6561627"/>
      <w:bookmarkEnd w:id="1558"/>
      <w:r>
        <w:rPr>
          <w:rFonts w:hint="cs"/>
          <w:rtl/>
        </w:rPr>
        <w:t xml:space="preserve">ם על סעיף 76 </w:t>
      </w:r>
      <w:r>
        <w:rPr>
          <w:rtl/>
        </w:rPr>
        <w:t>–</w:t>
      </w:r>
      <w:r>
        <w:rPr>
          <w:rFonts w:hint="cs"/>
          <w:rtl/>
        </w:rPr>
        <w:t xml:space="preserve"> להוציא סעיף 77 שמדבר על ועדת ערר </w:t>
      </w:r>
      <w:bookmarkStart w:id="1559" w:name="_ETM_Q1_6641435"/>
      <w:bookmarkEnd w:id="1559"/>
      <w:r>
        <w:rPr>
          <w:rtl/>
        </w:rPr>
        <w:t>–</w:t>
      </w:r>
      <w:r>
        <w:rPr>
          <w:rFonts w:hint="cs"/>
          <w:rtl/>
        </w:rPr>
        <w:t xml:space="preserve"> </w:t>
      </w:r>
      <w:bookmarkStart w:id="1560" w:name="_ETM_Q1_6571021"/>
      <w:bookmarkEnd w:id="1560"/>
      <w:r>
        <w:rPr>
          <w:rFonts w:hint="cs"/>
          <w:rtl/>
        </w:rPr>
        <w:t>עד סעיף 81. מי בעד? מי נגד? מי נמנע?</w:t>
      </w:r>
    </w:p>
    <w:p w:rsidR="00F60FAE" w:rsidRDefault="00F60FAE" w:rsidP="00F60FAE">
      <w:pPr>
        <w:rPr>
          <w:rtl/>
        </w:rPr>
      </w:pPr>
    </w:p>
    <w:p w:rsidR="00F60FAE" w:rsidRDefault="00F60FAE" w:rsidP="00F60FAE">
      <w:pPr>
        <w:pStyle w:val="af1"/>
        <w:keepNext/>
        <w:rPr>
          <w:rtl/>
        </w:rPr>
      </w:pPr>
      <w:bookmarkStart w:id="1561" w:name="_ETM_Q1_6578226"/>
      <w:bookmarkEnd w:id="1561"/>
      <w:r>
        <w:rPr>
          <w:rFonts w:hint="eastAsia"/>
          <w:rtl/>
        </w:rPr>
        <w:t>הצבעה</w:t>
      </w:r>
    </w:p>
    <w:p w:rsidR="00F60FAE" w:rsidRDefault="00F60FAE" w:rsidP="00F60FAE">
      <w:pPr>
        <w:pStyle w:val="--"/>
        <w:keepNext/>
        <w:rPr>
          <w:rtl/>
        </w:rPr>
      </w:pPr>
      <w:r>
        <w:rPr>
          <w:rFonts w:hint="eastAsia"/>
          <w:rtl/>
        </w:rPr>
        <w:t>בעד</w:t>
      </w:r>
      <w:r>
        <w:rPr>
          <w:rtl/>
        </w:rPr>
        <w:t xml:space="preserve"> – </w:t>
      </w:r>
      <w:r>
        <w:rPr>
          <w:rFonts w:hint="cs"/>
          <w:rtl/>
        </w:rPr>
        <w:t>פה אחד</w:t>
      </w:r>
    </w:p>
    <w:p w:rsidR="00F60FAE" w:rsidRDefault="00F60FAE" w:rsidP="00F60FAE">
      <w:pPr>
        <w:pStyle w:val="--"/>
        <w:keepNext/>
        <w:rPr>
          <w:rtl/>
        </w:rPr>
      </w:pPr>
      <w:r>
        <w:rPr>
          <w:rFonts w:hint="cs"/>
          <w:rtl/>
        </w:rPr>
        <w:t xml:space="preserve">סעיף </w:t>
      </w:r>
      <w:bookmarkStart w:id="1562" w:name="_ETM_Q1_6587023"/>
      <w:bookmarkEnd w:id="1562"/>
      <w:r>
        <w:rPr>
          <w:rFonts w:hint="cs"/>
          <w:rtl/>
        </w:rPr>
        <w:t xml:space="preserve">76 </w:t>
      </w:r>
      <w:r>
        <w:rPr>
          <w:rtl/>
        </w:rPr>
        <w:t>–</w:t>
      </w:r>
      <w:r>
        <w:rPr>
          <w:rFonts w:hint="cs"/>
          <w:rtl/>
        </w:rPr>
        <w:t xml:space="preserve"> למעט סעיף 77 </w:t>
      </w:r>
      <w:r>
        <w:rPr>
          <w:rtl/>
        </w:rPr>
        <w:t>–</w:t>
      </w:r>
      <w:r>
        <w:rPr>
          <w:rFonts w:hint="cs"/>
          <w:rtl/>
        </w:rPr>
        <w:t xml:space="preserve"> עד סעיף 81 נתקבלו.</w:t>
      </w:r>
    </w:p>
    <w:p w:rsidR="00F60FAE" w:rsidRDefault="00F60FAE" w:rsidP="00F60FAE">
      <w:pPr>
        <w:rPr>
          <w:rtl/>
        </w:rPr>
      </w:pPr>
    </w:p>
    <w:p w:rsidR="00F60FAE" w:rsidRDefault="00F60FAE" w:rsidP="00F60FAE">
      <w:pPr>
        <w:pStyle w:val="af6"/>
        <w:keepNext/>
        <w:rPr>
          <w:rtl/>
        </w:rPr>
      </w:pPr>
      <w:bookmarkStart w:id="1563" w:name="_ETM_Q1_6588977"/>
      <w:bookmarkStart w:id="1564" w:name="_ETM_Q1_6589884"/>
      <w:bookmarkEnd w:id="1563"/>
      <w:bookmarkEnd w:id="1564"/>
      <w:r>
        <w:rPr>
          <w:rtl/>
        </w:rPr>
        <w:t>היו"ר משה גפני:</w:t>
      </w:r>
    </w:p>
    <w:p w:rsidR="00F60FAE" w:rsidRDefault="00F60FAE" w:rsidP="00F60FAE">
      <w:pPr>
        <w:pStyle w:val="KeepWithNext"/>
        <w:rPr>
          <w:rtl/>
        </w:rPr>
      </w:pPr>
    </w:p>
    <w:p w:rsidR="00F60FAE" w:rsidRDefault="00F60FAE" w:rsidP="00F60FAE">
      <w:pPr>
        <w:rPr>
          <w:rtl/>
        </w:rPr>
      </w:pPr>
      <w:r>
        <w:rPr>
          <w:rFonts w:hint="cs"/>
          <w:rtl/>
        </w:rPr>
        <w:t xml:space="preserve">הסעיפים </w:t>
      </w:r>
      <w:bookmarkStart w:id="1565" w:name="_ETM_Q1_6589671"/>
      <w:bookmarkEnd w:id="1565"/>
      <w:r>
        <w:rPr>
          <w:rFonts w:hint="cs"/>
          <w:rtl/>
        </w:rPr>
        <w:t>אושרו.</w:t>
      </w:r>
    </w:p>
    <w:p w:rsidR="00F60FAE" w:rsidRDefault="00F60FAE" w:rsidP="00F60FAE">
      <w:pPr>
        <w:rPr>
          <w:rtl/>
        </w:rPr>
      </w:pPr>
    </w:p>
    <w:p w:rsidR="00F60FAE" w:rsidRPr="00F60FAE" w:rsidRDefault="00F60FAE" w:rsidP="00F60FAE">
      <w:pPr>
        <w:rPr>
          <w:rtl/>
        </w:rPr>
      </w:pPr>
      <w:bookmarkStart w:id="1566" w:name="_ETM_Q1_6601571"/>
      <w:bookmarkEnd w:id="1566"/>
      <w:r>
        <w:rPr>
          <w:rFonts w:hint="cs"/>
          <w:rtl/>
        </w:rPr>
        <w:t xml:space="preserve">אנחנו לא מצביעים על ועדת הערר בסעיף 77 אבל אני </w:t>
      </w:r>
      <w:bookmarkStart w:id="1567" w:name="_ETM_Q1_6599683"/>
      <w:bookmarkEnd w:id="1567"/>
      <w:r>
        <w:rPr>
          <w:rFonts w:hint="cs"/>
          <w:rtl/>
        </w:rPr>
        <w:t>רוצה שתחזרו עם תשובה.</w:t>
      </w:r>
    </w:p>
    <w:p w:rsidR="00F310A8" w:rsidRDefault="00F310A8" w:rsidP="00F310A8">
      <w:pPr>
        <w:pStyle w:val="KeepWithNext"/>
        <w:rPr>
          <w:rtl/>
        </w:rPr>
      </w:pPr>
    </w:p>
    <w:p w:rsidR="00F60FAE" w:rsidRDefault="00F60FAE" w:rsidP="00F60FAE">
      <w:pPr>
        <w:rPr>
          <w:rtl/>
        </w:rPr>
      </w:pPr>
      <w:bookmarkStart w:id="1568" w:name="_ETM_Q1_6644601"/>
      <w:bookmarkEnd w:id="1568"/>
      <w:r>
        <w:rPr>
          <w:rFonts w:hint="cs"/>
          <w:rtl/>
        </w:rPr>
        <w:t xml:space="preserve">מאיה, את יכולה לומר עד לאן הגעתם בנושא </w:t>
      </w:r>
      <w:bookmarkStart w:id="1569" w:name="_ETM_Q1_6646926"/>
      <w:bookmarkEnd w:id="1569"/>
      <w:r>
        <w:rPr>
          <w:rFonts w:hint="cs"/>
          <w:rtl/>
        </w:rPr>
        <w:t>של הלבנת הון?</w:t>
      </w:r>
    </w:p>
    <w:p w:rsidR="00F60FAE" w:rsidRDefault="00F60FAE" w:rsidP="00F60FAE">
      <w:pPr>
        <w:rPr>
          <w:rtl/>
        </w:rPr>
      </w:pPr>
    </w:p>
    <w:p w:rsidR="00F60FAE" w:rsidRDefault="00F60FAE" w:rsidP="00F60FAE">
      <w:pPr>
        <w:pStyle w:val="af9"/>
        <w:keepNext/>
        <w:rPr>
          <w:rtl/>
        </w:rPr>
      </w:pPr>
      <w:bookmarkStart w:id="1570" w:name="_ETM_Q1_6649571"/>
      <w:bookmarkEnd w:id="1570"/>
      <w:r>
        <w:rPr>
          <w:rtl/>
        </w:rPr>
        <w:t xml:space="preserve">מאיה </w:t>
      </w:r>
      <w:proofErr w:type="spellStart"/>
      <w:r>
        <w:rPr>
          <w:rtl/>
        </w:rPr>
        <w:t>לדרמן</w:t>
      </w:r>
      <w:proofErr w:type="spellEnd"/>
      <w:r>
        <w:rPr>
          <w:rtl/>
        </w:rPr>
        <w:t>:</w:t>
      </w:r>
    </w:p>
    <w:p w:rsidR="00F60FAE" w:rsidRDefault="00F60FAE" w:rsidP="00F60FAE">
      <w:pPr>
        <w:pStyle w:val="KeepWithNext"/>
        <w:rPr>
          <w:rtl/>
        </w:rPr>
      </w:pPr>
    </w:p>
    <w:p w:rsidR="00F60FAE" w:rsidRDefault="00F60FAE" w:rsidP="00F60FAE">
      <w:pPr>
        <w:rPr>
          <w:rtl/>
        </w:rPr>
      </w:pPr>
      <w:r>
        <w:rPr>
          <w:rFonts w:hint="cs"/>
          <w:rtl/>
        </w:rPr>
        <w:t xml:space="preserve">בעיקרון עברנו על כל הצו. </w:t>
      </w:r>
      <w:bookmarkStart w:id="1571" w:name="_ETM_Q1_6653233"/>
      <w:bookmarkEnd w:id="1571"/>
      <w:r>
        <w:rPr>
          <w:rFonts w:hint="cs"/>
          <w:rtl/>
        </w:rPr>
        <w:t>הגענו להסכמות על כל הדברים למעט שתי נקודות שזאת הורא</w:t>
      </w:r>
      <w:bookmarkStart w:id="1572" w:name="_ETM_Q1_6661868"/>
      <w:bookmarkEnd w:id="1572"/>
      <w:r>
        <w:rPr>
          <w:rFonts w:hint="cs"/>
          <w:rtl/>
        </w:rPr>
        <w:t>ת המעבר ו</w:t>
      </w:r>
      <w:r w:rsidR="00C00E63">
        <w:rPr>
          <w:rFonts w:hint="cs"/>
          <w:rtl/>
        </w:rPr>
        <w:t>סף</w:t>
      </w:r>
      <w:r>
        <w:rPr>
          <w:rFonts w:hint="cs"/>
          <w:rtl/>
        </w:rPr>
        <w:t xml:space="preserve"> הדיווח הרגיל. הגענו להסכמות לגבי כל הנושאים.</w:t>
      </w:r>
    </w:p>
    <w:p w:rsidR="00F60FAE" w:rsidRDefault="00F60FAE" w:rsidP="00F60FAE">
      <w:pPr>
        <w:rPr>
          <w:rtl/>
        </w:rPr>
      </w:pPr>
    </w:p>
    <w:p w:rsidR="00F60FAE" w:rsidRDefault="00F60FAE" w:rsidP="00F60FAE">
      <w:pPr>
        <w:pStyle w:val="a4"/>
        <w:keepNext/>
        <w:rPr>
          <w:rtl/>
        </w:rPr>
      </w:pPr>
      <w:bookmarkStart w:id="1573" w:name="_ETM_Q1_6667466"/>
      <w:bookmarkStart w:id="1574" w:name="_ETM_Q1_6668376"/>
      <w:bookmarkEnd w:id="1573"/>
      <w:bookmarkEnd w:id="1574"/>
      <w:r>
        <w:rPr>
          <w:rtl/>
        </w:rPr>
        <w:t>שגית אפיק:</w:t>
      </w:r>
    </w:p>
    <w:p w:rsidR="00F60FAE" w:rsidRDefault="00F60FAE" w:rsidP="00F60FAE">
      <w:pPr>
        <w:pStyle w:val="KeepWithNext"/>
        <w:rPr>
          <w:rtl/>
        </w:rPr>
      </w:pPr>
    </w:p>
    <w:p w:rsidR="00F60FAE" w:rsidRDefault="00C00E63" w:rsidP="00F60FAE">
      <w:pPr>
        <w:rPr>
          <w:rtl/>
        </w:rPr>
      </w:pPr>
      <w:r>
        <w:rPr>
          <w:rFonts w:hint="cs"/>
          <w:rtl/>
        </w:rPr>
        <w:t>סף</w:t>
      </w:r>
      <w:r w:rsidR="00F60FAE">
        <w:rPr>
          <w:rFonts w:hint="cs"/>
          <w:rtl/>
        </w:rPr>
        <w:t xml:space="preserve"> </w:t>
      </w:r>
      <w:bookmarkStart w:id="1575" w:name="_ETM_Q1_6671255"/>
      <w:bookmarkEnd w:id="1575"/>
      <w:r w:rsidR="00F60FAE">
        <w:rPr>
          <w:rFonts w:hint="cs"/>
          <w:rtl/>
        </w:rPr>
        <w:t>דיווח.</w:t>
      </w:r>
    </w:p>
    <w:p w:rsidR="00F60FAE" w:rsidRDefault="00F60FAE" w:rsidP="00F60FAE">
      <w:pPr>
        <w:rPr>
          <w:rtl/>
        </w:rPr>
      </w:pPr>
    </w:p>
    <w:p w:rsidR="00F60FAE" w:rsidRDefault="00F60FAE" w:rsidP="00F60FAE">
      <w:pPr>
        <w:pStyle w:val="af9"/>
        <w:keepNext/>
        <w:rPr>
          <w:rtl/>
        </w:rPr>
      </w:pPr>
      <w:bookmarkStart w:id="1576" w:name="_ETM_Q1_6672417"/>
      <w:bookmarkEnd w:id="1576"/>
      <w:r>
        <w:rPr>
          <w:rtl/>
        </w:rPr>
        <w:t xml:space="preserve">מאיה </w:t>
      </w:r>
      <w:proofErr w:type="spellStart"/>
      <w:r>
        <w:rPr>
          <w:rtl/>
        </w:rPr>
        <w:t>לדרמן</w:t>
      </w:r>
      <w:proofErr w:type="spellEnd"/>
      <w:r>
        <w:rPr>
          <w:rtl/>
        </w:rPr>
        <w:t>:</w:t>
      </w:r>
    </w:p>
    <w:p w:rsidR="00F60FAE" w:rsidRDefault="00F60FAE" w:rsidP="00F60FAE">
      <w:pPr>
        <w:pStyle w:val="KeepWithNext"/>
        <w:rPr>
          <w:rtl/>
        </w:rPr>
      </w:pPr>
    </w:p>
    <w:p w:rsidR="00F60FAE" w:rsidRDefault="00F60FAE" w:rsidP="00F60FAE">
      <w:pPr>
        <w:rPr>
          <w:rtl/>
        </w:rPr>
      </w:pPr>
      <w:r>
        <w:rPr>
          <w:rFonts w:hint="cs"/>
          <w:rtl/>
        </w:rPr>
        <w:t>הרגיל.</w:t>
      </w:r>
    </w:p>
    <w:p w:rsidR="00F60FAE" w:rsidRDefault="00F60FAE" w:rsidP="00F60FAE">
      <w:pPr>
        <w:rPr>
          <w:rtl/>
        </w:rPr>
      </w:pPr>
    </w:p>
    <w:p w:rsidR="00F60FAE" w:rsidRDefault="00F60FAE" w:rsidP="00F60FAE">
      <w:pPr>
        <w:pStyle w:val="a4"/>
        <w:keepNext/>
        <w:rPr>
          <w:rtl/>
        </w:rPr>
      </w:pPr>
      <w:bookmarkStart w:id="1577" w:name="_ETM_Q1_6673019"/>
      <w:bookmarkEnd w:id="1577"/>
      <w:r>
        <w:rPr>
          <w:rtl/>
        </w:rPr>
        <w:t>שגית אפיק:</w:t>
      </w:r>
    </w:p>
    <w:p w:rsidR="00F60FAE" w:rsidRDefault="00F60FAE" w:rsidP="00F60FAE">
      <w:pPr>
        <w:pStyle w:val="KeepWithNext"/>
        <w:rPr>
          <w:rtl/>
        </w:rPr>
      </w:pPr>
    </w:p>
    <w:p w:rsidR="00F60FAE" w:rsidRDefault="00F60FAE" w:rsidP="00F60FAE">
      <w:pPr>
        <w:rPr>
          <w:rtl/>
        </w:rPr>
      </w:pPr>
      <w:r>
        <w:rPr>
          <w:rFonts w:hint="cs"/>
          <w:rtl/>
        </w:rPr>
        <w:t>מה הפערים ביניכם?</w:t>
      </w:r>
      <w:bookmarkStart w:id="1578" w:name="_ETM_Q1_6674974"/>
      <w:bookmarkEnd w:id="1578"/>
    </w:p>
    <w:p w:rsidR="00F60FAE" w:rsidRDefault="00F60FAE" w:rsidP="00F60FAE">
      <w:pPr>
        <w:rPr>
          <w:rtl/>
        </w:rPr>
      </w:pPr>
      <w:bookmarkStart w:id="1579" w:name="_ETM_Q1_6675801"/>
      <w:bookmarkEnd w:id="1579"/>
    </w:p>
    <w:p w:rsidR="00F60FAE" w:rsidRDefault="00F60FAE" w:rsidP="00F60FAE">
      <w:pPr>
        <w:pStyle w:val="af9"/>
        <w:keepNext/>
        <w:rPr>
          <w:rtl/>
        </w:rPr>
      </w:pPr>
      <w:bookmarkStart w:id="1580" w:name="_ETM_Q1_6676451"/>
      <w:bookmarkEnd w:id="1580"/>
      <w:r>
        <w:rPr>
          <w:rtl/>
        </w:rPr>
        <w:t xml:space="preserve">מאיה </w:t>
      </w:r>
      <w:proofErr w:type="spellStart"/>
      <w:r>
        <w:rPr>
          <w:rtl/>
        </w:rPr>
        <w:t>לדרמן</w:t>
      </w:r>
      <w:proofErr w:type="spellEnd"/>
      <w:r>
        <w:rPr>
          <w:rtl/>
        </w:rPr>
        <w:t>:</w:t>
      </w:r>
    </w:p>
    <w:p w:rsidR="00F60FAE" w:rsidRDefault="00F60FAE" w:rsidP="00F60FAE">
      <w:pPr>
        <w:pStyle w:val="KeepWithNext"/>
        <w:rPr>
          <w:rtl/>
        </w:rPr>
      </w:pPr>
    </w:p>
    <w:p w:rsidR="00F60FAE" w:rsidRDefault="00F60FAE" w:rsidP="00F60FAE">
      <w:pPr>
        <w:rPr>
          <w:rtl/>
        </w:rPr>
      </w:pPr>
      <w:r>
        <w:rPr>
          <w:rFonts w:hint="cs"/>
          <w:rtl/>
        </w:rPr>
        <w:t xml:space="preserve">מבחינת הוראת המעבר, הם בעצם מבקשים להאריך </w:t>
      </w:r>
      <w:bookmarkStart w:id="1581" w:name="_ETM_Q1_6679161"/>
      <w:bookmarkEnd w:id="1581"/>
      <w:r>
        <w:rPr>
          <w:rFonts w:hint="cs"/>
          <w:rtl/>
        </w:rPr>
        <w:t xml:space="preserve">את זה לתקופה יותר ארוכה כדי שמי שימשוך </w:t>
      </w:r>
      <w:bookmarkStart w:id="1582" w:name="_ETM_Q1_6682413"/>
      <w:bookmarkEnd w:id="1582"/>
      <w:r>
        <w:rPr>
          <w:rFonts w:hint="cs"/>
          <w:rtl/>
        </w:rPr>
        <w:t>פיקדונות. נתנו שלוש שנים ויש הוראת תחילה של שנה וחצי</w:t>
      </w:r>
      <w:bookmarkStart w:id="1583" w:name="_ETM_Q1_6686368"/>
      <w:bookmarkEnd w:id="1583"/>
      <w:r>
        <w:rPr>
          <w:rFonts w:hint="cs"/>
          <w:rtl/>
        </w:rPr>
        <w:t>, כך שזה יוצא קרוב לחמש שנים. ז</w:t>
      </w:r>
      <w:bookmarkStart w:id="1584" w:name="_ETM_Q1_6689414"/>
      <w:bookmarkEnd w:id="1584"/>
      <w:r>
        <w:rPr>
          <w:rFonts w:hint="cs"/>
          <w:rtl/>
        </w:rPr>
        <w:t>את נראית לנו תקופה ארוכה</w:t>
      </w:r>
      <w:r w:rsidR="00C00E63">
        <w:rPr>
          <w:rFonts w:hint="cs"/>
          <w:rtl/>
        </w:rPr>
        <w:t xml:space="preserve"> מספיק</w:t>
      </w:r>
      <w:r>
        <w:rPr>
          <w:rFonts w:hint="cs"/>
          <w:rtl/>
        </w:rPr>
        <w:t>. הסוגיה השנייה, יש בצו שני סוגי</w:t>
      </w:r>
      <w:r w:rsidR="00C00E63">
        <w:rPr>
          <w:rFonts w:hint="cs"/>
          <w:rtl/>
        </w:rPr>
        <w:t xml:space="preserve"> דיווחים, יש דיווחים בלתי רגילים, שם יש </w:t>
      </w:r>
      <w:bookmarkStart w:id="1585" w:name="_ETM_Q1_6698347"/>
      <w:bookmarkEnd w:id="1585"/>
      <w:r w:rsidR="00C00E63">
        <w:rPr>
          <w:rFonts w:hint="cs"/>
          <w:rtl/>
        </w:rPr>
        <w:t xml:space="preserve">שיקול דעת ועם זה אין בעיה. הספים של הדיווחים הרגילים, </w:t>
      </w:r>
      <w:bookmarkStart w:id="1586" w:name="_ETM_Q1_6703888"/>
      <w:bookmarkEnd w:id="1586"/>
      <w:r w:rsidR="00C00E63">
        <w:rPr>
          <w:rFonts w:hint="cs"/>
          <w:rtl/>
        </w:rPr>
        <w:t xml:space="preserve">ברוב צווי איסור הלבנת הון סף הדיווח הוא כל פעולה </w:t>
      </w:r>
      <w:bookmarkStart w:id="1587" w:name="_ETM_Q1_6705965"/>
      <w:bookmarkEnd w:id="1587"/>
      <w:r w:rsidR="00C00E63">
        <w:rPr>
          <w:rFonts w:hint="cs"/>
          <w:rtl/>
        </w:rPr>
        <w:t xml:space="preserve">מעל 50,000 שקלים. רוב הגופים הפיננסיים מדווחים על הכספים האלה. </w:t>
      </w:r>
      <w:bookmarkStart w:id="1588" w:name="_ETM_Q1_6712512"/>
      <w:bookmarkEnd w:id="1588"/>
      <w:r w:rsidR="00C00E63">
        <w:rPr>
          <w:rFonts w:hint="cs"/>
          <w:rtl/>
        </w:rPr>
        <w:t xml:space="preserve">אצלם יש הסכמה לגבי הדיווחים במזומן שהם יהיו 50,000 שקלים. </w:t>
      </w:r>
      <w:bookmarkStart w:id="1589" w:name="_ETM_Q1_6717284"/>
      <w:bookmarkEnd w:id="1589"/>
      <w:r w:rsidR="00C00E63">
        <w:rPr>
          <w:rFonts w:hint="cs"/>
          <w:rtl/>
        </w:rPr>
        <w:t xml:space="preserve">אם הפעולה נעשית בדרך אחרת, אנחנו הסכמנו לדרישה ראשונה שהייתה </w:t>
      </w:r>
      <w:bookmarkStart w:id="1590" w:name="_ETM_Q1_6725581"/>
      <w:bookmarkEnd w:id="1590"/>
      <w:r w:rsidR="00C00E63">
        <w:rPr>
          <w:rFonts w:hint="cs"/>
          <w:rtl/>
        </w:rPr>
        <w:t xml:space="preserve">להם בעבר לסף דיווח של 250,000 שקלים, שזה כבר סף </w:t>
      </w:r>
      <w:bookmarkStart w:id="1591" w:name="_ETM_Q1_6729272"/>
      <w:bookmarkEnd w:id="1591"/>
      <w:r w:rsidR="00C00E63">
        <w:rPr>
          <w:rFonts w:hint="cs"/>
          <w:rtl/>
        </w:rPr>
        <w:t xml:space="preserve">דיווח יחסית גבוה, והם מבקשים להעלות את הסף הזה לגבי </w:t>
      </w:r>
      <w:bookmarkStart w:id="1592" w:name="_ETM_Q1_6734625"/>
      <w:bookmarkEnd w:id="1592"/>
      <w:r w:rsidR="00C00E63">
        <w:rPr>
          <w:rFonts w:hint="cs"/>
          <w:rtl/>
        </w:rPr>
        <w:t>פיקדונות.</w:t>
      </w:r>
    </w:p>
    <w:p w:rsidR="00C00E63" w:rsidRDefault="00C00E63" w:rsidP="00F60FAE">
      <w:pPr>
        <w:rPr>
          <w:rtl/>
        </w:rPr>
      </w:pPr>
    </w:p>
    <w:p w:rsidR="00C00E63" w:rsidRDefault="00C00E63" w:rsidP="00C00E63">
      <w:pPr>
        <w:pStyle w:val="af6"/>
        <w:keepNext/>
        <w:rPr>
          <w:rtl/>
        </w:rPr>
      </w:pPr>
      <w:bookmarkStart w:id="1593" w:name="_ETM_Q1_6737137"/>
      <w:bookmarkEnd w:id="1593"/>
      <w:r>
        <w:rPr>
          <w:rtl/>
        </w:rPr>
        <w:t>היו"ר משה גפני:</w:t>
      </w:r>
    </w:p>
    <w:p w:rsidR="00C00E63" w:rsidRDefault="00C00E63" w:rsidP="00C00E63">
      <w:pPr>
        <w:pStyle w:val="KeepWithNext"/>
        <w:rPr>
          <w:rtl/>
        </w:rPr>
      </w:pPr>
    </w:p>
    <w:p w:rsidR="00C00E63" w:rsidRDefault="00C00E63" w:rsidP="00C00E63">
      <w:pPr>
        <w:rPr>
          <w:rtl/>
        </w:rPr>
      </w:pPr>
      <w:r>
        <w:rPr>
          <w:rFonts w:hint="cs"/>
          <w:rtl/>
        </w:rPr>
        <w:t>אז יצטרכו לדווח רק על סכום גבוה יותר.</w:t>
      </w:r>
    </w:p>
    <w:p w:rsidR="00C00E63" w:rsidRDefault="00C00E63" w:rsidP="00C00E63">
      <w:pPr>
        <w:rPr>
          <w:rtl/>
        </w:rPr>
      </w:pPr>
    </w:p>
    <w:p w:rsidR="00C00E63" w:rsidRDefault="00C00E63" w:rsidP="00C00E63">
      <w:pPr>
        <w:pStyle w:val="af9"/>
        <w:keepNext/>
        <w:rPr>
          <w:rtl/>
        </w:rPr>
      </w:pPr>
      <w:bookmarkStart w:id="1594" w:name="_ETM_Q1_6740507"/>
      <w:bookmarkStart w:id="1595" w:name="_ETM_Q1_6741240"/>
      <w:bookmarkEnd w:id="1594"/>
      <w:bookmarkEnd w:id="1595"/>
      <w:r>
        <w:rPr>
          <w:rtl/>
        </w:rPr>
        <w:t xml:space="preserve">מאיה </w:t>
      </w:r>
      <w:proofErr w:type="spellStart"/>
      <w:r>
        <w:rPr>
          <w:rtl/>
        </w:rPr>
        <w:t>לדרמן</w:t>
      </w:r>
      <w:proofErr w:type="spellEnd"/>
      <w:r>
        <w:rPr>
          <w:rtl/>
        </w:rPr>
        <w:t>:</w:t>
      </w:r>
    </w:p>
    <w:p w:rsidR="00C00E63" w:rsidRDefault="00C00E63" w:rsidP="00C00E63">
      <w:pPr>
        <w:pStyle w:val="KeepWithNext"/>
        <w:rPr>
          <w:rtl/>
        </w:rPr>
      </w:pPr>
    </w:p>
    <w:p w:rsidR="00C00E63" w:rsidRDefault="00C00E63" w:rsidP="00C00E63">
      <w:pPr>
        <w:rPr>
          <w:rtl/>
        </w:rPr>
      </w:pPr>
      <w:r>
        <w:rPr>
          <w:rFonts w:hint="cs"/>
          <w:rtl/>
        </w:rPr>
        <w:t xml:space="preserve">כן. הספים מבחינתנו </w:t>
      </w:r>
      <w:bookmarkStart w:id="1596" w:name="_ETM_Q1_6742588"/>
      <w:bookmarkEnd w:id="1596"/>
      <w:r>
        <w:rPr>
          <w:rFonts w:hint="cs"/>
          <w:rtl/>
        </w:rPr>
        <w:t xml:space="preserve">הם גבוהים בצורה משמעותית. כבר הסף של 250,000 שקלים </w:t>
      </w:r>
      <w:bookmarkStart w:id="1597" w:name="_ETM_Q1_6749490"/>
      <w:bookmarkEnd w:id="1597"/>
      <w:r>
        <w:rPr>
          <w:rFonts w:hint="cs"/>
          <w:rtl/>
        </w:rPr>
        <w:t>הוא פי חמש ממה שאנחנו נוהגים בדרך כלל</w:t>
      </w:r>
      <w:r w:rsidR="009C7BFF">
        <w:rPr>
          <w:rFonts w:hint="cs"/>
          <w:rtl/>
        </w:rPr>
        <w:t xml:space="preserve"> </w:t>
      </w:r>
      <w:r>
        <w:rPr>
          <w:rFonts w:hint="cs"/>
          <w:rtl/>
        </w:rPr>
        <w:t>והם לגבי פיקדונות ביקשו מעל מיליון שקלים.</w:t>
      </w:r>
    </w:p>
    <w:p w:rsidR="00C00E63" w:rsidRDefault="00C00E63" w:rsidP="00C00E63">
      <w:pPr>
        <w:rPr>
          <w:rtl/>
        </w:rPr>
      </w:pPr>
    </w:p>
    <w:p w:rsidR="00C00E63" w:rsidRDefault="00C00E63" w:rsidP="00C00E63">
      <w:pPr>
        <w:pStyle w:val="af6"/>
        <w:keepNext/>
        <w:rPr>
          <w:rtl/>
        </w:rPr>
      </w:pPr>
      <w:r>
        <w:rPr>
          <w:rtl/>
        </w:rPr>
        <w:t>היו"ר משה גפני:</w:t>
      </w:r>
    </w:p>
    <w:p w:rsidR="00C00E63" w:rsidRDefault="00C00E63" w:rsidP="00C00E63">
      <w:pPr>
        <w:pStyle w:val="KeepWithNext"/>
        <w:rPr>
          <w:rtl/>
        </w:rPr>
      </w:pPr>
    </w:p>
    <w:p w:rsidR="00C00E63" w:rsidRDefault="00C00E63" w:rsidP="00C00E63">
      <w:pPr>
        <w:rPr>
          <w:rtl/>
        </w:rPr>
      </w:pPr>
      <w:r>
        <w:rPr>
          <w:rFonts w:hint="cs"/>
          <w:rtl/>
        </w:rPr>
        <w:t>אבל</w:t>
      </w:r>
      <w:bookmarkStart w:id="1598" w:name="_ETM_Q1_6757743"/>
      <w:bookmarkEnd w:id="1598"/>
      <w:r>
        <w:rPr>
          <w:rFonts w:hint="cs"/>
          <w:rtl/>
        </w:rPr>
        <w:t xml:space="preserve"> זה לא אותו דבר. </w:t>
      </w:r>
    </w:p>
    <w:p w:rsidR="00C00E63" w:rsidRDefault="00C00E63" w:rsidP="00C00E63">
      <w:pPr>
        <w:rPr>
          <w:rtl/>
        </w:rPr>
      </w:pPr>
    </w:p>
    <w:p w:rsidR="00C00E63" w:rsidRDefault="00C00E63" w:rsidP="00C00E63">
      <w:pPr>
        <w:pStyle w:val="af9"/>
        <w:keepNext/>
        <w:rPr>
          <w:rtl/>
        </w:rPr>
      </w:pPr>
      <w:bookmarkStart w:id="1599" w:name="_ETM_Q1_6760740"/>
      <w:bookmarkEnd w:id="1599"/>
      <w:r>
        <w:rPr>
          <w:rtl/>
        </w:rPr>
        <w:t xml:space="preserve">יצחק יהודה </w:t>
      </w:r>
      <w:proofErr w:type="spellStart"/>
      <w:r>
        <w:rPr>
          <w:rtl/>
        </w:rPr>
        <w:t>אנגלנדר</w:t>
      </w:r>
      <w:proofErr w:type="spellEnd"/>
      <w:r>
        <w:rPr>
          <w:rtl/>
        </w:rPr>
        <w:t>:</w:t>
      </w:r>
    </w:p>
    <w:p w:rsidR="00C00E63" w:rsidRDefault="00C00E63" w:rsidP="00C00E63">
      <w:pPr>
        <w:pStyle w:val="KeepWithNext"/>
        <w:rPr>
          <w:rtl/>
        </w:rPr>
      </w:pPr>
    </w:p>
    <w:p w:rsidR="00C00E63" w:rsidRDefault="00C00E63" w:rsidP="00C00E63">
      <w:pPr>
        <w:rPr>
          <w:rtl/>
        </w:rPr>
      </w:pPr>
      <w:r>
        <w:rPr>
          <w:rFonts w:hint="cs"/>
          <w:rtl/>
        </w:rPr>
        <w:t xml:space="preserve">כדי להשלים את הדברים. המהות </w:t>
      </w:r>
      <w:bookmarkStart w:id="1600" w:name="_ETM_Q1_6764301"/>
      <w:bookmarkEnd w:id="1600"/>
      <w:r>
        <w:rPr>
          <w:rFonts w:hint="cs"/>
          <w:rtl/>
        </w:rPr>
        <w:t>של הבקשות שלנו, אנחנו פחות או יו</w:t>
      </w:r>
      <w:bookmarkStart w:id="1601" w:name="_ETM_Q1_6770677"/>
      <w:bookmarkEnd w:id="1601"/>
      <w:r>
        <w:rPr>
          <w:rFonts w:hint="cs"/>
          <w:rtl/>
        </w:rPr>
        <w:t xml:space="preserve">תר עשינו מיפוי של מה הפיקדון הסטנדרטי בגמ"ח מהסיבה שאנשים, </w:t>
      </w:r>
      <w:bookmarkStart w:id="1602" w:name="_ETM_Q1_6774671"/>
      <w:bookmarkEnd w:id="1602"/>
      <w:r>
        <w:rPr>
          <w:rFonts w:hint="cs"/>
          <w:rtl/>
        </w:rPr>
        <w:t xml:space="preserve">ברגע שהם ידעו, באופן רגיל, באופן שוטף בן </w:t>
      </w:r>
      <w:bookmarkStart w:id="1603" w:name="_ETM_Q1_6779743"/>
      <w:bookmarkEnd w:id="1603"/>
      <w:r>
        <w:rPr>
          <w:rFonts w:hint="cs"/>
          <w:rtl/>
        </w:rPr>
        <w:t xml:space="preserve">אדם מוכר דירה ומעביר את הכסף לגמ"ח לתקופה של מספר </w:t>
      </w:r>
      <w:bookmarkStart w:id="1604" w:name="_ETM_Q1_6782415"/>
      <w:bookmarkEnd w:id="1604"/>
      <w:r>
        <w:rPr>
          <w:rFonts w:hint="cs"/>
          <w:rtl/>
        </w:rPr>
        <w:t xml:space="preserve">חודשים עד שהוא קונה דירה, אם הוא ידע שעכשיו זה </w:t>
      </w:r>
      <w:bookmarkStart w:id="1605" w:name="_ETM_Q1_6784374"/>
      <w:bookmarkEnd w:id="1605"/>
      <w:r>
        <w:rPr>
          <w:rFonts w:hint="cs"/>
          <w:rtl/>
        </w:rPr>
        <w:t xml:space="preserve">מדווח לרשות להלבנת הון, לא כל כך בטוח שהוא </w:t>
      </w:r>
      <w:bookmarkStart w:id="1606" w:name="_ETM_Q1_6787100"/>
      <w:bookmarkEnd w:id="1606"/>
      <w:r>
        <w:rPr>
          <w:rFonts w:hint="cs"/>
          <w:rtl/>
        </w:rPr>
        <w:t xml:space="preserve">יעשה את הפעולה הזאת. לכן ביקשנו להעלות את </w:t>
      </w:r>
      <w:bookmarkStart w:id="1607" w:name="_ETM_Q1_6789371"/>
      <w:bookmarkEnd w:id="1607"/>
      <w:r>
        <w:rPr>
          <w:rFonts w:hint="cs"/>
          <w:rtl/>
        </w:rPr>
        <w:t xml:space="preserve">הסף כדי שפיקדון רגיל במהלך היום יומי של </w:t>
      </w:r>
      <w:proofErr w:type="spellStart"/>
      <w:r>
        <w:rPr>
          <w:rFonts w:hint="cs"/>
          <w:rtl/>
        </w:rPr>
        <w:t>הגמ"ח</w:t>
      </w:r>
      <w:proofErr w:type="spellEnd"/>
      <w:r>
        <w:rPr>
          <w:rFonts w:hint="cs"/>
          <w:rtl/>
        </w:rPr>
        <w:t xml:space="preserve">, לא </w:t>
      </w:r>
      <w:bookmarkStart w:id="1608" w:name="_ETM_Q1_6794439"/>
      <w:bookmarkEnd w:id="1608"/>
      <w:r>
        <w:rPr>
          <w:rFonts w:hint="cs"/>
          <w:rtl/>
        </w:rPr>
        <w:t xml:space="preserve">תהיה עליו חובת דיווח. </w:t>
      </w:r>
    </w:p>
    <w:p w:rsidR="00C00E63" w:rsidRDefault="00C00E63" w:rsidP="00C00E63">
      <w:pPr>
        <w:rPr>
          <w:rtl/>
        </w:rPr>
      </w:pPr>
    </w:p>
    <w:p w:rsidR="00C00E63" w:rsidRDefault="00C00E63" w:rsidP="00C00E63">
      <w:pPr>
        <w:rPr>
          <w:rtl/>
        </w:rPr>
      </w:pPr>
      <w:r>
        <w:rPr>
          <w:rFonts w:hint="cs"/>
          <w:rtl/>
        </w:rPr>
        <w:t>לג</w:t>
      </w:r>
      <w:bookmarkStart w:id="1609" w:name="_ETM_Q1_6798314"/>
      <w:bookmarkEnd w:id="1609"/>
      <w:r>
        <w:rPr>
          <w:rFonts w:hint="cs"/>
          <w:rtl/>
        </w:rPr>
        <w:t>בי הנקודה הראשונה, הוראות המעבר.</w:t>
      </w:r>
      <w:r w:rsidR="009C7BFF">
        <w:rPr>
          <w:rFonts w:hint="cs"/>
          <w:rtl/>
        </w:rPr>
        <w:t xml:space="preserve"> </w:t>
      </w:r>
      <w:r>
        <w:rPr>
          <w:rFonts w:hint="cs"/>
          <w:rtl/>
        </w:rPr>
        <w:t xml:space="preserve">זה </w:t>
      </w:r>
      <w:bookmarkStart w:id="1610" w:name="_ETM_Q1_6804112"/>
      <w:bookmarkEnd w:id="1610"/>
      <w:r>
        <w:rPr>
          <w:rFonts w:hint="cs"/>
          <w:rtl/>
        </w:rPr>
        <w:t xml:space="preserve">לא שיש לנו בעיה מבחינת הלבנת הון. הבעיה שלנו היא </w:t>
      </w:r>
      <w:bookmarkStart w:id="1611" w:name="_ETM_Q1_6805799"/>
      <w:bookmarkEnd w:id="1611"/>
      <w:r>
        <w:rPr>
          <w:rFonts w:hint="cs"/>
          <w:rtl/>
        </w:rPr>
        <w:t xml:space="preserve">הנזילות. כלומר, ככל שאנחנו נהיה במקום שבו נצטרך לשחרר פיקדונות </w:t>
      </w:r>
      <w:bookmarkStart w:id="1612" w:name="_ETM_Q1_6811754"/>
      <w:bookmarkEnd w:id="1612"/>
      <w:r>
        <w:rPr>
          <w:rFonts w:hint="cs"/>
          <w:rtl/>
        </w:rPr>
        <w:t xml:space="preserve">בסכומים מהותיים ובתקופה קצרה, זה עלול להפיל אותנו ברמת היציבות </w:t>
      </w:r>
      <w:bookmarkStart w:id="1613" w:name="_ETM_Q1_6820503"/>
      <w:bookmarkEnd w:id="1613"/>
      <w:r>
        <w:rPr>
          <w:rFonts w:hint="cs"/>
          <w:rtl/>
        </w:rPr>
        <w:t>ומכאן הבקשה שלנו.</w:t>
      </w:r>
    </w:p>
    <w:p w:rsidR="00C00E63" w:rsidRDefault="00C00E63" w:rsidP="00C00E63">
      <w:pPr>
        <w:rPr>
          <w:rtl/>
        </w:rPr>
      </w:pPr>
    </w:p>
    <w:p w:rsidR="00C00E63" w:rsidRDefault="00C00E63" w:rsidP="00C00E63">
      <w:pPr>
        <w:pStyle w:val="af9"/>
        <w:keepNext/>
        <w:rPr>
          <w:rtl/>
        </w:rPr>
      </w:pPr>
      <w:bookmarkStart w:id="1614" w:name="_ETM_Q1_6822966"/>
      <w:bookmarkEnd w:id="1614"/>
      <w:r>
        <w:rPr>
          <w:rtl/>
        </w:rPr>
        <w:t>צביקה זאבי:</w:t>
      </w:r>
    </w:p>
    <w:p w:rsidR="00C00E63" w:rsidRDefault="00C00E63" w:rsidP="00C00E63">
      <w:pPr>
        <w:pStyle w:val="KeepWithNext"/>
        <w:rPr>
          <w:rtl/>
        </w:rPr>
      </w:pPr>
    </w:p>
    <w:p w:rsidR="00C00E63" w:rsidRDefault="00C00E63" w:rsidP="00C00E63">
      <w:pPr>
        <w:rPr>
          <w:rtl/>
        </w:rPr>
      </w:pPr>
      <w:r>
        <w:rPr>
          <w:rFonts w:hint="cs"/>
          <w:rtl/>
        </w:rPr>
        <w:t xml:space="preserve">זה על הפיקדונות הישנים ולא </w:t>
      </w:r>
      <w:bookmarkStart w:id="1615" w:name="_ETM_Q1_6825044"/>
      <w:bookmarkEnd w:id="1615"/>
      <w:r>
        <w:rPr>
          <w:rFonts w:hint="cs"/>
          <w:rtl/>
        </w:rPr>
        <w:t>על החדשים.</w:t>
      </w:r>
    </w:p>
    <w:p w:rsidR="00C00E63" w:rsidRDefault="00C00E63" w:rsidP="00C00E63">
      <w:pPr>
        <w:rPr>
          <w:rtl/>
        </w:rPr>
      </w:pPr>
    </w:p>
    <w:p w:rsidR="00C00E63" w:rsidRDefault="00C00E63" w:rsidP="00C00E63">
      <w:pPr>
        <w:pStyle w:val="af6"/>
        <w:keepNext/>
        <w:rPr>
          <w:rtl/>
        </w:rPr>
      </w:pPr>
      <w:bookmarkStart w:id="1616" w:name="_ETM_Q1_6831407"/>
      <w:bookmarkEnd w:id="1616"/>
      <w:r>
        <w:rPr>
          <w:rtl/>
        </w:rPr>
        <w:t>היו"ר משה גפני:</w:t>
      </w:r>
    </w:p>
    <w:p w:rsidR="00C00E63" w:rsidRDefault="00C00E63" w:rsidP="00C00E63">
      <w:pPr>
        <w:pStyle w:val="KeepWithNext"/>
        <w:rPr>
          <w:rtl/>
        </w:rPr>
      </w:pPr>
    </w:p>
    <w:p w:rsidR="00C00E63" w:rsidRDefault="00C00E63" w:rsidP="00C00E63">
      <w:pPr>
        <w:rPr>
          <w:rtl/>
        </w:rPr>
      </w:pPr>
      <w:r>
        <w:rPr>
          <w:rFonts w:hint="cs"/>
          <w:rtl/>
        </w:rPr>
        <w:t xml:space="preserve">היות ומדובר </w:t>
      </w:r>
      <w:proofErr w:type="spellStart"/>
      <w:r>
        <w:rPr>
          <w:rFonts w:hint="cs"/>
          <w:rtl/>
        </w:rPr>
        <w:t>בגמ"חים</w:t>
      </w:r>
      <w:proofErr w:type="spellEnd"/>
      <w:r>
        <w:rPr>
          <w:rFonts w:hint="cs"/>
          <w:rtl/>
        </w:rPr>
        <w:t xml:space="preserve">, יש בעיה אבל חשוב לי </w:t>
      </w:r>
      <w:bookmarkStart w:id="1617" w:name="_ETM_Q1_6873617"/>
      <w:bookmarkEnd w:id="1617"/>
      <w:r>
        <w:rPr>
          <w:rFonts w:hint="cs"/>
          <w:rtl/>
        </w:rPr>
        <w:t xml:space="preserve">לדעת מי יפקח על זה. בינתיים עוד אין לנו מישהו </w:t>
      </w:r>
      <w:bookmarkStart w:id="1618" w:name="_ETM_Q1_6878858"/>
      <w:bookmarkEnd w:id="1618"/>
      <w:r>
        <w:rPr>
          <w:rFonts w:hint="cs"/>
          <w:rtl/>
        </w:rPr>
        <w:t>שהוא המפקח. מי יפקח? אתם?</w:t>
      </w:r>
    </w:p>
    <w:p w:rsidR="00C00E63" w:rsidRDefault="00C00E63" w:rsidP="00C00E63">
      <w:pPr>
        <w:rPr>
          <w:rtl/>
        </w:rPr>
      </w:pPr>
    </w:p>
    <w:p w:rsidR="00C00E63" w:rsidRDefault="00C00E63" w:rsidP="00C00E63">
      <w:pPr>
        <w:pStyle w:val="af9"/>
        <w:keepNext/>
        <w:rPr>
          <w:rtl/>
        </w:rPr>
      </w:pPr>
      <w:r>
        <w:rPr>
          <w:rtl/>
        </w:rPr>
        <w:t xml:space="preserve">מאיה </w:t>
      </w:r>
      <w:proofErr w:type="spellStart"/>
      <w:r>
        <w:rPr>
          <w:rtl/>
        </w:rPr>
        <w:t>לדרמן</w:t>
      </w:r>
      <w:proofErr w:type="spellEnd"/>
      <w:r>
        <w:rPr>
          <w:rtl/>
        </w:rPr>
        <w:t>:</w:t>
      </w:r>
    </w:p>
    <w:p w:rsidR="00C00E63" w:rsidRDefault="00C00E63" w:rsidP="00C00E63">
      <w:pPr>
        <w:pStyle w:val="KeepWithNext"/>
        <w:rPr>
          <w:rtl/>
        </w:rPr>
      </w:pPr>
    </w:p>
    <w:p w:rsidR="00C00E63" w:rsidRDefault="00C00E63" w:rsidP="00C00E63">
      <w:pPr>
        <w:rPr>
          <w:rtl/>
        </w:rPr>
      </w:pPr>
      <w:r>
        <w:rPr>
          <w:rFonts w:hint="cs"/>
          <w:rtl/>
        </w:rPr>
        <w:t xml:space="preserve">לא. אנחנו לא רגולטור. אנחנו רשות </w:t>
      </w:r>
      <w:bookmarkStart w:id="1619" w:name="_ETM_Q1_6883558"/>
      <w:bookmarkEnd w:id="1619"/>
      <w:r>
        <w:rPr>
          <w:rFonts w:hint="cs"/>
          <w:rtl/>
        </w:rPr>
        <w:t xml:space="preserve">מודיעינית. חייבים למנות מפקח. </w:t>
      </w:r>
    </w:p>
    <w:p w:rsidR="00C00E63" w:rsidRDefault="00C00E63" w:rsidP="00C00E63">
      <w:pPr>
        <w:rPr>
          <w:rtl/>
        </w:rPr>
      </w:pPr>
    </w:p>
    <w:p w:rsidR="00C00E63" w:rsidRDefault="00C00E63" w:rsidP="00C00E63">
      <w:pPr>
        <w:pStyle w:val="af6"/>
        <w:keepNext/>
        <w:rPr>
          <w:rtl/>
        </w:rPr>
      </w:pPr>
      <w:bookmarkStart w:id="1620" w:name="_ETM_Q1_6892419"/>
      <w:bookmarkEnd w:id="1620"/>
      <w:r>
        <w:rPr>
          <w:rtl/>
        </w:rPr>
        <w:t>היו"ר משה גפני:</w:t>
      </w:r>
    </w:p>
    <w:p w:rsidR="00C00E63" w:rsidRDefault="00C00E63" w:rsidP="00C00E63">
      <w:pPr>
        <w:pStyle w:val="KeepWithNext"/>
        <w:rPr>
          <w:rtl/>
        </w:rPr>
      </w:pPr>
    </w:p>
    <w:p w:rsidR="00C00E63" w:rsidRDefault="00C00E63" w:rsidP="00C00E63">
      <w:pPr>
        <w:rPr>
          <w:rtl/>
        </w:rPr>
      </w:pPr>
      <w:r>
        <w:rPr>
          <w:rFonts w:hint="cs"/>
          <w:rtl/>
        </w:rPr>
        <w:t>את מדברת על החוק כולו.</w:t>
      </w:r>
    </w:p>
    <w:p w:rsidR="00C00E63" w:rsidRDefault="00C00E63" w:rsidP="00C00E63">
      <w:pPr>
        <w:rPr>
          <w:rtl/>
        </w:rPr>
      </w:pPr>
    </w:p>
    <w:p w:rsidR="00C00E63" w:rsidRDefault="00C00E63" w:rsidP="00C00E63">
      <w:pPr>
        <w:pStyle w:val="a4"/>
        <w:keepNext/>
        <w:rPr>
          <w:rtl/>
        </w:rPr>
      </w:pPr>
      <w:bookmarkStart w:id="1621" w:name="_ETM_Q1_6894642"/>
      <w:bookmarkStart w:id="1622" w:name="_ETM_Q1_6895733"/>
      <w:bookmarkEnd w:id="1621"/>
      <w:bookmarkEnd w:id="1622"/>
      <w:r>
        <w:rPr>
          <w:rtl/>
        </w:rPr>
        <w:t>שגית אפיק:</w:t>
      </w:r>
    </w:p>
    <w:p w:rsidR="00C00E63" w:rsidRDefault="00C00E63" w:rsidP="00C00E63">
      <w:pPr>
        <w:pStyle w:val="KeepWithNext"/>
        <w:rPr>
          <w:rtl/>
        </w:rPr>
      </w:pPr>
    </w:p>
    <w:p w:rsidR="00C00E63" w:rsidRDefault="00C00E63" w:rsidP="00C00E63">
      <w:pPr>
        <w:rPr>
          <w:rtl/>
        </w:rPr>
      </w:pPr>
      <w:r>
        <w:rPr>
          <w:rFonts w:hint="cs"/>
          <w:rtl/>
        </w:rPr>
        <w:t xml:space="preserve">היא אומרת שחייבים מפקח. גם אם נעביר את </w:t>
      </w:r>
      <w:bookmarkStart w:id="1623" w:name="_ETM_Q1_6899218"/>
      <w:bookmarkEnd w:id="1623"/>
      <w:r>
        <w:rPr>
          <w:rFonts w:hint="cs"/>
          <w:rtl/>
        </w:rPr>
        <w:t>צו איסור הלבנת הון כמו שהגעתם אליו.</w:t>
      </w:r>
    </w:p>
    <w:p w:rsidR="00C00E63" w:rsidRDefault="00C00E63" w:rsidP="00C00E63">
      <w:pPr>
        <w:rPr>
          <w:rtl/>
        </w:rPr>
      </w:pPr>
    </w:p>
    <w:p w:rsidR="00C00E63" w:rsidRDefault="00C00E63" w:rsidP="00C00E63">
      <w:pPr>
        <w:pStyle w:val="af9"/>
        <w:keepNext/>
        <w:rPr>
          <w:rtl/>
        </w:rPr>
      </w:pPr>
      <w:bookmarkStart w:id="1624" w:name="_ETM_Q1_6903383"/>
      <w:bookmarkEnd w:id="1624"/>
      <w:r>
        <w:rPr>
          <w:rtl/>
        </w:rPr>
        <w:t xml:space="preserve">מאיה </w:t>
      </w:r>
      <w:proofErr w:type="spellStart"/>
      <w:r>
        <w:rPr>
          <w:rtl/>
        </w:rPr>
        <w:t>לדרמן</w:t>
      </w:r>
      <w:proofErr w:type="spellEnd"/>
      <w:r>
        <w:rPr>
          <w:rtl/>
        </w:rPr>
        <w:t>:</w:t>
      </w:r>
    </w:p>
    <w:p w:rsidR="00C00E63" w:rsidRDefault="00C00E63" w:rsidP="00C00E63">
      <w:pPr>
        <w:pStyle w:val="KeepWithNext"/>
        <w:rPr>
          <w:rtl/>
        </w:rPr>
      </w:pPr>
    </w:p>
    <w:p w:rsidR="00C00E63" w:rsidRDefault="00C00E63" w:rsidP="00C00E63">
      <w:pPr>
        <w:rPr>
          <w:rtl/>
        </w:rPr>
      </w:pPr>
      <w:r>
        <w:rPr>
          <w:rFonts w:hint="cs"/>
          <w:rtl/>
        </w:rPr>
        <w:t xml:space="preserve">בעבר נותני שירותי </w:t>
      </w:r>
      <w:bookmarkStart w:id="1625" w:name="_ETM_Q1_6902736"/>
      <w:bookmarkEnd w:id="1625"/>
      <w:r>
        <w:rPr>
          <w:rFonts w:hint="cs"/>
          <w:rtl/>
        </w:rPr>
        <w:t xml:space="preserve">מטבע היו מוסדרים תחת חוק איסור הלבנת הון ונקבע ממונה </w:t>
      </w:r>
      <w:bookmarkStart w:id="1626" w:name="_ETM_Q1_6909732"/>
      <w:bookmarkEnd w:id="1626"/>
      <w:r>
        <w:rPr>
          <w:rFonts w:hint="cs"/>
          <w:rtl/>
        </w:rPr>
        <w:t>שהוא עושה את הרישום והוא עושה גם את הפיקוח</w:t>
      </w:r>
      <w:bookmarkStart w:id="1627" w:name="_ETM_Q1_6911491"/>
      <w:bookmarkEnd w:id="1627"/>
      <w:r>
        <w:rPr>
          <w:rFonts w:hint="cs"/>
          <w:rtl/>
        </w:rPr>
        <w:t>.</w:t>
      </w:r>
    </w:p>
    <w:p w:rsidR="00C00E63" w:rsidRDefault="00C00E63" w:rsidP="00C00E63">
      <w:pPr>
        <w:rPr>
          <w:rtl/>
        </w:rPr>
      </w:pPr>
    </w:p>
    <w:p w:rsidR="00C00E63" w:rsidRDefault="00C00E63" w:rsidP="00C00E63">
      <w:pPr>
        <w:pStyle w:val="af6"/>
        <w:keepNext/>
        <w:rPr>
          <w:rtl/>
        </w:rPr>
      </w:pPr>
      <w:bookmarkStart w:id="1628" w:name="_ETM_Q1_6912637"/>
      <w:bookmarkStart w:id="1629" w:name="_ETM_Q1_6913556"/>
      <w:bookmarkEnd w:id="1628"/>
      <w:bookmarkEnd w:id="1629"/>
      <w:r>
        <w:rPr>
          <w:rtl/>
        </w:rPr>
        <w:t>היו"ר משה גפני:</w:t>
      </w:r>
    </w:p>
    <w:p w:rsidR="00C00E63" w:rsidRDefault="00C00E63" w:rsidP="00C00E63">
      <w:pPr>
        <w:pStyle w:val="KeepWithNext"/>
        <w:rPr>
          <w:rtl/>
        </w:rPr>
      </w:pPr>
    </w:p>
    <w:p w:rsidR="00C00E63" w:rsidRDefault="00C00E63" w:rsidP="00C00E63">
      <w:pPr>
        <w:rPr>
          <w:rtl/>
        </w:rPr>
      </w:pPr>
      <w:r>
        <w:rPr>
          <w:rFonts w:hint="cs"/>
          <w:rtl/>
        </w:rPr>
        <w:t>לך זה לא משנה. את צריכה רגולטור.</w:t>
      </w:r>
    </w:p>
    <w:p w:rsidR="00C00E63" w:rsidRDefault="00C00E63" w:rsidP="00C00E63">
      <w:pPr>
        <w:rPr>
          <w:rtl/>
        </w:rPr>
      </w:pPr>
    </w:p>
    <w:p w:rsidR="00C00E63" w:rsidRDefault="00C00E63" w:rsidP="00C00E63">
      <w:pPr>
        <w:pStyle w:val="af9"/>
        <w:keepNext/>
        <w:rPr>
          <w:rtl/>
        </w:rPr>
      </w:pPr>
      <w:bookmarkStart w:id="1630" w:name="_ETM_Q1_6915088"/>
      <w:bookmarkStart w:id="1631" w:name="_ETM_Q1_6915834"/>
      <w:bookmarkEnd w:id="1630"/>
      <w:bookmarkEnd w:id="1631"/>
      <w:r>
        <w:rPr>
          <w:rtl/>
        </w:rPr>
        <w:t xml:space="preserve">מאיה </w:t>
      </w:r>
      <w:proofErr w:type="spellStart"/>
      <w:r>
        <w:rPr>
          <w:rtl/>
        </w:rPr>
        <w:t>לדרמן</w:t>
      </w:r>
      <w:proofErr w:type="spellEnd"/>
      <w:r>
        <w:rPr>
          <w:rtl/>
        </w:rPr>
        <w:t>:</w:t>
      </w:r>
    </w:p>
    <w:p w:rsidR="00C00E63" w:rsidRDefault="00C00E63" w:rsidP="00C00E63">
      <w:pPr>
        <w:pStyle w:val="KeepWithNext"/>
        <w:rPr>
          <w:rtl/>
        </w:rPr>
      </w:pPr>
    </w:p>
    <w:p w:rsidR="00C00E63" w:rsidRDefault="00C00E63" w:rsidP="00C00E63">
      <w:pPr>
        <w:rPr>
          <w:rtl/>
        </w:rPr>
      </w:pPr>
      <w:r>
        <w:rPr>
          <w:rFonts w:hint="cs"/>
          <w:rtl/>
        </w:rPr>
        <w:t>כן.</w:t>
      </w:r>
    </w:p>
    <w:p w:rsidR="00C00E63" w:rsidRDefault="00C00E63" w:rsidP="00C00E63">
      <w:pPr>
        <w:rPr>
          <w:rtl/>
        </w:rPr>
      </w:pPr>
    </w:p>
    <w:p w:rsidR="00C00E63" w:rsidRDefault="00C00E63" w:rsidP="00C00E63">
      <w:pPr>
        <w:pStyle w:val="af6"/>
        <w:keepNext/>
        <w:rPr>
          <w:rtl/>
        </w:rPr>
      </w:pPr>
      <w:bookmarkStart w:id="1632" w:name="_ETM_Q1_6916709"/>
      <w:bookmarkEnd w:id="1632"/>
      <w:r>
        <w:rPr>
          <w:rtl/>
        </w:rPr>
        <w:t>היו"ר משה גפני:</w:t>
      </w:r>
    </w:p>
    <w:p w:rsidR="00C00E63" w:rsidRDefault="00C00E63" w:rsidP="00C00E63">
      <w:pPr>
        <w:pStyle w:val="KeepWithNext"/>
        <w:rPr>
          <w:rtl/>
        </w:rPr>
      </w:pPr>
    </w:p>
    <w:p w:rsidR="00C00E63" w:rsidRDefault="00C00E63" w:rsidP="00C00E63">
      <w:pPr>
        <w:rPr>
          <w:rtl/>
        </w:rPr>
      </w:pPr>
      <w:r>
        <w:rPr>
          <w:rFonts w:hint="cs"/>
          <w:rtl/>
        </w:rPr>
        <w:t xml:space="preserve">את לא הרגולטור. גם </w:t>
      </w:r>
      <w:bookmarkStart w:id="1633" w:name="_ETM_Q1_6918560"/>
      <w:bookmarkEnd w:id="1633"/>
      <w:r>
        <w:rPr>
          <w:rFonts w:hint="cs"/>
          <w:rtl/>
        </w:rPr>
        <w:t xml:space="preserve">אם לא יהיה רגולטור בחוק הכללי, או שלא חשוב מה </w:t>
      </w:r>
      <w:bookmarkStart w:id="1634" w:name="_ETM_Q1_6921946"/>
      <w:bookmarkEnd w:id="1634"/>
      <w:r>
        <w:rPr>
          <w:rFonts w:hint="cs"/>
          <w:rtl/>
        </w:rPr>
        <w:t>יקרה אתו, את צריכה שיהיה מישהו שיפקחו על זה.</w:t>
      </w:r>
    </w:p>
    <w:p w:rsidR="00C00E63" w:rsidRDefault="00C00E63" w:rsidP="00C00E63">
      <w:pPr>
        <w:rPr>
          <w:rtl/>
        </w:rPr>
      </w:pPr>
    </w:p>
    <w:p w:rsidR="00C00E63" w:rsidRDefault="00C00E63" w:rsidP="00C00E63">
      <w:pPr>
        <w:pStyle w:val="af9"/>
        <w:keepNext/>
        <w:rPr>
          <w:rtl/>
        </w:rPr>
      </w:pPr>
      <w:bookmarkStart w:id="1635" w:name="_ETM_Q1_6924780"/>
      <w:bookmarkEnd w:id="1635"/>
      <w:r>
        <w:rPr>
          <w:rtl/>
        </w:rPr>
        <w:t xml:space="preserve">מאיה </w:t>
      </w:r>
      <w:proofErr w:type="spellStart"/>
      <w:r>
        <w:rPr>
          <w:rtl/>
        </w:rPr>
        <w:t>לדרמן</w:t>
      </w:r>
      <w:proofErr w:type="spellEnd"/>
      <w:r>
        <w:rPr>
          <w:rtl/>
        </w:rPr>
        <w:t>:</w:t>
      </w:r>
    </w:p>
    <w:p w:rsidR="00C00E63" w:rsidRDefault="00C00E63" w:rsidP="00C00E63">
      <w:pPr>
        <w:pStyle w:val="KeepWithNext"/>
        <w:rPr>
          <w:rtl/>
        </w:rPr>
      </w:pPr>
    </w:p>
    <w:p w:rsidR="00C00E63" w:rsidRDefault="00C00E63" w:rsidP="00C00E63">
      <w:pPr>
        <w:rPr>
          <w:rtl/>
        </w:rPr>
      </w:pPr>
      <w:r>
        <w:rPr>
          <w:rFonts w:hint="cs"/>
          <w:rtl/>
        </w:rPr>
        <w:t>בדיוק.</w:t>
      </w:r>
    </w:p>
    <w:p w:rsidR="00C00E63" w:rsidRDefault="00C00E63" w:rsidP="00C00E63">
      <w:pPr>
        <w:rPr>
          <w:rtl/>
        </w:rPr>
      </w:pPr>
    </w:p>
    <w:p w:rsidR="00C00E63" w:rsidRDefault="00C00E63" w:rsidP="00C00E63">
      <w:pPr>
        <w:pStyle w:val="af6"/>
        <w:keepNext/>
        <w:rPr>
          <w:rtl/>
        </w:rPr>
      </w:pPr>
      <w:bookmarkStart w:id="1636" w:name="_ETM_Q1_6926639"/>
      <w:bookmarkStart w:id="1637" w:name="_ETM_Q1_6927681"/>
      <w:bookmarkEnd w:id="1636"/>
      <w:bookmarkEnd w:id="1637"/>
      <w:r>
        <w:rPr>
          <w:rtl/>
        </w:rPr>
        <w:t>היו"ר משה גפני:</w:t>
      </w:r>
    </w:p>
    <w:p w:rsidR="00C00E63" w:rsidRDefault="00C00E63" w:rsidP="00C00E63">
      <w:pPr>
        <w:pStyle w:val="KeepWithNext"/>
        <w:rPr>
          <w:rtl/>
        </w:rPr>
      </w:pPr>
    </w:p>
    <w:p w:rsidR="00C00E63" w:rsidRDefault="00C00E63" w:rsidP="00C00E63">
      <w:pPr>
        <w:rPr>
          <w:rtl/>
        </w:rPr>
      </w:pPr>
      <w:r>
        <w:rPr>
          <w:rFonts w:hint="cs"/>
          <w:rtl/>
        </w:rPr>
        <w:t xml:space="preserve">אנחנו נצטרך </w:t>
      </w:r>
      <w:bookmarkStart w:id="1638" w:name="_ETM_Q1_6927799"/>
      <w:bookmarkEnd w:id="1638"/>
      <w:r>
        <w:rPr>
          <w:rFonts w:hint="cs"/>
          <w:rtl/>
        </w:rPr>
        <w:t xml:space="preserve">שזה יהיה סכום גבוה. בסדר. נצטרך לדבר על זה כי </w:t>
      </w:r>
      <w:bookmarkStart w:id="1639" w:name="_ETM_Q1_6931462"/>
      <w:bookmarkEnd w:id="1639"/>
      <w:r>
        <w:rPr>
          <w:rFonts w:hint="cs"/>
          <w:rtl/>
        </w:rPr>
        <w:t xml:space="preserve">אלה </w:t>
      </w:r>
      <w:proofErr w:type="spellStart"/>
      <w:r>
        <w:rPr>
          <w:rFonts w:hint="cs"/>
          <w:rtl/>
        </w:rPr>
        <w:t>גמ"חים</w:t>
      </w:r>
      <w:proofErr w:type="spellEnd"/>
      <w:r>
        <w:rPr>
          <w:rFonts w:hint="cs"/>
          <w:rtl/>
        </w:rPr>
        <w:t xml:space="preserve">. </w:t>
      </w:r>
    </w:p>
    <w:p w:rsidR="00C00E63" w:rsidRDefault="00C00E63" w:rsidP="00C00E63">
      <w:pPr>
        <w:rPr>
          <w:rtl/>
        </w:rPr>
      </w:pPr>
    </w:p>
    <w:p w:rsidR="00C00E63" w:rsidRDefault="00C00E63" w:rsidP="00C00E63">
      <w:pPr>
        <w:pStyle w:val="af9"/>
        <w:keepNext/>
        <w:rPr>
          <w:rtl/>
        </w:rPr>
      </w:pPr>
      <w:bookmarkStart w:id="1640" w:name="_ETM_Q1_6933514"/>
      <w:bookmarkStart w:id="1641" w:name="_ETM_Q1_6934371"/>
      <w:bookmarkEnd w:id="1640"/>
      <w:bookmarkEnd w:id="1641"/>
      <w:r>
        <w:rPr>
          <w:rtl/>
        </w:rPr>
        <w:t xml:space="preserve">מאיה </w:t>
      </w:r>
      <w:proofErr w:type="spellStart"/>
      <w:r>
        <w:rPr>
          <w:rtl/>
        </w:rPr>
        <w:t>לדרמן</w:t>
      </w:r>
      <w:proofErr w:type="spellEnd"/>
      <w:r>
        <w:rPr>
          <w:rtl/>
        </w:rPr>
        <w:t>:</w:t>
      </w:r>
    </w:p>
    <w:p w:rsidR="00C00E63" w:rsidRDefault="00C00E63" w:rsidP="00C00E63">
      <w:pPr>
        <w:pStyle w:val="KeepWithNext"/>
        <w:rPr>
          <w:rtl/>
        </w:rPr>
      </w:pPr>
    </w:p>
    <w:p w:rsidR="00C00E63" w:rsidRDefault="00C00E63" w:rsidP="00C00E63">
      <w:pPr>
        <w:rPr>
          <w:rtl/>
        </w:rPr>
      </w:pPr>
      <w:r>
        <w:rPr>
          <w:rFonts w:hint="cs"/>
          <w:rtl/>
        </w:rPr>
        <w:t>הסכמנו לפי חמש.</w:t>
      </w:r>
    </w:p>
    <w:p w:rsidR="00C00E63" w:rsidRDefault="00C00E63" w:rsidP="00C00E63">
      <w:pPr>
        <w:rPr>
          <w:rtl/>
        </w:rPr>
      </w:pPr>
    </w:p>
    <w:p w:rsidR="00C00E63" w:rsidRDefault="00C00E63" w:rsidP="00C00E63">
      <w:pPr>
        <w:pStyle w:val="af6"/>
        <w:keepNext/>
        <w:rPr>
          <w:rtl/>
        </w:rPr>
      </w:pPr>
      <w:bookmarkStart w:id="1642" w:name="_ETM_Q1_6935450"/>
      <w:bookmarkStart w:id="1643" w:name="_ETM_Q1_6940424"/>
      <w:bookmarkEnd w:id="1642"/>
      <w:bookmarkEnd w:id="1643"/>
      <w:r>
        <w:rPr>
          <w:rtl/>
        </w:rPr>
        <w:t>היו"ר משה גפני:</w:t>
      </w:r>
    </w:p>
    <w:p w:rsidR="00C00E63" w:rsidRDefault="00C00E63" w:rsidP="00C00E63">
      <w:pPr>
        <w:pStyle w:val="KeepWithNext"/>
        <w:rPr>
          <w:rtl/>
        </w:rPr>
      </w:pPr>
    </w:p>
    <w:p w:rsidR="00C00E63" w:rsidRDefault="00C00E63" w:rsidP="00C00E63">
      <w:pPr>
        <w:rPr>
          <w:rtl/>
        </w:rPr>
      </w:pPr>
      <w:r>
        <w:rPr>
          <w:rFonts w:hint="cs"/>
          <w:rtl/>
        </w:rPr>
        <w:t xml:space="preserve">שגית, אני מסמיך אותך לנהל </w:t>
      </w:r>
      <w:bookmarkStart w:id="1644" w:name="_ETM_Q1_6942928"/>
      <w:bookmarkEnd w:id="1644"/>
      <w:r>
        <w:rPr>
          <w:rFonts w:hint="cs"/>
          <w:rtl/>
        </w:rPr>
        <w:t>אתה דיון.</w:t>
      </w:r>
    </w:p>
    <w:p w:rsidR="00C00E63" w:rsidRDefault="00C00E63" w:rsidP="00C00E63">
      <w:pPr>
        <w:rPr>
          <w:rtl/>
        </w:rPr>
      </w:pPr>
    </w:p>
    <w:p w:rsidR="00C00E63" w:rsidRDefault="00C00E63" w:rsidP="00C00E63">
      <w:pPr>
        <w:pStyle w:val="a4"/>
        <w:keepNext/>
        <w:rPr>
          <w:rtl/>
        </w:rPr>
      </w:pPr>
      <w:bookmarkStart w:id="1645" w:name="_ETM_Q1_6945766"/>
      <w:bookmarkStart w:id="1646" w:name="_ETM_Q1_6945157"/>
      <w:bookmarkEnd w:id="1645"/>
      <w:bookmarkEnd w:id="1646"/>
      <w:r>
        <w:rPr>
          <w:rtl/>
        </w:rPr>
        <w:t>שגית אפיק:</w:t>
      </w:r>
    </w:p>
    <w:p w:rsidR="00C00E63" w:rsidRDefault="00C00E63" w:rsidP="00C00E63">
      <w:pPr>
        <w:pStyle w:val="KeepWithNext"/>
        <w:rPr>
          <w:rtl/>
        </w:rPr>
      </w:pPr>
    </w:p>
    <w:p w:rsidR="00C00E63" w:rsidRDefault="00C00E63" w:rsidP="00C00E63">
      <w:pPr>
        <w:rPr>
          <w:rtl/>
        </w:rPr>
      </w:pPr>
      <w:r>
        <w:rPr>
          <w:rFonts w:hint="cs"/>
          <w:rtl/>
        </w:rPr>
        <w:t>בסדר.</w:t>
      </w:r>
    </w:p>
    <w:p w:rsidR="00C00E63" w:rsidRDefault="00C00E63" w:rsidP="00C00E63">
      <w:pPr>
        <w:rPr>
          <w:rtl/>
        </w:rPr>
      </w:pPr>
    </w:p>
    <w:p w:rsidR="00C00E63" w:rsidRDefault="00C00E63" w:rsidP="00C00E63">
      <w:pPr>
        <w:pStyle w:val="af6"/>
        <w:keepNext/>
        <w:rPr>
          <w:rtl/>
        </w:rPr>
      </w:pPr>
      <w:bookmarkStart w:id="1647" w:name="_ETM_Q1_6946155"/>
      <w:bookmarkStart w:id="1648" w:name="_ETM_Q1_6947353"/>
      <w:bookmarkEnd w:id="1647"/>
      <w:bookmarkEnd w:id="1648"/>
      <w:r>
        <w:rPr>
          <w:rtl/>
        </w:rPr>
        <w:t>היו"ר משה גפני:</w:t>
      </w:r>
    </w:p>
    <w:p w:rsidR="00C00E63" w:rsidRDefault="00C00E63" w:rsidP="00C00E63">
      <w:pPr>
        <w:pStyle w:val="KeepWithNext"/>
        <w:rPr>
          <w:rtl/>
        </w:rPr>
      </w:pPr>
    </w:p>
    <w:p w:rsidR="00C00E63" w:rsidRDefault="00C00E63" w:rsidP="00C00E63">
      <w:pPr>
        <w:rPr>
          <w:rtl/>
        </w:rPr>
      </w:pPr>
      <w:r>
        <w:rPr>
          <w:rFonts w:hint="cs"/>
          <w:rtl/>
        </w:rPr>
        <w:t xml:space="preserve">יש לזה משמעות רבה. לכל הדעות, איסור הלבנת הון </w:t>
      </w:r>
      <w:bookmarkStart w:id="1649" w:name="_ETM_Q1_6952794"/>
      <w:bookmarkEnd w:id="1649"/>
      <w:r>
        <w:rPr>
          <w:rFonts w:hint="cs"/>
          <w:rtl/>
        </w:rPr>
        <w:t xml:space="preserve">צריך שיהיה בחוק הזה בכל מקרה, גם אם הוא יעמוד </w:t>
      </w:r>
      <w:bookmarkStart w:id="1650" w:name="_ETM_Q1_6957415"/>
      <w:bookmarkEnd w:id="1650"/>
      <w:r>
        <w:rPr>
          <w:rFonts w:hint="cs"/>
          <w:rtl/>
        </w:rPr>
        <w:t>לעצמו אבל צריך לקחת בחשבון שלא תהיה פגיעה גדולה.</w:t>
      </w:r>
    </w:p>
    <w:p w:rsidR="00C00E63" w:rsidRDefault="00C00E63" w:rsidP="00C00E63">
      <w:pPr>
        <w:rPr>
          <w:rtl/>
        </w:rPr>
      </w:pPr>
    </w:p>
    <w:p w:rsidR="00C00E63" w:rsidRDefault="00C00E63" w:rsidP="00C00E63">
      <w:pPr>
        <w:pStyle w:val="af9"/>
        <w:keepNext/>
        <w:rPr>
          <w:rtl/>
        </w:rPr>
      </w:pPr>
      <w:bookmarkStart w:id="1651" w:name="_ETM_Q1_6962982"/>
      <w:bookmarkEnd w:id="1651"/>
      <w:r>
        <w:rPr>
          <w:rtl/>
        </w:rPr>
        <w:t xml:space="preserve">מאיה </w:t>
      </w:r>
      <w:proofErr w:type="spellStart"/>
      <w:r>
        <w:rPr>
          <w:rtl/>
        </w:rPr>
        <w:t>לדרמן</w:t>
      </w:r>
      <w:proofErr w:type="spellEnd"/>
      <w:r>
        <w:rPr>
          <w:rtl/>
        </w:rPr>
        <w:t>:</w:t>
      </w:r>
    </w:p>
    <w:p w:rsidR="00C00E63" w:rsidRDefault="00C00E63" w:rsidP="00C00E63">
      <w:pPr>
        <w:pStyle w:val="KeepWithNext"/>
        <w:rPr>
          <w:rtl/>
        </w:rPr>
      </w:pPr>
    </w:p>
    <w:p w:rsidR="00C00E63" w:rsidRDefault="00C00E63" w:rsidP="00C00E63">
      <w:pPr>
        <w:rPr>
          <w:rtl/>
        </w:rPr>
      </w:pPr>
      <w:r>
        <w:rPr>
          <w:rFonts w:hint="cs"/>
          <w:rtl/>
        </w:rPr>
        <w:t xml:space="preserve">יש לנו </w:t>
      </w:r>
      <w:bookmarkStart w:id="1652" w:name="_ETM_Q1_6962285"/>
      <w:bookmarkEnd w:id="1652"/>
      <w:r>
        <w:rPr>
          <w:rFonts w:hint="cs"/>
          <w:rtl/>
        </w:rPr>
        <w:t>שיח פורה ויעיל. שאלתי אותם כמה שאלות. עוד לא סיימ</w:t>
      </w:r>
      <w:bookmarkStart w:id="1653" w:name="_ETM_Q1_6969674"/>
      <w:bookmarkEnd w:id="1653"/>
      <w:r>
        <w:rPr>
          <w:rFonts w:hint="cs"/>
          <w:rtl/>
        </w:rPr>
        <w:t>נו לדון בדברים אבל נתקדם.</w:t>
      </w:r>
    </w:p>
    <w:p w:rsidR="00C00E63" w:rsidRDefault="00C00E63" w:rsidP="00C00E63">
      <w:pPr>
        <w:rPr>
          <w:rtl/>
        </w:rPr>
      </w:pPr>
    </w:p>
    <w:p w:rsidR="00C00E63" w:rsidRDefault="00C00E63" w:rsidP="00C00E63">
      <w:pPr>
        <w:pStyle w:val="af6"/>
        <w:keepNext/>
        <w:rPr>
          <w:rtl/>
        </w:rPr>
      </w:pPr>
      <w:bookmarkStart w:id="1654" w:name="_ETM_Q1_6974262"/>
      <w:bookmarkStart w:id="1655" w:name="_ETM_Q1_6976866"/>
      <w:bookmarkEnd w:id="1654"/>
      <w:bookmarkEnd w:id="1655"/>
      <w:r>
        <w:rPr>
          <w:rtl/>
        </w:rPr>
        <w:t>היו"ר משה גפני:</w:t>
      </w:r>
    </w:p>
    <w:p w:rsidR="00C00E63" w:rsidRDefault="00C00E63" w:rsidP="00C00E63">
      <w:pPr>
        <w:pStyle w:val="KeepWithNext"/>
        <w:rPr>
          <w:rtl/>
        </w:rPr>
      </w:pPr>
    </w:p>
    <w:p w:rsidR="00C00E63" w:rsidRDefault="00C00E63" w:rsidP="00C00E63">
      <w:pPr>
        <w:rPr>
          <w:rtl/>
        </w:rPr>
      </w:pPr>
      <w:r>
        <w:rPr>
          <w:rFonts w:hint="cs"/>
          <w:rtl/>
        </w:rPr>
        <w:t>בסדר. תודה רבה.</w:t>
      </w:r>
    </w:p>
    <w:p w:rsidR="006D4C6B" w:rsidRDefault="006D4C6B" w:rsidP="00C00E63">
      <w:pPr>
        <w:rPr>
          <w:rtl/>
        </w:rPr>
      </w:pPr>
    </w:p>
    <w:p w:rsidR="006D4C6B" w:rsidRDefault="006D4C6B" w:rsidP="00C00E63">
      <w:pPr>
        <w:rPr>
          <w:rtl/>
        </w:rPr>
      </w:pPr>
      <w:r>
        <w:rPr>
          <w:rFonts w:hint="cs"/>
          <w:rtl/>
        </w:rPr>
        <w:t xml:space="preserve">אני מתנצל בפני </w:t>
      </w:r>
      <w:bookmarkStart w:id="1656" w:name="_ETM_Q1_7019651"/>
      <w:bookmarkEnd w:id="1656"/>
      <w:r>
        <w:rPr>
          <w:rFonts w:hint="cs"/>
          <w:rtl/>
        </w:rPr>
        <w:t xml:space="preserve">אלה שנכנסו לדיון הבא. אני מקווה שנסיים את </w:t>
      </w:r>
      <w:bookmarkStart w:id="1657" w:name="_ETM_Q1_7022137"/>
      <w:bookmarkEnd w:id="1657"/>
      <w:r>
        <w:rPr>
          <w:rFonts w:hint="cs"/>
          <w:rtl/>
        </w:rPr>
        <w:t xml:space="preserve">הדיון מהר, ואם לא, אני אעצור באמצע כי אני לא </w:t>
      </w:r>
      <w:bookmarkStart w:id="1658" w:name="_ETM_Q1_7024607"/>
      <w:bookmarkEnd w:id="1658"/>
      <w:r>
        <w:rPr>
          <w:rFonts w:hint="cs"/>
          <w:rtl/>
        </w:rPr>
        <w:t>אעכב אנשים שהגיעו לדיון הבא.</w:t>
      </w:r>
    </w:p>
    <w:p w:rsidR="006D4C6B" w:rsidRDefault="006D4C6B" w:rsidP="00C00E63">
      <w:pPr>
        <w:rPr>
          <w:rtl/>
        </w:rPr>
      </w:pPr>
    </w:p>
    <w:p w:rsidR="006D4C6B" w:rsidRDefault="006D4C6B" w:rsidP="00C00E63">
      <w:pPr>
        <w:rPr>
          <w:rtl/>
        </w:rPr>
      </w:pPr>
      <w:bookmarkStart w:id="1659" w:name="_ETM_Q1_7091706"/>
      <w:bookmarkEnd w:id="1659"/>
      <w:r>
        <w:rPr>
          <w:rFonts w:hint="cs"/>
          <w:rtl/>
        </w:rPr>
        <w:t>סיון, אני מברך אותך על תקופת כהונתך</w:t>
      </w:r>
      <w:r w:rsidR="009C7BFF">
        <w:rPr>
          <w:rFonts w:hint="cs"/>
          <w:rtl/>
        </w:rPr>
        <w:t xml:space="preserve"> </w:t>
      </w:r>
      <w:r>
        <w:rPr>
          <w:rFonts w:hint="cs"/>
          <w:rtl/>
        </w:rPr>
        <w:t xml:space="preserve">כראש מועצה. אני מברך </w:t>
      </w:r>
      <w:bookmarkStart w:id="1660" w:name="_ETM_Q1_7100849"/>
      <w:bookmarkEnd w:id="1660"/>
      <w:r>
        <w:rPr>
          <w:rFonts w:hint="cs"/>
          <w:rtl/>
        </w:rPr>
        <w:t xml:space="preserve">אותך בשם הוועדה. עשית עבודה טובה. היה כאן שיתוף פעולה </w:t>
      </w:r>
      <w:bookmarkStart w:id="1661" w:name="_ETM_Q1_7103442"/>
      <w:bookmarkEnd w:id="1661"/>
      <w:r>
        <w:rPr>
          <w:rFonts w:hint="cs"/>
          <w:rtl/>
        </w:rPr>
        <w:t xml:space="preserve">מלא. אנחנו מברכים את ראש המועצה הנכנס, אייל שמואל. </w:t>
      </w:r>
      <w:bookmarkStart w:id="1662" w:name="_ETM_Q1_7120826"/>
      <w:bookmarkEnd w:id="1662"/>
      <w:r>
        <w:rPr>
          <w:rFonts w:hint="cs"/>
          <w:rtl/>
        </w:rPr>
        <w:t xml:space="preserve">אתה יכול לראות בוועדת הכספים בית, אם יש בעיות. נשתדל </w:t>
      </w:r>
      <w:bookmarkStart w:id="1663" w:name="_ETM_Q1_7129145"/>
      <w:bookmarkEnd w:id="1663"/>
      <w:r>
        <w:rPr>
          <w:rFonts w:hint="cs"/>
          <w:rtl/>
        </w:rPr>
        <w:t xml:space="preserve">לעזור במה שאפשר ולומר לך מה אי אפשר כי יש </w:t>
      </w:r>
      <w:bookmarkStart w:id="1664" w:name="_ETM_Q1_7133140"/>
      <w:bookmarkEnd w:id="1664"/>
      <w:r>
        <w:rPr>
          <w:rFonts w:hint="cs"/>
          <w:rtl/>
        </w:rPr>
        <w:t xml:space="preserve">הרבה דברים שאי אפשר. אבל זה חשוב לדעת </w:t>
      </w:r>
      <w:bookmarkStart w:id="1665" w:name="_ETM_Q1_7136840"/>
      <w:bookmarkEnd w:id="1665"/>
      <w:r>
        <w:rPr>
          <w:rFonts w:hint="cs"/>
          <w:rtl/>
        </w:rPr>
        <w:t xml:space="preserve">את זה, כמו שהוא עשה. התמודד עם זה. אמרנו לו </w:t>
      </w:r>
      <w:bookmarkStart w:id="1666" w:name="_ETM_Q1_7139090"/>
      <w:bookmarkEnd w:id="1666"/>
      <w:r>
        <w:rPr>
          <w:rFonts w:hint="cs"/>
          <w:rtl/>
        </w:rPr>
        <w:t xml:space="preserve">שאי אפשר לתת לו הטבות מס, אז עשינו הוראת </w:t>
      </w:r>
      <w:bookmarkStart w:id="1667" w:name="_ETM_Q1_7142894"/>
      <w:bookmarkEnd w:id="1667"/>
      <w:r>
        <w:rPr>
          <w:rFonts w:hint="cs"/>
          <w:rtl/>
        </w:rPr>
        <w:t xml:space="preserve">שעה אבל כנראה עכשיו זה הולך להיות משהו אחר. </w:t>
      </w:r>
    </w:p>
    <w:p w:rsidR="006D4C6B" w:rsidRDefault="006D4C6B" w:rsidP="00C00E63">
      <w:pPr>
        <w:rPr>
          <w:rtl/>
        </w:rPr>
      </w:pPr>
    </w:p>
    <w:p w:rsidR="006D4C6B" w:rsidRDefault="006D4C6B" w:rsidP="00C00E63">
      <w:pPr>
        <w:rPr>
          <w:rtl/>
        </w:rPr>
      </w:pPr>
      <w:r>
        <w:rPr>
          <w:rFonts w:hint="cs"/>
          <w:rtl/>
        </w:rPr>
        <w:t xml:space="preserve">שיהיה </w:t>
      </w:r>
      <w:bookmarkStart w:id="1668" w:name="_ETM_Q1_7149169"/>
      <w:bookmarkEnd w:id="1668"/>
      <w:r>
        <w:rPr>
          <w:rFonts w:hint="cs"/>
          <w:rtl/>
        </w:rPr>
        <w:t>לך בהצלחה.</w:t>
      </w:r>
    </w:p>
    <w:p w:rsidR="006D4C6B" w:rsidRDefault="006D4C6B" w:rsidP="00C00E63">
      <w:pPr>
        <w:rPr>
          <w:rtl/>
        </w:rPr>
      </w:pPr>
    </w:p>
    <w:p w:rsidR="006D4C6B" w:rsidRDefault="006D4C6B" w:rsidP="006D4C6B">
      <w:pPr>
        <w:pStyle w:val="a4"/>
        <w:keepNext/>
        <w:rPr>
          <w:rtl/>
        </w:rPr>
      </w:pPr>
      <w:r>
        <w:rPr>
          <w:rtl/>
        </w:rPr>
        <w:t>קריאה:</w:t>
      </w:r>
    </w:p>
    <w:p w:rsidR="006D4C6B" w:rsidRDefault="006D4C6B" w:rsidP="006D4C6B">
      <w:pPr>
        <w:pStyle w:val="KeepWithNext"/>
        <w:rPr>
          <w:rtl/>
        </w:rPr>
      </w:pPr>
    </w:p>
    <w:p w:rsidR="006D4C6B" w:rsidRDefault="006D4C6B" w:rsidP="006D4C6B">
      <w:pPr>
        <w:rPr>
          <w:rtl/>
        </w:rPr>
      </w:pPr>
      <w:r>
        <w:rPr>
          <w:rFonts w:hint="cs"/>
          <w:rtl/>
        </w:rPr>
        <w:t>תודה רבה.</w:t>
      </w:r>
    </w:p>
    <w:p w:rsidR="006D4C6B" w:rsidRDefault="006D4C6B" w:rsidP="006D4C6B">
      <w:pPr>
        <w:rPr>
          <w:rtl/>
        </w:rPr>
      </w:pPr>
    </w:p>
    <w:p w:rsidR="006D4C6B" w:rsidRDefault="006D4C6B" w:rsidP="006D4C6B">
      <w:pPr>
        <w:pStyle w:val="af6"/>
        <w:keepNext/>
        <w:rPr>
          <w:rtl/>
        </w:rPr>
      </w:pPr>
      <w:bookmarkStart w:id="1669" w:name="_ETM_Q1_7154633"/>
      <w:bookmarkEnd w:id="1669"/>
      <w:r>
        <w:rPr>
          <w:rtl/>
        </w:rPr>
        <w:t>היו"ר משה גפני:</w:t>
      </w:r>
    </w:p>
    <w:p w:rsidR="006D4C6B" w:rsidRDefault="006D4C6B" w:rsidP="006D4C6B">
      <w:pPr>
        <w:pStyle w:val="KeepWithNext"/>
        <w:rPr>
          <w:rtl/>
        </w:rPr>
      </w:pPr>
    </w:p>
    <w:p w:rsidR="006D4C6B" w:rsidRDefault="006D4C6B" w:rsidP="006D4C6B">
      <w:pPr>
        <w:rPr>
          <w:rtl/>
        </w:rPr>
      </w:pPr>
      <w:r>
        <w:rPr>
          <w:rFonts w:hint="cs"/>
          <w:rtl/>
        </w:rPr>
        <w:t>ממשיכים.</w:t>
      </w:r>
    </w:p>
    <w:p w:rsidR="00C00E63" w:rsidRDefault="00C00E63" w:rsidP="00C00E63">
      <w:pPr>
        <w:rPr>
          <w:rtl/>
        </w:rPr>
      </w:pPr>
    </w:p>
    <w:p w:rsidR="00C00E63" w:rsidRDefault="00C00E63" w:rsidP="00C00E63">
      <w:pPr>
        <w:pStyle w:val="af9"/>
        <w:keepNext/>
        <w:rPr>
          <w:rtl/>
        </w:rPr>
      </w:pPr>
      <w:bookmarkStart w:id="1670" w:name="_ETM_Q1_6980953"/>
      <w:bookmarkStart w:id="1671" w:name="_ETM_Q1_6982291"/>
      <w:bookmarkEnd w:id="1670"/>
      <w:bookmarkEnd w:id="1671"/>
      <w:r>
        <w:rPr>
          <w:rtl/>
        </w:rPr>
        <w:t xml:space="preserve">ברוך </w:t>
      </w:r>
      <w:proofErr w:type="spellStart"/>
      <w:r>
        <w:rPr>
          <w:rtl/>
        </w:rPr>
        <w:t>לוברט</w:t>
      </w:r>
      <w:proofErr w:type="spellEnd"/>
      <w:r>
        <w:rPr>
          <w:rtl/>
        </w:rPr>
        <w:t>:</w:t>
      </w:r>
    </w:p>
    <w:p w:rsidR="00C00E63" w:rsidRDefault="00C00E63" w:rsidP="00C00E63">
      <w:pPr>
        <w:pStyle w:val="KeepWithNext"/>
        <w:rPr>
          <w:rtl/>
        </w:rPr>
      </w:pPr>
    </w:p>
    <w:p w:rsidR="00C00E63" w:rsidRPr="00C00E63" w:rsidRDefault="00C00E63" w:rsidP="00C00E63">
      <w:pPr>
        <w:jc w:val="center"/>
        <w:rPr>
          <w:b/>
          <w:bCs/>
          <w:rtl/>
        </w:rPr>
      </w:pPr>
      <w:r w:rsidRPr="00C00E63">
        <w:rPr>
          <w:rFonts w:hint="cs"/>
          <w:b/>
          <w:bCs/>
          <w:rtl/>
        </w:rPr>
        <w:t>פרק י"ג: עונשין</w:t>
      </w:r>
    </w:p>
    <w:p w:rsidR="00C00E63" w:rsidRDefault="00C00E63" w:rsidP="00C00E63">
      <w:pPr>
        <w:rPr>
          <w:rtl/>
        </w:rPr>
      </w:pPr>
    </w:p>
    <w:p w:rsidR="00C00E63" w:rsidRDefault="00C00E63" w:rsidP="00C00E63">
      <w:pPr>
        <w:rPr>
          <w:rtl/>
        </w:rPr>
      </w:pPr>
      <w:bookmarkStart w:id="1672" w:name="_ETM_Q1_6993760"/>
      <w:bookmarkEnd w:id="1672"/>
      <w:r>
        <w:rPr>
          <w:rFonts w:hint="cs"/>
          <w:rtl/>
        </w:rPr>
        <w:t>82.</w:t>
      </w:r>
      <w:r>
        <w:rPr>
          <w:rFonts w:hint="cs"/>
          <w:rtl/>
        </w:rPr>
        <w:tab/>
        <w:t>עונשין</w:t>
      </w:r>
    </w:p>
    <w:p w:rsidR="00C00E63" w:rsidRDefault="00C00E63" w:rsidP="00C00E63">
      <w:pPr>
        <w:rPr>
          <w:rtl/>
        </w:rPr>
      </w:pPr>
    </w:p>
    <w:p w:rsidR="00C00E63" w:rsidRDefault="006D4C6B" w:rsidP="006D4C6B">
      <w:pPr>
        <w:pStyle w:val="aff0"/>
        <w:numPr>
          <w:ilvl w:val="0"/>
          <w:numId w:val="21"/>
        </w:numPr>
        <w:rPr>
          <w:rtl/>
        </w:rPr>
      </w:pPr>
      <w:bookmarkStart w:id="1673" w:name="_ETM_Q1_7005708"/>
      <w:bookmarkStart w:id="1674" w:name="_ETM_Q1_6966723"/>
      <w:bookmarkEnd w:id="1673"/>
      <w:bookmarkEnd w:id="1674"/>
      <w:r>
        <w:rPr>
          <w:rFonts w:hint="cs"/>
          <w:rtl/>
        </w:rPr>
        <w:t xml:space="preserve">אלה דינם מאסר 18 חודשים או קנס בשיעור פי שלושה מהקנס הקבוע בסעיף 61(א)(4) לחוק העונשין, ואם נעברה העבירה בידי תאגיד </w:t>
      </w:r>
      <w:r>
        <w:rPr>
          <w:rtl/>
        </w:rPr>
        <w:t>–</w:t>
      </w:r>
      <w:r>
        <w:rPr>
          <w:rFonts w:hint="cs"/>
          <w:rtl/>
        </w:rPr>
        <w:t xml:space="preserve"> כפל הקנס האמור:</w:t>
      </w:r>
    </w:p>
    <w:p w:rsidR="00C00E63" w:rsidRDefault="00C00E63" w:rsidP="00C00E63">
      <w:pPr>
        <w:rPr>
          <w:rtl/>
        </w:rPr>
      </w:pPr>
    </w:p>
    <w:p w:rsidR="006D4C6B" w:rsidRDefault="006D4C6B" w:rsidP="006D4C6B">
      <w:pPr>
        <w:pStyle w:val="aff0"/>
        <w:numPr>
          <w:ilvl w:val="0"/>
          <w:numId w:val="22"/>
        </w:numPr>
      </w:pPr>
      <w:bookmarkStart w:id="1675" w:name="_ETM_Q1_7042531"/>
      <w:bookmarkEnd w:id="1675"/>
      <w:r>
        <w:rPr>
          <w:rFonts w:hint="cs"/>
          <w:rtl/>
        </w:rPr>
        <w:t>יחיד וכן עמותה או חברה לתועלת הציבור שאינן תאגיד בנקאי, שעסקו במתן שירותי פיקדון ואשראי בלא ריבית, בהיקף פעילות העולה על היקף פעילות מזערי ועד היקף פעילות בנקאי, בלא רישיון למתן שירותי פיקדון ואשראי בלא ריבית, בניגוד להוראות סעיף 8(א).</w:t>
      </w:r>
    </w:p>
    <w:p w:rsidR="006D4C6B" w:rsidRDefault="006D4C6B" w:rsidP="006D4C6B">
      <w:pPr>
        <w:rPr>
          <w:rtl/>
        </w:rPr>
      </w:pPr>
    </w:p>
    <w:p w:rsidR="006D4C6B" w:rsidRDefault="006D4C6B" w:rsidP="006D4C6B">
      <w:pPr>
        <w:pStyle w:val="aff0"/>
        <w:numPr>
          <w:ilvl w:val="0"/>
          <w:numId w:val="22"/>
        </w:numPr>
      </w:pPr>
      <w:r>
        <w:rPr>
          <w:rFonts w:hint="cs"/>
          <w:rtl/>
        </w:rPr>
        <w:t>מוסד לגמילות חסדים שעסק במתן שירותי פיקדון ואשראי בלא ריבית בהיקף פעילות נרחב בלא רישיון מורחב, בניגוד להוראות סעיף 8(ב) או (ג)</w:t>
      </w:r>
      <w:bookmarkStart w:id="1676" w:name="_ETM_Q1_7183758"/>
      <w:bookmarkEnd w:id="1676"/>
      <w:r>
        <w:rPr>
          <w:rFonts w:hint="cs"/>
          <w:rtl/>
        </w:rPr>
        <w:t>, 25ב(ב) או (ג) או 25יח(ב) או (ג), לפי העניין.</w:t>
      </w:r>
    </w:p>
    <w:p w:rsidR="006D4C6B" w:rsidRDefault="006D4C6B" w:rsidP="006D4C6B">
      <w:pPr>
        <w:pStyle w:val="aff0"/>
        <w:rPr>
          <w:rtl/>
        </w:rPr>
      </w:pPr>
    </w:p>
    <w:p w:rsidR="006D4C6B" w:rsidRDefault="006D4C6B" w:rsidP="006D4C6B">
      <w:pPr>
        <w:rPr>
          <w:rtl/>
        </w:rPr>
      </w:pPr>
      <w:r>
        <w:rPr>
          <w:rFonts w:hint="cs"/>
          <w:rtl/>
        </w:rPr>
        <w:t xml:space="preserve">אנחנו נצטרך לבדוק </w:t>
      </w:r>
      <w:bookmarkStart w:id="1677" w:name="_ETM_Q1_7195115"/>
      <w:bookmarkEnd w:id="1677"/>
      <w:r>
        <w:rPr>
          <w:rFonts w:hint="cs"/>
          <w:rtl/>
        </w:rPr>
        <w:t>את המחיקות. אני קורא עם המחיקות.</w:t>
      </w:r>
    </w:p>
    <w:p w:rsidR="006D4C6B" w:rsidRDefault="006D4C6B" w:rsidP="006D4C6B">
      <w:pPr>
        <w:pStyle w:val="aff0"/>
        <w:rPr>
          <w:rtl/>
        </w:rPr>
      </w:pPr>
      <w:bookmarkStart w:id="1678" w:name="_ETM_Q1_7198941"/>
      <w:bookmarkEnd w:id="1678"/>
    </w:p>
    <w:p w:rsidR="006D4C6B" w:rsidRDefault="006D4C6B" w:rsidP="006D4C6B">
      <w:pPr>
        <w:pStyle w:val="aff0"/>
        <w:numPr>
          <w:ilvl w:val="0"/>
          <w:numId w:val="22"/>
        </w:numPr>
      </w:pPr>
      <w:r>
        <w:rPr>
          <w:rFonts w:hint="cs"/>
          <w:rtl/>
        </w:rPr>
        <w:t>מי ששלט במוסד לגמילות חסדים שהוא תאגיד או מי שהוא בעל עניין בו, בלא היתר מאת המפקח, בניגוד להוראות סעיף 20.</w:t>
      </w:r>
    </w:p>
    <w:p w:rsidR="006D4C6B" w:rsidRDefault="006D4C6B" w:rsidP="006D4C6B">
      <w:pPr>
        <w:pStyle w:val="aff0"/>
        <w:rPr>
          <w:rtl/>
        </w:rPr>
      </w:pPr>
    </w:p>
    <w:p w:rsidR="006D4C6B" w:rsidRDefault="006D4C6B" w:rsidP="006D4C6B">
      <w:pPr>
        <w:pStyle w:val="aff0"/>
        <w:numPr>
          <w:ilvl w:val="0"/>
          <w:numId w:val="22"/>
        </w:numPr>
        <w:rPr>
          <w:rtl/>
        </w:rPr>
      </w:pPr>
      <w:bookmarkStart w:id="1679" w:name="_ETM_Q1_7187864"/>
      <w:bookmarkEnd w:id="1679"/>
      <w:r>
        <w:rPr>
          <w:rFonts w:hint="cs"/>
          <w:rtl/>
        </w:rPr>
        <w:t>מי שהעביר אמצעי שליטה במוסד לגמילות חסדים לאחר ביודעו שהנעבר זקוק להיתר ואין בידו היתר, בניגוד להוראות סעיף 21.</w:t>
      </w:r>
    </w:p>
    <w:p w:rsidR="00C00E63" w:rsidRDefault="00C00E63" w:rsidP="00C00E63">
      <w:pPr>
        <w:rPr>
          <w:rtl/>
        </w:rPr>
      </w:pPr>
      <w:bookmarkStart w:id="1680" w:name="_ETM_Q1_7192164"/>
      <w:bookmarkStart w:id="1681" w:name="_ETM_Q1_7228793"/>
      <w:bookmarkEnd w:id="1680"/>
      <w:bookmarkEnd w:id="1681"/>
    </w:p>
    <w:p w:rsidR="006D4C6B" w:rsidRDefault="006D4C6B" w:rsidP="006D4C6B">
      <w:pPr>
        <w:pStyle w:val="a4"/>
        <w:keepNext/>
        <w:rPr>
          <w:rtl/>
        </w:rPr>
      </w:pPr>
      <w:bookmarkStart w:id="1682" w:name="_ETM_Q1_7229777"/>
      <w:bookmarkEnd w:id="1682"/>
      <w:r>
        <w:rPr>
          <w:rtl/>
        </w:rPr>
        <w:t>שגית אפיק:</w:t>
      </w:r>
    </w:p>
    <w:p w:rsidR="006D4C6B" w:rsidRDefault="006D4C6B" w:rsidP="006D4C6B">
      <w:pPr>
        <w:pStyle w:val="KeepWithNext"/>
        <w:rPr>
          <w:rtl/>
        </w:rPr>
      </w:pPr>
    </w:p>
    <w:p w:rsidR="006D4C6B" w:rsidRDefault="006D4C6B" w:rsidP="006D4C6B">
      <w:pPr>
        <w:rPr>
          <w:rtl/>
        </w:rPr>
      </w:pPr>
      <w:r>
        <w:rPr>
          <w:rFonts w:hint="cs"/>
          <w:rtl/>
        </w:rPr>
        <w:t xml:space="preserve">בוא נתייחס לסעיף (א). הסכומים שאנחנו מדברים עליהם, זה או מאסר של 18 </w:t>
      </w:r>
      <w:bookmarkStart w:id="1683" w:name="_ETM_Q1_7237275"/>
      <w:bookmarkEnd w:id="1683"/>
      <w:r>
        <w:rPr>
          <w:rFonts w:hint="cs"/>
          <w:rtl/>
        </w:rPr>
        <w:t xml:space="preserve">חודשים או קנס בשיעור של פי שלושה מהקנס שב-61(א)(4), שזה </w:t>
      </w:r>
      <w:bookmarkStart w:id="1684" w:name="_ETM_Q1_7242339"/>
      <w:bookmarkEnd w:id="1684"/>
      <w:r>
        <w:rPr>
          <w:rFonts w:hint="cs"/>
          <w:rtl/>
        </w:rPr>
        <w:t xml:space="preserve">קנס של 226,000 שקלים. זאת אומרת, פי שלושה מ-226,000. אם </w:t>
      </w:r>
      <w:bookmarkStart w:id="1685" w:name="_ETM_Q1_7249158"/>
      <w:bookmarkEnd w:id="1685"/>
      <w:r>
        <w:rPr>
          <w:rFonts w:hint="cs"/>
          <w:rtl/>
        </w:rPr>
        <w:t xml:space="preserve">נעברה עבירה בידי תאגיד, כפל הקנס האמור. כלומר, פי שש </w:t>
      </w:r>
      <w:bookmarkStart w:id="1686" w:name="_ETM_Q1_7252377"/>
      <w:bookmarkEnd w:id="1686"/>
      <w:r>
        <w:rPr>
          <w:rFonts w:hint="cs"/>
          <w:rtl/>
        </w:rPr>
        <w:t>מ-226,000.</w:t>
      </w:r>
    </w:p>
    <w:p w:rsidR="006D4C6B" w:rsidRDefault="006D4C6B" w:rsidP="006D4C6B">
      <w:pPr>
        <w:rPr>
          <w:rtl/>
        </w:rPr>
      </w:pPr>
    </w:p>
    <w:p w:rsidR="006D4C6B" w:rsidRDefault="006D4C6B" w:rsidP="006D4C6B">
      <w:pPr>
        <w:pStyle w:val="af9"/>
        <w:keepNext/>
        <w:rPr>
          <w:rtl/>
        </w:rPr>
      </w:pPr>
      <w:r>
        <w:rPr>
          <w:rtl/>
        </w:rPr>
        <w:t xml:space="preserve">ברוך </w:t>
      </w:r>
      <w:proofErr w:type="spellStart"/>
      <w:r>
        <w:rPr>
          <w:rtl/>
        </w:rPr>
        <w:t>לוברט</w:t>
      </w:r>
      <w:proofErr w:type="spellEnd"/>
      <w:r>
        <w:rPr>
          <w:rtl/>
        </w:rPr>
        <w:t>:</w:t>
      </w:r>
    </w:p>
    <w:p w:rsidR="006D4C6B" w:rsidRDefault="006D4C6B" w:rsidP="006D4C6B">
      <w:pPr>
        <w:pStyle w:val="KeepWithNext"/>
        <w:rPr>
          <w:rtl/>
        </w:rPr>
      </w:pPr>
    </w:p>
    <w:p w:rsidR="006D4C6B" w:rsidRDefault="006D4C6B" w:rsidP="006D4C6B">
      <w:pPr>
        <w:rPr>
          <w:rtl/>
        </w:rPr>
      </w:pPr>
      <w:r>
        <w:rPr>
          <w:rFonts w:hint="cs"/>
          <w:rtl/>
        </w:rPr>
        <w:t>נכון.</w:t>
      </w:r>
    </w:p>
    <w:p w:rsidR="006D4C6B" w:rsidRDefault="006D4C6B" w:rsidP="006D4C6B">
      <w:pPr>
        <w:rPr>
          <w:rtl/>
        </w:rPr>
      </w:pPr>
    </w:p>
    <w:p w:rsidR="006D4C6B" w:rsidRDefault="006D4C6B" w:rsidP="006D4C6B">
      <w:pPr>
        <w:pStyle w:val="a4"/>
        <w:keepNext/>
        <w:rPr>
          <w:rtl/>
        </w:rPr>
      </w:pPr>
      <w:bookmarkStart w:id="1687" w:name="_ETM_Q1_7252797"/>
      <w:bookmarkStart w:id="1688" w:name="_ETM_Q1_7253717"/>
      <w:bookmarkEnd w:id="1687"/>
      <w:bookmarkEnd w:id="1688"/>
      <w:r>
        <w:rPr>
          <w:rtl/>
        </w:rPr>
        <w:t>שגית אפיק:</w:t>
      </w:r>
    </w:p>
    <w:p w:rsidR="006D4C6B" w:rsidRDefault="006D4C6B" w:rsidP="006D4C6B">
      <w:pPr>
        <w:pStyle w:val="KeepWithNext"/>
        <w:rPr>
          <w:rtl/>
        </w:rPr>
      </w:pPr>
    </w:p>
    <w:p w:rsidR="006D4C6B" w:rsidRDefault="006D4C6B" w:rsidP="006D4C6B">
      <w:pPr>
        <w:rPr>
          <w:rtl/>
        </w:rPr>
      </w:pPr>
      <w:r>
        <w:rPr>
          <w:rFonts w:hint="cs"/>
          <w:rtl/>
        </w:rPr>
        <w:t>העבירה שאנחנו</w:t>
      </w:r>
      <w:r w:rsidR="009C7BFF">
        <w:rPr>
          <w:rFonts w:hint="cs"/>
          <w:rtl/>
        </w:rPr>
        <w:t xml:space="preserve"> </w:t>
      </w:r>
      <w:r>
        <w:rPr>
          <w:rFonts w:hint="cs"/>
          <w:rtl/>
        </w:rPr>
        <w:t xml:space="preserve">מדברים עליה היא עבירה שהוא עסק </w:t>
      </w:r>
      <w:bookmarkStart w:id="1689" w:name="_ETM_Q1_7260187"/>
      <w:bookmarkEnd w:id="1689"/>
      <w:r>
        <w:rPr>
          <w:rFonts w:hint="cs"/>
          <w:rtl/>
        </w:rPr>
        <w:t>בלא רישיון.</w:t>
      </w:r>
    </w:p>
    <w:p w:rsidR="006D4C6B" w:rsidRDefault="006D4C6B" w:rsidP="006D4C6B">
      <w:pPr>
        <w:rPr>
          <w:rtl/>
        </w:rPr>
      </w:pPr>
    </w:p>
    <w:p w:rsidR="006D4C6B" w:rsidRDefault="006D4C6B" w:rsidP="006D4C6B">
      <w:pPr>
        <w:pStyle w:val="af9"/>
        <w:keepNext/>
        <w:rPr>
          <w:rtl/>
        </w:rPr>
      </w:pPr>
      <w:bookmarkStart w:id="1690" w:name="_ETM_Q1_7262418"/>
      <w:bookmarkEnd w:id="1690"/>
      <w:r>
        <w:rPr>
          <w:rtl/>
        </w:rPr>
        <w:t xml:space="preserve">ברוך </w:t>
      </w:r>
      <w:proofErr w:type="spellStart"/>
      <w:r>
        <w:rPr>
          <w:rtl/>
        </w:rPr>
        <w:t>לוברט</w:t>
      </w:r>
      <w:proofErr w:type="spellEnd"/>
      <w:r>
        <w:rPr>
          <w:rtl/>
        </w:rPr>
        <w:t>:</w:t>
      </w:r>
    </w:p>
    <w:p w:rsidR="006D4C6B" w:rsidRDefault="006D4C6B" w:rsidP="006D4C6B">
      <w:pPr>
        <w:pStyle w:val="KeepWithNext"/>
        <w:rPr>
          <w:rtl/>
        </w:rPr>
      </w:pPr>
    </w:p>
    <w:p w:rsidR="006D4C6B" w:rsidRDefault="006D4C6B" w:rsidP="006D4C6B">
      <w:pPr>
        <w:rPr>
          <w:rtl/>
        </w:rPr>
      </w:pPr>
      <w:r>
        <w:rPr>
          <w:rFonts w:hint="cs"/>
          <w:rtl/>
        </w:rPr>
        <w:t>בהיקף פעילות גבוה המותר כך שהוא כבר תאגיד בנקאי.</w:t>
      </w:r>
    </w:p>
    <w:p w:rsidR="006D4C6B" w:rsidRDefault="006D4C6B" w:rsidP="006D4C6B">
      <w:pPr>
        <w:rPr>
          <w:rtl/>
        </w:rPr>
      </w:pPr>
    </w:p>
    <w:p w:rsidR="006D4C6B" w:rsidRDefault="006D4C6B" w:rsidP="006D4C6B">
      <w:pPr>
        <w:pStyle w:val="a4"/>
        <w:keepNext/>
        <w:rPr>
          <w:rtl/>
        </w:rPr>
      </w:pPr>
      <w:bookmarkStart w:id="1691" w:name="_ETM_Q1_7267169"/>
      <w:bookmarkEnd w:id="1691"/>
      <w:r>
        <w:rPr>
          <w:rtl/>
        </w:rPr>
        <w:t>שגית אפיק:</w:t>
      </w:r>
    </w:p>
    <w:p w:rsidR="006D4C6B" w:rsidRDefault="006D4C6B" w:rsidP="006D4C6B">
      <w:pPr>
        <w:pStyle w:val="KeepWithNext"/>
        <w:rPr>
          <w:rtl/>
        </w:rPr>
      </w:pPr>
    </w:p>
    <w:p w:rsidR="006D4C6B" w:rsidRDefault="006D4C6B" w:rsidP="006D4C6B">
      <w:pPr>
        <w:rPr>
          <w:rtl/>
        </w:rPr>
      </w:pPr>
      <w:r>
        <w:rPr>
          <w:rFonts w:hint="cs"/>
          <w:rtl/>
        </w:rPr>
        <w:t xml:space="preserve">או שהוא עסק בלי רישיון או שהוא עסק </w:t>
      </w:r>
      <w:bookmarkStart w:id="1692" w:name="_ETM_Q1_7268432"/>
      <w:bookmarkEnd w:id="1692"/>
      <w:r>
        <w:rPr>
          <w:rFonts w:hint="cs"/>
          <w:rtl/>
        </w:rPr>
        <w:t xml:space="preserve">בהיקף של מעל שלושה מיליארד שקלים בלי שהוא </w:t>
      </w:r>
      <w:bookmarkStart w:id="1693" w:name="_ETM_Q1_7273451"/>
      <w:bookmarkEnd w:id="1693"/>
      <w:r>
        <w:rPr>
          <w:rFonts w:hint="cs"/>
          <w:rtl/>
        </w:rPr>
        <w:t>פנה לבנק ישראל</w:t>
      </w:r>
      <w:r w:rsidR="00672CD9">
        <w:rPr>
          <w:rFonts w:hint="cs"/>
          <w:rtl/>
        </w:rPr>
        <w:t xml:space="preserve">. אנחנו עדיין לא </w:t>
      </w:r>
      <w:bookmarkStart w:id="1694" w:name="_ETM_Q1_7278714"/>
      <w:bookmarkEnd w:id="1694"/>
      <w:r w:rsidR="00672CD9">
        <w:rPr>
          <w:rFonts w:hint="cs"/>
          <w:rtl/>
        </w:rPr>
        <w:t>יודעים מה יחול שם אבל על זה מדובר.</w:t>
      </w:r>
    </w:p>
    <w:p w:rsidR="00672CD9" w:rsidRDefault="00672CD9" w:rsidP="006D4C6B">
      <w:pPr>
        <w:rPr>
          <w:rtl/>
        </w:rPr>
      </w:pPr>
    </w:p>
    <w:p w:rsidR="00672CD9" w:rsidRDefault="00672CD9" w:rsidP="00672CD9">
      <w:pPr>
        <w:pStyle w:val="af9"/>
        <w:keepNext/>
        <w:rPr>
          <w:rtl/>
        </w:rPr>
      </w:pPr>
      <w:bookmarkStart w:id="1695" w:name="_ETM_Q1_7282914"/>
      <w:bookmarkEnd w:id="1695"/>
      <w:r>
        <w:rPr>
          <w:rtl/>
        </w:rPr>
        <w:t xml:space="preserve">ברוך </w:t>
      </w:r>
      <w:proofErr w:type="spellStart"/>
      <w:r>
        <w:rPr>
          <w:rtl/>
        </w:rPr>
        <w:t>לוברט</w:t>
      </w:r>
      <w:proofErr w:type="spellEnd"/>
      <w:r>
        <w:rPr>
          <w:rtl/>
        </w:rPr>
        <w:t>:</w:t>
      </w:r>
    </w:p>
    <w:p w:rsidR="00672CD9" w:rsidRDefault="00672CD9" w:rsidP="00672CD9">
      <w:pPr>
        <w:pStyle w:val="KeepWithNext"/>
        <w:rPr>
          <w:rtl/>
        </w:rPr>
      </w:pPr>
    </w:p>
    <w:p w:rsidR="00672CD9" w:rsidRDefault="00672CD9" w:rsidP="00672CD9">
      <w:pPr>
        <w:rPr>
          <w:rtl/>
        </w:rPr>
      </w:pPr>
      <w:r>
        <w:rPr>
          <w:rFonts w:hint="cs"/>
          <w:rtl/>
        </w:rPr>
        <w:t>לא. ב-</w:t>
      </w:r>
      <w:bookmarkStart w:id="1696" w:name="_ETM_Q1_7284018"/>
      <w:bookmarkEnd w:id="1696"/>
      <w:r>
        <w:rPr>
          <w:rFonts w:hint="cs"/>
          <w:rtl/>
        </w:rPr>
        <w:t>(1) זה רק הסיפור של המעבר לבנק ישראל.</w:t>
      </w:r>
    </w:p>
    <w:p w:rsidR="00672CD9" w:rsidRDefault="00672CD9" w:rsidP="00672CD9">
      <w:pPr>
        <w:rPr>
          <w:rtl/>
        </w:rPr>
      </w:pPr>
    </w:p>
    <w:p w:rsidR="00672CD9" w:rsidRDefault="00672CD9" w:rsidP="00672CD9">
      <w:pPr>
        <w:pStyle w:val="a4"/>
        <w:keepNext/>
        <w:rPr>
          <w:rtl/>
        </w:rPr>
      </w:pPr>
      <w:bookmarkStart w:id="1697" w:name="_ETM_Q1_7288118"/>
      <w:bookmarkStart w:id="1698" w:name="_ETM_Q1_7289154"/>
      <w:bookmarkEnd w:id="1697"/>
      <w:bookmarkEnd w:id="1698"/>
      <w:r>
        <w:rPr>
          <w:rtl/>
        </w:rPr>
        <w:t>שגית אפיק:</w:t>
      </w:r>
    </w:p>
    <w:p w:rsidR="00672CD9" w:rsidRDefault="00672CD9" w:rsidP="00672CD9">
      <w:pPr>
        <w:pStyle w:val="KeepWithNext"/>
        <w:rPr>
          <w:rtl/>
        </w:rPr>
      </w:pPr>
    </w:p>
    <w:p w:rsidR="00672CD9" w:rsidRDefault="00672CD9" w:rsidP="00672CD9">
      <w:pPr>
        <w:rPr>
          <w:rtl/>
        </w:rPr>
      </w:pPr>
      <w:r>
        <w:rPr>
          <w:rFonts w:hint="cs"/>
          <w:rtl/>
        </w:rPr>
        <w:t xml:space="preserve">ב-(2) הוא </w:t>
      </w:r>
      <w:bookmarkStart w:id="1699" w:name="_ETM_Q1_7290104"/>
      <w:bookmarkEnd w:id="1699"/>
      <w:r>
        <w:rPr>
          <w:rFonts w:hint="cs"/>
          <w:rtl/>
        </w:rPr>
        <w:t>פעל בהיקף פעילות נרחב. הוא פעל מעל 8 מיליון.</w:t>
      </w:r>
    </w:p>
    <w:p w:rsidR="00672CD9" w:rsidRDefault="00672CD9" w:rsidP="00672CD9">
      <w:pPr>
        <w:rPr>
          <w:rtl/>
        </w:rPr>
      </w:pPr>
    </w:p>
    <w:p w:rsidR="00672CD9" w:rsidRDefault="00672CD9" w:rsidP="00672CD9">
      <w:pPr>
        <w:pStyle w:val="af9"/>
        <w:keepNext/>
        <w:rPr>
          <w:rtl/>
        </w:rPr>
      </w:pPr>
      <w:bookmarkStart w:id="1700" w:name="_ETM_Q1_7295297"/>
      <w:bookmarkStart w:id="1701" w:name="_ETM_Q1_7295517"/>
      <w:bookmarkEnd w:id="1700"/>
      <w:bookmarkEnd w:id="1701"/>
      <w:r>
        <w:rPr>
          <w:rtl/>
        </w:rPr>
        <w:t xml:space="preserve">ברוך </w:t>
      </w:r>
      <w:proofErr w:type="spellStart"/>
      <w:r>
        <w:rPr>
          <w:rtl/>
        </w:rPr>
        <w:t>לוברט</w:t>
      </w:r>
      <w:proofErr w:type="spellEnd"/>
      <w:r>
        <w:rPr>
          <w:rtl/>
        </w:rPr>
        <w:t>:</w:t>
      </w:r>
    </w:p>
    <w:p w:rsidR="00672CD9" w:rsidRDefault="00672CD9" w:rsidP="00672CD9">
      <w:pPr>
        <w:pStyle w:val="KeepWithNext"/>
        <w:rPr>
          <w:rtl/>
        </w:rPr>
      </w:pPr>
    </w:p>
    <w:p w:rsidR="00672CD9" w:rsidRDefault="00672CD9" w:rsidP="00672CD9">
      <w:pPr>
        <w:rPr>
          <w:rtl/>
        </w:rPr>
      </w:pPr>
      <w:r>
        <w:rPr>
          <w:rFonts w:hint="cs"/>
          <w:rtl/>
        </w:rPr>
        <w:t xml:space="preserve">נכון. </w:t>
      </w:r>
      <w:bookmarkStart w:id="1702" w:name="_ETM_Q1_7296938"/>
      <w:bookmarkEnd w:id="1702"/>
      <w:r>
        <w:rPr>
          <w:rFonts w:hint="cs"/>
          <w:rtl/>
        </w:rPr>
        <w:t xml:space="preserve">ב-(3) אין לו היתר והוא בעל שליטה או בעל עניין. </w:t>
      </w:r>
      <w:bookmarkStart w:id="1703" w:name="_ETM_Q1_7300318"/>
      <w:bookmarkEnd w:id="1703"/>
      <w:r>
        <w:rPr>
          <w:rFonts w:hint="cs"/>
          <w:rtl/>
        </w:rPr>
        <w:t xml:space="preserve">ב-(4), העביר אמצעי שליטה בלי שלנעבר יש היתר והוא </w:t>
      </w:r>
      <w:bookmarkStart w:id="1704" w:name="_ETM_Q1_7306591"/>
      <w:bookmarkEnd w:id="1704"/>
      <w:r>
        <w:rPr>
          <w:rFonts w:hint="cs"/>
          <w:rtl/>
        </w:rPr>
        <w:t>זקוק להיתר.</w:t>
      </w:r>
    </w:p>
    <w:p w:rsidR="00672CD9" w:rsidRDefault="00672CD9" w:rsidP="00672CD9">
      <w:pPr>
        <w:rPr>
          <w:rtl/>
        </w:rPr>
      </w:pPr>
    </w:p>
    <w:p w:rsidR="00672CD9" w:rsidRDefault="00672CD9" w:rsidP="00672CD9">
      <w:pPr>
        <w:pStyle w:val="af6"/>
        <w:keepNext/>
        <w:rPr>
          <w:rtl/>
        </w:rPr>
      </w:pPr>
      <w:bookmarkStart w:id="1705" w:name="_ETM_Q1_7308553"/>
      <w:bookmarkEnd w:id="1705"/>
      <w:r>
        <w:rPr>
          <w:rtl/>
        </w:rPr>
        <w:t>היו"ר משה גפני:</w:t>
      </w:r>
    </w:p>
    <w:p w:rsidR="00672CD9" w:rsidRDefault="00672CD9" w:rsidP="00672CD9">
      <w:pPr>
        <w:pStyle w:val="KeepWithNext"/>
        <w:rPr>
          <w:rtl/>
        </w:rPr>
      </w:pPr>
    </w:p>
    <w:p w:rsidR="00672CD9" w:rsidRDefault="00672CD9" w:rsidP="00672CD9">
      <w:pPr>
        <w:rPr>
          <w:rtl/>
        </w:rPr>
      </w:pPr>
      <w:r>
        <w:rPr>
          <w:rFonts w:hint="cs"/>
          <w:rtl/>
        </w:rPr>
        <w:t xml:space="preserve">זה סכום גבוה מדי. אני אמרתי את זה גם </w:t>
      </w:r>
      <w:bookmarkStart w:id="1706" w:name="_ETM_Q1_7312746"/>
      <w:bookmarkEnd w:id="1706"/>
      <w:r>
        <w:rPr>
          <w:rFonts w:hint="cs"/>
          <w:rtl/>
        </w:rPr>
        <w:t>בדיון. יהודה, מה אתם אומרים.</w:t>
      </w:r>
    </w:p>
    <w:p w:rsidR="00672CD9" w:rsidRDefault="00672CD9" w:rsidP="00672CD9">
      <w:pPr>
        <w:rPr>
          <w:rtl/>
        </w:rPr>
      </w:pPr>
    </w:p>
    <w:p w:rsidR="00672CD9" w:rsidRDefault="00672CD9" w:rsidP="00672CD9">
      <w:pPr>
        <w:pStyle w:val="af9"/>
        <w:keepNext/>
        <w:rPr>
          <w:rtl/>
        </w:rPr>
      </w:pPr>
      <w:r>
        <w:rPr>
          <w:rtl/>
        </w:rPr>
        <w:t xml:space="preserve">יצחק יהודה </w:t>
      </w:r>
      <w:proofErr w:type="spellStart"/>
      <w:r>
        <w:rPr>
          <w:rtl/>
        </w:rPr>
        <w:t>אנגלנדר</w:t>
      </w:r>
      <w:proofErr w:type="spellEnd"/>
      <w:r>
        <w:rPr>
          <w:rtl/>
        </w:rPr>
        <w:t>:</w:t>
      </w:r>
    </w:p>
    <w:p w:rsidR="00672CD9" w:rsidRDefault="00672CD9" w:rsidP="00672CD9">
      <w:pPr>
        <w:pStyle w:val="KeepWithNext"/>
        <w:rPr>
          <w:rtl/>
        </w:rPr>
      </w:pPr>
    </w:p>
    <w:p w:rsidR="00672CD9" w:rsidRDefault="00672CD9" w:rsidP="00672CD9">
      <w:pPr>
        <w:rPr>
          <w:rtl/>
        </w:rPr>
      </w:pPr>
      <w:r>
        <w:rPr>
          <w:rFonts w:hint="cs"/>
          <w:rtl/>
        </w:rPr>
        <w:t xml:space="preserve">עוד לפני שאנחנו מדברים על העונש </w:t>
      </w:r>
      <w:bookmarkStart w:id="1707" w:name="_ETM_Q1_7336703"/>
      <w:bookmarkEnd w:id="1707"/>
      <w:r>
        <w:rPr>
          <w:rFonts w:hint="cs"/>
          <w:rtl/>
        </w:rPr>
        <w:t>עצמו, זאת אומרת, כמה חודשי מאסר וכמה כסף בקנס, אנחנ</w:t>
      </w:r>
      <w:bookmarkStart w:id="1708" w:name="_ETM_Q1_7341169"/>
      <w:bookmarkEnd w:id="1708"/>
      <w:r>
        <w:rPr>
          <w:rFonts w:hint="cs"/>
          <w:rtl/>
        </w:rPr>
        <w:t>ו רוצים לוודא. יש כאן איזושהי פרוצדורה. זאת אומר</w:t>
      </w:r>
      <w:bookmarkStart w:id="1709" w:name="_ETM_Q1_7343008"/>
      <w:bookmarkEnd w:id="1709"/>
      <w:r>
        <w:rPr>
          <w:rFonts w:hint="cs"/>
          <w:rtl/>
        </w:rPr>
        <w:t xml:space="preserve">ת, בן אדם פותח גמ"ח ולוקח לו זמן כדי להפנים </w:t>
      </w:r>
      <w:bookmarkStart w:id="1710" w:name="_ETM_Q1_7346395"/>
      <w:bookmarkEnd w:id="1710"/>
      <w:r>
        <w:rPr>
          <w:rFonts w:hint="cs"/>
          <w:rtl/>
        </w:rPr>
        <w:t xml:space="preserve">שהוא הגיע למדרגה שהוא לא פטור אלא שהוא צריך להיכנס </w:t>
      </w:r>
      <w:bookmarkStart w:id="1711" w:name="_ETM_Q1_7350188"/>
      <w:bookmarkEnd w:id="1711"/>
      <w:r>
        <w:rPr>
          <w:rFonts w:hint="cs"/>
          <w:rtl/>
        </w:rPr>
        <w:t xml:space="preserve">ולקבל רישיון. אותו דבר, בן אדם עובד ברישיון רגיל </w:t>
      </w:r>
      <w:bookmarkStart w:id="1712" w:name="_ETM_Q1_7352095"/>
      <w:bookmarkEnd w:id="1712"/>
      <w:r>
        <w:rPr>
          <w:rFonts w:hint="cs"/>
          <w:rtl/>
        </w:rPr>
        <w:t xml:space="preserve">והוא לא כל יום יודע בדיוק שהוא עובר </w:t>
      </w:r>
      <w:bookmarkStart w:id="1713" w:name="_ETM_Q1_7355241"/>
      <w:bookmarkEnd w:id="1713"/>
      <w:r>
        <w:rPr>
          <w:rFonts w:hint="cs"/>
          <w:rtl/>
        </w:rPr>
        <w:t xml:space="preserve">למורחב. </w:t>
      </w:r>
    </w:p>
    <w:p w:rsidR="00672CD9" w:rsidRDefault="00672CD9" w:rsidP="00672CD9">
      <w:pPr>
        <w:rPr>
          <w:rtl/>
        </w:rPr>
      </w:pPr>
    </w:p>
    <w:p w:rsidR="00672CD9" w:rsidRDefault="00672CD9" w:rsidP="00672CD9">
      <w:pPr>
        <w:rPr>
          <w:rtl/>
        </w:rPr>
      </w:pPr>
      <w:r>
        <w:rPr>
          <w:rFonts w:hint="cs"/>
          <w:rtl/>
        </w:rPr>
        <w:t>אנ</w:t>
      </w:r>
      <w:bookmarkStart w:id="1714" w:name="_ETM_Q1_7357316"/>
      <w:bookmarkEnd w:id="1714"/>
      <w:r>
        <w:rPr>
          <w:rFonts w:hint="cs"/>
          <w:rtl/>
        </w:rPr>
        <w:t xml:space="preserve">חנו מבקשים שלפני שאנחנו מדברים על העונש עצמו, כדי </w:t>
      </w:r>
      <w:bookmarkStart w:id="1715" w:name="_ETM_Q1_7362387"/>
      <w:bookmarkEnd w:id="1715"/>
      <w:r>
        <w:rPr>
          <w:rFonts w:hint="cs"/>
          <w:rtl/>
        </w:rPr>
        <w:t xml:space="preserve">להגיע לרף הפלילי, אנחנו מבקשים שיהיה מדובר, אם הוא עבד </w:t>
      </w:r>
      <w:bookmarkStart w:id="1716" w:name="_ETM_Q1_7366609"/>
      <w:bookmarkEnd w:id="1716"/>
      <w:r>
        <w:rPr>
          <w:rFonts w:hint="cs"/>
          <w:rtl/>
        </w:rPr>
        <w:t>פי שתיים ממה שמותר לו</w:t>
      </w:r>
      <w:bookmarkStart w:id="1717" w:name="_ETM_Q1_7369878"/>
      <w:bookmarkEnd w:id="1717"/>
      <w:r>
        <w:rPr>
          <w:rFonts w:hint="cs"/>
          <w:rtl/>
        </w:rPr>
        <w:t>, שההפרה שהוא עשה זאת תהיה הפרה משמעותית.</w:t>
      </w:r>
    </w:p>
    <w:p w:rsidR="00672CD9" w:rsidRDefault="00672CD9" w:rsidP="00672CD9">
      <w:pPr>
        <w:rPr>
          <w:rtl/>
        </w:rPr>
      </w:pPr>
    </w:p>
    <w:p w:rsidR="00672CD9" w:rsidRDefault="00672CD9" w:rsidP="00672CD9">
      <w:pPr>
        <w:pStyle w:val="a4"/>
        <w:keepNext/>
        <w:rPr>
          <w:rtl/>
        </w:rPr>
      </w:pPr>
      <w:bookmarkStart w:id="1718" w:name="_ETM_Q1_7374475"/>
      <w:bookmarkEnd w:id="1718"/>
      <w:r>
        <w:rPr>
          <w:rtl/>
        </w:rPr>
        <w:t>שגית אפיק:</w:t>
      </w:r>
    </w:p>
    <w:p w:rsidR="00672CD9" w:rsidRDefault="00672CD9" w:rsidP="00672CD9">
      <w:pPr>
        <w:pStyle w:val="KeepWithNext"/>
        <w:rPr>
          <w:rtl/>
        </w:rPr>
      </w:pPr>
    </w:p>
    <w:p w:rsidR="00672CD9" w:rsidRDefault="00672CD9" w:rsidP="00672CD9">
      <w:pPr>
        <w:rPr>
          <w:rtl/>
        </w:rPr>
      </w:pPr>
      <w:r>
        <w:rPr>
          <w:rFonts w:hint="cs"/>
          <w:rtl/>
        </w:rPr>
        <w:t xml:space="preserve">אתה בעצם </w:t>
      </w:r>
      <w:bookmarkStart w:id="1719" w:name="_ETM_Q1_7374193"/>
      <w:bookmarkEnd w:id="1719"/>
      <w:r>
        <w:rPr>
          <w:rFonts w:hint="cs"/>
          <w:rtl/>
        </w:rPr>
        <w:t xml:space="preserve">אומר שלא יהיה סכום של 8 מיליון שקלים. </w:t>
      </w:r>
      <w:bookmarkStart w:id="1720" w:name="_ETM_Q1_7376882"/>
      <w:bookmarkEnd w:id="1720"/>
      <w:r>
        <w:rPr>
          <w:rFonts w:hint="cs"/>
          <w:rtl/>
        </w:rPr>
        <w:t>איך אתם בוחנים מתי הוא עבר? הוא מדווח לכם?</w:t>
      </w:r>
    </w:p>
    <w:p w:rsidR="00672CD9" w:rsidRDefault="00672CD9" w:rsidP="00672CD9">
      <w:pPr>
        <w:rPr>
          <w:rtl/>
        </w:rPr>
      </w:pPr>
    </w:p>
    <w:p w:rsidR="00672CD9" w:rsidRDefault="00672CD9" w:rsidP="00672CD9">
      <w:pPr>
        <w:pStyle w:val="af9"/>
        <w:keepNext/>
        <w:rPr>
          <w:rtl/>
        </w:rPr>
      </w:pPr>
      <w:bookmarkStart w:id="1721" w:name="_ETM_Q1_7381187"/>
      <w:bookmarkEnd w:id="1721"/>
      <w:r>
        <w:rPr>
          <w:rtl/>
        </w:rPr>
        <w:t xml:space="preserve">ברוך </w:t>
      </w:r>
      <w:proofErr w:type="spellStart"/>
      <w:r>
        <w:rPr>
          <w:rtl/>
        </w:rPr>
        <w:t>לוברט</w:t>
      </w:r>
      <w:proofErr w:type="spellEnd"/>
      <w:r>
        <w:rPr>
          <w:rtl/>
        </w:rPr>
        <w:t>:</w:t>
      </w:r>
    </w:p>
    <w:p w:rsidR="00672CD9" w:rsidRDefault="00672CD9" w:rsidP="00672CD9">
      <w:pPr>
        <w:pStyle w:val="KeepWithNext"/>
        <w:rPr>
          <w:rtl/>
        </w:rPr>
      </w:pPr>
    </w:p>
    <w:p w:rsidR="00672CD9" w:rsidRDefault="00672CD9" w:rsidP="00672CD9">
      <w:pPr>
        <w:rPr>
          <w:rtl/>
        </w:rPr>
      </w:pPr>
      <w:r>
        <w:rPr>
          <w:rFonts w:hint="cs"/>
          <w:rtl/>
        </w:rPr>
        <w:t>יש הוראה.</w:t>
      </w:r>
    </w:p>
    <w:p w:rsidR="00672CD9" w:rsidRDefault="00672CD9" w:rsidP="00672CD9">
      <w:pPr>
        <w:rPr>
          <w:rtl/>
        </w:rPr>
      </w:pPr>
    </w:p>
    <w:p w:rsidR="00672CD9" w:rsidRDefault="00672CD9" w:rsidP="00672CD9">
      <w:pPr>
        <w:pStyle w:val="af9"/>
        <w:keepNext/>
        <w:rPr>
          <w:rtl/>
        </w:rPr>
      </w:pPr>
      <w:bookmarkStart w:id="1722" w:name="_ETM_Q1_7381896"/>
      <w:bookmarkEnd w:id="1722"/>
      <w:r>
        <w:rPr>
          <w:rtl/>
        </w:rPr>
        <w:t xml:space="preserve">יצחק יהודה </w:t>
      </w:r>
      <w:proofErr w:type="spellStart"/>
      <w:r>
        <w:rPr>
          <w:rtl/>
        </w:rPr>
        <w:t>אנגלנדר</w:t>
      </w:r>
      <w:proofErr w:type="spellEnd"/>
      <w:r>
        <w:rPr>
          <w:rtl/>
        </w:rPr>
        <w:t>:</w:t>
      </w:r>
    </w:p>
    <w:p w:rsidR="00672CD9" w:rsidRDefault="00672CD9" w:rsidP="00672CD9">
      <w:pPr>
        <w:pStyle w:val="KeepWithNext"/>
        <w:rPr>
          <w:rtl/>
        </w:rPr>
      </w:pPr>
    </w:p>
    <w:p w:rsidR="00672CD9" w:rsidRDefault="00672CD9" w:rsidP="00672CD9">
      <w:pPr>
        <w:rPr>
          <w:rtl/>
        </w:rPr>
      </w:pPr>
      <w:r>
        <w:rPr>
          <w:rFonts w:hint="cs"/>
          <w:rtl/>
        </w:rPr>
        <w:t xml:space="preserve">בדיוק. ההוראה </w:t>
      </w:r>
      <w:bookmarkStart w:id="1723" w:name="_ETM_Q1_7381534"/>
      <w:bookmarkEnd w:id="1723"/>
      <w:r>
        <w:rPr>
          <w:rFonts w:hint="cs"/>
          <w:rtl/>
        </w:rPr>
        <w:t xml:space="preserve">מדברת על זה </w:t>
      </w:r>
      <w:r>
        <w:rPr>
          <w:rtl/>
        </w:rPr>
        <w:t>–</w:t>
      </w:r>
      <w:r>
        <w:rPr>
          <w:rFonts w:hint="cs"/>
          <w:rtl/>
        </w:rPr>
        <w:t xml:space="preserve"> אתה צודק, בדקנו את זה </w:t>
      </w:r>
      <w:r>
        <w:rPr>
          <w:rtl/>
        </w:rPr>
        <w:t>–</w:t>
      </w:r>
      <w:r>
        <w:rPr>
          <w:rFonts w:hint="cs"/>
          <w:rtl/>
        </w:rPr>
        <w:t xml:space="preserve"> </w:t>
      </w:r>
      <w:bookmarkStart w:id="1724" w:name="_ETM_Q1_7384293"/>
      <w:bookmarkEnd w:id="1724"/>
      <w:proofErr w:type="spellStart"/>
      <w:r>
        <w:rPr>
          <w:rFonts w:hint="cs"/>
          <w:rtl/>
        </w:rPr>
        <w:t>שהגמ"ח</w:t>
      </w:r>
      <w:proofErr w:type="spellEnd"/>
      <w:r>
        <w:rPr>
          <w:rFonts w:hint="cs"/>
          <w:rtl/>
        </w:rPr>
        <w:t xml:space="preserve"> צריך לבדוק את עצמו כל ר</w:t>
      </w:r>
      <w:bookmarkStart w:id="1725" w:name="_ETM_Q1_7387809"/>
      <w:bookmarkEnd w:id="1725"/>
      <w:r>
        <w:rPr>
          <w:rFonts w:hint="cs"/>
          <w:rtl/>
        </w:rPr>
        <w:t>גע ובתוך 30 ימים הוא צריך לדווח.</w:t>
      </w:r>
    </w:p>
    <w:p w:rsidR="00672CD9" w:rsidRDefault="00672CD9" w:rsidP="00672CD9">
      <w:pPr>
        <w:rPr>
          <w:rtl/>
        </w:rPr>
      </w:pPr>
      <w:bookmarkStart w:id="1726" w:name="_ETM_Q1_7391480"/>
      <w:bookmarkStart w:id="1727" w:name="_ETM_Q1_7391310"/>
      <w:bookmarkEnd w:id="1726"/>
      <w:bookmarkEnd w:id="1727"/>
    </w:p>
    <w:p w:rsidR="00672CD9" w:rsidRDefault="00672CD9" w:rsidP="00672CD9">
      <w:pPr>
        <w:pStyle w:val="a4"/>
        <w:keepNext/>
        <w:rPr>
          <w:rtl/>
        </w:rPr>
      </w:pPr>
      <w:r>
        <w:rPr>
          <w:rtl/>
        </w:rPr>
        <w:t>שגית אפיק:</w:t>
      </w:r>
    </w:p>
    <w:p w:rsidR="00672CD9" w:rsidRDefault="00672CD9" w:rsidP="00672CD9">
      <w:pPr>
        <w:pStyle w:val="KeepWithNext"/>
        <w:rPr>
          <w:rtl/>
        </w:rPr>
      </w:pPr>
    </w:p>
    <w:p w:rsidR="00672CD9" w:rsidRDefault="00672CD9" w:rsidP="00672CD9">
      <w:pPr>
        <w:rPr>
          <w:rtl/>
        </w:rPr>
      </w:pPr>
      <w:r>
        <w:rPr>
          <w:rFonts w:hint="cs"/>
          <w:rtl/>
        </w:rPr>
        <w:t>הוא צריך לעדכן.</w:t>
      </w:r>
    </w:p>
    <w:p w:rsidR="00672CD9" w:rsidRDefault="00672CD9" w:rsidP="00672CD9">
      <w:pPr>
        <w:rPr>
          <w:rtl/>
        </w:rPr>
      </w:pPr>
    </w:p>
    <w:p w:rsidR="00672CD9" w:rsidRDefault="00672CD9" w:rsidP="00672CD9">
      <w:pPr>
        <w:pStyle w:val="af9"/>
        <w:keepNext/>
        <w:rPr>
          <w:rtl/>
        </w:rPr>
      </w:pPr>
      <w:bookmarkStart w:id="1728" w:name="_ETM_Q1_7391801"/>
      <w:bookmarkEnd w:id="1728"/>
      <w:r>
        <w:rPr>
          <w:rtl/>
        </w:rPr>
        <w:t xml:space="preserve">יצחק יהודה </w:t>
      </w:r>
      <w:proofErr w:type="spellStart"/>
      <w:r>
        <w:rPr>
          <w:rtl/>
        </w:rPr>
        <w:t>אנגלנדר</w:t>
      </w:r>
      <w:proofErr w:type="spellEnd"/>
      <w:r>
        <w:rPr>
          <w:rtl/>
        </w:rPr>
        <w:t>:</w:t>
      </w:r>
    </w:p>
    <w:p w:rsidR="00672CD9" w:rsidRDefault="00672CD9" w:rsidP="00672CD9">
      <w:pPr>
        <w:pStyle w:val="KeepWithNext"/>
        <w:rPr>
          <w:rtl/>
        </w:rPr>
      </w:pPr>
    </w:p>
    <w:p w:rsidR="00672CD9" w:rsidRDefault="00672CD9" w:rsidP="00672CD9">
      <w:pPr>
        <w:rPr>
          <w:rtl/>
        </w:rPr>
      </w:pPr>
      <w:r>
        <w:rPr>
          <w:rFonts w:hint="cs"/>
          <w:rtl/>
        </w:rPr>
        <w:t xml:space="preserve">הבקשה שלנו </w:t>
      </w:r>
      <w:bookmarkStart w:id="1729" w:name="_ETM_Q1_7390599"/>
      <w:bookmarkEnd w:id="1729"/>
      <w:r>
        <w:rPr>
          <w:rFonts w:hint="cs"/>
          <w:rtl/>
        </w:rPr>
        <w:t>היא שהרף הפלילי לא יחול כל כך מהר.</w:t>
      </w:r>
    </w:p>
    <w:p w:rsidR="00672CD9" w:rsidRDefault="00672CD9" w:rsidP="00672CD9">
      <w:pPr>
        <w:rPr>
          <w:rtl/>
        </w:rPr>
      </w:pPr>
    </w:p>
    <w:p w:rsidR="00672CD9" w:rsidRDefault="00672CD9" w:rsidP="00672CD9">
      <w:pPr>
        <w:pStyle w:val="af9"/>
        <w:keepNext/>
        <w:rPr>
          <w:rtl/>
        </w:rPr>
      </w:pPr>
      <w:bookmarkStart w:id="1730" w:name="_ETM_Q1_7396972"/>
      <w:bookmarkEnd w:id="1730"/>
      <w:r>
        <w:rPr>
          <w:rtl/>
        </w:rPr>
        <w:t xml:space="preserve">ברוך </w:t>
      </w:r>
      <w:proofErr w:type="spellStart"/>
      <w:r>
        <w:rPr>
          <w:rtl/>
        </w:rPr>
        <w:t>לוברט</w:t>
      </w:r>
      <w:proofErr w:type="spellEnd"/>
      <w:r>
        <w:rPr>
          <w:rtl/>
        </w:rPr>
        <w:t>:</w:t>
      </w:r>
    </w:p>
    <w:p w:rsidR="00672CD9" w:rsidRDefault="00672CD9" w:rsidP="00672CD9">
      <w:pPr>
        <w:pStyle w:val="KeepWithNext"/>
        <w:rPr>
          <w:rtl/>
        </w:rPr>
      </w:pPr>
    </w:p>
    <w:p w:rsidR="00672CD9" w:rsidRDefault="00672CD9" w:rsidP="00672CD9">
      <w:pPr>
        <w:rPr>
          <w:rtl/>
        </w:rPr>
      </w:pPr>
      <w:r>
        <w:rPr>
          <w:rFonts w:hint="cs"/>
          <w:rtl/>
        </w:rPr>
        <w:t>אפשר לחזור ולדון בהוראה עצמה.</w:t>
      </w:r>
    </w:p>
    <w:p w:rsidR="00672CD9" w:rsidRDefault="00672CD9" w:rsidP="00672CD9">
      <w:pPr>
        <w:rPr>
          <w:rtl/>
        </w:rPr>
      </w:pPr>
    </w:p>
    <w:p w:rsidR="00672CD9" w:rsidRDefault="00672CD9" w:rsidP="00672CD9">
      <w:pPr>
        <w:pStyle w:val="a4"/>
        <w:keepNext/>
        <w:rPr>
          <w:rtl/>
        </w:rPr>
      </w:pPr>
      <w:bookmarkStart w:id="1731" w:name="_ETM_Q1_7403735"/>
      <w:bookmarkEnd w:id="1731"/>
      <w:r>
        <w:rPr>
          <w:rtl/>
        </w:rPr>
        <w:t>שגית אפיק:</w:t>
      </w:r>
    </w:p>
    <w:p w:rsidR="00672CD9" w:rsidRDefault="00672CD9" w:rsidP="00672CD9">
      <w:pPr>
        <w:pStyle w:val="KeepWithNext"/>
        <w:rPr>
          <w:rtl/>
        </w:rPr>
      </w:pPr>
    </w:p>
    <w:p w:rsidR="00672CD9" w:rsidRDefault="00672CD9" w:rsidP="00672CD9">
      <w:pPr>
        <w:rPr>
          <w:rtl/>
        </w:rPr>
      </w:pPr>
      <w:r>
        <w:rPr>
          <w:rFonts w:hint="cs"/>
          <w:rtl/>
        </w:rPr>
        <w:t>הוא לא מדבר על ההוראה.</w:t>
      </w:r>
    </w:p>
    <w:p w:rsidR="00672CD9" w:rsidRDefault="00672CD9" w:rsidP="00672CD9">
      <w:pPr>
        <w:rPr>
          <w:rtl/>
        </w:rPr>
      </w:pPr>
    </w:p>
    <w:p w:rsidR="00672CD9" w:rsidRDefault="00672CD9" w:rsidP="00672CD9">
      <w:pPr>
        <w:pStyle w:val="af9"/>
        <w:keepNext/>
        <w:rPr>
          <w:rtl/>
        </w:rPr>
      </w:pPr>
      <w:bookmarkStart w:id="1732" w:name="_ETM_Q1_7405304"/>
      <w:bookmarkEnd w:id="1732"/>
      <w:r>
        <w:rPr>
          <w:rtl/>
        </w:rPr>
        <w:t xml:space="preserve">ברוך </w:t>
      </w:r>
      <w:proofErr w:type="spellStart"/>
      <w:r>
        <w:rPr>
          <w:rtl/>
        </w:rPr>
        <w:t>לוברט</w:t>
      </w:r>
      <w:proofErr w:type="spellEnd"/>
      <w:r>
        <w:rPr>
          <w:rtl/>
        </w:rPr>
        <w:t>:</w:t>
      </w:r>
    </w:p>
    <w:p w:rsidR="00672CD9" w:rsidRDefault="00672CD9" w:rsidP="00672CD9">
      <w:pPr>
        <w:pStyle w:val="KeepWithNext"/>
        <w:rPr>
          <w:rtl/>
        </w:rPr>
      </w:pPr>
    </w:p>
    <w:p w:rsidR="00672CD9" w:rsidRDefault="00672CD9" w:rsidP="00672CD9">
      <w:pPr>
        <w:rPr>
          <w:rtl/>
        </w:rPr>
      </w:pPr>
      <w:r>
        <w:rPr>
          <w:rFonts w:hint="cs"/>
          <w:rtl/>
        </w:rPr>
        <w:t xml:space="preserve">הסף הפלילי באופן </w:t>
      </w:r>
      <w:bookmarkStart w:id="1733" w:name="_ETM_Q1_7405444"/>
      <w:bookmarkEnd w:id="1733"/>
      <w:r>
        <w:rPr>
          <w:rFonts w:hint="cs"/>
          <w:rtl/>
        </w:rPr>
        <w:t>טבעי דורש מחשבה פלילית, הוא דורש גם כך הליך מאו</w:t>
      </w:r>
      <w:bookmarkStart w:id="1734" w:name="_ETM_Q1_7411678"/>
      <w:bookmarkEnd w:id="1734"/>
      <w:r>
        <w:rPr>
          <w:rFonts w:hint="cs"/>
          <w:rtl/>
        </w:rPr>
        <w:t>ד מאוד ארוך והוא לא חל מהיום למחר.</w:t>
      </w:r>
      <w:bookmarkStart w:id="1735" w:name="_ETM_Q1_7414736"/>
      <w:bookmarkEnd w:id="1735"/>
    </w:p>
    <w:p w:rsidR="00672CD9" w:rsidRDefault="00672CD9" w:rsidP="00672CD9">
      <w:pPr>
        <w:rPr>
          <w:rtl/>
        </w:rPr>
      </w:pPr>
    </w:p>
    <w:p w:rsidR="00672CD9" w:rsidRDefault="00672CD9" w:rsidP="00672CD9">
      <w:pPr>
        <w:pStyle w:val="a4"/>
        <w:keepNext/>
        <w:rPr>
          <w:rtl/>
        </w:rPr>
      </w:pPr>
      <w:r>
        <w:rPr>
          <w:rtl/>
        </w:rPr>
        <w:t>שגית אפיק:</w:t>
      </w:r>
    </w:p>
    <w:p w:rsidR="00672CD9" w:rsidRDefault="00672CD9" w:rsidP="00672CD9">
      <w:pPr>
        <w:pStyle w:val="KeepWithNext"/>
        <w:rPr>
          <w:rtl/>
        </w:rPr>
      </w:pPr>
    </w:p>
    <w:p w:rsidR="00672CD9" w:rsidRDefault="00672CD9" w:rsidP="00672CD9">
      <w:pPr>
        <w:rPr>
          <w:rtl/>
        </w:rPr>
      </w:pPr>
      <w:r>
        <w:rPr>
          <w:rFonts w:hint="cs"/>
          <w:rtl/>
        </w:rPr>
        <w:t xml:space="preserve">איך אתם מיישמים את זה ביחס לגופים אחרים? </w:t>
      </w:r>
      <w:bookmarkStart w:id="1736" w:name="_ETM_Q1_7418549"/>
      <w:bookmarkEnd w:id="1736"/>
      <w:r>
        <w:rPr>
          <w:rFonts w:hint="cs"/>
          <w:rtl/>
        </w:rPr>
        <w:t xml:space="preserve">גוף שעובד בלי רישיון, איך אתה מגלה את זה? </w:t>
      </w:r>
      <w:bookmarkStart w:id="1737" w:name="_ETM_Q1_7422293"/>
      <w:bookmarkEnd w:id="1737"/>
      <w:r>
        <w:rPr>
          <w:rFonts w:hint="cs"/>
          <w:rtl/>
        </w:rPr>
        <w:t>כשאתה מגלה את זה, מה התהליך שאתה נוקט?</w:t>
      </w:r>
    </w:p>
    <w:p w:rsidR="00672CD9" w:rsidRDefault="00672CD9" w:rsidP="00672CD9">
      <w:pPr>
        <w:rPr>
          <w:rtl/>
        </w:rPr>
      </w:pPr>
    </w:p>
    <w:p w:rsidR="00672CD9" w:rsidRDefault="00672CD9" w:rsidP="00672CD9">
      <w:pPr>
        <w:pStyle w:val="af9"/>
        <w:keepNext/>
        <w:rPr>
          <w:rtl/>
        </w:rPr>
      </w:pPr>
      <w:bookmarkStart w:id="1738" w:name="_ETM_Q1_7424807"/>
      <w:bookmarkStart w:id="1739" w:name="_ETM_Q1_7427803"/>
      <w:bookmarkStart w:id="1740" w:name="_ETM_Q1_7432498"/>
      <w:bookmarkEnd w:id="1738"/>
      <w:bookmarkEnd w:id="1739"/>
      <w:bookmarkEnd w:id="1740"/>
      <w:r>
        <w:rPr>
          <w:rtl/>
        </w:rPr>
        <w:t xml:space="preserve">יצחק יהודה </w:t>
      </w:r>
      <w:proofErr w:type="spellStart"/>
      <w:r>
        <w:rPr>
          <w:rtl/>
        </w:rPr>
        <w:t>אנגלנדר</w:t>
      </w:r>
      <w:proofErr w:type="spellEnd"/>
      <w:r>
        <w:rPr>
          <w:rtl/>
        </w:rPr>
        <w:t>:</w:t>
      </w:r>
    </w:p>
    <w:p w:rsidR="00672CD9" w:rsidRDefault="00672CD9" w:rsidP="00672CD9">
      <w:pPr>
        <w:pStyle w:val="KeepWithNext"/>
        <w:rPr>
          <w:rtl/>
        </w:rPr>
      </w:pPr>
    </w:p>
    <w:p w:rsidR="00672CD9" w:rsidRDefault="00672CD9" w:rsidP="00672CD9">
      <w:pPr>
        <w:rPr>
          <w:rtl/>
        </w:rPr>
      </w:pPr>
      <w:r>
        <w:rPr>
          <w:rFonts w:hint="cs"/>
          <w:rtl/>
        </w:rPr>
        <w:t xml:space="preserve">סליחה שאני </w:t>
      </w:r>
      <w:bookmarkStart w:id="1741" w:name="_ETM_Q1_7430781"/>
      <w:bookmarkEnd w:id="1741"/>
      <w:r>
        <w:rPr>
          <w:rFonts w:hint="cs"/>
          <w:rtl/>
        </w:rPr>
        <w:t xml:space="preserve">קוטע אותך. תחשוב על בן אדם שהוא מנהל גמ"ח, לא </w:t>
      </w:r>
      <w:bookmarkStart w:id="1742" w:name="_ETM_Q1_7433485"/>
      <w:bookmarkEnd w:id="1742"/>
      <w:r>
        <w:rPr>
          <w:rFonts w:hint="cs"/>
          <w:rtl/>
        </w:rPr>
        <w:t xml:space="preserve">הגיע לרף, ועכשיו הוא מגיש בקשה לקבל רישיון ומתברר לי </w:t>
      </w:r>
      <w:bookmarkStart w:id="1743" w:name="_ETM_Q1_7436804"/>
      <w:bookmarkEnd w:id="1743"/>
      <w:r>
        <w:rPr>
          <w:rFonts w:hint="cs"/>
          <w:rtl/>
        </w:rPr>
        <w:t xml:space="preserve">שהוא כבר חודשיים נמצא במצב בו הוא צריך את </w:t>
      </w:r>
      <w:bookmarkStart w:id="1744" w:name="_ETM_Q1_7440166"/>
      <w:bookmarkEnd w:id="1744"/>
      <w:r>
        <w:rPr>
          <w:rFonts w:hint="cs"/>
          <w:rtl/>
        </w:rPr>
        <w:t xml:space="preserve">הרישיון. בעצם בתוך הבקשה שלו הוא מטיל על עצמו אחריות </w:t>
      </w:r>
      <w:bookmarkStart w:id="1745" w:name="_ETM_Q1_7443193"/>
      <w:bookmarkEnd w:id="1745"/>
      <w:r>
        <w:rPr>
          <w:rFonts w:hint="cs"/>
          <w:rtl/>
        </w:rPr>
        <w:t xml:space="preserve">פלילית. זה נראה לי סוג של </w:t>
      </w:r>
      <w:bookmarkStart w:id="1746" w:name="_ETM_Q1_7445995"/>
      <w:bookmarkEnd w:id="1746"/>
      <w:r>
        <w:rPr>
          <w:rFonts w:hint="cs"/>
          <w:rtl/>
        </w:rPr>
        <w:t>פרדוכס.</w:t>
      </w:r>
    </w:p>
    <w:p w:rsidR="00672CD9" w:rsidRDefault="00672CD9" w:rsidP="00672CD9">
      <w:pPr>
        <w:rPr>
          <w:rtl/>
        </w:rPr>
      </w:pPr>
    </w:p>
    <w:p w:rsidR="00672CD9" w:rsidRDefault="00672CD9" w:rsidP="00672CD9">
      <w:pPr>
        <w:pStyle w:val="af9"/>
        <w:keepNext/>
        <w:rPr>
          <w:rtl/>
        </w:rPr>
      </w:pPr>
      <w:bookmarkStart w:id="1747" w:name="_ETM_Q1_7446435"/>
      <w:bookmarkEnd w:id="1747"/>
      <w:r>
        <w:rPr>
          <w:rtl/>
        </w:rPr>
        <w:t xml:space="preserve">ברוך </w:t>
      </w:r>
      <w:proofErr w:type="spellStart"/>
      <w:r>
        <w:rPr>
          <w:rtl/>
        </w:rPr>
        <w:t>לוברט</w:t>
      </w:r>
      <w:proofErr w:type="spellEnd"/>
      <w:r>
        <w:rPr>
          <w:rtl/>
        </w:rPr>
        <w:t>:</w:t>
      </w:r>
    </w:p>
    <w:p w:rsidR="00672CD9" w:rsidRDefault="00672CD9" w:rsidP="00672CD9">
      <w:pPr>
        <w:pStyle w:val="KeepWithNext"/>
        <w:rPr>
          <w:rtl/>
        </w:rPr>
      </w:pPr>
    </w:p>
    <w:p w:rsidR="00672CD9" w:rsidRDefault="00672CD9" w:rsidP="00672CD9">
      <w:pPr>
        <w:rPr>
          <w:rtl/>
        </w:rPr>
      </w:pPr>
      <w:r>
        <w:rPr>
          <w:rFonts w:hint="cs"/>
          <w:rtl/>
        </w:rPr>
        <w:t>קודם כל יש את ההוראה</w:t>
      </w:r>
      <w:r w:rsidR="00A3169C">
        <w:rPr>
          <w:rFonts w:hint="cs"/>
          <w:rtl/>
        </w:rPr>
        <w:t xml:space="preserve"> שאומרת שכן, הוא צריך להיערך לזה מראש. אם הוא </w:t>
      </w:r>
      <w:bookmarkStart w:id="1748" w:name="_ETM_Q1_7452942"/>
      <w:bookmarkEnd w:id="1748"/>
      <w:r w:rsidR="00A3169C">
        <w:rPr>
          <w:rFonts w:hint="cs"/>
          <w:rtl/>
        </w:rPr>
        <w:t xml:space="preserve">מגיש בקשה, הוא צריך לעצור בצורה מסוימת כי כרגע הוא עובר על החוק. לתקופה מסוימת הוא לא ימשיך ויתרחב </w:t>
      </w:r>
      <w:bookmarkStart w:id="1749" w:name="_ETM_Q1_7461957"/>
      <w:bookmarkEnd w:id="1749"/>
      <w:r w:rsidR="00A3169C">
        <w:rPr>
          <w:rFonts w:hint="cs"/>
          <w:rtl/>
        </w:rPr>
        <w:t>כי הוא נמצא בהפרה.</w:t>
      </w:r>
    </w:p>
    <w:p w:rsidR="00A3169C" w:rsidRDefault="00A3169C" w:rsidP="00672CD9">
      <w:pPr>
        <w:rPr>
          <w:rtl/>
        </w:rPr>
      </w:pPr>
    </w:p>
    <w:p w:rsidR="00A3169C" w:rsidRDefault="00A3169C" w:rsidP="00A3169C">
      <w:pPr>
        <w:pStyle w:val="af9"/>
        <w:keepNext/>
        <w:rPr>
          <w:rtl/>
        </w:rPr>
      </w:pPr>
      <w:bookmarkStart w:id="1750" w:name="_ETM_Q1_7467004"/>
      <w:bookmarkEnd w:id="1750"/>
      <w:r>
        <w:rPr>
          <w:rtl/>
        </w:rPr>
        <w:t xml:space="preserve">יצחק יהודה </w:t>
      </w:r>
      <w:proofErr w:type="spellStart"/>
      <w:r>
        <w:rPr>
          <w:rtl/>
        </w:rPr>
        <w:t>אנגלנדר</w:t>
      </w:r>
      <w:proofErr w:type="spellEnd"/>
      <w:r>
        <w:rPr>
          <w:rtl/>
        </w:rPr>
        <w:t>:</w:t>
      </w:r>
    </w:p>
    <w:p w:rsidR="00A3169C" w:rsidRDefault="00A3169C" w:rsidP="00A3169C">
      <w:pPr>
        <w:pStyle w:val="KeepWithNext"/>
        <w:rPr>
          <w:rtl/>
        </w:rPr>
      </w:pPr>
    </w:p>
    <w:p w:rsidR="00A3169C" w:rsidRDefault="00A3169C" w:rsidP="00A3169C">
      <w:pPr>
        <w:rPr>
          <w:rtl/>
        </w:rPr>
      </w:pPr>
      <w:r>
        <w:rPr>
          <w:rFonts w:hint="cs"/>
          <w:rtl/>
        </w:rPr>
        <w:t xml:space="preserve">במישור האזרחי. הבקשה שלנו היא שזה לא </w:t>
      </w:r>
      <w:bookmarkStart w:id="1751" w:name="_ETM_Q1_7467861"/>
      <w:bookmarkEnd w:id="1751"/>
      <w:r>
        <w:rPr>
          <w:rFonts w:hint="cs"/>
          <w:rtl/>
        </w:rPr>
        <w:t xml:space="preserve">יהיה במישור הפלילי. כלומר, במישור האזרחי לא היית בסדר, </w:t>
      </w:r>
      <w:bookmarkStart w:id="1752" w:name="_ETM_Q1_7473045"/>
      <w:bookmarkEnd w:id="1752"/>
      <w:r>
        <w:rPr>
          <w:rFonts w:hint="cs"/>
          <w:rtl/>
        </w:rPr>
        <w:t xml:space="preserve">היית צריך לעשות משהו, אז יתרו בך או אולי </w:t>
      </w:r>
      <w:bookmarkStart w:id="1753" w:name="_ETM_Q1_7475197"/>
      <w:bookmarkEnd w:id="1753"/>
      <w:r>
        <w:rPr>
          <w:rFonts w:hint="cs"/>
          <w:rtl/>
        </w:rPr>
        <w:t xml:space="preserve">ייתנו לך איזשהו עיצום, אבל לומר לו שהוא עבר עבירה </w:t>
      </w:r>
      <w:bookmarkStart w:id="1754" w:name="_ETM_Q1_7479238"/>
      <w:bookmarkEnd w:id="1754"/>
      <w:r>
        <w:rPr>
          <w:rFonts w:hint="cs"/>
          <w:rtl/>
        </w:rPr>
        <w:t xml:space="preserve">פלילית? זה עולם אחר. תגיד לו שהוא ניהל גמ"ח לא </w:t>
      </w:r>
      <w:bookmarkStart w:id="1755" w:name="_ETM_Q1_7486610"/>
      <w:bookmarkEnd w:id="1755"/>
      <w:r>
        <w:rPr>
          <w:rFonts w:hint="cs"/>
          <w:rtl/>
        </w:rPr>
        <w:t>לפי החוק, בסדר, אין בעיה,</w:t>
      </w:r>
      <w:r w:rsidR="009C7BFF">
        <w:rPr>
          <w:rFonts w:hint="cs"/>
          <w:rtl/>
        </w:rPr>
        <w:t xml:space="preserve"> </w:t>
      </w:r>
      <w:r>
        <w:rPr>
          <w:rFonts w:hint="cs"/>
          <w:rtl/>
        </w:rPr>
        <w:t xml:space="preserve">אבל </w:t>
      </w:r>
      <w:bookmarkStart w:id="1756" w:name="_ETM_Q1_7488077"/>
      <w:bookmarkEnd w:id="1756"/>
      <w:r>
        <w:rPr>
          <w:rFonts w:hint="cs"/>
          <w:rtl/>
        </w:rPr>
        <w:t xml:space="preserve">עכשיו אתה תשב על כך בכלא? </w:t>
      </w:r>
    </w:p>
    <w:p w:rsidR="00A3169C" w:rsidRDefault="00A3169C" w:rsidP="00A3169C">
      <w:pPr>
        <w:rPr>
          <w:rtl/>
        </w:rPr>
      </w:pPr>
    </w:p>
    <w:p w:rsidR="00A3169C" w:rsidRDefault="00A3169C" w:rsidP="00A3169C">
      <w:pPr>
        <w:pStyle w:val="af9"/>
        <w:keepNext/>
        <w:rPr>
          <w:rtl/>
        </w:rPr>
      </w:pPr>
      <w:bookmarkStart w:id="1757" w:name="_ETM_Q1_7505759"/>
      <w:bookmarkStart w:id="1758" w:name="_ETM_Q1_7506413"/>
      <w:bookmarkEnd w:id="1757"/>
      <w:bookmarkEnd w:id="1758"/>
      <w:r>
        <w:rPr>
          <w:rtl/>
        </w:rPr>
        <w:t xml:space="preserve">לימור </w:t>
      </w:r>
      <w:proofErr w:type="spellStart"/>
      <w:r>
        <w:rPr>
          <w:rtl/>
        </w:rPr>
        <w:t>תוסיה</w:t>
      </w:r>
      <w:proofErr w:type="spellEnd"/>
      <w:r>
        <w:rPr>
          <w:rtl/>
        </w:rPr>
        <w:t xml:space="preserve"> כהן:</w:t>
      </w:r>
    </w:p>
    <w:p w:rsidR="00A3169C" w:rsidRDefault="00A3169C" w:rsidP="00A3169C">
      <w:pPr>
        <w:pStyle w:val="KeepWithNext"/>
        <w:rPr>
          <w:rtl/>
        </w:rPr>
      </w:pPr>
    </w:p>
    <w:p w:rsidR="00A3169C" w:rsidRDefault="00A3169C" w:rsidP="00A3169C">
      <w:pPr>
        <w:rPr>
          <w:rtl/>
        </w:rPr>
      </w:pPr>
      <w:r>
        <w:rPr>
          <w:rFonts w:hint="cs"/>
          <w:rtl/>
        </w:rPr>
        <w:t xml:space="preserve">אדוני, אלה ההתנהגויות החמורות </w:t>
      </w:r>
      <w:bookmarkStart w:id="1759" w:name="_ETM_Q1_7507573"/>
      <w:bookmarkEnd w:id="1759"/>
      <w:r>
        <w:rPr>
          <w:rFonts w:hint="cs"/>
          <w:rtl/>
        </w:rPr>
        <w:t xml:space="preserve">יותר. </w:t>
      </w:r>
    </w:p>
    <w:p w:rsidR="00A3169C" w:rsidRDefault="00A3169C" w:rsidP="00A3169C">
      <w:pPr>
        <w:rPr>
          <w:rtl/>
        </w:rPr>
      </w:pPr>
    </w:p>
    <w:p w:rsidR="00A3169C" w:rsidRDefault="00A3169C" w:rsidP="00A3169C">
      <w:pPr>
        <w:pStyle w:val="af6"/>
        <w:keepNext/>
        <w:rPr>
          <w:rtl/>
        </w:rPr>
      </w:pPr>
      <w:bookmarkStart w:id="1760" w:name="_ETM_Q1_7511063"/>
      <w:bookmarkEnd w:id="1760"/>
      <w:r>
        <w:rPr>
          <w:rtl/>
        </w:rPr>
        <w:t>היו"ר משה גפני:</w:t>
      </w:r>
    </w:p>
    <w:p w:rsidR="00A3169C" w:rsidRDefault="00A3169C" w:rsidP="00A3169C">
      <w:pPr>
        <w:pStyle w:val="KeepWithNext"/>
        <w:rPr>
          <w:rtl/>
        </w:rPr>
      </w:pPr>
    </w:p>
    <w:p w:rsidR="00A3169C" w:rsidRDefault="00A3169C" w:rsidP="00A3169C">
      <w:pPr>
        <w:rPr>
          <w:rtl/>
        </w:rPr>
      </w:pPr>
      <w:r>
        <w:rPr>
          <w:rFonts w:hint="cs"/>
          <w:rtl/>
        </w:rPr>
        <w:t>מה החמורות? הוא עבר את ה-8 מיליון.</w:t>
      </w:r>
    </w:p>
    <w:p w:rsidR="00A3169C" w:rsidRDefault="00A3169C" w:rsidP="00A3169C">
      <w:pPr>
        <w:rPr>
          <w:rtl/>
        </w:rPr>
      </w:pPr>
    </w:p>
    <w:p w:rsidR="00A3169C" w:rsidRDefault="00A3169C" w:rsidP="00A3169C">
      <w:pPr>
        <w:pStyle w:val="af9"/>
        <w:keepNext/>
        <w:rPr>
          <w:rtl/>
        </w:rPr>
      </w:pPr>
      <w:bookmarkStart w:id="1761" w:name="_ETM_Q1_7511000"/>
      <w:bookmarkStart w:id="1762" w:name="_ETM_Q1_7512160"/>
      <w:bookmarkEnd w:id="1761"/>
      <w:bookmarkEnd w:id="1762"/>
      <w:r>
        <w:rPr>
          <w:rtl/>
        </w:rPr>
        <w:t xml:space="preserve">לימור </w:t>
      </w:r>
      <w:proofErr w:type="spellStart"/>
      <w:r>
        <w:rPr>
          <w:rtl/>
        </w:rPr>
        <w:t>תוסיה</w:t>
      </w:r>
      <w:proofErr w:type="spellEnd"/>
      <w:r>
        <w:rPr>
          <w:rtl/>
        </w:rPr>
        <w:t xml:space="preserve"> כהן:</w:t>
      </w:r>
    </w:p>
    <w:p w:rsidR="00A3169C" w:rsidRDefault="00A3169C" w:rsidP="00A3169C">
      <w:pPr>
        <w:pStyle w:val="KeepWithNext"/>
        <w:rPr>
          <w:rtl/>
        </w:rPr>
      </w:pPr>
    </w:p>
    <w:p w:rsidR="00A3169C" w:rsidRDefault="00A3169C" w:rsidP="00A3169C">
      <w:pPr>
        <w:rPr>
          <w:rtl/>
        </w:rPr>
      </w:pPr>
      <w:r>
        <w:rPr>
          <w:rFonts w:hint="cs"/>
          <w:rtl/>
        </w:rPr>
        <w:t>בלי רישיון. טענה שלא ידעתי,</w:t>
      </w:r>
      <w:r w:rsidR="009C7BFF">
        <w:rPr>
          <w:rFonts w:hint="cs"/>
          <w:rtl/>
        </w:rPr>
        <w:t xml:space="preserve"> </w:t>
      </w:r>
      <w:r>
        <w:rPr>
          <w:rFonts w:hint="cs"/>
          <w:rtl/>
        </w:rPr>
        <w:t xml:space="preserve">סליחה, אתה אמור לדעת מה אתה </w:t>
      </w:r>
      <w:bookmarkStart w:id="1763" w:name="_ETM_Q1_7518939"/>
      <w:bookmarkEnd w:id="1763"/>
      <w:r>
        <w:rPr>
          <w:rFonts w:hint="cs"/>
          <w:rtl/>
        </w:rPr>
        <w:t xml:space="preserve">עושה, מה אתה מנהל, באיזה היקף אתה עובד, להכיר </w:t>
      </w:r>
      <w:bookmarkStart w:id="1764" w:name="_ETM_Q1_7521224"/>
      <w:bookmarkEnd w:id="1764"/>
      <w:r>
        <w:rPr>
          <w:rFonts w:hint="cs"/>
          <w:rtl/>
        </w:rPr>
        <w:t xml:space="preserve">את החוק, להבין מתי אתה כן צריך לרסן את הפעילות </w:t>
      </w:r>
      <w:bookmarkStart w:id="1765" w:name="_ETM_Q1_7524405"/>
      <w:bookmarkEnd w:id="1765"/>
      <w:r>
        <w:rPr>
          <w:rFonts w:hint="cs"/>
          <w:rtl/>
        </w:rPr>
        <w:t>שלך כדי לעבור את הרף שנקבע.</w:t>
      </w:r>
    </w:p>
    <w:p w:rsidR="00A3169C" w:rsidRDefault="00A3169C" w:rsidP="00A3169C">
      <w:pPr>
        <w:rPr>
          <w:rtl/>
        </w:rPr>
      </w:pPr>
    </w:p>
    <w:p w:rsidR="00A3169C" w:rsidRDefault="00A3169C" w:rsidP="00A3169C">
      <w:pPr>
        <w:pStyle w:val="af6"/>
        <w:keepNext/>
        <w:rPr>
          <w:rtl/>
        </w:rPr>
      </w:pPr>
      <w:bookmarkStart w:id="1766" w:name="_ETM_Q1_7528177"/>
      <w:bookmarkStart w:id="1767" w:name="_ETM_Q1_7529222"/>
      <w:bookmarkEnd w:id="1766"/>
      <w:bookmarkEnd w:id="1767"/>
      <w:r>
        <w:rPr>
          <w:rtl/>
        </w:rPr>
        <w:t>היו"ר משה גפני:</w:t>
      </w:r>
    </w:p>
    <w:p w:rsidR="00A3169C" w:rsidRDefault="00A3169C" w:rsidP="00A3169C">
      <w:pPr>
        <w:pStyle w:val="KeepWithNext"/>
        <w:rPr>
          <w:rtl/>
        </w:rPr>
      </w:pPr>
    </w:p>
    <w:p w:rsidR="00A3169C" w:rsidRDefault="00A3169C" w:rsidP="00A3169C">
      <w:pPr>
        <w:rPr>
          <w:rtl/>
        </w:rPr>
      </w:pPr>
      <w:r>
        <w:rPr>
          <w:rFonts w:hint="cs"/>
          <w:rtl/>
        </w:rPr>
        <w:t>הבנתי.</w:t>
      </w:r>
      <w:r w:rsidR="009C7BFF">
        <w:rPr>
          <w:rFonts w:hint="cs"/>
          <w:rtl/>
        </w:rPr>
        <w:t xml:space="preserve"> </w:t>
      </w:r>
      <w:r>
        <w:rPr>
          <w:rFonts w:hint="cs"/>
          <w:rtl/>
        </w:rPr>
        <w:t xml:space="preserve">באמת יהיה קשה </w:t>
      </w:r>
      <w:bookmarkStart w:id="1768" w:name="_ETM_Q1_7531464"/>
      <w:bookmarkEnd w:id="1768"/>
      <w:r>
        <w:rPr>
          <w:rFonts w:hint="cs"/>
          <w:rtl/>
        </w:rPr>
        <w:t xml:space="preserve">מאוד להתמודד עם העניין הזה. צריך כוונה פלילית </w:t>
      </w:r>
      <w:bookmarkStart w:id="1769" w:name="_ETM_Q1_7534796"/>
      <w:bookmarkEnd w:id="1769"/>
      <w:r>
        <w:rPr>
          <w:rFonts w:hint="cs"/>
          <w:rtl/>
        </w:rPr>
        <w:t xml:space="preserve">וכל מה שנלווה לעניין. הטענה שלהם היא טענה צודקת. אנחנו </w:t>
      </w:r>
      <w:bookmarkStart w:id="1770" w:name="_ETM_Q1_7538532"/>
      <w:bookmarkEnd w:id="1770"/>
      <w:r>
        <w:rPr>
          <w:rFonts w:hint="cs"/>
          <w:rtl/>
        </w:rPr>
        <w:t>לא מדברים על גוף פיננסי שיושב כל היום ועושה א</w:t>
      </w:r>
      <w:bookmarkStart w:id="1771" w:name="_ETM_Q1_7540817"/>
      <w:bookmarkEnd w:id="1771"/>
      <w:r>
        <w:rPr>
          <w:rFonts w:hint="cs"/>
          <w:rtl/>
        </w:rPr>
        <w:t xml:space="preserve">ת המאזנים שלו. הוא עבר על החוק אבל </w:t>
      </w:r>
      <w:bookmarkStart w:id="1772" w:name="_ETM_Q1_7546383"/>
      <w:bookmarkEnd w:id="1772"/>
      <w:r>
        <w:rPr>
          <w:rFonts w:hint="cs"/>
          <w:rtl/>
        </w:rPr>
        <w:t xml:space="preserve">הסכום צריך להיות נמוך יותר כי הסכום הגבוה </w:t>
      </w:r>
      <w:bookmarkStart w:id="1773" w:name="_ETM_Q1_7548165"/>
      <w:bookmarkEnd w:id="1773"/>
      <w:r>
        <w:rPr>
          <w:rFonts w:hint="cs"/>
          <w:rtl/>
        </w:rPr>
        <w:t>הזה שהוא פתאום</w:t>
      </w:r>
      <w:r w:rsidR="009C7BFF">
        <w:rPr>
          <w:rFonts w:hint="cs"/>
          <w:rtl/>
        </w:rPr>
        <w:t xml:space="preserve"> </w:t>
      </w:r>
      <w:r>
        <w:rPr>
          <w:rFonts w:hint="cs"/>
          <w:rtl/>
        </w:rPr>
        <w:t xml:space="preserve">מגיע לסכומים כאלה, את זה צריך </w:t>
      </w:r>
      <w:bookmarkStart w:id="1774" w:name="_ETM_Q1_7551705"/>
      <w:bookmarkEnd w:id="1774"/>
      <w:r>
        <w:rPr>
          <w:rFonts w:hint="cs"/>
          <w:rtl/>
        </w:rPr>
        <w:t xml:space="preserve">להוריד. יצטרכו להתמודד עם התופעה הזאת שהיא תופעה בעייתית. זה לא בנק, זה לא גוף </w:t>
      </w:r>
      <w:bookmarkStart w:id="1775" w:name="_ETM_Q1_7564965"/>
      <w:bookmarkEnd w:id="1775"/>
      <w:r>
        <w:rPr>
          <w:rFonts w:hint="cs"/>
          <w:rtl/>
        </w:rPr>
        <w:t xml:space="preserve">פיננסי. הוא לא ידע שהוא עבר את הסכום הזה. בסדר. </w:t>
      </w:r>
      <w:bookmarkStart w:id="1776" w:name="_ETM_Q1_7569783"/>
      <w:bookmarkEnd w:id="1776"/>
      <w:r>
        <w:rPr>
          <w:rFonts w:hint="cs"/>
          <w:rtl/>
        </w:rPr>
        <w:t xml:space="preserve">אז אתם אומרים בצדק, מה שלימור אומרת, זה גוף שהוא </w:t>
      </w:r>
      <w:bookmarkStart w:id="1777" w:name="_ETM_Q1_7573174"/>
      <w:bookmarkEnd w:id="1777"/>
      <w:r>
        <w:rPr>
          <w:rFonts w:hint="cs"/>
          <w:rtl/>
        </w:rPr>
        <w:t xml:space="preserve">צריך לדעת לנהל את עצמו. לא מטילים עליו פתאום סכומים </w:t>
      </w:r>
      <w:bookmarkStart w:id="1778" w:name="_ETM_Q1_7578086"/>
      <w:bookmarkEnd w:id="1778"/>
      <w:r>
        <w:rPr>
          <w:rFonts w:hint="cs"/>
          <w:rtl/>
        </w:rPr>
        <w:t>כאלה.</w:t>
      </w:r>
      <w:r w:rsidR="009C7BFF">
        <w:rPr>
          <w:rFonts w:hint="cs"/>
          <w:rtl/>
        </w:rPr>
        <w:t xml:space="preserve"> </w:t>
      </w:r>
      <w:r>
        <w:rPr>
          <w:rFonts w:hint="cs"/>
          <w:rtl/>
        </w:rPr>
        <w:t xml:space="preserve">כמובן צריך כוונה פלילית וכל מה שנלווה </w:t>
      </w:r>
      <w:bookmarkStart w:id="1779" w:name="_ETM_Q1_7584821"/>
      <w:bookmarkEnd w:id="1779"/>
      <w:r>
        <w:rPr>
          <w:rFonts w:hint="cs"/>
          <w:rtl/>
        </w:rPr>
        <w:t>לעניין הזה וכל החקיקה בעניין.</w:t>
      </w:r>
    </w:p>
    <w:p w:rsidR="00A3169C" w:rsidRDefault="00A3169C" w:rsidP="00A3169C">
      <w:pPr>
        <w:rPr>
          <w:rtl/>
        </w:rPr>
      </w:pPr>
    </w:p>
    <w:p w:rsidR="00A3169C" w:rsidRDefault="00A3169C" w:rsidP="00A3169C">
      <w:pPr>
        <w:pStyle w:val="a4"/>
        <w:keepNext/>
        <w:rPr>
          <w:rtl/>
        </w:rPr>
      </w:pPr>
      <w:r>
        <w:rPr>
          <w:rtl/>
        </w:rPr>
        <w:t>קריאה:</w:t>
      </w:r>
    </w:p>
    <w:p w:rsidR="00A3169C" w:rsidRDefault="00A3169C" w:rsidP="00A3169C">
      <w:pPr>
        <w:pStyle w:val="KeepWithNext"/>
        <w:rPr>
          <w:rtl/>
        </w:rPr>
      </w:pPr>
    </w:p>
    <w:p w:rsidR="00A3169C" w:rsidRDefault="00A3169C" w:rsidP="00A3169C">
      <w:pPr>
        <w:rPr>
          <w:rtl/>
        </w:rPr>
      </w:pPr>
      <w:bookmarkStart w:id="1780" w:name="_ETM_Q1_7585438"/>
      <w:bookmarkEnd w:id="1780"/>
      <w:r>
        <w:rPr>
          <w:rFonts w:hint="cs"/>
          <w:rtl/>
        </w:rPr>
        <w:t>כוונה פלילית יכולה להיות מחדל.</w:t>
      </w:r>
    </w:p>
    <w:p w:rsidR="00A3169C" w:rsidRDefault="00A3169C" w:rsidP="00A3169C">
      <w:pPr>
        <w:rPr>
          <w:rtl/>
        </w:rPr>
      </w:pPr>
    </w:p>
    <w:p w:rsidR="00A3169C" w:rsidRDefault="00A3169C" w:rsidP="00A3169C">
      <w:pPr>
        <w:pStyle w:val="af6"/>
        <w:keepNext/>
        <w:rPr>
          <w:rtl/>
        </w:rPr>
      </w:pPr>
      <w:bookmarkStart w:id="1781" w:name="_ETM_Q1_7594204"/>
      <w:bookmarkStart w:id="1782" w:name="_ETM_Q1_7595323"/>
      <w:bookmarkEnd w:id="1781"/>
      <w:bookmarkEnd w:id="1782"/>
      <w:r>
        <w:rPr>
          <w:rtl/>
        </w:rPr>
        <w:t>היו"ר משה גפני:</w:t>
      </w:r>
    </w:p>
    <w:p w:rsidR="00A3169C" w:rsidRDefault="00A3169C" w:rsidP="00A3169C">
      <w:pPr>
        <w:pStyle w:val="KeepWithNext"/>
        <w:rPr>
          <w:rtl/>
        </w:rPr>
      </w:pPr>
    </w:p>
    <w:p w:rsidR="00A3169C" w:rsidRDefault="00A3169C" w:rsidP="00A3169C">
      <w:pPr>
        <w:rPr>
          <w:rtl/>
        </w:rPr>
      </w:pPr>
      <w:r>
        <w:rPr>
          <w:rFonts w:hint="cs"/>
          <w:rtl/>
        </w:rPr>
        <w:t>אני מסכים שהכמות כאן עושה את המהות. זאת אומרת, הסכומי</w:t>
      </w:r>
      <w:bookmarkStart w:id="1783" w:name="_ETM_Q1_7602363"/>
      <w:bookmarkEnd w:id="1783"/>
      <w:r>
        <w:rPr>
          <w:rFonts w:hint="cs"/>
          <w:rtl/>
        </w:rPr>
        <w:t xml:space="preserve">ם כאן הם סכומי עתק. הם סכומים שהם לא בפרופורציה </w:t>
      </w:r>
      <w:bookmarkStart w:id="1784" w:name="_ETM_Q1_7607453"/>
      <w:bookmarkEnd w:id="1784"/>
      <w:r>
        <w:rPr>
          <w:rFonts w:hint="cs"/>
          <w:rtl/>
        </w:rPr>
        <w:t>למה שאנחנו מדברים.</w:t>
      </w:r>
    </w:p>
    <w:p w:rsidR="00A3169C" w:rsidRDefault="00A3169C" w:rsidP="00A3169C">
      <w:pPr>
        <w:rPr>
          <w:rtl/>
        </w:rPr>
      </w:pPr>
    </w:p>
    <w:p w:rsidR="00A3169C" w:rsidRDefault="00A3169C" w:rsidP="00A3169C">
      <w:pPr>
        <w:pStyle w:val="af9"/>
        <w:keepNext/>
        <w:rPr>
          <w:rtl/>
        </w:rPr>
      </w:pPr>
      <w:bookmarkStart w:id="1785" w:name="_ETM_Q1_7608601"/>
      <w:bookmarkEnd w:id="1785"/>
      <w:r>
        <w:rPr>
          <w:rtl/>
        </w:rPr>
        <w:t xml:space="preserve">לימור </w:t>
      </w:r>
      <w:proofErr w:type="spellStart"/>
      <w:r>
        <w:rPr>
          <w:rtl/>
        </w:rPr>
        <w:t>תוסיה</w:t>
      </w:r>
      <w:proofErr w:type="spellEnd"/>
      <w:r>
        <w:rPr>
          <w:rtl/>
        </w:rPr>
        <w:t xml:space="preserve"> כהן:</w:t>
      </w:r>
    </w:p>
    <w:p w:rsidR="00A3169C" w:rsidRDefault="00A3169C" w:rsidP="00A3169C">
      <w:pPr>
        <w:pStyle w:val="KeepWithNext"/>
        <w:rPr>
          <w:rtl/>
        </w:rPr>
      </w:pPr>
    </w:p>
    <w:p w:rsidR="00A3169C" w:rsidRDefault="00A3169C" w:rsidP="00A3169C">
      <w:pPr>
        <w:rPr>
          <w:rtl/>
        </w:rPr>
      </w:pPr>
      <w:r>
        <w:rPr>
          <w:rFonts w:hint="cs"/>
          <w:rtl/>
        </w:rPr>
        <w:t>אתה מתכוון לקנס?</w:t>
      </w:r>
    </w:p>
    <w:p w:rsidR="00A3169C" w:rsidRDefault="00A3169C" w:rsidP="00A3169C">
      <w:pPr>
        <w:rPr>
          <w:rtl/>
        </w:rPr>
      </w:pPr>
    </w:p>
    <w:p w:rsidR="00A3169C" w:rsidRDefault="00A3169C" w:rsidP="00A3169C">
      <w:pPr>
        <w:pStyle w:val="af6"/>
        <w:keepNext/>
        <w:rPr>
          <w:rtl/>
        </w:rPr>
      </w:pPr>
      <w:bookmarkStart w:id="1786" w:name="_ETM_Q1_7610757"/>
      <w:bookmarkEnd w:id="1786"/>
      <w:r>
        <w:rPr>
          <w:rtl/>
        </w:rPr>
        <w:t>היו"ר משה גפני:</w:t>
      </w:r>
    </w:p>
    <w:p w:rsidR="00A3169C" w:rsidRDefault="00A3169C" w:rsidP="00A3169C">
      <w:pPr>
        <w:pStyle w:val="KeepWithNext"/>
        <w:rPr>
          <w:rtl/>
        </w:rPr>
      </w:pPr>
    </w:p>
    <w:p w:rsidR="00A3169C" w:rsidRDefault="00A3169C" w:rsidP="00A3169C">
      <w:pPr>
        <w:rPr>
          <w:rtl/>
        </w:rPr>
      </w:pPr>
      <w:r>
        <w:rPr>
          <w:rFonts w:hint="cs"/>
          <w:rtl/>
        </w:rPr>
        <w:t>כן.</w:t>
      </w:r>
    </w:p>
    <w:p w:rsidR="00A3169C" w:rsidRDefault="00A3169C" w:rsidP="00A3169C">
      <w:pPr>
        <w:rPr>
          <w:rtl/>
        </w:rPr>
      </w:pPr>
    </w:p>
    <w:p w:rsidR="00A3169C" w:rsidRDefault="00A3169C" w:rsidP="00A3169C">
      <w:pPr>
        <w:pStyle w:val="af9"/>
        <w:keepNext/>
        <w:rPr>
          <w:rtl/>
        </w:rPr>
      </w:pPr>
      <w:r>
        <w:rPr>
          <w:rtl/>
        </w:rPr>
        <w:t xml:space="preserve">ברוך </w:t>
      </w:r>
      <w:proofErr w:type="spellStart"/>
      <w:r>
        <w:rPr>
          <w:rtl/>
        </w:rPr>
        <w:t>לוברט</w:t>
      </w:r>
      <w:proofErr w:type="spellEnd"/>
      <w:r>
        <w:rPr>
          <w:rtl/>
        </w:rPr>
        <w:t>:</w:t>
      </w:r>
    </w:p>
    <w:p w:rsidR="00A3169C" w:rsidRDefault="00A3169C" w:rsidP="00A3169C">
      <w:pPr>
        <w:pStyle w:val="KeepWithNext"/>
        <w:rPr>
          <w:rtl/>
        </w:rPr>
      </w:pPr>
    </w:p>
    <w:p w:rsidR="00A3169C" w:rsidRDefault="00A3169C" w:rsidP="00A3169C">
      <w:pPr>
        <w:rPr>
          <w:rtl/>
        </w:rPr>
      </w:pPr>
      <w:r>
        <w:rPr>
          <w:rFonts w:hint="cs"/>
          <w:rtl/>
        </w:rPr>
        <w:t xml:space="preserve">סכומי הקנס הם אחרי הליך משפטי </w:t>
      </w:r>
      <w:bookmarkStart w:id="1787" w:name="_ETM_Q1_7615305"/>
      <w:bookmarkEnd w:id="1787"/>
      <w:r>
        <w:rPr>
          <w:rFonts w:hint="cs"/>
          <w:rtl/>
        </w:rPr>
        <w:t xml:space="preserve">בבית משפט אחרי פסק דין וגזר דין. אנחנו מדברים על </w:t>
      </w:r>
      <w:bookmarkStart w:id="1788" w:name="_ETM_Q1_7619462"/>
      <w:bookmarkEnd w:id="1788"/>
      <w:r>
        <w:rPr>
          <w:rFonts w:hint="cs"/>
          <w:rtl/>
        </w:rPr>
        <w:t>הליך עונשי ואני</w:t>
      </w:r>
      <w:r w:rsidR="009C7BFF">
        <w:rPr>
          <w:rFonts w:hint="cs"/>
          <w:rtl/>
        </w:rPr>
        <w:t xml:space="preserve"> </w:t>
      </w:r>
      <w:r>
        <w:rPr>
          <w:rFonts w:hint="cs"/>
          <w:rtl/>
        </w:rPr>
        <w:t xml:space="preserve">מזכיר שוב </w:t>
      </w:r>
      <w:bookmarkStart w:id="1789" w:name="_ETM_Q1_7622032"/>
      <w:bookmarkEnd w:id="1789"/>
      <w:r>
        <w:rPr>
          <w:rFonts w:hint="cs"/>
          <w:rtl/>
        </w:rPr>
        <w:t>את סעיף 81 שקראנו קודם.</w:t>
      </w:r>
    </w:p>
    <w:p w:rsidR="00A3169C" w:rsidRDefault="00A3169C" w:rsidP="00A3169C">
      <w:pPr>
        <w:rPr>
          <w:rtl/>
        </w:rPr>
      </w:pPr>
    </w:p>
    <w:p w:rsidR="00A3169C" w:rsidRDefault="00A3169C" w:rsidP="00A3169C">
      <w:pPr>
        <w:pStyle w:val="af6"/>
        <w:keepNext/>
        <w:rPr>
          <w:rtl/>
        </w:rPr>
      </w:pPr>
      <w:bookmarkStart w:id="1790" w:name="_ETM_Q1_7622745"/>
      <w:bookmarkStart w:id="1791" w:name="_ETM_Q1_7624029"/>
      <w:bookmarkEnd w:id="1790"/>
      <w:bookmarkEnd w:id="1791"/>
      <w:r>
        <w:rPr>
          <w:rtl/>
        </w:rPr>
        <w:t>היו"ר משה גפני:</w:t>
      </w:r>
    </w:p>
    <w:p w:rsidR="00A3169C" w:rsidRDefault="00A3169C" w:rsidP="00A3169C">
      <w:pPr>
        <w:pStyle w:val="KeepWithNext"/>
        <w:rPr>
          <w:rtl/>
        </w:rPr>
      </w:pPr>
    </w:p>
    <w:p w:rsidR="00A3169C" w:rsidRDefault="00A3169C" w:rsidP="00A3169C">
      <w:pPr>
        <w:rPr>
          <w:rtl/>
        </w:rPr>
      </w:pPr>
      <w:r>
        <w:rPr>
          <w:rFonts w:hint="cs"/>
          <w:rtl/>
        </w:rPr>
        <w:t>הוא לא ידע.</w:t>
      </w:r>
    </w:p>
    <w:p w:rsidR="00A3169C" w:rsidRDefault="00A3169C" w:rsidP="00A3169C">
      <w:pPr>
        <w:rPr>
          <w:rtl/>
        </w:rPr>
      </w:pPr>
    </w:p>
    <w:p w:rsidR="00A3169C" w:rsidRDefault="00A3169C" w:rsidP="00A3169C">
      <w:pPr>
        <w:pStyle w:val="af9"/>
        <w:keepNext/>
        <w:rPr>
          <w:rtl/>
        </w:rPr>
      </w:pPr>
      <w:bookmarkStart w:id="1792" w:name="_ETM_Q1_7626101"/>
      <w:bookmarkEnd w:id="1792"/>
      <w:r>
        <w:rPr>
          <w:rtl/>
        </w:rPr>
        <w:t xml:space="preserve">ברוך </w:t>
      </w:r>
      <w:proofErr w:type="spellStart"/>
      <w:r>
        <w:rPr>
          <w:rtl/>
        </w:rPr>
        <w:t>לוברט</w:t>
      </w:r>
      <w:proofErr w:type="spellEnd"/>
      <w:r>
        <w:rPr>
          <w:rtl/>
        </w:rPr>
        <w:t>:</w:t>
      </w:r>
    </w:p>
    <w:p w:rsidR="00A3169C" w:rsidRDefault="00A3169C" w:rsidP="00A3169C">
      <w:pPr>
        <w:pStyle w:val="KeepWithNext"/>
        <w:rPr>
          <w:rtl/>
        </w:rPr>
      </w:pPr>
    </w:p>
    <w:p w:rsidR="00A3169C" w:rsidRDefault="00A3169C" w:rsidP="00A3169C">
      <w:pPr>
        <w:rPr>
          <w:rtl/>
        </w:rPr>
      </w:pPr>
      <w:r>
        <w:rPr>
          <w:rFonts w:hint="cs"/>
          <w:rtl/>
        </w:rPr>
        <w:t xml:space="preserve">ברגע שהלכנו להליך </w:t>
      </w:r>
      <w:bookmarkStart w:id="1793" w:name="_ETM_Q1_7625235"/>
      <w:bookmarkEnd w:id="1793"/>
      <w:proofErr w:type="spellStart"/>
      <w:r>
        <w:rPr>
          <w:rFonts w:hint="cs"/>
          <w:rtl/>
        </w:rPr>
        <w:t>מינהלי</w:t>
      </w:r>
      <w:proofErr w:type="spellEnd"/>
      <w:r>
        <w:rPr>
          <w:rFonts w:hint="cs"/>
          <w:rtl/>
        </w:rPr>
        <w:t xml:space="preserve">, יש לו סוג של הגנה ב-81(ב). </w:t>
      </w:r>
    </w:p>
    <w:p w:rsidR="00A3169C" w:rsidRDefault="00A3169C" w:rsidP="00A3169C">
      <w:pPr>
        <w:rPr>
          <w:rtl/>
        </w:rPr>
      </w:pPr>
    </w:p>
    <w:p w:rsidR="00A3169C" w:rsidRDefault="00A3169C" w:rsidP="00A3169C">
      <w:pPr>
        <w:pStyle w:val="af6"/>
        <w:keepNext/>
        <w:rPr>
          <w:rtl/>
        </w:rPr>
      </w:pPr>
      <w:bookmarkStart w:id="1794" w:name="_ETM_Q1_7630245"/>
      <w:bookmarkEnd w:id="1794"/>
      <w:r>
        <w:rPr>
          <w:rtl/>
        </w:rPr>
        <w:t>היו"ר משה גפני:</w:t>
      </w:r>
    </w:p>
    <w:p w:rsidR="00A3169C" w:rsidRDefault="00A3169C" w:rsidP="00A3169C">
      <w:pPr>
        <w:pStyle w:val="KeepWithNext"/>
        <w:rPr>
          <w:rtl/>
        </w:rPr>
      </w:pPr>
    </w:p>
    <w:p w:rsidR="00A3169C" w:rsidRDefault="00A3169C" w:rsidP="00A3169C">
      <w:pPr>
        <w:rPr>
          <w:rtl/>
        </w:rPr>
      </w:pPr>
      <w:r>
        <w:rPr>
          <w:rFonts w:hint="cs"/>
          <w:rtl/>
        </w:rPr>
        <w:t xml:space="preserve">הסכום גבוה מדי. </w:t>
      </w:r>
      <w:bookmarkStart w:id="1795" w:name="_ETM_Q1_7632246"/>
      <w:bookmarkEnd w:id="1795"/>
      <w:r>
        <w:rPr>
          <w:rFonts w:hint="cs"/>
          <w:rtl/>
        </w:rPr>
        <w:t>ברוך, חבל על הוויכוח.</w:t>
      </w:r>
      <w:bookmarkStart w:id="1796" w:name="_ETM_Q1_7632362"/>
      <w:bookmarkEnd w:id="1796"/>
    </w:p>
    <w:p w:rsidR="00A3169C" w:rsidRDefault="00A3169C" w:rsidP="00A3169C">
      <w:pPr>
        <w:rPr>
          <w:rtl/>
        </w:rPr>
      </w:pPr>
      <w:bookmarkStart w:id="1797" w:name="_ETM_Q1_7632841"/>
      <w:bookmarkEnd w:id="1797"/>
    </w:p>
    <w:p w:rsidR="00A3169C" w:rsidRDefault="00A3169C" w:rsidP="00A3169C">
      <w:pPr>
        <w:pStyle w:val="af9"/>
        <w:keepNext/>
        <w:rPr>
          <w:rtl/>
        </w:rPr>
      </w:pPr>
      <w:r>
        <w:rPr>
          <w:rtl/>
        </w:rPr>
        <w:t xml:space="preserve">ברוך </w:t>
      </w:r>
      <w:proofErr w:type="spellStart"/>
      <w:r>
        <w:rPr>
          <w:rtl/>
        </w:rPr>
        <w:t>לוברט</w:t>
      </w:r>
      <w:proofErr w:type="spellEnd"/>
      <w:r>
        <w:rPr>
          <w:rtl/>
        </w:rPr>
        <w:t>:</w:t>
      </w:r>
    </w:p>
    <w:p w:rsidR="00A3169C" w:rsidRDefault="00A3169C" w:rsidP="00A3169C">
      <w:pPr>
        <w:pStyle w:val="KeepWithNext"/>
        <w:rPr>
          <w:rtl/>
        </w:rPr>
      </w:pPr>
    </w:p>
    <w:p w:rsidR="00A3169C" w:rsidRDefault="00A3169C" w:rsidP="00A3169C">
      <w:pPr>
        <w:rPr>
          <w:rtl/>
        </w:rPr>
      </w:pPr>
      <w:r>
        <w:rPr>
          <w:rFonts w:hint="cs"/>
          <w:rtl/>
        </w:rPr>
        <w:t>אז לא יוגש נגדו כתב אישום.</w:t>
      </w:r>
    </w:p>
    <w:p w:rsidR="00A3169C" w:rsidRDefault="00A3169C" w:rsidP="00A3169C">
      <w:pPr>
        <w:rPr>
          <w:rtl/>
        </w:rPr>
      </w:pPr>
    </w:p>
    <w:p w:rsidR="00A3169C" w:rsidRDefault="00A3169C" w:rsidP="00A3169C">
      <w:pPr>
        <w:pStyle w:val="af6"/>
        <w:keepNext/>
        <w:rPr>
          <w:rtl/>
        </w:rPr>
      </w:pPr>
      <w:r>
        <w:rPr>
          <w:rtl/>
        </w:rPr>
        <w:t>היו"ר משה גפני:</w:t>
      </w:r>
    </w:p>
    <w:p w:rsidR="00A3169C" w:rsidRDefault="00A3169C" w:rsidP="00A3169C">
      <w:pPr>
        <w:pStyle w:val="KeepWithNext"/>
        <w:rPr>
          <w:rtl/>
        </w:rPr>
      </w:pPr>
    </w:p>
    <w:p w:rsidR="00A3169C" w:rsidRDefault="00A3169C" w:rsidP="00A3169C">
      <w:pPr>
        <w:rPr>
          <w:rtl/>
        </w:rPr>
      </w:pPr>
      <w:r>
        <w:rPr>
          <w:rFonts w:hint="cs"/>
          <w:rtl/>
        </w:rPr>
        <w:t xml:space="preserve">הסכום גבוה </w:t>
      </w:r>
      <w:bookmarkStart w:id="1798" w:name="_ETM_Q1_7633880"/>
      <w:bookmarkEnd w:id="1798"/>
      <w:r>
        <w:rPr>
          <w:rFonts w:hint="cs"/>
          <w:rtl/>
        </w:rPr>
        <w:t>מדי. על מה אנחנו מדברים?</w:t>
      </w:r>
    </w:p>
    <w:p w:rsidR="00A3169C" w:rsidRDefault="00A3169C" w:rsidP="00A3169C">
      <w:pPr>
        <w:rPr>
          <w:rtl/>
        </w:rPr>
      </w:pPr>
    </w:p>
    <w:p w:rsidR="00A3169C" w:rsidRDefault="00A3169C" w:rsidP="00A3169C">
      <w:pPr>
        <w:pStyle w:val="a4"/>
        <w:keepNext/>
        <w:rPr>
          <w:rtl/>
        </w:rPr>
      </w:pPr>
      <w:bookmarkStart w:id="1799" w:name="_ETM_Q1_7637757"/>
      <w:bookmarkStart w:id="1800" w:name="_ETM_Q1_7637943"/>
      <w:bookmarkEnd w:id="1799"/>
      <w:bookmarkEnd w:id="1800"/>
      <w:r>
        <w:rPr>
          <w:rtl/>
        </w:rPr>
        <w:t>קריאה:</w:t>
      </w:r>
    </w:p>
    <w:p w:rsidR="00A3169C" w:rsidRDefault="00A3169C" w:rsidP="00A3169C">
      <w:pPr>
        <w:pStyle w:val="KeepWithNext"/>
        <w:rPr>
          <w:rtl/>
        </w:rPr>
      </w:pPr>
    </w:p>
    <w:p w:rsidR="00A3169C" w:rsidRDefault="00A3169C" w:rsidP="00A3169C">
      <w:pPr>
        <w:rPr>
          <w:rtl/>
        </w:rPr>
      </w:pPr>
      <w:r>
        <w:rPr>
          <w:rFonts w:hint="cs"/>
          <w:rtl/>
        </w:rPr>
        <w:t>זה גם מאסר.</w:t>
      </w:r>
    </w:p>
    <w:p w:rsidR="00A3169C" w:rsidRDefault="00A3169C" w:rsidP="00A3169C">
      <w:pPr>
        <w:rPr>
          <w:rtl/>
        </w:rPr>
      </w:pPr>
    </w:p>
    <w:p w:rsidR="00A3169C" w:rsidRDefault="00A3169C" w:rsidP="00A3169C">
      <w:pPr>
        <w:pStyle w:val="af9"/>
        <w:keepNext/>
        <w:rPr>
          <w:rtl/>
        </w:rPr>
      </w:pPr>
      <w:bookmarkStart w:id="1801" w:name="_ETM_Q1_7639317"/>
      <w:bookmarkStart w:id="1802" w:name="_ETM_Q1_7640079"/>
      <w:bookmarkEnd w:id="1801"/>
      <w:bookmarkEnd w:id="1802"/>
      <w:r>
        <w:rPr>
          <w:rtl/>
        </w:rPr>
        <w:t xml:space="preserve">יצחק יהודה </w:t>
      </w:r>
      <w:proofErr w:type="spellStart"/>
      <w:r>
        <w:rPr>
          <w:rtl/>
        </w:rPr>
        <w:t>אנגלנדר</w:t>
      </w:r>
      <w:proofErr w:type="spellEnd"/>
      <w:r>
        <w:rPr>
          <w:rtl/>
        </w:rPr>
        <w:t>:</w:t>
      </w:r>
    </w:p>
    <w:p w:rsidR="00A3169C" w:rsidRDefault="00A3169C" w:rsidP="00A3169C">
      <w:pPr>
        <w:pStyle w:val="KeepWithNext"/>
        <w:rPr>
          <w:rtl/>
        </w:rPr>
      </w:pPr>
    </w:p>
    <w:p w:rsidR="00A3169C" w:rsidRDefault="00A3169C" w:rsidP="00A3169C">
      <w:pPr>
        <w:rPr>
          <w:rtl/>
        </w:rPr>
      </w:pPr>
      <w:r>
        <w:rPr>
          <w:rFonts w:hint="cs"/>
          <w:rtl/>
        </w:rPr>
        <w:t xml:space="preserve">שאלה נוספת. האם אפשר </w:t>
      </w:r>
      <w:bookmarkStart w:id="1803" w:name="_ETM_Q1_7641381"/>
      <w:bookmarkEnd w:id="1803"/>
      <w:r>
        <w:rPr>
          <w:rFonts w:hint="cs"/>
          <w:rtl/>
        </w:rPr>
        <w:t xml:space="preserve">שתהיה למפקח סמכות לגבי הסכום? זאת אומרת, הסכום לא </w:t>
      </w:r>
      <w:bookmarkStart w:id="1804" w:name="_ETM_Q1_7644786"/>
      <w:bookmarkEnd w:id="1804"/>
      <w:r>
        <w:rPr>
          <w:rFonts w:hint="cs"/>
          <w:rtl/>
        </w:rPr>
        <w:t xml:space="preserve">יהיה קבוע בסכומים כאלה. </w:t>
      </w:r>
    </w:p>
    <w:p w:rsidR="00A3169C" w:rsidRDefault="00A3169C" w:rsidP="00A3169C">
      <w:pPr>
        <w:rPr>
          <w:rtl/>
        </w:rPr>
      </w:pPr>
    </w:p>
    <w:p w:rsidR="00A3169C" w:rsidRDefault="00A3169C" w:rsidP="00A3169C">
      <w:pPr>
        <w:pStyle w:val="af9"/>
        <w:keepNext/>
        <w:rPr>
          <w:rtl/>
        </w:rPr>
      </w:pPr>
      <w:bookmarkStart w:id="1805" w:name="_ETM_Q1_7646864"/>
      <w:bookmarkStart w:id="1806" w:name="_ETM_Q1_7645879"/>
      <w:bookmarkEnd w:id="1805"/>
      <w:bookmarkEnd w:id="1806"/>
      <w:r>
        <w:rPr>
          <w:rtl/>
        </w:rPr>
        <w:t xml:space="preserve">לימור </w:t>
      </w:r>
      <w:proofErr w:type="spellStart"/>
      <w:r>
        <w:rPr>
          <w:rtl/>
        </w:rPr>
        <w:t>תוסיה</w:t>
      </w:r>
      <w:proofErr w:type="spellEnd"/>
      <w:r>
        <w:rPr>
          <w:rtl/>
        </w:rPr>
        <w:t xml:space="preserve"> כהן:</w:t>
      </w:r>
    </w:p>
    <w:p w:rsidR="00A3169C" w:rsidRDefault="00A3169C" w:rsidP="00A3169C">
      <w:pPr>
        <w:pStyle w:val="KeepWithNext"/>
        <w:rPr>
          <w:rtl/>
        </w:rPr>
      </w:pPr>
    </w:p>
    <w:p w:rsidR="00A3169C" w:rsidRDefault="00A3169C" w:rsidP="00A3169C">
      <w:pPr>
        <w:rPr>
          <w:rtl/>
        </w:rPr>
      </w:pPr>
      <w:r>
        <w:rPr>
          <w:rFonts w:hint="cs"/>
          <w:rtl/>
        </w:rPr>
        <w:t>זה לא המפקח.</w:t>
      </w:r>
    </w:p>
    <w:p w:rsidR="00A3169C" w:rsidRDefault="00A3169C" w:rsidP="00A3169C">
      <w:pPr>
        <w:rPr>
          <w:rtl/>
        </w:rPr>
      </w:pPr>
    </w:p>
    <w:p w:rsidR="00A3169C" w:rsidRDefault="00A3169C" w:rsidP="00A3169C">
      <w:pPr>
        <w:pStyle w:val="a4"/>
        <w:keepNext/>
        <w:rPr>
          <w:rtl/>
        </w:rPr>
      </w:pPr>
      <w:bookmarkStart w:id="1807" w:name="_ETM_Q1_7647504"/>
      <w:bookmarkEnd w:id="1807"/>
      <w:r>
        <w:rPr>
          <w:rtl/>
        </w:rPr>
        <w:t>שגית אפיק:</w:t>
      </w:r>
    </w:p>
    <w:p w:rsidR="00A3169C" w:rsidRDefault="00A3169C" w:rsidP="00A3169C">
      <w:pPr>
        <w:pStyle w:val="KeepWithNext"/>
        <w:rPr>
          <w:rtl/>
        </w:rPr>
      </w:pPr>
    </w:p>
    <w:p w:rsidR="00A3169C" w:rsidRDefault="00A3169C" w:rsidP="00A3169C">
      <w:pPr>
        <w:rPr>
          <w:rtl/>
        </w:rPr>
      </w:pPr>
      <w:r>
        <w:rPr>
          <w:rFonts w:hint="cs"/>
          <w:rtl/>
        </w:rPr>
        <w:t xml:space="preserve">זה לא המפקח. זה </w:t>
      </w:r>
      <w:bookmarkStart w:id="1808" w:name="_ETM_Q1_7646228"/>
      <w:bookmarkEnd w:id="1808"/>
      <w:r>
        <w:rPr>
          <w:rFonts w:hint="cs"/>
          <w:rtl/>
        </w:rPr>
        <w:t>בית משפט.</w:t>
      </w:r>
    </w:p>
    <w:p w:rsidR="00A3169C" w:rsidRDefault="00A3169C" w:rsidP="00A3169C">
      <w:pPr>
        <w:rPr>
          <w:rtl/>
        </w:rPr>
      </w:pPr>
    </w:p>
    <w:p w:rsidR="00A3169C" w:rsidRDefault="00A3169C" w:rsidP="00A3169C">
      <w:pPr>
        <w:pStyle w:val="af9"/>
        <w:keepNext/>
        <w:rPr>
          <w:rtl/>
        </w:rPr>
      </w:pPr>
      <w:bookmarkStart w:id="1809" w:name="_ETM_Q1_7649806"/>
      <w:bookmarkStart w:id="1810" w:name="_ETM_Q1_7651557"/>
      <w:bookmarkEnd w:id="1809"/>
      <w:bookmarkEnd w:id="1810"/>
      <w:r>
        <w:rPr>
          <w:rtl/>
        </w:rPr>
        <w:t xml:space="preserve">לימור </w:t>
      </w:r>
      <w:proofErr w:type="spellStart"/>
      <w:r>
        <w:rPr>
          <w:rtl/>
        </w:rPr>
        <w:t>תוסיה</w:t>
      </w:r>
      <w:proofErr w:type="spellEnd"/>
      <w:r>
        <w:rPr>
          <w:rtl/>
        </w:rPr>
        <w:t xml:space="preserve"> כהן:</w:t>
      </w:r>
    </w:p>
    <w:p w:rsidR="00A3169C" w:rsidRDefault="00A3169C" w:rsidP="00A3169C">
      <w:pPr>
        <w:pStyle w:val="KeepWithNext"/>
        <w:rPr>
          <w:rtl/>
        </w:rPr>
      </w:pPr>
    </w:p>
    <w:p w:rsidR="00A3169C" w:rsidRDefault="00A3169C" w:rsidP="00A3169C">
      <w:pPr>
        <w:rPr>
          <w:rtl/>
        </w:rPr>
      </w:pPr>
      <w:r>
        <w:rPr>
          <w:rFonts w:hint="cs"/>
          <w:rtl/>
        </w:rPr>
        <w:t>זה סכום תקרה.</w:t>
      </w:r>
    </w:p>
    <w:p w:rsidR="00A3169C" w:rsidRDefault="00A3169C" w:rsidP="00A3169C">
      <w:pPr>
        <w:rPr>
          <w:rtl/>
        </w:rPr>
      </w:pPr>
    </w:p>
    <w:p w:rsidR="00A3169C" w:rsidRDefault="00A3169C" w:rsidP="00A3169C">
      <w:pPr>
        <w:pStyle w:val="a4"/>
        <w:keepNext/>
        <w:rPr>
          <w:rtl/>
        </w:rPr>
      </w:pPr>
      <w:bookmarkStart w:id="1811" w:name="_ETM_Q1_7652122"/>
      <w:bookmarkEnd w:id="1811"/>
      <w:r>
        <w:rPr>
          <w:rtl/>
        </w:rPr>
        <w:t>שגית אפיק:</w:t>
      </w:r>
    </w:p>
    <w:p w:rsidR="00A3169C" w:rsidRDefault="00A3169C" w:rsidP="00A3169C">
      <w:pPr>
        <w:pStyle w:val="KeepWithNext"/>
        <w:rPr>
          <w:rtl/>
        </w:rPr>
      </w:pPr>
    </w:p>
    <w:p w:rsidR="00A3169C" w:rsidRDefault="00A3169C" w:rsidP="00A3169C">
      <w:pPr>
        <w:rPr>
          <w:rtl/>
        </w:rPr>
      </w:pPr>
      <w:r>
        <w:rPr>
          <w:rFonts w:hint="cs"/>
          <w:rtl/>
        </w:rPr>
        <w:t>הסכום הוא עד. זה סכום</w:t>
      </w:r>
      <w:bookmarkStart w:id="1812" w:name="_ETM_Q1_7654024"/>
      <w:bookmarkEnd w:id="1812"/>
      <w:r>
        <w:rPr>
          <w:rFonts w:hint="cs"/>
          <w:rtl/>
        </w:rPr>
        <w:t xml:space="preserve"> תקרה שבית המשפט רשאי לקבוע.</w:t>
      </w:r>
    </w:p>
    <w:p w:rsidR="00A3169C" w:rsidRDefault="00A3169C" w:rsidP="00A3169C">
      <w:pPr>
        <w:rPr>
          <w:rtl/>
        </w:rPr>
      </w:pPr>
    </w:p>
    <w:p w:rsidR="0040665A" w:rsidRDefault="0040665A" w:rsidP="0040665A">
      <w:pPr>
        <w:pStyle w:val="af6"/>
        <w:keepNext/>
        <w:rPr>
          <w:rtl/>
        </w:rPr>
      </w:pPr>
      <w:bookmarkStart w:id="1813" w:name="_ETM_Q1_7649512"/>
      <w:bookmarkStart w:id="1814" w:name="_ETM_Q1_7680736"/>
      <w:bookmarkEnd w:id="1813"/>
      <w:bookmarkEnd w:id="1814"/>
      <w:r>
        <w:rPr>
          <w:rtl/>
        </w:rPr>
        <w:t>היו"ר משה גפני:</w:t>
      </w:r>
    </w:p>
    <w:p w:rsidR="0040665A" w:rsidRDefault="0040665A" w:rsidP="0040665A">
      <w:pPr>
        <w:pStyle w:val="KeepWithNext"/>
        <w:rPr>
          <w:rtl/>
        </w:rPr>
      </w:pPr>
    </w:p>
    <w:p w:rsidR="0040665A" w:rsidRDefault="0040665A" w:rsidP="0040665A">
      <w:pPr>
        <w:rPr>
          <w:rtl/>
        </w:rPr>
      </w:pPr>
      <w:r>
        <w:rPr>
          <w:rFonts w:hint="cs"/>
          <w:rtl/>
        </w:rPr>
        <w:t xml:space="preserve">אני אציע שזה יוצמד </w:t>
      </w:r>
      <w:bookmarkStart w:id="1815" w:name="_ETM_Q1_7680978"/>
      <w:bookmarkEnd w:id="1815"/>
      <w:r>
        <w:rPr>
          <w:rFonts w:hint="cs"/>
          <w:rtl/>
        </w:rPr>
        <w:t>למדרגה הקודמת. לא למדרגה הגבוהה.</w:t>
      </w:r>
    </w:p>
    <w:p w:rsidR="0040665A" w:rsidRDefault="0040665A" w:rsidP="0040665A">
      <w:pPr>
        <w:rPr>
          <w:rtl/>
        </w:rPr>
      </w:pPr>
    </w:p>
    <w:p w:rsidR="0040665A" w:rsidRDefault="0040665A" w:rsidP="0040665A">
      <w:pPr>
        <w:pStyle w:val="af9"/>
        <w:keepNext/>
        <w:rPr>
          <w:rtl/>
        </w:rPr>
      </w:pPr>
      <w:r>
        <w:rPr>
          <w:rtl/>
        </w:rPr>
        <w:t xml:space="preserve">ברוך </w:t>
      </w:r>
      <w:proofErr w:type="spellStart"/>
      <w:r>
        <w:rPr>
          <w:rtl/>
        </w:rPr>
        <w:t>לוברט</w:t>
      </w:r>
      <w:proofErr w:type="spellEnd"/>
      <w:r>
        <w:rPr>
          <w:rtl/>
        </w:rPr>
        <w:t>:</w:t>
      </w:r>
    </w:p>
    <w:p w:rsidR="0040665A" w:rsidRDefault="0040665A" w:rsidP="0040665A">
      <w:pPr>
        <w:pStyle w:val="KeepWithNext"/>
        <w:rPr>
          <w:rtl/>
        </w:rPr>
      </w:pPr>
    </w:p>
    <w:p w:rsidR="0040665A" w:rsidRDefault="0040665A" w:rsidP="0040665A">
      <w:pPr>
        <w:rPr>
          <w:rtl/>
        </w:rPr>
      </w:pPr>
      <w:r>
        <w:rPr>
          <w:rFonts w:hint="cs"/>
          <w:rtl/>
        </w:rPr>
        <w:t>סעיף קטן (ב)?</w:t>
      </w:r>
    </w:p>
    <w:p w:rsidR="0040665A" w:rsidRDefault="0040665A" w:rsidP="0040665A">
      <w:pPr>
        <w:rPr>
          <w:rtl/>
        </w:rPr>
      </w:pPr>
    </w:p>
    <w:p w:rsidR="0040665A" w:rsidRDefault="0040665A" w:rsidP="0040665A">
      <w:pPr>
        <w:pStyle w:val="a4"/>
        <w:keepNext/>
        <w:rPr>
          <w:rtl/>
        </w:rPr>
      </w:pPr>
      <w:bookmarkStart w:id="1816" w:name="_ETM_Q1_7683969"/>
      <w:bookmarkEnd w:id="1816"/>
      <w:r>
        <w:rPr>
          <w:rtl/>
        </w:rPr>
        <w:t>שגית אפיק:</w:t>
      </w:r>
    </w:p>
    <w:p w:rsidR="0040665A" w:rsidRDefault="0040665A" w:rsidP="0040665A">
      <w:pPr>
        <w:pStyle w:val="KeepWithNext"/>
        <w:rPr>
          <w:rtl/>
        </w:rPr>
      </w:pPr>
    </w:p>
    <w:p w:rsidR="0040665A" w:rsidRDefault="0040665A" w:rsidP="0040665A">
      <w:pPr>
        <w:rPr>
          <w:rtl/>
        </w:rPr>
      </w:pPr>
      <w:r>
        <w:rPr>
          <w:rFonts w:hint="cs"/>
          <w:rtl/>
        </w:rPr>
        <w:t xml:space="preserve">לא. </w:t>
      </w:r>
      <w:bookmarkStart w:id="1817" w:name="_ETM_Q1_7683567"/>
      <w:bookmarkEnd w:id="1817"/>
      <w:r>
        <w:rPr>
          <w:rFonts w:hint="cs"/>
          <w:rtl/>
        </w:rPr>
        <w:t>סעיף קטן (א). במקום סעיף 61(א)(4) הוא מציע להצמיד ל-א61(א)(3).</w:t>
      </w:r>
    </w:p>
    <w:p w:rsidR="0040665A" w:rsidRDefault="0040665A" w:rsidP="0040665A">
      <w:pPr>
        <w:rPr>
          <w:rtl/>
        </w:rPr>
      </w:pPr>
    </w:p>
    <w:p w:rsidR="0040665A" w:rsidRDefault="0040665A" w:rsidP="0040665A">
      <w:pPr>
        <w:pStyle w:val="af6"/>
        <w:keepNext/>
        <w:rPr>
          <w:rtl/>
        </w:rPr>
      </w:pPr>
      <w:bookmarkStart w:id="1818" w:name="_ETM_Q1_7691015"/>
      <w:bookmarkStart w:id="1819" w:name="_ETM_Q1_7691842"/>
      <w:bookmarkEnd w:id="1818"/>
      <w:bookmarkEnd w:id="1819"/>
      <w:r>
        <w:rPr>
          <w:rtl/>
        </w:rPr>
        <w:t>היו"ר משה גפני:</w:t>
      </w:r>
    </w:p>
    <w:p w:rsidR="0040665A" w:rsidRDefault="0040665A" w:rsidP="0040665A">
      <w:pPr>
        <w:pStyle w:val="KeepWithNext"/>
        <w:rPr>
          <w:rtl/>
        </w:rPr>
      </w:pPr>
    </w:p>
    <w:p w:rsidR="0040665A" w:rsidRDefault="0040665A" w:rsidP="0040665A">
      <w:pPr>
        <w:rPr>
          <w:rtl/>
        </w:rPr>
      </w:pPr>
      <w:r>
        <w:rPr>
          <w:rFonts w:hint="cs"/>
          <w:rtl/>
        </w:rPr>
        <w:t>כן,</w:t>
      </w:r>
      <w:bookmarkStart w:id="1820" w:name="_ETM_Q1_7691394"/>
      <w:bookmarkEnd w:id="1820"/>
      <w:r>
        <w:rPr>
          <w:rFonts w:hint="cs"/>
          <w:rtl/>
        </w:rPr>
        <w:t xml:space="preserve"> זה יכפיל פי שניים או פי ארבע, במקום פי שלוש ופי שש.</w:t>
      </w:r>
    </w:p>
    <w:p w:rsidR="0040665A" w:rsidRDefault="0040665A" w:rsidP="0040665A">
      <w:pPr>
        <w:rPr>
          <w:rtl/>
        </w:rPr>
      </w:pPr>
    </w:p>
    <w:p w:rsidR="0040665A" w:rsidRDefault="0040665A" w:rsidP="0040665A">
      <w:pPr>
        <w:pStyle w:val="a4"/>
        <w:keepNext/>
        <w:rPr>
          <w:rtl/>
        </w:rPr>
      </w:pPr>
      <w:bookmarkStart w:id="1821" w:name="_ETM_Q1_7697471"/>
      <w:bookmarkStart w:id="1822" w:name="_ETM_Q1_7698504"/>
      <w:bookmarkEnd w:id="1821"/>
      <w:bookmarkEnd w:id="1822"/>
      <w:r>
        <w:rPr>
          <w:rtl/>
        </w:rPr>
        <w:t>שגית אפיק:</w:t>
      </w:r>
    </w:p>
    <w:p w:rsidR="0040665A" w:rsidRDefault="0040665A" w:rsidP="0040665A">
      <w:pPr>
        <w:pStyle w:val="KeepWithNext"/>
        <w:rPr>
          <w:rtl/>
        </w:rPr>
      </w:pPr>
    </w:p>
    <w:p w:rsidR="0040665A" w:rsidRDefault="0040665A" w:rsidP="0040665A">
      <w:pPr>
        <w:rPr>
          <w:rtl/>
        </w:rPr>
      </w:pPr>
      <w:r>
        <w:rPr>
          <w:rFonts w:hint="cs"/>
          <w:rtl/>
        </w:rPr>
        <w:t>פי שניים ביחס ליחיד, ולתאגיד פי ארבע.</w:t>
      </w:r>
    </w:p>
    <w:p w:rsidR="0040665A" w:rsidRDefault="0040665A" w:rsidP="0040665A">
      <w:pPr>
        <w:rPr>
          <w:rtl/>
        </w:rPr>
      </w:pPr>
    </w:p>
    <w:p w:rsidR="0040665A" w:rsidRDefault="0040665A" w:rsidP="0040665A">
      <w:pPr>
        <w:pStyle w:val="af9"/>
        <w:keepNext/>
        <w:rPr>
          <w:rtl/>
        </w:rPr>
      </w:pPr>
      <w:bookmarkStart w:id="1823" w:name="_ETM_Q1_7701683"/>
      <w:bookmarkEnd w:id="1823"/>
      <w:r>
        <w:rPr>
          <w:rtl/>
        </w:rPr>
        <w:t xml:space="preserve">ברוך </w:t>
      </w:r>
      <w:proofErr w:type="spellStart"/>
      <w:r>
        <w:rPr>
          <w:rtl/>
        </w:rPr>
        <w:t>לוברט</w:t>
      </w:r>
      <w:proofErr w:type="spellEnd"/>
      <w:r>
        <w:rPr>
          <w:rtl/>
        </w:rPr>
        <w:t>:</w:t>
      </w:r>
    </w:p>
    <w:p w:rsidR="0040665A" w:rsidRDefault="0040665A" w:rsidP="0040665A">
      <w:pPr>
        <w:pStyle w:val="KeepWithNext"/>
        <w:rPr>
          <w:rtl/>
        </w:rPr>
      </w:pPr>
    </w:p>
    <w:p w:rsidR="0040665A" w:rsidRDefault="0040665A" w:rsidP="0040665A">
      <w:pPr>
        <w:rPr>
          <w:rtl/>
        </w:rPr>
      </w:pPr>
      <w:r>
        <w:rPr>
          <w:rFonts w:hint="cs"/>
          <w:rtl/>
        </w:rPr>
        <w:t>בסעיף 82(א), במקום פי שלושה?</w:t>
      </w:r>
    </w:p>
    <w:p w:rsidR="0040665A" w:rsidRDefault="0040665A" w:rsidP="0040665A">
      <w:pPr>
        <w:rPr>
          <w:rtl/>
        </w:rPr>
      </w:pPr>
    </w:p>
    <w:p w:rsidR="0040665A" w:rsidRDefault="0040665A" w:rsidP="0040665A">
      <w:pPr>
        <w:pStyle w:val="a4"/>
        <w:keepNext/>
        <w:rPr>
          <w:rtl/>
        </w:rPr>
      </w:pPr>
      <w:bookmarkStart w:id="1824" w:name="_ETM_Q1_7700531"/>
      <w:bookmarkStart w:id="1825" w:name="_ETM_Q1_7705443"/>
      <w:bookmarkEnd w:id="1824"/>
      <w:bookmarkEnd w:id="1825"/>
      <w:r>
        <w:rPr>
          <w:rtl/>
        </w:rPr>
        <w:t>שלומית ארליך:</w:t>
      </w:r>
    </w:p>
    <w:p w:rsidR="0040665A" w:rsidRDefault="0040665A" w:rsidP="0040665A">
      <w:pPr>
        <w:pStyle w:val="KeepWithNext"/>
        <w:rPr>
          <w:rtl/>
        </w:rPr>
      </w:pPr>
    </w:p>
    <w:p w:rsidR="0040665A" w:rsidRDefault="0040665A" w:rsidP="0040665A">
      <w:pPr>
        <w:rPr>
          <w:rtl/>
        </w:rPr>
      </w:pPr>
      <w:bookmarkStart w:id="1826" w:name="_ETM_Q1_7704883"/>
      <w:bookmarkEnd w:id="1826"/>
      <w:r>
        <w:rPr>
          <w:rFonts w:hint="cs"/>
          <w:rtl/>
        </w:rPr>
        <w:t xml:space="preserve">יהיה פי שניים. במקום סעיף </w:t>
      </w:r>
      <w:bookmarkStart w:id="1827" w:name="_ETM_Q1_7707305"/>
      <w:bookmarkEnd w:id="1827"/>
      <w:r>
        <w:rPr>
          <w:rFonts w:hint="cs"/>
          <w:rtl/>
        </w:rPr>
        <w:t xml:space="preserve">61(א)(4) יהיה 61(א)(3) והכפל יישאר כפל אבל הוא יהיה כפל </w:t>
      </w:r>
      <w:bookmarkStart w:id="1828" w:name="_ETM_Q1_7712508"/>
      <w:bookmarkEnd w:id="1828"/>
      <w:r>
        <w:rPr>
          <w:rFonts w:hint="cs"/>
          <w:rtl/>
        </w:rPr>
        <w:t>משניים ולא משלושה.</w:t>
      </w:r>
    </w:p>
    <w:p w:rsidR="0040665A" w:rsidRDefault="0040665A" w:rsidP="0040665A">
      <w:pPr>
        <w:rPr>
          <w:rtl/>
        </w:rPr>
      </w:pPr>
      <w:bookmarkStart w:id="1829" w:name="_ETM_Q1_7714388"/>
      <w:bookmarkEnd w:id="1829"/>
    </w:p>
    <w:p w:rsidR="0040665A" w:rsidRDefault="0040665A" w:rsidP="0040665A">
      <w:pPr>
        <w:pStyle w:val="a4"/>
        <w:keepNext/>
        <w:rPr>
          <w:rtl/>
        </w:rPr>
      </w:pPr>
      <w:bookmarkStart w:id="1830" w:name="_ETM_Q1_7714403"/>
      <w:bookmarkStart w:id="1831" w:name="_ETM_Q1_7715333"/>
      <w:bookmarkEnd w:id="1830"/>
      <w:bookmarkEnd w:id="1831"/>
      <w:r>
        <w:rPr>
          <w:rtl/>
        </w:rPr>
        <w:t>שגית אפיק:</w:t>
      </w:r>
    </w:p>
    <w:p w:rsidR="0040665A" w:rsidRDefault="0040665A" w:rsidP="0040665A">
      <w:pPr>
        <w:pStyle w:val="KeepWithNext"/>
        <w:rPr>
          <w:rtl/>
        </w:rPr>
      </w:pPr>
    </w:p>
    <w:p w:rsidR="0040665A" w:rsidRDefault="0040665A" w:rsidP="0040665A">
      <w:pPr>
        <w:rPr>
          <w:rtl/>
        </w:rPr>
      </w:pPr>
      <w:r>
        <w:rPr>
          <w:rFonts w:hint="cs"/>
          <w:rtl/>
        </w:rPr>
        <w:t>את אומרת, לתאגיד יהיה פי ארבע.</w:t>
      </w:r>
    </w:p>
    <w:p w:rsidR="0040665A" w:rsidRDefault="0040665A" w:rsidP="0040665A">
      <w:pPr>
        <w:rPr>
          <w:rtl/>
        </w:rPr>
      </w:pPr>
    </w:p>
    <w:p w:rsidR="0040665A" w:rsidRDefault="0040665A" w:rsidP="0040665A">
      <w:pPr>
        <w:pStyle w:val="af9"/>
        <w:keepNext/>
        <w:rPr>
          <w:rtl/>
        </w:rPr>
      </w:pPr>
      <w:bookmarkStart w:id="1832" w:name="_ETM_Q1_7715555"/>
      <w:bookmarkEnd w:id="1832"/>
      <w:r>
        <w:rPr>
          <w:rtl/>
        </w:rPr>
        <w:t>צביקה זאבי:</w:t>
      </w:r>
    </w:p>
    <w:p w:rsidR="0040665A" w:rsidRDefault="0040665A" w:rsidP="0040665A">
      <w:pPr>
        <w:pStyle w:val="KeepWithNext"/>
        <w:rPr>
          <w:rtl/>
        </w:rPr>
      </w:pPr>
    </w:p>
    <w:p w:rsidR="0040665A" w:rsidRDefault="0040665A" w:rsidP="0040665A">
      <w:pPr>
        <w:rPr>
          <w:rtl/>
        </w:rPr>
      </w:pPr>
      <w:r>
        <w:rPr>
          <w:rFonts w:hint="cs"/>
          <w:rtl/>
        </w:rPr>
        <w:t xml:space="preserve">אני חושב </w:t>
      </w:r>
      <w:bookmarkStart w:id="1833" w:name="_ETM_Q1_7715536"/>
      <w:bookmarkEnd w:id="1833"/>
      <w:r>
        <w:rPr>
          <w:rFonts w:hint="cs"/>
          <w:rtl/>
        </w:rPr>
        <w:t xml:space="preserve">שלכל הפחות צריך להוסיף את האלמנט של הזמן. אם ביום </w:t>
      </w:r>
      <w:bookmarkStart w:id="1834" w:name="_ETM_Q1_7720503"/>
      <w:bookmarkEnd w:id="1834"/>
      <w:r>
        <w:rPr>
          <w:rFonts w:hint="cs"/>
          <w:rtl/>
        </w:rPr>
        <w:t>אחד הוא עבר את זה, זה משהו זמני שהולך ויורד.</w:t>
      </w:r>
      <w:bookmarkStart w:id="1835" w:name="_ETM_Q1_7726147"/>
      <w:bookmarkEnd w:id="1835"/>
    </w:p>
    <w:p w:rsidR="0040665A" w:rsidRDefault="0040665A" w:rsidP="0040665A">
      <w:pPr>
        <w:rPr>
          <w:rtl/>
        </w:rPr>
      </w:pPr>
    </w:p>
    <w:p w:rsidR="0040665A" w:rsidRDefault="0040665A" w:rsidP="0040665A">
      <w:pPr>
        <w:pStyle w:val="a4"/>
        <w:keepNext/>
        <w:rPr>
          <w:rtl/>
        </w:rPr>
      </w:pPr>
      <w:bookmarkStart w:id="1836" w:name="_ETM_Q1_7728110"/>
      <w:bookmarkEnd w:id="1836"/>
      <w:r>
        <w:rPr>
          <w:rtl/>
        </w:rPr>
        <w:t>שגית אפיק:</w:t>
      </w:r>
    </w:p>
    <w:p w:rsidR="0040665A" w:rsidRDefault="0040665A" w:rsidP="0040665A">
      <w:pPr>
        <w:pStyle w:val="KeepWithNext"/>
        <w:rPr>
          <w:rtl/>
        </w:rPr>
      </w:pPr>
    </w:p>
    <w:p w:rsidR="0040665A" w:rsidRDefault="0040665A" w:rsidP="0040665A">
      <w:pPr>
        <w:rPr>
          <w:rtl/>
        </w:rPr>
      </w:pPr>
      <w:r>
        <w:rPr>
          <w:rFonts w:hint="cs"/>
          <w:rtl/>
        </w:rPr>
        <w:t>לא יגישו כתב אישום על יום אחד.</w:t>
      </w:r>
      <w:r w:rsidR="009C7BFF">
        <w:rPr>
          <w:rFonts w:hint="cs"/>
          <w:rtl/>
        </w:rPr>
        <w:t xml:space="preserve"> </w:t>
      </w:r>
      <w:r>
        <w:rPr>
          <w:rFonts w:hint="cs"/>
          <w:rtl/>
        </w:rPr>
        <w:t xml:space="preserve">מדובר </w:t>
      </w:r>
      <w:bookmarkStart w:id="1837" w:name="_ETM_Q1_7731102"/>
      <w:bookmarkEnd w:id="1837"/>
      <w:r>
        <w:rPr>
          <w:rFonts w:hint="cs"/>
          <w:rtl/>
        </w:rPr>
        <w:t>על הליך פלילי. צריך להוכיח שהייתה לך כוונה לעבור את העבירה, צריך להוכיח מחשבה פלילית.</w:t>
      </w:r>
    </w:p>
    <w:p w:rsidR="0040665A" w:rsidRDefault="0040665A" w:rsidP="0040665A">
      <w:pPr>
        <w:rPr>
          <w:rtl/>
        </w:rPr>
      </w:pPr>
    </w:p>
    <w:p w:rsidR="0040665A" w:rsidRDefault="0040665A" w:rsidP="0040665A">
      <w:pPr>
        <w:pStyle w:val="af6"/>
        <w:keepNext/>
        <w:rPr>
          <w:rtl/>
        </w:rPr>
      </w:pPr>
      <w:r>
        <w:rPr>
          <w:rtl/>
        </w:rPr>
        <w:t>היו"ר משה גפני:</w:t>
      </w:r>
    </w:p>
    <w:p w:rsidR="0040665A" w:rsidRDefault="0040665A" w:rsidP="0040665A">
      <w:pPr>
        <w:pStyle w:val="KeepWithNext"/>
        <w:rPr>
          <w:rtl/>
        </w:rPr>
      </w:pPr>
    </w:p>
    <w:p w:rsidR="0040665A" w:rsidRDefault="0040665A" w:rsidP="0040665A">
      <w:pPr>
        <w:rPr>
          <w:rtl/>
        </w:rPr>
      </w:pPr>
      <w:r>
        <w:rPr>
          <w:rFonts w:hint="cs"/>
          <w:rtl/>
        </w:rPr>
        <w:t xml:space="preserve">על יום אחד לא יגישו </w:t>
      </w:r>
      <w:bookmarkStart w:id="1838" w:name="_ETM_Q1_7739543"/>
      <w:bookmarkEnd w:id="1838"/>
      <w:r>
        <w:rPr>
          <w:rFonts w:hint="cs"/>
          <w:rtl/>
        </w:rPr>
        <w:t>תביעה לבית המשפט. אם יגישו, ההערכה היא שבית המשפט י</w:t>
      </w:r>
      <w:bookmarkStart w:id="1839" w:name="_ETM_Q1_7743484"/>
      <w:bookmarkEnd w:id="1839"/>
      <w:r>
        <w:rPr>
          <w:rFonts w:hint="cs"/>
          <w:rtl/>
        </w:rPr>
        <w:t>שאל למה הגישו על יום אחד.</w:t>
      </w:r>
    </w:p>
    <w:p w:rsidR="0040665A" w:rsidRDefault="0040665A" w:rsidP="0040665A">
      <w:pPr>
        <w:rPr>
          <w:rtl/>
        </w:rPr>
      </w:pPr>
    </w:p>
    <w:p w:rsidR="0040665A" w:rsidRDefault="0040665A" w:rsidP="0040665A">
      <w:pPr>
        <w:pStyle w:val="a4"/>
        <w:keepNext/>
        <w:rPr>
          <w:rtl/>
        </w:rPr>
      </w:pPr>
      <w:bookmarkStart w:id="1840" w:name="_ETM_Q1_7746246"/>
      <w:bookmarkEnd w:id="1840"/>
      <w:r>
        <w:rPr>
          <w:rtl/>
        </w:rPr>
        <w:t>שגית אפיק:</w:t>
      </w:r>
    </w:p>
    <w:p w:rsidR="0040665A" w:rsidRDefault="0040665A" w:rsidP="0040665A">
      <w:pPr>
        <w:pStyle w:val="KeepWithNext"/>
        <w:rPr>
          <w:rtl/>
        </w:rPr>
      </w:pPr>
    </w:p>
    <w:p w:rsidR="0040665A" w:rsidRDefault="0040665A" w:rsidP="0040665A">
      <w:pPr>
        <w:rPr>
          <w:rtl/>
        </w:rPr>
      </w:pPr>
      <w:r>
        <w:rPr>
          <w:rFonts w:hint="cs"/>
          <w:rtl/>
        </w:rPr>
        <w:t xml:space="preserve">ילכו להליך </w:t>
      </w:r>
      <w:proofErr w:type="spellStart"/>
      <w:r>
        <w:rPr>
          <w:rFonts w:hint="cs"/>
          <w:rtl/>
        </w:rPr>
        <w:t>מינהלי</w:t>
      </w:r>
      <w:proofErr w:type="spellEnd"/>
      <w:r>
        <w:rPr>
          <w:rFonts w:hint="cs"/>
          <w:rtl/>
        </w:rPr>
        <w:t xml:space="preserve">. במצב </w:t>
      </w:r>
      <w:bookmarkStart w:id="1841" w:name="_ETM_Q1_7746898"/>
      <w:bookmarkEnd w:id="1841"/>
      <w:r>
        <w:rPr>
          <w:rFonts w:hint="cs"/>
          <w:rtl/>
        </w:rPr>
        <w:t xml:space="preserve">הזה הם ילכו להליך </w:t>
      </w:r>
      <w:proofErr w:type="spellStart"/>
      <w:r>
        <w:rPr>
          <w:rFonts w:hint="cs"/>
          <w:rtl/>
        </w:rPr>
        <w:t>מינהלי</w:t>
      </w:r>
      <w:proofErr w:type="spellEnd"/>
      <w:r>
        <w:rPr>
          <w:rFonts w:hint="cs"/>
          <w:rtl/>
        </w:rPr>
        <w:t>. זה ברור. על יום אחד.</w:t>
      </w:r>
    </w:p>
    <w:p w:rsidR="0040665A" w:rsidRDefault="0040665A" w:rsidP="0040665A">
      <w:pPr>
        <w:rPr>
          <w:rtl/>
        </w:rPr>
      </w:pPr>
    </w:p>
    <w:p w:rsidR="0040665A" w:rsidRDefault="0040665A" w:rsidP="0040665A">
      <w:pPr>
        <w:pStyle w:val="af6"/>
        <w:keepNext/>
        <w:rPr>
          <w:rtl/>
        </w:rPr>
      </w:pPr>
      <w:bookmarkStart w:id="1842" w:name="_ETM_Q1_7751884"/>
      <w:bookmarkEnd w:id="1842"/>
      <w:r>
        <w:rPr>
          <w:rtl/>
        </w:rPr>
        <w:t>היו"ר משה גפני:</w:t>
      </w:r>
    </w:p>
    <w:p w:rsidR="0040665A" w:rsidRDefault="0040665A" w:rsidP="0040665A">
      <w:pPr>
        <w:pStyle w:val="KeepWithNext"/>
        <w:rPr>
          <w:rtl/>
        </w:rPr>
      </w:pPr>
    </w:p>
    <w:p w:rsidR="0040665A" w:rsidRDefault="0040665A" w:rsidP="0040665A">
      <w:pPr>
        <w:rPr>
          <w:rtl/>
        </w:rPr>
      </w:pPr>
      <w:r>
        <w:rPr>
          <w:rFonts w:hint="cs"/>
          <w:rtl/>
        </w:rPr>
        <w:t xml:space="preserve">אם </w:t>
      </w:r>
      <w:bookmarkStart w:id="1843" w:name="_ETM_Q1_7752586"/>
      <w:bookmarkEnd w:id="1843"/>
      <w:r>
        <w:rPr>
          <w:rFonts w:hint="cs"/>
          <w:rtl/>
        </w:rPr>
        <w:t>הייתה הפרה של יום אחד, אתם הולכים לבית משפט?</w:t>
      </w:r>
    </w:p>
    <w:p w:rsidR="0040665A" w:rsidRDefault="0040665A" w:rsidP="0040665A">
      <w:pPr>
        <w:rPr>
          <w:rtl/>
        </w:rPr>
      </w:pPr>
    </w:p>
    <w:p w:rsidR="0040665A" w:rsidRDefault="0040665A" w:rsidP="0040665A">
      <w:pPr>
        <w:pStyle w:val="af9"/>
        <w:keepNext/>
        <w:rPr>
          <w:rtl/>
        </w:rPr>
      </w:pPr>
      <w:bookmarkStart w:id="1844" w:name="_ETM_Q1_7753250"/>
      <w:bookmarkEnd w:id="1844"/>
      <w:r>
        <w:rPr>
          <w:rtl/>
        </w:rPr>
        <w:t xml:space="preserve">ברוך </w:t>
      </w:r>
      <w:proofErr w:type="spellStart"/>
      <w:r>
        <w:rPr>
          <w:rtl/>
        </w:rPr>
        <w:t>לוברט</w:t>
      </w:r>
      <w:proofErr w:type="spellEnd"/>
      <w:r>
        <w:rPr>
          <w:rtl/>
        </w:rPr>
        <w:t>:</w:t>
      </w:r>
    </w:p>
    <w:p w:rsidR="0040665A" w:rsidRDefault="0040665A" w:rsidP="0040665A">
      <w:pPr>
        <w:pStyle w:val="KeepWithNext"/>
        <w:rPr>
          <w:rtl/>
        </w:rPr>
      </w:pPr>
    </w:p>
    <w:p w:rsidR="0040665A" w:rsidRDefault="0040665A" w:rsidP="0040665A">
      <w:pPr>
        <w:rPr>
          <w:rtl/>
        </w:rPr>
      </w:pPr>
      <w:r>
        <w:rPr>
          <w:rFonts w:hint="cs"/>
          <w:rtl/>
        </w:rPr>
        <w:t xml:space="preserve">לא. אפילו </w:t>
      </w:r>
      <w:bookmarkStart w:id="1845" w:name="_ETM_Q1_7753995"/>
      <w:bookmarkEnd w:id="1845"/>
      <w:r>
        <w:rPr>
          <w:rFonts w:hint="cs"/>
          <w:rtl/>
        </w:rPr>
        <w:t xml:space="preserve">הפרה </w:t>
      </w:r>
      <w:proofErr w:type="spellStart"/>
      <w:r>
        <w:rPr>
          <w:rFonts w:hint="cs"/>
          <w:rtl/>
        </w:rPr>
        <w:t>מינהלית</w:t>
      </w:r>
      <w:proofErr w:type="spellEnd"/>
      <w:r>
        <w:rPr>
          <w:rFonts w:hint="cs"/>
          <w:rtl/>
        </w:rPr>
        <w:t>, אנחנו בוחנים אם ללכת לזה.</w:t>
      </w:r>
    </w:p>
    <w:p w:rsidR="0040665A" w:rsidRDefault="0040665A" w:rsidP="0040665A">
      <w:pPr>
        <w:rPr>
          <w:rtl/>
        </w:rPr>
      </w:pPr>
    </w:p>
    <w:p w:rsidR="0040665A" w:rsidRDefault="0040665A" w:rsidP="0040665A">
      <w:pPr>
        <w:pStyle w:val="af6"/>
        <w:keepNext/>
        <w:rPr>
          <w:rtl/>
        </w:rPr>
      </w:pPr>
      <w:bookmarkStart w:id="1846" w:name="_ETM_Q1_7759493"/>
      <w:bookmarkEnd w:id="1846"/>
      <w:r>
        <w:rPr>
          <w:rtl/>
        </w:rPr>
        <w:t>היו"ר משה גפני:</w:t>
      </w:r>
    </w:p>
    <w:p w:rsidR="0040665A" w:rsidRDefault="0040665A" w:rsidP="0040665A">
      <w:pPr>
        <w:pStyle w:val="KeepWithNext"/>
        <w:rPr>
          <w:rtl/>
        </w:rPr>
      </w:pPr>
    </w:p>
    <w:p w:rsidR="0040665A" w:rsidRDefault="0040665A" w:rsidP="0040665A">
      <w:pPr>
        <w:rPr>
          <w:rtl/>
        </w:rPr>
      </w:pPr>
      <w:r>
        <w:rPr>
          <w:rFonts w:hint="cs"/>
          <w:rtl/>
        </w:rPr>
        <w:t>תמשיך.</w:t>
      </w:r>
    </w:p>
    <w:p w:rsidR="0040665A" w:rsidRDefault="0040665A" w:rsidP="0040665A">
      <w:pPr>
        <w:rPr>
          <w:rtl/>
        </w:rPr>
      </w:pPr>
    </w:p>
    <w:p w:rsidR="0040665A" w:rsidRDefault="0040665A" w:rsidP="0040665A">
      <w:pPr>
        <w:pStyle w:val="af9"/>
        <w:keepNext/>
        <w:rPr>
          <w:rtl/>
        </w:rPr>
      </w:pPr>
      <w:r>
        <w:rPr>
          <w:rtl/>
        </w:rPr>
        <w:t xml:space="preserve">ברוך </w:t>
      </w:r>
      <w:proofErr w:type="spellStart"/>
      <w:r>
        <w:rPr>
          <w:rtl/>
        </w:rPr>
        <w:t>לוברט</w:t>
      </w:r>
      <w:proofErr w:type="spellEnd"/>
      <w:r>
        <w:rPr>
          <w:rtl/>
        </w:rPr>
        <w:t>:</w:t>
      </w:r>
    </w:p>
    <w:p w:rsidR="0040665A" w:rsidRDefault="0040665A" w:rsidP="0040665A">
      <w:pPr>
        <w:pStyle w:val="KeepWithNext"/>
        <w:rPr>
          <w:rtl/>
        </w:rPr>
      </w:pPr>
    </w:p>
    <w:p w:rsidR="006D4C6B" w:rsidRDefault="006D4C6B" w:rsidP="006D4C6B">
      <w:pPr>
        <w:pStyle w:val="aff0"/>
        <w:numPr>
          <w:ilvl w:val="0"/>
          <w:numId w:val="21"/>
        </w:numPr>
        <w:rPr>
          <w:rtl/>
        </w:rPr>
      </w:pPr>
      <w:bookmarkStart w:id="1847" w:name="_ETM_Q1_7730320"/>
      <w:bookmarkStart w:id="1848" w:name="_ETM_Q1_7679597"/>
      <w:bookmarkStart w:id="1849" w:name="_ETM_Q1_7638278"/>
      <w:bookmarkStart w:id="1850" w:name="_ETM_Q1_7613334"/>
      <w:bookmarkStart w:id="1851" w:name="_ETM_Q1_7512419"/>
      <w:bookmarkStart w:id="1852" w:name="_ETM_Q1_7231736"/>
      <w:bookmarkEnd w:id="1847"/>
      <w:bookmarkEnd w:id="1848"/>
      <w:bookmarkEnd w:id="1849"/>
      <w:bookmarkEnd w:id="1850"/>
      <w:bookmarkEnd w:id="1851"/>
      <w:bookmarkEnd w:id="1852"/>
      <w:r>
        <w:rPr>
          <w:rFonts w:hint="cs"/>
          <w:rtl/>
        </w:rPr>
        <w:t xml:space="preserve">אלה דינם מאסר שנה או קנס בשיעור פי שניים מהקנס הקבוע בסעיף 61(א)(4) לחוק העונשין, ואם נעברה העבירה בידי תאגיד </w:t>
      </w:r>
      <w:r>
        <w:rPr>
          <w:rtl/>
        </w:rPr>
        <w:t>–</w:t>
      </w:r>
      <w:r>
        <w:rPr>
          <w:rFonts w:hint="cs"/>
          <w:rtl/>
        </w:rPr>
        <w:t xml:space="preserve"> כפל הקנס האמור:</w:t>
      </w:r>
    </w:p>
    <w:p w:rsidR="00C00E63" w:rsidRDefault="00C00E63" w:rsidP="00C00E63">
      <w:pPr>
        <w:rPr>
          <w:rtl/>
        </w:rPr>
      </w:pPr>
      <w:bookmarkStart w:id="1853" w:name="_ETM_Q1_6742115"/>
      <w:bookmarkEnd w:id="1853"/>
    </w:p>
    <w:p w:rsidR="006D4C6B" w:rsidRDefault="006D4C6B" w:rsidP="006D4C6B">
      <w:pPr>
        <w:pStyle w:val="aff0"/>
        <w:numPr>
          <w:ilvl w:val="0"/>
          <w:numId w:val="23"/>
        </w:numPr>
      </w:pPr>
      <w:bookmarkStart w:id="1854" w:name="_ETM_Q1_7217322"/>
      <w:bookmarkEnd w:id="1854"/>
      <w:r>
        <w:rPr>
          <w:rFonts w:hint="cs"/>
          <w:rtl/>
        </w:rPr>
        <w:t xml:space="preserve">מוסד לגמילות חסדים שעשה דבר העלול להטעות לקוח בעניין מהותי בעסקה, בניגוד להוראות סעיף </w:t>
      </w:r>
      <w:bookmarkStart w:id="1855" w:name="_ETM_Q1_7217479"/>
      <w:bookmarkEnd w:id="1855"/>
      <w:r>
        <w:rPr>
          <w:rFonts w:hint="cs"/>
          <w:rtl/>
        </w:rPr>
        <w:t>37.</w:t>
      </w:r>
    </w:p>
    <w:p w:rsidR="006D4C6B" w:rsidRDefault="006D4C6B" w:rsidP="006D4C6B">
      <w:pPr>
        <w:rPr>
          <w:rtl/>
        </w:rPr>
      </w:pPr>
    </w:p>
    <w:p w:rsidR="006D4C6B" w:rsidRPr="00F60FAE" w:rsidRDefault="006D4C6B" w:rsidP="006D4C6B">
      <w:pPr>
        <w:pStyle w:val="aff0"/>
        <w:numPr>
          <w:ilvl w:val="0"/>
          <w:numId w:val="23"/>
        </w:numPr>
        <w:rPr>
          <w:rtl/>
        </w:rPr>
      </w:pPr>
      <w:bookmarkStart w:id="1856" w:name="_ETM_Q1_7223493"/>
      <w:bookmarkEnd w:id="1856"/>
      <w:r>
        <w:rPr>
          <w:rFonts w:hint="cs"/>
          <w:rtl/>
        </w:rPr>
        <w:t>מוסד לגמילות חסדים</w:t>
      </w:r>
      <w:r w:rsidR="0040665A">
        <w:rPr>
          <w:rFonts w:hint="cs"/>
          <w:rtl/>
        </w:rPr>
        <w:t xml:space="preserve"> שהתקשר בעסקה של </w:t>
      </w:r>
      <w:bookmarkStart w:id="1857" w:name="_ETM_Q1_7776315"/>
      <w:bookmarkEnd w:id="1857"/>
      <w:r w:rsidR="0040665A">
        <w:rPr>
          <w:rFonts w:hint="cs"/>
          <w:rtl/>
        </w:rPr>
        <w:t>הפקדה עם קטין או עם אדם שמלאו לו 18 שנים וטרם מלאו לו 21 שנים, בניגוד להוראות סעיף 40(א) או בעל רישיון למתן שירותי פיקדון ואשראי שהתקשר בעסקה עם קטין, בניגוד להוראות סעיף 46(א1).</w:t>
      </w:r>
    </w:p>
    <w:p w:rsidR="00F310A8" w:rsidRDefault="00F310A8" w:rsidP="00F310A8">
      <w:pPr>
        <w:rPr>
          <w:rtl/>
        </w:rPr>
      </w:pPr>
    </w:p>
    <w:p w:rsidR="0040665A" w:rsidRDefault="0040665A" w:rsidP="0040665A">
      <w:pPr>
        <w:pStyle w:val="a4"/>
        <w:keepNext/>
        <w:rPr>
          <w:rtl/>
        </w:rPr>
      </w:pPr>
      <w:bookmarkStart w:id="1858" w:name="_ETM_Q1_7786970"/>
      <w:bookmarkEnd w:id="1858"/>
      <w:r>
        <w:rPr>
          <w:rtl/>
        </w:rPr>
        <w:t>שגית אפיק:</w:t>
      </w:r>
    </w:p>
    <w:p w:rsidR="0040665A" w:rsidRDefault="0040665A" w:rsidP="0040665A">
      <w:pPr>
        <w:pStyle w:val="KeepWithNext"/>
        <w:rPr>
          <w:rtl/>
        </w:rPr>
      </w:pPr>
    </w:p>
    <w:p w:rsidR="0040665A" w:rsidRDefault="0040665A" w:rsidP="0040665A">
      <w:pPr>
        <w:rPr>
          <w:rtl/>
        </w:rPr>
      </w:pPr>
      <w:r>
        <w:rPr>
          <w:rFonts w:hint="cs"/>
          <w:rtl/>
        </w:rPr>
        <w:t xml:space="preserve">זה מותאם לעסקה עם קטין כי </w:t>
      </w:r>
      <w:bookmarkStart w:id="1859" w:name="_ETM_Q1_7790523"/>
      <w:bookmarkEnd w:id="1859"/>
      <w:r>
        <w:rPr>
          <w:rFonts w:hint="cs"/>
          <w:rtl/>
        </w:rPr>
        <w:t>עשינו התאמה.</w:t>
      </w:r>
    </w:p>
    <w:p w:rsidR="0040665A" w:rsidRDefault="0040665A" w:rsidP="0040665A">
      <w:pPr>
        <w:rPr>
          <w:rtl/>
        </w:rPr>
      </w:pPr>
    </w:p>
    <w:p w:rsidR="0040665A" w:rsidRDefault="0040665A" w:rsidP="0040665A">
      <w:pPr>
        <w:pStyle w:val="af9"/>
        <w:keepNext/>
        <w:rPr>
          <w:rtl/>
        </w:rPr>
      </w:pPr>
      <w:r>
        <w:rPr>
          <w:rtl/>
        </w:rPr>
        <w:t xml:space="preserve">ברוך </w:t>
      </w:r>
      <w:proofErr w:type="spellStart"/>
      <w:r>
        <w:rPr>
          <w:rtl/>
        </w:rPr>
        <w:t>לוברט</w:t>
      </w:r>
      <w:proofErr w:type="spellEnd"/>
      <w:r>
        <w:rPr>
          <w:rtl/>
        </w:rPr>
        <w:t>:</w:t>
      </w:r>
    </w:p>
    <w:p w:rsidR="0040665A" w:rsidRDefault="0040665A" w:rsidP="0040665A">
      <w:pPr>
        <w:pStyle w:val="KeepWithNext"/>
        <w:rPr>
          <w:rtl/>
        </w:rPr>
      </w:pPr>
    </w:p>
    <w:p w:rsidR="0040665A" w:rsidRDefault="0040665A" w:rsidP="0040665A">
      <w:pPr>
        <w:rPr>
          <w:rtl/>
        </w:rPr>
      </w:pPr>
      <w:r>
        <w:rPr>
          <w:rFonts w:hint="cs"/>
          <w:rtl/>
        </w:rPr>
        <w:t>אנחנו נבדוק את זה.</w:t>
      </w:r>
    </w:p>
    <w:p w:rsidR="0040665A" w:rsidRDefault="0040665A" w:rsidP="0040665A">
      <w:pPr>
        <w:rPr>
          <w:rtl/>
        </w:rPr>
      </w:pPr>
    </w:p>
    <w:p w:rsidR="0040665A" w:rsidRDefault="0040665A" w:rsidP="0040665A">
      <w:pPr>
        <w:pStyle w:val="aff0"/>
        <w:numPr>
          <w:ilvl w:val="0"/>
          <w:numId w:val="23"/>
        </w:numPr>
        <w:rPr>
          <w:rtl/>
        </w:rPr>
      </w:pPr>
      <w:bookmarkStart w:id="1860" w:name="_ETM_Q1_7791601"/>
      <w:bookmarkEnd w:id="1860"/>
      <w:r>
        <w:rPr>
          <w:rFonts w:hint="cs"/>
          <w:rtl/>
        </w:rPr>
        <w:t xml:space="preserve">מי שכיהן כנושא משרה או כעובד אחר במוסד לגמילות חסדים אף </w:t>
      </w:r>
      <w:proofErr w:type="spellStart"/>
      <w:r>
        <w:rPr>
          <w:rFonts w:hint="cs"/>
          <w:rtl/>
        </w:rPr>
        <w:t>שהותלתה</w:t>
      </w:r>
      <w:proofErr w:type="spellEnd"/>
      <w:r>
        <w:rPr>
          <w:rFonts w:hint="cs"/>
          <w:rtl/>
        </w:rPr>
        <w:t xml:space="preserve"> או הוגבלה סמכותו של נושא המשרה או העובד כאמור, לפי הוראות סעיף 48, או כיהן כנושא משרה במוסד לגמילות חסדים אף שהושעה או הועבר מתפקידו </w:t>
      </w:r>
      <w:proofErr w:type="spellStart"/>
      <w:r>
        <w:rPr>
          <w:rFonts w:hint="cs"/>
          <w:rtl/>
        </w:rPr>
        <w:t>לפ</w:t>
      </w:r>
      <w:proofErr w:type="spellEnd"/>
      <w:r>
        <w:rPr>
          <w:rFonts w:hint="cs"/>
          <w:rtl/>
        </w:rPr>
        <w:t xml:space="preserve"> הוראות אותו סעיף.</w:t>
      </w:r>
    </w:p>
    <w:p w:rsidR="0040665A" w:rsidRDefault="0040665A" w:rsidP="00F310A8">
      <w:pPr>
        <w:rPr>
          <w:rtl/>
        </w:rPr>
      </w:pPr>
    </w:p>
    <w:p w:rsidR="0040665A" w:rsidRDefault="0040665A" w:rsidP="0040665A">
      <w:pPr>
        <w:pStyle w:val="aff0"/>
        <w:numPr>
          <w:ilvl w:val="0"/>
          <w:numId w:val="21"/>
        </w:numPr>
        <w:rPr>
          <w:rtl/>
        </w:rPr>
      </w:pPr>
      <w:r>
        <w:rPr>
          <w:rFonts w:hint="cs"/>
          <w:rtl/>
        </w:rPr>
        <w:t xml:space="preserve">אלה דינם מאסר שישה חודשים או הקנס הקבוע בסעיף א61(א)(4) לחוק העונשין, ואם נעברה העבירה בידי תאגיד </w:t>
      </w:r>
      <w:r>
        <w:rPr>
          <w:rtl/>
        </w:rPr>
        <w:t>–</w:t>
      </w:r>
      <w:r>
        <w:rPr>
          <w:rFonts w:hint="cs"/>
          <w:rtl/>
        </w:rPr>
        <w:t xml:space="preserve"> כפל הקנס האמור:</w:t>
      </w:r>
    </w:p>
    <w:p w:rsidR="00FE5FC4" w:rsidRDefault="00FE5FC4" w:rsidP="00FE5FC4">
      <w:pPr>
        <w:rPr>
          <w:rtl/>
        </w:rPr>
      </w:pPr>
      <w:bookmarkStart w:id="1861" w:name="_ETM_Q1_6142832"/>
      <w:bookmarkEnd w:id="1861"/>
    </w:p>
    <w:p w:rsidR="0040665A" w:rsidRDefault="0040665A" w:rsidP="0040665A">
      <w:pPr>
        <w:pStyle w:val="aff0"/>
        <w:numPr>
          <w:ilvl w:val="0"/>
          <w:numId w:val="24"/>
        </w:numPr>
      </w:pPr>
      <w:bookmarkStart w:id="1862" w:name="_ETM_Q1_7813334"/>
      <w:bookmarkEnd w:id="1862"/>
      <w:r>
        <w:rPr>
          <w:rFonts w:hint="cs"/>
          <w:rtl/>
        </w:rPr>
        <w:t>מוסד לגמילות חסדים שעשה דבר העלול לפגוע ביכולתו של לקוח לקבל החלטה אם להתקשר בעסקה עמו, באופן שיש בו שלילה של חופש ההתקשרות של הלקוח או</w:t>
      </w:r>
      <w:r w:rsidR="009C7BFF">
        <w:rPr>
          <w:rFonts w:hint="cs"/>
          <w:rtl/>
        </w:rPr>
        <w:t xml:space="preserve"> </w:t>
      </w:r>
      <w:r>
        <w:rPr>
          <w:rFonts w:hint="cs"/>
          <w:rtl/>
        </w:rPr>
        <w:t>פגיעה מהותית בחופש ההתקשרות שלו, בניגוד להוראות סעיף 39.</w:t>
      </w:r>
    </w:p>
    <w:p w:rsidR="0040665A" w:rsidRDefault="0040665A" w:rsidP="0040665A">
      <w:pPr>
        <w:rPr>
          <w:rtl/>
        </w:rPr>
      </w:pPr>
    </w:p>
    <w:p w:rsidR="0040665A" w:rsidRDefault="0040665A" w:rsidP="0040665A">
      <w:pPr>
        <w:pStyle w:val="aff0"/>
        <w:numPr>
          <w:ilvl w:val="0"/>
          <w:numId w:val="24"/>
        </w:numPr>
        <w:rPr>
          <w:rtl/>
        </w:rPr>
      </w:pPr>
      <w:r>
        <w:rPr>
          <w:rFonts w:hint="cs"/>
          <w:rtl/>
        </w:rPr>
        <w:t>מוסד לגמילות חסדים שלא גילה ללקוח פרט מהותי לפי הוראות סעיף 41(א), או הפר חובה לעניין גילוי נאות שנקבעה לפי הוראות סעיף 41(ב).</w:t>
      </w:r>
    </w:p>
    <w:p w:rsidR="00FE5FC4" w:rsidRDefault="00FE5FC4" w:rsidP="00FE5FC4">
      <w:pPr>
        <w:rPr>
          <w:rtl/>
        </w:rPr>
      </w:pPr>
      <w:bookmarkStart w:id="1863" w:name="_ETM_Q1_6139835"/>
      <w:bookmarkEnd w:id="1863"/>
    </w:p>
    <w:p w:rsidR="0040665A" w:rsidRDefault="0040665A" w:rsidP="0040665A">
      <w:pPr>
        <w:pStyle w:val="a4"/>
        <w:keepNext/>
        <w:rPr>
          <w:rtl/>
        </w:rPr>
      </w:pPr>
      <w:bookmarkStart w:id="1864" w:name="_ETM_Q1_7852934"/>
      <w:bookmarkStart w:id="1865" w:name="_ETM_Q1_7855232"/>
      <w:bookmarkEnd w:id="1864"/>
      <w:bookmarkEnd w:id="1865"/>
      <w:r>
        <w:rPr>
          <w:rtl/>
        </w:rPr>
        <w:t>שגית אפיק:</w:t>
      </w:r>
    </w:p>
    <w:p w:rsidR="0040665A" w:rsidRDefault="0040665A" w:rsidP="0040665A">
      <w:pPr>
        <w:pStyle w:val="KeepWithNext"/>
        <w:rPr>
          <w:rtl/>
        </w:rPr>
      </w:pPr>
    </w:p>
    <w:p w:rsidR="0040665A" w:rsidRDefault="0040665A" w:rsidP="0040665A">
      <w:pPr>
        <w:rPr>
          <w:rtl/>
        </w:rPr>
      </w:pPr>
      <w:r>
        <w:rPr>
          <w:rFonts w:hint="cs"/>
          <w:rtl/>
        </w:rPr>
        <w:t xml:space="preserve">אם זה מאסר שנה, </w:t>
      </w:r>
      <w:bookmarkStart w:id="1866" w:name="_ETM_Q1_7858239"/>
      <w:bookmarkEnd w:id="1866"/>
      <w:r>
        <w:rPr>
          <w:rFonts w:hint="cs"/>
          <w:rtl/>
        </w:rPr>
        <w:t xml:space="preserve">למה אתם מפנים ל-א61(א)(4) כאשר (א)(4) מדבר על מאסר </w:t>
      </w:r>
      <w:bookmarkStart w:id="1867" w:name="_ETM_Q1_7861986"/>
      <w:bookmarkEnd w:id="1867"/>
      <w:r>
        <w:rPr>
          <w:rFonts w:hint="cs"/>
          <w:rtl/>
        </w:rPr>
        <w:t>של שלוש שנים?</w:t>
      </w:r>
      <w:r w:rsidR="009C7BFF">
        <w:rPr>
          <w:rFonts w:hint="cs"/>
          <w:rtl/>
        </w:rPr>
        <w:t xml:space="preserve"> </w:t>
      </w:r>
      <w:r>
        <w:rPr>
          <w:rFonts w:hint="cs"/>
          <w:rtl/>
        </w:rPr>
        <w:t xml:space="preserve">לפי חוק </w:t>
      </w:r>
      <w:bookmarkStart w:id="1868" w:name="_ETM_Q1_7866144"/>
      <w:bookmarkEnd w:id="1868"/>
      <w:r>
        <w:rPr>
          <w:rFonts w:hint="cs"/>
          <w:rtl/>
        </w:rPr>
        <w:t>העונשין, מאסר שנה זה 61(א)(2).</w:t>
      </w:r>
    </w:p>
    <w:p w:rsidR="0040665A" w:rsidRDefault="0040665A" w:rsidP="0040665A">
      <w:pPr>
        <w:rPr>
          <w:rtl/>
        </w:rPr>
      </w:pPr>
    </w:p>
    <w:p w:rsidR="0040665A" w:rsidRDefault="0040665A" w:rsidP="0040665A">
      <w:pPr>
        <w:pStyle w:val="af6"/>
        <w:keepNext/>
        <w:rPr>
          <w:rtl/>
        </w:rPr>
      </w:pPr>
      <w:bookmarkStart w:id="1869" w:name="_ETM_Q1_7868104"/>
      <w:bookmarkEnd w:id="1869"/>
      <w:r>
        <w:rPr>
          <w:rtl/>
        </w:rPr>
        <w:t>היו"ר משה גפני:</w:t>
      </w:r>
    </w:p>
    <w:p w:rsidR="0040665A" w:rsidRDefault="0040665A" w:rsidP="0040665A">
      <w:pPr>
        <w:pStyle w:val="KeepWithNext"/>
        <w:rPr>
          <w:rtl/>
        </w:rPr>
      </w:pPr>
    </w:p>
    <w:p w:rsidR="0040665A" w:rsidRDefault="0040665A" w:rsidP="0040665A">
      <w:pPr>
        <w:rPr>
          <w:rtl/>
        </w:rPr>
      </w:pPr>
      <w:r>
        <w:rPr>
          <w:rFonts w:hint="cs"/>
          <w:rtl/>
        </w:rPr>
        <w:t>נכון.</w:t>
      </w:r>
    </w:p>
    <w:p w:rsidR="0040665A" w:rsidRDefault="0040665A" w:rsidP="0040665A">
      <w:pPr>
        <w:rPr>
          <w:rtl/>
        </w:rPr>
      </w:pPr>
    </w:p>
    <w:p w:rsidR="0040665A" w:rsidRDefault="0040665A" w:rsidP="0040665A">
      <w:pPr>
        <w:pStyle w:val="a4"/>
        <w:keepNext/>
        <w:rPr>
          <w:rtl/>
        </w:rPr>
      </w:pPr>
      <w:bookmarkStart w:id="1870" w:name="_ETM_Q1_7870162"/>
      <w:bookmarkStart w:id="1871" w:name="_ETM_Q1_7871082"/>
      <w:bookmarkEnd w:id="1870"/>
      <w:bookmarkEnd w:id="1871"/>
      <w:r>
        <w:rPr>
          <w:rtl/>
        </w:rPr>
        <w:t>שגית אפיק:</w:t>
      </w:r>
    </w:p>
    <w:p w:rsidR="0040665A" w:rsidRDefault="0040665A" w:rsidP="0040665A">
      <w:pPr>
        <w:pStyle w:val="KeepWithNext"/>
        <w:rPr>
          <w:rtl/>
        </w:rPr>
      </w:pPr>
    </w:p>
    <w:p w:rsidR="0040665A" w:rsidRDefault="0040665A" w:rsidP="0040665A">
      <w:pPr>
        <w:rPr>
          <w:rtl/>
        </w:rPr>
      </w:pPr>
      <w:r>
        <w:rPr>
          <w:rFonts w:hint="cs"/>
          <w:rtl/>
        </w:rPr>
        <w:t xml:space="preserve">למה ההפניות הן לסכומים כאלה? ב-(ג) שמדבר על </w:t>
      </w:r>
      <w:bookmarkStart w:id="1872" w:name="_ETM_Q1_7873505"/>
      <w:bookmarkEnd w:id="1872"/>
      <w:r>
        <w:rPr>
          <w:rFonts w:hint="cs"/>
          <w:rtl/>
        </w:rPr>
        <w:t>שישה חודשים, זה א61(א)(1) שזה 14,000.</w:t>
      </w:r>
    </w:p>
    <w:p w:rsidR="007318A7" w:rsidRDefault="007318A7" w:rsidP="0040665A">
      <w:pPr>
        <w:rPr>
          <w:rtl/>
        </w:rPr>
      </w:pPr>
    </w:p>
    <w:p w:rsidR="007318A7" w:rsidRDefault="007318A7" w:rsidP="007318A7">
      <w:pPr>
        <w:pStyle w:val="af6"/>
        <w:keepNext/>
        <w:rPr>
          <w:rtl/>
        </w:rPr>
      </w:pPr>
      <w:r>
        <w:rPr>
          <w:rtl/>
        </w:rPr>
        <w:t>היו"ר משה גפני:</w:t>
      </w:r>
    </w:p>
    <w:p w:rsidR="007318A7" w:rsidRDefault="007318A7" w:rsidP="007318A7">
      <w:pPr>
        <w:pStyle w:val="KeepWithNext"/>
        <w:rPr>
          <w:rtl/>
        </w:rPr>
      </w:pPr>
    </w:p>
    <w:p w:rsidR="007318A7" w:rsidRDefault="007318A7" w:rsidP="007318A7">
      <w:pPr>
        <w:rPr>
          <w:rtl/>
        </w:rPr>
      </w:pPr>
      <w:r>
        <w:rPr>
          <w:rFonts w:hint="cs"/>
          <w:rtl/>
        </w:rPr>
        <w:t>למה אתם צוחקים? משום שתפ</w:t>
      </w:r>
      <w:bookmarkStart w:id="1873" w:name="_ETM_Q1_7882367"/>
      <w:bookmarkEnd w:id="1873"/>
      <w:r>
        <w:rPr>
          <w:rFonts w:hint="cs"/>
          <w:rtl/>
        </w:rPr>
        <w:t>סנו את הטעות?</w:t>
      </w:r>
    </w:p>
    <w:p w:rsidR="007318A7" w:rsidRDefault="007318A7" w:rsidP="007318A7">
      <w:pPr>
        <w:rPr>
          <w:rtl/>
        </w:rPr>
      </w:pPr>
    </w:p>
    <w:p w:rsidR="007318A7" w:rsidRDefault="007318A7" w:rsidP="007318A7">
      <w:pPr>
        <w:pStyle w:val="a4"/>
        <w:keepNext/>
        <w:rPr>
          <w:rtl/>
        </w:rPr>
      </w:pPr>
      <w:r>
        <w:rPr>
          <w:rtl/>
        </w:rPr>
        <w:t>קריאה:</w:t>
      </w:r>
    </w:p>
    <w:p w:rsidR="007318A7" w:rsidRDefault="007318A7" w:rsidP="007318A7">
      <w:pPr>
        <w:pStyle w:val="KeepWithNext"/>
        <w:rPr>
          <w:rtl/>
        </w:rPr>
      </w:pPr>
    </w:p>
    <w:p w:rsidR="007318A7" w:rsidRDefault="007318A7" w:rsidP="007318A7">
      <w:pPr>
        <w:rPr>
          <w:rtl/>
        </w:rPr>
      </w:pPr>
      <w:r>
        <w:rPr>
          <w:rFonts w:hint="cs"/>
          <w:rtl/>
        </w:rPr>
        <w:t>לא.</w:t>
      </w:r>
    </w:p>
    <w:p w:rsidR="007318A7" w:rsidRDefault="007318A7" w:rsidP="007318A7">
      <w:pPr>
        <w:rPr>
          <w:rtl/>
        </w:rPr>
      </w:pPr>
    </w:p>
    <w:p w:rsidR="007318A7" w:rsidRDefault="007318A7" w:rsidP="007318A7">
      <w:pPr>
        <w:pStyle w:val="af6"/>
        <w:keepNext/>
        <w:rPr>
          <w:rtl/>
        </w:rPr>
      </w:pPr>
      <w:bookmarkStart w:id="1874" w:name="_ETM_Q1_7886773"/>
      <w:bookmarkEnd w:id="1874"/>
      <w:r>
        <w:rPr>
          <w:rtl/>
        </w:rPr>
        <w:t>היו"ר משה גפני:</w:t>
      </w:r>
    </w:p>
    <w:p w:rsidR="007318A7" w:rsidRDefault="007318A7" w:rsidP="007318A7">
      <w:pPr>
        <w:pStyle w:val="KeepWithNext"/>
        <w:rPr>
          <w:rtl/>
        </w:rPr>
      </w:pPr>
    </w:p>
    <w:p w:rsidR="007318A7" w:rsidRDefault="007318A7" w:rsidP="007318A7">
      <w:pPr>
        <w:rPr>
          <w:rtl/>
        </w:rPr>
      </w:pPr>
      <w:r>
        <w:rPr>
          <w:rFonts w:hint="cs"/>
          <w:rtl/>
        </w:rPr>
        <w:t xml:space="preserve">סתם, צחקתי עכשיו. </w:t>
      </w:r>
      <w:bookmarkStart w:id="1875" w:name="_ETM_Q1_7888767"/>
      <w:bookmarkEnd w:id="1875"/>
      <w:r>
        <w:rPr>
          <w:rFonts w:hint="cs"/>
          <w:rtl/>
        </w:rPr>
        <w:t>61(א)(2) מתאים יותר ולא 61(א)(4). גם ב-(ב).</w:t>
      </w:r>
      <w:bookmarkStart w:id="1876" w:name="_ETM_Q1_7896924"/>
      <w:bookmarkEnd w:id="1876"/>
    </w:p>
    <w:p w:rsidR="007318A7" w:rsidRDefault="007318A7" w:rsidP="007318A7">
      <w:pPr>
        <w:rPr>
          <w:rtl/>
        </w:rPr>
      </w:pPr>
    </w:p>
    <w:p w:rsidR="007318A7" w:rsidRDefault="007318A7" w:rsidP="007318A7">
      <w:pPr>
        <w:pStyle w:val="a4"/>
        <w:keepNext/>
        <w:rPr>
          <w:rtl/>
        </w:rPr>
      </w:pPr>
      <w:bookmarkStart w:id="1877" w:name="_ETM_Q1_7899394"/>
      <w:bookmarkEnd w:id="1877"/>
      <w:r>
        <w:rPr>
          <w:rtl/>
        </w:rPr>
        <w:t>שגית אפיק:</w:t>
      </w:r>
    </w:p>
    <w:p w:rsidR="007318A7" w:rsidRDefault="007318A7" w:rsidP="007318A7">
      <w:pPr>
        <w:pStyle w:val="KeepWithNext"/>
        <w:rPr>
          <w:rtl/>
        </w:rPr>
      </w:pPr>
    </w:p>
    <w:p w:rsidR="007318A7" w:rsidRDefault="007318A7" w:rsidP="007318A7">
      <w:pPr>
        <w:rPr>
          <w:rtl/>
        </w:rPr>
      </w:pPr>
      <w:r>
        <w:rPr>
          <w:rFonts w:hint="cs"/>
          <w:rtl/>
        </w:rPr>
        <w:t xml:space="preserve">ב-(ב) </w:t>
      </w:r>
      <w:r>
        <w:rPr>
          <w:rtl/>
        </w:rPr>
        <w:t>–</w:t>
      </w:r>
      <w:r>
        <w:rPr>
          <w:rFonts w:hint="cs"/>
          <w:rtl/>
        </w:rPr>
        <w:t xml:space="preserve"> 61(א)(2). אתה משאיר את הפי שניים.</w:t>
      </w:r>
    </w:p>
    <w:p w:rsidR="007318A7" w:rsidRDefault="007318A7" w:rsidP="007318A7">
      <w:pPr>
        <w:rPr>
          <w:rtl/>
        </w:rPr>
      </w:pPr>
    </w:p>
    <w:p w:rsidR="007318A7" w:rsidRDefault="007318A7" w:rsidP="007318A7">
      <w:pPr>
        <w:pStyle w:val="af6"/>
        <w:keepNext/>
        <w:rPr>
          <w:rtl/>
        </w:rPr>
      </w:pPr>
      <w:bookmarkStart w:id="1878" w:name="_ETM_Q1_7902624"/>
      <w:bookmarkStart w:id="1879" w:name="_ETM_Q1_7903433"/>
      <w:bookmarkEnd w:id="1878"/>
      <w:bookmarkEnd w:id="1879"/>
      <w:r>
        <w:rPr>
          <w:rtl/>
        </w:rPr>
        <w:t>היו"ר משה גפני:</w:t>
      </w:r>
    </w:p>
    <w:p w:rsidR="007318A7" w:rsidRDefault="007318A7" w:rsidP="007318A7">
      <w:pPr>
        <w:pStyle w:val="KeepWithNext"/>
        <w:rPr>
          <w:rtl/>
        </w:rPr>
      </w:pPr>
    </w:p>
    <w:p w:rsidR="007318A7" w:rsidRDefault="007318A7" w:rsidP="007318A7">
      <w:pPr>
        <w:rPr>
          <w:rtl/>
        </w:rPr>
      </w:pPr>
      <w:r>
        <w:rPr>
          <w:rFonts w:hint="cs"/>
          <w:rtl/>
        </w:rPr>
        <w:t>כן.</w:t>
      </w:r>
    </w:p>
    <w:p w:rsidR="007318A7" w:rsidRDefault="007318A7" w:rsidP="007318A7">
      <w:pPr>
        <w:rPr>
          <w:rtl/>
        </w:rPr>
      </w:pPr>
    </w:p>
    <w:p w:rsidR="007318A7" w:rsidRDefault="007318A7" w:rsidP="007318A7">
      <w:pPr>
        <w:pStyle w:val="a4"/>
        <w:keepNext/>
        <w:rPr>
          <w:rtl/>
        </w:rPr>
      </w:pPr>
      <w:bookmarkStart w:id="1880" w:name="_ETM_Q1_7902985"/>
      <w:bookmarkStart w:id="1881" w:name="_ETM_Q1_7903806"/>
      <w:bookmarkStart w:id="1882" w:name="_ETM_Q1_7904939"/>
      <w:bookmarkEnd w:id="1880"/>
      <w:bookmarkEnd w:id="1881"/>
      <w:bookmarkEnd w:id="1882"/>
      <w:r>
        <w:rPr>
          <w:rtl/>
        </w:rPr>
        <w:t>שגית אפיק:</w:t>
      </w:r>
    </w:p>
    <w:p w:rsidR="007318A7" w:rsidRDefault="007318A7" w:rsidP="007318A7">
      <w:pPr>
        <w:pStyle w:val="KeepWithNext"/>
        <w:rPr>
          <w:rtl/>
        </w:rPr>
      </w:pPr>
    </w:p>
    <w:p w:rsidR="007318A7" w:rsidRDefault="007318A7" w:rsidP="007318A7">
      <w:pPr>
        <w:rPr>
          <w:rtl/>
        </w:rPr>
      </w:pPr>
      <w:r>
        <w:rPr>
          <w:rFonts w:hint="cs"/>
          <w:rtl/>
        </w:rPr>
        <w:t xml:space="preserve">זאת אומרת, פי </w:t>
      </w:r>
      <w:bookmarkStart w:id="1883" w:name="_ETM_Q1_7904186"/>
      <w:bookmarkEnd w:id="1883"/>
      <w:r>
        <w:rPr>
          <w:rFonts w:hint="cs"/>
          <w:rtl/>
        </w:rPr>
        <w:t>שניים מ-29.</w:t>
      </w:r>
    </w:p>
    <w:p w:rsidR="007318A7" w:rsidRDefault="007318A7" w:rsidP="007318A7">
      <w:pPr>
        <w:rPr>
          <w:rtl/>
        </w:rPr>
      </w:pPr>
    </w:p>
    <w:p w:rsidR="007318A7" w:rsidRDefault="007318A7" w:rsidP="007318A7">
      <w:pPr>
        <w:pStyle w:val="af6"/>
        <w:keepNext/>
        <w:rPr>
          <w:rtl/>
        </w:rPr>
      </w:pPr>
      <w:bookmarkStart w:id="1884" w:name="_ETM_Q1_7906501"/>
      <w:bookmarkEnd w:id="1884"/>
      <w:r>
        <w:rPr>
          <w:rtl/>
        </w:rPr>
        <w:t>היו"ר משה גפני:</w:t>
      </w:r>
    </w:p>
    <w:p w:rsidR="007318A7" w:rsidRDefault="007318A7" w:rsidP="007318A7">
      <w:pPr>
        <w:pStyle w:val="KeepWithNext"/>
        <w:rPr>
          <w:rtl/>
        </w:rPr>
      </w:pPr>
    </w:p>
    <w:p w:rsidR="007318A7" w:rsidRDefault="007318A7" w:rsidP="007318A7">
      <w:pPr>
        <w:rPr>
          <w:rtl/>
        </w:rPr>
      </w:pPr>
      <w:r>
        <w:rPr>
          <w:rFonts w:hint="cs"/>
          <w:rtl/>
        </w:rPr>
        <w:t>כן, אבל 61(א)(2).</w:t>
      </w:r>
    </w:p>
    <w:p w:rsidR="007318A7" w:rsidRDefault="007318A7" w:rsidP="007318A7">
      <w:pPr>
        <w:rPr>
          <w:rtl/>
        </w:rPr>
      </w:pPr>
    </w:p>
    <w:p w:rsidR="007318A7" w:rsidRDefault="007318A7" w:rsidP="007318A7">
      <w:pPr>
        <w:pStyle w:val="a4"/>
        <w:keepNext/>
        <w:rPr>
          <w:rtl/>
        </w:rPr>
      </w:pPr>
      <w:bookmarkStart w:id="1885" w:name="_ETM_Q1_7907224"/>
      <w:bookmarkEnd w:id="1885"/>
      <w:r>
        <w:rPr>
          <w:rtl/>
        </w:rPr>
        <w:t>שגית אפיק:</w:t>
      </w:r>
    </w:p>
    <w:p w:rsidR="007318A7" w:rsidRDefault="007318A7" w:rsidP="007318A7">
      <w:pPr>
        <w:pStyle w:val="KeepWithNext"/>
        <w:rPr>
          <w:rtl/>
        </w:rPr>
      </w:pPr>
    </w:p>
    <w:p w:rsidR="007318A7" w:rsidRDefault="007318A7" w:rsidP="007318A7">
      <w:pPr>
        <w:rPr>
          <w:rtl/>
        </w:rPr>
      </w:pPr>
      <w:r>
        <w:rPr>
          <w:rFonts w:hint="cs"/>
          <w:rtl/>
        </w:rPr>
        <w:t>גם ב-(ג)?</w:t>
      </w:r>
    </w:p>
    <w:p w:rsidR="007318A7" w:rsidRDefault="007318A7" w:rsidP="007318A7">
      <w:pPr>
        <w:rPr>
          <w:rtl/>
        </w:rPr>
      </w:pPr>
    </w:p>
    <w:p w:rsidR="007318A7" w:rsidRDefault="007318A7" w:rsidP="007318A7">
      <w:pPr>
        <w:pStyle w:val="af6"/>
        <w:keepNext/>
        <w:rPr>
          <w:rtl/>
        </w:rPr>
      </w:pPr>
      <w:bookmarkStart w:id="1886" w:name="_ETM_Q1_7909419"/>
      <w:bookmarkEnd w:id="1886"/>
      <w:r>
        <w:rPr>
          <w:rtl/>
        </w:rPr>
        <w:t>היו"ר משה גפני:</w:t>
      </w:r>
    </w:p>
    <w:p w:rsidR="007318A7" w:rsidRDefault="007318A7" w:rsidP="007318A7">
      <w:pPr>
        <w:pStyle w:val="KeepWithNext"/>
        <w:rPr>
          <w:rtl/>
        </w:rPr>
      </w:pPr>
    </w:p>
    <w:p w:rsidR="007318A7" w:rsidRDefault="007318A7" w:rsidP="007318A7">
      <w:pPr>
        <w:rPr>
          <w:rtl/>
        </w:rPr>
      </w:pPr>
      <w:r>
        <w:rPr>
          <w:rFonts w:hint="cs"/>
          <w:rtl/>
        </w:rPr>
        <w:t>כן.</w:t>
      </w:r>
    </w:p>
    <w:p w:rsidR="007318A7" w:rsidRDefault="007318A7" w:rsidP="007318A7">
      <w:pPr>
        <w:rPr>
          <w:rtl/>
        </w:rPr>
      </w:pPr>
    </w:p>
    <w:p w:rsidR="007318A7" w:rsidRDefault="007318A7" w:rsidP="007318A7">
      <w:pPr>
        <w:pStyle w:val="a4"/>
        <w:keepNext/>
        <w:rPr>
          <w:rtl/>
        </w:rPr>
      </w:pPr>
      <w:bookmarkStart w:id="1887" w:name="_ETM_Q1_7912704"/>
      <w:bookmarkEnd w:id="1887"/>
      <w:r>
        <w:rPr>
          <w:rtl/>
        </w:rPr>
        <w:t>שגית אפיק:</w:t>
      </w:r>
    </w:p>
    <w:p w:rsidR="007318A7" w:rsidRDefault="007318A7" w:rsidP="007318A7">
      <w:pPr>
        <w:pStyle w:val="KeepWithNext"/>
        <w:rPr>
          <w:rtl/>
        </w:rPr>
      </w:pPr>
    </w:p>
    <w:p w:rsidR="007318A7" w:rsidRDefault="007318A7" w:rsidP="007318A7">
      <w:pPr>
        <w:rPr>
          <w:rtl/>
        </w:rPr>
      </w:pPr>
      <w:r>
        <w:rPr>
          <w:rFonts w:hint="cs"/>
          <w:rtl/>
        </w:rPr>
        <w:t xml:space="preserve">ב-(ב) </w:t>
      </w:r>
      <w:proofErr w:type="spellStart"/>
      <w:r>
        <w:rPr>
          <w:rFonts w:hint="cs"/>
          <w:rtl/>
        </w:rPr>
        <w:t>וב</w:t>
      </w:r>
      <w:proofErr w:type="spellEnd"/>
      <w:r>
        <w:rPr>
          <w:rFonts w:hint="cs"/>
          <w:rtl/>
        </w:rPr>
        <w:t>-(ג) הוא מפנה ל-א61(א)(2).</w:t>
      </w:r>
    </w:p>
    <w:p w:rsidR="007318A7" w:rsidRDefault="007318A7" w:rsidP="007318A7">
      <w:pPr>
        <w:rPr>
          <w:rtl/>
        </w:rPr>
      </w:pPr>
    </w:p>
    <w:p w:rsidR="007318A7" w:rsidRDefault="007318A7" w:rsidP="007318A7">
      <w:pPr>
        <w:pStyle w:val="af6"/>
        <w:keepNext/>
        <w:rPr>
          <w:rtl/>
        </w:rPr>
      </w:pPr>
      <w:bookmarkStart w:id="1888" w:name="_ETM_Q1_7914733"/>
      <w:bookmarkEnd w:id="1888"/>
      <w:r>
        <w:rPr>
          <w:rtl/>
        </w:rPr>
        <w:t>היו"ר משה גפני:</w:t>
      </w:r>
    </w:p>
    <w:p w:rsidR="007318A7" w:rsidRDefault="007318A7" w:rsidP="007318A7">
      <w:pPr>
        <w:pStyle w:val="KeepWithNext"/>
        <w:rPr>
          <w:rtl/>
        </w:rPr>
      </w:pPr>
    </w:p>
    <w:p w:rsidR="007318A7" w:rsidRDefault="007318A7" w:rsidP="007318A7">
      <w:pPr>
        <w:rPr>
          <w:rtl/>
        </w:rPr>
      </w:pPr>
      <w:r>
        <w:rPr>
          <w:rFonts w:hint="cs"/>
          <w:rtl/>
        </w:rPr>
        <w:t xml:space="preserve">זה מתאים </w:t>
      </w:r>
      <w:bookmarkStart w:id="1889" w:name="_ETM_Q1_7915170"/>
      <w:bookmarkEnd w:id="1889"/>
      <w:r>
        <w:rPr>
          <w:rFonts w:hint="cs"/>
          <w:rtl/>
        </w:rPr>
        <w:t>יותר.</w:t>
      </w:r>
    </w:p>
    <w:p w:rsidR="007318A7" w:rsidRDefault="007318A7" w:rsidP="007318A7">
      <w:pPr>
        <w:rPr>
          <w:rtl/>
        </w:rPr>
      </w:pPr>
    </w:p>
    <w:p w:rsidR="007318A7" w:rsidRDefault="007318A7" w:rsidP="007318A7">
      <w:pPr>
        <w:pStyle w:val="af9"/>
        <w:keepNext/>
        <w:rPr>
          <w:rtl/>
        </w:rPr>
      </w:pPr>
      <w:bookmarkStart w:id="1890" w:name="_ETM_Q1_7916045"/>
      <w:bookmarkStart w:id="1891" w:name="_ETM_Q1_7915907"/>
      <w:bookmarkEnd w:id="1890"/>
      <w:bookmarkEnd w:id="1891"/>
      <w:r>
        <w:rPr>
          <w:rtl/>
        </w:rPr>
        <w:t xml:space="preserve">לימור </w:t>
      </w:r>
      <w:proofErr w:type="spellStart"/>
      <w:r>
        <w:rPr>
          <w:rtl/>
        </w:rPr>
        <w:t>תוסיה</w:t>
      </w:r>
      <w:proofErr w:type="spellEnd"/>
      <w:r>
        <w:rPr>
          <w:rtl/>
        </w:rPr>
        <w:t xml:space="preserve"> כהן:</w:t>
      </w:r>
    </w:p>
    <w:p w:rsidR="007318A7" w:rsidRDefault="007318A7" w:rsidP="007318A7">
      <w:pPr>
        <w:pStyle w:val="KeepWithNext"/>
        <w:rPr>
          <w:rtl/>
        </w:rPr>
      </w:pPr>
    </w:p>
    <w:p w:rsidR="007318A7" w:rsidRDefault="007318A7" w:rsidP="007318A7">
      <w:pPr>
        <w:rPr>
          <w:rtl/>
        </w:rPr>
      </w:pPr>
      <w:r>
        <w:rPr>
          <w:rFonts w:hint="cs"/>
          <w:rtl/>
        </w:rPr>
        <w:t xml:space="preserve">אדוני, אפשר בבקשה לא להצביע על הסעיפים האלה כדי שנבדוק </w:t>
      </w:r>
      <w:bookmarkStart w:id="1892" w:name="_ETM_Q1_7918207"/>
      <w:bookmarkEnd w:id="1892"/>
      <w:r>
        <w:rPr>
          <w:rFonts w:hint="cs"/>
          <w:rtl/>
        </w:rPr>
        <w:t>את המדרג והסכומים? אני מבינה את ההערה שלך.</w:t>
      </w:r>
    </w:p>
    <w:p w:rsidR="007318A7" w:rsidRDefault="007318A7" w:rsidP="007318A7">
      <w:pPr>
        <w:rPr>
          <w:rtl/>
        </w:rPr>
      </w:pPr>
    </w:p>
    <w:p w:rsidR="007318A7" w:rsidRDefault="007318A7" w:rsidP="007318A7">
      <w:pPr>
        <w:pStyle w:val="af6"/>
        <w:keepNext/>
        <w:rPr>
          <w:rtl/>
        </w:rPr>
      </w:pPr>
      <w:bookmarkStart w:id="1893" w:name="_ETM_Q1_7924731"/>
      <w:bookmarkEnd w:id="1893"/>
      <w:r>
        <w:rPr>
          <w:rtl/>
        </w:rPr>
        <w:t>היו"ר משה גפני:</w:t>
      </w:r>
    </w:p>
    <w:p w:rsidR="007318A7" w:rsidRDefault="007318A7" w:rsidP="007318A7">
      <w:pPr>
        <w:pStyle w:val="KeepWithNext"/>
        <w:rPr>
          <w:rtl/>
        </w:rPr>
      </w:pPr>
    </w:p>
    <w:p w:rsidR="007318A7" w:rsidRDefault="007318A7" w:rsidP="007318A7">
      <w:pPr>
        <w:rPr>
          <w:rtl/>
        </w:rPr>
      </w:pPr>
      <w:r>
        <w:rPr>
          <w:rFonts w:hint="cs"/>
          <w:rtl/>
        </w:rPr>
        <w:t xml:space="preserve">אז על מה </w:t>
      </w:r>
      <w:bookmarkStart w:id="1894" w:name="_ETM_Q1_7924457"/>
      <w:bookmarkEnd w:id="1894"/>
      <w:r>
        <w:rPr>
          <w:rFonts w:hint="cs"/>
          <w:rtl/>
        </w:rPr>
        <w:t xml:space="preserve">נצביע? על הפלת הממשלה? אני אמרתי ואני </w:t>
      </w:r>
      <w:bookmarkStart w:id="1895" w:name="_ETM_Q1_7934328"/>
      <w:bookmarkEnd w:id="1895"/>
      <w:r>
        <w:rPr>
          <w:rFonts w:hint="cs"/>
          <w:rtl/>
        </w:rPr>
        <w:t xml:space="preserve">חוזר ואומר שאני רוצה לסיים את זה. אם </w:t>
      </w:r>
      <w:bookmarkStart w:id="1896" w:name="_ETM_Q1_7944615"/>
      <w:bookmarkEnd w:id="1896"/>
      <w:r>
        <w:rPr>
          <w:rFonts w:hint="cs"/>
          <w:rtl/>
        </w:rPr>
        <w:t>תבואו עם סעיף מהסעיפים, ודאי על הסעיף הזה, ותאמרו ש</w:t>
      </w:r>
      <w:bookmarkStart w:id="1897" w:name="_ETM_Q1_7948493"/>
      <w:bookmarkEnd w:id="1897"/>
      <w:r>
        <w:rPr>
          <w:rFonts w:hint="cs"/>
          <w:rtl/>
        </w:rPr>
        <w:t xml:space="preserve">לפי המדרג יש כאן טעות וצריך לשנות </w:t>
      </w:r>
      <w:bookmarkStart w:id="1898" w:name="_ETM_Q1_7951769"/>
      <w:bookmarkEnd w:id="1898"/>
      <w:r>
        <w:rPr>
          <w:rFonts w:hint="cs"/>
          <w:rtl/>
        </w:rPr>
        <w:t xml:space="preserve">את זה </w:t>
      </w:r>
      <w:r>
        <w:rPr>
          <w:rtl/>
        </w:rPr>
        <w:t>–</w:t>
      </w:r>
      <w:r>
        <w:rPr>
          <w:rFonts w:hint="cs"/>
          <w:rtl/>
        </w:rPr>
        <w:t xml:space="preserve"> אנחנו נדון בזה. אני לא הולך לשום</w:t>
      </w:r>
      <w:bookmarkStart w:id="1899" w:name="_ETM_Q1_7954072"/>
      <w:bookmarkEnd w:id="1899"/>
      <w:r>
        <w:rPr>
          <w:rFonts w:hint="cs"/>
          <w:rtl/>
        </w:rPr>
        <w:t xml:space="preserve"> מקום. אני לא מעלה את זה למליאת הכנסת היום.</w:t>
      </w:r>
    </w:p>
    <w:p w:rsidR="007318A7" w:rsidRDefault="007318A7" w:rsidP="007318A7">
      <w:pPr>
        <w:rPr>
          <w:rtl/>
        </w:rPr>
      </w:pPr>
    </w:p>
    <w:p w:rsidR="007318A7" w:rsidRDefault="007318A7" w:rsidP="007318A7">
      <w:pPr>
        <w:pStyle w:val="af9"/>
        <w:keepNext/>
        <w:rPr>
          <w:rtl/>
        </w:rPr>
      </w:pPr>
      <w:r>
        <w:rPr>
          <w:rtl/>
        </w:rPr>
        <w:t xml:space="preserve">לימור </w:t>
      </w:r>
      <w:proofErr w:type="spellStart"/>
      <w:r>
        <w:rPr>
          <w:rtl/>
        </w:rPr>
        <w:t>תוסיה</w:t>
      </w:r>
      <w:proofErr w:type="spellEnd"/>
      <w:r>
        <w:rPr>
          <w:rtl/>
        </w:rPr>
        <w:t xml:space="preserve"> כהן:</w:t>
      </w:r>
    </w:p>
    <w:p w:rsidR="007318A7" w:rsidRDefault="007318A7" w:rsidP="007318A7">
      <w:pPr>
        <w:pStyle w:val="KeepWithNext"/>
        <w:rPr>
          <w:rtl/>
        </w:rPr>
      </w:pPr>
    </w:p>
    <w:p w:rsidR="007318A7" w:rsidRDefault="007318A7" w:rsidP="007318A7">
      <w:pPr>
        <w:rPr>
          <w:rtl/>
        </w:rPr>
      </w:pPr>
      <w:r>
        <w:rPr>
          <w:rFonts w:hint="cs"/>
          <w:rtl/>
        </w:rPr>
        <w:t xml:space="preserve">הפרוצדורה </w:t>
      </w:r>
      <w:bookmarkStart w:id="1900" w:name="_ETM_Q1_7955668"/>
      <w:bookmarkEnd w:id="1900"/>
      <w:r>
        <w:rPr>
          <w:rFonts w:hint="cs"/>
          <w:rtl/>
        </w:rPr>
        <w:t>הופכת להיות מורכבת יותר. בסופם של הדיונים אפשר לא להצביע.</w:t>
      </w:r>
    </w:p>
    <w:p w:rsidR="007318A7" w:rsidRDefault="007318A7" w:rsidP="007318A7">
      <w:pPr>
        <w:rPr>
          <w:rtl/>
        </w:rPr>
      </w:pPr>
    </w:p>
    <w:p w:rsidR="007318A7" w:rsidRDefault="007318A7" w:rsidP="007318A7">
      <w:pPr>
        <w:pStyle w:val="af6"/>
        <w:keepNext/>
        <w:rPr>
          <w:rtl/>
        </w:rPr>
      </w:pPr>
      <w:bookmarkStart w:id="1901" w:name="_ETM_Q1_7960832"/>
      <w:bookmarkStart w:id="1902" w:name="_ETM_Q1_7961656"/>
      <w:bookmarkEnd w:id="1901"/>
      <w:bookmarkEnd w:id="1902"/>
      <w:r>
        <w:rPr>
          <w:rtl/>
        </w:rPr>
        <w:t>היו"ר משה גפני:</w:t>
      </w:r>
    </w:p>
    <w:p w:rsidR="007318A7" w:rsidRDefault="007318A7" w:rsidP="007318A7">
      <w:pPr>
        <w:pStyle w:val="KeepWithNext"/>
        <w:rPr>
          <w:rtl/>
        </w:rPr>
      </w:pPr>
    </w:p>
    <w:p w:rsidR="007318A7" w:rsidRDefault="007318A7" w:rsidP="007318A7">
      <w:pPr>
        <w:rPr>
          <w:rtl/>
        </w:rPr>
      </w:pPr>
      <w:r>
        <w:rPr>
          <w:rFonts w:hint="cs"/>
          <w:rtl/>
        </w:rPr>
        <w:t xml:space="preserve">אני </w:t>
      </w:r>
      <w:bookmarkStart w:id="1903" w:name="_ETM_Q1_7962750"/>
      <w:bookmarkEnd w:id="1903"/>
      <w:r>
        <w:rPr>
          <w:rFonts w:hint="cs"/>
          <w:rtl/>
        </w:rPr>
        <w:t xml:space="preserve">מקבל את הערתך. לגבי ההצבעות, תשאירי לי. את חוששת </w:t>
      </w:r>
      <w:bookmarkStart w:id="1904" w:name="_ETM_Q1_7969593"/>
      <w:bookmarkEnd w:id="1904"/>
      <w:r>
        <w:rPr>
          <w:rFonts w:hint="cs"/>
          <w:rtl/>
        </w:rPr>
        <w:t xml:space="preserve">שתבואו עם בעיה ואני לא אדון בה? אני אדון בה. </w:t>
      </w:r>
      <w:bookmarkStart w:id="1905" w:name="_ETM_Q1_7972621"/>
      <w:bookmarkEnd w:id="1905"/>
      <w:r>
        <w:rPr>
          <w:rFonts w:hint="cs"/>
          <w:rtl/>
        </w:rPr>
        <w:t>אני מודיע כאן לכולם.</w:t>
      </w:r>
    </w:p>
    <w:p w:rsidR="007318A7" w:rsidRDefault="007318A7" w:rsidP="007318A7">
      <w:pPr>
        <w:rPr>
          <w:rtl/>
        </w:rPr>
      </w:pPr>
    </w:p>
    <w:p w:rsidR="007318A7" w:rsidRDefault="007318A7" w:rsidP="007318A7">
      <w:pPr>
        <w:pStyle w:val="af9"/>
        <w:keepNext/>
        <w:rPr>
          <w:rtl/>
        </w:rPr>
      </w:pPr>
      <w:bookmarkStart w:id="1906" w:name="_ETM_Q1_7974965"/>
      <w:bookmarkEnd w:id="1906"/>
      <w:r>
        <w:rPr>
          <w:rtl/>
        </w:rPr>
        <w:t xml:space="preserve">לימור </w:t>
      </w:r>
      <w:proofErr w:type="spellStart"/>
      <w:r>
        <w:rPr>
          <w:rtl/>
        </w:rPr>
        <w:t>תוסיה</w:t>
      </w:r>
      <w:proofErr w:type="spellEnd"/>
      <w:r>
        <w:rPr>
          <w:rtl/>
        </w:rPr>
        <w:t xml:space="preserve"> כהן:</w:t>
      </w:r>
    </w:p>
    <w:p w:rsidR="007318A7" w:rsidRDefault="007318A7" w:rsidP="007318A7">
      <w:pPr>
        <w:pStyle w:val="KeepWithNext"/>
        <w:rPr>
          <w:rtl/>
        </w:rPr>
      </w:pPr>
    </w:p>
    <w:p w:rsidR="007318A7" w:rsidRDefault="007318A7" w:rsidP="007318A7">
      <w:pPr>
        <w:rPr>
          <w:rtl/>
        </w:rPr>
      </w:pPr>
      <w:r>
        <w:rPr>
          <w:rFonts w:hint="cs"/>
          <w:rtl/>
        </w:rPr>
        <w:t xml:space="preserve">יש כאן שינוי מסוים שאני לא יודעת </w:t>
      </w:r>
      <w:bookmarkStart w:id="1907" w:name="_ETM_Q1_7977767"/>
      <w:bookmarkEnd w:id="1907"/>
      <w:r>
        <w:rPr>
          <w:rFonts w:hint="cs"/>
          <w:rtl/>
        </w:rPr>
        <w:t>להתמודד אתו.</w:t>
      </w:r>
    </w:p>
    <w:p w:rsidR="007318A7" w:rsidRDefault="007318A7" w:rsidP="007318A7">
      <w:pPr>
        <w:rPr>
          <w:rtl/>
        </w:rPr>
      </w:pPr>
    </w:p>
    <w:p w:rsidR="007318A7" w:rsidRDefault="007318A7" w:rsidP="007318A7">
      <w:pPr>
        <w:pStyle w:val="af6"/>
        <w:keepNext/>
        <w:rPr>
          <w:rtl/>
        </w:rPr>
      </w:pPr>
      <w:r>
        <w:rPr>
          <w:rtl/>
        </w:rPr>
        <w:t>היו"ר משה גפני:</w:t>
      </w:r>
    </w:p>
    <w:p w:rsidR="007318A7" w:rsidRDefault="007318A7" w:rsidP="007318A7">
      <w:pPr>
        <w:pStyle w:val="KeepWithNext"/>
        <w:rPr>
          <w:rtl/>
        </w:rPr>
      </w:pPr>
    </w:p>
    <w:p w:rsidR="007318A7" w:rsidRDefault="007318A7" w:rsidP="007318A7">
      <w:pPr>
        <w:rPr>
          <w:rtl/>
        </w:rPr>
      </w:pPr>
      <w:r>
        <w:rPr>
          <w:rFonts w:hint="cs"/>
          <w:rtl/>
        </w:rPr>
        <w:t xml:space="preserve">אתם טעיתם, אבל מה זה משנה? אתם טעיתם. אתם הצמדתם את זה לעבירה של מאסר של </w:t>
      </w:r>
      <w:bookmarkStart w:id="1908" w:name="_ETM_Q1_7984290"/>
      <w:bookmarkEnd w:id="1908"/>
      <w:r>
        <w:rPr>
          <w:rFonts w:hint="cs"/>
          <w:rtl/>
        </w:rPr>
        <w:t>שלוש שנים.</w:t>
      </w:r>
    </w:p>
    <w:p w:rsidR="007318A7" w:rsidRDefault="007318A7" w:rsidP="007318A7">
      <w:pPr>
        <w:rPr>
          <w:rtl/>
        </w:rPr>
      </w:pPr>
    </w:p>
    <w:p w:rsidR="007318A7" w:rsidRDefault="007318A7" w:rsidP="007318A7">
      <w:pPr>
        <w:rPr>
          <w:rtl/>
        </w:rPr>
      </w:pPr>
      <w:bookmarkStart w:id="1909" w:name="_ETM_Q1_7986691"/>
      <w:bookmarkEnd w:id="1909"/>
      <w:r>
        <w:rPr>
          <w:rFonts w:hint="cs"/>
          <w:rtl/>
        </w:rPr>
        <w:t>תמשיך</w:t>
      </w:r>
      <w:bookmarkStart w:id="1910" w:name="_ETM_Q1_7988517"/>
      <w:bookmarkEnd w:id="1910"/>
      <w:r>
        <w:rPr>
          <w:rFonts w:hint="cs"/>
          <w:rtl/>
        </w:rPr>
        <w:t>.</w:t>
      </w:r>
    </w:p>
    <w:p w:rsidR="007318A7" w:rsidRDefault="007318A7" w:rsidP="007318A7">
      <w:pPr>
        <w:rPr>
          <w:rtl/>
        </w:rPr>
      </w:pPr>
    </w:p>
    <w:p w:rsidR="007318A7" w:rsidRDefault="007318A7" w:rsidP="007318A7">
      <w:pPr>
        <w:pStyle w:val="af9"/>
        <w:keepNext/>
        <w:rPr>
          <w:rtl/>
        </w:rPr>
      </w:pPr>
      <w:bookmarkStart w:id="1911" w:name="_ETM_Q1_7989134"/>
      <w:bookmarkEnd w:id="1911"/>
      <w:r>
        <w:rPr>
          <w:rtl/>
        </w:rPr>
        <w:t xml:space="preserve">ברוך </w:t>
      </w:r>
      <w:proofErr w:type="spellStart"/>
      <w:r>
        <w:rPr>
          <w:rtl/>
        </w:rPr>
        <w:t>לוברט</w:t>
      </w:r>
      <w:proofErr w:type="spellEnd"/>
      <w:r>
        <w:rPr>
          <w:rtl/>
        </w:rPr>
        <w:t>:</w:t>
      </w:r>
    </w:p>
    <w:p w:rsidR="007318A7" w:rsidRDefault="007318A7" w:rsidP="007318A7">
      <w:pPr>
        <w:pStyle w:val="KeepWithNext"/>
        <w:rPr>
          <w:rtl/>
        </w:rPr>
      </w:pPr>
    </w:p>
    <w:p w:rsidR="00FE5FC4" w:rsidRDefault="0040665A" w:rsidP="00FE5FC4">
      <w:pPr>
        <w:rPr>
          <w:rtl/>
        </w:rPr>
      </w:pPr>
      <w:bookmarkStart w:id="1912" w:name="_ETM_Q1_7989146"/>
      <w:bookmarkStart w:id="1913" w:name="_ETM_Q1_7925763"/>
      <w:bookmarkStart w:id="1914" w:name="_ETM_Q1_7886831"/>
      <w:bookmarkStart w:id="1915" w:name="_ETM_Q1_7884607"/>
      <w:bookmarkStart w:id="1916" w:name="_ETM_Q1_7867220"/>
      <w:bookmarkStart w:id="1917" w:name="_ETM_Q1_7863014"/>
      <w:bookmarkEnd w:id="1912"/>
      <w:bookmarkEnd w:id="1913"/>
      <w:bookmarkEnd w:id="1914"/>
      <w:bookmarkEnd w:id="1915"/>
      <w:bookmarkEnd w:id="1916"/>
      <w:bookmarkEnd w:id="1917"/>
      <w:r>
        <w:rPr>
          <w:rFonts w:hint="cs"/>
          <w:rtl/>
        </w:rPr>
        <w:t>83.</w:t>
      </w:r>
      <w:r>
        <w:rPr>
          <w:rFonts w:hint="cs"/>
          <w:rtl/>
        </w:rPr>
        <w:tab/>
        <w:t>אחריות נושא משרה בתאגיד</w:t>
      </w:r>
    </w:p>
    <w:p w:rsidR="0040665A" w:rsidRDefault="0040665A" w:rsidP="00FE5FC4">
      <w:pPr>
        <w:rPr>
          <w:rtl/>
        </w:rPr>
      </w:pPr>
    </w:p>
    <w:p w:rsidR="0040665A" w:rsidRDefault="0040665A" w:rsidP="0040665A">
      <w:pPr>
        <w:pStyle w:val="aff0"/>
        <w:numPr>
          <w:ilvl w:val="0"/>
          <w:numId w:val="25"/>
        </w:numPr>
      </w:pPr>
      <w:bookmarkStart w:id="1918" w:name="_ETM_Q1_7833581"/>
      <w:bookmarkEnd w:id="1918"/>
      <w:r>
        <w:rPr>
          <w:rFonts w:hint="cs"/>
          <w:rtl/>
        </w:rPr>
        <w:t>נושא משרה במוסד לגמילות חסדים שהוא תאגיד חייב לפקח ולעשות כל שניתן למניעת עבירה לפי סעיף 82 בידי</w:t>
      </w:r>
      <w:r w:rsidR="009C7BFF">
        <w:rPr>
          <w:rFonts w:hint="cs"/>
          <w:rtl/>
        </w:rPr>
        <w:t xml:space="preserve"> </w:t>
      </w:r>
      <w:r>
        <w:rPr>
          <w:rFonts w:hint="cs"/>
          <w:rtl/>
        </w:rPr>
        <w:t xml:space="preserve">התאגיד או בידי עובד מעובדיו. המפר הוראה זו, דינו </w:t>
      </w:r>
      <w:r>
        <w:rPr>
          <w:rtl/>
        </w:rPr>
        <w:t>–</w:t>
      </w:r>
      <w:r>
        <w:rPr>
          <w:rFonts w:hint="cs"/>
          <w:rtl/>
        </w:rPr>
        <w:t xml:space="preserve"> מחצית הקנס הקבוע ליחיד בשל אותה עבירה.</w:t>
      </w:r>
    </w:p>
    <w:p w:rsidR="007318A7" w:rsidRDefault="007318A7" w:rsidP="007318A7">
      <w:pPr>
        <w:rPr>
          <w:rtl/>
        </w:rPr>
      </w:pPr>
    </w:p>
    <w:p w:rsidR="007318A7" w:rsidRDefault="007318A7" w:rsidP="007318A7">
      <w:pPr>
        <w:pStyle w:val="aff0"/>
        <w:numPr>
          <w:ilvl w:val="0"/>
          <w:numId w:val="25"/>
        </w:numPr>
      </w:pPr>
      <w:bookmarkStart w:id="1919" w:name="_ETM_Q1_7998558"/>
      <w:bookmarkEnd w:id="1919"/>
      <w:r>
        <w:rPr>
          <w:rFonts w:hint="cs"/>
          <w:rtl/>
        </w:rPr>
        <w:t>נעברה עבירה לפי סעיף 82 בידי תאגיד או בידי עובד מעובדיו, חזקה היא כי נושא משרה בתאגיד הפר את חובתו האמורה בסעיף קטן (א), אלא אם כן הוכיח שעשה כל שניתן כדי למנוע את העבירה.</w:t>
      </w:r>
    </w:p>
    <w:p w:rsidR="007318A7" w:rsidRDefault="007318A7" w:rsidP="007318A7">
      <w:pPr>
        <w:pStyle w:val="aff0"/>
        <w:rPr>
          <w:rtl/>
        </w:rPr>
      </w:pPr>
    </w:p>
    <w:p w:rsidR="007318A7" w:rsidRDefault="007318A7" w:rsidP="007318A7">
      <w:pPr>
        <w:pStyle w:val="aff0"/>
        <w:numPr>
          <w:ilvl w:val="0"/>
          <w:numId w:val="25"/>
        </w:numPr>
        <w:rPr>
          <w:rtl/>
        </w:rPr>
      </w:pPr>
      <w:r>
        <w:rPr>
          <w:rFonts w:hint="cs"/>
          <w:rtl/>
        </w:rPr>
        <w:t xml:space="preserve">בסעיף זה, "נושא משרה" </w:t>
      </w:r>
      <w:r>
        <w:rPr>
          <w:rtl/>
        </w:rPr>
        <w:t>–</w:t>
      </w:r>
      <w:r>
        <w:rPr>
          <w:rFonts w:hint="cs"/>
          <w:rtl/>
        </w:rPr>
        <w:t xml:space="preserve"> מנהל פעיל בתאגיד, או בעל תפקיד אחר האחראי מטעם התאגיד על התחום שבו בוצעה העבירה, ולעניין עבירה לפי סעיף 82(א)(1) עד (3) </w:t>
      </w:r>
      <w:r>
        <w:rPr>
          <w:rtl/>
        </w:rPr>
        <w:t>–</w:t>
      </w:r>
      <w:r>
        <w:rPr>
          <w:rFonts w:hint="cs"/>
          <w:rtl/>
        </w:rPr>
        <w:t xml:space="preserve"> גם דירקטור.</w:t>
      </w:r>
    </w:p>
    <w:p w:rsidR="00FE5FC4" w:rsidRDefault="00FE5FC4" w:rsidP="00FE5FC4">
      <w:pPr>
        <w:rPr>
          <w:rtl/>
        </w:rPr>
      </w:pPr>
      <w:bookmarkStart w:id="1920" w:name="_ETM_Q1_6133635"/>
      <w:bookmarkEnd w:id="1920"/>
    </w:p>
    <w:p w:rsidR="00FE5FC4" w:rsidRDefault="007318A7" w:rsidP="00FE5FC4">
      <w:pPr>
        <w:rPr>
          <w:rtl/>
        </w:rPr>
      </w:pPr>
      <w:bookmarkStart w:id="1921" w:name="_ETM_Q1_6057676"/>
      <w:bookmarkEnd w:id="1921"/>
      <w:r>
        <w:rPr>
          <w:rFonts w:hint="cs"/>
          <w:rtl/>
        </w:rPr>
        <w:t xml:space="preserve">כאן יש </w:t>
      </w:r>
      <w:bookmarkStart w:id="1922" w:name="_ETM_Q1_8022721"/>
      <w:bookmarkEnd w:id="1922"/>
      <w:r>
        <w:rPr>
          <w:rFonts w:hint="cs"/>
          <w:rtl/>
        </w:rPr>
        <w:t xml:space="preserve">סעיף של אחריות של נושא משרה בתאגיד שהוא סעיף </w:t>
      </w:r>
      <w:bookmarkStart w:id="1923" w:name="_ETM_Q1_8025430"/>
      <w:bookmarkEnd w:id="1923"/>
      <w:r>
        <w:rPr>
          <w:rFonts w:hint="cs"/>
          <w:rtl/>
        </w:rPr>
        <w:t>חשוב, עם הגנה</w:t>
      </w:r>
      <w:r w:rsidR="009C7BFF">
        <w:rPr>
          <w:rFonts w:hint="cs"/>
          <w:rtl/>
        </w:rPr>
        <w:t xml:space="preserve"> </w:t>
      </w:r>
      <w:r>
        <w:rPr>
          <w:rFonts w:hint="cs"/>
          <w:rtl/>
        </w:rPr>
        <w:t xml:space="preserve">שנמצאת בסעיף 83(ב). חזקה </w:t>
      </w:r>
      <w:bookmarkStart w:id="1924" w:name="_ETM_Q1_8041261"/>
      <w:bookmarkEnd w:id="1924"/>
      <w:r>
        <w:rPr>
          <w:rFonts w:hint="cs"/>
          <w:rtl/>
        </w:rPr>
        <w:t xml:space="preserve">שאם נעברה עבירה בידי התאגיד או בידי אחד מהעובדים שלו, </w:t>
      </w:r>
      <w:bookmarkStart w:id="1925" w:name="_ETM_Q1_8046447"/>
      <w:bookmarkEnd w:id="1925"/>
      <w:r>
        <w:rPr>
          <w:rFonts w:hint="cs"/>
          <w:rtl/>
        </w:rPr>
        <w:t xml:space="preserve">יש חזקה שלמעשה מחייבת את נושא המשרה שהוא </w:t>
      </w:r>
      <w:bookmarkStart w:id="1926" w:name="_ETM_Q1_8049090"/>
      <w:bookmarkEnd w:id="1926"/>
      <w:r>
        <w:rPr>
          <w:rFonts w:hint="cs"/>
          <w:rtl/>
        </w:rPr>
        <w:t xml:space="preserve">הפר את החובה. זאת אומרת, ברגע שהוא לא דאג </w:t>
      </w:r>
      <w:bookmarkStart w:id="1927" w:name="_ETM_Q1_8051817"/>
      <w:bookmarkEnd w:id="1927"/>
      <w:r>
        <w:rPr>
          <w:rFonts w:hint="cs"/>
          <w:rtl/>
        </w:rPr>
        <w:t xml:space="preserve">או לא יצר נהלים ולא עשה את הפעילות שמונעת את </w:t>
      </w:r>
      <w:bookmarkStart w:id="1928" w:name="_ETM_Q1_8057059"/>
      <w:bookmarkEnd w:id="1928"/>
      <w:r>
        <w:rPr>
          <w:rFonts w:hint="cs"/>
          <w:rtl/>
        </w:rPr>
        <w:t>העבירה, הוא חב גם באחריות.</w:t>
      </w:r>
    </w:p>
    <w:p w:rsidR="007318A7" w:rsidRDefault="007318A7" w:rsidP="00FE5FC4">
      <w:pPr>
        <w:rPr>
          <w:rtl/>
        </w:rPr>
      </w:pPr>
    </w:p>
    <w:p w:rsidR="007318A7" w:rsidRDefault="007318A7" w:rsidP="007318A7">
      <w:pPr>
        <w:pStyle w:val="af9"/>
        <w:keepNext/>
        <w:rPr>
          <w:rtl/>
        </w:rPr>
      </w:pPr>
      <w:bookmarkStart w:id="1929" w:name="_ETM_Q1_8060420"/>
      <w:bookmarkEnd w:id="1929"/>
      <w:r>
        <w:rPr>
          <w:rtl/>
        </w:rPr>
        <w:t xml:space="preserve">לימור </w:t>
      </w:r>
      <w:proofErr w:type="spellStart"/>
      <w:r>
        <w:rPr>
          <w:rtl/>
        </w:rPr>
        <w:t>תוסיה</w:t>
      </w:r>
      <w:proofErr w:type="spellEnd"/>
      <w:r>
        <w:rPr>
          <w:rtl/>
        </w:rPr>
        <w:t xml:space="preserve"> כהן:</w:t>
      </w:r>
    </w:p>
    <w:p w:rsidR="007318A7" w:rsidRDefault="007318A7" w:rsidP="007318A7">
      <w:pPr>
        <w:pStyle w:val="KeepWithNext"/>
        <w:rPr>
          <w:rtl/>
        </w:rPr>
      </w:pPr>
    </w:p>
    <w:p w:rsidR="007318A7" w:rsidRDefault="007318A7" w:rsidP="007318A7">
      <w:pPr>
        <w:rPr>
          <w:rtl/>
        </w:rPr>
      </w:pPr>
      <w:r>
        <w:rPr>
          <w:rFonts w:hint="cs"/>
          <w:rtl/>
        </w:rPr>
        <w:t xml:space="preserve">אני רוצה לחדד </w:t>
      </w:r>
      <w:bookmarkStart w:id="1930" w:name="_ETM_Q1_8061088"/>
      <w:bookmarkEnd w:id="1930"/>
      <w:r>
        <w:rPr>
          <w:rFonts w:hint="cs"/>
          <w:rtl/>
        </w:rPr>
        <w:t xml:space="preserve">כאן משהו. האחריות של נושא המשרה, הוא לא נענש על </w:t>
      </w:r>
      <w:bookmarkStart w:id="1931" w:name="_ETM_Q1_8064394"/>
      <w:bookmarkEnd w:id="1931"/>
      <w:r>
        <w:rPr>
          <w:rFonts w:hint="cs"/>
          <w:rtl/>
        </w:rPr>
        <w:t xml:space="preserve">העבירה שהתאגיד ביצע. הוא נעניש בעצם על זה שהוא הפר </w:t>
      </w:r>
      <w:bookmarkStart w:id="1932" w:name="_ETM_Q1_8070631"/>
      <w:bookmarkEnd w:id="1932"/>
      <w:r>
        <w:rPr>
          <w:rFonts w:hint="cs"/>
          <w:rtl/>
        </w:rPr>
        <w:t>את החובה לפקח</w:t>
      </w:r>
      <w:bookmarkStart w:id="1933" w:name="_ETM_Q1_8074132"/>
      <w:bookmarkEnd w:id="1933"/>
      <w:r>
        <w:rPr>
          <w:rFonts w:hint="cs"/>
          <w:rtl/>
        </w:rPr>
        <w:t xml:space="preserve"> על התנהלות התאגיד ולדאוג לזה שהעבירה לא תבוצע. </w:t>
      </w:r>
      <w:bookmarkStart w:id="1934" w:name="_ETM_Q1_8079167"/>
      <w:bookmarkEnd w:id="1934"/>
      <w:r>
        <w:rPr>
          <w:rFonts w:hint="cs"/>
          <w:rtl/>
        </w:rPr>
        <w:t xml:space="preserve">זה חידוד מאוד מאוד חשוב מבחינתנו כדי להבין שנושא </w:t>
      </w:r>
      <w:bookmarkStart w:id="1935" w:name="_ETM_Q1_8081308"/>
      <w:bookmarkEnd w:id="1935"/>
      <w:r>
        <w:rPr>
          <w:rFonts w:hint="cs"/>
          <w:rtl/>
        </w:rPr>
        <w:t>המשרה לא נענש על העבירה העיקרית כאן</w:t>
      </w:r>
      <w:r w:rsidR="009C7BFF">
        <w:rPr>
          <w:rFonts w:hint="cs"/>
          <w:rtl/>
        </w:rPr>
        <w:t xml:space="preserve"> </w:t>
      </w:r>
      <w:r>
        <w:rPr>
          <w:rFonts w:hint="cs"/>
          <w:rtl/>
        </w:rPr>
        <w:t xml:space="preserve">שהיא העבירה </w:t>
      </w:r>
      <w:bookmarkStart w:id="1936" w:name="_ETM_Q1_8084901"/>
      <w:bookmarkEnd w:id="1936"/>
      <w:r>
        <w:rPr>
          <w:rFonts w:hint="cs"/>
          <w:rtl/>
        </w:rPr>
        <w:t>שהתאגיד ביצע אלא על מה שהוא מחויב לדאוג לו.</w:t>
      </w:r>
    </w:p>
    <w:p w:rsidR="007318A7" w:rsidRDefault="007318A7" w:rsidP="007318A7">
      <w:pPr>
        <w:rPr>
          <w:rtl/>
        </w:rPr>
      </w:pPr>
    </w:p>
    <w:p w:rsidR="007318A7" w:rsidRDefault="007318A7" w:rsidP="007318A7">
      <w:pPr>
        <w:pStyle w:val="af9"/>
        <w:keepNext/>
        <w:rPr>
          <w:rtl/>
        </w:rPr>
      </w:pPr>
      <w:r>
        <w:rPr>
          <w:rtl/>
        </w:rPr>
        <w:t xml:space="preserve">יצחק יהודה </w:t>
      </w:r>
      <w:proofErr w:type="spellStart"/>
      <w:r>
        <w:rPr>
          <w:rtl/>
        </w:rPr>
        <w:t>אנגלנדר</w:t>
      </w:r>
      <w:proofErr w:type="spellEnd"/>
      <w:r>
        <w:rPr>
          <w:rtl/>
        </w:rPr>
        <w:t>:</w:t>
      </w:r>
    </w:p>
    <w:p w:rsidR="007318A7" w:rsidRDefault="007318A7" w:rsidP="007318A7">
      <w:pPr>
        <w:pStyle w:val="KeepWithNext"/>
        <w:rPr>
          <w:rtl/>
        </w:rPr>
      </w:pPr>
    </w:p>
    <w:p w:rsidR="007318A7" w:rsidRDefault="007318A7" w:rsidP="007318A7">
      <w:pPr>
        <w:rPr>
          <w:rtl/>
        </w:rPr>
      </w:pPr>
      <w:r>
        <w:rPr>
          <w:rFonts w:hint="cs"/>
          <w:rtl/>
        </w:rPr>
        <w:t xml:space="preserve">אנחנו </w:t>
      </w:r>
      <w:bookmarkStart w:id="1937" w:name="_ETM_Q1_8093799"/>
      <w:bookmarkEnd w:id="1937"/>
      <w:r>
        <w:rPr>
          <w:rFonts w:hint="cs"/>
          <w:rtl/>
        </w:rPr>
        <w:t xml:space="preserve">מבקשים לצמצם את ההוראות של סעיף 83 לאותו נושא משרה </w:t>
      </w:r>
      <w:bookmarkStart w:id="1938" w:name="_ETM_Q1_8101406"/>
      <w:bookmarkEnd w:id="1938"/>
      <w:r>
        <w:rPr>
          <w:rFonts w:hint="cs"/>
          <w:rtl/>
        </w:rPr>
        <w:t xml:space="preserve">שנמצא בסעיף 30, לגביו </w:t>
      </w:r>
      <w:proofErr w:type="spellStart"/>
      <w:r>
        <w:rPr>
          <w:rFonts w:hint="cs"/>
          <w:rtl/>
        </w:rPr>
        <w:t>הגמ"ח</w:t>
      </w:r>
      <w:proofErr w:type="spellEnd"/>
      <w:r>
        <w:rPr>
          <w:rFonts w:hint="cs"/>
          <w:rtl/>
        </w:rPr>
        <w:t xml:space="preserve"> מודיע שהוא אחראי מבחינת אותו </w:t>
      </w:r>
      <w:bookmarkStart w:id="1939" w:name="_ETM_Q1_8108185"/>
      <w:bookmarkEnd w:id="1939"/>
      <w:r>
        <w:rPr>
          <w:rFonts w:hint="cs"/>
          <w:rtl/>
        </w:rPr>
        <w:t xml:space="preserve">גמ"ח על הפעילות של </w:t>
      </w:r>
      <w:proofErr w:type="spellStart"/>
      <w:r>
        <w:rPr>
          <w:rFonts w:hint="cs"/>
          <w:rtl/>
        </w:rPr>
        <w:t>הגמ"ח</w:t>
      </w:r>
      <w:proofErr w:type="spellEnd"/>
      <w:r>
        <w:rPr>
          <w:rFonts w:hint="cs"/>
          <w:rtl/>
        </w:rPr>
        <w:t xml:space="preserve"> מול המפקח. אנחנו</w:t>
      </w:r>
      <w:bookmarkStart w:id="1940" w:name="_ETM_Q1_8110836"/>
      <w:bookmarkEnd w:id="1940"/>
      <w:r>
        <w:rPr>
          <w:rFonts w:hint="cs"/>
          <w:rtl/>
        </w:rPr>
        <w:t xml:space="preserve"> מקבלים את זה שבהחלט</w:t>
      </w:r>
      <w:r w:rsidR="009C7BFF">
        <w:rPr>
          <w:rFonts w:hint="cs"/>
          <w:rtl/>
        </w:rPr>
        <w:t xml:space="preserve"> </w:t>
      </w:r>
      <w:r>
        <w:rPr>
          <w:rFonts w:hint="cs"/>
          <w:rtl/>
        </w:rPr>
        <w:t xml:space="preserve">צריכה </w:t>
      </w:r>
      <w:bookmarkStart w:id="1941" w:name="_ETM_Q1_8115337"/>
      <w:bookmarkEnd w:id="1941"/>
      <w:r>
        <w:rPr>
          <w:rFonts w:hint="cs"/>
          <w:rtl/>
        </w:rPr>
        <w:t xml:space="preserve">להיות איזושהי אוטוריטה בגמ"ח שבאמת יושבת ובודקת את הדברים </w:t>
      </w:r>
      <w:bookmarkStart w:id="1942" w:name="_ETM_Q1_8119760"/>
      <w:bookmarkEnd w:id="1942"/>
      <w:r>
        <w:rPr>
          <w:rFonts w:hint="cs"/>
          <w:rtl/>
        </w:rPr>
        <w:t xml:space="preserve">ואם לא, היא צריכה להיענש על כך אבל אנחנו מבקשים </w:t>
      </w:r>
      <w:bookmarkStart w:id="1943" w:name="_ETM_Q1_8120415"/>
      <w:bookmarkEnd w:id="1943"/>
      <w:r>
        <w:rPr>
          <w:rFonts w:hint="cs"/>
          <w:rtl/>
        </w:rPr>
        <w:t>לצמצם את זה לגבי אותו אחד.</w:t>
      </w:r>
      <w:bookmarkStart w:id="1944" w:name="_ETM_Q1_8127253"/>
      <w:bookmarkEnd w:id="1944"/>
    </w:p>
    <w:p w:rsidR="007318A7" w:rsidRDefault="007318A7" w:rsidP="007318A7">
      <w:pPr>
        <w:rPr>
          <w:rtl/>
        </w:rPr>
      </w:pPr>
    </w:p>
    <w:p w:rsidR="006C2947" w:rsidRDefault="006C2947" w:rsidP="006C2947">
      <w:pPr>
        <w:pStyle w:val="af6"/>
        <w:keepNext/>
        <w:rPr>
          <w:rtl/>
        </w:rPr>
      </w:pPr>
      <w:bookmarkStart w:id="1945" w:name="_ETM_Q1_8127799"/>
      <w:bookmarkEnd w:id="1945"/>
      <w:r>
        <w:rPr>
          <w:rtl/>
        </w:rPr>
        <w:t>היו"ר משה גפני:</w:t>
      </w:r>
    </w:p>
    <w:p w:rsidR="006C2947" w:rsidRDefault="006C2947" w:rsidP="006C2947">
      <w:pPr>
        <w:pStyle w:val="KeepWithNext"/>
        <w:rPr>
          <w:rtl/>
        </w:rPr>
      </w:pPr>
    </w:p>
    <w:p w:rsidR="006C2947" w:rsidRDefault="006C2947" w:rsidP="006C2947">
      <w:pPr>
        <w:rPr>
          <w:rtl/>
        </w:rPr>
      </w:pPr>
      <w:r>
        <w:rPr>
          <w:rFonts w:hint="cs"/>
          <w:rtl/>
        </w:rPr>
        <w:t xml:space="preserve">אתם מתנגדים? אני </w:t>
      </w:r>
      <w:bookmarkStart w:id="1946" w:name="_ETM_Q1_8131413"/>
      <w:bookmarkEnd w:id="1946"/>
      <w:r>
        <w:rPr>
          <w:rFonts w:hint="cs"/>
          <w:rtl/>
        </w:rPr>
        <w:t>חושב שזה פשוט.</w:t>
      </w:r>
    </w:p>
    <w:p w:rsidR="006C2947" w:rsidRDefault="006C2947" w:rsidP="006C2947">
      <w:pPr>
        <w:rPr>
          <w:rtl/>
        </w:rPr>
      </w:pPr>
    </w:p>
    <w:p w:rsidR="006C2947" w:rsidRDefault="006C2947" w:rsidP="006C2947">
      <w:pPr>
        <w:pStyle w:val="af9"/>
        <w:keepNext/>
        <w:rPr>
          <w:rtl/>
        </w:rPr>
      </w:pPr>
      <w:bookmarkStart w:id="1947" w:name="_ETM_Q1_8131137"/>
      <w:bookmarkEnd w:id="1947"/>
      <w:r>
        <w:rPr>
          <w:rtl/>
        </w:rPr>
        <w:t xml:space="preserve">ברוך </w:t>
      </w:r>
      <w:proofErr w:type="spellStart"/>
      <w:r>
        <w:rPr>
          <w:rtl/>
        </w:rPr>
        <w:t>לוברט</w:t>
      </w:r>
      <w:proofErr w:type="spellEnd"/>
      <w:r>
        <w:rPr>
          <w:rtl/>
        </w:rPr>
        <w:t>:</w:t>
      </w:r>
    </w:p>
    <w:p w:rsidR="006C2947" w:rsidRDefault="006C2947" w:rsidP="006C2947">
      <w:pPr>
        <w:pStyle w:val="KeepWithNext"/>
        <w:rPr>
          <w:rtl/>
        </w:rPr>
      </w:pPr>
    </w:p>
    <w:p w:rsidR="006C2947" w:rsidRDefault="006C2947" w:rsidP="006C2947">
      <w:pPr>
        <w:rPr>
          <w:rtl/>
        </w:rPr>
      </w:pPr>
      <w:r>
        <w:rPr>
          <w:rFonts w:hint="cs"/>
          <w:rtl/>
        </w:rPr>
        <w:t xml:space="preserve">אם יש פערים, אני חושב שדווקא כאן </w:t>
      </w:r>
      <w:bookmarkStart w:id="1948" w:name="_ETM_Q1_8133650"/>
      <w:bookmarkEnd w:id="1948"/>
      <w:r>
        <w:rPr>
          <w:rFonts w:hint="cs"/>
          <w:rtl/>
        </w:rPr>
        <w:t xml:space="preserve">כתוב בפירוש בעל תפקיד אחר. זה קושי שהיה לנו </w:t>
      </w:r>
      <w:bookmarkStart w:id="1949" w:name="_ETM_Q1_8136752"/>
      <w:bookmarkEnd w:id="1949"/>
      <w:r>
        <w:rPr>
          <w:rFonts w:hint="cs"/>
          <w:rtl/>
        </w:rPr>
        <w:t xml:space="preserve">שם ודווקא כאן נמצא פתרון. בעל תפקיד אחר אחראי מטעם </w:t>
      </w:r>
      <w:bookmarkStart w:id="1950" w:name="_ETM_Q1_8139490"/>
      <w:bookmarkEnd w:id="1950"/>
      <w:r>
        <w:rPr>
          <w:rFonts w:hint="cs"/>
          <w:rtl/>
        </w:rPr>
        <w:t>התאגיד.</w:t>
      </w:r>
    </w:p>
    <w:p w:rsidR="006C2947" w:rsidRDefault="006C2947" w:rsidP="006C2947">
      <w:pPr>
        <w:rPr>
          <w:rtl/>
        </w:rPr>
      </w:pPr>
    </w:p>
    <w:p w:rsidR="006C2947" w:rsidRDefault="006C2947" w:rsidP="006C2947">
      <w:pPr>
        <w:pStyle w:val="af6"/>
        <w:keepNext/>
        <w:rPr>
          <w:rtl/>
        </w:rPr>
      </w:pPr>
      <w:bookmarkStart w:id="1951" w:name="_ETM_Q1_8139101"/>
      <w:bookmarkStart w:id="1952" w:name="_ETM_Q1_8139977"/>
      <w:bookmarkEnd w:id="1951"/>
      <w:bookmarkEnd w:id="1952"/>
      <w:r>
        <w:rPr>
          <w:rtl/>
        </w:rPr>
        <w:t>היו"ר משה גפני:</w:t>
      </w:r>
    </w:p>
    <w:p w:rsidR="006C2947" w:rsidRDefault="006C2947" w:rsidP="006C2947">
      <w:pPr>
        <w:pStyle w:val="KeepWithNext"/>
        <w:rPr>
          <w:rtl/>
        </w:rPr>
      </w:pPr>
    </w:p>
    <w:p w:rsidR="006C2947" w:rsidRDefault="006C2947" w:rsidP="006C2947">
      <w:pPr>
        <w:rPr>
          <w:rtl/>
        </w:rPr>
      </w:pPr>
      <w:r>
        <w:rPr>
          <w:rFonts w:hint="cs"/>
          <w:rtl/>
        </w:rPr>
        <w:t>מישהו שהודיעו שהוא האחראי.</w:t>
      </w:r>
    </w:p>
    <w:p w:rsidR="006C2947" w:rsidRDefault="006C2947" w:rsidP="006C2947">
      <w:pPr>
        <w:rPr>
          <w:rtl/>
        </w:rPr>
      </w:pPr>
    </w:p>
    <w:p w:rsidR="006C2947" w:rsidRDefault="006C2947" w:rsidP="006C2947">
      <w:pPr>
        <w:pStyle w:val="af9"/>
        <w:keepNext/>
        <w:rPr>
          <w:rtl/>
        </w:rPr>
      </w:pPr>
      <w:bookmarkStart w:id="1953" w:name="_ETM_Q1_8142272"/>
      <w:bookmarkEnd w:id="1953"/>
      <w:r>
        <w:rPr>
          <w:rtl/>
        </w:rPr>
        <w:t xml:space="preserve">ברוך </w:t>
      </w:r>
      <w:proofErr w:type="spellStart"/>
      <w:r>
        <w:rPr>
          <w:rtl/>
        </w:rPr>
        <w:t>לוברט</w:t>
      </w:r>
      <w:proofErr w:type="spellEnd"/>
      <w:r>
        <w:rPr>
          <w:rtl/>
        </w:rPr>
        <w:t>:</w:t>
      </w:r>
    </w:p>
    <w:p w:rsidR="006C2947" w:rsidRDefault="006C2947" w:rsidP="006C2947">
      <w:pPr>
        <w:pStyle w:val="KeepWithNext"/>
        <w:rPr>
          <w:rtl/>
        </w:rPr>
      </w:pPr>
    </w:p>
    <w:p w:rsidR="006C2947" w:rsidRDefault="006C2947" w:rsidP="006C2947">
      <w:pPr>
        <w:rPr>
          <w:rtl/>
        </w:rPr>
      </w:pPr>
      <w:r>
        <w:rPr>
          <w:rFonts w:hint="cs"/>
          <w:rtl/>
        </w:rPr>
        <w:t xml:space="preserve">מי שאחראי על התחום. </w:t>
      </w:r>
      <w:bookmarkStart w:id="1954" w:name="_ETM_Q1_8144332"/>
      <w:bookmarkEnd w:id="1954"/>
      <w:r>
        <w:rPr>
          <w:rFonts w:hint="cs"/>
          <w:rtl/>
        </w:rPr>
        <w:t>בעל תפקיד אחר שאחראי מטעם התאגיד.</w:t>
      </w:r>
    </w:p>
    <w:p w:rsidR="006C2947" w:rsidRDefault="006C2947" w:rsidP="006C2947">
      <w:pPr>
        <w:rPr>
          <w:rtl/>
        </w:rPr>
      </w:pPr>
    </w:p>
    <w:p w:rsidR="006C2947" w:rsidRDefault="006C2947" w:rsidP="006C2947">
      <w:pPr>
        <w:pStyle w:val="a4"/>
        <w:keepNext/>
        <w:rPr>
          <w:rtl/>
        </w:rPr>
      </w:pPr>
      <w:bookmarkStart w:id="1955" w:name="_ETM_Q1_8147997"/>
      <w:bookmarkEnd w:id="1955"/>
      <w:r>
        <w:rPr>
          <w:rtl/>
        </w:rPr>
        <w:t>שגית אפיק:</w:t>
      </w:r>
    </w:p>
    <w:p w:rsidR="006C2947" w:rsidRDefault="006C2947" w:rsidP="006C2947">
      <w:pPr>
        <w:pStyle w:val="KeepWithNext"/>
        <w:rPr>
          <w:rtl/>
        </w:rPr>
      </w:pPr>
    </w:p>
    <w:p w:rsidR="006C2947" w:rsidRDefault="006C2947" w:rsidP="006C2947">
      <w:pPr>
        <w:rPr>
          <w:rtl/>
        </w:rPr>
      </w:pPr>
      <w:r>
        <w:rPr>
          <w:rFonts w:hint="cs"/>
          <w:rtl/>
        </w:rPr>
        <w:t>בסעיף 30 כתבנו אחראי</w:t>
      </w:r>
      <w:bookmarkStart w:id="1956" w:name="_ETM_Q1_8150905"/>
      <w:bookmarkEnd w:id="1956"/>
      <w:r>
        <w:rPr>
          <w:rFonts w:hint="cs"/>
          <w:rtl/>
        </w:rPr>
        <w:t xml:space="preserve"> לעניין אותו סעיף, שזה יכול להתאים ולהיות אותו הדבר. מנהל פעיל, אנחנו חוזרים לשאלה ולדיונים.</w:t>
      </w:r>
    </w:p>
    <w:p w:rsidR="006C2947" w:rsidRDefault="006C2947" w:rsidP="006C2947">
      <w:pPr>
        <w:rPr>
          <w:rtl/>
        </w:rPr>
      </w:pPr>
      <w:bookmarkStart w:id="1957" w:name="_ETM_Q1_8165678"/>
      <w:bookmarkEnd w:id="1957"/>
    </w:p>
    <w:p w:rsidR="006C2947" w:rsidRDefault="006C2947" w:rsidP="006C2947">
      <w:pPr>
        <w:pStyle w:val="af6"/>
        <w:keepNext/>
        <w:rPr>
          <w:rtl/>
        </w:rPr>
      </w:pPr>
      <w:bookmarkStart w:id="1958" w:name="_ETM_Q1_8162717"/>
      <w:bookmarkEnd w:id="1958"/>
      <w:r>
        <w:rPr>
          <w:rtl/>
        </w:rPr>
        <w:t>היו"ר משה גפני:</w:t>
      </w:r>
    </w:p>
    <w:p w:rsidR="006C2947" w:rsidRDefault="006C2947" w:rsidP="006C2947">
      <w:pPr>
        <w:pStyle w:val="KeepWithNext"/>
        <w:rPr>
          <w:rtl/>
        </w:rPr>
      </w:pPr>
    </w:p>
    <w:p w:rsidR="006C2947" w:rsidRDefault="006C2947" w:rsidP="006C2947">
      <w:pPr>
        <w:rPr>
          <w:rtl/>
        </w:rPr>
      </w:pPr>
      <w:r>
        <w:rPr>
          <w:rFonts w:hint="cs"/>
          <w:rtl/>
        </w:rPr>
        <w:t>אבל הגענו להסכמה.</w:t>
      </w:r>
    </w:p>
    <w:p w:rsidR="00FE5FC4" w:rsidRPr="00FE5FC4" w:rsidRDefault="00FE5FC4" w:rsidP="00FE5FC4">
      <w:pPr>
        <w:rPr>
          <w:rtl/>
        </w:rPr>
      </w:pPr>
      <w:bookmarkStart w:id="1959" w:name="_ETM_Q1_6058218"/>
      <w:bookmarkEnd w:id="1959"/>
    </w:p>
    <w:p w:rsidR="006C2947" w:rsidRDefault="006C2947" w:rsidP="006C2947">
      <w:pPr>
        <w:pStyle w:val="af9"/>
        <w:keepNext/>
        <w:rPr>
          <w:rtl/>
        </w:rPr>
      </w:pPr>
      <w:bookmarkStart w:id="1960" w:name="_ETM_Q1_8165426"/>
      <w:bookmarkEnd w:id="1960"/>
      <w:r>
        <w:rPr>
          <w:rtl/>
        </w:rPr>
        <w:t xml:space="preserve">ברוך </w:t>
      </w:r>
      <w:proofErr w:type="spellStart"/>
      <w:r>
        <w:rPr>
          <w:rtl/>
        </w:rPr>
        <w:t>לוברט</w:t>
      </w:r>
      <w:proofErr w:type="spellEnd"/>
      <w:r>
        <w:rPr>
          <w:rtl/>
        </w:rPr>
        <w:t>:</w:t>
      </w:r>
    </w:p>
    <w:p w:rsidR="006C2947" w:rsidRDefault="006C2947" w:rsidP="006C2947">
      <w:pPr>
        <w:pStyle w:val="KeepWithNext"/>
        <w:rPr>
          <w:rtl/>
        </w:rPr>
      </w:pPr>
    </w:p>
    <w:p w:rsidR="006C2947" w:rsidRDefault="006C2947" w:rsidP="006C2947">
      <w:pPr>
        <w:rPr>
          <w:rtl/>
        </w:rPr>
      </w:pPr>
      <w:r>
        <w:rPr>
          <w:rFonts w:hint="cs"/>
          <w:rtl/>
        </w:rPr>
        <w:t xml:space="preserve">אין כאן חובה </w:t>
      </w:r>
      <w:bookmarkStart w:id="1961" w:name="_ETM_Q1_8166504"/>
      <w:bookmarkEnd w:id="1961"/>
      <w:r>
        <w:rPr>
          <w:rFonts w:hint="cs"/>
          <w:rtl/>
        </w:rPr>
        <w:t>למנות מנכ"ל, מה שהפריע לוועדה. פשוט כתוב מנהל פעיל בתאגיד.</w:t>
      </w:r>
    </w:p>
    <w:p w:rsidR="006C2947" w:rsidRDefault="006C2947" w:rsidP="006C2947">
      <w:pPr>
        <w:rPr>
          <w:rtl/>
        </w:rPr>
      </w:pPr>
    </w:p>
    <w:p w:rsidR="006C2947" w:rsidRDefault="006C2947" w:rsidP="006C2947">
      <w:pPr>
        <w:pStyle w:val="af6"/>
        <w:keepNext/>
        <w:rPr>
          <w:rtl/>
        </w:rPr>
      </w:pPr>
      <w:bookmarkStart w:id="1962" w:name="_ETM_Q1_8173345"/>
      <w:bookmarkEnd w:id="1962"/>
      <w:r>
        <w:rPr>
          <w:rtl/>
        </w:rPr>
        <w:t>היו"ר משה גפני:</w:t>
      </w:r>
    </w:p>
    <w:p w:rsidR="006C2947" w:rsidRDefault="006C2947" w:rsidP="006C2947">
      <w:pPr>
        <w:pStyle w:val="KeepWithNext"/>
        <w:rPr>
          <w:rtl/>
        </w:rPr>
      </w:pPr>
    </w:p>
    <w:p w:rsidR="006C2947" w:rsidRDefault="006C2947" w:rsidP="006C2947">
      <w:pPr>
        <w:rPr>
          <w:rtl/>
        </w:rPr>
      </w:pPr>
      <w:r>
        <w:rPr>
          <w:rFonts w:hint="cs"/>
          <w:rtl/>
        </w:rPr>
        <w:t xml:space="preserve">אותה </w:t>
      </w:r>
      <w:bookmarkStart w:id="1963" w:name="_ETM_Q1_8173386"/>
      <w:bookmarkEnd w:id="1963"/>
      <w:r>
        <w:rPr>
          <w:rFonts w:hint="cs"/>
          <w:rtl/>
        </w:rPr>
        <w:t>נוסחה שהייתה בסעיף 30.</w:t>
      </w:r>
    </w:p>
    <w:p w:rsidR="006C2947" w:rsidRDefault="006C2947" w:rsidP="006C2947">
      <w:pPr>
        <w:rPr>
          <w:rtl/>
        </w:rPr>
      </w:pPr>
    </w:p>
    <w:p w:rsidR="006C2947" w:rsidRDefault="006C2947" w:rsidP="006C2947">
      <w:pPr>
        <w:pStyle w:val="af9"/>
        <w:keepNext/>
        <w:rPr>
          <w:rtl/>
        </w:rPr>
      </w:pPr>
      <w:r>
        <w:rPr>
          <w:rtl/>
        </w:rPr>
        <w:t xml:space="preserve">ברוך </w:t>
      </w:r>
      <w:proofErr w:type="spellStart"/>
      <w:r>
        <w:rPr>
          <w:rtl/>
        </w:rPr>
        <w:t>לוברט</w:t>
      </w:r>
      <w:proofErr w:type="spellEnd"/>
      <w:r>
        <w:rPr>
          <w:rtl/>
        </w:rPr>
        <w:t>:</w:t>
      </w:r>
    </w:p>
    <w:p w:rsidR="006C2947" w:rsidRDefault="006C2947" w:rsidP="006C2947">
      <w:pPr>
        <w:pStyle w:val="KeepWithNext"/>
        <w:rPr>
          <w:rtl/>
        </w:rPr>
      </w:pPr>
    </w:p>
    <w:p w:rsidR="006C2947" w:rsidRDefault="006C2947" w:rsidP="006C2947">
      <w:pPr>
        <w:rPr>
          <w:rtl/>
        </w:rPr>
      </w:pPr>
      <w:r>
        <w:rPr>
          <w:rFonts w:hint="cs"/>
          <w:rtl/>
        </w:rPr>
        <w:t>אני חושב שאולי ניקח את</w:t>
      </w:r>
      <w:bookmarkStart w:id="1964" w:name="_ETM_Q1_8176758"/>
      <w:bookmarkEnd w:id="1964"/>
      <w:r>
        <w:rPr>
          <w:rFonts w:hint="cs"/>
          <w:rtl/>
        </w:rPr>
        <w:t xml:space="preserve"> זה לסעיף 30. יש כאן פתרון טוב.</w:t>
      </w:r>
    </w:p>
    <w:p w:rsidR="006C2947" w:rsidRDefault="006C2947" w:rsidP="006C2947">
      <w:pPr>
        <w:rPr>
          <w:rtl/>
        </w:rPr>
      </w:pPr>
    </w:p>
    <w:p w:rsidR="006C2947" w:rsidRDefault="006C2947" w:rsidP="006C2947">
      <w:pPr>
        <w:pStyle w:val="a4"/>
        <w:keepNext/>
        <w:rPr>
          <w:rtl/>
        </w:rPr>
      </w:pPr>
      <w:r>
        <w:rPr>
          <w:rtl/>
        </w:rPr>
        <w:t>שגית אפיק:</w:t>
      </w:r>
    </w:p>
    <w:p w:rsidR="006C2947" w:rsidRDefault="006C2947" w:rsidP="006C2947">
      <w:pPr>
        <w:pStyle w:val="KeepWithNext"/>
        <w:rPr>
          <w:rtl/>
        </w:rPr>
      </w:pPr>
    </w:p>
    <w:p w:rsidR="006C2947" w:rsidRDefault="006C2947" w:rsidP="006C2947">
      <w:pPr>
        <w:rPr>
          <w:rtl/>
        </w:rPr>
      </w:pPr>
      <w:r>
        <w:rPr>
          <w:rFonts w:hint="cs"/>
          <w:rtl/>
        </w:rPr>
        <w:t xml:space="preserve">זה פחות או </w:t>
      </w:r>
      <w:bookmarkStart w:id="1965" w:name="_ETM_Q1_8181145"/>
      <w:bookmarkEnd w:id="1965"/>
      <w:r>
        <w:rPr>
          <w:rFonts w:hint="cs"/>
          <w:rtl/>
        </w:rPr>
        <w:t xml:space="preserve">יותר מנוסח אותו הדבר כרגע. יהודה, בסעיף 30 זה חל </w:t>
      </w:r>
      <w:bookmarkStart w:id="1966" w:name="_ETM_Q1_8184454"/>
      <w:bookmarkEnd w:id="1966"/>
      <w:r>
        <w:rPr>
          <w:rFonts w:hint="cs"/>
          <w:rtl/>
        </w:rPr>
        <w:t xml:space="preserve">רק על רישיון מורחב. הכוונה שלכם היא שזה יהיה רק </w:t>
      </w:r>
      <w:bookmarkStart w:id="1967" w:name="_ETM_Q1_8188060"/>
      <w:bookmarkEnd w:id="1967"/>
      <w:r>
        <w:rPr>
          <w:rFonts w:hint="cs"/>
          <w:rtl/>
        </w:rPr>
        <w:t>לגבי רישיון מורחב?</w:t>
      </w:r>
    </w:p>
    <w:p w:rsidR="006C2947" w:rsidRDefault="006C2947" w:rsidP="006C2947">
      <w:pPr>
        <w:rPr>
          <w:rtl/>
        </w:rPr>
      </w:pPr>
    </w:p>
    <w:p w:rsidR="006C2947" w:rsidRDefault="006C2947" w:rsidP="006C2947">
      <w:pPr>
        <w:pStyle w:val="af9"/>
        <w:keepNext/>
        <w:rPr>
          <w:rtl/>
        </w:rPr>
      </w:pPr>
      <w:r>
        <w:rPr>
          <w:rtl/>
        </w:rPr>
        <w:t xml:space="preserve">יצחק יהודה </w:t>
      </w:r>
      <w:proofErr w:type="spellStart"/>
      <w:r>
        <w:rPr>
          <w:rtl/>
        </w:rPr>
        <w:t>אנגלנדר</w:t>
      </w:r>
      <w:proofErr w:type="spellEnd"/>
      <w:r>
        <w:rPr>
          <w:rtl/>
        </w:rPr>
        <w:t>:</w:t>
      </w:r>
    </w:p>
    <w:p w:rsidR="006C2947" w:rsidRDefault="006C2947" w:rsidP="006C2947">
      <w:pPr>
        <w:pStyle w:val="KeepWithNext"/>
        <w:rPr>
          <w:rtl/>
        </w:rPr>
      </w:pPr>
    </w:p>
    <w:p w:rsidR="006C2947" w:rsidRDefault="006C2947" w:rsidP="006C2947">
      <w:pPr>
        <w:rPr>
          <w:rtl/>
        </w:rPr>
      </w:pPr>
      <w:r>
        <w:rPr>
          <w:rFonts w:hint="cs"/>
          <w:rtl/>
        </w:rPr>
        <w:t xml:space="preserve">כן. בוודאי. לא ביקשנו לשנות את סעיף </w:t>
      </w:r>
      <w:bookmarkStart w:id="1968" w:name="_ETM_Q1_8193459"/>
      <w:bookmarkEnd w:id="1968"/>
      <w:r>
        <w:rPr>
          <w:rFonts w:hint="cs"/>
          <w:rtl/>
        </w:rPr>
        <w:t>30. ביקשנו להתאים את 83.</w:t>
      </w:r>
    </w:p>
    <w:p w:rsidR="006C2947" w:rsidRDefault="006C2947" w:rsidP="006C2947">
      <w:pPr>
        <w:rPr>
          <w:rtl/>
        </w:rPr>
      </w:pPr>
    </w:p>
    <w:p w:rsidR="006C2947" w:rsidRDefault="006C2947" w:rsidP="006C2947">
      <w:pPr>
        <w:pStyle w:val="a4"/>
        <w:keepNext/>
        <w:rPr>
          <w:rtl/>
        </w:rPr>
      </w:pPr>
      <w:bookmarkStart w:id="1969" w:name="_ETM_Q1_8195526"/>
      <w:bookmarkStart w:id="1970" w:name="_ETM_Q1_8196527"/>
      <w:bookmarkEnd w:id="1969"/>
      <w:bookmarkEnd w:id="1970"/>
      <w:r>
        <w:rPr>
          <w:rtl/>
        </w:rPr>
        <w:t>שגית אפיק:</w:t>
      </w:r>
    </w:p>
    <w:p w:rsidR="006C2947" w:rsidRDefault="006C2947" w:rsidP="006C2947">
      <w:pPr>
        <w:pStyle w:val="KeepWithNext"/>
        <w:rPr>
          <w:rtl/>
        </w:rPr>
      </w:pPr>
    </w:p>
    <w:p w:rsidR="006C2947" w:rsidRDefault="006C2947" w:rsidP="006C2947">
      <w:pPr>
        <w:rPr>
          <w:rtl/>
        </w:rPr>
      </w:pPr>
      <w:r>
        <w:rPr>
          <w:rFonts w:hint="cs"/>
          <w:rtl/>
        </w:rPr>
        <w:t xml:space="preserve">זה מובן. ברוך, </w:t>
      </w:r>
      <w:bookmarkStart w:id="1971" w:name="_ETM_Q1_8198553"/>
      <w:bookmarkEnd w:id="1971"/>
      <w:r>
        <w:rPr>
          <w:rFonts w:hint="cs"/>
          <w:rtl/>
        </w:rPr>
        <w:t xml:space="preserve">ההבדל בין הסעיף הזה לבין סעיף 30, הוא </w:t>
      </w:r>
      <w:bookmarkStart w:id="1972" w:name="_ETM_Q1_8200527"/>
      <w:bookmarkEnd w:id="1972"/>
      <w:r>
        <w:rPr>
          <w:rFonts w:hint="cs"/>
          <w:rtl/>
        </w:rPr>
        <w:t xml:space="preserve">לא בעניין של הנוסח לאן ניקח אותו אלא שבסעיף 30 </w:t>
      </w:r>
      <w:bookmarkStart w:id="1973" w:name="_ETM_Q1_8203498"/>
      <w:bookmarkEnd w:id="1973"/>
      <w:r>
        <w:rPr>
          <w:rFonts w:hint="cs"/>
          <w:rtl/>
        </w:rPr>
        <w:t xml:space="preserve">נושא משרה שחייב לפקח לפי החוק הזה, הוא רק לגבי </w:t>
      </w:r>
      <w:bookmarkStart w:id="1974" w:name="_ETM_Q1_8209342"/>
      <w:bookmarkEnd w:id="1974"/>
      <w:r>
        <w:rPr>
          <w:rFonts w:hint="cs"/>
          <w:rtl/>
        </w:rPr>
        <w:t xml:space="preserve">בעלי רישיון מורחב. לכן הבקשה שלהם היא שזה יחול גם </w:t>
      </w:r>
      <w:bookmarkStart w:id="1975" w:name="_ETM_Q1_8215561"/>
      <w:bookmarkEnd w:id="1975"/>
      <w:r>
        <w:rPr>
          <w:rFonts w:hint="cs"/>
          <w:rtl/>
        </w:rPr>
        <w:t>רק על נושא שמרה ברישיון מורחב.</w:t>
      </w:r>
    </w:p>
    <w:p w:rsidR="006C2947" w:rsidRDefault="006C2947" w:rsidP="006C2947">
      <w:pPr>
        <w:rPr>
          <w:rtl/>
        </w:rPr>
      </w:pPr>
    </w:p>
    <w:p w:rsidR="006C2947" w:rsidRDefault="006C2947" w:rsidP="006C2947">
      <w:pPr>
        <w:pStyle w:val="af9"/>
        <w:keepNext/>
        <w:rPr>
          <w:rtl/>
        </w:rPr>
      </w:pPr>
      <w:r>
        <w:rPr>
          <w:rtl/>
        </w:rPr>
        <w:t xml:space="preserve">ברוך </w:t>
      </w:r>
      <w:proofErr w:type="spellStart"/>
      <w:r>
        <w:rPr>
          <w:rtl/>
        </w:rPr>
        <w:t>לוברט</w:t>
      </w:r>
      <w:proofErr w:type="spellEnd"/>
      <w:r>
        <w:rPr>
          <w:rtl/>
        </w:rPr>
        <w:t>:</w:t>
      </w:r>
    </w:p>
    <w:p w:rsidR="006C2947" w:rsidRDefault="006C2947" w:rsidP="006C2947">
      <w:pPr>
        <w:pStyle w:val="KeepWithNext"/>
        <w:rPr>
          <w:rtl/>
        </w:rPr>
      </w:pPr>
    </w:p>
    <w:p w:rsidR="006C2947" w:rsidRDefault="006C2947" w:rsidP="006C2947">
      <w:pPr>
        <w:rPr>
          <w:rtl/>
        </w:rPr>
      </w:pPr>
      <w:r>
        <w:rPr>
          <w:rFonts w:hint="cs"/>
          <w:rtl/>
        </w:rPr>
        <w:t xml:space="preserve">אנחנו מדברים כאן על עבירות </w:t>
      </w:r>
      <w:bookmarkStart w:id="1976" w:name="_ETM_Q1_8217383"/>
      <w:bookmarkEnd w:id="1976"/>
      <w:r>
        <w:rPr>
          <w:rFonts w:hint="cs"/>
          <w:rtl/>
        </w:rPr>
        <w:t>פליליות. אם</w:t>
      </w:r>
      <w:r w:rsidR="009C7BFF">
        <w:rPr>
          <w:rFonts w:hint="cs"/>
          <w:rtl/>
        </w:rPr>
        <w:t xml:space="preserve"> </w:t>
      </w:r>
      <w:r>
        <w:rPr>
          <w:rFonts w:hint="cs"/>
          <w:rtl/>
        </w:rPr>
        <w:t xml:space="preserve">מישהו הגיע לסיטואציה שהוחלט שיוגש נגדו </w:t>
      </w:r>
      <w:bookmarkStart w:id="1977" w:name="_ETM_Q1_8223354"/>
      <w:bookmarkEnd w:id="1977"/>
      <w:r>
        <w:rPr>
          <w:rFonts w:hint="cs"/>
          <w:rtl/>
        </w:rPr>
        <w:t xml:space="preserve">כתב אישום בעבירות פליליות, אני לא חושב שזה צריך להיות </w:t>
      </w:r>
      <w:bookmarkStart w:id="1978" w:name="_ETM_Q1_8227179"/>
      <w:bookmarkEnd w:id="1978"/>
      <w:r>
        <w:rPr>
          <w:rFonts w:hint="cs"/>
          <w:rtl/>
        </w:rPr>
        <w:t>דווקא.</w:t>
      </w:r>
    </w:p>
    <w:p w:rsidR="006C2947" w:rsidRDefault="006C2947" w:rsidP="006C2947">
      <w:pPr>
        <w:rPr>
          <w:rtl/>
        </w:rPr>
      </w:pPr>
    </w:p>
    <w:p w:rsidR="006C2947" w:rsidRDefault="006C2947" w:rsidP="006C2947">
      <w:pPr>
        <w:pStyle w:val="af6"/>
        <w:keepNext/>
        <w:rPr>
          <w:rtl/>
        </w:rPr>
      </w:pPr>
      <w:bookmarkStart w:id="1979" w:name="_ETM_Q1_8226723"/>
      <w:bookmarkEnd w:id="1979"/>
      <w:r>
        <w:rPr>
          <w:rtl/>
        </w:rPr>
        <w:t>היו"ר משה גפני:</w:t>
      </w:r>
    </w:p>
    <w:p w:rsidR="006C2947" w:rsidRDefault="006C2947" w:rsidP="006C2947">
      <w:pPr>
        <w:pStyle w:val="KeepWithNext"/>
        <w:rPr>
          <w:rtl/>
        </w:rPr>
      </w:pPr>
    </w:p>
    <w:p w:rsidR="006C2947" w:rsidRDefault="006C2947" w:rsidP="006C2947">
      <w:pPr>
        <w:rPr>
          <w:rtl/>
        </w:rPr>
      </w:pPr>
      <w:r>
        <w:rPr>
          <w:rFonts w:hint="cs"/>
          <w:rtl/>
        </w:rPr>
        <w:t xml:space="preserve">מה זה רלוונטי לחוק? אם הוא עבר עבירות פליליות, יכולים </w:t>
      </w:r>
      <w:bookmarkStart w:id="1980" w:name="_ETM_Q1_8231238"/>
      <w:bookmarkEnd w:id="1980"/>
      <w:r>
        <w:rPr>
          <w:rFonts w:hint="cs"/>
          <w:rtl/>
        </w:rPr>
        <w:t>לתבוע אותו.</w:t>
      </w:r>
    </w:p>
    <w:p w:rsidR="006C2947" w:rsidRDefault="006C2947" w:rsidP="006C2947">
      <w:pPr>
        <w:rPr>
          <w:rtl/>
        </w:rPr>
      </w:pPr>
    </w:p>
    <w:p w:rsidR="006C2947" w:rsidRDefault="006C2947" w:rsidP="006C2947">
      <w:pPr>
        <w:pStyle w:val="af9"/>
        <w:keepNext/>
        <w:rPr>
          <w:rtl/>
        </w:rPr>
      </w:pPr>
      <w:bookmarkStart w:id="1981" w:name="_ETM_Q1_8226413"/>
      <w:bookmarkStart w:id="1982" w:name="_ETM_Q1_8227725"/>
      <w:bookmarkEnd w:id="1981"/>
      <w:bookmarkEnd w:id="1982"/>
      <w:r>
        <w:rPr>
          <w:rtl/>
        </w:rPr>
        <w:t xml:space="preserve">ברוך </w:t>
      </w:r>
      <w:proofErr w:type="spellStart"/>
      <w:r>
        <w:rPr>
          <w:rtl/>
        </w:rPr>
        <w:t>לוברט</w:t>
      </w:r>
      <w:proofErr w:type="spellEnd"/>
      <w:r>
        <w:rPr>
          <w:rtl/>
        </w:rPr>
        <w:t>:</w:t>
      </w:r>
    </w:p>
    <w:p w:rsidR="006C2947" w:rsidRDefault="006C2947" w:rsidP="006C2947">
      <w:pPr>
        <w:pStyle w:val="KeepWithNext"/>
        <w:rPr>
          <w:rtl/>
        </w:rPr>
      </w:pPr>
    </w:p>
    <w:p w:rsidR="006C2947" w:rsidRDefault="006C2947" w:rsidP="006C2947">
      <w:pPr>
        <w:rPr>
          <w:rtl/>
        </w:rPr>
      </w:pPr>
      <w:r>
        <w:rPr>
          <w:rFonts w:hint="cs"/>
          <w:rtl/>
        </w:rPr>
        <w:t>בדיוק. יש איזו חסינות בגלל שאני בתהליך?</w:t>
      </w:r>
    </w:p>
    <w:p w:rsidR="006C2947" w:rsidRDefault="006C2947" w:rsidP="006C2947">
      <w:pPr>
        <w:rPr>
          <w:rtl/>
        </w:rPr>
      </w:pPr>
    </w:p>
    <w:p w:rsidR="006C2947" w:rsidRDefault="006C2947" w:rsidP="006C2947">
      <w:pPr>
        <w:pStyle w:val="af6"/>
        <w:keepNext/>
        <w:rPr>
          <w:rtl/>
        </w:rPr>
      </w:pPr>
      <w:bookmarkStart w:id="1983" w:name="_ETM_Q1_8233464"/>
      <w:bookmarkStart w:id="1984" w:name="_ETM_Q1_8234168"/>
      <w:bookmarkStart w:id="1985" w:name="_ETM_Q1_8235203"/>
      <w:bookmarkEnd w:id="1983"/>
      <w:bookmarkEnd w:id="1984"/>
      <w:bookmarkEnd w:id="1985"/>
      <w:r>
        <w:rPr>
          <w:rtl/>
        </w:rPr>
        <w:t>היו"ר משה גפני:</w:t>
      </w:r>
    </w:p>
    <w:p w:rsidR="006C2947" w:rsidRDefault="006C2947" w:rsidP="006C2947">
      <w:pPr>
        <w:pStyle w:val="KeepWithNext"/>
        <w:rPr>
          <w:rtl/>
        </w:rPr>
      </w:pPr>
    </w:p>
    <w:p w:rsidR="006C2947" w:rsidRDefault="006C2947" w:rsidP="006C2947">
      <w:pPr>
        <w:rPr>
          <w:rtl/>
        </w:rPr>
      </w:pPr>
      <w:r>
        <w:rPr>
          <w:rFonts w:hint="cs"/>
          <w:rtl/>
        </w:rPr>
        <w:t>אין חסינות.</w:t>
      </w:r>
    </w:p>
    <w:p w:rsidR="006C2947" w:rsidRDefault="006C2947" w:rsidP="006C2947">
      <w:pPr>
        <w:rPr>
          <w:rtl/>
        </w:rPr>
      </w:pPr>
    </w:p>
    <w:p w:rsidR="006C2947" w:rsidRDefault="006C2947" w:rsidP="006C2947">
      <w:pPr>
        <w:pStyle w:val="af9"/>
        <w:keepNext/>
        <w:rPr>
          <w:rtl/>
        </w:rPr>
      </w:pPr>
      <w:bookmarkStart w:id="1986" w:name="_ETM_Q1_8235485"/>
      <w:bookmarkStart w:id="1987" w:name="_ETM_Q1_8235361"/>
      <w:bookmarkEnd w:id="1986"/>
      <w:bookmarkEnd w:id="1987"/>
      <w:r>
        <w:rPr>
          <w:rtl/>
        </w:rPr>
        <w:t xml:space="preserve">ברוך </w:t>
      </w:r>
      <w:proofErr w:type="spellStart"/>
      <w:r>
        <w:rPr>
          <w:rtl/>
        </w:rPr>
        <w:t>לוברט</w:t>
      </w:r>
      <w:proofErr w:type="spellEnd"/>
      <w:r>
        <w:rPr>
          <w:rtl/>
        </w:rPr>
        <w:t>:</w:t>
      </w:r>
    </w:p>
    <w:p w:rsidR="006C2947" w:rsidRDefault="006C2947" w:rsidP="006C2947">
      <w:pPr>
        <w:pStyle w:val="KeepWithNext"/>
        <w:rPr>
          <w:rtl/>
        </w:rPr>
      </w:pPr>
    </w:p>
    <w:p w:rsidR="006C2947" w:rsidRDefault="006C2947" w:rsidP="006C2947">
      <w:pPr>
        <w:rPr>
          <w:rtl/>
        </w:rPr>
      </w:pPr>
      <w:r>
        <w:rPr>
          <w:rFonts w:hint="cs"/>
          <w:rtl/>
        </w:rPr>
        <w:t>יש חסינו</w:t>
      </w:r>
      <w:bookmarkStart w:id="1988" w:name="_ETM_Q1_8236707"/>
      <w:bookmarkEnd w:id="1988"/>
      <w:r>
        <w:rPr>
          <w:rFonts w:hint="cs"/>
          <w:rtl/>
        </w:rPr>
        <w:t>ת פלילית?</w:t>
      </w:r>
    </w:p>
    <w:p w:rsidR="006C2947" w:rsidRDefault="006C2947" w:rsidP="006C2947">
      <w:pPr>
        <w:rPr>
          <w:rtl/>
        </w:rPr>
      </w:pPr>
    </w:p>
    <w:p w:rsidR="006C2947" w:rsidRDefault="006C2947" w:rsidP="006C2947">
      <w:pPr>
        <w:pStyle w:val="af6"/>
        <w:keepNext/>
        <w:rPr>
          <w:rtl/>
        </w:rPr>
      </w:pPr>
      <w:bookmarkStart w:id="1989" w:name="_ETM_Q1_8236383"/>
      <w:bookmarkEnd w:id="1989"/>
      <w:r>
        <w:rPr>
          <w:rtl/>
        </w:rPr>
        <w:t>היו"ר משה גפני:</w:t>
      </w:r>
    </w:p>
    <w:p w:rsidR="006C2947" w:rsidRDefault="006C2947" w:rsidP="006C2947">
      <w:pPr>
        <w:pStyle w:val="KeepWithNext"/>
        <w:rPr>
          <w:rtl/>
        </w:rPr>
      </w:pPr>
    </w:p>
    <w:p w:rsidR="006C2947" w:rsidRDefault="006C2947" w:rsidP="006C2947">
      <w:pPr>
        <w:rPr>
          <w:rtl/>
        </w:rPr>
      </w:pPr>
      <w:r>
        <w:rPr>
          <w:rFonts w:hint="cs"/>
          <w:rtl/>
        </w:rPr>
        <w:t>אם מישהו עבר עבירה פלילית, אתה יכול לתבוע אותו.</w:t>
      </w:r>
    </w:p>
    <w:p w:rsidR="006C2947" w:rsidRDefault="006C2947" w:rsidP="006C2947">
      <w:pPr>
        <w:rPr>
          <w:rtl/>
        </w:rPr>
      </w:pPr>
    </w:p>
    <w:p w:rsidR="006C2947" w:rsidRDefault="006C2947" w:rsidP="006C2947">
      <w:pPr>
        <w:pStyle w:val="af9"/>
        <w:keepNext/>
        <w:rPr>
          <w:rtl/>
        </w:rPr>
      </w:pPr>
      <w:bookmarkStart w:id="1990" w:name="_ETM_Q1_8237908"/>
      <w:bookmarkEnd w:id="1990"/>
      <w:r>
        <w:rPr>
          <w:rtl/>
        </w:rPr>
        <w:t xml:space="preserve">ברוך </w:t>
      </w:r>
      <w:proofErr w:type="spellStart"/>
      <w:r>
        <w:rPr>
          <w:rtl/>
        </w:rPr>
        <w:t>לוברט</w:t>
      </w:r>
      <w:proofErr w:type="spellEnd"/>
      <w:r>
        <w:rPr>
          <w:rtl/>
        </w:rPr>
        <w:t>:</w:t>
      </w:r>
    </w:p>
    <w:p w:rsidR="006C2947" w:rsidRDefault="006C2947" w:rsidP="006C2947">
      <w:pPr>
        <w:pStyle w:val="KeepWithNext"/>
        <w:rPr>
          <w:rtl/>
        </w:rPr>
      </w:pPr>
    </w:p>
    <w:p w:rsidR="006C2947" w:rsidRDefault="006C2947" w:rsidP="006C2947">
      <w:pPr>
        <w:rPr>
          <w:rtl/>
        </w:rPr>
      </w:pPr>
      <w:r>
        <w:rPr>
          <w:rFonts w:hint="cs"/>
          <w:rtl/>
        </w:rPr>
        <w:t xml:space="preserve">אבל </w:t>
      </w:r>
      <w:bookmarkStart w:id="1991" w:name="_ETM_Q1_8239652"/>
      <w:bookmarkEnd w:id="1991"/>
      <w:r>
        <w:rPr>
          <w:rFonts w:hint="cs"/>
          <w:rtl/>
        </w:rPr>
        <w:t>זאת ההצעה.</w:t>
      </w:r>
    </w:p>
    <w:p w:rsidR="006C2947" w:rsidRDefault="006C2947" w:rsidP="006C2947">
      <w:pPr>
        <w:rPr>
          <w:rtl/>
        </w:rPr>
      </w:pPr>
      <w:bookmarkStart w:id="1992" w:name="_ETM_Q1_8239493"/>
      <w:bookmarkEnd w:id="1992"/>
    </w:p>
    <w:p w:rsidR="006C2947" w:rsidRDefault="006C2947" w:rsidP="006C2947">
      <w:pPr>
        <w:pStyle w:val="af6"/>
        <w:keepNext/>
        <w:rPr>
          <w:rtl/>
        </w:rPr>
      </w:pPr>
      <w:bookmarkStart w:id="1993" w:name="_ETM_Q1_8240693"/>
      <w:bookmarkStart w:id="1994" w:name="_ETM_Q1_8241379"/>
      <w:bookmarkStart w:id="1995" w:name="_ETM_Q1_8241049"/>
      <w:bookmarkEnd w:id="1993"/>
      <w:bookmarkEnd w:id="1994"/>
      <w:bookmarkEnd w:id="1995"/>
      <w:r>
        <w:rPr>
          <w:rtl/>
        </w:rPr>
        <w:t>היו"ר משה גפני:</w:t>
      </w:r>
    </w:p>
    <w:p w:rsidR="006C2947" w:rsidRDefault="006C2947" w:rsidP="006C2947">
      <w:pPr>
        <w:pStyle w:val="KeepWithNext"/>
        <w:rPr>
          <w:rtl/>
        </w:rPr>
      </w:pPr>
    </w:p>
    <w:p w:rsidR="006C2947" w:rsidRDefault="006C2947" w:rsidP="006C2947">
      <w:pPr>
        <w:rPr>
          <w:rtl/>
        </w:rPr>
      </w:pPr>
      <w:r>
        <w:rPr>
          <w:rFonts w:hint="cs"/>
          <w:rtl/>
        </w:rPr>
        <w:t>לא.</w:t>
      </w:r>
    </w:p>
    <w:p w:rsidR="006C2947" w:rsidRDefault="006C2947" w:rsidP="006C2947">
      <w:pPr>
        <w:rPr>
          <w:rtl/>
        </w:rPr>
      </w:pPr>
    </w:p>
    <w:p w:rsidR="006C2947" w:rsidRDefault="006C2947" w:rsidP="006C2947">
      <w:pPr>
        <w:pStyle w:val="af9"/>
        <w:keepNext/>
        <w:rPr>
          <w:rtl/>
        </w:rPr>
      </w:pPr>
      <w:r>
        <w:rPr>
          <w:rtl/>
        </w:rPr>
        <w:t xml:space="preserve">ברוך </w:t>
      </w:r>
      <w:proofErr w:type="spellStart"/>
      <w:r>
        <w:rPr>
          <w:rtl/>
        </w:rPr>
        <w:t>לוברט</w:t>
      </w:r>
      <w:proofErr w:type="spellEnd"/>
      <w:r>
        <w:rPr>
          <w:rtl/>
        </w:rPr>
        <w:t>:</w:t>
      </w:r>
    </w:p>
    <w:p w:rsidR="006C2947" w:rsidRDefault="006C2947" w:rsidP="006C2947">
      <w:pPr>
        <w:pStyle w:val="KeepWithNext"/>
        <w:rPr>
          <w:rtl/>
        </w:rPr>
      </w:pPr>
    </w:p>
    <w:p w:rsidR="006C2947" w:rsidRDefault="006C2947" w:rsidP="006C2947">
      <w:pPr>
        <w:rPr>
          <w:rtl/>
        </w:rPr>
      </w:pPr>
      <w:r>
        <w:rPr>
          <w:rFonts w:hint="cs"/>
          <w:rtl/>
        </w:rPr>
        <w:t>לתת חסינות.</w:t>
      </w:r>
    </w:p>
    <w:p w:rsidR="006C2947" w:rsidRDefault="006C2947" w:rsidP="006C2947">
      <w:pPr>
        <w:rPr>
          <w:rtl/>
        </w:rPr>
      </w:pPr>
    </w:p>
    <w:p w:rsidR="006C2947" w:rsidRDefault="006C2947" w:rsidP="006C2947">
      <w:pPr>
        <w:pStyle w:val="a4"/>
        <w:keepNext/>
        <w:rPr>
          <w:rtl/>
        </w:rPr>
      </w:pPr>
      <w:bookmarkStart w:id="1996" w:name="_ETM_Q1_8246459"/>
      <w:bookmarkStart w:id="1997" w:name="_ETM_Q1_8245469"/>
      <w:bookmarkEnd w:id="1996"/>
      <w:bookmarkEnd w:id="1997"/>
      <w:r>
        <w:rPr>
          <w:rtl/>
        </w:rPr>
        <w:t>שגית אפיק:</w:t>
      </w:r>
    </w:p>
    <w:p w:rsidR="006C2947" w:rsidRDefault="006C2947" w:rsidP="006C2947">
      <w:pPr>
        <w:pStyle w:val="KeepWithNext"/>
        <w:rPr>
          <w:rtl/>
        </w:rPr>
      </w:pPr>
    </w:p>
    <w:p w:rsidR="006C2947" w:rsidRDefault="006C2947" w:rsidP="006C2947">
      <w:pPr>
        <w:rPr>
          <w:rtl/>
        </w:rPr>
      </w:pPr>
      <w:r>
        <w:rPr>
          <w:rFonts w:hint="cs"/>
          <w:rtl/>
        </w:rPr>
        <w:t xml:space="preserve">אבל חובת הפיקוח בחוק הזה היא </w:t>
      </w:r>
      <w:bookmarkStart w:id="1998" w:name="_ETM_Q1_8248690"/>
      <w:bookmarkEnd w:id="1998"/>
      <w:r>
        <w:rPr>
          <w:rFonts w:hint="cs"/>
          <w:rtl/>
        </w:rPr>
        <w:t>רק</w:t>
      </w:r>
      <w:r w:rsidR="009C7BFF">
        <w:rPr>
          <w:rFonts w:hint="cs"/>
          <w:rtl/>
        </w:rPr>
        <w:t xml:space="preserve"> </w:t>
      </w:r>
      <w:r>
        <w:rPr>
          <w:rFonts w:hint="cs"/>
          <w:rtl/>
        </w:rPr>
        <w:t xml:space="preserve">לבעל רישיון מורחב. הרי </w:t>
      </w:r>
      <w:bookmarkStart w:id="1999" w:name="_ETM_Q1_8253515"/>
      <w:bookmarkEnd w:id="1999"/>
      <w:r>
        <w:rPr>
          <w:rFonts w:hint="cs"/>
          <w:rtl/>
        </w:rPr>
        <w:t xml:space="preserve">לימור הסבירה לפני כן שלא פונים לנושא המשרה על העבירה הפלילית </w:t>
      </w:r>
      <w:bookmarkStart w:id="2000" w:name="_ETM_Q1_8257468"/>
      <w:bookmarkEnd w:id="2000"/>
      <w:r>
        <w:rPr>
          <w:rFonts w:hint="cs"/>
          <w:rtl/>
        </w:rPr>
        <w:t xml:space="preserve">אלא על כך שהוא לא פיקח. חובת הפיקוח בחוק הזה </w:t>
      </w:r>
      <w:bookmarkStart w:id="2001" w:name="_ETM_Q1_8261189"/>
      <w:bookmarkEnd w:id="2001"/>
      <w:r>
        <w:rPr>
          <w:rFonts w:hint="cs"/>
          <w:rtl/>
        </w:rPr>
        <w:t>שקבועה בסעיף 30, היא רק ביחס לבעל רישיון</w:t>
      </w:r>
      <w:r w:rsidR="009C7BFF">
        <w:rPr>
          <w:rFonts w:hint="cs"/>
          <w:rtl/>
        </w:rPr>
        <w:t xml:space="preserve"> </w:t>
      </w:r>
      <w:bookmarkStart w:id="2002" w:name="_ETM_Q1_8267527"/>
      <w:bookmarkEnd w:id="2002"/>
      <w:r>
        <w:rPr>
          <w:rFonts w:hint="cs"/>
          <w:rtl/>
        </w:rPr>
        <w:t>מורחב.</w:t>
      </w:r>
    </w:p>
    <w:p w:rsidR="006C2947" w:rsidRDefault="006C2947" w:rsidP="006C2947">
      <w:pPr>
        <w:rPr>
          <w:rtl/>
        </w:rPr>
      </w:pPr>
    </w:p>
    <w:p w:rsidR="006C2947" w:rsidRDefault="006C2947" w:rsidP="006C2947">
      <w:pPr>
        <w:pStyle w:val="af9"/>
        <w:keepNext/>
        <w:rPr>
          <w:rtl/>
        </w:rPr>
      </w:pPr>
      <w:bookmarkStart w:id="2003" w:name="_ETM_Q1_8267815"/>
      <w:bookmarkEnd w:id="2003"/>
      <w:r>
        <w:rPr>
          <w:rtl/>
        </w:rPr>
        <w:t xml:space="preserve">ברוך </w:t>
      </w:r>
      <w:proofErr w:type="spellStart"/>
      <w:r>
        <w:rPr>
          <w:rtl/>
        </w:rPr>
        <w:t>לוברט</w:t>
      </w:r>
      <w:proofErr w:type="spellEnd"/>
      <w:r>
        <w:rPr>
          <w:rtl/>
        </w:rPr>
        <w:t>:</w:t>
      </w:r>
    </w:p>
    <w:p w:rsidR="006C2947" w:rsidRDefault="006C2947" w:rsidP="006C2947">
      <w:pPr>
        <w:pStyle w:val="KeepWithNext"/>
        <w:rPr>
          <w:rtl/>
        </w:rPr>
      </w:pPr>
    </w:p>
    <w:p w:rsidR="006C2947" w:rsidRDefault="006C2947" w:rsidP="006C2947">
      <w:pPr>
        <w:rPr>
          <w:rtl/>
        </w:rPr>
      </w:pPr>
      <w:r>
        <w:rPr>
          <w:rFonts w:hint="cs"/>
          <w:rtl/>
        </w:rPr>
        <w:t>לא הבנתי מה ההצדקה. למה שזה יהיה?</w:t>
      </w:r>
    </w:p>
    <w:p w:rsidR="006C2947" w:rsidRDefault="006C2947" w:rsidP="006C2947">
      <w:pPr>
        <w:rPr>
          <w:rtl/>
        </w:rPr>
      </w:pPr>
    </w:p>
    <w:p w:rsidR="006C2947" w:rsidRDefault="006C2947" w:rsidP="006C2947">
      <w:pPr>
        <w:pStyle w:val="a4"/>
        <w:keepNext/>
        <w:rPr>
          <w:rtl/>
        </w:rPr>
      </w:pPr>
      <w:r>
        <w:rPr>
          <w:rtl/>
        </w:rPr>
        <w:t>שגית אפיק:</w:t>
      </w:r>
    </w:p>
    <w:p w:rsidR="006C2947" w:rsidRDefault="006C2947" w:rsidP="006C2947">
      <w:pPr>
        <w:pStyle w:val="KeepWithNext"/>
        <w:rPr>
          <w:rtl/>
        </w:rPr>
      </w:pPr>
    </w:p>
    <w:p w:rsidR="006C2947" w:rsidRDefault="006C2947" w:rsidP="006C2947">
      <w:pPr>
        <w:rPr>
          <w:rtl/>
        </w:rPr>
      </w:pPr>
      <w:r>
        <w:rPr>
          <w:rFonts w:hint="cs"/>
          <w:rtl/>
        </w:rPr>
        <w:t xml:space="preserve">זה מה </w:t>
      </w:r>
      <w:proofErr w:type="spellStart"/>
      <w:r>
        <w:rPr>
          <w:rFonts w:hint="cs"/>
          <w:rtl/>
        </w:rPr>
        <w:t>שהוצבע</w:t>
      </w:r>
      <w:proofErr w:type="spellEnd"/>
      <w:r>
        <w:rPr>
          <w:rFonts w:hint="cs"/>
          <w:rtl/>
        </w:rPr>
        <w:t xml:space="preserve"> </w:t>
      </w:r>
      <w:bookmarkStart w:id="2004" w:name="_ETM_Q1_8273343"/>
      <w:bookmarkEnd w:id="2004"/>
      <w:r>
        <w:rPr>
          <w:rFonts w:hint="cs"/>
          <w:rtl/>
        </w:rPr>
        <w:t>שם.</w:t>
      </w:r>
    </w:p>
    <w:p w:rsidR="006C2947" w:rsidRDefault="006C2947" w:rsidP="006C2947">
      <w:pPr>
        <w:rPr>
          <w:rtl/>
        </w:rPr>
      </w:pPr>
    </w:p>
    <w:p w:rsidR="006C2947" w:rsidRDefault="006C2947" w:rsidP="006C2947">
      <w:pPr>
        <w:pStyle w:val="af9"/>
        <w:keepNext/>
        <w:rPr>
          <w:rtl/>
        </w:rPr>
      </w:pPr>
      <w:bookmarkStart w:id="2005" w:name="_ETM_Q1_8278848"/>
      <w:bookmarkEnd w:id="2005"/>
      <w:r>
        <w:rPr>
          <w:rtl/>
        </w:rPr>
        <w:t xml:space="preserve">ברוך </w:t>
      </w:r>
      <w:proofErr w:type="spellStart"/>
      <w:r>
        <w:rPr>
          <w:rtl/>
        </w:rPr>
        <w:t>לוברט</w:t>
      </w:r>
      <w:proofErr w:type="spellEnd"/>
      <w:r>
        <w:rPr>
          <w:rtl/>
        </w:rPr>
        <w:t>:</w:t>
      </w:r>
    </w:p>
    <w:p w:rsidR="006C2947" w:rsidRDefault="006C2947" w:rsidP="006C2947">
      <w:pPr>
        <w:pStyle w:val="KeepWithNext"/>
        <w:rPr>
          <w:rtl/>
        </w:rPr>
      </w:pPr>
    </w:p>
    <w:p w:rsidR="006C2947" w:rsidRDefault="006C2947" w:rsidP="006C2947">
      <w:pPr>
        <w:rPr>
          <w:rtl/>
        </w:rPr>
      </w:pPr>
      <w:r>
        <w:rPr>
          <w:rFonts w:hint="cs"/>
          <w:rtl/>
        </w:rPr>
        <w:t>על 83 עוד לא הצבענו.</w:t>
      </w:r>
    </w:p>
    <w:p w:rsidR="006C2947" w:rsidRDefault="006C2947" w:rsidP="006C2947">
      <w:pPr>
        <w:rPr>
          <w:rtl/>
        </w:rPr>
      </w:pPr>
    </w:p>
    <w:p w:rsidR="006C2947" w:rsidRDefault="006C2947" w:rsidP="006C2947">
      <w:pPr>
        <w:pStyle w:val="af6"/>
        <w:keepNext/>
        <w:rPr>
          <w:rtl/>
        </w:rPr>
      </w:pPr>
      <w:bookmarkStart w:id="2006" w:name="_ETM_Q1_8288242"/>
      <w:bookmarkEnd w:id="2006"/>
      <w:r>
        <w:rPr>
          <w:rtl/>
        </w:rPr>
        <w:t>היו"ר משה גפני:</w:t>
      </w:r>
    </w:p>
    <w:p w:rsidR="006C2947" w:rsidRDefault="006C2947" w:rsidP="006C2947">
      <w:pPr>
        <w:pStyle w:val="KeepWithNext"/>
        <w:rPr>
          <w:rtl/>
        </w:rPr>
      </w:pPr>
    </w:p>
    <w:p w:rsidR="006C2947" w:rsidRDefault="006C2947" w:rsidP="006C2947">
      <w:pPr>
        <w:rPr>
          <w:rtl/>
        </w:rPr>
      </w:pPr>
      <w:r>
        <w:rPr>
          <w:rFonts w:hint="cs"/>
          <w:rtl/>
        </w:rPr>
        <w:t xml:space="preserve">אנחנו מדברים על חוק והחוק הזה </w:t>
      </w:r>
      <w:bookmarkStart w:id="2007" w:name="_ETM_Q1_8290164"/>
      <w:bookmarkEnd w:id="2007"/>
      <w:r>
        <w:rPr>
          <w:rFonts w:hint="cs"/>
          <w:rtl/>
        </w:rPr>
        <w:t xml:space="preserve">יוצר חובת פיקוח ולהגיע לאותו בן אדם, </w:t>
      </w:r>
      <w:bookmarkStart w:id="2008" w:name="_ETM_Q1_8294217"/>
      <w:bookmarkEnd w:id="2008"/>
      <w:r>
        <w:rPr>
          <w:rFonts w:hint="cs"/>
          <w:rtl/>
        </w:rPr>
        <w:t xml:space="preserve">לאותו נושא משרה, כמו שדיברנו בסעיף 30. אתה מדבר עכשיו </w:t>
      </w:r>
      <w:bookmarkStart w:id="2009" w:name="_ETM_Q1_8297964"/>
      <w:bookmarkEnd w:id="2009"/>
      <w:r>
        <w:rPr>
          <w:rFonts w:hint="cs"/>
          <w:rtl/>
        </w:rPr>
        <w:t xml:space="preserve">על משהו אחר. אתה מדבר לא בגמ"ח מורחב אלא אתה </w:t>
      </w:r>
      <w:bookmarkStart w:id="2010" w:name="_ETM_Q1_8305007"/>
      <w:bookmarkEnd w:id="2010"/>
      <w:r>
        <w:rPr>
          <w:rFonts w:hint="cs"/>
          <w:rtl/>
        </w:rPr>
        <w:t xml:space="preserve">מדבר על גמ"ח קטן. אתה אומר שגם עליו אתה הולך </w:t>
      </w:r>
      <w:bookmarkStart w:id="2011" w:name="_ETM_Q1_8306848"/>
      <w:bookmarkEnd w:id="2011"/>
      <w:r>
        <w:rPr>
          <w:rFonts w:hint="cs"/>
          <w:rtl/>
        </w:rPr>
        <w:t xml:space="preserve">לפקח, אולי הוא יעבור עבירות פליליות. אם הוא יעבור </w:t>
      </w:r>
      <w:bookmarkStart w:id="2012" w:name="_ETM_Q1_8309961"/>
      <w:bookmarkEnd w:id="2012"/>
      <w:r>
        <w:rPr>
          <w:rFonts w:hint="cs"/>
          <w:rtl/>
        </w:rPr>
        <w:t xml:space="preserve">עבירות פליליות, לא צריך חוק. </w:t>
      </w:r>
    </w:p>
    <w:p w:rsidR="006C2947" w:rsidRDefault="006C2947" w:rsidP="006C2947">
      <w:pPr>
        <w:rPr>
          <w:rtl/>
        </w:rPr>
      </w:pPr>
    </w:p>
    <w:p w:rsidR="006C2947" w:rsidRDefault="006C2947" w:rsidP="006C2947">
      <w:pPr>
        <w:pStyle w:val="af9"/>
        <w:keepNext/>
        <w:rPr>
          <w:rtl/>
        </w:rPr>
      </w:pPr>
      <w:r>
        <w:rPr>
          <w:rtl/>
        </w:rPr>
        <w:t xml:space="preserve">ברוך </w:t>
      </w:r>
      <w:proofErr w:type="spellStart"/>
      <w:r>
        <w:rPr>
          <w:rtl/>
        </w:rPr>
        <w:t>לוברט</w:t>
      </w:r>
      <w:proofErr w:type="spellEnd"/>
      <w:r>
        <w:rPr>
          <w:rtl/>
        </w:rPr>
        <w:t>:</w:t>
      </w:r>
    </w:p>
    <w:p w:rsidR="006C2947" w:rsidRDefault="006C2947" w:rsidP="006C2947">
      <w:pPr>
        <w:pStyle w:val="KeepWithNext"/>
        <w:rPr>
          <w:rtl/>
        </w:rPr>
      </w:pPr>
    </w:p>
    <w:p w:rsidR="006C2947" w:rsidRDefault="006C2947" w:rsidP="006C2947">
      <w:pPr>
        <w:rPr>
          <w:rtl/>
        </w:rPr>
      </w:pPr>
      <w:r>
        <w:rPr>
          <w:rFonts w:hint="cs"/>
          <w:rtl/>
        </w:rPr>
        <w:t xml:space="preserve">אבל זה הסעיף. הסעיף הוא </w:t>
      </w:r>
      <w:bookmarkStart w:id="2013" w:name="_ETM_Q1_8315659"/>
      <w:bookmarkEnd w:id="2013"/>
      <w:r>
        <w:rPr>
          <w:rFonts w:hint="cs"/>
          <w:rtl/>
        </w:rPr>
        <w:t>רק עבירות פליליות.</w:t>
      </w:r>
    </w:p>
    <w:p w:rsidR="006C2947" w:rsidRDefault="006C2947" w:rsidP="006C2947">
      <w:pPr>
        <w:rPr>
          <w:rtl/>
        </w:rPr>
      </w:pPr>
    </w:p>
    <w:p w:rsidR="006C2947" w:rsidRDefault="006C2947" w:rsidP="006C2947">
      <w:pPr>
        <w:pStyle w:val="af6"/>
        <w:keepNext/>
        <w:rPr>
          <w:rtl/>
        </w:rPr>
      </w:pPr>
      <w:bookmarkStart w:id="2014" w:name="_ETM_Q1_8317660"/>
      <w:bookmarkEnd w:id="2014"/>
      <w:r>
        <w:rPr>
          <w:rtl/>
        </w:rPr>
        <w:t>היו"ר משה גפני:</w:t>
      </w:r>
    </w:p>
    <w:p w:rsidR="006C2947" w:rsidRDefault="006C2947" w:rsidP="006C2947">
      <w:pPr>
        <w:pStyle w:val="KeepWithNext"/>
        <w:rPr>
          <w:rtl/>
        </w:rPr>
      </w:pPr>
    </w:p>
    <w:p w:rsidR="006C2947" w:rsidRDefault="006C2947" w:rsidP="006C2947">
      <w:pPr>
        <w:rPr>
          <w:rtl/>
        </w:rPr>
      </w:pPr>
      <w:r>
        <w:rPr>
          <w:rFonts w:hint="cs"/>
          <w:rtl/>
        </w:rPr>
        <w:t xml:space="preserve">אתם מביאים בחוק את הפיקוח עליו. הפיקוח של </w:t>
      </w:r>
      <w:bookmarkStart w:id="2015" w:name="_ETM_Q1_8322045"/>
      <w:bookmarkEnd w:id="2015"/>
      <w:r>
        <w:rPr>
          <w:rFonts w:hint="cs"/>
          <w:rtl/>
        </w:rPr>
        <w:t xml:space="preserve">המפקח, של אותו רגולטור שצריך לפקח על נושא </w:t>
      </w:r>
      <w:bookmarkStart w:id="2016" w:name="_ETM_Q1_8325737"/>
      <w:bookmarkEnd w:id="2016"/>
      <w:r>
        <w:rPr>
          <w:rFonts w:hint="cs"/>
          <w:rtl/>
        </w:rPr>
        <w:t xml:space="preserve">המשרה או על אלה שעושים את העבירה. יכולה להיות גם </w:t>
      </w:r>
      <w:bookmarkStart w:id="2017" w:name="_ETM_Q1_8328903"/>
      <w:bookmarkEnd w:id="2017"/>
      <w:r>
        <w:rPr>
          <w:rFonts w:hint="cs"/>
          <w:rtl/>
        </w:rPr>
        <w:t xml:space="preserve">עבירה פלילית בעבירה פלילית זה מה שאתם כותבים כאן. </w:t>
      </w:r>
      <w:bookmarkStart w:id="2018" w:name="_ETM_Q1_8333772"/>
      <w:bookmarkEnd w:id="2018"/>
      <w:r>
        <w:rPr>
          <w:rFonts w:hint="cs"/>
          <w:rtl/>
        </w:rPr>
        <w:t>אנחנו לא מדברים על זה. אנחנו מדברים על גמ"ח קטן שפתאום התברר באיזושהי צורה -</w:t>
      </w:r>
      <w:r w:rsidR="009C7BFF">
        <w:rPr>
          <w:rFonts w:hint="cs"/>
          <w:rtl/>
        </w:rPr>
        <w:t xml:space="preserve"> </w:t>
      </w:r>
      <w:r>
        <w:rPr>
          <w:rFonts w:hint="cs"/>
          <w:rtl/>
        </w:rPr>
        <w:t>הרי אתם לא מפקחים עליו -</w:t>
      </w:r>
      <w:r w:rsidR="009C7BFF">
        <w:rPr>
          <w:rFonts w:hint="cs"/>
          <w:rtl/>
        </w:rPr>
        <w:t xml:space="preserve"> </w:t>
      </w:r>
      <w:r>
        <w:rPr>
          <w:rFonts w:hint="cs"/>
          <w:rtl/>
        </w:rPr>
        <w:t xml:space="preserve">שהוא עבר עבירה פלילית. </w:t>
      </w:r>
    </w:p>
    <w:p w:rsidR="006C2947" w:rsidRDefault="006C2947" w:rsidP="006C2947">
      <w:pPr>
        <w:rPr>
          <w:rtl/>
        </w:rPr>
      </w:pPr>
    </w:p>
    <w:p w:rsidR="006C2947" w:rsidRDefault="006C2947" w:rsidP="006C2947">
      <w:pPr>
        <w:pStyle w:val="af9"/>
        <w:keepNext/>
        <w:rPr>
          <w:rtl/>
        </w:rPr>
      </w:pPr>
      <w:bookmarkStart w:id="2019" w:name="_ETM_Q1_8344094"/>
      <w:bookmarkEnd w:id="2019"/>
      <w:r>
        <w:rPr>
          <w:rtl/>
        </w:rPr>
        <w:t xml:space="preserve">ברוך </w:t>
      </w:r>
      <w:proofErr w:type="spellStart"/>
      <w:r>
        <w:rPr>
          <w:rtl/>
        </w:rPr>
        <w:t>לוברט</w:t>
      </w:r>
      <w:proofErr w:type="spellEnd"/>
      <w:r>
        <w:rPr>
          <w:rtl/>
        </w:rPr>
        <w:t>:</w:t>
      </w:r>
    </w:p>
    <w:p w:rsidR="006C2947" w:rsidRDefault="006C2947" w:rsidP="006C2947">
      <w:pPr>
        <w:pStyle w:val="KeepWithNext"/>
        <w:rPr>
          <w:rtl/>
        </w:rPr>
      </w:pPr>
    </w:p>
    <w:p w:rsidR="006C2947" w:rsidRDefault="006C2947" w:rsidP="006C2947">
      <w:pPr>
        <w:rPr>
          <w:rtl/>
        </w:rPr>
      </w:pPr>
      <w:r>
        <w:rPr>
          <w:rFonts w:hint="cs"/>
          <w:rtl/>
        </w:rPr>
        <w:t xml:space="preserve">למה אנחנו </w:t>
      </w:r>
      <w:bookmarkStart w:id="2020" w:name="_ETM_Q1_8343993"/>
      <w:bookmarkEnd w:id="2020"/>
      <w:r>
        <w:rPr>
          <w:rFonts w:hint="cs"/>
          <w:rtl/>
        </w:rPr>
        <w:t xml:space="preserve">לא מפקחים על </w:t>
      </w:r>
      <w:proofErr w:type="spellStart"/>
      <w:r>
        <w:rPr>
          <w:rFonts w:hint="cs"/>
          <w:rtl/>
        </w:rPr>
        <w:t>גמ"חים</w:t>
      </w:r>
      <w:proofErr w:type="spellEnd"/>
      <w:r>
        <w:rPr>
          <w:rFonts w:hint="cs"/>
          <w:rtl/>
        </w:rPr>
        <w:t xml:space="preserve"> קטנים?</w:t>
      </w:r>
    </w:p>
    <w:p w:rsidR="006C2947" w:rsidRDefault="006C2947" w:rsidP="006C2947">
      <w:pPr>
        <w:rPr>
          <w:rtl/>
        </w:rPr>
      </w:pPr>
    </w:p>
    <w:p w:rsidR="006C2947" w:rsidRDefault="006C2947" w:rsidP="006C2947">
      <w:pPr>
        <w:pStyle w:val="af6"/>
        <w:keepNext/>
        <w:rPr>
          <w:rtl/>
        </w:rPr>
      </w:pPr>
      <w:bookmarkStart w:id="2021" w:name="_ETM_Q1_8344349"/>
      <w:bookmarkEnd w:id="2021"/>
      <w:r>
        <w:rPr>
          <w:rtl/>
        </w:rPr>
        <w:t>היו"ר משה גפני:</w:t>
      </w:r>
    </w:p>
    <w:p w:rsidR="006C2947" w:rsidRDefault="006C2947" w:rsidP="006C2947">
      <w:pPr>
        <w:pStyle w:val="KeepWithNext"/>
        <w:rPr>
          <w:rtl/>
        </w:rPr>
      </w:pPr>
    </w:p>
    <w:p w:rsidR="006C2947" w:rsidRDefault="006C2947" w:rsidP="006C2947">
      <w:pPr>
        <w:rPr>
          <w:rtl/>
        </w:rPr>
      </w:pPr>
      <w:r>
        <w:rPr>
          <w:rFonts w:hint="cs"/>
          <w:rtl/>
        </w:rPr>
        <w:t xml:space="preserve">כי </w:t>
      </w:r>
      <w:proofErr w:type="spellStart"/>
      <w:r>
        <w:rPr>
          <w:rFonts w:hint="cs"/>
          <w:rtl/>
        </w:rPr>
        <w:t>בגמ"חים</w:t>
      </w:r>
      <w:proofErr w:type="spellEnd"/>
      <w:r>
        <w:rPr>
          <w:rFonts w:hint="cs"/>
          <w:rtl/>
        </w:rPr>
        <w:t xml:space="preserve"> קטנים הסעיף הזה </w:t>
      </w:r>
      <w:bookmarkStart w:id="2022" w:name="_ETM_Q1_8347189"/>
      <w:bookmarkEnd w:id="2022"/>
      <w:r>
        <w:rPr>
          <w:rFonts w:hint="cs"/>
          <w:rtl/>
        </w:rPr>
        <w:t>לא חל.</w:t>
      </w:r>
    </w:p>
    <w:p w:rsidR="006C2947" w:rsidRDefault="006C2947" w:rsidP="006C2947">
      <w:pPr>
        <w:rPr>
          <w:rtl/>
        </w:rPr>
      </w:pPr>
    </w:p>
    <w:p w:rsidR="006C2947" w:rsidRDefault="006C2947" w:rsidP="006C2947">
      <w:pPr>
        <w:pStyle w:val="af9"/>
        <w:keepNext/>
        <w:rPr>
          <w:rtl/>
        </w:rPr>
      </w:pPr>
      <w:bookmarkStart w:id="2023" w:name="_ETM_Q1_8349942"/>
      <w:bookmarkEnd w:id="2023"/>
      <w:r>
        <w:rPr>
          <w:rtl/>
        </w:rPr>
        <w:t xml:space="preserve">ברוך </w:t>
      </w:r>
      <w:proofErr w:type="spellStart"/>
      <w:r>
        <w:rPr>
          <w:rtl/>
        </w:rPr>
        <w:t>לוברט</w:t>
      </w:r>
      <w:proofErr w:type="spellEnd"/>
      <w:r>
        <w:rPr>
          <w:rtl/>
        </w:rPr>
        <w:t>:</w:t>
      </w:r>
    </w:p>
    <w:p w:rsidR="006C2947" w:rsidRDefault="006C2947" w:rsidP="006C2947">
      <w:pPr>
        <w:pStyle w:val="KeepWithNext"/>
        <w:rPr>
          <w:rtl/>
        </w:rPr>
      </w:pPr>
    </w:p>
    <w:p w:rsidR="006C2947" w:rsidRDefault="006C2947" w:rsidP="006C2947">
      <w:pPr>
        <w:rPr>
          <w:rtl/>
        </w:rPr>
      </w:pPr>
      <w:r>
        <w:rPr>
          <w:rFonts w:hint="cs"/>
          <w:rtl/>
        </w:rPr>
        <w:t>לא. אנחנו עכשיו בסעיף, האם זה יחול עליו</w:t>
      </w:r>
      <w:bookmarkStart w:id="2024" w:name="_ETM_Q1_8349303"/>
      <w:bookmarkEnd w:id="2024"/>
      <w:r>
        <w:rPr>
          <w:rFonts w:hint="cs"/>
          <w:rtl/>
        </w:rPr>
        <w:t xml:space="preserve"> או לא.</w:t>
      </w:r>
    </w:p>
    <w:p w:rsidR="006C2947" w:rsidRDefault="006C2947" w:rsidP="006C2947">
      <w:pPr>
        <w:rPr>
          <w:rtl/>
        </w:rPr>
      </w:pPr>
    </w:p>
    <w:p w:rsidR="006C2947" w:rsidRDefault="006C2947" w:rsidP="006C2947">
      <w:pPr>
        <w:pStyle w:val="af6"/>
        <w:keepNext/>
        <w:rPr>
          <w:rtl/>
        </w:rPr>
      </w:pPr>
      <w:r>
        <w:rPr>
          <w:rtl/>
        </w:rPr>
        <w:t>היו"ר משה גפני:</w:t>
      </w:r>
    </w:p>
    <w:p w:rsidR="006C2947" w:rsidRDefault="006C2947" w:rsidP="006C2947">
      <w:pPr>
        <w:pStyle w:val="KeepWithNext"/>
        <w:rPr>
          <w:rtl/>
        </w:rPr>
      </w:pPr>
    </w:p>
    <w:p w:rsidR="006C2947" w:rsidRDefault="006C2947" w:rsidP="006C2947">
      <w:pPr>
        <w:rPr>
          <w:rtl/>
        </w:rPr>
      </w:pPr>
      <w:r>
        <w:rPr>
          <w:rFonts w:hint="cs"/>
          <w:rtl/>
        </w:rPr>
        <w:t>אני צודק?</w:t>
      </w:r>
      <w:bookmarkStart w:id="2025" w:name="_ETM_Q1_8355365"/>
      <w:bookmarkEnd w:id="2025"/>
    </w:p>
    <w:p w:rsidR="006C2947" w:rsidRDefault="006C2947" w:rsidP="006C2947">
      <w:pPr>
        <w:rPr>
          <w:rtl/>
        </w:rPr>
      </w:pPr>
    </w:p>
    <w:p w:rsidR="006C2947" w:rsidRDefault="006C2947" w:rsidP="006C2947">
      <w:pPr>
        <w:pStyle w:val="af9"/>
        <w:keepNext/>
        <w:rPr>
          <w:rtl/>
        </w:rPr>
      </w:pPr>
      <w:bookmarkStart w:id="2026" w:name="_ETM_Q1_8356479"/>
      <w:bookmarkEnd w:id="2026"/>
      <w:r>
        <w:rPr>
          <w:rtl/>
        </w:rPr>
        <w:t xml:space="preserve">לימור </w:t>
      </w:r>
      <w:proofErr w:type="spellStart"/>
      <w:r>
        <w:rPr>
          <w:rtl/>
        </w:rPr>
        <w:t>תוסיה</w:t>
      </w:r>
      <w:proofErr w:type="spellEnd"/>
      <w:r>
        <w:rPr>
          <w:rtl/>
        </w:rPr>
        <w:t xml:space="preserve"> כהן:</w:t>
      </w:r>
    </w:p>
    <w:p w:rsidR="006C2947" w:rsidRDefault="006C2947" w:rsidP="006C2947">
      <w:pPr>
        <w:pStyle w:val="KeepWithNext"/>
        <w:rPr>
          <w:rtl/>
        </w:rPr>
      </w:pPr>
    </w:p>
    <w:p w:rsidR="006C2947" w:rsidRDefault="006C2947" w:rsidP="006C2947">
      <w:pPr>
        <w:rPr>
          <w:rtl/>
        </w:rPr>
      </w:pPr>
      <w:r>
        <w:rPr>
          <w:rFonts w:hint="cs"/>
          <w:rtl/>
        </w:rPr>
        <w:t xml:space="preserve">לא, כי יש פיקוח אחר. </w:t>
      </w:r>
      <w:bookmarkStart w:id="2027" w:name="_ETM_Q1_8358566"/>
      <w:bookmarkEnd w:id="2027"/>
      <w:r>
        <w:rPr>
          <w:rFonts w:hint="cs"/>
          <w:rtl/>
        </w:rPr>
        <w:t xml:space="preserve">גם על </w:t>
      </w:r>
      <w:proofErr w:type="spellStart"/>
      <w:r>
        <w:rPr>
          <w:rFonts w:hint="cs"/>
          <w:rtl/>
        </w:rPr>
        <w:t>גמ"חים</w:t>
      </w:r>
      <w:proofErr w:type="spellEnd"/>
      <w:r>
        <w:rPr>
          <w:rFonts w:hint="cs"/>
          <w:rtl/>
        </w:rPr>
        <w:t xml:space="preserve"> קטנים יש פיקוח.</w:t>
      </w:r>
    </w:p>
    <w:p w:rsidR="006C2947" w:rsidRDefault="006C2947" w:rsidP="006C2947">
      <w:pPr>
        <w:rPr>
          <w:rtl/>
        </w:rPr>
      </w:pPr>
    </w:p>
    <w:p w:rsidR="006C2947" w:rsidRDefault="006C2947" w:rsidP="006C2947">
      <w:pPr>
        <w:pStyle w:val="af6"/>
        <w:keepNext/>
        <w:rPr>
          <w:rtl/>
        </w:rPr>
      </w:pPr>
      <w:bookmarkStart w:id="2028" w:name="_ETM_Q1_8361325"/>
      <w:bookmarkStart w:id="2029" w:name="_ETM_Q1_8362294"/>
      <w:bookmarkEnd w:id="2028"/>
      <w:bookmarkEnd w:id="2029"/>
      <w:r>
        <w:rPr>
          <w:rtl/>
        </w:rPr>
        <w:t>היו"ר משה גפני:</w:t>
      </w:r>
    </w:p>
    <w:p w:rsidR="006C2947" w:rsidRDefault="006C2947" w:rsidP="006C2947">
      <w:pPr>
        <w:pStyle w:val="KeepWithNext"/>
        <w:rPr>
          <w:rtl/>
        </w:rPr>
      </w:pPr>
    </w:p>
    <w:p w:rsidR="006C2947" w:rsidRDefault="006C2947" w:rsidP="006C2947">
      <w:pPr>
        <w:rPr>
          <w:rtl/>
        </w:rPr>
      </w:pPr>
      <w:r>
        <w:rPr>
          <w:rFonts w:hint="cs"/>
          <w:rtl/>
        </w:rPr>
        <w:t xml:space="preserve">איזה פיקוח? יש פיקוח, </w:t>
      </w:r>
      <w:bookmarkStart w:id="2030" w:name="_ETM_Q1_8362446"/>
      <w:bookmarkEnd w:id="2030"/>
      <w:r>
        <w:rPr>
          <w:rFonts w:hint="cs"/>
          <w:rtl/>
        </w:rPr>
        <w:t>בסדר, אבל מה זה קשור לחוק?</w:t>
      </w:r>
    </w:p>
    <w:p w:rsidR="006C2947" w:rsidRDefault="006C2947" w:rsidP="006C2947">
      <w:pPr>
        <w:rPr>
          <w:rtl/>
        </w:rPr>
      </w:pPr>
    </w:p>
    <w:p w:rsidR="006C2947" w:rsidRDefault="006C2947" w:rsidP="006C2947">
      <w:pPr>
        <w:pStyle w:val="af9"/>
        <w:keepNext/>
        <w:rPr>
          <w:rtl/>
        </w:rPr>
      </w:pPr>
      <w:bookmarkStart w:id="2031" w:name="_ETM_Q1_8366636"/>
      <w:bookmarkEnd w:id="2031"/>
      <w:r>
        <w:rPr>
          <w:rtl/>
        </w:rPr>
        <w:t xml:space="preserve">לימור </w:t>
      </w:r>
      <w:proofErr w:type="spellStart"/>
      <w:r>
        <w:rPr>
          <w:rtl/>
        </w:rPr>
        <w:t>תוסיה</w:t>
      </w:r>
      <w:proofErr w:type="spellEnd"/>
      <w:r>
        <w:rPr>
          <w:rtl/>
        </w:rPr>
        <w:t xml:space="preserve"> כהן:</w:t>
      </w:r>
    </w:p>
    <w:p w:rsidR="006C2947" w:rsidRDefault="006C2947" w:rsidP="006C2947">
      <w:pPr>
        <w:pStyle w:val="KeepWithNext"/>
        <w:rPr>
          <w:rtl/>
        </w:rPr>
      </w:pPr>
    </w:p>
    <w:p w:rsidR="006C2947" w:rsidRDefault="006C2947" w:rsidP="006C2947">
      <w:pPr>
        <w:rPr>
          <w:rtl/>
        </w:rPr>
      </w:pPr>
      <w:r>
        <w:rPr>
          <w:rFonts w:hint="cs"/>
          <w:rtl/>
        </w:rPr>
        <w:t xml:space="preserve">זה לא נכון לומר </w:t>
      </w:r>
      <w:bookmarkStart w:id="2032" w:name="_ETM_Q1_8366724"/>
      <w:bookmarkEnd w:id="2032"/>
      <w:r>
        <w:rPr>
          <w:rFonts w:hint="cs"/>
          <w:rtl/>
        </w:rPr>
        <w:t xml:space="preserve">שאין פיקוח על מי </w:t>
      </w:r>
      <w:r w:rsidR="00184D78">
        <w:rPr>
          <w:rFonts w:hint="cs"/>
          <w:rtl/>
        </w:rPr>
        <w:t>שאינו בעל תפקיד.</w:t>
      </w:r>
    </w:p>
    <w:p w:rsidR="00184D78" w:rsidRDefault="00184D78" w:rsidP="006C2947">
      <w:pPr>
        <w:rPr>
          <w:rtl/>
        </w:rPr>
      </w:pPr>
    </w:p>
    <w:p w:rsidR="00184D78" w:rsidRDefault="00184D78" w:rsidP="00184D78">
      <w:pPr>
        <w:pStyle w:val="af6"/>
        <w:keepNext/>
        <w:rPr>
          <w:rtl/>
        </w:rPr>
      </w:pPr>
      <w:bookmarkStart w:id="2033" w:name="_ETM_Q1_8370122"/>
      <w:bookmarkEnd w:id="2033"/>
      <w:r>
        <w:rPr>
          <w:rtl/>
        </w:rPr>
        <w:t>היו"ר משה גפני:</w:t>
      </w:r>
    </w:p>
    <w:p w:rsidR="00184D78" w:rsidRDefault="00184D78" w:rsidP="00184D78">
      <w:pPr>
        <w:pStyle w:val="KeepWithNext"/>
        <w:rPr>
          <w:rtl/>
        </w:rPr>
      </w:pPr>
    </w:p>
    <w:p w:rsidR="00184D78" w:rsidRDefault="00184D78" w:rsidP="00184D78">
      <w:pPr>
        <w:rPr>
          <w:rtl/>
        </w:rPr>
      </w:pPr>
      <w:r>
        <w:rPr>
          <w:rFonts w:hint="cs"/>
          <w:rtl/>
        </w:rPr>
        <w:t xml:space="preserve">לא אמרתי. </w:t>
      </w:r>
      <w:bookmarkStart w:id="2034" w:name="_ETM_Q1_8370098"/>
      <w:bookmarkEnd w:id="2034"/>
      <w:r>
        <w:rPr>
          <w:rFonts w:hint="cs"/>
          <w:rtl/>
        </w:rPr>
        <w:t>טעיתי באמירה הזאת. יש פיקוח אבל פיקוח אחר ו</w:t>
      </w:r>
      <w:bookmarkStart w:id="2035" w:name="_ETM_Q1_8373711"/>
      <w:bookmarkEnd w:id="2035"/>
      <w:r>
        <w:rPr>
          <w:rFonts w:hint="cs"/>
          <w:rtl/>
        </w:rPr>
        <w:t>לא הפיקוח עליו אנחנו דנים כאן עכשיו. שגית, אני טועה?</w:t>
      </w:r>
    </w:p>
    <w:p w:rsidR="00184D78" w:rsidRDefault="00184D78" w:rsidP="00184D78">
      <w:pPr>
        <w:rPr>
          <w:rtl/>
        </w:rPr>
      </w:pPr>
    </w:p>
    <w:p w:rsidR="00184D78" w:rsidRDefault="00184D78" w:rsidP="00184D78">
      <w:pPr>
        <w:pStyle w:val="a4"/>
        <w:keepNext/>
        <w:rPr>
          <w:rtl/>
        </w:rPr>
      </w:pPr>
      <w:bookmarkStart w:id="2036" w:name="_ETM_Q1_8379595"/>
      <w:bookmarkEnd w:id="2036"/>
      <w:r>
        <w:rPr>
          <w:rtl/>
        </w:rPr>
        <w:t>שגית אפיק:</w:t>
      </w:r>
    </w:p>
    <w:p w:rsidR="00184D78" w:rsidRDefault="00184D78" w:rsidP="00184D78">
      <w:pPr>
        <w:pStyle w:val="KeepWithNext"/>
        <w:rPr>
          <w:rtl/>
        </w:rPr>
      </w:pPr>
    </w:p>
    <w:p w:rsidR="00184D78" w:rsidRDefault="00184D78" w:rsidP="00184D78">
      <w:pPr>
        <w:rPr>
          <w:rtl/>
        </w:rPr>
      </w:pPr>
      <w:r>
        <w:rPr>
          <w:rFonts w:hint="cs"/>
          <w:rtl/>
        </w:rPr>
        <w:t xml:space="preserve">לא. אני אגיד לך. אני הבנתי את המחלוקת. כאשר </w:t>
      </w:r>
      <w:bookmarkStart w:id="2037" w:name="_ETM_Q1_8384463"/>
      <w:bookmarkEnd w:id="2037"/>
      <w:r>
        <w:rPr>
          <w:rFonts w:hint="cs"/>
          <w:rtl/>
        </w:rPr>
        <w:t xml:space="preserve">דנו באחריות במישור האזרחי, במחויבויות שיש בגמ"ח, אמרנו שבבעל רישיון </w:t>
      </w:r>
      <w:bookmarkStart w:id="2038" w:name="_ETM_Q1_8393057"/>
      <w:bookmarkEnd w:id="2038"/>
      <w:r>
        <w:rPr>
          <w:rFonts w:hint="cs"/>
          <w:rtl/>
        </w:rPr>
        <w:t xml:space="preserve">מורחב יהיה מישהו שהוא אחראי לפקוח. אומר עכשיו ברוך שזה </w:t>
      </w:r>
      <w:bookmarkStart w:id="2039" w:name="_ETM_Q1_8397966"/>
      <w:bookmarkEnd w:id="2039"/>
      <w:r>
        <w:rPr>
          <w:rFonts w:hint="cs"/>
          <w:rtl/>
        </w:rPr>
        <w:t xml:space="preserve">לא קשור לכאן. מה שהתכוונתם שקיים במישור האזרחי ובמישור </w:t>
      </w:r>
      <w:bookmarkStart w:id="2040" w:name="_ETM_Q1_8402925"/>
      <w:bookmarkEnd w:id="2040"/>
      <w:proofErr w:type="spellStart"/>
      <w:r>
        <w:rPr>
          <w:rFonts w:hint="cs"/>
          <w:rtl/>
        </w:rPr>
        <w:t>המינהלי</w:t>
      </w:r>
      <w:proofErr w:type="spellEnd"/>
      <w:r>
        <w:rPr>
          <w:rFonts w:hint="cs"/>
          <w:rtl/>
        </w:rPr>
        <w:t xml:space="preserve">, זה דבר אחד. עכשיו אנחנו נמצאים כאן במישור </w:t>
      </w:r>
      <w:bookmarkStart w:id="2041" w:name="_ETM_Q1_8405752"/>
      <w:bookmarkEnd w:id="2041"/>
      <w:r>
        <w:rPr>
          <w:rFonts w:hint="cs"/>
          <w:rtl/>
        </w:rPr>
        <w:t xml:space="preserve">הפלילי והוא רוצה לקבוע עבירה חדשה ביחס לנושא </w:t>
      </w:r>
      <w:bookmarkStart w:id="2042" w:name="_ETM_Q1_8413178"/>
      <w:bookmarkEnd w:id="2042"/>
      <w:r>
        <w:rPr>
          <w:rFonts w:hint="cs"/>
          <w:rtl/>
        </w:rPr>
        <w:t xml:space="preserve">משרה בגמ"ח. אז הוא אומר מה זה משנה אם זה </w:t>
      </w:r>
      <w:bookmarkStart w:id="2043" w:name="_ETM_Q1_8416420"/>
      <w:bookmarkEnd w:id="2043"/>
      <w:r>
        <w:rPr>
          <w:rFonts w:hint="cs"/>
          <w:rtl/>
        </w:rPr>
        <w:t xml:space="preserve">גמ"ח בין אחד לשמונה מיליון או שזה גמ"ח שהוא </w:t>
      </w:r>
      <w:bookmarkStart w:id="2044" w:name="_ETM_Q1_8420027"/>
      <w:bookmarkEnd w:id="2044"/>
      <w:r>
        <w:rPr>
          <w:rFonts w:hint="cs"/>
          <w:rtl/>
        </w:rPr>
        <w:t xml:space="preserve">מעל שמונה מיליון. הוא רוצה שיהיה בן אדם שאפשר בסוף </w:t>
      </w:r>
      <w:bookmarkStart w:id="2045" w:name="_ETM_Q1_8422299"/>
      <w:bookmarkEnd w:id="2045"/>
      <w:r>
        <w:rPr>
          <w:rFonts w:hint="cs"/>
          <w:rtl/>
        </w:rPr>
        <w:t xml:space="preserve">ללכת אליו ולומר לו שאם </w:t>
      </w:r>
      <w:proofErr w:type="spellStart"/>
      <w:r>
        <w:rPr>
          <w:rFonts w:hint="cs"/>
          <w:rtl/>
        </w:rPr>
        <w:t>הגמ"ח</w:t>
      </w:r>
      <w:proofErr w:type="spellEnd"/>
      <w:r>
        <w:rPr>
          <w:rFonts w:hint="cs"/>
          <w:rtl/>
        </w:rPr>
        <w:t xml:space="preserve"> הזה פעל </w:t>
      </w:r>
      <w:bookmarkStart w:id="2046" w:name="_ETM_Q1_8426122"/>
      <w:bookmarkEnd w:id="2046"/>
      <w:r>
        <w:rPr>
          <w:rFonts w:hint="cs"/>
          <w:rtl/>
        </w:rPr>
        <w:t xml:space="preserve">בלי רישיון, גם אתה אשם בכך שלא פיקחת עליהם </w:t>
      </w:r>
      <w:bookmarkStart w:id="2047" w:name="_ETM_Q1_8430484"/>
      <w:bookmarkEnd w:id="2047"/>
      <w:r>
        <w:rPr>
          <w:rFonts w:hint="cs"/>
          <w:rtl/>
        </w:rPr>
        <w:t>שהם יהיו עם רישיון.</w:t>
      </w:r>
    </w:p>
    <w:p w:rsidR="00184D78" w:rsidRDefault="00184D78" w:rsidP="00184D78">
      <w:pPr>
        <w:rPr>
          <w:rtl/>
        </w:rPr>
      </w:pPr>
    </w:p>
    <w:p w:rsidR="00184D78" w:rsidRDefault="00184D78" w:rsidP="00184D78">
      <w:pPr>
        <w:rPr>
          <w:rtl/>
        </w:rPr>
      </w:pPr>
      <w:bookmarkStart w:id="2048" w:name="_ETM_Q1_8431640"/>
      <w:bookmarkEnd w:id="2048"/>
      <w:r>
        <w:rPr>
          <w:rFonts w:hint="cs"/>
          <w:rtl/>
        </w:rPr>
        <w:t>זה מה שהם אומרים.</w:t>
      </w:r>
    </w:p>
    <w:p w:rsidR="00184D78" w:rsidRDefault="00184D78" w:rsidP="00184D78">
      <w:pPr>
        <w:rPr>
          <w:rtl/>
        </w:rPr>
      </w:pPr>
    </w:p>
    <w:p w:rsidR="00184D78" w:rsidRDefault="00184D78" w:rsidP="00184D78">
      <w:pPr>
        <w:pStyle w:val="af6"/>
        <w:keepNext/>
        <w:rPr>
          <w:rtl/>
        </w:rPr>
      </w:pPr>
      <w:bookmarkStart w:id="2049" w:name="_ETM_Q1_8436500"/>
      <w:bookmarkEnd w:id="2049"/>
      <w:r>
        <w:rPr>
          <w:rtl/>
        </w:rPr>
        <w:t>היו"ר משה גפני:</w:t>
      </w:r>
    </w:p>
    <w:p w:rsidR="00184D78" w:rsidRDefault="00184D78" w:rsidP="00184D78">
      <w:pPr>
        <w:pStyle w:val="KeepWithNext"/>
        <w:rPr>
          <w:rtl/>
        </w:rPr>
      </w:pPr>
    </w:p>
    <w:p w:rsidR="00184D78" w:rsidRDefault="00184D78" w:rsidP="00184D78">
      <w:pPr>
        <w:rPr>
          <w:rtl/>
        </w:rPr>
      </w:pPr>
      <w:r>
        <w:rPr>
          <w:rFonts w:hint="cs"/>
          <w:rtl/>
        </w:rPr>
        <w:t xml:space="preserve">למה זה נוגע דווקא </w:t>
      </w:r>
      <w:bookmarkStart w:id="2050" w:name="_ETM_Q1_8435831"/>
      <w:bookmarkEnd w:id="2050"/>
      <w:r>
        <w:rPr>
          <w:rFonts w:hint="cs"/>
          <w:rtl/>
        </w:rPr>
        <w:t>לחוק הזה? זה בכל דבר.</w:t>
      </w:r>
      <w:bookmarkStart w:id="2051" w:name="_ETM_Q1_8440212"/>
      <w:bookmarkEnd w:id="2051"/>
    </w:p>
    <w:p w:rsidR="00184D78" w:rsidRDefault="00184D78" w:rsidP="00184D78">
      <w:pPr>
        <w:rPr>
          <w:rtl/>
        </w:rPr>
      </w:pPr>
    </w:p>
    <w:p w:rsidR="00184D78" w:rsidRDefault="00184D78" w:rsidP="00184D78">
      <w:pPr>
        <w:pStyle w:val="a4"/>
        <w:keepNext/>
        <w:rPr>
          <w:rtl/>
        </w:rPr>
      </w:pPr>
      <w:bookmarkStart w:id="2052" w:name="_ETM_Q1_8437651"/>
      <w:bookmarkStart w:id="2053" w:name="_ETM_Q1_8438301"/>
      <w:bookmarkEnd w:id="2052"/>
      <w:bookmarkEnd w:id="2053"/>
      <w:r>
        <w:rPr>
          <w:rtl/>
        </w:rPr>
        <w:t>שגית אפיק:</w:t>
      </w:r>
    </w:p>
    <w:p w:rsidR="00184D78" w:rsidRDefault="00184D78" w:rsidP="00184D78">
      <w:pPr>
        <w:pStyle w:val="KeepWithNext"/>
        <w:rPr>
          <w:rtl/>
        </w:rPr>
      </w:pPr>
    </w:p>
    <w:p w:rsidR="00184D78" w:rsidRPr="00184D78" w:rsidRDefault="00184D78" w:rsidP="00184D78">
      <w:pPr>
        <w:rPr>
          <w:rtl/>
        </w:rPr>
      </w:pPr>
      <w:r>
        <w:rPr>
          <w:rFonts w:hint="cs"/>
          <w:rtl/>
        </w:rPr>
        <w:t>זה</w:t>
      </w:r>
      <w:r w:rsidR="009C7BFF">
        <w:rPr>
          <w:rFonts w:hint="cs"/>
          <w:rtl/>
        </w:rPr>
        <w:t xml:space="preserve"> </w:t>
      </w:r>
      <w:r>
        <w:rPr>
          <w:rFonts w:hint="cs"/>
          <w:rtl/>
        </w:rPr>
        <w:t>בכל דבר.</w:t>
      </w:r>
    </w:p>
    <w:p w:rsidR="00184D78" w:rsidRDefault="00184D78" w:rsidP="00184D78">
      <w:pPr>
        <w:rPr>
          <w:rtl/>
        </w:rPr>
      </w:pPr>
      <w:bookmarkStart w:id="2054" w:name="_ETM_Q1_8441630"/>
      <w:bookmarkEnd w:id="2054"/>
    </w:p>
    <w:p w:rsidR="00184D78" w:rsidRDefault="00184D78" w:rsidP="00184D78">
      <w:pPr>
        <w:pStyle w:val="af6"/>
        <w:keepNext/>
        <w:rPr>
          <w:rtl/>
        </w:rPr>
      </w:pPr>
      <w:bookmarkStart w:id="2055" w:name="_ETM_Q1_8444171"/>
      <w:bookmarkEnd w:id="2055"/>
      <w:r>
        <w:rPr>
          <w:rtl/>
        </w:rPr>
        <w:t>היו"ר משה גפני:</w:t>
      </w:r>
    </w:p>
    <w:p w:rsidR="00184D78" w:rsidRDefault="00184D78" w:rsidP="00184D78">
      <w:pPr>
        <w:pStyle w:val="KeepWithNext"/>
        <w:rPr>
          <w:rtl/>
        </w:rPr>
      </w:pPr>
    </w:p>
    <w:p w:rsidR="00184D78" w:rsidRDefault="00184D78" w:rsidP="00184D78">
      <w:pPr>
        <w:rPr>
          <w:rtl/>
        </w:rPr>
      </w:pPr>
      <w:r>
        <w:rPr>
          <w:rFonts w:hint="cs"/>
          <w:rtl/>
        </w:rPr>
        <w:t xml:space="preserve">איך אנחנו יודעים </w:t>
      </w:r>
      <w:bookmarkStart w:id="2056" w:name="_ETM_Q1_8444654"/>
      <w:bookmarkEnd w:id="2056"/>
      <w:r>
        <w:rPr>
          <w:rFonts w:hint="cs"/>
          <w:rtl/>
        </w:rPr>
        <w:t>לעשות את ההבחנה? נחשוב על זה. תמשיך.</w:t>
      </w:r>
    </w:p>
    <w:p w:rsidR="00184D78" w:rsidRDefault="00184D78" w:rsidP="00184D78">
      <w:pPr>
        <w:rPr>
          <w:rtl/>
        </w:rPr>
      </w:pPr>
    </w:p>
    <w:p w:rsidR="00184D78" w:rsidRDefault="00184D78" w:rsidP="00184D78">
      <w:pPr>
        <w:pStyle w:val="a4"/>
        <w:keepNext/>
        <w:rPr>
          <w:rtl/>
        </w:rPr>
      </w:pPr>
      <w:bookmarkStart w:id="2057" w:name="_ETM_Q1_8450100"/>
      <w:bookmarkStart w:id="2058" w:name="_ETM_Q1_8450978"/>
      <w:bookmarkEnd w:id="2057"/>
      <w:bookmarkEnd w:id="2058"/>
      <w:r>
        <w:rPr>
          <w:rtl/>
        </w:rPr>
        <w:t>שגית אפיק:</w:t>
      </w:r>
    </w:p>
    <w:p w:rsidR="00184D78" w:rsidRDefault="00184D78" w:rsidP="00184D78">
      <w:pPr>
        <w:pStyle w:val="KeepWithNext"/>
        <w:rPr>
          <w:rtl/>
        </w:rPr>
      </w:pPr>
    </w:p>
    <w:p w:rsidR="00184D78" w:rsidRDefault="00184D78" w:rsidP="00184D78">
      <w:pPr>
        <w:rPr>
          <w:rtl/>
        </w:rPr>
      </w:pPr>
      <w:r>
        <w:rPr>
          <w:rFonts w:hint="cs"/>
          <w:rtl/>
        </w:rPr>
        <w:t xml:space="preserve">יהודה, אני רק חוזרת </w:t>
      </w:r>
      <w:bookmarkStart w:id="2059" w:name="_ETM_Q1_8450641"/>
      <w:bookmarkEnd w:id="2059"/>
      <w:r>
        <w:rPr>
          <w:rFonts w:hint="cs"/>
          <w:rtl/>
        </w:rPr>
        <w:t xml:space="preserve">להערה שלכם. ההערה שלכם נגעה בעצם בסופו של דבר להגדרת נושא משרה. זאת אומרת, בהנחה שהגדרת נושא </w:t>
      </w:r>
      <w:bookmarkStart w:id="2060" w:name="_ETM_Q1_8458407"/>
      <w:bookmarkEnd w:id="2060"/>
      <w:r>
        <w:rPr>
          <w:rFonts w:hint="cs"/>
          <w:rtl/>
        </w:rPr>
        <w:t xml:space="preserve">משרה תותאם לסעיף 30 בלי קשר לבעל רישיון מורחב, מבחינתכם </w:t>
      </w:r>
      <w:bookmarkStart w:id="2061" w:name="_ETM_Q1_8467140"/>
      <w:bookmarkEnd w:id="2061"/>
      <w:r>
        <w:rPr>
          <w:rFonts w:hint="cs"/>
          <w:rtl/>
        </w:rPr>
        <w:t>אתם חיים עם זה בשלום.</w:t>
      </w:r>
    </w:p>
    <w:p w:rsidR="00184D78" w:rsidRDefault="00184D78" w:rsidP="00184D78">
      <w:pPr>
        <w:rPr>
          <w:rtl/>
        </w:rPr>
      </w:pPr>
    </w:p>
    <w:p w:rsidR="00184D78" w:rsidRDefault="00184D78" w:rsidP="00184D78">
      <w:pPr>
        <w:pStyle w:val="af9"/>
        <w:keepNext/>
        <w:rPr>
          <w:rtl/>
        </w:rPr>
      </w:pPr>
      <w:bookmarkStart w:id="2062" w:name="_ETM_Q1_8470080"/>
      <w:bookmarkEnd w:id="2062"/>
      <w:r>
        <w:rPr>
          <w:rtl/>
        </w:rPr>
        <w:t xml:space="preserve">יצחק יהודה </w:t>
      </w:r>
      <w:proofErr w:type="spellStart"/>
      <w:r>
        <w:rPr>
          <w:rtl/>
        </w:rPr>
        <w:t>אנגלנדר</w:t>
      </w:r>
      <w:proofErr w:type="spellEnd"/>
      <w:r>
        <w:rPr>
          <w:rtl/>
        </w:rPr>
        <w:t>:</w:t>
      </w:r>
    </w:p>
    <w:p w:rsidR="00184D78" w:rsidRDefault="00184D78" w:rsidP="00184D78">
      <w:pPr>
        <w:pStyle w:val="KeepWithNext"/>
        <w:rPr>
          <w:rtl/>
        </w:rPr>
      </w:pPr>
    </w:p>
    <w:p w:rsidR="00184D78" w:rsidRDefault="00184D78" w:rsidP="00184D78">
      <w:pPr>
        <w:rPr>
          <w:rtl/>
        </w:rPr>
      </w:pPr>
      <w:r>
        <w:rPr>
          <w:rFonts w:hint="cs"/>
          <w:rtl/>
        </w:rPr>
        <w:t>בהחלט.</w:t>
      </w:r>
    </w:p>
    <w:p w:rsidR="00184D78" w:rsidRDefault="00184D78" w:rsidP="00184D78">
      <w:pPr>
        <w:rPr>
          <w:rtl/>
        </w:rPr>
      </w:pPr>
    </w:p>
    <w:p w:rsidR="00184D78" w:rsidRDefault="00184D78" w:rsidP="00184D78">
      <w:pPr>
        <w:pStyle w:val="a4"/>
        <w:keepNext/>
        <w:rPr>
          <w:rtl/>
        </w:rPr>
      </w:pPr>
      <w:bookmarkStart w:id="2063" w:name="_ETM_Q1_8470626"/>
      <w:bookmarkStart w:id="2064" w:name="_ETM_Q1_8476460"/>
      <w:bookmarkEnd w:id="2063"/>
      <w:bookmarkEnd w:id="2064"/>
      <w:r>
        <w:rPr>
          <w:rtl/>
        </w:rPr>
        <w:t>שגית אפיק:</w:t>
      </w:r>
    </w:p>
    <w:p w:rsidR="00184D78" w:rsidRDefault="00184D78" w:rsidP="00184D78">
      <w:pPr>
        <w:pStyle w:val="KeepWithNext"/>
        <w:rPr>
          <w:rtl/>
        </w:rPr>
      </w:pPr>
    </w:p>
    <w:p w:rsidR="00184D78" w:rsidRDefault="00184D78" w:rsidP="00184D78">
      <w:pPr>
        <w:rPr>
          <w:rtl/>
        </w:rPr>
      </w:pPr>
      <w:r>
        <w:rPr>
          <w:rFonts w:hint="cs"/>
          <w:rtl/>
        </w:rPr>
        <w:t xml:space="preserve">אתה רוצה להצביע </w:t>
      </w:r>
      <w:bookmarkStart w:id="2065" w:name="_ETM_Q1_8475323"/>
      <w:bookmarkEnd w:id="2065"/>
      <w:r>
        <w:rPr>
          <w:rFonts w:hint="cs"/>
          <w:rtl/>
        </w:rPr>
        <w:t>עד לכאן? סעיף 82.</w:t>
      </w:r>
    </w:p>
    <w:p w:rsidR="00184D78" w:rsidRDefault="00184D78" w:rsidP="00184D78">
      <w:pPr>
        <w:rPr>
          <w:rtl/>
        </w:rPr>
      </w:pPr>
    </w:p>
    <w:p w:rsidR="00184D78" w:rsidRDefault="00184D78" w:rsidP="00184D78">
      <w:pPr>
        <w:pStyle w:val="af6"/>
        <w:keepNext/>
        <w:rPr>
          <w:rtl/>
        </w:rPr>
      </w:pPr>
      <w:bookmarkStart w:id="2066" w:name="_ETM_Q1_8480424"/>
      <w:bookmarkEnd w:id="2066"/>
      <w:r>
        <w:rPr>
          <w:rtl/>
        </w:rPr>
        <w:t>היו"ר משה גפני:</w:t>
      </w:r>
    </w:p>
    <w:p w:rsidR="00184D78" w:rsidRDefault="00184D78" w:rsidP="00184D78">
      <w:pPr>
        <w:pStyle w:val="KeepWithNext"/>
        <w:rPr>
          <w:rtl/>
        </w:rPr>
      </w:pPr>
    </w:p>
    <w:p w:rsidR="00184D78" w:rsidRDefault="00184D78" w:rsidP="00184D78">
      <w:pPr>
        <w:rPr>
          <w:rtl/>
        </w:rPr>
      </w:pPr>
      <w:r>
        <w:rPr>
          <w:rFonts w:hint="cs"/>
          <w:rtl/>
        </w:rPr>
        <w:t>מי בעד אישור סעיף 82? מי נגד? מי נמנע?</w:t>
      </w:r>
    </w:p>
    <w:p w:rsidR="00184D78" w:rsidRDefault="00184D78" w:rsidP="00184D78">
      <w:pPr>
        <w:rPr>
          <w:rtl/>
        </w:rPr>
      </w:pPr>
    </w:p>
    <w:p w:rsidR="00184D78" w:rsidRDefault="00184D78" w:rsidP="00184D78">
      <w:pPr>
        <w:pStyle w:val="af1"/>
        <w:keepNext/>
        <w:rPr>
          <w:rtl/>
        </w:rPr>
      </w:pPr>
      <w:bookmarkStart w:id="2067" w:name="_ETM_Q1_8479399"/>
      <w:bookmarkEnd w:id="2067"/>
      <w:r>
        <w:rPr>
          <w:rFonts w:hint="eastAsia"/>
          <w:rtl/>
        </w:rPr>
        <w:t>הצעה</w:t>
      </w:r>
    </w:p>
    <w:p w:rsidR="00184D78" w:rsidRDefault="00184D78" w:rsidP="00184D78">
      <w:pPr>
        <w:pStyle w:val="--"/>
        <w:keepNext/>
        <w:rPr>
          <w:rtl/>
        </w:rPr>
      </w:pPr>
      <w:r>
        <w:rPr>
          <w:rFonts w:hint="eastAsia"/>
          <w:rtl/>
        </w:rPr>
        <w:t>בעד</w:t>
      </w:r>
      <w:r>
        <w:rPr>
          <w:rtl/>
        </w:rPr>
        <w:t xml:space="preserve"> –</w:t>
      </w:r>
      <w:r w:rsidR="009C7BFF">
        <w:rPr>
          <w:rtl/>
        </w:rPr>
        <w:t xml:space="preserve"> </w:t>
      </w:r>
      <w:r>
        <w:rPr>
          <w:rFonts w:hint="cs"/>
          <w:rtl/>
        </w:rPr>
        <w:t>פה אחד</w:t>
      </w:r>
    </w:p>
    <w:p w:rsidR="00184D78" w:rsidRDefault="00184D78" w:rsidP="00184D78">
      <w:pPr>
        <w:pStyle w:val="--"/>
        <w:keepNext/>
        <w:rPr>
          <w:rtl/>
        </w:rPr>
      </w:pPr>
      <w:r>
        <w:rPr>
          <w:rFonts w:hint="cs"/>
          <w:rtl/>
        </w:rPr>
        <w:t>סעיף 82 נתקבל.</w:t>
      </w:r>
      <w:bookmarkStart w:id="2068" w:name="_ETM_Q1_8479217"/>
      <w:bookmarkEnd w:id="2068"/>
    </w:p>
    <w:p w:rsidR="00184D78" w:rsidRDefault="00184D78" w:rsidP="00184D78">
      <w:pPr>
        <w:pStyle w:val="af6"/>
        <w:keepNext/>
        <w:rPr>
          <w:rtl/>
        </w:rPr>
      </w:pPr>
      <w:bookmarkStart w:id="2069" w:name="_ETM_Q1_8479872"/>
      <w:bookmarkEnd w:id="2069"/>
      <w:r>
        <w:rPr>
          <w:rtl/>
        </w:rPr>
        <w:t>היו"ר משה גפני:</w:t>
      </w:r>
    </w:p>
    <w:p w:rsidR="00184D78" w:rsidRDefault="00184D78" w:rsidP="00184D78">
      <w:pPr>
        <w:pStyle w:val="KeepWithNext"/>
        <w:rPr>
          <w:rtl/>
        </w:rPr>
      </w:pPr>
    </w:p>
    <w:p w:rsidR="00184D78" w:rsidRDefault="00184D78" w:rsidP="00184D78">
      <w:pPr>
        <w:rPr>
          <w:rtl/>
        </w:rPr>
      </w:pPr>
      <w:r>
        <w:rPr>
          <w:rFonts w:hint="cs"/>
          <w:rtl/>
        </w:rPr>
        <w:t>הסעיף אושר.</w:t>
      </w:r>
    </w:p>
    <w:p w:rsidR="00184D78" w:rsidRDefault="00184D78" w:rsidP="00184D78">
      <w:pPr>
        <w:rPr>
          <w:rtl/>
        </w:rPr>
      </w:pPr>
    </w:p>
    <w:p w:rsidR="00184D78" w:rsidRDefault="00184D78" w:rsidP="00184D78">
      <w:pPr>
        <w:pStyle w:val="a4"/>
        <w:keepNext/>
        <w:rPr>
          <w:rtl/>
        </w:rPr>
      </w:pPr>
      <w:bookmarkStart w:id="2070" w:name="_ETM_Q1_8481666"/>
      <w:bookmarkEnd w:id="2070"/>
      <w:r>
        <w:rPr>
          <w:rtl/>
        </w:rPr>
        <w:t>שגית אפיק:</w:t>
      </w:r>
    </w:p>
    <w:p w:rsidR="00184D78" w:rsidRDefault="00184D78" w:rsidP="00184D78">
      <w:pPr>
        <w:pStyle w:val="KeepWithNext"/>
        <w:rPr>
          <w:rtl/>
        </w:rPr>
      </w:pPr>
    </w:p>
    <w:p w:rsidR="00184D78" w:rsidRDefault="00184D78" w:rsidP="00184D78">
      <w:pPr>
        <w:rPr>
          <w:rtl/>
        </w:rPr>
      </w:pPr>
      <w:r>
        <w:rPr>
          <w:rFonts w:hint="cs"/>
          <w:rtl/>
        </w:rPr>
        <w:t>על סעיף 83 אתה</w:t>
      </w:r>
      <w:bookmarkStart w:id="2071" w:name="_ETM_Q1_8486279"/>
      <w:bookmarkEnd w:id="2071"/>
      <w:r>
        <w:rPr>
          <w:rFonts w:hint="cs"/>
          <w:rtl/>
        </w:rPr>
        <w:t xml:space="preserve"> כרגע לא מצביע.</w:t>
      </w:r>
    </w:p>
    <w:p w:rsidR="00184D78" w:rsidRDefault="00184D78" w:rsidP="00184D78">
      <w:pPr>
        <w:rPr>
          <w:rtl/>
        </w:rPr>
      </w:pPr>
    </w:p>
    <w:p w:rsidR="00184D78" w:rsidRDefault="00184D78" w:rsidP="00184D78">
      <w:pPr>
        <w:pStyle w:val="af9"/>
        <w:keepNext/>
        <w:rPr>
          <w:rtl/>
        </w:rPr>
      </w:pPr>
      <w:bookmarkStart w:id="2072" w:name="_ETM_Q1_8488658"/>
      <w:bookmarkEnd w:id="2072"/>
      <w:r>
        <w:rPr>
          <w:rtl/>
        </w:rPr>
        <w:t xml:space="preserve">לימור </w:t>
      </w:r>
      <w:proofErr w:type="spellStart"/>
      <w:r>
        <w:rPr>
          <w:rtl/>
        </w:rPr>
        <w:t>תוסיה</w:t>
      </w:r>
      <w:proofErr w:type="spellEnd"/>
      <w:r>
        <w:rPr>
          <w:rtl/>
        </w:rPr>
        <w:t xml:space="preserve"> כהן:</w:t>
      </w:r>
    </w:p>
    <w:p w:rsidR="00184D78" w:rsidRDefault="00184D78" w:rsidP="00184D78">
      <w:pPr>
        <w:pStyle w:val="KeepWithNext"/>
        <w:rPr>
          <w:rtl/>
        </w:rPr>
      </w:pPr>
    </w:p>
    <w:p w:rsidR="00184D78" w:rsidRDefault="00184D78" w:rsidP="00184D78">
      <w:pPr>
        <w:rPr>
          <w:rtl/>
        </w:rPr>
      </w:pPr>
      <w:r>
        <w:rPr>
          <w:rFonts w:hint="cs"/>
          <w:rtl/>
        </w:rPr>
        <w:t xml:space="preserve">אדוני, שוב, בכפוף לזה שנבדוק, נבוא וננסה </w:t>
      </w:r>
      <w:bookmarkStart w:id="2073" w:name="_ETM_Q1_8496928"/>
      <w:bookmarkEnd w:id="2073"/>
      <w:r>
        <w:rPr>
          <w:rFonts w:hint="cs"/>
          <w:rtl/>
        </w:rPr>
        <w:t>לשכנע.</w:t>
      </w:r>
    </w:p>
    <w:p w:rsidR="00184D78" w:rsidRDefault="00184D78" w:rsidP="00184D78">
      <w:pPr>
        <w:rPr>
          <w:rtl/>
        </w:rPr>
      </w:pPr>
    </w:p>
    <w:p w:rsidR="00184D78" w:rsidRDefault="00184D78" w:rsidP="00184D78">
      <w:pPr>
        <w:pStyle w:val="af6"/>
        <w:keepNext/>
        <w:rPr>
          <w:rtl/>
        </w:rPr>
      </w:pPr>
      <w:bookmarkStart w:id="2074" w:name="_ETM_Q1_8496908"/>
      <w:bookmarkStart w:id="2075" w:name="_ETM_Q1_8497580"/>
      <w:bookmarkEnd w:id="2074"/>
      <w:bookmarkEnd w:id="2075"/>
      <w:r>
        <w:rPr>
          <w:rtl/>
        </w:rPr>
        <w:t>היו"ר משה גפני:</w:t>
      </w:r>
    </w:p>
    <w:p w:rsidR="00184D78" w:rsidRDefault="00184D78" w:rsidP="00184D78">
      <w:pPr>
        <w:pStyle w:val="KeepWithNext"/>
        <w:rPr>
          <w:rtl/>
        </w:rPr>
      </w:pPr>
    </w:p>
    <w:p w:rsidR="00184D78" w:rsidRDefault="00184D78" w:rsidP="00184D78">
      <w:pPr>
        <w:rPr>
          <w:rtl/>
        </w:rPr>
      </w:pPr>
      <w:r>
        <w:rPr>
          <w:rFonts w:hint="cs"/>
          <w:rtl/>
        </w:rPr>
        <w:t>כן. בסדר.</w:t>
      </w:r>
    </w:p>
    <w:p w:rsidR="00184D78" w:rsidRDefault="00184D78" w:rsidP="00184D78">
      <w:pPr>
        <w:rPr>
          <w:rtl/>
        </w:rPr>
      </w:pPr>
    </w:p>
    <w:p w:rsidR="00184D78" w:rsidRDefault="00184D78" w:rsidP="00184D78">
      <w:pPr>
        <w:pStyle w:val="af9"/>
        <w:keepNext/>
        <w:rPr>
          <w:rtl/>
        </w:rPr>
      </w:pPr>
      <w:bookmarkStart w:id="2076" w:name="_ETM_Q1_8500748"/>
      <w:bookmarkStart w:id="2077" w:name="_ETM_Q1_8501343"/>
      <w:bookmarkEnd w:id="2076"/>
      <w:bookmarkEnd w:id="2077"/>
      <w:r>
        <w:rPr>
          <w:rtl/>
        </w:rPr>
        <w:t xml:space="preserve">ברוך </w:t>
      </w:r>
      <w:proofErr w:type="spellStart"/>
      <w:r>
        <w:rPr>
          <w:rtl/>
        </w:rPr>
        <w:t>לוברט</w:t>
      </w:r>
      <w:proofErr w:type="spellEnd"/>
      <w:r>
        <w:rPr>
          <w:rtl/>
        </w:rPr>
        <w:t>:</w:t>
      </w:r>
    </w:p>
    <w:p w:rsidR="00184D78" w:rsidRDefault="00184D78" w:rsidP="00184D78">
      <w:pPr>
        <w:pStyle w:val="KeepWithNext"/>
        <w:rPr>
          <w:rtl/>
        </w:rPr>
      </w:pPr>
    </w:p>
    <w:p w:rsidR="00184D78" w:rsidRPr="00184D78" w:rsidRDefault="00184D78" w:rsidP="00184D78">
      <w:pPr>
        <w:jc w:val="center"/>
        <w:rPr>
          <w:b/>
          <w:bCs/>
          <w:rtl/>
        </w:rPr>
      </w:pPr>
      <w:r w:rsidRPr="00184D78">
        <w:rPr>
          <w:rFonts w:hint="cs"/>
          <w:b/>
          <w:bCs/>
          <w:rtl/>
        </w:rPr>
        <w:t>פרק י"ד: הוראות שונות</w:t>
      </w:r>
    </w:p>
    <w:p w:rsidR="00184D78" w:rsidRDefault="00184D78" w:rsidP="00184D78">
      <w:pPr>
        <w:rPr>
          <w:rtl/>
        </w:rPr>
      </w:pPr>
    </w:p>
    <w:p w:rsidR="00184D78" w:rsidRDefault="00184D78" w:rsidP="00184D78">
      <w:pPr>
        <w:rPr>
          <w:rtl/>
        </w:rPr>
      </w:pPr>
      <w:bookmarkStart w:id="2078" w:name="_ETM_Q1_8500122"/>
      <w:bookmarkEnd w:id="2078"/>
      <w:r>
        <w:rPr>
          <w:rFonts w:hint="cs"/>
          <w:rtl/>
        </w:rPr>
        <w:t>84.</w:t>
      </w:r>
      <w:r>
        <w:rPr>
          <w:rFonts w:hint="cs"/>
          <w:rtl/>
        </w:rPr>
        <w:tab/>
        <w:t>סודיות</w:t>
      </w:r>
    </w:p>
    <w:p w:rsidR="00184D78" w:rsidRDefault="00184D78" w:rsidP="00184D78">
      <w:pPr>
        <w:rPr>
          <w:rtl/>
        </w:rPr>
      </w:pPr>
    </w:p>
    <w:p w:rsidR="00184D78" w:rsidRDefault="00184D78" w:rsidP="00184D78">
      <w:pPr>
        <w:ind w:left="1440" w:firstLine="0"/>
        <w:rPr>
          <w:rtl/>
        </w:rPr>
      </w:pPr>
      <w:r>
        <w:rPr>
          <w:rFonts w:hint="cs"/>
          <w:rtl/>
        </w:rPr>
        <w:t>המפקח, עובד הכפוף לו או מי שפועל מטעמו, וכן חבר הוועדה, לא יגלה מידע או מסמך שהגיע אליו תוך כדי מילוי תפקידו או במהלך עבודתו ולא יעשה בו כל שימוש אלא לשם מילוי תפקידו לפי חוק זה, לשם הליך פלילי או לפי צו בית משפט.</w:t>
      </w:r>
    </w:p>
    <w:p w:rsidR="00184D78" w:rsidRDefault="00184D78" w:rsidP="00184D78">
      <w:pPr>
        <w:rPr>
          <w:rtl/>
        </w:rPr>
      </w:pPr>
      <w:bookmarkStart w:id="2079" w:name="_ETM_Q1_8513748"/>
      <w:bookmarkEnd w:id="2079"/>
    </w:p>
    <w:p w:rsidR="00184D78" w:rsidRDefault="00184D78" w:rsidP="00184D78">
      <w:pPr>
        <w:rPr>
          <w:rtl/>
        </w:rPr>
      </w:pPr>
      <w:r>
        <w:rPr>
          <w:rFonts w:hint="cs"/>
          <w:rtl/>
        </w:rPr>
        <w:t>85.</w:t>
      </w:r>
      <w:r>
        <w:rPr>
          <w:rFonts w:hint="cs"/>
          <w:rtl/>
        </w:rPr>
        <w:tab/>
        <w:t>שמירת מסמכים</w:t>
      </w:r>
    </w:p>
    <w:p w:rsidR="00184D78" w:rsidRDefault="00184D78" w:rsidP="00184D78">
      <w:pPr>
        <w:rPr>
          <w:rtl/>
        </w:rPr>
      </w:pPr>
    </w:p>
    <w:p w:rsidR="00184D78" w:rsidRDefault="00184D78" w:rsidP="00FF2625">
      <w:pPr>
        <w:ind w:left="1440" w:firstLine="0"/>
        <w:rPr>
          <w:rtl/>
        </w:rPr>
      </w:pPr>
      <w:r>
        <w:rPr>
          <w:rFonts w:hint="cs"/>
          <w:rtl/>
        </w:rPr>
        <w:t>המפקח רשאי לתת הוראות לעניין שמירת מסמכים בידי מוסד לגמילות חסדים ובכלל זה לעניין אופן השמירה ותקופת השמירה, ורשאי הוא לתת הוראות כאמור דרך כלל או לסוגים מסוימים של מוסדות לגמילות חסדים.</w:t>
      </w:r>
    </w:p>
    <w:p w:rsidR="00184D78" w:rsidRDefault="00184D78" w:rsidP="00184D78">
      <w:pPr>
        <w:rPr>
          <w:rtl/>
        </w:rPr>
      </w:pPr>
    </w:p>
    <w:p w:rsidR="00184D78" w:rsidRDefault="00184D78" w:rsidP="00184D78">
      <w:pPr>
        <w:rPr>
          <w:rtl/>
        </w:rPr>
      </w:pPr>
      <w:bookmarkStart w:id="2080" w:name="_ETM_Q1_8522654"/>
      <w:bookmarkEnd w:id="2080"/>
      <w:r>
        <w:rPr>
          <w:rFonts w:hint="cs"/>
          <w:rtl/>
        </w:rPr>
        <w:t>86.</w:t>
      </w:r>
      <w:r>
        <w:rPr>
          <w:rFonts w:hint="cs"/>
          <w:rtl/>
        </w:rPr>
        <w:tab/>
        <w:t>פרסום נתוני עמלות</w:t>
      </w:r>
    </w:p>
    <w:p w:rsidR="00184D78" w:rsidRDefault="00184D78" w:rsidP="00184D78">
      <w:pPr>
        <w:rPr>
          <w:rtl/>
        </w:rPr>
      </w:pPr>
    </w:p>
    <w:p w:rsidR="00184D78" w:rsidRDefault="00184D78" w:rsidP="00FF2625">
      <w:pPr>
        <w:ind w:left="1440" w:firstLine="0"/>
        <w:rPr>
          <w:rtl/>
        </w:rPr>
      </w:pPr>
      <w:bookmarkStart w:id="2081" w:name="_ETM_Q1_8523529"/>
      <w:bookmarkEnd w:id="2081"/>
      <w:r>
        <w:rPr>
          <w:rFonts w:hint="cs"/>
          <w:rtl/>
        </w:rPr>
        <w:t>על אף האמור בסעיף 84, המפקח רשאי לפרסם נתונים בדבר סכומים ושיעורים של עמלות שגובים מוסדות לגמילות חסדים בעד סוגי שירותים, בדרך שתאפשר את השוואת העמלות.</w:t>
      </w:r>
    </w:p>
    <w:p w:rsidR="00184D78" w:rsidRDefault="00184D78" w:rsidP="00184D78">
      <w:pPr>
        <w:rPr>
          <w:rtl/>
        </w:rPr>
      </w:pPr>
    </w:p>
    <w:p w:rsidR="00184D78" w:rsidRDefault="00184D78" w:rsidP="00184D78">
      <w:pPr>
        <w:rPr>
          <w:rtl/>
        </w:rPr>
      </w:pPr>
      <w:bookmarkStart w:id="2082" w:name="_ETM_Q1_8540269"/>
      <w:bookmarkEnd w:id="2082"/>
      <w:r>
        <w:rPr>
          <w:rFonts w:hint="cs"/>
          <w:rtl/>
        </w:rPr>
        <w:t>87.</w:t>
      </w:r>
      <w:r>
        <w:rPr>
          <w:rFonts w:hint="cs"/>
          <w:rtl/>
        </w:rPr>
        <w:tab/>
        <w:t xml:space="preserve">מסירת </w:t>
      </w:r>
      <w:bookmarkStart w:id="2083" w:name="_ETM_Q1_8538841"/>
      <w:bookmarkEnd w:id="2083"/>
      <w:r>
        <w:rPr>
          <w:rFonts w:hint="cs"/>
          <w:rtl/>
        </w:rPr>
        <w:t>מידע לרשות פיקוח בישראל</w:t>
      </w:r>
    </w:p>
    <w:p w:rsidR="00184D78" w:rsidRDefault="00184D78" w:rsidP="00184D78">
      <w:pPr>
        <w:rPr>
          <w:rtl/>
        </w:rPr>
      </w:pPr>
    </w:p>
    <w:p w:rsidR="00184D78" w:rsidRPr="00184D78" w:rsidRDefault="00184D78" w:rsidP="00184D78">
      <w:pPr>
        <w:pStyle w:val="aff0"/>
        <w:numPr>
          <w:ilvl w:val="0"/>
          <w:numId w:val="26"/>
        </w:numPr>
        <w:rPr>
          <w:rtl/>
        </w:rPr>
      </w:pPr>
      <w:bookmarkStart w:id="2084" w:name="_ETM_Q1_8539442"/>
      <w:bookmarkEnd w:id="2084"/>
      <w:r>
        <w:rPr>
          <w:rFonts w:hint="cs"/>
          <w:rtl/>
        </w:rPr>
        <w:t>על אף האמור בסעיף 84 -</w:t>
      </w:r>
    </w:p>
    <w:p w:rsidR="00184D78" w:rsidRDefault="00184D78" w:rsidP="00184D78">
      <w:pPr>
        <w:pStyle w:val="af2"/>
        <w:rPr>
          <w:rtl/>
        </w:rPr>
      </w:pPr>
    </w:p>
    <w:p w:rsidR="00184D78" w:rsidRDefault="00184D78" w:rsidP="00184D78">
      <w:pPr>
        <w:pStyle w:val="aff0"/>
        <w:numPr>
          <w:ilvl w:val="0"/>
          <w:numId w:val="27"/>
        </w:numPr>
      </w:pPr>
      <w:r>
        <w:rPr>
          <w:rFonts w:hint="cs"/>
          <w:rtl/>
        </w:rPr>
        <w:t xml:space="preserve">המפקח רשאי לגלות ידיעה או להראות מסמך לרשות המוסמכת כמשמעותה בסעיף 20 לחוק איסור הלבנת הון, לממונה על שוק ההון, ביטוח וחיסכון, לרשות ניירות ערך כמשמעותה בסעיף 2 לחוק ניירות ערך, לרשם, לבנק ישראל ולמפקח על הבנקים (בסעיף זה </w:t>
      </w:r>
      <w:r>
        <w:rPr>
          <w:rtl/>
        </w:rPr>
        <w:t>–</w:t>
      </w:r>
      <w:r>
        <w:rPr>
          <w:rFonts w:hint="cs"/>
          <w:rtl/>
        </w:rPr>
        <w:t xml:space="preserve"> הגוף הנעבר), ובלבד שנוכח כי הידיעה או </w:t>
      </w:r>
      <w:r w:rsidR="00FF2625">
        <w:rPr>
          <w:rFonts w:hint="cs"/>
          <w:rtl/>
        </w:rPr>
        <w:t>המסמך מתבקשים לשם מילוי תפקידיו</w:t>
      </w:r>
      <w:r>
        <w:rPr>
          <w:rFonts w:hint="cs"/>
          <w:rtl/>
        </w:rPr>
        <w:t xml:space="preserve"> של הגוף הנעבר.</w:t>
      </w:r>
    </w:p>
    <w:p w:rsidR="00FF2625" w:rsidRDefault="00FF2625" w:rsidP="00FF2625">
      <w:pPr>
        <w:rPr>
          <w:rtl/>
        </w:rPr>
      </w:pPr>
    </w:p>
    <w:p w:rsidR="00FF2625" w:rsidRDefault="00FF2625" w:rsidP="00FF2625">
      <w:pPr>
        <w:pStyle w:val="aff0"/>
        <w:numPr>
          <w:ilvl w:val="0"/>
          <w:numId w:val="27"/>
        </w:numPr>
      </w:pPr>
      <w:r>
        <w:rPr>
          <w:rFonts w:hint="cs"/>
          <w:rtl/>
        </w:rPr>
        <w:t>מצא המפקח כי מוסד לגמילות חסדים פועל בניגוד לסעיפים 21 ו-22א לחוק הבנקאות (רישוי), יודיע על כך למפקח על הבנקים.</w:t>
      </w:r>
    </w:p>
    <w:p w:rsidR="00FF2625" w:rsidRDefault="00FF2625" w:rsidP="00FF2625">
      <w:pPr>
        <w:pStyle w:val="aff0"/>
        <w:rPr>
          <w:rtl/>
        </w:rPr>
      </w:pPr>
    </w:p>
    <w:p w:rsidR="00FF2625" w:rsidRPr="00184D78" w:rsidRDefault="00FF2625" w:rsidP="00FF2625">
      <w:pPr>
        <w:pStyle w:val="aff0"/>
        <w:numPr>
          <w:ilvl w:val="0"/>
          <w:numId w:val="27"/>
        </w:numPr>
        <w:rPr>
          <w:rtl/>
        </w:rPr>
      </w:pPr>
      <w:r>
        <w:rPr>
          <w:rFonts w:hint="cs"/>
          <w:rtl/>
        </w:rPr>
        <w:t>מצא המפקח כי היקף הפעילות של מוסד לגמילות חסדים הוא היקף פעילות בנקאי כהגדרתו בסעיף 1, יודיע על כך למפקח על הבנקים.</w:t>
      </w:r>
    </w:p>
    <w:p w:rsidR="00184D78" w:rsidRDefault="00184D78" w:rsidP="00184D78">
      <w:pPr>
        <w:rPr>
          <w:rtl/>
        </w:rPr>
      </w:pPr>
      <w:bookmarkStart w:id="2085" w:name="_ETM_Q1_8563785"/>
      <w:bookmarkEnd w:id="2085"/>
    </w:p>
    <w:p w:rsidR="00FF2625" w:rsidRDefault="00FF2625" w:rsidP="00FF2625">
      <w:pPr>
        <w:pStyle w:val="aff0"/>
        <w:numPr>
          <w:ilvl w:val="0"/>
          <w:numId w:val="26"/>
        </w:numPr>
        <w:rPr>
          <w:rtl/>
        </w:rPr>
      </w:pPr>
      <w:r>
        <w:rPr>
          <w:rFonts w:hint="cs"/>
          <w:rtl/>
        </w:rPr>
        <w:t>לא יגלה אדם ידיעה ולא יראה מסמך שנמסרו לו לפי הוראות סעיף זה.</w:t>
      </w:r>
    </w:p>
    <w:p w:rsidR="00184D78" w:rsidRDefault="00184D78" w:rsidP="00184D78">
      <w:pPr>
        <w:rPr>
          <w:rtl/>
        </w:rPr>
      </w:pPr>
      <w:bookmarkStart w:id="2086" w:name="_ETM_Q1_8445403"/>
      <w:bookmarkStart w:id="2087" w:name="_ETM_Q1_8579098"/>
      <w:bookmarkEnd w:id="2086"/>
      <w:bookmarkEnd w:id="2087"/>
    </w:p>
    <w:p w:rsidR="00FF2625" w:rsidRDefault="00FF2625" w:rsidP="00184D78">
      <w:pPr>
        <w:rPr>
          <w:rtl/>
        </w:rPr>
      </w:pPr>
      <w:r>
        <w:rPr>
          <w:rFonts w:hint="cs"/>
          <w:rtl/>
        </w:rPr>
        <w:t>הקראתי שלושה סעיפים כאשר אחד הוא לגבי חובת הסודיות, הוראות לגבי שמירת מסמכים.</w:t>
      </w:r>
    </w:p>
    <w:p w:rsidR="00FF2625" w:rsidRDefault="00FF2625" w:rsidP="00184D78">
      <w:pPr>
        <w:rPr>
          <w:rtl/>
        </w:rPr>
      </w:pPr>
    </w:p>
    <w:p w:rsidR="00FF2625" w:rsidRDefault="00FF2625" w:rsidP="00FF2625">
      <w:pPr>
        <w:pStyle w:val="af6"/>
        <w:keepNext/>
        <w:rPr>
          <w:rtl/>
        </w:rPr>
      </w:pPr>
      <w:r>
        <w:rPr>
          <w:rtl/>
        </w:rPr>
        <w:t>היו"ר משה גפני:</w:t>
      </w:r>
    </w:p>
    <w:p w:rsidR="00FF2625" w:rsidRDefault="00FF2625" w:rsidP="00FF2625">
      <w:pPr>
        <w:pStyle w:val="KeepWithNext"/>
        <w:rPr>
          <w:rtl/>
        </w:rPr>
      </w:pPr>
    </w:p>
    <w:p w:rsidR="00FF2625" w:rsidRDefault="00FF2625" w:rsidP="00FF2625">
      <w:pPr>
        <w:rPr>
          <w:rtl/>
        </w:rPr>
      </w:pPr>
      <w:r>
        <w:rPr>
          <w:rFonts w:hint="cs"/>
          <w:rtl/>
        </w:rPr>
        <w:t xml:space="preserve">על סעיף </w:t>
      </w:r>
      <w:bookmarkStart w:id="2088" w:name="_ETM_Q1_8584216"/>
      <w:bookmarkEnd w:id="2088"/>
      <w:r>
        <w:rPr>
          <w:rFonts w:hint="cs"/>
          <w:rtl/>
        </w:rPr>
        <w:t>87 אני רוצה לדלג.</w:t>
      </w:r>
    </w:p>
    <w:p w:rsidR="00FF2625" w:rsidRDefault="00FF2625" w:rsidP="00FF2625">
      <w:pPr>
        <w:rPr>
          <w:rtl/>
        </w:rPr>
      </w:pPr>
    </w:p>
    <w:p w:rsidR="00FF2625" w:rsidRDefault="00FF2625" w:rsidP="00FF2625">
      <w:pPr>
        <w:pStyle w:val="af9"/>
        <w:keepNext/>
        <w:rPr>
          <w:rtl/>
        </w:rPr>
      </w:pPr>
      <w:r>
        <w:rPr>
          <w:rtl/>
        </w:rPr>
        <w:t xml:space="preserve">ברוך </w:t>
      </w:r>
      <w:proofErr w:type="spellStart"/>
      <w:r>
        <w:rPr>
          <w:rtl/>
        </w:rPr>
        <w:t>לוברט</w:t>
      </w:r>
      <w:proofErr w:type="spellEnd"/>
      <w:r>
        <w:rPr>
          <w:rtl/>
        </w:rPr>
        <w:t>:</w:t>
      </w:r>
    </w:p>
    <w:p w:rsidR="00FF2625" w:rsidRDefault="00FF2625" w:rsidP="00FF2625">
      <w:pPr>
        <w:pStyle w:val="KeepWithNext"/>
        <w:rPr>
          <w:rtl/>
        </w:rPr>
      </w:pPr>
    </w:p>
    <w:p w:rsidR="00FF2625" w:rsidRDefault="00FF2625" w:rsidP="00FF2625">
      <w:pPr>
        <w:rPr>
          <w:rtl/>
        </w:rPr>
      </w:pPr>
      <w:r>
        <w:rPr>
          <w:rFonts w:hint="cs"/>
          <w:rtl/>
        </w:rPr>
        <w:t>בסדר.</w:t>
      </w:r>
    </w:p>
    <w:p w:rsidR="00FF2625" w:rsidRDefault="00FF2625" w:rsidP="00FF2625">
      <w:pPr>
        <w:rPr>
          <w:rtl/>
        </w:rPr>
      </w:pPr>
      <w:bookmarkStart w:id="2089" w:name="_ETM_Q1_8587057"/>
      <w:bookmarkEnd w:id="2089"/>
    </w:p>
    <w:p w:rsidR="00FF2625" w:rsidRDefault="00FF2625" w:rsidP="00184D78">
      <w:pPr>
        <w:rPr>
          <w:rtl/>
        </w:rPr>
      </w:pPr>
      <w:r>
        <w:rPr>
          <w:rFonts w:hint="cs"/>
          <w:rtl/>
        </w:rPr>
        <w:t>88.</w:t>
      </w:r>
      <w:r>
        <w:rPr>
          <w:rFonts w:hint="cs"/>
          <w:rtl/>
        </w:rPr>
        <w:tab/>
        <w:t>הפעלת סמכות</w:t>
      </w:r>
    </w:p>
    <w:p w:rsidR="00FF2625" w:rsidRDefault="00FF2625" w:rsidP="00184D78">
      <w:pPr>
        <w:rPr>
          <w:rtl/>
        </w:rPr>
      </w:pPr>
    </w:p>
    <w:p w:rsidR="00FF2625" w:rsidRDefault="00FF2625" w:rsidP="00FF2625">
      <w:pPr>
        <w:ind w:left="1440" w:firstLine="0"/>
        <w:rPr>
          <w:rtl/>
        </w:rPr>
      </w:pPr>
      <w:r>
        <w:rPr>
          <w:rFonts w:hint="cs"/>
          <w:rtl/>
        </w:rPr>
        <w:t>סמכויות הרשם לפי כל דין יופעלו לגבי מוסדות לגמילות חסדים, לאחר שמיעת עמדת המפקח לעניין זה.</w:t>
      </w:r>
    </w:p>
    <w:p w:rsidR="00FF2625" w:rsidRDefault="00FF2625" w:rsidP="00184D78">
      <w:pPr>
        <w:rPr>
          <w:rtl/>
        </w:rPr>
      </w:pPr>
    </w:p>
    <w:p w:rsidR="00FF2625" w:rsidRDefault="00FF2625" w:rsidP="00184D78">
      <w:pPr>
        <w:rPr>
          <w:rtl/>
        </w:rPr>
      </w:pPr>
      <w:r>
        <w:rPr>
          <w:rFonts w:hint="cs"/>
          <w:rtl/>
        </w:rPr>
        <w:t xml:space="preserve">אני מעיר שלגבי סעיף 88 אנחנו </w:t>
      </w:r>
      <w:bookmarkStart w:id="2090" w:name="_ETM_Q1_8607218"/>
      <w:bookmarkEnd w:id="2090"/>
      <w:r>
        <w:rPr>
          <w:rFonts w:hint="cs"/>
          <w:rtl/>
        </w:rPr>
        <w:t xml:space="preserve">בשיח עם הרשם כדי לראות האם אפשר להגביל את דו </w:t>
      </w:r>
      <w:bookmarkStart w:id="2091" w:name="_ETM_Q1_8616654"/>
      <w:bookmarkEnd w:id="2091"/>
      <w:r>
        <w:rPr>
          <w:rFonts w:hint="cs"/>
          <w:rtl/>
        </w:rPr>
        <w:t>השיח שלנו לגבי סמכויות מסוימות של הרשם.</w:t>
      </w:r>
    </w:p>
    <w:p w:rsidR="00FF2625" w:rsidRDefault="00FF2625" w:rsidP="00184D78">
      <w:pPr>
        <w:rPr>
          <w:rtl/>
        </w:rPr>
      </w:pPr>
    </w:p>
    <w:p w:rsidR="00FF2625" w:rsidRDefault="00FF2625" w:rsidP="00FF2625">
      <w:pPr>
        <w:pStyle w:val="a4"/>
        <w:keepNext/>
        <w:rPr>
          <w:rtl/>
        </w:rPr>
      </w:pPr>
      <w:r>
        <w:rPr>
          <w:rtl/>
        </w:rPr>
        <w:t>שגית אפיק:</w:t>
      </w:r>
    </w:p>
    <w:p w:rsidR="00FF2625" w:rsidRDefault="00FF2625" w:rsidP="00FF2625">
      <w:pPr>
        <w:pStyle w:val="KeepWithNext"/>
        <w:rPr>
          <w:rtl/>
        </w:rPr>
      </w:pPr>
    </w:p>
    <w:p w:rsidR="00FF2625" w:rsidRDefault="00FF2625" w:rsidP="00FF2625">
      <w:pPr>
        <w:rPr>
          <w:rtl/>
        </w:rPr>
      </w:pPr>
      <w:r>
        <w:rPr>
          <w:rFonts w:hint="cs"/>
          <w:rtl/>
        </w:rPr>
        <w:t xml:space="preserve">הרשם שמדובר בו זה </w:t>
      </w:r>
      <w:bookmarkStart w:id="2092" w:name="_ETM_Q1_8619815"/>
      <w:bookmarkEnd w:id="2092"/>
      <w:r>
        <w:rPr>
          <w:rFonts w:hint="cs"/>
          <w:rtl/>
        </w:rPr>
        <w:t>רשם העמותות.</w:t>
      </w:r>
    </w:p>
    <w:p w:rsidR="00FF2625" w:rsidRDefault="00FF2625" w:rsidP="00FF2625">
      <w:pPr>
        <w:rPr>
          <w:rtl/>
        </w:rPr>
      </w:pPr>
    </w:p>
    <w:p w:rsidR="00FF2625" w:rsidRDefault="00FF2625" w:rsidP="00FF2625">
      <w:pPr>
        <w:pStyle w:val="af9"/>
        <w:keepNext/>
        <w:rPr>
          <w:rtl/>
        </w:rPr>
      </w:pPr>
      <w:bookmarkStart w:id="2093" w:name="_ETM_Q1_8621139"/>
      <w:bookmarkEnd w:id="2093"/>
      <w:r>
        <w:rPr>
          <w:rtl/>
        </w:rPr>
        <w:t xml:space="preserve">ברוך </w:t>
      </w:r>
      <w:proofErr w:type="spellStart"/>
      <w:r>
        <w:rPr>
          <w:rtl/>
        </w:rPr>
        <w:t>לוברט</w:t>
      </w:r>
      <w:proofErr w:type="spellEnd"/>
      <w:r>
        <w:rPr>
          <w:rtl/>
        </w:rPr>
        <w:t>:</w:t>
      </w:r>
    </w:p>
    <w:p w:rsidR="00FF2625" w:rsidRDefault="00FF2625" w:rsidP="00FF2625">
      <w:pPr>
        <w:pStyle w:val="KeepWithNext"/>
        <w:rPr>
          <w:rtl/>
        </w:rPr>
      </w:pPr>
    </w:p>
    <w:p w:rsidR="00FF2625" w:rsidRDefault="00FF2625" w:rsidP="00FF2625">
      <w:pPr>
        <w:rPr>
          <w:rtl/>
        </w:rPr>
      </w:pPr>
      <w:r>
        <w:rPr>
          <w:rFonts w:hint="cs"/>
          <w:rtl/>
        </w:rPr>
        <w:t>רשם העמותות. כן.</w:t>
      </w:r>
    </w:p>
    <w:p w:rsidR="00FF2625" w:rsidRDefault="00FF2625" w:rsidP="00FF2625">
      <w:pPr>
        <w:rPr>
          <w:rtl/>
        </w:rPr>
      </w:pPr>
    </w:p>
    <w:p w:rsidR="00FF2625" w:rsidRDefault="00FF2625" w:rsidP="00FF2625">
      <w:pPr>
        <w:pStyle w:val="a4"/>
        <w:keepNext/>
        <w:rPr>
          <w:rtl/>
        </w:rPr>
      </w:pPr>
      <w:bookmarkStart w:id="2094" w:name="_ETM_Q1_8625068"/>
      <w:bookmarkEnd w:id="2094"/>
      <w:r>
        <w:rPr>
          <w:rtl/>
        </w:rPr>
        <w:t>שגית אפיק:</w:t>
      </w:r>
    </w:p>
    <w:p w:rsidR="00FF2625" w:rsidRDefault="00FF2625" w:rsidP="00FF2625">
      <w:pPr>
        <w:pStyle w:val="KeepWithNext"/>
        <w:rPr>
          <w:rtl/>
        </w:rPr>
      </w:pPr>
    </w:p>
    <w:p w:rsidR="00FF2625" w:rsidRDefault="00FF2625" w:rsidP="00FF2625">
      <w:pPr>
        <w:rPr>
          <w:rtl/>
        </w:rPr>
      </w:pPr>
      <w:r>
        <w:rPr>
          <w:rFonts w:hint="cs"/>
          <w:rtl/>
        </w:rPr>
        <w:t xml:space="preserve">שהוא מקבל דיווחים לצורך אישור ניהול </w:t>
      </w:r>
      <w:bookmarkStart w:id="2095" w:name="_ETM_Q1_8626423"/>
      <w:bookmarkEnd w:id="2095"/>
      <w:r>
        <w:rPr>
          <w:rFonts w:hint="cs"/>
          <w:rtl/>
        </w:rPr>
        <w:t xml:space="preserve">תקין ודיווחים נוספים. הסעיף </w:t>
      </w:r>
      <w:bookmarkStart w:id="2096" w:name="_ETM_Q1_8644622"/>
      <w:bookmarkEnd w:id="2096"/>
      <w:r>
        <w:rPr>
          <w:rFonts w:hint="cs"/>
          <w:rtl/>
        </w:rPr>
        <w:t xml:space="preserve">הזה בא לומר שהסמכויות שלכם יופעלו לאחר שמיעת עמדת המפקח יהא אשר </w:t>
      </w:r>
      <w:bookmarkStart w:id="2097" w:name="_ETM_Q1_8649068"/>
      <w:bookmarkEnd w:id="2097"/>
      <w:r>
        <w:rPr>
          <w:rFonts w:hint="cs"/>
          <w:rtl/>
        </w:rPr>
        <w:t>יהא.</w:t>
      </w:r>
    </w:p>
    <w:p w:rsidR="00FF2625" w:rsidRDefault="00FF2625" w:rsidP="00FF2625">
      <w:pPr>
        <w:rPr>
          <w:rtl/>
        </w:rPr>
      </w:pPr>
    </w:p>
    <w:p w:rsidR="00FF2625" w:rsidRDefault="00FF2625" w:rsidP="00FF2625">
      <w:pPr>
        <w:pStyle w:val="af9"/>
        <w:keepNext/>
        <w:rPr>
          <w:rtl/>
        </w:rPr>
      </w:pPr>
      <w:bookmarkStart w:id="2098" w:name="_ETM_Q1_8632882"/>
      <w:bookmarkStart w:id="2099" w:name="_ETM_Q1_8638213"/>
      <w:bookmarkStart w:id="2100" w:name="_ETM_Q1_8650360"/>
      <w:bookmarkEnd w:id="2098"/>
      <w:bookmarkEnd w:id="2099"/>
      <w:bookmarkEnd w:id="2100"/>
      <w:r>
        <w:rPr>
          <w:rtl/>
        </w:rPr>
        <w:t xml:space="preserve">ברוך </w:t>
      </w:r>
      <w:proofErr w:type="spellStart"/>
      <w:r>
        <w:rPr>
          <w:rtl/>
        </w:rPr>
        <w:t>לוברט</w:t>
      </w:r>
      <w:proofErr w:type="spellEnd"/>
      <w:r>
        <w:rPr>
          <w:rtl/>
        </w:rPr>
        <w:t>:</w:t>
      </w:r>
    </w:p>
    <w:p w:rsidR="00FF2625" w:rsidRDefault="00FF2625" w:rsidP="00FF2625">
      <w:pPr>
        <w:pStyle w:val="KeepWithNext"/>
        <w:rPr>
          <w:rtl/>
        </w:rPr>
      </w:pPr>
    </w:p>
    <w:p w:rsidR="00FF2625" w:rsidRDefault="00FF2625" w:rsidP="00FF2625">
      <w:pPr>
        <w:rPr>
          <w:rtl/>
        </w:rPr>
      </w:pPr>
      <w:r>
        <w:rPr>
          <w:rFonts w:hint="cs"/>
          <w:rtl/>
        </w:rPr>
        <w:t xml:space="preserve">כן. זה למעשה סוג של איזשהו שיתוף פעולה בין הרגולטורים </w:t>
      </w:r>
      <w:bookmarkStart w:id="2101" w:name="_ETM_Q1_8653856"/>
      <w:bookmarkEnd w:id="2101"/>
      <w:r>
        <w:rPr>
          <w:rFonts w:hint="cs"/>
          <w:rtl/>
        </w:rPr>
        <w:t xml:space="preserve">כי יש נושאים חופפים ויש נושאים שצריך לשקול שיקולים האחד </w:t>
      </w:r>
      <w:bookmarkStart w:id="2102" w:name="_ETM_Q1_8658624"/>
      <w:bookmarkEnd w:id="2102"/>
      <w:r>
        <w:rPr>
          <w:rFonts w:hint="cs"/>
          <w:rtl/>
        </w:rPr>
        <w:t>של השני.</w:t>
      </w:r>
    </w:p>
    <w:p w:rsidR="00FF2625" w:rsidRDefault="00FF2625" w:rsidP="00FF2625">
      <w:pPr>
        <w:rPr>
          <w:rtl/>
        </w:rPr>
      </w:pPr>
    </w:p>
    <w:p w:rsidR="00FF2625" w:rsidRDefault="00FF2625" w:rsidP="00FF2625">
      <w:pPr>
        <w:pStyle w:val="af6"/>
        <w:keepNext/>
        <w:rPr>
          <w:rtl/>
        </w:rPr>
      </w:pPr>
      <w:bookmarkStart w:id="2103" w:name="_ETM_Q1_8664656"/>
      <w:bookmarkStart w:id="2104" w:name="_ETM_Q1_8665307"/>
      <w:bookmarkEnd w:id="2103"/>
      <w:bookmarkEnd w:id="2104"/>
      <w:r>
        <w:rPr>
          <w:rtl/>
        </w:rPr>
        <w:t>היו"ר משה גפני:</w:t>
      </w:r>
    </w:p>
    <w:p w:rsidR="00FF2625" w:rsidRDefault="00FF2625" w:rsidP="00FF2625">
      <w:pPr>
        <w:pStyle w:val="KeepWithNext"/>
        <w:rPr>
          <w:rtl/>
        </w:rPr>
      </w:pPr>
    </w:p>
    <w:p w:rsidR="00FF2625" w:rsidRDefault="00FF2625" w:rsidP="00FF2625">
      <w:pPr>
        <w:rPr>
          <w:rtl/>
        </w:rPr>
      </w:pPr>
      <w:r>
        <w:rPr>
          <w:rFonts w:hint="cs"/>
          <w:rtl/>
        </w:rPr>
        <w:t>על סעיף 88 אני לא מצביע.</w:t>
      </w:r>
    </w:p>
    <w:p w:rsidR="00FF2625" w:rsidRDefault="00FF2625" w:rsidP="00FF2625">
      <w:pPr>
        <w:rPr>
          <w:rtl/>
        </w:rPr>
      </w:pPr>
    </w:p>
    <w:p w:rsidR="00FF2625" w:rsidRDefault="00FF2625" w:rsidP="00FF2625">
      <w:pPr>
        <w:pStyle w:val="af9"/>
        <w:keepNext/>
        <w:rPr>
          <w:rtl/>
        </w:rPr>
      </w:pPr>
      <w:r>
        <w:rPr>
          <w:rtl/>
        </w:rPr>
        <w:t xml:space="preserve">ברוך </w:t>
      </w:r>
      <w:proofErr w:type="spellStart"/>
      <w:r>
        <w:rPr>
          <w:rtl/>
        </w:rPr>
        <w:t>לוברט</w:t>
      </w:r>
      <w:proofErr w:type="spellEnd"/>
      <w:r>
        <w:rPr>
          <w:rtl/>
        </w:rPr>
        <w:t>:</w:t>
      </w:r>
    </w:p>
    <w:p w:rsidR="00FF2625" w:rsidRDefault="00FF2625" w:rsidP="00FF2625">
      <w:pPr>
        <w:pStyle w:val="KeepWithNext"/>
        <w:rPr>
          <w:rtl/>
        </w:rPr>
      </w:pPr>
    </w:p>
    <w:p w:rsidR="00FF2625" w:rsidRDefault="00FF2625" w:rsidP="00184D78">
      <w:pPr>
        <w:rPr>
          <w:rtl/>
        </w:rPr>
      </w:pPr>
      <w:bookmarkStart w:id="2105" w:name="_ETM_Q1_8627187"/>
      <w:bookmarkStart w:id="2106" w:name="_ETM_Q1_8628743"/>
      <w:bookmarkStart w:id="2107" w:name="_ETM_Q1_8623270"/>
      <w:bookmarkEnd w:id="2105"/>
      <w:bookmarkEnd w:id="2106"/>
      <w:bookmarkEnd w:id="2107"/>
      <w:r>
        <w:rPr>
          <w:rFonts w:hint="cs"/>
          <w:rtl/>
        </w:rPr>
        <w:t>89.</w:t>
      </w:r>
      <w:r>
        <w:rPr>
          <w:rFonts w:hint="cs"/>
          <w:rtl/>
        </w:rPr>
        <w:tab/>
        <w:t>אגרות</w:t>
      </w:r>
    </w:p>
    <w:p w:rsidR="00FF2625" w:rsidRDefault="00FF2625" w:rsidP="00184D78">
      <w:pPr>
        <w:rPr>
          <w:rtl/>
        </w:rPr>
      </w:pPr>
    </w:p>
    <w:p w:rsidR="00FF2625" w:rsidRDefault="00FF2625" w:rsidP="00FF2625">
      <w:pPr>
        <w:pStyle w:val="aff0"/>
        <w:numPr>
          <w:ilvl w:val="0"/>
          <w:numId w:val="28"/>
        </w:numPr>
        <w:rPr>
          <w:rtl/>
        </w:rPr>
      </w:pPr>
      <w:r>
        <w:rPr>
          <w:rFonts w:hint="cs"/>
          <w:rtl/>
        </w:rPr>
        <w:t>השר, באישור ועדת הכספים של הכנסת, רשאי לקבוע אגרות כמפורט להלן:</w:t>
      </w:r>
    </w:p>
    <w:p w:rsidR="00184D78" w:rsidRDefault="00184D78" w:rsidP="00184D78">
      <w:pPr>
        <w:rPr>
          <w:rtl/>
        </w:rPr>
      </w:pPr>
      <w:bookmarkStart w:id="2108" w:name="_ETM_Q1_8378090"/>
      <w:bookmarkEnd w:id="2108"/>
    </w:p>
    <w:p w:rsidR="00FF2625" w:rsidRDefault="00FF2625" w:rsidP="00FF2625">
      <w:pPr>
        <w:pStyle w:val="aff0"/>
        <w:numPr>
          <w:ilvl w:val="0"/>
          <w:numId w:val="29"/>
        </w:numPr>
      </w:pPr>
      <w:r>
        <w:rPr>
          <w:rFonts w:hint="cs"/>
          <w:rtl/>
        </w:rPr>
        <w:t>אגרה בעד הגשת בקשה לרישיון או להיתר לפי חוק זה.</w:t>
      </w:r>
    </w:p>
    <w:p w:rsidR="00FF2625" w:rsidRDefault="00FF2625" w:rsidP="00FF2625">
      <w:pPr>
        <w:rPr>
          <w:rtl/>
        </w:rPr>
      </w:pPr>
    </w:p>
    <w:p w:rsidR="00FF2625" w:rsidRDefault="00FF2625" w:rsidP="00FF2625">
      <w:pPr>
        <w:pStyle w:val="aff0"/>
        <w:numPr>
          <w:ilvl w:val="0"/>
          <w:numId w:val="29"/>
        </w:numPr>
      </w:pPr>
      <w:r>
        <w:rPr>
          <w:rFonts w:hint="cs"/>
          <w:rtl/>
        </w:rPr>
        <w:t>אגרה שנתית למוד לגמילות חסדים.</w:t>
      </w:r>
    </w:p>
    <w:p w:rsidR="00FF2625" w:rsidRDefault="00FF2625" w:rsidP="00FF2625">
      <w:pPr>
        <w:rPr>
          <w:rtl/>
        </w:rPr>
      </w:pPr>
    </w:p>
    <w:p w:rsidR="00FF2625" w:rsidRDefault="00FF2625" w:rsidP="00FF2625">
      <w:pPr>
        <w:pStyle w:val="aff0"/>
        <w:numPr>
          <w:ilvl w:val="0"/>
          <w:numId w:val="28"/>
        </w:numPr>
        <w:rPr>
          <w:rtl/>
        </w:rPr>
      </w:pPr>
      <w:bookmarkStart w:id="2109" w:name="_ETM_Q1_8568645"/>
      <w:bookmarkEnd w:id="2109"/>
      <w:r>
        <w:rPr>
          <w:rFonts w:hint="cs"/>
          <w:rtl/>
        </w:rPr>
        <w:t>בתקנות לפי סעיף קטן (א) רשאי השר לקבוע את דרכי תשלום האגרות ומועדי התשלום, ורשאי הוא לקבוע ריבית והפרשי הצמדה שישולמו על אגרה שלא שולמה במועד.</w:t>
      </w:r>
    </w:p>
    <w:p w:rsidR="00FF2625" w:rsidRDefault="00FF2625" w:rsidP="00FF2625">
      <w:pPr>
        <w:ind w:firstLine="0"/>
        <w:rPr>
          <w:rtl/>
        </w:rPr>
      </w:pPr>
      <w:r>
        <w:rPr>
          <w:rFonts w:hint="cs"/>
          <w:rtl/>
        </w:rPr>
        <w:tab/>
      </w:r>
    </w:p>
    <w:p w:rsidR="00990310" w:rsidRDefault="00990310" w:rsidP="00FF2625">
      <w:pPr>
        <w:ind w:firstLine="0"/>
        <w:rPr>
          <w:rtl/>
        </w:rPr>
      </w:pPr>
    </w:p>
    <w:p w:rsidR="00990310" w:rsidRDefault="00990310" w:rsidP="00990310">
      <w:pPr>
        <w:pStyle w:val="af6"/>
        <w:keepNext/>
        <w:rPr>
          <w:rtl/>
        </w:rPr>
      </w:pPr>
      <w:bookmarkStart w:id="2110" w:name="_ETM_Q1_8693317"/>
      <w:bookmarkEnd w:id="2110"/>
      <w:r>
        <w:rPr>
          <w:rtl/>
        </w:rPr>
        <w:t>היו"ר משה גפני:</w:t>
      </w:r>
    </w:p>
    <w:p w:rsidR="00990310" w:rsidRDefault="00990310" w:rsidP="00990310">
      <w:pPr>
        <w:pStyle w:val="KeepWithNext"/>
        <w:rPr>
          <w:rtl/>
        </w:rPr>
      </w:pPr>
    </w:p>
    <w:p w:rsidR="00990310" w:rsidRDefault="00990310" w:rsidP="00990310">
      <w:pPr>
        <w:rPr>
          <w:rtl/>
        </w:rPr>
      </w:pPr>
      <w:r>
        <w:rPr>
          <w:rFonts w:hint="cs"/>
          <w:rtl/>
        </w:rPr>
        <w:t>למה האגרות?</w:t>
      </w:r>
      <w:r w:rsidR="009C7BFF">
        <w:rPr>
          <w:rFonts w:hint="cs"/>
          <w:rtl/>
        </w:rPr>
        <w:t xml:space="preserve"> </w:t>
      </w:r>
      <w:r>
        <w:rPr>
          <w:rFonts w:hint="cs"/>
          <w:rtl/>
        </w:rPr>
        <w:t xml:space="preserve">הפקיד, זה שמנהל </w:t>
      </w:r>
      <w:bookmarkStart w:id="2111" w:name="_ETM_Q1_8695201"/>
      <w:bookmarkEnd w:id="2111"/>
      <w:r>
        <w:rPr>
          <w:rFonts w:hint="cs"/>
          <w:rtl/>
        </w:rPr>
        <w:t xml:space="preserve">את </w:t>
      </w:r>
      <w:proofErr w:type="spellStart"/>
      <w:r>
        <w:rPr>
          <w:rFonts w:hint="cs"/>
          <w:rtl/>
        </w:rPr>
        <w:t>הגמ"ח</w:t>
      </w:r>
      <w:proofErr w:type="spellEnd"/>
      <w:r>
        <w:rPr>
          <w:rFonts w:hint="cs"/>
          <w:rtl/>
        </w:rPr>
        <w:t xml:space="preserve">, לא מקבל משכורת. למה הוא צריך לשלם אגרה? </w:t>
      </w:r>
      <w:bookmarkStart w:id="2112" w:name="_ETM_Q1_8699480"/>
      <w:bookmarkEnd w:id="2112"/>
      <w:r>
        <w:rPr>
          <w:rFonts w:hint="cs"/>
          <w:rtl/>
        </w:rPr>
        <w:t>כדי שיהיו לו הוצאות והוא יוכל לגבות מאלה שלוקחים הלוואה? או מזה שמפקיד אצלו?</w:t>
      </w:r>
    </w:p>
    <w:p w:rsidR="00990310" w:rsidRDefault="00990310" w:rsidP="00990310">
      <w:pPr>
        <w:rPr>
          <w:rtl/>
        </w:rPr>
      </w:pPr>
    </w:p>
    <w:p w:rsidR="00990310" w:rsidRDefault="00990310" w:rsidP="00990310">
      <w:pPr>
        <w:pStyle w:val="af9"/>
        <w:keepNext/>
        <w:rPr>
          <w:rtl/>
        </w:rPr>
      </w:pPr>
      <w:bookmarkStart w:id="2113" w:name="_ETM_Q1_8706356"/>
      <w:bookmarkStart w:id="2114" w:name="_ETM_Q1_8706233"/>
      <w:bookmarkEnd w:id="2113"/>
      <w:bookmarkEnd w:id="2114"/>
      <w:r>
        <w:rPr>
          <w:rtl/>
        </w:rPr>
        <w:t>יואב גפני:</w:t>
      </w:r>
    </w:p>
    <w:p w:rsidR="00990310" w:rsidRDefault="00990310" w:rsidP="00990310">
      <w:pPr>
        <w:pStyle w:val="KeepWithNext"/>
        <w:rPr>
          <w:rtl/>
        </w:rPr>
      </w:pPr>
    </w:p>
    <w:p w:rsidR="00990310" w:rsidRDefault="00990310" w:rsidP="00990310">
      <w:pPr>
        <w:rPr>
          <w:rtl/>
        </w:rPr>
      </w:pPr>
      <w:r>
        <w:rPr>
          <w:rFonts w:hint="cs"/>
          <w:rtl/>
        </w:rPr>
        <w:t>במצב דברים רגיל, יש כמה תכליות לאגרות.</w:t>
      </w:r>
      <w:bookmarkStart w:id="2115" w:name="_ETM_Q1_8712462"/>
      <w:bookmarkEnd w:id="2115"/>
    </w:p>
    <w:p w:rsidR="00990310" w:rsidRDefault="00990310" w:rsidP="00990310">
      <w:pPr>
        <w:rPr>
          <w:rtl/>
        </w:rPr>
      </w:pPr>
    </w:p>
    <w:p w:rsidR="00990310" w:rsidRDefault="00990310" w:rsidP="00990310">
      <w:pPr>
        <w:pStyle w:val="af6"/>
        <w:keepNext/>
        <w:rPr>
          <w:rtl/>
        </w:rPr>
      </w:pPr>
      <w:r>
        <w:rPr>
          <w:rtl/>
        </w:rPr>
        <w:t>היו"ר משה גפני:</w:t>
      </w:r>
    </w:p>
    <w:p w:rsidR="00990310" w:rsidRDefault="00990310" w:rsidP="00990310">
      <w:pPr>
        <w:pStyle w:val="KeepWithNext"/>
        <w:rPr>
          <w:rtl/>
        </w:rPr>
      </w:pPr>
    </w:p>
    <w:p w:rsidR="00990310" w:rsidRDefault="00990310" w:rsidP="00990310">
      <w:pPr>
        <w:rPr>
          <w:rtl/>
        </w:rPr>
      </w:pPr>
      <w:r>
        <w:rPr>
          <w:rFonts w:hint="cs"/>
          <w:rtl/>
        </w:rPr>
        <w:t xml:space="preserve">אני יודע, אבל אני שואל למה </w:t>
      </w:r>
      <w:proofErr w:type="spellStart"/>
      <w:r>
        <w:rPr>
          <w:rFonts w:hint="cs"/>
          <w:rtl/>
        </w:rPr>
        <w:t>בגמ"חים</w:t>
      </w:r>
      <w:proofErr w:type="spellEnd"/>
      <w:r>
        <w:rPr>
          <w:rFonts w:hint="cs"/>
          <w:rtl/>
        </w:rPr>
        <w:t xml:space="preserve">. אני </w:t>
      </w:r>
      <w:bookmarkStart w:id="2116" w:name="_ETM_Q1_8719936"/>
      <w:bookmarkEnd w:id="2116"/>
      <w:r>
        <w:rPr>
          <w:rFonts w:hint="cs"/>
          <w:rtl/>
        </w:rPr>
        <w:t>יכול להסביר את מה שאתה הולך לומר.</w:t>
      </w:r>
    </w:p>
    <w:p w:rsidR="00990310" w:rsidRDefault="00990310" w:rsidP="00990310">
      <w:pPr>
        <w:rPr>
          <w:rtl/>
        </w:rPr>
      </w:pPr>
      <w:bookmarkStart w:id="2117" w:name="_ETM_Q1_8724406"/>
      <w:bookmarkEnd w:id="2117"/>
    </w:p>
    <w:p w:rsidR="00990310" w:rsidRDefault="00990310" w:rsidP="00990310">
      <w:pPr>
        <w:pStyle w:val="af9"/>
        <w:keepNext/>
        <w:rPr>
          <w:rtl/>
        </w:rPr>
      </w:pPr>
      <w:bookmarkStart w:id="2118" w:name="_ETM_Q1_8723796"/>
      <w:bookmarkEnd w:id="2118"/>
      <w:r>
        <w:rPr>
          <w:rtl/>
        </w:rPr>
        <w:t>יואב גפני:</w:t>
      </w:r>
    </w:p>
    <w:p w:rsidR="00990310" w:rsidRDefault="00990310" w:rsidP="00990310">
      <w:pPr>
        <w:pStyle w:val="KeepWithNext"/>
        <w:rPr>
          <w:rtl/>
        </w:rPr>
      </w:pPr>
    </w:p>
    <w:p w:rsidR="00990310" w:rsidRDefault="00990310" w:rsidP="00990310">
      <w:pPr>
        <w:rPr>
          <w:rtl/>
        </w:rPr>
      </w:pPr>
      <w:r>
        <w:rPr>
          <w:rFonts w:hint="cs"/>
          <w:rtl/>
        </w:rPr>
        <w:t xml:space="preserve">באופן חלקי </w:t>
      </w:r>
      <w:bookmarkStart w:id="2119" w:name="_ETM_Q1_8722929"/>
      <w:bookmarkEnd w:id="2119"/>
      <w:r>
        <w:rPr>
          <w:rFonts w:hint="cs"/>
          <w:rtl/>
        </w:rPr>
        <w:t>חלק מהתכליות האלה מתקיימות והן רלוונטיות באופן חלקי.</w:t>
      </w:r>
    </w:p>
    <w:p w:rsidR="00990310" w:rsidRDefault="00990310" w:rsidP="00990310">
      <w:pPr>
        <w:rPr>
          <w:rtl/>
        </w:rPr>
      </w:pPr>
    </w:p>
    <w:p w:rsidR="00990310" w:rsidRDefault="00990310" w:rsidP="00990310">
      <w:pPr>
        <w:pStyle w:val="af6"/>
        <w:keepNext/>
        <w:rPr>
          <w:rtl/>
        </w:rPr>
      </w:pPr>
      <w:bookmarkStart w:id="2120" w:name="_ETM_Q1_8728396"/>
      <w:bookmarkStart w:id="2121" w:name="_ETM_Q1_8730735"/>
      <w:bookmarkEnd w:id="2120"/>
      <w:bookmarkEnd w:id="2121"/>
      <w:r>
        <w:rPr>
          <w:rtl/>
        </w:rPr>
        <w:t>היו"ר משה גפני:</w:t>
      </w:r>
    </w:p>
    <w:p w:rsidR="00990310" w:rsidRDefault="00990310" w:rsidP="00990310">
      <w:pPr>
        <w:pStyle w:val="KeepWithNext"/>
        <w:rPr>
          <w:rtl/>
        </w:rPr>
      </w:pPr>
    </w:p>
    <w:p w:rsidR="00990310" w:rsidRDefault="00990310" w:rsidP="00990310">
      <w:pPr>
        <w:rPr>
          <w:rtl/>
        </w:rPr>
      </w:pPr>
      <w:r>
        <w:rPr>
          <w:rFonts w:hint="cs"/>
          <w:rtl/>
        </w:rPr>
        <w:t xml:space="preserve">אני מציע להוריד </w:t>
      </w:r>
      <w:bookmarkStart w:id="2122" w:name="_ETM_Q1_8731994"/>
      <w:bookmarkEnd w:id="2122"/>
      <w:r>
        <w:rPr>
          <w:rFonts w:hint="cs"/>
          <w:rtl/>
        </w:rPr>
        <w:t xml:space="preserve">את זה. זה לעשות צחוק. בא בן אדם ואומר שהוא </w:t>
      </w:r>
      <w:bookmarkStart w:id="2123" w:name="_ETM_Q1_8738122"/>
      <w:bookmarkEnd w:id="2123"/>
      <w:r>
        <w:rPr>
          <w:rFonts w:hint="cs"/>
          <w:rtl/>
        </w:rPr>
        <w:t xml:space="preserve">עושה את זה בזמנו החופשי, הוא עובד בכלל בעבודה אחרת </w:t>
      </w:r>
      <w:bookmarkStart w:id="2124" w:name="_ETM_Q1_8743063"/>
      <w:bookmarkEnd w:id="2124"/>
      <w:r>
        <w:rPr>
          <w:rFonts w:hint="cs"/>
          <w:rtl/>
        </w:rPr>
        <w:t xml:space="preserve">ועושה את זה בזמנו החופשי, הוא מתנדב, כל החברים מתנדבים, </w:t>
      </w:r>
      <w:bookmarkStart w:id="2125" w:name="_ETM_Q1_8747310"/>
      <w:bookmarkEnd w:id="2125"/>
      <w:r>
        <w:rPr>
          <w:rFonts w:hint="cs"/>
          <w:rtl/>
        </w:rPr>
        <w:t>אז הוא צריך לשלם אגרות?</w:t>
      </w:r>
    </w:p>
    <w:p w:rsidR="00990310" w:rsidRDefault="00990310" w:rsidP="00990310">
      <w:pPr>
        <w:rPr>
          <w:rtl/>
        </w:rPr>
      </w:pPr>
    </w:p>
    <w:p w:rsidR="00990310" w:rsidRDefault="00990310" w:rsidP="00990310">
      <w:pPr>
        <w:pStyle w:val="af9"/>
        <w:keepNext/>
        <w:rPr>
          <w:rtl/>
        </w:rPr>
      </w:pPr>
      <w:bookmarkStart w:id="2126" w:name="_ETM_Q1_8749350"/>
      <w:bookmarkEnd w:id="2126"/>
      <w:r>
        <w:rPr>
          <w:rtl/>
        </w:rPr>
        <w:t xml:space="preserve">דוד </w:t>
      </w:r>
      <w:proofErr w:type="spellStart"/>
      <w:r>
        <w:rPr>
          <w:rtl/>
        </w:rPr>
        <w:t>מורגנבסר</w:t>
      </w:r>
      <w:proofErr w:type="spellEnd"/>
      <w:r>
        <w:rPr>
          <w:rtl/>
        </w:rPr>
        <w:t>:</w:t>
      </w:r>
    </w:p>
    <w:p w:rsidR="00990310" w:rsidRDefault="00990310" w:rsidP="00990310">
      <w:pPr>
        <w:pStyle w:val="KeepWithNext"/>
        <w:rPr>
          <w:rtl/>
        </w:rPr>
      </w:pPr>
    </w:p>
    <w:p w:rsidR="00990310" w:rsidRDefault="00990310" w:rsidP="00990310">
      <w:pPr>
        <w:rPr>
          <w:rtl/>
        </w:rPr>
      </w:pPr>
      <w:r>
        <w:rPr>
          <w:rFonts w:hint="cs"/>
          <w:rtl/>
        </w:rPr>
        <w:t>חשבתי להציע שהממשלה תשתתף באגרות שלנו.</w:t>
      </w:r>
    </w:p>
    <w:p w:rsidR="00990310" w:rsidRDefault="00990310" w:rsidP="00990310">
      <w:pPr>
        <w:rPr>
          <w:rtl/>
        </w:rPr>
      </w:pPr>
    </w:p>
    <w:p w:rsidR="00990310" w:rsidRDefault="00990310" w:rsidP="00990310">
      <w:pPr>
        <w:pStyle w:val="af6"/>
        <w:keepNext/>
        <w:rPr>
          <w:rtl/>
        </w:rPr>
      </w:pPr>
      <w:bookmarkStart w:id="2127" w:name="_ETM_Q1_8754426"/>
      <w:bookmarkEnd w:id="2127"/>
      <w:r>
        <w:rPr>
          <w:rtl/>
        </w:rPr>
        <w:t>היו"ר משה גפני:</w:t>
      </w:r>
    </w:p>
    <w:p w:rsidR="00990310" w:rsidRDefault="00990310" w:rsidP="00990310">
      <w:pPr>
        <w:pStyle w:val="KeepWithNext"/>
        <w:rPr>
          <w:rtl/>
        </w:rPr>
      </w:pPr>
    </w:p>
    <w:p w:rsidR="00990310" w:rsidRDefault="00990310" w:rsidP="00990310">
      <w:pPr>
        <w:rPr>
          <w:rtl/>
        </w:rPr>
      </w:pPr>
      <w:r>
        <w:rPr>
          <w:rFonts w:hint="cs"/>
          <w:rtl/>
        </w:rPr>
        <w:t>את ה</w:t>
      </w:r>
      <w:bookmarkStart w:id="2128" w:name="_ETM_Q1_8755426"/>
      <w:bookmarkEnd w:id="2128"/>
      <w:r>
        <w:rPr>
          <w:rFonts w:hint="cs"/>
          <w:rtl/>
        </w:rPr>
        <w:t>ממשלה תעזוב. אנחנו לא יודעים מי הממשלה.</w:t>
      </w:r>
    </w:p>
    <w:p w:rsidR="00990310" w:rsidRDefault="00990310" w:rsidP="00990310">
      <w:pPr>
        <w:rPr>
          <w:rtl/>
        </w:rPr>
      </w:pPr>
    </w:p>
    <w:p w:rsidR="00990310" w:rsidRDefault="00990310" w:rsidP="00990310">
      <w:pPr>
        <w:pStyle w:val="a4"/>
        <w:keepNext/>
        <w:rPr>
          <w:rtl/>
        </w:rPr>
      </w:pPr>
      <w:bookmarkStart w:id="2129" w:name="_ETM_Q1_8759097"/>
      <w:bookmarkStart w:id="2130" w:name="_ETM_Q1_8759112"/>
      <w:bookmarkEnd w:id="2129"/>
      <w:bookmarkEnd w:id="2130"/>
      <w:r>
        <w:rPr>
          <w:rtl/>
        </w:rPr>
        <w:t>קריאה:</w:t>
      </w:r>
    </w:p>
    <w:p w:rsidR="00990310" w:rsidRDefault="00990310" w:rsidP="00990310">
      <w:pPr>
        <w:pStyle w:val="KeepWithNext"/>
        <w:rPr>
          <w:rtl/>
        </w:rPr>
      </w:pPr>
    </w:p>
    <w:p w:rsidR="00990310" w:rsidRDefault="00990310" w:rsidP="00990310">
      <w:pPr>
        <w:rPr>
          <w:rtl/>
        </w:rPr>
      </w:pPr>
      <w:r>
        <w:rPr>
          <w:rFonts w:hint="cs"/>
          <w:rtl/>
        </w:rPr>
        <w:t>אגב, העמותה משלמת.</w:t>
      </w:r>
    </w:p>
    <w:p w:rsidR="00990310" w:rsidRDefault="00990310" w:rsidP="00990310">
      <w:pPr>
        <w:rPr>
          <w:rtl/>
        </w:rPr>
      </w:pPr>
    </w:p>
    <w:p w:rsidR="00990310" w:rsidRDefault="00990310" w:rsidP="00990310">
      <w:pPr>
        <w:pStyle w:val="af6"/>
        <w:keepNext/>
        <w:rPr>
          <w:rtl/>
        </w:rPr>
      </w:pPr>
      <w:bookmarkStart w:id="2131" w:name="_ETM_Q1_8760753"/>
      <w:bookmarkEnd w:id="2131"/>
      <w:r>
        <w:rPr>
          <w:rtl/>
        </w:rPr>
        <w:t>היו"ר משה גפני:</w:t>
      </w:r>
    </w:p>
    <w:p w:rsidR="00990310" w:rsidRDefault="00990310" w:rsidP="00990310">
      <w:pPr>
        <w:pStyle w:val="KeepWithNext"/>
        <w:rPr>
          <w:rtl/>
        </w:rPr>
      </w:pPr>
    </w:p>
    <w:p w:rsidR="00990310" w:rsidRDefault="00990310" w:rsidP="00990310">
      <w:pPr>
        <w:rPr>
          <w:rtl/>
        </w:rPr>
      </w:pPr>
      <w:r>
        <w:rPr>
          <w:rFonts w:hint="cs"/>
          <w:rtl/>
        </w:rPr>
        <w:t xml:space="preserve">עברנו בשלום </w:t>
      </w:r>
      <w:bookmarkStart w:id="2132" w:name="_ETM_Q1_8761141"/>
      <w:bookmarkEnd w:id="2132"/>
      <w:r>
        <w:rPr>
          <w:rFonts w:hint="cs"/>
          <w:rtl/>
        </w:rPr>
        <w:t>את כל החוק, אז הכנסת לי עכשיו את הממשלה?</w:t>
      </w:r>
    </w:p>
    <w:p w:rsidR="00990310" w:rsidRDefault="00990310" w:rsidP="00990310">
      <w:pPr>
        <w:rPr>
          <w:rtl/>
        </w:rPr>
      </w:pPr>
      <w:bookmarkStart w:id="2133" w:name="_ETM_Q1_8760646"/>
      <w:bookmarkStart w:id="2134" w:name="_ETM_Q1_8732376"/>
      <w:bookmarkStart w:id="2135" w:name="_ETM_Q1_8733465"/>
      <w:bookmarkEnd w:id="2133"/>
      <w:bookmarkEnd w:id="2134"/>
      <w:bookmarkEnd w:id="2135"/>
    </w:p>
    <w:p w:rsidR="00990310" w:rsidRDefault="00990310" w:rsidP="00990310">
      <w:pPr>
        <w:rPr>
          <w:rtl/>
        </w:rPr>
      </w:pPr>
      <w:r>
        <w:rPr>
          <w:rFonts w:hint="cs"/>
          <w:rtl/>
        </w:rPr>
        <w:t>תמשיך.</w:t>
      </w:r>
    </w:p>
    <w:p w:rsidR="00990310" w:rsidRDefault="00990310" w:rsidP="00990310">
      <w:pPr>
        <w:rPr>
          <w:rtl/>
        </w:rPr>
      </w:pPr>
    </w:p>
    <w:p w:rsidR="00990310" w:rsidRDefault="00990310" w:rsidP="00990310">
      <w:pPr>
        <w:pStyle w:val="af9"/>
        <w:keepNext/>
        <w:rPr>
          <w:rtl/>
        </w:rPr>
      </w:pPr>
      <w:bookmarkStart w:id="2136" w:name="_ETM_Q1_8717363"/>
      <w:bookmarkEnd w:id="2136"/>
      <w:r>
        <w:rPr>
          <w:rtl/>
        </w:rPr>
        <w:t xml:space="preserve">ברוך </w:t>
      </w:r>
      <w:proofErr w:type="spellStart"/>
      <w:r>
        <w:rPr>
          <w:rtl/>
        </w:rPr>
        <w:t>לוברט</w:t>
      </w:r>
      <w:proofErr w:type="spellEnd"/>
      <w:r>
        <w:rPr>
          <w:rtl/>
        </w:rPr>
        <w:t>:</w:t>
      </w:r>
    </w:p>
    <w:p w:rsidR="00990310" w:rsidRDefault="00990310" w:rsidP="00990310">
      <w:pPr>
        <w:pStyle w:val="KeepWithNext"/>
        <w:rPr>
          <w:rtl/>
        </w:rPr>
      </w:pPr>
    </w:p>
    <w:p w:rsidR="00FF2625" w:rsidRDefault="00FF2625" w:rsidP="00FF2625">
      <w:pPr>
        <w:ind w:firstLine="0"/>
        <w:rPr>
          <w:rtl/>
        </w:rPr>
      </w:pPr>
      <w:bookmarkStart w:id="2137" w:name="_ETM_Q1_8703675"/>
      <w:bookmarkEnd w:id="2137"/>
      <w:r>
        <w:rPr>
          <w:rFonts w:hint="cs"/>
          <w:rtl/>
        </w:rPr>
        <w:t>90.</w:t>
      </w:r>
      <w:r>
        <w:rPr>
          <w:rFonts w:hint="cs"/>
          <w:rtl/>
        </w:rPr>
        <w:tab/>
        <w:t>איסור העברה</w:t>
      </w:r>
    </w:p>
    <w:p w:rsidR="00990310" w:rsidRDefault="00990310" w:rsidP="00FF2625">
      <w:pPr>
        <w:ind w:firstLine="0"/>
        <w:rPr>
          <w:rtl/>
        </w:rPr>
      </w:pPr>
    </w:p>
    <w:p w:rsidR="00990310" w:rsidRDefault="00990310" w:rsidP="00990310">
      <w:pPr>
        <w:rPr>
          <w:rtl/>
        </w:rPr>
      </w:pPr>
      <w:bookmarkStart w:id="2138" w:name="_ETM_Q1_8674656"/>
      <w:bookmarkEnd w:id="2138"/>
      <w:r>
        <w:rPr>
          <w:rFonts w:hint="cs"/>
          <w:rtl/>
        </w:rPr>
        <w:t>רישיון או היתר שניתנו לפי חוק זה אינם ניתנים להעברה.</w:t>
      </w:r>
    </w:p>
    <w:p w:rsidR="00990310" w:rsidRDefault="00990310" w:rsidP="00FF2625">
      <w:pPr>
        <w:ind w:firstLine="0"/>
        <w:rPr>
          <w:rtl/>
        </w:rPr>
      </w:pPr>
    </w:p>
    <w:p w:rsidR="00990310" w:rsidRDefault="00990310" w:rsidP="00FF2625">
      <w:pPr>
        <w:ind w:firstLine="0"/>
        <w:rPr>
          <w:rtl/>
        </w:rPr>
      </w:pPr>
      <w:bookmarkStart w:id="2139" w:name="_ETM_Q1_8680113"/>
      <w:bookmarkEnd w:id="2139"/>
      <w:r>
        <w:rPr>
          <w:rFonts w:hint="cs"/>
          <w:rtl/>
        </w:rPr>
        <w:t>91.</w:t>
      </w:r>
      <w:r>
        <w:rPr>
          <w:rFonts w:hint="cs"/>
          <w:rtl/>
        </w:rPr>
        <w:tab/>
        <w:t>אישור המפקח למיזוג של מוסד לגמילות חסדים</w:t>
      </w:r>
    </w:p>
    <w:p w:rsidR="00990310" w:rsidRDefault="00990310" w:rsidP="00FF2625">
      <w:pPr>
        <w:ind w:firstLine="0"/>
        <w:rPr>
          <w:rtl/>
        </w:rPr>
      </w:pPr>
      <w:bookmarkStart w:id="2140" w:name="_ETM_Q1_8682448"/>
      <w:bookmarkEnd w:id="2140"/>
    </w:p>
    <w:p w:rsidR="00990310" w:rsidRDefault="00990310" w:rsidP="00990310">
      <w:pPr>
        <w:ind w:left="720" w:firstLine="0"/>
        <w:rPr>
          <w:rtl/>
        </w:rPr>
      </w:pPr>
      <w:bookmarkStart w:id="2141" w:name="_ETM_Q1_8682993"/>
      <w:bookmarkEnd w:id="2141"/>
      <w:r>
        <w:rPr>
          <w:rFonts w:hint="cs"/>
          <w:rtl/>
        </w:rPr>
        <w:t>מיזוג של מוסד לגמילות חסדים שהוא תאגיד, עם תאגיד אחר, טעון, נוסף על דרישות כל דין, גם אישור מאת המפקח.</w:t>
      </w:r>
    </w:p>
    <w:p w:rsidR="00990310" w:rsidRDefault="00990310" w:rsidP="00990310">
      <w:pPr>
        <w:ind w:left="720" w:firstLine="0"/>
        <w:rPr>
          <w:rtl/>
        </w:rPr>
      </w:pPr>
    </w:p>
    <w:p w:rsidR="00990310" w:rsidRDefault="00990310" w:rsidP="00990310">
      <w:pPr>
        <w:pStyle w:val="a4"/>
        <w:keepNext/>
        <w:rPr>
          <w:rtl/>
        </w:rPr>
      </w:pPr>
      <w:bookmarkStart w:id="2142" w:name="_ETM_Q1_8769891"/>
      <w:bookmarkStart w:id="2143" w:name="_ETM_Q1_8769182"/>
      <w:bookmarkEnd w:id="2142"/>
      <w:bookmarkEnd w:id="2143"/>
      <w:r>
        <w:rPr>
          <w:rtl/>
        </w:rPr>
        <w:t>שגית אפיק:</w:t>
      </w:r>
    </w:p>
    <w:p w:rsidR="00990310" w:rsidRDefault="00990310" w:rsidP="00990310">
      <w:pPr>
        <w:pStyle w:val="KeepWithNext"/>
        <w:rPr>
          <w:rtl/>
        </w:rPr>
      </w:pPr>
    </w:p>
    <w:p w:rsidR="00990310" w:rsidRDefault="00990310" w:rsidP="00990310">
      <w:pPr>
        <w:rPr>
          <w:rtl/>
        </w:rPr>
      </w:pPr>
      <w:r>
        <w:rPr>
          <w:rFonts w:hint="cs"/>
          <w:rtl/>
        </w:rPr>
        <w:t xml:space="preserve">לגבי המיזוג, היושב </w:t>
      </w:r>
      <w:bookmarkStart w:id="2144" w:name="_ETM_Q1_8769977"/>
      <w:bookmarkEnd w:id="2144"/>
      <w:r>
        <w:rPr>
          <w:rFonts w:hint="cs"/>
          <w:rtl/>
        </w:rPr>
        <w:t>ראש ביקש שזה יהיה יידוע ולא אישור.</w:t>
      </w:r>
    </w:p>
    <w:p w:rsidR="00990310" w:rsidRDefault="00990310" w:rsidP="00990310">
      <w:pPr>
        <w:rPr>
          <w:rtl/>
        </w:rPr>
      </w:pPr>
    </w:p>
    <w:p w:rsidR="00990310" w:rsidRDefault="00990310" w:rsidP="00990310">
      <w:pPr>
        <w:pStyle w:val="af9"/>
        <w:keepNext/>
        <w:rPr>
          <w:rtl/>
        </w:rPr>
      </w:pPr>
      <w:bookmarkStart w:id="2145" w:name="_ETM_Q1_8776477"/>
      <w:bookmarkStart w:id="2146" w:name="_ETM_Q1_8776508"/>
      <w:bookmarkEnd w:id="2145"/>
      <w:bookmarkEnd w:id="2146"/>
      <w:r>
        <w:rPr>
          <w:rtl/>
        </w:rPr>
        <w:t xml:space="preserve">ברוך </w:t>
      </w:r>
      <w:proofErr w:type="spellStart"/>
      <w:r>
        <w:rPr>
          <w:rtl/>
        </w:rPr>
        <w:t>לוברט</w:t>
      </w:r>
      <w:proofErr w:type="spellEnd"/>
      <w:r>
        <w:rPr>
          <w:rtl/>
        </w:rPr>
        <w:t>:</w:t>
      </w:r>
    </w:p>
    <w:p w:rsidR="00990310" w:rsidRDefault="00990310" w:rsidP="00990310">
      <w:pPr>
        <w:pStyle w:val="KeepWithNext"/>
        <w:rPr>
          <w:rtl/>
        </w:rPr>
      </w:pPr>
    </w:p>
    <w:p w:rsidR="00990310" w:rsidRDefault="00990310" w:rsidP="00990310">
      <w:pPr>
        <w:rPr>
          <w:rtl/>
        </w:rPr>
      </w:pPr>
      <w:r>
        <w:rPr>
          <w:rFonts w:hint="cs"/>
          <w:rtl/>
        </w:rPr>
        <w:t xml:space="preserve">מבחינתנו החשיבות, </w:t>
      </w:r>
      <w:bookmarkStart w:id="2147" w:name="_ETM_Q1_8776610"/>
      <w:bookmarkEnd w:id="2147"/>
      <w:r>
        <w:rPr>
          <w:rFonts w:hint="cs"/>
          <w:rtl/>
        </w:rPr>
        <w:t xml:space="preserve">בגלל שאנחנו מדברים כאן בגוף שבסוף יש כאן גלגול של </w:t>
      </w:r>
      <w:bookmarkStart w:id="2148" w:name="_ETM_Q1_8781272"/>
      <w:bookmarkEnd w:id="2148"/>
      <w:r>
        <w:rPr>
          <w:rFonts w:hint="cs"/>
          <w:rtl/>
        </w:rPr>
        <w:t xml:space="preserve">כספים של הציבור, זה גוף שמנהל פיקדונות של הציבור. מיזוג </w:t>
      </w:r>
      <w:bookmarkStart w:id="2149" w:name="_ETM_Q1_8788797"/>
      <w:bookmarkEnd w:id="2149"/>
      <w:r>
        <w:rPr>
          <w:rFonts w:hint="cs"/>
          <w:rtl/>
        </w:rPr>
        <w:t xml:space="preserve">בין מוסדות, לא מספיק בהודעה. אנחנו צריכים לאשר ולראות </w:t>
      </w:r>
      <w:bookmarkStart w:id="2150" w:name="_ETM_Q1_8794308"/>
      <w:bookmarkEnd w:id="2150"/>
      <w:r>
        <w:rPr>
          <w:rFonts w:hint="cs"/>
          <w:rtl/>
        </w:rPr>
        <w:t>שהייתה היערכות כמו שצריך.</w:t>
      </w:r>
    </w:p>
    <w:p w:rsidR="00990310" w:rsidRDefault="00990310" w:rsidP="00990310">
      <w:pPr>
        <w:rPr>
          <w:rtl/>
        </w:rPr>
      </w:pPr>
    </w:p>
    <w:p w:rsidR="00990310" w:rsidRDefault="00990310" w:rsidP="00990310">
      <w:pPr>
        <w:pStyle w:val="af6"/>
        <w:keepNext/>
        <w:rPr>
          <w:rtl/>
        </w:rPr>
      </w:pPr>
      <w:bookmarkStart w:id="2151" w:name="_ETM_Q1_8797814"/>
      <w:bookmarkEnd w:id="2151"/>
      <w:r>
        <w:rPr>
          <w:rtl/>
        </w:rPr>
        <w:t>היו"ר משה גפני:</w:t>
      </w:r>
    </w:p>
    <w:p w:rsidR="00990310" w:rsidRDefault="00990310" w:rsidP="00990310">
      <w:pPr>
        <w:pStyle w:val="KeepWithNext"/>
        <w:rPr>
          <w:rtl/>
        </w:rPr>
      </w:pPr>
    </w:p>
    <w:p w:rsidR="00990310" w:rsidRDefault="00990310" w:rsidP="00990310">
      <w:pPr>
        <w:rPr>
          <w:rtl/>
        </w:rPr>
      </w:pPr>
      <w:r>
        <w:rPr>
          <w:rFonts w:hint="cs"/>
          <w:rtl/>
        </w:rPr>
        <w:t>אני חושב שצריך יידוע. אני חושב שמספיק יידוע. אמרתי את זה גם בישיבה הקודמת.</w:t>
      </w:r>
    </w:p>
    <w:p w:rsidR="00990310" w:rsidRDefault="00990310" w:rsidP="00990310">
      <w:pPr>
        <w:rPr>
          <w:rtl/>
        </w:rPr>
      </w:pPr>
    </w:p>
    <w:p w:rsidR="00990310" w:rsidRDefault="00990310" w:rsidP="00990310">
      <w:pPr>
        <w:pStyle w:val="af9"/>
        <w:keepNext/>
        <w:rPr>
          <w:rtl/>
        </w:rPr>
      </w:pPr>
      <w:r>
        <w:rPr>
          <w:rtl/>
        </w:rPr>
        <w:t xml:space="preserve">ברוך </w:t>
      </w:r>
      <w:proofErr w:type="spellStart"/>
      <w:r>
        <w:rPr>
          <w:rtl/>
        </w:rPr>
        <w:t>לוברט</w:t>
      </w:r>
      <w:proofErr w:type="spellEnd"/>
      <w:r>
        <w:rPr>
          <w:rtl/>
        </w:rPr>
        <w:t>:</w:t>
      </w:r>
    </w:p>
    <w:p w:rsidR="00990310" w:rsidRDefault="00990310" w:rsidP="00990310">
      <w:pPr>
        <w:pStyle w:val="KeepWithNext"/>
        <w:rPr>
          <w:rtl/>
        </w:rPr>
      </w:pPr>
    </w:p>
    <w:p w:rsidR="00990310" w:rsidRDefault="00990310" w:rsidP="00990310">
      <w:pPr>
        <w:rPr>
          <w:rtl/>
        </w:rPr>
      </w:pPr>
      <w:r>
        <w:rPr>
          <w:rFonts w:hint="cs"/>
          <w:rtl/>
        </w:rPr>
        <w:t>92.</w:t>
      </w:r>
      <w:r>
        <w:rPr>
          <w:rFonts w:hint="cs"/>
          <w:rtl/>
        </w:rPr>
        <w:tab/>
        <w:t>הארכת מועדים</w:t>
      </w:r>
    </w:p>
    <w:p w:rsidR="00990310" w:rsidRDefault="00990310" w:rsidP="00990310">
      <w:pPr>
        <w:rPr>
          <w:rtl/>
        </w:rPr>
      </w:pPr>
    </w:p>
    <w:p w:rsidR="00990310" w:rsidRDefault="00990310" w:rsidP="00990310">
      <w:pPr>
        <w:ind w:left="1440" w:firstLine="0"/>
        <w:rPr>
          <w:rtl/>
        </w:rPr>
      </w:pPr>
      <w:bookmarkStart w:id="2152" w:name="_ETM_Q1_8807776"/>
      <w:bookmarkEnd w:id="2152"/>
      <w:r>
        <w:rPr>
          <w:rFonts w:hint="cs"/>
          <w:rtl/>
        </w:rPr>
        <w:t xml:space="preserve">המפקח רשאי </w:t>
      </w:r>
      <w:bookmarkStart w:id="2153" w:name="_ETM_Q1_8806802"/>
      <w:bookmarkEnd w:id="2153"/>
      <w:r>
        <w:rPr>
          <w:rFonts w:hint="cs"/>
          <w:rtl/>
        </w:rPr>
        <w:t>להאריך, לסוג מקרים או למקרה מסוים, כל מועד שנקבע בחוק זה או בתקנות לפיו, למעט מועד שנקבע בסעיפים 63(ד) ו-77(א).</w:t>
      </w:r>
    </w:p>
    <w:p w:rsidR="00990310" w:rsidRDefault="00990310" w:rsidP="00990310">
      <w:pPr>
        <w:rPr>
          <w:rtl/>
        </w:rPr>
      </w:pPr>
    </w:p>
    <w:p w:rsidR="00990310" w:rsidRDefault="00990310" w:rsidP="00990310">
      <w:pPr>
        <w:rPr>
          <w:rtl/>
        </w:rPr>
      </w:pPr>
      <w:bookmarkStart w:id="2154" w:name="_ETM_Q1_8808494"/>
      <w:bookmarkEnd w:id="2154"/>
      <w:r>
        <w:rPr>
          <w:rFonts w:hint="cs"/>
          <w:rtl/>
        </w:rPr>
        <w:t>93.</w:t>
      </w:r>
      <w:r>
        <w:rPr>
          <w:rFonts w:hint="cs"/>
          <w:rtl/>
        </w:rPr>
        <w:tab/>
        <w:t xml:space="preserve">ביצוע </w:t>
      </w:r>
      <w:bookmarkStart w:id="2155" w:name="_ETM_Q1_8808603"/>
      <w:bookmarkEnd w:id="2155"/>
      <w:r>
        <w:rPr>
          <w:rFonts w:hint="cs"/>
          <w:rtl/>
        </w:rPr>
        <w:t>ותקנות</w:t>
      </w:r>
    </w:p>
    <w:p w:rsidR="00990310" w:rsidRDefault="00990310" w:rsidP="00990310">
      <w:pPr>
        <w:rPr>
          <w:rtl/>
        </w:rPr>
      </w:pPr>
    </w:p>
    <w:p w:rsidR="00990310" w:rsidRDefault="00990310" w:rsidP="00990310">
      <w:pPr>
        <w:pStyle w:val="aff0"/>
        <w:numPr>
          <w:ilvl w:val="0"/>
          <w:numId w:val="30"/>
        </w:numPr>
      </w:pPr>
      <w:bookmarkStart w:id="2156" w:name="_ETM_Q1_8809697"/>
      <w:bookmarkEnd w:id="2156"/>
      <w:r>
        <w:rPr>
          <w:rFonts w:hint="cs"/>
          <w:rtl/>
        </w:rPr>
        <w:t>שר האוצר ממונה על ביצועו של חוק זה והוא רשאי להתקין תקנות בכל עניין הנוגע לביצועו.</w:t>
      </w:r>
    </w:p>
    <w:p w:rsidR="00990310" w:rsidRDefault="00990310" w:rsidP="00990310">
      <w:pPr>
        <w:rPr>
          <w:rtl/>
        </w:rPr>
      </w:pPr>
    </w:p>
    <w:p w:rsidR="00990310" w:rsidRDefault="00990310" w:rsidP="00990310">
      <w:pPr>
        <w:pStyle w:val="aff0"/>
        <w:numPr>
          <w:ilvl w:val="0"/>
          <w:numId w:val="30"/>
        </w:numPr>
        <w:rPr>
          <w:rtl/>
        </w:rPr>
      </w:pPr>
      <w:r>
        <w:rPr>
          <w:rFonts w:hint="cs"/>
          <w:rtl/>
        </w:rPr>
        <w:t>השר, באישור ועדת הכספים של הכנסת, רשאי, בצו, לשנות את התוספת הראשונה.</w:t>
      </w:r>
    </w:p>
    <w:p w:rsidR="00990310" w:rsidRDefault="00990310" w:rsidP="00990310">
      <w:pPr>
        <w:rPr>
          <w:rtl/>
        </w:rPr>
      </w:pPr>
      <w:bookmarkStart w:id="2157" w:name="_ETM_Q1_8806847"/>
      <w:bookmarkStart w:id="2158" w:name="_ETM_Q1_8807390"/>
      <w:bookmarkEnd w:id="2157"/>
      <w:bookmarkEnd w:id="2158"/>
    </w:p>
    <w:p w:rsidR="00990310" w:rsidRDefault="00990310" w:rsidP="00990310">
      <w:pPr>
        <w:rPr>
          <w:rtl/>
        </w:rPr>
      </w:pPr>
      <w:bookmarkStart w:id="2159" w:name="_ETM_Q1_8821953"/>
      <w:bookmarkEnd w:id="2159"/>
      <w:r>
        <w:rPr>
          <w:rFonts w:hint="cs"/>
          <w:rtl/>
        </w:rPr>
        <w:t>94.</w:t>
      </w:r>
      <w:r>
        <w:rPr>
          <w:rFonts w:hint="cs"/>
          <w:rtl/>
        </w:rPr>
        <w:tab/>
        <w:t>דיווח לכנסת</w:t>
      </w:r>
    </w:p>
    <w:p w:rsidR="00990310" w:rsidRDefault="00990310" w:rsidP="00990310">
      <w:pPr>
        <w:rPr>
          <w:rtl/>
        </w:rPr>
      </w:pPr>
    </w:p>
    <w:p w:rsidR="00990310" w:rsidRDefault="00990310" w:rsidP="00990310">
      <w:pPr>
        <w:pStyle w:val="aff0"/>
        <w:numPr>
          <w:ilvl w:val="0"/>
          <w:numId w:val="31"/>
        </w:numPr>
      </w:pPr>
      <w:r>
        <w:rPr>
          <w:rFonts w:hint="cs"/>
          <w:rtl/>
        </w:rPr>
        <w:t>בתום שמונה חודשים מיום פרסומו של חוק זה, ימסור השר לוועדת הכספים של הכנסת דיווח על ההיערכות ליישומו.</w:t>
      </w:r>
    </w:p>
    <w:p w:rsidR="00990310" w:rsidRDefault="00990310" w:rsidP="00990310">
      <w:pPr>
        <w:rPr>
          <w:rtl/>
        </w:rPr>
      </w:pPr>
    </w:p>
    <w:p w:rsidR="00990310" w:rsidRDefault="00990310" w:rsidP="00990310">
      <w:pPr>
        <w:pStyle w:val="aff0"/>
        <w:numPr>
          <w:ilvl w:val="0"/>
          <w:numId w:val="31"/>
        </w:numPr>
        <w:rPr>
          <w:rtl/>
        </w:rPr>
      </w:pPr>
      <w:r>
        <w:rPr>
          <w:rFonts w:hint="cs"/>
          <w:rtl/>
        </w:rPr>
        <w:t>המפקח ידווח לוועדת הכספים של הכנסת, בתום שנה, ובתום שנתיים מיום תחילתו של חוק זה לפי סעיף...</w:t>
      </w:r>
      <w:r w:rsidR="009C7BFF">
        <w:rPr>
          <w:rFonts w:hint="cs"/>
          <w:rtl/>
        </w:rPr>
        <w:t xml:space="preserve"> </w:t>
      </w:r>
      <w:r>
        <w:rPr>
          <w:rFonts w:hint="cs"/>
          <w:rtl/>
        </w:rPr>
        <w:t xml:space="preserve">על יישומו של החוק. דיווח כאמור יכלול, פירוט הוראות שנתן לעניין דרכי פעולתם וניהולם של מוסדות לגמילות חסדים, מספר הרישיונות וההיתרים שניתנו, </w:t>
      </w:r>
      <w:proofErr w:type="spellStart"/>
      <w:r>
        <w:rPr>
          <w:rFonts w:hint="cs"/>
          <w:rtl/>
        </w:rPr>
        <w:t>הותלו</w:t>
      </w:r>
      <w:proofErr w:type="spellEnd"/>
      <w:r>
        <w:rPr>
          <w:rFonts w:hint="cs"/>
          <w:rtl/>
        </w:rPr>
        <w:t xml:space="preserve"> או בוטלו, ועיצומים כספיים שהוטלו על מפרי הוראות החוק.</w:t>
      </w:r>
    </w:p>
    <w:p w:rsidR="00990310" w:rsidRDefault="00990310" w:rsidP="00990310">
      <w:pPr>
        <w:rPr>
          <w:rtl/>
        </w:rPr>
      </w:pPr>
    </w:p>
    <w:p w:rsidR="00990310" w:rsidRDefault="00990310" w:rsidP="00990310">
      <w:pPr>
        <w:pStyle w:val="af6"/>
        <w:keepNext/>
        <w:rPr>
          <w:rtl/>
        </w:rPr>
      </w:pPr>
      <w:bookmarkStart w:id="2160" w:name="_ETM_Q1_8857835"/>
      <w:bookmarkEnd w:id="2160"/>
      <w:r>
        <w:rPr>
          <w:rtl/>
        </w:rPr>
        <w:t>היו"ר משה גפני:</w:t>
      </w:r>
    </w:p>
    <w:p w:rsidR="00990310" w:rsidRDefault="00990310" w:rsidP="00990310">
      <w:pPr>
        <w:pStyle w:val="KeepWithNext"/>
        <w:rPr>
          <w:rtl/>
        </w:rPr>
      </w:pPr>
    </w:p>
    <w:p w:rsidR="00990310" w:rsidRDefault="00990310" w:rsidP="00990310">
      <w:pPr>
        <w:rPr>
          <w:rtl/>
        </w:rPr>
      </w:pPr>
      <w:r>
        <w:rPr>
          <w:rFonts w:hint="cs"/>
          <w:rtl/>
        </w:rPr>
        <w:t xml:space="preserve">למה סעיף 93 בו </w:t>
      </w:r>
      <w:bookmarkStart w:id="2161" w:name="_ETM_Q1_8857284"/>
      <w:bookmarkEnd w:id="2161"/>
      <w:r>
        <w:rPr>
          <w:rFonts w:hint="cs"/>
          <w:rtl/>
        </w:rPr>
        <w:t xml:space="preserve">הוא מתקין תקנות לא צריך אישור ועדת כספים? צריך. סעיף </w:t>
      </w:r>
      <w:bookmarkStart w:id="2162" w:name="_ETM_Q1_8865570"/>
      <w:bookmarkEnd w:id="2162"/>
      <w:r>
        <w:rPr>
          <w:rFonts w:hint="cs"/>
          <w:rtl/>
        </w:rPr>
        <w:t>93(א). שר האוצר ממונה על ביצועו של חוק זה.</w:t>
      </w:r>
    </w:p>
    <w:p w:rsidR="00990310" w:rsidRDefault="00990310" w:rsidP="00990310">
      <w:pPr>
        <w:rPr>
          <w:rtl/>
        </w:rPr>
      </w:pPr>
    </w:p>
    <w:p w:rsidR="00990310" w:rsidRDefault="00990310" w:rsidP="00990310">
      <w:pPr>
        <w:pStyle w:val="af9"/>
        <w:keepNext/>
        <w:rPr>
          <w:rtl/>
        </w:rPr>
      </w:pPr>
      <w:bookmarkStart w:id="2163" w:name="_ETM_Q1_8870865"/>
      <w:bookmarkStart w:id="2164" w:name="_ETM_Q1_8869881"/>
      <w:bookmarkEnd w:id="2163"/>
      <w:bookmarkEnd w:id="2164"/>
      <w:r>
        <w:rPr>
          <w:rtl/>
        </w:rPr>
        <w:t xml:space="preserve">ברוך </w:t>
      </w:r>
      <w:proofErr w:type="spellStart"/>
      <w:r>
        <w:rPr>
          <w:rtl/>
        </w:rPr>
        <w:t>לוברט</w:t>
      </w:r>
      <w:proofErr w:type="spellEnd"/>
      <w:r>
        <w:rPr>
          <w:rtl/>
        </w:rPr>
        <w:t>:</w:t>
      </w:r>
    </w:p>
    <w:p w:rsidR="00990310" w:rsidRDefault="00990310" w:rsidP="00990310">
      <w:pPr>
        <w:pStyle w:val="KeepWithNext"/>
        <w:rPr>
          <w:rtl/>
        </w:rPr>
      </w:pPr>
    </w:p>
    <w:p w:rsidR="00990310" w:rsidRDefault="00990310" w:rsidP="00990310">
      <w:pPr>
        <w:rPr>
          <w:rtl/>
        </w:rPr>
      </w:pPr>
      <w:r>
        <w:rPr>
          <w:rFonts w:hint="cs"/>
          <w:rtl/>
        </w:rPr>
        <w:t xml:space="preserve">זה </w:t>
      </w:r>
      <w:bookmarkStart w:id="2165" w:name="_ETM_Q1_8870453"/>
      <w:bookmarkEnd w:id="2165"/>
      <w:r>
        <w:rPr>
          <w:rFonts w:hint="cs"/>
          <w:rtl/>
        </w:rPr>
        <w:t>סעיף כללי שאומר שהשר הוא אחראי.</w:t>
      </w:r>
    </w:p>
    <w:p w:rsidR="00990310" w:rsidRDefault="00990310" w:rsidP="00990310">
      <w:pPr>
        <w:rPr>
          <w:rtl/>
        </w:rPr>
      </w:pPr>
    </w:p>
    <w:p w:rsidR="00990310" w:rsidRDefault="00990310" w:rsidP="00990310">
      <w:pPr>
        <w:pStyle w:val="af6"/>
        <w:keepNext/>
        <w:rPr>
          <w:rtl/>
        </w:rPr>
      </w:pPr>
      <w:bookmarkStart w:id="2166" w:name="_ETM_Q1_8872815"/>
      <w:bookmarkEnd w:id="2166"/>
      <w:r>
        <w:rPr>
          <w:rtl/>
        </w:rPr>
        <w:t>היו"ר משה גפני:</w:t>
      </w:r>
    </w:p>
    <w:p w:rsidR="00990310" w:rsidRDefault="00990310" w:rsidP="00990310">
      <w:pPr>
        <w:pStyle w:val="KeepWithNext"/>
        <w:rPr>
          <w:rtl/>
        </w:rPr>
      </w:pPr>
    </w:p>
    <w:p w:rsidR="00990310" w:rsidRDefault="00990310" w:rsidP="00990310">
      <w:pPr>
        <w:rPr>
          <w:rtl/>
        </w:rPr>
      </w:pPr>
      <w:r>
        <w:rPr>
          <w:rFonts w:hint="cs"/>
          <w:rtl/>
        </w:rPr>
        <w:t xml:space="preserve">הוא רשאי להתקין תקנות באישור ועדת </w:t>
      </w:r>
      <w:bookmarkStart w:id="2167" w:name="_ETM_Q1_8872139"/>
      <w:bookmarkEnd w:id="2167"/>
      <w:r>
        <w:rPr>
          <w:rFonts w:hint="cs"/>
          <w:rtl/>
        </w:rPr>
        <w:t>הכספים.</w:t>
      </w:r>
      <w:r w:rsidR="00A6081B">
        <w:rPr>
          <w:rFonts w:hint="cs"/>
          <w:rtl/>
        </w:rPr>
        <w:t xml:space="preserve"> צריך אישור ועדת כספים. אני לא יודע </w:t>
      </w:r>
      <w:bookmarkStart w:id="2168" w:name="_ETM_Q1_8885927"/>
      <w:bookmarkEnd w:id="2168"/>
      <w:r w:rsidR="00A6081B">
        <w:rPr>
          <w:rFonts w:hint="cs"/>
          <w:rtl/>
        </w:rPr>
        <w:t>מי יהיה בוועדת הכספים כיוון שהדברים הולכים להשתנות.</w:t>
      </w:r>
    </w:p>
    <w:p w:rsidR="00A6081B" w:rsidRDefault="00A6081B" w:rsidP="00990310">
      <w:pPr>
        <w:rPr>
          <w:rtl/>
        </w:rPr>
      </w:pPr>
    </w:p>
    <w:p w:rsidR="00A6081B" w:rsidRDefault="00A6081B" w:rsidP="00A6081B">
      <w:pPr>
        <w:pStyle w:val="af9"/>
        <w:keepNext/>
        <w:rPr>
          <w:rtl/>
        </w:rPr>
      </w:pPr>
      <w:bookmarkStart w:id="2169" w:name="_ETM_Q1_8890700"/>
      <w:bookmarkStart w:id="2170" w:name="_ETM_Q1_8891775"/>
      <w:bookmarkEnd w:id="2169"/>
      <w:bookmarkEnd w:id="2170"/>
      <w:r>
        <w:rPr>
          <w:rtl/>
        </w:rPr>
        <w:t xml:space="preserve">לימור </w:t>
      </w:r>
      <w:proofErr w:type="spellStart"/>
      <w:r>
        <w:rPr>
          <w:rtl/>
        </w:rPr>
        <w:t>תוסיה</w:t>
      </w:r>
      <w:proofErr w:type="spellEnd"/>
      <w:r>
        <w:rPr>
          <w:rtl/>
        </w:rPr>
        <w:t xml:space="preserve"> כהן:</w:t>
      </w:r>
    </w:p>
    <w:p w:rsidR="00A6081B" w:rsidRDefault="00A6081B" w:rsidP="00A6081B">
      <w:pPr>
        <w:pStyle w:val="KeepWithNext"/>
        <w:rPr>
          <w:rtl/>
        </w:rPr>
      </w:pPr>
    </w:p>
    <w:p w:rsidR="00A6081B" w:rsidRDefault="00A6081B" w:rsidP="00A6081B">
      <w:pPr>
        <w:rPr>
          <w:rtl/>
        </w:rPr>
      </w:pPr>
      <w:r>
        <w:rPr>
          <w:rFonts w:hint="cs"/>
          <w:rtl/>
        </w:rPr>
        <w:t xml:space="preserve">ממילא כל הסעיפים </w:t>
      </w:r>
      <w:bookmarkStart w:id="2171" w:name="_ETM_Q1_8892824"/>
      <w:bookmarkEnd w:id="2171"/>
      <w:r>
        <w:rPr>
          <w:rFonts w:hint="cs"/>
          <w:rtl/>
        </w:rPr>
        <w:t>הפרטניים, סמכותה של ועדת הכספים נשמרה בהם.</w:t>
      </w:r>
    </w:p>
    <w:p w:rsidR="00A6081B" w:rsidRDefault="00A6081B" w:rsidP="00A6081B">
      <w:pPr>
        <w:rPr>
          <w:rtl/>
        </w:rPr>
      </w:pPr>
    </w:p>
    <w:p w:rsidR="00A6081B" w:rsidRDefault="00A6081B" w:rsidP="00A6081B">
      <w:pPr>
        <w:pStyle w:val="af6"/>
        <w:keepNext/>
        <w:rPr>
          <w:rtl/>
        </w:rPr>
      </w:pPr>
      <w:bookmarkStart w:id="2172" w:name="_ETM_Q1_8897161"/>
      <w:bookmarkEnd w:id="2172"/>
      <w:r>
        <w:rPr>
          <w:rtl/>
        </w:rPr>
        <w:t>היו"ר משה גפני:</w:t>
      </w:r>
    </w:p>
    <w:p w:rsidR="00A6081B" w:rsidRDefault="00A6081B" w:rsidP="00A6081B">
      <w:pPr>
        <w:pStyle w:val="KeepWithNext"/>
        <w:rPr>
          <w:rtl/>
        </w:rPr>
      </w:pPr>
    </w:p>
    <w:p w:rsidR="00A6081B" w:rsidRDefault="00A6081B" w:rsidP="00A6081B">
      <w:pPr>
        <w:rPr>
          <w:rtl/>
        </w:rPr>
      </w:pPr>
      <w:r>
        <w:rPr>
          <w:rFonts w:hint="cs"/>
          <w:rtl/>
        </w:rPr>
        <w:t>זה צריך להיו</w:t>
      </w:r>
      <w:bookmarkStart w:id="2173" w:name="_ETM_Q1_8906042"/>
      <w:bookmarkEnd w:id="2173"/>
      <w:r>
        <w:rPr>
          <w:rFonts w:hint="cs"/>
          <w:rtl/>
        </w:rPr>
        <w:t xml:space="preserve">ת באישור ועדת הכספים. אם אני טועה, תגידו לי. צריך </w:t>
      </w:r>
      <w:bookmarkStart w:id="2174" w:name="_ETM_Q1_8910054"/>
      <w:bookmarkEnd w:id="2174"/>
      <w:r>
        <w:rPr>
          <w:rFonts w:hint="cs"/>
          <w:rtl/>
        </w:rPr>
        <w:t xml:space="preserve">אישור ועדת כספים. </w:t>
      </w:r>
    </w:p>
    <w:p w:rsidR="00A6081B" w:rsidRDefault="00A6081B" w:rsidP="00A6081B">
      <w:pPr>
        <w:rPr>
          <w:rtl/>
        </w:rPr>
      </w:pPr>
      <w:bookmarkStart w:id="2175" w:name="_ETM_Q1_8913963"/>
      <w:bookmarkEnd w:id="2175"/>
    </w:p>
    <w:p w:rsidR="00A6081B" w:rsidRDefault="00A6081B" w:rsidP="00A6081B">
      <w:pPr>
        <w:rPr>
          <w:rtl/>
        </w:rPr>
      </w:pPr>
      <w:bookmarkStart w:id="2176" w:name="_ETM_Q1_8913834"/>
      <w:bookmarkEnd w:id="2176"/>
      <w:r>
        <w:rPr>
          <w:rFonts w:hint="cs"/>
          <w:rtl/>
        </w:rPr>
        <w:t>על מה אני מצביע?</w:t>
      </w:r>
    </w:p>
    <w:p w:rsidR="00A6081B" w:rsidRDefault="00A6081B" w:rsidP="00A6081B">
      <w:pPr>
        <w:rPr>
          <w:rtl/>
        </w:rPr>
      </w:pPr>
    </w:p>
    <w:p w:rsidR="00A6081B" w:rsidRDefault="00A6081B" w:rsidP="00A6081B">
      <w:pPr>
        <w:pStyle w:val="a4"/>
        <w:keepNext/>
        <w:rPr>
          <w:rtl/>
        </w:rPr>
      </w:pPr>
      <w:r>
        <w:rPr>
          <w:rtl/>
        </w:rPr>
        <w:t>שגית אפיק:</w:t>
      </w:r>
    </w:p>
    <w:p w:rsidR="00A6081B" w:rsidRDefault="00A6081B" w:rsidP="00A6081B">
      <w:pPr>
        <w:pStyle w:val="KeepWithNext"/>
        <w:rPr>
          <w:rtl/>
        </w:rPr>
      </w:pPr>
    </w:p>
    <w:p w:rsidR="00A6081B" w:rsidRDefault="00A6081B" w:rsidP="00A6081B">
      <w:pPr>
        <w:rPr>
          <w:rtl/>
        </w:rPr>
      </w:pPr>
      <w:r>
        <w:rPr>
          <w:rFonts w:hint="cs"/>
          <w:rtl/>
        </w:rPr>
        <w:t xml:space="preserve">אתה מצביע על סעיפים </w:t>
      </w:r>
      <w:bookmarkStart w:id="2177" w:name="_ETM_Q1_8918215"/>
      <w:bookmarkEnd w:id="2177"/>
      <w:r>
        <w:rPr>
          <w:rFonts w:hint="cs"/>
          <w:rtl/>
        </w:rPr>
        <w:t>84, 85, 86.</w:t>
      </w:r>
    </w:p>
    <w:p w:rsidR="00A6081B" w:rsidRDefault="00A6081B" w:rsidP="00A6081B">
      <w:pPr>
        <w:rPr>
          <w:rtl/>
        </w:rPr>
      </w:pPr>
    </w:p>
    <w:p w:rsidR="00A6081B" w:rsidRDefault="00A6081B" w:rsidP="00A6081B">
      <w:pPr>
        <w:pStyle w:val="af6"/>
        <w:keepNext/>
        <w:rPr>
          <w:rtl/>
        </w:rPr>
      </w:pPr>
      <w:bookmarkStart w:id="2178" w:name="_ETM_Q1_8922795"/>
      <w:bookmarkEnd w:id="2178"/>
      <w:r>
        <w:rPr>
          <w:rtl/>
        </w:rPr>
        <w:t>היו"ר משה גפני:</w:t>
      </w:r>
    </w:p>
    <w:p w:rsidR="00A6081B" w:rsidRDefault="00A6081B" w:rsidP="00A6081B">
      <w:pPr>
        <w:pStyle w:val="KeepWithNext"/>
        <w:rPr>
          <w:rtl/>
        </w:rPr>
      </w:pPr>
    </w:p>
    <w:p w:rsidR="00A6081B" w:rsidRDefault="00A6081B" w:rsidP="00A6081B">
      <w:pPr>
        <w:rPr>
          <w:rtl/>
        </w:rPr>
      </w:pPr>
      <w:r>
        <w:rPr>
          <w:rFonts w:hint="cs"/>
          <w:rtl/>
        </w:rPr>
        <w:t>לא היו בהם חילוקי דעות.</w:t>
      </w:r>
    </w:p>
    <w:p w:rsidR="00A6081B" w:rsidRDefault="00A6081B" w:rsidP="00A6081B">
      <w:pPr>
        <w:rPr>
          <w:rtl/>
        </w:rPr>
      </w:pPr>
    </w:p>
    <w:p w:rsidR="00A6081B" w:rsidRDefault="00A6081B" w:rsidP="00A6081B">
      <w:pPr>
        <w:pStyle w:val="a4"/>
        <w:keepNext/>
        <w:rPr>
          <w:rtl/>
        </w:rPr>
      </w:pPr>
      <w:r>
        <w:rPr>
          <w:rtl/>
        </w:rPr>
        <w:t>שגית אפיק:</w:t>
      </w:r>
    </w:p>
    <w:p w:rsidR="00A6081B" w:rsidRDefault="00A6081B" w:rsidP="00A6081B">
      <w:pPr>
        <w:pStyle w:val="KeepWithNext"/>
        <w:rPr>
          <w:rtl/>
        </w:rPr>
      </w:pPr>
    </w:p>
    <w:p w:rsidR="00A6081B" w:rsidRDefault="00A6081B" w:rsidP="00A6081B">
      <w:pPr>
        <w:rPr>
          <w:rtl/>
        </w:rPr>
      </w:pPr>
      <w:r>
        <w:rPr>
          <w:rFonts w:hint="cs"/>
          <w:rtl/>
        </w:rPr>
        <w:t xml:space="preserve">כן. סעיף 90. </w:t>
      </w:r>
      <w:bookmarkStart w:id="2179" w:name="_ETM_Q1_8927039"/>
      <w:bookmarkEnd w:id="2179"/>
      <w:r>
        <w:rPr>
          <w:rFonts w:hint="cs"/>
          <w:rtl/>
        </w:rPr>
        <w:t>בסעיף 91, אתה רוצה הודעה במיזוג?</w:t>
      </w:r>
    </w:p>
    <w:p w:rsidR="00A6081B" w:rsidRDefault="00A6081B" w:rsidP="00A6081B">
      <w:pPr>
        <w:rPr>
          <w:rtl/>
        </w:rPr>
      </w:pPr>
    </w:p>
    <w:p w:rsidR="00A6081B" w:rsidRDefault="00A6081B" w:rsidP="00A6081B">
      <w:pPr>
        <w:pStyle w:val="af6"/>
        <w:keepNext/>
        <w:rPr>
          <w:rtl/>
        </w:rPr>
      </w:pPr>
      <w:bookmarkStart w:id="2180" w:name="_ETM_Q1_8928543"/>
      <w:bookmarkStart w:id="2181" w:name="_ETM_Q1_8929838"/>
      <w:bookmarkEnd w:id="2180"/>
      <w:bookmarkEnd w:id="2181"/>
      <w:r>
        <w:rPr>
          <w:rtl/>
        </w:rPr>
        <w:t>היו"ר משה גפני:</w:t>
      </w:r>
    </w:p>
    <w:p w:rsidR="00A6081B" w:rsidRDefault="00A6081B" w:rsidP="00A6081B">
      <w:pPr>
        <w:pStyle w:val="KeepWithNext"/>
        <w:rPr>
          <w:rtl/>
        </w:rPr>
      </w:pPr>
    </w:p>
    <w:p w:rsidR="00A6081B" w:rsidRDefault="00A6081B" w:rsidP="00A6081B">
      <w:pPr>
        <w:rPr>
          <w:rtl/>
        </w:rPr>
      </w:pPr>
      <w:r>
        <w:rPr>
          <w:rFonts w:hint="cs"/>
          <w:rtl/>
        </w:rPr>
        <w:t>הודעה, כן.</w:t>
      </w:r>
    </w:p>
    <w:p w:rsidR="00A6081B" w:rsidRDefault="00A6081B" w:rsidP="00A6081B">
      <w:pPr>
        <w:rPr>
          <w:rtl/>
        </w:rPr>
      </w:pPr>
    </w:p>
    <w:p w:rsidR="00A6081B" w:rsidRDefault="00A6081B" w:rsidP="00A6081B">
      <w:pPr>
        <w:pStyle w:val="a4"/>
        <w:keepNext/>
        <w:rPr>
          <w:rtl/>
        </w:rPr>
      </w:pPr>
      <w:bookmarkStart w:id="2182" w:name="_ETM_Q1_8929024"/>
      <w:bookmarkStart w:id="2183" w:name="_ETM_Q1_8930009"/>
      <w:bookmarkEnd w:id="2182"/>
      <w:bookmarkEnd w:id="2183"/>
      <w:r>
        <w:rPr>
          <w:rtl/>
        </w:rPr>
        <w:t>שגית אפיק:</w:t>
      </w:r>
    </w:p>
    <w:p w:rsidR="00A6081B" w:rsidRDefault="00A6081B" w:rsidP="00A6081B">
      <w:pPr>
        <w:pStyle w:val="KeepWithNext"/>
        <w:rPr>
          <w:rtl/>
        </w:rPr>
      </w:pPr>
    </w:p>
    <w:p w:rsidR="00A6081B" w:rsidRDefault="00A6081B" w:rsidP="00A6081B">
      <w:pPr>
        <w:rPr>
          <w:rtl/>
        </w:rPr>
      </w:pPr>
      <w:r>
        <w:rPr>
          <w:rFonts w:hint="cs"/>
          <w:rtl/>
        </w:rPr>
        <w:t xml:space="preserve">על סעיף 91. על </w:t>
      </w:r>
      <w:bookmarkStart w:id="2184" w:name="_ETM_Q1_8933889"/>
      <w:bookmarkEnd w:id="2184"/>
      <w:r>
        <w:rPr>
          <w:rFonts w:hint="cs"/>
          <w:rtl/>
        </w:rPr>
        <w:t xml:space="preserve">סעיף 93, שזה באישור ועדת הכספים. </w:t>
      </w:r>
    </w:p>
    <w:p w:rsidR="00A6081B" w:rsidRDefault="00A6081B" w:rsidP="00A6081B">
      <w:pPr>
        <w:rPr>
          <w:rtl/>
        </w:rPr>
      </w:pPr>
    </w:p>
    <w:p w:rsidR="00A6081B" w:rsidRDefault="00A6081B" w:rsidP="00A6081B">
      <w:pPr>
        <w:rPr>
          <w:rtl/>
        </w:rPr>
      </w:pPr>
      <w:r>
        <w:rPr>
          <w:rFonts w:hint="cs"/>
          <w:rtl/>
        </w:rPr>
        <w:t>ס</w:t>
      </w:r>
      <w:bookmarkStart w:id="2185" w:name="_ETM_Q1_8938241"/>
      <w:bookmarkEnd w:id="2185"/>
      <w:r>
        <w:rPr>
          <w:rFonts w:hint="cs"/>
          <w:rtl/>
        </w:rPr>
        <w:t xml:space="preserve">עיף 94 נשאר בחוץ. </w:t>
      </w:r>
      <w:bookmarkStart w:id="2186" w:name="_ETM_Q1_8939337"/>
      <w:bookmarkEnd w:id="2186"/>
      <w:r>
        <w:rPr>
          <w:rFonts w:hint="cs"/>
          <w:rtl/>
        </w:rPr>
        <w:t>סעיף 92 נשאר בחוץ. סעיפים 87 ו-88 נשארים בחוץ.</w:t>
      </w:r>
    </w:p>
    <w:p w:rsidR="00A6081B" w:rsidRDefault="00A6081B" w:rsidP="00A6081B">
      <w:pPr>
        <w:rPr>
          <w:rtl/>
        </w:rPr>
      </w:pPr>
    </w:p>
    <w:p w:rsidR="00A6081B" w:rsidRDefault="00A6081B" w:rsidP="00A6081B">
      <w:pPr>
        <w:pStyle w:val="af9"/>
        <w:keepNext/>
        <w:rPr>
          <w:rtl/>
        </w:rPr>
      </w:pPr>
      <w:bookmarkStart w:id="2187" w:name="_ETM_Q1_8950605"/>
      <w:bookmarkStart w:id="2188" w:name="_ETM_Q1_8951453"/>
      <w:bookmarkEnd w:id="2187"/>
      <w:bookmarkEnd w:id="2188"/>
      <w:r>
        <w:rPr>
          <w:rtl/>
        </w:rPr>
        <w:t xml:space="preserve">ברוך </w:t>
      </w:r>
      <w:proofErr w:type="spellStart"/>
      <w:r>
        <w:rPr>
          <w:rtl/>
        </w:rPr>
        <w:t>לוברט</w:t>
      </w:r>
      <w:proofErr w:type="spellEnd"/>
      <w:r>
        <w:rPr>
          <w:rtl/>
        </w:rPr>
        <w:t>:</w:t>
      </w:r>
    </w:p>
    <w:p w:rsidR="00A6081B" w:rsidRDefault="00A6081B" w:rsidP="00A6081B">
      <w:pPr>
        <w:pStyle w:val="KeepWithNext"/>
        <w:rPr>
          <w:rtl/>
        </w:rPr>
      </w:pPr>
    </w:p>
    <w:p w:rsidR="00A6081B" w:rsidRDefault="00A6081B" w:rsidP="00A6081B">
      <w:pPr>
        <w:rPr>
          <w:rtl/>
        </w:rPr>
      </w:pPr>
      <w:r>
        <w:rPr>
          <w:rFonts w:hint="cs"/>
          <w:rtl/>
        </w:rPr>
        <w:t>אדוני, להודעה על המיזוג אנחנו מתנגדים.</w:t>
      </w:r>
      <w:r w:rsidR="009C7BFF">
        <w:rPr>
          <w:rFonts w:hint="cs"/>
          <w:rtl/>
        </w:rPr>
        <w:t xml:space="preserve"> </w:t>
      </w:r>
      <w:r>
        <w:rPr>
          <w:rFonts w:hint="cs"/>
          <w:rtl/>
        </w:rPr>
        <w:t xml:space="preserve">אנחנו רוצים </w:t>
      </w:r>
      <w:bookmarkStart w:id="2189" w:name="_ETM_Q1_8952189"/>
      <w:bookmarkEnd w:id="2189"/>
      <w:r>
        <w:rPr>
          <w:rFonts w:hint="cs"/>
          <w:rtl/>
        </w:rPr>
        <w:t>אישור.</w:t>
      </w:r>
    </w:p>
    <w:p w:rsidR="00A6081B" w:rsidRDefault="00A6081B" w:rsidP="00A6081B">
      <w:pPr>
        <w:rPr>
          <w:rtl/>
        </w:rPr>
      </w:pPr>
    </w:p>
    <w:p w:rsidR="00A6081B" w:rsidRDefault="00A6081B" w:rsidP="00A6081B">
      <w:pPr>
        <w:pStyle w:val="af6"/>
        <w:keepNext/>
        <w:rPr>
          <w:rtl/>
        </w:rPr>
      </w:pPr>
      <w:bookmarkStart w:id="2190" w:name="_ETM_Q1_8952845"/>
      <w:bookmarkStart w:id="2191" w:name="_ETM_Q1_8953813"/>
      <w:bookmarkEnd w:id="2190"/>
      <w:bookmarkEnd w:id="2191"/>
      <w:r>
        <w:rPr>
          <w:rtl/>
        </w:rPr>
        <w:t>היו"ר משה גפני:</w:t>
      </w:r>
    </w:p>
    <w:p w:rsidR="00A6081B" w:rsidRDefault="00A6081B" w:rsidP="00A6081B">
      <w:pPr>
        <w:pStyle w:val="KeepWithNext"/>
        <w:rPr>
          <w:rtl/>
        </w:rPr>
      </w:pPr>
    </w:p>
    <w:p w:rsidR="00A6081B" w:rsidRDefault="00A6081B" w:rsidP="00A6081B">
      <w:pPr>
        <w:rPr>
          <w:rtl/>
        </w:rPr>
      </w:pPr>
      <w:r>
        <w:rPr>
          <w:rFonts w:hint="cs"/>
          <w:rtl/>
        </w:rPr>
        <w:t xml:space="preserve">בסדר. הבנתי. תשקלו את זה עוד פעם. בינתיים אני מצביע </w:t>
      </w:r>
      <w:bookmarkStart w:id="2192" w:name="_ETM_Q1_8957028"/>
      <w:bookmarkEnd w:id="2192"/>
      <w:r>
        <w:rPr>
          <w:rFonts w:hint="cs"/>
          <w:rtl/>
        </w:rPr>
        <w:t>ואנחנו עוד נדבר.</w:t>
      </w:r>
    </w:p>
    <w:p w:rsidR="00A6081B" w:rsidRDefault="00A6081B" w:rsidP="00A6081B">
      <w:pPr>
        <w:rPr>
          <w:rtl/>
        </w:rPr>
      </w:pPr>
    </w:p>
    <w:p w:rsidR="00A6081B" w:rsidRDefault="00A6081B" w:rsidP="00A6081B">
      <w:pPr>
        <w:rPr>
          <w:rtl/>
        </w:rPr>
      </w:pPr>
      <w:bookmarkStart w:id="2193" w:name="_ETM_Q1_8957479"/>
      <w:bookmarkEnd w:id="2193"/>
      <w:r>
        <w:rPr>
          <w:rFonts w:hint="cs"/>
          <w:rtl/>
        </w:rPr>
        <w:t xml:space="preserve">מי בעד אישור סעיפים 84, 85, 86, </w:t>
      </w:r>
      <w:bookmarkStart w:id="2194" w:name="_ETM_Q1_8954607"/>
      <w:bookmarkEnd w:id="2194"/>
      <w:r>
        <w:rPr>
          <w:rFonts w:hint="cs"/>
          <w:rtl/>
        </w:rPr>
        <w:t>90, 93? מי נגד? מי נמנע?</w:t>
      </w:r>
    </w:p>
    <w:p w:rsidR="00A6081B" w:rsidRDefault="00A6081B" w:rsidP="00A6081B">
      <w:pPr>
        <w:rPr>
          <w:rtl/>
        </w:rPr>
      </w:pPr>
    </w:p>
    <w:p w:rsidR="00A6081B" w:rsidRDefault="00A6081B" w:rsidP="00A6081B">
      <w:pPr>
        <w:pStyle w:val="af1"/>
        <w:keepNext/>
        <w:rPr>
          <w:rtl/>
        </w:rPr>
      </w:pPr>
      <w:bookmarkStart w:id="2195" w:name="_ETM_Q1_8956962"/>
      <w:bookmarkEnd w:id="2195"/>
      <w:r>
        <w:rPr>
          <w:rFonts w:hint="eastAsia"/>
          <w:rtl/>
        </w:rPr>
        <w:t>הצבעה</w:t>
      </w:r>
    </w:p>
    <w:p w:rsidR="00A6081B" w:rsidRDefault="00A6081B" w:rsidP="00A6081B">
      <w:pPr>
        <w:pStyle w:val="--"/>
        <w:keepNext/>
        <w:rPr>
          <w:rtl/>
        </w:rPr>
      </w:pPr>
      <w:r>
        <w:rPr>
          <w:rFonts w:hint="eastAsia"/>
          <w:rtl/>
        </w:rPr>
        <w:t>בעד</w:t>
      </w:r>
      <w:r>
        <w:rPr>
          <w:rtl/>
        </w:rPr>
        <w:t xml:space="preserve"> –</w:t>
      </w:r>
      <w:r w:rsidR="009C7BFF">
        <w:rPr>
          <w:rtl/>
        </w:rPr>
        <w:t xml:space="preserve"> </w:t>
      </w:r>
      <w:r>
        <w:rPr>
          <w:rFonts w:hint="cs"/>
          <w:rtl/>
        </w:rPr>
        <w:t>פה אחד</w:t>
      </w:r>
    </w:p>
    <w:p w:rsidR="00A6081B" w:rsidRPr="00A6081B" w:rsidRDefault="00A6081B" w:rsidP="00A6081B">
      <w:pPr>
        <w:pStyle w:val="af2"/>
        <w:rPr>
          <w:rtl/>
        </w:rPr>
      </w:pPr>
      <w:r>
        <w:rPr>
          <w:rFonts w:hint="cs"/>
          <w:rtl/>
        </w:rPr>
        <w:t xml:space="preserve">סעיפים 84, </w:t>
      </w:r>
      <w:bookmarkStart w:id="2196" w:name="_ETM_Q1_8958604"/>
      <w:bookmarkEnd w:id="2196"/>
      <w:r>
        <w:rPr>
          <w:rFonts w:hint="cs"/>
          <w:rtl/>
        </w:rPr>
        <w:t>85, 86, 90 ו-93 נתקבלו.</w:t>
      </w:r>
    </w:p>
    <w:p w:rsidR="00A6081B" w:rsidRDefault="00A6081B" w:rsidP="00A6081B">
      <w:pPr>
        <w:rPr>
          <w:rtl/>
        </w:rPr>
      </w:pPr>
    </w:p>
    <w:p w:rsidR="00A6081B" w:rsidRDefault="00A6081B" w:rsidP="00A6081B">
      <w:pPr>
        <w:pStyle w:val="af6"/>
        <w:keepNext/>
        <w:rPr>
          <w:rtl/>
        </w:rPr>
      </w:pPr>
      <w:bookmarkStart w:id="2197" w:name="_ETM_Q1_8948880"/>
      <w:bookmarkEnd w:id="2197"/>
      <w:r>
        <w:rPr>
          <w:rtl/>
        </w:rPr>
        <w:t>היו"ר משה גפני:</w:t>
      </w:r>
    </w:p>
    <w:p w:rsidR="00A6081B" w:rsidRDefault="00A6081B" w:rsidP="00A6081B">
      <w:pPr>
        <w:pStyle w:val="KeepWithNext"/>
        <w:rPr>
          <w:rtl/>
        </w:rPr>
      </w:pPr>
    </w:p>
    <w:p w:rsidR="00A6081B" w:rsidRDefault="00A6081B" w:rsidP="00A6081B">
      <w:pPr>
        <w:rPr>
          <w:rtl/>
        </w:rPr>
      </w:pPr>
      <w:r>
        <w:rPr>
          <w:rFonts w:hint="cs"/>
          <w:rtl/>
        </w:rPr>
        <w:t>הסעיפים אושרו.</w:t>
      </w:r>
    </w:p>
    <w:p w:rsidR="00A6081B" w:rsidRDefault="00A6081B" w:rsidP="00A6081B">
      <w:pPr>
        <w:rPr>
          <w:rtl/>
        </w:rPr>
      </w:pPr>
    </w:p>
    <w:p w:rsidR="00A6081B" w:rsidRDefault="00A6081B" w:rsidP="00A6081B">
      <w:pPr>
        <w:rPr>
          <w:rtl/>
        </w:rPr>
      </w:pPr>
      <w:bookmarkStart w:id="2198" w:name="_ETM_Q1_8964347"/>
      <w:bookmarkEnd w:id="2198"/>
      <w:r>
        <w:rPr>
          <w:rFonts w:hint="cs"/>
          <w:rtl/>
        </w:rPr>
        <w:t>הסעיף האחרון, סעיף</w:t>
      </w:r>
      <w:bookmarkStart w:id="2199" w:name="_ETM_Q1_8963641"/>
      <w:bookmarkEnd w:id="2199"/>
      <w:r>
        <w:rPr>
          <w:rFonts w:hint="cs"/>
          <w:rtl/>
        </w:rPr>
        <w:t xml:space="preserve"> 95, הון עצמי.</w:t>
      </w:r>
    </w:p>
    <w:p w:rsidR="00A6081B" w:rsidRDefault="00A6081B" w:rsidP="00A6081B">
      <w:pPr>
        <w:rPr>
          <w:rtl/>
        </w:rPr>
      </w:pPr>
    </w:p>
    <w:p w:rsidR="00A6081B" w:rsidRDefault="00A6081B" w:rsidP="00A6081B">
      <w:pPr>
        <w:pStyle w:val="af9"/>
        <w:keepNext/>
        <w:rPr>
          <w:rtl/>
        </w:rPr>
      </w:pPr>
      <w:bookmarkStart w:id="2200" w:name="_ETM_Q1_8966418"/>
      <w:bookmarkEnd w:id="2200"/>
      <w:r>
        <w:rPr>
          <w:rtl/>
        </w:rPr>
        <w:t xml:space="preserve">ברוך </w:t>
      </w:r>
      <w:proofErr w:type="spellStart"/>
      <w:r>
        <w:rPr>
          <w:rtl/>
        </w:rPr>
        <w:t>לוברט</w:t>
      </w:r>
      <w:proofErr w:type="spellEnd"/>
      <w:r>
        <w:rPr>
          <w:rtl/>
        </w:rPr>
        <w:t>:</w:t>
      </w:r>
    </w:p>
    <w:p w:rsidR="00A6081B" w:rsidRDefault="00A6081B" w:rsidP="00A6081B">
      <w:pPr>
        <w:pStyle w:val="KeepWithNext"/>
        <w:rPr>
          <w:rtl/>
        </w:rPr>
      </w:pPr>
    </w:p>
    <w:p w:rsidR="00A6081B" w:rsidRDefault="00A6081B" w:rsidP="00A6081B">
      <w:pPr>
        <w:rPr>
          <w:rtl/>
        </w:rPr>
      </w:pPr>
      <w:r>
        <w:rPr>
          <w:rFonts w:hint="cs"/>
          <w:rtl/>
        </w:rPr>
        <w:t>95.</w:t>
      </w:r>
      <w:r>
        <w:rPr>
          <w:rFonts w:hint="cs"/>
          <w:rtl/>
        </w:rPr>
        <w:tab/>
        <w:t>תוספת ראשונה</w:t>
      </w:r>
    </w:p>
    <w:p w:rsidR="00A6081B" w:rsidRDefault="00A6081B" w:rsidP="00A6081B">
      <w:pPr>
        <w:rPr>
          <w:rtl/>
        </w:rPr>
      </w:pPr>
      <w:bookmarkStart w:id="2201" w:name="_ETM_Q1_8967306"/>
      <w:bookmarkEnd w:id="2201"/>
      <w:r>
        <w:rPr>
          <w:rFonts w:hint="cs"/>
          <w:rtl/>
        </w:rPr>
        <w:tab/>
        <w:t>הון עצמי מזערי הנדרש ממוסד לגמילות</w:t>
      </w:r>
      <w:bookmarkStart w:id="2202" w:name="_ETM_Q1_8968089"/>
      <w:bookmarkEnd w:id="2202"/>
      <w:r>
        <w:rPr>
          <w:rFonts w:hint="cs"/>
          <w:rtl/>
        </w:rPr>
        <w:t xml:space="preserve"> חסדים</w:t>
      </w:r>
    </w:p>
    <w:p w:rsidR="00A6081B" w:rsidRDefault="00A6081B" w:rsidP="00A6081B">
      <w:pPr>
        <w:rPr>
          <w:rtl/>
        </w:rPr>
      </w:pPr>
    </w:p>
    <w:p w:rsidR="00A6081B" w:rsidRDefault="00A6081B" w:rsidP="00A6081B">
      <w:pPr>
        <w:pStyle w:val="aff0"/>
        <w:numPr>
          <w:ilvl w:val="0"/>
          <w:numId w:val="32"/>
        </w:numPr>
      </w:pPr>
      <w:bookmarkStart w:id="2203" w:name="_ETM_Q1_8968928"/>
      <w:bookmarkEnd w:id="2203"/>
      <w:r>
        <w:rPr>
          <w:rFonts w:hint="cs"/>
          <w:rtl/>
        </w:rPr>
        <w:t xml:space="preserve">לעניין מוסד לגמילות חסדים שהוא בעל רישיון בסיסי </w:t>
      </w:r>
      <w:r>
        <w:rPr>
          <w:rtl/>
        </w:rPr>
        <w:t>–</w:t>
      </w:r>
      <w:r>
        <w:rPr>
          <w:rFonts w:hint="cs"/>
          <w:rtl/>
        </w:rPr>
        <w:t xml:space="preserve"> 0 </w:t>
      </w:r>
      <w:bookmarkStart w:id="2204" w:name="_ETM_Q1_8968923"/>
      <w:bookmarkEnd w:id="2204"/>
      <w:r>
        <w:rPr>
          <w:rFonts w:hint="cs"/>
          <w:rtl/>
        </w:rPr>
        <w:t>שקלים חדשים.</w:t>
      </w:r>
    </w:p>
    <w:p w:rsidR="00A6081B" w:rsidRDefault="00A6081B" w:rsidP="00A6081B">
      <w:pPr>
        <w:rPr>
          <w:rtl/>
        </w:rPr>
      </w:pPr>
    </w:p>
    <w:p w:rsidR="00A6081B" w:rsidRDefault="00A6081B" w:rsidP="00A6081B">
      <w:pPr>
        <w:pStyle w:val="aff0"/>
        <w:numPr>
          <w:ilvl w:val="0"/>
          <w:numId w:val="32"/>
        </w:numPr>
        <w:rPr>
          <w:rtl/>
        </w:rPr>
      </w:pPr>
      <w:r>
        <w:rPr>
          <w:rFonts w:hint="cs"/>
          <w:rtl/>
        </w:rPr>
        <w:t xml:space="preserve">לעניין מוסד לגמילות חסדים שהוא בעל רישיון מורחב </w:t>
      </w:r>
      <w:r>
        <w:rPr>
          <w:rtl/>
        </w:rPr>
        <w:t>–</w:t>
      </w:r>
      <w:r>
        <w:rPr>
          <w:rFonts w:hint="cs"/>
          <w:rtl/>
        </w:rPr>
        <w:t xml:space="preserve"> בהתאם לצבר האשראי שלו או לצבר הפיקדונות שלו כמפורט להלן:</w:t>
      </w:r>
    </w:p>
    <w:p w:rsidR="00990310" w:rsidRDefault="00990310" w:rsidP="00990310">
      <w:pPr>
        <w:rPr>
          <w:rtl/>
        </w:rPr>
      </w:pPr>
    </w:p>
    <w:p w:rsidR="00A6081B" w:rsidRPr="00A6081B" w:rsidRDefault="00A6081B" w:rsidP="00A6081B">
      <w:pPr>
        <w:ind w:left="1080"/>
        <w:rPr>
          <w:b/>
          <w:bCs/>
          <w:rtl/>
        </w:rPr>
      </w:pPr>
      <w:bookmarkStart w:id="2205" w:name="_ETM_Q1_8974860"/>
      <w:bookmarkEnd w:id="2205"/>
      <w:r w:rsidRPr="00A6081B">
        <w:rPr>
          <w:rFonts w:hint="cs"/>
          <w:b/>
          <w:bCs/>
          <w:rtl/>
        </w:rPr>
        <w:t>צבר אשראי או צבר פיקדונות</w:t>
      </w:r>
      <w:r w:rsidRPr="00A6081B">
        <w:rPr>
          <w:rFonts w:hint="cs"/>
          <w:b/>
          <w:bCs/>
          <w:rtl/>
        </w:rPr>
        <w:tab/>
      </w:r>
      <w:r w:rsidRPr="00A6081B">
        <w:rPr>
          <w:rFonts w:hint="cs"/>
          <w:b/>
          <w:bCs/>
          <w:rtl/>
        </w:rPr>
        <w:tab/>
      </w:r>
      <w:r w:rsidRPr="00A6081B">
        <w:rPr>
          <w:rFonts w:hint="cs"/>
          <w:b/>
          <w:bCs/>
          <w:rtl/>
        </w:rPr>
        <w:tab/>
      </w:r>
      <w:r w:rsidRPr="00A6081B">
        <w:rPr>
          <w:rFonts w:hint="cs"/>
          <w:b/>
          <w:bCs/>
          <w:rtl/>
        </w:rPr>
        <w:tab/>
        <w:t>הון עצמי נדרש</w:t>
      </w:r>
    </w:p>
    <w:p w:rsidR="00A6081B" w:rsidRPr="00A6081B" w:rsidRDefault="00A6081B" w:rsidP="00A6081B">
      <w:pPr>
        <w:ind w:left="1080"/>
        <w:rPr>
          <w:b/>
          <w:bCs/>
          <w:rtl/>
        </w:rPr>
      </w:pPr>
      <w:r w:rsidRPr="00A6081B">
        <w:rPr>
          <w:rFonts w:hint="cs"/>
          <w:b/>
          <w:bCs/>
          <w:rtl/>
        </w:rPr>
        <w:t>(במיליוני שקלים חדשים)</w:t>
      </w:r>
    </w:p>
    <w:p w:rsidR="00A6081B" w:rsidRDefault="00A6081B" w:rsidP="00A6081B">
      <w:pPr>
        <w:ind w:left="1080"/>
        <w:rPr>
          <w:rtl/>
        </w:rPr>
      </w:pPr>
    </w:p>
    <w:p w:rsidR="00A6081B" w:rsidRDefault="00A6081B" w:rsidP="00A6081B">
      <w:pPr>
        <w:ind w:left="1080"/>
        <w:rPr>
          <w:rtl/>
        </w:rPr>
      </w:pPr>
      <w:r>
        <w:rPr>
          <w:rFonts w:hint="cs"/>
          <w:rtl/>
        </w:rPr>
        <w:tab/>
        <w:t>1 עד 2</w:t>
      </w:r>
      <w:r>
        <w:rPr>
          <w:rFonts w:hint="cs"/>
          <w:rtl/>
        </w:rPr>
        <w:tab/>
      </w:r>
      <w:r>
        <w:rPr>
          <w:rFonts w:hint="cs"/>
          <w:rtl/>
        </w:rPr>
        <w:tab/>
      </w:r>
      <w:r>
        <w:rPr>
          <w:rFonts w:hint="cs"/>
          <w:rtl/>
        </w:rPr>
        <w:tab/>
      </w:r>
      <w:r>
        <w:rPr>
          <w:rFonts w:hint="cs"/>
          <w:rtl/>
        </w:rPr>
        <w:tab/>
      </w:r>
      <w:r>
        <w:rPr>
          <w:rFonts w:hint="cs"/>
          <w:rtl/>
        </w:rPr>
        <w:tab/>
      </w:r>
      <w:r>
        <w:rPr>
          <w:rFonts w:hint="cs"/>
          <w:rtl/>
        </w:rPr>
        <w:tab/>
        <w:t>20 אחוזים מצבר האשראי</w:t>
      </w:r>
    </w:p>
    <w:p w:rsidR="00A6081B" w:rsidRDefault="00A6081B" w:rsidP="00A6081B">
      <w:pPr>
        <w:ind w:left="1080"/>
        <w:rPr>
          <w:rtl/>
        </w:rPr>
      </w:pPr>
      <w:r>
        <w:rPr>
          <w:rFonts w:hint="cs"/>
          <w:rtl/>
        </w:rPr>
        <w:tab/>
      </w:r>
      <w:r>
        <w:rPr>
          <w:rFonts w:hint="cs"/>
          <w:rtl/>
        </w:rPr>
        <w:tab/>
      </w:r>
      <w:r>
        <w:rPr>
          <w:rFonts w:hint="cs"/>
          <w:rtl/>
        </w:rPr>
        <w:tab/>
      </w:r>
      <w:r>
        <w:rPr>
          <w:rFonts w:hint="cs"/>
          <w:rtl/>
        </w:rPr>
        <w:tab/>
      </w:r>
      <w:r>
        <w:rPr>
          <w:rFonts w:hint="cs"/>
          <w:rtl/>
        </w:rPr>
        <w:tab/>
      </w:r>
      <w:r>
        <w:rPr>
          <w:rFonts w:hint="cs"/>
          <w:rtl/>
        </w:rPr>
        <w:tab/>
      </w:r>
      <w:r>
        <w:rPr>
          <w:rFonts w:hint="cs"/>
          <w:rtl/>
        </w:rPr>
        <w:tab/>
        <w:t>או מצבר הפיקדונות, לפי</w:t>
      </w:r>
    </w:p>
    <w:p w:rsidR="00A6081B" w:rsidRDefault="00A6081B" w:rsidP="00A6081B">
      <w:pPr>
        <w:ind w:left="1080"/>
        <w:rPr>
          <w:rtl/>
        </w:rPr>
      </w:pPr>
      <w:r>
        <w:rPr>
          <w:rFonts w:hint="cs"/>
          <w:rtl/>
        </w:rPr>
        <w:tab/>
      </w:r>
      <w:r>
        <w:rPr>
          <w:rFonts w:hint="cs"/>
          <w:rtl/>
        </w:rPr>
        <w:tab/>
      </w:r>
      <w:r>
        <w:rPr>
          <w:rFonts w:hint="cs"/>
          <w:rtl/>
        </w:rPr>
        <w:tab/>
      </w:r>
      <w:r>
        <w:rPr>
          <w:rFonts w:hint="cs"/>
          <w:rtl/>
        </w:rPr>
        <w:tab/>
      </w:r>
      <w:r>
        <w:rPr>
          <w:rFonts w:hint="cs"/>
          <w:rtl/>
        </w:rPr>
        <w:tab/>
      </w:r>
      <w:r>
        <w:rPr>
          <w:rFonts w:hint="cs"/>
          <w:rtl/>
        </w:rPr>
        <w:tab/>
      </w:r>
      <w:r>
        <w:rPr>
          <w:rFonts w:hint="cs"/>
          <w:rtl/>
        </w:rPr>
        <w:tab/>
        <w:t xml:space="preserve">הגבוה </w:t>
      </w:r>
      <w:proofErr w:type="spellStart"/>
      <w:r>
        <w:rPr>
          <w:rFonts w:hint="cs"/>
          <w:rtl/>
        </w:rPr>
        <w:t>מביניהם</w:t>
      </w:r>
      <w:proofErr w:type="spellEnd"/>
    </w:p>
    <w:p w:rsidR="00A6081B" w:rsidRDefault="00A6081B" w:rsidP="00A6081B">
      <w:pPr>
        <w:ind w:left="1080"/>
        <w:rPr>
          <w:rtl/>
        </w:rPr>
      </w:pPr>
    </w:p>
    <w:p w:rsidR="00A6081B" w:rsidRDefault="00A6081B" w:rsidP="00A6081B">
      <w:pPr>
        <w:ind w:left="1080"/>
        <w:rPr>
          <w:rtl/>
        </w:rPr>
      </w:pPr>
      <w:r>
        <w:rPr>
          <w:rFonts w:hint="cs"/>
          <w:rtl/>
        </w:rPr>
        <w:tab/>
        <w:t>מעל 2 עד 12.5</w:t>
      </w:r>
      <w:r>
        <w:rPr>
          <w:rFonts w:hint="cs"/>
          <w:rtl/>
        </w:rPr>
        <w:tab/>
      </w:r>
      <w:r>
        <w:rPr>
          <w:rFonts w:hint="cs"/>
          <w:rtl/>
        </w:rPr>
        <w:tab/>
      </w:r>
      <w:r>
        <w:rPr>
          <w:rFonts w:hint="cs"/>
          <w:rtl/>
        </w:rPr>
        <w:tab/>
      </w:r>
      <w:r>
        <w:rPr>
          <w:rFonts w:hint="cs"/>
          <w:rtl/>
        </w:rPr>
        <w:tab/>
      </w:r>
      <w:r>
        <w:rPr>
          <w:rFonts w:hint="cs"/>
          <w:rtl/>
        </w:rPr>
        <w:tab/>
        <w:t>400,000 שקלים חדשים.</w:t>
      </w:r>
    </w:p>
    <w:p w:rsidR="00A6081B" w:rsidRDefault="00A6081B" w:rsidP="00A6081B">
      <w:pPr>
        <w:ind w:left="1080"/>
        <w:rPr>
          <w:rtl/>
        </w:rPr>
      </w:pPr>
    </w:p>
    <w:p w:rsidR="00A6081B" w:rsidRDefault="00A6081B" w:rsidP="00A6081B">
      <w:pPr>
        <w:ind w:left="1080"/>
        <w:rPr>
          <w:rtl/>
        </w:rPr>
      </w:pPr>
      <w:r>
        <w:rPr>
          <w:rFonts w:hint="cs"/>
          <w:rtl/>
        </w:rPr>
        <w:tab/>
        <w:t>מעל 12.5 עד 100</w:t>
      </w:r>
      <w:r>
        <w:rPr>
          <w:rFonts w:hint="cs"/>
          <w:rtl/>
        </w:rPr>
        <w:tab/>
      </w:r>
      <w:r>
        <w:rPr>
          <w:rFonts w:hint="cs"/>
          <w:rtl/>
        </w:rPr>
        <w:tab/>
      </w:r>
      <w:r>
        <w:rPr>
          <w:rFonts w:hint="cs"/>
          <w:rtl/>
        </w:rPr>
        <w:tab/>
      </w:r>
      <w:r>
        <w:rPr>
          <w:rFonts w:hint="cs"/>
          <w:rtl/>
        </w:rPr>
        <w:tab/>
      </w:r>
      <w:r>
        <w:rPr>
          <w:rFonts w:hint="cs"/>
          <w:rtl/>
        </w:rPr>
        <w:tab/>
        <w:t>1,300,000 שקלים חדשים.</w:t>
      </w:r>
    </w:p>
    <w:p w:rsidR="00A6081B" w:rsidRDefault="00A6081B" w:rsidP="00A6081B">
      <w:pPr>
        <w:ind w:left="1080"/>
        <w:rPr>
          <w:rtl/>
        </w:rPr>
      </w:pPr>
    </w:p>
    <w:p w:rsidR="00A6081B" w:rsidRDefault="00A6081B" w:rsidP="00A6081B">
      <w:pPr>
        <w:ind w:left="1080"/>
        <w:rPr>
          <w:rtl/>
        </w:rPr>
      </w:pPr>
      <w:r>
        <w:rPr>
          <w:rFonts w:hint="cs"/>
          <w:rtl/>
        </w:rPr>
        <w:tab/>
        <w:t>מעל 100</w:t>
      </w:r>
      <w:r>
        <w:rPr>
          <w:rFonts w:hint="cs"/>
          <w:rtl/>
        </w:rPr>
        <w:tab/>
      </w:r>
      <w:r>
        <w:rPr>
          <w:rFonts w:hint="cs"/>
          <w:rtl/>
        </w:rPr>
        <w:tab/>
      </w:r>
      <w:r>
        <w:rPr>
          <w:rFonts w:hint="cs"/>
          <w:rtl/>
        </w:rPr>
        <w:tab/>
      </w:r>
      <w:r>
        <w:rPr>
          <w:rFonts w:hint="cs"/>
          <w:rtl/>
        </w:rPr>
        <w:tab/>
      </w:r>
      <w:r>
        <w:rPr>
          <w:rFonts w:hint="cs"/>
          <w:rtl/>
        </w:rPr>
        <w:tab/>
        <w:t>2.500,000 שקלים חדשים.</w:t>
      </w:r>
    </w:p>
    <w:p w:rsidR="00A6081B" w:rsidRDefault="00A6081B" w:rsidP="00A6081B">
      <w:pPr>
        <w:rPr>
          <w:rtl/>
        </w:rPr>
      </w:pPr>
      <w:bookmarkStart w:id="2206" w:name="_ETM_Q1_8986906"/>
      <w:bookmarkEnd w:id="2206"/>
    </w:p>
    <w:p w:rsidR="00A6081B" w:rsidRDefault="00A6081B" w:rsidP="00A6081B">
      <w:pPr>
        <w:rPr>
          <w:rtl/>
        </w:rPr>
      </w:pPr>
      <w:bookmarkStart w:id="2207" w:name="_ETM_Q1_8997015"/>
      <w:bookmarkEnd w:id="2207"/>
      <w:r>
        <w:rPr>
          <w:rFonts w:hint="cs"/>
          <w:rtl/>
        </w:rPr>
        <w:t xml:space="preserve">יש כאן את הסכומים שהוועדה הציעה. </w:t>
      </w:r>
    </w:p>
    <w:p w:rsidR="00A6081B" w:rsidRDefault="00A6081B" w:rsidP="00A6081B">
      <w:pPr>
        <w:rPr>
          <w:rtl/>
        </w:rPr>
      </w:pPr>
    </w:p>
    <w:p w:rsidR="00A6081B" w:rsidRDefault="00A6081B" w:rsidP="00A6081B">
      <w:pPr>
        <w:pStyle w:val="a4"/>
        <w:keepNext/>
        <w:rPr>
          <w:rtl/>
        </w:rPr>
      </w:pPr>
      <w:bookmarkStart w:id="2208" w:name="_ETM_Q1_9001054"/>
      <w:bookmarkEnd w:id="2208"/>
      <w:r>
        <w:rPr>
          <w:rtl/>
        </w:rPr>
        <w:t>שגית אפיק:</w:t>
      </w:r>
    </w:p>
    <w:p w:rsidR="00A6081B" w:rsidRDefault="00A6081B" w:rsidP="00A6081B">
      <w:pPr>
        <w:pStyle w:val="KeepWithNext"/>
        <w:rPr>
          <w:rtl/>
        </w:rPr>
      </w:pPr>
    </w:p>
    <w:p w:rsidR="00A6081B" w:rsidRDefault="00A6081B" w:rsidP="00A6081B">
      <w:pPr>
        <w:rPr>
          <w:rtl/>
        </w:rPr>
      </w:pPr>
      <w:r>
        <w:rPr>
          <w:rFonts w:hint="cs"/>
          <w:rtl/>
        </w:rPr>
        <w:t xml:space="preserve">אלה הסכומים שהוצעו </w:t>
      </w:r>
      <w:bookmarkStart w:id="2209" w:name="_ETM_Q1_9000290"/>
      <w:bookmarkEnd w:id="2209"/>
      <w:r>
        <w:rPr>
          <w:rFonts w:hint="cs"/>
          <w:rtl/>
        </w:rPr>
        <w:t xml:space="preserve">אחרי דיונים עם יואל בריס ואתכם. אלה לא סכומים שהוועדה </w:t>
      </w:r>
      <w:bookmarkStart w:id="2210" w:name="_ETM_Q1_9004470"/>
      <w:bookmarkEnd w:id="2210"/>
      <w:r>
        <w:rPr>
          <w:rFonts w:hint="cs"/>
          <w:rtl/>
        </w:rPr>
        <w:t xml:space="preserve">הציעה. לא הצענו את זה על דעת עצמנו. </w:t>
      </w:r>
    </w:p>
    <w:p w:rsidR="00A6081B" w:rsidRDefault="00A6081B" w:rsidP="00A6081B">
      <w:pPr>
        <w:rPr>
          <w:rtl/>
        </w:rPr>
      </w:pPr>
    </w:p>
    <w:p w:rsidR="00A6081B" w:rsidRDefault="00A6081B" w:rsidP="00A6081B">
      <w:pPr>
        <w:pStyle w:val="af9"/>
        <w:keepNext/>
        <w:rPr>
          <w:rtl/>
        </w:rPr>
      </w:pPr>
      <w:bookmarkStart w:id="2211" w:name="_ETM_Q1_9006172"/>
      <w:bookmarkEnd w:id="2211"/>
      <w:r>
        <w:rPr>
          <w:rtl/>
        </w:rPr>
        <w:t xml:space="preserve">ברוך </w:t>
      </w:r>
      <w:proofErr w:type="spellStart"/>
      <w:r>
        <w:rPr>
          <w:rtl/>
        </w:rPr>
        <w:t>לוברט</w:t>
      </w:r>
      <w:proofErr w:type="spellEnd"/>
      <w:r>
        <w:rPr>
          <w:rtl/>
        </w:rPr>
        <w:t>:</w:t>
      </w:r>
    </w:p>
    <w:p w:rsidR="00A6081B" w:rsidRDefault="00A6081B" w:rsidP="00A6081B">
      <w:pPr>
        <w:pStyle w:val="KeepWithNext"/>
        <w:rPr>
          <w:rtl/>
        </w:rPr>
      </w:pPr>
    </w:p>
    <w:p w:rsidR="00A6081B" w:rsidRDefault="00A6081B" w:rsidP="00A6081B">
      <w:pPr>
        <w:rPr>
          <w:rtl/>
        </w:rPr>
      </w:pPr>
      <w:r>
        <w:rPr>
          <w:rFonts w:hint="cs"/>
          <w:rtl/>
        </w:rPr>
        <w:t xml:space="preserve">למיטב זיכרוני </w:t>
      </w:r>
      <w:bookmarkStart w:id="2212" w:name="_ETM_Q1_9013495"/>
      <w:bookmarkEnd w:id="2212"/>
      <w:r>
        <w:rPr>
          <w:rFonts w:hint="cs"/>
          <w:rtl/>
        </w:rPr>
        <w:t>גם לא הייתה הסכמה על הכול.</w:t>
      </w:r>
    </w:p>
    <w:p w:rsidR="00A6081B" w:rsidRDefault="00A6081B" w:rsidP="00A6081B">
      <w:pPr>
        <w:rPr>
          <w:rtl/>
        </w:rPr>
      </w:pPr>
    </w:p>
    <w:p w:rsidR="00A6081B" w:rsidRDefault="00A6081B" w:rsidP="00A6081B">
      <w:pPr>
        <w:pStyle w:val="a4"/>
        <w:keepNext/>
        <w:rPr>
          <w:rtl/>
        </w:rPr>
      </w:pPr>
      <w:bookmarkStart w:id="2213" w:name="_ETM_Q1_9015220"/>
      <w:bookmarkStart w:id="2214" w:name="_ETM_Q1_9016201"/>
      <w:bookmarkEnd w:id="2213"/>
      <w:bookmarkEnd w:id="2214"/>
      <w:r>
        <w:rPr>
          <w:rtl/>
        </w:rPr>
        <w:t>שגית אפיק:</w:t>
      </w:r>
    </w:p>
    <w:p w:rsidR="00A6081B" w:rsidRDefault="00A6081B" w:rsidP="00A6081B">
      <w:pPr>
        <w:pStyle w:val="KeepWithNext"/>
        <w:rPr>
          <w:rtl/>
        </w:rPr>
      </w:pPr>
    </w:p>
    <w:p w:rsidR="00A6081B" w:rsidRDefault="00A6081B" w:rsidP="00A6081B">
      <w:pPr>
        <w:rPr>
          <w:rtl/>
        </w:rPr>
      </w:pPr>
      <w:r>
        <w:rPr>
          <w:rFonts w:hint="cs"/>
          <w:rtl/>
        </w:rPr>
        <w:t xml:space="preserve">נכון. גם הוועדה לא </w:t>
      </w:r>
      <w:bookmarkStart w:id="2215" w:name="_ETM_Q1_9017271"/>
      <w:bookmarkEnd w:id="2215"/>
      <w:r>
        <w:rPr>
          <w:rFonts w:hint="cs"/>
          <w:rtl/>
        </w:rPr>
        <w:t>מסכימה לסכומים האלה.</w:t>
      </w:r>
    </w:p>
    <w:p w:rsidR="00A6081B" w:rsidRDefault="00A6081B" w:rsidP="00A6081B">
      <w:pPr>
        <w:rPr>
          <w:rtl/>
        </w:rPr>
      </w:pPr>
    </w:p>
    <w:p w:rsidR="00A6081B" w:rsidRDefault="00A6081B" w:rsidP="00A6081B">
      <w:pPr>
        <w:pStyle w:val="af9"/>
        <w:keepNext/>
        <w:rPr>
          <w:rtl/>
        </w:rPr>
      </w:pPr>
      <w:bookmarkStart w:id="2216" w:name="_ETM_Q1_9020586"/>
      <w:bookmarkStart w:id="2217" w:name="_ETM_Q1_9021705"/>
      <w:bookmarkEnd w:id="2216"/>
      <w:bookmarkEnd w:id="2217"/>
      <w:r>
        <w:rPr>
          <w:rtl/>
        </w:rPr>
        <w:t xml:space="preserve">ברוך </w:t>
      </w:r>
      <w:proofErr w:type="spellStart"/>
      <w:r>
        <w:rPr>
          <w:rtl/>
        </w:rPr>
        <w:t>לוברט</w:t>
      </w:r>
      <w:proofErr w:type="spellEnd"/>
      <w:r>
        <w:rPr>
          <w:rtl/>
        </w:rPr>
        <w:t>:</w:t>
      </w:r>
    </w:p>
    <w:p w:rsidR="00A6081B" w:rsidRDefault="00A6081B" w:rsidP="00A6081B">
      <w:pPr>
        <w:pStyle w:val="KeepWithNext"/>
        <w:rPr>
          <w:rtl/>
        </w:rPr>
      </w:pPr>
    </w:p>
    <w:p w:rsidR="00A6081B" w:rsidRDefault="00A6081B" w:rsidP="00A6081B">
      <w:pPr>
        <w:rPr>
          <w:rtl/>
        </w:rPr>
      </w:pPr>
      <w:r>
        <w:rPr>
          <w:rFonts w:hint="cs"/>
          <w:rtl/>
        </w:rPr>
        <w:t>אין הסכמה על הסכומים.</w:t>
      </w:r>
    </w:p>
    <w:p w:rsidR="00A6081B" w:rsidRDefault="00A6081B" w:rsidP="00A6081B">
      <w:pPr>
        <w:rPr>
          <w:rtl/>
        </w:rPr>
      </w:pPr>
    </w:p>
    <w:p w:rsidR="00A6081B" w:rsidRDefault="00A6081B" w:rsidP="00A6081B">
      <w:pPr>
        <w:pStyle w:val="af9"/>
        <w:keepNext/>
        <w:rPr>
          <w:rtl/>
        </w:rPr>
      </w:pPr>
      <w:bookmarkStart w:id="2218" w:name="_ETM_Q1_9021618"/>
      <w:bookmarkEnd w:id="2218"/>
      <w:r>
        <w:rPr>
          <w:rtl/>
        </w:rPr>
        <w:t>יואב גפני:</w:t>
      </w:r>
    </w:p>
    <w:p w:rsidR="00A6081B" w:rsidRDefault="00A6081B" w:rsidP="00A6081B">
      <w:pPr>
        <w:pStyle w:val="KeepWithNext"/>
        <w:rPr>
          <w:rtl/>
        </w:rPr>
      </w:pPr>
    </w:p>
    <w:p w:rsidR="00A6081B" w:rsidRDefault="00A6081B" w:rsidP="00A6081B">
      <w:pPr>
        <w:rPr>
          <w:rtl/>
        </w:rPr>
      </w:pPr>
      <w:r>
        <w:rPr>
          <w:rFonts w:hint="cs"/>
          <w:rtl/>
        </w:rPr>
        <w:t xml:space="preserve">הוועדה הזאת לא הצביעה </w:t>
      </w:r>
      <w:bookmarkStart w:id="2219" w:name="_ETM_Q1_9023442"/>
      <w:bookmarkEnd w:id="2219"/>
      <w:r>
        <w:rPr>
          <w:rFonts w:hint="cs"/>
          <w:rtl/>
        </w:rPr>
        <w:t>עדיין על סעיף ההון הבסיסי.</w:t>
      </w:r>
      <w:r w:rsidR="00AE1E84">
        <w:rPr>
          <w:rFonts w:hint="cs"/>
          <w:rtl/>
        </w:rPr>
        <w:t xml:space="preserve"> </w:t>
      </w:r>
      <w:r>
        <w:rPr>
          <w:rFonts w:hint="cs"/>
          <w:rtl/>
        </w:rPr>
        <w:t>הוועדה דילגה על הסעיף.</w:t>
      </w:r>
    </w:p>
    <w:p w:rsidR="00A6081B" w:rsidRDefault="00A6081B" w:rsidP="00A6081B">
      <w:pPr>
        <w:rPr>
          <w:rtl/>
        </w:rPr>
      </w:pPr>
    </w:p>
    <w:p w:rsidR="00A6081B" w:rsidRDefault="00A6081B" w:rsidP="00A6081B">
      <w:pPr>
        <w:pStyle w:val="af6"/>
        <w:keepNext/>
        <w:rPr>
          <w:rtl/>
        </w:rPr>
      </w:pPr>
      <w:bookmarkStart w:id="2220" w:name="_ETM_Q1_9031984"/>
      <w:bookmarkStart w:id="2221" w:name="_ETM_Q1_9032857"/>
      <w:bookmarkEnd w:id="2220"/>
      <w:bookmarkEnd w:id="2221"/>
      <w:r>
        <w:rPr>
          <w:rtl/>
        </w:rPr>
        <w:t>היו"ר משה גפני:</w:t>
      </w:r>
    </w:p>
    <w:p w:rsidR="00A6081B" w:rsidRDefault="00A6081B" w:rsidP="00A6081B">
      <w:pPr>
        <w:pStyle w:val="KeepWithNext"/>
        <w:rPr>
          <w:rtl/>
        </w:rPr>
      </w:pPr>
    </w:p>
    <w:p w:rsidR="00A6081B" w:rsidRDefault="00A6081B" w:rsidP="00A6081B">
      <w:pPr>
        <w:rPr>
          <w:rtl/>
        </w:rPr>
      </w:pPr>
      <w:r>
        <w:rPr>
          <w:rFonts w:hint="cs"/>
          <w:rtl/>
        </w:rPr>
        <w:t>נכון.</w:t>
      </w:r>
    </w:p>
    <w:p w:rsidR="00A6081B" w:rsidRDefault="00A6081B" w:rsidP="00A6081B">
      <w:pPr>
        <w:rPr>
          <w:rtl/>
        </w:rPr>
      </w:pPr>
    </w:p>
    <w:p w:rsidR="00A6081B" w:rsidRDefault="00A6081B" w:rsidP="00A6081B">
      <w:pPr>
        <w:pStyle w:val="af9"/>
        <w:keepNext/>
        <w:rPr>
          <w:rtl/>
        </w:rPr>
      </w:pPr>
      <w:bookmarkStart w:id="2222" w:name="_ETM_Q1_9032613"/>
      <w:bookmarkEnd w:id="2222"/>
      <w:r>
        <w:rPr>
          <w:rtl/>
        </w:rPr>
        <w:t>יואב גפני:</w:t>
      </w:r>
    </w:p>
    <w:p w:rsidR="00A6081B" w:rsidRDefault="00A6081B" w:rsidP="00A6081B">
      <w:pPr>
        <w:pStyle w:val="KeepWithNext"/>
        <w:rPr>
          <w:rtl/>
        </w:rPr>
      </w:pPr>
    </w:p>
    <w:p w:rsidR="00A6081B" w:rsidRDefault="00A6081B" w:rsidP="00A6081B">
      <w:pPr>
        <w:rPr>
          <w:rtl/>
        </w:rPr>
      </w:pPr>
      <w:r>
        <w:rPr>
          <w:rFonts w:hint="cs"/>
          <w:rtl/>
        </w:rPr>
        <w:t>אנחנו לא מסכימים לזה.</w:t>
      </w:r>
    </w:p>
    <w:p w:rsidR="00A6081B" w:rsidRDefault="00A6081B" w:rsidP="00A6081B">
      <w:pPr>
        <w:rPr>
          <w:rtl/>
        </w:rPr>
      </w:pPr>
    </w:p>
    <w:p w:rsidR="00A6081B" w:rsidRDefault="00A6081B" w:rsidP="00A6081B">
      <w:pPr>
        <w:pStyle w:val="af6"/>
        <w:keepNext/>
        <w:rPr>
          <w:rtl/>
        </w:rPr>
      </w:pPr>
      <w:bookmarkStart w:id="2223" w:name="_ETM_Q1_9046743"/>
      <w:bookmarkEnd w:id="2223"/>
      <w:r>
        <w:rPr>
          <w:rtl/>
        </w:rPr>
        <w:t>היו"ר משה גפני:</w:t>
      </w:r>
    </w:p>
    <w:p w:rsidR="00A6081B" w:rsidRDefault="00A6081B" w:rsidP="00A6081B">
      <w:pPr>
        <w:pStyle w:val="KeepWithNext"/>
        <w:rPr>
          <w:rtl/>
        </w:rPr>
      </w:pPr>
    </w:p>
    <w:p w:rsidR="00A6081B" w:rsidRDefault="00A6081B" w:rsidP="00A6081B">
      <w:pPr>
        <w:rPr>
          <w:rtl/>
        </w:rPr>
      </w:pPr>
      <w:r>
        <w:rPr>
          <w:rFonts w:hint="cs"/>
          <w:rtl/>
        </w:rPr>
        <w:t xml:space="preserve">אל תגיד לא מסכימים. </w:t>
      </w:r>
      <w:bookmarkStart w:id="2224" w:name="_ETM_Q1_9047988"/>
      <w:bookmarkEnd w:id="2224"/>
    </w:p>
    <w:p w:rsidR="00A6081B" w:rsidRDefault="00A6081B" w:rsidP="00A6081B">
      <w:pPr>
        <w:rPr>
          <w:rtl/>
        </w:rPr>
      </w:pPr>
    </w:p>
    <w:p w:rsidR="00A6081B" w:rsidRDefault="00A6081B" w:rsidP="00A6081B">
      <w:pPr>
        <w:pStyle w:val="a4"/>
        <w:keepNext/>
        <w:rPr>
          <w:rtl/>
        </w:rPr>
      </w:pPr>
      <w:bookmarkStart w:id="2225" w:name="_ETM_Q1_9048165"/>
      <w:bookmarkEnd w:id="2225"/>
      <w:r>
        <w:rPr>
          <w:rtl/>
        </w:rPr>
        <w:t>שגית אפיק:</w:t>
      </w:r>
    </w:p>
    <w:p w:rsidR="00A6081B" w:rsidRDefault="00A6081B" w:rsidP="00A6081B">
      <w:pPr>
        <w:pStyle w:val="KeepWithNext"/>
        <w:rPr>
          <w:rtl/>
        </w:rPr>
      </w:pPr>
    </w:p>
    <w:p w:rsidR="00A6081B" w:rsidRDefault="00A6081B" w:rsidP="00A6081B">
      <w:pPr>
        <w:rPr>
          <w:rtl/>
        </w:rPr>
      </w:pPr>
      <w:r>
        <w:rPr>
          <w:rFonts w:hint="cs"/>
          <w:rtl/>
        </w:rPr>
        <w:t>גם אתה לא מסכים בזה.</w:t>
      </w:r>
    </w:p>
    <w:p w:rsidR="00A6081B" w:rsidRDefault="00A6081B" w:rsidP="00A6081B">
      <w:pPr>
        <w:rPr>
          <w:rtl/>
        </w:rPr>
      </w:pPr>
    </w:p>
    <w:p w:rsidR="00A6081B" w:rsidRDefault="00A6081B" w:rsidP="00A6081B">
      <w:pPr>
        <w:pStyle w:val="af6"/>
        <w:keepNext/>
        <w:rPr>
          <w:rtl/>
        </w:rPr>
      </w:pPr>
      <w:bookmarkStart w:id="2226" w:name="_ETM_Q1_9048751"/>
      <w:bookmarkEnd w:id="2226"/>
      <w:r>
        <w:rPr>
          <w:rtl/>
        </w:rPr>
        <w:t>היו"ר משה גפני:</w:t>
      </w:r>
    </w:p>
    <w:p w:rsidR="00A6081B" w:rsidRDefault="00A6081B" w:rsidP="00A6081B">
      <w:pPr>
        <w:pStyle w:val="KeepWithNext"/>
        <w:rPr>
          <w:rtl/>
        </w:rPr>
      </w:pPr>
    </w:p>
    <w:p w:rsidR="00A6081B" w:rsidRDefault="00A6081B" w:rsidP="00A6081B">
      <w:pPr>
        <w:rPr>
          <w:rtl/>
        </w:rPr>
      </w:pPr>
      <w:r>
        <w:rPr>
          <w:rFonts w:hint="cs"/>
          <w:rtl/>
        </w:rPr>
        <w:t xml:space="preserve">בסדר. גם אני לא אמרתי </w:t>
      </w:r>
      <w:bookmarkStart w:id="2227" w:name="_ETM_Q1_9051538"/>
      <w:bookmarkEnd w:id="2227"/>
      <w:r>
        <w:rPr>
          <w:rFonts w:hint="cs"/>
          <w:rtl/>
        </w:rPr>
        <w:t xml:space="preserve">לא מסכימים. היות וזה דיון שהוא לא דיון משפטי אלא </w:t>
      </w:r>
      <w:bookmarkStart w:id="2228" w:name="_ETM_Q1_9055894"/>
      <w:bookmarkEnd w:id="2228"/>
      <w:r>
        <w:rPr>
          <w:rFonts w:hint="cs"/>
          <w:rtl/>
        </w:rPr>
        <w:t xml:space="preserve">הוא דיון טכני, יש לו משמעות עצומה, אני מבקש שתשבו </w:t>
      </w:r>
      <w:bookmarkStart w:id="2229" w:name="_ETM_Q1_9060384"/>
      <w:bookmarkEnd w:id="2229"/>
      <w:r>
        <w:rPr>
          <w:rFonts w:hint="cs"/>
          <w:rtl/>
        </w:rPr>
        <w:t xml:space="preserve">עם </w:t>
      </w:r>
      <w:proofErr w:type="spellStart"/>
      <w:r>
        <w:rPr>
          <w:rFonts w:hint="cs"/>
          <w:rtl/>
        </w:rPr>
        <w:t>הגמ"חים</w:t>
      </w:r>
      <w:proofErr w:type="spellEnd"/>
      <w:r>
        <w:rPr>
          <w:rFonts w:hint="cs"/>
          <w:rtl/>
        </w:rPr>
        <w:t xml:space="preserve"> ותנסו להגיע אתם להסכמה. אם לא תגיעו להסכמה, נצטרך להכריע אבל תנסו להגיע להסכמה. אם אני קורא נכון את המפה, </w:t>
      </w:r>
      <w:bookmarkStart w:id="2230" w:name="_ETM_Q1_9073153"/>
      <w:bookmarkEnd w:id="2230"/>
      <w:r>
        <w:rPr>
          <w:rFonts w:hint="cs"/>
          <w:rtl/>
        </w:rPr>
        <w:t>אתם יכולים להגיע להסכמה.</w:t>
      </w:r>
    </w:p>
    <w:p w:rsidR="00A6081B" w:rsidRDefault="00A6081B" w:rsidP="00A6081B">
      <w:pPr>
        <w:rPr>
          <w:rtl/>
        </w:rPr>
      </w:pPr>
    </w:p>
    <w:p w:rsidR="00A6081B" w:rsidRDefault="00A6081B" w:rsidP="00A6081B">
      <w:pPr>
        <w:pStyle w:val="af9"/>
        <w:keepNext/>
        <w:rPr>
          <w:rtl/>
        </w:rPr>
      </w:pPr>
      <w:bookmarkStart w:id="2231" w:name="_ETM_Q1_9076485"/>
      <w:bookmarkStart w:id="2232" w:name="_ETM_Q1_9078268"/>
      <w:bookmarkEnd w:id="2231"/>
      <w:bookmarkEnd w:id="2232"/>
      <w:r>
        <w:rPr>
          <w:rtl/>
        </w:rPr>
        <w:t>יואב גפני:</w:t>
      </w:r>
    </w:p>
    <w:p w:rsidR="00A6081B" w:rsidRDefault="00A6081B" w:rsidP="00A6081B">
      <w:pPr>
        <w:pStyle w:val="KeepWithNext"/>
        <w:rPr>
          <w:rtl/>
        </w:rPr>
      </w:pPr>
    </w:p>
    <w:p w:rsidR="00A6081B" w:rsidRDefault="00A6081B" w:rsidP="00A6081B">
      <w:pPr>
        <w:rPr>
          <w:rtl/>
        </w:rPr>
      </w:pPr>
      <w:r>
        <w:rPr>
          <w:rFonts w:hint="cs"/>
          <w:rtl/>
        </w:rPr>
        <w:t xml:space="preserve">כמובן מקובל. אנחנו נשב. אני גם עדכנתי </w:t>
      </w:r>
      <w:bookmarkStart w:id="2233" w:name="_ETM_Q1_9083406"/>
      <w:bookmarkEnd w:id="2233"/>
      <w:r>
        <w:rPr>
          <w:rFonts w:hint="cs"/>
          <w:rtl/>
        </w:rPr>
        <w:t xml:space="preserve">את הממונה על שוק ההון בסוגיה המסוימת הזאת שהיא חשובה </w:t>
      </w:r>
      <w:bookmarkStart w:id="2234" w:name="_ETM_Q1_9087246"/>
      <w:bookmarkEnd w:id="2234"/>
      <w:r>
        <w:rPr>
          <w:rFonts w:hint="cs"/>
          <w:rtl/>
        </w:rPr>
        <w:t>לו, סוגיית ההון.</w:t>
      </w:r>
      <w:r w:rsidR="009C7BFF">
        <w:rPr>
          <w:rFonts w:hint="cs"/>
          <w:rtl/>
        </w:rPr>
        <w:t xml:space="preserve"> בגלל שמדובר כאן בסוגיה של </w:t>
      </w:r>
      <w:bookmarkStart w:id="2235" w:name="_ETM_Q1_9100378"/>
      <w:bookmarkEnd w:id="2235"/>
      <w:r w:rsidR="009C7BFF">
        <w:rPr>
          <w:rFonts w:hint="cs"/>
          <w:rtl/>
        </w:rPr>
        <w:t>הון, עדכנתי את הממונה על שוק ההון. אנחנו נשב.</w:t>
      </w:r>
    </w:p>
    <w:p w:rsidR="00A6081B" w:rsidRDefault="00A6081B" w:rsidP="00A6081B">
      <w:pPr>
        <w:rPr>
          <w:rtl/>
        </w:rPr>
      </w:pPr>
    </w:p>
    <w:p w:rsidR="00A6081B" w:rsidRDefault="00A6081B" w:rsidP="00A6081B">
      <w:pPr>
        <w:pStyle w:val="af6"/>
        <w:keepNext/>
        <w:rPr>
          <w:rtl/>
        </w:rPr>
      </w:pPr>
      <w:bookmarkStart w:id="2236" w:name="_ETM_Q1_9091111"/>
      <w:bookmarkStart w:id="2237" w:name="_ETM_Q1_9091049"/>
      <w:bookmarkEnd w:id="2236"/>
      <w:bookmarkEnd w:id="2237"/>
      <w:r>
        <w:rPr>
          <w:rtl/>
        </w:rPr>
        <w:t>היו"ר משה גפני:</w:t>
      </w:r>
    </w:p>
    <w:p w:rsidR="00A6081B" w:rsidRDefault="00A6081B" w:rsidP="00A6081B">
      <w:pPr>
        <w:pStyle w:val="KeepWithNext"/>
        <w:rPr>
          <w:rtl/>
        </w:rPr>
      </w:pPr>
    </w:p>
    <w:p w:rsidR="00A6081B" w:rsidRDefault="009C7BFF" w:rsidP="00A6081B">
      <w:pPr>
        <w:rPr>
          <w:rtl/>
        </w:rPr>
      </w:pPr>
      <w:r>
        <w:rPr>
          <w:rFonts w:hint="cs"/>
          <w:rtl/>
        </w:rPr>
        <w:t>בסדר. אנחנו סיימנו את החוק.</w:t>
      </w:r>
    </w:p>
    <w:p w:rsidR="009C7BFF" w:rsidRDefault="009C7BFF" w:rsidP="00A6081B">
      <w:pPr>
        <w:rPr>
          <w:rtl/>
        </w:rPr>
      </w:pPr>
      <w:bookmarkStart w:id="2238" w:name="_ETM_Q1_9111330"/>
      <w:bookmarkStart w:id="2239" w:name="_ETM_Q1_9111879"/>
      <w:bookmarkEnd w:id="2238"/>
      <w:bookmarkEnd w:id="2239"/>
    </w:p>
    <w:p w:rsidR="009C7BFF" w:rsidRDefault="009C7BFF" w:rsidP="009C7BFF">
      <w:pPr>
        <w:pStyle w:val="a4"/>
        <w:keepNext/>
        <w:rPr>
          <w:rtl/>
        </w:rPr>
      </w:pPr>
      <w:bookmarkStart w:id="2240" w:name="_ETM_Q1_9115590"/>
      <w:bookmarkEnd w:id="2240"/>
      <w:r>
        <w:rPr>
          <w:rtl/>
        </w:rPr>
        <w:t>שגית אפיק:</w:t>
      </w:r>
    </w:p>
    <w:p w:rsidR="009C7BFF" w:rsidRDefault="009C7BFF" w:rsidP="009C7BFF">
      <w:pPr>
        <w:pStyle w:val="KeepWithNext"/>
        <w:rPr>
          <w:rtl/>
        </w:rPr>
      </w:pPr>
    </w:p>
    <w:p w:rsidR="009C7BFF" w:rsidRDefault="009C7BFF" w:rsidP="009C7BFF">
      <w:pPr>
        <w:rPr>
          <w:rtl/>
        </w:rPr>
      </w:pPr>
      <w:r>
        <w:rPr>
          <w:rFonts w:hint="cs"/>
          <w:rtl/>
        </w:rPr>
        <w:t xml:space="preserve">סעיפים עליהם דילגנו, היושב ראש </w:t>
      </w:r>
      <w:bookmarkStart w:id="2241" w:name="_ETM_Q1_9116431"/>
      <w:bookmarkEnd w:id="2241"/>
      <w:r>
        <w:rPr>
          <w:rFonts w:hint="cs"/>
          <w:rtl/>
        </w:rPr>
        <w:t>לא הצביע עליהם. מה שנשאר ועדיין לא שקלנו וגם קיימנו</w:t>
      </w:r>
      <w:bookmarkStart w:id="2242" w:name="_ETM_Q1_9121328"/>
      <w:bookmarkEnd w:id="2242"/>
      <w:r>
        <w:rPr>
          <w:rFonts w:hint="cs"/>
          <w:rtl/>
        </w:rPr>
        <w:t xml:space="preserve"> על זה אולי את הדיון הסופי, זה לגבי הו</w:t>
      </w:r>
      <w:bookmarkStart w:id="2243" w:name="_ETM_Q1_9126217"/>
      <w:bookmarkEnd w:id="2243"/>
      <w:r>
        <w:rPr>
          <w:rFonts w:hint="cs"/>
          <w:rtl/>
        </w:rPr>
        <w:t xml:space="preserve">ראות מעבר ולגבי תיקונים עקיפים. צריך עוד לדון בצו </w:t>
      </w:r>
      <w:bookmarkStart w:id="2244" w:name="_ETM_Q1_9130496"/>
      <w:bookmarkEnd w:id="2244"/>
      <w:r>
        <w:rPr>
          <w:rFonts w:hint="cs"/>
          <w:rtl/>
        </w:rPr>
        <w:t>איסור הלבנת הון שאת כולם אתה רוצה להכניס לכאן.</w:t>
      </w:r>
    </w:p>
    <w:p w:rsidR="009C7BFF" w:rsidRDefault="009C7BFF" w:rsidP="009C7BFF">
      <w:pPr>
        <w:rPr>
          <w:rtl/>
        </w:rPr>
      </w:pPr>
    </w:p>
    <w:p w:rsidR="009C7BFF" w:rsidRDefault="009C7BFF" w:rsidP="009C7BFF">
      <w:pPr>
        <w:pStyle w:val="af9"/>
        <w:keepNext/>
        <w:rPr>
          <w:rtl/>
        </w:rPr>
      </w:pPr>
      <w:bookmarkStart w:id="2245" w:name="_ETM_Q1_9138255"/>
      <w:bookmarkStart w:id="2246" w:name="_ETM_Q1_9139114"/>
      <w:bookmarkEnd w:id="2245"/>
      <w:bookmarkEnd w:id="2246"/>
      <w:r>
        <w:rPr>
          <w:rtl/>
        </w:rPr>
        <w:t>יואב גפני:</w:t>
      </w:r>
    </w:p>
    <w:p w:rsidR="009C7BFF" w:rsidRDefault="009C7BFF" w:rsidP="009C7BFF">
      <w:pPr>
        <w:pStyle w:val="KeepWithNext"/>
        <w:rPr>
          <w:rtl/>
        </w:rPr>
      </w:pPr>
    </w:p>
    <w:p w:rsidR="009C7BFF" w:rsidRDefault="009C7BFF" w:rsidP="009C7BFF">
      <w:pPr>
        <w:rPr>
          <w:rtl/>
        </w:rPr>
      </w:pPr>
      <w:r>
        <w:rPr>
          <w:rFonts w:hint="cs"/>
          <w:rtl/>
        </w:rPr>
        <w:t xml:space="preserve">את יכולה </w:t>
      </w:r>
      <w:bookmarkStart w:id="2247" w:name="_ETM_Q1_9138291"/>
      <w:bookmarkEnd w:id="2247"/>
      <w:r>
        <w:rPr>
          <w:rFonts w:hint="cs"/>
          <w:rtl/>
        </w:rPr>
        <w:t>לומר מה נותר?</w:t>
      </w:r>
    </w:p>
    <w:p w:rsidR="009C7BFF" w:rsidRDefault="009C7BFF" w:rsidP="009C7BFF">
      <w:pPr>
        <w:rPr>
          <w:rtl/>
        </w:rPr>
      </w:pPr>
    </w:p>
    <w:p w:rsidR="009C7BFF" w:rsidRDefault="009C7BFF" w:rsidP="009C7BFF">
      <w:pPr>
        <w:pStyle w:val="a4"/>
        <w:keepNext/>
        <w:rPr>
          <w:rtl/>
        </w:rPr>
      </w:pPr>
      <w:bookmarkStart w:id="2248" w:name="_ETM_Q1_9137415"/>
      <w:bookmarkEnd w:id="2248"/>
      <w:r>
        <w:rPr>
          <w:rtl/>
        </w:rPr>
        <w:t>שגית אפיק:</w:t>
      </w:r>
    </w:p>
    <w:p w:rsidR="009C7BFF" w:rsidRDefault="009C7BFF" w:rsidP="009C7BFF">
      <w:pPr>
        <w:pStyle w:val="KeepWithNext"/>
        <w:rPr>
          <w:rtl/>
        </w:rPr>
      </w:pPr>
    </w:p>
    <w:p w:rsidR="009C7BFF" w:rsidRDefault="009C7BFF" w:rsidP="009C7BFF">
      <w:pPr>
        <w:rPr>
          <w:rtl/>
        </w:rPr>
      </w:pPr>
      <w:r>
        <w:rPr>
          <w:rFonts w:hint="cs"/>
          <w:rtl/>
        </w:rPr>
        <w:t xml:space="preserve">הוראות מעבר, תיקונים עקיפים בחוק הצמצום לשימוש במזומן, </w:t>
      </w:r>
      <w:bookmarkStart w:id="2249" w:name="_ETM_Q1_9144056"/>
      <w:bookmarkEnd w:id="2249"/>
      <w:r>
        <w:rPr>
          <w:rFonts w:hint="cs"/>
          <w:rtl/>
        </w:rPr>
        <w:t>איסור הלבנת הון, תחילה והסעיפים עליהם היושב ראש דילג.</w:t>
      </w:r>
    </w:p>
    <w:p w:rsidR="009C7BFF" w:rsidRDefault="009C7BFF" w:rsidP="009C7BFF">
      <w:pPr>
        <w:rPr>
          <w:rtl/>
        </w:rPr>
      </w:pPr>
    </w:p>
    <w:p w:rsidR="009C7BFF" w:rsidRDefault="009C7BFF" w:rsidP="009C7BFF">
      <w:pPr>
        <w:pStyle w:val="af9"/>
        <w:keepNext/>
        <w:rPr>
          <w:rtl/>
          <w:lang w:eastAsia="he-IL"/>
        </w:rPr>
      </w:pPr>
      <w:bookmarkStart w:id="2250" w:name="_ETM_Q1_9155283"/>
      <w:bookmarkStart w:id="2251" w:name="_ETM_Q1_9159737"/>
      <w:bookmarkEnd w:id="2250"/>
      <w:bookmarkEnd w:id="2251"/>
      <w:r>
        <w:rPr>
          <w:rtl/>
          <w:lang w:eastAsia="he-IL"/>
        </w:rPr>
        <w:t xml:space="preserve">יצחק יהודה </w:t>
      </w:r>
      <w:proofErr w:type="spellStart"/>
      <w:r>
        <w:rPr>
          <w:rtl/>
          <w:lang w:eastAsia="he-IL"/>
        </w:rPr>
        <w:t>אנגלנדר</w:t>
      </w:r>
      <w:proofErr w:type="spellEnd"/>
      <w:r>
        <w:rPr>
          <w:rtl/>
          <w:lang w:eastAsia="he-IL"/>
        </w:rPr>
        <w:t>:</w:t>
      </w:r>
    </w:p>
    <w:p w:rsidR="009C7BFF" w:rsidRDefault="009C7BFF" w:rsidP="009C7BFF">
      <w:pPr>
        <w:pStyle w:val="KeepWithNext"/>
        <w:rPr>
          <w:rtl/>
          <w:lang w:eastAsia="he-IL"/>
        </w:rPr>
      </w:pPr>
    </w:p>
    <w:p w:rsidR="009C7BFF" w:rsidRDefault="009C7BFF" w:rsidP="009C7BFF">
      <w:pPr>
        <w:rPr>
          <w:rtl/>
          <w:lang w:eastAsia="he-IL"/>
        </w:rPr>
      </w:pPr>
      <w:r>
        <w:rPr>
          <w:rFonts w:hint="cs"/>
          <w:rtl/>
          <w:lang w:eastAsia="he-IL"/>
        </w:rPr>
        <w:t>לקראת סיום</w:t>
      </w:r>
      <w:bookmarkStart w:id="2252" w:name="_ETM_Q1_9160883"/>
      <w:bookmarkEnd w:id="2252"/>
      <w:r>
        <w:rPr>
          <w:rFonts w:hint="cs"/>
          <w:rtl/>
          <w:lang w:eastAsia="he-IL"/>
        </w:rPr>
        <w:t xml:space="preserve"> אנחנו רוצים לבקש שבדוגמה לישיבות המסודרות </w:t>
      </w:r>
      <w:proofErr w:type="spellStart"/>
      <w:r>
        <w:rPr>
          <w:rFonts w:hint="cs"/>
          <w:rtl/>
          <w:lang w:eastAsia="he-IL"/>
        </w:rPr>
        <w:t>והמתוקתקות</w:t>
      </w:r>
      <w:proofErr w:type="spellEnd"/>
      <w:r>
        <w:rPr>
          <w:rFonts w:hint="cs"/>
          <w:rtl/>
          <w:lang w:eastAsia="he-IL"/>
        </w:rPr>
        <w:t xml:space="preserve"> עם הרשות להלבנת </w:t>
      </w:r>
      <w:bookmarkStart w:id="2253" w:name="_ETM_Q1_9164679"/>
      <w:bookmarkEnd w:id="2253"/>
      <w:r>
        <w:rPr>
          <w:rFonts w:hint="cs"/>
          <w:rtl/>
          <w:lang w:eastAsia="he-IL"/>
        </w:rPr>
        <w:t xml:space="preserve">הון, אנחנו נבקש גם כאן. אנחנו אפילו נבוא עם איזשהו </w:t>
      </w:r>
      <w:bookmarkStart w:id="2254" w:name="_ETM_Q1_9167638"/>
      <w:bookmarkEnd w:id="2254"/>
      <w:r>
        <w:rPr>
          <w:rFonts w:hint="cs"/>
          <w:rtl/>
          <w:lang w:eastAsia="he-IL"/>
        </w:rPr>
        <w:t xml:space="preserve">צוות מצומצם של שניים-שלושה אנשים לכל היותר. בואו נעשה את </w:t>
      </w:r>
      <w:bookmarkStart w:id="2255" w:name="_ETM_Q1_9172143"/>
      <w:bookmarkEnd w:id="2255"/>
      <w:r>
        <w:rPr>
          <w:rFonts w:hint="cs"/>
          <w:rtl/>
          <w:lang w:eastAsia="he-IL"/>
        </w:rPr>
        <w:t xml:space="preserve">זה עכשיו ושזה יהיה מאחורינו. כאן הרי מדובר לא באיזשהו </w:t>
      </w:r>
      <w:bookmarkStart w:id="2256" w:name="_ETM_Q1_9175256"/>
      <w:bookmarkEnd w:id="2256"/>
      <w:r>
        <w:rPr>
          <w:rFonts w:hint="cs"/>
          <w:rtl/>
          <w:lang w:eastAsia="he-IL"/>
        </w:rPr>
        <w:t>מקום שיש אי הסכמה. יש הסכמה אלא השאלה איך לבנ</w:t>
      </w:r>
      <w:bookmarkStart w:id="2257" w:name="_ETM_Q1_9178241"/>
      <w:bookmarkEnd w:id="2257"/>
      <w:r>
        <w:rPr>
          <w:rFonts w:hint="cs"/>
          <w:rtl/>
          <w:lang w:eastAsia="he-IL"/>
        </w:rPr>
        <w:t xml:space="preserve">ות את זה לגבי הנזילות בהון העצמי. מדובר </w:t>
      </w:r>
      <w:bookmarkStart w:id="2258" w:name="_ETM_Q1_9180908"/>
      <w:bookmarkEnd w:id="2258"/>
      <w:r>
        <w:rPr>
          <w:rFonts w:hint="cs"/>
          <w:rtl/>
          <w:lang w:eastAsia="he-IL"/>
        </w:rPr>
        <w:t xml:space="preserve">במשהו שכולנו רוצים. יש כאן הסכמה לאורך כל השולחן הזה. </w:t>
      </w:r>
      <w:bookmarkStart w:id="2259" w:name="_ETM_Q1_9184322"/>
      <w:bookmarkEnd w:id="2259"/>
      <w:r>
        <w:rPr>
          <w:rFonts w:hint="cs"/>
          <w:rtl/>
          <w:lang w:eastAsia="he-IL"/>
        </w:rPr>
        <w:t xml:space="preserve">הבקשה שלנו היא שנוכל ממש ברמה של יום-יומיים לקיים ישיבה </w:t>
      </w:r>
      <w:bookmarkStart w:id="2260" w:name="_ETM_Q1_9188574"/>
      <w:bookmarkEnd w:id="2260"/>
      <w:r>
        <w:rPr>
          <w:rFonts w:hint="cs"/>
          <w:rtl/>
          <w:lang w:eastAsia="he-IL"/>
        </w:rPr>
        <w:t>מצומצמת ואפקטיבית כך שנוכל לבוא עם תוצאות.</w:t>
      </w:r>
    </w:p>
    <w:p w:rsidR="009C7BFF" w:rsidRDefault="009C7BFF" w:rsidP="009C7BFF">
      <w:pPr>
        <w:rPr>
          <w:rtl/>
          <w:lang w:eastAsia="he-IL"/>
        </w:rPr>
      </w:pPr>
    </w:p>
    <w:p w:rsidR="009C7BFF" w:rsidRDefault="009C7BFF" w:rsidP="009C7BFF">
      <w:pPr>
        <w:pStyle w:val="af9"/>
        <w:keepNext/>
        <w:rPr>
          <w:rtl/>
          <w:lang w:eastAsia="he-IL"/>
        </w:rPr>
      </w:pPr>
      <w:bookmarkStart w:id="2261" w:name="_ETM_Q1_9192145"/>
      <w:bookmarkEnd w:id="2261"/>
      <w:r>
        <w:rPr>
          <w:rtl/>
          <w:lang w:eastAsia="he-IL"/>
        </w:rPr>
        <w:t>יואב גפני:</w:t>
      </w:r>
    </w:p>
    <w:p w:rsidR="009C7BFF" w:rsidRDefault="009C7BFF" w:rsidP="009C7BFF">
      <w:pPr>
        <w:pStyle w:val="KeepWithNext"/>
        <w:rPr>
          <w:rtl/>
          <w:lang w:eastAsia="he-IL"/>
        </w:rPr>
      </w:pPr>
    </w:p>
    <w:p w:rsidR="009C7BFF" w:rsidRDefault="009C7BFF" w:rsidP="009C7BFF">
      <w:pPr>
        <w:rPr>
          <w:rtl/>
          <w:lang w:eastAsia="he-IL"/>
        </w:rPr>
      </w:pPr>
      <w:r>
        <w:rPr>
          <w:rFonts w:hint="cs"/>
          <w:rtl/>
          <w:lang w:eastAsia="he-IL"/>
        </w:rPr>
        <w:t xml:space="preserve">אנחנו נעשה כל </w:t>
      </w:r>
      <w:bookmarkStart w:id="2262" w:name="_ETM_Q1_9192340"/>
      <w:bookmarkEnd w:id="2262"/>
      <w:r>
        <w:rPr>
          <w:rFonts w:hint="cs"/>
          <w:rtl/>
          <w:lang w:eastAsia="he-IL"/>
        </w:rPr>
        <w:t>מאמץ כדי לראות איך אנחנו נפגשים בעניין.</w:t>
      </w:r>
    </w:p>
    <w:p w:rsidR="009C7BFF" w:rsidRDefault="009C7BFF" w:rsidP="009C7BFF">
      <w:pPr>
        <w:rPr>
          <w:rtl/>
          <w:lang w:eastAsia="he-IL"/>
        </w:rPr>
      </w:pPr>
    </w:p>
    <w:p w:rsidR="009C7BFF" w:rsidRDefault="009C7BFF" w:rsidP="009C7BFF">
      <w:pPr>
        <w:pStyle w:val="af9"/>
        <w:keepNext/>
        <w:rPr>
          <w:rtl/>
          <w:lang w:eastAsia="he-IL"/>
        </w:rPr>
      </w:pPr>
      <w:bookmarkStart w:id="2263" w:name="_ETM_Q1_9194341"/>
      <w:bookmarkStart w:id="2264" w:name="_ETM_Q1_9195920"/>
      <w:bookmarkEnd w:id="2263"/>
      <w:bookmarkEnd w:id="2264"/>
      <w:r>
        <w:rPr>
          <w:rtl/>
          <w:lang w:eastAsia="he-IL"/>
        </w:rPr>
        <w:t>צביקה זאבי:</w:t>
      </w:r>
    </w:p>
    <w:p w:rsidR="009C7BFF" w:rsidRDefault="009C7BFF" w:rsidP="009C7BFF">
      <w:pPr>
        <w:pStyle w:val="KeepWithNext"/>
        <w:rPr>
          <w:rtl/>
          <w:lang w:eastAsia="he-IL"/>
        </w:rPr>
      </w:pPr>
    </w:p>
    <w:p w:rsidR="009C7BFF" w:rsidRDefault="009C7BFF" w:rsidP="009C7BFF">
      <w:pPr>
        <w:rPr>
          <w:rtl/>
          <w:lang w:eastAsia="he-IL"/>
        </w:rPr>
      </w:pPr>
      <w:r>
        <w:rPr>
          <w:rFonts w:hint="cs"/>
          <w:rtl/>
          <w:lang w:eastAsia="he-IL"/>
        </w:rPr>
        <w:t xml:space="preserve">במיוחד שעל </w:t>
      </w:r>
      <w:bookmarkStart w:id="2265" w:name="_ETM_Q1_9196032"/>
      <w:bookmarkEnd w:id="2265"/>
      <w:r>
        <w:rPr>
          <w:rFonts w:hint="cs"/>
          <w:rtl/>
          <w:lang w:eastAsia="he-IL"/>
        </w:rPr>
        <w:t>העקרונות אנחנו מסכימים.</w:t>
      </w:r>
    </w:p>
    <w:p w:rsidR="009C7BFF" w:rsidRDefault="009C7BFF" w:rsidP="009C7BFF">
      <w:pPr>
        <w:rPr>
          <w:rtl/>
          <w:lang w:eastAsia="he-IL"/>
        </w:rPr>
      </w:pPr>
    </w:p>
    <w:p w:rsidR="009C7BFF" w:rsidRDefault="009C7BFF" w:rsidP="009C7BFF">
      <w:pPr>
        <w:pStyle w:val="af6"/>
        <w:keepNext/>
        <w:rPr>
          <w:rtl/>
        </w:rPr>
      </w:pPr>
      <w:bookmarkStart w:id="2266" w:name="_ETM_Q1_9198307"/>
      <w:bookmarkEnd w:id="2266"/>
      <w:r>
        <w:rPr>
          <w:rtl/>
        </w:rPr>
        <w:t>היו"ר משה גפני:</w:t>
      </w:r>
    </w:p>
    <w:p w:rsidR="009C7BFF" w:rsidRDefault="009C7BFF" w:rsidP="009C7BFF">
      <w:pPr>
        <w:pStyle w:val="KeepWithNext"/>
        <w:rPr>
          <w:rtl/>
          <w:lang w:eastAsia="he-IL"/>
        </w:rPr>
      </w:pPr>
    </w:p>
    <w:p w:rsidR="009C7BFF" w:rsidRDefault="009C7BFF" w:rsidP="009C7BFF">
      <w:pPr>
        <w:rPr>
          <w:rtl/>
          <w:lang w:eastAsia="he-IL"/>
        </w:rPr>
      </w:pPr>
      <w:r>
        <w:rPr>
          <w:rFonts w:hint="cs"/>
          <w:rtl/>
          <w:lang w:eastAsia="he-IL"/>
        </w:rPr>
        <w:t xml:space="preserve">בשבוע הבא אני הולך להצביע על כל החוק. </w:t>
      </w:r>
      <w:bookmarkStart w:id="2267" w:name="_ETM_Q1_9203209"/>
      <w:bookmarkEnd w:id="2267"/>
      <w:r>
        <w:rPr>
          <w:rFonts w:hint="cs"/>
          <w:rtl/>
          <w:lang w:eastAsia="he-IL"/>
        </w:rPr>
        <w:t xml:space="preserve">חשוב שתשבו ותגמרו את העניין הזה. </w:t>
      </w:r>
    </w:p>
    <w:p w:rsidR="009C7BFF" w:rsidRDefault="009C7BFF" w:rsidP="009C7BFF">
      <w:pPr>
        <w:rPr>
          <w:rtl/>
          <w:lang w:eastAsia="he-IL"/>
        </w:rPr>
      </w:pPr>
    </w:p>
    <w:p w:rsidR="009C7BFF" w:rsidRDefault="009C7BFF" w:rsidP="009C7BFF">
      <w:pPr>
        <w:rPr>
          <w:rtl/>
          <w:lang w:eastAsia="he-IL"/>
        </w:rPr>
      </w:pPr>
      <w:r>
        <w:rPr>
          <w:rFonts w:hint="cs"/>
          <w:rtl/>
          <w:lang w:eastAsia="he-IL"/>
        </w:rPr>
        <w:t>א</w:t>
      </w:r>
      <w:bookmarkStart w:id="2268" w:name="_ETM_Q1_9209419"/>
      <w:bookmarkEnd w:id="2268"/>
      <w:r>
        <w:rPr>
          <w:rFonts w:hint="cs"/>
          <w:rtl/>
          <w:lang w:eastAsia="he-IL"/>
        </w:rPr>
        <w:t xml:space="preserve">נחנו נצטרך לדבר </w:t>
      </w:r>
      <w:bookmarkStart w:id="2269" w:name="_ETM_Q1_9210277"/>
      <w:bookmarkEnd w:id="2269"/>
      <w:r>
        <w:rPr>
          <w:rFonts w:hint="cs"/>
          <w:rtl/>
          <w:lang w:eastAsia="he-IL"/>
        </w:rPr>
        <w:t xml:space="preserve">ולהחליט, אני עוד אראה איך אני עושה את זה, מי </w:t>
      </w:r>
      <w:bookmarkStart w:id="2270" w:name="_ETM_Q1_9212670"/>
      <w:bookmarkEnd w:id="2270"/>
      <w:r>
        <w:rPr>
          <w:rFonts w:hint="cs"/>
          <w:rtl/>
          <w:lang w:eastAsia="he-IL"/>
        </w:rPr>
        <w:t xml:space="preserve">הרגולטור. יש כאן כמה דברים שאנחנו נצטרך להחליט בהם. יכול </w:t>
      </w:r>
      <w:bookmarkStart w:id="2271" w:name="_ETM_Q1_9216901"/>
      <w:bookmarkEnd w:id="2271"/>
      <w:r>
        <w:rPr>
          <w:rFonts w:hint="cs"/>
          <w:rtl/>
          <w:lang w:eastAsia="he-IL"/>
        </w:rPr>
        <w:t xml:space="preserve">להיות שאני אדבר גם עם היועץ המשפטי לממשלה. זה </w:t>
      </w:r>
      <w:bookmarkStart w:id="2272" w:name="_ETM_Q1_9220828"/>
      <w:bookmarkEnd w:id="2272"/>
      <w:r>
        <w:rPr>
          <w:rFonts w:hint="cs"/>
          <w:rtl/>
          <w:lang w:eastAsia="he-IL"/>
        </w:rPr>
        <w:t xml:space="preserve">חוק שאני מאוד מפחד ממנו. מאוד, מאוד, מאוד. זאת </w:t>
      </w:r>
      <w:bookmarkStart w:id="2273" w:name="_ETM_Q1_9223605"/>
      <w:bookmarkEnd w:id="2273"/>
      <w:r>
        <w:rPr>
          <w:rFonts w:hint="cs"/>
          <w:rtl/>
          <w:lang w:eastAsia="he-IL"/>
        </w:rPr>
        <w:t xml:space="preserve">האמת. מצד אחד אני גאה בו, שבכל אופן עושים </w:t>
      </w:r>
      <w:bookmarkStart w:id="2274" w:name="_ETM_Q1_9227530"/>
      <w:bookmarkEnd w:id="2274"/>
      <w:r>
        <w:rPr>
          <w:rFonts w:hint="cs"/>
          <w:rtl/>
          <w:lang w:eastAsia="he-IL"/>
        </w:rPr>
        <w:t xml:space="preserve">חוק, המדינה מפקחת וכולי, אבל מצד שני אני מאוד </w:t>
      </w:r>
      <w:bookmarkStart w:id="2275" w:name="_ETM_Q1_9230011"/>
      <w:bookmarkEnd w:id="2275"/>
      <w:r>
        <w:rPr>
          <w:rFonts w:hint="cs"/>
          <w:rtl/>
          <w:lang w:eastAsia="he-IL"/>
        </w:rPr>
        <w:t>מפחד. אני מנסה לראות מי הרגולטור, מה הוראות המעבר</w:t>
      </w:r>
      <w:bookmarkStart w:id="2276" w:name="_ETM_Q1_9238317"/>
      <w:bookmarkEnd w:id="2276"/>
      <w:r>
        <w:rPr>
          <w:rFonts w:hint="cs"/>
          <w:rtl/>
          <w:lang w:eastAsia="he-IL"/>
        </w:rPr>
        <w:t>.</w:t>
      </w:r>
    </w:p>
    <w:p w:rsidR="009C7BFF" w:rsidRDefault="009C7BFF" w:rsidP="009C7BFF">
      <w:pPr>
        <w:rPr>
          <w:rtl/>
          <w:lang w:eastAsia="he-IL"/>
        </w:rPr>
      </w:pPr>
    </w:p>
    <w:p w:rsidR="009C7BFF" w:rsidRDefault="009C7BFF" w:rsidP="009C7BFF">
      <w:pPr>
        <w:rPr>
          <w:rtl/>
          <w:lang w:eastAsia="he-IL"/>
        </w:rPr>
      </w:pPr>
      <w:r>
        <w:rPr>
          <w:rFonts w:hint="cs"/>
          <w:rtl/>
          <w:lang w:eastAsia="he-IL"/>
        </w:rPr>
        <w:t>אני מב</w:t>
      </w:r>
      <w:bookmarkStart w:id="2277" w:name="_ETM_Q1_9238854"/>
      <w:bookmarkEnd w:id="2277"/>
      <w:r>
        <w:rPr>
          <w:rFonts w:hint="cs"/>
          <w:rtl/>
          <w:lang w:eastAsia="he-IL"/>
        </w:rPr>
        <w:t xml:space="preserve">רך אתכם על שיתוף הפעולה ואני מקווה שאנחנו </w:t>
      </w:r>
      <w:bookmarkStart w:id="2278" w:name="_ETM_Q1_9244019"/>
      <w:bookmarkEnd w:id="2278"/>
      <w:r>
        <w:rPr>
          <w:rFonts w:hint="cs"/>
          <w:rtl/>
          <w:lang w:eastAsia="he-IL"/>
        </w:rPr>
        <w:t>נעשה את זה ונסיים את זה בשבוע הבא.</w:t>
      </w:r>
    </w:p>
    <w:p w:rsidR="009C7BFF" w:rsidRDefault="009C7BFF" w:rsidP="009C7BFF">
      <w:pPr>
        <w:rPr>
          <w:rtl/>
          <w:lang w:eastAsia="he-IL"/>
        </w:rPr>
      </w:pPr>
    </w:p>
    <w:p w:rsidR="009C7BFF" w:rsidRDefault="009C7BFF" w:rsidP="009C7BFF">
      <w:pPr>
        <w:rPr>
          <w:rtl/>
          <w:lang w:eastAsia="he-IL"/>
        </w:rPr>
      </w:pPr>
      <w:bookmarkStart w:id="2279" w:name="_ETM_Q1_9247599"/>
      <w:bookmarkEnd w:id="2279"/>
      <w:r>
        <w:rPr>
          <w:rFonts w:hint="cs"/>
          <w:rtl/>
          <w:lang w:eastAsia="he-IL"/>
        </w:rPr>
        <w:t>תודה רבה.</w:t>
      </w:r>
    </w:p>
    <w:p w:rsidR="009C7BFF" w:rsidRDefault="009C7BFF" w:rsidP="009C7BFF">
      <w:pPr>
        <w:rPr>
          <w:rtl/>
          <w:lang w:eastAsia="he-IL"/>
        </w:rPr>
      </w:pPr>
    </w:p>
    <w:p w:rsidR="009C7BFF" w:rsidRDefault="009C7BFF" w:rsidP="009C7BFF">
      <w:pPr>
        <w:rPr>
          <w:rtl/>
          <w:lang w:eastAsia="he-IL"/>
        </w:rPr>
      </w:pPr>
      <w:bookmarkStart w:id="2280" w:name="_GoBack"/>
      <w:bookmarkEnd w:id="2280"/>
    </w:p>
    <w:p w:rsidR="009C7BFF" w:rsidRDefault="009C7BFF" w:rsidP="009C7BFF">
      <w:pPr>
        <w:pStyle w:val="afc"/>
        <w:keepNext/>
        <w:rPr>
          <w:rtl/>
          <w:lang w:eastAsia="he-IL"/>
        </w:rPr>
      </w:pPr>
      <w:bookmarkStart w:id="2281" w:name="_ETM_Q1_9249112"/>
      <w:bookmarkEnd w:id="2281"/>
      <w:r>
        <w:rPr>
          <w:rtl/>
          <w:lang w:eastAsia="he-IL"/>
        </w:rPr>
        <w:t>הישיבה ננעלה בשעה 12:45.</w:t>
      </w:r>
    </w:p>
    <w:p w:rsidR="009C7BFF" w:rsidRDefault="009C7BFF" w:rsidP="009C7BFF">
      <w:pPr>
        <w:pStyle w:val="KeepWithNext"/>
        <w:rPr>
          <w:rtl/>
          <w:lang w:eastAsia="he-IL"/>
        </w:rPr>
      </w:pPr>
    </w:p>
    <w:p w:rsidR="009C7BFF" w:rsidRDefault="009C7BFF" w:rsidP="009C7BFF">
      <w:pPr>
        <w:rPr>
          <w:rtl/>
          <w:lang w:eastAsia="he-IL"/>
        </w:rPr>
      </w:pPr>
    </w:p>
    <w:p w:rsidR="00F7101D" w:rsidRPr="00F7101D" w:rsidRDefault="00F7101D" w:rsidP="00F7101D"/>
    <w:sectPr w:rsidR="00F7101D" w:rsidRPr="00F7101D" w:rsidSect="000F4BC5">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90310" w:rsidRDefault="00990310">
      <w:r>
        <w:separator/>
      </w:r>
    </w:p>
  </w:endnote>
  <w:endnote w:type="continuationSeparator" w:id="0">
    <w:p w:rsidR="00990310" w:rsidRDefault="009903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90310" w:rsidRDefault="00990310">
      <w:r>
        <w:separator/>
      </w:r>
    </w:p>
  </w:footnote>
  <w:footnote w:type="continuationSeparator" w:id="0">
    <w:p w:rsidR="00990310" w:rsidRDefault="0099031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90310" w:rsidRDefault="00990310"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990310" w:rsidRDefault="00990310"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90310" w:rsidRDefault="00990310"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0F4BC5">
      <w:rPr>
        <w:rStyle w:val="af7"/>
        <w:noProof/>
        <w:rtl/>
      </w:rPr>
      <w:t>64</w:t>
    </w:r>
    <w:r>
      <w:rPr>
        <w:rStyle w:val="af7"/>
      </w:rPr>
      <w:fldChar w:fldCharType="end"/>
    </w:r>
  </w:p>
  <w:p w:rsidR="00990310" w:rsidRPr="00CC5815" w:rsidRDefault="00990310" w:rsidP="008E5E3F">
    <w:pPr>
      <w:pStyle w:val="a3"/>
      <w:ind w:firstLine="0"/>
    </w:pPr>
    <w:r>
      <w:rPr>
        <w:rtl/>
      </w:rPr>
      <w:t>ועדת הכספים</w:t>
    </w:r>
  </w:p>
  <w:p w:rsidR="00990310" w:rsidRPr="00CC5815" w:rsidRDefault="00990310" w:rsidP="008E5E3F">
    <w:pPr>
      <w:pStyle w:val="a3"/>
      <w:ind w:firstLine="0"/>
      <w:rPr>
        <w:rtl/>
      </w:rPr>
    </w:pPr>
    <w:r>
      <w:rPr>
        <w:rtl/>
      </w:rPr>
      <w:t>26/11/2018</w:t>
    </w:r>
  </w:p>
  <w:p w:rsidR="00990310" w:rsidRPr="00CC5815" w:rsidRDefault="00990310"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90310" w:rsidRDefault="00990310" w:rsidP="000A17C6">
    <w:pPr>
      <w:keepNext/>
      <w:spacing w:line="240" w:lineRule="atLeast"/>
      <w:ind w:firstLine="0"/>
      <w:jc w:val="center"/>
      <w:outlineLvl w:val="0"/>
      <w:rPr>
        <w:rtl/>
      </w:rPr>
    </w:pPr>
    <w:r>
      <w:rPr>
        <w:noProof/>
      </w:rPr>
      <w:drawing>
        <wp:inline distT="0" distB="0" distL="0" distR="0" wp14:anchorId="2A22D815" wp14:editId="15C85AB3">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990310" w:rsidRDefault="00990310"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990310" w:rsidRDefault="00990310">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1C22710"/>
    <w:multiLevelType w:val="hybridMultilevel"/>
    <w:tmpl w:val="AFB66C2A"/>
    <w:lvl w:ilvl="0" w:tplc="2CA8B426">
      <w:start w:val="1"/>
      <w:numFmt w:val="hebrew1"/>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 w15:restartNumberingAfterBreak="0">
    <w:nsid w:val="048F20EF"/>
    <w:multiLevelType w:val="hybridMultilevel"/>
    <w:tmpl w:val="3D7289F8"/>
    <w:lvl w:ilvl="0" w:tplc="EFFC3FBA">
      <w:start w:val="1"/>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 w15:restartNumberingAfterBreak="0">
    <w:nsid w:val="0AF2046A"/>
    <w:multiLevelType w:val="hybridMultilevel"/>
    <w:tmpl w:val="CF5A264E"/>
    <w:lvl w:ilvl="0" w:tplc="EA7889B0">
      <w:start w:val="1"/>
      <w:numFmt w:val="hebrew1"/>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 w15:restartNumberingAfterBreak="0">
    <w:nsid w:val="127B3E70"/>
    <w:multiLevelType w:val="hybridMultilevel"/>
    <w:tmpl w:val="8FC4DAE2"/>
    <w:lvl w:ilvl="0" w:tplc="F21EFDF6">
      <w:start w:val="1"/>
      <w:numFmt w:val="hebrew1"/>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 w15:restartNumberingAfterBreak="0">
    <w:nsid w:val="159C426D"/>
    <w:multiLevelType w:val="hybridMultilevel"/>
    <w:tmpl w:val="2760EC22"/>
    <w:lvl w:ilvl="0" w:tplc="A56469AA">
      <w:start w:val="1"/>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6" w15:restartNumberingAfterBreak="0">
    <w:nsid w:val="1939509B"/>
    <w:multiLevelType w:val="hybridMultilevel"/>
    <w:tmpl w:val="F69EC826"/>
    <w:lvl w:ilvl="0" w:tplc="C7E401C4">
      <w:start w:val="1"/>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7" w15:restartNumberingAfterBreak="0">
    <w:nsid w:val="1CC439FB"/>
    <w:multiLevelType w:val="hybridMultilevel"/>
    <w:tmpl w:val="3900224A"/>
    <w:lvl w:ilvl="0" w:tplc="46B4DDA8">
      <w:start w:val="1"/>
      <w:numFmt w:val="hebrew1"/>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8" w15:restartNumberingAfterBreak="0">
    <w:nsid w:val="1D946729"/>
    <w:multiLevelType w:val="hybridMultilevel"/>
    <w:tmpl w:val="BCAEE702"/>
    <w:lvl w:ilvl="0" w:tplc="43440AD4">
      <w:start w:val="1"/>
      <w:numFmt w:val="hebrew1"/>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9" w15:restartNumberingAfterBreak="0">
    <w:nsid w:val="20B453B5"/>
    <w:multiLevelType w:val="hybridMultilevel"/>
    <w:tmpl w:val="431A88AA"/>
    <w:lvl w:ilvl="0" w:tplc="F6248016">
      <w:start w:val="1"/>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0" w15:restartNumberingAfterBreak="0">
    <w:nsid w:val="2E787B8A"/>
    <w:multiLevelType w:val="hybridMultilevel"/>
    <w:tmpl w:val="7084EF06"/>
    <w:lvl w:ilvl="0" w:tplc="9F505A9C">
      <w:start w:val="1"/>
      <w:numFmt w:val="hebrew1"/>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1" w15:restartNumberingAfterBreak="0">
    <w:nsid w:val="2EA52119"/>
    <w:multiLevelType w:val="hybridMultilevel"/>
    <w:tmpl w:val="CB505942"/>
    <w:lvl w:ilvl="0" w:tplc="D5828CF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306252EA"/>
    <w:multiLevelType w:val="hybridMultilevel"/>
    <w:tmpl w:val="4AE6E034"/>
    <w:lvl w:ilvl="0" w:tplc="0A62A7A8">
      <w:start w:val="1"/>
      <w:numFmt w:val="hebrew1"/>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3" w15:restartNumberingAfterBreak="0">
    <w:nsid w:val="325D60B6"/>
    <w:multiLevelType w:val="hybridMultilevel"/>
    <w:tmpl w:val="B8D65816"/>
    <w:lvl w:ilvl="0" w:tplc="677A3A2A">
      <w:start w:val="1"/>
      <w:numFmt w:val="hebrew1"/>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4" w15:restartNumberingAfterBreak="0">
    <w:nsid w:val="363F5382"/>
    <w:multiLevelType w:val="hybridMultilevel"/>
    <w:tmpl w:val="F592875E"/>
    <w:lvl w:ilvl="0" w:tplc="3EAEFE64">
      <w:start w:val="1"/>
      <w:numFmt w:val="hebrew1"/>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5" w15:restartNumberingAfterBreak="0">
    <w:nsid w:val="40B34302"/>
    <w:multiLevelType w:val="hybridMultilevel"/>
    <w:tmpl w:val="8C8E9120"/>
    <w:lvl w:ilvl="0" w:tplc="04C07A48">
      <w:start w:val="1"/>
      <w:numFmt w:val="hebrew1"/>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6" w15:restartNumberingAfterBreak="0">
    <w:nsid w:val="41DB2159"/>
    <w:multiLevelType w:val="hybridMultilevel"/>
    <w:tmpl w:val="3D3461E2"/>
    <w:lvl w:ilvl="0" w:tplc="4578717C">
      <w:start w:val="1"/>
      <w:numFmt w:val="hebrew1"/>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7"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8" w15:restartNumberingAfterBreak="0">
    <w:nsid w:val="47DD23A1"/>
    <w:multiLevelType w:val="hybridMultilevel"/>
    <w:tmpl w:val="3124BB80"/>
    <w:lvl w:ilvl="0" w:tplc="F0C20C82">
      <w:start w:val="1"/>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9" w15:restartNumberingAfterBreak="0">
    <w:nsid w:val="49B26CE7"/>
    <w:multiLevelType w:val="hybridMultilevel"/>
    <w:tmpl w:val="EC32D79C"/>
    <w:lvl w:ilvl="0" w:tplc="65642CEE">
      <w:start w:val="1"/>
      <w:numFmt w:val="hebrew1"/>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0" w15:restartNumberingAfterBreak="0">
    <w:nsid w:val="4E4C11DB"/>
    <w:multiLevelType w:val="hybridMultilevel"/>
    <w:tmpl w:val="F8A46EAA"/>
    <w:lvl w:ilvl="0" w:tplc="DDE06E7C">
      <w:start w:val="1"/>
      <w:numFmt w:val="hebrew1"/>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1" w15:restartNumberingAfterBreak="0">
    <w:nsid w:val="54DD7401"/>
    <w:multiLevelType w:val="hybridMultilevel"/>
    <w:tmpl w:val="662E66D0"/>
    <w:lvl w:ilvl="0" w:tplc="8A380BF0">
      <w:start w:val="1"/>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2" w15:restartNumberingAfterBreak="0">
    <w:nsid w:val="5E4D710B"/>
    <w:multiLevelType w:val="hybridMultilevel"/>
    <w:tmpl w:val="17FA2EB8"/>
    <w:lvl w:ilvl="0" w:tplc="DB783E86">
      <w:start w:val="1"/>
      <w:numFmt w:val="hebrew1"/>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3" w15:restartNumberingAfterBreak="0">
    <w:nsid w:val="60A31124"/>
    <w:multiLevelType w:val="hybridMultilevel"/>
    <w:tmpl w:val="CA0E34A6"/>
    <w:lvl w:ilvl="0" w:tplc="635A0AE8">
      <w:start w:val="1"/>
      <w:numFmt w:val="hebrew1"/>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4" w15:restartNumberingAfterBreak="0">
    <w:nsid w:val="60BB2927"/>
    <w:multiLevelType w:val="hybridMultilevel"/>
    <w:tmpl w:val="67F826A8"/>
    <w:lvl w:ilvl="0" w:tplc="8E46BDC2">
      <w:start w:val="1"/>
      <w:numFmt w:val="hebrew1"/>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5" w15:restartNumberingAfterBreak="0">
    <w:nsid w:val="631A19F3"/>
    <w:multiLevelType w:val="hybridMultilevel"/>
    <w:tmpl w:val="3FFE7158"/>
    <w:lvl w:ilvl="0" w:tplc="E2FC7AD2">
      <w:start w:val="1"/>
      <w:numFmt w:val="hebrew1"/>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6" w15:restartNumberingAfterBreak="0">
    <w:nsid w:val="642A5BCD"/>
    <w:multiLevelType w:val="hybridMultilevel"/>
    <w:tmpl w:val="5F3E6CDC"/>
    <w:lvl w:ilvl="0" w:tplc="14B6D6C2">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7" w15:restartNumberingAfterBreak="0">
    <w:nsid w:val="6803759D"/>
    <w:multiLevelType w:val="hybridMultilevel"/>
    <w:tmpl w:val="A4A84E96"/>
    <w:lvl w:ilvl="0" w:tplc="35C63340">
      <w:start w:val="1"/>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8" w15:restartNumberingAfterBreak="0">
    <w:nsid w:val="68096DF1"/>
    <w:multiLevelType w:val="hybridMultilevel"/>
    <w:tmpl w:val="3BE4F32A"/>
    <w:lvl w:ilvl="0" w:tplc="B71AD956">
      <w:start w:val="1"/>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9" w15:restartNumberingAfterBreak="0">
    <w:nsid w:val="68EE3B71"/>
    <w:multiLevelType w:val="hybridMultilevel"/>
    <w:tmpl w:val="7C9AA698"/>
    <w:lvl w:ilvl="0" w:tplc="41B07EBC">
      <w:start w:val="1"/>
      <w:numFmt w:val="hebrew1"/>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0" w15:restartNumberingAfterBreak="0">
    <w:nsid w:val="73EB549E"/>
    <w:multiLevelType w:val="hybridMultilevel"/>
    <w:tmpl w:val="4198DF18"/>
    <w:lvl w:ilvl="0" w:tplc="3E7435A4">
      <w:start w:val="1"/>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1" w15:restartNumberingAfterBreak="0">
    <w:nsid w:val="77291FD0"/>
    <w:multiLevelType w:val="hybridMultilevel"/>
    <w:tmpl w:val="5B3A519A"/>
    <w:lvl w:ilvl="0" w:tplc="085CFC0E">
      <w:start w:val="1"/>
      <w:numFmt w:val="hebrew1"/>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0"/>
  </w:num>
  <w:num w:numId="2">
    <w:abstractNumId w:val="17"/>
  </w:num>
  <w:num w:numId="3">
    <w:abstractNumId w:val="23"/>
  </w:num>
  <w:num w:numId="4">
    <w:abstractNumId w:val="22"/>
  </w:num>
  <w:num w:numId="5">
    <w:abstractNumId w:val="27"/>
  </w:num>
  <w:num w:numId="6">
    <w:abstractNumId w:val="7"/>
  </w:num>
  <w:num w:numId="7">
    <w:abstractNumId w:val="15"/>
  </w:num>
  <w:num w:numId="8">
    <w:abstractNumId w:val="6"/>
  </w:num>
  <w:num w:numId="9">
    <w:abstractNumId w:val="20"/>
  </w:num>
  <w:num w:numId="10">
    <w:abstractNumId w:val="13"/>
  </w:num>
  <w:num w:numId="11">
    <w:abstractNumId w:val="16"/>
  </w:num>
  <w:num w:numId="12">
    <w:abstractNumId w:val="10"/>
  </w:num>
  <w:num w:numId="13">
    <w:abstractNumId w:val="25"/>
  </w:num>
  <w:num w:numId="14">
    <w:abstractNumId w:val="29"/>
  </w:num>
  <w:num w:numId="15">
    <w:abstractNumId w:val="18"/>
  </w:num>
  <w:num w:numId="16">
    <w:abstractNumId w:val="19"/>
  </w:num>
  <w:num w:numId="17">
    <w:abstractNumId w:val="28"/>
  </w:num>
  <w:num w:numId="18">
    <w:abstractNumId w:val="11"/>
  </w:num>
  <w:num w:numId="19">
    <w:abstractNumId w:val="4"/>
  </w:num>
  <w:num w:numId="20">
    <w:abstractNumId w:val="14"/>
  </w:num>
  <w:num w:numId="21">
    <w:abstractNumId w:val="24"/>
  </w:num>
  <w:num w:numId="22">
    <w:abstractNumId w:val="9"/>
  </w:num>
  <w:num w:numId="23">
    <w:abstractNumId w:val="5"/>
  </w:num>
  <w:num w:numId="24">
    <w:abstractNumId w:val="21"/>
  </w:num>
  <w:num w:numId="25">
    <w:abstractNumId w:val="3"/>
  </w:num>
  <w:num w:numId="26">
    <w:abstractNumId w:val="12"/>
  </w:num>
  <w:num w:numId="27">
    <w:abstractNumId w:val="30"/>
  </w:num>
  <w:num w:numId="28">
    <w:abstractNumId w:val="31"/>
  </w:num>
  <w:num w:numId="29">
    <w:abstractNumId w:val="2"/>
  </w:num>
  <w:num w:numId="30">
    <w:abstractNumId w:val="8"/>
  </w:num>
  <w:num w:numId="31">
    <w:abstractNumId w:val="1"/>
  </w:num>
  <w:num w:numId="32">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296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0CAA"/>
    <w:rsid w:val="00037279"/>
    <w:rsid w:val="00067F42"/>
    <w:rsid w:val="00092B80"/>
    <w:rsid w:val="000A17C6"/>
    <w:rsid w:val="000B060C"/>
    <w:rsid w:val="000B2EE6"/>
    <w:rsid w:val="000C47F5"/>
    <w:rsid w:val="000E3314"/>
    <w:rsid w:val="000F2459"/>
    <w:rsid w:val="000F4BC5"/>
    <w:rsid w:val="000F77A6"/>
    <w:rsid w:val="00121E9E"/>
    <w:rsid w:val="00126949"/>
    <w:rsid w:val="00150436"/>
    <w:rsid w:val="00167294"/>
    <w:rsid w:val="001673D4"/>
    <w:rsid w:val="00171E7F"/>
    <w:rsid w:val="001758C1"/>
    <w:rsid w:val="0017779F"/>
    <w:rsid w:val="00184D78"/>
    <w:rsid w:val="00194BE2"/>
    <w:rsid w:val="001A74E9"/>
    <w:rsid w:val="001A7A1B"/>
    <w:rsid w:val="001C44DA"/>
    <w:rsid w:val="001C4FDA"/>
    <w:rsid w:val="001D440C"/>
    <w:rsid w:val="002016FF"/>
    <w:rsid w:val="00227FEF"/>
    <w:rsid w:val="00261554"/>
    <w:rsid w:val="00275C03"/>
    <w:rsid w:val="00280D58"/>
    <w:rsid w:val="00297081"/>
    <w:rsid w:val="002B1990"/>
    <w:rsid w:val="002D4BDB"/>
    <w:rsid w:val="002E5E31"/>
    <w:rsid w:val="002F6B6C"/>
    <w:rsid w:val="00301ACD"/>
    <w:rsid w:val="00303B4C"/>
    <w:rsid w:val="00321E62"/>
    <w:rsid w:val="00327BF8"/>
    <w:rsid w:val="00340AFA"/>
    <w:rsid w:val="003503FC"/>
    <w:rsid w:val="003658CB"/>
    <w:rsid w:val="00366CFB"/>
    <w:rsid w:val="0036794C"/>
    <w:rsid w:val="00373508"/>
    <w:rsid w:val="00396023"/>
    <w:rsid w:val="003C279D"/>
    <w:rsid w:val="003F0A5F"/>
    <w:rsid w:val="0040665A"/>
    <w:rsid w:val="00420E41"/>
    <w:rsid w:val="00424C94"/>
    <w:rsid w:val="00447608"/>
    <w:rsid w:val="00451746"/>
    <w:rsid w:val="00470EAC"/>
    <w:rsid w:val="0049458B"/>
    <w:rsid w:val="00495FD8"/>
    <w:rsid w:val="004B0A65"/>
    <w:rsid w:val="004B1BE9"/>
    <w:rsid w:val="004B207F"/>
    <w:rsid w:val="00500C0C"/>
    <w:rsid w:val="00532F73"/>
    <w:rsid w:val="00546678"/>
    <w:rsid w:val="005506B9"/>
    <w:rsid w:val="005817EC"/>
    <w:rsid w:val="00590B77"/>
    <w:rsid w:val="005A342D"/>
    <w:rsid w:val="005C363E"/>
    <w:rsid w:val="005D61F3"/>
    <w:rsid w:val="005E1603"/>
    <w:rsid w:val="005E1C6B"/>
    <w:rsid w:val="005F76B0"/>
    <w:rsid w:val="006000B2"/>
    <w:rsid w:val="0060085D"/>
    <w:rsid w:val="00634F61"/>
    <w:rsid w:val="00672CD9"/>
    <w:rsid w:val="00695A47"/>
    <w:rsid w:val="006A0CB7"/>
    <w:rsid w:val="006C2947"/>
    <w:rsid w:val="006D4C6B"/>
    <w:rsid w:val="006F0259"/>
    <w:rsid w:val="00700433"/>
    <w:rsid w:val="00702755"/>
    <w:rsid w:val="0070472C"/>
    <w:rsid w:val="007318A7"/>
    <w:rsid w:val="00743FF3"/>
    <w:rsid w:val="007509A6"/>
    <w:rsid w:val="0077260B"/>
    <w:rsid w:val="007872B4"/>
    <w:rsid w:val="00791CBE"/>
    <w:rsid w:val="007C693F"/>
    <w:rsid w:val="007C6ADD"/>
    <w:rsid w:val="0082136D"/>
    <w:rsid w:val="008320F6"/>
    <w:rsid w:val="00841223"/>
    <w:rsid w:val="00846BE9"/>
    <w:rsid w:val="00852575"/>
    <w:rsid w:val="00853207"/>
    <w:rsid w:val="008713A4"/>
    <w:rsid w:val="00875F10"/>
    <w:rsid w:val="008C6035"/>
    <w:rsid w:val="008C7015"/>
    <w:rsid w:val="008D1DFB"/>
    <w:rsid w:val="008E03B4"/>
    <w:rsid w:val="008E5E3F"/>
    <w:rsid w:val="008F1B8C"/>
    <w:rsid w:val="0090279B"/>
    <w:rsid w:val="00914904"/>
    <w:rsid w:val="009258CE"/>
    <w:rsid w:val="009515F0"/>
    <w:rsid w:val="009830CB"/>
    <w:rsid w:val="00990310"/>
    <w:rsid w:val="009C7BFF"/>
    <w:rsid w:val="009D478A"/>
    <w:rsid w:val="009E6E93"/>
    <w:rsid w:val="009F1518"/>
    <w:rsid w:val="009F3156"/>
    <w:rsid w:val="009F5773"/>
    <w:rsid w:val="00A1073A"/>
    <w:rsid w:val="00A15971"/>
    <w:rsid w:val="00A22C90"/>
    <w:rsid w:val="00A3169C"/>
    <w:rsid w:val="00A42723"/>
    <w:rsid w:val="00A6081B"/>
    <w:rsid w:val="00A6156E"/>
    <w:rsid w:val="00A64A6D"/>
    <w:rsid w:val="00A66020"/>
    <w:rsid w:val="00A94F12"/>
    <w:rsid w:val="00AB02EE"/>
    <w:rsid w:val="00AB3F3A"/>
    <w:rsid w:val="00AD4EC9"/>
    <w:rsid w:val="00AD6FFC"/>
    <w:rsid w:val="00AE1E84"/>
    <w:rsid w:val="00AF31E6"/>
    <w:rsid w:val="00AF35A1"/>
    <w:rsid w:val="00AF4150"/>
    <w:rsid w:val="00B0509A"/>
    <w:rsid w:val="00B120B2"/>
    <w:rsid w:val="00B50340"/>
    <w:rsid w:val="00B6431C"/>
    <w:rsid w:val="00B65508"/>
    <w:rsid w:val="00B8517A"/>
    <w:rsid w:val="00BA6446"/>
    <w:rsid w:val="00BD47B7"/>
    <w:rsid w:val="00C00E63"/>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D278F7"/>
    <w:rsid w:val="00D37550"/>
    <w:rsid w:val="00D40A29"/>
    <w:rsid w:val="00D45D27"/>
    <w:rsid w:val="00D86E57"/>
    <w:rsid w:val="00D96B24"/>
    <w:rsid w:val="00DD11C8"/>
    <w:rsid w:val="00DE5B80"/>
    <w:rsid w:val="00E33AE3"/>
    <w:rsid w:val="00E61903"/>
    <w:rsid w:val="00E64116"/>
    <w:rsid w:val="00EA624B"/>
    <w:rsid w:val="00EB057D"/>
    <w:rsid w:val="00EB18E4"/>
    <w:rsid w:val="00EB5C85"/>
    <w:rsid w:val="00EC0AC2"/>
    <w:rsid w:val="00EC1FB3"/>
    <w:rsid w:val="00EC2CD4"/>
    <w:rsid w:val="00EE09AD"/>
    <w:rsid w:val="00F01C96"/>
    <w:rsid w:val="00F053E5"/>
    <w:rsid w:val="00F10D2D"/>
    <w:rsid w:val="00F16831"/>
    <w:rsid w:val="00F2566B"/>
    <w:rsid w:val="00F310A8"/>
    <w:rsid w:val="00F41C33"/>
    <w:rsid w:val="00F423F1"/>
    <w:rsid w:val="00F4792E"/>
    <w:rsid w:val="00F53584"/>
    <w:rsid w:val="00F549E5"/>
    <w:rsid w:val="00F60FAE"/>
    <w:rsid w:val="00F63F05"/>
    <w:rsid w:val="00F7101D"/>
    <w:rsid w:val="00F72368"/>
    <w:rsid w:val="00F821F6"/>
    <w:rsid w:val="00F84D49"/>
    <w:rsid w:val="00FB0768"/>
    <w:rsid w:val="00FB7A59"/>
    <w:rsid w:val="00FE3474"/>
    <w:rsid w:val="00FE5FC4"/>
    <w:rsid w:val="00FF2625"/>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9697"/>
    <o:shapelayout v:ext="edit">
      <o:idmap v:ext="edit" data="1"/>
    </o:shapelayout>
  </w:shapeDefaults>
  <w:decimalSymbol w:val="."/>
  <w:listSeparator w:val=","/>
  <w14:docId w14:val="006BF8F6"/>
  <w15:docId w15:val="{70A3AFBB-E52E-4244-AF0B-296C27D61A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FB7A59"/>
    <w:rPr>
      <w:rFonts w:cs="Arial"/>
      <w:b/>
      <w:bCs w:val="0"/>
      <w:vanish/>
      <w:color w:val="010000"/>
      <w:bdr w:val="single" w:sz="4" w:space="0" w:color="FF66FF"/>
    </w:rPr>
  </w:style>
  <w:style w:type="paragraph" w:styleId="afd">
    <w:name w:val="Balloon Text"/>
    <w:basedOn w:val="a"/>
    <w:link w:val="afe"/>
    <w:semiHidden/>
    <w:unhideWhenUsed/>
    <w:rsid w:val="00297081"/>
    <w:pPr>
      <w:spacing w:line="240" w:lineRule="auto"/>
    </w:pPr>
    <w:rPr>
      <w:rFonts w:ascii="Tahoma" w:hAnsi="Tahoma" w:cs="Tahoma"/>
      <w:sz w:val="16"/>
      <w:szCs w:val="16"/>
    </w:rPr>
  </w:style>
  <w:style w:type="character" w:customStyle="1" w:styleId="afe">
    <w:name w:val="טקסט בלונים תו"/>
    <w:basedOn w:val="a0"/>
    <w:link w:val="afd"/>
    <w:semiHidden/>
    <w:rsid w:val="00297081"/>
    <w:rPr>
      <w:rFonts w:ascii="Tahoma" w:hAnsi="Tahoma" w:cs="Tahoma"/>
      <w:sz w:val="16"/>
      <w:szCs w:val="16"/>
    </w:rPr>
  </w:style>
  <w:style w:type="table" w:styleId="aff">
    <w:name w:val="Table Grid"/>
    <w:basedOn w:val="a1"/>
    <w:rsid w:val="00F7101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0">
    <w:name w:val="List Paragraph"/>
    <w:basedOn w:val="a"/>
    <w:uiPriority w:val="34"/>
    <w:qFormat/>
    <w:rsid w:val="00743FF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56474D7-DA2F-453C-A41D-53CD909AFD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444</TotalTime>
  <Pages>64</Pages>
  <Words>16222</Words>
  <Characters>81111</Characters>
  <Application>Microsoft Office Word</Application>
  <DocSecurity>0</DocSecurity>
  <Lines>675</Lines>
  <Paragraphs>194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97139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15</cp:revision>
  <cp:lastPrinted>2015-07-20T08:20:00Z</cp:lastPrinted>
  <dcterms:created xsi:type="dcterms:W3CDTF">2018-05-03T11:21:00Z</dcterms:created>
  <dcterms:modified xsi:type="dcterms:W3CDTF">2018-12-03T07:56:00Z</dcterms:modified>
</cp:coreProperties>
</file>