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35C35"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1C1C03">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535C35" w:rsidP="008320F6">
      <w:pPr>
        <w:ind w:firstLine="0"/>
        <w:rPr>
          <w:b/>
          <w:bCs/>
          <w:rtl/>
        </w:rPr>
      </w:pPr>
      <w:r>
        <w:rPr>
          <w:b/>
          <w:bCs/>
          <w:rtl/>
        </w:rPr>
        <w:lastRenderedPageBreak/>
        <w:t>מושב חמישי</w:t>
      </w:r>
    </w:p>
    <w:p w:rsidR="00E64116" w:rsidRPr="008713A4" w:rsidRDefault="00E64116" w:rsidP="0049458B">
      <w:pPr>
        <w:rPr>
          <w:rtl/>
        </w:rPr>
      </w:pPr>
    </w:p>
    <w:p w:rsidR="00E64116" w:rsidRDefault="00E64116" w:rsidP="007509A6">
      <w:pPr>
        <w:ind w:firstLine="0"/>
        <w:jc w:val="center"/>
        <w:rPr>
          <w:b/>
          <w:bCs/>
          <w:rtl/>
        </w:rPr>
      </w:pPr>
    </w:p>
    <w:p w:rsidR="005A58FD" w:rsidRPr="008713A4" w:rsidRDefault="005A58FD" w:rsidP="007509A6">
      <w:pPr>
        <w:ind w:firstLine="0"/>
        <w:jc w:val="center"/>
        <w:rPr>
          <w:b/>
          <w:bCs/>
          <w:rtl/>
        </w:rPr>
      </w:pPr>
    </w:p>
    <w:p w:rsidR="00E64116" w:rsidRPr="008713A4" w:rsidRDefault="00535C35" w:rsidP="00C3339A">
      <w:pPr>
        <w:ind w:firstLine="0"/>
        <w:jc w:val="center"/>
        <w:outlineLvl w:val="0"/>
        <w:rPr>
          <w:b/>
          <w:bCs/>
          <w:rtl/>
        </w:rPr>
      </w:pPr>
      <w:r>
        <w:rPr>
          <w:b/>
          <w:bCs/>
          <w:rtl/>
        </w:rPr>
        <w:t>פרוטוקול מס'</w:t>
      </w:r>
      <w:r w:rsidR="00C3339A">
        <w:rPr>
          <w:rFonts w:hint="cs"/>
          <w:b/>
          <w:bCs/>
          <w:rtl/>
        </w:rPr>
        <w:t xml:space="preserve"> 730</w:t>
      </w:r>
    </w:p>
    <w:p w:rsidR="00E64116" w:rsidRPr="008713A4" w:rsidRDefault="00535C35" w:rsidP="008320F6">
      <w:pPr>
        <w:ind w:firstLine="0"/>
        <w:jc w:val="center"/>
        <w:outlineLvl w:val="0"/>
        <w:rPr>
          <w:b/>
          <w:bCs/>
          <w:rtl/>
        </w:rPr>
      </w:pPr>
      <w:r>
        <w:rPr>
          <w:b/>
          <w:bCs/>
          <w:rtl/>
        </w:rPr>
        <w:t>מישיבת ועדת החוקה, חוק ומשפט</w:t>
      </w:r>
    </w:p>
    <w:p w:rsidR="00E64116" w:rsidRPr="008713A4" w:rsidRDefault="00535C35" w:rsidP="008320F6">
      <w:pPr>
        <w:ind w:firstLine="0"/>
        <w:jc w:val="center"/>
        <w:outlineLvl w:val="0"/>
        <w:rPr>
          <w:b/>
          <w:bCs/>
          <w:u w:val="single"/>
          <w:rtl/>
        </w:rPr>
      </w:pPr>
      <w:r>
        <w:rPr>
          <w:b/>
          <w:bCs/>
          <w:u w:val="single"/>
          <w:rtl/>
        </w:rPr>
        <w:t xml:space="preserve">יום שלישי, ג' בטבת </w:t>
      </w:r>
      <w:proofErr w:type="spellStart"/>
      <w:r>
        <w:rPr>
          <w:b/>
          <w:bCs/>
          <w:u w:val="single"/>
          <w:rtl/>
        </w:rPr>
        <w:t>התשע"ט</w:t>
      </w:r>
      <w:proofErr w:type="spellEnd"/>
      <w:r>
        <w:rPr>
          <w:b/>
          <w:bCs/>
          <w:u w:val="single"/>
          <w:rtl/>
        </w:rPr>
        <w:t xml:space="preserve"> (11 בדצמבר 2018),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35C35" w:rsidP="00535C35">
      <w:pPr>
        <w:spacing w:before="60"/>
        <w:ind w:firstLine="0"/>
        <w:rPr>
          <w:rtl/>
        </w:rPr>
      </w:pPr>
      <w:bookmarkStart w:id="1" w:name="ET_hatsach_596818_1"/>
      <w:r w:rsidRPr="00535C35">
        <w:rPr>
          <w:rStyle w:val="TagStyle"/>
          <w:rtl/>
        </w:rPr>
        <w:t xml:space="preserve"> &lt;&lt; הצח &gt;&gt; </w:t>
      </w:r>
      <w:r w:rsidRPr="00535C35">
        <w:rPr>
          <w:rtl/>
        </w:rPr>
        <w:t>1. הצעת חוק סדר הדין הפלילי (תיקון - משך החקירה), התשע"ה-2015</w:t>
      </w:r>
      <w:r w:rsidRPr="00535C35">
        <w:rPr>
          <w:rStyle w:val="TagStyle"/>
          <w:rtl/>
        </w:rPr>
        <w:t xml:space="preserve"> &lt;&lt; הצח &gt;&gt;</w:t>
      </w:r>
      <w:r w:rsidRPr="00535C35">
        <w:rPr>
          <w:rtl/>
        </w:rPr>
        <w:t xml:space="preserve"> </w:t>
      </w:r>
      <w:bookmarkEnd w:id="1"/>
      <w:r>
        <w:rPr>
          <w:rtl/>
        </w:rPr>
        <w:t xml:space="preserve">  </w:t>
      </w:r>
    </w:p>
    <w:p w:rsidR="00E64116" w:rsidRDefault="00535C35" w:rsidP="00535C35">
      <w:pPr>
        <w:spacing w:before="60"/>
        <w:ind w:firstLine="0"/>
        <w:rPr>
          <w:rtl/>
        </w:rPr>
      </w:pPr>
      <w:bookmarkStart w:id="2" w:name="ET_hatsach_602221_2"/>
      <w:r w:rsidRPr="00535C35">
        <w:rPr>
          <w:rStyle w:val="TagStyle"/>
          <w:rtl/>
        </w:rPr>
        <w:t xml:space="preserve"> &lt;&lt; הצח &gt;&gt; </w:t>
      </w:r>
      <w:r w:rsidRPr="00535C35">
        <w:rPr>
          <w:rtl/>
        </w:rPr>
        <w:t>2. הצעת חוק סדר הדין הפלילי (תיקון - הגבלת משך זמן החקירה המשטרתית וטיפול התביעה בתיק החקירה עד להגשת כתב אישום), התשע"ו-2016</w:t>
      </w:r>
      <w:r w:rsidRPr="00535C35">
        <w:rPr>
          <w:rStyle w:val="TagStyle"/>
          <w:rtl/>
        </w:rPr>
        <w:t xml:space="preserve"> &lt;&lt; הצח &gt;&gt;</w:t>
      </w:r>
      <w:r w:rsidRPr="00535C35">
        <w:rPr>
          <w:rtl/>
        </w:rPr>
        <w:t xml:space="preserve"> </w:t>
      </w:r>
      <w:bookmarkEnd w:id="2"/>
      <w:r>
        <w:rPr>
          <w:rtl/>
        </w:rPr>
        <w:t xml:space="preserve">  </w:t>
      </w:r>
    </w:p>
    <w:p w:rsidR="00535C35" w:rsidRDefault="00535C35" w:rsidP="00535C35">
      <w:pPr>
        <w:spacing w:before="60"/>
        <w:ind w:firstLine="0"/>
        <w:rPr>
          <w:rtl/>
        </w:rPr>
      </w:pPr>
      <w:bookmarkStart w:id="3" w:name="ET_hatsach_602242_3"/>
      <w:r w:rsidRPr="00535C35">
        <w:rPr>
          <w:rStyle w:val="TagStyle"/>
          <w:rtl/>
        </w:rPr>
        <w:t xml:space="preserve"> &lt;&lt; הצח &gt;&gt; </w:t>
      </w:r>
      <w:r w:rsidRPr="00535C35">
        <w:rPr>
          <w:rtl/>
        </w:rPr>
        <w:t>3. הצעת חוק סדר הדין הפלילי (תיקון - הגבלת משך זמן החקירה המשטרתית וטיפול התביעה בתיק החקירה עד להגשת כתב אישום), התשע"ה-2015</w:t>
      </w:r>
      <w:r w:rsidRPr="00535C35">
        <w:rPr>
          <w:rStyle w:val="TagStyle"/>
          <w:rtl/>
        </w:rPr>
        <w:t xml:space="preserve"> &lt;&lt; הצח &gt;&gt;</w:t>
      </w:r>
      <w:r w:rsidRPr="00535C35">
        <w:rPr>
          <w:rtl/>
        </w:rPr>
        <w:t xml:space="preserve"> </w:t>
      </w:r>
      <w:bookmarkEnd w:id="3"/>
      <w:r>
        <w:rPr>
          <w:rtl/>
        </w:rPr>
        <w:t xml:space="preserve">  </w:t>
      </w:r>
    </w:p>
    <w:p w:rsidR="00535C35" w:rsidRDefault="00535C35" w:rsidP="00535C35">
      <w:pPr>
        <w:spacing w:before="60"/>
        <w:ind w:firstLine="0"/>
        <w:rPr>
          <w:rtl/>
        </w:rPr>
      </w:pPr>
      <w:bookmarkStart w:id="4" w:name="ET_hatsach_611298_4"/>
      <w:r w:rsidRPr="00535C35">
        <w:rPr>
          <w:rStyle w:val="TagStyle"/>
          <w:rtl/>
        </w:rPr>
        <w:t xml:space="preserve"> &lt;&lt; הצח &gt;&gt; </w:t>
      </w:r>
      <w:r w:rsidRPr="00535C35">
        <w:rPr>
          <w:rtl/>
        </w:rPr>
        <w:t>4. הצעת חוק סדר הדין הפלילי (תיקון מס' 83) (התיישנות), התשע"ח-2018</w:t>
      </w:r>
      <w:r w:rsidRPr="00535C35">
        <w:rPr>
          <w:rStyle w:val="TagStyle"/>
          <w:rtl/>
        </w:rPr>
        <w:t xml:space="preserve"> &lt;&lt; הצח &gt;&gt;</w:t>
      </w:r>
      <w:r w:rsidRPr="00535C35">
        <w:rPr>
          <w:rtl/>
        </w:rPr>
        <w:t xml:space="preserve"> </w:t>
      </w:r>
      <w:bookmarkEnd w:id="4"/>
      <w:r>
        <w:rPr>
          <w:rtl/>
        </w:rPr>
        <w:t xml:space="preserve">  </w:t>
      </w:r>
    </w:p>
    <w:p w:rsidR="00535C35" w:rsidRDefault="00535C35" w:rsidP="007C693F">
      <w:pPr>
        <w:spacing w:before="60"/>
        <w:ind w:firstLine="0"/>
        <w:rPr>
          <w:rtl/>
        </w:rPr>
      </w:pPr>
    </w:p>
    <w:p w:rsidR="00535C35" w:rsidRPr="008713A4" w:rsidRDefault="00535C3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35C35" w:rsidRDefault="00535C35" w:rsidP="00EC1FB3">
      <w:pPr>
        <w:ind w:firstLine="0"/>
        <w:rPr>
          <w:rtl/>
        </w:rPr>
      </w:pPr>
      <w:r w:rsidRPr="00535C35">
        <w:rPr>
          <w:rtl/>
        </w:rPr>
        <w:t>ניסן סלומינסקי – היו"ר</w:t>
      </w:r>
    </w:p>
    <w:p w:rsidR="00535C35" w:rsidRPr="00C3339A" w:rsidRDefault="00C3339A" w:rsidP="00EC1FB3">
      <w:pPr>
        <w:ind w:firstLine="0"/>
      </w:pPr>
      <w:r w:rsidRPr="00C3339A">
        <w:rPr>
          <w:rFonts w:hint="cs"/>
          <w:rtl/>
        </w:rPr>
        <w:t>דב חנין</w:t>
      </w: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9111" w:type="dxa"/>
        <w:tblBorders>
          <w:top w:val="nil"/>
          <w:left w:val="nil"/>
          <w:bottom w:val="nil"/>
          <w:right w:val="nil"/>
        </w:tblBorders>
        <w:tblCellMar>
          <w:left w:w="0" w:type="dxa"/>
          <w:right w:w="0" w:type="dxa"/>
        </w:tblCellMar>
        <w:tblLook w:val="0000" w:firstRow="0" w:lastRow="0" w:firstColumn="0" w:lastColumn="0" w:noHBand="0" w:noVBand="0"/>
      </w:tblPr>
      <w:tblGrid>
        <w:gridCol w:w="6420"/>
        <w:gridCol w:w="401"/>
        <w:gridCol w:w="2290"/>
      </w:tblGrid>
      <w:tr w:rsidR="00433899" w:rsidRPr="002B65CA" w:rsidTr="005A58FD">
        <w:trPr>
          <w:trHeight w:val="220"/>
        </w:trPr>
        <w:tc>
          <w:tcPr>
            <w:tcW w:w="6420" w:type="dxa"/>
            <w:tcBorders>
              <w:top w:val="nil"/>
              <w:left w:val="nil"/>
              <w:bottom w:val="nil"/>
              <w:right w:val="nil"/>
            </w:tcBorders>
            <w:tcMar>
              <w:top w:w="9" w:type="dxa"/>
              <w:left w:w="39" w:type="dxa"/>
              <w:bottom w:w="9" w:type="dxa"/>
              <w:right w:w="39" w:type="dxa"/>
            </w:tcMar>
          </w:tcPr>
          <w:p w:rsidR="00433899" w:rsidRPr="002B65CA" w:rsidRDefault="00433899" w:rsidP="002B65CA">
            <w:pPr>
              <w:spacing w:line="240" w:lineRule="auto"/>
              <w:ind w:firstLine="0"/>
              <w:jc w:val="left"/>
              <w:rPr>
                <w:rFonts w:ascii="David" w:eastAsia="David" w:hAnsi="David"/>
                <w:color w:val="000000"/>
                <w:rtl/>
              </w:rPr>
            </w:pPr>
            <w:r>
              <w:rPr>
                <w:rFonts w:ascii="David" w:eastAsia="David" w:hAnsi="David" w:hint="cs"/>
                <w:color w:val="000000"/>
                <w:rtl/>
              </w:rPr>
              <w:t>משרד המשפטים</w:t>
            </w:r>
          </w:p>
        </w:tc>
        <w:tc>
          <w:tcPr>
            <w:tcW w:w="401" w:type="dxa"/>
            <w:tcBorders>
              <w:top w:val="nil"/>
              <w:left w:val="nil"/>
              <w:bottom w:val="nil"/>
              <w:right w:val="nil"/>
            </w:tcBorders>
            <w:tcMar>
              <w:top w:w="9" w:type="dxa"/>
              <w:left w:w="0" w:type="dxa"/>
              <w:bottom w:w="9" w:type="dxa"/>
              <w:right w:w="0" w:type="dxa"/>
            </w:tcMar>
          </w:tcPr>
          <w:p w:rsidR="00433899" w:rsidRPr="002B65CA" w:rsidRDefault="00433899" w:rsidP="002B65CA">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433899" w:rsidRPr="002B65CA" w:rsidRDefault="00433899" w:rsidP="002B65CA">
            <w:pPr>
              <w:spacing w:line="240" w:lineRule="auto"/>
              <w:ind w:firstLine="0"/>
              <w:jc w:val="left"/>
              <w:rPr>
                <w:rFonts w:ascii="David" w:eastAsia="David" w:hAnsi="David"/>
                <w:color w:val="000000"/>
                <w:rtl/>
              </w:rPr>
            </w:pPr>
            <w:r>
              <w:rPr>
                <w:rFonts w:ascii="David" w:eastAsia="David" w:hAnsi="David" w:hint="cs"/>
                <w:color w:val="000000"/>
                <w:rtl/>
              </w:rPr>
              <w:t xml:space="preserve">גבי </w:t>
            </w:r>
            <w:proofErr w:type="spellStart"/>
            <w:r>
              <w:rPr>
                <w:rFonts w:ascii="David" w:eastAsia="David" w:hAnsi="David" w:hint="cs"/>
                <w:color w:val="000000"/>
                <w:rtl/>
              </w:rPr>
              <w:t>פיסמן</w:t>
            </w:r>
            <w:proofErr w:type="spellEnd"/>
          </w:p>
        </w:tc>
      </w:tr>
      <w:tr w:rsidR="00433899" w:rsidRPr="002B65CA" w:rsidTr="005A58FD">
        <w:trPr>
          <w:trHeight w:val="220"/>
        </w:trPr>
        <w:tc>
          <w:tcPr>
            <w:tcW w:w="6420" w:type="dxa"/>
            <w:tcBorders>
              <w:top w:val="nil"/>
              <w:left w:val="nil"/>
              <w:bottom w:val="nil"/>
              <w:right w:val="nil"/>
            </w:tcBorders>
            <w:tcMar>
              <w:top w:w="9" w:type="dxa"/>
              <w:left w:w="39" w:type="dxa"/>
              <w:bottom w:w="9" w:type="dxa"/>
              <w:right w:w="39" w:type="dxa"/>
            </w:tcMar>
          </w:tcPr>
          <w:p w:rsidR="00433899" w:rsidRPr="002B65CA" w:rsidRDefault="00433899" w:rsidP="002B65CA">
            <w:pPr>
              <w:spacing w:line="240" w:lineRule="auto"/>
              <w:ind w:firstLine="0"/>
              <w:jc w:val="left"/>
              <w:rPr>
                <w:rFonts w:cs="Times New Roman"/>
                <w:sz w:val="20"/>
                <w:szCs w:val="20"/>
              </w:rPr>
            </w:pPr>
            <w:r w:rsidRPr="002B65CA">
              <w:rPr>
                <w:rFonts w:ascii="David" w:eastAsia="David" w:hAnsi="David"/>
                <w:color w:val="000000"/>
                <w:rtl/>
              </w:rPr>
              <w:t xml:space="preserve">עו"ד בסניגוריה הציבורית הארצית, משרד המשפטים </w:t>
            </w:r>
          </w:p>
        </w:tc>
        <w:tc>
          <w:tcPr>
            <w:tcW w:w="401" w:type="dxa"/>
            <w:tcBorders>
              <w:top w:val="nil"/>
              <w:left w:val="nil"/>
              <w:bottom w:val="nil"/>
              <w:right w:val="nil"/>
            </w:tcBorders>
            <w:tcMar>
              <w:top w:w="9" w:type="dxa"/>
              <w:left w:w="0" w:type="dxa"/>
              <w:bottom w:w="9" w:type="dxa"/>
              <w:right w:w="0" w:type="dxa"/>
            </w:tcMar>
          </w:tcPr>
          <w:p w:rsidR="00433899" w:rsidRPr="002B65CA" w:rsidRDefault="00433899" w:rsidP="002B65CA">
            <w:pPr>
              <w:spacing w:line="240" w:lineRule="auto"/>
              <w:ind w:firstLine="0"/>
              <w:jc w:val="center"/>
              <w:rPr>
                <w:rFonts w:cs="Times New Roman"/>
                <w:sz w:val="20"/>
                <w:szCs w:val="20"/>
              </w:rPr>
            </w:pPr>
            <w:r w:rsidRPr="002B65C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33899" w:rsidRPr="002B65CA" w:rsidRDefault="00433899" w:rsidP="002B65CA">
            <w:pPr>
              <w:spacing w:line="240" w:lineRule="auto"/>
              <w:ind w:firstLine="0"/>
              <w:jc w:val="left"/>
              <w:rPr>
                <w:rFonts w:cs="Times New Roman"/>
                <w:sz w:val="20"/>
                <w:szCs w:val="20"/>
              </w:rPr>
            </w:pPr>
            <w:r w:rsidRPr="002B65CA">
              <w:rPr>
                <w:rFonts w:ascii="David" w:eastAsia="David" w:hAnsi="David"/>
                <w:color w:val="000000"/>
                <w:rtl/>
              </w:rPr>
              <w:t>ישי שרון</w:t>
            </w:r>
          </w:p>
        </w:tc>
      </w:tr>
      <w:tr w:rsidR="002B65CA" w:rsidRPr="002B65CA" w:rsidTr="005A58FD">
        <w:trPr>
          <w:trHeight w:val="220"/>
        </w:trPr>
        <w:tc>
          <w:tcPr>
            <w:tcW w:w="6420" w:type="dxa"/>
            <w:tcBorders>
              <w:top w:val="nil"/>
              <w:left w:val="nil"/>
              <w:bottom w:val="nil"/>
              <w:right w:val="nil"/>
            </w:tcBorders>
            <w:tcMar>
              <w:top w:w="9" w:type="dxa"/>
              <w:left w:w="39" w:type="dxa"/>
              <w:bottom w:w="9" w:type="dxa"/>
              <w:right w:w="39"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 xml:space="preserve">תובעת ראשית, משרד העבודה, הרווחה והשירותים החברתיים </w:t>
            </w:r>
          </w:p>
        </w:tc>
        <w:tc>
          <w:tcPr>
            <w:tcW w:w="401"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center"/>
              <w:rPr>
                <w:rFonts w:cs="Times New Roman"/>
                <w:sz w:val="20"/>
                <w:szCs w:val="20"/>
              </w:rPr>
            </w:pPr>
            <w:r w:rsidRPr="002B65C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גליה לוי</w:t>
            </w:r>
          </w:p>
        </w:tc>
      </w:tr>
      <w:tr w:rsidR="002B65CA" w:rsidRPr="002B65CA" w:rsidTr="005A58FD">
        <w:trPr>
          <w:trHeight w:val="220"/>
        </w:trPr>
        <w:tc>
          <w:tcPr>
            <w:tcW w:w="6420" w:type="dxa"/>
            <w:tcBorders>
              <w:top w:val="nil"/>
              <w:left w:val="nil"/>
              <w:bottom w:val="nil"/>
              <w:right w:val="nil"/>
            </w:tcBorders>
            <w:tcMar>
              <w:top w:w="9" w:type="dxa"/>
              <w:left w:w="39" w:type="dxa"/>
              <w:bottom w:w="9" w:type="dxa"/>
              <w:right w:w="39"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 xml:space="preserve">מרכזת בכירה תקציבי משטרה, המשרד </w:t>
            </w:r>
            <w:proofErr w:type="spellStart"/>
            <w:r w:rsidRPr="002B65CA">
              <w:rPr>
                <w:rFonts w:ascii="David" w:eastAsia="David" w:hAnsi="David"/>
                <w:color w:val="000000"/>
                <w:rtl/>
              </w:rPr>
              <w:t>לבטחון</w:t>
            </w:r>
            <w:proofErr w:type="spellEnd"/>
            <w:r w:rsidRPr="002B65CA">
              <w:rPr>
                <w:rFonts w:ascii="David" w:eastAsia="David" w:hAnsi="David"/>
                <w:color w:val="000000"/>
                <w:rtl/>
              </w:rPr>
              <w:t xml:space="preserve"> פנים </w:t>
            </w:r>
          </w:p>
        </w:tc>
        <w:tc>
          <w:tcPr>
            <w:tcW w:w="401"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center"/>
              <w:rPr>
                <w:rFonts w:cs="Times New Roman"/>
                <w:sz w:val="20"/>
                <w:szCs w:val="20"/>
              </w:rPr>
            </w:pPr>
            <w:r w:rsidRPr="002B65C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left"/>
              <w:rPr>
                <w:rFonts w:cs="Times New Roman"/>
                <w:sz w:val="20"/>
                <w:szCs w:val="20"/>
              </w:rPr>
            </w:pPr>
            <w:proofErr w:type="spellStart"/>
            <w:r w:rsidRPr="002B65CA">
              <w:rPr>
                <w:rFonts w:ascii="David" w:eastAsia="David" w:hAnsi="David"/>
                <w:color w:val="000000"/>
                <w:rtl/>
              </w:rPr>
              <w:t>אדוה</w:t>
            </w:r>
            <w:proofErr w:type="spellEnd"/>
            <w:r w:rsidRPr="002B65CA">
              <w:rPr>
                <w:rFonts w:ascii="David" w:eastAsia="David" w:hAnsi="David"/>
                <w:color w:val="000000"/>
                <w:rtl/>
              </w:rPr>
              <w:t xml:space="preserve">  </w:t>
            </w:r>
            <w:proofErr w:type="spellStart"/>
            <w:r w:rsidRPr="002B65CA">
              <w:rPr>
                <w:rFonts w:ascii="David" w:eastAsia="David" w:hAnsi="David"/>
                <w:color w:val="000000"/>
                <w:rtl/>
              </w:rPr>
              <w:t>מובדלי</w:t>
            </w:r>
            <w:proofErr w:type="spellEnd"/>
            <w:r w:rsidRPr="002B65CA">
              <w:rPr>
                <w:rFonts w:ascii="David" w:eastAsia="David" w:hAnsi="David"/>
                <w:color w:val="000000"/>
                <w:rtl/>
              </w:rPr>
              <w:t xml:space="preserve"> </w:t>
            </w:r>
          </w:p>
        </w:tc>
      </w:tr>
      <w:tr w:rsidR="002B65CA" w:rsidRPr="002B65CA" w:rsidTr="005A58FD">
        <w:trPr>
          <w:trHeight w:val="220"/>
        </w:trPr>
        <w:tc>
          <w:tcPr>
            <w:tcW w:w="6420" w:type="dxa"/>
            <w:tcBorders>
              <w:top w:val="nil"/>
              <w:left w:val="nil"/>
              <w:bottom w:val="nil"/>
              <w:right w:val="nil"/>
            </w:tcBorders>
            <w:tcMar>
              <w:top w:w="9" w:type="dxa"/>
              <w:left w:w="39" w:type="dxa"/>
              <w:bottom w:w="9" w:type="dxa"/>
              <w:right w:w="39"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 xml:space="preserve">יועמ"ש בחטיבת החקירות, בטחון פנים </w:t>
            </w:r>
          </w:p>
        </w:tc>
        <w:tc>
          <w:tcPr>
            <w:tcW w:w="401"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center"/>
              <w:rPr>
                <w:rFonts w:cs="Times New Roman"/>
                <w:sz w:val="20"/>
                <w:szCs w:val="20"/>
              </w:rPr>
            </w:pPr>
            <w:r w:rsidRPr="002B65C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ליאת לב</w:t>
            </w:r>
          </w:p>
        </w:tc>
      </w:tr>
      <w:tr w:rsidR="002B65CA" w:rsidRPr="002B65CA" w:rsidTr="005A58FD">
        <w:trPr>
          <w:trHeight w:val="220"/>
        </w:trPr>
        <w:tc>
          <w:tcPr>
            <w:tcW w:w="6420" w:type="dxa"/>
            <w:tcBorders>
              <w:top w:val="nil"/>
              <w:left w:val="nil"/>
              <w:bottom w:val="nil"/>
              <w:right w:val="nil"/>
            </w:tcBorders>
            <w:tcMar>
              <w:top w:w="9" w:type="dxa"/>
              <w:left w:w="39" w:type="dxa"/>
              <w:bottom w:w="9" w:type="dxa"/>
              <w:right w:w="39" w:type="dxa"/>
            </w:tcMar>
          </w:tcPr>
          <w:p w:rsidR="002B65CA" w:rsidRPr="002B65CA" w:rsidRDefault="002B65CA" w:rsidP="002B65CA">
            <w:pPr>
              <w:spacing w:line="240" w:lineRule="auto"/>
              <w:ind w:firstLine="0"/>
              <w:jc w:val="left"/>
              <w:rPr>
                <w:rFonts w:cs="Times New Roman"/>
                <w:sz w:val="20"/>
                <w:szCs w:val="20"/>
                <w:rtl/>
              </w:rPr>
            </w:pPr>
            <w:r w:rsidRPr="002B65CA">
              <w:rPr>
                <w:rFonts w:ascii="David" w:eastAsia="David" w:hAnsi="David"/>
                <w:color w:val="000000"/>
                <w:rtl/>
              </w:rPr>
              <w:t xml:space="preserve">ק' בקרה וחקיקה, המשרד </w:t>
            </w:r>
            <w:proofErr w:type="spellStart"/>
            <w:r w:rsidRPr="002B65CA">
              <w:rPr>
                <w:rFonts w:ascii="David" w:eastAsia="David" w:hAnsi="David"/>
                <w:color w:val="000000"/>
                <w:rtl/>
              </w:rPr>
              <w:t>לבטחון</w:t>
            </w:r>
            <w:proofErr w:type="spellEnd"/>
            <w:r w:rsidRPr="002B65CA">
              <w:rPr>
                <w:rFonts w:ascii="David" w:eastAsia="David" w:hAnsi="David"/>
                <w:color w:val="000000"/>
                <w:rtl/>
              </w:rPr>
              <w:t xml:space="preserve"> פנים </w:t>
            </w:r>
          </w:p>
        </w:tc>
        <w:tc>
          <w:tcPr>
            <w:tcW w:w="401"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center"/>
              <w:rPr>
                <w:rFonts w:cs="Times New Roman"/>
                <w:sz w:val="20"/>
                <w:szCs w:val="20"/>
              </w:rPr>
            </w:pPr>
            <w:r w:rsidRPr="002B65C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 xml:space="preserve">תמיר  </w:t>
            </w:r>
            <w:proofErr w:type="spellStart"/>
            <w:r w:rsidRPr="002B65CA">
              <w:rPr>
                <w:rFonts w:ascii="David" w:eastAsia="David" w:hAnsi="David"/>
                <w:color w:val="000000"/>
                <w:rtl/>
              </w:rPr>
              <w:t>גינדין</w:t>
            </w:r>
            <w:proofErr w:type="spellEnd"/>
            <w:r w:rsidRPr="002B65CA">
              <w:rPr>
                <w:rFonts w:ascii="David" w:eastAsia="David" w:hAnsi="David"/>
                <w:color w:val="000000"/>
                <w:rtl/>
              </w:rPr>
              <w:t xml:space="preserve"> </w:t>
            </w:r>
          </w:p>
        </w:tc>
      </w:tr>
      <w:tr w:rsidR="002B65CA" w:rsidRPr="002B65CA" w:rsidTr="005A58FD">
        <w:trPr>
          <w:trHeight w:val="220"/>
        </w:trPr>
        <w:tc>
          <w:tcPr>
            <w:tcW w:w="6420" w:type="dxa"/>
            <w:tcBorders>
              <w:top w:val="nil"/>
              <w:left w:val="nil"/>
              <w:bottom w:val="nil"/>
              <w:right w:val="nil"/>
            </w:tcBorders>
            <w:tcMar>
              <w:top w:w="9" w:type="dxa"/>
              <w:left w:w="39" w:type="dxa"/>
              <w:bottom w:w="9" w:type="dxa"/>
              <w:right w:w="39"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 xml:space="preserve">עוזרת ליועמ"ש מ"י, בטחון פנים </w:t>
            </w:r>
          </w:p>
        </w:tc>
        <w:tc>
          <w:tcPr>
            <w:tcW w:w="401"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center"/>
              <w:rPr>
                <w:rFonts w:cs="Times New Roman"/>
                <w:sz w:val="20"/>
                <w:szCs w:val="20"/>
              </w:rPr>
            </w:pPr>
            <w:r w:rsidRPr="002B65C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 xml:space="preserve">דנה </w:t>
            </w:r>
            <w:proofErr w:type="spellStart"/>
            <w:r w:rsidRPr="002B65CA">
              <w:rPr>
                <w:rFonts w:ascii="David" w:eastAsia="David" w:hAnsi="David"/>
                <w:color w:val="000000"/>
                <w:rtl/>
              </w:rPr>
              <w:t>צ'רנובלסקי</w:t>
            </w:r>
            <w:proofErr w:type="spellEnd"/>
          </w:p>
        </w:tc>
      </w:tr>
      <w:tr w:rsidR="002B65CA" w:rsidRPr="002B65CA" w:rsidTr="005A58FD">
        <w:trPr>
          <w:trHeight w:val="220"/>
        </w:trPr>
        <w:tc>
          <w:tcPr>
            <w:tcW w:w="6420" w:type="dxa"/>
            <w:tcBorders>
              <w:top w:val="nil"/>
              <w:left w:val="nil"/>
              <w:bottom w:val="nil"/>
              <w:right w:val="nil"/>
            </w:tcBorders>
            <w:tcMar>
              <w:top w:w="9" w:type="dxa"/>
              <w:left w:w="39" w:type="dxa"/>
              <w:bottom w:w="9" w:type="dxa"/>
              <w:right w:w="39"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 xml:space="preserve">יועמ"ש, בטחון פנים </w:t>
            </w:r>
          </w:p>
        </w:tc>
        <w:tc>
          <w:tcPr>
            <w:tcW w:w="401"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center"/>
              <w:rPr>
                <w:rFonts w:cs="Times New Roman"/>
                <w:sz w:val="20"/>
                <w:szCs w:val="20"/>
              </w:rPr>
            </w:pPr>
            <w:r w:rsidRPr="002B65C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יואל הדר</w:t>
            </w:r>
          </w:p>
        </w:tc>
      </w:tr>
      <w:tr w:rsidR="002B65CA" w:rsidRPr="002B65CA" w:rsidTr="005A58FD">
        <w:trPr>
          <w:trHeight w:val="220"/>
        </w:trPr>
        <w:tc>
          <w:tcPr>
            <w:tcW w:w="6420" w:type="dxa"/>
            <w:tcBorders>
              <w:top w:val="nil"/>
              <w:left w:val="nil"/>
              <w:bottom w:val="nil"/>
              <w:right w:val="nil"/>
            </w:tcBorders>
            <w:tcMar>
              <w:top w:w="9" w:type="dxa"/>
              <w:left w:w="39" w:type="dxa"/>
              <w:bottom w:w="9" w:type="dxa"/>
              <w:right w:w="39"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 xml:space="preserve">רמ"ד חקירות-מ"י, בטחון פנים </w:t>
            </w:r>
          </w:p>
        </w:tc>
        <w:tc>
          <w:tcPr>
            <w:tcW w:w="401"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center"/>
              <w:rPr>
                <w:rFonts w:cs="Times New Roman"/>
                <w:sz w:val="20"/>
                <w:szCs w:val="20"/>
              </w:rPr>
            </w:pPr>
            <w:r w:rsidRPr="002B65C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גלעד בהט</w:t>
            </w:r>
          </w:p>
        </w:tc>
      </w:tr>
      <w:tr w:rsidR="002B65CA" w:rsidRPr="002B65CA" w:rsidTr="005A58FD">
        <w:trPr>
          <w:trHeight w:val="220"/>
        </w:trPr>
        <w:tc>
          <w:tcPr>
            <w:tcW w:w="6420" w:type="dxa"/>
            <w:tcBorders>
              <w:top w:val="nil"/>
              <w:left w:val="nil"/>
              <w:bottom w:val="nil"/>
              <w:right w:val="nil"/>
            </w:tcBorders>
            <w:tcMar>
              <w:top w:w="9" w:type="dxa"/>
              <w:left w:w="39" w:type="dxa"/>
              <w:bottom w:w="9" w:type="dxa"/>
              <w:right w:w="39"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 xml:space="preserve">מלווה-חטיבת הדוברות-מ"י, בטחון פנים </w:t>
            </w:r>
          </w:p>
        </w:tc>
        <w:tc>
          <w:tcPr>
            <w:tcW w:w="401"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center"/>
              <w:rPr>
                <w:rFonts w:cs="Times New Roman"/>
                <w:sz w:val="20"/>
                <w:szCs w:val="20"/>
              </w:rPr>
            </w:pPr>
            <w:r w:rsidRPr="002B65C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 xml:space="preserve">שבתי </w:t>
            </w:r>
            <w:proofErr w:type="spellStart"/>
            <w:r w:rsidRPr="002B65CA">
              <w:rPr>
                <w:rFonts w:ascii="David" w:eastAsia="David" w:hAnsi="David"/>
                <w:color w:val="000000"/>
                <w:rtl/>
              </w:rPr>
              <w:t>גרברצ'יק</w:t>
            </w:r>
            <w:proofErr w:type="spellEnd"/>
          </w:p>
        </w:tc>
      </w:tr>
      <w:tr w:rsidR="00433899" w:rsidRPr="002B65CA" w:rsidTr="005A58FD">
        <w:trPr>
          <w:trHeight w:val="220"/>
        </w:trPr>
        <w:tc>
          <w:tcPr>
            <w:tcW w:w="6420" w:type="dxa"/>
            <w:tcBorders>
              <w:top w:val="nil"/>
              <w:left w:val="nil"/>
              <w:bottom w:val="nil"/>
              <w:right w:val="nil"/>
            </w:tcBorders>
            <w:tcMar>
              <w:top w:w="9" w:type="dxa"/>
              <w:left w:w="39" w:type="dxa"/>
              <w:bottom w:w="9" w:type="dxa"/>
              <w:right w:w="39" w:type="dxa"/>
            </w:tcMar>
          </w:tcPr>
          <w:p w:rsidR="00433899" w:rsidRPr="002B65CA" w:rsidRDefault="00433899" w:rsidP="002B65CA">
            <w:pPr>
              <w:spacing w:line="240" w:lineRule="auto"/>
              <w:ind w:firstLine="0"/>
              <w:jc w:val="left"/>
              <w:rPr>
                <w:rFonts w:cs="Times New Roman"/>
                <w:sz w:val="20"/>
                <w:szCs w:val="20"/>
              </w:rPr>
            </w:pPr>
            <w:r>
              <w:rPr>
                <w:rFonts w:ascii="David" w:eastAsia="David" w:hAnsi="David" w:hint="cs"/>
                <w:color w:val="000000"/>
                <w:rtl/>
              </w:rPr>
              <w:t>לשכה משפטית, המשרד להגנת הסביבה</w:t>
            </w:r>
            <w:r w:rsidRPr="002B65CA">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433899" w:rsidRPr="002B65CA" w:rsidRDefault="00433899" w:rsidP="002B65CA">
            <w:pPr>
              <w:spacing w:line="240" w:lineRule="auto"/>
              <w:ind w:firstLine="0"/>
              <w:jc w:val="center"/>
              <w:rPr>
                <w:rFonts w:cs="Times New Roman"/>
                <w:sz w:val="20"/>
                <w:szCs w:val="20"/>
              </w:rPr>
            </w:pPr>
            <w:r w:rsidRPr="002B65C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33899" w:rsidRPr="002B65CA" w:rsidRDefault="00433899" w:rsidP="002B65CA">
            <w:pPr>
              <w:spacing w:line="240" w:lineRule="auto"/>
              <w:ind w:firstLine="0"/>
              <w:jc w:val="left"/>
              <w:rPr>
                <w:rFonts w:cs="Times New Roman"/>
                <w:sz w:val="20"/>
                <w:szCs w:val="20"/>
              </w:rPr>
            </w:pPr>
            <w:r w:rsidRPr="002B65CA">
              <w:rPr>
                <w:rFonts w:ascii="David" w:eastAsia="David" w:hAnsi="David"/>
                <w:color w:val="000000"/>
                <w:rtl/>
              </w:rPr>
              <w:t xml:space="preserve">שגיא </w:t>
            </w:r>
            <w:proofErr w:type="spellStart"/>
            <w:r w:rsidRPr="002B65CA">
              <w:rPr>
                <w:rFonts w:ascii="David" w:eastAsia="David" w:hAnsi="David"/>
                <w:color w:val="000000"/>
                <w:rtl/>
              </w:rPr>
              <w:t>עזאני</w:t>
            </w:r>
            <w:proofErr w:type="spellEnd"/>
          </w:p>
        </w:tc>
      </w:tr>
      <w:tr w:rsidR="00433899" w:rsidRPr="002B65CA" w:rsidTr="005A58FD">
        <w:trPr>
          <w:trHeight w:val="220"/>
        </w:trPr>
        <w:tc>
          <w:tcPr>
            <w:tcW w:w="6420" w:type="dxa"/>
            <w:tcBorders>
              <w:top w:val="nil"/>
              <w:left w:val="nil"/>
              <w:bottom w:val="nil"/>
              <w:right w:val="nil"/>
            </w:tcBorders>
            <w:tcMar>
              <w:top w:w="9" w:type="dxa"/>
              <w:left w:w="39" w:type="dxa"/>
              <w:bottom w:w="9" w:type="dxa"/>
              <w:right w:w="39" w:type="dxa"/>
            </w:tcMar>
          </w:tcPr>
          <w:p w:rsidR="00433899" w:rsidRPr="002B65CA" w:rsidRDefault="00433899" w:rsidP="002B65CA">
            <w:pPr>
              <w:spacing w:line="240" w:lineRule="auto"/>
              <w:ind w:firstLine="0"/>
              <w:jc w:val="left"/>
              <w:rPr>
                <w:rFonts w:cs="Times New Roman"/>
                <w:sz w:val="20"/>
                <w:szCs w:val="20"/>
              </w:rPr>
            </w:pPr>
            <w:r>
              <w:rPr>
                <w:rFonts w:ascii="David" w:eastAsia="David" w:hAnsi="David" w:hint="cs"/>
                <w:color w:val="000000"/>
                <w:rtl/>
              </w:rPr>
              <w:t>לשכה משפטית, המשרד להגנת הסביבה</w:t>
            </w:r>
            <w:r w:rsidRPr="002B65CA">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433899" w:rsidRPr="002B65CA" w:rsidRDefault="00433899" w:rsidP="002B65CA">
            <w:pPr>
              <w:spacing w:line="240" w:lineRule="auto"/>
              <w:ind w:firstLine="0"/>
              <w:jc w:val="center"/>
              <w:rPr>
                <w:rFonts w:cs="Times New Roman"/>
                <w:sz w:val="20"/>
                <w:szCs w:val="20"/>
              </w:rPr>
            </w:pPr>
            <w:r w:rsidRPr="002B65C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33899" w:rsidRPr="002B65CA" w:rsidRDefault="00433899" w:rsidP="002B65CA">
            <w:pPr>
              <w:spacing w:line="240" w:lineRule="auto"/>
              <w:ind w:firstLine="0"/>
              <w:jc w:val="left"/>
              <w:rPr>
                <w:rFonts w:cs="Times New Roman"/>
                <w:sz w:val="20"/>
                <w:szCs w:val="20"/>
              </w:rPr>
            </w:pPr>
            <w:r w:rsidRPr="002B65CA">
              <w:rPr>
                <w:rFonts w:ascii="David" w:eastAsia="David" w:hAnsi="David"/>
                <w:color w:val="000000"/>
                <w:rtl/>
              </w:rPr>
              <w:t xml:space="preserve">זהר </w:t>
            </w:r>
            <w:proofErr w:type="spellStart"/>
            <w:r w:rsidRPr="002B65CA">
              <w:rPr>
                <w:rFonts w:ascii="David" w:eastAsia="David" w:hAnsi="David"/>
                <w:color w:val="000000"/>
                <w:rtl/>
              </w:rPr>
              <w:t>טחורש</w:t>
            </w:r>
            <w:proofErr w:type="spellEnd"/>
          </w:p>
        </w:tc>
      </w:tr>
      <w:tr w:rsidR="002B65CA" w:rsidRPr="002B65CA" w:rsidTr="005A58FD">
        <w:trPr>
          <w:trHeight w:val="220"/>
        </w:trPr>
        <w:tc>
          <w:tcPr>
            <w:tcW w:w="6420" w:type="dxa"/>
            <w:tcBorders>
              <w:top w:val="nil"/>
              <w:left w:val="nil"/>
              <w:bottom w:val="nil"/>
              <w:right w:val="nil"/>
            </w:tcBorders>
            <w:tcMar>
              <w:top w:w="9" w:type="dxa"/>
              <w:left w:w="39" w:type="dxa"/>
              <w:bottom w:w="9" w:type="dxa"/>
              <w:right w:w="39"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 xml:space="preserve">עוזרת בכירה ליועצת  המשפטית, רשות לניירות ערך </w:t>
            </w:r>
          </w:p>
        </w:tc>
        <w:tc>
          <w:tcPr>
            <w:tcW w:w="401"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center"/>
              <w:rPr>
                <w:rFonts w:cs="Times New Roman"/>
                <w:sz w:val="20"/>
                <w:szCs w:val="20"/>
              </w:rPr>
            </w:pPr>
            <w:r w:rsidRPr="002B65C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רונית  מנדלבאום</w:t>
            </w:r>
          </w:p>
        </w:tc>
      </w:tr>
      <w:tr w:rsidR="005A58FD" w:rsidRPr="002B65CA" w:rsidTr="005A58FD">
        <w:trPr>
          <w:trHeight w:val="220"/>
        </w:trPr>
        <w:tc>
          <w:tcPr>
            <w:tcW w:w="6420" w:type="dxa"/>
            <w:tcBorders>
              <w:top w:val="nil"/>
              <w:left w:val="nil"/>
              <w:bottom w:val="nil"/>
              <w:right w:val="nil"/>
            </w:tcBorders>
            <w:tcMar>
              <w:top w:w="9" w:type="dxa"/>
              <w:left w:w="39" w:type="dxa"/>
              <w:bottom w:w="9" w:type="dxa"/>
              <w:right w:w="39" w:type="dxa"/>
            </w:tcMar>
          </w:tcPr>
          <w:p w:rsidR="005A58FD" w:rsidRDefault="005A58FD" w:rsidP="002B65CA">
            <w:pPr>
              <w:spacing w:line="240" w:lineRule="auto"/>
              <w:ind w:firstLine="0"/>
              <w:jc w:val="left"/>
              <w:rPr>
                <w:rFonts w:ascii="David" w:eastAsia="David" w:hAnsi="David"/>
                <w:color w:val="000000"/>
                <w:rtl/>
              </w:rPr>
            </w:pPr>
            <w:r>
              <w:rPr>
                <w:rFonts w:ascii="David" w:eastAsia="David" w:hAnsi="David" w:hint="cs"/>
                <w:color w:val="000000"/>
                <w:rtl/>
              </w:rPr>
              <w:t>המועצה לשלום הילד</w:t>
            </w:r>
          </w:p>
        </w:tc>
        <w:tc>
          <w:tcPr>
            <w:tcW w:w="401" w:type="dxa"/>
            <w:tcBorders>
              <w:top w:val="nil"/>
              <w:left w:val="nil"/>
              <w:bottom w:val="nil"/>
              <w:right w:val="nil"/>
            </w:tcBorders>
            <w:tcMar>
              <w:top w:w="9" w:type="dxa"/>
              <w:left w:w="0" w:type="dxa"/>
              <w:bottom w:w="9" w:type="dxa"/>
              <w:right w:w="0" w:type="dxa"/>
            </w:tcMar>
          </w:tcPr>
          <w:p w:rsidR="005A58FD" w:rsidRPr="002B65CA" w:rsidRDefault="005A58FD" w:rsidP="002B65CA">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5A58FD" w:rsidRPr="002B65CA" w:rsidRDefault="005A58FD" w:rsidP="002B65CA">
            <w:pPr>
              <w:spacing w:line="240" w:lineRule="auto"/>
              <w:ind w:firstLine="0"/>
              <w:jc w:val="left"/>
              <w:rPr>
                <w:rFonts w:ascii="David" w:eastAsia="David" w:hAnsi="David"/>
                <w:color w:val="000000"/>
                <w:rtl/>
              </w:rPr>
            </w:pPr>
            <w:r>
              <w:rPr>
                <w:rFonts w:ascii="David" w:eastAsia="David" w:hAnsi="David" w:hint="cs"/>
                <w:color w:val="000000"/>
                <w:rtl/>
              </w:rPr>
              <w:t>לירון אשל</w:t>
            </w:r>
          </w:p>
        </w:tc>
      </w:tr>
      <w:tr w:rsidR="002B65CA" w:rsidRPr="002B65CA" w:rsidTr="005A58FD">
        <w:trPr>
          <w:trHeight w:val="220"/>
        </w:trPr>
        <w:tc>
          <w:tcPr>
            <w:tcW w:w="6420" w:type="dxa"/>
            <w:tcBorders>
              <w:top w:val="nil"/>
              <w:left w:val="nil"/>
              <w:bottom w:val="nil"/>
              <w:right w:val="nil"/>
            </w:tcBorders>
            <w:tcMar>
              <w:top w:w="9" w:type="dxa"/>
              <w:left w:w="39" w:type="dxa"/>
              <w:bottom w:w="9" w:type="dxa"/>
              <w:right w:w="39" w:type="dxa"/>
            </w:tcMar>
          </w:tcPr>
          <w:p w:rsidR="002B65CA" w:rsidRPr="002B65CA" w:rsidRDefault="002B65CA" w:rsidP="00433899">
            <w:pPr>
              <w:spacing w:line="240" w:lineRule="auto"/>
              <w:ind w:firstLine="0"/>
              <w:jc w:val="left"/>
              <w:rPr>
                <w:rFonts w:cs="Times New Roman"/>
                <w:sz w:val="20"/>
                <w:szCs w:val="20"/>
              </w:rPr>
            </w:pPr>
            <w:r w:rsidRPr="002B65CA">
              <w:rPr>
                <w:rFonts w:ascii="David" w:eastAsia="David" w:hAnsi="David"/>
                <w:color w:val="000000"/>
                <w:rtl/>
              </w:rPr>
              <w:t>נציגת איגוד מרכזי הסיוע לנפגעות תקיפה מינית</w:t>
            </w:r>
          </w:p>
        </w:tc>
        <w:tc>
          <w:tcPr>
            <w:tcW w:w="401"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center"/>
              <w:rPr>
                <w:rFonts w:cs="Times New Roman"/>
                <w:sz w:val="20"/>
                <w:szCs w:val="20"/>
              </w:rPr>
            </w:pPr>
            <w:r w:rsidRPr="002B65C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 xml:space="preserve">איילת </w:t>
            </w:r>
            <w:proofErr w:type="spellStart"/>
            <w:r w:rsidRPr="002B65CA">
              <w:rPr>
                <w:rFonts w:ascii="David" w:eastAsia="David" w:hAnsi="David"/>
                <w:color w:val="000000"/>
                <w:rtl/>
              </w:rPr>
              <w:t>רוזין</w:t>
            </w:r>
            <w:proofErr w:type="spellEnd"/>
            <w:r w:rsidR="00433899">
              <w:rPr>
                <w:rFonts w:ascii="David" w:eastAsia="David" w:hAnsi="David" w:hint="cs"/>
                <w:color w:val="000000"/>
                <w:rtl/>
              </w:rPr>
              <w:t xml:space="preserve"> בית אור</w:t>
            </w:r>
            <w:r w:rsidR="00433899">
              <w:rPr>
                <w:rFonts w:cs="Times New Roman" w:hint="cs"/>
                <w:sz w:val="20"/>
                <w:szCs w:val="20"/>
                <w:rtl/>
              </w:rPr>
              <w:t xml:space="preserve"> </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3339A" w:rsidP="00D40A29">
      <w:pPr>
        <w:ind w:firstLine="0"/>
      </w:pPr>
      <w:r>
        <w:rPr>
          <w:rFonts w:hint="cs"/>
          <w:rtl/>
        </w:rPr>
        <w:t>תמי סלע</w:t>
      </w:r>
    </w:p>
    <w:p w:rsidR="00E64116" w:rsidRPr="008713A4" w:rsidRDefault="00E64116" w:rsidP="00DE5B80">
      <w:pPr>
        <w:ind w:firstLine="0"/>
        <w:rPr>
          <w:rtl/>
        </w:rPr>
      </w:pPr>
    </w:p>
    <w:p w:rsidR="00E64116" w:rsidRPr="008713A4" w:rsidRDefault="00E64116" w:rsidP="005A58FD">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535C35"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C3339A"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Pr="008713A4" w:rsidRDefault="00535C35" w:rsidP="008320F6">
      <w:pPr>
        <w:ind w:firstLine="0"/>
        <w:rPr>
          <w:rtl/>
        </w:rPr>
      </w:pPr>
      <w:r>
        <w:rPr>
          <w:rtl/>
        </w:rPr>
        <w:t>שרון רפאלי</w:t>
      </w:r>
    </w:p>
    <w:p w:rsidR="001114A5" w:rsidRPr="001114A5" w:rsidRDefault="00E64116" w:rsidP="001C1C03">
      <w:pPr>
        <w:ind w:firstLine="0"/>
        <w:rPr>
          <w:b/>
          <w:bCs/>
          <w:u w:val="single"/>
          <w:rtl/>
        </w:rPr>
      </w:pPr>
      <w:r w:rsidRPr="008713A4">
        <w:rPr>
          <w:rtl/>
        </w:rPr>
        <w:br w:type="page"/>
      </w:r>
      <w:bookmarkStart w:id="5" w:name="ET_speaker_גבי_פיסמן_5"/>
      <w:bookmarkStart w:id="6" w:name="ET_yor_5094_239"/>
      <w:r w:rsidR="001114A5" w:rsidRPr="001114A5">
        <w:rPr>
          <w:rStyle w:val="TagStyle"/>
          <w:b w:val="0"/>
          <w:bCs/>
          <w:u w:val="single"/>
          <w:rtl/>
        </w:rPr>
        <w:lastRenderedPageBreak/>
        <w:t xml:space="preserve">&lt;&lt; הצח &gt;&gt; </w:t>
      </w:r>
      <w:r w:rsidR="001114A5" w:rsidRPr="001114A5">
        <w:rPr>
          <w:b/>
          <w:bCs/>
          <w:u w:val="single"/>
          <w:rtl/>
        </w:rPr>
        <w:t>1. הצעת חוק סדר הדין הפלילי (תיקון - משך החקירה), התשע"ה-2015</w:t>
      </w:r>
      <w:r w:rsidR="001114A5" w:rsidRPr="001114A5">
        <w:rPr>
          <w:rStyle w:val="TagStyle"/>
          <w:b w:val="0"/>
          <w:bCs/>
          <w:u w:val="single"/>
          <w:rtl/>
        </w:rPr>
        <w:t xml:space="preserve"> &lt;&lt; הצח &gt;&gt;</w:t>
      </w:r>
    </w:p>
    <w:p w:rsidR="001114A5" w:rsidRPr="001114A5" w:rsidRDefault="001114A5" w:rsidP="001114A5">
      <w:pPr>
        <w:spacing w:before="60"/>
        <w:ind w:firstLine="0"/>
        <w:jc w:val="center"/>
        <w:rPr>
          <w:b/>
          <w:bCs/>
          <w:u w:val="single"/>
          <w:rtl/>
        </w:rPr>
      </w:pPr>
      <w:r w:rsidRPr="001114A5">
        <w:rPr>
          <w:rStyle w:val="TagStyle"/>
          <w:b w:val="0"/>
          <w:bCs/>
          <w:u w:val="single"/>
          <w:rtl/>
        </w:rPr>
        <w:t xml:space="preserve">&lt;&lt; הצח &gt;&gt; </w:t>
      </w:r>
      <w:r w:rsidRPr="001114A5">
        <w:rPr>
          <w:b/>
          <w:bCs/>
          <w:u w:val="single"/>
          <w:rtl/>
        </w:rPr>
        <w:t>2. הצעת חוק סדר הדין הפלילי (תיקון - הגבלת משך זמן החקירה המשטרתית וטיפול התביעה בתיק החקירה עד להגשת כתב אישום), התשע"ו-2016</w:t>
      </w:r>
      <w:r w:rsidRPr="001114A5">
        <w:rPr>
          <w:rStyle w:val="TagStyle"/>
          <w:b w:val="0"/>
          <w:bCs/>
          <w:u w:val="single"/>
          <w:rtl/>
        </w:rPr>
        <w:t xml:space="preserve"> &lt;&lt; הצח &gt;&gt;</w:t>
      </w:r>
    </w:p>
    <w:p w:rsidR="001114A5" w:rsidRPr="001114A5" w:rsidRDefault="001114A5" w:rsidP="001114A5">
      <w:pPr>
        <w:spacing w:before="60"/>
        <w:ind w:firstLine="0"/>
        <w:jc w:val="center"/>
        <w:rPr>
          <w:b/>
          <w:bCs/>
          <w:u w:val="single"/>
          <w:rtl/>
        </w:rPr>
      </w:pPr>
      <w:r w:rsidRPr="001114A5">
        <w:rPr>
          <w:rStyle w:val="TagStyle"/>
          <w:b w:val="0"/>
          <w:bCs/>
          <w:u w:val="single"/>
          <w:rtl/>
        </w:rPr>
        <w:t xml:space="preserve">&lt;&lt; הצח &gt;&gt; </w:t>
      </w:r>
      <w:r w:rsidRPr="001114A5">
        <w:rPr>
          <w:b/>
          <w:bCs/>
          <w:u w:val="single"/>
          <w:rtl/>
        </w:rPr>
        <w:t>3. הצעת חוק סדר הדין הפלילי (תיקון - הגבלת משך זמן החקירה המשטרתית וטיפול התביעה בתיק החקירה עד להגשת כתב אישום), התשע"ה-2015</w:t>
      </w:r>
      <w:r w:rsidRPr="001114A5">
        <w:rPr>
          <w:rStyle w:val="TagStyle"/>
          <w:b w:val="0"/>
          <w:bCs/>
          <w:u w:val="single"/>
          <w:rtl/>
        </w:rPr>
        <w:t xml:space="preserve"> &lt;&lt; הצח &gt;&gt;</w:t>
      </w:r>
    </w:p>
    <w:p w:rsidR="001114A5" w:rsidRPr="001114A5" w:rsidRDefault="001114A5" w:rsidP="001114A5">
      <w:pPr>
        <w:spacing w:before="60"/>
        <w:ind w:firstLine="0"/>
        <w:jc w:val="center"/>
        <w:rPr>
          <w:b/>
          <w:bCs/>
          <w:u w:val="single"/>
          <w:rtl/>
        </w:rPr>
      </w:pPr>
      <w:r w:rsidRPr="001114A5">
        <w:rPr>
          <w:rStyle w:val="TagStyle"/>
          <w:b w:val="0"/>
          <w:bCs/>
          <w:u w:val="single"/>
          <w:rtl/>
        </w:rPr>
        <w:t xml:space="preserve">&lt;&lt; הצח &gt;&gt; </w:t>
      </w:r>
      <w:r w:rsidRPr="001114A5">
        <w:rPr>
          <w:b/>
          <w:bCs/>
          <w:u w:val="single"/>
          <w:rtl/>
        </w:rPr>
        <w:t>4. הצעת חוק סדר הדין הפלילי (תיקון מס' 83) (התיישנות), התשע"ח-2018</w:t>
      </w:r>
      <w:r w:rsidRPr="001114A5">
        <w:rPr>
          <w:rStyle w:val="TagStyle"/>
          <w:b w:val="0"/>
          <w:bCs/>
          <w:u w:val="single"/>
          <w:rtl/>
        </w:rPr>
        <w:t xml:space="preserve"> &lt;&lt; הצח &gt;&gt;</w:t>
      </w:r>
    </w:p>
    <w:p w:rsidR="001114A5" w:rsidRDefault="001114A5" w:rsidP="001114A5">
      <w:pPr>
        <w:pStyle w:val="af6"/>
        <w:keepNext/>
        <w:rPr>
          <w:rStyle w:val="TagStyle"/>
          <w:vanish w:val="0"/>
          <w:rtl/>
        </w:rPr>
      </w:pPr>
    </w:p>
    <w:p w:rsidR="005A58FD" w:rsidRPr="005A58FD" w:rsidRDefault="005A58FD" w:rsidP="005A58FD">
      <w:pPr>
        <w:rPr>
          <w:rtl/>
          <w:lang w:eastAsia="he-IL"/>
        </w:rPr>
      </w:pPr>
    </w:p>
    <w:p w:rsidR="001114A5" w:rsidRPr="001114A5" w:rsidRDefault="001114A5" w:rsidP="001114A5">
      <w:pPr>
        <w:rPr>
          <w:rtl/>
          <w:lang w:eastAsia="he-IL"/>
        </w:rPr>
      </w:pPr>
    </w:p>
    <w:p w:rsidR="0066364F" w:rsidRDefault="0066364F" w:rsidP="0066364F">
      <w:pPr>
        <w:pStyle w:val="af6"/>
        <w:keepNext/>
        <w:rPr>
          <w:rtl/>
        </w:rPr>
      </w:pPr>
      <w:r w:rsidRPr="0066364F">
        <w:rPr>
          <w:rStyle w:val="TagStyle"/>
          <w:rtl/>
        </w:rPr>
        <w:t xml:space="preserve"> &lt;&lt; יור &gt;&gt; </w:t>
      </w:r>
      <w:r>
        <w:rPr>
          <w:rtl/>
        </w:rPr>
        <w:t>היו"ר ניסן סלומינסקי:</w:t>
      </w:r>
      <w:r w:rsidRPr="0066364F">
        <w:rPr>
          <w:rStyle w:val="TagStyle"/>
          <w:rtl/>
        </w:rPr>
        <w:t xml:space="preserve"> &lt;&lt; </w:t>
      </w:r>
      <w:proofErr w:type="spellStart"/>
      <w:r w:rsidRPr="0066364F">
        <w:rPr>
          <w:rStyle w:val="TagStyle"/>
          <w:rtl/>
        </w:rPr>
        <w:t>יור</w:t>
      </w:r>
      <w:proofErr w:type="spellEnd"/>
      <w:r w:rsidRPr="0066364F">
        <w:rPr>
          <w:rStyle w:val="TagStyle"/>
          <w:rtl/>
        </w:rPr>
        <w:t xml:space="preserve"> &gt;&gt;</w:t>
      </w:r>
      <w:r>
        <w:rPr>
          <w:rtl/>
        </w:rPr>
        <w:t xml:space="preserve"> </w:t>
      </w:r>
      <w:bookmarkEnd w:id="6"/>
    </w:p>
    <w:p w:rsidR="0066364F" w:rsidRDefault="0066364F" w:rsidP="0066364F">
      <w:pPr>
        <w:pStyle w:val="KeepWithNext"/>
        <w:rPr>
          <w:rtl/>
        </w:rPr>
      </w:pPr>
    </w:p>
    <w:p w:rsidR="0066364F" w:rsidRDefault="0066364F" w:rsidP="0066364F">
      <w:pPr>
        <w:rPr>
          <w:rtl/>
        </w:rPr>
      </w:pPr>
      <w:bookmarkStart w:id="7" w:name="_ETM_Q1_623000"/>
      <w:bookmarkEnd w:id="7"/>
      <w:r>
        <w:rPr>
          <w:rFonts w:hint="cs"/>
          <w:rtl/>
        </w:rPr>
        <w:t xml:space="preserve">צהריים טובים. אני מתכבד לפתוח את ישיבת ועדת החוקה, חוק </w:t>
      </w:r>
      <w:bookmarkStart w:id="8" w:name="_ETM_Q1_639000"/>
      <w:bookmarkEnd w:id="8"/>
      <w:r>
        <w:rPr>
          <w:rFonts w:hint="cs"/>
          <w:rtl/>
        </w:rPr>
        <w:t xml:space="preserve">ומשפט. </w:t>
      </w:r>
      <w:r w:rsidR="00136E39">
        <w:rPr>
          <w:rFonts w:hint="cs"/>
          <w:rtl/>
        </w:rPr>
        <w:t xml:space="preserve">אגף שלם חסר. כיסאות ריקים. </w:t>
      </w:r>
    </w:p>
    <w:p w:rsidR="00136E39" w:rsidRDefault="00136E39" w:rsidP="0066364F">
      <w:pPr>
        <w:rPr>
          <w:rtl/>
        </w:rPr>
      </w:pPr>
    </w:p>
    <w:p w:rsidR="00136E39" w:rsidRDefault="00136E39" w:rsidP="00136E39">
      <w:pPr>
        <w:pStyle w:val="af5"/>
        <w:keepNext/>
        <w:rPr>
          <w:rtl/>
        </w:rPr>
      </w:pPr>
      <w:bookmarkStart w:id="9" w:name="ET_interruption_קריאה_240"/>
      <w:r w:rsidRPr="00136E39">
        <w:rPr>
          <w:rStyle w:val="TagStyle"/>
          <w:rtl/>
        </w:rPr>
        <w:t xml:space="preserve"> &lt;&lt; קריאה &gt;&gt; </w:t>
      </w:r>
      <w:r>
        <w:rPr>
          <w:rtl/>
        </w:rPr>
        <w:t>קריאה:</w:t>
      </w:r>
      <w:r w:rsidRPr="00136E39">
        <w:rPr>
          <w:rStyle w:val="TagStyle"/>
          <w:rtl/>
        </w:rPr>
        <w:t xml:space="preserve"> &lt;&lt; קריאה &gt;&gt;</w:t>
      </w:r>
      <w:r>
        <w:rPr>
          <w:rtl/>
        </w:rPr>
        <w:t xml:space="preserve"> </w:t>
      </w:r>
      <w:bookmarkEnd w:id="9"/>
    </w:p>
    <w:p w:rsidR="00136E39" w:rsidRDefault="00136E39" w:rsidP="00136E39">
      <w:pPr>
        <w:pStyle w:val="KeepWithNext"/>
        <w:rPr>
          <w:rtl/>
        </w:rPr>
      </w:pPr>
    </w:p>
    <w:p w:rsidR="00136E39" w:rsidRDefault="00136E39" w:rsidP="00136E39">
      <w:pPr>
        <w:rPr>
          <w:rtl/>
        </w:rPr>
      </w:pPr>
      <w:r>
        <w:rPr>
          <w:rFonts w:hint="cs"/>
          <w:rtl/>
        </w:rPr>
        <w:t xml:space="preserve">יכול להיות שבגלל </w:t>
      </w:r>
      <w:bookmarkStart w:id="10" w:name="_ETM_Q1_672000"/>
      <w:bookmarkEnd w:id="10"/>
      <w:r>
        <w:rPr>
          <w:rFonts w:hint="cs"/>
          <w:rtl/>
        </w:rPr>
        <w:t xml:space="preserve">איל גולן. </w:t>
      </w:r>
    </w:p>
    <w:p w:rsidR="00136E39" w:rsidRDefault="00136E39" w:rsidP="00136E39">
      <w:pPr>
        <w:rPr>
          <w:rtl/>
        </w:rPr>
      </w:pPr>
      <w:bookmarkStart w:id="11" w:name="_ETM_Q1_674000"/>
      <w:bookmarkEnd w:id="11"/>
    </w:p>
    <w:p w:rsidR="00136E39" w:rsidRDefault="00136E39" w:rsidP="00136E39">
      <w:pPr>
        <w:pStyle w:val="af6"/>
        <w:keepNext/>
        <w:rPr>
          <w:rtl/>
        </w:rPr>
      </w:pPr>
      <w:bookmarkStart w:id="12" w:name="ET_yor_5094_241"/>
      <w:r w:rsidRPr="00136E39">
        <w:rPr>
          <w:rStyle w:val="TagStyle"/>
          <w:rtl/>
        </w:rPr>
        <w:t xml:space="preserve"> &lt;&lt; </w:t>
      </w:r>
      <w:proofErr w:type="spellStart"/>
      <w:r w:rsidRPr="00136E39">
        <w:rPr>
          <w:rStyle w:val="TagStyle"/>
          <w:rtl/>
        </w:rPr>
        <w:t>יור</w:t>
      </w:r>
      <w:proofErr w:type="spellEnd"/>
      <w:r w:rsidRPr="00136E39">
        <w:rPr>
          <w:rStyle w:val="TagStyle"/>
          <w:rtl/>
        </w:rPr>
        <w:t xml:space="preserve"> &gt;&gt; </w:t>
      </w:r>
      <w:r>
        <w:rPr>
          <w:rtl/>
        </w:rPr>
        <w:t>היו"ר ניסן סלומינסקי:</w:t>
      </w:r>
      <w:r w:rsidRPr="00136E39">
        <w:rPr>
          <w:rStyle w:val="TagStyle"/>
          <w:rtl/>
        </w:rPr>
        <w:t xml:space="preserve"> &lt;&lt; </w:t>
      </w:r>
      <w:proofErr w:type="spellStart"/>
      <w:r w:rsidRPr="00136E39">
        <w:rPr>
          <w:rStyle w:val="TagStyle"/>
          <w:rtl/>
        </w:rPr>
        <w:t>יור</w:t>
      </w:r>
      <w:proofErr w:type="spellEnd"/>
      <w:r w:rsidRPr="00136E39">
        <w:rPr>
          <w:rStyle w:val="TagStyle"/>
          <w:rtl/>
        </w:rPr>
        <w:t xml:space="preserve"> &gt;&gt;</w:t>
      </w:r>
      <w:r>
        <w:rPr>
          <w:rtl/>
        </w:rPr>
        <w:t xml:space="preserve"> </w:t>
      </w:r>
      <w:bookmarkEnd w:id="12"/>
    </w:p>
    <w:p w:rsidR="00136E39" w:rsidRDefault="00136E39" w:rsidP="00136E39">
      <w:pPr>
        <w:pStyle w:val="KeepWithNext"/>
        <w:rPr>
          <w:rtl/>
        </w:rPr>
      </w:pPr>
    </w:p>
    <w:p w:rsidR="00136E39" w:rsidRDefault="00136E39" w:rsidP="00136E39">
      <w:pPr>
        <w:rPr>
          <w:rtl/>
        </w:rPr>
      </w:pPr>
      <w:bookmarkStart w:id="13" w:name="_ETM_Q1_678000"/>
      <w:bookmarkEnd w:id="13"/>
      <w:r>
        <w:rPr>
          <w:rFonts w:hint="cs"/>
          <w:rtl/>
        </w:rPr>
        <w:t xml:space="preserve">יכול להיות. </w:t>
      </w:r>
    </w:p>
    <w:p w:rsidR="00136E39" w:rsidRDefault="00136E39" w:rsidP="00136E39">
      <w:pPr>
        <w:rPr>
          <w:rtl/>
        </w:rPr>
      </w:pPr>
    </w:p>
    <w:p w:rsidR="00136E39" w:rsidRDefault="00136E39" w:rsidP="00136E39">
      <w:pPr>
        <w:pStyle w:val="a4"/>
        <w:keepNext/>
        <w:rPr>
          <w:rtl/>
        </w:rPr>
      </w:pPr>
      <w:bookmarkStart w:id="14" w:name="ET_speaker_4627_242"/>
      <w:r w:rsidRPr="00136E39">
        <w:rPr>
          <w:rStyle w:val="TagStyle"/>
          <w:rtl/>
        </w:rPr>
        <w:t xml:space="preserve"> &lt;&lt; דובר &gt;&gt; </w:t>
      </w:r>
      <w:r>
        <w:rPr>
          <w:rtl/>
        </w:rPr>
        <w:t>דב חנין (הרשימה המשותפת):</w:t>
      </w:r>
      <w:r w:rsidRPr="00136E39">
        <w:rPr>
          <w:rStyle w:val="TagStyle"/>
          <w:rtl/>
        </w:rPr>
        <w:t xml:space="preserve"> &lt;&lt; דובר &gt;&gt;</w:t>
      </w:r>
      <w:r>
        <w:rPr>
          <w:rtl/>
        </w:rPr>
        <w:t xml:space="preserve"> </w:t>
      </w:r>
      <w:bookmarkEnd w:id="14"/>
    </w:p>
    <w:p w:rsidR="00136E39" w:rsidRDefault="00136E39" w:rsidP="00136E39">
      <w:pPr>
        <w:pStyle w:val="KeepWithNext"/>
        <w:rPr>
          <w:rtl/>
        </w:rPr>
      </w:pPr>
    </w:p>
    <w:p w:rsidR="00136E39" w:rsidRDefault="00136E39" w:rsidP="00136E39">
      <w:pPr>
        <w:rPr>
          <w:rtl/>
        </w:rPr>
      </w:pPr>
      <w:r>
        <w:rPr>
          <w:rFonts w:hint="cs"/>
          <w:rtl/>
        </w:rPr>
        <w:t xml:space="preserve">אנחנו מבקשים לשמור על כבודן של </w:t>
      </w:r>
      <w:bookmarkStart w:id="15" w:name="_ETM_Q1_682000"/>
      <w:bookmarkEnd w:id="15"/>
      <w:r>
        <w:rPr>
          <w:rFonts w:hint="cs"/>
          <w:rtl/>
        </w:rPr>
        <w:t>נציגות המדינה בחדר. אני אומר את זה בהערה מחויכת להערה המחויכת של אדוני.</w:t>
      </w:r>
      <w:bookmarkStart w:id="16" w:name="_ETM_Q1_668000"/>
      <w:bookmarkEnd w:id="16"/>
    </w:p>
    <w:p w:rsidR="00136E39" w:rsidRDefault="00136E39" w:rsidP="00136E39">
      <w:pPr>
        <w:rPr>
          <w:rtl/>
        </w:rPr>
      </w:pPr>
      <w:bookmarkStart w:id="17" w:name="_ETM_Q1_709000"/>
      <w:bookmarkEnd w:id="17"/>
    </w:p>
    <w:p w:rsidR="00136E39" w:rsidRDefault="00136E39" w:rsidP="00136E39">
      <w:pPr>
        <w:pStyle w:val="af6"/>
        <w:keepNext/>
        <w:rPr>
          <w:rtl/>
        </w:rPr>
      </w:pPr>
      <w:bookmarkStart w:id="18" w:name="ET_yor_5094_243"/>
      <w:r w:rsidRPr="00136E39">
        <w:rPr>
          <w:rStyle w:val="TagStyle"/>
          <w:rtl/>
        </w:rPr>
        <w:t xml:space="preserve"> &lt;&lt; </w:t>
      </w:r>
      <w:proofErr w:type="spellStart"/>
      <w:r w:rsidRPr="00136E39">
        <w:rPr>
          <w:rStyle w:val="TagStyle"/>
          <w:rtl/>
        </w:rPr>
        <w:t>יור</w:t>
      </w:r>
      <w:proofErr w:type="spellEnd"/>
      <w:r w:rsidRPr="00136E39">
        <w:rPr>
          <w:rStyle w:val="TagStyle"/>
          <w:rtl/>
        </w:rPr>
        <w:t xml:space="preserve"> &gt;&gt; </w:t>
      </w:r>
      <w:r>
        <w:rPr>
          <w:rtl/>
        </w:rPr>
        <w:t>היו"ר ניסן סלומינסקי:</w:t>
      </w:r>
      <w:r w:rsidRPr="00136E39">
        <w:rPr>
          <w:rStyle w:val="TagStyle"/>
          <w:rtl/>
        </w:rPr>
        <w:t xml:space="preserve"> &lt;&lt; </w:t>
      </w:r>
      <w:proofErr w:type="spellStart"/>
      <w:r w:rsidRPr="00136E39">
        <w:rPr>
          <w:rStyle w:val="TagStyle"/>
          <w:rtl/>
        </w:rPr>
        <w:t>יור</w:t>
      </w:r>
      <w:proofErr w:type="spellEnd"/>
      <w:r w:rsidRPr="00136E39">
        <w:rPr>
          <w:rStyle w:val="TagStyle"/>
          <w:rtl/>
        </w:rPr>
        <w:t xml:space="preserve"> &gt;&gt;</w:t>
      </w:r>
      <w:r>
        <w:rPr>
          <w:rtl/>
        </w:rPr>
        <w:t xml:space="preserve"> </w:t>
      </w:r>
      <w:bookmarkEnd w:id="18"/>
    </w:p>
    <w:p w:rsidR="00136E39" w:rsidRDefault="00136E39" w:rsidP="00136E39">
      <w:pPr>
        <w:pStyle w:val="KeepWithNext"/>
        <w:rPr>
          <w:rtl/>
        </w:rPr>
      </w:pPr>
    </w:p>
    <w:p w:rsidR="00136E39" w:rsidRDefault="00136E39" w:rsidP="00136E39">
      <w:pPr>
        <w:rPr>
          <w:rtl/>
        </w:rPr>
      </w:pPr>
      <w:bookmarkStart w:id="19" w:name="_ETM_Q1_710000"/>
      <w:bookmarkEnd w:id="19"/>
      <w:r>
        <w:rPr>
          <w:rFonts w:hint="cs"/>
          <w:rtl/>
        </w:rPr>
        <w:t>אנחנו נתחיל את הישיבה. נושא הישיבה הגבלת משך החקירה. את</w:t>
      </w:r>
      <w:bookmarkStart w:id="20" w:name="_ETM_Q1_718000"/>
      <w:bookmarkEnd w:id="20"/>
      <w:r>
        <w:rPr>
          <w:rFonts w:hint="cs"/>
          <w:rtl/>
        </w:rPr>
        <w:t xml:space="preserve"> החוק הפרטי סיימנו ואנחנו דנים בחוק הממשלתי. בסופו של דבר נצטרך לראות </w:t>
      </w:r>
      <w:bookmarkStart w:id="21" w:name="_ETM_Q1_726000"/>
      <w:bookmarkEnd w:id="21"/>
      <w:r>
        <w:rPr>
          <w:rFonts w:hint="cs"/>
          <w:rtl/>
        </w:rPr>
        <w:t xml:space="preserve">אם אנחנו מאחדים אותם או ממזגים אותם או לא. נראה </w:t>
      </w:r>
      <w:bookmarkStart w:id="22" w:name="_ETM_Q1_731000"/>
      <w:bookmarkEnd w:id="22"/>
      <w:r>
        <w:rPr>
          <w:rFonts w:hint="cs"/>
          <w:rtl/>
        </w:rPr>
        <w:t xml:space="preserve">איך זה ילך. נקווה שכן. </w:t>
      </w:r>
    </w:p>
    <w:p w:rsidR="00136E39" w:rsidRDefault="00136E39" w:rsidP="00136E39">
      <w:pPr>
        <w:rPr>
          <w:rtl/>
        </w:rPr>
      </w:pPr>
    </w:p>
    <w:p w:rsidR="00136E39" w:rsidRDefault="00136E39" w:rsidP="00136E39">
      <w:pPr>
        <w:rPr>
          <w:rtl/>
        </w:rPr>
      </w:pPr>
      <w:bookmarkStart w:id="23" w:name="_ETM_Q1_737000"/>
      <w:bookmarkEnd w:id="23"/>
      <w:r>
        <w:rPr>
          <w:rFonts w:hint="cs"/>
          <w:rtl/>
        </w:rPr>
        <w:t xml:space="preserve">תמי, תני לנו תקציר איפה </w:t>
      </w:r>
      <w:bookmarkStart w:id="24" w:name="_ETM_Q1_735000"/>
      <w:bookmarkEnd w:id="24"/>
      <w:r>
        <w:rPr>
          <w:rFonts w:hint="cs"/>
          <w:rtl/>
        </w:rPr>
        <w:t xml:space="preserve">אנחנו נמצאים. </w:t>
      </w:r>
    </w:p>
    <w:p w:rsidR="00136E39" w:rsidRDefault="00136E39" w:rsidP="00136E39">
      <w:pPr>
        <w:rPr>
          <w:rtl/>
        </w:rPr>
      </w:pPr>
      <w:bookmarkStart w:id="25" w:name="_ETM_Q1_739000"/>
      <w:bookmarkEnd w:id="25"/>
    </w:p>
    <w:p w:rsidR="00136E39" w:rsidRDefault="00136E39" w:rsidP="00136E39">
      <w:pPr>
        <w:pStyle w:val="a4"/>
        <w:keepNext/>
        <w:rPr>
          <w:rtl/>
        </w:rPr>
      </w:pPr>
      <w:bookmarkStart w:id="26" w:name="ET_speaker_תמי_סלע_244"/>
      <w:r w:rsidRPr="00136E39">
        <w:rPr>
          <w:rStyle w:val="TagStyle"/>
          <w:rtl/>
        </w:rPr>
        <w:t xml:space="preserve"> &lt;&lt; דובר &gt;&gt; </w:t>
      </w:r>
      <w:r>
        <w:rPr>
          <w:rtl/>
        </w:rPr>
        <w:t>תמי סלע:</w:t>
      </w:r>
      <w:r w:rsidRPr="00136E39">
        <w:rPr>
          <w:rStyle w:val="TagStyle"/>
          <w:rtl/>
        </w:rPr>
        <w:t xml:space="preserve"> &lt;&lt; דובר &gt;&gt;</w:t>
      </w:r>
      <w:r>
        <w:rPr>
          <w:rtl/>
        </w:rPr>
        <w:t xml:space="preserve"> </w:t>
      </w:r>
      <w:bookmarkEnd w:id="26"/>
    </w:p>
    <w:p w:rsidR="00136E39" w:rsidRDefault="00136E39" w:rsidP="00136E39">
      <w:pPr>
        <w:pStyle w:val="KeepWithNext"/>
        <w:rPr>
          <w:rtl/>
        </w:rPr>
      </w:pPr>
    </w:p>
    <w:p w:rsidR="00136E39" w:rsidRDefault="00136E39" w:rsidP="00136E39">
      <w:pPr>
        <w:rPr>
          <w:rtl/>
        </w:rPr>
      </w:pPr>
      <w:bookmarkStart w:id="27" w:name="_ETM_Q1_741000"/>
      <w:bookmarkEnd w:id="27"/>
      <w:r>
        <w:rPr>
          <w:rFonts w:hint="cs"/>
          <w:rtl/>
        </w:rPr>
        <w:t xml:space="preserve">בישיבה הקודמת סיימנו בסעיף שמדבר על סמכותו של </w:t>
      </w:r>
      <w:bookmarkStart w:id="28" w:name="_ETM_Q1_743000"/>
      <w:bookmarkEnd w:id="28"/>
      <w:r>
        <w:rPr>
          <w:rFonts w:hint="cs"/>
          <w:rtl/>
        </w:rPr>
        <w:t xml:space="preserve">היועץ המשפטי לממשלה להאריך את התקופה הנוספת שהיא סמכות </w:t>
      </w:r>
      <w:bookmarkStart w:id="29" w:name="_ETM_Q1_756000"/>
      <w:bookmarkEnd w:id="29"/>
      <w:r>
        <w:rPr>
          <w:rFonts w:hint="cs"/>
          <w:rtl/>
        </w:rPr>
        <w:t xml:space="preserve">מעת לעת להאריך בתקופות נוספות. היו פה הרוב של חלק </w:t>
      </w:r>
      <w:bookmarkStart w:id="30" w:name="_ETM_Q1_760000"/>
      <w:bookmarkEnd w:id="30"/>
      <w:r>
        <w:rPr>
          <w:rFonts w:hint="cs"/>
          <w:rtl/>
        </w:rPr>
        <w:t>מחברי הוועדה.</w:t>
      </w:r>
    </w:p>
    <w:p w:rsidR="00136E39" w:rsidRDefault="00136E39" w:rsidP="00136E39">
      <w:pPr>
        <w:rPr>
          <w:rtl/>
        </w:rPr>
      </w:pPr>
      <w:bookmarkStart w:id="31" w:name="_ETM_Q1_763000"/>
      <w:bookmarkEnd w:id="31"/>
    </w:p>
    <w:p w:rsidR="00136E39" w:rsidRDefault="00136E39" w:rsidP="00136E39">
      <w:pPr>
        <w:pStyle w:val="af6"/>
        <w:keepNext/>
        <w:rPr>
          <w:rtl/>
        </w:rPr>
      </w:pPr>
      <w:bookmarkStart w:id="32" w:name="ET_yor_5094_245"/>
      <w:r w:rsidRPr="00136E39">
        <w:rPr>
          <w:rStyle w:val="TagStyle"/>
          <w:rtl/>
        </w:rPr>
        <w:t xml:space="preserve"> &lt;&lt; </w:t>
      </w:r>
      <w:proofErr w:type="spellStart"/>
      <w:r w:rsidRPr="00136E39">
        <w:rPr>
          <w:rStyle w:val="TagStyle"/>
          <w:rtl/>
        </w:rPr>
        <w:t>יור</w:t>
      </w:r>
      <w:proofErr w:type="spellEnd"/>
      <w:r w:rsidRPr="00136E39">
        <w:rPr>
          <w:rStyle w:val="TagStyle"/>
          <w:rtl/>
        </w:rPr>
        <w:t xml:space="preserve"> &gt;&gt; </w:t>
      </w:r>
      <w:r>
        <w:rPr>
          <w:rtl/>
        </w:rPr>
        <w:t>היו"ר ניסן סלומינסקי:</w:t>
      </w:r>
      <w:r w:rsidRPr="00136E39">
        <w:rPr>
          <w:rStyle w:val="TagStyle"/>
          <w:rtl/>
        </w:rPr>
        <w:t xml:space="preserve"> &lt;&lt; </w:t>
      </w:r>
      <w:proofErr w:type="spellStart"/>
      <w:r w:rsidRPr="00136E39">
        <w:rPr>
          <w:rStyle w:val="TagStyle"/>
          <w:rtl/>
        </w:rPr>
        <w:t>יור</w:t>
      </w:r>
      <w:proofErr w:type="spellEnd"/>
      <w:r w:rsidRPr="00136E39">
        <w:rPr>
          <w:rStyle w:val="TagStyle"/>
          <w:rtl/>
        </w:rPr>
        <w:t xml:space="preserve"> &gt;&gt;</w:t>
      </w:r>
      <w:r>
        <w:rPr>
          <w:rtl/>
        </w:rPr>
        <w:t xml:space="preserve"> </w:t>
      </w:r>
      <w:bookmarkEnd w:id="32"/>
    </w:p>
    <w:p w:rsidR="00136E39" w:rsidRDefault="00136E39" w:rsidP="00136E39">
      <w:pPr>
        <w:pStyle w:val="KeepWithNext"/>
        <w:rPr>
          <w:rtl/>
        </w:rPr>
      </w:pPr>
    </w:p>
    <w:p w:rsidR="00136E39" w:rsidRDefault="00136E39" w:rsidP="00136E39">
      <w:pPr>
        <w:rPr>
          <w:rtl/>
        </w:rPr>
      </w:pPr>
      <w:bookmarkStart w:id="33" w:name="_ETM_Q1_764000"/>
      <w:bookmarkEnd w:id="33"/>
      <w:r>
        <w:rPr>
          <w:rFonts w:hint="cs"/>
          <w:rtl/>
        </w:rPr>
        <w:t xml:space="preserve">המשמעות היא, אם כך, שאין מגבלה של זמן. </w:t>
      </w:r>
      <w:bookmarkStart w:id="34" w:name="_ETM_Q1_765000"/>
      <w:bookmarkEnd w:id="34"/>
      <w:r>
        <w:rPr>
          <w:rFonts w:hint="cs"/>
          <w:rtl/>
        </w:rPr>
        <w:t xml:space="preserve">הוא יכול להאריך שוב ושוב </w:t>
      </w:r>
      <w:proofErr w:type="spellStart"/>
      <w:r>
        <w:rPr>
          <w:rFonts w:hint="cs"/>
          <w:rtl/>
        </w:rPr>
        <w:t>ושוב</w:t>
      </w:r>
      <w:proofErr w:type="spellEnd"/>
      <w:r>
        <w:rPr>
          <w:rFonts w:hint="cs"/>
          <w:rtl/>
        </w:rPr>
        <w:t>.</w:t>
      </w:r>
    </w:p>
    <w:p w:rsidR="00136E39" w:rsidRDefault="00136E39" w:rsidP="00136E39">
      <w:pPr>
        <w:rPr>
          <w:rtl/>
        </w:rPr>
      </w:pPr>
      <w:bookmarkStart w:id="35" w:name="_ETM_Q1_768000"/>
      <w:bookmarkEnd w:id="35"/>
    </w:p>
    <w:p w:rsidR="00136E39" w:rsidRDefault="00136E39" w:rsidP="00136E39">
      <w:pPr>
        <w:pStyle w:val="a4"/>
        <w:keepNext/>
        <w:rPr>
          <w:rtl/>
        </w:rPr>
      </w:pPr>
      <w:bookmarkStart w:id="36" w:name="ET_speaker_תמי_סלע_246"/>
      <w:r w:rsidRPr="00136E39">
        <w:rPr>
          <w:rStyle w:val="TagStyle"/>
          <w:rtl/>
        </w:rPr>
        <w:t xml:space="preserve"> &lt;&lt; דובר &gt;&gt; </w:t>
      </w:r>
      <w:r>
        <w:rPr>
          <w:rtl/>
        </w:rPr>
        <w:t>תמי סלע:</w:t>
      </w:r>
      <w:r w:rsidRPr="00136E39">
        <w:rPr>
          <w:rStyle w:val="TagStyle"/>
          <w:rtl/>
        </w:rPr>
        <w:t xml:space="preserve"> &lt;&lt; דובר &gt;&gt;</w:t>
      </w:r>
      <w:r>
        <w:rPr>
          <w:rtl/>
        </w:rPr>
        <w:t xml:space="preserve"> </w:t>
      </w:r>
      <w:bookmarkEnd w:id="36"/>
    </w:p>
    <w:p w:rsidR="00136E39" w:rsidRDefault="00136E39" w:rsidP="00136E39">
      <w:pPr>
        <w:pStyle w:val="KeepWithNext"/>
        <w:rPr>
          <w:rtl/>
        </w:rPr>
      </w:pPr>
    </w:p>
    <w:p w:rsidR="00136E39" w:rsidRDefault="00136E39" w:rsidP="00136E39">
      <w:pPr>
        <w:rPr>
          <w:rtl/>
        </w:rPr>
      </w:pPr>
      <w:r>
        <w:rPr>
          <w:rFonts w:hint="cs"/>
          <w:rtl/>
        </w:rPr>
        <w:t xml:space="preserve">היועץ המשפטי, לפי המוצע, </w:t>
      </w:r>
      <w:bookmarkStart w:id="37" w:name="_ETM_Q1_770000"/>
      <w:bookmarkEnd w:id="37"/>
      <w:r>
        <w:rPr>
          <w:rFonts w:hint="cs"/>
          <w:rtl/>
        </w:rPr>
        <w:t xml:space="preserve">יכול להאריך ללא סופיות. בישיבה הקודמת היו הערות של חברי </w:t>
      </w:r>
      <w:bookmarkStart w:id="38" w:name="_ETM_Q1_779000"/>
      <w:bookmarkEnd w:id="38"/>
      <w:r>
        <w:rPr>
          <w:rFonts w:hint="cs"/>
          <w:rtl/>
        </w:rPr>
        <w:t xml:space="preserve">הוועדה על כך שראוי להגביל את הסמכות הזאת בין לפי </w:t>
      </w:r>
      <w:bookmarkStart w:id="39" w:name="_ETM_Q1_783000"/>
      <w:bookmarkEnd w:id="39"/>
      <w:r>
        <w:rPr>
          <w:rFonts w:hint="cs"/>
          <w:rtl/>
        </w:rPr>
        <w:t>חומרת העבירות, בין לקבוע מקסימום של תקופות או לקבוע נסיבות</w:t>
      </w:r>
      <w:bookmarkStart w:id="40" w:name="_ETM_Q1_787000"/>
      <w:bookmarkEnd w:id="40"/>
      <w:r>
        <w:rPr>
          <w:rFonts w:hint="cs"/>
          <w:rtl/>
        </w:rPr>
        <w:t xml:space="preserve"> חריגות. כרגע כתוב: "מסיבות מיוחדות שיירשמו". אפשר להשאיר את זה להמשך ולהתקדם או </w:t>
      </w:r>
      <w:bookmarkStart w:id="41" w:name="_ETM_Q1_798000"/>
      <w:bookmarkEnd w:id="41"/>
      <w:r>
        <w:rPr>
          <w:rFonts w:hint="cs"/>
          <w:rtl/>
        </w:rPr>
        <w:t xml:space="preserve">להמשיך בכיוון הזה ולמצות אותו. </w:t>
      </w:r>
    </w:p>
    <w:p w:rsidR="00136E39" w:rsidRDefault="00136E39" w:rsidP="00136E39">
      <w:pPr>
        <w:rPr>
          <w:rtl/>
        </w:rPr>
      </w:pPr>
    </w:p>
    <w:p w:rsidR="00136E39" w:rsidRDefault="00136E39" w:rsidP="00136E39">
      <w:pPr>
        <w:pStyle w:val="af6"/>
        <w:keepNext/>
        <w:rPr>
          <w:rtl/>
        </w:rPr>
      </w:pPr>
      <w:bookmarkStart w:id="42" w:name="ET_yor_5094_248"/>
      <w:r w:rsidRPr="00136E39">
        <w:rPr>
          <w:rStyle w:val="TagStyle"/>
          <w:rtl/>
        </w:rPr>
        <w:t xml:space="preserve"> &lt;&lt; </w:t>
      </w:r>
      <w:proofErr w:type="spellStart"/>
      <w:r w:rsidRPr="00136E39">
        <w:rPr>
          <w:rStyle w:val="TagStyle"/>
          <w:rtl/>
        </w:rPr>
        <w:t>יור</w:t>
      </w:r>
      <w:proofErr w:type="spellEnd"/>
      <w:r w:rsidRPr="00136E39">
        <w:rPr>
          <w:rStyle w:val="TagStyle"/>
          <w:rtl/>
        </w:rPr>
        <w:t xml:space="preserve"> &gt;&gt; </w:t>
      </w:r>
      <w:r>
        <w:rPr>
          <w:rtl/>
        </w:rPr>
        <w:t>היו"ר ניסן סלומינסקי:</w:t>
      </w:r>
      <w:r w:rsidRPr="00136E39">
        <w:rPr>
          <w:rStyle w:val="TagStyle"/>
          <w:rtl/>
        </w:rPr>
        <w:t xml:space="preserve"> &lt;&lt; </w:t>
      </w:r>
      <w:proofErr w:type="spellStart"/>
      <w:r w:rsidRPr="00136E39">
        <w:rPr>
          <w:rStyle w:val="TagStyle"/>
          <w:rtl/>
        </w:rPr>
        <w:t>יור</w:t>
      </w:r>
      <w:proofErr w:type="spellEnd"/>
      <w:r w:rsidRPr="00136E39">
        <w:rPr>
          <w:rStyle w:val="TagStyle"/>
          <w:rtl/>
        </w:rPr>
        <w:t xml:space="preserve"> &gt;&gt;</w:t>
      </w:r>
      <w:r>
        <w:rPr>
          <w:rtl/>
        </w:rPr>
        <w:t xml:space="preserve"> </w:t>
      </w:r>
      <w:bookmarkEnd w:id="42"/>
    </w:p>
    <w:p w:rsidR="00136E39" w:rsidRDefault="00136E39" w:rsidP="00136E39">
      <w:pPr>
        <w:pStyle w:val="KeepWithNext"/>
        <w:rPr>
          <w:rtl/>
        </w:rPr>
      </w:pPr>
    </w:p>
    <w:p w:rsidR="00A40171" w:rsidRDefault="00136E39" w:rsidP="00136E39">
      <w:pPr>
        <w:rPr>
          <w:rtl/>
        </w:rPr>
      </w:pPr>
      <w:bookmarkStart w:id="43" w:name="_ETM_Q1_799000"/>
      <w:bookmarkEnd w:id="43"/>
      <w:r>
        <w:rPr>
          <w:rFonts w:hint="cs"/>
          <w:rtl/>
        </w:rPr>
        <w:t>גבי, מה שהחלטנו בינתיים זה ל</w:t>
      </w:r>
      <w:r w:rsidR="00A40171">
        <w:rPr>
          <w:rFonts w:hint="cs"/>
          <w:rtl/>
        </w:rPr>
        <w:t xml:space="preserve">הגביל את הסמכות של היועץ המשפטי לממשלה. תרשמי שזה </w:t>
      </w:r>
      <w:bookmarkStart w:id="44" w:name="_ETM_Q1_811000"/>
      <w:bookmarkEnd w:id="44"/>
      <w:r w:rsidR="00A40171">
        <w:rPr>
          <w:rFonts w:hint="cs"/>
          <w:rtl/>
        </w:rPr>
        <w:t xml:space="preserve">היה בצחוק כי לא יעלה על הדעת. אחר כך זה </w:t>
      </w:r>
      <w:bookmarkStart w:id="45" w:name="_ETM_Q1_813000"/>
      <w:bookmarkEnd w:id="45"/>
      <w:r w:rsidR="00A40171">
        <w:rPr>
          <w:rFonts w:hint="cs"/>
          <w:rtl/>
        </w:rPr>
        <w:t xml:space="preserve">ייכתב כאילו אמרתי. </w:t>
      </w:r>
    </w:p>
    <w:p w:rsidR="00A40171" w:rsidRDefault="00A40171" w:rsidP="00136E39">
      <w:pPr>
        <w:rPr>
          <w:rtl/>
        </w:rPr>
      </w:pPr>
    </w:p>
    <w:p w:rsidR="00A40171" w:rsidRDefault="00A40171" w:rsidP="00136E39">
      <w:pPr>
        <w:rPr>
          <w:rtl/>
        </w:rPr>
      </w:pPr>
      <w:bookmarkStart w:id="46" w:name="_ETM_Q1_820000"/>
      <w:bookmarkEnd w:id="46"/>
      <w:r>
        <w:rPr>
          <w:rFonts w:hint="cs"/>
          <w:rtl/>
        </w:rPr>
        <w:t>בכל אופן תמי מסכמת.</w:t>
      </w:r>
    </w:p>
    <w:p w:rsidR="00A40171" w:rsidRDefault="00A40171" w:rsidP="00136E39">
      <w:pPr>
        <w:rPr>
          <w:rtl/>
        </w:rPr>
      </w:pPr>
    </w:p>
    <w:p w:rsidR="00A40171" w:rsidRDefault="00A40171" w:rsidP="00A40171">
      <w:pPr>
        <w:pStyle w:val="a4"/>
        <w:keepNext/>
        <w:rPr>
          <w:rtl/>
        </w:rPr>
      </w:pPr>
      <w:bookmarkStart w:id="47" w:name="ET_speaker_תמי_סלע_249"/>
      <w:r w:rsidRPr="00A40171">
        <w:rPr>
          <w:rStyle w:val="TagStyle"/>
          <w:rtl/>
        </w:rPr>
        <w:t xml:space="preserve"> &lt;&lt; דובר &gt;&gt; </w:t>
      </w:r>
      <w:r>
        <w:rPr>
          <w:rtl/>
        </w:rPr>
        <w:t>תמי סלע:</w:t>
      </w:r>
      <w:r w:rsidRPr="00A40171">
        <w:rPr>
          <w:rStyle w:val="TagStyle"/>
          <w:rtl/>
        </w:rPr>
        <w:t xml:space="preserve"> &lt;&lt; דובר &gt;&gt;</w:t>
      </w:r>
      <w:r>
        <w:rPr>
          <w:rtl/>
        </w:rPr>
        <w:t xml:space="preserve"> </w:t>
      </w:r>
      <w:bookmarkEnd w:id="47"/>
    </w:p>
    <w:p w:rsidR="00A40171" w:rsidRDefault="00A40171" w:rsidP="00A40171">
      <w:pPr>
        <w:pStyle w:val="KeepWithNext"/>
        <w:rPr>
          <w:rtl/>
        </w:rPr>
      </w:pPr>
    </w:p>
    <w:p w:rsidR="00A40171" w:rsidRDefault="00A40171" w:rsidP="00A40171">
      <w:pPr>
        <w:rPr>
          <w:rtl/>
        </w:rPr>
      </w:pPr>
      <w:r>
        <w:rPr>
          <w:rFonts w:hint="cs"/>
          <w:rtl/>
        </w:rPr>
        <w:t xml:space="preserve">סיכמתי מה </w:t>
      </w:r>
      <w:bookmarkStart w:id="48" w:name="_ETM_Q1_822000"/>
      <w:bookmarkEnd w:id="48"/>
      <w:r>
        <w:rPr>
          <w:rFonts w:hint="cs"/>
          <w:rtl/>
        </w:rPr>
        <w:t xml:space="preserve">שהיה בישיבה הקודמת. בעצם לא התקבלה החלטה, אלא </w:t>
      </w:r>
      <w:bookmarkStart w:id="49" w:name="_ETM_Q1_825000"/>
      <w:bookmarkEnd w:id="49"/>
      <w:r>
        <w:rPr>
          <w:rFonts w:hint="cs"/>
          <w:rtl/>
        </w:rPr>
        <w:t xml:space="preserve">קראנו את הסעיף והוא הוסבר והיו הערות של חברי </w:t>
      </w:r>
      <w:bookmarkStart w:id="50" w:name="_ETM_Q1_826000"/>
      <w:bookmarkEnd w:id="50"/>
      <w:r>
        <w:rPr>
          <w:rFonts w:hint="cs"/>
          <w:rtl/>
        </w:rPr>
        <w:t xml:space="preserve">הוועדה לגבי הסמכות הזאת, בעיקר ברוח הזאת שצריך להגביל את </w:t>
      </w:r>
      <w:bookmarkStart w:id="51" w:name="_ETM_Q1_833000"/>
      <w:bookmarkEnd w:id="51"/>
      <w:r>
        <w:rPr>
          <w:rFonts w:hint="cs"/>
          <w:rtl/>
        </w:rPr>
        <w:t xml:space="preserve">הסמכות הזאת ולא להשאיר אותה ללא גבול. </w:t>
      </w:r>
    </w:p>
    <w:p w:rsidR="00A40171" w:rsidRDefault="00A40171" w:rsidP="00A40171">
      <w:pPr>
        <w:rPr>
          <w:rtl/>
        </w:rPr>
      </w:pPr>
      <w:bookmarkStart w:id="52" w:name="_ETM_Q1_840000"/>
      <w:bookmarkEnd w:id="52"/>
    </w:p>
    <w:p w:rsidR="00A40171" w:rsidRDefault="00A40171" w:rsidP="00A40171">
      <w:pPr>
        <w:pStyle w:val="af6"/>
        <w:keepNext/>
        <w:rPr>
          <w:rtl/>
        </w:rPr>
      </w:pPr>
      <w:bookmarkStart w:id="53" w:name="ET_yor_5094_250"/>
      <w:r w:rsidRPr="00A40171">
        <w:rPr>
          <w:rStyle w:val="TagStyle"/>
          <w:rtl/>
        </w:rPr>
        <w:t xml:space="preserve"> &lt;&lt; </w:t>
      </w:r>
      <w:proofErr w:type="spellStart"/>
      <w:r w:rsidRPr="00A40171">
        <w:rPr>
          <w:rStyle w:val="TagStyle"/>
          <w:rtl/>
        </w:rPr>
        <w:t>יור</w:t>
      </w:r>
      <w:proofErr w:type="spellEnd"/>
      <w:r w:rsidRPr="00A40171">
        <w:rPr>
          <w:rStyle w:val="TagStyle"/>
          <w:rtl/>
        </w:rPr>
        <w:t xml:space="preserve"> &gt;&gt; </w:t>
      </w:r>
      <w:r>
        <w:rPr>
          <w:rtl/>
        </w:rPr>
        <w:t>היו"ר ניסן סלומינסקי:</w:t>
      </w:r>
      <w:r w:rsidRPr="00A40171">
        <w:rPr>
          <w:rStyle w:val="TagStyle"/>
          <w:rtl/>
        </w:rPr>
        <w:t xml:space="preserve"> &lt;&lt; </w:t>
      </w:r>
      <w:proofErr w:type="spellStart"/>
      <w:r w:rsidRPr="00A40171">
        <w:rPr>
          <w:rStyle w:val="TagStyle"/>
          <w:rtl/>
        </w:rPr>
        <w:t>יור</w:t>
      </w:r>
      <w:proofErr w:type="spellEnd"/>
      <w:r w:rsidRPr="00A40171">
        <w:rPr>
          <w:rStyle w:val="TagStyle"/>
          <w:rtl/>
        </w:rPr>
        <w:t xml:space="preserve"> &gt;&gt;</w:t>
      </w:r>
      <w:r>
        <w:rPr>
          <w:rtl/>
        </w:rPr>
        <w:t xml:space="preserve"> </w:t>
      </w:r>
      <w:bookmarkEnd w:id="53"/>
    </w:p>
    <w:p w:rsidR="00A40171" w:rsidRDefault="00A40171" w:rsidP="00A40171">
      <w:pPr>
        <w:pStyle w:val="KeepWithNext"/>
        <w:rPr>
          <w:rtl/>
        </w:rPr>
      </w:pPr>
    </w:p>
    <w:p w:rsidR="00462590" w:rsidRDefault="00A40171" w:rsidP="00A40171">
      <w:pPr>
        <w:rPr>
          <w:rtl/>
        </w:rPr>
      </w:pPr>
      <w:bookmarkStart w:id="54" w:name="_ETM_Q1_844000"/>
      <w:bookmarkEnd w:id="54"/>
      <w:r>
        <w:rPr>
          <w:rFonts w:hint="cs"/>
          <w:rtl/>
        </w:rPr>
        <w:t xml:space="preserve">נניח שמדובר על היועץ המשפטי לממשלה </w:t>
      </w:r>
      <w:r w:rsidR="00462590">
        <w:rPr>
          <w:rtl/>
        </w:rPr>
        <w:t>–</w:t>
      </w:r>
      <w:r w:rsidR="00462590">
        <w:rPr>
          <w:rFonts w:hint="cs"/>
          <w:rtl/>
        </w:rPr>
        <w:t xml:space="preserve"> זה מה שאתם חושבים או </w:t>
      </w:r>
      <w:bookmarkStart w:id="55" w:name="_ETM_Q1_846000"/>
      <w:bookmarkEnd w:id="55"/>
      <w:r w:rsidR="00462590">
        <w:rPr>
          <w:rFonts w:hint="cs"/>
          <w:rtl/>
        </w:rPr>
        <w:t xml:space="preserve">מה שמוכתב מהיועץ המשפטי שהוא יכול לדחות ולאפשר עוד </w:t>
      </w:r>
      <w:bookmarkStart w:id="56" w:name="_ETM_Q1_857000"/>
      <w:bookmarkEnd w:id="56"/>
      <w:r w:rsidR="00462590">
        <w:rPr>
          <w:rFonts w:hint="cs"/>
          <w:rtl/>
        </w:rPr>
        <w:t xml:space="preserve">אורכה ועוד אורכה. זה משהו שאתם חושבים או שזה </w:t>
      </w:r>
      <w:bookmarkStart w:id="57" w:name="_ETM_Q1_859000"/>
      <w:bookmarkEnd w:id="57"/>
      <w:r w:rsidR="00462590">
        <w:rPr>
          <w:rFonts w:hint="cs"/>
          <w:rtl/>
        </w:rPr>
        <w:t xml:space="preserve">משהו שהיועץ המשפטי ביקש? </w:t>
      </w:r>
    </w:p>
    <w:p w:rsidR="00462590" w:rsidRDefault="00462590" w:rsidP="00A40171">
      <w:pPr>
        <w:rPr>
          <w:rtl/>
        </w:rPr>
      </w:pPr>
    </w:p>
    <w:p w:rsidR="00462590" w:rsidRDefault="00462590" w:rsidP="00462590">
      <w:pPr>
        <w:pStyle w:val="a4"/>
        <w:keepNext/>
        <w:rPr>
          <w:rtl/>
        </w:rPr>
      </w:pPr>
      <w:bookmarkStart w:id="58" w:name="ET_speaker_4627_251"/>
      <w:r w:rsidRPr="00462590">
        <w:rPr>
          <w:rStyle w:val="TagStyle"/>
          <w:rtl/>
        </w:rPr>
        <w:t xml:space="preserve"> &lt;&lt; דובר &gt;&gt; </w:t>
      </w:r>
      <w:r>
        <w:rPr>
          <w:rtl/>
        </w:rPr>
        <w:t>דב חנין (הרשימה המשותפת):</w:t>
      </w:r>
      <w:r w:rsidRPr="00462590">
        <w:rPr>
          <w:rStyle w:val="TagStyle"/>
          <w:rtl/>
        </w:rPr>
        <w:t xml:space="preserve"> &lt;&lt; דובר &gt;&gt;</w:t>
      </w:r>
      <w:r>
        <w:rPr>
          <w:rtl/>
        </w:rPr>
        <w:t xml:space="preserve"> </w:t>
      </w:r>
      <w:bookmarkEnd w:id="58"/>
    </w:p>
    <w:p w:rsidR="00462590" w:rsidRDefault="00462590" w:rsidP="00462590">
      <w:pPr>
        <w:pStyle w:val="KeepWithNext"/>
        <w:rPr>
          <w:rtl/>
        </w:rPr>
      </w:pPr>
    </w:p>
    <w:p w:rsidR="00462590" w:rsidRDefault="00462590" w:rsidP="00462590">
      <w:pPr>
        <w:rPr>
          <w:rtl/>
        </w:rPr>
      </w:pPr>
      <w:bookmarkStart w:id="59" w:name="_ETM_Q1_867000"/>
      <w:bookmarkEnd w:id="59"/>
      <w:r>
        <w:rPr>
          <w:rFonts w:hint="cs"/>
          <w:rtl/>
        </w:rPr>
        <w:t xml:space="preserve">הם יחד, לא? </w:t>
      </w:r>
    </w:p>
    <w:p w:rsidR="00462590" w:rsidRDefault="00462590" w:rsidP="00462590">
      <w:pPr>
        <w:rPr>
          <w:rtl/>
        </w:rPr>
      </w:pPr>
      <w:bookmarkStart w:id="60" w:name="_ETM_Q1_866000"/>
      <w:bookmarkEnd w:id="60"/>
    </w:p>
    <w:p w:rsidR="00462590" w:rsidRDefault="00462590" w:rsidP="00462590">
      <w:pPr>
        <w:pStyle w:val="af6"/>
        <w:keepNext/>
        <w:rPr>
          <w:rtl/>
        </w:rPr>
      </w:pPr>
      <w:bookmarkStart w:id="61" w:name="ET_yor_5094_252"/>
      <w:r w:rsidRPr="00462590">
        <w:rPr>
          <w:rStyle w:val="TagStyle"/>
          <w:rtl/>
        </w:rPr>
        <w:t xml:space="preserve"> &lt;&lt; </w:t>
      </w:r>
      <w:proofErr w:type="spellStart"/>
      <w:r w:rsidRPr="00462590">
        <w:rPr>
          <w:rStyle w:val="TagStyle"/>
          <w:rtl/>
        </w:rPr>
        <w:t>יור</w:t>
      </w:r>
      <w:proofErr w:type="spellEnd"/>
      <w:r w:rsidRPr="00462590">
        <w:rPr>
          <w:rStyle w:val="TagStyle"/>
          <w:rtl/>
        </w:rPr>
        <w:t xml:space="preserve"> &gt;&gt; </w:t>
      </w:r>
      <w:r>
        <w:rPr>
          <w:rtl/>
        </w:rPr>
        <w:t>היו"ר ניסן סלומינסקי:</w:t>
      </w:r>
      <w:r w:rsidRPr="00462590">
        <w:rPr>
          <w:rStyle w:val="TagStyle"/>
          <w:rtl/>
        </w:rPr>
        <w:t xml:space="preserve"> &lt;&lt; </w:t>
      </w:r>
      <w:proofErr w:type="spellStart"/>
      <w:r w:rsidRPr="00462590">
        <w:rPr>
          <w:rStyle w:val="TagStyle"/>
          <w:rtl/>
        </w:rPr>
        <w:t>יור</w:t>
      </w:r>
      <w:proofErr w:type="spellEnd"/>
      <w:r w:rsidRPr="00462590">
        <w:rPr>
          <w:rStyle w:val="TagStyle"/>
          <w:rtl/>
        </w:rPr>
        <w:t xml:space="preserve"> &gt;&gt;</w:t>
      </w:r>
      <w:r>
        <w:rPr>
          <w:rtl/>
        </w:rPr>
        <w:t xml:space="preserve"> </w:t>
      </w:r>
      <w:bookmarkEnd w:id="61"/>
    </w:p>
    <w:p w:rsidR="00462590" w:rsidRDefault="00462590" w:rsidP="00462590">
      <w:pPr>
        <w:pStyle w:val="KeepWithNext"/>
        <w:rPr>
          <w:rtl/>
        </w:rPr>
      </w:pPr>
    </w:p>
    <w:p w:rsidR="00462590" w:rsidRDefault="00462590" w:rsidP="00462590">
      <w:pPr>
        <w:rPr>
          <w:rtl/>
        </w:rPr>
      </w:pPr>
      <w:bookmarkStart w:id="62" w:name="_ETM_Q1_865000"/>
      <w:bookmarkEnd w:id="62"/>
      <w:r>
        <w:rPr>
          <w:rFonts w:hint="cs"/>
          <w:rtl/>
        </w:rPr>
        <w:t xml:space="preserve">לא חייב להיות. </w:t>
      </w:r>
      <w:bookmarkStart w:id="63" w:name="_ETM_Q1_868000"/>
      <w:bookmarkEnd w:id="63"/>
    </w:p>
    <w:p w:rsidR="00462590" w:rsidRDefault="00462590" w:rsidP="00462590">
      <w:pPr>
        <w:rPr>
          <w:rtl/>
        </w:rPr>
      </w:pPr>
      <w:bookmarkStart w:id="64" w:name="_ETM_Q1_869000"/>
      <w:bookmarkEnd w:id="64"/>
    </w:p>
    <w:p w:rsidR="00462590" w:rsidRDefault="00462590" w:rsidP="00462590">
      <w:pPr>
        <w:pStyle w:val="a4"/>
        <w:keepNext/>
        <w:rPr>
          <w:rtl/>
        </w:rPr>
      </w:pPr>
      <w:bookmarkStart w:id="65" w:name="ET_speaker_4627_253"/>
      <w:r w:rsidRPr="00462590">
        <w:rPr>
          <w:rStyle w:val="TagStyle"/>
          <w:rtl/>
        </w:rPr>
        <w:t xml:space="preserve"> &lt;&lt; דובר &gt;&gt; </w:t>
      </w:r>
      <w:r>
        <w:rPr>
          <w:rtl/>
        </w:rPr>
        <w:t>דב חנין (הרשימה המשותפת):</w:t>
      </w:r>
      <w:r w:rsidRPr="00462590">
        <w:rPr>
          <w:rStyle w:val="TagStyle"/>
          <w:rtl/>
        </w:rPr>
        <w:t xml:space="preserve"> &lt;&lt; דובר &gt;&gt;</w:t>
      </w:r>
      <w:r>
        <w:rPr>
          <w:rtl/>
        </w:rPr>
        <w:t xml:space="preserve"> </w:t>
      </w:r>
      <w:bookmarkEnd w:id="65"/>
    </w:p>
    <w:p w:rsidR="00462590" w:rsidRDefault="00462590" w:rsidP="00462590">
      <w:pPr>
        <w:pStyle w:val="KeepWithNext"/>
        <w:rPr>
          <w:rtl/>
        </w:rPr>
      </w:pPr>
    </w:p>
    <w:p w:rsidR="00462590" w:rsidRDefault="00462590" w:rsidP="00462590">
      <w:pPr>
        <w:rPr>
          <w:rtl/>
        </w:rPr>
      </w:pPr>
      <w:bookmarkStart w:id="66" w:name="_ETM_Q1_870000"/>
      <w:bookmarkEnd w:id="66"/>
      <w:r>
        <w:rPr>
          <w:rFonts w:hint="cs"/>
          <w:rtl/>
        </w:rPr>
        <w:t xml:space="preserve">אחרי כל מיני דברים שקרו פה בכנסת אנחנו צריכים להיות </w:t>
      </w:r>
      <w:bookmarkStart w:id="67" w:name="_ETM_Q1_872000"/>
      <w:bookmarkEnd w:id="67"/>
      <w:r>
        <w:rPr>
          <w:rFonts w:hint="cs"/>
          <w:rtl/>
        </w:rPr>
        <w:t>זהירים, אדוני. לא להכניס את נציגי המדינה למצבים - -</w:t>
      </w:r>
    </w:p>
    <w:p w:rsidR="00462590" w:rsidRDefault="00462590" w:rsidP="00462590">
      <w:pPr>
        <w:rPr>
          <w:rtl/>
        </w:rPr>
      </w:pPr>
      <w:bookmarkStart w:id="68" w:name="_ETM_Q1_874000"/>
      <w:bookmarkEnd w:id="68"/>
    </w:p>
    <w:p w:rsidR="00462590" w:rsidRDefault="00462590" w:rsidP="00462590">
      <w:pPr>
        <w:pStyle w:val="af6"/>
        <w:keepNext/>
        <w:rPr>
          <w:rtl/>
        </w:rPr>
      </w:pPr>
      <w:bookmarkStart w:id="69" w:name="ET_yor_5094_254"/>
      <w:r w:rsidRPr="00462590">
        <w:rPr>
          <w:rStyle w:val="TagStyle"/>
          <w:rtl/>
        </w:rPr>
        <w:t xml:space="preserve"> &lt;&lt; </w:t>
      </w:r>
      <w:proofErr w:type="spellStart"/>
      <w:r w:rsidRPr="00462590">
        <w:rPr>
          <w:rStyle w:val="TagStyle"/>
          <w:rtl/>
        </w:rPr>
        <w:t>יור</w:t>
      </w:r>
      <w:proofErr w:type="spellEnd"/>
      <w:r w:rsidRPr="00462590">
        <w:rPr>
          <w:rStyle w:val="TagStyle"/>
          <w:rtl/>
        </w:rPr>
        <w:t xml:space="preserve"> &gt;&gt; </w:t>
      </w:r>
      <w:r>
        <w:rPr>
          <w:rtl/>
        </w:rPr>
        <w:t>היו"ר ניסן סלומינסקי:</w:t>
      </w:r>
      <w:r w:rsidRPr="00462590">
        <w:rPr>
          <w:rStyle w:val="TagStyle"/>
          <w:rtl/>
        </w:rPr>
        <w:t xml:space="preserve"> &lt;&lt; </w:t>
      </w:r>
      <w:proofErr w:type="spellStart"/>
      <w:r w:rsidRPr="00462590">
        <w:rPr>
          <w:rStyle w:val="TagStyle"/>
          <w:rtl/>
        </w:rPr>
        <w:t>יור</w:t>
      </w:r>
      <w:proofErr w:type="spellEnd"/>
      <w:r w:rsidRPr="00462590">
        <w:rPr>
          <w:rStyle w:val="TagStyle"/>
          <w:rtl/>
        </w:rPr>
        <w:t xml:space="preserve"> &gt;&gt;</w:t>
      </w:r>
      <w:r>
        <w:rPr>
          <w:rtl/>
        </w:rPr>
        <w:t xml:space="preserve"> </w:t>
      </w:r>
      <w:bookmarkEnd w:id="69"/>
    </w:p>
    <w:p w:rsidR="00462590" w:rsidRDefault="00462590" w:rsidP="00462590">
      <w:pPr>
        <w:pStyle w:val="KeepWithNext"/>
        <w:rPr>
          <w:rtl/>
        </w:rPr>
      </w:pPr>
    </w:p>
    <w:p w:rsidR="00462590" w:rsidRDefault="00462590" w:rsidP="00462590">
      <w:pPr>
        <w:rPr>
          <w:rtl/>
        </w:rPr>
      </w:pPr>
      <w:bookmarkStart w:id="70" w:name="_ETM_Q1_877000"/>
      <w:bookmarkEnd w:id="70"/>
      <w:r>
        <w:rPr>
          <w:rFonts w:hint="cs"/>
          <w:rtl/>
        </w:rPr>
        <w:t xml:space="preserve">זה נכון. </w:t>
      </w:r>
      <w:bookmarkStart w:id="71" w:name="_ETM_Q1_875000"/>
      <w:bookmarkEnd w:id="71"/>
    </w:p>
    <w:p w:rsidR="00462590" w:rsidRDefault="00462590" w:rsidP="00462590">
      <w:pPr>
        <w:rPr>
          <w:rtl/>
        </w:rPr>
      </w:pPr>
    </w:p>
    <w:p w:rsidR="00462590" w:rsidRDefault="00462590" w:rsidP="00462590">
      <w:pPr>
        <w:pStyle w:val="a4"/>
        <w:keepNext/>
        <w:rPr>
          <w:rtl/>
        </w:rPr>
      </w:pPr>
      <w:bookmarkStart w:id="72" w:name="ET_speaker_גבי_פיסמן_255"/>
      <w:r w:rsidRPr="00462590">
        <w:rPr>
          <w:rStyle w:val="TagStyle"/>
          <w:rtl/>
        </w:rPr>
        <w:t xml:space="preserve"> &lt;&lt; דובר &gt;&gt; </w:t>
      </w:r>
      <w:r>
        <w:rPr>
          <w:rtl/>
        </w:rPr>
        <w:t xml:space="preserve">גבי </w:t>
      </w:r>
      <w:proofErr w:type="spellStart"/>
      <w:r>
        <w:rPr>
          <w:rtl/>
        </w:rPr>
        <w:t>פיסמן</w:t>
      </w:r>
      <w:proofErr w:type="spellEnd"/>
      <w:r>
        <w:rPr>
          <w:rtl/>
        </w:rPr>
        <w:t>:</w:t>
      </w:r>
      <w:r w:rsidRPr="00462590">
        <w:rPr>
          <w:rStyle w:val="TagStyle"/>
          <w:rtl/>
        </w:rPr>
        <w:t xml:space="preserve"> &lt;&lt; דובר &gt;&gt;</w:t>
      </w:r>
      <w:r>
        <w:rPr>
          <w:rtl/>
        </w:rPr>
        <w:t xml:space="preserve"> </w:t>
      </w:r>
      <w:bookmarkEnd w:id="72"/>
    </w:p>
    <w:p w:rsidR="00462590" w:rsidRDefault="00462590" w:rsidP="00462590">
      <w:pPr>
        <w:pStyle w:val="KeepWithNext"/>
        <w:rPr>
          <w:rtl/>
        </w:rPr>
      </w:pPr>
    </w:p>
    <w:p w:rsidR="00462590" w:rsidRDefault="00462590" w:rsidP="00462590">
      <w:pPr>
        <w:rPr>
          <w:rtl/>
        </w:rPr>
      </w:pPr>
      <w:r>
        <w:rPr>
          <w:rFonts w:hint="cs"/>
          <w:rtl/>
        </w:rPr>
        <w:t xml:space="preserve">אדוני היושב-ראש יודע שהיועץ המשפטי לממשלה היה </w:t>
      </w:r>
      <w:bookmarkStart w:id="73" w:name="_ETM_Q1_878000"/>
      <w:bookmarkEnd w:id="73"/>
      <w:r>
        <w:rPr>
          <w:rFonts w:hint="cs"/>
          <w:rtl/>
        </w:rPr>
        <w:t xml:space="preserve">מעורב בהצעת החוק באופן אישי ומכיר את פרטיה וגם הסעיף הזה הוא על דעתו. </w:t>
      </w:r>
    </w:p>
    <w:p w:rsidR="00462590" w:rsidRDefault="00462590" w:rsidP="00462590">
      <w:pPr>
        <w:rPr>
          <w:rtl/>
        </w:rPr>
      </w:pPr>
      <w:bookmarkStart w:id="74" w:name="_ETM_Q1_885000"/>
      <w:bookmarkEnd w:id="74"/>
    </w:p>
    <w:p w:rsidR="00462590" w:rsidRDefault="00462590" w:rsidP="00462590">
      <w:pPr>
        <w:pStyle w:val="af6"/>
        <w:keepNext/>
        <w:rPr>
          <w:rtl/>
        </w:rPr>
      </w:pPr>
      <w:bookmarkStart w:id="75" w:name="ET_yor_5094_256"/>
      <w:r w:rsidRPr="00462590">
        <w:rPr>
          <w:rStyle w:val="TagStyle"/>
          <w:rtl/>
        </w:rPr>
        <w:t xml:space="preserve"> &lt;&lt; </w:t>
      </w:r>
      <w:proofErr w:type="spellStart"/>
      <w:r w:rsidRPr="00462590">
        <w:rPr>
          <w:rStyle w:val="TagStyle"/>
          <w:rtl/>
        </w:rPr>
        <w:t>יור</w:t>
      </w:r>
      <w:proofErr w:type="spellEnd"/>
      <w:r w:rsidRPr="00462590">
        <w:rPr>
          <w:rStyle w:val="TagStyle"/>
          <w:rtl/>
        </w:rPr>
        <w:t xml:space="preserve"> &gt;&gt; </w:t>
      </w:r>
      <w:r>
        <w:rPr>
          <w:rtl/>
        </w:rPr>
        <w:t>היו"ר ניסן סלומינסקי:</w:t>
      </w:r>
      <w:r w:rsidRPr="00462590">
        <w:rPr>
          <w:rStyle w:val="TagStyle"/>
          <w:rtl/>
        </w:rPr>
        <w:t xml:space="preserve"> &lt;&lt; </w:t>
      </w:r>
      <w:proofErr w:type="spellStart"/>
      <w:r w:rsidRPr="00462590">
        <w:rPr>
          <w:rStyle w:val="TagStyle"/>
          <w:rtl/>
        </w:rPr>
        <w:t>יור</w:t>
      </w:r>
      <w:proofErr w:type="spellEnd"/>
      <w:r w:rsidRPr="00462590">
        <w:rPr>
          <w:rStyle w:val="TagStyle"/>
          <w:rtl/>
        </w:rPr>
        <w:t xml:space="preserve"> &gt;&gt;</w:t>
      </w:r>
      <w:r>
        <w:rPr>
          <w:rtl/>
        </w:rPr>
        <w:t xml:space="preserve"> </w:t>
      </w:r>
      <w:bookmarkEnd w:id="75"/>
    </w:p>
    <w:p w:rsidR="00462590" w:rsidRDefault="00462590" w:rsidP="00462590">
      <w:pPr>
        <w:pStyle w:val="KeepWithNext"/>
        <w:rPr>
          <w:rtl/>
        </w:rPr>
      </w:pPr>
    </w:p>
    <w:p w:rsidR="00136E39" w:rsidRDefault="00462590" w:rsidP="00462590">
      <w:pPr>
        <w:rPr>
          <w:rtl/>
        </w:rPr>
      </w:pPr>
      <w:r>
        <w:rPr>
          <w:rFonts w:hint="cs"/>
          <w:rtl/>
        </w:rPr>
        <w:t xml:space="preserve">הבנתי. </w:t>
      </w:r>
      <w:bookmarkStart w:id="76" w:name="_ETM_Q1_883000"/>
      <w:bookmarkEnd w:id="76"/>
      <w:r>
        <w:rPr>
          <w:rFonts w:hint="cs"/>
          <w:rtl/>
        </w:rPr>
        <w:t>אז קיבלתי את התשובה</w:t>
      </w:r>
      <w:bookmarkStart w:id="77" w:name="_ETM_Q1_886000"/>
      <w:bookmarkStart w:id="78" w:name="_ETM_Q1_789000"/>
      <w:bookmarkEnd w:id="77"/>
      <w:bookmarkEnd w:id="78"/>
      <w:r>
        <w:rPr>
          <w:rFonts w:hint="cs"/>
          <w:rtl/>
        </w:rPr>
        <w:t xml:space="preserve">. </w:t>
      </w:r>
    </w:p>
    <w:p w:rsidR="00462590" w:rsidRDefault="00462590" w:rsidP="00462590">
      <w:pPr>
        <w:rPr>
          <w:rtl/>
        </w:rPr>
      </w:pPr>
      <w:bookmarkStart w:id="79" w:name="_ETM_Q1_891000"/>
      <w:bookmarkEnd w:id="79"/>
    </w:p>
    <w:p w:rsidR="00462590" w:rsidRDefault="00462590" w:rsidP="00462590">
      <w:pPr>
        <w:pStyle w:val="a4"/>
        <w:keepNext/>
        <w:rPr>
          <w:rtl/>
        </w:rPr>
      </w:pPr>
      <w:bookmarkStart w:id="80" w:name="ET_speaker_4627_257"/>
      <w:r w:rsidRPr="00462590">
        <w:rPr>
          <w:rStyle w:val="TagStyle"/>
          <w:rtl/>
        </w:rPr>
        <w:t xml:space="preserve"> &lt;&lt; דובר &gt;&gt; </w:t>
      </w:r>
      <w:r>
        <w:rPr>
          <w:rtl/>
        </w:rPr>
        <w:t>דב חנין (הרשימה המשותפת):</w:t>
      </w:r>
      <w:r w:rsidRPr="00462590">
        <w:rPr>
          <w:rStyle w:val="TagStyle"/>
          <w:rtl/>
        </w:rPr>
        <w:t xml:space="preserve"> &lt;&lt; דובר &gt;&gt;</w:t>
      </w:r>
      <w:r>
        <w:rPr>
          <w:rtl/>
        </w:rPr>
        <w:t xml:space="preserve"> </w:t>
      </w:r>
      <w:bookmarkEnd w:id="80"/>
    </w:p>
    <w:p w:rsidR="00462590" w:rsidRDefault="00462590" w:rsidP="00462590">
      <w:pPr>
        <w:pStyle w:val="KeepWithNext"/>
        <w:rPr>
          <w:rtl/>
        </w:rPr>
      </w:pPr>
    </w:p>
    <w:p w:rsidR="00462590" w:rsidRDefault="00462590" w:rsidP="00462590">
      <w:pPr>
        <w:rPr>
          <w:rtl/>
        </w:rPr>
      </w:pPr>
      <w:bookmarkStart w:id="81" w:name="_ETM_Q1_893000"/>
      <w:bookmarkEnd w:id="81"/>
      <w:r>
        <w:rPr>
          <w:rFonts w:hint="cs"/>
          <w:rtl/>
        </w:rPr>
        <w:t xml:space="preserve">תודה לך, אדוני היושב-ראש, אני רוצה, ראשית, לנצל את </w:t>
      </w:r>
      <w:bookmarkStart w:id="82" w:name="_ETM_Q1_894000"/>
      <w:bookmarkEnd w:id="82"/>
      <w:r>
        <w:rPr>
          <w:rFonts w:hint="cs"/>
          <w:rtl/>
        </w:rPr>
        <w:t>ההזדמנות להגיד משפט שאיננו נוגע ישירות לנושא שלנו. לצערי הגדול</w:t>
      </w:r>
      <w:bookmarkStart w:id="83" w:name="_ETM_Q1_903000"/>
      <w:bookmarkEnd w:id="83"/>
      <w:r>
        <w:rPr>
          <w:rFonts w:hint="cs"/>
          <w:rtl/>
        </w:rPr>
        <w:t xml:space="preserve"> </w:t>
      </w:r>
      <w:r>
        <w:rPr>
          <w:rtl/>
        </w:rPr>
        <w:t>–</w:t>
      </w:r>
      <w:r>
        <w:rPr>
          <w:rFonts w:hint="cs"/>
          <w:rtl/>
        </w:rPr>
        <w:t xml:space="preserve"> אני אמנם לא חבר בוועדה </w:t>
      </w:r>
      <w:bookmarkStart w:id="84" w:name="_ETM_Q1_905000"/>
      <w:bookmarkEnd w:id="84"/>
      <w:r>
        <w:rPr>
          <w:rFonts w:hint="cs"/>
          <w:rtl/>
        </w:rPr>
        <w:t xml:space="preserve">אבל הדיונים של הוועדה הזאת הם דיונים מרתקים, ואחד הדיונים המרתקים שאני לא מצליח להגיע אליהם, לצערי, זה דווקא הדיון שקיימתם בבוקר על תקנת השבים. אני רוצה </w:t>
      </w:r>
      <w:bookmarkStart w:id="85" w:name="_ETM_Q1_917000"/>
      <w:bookmarkEnd w:id="85"/>
      <w:r>
        <w:rPr>
          <w:rFonts w:hint="cs"/>
          <w:rtl/>
        </w:rPr>
        <w:t xml:space="preserve">לנצל את ההזדמנות כדי להביע את ההערכה על העבודה </w:t>
      </w:r>
      <w:bookmarkStart w:id="86" w:name="_ETM_Q1_916000"/>
      <w:bookmarkEnd w:id="86"/>
      <w:r>
        <w:rPr>
          <w:rFonts w:hint="cs"/>
          <w:rtl/>
        </w:rPr>
        <w:t xml:space="preserve">הגדולה שנעשית. גם נציגי המדינה פה </w:t>
      </w:r>
      <w:r>
        <w:rPr>
          <w:rtl/>
        </w:rPr>
        <w:t>–</w:t>
      </w:r>
      <w:r>
        <w:rPr>
          <w:rFonts w:hint="cs"/>
          <w:rtl/>
        </w:rPr>
        <w:t xml:space="preserve"> עשיתם עבודה מאוד </w:t>
      </w:r>
      <w:bookmarkStart w:id="87" w:name="_ETM_Q1_923000"/>
      <w:bookmarkEnd w:id="87"/>
      <w:r>
        <w:rPr>
          <w:rFonts w:hint="cs"/>
          <w:rtl/>
        </w:rPr>
        <w:t xml:space="preserve">מרשימה על החקיקה הזאת, מנגנונים מאוד משוכללים. הוועדה עושה </w:t>
      </w:r>
      <w:bookmarkStart w:id="88" w:name="_ETM_Q1_933000"/>
      <w:bookmarkEnd w:id="88"/>
      <w:r>
        <w:rPr>
          <w:rFonts w:hint="cs"/>
          <w:rtl/>
        </w:rPr>
        <w:t xml:space="preserve">עבודה מאוד יפה. אם היה לי קצת יותר זמן הייתי </w:t>
      </w:r>
      <w:bookmarkStart w:id="89" w:name="_ETM_Q1_935000"/>
      <w:bookmarkEnd w:id="89"/>
      <w:r>
        <w:rPr>
          <w:rFonts w:hint="cs"/>
          <w:rtl/>
        </w:rPr>
        <w:t xml:space="preserve">בא ואולי מנסה קצת להקשות בכמה שאלות. אבל כיוון </w:t>
      </w:r>
      <w:bookmarkStart w:id="90" w:name="_ETM_Q1_936000"/>
      <w:bookmarkEnd w:id="90"/>
      <w:r>
        <w:rPr>
          <w:rFonts w:hint="cs"/>
          <w:rtl/>
        </w:rPr>
        <w:t xml:space="preserve">שאין לי זמן אז אני לא אעשה את זה. אז </w:t>
      </w:r>
      <w:bookmarkStart w:id="91" w:name="_ETM_Q1_941000"/>
      <w:bookmarkEnd w:id="91"/>
      <w:r>
        <w:rPr>
          <w:rFonts w:hint="cs"/>
          <w:rtl/>
        </w:rPr>
        <w:t xml:space="preserve">אני רק מסתפק כרגע בצד של הברכות וההערכה שמגיעה </w:t>
      </w:r>
      <w:bookmarkStart w:id="92" w:name="_ETM_Q1_945000"/>
      <w:bookmarkEnd w:id="92"/>
      <w:r>
        <w:rPr>
          <w:rFonts w:hint="cs"/>
          <w:rtl/>
        </w:rPr>
        <w:t xml:space="preserve">לכם. </w:t>
      </w:r>
    </w:p>
    <w:p w:rsidR="00462590" w:rsidRDefault="00462590" w:rsidP="00462590">
      <w:pPr>
        <w:rPr>
          <w:rtl/>
        </w:rPr>
      </w:pPr>
      <w:bookmarkStart w:id="93" w:name="_ETM_Q1_946000"/>
      <w:bookmarkEnd w:id="93"/>
    </w:p>
    <w:p w:rsidR="00462590" w:rsidRDefault="00462590" w:rsidP="00462590">
      <w:pPr>
        <w:pStyle w:val="af6"/>
        <w:keepNext/>
        <w:rPr>
          <w:rtl/>
        </w:rPr>
      </w:pPr>
      <w:bookmarkStart w:id="94" w:name="ET_yor_5094_258"/>
      <w:r w:rsidRPr="00462590">
        <w:rPr>
          <w:rStyle w:val="TagStyle"/>
          <w:rtl/>
        </w:rPr>
        <w:t xml:space="preserve"> &lt;&lt; </w:t>
      </w:r>
      <w:proofErr w:type="spellStart"/>
      <w:r w:rsidRPr="00462590">
        <w:rPr>
          <w:rStyle w:val="TagStyle"/>
          <w:rtl/>
        </w:rPr>
        <w:t>יור</w:t>
      </w:r>
      <w:proofErr w:type="spellEnd"/>
      <w:r w:rsidRPr="00462590">
        <w:rPr>
          <w:rStyle w:val="TagStyle"/>
          <w:rtl/>
        </w:rPr>
        <w:t xml:space="preserve"> &gt;&gt; </w:t>
      </w:r>
      <w:r>
        <w:rPr>
          <w:rtl/>
        </w:rPr>
        <w:t>היו"ר ניסן סלומינסקי:</w:t>
      </w:r>
      <w:r w:rsidRPr="00462590">
        <w:rPr>
          <w:rStyle w:val="TagStyle"/>
          <w:rtl/>
        </w:rPr>
        <w:t xml:space="preserve"> &lt;&lt; </w:t>
      </w:r>
      <w:proofErr w:type="spellStart"/>
      <w:r w:rsidRPr="00462590">
        <w:rPr>
          <w:rStyle w:val="TagStyle"/>
          <w:rtl/>
        </w:rPr>
        <w:t>יור</w:t>
      </w:r>
      <w:proofErr w:type="spellEnd"/>
      <w:r w:rsidRPr="00462590">
        <w:rPr>
          <w:rStyle w:val="TagStyle"/>
          <w:rtl/>
        </w:rPr>
        <w:t xml:space="preserve"> &gt;&gt;</w:t>
      </w:r>
      <w:r>
        <w:rPr>
          <w:rtl/>
        </w:rPr>
        <w:t xml:space="preserve"> </w:t>
      </w:r>
      <w:bookmarkEnd w:id="94"/>
    </w:p>
    <w:p w:rsidR="00462590" w:rsidRDefault="00462590" w:rsidP="00462590">
      <w:pPr>
        <w:pStyle w:val="KeepWithNext"/>
        <w:rPr>
          <w:rtl/>
        </w:rPr>
      </w:pPr>
    </w:p>
    <w:p w:rsidR="00462590" w:rsidRDefault="00462590" w:rsidP="00462590">
      <w:pPr>
        <w:rPr>
          <w:rtl/>
        </w:rPr>
      </w:pPr>
      <w:r>
        <w:rPr>
          <w:rFonts w:hint="cs"/>
          <w:rtl/>
        </w:rPr>
        <w:t xml:space="preserve">אנחנו, לפחות, מתמקדים בעיקר בצד של תקנת השבים. </w:t>
      </w:r>
    </w:p>
    <w:p w:rsidR="00462590" w:rsidRDefault="00462590" w:rsidP="00462590">
      <w:pPr>
        <w:rPr>
          <w:rtl/>
        </w:rPr>
      </w:pPr>
      <w:bookmarkStart w:id="95" w:name="_ETM_Q1_950000"/>
      <w:bookmarkEnd w:id="95"/>
    </w:p>
    <w:p w:rsidR="00462590" w:rsidRDefault="00462590" w:rsidP="00462590">
      <w:pPr>
        <w:pStyle w:val="a4"/>
        <w:keepNext/>
        <w:rPr>
          <w:rtl/>
        </w:rPr>
      </w:pPr>
      <w:bookmarkStart w:id="96" w:name="ET_speaker_4627_259"/>
      <w:r w:rsidRPr="00462590">
        <w:rPr>
          <w:rStyle w:val="TagStyle"/>
          <w:rtl/>
        </w:rPr>
        <w:t xml:space="preserve"> &lt;&lt; דובר &gt;&gt; </w:t>
      </w:r>
      <w:r>
        <w:rPr>
          <w:rtl/>
        </w:rPr>
        <w:t>דב חנין (הרשימה המשותפת):</w:t>
      </w:r>
      <w:r w:rsidRPr="00462590">
        <w:rPr>
          <w:rStyle w:val="TagStyle"/>
          <w:rtl/>
        </w:rPr>
        <w:t xml:space="preserve"> &lt;&lt; דובר &gt;&gt;</w:t>
      </w:r>
      <w:r>
        <w:rPr>
          <w:rtl/>
        </w:rPr>
        <w:t xml:space="preserve"> </w:t>
      </w:r>
      <w:bookmarkEnd w:id="96"/>
    </w:p>
    <w:p w:rsidR="00462590" w:rsidRDefault="00462590" w:rsidP="00462590">
      <w:pPr>
        <w:pStyle w:val="KeepWithNext"/>
        <w:rPr>
          <w:rtl/>
        </w:rPr>
      </w:pPr>
    </w:p>
    <w:p w:rsidR="00462590" w:rsidRDefault="00462590" w:rsidP="00462590">
      <w:pPr>
        <w:rPr>
          <w:rtl/>
        </w:rPr>
      </w:pPr>
      <w:r>
        <w:rPr>
          <w:rFonts w:hint="cs"/>
          <w:rtl/>
        </w:rPr>
        <w:t xml:space="preserve">כן. אני ער לזה ואני מאוד מברך על כך. זאת </w:t>
      </w:r>
      <w:bookmarkStart w:id="97" w:name="_ETM_Q1_951000"/>
      <w:bookmarkEnd w:id="97"/>
      <w:r>
        <w:rPr>
          <w:rFonts w:hint="cs"/>
          <w:rtl/>
        </w:rPr>
        <w:t xml:space="preserve">תפיסה מאוד נכונה. גם אדם שחטא צריך לשלם מחיר ולהמשיך </w:t>
      </w:r>
      <w:bookmarkStart w:id="98" w:name="_ETM_Q1_959000"/>
      <w:bookmarkEnd w:id="98"/>
      <w:r>
        <w:rPr>
          <w:rFonts w:hint="cs"/>
          <w:rtl/>
        </w:rPr>
        <w:t xml:space="preserve">בשלב בחייו. זאת התפיסה היהודית, זאת התפיסה האנושית וזאת </w:t>
      </w:r>
      <w:bookmarkStart w:id="99" w:name="_ETM_Q1_961000"/>
      <w:bookmarkEnd w:id="99"/>
      <w:r>
        <w:rPr>
          <w:rFonts w:hint="cs"/>
          <w:rtl/>
        </w:rPr>
        <w:t xml:space="preserve">גם התפיסה הנכונה. </w:t>
      </w:r>
    </w:p>
    <w:p w:rsidR="00462590" w:rsidRDefault="00462590" w:rsidP="00462590">
      <w:pPr>
        <w:rPr>
          <w:rtl/>
        </w:rPr>
      </w:pPr>
    </w:p>
    <w:p w:rsidR="00462590" w:rsidRDefault="00462590" w:rsidP="00462590">
      <w:pPr>
        <w:rPr>
          <w:rtl/>
        </w:rPr>
      </w:pPr>
      <w:bookmarkStart w:id="100" w:name="_ETM_Q1_965000"/>
      <w:bookmarkEnd w:id="100"/>
      <w:r>
        <w:rPr>
          <w:rFonts w:hint="cs"/>
          <w:rtl/>
        </w:rPr>
        <w:t xml:space="preserve">לעניין הנושא שאנחנו דנים בו היום </w:t>
      </w:r>
      <w:r>
        <w:rPr>
          <w:rtl/>
        </w:rPr>
        <w:t>–</w:t>
      </w:r>
      <w:r>
        <w:rPr>
          <w:rFonts w:hint="cs"/>
          <w:rtl/>
        </w:rPr>
        <w:t xml:space="preserve"> </w:t>
      </w:r>
      <w:bookmarkStart w:id="101" w:name="_ETM_Q1_971000"/>
      <w:bookmarkEnd w:id="101"/>
      <w:r>
        <w:rPr>
          <w:rFonts w:hint="cs"/>
          <w:rtl/>
        </w:rPr>
        <w:t xml:space="preserve">אני מתחיל מהנקודה שגברתי היועצת המשפטית סיכמה ואני רוצה לומר </w:t>
      </w:r>
      <w:bookmarkStart w:id="102" w:name="_ETM_Q1_976000"/>
      <w:bookmarkEnd w:id="102"/>
      <w:r>
        <w:rPr>
          <w:rFonts w:hint="cs"/>
          <w:rtl/>
        </w:rPr>
        <w:t>את דעתי. אנחנו מבינים שיש מצבים מיוחדים שבהם המערכת החקירתית</w:t>
      </w:r>
      <w:bookmarkStart w:id="103" w:name="_ETM_Q1_982000"/>
      <w:bookmarkEnd w:id="103"/>
      <w:r>
        <w:rPr>
          <w:rFonts w:hint="cs"/>
          <w:rtl/>
        </w:rPr>
        <w:t xml:space="preserve"> צריכה יותר זמן. למשל, נעלמים עדי המפתח, למשל חקירה שמתנהלת </w:t>
      </w:r>
      <w:bookmarkStart w:id="104" w:name="_ETM_Q1_989000"/>
      <w:bookmarkEnd w:id="104"/>
      <w:r>
        <w:rPr>
          <w:rFonts w:hint="cs"/>
          <w:rtl/>
        </w:rPr>
        <w:t xml:space="preserve">בחו"ל, למשל תיק רצח מסובך. בסדר, אנחנו מבינים </w:t>
      </w:r>
      <w:bookmarkStart w:id="105" w:name="_ETM_Q1_995000"/>
      <w:bookmarkEnd w:id="105"/>
      <w:r>
        <w:rPr>
          <w:rtl/>
        </w:rPr>
        <w:t>–</w:t>
      </w:r>
      <w:r>
        <w:rPr>
          <w:rFonts w:hint="cs"/>
          <w:rtl/>
        </w:rPr>
        <w:t xml:space="preserve"> נסיבות שבהן האינטרס הציבורי הוא לאפשר הארכות </w:t>
      </w:r>
      <w:bookmarkStart w:id="106" w:name="_ETM_Q1_998000"/>
      <w:bookmarkEnd w:id="106"/>
      <w:r>
        <w:rPr>
          <w:rFonts w:hint="cs"/>
          <w:rtl/>
        </w:rPr>
        <w:t xml:space="preserve">ככל שנדרש. אבל השאלה שלנו היא האם אתם לא חושבים </w:t>
      </w:r>
      <w:bookmarkStart w:id="107" w:name="_ETM_Q1_1004000"/>
      <w:bookmarkEnd w:id="107"/>
      <w:r>
        <w:rPr>
          <w:rFonts w:hint="cs"/>
          <w:rtl/>
        </w:rPr>
        <w:t xml:space="preserve">נוכח ההערות שנשמעו כאן שראוי להגדיר מהם המצבים הספציפיים המיוחדים </w:t>
      </w:r>
      <w:bookmarkStart w:id="108" w:name="_ETM_Q1_1009000"/>
      <w:bookmarkEnd w:id="108"/>
      <w:r>
        <w:rPr>
          <w:rFonts w:hint="cs"/>
          <w:rtl/>
        </w:rPr>
        <w:t xml:space="preserve">האלה, להגדיר אותם ומול כל מצב מיוחד כזה לתת </w:t>
      </w:r>
      <w:bookmarkStart w:id="109" w:name="_ETM_Q1_1012000"/>
      <w:bookmarkEnd w:id="109"/>
      <w:r>
        <w:rPr>
          <w:rFonts w:hint="cs"/>
          <w:rtl/>
        </w:rPr>
        <w:t xml:space="preserve">את המענה המתאים לו כי במצב שאנחנו נותנים את הפתח הבלתי מוגבל </w:t>
      </w:r>
      <w:r>
        <w:rPr>
          <w:rtl/>
        </w:rPr>
        <w:t>–</w:t>
      </w:r>
      <w:r>
        <w:rPr>
          <w:rFonts w:hint="cs"/>
          <w:rtl/>
        </w:rPr>
        <w:t xml:space="preserve"> והיום זה מצב של פתח בלתי מוגבל </w:t>
      </w:r>
      <w:bookmarkStart w:id="110" w:name="_ETM_Q1_1019000"/>
      <w:bookmarkEnd w:id="110"/>
      <w:r>
        <w:rPr>
          <w:rtl/>
        </w:rPr>
        <w:t>–</w:t>
      </w:r>
      <w:r>
        <w:rPr>
          <w:rFonts w:hint="cs"/>
          <w:rtl/>
        </w:rPr>
        <w:t xml:space="preserve"> אנחנו מייצרים שתי בעיות: אנחנו מייצרים בעיה אחת מבחינת הצדק. כי בסופו של דבר זה לא נכון; </w:t>
      </w:r>
      <w:r w:rsidR="00F72358">
        <w:rPr>
          <w:rFonts w:hint="cs"/>
          <w:rtl/>
        </w:rPr>
        <w:t xml:space="preserve">ואנחנו מייצרים בעיה שנייה מבחינת מערכת עשיית </w:t>
      </w:r>
      <w:r w:rsidR="00F72358" w:rsidRPr="00946BB3">
        <w:rPr>
          <w:rFonts w:hint="cs"/>
          <w:rtl/>
        </w:rPr>
        <w:t xml:space="preserve">הצדק. כי </w:t>
      </w:r>
      <w:bookmarkStart w:id="111" w:name="_ETM_Q1_1036000"/>
      <w:bookmarkEnd w:id="111"/>
      <w:r w:rsidR="00F72358" w:rsidRPr="00946BB3">
        <w:rPr>
          <w:rFonts w:hint="cs"/>
          <w:rtl/>
        </w:rPr>
        <w:t>כאשר אין גבולות אז המערכת לא עובדת נכון.</w:t>
      </w:r>
      <w:r w:rsidR="00F72358">
        <w:rPr>
          <w:rFonts w:hint="cs"/>
          <w:rtl/>
        </w:rPr>
        <w:t xml:space="preserve"> </w:t>
      </w:r>
      <w:r w:rsidR="00946BB3">
        <w:rPr>
          <w:rFonts w:hint="cs"/>
          <w:rtl/>
        </w:rPr>
        <w:t xml:space="preserve">אני יכול להעיד על עצמו שהדבר שהכי עוזר לי לעשות משימה זה אם אני יודע שיש לי לוח זמנים. מחר יש דיון בוועדה אז אני </w:t>
      </w:r>
      <w:bookmarkStart w:id="112" w:name="_ETM_Q1_1043000"/>
      <w:bookmarkEnd w:id="112"/>
      <w:r w:rsidR="00946BB3">
        <w:rPr>
          <w:rFonts w:hint="cs"/>
          <w:rtl/>
        </w:rPr>
        <w:t xml:space="preserve">צריך להכין את החומר </w:t>
      </w:r>
      <w:bookmarkStart w:id="113" w:name="_ETM_Q1_1048000"/>
      <w:bookmarkEnd w:id="113"/>
      <w:r w:rsidR="00946BB3">
        <w:rPr>
          <w:rFonts w:hint="cs"/>
          <w:rtl/>
        </w:rPr>
        <w:t xml:space="preserve">לדיון בוועדה. אם לא היה לי דיון בוועדה מחר לא </w:t>
      </w:r>
      <w:bookmarkStart w:id="114" w:name="_ETM_Q1_1052000"/>
      <w:bookmarkEnd w:id="114"/>
      <w:r w:rsidR="00946BB3">
        <w:rPr>
          <w:rFonts w:hint="cs"/>
          <w:rtl/>
        </w:rPr>
        <w:t>הייתי מכין את החומר. לפעמים מסגרת הזמנים זה דבר לא</w:t>
      </w:r>
      <w:bookmarkStart w:id="115" w:name="_ETM_Q1_1057000"/>
      <w:bookmarkEnd w:id="115"/>
      <w:r w:rsidR="00946BB3">
        <w:rPr>
          <w:rFonts w:hint="cs"/>
          <w:rtl/>
        </w:rPr>
        <w:t xml:space="preserve"> נוח וגם לא נעים אבל הוא מאוד עוזר למערכת עצמה. </w:t>
      </w:r>
      <w:bookmarkStart w:id="116" w:name="_ETM_Q1_1061000"/>
      <w:bookmarkEnd w:id="116"/>
      <w:r w:rsidR="00946BB3">
        <w:rPr>
          <w:rFonts w:hint="cs"/>
          <w:rtl/>
        </w:rPr>
        <w:t xml:space="preserve">לכן נדמה לי שמשתי הזוויות האלה </w:t>
      </w:r>
      <w:r w:rsidR="00946BB3">
        <w:rPr>
          <w:rtl/>
        </w:rPr>
        <w:t>–</w:t>
      </w:r>
      <w:r w:rsidR="00946BB3">
        <w:rPr>
          <w:rFonts w:hint="cs"/>
          <w:rtl/>
        </w:rPr>
        <w:t xml:space="preserve"> גם מהזווית הכללית </w:t>
      </w:r>
      <w:bookmarkStart w:id="117" w:name="_ETM_Q1_1065000"/>
      <w:bookmarkEnd w:id="117"/>
      <w:r w:rsidR="00946BB3">
        <w:rPr>
          <w:rFonts w:hint="cs"/>
          <w:rtl/>
        </w:rPr>
        <w:t xml:space="preserve">של עשיית צדק וגם מהזווית של התועלת של המערכת בהצבת </w:t>
      </w:r>
      <w:bookmarkStart w:id="118" w:name="_ETM_Q1_1070000"/>
      <w:bookmarkEnd w:id="118"/>
      <w:r w:rsidR="00946BB3">
        <w:rPr>
          <w:rFonts w:hint="cs"/>
          <w:rtl/>
        </w:rPr>
        <w:t xml:space="preserve">גבולות ומסגרות צריכה להוביל אתכם לספציפיקציה הרבה יותר מחודדת של המצבים המיוחדים, הקשים, המורכבים שבהם צריך להרחיב </w:t>
      </w:r>
      <w:bookmarkStart w:id="119" w:name="_ETM_Q1_1082000"/>
      <w:bookmarkEnd w:id="119"/>
      <w:r w:rsidR="00946BB3">
        <w:rPr>
          <w:rFonts w:hint="cs"/>
          <w:rtl/>
        </w:rPr>
        <w:t xml:space="preserve">לעומת המצבים האחרים שבהם צריך לשים את הגבולות בצורה יותר ברורה. </w:t>
      </w:r>
    </w:p>
    <w:p w:rsidR="00946BB3" w:rsidRDefault="00946BB3" w:rsidP="00462590">
      <w:pPr>
        <w:rPr>
          <w:rtl/>
        </w:rPr>
      </w:pPr>
    </w:p>
    <w:p w:rsidR="00946BB3" w:rsidRDefault="00946BB3" w:rsidP="00946BB3">
      <w:pPr>
        <w:pStyle w:val="af6"/>
        <w:keepNext/>
        <w:rPr>
          <w:rtl/>
        </w:rPr>
      </w:pPr>
      <w:bookmarkStart w:id="120" w:name="ET_yor_5094_259"/>
      <w:r w:rsidRPr="00946BB3">
        <w:rPr>
          <w:rStyle w:val="TagStyle"/>
          <w:rtl/>
        </w:rPr>
        <w:t xml:space="preserve"> </w:t>
      </w:r>
      <w:r w:rsidRPr="00277E3F">
        <w:rPr>
          <w:rStyle w:val="TagStyle"/>
          <w:rtl/>
        </w:rPr>
        <w:t xml:space="preserve">&lt;&lt; </w:t>
      </w:r>
      <w:proofErr w:type="spellStart"/>
      <w:r w:rsidRPr="00277E3F">
        <w:rPr>
          <w:rStyle w:val="TagStyle"/>
          <w:rtl/>
        </w:rPr>
        <w:t>יור</w:t>
      </w:r>
      <w:proofErr w:type="spellEnd"/>
      <w:r w:rsidRPr="00277E3F">
        <w:rPr>
          <w:rStyle w:val="TagStyle"/>
          <w:rtl/>
        </w:rPr>
        <w:t xml:space="preserve"> &gt;&gt; </w:t>
      </w:r>
      <w:r w:rsidRPr="00277E3F">
        <w:rPr>
          <w:rtl/>
        </w:rPr>
        <w:t>היו"ר ניסן סלומינסקי:</w:t>
      </w:r>
      <w:r w:rsidRPr="00277E3F">
        <w:rPr>
          <w:rStyle w:val="TagStyle"/>
          <w:rtl/>
        </w:rPr>
        <w:t xml:space="preserve"> &lt;&lt; </w:t>
      </w:r>
      <w:proofErr w:type="spellStart"/>
      <w:r w:rsidRPr="00277E3F">
        <w:rPr>
          <w:rStyle w:val="TagStyle"/>
          <w:rtl/>
        </w:rPr>
        <w:t>יור</w:t>
      </w:r>
      <w:proofErr w:type="spellEnd"/>
      <w:r w:rsidRPr="00277E3F">
        <w:rPr>
          <w:rStyle w:val="TagStyle"/>
          <w:rtl/>
        </w:rPr>
        <w:t xml:space="preserve"> &gt;&gt;</w:t>
      </w:r>
      <w:r>
        <w:rPr>
          <w:rtl/>
        </w:rPr>
        <w:t xml:space="preserve"> </w:t>
      </w:r>
      <w:bookmarkEnd w:id="120"/>
    </w:p>
    <w:p w:rsidR="00946BB3" w:rsidRDefault="00946BB3" w:rsidP="00946BB3">
      <w:pPr>
        <w:pStyle w:val="KeepWithNext"/>
        <w:rPr>
          <w:rtl/>
        </w:rPr>
      </w:pPr>
    </w:p>
    <w:p w:rsidR="00946BB3" w:rsidRDefault="00946BB3" w:rsidP="00277E3F">
      <w:pPr>
        <w:rPr>
          <w:rtl/>
        </w:rPr>
      </w:pPr>
      <w:r>
        <w:rPr>
          <w:rtl/>
        </w:rPr>
        <w:t xml:space="preserve">  </w:t>
      </w:r>
      <w:r w:rsidR="00277E3F">
        <w:rPr>
          <w:rFonts w:hint="cs"/>
          <w:rtl/>
        </w:rPr>
        <w:t xml:space="preserve">אני רוצה לברך את הסטודנטים מאוניברסיטת תל-אביב שחברים בקליניקה לזכויות </w:t>
      </w:r>
      <w:bookmarkStart w:id="121" w:name="_ETM_Q1_1098000"/>
      <w:bookmarkEnd w:id="121"/>
      <w:r w:rsidR="00277E3F">
        <w:rPr>
          <w:rFonts w:hint="cs"/>
          <w:rtl/>
        </w:rPr>
        <w:t xml:space="preserve">אדם. הגעתם לוועדה הנכונה כי בוועדה הזאת אתם רואים את הייעוץ המשפטי ואת </w:t>
      </w:r>
      <w:proofErr w:type="spellStart"/>
      <w:r w:rsidR="00277E3F">
        <w:rPr>
          <w:rFonts w:hint="cs"/>
          <w:rtl/>
        </w:rPr>
        <w:t>לובשי</w:t>
      </w:r>
      <w:proofErr w:type="spellEnd"/>
      <w:r w:rsidR="00277E3F">
        <w:rPr>
          <w:rFonts w:hint="cs"/>
          <w:rtl/>
        </w:rPr>
        <w:t xml:space="preserve"> המדים ואנחנו רוצים בהחלט לחזק את כל כוחות הביטחון והאכיפה כי הם שומרים על </w:t>
      </w:r>
      <w:bookmarkStart w:id="122" w:name="_ETM_Q1_1118000"/>
      <w:bookmarkEnd w:id="122"/>
      <w:r w:rsidR="00277E3F">
        <w:rPr>
          <w:rFonts w:hint="cs"/>
          <w:rtl/>
        </w:rPr>
        <w:t xml:space="preserve">הסדר ושומרים עלינו שנוכל לחיות אנחנו בבטחה. אבל מצד </w:t>
      </w:r>
      <w:bookmarkStart w:id="123" w:name="_ETM_Q1_1120000"/>
      <w:bookmarkEnd w:id="123"/>
      <w:r w:rsidR="00277E3F">
        <w:rPr>
          <w:rFonts w:hint="cs"/>
          <w:rtl/>
        </w:rPr>
        <w:t>שני אנחנו עושים כל מאמץ לשמור על זכותו של הפרט</w:t>
      </w:r>
      <w:bookmarkStart w:id="124" w:name="_ETM_Q1_1127000"/>
      <w:bookmarkEnd w:id="124"/>
      <w:r w:rsidR="00277E3F">
        <w:rPr>
          <w:rFonts w:hint="cs"/>
          <w:rtl/>
        </w:rPr>
        <w:t xml:space="preserve"> והרבה פעמים יש התנגשות. כי כשאתה נותן </w:t>
      </w:r>
      <w:bookmarkStart w:id="125" w:name="_ETM_Q1_1128000"/>
      <w:bookmarkEnd w:id="125"/>
      <w:r w:rsidR="00277E3F">
        <w:rPr>
          <w:rFonts w:hint="cs"/>
          <w:rtl/>
        </w:rPr>
        <w:t xml:space="preserve">יותר כוח למשטרה אתה פוגע בזכויות של הפרט; וכשאתה נותן </w:t>
      </w:r>
      <w:bookmarkStart w:id="126" w:name="_ETM_Q1_1135000"/>
      <w:bookmarkEnd w:id="126"/>
      <w:r w:rsidR="00277E3F">
        <w:rPr>
          <w:rFonts w:hint="cs"/>
          <w:rtl/>
        </w:rPr>
        <w:t xml:space="preserve">יותר זכויות לפרט אתה אולי פוגע ביכולת של המשטרה. אחד התפקידים המרכזיים שלנו בכל החוקים, גם בחוקים </w:t>
      </w:r>
      <w:bookmarkStart w:id="127" w:name="_ETM_Q1_1141000"/>
      <w:bookmarkEnd w:id="127"/>
      <w:r w:rsidR="00277E3F">
        <w:rPr>
          <w:rFonts w:hint="cs"/>
          <w:rtl/>
        </w:rPr>
        <w:t xml:space="preserve">הכלכליים, זה השיקול למצוא את האיזון הנכון והעדין בין </w:t>
      </w:r>
      <w:bookmarkStart w:id="128" w:name="_ETM_Q1_1148000"/>
      <w:bookmarkEnd w:id="128"/>
      <w:r w:rsidR="00277E3F">
        <w:rPr>
          <w:rFonts w:hint="cs"/>
          <w:rtl/>
        </w:rPr>
        <w:t xml:space="preserve">הרצון שלנו לחזק את המשטרה ולתת לה את היכולת לפעול </w:t>
      </w:r>
      <w:bookmarkStart w:id="129" w:name="_ETM_Q1_1152000"/>
      <w:bookmarkEnd w:id="129"/>
      <w:r w:rsidR="00277E3F">
        <w:rPr>
          <w:rFonts w:hint="cs"/>
          <w:rtl/>
        </w:rPr>
        <w:t xml:space="preserve">כמו שהיא צריכה וכמו שאנחנו רוצים לבין שמירה עד כמה שאפשר על זכויות הפרט וכבודו. אנחנו עושים את </w:t>
      </w:r>
      <w:bookmarkStart w:id="130" w:name="_ETM_Q1_1160000"/>
      <w:bookmarkEnd w:id="130"/>
      <w:r w:rsidR="00277E3F">
        <w:rPr>
          <w:rFonts w:hint="cs"/>
          <w:rtl/>
        </w:rPr>
        <w:t xml:space="preserve">זה גם בחוקים האלה ואפילו גם בחוקים כלכליים </w:t>
      </w:r>
      <w:bookmarkStart w:id="131" w:name="_ETM_Q1_1164000"/>
      <w:bookmarkEnd w:id="131"/>
      <w:r w:rsidR="00277E3F">
        <w:rPr>
          <w:rFonts w:hint="cs"/>
          <w:rtl/>
        </w:rPr>
        <w:t xml:space="preserve">שהיו כאן. תמיד המאזניים האלה נמצאות ומשתדלים מאוד. </w:t>
      </w:r>
      <w:bookmarkStart w:id="132" w:name="_ETM_Q1_1169000"/>
      <w:bookmarkEnd w:id="132"/>
      <w:r w:rsidR="00277E3F">
        <w:rPr>
          <w:rFonts w:hint="cs"/>
          <w:rtl/>
        </w:rPr>
        <w:t xml:space="preserve">שיהיה לכם בהצלחה. </w:t>
      </w:r>
    </w:p>
    <w:p w:rsidR="00277E3F" w:rsidRDefault="00277E3F" w:rsidP="00277E3F">
      <w:pPr>
        <w:rPr>
          <w:rtl/>
        </w:rPr>
      </w:pPr>
      <w:bookmarkStart w:id="133" w:name="_ETM_Q1_1176000"/>
      <w:bookmarkEnd w:id="133"/>
    </w:p>
    <w:p w:rsidR="00277E3F" w:rsidRDefault="00277E3F" w:rsidP="00277E3F">
      <w:pPr>
        <w:pStyle w:val="a4"/>
        <w:keepNext/>
        <w:rPr>
          <w:rtl/>
        </w:rPr>
      </w:pPr>
      <w:bookmarkStart w:id="134" w:name="ET_speaker_גבי_פיסמן_261"/>
      <w:r w:rsidRPr="00277E3F">
        <w:rPr>
          <w:rStyle w:val="TagStyle"/>
          <w:rtl/>
        </w:rPr>
        <w:t xml:space="preserve"> &lt;&lt; דובר &gt;&gt; </w:t>
      </w:r>
      <w:r>
        <w:rPr>
          <w:rtl/>
        </w:rPr>
        <w:t xml:space="preserve">גבי </w:t>
      </w:r>
      <w:proofErr w:type="spellStart"/>
      <w:r>
        <w:rPr>
          <w:rtl/>
        </w:rPr>
        <w:t>פיסמן</w:t>
      </w:r>
      <w:proofErr w:type="spellEnd"/>
      <w:r>
        <w:rPr>
          <w:rtl/>
        </w:rPr>
        <w:t>:</w:t>
      </w:r>
      <w:r w:rsidRPr="00277E3F">
        <w:rPr>
          <w:rStyle w:val="TagStyle"/>
          <w:rtl/>
        </w:rPr>
        <w:t xml:space="preserve"> &lt;&lt; דובר &gt;&gt;</w:t>
      </w:r>
      <w:r>
        <w:rPr>
          <w:rtl/>
        </w:rPr>
        <w:t xml:space="preserve"> </w:t>
      </w:r>
      <w:bookmarkEnd w:id="134"/>
    </w:p>
    <w:p w:rsidR="00277E3F" w:rsidRDefault="00277E3F" w:rsidP="00277E3F">
      <w:pPr>
        <w:pStyle w:val="KeepWithNext"/>
        <w:rPr>
          <w:rtl/>
        </w:rPr>
      </w:pPr>
    </w:p>
    <w:p w:rsidR="00277E3F" w:rsidRDefault="00277E3F" w:rsidP="00277E3F">
      <w:pPr>
        <w:rPr>
          <w:rtl/>
        </w:rPr>
      </w:pPr>
      <w:r>
        <w:rPr>
          <w:rFonts w:hint="cs"/>
          <w:rtl/>
        </w:rPr>
        <w:t xml:space="preserve">ביחס לדבריו של חבר הכנסת חנין אני </w:t>
      </w:r>
      <w:bookmarkStart w:id="135" w:name="_ETM_Q1_1182000"/>
      <w:bookmarkEnd w:id="135"/>
      <w:r>
        <w:rPr>
          <w:rFonts w:hint="cs"/>
          <w:rtl/>
        </w:rPr>
        <w:t>רוצה להזכיר שהפער בינינו לא נמצא בעצם בתיחום הזמנים.</w:t>
      </w:r>
      <w:r>
        <w:rPr>
          <w:rtl/>
        </w:rPr>
        <w:t xml:space="preserve"> </w:t>
      </w:r>
      <w:r>
        <w:rPr>
          <w:rFonts w:hint="cs"/>
          <w:rtl/>
        </w:rPr>
        <w:t>לגבי תיחום הזמנים יש הסכמה</w:t>
      </w:r>
      <w:bookmarkStart w:id="136" w:name="_ETM_Q1_1188000"/>
      <w:bookmarkEnd w:id="136"/>
      <w:r>
        <w:rPr>
          <w:rFonts w:hint="cs"/>
          <w:rtl/>
        </w:rPr>
        <w:t xml:space="preserve">, יש תובנה שלנו שאנחנו מחילים מגבלות </w:t>
      </w:r>
      <w:bookmarkStart w:id="137" w:name="_ETM_Q1_1191000"/>
      <w:bookmarkEnd w:id="137"/>
      <w:r>
        <w:rPr>
          <w:rFonts w:hint="cs"/>
          <w:rtl/>
        </w:rPr>
        <w:t xml:space="preserve">זמן על אופן ניהול החקירה, על משך קיום התהליך בתביעה </w:t>
      </w:r>
      <w:bookmarkStart w:id="138" w:name="_ETM_Q1_1197000"/>
      <w:bookmarkEnd w:id="138"/>
      <w:r>
        <w:rPr>
          <w:rFonts w:hint="cs"/>
          <w:rtl/>
        </w:rPr>
        <w:t xml:space="preserve">ובפרקליטות. הדברים האלה נמצאים היום וכך הם פועלים. הפער נמצא </w:t>
      </w:r>
      <w:bookmarkStart w:id="139" w:name="_ETM_Q1_1205000"/>
      <w:bookmarkEnd w:id="139"/>
      <w:r>
        <w:rPr>
          <w:rFonts w:hint="cs"/>
          <w:rtl/>
        </w:rPr>
        <w:t>בין העיגון בנוהל ובהנחיית יועץ לבין העיגון בחקיקה. לכן השאלה</w:t>
      </w:r>
      <w:bookmarkStart w:id="140" w:name="_ETM_Q1_1211000"/>
      <w:bookmarkEnd w:id="140"/>
      <w:r>
        <w:rPr>
          <w:rFonts w:hint="cs"/>
          <w:rtl/>
        </w:rPr>
        <w:t xml:space="preserve"> שעומדת על הפרק היא מה נכון להביא לידי ביטוי בחקיקה, </w:t>
      </w:r>
      <w:bookmarkStart w:id="141" w:name="_ETM_Q1_1214000"/>
      <w:bookmarkEnd w:id="141"/>
      <w:r>
        <w:rPr>
          <w:rFonts w:hint="cs"/>
          <w:rtl/>
        </w:rPr>
        <w:t xml:space="preserve">והאם מגבלות הזמן הספציפיות האלה כרגע צריכות גם הן להיות </w:t>
      </w:r>
      <w:bookmarkStart w:id="142" w:name="_ETM_Q1_1221000"/>
      <w:bookmarkEnd w:id="142"/>
      <w:r>
        <w:rPr>
          <w:rFonts w:hint="cs"/>
          <w:rtl/>
        </w:rPr>
        <w:t xml:space="preserve">מעוגנות בחקיקה או שנכון לאפשר איזשהו מתחם של גמישות ושיקול דעת לגופים עצמם לנהל את עצמם ואת דרך עבודתם </w:t>
      </w:r>
      <w:bookmarkStart w:id="143" w:name="_ETM_Q1_1227000"/>
      <w:bookmarkEnd w:id="143"/>
      <w:r>
        <w:rPr>
          <w:rFonts w:hint="cs"/>
          <w:rtl/>
        </w:rPr>
        <w:t xml:space="preserve">כפי שחברי הכנסת מתנהלים בוועדה וקובעים לעצמם את סדר העדיפות </w:t>
      </w:r>
      <w:bookmarkStart w:id="144" w:name="_ETM_Q1_1236000"/>
      <w:bookmarkEnd w:id="144"/>
      <w:r>
        <w:rPr>
          <w:rFonts w:hint="cs"/>
          <w:rtl/>
        </w:rPr>
        <w:t xml:space="preserve">שלהם. </w:t>
      </w:r>
    </w:p>
    <w:p w:rsidR="00277E3F" w:rsidRDefault="00277E3F" w:rsidP="00277E3F">
      <w:pPr>
        <w:rPr>
          <w:rtl/>
        </w:rPr>
      </w:pPr>
      <w:bookmarkStart w:id="145" w:name="_ETM_Q1_1238000"/>
      <w:bookmarkEnd w:id="145"/>
    </w:p>
    <w:p w:rsidR="00277E3F" w:rsidRDefault="00277E3F" w:rsidP="00277E3F">
      <w:pPr>
        <w:pStyle w:val="af6"/>
        <w:keepNext/>
        <w:rPr>
          <w:rtl/>
        </w:rPr>
      </w:pPr>
      <w:bookmarkStart w:id="146" w:name="ET_yor_5094_262"/>
      <w:r w:rsidRPr="00277E3F">
        <w:rPr>
          <w:rStyle w:val="TagStyle"/>
          <w:rtl/>
        </w:rPr>
        <w:t xml:space="preserve"> &lt;&lt; </w:t>
      </w:r>
      <w:proofErr w:type="spellStart"/>
      <w:r w:rsidRPr="00277E3F">
        <w:rPr>
          <w:rStyle w:val="TagStyle"/>
          <w:rtl/>
        </w:rPr>
        <w:t>יור</w:t>
      </w:r>
      <w:proofErr w:type="spellEnd"/>
      <w:r w:rsidRPr="00277E3F">
        <w:rPr>
          <w:rStyle w:val="TagStyle"/>
          <w:rtl/>
        </w:rPr>
        <w:t xml:space="preserve"> &gt;&gt; </w:t>
      </w:r>
      <w:r>
        <w:rPr>
          <w:rtl/>
        </w:rPr>
        <w:t>היו"ר ניסן סלומינסקי:</w:t>
      </w:r>
      <w:r w:rsidRPr="00277E3F">
        <w:rPr>
          <w:rStyle w:val="TagStyle"/>
          <w:rtl/>
        </w:rPr>
        <w:t xml:space="preserve"> &lt;&lt; </w:t>
      </w:r>
      <w:proofErr w:type="spellStart"/>
      <w:r w:rsidRPr="00277E3F">
        <w:rPr>
          <w:rStyle w:val="TagStyle"/>
          <w:rtl/>
        </w:rPr>
        <w:t>יור</w:t>
      </w:r>
      <w:proofErr w:type="spellEnd"/>
      <w:r w:rsidRPr="00277E3F">
        <w:rPr>
          <w:rStyle w:val="TagStyle"/>
          <w:rtl/>
        </w:rPr>
        <w:t xml:space="preserve"> &gt;&gt;</w:t>
      </w:r>
      <w:r>
        <w:rPr>
          <w:rtl/>
        </w:rPr>
        <w:t xml:space="preserve"> </w:t>
      </w:r>
      <w:bookmarkEnd w:id="146"/>
    </w:p>
    <w:p w:rsidR="00277E3F" w:rsidRDefault="00277E3F" w:rsidP="00277E3F">
      <w:pPr>
        <w:pStyle w:val="KeepWithNext"/>
        <w:rPr>
          <w:rtl/>
        </w:rPr>
      </w:pPr>
    </w:p>
    <w:p w:rsidR="00277E3F" w:rsidRDefault="00277E3F" w:rsidP="00FD5E50">
      <w:pPr>
        <w:rPr>
          <w:rtl/>
        </w:rPr>
      </w:pPr>
      <w:bookmarkStart w:id="147" w:name="_ETM_Q1_1239000"/>
      <w:bookmarkEnd w:id="147"/>
      <w:r>
        <w:rPr>
          <w:rFonts w:hint="cs"/>
          <w:rtl/>
        </w:rPr>
        <w:t xml:space="preserve">זה נכון מה שאת אומרת. אנחנו מבינים ומודעים לזה ואנחנו לא רוצים לשבש. להפך, אם יש דוגמה </w:t>
      </w:r>
      <w:bookmarkStart w:id="148" w:name="_ETM_Q1_1249000"/>
      <w:bookmarkEnd w:id="148"/>
      <w:r>
        <w:rPr>
          <w:rFonts w:hint="cs"/>
          <w:rtl/>
        </w:rPr>
        <w:t xml:space="preserve">לחקירה שדורשת שיתוף של ממשלות אחרות </w:t>
      </w:r>
      <w:r>
        <w:rPr>
          <w:rtl/>
        </w:rPr>
        <w:t>–</w:t>
      </w:r>
      <w:r>
        <w:rPr>
          <w:rFonts w:hint="cs"/>
          <w:rtl/>
        </w:rPr>
        <w:t xml:space="preserve"> אנחנו מבינים שזה לוקח יותר זמן ונותנים לזה. אבל עדיין יש מגבלה</w:t>
      </w:r>
      <w:bookmarkStart w:id="149" w:name="_ETM_Q1_1262000"/>
      <w:bookmarkEnd w:id="149"/>
      <w:r>
        <w:rPr>
          <w:rFonts w:hint="cs"/>
          <w:rtl/>
        </w:rPr>
        <w:t xml:space="preserve">, ולהשאיר מצב שבו אין מגבלה </w:t>
      </w:r>
      <w:r>
        <w:rPr>
          <w:rtl/>
        </w:rPr>
        <w:t>–</w:t>
      </w:r>
      <w:r>
        <w:rPr>
          <w:rFonts w:hint="cs"/>
          <w:rtl/>
        </w:rPr>
        <w:t xml:space="preserve"> זאת אומרת צריכה </w:t>
      </w:r>
      <w:bookmarkStart w:id="150" w:name="_ETM_Q1_1269000"/>
      <w:bookmarkEnd w:id="150"/>
      <w:r>
        <w:rPr>
          <w:rFonts w:hint="cs"/>
          <w:rtl/>
        </w:rPr>
        <w:t xml:space="preserve">להיות סופיות. איך אמרה פעם גם הנשיאה? יש סופיות הדיון. </w:t>
      </w:r>
      <w:bookmarkStart w:id="151" w:name="_ETM_Q1_1276000"/>
      <w:bookmarkEnd w:id="151"/>
      <w:r>
        <w:rPr>
          <w:rFonts w:hint="cs"/>
          <w:rtl/>
        </w:rPr>
        <w:t>מגיע הרגע שבו, די. כמה שיש עוד לדון</w:t>
      </w:r>
      <w:bookmarkStart w:id="152" w:name="_ETM_Q1_1280000"/>
      <w:bookmarkEnd w:id="152"/>
      <w:r>
        <w:rPr>
          <w:rFonts w:hint="cs"/>
          <w:rtl/>
        </w:rPr>
        <w:t>, אבל מגיע גם הרגע שאדם יודע שזהו זה</w:t>
      </w:r>
      <w:bookmarkStart w:id="153" w:name="_ETM_Q1_1282000"/>
      <w:bookmarkEnd w:id="153"/>
      <w:r w:rsidR="00FD5E50">
        <w:rPr>
          <w:rFonts w:hint="cs"/>
          <w:rtl/>
        </w:rPr>
        <w:t xml:space="preserve">, נגמר. בכל החוק יש מגבלות, אבל </w:t>
      </w:r>
      <w:bookmarkStart w:id="154" w:name="_ETM_Q1_1290000"/>
      <w:bookmarkEnd w:id="154"/>
      <w:r w:rsidR="00FD5E50">
        <w:rPr>
          <w:rFonts w:hint="cs"/>
          <w:rtl/>
        </w:rPr>
        <w:t xml:space="preserve">רק בפריט אחד שבו סיימנו בפעם הקודמת </w:t>
      </w:r>
      <w:r w:rsidR="00FD5E50">
        <w:rPr>
          <w:rtl/>
        </w:rPr>
        <w:t>–</w:t>
      </w:r>
      <w:r w:rsidR="00FD5E50">
        <w:rPr>
          <w:rFonts w:hint="cs"/>
          <w:rtl/>
        </w:rPr>
        <w:t xml:space="preserve"> היועץ המשפטי </w:t>
      </w:r>
      <w:bookmarkStart w:id="155" w:name="_ETM_Q1_1295000"/>
      <w:bookmarkEnd w:id="155"/>
      <w:r w:rsidR="00FD5E50">
        <w:rPr>
          <w:rFonts w:hint="cs"/>
          <w:rtl/>
        </w:rPr>
        <w:t xml:space="preserve">לממשלה </w:t>
      </w:r>
      <w:r w:rsidR="00FD5E50">
        <w:rPr>
          <w:rtl/>
        </w:rPr>
        <w:t>–</w:t>
      </w:r>
      <w:r w:rsidR="00FD5E50">
        <w:rPr>
          <w:rFonts w:hint="cs"/>
          <w:rtl/>
        </w:rPr>
        <w:t xml:space="preserve"> שבו הוא יכול לתת הארכה ועוד הארכה ועוד </w:t>
      </w:r>
      <w:bookmarkStart w:id="156" w:name="_ETM_Q1_1301000"/>
      <w:bookmarkEnd w:id="156"/>
      <w:r w:rsidR="00FD5E50">
        <w:rPr>
          <w:rFonts w:hint="cs"/>
          <w:rtl/>
        </w:rPr>
        <w:t xml:space="preserve">הארכה ועוד הארכה בלי מגבלה. אנחנו מוקירים והיועץ המשפטי מאוד מכובד בעינינו. </w:t>
      </w:r>
      <w:bookmarkStart w:id="157" w:name="_ETM_Q1_1314000"/>
      <w:bookmarkEnd w:id="157"/>
      <w:r w:rsidR="00FD5E50">
        <w:rPr>
          <w:rFonts w:hint="cs"/>
          <w:rtl/>
        </w:rPr>
        <w:t xml:space="preserve">לא צריך לשבח אותו בהגינותו </w:t>
      </w:r>
      <w:r w:rsidR="00FD5E50">
        <w:rPr>
          <w:rtl/>
        </w:rPr>
        <w:t>–</w:t>
      </w:r>
      <w:r w:rsidR="00FD5E50">
        <w:rPr>
          <w:rFonts w:hint="cs"/>
          <w:rtl/>
        </w:rPr>
        <w:t xml:space="preserve"> זה ודאי </w:t>
      </w:r>
      <w:r w:rsidR="00FD5E50">
        <w:rPr>
          <w:rtl/>
        </w:rPr>
        <w:t>–</w:t>
      </w:r>
      <w:r w:rsidR="00FD5E50">
        <w:rPr>
          <w:rFonts w:hint="cs"/>
          <w:rtl/>
        </w:rPr>
        <w:t xml:space="preserve"> </w:t>
      </w:r>
      <w:bookmarkStart w:id="158" w:name="_ETM_Q1_1318000"/>
      <w:bookmarkEnd w:id="158"/>
      <w:r w:rsidR="00FD5E50">
        <w:rPr>
          <w:rFonts w:hint="cs"/>
          <w:rtl/>
        </w:rPr>
        <w:t xml:space="preserve">אבל אם אני מסתכל על האדם </w:t>
      </w:r>
      <w:r w:rsidR="00FD5E50">
        <w:rPr>
          <w:rtl/>
        </w:rPr>
        <w:t>–</w:t>
      </w:r>
      <w:r w:rsidR="00FD5E50">
        <w:rPr>
          <w:rFonts w:hint="cs"/>
          <w:rtl/>
        </w:rPr>
        <w:t xml:space="preserve"> יש אדם שעד סוף ימיו זה כמו עיר מקלט שעד שמת </w:t>
      </w:r>
      <w:bookmarkStart w:id="159" w:name="_ETM_Q1_1328000"/>
      <w:bookmarkEnd w:id="159"/>
      <w:r w:rsidR="00FD5E50">
        <w:rPr>
          <w:rFonts w:hint="cs"/>
          <w:rtl/>
        </w:rPr>
        <w:t xml:space="preserve">הכהן הגדול, חס ושלום </w:t>
      </w:r>
      <w:r w:rsidR="00FD5E50">
        <w:rPr>
          <w:rtl/>
        </w:rPr>
        <w:t>–</w:t>
      </w:r>
      <w:r w:rsidR="00FD5E50">
        <w:rPr>
          <w:rFonts w:hint="cs"/>
          <w:rtl/>
        </w:rPr>
        <w:t xml:space="preserve"> אבל עד שהיועץ המשפטי יעבור </w:t>
      </w:r>
      <w:bookmarkStart w:id="160" w:name="_ETM_Q1_1332000"/>
      <w:bookmarkEnd w:id="160"/>
      <w:r w:rsidR="00FD5E50">
        <w:rPr>
          <w:rFonts w:hint="cs"/>
          <w:rtl/>
        </w:rPr>
        <w:t xml:space="preserve">תפקיד או עד שהאיש ימות הוא כל הזמן תחת עננה </w:t>
      </w:r>
      <w:bookmarkStart w:id="161" w:name="_ETM_Q1_1341000"/>
      <w:bookmarkEnd w:id="161"/>
      <w:r w:rsidR="00FD5E50">
        <w:rPr>
          <w:rFonts w:hint="cs"/>
          <w:rtl/>
        </w:rPr>
        <w:t>שלא נגמרת. צריכה באיזשהו מקום להיות סופיות.</w:t>
      </w:r>
    </w:p>
    <w:p w:rsidR="00FD5E50" w:rsidRDefault="00FD5E50" w:rsidP="00FD5E50">
      <w:pPr>
        <w:rPr>
          <w:rtl/>
        </w:rPr>
      </w:pPr>
      <w:bookmarkStart w:id="162" w:name="_ETM_Q1_1350000"/>
      <w:bookmarkEnd w:id="162"/>
    </w:p>
    <w:p w:rsidR="00FD5E50" w:rsidRDefault="00FD5E50" w:rsidP="00FD5E50">
      <w:pPr>
        <w:pStyle w:val="a4"/>
        <w:keepNext/>
        <w:rPr>
          <w:rtl/>
        </w:rPr>
      </w:pPr>
      <w:bookmarkStart w:id="163" w:name="ET_speaker_גבי_פיסמן_263"/>
      <w:r w:rsidRPr="00FD5E50">
        <w:rPr>
          <w:rStyle w:val="TagStyle"/>
          <w:rtl/>
        </w:rPr>
        <w:t xml:space="preserve"> &lt;&lt; דובר &gt;&gt; </w:t>
      </w:r>
      <w:r>
        <w:rPr>
          <w:rtl/>
        </w:rPr>
        <w:t xml:space="preserve">גבי </w:t>
      </w:r>
      <w:proofErr w:type="spellStart"/>
      <w:r>
        <w:rPr>
          <w:rtl/>
        </w:rPr>
        <w:t>פיסמן</w:t>
      </w:r>
      <w:proofErr w:type="spellEnd"/>
      <w:r>
        <w:rPr>
          <w:rtl/>
        </w:rPr>
        <w:t>:</w:t>
      </w:r>
      <w:r w:rsidRPr="00FD5E50">
        <w:rPr>
          <w:rStyle w:val="TagStyle"/>
          <w:rtl/>
        </w:rPr>
        <w:t xml:space="preserve"> &lt;&lt; דובר &gt;&gt;</w:t>
      </w:r>
      <w:r>
        <w:rPr>
          <w:rtl/>
        </w:rPr>
        <w:t xml:space="preserve"> </w:t>
      </w:r>
      <w:bookmarkEnd w:id="163"/>
    </w:p>
    <w:p w:rsidR="00FD5E50" w:rsidRDefault="00FD5E50" w:rsidP="00FD5E50">
      <w:pPr>
        <w:pStyle w:val="KeepWithNext"/>
        <w:rPr>
          <w:rtl/>
        </w:rPr>
      </w:pPr>
    </w:p>
    <w:p w:rsidR="00FD5E50" w:rsidRDefault="00FD5E50" w:rsidP="00FD5E50">
      <w:pPr>
        <w:rPr>
          <w:rtl/>
        </w:rPr>
      </w:pPr>
      <w:r>
        <w:rPr>
          <w:rFonts w:hint="cs"/>
          <w:rtl/>
        </w:rPr>
        <w:t xml:space="preserve">העיקרון ודאי מקובל. הסיבה שאין פה מגבלת זמן ביחס לסמכות היועץ </w:t>
      </w:r>
      <w:bookmarkStart w:id="164" w:name="_ETM_Q1_1354000"/>
      <w:bookmarkEnd w:id="164"/>
      <w:r>
        <w:rPr>
          <w:rFonts w:hint="cs"/>
          <w:rtl/>
        </w:rPr>
        <w:t xml:space="preserve">היא מכיוון שאנחנו לא יודעים להגדיר היום אלו הם מקרי </w:t>
      </w:r>
      <w:bookmarkStart w:id="165" w:name="_ETM_Q1_1358000"/>
      <w:bookmarkEnd w:id="165"/>
      <w:r>
        <w:rPr>
          <w:rFonts w:hint="cs"/>
          <w:rtl/>
        </w:rPr>
        <w:t xml:space="preserve">הקיצון שיגיעו לפתחו של היועץ ובהם הוא יידרש להפעיל את סמכותו </w:t>
      </w:r>
      <w:r>
        <w:rPr>
          <w:rFonts w:hint="cs"/>
          <w:rtl/>
        </w:rPr>
        <w:lastRenderedPageBreak/>
        <w:t xml:space="preserve">מכוח - - - אבל הכוונה היא, בוודאי, שזאת לא תהיה הארכה עד קץ ימיו של אדם. לא זאת הכוונה. הכוונה היא לא להגביל את הסמכות. </w:t>
      </w:r>
    </w:p>
    <w:p w:rsidR="00FD5E50" w:rsidRDefault="00FD5E50" w:rsidP="00FD5E50">
      <w:pPr>
        <w:rPr>
          <w:rtl/>
        </w:rPr>
      </w:pPr>
    </w:p>
    <w:p w:rsidR="00FD5E50" w:rsidRDefault="00FD5E50" w:rsidP="00FD5E50">
      <w:pPr>
        <w:pStyle w:val="af6"/>
        <w:keepNext/>
        <w:rPr>
          <w:rtl/>
        </w:rPr>
      </w:pPr>
      <w:bookmarkStart w:id="166" w:name="ET_yor_5094_264"/>
      <w:r w:rsidRPr="00FD5E50">
        <w:rPr>
          <w:rStyle w:val="TagStyle"/>
          <w:rtl/>
        </w:rPr>
        <w:t xml:space="preserve"> &lt;&lt; </w:t>
      </w:r>
      <w:proofErr w:type="spellStart"/>
      <w:r w:rsidRPr="00FD5E50">
        <w:rPr>
          <w:rStyle w:val="TagStyle"/>
          <w:rtl/>
        </w:rPr>
        <w:t>יור</w:t>
      </w:r>
      <w:proofErr w:type="spellEnd"/>
      <w:r w:rsidRPr="00FD5E50">
        <w:rPr>
          <w:rStyle w:val="TagStyle"/>
          <w:rtl/>
        </w:rPr>
        <w:t xml:space="preserve"> &gt;&gt; </w:t>
      </w:r>
      <w:r>
        <w:rPr>
          <w:rtl/>
        </w:rPr>
        <w:t>היו"ר ניסן סלומינסקי:</w:t>
      </w:r>
      <w:r w:rsidRPr="00FD5E50">
        <w:rPr>
          <w:rStyle w:val="TagStyle"/>
          <w:rtl/>
        </w:rPr>
        <w:t xml:space="preserve"> &lt;&lt; </w:t>
      </w:r>
      <w:proofErr w:type="spellStart"/>
      <w:r w:rsidRPr="00FD5E50">
        <w:rPr>
          <w:rStyle w:val="TagStyle"/>
          <w:rtl/>
        </w:rPr>
        <w:t>יור</w:t>
      </w:r>
      <w:proofErr w:type="spellEnd"/>
      <w:r w:rsidRPr="00FD5E50">
        <w:rPr>
          <w:rStyle w:val="TagStyle"/>
          <w:rtl/>
        </w:rPr>
        <w:t xml:space="preserve"> &gt;&gt;</w:t>
      </w:r>
      <w:r>
        <w:rPr>
          <w:rtl/>
        </w:rPr>
        <w:t xml:space="preserve"> </w:t>
      </w:r>
      <w:bookmarkEnd w:id="166"/>
    </w:p>
    <w:p w:rsidR="00FD5E50" w:rsidRDefault="00FD5E50" w:rsidP="00FD5E50">
      <w:pPr>
        <w:pStyle w:val="KeepWithNext"/>
        <w:rPr>
          <w:rtl/>
        </w:rPr>
      </w:pPr>
    </w:p>
    <w:p w:rsidR="00FD5E50" w:rsidRDefault="00FD5E50" w:rsidP="00FD5E50">
      <w:pPr>
        <w:rPr>
          <w:rtl/>
        </w:rPr>
      </w:pPr>
      <w:bookmarkStart w:id="167" w:name="_ETM_Q1_1373000"/>
      <w:bookmarkEnd w:id="167"/>
      <w:r>
        <w:rPr>
          <w:rFonts w:hint="cs"/>
          <w:rtl/>
        </w:rPr>
        <w:t xml:space="preserve">אבל </w:t>
      </w:r>
      <w:bookmarkStart w:id="168" w:name="_ETM_Q1_1375000"/>
      <w:bookmarkEnd w:id="168"/>
      <w:r>
        <w:rPr>
          <w:rFonts w:hint="cs"/>
          <w:rtl/>
        </w:rPr>
        <w:t>החוק אין לו אלא מה שכתוב בו. אז, נניח, אם היה כתוב בסעיף שבמקרה חריג שבחריג, מטעמים שיירשמו - -</w:t>
      </w:r>
    </w:p>
    <w:p w:rsidR="00FD5E50" w:rsidRDefault="00FD5E50" w:rsidP="00FD5E50">
      <w:pPr>
        <w:rPr>
          <w:rtl/>
        </w:rPr>
      </w:pPr>
    </w:p>
    <w:p w:rsidR="00FD5E50" w:rsidRDefault="00FD5E50" w:rsidP="00FD5E50">
      <w:pPr>
        <w:pStyle w:val="a4"/>
        <w:keepNext/>
        <w:rPr>
          <w:rtl/>
        </w:rPr>
      </w:pPr>
      <w:bookmarkStart w:id="169" w:name="ET_speaker_תמי_סלע_265"/>
      <w:r w:rsidRPr="00FD5E50">
        <w:rPr>
          <w:rStyle w:val="TagStyle"/>
          <w:rtl/>
        </w:rPr>
        <w:t xml:space="preserve"> &lt;&lt; דובר &gt;&gt; </w:t>
      </w:r>
      <w:r>
        <w:rPr>
          <w:rtl/>
        </w:rPr>
        <w:t>תמי סלע:</w:t>
      </w:r>
      <w:r w:rsidRPr="00FD5E50">
        <w:rPr>
          <w:rStyle w:val="TagStyle"/>
          <w:rtl/>
        </w:rPr>
        <w:t xml:space="preserve"> &lt;&lt; דובר &gt;&gt;</w:t>
      </w:r>
      <w:r>
        <w:rPr>
          <w:rtl/>
        </w:rPr>
        <w:t xml:space="preserve"> </w:t>
      </w:r>
      <w:bookmarkEnd w:id="169"/>
    </w:p>
    <w:p w:rsidR="00FD5E50" w:rsidRDefault="00FD5E50" w:rsidP="00FD5E50">
      <w:pPr>
        <w:pStyle w:val="KeepWithNext"/>
        <w:rPr>
          <w:rtl/>
        </w:rPr>
      </w:pPr>
    </w:p>
    <w:p w:rsidR="00FD5E50" w:rsidRDefault="00FD5E50" w:rsidP="00FD5E50">
      <w:pPr>
        <w:rPr>
          <w:rtl/>
        </w:rPr>
      </w:pPr>
      <w:r>
        <w:rPr>
          <w:rFonts w:hint="cs"/>
          <w:rtl/>
        </w:rPr>
        <w:t xml:space="preserve">זה לא חריג שבחריג. </w:t>
      </w:r>
    </w:p>
    <w:p w:rsidR="00FD5E50" w:rsidRDefault="00FD5E50" w:rsidP="00FD5E50">
      <w:pPr>
        <w:rPr>
          <w:rtl/>
        </w:rPr>
      </w:pPr>
      <w:bookmarkStart w:id="170" w:name="_ETM_Q1_1390000"/>
      <w:bookmarkEnd w:id="170"/>
    </w:p>
    <w:p w:rsidR="00FD5E50" w:rsidRDefault="00FD5E50" w:rsidP="00FD5E50">
      <w:pPr>
        <w:pStyle w:val="af6"/>
        <w:keepNext/>
        <w:rPr>
          <w:rtl/>
        </w:rPr>
      </w:pPr>
      <w:bookmarkStart w:id="171" w:name="ET_yor_5094_266"/>
      <w:r w:rsidRPr="00FD5E50">
        <w:rPr>
          <w:rStyle w:val="TagStyle"/>
          <w:rtl/>
        </w:rPr>
        <w:t xml:space="preserve"> &lt;&lt; </w:t>
      </w:r>
      <w:proofErr w:type="spellStart"/>
      <w:r w:rsidRPr="00FD5E50">
        <w:rPr>
          <w:rStyle w:val="TagStyle"/>
          <w:rtl/>
        </w:rPr>
        <w:t>יור</w:t>
      </w:r>
      <w:proofErr w:type="spellEnd"/>
      <w:r w:rsidRPr="00FD5E50">
        <w:rPr>
          <w:rStyle w:val="TagStyle"/>
          <w:rtl/>
        </w:rPr>
        <w:t xml:space="preserve"> &gt;&gt; </w:t>
      </w:r>
      <w:r>
        <w:rPr>
          <w:rtl/>
        </w:rPr>
        <w:t>היו"ר ניסן סלומינסקי:</w:t>
      </w:r>
      <w:r w:rsidRPr="00FD5E50">
        <w:rPr>
          <w:rStyle w:val="TagStyle"/>
          <w:rtl/>
        </w:rPr>
        <w:t xml:space="preserve"> &lt;&lt; </w:t>
      </w:r>
      <w:proofErr w:type="spellStart"/>
      <w:r w:rsidRPr="00FD5E50">
        <w:rPr>
          <w:rStyle w:val="TagStyle"/>
          <w:rtl/>
        </w:rPr>
        <w:t>יור</w:t>
      </w:r>
      <w:proofErr w:type="spellEnd"/>
      <w:r w:rsidRPr="00FD5E50">
        <w:rPr>
          <w:rStyle w:val="TagStyle"/>
          <w:rtl/>
        </w:rPr>
        <w:t xml:space="preserve"> &gt;&gt;</w:t>
      </w:r>
      <w:r>
        <w:rPr>
          <w:rtl/>
        </w:rPr>
        <w:t xml:space="preserve"> </w:t>
      </w:r>
      <w:bookmarkEnd w:id="171"/>
    </w:p>
    <w:p w:rsidR="00FD5E50" w:rsidRDefault="00FD5E50" w:rsidP="00FD5E50">
      <w:pPr>
        <w:pStyle w:val="KeepWithNext"/>
        <w:rPr>
          <w:rtl/>
        </w:rPr>
      </w:pPr>
    </w:p>
    <w:p w:rsidR="00FD5E50" w:rsidRDefault="00FD5E50" w:rsidP="00FD5E50">
      <w:pPr>
        <w:rPr>
          <w:rtl/>
        </w:rPr>
      </w:pPr>
      <w:bookmarkStart w:id="172" w:name="_ETM_Q1_1391000"/>
      <w:bookmarkEnd w:id="172"/>
      <w:r>
        <w:rPr>
          <w:rFonts w:hint="cs"/>
          <w:rtl/>
        </w:rPr>
        <w:t xml:space="preserve">- - והוא </w:t>
      </w:r>
      <w:bookmarkStart w:id="173" w:name="_ETM_Q1_1397000"/>
      <w:bookmarkEnd w:id="173"/>
      <w:r>
        <w:rPr>
          <w:rFonts w:hint="cs"/>
          <w:rtl/>
        </w:rPr>
        <w:t xml:space="preserve">דוחה פעם שלישית או רביעית אז אני מבין שהחוק בא </w:t>
      </w:r>
      <w:bookmarkStart w:id="174" w:name="_ETM_Q1_1401000"/>
      <w:bookmarkEnd w:id="174"/>
      <w:r>
        <w:rPr>
          <w:rFonts w:hint="cs"/>
          <w:rtl/>
        </w:rPr>
        <w:t xml:space="preserve">ואומר גם ליועץ, תשמע, המחוקק לא רוצה את זה. </w:t>
      </w:r>
      <w:bookmarkStart w:id="175" w:name="_ETM_Q1_1404000"/>
      <w:bookmarkEnd w:id="175"/>
      <w:r>
        <w:rPr>
          <w:rFonts w:hint="cs"/>
          <w:rtl/>
        </w:rPr>
        <w:t xml:space="preserve">אנחנו לא מודעים, כמו שאת אומרת. אבל פה זה </w:t>
      </w:r>
      <w:bookmarkStart w:id="176" w:name="_ETM_Q1_1414000"/>
      <w:bookmarkEnd w:id="176"/>
      <w:r>
        <w:rPr>
          <w:rFonts w:hint="cs"/>
          <w:rtl/>
        </w:rPr>
        <w:t xml:space="preserve">כתוב כדבר שבשגרה בלי מקרים חריגים, בלי נימוקים שיירשמו או סיבות מיוחדות. </w:t>
      </w:r>
    </w:p>
    <w:p w:rsidR="00FD5E50" w:rsidRDefault="00FD5E50" w:rsidP="00FD5E50">
      <w:pPr>
        <w:rPr>
          <w:rtl/>
        </w:rPr>
      </w:pPr>
      <w:bookmarkStart w:id="177" w:name="_ETM_Q1_1419000"/>
      <w:bookmarkEnd w:id="177"/>
    </w:p>
    <w:p w:rsidR="00FD5E50" w:rsidRDefault="00FD5E50" w:rsidP="00FD5E50">
      <w:pPr>
        <w:pStyle w:val="a4"/>
        <w:keepNext/>
        <w:rPr>
          <w:rtl/>
        </w:rPr>
      </w:pPr>
      <w:bookmarkStart w:id="178" w:name="ET_speaker_תמי_סלע_267"/>
      <w:r w:rsidRPr="00FD5E50">
        <w:rPr>
          <w:rStyle w:val="TagStyle"/>
          <w:rtl/>
        </w:rPr>
        <w:t xml:space="preserve"> &lt;&lt; דובר &gt;&gt; </w:t>
      </w:r>
      <w:r>
        <w:rPr>
          <w:rtl/>
        </w:rPr>
        <w:t>תמי סלע:</w:t>
      </w:r>
      <w:r w:rsidRPr="00FD5E50">
        <w:rPr>
          <w:rStyle w:val="TagStyle"/>
          <w:rtl/>
        </w:rPr>
        <w:t xml:space="preserve"> &lt;&lt; דובר &gt;&gt;</w:t>
      </w:r>
      <w:r>
        <w:rPr>
          <w:rtl/>
        </w:rPr>
        <w:t xml:space="preserve"> </w:t>
      </w:r>
      <w:bookmarkEnd w:id="178"/>
    </w:p>
    <w:p w:rsidR="00FD5E50" w:rsidRDefault="00FD5E50" w:rsidP="00FD5E50">
      <w:pPr>
        <w:pStyle w:val="KeepWithNext"/>
        <w:rPr>
          <w:rtl/>
        </w:rPr>
      </w:pPr>
    </w:p>
    <w:p w:rsidR="00FD5E50" w:rsidRDefault="00FD5E50" w:rsidP="00FD5E50">
      <w:pPr>
        <w:rPr>
          <w:rtl/>
        </w:rPr>
      </w:pPr>
      <w:bookmarkStart w:id="179" w:name="_ETM_Q1_1421000"/>
      <w:bookmarkEnd w:id="179"/>
      <w:r>
        <w:rPr>
          <w:rFonts w:hint="cs"/>
          <w:rtl/>
        </w:rPr>
        <w:t xml:space="preserve">כרגע זה נסיבות מיוחדות שיירשמו. זה הסטנדרט וכמובן יש האינטרס הציבורי שמצדיק את זה. </w:t>
      </w:r>
    </w:p>
    <w:p w:rsidR="00FD5E50" w:rsidRDefault="00FD5E50" w:rsidP="00FD5E50">
      <w:pPr>
        <w:rPr>
          <w:rtl/>
        </w:rPr>
      </w:pPr>
      <w:bookmarkStart w:id="180" w:name="_ETM_Q1_1425000"/>
      <w:bookmarkEnd w:id="180"/>
    </w:p>
    <w:p w:rsidR="00FD5E50" w:rsidRDefault="00FD5E50" w:rsidP="00FD5E50">
      <w:pPr>
        <w:pStyle w:val="af6"/>
        <w:keepNext/>
        <w:rPr>
          <w:rtl/>
        </w:rPr>
      </w:pPr>
      <w:bookmarkStart w:id="181" w:name="ET_yor_5094_268"/>
      <w:r w:rsidRPr="00FD5E50">
        <w:rPr>
          <w:rStyle w:val="TagStyle"/>
          <w:rtl/>
        </w:rPr>
        <w:t xml:space="preserve"> &lt;&lt; </w:t>
      </w:r>
      <w:proofErr w:type="spellStart"/>
      <w:r w:rsidRPr="00FD5E50">
        <w:rPr>
          <w:rStyle w:val="TagStyle"/>
          <w:rtl/>
        </w:rPr>
        <w:t>יור</w:t>
      </w:r>
      <w:proofErr w:type="spellEnd"/>
      <w:r w:rsidRPr="00FD5E50">
        <w:rPr>
          <w:rStyle w:val="TagStyle"/>
          <w:rtl/>
        </w:rPr>
        <w:t xml:space="preserve"> &gt;&gt; </w:t>
      </w:r>
      <w:r>
        <w:rPr>
          <w:rtl/>
        </w:rPr>
        <w:t>היו"ר ניסן סלומינסקי:</w:t>
      </w:r>
      <w:r w:rsidRPr="00FD5E50">
        <w:rPr>
          <w:rStyle w:val="TagStyle"/>
          <w:rtl/>
        </w:rPr>
        <w:t xml:space="preserve"> &lt;&lt; </w:t>
      </w:r>
      <w:proofErr w:type="spellStart"/>
      <w:r w:rsidRPr="00FD5E50">
        <w:rPr>
          <w:rStyle w:val="TagStyle"/>
          <w:rtl/>
        </w:rPr>
        <w:t>יור</w:t>
      </w:r>
      <w:proofErr w:type="spellEnd"/>
      <w:r w:rsidRPr="00FD5E50">
        <w:rPr>
          <w:rStyle w:val="TagStyle"/>
          <w:rtl/>
        </w:rPr>
        <w:t xml:space="preserve"> &gt;&gt;</w:t>
      </w:r>
      <w:r>
        <w:rPr>
          <w:rtl/>
        </w:rPr>
        <w:t xml:space="preserve"> </w:t>
      </w:r>
      <w:bookmarkEnd w:id="181"/>
    </w:p>
    <w:p w:rsidR="00FD5E50" w:rsidRDefault="00FD5E50" w:rsidP="00FD5E50">
      <w:pPr>
        <w:pStyle w:val="KeepWithNext"/>
        <w:rPr>
          <w:rtl/>
        </w:rPr>
      </w:pPr>
    </w:p>
    <w:p w:rsidR="00FD5E50" w:rsidRDefault="00FD5E50" w:rsidP="00FD5E50">
      <w:pPr>
        <w:rPr>
          <w:rtl/>
        </w:rPr>
      </w:pPr>
      <w:bookmarkStart w:id="182" w:name="_ETM_Q1_1426000"/>
      <w:bookmarkEnd w:id="182"/>
      <w:r>
        <w:rPr>
          <w:rFonts w:hint="cs"/>
          <w:rtl/>
        </w:rPr>
        <w:t>כן, א</w:t>
      </w:r>
      <w:bookmarkStart w:id="183" w:name="_ETM_Q1_1428000"/>
      <w:bookmarkEnd w:id="183"/>
      <w:r>
        <w:rPr>
          <w:rFonts w:hint="cs"/>
          <w:rtl/>
        </w:rPr>
        <w:t xml:space="preserve">בל איפה זה כתוב לגבי היועץ המשפטי? </w:t>
      </w:r>
    </w:p>
    <w:p w:rsidR="00FD5E50" w:rsidRDefault="00FD5E50" w:rsidP="00FD5E50">
      <w:pPr>
        <w:rPr>
          <w:rtl/>
        </w:rPr>
      </w:pPr>
    </w:p>
    <w:p w:rsidR="00FD5E50" w:rsidRDefault="00FD5E50" w:rsidP="00FD5E50">
      <w:pPr>
        <w:pStyle w:val="a4"/>
        <w:keepNext/>
        <w:rPr>
          <w:rtl/>
        </w:rPr>
      </w:pPr>
      <w:bookmarkStart w:id="184" w:name="ET_speaker_גבי_פיסמן_269"/>
      <w:r w:rsidRPr="00FD5E50">
        <w:rPr>
          <w:rStyle w:val="TagStyle"/>
          <w:rtl/>
        </w:rPr>
        <w:t xml:space="preserve"> &lt;&lt; דובר &gt;&gt; </w:t>
      </w:r>
      <w:r>
        <w:rPr>
          <w:rtl/>
        </w:rPr>
        <w:t xml:space="preserve">גבי </w:t>
      </w:r>
      <w:proofErr w:type="spellStart"/>
      <w:r>
        <w:rPr>
          <w:rtl/>
        </w:rPr>
        <w:t>פיסמן</w:t>
      </w:r>
      <w:proofErr w:type="spellEnd"/>
      <w:r>
        <w:rPr>
          <w:rtl/>
        </w:rPr>
        <w:t>:</w:t>
      </w:r>
      <w:r w:rsidRPr="00FD5E50">
        <w:rPr>
          <w:rStyle w:val="TagStyle"/>
          <w:rtl/>
        </w:rPr>
        <w:t xml:space="preserve"> &lt;&lt; דובר &gt;&gt;</w:t>
      </w:r>
      <w:r>
        <w:rPr>
          <w:rtl/>
        </w:rPr>
        <w:t xml:space="preserve"> </w:t>
      </w:r>
      <w:bookmarkEnd w:id="184"/>
    </w:p>
    <w:p w:rsidR="00FD5E50" w:rsidRDefault="00FD5E50" w:rsidP="00FD5E50">
      <w:pPr>
        <w:pStyle w:val="KeepWithNext"/>
        <w:rPr>
          <w:rtl/>
        </w:rPr>
      </w:pPr>
    </w:p>
    <w:p w:rsidR="00FD5E50" w:rsidRDefault="00FD5E50" w:rsidP="00FD5E50">
      <w:pPr>
        <w:rPr>
          <w:rtl/>
        </w:rPr>
      </w:pPr>
      <w:r>
        <w:rPr>
          <w:rFonts w:hint="cs"/>
          <w:rtl/>
        </w:rPr>
        <w:t>אד</w:t>
      </w:r>
      <w:bookmarkStart w:id="185" w:name="_ETM_Q1_1438000"/>
      <w:bookmarkEnd w:id="185"/>
      <w:r>
        <w:rPr>
          <w:rFonts w:hint="cs"/>
          <w:rtl/>
        </w:rPr>
        <w:t xml:space="preserve">וני, יש סעיפים רבים בחקיקה שניתנת סמכות מעת לעת, ואנחנו מקווים ומייחלים שהיא לא תופעל באופן אין-סופי. כך למשל בחוק המעצרים בסעיף </w:t>
      </w:r>
      <w:bookmarkStart w:id="186" w:name="_ETM_Q1_1448000"/>
      <w:bookmarkEnd w:id="186"/>
      <w:r>
        <w:rPr>
          <w:rFonts w:hint="cs"/>
          <w:rtl/>
        </w:rPr>
        <w:t xml:space="preserve">62 יש סמכות לבית המשפט להאריך מעצר, </w:t>
      </w:r>
      <w:bookmarkStart w:id="187" w:name="_ETM_Q1_1453000"/>
      <w:bookmarkEnd w:id="187"/>
      <w:r>
        <w:rPr>
          <w:rFonts w:hint="cs"/>
          <w:rtl/>
        </w:rPr>
        <w:t>לחזור ולצוות על כך מעת לעת, ואנחנו מקווים שבית משפט - -</w:t>
      </w:r>
    </w:p>
    <w:p w:rsidR="00FD5E50" w:rsidRDefault="00FD5E50" w:rsidP="00FD5E50">
      <w:pPr>
        <w:rPr>
          <w:rtl/>
        </w:rPr>
      </w:pPr>
    </w:p>
    <w:p w:rsidR="00FD5E50" w:rsidRDefault="00FD5E50" w:rsidP="00FD5E50">
      <w:pPr>
        <w:pStyle w:val="af6"/>
        <w:keepNext/>
        <w:rPr>
          <w:rtl/>
        </w:rPr>
      </w:pPr>
      <w:bookmarkStart w:id="188" w:name="ET_yor_5094_271"/>
      <w:r w:rsidRPr="00FD5E50">
        <w:rPr>
          <w:rStyle w:val="TagStyle"/>
          <w:rtl/>
        </w:rPr>
        <w:t xml:space="preserve"> &lt;&lt; </w:t>
      </w:r>
      <w:proofErr w:type="spellStart"/>
      <w:r w:rsidRPr="00FD5E50">
        <w:rPr>
          <w:rStyle w:val="TagStyle"/>
          <w:rtl/>
        </w:rPr>
        <w:t>יור</w:t>
      </w:r>
      <w:proofErr w:type="spellEnd"/>
      <w:r w:rsidRPr="00FD5E50">
        <w:rPr>
          <w:rStyle w:val="TagStyle"/>
          <w:rtl/>
        </w:rPr>
        <w:t xml:space="preserve"> &gt;&gt; </w:t>
      </w:r>
      <w:r>
        <w:rPr>
          <w:rtl/>
        </w:rPr>
        <w:t>היו"ר ניסן סלומינסקי:</w:t>
      </w:r>
      <w:r w:rsidRPr="00FD5E50">
        <w:rPr>
          <w:rStyle w:val="TagStyle"/>
          <w:rtl/>
        </w:rPr>
        <w:t xml:space="preserve"> &lt;&lt; </w:t>
      </w:r>
      <w:proofErr w:type="spellStart"/>
      <w:r w:rsidRPr="00FD5E50">
        <w:rPr>
          <w:rStyle w:val="TagStyle"/>
          <w:rtl/>
        </w:rPr>
        <w:t>יור</w:t>
      </w:r>
      <w:proofErr w:type="spellEnd"/>
      <w:r w:rsidRPr="00FD5E50">
        <w:rPr>
          <w:rStyle w:val="TagStyle"/>
          <w:rtl/>
        </w:rPr>
        <w:t xml:space="preserve"> &gt;&gt;</w:t>
      </w:r>
      <w:r>
        <w:rPr>
          <w:rtl/>
        </w:rPr>
        <w:t xml:space="preserve"> </w:t>
      </w:r>
      <w:bookmarkEnd w:id="188"/>
    </w:p>
    <w:p w:rsidR="00FD5E50" w:rsidRDefault="00FD5E50" w:rsidP="00FD5E50">
      <w:pPr>
        <w:pStyle w:val="KeepWithNext"/>
        <w:rPr>
          <w:rtl/>
        </w:rPr>
      </w:pPr>
    </w:p>
    <w:p w:rsidR="00FD5E50" w:rsidRDefault="00FD5E50" w:rsidP="00FD5E50">
      <w:pPr>
        <w:rPr>
          <w:rtl/>
        </w:rPr>
      </w:pPr>
      <w:r>
        <w:rPr>
          <w:rFonts w:hint="cs"/>
          <w:rtl/>
        </w:rPr>
        <w:t xml:space="preserve">מעצר? </w:t>
      </w:r>
      <w:bookmarkStart w:id="189" w:name="_ETM_Q1_1457000"/>
      <w:bookmarkEnd w:id="189"/>
    </w:p>
    <w:p w:rsidR="00FD5E50" w:rsidRDefault="00FD5E50" w:rsidP="00FD5E50">
      <w:pPr>
        <w:rPr>
          <w:rtl/>
        </w:rPr>
      </w:pPr>
      <w:bookmarkStart w:id="190" w:name="_ETM_Q1_1458000"/>
      <w:bookmarkEnd w:id="190"/>
    </w:p>
    <w:p w:rsidR="00FD5E50" w:rsidRDefault="00FD5E50" w:rsidP="00FD5E50">
      <w:pPr>
        <w:pStyle w:val="a4"/>
        <w:keepNext/>
        <w:rPr>
          <w:rtl/>
        </w:rPr>
      </w:pPr>
      <w:bookmarkStart w:id="191" w:name="ET_speaker_גבי_פיסמן_272"/>
      <w:r w:rsidRPr="00FD5E50">
        <w:rPr>
          <w:rStyle w:val="TagStyle"/>
          <w:rtl/>
        </w:rPr>
        <w:t xml:space="preserve"> &lt;&lt; דובר &gt;&gt; </w:t>
      </w:r>
      <w:r>
        <w:rPr>
          <w:rtl/>
        </w:rPr>
        <w:t xml:space="preserve">גבי </w:t>
      </w:r>
      <w:proofErr w:type="spellStart"/>
      <w:r>
        <w:rPr>
          <w:rtl/>
        </w:rPr>
        <w:t>פיסמן</w:t>
      </w:r>
      <w:proofErr w:type="spellEnd"/>
      <w:r>
        <w:rPr>
          <w:rtl/>
        </w:rPr>
        <w:t>:</w:t>
      </w:r>
      <w:r w:rsidRPr="00FD5E50">
        <w:rPr>
          <w:rStyle w:val="TagStyle"/>
          <w:rtl/>
        </w:rPr>
        <w:t xml:space="preserve"> &lt;&lt; דובר &gt;&gt;</w:t>
      </w:r>
      <w:r>
        <w:rPr>
          <w:rtl/>
        </w:rPr>
        <w:t xml:space="preserve"> </w:t>
      </w:r>
      <w:bookmarkEnd w:id="191"/>
    </w:p>
    <w:p w:rsidR="00FD5E50" w:rsidRDefault="00FD5E50" w:rsidP="00FD5E50">
      <w:pPr>
        <w:pStyle w:val="KeepWithNext"/>
        <w:rPr>
          <w:rtl/>
        </w:rPr>
      </w:pPr>
    </w:p>
    <w:p w:rsidR="00FD5E50" w:rsidRDefault="00FD5E50" w:rsidP="00FD5E50">
      <w:pPr>
        <w:rPr>
          <w:rtl/>
        </w:rPr>
      </w:pPr>
      <w:r>
        <w:rPr>
          <w:rFonts w:hint="cs"/>
          <w:rtl/>
        </w:rPr>
        <w:t>ס</w:t>
      </w:r>
      <w:bookmarkStart w:id="192" w:name="_ETM_Q1_1460000"/>
      <w:bookmarkEnd w:id="192"/>
      <w:r>
        <w:rPr>
          <w:rFonts w:hint="cs"/>
          <w:rtl/>
        </w:rPr>
        <w:t xml:space="preserve">מכות מעצר. זאת סמכות ששוללת לחלוטין את </w:t>
      </w:r>
      <w:bookmarkStart w:id="193" w:name="_ETM_Q1_1463000"/>
      <w:bookmarkEnd w:id="193"/>
      <w:r>
        <w:rPr>
          <w:rFonts w:hint="cs"/>
          <w:rtl/>
        </w:rPr>
        <w:t xml:space="preserve">חירותו של אדם. גם הסמכות הזאת, אין כוונה לשלול לחלוטין </w:t>
      </w:r>
      <w:bookmarkStart w:id="194" w:name="_ETM_Q1_1468000"/>
      <w:bookmarkEnd w:id="194"/>
      <w:r>
        <w:rPr>
          <w:rFonts w:hint="cs"/>
          <w:rtl/>
        </w:rPr>
        <w:t xml:space="preserve">באופן גורף לעד את חירותו של אדם. ועדיין כתב המחוקק </w:t>
      </w:r>
      <w:bookmarkStart w:id="195" w:name="_ETM_Q1_1472000"/>
      <w:bookmarkEnd w:id="195"/>
      <w:r>
        <w:rPr>
          <w:rFonts w:hint="cs"/>
          <w:rtl/>
        </w:rPr>
        <w:t xml:space="preserve">סמכות הארכה מעת לעת כיוון שהוא לא ידע להגדיר </w:t>
      </w:r>
      <w:bookmarkStart w:id="196" w:name="_ETM_Q1_1475000"/>
      <w:bookmarkEnd w:id="196"/>
      <w:r>
        <w:rPr>
          <w:rFonts w:hint="cs"/>
          <w:rtl/>
        </w:rPr>
        <w:t xml:space="preserve">מראש את פרקי הזמן שיידרשו בכל מקרה ומקרה.  </w:t>
      </w:r>
    </w:p>
    <w:p w:rsidR="00FD5E50" w:rsidRDefault="00FD5E50" w:rsidP="00FD5E50">
      <w:pPr>
        <w:rPr>
          <w:rtl/>
        </w:rPr>
      </w:pPr>
    </w:p>
    <w:p w:rsidR="00FD5E50" w:rsidRDefault="00FD5E50" w:rsidP="00FD5E50">
      <w:pPr>
        <w:pStyle w:val="a4"/>
        <w:keepNext/>
        <w:rPr>
          <w:rtl/>
        </w:rPr>
      </w:pPr>
      <w:bookmarkStart w:id="197" w:name="ET_speaker_4627_273"/>
      <w:r w:rsidRPr="00FD5E50">
        <w:rPr>
          <w:rStyle w:val="TagStyle"/>
          <w:rtl/>
        </w:rPr>
        <w:t xml:space="preserve"> &lt;&lt; דובר &gt;&gt; </w:t>
      </w:r>
      <w:r>
        <w:rPr>
          <w:rtl/>
        </w:rPr>
        <w:t>דב חנין (הרשימה המשותפת):</w:t>
      </w:r>
      <w:r w:rsidRPr="00FD5E50">
        <w:rPr>
          <w:rStyle w:val="TagStyle"/>
          <w:rtl/>
        </w:rPr>
        <w:t xml:space="preserve"> &lt;&lt; דובר &gt;&gt;</w:t>
      </w:r>
      <w:r>
        <w:rPr>
          <w:rtl/>
        </w:rPr>
        <w:t xml:space="preserve"> </w:t>
      </w:r>
      <w:bookmarkEnd w:id="197"/>
    </w:p>
    <w:p w:rsidR="00FD5E50" w:rsidRDefault="00FD5E50" w:rsidP="00FD5E50">
      <w:pPr>
        <w:pStyle w:val="KeepWithNext"/>
        <w:rPr>
          <w:rtl/>
        </w:rPr>
      </w:pPr>
    </w:p>
    <w:p w:rsidR="00FD5E50" w:rsidRDefault="00FD5E50" w:rsidP="00FD5E50">
      <w:pPr>
        <w:rPr>
          <w:rtl/>
        </w:rPr>
      </w:pPr>
      <w:r>
        <w:rPr>
          <w:rFonts w:hint="cs"/>
          <w:rtl/>
        </w:rPr>
        <w:t xml:space="preserve">גברתי, הדוגמה שנתת היא דוגמה מעניינת וכדאי לנסות לנתח </w:t>
      </w:r>
      <w:bookmarkStart w:id="198" w:name="_ETM_Q1_1486000"/>
      <w:bookmarkEnd w:id="198"/>
      <w:r>
        <w:rPr>
          <w:rFonts w:hint="cs"/>
          <w:rtl/>
        </w:rPr>
        <w:t xml:space="preserve">אותה. קודם כול גברתי צודקת </w:t>
      </w:r>
      <w:r>
        <w:rPr>
          <w:rtl/>
        </w:rPr>
        <w:t>–</w:t>
      </w:r>
      <w:r>
        <w:rPr>
          <w:rFonts w:hint="cs"/>
          <w:rtl/>
        </w:rPr>
        <w:t xml:space="preserve"> יש מצבים שבהם </w:t>
      </w:r>
      <w:bookmarkStart w:id="199" w:name="_ETM_Q1_1490000"/>
      <w:bookmarkEnd w:id="199"/>
      <w:r>
        <w:rPr>
          <w:rFonts w:hint="cs"/>
          <w:rtl/>
        </w:rPr>
        <w:t xml:space="preserve">המחוקק מאפשר פגיעה בזכות אדם, כמו מאסר, ולהאריך אותה מעת </w:t>
      </w:r>
      <w:bookmarkStart w:id="200" w:name="_ETM_Q1_1498000"/>
      <w:bookmarkEnd w:id="200"/>
      <w:r>
        <w:rPr>
          <w:rFonts w:hint="cs"/>
          <w:rtl/>
        </w:rPr>
        <w:t xml:space="preserve">לעת. אלא מהו ההבדל המהותי שקיים בין המצב שגברתי מתייחסת </w:t>
      </w:r>
      <w:bookmarkStart w:id="201" w:name="_ETM_Q1_1503000"/>
      <w:bookmarkEnd w:id="201"/>
      <w:r>
        <w:rPr>
          <w:rFonts w:hint="cs"/>
          <w:rtl/>
        </w:rPr>
        <w:t xml:space="preserve">אליו לבין המצבים שבהם אנחנו עוסקים? המצב שגברתי מדברת </w:t>
      </w:r>
      <w:bookmarkStart w:id="202" w:name="_ETM_Q1_1504000"/>
      <w:bookmarkEnd w:id="202"/>
      <w:r>
        <w:rPr>
          <w:rFonts w:hint="cs"/>
          <w:rtl/>
        </w:rPr>
        <w:t xml:space="preserve">עליו הוא מצב של בית משפט שבו אנחנו נמצאים בהליך אדברסרי. יש שני צדדים. יש לנאשם מישהו שמייצג </w:t>
      </w:r>
      <w:bookmarkStart w:id="203" w:name="_ETM_Q1_1513000"/>
      <w:bookmarkEnd w:id="203"/>
      <w:r>
        <w:rPr>
          <w:rFonts w:hint="cs"/>
          <w:rtl/>
        </w:rPr>
        <w:t xml:space="preserve">אותו, ובוודאי במעצרים ארוכים הוא כבר יהיה מיוצג במנגנון </w:t>
      </w:r>
      <w:bookmarkStart w:id="204" w:name="_ETM_Q1_1522000"/>
      <w:bookmarkEnd w:id="204"/>
      <w:r>
        <w:rPr>
          <w:rFonts w:hint="cs"/>
          <w:rtl/>
        </w:rPr>
        <w:t xml:space="preserve">כזה או אחר. יש לו דרך להתמודד עם המערכת </w:t>
      </w:r>
      <w:bookmarkStart w:id="205" w:name="_ETM_Q1_1524000"/>
      <w:bookmarkEnd w:id="205"/>
      <w:r>
        <w:rPr>
          <w:rFonts w:hint="cs"/>
          <w:rtl/>
        </w:rPr>
        <w:t>ולהשמיע את דעתו וכדומה.</w:t>
      </w:r>
    </w:p>
    <w:p w:rsidR="00FD5E50" w:rsidRDefault="00FD5E50" w:rsidP="00FD5E50">
      <w:pPr>
        <w:rPr>
          <w:rtl/>
        </w:rPr>
      </w:pPr>
    </w:p>
    <w:p w:rsidR="006702B0" w:rsidRDefault="00FD5E50" w:rsidP="006702B0">
      <w:pPr>
        <w:rPr>
          <w:rtl/>
        </w:rPr>
      </w:pPr>
      <w:bookmarkStart w:id="206" w:name="_ETM_Q1_1527000"/>
      <w:bookmarkEnd w:id="206"/>
      <w:r>
        <w:rPr>
          <w:rFonts w:hint="cs"/>
          <w:rtl/>
        </w:rPr>
        <w:t xml:space="preserve">כאן כשאנחנו מדברים על כל </w:t>
      </w:r>
      <w:bookmarkStart w:id="207" w:name="_ETM_Q1_1531000"/>
      <w:bookmarkEnd w:id="207"/>
      <w:r>
        <w:rPr>
          <w:rFonts w:hint="cs"/>
          <w:rtl/>
        </w:rPr>
        <w:t xml:space="preserve">מערכת החקירה </w:t>
      </w:r>
      <w:r>
        <w:rPr>
          <w:rtl/>
        </w:rPr>
        <w:t>–</w:t>
      </w:r>
      <w:r>
        <w:rPr>
          <w:rFonts w:hint="cs"/>
          <w:rtl/>
        </w:rPr>
        <w:t xml:space="preserve"> באופן טבעי, אני לא אומר את </w:t>
      </w:r>
      <w:bookmarkStart w:id="208" w:name="_ETM_Q1_1533000"/>
      <w:bookmarkEnd w:id="208"/>
      <w:r>
        <w:rPr>
          <w:rFonts w:hint="cs"/>
          <w:rtl/>
        </w:rPr>
        <w:t xml:space="preserve">זה בטענה </w:t>
      </w:r>
      <w:r>
        <w:rPr>
          <w:rtl/>
        </w:rPr>
        <w:t>–</w:t>
      </w:r>
      <w:r>
        <w:rPr>
          <w:rFonts w:hint="cs"/>
          <w:rtl/>
        </w:rPr>
        <w:t xml:space="preserve"> זאת מערכת שמתנהלת במעמד צד אחד. במעמד צד אחד מאריכי</w:t>
      </w:r>
      <w:r w:rsidR="00B672A6">
        <w:rPr>
          <w:rFonts w:hint="cs"/>
          <w:rtl/>
        </w:rPr>
        <w:t xml:space="preserve">ם את החקירה ומאריכים את החקירה ומאריכים את החקירה, ובעצם אותו אדם </w:t>
      </w:r>
      <w:bookmarkStart w:id="209" w:name="_ETM_Q1_1543000"/>
      <w:bookmarkEnd w:id="209"/>
      <w:r w:rsidR="00B672A6">
        <w:rPr>
          <w:rFonts w:hint="cs"/>
          <w:rtl/>
        </w:rPr>
        <w:t>שנמצא תחת חקירה לא רק שאין לו הזכות האדברסרית</w:t>
      </w:r>
      <w:bookmarkStart w:id="210" w:name="_ETM_Q1_1551000"/>
      <w:bookmarkEnd w:id="210"/>
      <w:r w:rsidR="00B672A6">
        <w:rPr>
          <w:rFonts w:hint="cs"/>
          <w:rtl/>
        </w:rPr>
        <w:t xml:space="preserve"> לכל פעילות שלו מול המערכת שחוקרת אותו. </w:t>
      </w:r>
      <w:bookmarkStart w:id="211" w:name="_ETM_Q1_1556000"/>
      <w:bookmarkEnd w:id="211"/>
      <w:r w:rsidR="00B672A6">
        <w:rPr>
          <w:rFonts w:hint="cs"/>
          <w:rtl/>
        </w:rPr>
        <w:t xml:space="preserve">המערכת שחוקרת אותו היא עצורה ועלולה בעצמה להיתפס כעבירה פלילית </w:t>
      </w:r>
      <w:bookmarkStart w:id="212" w:name="_ETM_Q1_1561000"/>
      <w:bookmarkEnd w:id="212"/>
      <w:r w:rsidR="00B672A6">
        <w:rPr>
          <w:rFonts w:hint="cs"/>
          <w:rtl/>
        </w:rPr>
        <w:t xml:space="preserve">נפרדת. זאת אומרת אנחנו מדברים על אדם שבעצם מתנהל מול </w:t>
      </w:r>
      <w:bookmarkStart w:id="213" w:name="_ETM_Q1_1565000"/>
      <w:bookmarkEnd w:id="213"/>
      <w:r w:rsidR="00B672A6">
        <w:rPr>
          <w:rFonts w:hint="cs"/>
          <w:rtl/>
        </w:rPr>
        <w:t xml:space="preserve">מערכת שמתנהלת לגביו באופן </w:t>
      </w:r>
      <w:r w:rsidR="00F95BE9">
        <w:rPr>
          <w:rFonts w:hint="cs"/>
          <w:rtl/>
        </w:rPr>
        <w:t xml:space="preserve">חד-צדדי לחלוטין והשאלה היא אם </w:t>
      </w:r>
      <w:bookmarkStart w:id="214" w:name="_ETM_Q1_1571000"/>
      <w:bookmarkEnd w:id="214"/>
      <w:r w:rsidR="00F95BE9">
        <w:rPr>
          <w:rFonts w:hint="cs"/>
          <w:rtl/>
        </w:rPr>
        <w:t xml:space="preserve">במצב כזה לא ראוי להבחין באופן </w:t>
      </w:r>
      <w:r w:rsidR="006702B0">
        <w:rPr>
          <w:rFonts w:hint="cs"/>
          <w:rtl/>
        </w:rPr>
        <w:t xml:space="preserve">מאוד חד לבין </w:t>
      </w:r>
      <w:bookmarkStart w:id="215" w:name="_ETM_Q1_1577000"/>
      <w:bookmarkEnd w:id="215"/>
      <w:r w:rsidR="006702B0">
        <w:rPr>
          <w:rFonts w:hint="cs"/>
          <w:rtl/>
        </w:rPr>
        <w:t xml:space="preserve">המערכת האדברסרית של בית משפט. </w:t>
      </w:r>
      <w:bookmarkStart w:id="216" w:name="_ETM_Q1_1178000"/>
      <w:bookmarkEnd w:id="216"/>
    </w:p>
    <w:p w:rsidR="006702B0" w:rsidRDefault="006702B0" w:rsidP="006702B0">
      <w:pPr>
        <w:rPr>
          <w:rtl/>
        </w:rPr>
      </w:pPr>
      <w:bookmarkStart w:id="217" w:name="_ETM_Q1_1580000"/>
      <w:bookmarkEnd w:id="217"/>
    </w:p>
    <w:p w:rsidR="006702B0" w:rsidRDefault="006702B0" w:rsidP="006702B0">
      <w:pPr>
        <w:pStyle w:val="af6"/>
        <w:keepNext/>
        <w:rPr>
          <w:rtl/>
        </w:rPr>
      </w:pPr>
      <w:bookmarkStart w:id="218" w:name="ET_yor_5094_274"/>
      <w:r w:rsidRPr="006702B0">
        <w:rPr>
          <w:rStyle w:val="TagStyle"/>
          <w:rtl/>
        </w:rPr>
        <w:t xml:space="preserve"> &lt;&lt; </w:t>
      </w:r>
      <w:proofErr w:type="spellStart"/>
      <w:r w:rsidRPr="006702B0">
        <w:rPr>
          <w:rStyle w:val="TagStyle"/>
          <w:rtl/>
        </w:rPr>
        <w:t>יור</w:t>
      </w:r>
      <w:proofErr w:type="spellEnd"/>
      <w:r w:rsidRPr="006702B0">
        <w:rPr>
          <w:rStyle w:val="TagStyle"/>
          <w:rtl/>
        </w:rPr>
        <w:t xml:space="preserve"> &gt;&gt; </w:t>
      </w:r>
      <w:r>
        <w:rPr>
          <w:rtl/>
        </w:rPr>
        <w:t>היו"ר ניסן סלומינסקי:</w:t>
      </w:r>
      <w:r w:rsidRPr="006702B0">
        <w:rPr>
          <w:rStyle w:val="TagStyle"/>
          <w:rtl/>
        </w:rPr>
        <w:t xml:space="preserve"> &lt;&lt; </w:t>
      </w:r>
      <w:proofErr w:type="spellStart"/>
      <w:r w:rsidRPr="006702B0">
        <w:rPr>
          <w:rStyle w:val="TagStyle"/>
          <w:rtl/>
        </w:rPr>
        <w:t>יור</w:t>
      </w:r>
      <w:proofErr w:type="spellEnd"/>
      <w:r w:rsidRPr="006702B0">
        <w:rPr>
          <w:rStyle w:val="TagStyle"/>
          <w:rtl/>
        </w:rPr>
        <w:t xml:space="preserve"> &gt;&gt;</w:t>
      </w:r>
      <w:r>
        <w:rPr>
          <w:rtl/>
        </w:rPr>
        <w:t xml:space="preserve"> </w:t>
      </w:r>
      <w:bookmarkEnd w:id="218"/>
    </w:p>
    <w:p w:rsidR="006702B0" w:rsidRDefault="006702B0" w:rsidP="006702B0">
      <w:pPr>
        <w:pStyle w:val="KeepWithNext"/>
        <w:rPr>
          <w:rtl/>
        </w:rPr>
      </w:pPr>
    </w:p>
    <w:p w:rsidR="006702B0" w:rsidRDefault="006702B0" w:rsidP="006702B0">
      <w:pPr>
        <w:rPr>
          <w:rtl/>
        </w:rPr>
      </w:pPr>
      <w:r>
        <w:rPr>
          <w:rFonts w:hint="cs"/>
          <w:rtl/>
        </w:rPr>
        <w:t xml:space="preserve">אני אוסיף על מה שדב </w:t>
      </w:r>
      <w:bookmarkStart w:id="219" w:name="_ETM_Q1_1581000"/>
      <w:bookmarkEnd w:id="219"/>
      <w:r>
        <w:rPr>
          <w:rFonts w:hint="cs"/>
          <w:rtl/>
        </w:rPr>
        <w:t xml:space="preserve">אומר, ואולי לזה הוא גם מתכוון </w:t>
      </w:r>
      <w:r>
        <w:rPr>
          <w:rtl/>
        </w:rPr>
        <w:t>–</w:t>
      </w:r>
      <w:r>
        <w:rPr>
          <w:rFonts w:hint="cs"/>
          <w:rtl/>
        </w:rPr>
        <w:t xml:space="preserve"> כאן המצב הוא </w:t>
      </w:r>
      <w:bookmarkStart w:id="220" w:name="_ETM_Q1_1585000"/>
      <w:bookmarkEnd w:id="220"/>
      <w:r>
        <w:rPr>
          <w:rFonts w:hint="cs"/>
          <w:rtl/>
        </w:rPr>
        <w:t xml:space="preserve">הרבה יותר חמור. כאן גם אם הוא מנסה לטהר את עצמו הוא יחטוף שיבוש. ברוב המקרים אנשים נופלים על השיבוש, </w:t>
      </w:r>
      <w:bookmarkStart w:id="221" w:name="_ETM_Q1_1593000"/>
      <w:bookmarkEnd w:id="221"/>
      <w:r>
        <w:rPr>
          <w:rFonts w:hint="cs"/>
          <w:rtl/>
        </w:rPr>
        <w:t>לא על הדבר עצמו, והחוקרים מנסים בכל דרך לראות איך להפיל אותך על השיבוש ואז יש להם - -</w:t>
      </w:r>
    </w:p>
    <w:p w:rsidR="006702B0" w:rsidRDefault="006702B0" w:rsidP="006702B0">
      <w:pPr>
        <w:rPr>
          <w:rtl/>
        </w:rPr>
      </w:pPr>
    </w:p>
    <w:p w:rsidR="006702B0" w:rsidRDefault="006702B0" w:rsidP="006702B0">
      <w:pPr>
        <w:pStyle w:val="a4"/>
        <w:keepNext/>
        <w:rPr>
          <w:rtl/>
        </w:rPr>
      </w:pPr>
      <w:bookmarkStart w:id="222" w:name="ET_speaker_4627_275"/>
      <w:r w:rsidRPr="006702B0">
        <w:rPr>
          <w:rStyle w:val="TagStyle"/>
          <w:rtl/>
        </w:rPr>
        <w:t xml:space="preserve"> &lt;&lt; דובר &gt;&gt; </w:t>
      </w:r>
      <w:r>
        <w:rPr>
          <w:rtl/>
        </w:rPr>
        <w:t>דב חנין (הרשימה המשותפת):</w:t>
      </w:r>
      <w:r w:rsidRPr="006702B0">
        <w:rPr>
          <w:rStyle w:val="TagStyle"/>
          <w:rtl/>
        </w:rPr>
        <w:t xml:space="preserve"> &lt;&lt; דובר &gt;&gt;</w:t>
      </w:r>
      <w:r>
        <w:rPr>
          <w:rtl/>
        </w:rPr>
        <w:t xml:space="preserve"> </w:t>
      </w:r>
      <w:bookmarkEnd w:id="222"/>
    </w:p>
    <w:p w:rsidR="006702B0" w:rsidRDefault="006702B0" w:rsidP="006702B0">
      <w:pPr>
        <w:pStyle w:val="KeepWithNext"/>
        <w:rPr>
          <w:rtl/>
        </w:rPr>
      </w:pPr>
    </w:p>
    <w:p w:rsidR="006702B0" w:rsidRDefault="006702B0" w:rsidP="006702B0">
      <w:pPr>
        <w:rPr>
          <w:rtl/>
        </w:rPr>
      </w:pPr>
      <w:bookmarkStart w:id="223" w:name="_ETM_Q1_1605000"/>
      <w:bookmarkEnd w:id="223"/>
      <w:r>
        <w:rPr>
          <w:rFonts w:hint="cs"/>
          <w:rtl/>
        </w:rPr>
        <w:t xml:space="preserve">אדם </w:t>
      </w:r>
      <w:bookmarkStart w:id="224" w:name="_ETM_Q1_1608000"/>
      <w:bookmarkEnd w:id="224"/>
      <w:r>
        <w:rPr>
          <w:rFonts w:hint="cs"/>
          <w:rtl/>
        </w:rPr>
        <w:t xml:space="preserve">שמנסה לפעול לעצירת החקירה שלו, נניח אם הוא בבית משפט, הוא בפירוש משבש. אז אנחנו נמצאים פה בסיטואציה שאנחנו חייבים לייצר - - - חיצוניים למערכת. </w:t>
      </w:r>
    </w:p>
    <w:p w:rsidR="006702B0" w:rsidRDefault="006702B0" w:rsidP="006702B0">
      <w:pPr>
        <w:rPr>
          <w:rtl/>
        </w:rPr>
      </w:pPr>
      <w:bookmarkStart w:id="225" w:name="_ETM_Q1_1616000"/>
      <w:bookmarkEnd w:id="225"/>
    </w:p>
    <w:p w:rsidR="006702B0" w:rsidRDefault="006702B0" w:rsidP="006702B0">
      <w:pPr>
        <w:pStyle w:val="a4"/>
        <w:keepNext/>
        <w:rPr>
          <w:rtl/>
        </w:rPr>
      </w:pPr>
      <w:bookmarkStart w:id="226" w:name="ET_speaker_גלעד_בהט_277"/>
      <w:r w:rsidRPr="006702B0">
        <w:rPr>
          <w:rStyle w:val="TagStyle"/>
          <w:rtl/>
        </w:rPr>
        <w:t xml:space="preserve"> &lt;&lt; דובר &gt;&gt; </w:t>
      </w:r>
      <w:r>
        <w:rPr>
          <w:rtl/>
        </w:rPr>
        <w:t>גלעד בהט:</w:t>
      </w:r>
      <w:r w:rsidRPr="006702B0">
        <w:rPr>
          <w:rStyle w:val="TagStyle"/>
          <w:rtl/>
        </w:rPr>
        <w:t xml:space="preserve"> &lt;&lt; דובר &gt;&gt;</w:t>
      </w:r>
      <w:r>
        <w:rPr>
          <w:rtl/>
        </w:rPr>
        <w:t xml:space="preserve"> </w:t>
      </w:r>
      <w:bookmarkEnd w:id="226"/>
    </w:p>
    <w:p w:rsidR="006702B0" w:rsidRDefault="006702B0" w:rsidP="006702B0">
      <w:pPr>
        <w:pStyle w:val="KeepWithNext"/>
        <w:rPr>
          <w:rtl/>
        </w:rPr>
      </w:pPr>
    </w:p>
    <w:p w:rsidR="006702B0" w:rsidRDefault="006702B0" w:rsidP="006702B0">
      <w:pPr>
        <w:rPr>
          <w:rtl/>
        </w:rPr>
      </w:pPr>
      <w:r>
        <w:rPr>
          <w:rFonts w:hint="cs"/>
          <w:rtl/>
        </w:rPr>
        <w:t xml:space="preserve">- - - נושא השיבוש. </w:t>
      </w:r>
    </w:p>
    <w:p w:rsidR="006702B0" w:rsidRDefault="006702B0" w:rsidP="006702B0">
      <w:pPr>
        <w:rPr>
          <w:rtl/>
        </w:rPr>
      </w:pPr>
      <w:bookmarkStart w:id="227" w:name="_ETM_Q1_1627000"/>
      <w:bookmarkEnd w:id="227"/>
      <w:r>
        <w:rPr>
          <w:rtl/>
        </w:rPr>
        <w:t xml:space="preserve">  </w:t>
      </w:r>
    </w:p>
    <w:p w:rsidR="006702B0" w:rsidRDefault="006702B0" w:rsidP="006702B0">
      <w:pPr>
        <w:pStyle w:val="af6"/>
        <w:keepNext/>
        <w:rPr>
          <w:rtl/>
        </w:rPr>
      </w:pPr>
      <w:bookmarkStart w:id="228" w:name="ET_yor_5094_276"/>
      <w:r w:rsidRPr="006702B0">
        <w:rPr>
          <w:rStyle w:val="TagStyle"/>
          <w:rtl/>
        </w:rPr>
        <w:t xml:space="preserve"> &lt;&lt; </w:t>
      </w:r>
      <w:proofErr w:type="spellStart"/>
      <w:r w:rsidRPr="006702B0">
        <w:rPr>
          <w:rStyle w:val="TagStyle"/>
          <w:rtl/>
        </w:rPr>
        <w:t>יור</w:t>
      </w:r>
      <w:proofErr w:type="spellEnd"/>
      <w:r w:rsidRPr="006702B0">
        <w:rPr>
          <w:rStyle w:val="TagStyle"/>
          <w:rtl/>
        </w:rPr>
        <w:t xml:space="preserve"> &gt;&gt; </w:t>
      </w:r>
      <w:r>
        <w:rPr>
          <w:rtl/>
        </w:rPr>
        <w:t>היו"ר ניסן סלומינסקי:</w:t>
      </w:r>
      <w:r w:rsidRPr="006702B0">
        <w:rPr>
          <w:rStyle w:val="TagStyle"/>
          <w:rtl/>
        </w:rPr>
        <w:t xml:space="preserve"> &lt;&lt; </w:t>
      </w:r>
      <w:proofErr w:type="spellStart"/>
      <w:r w:rsidRPr="006702B0">
        <w:rPr>
          <w:rStyle w:val="TagStyle"/>
          <w:rtl/>
        </w:rPr>
        <w:t>יור</w:t>
      </w:r>
      <w:proofErr w:type="spellEnd"/>
      <w:r w:rsidRPr="006702B0">
        <w:rPr>
          <w:rStyle w:val="TagStyle"/>
          <w:rtl/>
        </w:rPr>
        <w:t xml:space="preserve"> &gt;&gt;</w:t>
      </w:r>
      <w:r>
        <w:rPr>
          <w:rtl/>
        </w:rPr>
        <w:t xml:space="preserve"> </w:t>
      </w:r>
      <w:bookmarkEnd w:id="228"/>
    </w:p>
    <w:p w:rsidR="006702B0" w:rsidRDefault="006702B0" w:rsidP="006702B0">
      <w:pPr>
        <w:pStyle w:val="KeepWithNext"/>
        <w:rPr>
          <w:rtl/>
        </w:rPr>
      </w:pPr>
    </w:p>
    <w:p w:rsidR="006702B0" w:rsidRDefault="006702B0" w:rsidP="006702B0">
      <w:pPr>
        <w:rPr>
          <w:rtl/>
        </w:rPr>
      </w:pPr>
      <w:bookmarkStart w:id="229" w:name="_ETM_Q1_1617000"/>
      <w:bookmarkStart w:id="230" w:name="_ETM_Q1_1620000"/>
      <w:bookmarkEnd w:id="229"/>
      <w:bookmarkEnd w:id="230"/>
      <w:r>
        <w:rPr>
          <w:rFonts w:hint="cs"/>
          <w:rtl/>
        </w:rPr>
        <w:t>נניח יש אדם שנמצא בחקירה</w:t>
      </w:r>
      <w:bookmarkStart w:id="231" w:name="_ETM_Q1_1626000"/>
      <w:bookmarkEnd w:id="231"/>
      <w:r>
        <w:rPr>
          <w:rFonts w:hint="cs"/>
          <w:rtl/>
        </w:rPr>
        <w:t xml:space="preserve">, והיועץ יכול להאריך ולהאריך </w:t>
      </w:r>
      <w:proofErr w:type="spellStart"/>
      <w:r>
        <w:rPr>
          <w:rFonts w:hint="cs"/>
          <w:rtl/>
        </w:rPr>
        <w:t>ולהאריך</w:t>
      </w:r>
      <w:proofErr w:type="spellEnd"/>
      <w:r>
        <w:rPr>
          <w:rFonts w:hint="cs"/>
          <w:rtl/>
        </w:rPr>
        <w:t xml:space="preserve"> </w:t>
      </w:r>
      <w:r>
        <w:rPr>
          <w:rtl/>
        </w:rPr>
        <w:t>–</w:t>
      </w:r>
      <w:r>
        <w:rPr>
          <w:rFonts w:hint="cs"/>
          <w:rtl/>
        </w:rPr>
        <w:t xml:space="preserve"> האיש הזה שנמצא </w:t>
      </w:r>
      <w:bookmarkStart w:id="232" w:name="_ETM_Q1_1633000"/>
      <w:bookmarkEnd w:id="232"/>
      <w:r>
        <w:rPr>
          <w:rFonts w:hint="cs"/>
          <w:rtl/>
        </w:rPr>
        <w:t xml:space="preserve">בחקירה חושב שהוא זכאי ורוצה להגן על עצמו, 80% מהפעולות </w:t>
      </w:r>
      <w:bookmarkStart w:id="233" w:name="_ETM_Q1_1640000"/>
      <w:bookmarkEnd w:id="233"/>
      <w:r>
        <w:rPr>
          <w:rFonts w:hint="cs"/>
          <w:rtl/>
        </w:rPr>
        <w:t xml:space="preserve">שהוא יעשה כדי להגן על עצמו </w:t>
      </w:r>
      <w:r>
        <w:rPr>
          <w:rtl/>
        </w:rPr>
        <w:t>–</w:t>
      </w:r>
      <w:r>
        <w:rPr>
          <w:rFonts w:hint="cs"/>
          <w:rtl/>
        </w:rPr>
        <w:t xml:space="preserve"> ירצה לדבר עם זה, למצוא את זה </w:t>
      </w:r>
      <w:r>
        <w:rPr>
          <w:rtl/>
        </w:rPr>
        <w:t>–</w:t>
      </w:r>
      <w:r>
        <w:rPr>
          <w:rFonts w:hint="cs"/>
          <w:rtl/>
        </w:rPr>
        <w:t xml:space="preserve"> ייפלו בתוך הנושא </w:t>
      </w:r>
      <w:bookmarkStart w:id="234" w:name="_ETM_Q1_1643000"/>
      <w:bookmarkEnd w:id="234"/>
      <w:r>
        <w:rPr>
          <w:rFonts w:hint="cs"/>
          <w:rtl/>
        </w:rPr>
        <w:t xml:space="preserve">של שיבוש. אסור לו לדבר עם אף אחד. </w:t>
      </w:r>
    </w:p>
    <w:p w:rsidR="006702B0" w:rsidRDefault="006702B0" w:rsidP="006702B0">
      <w:pPr>
        <w:rPr>
          <w:rtl/>
        </w:rPr>
      </w:pPr>
      <w:bookmarkStart w:id="235" w:name="_ETM_Q1_1651000"/>
      <w:bookmarkEnd w:id="235"/>
    </w:p>
    <w:p w:rsidR="006702B0" w:rsidRDefault="006702B0" w:rsidP="006702B0">
      <w:pPr>
        <w:pStyle w:val="a4"/>
        <w:keepNext/>
        <w:rPr>
          <w:rtl/>
        </w:rPr>
      </w:pPr>
      <w:bookmarkStart w:id="236" w:name="ET_speaker_גלעד_בהט_278"/>
      <w:r w:rsidRPr="006702B0">
        <w:rPr>
          <w:rStyle w:val="TagStyle"/>
          <w:rtl/>
        </w:rPr>
        <w:t xml:space="preserve"> &lt;&lt; דובר &gt;&gt; </w:t>
      </w:r>
      <w:r>
        <w:rPr>
          <w:rtl/>
        </w:rPr>
        <w:t>גלעד בהט:</w:t>
      </w:r>
      <w:r w:rsidRPr="006702B0">
        <w:rPr>
          <w:rStyle w:val="TagStyle"/>
          <w:rtl/>
        </w:rPr>
        <w:t xml:space="preserve"> &lt;&lt; דובר &gt;&gt;</w:t>
      </w:r>
      <w:r>
        <w:rPr>
          <w:rtl/>
        </w:rPr>
        <w:t xml:space="preserve"> </w:t>
      </w:r>
      <w:bookmarkEnd w:id="236"/>
    </w:p>
    <w:p w:rsidR="006702B0" w:rsidRDefault="006702B0" w:rsidP="006702B0">
      <w:pPr>
        <w:pStyle w:val="KeepWithNext"/>
        <w:rPr>
          <w:rtl/>
        </w:rPr>
      </w:pPr>
    </w:p>
    <w:p w:rsidR="006702B0" w:rsidRDefault="006702B0" w:rsidP="006702B0">
      <w:pPr>
        <w:rPr>
          <w:rtl/>
        </w:rPr>
      </w:pPr>
      <w:bookmarkStart w:id="237" w:name="_ETM_Q1_1652000"/>
      <w:bookmarkEnd w:id="237"/>
      <w:r>
        <w:rPr>
          <w:rFonts w:hint="cs"/>
          <w:rtl/>
        </w:rPr>
        <w:t xml:space="preserve">נכון. </w:t>
      </w:r>
    </w:p>
    <w:p w:rsidR="006702B0" w:rsidRDefault="006702B0" w:rsidP="006702B0">
      <w:pPr>
        <w:rPr>
          <w:rtl/>
        </w:rPr>
      </w:pPr>
      <w:bookmarkStart w:id="238" w:name="_ETM_Q1_1655000"/>
      <w:bookmarkEnd w:id="238"/>
    </w:p>
    <w:p w:rsidR="006702B0" w:rsidRDefault="006702B0" w:rsidP="006702B0">
      <w:pPr>
        <w:pStyle w:val="af6"/>
        <w:keepNext/>
        <w:rPr>
          <w:rtl/>
        </w:rPr>
      </w:pPr>
      <w:bookmarkStart w:id="239" w:name="ET_yor_5094_279"/>
      <w:r w:rsidRPr="006702B0">
        <w:rPr>
          <w:rStyle w:val="TagStyle"/>
          <w:rtl/>
        </w:rPr>
        <w:t xml:space="preserve"> &lt;&lt; </w:t>
      </w:r>
      <w:proofErr w:type="spellStart"/>
      <w:r w:rsidRPr="006702B0">
        <w:rPr>
          <w:rStyle w:val="TagStyle"/>
          <w:rtl/>
        </w:rPr>
        <w:t>יור</w:t>
      </w:r>
      <w:proofErr w:type="spellEnd"/>
      <w:r w:rsidRPr="006702B0">
        <w:rPr>
          <w:rStyle w:val="TagStyle"/>
          <w:rtl/>
        </w:rPr>
        <w:t xml:space="preserve"> &gt;&gt; </w:t>
      </w:r>
      <w:r>
        <w:rPr>
          <w:rtl/>
        </w:rPr>
        <w:t>היו"ר ניסן סלומינסקי:</w:t>
      </w:r>
      <w:r w:rsidRPr="006702B0">
        <w:rPr>
          <w:rStyle w:val="TagStyle"/>
          <w:rtl/>
        </w:rPr>
        <w:t xml:space="preserve"> &lt;&lt; </w:t>
      </w:r>
      <w:proofErr w:type="spellStart"/>
      <w:r w:rsidRPr="006702B0">
        <w:rPr>
          <w:rStyle w:val="TagStyle"/>
          <w:rtl/>
        </w:rPr>
        <w:t>יור</w:t>
      </w:r>
      <w:proofErr w:type="spellEnd"/>
      <w:r w:rsidRPr="006702B0">
        <w:rPr>
          <w:rStyle w:val="TagStyle"/>
          <w:rtl/>
        </w:rPr>
        <w:t xml:space="preserve"> &gt;&gt;</w:t>
      </w:r>
      <w:r>
        <w:rPr>
          <w:rtl/>
        </w:rPr>
        <w:t xml:space="preserve"> </w:t>
      </w:r>
      <w:bookmarkEnd w:id="239"/>
    </w:p>
    <w:p w:rsidR="006702B0" w:rsidRDefault="006702B0" w:rsidP="006702B0">
      <w:pPr>
        <w:pStyle w:val="KeepWithNext"/>
        <w:rPr>
          <w:rtl/>
        </w:rPr>
      </w:pPr>
    </w:p>
    <w:p w:rsidR="00277E3F" w:rsidRDefault="006702B0" w:rsidP="006702B0">
      <w:pPr>
        <w:rPr>
          <w:rtl/>
        </w:rPr>
      </w:pPr>
      <w:r>
        <w:rPr>
          <w:rFonts w:hint="cs"/>
          <w:rtl/>
        </w:rPr>
        <w:t>ה</w:t>
      </w:r>
      <w:bookmarkStart w:id="240" w:name="_ETM_Q1_1656000"/>
      <w:bookmarkEnd w:id="240"/>
      <w:r>
        <w:rPr>
          <w:rFonts w:hint="cs"/>
          <w:rtl/>
        </w:rPr>
        <w:t xml:space="preserve">וא רוצה, נניח, לחזק את עמדתו </w:t>
      </w:r>
      <w:bookmarkStart w:id="241" w:name="_ETM_Q1_1659000"/>
      <w:bookmarkEnd w:id="241"/>
      <w:r>
        <w:rPr>
          <w:rtl/>
        </w:rPr>
        <w:t>–</w:t>
      </w:r>
      <w:r>
        <w:rPr>
          <w:rFonts w:hint="cs"/>
          <w:rtl/>
        </w:rPr>
        <w:t xml:space="preserve"> כל דבר הכי קטן זה שיבוש, והרוב </w:t>
      </w:r>
      <w:bookmarkStart w:id="242" w:name="_ETM_Q1_1665000"/>
      <w:bookmarkEnd w:id="242"/>
      <w:r>
        <w:rPr>
          <w:rFonts w:hint="cs"/>
          <w:rtl/>
        </w:rPr>
        <w:t xml:space="preserve">נופלים בנושא של השיבוש ולא בעבירה עצמה אפילו. </w:t>
      </w:r>
      <w:r>
        <w:rPr>
          <w:rtl/>
        </w:rPr>
        <w:t xml:space="preserve">        </w:t>
      </w:r>
      <w:r w:rsidR="00277E3F">
        <w:rPr>
          <w:rtl/>
        </w:rPr>
        <w:t xml:space="preserve">  </w:t>
      </w:r>
    </w:p>
    <w:p w:rsidR="006702B0" w:rsidRDefault="006702B0" w:rsidP="006702B0">
      <w:pPr>
        <w:rPr>
          <w:rtl/>
        </w:rPr>
      </w:pPr>
      <w:bookmarkStart w:id="243" w:name="_ETM_Q1_1676000"/>
      <w:bookmarkEnd w:id="243"/>
    </w:p>
    <w:p w:rsidR="006702B0" w:rsidRDefault="006702B0" w:rsidP="006702B0">
      <w:pPr>
        <w:pStyle w:val="a4"/>
        <w:keepNext/>
        <w:rPr>
          <w:rtl/>
        </w:rPr>
      </w:pPr>
      <w:r w:rsidRPr="006702B0">
        <w:rPr>
          <w:rStyle w:val="TagStyle"/>
          <w:rtl/>
        </w:rPr>
        <w:t xml:space="preserve"> &lt;&lt; דובר &gt;&gt; </w:t>
      </w:r>
      <w:r>
        <w:rPr>
          <w:rtl/>
        </w:rPr>
        <w:t>דב חנין (הרשימה המשותפת):</w:t>
      </w:r>
      <w:r w:rsidRPr="006702B0">
        <w:rPr>
          <w:rStyle w:val="TagStyle"/>
          <w:rtl/>
        </w:rPr>
        <w:t xml:space="preserve"> &lt;&lt; דובר &gt;&gt;</w:t>
      </w:r>
      <w:r>
        <w:rPr>
          <w:rtl/>
        </w:rPr>
        <w:t xml:space="preserve"> </w:t>
      </w:r>
    </w:p>
    <w:p w:rsidR="006702B0" w:rsidRDefault="006702B0" w:rsidP="006702B0">
      <w:pPr>
        <w:pStyle w:val="KeepWithNext"/>
        <w:rPr>
          <w:rtl/>
        </w:rPr>
      </w:pPr>
    </w:p>
    <w:p w:rsidR="006702B0" w:rsidRDefault="006702B0" w:rsidP="006702B0">
      <w:pPr>
        <w:rPr>
          <w:rtl/>
        </w:rPr>
      </w:pPr>
      <w:r>
        <w:rPr>
          <w:rFonts w:hint="cs"/>
          <w:rtl/>
        </w:rPr>
        <w:t>הה</w:t>
      </w:r>
      <w:bookmarkStart w:id="244" w:name="_ETM_Q1_1684000"/>
      <w:bookmarkEnd w:id="244"/>
      <w:r>
        <w:rPr>
          <w:rFonts w:hint="cs"/>
          <w:rtl/>
        </w:rPr>
        <w:t xml:space="preserve">ערה של </w:t>
      </w:r>
      <w:bookmarkStart w:id="245" w:name="_ETM_Q1_1686000"/>
      <w:bookmarkEnd w:id="245"/>
      <w:r>
        <w:rPr>
          <w:rFonts w:hint="cs"/>
          <w:rtl/>
        </w:rPr>
        <w:t xml:space="preserve">אדוני מגיעה מהדיאלוג שהיה כאן. עורכת הדין </w:t>
      </w:r>
      <w:proofErr w:type="spellStart"/>
      <w:r>
        <w:rPr>
          <w:rFonts w:hint="cs"/>
          <w:rtl/>
        </w:rPr>
        <w:t>פיסמן</w:t>
      </w:r>
      <w:bookmarkStart w:id="246" w:name="_ETM_Q1_1692000"/>
      <w:bookmarkEnd w:id="246"/>
      <w:proofErr w:type="spellEnd"/>
      <w:r>
        <w:rPr>
          <w:rFonts w:hint="cs"/>
          <w:rtl/>
        </w:rPr>
        <w:t xml:space="preserve"> הביאה בפנינו דוגמה אחרת. </w:t>
      </w:r>
      <w:r w:rsidRPr="00FB49FB">
        <w:rPr>
          <w:rFonts w:hint="cs"/>
          <w:rtl/>
        </w:rPr>
        <w:t>היא אמרה</w:t>
      </w:r>
      <w:bookmarkStart w:id="247" w:name="_ETM_Q1_1694000"/>
      <w:bookmarkEnd w:id="247"/>
      <w:r w:rsidRPr="00FB49FB">
        <w:rPr>
          <w:rFonts w:hint="cs"/>
          <w:rtl/>
        </w:rPr>
        <w:t xml:space="preserve"> שבית משפט יכול להאריך את המעצר מעת לעת. </w:t>
      </w:r>
      <w:bookmarkStart w:id="248" w:name="_ETM_Q1_1699000"/>
      <w:bookmarkEnd w:id="248"/>
      <w:r w:rsidRPr="00FB49FB">
        <w:rPr>
          <w:rFonts w:hint="cs"/>
          <w:rtl/>
        </w:rPr>
        <w:t xml:space="preserve">אמרנו </w:t>
      </w:r>
      <w:r w:rsidRPr="00FB49FB">
        <w:rPr>
          <w:rtl/>
        </w:rPr>
        <w:t>–</w:t>
      </w:r>
      <w:r w:rsidRPr="00FB49FB">
        <w:rPr>
          <w:rFonts w:hint="cs"/>
          <w:rtl/>
        </w:rPr>
        <w:t xml:space="preserve"> זה מצב שונה לחלוטין, זה בתוך</w:t>
      </w:r>
      <w:r>
        <w:rPr>
          <w:rFonts w:hint="cs"/>
          <w:rtl/>
        </w:rPr>
        <w:t xml:space="preserve"> מערכת </w:t>
      </w:r>
      <w:bookmarkStart w:id="249" w:name="_ETM_Q1_1703000"/>
      <w:bookmarkEnd w:id="249"/>
      <w:r w:rsidR="00FB49FB">
        <w:rPr>
          <w:rFonts w:hint="cs"/>
          <w:rtl/>
        </w:rPr>
        <w:t>אדברסרית שבה לבן אדם יש הזכויות שלו, יש לו הייצוג שלו, והוא יכול להילחם.</w:t>
      </w:r>
    </w:p>
    <w:p w:rsidR="00FB49FB" w:rsidRDefault="00FB49FB" w:rsidP="006702B0">
      <w:pPr>
        <w:rPr>
          <w:rtl/>
        </w:rPr>
      </w:pPr>
      <w:bookmarkStart w:id="250" w:name="_ETM_Q1_1709000"/>
      <w:bookmarkEnd w:id="250"/>
    </w:p>
    <w:p w:rsidR="00FB49FB" w:rsidRDefault="00FB49FB" w:rsidP="00FB49FB">
      <w:pPr>
        <w:pStyle w:val="a4"/>
        <w:keepNext/>
        <w:rPr>
          <w:rtl/>
        </w:rPr>
      </w:pPr>
      <w:bookmarkStart w:id="251" w:name="ET_speaker_גלעד_בהט_279"/>
      <w:r w:rsidRPr="00FB49FB">
        <w:rPr>
          <w:rStyle w:val="TagStyle"/>
          <w:rtl/>
        </w:rPr>
        <w:t xml:space="preserve"> &lt;&lt; דובר &gt;&gt; </w:t>
      </w:r>
      <w:r>
        <w:rPr>
          <w:rtl/>
        </w:rPr>
        <w:t>גלעד בהט:</w:t>
      </w:r>
      <w:r w:rsidRPr="00FB49FB">
        <w:rPr>
          <w:rStyle w:val="TagStyle"/>
          <w:rtl/>
        </w:rPr>
        <w:t xml:space="preserve"> &lt;&lt; דובר &gt;&gt;</w:t>
      </w:r>
      <w:r>
        <w:rPr>
          <w:rtl/>
        </w:rPr>
        <w:t xml:space="preserve"> </w:t>
      </w:r>
      <w:bookmarkEnd w:id="251"/>
    </w:p>
    <w:p w:rsidR="00FB49FB" w:rsidRDefault="00FB49FB" w:rsidP="00FB49FB">
      <w:pPr>
        <w:pStyle w:val="KeepWithNext"/>
        <w:rPr>
          <w:rtl/>
        </w:rPr>
      </w:pPr>
    </w:p>
    <w:p w:rsidR="00FB49FB" w:rsidRDefault="00FB49FB" w:rsidP="00FB49FB">
      <w:pPr>
        <w:rPr>
          <w:rtl/>
        </w:rPr>
      </w:pPr>
      <w:r>
        <w:rPr>
          <w:rFonts w:hint="cs"/>
          <w:rtl/>
        </w:rPr>
        <w:t>ומתי, להערכת אדוני, עולה טענת התיישנות?</w:t>
      </w:r>
      <w:bookmarkStart w:id="252" w:name="_ETM_Q1_1710000"/>
      <w:bookmarkEnd w:id="252"/>
      <w:r>
        <w:rPr>
          <w:rFonts w:hint="cs"/>
          <w:rtl/>
        </w:rPr>
        <w:t xml:space="preserve"> </w:t>
      </w:r>
    </w:p>
    <w:p w:rsidR="00FB49FB" w:rsidRDefault="00FB49FB" w:rsidP="00FB49FB">
      <w:pPr>
        <w:rPr>
          <w:rtl/>
        </w:rPr>
      </w:pPr>
      <w:bookmarkStart w:id="253" w:name="_ETM_Q1_1711000"/>
      <w:bookmarkEnd w:id="253"/>
    </w:p>
    <w:p w:rsidR="00FB49FB" w:rsidRDefault="00FB49FB" w:rsidP="00FB49FB">
      <w:pPr>
        <w:pStyle w:val="a4"/>
        <w:keepNext/>
        <w:rPr>
          <w:rtl/>
        </w:rPr>
      </w:pPr>
      <w:bookmarkStart w:id="254" w:name="ET_speaker_4627_280"/>
      <w:r w:rsidRPr="00FB49FB">
        <w:rPr>
          <w:rStyle w:val="TagStyle"/>
          <w:rtl/>
        </w:rPr>
        <w:t xml:space="preserve"> &lt;&lt; דובר &gt;&gt; </w:t>
      </w:r>
      <w:r>
        <w:rPr>
          <w:rtl/>
        </w:rPr>
        <w:t>דב חנין (הרשימה המשותפת):</w:t>
      </w:r>
      <w:r w:rsidRPr="00FB49FB">
        <w:rPr>
          <w:rStyle w:val="TagStyle"/>
          <w:rtl/>
        </w:rPr>
        <w:t xml:space="preserve"> &lt;&lt; דובר &gt;&gt;</w:t>
      </w:r>
      <w:r>
        <w:rPr>
          <w:rtl/>
        </w:rPr>
        <w:t xml:space="preserve"> </w:t>
      </w:r>
      <w:bookmarkEnd w:id="254"/>
    </w:p>
    <w:p w:rsidR="00FB49FB" w:rsidRDefault="00FB49FB" w:rsidP="00FB49FB">
      <w:pPr>
        <w:pStyle w:val="KeepWithNext"/>
        <w:rPr>
          <w:rtl/>
        </w:rPr>
      </w:pPr>
    </w:p>
    <w:p w:rsidR="00FB49FB" w:rsidRDefault="00FB49FB" w:rsidP="00FB49FB">
      <w:pPr>
        <w:rPr>
          <w:rtl/>
        </w:rPr>
      </w:pPr>
      <w:bookmarkStart w:id="255" w:name="_ETM_Q1_1713000"/>
      <w:bookmarkEnd w:id="255"/>
      <w:r>
        <w:rPr>
          <w:rFonts w:hint="cs"/>
          <w:rtl/>
        </w:rPr>
        <w:t xml:space="preserve">אני לא אומר את זה הפוך. </w:t>
      </w:r>
    </w:p>
    <w:p w:rsidR="00FB49FB" w:rsidRDefault="00FB49FB" w:rsidP="00FB49FB">
      <w:pPr>
        <w:rPr>
          <w:rtl/>
        </w:rPr>
      </w:pPr>
      <w:bookmarkStart w:id="256" w:name="_ETM_Q1_1714000"/>
      <w:bookmarkEnd w:id="256"/>
    </w:p>
    <w:p w:rsidR="00FB49FB" w:rsidRDefault="00FB49FB" w:rsidP="00FB49FB">
      <w:pPr>
        <w:pStyle w:val="a4"/>
        <w:keepNext/>
        <w:rPr>
          <w:rtl/>
        </w:rPr>
      </w:pPr>
      <w:bookmarkStart w:id="257" w:name="ET_speaker_גלעד_בהט_281"/>
      <w:r w:rsidRPr="00FB49FB">
        <w:rPr>
          <w:rStyle w:val="TagStyle"/>
          <w:rtl/>
        </w:rPr>
        <w:t xml:space="preserve"> &lt;&lt; דובר &gt;&gt; </w:t>
      </w:r>
      <w:r>
        <w:rPr>
          <w:rtl/>
        </w:rPr>
        <w:t>גלעד בהט:</w:t>
      </w:r>
      <w:r w:rsidRPr="00FB49FB">
        <w:rPr>
          <w:rStyle w:val="TagStyle"/>
          <w:rtl/>
        </w:rPr>
        <w:t xml:space="preserve"> &lt;&lt; דובר &gt;&gt;</w:t>
      </w:r>
      <w:r>
        <w:rPr>
          <w:rtl/>
        </w:rPr>
        <w:t xml:space="preserve"> </w:t>
      </w:r>
      <w:bookmarkEnd w:id="257"/>
    </w:p>
    <w:p w:rsidR="00FB49FB" w:rsidRDefault="00FB49FB" w:rsidP="00FB49FB">
      <w:pPr>
        <w:pStyle w:val="KeepWithNext"/>
        <w:rPr>
          <w:rtl/>
        </w:rPr>
      </w:pPr>
    </w:p>
    <w:p w:rsidR="00FB49FB" w:rsidRDefault="00FB49FB" w:rsidP="00FB49FB">
      <w:pPr>
        <w:rPr>
          <w:rtl/>
        </w:rPr>
      </w:pPr>
      <w:bookmarkStart w:id="258" w:name="_ETM_Q1_1716000"/>
      <w:bookmarkEnd w:id="258"/>
      <w:r>
        <w:rPr>
          <w:rFonts w:hint="cs"/>
          <w:rtl/>
        </w:rPr>
        <w:t xml:space="preserve">אני הולך לשאלתך. </w:t>
      </w:r>
      <w:bookmarkStart w:id="259" w:name="_ETM_Q1_1718000"/>
      <w:bookmarkEnd w:id="259"/>
      <w:r>
        <w:rPr>
          <w:rFonts w:hint="cs"/>
          <w:rtl/>
        </w:rPr>
        <w:t xml:space="preserve">אתה אומר שבנושא של מעצרים אדם יכול שיש לו עורך </w:t>
      </w:r>
      <w:bookmarkStart w:id="260" w:name="_ETM_Q1_1721000"/>
      <w:bookmarkEnd w:id="260"/>
      <w:r>
        <w:rPr>
          <w:rFonts w:hint="cs"/>
          <w:rtl/>
        </w:rPr>
        <w:t xml:space="preserve">דין להתייצב לדיון בהארכת מעצר ולטעון את טענותיו. אני אומר </w:t>
      </w:r>
      <w:bookmarkStart w:id="261" w:name="_ETM_Q1_1726000"/>
      <w:bookmarkEnd w:id="261"/>
      <w:r>
        <w:rPr>
          <w:rFonts w:hint="cs"/>
          <w:rtl/>
        </w:rPr>
        <w:t xml:space="preserve">שהדבר זהה גם בנושא התיישנות. גם שם טענת ההתיישנות </w:t>
      </w:r>
      <w:bookmarkStart w:id="262" w:name="_ETM_Q1_1725000"/>
      <w:bookmarkEnd w:id="262"/>
      <w:r>
        <w:rPr>
          <w:rFonts w:hint="cs"/>
          <w:rtl/>
        </w:rPr>
        <w:t xml:space="preserve">עולה בפתיחת המשפט. </w:t>
      </w:r>
    </w:p>
    <w:p w:rsidR="00FB49FB" w:rsidRDefault="00FB49FB" w:rsidP="00FB49FB">
      <w:pPr>
        <w:rPr>
          <w:rtl/>
        </w:rPr>
      </w:pPr>
      <w:bookmarkStart w:id="263" w:name="_ETM_Q1_1733000"/>
      <w:bookmarkEnd w:id="263"/>
    </w:p>
    <w:p w:rsidR="00FB49FB" w:rsidRDefault="00FB49FB" w:rsidP="00FB49FB">
      <w:pPr>
        <w:pStyle w:val="a4"/>
        <w:keepNext/>
        <w:rPr>
          <w:rtl/>
        </w:rPr>
      </w:pPr>
      <w:bookmarkStart w:id="264" w:name="ET_speaker_4627_282"/>
      <w:r w:rsidRPr="00FB49FB">
        <w:rPr>
          <w:rStyle w:val="TagStyle"/>
          <w:rtl/>
        </w:rPr>
        <w:t xml:space="preserve"> &lt;&lt; דובר &gt;&gt; </w:t>
      </w:r>
      <w:r>
        <w:rPr>
          <w:rtl/>
        </w:rPr>
        <w:t>דב חנין (הרשימה המשותפת):</w:t>
      </w:r>
      <w:r w:rsidRPr="00FB49FB">
        <w:rPr>
          <w:rStyle w:val="TagStyle"/>
          <w:rtl/>
        </w:rPr>
        <w:t xml:space="preserve"> &lt;&lt; דובר &gt;&gt;</w:t>
      </w:r>
      <w:r>
        <w:rPr>
          <w:rtl/>
        </w:rPr>
        <w:t xml:space="preserve"> </w:t>
      </w:r>
      <w:bookmarkEnd w:id="264"/>
    </w:p>
    <w:p w:rsidR="00FB49FB" w:rsidRDefault="00FB49FB" w:rsidP="00FB49FB">
      <w:pPr>
        <w:pStyle w:val="KeepWithNext"/>
        <w:rPr>
          <w:rtl/>
        </w:rPr>
      </w:pPr>
    </w:p>
    <w:p w:rsidR="00FB49FB" w:rsidRDefault="00FB49FB" w:rsidP="00FB49FB">
      <w:pPr>
        <w:rPr>
          <w:rtl/>
        </w:rPr>
      </w:pPr>
      <w:r>
        <w:rPr>
          <w:rFonts w:hint="cs"/>
          <w:rtl/>
        </w:rPr>
        <w:t xml:space="preserve">אדוני מתווכח איתי במישור אחר. אנחנו </w:t>
      </w:r>
      <w:bookmarkStart w:id="265" w:name="_ETM_Q1_1736000"/>
      <w:bookmarkEnd w:id="265"/>
      <w:r>
        <w:rPr>
          <w:rFonts w:hint="cs"/>
          <w:rtl/>
        </w:rPr>
        <w:t xml:space="preserve">לא בוויכוח על ההתיישנות, אנחנו בוויכוח אחר. אנחנו בוויכוח על </w:t>
      </w:r>
      <w:bookmarkStart w:id="266" w:name="_ETM_Q1_1740000"/>
      <w:bookmarkEnd w:id="266"/>
      <w:r>
        <w:rPr>
          <w:rFonts w:hint="cs"/>
          <w:rtl/>
        </w:rPr>
        <w:t xml:space="preserve">השאלה של האפשרות לחדש את הפעולה או את הסמכות או </w:t>
      </w:r>
      <w:bookmarkStart w:id="267" w:name="_ETM_Q1_1746000"/>
      <w:bookmarkEnd w:id="267"/>
      <w:r>
        <w:rPr>
          <w:rFonts w:hint="cs"/>
          <w:rtl/>
        </w:rPr>
        <w:t xml:space="preserve">את העשייה מעת לעת. בעניין הזה יש הבחנה חדה </w:t>
      </w:r>
      <w:bookmarkStart w:id="268" w:name="_ETM_Q1_1752000"/>
      <w:bookmarkEnd w:id="268"/>
      <w:r>
        <w:rPr>
          <w:rFonts w:hint="cs"/>
          <w:rtl/>
        </w:rPr>
        <w:t xml:space="preserve">בין המצב שעורכת הדין </w:t>
      </w:r>
      <w:proofErr w:type="spellStart"/>
      <w:r>
        <w:rPr>
          <w:rFonts w:hint="cs"/>
          <w:rtl/>
        </w:rPr>
        <w:t>פיסמן</w:t>
      </w:r>
      <w:proofErr w:type="spellEnd"/>
      <w:r>
        <w:rPr>
          <w:rFonts w:hint="cs"/>
          <w:rtl/>
        </w:rPr>
        <w:t xml:space="preserve"> הביאה בפנינו, שמתייחסת לבית משפט</w:t>
      </w:r>
      <w:bookmarkStart w:id="269" w:name="_ETM_Q1_1756000"/>
      <w:bookmarkEnd w:id="269"/>
      <w:r>
        <w:rPr>
          <w:rFonts w:hint="cs"/>
          <w:rtl/>
        </w:rPr>
        <w:t xml:space="preserve"> </w:t>
      </w:r>
      <w:r>
        <w:rPr>
          <w:rtl/>
        </w:rPr>
        <w:t>–</w:t>
      </w:r>
      <w:r>
        <w:rPr>
          <w:rFonts w:hint="cs"/>
          <w:rtl/>
        </w:rPr>
        <w:t xml:space="preserve"> מערכת אדברסרית לבין הסיטואציה שגם אני וגם היושב-ראש </w:t>
      </w:r>
      <w:bookmarkStart w:id="270" w:name="_ETM_Q1_1759000"/>
      <w:bookmarkEnd w:id="270"/>
      <w:r>
        <w:rPr>
          <w:rFonts w:hint="cs"/>
          <w:rtl/>
        </w:rPr>
        <w:t xml:space="preserve">התייחסנו אליה שהיא סיטואציה של חקירה ושל פעולה של פרקליטות </w:t>
      </w:r>
      <w:bookmarkStart w:id="271" w:name="_ETM_Q1_1764000"/>
      <w:bookmarkEnd w:id="271"/>
      <w:r>
        <w:rPr>
          <w:rFonts w:hint="cs"/>
          <w:rtl/>
        </w:rPr>
        <w:t xml:space="preserve">שבה העצה הראשונה שעורך דין אינטליגנטי נותן </w:t>
      </w:r>
      <w:bookmarkStart w:id="272" w:name="_ETM_Q1_1769000"/>
      <w:bookmarkEnd w:id="272"/>
      <w:r>
        <w:rPr>
          <w:rFonts w:hint="cs"/>
          <w:rtl/>
        </w:rPr>
        <w:t xml:space="preserve">ללקוח שנחשד במשהו היא "אל </w:t>
      </w:r>
      <w:r>
        <w:rPr>
          <w:rFonts w:hint="cs"/>
          <w:rtl/>
        </w:rPr>
        <w:lastRenderedPageBreak/>
        <w:t xml:space="preserve">תעשה שום דבר כי כל </w:t>
      </w:r>
      <w:bookmarkStart w:id="273" w:name="_ETM_Q1_1772000"/>
      <w:bookmarkEnd w:id="273"/>
      <w:r>
        <w:rPr>
          <w:rFonts w:hint="cs"/>
          <w:rtl/>
        </w:rPr>
        <w:t xml:space="preserve">דבר שתעשה עלול להיות שיבוש". זאת עצה נכונה. אבל זה שם את הבן אדם במצב של חוסר אונים מוחלט, </w:t>
      </w:r>
      <w:bookmarkStart w:id="274" w:name="_ETM_Q1_1780000"/>
      <w:bookmarkEnd w:id="274"/>
      <w:r>
        <w:rPr>
          <w:rFonts w:hint="cs"/>
          <w:rtl/>
        </w:rPr>
        <w:t xml:space="preserve">ולכן הסמכות שניתנת כאן ליועץ המשפטי לחדש מעת לעת לא רלוונטית לגביה האנלוגיה שביקשו להציע לבתי משפט. זה מצב </w:t>
      </w:r>
      <w:bookmarkStart w:id="275" w:name="_ETM_Q1_1792000"/>
      <w:bookmarkEnd w:id="275"/>
      <w:r>
        <w:rPr>
          <w:rFonts w:hint="cs"/>
          <w:rtl/>
        </w:rPr>
        <w:t xml:space="preserve">אחר לחלוטין. </w:t>
      </w:r>
    </w:p>
    <w:p w:rsidR="00FB49FB" w:rsidRDefault="00FB49FB" w:rsidP="00FB49FB">
      <w:pPr>
        <w:rPr>
          <w:rtl/>
        </w:rPr>
      </w:pPr>
      <w:bookmarkStart w:id="276" w:name="_ETM_Q1_1791000"/>
      <w:bookmarkEnd w:id="276"/>
    </w:p>
    <w:p w:rsidR="00FB49FB" w:rsidRDefault="00FB49FB" w:rsidP="00FB49FB">
      <w:pPr>
        <w:pStyle w:val="a4"/>
        <w:keepNext/>
        <w:rPr>
          <w:rtl/>
        </w:rPr>
      </w:pPr>
      <w:bookmarkStart w:id="277" w:name="ET_speaker_גלעד_בהט_283"/>
      <w:r w:rsidRPr="00FB49FB">
        <w:rPr>
          <w:rStyle w:val="TagStyle"/>
          <w:rtl/>
        </w:rPr>
        <w:t xml:space="preserve"> &lt;&lt; דובר &gt;&gt; </w:t>
      </w:r>
      <w:r>
        <w:rPr>
          <w:rtl/>
        </w:rPr>
        <w:t>גלעד בהט:</w:t>
      </w:r>
      <w:r w:rsidRPr="00FB49FB">
        <w:rPr>
          <w:rStyle w:val="TagStyle"/>
          <w:rtl/>
        </w:rPr>
        <w:t xml:space="preserve"> &lt;&lt; דובר &gt;&gt;</w:t>
      </w:r>
      <w:r>
        <w:rPr>
          <w:rtl/>
        </w:rPr>
        <w:t xml:space="preserve"> </w:t>
      </w:r>
      <w:bookmarkEnd w:id="277"/>
    </w:p>
    <w:p w:rsidR="00FB49FB" w:rsidRDefault="00FB49FB" w:rsidP="00FB49FB">
      <w:pPr>
        <w:pStyle w:val="KeepWithNext"/>
        <w:rPr>
          <w:rtl/>
        </w:rPr>
      </w:pPr>
    </w:p>
    <w:p w:rsidR="00272C6D" w:rsidRDefault="00FB49FB" w:rsidP="00FB49FB">
      <w:pPr>
        <w:rPr>
          <w:rtl/>
        </w:rPr>
      </w:pPr>
      <w:r>
        <w:rPr>
          <w:rFonts w:hint="cs"/>
          <w:rtl/>
        </w:rPr>
        <w:t>אז אני אענה שוב לשאלתך. יכול להיות שלא הצלחתי להסביר את עצמי.</w:t>
      </w:r>
      <w:r>
        <w:rPr>
          <w:rtl/>
        </w:rPr>
        <w:t xml:space="preserve"> </w:t>
      </w:r>
      <w:r>
        <w:rPr>
          <w:rFonts w:hint="cs"/>
          <w:rtl/>
        </w:rPr>
        <w:t xml:space="preserve">ראשית, טענת התיישנות, ככל שהיא באה לבחינה </w:t>
      </w:r>
      <w:bookmarkStart w:id="278" w:name="_ETM_Q1_1798000"/>
      <w:bookmarkEnd w:id="278"/>
      <w:r>
        <w:rPr>
          <w:rFonts w:hint="cs"/>
          <w:rtl/>
        </w:rPr>
        <w:t>היא תבוא לבחינה של בית משפט בעת ניהול המשפט. כלומר</w:t>
      </w:r>
      <w:bookmarkStart w:id="279" w:name="_ETM_Q1_1803000"/>
      <w:bookmarkEnd w:id="279"/>
      <w:r>
        <w:rPr>
          <w:rFonts w:hint="cs"/>
          <w:rtl/>
        </w:rPr>
        <w:t xml:space="preserve"> נניח שהיועץ המשפטי </w:t>
      </w:r>
      <w:r w:rsidRPr="00272C6D">
        <w:rPr>
          <w:rFonts w:hint="cs"/>
          <w:rtl/>
        </w:rPr>
        <w:t>הא</w:t>
      </w:r>
      <w:r w:rsidR="00272C6D">
        <w:rPr>
          <w:rFonts w:hint="cs"/>
          <w:rtl/>
        </w:rPr>
        <w:t xml:space="preserve">ריך את מרוץ ההתיישנות ועצר אותו וברבות הימים מוגש כתב אישום. הטענה של התיישנות </w:t>
      </w:r>
      <w:bookmarkStart w:id="280" w:name="_ETM_Q1_1817000"/>
      <w:bookmarkEnd w:id="280"/>
      <w:r w:rsidR="00272C6D">
        <w:rPr>
          <w:rFonts w:hint="cs"/>
          <w:rtl/>
        </w:rPr>
        <w:t>תעלה בפני בית משפט. הרי היא לא טענה שעולה בפני רשויות החוק, היא עולה בפני בית משפט, ובית משפט יבחן אותה כשלאדם עצמו שמורה זכות ההגנה, שמורה הזכות לטעון את כל טענותיו. כך שגם פה - -</w:t>
      </w:r>
    </w:p>
    <w:p w:rsidR="00272C6D" w:rsidRDefault="00272C6D" w:rsidP="00FB49FB">
      <w:pPr>
        <w:rPr>
          <w:rtl/>
        </w:rPr>
      </w:pPr>
      <w:bookmarkStart w:id="281" w:name="_ETM_Q1_1825000"/>
      <w:bookmarkEnd w:id="281"/>
    </w:p>
    <w:p w:rsidR="00272C6D" w:rsidRDefault="00272C6D" w:rsidP="00272C6D">
      <w:pPr>
        <w:pStyle w:val="a4"/>
        <w:keepNext/>
        <w:rPr>
          <w:rtl/>
        </w:rPr>
      </w:pPr>
      <w:bookmarkStart w:id="282" w:name="ET_speaker_4627_283"/>
      <w:r w:rsidRPr="00272C6D">
        <w:rPr>
          <w:rStyle w:val="TagStyle"/>
          <w:rtl/>
        </w:rPr>
        <w:t xml:space="preserve"> &lt;&lt; דובר &gt;&gt; </w:t>
      </w:r>
      <w:r>
        <w:rPr>
          <w:rtl/>
        </w:rPr>
        <w:t>דב חנין (הרשימה המשותפת):</w:t>
      </w:r>
      <w:r w:rsidRPr="00272C6D">
        <w:rPr>
          <w:rStyle w:val="TagStyle"/>
          <w:rtl/>
        </w:rPr>
        <w:t xml:space="preserve"> &lt;&lt; דובר &gt;&gt;</w:t>
      </w:r>
      <w:r>
        <w:rPr>
          <w:rtl/>
        </w:rPr>
        <w:t xml:space="preserve"> </w:t>
      </w:r>
      <w:bookmarkEnd w:id="282"/>
    </w:p>
    <w:p w:rsidR="00272C6D" w:rsidRDefault="00272C6D" w:rsidP="00272C6D">
      <w:pPr>
        <w:pStyle w:val="KeepWithNext"/>
        <w:rPr>
          <w:rtl/>
        </w:rPr>
      </w:pPr>
    </w:p>
    <w:p w:rsidR="00272C6D" w:rsidRDefault="00272C6D" w:rsidP="00272C6D">
      <w:pPr>
        <w:rPr>
          <w:rtl/>
        </w:rPr>
      </w:pPr>
      <w:bookmarkStart w:id="283" w:name="_ETM_Q1_1822000"/>
      <w:bookmarkEnd w:id="283"/>
      <w:r>
        <w:rPr>
          <w:rFonts w:hint="cs"/>
          <w:rtl/>
        </w:rPr>
        <w:t xml:space="preserve">לא. אבל </w:t>
      </w:r>
      <w:bookmarkStart w:id="284" w:name="_ETM_Q1_1827000"/>
      <w:bookmarkEnd w:id="284"/>
      <w:r>
        <w:rPr>
          <w:rFonts w:hint="cs"/>
          <w:rtl/>
        </w:rPr>
        <w:t xml:space="preserve">- - - ההתיישנות על ידי פעולה של היועצים </w:t>
      </w:r>
      <w:bookmarkStart w:id="285" w:name="_ETM_Q1_1828000"/>
      <w:bookmarkEnd w:id="285"/>
      <w:r>
        <w:rPr>
          <w:rFonts w:hint="cs"/>
          <w:rtl/>
        </w:rPr>
        <w:t>- - -</w:t>
      </w:r>
    </w:p>
    <w:p w:rsidR="00272C6D" w:rsidRDefault="00272C6D" w:rsidP="00272C6D">
      <w:pPr>
        <w:rPr>
          <w:rtl/>
        </w:rPr>
      </w:pPr>
      <w:bookmarkStart w:id="286" w:name="_ETM_Q1_1833000"/>
      <w:bookmarkEnd w:id="286"/>
    </w:p>
    <w:p w:rsidR="00272C6D" w:rsidRDefault="00272C6D" w:rsidP="00272C6D">
      <w:pPr>
        <w:pStyle w:val="af6"/>
        <w:keepNext/>
        <w:rPr>
          <w:rtl/>
        </w:rPr>
      </w:pPr>
      <w:bookmarkStart w:id="287" w:name="ET_yor_5094_284"/>
      <w:r w:rsidRPr="00272C6D">
        <w:rPr>
          <w:rStyle w:val="TagStyle"/>
          <w:rtl/>
        </w:rPr>
        <w:t xml:space="preserve"> &lt;&lt; </w:t>
      </w:r>
      <w:proofErr w:type="spellStart"/>
      <w:r w:rsidRPr="00272C6D">
        <w:rPr>
          <w:rStyle w:val="TagStyle"/>
          <w:rtl/>
        </w:rPr>
        <w:t>יור</w:t>
      </w:r>
      <w:proofErr w:type="spellEnd"/>
      <w:r w:rsidRPr="00272C6D">
        <w:rPr>
          <w:rStyle w:val="TagStyle"/>
          <w:rtl/>
        </w:rPr>
        <w:t xml:space="preserve"> &gt;&gt; </w:t>
      </w:r>
      <w:r>
        <w:rPr>
          <w:rtl/>
        </w:rPr>
        <w:t>היו"ר ניסן סלומינסקי:</w:t>
      </w:r>
      <w:r w:rsidRPr="00272C6D">
        <w:rPr>
          <w:rStyle w:val="TagStyle"/>
          <w:rtl/>
        </w:rPr>
        <w:t xml:space="preserve"> &lt;&lt; </w:t>
      </w:r>
      <w:proofErr w:type="spellStart"/>
      <w:r w:rsidRPr="00272C6D">
        <w:rPr>
          <w:rStyle w:val="TagStyle"/>
          <w:rtl/>
        </w:rPr>
        <w:t>יור</w:t>
      </w:r>
      <w:proofErr w:type="spellEnd"/>
      <w:r w:rsidRPr="00272C6D">
        <w:rPr>
          <w:rStyle w:val="TagStyle"/>
          <w:rtl/>
        </w:rPr>
        <w:t xml:space="preserve"> &gt;&gt;</w:t>
      </w:r>
      <w:r>
        <w:rPr>
          <w:rtl/>
        </w:rPr>
        <w:t xml:space="preserve"> </w:t>
      </w:r>
      <w:bookmarkEnd w:id="287"/>
    </w:p>
    <w:p w:rsidR="00272C6D" w:rsidRDefault="00272C6D" w:rsidP="00272C6D">
      <w:pPr>
        <w:pStyle w:val="KeepWithNext"/>
        <w:rPr>
          <w:rtl/>
        </w:rPr>
      </w:pPr>
    </w:p>
    <w:p w:rsidR="00272C6D" w:rsidRDefault="00272C6D" w:rsidP="00272C6D">
      <w:pPr>
        <w:rPr>
          <w:rtl/>
        </w:rPr>
      </w:pPr>
      <w:bookmarkStart w:id="288" w:name="_ETM_Q1_1835000"/>
      <w:bookmarkEnd w:id="288"/>
      <w:r>
        <w:rPr>
          <w:rFonts w:hint="cs"/>
          <w:rtl/>
        </w:rPr>
        <w:t>גלעד, נניח שבעוד 15 שנה היועץ יחליט לעצור וזה יגיע לבית משפט במשך 15 שנה אסור לאיש - -</w:t>
      </w:r>
    </w:p>
    <w:p w:rsidR="00272C6D" w:rsidRDefault="00272C6D" w:rsidP="00272C6D">
      <w:pPr>
        <w:rPr>
          <w:rtl/>
        </w:rPr>
      </w:pPr>
      <w:bookmarkStart w:id="289" w:name="_ETM_Q1_1843000"/>
      <w:bookmarkEnd w:id="289"/>
    </w:p>
    <w:p w:rsidR="00272C6D" w:rsidRDefault="00272C6D" w:rsidP="00272C6D">
      <w:pPr>
        <w:pStyle w:val="a4"/>
        <w:keepNext/>
        <w:rPr>
          <w:rtl/>
        </w:rPr>
      </w:pPr>
      <w:bookmarkStart w:id="290" w:name="ET_speaker_גלעד_בהט_285"/>
      <w:r w:rsidRPr="00272C6D">
        <w:rPr>
          <w:rStyle w:val="TagStyle"/>
          <w:rtl/>
        </w:rPr>
        <w:t xml:space="preserve"> &lt;&lt; דובר &gt;&gt; </w:t>
      </w:r>
      <w:r>
        <w:rPr>
          <w:rtl/>
        </w:rPr>
        <w:t>גלעד בהט:</w:t>
      </w:r>
      <w:r w:rsidRPr="00272C6D">
        <w:rPr>
          <w:rStyle w:val="TagStyle"/>
          <w:rtl/>
        </w:rPr>
        <w:t xml:space="preserve"> &lt;&lt; דובר &gt;&gt;</w:t>
      </w:r>
      <w:r>
        <w:rPr>
          <w:rtl/>
        </w:rPr>
        <w:t xml:space="preserve"> </w:t>
      </w:r>
      <w:bookmarkEnd w:id="290"/>
    </w:p>
    <w:p w:rsidR="00272C6D" w:rsidRDefault="00272C6D" w:rsidP="00272C6D">
      <w:pPr>
        <w:pStyle w:val="KeepWithNext"/>
        <w:rPr>
          <w:rtl/>
        </w:rPr>
      </w:pPr>
    </w:p>
    <w:p w:rsidR="00272C6D" w:rsidRDefault="00272C6D" w:rsidP="00272C6D">
      <w:pPr>
        <w:rPr>
          <w:rtl/>
        </w:rPr>
      </w:pPr>
      <w:bookmarkStart w:id="291" w:name="_ETM_Q1_1845000"/>
      <w:bookmarkEnd w:id="291"/>
      <w:r>
        <w:rPr>
          <w:rFonts w:hint="cs"/>
          <w:rtl/>
        </w:rPr>
        <w:t xml:space="preserve">אני עונה על זה עכשיו. </w:t>
      </w:r>
    </w:p>
    <w:p w:rsidR="00272C6D" w:rsidRDefault="00272C6D" w:rsidP="00272C6D">
      <w:pPr>
        <w:rPr>
          <w:rtl/>
        </w:rPr>
      </w:pPr>
    </w:p>
    <w:p w:rsidR="00272C6D" w:rsidRDefault="00272C6D" w:rsidP="00272C6D">
      <w:pPr>
        <w:pStyle w:val="af6"/>
        <w:keepNext/>
        <w:rPr>
          <w:rtl/>
        </w:rPr>
      </w:pPr>
      <w:bookmarkStart w:id="292" w:name="ET_yor_5094_286"/>
      <w:r w:rsidRPr="00272C6D">
        <w:rPr>
          <w:rStyle w:val="TagStyle"/>
          <w:rtl/>
        </w:rPr>
        <w:t xml:space="preserve"> &lt;&lt; </w:t>
      </w:r>
      <w:proofErr w:type="spellStart"/>
      <w:r w:rsidRPr="00272C6D">
        <w:rPr>
          <w:rStyle w:val="TagStyle"/>
          <w:rtl/>
        </w:rPr>
        <w:t>יור</w:t>
      </w:r>
      <w:proofErr w:type="spellEnd"/>
      <w:r w:rsidRPr="00272C6D">
        <w:rPr>
          <w:rStyle w:val="TagStyle"/>
          <w:rtl/>
        </w:rPr>
        <w:t xml:space="preserve"> &gt;&gt; </w:t>
      </w:r>
      <w:r>
        <w:rPr>
          <w:rtl/>
        </w:rPr>
        <w:t>היו"ר ניסן סלומינסקי:</w:t>
      </w:r>
      <w:r w:rsidRPr="00272C6D">
        <w:rPr>
          <w:rStyle w:val="TagStyle"/>
          <w:rtl/>
        </w:rPr>
        <w:t xml:space="preserve"> &lt;&lt; </w:t>
      </w:r>
      <w:proofErr w:type="spellStart"/>
      <w:r w:rsidRPr="00272C6D">
        <w:rPr>
          <w:rStyle w:val="TagStyle"/>
          <w:rtl/>
        </w:rPr>
        <w:t>יור</w:t>
      </w:r>
      <w:proofErr w:type="spellEnd"/>
      <w:r w:rsidRPr="00272C6D">
        <w:rPr>
          <w:rStyle w:val="TagStyle"/>
          <w:rtl/>
        </w:rPr>
        <w:t xml:space="preserve"> &gt;&gt;</w:t>
      </w:r>
      <w:r>
        <w:rPr>
          <w:rtl/>
        </w:rPr>
        <w:t xml:space="preserve"> </w:t>
      </w:r>
      <w:bookmarkEnd w:id="292"/>
    </w:p>
    <w:p w:rsidR="00272C6D" w:rsidRDefault="00272C6D" w:rsidP="00272C6D">
      <w:pPr>
        <w:pStyle w:val="KeepWithNext"/>
        <w:rPr>
          <w:rtl/>
        </w:rPr>
      </w:pPr>
    </w:p>
    <w:p w:rsidR="00272C6D" w:rsidRDefault="00272C6D" w:rsidP="00272C6D">
      <w:pPr>
        <w:rPr>
          <w:rtl/>
        </w:rPr>
      </w:pPr>
      <w:r>
        <w:rPr>
          <w:rFonts w:hint="cs"/>
          <w:rtl/>
        </w:rPr>
        <w:t xml:space="preserve">- - הוא נתון באין אונים מוחלט וכל דבר שהוא יעשה </w:t>
      </w:r>
      <w:bookmarkStart w:id="293" w:name="_ETM_Q1_1853000"/>
      <w:bookmarkEnd w:id="293"/>
      <w:r>
        <w:rPr>
          <w:rFonts w:hint="cs"/>
          <w:rtl/>
        </w:rPr>
        <w:t>מעבר לכך שיש לו עננה וכולם מסתכלים עליו</w:t>
      </w:r>
      <w:bookmarkStart w:id="294" w:name="_ETM_Q1_1855000"/>
      <w:bookmarkEnd w:id="294"/>
      <w:r>
        <w:rPr>
          <w:rFonts w:hint="cs"/>
          <w:rtl/>
        </w:rPr>
        <w:t xml:space="preserve"> הוא נמצא בסיטואציה שהוא לא יודע מה לעשות כי הוא </w:t>
      </w:r>
      <w:bookmarkStart w:id="295" w:name="_ETM_Q1_1861000"/>
      <w:bookmarkEnd w:id="295"/>
      <w:r>
        <w:rPr>
          <w:rFonts w:hint="cs"/>
          <w:rtl/>
        </w:rPr>
        <w:t xml:space="preserve">מפחד שהוא ידבר עם מישהו ומחר יגידו שזה שיבוש. </w:t>
      </w:r>
    </w:p>
    <w:p w:rsidR="00272C6D" w:rsidRDefault="00272C6D" w:rsidP="00272C6D">
      <w:pPr>
        <w:rPr>
          <w:rtl/>
        </w:rPr>
      </w:pPr>
      <w:bookmarkStart w:id="296" w:name="_ETM_Q1_1865000"/>
      <w:bookmarkEnd w:id="296"/>
    </w:p>
    <w:p w:rsidR="00272C6D" w:rsidRDefault="00272C6D" w:rsidP="00272C6D">
      <w:pPr>
        <w:pStyle w:val="a4"/>
        <w:keepNext/>
        <w:rPr>
          <w:rtl/>
        </w:rPr>
      </w:pPr>
      <w:bookmarkStart w:id="297" w:name="ET_speaker_גלעד_בהט_287"/>
      <w:r w:rsidRPr="00272C6D">
        <w:rPr>
          <w:rStyle w:val="TagStyle"/>
          <w:rtl/>
        </w:rPr>
        <w:t xml:space="preserve"> &lt;&lt; דובר &gt;&gt; </w:t>
      </w:r>
      <w:r>
        <w:rPr>
          <w:rtl/>
        </w:rPr>
        <w:t>גלעד בהט:</w:t>
      </w:r>
      <w:r w:rsidRPr="00272C6D">
        <w:rPr>
          <w:rStyle w:val="TagStyle"/>
          <w:rtl/>
        </w:rPr>
        <w:t xml:space="preserve"> &lt;&lt; דובר &gt;&gt;</w:t>
      </w:r>
      <w:r>
        <w:rPr>
          <w:rtl/>
        </w:rPr>
        <w:t xml:space="preserve"> </w:t>
      </w:r>
      <w:bookmarkEnd w:id="297"/>
    </w:p>
    <w:p w:rsidR="00272C6D" w:rsidRDefault="00272C6D" w:rsidP="00272C6D">
      <w:pPr>
        <w:pStyle w:val="KeepWithNext"/>
        <w:rPr>
          <w:rtl/>
        </w:rPr>
      </w:pPr>
    </w:p>
    <w:p w:rsidR="00272C6D" w:rsidRDefault="00272C6D" w:rsidP="00272C6D">
      <w:pPr>
        <w:rPr>
          <w:rtl/>
        </w:rPr>
      </w:pPr>
      <w:bookmarkStart w:id="298" w:name="_ETM_Q1_1866000"/>
      <w:bookmarkEnd w:id="298"/>
      <w:r>
        <w:rPr>
          <w:rFonts w:hint="cs"/>
          <w:rtl/>
        </w:rPr>
        <w:t xml:space="preserve">אז שוב אני אומר. היו פה שתי טענות, ועל הטענה הראשונה אני חושב שעניתי </w:t>
      </w:r>
      <w:r>
        <w:rPr>
          <w:rtl/>
        </w:rPr>
        <w:t>–</w:t>
      </w:r>
      <w:r>
        <w:rPr>
          <w:rFonts w:hint="cs"/>
          <w:rtl/>
        </w:rPr>
        <w:t xml:space="preserve"> אולי לא טוב, אבל </w:t>
      </w:r>
      <w:bookmarkStart w:id="299" w:name="_ETM_Q1_1868000"/>
      <w:bookmarkEnd w:id="299"/>
      <w:r>
        <w:rPr>
          <w:rFonts w:hint="cs"/>
          <w:rtl/>
        </w:rPr>
        <w:t xml:space="preserve">אני חושב שעניתי. הטענה השנייה </w:t>
      </w:r>
      <w:r>
        <w:rPr>
          <w:rtl/>
        </w:rPr>
        <w:t>–</w:t>
      </w:r>
      <w:r>
        <w:rPr>
          <w:rFonts w:hint="cs"/>
          <w:rtl/>
        </w:rPr>
        <w:t xml:space="preserve"> כל פעולה שאדם רוצה </w:t>
      </w:r>
      <w:bookmarkStart w:id="300" w:name="_ETM_Q1_1873000"/>
      <w:bookmarkEnd w:id="300"/>
      <w:r>
        <w:rPr>
          <w:rFonts w:hint="cs"/>
          <w:rtl/>
        </w:rPr>
        <w:t xml:space="preserve">לעשות כאשר הוא חשוד והחקירה מתנהלת הוא מוזמן לעשותה </w:t>
      </w:r>
      <w:bookmarkStart w:id="301" w:name="_ETM_Q1_1877000"/>
      <w:bookmarkEnd w:id="301"/>
      <w:r>
        <w:rPr>
          <w:rFonts w:hint="cs"/>
          <w:rtl/>
        </w:rPr>
        <w:t xml:space="preserve">בפני המשטרה. כלומר הוא יכול לבוא למשטרה ולהגיד גם אחרי שנה או שנתיים שהוא רוצה להעלות טענה נוספת, </w:t>
      </w:r>
      <w:bookmarkStart w:id="302" w:name="_ETM_Q1_1887000"/>
      <w:bookmarkEnd w:id="302"/>
      <w:r>
        <w:rPr>
          <w:rFonts w:hint="cs"/>
          <w:rtl/>
        </w:rPr>
        <w:t xml:space="preserve">כמו למשל טענת אליבי נוספת. כלומר הוא יכול להמשיך להתנהל מול המשטרה. </w:t>
      </w:r>
    </w:p>
    <w:p w:rsidR="00272C6D" w:rsidRDefault="00272C6D" w:rsidP="00272C6D">
      <w:pPr>
        <w:rPr>
          <w:rtl/>
        </w:rPr>
      </w:pPr>
    </w:p>
    <w:p w:rsidR="00272C6D" w:rsidRDefault="00272C6D" w:rsidP="00272C6D">
      <w:pPr>
        <w:pStyle w:val="af6"/>
        <w:keepNext/>
        <w:rPr>
          <w:rtl/>
        </w:rPr>
      </w:pPr>
      <w:bookmarkStart w:id="303" w:name="ET_yor_5094_288"/>
      <w:r w:rsidRPr="00272C6D">
        <w:rPr>
          <w:rStyle w:val="TagStyle"/>
          <w:rtl/>
        </w:rPr>
        <w:t xml:space="preserve"> &lt;&lt; </w:t>
      </w:r>
      <w:proofErr w:type="spellStart"/>
      <w:r w:rsidRPr="00272C6D">
        <w:rPr>
          <w:rStyle w:val="TagStyle"/>
          <w:rtl/>
        </w:rPr>
        <w:t>יור</w:t>
      </w:r>
      <w:proofErr w:type="spellEnd"/>
      <w:r w:rsidRPr="00272C6D">
        <w:rPr>
          <w:rStyle w:val="TagStyle"/>
          <w:rtl/>
        </w:rPr>
        <w:t xml:space="preserve"> &gt;&gt; </w:t>
      </w:r>
      <w:r>
        <w:rPr>
          <w:rtl/>
        </w:rPr>
        <w:t>היו"ר ניסן סלומינסקי:</w:t>
      </w:r>
      <w:r w:rsidRPr="00272C6D">
        <w:rPr>
          <w:rStyle w:val="TagStyle"/>
          <w:rtl/>
        </w:rPr>
        <w:t xml:space="preserve"> &lt;&lt; </w:t>
      </w:r>
      <w:proofErr w:type="spellStart"/>
      <w:r w:rsidRPr="00272C6D">
        <w:rPr>
          <w:rStyle w:val="TagStyle"/>
          <w:rtl/>
        </w:rPr>
        <w:t>יור</w:t>
      </w:r>
      <w:proofErr w:type="spellEnd"/>
      <w:r w:rsidRPr="00272C6D">
        <w:rPr>
          <w:rStyle w:val="TagStyle"/>
          <w:rtl/>
        </w:rPr>
        <w:t xml:space="preserve"> &gt;&gt;</w:t>
      </w:r>
      <w:r>
        <w:rPr>
          <w:rtl/>
        </w:rPr>
        <w:t xml:space="preserve"> </w:t>
      </w:r>
      <w:bookmarkEnd w:id="303"/>
    </w:p>
    <w:p w:rsidR="00272C6D" w:rsidRDefault="00272C6D" w:rsidP="00272C6D">
      <w:pPr>
        <w:pStyle w:val="KeepWithNext"/>
        <w:rPr>
          <w:rtl/>
        </w:rPr>
      </w:pPr>
    </w:p>
    <w:p w:rsidR="00272C6D" w:rsidRDefault="00272C6D" w:rsidP="00272C6D">
      <w:pPr>
        <w:rPr>
          <w:rtl/>
        </w:rPr>
      </w:pPr>
      <w:bookmarkStart w:id="304" w:name="_ETM_Q1_1888000"/>
      <w:bookmarkEnd w:id="304"/>
      <w:r>
        <w:rPr>
          <w:rFonts w:hint="cs"/>
          <w:rtl/>
        </w:rPr>
        <w:t xml:space="preserve">יש לו חבר, הוא רוצה לדבר עם החבר שלו. יגידו שזה שיבוש כי הוא תיאם </w:t>
      </w:r>
      <w:bookmarkStart w:id="305" w:name="_ETM_Q1_1894000"/>
      <w:bookmarkEnd w:id="305"/>
      <w:r>
        <w:rPr>
          <w:rFonts w:hint="cs"/>
          <w:rtl/>
        </w:rPr>
        <w:t xml:space="preserve">עם החבר משהו. יש מרחב עצום של דברים שמוגדרים בזה והאיש גם לא תמיד יודע </w:t>
      </w:r>
      <w:bookmarkStart w:id="306" w:name="_ETM_Q1_1907000"/>
      <w:bookmarkEnd w:id="306"/>
      <w:r>
        <w:rPr>
          <w:rFonts w:hint="cs"/>
          <w:rtl/>
        </w:rPr>
        <w:t>בדיוק מה ואיך. אז הוא לא יעשה כלום. מעבר</w:t>
      </w:r>
      <w:bookmarkStart w:id="307" w:name="_ETM_Q1_1914000"/>
      <w:bookmarkEnd w:id="307"/>
      <w:r>
        <w:rPr>
          <w:rFonts w:hint="cs"/>
          <w:rtl/>
        </w:rPr>
        <w:t xml:space="preserve"> להצהרה הגדולה והעננה הוא יישב ולא יעשה כלום כי הוא </w:t>
      </w:r>
      <w:bookmarkStart w:id="308" w:name="_ETM_Q1_1915000"/>
      <w:bookmarkEnd w:id="308"/>
      <w:r>
        <w:rPr>
          <w:rFonts w:hint="cs"/>
          <w:rtl/>
        </w:rPr>
        <w:t xml:space="preserve">יפחד שזה שיבוש, וכל עורך דין טוב יגיד לו </w:t>
      </w:r>
      <w:bookmarkStart w:id="309" w:name="_ETM_Q1_1921000"/>
      <w:bookmarkEnd w:id="309"/>
      <w:r>
        <w:rPr>
          <w:rFonts w:hint="cs"/>
          <w:rtl/>
        </w:rPr>
        <w:t>שייזהר לא ליפול בשיבוש כי הרוב נותנים בגלל שיבוש</w:t>
      </w:r>
      <w:bookmarkStart w:id="310" w:name="_ETM_Q1_1924000"/>
      <w:bookmarkEnd w:id="310"/>
      <w:r>
        <w:rPr>
          <w:rFonts w:hint="cs"/>
          <w:rtl/>
        </w:rPr>
        <w:t xml:space="preserve"> ולא על העבירה עצמה. </w:t>
      </w:r>
    </w:p>
    <w:p w:rsidR="00272C6D" w:rsidRDefault="00272C6D" w:rsidP="00272C6D">
      <w:pPr>
        <w:rPr>
          <w:rtl/>
        </w:rPr>
      </w:pPr>
      <w:bookmarkStart w:id="311" w:name="_ETM_Q1_1928000"/>
      <w:bookmarkEnd w:id="311"/>
    </w:p>
    <w:p w:rsidR="00272C6D" w:rsidRDefault="00272C6D" w:rsidP="00272C6D">
      <w:pPr>
        <w:pStyle w:val="a4"/>
        <w:keepNext/>
        <w:rPr>
          <w:rtl/>
        </w:rPr>
      </w:pPr>
      <w:bookmarkStart w:id="312" w:name="ET_speaker_גלעד_בהט_289"/>
      <w:r w:rsidRPr="00272C6D">
        <w:rPr>
          <w:rStyle w:val="TagStyle"/>
          <w:rtl/>
        </w:rPr>
        <w:t xml:space="preserve"> &lt;&lt; דובר &gt;&gt; </w:t>
      </w:r>
      <w:r>
        <w:rPr>
          <w:rtl/>
        </w:rPr>
        <w:t>גלעד בהט:</w:t>
      </w:r>
      <w:r w:rsidRPr="00272C6D">
        <w:rPr>
          <w:rStyle w:val="TagStyle"/>
          <w:rtl/>
        </w:rPr>
        <w:t xml:space="preserve"> &lt;&lt; דובר &gt;&gt;</w:t>
      </w:r>
      <w:r>
        <w:rPr>
          <w:rtl/>
        </w:rPr>
        <w:t xml:space="preserve"> </w:t>
      </w:r>
      <w:bookmarkEnd w:id="312"/>
    </w:p>
    <w:p w:rsidR="00272C6D" w:rsidRDefault="00272C6D" w:rsidP="00272C6D">
      <w:pPr>
        <w:pStyle w:val="KeepWithNext"/>
        <w:rPr>
          <w:rtl/>
        </w:rPr>
      </w:pPr>
    </w:p>
    <w:p w:rsidR="00272C6D" w:rsidRDefault="00272C6D" w:rsidP="00272C6D">
      <w:pPr>
        <w:rPr>
          <w:rtl/>
        </w:rPr>
      </w:pPr>
      <w:bookmarkStart w:id="313" w:name="_ETM_Q1_1929000"/>
      <w:bookmarkEnd w:id="313"/>
      <w:r>
        <w:rPr>
          <w:rFonts w:hint="cs"/>
          <w:rtl/>
        </w:rPr>
        <w:t>אבל אני לא רואה איך זה פוגע - -</w:t>
      </w:r>
    </w:p>
    <w:p w:rsidR="00272C6D" w:rsidRDefault="00272C6D" w:rsidP="00272C6D">
      <w:pPr>
        <w:rPr>
          <w:rtl/>
        </w:rPr>
      </w:pPr>
    </w:p>
    <w:p w:rsidR="00272C6D" w:rsidRDefault="00272C6D" w:rsidP="00272C6D">
      <w:pPr>
        <w:pStyle w:val="af6"/>
        <w:keepNext/>
        <w:rPr>
          <w:rtl/>
        </w:rPr>
      </w:pPr>
      <w:bookmarkStart w:id="314" w:name="ET_yor_5094_290"/>
      <w:r w:rsidRPr="00272C6D">
        <w:rPr>
          <w:rStyle w:val="TagStyle"/>
          <w:rtl/>
        </w:rPr>
        <w:t xml:space="preserve"> &lt;&lt; </w:t>
      </w:r>
      <w:proofErr w:type="spellStart"/>
      <w:r w:rsidRPr="00272C6D">
        <w:rPr>
          <w:rStyle w:val="TagStyle"/>
          <w:rtl/>
        </w:rPr>
        <w:t>יור</w:t>
      </w:r>
      <w:proofErr w:type="spellEnd"/>
      <w:r w:rsidRPr="00272C6D">
        <w:rPr>
          <w:rStyle w:val="TagStyle"/>
          <w:rtl/>
        </w:rPr>
        <w:t xml:space="preserve"> &gt;&gt; </w:t>
      </w:r>
      <w:r>
        <w:rPr>
          <w:rtl/>
        </w:rPr>
        <w:t>היו"ר ניסן סלומינסקי:</w:t>
      </w:r>
      <w:r w:rsidRPr="00272C6D">
        <w:rPr>
          <w:rStyle w:val="TagStyle"/>
          <w:rtl/>
        </w:rPr>
        <w:t xml:space="preserve"> &lt;&lt; </w:t>
      </w:r>
      <w:proofErr w:type="spellStart"/>
      <w:r w:rsidRPr="00272C6D">
        <w:rPr>
          <w:rStyle w:val="TagStyle"/>
          <w:rtl/>
        </w:rPr>
        <w:t>יור</w:t>
      </w:r>
      <w:proofErr w:type="spellEnd"/>
      <w:r w:rsidRPr="00272C6D">
        <w:rPr>
          <w:rStyle w:val="TagStyle"/>
          <w:rtl/>
        </w:rPr>
        <w:t xml:space="preserve"> &gt;&gt;</w:t>
      </w:r>
      <w:r>
        <w:rPr>
          <w:rtl/>
        </w:rPr>
        <w:t xml:space="preserve"> </w:t>
      </w:r>
      <w:bookmarkEnd w:id="314"/>
    </w:p>
    <w:p w:rsidR="00272C6D" w:rsidRDefault="00272C6D" w:rsidP="00272C6D">
      <w:pPr>
        <w:pStyle w:val="KeepWithNext"/>
        <w:rPr>
          <w:rtl/>
        </w:rPr>
      </w:pPr>
    </w:p>
    <w:p w:rsidR="00272C6D" w:rsidRDefault="00272C6D" w:rsidP="00272C6D">
      <w:pPr>
        <w:rPr>
          <w:rtl/>
        </w:rPr>
      </w:pPr>
      <w:r>
        <w:rPr>
          <w:rFonts w:hint="cs"/>
          <w:rtl/>
        </w:rPr>
        <w:t xml:space="preserve">איך זה פוגע באיש עצמו? לחיות? </w:t>
      </w:r>
    </w:p>
    <w:p w:rsidR="00272C6D" w:rsidRDefault="00272C6D" w:rsidP="00272C6D">
      <w:pPr>
        <w:rPr>
          <w:rtl/>
        </w:rPr>
      </w:pPr>
      <w:bookmarkStart w:id="315" w:name="_ETM_Q1_1930000"/>
      <w:bookmarkEnd w:id="315"/>
    </w:p>
    <w:p w:rsidR="00272C6D" w:rsidRDefault="00272C6D" w:rsidP="00272C6D">
      <w:pPr>
        <w:pStyle w:val="a4"/>
        <w:keepNext/>
        <w:rPr>
          <w:rtl/>
        </w:rPr>
      </w:pPr>
      <w:bookmarkStart w:id="316" w:name="ET_speaker_גלעד_בהט_291"/>
      <w:r w:rsidRPr="00272C6D">
        <w:rPr>
          <w:rStyle w:val="TagStyle"/>
          <w:rtl/>
        </w:rPr>
        <w:t xml:space="preserve"> &lt;&lt; דובר &gt;&gt; </w:t>
      </w:r>
      <w:r>
        <w:rPr>
          <w:rtl/>
        </w:rPr>
        <w:t>גלעד בהט:</w:t>
      </w:r>
      <w:r w:rsidRPr="00272C6D">
        <w:rPr>
          <w:rStyle w:val="TagStyle"/>
          <w:rtl/>
        </w:rPr>
        <w:t xml:space="preserve"> &lt;&lt; דובר &gt;&gt;</w:t>
      </w:r>
      <w:r>
        <w:rPr>
          <w:rtl/>
        </w:rPr>
        <w:t xml:space="preserve"> </w:t>
      </w:r>
      <w:bookmarkEnd w:id="316"/>
    </w:p>
    <w:p w:rsidR="00272C6D" w:rsidRDefault="00272C6D" w:rsidP="00272C6D">
      <w:pPr>
        <w:pStyle w:val="KeepWithNext"/>
        <w:rPr>
          <w:rtl/>
        </w:rPr>
      </w:pPr>
    </w:p>
    <w:p w:rsidR="001D1F04" w:rsidRDefault="00272C6D" w:rsidP="001D1F04">
      <w:pPr>
        <w:rPr>
          <w:rtl/>
        </w:rPr>
      </w:pPr>
      <w:bookmarkStart w:id="317" w:name="_ETM_Q1_1931000"/>
      <w:bookmarkEnd w:id="317"/>
      <w:r>
        <w:rPr>
          <w:rFonts w:hint="cs"/>
          <w:rtl/>
        </w:rPr>
        <w:t xml:space="preserve">לא לחיות. </w:t>
      </w:r>
      <w:bookmarkStart w:id="318" w:name="_ETM_Q1_1932000"/>
      <w:bookmarkEnd w:id="318"/>
      <w:r>
        <w:rPr>
          <w:rFonts w:hint="cs"/>
          <w:rtl/>
        </w:rPr>
        <w:t xml:space="preserve">כאשר אדם נמצא במצב של חקירה מוגדרים לו </w:t>
      </w:r>
      <w:bookmarkStart w:id="319" w:name="_ETM_Q1_1939000"/>
      <w:bookmarkEnd w:id="319"/>
      <w:r>
        <w:rPr>
          <w:rFonts w:hint="cs"/>
          <w:rtl/>
        </w:rPr>
        <w:t xml:space="preserve">לרוב </w:t>
      </w:r>
      <w:r w:rsidR="001D1F04">
        <w:rPr>
          <w:rFonts w:hint="cs"/>
          <w:rtl/>
        </w:rPr>
        <w:t>תנאי</w:t>
      </w:r>
      <w:r>
        <w:rPr>
          <w:rFonts w:hint="cs"/>
          <w:rtl/>
        </w:rPr>
        <w:t xml:space="preserve">ם שאסור לו כדי לא </w:t>
      </w:r>
      <w:r w:rsidR="001D1F04">
        <w:rPr>
          <w:rFonts w:hint="cs"/>
          <w:rtl/>
        </w:rPr>
        <w:t xml:space="preserve">לשבש את החקירה </w:t>
      </w:r>
      <w:r w:rsidR="001D1F04">
        <w:rPr>
          <w:rtl/>
        </w:rPr>
        <w:t>–</w:t>
      </w:r>
      <w:r w:rsidR="001D1F04">
        <w:rPr>
          <w:rFonts w:hint="cs"/>
          <w:rtl/>
        </w:rPr>
        <w:t xml:space="preserve"> אנשים שהוא לא יכול לדבר איתם או כל דבר כזה. ברגע שהתנאים האלה פגים - -</w:t>
      </w:r>
    </w:p>
    <w:p w:rsidR="001D1F04" w:rsidRDefault="001D1F04" w:rsidP="001D1F04">
      <w:pPr>
        <w:rPr>
          <w:rtl/>
        </w:rPr>
      </w:pPr>
    </w:p>
    <w:p w:rsidR="001D1F04" w:rsidRDefault="001D1F04" w:rsidP="001D1F04">
      <w:pPr>
        <w:pStyle w:val="af6"/>
        <w:keepNext/>
        <w:rPr>
          <w:rtl/>
        </w:rPr>
      </w:pPr>
      <w:bookmarkStart w:id="320" w:name="ET_yor_5094_292"/>
      <w:r w:rsidRPr="001D1F04">
        <w:rPr>
          <w:rStyle w:val="TagStyle"/>
          <w:rtl/>
        </w:rPr>
        <w:lastRenderedPageBreak/>
        <w:t xml:space="preserve"> &lt;&lt; </w:t>
      </w:r>
      <w:proofErr w:type="spellStart"/>
      <w:r w:rsidRPr="001D1F04">
        <w:rPr>
          <w:rStyle w:val="TagStyle"/>
          <w:rtl/>
        </w:rPr>
        <w:t>יור</w:t>
      </w:r>
      <w:proofErr w:type="spellEnd"/>
      <w:r w:rsidRPr="001D1F04">
        <w:rPr>
          <w:rStyle w:val="TagStyle"/>
          <w:rtl/>
        </w:rPr>
        <w:t xml:space="preserve"> &gt;&gt; </w:t>
      </w:r>
      <w:r>
        <w:rPr>
          <w:rtl/>
        </w:rPr>
        <w:t>היו"ר ניסן סלומינסקי:</w:t>
      </w:r>
      <w:r w:rsidRPr="001D1F04">
        <w:rPr>
          <w:rStyle w:val="TagStyle"/>
          <w:rtl/>
        </w:rPr>
        <w:t xml:space="preserve"> &lt;&lt; </w:t>
      </w:r>
      <w:proofErr w:type="spellStart"/>
      <w:r w:rsidRPr="001D1F04">
        <w:rPr>
          <w:rStyle w:val="TagStyle"/>
          <w:rtl/>
        </w:rPr>
        <w:t>יור</w:t>
      </w:r>
      <w:proofErr w:type="spellEnd"/>
      <w:r w:rsidRPr="001D1F04">
        <w:rPr>
          <w:rStyle w:val="TagStyle"/>
          <w:rtl/>
        </w:rPr>
        <w:t xml:space="preserve"> &gt;&gt;</w:t>
      </w:r>
      <w:r>
        <w:rPr>
          <w:rtl/>
        </w:rPr>
        <w:t xml:space="preserve"> </w:t>
      </w:r>
      <w:bookmarkEnd w:id="320"/>
    </w:p>
    <w:p w:rsidR="001D1F04" w:rsidRDefault="001D1F04" w:rsidP="001D1F04">
      <w:pPr>
        <w:pStyle w:val="KeepWithNext"/>
        <w:rPr>
          <w:rtl/>
        </w:rPr>
      </w:pPr>
    </w:p>
    <w:p w:rsidR="001D1F04" w:rsidRDefault="001D1F04" w:rsidP="001D1F04">
      <w:pPr>
        <w:rPr>
          <w:rtl/>
        </w:rPr>
      </w:pPr>
      <w:bookmarkStart w:id="321" w:name="_ETM_Q1_1944000"/>
      <w:bookmarkEnd w:id="321"/>
      <w:r>
        <w:rPr>
          <w:rFonts w:hint="cs"/>
          <w:rtl/>
        </w:rPr>
        <w:t>לא פגים. כל החיים - -</w:t>
      </w:r>
    </w:p>
    <w:p w:rsidR="001D1F04" w:rsidRDefault="001D1F04" w:rsidP="001D1F04">
      <w:pPr>
        <w:rPr>
          <w:rtl/>
        </w:rPr>
      </w:pPr>
    </w:p>
    <w:p w:rsidR="001D1F04" w:rsidRDefault="001D1F04" w:rsidP="001D1F04">
      <w:pPr>
        <w:pStyle w:val="a4"/>
        <w:keepNext/>
        <w:rPr>
          <w:rtl/>
        </w:rPr>
      </w:pPr>
      <w:bookmarkStart w:id="322" w:name="ET_speaker_גלעד_בהט_293"/>
      <w:r w:rsidRPr="001D1F04">
        <w:rPr>
          <w:rStyle w:val="TagStyle"/>
          <w:rtl/>
        </w:rPr>
        <w:t xml:space="preserve"> &lt;&lt; דובר &gt;&gt; </w:t>
      </w:r>
      <w:r>
        <w:rPr>
          <w:rtl/>
        </w:rPr>
        <w:t>גלעד בהט:</w:t>
      </w:r>
      <w:r w:rsidRPr="001D1F04">
        <w:rPr>
          <w:rStyle w:val="TagStyle"/>
          <w:rtl/>
        </w:rPr>
        <w:t xml:space="preserve"> &lt;&lt; דובר &gt;&gt;</w:t>
      </w:r>
      <w:r>
        <w:rPr>
          <w:rtl/>
        </w:rPr>
        <w:t xml:space="preserve"> </w:t>
      </w:r>
      <w:bookmarkEnd w:id="322"/>
    </w:p>
    <w:p w:rsidR="001D1F04" w:rsidRDefault="001D1F04" w:rsidP="001D1F04">
      <w:pPr>
        <w:pStyle w:val="KeepWithNext"/>
        <w:rPr>
          <w:rtl/>
        </w:rPr>
      </w:pPr>
    </w:p>
    <w:p w:rsidR="001D1F04" w:rsidRDefault="001D1F04" w:rsidP="001D1F04">
      <w:pPr>
        <w:rPr>
          <w:rtl/>
        </w:rPr>
      </w:pPr>
      <w:r>
        <w:rPr>
          <w:rFonts w:hint="cs"/>
          <w:rtl/>
        </w:rPr>
        <w:t xml:space="preserve">לא, לא. </w:t>
      </w:r>
    </w:p>
    <w:p w:rsidR="001D1F04" w:rsidRDefault="001D1F04" w:rsidP="001D1F04">
      <w:pPr>
        <w:rPr>
          <w:rtl/>
        </w:rPr>
      </w:pPr>
    </w:p>
    <w:p w:rsidR="001D1F04" w:rsidRDefault="001D1F04" w:rsidP="001D1F04">
      <w:pPr>
        <w:pStyle w:val="af6"/>
        <w:keepNext/>
        <w:rPr>
          <w:rtl/>
        </w:rPr>
      </w:pPr>
      <w:bookmarkStart w:id="323" w:name="ET_yor_5094_294"/>
      <w:r w:rsidRPr="001D1F04">
        <w:rPr>
          <w:rStyle w:val="TagStyle"/>
          <w:rtl/>
        </w:rPr>
        <w:t xml:space="preserve"> &lt;&lt; </w:t>
      </w:r>
      <w:proofErr w:type="spellStart"/>
      <w:r w:rsidRPr="001D1F04">
        <w:rPr>
          <w:rStyle w:val="TagStyle"/>
          <w:rtl/>
        </w:rPr>
        <w:t>יור</w:t>
      </w:r>
      <w:proofErr w:type="spellEnd"/>
      <w:r w:rsidRPr="001D1F04">
        <w:rPr>
          <w:rStyle w:val="TagStyle"/>
          <w:rtl/>
        </w:rPr>
        <w:t xml:space="preserve"> &gt;&gt; </w:t>
      </w:r>
      <w:r>
        <w:rPr>
          <w:rtl/>
        </w:rPr>
        <w:t>היו"ר ניסן סלומינסקי:</w:t>
      </w:r>
      <w:r w:rsidRPr="001D1F04">
        <w:rPr>
          <w:rStyle w:val="TagStyle"/>
          <w:rtl/>
        </w:rPr>
        <w:t xml:space="preserve"> &lt;&lt; </w:t>
      </w:r>
      <w:proofErr w:type="spellStart"/>
      <w:r w:rsidRPr="001D1F04">
        <w:rPr>
          <w:rStyle w:val="TagStyle"/>
          <w:rtl/>
        </w:rPr>
        <w:t>יור</w:t>
      </w:r>
      <w:proofErr w:type="spellEnd"/>
      <w:r w:rsidRPr="001D1F04">
        <w:rPr>
          <w:rStyle w:val="TagStyle"/>
          <w:rtl/>
        </w:rPr>
        <w:t xml:space="preserve"> &gt;&gt;</w:t>
      </w:r>
      <w:r>
        <w:rPr>
          <w:rtl/>
        </w:rPr>
        <w:t xml:space="preserve"> </w:t>
      </w:r>
      <w:bookmarkEnd w:id="323"/>
    </w:p>
    <w:p w:rsidR="001D1F04" w:rsidRDefault="001D1F04" w:rsidP="001D1F04">
      <w:pPr>
        <w:pStyle w:val="KeepWithNext"/>
        <w:rPr>
          <w:rtl/>
        </w:rPr>
      </w:pPr>
    </w:p>
    <w:p w:rsidR="001D1F04" w:rsidRDefault="001D1F04" w:rsidP="001D1F04">
      <w:pPr>
        <w:rPr>
          <w:rtl/>
        </w:rPr>
      </w:pPr>
      <w:bookmarkStart w:id="324" w:name="_ETM_Q1_1947000"/>
      <w:bookmarkEnd w:id="324"/>
      <w:r>
        <w:rPr>
          <w:rFonts w:hint="cs"/>
          <w:rtl/>
        </w:rPr>
        <w:t xml:space="preserve">כל זמן שהיועץ מאריך אז הוא מאריך. </w:t>
      </w:r>
    </w:p>
    <w:p w:rsidR="001D1F04" w:rsidRDefault="001D1F04" w:rsidP="001D1F04">
      <w:pPr>
        <w:rPr>
          <w:rtl/>
        </w:rPr>
      </w:pPr>
      <w:bookmarkStart w:id="325" w:name="_ETM_Q1_1950000"/>
      <w:bookmarkEnd w:id="325"/>
    </w:p>
    <w:p w:rsidR="001D1F04" w:rsidRDefault="001D1F04" w:rsidP="001D1F04">
      <w:pPr>
        <w:pStyle w:val="a4"/>
        <w:keepNext/>
        <w:rPr>
          <w:rtl/>
        </w:rPr>
      </w:pPr>
      <w:bookmarkStart w:id="326" w:name="ET_speaker_גלעד_בהט_295"/>
      <w:r w:rsidRPr="001D1F04">
        <w:rPr>
          <w:rStyle w:val="TagStyle"/>
          <w:rtl/>
        </w:rPr>
        <w:t xml:space="preserve"> &lt;&lt; דובר &gt;&gt; </w:t>
      </w:r>
      <w:r>
        <w:rPr>
          <w:rtl/>
        </w:rPr>
        <w:t>גלעד בהט:</w:t>
      </w:r>
      <w:r w:rsidRPr="001D1F04">
        <w:rPr>
          <w:rStyle w:val="TagStyle"/>
          <w:rtl/>
        </w:rPr>
        <w:t xml:space="preserve"> &lt;&lt; דובר &gt;&gt;</w:t>
      </w:r>
      <w:r>
        <w:rPr>
          <w:rtl/>
        </w:rPr>
        <w:t xml:space="preserve"> </w:t>
      </w:r>
      <w:bookmarkEnd w:id="326"/>
    </w:p>
    <w:p w:rsidR="001D1F04" w:rsidRDefault="001D1F04" w:rsidP="001D1F04">
      <w:pPr>
        <w:pStyle w:val="KeepWithNext"/>
        <w:rPr>
          <w:rtl/>
        </w:rPr>
      </w:pPr>
    </w:p>
    <w:p w:rsidR="001D1F04" w:rsidRDefault="001D1F04" w:rsidP="001D1F04">
      <w:pPr>
        <w:rPr>
          <w:rtl/>
        </w:rPr>
      </w:pPr>
      <w:bookmarkStart w:id="327" w:name="_ETM_Q1_1953000"/>
      <w:bookmarkEnd w:id="327"/>
      <w:r>
        <w:rPr>
          <w:rFonts w:hint="cs"/>
          <w:rtl/>
        </w:rPr>
        <w:t xml:space="preserve">כל תנאי שחרור שמוטל על אדם </w:t>
      </w:r>
      <w:bookmarkStart w:id="328" w:name="_ETM_Q1_1951000"/>
      <w:bookmarkEnd w:id="328"/>
      <w:r>
        <w:rPr>
          <w:rFonts w:hint="cs"/>
          <w:rtl/>
        </w:rPr>
        <w:t xml:space="preserve">פג כעבור - - - אלא אם הוגש כתב </w:t>
      </w:r>
      <w:bookmarkStart w:id="329" w:name="_ETM_Q1_1954000"/>
      <w:bookmarkEnd w:id="329"/>
      <w:r>
        <w:rPr>
          <w:rFonts w:hint="cs"/>
          <w:rtl/>
        </w:rPr>
        <w:t xml:space="preserve">אישום. אם הוגש כתב אישום זה סיפור אחר. </w:t>
      </w:r>
      <w:bookmarkStart w:id="330" w:name="_ETM_Q1_1957000"/>
      <w:bookmarkEnd w:id="330"/>
      <w:r>
        <w:rPr>
          <w:rFonts w:hint="cs"/>
          <w:rtl/>
        </w:rPr>
        <w:t xml:space="preserve">בהנחה שלא הוגש כתב אישום התנאי הוא שאם לא יוארך </w:t>
      </w:r>
      <w:bookmarkStart w:id="331" w:name="_ETM_Q1_1961000"/>
      <w:bookmarkEnd w:id="331"/>
      <w:r>
        <w:rPr>
          <w:rFonts w:hint="cs"/>
          <w:rtl/>
        </w:rPr>
        <w:t xml:space="preserve">אז הוא פג. ואם רוצים להאריך אותו מביאים את זה בפני בית משפט, ובית משפט שוקל את השיקולים ויגיד, </w:t>
      </w:r>
      <w:bookmarkStart w:id="332" w:name="_ETM_Q1_1965000"/>
      <w:bookmarkEnd w:id="332"/>
      <w:r>
        <w:rPr>
          <w:rFonts w:hint="cs"/>
          <w:rtl/>
        </w:rPr>
        <w:t xml:space="preserve">האם אסור לו ליצור קשר או מותר לו. לגבי פעולות </w:t>
      </w:r>
      <w:bookmarkStart w:id="333" w:name="_ETM_Q1_1966000"/>
      <w:bookmarkEnd w:id="333"/>
      <w:r>
        <w:rPr>
          <w:rFonts w:hint="cs"/>
          <w:rtl/>
        </w:rPr>
        <w:t xml:space="preserve">שיבוש בכל מצב ובכל זמן </w:t>
      </w:r>
      <w:bookmarkStart w:id="334" w:name="_ETM_Q1_1973000"/>
      <w:bookmarkEnd w:id="334"/>
      <w:r>
        <w:rPr>
          <w:rFonts w:hint="cs"/>
          <w:rtl/>
        </w:rPr>
        <w:t>שאדם עושה אותן עד שיסתיים המשפט זאת פעולת שיבוש. א</w:t>
      </w:r>
      <w:bookmarkStart w:id="335" w:name="_ETM_Q1_1975000"/>
      <w:bookmarkEnd w:id="335"/>
      <w:r>
        <w:rPr>
          <w:rFonts w:hint="cs"/>
          <w:rtl/>
        </w:rPr>
        <w:t xml:space="preserve">סור לו לעשות אותן. אנחנו לא מחדשים פה שום </w:t>
      </w:r>
      <w:bookmarkStart w:id="336" w:name="_ETM_Q1_1977000"/>
      <w:bookmarkEnd w:id="336"/>
      <w:r>
        <w:rPr>
          <w:rFonts w:hint="cs"/>
          <w:rtl/>
        </w:rPr>
        <w:t xml:space="preserve">דבר. </w:t>
      </w:r>
    </w:p>
    <w:p w:rsidR="001D1F04" w:rsidRDefault="001D1F04" w:rsidP="001D1F04">
      <w:pPr>
        <w:rPr>
          <w:rtl/>
        </w:rPr>
      </w:pPr>
      <w:bookmarkStart w:id="337" w:name="_ETM_Q1_1978000"/>
      <w:bookmarkEnd w:id="337"/>
    </w:p>
    <w:p w:rsidR="001D1F04" w:rsidRDefault="001D1F04" w:rsidP="001D1F04">
      <w:pPr>
        <w:pStyle w:val="af6"/>
        <w:keepNext/>
        <w:rPr>
          <w:rtl/>
        </w:rPr>
      </w:pPr>
      <w:bookmarkStart w:id="338" w:name="ET_yor_5094_296"/>
      <w:r w:rsidRPr="001D1F04">
        <w:rPr>
          <w:rStyle w:val="TagStyle"/>
          <w:rtl/>
        </w:rPr>
        <w:t xml:space="preserve"> &lt;&lt; </w:t>
      </w:r>
      <w:proofErr w:type="spellStart"/>
      <w:r w:rsidRPr="001D1F04">
        <w:rPr>
          <w:rStyle w:val="TagStyle"/>
          <w:rtl/>
        </w:rPr>
        <w:t>יור</w:t>
      </w:r>
      <w:proofErr w:type="spellEnd"/>
      <w:r w:rsidRPr="001D1F04">
        <w:rPr>
          <w:rStyle w:val="TagStyle"/>
          <w:rtl/>
        </w:rPr>
        <w:t xml:space="preserve"> &gt;&gt; </w:t>
      </w:r>
      <w:r>
        <w:rPr>
          <w:rtl/>
        </w:rPr>
        <w:t>היו"ר ניסן סלומינסקי:</w:t>
      </w:r>
      <w:r w:rsidRPr="001D1F04">
        <w:rPr>
          <w:rStyle w:val="TagStyle"/>
          <w:rtl/>
        </w:rPr>
        <w:t xml:space="preserve"> &lt;&lt; </w:t>
      </w:r>
      <w:proofErr w:type="spellStart"/>
      <w:r w:rsidRPr="001D1F04">
        <w:rPr>
          <w:rStyle w:val="TagStyle"/>
          <w:rtl/>
        </w:rPr>
        <w:t>יור</w:t>
      </w:r>
      <w:proofErr w:type="spellEnd"/>
      <w:r w:rsidRPr="001D1F04">
        <w:rPr>
          <w:rStyle w:val="TagStyle"/>
          <w:rtl/>
        </w:rPr>
        <w:t xml:space="preserve"> &gt;&gt;</w:t>
      </w:r>
      <w:r>
        <w:rPr>
          <w:rtl/>
        </w:rPr>
        <w:t xml:space="preserve"> </w:t>
      </w:r>
      <w:bookmarkEnd w:id="338"/>
    </w:p>
    <w:p w:rsidR="001D1F04" w:rsidRDefault="001D1F04" w:rsidP="001D1F04">
      <w:pPr>
        <w:pStyle w:val="KeepWithNext"/>
        <w:rPr>
          <w:rtl/>
        </w:rPr>
      </w:pPr>
    </w:p>
    <w:p w:rsidR="001D1F04" w:rsidRDefault="001D1F04" w:rsidP="001D1F04">
      <w:pPr>
        <w:rPr>
          <w:rtl/>
        </w:rPr>
      </w:pPr>
      <w:bookmarkStart w:id="339" w:name="_ETM_Q1_1979000"/>
      <w:bookmarkEnd w:id="339"/>
      <w:r>
        <w:rPr>
          <w:rFonts w:hint="cs"/>
          <w:rtl/>
        </w:rPr>
        <w:t xml:space="preserve">אבל אם אדם נתון בהליכים במשך שנתיים אז שנתיים </w:t>
      </w:r>
      <w:bookmarkStart w:id="340" w:name="_ETM_Q1_1986000"/>
      <w:bookmarkEnd w:id="340"/>
      <w:r>
        <w:rPr>
          <w:rFonts w:hint="cs"/>
          <w:rtl/>
        </w:rPr>
        <w:t xml:space="preserve">הוא יודע שהוא צריך לשמור על עצמו לא לדבר עם </w:t>
      </w:r>
      <w:bookmarkStart w:id="341" w:name="_ETM_Q1_1988000"/>
      <w:bookmarkEnd w:id="341"/>
      <w:r>
        <w:rPr>
          <w:rFonts w:hint="cs"/>
          <w:rtl/>
        </w:rPr>
        <w:t xml:space="preserve">גבי למרות שהם, נניח, ידידים כי יכול להיות </w:t>
      </w:r>
      <w:bookmarkStart w:id="342" w:name="_ETM_Q1_1995000"/>
      <w:bookmarkEnd w:id="342"/>
      <w:r>
        <w:rPr>
          <w:rFonts w:hint="cs"/>
          <w:rtl/>
        </w:rPr>
        <w:t xml:space="preserve">שזה ייחשב כשיבוש; לא </w:t>
      </w:r>
      <w:proofErr w:type="spellStart"/>
      <w:r>
        <w:rPr>
          <w:rFonts w:hint="cs"/>
          <w:rtl/>
        </w:rPr>
        <w:t>איתך</w:t>
      </w:r>
      <w:proofErr w:type="spellEnd"/>
      <w:r>
        <w:rPr>
          <w:rFonts w:hint="cs"/>
          <w:rtl/>
        </w:rPr>
        <w:t xml:space="preserve"> וכדומה. אבל 20 </w:t>
      </w:r>
      <w:bookmarkStart w:id="343" w:name="_ETM_Q1_2001000"/>
      <w:bookmarkEnd w:id="343"/>
      <w:r>
        <w:rPr>
          <w:rFonts w:hint="cs"/>
          <w:rtl/>
        </w:rPr>
        <w:t xml:space="preserve">שנה אם מאריכים ומאריכים האיש מנוטרל. הוא לא יודע איך לעשות, עם מי לעשות. </w:t>
      </w:r>
    </w:p>
    <w:p w:rsidR="001D1F04" w:rsidRDefault="001D1F04" w:rsidP="001D1F04">
      <w:pPr>
        <w:rPr>
          <w:rtl/>
        </w:rPr>
      </w:pPr>
    </w:p>
    <w:p w:rsidR="001D1F04" w:rsidRDefault="001D1F04" w:rsidP="001D1F04">
      <w:pPr>
        <w:pStyle w:val="a4"/>
        <w:keepNext/>
        <w:rPr>
          <w:rtl/>
        </w:rPr>
      </w:pPr>
      <w:bookmarkStart w:id="344" w:name="ET_speaker_גלעד_בהט_297"/>
      <w:r w:rsidRPr="001D1F04">
        <w:rPr>
          <w:rStyle w:val="TagStyle"/>
          <w:rtl/>
        </w:rPr>
        <w:t xml:space="preserve"> &lt;&lt; דובר &gt;&gt; </w:t>
      </w:r>
      <w:r>
        <w:rPr>
          <w:rtl/>
        </w:rPr>
        <w:t>גלעד בהט:</w:t>
      </w:r>
      <w:r w:rsidRPr="001D1F04">
        <w:rPr>
          <w:rStyle w:val="TagStyle"/>
          <w:rtl/>
        </w:rPr>
        <w:t xml:space="preserve"> &lt;&lt; דובר &gt;&gt;</w:t>
      </w:r>
      <w:r>
        <w:rPr>
          <w:rtl/>
        </w:rPr>
        <w:t xml:space="preserve"> </w:t>
      </w:r>
      <w:bookmarkEnd w:id="344"/>
    </w:p>
    <w:p w:rsidR="001D1F04" w:rsidRDefault="001D1F04" w:rsidP="001D1F04">
      <w:pPr>
        <w:pStyle w:val="KeepWithNext"/>
        <w:rPr>
          <w:rtl/>
        </w:rPr>
      </w:pPr>
    </w:p>
    <w:p w:rsidR="001D1F04" w:rsidRDefault="001D1F04" w:rsidP="001D1F04">
      <w:pPr>
        <w:rPr>
          <w:rtl/>
        </w:rPr>
      </w:pPr>
      <w:r>
        <w:rPr>
          <w:rFonts w:hint="cs"/>
          <w:rtl/>
        </w:rPr>
        <w:t xml:space="preserve">לא מאריכים סתם. יש נסיבות מיוחדות. </w:t>
      </w:r>
      <w:bookmarkStart w:id="345" w:name="_ETM_Q1_2008000"/>
      <w:bookmarkEnd w:id="345"/>
      <w:r>
        <w:rPr>
          <w:rFonts w:hint="cs"/>
          <w:rtl/>
        </w:rPr>
        <w:t>זה לא שהיועץ המשפטי לממשלה קם בבוקר ואומר, בוא נאריך.</w:t>
      </w:r>
      <w:bookmarkStart w:id="346" w:name="_ETM_Q1_2014000"/>
      <w:bookmarkEnd w:id="346"/>
      <w:r>
        <w:rPr>
          <w:rFonts w:hint="cs"/>
          <w:rtl/>
        </w:rPr>
        <w:t xml:space="preserve"> </w:t>
      </w:r>
    </w:p>
    <w:p w:rsidR="001D1F04" w:rsidRDefault="001D1F04" w:rsidP="001D1F04">
      <w:pPr>
        <w:rPr>
          <w:rtl/>
        </w:rPr>
      </w:pPr>
      <w:bookmarkStart w:id="347" w:name="_ETM_Q1_2015000"/>
      <w:bookmarkEnd w:id="347"/>
    </w:p>
    <w:p w:rsidR="001D1F04" w:rsidRDefault="001D1F04" w:rsidP="001D1F04">
      <w:pPr>
        <w:pStyle w:val="af6"/>
        <w:keepNext/>
        <w:rPr>
          <w:rtl/>
        </w:rPr>
      </w:pPr>
      <w:bookmarkStart w:id="348" w:name="ET_yor_5094_298"/>
      <w:r w:rsidRPr="001D1F04">
        <w:rPr>
          <w:rStyle w:val="TagStyle"/>
          <w:rtl/>
        </w:rPr>
        <w:t xml:space="preserve"> &lt;&lt; </w:t>
      </w:r>
      <w:proofErr w:type="spellStart"/>
      <w:r w:rsidRPr="001D1F04">
        <w:rPr>
          <w:rStyle w:val="TagStyle"/>
          <w:rtl/>
        </w:rPr>
        <w:t>יור</w:t>
      </w:r>
      <w:proofErr w:type="spellEnd"/>
      <w:r w:rsidRPr="001D1F04">
        <w:rPr>
          <w:rStyle w:val="TagStyle"/>
          <w:rtl/>
        </w:rPr>
        <w:t xml:space="preserve"> &gt;&gt; </w:t>
      </w:r>
      <w:r>
        <w:rPr>
          <w:rtl/>
        </w:rPr>
        <w:t>היו"ר ניסן סלומינסקי:</w:t>
      </w:r>
      <w:r w:rsidRPr="001D1F04">
        <w:rPr>
          <w:rStyle w:val="TagStyle"/>
          <w:rtl/>
        </w:rPr>
        <w:t xml:space="preserve"> &lt;&lt; </w:t>
      </w:r>
      <w:proofErr w:type="spellStart"/>
      <w:r w:rsidRPr="001D1F04">
        <w:rPr>
          <w:rStyle w:val="TagStyle"/>
          <w:rtl/>
        </w:rPr>
        <w:t>יור</w:t>
      </w:r>
      <w:proofErr w:type="spellEnd"/>
      <w:r w:rsidRPr="001D1F04">
        <w:rPr>
          <w:rStyle w:val="TagStyle"/>
          <w:rtl/>
        </w:rPr>
        <w:t xml:space="preserve"> &gt;&gt;</w:t>
      </w:r>
      <w:r>
        <w:rPr>
          <w:rtl/>
        </w:rPr>
        <w:t xml:space="preserve"> </w:t>
      </w:r>
      <w:bookmarkEnd w:id="348"/>
    </w:p>
    <w:p w:rsidR="001D1F04" w:rsidRDefault="001D1F04" w:rsidP="001D1F04">
      <w:pPr>
        <w:pStyle w:val="KeepWithNext"/>
        <w:rPr>
          <w:rtl/>
        </w:rPr>
      </w:pPr>
    </w:p>
    <w:p w:rsidR="001D1F04" w:rsidRDefault="001D1F04" w:rsidP="001D1F04">
      <w:pPr>
        <w:rPr>
          <w:rtl/>
        </w:rPr>
      </w:pPr>
      <w:bookmarkStart w:id="349" w:name="_ETM_Q1_2016000"/>
      <w:bookmarkEnd w:id="349"/>
      <w:r>
        <w:rPr>
          <w:rFonts w:hint="cs"/>
          <w:rtl/>
        </w:rPr>
        <w:t>לא, אנחנו לא חושבים - -</w:t>
      </w:r>
    </w:p>
    <w:p w:rsidR="001D1F04" w:rsidRDefault="001D1F04" w:rsidP="001D1F04">
      <w:pPr>
        <w:rPr>
          <w:rtl/>
        </w:rPr>
      </w:pPr>
    </w:p>
    <w:p w:rsidR="001D1F04" w:rsidRDefault="001D1F04" w:rsidP="001D1F04">
      <w:pPr>
        <w:pStyle w:val="a4"/>
        <w:keepNext/>
        <w:rPr>
          <w:rtl/>
        </w:rPr>
      </w:pPr>
      <w:bookmarkStart w:id="350" w:name="ET_speaker_גלעד_בהט_299"/>
      <w:r w:rsidRPr="001D1F04">
        <w:rPr>
          <w:rStyle w:val="TagStyle"/>
          <w:rtl/>
        </w:rPr>
        <w:t xml:space="preserve"> &lt;&lt; דובר &gt;&gt; </w:t>
      </w:r>
      <w:r>
        <w:rPr>
          <w:rtl/>
        </w:rPr>
        <w:t>גלעד בהט:</w:t>
      </w:r>
      <w:r w:rsidRPr="001D1F04">
        <w:rPr>
          <w:rStyle w:val="TagStyle"/>
          <w:rtl/>
        </w:rPr>
        <w:t xml:space="preserve"> &lt;&lt; דובר &gt;&gt;</w:t>
      </w:r>
      <w:r>
        <w:rPr>
          <w:rtl/>
        </w:rPr>
        <w:t xml:space="preserve"> </w:t>
      </w:r>
      <w:bookmarkEnd w:id="350"/>
    </w:p>
    <w:p w:rsidR="001D1F04" w:rsidRDefault="001D1F04" w:rsidP="001D1F04">
      <w:pPr>
        <w:pStyle w:val="KeepWithNext"/>
        <w:rPr>
          <w:rtl/>
        </w:rPr>
      </w:pPr>
    </w:p>
    <w:p w:rsidR="001D1F04" w:rsidRDefault="001D1F04" w:rsidP="001D1F04">
      <w:pPr>
        <w:rPr>
          <w:rtl/>
        </w:rPr>
      </w:pPr>
      <w:r>
        <w:rPr>
          <w:rFonts w:hint="cs"/>
          <w:rtl/>
        </w:rPr>
        <w:t xml:space="preserve">יש פה נסיבות אחרות שיירשמו. אני רוצה להחזיר אותנו לכלל. הכלל הוא שכמו </w:t>
      </w:r>
      <w:bookmarkStart w:id="351" w:name="_ETM_Q1_2023000"/>
      <w:bookmarkEnd w:id="351"/>
      <w:r>
        <w:rPr>
          <w:rFonts w:hint="cs"/>
          <w:rtl/>
        </w:rPr>
        <w:t xml:space="preserve">שהחשוד רוצה שהנושא בעניינו יסתיים גם המשטרה רוצה את זה לא פחות. יש משמעות מאוד גדולה לסיום חקירה בזמן, </w:t>
      </w:r>
      <w:bookmarkStart w:id="352" w:name="_ETM_Q1_2028000"/>
      <w:bookmarkEnd w:id="352"/>
      <w:r>
        <w:rPr>
          <w:rFonts w:hint="cs"/>
          <w:rtl/>
        </w:rPr>
        <w:t>ויש משמעות גם לגבי הענישה וגם לגבי היכולת לאסוף ראיות.</w:t>
      </w:r>
      <w:bookmarkStart w:id="353" w:name="_ETM_Q1_2032000"/>
      <w:bookmarkEnd w:id="353"/>
      <w:r>
        <w:rPr>
          <w:rFonts w:hint="cs"/>
          <w:rtl/>
        </w:rPr>
        <w:t xml:space="preserve"> אין שום אינטרס למשטרה </w:t>
      </w:r>
      <w:bookmarkStart w:id="354" w:name="_ETM_Q1_2034000"/>
      <w:bookmarkEnd w:id="354"/>
      <w:r>
        <w:rPr>
          <w:rFonts w:hint="cs"/>
          <w:rtl/>
        </w:rPr>
        <w:t xml:space="preserve">למשוך חקירה. </w:t>
      </w:r>
    </w:p>
    <w:p w:rsidR="001D1F04" w:rsidRDefault="001D1F04" w:rsidP="001D1F04">
      <w:pPr>
        <w:rPr>
          <w:rtl/>
        </w:rPr>
      </w:pPr>
    </w:p>
    <w:p w:rsidR="001D1F04" w:rsidRDefault="001D1F04" w:rsidP="001D1F04">
      <w:pPr>
        <w:pStyle w:val="a4"/>
        <w:keepNext/>
        <w:rPr>
          <w:rtl/>
        </w:rPr>
      </w:pPr>
      <w:bookmarkStart w:id="355" w:name="ET_speaker_4627_301"/>
      <w:r w:rsidRPr="001D1F04">
        <w:rPr>
          <w:rStyle w:val="TagStyle"/>
          <w:rtl/>
        </w:rPr>
        <w:t xml:space="preserve"> &lt;&lt; דובר &gt;&gt; </w:t>
      </w:r>
      <w:r>
        <w:rPr>
          <w:rtl/>
        </w:rPr>
        <w:t>דב חנין (הרשימה המשותפת):</w:t>
      </w:r>
      <w:r w:rsidRPr="001D1F04">
        <w:rPr>
          <w:rStyle w:val="TagStyle"/>
          <w:rtl/>
        </w:rPr>
        <w:t xml:space="preserve"> &lt;&lt; דובר &gt;&gt;</w:t>
      </w:r>
      <w:r>
        <w:rPr>
          <w:rtl/>
        </w:rPr>
        <w:t xml:space="preserve"> </w:t>
      </w:r>
      <w:bookmarkEnd w:id="355"/>
    </w:p>
    <w:p w:rsidR="001D1F04" w:rsidRDefault="001D1F04" w:rsidP="001D1F04">
      <w:pPr>
        <w:pStyle w:val="KeepWithNext"/>
        <w:rPr>
          <w:rtl/>
        </w:rPr>
      </w:pPr>
    </w:p>
    <w:p w:rsidR="001D1F04" w:rsidRDefault="001D1F04" w:rsidP="001D1F04">
      <w:pPr>
        <w:rPr>
          <w:rtl/>
        </w:rPr>
      </w:pPr>
      <w:r>
        <w:rPr>
          <w:rFonts w:hint="cs"/>
          <w:rtl/>
        </w:rPr>
        <w:t xml:space="preserve">אז בואו תתמכו </w:t>
      </w:r>
      <w:bookmarkStart w:id="356" w:name="_ETM_Q1_2037000"/>
      <w:bookmarkEnd w:id="356"/>
      <w:r>
        <w:rPr>
          <w:rFonts w:hint="cs"/>
          <w:rtl/>
        </w:rPr>
        <w:t xml:space="preserve">במה שאנחנו מציעים. </w:t>
      </w:r>
    </w:p>
    <w:p w:rsidR="001D1F04" w:rsidRDefault="001D1F04" w:rsidP="001D1F04">
      <w:pPr>
        <w:rPr>
          <w:rtl/>
        </w:rPr>
      </w:pPr>
      <w:bookmarkStart w:id="357" w:name="_ETM_Q1_2041000"/>
      <w:bookmarkEnd w:id="357"/>
    </w:p>
    <w:p w:rsidR="001D1F04" w:rsidRDefault="001D1F04" w:rsidP="001D1F04">
      <w:pPr>
        <w:pStyle w:val="a4"/>
        <w:keepNext/>
        <w:rPr>
          <w:rtl/>
        </w:rPr>
      </w:pPr>
      <w:bookmarkStart w:id="358" w:name="ET_speaker_גבי_פיסמן_302"/>
      <w:r w:rsidRPr="001D1F04">
        <w:rPr>
          <w:rStyle w:val="TagStyle"/>
          <w:rtl/>
        </w:rPr>
        <w:t xml:space="preserve"> &lt;&lt; דובר &gt;&gt; </w:t>
      </w:r>
      <w:r>
        <w:rPr>
          <w:rtl/>
        </w:rPr>
        <w:t xml:space="preserve">גבי </w:t>
      </w:r>
      <w:proofErr w:type="spellStart"/>
      <w:r>
        <w:rPr>
          <w:rtl/>
        </w:rPr>
        <w:t>פיסמן</w:t>
      </w:r>
      <w:proofErr w:type="spellEnd"/>
      <w:r>
        <w:rPr>
          <w:rtl/>
        </w:rPr>
        <w:t>:</w:t>
      </w:r>
      <w:r w:rsidRPr="001D1F04">
        <w:rPr>
          <w:rStyle w:val="TagStyle"/>
          <w:rtl/>
        </w:rPr>
        <w:t xml:space="preserve"> &lt;&lt; דובר &gt;&gt;</w:t>
      </w:r>
      <w:r>
        <w:rPr>
          <w:rtl/>
        </w:rPr>
        <w:t xml:space="preserve"> </w:t>
      </w:r>
      <w:bookmarkEnd w:id="358"/>
    </w:p>
    <w:p w:rsidR="001D1F04" w:rsidRDefault="001D1F04" w:rsidP="001D1F04">
      <w:pPr>
        <w:pStyle w:val="KeepWithNext"/>
        <w:rPr>
          <w:rtl/>
        </w:rPr>
      </w:pPr>
    </w:p>
    <w:p w:rsidR="001D1F04" w:rsidRDefault="001D1F04" w:rsidP="001D1F04">
      <w:pPr>
        <w:rPr>
          <w:rtl/>
        </w:rPr>
      </w:pPr>
      <w:r>
        <w:rPr>
          <w:rFonts w:hint="cs"/>
          <w:rtl/>
        </w:rPr>
        <w:t xml:space="preserve">אני רוצה להמשיך את הדברים של </w:t>
      </w:r>
      <w:bookmarkStart w:id="359" w:name="_ETM_Q1_2039000"/>
      <w:bookmarkEnd w:id="359"/>
      <w:r>
        <w:rPr>
          <w:rFonts w:hint="cs"/>
          <w:rtl/>
        </w:rPr>
        <w:t xml:space="preserve">גלעד. </w:t>
      </w:r>
    </w:p>
    <w:p w:rsidR="001D1F04" w:rsidRDefault="001D1F04" w:rsidP="001D1F04">
      <w:pPr>
        <w:rPr>
          <w:rtl/>
        </w:rPr>
      </w:pPr>
      <w:bookmarkStart w:id="360" w:name="_ETM_Q1_2040000"/>
      <w:bookmarkEnd w:id="360"/>
    </w:p>
    <w:p w:rsidR="001D1F04" w:rsidRDefault="001D1F04" w:rsidP="001D1F04">
      <w:pPr>
        <w:pStyle w:val="af6"/>
        <w:keepNext/>
        <w:rPr>
          <w:rtl/>
        </w:rPr>
      </w:pPr>
      <w:bookmarkStart w:id="361" w:name="ET_yor_5094_303"/>
      <w:r w:rsidRPr="001D1F04">
        <w:rPr>
          <w:rStyle w:val="TagStyle"/>
          <w:rtl/>
        </w:rPr>
        <w:t xml:space="preserve"> &lt;&lt; </w:t>
      </w:r>
      <w:proofErr w:type="spellStart"/>
      <w:r w:rsidRPr="001D1F04">
        <w:rPr>
          <w:rStyle w:val="TagStyle"/>
          <w:rtl/>
        </w:rPr>
        <w:t>יור</w:t>
      </w:r>
      <w:proofErr w:type="spellEnd"/>
      <w:r w:rsidRPr="001D1F04">
        <w:rPr>
          <w:rStyle w:val="TagStyle"/>
          <w:rtl/>
        </w:rPr>
        <w:t xml:space="preserve"> &gt;&gt; </w:t>
      </w:r>
      <w:r>
        <w:rPr>
          <w:rtl/>
        </w:rPr>
        <w:t>היו"ר ניסן סלומינסקי:</w:t>
      </w:r>
      <w:r w:rsidRPr="001D1F04">
        <w:rPr>
          <w:rStyle w:val="TagStyle"/>
          <w:rtl/>
        </w:rPr>
        <w:t xml:space="preserve"> &lt;&lt; </w:t>
      </w:r>
      <w:proofErr w:type="spellStart"/>
      <w:r w:rsidRPr="001D1F04">
        <w:rPr>
          <w:rStyle w:val="TagStyle"/>
          <w:rtl/>
        </w:rPr>
        <w:t>יור</w:t>
      </w:r>
      <w:proofErr w:type="spellEnd"/>
      <w:r w:rsidRPr="001D1F04">
        <w:rPr>
          <w:rStyle w:val="TagStyle"/>
          <w:rtl/>
        </w:rPr>
        <w:t xml:space="preserve"> &gt;&gt;</w:t>
      </w:r>
      <w:r>
        <w:rPr>
          <w:rtl/>
        </w:rPr>
        <w:t xml:space="preserve"> </w:t>
      </w:r>
      <w:bookmarkEnd w:id="361"/>
    </w:p>
    <w:p w:rsidR="001D1F04" w:rsidRDefault="001D1F04" w:rsidP="001D1F04">
      <w:pPr>
        <w:pStyle w:val="KeepWithNext"/>
        <w:rPr>
          <w:rtl/>
        </w:rPr>
      </w:pPr>
    </w:p>
    <w:p w:rsidR="00121B91" w:rsidRDefault="001D1F04" w:rsidP="001D1F04">
      <w:pPr>
        <w:rPr>
          <w:rtl/>
        </w:rPr>
      </w:pPr>
      <w:bookmarkStart w:id="362" w:name="_ETM_Q1_2042000"/>
      <w:bookmarkEnd w:id="362"/>
      <w:r>
        <w:rPr>
          <w:rFonts w:hint="cs"/>
          <w:rtl/>
        </w:rPr>
        <w:t xml:space="preserve">רק להערה שאתה אומר שאין שום אינטרס למשטרה </w:t>
      </w:r>
      <w:r>
        <w:rPr>
          <w:rtl/>
        </w:rPr>
        <w:t>–</w:t>
      </w:r>
      <w:r>
        <w:rPr>
          <w:rFonts w:hint="cs"/>
          <w:rtl/>
        </w:rPr>
        <w:t xml:space="preserve"> </w:t>
      </w:r>
      <w:bookmarkStart w:id="363" w:name="_ETM_Q1_2047000"/>
      <w:bookmarkEnd w:id="363"/>
      <w:r>
        <w:rPr>
          <w:rFonts w:hint="cs"/>
          <w:rtl/>
        </w:rPr>
        <w:t xml:space="preserve">בעיקרון זה נכון אבל גם השוטרים הם בני אדם וגם החוקרים הם בני אדם. ברגע שאתה נכנס לחקירה והשקעת בזה </w:t>
      </w:r>
      <w:bookmarkStart w:id="364" w:name="_ETM_Q1_2055000"/>
      <w:bookmarkEnd w:id="364"/>
      <w:r>
        <w:rPr>
          <w:rFonts w:hint="cs"/>
          <w:rtl/>
        </w:rPr>
        <w:t xml:space="preserve">המון מאמצים, ויכול להיות שבלבך אתה אפילו חושב שהאיש </w:t>
      </w:r>
      <w:bookmarkStart w:id="365" w:name="_ETM_Q1_2059000"/>
      <w:bookmarkEnd w:id="365"/>
      <w:r>
        <w:rPr>
          <w:rFonts w:hint="cs"/>
          <w:rtl/>
        </w:rPr>
        <w:t xml:space="preserve">אשם </w:t>
      </w:r>
      <w:r>
        <w:rPr>
          <w:rtl/>
        </w:rPr>
        <w:t>–</w:t>
      </w:r>
      <w:r>
        <w:rPr>
          <w:rFonts w:hint="cs"/>
          <w:rtl/>
        </w:rPr>
        <w:t xml:space="preserve"> ועוד אין לך הוכחות אבל אתה מרגיש </w:t>
      </w:r>
      <w:bookmarkStart w:id="366" w:name="_ETM_Q1_2061000"/>
      <w:bookmarkEnd w:id="366"/>
      <w:r w:rsidR="00121B91">
        <w:rPr>
          <w:rtl/>
        </w:rPr>
        <w:t>–</w:t>
      </w:r>
      <w:r w:rsidR="00121B91">
        <w:rPr>
          <w:rFonts w:hint="cs"/>
          <w:rtl/>
        </w:rPr>
        <w:t xml:space="preserve"> יש אינטרס גדול מאוד לחוקרים להמשיך עד שהם יוכיחו </w:t>
      </w:r>
      <w:bookmarkStart w:id="367" w:name="_ETM_Q1_2071000"/>
      <w:bookmarkEnd w:id="367"/>
      <w:r w:rsidR="00121B91">
        <w:rPr>
          <w:rFonts w:hint="cs"/>
          <w:rtl/>
        </w:rPr>
        <w:t>שהם לא השקיעו סתם זמן או שהוא יוכיח את התחושה הפנימית שלו. אז יש אינטרס לגמור מהר</w:t>
      </w:r>
      <w:bookmarkStart w:id="368" w:name="_ETM_Q1_2080000"/>
      <w:bookmarkEnd w:id="368"/>
      <w:r w:rsidR="00121B91">
        <w:rPr>
          <w:rFonts w:hint="cs"/>
          <w:rtl/>
        </w:rPr>
        <w:t xml:space="preserve"> ככל האפשר אבל אם הוא לא מצליח למשוך את </w:t>
      </w:r>
      <w:bookmarkStart w:id="369" w:name="_ETM_Q1_2081000"/>
      <w:bookmarkEnd w:id="369"/>
      <w:r w:rsidR="00121B91">
        <w:rPr>
          <w:rFonts w:hint="cs"/>
          <w:rtl/>
        </w:rPr>
        <w:t xml:space="preserve">הזמן עד שאולי הוא יצליח. אז יש </w:t>
      </w:r>
      <w:bookmarkStart w:id="370" w:name="_ETM_Q1_2084000"/>
      <w:bookmarkEnd w:id="370"/>
      <w:r w:rsidR="00121B91">
        <w:rPr>
          <w:rFonts w:hint="cs"/>
          <w:rtl/>
        </w:rPr>
        <w:t xml:space="preserve">אינטרס כזה כי אתם בני אדם, אין מה לעשות. </w:t>
      </w:r>
    </w:p>
    <w:p w:rsidR="00121B91" w:rsidRDefault="00121B91" w:rsidP="001D1F04">
      <w:pPr>
        <w:rPr>
          <w:rtl/>
        </w:rPr>
      </w:pPr>
      <w:bookmarkStart w:id="371" w:name="_ETM_Q1_2087000"/>
      <w:bookmarkEnd w:id="371"/>
    </w:p>
    <w:p w:rsidR="00121B91" w:rsidRDefault="00121B91" w:rsidP="00121B91">
      <w:pPr>
        <w:pStyle w:val="a4"/>
        <w:keepNext/>
        <w:rPr>
          <w:rtl/>
        </w:rPr>
      </w:pPr>
      <w:bookmarkStart w:id="372" w:name="ET_speaker_גלעד_בהט_304"/>
      <w:r w:rsidRPr="00121B91">
        <w:rPr>
          <w:rStyle w:val="TagStyle"/>
          <w:rtl/>
        </w:rPr>
        <w:lastRenderedPageBreak/>
        <w:t xml:space="preserve"> &lt;&lt; דובר &gt;&gt; </w:t>
      </w:r>
      <w:r>
        <w:rPr>
          <w:rtl/>
        </w:rPr>
        <w:t>גלעד בהט:</w:t>
      </w:r>
      <w:r w:rsidRPr="00121B91">
        <w:rPr>
          <w:rStyle w:val="TagStyle"/>
          <w:rtl/>
        </w:rPr>
        <w:t xml:space="preserve"> &lt;&lt; דובר &gt;&gt;</w:t>
      </w:r>
      <w:r>
        <w:rPr>
          <w:rtl/>
        </w:rPr>
        <w:t xml:space="preserve"> </w:t>
      </w:r>
      <w:bookmarkEnd w:id="372"/>
    </w:p>
    <w:p w:rsidR="00121B91" w:rsidRDefault="00121B91" w:rsidP="00121B91">
      <w:pPr>
        <w:pStyle w:val="KeepWithNext"/>
        <w:rPr>
          <w:rtl/>
        </w:rPr>
      </w:pPr>
    </w:p>
    <w:p w:rsidR="001D1F04" w:rsidRDefault="00121B91" w:rsidP="00121B91">
      <w:pPr>
        <w:rPr>
          <w:rtl/>
        </w:rPr>
      </w:pPr>
      <w:bookmarkStart w:id="373" w:name="_ETM_Q1_2089000"/>
      <w:bookmarkEnd w:id="373"/>
      <w:r>
        <w:rPr>
          <w:rFonts w:hint="cs"/>
          <w:rtl/>
        </w:rPr>
        <w:t xml:space="preserve">זה בעולם שבו יש תיק חקירה אחד. לא בעולם שבו המשטרה </w:t>
      </w:r>
      <w:bookmarkStart w:id="374" w:name="_ETM_Q1_2090000"/>
      <w:bookmarkEnd w:id="374"/>
      <w:r>
        <w:rPr>
          <w:rFonts w:hint="cs"/>
          <w:rtl/>
        </w:rPr>
        <w:t xml:space="preserve">מטפלת ב-330,000 תיקים. והמשטרה עושה ככל שניתן כדי לקצר את זמני החקירה. </w:t>
      </w:r>
      <w:r>
        <w:rPr>
          <w:rtl/>
        </w:rPr>
        <w:t xml:space="preserve">  </w:t>
      </w:r>
      <w:r w:rsidR="001D1F04">
        <w:rPr>
          <w:rtl/>
        </w:rPr>
        <w:t xml:space="preserve">      </w:t>
      </w:r>
    </w:p>
    <w:p w:rsidR="00121B91" w:rsidRDefault="00121B91" w:rsidP="00121B91">
      <w:pPr>
        <w:rPr>
          <w:rtl/>
        </w:rPr>
      </w:pPr>
    </w:p>
    <w:p w:rsidR="00121B91" w:rsidRDefault="00121B91" w:rsidP="00121B91">
      <w:pPr>
        <w:pStyle w:val="af6"/>
        <w:keepNext/>
        <w:rPr>
          <w:rtl/>
        </w:rPr>
      </w:pPr>
      <w:bookmarkStart w:id="375" w:name="ET_yor_5094_305"/>
      <w:r w:rsidRPr="00121B91">
        <w:rPr>
          <w:rStyle w:val="TagStyle"/>
          <w:rtl/>
        </w:rPr>
        <w:t xml:space="preserve"> &lt;&lt; </w:t>
      </w:r>
      <w:proofErr w:type="spellStart"/>
      <w:r w:rsidRPr="00121B91">
        <w:rPr>
          <w:rStyle w:val="TagStyle"/>
          <w:rtl/>
        </w:rPr>
        <w:t>יור</w:t>
      </w:r>
      <w:proofErr w:type="spellEnd"/>
      <w:r w:rsidRPr="00121B91">
        <w:rPr>
          <w:rStyle w:val="TagStyle"/>
          <w:rtl/>
        </w:rPr>
        <w:t xml:space="preserve"> &gt;&gt; </w:t>
      </w:r>
      <w:r>
        <w:rPr>
          <w:rtl/>
        </w:rPr>
        <w:t>היו"ר ניסן סלומינסקי:</w:t>
      </w:r>
      <w:r w:rsidRPr="00121B91">
        <w:rPr>
          <w:rStyle w:val="TagStyle"/>
          <w:rtl/>
        </w:rPr>
        <w:t xml:space="preserve"> &lt;&lt; </w:t>
      </w:r>
      <w:proofErr w:type="spellStart"/>
      <w:r w:rsidRPr="00121B91">
        <w:rPr>
          <w:rStyle w:val="TagStyle"/>
          <w:rtl/>
        </w:rPr>
        <w:t>יור</w:t>
      </w:r>
      <w:proofErr w:type="spellEnd"/>
      <w:r w:rsidRPr="00121B91">
        <w:rPr>
          <w:rStyle w:val="TagStyle"/>
          <w:rtl/>
        </w:rPr>
        <w:t xml:space="preserve"> &gt;&gt;</w:t>
      </w:r>
      <w:r>
        <w:rPr>
          <w:rtl/>
        </w:rPr>
        <w:t xml:space="preserve"> </w:t>
      </w:r>
      <w:bookmarkEnd w:id="375"/>
    </w:p>
    <w:p w:rsidR="00121B91" w:rsidRDefault="00121B91" w:rsidP="00121B91">
      <w:pPr>
        <w:pStyle w:val="KeepWithNext"/>
        <w:rPr>
          <w:rtl/>
        </w:rPr>
      </w:pPr>
    </w:p>
    <w:p w:rsidR="00121B91" w:rsidRDefault="00121B91" w:rsidP="00121B91">
      <w:pPr>
        <w:rPr>
          <w:rtl/>
        </w:rPr>
      </w:pPr>
      <w:r>
        <w:rPr>
          <w:rFonts w:hint="cs"/>
          <w:rtl/>
        </w:rPr>
        <w:t xml:space="preserve">בגדול זה כן. </w:t>
      </w:r>
    </w:p>
    <w:p w:rsidR="00121B91" w:rsidRDefault="00121B91" w:rsidP="00121B91">
      <w:pPr>
        <w:rPr>
          <w:rtl/>
        </w:rPr>
      </w:pPr>
      <w:bookmarkStart w:id="376" w:name="_ETM_Q1_2100000"/>
      <w:bookmarkEnd w:id="376"/>
    </w:p>
    <w:p w:rsidR="00121B91" w:rsidRDefault="00121B91" w:rsidP="00121B91">
      <w:pPr>
        <w:pStyle w:val="a4"/>
        <w:keepNext/>
        <w:rPr>
          <w:rtl/>
        </w:rPr>
      </w:pPr>
      <w:bookmarkStart w:id="377" w:name="ET_speaker_גלעד_בהט_306"/>
      <w:r w:rsidRPr="00121B91">
        <w:rPr>
          <w:rStyle w:val="TagStyle"/>
          <w:rtl/>
        </w:rPr>
        <w:t xml:space="preserve"> &lt;&lt; דובר &gt;&gt; </w:t>
      </w:r>
      <w:r>
        <w:rPr>
          <w:rtl/>
        </w:rPr>
        <w:t>גלעד בהט:</w:t>
      </w:r>
      <w:r w:rsidRPr="00121B91">
        <w:rPr>
          <w:rStyle w:val="TagStyle"/>
          <w:rtl/>
        </w:rPr>
        <w:t xml:space="preserve"> &lt;&lt; דובר &gt;&gt;</w:t>
      </w:r>
      <w:r>
        <w:rPr>
          <w:rtl/>
        </w:rPr>
        <w:t xml:space="preserve"> </w:t>
      </w:r>
      <w:bookmarkEnd w:id="377"/>
    </w:p>
    <w:p w:rsidR="00121B91" w:rsidRDefault="00121B91" w:rsidP="00121B91">
      <w:pPr>
        <w:pStyle w:val="KeepWithNext"/>
        <w:rPr>
          <w:rtl/>
        </w:rPr>
      </w:pPr>
    </w:p>
    <w:p w:rsidR="00121B91" w:rsidRDefault="00121B91" w:rsidP="00121B91">
      <w:pPr>
        <w:rPr>
          <w:rtl/>
        </w:rPr>
      </w:pPr>
      <w:r>
        <w:rPr>
          <w:rFonts w:hint="cs"/>
          <w:rtl/>
        </w:rPr>
        <w:t xml:space="preserve">אם היה תיק אחד בעולם יכול להיות שאתה צודק. </w:t>
      </w:r>
    </w:p>
    <w:p w:rsidR="00121B91" w:rsidRDefault="00121B91" w:rsidP="00121B91">
      <w:pPr>
        <w:rPr>
          <w:rtl/>
        </w:rPr>
      </w:pPr>
    </w:p>
    <w:p w:rsidR="00121B91" w:rsidRDefault="00121B91" w:rsidP="00121B91">
      <w:pPr>
        <w:pStyle w:val="af9"/>
        <w:keepNext/>
        <w:rPr>
          <w:rtl/>
        </w:rPr>
      </w:pPr>
      <w:bookmarkStart w:id="378" w:name="ET_guest_514867_307"/>
      <w:r w:rsidRPr="00121B91">
        <w:rPr>
          <w:rStyle w:val="TagStyle"/>
          <w:rtl/>
        </w:rPr>
        <w:t xml:space="preserve"> &lt;&lt; אורח &gt;&gt; </w:t>
      </w:r>
      <w:r>
        <w:rPr>
          <w:rtl/>
        </w:rPr>
        <w:t xml:space="preserve">דנה </w:t>
      </w:r>
      <w:proofErr w:type="spellStart"/>
      <w:r>
        <w:rPr>
          <w:rtl/>
        </w:rPr>
        <w:t>צרנובלסקי</w:t>
      </w:r>
      <w:proofErr w:type="spellEnd"/>
      <w:r>
        <w:rPr>
          <w:rtl/>
        </w:rPr>
        <w:t>:</w:t>
      </w:r>
      <w:r w:rsidRPr="00121B91">
        <w:rPr>
          <w:rStyle w:val="TagStyle"/>
          <w:rtl/>
        </w:rPr>
        <w:t xml:space="preserve"> &lt;&lt; אורח &gt;&gt;</w:t>
      </w:r>
      <w:r>
        <w:rPr>
          <w:rtl/>
        </w:rPr>
        <w:t xml:space="preserve"> </w:t>
      </w:r>
      <w:bookmarkEnd w:id="378"/>
    </w:p>
    <w:p w:rsidR="00121B91" w:rsidRDefault="00121B91" w:rsidP="00121B91">
      <w:pPr>
        <w:pStyle w:val="KeepWithNext"/>
        <w:rPr>
          <w:rtl/>
        </w:rPr>
      </w:pPr>
    </w:p>
    <w:p w:rsidR="00121B91" w:rsidRDefault="00121B91" w:rsidP="00121B91">
      <w:pPr>
        <w:rPr>
          <w:rtl/>
        </w:rPr>
      </w:pPr>
      <w:r>
        <w:rPr>
          <w:rFonts w:hint="cs"/>
          <w:rtl/>
        </w:rPr>
        <w:t xml:space="preserve">נזכיר </w:t>
      </w:r>
      <w:bookmarkStart w:id="379" w:name="_ETM_Q1_2104000"/>
      <w:bookmarkEnd w:id="379"/>
      <w:r>
        <w:rPr>
          <w:rFonts w:hint="cs"/>
          <w:rtl/>
        </w:rPr>
        <w:t xml:space="preserve">שהנתונים שלנו מראים שזה לא המצב, שאנחנו לא מושכים תיקים הרבה זמן אלא להפך, מרבית התיקים מסתיימים מהר. לכן האינטרס הזה שאולי - </w:t>
      </w:r>
      <w:bookmarkStart w:id="380" w:name="_ETM_Q1_2113000"/>
      <w:bookmarkEnd w:id="380"/>
      <w:r>
        <w:rPr>
          <w:rFonts w:hint="cs"/>
          <w:rtl/>
        </w:rPr>
        <w:t xml:space="preserve">- - לחקר האמת לא מוביל אותנו לפתוח סתם תיקים. </w:t>
      </w:r>
    </w:p>
    <w:p w:rsidR="001D1F04" w:rsidRDefault="001D1F04" w:rsidP="001D1F04">
      <w:pPr>
        <w:pStyle w:val="KeepWithNext"/>
        <w:rPr>
          <w:rtl/>
        </w:rPr>
      </w:pPr>
    </w:p>
    <w:p w:rsidR="00121B91" w:rsidRDefault="00121B91" w:rsidP="00121B91">
      <w:pPr>
        <w:pStyle w:val="af6"/>
        <w:keepNext/>
        <w:rPr>
          <w:rtl/>
        </w:rPr>
      </w:pPr>
      <w:bookmarkStart w:id="381" w:name="ET_yor_5094_308"/>
      <w:r w:rsidRPr="00121B91">
        <w:rPr>
          <w:rStyle w:val="TagStyle"/>
          <w:rtl/>
        </w:rPr>
        <w:t xml:space="preserve"> &lt;&lt; </w:t>
      </w:r>
      <w:proofErr w:type="spellStart"/>
      <w:r w:rsidRPr="00121B91">
        <w:rPr>
          <w:rStyle w:val="TagStyle"/>
          <w:rtl/>
        </w:rPr>
        <w:t>יור</w:t>
      </w:r>
      <w:proofErr w:type="spellEnd"/>
      <w:r w:rsidRPr="00121B91">
        <w:rPr>
          <w:rStyle w:val="TagStyle"/>
          <w:rtl/>
        </w:rPr>
        <w:t xml:space="preserve"> &gt;&gt; </w:t>
      </w:r>
      <w:r>
        <w:rPr>
          <w:rtl/>
        </w:rPr>
        <w:t>היו"ר ניסן סלומינסקי:</w:t>
      </w:r>
      <w:r w:rsidRPr="00121B91">
        <w:rPr>
          <w:rStyle w:val="TagStyle"/>
          <w:rtl/>
        </w:rPr>
        <w:t xml:space="preserve"> &lt;&lt; </w:t>
      </w:r>
      <w:proofErr w:type="spellStart"/>
      <w:r w:rsidRPr="00121B91">
        <w:rPr>
          <w:rStyle w:val="TagStyle"/>
          <w:rtl/>
        </w:rPr>
        <w:t>יור</w:t>
      </w:r>
      <w:proofErr w:type="spellEnd"/>
      <w:r w:rsidRPr="00121B91">
        <w:rPr>
          <w:rStyle w:val="TagStyle"/>
          <w:rtl/>
        </w:rPr>
        <w:t xml:space="preserve"> &gt;&gt;</w:t>
      </w:r>
      <w:r>
        <w:rPr>
          <w:rtl/>
        </w:rPr>
        <w:t xml:space="preserve"> </w:t>
      </w:r>
      <w:bookmarkEnd w:id="381"/>
    </w:p>
    <w:p w:rsidR="00121B91" w:rsidRDefault="00121B91" w:rsidP="00121B91">
      <w:pPr>
        <w:pStyle w:val="KeepWithNext"/>
        <w:rPr>
          <w:rtl/>
        </w:rPr>
      </w:pPr>
    </w:p>
    <w:p w:rsidR="00121B91" w:rsidRDefault="00121B91" w:rsidP="00121B91">
      <w:pPr>
        <w:rPr>
          <w:rtl/>
        </w:rPr>
      </w:pPr>
      <w:r>
        <w:rPr>
          <w:rFonts w:hint="cs"/>
          <w:rtl/>
        </w:rPr>
        <w:t>אבל ראינו שעדיין 30,000 תיקים נשארו - -</w:t>
      </w:r>
    </w:p>
    <w:p w:rsidR="00121B91" w:rsidRDefault="00121B91" w:rsidP="00121B91">
      <w:pPr>
        <w:rPr>
          <w:rtl/>
        </w:rPr>
      </w:pPr>
    </w:p>
    <w:p w:rsidR="00121B91" w:rsidRDefault="00121B91" w:rsidP="00121B91">
      <w:pPr>
        <w:pStyle w:val="af9"/>
        <w:keepNext/>
        <w:rPr>
          <w:rtl/>
        </w:rPr>
      </w:pPr>
      <w:bookmarkStart w:id="382" w:name="ET_guest_514867_309"/>
      <w:r w:rsidRPr="00121B91">
        <w:rPr>
          <w:rStyle w:val="TagStyle"/>
          <w:rtl/>
        </w:rPr>
        <w:t xml:space="preserve"> &lt;&lt; אורח &gt;&gt; </w:t>
      </w:r>
      <w:r>
        <w:rPr>
          <w:rtl/>
        </w:rPr>
        <w:t xml:space="preserve">דנה </w:t>
      </w:r>
      <w:proofErr w:type="spellStart"/>
      <w:r>
        <w:rPr>
          <w:rtl/>
        </w:rPr>
        <w:t>צרנובלסקי</w:t>
      </w:r>
      <w:proofErr w:type="spellEnd"/>
      <w:r>
        <w:rPr>
          <w:rtl/>
        </w:rPr>
        <w:t>:</w:t>
      </w:r>
      <w:r w:rsidRPr="00121B91">
        <w:rPr>
          <w:rStyle w:val="TagStyle"/>
          <w:rtl/>
        </w:rPr>
        <w:t xml:space="preserve"> &lt;&lt; אורח &gt;&gt;</w:t>
      </w:r>
      <w:r>
        <w:rPr>
          <w:rtl/>
        </w:rPr>
        <w:t xml:space="preserve"> </w:t>
      </w:r>
      <w:bookmarkEnd w:id="382"/>
    </w:p>
    <w:p w:rsidR="00121B91" w:rsidRDefault="00121B91" w:rsidP="00121B91">
      <w:pPr>
        <w:pStyle w:val="KeepWithNext"/>
        <w:rPr>
          <w:rtl/>
        </w:rPr>
      </w:pPr>
    </w:p>
    <w:p w:rsidR="00121B91" w:rsidRDefault="00121B91" w:rsidP="00121B91">
      <w:pPr>
        <w:rPr>
          <w:rtl/>
        </w:rPr>
      </w:pPr>
      <w:r>
        <w:rPr>
          <w:rFonts w:hint="cs"/>
          <w:rtl/>
        </w:rPr>
        <w:t xml:space="preserve">לא, אני לא חושבת. </w:t>
      </w:r>
    </w:p>
    <w:p w:rsidR="00121B91" w:rsidRDefault="00121B91" w:rsidP="00121B91">
      <w:pPr>
        <w:rPr>
          <w:rtl/>
        </w:rPr>
      </w:pPr>
      <w:bookmarkStart w:id="383" w:name="_ETM_Q1_2117000"/>
      <w:bookmarkEnd w:id="383"/>
    </w:p>
    <w:p w:rsidR="00121B91" w:rsidRDefault="00121B91" w:rsidP="00121B91">
      <w:pPr>
        <w:pStyle w:val="a4"/>
        <w:keepNext/>
        <w:rPr>
          <w:rtl/>
        </w:rPr>
      </w:pPr>
      <w:bookmarkStart w:id="384" w:name="ET_speaker_גלעד_בהט_310"/>
      <w:r w:rsidRPr="00121B91">
        <w:rPr>
          <w:rStyle w:val="TagStyle"/>
          <w:rtl/>
        </w:rPr>
        <w:t xml:space="preserve"> &lt;&lt; דובר &gt;&gt; </w:t>
      </w:r>
      <w:r>
        <w:rPr>
          <w:rtl/>
        </w:rPr>
        <w:t>גלעד בהט:</w:t>
      </w:r>
      <w:r w:rsidRPr="00121B91">
        <w:rPr>
          <w:rStyle w:val="TagStyle"/>
          <w:rtl/>
        </w:rPr>
        <w:t xml:space="preserve"> &lt;&lt; דובר &gt;&gt;</w:t>
      </w:r>
      <w:r>
        <w:rPr>
          <w:rtl/>
        </w:rPr>
        <w:t xml:space="preserve"> </w:t>
      </w:r>
      <w:bookmarkEnd w:id="384"/>
    </w:p>
    <w:p w:rsidR="00121B91" w:rsidRDefault="00121B91" w:rsidP="00121B91">
      <w:pPr>
        <w:pStyle w:val="KeepWithNext"/>
        <w:rPr>
          <w:rtl/>
        </w:rPr>
      </w:pPr>
    </w:p>
    <w:p w:rsidR="00121B91" w:rsidRDefault="00121B91" w:rsidP="00121B91">
      <w:pPr>
        <w:rPr>
          <w:rtl/>
        </w:rPr>
      </w:pPr>
      <w:bookmarkStart w:id="385" w:name="_ETM_Q1_2119000"/>
      <w:bookmarkEnd w:id="385"/>
      <w:r>
        <w:rPr>
          <w:rFonts w:hint="cs"/>
          <w:rtl/>
        </w:rPr>
        <w:t xml:space="preserve">זה היה 3% שהיו יותר </w:t>
      </w:r>
      <w:bookmarkStart w:id="386" w:name="_ETM_Q1_2126000"/>
      <w:bookmarkEnd w:id="386"/>
      <w:r>
        <w:rPr>
          <w:rFonts w:hint="cs"/>
          <w:rtl/>
        </w:rPr>
        <w:t>משנה. ודרך אגב, כשמסתכלים על התיקים בדרך כלל תיקים ש</w:t>
      </w:r>
      <w:bookmarkStart w:id="387" w:name="_ETM_Q1_2129000"/>
      <w:bookmarkEnd w:id="387"/>
      <w:r>
        <w:rPr>
          <w:rFonts w:hint="cs"/>
          <w:rtl/>
        </w:rPr>
        <w:t xml:space="preserve">ל מעורבות פעולות בחו"ל או שיש אינטרס להיעלם או להעלים </w:t>
      </w:r>
      <w:bookmarkStart w:id="388" w:name="_ETM_Q1_2131000"/>
      <w:bookmarkEnd w:id="388"/>
      <w:r>
        <w:rPr>
          <w:rFonts w:hint="cs"/>
          <w:rtl/>
        </w:rPr>
        <w:t>עדים - -</w:t>
      </w:r>
    </w:p>
    <w:p w:rsidR="00121B91" w:rsidRDefault="00121B91" w:rsidP="00121B91">
      <w:pPr>
        <w:rPr>
          <w:rtl/>
        </w:rPr>
      </w:pPr>
    </w:p>
    <w:p w:rsidR="00121B91" w:rsidRDefault="00121B91" w:rsidP="00121B91">
      <w:pPr>
        <w:pStyle w:val="af6"/>
        <w:keepNext/>
        <w:rPr>
          <w:rtl/>
        </w:rPr>
      </w:pPr>
      <w:bookmarkStart w:id="389" w:name="ET_yor_5094_311"/>
      <w:r w:rsidRPr="00121B91">
        <w:rPr>
          <w:rStyle w:val="TagStyle"/>
          <w:rtl/>
        </w:rPr>
        <w:t xml:space="preserve"> &lt;&lt; </w:t>
      </w:r>
      <w:proofErr w:type="spellStart"/>
      <w:r w:rsidRPr="00121B91">
        <w:rPr>
          <w:rStyle w:val="TagStyle"/>
          <w:rtl/>
        </w:rPr>
        <w:t>יור</w:t>
      </w:r>
      <w:proofErr w:type="spellEnd"/>
      <w:r w:rsidRPr="00121B91">
        <w:rPr>
          <w:rStyle w:val="TagStyle"/>
          <w:rtl/>
        </w:rPr>
        <w:t xml:space="preserve"> &gt;&gt; </w:t>
      </w:r>
      <w:r>
        <w:rPr>
          <w:rtl/>
        </w:rPr>
        <w:t>היו"ר ניסן סלומינסקי:</w:t>
      </w:r>
      <w:r w:rsidRPr="00121B91">
        <w:rPr>
          <w:rStyle w:val="TagStyle"/>
          <w:rtl/>
        </w:rPr>
        <w:t xml:space="preserve"> &lt;&lt; </w:t>
      </w:r>
      <w:proofErr w:type="spellStart"/>
      <w:r w:rsidRPr="00121B91">
        <w:rPr>
          <w:rStyle w:val="TagStyle"/>
          <w:rtl/>
        </w:rPr>
        <w:t>יור</w:t>
      </w:r>
      <w:proofErr w:type="spellEnd"/>
      <w:r w:rsidRPr="00121B91">
        <w:rPr>
          <w:rStyle w:val="TagStyle"/>
          <w:rtl/>
        </w:rPr>
        <w:t xml:space="preserve"> &gt;&gt;</w:t>
      </w:r>
      <w:r>
        <w:rPr>
          <w:rtl/>
        </w:rPr>
        <w:t xml:space="preserve"> </w:t>
      </w:r>
      <w:bookmarkEnd w:id="389"/>
    </w:p>
    <w:p w:rsidR="00121B91" w:rsidRDefault="00121B91" w:rsidP="00121B91">
      <w:pPr>
        <w:pStyle w:val="KeepWithNext"/>
        <w:rPr>
          <w:rtl/>
        </w:rPr>
      </w:pPr>
    </w:p>
    <w:p w:rsidR="00121B91" w:rsidRDefault="00121B91" w:rsidP="00121B91">
      <w:pPr>
        <w:rPr>
          <w:rtl/>
        </w:rPr>
      </w:pPr>
      <w:r>
        <w:rPr>
          <w:rFonts w:hint="cs"/>
          <w:rtl/>
        </w:rPr>
        <w:t>גם על הנתונים האלה יש הרבה שאלות אבל</w:t>
      </w:r>
      <w:bookmarkStart w:id="390" w:name="_ETM_Q1_2135000"/>
      <w:bookmarkEnd w:id="390"/>
      <w:r>
        <w:rPr>
          <w:rFonts w:hint="cs"/>
          <w:rtl/>
        </w:rPr>
        <w:t xml:space="preserve"> לא חשוב. </w:t>
      </w:r>
    </w:p>
    <w:p w:rsidR="00121B91" w:rsidRDefault="00121B91" w:rsidP="00121B91">
      <w:pPr>
        <w:rPr>
          <w:rtl/>
        </w:rPr>
      </w:pPr>
    </w:p>
    <w:p w:rsidR="00121B91" w:rsidRPr="00121B91" w:rsidRDefault="00121B91" w:rsidP="00121B91">
      <w:pPr>
        <w:rPr>
          <w:rtl/>
        </w:rPr>
      </w:pPr>
      <w:bookmarkStart w:id="391" w:name="_ETM_Q1_2138000"/>
      <w:bookmarkEnd w:id="391"/>
      <w:r>
        <w:rPr>
          <w:rFonts w:hint="cs"/>
          <w:rtl/>
        </w:rPr>
        <w:t xml:space="preserve">גבי, רצית להגיד משהו? </w:t>
      </w:r>
      <w:r>
        <w:rPr>
          <w:rtl/>
        </w:rPr>
        <w:t xml:space="preserve">     </w:t>
      </w:r>
    </w:p>
    <w:p w:rsidR="00462590" w:rsidRDefault="001D1F04" w:rsidP="00121B91">
      <w:pPr>
        <w:rPr>
          <w:rtl/>
        </w:rPr>
      </w:pPr>
      <w:r>
        <w:rPr>
          <w:rtl/>
        </w:rPr>
        <w:t xml:space="preserve">         </w:t>
      </w:r>
      <w:r w:rsidR="00272C6D">
        <w:rPr>
          <w:rFonts w:hint="cs"/>
          <w:rtl/>
        </w:rPr>
        <w:t xml:space="preserve"> </w:t>
      </w:r>
      <w:r w:rsidR="00272C6D">
        <w:rPr>
          <w:rtl/>
        </w:rPr>
        <w:t xml:space="preserve">            </w:t>
      </w:r>
      <w:r w:rsidR="00272C6D">
        <w:rPr>
          <w:rFonts w:hint="cs"/>
          <w:rtl/>
        </w:rPr>
        <w:t xml:space="preserve">  </w:t>
      </w:r>
      <w:r w:rsidR="00272C6D">
        <w:rPr>
          <w:rtl/>
        </w:rPr>
        <w:t xml:space="preserve">    </w:t>
      </w:r>
      <w:r w:rsidR="00FB49FB">
        <w:rPr>
          <w:rFonts w:hint="cs"/>
          <w:rtl/>
        </w:rPr>
        <w:t xml:space="preserve"> </w:t>
      </w:r>
    </w:p>
    <w:p w:rsidR="00535C35" w:rsidRDefault="00535C35" w:rsidP="00535C35">
      <w:pPr>
        <w:pStyle w:val="a4"/>
        <w:keepNext/>
        <w:rPr>
          <w:rtl/>
        </w:rPr>
      </w:pPr>
      <w:bookmarkStart w:id="392" w:name="_ETM_Q1_644000"/>
      <w:bookmarkStart w:id="393" w:name="_ETM_Q1_4000"/>
      <w:bookmarkEnd w:id="392"/>
      <w:bookmarkEnd w:id="393"/>
      <w:r w:rsidRPr="00535C35">
        <w:rPr>
          <w:rStyle w:val="TagStyle"/>
          <w:rtl/>
        </w:rPr>
        <w:t xml:space="preserve"> &lt;&lt; דובר &gt;&gt; </w:t>
      </w:r>
      <w:r>
        <w:rPr>
          <w:rtl/>
        </w:rPr>
        <w:t xml:space="preserve">גבי </w:t>
      </w:r>
      <w:proofErr w:type="spellStart"/>
      <w:r>
        <w:rPr>
          <w:rtl/>
        </w:rPr>
        <w:t>פיסמן</w:t>
      </w:r>
      <w:proofErr w:type="spellEnd"/>
      <w:r>
        <w:rPr>
          <w:rtl/>
        </w:rPr>
        <w:t>:</w:t>
      </w:r>
      <w:r w:rsidRPr="00535C35">
        <w:rPr>
          <w:rStyle w:val="TagStyle"/>
          <w:rtl/>
        </w:rPr>
        <w:t xml:space="preserve"> &lt;&lt; דובר &gt;&gt;</w:t>
      </w:r>
      <w:r>
        <w:rPr>
          <w:rtl/>
        </w:rPr>
        <w:t xml:space="preserve"> </w:t>
      </w:r>
      <w:bookmarkEnd w:id="5"/>
    </w:p>
    <w:p w:rsidR="00535C35" w:rsidRDefault="00535C35" w:rsidP="00535C35">
      <w:pPr>
        <w:pStyle w:val="KeepWithNext"/>
        <w:rPr>
          <w:rtl/>
        </w:rPr>
      </w:pPr>
    </w:p>
    <w:p w:rsidR="008A2C20" w:rsidRDefault="00121B91" w:rsidP="00535C35">
      <w:pPr>
        <w:rPr>
          <w:rtl/>
        </w:rPr>
      </w:pPr>
      <w:r>
        <w:rPr>
          <w:rFonts w:hint="cs"/>
          <w:rtl/>
        </w:rPr>
        <w:t xml:space="preserve">רציתי להגיד שבנוסף לדברים שגלעד אמר אנחנו מדברים על החלטה של היועץ המשפטי לממשלה שהיא החלטה מנהלית. לכן גם היא </w:t>
      </w:r>
      <w:r w:rsidR="008A2C20">
        <w:rPr>
          <w:rFonts w:hint="cs"/>
          <w:rtl/>
        </w:rPr>
        <w:t xml:space="preserve">חשופה לתקיפה במישור </w:t>
      </w:r>
      <w:bookmarkStart w:id="394" w:name="_ETM_Q1_2150000"/>
      <w:bookmarkEnd w:id="394"/>
      <w:r w:rsidR="008A2C20">
        <w:rPr>
          <w:rFonts w:hint="cs"/>
          <w:rtl/>
        </w:rPr>
        <w:t xml:space="preserve">הזה. זה אמצעי בקרה נוסף שיש על החלטות. אנחנו באמת </w:t>
      </w:r>
      <w:bookmarkStart w:id="395" w:name="_ETM_Q1_2158000"/>
      <w:bookmarkEnd w:id="395"/>
      <w:r w:rsidR="008A2C20">
        <w:rPr>
          <w:rFonts w:hint="cs"/>
          <w:rtl/>
        </w:rPr>
        <w:t>יוצאים מנקודת הנחה - -</w:t>
      </w:r>
    </w:p>
    <w:p w:rsidR="008A2C20" w:rsidRDefault="008A2C20" w:rsidP="008A2C20">
      <w:pPr>
        <w:ind w:firstLine="0"/>
        <w:rPr>
          <w:rtl/>
        </w:rPr>
      </w:pPr>
    </w:p>
    <w:p w:rsidR="008A2C20" w:rsidRDefault="008A2C20" w:rsidP="008A2C20">
      <w:pPr>
        <w:pStyle w:val="af6"/>
        <w:keepNext/>
        <w:rPr>
          <w:rtl/>
        </w:rPr>
      </w:pPr>
      <w:bookmarkStart w:id="396" w:name="ET_yor_5094_312"/>
      <w:r w:rsidRPr="008A2C20">
        <w:rPr>
          <w:rStyle w:val="TagStyle"/>
          <w:rtl/>
        </w:rPr>
        <w:t xml:space="preserve"> &lt;&lt; </w:t>
      </w:r>
      <w:proofErr w:type="spellStart"/>
      <w:r w:rsidRPr="008A2C20">
        <w:rPr>
          <w:rStyle w:val="TagStyle"/>
          <w:rtl/>
        </w:rPr>
        <w:t>יור</w:t>
      </w:r>
      <w:proofErr w:type="spellEnd"/>
      <w:r w:rsidRPr="008A2C20">
        <w:rPr>
          <w:rStyle w:val="TagStyle"/>
          <w:rtl/>
        </w:rPr>
        <w:t xml:space="preserve"> &gt;&gt; </w:t>
      </w:r>
      <w:r>
        <w:rPr>
          <w:rtl/>
        </w:rPr>
        <w:t>היו"ר ניסן סלומינסקי:</w:t>
      </w:r>
      <w:r w:rsidRPr="008A2C20">
        <w:rPr>
          <w:rStyle w:val="TagStyle"/>
          <w:rtl/>
        </w:rPr>
        <w:t xml:space="preserve"> &lt;&lt; </w:t>
      </w:r>
      <w:proofErr w:type="spellStart"/>
      <w:r w:rsidRPr="008A2C20">
        <w:rPr>
          <w:rStyle w:val="TagStyle"/>
          <w:rtl/>
        </w:rPr>
        <w:t>יור</w:t>
      </w:r>
      <w:proofErr w:type="spellEnd"/>
      <w:r w:rsidRPr="008A2C20">
        <w:rPr>
          <w:rStyle w:val="TagStyle"/>
          <w:rtl/>
        </w:rPr>
        <w:t xml:space="preserve"> &gt;&gt;</w:t>
      </w:r>
      <w:r>
        <w:rPr>
          <w:rtl/>
        </w:rPr>
        <w:t xml:space="preserve"> </w:t>
      </w:r>
      <w:bookmarkEnd w:id="396"/>
    </w:p>
    <w:p w:rsidR="008A2C20" w:rsidRDefault="008A2C20" w:rsidP="008A2C20">
      <w:pPr>
        <w:pStyle w:val="KeepWithNext"/>
        <w:rPr>
          <w:rtl/>
        </w:rPr>
      </w:pPr>
    </w:p>
    <w:p w:rsidR="008A2C20" w:rsidRDefault="008A2C20" w:rsidP="008A2C20">
      <w:pPr>
        <w:rPr>
          <w:rtl/>
        </w:rPr>
      </w:pPr>
      <w:r>
        <w:rPr>
          <w:rFonts w:hint="cs"/>
          <w:rtl/>
        </w:rPr>
        <w:t xml:space="preserve">זאת אומרת שכל פעם שהוא </w:t>
      </w:r>
      <w:bookmarkStart w:id="397" w:name="_ETM_Q1_2160000"/>
      <w:bookmarkEnd w:id="397"/>
      <w:r>
        <w:rPr>
          <w:rFonts w:hint="cs"/>
          <w:rtl/>
        </w:rPr>
        <w:t xml:space="preserve">יאריך האיש ייגש לבית משפט ויתלונן למה מאריכים? זאת הכוונה? </w:t>
      </w:r>
    </w:p>
    <w:p w:rsidR="008A2C20" w:rsidRDefault="008A2C20" w:rsidP="008A2C20">
      <w:pPr>
        <w:rPr>
          <w:rtl/>
        </w:rPr>
      </w:pPr>
      <w:bookmarkStart w:id="398" w:name="_ETM_Q1_2167000"/>
      <w:bookmarkEnd w:id="398"/>
    </w:p>
    <w:p w:rsidR="008A2C20" w:rsidRDefault="008A2C20" w:rsidP="008A2C20">
      <w:pPr>
        <w:pStyle w:val="a4"/>
        <w:keepNext/>
        <w:rPr>
          <w:rtl/>
        </w:rPr>
      </w:pPr>
      <w:bookmarkStart w:id="399" w:name="ET_speaker_גבי_פיסמן_313"/>
      <w:r w:rsidRPr="008A2C20">
        <w:rPr>
          <w:rStyle w:val="TagStyle"/>
          <w:rtl/>
        </w:rPr>
        <w:t xml:space="preserve"> &lt;&lt; דובר &gt;&gt; </w:t>
      </w:r>
      <w:r>
        <w:rPr>
          <w:rtl/>
        </w:rPr>
        <w:t xml:space="preserve">גבי </w:t>
      </w:r>
      <w:proofErr w:type="spellStart"/>
      <w:r>
        <w:rPr>
          <w:rtl/>
        </w:rPr>
        <w:t>פיסמן</w:t>
      </w:r>
      <w:proofErr w:type="spellEnd"/>
      <w:r>
        <w:rPr>
          <w:rtl/>
        </w:rPr>
        <w:t>:</w:t>
      </w:r>
      <w:r w:rsidRPr="008A2C20">
        <w:rPr>
          <w:rStyle w:val="TagStyle"/>
          <w:rtl/>
        </w:rPr>
        <w:t xml:space="preserve"> &lt;&lt; דובר &gt;&gt;</w:t>
      </w:r>
      <w:r>
        <w:rPr>
          <w:rtl/>
        </w:rPr>
        <w:t xml:space="preserve"> </w:t>
      </w:r>
      <w:bookmarkEnd w:id="399"/>
    </w:p>
    <w:p w:rsidR="008A2C20" w:rsidRDefault="008A2C20" w:rsidP="008A2C20">
      <w:pPr>
        <w:pStyle w:val="KeepWithNext"/>
        <w:rPr>
          <w:rtl/>
        </w:rPr>
      </w:pPr>
    </w:p>
    <w:p w:rsidR="008A2C20" w:rsidRDefault="008A2C20" w:rsidP="008A2C20">
      <w:pPr>
        <w:rPr>
          <w:rtl/>
        </w:rPr>
      </w:pPr>
      <w:bookmarkStart w:id="400" w:name="_ETM_Q1_2169000"/>
      <w:bookmarkEnd w:id="400"/>
      <w:r>
        <w:rPr>
          <w:rFonts w:hint="cs"/>
          <w:rtl/>
        </w:rPr>
        <w:t xml:space="preserve">אנחנו לא מדברים על כל פעם כי ממילא הסעד הזה שמור למקרים חריגים שיובאו לפתחו של היועץ המשפטי לממשלה באופן אישי לקבלת החלטה שלו. לכן דיברנו גם על כך שהמנגנון </w:t>
      </w:r>
      <w:bookmarkStart w:id="401" w:name="_ETM_Q1_2183000"/>
      <w:bookmarkEnd w:id="401"/>
      <w:r>
        <w:rPr>
          <w:rFonts w:hint="cs"/>
          <w:rtl/>
        </w:rPr>
        <w:t xml:space="preserve">מבטיח שלא ייעשה בכלי הזה שימוש תדיר. זה </w:t>
      </w:r>
      <w:bookmarkStart w:id="402" w:name="_ETM_Q1_2191000"/>
      <w:bookmarkEnd w:id="402"/>
      <w:r>
        <w:rPr>
          <w:rFonts w:hint="cs"/>
          <w:rtl/>
        </w:rPr>
        <w:t xml:space="preserve">שמור למקרי הקיצון. השאלה אם הוועדה רוצה לבוא ולומר שאין </w:t>
      </w:r>
      <w:bookmarkStart w:id="403" w:name="_ETM_Q1_2201000"/>
      <w:bookmarkEnd w:id="403"/>
      <w:r>
        <w:rPr>
          <w:rFonts w:hint="cs"/>
          <w:rtl/>
        </w:rPr>
        <w:t xml:space="preserve">מקרים כאלה שבהם גילוי האמת וחקר האמת, גם אם </w:t>
      </w:r>
      <w:bookmarkStart w:id="404" w:name="_ETM_Q1_2208000"/>
      <w:bookmarkEnd w:id="404"/>
      <w:r>
        <w:rPr>
          <w:rFonts w:hint="cs"/>
          <w:rtl/>
        </w:rPr>
        <w:t xml:space="preserve">היה עיכוב מסוים בהתנהלות של החקירה או התביעה, לא יכול </w:t>
      </w:r>
      <w:bookmarkStart w:id="405" w:name="_ETM_Q1_2209000"/>
      <w:bookmarkEnd w:id="405"/>
      <w:r>
        <w:rPr>
          <w:rFonts w:hint="cs"/>
          <w:rtl/>
        </w:rPr>
        <w:t xml:space="preserve">להיות שחקר האמת יהיה ערך עליון ביחס לאותו עיכוב בתיק. אז, שוב, הפתח הזה הוא קטן אבל הוא באמת צריך </w:t>
      </w:r>
      <w:bookmarkStart w:id="406" w:name="_ETM_Q1_2227000"/>
      <w:bookmarkEnd w:id="406"/>
      <w:r>
        <w:rPr>
          <w:rFonts w:hint="cs"/>
          <w:rtl/>
        </w:rPr>
        <w:t>להיות שמור לאותם מקרים שבהם יש הצדקה והאינטרס הציבורי ש</w:t>
      </w:r>
      <w:bookmarkStart w:id="407" w:name="_ETM_Q1_2232000"/>
      <w:bookmarkEnd w:id="407"/>
      <w:r>
        <w:rPr>
          <w:rFonts w:hint="cs"/>
          <w:rtl/>
        </w:rPr>
        <w:t>ל גילוי האמת וחקר העבירה מצדיק את הארכת התקופות באותו</w:t>
      </w:r>
      <w:bookmarkStart w:id="408" w:name="_ETM_Q1_2238000"/>
      <w:bookmarkEnd w:id="408"/>
      <w:r>
        <w:rPr>
          <w:rFonts w:hint="cs"/>
          <w:rtl/>
        </w:rPr>
        <w:t xml:space="preserve"> תיק ספציפי. </w:t>
      </w:r>
    </w:p>
    <w:p w:rsidR="008A2C20" w:rsidRDefault="008A2C20" w:rsidP="008A2C20">
      <w:pPr>
        <w:rPr>
          <w:rtl/>
        </w:rPr>
      </w:pPr>
      <w:bookmarkStart w:id="409" w:name="_ETM_Q1_2247000"/>
      <w:bookmarkEnd w:id="409"/>
    </w:p>
    <w:p w:rsidR="008A2C20" w:rsidRDefault="008A2C20" w:rsidP="008A2C20">
      <w:pPr>
        <w:pStyle w:val="af6"/>
        <w:keepNext/>
        <w:rPr>
          <w:rtl/>
        </w:rPr>
      </w:pPr>
      <w:bookmarkStart w:id="410" w:name="ET_yor_5094_314"/>
      <w:r w:rsidRPr="008A2C20">
        <w:rPr>
          <w:rStyle w:val="TagStyle"/>
          <w:rtl/>
        </w:rPr>
        <w:lastRenderedPageBreak/>
        <w:t xml:space="preserve"> &lt;&lt; </w:t>
      </w:r>
      <w:proofErr w:type="spellStart"/>
      <w:r w:rsidRPr="008A2C20">
        <w:rPr>
          <w:rStyle w:val="TagStyle"/>
          <w:rtl/>
        </w:rPr>
        <w:t>יור</w:t>
      </w:r>
      <w:proofErr w:type="spellEnd"/>
      <w:r w:rsidRPr="008A2C20">
        <w:rPr>
          <w:rStyle w:val="TagStyle"/>
          <w:rtl/>
        </w:rPr>
        <w:t xml:space="preserve"> &gt;&gt; </w:t>
      </w:r>
      <w:r>
        <w:rPr>
          <w:rtl/>
        </w:rPr>
        <w:t>היו"ר ניסן סלומינסקי:</w:t>
      </w:r>
      <w:r w:rsidRPr="008A2C20">
        <w:rPr>
          <w:rStyle w:val="TagStyle"/>
          <w:rtl/>
        </w:rPr>
        <w:t xml:space="preserve"> &lt;&lt; </w:t>
      </w:r>
      <w:proofErr w:type="spellStart"/>
      <w:r w:rsidRPr="008A2C20">
        <w:rPr>
          <w:rStyle w:val="TagStyle"/>
          <w:rtl/>
        </w:rPr>
        <w:t>יור</w:t>
      </w:r>
      <w:proofErr w:type="spellEnd"/>
      <w:r w:rsidRPr="008A2C20">
        <w:rPr>
          <w:rStyle w:val="TagStyle"/>
          <w:rtl/>
        </w:rPr>
        <w:t xml:space="preserve"> &gt;&gt;</w:t>
      </w:r>
      <w:r>
        <w:rPr>
          <w:rtl/>
        </w:rPr>
        <w:t xml:space="preserve"> </w:t>
      </w:r>
      <w:bookmarkEnd w:id="410"/>
    </w:p>
    <w:p w:rsidR="008A2C20" w:rsidRDefault="008A2C20" w:rsidP="008A2C20">
      <w:pPr>
        <w:pStyle w:val="KeepWithNext"/>
        <w:rPr>
          <w:rtl/>
        </w:rPr>
      </w:pPr>
    </w:p>
    <w:p w:rsidR="008A2C20" w:rsidRDefault="008A2C20" w:rsidP="008A2C20">
      <w:pPr>
        <w:rPr>
          <w:rtl/>
        </w:rPr>
      </w:pPr>
      <w:bookmarkStart w:id="411" w:name="_ETM_Q1_2248000"/>
      <w:bookmarkEnd w:id="411"/>
      <w:r>
        <w:rPr>
          <w:rFonts w:hint="cs"/>
          <w:rtl/>
        </w:rPr>
        <w:t xml:space="preserve">יש בדיקה או משהו כמה פעמים היועץ המשפטי דחה את התקופה מעבר למה שהוא עצמו הנחה? </w:t>
      </w:r>
    </w:p>
    <w:p w:rsidR="008A2C20" w:rsidRDefault="008A2C20" w:rsidP="008A2C20">
      <w:pPr>
        <w:rPr>
          <w:rtl/>
        </w:rPr>
      </w:pPr>
    </w:p>
    <w:p w:rsidR="008A2C20" w:rsidRDefault="008A2C20" w:rsidP="008A2C20">
      <w:pPr>
        <w:pStyle w:val="a4"/>
        <w:keepNext/>
        <w:rPr>
          <w:rtl/>
        </w:rPr>
      </w:pPr>
      <w:bookmarkStart w:id="412" w:name="ET_speaker_תמי_סלע_315"/>
      <w:r w:rsidRPr="008A2C20">
        <w:rPr>
          <w:rStyle w:val="TagStyle"/>
          <w:rtl/>
        </w:rPr>
        <w:t xml:space="preserve"> &lt;&lt; דובר &gt;&gt; </w:t>
      </w:r>
      <w:r>
        <w:rPr>
          <w:rtl/>
        </w:rPr>
        <w:t>תמי סלע:</w:t>
      </w:r>
      <w:r w:rsidRPr="008A2C20">
        <w:rPr>
          <w:rStyle w:val="TagStyle"/>
          <w:rtl/>
        </w:rPr>
        <w:t xml:space="preserve"> &lt;&lt; דובר &gt;&gt;</w:t>
      </w:r>
      <w:r>
        <w:rPr>
          <w:rtl/>
        </w:rPr>
        <w:t xml:space="preserve"> </w:t>
      </w:r>
      <w:bookmarkEnd w:id="412"/>
    </w:p>
    <w:p w:rsidR="008A2C20" w:rsidRDefault="008A2C20" w:rsidP="008A2C20">
      <w:pPr>
        <w:pStyle w:val="KeepWithNext"/>
        <w:rPr>
          <w:rtl/>
        </w:rPr>
      </w:pPr>
    </w:p>
    <w:p w:rsidR="008A2C20" w:rsidRDefault="008A2C20" w:rsidP="008A2C20">
      <w:pPr>
        <w:rPr>
          <w:rtl/>
        </w:rPr>
      </w:pPr>
      <w:r>
        <w:rPr>
          <w:rFonts w:hint="cs"/>
          <w:rtl/>
        </w:rPr>
        <w:t>אבל היום זה לגבי הליכי העמדה לדין, זה לא לגבי התיישנות.</w:t>
      </w:r>
      <w:bookmarkStart w:id="413" w:name="_ETM_Q1_2263000"/>
      <w:bookmarkEnd w:id="413"/>
      <w:r>
        <w:rPr>
          <w:rFonts w:hint="cs"/>
          <w:rtl/>
        </w:rPr>
        <w:t xml:space="preserve"> בכל זאת יש הבדל. </w:t>
      </w:r>
    </w:p>
    <w:p w:rsidR="008A2C20" w:rsidRDefault="008A2C20" w:rsidP="008A2C20">
      <w:pPr>
        <w:rPr>
          <w:rtl/>
        </w:rPr>
      </w:pPr>
    </w:p>
    <w:p w:rsidR="008A2C20" w:rsidRDefault="008A2C20" w:rsidP="008A2C20">
      <w:pPr>
        <w:pStyle w:val="af6"/>
        <w:keepNext/>
        <w:rPr>
          <w:rtl/>
        </w:rPr>
      </w:pPr>
      <w:bookmarkStart w:id="414" w:name="ET_yor_5094_316"/>
      <w:r w:rsidRPr="008A2C20">
        <w:rPr>
          <w:rStyle w:val="TagStyle"/>
          <w:rtl/>
        </w:rPr>
        <w:t xml:space="preserve"> &lt;&lt; </w:t>
      </w:r>
      <w:proofErr w:type="spellStart"/>
      <w:r w:rsidRPr="008A2C20">
        <w:rPr>
          <w:rStyle w:val="TagStyle"/>
          <w:rtl/>
        </w:rPr>
        <w:t>יור</w:t>
      </w:r>
      <w:proofErr w:type="spellEnd"/>
      <w:r w:rsidRPr="008A2C20">
        <w:rPr>
          <w:rStyle w:val="TagStyle"/>
          <w:rtl/>
        </w:rPr>
        <w:t xml:space="preserve"> &gt;&gt; </w:t>
      </w:r>
      <w:r>
        <w:rPr>
          <w:rtl/>
        </w:rPr>
        <w:t>היו"ר ניסן סלומינסקי:</w:t>
      </w:r>
      <w:r w:rsidRPr="008A2C20">
        <w:rPr>
          <w:rStyle w:val="TagStyle"/>
          <w:rtl/>
        </w:rPr>
        <w:t xml:space="preserve"> &lt;&lt; </w:t>
      </w:r>
      <w:proofErr w:type="spellStart"/>
      <w:r w:rsidRPr="008A2C20">
        <w:rPr>
          <w:rStyle w:val="TagStyle"/>
          <w:rtl/>
        </w:rPr>
        <w:t>יור</w:t>
      </w:r>
      <w:proofErr w:type="spellEnd"/>
      <w:r w:rsidRPr="008A2C20">
        <w:rPr>
          <w:rStyle w:val="TagStyle"/>
          <w:rtl/>
        </w:rPr>
        <w:t xml:space="preserve"> &gt;&gt;</w:t>
      </w:r>
      <w:r>
        <w:rPr>
          <w:rtl/>
        </w:rPr>
        <w:t xml:space="preserve"> </w:t>
      </w:r>
      <w:bookmarkEnd w:id="414"/>
    </w:p>
    <w:p w:rsidR="008A2C20" w:rsidRDefault="008A2C20" w:rsidP="008A2C20">
      <w:pPr>
        <w:pStyle w:val="KeepWithNext"/>
        <w:rPr>
          <w:rtl/>
        </w:rPr>
      </w:pPr>
    </w:p>
    <w:p w:rsidR="008A2C20" w:rsidRDefault="008A2C20" w:rsidP="008A2C20">
      <w:pPr>
        <w:rPr>
          <w:rtl/>
        </w:rPr>
      </w:pPr>
      <w:bookmarkStart w:id="415" w:name="_ETM_Q1_2266000"/>
      <w:bookmarkEnd w:id="415"/>
      <w:r>
        <w:rPr>
          <w:rFonts w:hint="cs"/>
          <w:rtl/>
        </w:rPr>
        <w:t>לגבי ההתיישנות אין - -</w:t>
      </w:r>
    </w:p>
    <w:p w:rsidR="008A2C20" w:rsidRDefault="008A2C20" w:rsidP="008A2C20">
      <w:pPr>
        <w:rPr>
          <w:rtl/>
        </w:rPr>
      </w:pPr>
      <w:bookmarkStart w:id="416" w:name="_ETM_Q1_2271000"/>
      <w:bookmarkEnd w:id="416"/>
    </w:p>
    <w:p w:rsidR="008A2C20" w:rsidRDefault="008A2C20" w:rsidP="008A2C20">
      <w:pPr>
        <w:pStyle w:val="a4"/>
        <w:keepNext/>
        <w:rPr>
          <w:rtl/>
        </w:rPr>
      </w:pPr>
      <w:bookmarkStart w:id="417" w:name="ET_speaker_תמי_סלע_317"/>
      <w:r w:rsidRPr="008A2C20">
        <w:rPr>
          <w:rStyle w:val="TagStyle"/>
          <w:rtl/>
        </w:rPr>
        <w:t xml:space="preserve"> &lt;&lt; דובר &gt;&gt; </w:t>
      </w:r>
      <w:r>
        <w:rPr>
          <w:rtl/>
        </w:rPr>
        <w:t>תמי סלע:</w:t>
      </w:r>
      <w:r w:rsidRPr="008A2C20">
        <w:rPr>
          <w:rStyle w:val="TagStyle"/>
          <w:rtl/>
        </w:rPr>
        <w:t xml:space="preserve"> &lt;&lt; דובר &gt;&gt;</w:t>
      </w:r>
      <w:r>
        <w:rPr>
          <w:rtl/>
        </w:rPr>
        <w:t xml:space="preserve"> </w:t>
      </w:r>
      <w:bookmarkEnd w:id="417"/>
    </w:p>
    <w:p w:rsidR="008A2C20" w:rsidRDefault="008A2C20" w:rsidP="008A2C20">
      <w:pPr>
        <w:pStyle w:val="KeepWithNext"/>
        <w:rPr>
          <w:rtl/>
        </w:rPr>
      </w:pPr>
    </w:p>
    <w:p w:rsidR="008A2C20" w:rsidRDefault="008A2C20" w:rsidP="008A2C20">
      <w:pPr>
        <w:rPr>
          <w:rtl/>
        </w:rPr>
      </w:pPr>
      <w:bookmarkStart w:id="418" w:name="_ETM_Q1_2272000"/>
      <w:bookmarkEnd w:id="418"/>
      <w:r>
        <w:rPr>
          <w:rFonts w:hint="cs"/>
          <w:rtl/>
        </w:rPr>
        <w:t xml:space="preserve">כל </w:t>
      </w:r>
      <w:bookmarkStart w:id="419" w:name="_ETM_Q1_2273000"/>
      <w:bookmarkEnd w:id="419"/>
      <w:r>
        <w:rPr>
          <w:rFonts w:hint="cs"/>
          <w:rtl/>
        </w:rPr>
        <w:t>פעולת חקירה מהותית היום מאריכה את תקופת ההתיישנות. אז אם אנחנו נמצאים בהליכי החקירה ועדיי</w:t>
      </w:r>
      <w:bookmarkStart w:id="420" w:name="_ETM_Q1_2275000"/>
      <w:bookmarkEnd w:id="420"/>
      <w:r>
        <w:rPr>
          <w:rFonts w:hint="cs"/>
          <w:rtl/>
        </w:rPr>
        <w:t xml:space="preserve">ן </w:t>
      </w:r>
      <w:bookmarkStart w:id="421" w:name="_ETM_Q1_2279000"/>
      <w:bookmarkEnd w:id="421"/>
      <w:r>
        <w:rPr>
          <w:rFonts w:hint="cs"/>
          <w:rtl/>
        </w:rPr>
        <w:t xml:space="preserve">- - - אז אין היום הבעיה הזאת. </w:t>
      </w:r>
    </w:p>
    <w:p w:rsidR="008A2C20" w:rsidRDefault="008A2C20" w:rsidP="008A2C20">
      <w:pPr>
        <w:rPr>
          <w:rtl/>
        </w:rPr>
      </w:pPr>
      <w:bookmarkStart w:id="422" w:name="_ETM_Q1_2277000"/>
      <w:bookmarkEnd w:id="422"/>
    </w:p>
    <w:p w:rsidR="008A2C20" w:rsidRDefault="008A2C20" w:rsidP="008A2C20">
      <w:pPr>
        <w:pStyle w:val="af9"/>
        <w:keepNext/>
        <w:rPr>
          <w:rtl/>
        </w:rPr>
      </w:pPr>
      <w:bookmarkStart w:id="423" w:name="ET_guest_515493_318"/>
      <w:r w:rsidRPr="008A2C20">
        <w:rPr>
          <w:rStyle w:val="TagStyle"/>
          <w:rtl/>
        </w:rPr>
        <w:t xml:space="preserve"> &lt;&lt; אורח &gt;&gt; </w:t>
      </w:r>
      <w:r>
        <w:rPr>
          <w:rtl/>
        </w:rPr>
        <w:t xml:space="preserve">תמיר </w:t>
      </w:r>
      <w:proofErr w:type="spellStart"/>
      <w:r>
        <w:rPr>
          <w:rtl/>
        </w:rPr>
        <w:t>גינדין</w:t>
      </w:r>
      <w:proofErr w:type="spellEnd"/>
      <w:r>
        <w:rPr>
          <w:rtl/>
        </w:rPr>
        <w:t>:</w:t>
      </w:r>
      <w:r w:rsidRPr="008A2C20">
        <w:rPr>
          <w:rStyle w:val="TagStyle"/>
          <w:rtl/>
        </w:rPr>
        <w:t xml:space="preserve"> &lt;&lt; אורח &gt;&gt;</w:t>
      </w:r>
      <w:r>
        <w:rPr>
          <w:rtl/>
        </w:rPr>
        <w:t xml:space="preserve"> </w:t>
      </w:r>
      <w:bookmarkEnd w:id="423"/>
    </w:p>
    <w:p w:rsidR="008A2C20" w:rsidRDefault="008A2C20" w:rsidP="008A2C20">
      <w:pPr>
        <w:pStyle w:val="KeepWithNext"/>
        <w:rPr>
          <w:rtl/>
        </w:rPr>
      </w:pPr>
    </w:p>
    <w:p w:rsidR="008A2C20" w:rsidRDefault="008A2C20" w:rsidP="008A2C20">
      <w:pPr>
        <w:rPr>
          <w:rtl/>
        </w:rPr>
      </w:pPr>
      <w:bookmarkStart w:id="424" w:name="_ETM_Q1_2278000"/>
      <w:bookmarkEnd w:id="424"/>
      <w:r>
        <w:rPr>
          <w:rFonts w:hint="cs"/>
          <w:rtl/>
        </w:rPr>
        <w:t xml:space="preserve">אנחנו עומדים </w:t>
      </w:r>
      <w:bookmarkStart w:id="425" w:name="_ETM_Q1_2280000"/>
      <w:bookmarkEnd w:id="425"/>
      <w:r>
        <w:rPr>
          <w:rFonts w:hint="cs"/>
          <w:rtl/>
        </w:rPr>
        <w:t xml:space="preserve">בזמנים - - </w:t>
      </w:r>
    </w:p>
    <w:p w:rsidR="008A2C20" w:rsidRDefault="008A2C20" w:rsidP="008A2C20">
      <w:pPr>
        <w:rPr>
          <w:rtl/>
        </w:rPr>
      </w:pPr>
      <w:bookmarkStart w:id="426" w:name="_ETM_Q1_2282000"/>
      <w:bookmarkEnd w:id="426"/>
    </w:p>
    <w:p w:rsidR="008A2C20" w:rsidRDefault="008A2C20" w:rsidP="008A2C20">
      <w:pPr>
        <w:pStyle w:val="af6"/>
        <w:keepNext/>
        <w:rPr>
          <w:rtl/>
        </w:rPr>
      </w:pPr>
      <w:bookmarkStart w:id="427" w:name="ET_yor_5094_319"/>
      <w:r w:rsidRPr="008A2C20">
        <w:rPr>
          <w:rStyle w:val="TagStyle"/>
          <w:rtl/>
        </w:rPr>
        <w:t xml:space="preserve"> &lt;&lt; </w:t>
      </w:r>
      <w:proofErr w:type="spellStart"/>
      <w:r w:rsidRPr="008A2C20">
        <w:rPr>
          <w:rStyle w:val="TagStyle"/>
          <w:rtl/>
        </w:rPr>
        <w:t>יור</w:t>
      </w:r>
      <w:proofErr w:type="spellEnd"/>
      <w:r w:rsidRPr="008A2C20">
        <w:rPr>
          <w:rStyle w:val="TagStyle"/>
          <w:rtl/>
        </w:rPr>
        <w:t xml:space="preserve"> &gt;&gt; </w:t>
      </w:r>
      <w:r>
        <w:rPr>
          <w:rtl/>
        </w:rPr>
        <w:t>היו"ר ניסן סלומינסקי:</w:t>
      </w:r>
      <w:r w:rsidRPr="008A2C20">
        <w:rPr>
          <w:rStyle w:val="TagStyle"/>
          <w:rtl/>
        </w:rPr>
        <w:t xml:space="preserve"> &lt;&lt; </w:t>
      </w:r>
      <w:proofErr w:type="spellStart"/>
      <w:r w:rsidRPr="008A2C20">
        <w:rPr>
          <w:rStyle w:val="TagStyle"/>
          <w:rtl/>
        </w:rPr>
        <w:t>יור</w:t>
      </w:r>
      <w:proofErr w:type="spellEnd"/>
      <w:r w:rsidRPr="008A2C20">
        <w:rPr>
          <w:rStyle w:val="TagStyle"/>
          <w:rtl/>
        </w:rPr>
        <w:t xml:space="preserve"> &gt;&gt;</w:t>
      </w:r>
      <w:r>
        <w:rPr>
          <w:rtl/>
        </w:rPr>
        <w:t xml:space="preserve"> </w:t>
      </w:r>
      <w:bookmarkEnd w:id="427"/>
    </w:p>
    <w:p w:rsidR="008A2C20" w:rsidRDefault="008A2C20" w:rsidP="008A2C20">
      <w:pPr>
        <w:pStyle w:val="KeepWithNext"/>
        <w:rPr>
          <w:rtl/>
        </w:rPr>
      </w:pPr>
    </w:p>
    <w:p w:rsidR="008A2C20" w:rsidRDefault="008A2C20" w:rsidP="008A2C20">
      <w:pPr>
        <w:rPr>
          <w:rtl/>
        </w:rPr>
      </w:pPr>
      <w:r>
        <w:rPr>
          <w:rFonts w:hint="cs"/>
          <w:rtl/>
        </w:rPr>
        <w:t xml:space="preserve">כלומר היום אין זמנים, למעשה. אתה יכול </w:t>
      </w:r>
      <w:bookmarkStart w:id="428" w:name="_ETM_Q1_2285000"/>
      <w:bookmarkEnd w:id="428"/>
      <w:r>
        <w:rPr>
          <w:rFonts w:hint="cs"/>
          <w:rtl/>
        </w:rPr>
        <w:t>להתחיל חקירה יום לפני כן ולקבל את כל הזמן שוב.</w:t>
      </w:r>
      <w:bookmarkStart w:id="429" w:name="_ETM_Q1_2287000"/>
      <w:bookmarkEnd w:id="429"/>
      <w:r>
        <w:rPr>
          <w:rFonts w:hint="cs"/>
          <w:rtl/>
        </w:rPr>
        <w:t xml:space="preserve"> </w:t>
      </w:r>
    </w:p>
    <w:p w:rsidR="008A2C20" w:rsidRDefault="008A2C20" w:rsidP="008A2C20">
      <w:pPr>
        <w:rPr>
          <w:rtl/>
        </w:rPr>
      </w:pPr>
      <w:bookmarkStart w:id="430" w:name="_ETM_Q1_2288000"/>
      <w:bookmarkEnd w:id="430"/>
    </w:p>
    <w:p w:rsidR="008A2C20" w:rsidRDefault="008A2C20" w:rsidP="008A2C20">
      <w:pPr>
        <w:pStyle w:val="af9"/>
        <w:keepNext/>
        <w:rPr>
          <w:rtl/>
        </w:rPr>
      </w:pPr>
      <w:bookmarkStart w:id="431" w:name="ET_guest_515493_320"/>
      <w:r w:rsidRPr="008A2C20">
        <w:rPr>
          <w:rStyle w:val="TagStyle"/>
          <w:rtl/>
        </w:rPr>
        <w:t xml:space="preserve"> &lt;&lt; אורח &gt;&gt; </w:t>
      </w:r>
      <w:r>
        <w:rPr>
          <w:rtl/>
        </w:rPr>
        <w:t xml:space="preserve">תמיר </w:t>
      </w:r>
      <w:proofErr w:type="spellStart"/>
      <w:r>
        <w:rPr>
          <w:rtl/>
        </w:rPr>
        <w:t>גינדין</w:t>
      </w:r>
      <w:proofErr w:type="spellEnd"/>
      <w:r>
        <w:rPr>
          <w:rtl/>
        </w:rPr>
        <w:t>:</w:t>
      </w:r>
      <w:r w:rsidRPr="008A2C20">
        <w:rPr>
          <w:rStyle w:val="TagStyle"/>
          <w:rtl/>
        </w:rPr>
        <w:t xml:space="preserve"> &lt;&lt; אורח &gt;&gt;</w:t>
      </w:r>
      <w:r>
        <w:rPr>
          <w:rtl/>
        </w:rPr>
        <w:t xml:space="preserve"> </w:t>
      </w:r>
      <w:bookmarkEnd w:id="431"/>
    </w:p>
    <w:p w:rsidR="008A2C20" w:rsidRDefault="008A2C20" w:rsidP="008A2C20">
      <w:pPr>
        <w:pStyle w:val="KeepWithNext"/>
        <w:rPr>
          <w:rtl/>
        </w:rPr>
      </w:pPr>
    </w:p>
    <w:p w:rsidR="00921E25" w:rsidRDefault="008A2C20" w:rsidP="00921E25">
      <w:pPr>
        <w:rPr>
          <w:rtl/>
        </w:rPr>
      </w:pPr>
      <w:r>
        <w:rPr>
          <w:rFonts w:hint="cs"/>
          <w:rtl/>
        </w:rPr>
        <w:t>אני יכול לתת לאדוני דוגמה ממקרים של תיקי קטינים שבהם</w:t>
      </w:r>
      <w:r w:rsidR="00921E25">
        <w:rPr>
          <w:rFonts w:hint="cs"/>
          <w:rtl/>
        </w:rPr>
        <w:t xml:space="preserve"> אנחנו מחויבים להגיש כתב אישום תוך שנה מיום ביצוע העבירה, ויש </w:t>
      </w:r>
      <w:bookmarkStart w:id="432" w:name="_ETM_Q1_2299000"/>
      <w:bookmarkEnd w:id="432"/>
      <w:r w:rsidR="00921E25">
        <w:rPr>
          <w:rFonts w:hint="cs"/>
          <w:rtl/>
        </w:rPr>
        <w:t>מקרים ש</w:t>
      </w:r>
      <w:r>
        <w:rPr>
          <w:rFonts w:hint="cs"/>
          <w:rtl/>
        </w:rPr>
        <w:t xml:space="preserve">אנחנו </w:t>
      </w:r>
      <w:r w:rsidR="00921E25">
        <w:rPr>
          <w:rFonts w:hint="cs"/>
          <w:rtl/>
        </w:rPr>
        <w:t xml:space="preserve">חורגים לפעמים בשל טעויות ולפעמים בשל מורכבות החקירה. אנחנו </w:t>
      </w:r>
      <w:r>
        <w:rPr>
          <w:rFonts w:hint="cs"/>
          <w:rtl/>
        </w:rPr>
        <w:t xml:space="preserve">פונים ליועץ המשפטי </w:t>
      </w:r>
      <w:bookmarkStart w:id="433" w:name="_ETM_Q1_2294000"/>
      <w:bookmarkEnd w:id="433"/>
      <w:r>
        <w:rPr>
          <w:rFonts w:hint="cs"/>
          <w:rtl/>
        </w:rPr>
        <w:t xml:space="preserve">לממשלה </w:t>
      </w:r>
      <w:bookmarkStart w:id="434" w:name="_ETM_Q1_2290000"/>
      <w:bookmarkEnd w:id="434"/>
      <w:r w:rsidR="00921E25">
        <w:rPr>
          <w:rFonts w:hint="cs"/>
          <w:rtl/>
        </w:rPr>
        <w:t xml:space="preserve">לבקש אורכה בדיעבד להגשת כתב אישום </w:t>
      </w:r>
      <w:bookmarkStart w:id="435" w:name="_ETM_Q1_2310000"/>
      <w:bookmarkEnd w:id="435"/>
      <w:r w:rsidR="00921E25">
        <w:rPr>
          <w:rFonts w:hint="cs"/>
          <w:rtl/>
        </w:rPr>
        <w:t xml:space="preserve">וברוב המקרים אנחנו נדחים. מה שאני רוצה בעצם לומר זה שהיועץ המשפטי לממשלה בסופו של דבר מפעיל שיקול דעת </w:t>
      </w:r>
      <w:bookmarkStart w:id="436" w:name="_ETM_Q1_2320000"/>
      <w:bookmarkEnd w:id="436"/>
      <w:r w:rsidR="00921E25">
        <w:rPr>
          <w:rFonts w:hint="cs"/>
          <w:rtl/>
        </w:rPr>
        <w:t xml:space="preserve">ובודק את האינטרס הציבורי, ויש מקרים שבהם האינטרס הציבורי </w:t>
      </w:r>
      <w:bookmarkStart w:id="437" w:name="_ETM_Q1_2324000"/>
      <w:bookmarkEnd w:id="437"/>
      <w:r w:rsidR="00921E25">
        <w:rPr>
          <w:rFonts w:hint="cs"/>
          <w:rtl/>
        </w:rPr>
        <w:t>מצדיק הגשת כתב אישום בדיעבד.</w:t>
      </w:r>
      <w:bookmarkStart w:id="438" w:name="_ETM_Q1_2326000"/>
      <w:bookmarkEnd w:id="438"/>
      <w:r w:rsidR="00921E25">
        <w:rPr>
          <w:rFonts w:hint="cs"/>
          <w:rtl/>
        </w:rPr>
        <w:t xml:space="preserve"> וזה מקרים מאוד מצומצמים, אבל ברוב המקרים אנחנו מקבלים דחייה.</w:t>
      </w:r>
      <w:bookmarkStart w:id="439" w:name="_ETM_Q1_2330000"/>
      <w:bookmarkEnd w:id="439"/>
      <w:r w:rsidR="00921E25">
        <w:rPr>
          <w:rFonts w:hint="cs"/>
          <w:rtl/>
        </w:rPr>
        <w:t xml:space="preserve"> מה שניסו להסביר פה זה המסר שהיועץ המשפטי לממשלה הוא </w:t>
      </w:r>
      <w:bookmarkStart w:id="440" w:name="_ETM_Q1_2331000"/>
      <w:bookmarkEnd w:id="440"/>
      <w:r w:rsidR="00921E25">
        <w:rPr>
          <w:rFonts w:hint="cs"/>
          <w:rtl/>
        </w:rPr>
        <w:t xml:space="preserve">גורם העל והגורם האחרון שאם עברנו את ראש אגף החקירות ועברנו פרקליט מחוז ועברנו את ראש יחידת התביעות ואנחנו עדיין זקוקים לתקופה נוספת של אורכה אז באמת היועץ </w:t>
      </w:r>
      <w:bookmarkStart w:id="441" w:name="_ETM_Q1_2343000"/>
      <w:bookmarkEnd w:id="441"/>
      <w:r w:rsidR="00921E25">
        <w:rPr>
          <w:rFonts w:hint="cs"/>
          <w:rtl/>
        </w:rPr>
        <w:t xml:space="preserve">המשפטי לממשלה הוא שאמור לתת את </w:t>
      </w:r>
      <w:proofErr w:type="spellStart"/>
      <w:r w:rsidR="00921E25">
        <w:rPr>
          <w:rFonts w:hint="cs"/>
          <w:rtl/>
        </w:rPr>
        <w:t>האורכה</w:t>
      </w:r>
      <w:proofErr w:type="spellEnd"/>
      <w:r w:rsidR="00921E25">
        <w:rPr>
          <w:rFonts w:hint="cs"/>
          <w:rtl/>
        </w:rPr>
        <w:t xml:space="preserve"> הנוספת מנסיבות</w:t>
      </w:r>
      <w:bookmarkStart w:id="442" w:name="_ETM_Q1_2347000"/>
      <w:bookmarkEnd w:id="442"/>
      <w:r w:rsidR="00921E25">
        <w:rPr>
          <w:rFonts w:hint="cs"/>
          <w:rtl/>
        </w:rPr>
        <w:t xml:space="preserve"> מיוחדות שיירשמו. </w:t>
      </w:r>
    </w:p>
    <w:p w:rsidR="00921E25" w:rsidRDefault="00921E25" w:rsidP="00921E25">
      <w:pPr>
        <w:rPr>
          <w:rtl/>
        </w:rPr>
      </w:pPr>
    </w:p>
    <w:p w:rsidR="00921E25" w:rsidRDefault="00921E25" w:rsidP="00921E25">
      <w:pPr>
        <w:pStyle w:val="af6"/>
        <w:keepNext/>
        <w:rPr>
          <w:rtl/>
        </w:rPr>
      </w:pPr>
      <w:bookmarkStart w:id="443" w:name="ET_yor_5094_321"/>
      <w:r w:rsidRPr="00921E25">
        <w:rPr>
          <w:rStyle w:val="TagStyle"/>
          <w:rtl/>
        </w:rPr>
        <w:t xml:space="preserve"> &lt;&lt; </w:t>
      </w:r>
      <w:proofErr w:type="spellStart"/>
      <w:r w:rsidRPr="00921E25">
        <w:rPr>
          <w:rStyle w:val="TagStyle"/>
          <w:rtl/>
        </w:rPr>
        <w:t>יור</w:t>
      </w:r>
      <w:proofErr w:type="spellEnd"/>
      <w:r w:rsidRPr="00921E25">
        <w:rPr>
          <w:rStyle w:val="TagStyle"/>
          <w:rtl/>
        </w:rPr>
        <w:t xml:space="preserve"> &gt;&gt; </w:t>
      </w:r>
      <w:r>
        <w:rPr>
          <w:rtl/>
        </w:rPr>
        <w:t>היו"ר ניסן סלומינסקי:</w:t>
      </w:r>
      <w:r w:rsidRPr="00921E25">
        <w:rPr>
          <w:rStyle w:val="TagStyle"/>
          <w:rtl/>
        </w:rPr>
        <w:t xml:space="preserve"> &lt;&lt; </w:t>
      </w:r>
      <w:proofErr w:type="spellStart"/>
      <w:r w:rsidRPr="00921E25">
        <w:rPr>
          <w:rStyle w:val="TagStyle"/>
          <w:rtl/>
        </w:rPr>
        <w:t>יור</w:t>
      </w:r>
      <w:proofErr w:type="spellEnd"/>
      <w:r w:rsidRPr="00921E25">
        <w:rPr>
          <w:rStyle w:val="TagStyle"/>
          <w:rtl/>
        </w:rPr>
        <w:t xml:space="preserve"> &gt;&gt;</w:t>
      </w:r>
      <w:r>
        <w:rPr>
          <w:rtl/>
        </w:rPr>
        <w:t xml:space="preserve"> </w:t>
      </w:r>
      <w:bookmarkEnd w:id="443"/>
    </w:p>
    <w:p w:rsidR="00921E25" w:rsidRDefault="00921E25" w:rsidP="00921E25">
      <w:pPr>
        <w:pStyle w:val="KeepWithNext"/>
        <w:rPr>
          <w:rtl/>
        </w:rPr>
      </w:pPr>
    </w:p>
    <w:p w:rsidR="00921E25" w:rsidRDefault="00921E25" w:rsidP="00921E25">
      <w:pPr>
        <w:rPr>
          <w:rtl/>
        </w:rPr>
      </w:pPr>
      <w:r>
        <w:rPr>
          <w:rFonts w:hint="cs"/>
          <w:rtl/>
        </w:rPr>
        <w:t xml:space="preserve">לא, עם אורכה נוספת אין לנו בעיה. </w:t>
      </w:r>
      <w:bookmarkStart w:id="444" w:name="_ETM_Q1_2350000"/>
      <w:bookmarkEnd w:id="444"/>
      <w:r>
        <w:rPr>
          <w:rFonts w:hint="cs"/>
          <w:rtl/>
        </w:rPr>
        <w:t>הבעיה שלנו היא אורכה נוספת, נוספת, נוספת, נוספת ועוד.</w:t>
      </w:r>
      <w:bookmarkStart w:id="445" w:name="_ETM_Q1_2360000"/>
      <w:bookmarkEnd w:id="445"/>
      <w:r>
        <w:rPr>
          <w:rFonts w:hint="cs"/>
          <w:rtl/>
        </w:rPr>
        <w:t xml:space="preserve"> זאת הבעיה. אורכה נוספת אנחנו מבינים ואפילו עוד נוספת אחת </w:t>
      </w:r>
      <w:bookmarkStart w:id="446" w:name="_ETM_Q1_2364000"/>
      <w:bookmarkEnd w:id="446"/>
      <w:r>
        <w:rPr>
          <w:rFonts w:hint="cs"/>
          <w:rtl/>
        </w:rPr>
        <w:t>אנחנו מבינים. אבל כשזה לא מוגבל זה דבר לא טוב.</w:t>
      </w:r>
      <w:bookmarkStart w:id="447" w:name="_ETM_Q1_2371000"/>
      <w:bookmarkEnd w:id="447"/>
      <w:r>
        <w:rPr>
          <w:rFonts w:hint="cs"/>
          <w:rtl/>
        </w:rPr>
        <w:t xml:space="preserve"> </w:t>
      </w:r>
    </w:p>
    <w:p w:rsidR="00921E25" w:rsidRDefault="00921E25" w:rsidP="00921E25">
      <w:pPr>
        <w:rPr>
          <w:rtl/>
        </w:rPr>
      </w:pPr>
      <w:bookmarkStart w:id="448" w:name="_ETM_Q1_2375000"/>
      <w:bookmarkEnd w:id="448"/>
    </w:p>
    <w:p w:rsidR="00921E25" w:rsidRDefault="00921E25" w:rsidP="00921E25">
      <w:pPr>
        <w:pStyle w:val="a4"/>
        <w:keepNext/>
        <w:rPr>
          <w:rtl/>
        </w:rPr>
      </w:pPr>
      <w:bookmarkStart w:id="449" w:name="ET_speaker_גבי_פיסמן_322"/>
      <w:r w:rsidRPr="00921E25">
        <w:rPr>
          <w:rStyle w:val="TagStyle"/>
          <w:rtl/>
        </w:rPr>
        <w:t xml:space="preserve"> &lt;&lt; דובר &gt;&gt; </w:t>
      </w:r>
      <w:r>
        <w:rPr>
          <w:rtl/>
        </w:rPr>
        <w:t xml:space="preserve">גבי </w:t>
      </w:r>
      <w:proofErr w:type="spellStart"/>
      <w:r>
        <w:rPr>
          <w:rtl/>
        </w:rPr>
        <w:t>פיסמן</w:t>
      </w:r>
      <w:proofErr w:type="spellEnd"/>
      <w:r>
        <w:rPr>
          <w:rtl/>
        </w:rPr>
        <w:t>:</w:t>
      </w:r>
      <w:r w:rsidRPr="00921E25">
        <w:rPr>
          <w:rStyle w:val="TagStyle"/>
          <w:rtl/>
        </w:rPr>
        <w:t xml:space="preserve"> &lt;&lt; דובר &gt;&gt;</w:t>
      </w:r>
      <w:r>
        <w:rPr>
          <w:rtl/>
        </w:rPr>
        <w:t xml:space="preserve"> </w:t>
      </w:r>
      <w:bookmarkEnd w:id="449"/>
    </w:p>
    <w:p w:rsidR="00921E25" w:rsidRDefault="00921E25" w:rsidP="00921E25">
      <w:pPr>
        <w:pStyle w:val="KeepWithNext"/>
        <w:rPr>
          <w:rtl/>
        </w:rPr>
      </w:pPr>
    </w:p>
    <w:p w:rsidR="00921E25" w:rsidRDefault="00921E25" w:rsidP="00921E25">
      <w:pPr>
        <w:rPr>
          <w:rtl/>
        </w:rPr>
      </w:pPr>
      <w:bookmarkStart w:id="450" w:name="_ETM_Q1_2377000"/>
      <w:bookmarkEnd w:id="450"/>
      <w:r>
        <w:rPr>
          <w:rFonts w:hint="cs"/>
          <w:rtl/>
        </w:rPr>
        <w:t xml:space="preserve">זאת בוודאי לא הכוונה בדוגמה שנתתי. יכול להיות שזאת דוגמה לא טובה, אבל היא נועדה להבהיר שגם בית משפט כשהוא מפרש את סמכותו להארכה מעת לעת הוא </w:t>
      </w:r>
      <w:bookmarkStart w:id="451" w:name="_ETM_Q1_2386000"/>
      <w:bookmarkEnd w:id="451"/>
      <w:r>
        <w:rPr>
          <w:rFonts w:hint="cs"/>
          <w:rtl/>
        </w:rPr>
        <w:t xml:space="preserve">לא מפרש אותה כסמכות אין-סופית. גם חזקה על היועץ </w:t>
      </w:r>
      <w:bookmarkStart w:id="452" w:name="_ETM_Q1_2389000"/>
      <w:bookmarkEnd w:id="452"/>
      <w:r>
        <w:rPr>
          <w:rFonts w:hint="cs"/>
          <w:rtl/>
        </w:rPr>
        <w:t xml:space="preserve">שלא יראה בסמכות הזאת סמכות אין-סופית, וברור שבחלוף הזמן השיקולים </w:t>
      </w:r>
      <w:bookmarkStart w:id="453" w:name="_ETM_Q1_2398000"/>
      <w:bookmarkEnd w:id="453"/>
      <w:r>
        <w:rPr>
          <w:rFonts w:hint="cs"/>
          <w:rtl/>
        </w:rPr>
        <w:t>הולכים - - -</w:t>
      </w:r>
    </w:p>
    <w:p w:rsidR="00921E25" w:rsidRDefault="00921E25" w:rsidP="00921E25">
      <w:pPr>
        <w:rPr>
          <w:rtl/>
        </w:rPr>
      </w:pPr>
      <w:bookmarkStart w:id="454" w:name="_ETM_Q1_2401000"/>
      <w:bookmarkEnd w:id="454"/>
    </w:p>
    <w:p w:rsidR="00921E25" w:rsidRDefault="00921E25" w:rsidP="00921E25">
      <w:pPr>
        <w:pStyle w:val="af6"/>
        <w:keepNext/>
        <w:rPr>
          <w:rtl/>
        </w:rPr>
      </w:pPr>
      <w:bookmarkStart w:id="455" w:name="ET_yor_5094_323"/>
      <w:r w:rsidRPr="00921E25">
        <w:rPr>
          <w:rStyle w:val="TagStyle"/>
          <w:rtl/>
        </w:rPr>
        <w:t xml:space="preserve"> &lt;&lt; </w:t>
      </w:r>
      <w:proofErr w:type="spellStart"/>
      <w:r w:rsidRPr="00921E25">
        <w:rPr>
          <w:rStyle w:val="TagStyle"/>
          <w:rtl/>
        </w:rPr>
        <w:t>יור</w:t>
      </w:r>
      <w:proofErr w:type="spellEnd"/>
      <w:r w:rsidRPr="00921E25">
        <w:rPr>
          <w:rStyle w:val="TagStyle"/>
          <w:rtl/>
        </w:rPr>
        <w:t xml:space="preserve"> &gt;&gt; </w:t>
      </w:r>
      <w:r>
        <w:rPr>
          <w:rtl/>
        </w:rPr>
        <w:t>היו"ר ניסן סלומינסקי:</w:t>
      </w:r>
      <w:r w:rsidRPr="00921E25">
        <w:rPr>
          <w:rStyle w:val="TagStyle"/>
          <w:rtl/>
        </w:rPr>
        <w:t xml:space="preserve"> &lt;&lt; </w:t>
      </w:r>
      <w:proofErr w:type="spellStart"/>
      <w:r w:rsidRPr="00921E25">
        <w:rPr>
          <w:rStyle w:val="TagStyle"/>
          <w:rtl/>
        </w:rPr>
        <w:t>יור</w:t>
      </w:r>
      <w:proofErr w:type="spellEnd"/>
      <w:r w:rsidRPr="00921E25">
        <w:rPr>
          <w:rStyle w:val="TagStyle"/>
          <w:rtl/>
        </w:rPr>
        <w:t xml:space="preserve"> &gt;&gt;</w:t>
      </w:r>
      <w:r>
        <w:rPr>
          <w:rtl/>
        </w:rPr>
        <w:t xml:space="preserve"> </w:t>
      </w:r>
      <w:bookmarkEnd w:id="455"/>
    </w:p>
    <w:p w:rsidR="00921E25" w:rsidRDefault="00921E25" w:rsidP="00921E25">
      <w:pPr>
        <w:pStyle w:val="KeepWithNext"/>
        <w:rPr>
          <w:rtl/>
        </w:rPr>
      </w:pPr>
    </w:p>
    <w:p w:rsidR="000A5D5F" w:rsidRDefault="000A5D5F" w:rsidP="00921E25">
      <w:pPr>
        <w:rPr>
          <w:rtl/>
        </w:rPr>
      </w:pPr>
      <w:bookmarkStart w:id="456" w:name="_ETM_Q1_2402000"/>
      <w:bookmarkEnd w:id="456"/>
      <w:r>
        <w:rPr>
          <w:rFonts w:hint="cs"/>
          <w:rtl/>
        </w:rPr>
        <w:t xml:space="preserve">נשארנו בזה שעדיין </w:t>
      </w:r>
      <w:bookmarkStart w:id="457" w:name="_ETM_Q1_2409000"/>
      <w:bookmarkEnd w:id="457"/>
      <w:r>
        <w:rPr>
          <w:rFonts w:hint="cs"/>
          <w:rtl/>
        </w:rPr>
        <w:t xml:space="preserve">הוועדה מרגישה אי נחת גדול לא בגלל היועץ, אלא </w:t>
      </w:r>
      <w:bookmarkStart w:id="458" w:name="_ETM_Q1_2421000"/>
      <w:bookmarkEnd w:id="458"/>
      <w:r>
        <w:rPr>
          <w:rFonts w:hint="cs"/>
          <w:rtl/>
        </w:rPr>
        <w:t xml:space="preserve">להפך </w:t>
      </w:r>
      <w:r>
        <w:rPr>
          <w:rtl/>
        </w:rPr>
        <w:t>–</w:t>
      </w:r>
      <w:r>
        <w:rPr>
          <w:rFonts w:hint="cs"/>
          <w:rtl/>
        </w:rPr>
        <w:t xml:space="preserve"> בגלל סיטואציה שאין לה סוף. </w:t>
      </w:r>
      <w:bookmarkStart w:id="459" w:name="_ETM_Q1_2426000"/>
      <w:bookmarkEnd w:id="459"/>
      <w:r>
        <w:rPr>
          <w:rFonts w:hint="cs"/>
          <w:rtl/>
        </w:rPr>
        <w:t xml:space="preserve">זה לא דבר טוב. </w:t>
      </w:r>
    </w:p>
    <w:p w:rsidR="000A5D5F" w:rsidRDefault="000A5D5F" w:rsidP="00921E25">
      <w:pPr>
        <w:rPr>
          <w:rtl/>
        </w:rPr>
      </w:pPr>
      <w:bookmarkStart w:id="460" w:name="_ETM_Q1_2429000"/>
      <w:bookmarkEnd w:id="460"/>
    </w:p>
    <w:p w:rsidR="000A5D5F" w:rsidRDefault="000A5D5F" w:rsidP="00921E25">
      <w:pPr>
        <w:rPr>
          <w:rtl/>
        </w:rPr>
      </w:pPr>
      <w:bookmarkStart w:id="461" w:name="_ETM_Q1_2430000"/>
      <w:bookmarkEnd w:id="461"/>
      <w:r>
        <w:rPr>
          <w:rFonts w:hint="cs"/>
          <w:rtl/>
        </w:rPr>
        <w:t xml:space="preserve">זהר, בבקשה. </w:t>
      </w:r>
    </w:p>
    <w:p w:rsidR="000A5D5F" w:rsidRDefault="000A5D5F" w:rsidP="000A5D5F">
      <w:pPr>
        <w:rPr>
          <w:rtl/>
        </w:rPr>
      </w:pPr>
    </w:p>
    <w:p w:rsidR="000A5D5F" w:rsidRDefault="000A5D5F" w:rsidP="000A5D5F">
      <w:pPr>
        <w:pStyle w:val="a4"/>
        <w:keepNext/>
        <w:rPr>
          <w:rtl/>
        </w:rPr>
      </w:pPr>
      <w:bookmarkStart w:id="462" w:name="ET_speaker_זהר_טחורש_324"/>
      <w:r w:rsidRPr="000A5D5F">
        <w:rPr>
          <w:rStyle w:val="TagStyle"/>
          <w:rtl/>
        </w:rPr>
        <w:lastRenderedPageBreak/>
        <w:t xml:space="preserve"> &lt;&lt; דובר &gt;&gt; </w:t>
      </w:r>
      <w:r>
        <w:rPr>
          <w:rtl/>
        </w:rPr>
        <w:t xml:space="preserve">זהר </w:t>
      </w:r>
      <w:proofErr w:type="spellStart"/>
      <w:r>
        <w:rPr>
          <w:rtl/>
        </w:rPr>
        <w:t>טחורש</w:t>
      </w:r>
      <w:proofErr w:type="spellEnd"/>
      <w:r>
        <w:rPr>
          <w:rtl/>
        </w:rPr>
        <w:t>:</w:t>
      </w:r>
      <w:r w:rsidRPr="000A5D5F">
        <w:rPr>
          <w:rStyle w:val="TagStyle"/>
          <w:rtl/>
        </w:rPr>
        <w:t xml:space="preserve"> &lt;&lt; דובר &gt;&gt;</w:t>
      </w:r>
      <w:r>
        <w:rPr>
          <w:rtl/>
        </w:rPr>
        <w:t xml:space="preserve"> </w:t>
      </w:r>
      <w:bookmarkEnd w:id="462"/>
    </w:p>
    <w:p w:rsidR="000A5D5F" w:rsidRDefault="000A5D5F" w:rsidP="000A5D5F">
      <w:pPr>
        <w:pStyle w:val="KeepWithNext"/>
        <w:rPr>
          <w:rtl/>
        </w:rPr>
      </w:pPr>
    </w:p>
    <w:p w:rsidR="000A5D5F" w:rsidRDefault="000A5D5F" w:rsidP="000A5D5F">
      <w:pPr>
        <w:rPr>
          <w:rtl/>
        </w:rPr>
      </w:pPr>
      <w:r>
        <w:rPr>
          <w:rFonts w:hint="cs"/>
          <w:rtl/>
        </w:rPr>
        <w:t xml:space="preserve">אני מהמשרד להגנת הסביבה. אני רוצה לתת דוגמה </w:t>
      </w:r>
      <w:bookmarkStart w:id="463" w:name="_ETM_Q1_2433000"/>
      <w:bookmarkEnd w:id="463"/>
      <w:r>
        <w:rPr>
          <w:rFonts w:hint="cs"/>
          <w:rtl/>
        </w:rPr>
        <w:t xml:space="preserve">לוועדה על מקרה של תיק שעוד לא הסתיים ויכול להיות שגם יעמוד בזמנים של שבע השנים ובו נאלצנו לצאת במכרז למצוא מומחה שיעזור לנו לנתח את המידע ומה קרה שהביא למה שקרה בתיק </w:t>
      </w:r>
      <w:bookmarkStart w:id="464" w:name="_ETM_Q1_2460000"/>
      <w:bookmarkEnd w:id="464"/>
      <w:r>
        <w:rPr>
          <w:rFonts w:hint="cs"/>
          <w:rtl/>
        </w:rPr>
        <w:t xml:space="preserve">הזה. כלומר זה אומר שפרסמנו מכרז פומבי. יצאנו בהליכים שנמשכו חודשים ארוכים למצוא מומחה בחוץ כי אין לנו </w:t>
      </w:r>
      <w:bookmarkStart w:id="465" w:name="_ETM_Q1_2466000"/>
      <w:bookmarkEnd w:id="465"/>
      <w:r>
        <w:rPr>
          <w:rFonts w:hint="cs"/>
          <w:rtl/>
        </w:rPr>
        <w:t xml:space="preserve">המומחים לכל דבר שיכול לקרות. עכשיו כשהתקשרנו עם המומחה ייקח </w:t>
      </w:r>
      <w:bookmarkStart w:id="466" w:name="_ETM_Q1_2472000"/>
      <w:bookmarkEnd w:id="466"/>
      <w:r>
        <w:rPr>
          <w:rFonts w:hint="cs"/>
          <w:rtl/>
        </w:rPr>
        <w:t xml:space="preserve">זמן עד שהוא יעשה את העבודה שלו, ואחר כך </w:t>
      </w:r>
      <w:bookmarkStart w:id="467" w:name="_ETM_Q1_2475000"/>
      <w:bookmarkEnd w:id="467"/>
      <w:r>
        <w:rPr>
          <w:rFonts w:hint="cs"/>
          <w:rtl/>
        </w:rPr>
        <w:t xml:space="preserve">אולי בחוות הדעת שלו נגלה דברים שצריך לחזור ולחקור את </w:t>
      </w:r>
      <w:bookmarkStart w:id="468" w:name="_ETM_Q1_2477000"/>
      <w:bookmarkEnd w:id="468"/>
      <w:r>
        <w:rPr>
          <w:rFonts w:hint="cs"/>
          <w:rtl/>
        </w:rPr>
        <w:t>החשודים. יכול להיות שנעמוד בסוף בזמנים, אבל יכול להיות שלא</w:t>
      </w:r>
      <w:bookmarkStart w:id="469" w:name="_ETM_Q1_2483000"/>
      <w:bookmarkEnd w:id="469"/>
      <w:r>
        <w:rPr>
          <w:rFonts w:hint="cs"/>
          <w:rtl/>
        </w:rPr>
        <w:t xml:space="preserve"> מכיוון שזה יוצא דופן ומורכב. למנות את זה פה בשיקולים </w:t>
      </w:r>
      <w:bookmarkStart w:id="470" w:name="_ETM_Q1_2487000"/>
      <w:bookmarkEnd w:id="470"/>
      <w:r>
        <w:rPr>
          <w:rFonts w:hint="cs"/>
          <w:rtl/>
        </w:rPr>
        <w:t>של ההתיישנות זה מקרים חריגים. אני לא בטוחה שיש צורך וכדאי. זה אולי מקרה שאם נעבור את התקופה ונחשוב ש</w:t>
      </w:r>
      <w:bookmarkStart w:id="471" w:name="_ETM_Q1_2499000"/>
      <w:bookmarkEnd w:id="471"/>
      <w:r>
        <w:rPr>
          <w:rFonts w:hint="cs"/>
          <w:rtl/>
        </w:rPr>
        <w:t xml:space="preserve">האינטרס הציבורי פה מצדיק לגשת ליועץ ולבקש הארכה אז </w:t>
      </w:r>
      <w:bookmarkStart w:id="472" w:name="_ETM_Q1_2505000"/>
      <w:bookmarkEnd w:id="472"/>
      <w:r>
        <w:rPr>
          <w:rFonts w:hint="cs"/>
          <w:rtl/>
        </w:rPr>
        <w:t xml:space="preserve">רצוי שליועץ תהיה הסמכות החריגה. </w:t>
      </w:r>
    </w:p>
    <w:p w:rsidR="000A5D5F" w:rsidRDefault="000A5D5F" w:rsidP="000A5D5F">
      <w:pPr>
        <w:rPr>
          <w:rtl/>
        </w:rPr>
      </w:pPr>
      <w:bookmarkStart w:id="473" w:name="_ETM_Q1_2509000"/>
      <w:bookmarkEnd w:id="473"/>
    </w:p>
    <w:p w:rsidR="000A5D5F" w:rsidRDefault="000A5D5F" w:rsidP="000A5D5F">
      <w:pPr>
        <w:pStyle w:val="af6"/>
        <w:keepNext/>
        <w:rPr>
          <w:rtl/>
        </w:rPr>
      </w:pPr>
      <w:bookmarkStart w:id="474" w:name="ET_yor_5094_325"/>
      <w:r w:rsidRPr="000A5D5F">
        <w:rPr>
          <w:rStyle w:val="TagStyle"/>
          <w:rtl/>
        </w:rPr>
        <w:t xml:space="preserve"> &lt;&lt; </w:t>
      </w:r>
      <w:proofErr w:type="spellStart"/>
      <w:r w:rsidRPr="000A5D5F">
        <w:rPr>
          <w:rStyle w:val="TagStyle"/>
          <w:rtl/>
        </w:rPr>
        <w:t>יור</w:t>
      </w:r>
      <w:proofErr w:type="spellEnd"/>
      <w:r w:rsidRPr="000A5D5F">
        <w:rPr>
          <w:rStyle w:val="TagStyle"/>
          <w:rtl/>
        </w:rPr>
        <w:t xml:space="preserve"> &gt;&gt; </w:t>
      </w:r>
      <w:r>
        <w:rPr>
          <w:rtl/>
        </w:rPr>
        <w:t>היו"ר ניסן סלומינסקי:</w:t>
      </w:r>
      <w:r w:rsidRPr="000A5D5F">
        <w:rPr>
          <w:rStyle w:val="TagStyle"/>
          <w:rtl/>
        </w:rPr>
        <w:t xml:space="preserve"> &lt;&lt; </w:t>
      </w:r>
      <w:proofErr w:type="spellStart"/>
      <w:r w:rsidRPr="000A5D5F">
        <w:rPr>
          <w:rStyle w:val="TagStyle"/>
          <w:rtl/>
        </w:rPr>
        <w:t>יור</w:t>
      </w:r>
      <w:proofErr w:type="spellEnd"/>
      <w:r w:rsidRPr="000A5D5F">
        <w:rPr>
          <w:rStyle w:val="TagStyle"/>
          <w:rtl/>
        </w:rPr>
        <w:t xml:space="preserve"> &gt;&gt;</w:t>
      </w:r>
      <w:r>
        <w:rPr>
          <w:rtl/>
        </w:rPr>
        <w:t xml:space="preserve"> </w:t>
      </w:r>
      <w:bookmarkEnd w:id="474"/>
    </w:p>
    <w:p w:rsidR="000A5D5F" w:rsidRDefault="000A5D5F" w:rsidP="000A5D5F">
      <w:pPr>
        <w:pStyle w:val="KeepWithNext"/>
        <w:rPr>
          <w:rtl/>
        </w:rPr>
      </w:pPr>
    </w:p>
    <w:p w:rsidR="000A5D5F" w:rsidRDefault="000A5D5F" w:rsidP="000A5D5F">
      <w:pPr>
        <w:rPr>
          <w:rtl/>
        </w:rPr>
      </w:pPr>
      <w:bookmarkStart w:id="475" w:name="_ETM_Q1_2510000"/>
      <w:bookmarkEnd w:id="475"/>
      <w:r>
        <w:rPr>
          <w:rFonts w:hint="cs"/>
          <w:rtl/>
        </w:rPr>
        <w:t xml:space="preserve">את צודקת ואמרתי שאנחנו מבינים שאם תחרגו </w:t>
      </w:r>
      <w:r>
        <w:rPr>
          <w:rtl/>
        </w:rPr>
        <w:t>–</w:t>
      </w:r>
      <w:r>
        <w:rPr>
          <w:rFonts w:hint="cs"/>
          <w:rtl/>
        </w:rPr>
        <w:t xml:space="preserve"> ואת מדגישה שיכול להיות שלא </w:t>
      </w:r>
      <w:r>
        <w:rPr>
          <w:rtl/>
        </w:rPr>
        <w:t>–</w:t>
      </w:r>
      <w:r>
        <w:rPr>
          <w:rFonts w:hint="cs"/>
          <w:rtl/>
        </w:rPr>
        <w:t xml:space="preserve"> </w:t>
      </w:r>
      <w:bookmarkStart w:id="476" w:name="_ETM_Q1_2515000"/>
      <w:bookmarkEnd w:id="476"/>
      <w:r>
        <w:rPr>
          <w:rFonts w:hint="cs"/>
          <w:rtl/>
        </w:rPr>
        <w:t xml:space="preserve">ותיגשו ליועץ והוא ייתן לכם אישור </w:t>
      </w:r>
      <w:r>
        <w:rPr>
          <w:rtl/>
        </w:rPr>
        <w:t>–</w:t>
      </w:r>
      <w:r>
        <w:rPr>
          <w:rFonts w:hint="cs"/>
          <w:rtl/>
        </w:rPr>
        <w:t xml:space="preserve"> אין לי שום </w:t>
      </w:r>
      <w:bookmarkStart w:id="477" w:name="_ETM_Q1_2519000"/>
      <w:bookmarkEnd w:id="477"/>
      <w:r>
        <w:rPr>
          <w:rFonts w:hint="cs"/>
          <w:rtl/>
        </w:rPr>
        <w:t>בעיה. ואפילו אם שוב. אבל פה מדובר על זה שעד</w:t>
      </w:r>
      <w:bookmarkStart w:id="478" w:name="_ETM_Q1_2522000"/>
      <w:bookmarkEnd w:id="478"/>
      <w:r>
        <w:rPr>
          <w:rFonts w:hint="cs"/>
          <w:rtl/>
        </w:rPr>
        <w:t xml:space="preserve"> סוף הדורות הוא יכול לתת אישור 40 שנה. יש </w:t>
      </w:r>
      <w:bookmarkStart w:id="479" w:name="_ETM_Q1_2532000"/>
      <w:bookmarkEnd w:id="479"/>
      <w:r>
        <w:rPr>
          <w:rFonts w:hint="cs"/>
          <w:rtl/>
        </w:rPr>
        <w:t xml:space="preserve">גבול. יש גבול גם מבחינת הבן אדם. כבר </w:t>
      </w:r>
      <w:bookmarkStart w:id="480" w:name="_ETM_Q1_2535000"/>
      <w:bookmarkEnd w:id="480"/>
      <w:r>
        <w:rPr>
          <w:rFonts w:hint="cs"/>
          <w:rtl/>
        </w:rPr>
        <w:t xml:space="preserve">אי אפשר. שלא לדבר על דברים אחרים. תסתכלי על </w:t>
      </w:r>
      <w:bookmarkStart w:id="481" w:name="_ETM_Q1_2541000"/>
      <w:bookmarkEnd w:id="481"/>
      <w:r>
        <w:rPr>
          <w:rFonts w:hint="cs"/>
          <w:rtl/>
        </w:rPr>
        <w:t xml:space="preserve">הבן אדם </w:t>
      </w:r>
      <w:r>
        <w:rPr>
          <w:rtl/>
        </w:rPr>
        <w:t>–</w:t>
      </w:r>
      <w:r>
        <w:rPr>
          <w:rFonts w:hint="cs"/>
          <w:rtl/>
        </w:rPr>
        <w:t xml:space="preserve"> לא יודע אם במקרה שלך אבל מקרים שמגיעים ל-40 שנה, תסתכלי מה קורה אצל הנאשם. כל עולמו הרוס, וזה 40 שנה, ואולי אפילו </w:t>
      </w:r>
      <w:bookmarkStart w:id="482" w:name="_ETM_Q1_2551000"/>
      <w:bookmarkEnd w:id="482"/>
      <w:r>
        <w:rPr>
          <w:rFonts w:hint="cs"/>
          <w:rtl/>
        </w:rPr>
        <w:t xml:space="preserve">יותר כי אין כאן מגבלה. </w:t>
      </w:r>
    </w:p>
    <w:p w:rsidR="000A5D5F" w:rsidRDefault="000A5D5F" w:rsidP="000A5D5F">
      <w:pPr>
        <w:rPr>
          <w:rtl/>
        </w:rPr>
      </w:pPr>
    </w:p>
    <w:p w:rsidR="000A5D5F" w:rsidRDefault="000A5D5F" w:rsidP="000A5D5F">
      <w:pPr>
        <w:rPr>
          <w:rtl/>
        </w:rPr>
      </w:pPr>
      <w:bookmarkStart w:id="483" w:name="_ETM_Q1_2563000"/>
      <w:bookmarkEnd w:id="483"/>
      <w:r>
        <w:rPr>
          <w:rFonts w:hint="cs"/>
          <w:rtl/>
        </w:rPr>
        <w:t xml:space="preserve">ישי, בבקשה. </w:t>
      </w:r>
    </w:p>
    <w:p w:rsidR="000A5D5F" w:rsidRDefault="000A5D5F" w:rsidP="000A5D5F">
      <w:pPr>
        <w:rPr>
          <w:rtl/>
        </w:rPr>
      </w:pPr>
    </w:p>
    <w:p w:rsidR="000A5D5F" w:rsidRDefault="000A5D5F" w:rsidP="000A5D5F">
      <w:pPr>
        <w:pStyle w:val="af9"/>
        <w:keepNext/>
        <w:rPr>
          <w:rtl/>
        </w:rPr>
      </w:pPr>
      <w:bookmarkStart w:id="484" w:name="ET_guest_576214_326"/>
      <w:r w:rsidRPr="000A5D5F">
        <w:rPr>
          <w:rStyle w:val="TagStyle"/>
          <w:rtl/>
        </w:rPr>
        <w:t xml:space="preserve"> &lt;&lt; אורח &gt;&gt; </w:t>
      </w:r>
      <w:r>
        <w:rPr>
          <w:rtl/>
        </w:rPr>
        <w:t>ישי שרון:</w:t>
      </w:r>
      <w:r w:rsidRPr="000A5D5F">
        <w:rPr>
          <w:rStyle w:val="TagStyle"/>
          <w:rtl/>
        </w:rPr>
        <w:t xml:space="preserve"> &lt;&lt; אורח &gt;&gt;</w:t>
      </w:r>
      <w:r>
        <w:rPr>
          <w:rtl/>
        </w:rPr>
        <w:t xml:space="preserve"> </w:t>
      </w:r>
      <w:bookmarkEnd w:id="484"/>
    </w:p>
    <w:p w:rsidR="000A5D5F" w:rsidRDefault="000A5D5F" w:rsidP="000A5D5F">
      <w:pPr>
        <w:pStyle w:val="KeepWithNext"/>
        <w:rPr>
          <w:rtl/>
        </w:rPr>
      </w:pPr>
    </w:p>
    <w:p w:rsidR="000A5D5F" w:rsidRDefault="000A5D5F" w:rsidP="000A5D5F">
      <w:pPr>
        <w:rPr>
          <w:rtl/>
        </w:rPr>
      </w:pPr>
      <w:r>
        <w:rPr>
          <w:rFonts w:hint="cs"/>
          <w:rtl/>
        </w:rPr>
        <w:t xml:space="preserve">אני רציתי </w:t>
      </w:r>
      <w:bookmarkStart w:id="485" w:name="_ETM_Q1_2562000"/>
      <w:bookmarkEnd w:id="485"/>
      <w:r>
        <w:rPr>
          <w:rFonts w:hint="cs"/>
          <w:rtl/>
        </w:rPr>
        <w:t xml:space="preserve">להגיד שאם נלמד טוב יותר את סוג המקרים שאנחנו כרגע </w:t>
      </w:r>
      <w:bookmarkStart w:id="486" w:name="_ETM_Q1_2568000"/>
      <w:bookmarkEnd w:id="486"/>
      <w:r>
        <w:rPr>
          <w:rFonts w:hint="cs"/>
          <w:rtl/>
        </w:rPr>
        <w:t xml:space="preserve">לא יכולים לצפות, לתחושתי הם נתפסים בעיקר לעבירות </w:t>
      </w:r>
      <w:bookmarkStart w:id="487" w:name="_ETM_Q1_2574000"/>
      <w:bookmarkEnd w:id="487"/>
      <w:r>
        <w:rPr>
          <w:rFonts w:hint="cs"/>
          <w:rtl/>
        </w:rPr>
        <w:t xml:space="preserve">סופר חמורות </w:t>
      </w:r>
      <w:r>
        <w:rPr>
          <w:rtl/>
        </w:rPr>
        <w:t>–</w:t>
      </w:r>
      <w:r>
        <w:rPr>
          <w:rFonts w:hint="cs"/>
          <w:rtl/>
        </w:rPr>
        <w:t xml:space="preserve"> לעבירות רצח, לעבירות מין חמורות. כאן יכול אולי להעלות על הדעת שאנחנו לא רוצים להגיע למצב שהיועץ </w:t>
      </w:r>
      <w:bookmarkStart w:id="488" w:name="_ETM_Q1_2581000"/>
      <w:bookmarkEnd w:id="488"/>
      <w:r>
        <w:rPr>
          <w:rFonts w:hint="cs"/>
          <w:rtl/>
        </w:rPr>
        <w:t xml:space="preserve">המשפטי - - - אבל בעבירות עוון ואפילו בעבירות פשע </w:t>
      </w:r>
      <w:bookmarkStart w:id="489" w:name="_ETM_Q1_2586000"/>
      <w:bookmarkEnd w:id="489"/>
      <w:r>
        <w:rPr>
          <w:rFonts w:hint="cs"/>
          <w:rtl/>
        </w:rPr>
        <w:t xml:space="preserve">מהרף התחתון יותר היושב-ראש צודק שקשה להעלות על הדעת מקרים </w:t>
      </w:r>
      <w:bookmarkStart w:id="490" w:name="_ETM_Q1_2589000"/>
      <w:bookmarkEnd w:id="490"/>
      <w:r>
        <w:rPr>
          <w:rFonts w:hint="cs"/>
          <w:rtl/>
        </w:rPr>
        <w:t xml:space="preserve">שהמשטרה תרצה למשוך חקירה בעבירת עוון או אפילו בעבירת </w:t>
      </w:r>
      <w:bookmarkStart w:id="491" w:name="_ETM_Q1_2593000"/>
      <w:bookmarkEnd w:id="491"/>
      <w:r>
        <w:rPr>
          <w:rFonts w:hint="cs"/>
          <w:rtl/>
        </w:rPr>
        <w:t>פשע מהרף התחתון מעבר ל-10 שנים. קשה לי להאמ</w:t>
      </w:r>
      <w:bookmarkStart w:id="492" w:name="_ETM_Q1_2598000"/>
      <w:bookmarkEnd w:id="492"/>
      <w:r>
        <w:rPr>
          <w:rFonts w:hint="cs"/>
          <w:rtl/>
        </w:rPr>
        <w:t xml:space="preserve">ין שזה מה שיהיה. </w:t>
      </w:r>
    </w:p>
    <w:p w:rsidR="000A5D5F" w:rsidRDefault="000A5D5F" w:rsidP="000A5D5F">
      <w:pPr>
        <w:rPr>
          <w:rtl/>
        </w:rPr>
      </w:pPr>
    </w:p>
    <w:p w:rsidR="000A5D5F" w:rsidRDefault="000A5D5F" w:rsidP="000A5D5F">
      <w:pPr>
        <w:pStyle w:val="af6"/>
        <w:keepNext/>
        <w:rPr>
          <w:rtl/>
        </w:rPr>
      </w:pPr>
      <w:bookmarkStart w:id="493" w:name="ET_yor_5094_327"/>
      <w:r w:rsidRPr="000A5D5F">
        <w:rPr>
          <w:rStyle w:val="TagStyle"/>
          <w:rtl/>
        </w:rPr>
        <w:t xml:space="preserve"> &lt;&lt; </w:t>
      </w:r>
      <w:proofErr w:type="spellStart"/>
      <w:r w:rsidRPr="000A5D5F">
        <w:rPr>
          <w:rStyle w:val="TagStyle"/>
          <w:rtl/>
        </w:rPr>
        <w:t>יור</w:t>
      </w:r>
      <w:proofErr w:type="spellEnd"/>
      <w:r w:rsidRPr="000A5D5F">
        <w:rPr>
          <w:rStyle w:val="TagStyle"/>
          <w:rtl/>
        </w:rPr>
        <w:t xml:space="preserve"> &gt;&gt; </w:t>
      </w:r>
      <w:r>
        <w:rPr>
          <w:rtl/>
        </w:rPr>
        <w:t>היו"ר ניסן סלומינסקי:</w:t>
      </w:r>
      <w:r w:rsidRPr="000A5D5F">
        <w:rPr>
          <w:rStyle w:val="TagStyle"/>
          <w:rtl/>
        </w:rPr>
        <w:t xml:space="preserve"> &lt;&lt; </w:t>
      </w:r>
      <w:proofErr w:type="spellStart"/>
      <w:r w:rsidRPr="000A5D5F">
        <w:rPr>
          <w:rStyle w:val="TagStyle"/>
          <w:rtl/>
        </w:rPr>
        <w:t>יור</w:t>
      </w:r>
      <w:proofErr w:type="spellEnd"/>
      <w:r w:rsidRPr="000A5D5F">
        <w:rPr>
          <w:rStyle w:val="TagStyle"/>
          <w:rtl/>
        </w:rPr>
        <w:t xml:space="preserve"> &gt;&gt;</w:t>
      </w:r>
      <w:r>
        <w:rPr>
          <w:rtl/>
        </w:rPr>
        <w:t xml:space="preserve"> </w:t>
      </w:r>
      <w:bookmarkEnd w:id="493"/>
    </w:p>
    <w:p w:rsidR="000A5D5F" w:rsidRDefault="000A5D5F" w:rsidP="000A5D5F">
      <w:pPr>
        <w:pStyle w:val="KeepWithNext"/>
        <w:rPr>
          <w:rtl/>
        </w:rPr>
      </w:pPr>
    </w:p>
    <w:p w:rsidR="000A5D5F" w:rsidRDefault="000A5D5F" w:rsidP="000A5D5F">
      <w:pPr>
        <w:rPr>
          <w:rtl/>
        </w:rPr>
      </w:pPr>
      <w:bookmarkStart w:id="494" w:name="_ETM_Q1_2601000"/>
      <w:bookmarkEnd w:id="494"/>
      <w:r>
        <w:rPr>
          <w:rFonts w:hint="cs"/>
          <w:rtl/>
        </w:rPr>
        <w:t>ישי, בוא אני אגלה לך סוד.</w:t>
      </w:r>
      <w:bookmarkStart w:id="495" w:name="_ETM_Q1_2600000"/>
      <w:bookmarkEnd w:id="495"/>
      <w:r>
        <w:rPr>
          <w:rFonts w:hint="cs"/>
          <w:rtl/>
        </w:rPr>
        <w:t xml:space="preserve"> תכניס פרמטר אחר. נניח, אישי ציבור </w:t>
      </w:r>
      <w:r>
        <w:rPr>
          <w:rtl/>
        </w:rPr>
        <w:t>–</w:t>
      </w:r>
      <w:r>
        <w:rPr>
          <w:rFonts w:hint="cs"/>
          <w:rtl/>
        </w:rPr>
        <w:t xml:space="preserve"> עובדה</w:t>
      </w:r>
      <w:bookmarkStart w:id="496" w:name="_ETM_Q1_2607000"/>
      <w:bookmarkEnd w:id="496"/>
      <w:r>
        <w:rPr>
          <w:rFonts w:hint="cs"/>
          <w:rtl/>
        </w:rPr>
        <w:t xml:space="preserve">, מישהו משכו אצלו במשך 12 שנים. אז יכול להיות </w:t>
      </w:r>
      <w:bookmarkStart w:id="497" w:name="_ETM_Q1_2613000"/>
      <w:bookmarkEnd w:id="497"/>
      <w:r>
        <w:rPr>
          <w:rFonts w:hint="cs"/>
          <w:rtl/>
        </w:rPr>
        <w:t xml:space="preserve">שגם בעבירות פשוטות </w:t>
      </w:r>
      <w:r>
        <w:rPr>
          <w:rtl/>
        </w:rPr>
        <w:t>–</w:t>
      </w:r>
      <w:r>
        <w:rPr>
          <w:rFonts w:hint="cs"/>
          <w:rtl/>
        </w:rPr>
        <w:t xml:space="preserve"> לא בעבירות של רצח </w:t>
      </w:r>
      <w:bookmarkStart w:id="498" w:name="_ETM_Q1_2617000"/>
      <w:bookmarkEnd w:id="498"/>
      <w:r>
        <w:rPr>
          <w:rtl/>
        </w:rPr>
        <w:t>–</w:t>
      </w:r>
      <w:r>
        <w:rPr>
          <w:rFonts w:hint="cs"/>
          <w:rtl/>
        </w:rPr>
        <w:t xml:space="preserve"> תמיד יגידו שזה טובת הציבור, וזה נכון אבל צריך להיות מקום שאומרים, די. אנחנו נמשיך הלאה</w:t>
      </w:r>
      <w:bookmarkStart w:id="499" w:name="_ETM_Q1_2631000"/>
      <w:bookmarkEnd w:id="499"/>
      <w:r>
        <w:rPr>
          <w:rFonts w:hint="cs"/>
          <w:rtl/>
        </w:rPr>
        <w:t xml:space="preserve"> כדי שלא נסתובב סביב הדבר הזה. רק תזכרו שיש לוועדה </w:t>
      </w:r>
      <w:bookmarkStart w:id="500" w:name="_ETM_Q1_2635000"/>
      <w:bookmarkEnd w:id="500"/>
      <w:r>
        <w:rPr>
          <w:rFonts w:hint="cs"/>
          <w:rtl/>
        </w:rPr>
        <w:t xml:space="preserve">אי נחת גדול בנושא הזה. </w:t>
      </w:r>
    </w:p>
    <w:p w:rsidR="000A5D5F" w:rsidRDefault="000A5D5F" w:rsidP="000A5D5F">
      <w:pPr>
        <w:rPr>
          <w:rtl/>
        </w:rPr>
      </w:pPr>
    </w:p>
    <w:p w:rsidR="000A5D5F" w:rsidRDefault="000A5D5F" w:rsidP="000A5D5F">
      <w:pPr>
        <w:pStyle w:val="a4"/>
        <w:keepNext/>
        <w:rPr>
          <w:rtl/>
        </w:rPr>
      </w:pPr>
      <w:bookmarkStart w:id="501" w:name="ET_speaker_זהר_טחורש_328"/>
      <w:r w:rsidRPr="000A5D5F">
        <w:rPr>
          <w:rStyle w:val="TagStyle"/>
          <w:rtl/>
        </w:rPr>
        <w:t xml:space="preserve"> &lt;&lt; דובר &gt;&gt; </w:t>
      </w:r>
      <w:r>
        <w:rPr>
          <w:rtl/>
        </w:rPr>
        <w:t xml:space="preserve">זהר </w:t>
      </w:r>
      <w:proofErr w:type="spellStart"/>
      <w:r>
        <w:rPr>
          <w:rtl/>
        </w:rPr>
        <w:t>טחורש</w:t>
      </w:r>
      <w:proofErr w:type="spellEnd"/>
      <w:r>
        <w:rPr>
          <w:rtl/>
        </w:rPr>
        <w:t>:</w:t>
      </w:r>
      <w:r w:rsidRPr="000A5D5F">
        <w:rPr>
          <w:rStyle w:val="TagStyle"/>
          <w:rtl/>
        </w:rPr>
        <w:t xml:space="preserve"> &lt;&lt; דובר &gt;&gt;</w:t>
      </w:r>
      <w:r>
        <w:rPr>
          <w:rtl/>
        </w:rPr>
        <w:t xml:space="preserve"> </w:t>
      </w:r>
      <w:bookmarkEnd w:id="501"/>
    </w:p>
    <w:p w:rsidR="000A5D5F" w:rsidRDefault="000A5D5F" w:rsidP="000A5D5F">
      <w:pPr>
        <w:pStyle w:val="KeepWithNext"/>
        <w:rPr>
          <w:rtl/>
        </w:rPr>
      </w:pPr>
    </w:p>
    <w:p w:rsidR="000A5D5F" w:rsidRDefault="000A5D5F" w:rsidP="000A5D5F">
      <w:pPr>
        <w:rPr>
          <w:rtl/>
        </w:rPr>
      </w:pPr>
      <w:r>
        <w:rPr>
          <w:rFonts w:hint="cs"/>
          <w:rtl/>
        </w:rPr>
        <w:t xml:space="preserve">אני רק חייבת לענות ולומר </w:t>
      </w:r>
      <w:bookmarkStart w:id="502" w:name="_ETM_Q1_2639000"/>
      <w:bookmarkEnd w:id="502"/>
      <w:r>
        <w:rPr>
          <w:rFonts w:hint="cs"/>
          <w:rtl/>
        </w:rPr>
        <w:t>שהעבירות שלנו הן עבירות עוון ולפעמים מדובר בזיהומים סביבתיים נרחבים</w:t>
      </w:r>
      <w:bookmarkStart w:id="503" w:name="_ETM_Q1_2642000"/>
      <w:bookmarkEnd w:id="503"/>
      <w:r>
        <w:rPr>
          <w:rFonts w:hint="cs"/>
          <w:rtl/>
        </w:rPr>
        <w:t xml:space="preserve"> ביותר, ממש אסונות טבע בקנה מידה של מדינת ישראל, </w:t>
      </w:r>
      <w:bookmarkStart w:id="504" w:name="_ETM_Q1_2648000"/>
      <w:bookmarkEnd w:id="504"/>
      <w:r>
        <w:rPr>
          <w:rFonts w:hint="cs"/>
          <w:rtl/>
        </w:rPr>
        <w:t xml:space="preserve">וכן יש אינטרס ציבורי להגיש את כתב האישום הזה ולהגיע </w:t>
      </w:r>
      <w:bookmarkStart w:id="505" w:name="_ETM_Q1_2652000"/>
      <w:bookmarkEnd w:id="505"/>
      <w:r>
        <w:rPr>
          <w:rFonts w:hint="cs"/>
          <w:rtl/>
        </w:rPr>
        <w:t xml:space="preserve">לחקר האמת. זה מפעלים, זה לא - </w:t>
      </w:r>
      <w:bookmarkStart w:id="506" w:name="_ETM_Q1_2654000"/>
      <w:bookmarkEnd w:id="506"/>
      <w:r>
        <w:rPr>
          <w:rFonts w:hint="cs"/>
          <w:rtl/>
        </w:rPr>
        <w:t>-</w:t>
      </w:r>
    </w:p>
    <w:p w:rsidR="000A5D5F" w:rsidRDefault="000A5D5F" w:rsidP="000A5D5F">
      <w:pPr>
        <w:rPr>
          <w:rtl/>
        </w:rPr>
      </w:pPr>
      <w:bookmarkStart w:id="507" w:name="_ETM_Q1_2655000"/>
      <w:bookmarkEnd w:id="507"/>
    </w:p>
    <w:p w:rsidR="000A5D5F" w:rsidRDefault="000A5D5F" w:rsidP="000A5D5F">
      <w:pPr>
        <w:pStyle w:val="af6"/>
        <w:keepNext/>
        <w:rPr>
          <w:rtl/>
        </w:rPr>
      </w:pPr>
      <w:bookmarkStart w:id="508" w:name="ET_yor_5094_329"/>
      <w:r w:rsidRPr="000A5D5F">
        <w:rPr>
          <w:rStyle w:val="TagStyle"/>
          <w:rtl/>
        </w:rPr>
        <w:t xml:space="preserve"> &lt;&lt; </w:t>
      </w:r>
      <w:proofErr w:type="spellStart"/>
      <w:r w:rsidRPr="000A5D5F">
        <w:rPr>
          <w:rStyle w:val="TagStyle"/>
          <w:rtl/>
        </w:rPr>
        <w:t>יור</w:t>
      </w:r>
      <w:proofErr w:type="spellEnd"/>
      <w:r w:rsidRPr="000A5D5F">
        <w:rPr>
          <w:rStyle w:val="TagStyle"/>
          <w:rtl/>
        </w:rPr>
        <w:t xml:space="preserve"> &gt;&gt; </w:t>
      </w:r>
      <w:r>
        <w:rPr>
          <w:rtl/>
        </w:rPr>
        <w:t>היו"ר ניסן סלומינסקי:</w:t>
      </w:r>
      <w:r w:rsidRPr="000A5D5F">
        <w:rPr>
          <w:rStyle w:val="TagStyle"/>
          <w:rtl/>
        </w:rPr>
        <w:t xml:space="preserve"> &lt;&lt; </w:t>
      </w:r>
      <w:proofErr w:type="spellStart"/>
      <w:r w:rsidRPr="000A5D5F">
        <w:rPr>
          <w:rStyle w:val="TagStyle"/>
          <w:rtl/>
        </w:rPr>
        <w:t>יור</w:t>
      </w:r>
      <w:proofErr w:type="spellEnd"/>
      <w:r w:rsidRPr="000A5D5F">
        <w:rPr>
          <w:rStyle w:val="TagStyle"/>
          <w:rtl/>
        </w:rPr>
        <w:t xml:space="preserve"> &gt;&gt;</w:t>
      </w:r>
      <w:r>
        <w:rPr>
          <w:rtl/>
        </w:rPr>
        <w:t xml:space="preserve"> </w:t>
      </w:r>
      <w:bookmarkEnd w:id="508"/>
    </w:p>
    <w:p w:rsidR="000A5D5F" w:rsidRDefault="000A5D5F" w:rsidP="000A5D5F">
      <w:pPr>
        <w:pStyle w:val="KeepWithNext"/>
        <w:rPr>
          <w:rtl/>
        </w:rPr>
      </w:pPr>
    </w:p>
    <w:p w:rsidR="000A5D5F" w:rsidRDefault="000A5D5F" w:rsidP="000A5D5F">
      <w:pPr>
        <w:rPr>
          <w:rtl/>
        </w:rPr>
      </w:pPr>
      <w:r>
        <w:rPr>
          <w:rFonts w:hint="cs"/>
          <w:rtl/>
        </w:rPr>
        <w:t xml:space="preserve">מאה אחוז. 50 שנה את לא מדמיינת לעצמך, נכון? </w:t>
      </w:r>
    </w:p>
    <w:p w:rsidR="000A5D5F" w:rsidRDefault="000A5D5F" w:rsidP="000A5D5F">
      <w:pPr>
        <w:rPr>
          <w:rtl/>
        </w:rPr>
      </w:pPr>
      <w:bookmarkStart w:id="509" w:name="_ETM_Q1_2660000"/>
      <w:bookmarkEnd w:id="509"/>
    </w:p>
    <w:p w:rsidR="000A5D5F" w:rsidRDefault="000A5D5F" w:rsidP="000A5D5F">
      <w:pPr>
        <w:pStyle w:val="a4"/>
        <w:keepNext/>
        <w:rPr>
          <w:rtl/>
        </w:rPr>
      </w:pPr>
      <w:bookmarkStart w:id="510" w:name="ET_speaker_זהר_טחורש_330"/>
      <w:r w:rsidRPr="000A5D5F">
        <w:rPr>
          <w:rStyle w:val="TagStyle"/>
          <w:rtl/>
        </w:rPr>
        <w:t xml:space="preserve"> &lt;&lt; דובר &gt;&gt; </w:t>
      </w:r>
      <w:r>
        <w:rPr>
          <w:rtl/>
        </w:rPr>
        <w:t xml:space="preserve">זהר </w:t>
      </w:r>
      <w:proofErr w:type="spellStart"/>
      <w:r>
        <w:rPr>
          <w:rtl/>
        </w:rPr>
        <w:t>טחורש</w:t>
      </w:r>
      <w:proofErr w:type="spellEnd"/>
      <w:r>
        <w:rPr>
          <w:rtl/>
        </w:rPr>
        <w:t>:</w:t>
      </w:r>
      <w:r w:rsidRPr="000A5D5F">
        <w:rPr>
          <w:rStyle w:val="TagStyle"/>
          <w:rtl/>
        </w:rPr>
        <w:t xml:space="preserve"> &lt;&lt; דובר &gt;&gt;</w:t>
      </w:r>
      <w:r>
        <w:rPr>
          <w:rtl/>
        </w:rPr>
        <w:t xml:space="preserve"> </w:t>
      </w:r>
      <w:bookmarkEnd w:id="510"/>
    </w:p>
    <w:p w:rsidR="000A5D5F" w:rsidRDefault="000A5D5F" w:rsidP="000A5D5F">
      <w:pPr>
        <w:pStyle w:val="KeepWithNext"/>
        <w:rPr>
          <w:rtl/>
        </w:rPr>
      </w:pPr>
    </w:p>
    <w:p w:rsidR="000A5D5F" w:rsidRDefault="000A5D5F" w:rsidP="000A5D5F">
      <w:pPr>
        <w:rPr>
          <w:rtl/>
        </w:rPr>
      </w:pPr>
      <w:r>
        <w:rPr>
          <w:rFonts w:hint="cs"/>
          <w:rtl/>
        </w:rPr>
        <w:t xml:space="preserve">אני לא יודעת לצפות אם זה ייקח שבע שנים וחצי, אם זה ייקח </w:t>
      </w:r>
      <w:bookmarkStart w:id="511" w:name="_ETM_Q1_2659000"/>
      <w:bookmarkEnd w:id="511"/>
      <w:r>
        <w:rPr>
          <w:rFonts w:hint="cs"/>
          <w:rtl/>
        </w:rPr>
        <w:t xml:space="preserve">שמונה שנים. </w:t>
      </w:r>
    </w:p>
    <w:p w:rsidR="000A5D5F" w:rsidRDefault="000A5D5F" w:rsidP="000A5D5F">
      <w:pPr>
        <w:rPr>
          <w:rtl/>
        </w:rPr>
      </w:pPr>
    </w:p>
    <w:p w:rsidR="000A5D5F" w:rsidRDefault="000A5D5F" w:rsidP="000A5D5F">
      <w:pPr>
        <w:pStyle w:val="af6"/>
        <w:keepNext/>
        <w:rPr>
          <w:rtl/>
        </w:rPr>
      </w:pPr>
      <w:bookmarkStart w:id="512" w:name="ET_yor_5094_331"/>
      <w:r w:rsidRPr="000A5D5F">
        <w:rPr>
          <w:rStyle w:val="TagStyle"/>
          <w:rtl/>
        </w:rPr>
        <w:t xml:space="preserve"> &lt;&lt; </w:t>
      </w:r>
      <w:proofErr w:type="spellStart"/>
      <w:r w:rsidRPr="000A5D5F">
        <w:rPr>
          <w:rStyle w:val="TagStyle"/>
          <w:rtl/>
        </w:rPr>
        <w:t>יור</w:t>
      </w:r>
      <w:proofErr w:type="spellEnd"/>
      <w:r w:rsidRPr="000A5D5F">
        <w:rPr>
          <w:rStyle w:val="TagStyle"/>
          <w:rtl/>
        </w:rPr>
        <w:t xml:space="preserve"> &gt;&gt; </w:t>
      </w:r>
      <w:r>
        <w:rPr>
          <w:rtl/>
        </w:rPr>
        <w:t>היו"ר ניסן סלומינסקי:</w:t>
      </w:r>
      <w:r w:rsidRPr="000A5D5F">
        <w:rPr>
          <w:rStyle w:val="TagStyle"/>
          <w:rtl/>
        </w:rPr>
        <w:t xml:space="preserve"> &lt;&lt; </w:t>
      </w:r>
      <w:proofErr w:type="spellStart"/>
      <w:r w:rsidRPr="000A5D5F">
        <w:rPr>
          <w:rStyle w:val="TagStyle"/>
          <w:rtl/>
        </w:rPr>
        <w:t>יור</w:t>
      </w:r>
      <w:proofErr w:type="spellEnd"/>
      <w:r w:rsidRPr="000A5D5F">
        <w:rPr>
          <w:rStyle w:val="TagStyle"/>
          <w:rtl/>
        </w:rPr>
        <w:t xml:space="preserve"> &gt;&gt;</w:t>
      </w:r>
      <w:r>
        <w:rPr>
          <w:rtl/>
        </w:rPr>
        <w:t xml:space="preserve"> </w:t>
      </w:r>
      <w:bookmarkEnd w:id="512"/>
    </w:p>
    <w:p w:rsidR="000A5D5F" w:rsidRDefault="000A5D5F" w:rsidP="000A5D5F">
      <w:pPr>
        <w:pStyle w:val="KeepWithNext"/>
        <w:rPr>
          <w:rtl/>
        </w:rPr>
      </w:pPr>
    </w:p>
    <w:p w:rsidR="000A5D5F" w:rsidRDefault="000A5D5F" w:rsidP="000A5D5F">
      <w:pPr>
        <w:rPr>
          <w:rtl/>
        </w:rPr>
      </w:pPr>
      <w:r>
        <w:rPr>
          <w:rFonts w:hint="cs"/>
          <w:rtl/>
        </w:rPr>
        <w:t xml:space="preserve">60-50 שנה זה יכול לקחת? </w:t>
      </w:r>
    </w:p>
    <w:p w:rsidR="000A5D5F" w:rsidRDefault="000A5D5F" w:rsidP="000A5D5F">
      <w:pPr>
        <w:rPr>
          <w:rtl/>
        </w:rPr>
      </w:pPr>
    </w:p>
    <w:p w:rsidR="000A5D5F" w:rsidRDefault="000A5D5F" w:rsidP="000A5D5F">
      <w:pPr>
        <w:pStyle w:val="a4"/>
        <w:keepNext/>
        <w:rPr>
          <w:rtl/>
        </w:rPr>
      </w:pPr>
      <w:bookmarkStart w:id="513" w:name="ET_speaker_זהר_טחורש_332"/>
      <w:r w:rsidRPr="000A5D5F">
        <w:rPr>
          <w:rStyle w:val="TagStyle"/>
          <w:rtl/>
        </w:rPr>
        <w:t xml:space="preserve"> &lt;&lt; דובר &gt;&gt; </w:t>
      </w:r>
      <w:r>
        <w:rPr>
          <w:rtl/>
        </w:rPr>
        <w:t xml:space="preserve">זהר </w:t>
      </w:r>
      <w:proofErr w:type="spellStart"/>
      <w:r>
        <w:rPr>
          <w:rtl/>
        </w:rPr>
        <w:t>טחורש</w:t>
      </w:r>
      <w:proofErr w:type="spellEnd"/>
      <w:r>
        <w:rPr>
          <w:rtl/>
        </w:rPr>
        <w:t>:</w:t>
      </w:r>
      <w:r w:rsidRPr="000A5D5F">
        <w:rPr>
          <w:rStyle w:val="TagStyle"/>
          <w:rtl/>
        </w:rPr>
        <w:t xml:space="preserve"> &lt;&lt; דובר &gt;&gt;</w:t>
      </w:r>
      <w:r>
        <w:rPr>
          <w:rtl/>
        </w:rPr>
        <w:t xml:space="preserve"> </w:t>
      </w:r>
      <w:bookmarkEnd w:id="513"/>
    </w:p>
    <w:p w:rsidR="000A5D5F" w:rsidRDefault="000A5D5F" w:rsidP="000A5D5F">
      <w:pPr>
        <w:pStyle w:val="KeepWithNext"/>
        <w:rPr>
          <w:rtl/>
        </w:rPr>
      </w:pPr>
    </w:p>
    <w:p w:rsidR="00E9749D" w:rsidRDefault="000A5D5F" w:rsidP="000A5D5F">
      <w:pPr>
        <w:rPr>
          <w:rtl/>
        </w:rPr>
      </w:pPr>
      <w:r>
        <w:rPr>
          <w:rFonts w:hint="cs"/>
          <w:rtl/>
        </w:rPr>
        <w:t xml:space="preserve">לא. </w:t>
      </w:r>
    </w:p>
    <w:p w:rsidR="00E9749D" w:rsidRDefault="00E9749D" w:rsidP="000A5D5F">
      <w:pPr>
        <w:rPr>
          <w:rtl/>
        </w:rPr>
      </w:pPr>
      <w:bookmarkStart w:id="514" w:name="_ETM_Q1_2669000"/>
      <w:bookmarkEnd w:id="514"/>
    </w:p>
    <w:p w:rsidR="00E9749D" w:rsidRDefault="00E9749D" w:rsidP="00E9749D">
      <w:pPr>
        <w:pStyle w:val="a4"/>
        <w:keepNext/>
        <w:rPr>
          <w:rtl/>
        </w:rPr>
      </w:pPr>
      <w:bookmarkStart w:id="515" w:name="ET_speaker_גבי_פיסמן_333"/>
      <w:r w:rsidRPr="00E9749D">
        <w:rPr>
          <w:rStyle w:val="TagStyle"/>
          <w:rtl/>
        </w:rPr>
        <w:t xml:space="preserve"> &lt;&lt; דובר &gt;&gt; </w:t>
      </w:r>
      <w:r>
        <w:rPr>
          <w:rtl/>
        </w:rPr>
        <w:t xml:space="preserve">גבי </w:t>
      </w:r>
      <w:proofErr w:type="spellStart"/>
      <w:r>
        <w:rPr>
          <w:rtl/>
        </w:rPr>
        <w:t>פיסמן</w:t>
      </w:r>
      <w:proofErr w:type="spellEnd"/>
      <w:r>
        <w:rPr>
          <w:rtl/>
        </w:rPr>
        <w:t>:</w:t>
      </w:r>
      <w:r w:rsidRPr="00E9749D">
        <w:rPr>
          <w:rStyle w:val="TagStyle"/>
          <w:rtl/>
        </w:rPr>
        <w:t xml:space="preserve"> &lt;&lt; דובר &gt;&gt;</w:t>
      </w:r>
      <w:r>
        <w:rPr>
          <w:rtl/>
        </w:rPr>
        <w:t xml:space="preserve"> </w:t>
      </w:r>
      <w:bookmarkEnd w:id="515"/>
    </w:p>
    <w:p w:rsidR="00E9749D" w:rsidRDefault="00E9749D" w:rsidP="00E9749D">
      <w:pPr>
        <w:pStyle w:val="KeepWithNext"/>
        <w:rPr>
          <w:rtl/>
        </w:rPr>
      </w:pPr>
    </w:p>
    <w:p w:rsidR="00E9749D" w:rsidRDefault="00E9749D" w:rsidP="00E9749D">
      <w:pPr>
        <w:rPr>
          <w:rtl/>
        </w:rPr>
      </w:pPr>
      <w:r>
        <w:rPr>
          <w:rFonts w:hint="cs"/>
          <w:rtl/>
        </w:rPr>
        <w:t>א</w:t>
      </w:r>
      <w:bookmarkStart w:id="516" w:name="_ETM_Q1_2668000"/>
      <w:bookmarkEnd w:id="516"/>
      <w:r>
        <w:rPr>
          <w:rFonts w:hint="cs"/>
          <w:rtl/>
        </w:rPr>
        <w:t xml:space="preserve">בל אם תכתוב 50 שנה זה הרבה יותר גרוע. </w:t>
      </w:r>
    </w:p>
    <w:p w:rsidR="00E9749D" w:rsidRDefault="00E9749D" w:rsidP="00E9749D">
      <w:pPr>
        <w:rPr>
          <w:rtl/>
        </w:rPr>
      </w:pPr>
    </w:p>
    <w:p w:rsidR="00E9749D" w:rsidRDefault="00E9749D" w:rsidP="00E9749D">
      <w:pPr>
        <w:rPr>
          <w:rtl/>
          <w:lang w:eastAsia="he-IL"/>
        </w:rPr>
      </w:pPr>
    </w:p>
    <w:p w:rsidR="00E9749D" w:rsidRDefault="00E9749D" w:rsidP="00E9749D">
      <w:pPr>
        <w:pStyle w:val="af6"/>
        <w:keepNext/>
        <w:rPr>
          <w:rtl/>
        </w:rPr>
      </w:pPr>
      <w:bookmarkStart w:id="517" w:name="ET_yor_5094_335"/>
      <w:r w:rsidRPr="00E9749D">
        <w:rPr>
          <w:rStyle w:val="TagStyle"/>
          <w:rtl/>
        </w:rPr>
        <w:t xml:space="preserve"> &lt;&lt; </w:t>
      </w:r>
      <w:proofErr w:type="spellStart"/>
      <w:r w:rsidRPr="00E9749D">
        <w:rPr>
          <w:rStyle w:val="TagStyle"/>
          <w:rtl/>
        </w:rPr>
        <w:t>יור</w:t>
      </w:r>
      <w:proofErr w:type="spellEnd"/>
      <w:r w:rsidRPr="00E9749D">
        <w:rPr>
          <w:rStyle w:val="TagStyle"/>
          <w:rtl/>
        </w:rPr>
        <w:t xml:space="preserve"> &gt;&gt; </w:t>
      </w:r>
      <w:r>
        <w:rPr>
          <w:rtl/>
        </w:rPr>
        <w:t>היו"ר ניסן סלומינסקי:</w:t>
      </w:r>
      <w:r w:rsidRPr="00E9749D">
        <w:rPr>
          <w:rStyle w:val="TagStyle"/>
          <w:rtl/>
        </w:rPr>
        <w:t xml:space="preserve"> &lt;&lt; </w:t>
      </w:r>
      <w:proofErr w:type="spellStart"/>
      <w:r w:rsidRPr="00E9749D">
        <w:rPr>
          <w:rStyle w:val="TagStyle"/>
          <w:rtl/>
        </w:rPr>
        <w:t>יור</w:t>
      </w:r>
      <w:proofErr w:type="spellEnd"/>
      <w:r w:rsidRPr="00E9749D">
        <w:rPr>
          <w:rStyle w:val="TagStyle"/>
          <w:rtl/>
        </w:rPr>
        <w:t xml:space="preserve"> &gt;&gt;</w:t>
      </w:r>
      <w:r>
        <w:rPr>
          <w:rtl/>
        </w:rPr>
        <w:t xml:space="preserve"> </w:t>
      </w:r>
      <w:bookmarkEnd w:id="517"/>
    </w:p>
    <w:p w:rsidR="00E9749D" w:rsidRDefault="00E9749D" w:rsidP="00E9749D">
      <w:pPr>
        <w:pStyle w:val="KeepWithNext"/>
        <w:rPr>
          <w:rtl/>
        </w:rPr>
      </w:pPr>
    </w:p>
    <w:p w:rsidR="00E9749D" w:rsidRDefault="00E9749D" w:rsidP="00E9749D">
      <w:pPr>
        <w:rPr>
          <w:rtl/>
        </w:rPr>
      </w:pPr>
      <w:r>
        <w:rPr>
          <w:rFonts w:hint="cs"/>
          <w:rtl/>
        </w:rPr>
        <w:t xml:space="preserve">אני לא רוצה לכתוב "50 שנה". אני אומר שפה יש סמכות </w:t>
      </w:r>
      <w:bookmarkStart w:id="518" w:name="_ETM_Q1_2676000"/>
      <w:bookmarkEnd w:id="518"/>
      <w:r>
        <w:rPr>
          <w:rFonts w:hint="cs"/>
          <w:rtl/>
        </w:rPr>
        <w:t xml:space="preserve">אין-סופית. </w:t>
      </w:r>
    </w:p>
    <w:p w:rsidR="00E9749D" w:rsidRDefault="00E9749D" w:rsidP="00E9749D">
      <w:pPr>
        <w:rPr>
          <w:rtl/>
        </w:rPr>
      </w:pPr>
      <w:bookmarkStart w:id="519" w:name="_ETM_Q1_2675000"/>
      <w:bookmarkEnd w:id="519"/>
    </w:p>
    <w:p w:rsidR="00E9749D" w:rsidRDefault="00E9749D" w:rsidP="00E9749D">
      <w:pPr>
        <w:pStyle w:val="a4"/>
        <w:keepNext/>
        <w:rPr>
          <w:rtl/>
        </w:rPr>
      </w:pPr>
      <w:bookmarkStart w:id="520" w:name="ET_speaker_זהר_טחורש_336"/>
      <w:r w:rsidRPr="00E9749D">
        <w:rPr>
          <w:rStyle w:val="TagStyle"/>
          <w:rtl/>
        </w:rPr>
        <w:t xml:space="preserve"> &lt;&lt; דובר &gt;&gt; </w:t>
      </w:r>
      <w:r>
        <w:rPr>
          <w:rtl/>
        </w:rPr>
        <w:t xml:space="preserve">זהר </w:t>
      </w:r>
      <w:proofErr w:type="spellStart"/>
      <w:r>
        <w:rPr>
          <w:rtl/>
        </w:rPr>
        <w:t>טחורש</w:t>
      </w:r>
      <w:proofErr w:type="spellEnd"/>
      <w:r>
        <w:rPr>
          <w:rtl/>
        </w:rPr>
        <w:t>:</w:t>
      </w:r>
      <w:r w:rsidRPr="00E9749D">
        <w:rPr>
          <w:rStyle w:val="TagStyle"/>
          <w:rtl/>
        </w:rPr>
        <w:t xml:space="preserve"> &lt;&lt; דובר &gt;&gt;</w:t>
      </w:r>
      <w:r>
        <w:rPr>
          <w:rtl/>
        </w:rPr>
        <w:t xml:space="preserve"> </w:t>
      </w:r>
      <w:bookmarkEnd w:id="520"/>
    </w:p>
    <w:p w:rsidR="00E9749D" w:rsidRDefault="00E9749D" w:rsidP="00E9749D">
      <w:pPr>
        <w:pStyle w:val="KeepWithNext"/>
        <w:rPr>
          <w:rtl/>
        </w:rPr>
      </w:pPr>
    </w:p>
    <w:p w:rsidR="00E9749D" w:rsidRDefault="00E9749D" w:rsidP="00E9749D">
      <w:pPr>
        <w:rPr>
          <w:rtl/>
        </w:rPr>
      </w:pPr>
      <w:bookmarkStart w:id="521" w:name="_ETM_Q1_2677000"/>
      <w:bookmarkEnd w:id="521"/>
      <w:r>
        <w:rPr>
          <w:rFonts w:hint="cs"/>
          <w:rtl/>
        </w:rPr>
        <w:t xml:space="preserve">אני אציין שזאת פעם שנייה שיצאנו להליך מכרזי </w:t>
      </w:r>
      <w:bookmarkStart w:id="522" w:name="_ETM_Q1_2681000"/>
      <w:bookmarkEnd w:id="522"/>
      <w:r>
        <w:rPr>
          <w:rFonts w:hint="cs"/>
          <w:rtl/>
        </w:rPr>
        <w:t xml:space="preserve">בתיק. זה לא משהו שקורה, זה דבר חדש. אז אם יושב-ראש הוועדה היה מדבר אתנו לפני שנתיים, שלוש </w:t>
      </w:r>
      <w:bookmarkStart w:id="523" w:name="_ETM_Q1_2689000"/>
      <w:bookmarkEnd w:id="523"/>
      <w:r>
        <w:rPr>
          <w:rFonts w:hint="cs"/>
          <w:rtl/>
        </w:rPr>
        <w:t xml:space="preserve">לא היינו מכירים בכלל את הנסיבה הזאת ולא היינו יודעים </w:t>
      </w:r>
      <w:bookmarkStart w:id="524" w:name="_ETM_Q1_2690000"/>
      <w:bookmarkEnd w:id="524"/>
      <w:r>
        <w:rPr>
          <w:rFonts w:hint="cs"/>
          <w:rtl/>
        </w:rPr>
        <w:t xml:space="preserve">להגיד אותה ולצפות אותה. על זה אנחנו מדברים </w:t>
      </w:r>
      <w:r>
        <w:rPr>
          <w:rtl/>
        </w:rPr>
        <w:t>–</w:t>
      </w:r>
      <w:r>
        <w:rPr>
          <w:rFonts w:hint="cs"/>
          <w:rtl/>
        </w:rPr>
        <w:t xml:space="preserve"> </w:t>
      </w:r>
      <w:bookmarkStart w:id="525" w:name="_ETM_Q1_2694000"/>
      <w:bookmarkEnd w:id="525"/>
      <w:r>
        <w:rPr>
          <w:rFonts w:hint="cs"/>
          <w:rtl/>
        </w:rPr>
        <w:t xml:space="preserve">על משהו בלתי צפוי. </w:t>
      </w:r>
    </w:p>
    <w:p w:rsidR="00E9749D" w:rsidRDefault="00E9749D" w:rsidP="00E9749D">
      <w:pPr>
        <w:rPr>
          <w:rtl/>
        </w:rPr>
      </w:pPr>
      <w:bookmarkStart w:id="526" w:name="_ETM_Q1_2692000"/>
      <w:bookmarkEnd w:id="526"/>
    </w:p>
    <w:p w:rsidR="00E9749D" w:rsidRDefault="00E9749D" w:rsidP="00E9749D">
      <w:pPr>
        <w:pStyle w:val="af6"/>
        <w:keepNext/>
        <w:rPr>
          <w:rtl/>
        </w:rPr>
      </w:pPr>
      <w:bookmarkStart w:id="527" w:name="ET_yor_5094_337"/>
      <w:r w:rsidRPr="00E9749D">
        <w:rPr>
          <w:rStyle w:val="TagStyle"/>
          <w:rtl/>
        </w:rPr>
        <w:t xml:space="preserve"> &lt;&lt; </w:t>
      </w:r>
      <w:proofErr w:type="spellStart"/>
      <w:r w:rsidRPr="00E9749D">
        <w:rPr>
          <w:rStyle w:val="TagStyle"/>
          <w:rtl/>
        </w:rPr>
        <w:t>יור</w:t>
      </w:r>
      <w:proofErr w:type="spellEnd"/>
      <w:r w:rsidRPr="00E9749D">
        <w:rPr>
          <w:rStyle w:val="TagStyle"/>
          <w:rtl/>
        </w:rPr>
        <w:t xml:space="preserve"> &gt;&gt; </w:t>
      </w:r>
      <w:r>
        <w:rPr>
          <w:rtl/>
        </w:rPr>
        <w:t>היו"ר ניסן סלומינסקי:</w:t>
      </w:r>
      <w:r w:rsidRPr="00E9749D">
        <w:rPr>
          <w:rStyle w:val="TagStyle"/>
          <w:rtl/>
        </w:rPr>
        <w:t xml:space="preserve"> &lt;&lt; </w:t>
      </w:r>
      <w:proofErr w:type="spellStart"/>
      <w:r w:rsidRPr="00E9749D">
        <w:rPr>
          <w:rStyle w:val="TagStyle"/>
          <w:rtl/>
        </w:rPr>
        <w:t>יור</w:t>
      </w:r>
      <w:proofErr w:type="spellEnd"/>
      <w:r w:rsidRPr="00E9749D">
        <w:rPr>
          <w:rStyle w:val="TagStyle"/>
          <w:rtl/>
        </w:rPr>
        <w:t xml:space="preserve"> &gt;&gt;</w:t>
      </w:r>
      <w:r>
        <w:rPr>
          <w:rtl/>
        </w:rPr>
        <w:t xml:space="preserve"> </w:t>
      </w:r>
      <w:bookmarkEnd w:id="527"/>
    </w:p>
    <w:p w:rsidR="00E9749D" w:rsidRDefault="00E9749D" w:rsidP="00E9749D">
      <w:pPr>
        <w:pStyle w:val="KeepWithNext"/>
        <w:rPr>
          <w:rtl/>
        </w:rPr>
      </w:pPr>
    </w:p>
    <w:p w:rsidR="00E9749D" w:rsidRDefault="00E9749D" w:rsidP="00E9749D">
      <w:pPr>
        <w:rPr>
          <w:rtl/>
        </w:rPr>
      </w:pPr>
      <w:bookmarkStart w:id="528" w:name="_ETM_Q1_2693000"/>
      <w:bookmarkEnd w:id="528"/>
      <w:r>
        <w:rPr>
          <w:rFonts w:hint="cs"/>
          <w:rtl/>
        </w:rPr>
        <w:t xml:space="preserve">אז אנחנו הכנסנו כאן על דברים </w:t>
      </w:r>
      <w:bookmarkStart w:id="529" w:name="_ETM_Q1_2695000"/>
      <w:bookmarkEnd w:id="529"/>
      <w:r>
        <w:rPr>
          <w:rFonts w:hint="cs"/>
          <w:rtl/>
        </w:rPr>
        <w:t xml:space="preserve">בלתי צפויים. אנחנו בקיאים ויודעים על זה והכנסנו לא פרטני, </w:t>
      </w:r>
      <w:bookmarkStart w:id="530" w:name="_ETM_Q1_2703000"/>
      <w:bookmarkEnd w:id="530"/>
      <w:r>
        <w:rPr>
          <w:rFonts w:hint="cs"/>
          <w:rtl/>
        </w:rPr>
        <w:t>אבל הרבה עילות בלתי צפויות ובגין זה אמרתי, ג</w:t>
      </w:r>
      <w:bookmarkStart w:id="531" w:name="_ETM_Q1_2706000"/>
      <w:bookmarkEnd w:id="531"/>
      <w:r>
        <w:rPr>
          <w:rFonts w:hint="cs"/>
          <w:rtl/>
        </w:rPr>
        <w:t xml:space="preserve">ם הזמן יותר ארוך וגם אם היועץ יאריך פעם </w:t>
      </w:r>
      <w:r>
        <w:rPr>
          <w:rtl/>
        </w:rPr>
        <w:t>–</w:t>
      </w:r>
      <w:r>
        <w:rPr>
          <w:rFonts w:hint="cs"/>
          <w:rtl/>
        </w:rPr>
        <w:t xml:space="preserve"> בסדר, אם הוא יאריך שוב </w:t>
      </w:r>
      <w:r>
        <w:rPr>
          <w:rtl/>
        </w:rPr>
        <w:t>–</w:t>
      </w:r>
      <w:r>
        <w:rPr>
          <w:rFonts w:hint="cs"/>
          <w:rtl/>
        </w:rPr>
        <w:t xml:space="preserve"> גם בסדר. אנחנו </w:t>
      </w:r>
      <w:bookmarkStart w:id="532" w:name="_ETM_Q1_2715000"/>
      <w:bookmarkEnd w:id="532"/>
      <w:r>
        <w:rPr>
          <w:rFonts w:hint="cs"/>
          <w:rtl/>
        </w:rPr>
        <w:t xml:space="preserve">לוקחים בחשבון. </w:t>
      </w:r>
      <w:r w:rsidR="00123ABD">
        <w:rPr>
          <w:rFonts w:hint="cs"/>
          <w:rtl/>
        </w:rPr>
        <w:t xml:space="preserve">אבל, בסדר, נמשיך. </w:t>
      </w:r>
    </w:p>
    <w:p w:rsidR="00123ABD" w:rsidRDefault="00123ABD" w:rsidP="00E9749D">
      <w:pPr>
        <w:rPr>
          <w:rtl/>
        </w:rPr>
      </w:pPr>
      <w:bookmarkStart w:id="533" w:name="_ETM_Q1_2717000"/>
      <w:bookmarkEnd w:id="533"/>
    </w:p>
    <w:p w:rsidR="00123ABD" w:rsidRDefault="00123ABD" w:rsidP="00123ABD">
      <w:pPr>
        <w:pStyle w:val="a4"/>
        <w:keepNext/>
        <w:rPr>
          <w:rtl/>
        </w:rPr>
      </w:pPr>
      <w:bookmarkStart w:id="534" w:name="ET_speaker_תמי_סלע_338"/>
      <w:r w:rsidRPr="00123ABD">
        <w:rPr>
          <w:rStyle w:val="TagStyle"/>
          <w:rtl/>
        </w:rPr>
        <w:t xml:space="preserve"> &lt;&lt; דובר &gt;&gt; </w:t>
      </w:r>
      <w:r>
        <w:rPr>
          <w:rtl/>
        </w:rPr>
        <w:t>תמי סלע:</w:t>
      </w:r>
      <w:r w:rsidRPr="00123ABD">
        <w:rPr>
          <w:rStyle w:val="TagStyle"/>
          <w:rtl/>
        </w:rPr>
        <w:t xml:space="preserve"> &lt;&lt; דובר &gt;&gt;</w:t>
      </w:r>
      <w:r>
        <w:rPr>
          <w:rtl/>
        </w:rPr>
        <w:t xml:space="preserve"> </w:t>
      </w:r>
      <w:bookmarkEnd w:id="534"/>
    </w:p>
    <w:p w:rsidR="00123ABD" w:rsidRDefault="00123ABD" w:rsidP="00123ABD">
      <w:pPr>
        <w:pStyle w:val="KeepWithNext"/>
        <w:rPr>
          <w:rtl/>
        </w:rPr>
      </w:pPr>
    </w:p>
    <w:p w:rsidR="00123ABD" w:rsidRDefault="00123ABD" w:rsidP="00123ABD">
      <w:pPr>
        <w:rPr>
          <w:rtl/>
        </w:rPr>
      </w:pPr>
      <w:bookmarkStart w:id="535" w:name="_ETM_Q1_2718000"/>
      <w:bookmarkEnd w:id="535"/>
      <w:r>
        <w:rPr>
          <w:rFonts w:hint="cs"/>
          <w:rtl/>
        </w:rPr>
        <w:t xml:space="preserve">אני רוצה לשאול בהקשר הזה, </w:t>
      </w:r>
      <w:bookmarkStart w:id="536" w:name="_ETM_Q1_2723000"/>
      <w:bookmarkEnd w:id="536"/>
      <w:r>
        <w:rPr>
          <w:rFonts w:hint="cs"/>
          <w:rtl/>
        </w:rPr>
        <w:t xml:space="preserve">גבי, האם כשגובש ההסדר הייתה התלבטות בין קביעת הסדר עם </w:t>
      </w:r>
      <w:bookmarkStart w:id="537" w:name="_ETM_Q1_2724000"/>
      <w:bookmarkEnd w:id="537"/>
      <w:r>
        <w:rPr>
          <w:rFonts w:hint="cs"/>
          <w:rtl/>
        </w:rPr>
        <w:t xml:space="preserve">סופיות בהתיישנות, משהו שמעבר לו אין או נלקח המודל של ההסדר שקיים בהנחיות שהוא בכל זאת שונה </w:t>
      </w:r>
      <w:bookmarkStart w:id="538" w:name="_ETM_Q1_2734000"/>
      <w:bookmarkEnd w:id="538"/>
      <w:r>
        <w:rPr>
          <w:rFonts w:hint="cs"/>
          <w:rtl/>
        </w:rPr>
        <w:t xml:space="preserve">כי הוא מדבר על הליכי חקירה והעמדה לדין ולא על </w:t>
      </w:r>
      <w:bookmarkStart w:id="539" w:name="_ETM_Q1_2736000"/>
      <w:bookmarkEnd w:id="539"/>
      <w:r>
        <w:rPr>
          <w:rFonts w:hint="cs"/>
          <w:rtl/>
        </w:rPr>
        <w:t>שינוי הסדר ההתיישנות וקביעת הסדר חדש שיש בו שיקולים אחרים</w:t>
      </w:r>
      <w:bookmarkStart w:id="540" w:name="_ETM_Q1_2740000"/>
      <w:bookmarkEnd w:id="540"/>
      <w:r>
        <w:rPr>
          <w:rFonts w:hint="cs"/>
          <w:rtl/>
        </w:rPr>
        <w:t xml:space="preserve">. אפשר כך ואפשר אחרת, ויש מדינות שאין בכלל התיישנות ויש מדינות שקובעות כפל תקופה ואחר כך לא משנה מה, </w:t>
      </w:r>
      <w:bookmarkStart w:id="541" w:name="_ETM_Q1_2751000"/>
      <w:bookmarkEnd w:id="541"/>
      <w:r>
        <w:rPr>
          <w:rFonts w:hint="cs"/>
          <w:rtl/>
        </w:rPr>
        <w:t xml:space="preserve">זה לא יהיה; והרי עצם זה שיש תקופת התיישנות ויכול </w:t>
      </w:r>
      <w:bookmarkStart w:id="542" w:name="_ETM_Q1_2755000"/>
      <w:bookmarkEnd w:id="542"/>
      <w:r>
        <w:rPr>
          <w:rFonts w:hint="cs"/>
          <w:rtl/>
        </w:rPr>
        <w:t xml:space="preserve">להיות שהתלונה עוד לא הגיעה ואולי מן הצדק היינו רוצים שזה ייחקר אבל אי אפשר כי ההתיישנות הסתיימה יש שרירות ותמיד יש סיכוי שיהיו מקרים </w:t>
      </w:r>
      <w:bookmarkStart w:id="543" w:name="_ETM_Q1_2768000"/>
      <w:bookmarkEnd w:id="543"/>
      <w:r>
        <w:rPr>
          <w:rFonts w:hint="cs"/>
          <w:rtl/>
        </w:rPr>
        <w:t xml:space="preserve">שבסוף יתפספסו. אבל באיזון בין זה לבין קביעת </w:t>
      </w:r>
      <w:bookmarkStart w:id="544" w:name="_ETM_Q1_2773000"/>
      <w:bookmarkEnd w:id="544"/>
      <w:r>
        <w:rPr>
          <w:rFonts w:hint="cs"/>
          <w:rtl/>
        </w:rPr>
        <w:t xml:space="preserve">סופיות שחלה על כל יתר המקרים ומלכתחילה ולא בדיעבד, </w:t>
      </w:r>
      <w:bookmarkStart w:id="545" w:name="_ETM_Q1_2779000"/>
      <w:bookmarkEnd w:id="545"/>
      <w:r>
        <w:rPr>
          <w:rFonts w:hint="cs"/>
          <w:rtl/>
        </w:rPr>
        <w:t>יש לזה גם חשיבות. אז אני שואלת האם בכלל</w:t>
      </w:r>
      <w:bookmarkStart w:id="546" w:name="_ETM_Q1_2781000"/>
      <w:bookmarkEnd w:id="546"/>
      <w:r>
        <w:rPr>
          <w:rFonts w:hint="cs"/>
          <w:rtl/>
        </w:rPr>
        <w:t xml:space="preserve"> הייתה מחשבה מעמיקה על זה מול הסדרים בעולם</w:t>
      </w:r>
      <w:bookmarkStart w:id="547" w:name="_ETM_Q1_2786000"/>
      <w:bookmarkEnd w:id="547"/>
      <w:r>
        <w:rPr>
          <w:rFonts w:hint="cs"/>
          <w:rtl/>
        </w:rPr>
        <w:t xml:space="preserve"> לקבוע איזושהי סופיות או יש החלטה שהתקבלה שלא. </w:t>
      </w:r>
    </w:p>
    <w:p w:rsidR="00123ABD" w:rsidRDefault="00123ABD" w:rsidP="00123ABD">
      <w:pPr>
        <w:rPr>
          <w:rtl/>
        </w:rPr>
      </w:pPr>
      <w:bookmarkStart w:id="548" w:name="_ETM_Q1_2795000"/>
      <w:bookmarkEnd w:id="548"/>
    </w:p>
    <w:p w:rsidR="00123ABD" w:rsidRDefault="00123ABD" w:rsidP="00123ABD">
      <w:pPr>
        <w:pStyle w:val="a4"/>
        <w:keepNext/>
        <w:rPr>
          <w:rtl/>
        </w:rPr>
      </w:pPr>
      <w:bookmarkStart w:id="549" w:name="ET_speaker_גבי_פיסמן_339"/>
      <w:r w:rsidRPr="00123ABD">
        <w:rPr>
          <w:rStyle w:val="TagStyle"/>
          <w:rtl/>
        </w:rPr>
        <w:t xml:space="preserve"> &lt;&lt; דובר &gt;&gt; </w:t>
      </w:r>
      <w:r>
        <w:rPr>
          <w:rtl/>
        </w:rPr>
        <w:t xml:space="preserve">גבי </w:t>
      </w:r>
      <w:proofErr w:type="spellStart"/>
      <w:r>
        <w:rPr>
          <w:rtl/>
        </w:rPr>
        <w:t>פיסמן</w:t>
      </w:r>
      <w:proofErr w:type="spellEnd"/>
      <w:r>
        <w:rPr>
          <w:rtl/>
        </w:rPr>
        <w:t>:</w:t>
      </w:r>
      <w:r w:rsidRPr="00123ABD">
        <w:rPr>
          <w:rStyle w:val="TagStyle"/>
          <w:rtl/>
        </w:rPr>
        <w:t xml:space="preserve"> &lt;&lt; דובר &gt;&gt;</w:t>
      </w:r>
      <w:r>
        <w:rPr>
          <w:rtl/>
        </w:rPr>
        <w:t xml:space="preserve"> </w:t>
      </w:r>
      <w:bookmarkEnd w:id="549"/>
    </w:p>
    <w:p w:rsidR="00123ABD" w:rsidRDefault="00123ABD" w:rsidP="00123ABD">
      <w:pPr>
        <w:pStyle w:val="KeepWithNext"/>
        <w:rPr>
          <w:rtl/>
        </w:rPr>
      </w:pPr>
    </w:p>
    <w:p w:rsidR="00123ABD" w:rsidRDefault="00123ABD" w:rsidP="00123ABD">
      <w:pPr>
        <w:rPr>
          <w:rtl/>
        </w:rPr>
      </w:pPr>
      <w:r>
        <w:rPr>
          <w:rFonts w:hint="cs"/>
          <w:rtl/>
        </w:rPr>
        <w:t xml:space="preserve">הנושא הזה נדון בין הצעת החוק הראשונית שהייתה לנו ב-2008 לבין הדיון </w:t>
      </w:r>
      <w:bookmarkStart w:id="550" w:name="_ETM_Q1_2803000"/>
      <w:bookmarkEnd w:id="550"/>
      <w:r>
        <w:rPr>
          <w:rFonts w:hint="cs"/>
          <w:rtl/>
        </w:rPr>
        <w:t xml:space="preserve">בהצעת החוק הזאת. קיבלנו עמדות של גופים שונים שכולם </w:t>
      </w:r>
      <w:bookmarkStart w:id="551" w:name="_ETM_Q1_2807000"/>
      <w:bookmarkEnd w:id="551"/>
      <w:r>
        <w:rPr>
          <w:rFonts w:hint="cs"/>
          <w:rtl/>
        </w:rPr>
        <w:t xml:space="preserve">הצביעו על הצורך לאפשר הארכה יותר רחבה. לא דיברנו על </w:t>
      </w:r>
      <w:bookmarkStart w:id="552" w:name="_ETM_Q1_2818000"/>
      <w:bookmarkEnd w:id="552"/>
      <w:r>
        <w:rPr>
          <w:rFonts w:hint="cs"/>
          <w:rtl/>
        </w:rPr>
        <w:t xml:space="preserve">קביעת זמן פורמלית, ואנחנו מתקשים להגדיר </w:t>
      </w:r>
      <w:bookmarkStart w:id="553" w:name="_ETM_Q1_2825000"/>
      <w:bookmarkEnd w:id="553"/>
      <w:r>
        <w:rPr>
          <w:rFonts w:hint="cs"/>
          <w:rtl/>
        </w:rPr>
        <w:t xml:space="preserve">מראש את אותם מקרי קצה שתידרש בהם ההארכה הזאת. אני </w:t>
      </w:r>
      <w:bookmarkStart w:id="554" w:name="_ETM_Q1_2831000"/>
      <w:bookmarkEnd w:id="554"/>
      <w:r>
        <w:rPr>
          <w:rFonts w:hint="cs"/>
          <w:rtl/>
        </w:rPr>
        <w:t xml:space="preserve">אומרת שוב </w:t>
      </w:r>
      <w:r>
        <w:rPr>
          <w:rtl/>
        </w:rPr>
        <w:t>–</w:t>
      </w:r>
      <w:r>
        <w:rPr>
          <w:rFonts w:hint="cs"/>
          <w:rtl/>
        </w:rPr>
        <w:t xml:space="preserve"> מדובר בסמכות מנהלית. סמכות מנהלית כפופה לעקרונות </w:t>
      </w:r>
      <w:bookmarkStart w:id="555" w:name="_ETM_Q1_2834000"/>
      <w:bookmarkEnd w:id="555"/>
      <w:r>
        <w:rPr>
          <w:rFonts w:hint="cs"/>
          <w:rtl/>
        </w:rPr>
        <w:t>- -</w:t>
      </w:r>
    </w:p>
    <w:p w:rsidR="00123ABD" w:rsidRDefault="00123ABD" w:rsidP="00123ABD">
      <w:pPr>
        <w:rPr>
          <w:rtl/>
        </w:rPr>
      </w:pPr>
    </w:p>
    <w:p w:rsidR="00123ABD" w:rsidRDefault="00123ABD" w:rsidP="00123ABD">
      <w:pPr>
        <w:pStyle w:val="a4"/>
        <w:keepNext/>
        <w:rPr>
          <w:rtl/>
        </w:rPr>
      </w:pPr>
      <w:bookmarkStart w:id="556" w:name="ET_speaker_תמי_סלע_340"/>
      <w:r w:rsidRPr="00123ABD">
        <w:rPr>
          <w:rStyle w:val="TagStyle"/>
          <w:rtl/>
        </w:rPr>
        <w:t xml:space="preserve"> &lt;&lt; דובר &gt;&gt; </w:t>
      </w:r>
      <w:r>
        <w:rPr>
          <w:rtl/>
        </w:rPr>
        <w:t>תמי סלע:</w:t>
      </w:r>
      <w:r w:rsidRPr="00123ABD">
        <w:rPr>
          <w:rStyle w:val="TagStyle"/>
          <w:rtl/>
        </w:rPr>
        <w:t xml:space="preserve"> &lt;&lt; דובר &gt;&gt;</w:t>
      </w:r>
      <w:r>
        <w:rPr>
          <w:rtl/>
        </w:rPr>
        <w:t xml:space="preserve"> </w:t>
      </w:r>
      <w:bookmarkEnd w:id="556"/>
    </w:p>
    <w:p w:rsidR="00123ABD" w:rsidRDefault="00123ABD" w:rsidP="00123ABD">
      <w:pPr>
        <w:pStyle w:val="KeepWithNext"/>
        <w:rPr>
          <w:rtl/>
        </w:rPr>
      </w:pPr>
    </w:p>
    <w:p w:rsidR="00123ABD" w:rsidRDefault="00123ABD" w:rsidP="00123ABD">
      <w:pPr>
        <w:rPr>
          <w:rtl/>
        </w:rPr>
      </w:pPr>
      <w:r>
        <w:rPr>
          <w:rFonts w:hint="cs"/>
          <w:rtl/>
        </w:rPr>
        <w:t xml:space="preserve">אבל זה יהיה בדיעבד בעיקר. </w:t>
      </w:r>
    </w:p>
    <w:p w:rsidR="00123ABD" w:rsidRDefault="00123ABD" w:rsidP="00123ABD">
      <w:pPr>
        <w:rPr>
          <w:rtl/>
        </w:rPr>
      </w:pPr>
    </w:p>
    <w:p w:rsidR="00123ABD" w:rsidRDefault="00123ABD" w:rsidP="00123ABD">
      <w:pPr>
        <w:pStyle w:val="af6"/>
        <w:keepNext/>
        <w:rPr>
          <w:rtl/>
        </w:rPr>
      </w:pPr>
      <w:bookmarkStart w:id="557" w:name="ET_yor_5094_341"/>
      <w:r w:rsidRPr="00123ABD">
        <w:rPr>
          <w:rStyle w:val="TagStyle"/>
          <w:rtl/>
        </w:rPr>
        <w:t xml:space="preserve"> &lt;&lt; </w:t>
      </w:r>
      <w:proofErr w:type="spellStart"/>
      <w:r w:rsidRPr="00123ABD">
        <w:rPr>
          <w:rStyle w:val="TagStyle"/>
          <w:rtl/>
        </w:rPr>
        <w:t>יור</w:t>
      </w:r>
      <w:proofErr w:type="spellEnd"/>
      <w:r w:rsidRPr="00123ABD">
        <w:rPr>
          <w:rStyle w:val="TagStyle"/>
          <w:rtl/>
        </w:rPr>
        <w:t xml:space="preserve"> &gt;&gt; </w:t>
      </w:r>
      <w:r>
        <w:rPr>
          <w:rtl/>
        </w:rPr>
        <w:t>היו"ר ניסן סלומינסקי:</w:t>
      </w:r>
      <w:r w:rsidRPr="00123ABD">
        <w:rPr>
          <w:rStyle w:val="TagStyle"/>
          <w:rtl/>
        </w:rPr>
        <w:t xml:space="preserve"> &lt;&lt; </w:t>
      </w:r>
      <w:proofErr w:type="spellStart"/>
      <w:r w:rsidRPr="00123ABD">
        <w:rPr>
          <w:rStyle w:val="TagStyle"/>
          <w:rtl/>
        </w:rPr>
        <w:t>יור</w:t>
      </w:r>
      <w:proofErr w:type="spellEnd"/>
      <w:r w:rsidRPr="00123ABD">
        <w:rPr>
          <w:rStyle w:val="TagStyle"/>
          <w:rtl/>
        </w:rPr>
        <w:t xml:space="preserve"> &gt;&gt;</w:t>
      </w:r>
      <w:r>
        <w:rPr>
          <w:rtl/>
        </w:rPr>
        <w:t xml:space="preserve"> </w:t>
      </w:r>
      <w:bookmarkEnd w:id="557"/>
    </w:p>
    <w:p w:rsidR="00123ABD" w:rsidRDefault="00123ABD" w:rsidP="00123ABD">
      <w:pPr>
        <w:pStyle w:val="KeepWithNext"/>
        <w:rPr>
          <w:rtl/>
        </w:rPr>
      </w:pPr>
    </w:p>
    <w:p w:rsidR="00123ABD" w:rsidRDefault="00123ABD" w:rsidP="00123ABD">
      <w:pPr>
        <w:rPr>
          <w:rtl/>
        </w:rPr>
      </w:pPr>
      <w:r>
        <w:rPr>
          <w:rFonts w:hint="cs"/>
          <w:rtl/>
        </w:rPr>
        <w:t xml:space="preserve">בואו נתקדם. תזכרי שאפילו בית משפט קבע </w:t>
      </w:r>
      <w:r>
        <w:rPr>
          <w:rtl/>
        </w:rPr>
        <w:t>–</w:t>
      </w:r>
      <w:r>
        <w:rPr>
          <w:rFonts w:hint="cs"/>
          <w:rtl/>
        </w:rPr>
        <w:t xml:space="preserve"> יש מושג של סופיות הדיון. הרי היה שוב, ובאו עוד אנשים לפתוח עוד תיק </w:t>
      </w:r>
      <w:bookmarkStart w:id="558" w:name="_ETM_Q1_2848000"/>
      <w:bookmarkEnd w:id="558"/>
      <w:r>
        <w:rPr>
          <w:rFonts w:hint="cs"/>
          <w:rtl/>
        </w:rPr>
        <w:t xml:space="preserve">וגילו עוד דברים חדשים. נשיאת בית המשפט קבעה שיש סופיות הדיון. הכוונה היא שצריך לתת לאדם את האפשרות לחיות. שם זה הרבה פחות זמן. אז </w:t>
      </w:r>
      <w:bookmarkStart w:id="559" w:name="_ETM_Q1_2866000"/>
      <w:bookmarkEnd w:id="559"/>
      <w:r>
        <w:rPr>
          <w:rFonts w:hint="cs"/>
          <w:rtl/>
        </w:rPr>
        <w:t xml:space="preserve">סופיות הדיון </w:t>
      </w:r>
      <w:r>
        <w:rPr>
          <w:rtl/>
        </w:rPr>
        <w:t>–</w:t>
      </w:r>
      <w:r>
        <w:rPr>
          <w:rFonts w:hint="cs"/>
          <w:rtl/>
        </w:rPr>
        <w:t xml:space="preserve"> יש לזה משמעות. תחשבו על זה. </w:t>
      </w:r>
    </w:p>
    <w:p w:rsidR="00123ABD" w:rsidRDefault="00123ABD" w:rsidP="00123ABD">
      <w:pPr>
        <w:rPr>
          <w:rtl/>
        </w:rPr>
      </w:pPr>
    </w:p>
    <w:p w:rsidR="00123ABD" w:rsidRDefault="00123ABD" w:rsidP="00123ABD">
      <w:pPr>
        <w:rPr>
          <w:rtl/>
        </w:rPr>
      </w:pPr>
      <w:bookmarkStart w:id="560" w:name="_ETM_Q1_2872000"/>
      <w:bookmarkEnd w:id="560"/>
      <w:r>
        <w:rPr>
          <w:rFonts w:hint="cs"/>
          <w:rtl/>
        </w:rPr>
        <w:t>רונית</w:t>
      </w:r>
      <w:bookmarkStart w:id="561" w:name="_ETM_Q1_2874000"/>
      <w:bookmarkEnd w:id="561"/>
      <w:r>
        <w:rPr>
          <w:rFonts w:hint="cs"/>
          <w:rtl/>
        </w:rPr>
        <w:t xml:space="preserve">, רשות ניירות ערך, בבקשה. </w:t>
      </w:r>
    </w:p>
    <w:p w:rsidR="00123ABD" w:rsidRDefault="00123ABD" w:rsidP="00123ABD">
      <w:pPr>
        <w:rPr>
          <w:rtl/>
        </w:rPr>
      </w:pPr>
      <w:bookmarkStart w:id="562" w:name="_ETM_Q1_2871000"/>
      <w:bookmarkEnd w:id="562"/>
    </w:p>
    <w:p w:rsidR="00535C35" w:rsidRDefault="00535C35" w:rsidP="00535C35">
      <w:pPr>
        <w:pStyle w:val="af9"/>
        <w:keepNext/>
        <w:rPr>
          <w:rtl/>
        </w:rPr>
      </w:pPr>
      <w:bookmarkStart w:id="563" w:name="ET_guest_670944_7"/>
      <w:r w:rsidRPr="00535C35">
        <w:rPr>
          <w:rStyle w:val="TagStyle"/>
          <w:rtl/>
        </w:rPr>
        <w:t xml:space="preserve">&lt;&lt; אורח &gt;&gt; </w:t>
      </w:r>
      <w:r>
        <w:rPr>
          <w:rtl/>
        </w:rPr>
        <w:t>רונית מנדלבאום:</w:t>
      </w:r>
      <w:r w:rsidRPr="00535C35">
        <w:rPr>
          <w:rStyle w:val="TagStyle"/>
          <w:rtl/>
        </w:rPr>
        <w:t xml:space="preserve"> &lt;&lt; אורח &gt;&gt;</w:t>
      </w:r>
      <w:r>
        <w:rPr>
          <w:rtl/>
        </w:rPr>
        <w:t xml:space="preserve"> </w:t>
      </w:r>
      <w:bookmarkEnd w:id="563"/>
    </w:p>
    <w:p w:rsidR="00535C35" w:rsidRDefault="00535C35" w:rsidP="00535C35">
      <w:pPr>
        <w:pStyle w:val="KeepWithNext"/>
        <w:rPr>
          <w:rtl/>
        </w:rPr>
      </w:pPr>
    </w:p>
    <w:p w:rsidR="00123ABD" w:rsidRDefault="00123ABD" w:rsidP="00123ABD">
      <w:pPr>
        <w:rPr>
          <w:rtl/>
        </w:rPr>
      </w:pPr>
      <w:r>
        <w:rPr>
          <w:rFonts w:hint="cs"/>
          <w:rtl/>
        </w:rPr>
        <w:t xml:space="preserve">לגבי עניין השיבוש שנאמר פה </w:t>
      </w:r>
      <w:r>
        <w:rPr>
          <w:rtl/>
        </w:rPr>
        <w:t>–</w:t>
      </w:r>
      <w:r>
        <w:rPr>
          <w:rFonts w:hint="cs"/>
          <w:rtl/>
        </w:rPr>
        <w:t xml:space="preserve"> אני רוצה להתחבר לדברים שגלעד אמר. </w:t>
      </w:r>
      <w:r w:rsidR="00535C35">
        <w:rPr>
          <w:rFonts w:hint="cs"/>
          <w:rtl/>
        </w:rPr>
        <w:t xml:space="preserve">אני לא מסכימה </w:t>
      </w:r>
      <w:r>
        <w:rPr>
          <w:rFonts w:hint="cs"/>
          <w:rtl/>
        </w:rPr>
        <w:t xml:space="preserve">עם זה שאותו </w:t>
      </w:r>
      <w:r w:rsidR="00535C35">
        <w:rPr>
          <w:rFonts w:hint="cs"/>
          <w:rtl/>
        </w:rPr>
        <w:t xml:space="preserve">אדם שנמצא </w:t>
      </w:r>
      <w:r>
        <w:rPr>
          <w:rFonts w:hint="cs"/>
          <w:rtl/>
        </w:rPr>
        <w:t xml:space="preserve">בהליכי חקירה נמצא </w:t>
      </w:r>
      <w:r w:rsidR="00535C35">
        <w:rPr>
          <w:rFonts w:hint="cs"/>
          <w:rtl/>
        </w:rPr>
        <w:t xml:space="preserve">תחת עננה של </w:t>
      </w:r>
      <w:r>
        <w:rPr>
          <w:rFonts w:hint="cs"/>
          <w:rtl/>
        </w:rPr>
        <w:t xml:space="preserve">שיבוש עם מגבלות לדבר עם </w:t>
      </w:r>
      <w:bookmarkStart w:id="564" w:name="_ETM_Q1_2893000"/>
      <w:bookmarkEnd w:id="564"/>
      <w:r>
        <w:rPr>
          <w:rFonts w:hint="cs"/>
          <w:rtl/>
        </w:rPr>
        <w:t xml:space="preserve">חבריו ומכריו. אותו </w:t>
      </w:r>
      <w:r>
        <w:rPr>
          <w:rFonts w:hint="cs"/>
          <w:rtl/>
        </w:rPr>
        <w:lastRenderedPageBreak/>
        <w:t xml:space="preserve">אדם </w:t>
      </w:r>
      <w:r w:rsidR="00535C35">
        <w:rPr>
          <w:rFonts w:hint="cs"/>
          <w:rtl/>
        </w:rPr>
        <w:t xml:space="preserve">נמצא בסטטוס של חשוד ויודע הרבה </w:t>
      </w:r>
      <w:r>
        <w:rPr>
          <w:rFonts w:hint="cs"/>
          <w:rtl/>
        </w:rPr>
        <w:t xml:space="preserve">פעמים הרבה </w:t>
      </w:r>
      <w:r w:rsidR="00535C35">
        <w:rPr>
          <w:rFonts w:hint="cs"/>
          <w:rtl/>
        </w:rPr>
        <w:t>יותר טוב ממני איזה פעולות הוא יעשה שי</w:t>
      </w:r>
      <w:r>
        <w:rPr>
          <w:rFonts w:hint="cs"/>
          <w:rtl/>
        </w:rPr>
        <w:t>ש</w:t>
      </w:r>
      <w:r w:rsidR="00535C35">
        <w:rPr>
          <w:rFonts w:hint="cs"/>
          <w:rtl/>
        </w:rPr>
        <w:t xml:space="preserve">בשו את החקירה. </w:t>
      </w:r>
      <w:r>
        <w:rPr>
          <w:rFonts w:hint="cs"/>
          <w:rtl/>
        </w:rPr>
        <w:t>לפעמ</w:t>
      </w:r>
      <w:bookmarkStart w:id="565" w:name="_ETM_Q1_2904000"/>
      <w:bookmarkEnd w:id="565"/>
      <w:r>
        <w:rPr>
          <w:rFonts w:hint="cs"/>
          <w:rtl/>
        </w:rPr>
        <w:t xml:space="preserve">ים הוא יודע על אנשים שמעורבים בחקירה שאני עדיין לא </w:t>
      </w:r>
      <w:bookmarkStart w:id="566" w:name="_ETM_Q1_2907000"/>
      <w:bookmarkEnd w:id="566"/>
      <w:r>
        <w:rPr>
          <w:rFonts w:hint="cs"/>
          <w:rtl/>
        </w:rPr>
        <w:t xml:space="preserve">יודעת עליהם. אותו אדם יודע בדיוק אלו פעולות שלו יהיו </w:t>
      </w:r>
      <w:bookmarkStart w:id="567" w:name="_ETM_Q1_2912000"/>
      <w:bookmarkEnd w:id="567"/>
      <w:r>
        <w:rPr>
          <w:rFonts w:hint="cs"/>
          <w:rtl/>
        </w:rPr>
        <w:t xml:space="preserve">שיבוש החקירה ואלו פעולות הוא יכול לעשות. </w:t>
      </w:r>
    </w:p>
    <w:p w:rsidR="00123ABD" w:rsidRDefault="00123ABD" w:rsidP="00123ABD">
      <w:pPr>
        <w:rPr>
          <w:rtl/>
        </w:rPr>
      </w:pPr>
    </w:p>
    <w:p w:rsidR="00535C35" w:rsidRDefault="00123ABD" w:rsidP="00123ABD">
      <w:pPr>
        <w:rPr>
          <w:rtl/>
        </w:rPr>
      </w:pPr>
      <w:bookmarkStart w:id="568" w:name="_ETM_Q1_2915000"/>
      <w:bookmarkEnd w:id="568"/>
      <w:r>
        <w:rPr>
          <w:rFonts w:hint="cs"/>
          <w:rtl/>
        </w:rPr>
        <w:t xml:space="preserve">דבר שני, לגבי החומרה של העבירות </w:t>
      </w:r>
      <w:r>
        <w:rPr>
          <w:rtl/>
        </w:rPr>
        <w:t>–</w:t>
      </w:r>
      <w:r>
        <w:rPr>
          <w:rFonts w:hint="cs"/>
          <w:rtl/>
        </w:rPr>
        <w:t xml:space="preserve"> אני לאו דווקא חושבת שתקופת הארכת </w:t>
      </w:r>
      <w:bookmarkStart w:id="569" w:name="_ETM_Q1_2923000"/>
      <w:bookmarkEnd w:id="569"/>
      <w:r>
        <w:rPr>
          <w:rFonts w:hint="cs"/>
          <w:rtl/>
        </w:rPr>
        <w:t>ההתיישנות</w:t>
      </w:r>
      <w:r w:rsidR="00535C35">
        <w:rPr>
          <w:rFonts w:hint="cs"/>
          <w:rtl/>
        </w:rPr>
        <w:t xml:space="preserve"> צריכה להימדד לפי </w:t>
      </w:r>
      <w:r>
        <w:rPr>
          <w:rFonts w:hint="cs"/>
          <w:rtl/>
        </w:rPr>
        <w:t>ה</w:t>
      </w:r>
      <w:r w:rsidR="00535C35">
        <w:rPr>
          <w:rFonts w:hint="cs"/>
          <w:rtl/>
        </w:rPr>
        <w:t>חומר</w:t>
      </w:r>
      <w:r>
        <w:rPr>
          <w:rFonts w:hint="cs"/>
          <w:rtl/>
        </w:rPr>
        <w:t>ה</w:t>
      </w:r>
      <w:r w:rsidR="00535C35">
        <w:rPr>
          <w:rFonts w:hint="cs"/>
          <w:rtl/>
        </w:rPr>
        <w:t xml:space="preserve"> </w:t>
      </w:r>
      <w:r>
        <w:rPr>
          <w:rFonts w:hint="cs"/>
          <w:rtl/>
        </w:rPr>
        <w:t xml:space="preserve">של </w:t>
      </w:r>
      <w:r w:rsidR="00535C35">
        <w:rPr>
          <w:rFonts w:hint="cs"/>
          <w:rtl/>
        </w:rPr>
        <w:t xml:space="preserve">העבירה. </w:t>
      </w:r>
      <w:r>
        <w:rPr>
          <w:rFonts w:hint="cs"/>
          <w:rtl/>
        </w:rPr>
        <w:t xml:space="preserve">אני יכולה לתת דוגמה מהעבירות אצלנו שהן עבירות </w:t>
      </w:r>
      <w:bookmarkStart w:id="570" w:name="_ETM_Q1_2928000"/>
      <w:bookmarkEnd w:id="570"/>
      <w:r>
        <w:rPr>
          <w:rFonts w:hint="cs"/>
          <w:rtl/>
        </w:rPr>
        <w:t xml:space="preserve">כלכליות </w:t>
      </w:r>
      <w:r w:rsidR="00535C35">
        <w:rPr>
          <w:rFonts w:hint="cs"/>
          <w:rtl/>
        </w:rPr>
        <w:t xml:space="preserve">סופר מורכבות עם </w:t>
      </w:r>
      <w:r>
        <w:rPr>
          <w:rFonts w:hint="cs"/>
          <w:rtl/>
        </w:rPr>
        <w:t xml:space="preserve">כמויות </w:t>
      </w:r>
      <w:r w:rsidR="00535C35">
        <w:rPr>
          <w:rFonts w:hint="cs"/>
          <w:rtl/>
        </w:rPr>
        <w:t>חומר אדירות</w:t>
      </w:r>
      <w:r>
        <w:rPr>
          <w:rFonts w:hint="cs"/>
          <w:rtl/>
        </w:rPr>
        <w:t xml:space="preserve"> שנדרשים אמצעים טכנולוגיים מאוד מורכבים כדי </w:t>
      </w:r>
      <w:bookmarkStart w:id="571" w:name="_ETM_Q1_2939000"/>
      <w:bookmarkEnd w:id="571"/>
      <w:r>
        <w:rPr>
          <w:rFonts w:hint="cs"/>
          <w:rtl/>
        </w:rPr>
        <w:t>לפצח את החקירות האלה, ו</w:t>
      </w:r>
      <w:r w:rsidR="00535C35">
        <w:rPr>
          <w:rFonts w:hint="cs"/>
          <w:rtl/>
        </w:rPr>
        <w:t>פעמים רבות האורך של החקירה נ</w:t>
      </w:r>
      <w:r>
        <w:rPr>
          <w:rFonts w:hint="cs"/>
          <w:rtl/>
        </w:rPr>
        <w:t>גזר מהקושי ומהמורכבות של החקירה ולאו דווקא אם מדובר בעבירה</w:t>
      </w:r>
      <w:bookmarkStart w:id="572" w:name="_ETM_Q1_2951000"/>
      <w:bookmarkEnd w:id="572"/>
      <w:r>
        <w:rPr>
          <w:rFonts w:hint="cs"/>
          <w:rtl/>
        </w:rPr>
        <w:t xml:space="preserve"> שהיא פשע או בעבירה של עוון.</w:t>
      </w:r>
    </w:p>
    <w:p w:rsidR="00535C35" w:rsidRDefault="00535C35" w:rsidP="00535C35">
      <w:pPr>
        <w:rPr>
          <w:rtl/>
        </w:rPr>
      </w:pPr>
    </w:p>
    <w:p w:rsidR="00535C35" w:rsidRDefault="00535C35" w:rsidP="00F96D1A">
      <w:pPr>
        <w:rPr>
          <w:rtl/>
        </w:rPr>
      </w:pPr>
      <w:r>
        <w:rPr>
          <w:rFonts w:hint="cs"/>
          <w:rtl/>
        </w:rPr>
        <w:t xml:space="preserve">דבר שלישי שאני רוצה להגיד </w:t>
      </w:r>
      <w:r w:rsidR="00123ABD">
        <w:rPr>
          <w:rFonts w:hint="cs"/>
          <w:rtl/>
        </w:rPr>
        <w:t xml:space="preserve">לגבי החוק הזה הוא </w:t>
      </w:r>
      <w:r>
        <w:rPr>
          <w:rFonts w:hint="cs"/>
          <w:rtl/>
        </w:rPr>
        <w:t xml:space="preserve">שיש שינוי דרמטי מהמצב </w:t>
      </w:r>
      <w:r w:rsidR="00F96D1A">
        <w:rPr>
          <w:rFonts w:hint="cs"/>
          <w:rtl/>
        </w:rPr>
        <w:t xml:space="preserve">המשפטי </w:t>
      </w:r>
      <w:r>
        <w:rPr>
          <w:rFonts w:hint="cs"/>
          <w:rtl/>
        </w:rPr>
        <w:t xml:space="preserve">שקיים היום. </w:t>
      </w:r>
      <w:r w:rsidR="00F96D1A">
        <w:rPr>
          <w:rFonts w:hint="cs"/>
          <w:rtl/>
        </w:rPr>
        <w:t xml:space="preserve">הרי היום החקירה מפסיקה לגמרי את ההתיישנות ועכשיו אנחנו </w:t>
      </w:r>
      <w:r>
        <w:rPr>
          <w:rFonts w:hint="cs"/>
          <w:rtl/>
        </w:rPr>
        <w:t>קובעים פרקי זמן חדשים</w:t>
      </w:r>
      <w:r w:rsidR="00F96D1A">
        <w:rPr>
          <w:rFonts w:hint="cs"/>
          <w:rtl/>
        </w:rPr>
        <w:t xml:space="preserve"> שהחקירה לא מפסיקה בכלל את ההתיישנות. כלומר ברגע שהם </w:t>
      </w:r>
      <w:bookmarkStart w:id="573" w:name="_ETM_Q1_2976000"/>
      <w:bookmarkEnd w:id="573"/>
      <w:r w:rsidR="00F96D1A">
        <w:rPr>
          <w:rFonts w:hint="cs"/>
          <w:rtl/>
        </w:rPr>
        <w:t xml:space="preserve">נגמרים הם לא מפסיקים להיספר. מיום ביצוע העבירה אותם פרקי </w:t>
      </w:r>
      <w:bookmarkStart w:id="574" w:name="_ETM_Q1_2980000"/>
      <w:bookmarkEnd w:id="574"/>
      <w:r w:rsidR="00F96D1A">
        <w:rPr>
          <w:rFonts w:hint="cs"/>
          <w:rtl/>
        </w:rPr>
        <w:t xml:space="preserve">זמן רצים כל הזמן והחקירה לא עוצרת אותם. לכן, </w:t>
      </w:r>
      <w:bookmarkStart w:id="575" w:name="_ETM_Q1_2983000"/>
      <w:bookmarkEnd w:id="575"/>
      <w:r w:rsidR="00F96D1A">
        <w:rPr>
          <w:rFonts w:hint="cs"/>
          <w:rtl/>
        </w:rPr>
        <w:t xml:space="preserve">לדעתי, יש תרחישים מאוד קיצוניים שאי אפשר לחשוב על כולם </w:t>
      </w:r>
      <w:bookmarkStart w:id="576" w:name="_ETM_Q1_2992000"/>
      <w:bookmarkEnd w:id="576"/>
      <w:r w:rsidR="00F96D1A">
        <w:rPr>
          <w:rFonts w:hint="cs"/>
          <w:rtl/>
        </w:rPr>
        <w:t>עכשיו, ו</w:t>
      </w:r>
      <w:r>
        <w:rPr>
          <w:rFonts w:hint="cs"/>
          <w:rtl/>
        </w:rPr>
        <w:t xml:space="preserve">לכן </w:t>
      </w:r>
      <w:r w:rsidR="00F96D1A">
        <w:rPr>
          <w:rFonts w:hint="cs"/>
          <w:rtl/>
        </w:rPr>
        <w:t xml:space="preserve">צריך להיות מישהו שתהיה לו הסמכות להאריך באותן נסיבות </w:t>
      </w:r>
      <w:bookmarkStart w:id="577" w:name="_ETM_Q1_2996000"/>
      <w:bookmarkEnd w:id="577"/>
      <w:r w:rsidR="00F96D1A">
        <w:rPr>
          <w:rFonts w:hint="cs"/>
          <w:rtl/>
        </w:rPr>
        <w:t>חריגות את התיק</w:t>
      </w:r>
      <w:r>
        <w:rPr>
          <w:rFonts w:hint="cs"/>
          <w:rtl/>
        </w:rPr>
        <w:t xml:space="preserve">. </w:t>
      </w:r>
    </w:p>
    <w:p w:rsidR="00535C35" w:rsidRDefault="00535C35" w:rsidP="00535C35">
      <w:pPr>
        <w:ind w:firstLine="0"/>
        <w:rPr>
          <w:rtl/>
        </w:rPr>
      </w:pPr>
    </w:p>
    <w:p w:rsidR="00535C35" w:rsidRDefault="00535C35" w:rsidP="00535C35">
      <w:pPr>
        <w:pStyle w:val="a4"/>
        <w:keepNext/>
        <w:rPr>
          <w:rtl/>
        </w:rPr>
      </w:pPr>
      <w:bookmarkStart w:id="578" w:name="ET_speaker_תמי_סלע_8"/>
      <w:r w:rsidRPr="00535C35">
        <w:rPr>
          <w:rStyle w:val="TagStyle"/>
          <w:rtl/>
        </w:rPr>
        <w:t xml:space="preserve"> &lt;&lt; דובר &gt;&gt; </w:t>
      </w:r>
      <w:r>
        <w:rPr>
          <w:rtl/>
        </w:rPr>
        <w:t>תמי סלע:</w:t>
      </w:r>
      <w:r w:rsidRPr="00535C35">
        <w:rPr>
          <w:rStyle w:val="TagStyle"/>
          <w:rtl/>
        </w:rPr>
        <w:t xml:space="preserve"> &lt;&lt; דובר &gt;&gt;</w:t>
      </w:r>
      <w:r>
        <w:rPr>
          <w:rtl/>
        </w:rPr>
        <w:t xml:space="preserve"> </w:t>
      </w:r>
      <w:bookmarkEnd w:id="578"/>
    </w:p>
    <w:p w:rsidR="00535C35" w:rsidRDefault="00535C35" w:rsidP="00535C35">
      <w:pPr>
        <w:pStyle w:val="KeepWithNext"/>
        <w:rPr>
          <w:rtl/>
        </w:rPr>
      </w:pPr>
    </w:p>
    <w:p w:rsidR="00535C35" w:rsidRDefault="00535C35" w:rsidP="00F96D1A">
      <w:pPr>
        <w:rPr>
          <w:rtl/>
        </w:rPr>
      </w:pPr>
      <w:r>
        <w:rPr>
          <w:rFonts w:hint="cs"/>
          <w:rtl/>
        </w:rPr>
        <w:t xml:space="preserve">יש </w:t>
      </w:r>
      <w:r w:rsidR="00F96D1A">
        <w:rPr>
          <w:rFonts w:hint="cs"/>
          <w:rtl/>
        </w:rPr>
        <w:t xml:space="preserve">גם </w:t>
      </w:r>
      <w:r>
        <w:rPr>
          <w:rFonts w:hint="cs"/>
          <w:rtl/>
        </w:rPr>
        <w:t xml:space="preserve">מדינות </w:t>
      </w:r>
      <w:r w:rsidR="00F96D1A">
        <w:rPr>
          <w:rFonts w:hint="cs"/>
          <w:rtl/>
        </w:rPr>
        <w:t xml:space="preserve">שבסוף הסמכות היא לבית משפט. ואז יש הליך אדברסרי. </w:t>
      </w:r>
    </w:p>
    <w:p w:rsidR="00535C35" w:rsidRDefault="00535C35" w:rsidP="00535C35">
      <w:pPr>
        <w:rPr>
          <w:rtl/>
        </w:rPr>
      </w:pPr>
    </w:p>
    <w:p w:rsidR="00535C35" w:rsidRDefault="00535C35" w:rsidP="00535C35">
      <w:pPr>
        <w:pStyle w:val="af6"/>
        <w:keepNext/>
        <w:rPr>
          <w:rtl/>
        </w:rPr>
      </w:pPr>
      <w:bookmarkStart w:id="579" w:name="ET_yor_5094_9"/>
      <w:r w:rsidRPr="00535C35">
        <w:rPr>
          <w:rStyle w:val="TagStyle"/>
          <w:rtl/>
        </w:rPr>
        <w:t xml:space="preserve"> &lt;&lt; </w:t>
      </w:r>
      <w:proofErr w:type="spellStart"/>
      <w:r w:rsidRPr="00535C35">
        <w:rPr>
          <w:rStyle w:val="TagStyle"/>
          <w:rtl/>
        </w:rPr>
        <w:t>יור</w:t>
      </w:r>
      <w:proofErr w:type="spellEnd"/>
      <w:r w:rsidRPr="00535C35">
        <w:rPr>
          <w:rStyle w:val="TagStyle"/>
          <w:rtl/>
        </w:rPr>
        <w:t xml:space="preserve"> &gt;&gt; </w:t>
      </w:r>
      <w:r>
        <w:rPr>
          <w:rtl/>
        </w:rPr>
        <w:t>היו"ר ניסן סלומינסקי:</w:t>
      </w:r>
      <w:r w:rsidRPr="00535C35">
        <w:rPr>
          <w:rStyle w:val="TagStyle"/>
          <w:rtl/>
        </w:rPr>
        <w:t xml:space="preserve"> &lt;&lt; </w:t>
      </w:r>
      <w:proofErr w:type="spellStart"/>
      <w:r w:rsidRPr="00535C35">
        <w:rPr>
          <w:rStyle w:val="TagStyle"/>
          <w:rtl/>
        </w:rPr>
        <w:t>יור</w:t>
      </w:r>
      <w:proofErr w:type="spellEnd"/>
      <w:r w:rsidRPr="00535C35">
        <w:rPr>
          <w:rStyle w:val="TagStyle"/>
          <w:rtl/>
        </w:rPr>
        <w:t xml:space="preserve"> &gt;&gt;</w:t>
      </w:r>
      <w:r>
        <w:rPr>
          <w:rtl/>
        </w:rPr>
        <w:t xml:space="preserve"> </w:t>
      </w:r>
      <w:bookmarkEnd w:id="579"/>
    </w:p>
    <w:p w:rsidR="00535C35" w:rsidRDefault="00535C35" w:rsidP="00535C35">
      <w:pPr>
        <w:pStyle w:val="KeepWithNext"/>
        <w:rPr>
          <w:rtl/>
        </w:rPr>
      </w:pPr>
    </w:p>
    <w:p w:rsidR="00535C35" w:rsidRDefault="00F96D1A" w:rsidP="00F96D1A">
      <w:pPr>
        <w:rPr>
          <w:rtl/>
        </w:rPr>
      </w:pPr>
      <w:r>
        <w:rPr>
          <w:rFonts w:hint="cs"/>
          <w:rtl/>
        </w:rPr>
        <w:t xml:space="preserve">רונית, אני מניח שאת לא היית אף </w:t>
      </w:r>
      <w:bookmarkStart w:id="580" w:name="_ETM_Q1_3010000"/>
      <w:bookmarkEnd w:id="580"/>
      <w:r>
        <w:rPr>
          <w:rFonts w:hint="cs"/>
          <w:rtl/>
        </w:rPr>
        <w:t xml:space="preserve">פעם תחת חקירה למרות שאת </w:t>
      </w:r>
      <w:bookmarkStart w:id="581" w:name="_ETM_Q1_3016000"/>
      <w:bookmarkEnd w:id="581"/>
      <w:r>
        <w:rPr>
          <w:rFonts w:hint="cs"/>
          <w:rtl/>
        </w:rPr>
        <w:t xml:space="preserve">חוקרת. </w:t>
      </w:r>
      <w:r w:rsidR="00535C35">
        <w:rPr>
          <w:rFonts w:hint="cs"/>
          <w:rtl/>
        </w:rPr>
        <w:t xml:space="preserve">אני מכיר הרבה אנשים שנמצאים תחת חקירות. </w:t>
      </w:r>
      <w:r>
        <w:rPr>
          <w:rFonts w:hint="cs"/>
          <w:rtl/>
        </w:rPr>
        <w:t xml:space="preserve">מה שאת מתארת זה לא. אנשים שנמצאים </w:t>
      </w:r>
      <w:r>
        <w:rPr>
          <w:rtl/>
        </w:rPr>
        <w:t>–</w:t>
      </w:r>
      <w:r>
        <w:rPr>
          <w:rFonts w:hint="cs"/>
          <w:rtl/>
        </w:rPr>
        <w:t xml:space="preserve"> ובגלל החשש של שיבוש</w:t>
      </w:r>
      <w:bookmarkStart w:id="582" w:name="_ETM_Q1_3031000"/>
      <w:bookmarkEnd w:id="582"/>
      <w:r>
        <w:rPr>
          <w:rFonts w:hint="cs"/>
          <w:rtl/>
        </w:rPr>
        <w:t xml:space="preserve"> </w:t>
      </w:r>
      <w:r>
        <w:rPr>
          <w:rtl/>
        </w:rPr>
        <w:t>–</w:t>
      </w:r>
      <w:r>
        <w:rPr>
          <w:rFonts w:hint="cs"/>
          <w:rtl/>
        </w:rPr>
        <w:t xml:space="preserve"> גם דברים שהם לא שיבוש ומותר להם </w:t>
      </w:r>
      <w:bookmarkStart w:id="583" w:name="_ETM_Q1_3035000"/>
      <w:bookmarkEnd w:id="583"/>
      <w:r>
        <w:rPr>
          <w:rFonts w:hint="cs"/>
          <w:rtl/>
        </w:rPr>
        <w:t xml:space="preserve">הם לא יעשו כי זה מתקרב והם לא יודעים </w:t>
      </w:r>
      <w:r w:rsidR="00535C35">
        <w:rPr>
          <w:rFonts w:hint="cs"/>
          <w:rtl/>
        </w:rPr>
        <w:t>אם הם עוברים את הג</w:t>
      </w:r>
      <w:r>
        <w:rPr>
          <w:rFonts w:hint="cs"/>
          <w:rtl/>
        </w:rPr>
        <w:t>בול. הם לא יכולים כל דקה לשאול</w:t>
      </w:r>
      <w:bookmarkStart w:id="584" w:name="_ETM_Q1_3040000"/>
      <w:bookmarkEnd w:id="584"/>
      <w:r>
        <w:rPr>
          <w:rFonts w:hint="cs"/>
          <w:rtl/>
        </w:rPr>
        <w:t xml:space="preserve">, תגיד לי, כשאתה רוצה לדבר עם הבן של גלעד, </w:t>
      </w:r>
      <w:bookmarkStart w:id="585" w:name="_ETM_Q1_3042000"/>
      <w:bookmarkEnd w:id="585"/>
      <w:r>
        <w:rPr>
          <w:rFonts w:hint="cs"/>
          <w:rtl/>
        </w:rPr>
        <w:t xml:space="preserve">נניח, שהוא חבר שלי, </w:t>
      </w:r>
      <w:r w:rsidR="00535C35">
        <w:rPr>
          <w:rFonts w:hint="cs"/>
          <w:rtl/>
        </w:rPr>
        <w:t>האם זה שיבוש או לא</w:t>
      </w:r>
      <w:r>
        <w:rPr>
          <w:rFonts w:hint="cs"/>
          <w:rtl/>
        </w:rPr>
        <w:t>?</w:t>
      </w:r>
      <w:r w:rsidR="00535C35">
        <w:rPr>
          <w:rFonts w:hint="cs"/>
          <w:rtl/>
        </w:rPr>
        <w:t xml:space="preserve"> כי גלעד הוא חוקר בכיר</w:t>
      </w:r>
      <w:r>
        <w:rPr>
          <w:rFonts w:hint="cs"/>
          <w:rtl/>
        </w:rPr>
        <w:t xml:space="preserve"> וכולי</w:t>
      </w:r>
      <w:r w:rsidR="00535C35">
        <w:rPr>
          <w:rFonts w:hint="cs"/>
          <w:rtl/>
        </w:rPr>
        <w:t xml:space="preserve">. </w:t>
      </w:r>
      <w:r>
        <w:rPr>
          <w:rFonts w:hint="cs"/>
          <w:rtl/>
        </w:rPr>
        <w:t xml:space="preserve">אתה לא יודע. אז </w:t>
      </w:r>
      <w:r w:rsidR="00535C35">
        <w:rPr>
          <w:rFonts w:hint="cs"/>
          <w:rtl/>
        </w:rPr>
        <w:t xml:space="preserve">הוא פשוט לא יעשה את זה ולא </w:t>
      </w:r>
      <w:r>
        <w:rPr>
          <w:rFonts w:hint="cs"/>
          <w:rtl/>
        </w:rPr>
        <w:t xml:space="preserve">יעשה </w:t>
      </w:r>
      <w:r w:rsidR="00535C35">
        <w:rPr>
          <w:rFonts w:hint="cs"/>
          <w:rtl/>
        </w:rPr>
        <w:t xml:space="preserve">את זה ולא </w:t>
      </w:r>
      <w:r>
        <w:rPr>
          <w:rFonts w:hint="cs"/>
          <w:rtl/>
        </w:rPr>
        <w:t xml:space="preserve">יעשה </w:t>
      </w:r>
      <w:r w:rsidR="00535C35">
        <w:rPr>
          <w:rFonts w:hint="cs"/>
          <w:rtl/>
        </w:rPr>
        <w:t>את זה. הוא גם מחמיר עם עצמו הרבה יותר</w:t>
      </w:r>
      <w:r>
        <w:rPr>
          <w:rFonts w:hint="cs"/>
          <w:rtl/>
        </w:rPr>
        <w:t xml:space="preserve"> כי הוא מפחד</w:t>
      </w:r>
      <w:r w:rsidR="00535C35">
        <w:rPr>
          <w:rFonts w:hint="cs"/>
          <w:rtl/>
        </w:rPr>
        <w:t xml:space="preserve">. זה לא נעים. מאחר שהמשטרה עוקבת ומנסה לתפוס </w:t>
      </w:r>
      <w:r>
        <w:rPr>
          <w:rFonts w:hint="cs"/>
          <w:rtl/>
        </w:rPr>
        <w:t xml:space="preserve">ועדיין </w:t>
      </w:r>
      <w:r w:rsidR="00535C35">
        <w:rPr>
          <w:rFonts w:hint="cs"/>
          <w:rtl/>
        </w:rPr>
        <w:t xml:space="preserve">לא הצליחה למצוא הוכחות </w:t>
      </w:r>
      <w:r>
        <w:rPr>
          <w:rFonts w:hint="cs"/>
          <w:rtl/>
        </w:rPr>
        <w:t xml:space="preserve">אבל יש לה תחושה שהאיש עשה את המעשה, </w:t>
      </w:r>
      <w:r w:rsidR="00535C35">
        <w:rPr>
          <w:rFonts w:hint="cs"/>
          <w:rtl/>
        </w:rPr>
        <w:t xml:space="preserve">הם ינסו לתפוס על משהו. זה קיים וזה </w:t>
      </w:r>
      <w:r>
        <w:rPr>
          <w:rFonts w:hint="cs"/>
          <w:rtl/>
        </w:rPr>
        <w:t xml:space="preserve">קשה מאוד. אם זה זמן קצר אז בסדר, אבל אם זה 40 שנה? אבל </w:t>
      </w:r>
      <w:bookmarkStart w:id="586" w:name="_ETM_Q1_3093000"/>
      <w:bookmarkEnd w:id="586"/>
      <w:r>
        <w:rPr>
          <w:rFonts w:hint="cs"/>
          <w:rtl/>
        </w:rPr>
        <w:t xml:space="preserve">שלא נצטרך לזה אבל </w:t>
      </w:r>
      <w:r w:rsidR="00535C35">
        <w:rPr>
          <w:rFonts w:hint="cs"/>
          <w:rtl/>
        </w:rPr>
        <w:t xml:space="preserve">תדעי שזה לא פשוט. </w:t>
      </w:r>
    </w:p>
    <w:p w:rsidR="00535C35" w:rsidRDefault="00535C35" w:rsidP="00535C35">
      <w:pPr>
        <w:rPr>
          <w:rtl/>
        </w:rPr>
      </w:pPr>
    </w:p>
    <w:p w:rsidR="00535C35" w:rsidRDefault="00535C35" w:rsidP="00535C35">
      <w:pPr>
        <w:pStyle w:val="af9"/>
        <w:keepNext/>
        <w:rPr>
          <w:rtl/>
        </w:rPr>
      </w:pPr>
      <w:bookmarkStart w:id="587" w:name="ET_guest_576214_10"/>
      <w:r w:rsidRPr="00535C35">
        <w:rPr>
          <w:rStyle w:val="TagStyle"/>
          <w:rtl/>
        </w:rPr>
        <w:t xml:space="preserve"> &lt;&lt; אורח &gt;&gt; </w:t>
      </w:r>
      <w:r>
        <w:rPr>
          <w:rtl/>
        </w:rPr>
        <w:t>ישי שרון:</w:t>
      </w:r>
      <w:r w:rsidRPr="00535C35">
        <w:rPr>
          <w:rStyle w:val="TagStyle"/>
          <w:rtl/>
        </w:rPr>
        <w:t xml:space="preserve"> &lt;&lt; אורח &gt;&gt;</w:t>
      </w:r>
      <w:r>
        <w:rPr>
          <w:rtl/>
        </w:rPr>
        <w:t xml:space="preserve"> </w:t>
      </w:r>
      <w:bookmarkEnd w:id="587"/>
    </w:p>
    <w:p w:rsidR="00535C35" w:rsidRDefault="00535C35" w:rsidP="00535C35">
      <w:pPr>
        <w:pStyle w:val="KeepWithNext"/>
        <w:rPr>
          <w:rtl/>
        </w:rPr>
      </w:pPr>
    </w:p>
    <w:p w:rsidR="00535C35" w:rsidRDefault="00F96D1A" w:rsidP="00F96D1A">
      <w:pPr>
        <w:rPr>
          <w:rtl/>
        </w:rPr>
      </w:pPr>
      <w:r>
        <w:rPr>
          <w:rFonts w:hint="cs"/>
          <w:rtl/>
        </w:rPr>
        <w:t xml:space="preserve">אני רוצה לומר שאפשר היה להעלות על הדעת מנגנון של הארכה שנמצא אצל היועץ המשפטי לממשלה מתוך חשיבה שזה יגביל אותו בצורה מדודה ומשורה. </w:t>
      </w:r>
      <w:r w:rsidR="00535C35">
        <w:rPr>
          <w:rFonts w:hint="cs"/>
          <w:rtl/>
        </w:rPr>
        <w:t xml:space="preserve">ככל שלא הייתה </w:t>
      </w:r>
      <w:r>
        <w:rPr>
          <w:rFonts w:hint="cs"/>
          <w:rtl/>
        </w:rPr>
        <w:t xml:space="preserve">לנו </w:t>
      </w:r>
      <w:r w:rsidR="00535C35">
        <w:rPr>
          <w:rFonts w:hint="cs"/>
          <w:rtl/>
        </w:rPr>
        <w:t xml:space="preserve">רשימת המכולת שנגיע אליה </w:t>
      </w:r>
      <w:r>
        <w:rPr>
          <w:rFonts w:hint="cs"/>
          <w:rtl/>
        </w:rPr>
        <w:t xml:space="preserve">של אותם איים שבהם התקופה בכלל </w:t>
      </w:r>
      <w:bookmarkStart w:id="588" w:name="_ETM_Q1_3117000"/>
      <w:bookmarkEnd w:id="588"/>
      <w:r>
        <w:rPr>
          <w:rFonts w:hint="cs"/>
          <w:rtl/>
        </w:rPr>
        <w:t>מוסתרת בהליכים שנמצאים תחת גורמי החקירה.</w:t>
      </w:r>
      <w:r w:rsidR="00535C35">
        <w:rPr>
          <w:rFonts w:hint="cs"/>
          <w:rtl/>
        </w:rPr>
        <w:t xml:space="preserve"> </w:t>
      </w:r>
      <w:r>
        <w:rPr>
          <w:rFonts w:hint="cs"/>
          <w:rtl/>
        </w:rPr>
        <w:t>כש</w:t>
      </w:r>
      <w:r w:rsidR="00535C35">
        <w:rPr>
          <w:rFonts w:hint="cs"/>
          <w:rtl/>
        </w:rPr>
        <w:t>יש לנו</w:t>
      </w:r>
      <w:r>
        <w:rPr>
          <w:rFonts w:hint="cs"/>
          <w:rtl/>
        </w:rPr>
        <w:t xml:space="preserve"> רשימה כזאת ארוכה עם כל </w:t>
      </w:r>
      <w:bookmarkStart w:id="589" w:name="_ETM_Q1_3124000"/>
      <w:bookmarkEnd w:id="589"/>
      <w:r>
        <w:rPr>
          <w:rFonts w:hint="cs"/>
          <w:rtl/>
        </w:rPr>
        <w:t xml:space="preserve">מיני איי התיישנות לו שהם לחלוטין חלק אינהרנטי מההליך ונמצאים </w:t>
      </w:r>
      <w:bookmarkStart w:id="590" w:name="_ETM_Q1_3132000"/>
      <w:bookmarkEnd w:id="590"/>
      <w:r>
        <w:rPr>
          <w:rFonts w:hint="cs"/>
          <w:rtl/>
        </w:rPr>
        <w:t xml:space="preserve">בשליטת גורמי החקירה אז באמת קצת קשה גם עם מנגנוני ההארכה העצמית. אבל אם הרשימה הייתה מאוד מצומצמת אז אפשר להעלות את הטענה. ה"גם </w:t>
      </w:r>
      <w:bookmarkStart w:id="591" w:name="_ETM_Q1_3142000"/>
      <w:bookmarkEnd w:id="591"/>
      <w:r>
        <w:rPr>
          <w:rFonts w:hint="cs"/>
          <w:rtl/>
        </w:rPr>
        <w:t xml:space="preserve">וגם" הזה נראה לי קצת מוטעה. </w:t>
      </w:r>
    </w:p>
    <w:p w:rsidR="00535C35" w:rsidRDefault="00535C35" w:rsidP="00535C35">
      <w:pPr>
        <w:rPr>
          <w:rtl/>
        </w:rPr>
      </w:pPr>
    </w:p>
    <w:p w:rsidR="00535C35" w:rsidRDefault="00535C35" w:rsidP="00535C35">
      <w:pPr>
        <w:pStyle w:val="af6"/>
        <w:keepNext/>
        <w:rPr>
          <w:rtl/>
        </w:rPr>
      </w:pPr>
      <w:bookmarkStart w:id="592" w:name="ET_yor_5094_11"/>
      <w:r w:rsidRPr="00535C35">
        <w:rPr>
          <w:rStyle w:val="TagStyle"/>
          <w:rtl/>
        </w:rPr>
        <w:t xml:space="preserve"> &lt;&lt; </w:t>
      </w:r>
      <w:proofErr w:type="spellStart"/>
      <w:r w:rsidRPr="00535C35">
        <w:rPr>
          <w:rStyle w:val="TagStyle"/>
          <w:rtl/>
        </w:rPr>
        <w:t>יור</w:t>
      </w:r>
      <w:proofErr w:type="spellEnd"/>
      <w:r w:rsidRPr="00535C35">
        <w:rPr>
          <w:rStyle w:val="TagStyle"/>
          <w:rtl/>
        </w:rPr>
        <w:t xml:space="preserve"> &gt;&gt; </w:t>
      </w:r>
      <w:r>
        <w:rPr>
          <w:rtl/>
        </w:rPr>
        <w:t>היו"ר ניסן סלומינסקי:</w:t>
      </w:r>
      <w:r w:rsidRPr="00535C35">
        <w:rPr>
          <w:rStyle w:val="TagStyle"/>
          <w:rtl/>
        </w:rPr>
        <w:t xml:space="preserve"> &lt;&lt; </w:t>
      </w:r>
      <w:proofErr w:type="spellStart"/>
      <w:r w:rsidRPr="00535C35">
        <w:rPr>
          <w:rStyle w:val="TagStyle"/>
          <w:rtl/>
        </w:rPr>
        <w:t>יור</w:t>
      </w:r>
      <w:proofErr w:type="spellEnd"/>
      <w:r w:rsidRPr="00535C35">
        <w:rPr>
          <w:rStyle w:val="TagStyle"/>
          <w:rtl/>
        </w:rPr>
        <w:t xml:space="preserve"> &gt;&gt;</w:t>
      </w:r>
      <w:r>
        <w:rPr>
          <w:rtl/>
        </w:rPr>
        <w:t xml:space="preserve"> </w:t>
      </w:r>
      <w:bookmarkEnd w:id="592"/>
    </w:p>
    <w:p w:rsidR="00535C35" w:rsidRDefault="00535C35" w:rsidP="00535C35">
      <w:pPr>
        <w:pStyle w:val="KeepWithNext"/>
        <w:rPr>
          <w:rtl/>
        </w:rPr>
      </w:pPr>
    </w:p>
    <w:p w:rsidR="00F96D1A" w:rsidRDefault="00535C35" w:rsidP="00F96D1A">
      <w:pPr>
        <w:rPr>
          <w:rtl/>
        </w:rPr>
      </w:pPr>
      <w:r>
        <w:rPr>
          <w:rFonts w:hint="cs"/>
          <w:rtl/>
        </w:rPr>
        <w:t>עמדתנו היא שכל מה שקשור לגופי החקירה אנחנו רוצים ל</w:t>
      </w:r>
      <w:r w:rsidR="00F96D1A">
        <w:rPr>
          <w:rFonts w:hint="cs"/>
          <w:rtl/>
        </w:rPr>
        <w:t>הכניס אותם ל</w:t>
      </w:r>
      <w:r>
        <w:rPr>
          <w:rFonts w:hint="cs"/>
          <w:rtl/>
        </w:rPr>
        <w:t xml:space="preserve">מסגרת אחת ולתת להם זמן. </w:t>
      </w:r>
    </w:p>
    <w:p w:rsidR="00F96D1A" w:rsidRDefault="00F96D1A" w:rsidP="00F96D1A">
      <w:pPr>
        <w:ind w:firstLine="0"/>
        <w:rPr>
          <w:rtl/>
        </w:rPr>
      </w:pPr>
    </w:p>
    <w:p w:rsidR="00F96D1A" w:rsidRDefault="00F96D1A" w:rsidP="00F96D1A">
      <w:pPr>
        <w:pStyle w:val="a4"/>
        <w:keepNext/>
        <w:rPr>
          <w:rtl/>
        </w:rPr>
      </w:pPr>
      <w:bookmarkStart w:id="593" w:name="ET_speaker_תמי_סלע_343"/>
      <w:r w:rsidRPr="00F96D1A">
        <w:rPr>
          <w:rStyle w:val="TagStyle"/>
          <w:rtl/>
        </w:rPr>
        <w:t xml:space="preserve"> &lt;&lt; דובר &gt;&gt; </w:t>
      </w:r>
      <w:r>
        <w:rPr>
          <w:rtl/>
        </w:rPr>
        <w:t>תמי סלע:</w:t>
      </w:r>
      <w:r w:rsidRPr="00F96D1A">
        <w:rPr>
          <w:rStyle w:val="TagStyle"/>
          <w:rtl/>
        </w:rPr>
        <w:t xml:space="preserve"> &lt;&lt; דובר &gt;&gt;</w:t>
      </w:r>
      <w:r>
        <w:rPr>
          <w:rtl/>
        </w:rPr>
        <w:t xml:space="preserve"> </w:t>
      </w:r>
      <w:bookmarkEnd w:id="593"/>
    </w:p>
    <w:p w:rsidR="00F96D1A" w:rsidRDefault="00F96D1A" w:rsidP="00F96D1A">
      <w:pPr>
        <w:pStyle w:val="KeepWithNext"/>
        <w:rPr>
          <w:rtl/>
        </w:rPr>
      </w:pPr>
    </w:p>
    <w:p w:rsidR="00F96D1A" w:rsidRDefault="00F96D1A" w:rsidP="00F96D1A">
      <w:pPr>
        <w:rPr>
          <w:rtl/>
        </w:rPr>
      </w:pPr>
      <w:r>
        <w:rPr>
          <w:rFonts w:hint="cs"/>
          <w:rtl/>
        </w:rPr>
        <w:t xml:space="preserve">שזה תחום. </w:t>
      </w:r>
    </w:p>
    <w:p w:rsidR="00F96D1A" w:rsidRDefault="00F96D1A" w:rsidP="00F96D1A">
      <w:pPr>
        <w:rPr>
          <w:rtl/>
        </w:rPr>
      </w:pPr>
    </w:p>
    <w:p w:rsidR="00F96D1A" w:rsidRDefault="00F96D1A" w:rsidP="00F96D1A">
      <w:pPr>
        <w:pStyle w:val="af6"/>
        <w:keepNext/>
        <w:rPr>
          <w:rtl/>
        </w:rPr>
      </w:pPr>
      <w:bookmarkStart w:id="594" w:name="ET_yor_5094_344"/>
      <w:r w:rsidRPr="00F96D1A">
        <w:rPr>
          <w:rStyle w:val="TagStyle"/>
          <w:rtl/>
        </w:rPr>
        <w:t xml:space="preserve"> &lt;&lt; </w:t>
      </w:r>
      <w:proofErr w:type="spellStart"/>
      <w:r w:rsidRPr="00F96D1A">
        <w:rPr>
          <w:rStyle w:val="TagStyle"/>
          <w:rtl/>
        </w:rPr>
        <w:t>יור</w:t>
      </w:r>
      <w:proofErr w:type="spellEnd"/>
      <w:r w:rsidRPr="00F96D1A">
        <w:rPr>
          <w:rStyle w:val="TagStyle"/>
          <w:rtl/>
        </w:rPr>
        <w:t xml:space="preserve"> &gt;&gt; </w:t>
      </w:r>
      <w:r>
        <w:rPr>
          <w:rtl/>
        </w:rPr>
        <w:t>היו"ר ניסן סלומינסקי:</w:t>
      </w:r>
      <w:r w:rsidRPr="00F96D1A">
        <w:rPr>
          <w:rStyle w:val="TagStyle"/>
          <w:rtl/>
        </w:rPr>
        <w:t xml:space="preserve"> &lt;&lt; </w:t>
      </w:r>
      <w:proofErr w:type="spellStart"/>
      <w:r w:rsidRPr="00F96D1A">
        <w:rPr>
          <w:rStyle w:val="TagStyle"/>
          <w:rtl/>
        </w:rPr>
        <w:t>יור</w:t>
      </w:r>
      <w:proofErr w:type="spellEnd"/>
      <w:r w:rsidRPr="00F96D1A">
        <w:rPr>
          <w:rStyle w:val="TagStyle"/>
          <w:rtl/>
        </w:rPr>
        <w:t xml:space="preserve"> &gt;&gt;</w:t>
      </w:r>
      <w:r>
        <w:rPr>
          <w:rtl/>
        </w:rPr>
        <w:t xml:space="preserve"> </w:t>
      </w:r>
      <w:bookmarkEnd w:id="594"/>
    </w:p>
    <w:p w:rsidR="00F96D1A" w:rsidRDefault="00F96D1A" w:rsidP="00F96D1A">
      <w:pPr>
        <w:pStyle w:val="KeepWithNext"/>
        <w:rPr>
          <w:rtl/>
        </w:rPr>
      </w:pPr>
    </w:p>
    <w:p w:rsidR="00535C35" w:rsidRDefault="00F96D1A" w:rsidP="00F96D1A">
      <w:pPr>
        <w:rPr>
          <w:rtl/>
        </w:rPr>
      </w:pPr>
      <w:bookmarkStart w:id="595" w:name="_ETM_Q1_3152000"/>
      <w:bookmarkEnd w:id="595"/>
      <w:r>
        <w:rPr>
          <w:rFonts w:hint="cs"/>
          <w:rtl/>
        </w:rPr>
        <w:t>תחום, מה שנקרא. י</w:t>
      </w:r>
      <w:r w:rsidR="00535C35">
        <w:rPr>
          <w:rFonts w:hint="cs"/>
          <w:rtl/>
        </w:rPr>
        <w:t>ש לכם חמש שנים ואתם רוצים לקבל תשובות</w:t>
      </w:r>
      <w:r>
        <w:rPr>
          <w:rFonts w:hint="cs"/>
          <w:rtl/>
        </w:rPr>
        <w:t xml:space="preserve"> על דברים נוספים </w:t>
      </w:r>
      <w:r>
        <w:rPr>
          <w:rtl/>
        </w:rPr>
        <w:t>–</w:t>
      </w:r>
      <w:bookmarkStart w:id="596" w:name="_ETM_Q1_3167000"/>
      <w:bookmarkEnd w:id="596"/>
      <w:r>
        <w:rPr>
          <w:rFonts w:hint="cs"/>
          <w:rtl/>
        </w:rPr>
        <w:t xml:space="preserve"> </w:t>
      </w:r>
      <w:r w:rsidR="00535C35">
        <w:rPr>
          <w:rFonts w:hint="cs"/>
          <w:rtl/>
        </w:rPr>
        <w:t>כל מה שקשור ל</w:t>
      </w:r>
      <w:r>
        <w:rPr>
          <w:rFonts w:hint="cs"/>
          <w:rtl/>
        </w:rPr>
        <w:t xml:space="preserve">כם אתם בעלי הבית. כמו שאני אומר </w:t>
      </w:r>
      <w:r>
        <w:rPr>
          <w:rtl/>
        </w:rPr>
        <w:t>–</w:t>
      </w:r>
      <w:r>
        <w:rPr>
          <w:rFonts w:hint="cs"/>
          <w:rtl/>
        </w:rPr>
        <w:t xml:space="preserve"> חמש שנים </w:t>
      </w:r>
      <w:r>
        <w:rPr>
          <w:rtl/>
        </w:rPr>
        <w:t>–</w:t>
      </w:r>
      <w:r>
        <w:rPr>
          <w:rFonts w:hint="cs"/>
          <w:rtl/>
        </w:rPr>
        <w:t xml:space="preserve"> זהו. אז אנחנו לפחות נותנים קצבאות לדבר הזה. </w:t>
      </w:r>
    </w:p>
    <w:p w:rsidR="00F96D1A" w:rsidRDefault="00F96D1A" w:rsidP="00F96D1A">
      <w:pPr>
        <w:rPr>
          <w:rtl/>
        </w:rPr>
      </w:pPr>
      <w:bookmarkStart w:id="597" w:name="_ETM_Q1_3169000"/>
      <w:bookmarkEnd w:id="597"/>
    </w:p>
    <w:p w:rsidR="00535C35" w:rsidRDefault="00535C35" w:rsidP="00535C35">
      <w:pPr>
        <w:pStyle w:val="a4"/>
        <w:keepNext/>
        <w:rPr>
          <w:rtl/>
        </w:rPr>
      </w:pPr>
      <w:bookmarkStart w:id="598" w:name="ET_speaker_תמי_סלע_12"/>
      <w:r w:rsidRPr="00535C35">
        <w:rPr>
          <w:rStyle w:val="TagStyle"/>
          <w:rtl/>
        </w:rPr>
        <w:lastRenderedPageBreak/>
        <w:t xml:space="preserve"> &lt;&lt; דובר &gt;&gt; </w:t>
      </w:r>
      <w:r>
        <w:rPr>
          <w:rtl/>
        </w:rPr>
        <w:t>תמי סלע:</w:t>
      </w:r>
      <w:r w:rsidRPr="00535C35">
        <w:rPr>
          <w:rStyle w:val="TagStyle"/>
          <w:rtl/>
        </w:rPr>
        <w:t xml:space="preserve"> &lt;&lt; דובר &gt;&gt;</w:t>
      </w:r>
      <w:r>
        <w:rPr>
          <w:rtl/>
        </w:rPr>
        <w:t xml:space="preserve"> </w:t>
      </w:r>
      <w:bookmarkEnd w:id="598"/>
    </w:p>
    <w:p w:rsidR="00535C35" w:rsidRDefault="00535C35" w:rsidP="00535C35">
      <w:pPr>
        <w:pStyle w:val="KeepWithNext"/>
        <w:rPr>
          <w:rtl/>
        </w:rPr>
      </w:pPr>
    </w:p>
    <w:p w:rsidR="00E93602" w:rsidRDefault="00535C35" w:rsidP="00E93602">
      <w:pPr>
        <w:rPr>
          <w:rtl/>
        </w:rPr>
      </w:pPr>
      <w:r>
        <w:rPr>
          <w:rFonts w:hint="cs"/>
          <w:rtl/>
        </w:rPr>
        <w:t>מש</w:t>
      </w:r>
      <w:r w:rsidR="00BA27CC">
        <w:rPr>
          <w:rFonts w:hint="cs"/>
          <w:rtl/>
        </w:rPr>
        <w:t xml:space="preserve">הו יותר טכני אבל לא ציינו אותו: </w:t>
      </w:r>
      <w:r>
        <w:rPr>
          <w:rFonts w:hint="cs"/>
          <w:rtl/>
        </w:rPr>
        <w:t xml:space="preserve">בסעיף </w:t>
      </w:r>
      <w:r w:rsidR="00BA27CC">
        <w:rPr>
          <w:rFonts w:hint="cs"/>
          <w:rtl/>
        </w:rPr>
        <w:t>(</w:t>
      </w:r>
      <w:r>
        <w:rPr>
          <w:rFonts w:hint="cs"/>
          <w:rtl/>
        </w:rPr>
        <w:t>3</w:t>
      </w:r>
      <w:r w:rsidR="00BA27CC">
        <w:rPr>
          <w:rFonts w:hint="cs"/>
          <w:rtl/>
        </w:rPr>
        <w:t>)</w:t>
      </w:r>
      <w:r w:rsidR="00A7148A">
        <w:rPr>
          <w:rFonts w:hint="cs"/>
          <w:rtl/>
        </w:rPr>
        <w:t xml:space="preserve"> יש תוספת שמופיעה בנוסח שפורסם</w:t>
      </w:r>
      <w:bookmarkStart w:id="599" w:name="_ETM_Q1_3189000"/>
      <w:bookmarkEnd w:id="599"/>
      <w:r w:rsidR="00A7148A">
        <w:rPr>
          <w:rFonts w:hint="cs"/>
          <w:rtl/>
        </w:rPr>
        <w:t xml:space="preserve"> של היועץ המשפטי לממשלה,</w:t>
      </w:r>
      <w:r w:rsidR="00E93602">
        <w:rPr>
          <w:rFonts w:hint="cs"/>
          <w:rtl/>
        </w:rPr>
        <w:t xml:space="preserve"> לבקשת ראש אגף חקירות או בעל תפקיד דומה </w:t>
      </w:r>
      <w:bookmarkStart w:id="600" w:name="_ETM_Q1_3191000"/>
      <w:bookmarkEnd w:id="600"/>
      <w:r w:rsidR="00E93602">
        <w:rPr>
          <w:rFonts w:hint="cs"/>
          <w:rtl/>
        </w:rPr>
        <w:t xml:space="preserve">ברשות חוקרת אחרת. זה בעצם בא להחליף את פסקה </w:t>
      </w:r>
      <w:bookmarkStart w:id="601" w:name="_ETM_Q1_3193000"/>
      <w:bookmarkEnd w:id="601"/>
      <w:r w:rsidR="00E93602">
        <w:rPr>
          <w:rFonts w:hint="cs"/>
          <w:rtl/>
        </w:rPr>
        <w:t xml:space="preserve">(4) שמופיעה כרגע בנוסח שאומרת שראש אגף חקירות או בעל </w:t>
      </w:r>
      <w:bookmarkStart w:id="602" w:name="_ETM_Q1_3199000"/>
      <w:bookmarkEnd w:id="602"/>
      <w:r w:rsidR="00E93602">
        <w:rPr>
          <w:rFonts w:hint="cs"/>
          <w:rtl/>
        </w:rPr>
        <w:t xml:space="preserve">תפקיד דומה, לפי העניין, רשאי לבקש מהיועץ המשפטי לממשלה להפעיל את סמכותו. זה היה נראה מיותר שיהיה </w:t>
      </w:r>
      <w:bookmarkStart w:id="603" w:name="_ETM_Q1_3204000"/>
      <w:bookmarkEnd w:id="603"/>
      <w:r w:rsidR="00E93602">
        <w:rPr>
          <w:rFonts w:hint="cs"/>
          <w:rtl/>
        </w:rPr>
        <w:t xml:space="preserve">לזה סעיף אחד נפרד בפני עצמו. </w:t>
      </w:r>
    </w:p>
    <w:p w:rsidR="00E93602" w:rsidRDefault="00E93602" w:rsidP="00E93602">
      <w:pPr>
        <w:rPr>
          <w:rtl/>
        </w:rPr>
      </w:pPr>
    </w:p>
    <w:p w:rsidR="00E93602" w:rsidRDefault="00E93602" w:rsidP="00E93602">
      <w:pPr>
        <w:rPr>
          <w:rtl/>
        </w:rPr>
      </w:pPr>
      <w:r>
        <w:rPr>
          <w:rFonts w:hint="cs"/>
          <w:rtl/>
        </w:rPr>
        <w:t xml:space="preserve">אנחנו עוברים לפסקה </w:t>
      </w:r>
      <w:bookmarkStart w:id="604" w:name="_ETM_Q1_3212000"/>
      <w:bookmarkEnd w:id="604"/>
      <w:r>
        <w:rPr>
          <w:rFonts w:hint="cs"/>
          <w:rtl/>
        </w:rPr>
        <w:t xml:space="preserve">(5) בסעיף קטן (ג) בעמוד 2 של הנוסח: "התנהלה חקירה נגד כמה חשודים באותו תיק חקירה בעבירות שונות הקשורות לאותה </w:t>
      </w:r>
      <w:bookmarkStart w:id="605" w:name="_ETM_Q1_3223000"/>
      <w:bookmarkEnd w:id="605"/>
      <w:r>
        <w:rPr>
          <w:rFonts w:hint="cs"/>
          <w:rtl/>
        </w:rPr>
        <w:t xml:space="preserve">פרשה, תימנה התקופה הנוספת לגבי עבירות אלה שהן מסוג פשע </w:t>
      </w:r>
      <w:bookmarkStart w:id="606" w:name="_ETM_Q1_3224000"/>
      <w:bookmarkEnd w:id="606"/>
      <w:r>
        <w:rPr>
          <w:rFonts w:hint="cs"/>
          <w:rtl/>
        </w:rPr>
        <w:t xml:space="preserve">או עוון לפי העבירה החמורה </w:t>
      </w:r>
      <w:proofErr w:type="spellStart"/>
      <w:r>
        <w:rPr>
          <w:rFonts w:hint="cs"/>
          <w:rtl/>
        </w:rPr>
        <w:t>מביניהן</w:t>
      </w:r>
      <w:proofErr w:type="spellEnd"/>
      <w:r>
        <w:rPr>
          <w:rFonts w:hint="cs"/>
          <w:rtl/>
        </w:rPr>
        <w:t xml:space="preserve">". </w:t>
      </w:r>
    </w:p>
    <w:p w:rsidR="00E93602" w:rsidRDefault="00E93602" w:rsidP="00E93602">
      <w:pPr>
        <w:rPr>
          <w:rtl/>
        </w:rPr>
      </w:pPr>
    </w:p>
    <w:p w:rsidR="00E93602" w:rsidRDefault="00E93602" w:rsidP="00E93602">
      <w:pPr>
        <w:rPr>
          <w:rtl/>
        </w:rPr>
      </w:pPr>
      <w:bookmarkStart w:id="607" w:name="_ETM_Q1_3229000"/>
      <w:bookmarkEnd w:id="607"/>
      <w:r>
        <w:rPr>
          <w:rFonts w:hint="cs"/>
          <w:rtl/>
        </w:rPr>
        <w:t>מה שרציתי לשאו</w:t>
      </w:r>
      <w:bookmarkStart w:id="608" w:name="_ETM_Q1_3233000"/>
      <w:bookmarkEnd w:id="608"/>
      <w:r>
        <w:rPr>
          <w:rFonts w:hint="cs"/>
          <w:rtl/>
        </w:rPr>
        <w:t>ל פה זה על ההבחנה - -</w:t>
      </w:r>
    </w:p>
    <w:p w:rsidR="00E93602" w:rsidRDefault="00E93602" w:rsidP="00E93602">
      <w:pPr>
        <w:ind w:firstLine="0"/>
        <w:rPr>
          <w:rtl/>
        </w:rPr>
      </w:pPr>
    </w:p>
    <w:p w:rsidR="00E93602" w:rsidRDefault="00E93602" w:rsidP="00E93602">
      <w:pPr>
        <w:pStyle w:val="af6"/>
        <w:keepNext/>
        <w:rPr>
          <w:rtl/>
        </w:rPr>
      </w:pPr>
      <w:bookmarkStart w:id="609" w:name="ET_yor_5094_345"/>
      <w:r w:rsidRPr="00E93602">
        <w:rPr>
          <w:rStyle w:val="TagStyle"/>
          <w:rtl/>
        </w:rPr>
        <w:t xml:space="preserve"> &lt;&lt; </w:t>
      </w:r>
      <w:proofErr w:type="spellStart"/>
      <w:r w:rsidRPr="00E93602">
        <w:rPr>
          <w:rStyle w:val="TagStyle"/>
          <w:rtl/>
        </w:rPr>
        <w:t>יור</w:t>
      </w:r>
      <w:proofErr w:type="spellEnd"/>
      <w:r w:rsidRPr="00E93602">
        <w:rPr>
          <w:rStyle w:val="TagStyle"/>
          <w:rtl/>
        </w:rPr>
        <w:t xml:space="preserve"> &gt;&gt; </w:t>
      </w:r>
      <w:r>
        <w:rPr>
          <w:rtl/>
        </w:rPr>
        <w:t>היו"ר ניסן סלומינסקי:</w:t>
      </w:r>
      <w:r w:rsidRPr="00E93602">
        <w:rPr>
          <w:rStyle w:val="TagStyle"/>
          <w:rtl/>
        </w:rPr>
        <w:t xml:space="preserve"> &lt;&lt; </w:t>
      </w:r>
      <w:proofErr w:type="spellStart"/>
      <w:r w:rsidRPr="00E93602">
        <w:rPr>
          <w:rStyle w:val="TagStyle"/>
          <w:rtl/>
        </w:rPr>
        <w:t>יור</w:t>
      </w:r>
      <w:proofErr w:type="spellEnd"/>
      <w:r w:rsidRPr="00E93602">
        <w:rPr>
          <w:rStyle w:val="TagStyle"/>
          <w:rtl/>
        </w:rPr>
        <w:t xml:space="preserve"> &gt;&gt;</w:t>
      </w:r>
      <w:r>
        <w:rPr>
          <w:rtl/>
        </w:rPr>
        <w:t xml:space="preserve"> </w:t>
      </w:r>
      <w:bookmarkEnd w:id="609"/>
    </w:p>
    <w:p w:rsidR="00E93602" w:rsidRDefault="00E93602" w:rsidP="00E93602">
      <w:pPr>
        <w:pStyle w:val="KeepWithNext"/>
        <w:rPr>
          <w:rtl/>
        </w:rPr>
      </w:pPr>
    </w:p>
    <w:p w:rsidR="00E93602" w:rsidRDefault="00E93602" w:rsidP="00E93602">
      <w:pPr>
        <w:rPr>
          <w:rtl/>
        </w:rPr>
      </w:pPr>
      <w:bookmarkStart w:id="610" w:name="_ETM_Q1_3231000"/>
      <w:bookmarkEnd w:id="610"/>
      <w:r>
        <w:rPr>
          <w:rFonts w:hint="cs"/>
          <w:rtl/>
        </w:rPr>
        <w:t xml:space="preserve">קודם תסבירי. </w:t>
      </w:r>
    </w:p>
    <w:p w:rsidR="00E93602" w:rsidRDefault="00E93602" w:rsidP="00E93602">
      <w:pPr>
        <w:rPr>
          <w:rtl/>
        </w:rPr>
      </w:pPr>
      <w:bookmarkStart w:id="611" w:name="_ETM_Q1_3235000"/>
      <w:bookmarkEnd w:id="611"/>
    </w:p>
    <w:p w:rsidR="00E93602" w:rsidRDefault="00E93602" w:rsidP="00E93602">
      <w:pPr>
        <w:pStyle w:val="a4"/>
        <w:keepNext/>
        <w:rPr>
          <w:rtl/>
        </w:rPr>
      </w:pPr>
      <w:bookmarkStart w:id="612" w:name="ET_speaker_תמי_סלע_346"/>
      <w:r w:rsidRPr="00E93602">
        <w:rPr>
          <w:rStyle w:val="TagStyle"/>
          <w:rtl/>
        </w:rPr>
        <w:t xml:space="preserve"> &lt;&lt; דובר &gt;&gt; </w:t>
      </w:r>
      <w:r>
        <w:rPr>
          <w:rtl/>
        </w:rPr>
        <w:t>תמי סלע:</w:t>
      </w:r>
      <w:r w:rsidRPr="00E93602">
        <w:rPr>
          <w:rStyle w:val="TagStyle"/>
          <w:rtl/>
        </w:rPr>
        <w:t xml:space="preserve"> &lt;&lt; דובר &gt;&gt;</w:t>
      </w:r>
      <w:r>
        <w:rPr>
          <w:rtl/>
        </w:rPr>
        <w:t xml:space="preserve"> </w:t>
      </w:r>
      <w:bookmarkEnd w:id="612"/>
    </w:p>
    <w:p w:rsidR="00E93602" w:rsidRDefault="00E93602" w:rsidP="00E93602">
      <w:pPr>
        <w:pStyle w:val="KeepWithNext"/>
        <w:rPr>
          <w:rtl/>
        </w:rPr>
      </w:pPr>
    </w:p>
    <w:p w:rsidR="00E93602" w:rsidRDefault="00E93602" w:rsidP="00E93602">
      <w:pPr>
        <w:rPr>
          <w:rtl/>
        </w:rPr>
      </w:pPr>
      <w:bookmarkStart w:id="613" w:name="_ETM_Q1_3236000"/>
      <w:bookmarkEnd w:id="613"/>
      <w:r>
        <w:rPr>
          <w:rFonts w:hint="cs"/>
          <w:rtl/>
        </w:rPr>
        <w:t xml:space="preserve">אולי גבי </w:t>
      </w:r>
      <w:bookmarkStart w:id="614" w:name="_ETM_Q1_3238000"/>
      <w:bookmarkEnd w:id="614"/>
      <w:r>
        <w:rPr>
          <w:rFonts w:hint="cs"/>
          <w:rtl/>
        </w:rPr>
        <w:t xml:space="preserve">תסביר. </w:t>
      </w:r>
    </w:p>
    <w:p w:rsidR="00E93602" w:rsidRDefault="00E93602" w:rsidP="00E93602">
      <w:pPr>
        <w:rPr>
          <w:rtl/>
        </w:rPr>
      </w:pPr>
      <w:bookmarkStart w:id="615" w:name="_ETM_Q1_3240000"/>
      <w:bookmarkEnd w:id="615"/>
    </w:p>
    <w:p w:rsidR="00E93602" w:rsidRDefault="00E93602" w:rsidP="00E93602">
      <w:pPr>
        <w:pStyle w:val="af6"/>
        <w:keepNext/>
        <w:rPr>
          <w:rtl/>
        </w:rPr>
      </w:pPr>
      <w:bookmarkStart w:id="616" w:name="ET_yor_5094_347"/>
      <w:r w:rsidRPr="00E93602">
        <w:rPr>
          <w:rStyle w:val="TagStyle"/>
          <w:rtl/>
        </w:rPr>
        <w:t xml:space="preserve"> &lt;&lt; </w:t>
      </w:r>
      <w:proofErr w:type="spellStart"/>
      <w:r w:rsidRPr="00E93602">
        <w:rPr>
          <w:rStyle w:val="TagStyle"/>
          <w:rtl/>
        </w:rPr>
        <w:t>יור</w:t>
      </w:r>
      <w:proofErr w:type="spellEnd"/>
      <w:r w:rsidRPr="00E93602">
        <w:rPr>
          <w:rStyle w:val="TagStyle"/>
          <w:rtl/>
        </w:rPr>
        <w:t xml:space="preserve"> &gt;&gt; </w:t>
      </w:r>
      <w:r>
        <w:rPr>
          <w:rtl/>
        </w:rPr>
        <w:t>היו"ר ניסן סלומינסקי:</w:t>
      </w:r>
      <w:r w:rsidRPr="00E93602">
        <w:rPr>
          <w:rStyle w:val="TagStyle"/>
          <w:rtl/>
        </w:rPr>
        <w:t xml:space="preserve"> &lt;&lt; </w:t>
      </w:r>
      <w:proofErr w:type="spellStart"/>
      <w:r w:rsidRPr="00E93602">
        <w:rPr>
          <w:rStyle w:val="TagStyle"/>
          <w:rtl/>
        </w:rPr>
        <w:t>יור</w:t>
      </w:r>
      <w:proofErr w:type="spellEnd"/>
      <w:r w:rsidRPr="00E93602">
        <w:rPr>
          <w:rStyle w:val="TagStyle"/>
          <w:rtl/>
        </w:rPr>
        <w:t xml:space="preserve"> &gt;&gt;</w:t>
      </w:r>
      <w:r>
        <w:rPr>
          <w:rtl/>
        </w:rPr>
        <w:t xml:space="preserve"> </w:t>
      </w:r>
      <w:bookmarkEnd w:id="616"/>
    </w:p>
    <w:p w:rsidR="00E93602" w:rsidRDefault="00E93602" w:rsidP="00E93602">
      <w:pPr>
        <w:pStyle w:val="KeepWithNext"/>
        <w:rPr>
          <w:rtl/>
        </w:rPr>
      </w:pPr>
    </w:p>
    <w:p w:rsidR="00E93602" w:rsidRDefault="00E93602" w:rsidP="00E93602">
      <w:pPr>
        <w:rPr>
          <w:rtl/>
        </w:rPr>
      </w:pPr>
      <w:bookmarkStart w:id="617" w:name="_ETM_Q1_3249000"/>
      <w:bookmarkEnd w:id="617"/>
      <w:r>
        <w:rPr>
          <w:rFonts w:hint="cs"/>
          <w:rtl/>
        </w:rPr>
        <w:t xml:space="preserve">גבי עסוקה עם דנה. רק תסבירי בקצרה שנדע שאנחנו מבינים מה כתוב פה. </w:t>
      </w:r>
    </w:p>
    <w:p w:rsidR="00E93602" w:rsidRDefault="00E93602" w:rsidP="00E93602">
      <w:pPr>
        <w:rPr>
          <w:rtl/>
        </w:rPr>
      </w:pPr>
      <w:bookmarkStart w:id="618" w:name="_ETM_Q1_3246000"/>
      <w:bookmarkEnd w:id="618"/>
    </w:p>
    <w:p w:rsidR="00E93602" w:rsidRDefault="00E93602" w:rsidP="00E93602">
      <w:pPr>
        <w:pStyle w:val="a4"/>
        <w:keepNext/>
        <w:rPr>
          <w:rtl/>
        </w:rPr>
      </w:pPr>
      <w:bookmarkStart w:id="619" w:name="ET_speaker_תמי_סלע_348"/>
      <w:r w:rsidRPr="00E93602">
        <w:rPr>
          <w:rStyle w:val="TagStyle"/>
          <w:rtl/>
        </w:rPr>
        <w:t xml:space="preserve"> &lt;&lt; דובר &gt;&gt; </w:t>
      </w:r>
      <w:r>
        <w:rPr>
          <w:rtl/>
        </w:rPr>
        <w:t>תמי סלע:</w:t>
      </w:r>
      <w:r w:rsidRPr="00E93602">
        <w:rPr>
          <w:rStyle w:val="TagStyle"/>
          <w:rtl/>
        </w:rPr>
        <w:t xml:space="preserve"> &lt;&lt; דובר &gt;&gt;</w:t>
      </w:r>
      <w:r>
        <w:rPr>
          <w:rtl/>
        </w:rPr>
        <w:t xml:space="preserve"> </w:t>
      </w:r>
      <w:bookmarkEnd w:id="619"/>
    </w:p>
    <w:p w:rsidR="00E93602" w:rsidRDefault="00E93602" w:rsidP="00E93602">
      <w:pPr>
        <w:pStyle w:val="KeepWithNext"/>
        <w:rPr>
          <w:rtl/>
        </w:rPr>
      </w:pPr>
    </w:p>
    <w:p w:rsidR="00E93602" w:rsidRDefault="00E93602" w:rsidP="00E93602">
      <w:pPr>
        <w:rPr>
          <w:rtl/>
        </w:rPr>
      </w:pPr>
      <w:r>
        <w:rPr>
          <w:rFonts w:hint="cs"/>
          <w:rtl/>
        </w:rPr>
        <w:t xml:space="preserve">יש פרשה שיש בה כמה </w:t>
      </w:r>
      <w:bookmarkStart w:id="620" w:name="_ETM_Q1_3250000"/>
      <w:bookmarkEnd w:id="620"/>
      <w:r>
        <w:rPr>
          <w:rFonts w:hint="cs"/>
          <w:rtl/>
        </w:rPr>
        <w:t>עבירות שחלקן יותר חמורות, והתקופה הנוספת הרי נקבעת לפי</w:t>
      </w:r>
      <w:bookmarkStart w:id="621" w:name="_ETM_Q1_3252000"/>
      <w:bookmarkEnd w:id="621"/>
      <w:r>
        <w:rPr>
          <w:rFonts w:hint="cs"/>
          <w:rtl/>
        </w:rPr>
        <w:t xml:space="preserve"> חומרת העבירה </w:t>
      </w:r>
      <w:r>
        <w:rPr>
          <w:rtl/>
        </w:rPr>
        <w:t>–</w:t>
      </w:r>
      <w:r>
        <w:rPr>
          <w:rFonts w:hint="cs"/>
          <w:rtl/>
        </w:rPr>
        <w:t xml:space="preserve"> זה יכול להיות שנתיים, שלוש או חמש </w:t>
      </w:r>
      <w:bookmarkStart w:id="622" w:name="_ETM_Q1_3253000"/>
      <w:bookmarkEnd w:id="622"/>
      <w:r>
        <w:rPr>
          <w:rtl/>
        </w:rPr>
        <w:t>–</w:t>
      </w:r>
      <w:r>
        <w:rPr>
          <w:rFonts w:hint="cs"/>
          <w:rtl/>
        </w:rPr>
        <w:t xml:space="preserve"> אז זה </w:t>
      </w:r>
      <w:proofErr w:type="spellStart"/>
      <w:r>
        <w:rPr>
          <w:rFonts w:hint="cs"/>
          <w:rtl/>
        </w:rPr>
        <w:t>יילך</w:t>
      </w:r>
      <w:proofErr w:type="spellEnd"/>
      <w:r>
        <w:rPr>
          <w:rFonts w:hint="cs"/>
          <w:rtl/>
        </w:rPr>
        <w:t xml:space="preserve"> לפי התקופה הארוכה יותר לפי העבירה </w:t>
      </w:r>
      <w:bookmarkStart w:id="623" w:name="_ETM_Q1_3261000"/>
      <w:bookmarkEnd w:id="623"/>
      <w:r>
        <w:rPr>
          <w:rFonts w:hint="cs"/>
          <w:rtl/>
        </w:rPr>
        <w:t xml:space="preserve">החמורה. </w:t>
      </w:r>
    </w:p>
    <w:p w:rsidR="00E93602" w:rsidRDefault="00E93602" w:rsidP="00E93602">
      <w:pPr>
        <w:rPr>
          <w:rtl/>
        </w:rPr>
      </w:pPr>
      <w:bookmarkStart w:id="624" w:name="_ETM_Q1_3262000"/>
      <w:bookmarkEnd w:id="624"/>
    </w:p>
    <w:p w:rsidR="00E93602" w:rsidRDefault="00E93602" w:rsidP="00E93602">
      <w:pPr>
        <w:pStyle w:val="af6"/>
        <w:keepNext/>
        <w:rPr>
          <w:rtl/>
        </w:rPr>
      </w:pPr>
      <w:bookmarkStart w:id="625" w:name="ET_yor_5094_349"/>
      <w:r w:rsidRPr="00E93602">
        <w:rPr>
          <w:rStyle w:val="TagStyle"/>
          <w:rtl/>
        </w:rPr>
        <w:t xml:space="preserve"> &lt;&lt; </w:t>
      </w:r>
      <w:proofErr w:type="spellStart"/>
      <w:r w:rsidRPr="00E93602">
        <w:rPr>
          <w:rStyle w:val="TagStyle"/>
          <w:rtl/>
        </w:rPr>
        <w:t>יור</w:t>
      </w:r>
      <w:proofErr w:type="spellEnd"/>
      <w:r w:rsidRPr="00E93602">
        <w:rPr>
          <w:rStyle w:val="TagStyle"/>
          <w:rtl/>
        </w:rPr>
        <w:t xml:space="preserve"> &gt;&gt; </w:t>
      </w:r>
      <w:r>
        <w:rPr>
          <w:rtl/>
        </w:rPr>
        <w:t>היו"ר ניסן סלומינסקי:</w:t>
      </w:r>
      <w:r w:rsidRPr="00E93602">
        <w:rPr>
          <w:rStyle w:val="TagStyle"/>
          <w:rtl/>
        </w:rPr>
        <w:t xml:space="preserve"> &lt;&lt; </w:t>
      </w:r>
      <w:proofErr w:type="spellStart"/>
      <w:r w:rsidRPr="00E93602">
        <w:rPr>
          <w:rStyle w:val="TagStyle"/>
          <w:rtl/>
        </w:rPr>
        <w:t>יור</w:t>
      </w:r>
      <w:proofErr w:type="spellEnd"/>
      <w:r w:rsidRPr="00E93602">
        <w:rPr>
          <w:rStyle w:val="TagStyle"/>
          <w:rtl/>
        </w:rPr>
        <w:t xml:space="preserve"> &gt;&gt;</w:t>
      </w:r>
      <w:r>
        <w:rPr>
          <w:rtl/>
        </w:rPr>
        <w:t xml:space="preserve"> </w:t>
      </w:r>
      <w:bookmarkEnd w:id="625"/>
    </w:p>
    <w:p w:rsidR="00E93602" w:rsidRDefault="00E93602" w:rsidP="00E93602">
      <w:pPr>
        <w:pStyle w:val="KeepWithNext"/>
        <w:rPr>
          <w:rtl/>
        </w:rPr>
      </w:pPr>
    </w:p>
    <w:p w:rsidR="00E93602" w:rsidRDefault="00E93602" w:rsidP="00E93602">
      <w:pPr>
        <w:rPr>
          <w:rtl/>
        </w:rPr>
      </w:pPr>
      <w:bookmarkStart w:id="626" w:name="_ETM_Q1_3263000"/>
      <w:bookmarkEnd w:id="626"/>
      <w:r>
        <w:rPr>
          <w:rFonts w:hint="cs"/>
          <w:rtl/>
        </w:rPr>
        <w:t xml:space="preserve">אז רק נבין </w:t>
      </w:r>
      <w:r>
        <w:rPr>
          <w:rtl/>
        </w:rPr>
        <w:t>–</w:t>
      </w:r>
      <w:r>
        <w:rPr>
          <w:rFonts w:hint="cs"/>
          <w:rtl/>
        </w:rPr>
        <w:t xml:space="preserve"> כל העבירות האחרות נספגות בפנים. </w:t>
      </w:r>
    </w:p>
    <w:p w:rsidR="00E93602" w:rsidRDefault="00E93602" w:rsidP="00E93602">
      <w:pPr>
        <w:rPr>
          <w:rtl/>
        </w:rPr>
      </w:pPr>
      <w:bookmarkStart w:id="627" w:name="_ETM_Q1_3264000"/>
      <w:bookmarkEnd w:id="627"/>
    </w:p>
    <w:p w:rsidR="00E93602" w:rsidRDefault="00E93602" w:rsidP="00E93602">
      <w:pPr>
        <w:pStyle w:val="a4"/>
        <w:keepNext/>
        <w:rPr>
          <w:rtl/>
        </w:rPr>
      </w:pPr>
      <w:bookmarkStart w:id="628" w:name="ET_speaker_תמי_סלע_350"/>
      <w:r w:rsidRPr="00E93602">
        <w:rPr>
          <w:rStyle w:val="TagStyle"/>
          <w:rtl/>
        </w:rPr>
        <w:t xml:space="preserve"> &lt;&lt; דובר &gt;&gt; </w:t>
      </w:r>
      <w:r>
        <w:rPr>
          <w:rtl/>
        </w:rPr>
        <w:t>תמי סלע:</w:t>
      </w:r>
      <w:r w:rsidRPr="00E93602">
        <w:rPr>
          <w:rStyle w:val="TagStyle"/>
          <w:rtl/>
        </w:rPr>
        <w:t xml:space="preserve"> &lt;&lt; דובר &gt;&gt;</w:t>
      </w:r>
      <w:r>
        <w:rPr>
          <w:rtl/>
        </w:rPr>
        <w:t xml:space="preserve"> </w:t>
      </w:r>
      <w:bookmarkEnd w:id="628"/>
    </w:p>
    <w:p w:rsidR="00E93602" w:rsidRDefault="00E93602" w:rsidP="00E93602">
      <w:pPr>
        <w:pStyle w:val="KeepWithNext"/>
        <w:rPr>
          <w:rtl/>
        </w:rPr>
      </w:pPr>
    </w:p>
    <w:p w:rsidR="00E93602" w:rsidRDefault="00E93602" w:rsidP="00E93602">
      <w:pPr>
        <w:rPr>
          <w:rtl/>
        </w:rPr>
      </w:pPr>
      <w:bookmarkStart w:id="629" w:name="_ETM_Q1_3265000"/>
      <w:bookmarkEnd w:id="629"/>
      <w:r>
        <w:rPr>
          <w:rFonts w:hint="cs"/>
          <w:rtl/>
        </w:rPr>
        <w:t xml:space="preserve">זה לא מסתבך, כמובן. </w:t>
      </w:r>
    </w:p>
    <w:p w:rsidR="00E93602" w:rsidRDefault="00E93602" w:rsidP="00E93602">
      <w:pPr>
        <w:rPr>
          <w:rtl/>
        </w:rPr>
      </w:pPr>
    </w:p>
    <w:p w:rsidR="00E93602" w:rsidRDefault="00E93602" w:rsidP="00E93602">
      <w:pPr>
        <w:pStyle w:val="af6"/>
        <w:keepNext/>
        <w:rPr>
          <w:rtl/>
        </w:rPr>
      </w:pPr>
      <w:bookmarkStart w:id="630" w:name="ET_yor_5094_351"/>
      <w:r w:rsidRPr="00E93602">
        <w:rPr>
          <w:rStyle w:val="TagStyle"/>
          <w:rtl/>
        </w:rPr>
        <w:t xml:space="preserve"> &lt;&lt; </w:t>
      </w:r>
      <w:proofErr w:type="spellStart"/>
      <w:r w:rsidRPr="00E93602">
        <w:rPr>
          <w:rStyle w:val="TagStyle"/>
          <w:rtl/>
        </w:rPr>
        <w:t>יור</w:t>
      </w:r>
      <w:proofErr w:type="spellEnd"/>
      <w:r w:rsidRPr="00E93602">
        <w:rPr>
          <w:rStyle w:val="TagStyle"/>
          <w:rtl/>
        </w:rPr>
        <w:t xml:space="preserve"> &gt;&gt; </w:t>
      </w:r>
      <w:r>
        <w:rPr>
          <w:rtl/>
        </w:rPr>
        <w:t>היו"ר ניסן סלומינסקי:</w:t>
      </w:r>
      <w:r w:rsidRPr="00E93602">
        <w:rPr>
          <w:rStyle w:val="TagStyle"/>
          <w:rtl/>
        </w:rPr>
        <w:t xml:space="preserve"> &lt;&lt; </w:t>
      </w:r>
      <w:proofErr w:type="spellStart"/>
      <w:r w:rsidRPr="00E93602">
        <w:rPr>
          <w:rStyle w:val="TagStyle"/>
          <w:rtl/>
        </w:rPr>
        <w:t>יור</w:t>
      </w:r>
      <w:proofErr w:type="spellEnd"/>
      <w:r w:rsidRPr="00E93602">
        <w:rPr>
          <w:rStyle w:val="TagStyle"/>
          <w:rtl/>
        </w:rPr>
        <w:t xml:space="preserve"> &gt;&gt;</w:t>
      </w:r>
      <w:r>
        <w:rPr>
          <w:rtl/>
        </w:rPr>
        <w:t xml:space="preserve"> </w:t>
      </w:r>
      <w:bookmarkEnd w:id="630"/>
    </w:p>
    <w:p w:rsidR="00E93602" w:rsidRDefault="00E93602" w:rsidP="00E93602">
      <w:pPr>
        <w:pStyle w:val="KeepWithNext"/>
        <w:rPr>
          <w:rtl/>
        </w:rPr>
      </w:pPr>
    </w:p>
    <w:p w:rsidR="00E93602" w:rsidRDefault="00E93602" w:rsidP="00E93602">
      <w:pPr>
        <w:rPr>
          <w:rtl/>
        </w:rPr>
      </w:pPr>
      <w:r>
        <w:rPr>
          <w:rFonts w:hint="cs"/>
          <w:rtl/>
        </w:rPr>
        <w:t xml:space="preserve">נניח אם יש כמה </w:t>
      </w:r>
      <w:bookmarkStart w:id="631" w:name="_ETM_Q1_3275000"/>
      <w:bookmarkEnd w:id="631"/>
      <w:r>
        <w:rPr>
          <w:rFonts w:hint="cs"/>
          <w:rtl/>
        </w:rPr>
        <w:t xml:space="preserve">דברים: אחד זה שנתיים, אחד זה שלוש ואחד </w:t>
      </w:r>
      <w:bookmarkStart w:id="632" w:name="_ETM_Q1_3278000"/>
      <w:bookmarkEnd w:id="632"/>
      <w:r>
        <w:rPr>
          <w:rFonts w:hint="cs"/>
          <w:rtl/>
        </w:rPr>
        <w:t xml:space="preserve">זה שבע אז שבע מוביל אבל כולם נמצאים בפנים. </w:t>
      </w:r>
      <w:bookmarkStart w:id="633" w:name="_ETM_Q1_3281000"/>
      <w:bookmarkEnd w:id="633"/>
      <w:r>
        <w:rPr>
          <w:rFonts w:hint="cs"/>
          <w:rtl/>
        </w:rPr>
        <w:t xml:space="preserve">זה לא שבע ואחר כך עוד אחד על זה ועוד </w:t>
      </w:r>
      <w:bookmarkStart w:id="634" w:name="_ETM_Q1_3282000"/>
      <w:bookmarkEnd w:id="634"/>
      <w:r>
        <w:rPr>
          <w:rFonts w:hint="cs"/>
          <w:rtl/>
        </w:rPr>
        <w:t xml:space="preserve">שתיים על זה, אלא כולם נכנסים לתוך השבע. </w:t>
      </w:r>
    </w:p>
    <w:p w:rsidR="00E93602" w:rsidRDefault="00E93602" w:rsidP="00E93602">
      <w:pPr>
        <w:rPr>
          <w:rtl/>
        </w:rPr>
      </w:pPr>
      <w:bookmarkStart w:id="635" w:name="_ETM_Q1_3290000"/>
      <w:bookmarkEnd w:id="635"/>
    </w:p>
    <w:p w:rsidR="00E93602" w:rsidRDefault="00E93602" w:rsidP="00E93602">
      <w:pPr>
        <w:pStyle w:val="a4"/>
        <w:keepNext/>
        <w:rPr>
          <w:rtl/>
        </w:rPr>
      </w:pPr>
      <w:bookmarkStart w:id="636" w:name="ET_speaker_גבי_פיסמן_352"/>
      <w:r w:rsidRPr="00E93602">
        <w:rPr>
          <w:rStyle w:val="TagStyle"/>
          <w:rtl/>
        </w:rPr>
        <w:t xml:space="preserve"> &lt;&lt; דובר &gt;&gt; </w:t>
      </w:r>
      <w:r>
        <w:rPr>
          <w:rtl/>
        </w:rPr>
        <w:t xml:space="preserve">גבי </w:t>
      </w:r>
      <w:proofErr w:type="spellStart"/>
      <w:r>
        <w:rPr>
          <w:rtl/>
        </w:rPr>
        <w:t>פיסמן</w:t>
      </w:r>
      <w:proofErr w:type="spellEnd"/>
      <w:r>
        <w:rPr>
          <w:rtl/>
        </w:rPr>
        <w:t>:</w:t>
      </w:r>
      <w:r w:rsidRPr="00E93602">
        <w:rPr>
          <w:rStyle w:val="TagStyle"/>
          <w:rtl/>
        </w:rPr>
        <w:t xml:space="preserve"> &lt;&lt; דובר &gt;&gt;</w:t>
      </w:r>
      <w:r>
        <w:rPr>
          <w:rtl/>
        </w:rPr>
        <w:t xml:space="preserve"> </w:t>
      </w:r>
      <w:bookmarkEnd w:id="636"/>
    </w:p>
    <w:p w:rsidR="00E93602" w:rsidRDefault="00E93602" w:rsidP="00E93602">
      <w:pPr>
        <w:pStyle w:val="KeepWithNext"/>
        <w:rPr>
          <w:rtl/>
        </w:rPr>
      </w:pPr>
    </w:p>
    <w:p w:rsidR="00E93602" w:rsidRDefault="00E93602" w:rsidP="00E93602">
      <w:pPr>
        <w:rPr>
          <w:rtl/>
        </w:rPr>
      </w:pPr>
      <w:r>
        <w:rPr>
          <w:rFonts w:hint="cs"/>
          <w:rtl/>
        </w:rPr>
        <w:t xml:space="preserve">הגדול קובע אבל אין פה תקופות מצטברות. יש פה תקופה </w:t>
      </w:r>
      <w:bookmarkStart w:id="637" w:name="_ETM_Q1_3294000"/>
      <w:bookmarkEnd w:id="637"/>
      <w:r>
        <w:rPr>
          <w:rFonts w:hint="cs"/>
          <w:rtl/>
        </w:rPr>
        <w:t xml:space="preserve">אחת שנקבעת לפי העבירה החמורה יותר. </w:t>
      </w:r>
    </w:p>
    <w:p w:rsidR="00E93602" w:rsidRDefault="00E93602" w:rsidP="00E93602">
      <w:pPr>
        <w:rPr>
          <w:rtl/>
        </w:rPr>
      </w:pPr>
      <w:bookmarkStart w:id="638" w:name="_ETM_Q1_3296000"/>
      <w:bookmarkEnd w:id="638"/>
    </w:p>
    <w:p w:rsidR="00E93602" w:rsidRDefault="00E93602" w:rsidP="00E93602">
      <w:pPr>
        <w:pStyle w:val="a4"/>
        <w:keepNext/>
        <w:rPr>
          <w:rtl/>
        </w:rPr>
      </w:pPr>
      <w:bookmarkStart w:id="639" w:name="ET_speaker_תמי_סלע_353"/>
      <w:r w:rsidRPr="00E93602">
        <w:rPr>
          <w:rStyle w:val="TagStyle"/>
          <w:rtl/>
        </w:rPr>
        <w:t xml:space="preserve"> &lt;&lt; דובר &gt;&gt; </w:t>
      </w:r>
      <w:r>
        <w:rPr>
          <w:rtl/>
        </w:rPr>
        <w:t>תמי סלע:</w:t>
      </w:r>
      <w:r w:rsidRPr="00E93602">
        <w:rPr>
          <w:rStyle w:val="TagStyle"/>
          <w:rtl/>
        </w:rPr>
        <w:t xml:space="preserve"> &lt;&lt; דובר &gt;&gt;</w:t>
      </w:r>
      <w:r>
        <w:rPr>
          <w:rtl/>
        </w:rPr>
        <w:t xml:space="preserve"> </w:t>
      </w:r>
      <w:bookmarkEnd w:id="639"/>
    </w:p>
    <w:p w:rsidR="00E93602" w:rsidRDefault="00E93602" w:rsidP="00E93602">
      <w:pPr>
        <w:pStyle w:val="KeepWithNext"/>
        <w:rPr>
          <w:rtl/>
        </w:rPr>
      </w:pPr>
    </w:p>
    <w:p w:rsidR="00E93602" w:rsidRDefault="00E93602" w:rsidP="00E93602">
      <w:pPr>
        <w:rPr>
          <w:rtl/>
        </w:rPr>
      </w:pPr>
      <w:bookmarkStart w:id="640" w:name="_ETM_Q1_3300000"/>
      <w:bookmarkEnd w:id="640"/>
      <w:r>
        <w:rPr>
          <w:rFonts w:hint="cs"/>
          <w:rtl/>
        </w:rPr>
        <w:t xml:space="preserve">מה שכן, רציתי </w:t>
      </w:r>
      <w:bookmarkStart w:id="641" w:name="_ETM_Q1_3298000"/>
      <w:bookmarkEnd w:id="641"/>
      <w:r>
        <w:rPr>
          <w:rFonts w:hint="cs"/>
          <w:rtl/>
        </w:rPr>
        <w:t xml:space="preserve">לשאול על המונחים שמשתמשים בהם כאן כי מדובר על </w:t>
      </w:r>
      <w:bookmarkStart w:id="642" w:name="_ETM_Q1_3303000"/>
      <w:bookmarkEnd w:id="642"/>
      <w:r>
        <w:rPr>
          <w:rFonts w:hint="cs"/>
          <w:rtl/>
        </w:rPr>
        <w:t xml:space="preserve">עבירות שונות הקשורות לאותה פרשה ובסעיפים אחרים בחוק סדר הדין </w:t>
      </w:r>
      <w:bookmarkStart w:id="643" w:name="_ETM_Q1_3309000"/>
      <w:bookmarkEnd w:id="643"/>
      <w:r>
        <w:rPr>
          <w:rFonts w:hint="cs"/>
          <w:rtl/>
        </w:rPr>
        <w:t xml:space="preserve">הפלילי מדובר על עבירות שמהוות פרשה אחת. השאלה היא אם הכוונה היא לאותו דבר ואז עדיף אולי </w:t>
      </w:r>
      <w:bookmarkStart w:id="644" w:name="_ETM_Q1_3315000"/>
      <w:bookmarkEnd w:id="644"/>
      <w:r>
        <w:rPr>
          <w:rFonts w:hint="cs"/>
          <w:rtl/>
        </w:rPr>
        <w:t xml:space="preserve">להשתמש באותו מונח או באמת יש הבחנה בין הדברים. כי עבירות </w:t>
      </w:r>
      <w:bookmarkStart w:id="645" w:name="_ETM_Q1_3320000"/>
      <w:bookmarkEnd w:id="645"/>
      <w:r>
        <w:rPr>
          <w:rFonts w:hint="cs"/>
          <w:rtl/>
        </w:rPr>
        <w:t xml:space="preserve">הקשורות לאותה פרשה נשמע קצת יותר רחב מעבירות המהוות פרשה </w:t>
      </w:r>
      <w:bookmarkStart w:id="646" w:name="_ETM_Q1_3324000"/>
      <w:bookmarkEnd w:id="646"/>
      <w:r>
        <w:rPr>
          <w:rFonts w:hint="cs"/>
          <w:rtl/>
        </w:rPr>
        <w:t xml:space="preserve">אחת, אבל נראה לי שאם זה אותו תיק חקירה אז </w:t>
      </w:r>
      <w:bookmarkStart w:id="647" w:name="_ETM_Q1_3328000"/>
      <w:bookmarkEnd w:id="647"/>
      <w:r>
        <w:rPr>
          <w:rFonts w:hint="cs"/>
          <w:rtl/>
        </w:rPr>
        <w:t xml:space="preserve">כנראה זאת פרשה אחת. </w:t>
      </w:r>
    </w:p>
    <w:p w:rsidR="00E93602" w:rsidRDefault="00E93602" w:rsidP="00E93602">
      <w:pPr>
        <w:rPr>
          <w:rtl/>
        </w:rPr>
      </w:pPr>
      <w:bookmarkStart w:id="648" w:name="_ETM_Q1_3334000"/>
      <w:bookmarkEnd w:id="648"/>
    </w:p>
    <w:p w:rsidR="00E93602" w:rsidRDefault="00E93602" w:rsidP="00E93602">
      <w:pPr>
        <w:pStyle w:val="a4"/>
        <w:keepNext/>
        <w:rPr>
          <w:rtl/>
        </w:rPr>
      </w:pPr>
      <w:bookmarkStart w:id="649" w:name="ET_speaker_גבי_פיסמן_354"/>
      <w:r w:rsidRPr="00E93602">
        <w:rPr>
          <w:rStyle w:val="TagStyle"/>
          <w:rtl/>
        </w:rPr>
        <w:lastRenderedPageBreak/>
        <w:t xml:space="preserve"> &lt;&lt; דובר &gt;&gt; </w:t>
      </w:r>
      <w:r>
        <w:rPr>
          <w:rtl/>
        </w:rPr>
        <w:t xml:space="preserve">גבי </w:t>
      </w:r>
      <w:proofErr w:type="spellStart"/>
      <w:r>
        <w:rPr>
          <w:rtl/>
        </w:rPr>
        <w:t>פיסמן</w:t>
      </w:r>
      <w:proofErr w:type="spellEnd"/>
      <w:r>
        <w:rPr>
          <w:rtl/>
        </w:rPr>
        <w:t>:</w:t>
      </w:r>
      <w:r w:rsidRPr="00E93602">
        <w:rPr>
          <w:rStyle w:val="TagStyle"/>
          <w:rtl/>
        </w:rPr>
        <w:t xml:space="preserve"> &lt;&lt; דובר &gt;&gt;</w:t>
      </w:r>
      <w:r>
        <w:rPr>
          <w:rtl/>
        </w:rPr>
        <w:t xml:space="preserve"> </w:t>
      </w:r>
      <w:bookmarkEnd w:id="649"/>
    </w:p>
    <w:p w:rsidR="00E93602" w:rsidRDefault="00E93602" w:rsidP="00E93602">
      <w:pPr>
        <w:pStyle w:val="KeepWithNext"/>
        <w:rPr>
          <w:rtl/>
        </w:rPr>
      </w:pPr>
    </w:p>
    <w:p w:rsidR="00E93602" w:rsidRDefault="00E93602" w:rsidP="00E93602">
      <w:pPr>
        <w:rPr>
          <w:rtl/>
        </w:rPr>
      </w:pPr>
      <w:bookmarkStart w:id="650" w:name="_ETM_Q1_3336000"/>
      <w:bookmarkEnd w:id="650"/>
      <w:r>
        <w:rPr>
          <w:rFonts w:hint="cs"/>
          <w:rtl/>
        </w:rPr>
        <w:t xml:space="preserve">למיטב הבנתי, זה אותו עניין. אבל ניתן לשמוע את המשטרה. </w:t>
      </w:r>
    </w:p>
    <w:p w:rsidR="00E93602" w:rsidRDefault="00E93602" w:rsidP="00E93602">
      <w:pPr>
        <w:rPr>
          <w:rtl/>
        </w:rPr>
      </w:pPr>
    </w:p>
    <w:p w:rsidR="00E93602" w:rsidRDefault="00E93602" w:rsidP="00E93602">
      <w:pPr>
        <w:pStyle w:val="a4"/>
        <w:keepNext/>
        <w:rPr>
          <w:rtl/>
        </w:rPr>
      </w:pPr>
      <w:bookmarkStart w:id="651" w:name="ET_speaker_תמי_סלע_355"/>
      <w:r w:rsidRPr="00E93602">
        <w:rPr>
          <w:rStyle w:val="TagStyle"/>
          <w:rtl/>
        </w:rPr>
        <w:t xml:space="preserve"> &lt;&lt; דובר &gt;&gt; </w:t>
      </w:r>
      <w:r>
        <w:rPr>
          <w:rtl/>
        </w:rPr>
        <w:t>תמי סלע:</w:t>
      </w:r>
      <w:r w:rsidRPr="00E93602">
        <w:rPr>
          <w:rStyle w:val="TagStyle"/>
          <w:rtl/>
        </w:rPr>
        <w:t xml:space="preserve"> &lt;&lt; דובר &gt;&gt;</w:t>
      </w:r>
      <w:r>
        <w:rPr>
          <w:rtl/>
        </w:rPr>
        <w:t xml:space="preserve"> </w:t>
      </w:r>
      <w:bookmarkEnd w:id="651"/>
    </w:p>
    <w:p w:rsidR="00E93602" w:rsidRDefault="00E93602" w:rsidP="00E93602">
      <w:pPr>
        <w:pStyle w:val="KeepWithNext"/>
        <w:rPr>
          <w:rtl/>
        </w:rPr>
      </w:pPr>
    </w:p>
    <w:p w:rsidR="00E93602" w:rsidRDefault="00E93602" w:rsidP="00E93602">
      <w:pPr>
        <w:rPr>
          <w:rtl/>
        </w:rPr>
      </w:pPr>
      <w:bookmarkStart w:id="652" w:name="_ETM_Q1_3335000"/>
      <w:bookmarkEnd w:id="652"/>
      <w:r>
        <w:rPr>
          <w:rFonts w:hint="cs"/>
          <w:rtl/>
        </w:rPr>
        <w:t xml:space="preserve">בעבירות </w:t>
      </w:r>
      <w:bookmarkStart w:id="653" w:name="_ETM_Q1_3338000"/>
      <w:bookmarkEnd w:id="653"/>
      <w:r>
        <w:rPr>
          <w:rFonts w:hint="cs"/>
          <w:rtl/>
        </w:rPr>
        <w:t xml:space="preserve">המהוות פרשה אחת? </w:t>
      </w:r>
    </w:p>
    <w:p w:rsidR="00E93602" w:rsidRDefault="00E93602" w:rsidP="00E93602">
      <w:pPr>
        <w:rPr>
          <w:rtl/>
        </w:rPr>
      </w:pPr>
      <w:bookmarkStart w:id="654" w:name="_ETM_Q1_3339000"/>
      <w:bookmarkEnd w:id="654"/>
      <w:r>
        <w:rPr>
          <w:rtl/>
        </w:rPr>
        <w:t xml:space="preserve">              </w:t>
      </w:r>
    </w:p>
    <w:p w:rsidR="00535C35" w:rsidRDefault="00535C35" w:rsidP="00535C35">
      <w:pPr>
        <w:pStyle w:val="af9"/>
        <w:keepNext/>
        <w:rPr>
          <w:rtl/>
        </w:rPr>
      </w:pPr>
      <w:bookmarkStart w:id="655" w:name="_ETM_Q1_3230000"/>
      <w:bookmarkStart w:id="656" w:name="ET_guest_514867_19"/>
      <w:bookmarkEnd w:id="655"/>
      <w:r w:rsidRPr="00535C35">
        <w:rPr>
          <w:rStyle w:val="TagStyle"/>
          <w:rtl/>
        </w:rPr>
        <w:t xml:space="preserve">&lt;&lt; אורח &gt;&gt; </w:t>
      </w:r>
      <w:r>
        <w:rPr>
          <w:rtl/>
        </w:rPr>
        <w:t xml:space="preserve">דנה </w:t>
      </w:r>
      <w:proofErr w:type="spellStart"/>
      <w:r>
        <w:rPr>
          <w:rtl/>
        </w:rPr>
        <w:t>צרנובלסקי</w:t>
      </w:r>
      <w:proofErr w:type="spellEnd"/>
      <w:r>
        <w:rPr>
          <w:rtl/>
        </w:rPr>
        <w:t>:</w:t>
      </w:r>
      <w:r w:rsidRPr="00535C35">
        <w:rPr>
          <w:rStyle w:val="TagStyle"/>
          <w:rtl/>
        </w:rPr>
        <w:t xml:space="preserve"> &lt;&lt; אורח &gt;&gt;</w:t>
      </w:r>
      <w:r>
        <w:rPr>
          <w:rtl/>
        </w:rPr>
        <w:t xml:space="preserve"> </w:t>
      </w:r>
      <w:bookmarkEnd w:id="656"/>
    </w:p>
    <w:p w:rsidR="00535C35" w:rsidRDefault="00535C35" w:rsidP="00535C35">
      <w:pPr>
        <w:pStyle w:val="KeepWithNext"/>
        <w:rPr>
          <w:rtl/>
        </w:rPr>
      </w:pPr>
    </w:p>
    <w:p w:rsidR="00E93602" w:rsidRDefault="00E93602" w:rsidP="00535C35">
      <w:pPr>
        <w:rPr>
          <w:rtl/>
        </w:rPr>
      </w:pPr>
      <w:r>
        <w:rPr>
          <w:rFonts w:hint="cs"/>
          <w:rtl/>
        </w:rPr>
        <w:t xml:space="preserve">הרעיון של </w:t>
      </w:r>
      <w:bookmarkStart w:id="657" w:name="_ETM_Q1_3346000"/>
      <w:bookmarkEnd w:id="657"/>
      <w:r>
        <w:rPr>
          <w:rFonts w:hint="cs"/>
          <w:rtl/>
        </w:rPr>
        <w:t xml:space="preserve">פרשות קשורות הוא שלפעמים זה יהיה באותו תיק ולפעמים זה </w:t>
      </w:r>
      <w:bookmarkStart w:id="658" w:name="_ETM_Q1_3350000"/>
      <w:bookmarkEnd w:id="658"/>
      <w:r>
        <w:rPr>
          <w:rFonts w:hint="cs"/>
          <w:rtl/>
        </w:rPr>
        <w:t xml:space="preserve">יהיה לא באותם תיקים אבל </w:t>
      </w:r>
      <w:r w:rsidR="00535C35">
        <w:rPr>
          <w:rFonts w:hint="cs"/>
          <w:rtl/>
        </w:rPr>
        <w:t xml:space="preserve">זה קשור לאותו דבר. לפעמים ההתקדמות של החקירה בתיק אחד יכולה להשליך על </w:t>
      </w:r>
      <w:r>
        <w:rPr>
          <w:rFonts w:hint="cs"/>
          <w:rtl/>
        </w:rPr>
        <w:t>התיקים האחרים. לכן ז</w:t>
      </w:r>
      <w:bookmarkStart w:id="659" w:name="_ETM_Q1_3356000"/>
      <w:bookmarkEnd w:id="659"/>
      <w:r>
        <w:rPr>
          <w:rFonts w:hint="cs"/>
          <w:rtl/>
        </w:rPr>
        <w:t xml:space="preserve">ה לא בהכרח באותו תיק. </w:t>
      </w:r>
    </w:p>
    <w:p w:rsidR="00E93602" w:rsidRDefault="00E93602" w:rsidP="00535C35">
      <w:pPr>
        <w:rPr>
          <w:rtl/>
        </w:rPr>
      </w:pPr>
    </w:p>
    <w:p w:rsidR="00E93602" w:rsidRDefault="00E93602" w:rsidP="00E93602">
      <w:pPr>
        <w:pStyle w:val="a4"/>
        <w:keepNext/>
        <w:rPr>
          <w:rtl/>
        </w:rPr>
      </w:pPr>
      <w:bookmarkStart w:id="660" w:name="ET_speaker_גלעד_בהט_356"/>
      <w:r w:rsidRPr="00E93602">
        <w:rPr>
          <w:rStyle w:val="TagStyle"/>
          <w:rtl/>
        </w:rPr>
        <w:t xml:space="preserve"> &lt;&lt; דובר &gt;&gt; </w:t>
      </w:r>
      <w:r>
        <w:rPr>
          <w:rtl/>
        </w:rPr>
        <w:t>גלעד בהט:</w:t>
      </w:r>
      <w:r w:rsidRPr="00E93602">
        <w:rPr>
          <w:rStyle w:val="TagStyle"/>
          <w:rtl/>
        </w:rPr>
        <w:t xml:space="preserve"> &lt;&lt; דובר &gt;&gt;</w:t>
      </w:r>
      <w:r>
        <w:rPr>
          <w:rtl/>
        </w:rPr>
        <w:t xml:space="preserve"> </w:t>
      </w:r>
      <w:bookmarkEnd w:id="660"/>
    </w:p>
    <w:p w:rsidR="00E93602" w:rsidRDefault="00E93602" w:rsidP="00E93602">
      <w:pPr>
        <w:pStyle w:val="KeepWithNext"/>
        <w:rPr>
          <w:rtl/>
        </w:rPr>
      </w:pPr>
    </w:p>
    <w:p w:rsidR="00535C35" w:rsidRDefault="00E93602" w:rsidP="00E93602">
      <w:pPr>
        <w:rPr>
          <w:rtl/>
        </w:rPr>
      </w:pPr>
      <w:r>
        <w:rPr>
          <w:rFonts w:hint="cs"/>
          <w:rtl/>
        </w:rPr>
        <w:t xml:space="preserve">באותו תיק זה בכל מקרה. </w:t>
      </w:r>
      <w:bookmarkStart w:id="661" w:name="_ETM_Q1_3363000"/>
      <w:bookmarkEnd w:id="661"/>
      <w:r>
        <w:rPr>
          <w:rtl/>
        </w:rPr>
        <w:t xml:space="preserve">  </w:t>
      </w:r>
      <w:r w:rsidR="00535C35">
        <w:rPr>
          <w:rFonts w:hint="cs"/>
          <w:rtl/>
        </w:rPr>
        <w:t xml:space="preserve"> </w:t>
      </w:r>
    </w:p>
    <w:p w:rsidR="00535C35" w:rsidRDefault="00535C35" w:rsidP="00535C35">
      <w:pPr>
        <w:rPr>
          <w:rtl/>
        </w:rPr>
      </w:pPr>
    </w:p>
    <w:p w:rsidR="00535C35" w:rsidRDefault="00535C35" w:rsidP="00535C35">
      <w:pPr>
        <w:pStyle w:val="a4"/>
        <w:keepNext/>
        <w:rPr>
          <w:rtl/>
        </w:rPr>
      </w:pPr>
      <w:bookmarkStart w:id="662" w:name="ET_speaker_תמי_סלע_20"/>
      <w:r w:rsidRPr="00535C35">
        <w:rPr>
          <w:rStyle w:val="TagStyle"/>
          <w:rtl/>
        </w:rPr>
        <w:t xml:space="preserve"> &lt;&lt; דובר &gt;&gt; </w:t>
      </w:r>
      <w:r>
        <w:rPr>
          <w:rtl/>
        </w:rPr>
        <w:t>תמי סלע:</w:t>
      </w:r>
      <w:r w:rsidRPr="00535C35">
        <w:rPr>
          <w:rStyle w:val="TagStyle"/>
          <w:rtl/>
        </w:rPr>
        <w:t xml:space="preserve"> &lt;&lt; דובר &gt;&gt;</w:t>
      </w:r>
      <w:r>
        <w:rPr>
          <w:rtl/>
        </w:rPr>
        <w:t xml:space="preserve"> </w:t>
      </w:r>
      <w:bookmarkEnd w:id="662"/>
    </w:p>
    <w:p w:rsidR="00535C35" w:rsidRDefault="00535C35" w:rsidP="00535C35">
      <w:pPr>
        <w:pStyle w:val="KeepWithNext"/>
        <w:rPr>
          <w:rtl/>
        </w:rPr>
      </w:pPr>
    </w:p>
    <w:p w:rsidR="00535C35" w:rsidRDefault="00535C35" w:rsidP="00535C35">
      <w:pPr>
        <w:rPr>
          <w:rtl/>
        </w:rPr>
      </w:pPr>
      <w:r>
        <w:rPr>
          <w:rFonts w:hint="cs"/>
          <w:rtl/>
        </w:rPr>
        <w:t>יכול להיות ש</w:t>
      </w:r>
      <w:r w:rsidR="00E93602">
        <w:rPr>
          <w:rFonts w:hint="cs"/>
          <w:rtl/>
        </w:rPr>
        <w:t xml:space="preserve">באותו תיק חקירה </w:t>
      </w:r>
      <w:r>
        <w:rPr>
          <w:rFonts w:hint="cs"/>
          <w:rtl/>
        </w:rPr>
        <w:t xml:space="preserve">זה פרשות שונות? </w:t>
      </w:r>
    </w:p>
    <w:p w:rsidR="00E93602" w:rsidRDefault="00E93602" w:rsidP="00535C35">
      <w:pPr>
        <w:rPr>
          <w:rtl/>
        </w:rPr>
      </w:pPr>
    </w:p>
    <w:p w:rsidR="00E93602" w:rsidRDefault="00E93602" w:rsidP="00E93602">
      <w:pPr>
        <w:pStyle w:val="af9"/>
        <w:keepNext/>
        <w:rPr>
          <w:rtl/>
        </w:rPr>
      </w:pPr>
      <w:bookmarkStart w:id="663" w:name="ET_guest_514867_357"/>
      <w:r w:rsidRPr="00E93602">
        <w:rPr>
          <w:rStyle w:val="TagStyle"/>
          <w:rtl/>
        </w:rPr>
        <w:t xml:space="preserve"> &lt;&lt; אורח &gt;&gt; </w:t>
      </w:r>
      <w:r>
        <w:rPr>
          <w:rtl/>
        </w:rPr>
        <w:t xml:space="preserve">דנה </w:t>
      </w:r>
      <w:proofErr w:type="spellStart"/>
      <w:r>
        <w:rPr>
          <w:rtl/>
        </w:rPr>
        <w:t>צרנובלסקי</w:t>
      </w:r>
      <w:proofErr w:type="spellEnd"/>
      <w:r>
        <w:rPr>
          <w:rtl/>
        </w:rPr>
        <w:t>:</w:t>
      </w:r>
      <w:r w:rsidRPr="00E93602">
        <w:rPr>
          <w:rStyle w:val="TagStyle"/>
          <w:rtl/>
        </w:rPr>
        <w:t xml:space="preserve"> &lt;&lt; אורח &gt;&gt;</w:t>
      </w:r>
      <w:r>
        <w:rPr>
          <w:rtl/>
        </w:rPr>
        <w:t xml:space="preserve"> </w:t>
      </w:r>
      <w:bookmarkEnd w:id="663"/>
    </w:p>
    <w:p w:rsidR="00E93602" w:rsidRDefault="00E93602" w:rsidP="00E93602">
      <w:pPr>
        <w:pStyle w:val="KeepWithNext"/>
        <w:rPr>
          <w:rtl/>
        </w:rPr>
      </w:pPr>
    </w:p>
    <w:p w:rsidR="00E93602" w:rsidRDefault="00E93602" w:rsidP="00E93602">
      <w:pPr>
        <w:rPr>
          <w:rtl/>
        </w:rPr>
      </w:pPr>
      <w:r>
        <w:rPr>
          <w:rFonts w:hint="cs"/>
          <w:rtl/>
        </w:rPr>
        <w:t xml:space="preserve">שקשורים לאותה פרשה. </w:t>
      </w:r>
      <w:r>
        <w:rPr>
          <w:rtl/>
        </w:rPr>
        <w:t xml:space="preserve">  </w:t>
      </w:r>
    </w:p>
    <w:p w:rsidR="00432DA8" w:rsidRDefault="00432DA8" w:rsidP="00432DA8">
      <w:pPr>
        <w:rPr>
          <w:rtl/>
        </w:rPr>
      </w:pPr>
    </w:p>
    <w:p w:rsidR="00432DA8" w:rsidRDefault="00432DA8" w:rsidP="00432DA8">
      <w:pPr>
        <w:pStyle w:val="a4"/>
        <w:keepNext/>
        <w:rPr>
          <w:rtl/>
        </w:rPr>
      </w:pPr>
      <w:bookmarkStart w:id="664" w:name="ET_speaker_תמי_סלע_23"/>
      <w:r w:rsidRPr="00432DA8">
        <w:rPr>
          <w:rStyle w:val="TagStyle"/>
          <w:rtl/>
        </w:rPr>
        <w:t xml:space="preserve"> &lt;&lt; דובר &gt;&gt; </w:t>
      </w:r>
      <w:r>
        <w:rPr>
          <w:rtl/>
        </w:rPr>
        <w:t>תמי סלע:</w:t>
      </w:r>
      <w:r w:rsidRPr="00432DA8">
        <w:rPr>
          <w:rStyle w:val="TagStyle"/>
          <w:rtl/>
        </w:rPr>
        <w:t xml:space="preserve"> &lt;&lt; דובר &gt;&gt;</w:t>
      </w:r>
      <w:r>
        <w:rPr>
          <w:rtl/>
        </w:rPr>
        <w:t xml:space="preserve"> </w:t>
      </w:r>
      <w:bookmarkEnd w:id="664"/>
    </w:p>
    <w:p w:rsidR="00432DA8" w:rsidRDefault="00432DA8" w:rsidP="00432DA8">
      <w:pPr>
        <w:pStyle w:val="KeepWithNext"/>
        <w:rPr>
          <w:rtl/>
        </w:rPr>
      </w:pPr>
    </w:p>
    <w:p w:rsidR="00432DA8" w:rsidRDefault="00E93602" w:rsidP="00432DA8">
      <w:pPr>
        <w:rPr>
          <w:rtl/>
        </w:rPr>
      </w:pPr>
      <w:r>
        <w:rPr>
          <w:rFonts w:hint="cs"/>
          <w:rtl/>
        </w:rPr>
        <w:t xml:space="preserve">שלא נשתמש במונחים </w:t>
      </w:r>
      <w:bookmarkStart w:id="665" w:name="_ETM_Q1_3375000"/>
      <w:bookmarkEnd w:id="665"/>
      <w:r>
        <w:rPr>
          <w:rFonts w:hint="cs"/>
          <w:rtl/>
        </w:rPr>
        <w:t xml:space="preserve">מבלבלים. </w:t>
      </w:r>
    </w:p>
    <w:p w:rsidR="00432DA8" w:rsidRDefault="00432DA8" w:rsidP="00432DA8">
      <w:pPr>
        <w:rPr>
          <w:rtl/>
        </w:rPr>
      </w:pPr>
      <w:r>
        <w:rPr>
          <w:rtl/>
        </w:rPr>
        <w:t xml:space="preserve"> </w:t>
      </w:r>
    </w:p>
    <w:p w:rsidR="00432DA8" w:rsidRDefault="00432DA8" w:rsidP="00432DA8">
      <w:pPr>
        <w:pStyle w:val="af6"/>
        <w:keepNext/>
        <w:rPr>
          <w:rtl/>
        </w:rPr>
      </w:pPr>
      <w:bookmarkStart w:id="666" w:name="ET_yor_5094_22"/>
      <w:r w:rsidRPr="00432DA8">
        <w:rPr>
          <w:rStyle w:val="TagStyle"/>
          <w:rtl/>
        </w:rPr>
        <w:t xml:space="preserve"> &lt;&lt; </w:t>
      </w:r>
      <w:proofErr w:type="spellStart"/>
      <w:r w:rsidRPr="00432DA8">
        <w:rPr>
          <w:rStyle w:val="TagStyle"/>
          <w:rtl/>
        </w:rPr>
        <w:t>יור</w:t>
      </w:r>
      <w:proofErr w:type="spellEnd"/>
      <w:r w:rsidRPr="00432DA8">
        <w:rPr>
          <w:rStyle w:val="TagStyle"/>
          <w:rtl/>
        </w:rPr>
        <w:t xml:space="preserve"> &gt;&gt; </w:t>
      </w:r>
      <w:r>
        <w:rPr>
          <w:rtl/>
        </w:rPr>
        <w:t>היו"ר ניסן סלומינסקי:</w:t>
      </w:r>
      <w:r w:rsidRPr="00432DA8">
        <w:rPr>
          <w:rStyle w:val="TagStyle"/>
          <w:rtl/>
        </w:rPr>
        <w:t xml:space="preserve"> &lt;&lt; </w:t>
      </w:r>
      <w:proofErr w:type="spellStart"/>
      <w:r w:rsidRPr="00432DA8">
        <w:rPr>
          <w:rStyle w:val="TagStyle"/>
          <w:rtl/>
        </w:rPr>
        <w:t>יור</w:t>
      </w:r>
      <w:proofErr w:type="spellEnd"/>
      <w:r w:rsidRPr="00432DA8">
        <w:rPr>
          <w:rStyle w:val="TagStyle"/>
          <w:rtl/>
        </w:rPr>
        <w:t xml:space="preserve"> &gt;&gt;</w:t>
      </w:r>
      <w:r>
        <w:rPr>
          <w:rtl/>
        </w:rPr>
        <w:t xml:space="preserve"> </w:t>
      </w:r>
      <w:bookmarkEnd w:id="666"/>
    </w:p>
    <w:p w:rsidR="00432DA8" w:rsidRDefault="00432DA8" w:rsidP="00432DA8">
      <w:pPr>
        <w:pStyle w:val="KeepWithNext"/>
        <w:rPr>
          <w:rtl/>
        </w:rPr>
      </w:pPr>
    </w:p>
    <w:p w:rsidR="00505674" w:rsidRDefault="00E93602" w:rsidP="00505674">
      <w:pPr>
        <w:rPr>
          <w:rtl/>
        </w:rPr>
      </w:pPr>
      <w:r>
        <w:rPr>
          <w:rFonts w:hint="cs"/>
          <w:rtl/>
        </w:rPr>
        <w:t xml:space="preserve">"הקשורים לאותה פרשה" </w:t>
      </w:r>
      <w:r w:rsidR="00505674">
        <w:rPr>
          <w:rFonts w:hint="cs"/>
          <w:rtl/>
        </w:rPr>
        <w:t>זה יותר טוב.</w:t>
      </w:r>
    </w:p>
    <w:p w:rsidR="00505674" w:rsidRDefault="00505674" w:rsidP="00505674">
      <w:pPr>
        <w:rPr>
          <w:rtl/>
        </w:rPr>
      </w:pPr>
    </w:p>
    <w:p w:rsidR="00505674" w:rsidRDefault="00505674" w:rsidP="00505674">
      <w:pPr>
        <w:pStyle w:val="a4"/>
        <w:keepNext/>
        <w:rPr>
          <w:rtl/>
        </w:rPr>
      </w:pPr>
      <w:bookmarkStart w:id="667" w:name="ET_speaker_גבי_פיסמן_358"/>
      <w:r w:rsidRPr="00505674">
        <w:rPr>
          <w:rStyle w:val="TagStyle"/>
          <w:rtl/>
        </w:rPr>
        <w:t xml:space="preserve"> &lt;&lt; דובר &gt;&gt; </w:t>
      </w:r>
      <w:r>
        <w:rPr>
          <w:rtl/>
        </w:rPr>
        <w:t xml:space="preserve">גבי </w:t>
      </w:r>
      <w:proofErr w:type="spellStart"/>
      <w:r>
        <w:rPr>
          <w:rtl/>
        </w:rPr>
        <w:t>פיסמן</w:t>
      </w:r>
      <w:proofErr w:type="spellEnd"/>
      <w:r>
        <w:rPr>
          <w:rtl/>
        </w:rPr>
        <w:t>:</w:t>
      </w:r>
      <w:r w:rsidRPr="00505674">
        <w:rPr>
          <w:rStyle w:val="TagStyle"/>
          <w:rtl/>
        </w:rPr>
        <w:t xml:space="preserve"> &lt;&lt; דובר &gt;&gt;</w:t>
      </w:r>
      <w:r>
        <w:rPr>
          <w:rtl/>
        </w:rPr>
        <w:t xml:space="preserve"> </w:t>
      </w:r>
      <w:bookmarkEnd w:id="667"/>
    </w:p>
    <w:p w:rsidR="00505674" w:rsidRDefault="00505674" w:rsidP="00505674">
      <w:pPr>
        <w:pStyle w:val="KeepWithNext"/>
        <w:rPr>
          <w:rtl/>
        </w:rPr>
      </w:pPr>
    </w:p>
    <w:p w:rsidR="006D4B05" w:rsidRDefault="00505674" w:rsidP="00505674">
      <w:pPr>
        <w:rPr>
          <w:rtl/>
        </w:rPr>
      </w:pPr>
      <w:r>
        <w:rPr>
          <w:rtl/>
        </w:rPr>
        <w:t xml:space="preserve">  </w:t>
      </w:r>
      <w:r>
        <w:rPr>
          <w:rFonts w:hint="cs"/>
          <w:rtl/>
        </w:rPr>
        <w:t xml:space="preserve">תמי, תגידי </w:t>
      </w:r>
      <w:r w:rsidR="006D4B05">
        <w:rPr>
          <w:rFonts w:hint="cs"/>
          <w:rtl/>
        </w:rPr>
        <w:t xml:space="preserve">שוב את שתי האפשרויות של הנוסח. </w:t>
      </w:r>
    </w:p>
    <w:p w:rsidR="006D4B05" w:rsidRDefault="006D4B05" w:rsidP="006D4B05">
      <w:pPr>
        <w:ind w:firstLine="0"/>
        <w:rPr>
          <w:rtl/>
        </w:rPr>
      </w:pPr>
      <w:bookmarkStart w:id="668" w:name="_ETM_Q1_3379000"/>
      <w:bookmarkEnd w:id="668"/>
    </w:p>
    <w:p w:rsidR="006D4B05" w:rsidRDefault="006D4B05" w:rsidP="006D4B05">
      <w:pPr>
        <w:pStyle w:val="a4"/>
        <w:keepNext/>
        <w:rPr>
          <w:rtl/>
        </w:rPr>
      </w:pPr>
      <w:r w:rsidRPr="006D4B05">
        <w:rPr>
          <w:rStyle w:val="TagStyle"/>
          <w:rtl/>
        </w:rPr>
        <w:t xml:space="preserve"> &lt;&lt; דובר &gt;&gt; </w:t>
      </w:r>
      <w:r>
        <w:rPr>
          <w:rtl/>
        </w:rPr>
        <w:t>תמי סלע:</w:t>
      </w:r>
      <w:r w:rsidRPr="006D4B05">
        <w:rPr>
          <w:rStyle w:val="TagStyle"/>
          <w:rtl/>
        </w:rPr>
        <w:t xml:space="preserve"> &lt;&lt; דובר &gt;&gt;</w:t>
      </w:r>
      <w:r>
        <w:rPr>
          <w:rtl/>
        </w:rPr>
        <w:t xml:space="preserve"> </w:t>
      </w:r>
    </w:p>
    <w:p w:rsidR="006D4B05" w:rsidRDefault="006D4B05" w:rsidP="006D4B05">
      <w:pPr>
        <w:pStyle w:val="KeepWithNext"/>
        <w:rPr>
          <w:rtl/>
        </w:rPr>
      </w:pPr>
    </w:p>
    <w:p w:rsidR="006D4B05" w:rsidRDefault="006D4B05" w:rsidP="006D4B05">
      <w:pPr>
        <w:rPr>
          <w:rtl/>
        </w:rPr>
      </w:pPr>
      <w:bookmarkStart w:id="669" w:name="_ETM_Q1_3382000"/>
      <w:bookmarkEnd w:id="669"/>
      <w:r>
        <w:rPr>
          <w:rFonts w:hint="cs"/>
          <w:rtl/>
        </w:rPr>
        <w:t xml:space="preserve">זה מופיע אבל בסעיפים אחרים </w:t>
      </w:r>
      <w:bookmarkStart w:id="670" w:name="_ETM_Q1_3381000"/>
      <w:bookmarkEnd w:id="670"/>
      <w:r>
        <w:rPr>
          <w:rFonts w:hint="cs"/>
          <w:rtl/>
        </w:rPr>
        <w:t>יש עבירות שונות המהוות פרשה אחת ופה כתבתם "הקשורות לאותה</w:t>
      </w:r>
      <w:bookmarkStart w:id="671" w:name="_ETM_Q1_3385000"/>
      <w:bookmarkEnd w:id="671"/>
      <w:r>
        <w:rPr>
          <w:rFonts w:hint="cs"/>
          <w:rtl/>
        </w:rPr>
        <w:t xml:space="preserve"> פרשה". </w:t>
      </w:r>
    </w:p>
    <w:p w:rsidR="006D4B05" w:rsidRDefault="006D4B05" w:rsidP="006D4B05">
      <w:pPr>
        <w:rPr>
          <w:rtl/>
        </w:rPr>
      </w:pPr>
      <w:bookmarkStart w:id="672" w:name="_ETM_Q1_3388000"/>
      <w:bookmarkEnd w:id="672"/>
    </w:p>
    <w:p w:rsidR="006D4B05" w:rsidRDefault="006D4B05" w:rsidP="006D4B05">
      <w:pPr>
        <w:pStyle w:val="af6"/>
        <w:keepNext/>
        <w:rPr>
          <w:rtl/>
        </w:rPr>
      </w:pPr>
      <w:r w:rsidRPr="006D4B05">
        <w:rPr>
          <w:rStyle w:val="TagStyle"/>
          <w:rtl/>
        </w:rPr>
        <w:t xml:space="preserve"> &lt;&lt; </w:t>
      </w:r>
      <w:proofErr w:type="spellStart"/>
      <w:r w:rsidRPr="006D4B05">
        <w:rPr>
          <w:rStyle w:val="TagStyle"/>
          <w:rtl/>
        </w:rPr>
        <w:t>יור</w:t>
      </w:r>
      <w:proofErr w:type="spellEnd"/>
      <w:r w:rsidRPr="006D4B05">
        <w:rPr>
          <w:rStyle w:val="TagStyle"/>
          <w:rtl/>
        </w:rPr>
        <w:t xml:space="preserve"> &gt;&gt; </w:t>
      </w:r>
      <w:r>
        <w:rPr>
          <w:rtl/>
        </w:rPr>
        <w:t>היו"ר ניסן סלומינסקי:</w:t>
      </w:r>
      <w:r w:rsidRPr="006D4B05">
        <w:rPr>
          <w:rStyle w:val="TagStyle"/>
          <w:rtl/>
        </w:rPr>
        <w:t xml:space="preserve"> &lt;&lt; </w:t>
      </w:r>
      <w:proofErr w:type="spellStart"/>
      <w:r w:rsidRPr="006D4B05">
        <w:rPr>
          <w:rStyle w:val="TagStyle"/>
          <w:rtl/>
        </w:rPr>
        <w:t>יור</w:t>
      </w:r>
      <w:proofErr w:type="spellEnd"/>
      <w:r w:rsidRPr="006D4B05">
        <w:rPr>
          <w:rStyle w:val="TagStyle"/>
          <w:rtl/>
        </w:rPr>
        <w:t xml:space="preserve"> &gt;&gt;</w:t>
      </w:r>
      <w:r>
        <w:rPr>
          <w:rtl/>
        </w:rPr>
        <w:t xml:space="preserve"> </w:t>
      </w:r>
    </w:p>
    <w:p w:rsidR="006D4B05" w:rsidRDefault="006D4B05" w:rsidP="006D4B05">
      <w:pPr>
        <w:pStyle w:val="KeepWithNext"/>
        <w:rPr>
          <w:rtl/>
        </w:rPr>
      </w:pPr>
    </w:p>
    <w:p w:rsidR="006D4B05" w:rsidRDefault="006D4B05" w:rsidP="006D4B05">
      <w:pPr>
        <w:rPr>
          <w:rtl/>
        </w:rPr>
      </w:pPr>
      <w:r>
        <w:rPr>
          <w:rFonts w:hint="cs"/>
          <w:rtl/>
        </w:rPr>
        <w:t xml:space="preserve">"הקשורות לאותה פרשה" זה יותר טוב כי </w:t>
      </w:r>
      <w:bookmarkStart w:id="673" w:name="_ETM_Q1_3389000"/>
      <w:bookmarkEnd w:id="673"/>
      <w:r>
        <w:rPr>
          <w:rFonts w:hint="cs"/>
          <w:rtl/>
        </w:rPr>
        <w:t xml:space="preserve">זה יותר רחב. זה מכליל בתוכו יותר דברים. הפרשה עצמה </w:t>
      </w:r>
      <w:bookmarkStart w:id="674" w:name="_ETM_Q1_3397000"/>
      <w:bookmarkStart w:id="675" w:name="_ETM_Q1_3380000"/>
      <w:bookmarkEnd w:id="674"/>
      <w:bookmarkEnd w:id="675"/>
      <w:r>
        <w:rPr>
          <w:rFonts w:hint="cs"/>
          <w:rtl/>
        </w:rPr>
        <w:t xml:space="preserve">היא - - - קשור אבל בכל אופן הוא </w:t>
      </w:r>
      <w:bookmarkStart w:id="676" w:name="_ETM_Q1_3399000"/>
      <w:bookmarkEnd w:id="676"/>
      <w:r>
        <w:rPr>
          <w:rFonts w:hint="cs"/>
          <w:rtl/>
        </w:rPr>
        <w:t xml:space="preserve">נכנס פנימה. כך אני חושב. </w:t>
      </w:r>
    </w:p>
    <w:p w:rsidR="006D4B05" w:rsidRDefault="006D4B05" w:rsidP="006D4B05">
      <w:pPr>
        <w:rPr>
          <w:rtl/>
        </w:rPr>
      </w:pPr>
      <w:bookmarkStart w:id="677" w:name="_ETM_Q1_3411000"/>
      <w:bookmarkEnd w:id="677"/>
    </w:p>
    <w:p w:rsidR="006D4B05" w:rsidRDefault="006D4B05" w:rsidP="006D4B05">
      <w:pPr>
        <w:pStyle w:val="a4"/>
        <w:keepNext/>
        <w:rPr>
          <w:rtl/>
        </w:rPr>
      </w:pPr>
      <w:r w:rsidRPr="006D4B05">
        <w:rPr>
          <w:rStyle w:val="TagStyle"/>
          <w:rtl/>
        </w:rPr>
        <w:t xml:space="preserve"> &lt;&lt; דובר &gt;&gt; </w:t>
      </w:r>
      <w:r>
        <w:rPr>
          <w:rtl/>
        </w:rPr>
        <w:t>תמי סלע:</w:t>
      </w:r>
      <w:r w:rsidRPr="006D4B05">
        <w:rPr>
          <w:rStyle w:val="TagStyle"/>
          <w:rtl/>
        </w:rPr>
        <w:t xml:space="preserve"> &lt;&lt; דובר &gt;&gt;</w:t>
      </w:r>
      <w:r>
        <w:rPr>
          <w:rtl/>
        </w:rPr>
        <w:t xml:space="preserve"> </w:t>
      </w:r>
    </w:p>
    <w:p w:rsidR="006D4B05" w:rsidRDefault="006D4B05" w:rsidP="006D4B05">
      <w:pPr>
        <w:pStyle w:val="KeepWithNext"/>
        <w:rPr>
          <w:rtl/>
        </w:rPr>
      </w:pPr>
    </w:p>
    <w:p w:rsidR="00432DA8" w:rsidRDefault="006D4B05" w:rsidP="006D4B05">
      <w:pPr>
        <w:rPr>
          <w:rtl/>
        </w:rPr>
      </w:pPr>
      <w:r>
        <w:rPr>
          <w:rFonts w:hint="cs"/>
          <w:rtl/>
        </w:rPr>
        <w:t xml:space="preserve">יכול להיות שזה לא אותה פרשה. </w:t>
      </w:r>
      <w:r>
        <w:rPr>
          <w:rtl/>
        </w:rPr>
        <w:t xml:space="preserve">  </w:t>
      </w:r>
      <w:r w:rsidR="00432DA8">
        <w:rPr>
          <w:rFonts w:hint="cs"/>
          <w:rtl/>
        </w:rPr>
        <w:t xml:space="preserve"> </w:t>
      </w:r>
    </w:p>
    <w:p w:rsidR="00432DA8" w:rsidRDefault="00432DA8" w:rsidP="00432DA8">
      <w:pPr>
        <w:rPr>
          <w:rtl/>
        </w:rPr>
      </w:pPr>
    </w:p>
    <w:p w:rsidR="00432DA8" w:rsidRDefault="00432DA8" w:rsidP="00432DA8">
      <w:pPr>
        <w:pStyle w:val="af9"/>
        <w:keepNext/>
        <w:rPr>
          <w:rtl/>
        </w:rPr>
      </w:pPr>
      <w:bookmarkStart w:id="678" w:name="ET_guest_576214_25"/>
      <w:r w:rsidRPr="00432DA8">
        <w:rPr>
          <w:rStyle w:val="TagStyle"/>
          <w:rtl/>
        </w:rPr>
        <w:t xml:space="preserve"> &lt;&lt; אורח &gt;&gt; </w:t>
      </w:r>
      <w:r>
        <w:rPr>
          <w:rtl/>
        </w:rPr>
        <w:t>ישי שרון:</w:t>
      </w:r>
      <w:r w:rsidRPr="00432DA8">
        <w:rPr>
          <w:rStyle w:val="TagStyle"/>
          <w:rtl/>
        </w:rPr>
        <w:t xml:space="preserve"> &lt;&lt; אורח &gt;&gt;</w:t>
      </w:r>
      <w:r>
        <w:rPr>
          <w:rtl/>
        </w:rPr>
        <w:t xml:space="preserve"> </w:t>
      </w:r>
      <w:bookmarkEnd w:id="678"/>
    </w:p>
    <w:p w:rsidR="00432DA8" w:rsidRDefault="00432DA8" w:rsidP="00432DA8">
      <w:pPr>
        <w:pStyle w:val="KeepWithNext"/>
        <w:rPr>
          <w:rtl/>
        </w:rPr>
      </w:pPr>
    </w:p>
    <w:p w:rsidR="00432DA8" w:rsidRDefault="006D4B05" w:rsidP="00432DA8">
      <w:pPr>
        <w:rPr>
          <w:rtl/>
        </w:rPr>
      </w:pPr>
      <w:r>
        <w:rPr>
          <w:rFonts w:hint="cs"/>
          <w:rtl/>
        </w:rPr>
        <w:t>אני לא בטוח שיש כזה - -</w:t>
      </w:r>
    </w:p>
    <w:p w:rsidR="00432DA8" w:rsidRDefault="00432DA8" w:rsidP="00432DA8">
      <w:pPr>
        <w:rPr>
          <w:rtl/>
        </w:rPr>
      </w:pPr>
    </w:p>
    <w:p w:rsidR="00432DA8" w:rsidRDefault="00432DA8" w:rsidP="00432DA8">
      <w:pPr>
        <w:pStyle w:val="af6"/>
        <w:keepNext/>
        <w:rPr>
          <w:rtl/>
        </w:rPr>
      </w:pPr>
      <w:bookmarkStart w:id="679" w:name="ET_yor_5094_26"/>
      <w:r w:rsidRPr="00432DA8">
        <w:rPr>
          <w:rStyle w:val="TagStyle"/>
          <w:rtl/>
        </w:rPr>
        <w:lastRenderedPageBreak/>
        <w:t xml:space="preserve"> &lt;&lt; </w:t>
      </w:r>
      <w:proofErr w:type="spellStart"/>
      <w:r w:rsidRPr="00432DA8">
        <w:rPr>
          <w:rStyle w:val="TagStyle"/>
          <w:rtl/>
        </w:rPr>
        <w:t>יור</w:t>
      </w:r>
      <w:proofErr w:type="spellEnd"/>
      <w:r w:rsidRPr="00432DA8">
        <w:rPr>
          <w:rStyle w:val="TagStyle"/>
          <w:rtl/>
        </w:rPr>
        <w:t xml:space="preserve"> &gt;&gt; </w:t>
      </w:r>
      <w:r>
        <w:rPr>
          <w:rtl/>
        </w:rPr>
        <w:t>היו"ר ניסן סלומינסקי:</w:t>
      </w:r>
      <w:r w:rsidRPr="00432DA8">
        <w:rPr>
          <w:rStyle w:val="TagStyle"/>
          <w:rtl/>
        </w:rPr>
        <w:t xml:space="preserve"> &lt;&lt; </w:t>
      </w:r>
      <w:proofErr w:type="spellStart"/>
      <w:r w:rsidRPr="00432DA8">
        <w:rPr>
          <w:rStyle w:val="TagStyle"/>
          <w:rtl/>
        </w:rPr>
        <w:t>יור</w:t>
      </w:r>
      <w:proofErr w:type="spellEnd"/>
      <w:r w:rsidRPr="00432DA8">
        <w:rPr>
          <w:rStyle w:val="TagStyle"/>
          <w:rtl/>
        </w:rPr>
        <w:t xml:space="preserve"> &gt;&gt;</w:t>
      </w:r>
      <w:r>
        <w:rPr>
          <w:rtl/>
        </w:rPr>
        <w:t xml:space="preserve"> </w:t>
      </w:r>
      <w:bookmarkEnd w:id="679"/>
    </w:p>
    <w:p w:rsidR="00432DA8" w:rsidRDefault="00432DA8" w:rsidP="00432DA8">
      <w:pPr>
        <w:pStyle w:val="KeepWithNext"/>
        <w:rPr>
          <w:rtl/>
        </w:rPr>
      </w:pPr>
    </w:p>
    <w:p w:rsidR="00432DA8" w:rsidRDefault="006D4B05" w:rsidP="00432DA8">
      <w:pPr>
        <w:rPr>
          <w:rtl/>
        </w:rPr>
      </w:pPr>
      <w:r>
        <w:rPr>
          <w:rFonts w:hint="cs"/>
          <w:rtl/>
        </w:rPr>
        <w:t xml:space="preserve">טוב. </w:t>
      </w:r>
      <w:r w:rsidR="00432DA8">
        <w:rPr>
          <w:rFonts w:hint="cs"/>
          <w:rtl/>
        </w:rPr>
        <w:t xml:space="preserve">נמשיך הלאה. </w:t>
      </w:r>
    </w:p>
    <w:p w:rsidR="00432DA8" w:rsidRDefault="00432DA8" w:rsidP="00432DA8">
      <w:pPr>
        <w:rPr>
          <w:rtl/>
        </w:rPr>
      </w:pPr>
    </w:p>
    <w:p w:rsidR="00432DA8" w:rsidRDefault="00432DA8" w:rsidP="00432DA8">
      <w:pPr>
        <w:pStyle w:val="a4"/>
        <w:keepNext/>
        <w:rPr>
          <w:rtl/>
        </w:rPr>
      </w:pPr>
      <w:bookmarkStart w:id="680" w:name="ET_speaker_תמי_סלע_27"/>
      <w:r w:rsidRPr="00432DA8">
        <w:rPr>
          <w:rStyle w:val="TagStyle"/>
          <w:rtl/>
        </w:rPr>
        <w:t xml:space="preserve"> &lt;&lt; דובר &gt;&gt; </w:t>
      </w:r>
      <w:r>
        <w:rPr>
          <w:rtl/>
        </w:rPr>
        <w:t>תמי סלע:</w:t>
      </w:r>
      <w:r w:rsidRPr="00432DA8">
        <w:rPr>
          <w:rStyle w:val="TagStyle"/>
          <w:rtl/>
        </w:rPr>
        <w:t xml:space="preserve"> &lt;&lt; דובר &gt;&gt;</w:t>
      </w:r>
      <w:r>
        <w:rPr>
          <w:rtl/>
        </w:rPr>
        <w:t xml:space="preserve"> </w:t>
      </w:r>
      <w:bookmarkEnd w:id="680"/>
    </w:p>
    <w:p w:rsidR="00432DA8" w:rsidRDefault="00432DA8" w:rsidP="00432DA8">
      <w:pPr>
        <w:pStyle w:val="KeepWithNext"/>
        <w:rPr>
          <w:rtl/>
        </w:rPr>
      </w:pPr>
    </w:p>
    <w:p w:rsidR="007B2570" w:rsidRDefault="00432DA8" w:rsidP="006D4B05">
      <w:pPr>
        <w:rPr>
          <w:rtl/>
        </w:rPr>
      </w:pPr>
      <w:r>
        <w:rPr>
          <w:rFonts w:hint="cs"/>
          <w:rtl/>
        </w:rPr>
        <w:t>(ג1)</w:t>
      </w:r>
      <w:r w:rsidR="006D4B05">
        <w:rPr>
          <w:rFonts w:hint="cs"/>
          <w:rtl/>
        </w:rPr>
        <w:t xml:space="preserve"> חוזר על </w:t>
      </w:r>
      <w:bookmarkStart w:id="681" w:name="_ETM_Q1_3421000"/>
      <w:bookmarkEnd w:id="681"/>
      <w:r w:rsidR="006D4B05">
        <w:rPr>
          <w:rFonts w:hint="cs"/>
          <w:rtl/>
        </w:rPr>
        <w:t xml:space="preserve">הקיים, רק לאור התיקונים הוא מנוסח מחדש: "בעבירה מסוג פשע או עוון אשר בתוך התקופות האמורות בסעיף קטן (א) או בתוך התקופה הנוספת הוגש לגביהן כתב אישום או התקיים </w:t>
      </w:r>
      <w:bookmarkStart w:id="682" w:name="_ETM_Q1_3433000"/>
      <w:bookmarkEnd w:id="682"/>
      <w:r w:rsidR="006D4B05">
        <w:rPr>
          <w:rFonts w:hint="cs"/>
          <w:rtl/>
        </w:rPr>
        <w:t xml:space="preserve">הליך מטעם בית המשפט יתחיל מניין התקופות האמורות בסעיף קטן </w:t>
      </w:r>
      <w:bookmarkStart w:id="683" w:name="_ETM_Q1_3440000"/>
      <w:bookmarkEnd w:id="683"/>
      <w:r w:rsidR="006D4B05">
        <w:rPr>
          <w:rFonts w:hint="cs"/>
          <w:rtl/>
        </w:rPr>
        <w:t xml:space="preserve">(א) ביום הגשת כתב האישום או ביום ההליך האחרון </w:t>
      </w:r>
      <w:bookmarkStart w:id="684" w:name="_ETM_Q1_3442000"/>
      <w:bookmarkEnd w:id="684"/>
      <w:r w:rsidR="006D4B05">
        <w:rPr>
          <w:rFonts w:hint="cs"/>
          <w:rtl/>
        </w:rPr>
        <w:t>מטעם בית המשפט, לפי המאוחר". זה בעצם לא</w:t>
      </w:r>
      <w:bookmarkStart w:id="685" w:name="_ETM_Q1_3447000"/>
      <w:bookmarkEnd w:id="685"/>
      <w:r w:rsidR="006D4B05">
        <w:rPr>
          <w:rFonts w:hint="cs"/>
          <w:rtl/>
        </w:rPr>
        <w:t xml:space="preserve"> משנה את המצב הקיים שברגע שהוגש כתב אישום ויש </w:t>
      </w:r>
      <w:bookmarkStart w:id="686" w:name="_ETM_Q1_3448000"/>
      <w:bookmarkEnd w:id="686"/>
      <w:r w:rsidR="006D4B05">
        <w:rPr>
          <w:rFonts w:hint="cs"/>
          <w:rtl/>
        </w:rPr>
        <w:t xml:space="preserve">הליכים בבית המשפט אז תקופת ההתיישנות מתחילה מחדש. פשוט זה </w:t>
      </w:r>
      <w:bookmarkStart w:id="687" w:name="_ETM_Q1_3454000"/>
      <w:bookmarkEnd w:id="687"/>
      <w:r w:rsidR="006D4B05">
        <w:rPr>
          <w:rFonts w:hint="cs"/>
          <w:rtl/>
        </w:rPr>
        <w:t xml:space="preserve">נכתב מחדש כי </w:t>
      </w:r>
      <w:r>
        <w:rPr>
          <w:rFonts w:hint="cs"/>
          <w:rtl/>
        </w:rPr>
        <w:t xml:space="preserve">כל הסעיף השתנה. </w:t>
      </w:r>
      <w:r w:rsidR="007B2570">
        <w:rPr>
          <w:rFonts w:hint="cs"/>
          <w:rtl/>
        </w:rPr>
        <w:t xml:space="preserve">הסעיף שדיבר קודם גם על פעולת חקירה שמתחילה מחדש את מניין התקופה ועכשיו זה כבר לא </w:t>
      </w:r>
      <w:bookmarkStart w:id="688" w:name="_ETM_Q1_3462000"/>
      <w:bookmarkEnd w:id="688"/>
      <w:r w:rsidR="007B2570">
        <w:rPr>
          <w:rFonts w:hint="cs"/>
          <w:rtl/>
        </w:rPr>
        <w:t>כך. אז אין פה שינוי אבל זאת המשמעות.</w:t>
      </w:r>
      <w:bookmarkStart w:id="689" w:name="_ETM_Q1_3471000"/>
      <w:bookmarkEnd w:id="689"/>
    </w:p>
    <w:p w:rsidR="007B2570" w:rsidRDefault="007B2570" w:rsidP="006D4B05">
      <w:pPr>
        <w:rPr>
          <w:rtl/>
        </w:rPr>
      </w:pPr>
    </w:p>
    <w:p w:rsidR="00432DA8" w:rsidRDefault="007B2570" w:rsidP="007B2570">
      <w:pPr>
        <w:rPr>
          <w:rtl/>
        </w:rPr>
      </w:pPr>
      <w:r>
        <w:rPr>
          <w:rFonts w:hint="cs"/>
          <w:rtl/>
        </w:rPr>
        <w:t xml:space="preserve">אם אין הערות אני עוברת ל-(ג2). </w:t>
      </w:r>
    </w:p>
    <w:p w:rsidR="00432DA8" w:rsidRDefault="00432DA8" w:rsidP="00432DA8">
      <w:pPr>
        <w:rPr>
          <w:rtl/>
        </w:rPr>
      </w:pPr>
    </w:p>
    <w:p w:rsidR="007B2570" w:rsidRDefault="00432DA8" w:rsidP="007B2570">
      <w:pPr>
        <w:rPr>
          <w:rtl/>
        </w:rPr>
      </w:pPr>
      <w:r>
        <w:rPr>
          <w:rFonts w:hint="cs"/>
          <w:rtl/>
        </w:rPr>
        <w:t>(ג2) מדבר על אותם פרקי זמן שבה</w:t>
      </w:r>
      <w:r w:rsidR="007B2570">
        <w:rPr>
          <w:rFonts w:hint="cs"/>
          <w:rtl/>
        </w:rPr>
        <w:t>ם</w:t>
      </w:r>
      <w:r>
        <w:rPr>
          <w:rFonts w:hint="cs"/>
          <w:rtl/>
        </w:rPr>
        <w:t xml:space="preserve"> מתקיימות הנסיבות. </w:t>
      </w:r>
      <w:r w:rsidR="007B2570">
        <w:rPr>
          <w:rFonts w:hint="cs"/>
          <w:rtl/>
        </w:rPr>
        <w:t xml:space="preserve">תקופת ההתיישנות לא </w:t>
      </w:r>
      <w:bookmarkStart w:id="690" w:name="_ETM_Q1_3489000"/>
      <w:bookmarkEnd w:id="690"/>
      <w:r w:rsidR="007B2570">
        <w:rPr>
          <w:rFonts w:hint="cs"/>
          <w:rtl/>
        </w:rPr>
        <w:t xml:space="preserve">נספרת, היא נעצרת. </w:t>
      </w:r>
      <w:r>
        <w:rPr>
          <w:rFonts w:hint="cs"/>
          <w:rtl/>
        </w:rPr>
        <w:t xml:space="preserve">הצענו סעיף חלופי. </w:t>
      </w:r>
      <w:r w:rsidR="007B2570">
        <w:rPr>
          <w:rFonts w:hint="cs"/>
          <w:rtl/>
        </w:rPr>
        <w:t xml:space="preserve">אני </w:t>
      </w:r>
      <w:bookmarkStart w:id="691" w:name="_ETM_Q1_3498000"/>
      <w:bookmarkEnd w:id="691"/>
      <w:r w:rsidR="007B2570">
        <w:rPr>
          <w:rFonts w:hint="cs"/>
          <w:rtl/>
        </w:rPr>
        <w:t xml:space="preserve">מסתכלת על הנוסח החלופי שנמצא למטה ועל הסעיף שמסומן </w:t>
      </w:r>
      <w:r w:rsidR="007B2570">
        <w:rPr>
          <w:rFonts w:hint="cs"/>
        </w:rPr>
        <w:t>X</w:t>
      </w:r>
      <w:r w:rsidR="007B2570">
        <w:rPr>
          <w:rFonts w:hint="cs"/>
          <w:rtl/>
        </w:rPr>
        <w:t xml:space="preserve"> כי הוא הסעיף שמציע את כל אותם מצבים שהם חלק </w:t>
      </w:r>
      <w:bookmarkStart w:id="692" w:name="_ETM_Q1_3509000"/>
      <w:bookmarkEnd w:id="692"/>
      <w:r w:rsidR="007B2570">
        <w:rPr>
          <w:rFonts w:hint="cs"/>
          <w:rtl/>
        </w:rPr>
        <w:t xml:space="preserve">מהתהליך, שהם בשליטת הרשויות לכלול בחבילה אחת ולקבוע תקופה אחת </w:t>
      </w:r>
      <w:bookmarkStart w:id="693" w:name="_ETM_Q1_3516000"/>
      <w:bookmarkEnd w:id="693"/>
      <w:r w:rsidR="007B2570">
        <w:rPr>
          <w:rFonts w:hint="cs"/>
          <w:rtl/>
        </w:rPr>
        <w:t xml:space="preserve">תחומה שבגין אותן נסיבות תהיה סמכות לגורם בכיר </w:t>
      </w:r>
      <w:r w:rsidR="007B2570">
        <w:rPr>
          <w:rtl/>
        </w:rPr>
        <w:t>–</w:t>
      </w:r>
      <w:r w:rsidR="007B2570">
        <w:rPr>
          <w:rFonts w:hint="cs"/>
          <w:rtl/>
        </w:rPr>
        <w:t xml:space="preserve"> פה זה פרקליט מחוז </w:t>
      </w:r>
      <w:r w:rsidR="007B2570">
        <w:rPr>
          <w:rtl/>
        </w:rPr>
        <w:t>–</w:t>
      </w:r>
      <w:r w:rsidR="007B2570">
        <w:rPr>
          <w:rFonts w:hint="cs"/>
          <w:rtl/>
        </w:rPr>
        <w:t xml:space="preserve"> שהוא הגורם הבכיר במחוז באותה יחידה </w:t>
      </w:r>
      <w:bookmarkStart w:id="694" w:name="_ETM_Q1_3526000"/>
      <w:bookmarkEnd w:id="694"/>
      <w:r w:rsidR="007B2570">
        <w:rPr>
          <w:rFonts w:hint="cs"/>
          <w:rtl/>
        </w:rPr>
        <w:t xml:space="preserve">שבה מתנהל ההליך באותו שלב להאריך את </w:t>
      </w:r>
      <w:bookmarkStart w:id="695" w:name="_ETM_Q1_3530000"/>
      <w:bookmarkEnd w:id="695"/>
      <w:r w:rsidR="007B2570">
        <w:rPr>
          <w:rFonts w:hint="cs"/>
          <w:rtl/>
        </w:rPr>
        <w:t xml:space="preserve">התקופה, לפי הנדרש, בתקופה מקסימלית מרבית. הסעיף </w:t>
      </w:r>
      <w:bookmarkStart w:id="696" w:name="_ETM_Q1_3535000"/>
      <w:bookmarkEnd w:id="696"/>
      <w:r w:rsidR="007B2570">
        <w:rPr>
          <w:rFonts w:hint="cs"/>
          <w:rtl/>
        </w:rPr>
        <w:t xml:space="preserve">בעיקרון מוסכם. התקופה שמוצעת על-יד הממשלה בעניין הזה זה בעבירות </w:t>
      </w:r>
      <w:bookmarkStart w:id="697" w:name="_ETM_Q1_3538000"/>
      <w:bookmarkEnd w:id="697"/>
      <w:r w:rsidR="007B2570">
        <w:rPr>
          <w:rFonts w:hint="cs"/>
          <w:rtl/>
        </w:rPr>
        <w:t xml:space="preserve">פשע </w:t>
      </w:r>
      <w:r w:rsidR="007B2570">
        <w:rPr>
          <w:rtl/>
        </w:rPr>
        <w:t>–</w:t>
      </w:r>
      <w:r w:rsidR="007B2570">
        <w:rPr>
          <w:rFonts w:hint="cs"/>
          <w:rtl/>
        </w:rPr>
        <w:t xml:space="preserve"> שנתיים ובעבירות עוון </w:t>
      </w:r>
      <w:r w:rsidR="007B2570">
        <w:rPr>
          <w:rtl/>
        </w:rPr>
        <w:t>–</w:t>
      </w:r>
      <w:r w:rsidR="007B2570">
        <w:rPr>
          <w:rFonts w:hint="cs"/>
          <w:rtl/>
        </w:rPr>
        <w:t xml:space="preserve"> שנה כתקופה מרבית. אני אקרא אותו: "פרקליט מחוז, ראש יחידת </w:t>
      </w:r>
      <w:bookmarkStart w:id="698" w:name="_ETM_Q1_3549000"/>
      <w:bookmarkEnd w:id="698"/>
      <w:r w:rsidR="007B2570">
        <w:rPr>
          <w:rFonts w:hint="cs"/>
          <w:rtl/>
        </w:rPr>
        <w:t xml:space="preserve">תביעות או ראש ענף חקירות במחוז, לפי העניין, רשאי </w:t>
      </w:r>
      <w:bookmarkStart w:id="699" w:name="_ETM_Q1_3547000"/>
      <w:bookmarkEnd w:id="699"/>
      <w:r w:rsidR="007B2570">
        <w:rPr>
          <w:rFonts w:hint="cs"/>
          <w:rtl/>
        </w:rPr>
        <w:t xml:space="preserve">להאריך את התקופה הנוספת לרבות לאחר הארכתה בידי ראש אגף החקירות כאמור בפסקה (2) אם סבר כי קיים אינטרס ציבורי </w:t>
      </w:r>
      <w:bookmarkStart w:id="700" w:name="_ETM_Q1_3556000"/>
      <w:bookmarkEnd w:id="700"/>
      <w:r w:rsidR="007B2570">
        <w:rPr>
          <w:rFonts w:hint="cs"/>
          <w:rtl/>
        </w:rPr>
        <w:t>להאריך את התקופה בפרק זמן נוסף הנדרש לשם השלמת</w:t>
      </w:r>
      <w:bookmarkStart w:id="701" w:name="_ETM_Q1_3562000"/>
      <w:bookmarkEnd w:id="701"/>
      <w:r w:rsidR="007B2570">
        <w:rPr>
          <w:rFonts w:hint="cs"/>
          <w:rtl/>
        </w:rPr>
        <w:t xml:space="preserve"> חקירה, הוצאת תעודת חיסיון, השלמת הליך שימוע, קבלת </w:t>
      </w:r>
      <w:bookmarkStart w:id="702" w:name="_ETM_Q1_3569000"/>
      <w:bookmarkEnd w:id="702"/>
      <w:r w:rsidR="007B2570">
        <w:rPr>
          <w:rFonts w:hint="cs"/>
          <w:rtl/>
        </w:rPr>
        <w:t xml:space="preserve">החלטה בעניין ערר שהוגש לפי סעיף 64 או לשם המתנה להחלטת המחלקה לחקירת שוטרים בעניין תלונה שהוגשה אליה על ביצוע </w:t>
      </w:r>
      <w:bookmarkStart w:id="703" w:name="_ETM_Q1_3575000"/>
      <w:bookmarkEnd w:id="703"/>
      <w:r w:rsidR="007B2570">
        <w:rPr>
          <w:rFonts w:hint="cs"/>
          <w:rtl/>
        </w:rPr>
        <w:t>עבירה הנוגעת לאותה פרשה ובלבד שתקופת ההארכה לפי סעיף קטן זה לא תעלה במצטבר על התקופות המפורטות להלן: (א) בעבירה מסוג פשע, כולל העוונות המורכבים שמנויים בתוספות ההצעה היא שנתיים; (ב) בעבירה מסוג עוון שאינה מנו</w:t>
      </w:r>
      <w:bookmarkStart w:id="704" w:name="_ETM_Q1_3596000"/>
      <w:bookmarkEnd w:id="704"/>
      <w:r w:rsidR="007B2570">
        <w:rPr>
          <w:rFonts w:hint="cs"/>
          <w:rtl/>
        </w:rPr>
        <w:t xml:space="preserve">יה בתוספות </w:t>
      </w:r>
      <w:r w:rsidR="007B2570">
        <w:rPr>
          <w:rtl/>
        </w:rPr>
        <w:t>–</w:t>
      </w:r>
      <w:r w:rsidR="007B2570">
        <w:rPr>
          <w:rFonts w:hint="cs"/>
          <w:rtl/>
        </w:rPr>
        <w:t xml:space="preserve"> שנה". </w:t>
      </w:r>
    </w:p>
    <w:p w:rsidR="007B2570" w:rsidRDefault="007B2570" w:rsidP="007B2570">
      <w:pPr>
        <w:rPr>
          <w:rtl/>
        </w:rPr>
      </w:pPr>
    </w:p>
    <w:p w:rsidR="00432DA8" w:rsidRDefault="007B2570" w:rsidP="007B2570">
      <w:pPr>
        <w:rPr>
          <w:rtl/>
        </w:rPr>
      </w:pPr>
      <w:bookmarkStart w:id="705" w:name="_ETM_Q1_3595000"/>
      <w:bookmarkEnd w:id="705"/>
      <w:r>
        <w:rPr>
          <w:rFonts w:hint="cs"/>
          <w:rtl/>
        </w:rPr>
        <w:t xml:space="preserve">יש הערות לעניין הזה? </w:t>
      </w:r>
    </w:p>
    <w:p w:rsidR="00432DA8" w:rsidRDefault="00432DA8" w:rsidP="00432DA8">
      <w:pPr>
        <w:rPr>
          <w:rtl/>
        </w:rPr>
      </w:pPr>
    </w:p>
    <w:p w:rsidR="00432DA8" w:rsidRDefault="00432DA8" w:rsidP="00432DA8">
      <w:pPr>
        <w:pStyle w:val="af9"/>
        <w:keepNext/>
        <w:rPr>
          <w:rtl/>
        </w:rPr>
      </w:pPr>
      <w:bookmarkStart w:id="706" w:name="ET_guest_576214_28"/>
      <w:r w:rsidRPr="00432DA8">
        <w:rPr>
          <w:rStyle w:val="TagStyle"/>
          <w:rtl/>
        </w:rPr>
        <w:t xml:space="preserve"> </w:t>
      </w:r>
      <w:r w:rsidRPr="00285BE6">
        <w:rPr>
          <w:rStyle w:val="TagStyle"/>
          <w:rtl/>
        </w:rPr>
        <w:t xml:space="preserve">&lt;&lt; אורח &gt;&gt; </w:t>
      </w:r>
      <w:r w:rsidRPr="00285BE6">
        <w:rPr>
          <w:rtl/>
        </w:rPr>
        <w:t>ישי שרון:</w:t>
      </w:r>
      <w:r w:rsidRPr="00285BE6">
        <w:rPr>
          <w:rStyle w:val="TagStyle"/>
          <w:rtl/>
        </w:rPr>
        <w:t xml:space="preserve"> &lt;&lt; אורח &gt;&gt;</w:t>
      </w:r>
      <w:r>
        <w:rPr>
          <w:rtl/>
        </w:rPr>
        <w:t xml:space="preserve"> </w:t>
      </w:r>
      <w:bookmarkEnd w:id="706"/>
    </w:p>
    <w:p w:rsidR="00432DA8" w:rsidRDefault="00432DA8" w:rsidP="00432DA8">
      <w:pPr>
        <w:pStyle w:val="KeepWithNext"/>
        <w:rPr>
          <w:rtl/>
        </w:rPr>
      </w:pPr>
    </w:p>
    <w:p w:rsidR="00432DA8" w:rsidRDefault="00285BE6" w:rsidP="00285BE6">
      <w:pPr>
        <w:rPr>
          <w:rtl/>
        </w:rPr>
      </w:pPr>
      <w:r>
        <w:rPr>
          <w:rFonts w:hint="cs"/>
          <w:rtl/>
        </w:rPr>
        <w:t xml:space="preserve">קשה לי עם התקופות האלה. אני מסתכל על המקרים האלה </w:t>
      </w:r>
      <w:r>
        <w:rPr>
          <w:rtl/>
        </w:rPr>
        <w:t>–</w:t>
      </w:r>
      <w:r>
        <w:rPr>
          <w:rFonts w:hint="cs"/>
          <w:rtl/>
        </w:rPr>
        <w:t xml:space="preserve"> ש</w:t>
      </w:r>
      <w:r w:rsidR="00432DA8">
        <w:rPr>
          <w:rFonts w:hint="cs"/>
          <w:rtl/>
        </w:rPr>
        <w:t xml:space="preserve">ימוע שמתקיים לאחר שנתיים </w:t>
      </w:r>
      <w:r>
        <w:rPr>
          <w:rFonts w:hint="cs"/>
          <w:rtl/>
        </w:rPr>
        <w:t xml:space="preserve">להוציא תעודת </w:t>
      </w:r>
      <w:bookmarkStart w:id="707" w:name="_ETM_Q1_3613000"/>
      <w:bookmarkEnd w:id="707"/>
      <w:r>
        <w:rPr>
          <w:rFonts w:hint="cs"/>
          <w:rtl/>
        </w:rPr>
        <w:t xml:space="preserve">חיסיון זה תקופות שמיתוספות. </w:t>
      </w:r>
    </w:p>
    <w:p w:rsidR="00432DA8" w:rsidRDefault="00432DA8" w:rsidP="00432DA8">
      <w:pPr>
        <w:rPr>
          <w:rtl/>
        </w:rPr>
      </w:pPr>
    </w:p>
    <w:p w:rsidR="00432DA8" w:rsidRDefault="00432DA8" w:rsidP="00432DA8">
      <w:pPr>
        <w:pStyle w:val="af9"/>
        <w:keepNext/>
        <w:rPr>
          <w:rtl/>
        </w:rPr>
      </w:pPr>
      <w:bookmarkStart w:id="708" w:name="ET_guest_514867_29"/>
      <w:r w:rsidRPr="00432DA8">
        <w:rPr>
          <w:rStyle w:val="TagStyle"/>
          <w:rtl/>
        </w:rPr>
        <w:t xml:space="preserve"> &lt;&lt; אורח &gt;&gt; </w:t>
      </w:r>
      <w:r>
        <w:rPr>
          <w:rtl/>
        </w:rPr>
        <w:t xml:space="preserve">דנה </w:t>
      </w:r>
      <w:proofErr w:type="spellStart"/>
      <w:r>
        <w:rPr>
          <w:rtl/>
        </w:rPr>
        <w:t>צרנובלסקי</w:t>
      </w:r>
      <w:proofErr w:type="spellEnd"/>
      <w:r>
        <w:rPr>
          <w:rtl/>
        </w:rPr>
        <w:t>:</w:t>
      </w:r>
      <w:r w:rsidRPr="00432DA8">
        <w:rPr>
          <w:rStyle w:val="TagStyle"/>
          <w:rtl/>
        </w:rPr>
        <w:t xml:space="preserve"> &lt;&lt; אורח &gt;&gt;</w:t>
      </w:r>
      <w:r>
        <w:rPr>
          <w:rtl/>
        </w:rPr>
        <w:t xml:space="preserve"> </w:t>
      </w:r>
      <w:bookmarkEnd w:id="708"/>
    </w:p>
    <w:p w:rsidR="00432DA8" w:rsidRDefault="00432DA8" w:rsidP="00432DA8">
      <w:pPr>
        <w:pStyle w:val="KeepWithNext"/>
        <w:rPr>
          <w:rtl/>
        </w:rPr>
      </w:pPr>
    </w:p>
    <w:p w:rsidR="00432DA8" w:rsidRDefault="00432DA8" w:rsidP="00432DA8">
      <w:pPr>
        <w:rPr>
          <w:rtl/>
        </w:rPr>
      </w:pPr>
      <w:r>
        <w:rPr>
          <w:rFonts w:hint="cs"/>
          <w:rtl/>
        </w:rPr>
        <w:t xml:space="preserve">זה יכול להיות כמה דברים. </w:t>
      </w:r>
    </w:p>
    <w:p w:rsidR="00432DA8" w:rsidRDefault="00432DA8" w:rsidP="00432DA8">
      <w:pPr>
        <w:rPr>
          <w:rtl/>
        </w:rPr>
      </w:pPr>
    </w:p>
    <w:p w:rsidR="00432DA8" w:rsidRDefault="00432DA8" w:rsidP="00432DA8">
      <w:pPr>
        <w:pStyle w:val="af9"/>
        <w:keepNext/>
        <w:rPr>
          <w:rtl/>
        </w:rPr>
      </w:pPr>
      <w:bookmarkStart w:id="709" w:name="ET_guest_576214_30"/>
      <w:r w:rsidRPr="00432DA8">
        <w:rPr>
          <w:rStyle w:val="TagStyle"/>
          <w:rtl/>
        </w:rPr>
        <w:t xml:space="preserve"> &lt;&lt; אורח &gt;&gt; </w:t>
      </w:r>
      <w:r>
        <w:rPr>
          <w:rtl/>
        </w:rPr>
        <w:t>ישי שרון:</w:t>
      </w:r>
      <w:r w:rsidRPr="00432DA8">
        <w:rPr>
          <w:rStyle w:val="TagStyle"/>
          <w:rtl/>
        </w:rPr>
        <w:t xml:space="preserve"> &lt;&lt; אורח &gt;&gt;</w:t>
      </w:r>
      <w:r>
        <w:rPr>
          <w:rtl/>
        </w:rPr>
        <w:t xml:space="preserve"> </w:t>
      </w:r>
      <w:bookmarkEnd w:id="709"/>
    </w:p>
    <w:p w:rsidR="00432DA8" w:rsidRDefault="00432DA8" w:rsidP="00432DA8">
      <w:pPr>
        <w:pStyle w:val="KeepWithNext"/>
        <w:rPr>
          <w:rtl/>
        </w:rPr>
      </w:pPr>
    </w:p>
    <w:p w:rsidR="00432DA8" w:rsidRDefault="00285BE6" w:rsidP="00285BE6">
      <w:pPr>
        <w:rPr>
          <w:rtl/>
        </w:rPr>
      </w:pPr>
      <w:r>
        <w:rPr>
          <w:rFonts w:hint="cs"/>
          <w:rtl/>
        </w:rPr>
        <w:t xml:space="preserve">להוציא תעודת חיסיון </w:t>
      </w:r>
      <w:r>
        <w:rPr>
          <w:rtl/>
        </w:rPr>
        <w:t>–</w:t>
      </w:r>
      <w:r>
        <w:rPr>
          <w:rFonts w:hint="cs"/>
          <w:rtl/>
        </w:rPr>
        <w:t xml:space="preserve"> אגב, הייתה הצעת חוק ממשלתית כמה </w:t>
      </w:r>
      <w:bookmarkStart w:id="710" w:name="_ETM_Q1_3622000"/>
      <w:bookmarkEnd w:id="710"/>
      <w:r>
        <w:rPr>
          <w:rFonts w:hint="cs"/>
          <w:rtl/>
        </w:rPr>
        <w:t xml:space="preserve">אנחנו רוצים להגביל את התקופות, אז </w:t>
      </w:r>
      <w:r w:rsidR="00432DA8">
        <w:rPr>
          <w:rFonts w:hint="cs"/>
          <w:rtl/>
        </w:rPr>
        <w:t xml:space="preserve">דובר </w:t>
      </w:r>
      <w:r>
        <w:rPr>
          <w:rFonts w:hint="cs"/>
          <w:rtl/>
        </w:rPr>
        <w:t xml:space="preserve">שם על 60 יום ועל 90 יום בהארכה מיוחדת. </w:t>
      </w:r>
      <w:bookmarkStart w:id="711" w:name="_ETM_Q1_3632000"/>
      <w:bookmarkEnd w:id="711"/>
      <w:r>
        <w:rPr>
          <w:rFonts w:hint="cs"/>
          <w:rtl/>
        </w:rPr>
        <w:t xml:space="preserve">גם שימוע </w:t>
      </w:r>
      <w:r>
        <w:rPr>
          <w:rtl/>
        </w:rPr>
        <w:t>–</w:t>
      </w:r>
      <w:r>
        <w:rPr>
          <w:rFonts w:hint="cs"/>
          <w:rtl/>
        </w:rPr>
        <w:t xml:space="preserve"> </w:t>
      </w:r>
      <w:r w:rsidR="00432DA8">
        <w:rPr>
          <w:rFonts w:hint="cs"/>
          <w:rtl/>
        </w:rPr>
        <w:t>קשה לראות למה</w:t>
      </w:r>
      <w:r>
        <w:rPr>
          <w:rFonts w:hint="cs"/>
          <w:rtl/>
        </w:rPr>
        <w:t xml:space="preserve"> זה צריך לקרות עד כדי </w:t>
      </w:r>
      <w:bookmarkStart w:id="712" w:name="_ETM_Q1_3635000"/>
      <w:bookmarkEnd w:id="712"/>
      <w:r>
        <w:rPr>
          <w:rFonts w:hint="cs"/>
          <w:rtl/>
        </w:rPr>
        <w:t>שנתיים.</w:t>
      </w:r>
      <w:r w:rsidR="00432DA8">
        <w:rPr>
          <w:rFonts w:hint="cs"/>
          <w:rtl/>
        </w:rPr>
        <w:t xml:space="preserve"> החלטה של מח"ש </w:t>
      </w:r>
      <w:r>
        <w:rPr>
          <w:rFonts w:hint="cs"/>
          <w:rtl/>
        </w:rPr>
        <w:t xml:space="preserve">באישור שפיטה </w:t>
      </w:r>
      <w:r w:rsidR="00432DA8">
        <w:rPr>
          <w:rFonts w:hint="cs"/>
          <w:rtl/>
        </w:rPr>
        <w:t xml:space="preserve">זה דברים שנעשים בתקופות מאוד מצומצמות. </w:t>
      </w:r>
      <w:r>
        <w:rPr>
          <w:rFonts w:hint="cs"/>
          <w:rtl/>
        </w:rPr>
        <w:t xml:space="preserve">לכן </w:t>
      </w:r>
      <w:r w:rsidR="00432DA8">
        <w:rPr>
          <w:rFonts w:hint="cs"/>
          <w:rtl/>
        </w:rPr>
        <w:t xml:space="preserve">ככל שמאפשרים עוד הארכה אני הייתי מצמצם </w:t>
      </w:r>
      <w:r>
        <w:rPr>
          <w:rFonts w:hint="cs"/>
          <w:rtl/>
        </w:rPr>
        <w:t xml:space="preserve">את זה יותר משנתיים ושנה. זה דברים שנמצאים בשליטה </w:t>
      </w:r>
      <w:bookmarkStart w:id="713" w:name="_ETM_Q1_3660000"/>
      <w:bookmarkEnd w:id="713"/>
      <w:r>
        <w:rPr>
          <w:rFonts w:hint="cs"/>
          <w:rtl/>
        </w:rPr>
        <w:t xml:space="preserve">של גורמי החקירה. </w:t>
      </w:r>
    </w:p>
    <w:p w:rsidR="00432DA8" w:rsidRDefault="00432DA8" w:rsidP="00432DA8">
      <w:pPr>
        <w:rPr>
          <w:rtl/>
        </w:rPr>
      </w:pPr>
    </w:p>
    <w:p w:rsidR="00432DA8" w:rsidRDefault="00432DA8" w:rsidP="00432DA8">
      <w:pPr>
        <w:pStyle w:val="a4"/>
        <w:keepNext/>
        <w:rPr>
          <w:rtl/>
        </w:rPr>
      </w:pPr>
      <w:bookmarkStart w:id="714" w:name="ET_speaker_תמי_סלע_31"/>
      <w:r w:rsidRPr="00432DA8">
        <w:rPr>
          <w:rStyle w:val="TagStyle"/>
          <w:rtl/>
        </w:rPr>
        <w:t xml:space="preserve"> &lt;&lt; דובר &gt;&gt; </w:t>
      </w:r>
      <w:r>
        <w:rPr>
          <w:rtl/>
        </w:rPr>
        <w:t>תמי סלע:</w:t>
      </w:r>
      <w:r w:rsidRPr="00432DA8">
        <w:rPr>
          <w:rStyle w:val="TagStyle"/>
          <w:rtl/>
        </w:rPr>
        <w:t xml:space="preserve"> &lt;&lt; דובר &gt;&gt;</w:t>
      </w:r>
      <w:r>
        <w:rPr>
          <w:rtl/>
        </w:rPr>
        <w:t xml:space="preserve"> </w:t>
      </w:r>
      <w:bookmarkEnd w:id="714"/>
    </w:p>
    <w:p w:rsidR="00432DA8" w:rsidRDefault="00432DA8" w:rsidP="00432DA8">
      <w:pPr>
        <w:pStyle w:val="KeepWithNext"/>
        <w:rPr>
          <w:rtl/>
        </w:rPr>
      </w:pPr>
    </w:p>
    <w:p w:rsidR="00432DA8" w:rsidRDefault="00285BE6" w:rsidP="00432DA8">
      <w:pPr>
        <w:rPr>
          <w:rtl/>
        </w:rPr>
      </w:pPr>
      <w:r>
        <w:rPr>
          <w:rFonts w:hint="cs"/>
          <w:rtl/>
        </w:rPr>
        <w:t xml:space="preserve">הארכה צריכה להיות בפרק הזמן הנדרש לצורך </w:t>
      </w:r>
      <w:bookmarkStart w:id="715" w:name="_ETM_Q1_3667000"/>
      <w:bookmarkEnd w:id="715"/>
      <w:r>
        <w:rPr>
          <w:rFonts w:hint="cs"/>
          <w:rtl/>
        </w:rPr>
        <w:t xml:space="preserve">העניין. </w:t>
      </w:r>
      <w:r w:rsidR="00432DA8">
        <w:rPr>
          <w:rFonts w:hint="cs"/>
          <w:rtl/>
        </w:rPr>
        <w:t xml:space="preserve">זה לא שאוטומטית </w:t>
      </w:r>
      <w:r>
        <w:rPr>
          <w:rFonts w:hint="cs"/>
          <w:rtl/>
        </w:rPr>
        <w:t xml:space="preserve">בשנתיים </w:t>
      </w:r>
      <w:r w:rsidR="00432DA8">
        <w:rPr>
          <w:rFonts w:hint="cs"/>
          <w:rtl/>
        </w:rPr>
        <w:t>בגלל כל עילה שכתובה שם.</w:t>
      </w:r>
      <w:r>
        <w:rPr>
          <w:rFonts w:hint="cs"/>
          <w:rtl/>
        </w:rPr>
        <w:t xml:space="preserve"> אבל</w:t>
      </w:r>
      <w:r w:rsidR="00432DA8">
        <w:rPr>
          <w:rFonts w:hint="cs"/>
          <w:rtl/>
        </w:rPr>
        <w:t xml:space="preserve"> התקופה המרבית </w:t>
      </w:r>
      <w:r>
        <w:rPr>
          <w:rFonts w:hint="cs"/>
          <w:rtl/>
        </w:rPr>
        <w:t xml:space="preserve">לכל העניינים האלה </w:t>
      </w:r>
      <w:r w:rsidR="00432DA8">
        <w:rPr>
          <w:rFonts w:hint="cs"/>
          <w:rtl/>
        </w:rPr>
        <w:t>היא שנתיים.</w:t>
      </w:r>
      <w:r w:rsidR="003952A0">
        <w:rPr>
          <w:rFonts w:hint="cs"/>
          <w:rtl/>
        </w:rPr>
        <w:t xml:space="preserve"> זה לא בגלל </w:t>
      </w:r>
      <w:bookmarkStart w:id="716" w:name="_ETM_Q1_3676000"/>
      <w:bookmarkEnd w:id="716"/>
      <w:r w:rsidR="003952A0">
        <w:rPr>
          <w:rFonts w:hint="cs"/>
          <w:rtl/>
        </w:rPr>
        <w:t xml:space="preserve">שצריך עכשיו תעודת חיסיון אוטומטית יוסיפו שנתיים. </w:t>
      </w:r>
      <w:r w:rsidR="00432DA8">
        <w:rPr>
          <w:rFonts w:hint="cs"/>
          <w:rtl/>
        </w:rPr>
        <w:t xml:space="preserve"> </w:t>
      </w:r>
    </w:p>
    <w:p w:rsidR="00432DA8" w:rsidRDefault="00432DA8" w:rsidP="00432DA8">
      <w:pPr>
        <w:rPr>
          <w:rtl/>
        </w:rPr>
      </w:pPr>
    </w:p>
    <w:p w:rsidR="00432DA8" w:rsidRDefault="00432DA8" w:rsidP="00432DA8">
      <w:pPr>
        <w:pStyle w:val="a4"/>
        <w:keepNext/>
        <w:rPr>
          <w:rtl/>
        </w:rPr>
      </w:pPr>
      <w:bookmarkStart w:id="717" w:name="ET_speaker_גבי_פיסמן_32"/>
      <w:r w:rsidRPr="00432DA8">
        <w:rPr>
          <w:rStyle w:val="TagStyle"/>
          <w:rtl/>
        </w:rPr>
        <w:t xml:space="preserve"> &lt;&lt; דובר &gt;&gt; </w:t>
      </w:r>
      <w:r>
        <w:rPr>
          <w:rtl/>
        </w:rPr>
        <w:t xml:space="preserve">גבי </w:t>
      </w:r>
      <w:proofErr w:type="spellStart"/>
      <w:r>
        <w:rPr>
          <w:rtl/>
        </w:rPr>
        <w:t>פיסמן</w:t>
      </w:r>
      <w:proofErr w:type="spellEnd"/>
      <w:r>
        <w:rPr>
          <w:rtl/>
        </w:rPr>
        <w:t>:</w:t>
      </w:r>
      <w:r w:rsidRPr="00432DA8">
        <w:rPr>
          <w:rStyle w:val="TagStyle"/>
          <w:rtl/>
        </w:rPr>
        <w:t xml:space="preserve"> &lt;&lt; דובר &gt;&gt;</w:t>
      </w:r>
      <w:r>
        <w:rPr>
          <w:rtl/>
        </w:rPr>
        <w:t xml:space="preserve"> </w:t>
      </w:r>
      <w:bookmarkEnd w:id="717"/>
    </w:p>
    <w:p w:rsidR="00432DA8" w:rsidRDefault="00432DA8" w:rsidP="00432DA8">
      <w:pPr>
        <w:pStyle w:val="KeepWithNext"/>
        <w:rPr>
          <w:rtl/>
        </w:rPr>
      </w:pPr>
    </w:p>
    <w:p w:rsidR="00432DA8" w:rsidRDefault="003952A0" w:rsidP="003952A0">
      <w:pPr>
        <w:rPr>
          <w:rtl/>
        </w:rPr>
      </w:pPr>
      <w:r>
        <w:rPr>
          <w:rFonts w:hint="cs"/>
          <w:rtl/>
        </w:rPr>
        <w:t xml:space="preserve">אני רוצה לומר </w:t>
      </w:r>
      <w:bookmarkStart w:id="718" w:name="_ETM_Q1_3685000"/>
      <w:bookmarkEnd w:id="718"/>
      <w:r>
        <w:rPr>
          <w:rFonts w:hint="cs"/>
          <w:rtl/>
        </w:rPr>
        <w:t>ש</w:t>
      </w:r>
      <w:r w:rsidR="00432DA8">
        <w:rPr>
          <w:rFonts w:hint="cs"/>
          <w:rtl/>
        </w:rPr>
        <w:t>מבחינת המשטרה</w:t>
      </w:r>
      <w:r>
        <w:rPr>
          <w:rFonts w:hint="cs"/>
          <w:rtl/>
        </w:rPr>
        <w:t xml:space="preserve">, </w:t>
      </w:r>
      <w:r w:rsidR="00432DA8">
        <w:rPr>
          <w:rFonts w:hint="cs"/>
          <w:rtl/>
        </w:rPr>
        <w:t xml:space="preserve">הפרקליטות </w:t>
      </w:r>
      <w:r>
        <w:rPr>
          <w:rFonts w:hint="cs"/>
          <w:rtl/>
        </w:rPr>
        <w:t xml:space="preserve">וגם מבחינתנו </w:t>
      </w:r>
      <w:r w:rsidR="00432DA8">
        <w:rPr>
          <w:rFonts w:hint="cs"/>
          <w:rtl/>
        </w:rPr>
        <w:t xml:space="preserve">הלכנו כאן כברת דרך משמעותית. התקופות האלה לא היו מוחרגות </w:t>
      </w:r>
      <w:r>
        <w:rPr>
          <w:rFonts w:hint="cs"/>
          <w:rtl/>
        </w:rPr>
        <w:t xml:space="preserve">ולא היו קצובות </w:t>
      </w:r>
      <w:r w:rsidR="00432DA8">
        <w:rPr>
          <w:rFonts w:hint="cs"/>
          <w:rtl/>
        </w:rPr>
        <w:t xml:space="preserve">בזמן </w:t>
      </w:r>
      <w:r>
        <w:rPr>
          <w:rFonts w:hint="cs"/>
          <w:rtl/>
        </w:rPr>
        <w:t xml:space="preserve">בהצעת החוק הממשלתית, </w:t>
      </w:r>
      <w:bookmarkStart w:id="719" w:name="_ETM_Q1_3695000"/>
      <w:bookmarkEnd w:id="719"/>
      <w:r w:rsidR="00432DA8">
        <w:rPr>
          <w:rFonts w:hint="cs"/>
          <w:rtl/>
        </w:rPr>
        <w:t xml:space="preserve">ויש </w:t>
      </w:r>
      <w:r>
        <w:rPr>
          <w:rFonts w:hint="cs"/>
          <w:rtl/>
        </w:rPr>
        <w:t xml:space="preserve">נכונות </w:t>
      </w:r>
      <w:r w:rsidR="00432DA8">
        <w:rPr>
          <w:rFonts w:hint="cs"/>
          <w:rtl/>
        </w:rPr>
        <w:t xml:space="preserve">לעשות </w:t>
      </w:r>
      <w:r>
        <w:rPr>
          <w:rFonts w:hint="cs"/>
          <w:rtl/>
        </w:rPr>
        <w:t>את ה</w:t>
      </w:r>
      <w:r w:rsidR="00432DA8">
        <w:rPr>
          <w:rFonts w:hint="cs"/>
          <w:rtl/>
        </w:rPr>
        <w:t>הבחנה</w:t>
      </w:r>
      <w:r>
        <w:rPr>
          <w:rFonts w:hint="cs"/>
          <w:rtl/>
        </w:rPr>
        <w:t xml:space="preserve"> הזאת בין העילות האחרות שמנויות בהחרגה לבין העילות הפרוצדורליות יותר במהותן.</w:t>
      </w:r>
      <w:r w:rsidR="00432DA8">
        <w:rPr>
          <w:rFonts w:hint="cs"/>
          <w:rtl/>
        </w:rPr>
        <w:t xml:space="preserve"> פרקי הזמן שקבועים כאן הם לא פרקי זמן שצריך להגי</w:t>
      </w:r>
      <w:r>
        <w:rPr>
          <w:rFonts w:hint="cs"/>
          <w:rtl/>
        </w:rPr>
        <w:t>ע אליהם, אלא פרקי זמן מקסימליים שלאחריהן תחזור ותימנה התקופה הרגילה. כמובן,</w:t>
      </w:r>
      <w:r w:rsidR="00432DA8">
        <w:rPr>
          <w:rFonts w:hint="cs"/>
          <w:rtl/>
        </w:rPr>
        <w:t xml:space="preserve"> לא צריך </w:t>
      </w:r>
      <w:r>
        <w:rPr>
          <w:rFonts w:hint="cs"/>
          <w:rtl/>
        </w:rPr>
        <w:t xml:space="preserve">לשאוף </w:t>
      </w:r>
      <w:bookmarkStart w:id="720" w:name="_ETM_Q1_3721000"/>
      <w:bookmarkEnd w:id="720"/>
      <w:r w:rsidR="00432DA8">
        <w:rPr>
          <w:rFonts w:hint="cs"/>
          <w:rtl/>
        </w:rPr>
        <w:t xml:space="preserve">למצות את פרק הזמן הזה. </w:t>
      </w:r>
    </w:p>
    <w:p w:rsidR="00432DA8" w:rsidRDefault="00432DA8" w:rsidP="00432DA8">
      <w:pPr>
        <w:rPr>
          <w:rtl/>
        </w:rPr>
      </w:pPr>
    </w:p>
    <w:p w:rsidR="00432DA8" w:rsidRDefault="00432DA8" w:rsidP="00432DA8">
      <w:pPr>
        <w:pStyle w:val="af9"/>
        <w:keepNext/>
        <w:rPr>
          <w:rtl/>
        </w:rPr>
      </w:pPr>
      <w:bookmarkStart w:id="721" w:name="ET_guest_515493_33"/>
      <w:r w:rsidRPr="00432DA8">
        <w:rPr>
          <w:rStyle w:val="TagStyle"/>
          <w:rtl/>
        </w:rPr>
        <w:t xml:space="preserve"> &lt;&lt; אורח &gt;&gt; </w:t>
      </w:r>
      <w:r>
        <w:rPr>
          <w:rtl/>
        </w:rPr>
        <w:t xml:space="preserve">תמיר </w:t>
      </w:r>
      <w:proofErr w:type="spellStart"/>
      <w:r>
        <w:rPr>
          <w:rtl/>
        </w:rPr>
        <w:t>גינדין</w:t>
      </w:r>
      <w:proofErr w:type="spellEnd"/>
      <w:r>
        <w:rPr>
          <w:rtl/>
        </w:rPr>
        <w:t>:</w:t>
      </w:r>
      <w:r w:rsidRPr="00432DA8">
        <w:rPr>
          <w:rStyle w:val="TagStyle"/>
          <w:rtl/>
        </w:rPr>
        <w:t xml:space="preserve"> &lt;&lt; אורח &gt;&gt;</w:t>
      </w:r>
      <w:r>
        <w:rPr>
          <w:rtl/>
        </w:rPr>
        <w:t xml:space="preserve"> </w:t>
      </w:r>
      <w:bookmarkEnd w:id="721"/>
    </w:p>
    <w:p w:rsidR="00432DA8" w:rsidRDefault="00432DA8" w:rsidP="00432DA8">
      <w:pPr>
        <w:pStyle w:val="KeepWithNext"/>
        <w:rPr>
          <w:rtl/>
        </w:rPr>
      </w:pPr>
    </w:p>
    <w:p w:rsidR="00432DA8" w:rsidRDefault="003952A0" w:rsidP="00432DA8">
      <w:pPr>
        <w:rPr>
          <w:rtl/>
        </w:rPr>
      </w:pPr>
      <w:r>
        <w:rPr>
          <w:rFonts w:hint="cs"/>
          <w:rtl/>
        </w:rPr>
        <w:t>כך ש</w:t>
      </w:r>
      <w:r w:rsidR="00432DA8">
        <w:rPr>
          <w:rFonts w:hint="cs"/>
          <w:rtl/>
        </w:rPr>
        <w:t xml:space="preserve">ברור שזה מצטבר. </w:t>
      </w:r>
    </w:p>
    <w:p w:rsidR="00432DA8" w:rsidRDefault="00432DA8" w:rsidP="00432DA8">
      <w:pPr>
        <w:rPr>
          <w:rtl/>
        </w:rPr>
      </w:pPr>
    </w:p>
    <w:p w:rsidR="00432DA8" w:rsidRDefault="00432DA8" w:rsidP="00432DA8">
      <w:pPr>
        <w:pStyle w:val="af9"/>
        <w:keepNext/>
        <w:rPr>
          <w:rtl/>
        </w:rPr>
      </w:pPr>
      <w:bookmarkStart w:id="722" w:name="ET_guest_576214_34"/>
      <w:r w:rsidRPr="00432DA8">
        <w:rPr>
          <w:rStyle w:val="TagStyle"/>
          <w:rtl/>
        </w:rPr>
        <w:t xml:space="preserve"> &lt;&lt; אורח &gt;&gt; </w:t>
      </w:r>
      <w:r>
        <w:rPr>
          <w:rtl/>
        </w:rPr>
        <w:t>ישי שרון:</w:t>
      </w:r>
      <w:r w:rsidRPr="00432DA8">
        <w:rPr>
          <w:rStyle w:val="TagStyle"/>
          <w:rtl/>
        </w:rPr>
        <w:t xml:space="preserve"> &lt;&lt; אורח &gt;&gt;</w:t>
      </w:r>
      <w:r>
        <w:rPr>
          <w:rtl/>
        </w:rPr>
        <w:t xml:space="preserve"> </w:t>
      </w:r>
      <w:bookmarkEnd w:id="722"/>
    </w:p>
    <w:p w:rsidR="00432DA8" w:rsidRDefault="00432DA8" w:rsidP="00432DA8">
      <w:pPr>
        <w:pStyle w:val="KeepWithNext"/>
        <w:rPr>
          <w:rtl/>
        </w:rPr>
      </w:pPr>
    </w:p>
    <w:p w:rsidR="00432DA8" w:rsidRDefault="00432DA8" w:rsidP="00432DA8">
      <w:pPr>
        <w:rPr>
          <w:rtl/>
        </w:rPr>
      </w:pPr>
      <w:r>
        <w:rPr>
          <w:rFonts w:hint="cs"/>
          <w:rtl/>
        </w:rPr>
        <w:t xml:space="preserve">כן, </w:t>
      </w:r>
      <w:r w:rsidR="003952A0">
        <w:rPr>
          <w:rFonts w:hint="cs"/>
          <w:rtl/>
        </w:rPr>
        <w:t xml:space="preserve">זה </w:t>
      </w:r>
      <w:r>
        <w:rPr>
          <w:rFonts w:hint="cs"/>
          <w:rtl/>
        </w:rPr>
        <w:t>מצטבר ל</w:t>
      </w:r>
      <w:r w:rsidR="003952A0">
        <w:rPr>
          <w:rFonts w:hint="cs"/>
          <w:rtl/>
        </w:rPr>
        <w:t>הארכה האוטומטית ה</w:t>
      </w:r>
      <w:r>
        <w:rPr>
          <w:rFonts w:hint="cs"/>
          <w:rtl/>
        </w:rPr>
        <w:t xml:space="preserve">ראשונה. </w:t>
      </w:r>
      <w:r w:rsidR="003952A0">
        <w:rPr>
          <w:rFonts w:hint="cs"/>
          <w:rtl/>
        </w:rPr>
        <w:t xml:space="preserve">זה עוד משהו מטריד. </w:t>
      </w:r>
    </w:p>
    <w:p w:rsidR="003952A0" w:rsidRDefault="003952A0" w:rsidP="00432DA8">
      <w:pPr>
        <w:rPr>
          <w:rtl/>
        </w:rPr>
      </w:pPr>
    </w:p>
    <w:p w:rsidR="003952A0" w:rsidRDefault="003952A0" w:rsidP="003952A0">
      <w:pPr>
        <w:pStyle w:val="af9"/>
        <w:keepNext/>
        <w:rPr>
          <w:rtl/>
        </w:rPr>
      </w:pPr>
      <w:bookmarkStart w:id="723" w:name="ET_guest_515493_351"/>
      <w:r w:rsidRPr="003952A0">
        <w:rPr>
          <w:rStyle w:val="TagStyle"/>
          <w:rtl/>
        </w:rPr>
        <w:t xml:space="preserve"> &lt;&lt; אורח &gt;&gt; </w:t>
      </w:r>
      <w:r>
        <w:rPr>
          <w:rtl/>
        </w:rPr>
        <w:t xml:space="preserve">תמיר </w:t>
      </w:r>
      <w:proofErr w:type="spellStart"/>
      <w:r>
        <w:rPr>
          <w:rtl/>
        </w:rPr>
        <w:t>גינדין</w:t>
      </w:r>
      <w:proofErr w:type="spellEnd"/>
      <w:r>
        <w:rPr>
          <w:rtl/>
        </w:rPr>
        <w:t>:</w:t>
      </w:r>
      <w:r w:rsidRPr="003952A0">
        <w:rPr>
          <w:rStyle w:val="TagStyle"/>
          <w:rtl/>
        </w:rPr>
        <w:t xml:space="preserve"> &lt;&lt; אורח &gt;&gt;</w:t>
      </w:r>
      <w:r>
        <w:rPr>
          <w:rtl/>
        </w:rPr>
        <w:t xml:space="preserve"> </w:t>
      </w:r>
      <w:bookmarkEnd w:id="723"/>
    </w:p>
    <w:p w:rsidR="003952A0" w:rsidRDefault="003952A0" w:rsidP="003952A0">
      <w:pPr>
        <w:pStyle w:val="KeepWithNext"/>
        <w:rPr>
          <w:rtl/>
        </w:rPr>
      </w:pPr>
    </w:p>
    <w:p w:rsidR="003952A0" w:rsidRDefault="003952A0" w:rsidP="003952A0">
      <w:pPr>
        <w:rPr>
          <w:rtl/>
        </w:rPr>
      </w:pPr>
      <w:bookmarkStart w:id="724" w:name="_ETM_Q1_3734000"/>
      <w:bookmarkEnd w:id="724"/>
      <w:r>
        <w:rPr>
          <w:rtl/>
        </w:rPr>
        <w:t xml:space="preserve">  </w:t>
      </w:r>
      <w:r>
        <w:rPr>
          <w:rFonts w:hint="cs"/>
          <w:rtl/>
        </w:rPr>
        <w:t xml:space="preserve">לא, </w:t>
      </w:r>
      <w:bookmarkStart w:id="725" w:name="_ETM_Q1_3736000"/>
      <w:bookmarkEnd w:id="725"/>
      <w:r>
        <w:rPr>
          <w:rFonts w:hint="cs"/>
          <w:rtl/>
        </w:rPr>
        <w:t>אני מדבר על התקופה - - -</w:t>
      </w:r>
    </w:p>
    <w:p w:rsidR="003952A0" w:rsidRDefault="003952A0" w:rsidP="003952A0">
      <w:pPr>
        <w:rPr>
          <w:rtl/>
        </w:rPr>
      </w:pPr>
      <w:bookmarkStart w:id="726" w:name="_ETM_Q1_3737000"/>
      <w:bookmarkEnd w:id="726"/>
    </w:p>
    <w:p w:rsidR="00432DA8" w:rsidRDefault="00432DA8" w:rsidP="00432DA8">
      <w:pPr>
        <w:pStyle w:val="a4"/>
        <w:keepNext/>
        <w:rPr>
          <w:rtl/>
        </w:rPr>
      </w:pPr>
      <w:bookmarkStart w:id="727" w:name="ET_speaker_זהר_טחורש_35"/>
      <w:r w:rsidRPr="00432DA8">
        <w:rPr>
          <w:rStyle w:val="TagStyle"/>
          <w:rtl/>
        </w:rPr>
        <w:t xml:space="preserve"> &lt;&lt; דובר &gt;&gt; </w:t>
      </w:r>
      <w:r>
        <w:rPr>
          <w:rtl/>
        </w:rPr>
        <w:t xml:space="preserve">זהר </w:t>
      </w:r>
      <w:proofErr w:type="spellStart"/>
      <w:r>
        <w:rPr>
          <w:rtl/>
        </w:rPr>
        <w:t>טחורש</w:t>
      </w:r>
      <w:proofErr w:type="spellEnd"/>
      <w:r>
        <w:rPr>
          <w:rtl/>
        </w:rPr>
        <w:t>:</w:t>
      </w:r>
      <w:r w:rsidRPr="00432DA8">
        <w:rPr>
          <w:rStyle w:val="TagStyle"/>
          <w:rtl/>
        </w:rPr>
        <w:t xml:space="preserve"> &lt;&lt; דובר &gt;&gt;</w:t>
      </w:r>
      <w:r>
        <w:rPr>
          <w:rtl/>
        </w:rPr>
        <w:t xml:space="preserve"> </w:t>
      </w:r>
      <w:bookmarkEnd w:id="727"/>
    </w:p>
    <w:p w:rsidR="00432DA8" w:rsidRDefault="00432DA8" w:rsidP="00432DA8">
      <w:pPr>
        <w:pStyle w:val="KeepWithNext"/>
        <w:rPr>
          <w:rtl/>
        </w:rPr>
      </w:pPr>
    </w:p>
    <w:p w:rsidR="00432DA8" w:rsidRDefault="003952A0" w:rsidP="003952A0">
      <w:pPr>
        <w:rPr>
          <w:rtl/>
        </w:rPr>
      </w:pPr>
      <w:r>
        <w:rPr>
          <w:rFonts w:hint="cs"/>
          <w:rtl/>
        </w:rPr>
        <w:t xml:space="preserve">מה לגבי גופים שהם לא פרקליטות ולא משטרה? </w:t>
      </w:r>
      <w:r w:rsidR="00432DA8">
        <w:rPr>
          <w:rFonts w:hint="cs"/>
          <w:rtl/>
        </w:rPr>
        <w:t xml:space="preserve">איך </w:t>
      </w:r>
      <w:r>
        <w:rPr>
          <w:rFonts w:hint="cs"/>
          <w:rtl/>
        </w:rPr>
        <w:t>לקרוא את הנוסח?</w:t>
      </w:r>
      <w:r w:rsidR="00432DA8">
        <w:rPr>
          <w:rFonts w:hint="cs"/>
          <w:rtl/>
        </w:rPr>
        <w:t xml:space="preserve"> צריך לעשות התאמה. </w:t>
      </w:r>
    </w:p>
    <w:p w:rsidR="00432DA8" w:rsidRDefault="00432DA8" w:rsidP="00432DA8">
      <w:pPr>
        <w:rPr>
          <w:rtl/>
        </w:rPr>
      </w:pPr>
    </w:p>
    <w:p w:rsidR="00432DA8" w:rsidRDefault="00432DA8" w:rsidP="00432DA8">
      <w:pPr>
        <w:pStyle w:val="a4"/>
        <w:keepNext/>
        <w:rPr>
          <w:rtl/>
        </w:rPr>
      </w:pPr>
      <w:bookmarkStart w:id="728" w:name="ET_speaker_תמי_סלע_36"/>
      <w:r w:rsidRPr="00432DA8">
        <w:rPr>
          <w:rStyle w:val="TagStyle"/>
          <w:rtl/>
        </w:rPr>
        <w:t xml:space="preserve"> &lt;&lt; דובר &gt;&gt; </w:t>
      </w:r>
      <w:r>
        <w:rPr>
          <w:rtl/>
        </w:rPr>
        <w:t>תמי סלע:</w:t>
      </w:r>
      <w:r w:rsidRPr="00432DA8">
        <w:rPr>
          <w:rStyle w:val="TagStyle"/>
          <w:rtl/>
        </w:rPr>
        <w:t xml:space="preserve"> &lt;&lt; דובר &gt;&gt;</w:t>
      </w:r>
      <w:r>
        <w:rPr>
          <w:rtl/>
        </w:rPr>
        <w:t xml:space="preserve"> </w:t>
      </w:r>
      <w:bookmarkEnd w:id="728"/>
    </w:p>
    <w:p w:rsidR="00432DA8" w:rsidRDefault="00432DA8" w:rsidP="00432DA8">
      <w:pPr>
        <w:pStyle w:val="KeepWithNext"/>
        <w:rPr>
          <w:rtl/>
        </w:rPr>
      </w:pPr>
    </w:p>
    <w:p w:rsidR="003952A0" w:rsidRDefault="003952A0" w:rsidP="00432DA8">
      <w:pPr>
        <w:rPr>
          <w:rtl/>
        </w:rPr>
      </w:pPr>
      <w:r>
        <w:rPr>
          <w:rFonts w:hint="cs"/>
          <w:rtl/>
        </w:rPr>
        <w:t xml:space="preserve">כן. </w:t>
      </w:r>
    </w:p>
    <w:p w:rsidR="003952A0" w:rsidRDefault="003952A0" w:rsidP="003952A0">
      <w:pPr>
        <w:ind w:firstLine="0"/>
        <w:rPr>
          <w:rtl/>
        </w:rPr>
      </w:pPr>
    </w:p>
    <w:p w:rsidR="003952A0" w:rsidRDefault="003952A0" w:rsidP="003952A0">
      <w:pPr>
        <w:pStyle w:val="af6"/>
        <w:keepNext/>
        <w:rPr>
          <w:rtl/>
        </w:rPr>
      </w:pPr>
      <w:bookmarkStart w:id="729" w:name="ET_yor_5094_352"/>
      <w:r w:rsidRPr="003952A0">
        <w:rPr>
          <w:rStyle w:val="TagStyle"/>
          <w:rtl/>
        </w:rPr>
        <w:t xml:space="preserve"> &lt;&lt; </w:t>
      </w:r>
      <w:proofErr w:type="spellStart"/>
      <w:r w:rsidRPr="003952A0">
        <w:rPr>
          <w:rStyle w:val="TagStyle"/>
          <w:rtl/>
        </w:rPr>
        <w:t>יור</w:t>
      </w:r>
      <w:proofErr w:type="spellEnd"/>
      <w:r w:rsidRPr="003952A0">
        <w:rPr>
          <w:rStyle w:val="TagStyle"/>
          <w:rtl/>
        </w:rPr>
        <w:t xml:space="preserve"> &gt;&gt; </w:t>
      </w:r>
      <w:r>
        <w:rPr>
          <w:rtl/>
        </w:rPr>
        <w:t>היו"ר ניסן סלומינסקי:</w:t>
      </w:r>
      <w:r w:rsidRPr="003952A0">
        <w:rPr>
          <w:rStyle w:val="TagStyle"/>
          <w:rtl/>
        </w:rPr>
        <w:t xml:space="preserve"> &lt;&lt; </w:t>
      </w:r>
      <w:proofErr w:type="spellStart"/>
      <w:r w:rsidRPr="003952A0">
        <w:rPr>
          <w:rStyle w:val="TagStyle"/>
          <w:rtl/>
        </w:rPr>
        <w:t>יור</w:t>
      </w:r>
      <w:proofErr w:type="spellEnd"/>
      <w:r w:rsidRPr="003952A0">
        <w:rPr>
          <w:rStyle w:val="TagStyle"/>
          <w:rtl/>
        </w:rPr>
        <w:t xml:space="preserve"> &gt;&gt;</w:t>
      </w:r>
      <w:r>
        <w:rPr>
          <w:rtl/>
        </w:rPr>
        <w:t xml:space="preserve"> </w:t>
      </w:r>
      <w:bookmarkEnd w:id="729"/>
    </w:p>
    <w:p w:rsidR="003952A0" w:rsidRDefault="003952A0" w:rsidP="003952A0">
      <w:pPr>
        <w:pStyle w:val="KeepWithNext"/>
        <w:rPr>
          <w:rtl/>
        </w:rPr>
      </w:pPr>
    </w:p>
    <w:p w:rsidR="003952A0" w:rsidRDefault="003952A0" w:rsidP="003952A0">
      <w:pPr>
        <w:rPr>
          <w:rtl/>
        </w:rPr>
      </w:pPr>
      <w:r>
        <w:rPr>
          <w:rFonts w:hint="cs"/>
          <w:rtl/>
        </w:rPr>
        <w:t>יש הרבה</w:t>
      </w:r>
      <w:bookmarkStart w:id="730" w:name="_ETM_Q1_3754000"/>
      <w:bookmarkEnd w:id="730"/>
      <w:r>
        <w:rPr>
          <w:rFonts w:hint="cs"/>
          <w:rtl/>
        </w:rPr>
        <w:t xml:space="preserve"> גופי חקירה שזה עוד יותר מקשה עליהם. </w:t>
      </w:r>
    </w:p>
    <w:p w:rsidR="003952A0" w:rsidRDefault="003952A0" w:rsidP="003952A0">
      <w:pPr>
        <w:rPr>
          <w:rtl/>
        </w:rPr>
      </w:pPr>
      <w:bookmarkStart w:id="731" w:name="_ETM_Q1_3756000"/>
      <w:bookmarkEnd w:id="731"/>
    </w:p>
    <w:p w:rsidR="003952A0" w:rsidRDefault="003952A0" w:rsidP="003952A0">
      <w:pPr>
        <w:pStyle w:val="a4"/>
        <w:keepNext/>
        <w:rPr>
          <w:rtl/>
        </w:rPr>
      </w:pPr>
      <w:bookmarkStart w:id="732" w:name="ET_speaker_זהר_טחורש_353"/>
      <w:r w:rsidRPr="003952A0">
        <w:rPr>
          <w:rStyle w:val="TagStyle"/>
          <w:rtl/>
        </w:rPr>
        <w:t xml:space="preserve"> &lt;&lt; דובר &gt;&gt; </w:t>
      </w:r>
      <w:r>
        <w:rPr>
          <w:rtl/>
        </w:rPr>
        <w:t xml:space="preserve">זהר </w:t>
      </w:r>
      <w:proofErr w:type="spellStart"/>
      <w:r>
        <w:rPr>
          <w:rtl/>
        </w:rPr>
        <w:t>טחורש</w:t>
      </w:r>
      <w:proofErr w:type="spellEnd"/>
      <w:r>
        <w:rPr>
          <w:rtl/>
        </w:rPr>
        <w:t>:</w:t>
      </w:r>
      <w:r w:rsidRPr="003952A0">
        <w:rPr>
          <w:rStyle w:val="TagStyle"/>
          <w:rtl/>
        </w:rPr>
        <w:t xml:space="preserve"> &lt;&lt; דובר &gt;&gt;</w:t>
      </w:r>
      <w:r>
        <w:rPr>
          <w:rtl/>
        </w:rPr>
        <w:t xml:space="preserve"> </w:t>
      </w:r>
      <w:bookmarkEnd w:id="732"/>
    </w:p>
    <w:p w:rsidR="003952A0" w:rsidRDefault="003952A0" w:rsidP="003952A0">
      <w:pPr>
        <w:pStyle w:val="KeepWithNext"/>
        <w:rPr>
          <w:rtl/>
        </w:rPr>
      </w:pPr>
    </w:p>
    <w:p w:rsidR="003952A0" w:rsidRDefault="003952A0" w:rsidP="003952A0">
      <w:pPr>
        <w:rPr>
          <w:rtl/>
        </w:rPr>
      </w:pPr>
      <w:bookmarkStart w:id="733" w:name="_ETM_Q1_3759000"/>
      <w:bookmarkEnd w:id="733"/>
      <w:r>
        <w:rPr>
          <w:rFonts w:hint="cs"/>
          <w:rtl/>
        </w:rPr>
        <w:t xml:space="preserve">בתביעה חיצונית. </w:t>
      </w:r>
    </w:p>
    <w:p w:rsidR="003952A0" w:rsidRDefault="003952A0" w:rsidP="003952A0">
      <w:pPr>
        <w:rPr>
          <w:rtl/>
        </w:rPr>
      </w:pPr>
      <w:bookmarkStart w:id="734" w:name="_ETM_Q1_3762000"/>
      <w:bookmarkEnd w:id="734"/>
    </w:p>
    <w:p w:rsidR="003952A0" w:rsidRDefault="003952A0" w:rsidP="003952A0">
      <w:pPr>
        <w:pStyle w:val="a4"/>
        <w:keepNext/>
        <w:rPr>
          <w:rtl/>
        </w:rPr>
      </w:pPr>
      <w:bookmarkStart w:id="735" w:name="ET_speaker_תמי_סלע_354"/>
      <w:r w:rsidRPr="003952A0">
        <w:rPr>
          <w:rStyle w:val="TagStyle"/>
          <w:rtl/>
        </w:rPr>
        <w:t xml:space="preserve"> &lt;&lt; דובר &gt;&gt; </w:t>
      </w:r>
      <w:r>
        <w:rPr>
          <w:rtl/>
        </w:rPr>
        <w:t>תמי סלע:</w:t>
      </w:r>
      <w:r w:rsidRPr="003952A0">
        <w:rPr>
          <w:rStyle w:val="TagStyle"/>
          <w:rtl/>
        </w:rPr>
        <w:t xml:space="preserve"> &lt;&lt; דובר &gt;&gt;</w:t>
      </w:r>
      <w:r>
        <w:rPr>
          <w:rtl/>
        </w:rPr>
        <w:t xml:space="preserve"> </w:t>
      </w:r>
      <w:bookmarkEnd w:id="735"/>
    </w:p>
    <w:p w:rsidR="003952A0" w:rsidRDefault="003952A0" w:rsidP="003952A0">
      <w:pPr>
        <w:pStyle w:val="KeepWithNext"/>
        <w:rPr>
          <w:rtl/>
        </w:rPr>
      </w:pPr>
    </w:p>
    <w:p w:rsidR="003952A0" w:rsidRDefault="003952A0" w:rsidP="003952A0">
      <w:pPr>
        <w:rPr>
          <w:rtl/>
        </w:rPr>
      </w:pPr>
      <w:bookmarkStart w:id="736" w:name="_ETM_Q1_3765000"/>
      <w:bookmarkEnd w:id="736"/>
      <w:r>
        <w:rPr>
          <w:rFonts w:hint="cs"/>
          <w:rtl/>
        </w:rPr>
        <w:t xml:space="preserve">אז סיימנו עם עניין העילות. על </w:t>
      </w:r>
      <w:r w:rsidR="00432DA8">
        <w:rPr>
          <w:rFonts w:hint="cs"/>
          <w:rtl/>
        </w:rPr>
        <w:t>חלק מהן כבר עברנו</w:t>
      </w:r>
      <w:r>
        <w:rPr>
          <w:rFonts w:hint="cs"/>
          <w:rtl/>
        </w:rPr>
        <w:t>,</w:t>
      </w:r>
      <w:r w:rsidR="00432DA8">
        <w:rPr>
          <w:rFonts w:hint="cs"/>
          <w:rtl/>
        </w:rPr>
        <w:t xml:space="preserve"> </w:t>
      </w:r>
      <w:r>
        <w:rPr>
          <w:rFonts w:hint="cs"/>
          <w:rtl/>
        </w:rPr>
        <w:t>ו</w:t>
      </w:r>
      <w:r w:rsidR="00432DA8">
        <w:rPr>
          <w:rFonts w:hint="cs"/>
          <w:rtl/>
        </w:rPr>
        <w:t xml:space="preserve">לא הגענו על כולן להסכמה. </w:t>
      </w:r>
      <w:r>
        <w:rPr>
          <w:rFonts w:hint="cs"/>
          <w:rtl/>
        </w:rPr>
        <w:t xml:space="preserve">היה העניין של חשוד שמתחמק מהליך החקירה או עד מרכזי. </w:t>
      </w:r>
      <w:r w:rsidR="00432DA8">
        <w:rPr>
          <w:rFonts w:hint="cs"/>
          <w:rtl/>
        </w:rPr>
        <w:t>יש פה נוסח שמשקף לא הסכמות אלא את הדיונים שהיו בוועדה. על חסינות עוד לא קראנו</w:t>
      </w:r>
      <w:r>
        <w:rPr>
          <w:rFonts w:hint="cs"/>
          <w:rtl/>
        </w:rPr>
        <w:t xml:space="preserve"> סעיף </w:t>
      </w:r>
      <w:bookmarkStart w:id="737" w:name="_ETM_Q1_3790000"/>
      <w:bookmarkEnd w:id="737"/>
      <w:r>
        <w:rPr>
          <w:rFonts w:hint="cs"/>
          <w:rtl/>
        </w:rPr>
        <w:t>ו</w:t>
      </w:r>
      <w:r w:rsidR="00432DA8">
        <w:rPr>
          <w:rFonts w:hint="cs"/>
          <w:rtl/>
        </w:rPr>
        <w:t xml:space="preserve">גם </w:t>
      </w:r>
      <w:r>
        <w:rPr>
          <w:rFonts w:hint="cs"/>
          <w:rtl/>
        </w:rPr>
        <w:t xml:space="preserve">נושא של </w:t>
      </w:r>
      <w:r w:rsidR="00432DA8">
        <w:rPr>
          <w:rFonts w:hint="cs"/>
          <w:rtl/>
        </w:rPr>
        <w:t xml:space="preserve">הסדר מותנה </w:t>
      </w:r>
      <w:r>
        <w:rPr>
          <w:rFonts w:hint="cs"/>
          <w:rtl/>
        </w:rPr>
        <w:t>כבר קיים היום בחוק בסעיף 9ה הנוכחי,</w:t>
      </w:r>
      <w:bookmarkStart w:id="738" w:name="_ETM_Q1_3794000"/>
      <w:bookmarkEnd w:id="738"/>
      <w:r>
        <w:rPr>
          <w:rFonts w:hint="cs"/>
          <w:rtl/>
        </w:rPr>
        <w:t xml:space="preserve"> אבל עכשיו הוא נכנס פה לסעיף הזה. </w:t>
      </w:r>
    </w:p>
    <w:p w:rsidR="00432DA8" w:rsidRDefault="00432DA8" w:rsidP="00432DA8">
      <w:pPr>
        <w:rPr>
          <w:rtl/>
        </w:rPr>
      </w:pPr>
    </w:p>
    <w:p w:rsidR="003952A0" w:rsidRDefault="00432DA8" w:rsidP="00432DA8">
      <w:pPr>
        <w:rPr>
          <w:rtl/>
        </w:rPr>
      </w:pPr>
      <w:r>
        <w:rPr>
          <w:rFonts w:hint="cs"/>
          <w:rtl/>
        </w:rPr>
        <w:t>א</w:t>
      </w:r>
      <w:r w:rsidR="003952A0">
        <w:rPr>
          <w:rFonts w:hint="cs"/>
          <w:rtl/>
        </w:rPr>
        <w:t>ני אקרא ב-(ג2) את העילות שנותרו:</w:t>
      </w:r>
    </w:p>
    <w:p w:rsidR="003952A0" w:rsidRDefault="003952A0" w:rsidP="00432DA8">
      <w:pPr>
        <w:rPr>
          <w:rtl/>
        </w:rPr>
      </w:pPr>
      <w:r>
        <w:rPr>
          <w:rFonts w:hint="cs"/>
          <w:rtl/>
        </w:rPr>
        <w:t>(4) "פרק הזמן שבו מתקיימים הליכים שנוקט החשוד שיש בהם כדי לעכב את החקירה או את הגשת כתב האישום נגדו";</w:t>
      </w:r>
    </w:p>
    <w:p w:rsidR="003952A0" w:rsidRDefault="003952A0" w:rsidP="00432DA8">
      <w:pPr>
        <w:rPr>
          <w:rtl/>
        </w:rPr>
      </w:pPr>
    </w:p>
    <w:p w:rsidR="003952A0" w:rsidRDefault="003952A0" w:rsidP="00432DA8">
      <w:pPr>
        <w:rPr>
          <w:rtl/>
        </w:rPr>
      </w:pPr>
      <w:bookmarkStart w:id="739" w:name="_ETM_Q1_3825000"/>
      <w:bookmarkEnd w:id="739"/>
      <w:r>
        <w:rPr>
          <w:rFonts w:hint="cs"/>
          <w:rtl/>
        </w:rPr>
        <w:t xml:space="preserve">זה היה אמור להיכנס לאותו סעיף. </w:t>
      </w:r>
    </w:p>
    <w:p w:rsidR="003952A0" w:rsidRDefault="003952A0" w:rsidP="003952A0">
      <w:pPr>
        <w:ind w:firstLine="0"/>
        <w:rPr>
          <w:rtl/>
        </w:rPr>
      </w:pPr>
      <w:bookmarkStart w:id="740" w:name="_ETM_Q1_3826000"/>
      <w:bookmarkEnd w:id="740"/>
    </w:p>
    <w:p w:rsidR="003952A0" w:rsidRDefault="003952A0" w:rsidP="003952A0">
      <w:pPr>
        <w:pStyle w:val="a4"/>
        <w:keepNext/>
        <w:rPr>
          <w:rtl/>
        </w:rPr>
      </w:pPr>
      <w:bookmarkStart w:id="741" w:name="_ETM_Q1_3827000"/>
      <w:bookmarkStart w:id="742" w:name="ET_speaker_זהר_טחורש_356"/>
      <w:bookmarkEnd w:id="741"/>
      <w:r w:rsidRPr="003952A0">
        <w:rPr>
          <w:rStyle w:val="TagStyle"/>
          <w:rtl/>
        </w:rPr>
        <w:t xml:space="preserve"> &lt;&lt; דובר &gt;&gt; </w:t>
      </w:r>
      <w:r>
        <w:rPr>
          <w:rtl/>
        </w:rPr>
        <w:t xml:space="preserve">זהר </w:t>
      </w:r>
      <w:proofErr w:type="spellStart"/>
      <w:r>
        <w:rPr>
          <w:rtl/>
        </w:rPr>
        <w:t>טחורש</w:t>
      </w:r>
      <w:proofErr w:type="spellEnd"/>
      <w:r>
        <w:rPr>
          <w:rtl/>
        </w:rPr>
        <w:t>:</w:t>
      </w:r>
      <w:r w:rsidRPr="003952A0">
        <w:rPr>
          <w:rStyle w:val="TagStyle"/>
          <w:rtl/>
        </w:rPr>
        <w:t xml:space="preserve"> &lt;&lt; דובר &gt;&gt;</w:t>
      </w:r>
      <w:r>
        <w:rPr>
          <w:rtl/>
        </w:rPr>
        <w:t xml:space="preserve"> </w:t>
      </w:r>
      <w:bookmarkEnd w:id="742"/>
    </w:p>
    <w:p w:rsidR="003952A0" w:rsidRDefault="003952A0" w:rsidP="003952A0">
      <w:pPr>
        <w:pStyle w:val="KeepWithNext"/>
        <w:rPr>
          <w:rtl/>
        </w:rPr>
      </w:pPr>
    </w:p>
    <w:p w:rsidR="003952A0" w:rsidRDefault="003952A0" w:rsidP="003952A0">
      <w:pPr>
        <w:rPr>
          <w:rtl/>
        </w:rPr>
      </w:pPr>
      <w:r>
        <w:rPr>
          <w:rFonts w:hint="cs"/>
          <w:rtl/>
        </w:rPr>
        <w:t xml:space="preserve">יש כאן (3). </w:t>
      </w:r>
      <w:bookmarkStart w:id="743" w:name="_ETM_Q1_3828000"/>
      <w:bookmarkEnd w:id="743"/>
      <w:r>
        <w:rPr>
          <w:rFonts w:hint="cs"/>
          <w:rtl/>
        </w:rPr>
        <w:t xml:space="preserve">הוא לא נכנס לתוך הסעיף </w:t>
      </w:r>
      <w:r>
        <w:rPr>
          <w:rFonts w:hint="cs"/>
        </w:rPr>
        <w:t>X</w:t>
      </w:r>
      <w:r>
        <w:rPr>
          <w:rFonts w:hint="cs"/>
          <w:rtl/>
        </w:rPr>
        <w:t>.</w:t>
      </w:r>
    </w:p>
    <w:p w:rsidR="003952A0" w:rsidRDefault="003952A0" w:rsidP="003952A0">
      <w:pPr>
        <w:rPr>
          <w:rtl/>
        </w:rPr>
      </w:pPr>
      <w:bookmarkStart w:id="744" w:name="_ETM_Q1_3836000"/>
      <w:bookmarkEnd w:id="744"/>
    </w:p>
    <w:p w:rsidR="003952A0" w:rsidRDefault="003952A0" w:rsidP="003952A0">
      <w:pPr>
        <w:pStyle w:val="a4"/>
        <w:keepNext/>
        <w:rPr>
          <w:rtl/>
        </w:rPr>
      </w:pPr>
      <w:bookmarkStart w:id="745" w:name="ET_speaker_תמי_סלע_357"/>
      <w:r w:rsidRPr="003952A0">
        <w:rPr>
          <w:rStyle w:val="TagStyle"/>
          <w:rtl/>
        </w:rPr>
        <w:t xml:space="preserve"> &lt;&lt; דובר &gt;&gt; </w:t>
      </w:r>
      <w:r>
        <w:rPr>
          <w:rtl/>
        </w:rPr>
        <w:t>תמי סלע:</w:t>
      </w:r>
      <w:r w:rsidRPr="003952A0">
        <w:rPr>
          <w:rStyle w:val="TagStyle"/>
          <w:rtl/>
        </w:rPr>
        <w:t xml:space="preserve"> &lt;&lt; דובר &gt;&gt;</w:t>
      </w:r>
      <w:r>
        <w:rPr>
          <w:rtl/>
        </w:rPr>
        <w:t xml:space="preserve"> </w:t>
      </w:r>
      <w:bookmarkEnd w:id="745"/>
    </w:p>
    <w:p w:rsidR="003952A0" w:rsidRDefault="003952A0" w:rsidP="003952A0">
      <w:pPr>
        <w:pStyle w:val="KeepWithNext"/>
        <w:rPr>
          <w:rtl/>
        </w:rPr>
      </w:pPr>
    </w:p>
    <w:p w:rsidR="003952A0" w:rsidRDefault="003952A0" w:rsidP="003952A0">
      <w:pPr>
        <w:rPr>
          <w:rtl/>
        </w:rPr>
      </w:pPr>
      <w:r>
        <w:rPr>
          <w:rFonts w:hint="cs"/>
          <w:rtl/>
        </w:rPr>
        <w:t xml:space="preserve">אבל כבר דיברנו עליו, קראנו אותו. עזרה משפטית כבר קראנו. </w:t>
      </w:r>
    </w:p>
    <w:p w:rsidR="003952A0" w:rsidRDefault="003952A0" w:rsidP="003952A0">
      <w:pPr>
        <w:rPr>
          <w:rtl/>
        </w:rPr>
      </w:pPr>
      <w:bookmarkStart w:id="746" w:name="_ETM_Q1_3839000"/>
      <w:bookmarkEnd w:id="746"/>
    </w:p>
    <w:p w:rsidR="003952A0" w:rsidRDefault="003952A0" w:rsidP="003952A0">
      <w:pPr>
        <w:pStyle w:val="af5"/>
        <w:keepNext/>
        <w:rPr>
          <w:rtl/>
        </w:rPr>
      </w:pPr>
      <w:bookmarkStart w:id="747" w:name="ET_interruption_קריאה_358"/>
      <w:r w:rsidRPr="003952A0">
        <w:rPr>
          <w:rStyle w:val="TagStyle"/>
          <w:rtl/>
        </w:rPr>
        <w:t xml:space="preserve"> &lt;&lt; קריאה &gt;&gt; </w:t>
      </w:r>
      <w:r>
        <w:rPr>
          <w:rtl/>
        </w:rPr>
        <w:t>קריאה:</w:t>
      </w:r>
      <w:r w:rsidRPr="003952A0">
        <w:rPr>
          <w:rStyle w:val="TagStyle"/>
          <w:rtl/>
        </w:rPr>
        <w:t xml:space="preserve"> &lt;&lt; קריאה &gt;&gt;</w:t>
      </w:r>
      <w:r>
        <w:rPr>
          <w:rtl/>
        </w:rPr>
        <w:t xml:space="preserve"> </w:t>
      </w:r>
      <w:bookmarkEnd w:id="747"/>
    </w:p>
    <w:p w:rsidR="003952A0" w:rsidRDefault="003952A0" w:rsidP="003952A0">
      <w:pPr>
        <w:pStyle w:val="KeepWithNext"/>
        <w:rPr>
          <w:rtl/>
        </w:rPr>
      </w:pPr>
    </w:p>
    <w:p w:rsidR="003952A0" w:rsidRDefault="003952A0" w:rsidP="003952A0">
      <w:pPr>
        <w:rPr>
          <w:rtl/>
        </w:rPr>
      </w:pPr>
      <w:bookmarkStart w:id="748" w:name="_ETM_Q1_3842000"/>
      <w:bookmarkEnd w:id="748"/>
      <w:r>
        <w:rPr>
          <w:rFonts w:hint="cs"/>
        </w:rPr>
        <w:t>X</w:t>
      </w:r>
      <w:r>
        <w:rPr>
          <w:rFonts w:hint="cs"/>
          <w:rtl/>
        </w:rPr>
        <w:t xml:space="preserve"> לא מחליף את - - -</w:t>
      </w:r>
    </w:p>
    <w:p w:rsidR="003952A0" w:rsidRDefault="003952A0" w:rsidP="003952A0">
      <w:pPr>
        <w:rPr>
          <w:rtl/>
        </w:rPr>
      </w:pPr>
      <w:bookmarkStart w:id="749" w:name="_ETM_Q1_3845000"/>
      <w:bookmarkEnd w:id="749"/>
    </w:p>
    <w:p w:rsidR="003952A0" w:rsidRDefault="003952A0" w:rsidP="003952A0">
      <w:pPr>
        <w:pStyle w:val="a4"/>
        <w:keepNext/>
        <w:rPr>
          <w:rtl/>
        </w:rPr>
      </w:pPr>
      <w:bookmarkStart w:id="750" w:name="ET_speaker_תמי_סלע_359"/>
      <w:r w:rsidRPr="003952A0">
        <w:rPr>
          <w:rStyle w:val="TagStyle"/>
          <w:rtl/>
        </w:rPr>
        <w:t xml:space="preserve"> &lt;&lt; דובר &gt;&gt; </w:t>
      </w:r>
      <w:r>
        <w:rPr>
          <w:rtl/>
        </w:rPr>
        <w:t>תמי סלע:</w:t>
      </w:r>
      <w:r w:rsidRPr="003952A0">
        <w:rPr>
          <w:rStyle w:val="TagStyle"/>
          <w:rtl/>
        </w:rPr>
        <w:t xml:space="preserve"> &lt;&lt; דובר &gt;&gt;</w:t>
      </w:r>
      <w:r>
        <w:rPr>
          <w:rtl/>
        </w:rPr>
        <w:t xml:space="preserve"> </w:t>
      </w:r>
      <w:bookmarkEnd w:id="750"/>
    </w:p>
    <w:p w:rsidR="003952A0" w:rsidRDefault="003952A0" w:rsidP="003952A0">
      <w:pPr>
        <w:pStyle w:val="KeepWithNext"/>
        <w:rPr>
          <w:rtl/>
        </w:rPr>
      </w:pPr>
    </w:p>
    <w:p w:rsidR="003952A0" w:rsidRDefault="003952A0" w:rsidP="003952A0">
      <w:pPr>
        <w:rPr>
          <w:rtl/>
        </w:rPr>
      </w:pPr>
      <w:r>
        <w:rPr>
          <w:rFonts w:hint="cs"/>
          <w:rtl/>
        </w:rPr>
        <w:t xml:space="preserve">מה שלא קראנו זה סעיף </w:t>
      </w:r>
      <w:bookmarkStart w:id="751" w:name="_ETM_Q1_3843000"/>
      <w:bookmarkEnd w:id="751"/>
      <w:r>
        <w:rPr>
          <w:rFonts w:hint="cs"/>
          <w:rtl/>
        </w:rPr>
        <w:t xml:space="preserve">(5) שמדבר על: "פרק הזמן שבו לא ניתן לחקור חשוד או להגיש כתב אישום בשל חסינות הנתונה לו לפי </w:t>
      </w:r>
      <w:bookmarkStart w:id="752" w:name="_ETM_Q1_3847000"/>
      <w:bookmarkEnd w:id="752"/>
      <w:r>
        <w:rPr>
          <w:rFonts w:hint="cs"/>
          <w:rtl/>
        </w:rPr>
        <w:t xml:space="preserve">כל דין". </w:t>
      </w:r>
    </w:p>
    <w:p w:rsidR="003952A0" w:rsidRDefault="003952A0" w:rsidP="003952A0">
      <w:pPr>
        <w:rPr>
          <w:rtl/>
        </w:rPr>
      </w:pPr>
    </w:p>
    <w:p w:rsidR="006F382F" w:rsidRDefault="003952A0" w:rsidP="003952A0">
      <w:pPr>
        <w:rPr>
          <w:rtl/>
        </w:rPr>
      </w:pPr>
      <w:bookmarkStart w:id="753" w:name="_ETM_Q1_3852000"/>
      <w:bookmarkEnd w:id="753"/>
      <w:r>
        <w:rPr>
          <w:rFonts w:hint="cs"/>
          <w:rtl/>
        </w:rPr>
        <w:t xml:space="preserve">זה מתיישב גם עם סעיפים שקיימים היום בחוקי החסינות ומקובל מאוד כעילה בכל ההסדרים בעולם. אני </w:t>
      </w:r>
      <w:bookmarkStart w:id="754" w:name="_ETM_Q1_3861000"/>
      <w:bookmarkEnd w:id="754"/>
      <w:r>
        <w:rPr>
          <w:rFonts w:hint="cs"/>
          <w:rtl/>
        </w:rPr>
        <w:t>אחזור להליכים שיש בהם כדי לעכב כי זה יותר מורכב וגם י</w:t>
      </w:r>
      <w:r w:rsidR="006F382F">
        <w:rPr>
          <w:rFonts w:hint="cs"/>
          <w:rtl/>
        </w:rPr>
        <w:t xml:space="preserve">ותר רחב ופחות ברור מהם ההליכים האלה. </w:t>
      </w:r>
      <w:bookmarkStart w:id="755" w:name="_ETM_Q1_3866000"/>
      <w:bookmarkEnd w:id="755"/>
      <w:r w:rsidR="006F382F">
        <w:rPr>
          <w:rFonts w:hint="cs"/>
          <w:rtl/>
        </w:rPr>
        <w:t>וגם נושא הסדר מותנה שגם לא נכלל שם שמופיע ב-(8)</w:t>
      </w:r>
      <w:bookmarkStart w:id="756" w:name="_ETM_Q1_3874000"/>
      <w:bookmarkEnd w:id="756"/>
      <w:r w:rsidR="006F382F">
        <w:rPr>
          <w:rFonts w:hint="cs"/>
          <w:rtl/>
        </w:rPr>
        <w:t xml:space="preserve"> "פרק הזמן שמיום חתימת הסדר לפי סימן א'1 לפרק ד עד תום התקופה שנקבעה לקיום תנאי ההסדר כאמור באותו </w:t>
      </w:r>
      <w:bookmarkStart w:id="757" w:name="_ETM_Q1_3883000"/>
      <w:bookmarkEnd w:id="757"/>
      <w:r w:rsidR="006F382F">
        <w:rPr>
          <w:rFonts w:hint="cs"/>
          <w:rtl/>
        </w:rPr>
        <w:t xml:space="preserve">סימן". </w:t>
      </w:r>
    </w:p>
    <w:p w:rsidR="006F382F" w:rsidRDefault="006F382F" w:rsidP="003952A0">
      <w:pPr>
        <w:rPr>
          <w:rtl/>
        </w:rPr>
      </w:pPr>
      <w:bookmarkStart w:id="758" w:name="_ETM_Q1_3887000"/>
      <w:bookmarkEnd w:id="758"/>
    </w:p>
    <w:p w:rsidR="00604A2D" w:rsidRDefault="006F382F" w:rsidP="003952A0">
      <w:pPr>
        <w:rPr>
          <w:rtl/>
        </w:rPr>
      </w:pPr>
      <w:bookmarkStart w:id="759" w:name="_ETM_Q1_3888000"/>
      <w:bookmarkEnd w:id="759"/>
      <w:r>
        <w:rPr>
          <w:rFonts w:hint="cs"/>
          <w:rtl/>
        </w:rPr>
        <w:t xml:space="preserve">זה גם סעיף קיים. הוא קיים ב-9ה. רק </w:t>
      </w:r>
      <w:bookmarkStart w:id="760" w:name="_ETM_Q1_3884000"/>
      <w:bookmarkEnd w:id="760"/>
      <w:r>
        <w:rPr>
          <w:rFonts w:hint="cs"/>
          <w:rtl/>
        </w:rPr>
        <w:t>הייתה</w:t>
      </w:r>
      <w:r w:rsidR="003952A0">
        <w:rPr>
          <w:rtl/>
        </w:rPr>
        <w:t xml:space="preserve"> </w:t>
      </w:r>
      <w:r>
        <w:rPr>
          <w:rFonts w:hint="cs"/>
          <w:rtl/>
        </w:rPr>
        <w:t>לנו הצעה להוסיף: "או עד שנתגלה כי ההסדר הושג במרמה".</w:t>
      </w:r>
      <w:bookmarkStart w:id="761" w:name="_ETM_Q1_3892000"/>
      <w:bookmarkEnd w:id="761"/>
      <w:r>
        <w:rPr>
          <w:rFonts w:hint="cs"/>
          <w:rtl/>
        </w:rPr>
        <w:t xml:space="preserve"> בעצם יש עוד סיטואציות שלא פועלים לפי ההסדר </w:t>
      </w:r>
      <w:r>
        <w:rPr>
          <w:rtl/>
        </w:rPr>
        <w:t>–</w:t>
      </w:r>
      <w:r>
        <w:rPr>
          <w:rFonts w:hint="cs"/>
          <w:rtl/>
        </w:rPr>
        <w:t xml:space="preserve"> הכול </w:t>
      </w:r>
      <w:bookmarkStart w:id="762" w:name="_ETM_Q1_3899000"/>
      <w:bookmarkEnd w:id="762"/>
      <w:r>
        <w:rPr>
          <w:rFonts w:hint="cs"/>
          <w:rtl/>
        </w:rPr>
        <w:t>בכפוף להוראות סעיף 67ז שזה הסעיף של ההסדר המותנה.</w:t>
      </w:r>
      <w:bookmarkStart w:id="763" w:name="_ETM_Q1_3901000"/>
      <w:bookmarkEnd w:id="763"/>
      <w:r>
        <w:rPr>
          <w:rFonts w:hint="cs"/>
          <w:rtl/>
        </w:rPr>
        <w:t xml:space="preserve"> </w:t>
      </w:r>
    </w:p>
    <w:p w:rsidR="00604A2D" w:rsidRDefault="00604A2D" w:rsidP="00604A2D">
      <w:pPr>
        <w:ind w:firstLine="0"/>
        <w:rPr>
          <w:rtl/>
        </w:rPr>
      </w:pPr>
    </w:p>
    <w:p w:rsidR="00604A2D" w:rsidRDefault="00604A2D" w:rsidP="00604A2D">
      <w:pPr>
        <w:pStyle w:val="af6"/>
        <w:keepNext/>
        <w:rPr>
          <w:rtl/>
        </w:rPr>
      </w:pPr>
      <w:bookmarkStart w:id="764" w:name="ET_yor_5094_360"/>
      <w:r w:rsidRPr="00604A2D">
        <w:rPr>
          <w:rStyle w:val="TagStyle"/>
          <w:rtl/>
        </w:rPr>
        <w:t xml:space="preserve"> &lt;&lt; </w:t>
      </w:r>
      <w:proofErr w:type="spellStart"/>
      <w:r w:rsidRPr="00604A2D">
        <w:rPr>
          <w:rStyle w:val="TagStyle"/>
          <w:rtl/>
        </w:rPr>
        <w:t>יור</w:t>
      </w:r>
      <w:proofErr w:type="spellEnd"/>
      <w:r w:rsidRPr="00604A2D">
        <w:rPr>
          <w:rStyle w:val="TagStyle"/>
          <w:rtl/>
        </w:rPr>
        <w:t xml:space="preserve"> &gt;&gt; </w:t>
      </w:r>
      <w:r>
        <w:rPr>
          <w:rtl/>
        </w:rPr>
        <w:t>היו"ר ניסן סלומינסקי:</w:t>
      </w:r>
      <w:r w:rsidRPr="00604A2D">
        <w:rPr>
          <w:rStyle w:val="TagStyle"/>
          <w:rtl/>
        </w:rPr>
        <w:t xml:space="preserve"> &lt;&lt; </w:t>
      </w:r>
      <w:proofErr w:type="spellStart"/>
      <w:r w:rsidRPr="00604A2D">
        <w:rPr>
          <w:rStyle w:val="TagStyle"/>
          <w:rtl/>
        </w:rPr>
        <w:t>יור</w:t>
      </w:r>
      <w:proofErr w:type="spellEnd"/>
      <w:r w:rsidRPr="00604A2D">
        <w:rPr>
          <w:rStyle w:val="TagStyle"/>
          <w:rtl/>
        </w:rPr>
        <w:t xml:space="preserve"> &gt;&gt;</w:t>
      </w:r>
      <w:r>
        <w:rPr>
          <w:rtl/>
        </w:rPr>
        <w:t xml:space="preserve"> </w:t>
      </w:r>
      <w:bookmarkEnd w:id="764"/>
    </w:p>
    <w:p w:rsidR="00604A2D" w:rsidRDefault="00604A2D" w:rsidP="00604A2D">
      <w:pPr>
        <w:pStyle w:val="KeepWithNext"/>
        <w:rPr>
          <w:rtl/>
        </w:rPr>
      </w:pPr>
    </w:p>
    <w:p w:rsidR="00604A2D" w:rsidRDefault="00604A2D" w:rsidP="00604A2D">
      <w:pPr>
        <w:rPr>
          <w:rtl/>
        </w:rPr>
      </w:pPr>
      <w:bookmarkStart w:id="765" w:name="_ETM_Q1_3902000"/>
      <w:bookmarkEnd w:id="765"/>
      <w:r>
        <w:rPr>
          <w:rFonts w:hint="cs"/>
          <w:rtl/>
        </w:rPr>
        <w:t xml:space="preserve">הסדר במרמה בגלל מי? מי המרמה? המשטרה או האיש? </w:t>
      </w:r>
    </w:p>
    <w:p w:rsidR="00604A2D" w:rsidRDefault="00604A2D" w:rsidP="00604A2D">
      <w:pPr>
        <w:ind w:firstLine="0"/>
        <w:rPr>
          <w:rtl/>
        </w:rPr>
      </w:pPr>
      <w:bookmarkStart w:id="766" w:name="_ETM_Q1_3904000"/>
      <w:bookmarkEnd w:id="766"/>
    </w:p>
    <w:p w:rsidR="00604A2D" w:rsidRDefault="00604A2D" w:rsidP="00604A2D">
      <w:pPr>
        <w:pStyle w:val="a4"/>
        <w:keepNext/>
        <w:rPr>
          <w:rtl/>
        </w:rPr>
      </w:pPr>
      <w:bookmarkStart w:id="767" w:name="ET_speaker_תמי_סלע_361"/>
      <w:r w:rsidRPr="00604A2D">
        <w:rPr>
          <w:rStyle w:val="TagStyle"/>
          <w:rtl/>
        </w:rPr>
        <w:t xml:space="preserve"> &lt;&lt; דובר &gt;&gt; </w:t>
      </w:r>
      <w:r>
        <w:rPr>
          <w:rtl/>
        </w:rPr>
        <w:t>תמי סלע:</w:t>
      </w:r>
      <w:r w:rsidRPr="00604A2D">
        <w:rPr>
          <w:rStyle w:val="TagStyle"/>
          <w:rtl/>
        </w:rPr>
        <w:t xml:space="preserve"> &lt;&lt; דובר &gt;&gt;</w:t>
      </w:r>
      <w:r>
        <w:rPr>
          <w:rtl/>
        </w:rPr>
        <w:t xml:space="preserve"> </w:t>
      </w:r>
      <w:bookmarkEnd w:id="767"/>
    </w:p>
    <w:p w:rsidR="00604A2D" w:rsidRDefault="00604A2D" w:rsidP="00604A2D">
      <w:pPr>
        <w:pStyle w:val="KeepWithNext"/>
        <w:rPr>
          <w:rtl/>
        </w:rPr>
      </w:pPr>
    </w:p>
    <w:p w:rsidR="003952A0" w:rsidRDefault="00604A2D" w:rsidP="00604A2D">
      <w:pPr>
        <w:rPr>
          <w:rtl/>
        </w:rPr>
      </w:pPr>
      <w:r>
        <w:rPr>
          <w:rtl/>
        </w:rPr>
        <w:t xml:space="preserve">  </w:t>
      </w:r>
      <w:r w:rsidR="003952A0">
        <w:rPr>
          <w:rtl/>
        </w:rPr>
        <w:t xml:space="preserve"> </w:t>
      </w:r>
      <w:r>
        <w:rPr>
          <w:rFonts w:hint="cs"/>
          <w:rtl/>
        </w:rPr>
        <w:t>יכול</w:t>
      </w:r>
      <w:bookmarkStart w:id="768" w:name="_ETM_Q1_3910000"/>
      <w:bookmarkEnd w:id="768"/>
      <w:r>
        <w:rPr>
          <w:rFonts w:hint="cs"/>
          <w:rtl/>
        </w:rPr>
        <w:t xml:space="preserve"> להיות שזאת מרמה של החשוד. </w:t>
      </w:r>
    </w:p>
    <w:p w:rsidR="00604A2D" w:rsidRDefault="00604A2D" w:rsidP="00604A2D">
      <w:pPr>
        <w:rPr>
          <w:rtl/>
        </w:rPr>
      </w:pPr>
      <w:bookmarkStart w:id="769" w:name="_ETM_Q1_3917000"/>
      <w:bookmarkEnd w:id="769"/>
    </w:p>
    <w:p w:rsidR="00604A2D" w:rsidRDefault="00604A2D" w:rsidP="00604A2D">
      <w:pPr>
        <w:pStyle w:val="af6"/>
        <w:keepNext/>
        <w:rPr>
          <w:rtl/>
        </w:rPr>
      </w:pPr>
      <w:bookmarkStart w:id="770" w:name="ET_yor_5094_362"/>
      <w:r w:rsidRPr="00604A2D">
        <w:rPr>
          <w:rStyle w:val="TagStyle"/>
          <w:rtl/>
        </w:rPr>
        <w:t xml:space="preserve"> &lt;&lt; </w:t>
      </w:r>
      <w:proofErr w:type="spellStart"/>
      <w:r w:rsidRPr="00604A2D">
        <w:rPr>
          <w:rStyle w:val="TagStyle"/>
          <w:rtl/>
        </w:rPr>
        <w:t>יור</w:t>
      </w:r>
      <w:proofErr w:type="spellEnd"/>
      <w:r w:rsidRPr="00604A2D">
        <w:rPr>
          <w:rStyle w:val="TagStyle"/>
          <w:rtl/>
        </w:rPr>
        <w:t xml:space="preserve"> &gt;&gt; </w:t>
      </w:r>
      <w:r>
        <w:rPr>
          <w:rtl/>
        </w:rPr>
        <w:t>היו"ר ניסן סלומינסקי:</w:t>
      </w:r>
      <w:r w:rsidRPr="00604A2D">
        <w:rPr>
          <w:rStyle w:val="TagStyle"/>
          <w:rtl/>
        </w:rPr>
        <w:t xml:space="preserve"> &lt;&lt; </w:t>
      </w:r>
      <w:proofErr w:type="spellStart"/>
      <w:r w:rsidRPr="00604A2D">
        <w:rPr>
          <w:rStyle w:val="TagStyle"/>
          <w:rtl/>
        </w:rPr>
        <w:t>יור</w:t>
      </w:r>
      <w:proofErr w:type="spellEnd"/>
      <w:r w:rsidRPr="00604A2D">
        <w:rPr>
          <w:rStyle w:val="TagStyle"/>
          <w:rtl/>
        </w:rPr>
        <w:t xml:space="preserve"> &gt;&gt;</w:t>
      </w:r>
      <w:r>
        <w:rPr>
          <w:rtl/>
        </w:rPr>
        <w:t xml:space="preserve"> </w:t>
      </w:r>
      <w:bookmarkEnd w:id="770"/>
    </w:p>
    <w:p w:rsidR="00604A2D" w:rsidRDefault="00604A2D" w:rsidP="00604A2D">
      <w:pPr>
        <w:pStyle w:val="KeepWithNext"/>
        <w:rPr>
          <w:rtl/>
        </w:rPr>
      </w:pPr>
    </w:p>
    <w:p w:rsidR="00604A2D" w:rsidRDefault="00604A2D" w:rsidP="00604A2D">
      <w:pPr>
        <w:rPr>
          <w:rtl/>
        </w:rPr>
      </w:pPr>
      <w:bookmarkStart w:id="771" w:name="_ETM_Q1_3918000"/>
      <w:bookmarkEnd w:id="771"/>
      <w:r>
        <w:rPr>
          <w:rFonts w:hint="cs"/>
          <w:rtl/>
        </w:rPr>
        <w:t xml:space="preserve">אצל המשטרה זה </w:t>
      </w:r>
      <w:bookmarkStart w:id="772" w:name="_ETM_Q1_3922000"/>
      <w:bookmarkEnd w:id="772"/>
      <w:r>
        <w:rPr>
          <w:rFonts w:hint="cs"/>
          <w:rtl/>
        </w:rPr>
        <w:t xml:space="preserve">לא מרמה. זאת מין הצגה. נותנים לאיש להבין שאוטוטו </w:t>
      </w:r>
      <w:bookmarkStart w:id="773" w:name="_ETM_Q1_3931000"/>
      <w:bookmarkEnd w:id="773"/>
      <w:r>
        <w:rPr>
          <w:rFonts w:hint="cs"/>
          <w:rtl/>
        </w:rPr>
        <w:t xml:space="preserve">הוא נכנס למאסר עולם וגם את אשתו יכניסו. כך נותנים לו להבין, ואז הוא חותם בבהלה על כל מיני </w:t>
      </w:r>
      <w:bookmarkStart w:id="774" w:name="_ETM_Q1_3941000"/>
      <w:bookmarkEnd w:id="774"/>
      <w:r>
        <w:rPr>
          <w:rFonts w:hint="cs"/>
          <w:rtl/>
        </w:rPr>
        <w:t xml:space="preserve">דברים, ואחר כך מתברר שלא דובים ולא יער. אבל על ההסכם הוא חתם. גם זה קורה. </w:t>
      </w:r>
    </w:p>
    <w:p w:rsidR="00604A2D" w:rsidRDefault="00604A2D" w:rsidP="00604A2D">
      <w:pPr>
        <w:rPr>
          <w:rtl/>
        </w:rPr>
      </w:pPr>
      <w:bookmarkStart w:id="775" w:name="_ETM_Q1_3950000"/>
      <w:bookmarkEnd w:id="775"/>
    </w:p>
    <w:p w:rsidR="00604A2D" w:rsidRDefault="00604A2D" w:rsidP="00604A2D">
      <w:pPr>
        <w:pStyle w:val="a4"/>
        <w:keepNext/>
        <w:rPr>
          <w:rtl/>
        </w:rPr>
      </w:pPr>
      <w:bookmarkStart w:id="776" w:name="ET_speaker_תמי_סלע_363"/>
      <w:r w:rsidRPr="00604A2D">
        <w:rPr>
          <w:rStyle w:val="TagStyle"/>
          <w:rtl/>
        </w:rPr>
        <w:t xml:space="preserve"> &lt;&lt; דובר &gt;&gt; </w:t>
      </w:r>
      <w:r>
        <w:rPr>
          <w:rtl/>
        </w:rPr>
        <w:t>תמי סלע:</w:t>
      </w:r>
      <w:r w:rsidRPr="00604A2D">
        <w:rPr>
          <w:rStyle w:val="TagStyle"/>
          <w:rtl/>
        </w:rPr>
        <w:t xml:space="preserve"> &lt;&lt; דובר &gt;&gt;</w:t>
      </w:r>
      <w:r>
        <w:rPr>
          <w:rtl/>
        </w:rPr>
        <w:t xml:space="preserve"> </w:t>
      </w:r>
      <w:bookmarkEnd w:id="776"/>
    </w:p>
    <w:p w:rsidR="00604A2D" w:rsidRDefault="00604A2D" w:rsidP="00604A2D">
      <w:pPr>
        <w:pStyle w:val="KeepWithNext"/>
        <w:rPr>
          <w:rtl/>
        </w:rPr>
      </w:pPr>
    </w:p>
    <w:p w:rsidR="00604A2D" w:rsidRDefault="00604A2D" w:rsidP="00604A2D">
      <w:pPr>
        <w:rPr>
          <w:rtl/>
        </w:rPr>
      </w:pPr>
      <w:bookmarkStart w:id="777" w:name="_ETM_Q1_3951000"/>
      <w:bookmarkEnd w:id="777"/>
      <w:r>
        <w:rPr>
          <w:rFonts w:hint="cs"/>
          <w:rtl/>
        </w:rPr>
        <w:t xml:space="preserve">אבל זה נגזר מסעיף 67ז שקיים בחוק לגבי הסדר מותנה </w:t>
      </w:r>
      <w:r>
        <w:rPr>
          <w:rtl/>
        </w:rPr>
        <w:t>–</w:t>
      </w:r>
      <w:r>
        <w:rPr>
          <w:rFonts w:hint="cs"/>
          <w:rtl/>
        </w:rPr>
        <w:t xml:space="preserve"> סירוב להסדר </w:t>
      </w:r>
      <w:bookmarkStart w:id="778" w:name="_ETM_Q1_3956000"/>
      <w:bookmarkEnd w:id="778"/>
      <w:r>
        <w:rPr>
          <w:rFonts w:hint="cs"/>
          <w:rtl/>
        </w:rPr>
        <w:t>או הפרת תנאיו שבעצם יש שם כל מיני סיטואציות שבהן</w:t>
      </w:r>
      <w:bookmarkStart w:id="779" w:name="_ETM_Q1_3961000"/>
      <w:bookmarkEnd w:id="779"/>
      <w:r>
        <w:rPr>
          <w:rFonts w:hint="cs"/>
          <w:rtl/>
        </w:rPr>
        <w:t xml:space="preserve"> אי אפשר לקיים את ההסדר וחוזרים לאופציה של הגשת </w:t>
      </w:r>
      <w:bookmarkStart w:id="780" w:name="_ETM_Q1_3967000"/>
      <w:bookmarkEnd w:id="780"/>
      <w:r>
        <w:rPr>
          <w:rFonts w:hint="cs"/>
          <w:rtl/>
        </w:rPr>
        <w:t xml:space="preserve">כתב אישום. </w:t>
      </w:r>
      <w:r>
        <w:rPr>
          <w:rtl/>
        </w:rPr>
        <w:t xml:space="preserve">   </w:t>
      </w:r>
    </w:p>
    <w:p w:rsidR="003952A0" w:rsidRPr="003952A0" w:rsidRDefault="003952A0" w:rsidP="003952A0">
      <w:pPr>
        <w:rPr>
          <w:rtl/>
        </w:rPr>
      </w:pPr>
      <w:bookmarkStart w:id="781" w:name="_ETM_Q1_3832000"/>
      <w:bookmarkEnd w:id="781"/>
      <w:r>
        <w:rPr>
          <w:rtl/>
        </w:rPr>
        <w:t xml:space="preserve">    </w:t>
      </w:r>
    </w:p>
    <w:p w:rsidR="00432DA8" w:rsidRDefault="00432DA8" w:rsidP="00432DA8">
      <w:pPr>
        <w:pStyle w:val="af9"/>
        <w:keepNext/>
        <w:rPr>
          <w:rtl/>
        </w:rPr>
      </w:pPr>
      <w:bookmarkStart w:id="782" w:name="ET_guest_514867_41"/>
      <w:r w:rsidRPr="00432DA8">
        <w:rPr>
          <w:rStyle w:val="TagStyle"/>
          <w:rtl/>
        </w:rPr>
        <w:t xml:space="preserve">&lt;&lt; אורח &gt;&gt; </w:t>
      </w:r>
      <w:r>
        <w:rPr>
          <w:rtl/>
        </w:rPr>
        <w:t xml:space="preserve">דנה </w:t>
      </w:r>
      <w:proofErr w:type="spellStart"/>
      <w:r>
        <w:rPr>
          <w:rtl/>
        </w:rPr>
        <w:t>צרנובלסקי</w:t>
      </w:r>
      <w:proofErr w:type="spellEnd"/>
      <w:r>
        <w:rPr>
          <w:rtl/>
        </w:rPr>
        <w:t>:</w:t>
      </w:r>
      <w:r w:rsidRPr="00432DA8">
        <w:rPr>
          <w:rStyle w:val="TagStyle"/>
          <w:rtl/>
        </w:rPr>
        <w:t xml:space="preserve"> &lt;&lt; אורח &gt;&gt;</w:t>
      </w:r>
      <w:r>
        <w:rPr>
          <w:rtl/>
        </w:rPr>
        <w:t xml:space="preserve"> </w:t>
      </w:r>
      <w:bookmarkEnd w:id="782"/>
    </w:p>
    <w:p w:rsidR="00432DA8" w:rsidRDefault="00432DA8" w:rsidP="00432DA8">
      <w:pPr>
        <w:pStyle w:val="KeepWithNext"/>
        <w:rPr>
          <w:rtl/>
        </w:rPr>
      </w:pPr>
    </w:p>
    <w:p w:rsidR="00604A2D" w:rsidRDefault="00604A2D" w:rsidP="00604A2D">
      <w:pPr>
        <w:rPr>
          <w:rtl/>
        </w:rPr>
      </w:pPr>
      <w:r>
        <w:rPr>
          <w:rFonts w:hint="cs"/>
          <w:rtl/>
        </w:rPr>
        <w:t>הרעיון - - - ההסדר המותנה הוא ש</w:t>
      </w:r>
      <w:r w:rsidR="00432DA8">
        <w:rPr>
          <w:rFonts w:hint="cs"/>
          <w:rtl/>
        </w:rPr>
        <w:t xml:space="preserve">הוא יבצע את מה שהוסכם בהסדר המותנה ואם לא </w:t>
      </w:r>
      <w:r>
        <w:rPr>
          <w:rFonts w:hint="cs"/>
          <w:rtl/>
        </w:rPr>
        <w:t xml:space="preserve">אז </w:t>
      </w:r>
      <w:bookmarkStart w:id="783" w:name="_ETM_Q1_3977000"/>
      <w:bookmarkEnd w:id="783"/>
      <w:r>
        <w:rPr>
          <w:rFonts w:hint="cs"/>
          <w:rtl/>
        </w:rPr>
        <w:t>אמורה להיות הסמכות ל</w:t>
      </w:r>
      <w:r w:rsidR="00432DA8">
        <w:rPr>
          <w:rFonts w:hint="cs"/>
          <w:rtl/>
        </w:rPr>
        <w:t xml:space="preserve">הגיש כתב אישום. </w:t>
      </w:r>
      <w:r>
        <w:rPr>
          <w:rFonts w:hint="cs"/>
          <w:rtl/>
        </w:rPr>
        <w:t>אם שעון ההתיישנות  ימשיך אז בעצם</w:t>
      </w:r>
      <w:bookmarkStart w:id="784" w:name="_ETM_Q1_3981000"/>
      <w:bookmarkEnd w:id="784"/>
      <w:r>
        <w:rPr>
          <w:rFonts w:hint="cs"/>
          <w:rtl/>
        </w:rPr>
        <w:t xml:space="preserve"> אנחנו יכולים למצוא את עצמנו במצב ש</w:t>
      </w:r>
      <w:r w:rsidR="00432DA8">
        <w:rPr>
          <w:rFonts w:hint="cs"/>
          <w:rtl/>
        </w:rPr>
        <w:t xml:space="preserve">הוא </w:t>
      </w:r>
      <w:r>
        <w:rPr>
          <w:rFonts w:hint="cs"/>
          <w:rtl/>
        </w:rPr>
        <w:t xml:space="preserve">לא מקיים את מה </w:t>
      </w:r>
      <w:bookmarkStart w:id="785" w:name="_ETM_Q1_3983000"/>
      <w:bookmarkEnd w:id="785"/>
      <w:r>
        <w:rPr>
          <w:rFonts w:hint="cs"/>
          <w:rtl/>
        </w:rPr>
        <w:t>ש</w:t>
      </w:r>
      <w:r w:rsidR="00432DA8">
        <w:rPr>
          <w:rFonts w:hint="cs"/>
          <w:rtl/>
        </w:rPr>
        <w:t>ס</w:t>
      </w:r>
      <w:r>
        <w:rPr>
          <w:rFonts w:hint="cs"/>
          <w:rtl/>
        </w:rPr>
        <w:t>ו</w:t>
      </w:r>
      <w:r w:rsidR="00432DA8">
        <w:rPr>
          <w:rFonts w:hint="cs"/>
          <w:rtl/>
        </w:rPr>
        <w:t>כם בהסדר.</w:t>
      </w:r>
    </w:p>
    <w:p w:rsidR="00604A2D" w:rsidRDefault="00604A2D" w:rsidP="00604A2D">
      <w:pPr>
        <w:ind w:firstLine="0"/>
        <w:rPr>
          <w:rtl/>
        </w:rPr>
      </w:pPr>
      <w:bookmarkStart w:id="786" w:name="_ETM_Q1_3987000"/>
      <w:bookmarkEnd w:id="786"/>
    </w:p>
    <w:p w:rsidR="00604A2D" w:rsidRDefault="00604A2D" w:rsidP="00604A2D">
      <w:pPr>
        <w:pStyle w:val="a4"/>
        <w:keepNext/>
        <w:rPr>
          <w:rtl/>
        </w:rPr>
      </w:pPr>
      <w:bookmarkStart w:id="787" w:name="ET_speaker_גלעד_בהט_364"/>
      <w:r w:rsidRPr="00604A2D">
        <w:rPr>
          <w:rStyle w:val="TagStyle"/>
          <w:rtl/>
        </w:rPr>
        <w:t xml:space="preserve"> &lt;&lt; דובר &gt;&gt; </w:t>
      </w:r>
      <w:r>
        <w:rPr>
          <w:rtl/>
        </w:rPr>
        <w:t>גלעד בהט:</w:t>
      </w:r>
      <w:r w:rsidRPr="00604A2D">
        <w:rPr>
          <w:rStyle w:val="TagStyle"/>
          <w:rtl/>
        </w:rPr>
        <w:t xml:space="preserve"> &lt;&lt; דובר &gt;&gt;</w:t>
      </w:r>
      <w:r>
        <w:rPr>
          <w:rtl/>
        </w:rPr>
        <w:t xml:space="preserve"> </w:t>
      </w:r>
      <w:bookmarkEnd w:id="787"/>
    </w:p>
    <w:p w:rsidR="00604A2D" w:rsidRDefault="00604A2D" w:rsidP="00604A2D">
      <w:pPr>
        <w:pStyle w:val="KeepWithNext"/>
        <w:rPr>
          <w:rtl/>
        </w:rPr>
      </w:pPr>
    </w:p>
    <w:p w:rsidR="00604A2D" w:rsidRDefault="00604A2D" w:rsidP="00604A2D">
      <w:pPr>
        <w:rPr>
          <w:rtl/>
        </w:rPr>
      </w:pPr>
      <w:r>
        <w:rPr>
          <w:rFonts w:hint="cs"/>
          <w:rtl/>
        </w:rPr>
        <w:t>הוא ירוויח פעמיים: גם לא הסדר וגם לא - - -</w:t>
      </w:r>
    </w:p>
    <w:p w:rsidR="00604A2D" w:rsidRDefault="00604A2D" w:rsidP="00604A2D">
      <w:pPr>
        <w:rPr>
          <w:rtl/>
        </w:rPr>
      </w:pPr>
      <w:bookmarkStart w:id="788" w:name="_ETM_Q1_3990000"/>
      <w:bookmarkEnd w:id="788"/>
    </w:p>
    <w:p w:rsidR="00604A2D" w:rsidRDefault="00604A2D" w:rsidP="00604A2D">
      <w:pPr>
        <w:pStyle w:val="af9"/>
        <w:keepNext/>
        <w:rPr>
          <w:rtl/>
        </w:rPr>
      </w:pPr>
      <w:bookmarkStart w:id="789" w:name="ET_guest_514867_365"/>
      <w:r w:rsidRPr="00604A2D">
        <w:rPr>
          <w:rStyle w:val="TagStyle"/>
          <w:rtl/>
        </w:rPr>
        <w:t xml:space="preserve"> &lt;&lt; אורח &gt;&gt; </w:t>
      </w:r>
      <w:r>
        <w:rPr>
          <w:rtl/>
        </w:rPr>
        <w:t xml:space="preserve">דנה </w:t>
      </w:r>
      <w:proofErr w:type="spellStart"/>
      <w:r>
        <w:rPr>
          <w:rtl/>
        </w:rPr>
        <w:t>צרנובלסקי</w:t>
      </w:r>
      <w:proofErr w:type="spellEnd"/>
      <w:r>
        <w:rPr>
          <w:rtl/>
        </w:rPr>
        <w:t>:</w:t>
      </w:r>
      <w:r w:rsidRPr="00604A2D">
        <w:rPr>
          <w:rStyle w:val="TagStyle"/>
          <w:rtl/>
        </w:rPr>
        <w:t xml:space="preserve"> &lt;&lt; אורח &gt;&gt;</w:t>
      </w:r>
      <w:r>
        <w:rPr>
          <w:rtl/>
        </w:rPr>
        <w:t xml:space="preserve"> </w:t>
      </w:r>
      <w:bookmarkEnd w:id="789"/>
    </w:p>
    <w:p w:rsidR="00604A2D" w:rsidRDefault="00604A2D" w:rsidP="00604A2D">
      <w:pPr>
        <w:pStyle w:val="KeepWithNext"/>
        <w:rPr>
          <w:rtl/>
        </w:rPr>
      </w:pPr>
    </w:p>
    <w:p w:rsidR="00432DA8" w:rsidRDefault="00604A2D" w:rsidP="00604A2D">
      <w:pPr>
        <w:rPr>
          <w:rtl/>
        </w:rPr>
      </w:pPr>
      <w:r>
        <w:rPr>
          <w:rFonts w:hint="cs"/>
          <w:rtl/>
        </w:rPr>
        <w:t xml:space="preserve">הוא לא יבצע את מה שהוסכם בהסדר המותנה ואנחנו לא </w:t>
      </w:r>
      <w:bookmarkStart w:id="790" w:name="_ETM_Q1_3992000"/>
      <w:bookmarkEnd w:id="790"/>
      <w:r>
        <w:rPr>
          <w:rFonts w:hint="cs"/>
          <w:rtl/>
        </w:rPr>
        <w:t xml:space="preserve">נוכל להגיש את כתב האישום. אז זה </w:t>
      </w:r>
      <w:bookmarkStart w:id="791" w:name="_ETM_Q1_3988000"/>
      <w:bookmarkEnd w:id="791"/>
      <w:r>
        <w:rPr>
          <w:rFonts w:hint="cs"/>
          <w:rtl/>
        </w:rPr>
        <w:t xml:space="preserve">חותר תחת כוונת המחוקק בהליך ההסדר </w:t>
      </w:r>
      <w:bookmarkStart w:id="792" w:name="_ETM_Q1_3995000"/>
      <w:bookmarkEnd w:id="792"/>
      <w:r>
        <w:rPr>
          <w:rFonts w:hint="cs"/>
          <w:rtl/>
        </w:rPr>
        <w:t xml:space="preserve">המותנה. </w:t>
      </w:r>
      <w:r w:rsidR="00432DA8">
        <w:rPr>
          <w:rFonts w:hint="cs"/>
          <w:rtl/>
        </w:rPr>
        <w:t xml:space="preserve"> </w:t>
      </w:r>
    </w:p>
    <w:p w:rsidR="00432DA8" w:rsidRDefault="00432DA8" w:rsidP="00432DA8">
      <w:pPr>
        <w:rPr>
          <w:rtl/>
        </w:rPr>
      </w:pPr>
    </w:p>
    <w:p w:rsidR="00432DA8" w:rsidRDefault="00432DA8" w:rsidP="00432DA8">
      <w:pPr>
        <w:pStyle w:val="af9"/>
        <w:keepNext/>
        <w:rPr>
          <w:rtl/>
        </w:rPr>
      </w:pPr>
      <w:bookmarkStart w:id="793" w:name="ET_guest_515493_42"/>
      <w:r w:rsidRPr="00432DA8">
        <w:rPr>
          <w:rStyle w:val="TagStyle"/>
          <w:rtl/>
        </w:rPr>
        <w:t xml:space="preserve"> &lt;&lt; אורח &gt;&gt; </w:t>
      </w:r>
      <w:r>
        <w:rPr>
          <w:rtl/>
        </w:rPr>
        <w:t xml:space="preserve">תמיר </w:t>
      </w:r>
      <w:proofErr w:type="spellStart"/>
      <w:r>
        <w:rPr>
          <w:rtl/>
        </w:rPr>
        <w:t>גינדין</w:t>
      </w:r>
      <w:proofErr w:type="spellEnd"/>
      <w:r>
        <w:rPr>
          <w:rtl/>
        </w:rPr>
        <w:t>:</w:t>
      </w:r>
      <w:r w:rsidRPr="00432DA8">
        <w:rPr>
          <w:rStyle w:val="TagStyle"/>
          <w:rtl/>
        </w:rPr>
        <w:t xml:space="preserve"> &lt;&lt; אורח &gt;&gt;</w:t>
      </w:r>
      <w:r>
        <w:rPr>
          <w:rtl/>
        </w:rPr>
        <w:t xml:space="preserve"> </w:t>
      </w:r>
      <w:bookmarkEnd w:id="793"/>
    </w:p>
    <w:p w:rsidR="00432DA8" w:rsidRDefault="00432DA8" w:rsidP="00432DA8">
      <w:pPr>
        <w:pStyle w:val="KeepWithNext"/>
        <w:rPr>
          <w:rtl/>
        </w:rPr>
      </w:pPr>
    </w:p>
    <w:p w:rsidR="00432DA8" w:rsidRDefault="00604A2D" w:rsidP="00432DA8">
      <w:pPr>
        <w:rPr>
          <w:rtl/>
        </w:rPr>
      </w:pPr>
      <w:r>
        <w:rPr>
          <w:rFonts w:hint="cs"/>
          <w:rtl/>
        </w:rPr>
        <w:t xml:space="preserve">לפעמים חלק מהתנאי </w:t>
      </w:r>
      <w:r w:rsidR="00432DA8">
        <w:rPr>
          <w:rFonts w:hint="cs"/>
          <w:rtl/>
        </w:rPr>
        <w:t xml:space="preserve">יכול להיות </w:t>
      </w:r>
      <w:r>
        <w:rPr>
          <w:rFonts w:hint="cs"/>
          <w:rtl/>
        </w:rPr>
        <w:t xml:space="preserve">הליך טיפולי או השתתפות בקבוצות פסיכו-חינוכיות, </w:t>
      </w:r>
      <w:bookmarkStart w:id="794" w:name="_ETM_Q1_4003000"/>
      <w:bookmarkEnd w:id="794"/>
      <w:r>
        <w:rPr>
          <w:rFonts w:hint="cs"/>
          <w:rtl/>
        </w:rPr>
        <w:t xml:space="preserve">שזה מספר מפגשים. זה דברים שלוקחים זמן. זה יכול </w:t>
      </w:r>
      <w:bookmarkStart w:id="795" w:name="_ETM_Q1_4007000"/>
      <w:bookmarkEnd w:id="795"/>
      <w:r>
        <w:rPr>
          <w:rFonts w:hint="cs"/>
          <w:rtl/>
        </w:rPr>
        <w:t xml:space="preserve">לקחת חצי שנה ולפעמים גם שנה. </w:t>
      </w:r>
    </w:p>
    <w:p w:rsidR="00432DA8" w:rsidRDefault="00432DA8" w:rsidP="00432DA8">
      <w:pPr>
        <w:rPr>
          <w:rtl/>
        </w:rPr>
      </w:pPr>
    </w:p>
    <w:p w:rsidR="00432DA8" w:rsidRDefault="00432DA8" w:rsidP="00432DA8">
      <w:pPr>
        <w:pStyle w:val="a4"/>
        <w:keepNext/>
        <w:rPr>
          <w:rtl/>
        </w:rPr>
      </w:pPr>
      <w:bookmarkStart w:id="796" w:name="ET_speaker_תמי_סלע_43"/>
      <w:r w:rsidRPr="00432DA8">
        <w:rPr>
          <w:rStyle w:val="TagStyle"/>
          <w:rtl/>
        </w:rPr>
        <w:t xml:space="preserve"> &lt;&lt; דובר &gt;&gt; </w:t>
      </w:r>
      <w:r>
        <w:rPr>
          <w:rtl/>
        </w:rPr>
        <w:t>תמי סלע:</w:t>
      </w:r>
      <w:r w:rsidRPr="00432DA8">
        <w:rPr>
          <w:rStyle w:val="TagStyle"/>
          <w:rtl/>
        </w:rPr>
        <w:t xml:space="preserve"> &lt;&lt; דובר &gt;&gt;</w:t>
      </w:r>
      <w:r>
        <w:rPr>
          <w:rtl/>
        </w:rPr>
        <w:t xml:space="preserve"> </w:t>
      </w:r>
      <w:bookmarkEnd w:id="796"/>
    </w:p>
    <w:p w:rsidR="00432DA8" w:rsidRDefault="00432DA8" w:rsidP="00432DA8">
      <w:pPr>
        <w:pStyle w:val="KeepWithNext"/>
        <w:rPr>
          <w:rtl/>
        </w:rPr>
      </w:pPr>
    </w:p>
    <w:p w:rsidR="00530FF8" w:rsidRDefault="00604A2D" w:rsidP="00604A2D">
      <w:pPr>
        <w:rPr>
          <w:rtl/>
        </w:rPr>
      </w:pPr>
      <w:r>
        <w:rPr>
          <w:rFonts w:hint="cs"/>
          <w:rtl/>
        </w:rPr>
        <w:t>אני רק אומרת</w:t>
      </w:r>
      <w:bookmarkStart w:id="797" w:name="_ETM_Q1_4009000"/>
      <w:bookmarkEnd w:id="797"/>
      <w:r>
        <w:rPr>
          <w:rFonts w:hint="cs"/>
          <w:rtl/>
        </w:rPr>
        <w:t xml:space="preserve"> שכבר היום זה קיים בחוק, ב-9ה. הרעיון הוא לא חידוש, יש רק פה דיוק בניסוח. </w:t>
      </w:r>
      <w:r w:rsidR="00432DA8">
        <w:rPr>
          <w:rFonts w:hint="cs"/>
          <w:rtl/>
        </w:rPr>
        <w:t xml:space="preserve"> </w:t>
      </w:r>
    </w:p>
    <w:p w:rsidR="00530FF8" w:rsidRDefault="00530FF8" w:rsidP="00432DA8">
      <w:pPr>
        <w:rPr>
          <w:rtl/>
        </w:rPr>
      </w:pPr>
    </w:p>
    <w:p w:rsidR="00604A2D" w:rsidRDefault="00604A2D" w:rsidP="00432DA8">
      <w:pPr>
        <w:rPr>
          <w:rtl/>
        </w:rPr>
      </w:pPr>
      <w:r>
        <w:rPr>
          <w:rFonts w:hint="cs"/>
          <w:rtl/>
        </w:rPr>
        <w:t xml:space="preserve">עילה (4): "פרק הזמן שבו מתקיימים הליכים שנוקט החשוד שיש בהם כדי לעכב את החקירה או את הגשת כתב האישום נגדו; </w:t>
      </w:r>
    </w:p>
    <w:p w:rsidR="00604A2D" w:rsidRDefault="00604A2D" w:rsidP="00432DA8">
      <w:pPr>
        <w:rPr>
          <w:rtl/>
        </w:rPr>
      </w:pPr>
    </w:p>
    <w:p w:rsidR="00530FF8" w:rsidRDefault="00604A2D" w:rsidP="00604A2D">
      <w:pPr>
        <w:rPr>
          <w:rtl/>
        </w:rPr>
      </w:pPr>
      <w:bookmarkStart w:id="798" w:name="_ETM_Q1_4022000"/>
      <w:bookmarkEnd w:id="798"/>
      <w:r>
        <w:rPr>
          <w:rFonts w:hint="cs"/>
          <w:rtl/>
        </w:rPr>
        <w:t>פה השאלה ל</w:t>
      </w:r>
      <w:r w:rsidR="00530FF8">
        <w:rPr>
          <w:rFonts w:hint="cs"/>
          <w:rtl/>
        </w:rPr>
        <w:t xml:space="preserve">איזה הליכים </w:t>
      </w:r>
      <w:r>
        <w:rPr>
          <w:rFonts w:hint="cs"/>
          <w:rtl/>
        </w:rPr>
        <w:t xml:space="preserve">הכוונה בדיוק, </w:t>
      </w:r>
      <w:r w:rsidR="00530FF8">
        <w:rPr>
          <w:rFonts w:hint="cs"/>
          <w:rtl/>
        </w:rPr>
        <w:t xml:space="preserve">והאם </w:t>
      </w:r>
      <w:r>
        <w:rPr>
          <w:rFonts w:hint="cs"/>
          <w:rtl/>
        </w:rPr>
        <w:t>זה לא נכלל ב</w:t>
      </w:r>
      <w:r w:rsidR="00530FF8">
        <w:rPr>
          <w:rFonts w:hint="cs"/>
          <w:rtl/>
        </w:rPr>
        <w:t xml:space="preserve">התחמקות </w:t>
      </w:r>
      <w:r>
        <w:rPr>
          <w:rFonts w:hint="cs"/>
          <w:rtl/>
        </w:rPr>
        <w:t xml:space="preserve">של החשוד מהחקירה בעילה הראשונה. </w:t>
      </w:r>
      <w:bookmarkStart w:id="799" w:name="_ETM_Q1_4044000"/>
      <w:bookmarkEnd w:id="799"/>
      <w:r>
        <w:rPr>
          <w:rFonts w:hint="cs"/>
          <w:rtl/>
        </w:rPr>
        <w:t xml:space="preserve">כי בעצם גם בעילה אחת נבצר ממשטרת ישראל או מרשות חוקרת אחרת להשלים את </w:t>
      </w:r>
      <w:bookmarkStart w:id="800" w:name="_ETM_Q1_4051000"/>
      <w:bookmarkEnd w:id="800"/>
      <w:r>
        <w:rPr>
          <w:rFonts w:hint="cs"/>
          <w:rtl/>
        </w:rPr>
        <w:t>החקירה בשל התחמקות של החשוד מהחקירה. זאת עילה די רחבה, ו</w:t>
      </w:r>
      <w:r w:rsidR="00530FF8">
        <w:rPr>
          <w:rFonts w:hint="cs"/>
          <w:rtl/>
        </w:rPr>
        <w:t xml:space="preserve">היא יכולה להכיל הרבה דברים. </w:t>
      </w:r>
      <w:r w:rsidR="00B936D1">
        <w:rPr>
          <w:rFonts w:hint="cs"/>
          <w:rtl/>
        </w:rPr>
        <w:t xml:space="preserve">ההליכים שהוא נוקט אותם שיש בהם כדי לעכב. לא בטוח שהם עיכבו, אלא יש בהם כדי לעכב. </w:t>
      </w:r>
    </w:p>
    <w:p w:rsidR="00530FF8" w:rsidRDefault="00530FF8" w:rsidP="00432DA8">
      <w:pPr>
        <w:rPr>
          <w:rtl/>
        </w:rPr>
      </w:pPr>
    </w:p>
    <w:p w:rsidR="00530FF8" w:rsidRDefault="00530FF8" w:rsidP="00530FF8">
      <w:pPr>
        <w:pStyle w:val="a4"/>
        <w:keepNext/>
        <w:rPr>
          <w:rtl/>
        </w:rPr>
      </w:pPr>
      <w:bookmarkStart w:id="801" w:name="ET_speaker_גלעד_בהט_44"/>
      <w:r w:rsidRPr="00530FF8">
        <w:rPr>
          <w:rStyle w:val="TagStyle"/>
          <w:rtl/>
        </w:rPr>
        <w:t xml:space="preserve"> &lt;&lt; דובר &gt;&gt; </w:t>
      </w:r>
      <w:r>
        <w:rPr>
          <w:rtl/>
        </w:rPr>
        <w:t>גלעד בהט:</w:t>
      </w:r>
      <w:r w:rsidRPr="00530FF8">
        <w:rPr>
          <w:rStyle w:val="TagStyle"/>
          <w:rtl/>
        </w:rPr>
        <w:t xml:space="preserve"> &lt;&lt; דובר &gt;&gt;</w:t>
      </w:r>
      <w:r>
        <w:rPr>
          <w:rtl/>
        </w:rPr>
        <w:t xml:space="preserve"> </w:t>
      </w:r>
      <w:bookmarkEnd w:id="801"/>
    </w:p>
    <w:p w:rsidR="00530FF8" w:rsidRDefault="00530FF8" w:rsidP="00530FF8">
      <w:pPr>
        <w:pStyle w:val="KeepWithNext"/>
        <w:rPr>
          <w:rtl/>
        </w:rPr>
      </w:pPr>
    </w:p>
    <w:p w:rsidR="00530FF8" w:rsidRDefault="00B936D1" w:rsidP="000B1F56">
      <w:pPr>
        <w:rPr>
          <w:rtl/>
        </w:rPr>
      </w:pPr>
      <w:r>
        <w:rPr>
          <w:rFonts w:hint="cs"/>
          <w:rtl/>
        </w:rPr>
        <w:t xml:space="preserve">הכוונה היא לכל אותן </w:t>
      </w:r>
      <w:bookmarkStart w:id="802" w:name="_ETM_Q1_4069000"/>
      <w:bookmarkEnd w:id="802"/>
      <w:r w:rsidR="00530FF8">
        <w:rPr>
          <w:rFonts w:hint="cs"/>
          <w:rtl/>
        </w:rPr>
        <w:t xml:space="preserve">בקשות </w:t>
      </w:r>
      <w:r>
        <w:rPr>
          <w:rFonts w:hint="cs"/>
          <w:rtl/>
        </w:rPr>
        <w:t xml:space="preserve">שהחשוד מגיש </w:t>
      </w:r>
      <w:r w:rsidR="00530FF8">
        <w:rPr>
          <w:rFonts w:hint="cs"/>
          <w:rtl/>
        </w:rPr>
        <w:t xml:space="preserve">שיכולות לעכב. </w:t>
      </w:r>
      <w:r>
        <w:rPr>
          <w:rFonts w:hint="cs"/>
          <w:rtl/>
        </w:rPr>
        <w:t xml:space="preserve">למשל בקשות ביניים, כל </w:t>
      </w:r>
      <w:bookmarkStart w:id="803" w:name="_ETM_Q1_4075000"/>
      <w:bookmarkEnd w:id="803"/>
      <w:r>
        <w:rPr>
          <w:rFonts w:hint="cs"/>
          <w:rtl/>
        </w:rPr>
        <w:t>מיני בקשות בהליך פלילי, פניות לבית משפט ב</w:t>
      </w:r>
      <w:r w:rsidR="00530FF8">
        <w:rPr>
          <w:rFonts w:hint="cs"/>
          <w:rtl/>
        </w:rPr>
        <w:t xml:space="preserve">דיונים תוך </w:t>
      </w:r>
      <w:proofErr w:type="spellStart"/>
      <w:r w:rsidR="00530FF8">
        <w:rPr>
          <w:rFonts w:hint="cs"/>
          <w:rtl/>
        </w:rPr>
        <w:t>הליכיים</w:t>
      </w:r>
      <w:proofErr w:type="spellEnd"/>
      <w:r w:rsidR="00530FF8">
        <w:rPr>
          <w:rFonts w:hint="cs"/>
          <w:rtl/>
        </w:rPr>
        <w:t xml:space="preserve">. </w:t>
      </w:r>
      <w:r>
        <w:rPr>
          <w:rFonts w:hint="cs"/>
          <w:rtl/>
        </w:rPr>
        <w:t>לדוגמה, נושא של דיונים ש</w:t>
      </w:r>
      <w:r w:rsidR="00530FF8">
        <w:rPr>
          <w:rFonts w:hint="cs"/>
          <w:rtl/>
        </w:rPr>
        <w:t xml:space="preserve">קשורים למוצגים, </w:t>
      </w:r>
      <w:r>
        <w:rPr>
          <w:rFonts w:hint="cs"/>
          <w:rtl/>
        </w:rPr>
        <w:t xml:space="preserve">דיונים שקשורים </w:t>
      </w:r>
      <w:proofErr w:type="spellStart"/>
      <w:r w:rsidR="00530FF8">
        <w:rPr>
          <w:rFonts w:hint="cs"/>
          <w:rtl/>
        </w:rPr>
        <w:t>להשב</w:t>
      </w:r>
      <w:r>
        <w:rPr>
          <w:rFonts w:hint="cs"/>
          <w:rtl/>
        </w:rPr>
        <w:t>ות</w:t>
      </w:r>
      <w:proofErr w:type="spellEnd"/>
      <w:r>
        <w:rPr>
          <w:rFonts w:hint="cs"/>
          <w:rtl/>
        </w:rPr>
        <w:t xml:space="preserve"> תפוס, דיונים שקשורים למצב שבסוף אתה עסוק בהם ולא </w:t>
      </w:r>
      <w:bookmarkStart w:id="804" w:name="_ETM_Q1_4095000"/>
      <w:bookmarkEnd w:id="804"/>
      <w:r>
        <w:rPr>
          <w:rFonts w:hint="cs"/>
          <w:rtl/>
        </w:rPr>
        <w:t>יכול להמשיך תהליך שלך ולא יכול להביא את הדברים ל</w:t>
      </w:r>
      <w:bookmarkStart w:id="805" w:name="_ETM_Q1_4097000"/>
      <w:bookmarkEnd w:id="805"/>
      <w:r>
        <w:rPr>
          <w:rFonts w:hint="cs"/>
          <w:rtl/>
        </w:rPr>
        <w:t>ידי הפרקליטות ולהגיש כתב אישום ו</w:t>
      </w:r>
      <w:r w:rsidR="00530FF8">
        <w:rPr>
          <w:rFonts w:hint="cs"/>
          <w:rtl/>
        </w:rPr>
        <w:t xml:space="preserve">זה בעקבות בקשות שמגיש החשוד. </w:t>
      </w:r>
      <w:r>
        <w:rPr>
          <w:rFonts w:hint="cs"/>
          <w:rtl/>
        </w:rPr>
        <w:t>יש כל מיני תהליכים ו</w:t>
      </w:r>
      <w:r w:rsidR="00530FF8">
        <w:rPr>
          <w:rFonts w:hint="cs"/>
          <w:rtl/>
        </w:rPr>
        <w:t xml:space="preserve">יש לא מעט </w:t>
      </w:r>
      <w:r>
        <w:rPr>
          <w:rFonts w:hint="cs"/>
          <w:rtl/>
        </w:rPr>
        <w:t xml:space="preserve">סוגי </w:t>
      </w:r>
      <w:bookmarkStart w:id="806" w:name="_ETM_Q1_4105000"/>
      <w:bookmarkEnd w:id="806"/>
      <w:r w:rsidR="00530FF8">
        <w:rPr>
          <w:rFonts w:hint="cs"/>
          <w:rtl/>
        </w:rPr>
        <w:t>בקשות ש</w:t>
      </w:r>
      <w:r>
        <w:rPr>
          <w:rFonts w:hint="cs"/>
          <w:rtl/>
        </w:rPr>
        <w:t>אפשר להגיש ובסוף הן מעכבות את הדיון בהליך עצמו</w:t>
      </w:r>
      <w:bookmarkStart w:id="807" w:name="_ETM_Q1_4107000"/>
      <w:bookmarkEnd w:id="807"/>
      <w:r>
        <w:rPr>
          <w:rFonts w:hint="cs"/>
          <w:rtl/>
        </w:rPr>
        <w:t>. בהחלטה אם להגיש כתב אישום אתה מ</w:t>
      </w:r>
      <w:r w:rsidR="00530FF8">
        <w:rPr>
          <w:rFonts w:hint="cs"/>
          <w:rtl/>
        </w:rPr>
        <w:t>מתין</w:t>
      </w:r>
      <w:r>
        <w:rPr>
          <w:rFonts w:hint="cs"/>
          <w:rtl/>
        </w:rPr>
        <w:t xml:space="preserve"> לתוצאות של הליכים כאלה ואחרים </w:t>
      </w:r>
      <w:r>
        <w:rPr>
          <w:rtl/>
        </w:rPr>
        <w:t>–</w:t>
      </w:r>
      <w:r>
        <w:rPr>
          <w:rFonts w:hint="cs"/>
          <w:rtl/>
        </w:rPr>
        <w:t xml:space="preserve"> כל </w:t>
      </w:r>
      <w:bookmarkStart w:id="808" w:name="_ETM_Q1_4114000"/>
      <w:bookmarkEnd w:id="808"/>
      <w:r>
        <w:rPr>
          <w:rFonts w:hint="cs"/>
          <w:rtl/>
        </w:rPr>
        <w:t xml:space="preserve">מיני בקשות להגיש מסמכים נוספים, בקשות לחוות דעת. </w:t>
      </w:r>
      <w:r w:rsidR="00530FF8">
        <w:rPr>
          <w:rFonts w:hint="cs"/>
          <w:rtl/>
        </w:rPr>
        <w:t>אין גבול היום לבקשות שאנחנ</w:t>
      </w:r>
      <w:r w:rsidR="000B1F56">
        <w:rPr>
          <w:rFonts w:hint="cs"/>
          <w:rtl/>
        </w:rPr>
        <w:t xml:space="preserve">ו מבקשים תוך כדי הליכים פליליים </w:t>
      </w:r>
      <w:bookmarkStart w:id="809" w:name="_ETM_Q1_4123000"/>
      <w:bookmarkEnd w:id="809"/>
      <w:r w:rsidR="000B1F56">
        <w:rPr>
          <w:rFonts w:hint="cs"/>
          <w:rtl/>
        </w:rPr>
        <w:t xml:space="preserve">בעיקר בתיקים מורכבים יותר שבהם מוגשות בקשות לכל מיני הליכים </w:t>
      </w:r>
      <w:bookmarkStart w:id="810" w:name="_ETM_Q1_4126000"/>
      <w:bookmarkEnd w:id="810"/>
      <w:r w:rsidR="000B1F56">
        <w:rPr>
          <w:rFonts w:hint="cs"/>
          <w:rtl/>
        </w:rPr>
        <w:t>שהחשוד רוצה לעשות בעצמו ולנהל את זה.</w:t>
      </w:r>
      <w:r w:rsidR="00530FF8">
        <w:rPr>
          <w:rFonts w:hint="cs"/>
          <w:rtl/>
        </w:rPr>
        <w:t xml:space="preserve"> ככל שבית משפט מאשר אותם </w:t>
      </w:r>
      <w:r w:rsidR="000B1F56">
        <w:rPr>
          <w:rFonts w:hint="cs"/>
          <w:rtl/>
        </w:rPr>
        <w:t xml:space="preserve">אנחנו צריכים לחכות לתוצאות שלהם ככל </w:t>
      </w:r>
      <w:bookmarkStart w:id="811" w:name="_ETM_Q1_4134000"/>
      <w:bookmarkEnd w:id="811"/>
      <w:r w:rsidR="000B1F56">
        <w:rPr>
          <w:rFonts w:hint="cs"/>
          <w:rtl/>
        </w:rPr>
        <w:t xml:space="preserve">- - - התוצאה או לא - - - </w:t>
      </w:r>
      <w:bookmarkStart w:id="812" w:name="_ETM_Q1_4138000"/>
      <w:bookmarkEnd w:id="812"/>
      <w:r w:rsidR="000B1F56">
        <w:rPr>
          <w:rFonts w:hint="cs"/>
          <w:rtl/>
        </w:rPr>
        <w:t xml:space="preserve">תוצאה. זה כל אותן בקשות שחשוד מגיש לבית משפט או </w:t>
      </w:r>
      <w:bookmarkStart w:id="813" w:name="_ETM_Q1_4141000"/>
      <w:bookmarkEnd w:id="813"/>
      <w:r w:rsidR="000B1F56">
        <w:rPr>
          <w:rFonts w:hint="cs"/>
          <w:rtl/>
        </w:rPr>
        <w:t>לפרקליטות ולגופי האכיפה ש</w:t>
      </w:r>
      <w:r w:rsidR="00530FF8">
        <w:rPr>
          <w:rFonts w:hint="cs"/>
          <w:rtl/>
        </w:rPr>
        <w:t xml:space="preserve">יש בהן כדי להאריך את זמן החקירה. </w:t>
      </w:r>
      <w:r w:rsidR="000B1F56">
        <w:rPr>
          <w:rFonts w:hint="cs"/>
          <w:rtl/>
        </w:rPr>
        <w:t xml:space="preserve">זאת אומרת היום יש חשודים. </w:t>
      </w:r>
      <w:r w:rsidR="00530FF8">
        <w:rPr>
          <w:rFonts w:hint="cs"/>
          <w:rtl/>
        </w:rPr>
        <w:t xml:space="preserve">לא מדובר במקרים שקורים כל יום אבל </w:t>
      </w:r>
      <w:r w:rsidR="000B1F56">
        <w:rPr>
          <w:rFonts w:hint="cs"/>
          <w:rtl/>
        </w:rPr>
        <w:t xml:space="preserve">יש חשודים </w:t>
      </w:r>
      <w:bookmarkStart w:id="814" w:name="_ETM_Q1_4147000"/>
      <w:bookmarkEnd w:id="814"/>
      <w:r w:rsidR="000B1F56">
        <w:rPr>
          <w:rFonts w:hint="cs"/>
          <w:rtl/>
        </w:rPr>
        <w:t>שמגישים בקשות או להביא דברים מטעמם שלוקח להם זמן או להעביר חוות</w:t>
      </w:r>
      <w:bookmarkStart w:id="815" w:name="_ETM_Q1_4151000"/>
      <w:bookmarkEnd w:id="815"/>
      <w:r w:rsidR="000B1F56">
        <w:rPr>
          <w:rFonts w:hint="cs"/>
          <w:rtl/>
        </w:rPr>
        <w:t xml:space="preserve"> דעת שלהם או מגישים בקשות בהליכים כמו מוצגים. </w:t>
      </w:r>
      <w:r w:rsidR="00530FF8">
        <w:rPr>
          <w:rFonts w:hint="cs"/>
          <w:rtl/>
        </w:rPr>
        <w:t xml:space="preserve">אני כבר לא מדבר על שימוע </w:t>
      </w:r>
      <w:r w:rsidR="000B1F56">
        <w:rPr>
          <w:rFonts w:hint="cs"/>
          <w:rtl/>
        </w:rPr>
        <w:t xml:space="preserve">כי </w:t>
      </w:r>
      <w:bookmarkStart w:id="816" w:name="_ETM_Q1_4162000"/>
      <w:bookmarkEnd w:id="816"/>
      <w:r w:rsidR="000B1F56">
        <w:rPr>
          <w:rFonts w:hint="cs"/>
          <w:rtl/>
        </w:rPr>
        <w:t xml:space="preserve">יש לו סעיף שלו, </w:t>
      </w:r>
      <w:r w:rsidR="00530FF8">
        <w:rPr>
          <w:rFonts w:hint="cs"/>
          <w:rtl/>
        </w:rPr>
        <w:t xml:space="preserve">אבל יש דברים שבהחלט מעכבים. </w:t>
      </w:r>
      <w:r w:rsidR="000B1F56">
        <w:rPr>
          <w:rFonts w:hint="cs"/>
          <w:rtl/>
        </w:rPr>
        <w:t xml:space="preserve">אם הוא רוצה להביא מסמכים אז צריך להמתין כי הוא הולך להביא מסמכים מאיזשהו מקום ומבקש </w:t>
      </w:r>
      <w:bookmarkStart w:id="817" w:name="_ETM_Q1_4171000"/>
      <w:bookmarkEnd w:id="817"/>
      <w:r w:rsidR="000B1F56">
        <w:rPr>
          <w:rFonts w:hint="cs"/>
          <w:rtl/>
        </w:rPr>
        <w:t xml:space="preserve">לעכב עד שזה מגיע. </w:t>
      </w:r>
      <w:r w:rsidR="00530FF8">
        <w:rPr>
          <w:rFonts w:hint="cs"/>
          <w:rtl/>
        </w:rPr>
        <w:t xml:space="preserve">כשהוא מביא את המסמכים צריך לבדוק אותם. הוא </w:t>
      </w:r>
      <w:r w:rsidR="000B1F56">
        <w:rPr>
          <w:rFonts w:hint="cs"/>
          <w:rtl/>
        </w:rPr>
        <w:t xml:space="preserve">בעצם </w:t>
      </w:r>
      <w:r w:rsidR="00530FF8">
        <w:rPr>
          <w:rFonts w:hint="cs"/>
          <w:rtl/>
        </w:rPr>
        <w:t>גורם לפעולות חקירה</w:t>
      </w:r>
      <w:r w:rsidR="000B1F56">
        <w:rPr>
          <w:rFonts w:hint="cs"/>
          <w:rtl/>
        </w:rPr>
        <w:t xml:space="preserve"> נוספות. מבחינתנו זה בסדר</w:t>
      </w:r>
      <w:bookmarkStart w:id="818" w:name="_ETM_Q1_4179000"/>
      <w:bookmarkEnd w:id="818"/>
      <w:r w:rsidR="000B1F56">
        <w:rPr>
          <w:rFonts w:hint="cs"/>
          <w:rtl/>
        </w:rPr>
        <w:t xml:space="preserve">. אם הן יביאו לחקירת האמת ולא מטרתן לעכב את </w:t>
      </w:r>
      <w:bookmarkStart w:id="819" w:name="_ETM_Q1_4183000"/>
      <w:bookmarkEnd w:id="819"/>
      <w:r w:rsidR="000B1F56">
        <w:rPr>
          <w:rFonts w:hint="cs"/>
          <w:rtl/>
        </w:rPr>
        <w:t xml:space="preserve">החקירה בכוונה אז אין בעיה עם זה. </w:t>
      </w:r>
      <w:bookmarkStart w:id="820" w:name="_ETM_Q1_4187000"/>
      <w:bookmarkEnd w:id="820"/>
      <w:r w:rsidR="000B1F56">
        <w:rPr>
          <w:rFonts w:hint="cs"/>
          <w:rtl/>
        </w:rPr>
        <w:t xml:space="preserve">אבל </w:t>
      </w:r>
      <w:r w:rsidR="00530FF8">
        <w:rPr>
          <w:rFonts w:hint="cs"/>
          <w:rtl/>
        </w:rPr>
        <w:t xml:space="preserve">בסוף התוצאה הסופית היא </w:t>
      </w:r>
      <w:r w:rsidR="000B1F56">
        <w:rPr>
          <w:rFonts w:hint="cs"/>
          <w:rtl/>
        </w:rPr>
        <w:t>שזה מעכב את היכולת שלנו לסיים את החקירה הזאת. אין מה לעשות. ו</w:t>
      </w:r>
      <w:r w:rsidR="00530FF8">
        <w:rPr>
          <w:rFonts w:hint="cs"/>
          <w:rtl/>
        </w:rPr>
        <w:t xml:space="preserve">יש </w:t>
      </w:r>
      <w:r w:rsidR="000B1F56">
        <w:rPr>
          <w:rFonts w:hint="cs"/>
          <w:rtl/>
        </w:rPr>
        <w:t>לא בקשות כאלה</w:t>
      </w:r>
      <w:r w:rsidR="00530FF8">
        <w:rPr>
          <w:rFonts w:hint="cs"/>
          <w:rtl/>
        </w:rPr>
        <w:t xml:space="preserve">. </w:t>
      </w:r>
    </w:p>
    <w:p w:rsidR="00530FF8" w:rsidRDefault="00530FF8" w:rsidP="00530FF8">
      <w:pPr>
        <w:rPr>
          <w:rtl/>
        </w:rPr>
      </w:pPr>
    </w:p>
    <w:p w:rsidR="00530FF8" w:rsidRDefault="00530FF8" w:rsidP="00530FF8">
      <w:pPr>
        <w:pStyle w:val="af9"/>
        <w:keepNext/>
        <w:rPr>
          <w:rtl/>
        </w:rPr>
      </w:pPr>
      <w:bookmarkStart w:id="821" w:name="ET_guest_576214_45"/>
      <w:r w:rsidRPr="00530FF8">
        <w:rPr>
          <w:rStyle w:val="TagStyle"/>
          <w:rtl/>
        </w:rPr>
        <w:t xml:space="preserve"> &lt;&lt; אורח &gt;&gt; </w:t>
      </w:r>
      <w:r>
        <w:rPr>
          <w:rtl/>
        </w:rPr>
        <w:t>ישי שרון:</w:t>
      </w:r>
      <w:r w:rsidRPr="00530FF8">
        <w:rPr>
          <w:rStyle w:val="TagStyle"/>
          <w:rtl/>
        </w:rPr>
        <w:t xml:space="preserve"> &lt;&lt; אורח &gt;&gt;</w:t>
      </w:r>
      <w:r>
        <w:rPr>
          <w:rtl/>
        </w:rPr>
        <w:t xml:space="preserve"> </w:t>
      </w:r>
      <w:bookmarkEnd w:id="821"/>
    </w:p>
    <w:p w:rsidR="00530FF8" w:rsidRDefault="00530FF8" w:rsidP="00530FF8">
      <w:pPr>
        <w:pStyle w:val="KeepWithNext"/>
        <w:rPr>
          <w:rtl/>
        </w:rPr>
      </w:pPr>
    </w:p>
    <w:p w:rsidR="00530FF8" w:rsidRDefault="000B1F56" w:rsidP="000B1F56">
      <w:pPr>
        <w:rPr>
          <w:rtl/>
        </w:rPr>
      </w:pPr>
      <w:r>
        <w:rPr>
          <w:rFonts w:hint="cs"/>
          <w:rtl/>
        </w:rPr>
        <w:t xml:space="preserve">אני לא הבנתי שזאת הפרשנות, אבל </w:t>
      </w:r>
      <w:bookmarkStart w:id="822" w:name="_ETM_Q1_4197000"/>
      <w:bookmarkEnd w:id="822"/>
      <w:r>
        <w:rPr>
          <w:rFonts w:hint="cs"/>
          <w:rtl/>
        </w:rPr>
        <w:t xml:space="preserve">ככל שזאת הפרשנות הדבר הזה מאוד בעייתי. </w:t>
      </w:r>
      <w:r w:rsidR="00530FF8">
        <w:rPr>
          <w:rFonts w:hint="cs"/>
          <w:rtl/>
        </w:rPr>
        <w:t>כשחשוד בש</w:t>
      </w:r>
      <w:r>
        <w:rPr>
          <w:rFonts w:hint="cs"/>
          <w:rtl/>
        </w:rPr>
        <w:t>לב החקירה מבקש שיחזירו לו טפסים, לצורך העניין,</w:t>
      </w:r>
      <w:bookmarkStart w:id="823" w:name="_ETM_Q1_4206000"/>
      <w:bookmarkEnd w:id="823"/>
      <w:r>
        <w:rPr>
          <w:rFonts w:hint="cs"/>
          <w:rtl/>
        </w:rPr>
        <w:t xml:space="preserve"> תכשיטים שחילקו לו אז קודם כול בלשון המעטה </w:t>
      </w:r>
      <w:r w:rsidR="00530FF8">
        <w:rPr>
          <w:rFonts w:hint="cs"/>
          <w:rtl/>
        </w:rPr>
        <w:t>אני לא משתכנע ש</w:t>
      </w:r>
      <w:r>
        <w:rPr>
          <w:rFonts w:hint="cs"/>
          <w:rtl/>
        </w:rPr>
        <w:t>יש בכך כדי לה</w:t>
      </w:r>
      <w:r w:rsidR="00530FF8">
        <w:rPr>
          <w:rFonts w:hint="cs"/>
          <w:rtl/>
        </w:rPr>
        <w:t>שליך על קצב החקירה</w:t>
      </w:r>
      <w:r>
        <w:rPr>
          <w:rFonts w:hint="cs"/>
          <w:rtl/>
        </w:rPr>
        <w:t xml:space="preserve"> או היכולת לחקור. אני כאן באנדרסטייטמנט מאוד משמעותי; </w:t>
      </w:r>
      <w:bookmarkStart w:id="824" w:name="_ETM_Q1_4222000"/>
      <w:bookmarkEnd w:id="824"/>
      <w:r>
        <w:rPr>
          <w:rFonts w:hint="cs"/>
          <w:rtl/>
        </w:rPr>
        <w:t>ושנית,</w:t>
      </w:r>
      <w:r w:rsidR="00530FF8">
        <w:rPr>
          <w:rFonts w:hint="cs"/>
          <w:rtl/>
        </w:rPr>
        <w:t xml:space="preserve"> אני לא חושב </w:t>
      </w:r>
      <w:r>
        <w:rPr>
          <w:rFonts w:hint="cs"/>
          <w:rtl/>
        </w:rPr>
        <w:t xml:space="preserve">שבגלל הבקשה הזאת אני לא רואה את הקשר בינה לבין השאלה האם מרוץ ההתיישנות ממשיך. ככל </w:t>
      </w:r>
      <w:bookmarkStart w:id="825" w:name="_ETM_Q1_4231000"/>
      <w:bookmarkEnd w:id="825"/>
      <w:r>
        <w:rPr>
          <w:rFonts w:hint="cs"/>
          <w:rtl/>
        </w:rPr>
        <w:t xml:space="preserve">שהוא נוקט צעדים אקטיביים כדי להתחמק ולעכב </w:t>
      </w:r>
      <w:r>
        <w:rPr>
          <w:rtl/>
        </w:rPr>
        <w:t>–</w:t>
      </w:r>
      <w:r>
        <w:rPr>
          <w:rFonts w:hint="cs"/>
          <w:rtl/>
        </w:rPr>
        <w:t xml:space="preserve"> בסדר גמור.</w:t>
      </w:r>
      <w:bookmarkStart w:id="826" w:name="_ETM_Q1_4234000"/>
      <w:bookmarkEnd w:id="826"/>
      <w:r>
        <w:rPr>
          <w:rFonts w:hint="cs"/>
          <w:rtl/>
        </w:rPr>
        <w:t xml:space="preserve"> אבל, למשל, בקשה להחזרת תפוס זה דבר אינהרנטי שברוב</w:t>
      </w:r>
      <w:bookmarkStart w:id="827" w:name="_ETM_Q1_4242000"/>
      <w:bookmarkEnd w:id="827"/>
      <w:r>
        <w:rPr>
          <w:rFonts w:hint="cs"/>
          <w:rtl/>
        </w:rPr>
        <w:t xml:space="preserve"> המקרים</w:t>
      </w:r>
      <w:r w:rsidR="00530FF8">
        <w:rPr>
          <w:rFonts w:hint="cs"/>
          <w:rtl/>
        </w:rPr>
        <w:t xml:space="preserve"> אין </w:t>
      </w:r>
      <w:r>
        <w:rPr>
          <w:rFonts w:hint="cs"/>
          <w:rtl/>
        </w:rPr>
        <w:t xml:space="preserve">פה </w:t>
      </w:r>
      <w:r w:rsidR="00530FF8">
        <w:rPr>
          <w:rFonts w:hint="cs"/>
          <w:rtl/>
        </w:rPr>
        <w:t xml:space="preserve">שום </w:t>
      </w:r>
      <w:r>
        <w:rPr>
          <w:rFonts w:hint="cs"/>
          <w:rtl/>
        </w:rPr>
        <w:t xml:space="preserve">רצון לעכב. לקחו לו רכוש. לפעמים זה צד שלישי שמעוניין ברכוש. אין שום </w:t>
      </w:r>
      <w:r w:rsidR="00530FF8">
        <w:rPr>
          <w:rFonts w:hint="cs"/>
          <w:rtl/>
        </w:rPr>
        <w:t xml:space="preserve">קשר </w:t>
      </w:r>
      <w:r>
        <w:rPr>
          <w:rFonts w:hint="cs"/>
          <w:rtl/>
        </w:rPr>
        <w:t>בין ה</w:t>
      </w:r>
      <w:r w:rsidR="00530FF8">
        <w:rPr>
          <w:rFonts w:hint="cs"/>
          <w:rtl/>
        </w:rPr>
        <w:t xml:space="preserve">רצון הלגיטימי שלו </w:t>
      </w:r>
      <w:r>
        <w:rPr>
          <w:rFonts w:hint="cs"/>
          <w:rtl/>
        </w:rPr>
        <w:t xml:space="preserve">להחזיר תפוס </w:t>
      </w:r>
      <w:bookmarkStart w:id="828" w:name="_ETM_Q1_4254000"/>
      <w:bookmarkEnd w:id="828"/>
      <w:r>
        <w:rPr>
          <w:rFonts w:hint="cs"/>
          <w:rtl/>
        </w:rPr>
        <w:t xml:space="preserve">או של גורם שלישי להחזיר את התפוס </w:t>
      </w:r>
      <w:r w:rsidR="00530FF8">
        <w:rPr>
          <w:rFonts w:hint="cs"/>
          <w:rtl/>
        </w:rPr>
        <w:t xml:space="preserve">לבין אלמנט ההתיישנות. </w:t>
      </w:r>
      <w:r>
        <w:rPr>
          <w:rFonts w:hint="cs"/>
          <w:rtl/>
        </w:rPr>
        <w:t xml:space="preserve">אני לא רואה קשר בין השניים. </w:t>
      </w:r>
    </w:p>
    <w:p w:rsidR="00530FF8" w:rsidRDefault="00530FF8" w:rsidP="00530FF8">
      <w:pPr>
        <w:rPr>
          <w:rtl/>
        </w:rPr>
      </w:pPr>
    </w:p>
    <w:p w:rsidR="00530FF8" w:rsidRDefault="00530FF8" w:rsidP="00530FF8">
      <w:pPr>
        <w:pStyle w:val="af9"/>
        <w:keepNext/>
        <w:rPr>
          <w:rtl/>
        </w:rPr>
      </w:pPr>
      <w:bookmarkStart w:id="829" w:name="ET_guest_514867_46"/>
      <w:r w:rsidRPr="00530FF8">
        <w:rPr>
          <w:rStyle w:val="TagStyle"/>
          <w:rtl/>
        </w:rPr>
        <w:t xml:space="preserve"> &lt;&lt; אורח &gt;&gt; </w:t>
      </w:r>
      <w:r>
        <w:rPr>
          <w:rtl/>
        </w:rPr>
        <w:t xml:space="preserve">דנה </w:t>
      </w:r>
      <w:proofErr w:type="spellStart"/>
      <w:r>
        <w:rPr>
          <w:rtl/>
        </w:rPr>
        <w:t>צרנובלסקי</w:t>
      </w:r>
      <w:proofErr w:type="spellEnd"/>
      <w:r>
        <w:rPr>
          <w:rtl/>
        </w:rPr>
        <w:t>:</w:t>
      </w:r>
      <w:r w:rsidRPr="00530FF8">
        <w:rPr>
          <w:rStyle w:val="TagStyle"/>
          <w:rtl/>
        </w:rPr>
        <w:t xml:space="preserve"> &lt;&lt; אורח &gt;&gt;</w:t>
      </w:r>
      <w:r>
        <w:rPr>
          <w:rtl/>
        </w:rPr>
        <w:t xml:space="preserve"> </w:t>
      </w:r>
      <w:bookmarkEnd w:id="829"/>
    </w:p>
    <w:p w:rsidR="00530FF8" w:rsidRDefault="00530FF8" w:rsidP="00530FF8">
      <w:pPr>
        <w:pStyle w:val="KeepWithNext"/>
        <w:rPr>
          <w:rtl/>
        </w:rPr>
      </w:pPr>
    </w:p>
    <w:p w:rsidR="00530FF8" w:rsidRDefault="000B1F56" w:rsidP="00530FF8">
      <w:pPr>
        <w:rPr>
          <w:rtl/>
        </w:rPr>
      </w:pPr>
      <w:r>
        <w:rPr>
          <w:rFonts w:hint="cs"/>
          <w:rtl/>
        </w:rPr>
        <w:t xml:space="preserve">אבל בגלל זה כתוב בסעיף </w:t>
      </w:r>
      <w:bookmarkStart w:id="830" w:name="_ETM_Q1_4260000"/>
      <w:bookmarkEnd w:id="830"/>
      <w:r>
        <w:rPr>
          <w:rFonts w:hint="cs"/>
          <w:rtl/>
        </w:rPr>
        <w:t>שזה משהו שיש בו כדי לעכב - - -</w:t>
      </w:r>
    </w:p>
    <w:p w:rsidR="00530FF8" w:rsidRDefault="00530FF8" w:rsidP="00530FF8">
      <w:pPr>
        <w:rPr>
          <w:rtl/>
        </w:rPr>
      </w:pPr>
    </w:p>
    <w:p w:rsidR="00530FF8" w:rsidRDefault="00530FF8" w:rsidP="00530FF8">
      <w:pPr>
        <w:pStyle w:val="af9"/>
        <w:keepNext/>
        <w:rPr>
          <w:rtl/>
        </w:rPr>
      </w:pPr>
      <w:bookmarkStart w:id="831" w:name="ET_guest_576214_47"/>
      <w:r w:rsidRPr="00530FF8">
        <w:rPr>
          <w:rStyle w:val="TagStyle"/>
          <w:rtl/>
        </w:rPr>
        <w:t xml:space="preserve"> &lt;&lt; אורח &gt;&gt; </w:t>
      </w:r>
      <w:r>
        <w:rPr>
          <w:rtl/>
        </w:rPr>
        <w:t>ישי שרון:</w:t>
      </w:r>
      <w:r w:rsidRPr="00530FF8">
        <w:rPr>
          <w:rStyle w:val="TagStyle"/>
          <w:rtl/>
        </w:rPr>
        <w:t xml:space="preserve"> &lt;&lt; אורח &gt;&gt;</w:t>
      </w:r>
      <w:r>
        <w:rPr>
          <w:rtl/>
        </w:rPr>
        <w:t xml:space="preserve"> </w:t>
      </w:r>
      <w:bookmarkEnd w:id="831"/>
    </w:p>
    <w:p w:rsidR="00530FF8" w:rsidRDefault="00530FF8" w:rsidP="00530FF8">
      <w:pPr>
        <w:pStyle w:val="KeepWithNext"/>
        <w:rPr>
          <w:rtl/>
        </w:rPr>
      </w:pPr>
    </w:p>
    <w:p w:rsidR="00530FF8" w:rsidRDefault="000B1F56" w:rsidP="000B1F56">
      <w:pPr>
        <w:rPr>
          <w:rtl/>
        </w:rPr>
      </w:pPr>
      <w:r>
        <w:rPr>
          <w:rFonts w:hint="cs"/>
          <w:rtl/>
        </w:rPr>
        <w:t xml:space="preserve">זאת </w:t>
      </w:r>
      <w:bookmarkStart w:id="832" w:name="_ETM_Q1_4265000"/>
      <w:bookmarkEnd w:id="832"/>
      <w:r>
        <w:rPr>
          <w:rFonts w:hint="cs"/>
          <w:rtl/>
        </w:rPr>
        <w:t xml:space="preserve">התגובה שהובאה כאן כבקשה שיש לעכב. </w:t>
      </w:r>
      <w:r w:rsidR="00530FF8">
        <w:rPr>
          <w:rFonts w:hint="cs"/>
          <w:rtl/>
        </w:rPr>
        <w:t xml:space="preserve">ככל שיש אקט שיש בו כדי לעכב </w:t>
      </w:r>
      <w:r>
        <w:rPr>
          <w:rFonts w:hint="cs"/>
          <w:rtl/>
        </w:rPr>
        <w:t>יש - - -</w:t>
      </w:r>
    </w:p>
    <w:p w:rsidR="00530FF8" w:rsidRDefault="00530FF8" w:rsidP="00530FF8">
      <w:pPr>
        <w:rPr>
          <w:rtl/>
        </w:rPr>
      </w:pPr>
    </w:p>
    <w:p w:rsidR="00530FF8" w:rsidRDefault="00530FF8" w:rsidP="00530FF8">
      <w:pPr>
        <w:pStyle w:val="a4"/>
        <w:keepNext/>
        <w:rPr>
          <w:rtl/>
        </w:rPr>
      </w:pPr>
      <w:bookmarkStart w:id="833" w:name="ET_speaker_תמי_סלע_48"/>
      <w:r w:rsidRPr="00530FF8">
        <w:rPr>
          <w:rStyle w:val="TagStyle"/>
          <w:rtl/>
        </w:rPr>
        <w:t xml:space="preserve"> &lt;&lt; דובר &gt;&gt; </w:t>
      </w:r>
      <w:r>
        <w:rPr>
          <w:rtl/>
        </w:rPr>
        <w:t>תמי סלע:</w:t>
      </w:r>
      <w:r w:rsidRPr="00530FF8">
        <w:rPr>
          <w:rStyle w:val="TagStyle"/>
          <w:rtl/>
        </w:rPr>
        <w:t xml:space="preserve"> &lt;&lt; דובר &gt;&gt;</w:t>
      </w:r>
      <w:r>
        <w:rPr>
          <w:rtl/>
        </w:rPr>
        <w:t xml:space="preserve"> </w:t>
      </w:r>
      <w:bookmarkEnd w:id="833"/>
    </w:p>
    <w:p w:rsidR="00530FF8" w:rsidRDefault="00530FF8" w:rsidP="00530FF8">
      <w:pPr>
        <w:pStyle w:val="KeepWithNext"/>
        <w:rPr>
          <w:rtl/>
        </w:rPr>
      </w:pPr>
    </w:p>
    <w:p w:rsidR="00530FF8" w:rsidRDefault="000B1F56" w:rsidP="000B1F56">
      <w:pPr>
        <w:rPr>
          <w:rtl/>
        </w:rPr>
      </w:pPr>
      <w:r>
        <w:rPr>
          <w:rFonts w:hint="cs"/>
          <w:rtl/>
        </w:rPr>
        <w:t xml:space="preserve">בדרך </w:t>
      </w:r>
      <w:bookmarkStart w:id="834" w:name="_ETM_Q1_4275000"/>
      <w:bookmarkEnd w:id="834"/>
      <w:r>
        <w:rPr>
          <w:rFonts w:hint="cs"/>
          <w:rtl/>
        </w:rPr>
        <w:t xml:space="preserve">כלל הדברים מתנהלים בפרט כשיש התקופה הנוספת. </w:t>
      </w:r>
      <w:r w:rsidR="00530FF8">
        <w:rPr>
          <w:rFonts w:hint="cs"/>
          <w:rtl/>
        </w:rPr>
        <w:t>זה לא מה שיביא לזה ש</w:t>
      </w:r>
      <w:r>
        <w:rPr>
          <w:rFonts w:hint="cs"/>
          <w:rtl/>
        </w:rPr>
        <w:t xml:space="preserve">אי אפשר יהיה להגיש </w:t>
      </w:r>
      <w:r w:rsidR="00530FF8">
        <w:rPr>
          <w:rFonts w:hint="cs"/>
          <w:rtl/>
        </w:rPr>
        <w:t xml:space="preserve">כתב אישום. </w:t>
      </w:r>
      <w:r>
        <w:rPr>
          <w:rFonts w:hint="cs"/>
          <w:rtl/>
        </w:rPr>
        <w:t xml:space="preserve">אם מגיעים אליהם במצב שעד כדי כך הדברים שהוא עשה באמת עיכבו אז </w:t>
      </w:r>
      <w:r w:rsidR="00530FF8">
        <w:rPr>
          <w:rFonts w:hint="cs"/>
          <w:rtl/>
        </w:rPr>
        <w:t>יש תמיד הסמכות הכללית לפנות לראש אגף חקירות ולבקש ש</w:t>
      </w:r>
      <w:r>
        <w:rPr>
          <w:rFonts w:hint="cs"/>
          <w:rtl/>
        </w:rPr>
        <w:t>במקרה הזה שהיה כל כך ק</w:t>
      </w:r>
      <w:r w:rsidR="00530FF8">
        <w:rPr>
          <w:rFonts w:hint="cs"/>
          <w:rtl/>
        </w:rPr>
        <w:t>יצוני</w:t>
      </w:r>
      <w:r>
        <w:rPr>
          <w:rFonts w:hint="cs"/>
          <w:rtl/>
        </w:rPr>
        <w:t xml:space="preserve"> זה מצדיק</w:t>
      </w:r>
      <w:r w:rsidR="00530FF8">
        <w:rPr>
          <w:rFonts w:hint="cs"/>
          <w:rtl/>
        </w:rPr>
        <w:t xml:space="preserve">. </w:t>
      </w:r>
      <w:r>
        <w:rPr>
          <w:rFonts w:hint="cs"/>
          <w:rtl/>
        </w:rPr>
        <w:t xml:space="preserve">השאלה אם זה מצדיק סעיף בפני עצמו </w:t>
      </w:r>
      <w:bookmarkStart w:id="835" w:name="_ETM_Q1_4300000"/>
      <w:bookmarkEnd w:id="835"/>
      <w:r>
        <w:rPr>
          <w:rFonts w:hint="cs"/>
          <w:rtl/>
        </w:rPr>
        <w:t xml:space="preserve">שגם אומר, "יש בהם כדי לעכב", זאת אומרת </w:t>
      </w:r>
      <w:r w:rsidR="00530FF8">
        <w:rPr>
          <w:rFonts w:hint="cs"/>
          <w:rtl/>
        </w:rPr>
        <w:t>זה לא בטוח שהם עיכבו</w:t>
      </w:r>
      <w:r>
        <w:rPr>
          <w:rFonts w:hint="cs"/>
          <w:rtl/>
        </w:rPr>
        <w:t xml:space="preserve"> וגם לא מוגבל בזמן ופותח </w:t>
      </w:r>
      <w:r w:rsidR="00530FF8">
        <w:rPr>
          <w:rFonts w:hint="cs"/>
          <w:rtl/>
        </w:rPr>
        <w:t xml:space="preserve">פתח </w:t>
      </w:r>
      <w:r>
        <w:rPr>
          <w:rFonts w:hint="cs"/>
          <w:rtl/>
        </w:rPr>
        <w:t xml:space="preserve">מאוד רחב </w:t>
      </w:r>
      <w:r w:rsidR="00530FF8">
        <w:rPr>
          <w:rFonts w:hint="cs"/>
          <w:rtl/>
        </w:rPr>
        <w:t>לפרשנויות</w:t>
      </w:r>
      <w:r>
        <w:rPr>
          <w:rFonts w:hint="cs"/>
          <w:rtl/>
        </w:rPr>
        <w:t xml:space="preserve"> </w:t>
      </w:r>
      <w:proofErr w:type="spellStart"/>
      <w:r>
        <w:rPr>
          <w:rFonts w:hint="cs"/>
          <w:rtl/>
        </w:rPr>
        <w:t>ולהתקשקשויות</w:t>
      </w:r>
      <w:proofErr w:type="spellEnd"/>
      <w:r>
        <w:rPr>
          <w:rFonts w:hint="cs"/>
          <w:rtl/>
        </w:rPr>
        <w:t xml:space="preserve">. </w:t>
      </w:r>
      <w:r w:rsidR="00530FF8">
        <w:rPr>
          <w:rFonts w:hint="cs"/>
          <w:rtl/>
        </w:rPr>
        <w:t xml:space="preserve">. </w:t>
      </w:r>
    </w:p>
    <w:p w:rsidR="00530FF8" w:rsidRDefault="00530FF8" w:rsidP="00530FF8">
      <w:pPr>
        <w:rPr>
          <w:rtl/>
        </w:rPr>
      </w:pPr>
    </w:p>
    <w:p w:rsidR="00530FF8" w:rsidRDefault="00530FF8" w:rsidP="00530FF8">
      <w:pPr>
        <w:pStyle w:val="af9"/>
        <w:keepNext/>
        <w:rPr>
          <w:rtl/>
        </w:rPr>
      </w:pPr>
      <w:bookmarkStart w:id="836" w:name="ET_guest_514867_49"/>
      <w:r w:rsidRPr="00530FF8">
        <w:rPr>
          <w:rStyle w:val="TagStyle"/>
          <w:rtl/>
        </w:rPr>
        <w:t xml:space="preserve"> &lt;&lt; אורח &gt;&gt; </w:t>
      </w:r>
      <w:r>
        <w:rPr>
          <w:rtl/>
        </w:rPr>
        <w:t xml:space="preserve">דנה </w:t>
      </w:r>
      <w:proofErr w:type="spellStart"/>
      <w:r>
        <w:rPr>
          <w:rtl/>
        </w:rPr>
        <w:t>צרנובלסקי</w:t>
      </w:r>
      <w:proofErr w:type="spellEnd"/>
      <w:r>
        <w:rPr>
          <w:rtl/>
        </w:rPr>
        <w:t>:</w:t>
      </w:r>
      <w:r w:rsidRPr="00530FF8">
        <w:rPr>
          <w:rStyle w:val="TagStyle"/>
          <w:rtl/>
        </w:rPr>
        <w:t xml:space="preserve"> &lt;&lt; אורח &gt;&gt;</w:t>
      </w:r>
      <w:r>
        <w:rPr>
          <w:rtl/>
        </w:rPr>
        <w:t xml:space="preserve"> </w:t>
      </w:r>
      <w:bookmarkEnd w:id="836"/>
    </w:p>
    <w:p w:rsidR="00530FF8" w:rsidRDefault="00530FF8" w:rsidP="00530FF8">
      <w:pPr>
        <w:pStyle w:val="KeepWithNext"/>
        <w:rPr>
          <w:rtl/>
        </w:rPr>
      </w:pPr>
    </w:p>
    <w:p w:rsidR="00530FF8" w:rsidRDefault="000B1F56" w:rsidP="000B1F56">
      <w:pPr>
        <w:rPr>
          <w:rtl/>
        </w:rPr>
      </w:pPr>
      <w:r>
        <w:rPr>
          <w:rFonts w:hint="cs"/>
          <w:rtl/>
        </w:rPr>
        <w:t xml:space="preserve">ההצעה </w:t>
      </w:r>
      <w:bookmarkStart w:id="837" w:name="_ETM_Q1_4309000"/>
      <w:bookmarkEnd w:id="837"/>
      <w:r>
        <w:rPr>
          <w:rFonts w:hint="cs"/>
          <w:rtl/>
        </w:rPr>
        <w:t xml:space="preserve">הזאת מייצרת דד-ליין, מה שלא קיים היום. </w:t>
      </w:r>
    </w:p>
    <w:p w:rsidR="00530FF8" w:rsidRDefault="00530FF8" w:rsidP="00530FF8">
      <w:pPr>
        <w:rPr>
          <w:rtl/>
        </w:rPr>
      </w:pPr>
    </w:p>
    <w:p w:rsidR="00530FF8" w:rsidRDefault="00530FF8" w:rsidP="00530FF8">
      <w:pPr>
        <w:pStyle w:val="a4"/>
        <w:keepNext/>
        <w:rPr>
          <w:rtl/>
        </w:rPr>
      </w:pPr>
      <w:bookmarkStart w:id="838" w:name="ET_speaker_תמי_סלע_50"/>
      <w:r w:rsidRPr="00530FF8">
        <w:rPr>
          <w:rStyle w:val="TagStyle"/>
          <w:rtl/>
        </w:rPr>
        <w:t xml:space="preserve"> &lt;&lt; דובר &gt;&gt; </w:t>
      </w:r>
      <w:r>
        <w:rPr>
          <w:rtl/>
        </w:rPr>
        <w:t>תמי סלע:</w:t>
      </w:r>
      <w:r w:rsidRPr="00530FF8">
        <w:rPr>
          <w:rStyle w:val="TagStyle"/>
          <w:rtl/>
        </w:rPr>
        <w:t xml:space="preserve"> &lt;&lt; דובר &gt;&gt;</w:t>
      </w:r>
      <w:r>
        <w:rPr>
          <w:rtl/>
        </w:rPr>
        <w:t xml:space="preserve"> </w:t>
      </w:r>
      <w:bookmarkEnd w:id="838"/>
    </w:p>
    <w:p w:rsidR="00530FF8" w:rsidRDefault="00530FF8" w:rsidP="00530FF8">
      <w:pPr>
        <w:pStyle w:val="KeepWithNext"/>
        <w:rPr>
          <w:rtl/>
        </w:rPr>
      </w:pPr>
    </w:p>
    <w:p w:rsidR="00530FF8" w:rsidRDefault="000B1F56" w:rsidP="00530FF8">
      <w:pPr>
        <w:rPr>
          <w:rtl/>
        </w:rPr>
      </w:pPr>
      <w:r>
        <w:rPr>
          <w:rFonts w:hint="cs"/>
          <w:rtl/>
        </w:rPr>
        <w:t xml:space="preserve">לא לגמרי מייצרת. יש בה גם הפתח במקרים המצדיקים. </w:t>
      </w:r>
    </w:p>
    <w:p w:rsidR="00530FF8" w:rsidRDefault="00530FF8" w:rsidP="00530FF8">
      <w:pPr>
        <w:rPr>
          <w:rtl/>
        </w:rPr>
      </w:pPr>
    </w:p>
    <w:p w:rsidR="00530FF8" w:rsidRDefault="00530FF8" w:rsidP="00530FF8">
      <w:pPr>
        <w:pStyle w:val="af9"/>
        <w:keepNext/>
        <w:rPr>
          <w:rtl/>
        </w:rPr>
      </w:pPr>
      <w:bookmarkStart w:id="839" w:name="ET_guest_514867_51"/>
      <w:r w:rsidRPr="00530FF8">
        <w:rPr>
          <w:rStyle w:val="TagStyle"/>
          <w:rtl/>
        </w:rPr>
        <w:t xml:space="preserve"> &lt;&lt; אורח &gt;&gt; </w:t>
      </w:r>
      <w:r>
        <w:rPr>
          <w:rtl/>
        </w:rPr>
        <w:t xml:space="preserve">דנה </w:t>
      </w:r>
      <w:proofErr w:type="spellStart"/>
      <w:r>
        <w:rPr>
          <w:rtl/>
        </w:rPr>
        <w:t>צרנובלסקי</w:t>
      </w:r>
      <w:proofErr w:type="spellEnd"/>
      <w:r>
        <w:rPr>
          <w:rtl/>
        </w:rPr>
        <w:t>:</w:t>
      </w:r>
      <w:r w:rsidRPr="00530FF8">
        <w:rPr>
          <w:rStyle w:val="TagStyle"/>
          <w:rtl/>
        </w:rPr>
        <w:t xml:space="preserve"> &lt;&lt; אורח &gt;&gt;</w:t>
      </w:r>
      <w:r>
        <w:rPr>
          <w:rtl/>
        </w:rPr>
        <w:t xml:space="preserve"> </w:t>
      </w:r>
      <w:bookmarkEnd w:id="839"/>
    </w:p>
    <w:p w:rsidR="00530FF8" w:rsidRDefault="00530FF8" w:rsidP="00530FF8">
      <w:pPr>
        <w:pStyle w:val="KeepWithNext"/>
        <w:rPr>
          <w:rtl/>
        </w:rPr>
      </w:pPr>
    </w:p>
    <w:p w:rsidR="00530FF8" w:rsidRDefault="000B1F56" w:rsidP="00EF5DB6">
      <w:pPr>
        <w:rPr>
          <w:rtl/>
        </w:rPr>
      </w:pPr>
      <w:r>
        <w:rPr>
          <w:rFonts w:hint="cs"/>
          <w:rtl/>
        </w:rPr>
        <w:t>בגדול היא מייצרת דד-ליין</w:t>
      </w:r>
      <w:bookmarkStart w:id="840" w:name="_ETM_Q1_4322000"/>
      <w:bookmarkEnd w:id="840"/>
      <w:r>
        <w:rPr>
          <w:rFonts w:hint="cs"/>
          <w:rtl/>
        </w:rPr>
        <w:t xml:space="preserve">. </w:t>
      </w:r>
      <w:r w:rsidR="00530FF8">
        <w:rPr>
          <w:rFonts w:hint="cs"/>
          <w:rtl/>
        </w:rPr>
        <w:t xml:space="preserve">נכון, תמיד יש תמריץ לעכב </w:t>
      </w:r>
      <w:r w:rsidR="00EF5DB6">
        <w:rPr>
          <w:rFonts w:hint="cs"/>
          <w:rtl/>
        </w:rPr>
        <w:t>או לסרבל את עבודת הרשויות, אבל היום הוא יודע שבגדול כל</w:t>
      </w:r>
      <w:r w:rsidR="00530FF8">
        <w:rPr>
          <w:rFonts w:hint="cs"/>
          <w:rtl/>
        </w:rPr>
        <w:t xml:space="preserve"> עוד אני </w:t>
      </w:r>
      <w:r w:rsidR="00EF5DB6">
        <w:rPr>
          <w:rFonts w:hint="cs"/>
          <w:rtl/>
        </w:rPr>
        <w:t xml:space="preserve">חוקרת התיק </w:t>
      </w:r>
      <w:bookmarkStart w:id="841" w:name="_ETM_Q1_4335000"/>
      <w:bookmarkEnd w:id="841"/>
      <w:r w:rsidR="00EF5DB6">
        <w:rPr>
          <w:rFonts w:hint="cs"/>
          <w:rtl/>
        </w:rPr>
        <w:t xml:space="preserve">לא יתיישן; כל עוד אני </w:t>
      </w:r>
      <w:r w:rsidR="00530FF8">
        <w:rPr>
          <w:rFonts w:hint="cs"/>
          <w:rtl/>
        </w:rPr>
        <w:t>עושה מאמצים לחקור הסעיף יחיה.</w:t>
      </w:r>
      <w:r w:rsidR="00EF5DB6">
        <w:rPr>
          <w:rFonts w:hint="cs"/>
          <w:rtl/>
        </w:rPr>
        <w:t xml:space="preserve"> זה המצב החוקי היום.</w:t>
      </w:r>
      <w:r w:rsidR="00530FF8">
        <w:rPr>
          <w:rFonts w:hint="cs"/>
          <w:rtl/>
        </w:rPr>
        <w:t xml:space="preserve"> במצב החדש שיהיה </w:t>
      </w:r>
      <w:r w:rsidR="00EF5DB6">
        <w:rPr>
          <w:rFonts w:hint="cs"/>
          <w:rtl/>
        </w:rPr>
        <w:t>יש דד-ליין, ולכן התמריץ לעכב את פעולות החקירה יגדל.</w:t>
      </w:r>
      <w:r w:rsidR="00530FF8">
        <w:rPr>
          <w:rFonts w:hint="cs"/>
          <w:rtl/>
        </w:rPr>
        <w:t xml:space="preserve"> זה החשש שלנו. לכן אנחנו חוששי</w:t>
      </w:r>
      <w:r w:rsidR="00EF5DB6">
        <w:rPr>
          <w:rFonts w:hint="cs"/>
          <w:rtl/>
        </w:rPr>
        <w:t>ם לשימוש בהליכי סרק.</w:t>
      </w:r>
      <w:bookmarkStart w:id="842" w:name="_ETM_Q1_4354000"/>
      <w:bookmarkEnd w:id="842"/>
      <w:r w:rsidR="00EF5DB6">
        <w:rPr>
          <w:rFonts w:hint="cs"/>
          <w:rtl/>
        </w:rPr>
        <w:t xml:space="preserve"> כמו שפירט גלעד, </w:t>
      </w:r>
      <w:r w:rsidR="00530FF8">
        <w:rPr>
          <w:rFonts w:hint="cs"/>
          <w:rtl/>
        </w:rPr>
        <w:t xml:space="preserve">יש גם הליכים נוספים. </w:t>
      </w:r>
      <w:r w:rsidR="00EF5DB6">
        <w:rPr>
          <w:rFonts w:hint="cs"/>
          <w:rtl/>
        </w:rPr>
        <w:t xml:space="preserve">אפשר להגיש עתירות לבג"ץ בכל מיני טענות על האופן שבו מתנהל הליך החקירה, ואז </w:t>
      </w:r>
      <w:r w:rsidR="00530FF8">
        <w:rPr>
          <w:rFonts w:hint="cs"/>
          <w:rtl/>
        </w:rPr>
        <w:t xml:space="preserve">כל עוד אין לנו ההכרעה של בג"ץ </w:t>
      </w:r>
      <w:r w:rsidR="00EF5DB6">
        <w:rPr>
          <w:rFonts w:hint="cs"/>
          <w:rtl/>
        </w:rPr>
        <w:t xml:space="preserve">אולי </w:t>
      </w:r>
      <w:r w:rsidR="00530FF8">
        <w:rPr>
          <w:rFonts w:hint="cs"/>
          <w:rtl/>
        </w:rPr>
        <w:t>נהיה מנועים</w:t>
      </w:r>
      <w:r w:rsidR="00EF5DB6">
        <w:rPr>
          <w:rFonts w:hint="cs"/>
          <w:rtl/>
        </w:rPr>
        <w:t xml:space="preserve"> מלנקוט פעולות חקירה מסוימות ולא נוכל להתקדם עם </w:t>
      </w:r>
      <w:bookmarkStart w:id="843" w:name="_ETM_Q1_4368000"/>
      <w:bookmarkEnd w:id="843"/>
      <w:r w:rsidR="00EF5DB6">
        <w:rPr>
          <w:rFonts w:hint="cs"/>
          <w:rtl/>
        </w:rPr>
        <w:t>החקירה. ואז יש בזה כדי לעכב את הליך החקירה. זה</w:t>
      </w:r>
      <w:bookmarkStart w:id="844" w:name="_ETM_Q1_4374000"/>
      <w:bookmarkEnd w:id="844"/>
      <w:r w:rsidR="00EF5DB6">
        <w:rPr>
          <w:rFonts w:hint="cs"/>
          <w:rtl/>
        </w:rPr>
        <w:t xml:space="preserve"> לא בשליטתנו, אין ל</w:t>
      </w:r>
      <w:r w:rsidR="00530FF8">
        <w:rPr>
          <w:rFonts w:hint="cs"/>
          <w:rtl/>
        </w:rPr>
        <w:t>נו מה לעשות עם זה. לכן אנחנו חושבי</w:t>
      </w:r>
      <w:r w:rsidR="00EF5DB6">
        <w:rPr>
          <w:rFonts w:hint="cs"/>
          <w:rtl/>
        </w:rPr>
        <w:t xml:space="preserve">ם שלא נכון שזמן ההתיישנות ירוץ בתקופות האלה גם כדי שיהיה פחות </w:t>
      </w:r>
      <w:bookmarkStart w:id="845" w:name="_ETM_Q1_4382000"/>
      <w:bookmarkEnd w:id="845"/>
      <w:r w:rsidR="00EF5DB6">
        <w:rPr>
          <w:rFonts w:hint="cs"/>
          <w:rtl/>
        </w:rPr>
        <w:t xml:space="preserve">תמריץ לנקוט הליכים כאלה כדי לסרבל ולעכב את ההליכים. </w:t>
      </w:r>
    </w:p>
    <w:p w:rsidR="00530FF8" w:rsidRDefault="00530FF8" w:rsidP="00530FF8">
      <w:pPr>
        <w:rPr>
          <w:rtl/>
        </w:rPr>
      </w:pPr>
    </w:p>
    <w:p w:rsidR="00530FF8" w:rsidRDefault="00530FF8" w:rsidP="00530FF8">
      <w:pPr>
        <w:pStyle w:val="af9"/>
        <w:keepNext/>
        <w:rPr>
          <w:rtl/>
        </w:rPr>
      </w:pPr>
      <w:bookmarkStart w:id="846" w:name="ET_guest_576214_52"/>
      <w:r w:rsidRPr="00530FF8">
        <w:rPr>
          <w:rStyle w:val="TagStyle"/>
          <w:rtl/>
        </w:rPr>
        <w:t xml:space="preserve"> &lt;&lt; אורח &gt;&gt; </w:t>
      </w:r>
      <w:r>
        <w:rPr>
          <w:rtl/>
        </w:rPr>
        <w:t>ישי שרון:</w:t>
      </w:r>
      <w:r w:rsidRPr="00530FF8">
        <w:rPr>
          <w:rStyle w:val="TagStyle"/>
          <w:rtl/>
        </w:rPr>
        <w:t xml:space="preserve"> &lt;&lt; אורח &gt;&gt;</w:t>
      </w:r>
      <w:r>
        <w:rPr>
          <w:rtl/>
        </w:rPr>
        <w:t xml:space="preserve"> </w:t>
      </w:r>
      <w:bookmarkEnd w:id="846"/>
    </w:p>
    <w:p w:rsidR="00530FF8" w:rsidRDefault="00530FF8" w:rsidP="00530FF8">
      <w:pPr>
        <w:pStyle w:val="KeepWithNext"/>
        <w:rPr>
          <w:rtl/>
        </w:rPr>
      </w:pPr>
    </w:p>
    <w:p w:rsidR="00530FF8" w:rsidRDefault="00530FF8" w:rsidP="00EF5DB6">
      <w:pPr>
        <w:rPr>
          <w:rtl/>
        </w:rPr>
      </w:pPr>
      <w:r>
        <w:rPr>
          <w:rFonts w:hint="cs"/>
          <w:rtl/>
        </w:rPr>
        <w:t>הדוגמ</w:t>
      </w:r>
      <w:r w:rsidR="00EF5DB6">
        <w:rPr>
          <w:rFonts w:hint="cs"/>
          <w:rtl/>
        </w:rPr>
        <w:t>א</w:t>
      </w:r>
      <w:r>
        <w:rPr>
          <w:rFonts w:hint="cs"/>
          <w:rtl/>
        </w:rPr>
        <w:t xml:space="preserve">ות שמובאות כאן </w:t>
      </w:r>
      <w:r>
        <w:rPr>
          <w:rtl/>
        </w:rPr>
        <w:t>–</w:t>
      </w:r>
      <w:r>
        <w:rPr>
          <w:rFonts w:hint="cs"/>
          <w:rtl/>
        </w:rPr>
        <w:t xml:space="preserve"> </w:t>
      </w:r>
      <w:r w:rsidR="00EF5DB6">
        <w:rPr>
          <w:rFonts w:hint="cs"/>
          <w:rtl/>
        </w:rPr>
        <w:t>באמת,</w:t>
      </w:r>
      <w:bookmarkStart w:id="847" w:name="_ETM_Q1_4393000"/>
      <w:bookmarkEnd w:id="847"/>
      <w:r w:rsidR="00EF5DB6">
        <w:rPr>
          <w:rFonts w:hint="cs"/>
          <w:rtl/>
        </w:rPr>
        <w:t xml:space="preserve"> אני ממש </w:t>
      </w:r>
      <w:r>
        <w:rPr>
          <w:rFonts w:hint="cs"/>
          <w:rtl/>
        </w:rPr>
        <w:t xml:space="preserve">מנסה להיות עדין. </w:t>
      </w:r>
      <w:r w:rsidR="00EF5DB6">
        <w:rPr>
          <w:rFonts w:hint="cs"/>
          <w:rtl/>
        </w:rPr>
        <w:t xml:space="preserve">אבל לחשוב שיהיו חשודים שיגישו </w:t>
      </w:r>
      <w:proofErr w:type="spellStart"/>
      <w:r w:rsidR="00EF5DB6">
        <w:rPr>
          <w:rFonts w:hint="cs"/>
          <w:rtl/>
        </w:rPr>
        <w:t>בג"צים</w:t>
      </w:r>
      <w:proofErr w:type="spellEnd"/>
      <w:r w:rsidR="00EF5DB6">
        <w:rPr>
          <w:rFonts w:hint="cs"/>
          <w:rtl/>
        </w:rPr>
        <w:t xml:space="preserve"> שיידחו, כמובן, כי עילות ההתערבות בדבר הזה הן כמעט אפס? </w:t>
      </w:r>
      <w:r>
        <w:rPr>
          <w:rFonts w:hint="cs"/>
          <w:rtl/>
        </w:rPr>
        <w:t>כדי להאריך עד אין קץ חקירה</w:t>
      </w:r>
      <w:r w:rsidR="00EF5DB6">
        <w:rPr>
          <w:rFonts w:hint="cs"/>
          <w:rtl/>
        </w:rPr>
        <w:t>? ברוב המקרים בן אדם שהחקירה דווקא תסתיים בזמן סביר.</w:t>
      </w:r>
      <w:r>
        <w:rPr>
          <w:rFonts w:hint="cs"/>
          <w:rtl/>
        </w:rPr>
        <w:t xml:space="preserve"> זה תסריטי אימים שאני לא יודע על מה הם מתבססים בכלל. </w:t>
      </w:r>
    </w:p>
    <w:p w:rsidR="00EF5DB6" w:rsidRDefault="00EF5DB6" w:rsidP="00EF5DB6">
      <w:pPr>
        <w:rPr>
          <w:rtl/>
        </w:rPr>
      </w:pPr>
    </w:p>
    <w:p w:rsidR="00EF5DB6" w:rsidRDefault="00EF5DB6" w:rsidP="00EF5DB6">
      <w:pPr>
        <w:pStyle w:val="af9"/>
        <w:keepNext/>
        <w:rPr>
          <w:rtl/>
        </w:rPr>
      </w:pPr>
      <w:bookmarkStart w:id="848" w:name="ET_guest_514867_366"/>
      <w:r w:rsidRPr="00EF5DB6">
        <w:rPr>
          <w:rStyle w:val="TagStyle"/>
          <w:rtl/>
        </w:rPr>
        <w:t xml:space="preserve"> &lt;&lt; אורח &gt;&gt; </w:t>
      </w:r>
      <w:r>
        <w:rPr>
          <w:rtl/>
        </w:rPr>
        <w:t xml:space="preserve">דנה </w:t>
      </w:r>
      <w:proofErr w:type="spellStart"/>
      <w:r>
        <w:rPr>
          <w:rtl/>
        </w:rPr>
        <w:t>צרנובלסקי</w:t>
      </w:r>
      <w:proofErr w:type="spellEnd"/>
      <w:r>
        <w:rPr>
          <w:rtl/>
        </w:rPr>
        <w:t>:</w:t>
      </w:r>
      <w:r w:rsidRPr="00EF5DB6">
        <w:rPr>
          <w:rStyle w:val="TagStyle"/>
          <w:rtl/>
        </w:rPr>
        <w:t xml:space="preserve"> &lt;&lt; אורח &gt;&gt;</w:t>
      </w:r>
      <w:r>
        <w:rPr>
          <w:rtl/>
        </w:rPr>
        <w:t xml:space="preserve"> </w:t>
      </w:r>
      <w:bookmarkEnd w:id="848"/>
    </w:p>
    <w:p w:rsidR="00EF5DB6" w:rsidRDefault="00EF5DB6" w:rsidP="00EF5DB6">
      <w:pPr>
        <w:pStyle w:val="KeepWithNext"/>
        <w:rPr>
          <w:rtl/>
        </w:rPr>
      </w:pPr>
    </w:p>
    <w:p w:rsidR="00EF5DB6" w:rsidRDefault="00EF5DB6" w:rsidP="00EF5DB6">
      <w:pPr>
        <w:rPr>
          <w:rtl/>
        </w:rPr>
      </w:pPr>
      <w:bookmarkStart w:id="849" w:name="_ETM_Q1_4416000"/>
      <w:bookmarkEnd w:id="849"/>
      <w:r>
        <w:rPr>
          <w:rFonts w:hint="cs"/>
          <w:rtl/>
        </w:rPr>
        <w:t>אני טיפלתי בעתירות - -</w:t>
      </w:r>
    </w:p>
    <w:p w:rsidR="00EF5DB6" w:rsidRDefault="00EF5DB6" w:rsidP="00EF5DB6">
      <w:pPr>
        <w:rPr>
          <w:rtl/>
        </w:rPr>
      </w:pPr>
      <w:bookmarkStart w:id="850" w:name="_ETM_Q1_4421000"/>
      <w:bookmarkEnd w:id="850"/>
    </w:p>
    <w:p w:rsidR="00EF5DB6" w:rsidRDefault="00EF5DB6" w:rsidP="00EF5DB6">
      <w:pPr>
        <w:pStyle w:val="af9"/>
        <w:keepNext/>
        <w:rPr>
          <w:rtl/>
        </w:rPr>
      </w:pPr>
      <w:bookmarkStart w:id="851" w:name="ET_guest_576214_367"/>
      <w:r w:rsidRPr="00EF5DB6">
        <w:rPr>
          <w:rStyle w:val="TagStyle"/>
          <w:rtl/>
        </w:rPr>
        <w:t xml:space="preserve"> &lt;&lt; אורח &gt;&gt; </w:t>
      </w:r>
      <w:r>
        <w:rPr>
          <w:rtl/>
        </w:rPr>
        <w:t>ישי שרון:</w:t>
      </w:r>
      <w:r w:rsidRPr="00EF5DB6">
        <w:rPr>
          <w:rStyle w:val="TagStyle"/>
          <w:rtl/>
        </w:rPr>
        <w:t xml:space="preserve"> &lt;&lt; אורח &gt;&gt;</w:t>
      </w:r>
      <w:r>
        <w:rPr>
          <w:rtl/>
        </w:rPr>
        <w:t xml:space="preserve"> </w:t>
      </w:r>
      <w:bookmarkEnd w:id="851"/>
    </w:p>
    <w:p w:rsidR="00EF5DB6" w:rsidRDefault="00EF5DB6" w:rsidP="00EF5DB6">
      <w:pPr>
        <w:pStyle w:val="KeepWithNext"/>
        <w:rPr>
          <w:rtl/>
        </w:rPr>
      </w:pPr>
    </w:p>
    <w:p w:rsidR="00EF5DB6" w:rsidRDefault="00EF5DB6" w:rsidP="00EF5DB6">
      <w:pPr>
        <w:rPr>
          <w:rtl/>
        </w:rPr>
      </w:pPr>
      <w:r>
        <w:rPr>
          <w:rFonts w:hint="cs"/>
          <w:rtl/>
        </w:rPr>
        <w:t xml:space="preserve">הדבר הזה מכניס אלמנט גדול של חוסר ודאות. </w:t>
      </w:r>
      <w:r>
        <w:rPr>
          <w:rtl/>
        </w:rPr>
        <w:t xml:space="preserve">    </w:t>
      </w:r>
    </w:p>
    <w:p w:rsidR="00530FF8" w:rsidRDefault="00530FF8" w:rsidP="00530FF8">
      <w:pPr>
        <w:rPr>
          <w:rtl/>
        </w:rPr>
      </w:pPr>
    </w:p>
    <w:p w:rsidR="00530FF8" w:rsidRDefault="00530FF8" w:rsidP="00530FF8">
      <w:pPr>
        <w:pStyle w:val="a4"/>
        <w:keepNext/>
        <w:rPr>
          <w:rtl/>
        </w:rPr>
      </w:pPr>
      <w:bookmarkStart w:id="852" w:name="ET_speaker_גלעד_בהט_53"/>
      <w:r w:rsidRPr="00530FF8">
        <w:rPr>
          <w:rStyle w:val="TagStyle"/>
          <w:rtl/>
        </w:rPr>
        <w:t xml:space="preserve"> &lt;&lt; דובר &gt;&gt; </w:t>
      </w:r>
      <w:r>
        <w:rPr>
          <w:rtl/>
        </w:rPr>
        <w:t>גלעד בהט:</w:t>
      </w:r>
      <w:r w:rsidRPr="00530FF8">
        <w:rPr>
          <w:rStyle w:val="TagStyle"/>
          <w:rtl/>
        </w:rPr>
        <w:t xml:space="preserve"> &lt;&lt; דובר &gt;&gt;</w:t>
      </w:r>
      <w:r>
        <w:rPr>
          <w:rtl/>
        </w:rPr>
        <w:t xml:space="preserve"> </w:t>
      </w:r>
      <w:bookmarkEnd w:id="852"/>
    </w:p>
    <w:p w:rsidR="00530FF8" w:rsidRDefault="00530FF8" w:rsidP="00530FF8">
      <w:pPr>
        <w:pStyle w:val="KeepWithNext"/>
        <w:rPr>
          <w:rtl/>
        </w:rPr>
      </w:pPr>
    </w:p>
    <w:p w:rsidR="00530FF8" w:rsidRDefault="00EF5DB6" w:rsidP="00EF5DB6">
      <w:pPr>
        <w:rPr>
          <w:rtl/>
        </w:rPr>
      </w:pPr>
      <w:r>
        <w:rPr>
          <w:rFonts w:hint="cs"/>
          <w:rtl/>
        </w:rPr>
        <w:t xml:space="preserve">אני אענה לך על זה, ידידי, בצורה מאוד פשוטה. </w:t>
      </w:r>
      <w:r w:rsidR="00530FF8">
        <w:rPr>
          <w:rFonts w:hint="cs"/>
          <w:rtl/>
        </w:rPr>
        <w:t xml:space="preserve">יש </w:t>
      </w:r>
      <w:r>
        <w:rPr>
          <w:rFonts w:hint="cs"/>
          <w:rtl/>
        </w:rPr>
        <w:t xml:space="preserve">לא מעט תיקים שאנחנו נתקלים </w:t>
      </w:r>
      <w:bookmarkStart w:id="853" w:name="_ETM_Q1_4428000"/>
      <w:bookmarkEnd w:id="853"/>
      <w:r>
        <w:rPr>
          <w:rFonts w:hint="cs"/>
          <w:rtl/>
        </w:rPr>
        <w:t xml:space="preserve">היום בהם לאלץ את המשטרה לבצע פעולות דרך בג"ץ. למשל, </w:t>
      </w:r>
      <w:bookmarkStart w:id="854" w:name="_ETM_Q1_4433000"/>
      <w:bookmarkEnd w:id="854"/>
      <w:r>
        <w:rPr>
          <w:rFonts w:hint="cs"/>
          <w:rtl/>
        </w:rPr>
        <w:t>כשמגישים בג"ץ המשטרה מעבירה את החומר לקראת סיום ואז מגישים בג"ץ  - - -</w:t>
      </w:r>
    </w:p>
    <w:p w:rsidR="00EF5DB6" w:rsidRDefault="00EF5DB6" w:rsidP="00EF5DB6">
      <w:pPr>
        <w:rPr>
          <w:rtl/>
        </w:rPr>
      </w:pPr>
    </w:p>
    <w:p w:rsidR="00530FF8" w:rsidRDefault="00530FF8" w:rsidP="00530FF8">
      <w:pPr>
        <w:pStyle w:val="af9"/>
        <w:keepNext/>
        <w:rPr>
          <w:rtl/>
        </w:rPr>
      </w:pPr>
      <w:bookmarkStart w:id="855" w:name="ET_guest_576214_54"/>
      <w:r w:rsidRPr="00530FF8">
        <w:rPr>
          <w:rStyle w:val="TagStyle"/>
          <w:rtl/>
        </w:rPr>
        <w:t xml:space="preserve"> &lt;&lt; אורח &gt;&gt; </w:t>
      </w:r>
      <w:r>
        <w:rPr>
          <w:rtl/>
        </w:rPr>
        <w:t>ישי שרון:</w:t>
      </w:r>
      <w:r w:rsidRPr="00530FF8">
        <w:rPr>
          <w:rStyle w:val="TagStyle"/>
          <w:rtl/>
        </w:rPr>
        <w:t xml:space="preserve"> &lt;&lt; אורח &gt;&gt;</w:t>
      </w:r>
      <w:r>
        <w:rPr>
          <w:rtl/>
        </w:rPr>
        <w:t xml:space="preserve"> </w:t>
      </w:r>
      <w:bookmarkEnd w:id="855"/>
    </w:p>
    <w:p w:rsidR="00530FF8" w:rsidRDefault="00530FF8" w:rsidP="00530FF8">
      <w:pPr>
        <w:pStyle w:val="KeepWithNext"/>
        <w:rPr>
          <w:rtl/>
        </w:rPr>
      </w:pPr>
    </w:p>
    <w:p w:rsidR="00530FF8" w:rsidRDefault="00EF5DB6" w:rsidP="00530FF8">
      <w:pPr>
        <w:rPr>
          <w:rtl/>
        </w:rPr>
      </w:pPr>
      <w:r>
        <w:rPr>
          <w:rFonts w:hint="cs"/>
          <w:rtl/>
        </w:rPr>
        <w:t xml:space="preserve">אבל זה </w:t>
      </w:r>
      <w:bookmarkStart w:id="856" w:name="_ETM_Q1_4441000"/>
      <w:bookmarkEnd w:id="856"/>
      <w:r>
        <w:rPr>
          <w:rFonts w:hint="cs"/>
          <w:rtl/>
        </w:rPr>
        <w:t xml:space="preserve">לא נעשה במנותק מההתיישנות. </w:t>
      </w:r>
      <w:r w:rsidR="00530FF8">
        <w:rPr>
          <w:rFonts w:hint="cs"/>
          <w:rtl/>
        </w:rPr>
        <w:t xml:space="preserve">הדבר הזה מתקיים גם היום. </w:t>
      </w:r>
      <w:r>
        <w:rPr>
          <w:rFonts w:hint="cs"/>
          <w:rtl/>
        </w:rPr>
        <w:t>זה משהו מהותי שבן אדם</w:t>
      </w:r>
      <w:bookmarkStart w:id="857" w:name="_ETM_Q1_4443000"/>
      <w:bookmarkEnd w:id="857"/>
      <w:r>
        <w:rPr>
          <w:rFonts w:hint="cs"/>
          <w:rtl/>
        </w:rPr>
        <w:t xml:space="preserve"> מרגיש שנעשה לו חוסר צדק והוא ואמר, אני רוצה את </w:t>
      </w:r>
      <w:bookmarkStart w:id="858" w:name="_ETM_Q1_4448000"/>
      <w:bookmarkEnd w:id="858"/>
      <w:r>
        <w:rPr>
          <w:rFonts w:hint="cs"/>
          <w:rtl/>
        </w:rPr>
        <w:t>התפוס הזה - -</w:t>
      </w:r>
    </w:p>
    <w:p w:rsidR="00EF5DB6" w:rsidRDefault="00EF5DB6" w:rsidP="00EF5DB6">
      <w:pPr>
        <w:rPr>
          <w:rtl/>
        </w:rPr>
      </w:pPr>
    </w:p>
    <w:p w:rsidR="00EF5DB6" w:rsidRDefault="00EF5DB6" w:rsidP="00EF5DB6">
      <w:pPr>
        <w:pStyle w:val="a4"/>
        <w:keepNext/>
        <w:rPr>
          <w:rtl/>
        </w:rPr>
      </w:pPr>
      <w:bookmarkStart w:id="859" w:name="ET_speaker_גלעד_בהט_368"/>
      <w:r w:rsidRPr="00EF5DB6">
        <w:rPr>
          <w:rStyle w:val="TagStyle"/>
          <w:rtl/>
        </w:rPr>
        <w:t xml:space="preserve"> &lt;&lt; דובר &gt;&gt; </w:t>
      </w:r>
      <w:r>
        <w:rPr>
          <w:rtl/>
        </w:rPr>
        <w:t>גלעד בהט:</w:t>
      </w:r>
      <w:r w:rsidRPr="00EF5DB6">
        <w:rPr>
          <w:rStyle w:val="TagStyle"/>
          <w:rtl/>
        </w:rPr>
        <w:t xml:space="preserve"> &lt;&lt; דובר &gt;&gt;</w:t>
      </w:r>
      <w:r>
        <w:rPr>
          <w:rtl/>
        </w:rPr>
        <w:t xml:space="preserve"> </w:t>
      </w:r>
      <w:bookmarkEnd w:id="859"/>
    </w:p>
    <w:p w:rsidR="00EF5DB6" w:rsidRDefault="00EF5DB6" w:rsidP="00EF5DB6">
      <w:pPr>
        <w:pStyle w:val="KeepWithNext"/>
        <w:rPr>
          <w:rtl/>
        </w:rPr>
      </w:pPr>
    </w:p>
    <w:p w:rsidR="00EF5DB6" w:rsidRDefault="00EF5DB6" w:rsidP="00EF5DB6">
      <w:pPr>
        <w:rPr>
          <w:rtl/>
        </w:rPr>
      </w:pPr>
      <w:r>
        <w:rPr>
          <w:rFonts w:hint="cs"/>
          <w:rtl/>
        </w:rPr>
        <w:t xml:space="preserve">לא, לא תפוס. </w:t>
      </w:r>
    </w:p>
    <w:p w:rsidR="00EF5DB6" w:rsidRDefault="00EF5DB6" w:rsidP="00EF5DB6">
      <w:pPr>
        <w:rPr>
          <w:rtl/>
        </w:rPr>
      </w:pPr>
      <w:bookmarkStart w:id="860" w:name="_ETM_Q1_4450000"/>
      <w:bookmarkEnd w:id="860"/>
    </w:p>
    <w:p w:rsidR="00EF5DB6" w:rsidRDefault="00EF5DB6" w:rsidP="00EF5DB6">
      <w:pPr>
        <w:pStyle w:val="af9"/>
        <w:keepNext/>
        <w:rPr>
          <w:rtl/>
        </w:rPr>
      </w:pPr>
      <w:bookmarkStart w:id="861" w:name="ET_guest_576214_369"/>
      <w:r w:rsidRPr="00EF5DB6">
        <w:rPr>
          <w:rStyle w:val="TagStyle"/>
          <w:rtl/>
        </w:rPr>
        <w:t xml:space="preserve"> &lt;&lt; אורח &gt;&gt; </w:t>
      </w:r>
      <w:r>
        <w:rPr>
          <w:rtl/>
        </w:rPr>
        <w:t>ישי שרון:</w:t>
      </w:r>
      <w:r w:rsidRPr="00EF5DB6">
        <w:rPr>
          <w:rStyle w:val="TagStyle"/>
          <w:rtl/>
        </w:rPr>
        <w:t xml:space="preserve"> &lt;&lt; אורח &gt;&gt;</w:t>
      </w:r>
      <w:r>
        <w:rPr>
          <w:rtl/>
        </w:rPr>
        <w:t xml:space="preserve"> </w:t>
      </w:r>
      <w:bookmarkEnd w:id="861"/>
    </w:p>
    <w:p w:rsidR="00EF5DB6" w:rsidRDefault="00EF5DB6" w:rsidP="00EF5DB6">
      <w:pPr>
        <w:pStyle w:val="KeepWithNext"/>
        <w:rPr>
          <w:rtl/>
        </w:rPr>
      </w:pPr>
    </w:p>
    <w:p w:rsidR="00EF5DB6" w:rsidRDefault="00EF5DB6" w:rsidP="00EF5DB6">
      <w:pPr>
        <w:rPr>
          <w:rtl/>
        </w:rPr>
      </w:pPr>
      <w:bookmarkStart w:id="862" w:name="_ETM_Q1_4451000"/>
      <w:bookmarkEnd w:id="862"/>
      <w:r>
        <w:rPr>
          <w:rFonts w:hint="cs"/>
          <w:rtl/>
        </w:rPr>
        <w:t>- - -</w:t>
      </w:r>
      <w:r>
        <w:rPr>
          <w:rtl/>
        </w:rPr>
        <w:t xml:space="preserve">    </w:t>
      </w:r>
    </w:p>
    <w:p w:rsidR="00530FF8" w:rsidRDefault="00530FF8" w:rsidP="00530FF8">
      <w:pPr>
        <w:rPr>
          <w:rtl/>
        </w:rPr>
      </w:pPr>
    </w:p>
    <w:p w:rsidR="00530FF8" w:rsidRDefault="00530FF8" w:rsidP="00530FF8">
      <w:pPr>
        <w:pStyle w:val="a4"/>
        <w:keepNext/>
        <w:rPr>
          <w:rtl/>
        </w:rPr>
      </w:pPr>
      <w:bookmarkStart w:id="863" w:name="ET_speaker_גלעד_בהט_55"/>
      <w:r w:rsidRPr="00530FF8">
        <w:rPr>
          <w:rStyle w:val="TagStyle"/>
          <w:rtl/>
        </w:rPr>
        <w:t xml:space="preserve"> &lt;&lt; דובר &gt;&gt; </w:t>
      </w:r>
      <w:r>
        <w:rPr>
          <w:rtl/>
        </w:rPr>
        <w:t>גלעד בהט:</w:t>
      </w:r>
      <w:r w:rsidRPr="00530FF8">
        <w:rPr>
          <w:rStyle w:val="TagStyle"/>
          <w:rtl/>
        </w:rPr>
        <w:t xml:space="preserve"> &lt;&lt; דובר &gt;&gt;</w:t>
      </w:r>
      <w:r>
        <w:rPr>
          <w:rtl/>
        </w:rPr>
        <w:t xml:space="preserve"> </w:t>
      </w:r>
      <w:bookmarkEnd w:id="863"/>
    </w:p>
    <w:p w:rsidR="00530FF8" w:rsidRDefault="00530FF8" w:rsidP="00530FF8">
      <w:pPr>
        <w:pStyle w:val="KeepWithNext"/>
        <w:rPr>
          <w:rtl/>
        </w:rPr>
      </w:pPr>
    </w:p>
    <w:p w:rsidR="00530FF8" w:rsidRDefault="00EF5DB6" w:rsidP="00EF5DB6">
      <w:pPr>
        <w:rPr>
          <w:rtl/>
        </w:rPr>
      </w:pPr>
      <w:r>
        <w:rPr>
          <w:rFonts w:hint="cs"/>
          <w:rtl/>
        </w:rPr>
        <w:t xml:space="preserve">בג"ץ שמבקש לחייב את המשטרה לבצע פעולות כאלה ואחרות, לבדוק </w:t>
      </w:r>
      <w:bookmarkStart w:id="864" w:name="_ETM_Q1_4461000"/>
      <w:bookmarkEnd w:id="864"/>
      <w:r>
        <w:rPr>
          <w:rFonts w:hint="cs"/>
          <w:rtl/>
        </w:rPr>
        <w:t xml:space="preserve">דברים כאלה ואחרים </w:t>
      </w:r>
      <w:r>
        <w:rPr>
          <w:rtl/>
        </w:rPr>
        <w:t>–</w:t>
      </w:r>
      <w:r>
        <w:rPr>
          <w:rFonts w:hint="cs"/>
          <w:rtl/>
        </w:rPr>
        <w:t xml:space="preserve"> יש לו זמן עד שהוא מקבל את התשובה </w:t>
      </w:r>
      <w:bookmarkStart w:id="865" w:name="_ETM_Q1_4465000"/>
      <w:bookmarkEnd w:id="865"/>
      <w:r>
        <w:rPr>
          <w:rFonts w:hint="cs"/>
          <w:rtl/>
        </w:rPr>
        <w:t>שלו. בינ</w:t>
      </w:r>
      <w:r w:rsidR="00530FF8">
        <w:rPr>
          <w:rFonts w:hint="cs"/>
          <w:rtl/>
        </w:rPr>
        <w:t xml:space="preserve">תיים אתה לא יכול </w:t>
      </w:r>
      <w:r>
        <w:rPr>
          <w:rFonts w:hint="cs"/>
          <w:rtl/>
        </w:rPr>
        <w:t xml:space="preserve">להתקדם בחקירה. </w:t>
      </w:r>
    </w:p>
    <w:p w:rsidR="00530FF8" w:rsidRDefault="00530FF8" w:rsidP="00530FF8">
      <w:pPr>
        <w:rPr>
          <w:rtl/>
        </w:rPr>
      </w:pPr>
    </w:p>
    <w:p w:rsidR="00530FF8" w:rsidRDefault="00530FF8" w:rsidP="00530FF8">
      <w:pPr>
        <w:pStyle w:val="af9"/>
        <w:keepNext/>
        <w:rPr>
          <w:rtl/>
        </w:rPr>
      </w:pPr>
      <w:bookmarkStart w:id="866" w:name="ET_guest_576214_56"/>
      <w:r w:rsidRPr="00530FF8">
        <w:rPr>
          <w:rStyle w:val="TagStyle"/>
          <w:rtl/>
        </w:rPr>
        <w:t xml:space="preserve"> &lt;&lt; אורח &gt;&gt; </w:t>
      </w:r>
      <w:r>
        <w:rPr>
          <w:rtl/>
        </w:rPr>
        <w:t>ישי שרון:</w:t>
      </w:r>
      <w:r w:rsidRPr="00530FF8">
        <w:rPr>
          <w:rStyle w:val="TagStyle"/>
          <w:rtl/>
        </w:rPr>
        <w:t xml:space="preserve"> &lt;&lt; אורח &gt;&gt;</w:t>
      </w:r>
      <w:r>
        <w:rPr>
          <w:rtl/>
        </w:rPr>
        <w:t xml:space="preserve"> </w:t>
      </w:r>
      <w:bookmarkEnd w:id="866"/>
    </w:p>
    <w:p w:rsidR="00530FF8" w:rsidRDefault="00530FF8" w:rsidP="00530FF8">
      <w:pPr>
        <w:pStyle w:val="KeepWithNext"/>
        <w:rPr>
          <w:rtl/>
        </w:rPr>
      </w:pPr>
    </w:p>
    <w:p w:rsidR="00EF5DB6" w:rsidRDefault="00EF5DB6" w:rsidP="00530FF8">
      <w:pPr>
        <w:rPr>
          <w:rtl/>
        </w:rPr>
      </w:pPr>
      <w:r>
        <w:rPr>
          <w:rFonts w:hint="cs"/>
          <w:rtl/>
        </w:rPr>
        <w:t xml:space="preserve">מקרים ספורים ביותר שהדבר הזה קורה. </w:t>
      </w:r>
    </w:p>
    <w:p w:rsidR="00EF5DB6" w:rsidRDefault="00EF5DB6" w:rsidP="00EF5DB6">
      <w:pPr>
        <w:ind w:firstLine="0"/>
        <w:rPr>
          <w:rtl/>
        </w:rPr>
      </w:pPr>
      <w:bookmarkStart w:id="867" w:name="_ETM_Q1_4466000"/>
      <w:bookmarkEnd w:id="867"/>
    </w:p>
    <w:p w:rsidR="00EF5DB6" w:rsidRDefault="00EF5DB6" w:rsidP="00EF5DB6">
      <w:pPr>
        <w:pStyle w:val="a4"/>
        <w:keepNext/>
        <w:rPr>
          <w:rtl/>
        </w:rPr>
      </w:pPr>
      <w:bookmarkStart w:id="868" w:name="ET_speaker_גלעד_בהט_370"/>
      <w:r w:rsidRPr="00EF5DB6">
        <w:rPr>
          <w:rStyle w:val="TagStyle"/>
          <w:rtl/>
        </w:rPr>
        <w:t xml:space="preserve"> &lt;&lt; דובר &gt;&gt; </w:t>
      </w:r>
      <w:r>
        <w:rPr>
          <w:rtl/>
        </w:rPr>
        <w:t>גלעד בהט:</w:t>
      </w:r>
      <w:r w:rsidRPr="00EF5DB6">
        <w:rPr>
          <w:rStyle w:val="TagStyle"/>
          <w:rtl/>
        </w:rPr>
        <w:t xml:space="preserve"> &lt;&lt; דובר &gt;&gt;</w:t>
      </w:r>
      <w:r>
        <w:rPr>
          <w:rtl/>
        </w:rPr>
        <w:t xml:space="preserve"> </w:t>
      </w:r>
      <w:bookmarkEnd w:id="868"/>
    </w:p>
    <w:p w:rsidR="00EF5DB6" w:rsidRDefault="00EF5DB6" w:rsidP="00EF5DB6">
      <w:pPr>
        <w:pStyle w:val="KeepWithNext"/>
        <w:rPr>
          <w:rtl/>
        </w:rPr>
      </w:pPr>
    </w:p>
    <w:p w:rsidR="00EF5DB6" w:rsidRDefault="00EF5DB6" w:rsidP="00EF5DB6">
      <w:pPr>
        <w:rPr>
          <w:rtl/>
        </w:rPr>
      </w:pPr>
      <w:bookmarkStart w:id="869" w:name="_ETM_Q1_4468000"/>
      <w:bookmarkEnd w:id="869"/>
      <w:r>
        <w:rPr>
          <w:rFonts w:hint="cs"/>
          <w:rtl/>
        </w:rPr>
        <w:t xml:space="preserve">אני </w:t>
      </w:r>
      <w:bookmarkStart w:id="870" w:name="_ETM_Q1_4469000"/>
      <w:bookmarkEnd w:id="870"/>
      <w:r>
        <w:rPr>
          <w:rFonts w:hint="cs"/>
          <w:rtl/>
        </w:rPr>
        <w:t xml:space="preserve">מכיר מקרים כאלה. </w:t>
      </w:r>
    </w:p>
    <w:p w:rsidR="00EF5DB6" w:rsidRDefault="00EF5DB6" w:rsidP="00EF5DB6">
      <w:pPr>
        <w:rPr>
          <w:rtl/>
        </w:rPr>
      </w:pPr>
    </w:p>
    <w:p w:rsidR="00EF5DB6" w:rsidRDefault="00EF5DB6" w:rsidP="00EF5DB6">
      <w:pPr>
        <w:pStyle w:val="af9"/>
        <w:keepNext/>
        <w:rPr>
          <w:rtl/>
        </w:rPr>
      </w:pPr>
      <w:bookmarkStart w:id="871" w:name="ET_guest_576214_371"/>
      <w:r w:rsidRPr="00EF5DB6">
        <w:rPr>
          <w:rStyle w:val="TagStyle"/>
          <w:rtl/>
        </w:rPr>
        <w:t xml:space="preserve"> &lt;&lt; אורח &gt;&gt; </w:t>
      </w:r>
      <w:r>
        <w:rPr>
          <w:rtl/>
        </w:rPr>
        <w:t>ישי שרון:</w:t>
      </w:r>
      <w:r w:rsidRPr="00EF5DB6">
        <w:rPr>
          <w:rStyle w:val="TagStyle"/>
          <w:rtl/>
        </w:rPr>
        <w:t xml:space="preserve"> &lt;&lt; אורח &gt;&gt;</w:t>
      </w:r>
      <w:r>
        <w:rPr>
          <w:rtl/>
        </w:rPr>
        <w:t xml:space="preserve"> </w:t>
      </w:r>
      <w:bookmarkEnd w:id="871"/>
    </w:p>
    <w:p w:rsidR="00EF5DB6" w:rsidRDefault="00EF5DB6" w:rsidP="00EF5DB6">
      <w:pPr>
        <w:pStyle w:val="KeepWithNext"/>
        <w:rPr>
          <w:rtl/>
        </w:rPr>
      </w:pPr>
    </w:p>
    <w:p w:rsidR="00EF5DB6" w:rsidRDefault="00EF5DB6" w:rsidP="00EF5DB6">
      <w:pPr>
        <w:rPr>
          <w:rtl/>
        </w:rPr>
      </w:pPr>
      <w:r>
        <w:rPr>
          <w:rFonts w:hint="cs"/>
          <w:rtl/>
        </w:rPr>
        <w:t xml:space="preserve">מקרים ספורים. </w:t>
      </w:r>
    </w:p>
    <w:p w:rsidR="00EF5DB6" w:rsidRDefault="00EF5DB6" w:rsidP="00EF5DB6">
      <w:pPr>
        <w:rPr>
          <w:rtl/>
        </w:rPr>
      </w:pPr>
      <w:bookmarkStart w:id="872" w:name="_ETM_Q1_4472000"/>
      <w:bookmarkEnd w:id="872"/>
    </w:p>
    <w:p w:rsidR="00EF5DB6" w:rsidRDefault="00EF5DB6" w:rsidP="00EF5DB6">
      <w:pPr>
        <w:pStyle w:val="a4"/>
        <w:keepNext/>
        <w:rPr>
          <w:rtl/>
        </w:rPr>
      </w:pPr>
      <w:r w:rsidRPr="00EF5DB6">
        <w:rPr>
          <w:rStyle w:val="TagStyle"/>
          <w:rtl/>
        </w:rPr>
        <w:t xml:space="preserve"> &lt;&lt; דובר &gt;&gt; </w:t>
      </w:r>
      <w:r>
        <w:rPr>
          <w:rtl/>
        </w:rPr>
        <w:t>גלעד בהט:</w:t>
      </w:r>
      <w:r w:rsidRPr="00EF5DB6">
        <w:rPr>
          <w:rStyle w:val="TagStyle"/>
          <w:rtl/>
        </w:rPr>
        <w:t xml:space="preserve"> &lt;&lt; דובר &gt;&gt;</w:t>
      </w:r>
      <w:r>
        <w:rPr>
          <w:rtl/>
        </w:rPr>
        <w:t xml:space="preserve"> </w:t>
      </w:r>
    </w:p>
    <w:p w:rsidR="00EF5DB6" w:rsidRDefault="00EF5DB6" w:rsidP="00EF5DB6">
      <w:pPr>
        <w:pStyle w:val="KeepWithNext"/>
        <w:rPr>
          <w:rtl/>
        </w:rPr>
      </w:pPr>
    </w:p>
    <w:p w:rsidR="00EF5DB6" w:rsidRDefault="00EF5DB6" w:rsidP="00EF5DB6">
      <w:pPr>
        <w:rPr>
          <w:rtl/>
        </w:rPr>
      </w:pPr>
      <w:bookmarkStart w:id="873" w:name="_ETM_Q1_4473000"/>
      <w:bookmarkEnd w:id="873"/>
      <w:r>
        <w:rPr>
          <w:rFonts w:hint="cs"/>
          <w:rtl/>
        </w:rPr>
        <w:t xml:space="preserve">גם הסעיף הזה הוא מקרים ספורים. </w:t>
      </w:r>
    </w:p>
    <w:p w:rsidR="00EF5DB6" w:rsidRDefault="00EF5DB6" w:rsidP="00EF5DB6">
      <w:pPr>
        <w:rPr>
          <w:rtl/>
        </w:rPr>
      </w:pPr>
      <w:bookmarkStart w:id="874" w:name="_ETM_Q1_4475000"/>
      <w:bookmarkEnd w:id="874"/>
    </w:p>
    <w:p w:rsidR="00EF5DB6" w:rsidRDefault="00EF5DB6" w:rsidP="00EF5DB6">
      <w:pPr>
        <w:pStyle w:val="a4"/>
        <w:keepNext/>
        <w:rPr>
          <w:rtl/>
        </w:rPr>
      </w:pPr>
      <w:r w:rsidRPr="00EF5DB6">
        <w:rPr>
          <w:rStyle w:val="TagStyle"/>
          <w:rtl/>
        </w:rPr>
        <w:t xml:space="preserve"> &lt;&lt; דובר &gt;&gt; </w:t>
      </w:r>
      <w:r>
        <w:rPr>
          <w:rtl/>
        </w:rPr>
        <w:t>תמי סלע:</w:t>
      </w:r>
      <w:r w:rsidRPr="00EF5DB6">
        <w:rPr>
          <w:rStyle w:val="TagStyle"/>
          <w:rtl/>
        </w:rPr>
        <w:t xml:space="preserve"> &lt;&lt; דובר &gt;&gt;</w:t>
      </w:r>
      <w:r>
        <w:rPr>
          <w:rtl/>
        </w:rPr>
        <w:t xml:space="preserve"> </w:t>
      </w:r>
    </w:p>
    <w:p w:rsidR="00EF5DB6" w:rsidRDefault="00EF5DB6" w:rsidP="00EF5DB6">
      <w:pPr>
        <w:pStyle w:val="KeepWithNext"/>
        <w:rPr>
          <w:rtl/>
        </w:rPr>
      </w:pPr>
    </w:p>
    <w:p w:rsidR="00EF5DB6" w:rsidRDefault="00EF5DB6" w:rsidP="00EF5DB6">
      <w:pPr>
        <w:rPr>
          <w:rtl/>
        </w:rPr>
      </w:pPr>
      <w:r>
        <w:rPr>
          <w:rFonts w:hint="cs"/>
          <w:rtl/>
        </w:rPr>
        <w:t xml:space="preserve">אבל כמו שהוא מנוסח הוא יכול </w:t>
      </w:r>
      <w:bookmarkStart w:id="875" w:name="_ETM_Q1_4477000"/>
      <w:bookmarkEnd w:id="875"/>
      <w:r>
        <w:rPr>
          <w:rFonts w:hint="cs"/>
          <w:rtl/>
        </w:rPr>
        <w:t xml:space="preserve">להתפרש בצורה מאוד רחבה שמאפשרת לא למנות - </w:t>
      </w:r>
      <w:bookmarkStart w:id="876" w:name="_ETM_Q1_4483000"/>
      <w:bookmarkEnd w:id="876"/>
      <w:r>
        <w:rPr>
          <w:rFonts w:hint="cs"/>
          <w:rtl/>
        </w:rPr>
        <w:t xml:space="preserve">- </w:t>
      </w:r>
    </w:p>
    <w:p w:rsidR="00EF5DB6" w:rsidRDefault="00EF5DB6" w:rsidP="00EF5DB6">
      <w:pPr>
        <w:rPr>
          <w:rtl/>
        </w:rPr>
      </w:pPr>
    </w:p>
    <w:p w:rsidR="00EF5DB6" w:rsidRDefault="00EF5DB6" w:rsidP="00EF5DB6">
      <w:pPr>
        <w:pStyle w:val="af9"/>
        <w:keepNext/>
        <w:rPr>
          <w:rtl/>
        </w:rPr>
      </w:pPr>
      <w:r w:rsidRPr="00EF5DB6">
        <w:rPr>
          <w:rStyle w:val="TagStyle"/>
          <w:rtl/>
        </w:rPr>
        <w:t xml:space="preserve"> &lt;&lt; אורח &gt;&gt; </w:t>
      </w:r>
      <w:r>
        <w:rPr>
          <w:rtl/>
        </w:rPr>
        <w:t>ישי שרון:</w:t>
      </w:r>
      <w:r w:rsidRPr="00EF5DB6">
        <w:rPr>
          <w:rStyle w:val="TagStyle"/>
          <w:rtl/>
        </w:rPr>
        <w:t xml:space="preserve"> &lt;&lt; אורח &gt;&gt;</w:t>
      </w:r>
      <w:r>
        <w:rPr>
          <w:rtl/>
        </w:rPr>
        <w:t xml:space="preserve"> </w:t>
      </w:r>
    </w:p>
    <w:p w:rsidR="00EF5DB6" w:rsidRDefault="00EF5DB6" w:rsidP="00EF5DB6">
      <w:pPr>
        <w:pStyle w:val="KeepWithNext"/>
        <w:rPr>
          <w:rtl/>
        </w:rPr>
      </w:pPr>
    </w:p>
    <w:p w:rsidR="00530FF8" w:rsidRDefault="00EF5DB6" w:rsidP="00EF5DB6">
      <w:pPr>
        <w:rPr>
          <w:rtl/>
        </w:rPr>
      </w:pPr>
      <w:r>
        <w:rPr>
          <w:rFonts w:hint="cs"/>
          <w:rtl/>
        </w:rPr>
        <w:t xml:space="preserve">זה בדיוק מה שדיברתי עליו קודם כשמרחיבים את רשימת המכולת הזאת. אז מנגנון ההארכה נהיה בעייתי. אבל ככל שמצמצמים </w:t>
      </w:r>
      <w:bookmarkStart w:id="877" w:name="_ETM_Q1_4487000"/>
      <w:bookmarkEnd w:id="877"/>
      <w:r>
        <w:rPr>
          <w:rFonts w:hint="cs"/>
          <w:rtl/>
        </w:rPr>
        <w:t xml:space="preserve">אותה יש פחות מנגנוני הארכה. </w:t>
      </w:r>
      <w:bookmarkStart w:id="878" w:name="_ETM_Q1_4467000"/>
      <w:bookmarkEnd w:id="878"/>
      <w:r w:rsidR="00530FF8">
        <w:rPr>
          <w:rFonts w:hint="cs"/>
          <w:rtl/>
        </w:rPr>
        <w:t>זה סעיף ש</w:t>
      </w:r>
      <w:r>
        <w:rPr>
          <w:rFonts w:hint="cs"/>
          <w:rtl/>
        </w:rPr>
        <w:t xml:space="preserve">מכניס אלמנט אדיר של חוסר ודאות גם כלפי </w:t>
      </w:r>
      <w:bookmarkStart w:id="879" w:name="_ETM_Q1_4495000"/>
      <w:bookmarkEnd w:id="879"/>
      <w:r>
        <w:rPr>
          <w:rFonts w:hint="cs"/>
          <w:rtl/>
        </w:rPr>
        <w:t xml:space="preserve">אדם וגם כלפי הרשות </w:t>
      </w:r>
      <w:r>
        <w:rPr>
          <w:rtl/>
        </w:rPr>
        <w:t>–</w:t>
      </w:r>
      <w:r>
        <w:rPr>
          <w:rFonts w:hint="cs"/>
          <w:rtl/>
        </w:rPr>
        <w:t xml:space="preserve"> מה יש בו </w:t>
      </w:r>
      <w:bookmarkStart w:id="880" w:name="_ETM_Q1_4497000"/>
      <w:bookmarkEnd w:id="880"/>
      <w:r>
        <w:rPr>
          <w:rFonts w:hint="cs"/>
          <w:rtl/>
        </w:rPr>
        <w:t xml:space="preserve">לעכב, מה אין בו לעכב. </w:t>
      </w:r>
    </w:p>
    <w:p w:rsidR="00530FF8" w:rsidRDefault="00530FF8" w:rsidP="00530FF8">
      <w:pPr>
        <w:rPr>
          <w:rtl/>
        </w:rPr>
      </w:pPr>
    </w:p>
    <w:p w:rsidR="00530FF8" w:rsidRDefault="00530FF8" w:rsidP="00530FF8">
      <w:pPr>
        <w:pStyle w:val="a4"/>
        <w:keepNext/>
        <w:rPr>
          <w:rtl/>
        </w:rPr>
      </w:pPr>
      <w:bookmarkStart w:id="881" w:name="ET_speaker_תמי_סלע_57"/>
      <w:r w:rsidRPr="00530FF8">
        <w:rPr>
          <w:rStyle w:val="TagStyle"/>
          <w:rtl/>
        </w:rPr>
        <w:t xml:space="preserve"> &lt;&lt; דובר &gt;&gt; </w:t>
      </w:r>
      <w:r>
        <w:rPr>
          <w:rtl/>
        </w:rPr>
        <w:t>תמי סלע:</w:t>
      </w:r>
      <w:r w:rsidRPr="00530FF8">
        <w:rPr>
          <w:rStyle w:val="TagStyle"/>
          <w:rtl/>
        </w:rPr>
        <w:t xml:space="preserve"> &lt;&lt; דובר &gt;&gt;</w:t>
      </w:r>
      <w:r>
        <w:rPr>
          <w:rtl/>
        </w:rPr>
        <w:t xml:space="preserve"> </w:t>
      </w:r>
      <w:bookmarkEnd w:id="881"/>
    </w:p>
    <w:p w:rsidR="00530FF8" w:rsidRDefault="00530FF8" w:rsidP="00530FF8">
      <w:pPr>
        <w:pStyle w:val="KeepWithNext"/>
        <w:rPr>
          <w:rtl/>
        </w:rPr>
      </w:pPr>
    </w:p>
    <w:p w:rsidR="00530FF8" w:rsidRDefault="00EF5DB6" w:rsidP="00EF5DB6">
      <w:pPr>
        <w:rPr>
          <w:rtl/>
        </w:rPr>
      </w:pPr>
      <w:r>
        <w:rPr>
          <w:rFonts w:hint="cs"/>
          <w:rtl/>
        </w:rPr>
        <w:t xml:space="preserve">כי בעצם כל הליך שהחשוד </w:t>
      </w:r>
      <w:bookmarkStart w:id="882" w:name="_ETM_Q1_4501000"/>
      <w:bookmarkEnd w:id="882"/>
      <w:r>
        <w:rPr>
          <w:rFonts w:hint="cs"/>
          <w:rtl/>
        </w:rPr>
        <w:t>נוקט, לפי הדרך שבה זה מנוסח כרגע, התקופה שההליך יתנהל לא נמנית</w:t>
      </w:r>
      <w:r w:rsidR="00530FF8">
        <w:rPr>
          <w:rFonts w:hint="cs"/>
          <w:rtl/>
        </w:rPr>
        <w:t xml:space="preserve"> </w:t>
      </w:r>
      <w:r>
        <w:rPr>
          <w:rFonts w:hint="cs"/>
          <w:rtl/>
        </w:rPr>
        <w:t>ב</w:t>
      </w:r>
      <w:r w:rsidR="00530FF8">
        <w:rPr>
          <w:rFonts w:hint="cs"/>
          <w:rtl/>
        </w:rPr>
        <w:t xml:space="preserve">תקופת </w:t>
      </w:r>
      <w:r>
        <w:rPr>
          <w:rFonts w:hint="cs"/>
          <w:rtl/>
        </w:rPr>
        <w:t>ההתיישנות, וזה יוצר</w:t>
      </w:r>
      <w:bookmarkStart w:id="883" w:name="_ETM_Q1_4508000"/>
      <w:bookmarkEnd w:id="883"/>
      <w:r>
        <w:rPr>
          <w:rFonts w:hint="cs"/>
          <w:rtl/>
        </w:rPr>
        <w:t xml:space="preserve"> אי ודאות מוחלטת לגבי תקופת ההתיישנות.</w:t>
      </w:r>
      <w:r w:rsidR="00530FF8">
        <w:rPr>
          <w:rFonts w:hint="cs"/>
          <w:rtl/>
        </w:rPr>
        <w:t xml:space="preserve"> </w:t>
      </w:r>
    </w:p>
    <w:p w:rsidR="00530FF8" w:rsidRDefault="00530FF8" w:rsidP="00530FF8">
      <w:pPr>
        <w:rPr>
          <w:rtl/>
        </w:rPr>
      </w:pPr>
    </w:p>
    <w:p w:rsidR="00530FF8" w:rsidRDefault="00530FF8" w:rsidP="00530FF8">
      <w:pPr>
        <w:pStyle w:val="af9"/>
        <w:keepNext/>
        <w:rPr>
          <w:rtl/>
        </w:rPr>
      </w:pPr>
      <w:bookmarkStart w:id="884" w:name="ET_guest_576214_58"/>
      <w:r w:rsidRPr="00530FF8">
        <w:rPr>
          <w:rStyle w:val="TagStyle"/>
          <w:rtl/>
        </w:rPr>
        <w:t xml:space="preserve"> </w:t>
      </w:r>
      <w:r w:rsidRPr="007E1E83">
        <w:rPr>
          <w:rStyle w:val="TagStyle"/>
          <w:rtl/>
        </w:rPr>
        <w:t xml:space="preserve">&lt;&lt; אורח &gt;&gt; </w:t>
      </w:r>
      <w:r w:rsidRPr="007E1E83">
        <w:rPr>
          <w:rtl/>
        </w:rPr>
        <w:t>ישי שרון:</w:t>
      </w:r>
      <w:r w:rsidRPr="007E1E83">
        <w:rPr>
          <w:rStyle w:val="TagStyle"/>
          <w:rtl/>
        </w:rPr>
        <w:t xml:space="preserve"> &lt;&lt; אורח &gt;&gt;</w:t>
      </w:r>
      <w:r>
        <w:rPr>
          <w:rtl/>
        </w:rPr>
        <w:t xml:space="preserve"> </w:t>
      </w:r>
      <w:bookmarkEnd w:id="884"/>
    </w:p>
    <w:p w:rsidR="00530FF8" w:rsidRDefault="00530FF8" w:rsidP="00530FF8">
      <w:pPr>
        <w:pStyle w:val="KeepWithNext"/>
        <w:rPr>
          <w:rtl/>
        </w:rPr>
      </w:pPr>
    </w:p>
    <w:p w:rsidR="00530FF8" w:rsidRDefault="00530FF8" w:rsidP="007E1E83">
      <w:pPr>
        <w:rPr>
          <w:rtl/>
        </w:rPr>
      </w:pPr>
      <w:r>
        <w:rPr>
          <w:rFonts w:hint="cs"/>
          <w:rtl/>
        </w:rPr>
        <w:t xml:space="preserve"> </w:t>
      </w:r>
      <w:r w:rsidR="007E1E83">
        <w:rPr>
          <w:rFonts w:hint="cs"/>
          <w:rtl/>
        </w:rPr>
        <w:t xml:space="preserve">אני גם באמת לא חושב שזאת הייתה הכוונה המקורית </w:t>
      </w:r>
      <w:bookmarkStart w:id="885" w:name="_ETM_Q1_4516000"/>
      <w:bookmarkEnd w:id="885"/>
      <w:r w:rsidR="007E1E83">
        <w:rPr>
          <w:rFonts w:hint="cs"/>
          <w:rtl/>
        </w:rPr>
        <w:t xml:space="preserve">שלכם בסעיף הזה. </w:t>
      </w:r>
      <w:r>
        <w:rPr>
          <w:rFonts w:hint="cs"/>
          <w:rtl/>
        </w:rPr>
        <w:t xml:space="preserve"> </w:t>
      </w:r>
    </w:p>
    <w:p w:rsidR="00530FF8" w:rsidRDefault="00530FF8" w:rsidP="00530FF8">
      <w:pPr>
        <w:rPr>
          <w:rtl/>
        </w:rPr>
      </w:pPr>
    </w:p>
    <w:p w:rsidR="00530FF8" w:rsidRDefault="00530FF8" w:rsidP="00530FF8">
      <w:pPr>
        <w:pStyle w:val="a4"/>
        <w:keepNext/>
        <w:rPr>
          <w:rtl/>
        </w:rPr>
      </w:pPr>
      <w:bookmarkStart w:id="886" w:name="ET_speaker_תמי_סלע_59"/>
      <w:r w:rsidRPr="00530FF8">
        <w:rPr>
          <w:rStyle w:val="TagStyle"/>
          <w:rtl/>
        </w:rPr>
        <w:t xml:space="preserve"> &lt;&lt; דובר &gt;&gt; </w:t>
      </w:r>
      <w:r>
        <w:rPr>
          <w:rtl/>
        </w:rPr>
        <w:t>תמי סלע:</w:t>
      </w:r>
      <w:r w:rsidRPr="00530FF8">
        <w:rPr>
          <w:rStyle w:val="TagStyle"/>
          <w:rtl/>
        </w:rPr>
        <w:t xml:space="preserve"> &lt;&lt; דובר &gt;&gt;</w:t>
      </w:r>
      <w:r>
        <w:rPr>
          <w:rtl/>
        </w:rPr>
        <w:t xml:space="preserve"> </w:t>
      </w:r>
      <w:bookmarkEnd w:id="886"/>
    </w:p>
    <w:p w:rsidR="00530FF8" w:rsidRDefault="00530FF8" w:rsidP="00530FF8">
      <w:pPr>
        <w:pStyle w:val="KeepWithNext"/>
        <w:rPr>
          <w:rtl/>
        </w:rPr>
      </w:pPr>
    </w:p>
    <w:p w:rsidR="00530FF8" w:rsidRDefault="007E1E83" w:rsidP="00530FF8">
      <w:pPr>
        <w:rPr>
          <w:rtl/>
        </w:rPr>
      </w:pPr>
      <w:r>
        <w:rPr>
          <w:rFonts w:hint="cs"/>
          <w:rtl/>
        </w:rPr>
        <w:t xml:space="preserve">- - - איזה הליך יש בו כדי לעכב, איזה הליך אין בו כדי לעכב. </w:t>
      </w:r>
      <w:r w:rsidR="00530FF8">
        <w:rPr>
          <w:rFonts w:hint="cs"/>
          <w:rtl/>
        </w:rPr>
        <w:t xml:space="preserve">זה מאוד רחב. </w:t>
      </w:r>
      <w:r>
        <w:rPr>
          <w:rFonts w:hint="cs"/>
          <w:rtl/>
        </w:rPr>
        <w:t xml:space="preserve">לדעתי, </w:t>
      </w:r>
      <w:r w:rsidR="00530FF8">
        <w:rPr>
          <w:rFonts w:hint="cs"/>
          <w:rtl/>
        </w:rPr>
        <w:t xml:space="preserve">זה לא מתיישב עם העקרונות של הסדר התיישנות. </w:t>
      </w:r>
      <w:r>
        <w:rPr>
          <w:rFonts w:hint="cs"/>
          <w:rtl/>
        </w:rPr>
        <w:t xml:space="preserve">מה גם שיש הפתח הכללי לאותם מקרים שעד כדי כך </w:t>
      </w:r>
      <w:bookmarkStart w:id="887" w:name="_ETM_Q1_4536000"/>
      <w:bookmarkEnd w:id="887"/>
      <w:r>
        <w:rPr>
          <w:rFonts w:hint="cs"/>
          <w:rtl/>
        </w:rPr>
        <w:t>היו הליכים שלא אפשרו להגיש כתב אישום, אפשר יהיה להגיע</w:t>
      </w:r>
      <w:bookmarkStart w:id="888" w:name="_ETM_Q1_4537000"/>
      <w:bookmarkEnd w:id="888"/>
      <w:r>
        <w:rPr>
          <w:rFonts w:hint="cs"/>
          <w:rtl/>
        </w:rPr>
        <w:t xml:space="preserve">; להשאיר את זה כמו שזה, הנזק הרבה יותר גדול. </w:t>
      </w:r>
    </w:p>
    <w:p w:rsidR="00530FF8" w:rsidRDefault="00530FF8" w:rsidP="00530FF8">
      <w:pPr>
        <w:rPr>
          <w:rtl/>
        </w:rPr>
      </w:pPr>
    </w:p>
    <w:p w:rsidR="00530FF8" w:rsidRDefault="00530FF8" w:rsidP="00530FF8">
      <w:pPr>
        <w:pStyle w:val="af9"/>
        <w:keepNext/>
        <w:rPr>
          <w:rtl/>
        </w:rPr>
      </w:pPr>
      <w:bookmarkStart w:id="889" w:name="ET_guest_514867_60"/>
      <w:r w:rsidRPr="00530FF8">
        <w:rPr>
          <w:rStyle w:val="TagStyle"/>
          <w:rtl/>
        </w:rPr>
        <w:t xml:space="preserve"> &lt;&lt; אורח &gt;&gt; </w:t>
      </w:r>
      <w:r>
        <w:rPr>
          <w:rtl/>
        </w:rPr>
        <w:t xml:space="preserve">דנה </w:t>
      </w:r>
      <w:proofErr w:type="spellStart"/>
      <w:r>
        <w:rPr>
          <w:rtl/>
        </w:rPr>
        <w:t>צרנובלסקי</w:t>
      </w:r>
      <w:proofErr w:type="spellEnd"/>
      <w:r>
        <w:rPr>
          <w:rtl/>
        </w:rPr>
        <w:t>:</w:t>
      </w:r>
      <w:r w:rsidRPr="00530FF8">
        <w:rPr>
          <w:rStyle w:val="TagStyle"/>
          <w:rtl/>
        </w:rPr>
        <w:t xml:space="preserve"> &lt;&lt; אורח &gt;&gt;</w:t>
      </w:r>
      <w:r>
        <w:rPr>
          <w:rtl/>
        </w:rPr>
        <w:t xml:space="preserve"> </w:t>
      </w:r>
      <w:bookmarkEnd w:id="889"/>
    </w:p>
    <w:p w:rsidR="00530FF8" w:rsidRDefault="00530FF8" w:rsidP="00530FF8">
      <w:pPr>
        <w:pStyle w:val="KeepWithNext"/>
        <w:rPr>
          <w:rtl/>
        </w:rPr>
      </w:pPr>
    </w:p>
    <w:p w:rsidR="00530FF8" w:rsidRDefault="007E1E83" w:rsidP="007E1E83">
      <w:pPr>
        <w:rPr>
          <w:rtl/>
        </w:rPr>
      </w:pPr>
      <w:r>
        <w:rPr>
          <w:rFonts w:hint="cs"/>
          <w:rtl/>
        </w:rPr>
        <w:t xml:space="preserve">חקירות יכולות להתנהל חודשים ארוכים. שוב, אמרנו </w:t>
      </w:r>
      <w:bookmarkStart w:id="890" w:name="_ETM_Q1_4547000"/>
      <w:bookmarkEnd w:id="890"/>
      <w:r>
        <w:rPr>
          <w:rFonts w:hint="cs"/>
          <w:rtl/>
        </w:rPr>
        <w:t xml:space="preserve">גם בדיונים הקודמים </w:t>
      </w:r>
      <w:r>
        <w:rPr>
          <w:rtl/>
        </w:rPr>
        <w:t>–</w:t>
      </w:r>
      <w:r>
        <w:rPr>
          <w:rFonts w:hint="cs"/>
          <w:rtl/>
        </w:rPr>
        <w:t xml:space="preserve"> </w:t>
      </w:r>
      <w:r w:rsidR="00530FF8">
        <w:rPr>
          <w:rFonts w:hint="cs"/>
          <w:rtl/>
        </w:rPr>
        <w:t>לקחת כל דבר כזה ל</w:t>
      </w:r>
      <w:r>
        <w:rPr>
          <w:rFonts w:hint="cs"/>
          <w:rtl/>
        </w:rPr>
        <w:t xml:space="preserve">מסלול של </w:t>
      </w:r>
      <w:r w:rsidR="00530FF8">
        <w:rPr>
          <w:rFonts w:hint="cs"/>
          <w:rtl/>
        </w:rPr>
        <w:t xml:space="preserve">אישור היועץ המשפטי לממשלה </w:t>
      </w:r>
      <w:r>
        <w:rPr>
          <w:rFonts w:hint="cs"/>
          <w:rtl/>
        </w:rPr>
        <w:t xml:space="preserve">- </w:t>
      </w:r>
      <w:r w:rsidR="00530FF8">
        <w:rPr>
          <w:rFonts w:hint="cs"/>
          <w:rtl/>
        </w:rPr>
        <w:t>- -</w:t>
      </w:r>
    </w:p>
    <w:p w:rsidR="00530FF8" w:rsidRDefault="00530FF8" w:rsidP="00530FF8">
      <w:pPr>
        <w:rPr>
          <w:rtl/>
        </w:rPr>
      </w:pPr>
    </w:p>
    <w:p w:rsidR="00530FF8" w:rsidRDefault="00530FF8" w:rsidP="00530FF8">
      <w:pPr>
        <w:pStyle w:val="a4"/>
        <w:keepNext/>
        <w:rPr>
          <w:rtl/>
        </w:rPr>
      </w:pPr>
      <w:bookmarkStart w:id="891" w:name="ET_speaker_תמי_סלע_61"/>
      <w:r w:rsidRPr="00530FF8">
        <w:rPr>
          <w:rStyle w:val="TagStyle"/>
          <w:rtl/>
        </w:rPr>
        <w:t xml:space="preserve"> &lt;&lt; דובר &gt;&gt; </w:t>
      </w:r>
      <w:r>
        <w:rPr>
          <w:rtl/>
        </w:rPr>
        <w:t>תמי סלע:</w:t>
      </w:r>
      <w:r w:rsidRPr="00530FF8">
        <w:rPr>
          <w:rStyle w:val="TagStyle"/>
          <w:rtl/>
        </w:rPr>
        <w:t xml:space="preserve"> &lt;&lt; דובר &gt;&gt;</w:t>
      </w:r>
      <w:r>
        <w:rPr>
          <w:rtl/>
        </w:rPr>
        <w:t xml:space="preserve"> </w:t>
      </w:r>
      <w:bookmarkEnd w:id="891"/>
    </w:p>
    <w:p w:rsidR="00530FF8" w:rsidRDefault="00530FF8" w:rsidP="00530FF8">
      <w:pPr>
        <w:pStyle w:val="KeepWithNext"/>
        <w:rPr>
          <w:rtl/>
        </w:rPr>
      </w:pPr>
    </w:p>
    <w:p w:rsidR="00530FF8" w:rsidRDefault="007E1E83" w:rsidP="00530FF8">
      <w:pPr>
        <w:rPr>
          <w:rtl/>
        </w:rPr>
      </w:pPr>
      <w:r>
        <w:rPr>
          <w:rFonts w:hint="cs"/>
          <w:rtl/>
        </w:rPr>
        <w:t xml:space="preserve">לא כל דבר. </w:t>
      </w:r>
      <w:r w:rsidR="00530FF8">
        <w:rPr>
          <w:rFonts w:hint="cs"/>
          <w:rtl/>
        </w:rPr>
        <w:t xml:space="preserve">את רוב הדברים לא. </w:t>
      </w:r>
    </w:p>
    <w:p w:rsidR="00530FF8" w:rsidRDefault="00530FF8" w:rsidP="00530FF8">
      <w:pPr>
        <w:rPr>
          <w:rtl/>
        </w:rPr>
      </w:pPr>
    </w:p>
    <w:p w:rsidR="00530FF8" w:rsidRDefault="00530FF8" w:rsidP="00530FF8">
      <w:pPr>
        <w:pStyle w:val="af9"/>
        <w:keepNext/>
        <w:rPr>
          <w:rtl/>
        </w:rPr>
      </w:pPr>
      <w:bookmarkStart w:id="892" w:name="ET_guest_514867_62"/>
      <w:r w:rsidRPr="00530FF8">
        <w:rPr>
          <w:rStyle w:val="TagStyle"/>
          <w:rtl/>
        </w:rPr>
        <w:t xml:space="preserve"> &lt;&lt; אורח &gt;&gt; </w:t>
      </w:r>
      <w:r>
        <w:rPr>
          <w:rtl/>
        </w:rPr>
        <w:t xml:space="preserve">דנה </w:t>
      </w:r>
      <w:proofErr w:type="spellStart"/>
      <w:r>
        <w:rPr>
          <w:rtl/>
        </w:rPr>
        <w:t>צרנובלסקי</w:t>
      </w:r>
      <w:proofErr w:type="spellEnd"/>
      <w:r>
        <w:rPr>
          <w:rtl/>
        </w:rPr>
        <w:t>:</w:t>
      </w:r>
      <w:r w:rsidRPr="00530FF8">
        <w:rPr>
          <w:rStyle w:val="TagStyle"/>
          <w:rtl/>
        </w:rPr>
        <w:t xml:space="preserve"> &lt;&lt; אורח &gt;&gt;</w:t>
      </w:r>
      <w:r>
        <w:rPr>
          <w:rtl/>
        </w:rPr>
        <w:t xml:space="preserve"> </w:t>
      </w:r>
      <w:bookmarkEnd w:id="892"/>
    </w:p>
    <w:p w:rsidR="00530FF8" w:rsidRDefault="00530FF8" w:rsidP="00530FF8">
      <w:pPr>
        <w:pStyle w:val="KeepWithNext"/>
        <w:rPr>
          <w:rtl/>
        </w:rPr>
      </w:pPr>
    </w:p>
    <w:p w:rsidR="00530FF8" w:rsidRDefault="007E1E83" w:rsidP="007E1E83">
      <w:pPr>
        <w:rPr>
          <w:rtl/>
        </w:rPr>
      </w:pPr>
      <w:r>
        <w:rPr>
          <w:rFonts w:hint="cs"/>
          <w:rtl/>
        </w:rPr>
        <w:t xml:space="preserve">- - - אבל זה לא בקלות. </w:t>
      </w:r>
      <w:bookmarkStart w:id="893" w:name="_ETM_Q1_4556000"/>
      <w:bookmarkEnd w:id="893"/>
      <w:r>
        <w:rPr>
          <w:rFonts w:hint="cs"/>
          <w:rtl/>
        </w:rPr>
        <w:t xml:space="preserve">לפני שיחידה חוקרת פונה ליועץ המשפטי לממשלה יש הרבה הליכים </w:t>
      </w:r>
      <w:bookmarkStart w:id="894" w:name="_ETM_Q1_4560000"/>
      <w:bookmarkEnd w:id="894"/>
      <w:r>
        <w:rPr>
          <w:rFonts w:hint="cs"/>
          <w:rtl/>
        </w:rPr>
        <w:t>בדרך שצריך לעבור ו</w:t>
      </w:r>
      <w:r w:rsidR="00530FF8">
        <w:rPr>
          <w:rFonts w:hint="cs"/>
          <w:rtl/>
        </w:rPr>
        <w:t>בוחנים היטב כל בקשה כזאת. התוצאה של זה תהיה שהבירוקרטיה לא תסתיים</w:t>
      </w:r>
      <w:r>
        <w:rPr>
          <w:rFonts w:hint="cs"/>
          <w:rtl/>
        </w:rPr>
        <w:t xml:space="preserve"> ואנחנו נ</w:t>
      </w:r>
      <w:r w:rsidR="00530FF8">
        <w:rPr>
          <w:rFonts w:hint="cs"/>
          <w:rtl/>
        </w:rPr>
        <w:t xml:space="preserve">תמרץ </w:t>
      </w:r>
      <w:r>
        <w:rPr>
          <w:rFonts w:hint="cs"/>
          <w:rtl/>
        </w:rPr>
        <w:t xml:space="preserve">את החשודים לנקוט הליכים שונים </w:t>
      </w:r>
      <w:bookmarkStart w:id="895" w:name="_ETM_Q1_4576000"/>
      <w:bookmarkEnd w:id="895"/>
      <w:r>
        <w:rPr>
          <w:rFonts w:hint="cs"/>
          <w:rtl/>
        </w:rPr>
        <w:t>לעשות כל מה שהם יכולים כדי לעכב את החקירה כי</w:t>
      </w:r>
      <w:bookmarkStart w:id="896" w:name="_ETM_Q1_4578000"/>
      <w:bookmarkEnd w:id="896"/>
      <w:r>
        <w:rPr>
          <w:rFonts w:hint="cs"/>
          <w:rtl/>
        </w:rPr>
        <w:t xml:space="preserve"> בסוף לא כל תיק ירוץ ליועץ המשפטי לממשלה להארכה,</w:t>
      </w:r>
      <w:r w:rsidR="00530FF8">
        <w:rPr>
          <w:rFonts w:hint="cs"/>
          <w:rtl/>
        </w:rPr>
        <w:t xml:space="preserve"> גם אם ברור שלא הצלחנו לסיים את החקירה </w:t>
      </w:r>
      <w:r>
        <w:rPr>
          <w:rFonts w:hint="cs"/>
          <w:rtl/>
        </w:rPr>
        <w:t xml:space="preserve">לא </w:t>
      </w:r>
      <w:bookmarkStart w:id="897" w:name="_ETM_Q1_4586000"/>
      <w:bookmarkEnd w:id="897"/>
      <w:r>
        <w:rPr>
          <w:rFonts w:hint="cs"/>
          <w:rtl/>
        </w:rPr>
        <w:t xml:space="preserve">מכיוון שאנחנו לא ביצענו את העבודה, לא מכיוון שאין ראיות, </w:t>
      </w:r>
      <w:bookmarkStart w:id="898" w:name="_ETM_Q1_4585000"/>
      <w:bookmarkEnd w:id="898"/>
      <w:r>
        <w:rPr>
          <w:rFonts w:hint="cs"/>
          <w:rtl/>
        </w:rPr>
        <w:t>אלא מכיוון ש</w:t>
      </w:r>
      <w:r w:rsidR="00530FF8">
        <w:rPr>
          <w:rFonts w:hint="cs"/>
          <w:rtl/>
        </w:rPr>
        <w:t xml:space="preserve">החשוד </w:t>
      </w:r>
      <w:r>
        <w:rPr>
          <w:rFonts w:hint="cs"/>
          <w:rtl/>
        </w:rPr>
        <w:t>הצליח לנקוט הליכים שונים כדי לסכל את זה.</w:t>
      </w:r>
      <w:r w:rsidR="00530FF8">
        <w:rPr>
          <w:rFonts w:hint="cs"/>
          <w:rtl/>
        </w:rPr>
        <w:t xml:space="preserve"> </w:t>
      </w:r>
    </w:p>
    <w:p w:rsidR="00530FF8" w:rsidRDefault="00530FF8" w:rsidP="00530FF8">
      <w:pPr>
        <w:rPr>
          <w:rtl/>
        </w:rPr>
      </w:pPr>
    </w:p>
    <w:p w:rsidR="00530FF8" w:rsidRDefault="00530FF8" w:rsidP="00530FF8">
      <w:pPr>
        <w:pStyle w:val="af6"/>
        <w:keepNext/>
        <w:rPr>
          <w:rtl/>
        </w:rPr>
      </w:pPr>
      <w:bookmarkStart w:id="899" w:name="ET_yor_5094_63"/>
      <w:r w:rsidRPr="00530FF8">
        <w:rPr>
          <w:rStyle w:val="TagStyle"/>
          <w:rtl/>
        </w:rPr>
        <w:t xml:space="preserve"> &lt;&lt; </w:t>
      </w:r>
      <w:proofErr w:type="spellStart"/>
      <w:r w:rsidRPr="00530FF8">
        <w:rPr>
          <w:rStyle w:val="TagStyle"/>
          <w:rtl/>
        </w:rPr>
        <w:t>יור</w:t>
      </w:r>
      <w:proofErr w:type="spellEnd"/>
      <w:r w:rsidRPr="00530FF8">
        <w:rPr>
          <w:rStyle w:val="TagStyle"/>
          <w:rtl/>
        </w:rPr>
        <w:t xml:space="preserve"> &gt;&gt; </w:t>
      </w:r>
      <w:r>
        <w:rPr>
          <w:rtl/>
        </w:rPr>
        <w:t>היו"ר ניסן סלומינסקי:</w:t>
      </w:r>
      <w:r w:rsidRPr="00530FF8">
        <w:rPr>
          <w:rStyle w:val="TagStyle"/>
          <w:rtl/>
        </w:rPr>
        <w:t xml:space="preserve"> &lt;&lt; </w:t>
      </w:r>
      <w:proofErr w:type="spellStart"/>
      <w:r w:rsidRPr="00530FF8">
        <w:rPr>
          <w:rStyle w:val="TagStyle"/>
          <w:rtl/>
        </w:rPr>
        <w:t>יור</w:t>
      </w:r>
      <w:proofErr w:type="spellEnd"/>
      <w:r w:rsidRPr="00530FF8">
        <w:rPr>
          <w:rStyle w:val="TagStyle"/>
          <w:rtl/>
        </w:rPr>
        <w:t xml:space="preserve"> &gt;&gt;</w:t>
      </w:r>
      <w:r>
        <w:rPr>
          <w:rtl/>
        </w:rPr>
        <w:t xml:space="preserve"> </w:t>
      </w:r>
      <w:bookmarkEnd w:id="899"/>
    </w:p>
    <w:p w:rsidR="00530FF8" w:rsidRDefault="00530FF8" w:rsidP="00530FF8">
      <w:pPr>
        <w:pStyle w:val="KeepWithNext"/>
        <w:rPr>
          <w:rtl/>
        </w:rPr>
      </w:pPr>
    </w:p>
    <w:p w:rsidR="00530FF8" w:rsidRDefault="007E1E83" w:rsidP="007E1E83">
      <w:pPr>
        <w:rPr>
          <w:rtl/>
        </w:rPr>
      </w:pPr>
      <w:r>
        <w:rPr>
          <w:rFonts w:hint="cs"/>
          <w:rtl/>
        </w:rPr>
        <w:t xml:space="preserve">בואו </w:t>
      </w:r>
      <w:bookmarkStart w:id="900" w:name="_ETM_Q1_4593000"/>
      <w:bookmarkEnd w:id="900"/>
      <w:r>
        <w:rPr>
          <w:rFonts w:hint="cs"/>
          <w:rtl/>
        </w:rPr>
        <w:t xml:space="preserve">ננסה לסגור את זה ולהתקדם כי אנחנו ניתקע פה. </w:t>
      </w:r>
      <w:bookmarkStart w:id="901" w:name="_ETM_Q1_4596000"/>
      <w:bookmarkEnd w:id="901"/>
      <w:r w:rsidR="00530FF8">
        <w:rPr>
          <w:rFonts w:hint="cs"/>
          <w:rtl/>
        </w:rPr>
        <w:t xml:space="preserve">אנחנו  מבינים שיש אלמנטים מסוימים שהמערכת לא </w:t>
      </w:r>
      <w:r>
        <w:rPr>
          <w:rFonts w:hint="cs"/>
          <w:rtl/>
        </w:rPr>
        <w:t>היא ה</w:t>
      </w:r>
      <w:r w:rsidR="00530FF8">
        <w:rPr>
          <w:rFonts w:hint="cs"/>
          <w:rtl/>
        </w:rPr>
        <w:t xml:space="preserve">נושאת בתוצאה. </w:t>
      </w:r>
      <w:r>
        <w:rPr>
          <w:rFonts w:hint="cs"/>
          <w:rtl/>
        </w:rPr>
        <w:t>יש כאן אלמנטים ש</w:t>
      </w:r>
      <w:r w:rsidR="00530FF8">
        <w:rPr>
          <w:rFonts w:hint="cs"/>
          <w:rtl/>
        </w:rPr>
        <w:t xml:space="preserve">הנאשם או החשוד הוא המעכב. זה נכון. מצד שני צריך למסגר את זה כי אחרת אנחנו לא מתקדמים. </w:t>
      </w:r>
      <w:r>
        <w:rPr>
          <w:rFonts w:hint="cs"/>
          <w:rtl/>
        </w:rPr>
        <w:t>אז איך אנחנו ממסגרים את זה?</w:t>
      </w:r>
      <w:bookmarkStart w:id="902" w:name="_ETM_Q1_4630000"/>
      <w:bookmarkEnd w:id="902"/>
      <w:r>
        <w:rPr>
          <w:rFonts w:hint="cs"/>
          <w:rtl/>
        </w:rPr>
        <w:t xml:space="preserve"> פה אנחנו לא יכולים לתת זמן מתואם לחשוד. אומרים לו, אדוני, אם אתה רוצה, יש לך שנתיים שאתה יכול </w:t>
      </w:r>
      <w:bookmarkStart w:id="903" w:name="_ETM_Q1_4638000"/>
      <w:bookmarkEnd w:id="903"/>
      <w:r>
        <w:rPr>
          <w:rFonts w:hint="cs"/>
          <w:rtl/>
        </w:rPr>
        <w:t xml:space="preserve">למשוך. </w:t>
      </w:r>
    </w:p>
    <w:p w:rsidR="00530FF8" w:rsidRDefault="00530FF8" w:rsidP="00530FF8">
      <w:pPr>
        <w:rPr>
          <w:rtl/>
        </w:rPr>
      </w:pPr>
    </w:p>
    <w:p w:rsidR="00530FF8" w:rsidRDefault="00530FF8" w:rsidP="00530FF8">
      <w:pPr>
        <w:pStyle w:val="a4"/>
        <w:keepNext/>
        <w:rPr>
          <w:rtl/>
        </w:rPr>
      </w:pPr>
      <w:bookmarkStart w:id="904" w:name="ET_speaker_תמי_סלע_64"/>
      <w:r w:rsidRPr="00530FF8">
        <w:rPr>
          <w:rStyle w:val="TagStyle"/>
          <w:rtl/>
        </w:rPr>
        <w:t xml:space="preserve"> &lt;&lt; דובר &gt;&gt; </w:t>
      </w:r>
      <w:r>
        <w:rPr>
          <w:rtl/>
        </w:rPr>
        <w:t>תמי סלע:</w:t>
      </w:r>
      <w:r w:rsidRPr="00530FF8">
        <w:rPr>
          <w:rStyle w:val="TagStyle"/>
          <w:rtl/>
        </w:rPr>
        <w:t xml:space="preserve"> &lt;&lt; דובר &gt;&gt;</w:t>
      </w:r>
      <w:r>
        <w:rPr>
          <w:rtl/>
        </w:rPr>
        <w:t xml:space="preserve"> </w:t>
      </w:r>
      <w:bookmarkEnd w:id="904"/>
    </w:p>
    <w:p w:rsidR="00530FF8" w:rsidRDefault="00530FF8" w:rsidP="00530FF8">
      <w:pPr>
        <w:pStyle w:val="KeepWithNext"/>
        <w:rPr>
          <w:rtl/>
        </w:rPr>
      </w:pPr>
    </w:p>
    <w:p w:rsidR="00530FF8" w:rsidRDefault="007E1E83" w:rsidP="00530FF8">
      <w:pPr>
        <w:rPr>
          <w:rtl/>
        </w:rPr>
      </w:pPr>
      <w:r>
        <w:rPr>
          <w:rFonts w:hint="cs"/>
          <w:rtl/>
        </w:rPr>
        <w:t xml:space="preserve">זה מקרה שנכון </w:t>
      </w:r>
      <w:r w:rsidR="00530FF8">
        <w:rPr>
          <w:rFonts w:hint="cs"/>
          <w:rtl/>
        </w:rPr>
        <w:t xml:space="preserve">שיהיה בתוך הסמכות הכללית יותר. </w:t>
      </w:r>
    </w:p>
    <w:p w:rsidR="00530FF8" w:rsidRDefault="00530FF8" w:rsidP="00530FF8">
      <w:pPr>
        <w:rPr>
          <w:rtl/>
        </w:rPr>
      </w:pPr>
    </w:p>
    <w:p w:rsidR="00530FF8" w:rsidRDefault="00530FF8" w:rsidP="00530FF8">
      <w:pPr>
        <w:pStyle w:val="af6"/>
        <w:keepNext/>
        <w:rPr>
          <w:rtl/>
        </w:rPr>
      </w:pPr>
      <w:bookmarkStart w:id="905" w:name="ET_yor_5094_65"/>
      <w:r w:rsidRPr="00530FF8">
        <w:rPr>
          <w:rStyle w:val="TagStyle"/>
          <w:rtl/>
        </w:rPr>
        <w:t xml:space="preserve"> &lt;&lt; </w:t>
      </w:r>
      <w:proofErr w:type="spellStart"/>
      <w:r w:rsidRPr="00530FF8">
        <w:rPr>
          <w:rStyle w:val="TagStyle"/>
          <w:rtl/>
        </w:rPr>
        <w:t>יור</w:t>
      </w:r>
      <w:proofErr w:type="spellEnd"/>
      <w:r w:rsidRPr="00530FF8">
        <w:rPr>
          <w:rStyle w:val="TagStyle"/>
          <w:rtl/>
        </w:rPr>
        <w:t xml:space="preserve"> &gt;&gt; </w:t>
      </w:r>
      <w:r>
        <w:rPr>
          <w:rtl/>
        </w:rPr>
        <w:t>היו"ר ניסן סלומינסקי:</w:t>
      </w:r>
      <w:r w:rsidRPr="00530FF8">
        <w:rPr>
          <w:rStyle w:val="TagStyle"/>
          <w:rtl/>
        </w:rPr>
        <w:t xml:space="preserve"> &lt;&lt; </w:t>
      </w:r>
      <w:proofErr w:type="spellStart"/>
      <w:r w:rsidRPr="00530FF8">
        <w:rPr>
          <w:rStyle w:val="TagStyle"/>
          <w:rtl/>
        </w:rPr>
        <w:t>יור</w:t>
      </w:r>
      <w:proofErr w:type="spellEnd"/>
      <w:r w:rsidRPr="00530FF8">
        <w:rPr>
          <w:rStyle w:val="TagStyle"/>
          <w:rtl/>
        </w:rPr>
        <w:t xml:space="preserve"> &gt;&gt;</w:t>
      </w:r>
      <w:r>
        <w:rPr>
          <w:rtl/>
        </w:rPr>
        <w:t xml:space="preserve"> </w:t>
      </w:r>
      <w:bookmarkEnd w:id="905"/>
    </w:p>
    <w:p w:rsidR="00530FF8" w:rsidRDefault="00530FF8" w:rsidP="00530FF8">
      <w:pPr>
        <w:pStyle w:val="KeepWithNext"/>
        <w:rPr>
          <w:rtl/>
        </w:rPr>
      </w:pPr>
    </w:p>
    <w:p w:rsidR="00530FF8" w:rsidRDefault="007E1E83" w:rsidP="00530FF8">
      <w:pPr>
        <w:rPr>
          <w:rtl/>
        </w:rPr>
      </w:pPr>
      <w:r>
        <w:rPr>
          <w:rFonts w:hint="cs"/>
          <w:rtl/>
        </w:rPr>
        <w:t xml:space="preserve">הסמכות הכללית </w:t>
      </w:r>
      <w:r w:rsidR="00530FF8">
        <w:rPr>
          <w:rFonts w:hint="cs"/>
          <w:rtl/>
        </w:rPr>
        <w:t xml:space="preserve">של מה? </w:t>
      </w:r>
    </w:p>
    <w:p w:rsidR="00530FF8" w:rsidRDefault="00530FF8" w:rsidP="00530FF8">
      <w:pPr>
        <w:rPr>
          <w:rtl/>
        </w:rPr>
      </w:pPr>
    </w:p>
    <w:p w:rsidR="00530FF8" w:rsidRDefault="00530FF8" w:rsidP="00530FF8">
      <w:pPr>
        <w:pStyle w:val="a4"/>
        <w:keepNext/>
        <w:rPr>
          <w:rtl/>
        </w:rPr>
      </w:pPr>
      <w:bookmarkStart w:id="906" w:name="ET_speaker_תמי_סלע_66"/>
      <w:r w:rsidRPr="00530FF8">
        <w:rPr>
          <w:rStyle w:val="TagStyle"/>
          <w:rtl/>
        </w:rPr>
        <w:t xml:space="preserve"> &lt;&lt; דובר &gt;&gt; </w:t>
      </w:r>
      <w:r>
        <w:rPr>
          <w:rtl/>
        </w:rPr>
        <w:t>תמי סלע:</w:t>
      </w:r>
      <w:r w:rsidRPr="00530FF8">
        <w:rPr>
          <w:rStyle w:val="TagStyle"/>
          <w:rtl/>
        </w:rPr>
        <w:t xml:space="preserve"> &lt;&lt; דובר &gt;&gt;</w:t>
      </w:r>
      <w:r>
        <w:rPr>
          <w:rtl/>
        </w:rPr>
        <w:t xml:space="preserve"> </w:t>
      </w:r>
      <w:bookmarkEnd w:id="906"/>
    </w:p>
    <w:p w:rsidR="00530FF8" w:rsidRDefault="00530FF8" w:rsidP="00530FF8">
      <w:pPr>
        <w:pStyle w:val="KeepWithNext"/>
        <w:rPr>
          <w:rtl/>
        </w:rPr>
      </w:pPr>
    </w:p>
    <w:p w:rsidR="00530FF8" w:rsidRDefault="007E1E83" w:rsidP="00530FF8">
      <w:pPr>
        <w:rPr>
          <w:rtl/>
        </w:rPr>
      </w:pPr>
      <w:r>
        <w:rPr>
          <w:rFonts w:hint="cs"/>
          <w:rtl/>
        </w:rPr>
        <w:t xml:space="preserve">הסמכות הכללית </w:t>
      </w:r>
      <w:bookmarkStart w:id="907" w:name="_ETM_Q1_4651000"/>
      <w:bookmarkEnd w:id="907"/>
      <w:r>
        <w:rPr>
          <w:rFonts w:hint="cs"/>
          <w:rtl/>
        </w:rPr>
        <w:t xml:space="preserve">שהיא </w:t>
      </w:r>
      <w:r w:rsidR="00530FF8">
        <w:rPr>
          <w:rFonts w:hint="cs"/>
          <w:rtl/>
        </w:rPr>
        <w:t xml:space="preserve">לא ישר היועץ המשפטי. </w:t>
      </w:r>
      <w:r>
        <w:rPr>
          <w:rFonts w:hint="cs"/>
          <w:rtl/>
        </w:rPr>
        <w:t>קודם יש גורמים בפרקליטות - -</w:t>
      </w:r>
    </w:p>
    <w:p w:rsidR="00530FF8" w:rsidRDefault="00530FF8" w:rsidP="00530FF8">
      <w:pPr>
        <w:rPr>
          <w:rtl/>
        </w:rPr>
      </w:pPr>
    </w:p>
    <w:p w:rsidR="00530FF8" w:rsidRDefault="00530FF8" w:rsidP="00530FF8">
      <w:pPr>
        <w:pStyle w:val="af6"/>
        <w:keepNext/>
        <w:rPr>
          <w:rtl/>
        </w:rPr>
      </w:pPr>
      <w:bookmarkStart w:id="908" w:name="ET_yor_5094_67"/>
      <w:r w:rsidRPr="00530FF8">
        <w:rPr>
          <w:rStyle w:val="TagStyle"/>
          <w:rtl/>
        </w:rPr>
        <w:t xml:space="preserve"> &lt;&lt; </w:t>
      </w:r>
      <w:proofErr w:type="spellStart"/>
      <w:r w:rsidRPr="00530FF8">
        <w:rPr>
          <w:rStyle w:val="TagStyle"/>
          <w:rtl/>
        </w:rPr>
        <w:t>יור</w:t>
      </w:r>
      <w:proofErr w:type="spellEnd"/>
      <w:r w:rsidRPr="00530FF8">
        <w:rPr>
          <w:rStyle w:val="TagStyle"/>
          <w:rtl/>
        </w:rPr>
        <w:t xml:space="preserve"> &gt;&gt; </w:t>
      </w:r>
      <w:r>
        <w:rPr>
          <w:rtl/>
        </w:rPr>
        <w:t>היו"ר ניסן סלומינסקי:</w:t>
      </w:r>
      <w:r w:rsidRPr="00530FF8">
        <w:rPr>
          <w:rStyle w:val="TagStyle"/>
          <w:rtl/>
        </w:rPr>
        <w:t xml:space="preserve"> &lt;&lt; </w:t>
      </w:r>
      <w:proofErr w:type="spellStart"/>
      <w:r w:rsidRPr="00530FF8">
        <w:rPr>
          <w:rStyle w:val="TagStyle"/>
          <w:rtl/>
        </w:rPr>
        <w:t>יור</w:t>
      </w:r>
      <w:proofErr w:type="spellEnd"/>
      <w:r w:rsidRPr="00530FF8">
        <w:rPr>
          <w:rStyle w:val="TagStyle"/>
          <w:rtl/>
        </w:rPr>
        <w:t xml:space="preserve"> &gt;&gt;</w:t>
      </w:r>
      <w:r>
        <w:rPr>
          <w:rtl/>
        </w:rPr>
        <w:t xml:space="preserve"> </w:t>
      </w:r>
      <w:bookmarkEnd w:id="908"/>
    </w:p>
    <w:p w:rsidR="00530FF8" w:rsidRDefault="00530FF8" w:rsidP="00530FF8">
      <w:pPr>
        <w:pStyle w:val="KeepWithNext"/>
        <w:rPr>
          <w:rtl/>
        </w:rPr>
      </w:pPr>
    </w:p>
    <w:p w:rsidR="00530FF8" w:rsidRDefault="007E1E83" w:rsidP="00530FF8">
      <w:pPr>
        <w:rPr>
          <w:rtl/>
        </w:rPr>
      </w:pPr>
      <w:r>
        <w:rPr>
          <w:rFonts w:hint="cs"/>
          <w:rtl/>
        </w:rPr>
        <w:t xml:space="preserve">אבל </w:t>
      </w:r>
      <w:r w:rsidR="00530FF8">
        <w:rPr>
          <w:rFonts w:hint="cs"/>
          <w:rtl/>
        </w:rPr>
        <w:t xml:space="preserve">איך </w:t>
      </w:r>
      <w:r>
        <w:rPr>
          <w:rFonts w:hint="cs"/>
          <w:rtl/>
        </w:rPr>
        <w:t xml:space="preserve">אנחנו </w:t>
      </w:r>
      <w:r w:rsidR="00530FF8">
        <w:rPr>
          <w:rFonts w:hint="cs"/>
          <w:rtl/>
        </w:rPr>
        <w:t xml:space="preserve">קוצבים את הזמן? </w:t>
      </w:r>
    </w:p>
    <w:p w:rsidR="00530FF8" w:rsidRDefault="00530FF8" w:rsidP="00530FF8">
      <w:pPr>
        <w:rPr>
          <w:rtl/>
        </w:rPr>
      </w:pPr>
    </w:p>
    <w:p w:rsidR="00530FF8" w:rsidRDefault="00530FF8" w:rsidP="00530FF8">
      <w:pPr>
        <w:pStyle w:val="a4"/>
        <w:keepNext/>
        <w:rPr>
          <w:rtl/>
        </w:rPr>
      </w:pPr>
      <w:bookmarkStart w:id="909" w:name="ET_speaker_תמי_סלע_68"/>
      <w:r w:rsidRPr="00530FF8">
        <w:rPr>
          <w:rStyle w:val="TagStyle"/>
          <w:rtl/>
        </w:rPr>
        <w:t xml:space="preserve"> &lt;&lt; דובר &gt;&gt; </w:t>
      </w:r>
      <w:r>
        <w:rPr>
          <w:rtl/>
        </w:rPr>
        <w:t>תמי סלע:</w:t>
      </w:r>
      <w:r w:rsidRPr="00530FF8">
        <w:rPr>
          <w:rStyle w:val="TagStyle"/>
          <w:rtl/>
        </w:rPr>
        <w:t xml:space="preserve"> &lt;&lt; דובר &gt;&gt;</w:t>
      </w:r>
      <w:r>
        <w:rPr>
          <w:rtl/>
        </w:rPr>
        <w:t xml:space="preserve"> </w:t>
      </w:r>
      <w:bookmarkEnd w:id="909"/>
    </w:p>
    <w:p w:rsidR="00530FF8" w:rsidRDefault="00530FF8" w:rsidP="00530FF8">
      <w:pPr>
        <w:pStyle w:val="KeepWithNext"/>
        <w:rPr>
          <w:rtl/>
        </w:rPr>
      </w:pPr>
    </w:p>
    <w:p w:rsidR="002D6FE1" w:rsidRDefault="007E1E83" w:rsidP="007E1E83">
      <w:pPr>
        <w:rPr>
          <w:rtl/>
        </w:rPr>
      </w:pPr>
      <w:r>
        <w:rPr>
          <w:rFonts w:hint="cs"/>
          <w:rtl/>
        </w:rPr>
        <w:t xml:space="preserve">יש כל </w:t>
      </w:r>
      <w:bookmarkStart w:id="910" w:name="_ETM_Q1_4661000"/>
      <w:bookmarkEnd w:id="910"/>
      <w:r>
        <w:rPr>
          <w:rFonts w:hint="cs"/>
          <w:rtl/>
        </w:rPr>
        <w:t xml:space="preserve">מיני דברים בתוך הליך חקירה שמעכבים; חלק בגלל חשוד, חלק בגלל דברים שלא קשורים אליו, חלק בגלל הרשויות. הרי </w:t>
      </w:r>
      <w:r w:rsidR="00530FF8">
        <w:rPr>
          <w:rFonts w:hint="cs"/>
          <w:rtl/>
        </w:rPr>
        <w:t xml:space="preserve">התקופות בבסיסן הן ארוכות. </w:t>
      </w:r>
      <w:r>
        <w:rPr>
          <w:rFonts w:hint="cs"/>
          <w:rtl/>
        </w:rPr>
        <w:t xml:space="preserve">עכשיו גם בעבירות חמורות מאריכים את </w:t>
      </w:r>
      <w:bookmarkStart w:id="911" w:name="_ETM_Q1_4674000"/>
      <w:bookmarkEnd w:id="911"/>
      <w:r>
        <w:rPr>
          <w:rFonts w:hint="cs"/>
          <w:rtl/>
        </w:rPr>
        <w:t xml:space="preserve">תקופות ההתיישנות. יש תקופה נוספת שמאפשרת להמשיך בה, ויש הפתח של אותם מקרים שגם זה לא - - - </w:t>
      </w:r>
    </w:p>
    <w:p w:rsidR="007E1E83" w:rsidRDefault="007E1E83" w:rsidP="007E1E83">
      <w:pPr>
        <w:rPr>
          <w:rtl/>
        </w:rPr>
      </w:pPr>
    </w:p>
    <w:p w:rsidR="007E1E83" w:rsidRDefault="007E1E83" w:rsidP="007E1E83">
      <w:pPr>
        <w:pStyle w:val="af6"/>
        <w:keepNext/>
        <w:rPr>
          <w:rtl/>
        </w:rPr>
      </w:pPr>
      <w:bookmarkStart w:id="912" w:name="ET_yor_5094_367"/>
      <w:r w:rsidRPr="007E1E83">
        <w:rPr>
          <w:rStyle w:val="TagStyle"/>
          <w:rtl/>
        </w:rPr>
        <w:t xml:space="preserve"> &lt;&lt; </w:t>
      </w:r>
      <w:proofErr w:type="spellStart"/>
      <w:r w:rsidRPr="007E1E83">
        <w:rPr>
          <w:rStyle w:val="TagStyle"/>
          <w:rtl/>
        </w:rPr>
        <w:t>יור</w:t>
      </w:r>
      <w:proofErr w:type="spellEnd"/>
      <w:r w:rsidRPr="007E1E83">
        <w:rPr>
          <w:rStyle w:val="TagStyle"/>
          <w:rtl/>
        </w:rPr>
        <w:t xml:space="preserve"> &gt;&gt; </w:t>
      </w:r>
      <w:r>
        <w:rPr>
          <w:rtl/>
        </w:rPr>
        <w:t>היו"ר ניסן סלומינסקי:</w:t>
      </w:r>
      <w:r w:rsidRPr="007E1E83">
        <w:rPr>
          <w:rStyle w:val="TagStyle"/>
          <w:rtl/>
        </w:rPr>
        <w:t xml:space="preserve"> &lt;&lt; </w:t>
      </w:r>
      <w:proofErr w:type="spellStart"/>
      <w:r w:rsidRPr="007E1E83">
        <w:rPr>
          <w:rStyle w:val="TagStyle"/>
          <w:rtl/>
        </w:rPr>
        <w:t>יור</w:t>
      </w:r>
      <w:proofErr w:type="spellEnd"/>
      <w:r w:rsidRPr="007E1E83">
        <w:rPr>
          <w:rStyle w:val="TagStyle"/>
          <w:rtl/>
        </w:rPr>
        <w:t xml:space="preserve"> &gt;&gt;</w:t>
      </w:r>
      <w:r>
        <w:rPr>
          <w:rtl/>
        </w:rPr>
        <w:t xml:space="preserve"> </w:t>
      </w:r>
      <w:bookmarkEnd w:id="912"/>
    </w:p>
    <w:p w:rsidR="007E1E83" w:rsidRDefault="007E1E83" w:rsidP="007E1E83">
      <w:pPr>
        <w:pStyle w:val="KeepWithNext"/>
        <w:rPr>
          <w:rtl/>
        </w:rPr>
      </w:pPr>
    </w:p>
    <w:p w:rsidR="007E1E83" w:rsidRDefault="007E1E83" w:rsidP="007E1E83">
      <w:pPr>
        <w:rPr>
          <w:rtl/>
        </w:rPr>
      </w:pPr>
      <w:r>
        <w:rPr>
          <w:rFonts w:hint="cs"/>
          <w:rtl/>
        </w:rPr>
        <w:t xml:space="preserve">אז </w:t>
      </w:r>
      <w:bookmarkStart w:id="913" w:name="_ETM_Q1_4680000"/>
      <w:bookmarkEnd w:id="913"/>
      <w:r>
        <w:rPr>
          <w:rFonts w:hint="cs"/>
          <w:rtl/>
        </w:rPr>
        <w:t xml:space="preserve">את אומרת שנתעלם מזה. </w:t>
      </w:r>
    </w:p>
    <w:p w:rsidR="00E21B22" w:rsidRDefault="00E21B22" w:rsidP="007E1E83">
      <w:pPr>
        <w:rPr>
          <w:rtl/>
        </w:rPr>
      </w:pPr>
    </w:p>
    <w:p w:rsidR="00E21B22" w:rsidRDefault="00E21B22" w:rsidP="00E21B22">
      <w:pPr>
        <w:pStyle w:val="a4"/>
        <w:keepNext/>
        <w:rPr>
          <w:rtl/>
        </w:rPr>
      </w:pPr>
      <w:bookmarkStart w:id="914" w:name="ET_speaker_תמי_סלע_368"/>
      <w:r w:rsidRPr="00E21B22">
        <w:rPr>
          <w:rStyle w:val="TagStyle"/>
          <w:rtl/>
        </w:rPr>
        <w:t xml:space="preserve"> &lt;&lt; דובר &gt;&gt; </w:t>
      </w:r>
      <w:r>
        <w:rPr>
          <w:rtl/>
        </w:rPr>
        <w:t>תמי סלע:</w:t>
      </w:r>
      <w:r w:rsidRPr="00E21B22">
        <w:rPr>
          <w:rStyle w:val="TagStyle"/>
          <w:rtl/>
        </w:rPr>
        <w:t xml:space="preserve"> &lt;&lt; דובר &gt;&gt;</w:t>
      </w:r>
      <w:r>
        <w:rPr>
          <w:rtl/>
        </w:rPr>
        <w:t xml:space="preserve"> </w:t>
      </w:r>
      <w:bookmarkEnd w:id="914"/>
    </w:p>
    <w:p w:rsidR="00E21B22" w:rsidRDefault="00E21B22" w:rsidP="00E21B22">
      <w:pPr>
        <w:pStyle w:val="KeepWithNext"/>
        <w:rPr>
          <w:rtl/>
        </w:rPr>
      </w:pPr>
    </w:p>
    <w:p w:rsidR="00E21B22" w:rsidRDefault="00E21B22" w:rsidP="00E21B22">
      <w:pPr>
        <w:rPr>
          <w:rtl/>
        </w:rPr>
      </w:pPr>
      <w:r>
        <w:rPr>
          <w:rFonts w:hint="cs"/>
          <w:rtl/>
        </w:rPr>
        <w:t xml:space="preserve">אני חושבת שהעילה הזאת כמו שהיא כרגע גורמת הרבה נזק. </w:t>
      </w:r>
    </w:p>
    <w:p w:rsidR="00E21B22" w:rsidRDefault="00E21B22" w:rsidP="00E21B22">
      <w:pPr>
        <w:rPr>
          <w:rtl/>
        </w:rPr>
      </w:pPr>
      <w:bookmarkStart w:id="915" w:name="_ETM_Q1_4684000"/>
      <w:bookmarkEnd w:id="915"/>
    </w:p>
    <w:p w:rsidR="00E21B22" w:rsidRDefault="00E21B22" w:rsidP="00E21B22">
      <w:pPr>
        <w:pStyle w:val="af6"/>
        <w:keepNext/>
        <w:rPr>
          <w:rtl/>
        </w:rPr>
      </w:pPr>
      <w:bookmarkStart w:id="916" w:name="ET_yor_5094_369"/>
      <w:r w:rsidRPr="00E21B22">
        <w:rPr>
          <w:rStyle w:val="TagStyle"/>
          <w:rtl/>
        </w:rPr>
        <w:t xml:space="preserve"> &lt;&lt; </w:t>
      </w:r>
      <w:proofErr w:type="spellStart"/>
      <w:r w:rsidRPr="00E21B22">
        <w:rPr>
          <w:rStyle w:val="TagStyle"/>
          <w:rtl/>
        </w:rPr>
        <w:t>יור</w:t>
      </w:r>
      <w:proofErr w:type="spellEnd"/>
      <w:r w:rsidRPr="00E21B22">
        <w:rPr>
          <w:rStyle w:val="TagStyle"/>
          <w:rtl/>
        </w:rPr>
        <w:t xml:space="preserve"> &gt;&gt; </w:t>
      </w:r>
      <w:r>
        <w:rPr>
          <w:rtl/>
        </w:rPr>
        <w:t>היו"ר ניסן סלומינסקי:</w:t>
      </w:r>
      <w:r w:rsidRPr="00E21B22">
        <w:rPr>
          <w:rStyle w:val="TagStyle"/>
          <w:rtl/>
        </w:rPr>
        <w:t xml:space="preserve"> &lt;&lt; </w:t>
      </w:r>
      <w:proofErr w:type="spellStart"/>
      <w:r w:rsidRPr="00E21B22">
        <w:rPr>
          <w:rStyle w:val="TagStyle"/>
          <w:rtl/>
        </w:rPr>
        <w:t>יור</w:t>
      </w:r>
      <w:proofErr w:type="spellEnd"/>
      <w:r w:rsidRPr="00E21B22">
        <w:rPr>
          <w:rStyle w:val="TagStyle"/>
          <w:rtl/>
        </w:rPr>
        <w:t xml:space="preserve"> &gt;&gt;</w:t>
      </w:r>
      <w:r>
        <w:rPr>
          <w:rtl/>
        </w:rPr>
        <w:t xml:space="preserve"> </w:t>
      </w:r>
      <w:bookmarkEnd w:id="916"/>
    </w:p>
    <w:p w:rsidR="00E21B22" w:rsidRDefault="00E21B22" w:rsidP="00E21B22">
      <w:pPr>
        <w:pStyle w:val="KeepWithNext"/>
        <w:rPr>
          <w:rtl/>
        </w:rPr>
      </w:pPr>
    </w:p>
    <w:p w:rsidR="00E21B22" w:rsidRDefault="00E21B22" w:rsidP="00E21B22">
      <w:pPr>
        <w:rPr>
          <w:rtl/>
        </w:rPr>
      </w:pPr>
      <w:bookmarkStart w:id="917" w:name="_ETM_Q1_4686000"/>
      <w:bookmarkEnd w:id="917"/>
      <w:r>
        <w:rPr>
          <w:rFonts w:hint="cs"/>
          <w:rtl/>
        </w:rPr>
        <w:t xml:space="preserve">אם רואים שחשוד מסוים מתוחקר והוא כל הזמן מוצא דברים שמושך דרכם את המערכת </w:t>
      </w:r>
      <w:r>
        <w:rPr>
          <w:rtl/>
        </w:rPr>
        <w:t>–</w:t>
      </w:r>
      <w:r>
        <w:rPr>
          <w:rFonts w:hint="cs"/>
          <w:rtl/>
        </w:rPr>
        <w:t xml:space="preserve"> פעם בבג"ץ  ופעם בבית דין רבני וכיוצא בזה. </w:t>
      </w:r>
    </w:p>
    <w:p w:rsidR="00E21B22" w:rsidRDefault="00E21B22" w:rsidP="00E21B22">
      <w:pPr>
        <w:rPr>
          <w:rtl/>
        </w:rPr>
      </w:pPr>
      <w:bookmarkStart w:id="918" w:name="_ETM_Q1_4688000"/>
      <w:bookmarkEnd w:id="918"/>
    </w:p>
    <w:p w:rsidR="00E21B22" w:rsidRDefault="00E21B22" w:rsidP="00E21B22">
      <w:pPr>
        <w:pStyle w:val="a4"/>
        <w:keepNext/>
        <w:rPr>
          <w:rtl/>
        </w:rPr>
      </w:pPr>
      <w:bookmarkStart w:id="919" w:name="ET_speaker_תמי_סלע_370"/>
      <w:r w:rsidRPr="00E21B22">
        <w:rPr>
          <w:rStyle w:val="TagStyle"/>
          <w:rtl/>
        </w:rPr>
        <w:t xml:space="preserve"> &lt;&lt; דובר &gt;&gt; </w:t>
      </w:r>
      <w:r>
        <w:rPr>
          <w:rtl/>
        </w:rPr>
        <w:t>תמי סלע:</w:t>
      </w:r>
      <w:r w:rsidRPr="00E21B22">
        <w:rPr>
          <w:rStyle w:val="TagStyle"/>
          <w:rtl/>
        </w:rPr>
        <w:t xml:space="preserve"> &lt;&lt; דובר &gt;&gt;</w:t>
      </w:r>
      <w:r>
        <w:rPr>
          <w:rtl/>
        </w:rPr>
        <w:t xml:space="preserve"> </w:t>
      </w:r>
      <w:bookmarkEnd w:id="919"/>
    </w:p>
    <w:p w:rsidR="00E21B22" w:rsidRDefault="00E21B22" w:rsidP="00E21B22">
      <w:pPr>
        <w:pStyle w:val="KeepWithNext"/>
        <w:rPr>
          <w:rtl/>
        </w:rPr>
      </w:pPr>
    </w:p>
    <w:p w:rsidR="007E1E83" w:rsidRDefault="00E21B22" w:rsidP="00B133EA">
      <w:pPr>
        <w:rPr>
          <w:rtl/>
        </w:rPr>
      </w:pPr>
      <w:bookmarkStart w:id="920" w:name="_ETM_Q1_4689000"/>
      <w:bookmarkEnd w:id="920"/>
      <w:r>
        <w:rPr>
          <w:rtl/>
        </w:rPr>
        <w:t xml:space="preserve">      </w:t>
      </w:r>
      <w:r w:rsidR="007E1E83">
        <w:rPr>
          <w:rtl/>
        </w:rPr>
        <w:t xml:space="preserve">  </w:t>
      </w:r>
      <w:r>
        <w:rPr>
          <w:rFonts w:hint="cs"/>
          <w:rtl/>
        </w:rPr>
        <w:t>ב</w:t>
      </w:r>
      <w:bookmarkStart w:id="921" w:name="_ETM_Q1_4692000"/>
      <w:bookmarkEnd w:id="921"/>
      <w:r>
        <w:rPr>
          <w:rFonts w:hint="cs"/>
          <w:rtl/>
        </w:rPr>
        <w:t xml:space="preserve">תוך העילה שהחשוד מתחמק אפשר גם להוסיף שהוא מסכל. אחד </w:t>
      </w:r>
      <w:bookmarkStart w:id="922" w:name="_ETM_Q1_4701000"/>
      <w:bookmarkEnd w:id="922"/>
      <w:r>
        <w:rPr>
          <w:rFonts w:hint="cs"/>
          <w:rtl/>
        </w:rPr>
        <w:t>כזה מתוחכם ו</w:t>
      </w:r>
      <w:r w:rsidR="00771A7F">
        <w:rPr>
          <w:rFonts w:hint="cs"/>
          <w:rtl/>
        </w:rPr>
        <w:t xml:space="preserve">בכוונה נוקט </w:t>
      </w:r>
      <w:r>
        <w:rPr>
          <w:rFonts w:hint="cs"/>
          <w:rtl/>
        </w:rPr>
        <w:t xml:space="preserve">הליכים </w:t>
      </w:r>
      <w:r w:rsidR="00771A7F">
        <w:rPr>
          <w:rFonts w:hint="cs"/>
          <w:rtl/>
        </w:rPr>
        <w:t>כדי לסכל את החקירה</w:t>
      </w:r>
      <w:r w:rsidR="00B133EA">
        <w:rPr>
          <w:rFonts w:hint="cs"/>
          <w:rtl/>
        </w:rPr>
        <w:t>;</w:t>
      </w:r>
      <w:r w:rsidR="00771A7F">
        <w:rPr>
          <w:rFonts w:hint="cs"/>
          <w:rtl/>
        </w:rPr>
        <w:t xml:space="preserve"> לא שהוא נוקט הליכים לגיטימיים שמותר לו לנקוט שבדרך </w:t>
      </w:r>
      <w:bookmarkStart w:id="923" w:name="_ETM_Q1_4707000"/>
      <w:bookmarkEnd w:id="923"/>
      <w:r w:rsidR="00771A7F">
        <w:rPr>
          <w:rFonts w:hint="cs"/>
          <w:rtl/>
        </w:rPr>
        <w:t xml:space="preserve">כלל ייכנסו לתוך התקופה הרלוונטית ולא ימנעו הגשת כתב </w:t>
      </w:r>
      <w:bookmarkStart w:id="924" w:name="_ETM_Q1_4710000"/>
      <w:bookmarkEnd w:id="924"/>
      <w:r w:rsidR="00771A7F">
        <w:rPr>
          <w:rFonts w:hint="cs"/>
          <w:rtl/>
        </w:rPr>
        <w:t xml:space="preserve">אישום. אבל אם הוא ממש פועל באופן מכוון כדי לסכל את הגשת כתב האישום או את השלמת החקירה - </w:t>
      </w:r>
      <w:bookmarkStart w:id="925" w:name="_ETM_Q1_4718000"/>
      <w:bookmarkEnd w:id="925"/>
      <w:r w:rsidR="00771A7F">
        <w:rPr>
          <w:rFonts w:hint="cs"/>
          <w:rtl/>
        </w:rPr>
        <w:t>-</w:t>
      </w:r>
    </w:p>
    <w:p w:rsidR="00771A7F" w:rsidRDefault="00771A7F" w:rsidP="00771A7F">
      <w:pPr>
        <w:rPr>
          <w:rtl/>
        </w:rPr>
      </w:pPr>
      <w:bookmarkStart w:id="926" w:name="_ETM_Q1_4719000"/>
      <w:bookmarkEnd w:id="926"/>
    </w:p>
    <w:p w:rsidR="00771A7F" w:rsidRDefault="00771A7F" w:rsidP="00771A7F">
      <w:pPr>
        <w:pStyle w:val="af6"/>
        <w:keepNext/>
        <w:rPr>
          <w:rtl/>
        </w:rPr>
      </w:pPr>
      <w:bookmarkStart w:id="927" w:name="ET_yor_5094_371"/>
      <w:r w:rsidRPr="00771A7F">
        <w:rPr>
          <w:rStyle w:val="TagStyle"/>
          <w:rtl/>
        </w:rPr>
        <w:t xml:space="preserve"> &lt;&lt; </w:t>
      </w:r>
      <w:proofErr w:type="spellStart"/>
      <w:r w:rsidRPr="00771A7F">
        <w:rPr>
          <w:rStyle w:val="TagStyle"/>
          <w:rtl/>
        </w:rPr>
        <w:t>יור</w:t>
      </w:r>
      <w:proofErr w:type="spellEnd"/>
      <w:r w:rsidRPr="00771A7F">
        <w:rPr>
          <w:rStyle w:val="TagStyle"/>
          <w:rtl/>
        </w:rPr>
        <w:t xml:space="preserve"> &gt;&gt; </w:t>
      </w:r>
      <w:r>
        <w:rPr>
          <w:rtl/>
        </w:rPr>
        <w:t>היו"ר ניסן סלומינסקי:</w:t>
      </w:r>
      <w:r w:rsidRPr="00771A7F">
        <w:rPr>
          <w:rStyle w:val="TagStyle"/>
          <w:rtl/>
        </w:rPr>
        <w:t xml:space="preserve"> &lt;&lt; </w:t>
      </w:r>
      <w:proofErr w:type="spellStart"/>
      <w:r w:rsidRPr="00771A7F">
        <w:rPr>
          <w:rStyle w:val="TagStyle"/>
          <w:rtl/>
        </w:rPr>
        <w:t>יור</w:t>
      </w:r>
      <w:proofErr w:type="spellEnd"/>
      <w:r w:rsidRPr="00771A7F">
        <w:rPr>
          <w:rStyle w:val="TagStyle"/>
          <w:rtl/>
        </w:rPr>
        <w:t xml:space="preserve"> &gt;&gt;</w:t>
      </w:r>
      <w:r>
        <w:rPr>
          <w:rtl/>
        </w:rPr>
        <w:t xml:space="preserve"> </w:t>
      </w:r>
      <w:bookmarkEnd w:id="927"/>
    </w:p>
    <w:p w:rsidR="00771A7F" w:rsidRDefault="00771A7F" w:rsidP="00771A7F">
      <w:pPr>
        <w:pStyle w:val="KeepWithNext"/>
        <w:rPr>
          <w:rtl/>
        </w:rPr>
      </w:pPr>
    </w:p>
    <w:p w:rsidR="00771A7F" w:rsidRDefault="00771A7F" w:rsidP="00771A7F">
      <w:pPr>
        <w:rPr>
          <w:rtl/>
        </w:rPr>
      </w:pPr>
      <w:bookmarkStart w:id="928" w:name="_ETM_Q1_4716000"/>
      <w:bookmarkEnd w:id="928"/>
      <w:r>
        <w:rPr>
          <w:rFonts w:hint="cs"/>
          <w:rtl/>
        </w:rPr>
        <w:t xml:space="preserve">אם הוא הגיש שלושה </w:t>
      </w:r>
      <w:proofErr w:type="spellStart"/>
      <w:r>
        <w:rPr>
          <w:rFonts w:hint="cs"/>
          <w:rtl/>
        </w:rPr>
        <w:t>בג"צים</w:t>
      </w:r>
      <w:proofErr w:type="spellEnd"/>
      <w:r>
        <w:rPr>
          <w:rFonts w:hint="cs"/>
          <w:rtl/>
        </w:rPr>
        <w:t xml:space="preserve"> </w:t>
      </w:r>
      <w:r w:rsidR="00B133EA">
        <w:rPr>
          <w:rFonts w:hint="cs"/>
          <w:rtl/>
        </w:rPr>
        <w:t xml:space="preserve">אחד אחרי השני </w:t>
      </w:r>
      <w:r>
        <w:rPr>
          <w:rFonts w:hint="cs"/>
          <w:rtl/>
        </w:rPr>
        <w:t xml:space="preserve">זה נקרא לסכל? </w:t>
      </w:r>
      <w:r>
        <w:rPr>
          <w:rtl/>
        </w:rPr>
        <w:t xml:space="preserve">  </w:t>
      </w:r>
    </w:p>
    <w:p w:rsidR="00E21B22" w:rsidRDefault="00E21B22" w:rsidP="00E21B22">
      <w:pPr>
        <w:rPr>
          <w:rtl/>
        </w:rPr>
      </w:pPr>
      <w:bookmarkStart w:id="929" w:name="_ETM_Q1_4696000"/>
      <w:bookmarkEnd w:id="929"/>
    </w:p>
    <w:p w:rsidR="002D6FE1" w:rsidRDefault="002D6FE1" w:rsidP="002D6FE1">
      <w:pPr>
        <w:pStyle w:val="af9"/>
        <w:keepNext/>
        <w:rPr>
          <w:rtl/>
        </w:rPr>
      </w:pPr>
      <w:bookmarkStart w:id="930" w:name="ET_guest_576214_69"/>
      <w:r w:rsidRPr="002D6FE1">
        <w:rPr>
          <w:rStyle w:val="TagStyle"/>
          <w:rtl/>
        </w:rPr>
        <w:t xml:space="preserve"> &lt;&lt; אורח &gt;&gt; </w:t>
      </w:r>
      <w:r>
        <w:rPr>
          <w:rtl/>
        </w:rPr>
        <w:t>ישי שרון:</w:t>
      </w:r>
      <w:r w:rsidRPr="002D6FE1">
        <w:rPr>
          <w:rStyle w:val="TagStyle"/>
          <w:rtl/>
        </w:rPr>
        <w:t xml:space="preserve"> &lt;&lt; אורח &gt;&gt;</w:t>
      </w:r>
      <w:r>
        <w:rPr>
          <w:rtl/>
        </w:rPr>
        <w:t xml:space="preserve"> </w:t>
      </w:r>
      <w:bookmarkEnd w:id="930"/>
    </w:p>
    <w:p w:rsidR="002D6FE1" w:rsidRDefault="002D6FE1" w:rsidP="002D6FE1">
      <w:pPr>
        <w:pStyle w:val="KeepWithNext"/>
        <w:rPr>
          <w:rtl/>
        </w:rPr>
      </w:pPr>
    </w:p>
    <w:p w:rsidR="002D6FE1" w:rsidRDefault="002D6FE1" w:rsidP="00B133EA">
      <w:pPr>
        <w:rPr>
          <w:rtl/>
        </w:rPr>
      </w:pPr>
      <w:r w:rsidRPr="00B133EA">
        <w:rPr>
          <w:rFonts w:hint="cs"/>
          <w:rtl/>
        </w:rPr>
        <w:t xml:space="preserve">החשש הזה נשמע לי מופרך לחלוטין. </w:t>
      </w:r>
      <w:r w:rsidR="00B133EA">
        <w:rPr>
          <w:rFonts w:hint="cs"/>
          <w:rtl/>
        </w:rPr>
        <w:t xml:space="preserve">בגלל בג"ץ שמוגש החקירה מסוכלת? </w:t>
      </w:r>
      <w:proofErr w:type="spellStart"/>
      <w:r w:rsidR="00B133EA">
        <w:rPr>
          <w:rFonts w:hint="cs"/>
          <w:rtl/>
        </w:rPr>
        <w:t>הבג"צים</w:t>
      </w:r>
      <w:proofErr w:type="spellEnd"/>
      <w:r w:rsidR="00B133EA">
        <w:rPr>
          <w:rFonts w:hint="cs"/>
          <w:rtl/>
        </w:rPr>
        <w:t xml:space="preserve"> האלה </w:t>
      </w:r>
      <w:bookmarkStart w:id="931" w:name="_ETM_Q1_4728000"/>
      <w:bookmarkEnd w:id="931"/>
      <w:r w:rsidR="00B133EA">
        <w:rPr>
          <w:rFonts w:hint="cs"/>
          <w:rtl/>
        </w:rPr>
        <w:t xml:space="preserve">בדרך כלל מנופנפים על הסף. </w:t>
      </w:r>
      <w:bookmarkStart w:id="932" w:name="_ETM_Q1_4733000"/>
      <w:bookmarkStart w:id="933" w:name="_ETM_Q1_4734000"/>
      <w:bookmarkEnd w:id="932"/>
      <w:bookmarkEnd w:id="933"/>
      <w:r w:rsidRPr="00B133EA">
        <w:rPr>
          <w:rFonts w:hint="cs"/>
          <w:rtl/>
        </w:rPr>
        <w:t>לדיון הבא אפשר להביא דוגמות.</w:t>
      </w:r>
      <w:r>
        <w:rPr>
          <w:rFonts w:hint="cs"/>
          <w:rtl/>
        </w:rPr>
        <w:t xml:space="preserve"> </w:t>
      </w:r>
      <w:r w:rsidR="00B133EA">
        <w:rPr>
          <w:rFonts w:hint="cs"/>
          <w:rtl/>
        </w:rPr>
        <w:t>אני רוצה לראות בג"ץ שעיכב</w:t>
      </w:r>
      <w:bookmarkStart w:id="934" w:name="_ETM_Q1_4737000"/>
      <w:bookmarkEnd w:id="934"/>
      <w:r w:rsidR="00B133EA">
        <w:rPr>
          <w:rFonts w:hint="cs"/>
          <w:rtl/>
        </w:rPr>
        <w:t xml:space="preserve"> חקירה. </w:t>
      </w:r>
    </w:p>
    <w:p w:rsidR="002D6FE1" w:rsidRDefault="002D6FE1" w:rsidP="002D6FE1">
      <w:pPr>
        <w:rPr>
          <w:rtl/>
        </w:rPr>
      </w:pPr>
    </w:p>
    <w:p w:rsidR="002D6FE1" w:rsidRDefault="002D6FE1" w:rsidP="002D6FE1">
      <w:pPr>
        <w:pStyle w:val="a4"/>
        <w:keepNext/>
        <w:rPr>
          <w:rtl/>
        </w:rPr>
      </w:pPr>
      <w:bookmarkStart w:id="935" w:name="ET_speaker_זהר_טחורש_70"/>
      <w:r w:rsidRPr="002D6FE1">
        <w:rPr>
          <w:rStyle w:val="TagStyle"/>
          <w:rtl/>
        </w:rPr>
        <w:t xml:space="preserve"> &lt;&lt; דובר &gt;&gt; </w:t>
      </w:r>
      <w:r>
        <w:rPr>
          <w:rtl/>
        </w:rPr>
        <w:t xml:space="preserve">זהר </w:t>
      </w:r>
      <w:proofErr w:type="spellStart"/>
      <w:r>
        <w:rPr>
          <w:rtl/>
        </w:rPr>
        <w:t>טחורש</w:t>
      </w:r>
      <w:proofErr w:type="spellEnd"/>
      <w:r>
        <w:rPr>
          <w:rtl/>
        </w:rPr>
        <w:t>:</w:t>
      </w:r>
      <w:r w:rsidRPr="002D6FE1">
        <w:rPr>
          <w:rStyle w:val="TagStyle"/>
          <w:rtl/>
        </w:rPr>
        <w:t xml:space="preserve"> &lt;&lt; דובר &gt;&gt;</w:t>
      </w:r>
      <w:r>
        <w:rPr>
          <w:rtl/>
        </w:rPr>
        <w:t xml:space="preserve"> </w:t>
      </w:r>
      <w:bookmarkEnd w:id="935"/>
    </w:p>
    <w:p w:rsidR="002D6FE1" w:rsidRDefault="002D6FE1" w:rsidP="002D6FE1">
      <w:pPr>
        <w:pStyle w:val="KeepWithNext"/>
        <w:rPr>
          <w:rtl/>
        </w:rPr>
      </w:pPr>
    </w:p>
    <w:p w:rsidR="002D6FE1" w:rsidRDefault="002D6FE1" w:rsidP="00B133EA">
      <w:pPr>
        <w:rPr>
          <w:rtl/>
        </w:rPr>
      </w:pPr>
      <w:r>
        <w:rPr>
          <w:rFonts w:hint="cs"/>
          <w:rtl/>
        </w:rPr>
        <w:t xml:space="preserve">אי אפשר </w:t>
      </w:r>
      <w:r w:rsidR="00B133EA">
        <w:rPr>
          <w:rFonts w:hint="cs"/>
          <w:rtl/>
        </w:rPr>
        <w:t xml:space="preserve">להוכיח </w:t>
      </w:r>
      <w:r w:rsidR="002F68D8">
        <w:rPr>
          <w:rFonts w:hint="cs"/>
          <w:rtl/>
        </w:rPr>
        <w:t xml:space="preserve">שבן אדם מתכוון לסכל. צריך חקירה רק בשביל הדבר הזה להוכיח את היסוד הנפשי. </w:t>
      </w:r>
    </w:p>
    <w:p w:rsidR="002D6FE1" w:rsidRDefault="002D6FE1" w:rsidP="002D6FE1">
      <w:pPr>
        <w:rPr>
          <w:rtl/>
        </w:rPr>
      </w:pPr>
    </w:p>
    <w:p w:rsidR="002D6FE1" w:rsidRDefault="002D6FE1" w:rsidP="002D6FE1">
      <w:pPr>
        <w:pStyle w:val="af6"/>
        <w:keepNext/>
        <w:rPr>
          <w:rtl/>
        </w:rPr>
      </w:pPr>
      <w:bookmarkStart w:id="936" w:name="ET_yor_5094_71"/>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 </w:t>
      </w:r>
      <w:r>
        <w:rPr>
          <w:rtl/>
        </w:rPr>
        <w:t>היו"ר ניסן סלומינסקי:</w:t>
      </w:r>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w:t>
      </w:r>
      <w:r>
        <w:rPr>
          <w:rtl/>
        </w:rPr>
        <w:t xml:space="preserve"> </w:t>
      </w:r>
      <w:bookmarkEnd w:id="936"/>
    </w:p>
    <w:p w:rsidR="002D6FE1" w:rsidRDefault="002D6FE1" w:rsidP="002D6FE1">
      <w:pPr>
        <w:pStyle w:val="KeepWithNext"/>
        <w:rPr>
          <w:rtl/>
        </w:rPr>
      </w:pPr>
    </w:p>
    <w:p w:rsidR="002D6FE1" w:rsidRDefault="002F68D8" w:rsidP="002F68D8">
      <w:pPr>
        <w:rPr>
          <w:rtl/>
        </w:rPr>
      </w:pPr>
      <w:r>
        <w:rPr>
          <w:rFonts w:hint="cs"/>
          <w:rtl/>
        </w:rPr>
        <w:t xml:space="preserve">לכן אנחנו גם לא יכולים מצד שני להשאיר את </w:t>
      </w:r>
      <w:bookmarkStart w:id="937" w:name="_ETM_Q1_4745000"/>
      <w:bookmarkEnd w:id="937"/>
      <w:r>
        <w:rPr>
          <w:rFonts w:hint="cs"/>
          <w:rtl/>
        </w:rPr>
        <w:t>זה פתוח ב</w:t>
      </w:r>
      <w:r w:rsidR="002D6FE1">
        <w:rPr>
          <w:rFonts w:hint="cs"/>
          <w:rtl/>
        </w:rPr>
        <w:t xml:space="preserve">לי מגבלה של זמן. </w:t>
      </w:r>
      <w:r>
        <w:rPr>
          <w:rFonts w:hint="cs"/>
          <w:rtl/>
        </w:rPr>
        <w:t xml:space="preserve">כי מי יגיד שהשנה הזאת </w:t>
      </w:r>
      <w:r w:rsidR="002D6FE1">
        <w:rPr>
          <w:rFonts w:hint="cs"/>
          <w:rtl/>
        </w:rPr>
        <w:t xml:space="preserve">לא חקרנו </w:t>
      </w:r>
      <w:r>
        <w:rPr>
          <w:rFonts w:hint="cs"/>
          <w:rtl/>
        </w:rPr>
        <w:t xml:space="preserve">לא </w:t>
      </w:r>
      <w:r w:rsidR="002D6FE1">
        <w:rPr>
          <w:rFonts w:hint="cs"/>
          <w:rtl/>
        </w:rPr>
        <w:t>בגלל ש</w:t>
      </w:r>
      <w:r>
        <w:rPr>
          <w:rFonts w:hint="cs"/>
          <w:rtl/>
        </w:rPr>
        <w:t xml:space="preserve">לא היה לנו מה לחקור ולא בגלל שהיה לנו </w:t>
      </w:r>
      <w:bookmarkStart w:id="938" w:name="_ETM_Q1_4758000"/>
      <w:bookmarkEnd w:id="938"/>
      <w:r>
        <w:rPr>
          <w:rFonts w:hint="cs"/>
          <w:rtl/>
        </w:rPr>
        <w:t>לחץ, אלא לא חקרנו בגלל שהחשוד שיבש את זה</w:t>
      </w:r>
      <w:r w:rsidR="002D6FE1">
        <w:rPr>
          <w:rFonts w:hint="cs"/>
          <w:rtl/>
        </w:rPr>
        <w:t xml:space="preserve"> </w:t>
      </w:r>
      <w:r>
        <w:rPr>
          <w:rFonts w:hint="cs"/>
          <w:rtl/>
        </w:rPr>
        <w:t xml:space="preserve">או </w:t>
      </w:r>
      <w:r w:rsidR="002D6FE1">
        <w:rPr>
          <w:rFonts w:hint="cs"/>
          <w:rtl/>
        </w:rPr>
        <w:t xml:space="preserve">משך אותנו. איך נעשה את כל זה? </w:t>
      </w:r>
      <w:r>
        <w:rPr>
          <w:rFonts w:hint="cs"/>
          <w:rtl/>
        </w:rPr>
        <w:t xml:space="preserve">זה לא </w:t>
      </w:r>
      <w:bookmarkStart w:id="939" w:name="_ETM_Q1_4766000"/>
      <w:bookmarkEnd w:id="939"/>
      <w:r>
        <w:rPr>
          <w:rFonts w:hint="cs"/>
          <w:rtl/>
        </w:rPr>
        <w:t>יתקדם.</w:t>
      </w:r>
    </w:p>
    <w:p w:rsidR="002D6FE1" w:rsidRDefault="002D6FE1" w:rsidP="002D6FE1">
      <w:pPr>
        <w:rPr>
          <w:rtl/>
        </w:rPr>
      </w:pPr>
    </w:p>
    <w:p w:rsidR="002D6FE1" w:rsidRDefault="002D6FE1" w:rsidP="002D6FE1">
      <w:pPr>
        <w:pStyle w:val="a4"/>
        <w:keepNext/>
        <w:rPr>
          <w:rtl/>
        </w:rPr>
      </w:pPr>
      <w:bookmarkStart w:id="940" w:name="ET_speaker_תמי_סלע_72"/>
      <w:r w:rsidRPr="002D6FE1">
        <w:rPr>
          <w:rStyle w:val="TagStyle"/>
          <w:rtl/>
        </w:rPr>
        <w:t xml:space="preserve"> &lt;&lt; דובר &gt;&gt; </w:t>
      </w:r>
      <w:r>
        <w:rPr>
          <w:rtl/>
        </w:rPr>
        <w:t>תמי סלע:</w:t>
      </w:r>
      <w:r w:rsidRPr="002D6FE1">
        <w:rPr>
          <w:rStyle w:val="TagStyle"/>
          <w:rtl/>
        </w:rPr>
        <w:t xml:space="preserve"> &lt;&lt; דובר &gt;&gt;</w:t>
      </w:r>
      <w:r>
        <w:rPr>
          <w:rtl/>
        </w:rPr>
        <w:t xml:space="preserve"> </w:t>
      </w:r>
      <w:bookmarkEnd w:id="940"/>
    </w:p>
    <w:p w:rsidR="002D6FE1" w:rsidRDefault="002D6FE1" w:rsidP="002D6FE1">
      <w:pPr>
        <w:pStyle w:val="KeepWithNext"/>
        <w:rPr>
          <w:rtl/>
        </w:rPr>
      </w:pPr>
    </w:p>
    <w:p w:rsidR="002D6FE1" w:rsidRDefault="002D6FE1" w:rsidP="002D6FE1">
      <w:pPr>
        <w:rPr>
          <w:rtl/>
        </w:rPr>
      </w:pPr>
      <w:r>
        <w:rPr>
          <w:rFonts w:hint="cs"/>
          <w:rtl/>
        </w:rPr>
        <w:t xml:space="preserve">גם מבחינה </w:t>
      </w:r>
      <w:r w:rsidR="002F68D8">
        <w:rPr>
          <w:rFonts w:hint="cs"/>
          <w:rtl/>
        </w:rPr>
        <w:t>פרקטית זה מאוד מסבך את ההתנהלות כי</w:t>
      </w:r>
      <w:r>
        <w:rPr>
          <w:rFonts w:hint="cs"/>
          <w:rtl/>
        </w:rPr>
        <w:t xml:space="preserve"> כל הליך </w:t>
      </w:r>
      <w:r w:rsidR="002F68D8">
        <w:rPr>
          <w:rFonts w:hint="cs"/>
          <w:rtl/>
        </w:rPr>
        <w:t xml:space="preserve">זאת הגדרה רחבה שחשוד נקט במהלך כל התקופה. </w:t>
      </w:r>
      <w:bookmarkStart w:id="941" w:name="_ETM_Q1_4776000"/>
      <w:bookmarkEnd w:id="941"/>
      <w:r w:rsidR="002F68D8">
        <w:rPr>
          <w:rFonts w:hint="cs"/>
          <w:rtl/>
        </w:rPr>
        <w:t>צריך לבדוק כמה זמן הוא לקח ש</w:t>
      </w:r>
      <w:r>
        <w:rPr>
          <w:rFonts w:hint="cs"/>
          <w:rtl/>
        </w:rPr>
        <w:t xml:space="preserve">יש בו כדי לעכב. </w:t>
      </w:r>
      <w:r w:rsidR="002F68D8">
        <w:rPr>
          <w:rFonts w:hint="cs"/>
          <w:rtl/>
        </w:rPr>
        <w:t xml:space="preserve">אז כל הליך יפרשו שיש בו כדי לעכב. </w:t>
      </w:r>
      <w:r>
        <w:rPr>
          <w:rFonts w:hint="cs"/>
          <w:rtl/>
        </w:rPr>
        <w:t xml:space="preserve">אי אפשר </w:t>
      </w:r>
      <w:r w:rsidR="002F68D8">
        <w:rPr>
          <w:rFonts w:hint="cs"/>
          <w:rtl/>
        </w:rPr>
        <w:t xml:space="preserve">בכלל </w:t>
      </w:r>
      <w:r>
        <w:rPr>
          <w:rFonts w:hint="cs"/>
          <w:rtl/>
        </w:rPr>
        <w:t xml:space="preserve">לדעת מתי תסתיים תקופת התיישנות. </w:t>
      </w:r>
      <w:r w:rsidR="002F68D8">
        <w:rPr>
          <w:rFonts w:hint="cs"/>
          <w:rtl/>
        </w:rPr>
        <w:t xml:space="preserve">זה יוצר משהו מאוד פתוח. </w:t>
      </w:r>
      <w:bookmarkStart w:id="942" w:name="_ETM_Q1_4789000"/>
      <w:bookmarkEnd w:id="942"/>
    </w:p>
    <w:p w:rsidR="002D6FE1" w:rsidRDefault="002D6FE1" w:rsidP="002D6FE1">
      <w:pPr>
        <w:rPr>
          <w:rtl/>
        </w:rPr>
      </w:pPr>
    </w:p>
    <w:p w:rsidR="002D6FE1" w:rsidRDefault="002D6FE1" w:rsidP="002D6FE1">
      <w:pPr>
        <w:pStyle w:val="af9"/>
        <w:keepNext/>
        <w:rPr>
          <w:rtl/>
        </w:rPr>
      </w:pPr>
      <w:bookmarkStart w:id="943" w:name="ET_guest_576214_73"/>
      <w:r w:rsidRPr="002D6FE1">
        <w:rPr>
          <w:rStyle w:val="TagStyle"/>
          <w:rtl/>
        </w:rPr>
        <w:t xml:space="preserve"> &lt;&lt; אורח &gt;&gt; </w:t>
      </w:r>
      <w:r>
        <w:rPr>
          <w:rtl/>
        </w:rPr>
        <w:t>ישי שרון:</w:t>
      </w:r>
      <w:r w:rsidRPr="002D6FE1">
        <w:rPr>
          <w:rStyle w:val="TagStyle"/>
          <w:rtl/>
        </w:rPr>
        <w:t xml:space="preserve"> &lt;&lt; אורח &gt;&gt;</w:t>
      </w:r>
      <w:r>
        <w:rPr>
          <w:rtl/>
        </w:rPr>
        <w:t xml:space="preserve"> </w:t>
      </w:r>
      <w:bookmarkEnd w:id="943"/>
    </w:p>
    <w:p w:rsidR="002D6FE1" w:rsidRDefault="002D6FE1" w:rsidP="002D6FE1">
      <w:pPr>
        <w:pStyle w:val="KeepWithNext"/>
        <w:rPr>
          <w:rtl/>
        </w:rPr>
      </w:pPr>
    </w:p>
    <w:p w:rsidR="002D6FE1" w:rsidRDefault="002F68D8" w:rsidP="002D6FE1">
      <w:pPr>
        <w:rPr>
          <w:rtl/>
        </w:rPr>
      </w:pPr>
      <w:r>
        <w:rPr>
          <w:rFonts w:hint="cs"/>
          <w:rtl/>
        </w:rPr>
        <w:t xml:space="preserve">האם זה התעכב מכיוון שבית המשפט דחה את הדיון מטעמיו ואולי המדינה הגישה בקשת דחייה לדיון בבית המשפט? ואז </w:t>
      </w:r>
      <w:r w:rsidR="002D6FE1">
        <w:rPr>
          <w:rFonts w:hint="cs"/>
          <w:rtl/>
        </w:rPr>
        <w:t xml:space="preserve">זה באשמתו או לא באשמתו? זה לא הגיוני. </w:t>
      </w:r>
    </w:p>
    <w:p w:rsidR="002D6FE1" w:rsidRDefault="002D6FE1" w:rsidP="002D6FE1">
      <w:pPr>
        <w:rPr>
          <w:rtl/>
        </w:rPr>
      </w:pPr>
    </w:p>
    <w:p w:rsidR="002D6FE1" w:rsidRDefault="002D6FE1" w:rsidP="002D6FE1">
      <w:pPr>
        <w:pStyle w:val="a4"/>
        <w:keepNext/>
        <w:rPr>
          <w:rtl/>
        </w:rPr>
      </w:pPr>
      <w:bookmarkStart w:id="944" w:name="ET_speaker_תמי_סלע_74"/>
      <w:r w:rsidRPr="002D6FE1">
        <w:rPr>
          <w:rStyle w:val="TagStyle"/>
          <w:rtl/>
        </w:rPr>
        <w:t xml:space="preserve"> &lt;&lt; דובר &gt;&gt; </w:t>
      </w:r>
      <w:r>
        <w:rPr>
          <w:rtl/>
        </w:rPr>
        <w:t>תמי סלע:</w:t>
      </w:r>
      <w:r w:rsidRPr="002D6FE1">
        <w:rPr>
          <w:rStyle w:val="TagStyle"/>
          <w:rtl/>
        </w:rPr>
        <w:t xml:space="preserve"> &lt;&lt; דובר &gt;&gt;</w:t>
      </w:r>
      <w:r>
        <w:rPr>
          <w:rtl/>
        </w:rPr>
        <w:t xml:space="preserve"> </w:t>
      </w:r>
      <w:bookmarkEnd w:id="944"/>
    </w:p>
    <w:p w:rsidR="002D6FE1" w:rsidRDefault="002D6FE1" w:rsidP="002D6FE1">
      <w:pPr>
        <w:pStyle w:val="KeepWithNext"/>
        <w:rPr>
          <w:rtl/>
        </w:rPr>
      </w:pPr>
    </w:p>
    <w:p w:rsidR="002F68D8" w:rsidRDefault="002F68D8" w:rsidP="002F68D8">
      <w:pPr>
        <w:rPr>
          <w:rtl/>
        </w:rPr>
      </w:pPr>
      <w:r>
        <w:rPr>
          <w:rFonts w:hint="cs"/>
          <w:rtl/>
        </w:rPr>
        <w:t xml:space="preserve">הדיון הוא לא רק הליך </w:t>
      </w:r>
      <w:bookmarkStart w:id="945" w:name="_ETM_Q1_4794000"/>
      <w:bookmarkEnd w:id="945"/>
      <w:r>
        <w:rPr>
          <w:rFonts w:hint="cs"/>
          <w:rtl/>
        </w:rPr>
        <w:t xml:space="preserve">משפטי. זה יכול להיות גם הליך מנהלי פה. </w:t>
      </w:r>
      <w:bookmarkStart w:id="946" w:name="_ETM_Q1_4795000"/>
      <w:bookmarkStart w:id="947" w:name="_ETM_Q1_4796000"/>
      <w:bookmarkEnd w:id="946"/>
      <w:bookmarkEnd w:id="947"/>
    </w:p>
    <w:p w:rsidR="002F68D8" w:rsidRDefault="002F68D8" w:rsidP="002F68D8">
      <w:pPr>
        <w:ind w:firstLine="0"/>
        <w:rPr>
          <w:rtl/>
        </w:rPr>
      </w:pPr>
      <w:bookmarkStart w:id="948" w:name="_ETM_Q1_4801000"/>
      <w:bookmarkEnd w:id="948"/>
    </w:p>
    <w:p w:rsidR="002F68D8" w:rsidRDefault="002F68D8" w:rsidP="002F68D8">
      <w:pPr>
        <w:pStyle w:val="a4"/>
        <w:keepNext/>
        <w:rPr>
          <w:rtl/>
        </w:rPr>
      </w:pPr>
      <w:bookmarkStart w:id="949" w:name="ET_speaker_גלעד_בהט_372"/>
      <w:r w:rsidRPr="002F68D8">
        <w:rPr>
          <w:rStyle w:val="TagStyle"/>
          <w:rtl/>
        </w:rPr>
        <w:t xml:space="preserve"> &lt;&lt; דובר &gt;&gt; </w:t>
      </w:r>
      <w:r>
        <w:rPr>
          <w:rtl/>
        </w:rPr>
        <w:t>גלעד בהט:</w:t>
      </w:r>
      <w:r w:rsidRPr="002F68D8">
        <w:rPr>
          <w:rStyle w:val="TagStyle"/>
          <w:rtl/>
        </w:rPr>
        <w:t xml:space="preserve"> &lt;&lt; דובר &gt;&gt;</w:t>
      </w:r>
      <w:r>
        <w:rPr>
          <w:rtl/>
        </w:rPr>
        <w:t xml:space="preserve"> </w:t>
      </w:r>
      <w:bookmarkEnd w:id="949"/>
    </w:p>
    <w:p w:rsidR="002F68D8" w:rsidRDefault="002F68D8" w:rsidP="002F68D8">
      <w:pPr>
        <w:pStyle w:val="KeepWithNext"/>
        <w:rPr>
          <w:rtl/>
        </w:rPr>
      </w:pPr>
    </w:p>
    <w:p w:rsidR="002F68D8" w:rsidRDefault="002F68D8" w:rsidP="002F68D8">
      <w:pPr>
        <w:rPr>
          <w:rtl/>
        </w:rPr>
      </w:pPr>
      <w:r>
        <w:rPr>
          <w:rFonts w:hint="cs"/>
          <w:rtl/>
        </w:rPr>
        <w:t xml:space="preserve">- - - זה די מפורט. </w:t>
      </w:r>
    </w:p>
    <w:p w:rsidR="002F68D8" w:rsidRDefault="002F68D8" w:rsidP="002F68D8">
      <w:pPr>
        <w:rPr>
          <w:rtl/>
        </w:rPr>
      </w:pPr>
      <w:bookmarkStart w:id="950" w:name="_ETM_Q1_4799000"/>
      <w:bookmarkEnd w:id="950"/>
    </w:p>
    <w:p w:rsidR="002F68D8" w:rsidRDefault="002F68D8" w:rsidP="002F68D8">
      <w:pPr>
        <w:pStyle w:val="a4"/>
        <w:keepNext/>
        <w:rPr>
          <w:rtl/>
        </w:rPr>
      </w:pPr>
      <w:bookmarkStart w:id="951" w:name="ET_speaker_תמי_סלע_373"/>
      <w:r w:rsidRPr="002F68D8">
        <w:rPr>
          <w:rStyle w:val="TagStyle"/>
          <w:rtl/>
        </w:rPr>
        <w:t xml:space="preserve"> &lt;&lt; דובר &gt;&gt; </w:t>
      </w:r>
      <w:r>
        <w:rPr>
          <w:rtl/>
        </w:rPr>
        <w:t>תמי סלע:</w:t>
      </w:r>
      <w:r w:rsidRPr="002F68D8">
        <w:rPr>
          <w:rStyle w:val="TagStyle"/>
          <w:rtl/>
        </w:rPr>
        <w:t xml:space="preserve"> &lt;&lt; דובר &gt;&gt;</w:t>
      </w:r>
      <w:r>
        <w:rPr>
          <w:rtl/>
        </w:rPr>
        <w:t xml:space="preserve"> </w:t>
      </w:r>
      <w:bookmarkEnd w:id="951"/>
    </w:p>
    <w:p w:rsidR="002F68D8" w:rsidRDefault="002F68D8" w:rsidP="002F68D8">
      <w:pPr>
        <w:pStyle w:val="KeepWithNext"/>
        <w:rPr>
          <w:rtl/>
        </w:rPr>
      </w:pPr>
    </w:p>
    <w:p w:rsidR="002D6FE1" w:rsidRDefault="002D6FE1" w:rsidP="002F68D8">
      <w:pPr>
        <w:rPr>
          <w:rtl/>
        </w:rPr>
      </w:pPr>
      <w:bookmarkStart w:id="952" w:name="_ETM_Q1_4803000"/>
      <w:bookmarkStart w:id="953" w:name="_ETM_Q1_4798000"/>
      <w:bookmarkEnd w:id="952"/>
      <w:bookmarkEnd w:id="953"/>
      <w:r>
        <w:rPr>
          <w:rFonts w:hint="cs"/>
          <w:rtl/>
        </w:rPr>
        <w:t xml:space="preserve">השאלה אם אי אפשר להכיל את זה בתוך הסמכות הכללית. </w:t>
      </w:r>
      <w:r w:rsidR="002F68D8">
        <w:rPr>
          <w:rFonts w:hint="cs"/>
          <w:rtl/>
        </w:rPr>
        <w:t xml:space="preserve">זה לא דבר שראינו אותו. </w:t>
      </w:r>
    </w:p>
    <w:p w:rsidR="002D6FE1" w:rsidRDefault="002D6FE1" w:rsidP="002D6FE1">
      <w:pPr>
        <w:rPr>
          <w:rtl/>
        </w:rPr>
      </w:pPr>
    </w:p>
    <w:p w:rsidR="002D6FE1" w:rsidRDefault="002D6FE1" w:rsidP="002D6FE1">
      <w:pPr>
        <w:pStyle w:val="af9"/>
        <w:keepNext/>
        <w:rPr>
          <w:rtl/>
        </w:rPr>
      </w:pPr>
      <w:bookmarkStart w:id="954" w:name="ET_guest_670944_75"/>
      <w:r w:rsidRPr="002D6FE1">
        <w:rPr>
          <w:rStyle w:val="TagStyle"/>
          <w:rtl/>
        </w:rPr>
        <w:t xml:space="preserve"> &lt;&lt; אורח &gt;&gt; </w:t>
      </w:r>
      <w:r>
        <w:rPr>
          <w:rtl/>
        </w:rPr>
        <w:t>רונית מנדלבאום:</w:t>
      </w:r>
      <w:r w:rsidRPr="002D6FE1">
        <w:rPr>
          <w:rStyle w:val="TagStyle"/>
          <w:rtl/>
        </w:rPr>
        <w:t xml:space="preserve"> &lt;&lt; אורח &gt;&gt;</w:t>
      </w:r>
      <w:r>
        <w:rPr>
          <w:rtl/>
        </w:rPr>
        <w:t xml:space="preserve"> </w:t>
      </w:r>
      <w:bookmarkEnd w:id="954"/>
    </w:p>
    <w:p w:rsidR="002D6FE1" w:rsidRDefault="002D6FE1" w:rsidP="002D6FE1">
      <w:pPr>
        <w:pStyle w:val="KeepWithNext"/>
        <w:rPr>
          <w:rtl/>
        </w:rPr>
      </w:pPr>
    </w:p>
    <w:p w:rsidR="002D6FE1" w:rsidRDefault="002F68D8" w:rsidP="002F68D8">
      <w:pPr>
        <w:rPr>
          <w:rtl/>
        </w:rPr>
      </w:pPr>
      <w:r>
        <w:rPr>
          <w:rFonts w:hint="cs"/>
          <w:rtl/>
        </w:rPr>
        <w:t xml:space="preserve">צריך </w:t>
      </w:r>
      <w:bookmarkStart w:id="955" w:name="_ETM_Q1_4810000"/>
      <w:bookmarkEnd w:id="955"/>
      <w:r>
        <w:rPr>
          <w:rFonts w:hint="cs"/>
          <w:rtl/>
        </w:rPr>
        <w:t xml:space="preserve">לזכור שהחוק הזה טרם נבחן במציאות. עד כה התמריצים האלה </w:t>
      </w:r>
      <w:bookmarkStart w:id="956" w:name="_ETM_Q1_4814000"/>
      <w:bookmarkEnd w:id="956"/>
      <w:r>
        <w:rPr>
          <w:rFonts w:hint="cs"/>
          <w:rtl/>
        </w:rPr>
        <w:t xml:space="preserve">לא היו קיימים. עכשיו החוק הזה, ככל שיעבור בצורה הזאת, </w:t>
      </w:r>
      <w:bookmarkStart w:id="957" w:name="_ETM_Q1_4819000"/>
      <w:bookmarkEnd w:id="957"/>
      <w:r w:rsidR="002D6FE1">
        <w:rPr>
          <w:rFonts w:hint="cs"/>
          <w:rtl/>
        </w:rPr>
        <w:t xml:space="preserve">אנחנו </w:t>
      </w:r>
      <w:r>
        <w:rPr>
          <w:rFonts w:hint="cs"/>
          <w:rtl/>
        </w:rPr>
        <w:t>יוצרי</w:t>
      </w:r>
      <w:r w:rsidR="002D6FE1">
        <w:rPr>
          <w:rFonts w:hint="cs"/>
          <w:rtl/>
        </w:rPr>
        <w:t>ם תמריצים מאוד גדולים לח</w:t>
      </w:r>
      <w:r>
        <w:rPr>
          <w:rFonts w:hint="cs"/>
          <w:rtl/>
        </w:rPr>
        <w:t>שודים לעכב את הח</w:t>
      </w:r>
      <w:r w:rsidR="002D6FE1">
        <w:rPr>
          <w:rFonts w:hint="cs"/>
          <w:rtl/>
        </w:rPr>
        <w:t>קירה</w:t>
      </w:r>
      <w:r>
        <w:rPr>
          <w:rFonts w:hint="cs"/>
          <w:rtl/>
        </w:rPr>
        <w:t xml:space="preserve"> בכל דרך שהיא. אם אתה מדבר על דוגמאות של בג"ץ </w:t>
      </w:r>
      <w:r>
        <w:rPr>
          <w:rtl/>
        </w:rPr>
        <w:t>–</w:t>
      </w:r>
      <w:r>
        <w:rPr>
          <w:rFonts w:hint="cs"/>
          <w:rtl/>
        </w:rPr>
        <w:t xml:space="preserve"> יכול להיות שעד היום </w:t>
      </w:r>
      <w:bookmarkStart w:id="958" w:name="_ETM_Q1_4827000"/>
      <w:bookmarkEnd w:id="958"/>
      <w:r>
        <w:rPr>
          <w:rFonts w:hint="cs"/>
          <w:rtl/>
        </w:rPr>
        <w:t xml:space="preserve">אין כי לא היה התמריץ הזה. צריך גם </w:t>
      </w:r>
      <w:r w:rsidR="002D6FE1">
        <w:rPr>
          <w:rFonts w:hint="cs"/>
          <w:rtl/>
        </w:rPr>
        <w:t xml:space="preserve">לזכור את זה. </w:t>
      </w:r>
    </w:p>
    <w:p w:rsidR="002D6FE1" w:rsidRDefault="002D6FE1" w:rsidP="002D6FE1">
      <w:pPr>
        <w:rPr>
          <w:rtl/>
        </w:rPr>
      </w:pPr>
    </w:p>
    <w:p w:rsidR="002D6FE1" w:rsidRDefault="002D6FE1" w:rsidP="002D6FE1">
      <w:pPr>
        <w:pStyle w:val="af9"/>
        <w:keepNext/>
        <w:rPr>
          <w:rtl/>
        </w:rPr>
      </w:pPr>
      <w:bookmarkStart w:id="959" w:name="ET_guest_576214_76"/>
      <w:r w:rsidRPr="002D6FE1">
        <w:rPr>
          <w:rStyle w:val="TagStyle"/>
          <w:rtl/>
        </w:rPr>
        <w:t xml:space="preserve"> &lt;&lt; אורח &gt;&gt; </w:t>
      </w:r>
      <w:r>
        <w:rPr>
          <w:rtl/>
        </w:rPr>
        <w:t>ישי שרון:</w:t>
      </w:r>
      <w:r w:rsidRPr="002D6FE1">
        <w:rPr>
          <w:rStyle w:val="TagStyle"/>
          <w:rtl/>
        </w:rPr>
        <w:t xml:space="preserve"> &lt;&lt; אורח &gt;&gt;</w:t>
      </w:r>
      <w:r>
        <w:rPr>
          <w:rtl/>
        </w:rPr>
        <w:t xml:space="preserve"> </w:t>
      </w:r>
      <w:bookmarkEnd w:id="959"/>
    </w:p>
    <w:p w:rsidR="002D6FE1" w:rsidRDefault="002D6FE1" w:rsidP="002D6FE1">
      <w:pPr>
        <w:pStyle w:val="KeepWithNext"/>
        <w:rPr>
          <w:rtl/>
        </w:rPr>
      </w:pPr>
    </w:p>
    <w:p w:rsidR="002D6FE1" w:rsidRDefault="002D6FE1" w:rsidP="002F68D8">
      <w:pPr>
        <w:rPr>
          <w:rtl/>
        </w:rPr>
      </w:pPr>
      <w:r>
        <w:rPr>
          <w:rFonts w:hint="cs"/>
          <w:rtl/>
        </w:rPr>
        <w:t xml:space="preserve">חשוד שרוצה לעכב חקירה </w:t>
      </w:r>
      <w:r>
        <w:rPr>
          <w:rtl/>
        </w:rPr>
        <w:t>–</w:t>
      </w:r>
      <w:r>
        <w:rPr>
          <w:rFonts w:hint="cs"/>
          <w:rtl/>
        </w:rPr>
        <w:t xml:space="preserve"> </w:t>
      </w:r>
      <w:r w:rsidR="002F68D8">
        <w:rPr>
          <w:rFonts w:hint="cs"/>
          <w:rtl/>
        </w:rPr>
        <w:t xml:space="preserve">לא העניין שירצה לעכב חקירה. בעלי הכוח שאתם מדברים עליהם </w:t>
      </w:r>
      <w:r w:rsidR="002F68D8">
        <w:rPr>
          <w:rtl/>
        </w:rPr>
        <w:t>–</w:t>
      </w:r>
      <w:r w:rsidR="002F68D8">
        <w:rPr>
          <w:rFonts w:hint="cs"/>
          <w:rtl/>
        </w:rPr>
        <w:t xml:space="preserve"> </w:t>
      </w:r>
      <w:bookmarkStart w:id="960" w:name="_ETM_Q1_4839000"/>
      <w:bookmarkEnd w:id="960"/>
      <w:r w:rsidR="002F68D8">
        <w:rPr>
          <w:rFonts w:hint="cs"/>
          <w:rtl/>
        </w:rPr>
        <w:t xml:space="preserve">אני מאמין שאתם מדברים על האנשים האלה </w:t>
      </w:r>
      <w:r w:rsidR="002F68D8">
        <w:rPr>
          <w:rtl/>
        </w:rPr>
        <w:t>–</w:t>
      </w:r>
      <w:r w:rsidR="002F68D8">
        <w:rPr>
          <w:rFonts w:hint="cs"/>
          <w:rtl/>
        </w:rPr>
        <w:t xml:space="preserve"> </w:t>
      </w:r>
      <w:r>
        <w:rPr>
          <w:rFonts w:hint="cs"/>
          <w:rtl/>
        </w:rPr>
        <w:t xml:space="preserve">מעכבים אותם גם ככה. </w:t>
      </w:r>
      <w:r w:rsidR="002F68D8">
        <w:rPr>
          <w:rFonts w:hint="cs"/>
          <w:rtl/>
        </w:rPr>
        <w:t>הם</w:t>
      </w:r>
      <w:bookmarkStart w:id="961" w:name="_ETM_Q1_4848000"/>
      <w:bookmarkEnd w:id="961"/>
      <w:r w:rsidR="002F68D8">
        <w:rPr>
          <w:rFonts w:hint="cs"/>
          <w:rtl/>
        </w:rPr>
        <w:t xml:space="preserve"> ימשכו את ההליך גם ככה, </w:t>
      </w:r>
      <w:r>
        <w:rPr>
          <w:rFonts w:hint="cs"/>
          <w:rtl/>
        </w:rPr>
        <w:t xml:space="preserve">במיוחד כשיש פה מנגנון הארכה </w:t>
      </w:r>
      <w:r w:rsidR="002F68D8">
        <w:rPr>
          <w:rFonts w:hint="cs"/>
          <w:rtl/>
        </w:rPr>
        <w:t xml:space="preserve">של יועץ </w:t>
      </w:r>
      <w:bookmarkStart w:id="962" w:name="_ETM_Q1_4854000"/>
      <w:bookmarkEnd w:id="962"/>
      <w:r w:rsidR="002F68D8">
        <w:rPr>
          <w:rFonts w:hint="cs"/>
          <w:rtl/>
        </w:rPr>
        <w:t xml:space="preserve">משפטי שבתיקים האלה יכול להאריך אותם עד אין קץ. אם </w:t>
      </w:r>
      <w:bookmarkStart w:id="963" w:name="_ETM_Q1_4855000"/>
      <w:bookmarkEnd w:id="963"/>
      <w:r w:rsidR="002F68D8">
        <w:rPr>
          <w:rFonts w:hint="cs"/>
          <w:rtl/>
        </w:rPr>
        <w:t xml:space="preserve">לא היה מנגנון כזה אז הייתי מסכים </w:t>
      </w:r>
      <w:proofErr w:type="spellStart"/>
      <w:r w:rsidR="002F68D8">
        <w:rPr>
          <w:rFonts w:hint="cs"/>
          <w:rtl/>
        </w:rPr>
        <w:t>איתך</w:t>
      </w:r>
      <w:proofErr w:type="spellEnd"/>
      <w:r w:rsidR="002F68D8">
        <w:rPr>
          <w:rFonts w:hint="cs"/>
          <w:rtl/>
        </w:rPr>
        <w:t xml:space="preserve"> </w:t>
      </w:r>
      <w:r>
        <w:rPr>
          <w:rFonts w:hint="cs"/>
          <w:rtl/>
        </w:rPr>
        <w:t>שאפשר לה</w:t>
      </w:r>
      <w:r w:rsidR="002F68D8">
        <w:rPr>
          <w:rFonts w:hint="cs"/>
          <w:rtl/>
        </w:rPr>
        <w:t>רחיב</w:t>
      </w:r>
      <w:r>
        <w:rPr>
          <w:rFonts w:hint="cs"/>
          <w:rtl/>
        </w:rPr>
        <w:t xml:space="preserve"> </w:t>
      </w:r>
      <w:r w:rsidR="002F68D8">
        <w:rPr>
          <w:rFonts w:hint="cs"/>
          <w:rtl/>
        </w:rPr>
        <w:t>את הרשימה</w:t>
      </w:r>
      <w:bookmarkStart w:id="964" w:name="_ETM_Q1_4856000"/>
      <w:bookmarkEnd w:id="964"/>
      <w:r w:rsidR="002F68D8">
        <w:rPr>
          <w:rFonts w:hint="cs"/>
          <w:rtl/>
        </w:rPr>
        <w:t>.</w:t>
      </w:r>
    </w:p>
    <w:p w:rsidR="002D6FE1" w:rsidRDefault="002D6FE1" w:rsidP="002D6FE1">
      <w:pPr>
        <w:rPr>
          <w:rtl/>
        </w:rPr>
      </w:pPr>
    </w:p>
    <w:p w:rsidR="002D6FE1" w:rsidRDefault="002D6FE1" w:rsidP="002D6FE1">
      <w:pPr>
        <w:pStyle w:val="af9"/>
        <w:keepNext/>
        <w:rPr>
          <w:rtl/>
        </w:rPr>
      </w:pPr>
      <w:bookmarkStart w:id="965" w:name="ET_guest_670944_77"/>
      <w:r w:rsidRPr="002D6FE1">
        <w:rPr>
          <w:rStyle w:val="TagStyle"/>
          <w:rtl/>
        </w:rPr>
        <w:t xml:space="preserve"> &lt;&lt; אורח &gt;&gt; </w:t>
      </w:r>
      <w:r>
        <w:rPr>
          <w:rtl/>
        </w:rPr>
        <w:t>רונית מנדלבאום:</w:t>
      </w:r>
      <w:r w:rsidRPr="002D6FE1">
        <w:rPr>
          <w:rStyle w:val="TagStyle"/>
          <w:rtl/>
        </w:rPr>
        <w:t xml:space="preserve"> &lt;&lt; אורח &gt;&gt;</w:t>
      </w:r>
      <w:r>
        <w:rPr>
          <w:rtl/>
        </w:rPr>
        <w:t xml:space="preserve"> </w:t>
      </w:r>
      <w:bookmarkEnd w:id="965"/>
    </w:p>
    <w:p w:rsidR="002D6FE1" w:rsidRDefault="002D6FE1" w:rsidP="002D6FE1">
      <w:pPr>
        <w:pStyle w:val="KeepWithNext"/>
        <w:rPr>
          <w:rtl/>
        </w:rPr>
      </w:pPr>
    </w:p>
    <w:p w:rsidR="002D6FE1" w:rsidRDefault="002F68D8" w:rsidP="002D6FE1">
      <w:pPr>
        <w:rPr>
          <w:rtl/>
        </w:rPr>
      </w:pPr>
      <w:r>
        <w:rPr>
          <w:rFonts w:hint="cs"/>
          <w:rtl/>
        </w:rPr>
        <w:t xml:space="preserve">אני לא מסכימה </w:t>
      </w:r>
      <w:proofErr w:type="spellStart"/>
      <w:r>
        <w:rPr>
          <w:rFonts w:hint="cs"/>
          <w:rtl/>
        </w:rPr>
        <w:t>איתך</w:t>
      </w:r>
      <w:proofErr w:type="spellEnd"/>
      <w:r>
        <w:rPr>
          <w:rFonts w:hint="cs"/>
          <w:rtl/>
        </w:rPr>
        <w:t xml:space="preserve">. אני </w:t>
      </w:r>
      <w:bookmarkStart w:id="966" w:name="_ETM_Q1_4860000"/>
      <w:bookmarkEnd w:id="966"/>
      <w:r>
        <w:rPr>
          <w:rFonts w:hint="cs"/>
          <w:rtl/>
        </w:rPr>
        <w:t xml:space="preserve">חושבת שזה מרוץ של התיישנות, והחשוד יעשה כל מה שהוא יכול כדי לסיים אותו. </w:t>
      </w:r>
      <w:bookmarkStart w:id="967" w:name="_ETM_Q1_4867000"/>
      <w:bookmarkEnd w:id="967"/>
    </w:p>
    <w:p w:rsidR="002D6FE1" w:rsidRDefault="002D6FE1" w:rsidP="002D6FE1">
      <w:pPr>
        <w:rPr>
          <w:rtl/>
        </w:rPr>
      </w:pPr>
    </w:p>
    <w:p w:rsidR="002D6FE1" w:rsidRDefault="002D6FE1" w:rsidP="002D6FE1">
      <w:pPr>
        <w:pStyle w:val="af9"/>
        <w:keepNext/>
        <w:rPr>
          <w:rtl/>
        </w:rPr>
      </w:pPr>
      <w:bookmarkStart w:id="968" w:name="ET_guest_576214_78"/>
      <w:r w:rsidRPr="002D6FE1">
        <w:rPr>
          <w:rStyle w:val="TagStyle"/>
          <w:rtl/>
        </w:rPr>
        <w:t xml:space="preserve"> &lt;&lt; אורח &gt;&gt; </w:t>
      </w:r>
      <w:r>
        <w:rPr>
          <w:rtl/>
        </w:rPr>
        <w:t>ישי שרון:</w:t>
      </w:r>
      <w:r w:rsidRPr="002D6FE1">
        <w:rPr>
          <w:rStyle w:val="TagStyle"/>
          <w:rtl/>
        </w:rPr>
        <w:t xml:space="preserve"> &lt;&lt; אורח &gt;&gt;</w:t>
      </w:r>
      <w:r>
        <w:rPr>
          <w:rtl/>
        </w:rPr>
        <w:t xml:space="preserve"> </w:t>
      </w:r>
      <w:bookmarkEnd w:id="968"/>
    </w:p>
    <w:p w:rsidR="002D6FE1" w:rsidRDefault="002D6FE1" w:rsidP="002D6FE1">
      <w:pPr>
        <w:pStyle w:val="KeepWithNext"/>
        <w:rPr>
          <w:rtl/>
        </w:rPr>
      </w:pPr>
    </w:p>
    <w:p w:rsidR="002D6FE1" w:rsidRDefault="002F68D8" w:rsidP="002D6FE1">
      <w:pPr>
        <w:rPr>
          <w:rtl/>
        </w:rPr>
      </w:pPr>
      <w:r>
        <w:rPr>
          <w:rFonts w:hint="cs"/>
          <w:rtl/>
        </w:rPr>
        <w:t>הוא יגיש בג"ץ להחזרת תפוס, ויקבעו דיון</w:t>
      </w:r>
      <w:bookmarkStart w:id="969" w:name="_ETM_Q1_4875000"/>
      <w:bookmarkEnd w:id="969"/>
      <w:r>
        <w:rPr>
          <w:rFonts w:hint="cs"/>
          <w:rtl/>
        </w:rPr>
        <w:t xml:space="preserve"> ותגישו בקשה לדחיית מועד. את הקטע הזה </w:t>
      </w:r>
      <w:bookmarkStart w:id="970" w:name="_ETM_Q1_4877000"/>
      <w:bookmarkEnd w:id="970"/>
      <w:r w:rsidR="002D6FE1">
        <w:rPr>
          <w:rFonts w:hint="cs"/>
          <w:rtl/>
        </w:rPr>
        <w:t>כן תקזזו או לא תקזזו</w:t>
      </w:r>
      <w:r w:rsidR="00E778FC">
        <w:rPr>
          <w:rFonts w:hint="cs"/>
          <w:rtl/>
        </w:rPr>
        <w:t xml:space="preserve"> מההתיישנות</w:t>
      </w:r>
      <w:r w:rsidR="002D6FE1">
        <w:rPr>
          <w:rFonts w:hint="cs"/>
          <w:rtl/>
        </w:rPr>
        <w:t xml:space="preserve">? </w:t>
      </w:r>
      <w:r w:rsidR="00E778FC">
        <w:rPr>
          <w:rFonts w:hint="cs"/>
          <w:rtl/>
        </w:rPr>
        <w:t xml:space="preserve">תחשבו גם איך תתפעלו את הדבר הזה בכלל. </w:t>
      </w:r>
    </w:p>
    <w:p w:rsidR="002D6FE1" w:rsidRDefault="002D6FE1" w:rsidP="002D6FE1">
      <w:pPr>
        <w:rPr>
          <w:rtl/>
        </w:rPr>
      </w:pPr>
    </w:p>
    <w:p w:rsidR="002D6FE1" w:rsidRDefault="002D6FE1" w:rsidP="002D6FE1">
      <w:pPr>
        <w:pStyle w:val="af9"/>
        <w:keepNext/>
        <w:rPr>
          <w:rtl/>
        </w:rPr>
      </w:pPr>
      <w:bookmarkStart w:id="971" w:name="ET_guest_670944_79"/>
      <w:r w:rsidRPr="002D6FE1">
        <w:rPr>
          <w:rStyle w:val="TagStyle"/>
          <w:rtl/>
        </w:rPr>
        <w:t xml:space="preserve"> &lt;&lt; אורח &gt;&gt; </w:t>
      </w:r>
      <w:r>
        <w:rPr>
          <w:rtl/>
        </w:rPr>
        <w:t>רונית מנדלבאום:</w:t>
      </w:r>
      <w:r w:rsidRPr="002D6FE1">
        <w:rPr>
          <w:rStyle w:val="TagStyle"/>
          <w:rtl/>
        </w:rPr>
        <w:t xml:space="preserve"> &lt;&lt; אורח &gt;&gt;</w:t>
      </w:r>
      <w:r>
        <w:rPr>
          <w:rtl/>
        </w:rPr>
        <w:t xml:space="preserve"> </w:t>
      </w:r>
      <w:bookmarkEnd w:id="971"/>
    </w:p>
    <w:p w:rsidR="002D6FE1" w:rsidRDefault="002D6FE1" w:rsidP="002D6FE1">
      <w:pPr>
        <w:pStyle w:val="KeepWithNext"/>
        <w:rPr>
          <w:rtl/>
        </w:rPr>
      </w:pPr>
    </w:p>
    <w:p w:rsidR="002D6FE1" w:rsidRDefault="002D6FE1" w:rsidP="00E778FC">
      <w:pPr>
        <w:rPr>
          <w:rtl/>
        </w:rPr>
      </w:pPr>
      <w:r>
        <w:rPr>
          <w:rFonts w:hint="cs"/>
          <w:rtl/>
        </w:rPr>
        <w:t xml:space="preserve">כל מה שלא </w:t>
      </w:r>
      <w:r w:rsidR="00E778FC">
        <w:rPr>
          <w:rFonts w:hint="cs"/>
          <w:rtl/>
        </w:rPr>
        <w:t xml:space="preserve">תלוי </w:t>
      </w:r>
      <w:r>
        <w:rPr>
          <w:rFonts w:hint="cs"/>
          <w:rtl/>
        </w:rPr>
        <w:t>בידיים של</w:t>
      </w:r>
      <w:r w:rsidR="00E778FC">
        <w:rPr>
          <w:rFonts w:hint="cs"/>
          <w:rtl/>
        </w:rPr>
        <w:t xml:space="preserve"> רשויות החקירה לא יקוזז; כל מה שלא בידיים שלנו - -</w:t>
      </w:r>
    </w:p>
    <w:p w:rsidR="00E778FC" w:rsidRDefault="00E778FC" w:rsidP="00E778FC">
      <w:pPr>
        <w:rPr>
          <w:rtl/>
        </w:rPr>
      </w:pPr>
      <w:bookmarkStart w:id="972" w:name="_ETM_Q1_4885000"/>
      <w:bookmarkEnd w:id="972"/>
    </w:p>
    <w:p w:rsidR="00E778FC" w:rsidRDefault="00E778FC" w:rsidP="00E778FC">
      <w:pPr>
        <w:pStyle w:val="af9"/>
        <w:keepNext/>
        <w:rPr>
          <w:rtl/>
        </w:rPr>
      </w:pPr>
      <w:bookmarkStart w:id="973" w:name="ET_guest_576214_374"/>
      <w:r w:rsidRPr="00E778FC">
        <w:rPr>
          <w:rStyle w:val="TagStyle"/>
          <w:rtl/>
        </w:rPr>
        <w:t xml:space="preserve"> &lt;&lt; אורח &gt;&gt; </w:t>
      </w:r>
      <w:r>
        <w:rPr>
          <w:rtl/>
        </w:rPr>
        <w:t>ישי שרון:</w:t>
      </w:r>
      <w:r w:rsidRPr="00E778FC">
        <w:rPr>
          <w:rStyle w:val="TagStyle"/>
          <w:rtl/>
        </w:rPr>
        <w:t xml:space="preserve"> &lt;&lt; אורח &gt;&gt;</w:t>
      </w:r>
      <w:r>
        <w:rPr>
          <w:rtl/>
        </w:rPr>
        <w:t xml:space="preserve"> </w:t>
      </w:r>
      <w:bookmarkEnd w:id="973"/>
    </w:p>
    <w:p w:rsidR="00E778FC" w:rsidRDefault="00E778FC" w:rsidP="00E778FC">
      <w:pPr>
        <w:pStyle w:val="KeepWithNext"/>
        <w:rPr>
          <w:rtl/>
        </w:rPr>
      </w:pPr>
    </w:p>
    <w:p w:rsidR="00E778FC" w:rsidRDefault="00E778FC" w:rsidP="00E778FC">
      <w:pPr>
        <w:rPr>
          <w:rtl/>
        </w:rPr>
      </w:pPr>
      <w:bookmarkStart w:id="974" w:name="_ETM_Q1_4886000"/>
      <w:bookmarkEnd w:id="974"/>
      <w:r>
        <w:rPr>
          <w:rFonts w:hint="cs"/>
          <w:rtl/>
        </w:rPr>
        <w:t>תקשיבי לאיזה רזולוציות - -</w:t>
      </w:r>
      <w:r>
        <w:rPr>
          <w:rtl/>
        </w:rPr>
        <w:t xml:space="preserve">  </w:t>
      </w:r>
    </w:p>
    <w:p w:rsidR="002D6FE1" w:rsidRDefault="002D6FE1" w:rsidP="002D6FE1">
      <w:pPr>
        <w:rPr>
          <w:rtl/>
        </w:rPr>
      </w:pPr>
    </w:p>
    <w:p w:rsidR="002D6FE1" w:rsidRDefault="002D6FE1" w:rsidP="002D6FE1">
      <w:pPr>
        <w:pStyle w:val="a4"/>
        <w:keepNext/>
        <w:rPr>
          <w:rtl/>
        </w:rPr>
      </w:pPr>
      <w:bookmarkStart w:id="975" w:name="ET_speaker_תמי_סלע_80"/>
      <w:r w:rsidRPr="002D6FE1">
        <w:rPr>
          <w:rStyle w:val="TagStyle"/>
          <w:rtl/>
        </w:rPr>
        <w:t xml:space="preserve"> &lt;&lt; דובר &gt;&gt; </w:t>
      </w:r>
      <w:r>
        <w:rPr>
          <w:rtl/>
        </w:rPr>
        <w:t>תמי סלע:</w:t>
      </w:r>
      <w:r w:rsidRPr="002D6FE1">
        <w:rPr>
          <w:rStyle w:val="TagStyle"/>
          <w:rtl/>
        </w:rPr>
        <w:t xml:space="preserve"> &lt;&lt; דובר &gt;&gt;</w:t>
      </w:r>
      <w:r>
        <w:rPr>
          <w:rtl/>
        </w:rPr>
        <w:t xml:space="preserve"> </w:t>
      </w:r>
      <w:bookmarkEnd w:id="975"/>
    </w:p>
    <w:p w:rsidR="002D6FE1" w:rsidRDefault="002D6FE1" w:rsidP="002D6FE1">
      <w:pPr>
        <w:pStyle w:val="KeepWithNext"/>
        <w:rPr>
          <w:rtl/>
        </w:rPr>
      </w:pPr>
    </w:p>
    <w:p w:rsidR="002D6FE1" w:rsidRDefault="00E778FC" w:rsidP="00E778FC">
      <w:pPr>
        <w:rPr>
          <w:rtl/>
        </w:rPr>
      </w:pPr>
      <w:r>
        <w:rPr>
          <w:rFonts w:hint="cs"/>
          <w:rtl/>
        </w:rPr>
        <w:t xml:space="preserve">זה לא עובד ככה </w:t>
      </w:r>
      <w:bookmarkStart w:id="976" w:name="_ETM_Q1_4891000"/>
      <w:bookmarkEnd w:id="976"/>
      <w:r w:rsidR="002D6FE1">
        <w:rPr>
          <w:rFonts w:hint="cs"/>
          <w:rtl/>
        </w:rPr>
        <w:t>בהסדרי התיישנות</w:t>
      </w:r>
      <w:r>
        <w:rPr>
          <w:rFonts w:hint="cs"/>
          <w:rtl/>
        </w:rPr>
        <w:t xml:space="preserve">. בדרך כלל יש עילות של מניעות מלפעול </w:t>
      </w:r>
      <w:bookmarkStart w:id="977" w:name="_ETM_Q1_4897000"/>
      <w:bookmarkEnd w:id="977"/>
      <w:r>
        <w:rPr>
          <w:rFonts w:hint="cs"/>
          <w:rtl/>
        </w:rPr>
        <w:t>- -</w:t>
      </w:r>
    </w:p>
    <w:p w:rsidR="002D6FE1" w:rsidRDefault="002D6FE1" w:rsidP="002D6FE1">
      <w:pPr>
        <w:rPr>
          <w:rtl/>
        </w:rPr>
      </w:pPr>
    </w:p>
    <w:p w:rsidR="002D6FE1" w:rsidRDefault="002D6FE1" w:rsidP="002D6FE1">
      <w:pPr>
        <w:pStyle w:val="af6"/>
        <w:keepNext/>
        <w:rPr>
          <w:rtl/>
        </w:rPr>
      </w:pPr>
      <w:bookmarkStart w:id="978" w:name="ET_yor_5094_81"/>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 </w:t>
      </w:r>
      <w:r>
        <w:rPr>
          <w:rtl/>
        </w:rPr>
        <w:t>היו"ר ניסן סלומינסקי:</w:t>
      </w:r>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w:t>
      </w:r>
      <w:r>
        <w:rPr>
          <w:rtl/>
        </w:rPr>
        <w:t xml:space="preserve"> </w:t>
      </w:r>
      <w:bookmarkEnd w:id="978"/>
    </w:p>
    <w:p w:rsidR="002D6FE1" w:rsidRDefault="002D6FE1" w:rsidP="002D6FE1">
      <w:pPr>
        <w:pStyle w:val="KeepWithNext"/>
        <w:rPr>
          <w:rtl/>
        </w:rPr>
      </w:pPr>
    </w:p>
    <w:p w:rsidR="002D6FE1" w:rsidRDefault="00E778FC" w:rsidP="002D6FE1">
      <w:pPr>
        <w:rPr>
          <w:rtl/>
        </w:rPr>
      </w:pPr>
      <w:r>
        <w:rPr>
          <w:rFonts w:hint="cs"/>
          <w:rtl/>
        </w:rPr>
        <w:t xml:space="preserve">טוב, בואו נעזוב את סעיף (4). בואו נתקדם כי </w:t>
      </w:r>
      <w:r w:rsidR="002D6FE1">
        <w:rPr>
          <w:rFonts w:hint="cs"/>
          <w:rtl/>
        </w:rPr>
        <w:t xml:space="preserve">אנחנו </w:t>
      </w:r>
      <w:r>
        <w:rPr>
          <w:rFonts w:hint="cs"/>
          <w:rtl/>
        </w:rPr>
        <w:t xml:space="preserve">רק </w:t>
      </w:r>
      <w:r w:rsidR="002D6FE1">
        <w:rPr>
          <w:rFonts w:hint="cs"/>
          <w:rtl/>
        </w:rPr>
        <w:t xml:space="preserve">חופרים </w:t>
      </w:r>
      <w:r>
        <w:rPr>
          <w:rFonts w:hint="cs"/>
          <w:rtl/>
        </w:rPr>
        <w:t xml:space="preserve">וחופרים </w:t>
      </w:r>
      <w:r w:rsidR="002D6FE1">
        <w:rPr>
          <w:rFonts w:hint="cs"/>
          <w:rtl/>
        </w:rPr>
        <w:t xml:space="preserve">ולא מתקדמים. </w:t>
      </w:r>
    </w:p>
    <w:p w:rsidR="002D6FE1" w:rsidRDefault="002D6FE1" w:rsidP="002D6FE1">
      <w:pPr>
        <w:rPr>
          <w:rtl/>
        </w:rPr>
      </w:pPr>
    </w:p>
    <w:p w:rsidR="002D6FE1" w:rsidRDefault="002D6FE1" w:rsidP="002D6FE1">
      <w:pPr>
        <w:pStyle w:val="a4"/>
        <w:keepNext/>
        <w:rPr>
          <w:rtl/>
        </w:rPr>
      </w:pPr>
      <w:bookmarkStart w:id="979" w:name="ET_speaker_תמי_סלע_82"/>
      <w:r w:rsidRPr="002D6FE1">
        <w:rPr>
          <w:rStyle w:val="TagStyle"/>
          <w:rtl/>
        </w:rPr>
        <w:t xml:space="preserve"> &lt;&lt; דובר &gt;&gt; </w:t>
      </w:r>
      <w:r>
        <w:rPr>
          <w:rtl/>
        </w:rPr>
        <w:t>תמי סלע:</w:t>
      </w:r>
      <w:r w:rsidRPr="002D6FE1">
        <w:rPr>
          <w:rStyle w:val="TagStyle"/>
          <w:rtl/>
        </w:rPr>
        <w:t xml:space="preserve"> &lt;&lt; דובר &gt;&gt;</w:t>
      </w:r>
      <w:r>
        <w:rPr>
          <w:rtl/>
        </w:rPr>
        <w:t xml:space="preserve"> </w:t>
      </w:r>
      <w:bookmarkEnd w:id="979"/>
    </w:p>
    <w:p w:rsidR="002D6FE1" w:rsidRDefault="002D6FE1" w:rsidP="002D6FE1">
      <w:pPr>
        <w:pStyle w:val="KeepWithNext"/>
        <w:rPr>
          <w:rtl/>
        </w:rPr>
      </w:pPr>
    </w:p>
    <w:p w:rsidR="002D6FE1" w:rsidRDefault="002D6FE1" w:rsidP="002D6FE1">
      <w:pPr>
        <w:rPr>
          <w:rtl/>
        </w:rPr>
      </w:pPr>
      <w:r>
        <w:rPr>
          <w:rFonts w:hint="cs"/>
          <w:rtl/>
        </w:rPr>
        <w:t xml:space="preserve">נשארה לנו </w:t>
      </w:r>
      <w:r w:rsidR="00E778FC">
        <w:rPr>
          <w:rFonts w:hint="cs"/>
          <w:rtl/>
        </w:rPr>
        <w:t xml:space="preserve">רק העילה הזאת מבין העילות שההתיישנות לא נמנית </w:t>
      </w:r>
      <w:bookmarkStart w:id="980" w:name="_ETM_Q1_4911000"/>
      <w:bookmarkEnd w:id="980"/>
      <w:r w:rsidR="00E778FC">
        <w:rPr>
          <w:rFonts w:hint="cs"/>
          <w:rtl/>
        </w:rPr>
        <w:t xml:space="preserve">בהן. בכל היתר דנו. </w:t>
      </w:r>
      <w:r>
        <w:rPr>
          <w:rFonts w:hint="cs"/>
          <w:rtl/>
        </w:rPr>
        <w:t xml:space="preserve"> </w:t>
      </w:r>
    </w:p>
    <w:p w:rsidR="002D6FE1" w:rsidRDefault="002D6FE1" w:rsidP="002D6FE1">
      <w:pPr>
        <w:rPr>
          <w:rtl/>
        </w:rPr>
      </w:pPr>
    </w:p>
    <w:p w:rsidR="00E778FC" w:rsidRDefault="00E778FC" w:rsidP="002D6FE1">
      <w:pPr>
        <w:rPr>
          <w:rtl/>
        </w:rPr>
      </w:pPr>
      <w:r>
        <w:rPr>
          <w:rFonts w:hint="cs"/>
          <w:rtl/>
        </w:rPr>
        <w:t xml:space="preserve">אנחנו מתקדמים לסעיף (ד) בנוסח המתוקן: "הוראות סעיפים קטנים (ג) עד (ג2) יחולו על עבירת הסגרה שבשלה הוגשה בקשת הסגרה למדינת ישראל וכל פעולה מהפעולות המפורטות באותם סעיפים קטנים שנעשתה במדינה המבקשת תאריך את מניין תקופת ההתיישנות לאותה עבירה לפי סעיף זה כאילו נעשתה בישראל". </w:t>
      </w:r>
      <w:bookmarkStart w:id="981" w:name="_ETM_Q1_4922000"/>
      <w:bookmarkEnd w:id="981"/>
    </w:p>
    <w:p w:rsidR="00E778FC" w:rsidRDefault="00E778FC" w:rsidP="002D6FE1">
      <w:pPr>
        <w:rPr>
          <w:rtl/>
        </w:rPr>
      </w:pPr>
    </w:p>
    <w:p w:rsidR="002D6FE1" w:rsidRDefault="002D6FE1" w:rsidP="00E778FC">
      <w:pPr>
        <w:rPr>
          <w:rtl/>
        </w:rPr>
      </w:pPr>
      <w:bookmarkStart w:id="982" w:name="_ETM_Q1_4923000"/>
      <w:bookmarkEnd w:id="982"/>
      <w:r>
        <w:rPr>
          <w:rFonts w:hint="cs"/>
          <w:rtl/>
        </w:rPr>
        <w:t xml:space="preserve">זה התאמה </w:t>
      </w:r>
      <w:r w:rsidR="00E778FC">
        <w:rPr>
          <w:rFonts w:hint="cs"/>
          <w:rtl/>
        </w:rPr>
        <w:t>ש</w:t>
      </w:r>
      <w:r>
        <w:rPr>
          <w:rFonts w:hint="cs"/>
          <w:rtl/>
        </w:rPr>
        <w:t>ל</w:t>
      </w:r>
      <w:r w:rsidR="00E778FC">
        <w:rPr>
          <w:rFonts w:hint="cs"/>
          <w:rtl/>
        </w:rPr>
        <w:t xml:space="preserve"> </w:t>
      </w:r>
      <w:r>
        <w:rPr>
          <w:rFonts w:hint="cs"/>
          <w:rtl/>
        </w:rPr>
        <w:t>סעיף קיים ל</w:t>
      </w:r>
      <w:r w:rsidR="00E778FC">
        <w:rPr>
          <w:rFonts w:hint="cs"/>
          <w:rtl/>
        </w:rPr>
        <w:t>נוסח המתוקן שיש בו ה</w:t>
      </w:r>
      <w:r>
        <w:rPr>
          <w:rFonts w:hint="cs"/>
          <w:rtl/>
        </w:rPr>
        <w:t xml:space="preserve">תקופות </w:t>
      </w:r>
      <w:r w:rsidR="00E778FC">
        <w:rPr>
          <w:rFonts w:hint="cs"/>
          <w:rtl/>
        </w:rPr>
        <w:t>החדשות והעילות שדיברנו עליהן עכשיו.</w:t>
      </w:r>
      <w:bookmarkStart w:id="983" w:name="_ETM_Q1_4950000"/>
      <w:bookmarkEnd w:id="983"/>
      <w:r w:rsidR="00E778FC">
        <w:rPr>
          <w:rFonts w:hint="cs"/>
          <w:rtl/>
        </w:rPr>
        <w:t xml:space="preserve"> </w:t>
      </w:r>
    </w:p>
    <w:p w:rsidR="002D6FE1" w:rsidRDefault="002D6FE1" w:rsidP="002D6FE1">
      <w:pPr>
        <w:rPr>
          <w:rtl/>
        </w:rPr>
      </w:pPr>
    </w:p>
    <w:p w:rsidR="002D6FE1" w:rsidRDefault="002D6FE1" w:rsidP="002D6FE1">
      <w:pPr>
        <w:pStyle w:val="af9"/>
        <w:keepNext/>
        <w:rPr>
          <w:rtl/>
        </w:rPr>
      </w:pPr>
      <w:bookmarkStart w:id="984" w:name="ET_guest_514867_83"/>
      <w:r w:rsidRPr="002D6FE1">
        <w:rPr>
          <w:rStyle w:val="TagStyle"/>
          <w:rtl/>
        </w:rPr>
        <w:t xml:space="preserve"> &lt;&lt; אורח &gt;&gt; </w:t>
      </w:r>
      <w:r>
        <w:rPr>
          <w:rtl/>
        </w:rPr>
        <w:t xml:space="preserve">דנה </w:t>
      </w:r>
      <w:proofErr w:type="spellStart"/>
      <w:r>
        <w:rPr>
          <w:rtl/>
        </w:rPr>
        <w:t>צרנובלסקי</w:t>
      </w:r>
      <w:proofErr w:type="spellEnd"/>
      <w:r>
        <w:rPr>
          <w:rtl/>
        </w:rPr>
        <w:t>:</w:t>
      </w:r>
      <w:r w:rsidRPr="002D6FE1">
        <w:rPr>
          <w:rStyle w:val="TagStyle"/>
          <w:rtl/>
        </w:rPr>
        <w:t xml:space="preserve"> &lt;&lt; אורח &gt;&gt;</w:t>
      </w:r>
      <w:r>
        <w:rPr>
          <w:rtl/>
        </w:rPr>
        <w:t xml:space="preserve"> </w:t>
      </w:r>
      <w:bookmarkEnd w:id="984"/>
    </w:p>
    <w:p w:rsidR="002D6FE1" w:rsidRDefault="002D6FE1" w:rsidP="002D6FE1">
      <w:pPr>
        <w:pStyle w:val="KeepWithNext"/>
        <w:rPr>
          <w:rtl/>
        </w:rPr>
      </w:pPr>
    </w:p>
    <w:p w:rsidR="002D6FE1" w:rsidRDefault="00E778FC" w:rsidP="002D6FE1">
      <w:pPr>
        <w:rPr>
          <w:rtl/>
        </w:rPr>
      </w:pPr>
      <w:r>
        <w:rPr>
          <w:rFonts w:hint="cs"/>
          <w:rtl/>
        </w:rPr>
        <w:t xml:space="preserve">אמרת שעברנו את הכול? </w:t>
      </w:r>
      <w:r w:rsidR="002D6FE1">
        <w:rPr>
          <w:rFonts w:hint="cs"/>
          <w:rtl/>
        </w:rPr>
        <w:t xml:space="preserve">על סעיף החסינות דיברנו? </w:t>
      </w:r>
    </w:p>
    <w:p w:rsidR="002D6FE1" w:rsidRDefault="002D6FE1" w:rsidP="002D6FE1">
      <w:pPr>
        <w:rPr>
          <w:rtl/>
        </w:rPr>
      </w:pPr>
    </w:p>
    <w:p w:rsidR="002D6FE1" w:rsidRDefault="002D6FE1" w:rsidP="002D6FE1">
      <w:pPr>
        <w:pStyle w:val="a4"/>
        <w:keepNext/>
        <w:rPr>
          <w:rtl/>
        </w:rPr>
      </w:pPr>
      <w:bookmarkStart w:id="985" w:name="ET_speaker_תמי_סלע_84"/>
      <w:r w:rsidRPr="002D6FE1">
        <w:rPr>
          <w:rStyle w:val="TagStyle"/>
          <w:rtl/>
        </w:rPr>
        <w:t xml:space="preserve"> &lt;&lt; דובר &gt;&gt; </w:t>
      </w:r>
      <w:r>
        <w:rPr>
          <w:rtl/>
        </w:rPr>
        <w:t>תמי סלע:</w:t>
      </w:r>
      <w:r w:rsidRPr="002D6FE1">
        <w:rPr>
          <w:rStyle w:val="TagStyle"/>
          <w:rtl/>
        </w:rPr>
        <w:t xml:space="preserve"> &lt;&lt; דובר &gt;&gt;</w:t>
      </w:r>
      <w:r>
        <w:rPr>
          <w:rtl/>
        </w:rPr>
        <w:t xml:space="preserve"> </w:t>
      </w:r>
      <w:bookmarkEnd w:id="985"/>
    </w:p>
    <w:p w:rsidR="002D6FE1" w:rsidRDefault="002D6FE1" w:rsidP="002D6FE1">
      <w:pPr>
        <w:pStyle w:val="KeepWithNext"/>
        <w:rPr>
          <w:rtl/>
        </w:rPr>
      </w:pPr>
    </w:p>
    <w:p w:rsidR="00E778FC" w:rsidRDefault="00E778FC" w:rsidP="00E778FC">
      <w:pPr>
        <w:rPr>
          <w:rtl/>
        </w:rPr>
      </w:pPr>
      <w:r>
        <w:rPr>
          <w:rFonts w:hint="cs"/>
          <w:rtl/>
        </w:rPr>
        <w:t xml:space="preserve">דיברנו על כל העילות. </w:t>
      </w:r>
      <w:r w:rsidR="002D6FE1">
        <w:rPr>
          <w:rFonts w:hint="cs"/>
          <w:rtl/>
        </w:rPr>
        <w:t>לא בכול</w:t>
      </w:r>
      <w:r>
        <w:rPr>
          <w:rFonts w:hint="cs"/>
          <w:rtl/>
        </w:rPr>
        <w:t>ן</w:t>
      </w:r>
      <w:r w:rsidR="002D6FE1">
        <w:rPr>
          <w:rFonts w:hint="cs"/>
          <w:rtl/>
        </w:rPr>
        <w:t xml:space="preserve"> סוכמו </w:t>
      </w:r>
      <w:r>
        <w:rPr>
          <w:rFonts w:hint="cs"/>
          <w:rtl/>
        </w:rPr>
        <w:t xml:space="preserve">הדברים אבל דיברנו על כל העילות ב-(ג2). סעיף (ד) הוא בעצם סעיף קיים שאומר שההוראות האלה </w:t>
      </w:r>
      <w:bookmarkStart w:id="986" w:name="_ETM_Q1_4978000"/>
      <w:bookmarkEnd w:id="986"/>
      <w:r>
        <w:rPr>
          <w:rFonts w:hint="cs"/>
          <w:rtl/>
        </w:rPr>
        <w:t xml:space="preserve">יחולו גם כשיש עבירה שהוגשה לגביה בקשת הסגרה כאילו הפעולות האלה נעשו בישראל ועכשיו הן עוצרות את תקופת ההתיישנות. </w:t>
      </w:r>
    </w:p>
    <w:p w:rsidR="00E778FC" w:rsidRDefault="00E778FC" w:rsidP="00E778FC">
      <w:pPr>
        <w:ind w:firstLine="0"/>
        <w:rPr>
          <w:rtl/>
        </w:rPr>
      </w:pPr>
    </w:p>
    <w:p w:rsidR="00E778FC" w:rsidRDefault="00E778FC" w:rsidP="00E778FC">
      <w:pPr>
        <w:pStyle w:val="af6"/>
        <w:keepNext/>
        <w:rPr>
          <w:rtl/>
        </w:rPr>
      </w:pPr>
      <w:bookmarkStart w:id="987" w:name="ET_yor_5094_375"/>
      <w:r w:rsidRPr="00E778FC">
        <w:rPr>
          <w:rStyle w:val="TagStyle"/>
          <w:rtl/>
        </w:rPr>
        <w:t xml:space="preserve"> &lt;&lt; </w:t>
      </w:r>
      <w:proofErr w:type="spellStart"/>
      <w:r w:rsidRPr="00E778FC">
        <w:rPr>
          <w:rStyle w:val="TagStyle"/>
          <w:rtl/>
        </w:rPr>
        <w:t>יור</w:t>
      </w:r>
      <w:proofErr w:type="spellEnd"/>
      <w:r w:rsidRPr="00E778FC">
        <w:rPr>
          <w:rStyle w:val="TagStyle"/>
          <w:rtl/>
        </w:rPr>
        <w:t xml:space="preserve"> &gt;&gt; </w:t>
      </w:r>
      <w:r>
        <w:rPr>
          <w:rtl/>
        </w:rPr>
        <w:t>היו"ר ניסן סלומינסקי:</w:t>
      </w:r>
      <w:r w:rsidRPr="00E778FC">
        <w:rPr>
          <w:rStyle w:val="TagStyle"/>
          <w:rtl/>
        </w:rPr>
        <w:t xml:space="preserve"> &lt;&lt; </w:t>
      </w:r>
      <w:proofErr w:type="spellStart"/>
      <w:r w:rsidRPr="00E778FC">
        <w:rPr>
          <w:rStyle w:val="TagStyle"/>
          <w:rtl/>
        </w:rPr>
        <w:t>יור</w:t>
      </w:r>
      <w:proofErr w:type="spellEnd"/>
      <w:r w:rsidRPr="00E778FC">
        <w:rPr>
          <w:rStyle w:val="TagStyle"/>
          <w:rtl/>
        </w:rPr>
        <w:t xml:space="preserve"> &gt;&gt;</w:t>
      </w:r>
      <w:r>
        <w:rPr>
          <w:rtl/>
        </w:rPr>
        <w:t xml:space="preserve"> </w:t>
      </w:r>
      <w:bookmarkEnd w:id="987"/>
    </w:p>
    <w:p w:rsidR="00E778FC" w:rsidRDefault="00E778FC" w:rsidP="00E778FC">
      <w:pPr>
        <w:pStyle w:val="KeepWithNext"/>
        <w:rPr>
          <w:rtl/>
        </w:rPr>
      </w:pPr>
    </w:p>
    <w:p w:rsidR="00E778FC" w:rsidRDefault="00E778FC" w:rsidP="00E778FC">
      <w:pPr>
        <w:rPr>
          <w:rtl/>
        </w:rPr>
      </w:pPr>
      <w:bookmarkStart w:id="988" w:name="_ETM_Q1_4986000"/>
      <w:bookmarkEnd w:id="988"/>
      <w:r>
        <w:rPr>
          <w:rFonts w:hint="cs"/>
          <w:rtl/>
        </w:rPr>
        <w:t xml:space="preserve">את הגעת ל-(ד) עכשיו? </w:t>
      </w:r>
    </w:p>
    <w:p w:rsidR="00E778FC" w:rsidRDefault="00E778FC" w:rsidP="00E778FC">
      <w:pPr>
        <w:rPr>
          <w:rtl/>
        </w:rPr>
      </w:pPr>
      <w:bookmarkStart w:id="989" w:name="_ETM_Q1_4988000"/>
      <w:bookmarkEnd w:id="989"/>
    </w:p>
    <w:p w:rsidR="00E778FC" w:rsidRDefault="00E778FC" w:rsidP="00E778FC">
      <w:pPr>
        <w:pStyle w:val="a4"/>
        <w:keepNext/>
        <w:rPr>
          <w:rtl/>
        </w:rPr>
      </w:pPr>
      <w:bookmarkStart w:id="990" w:name="ET_speaker_תמי_סלע_376"/>
      <w:r w:rsidRPr="00E778FC">
        <w:rPr>
          <w:rStyle w:val="TagStyle"/>
          <w:rtl/>
        </w:rPr>
        <w:t xml:space="preserve"> &lt;&lt; דובר &gt;&gt; </w:t>
      </w:r>
      <w:r>
        <w:rPr>
          <w:rtl/>
        </w:rPr>
        <w:t>תמי סלע:</w:t>
      </w:r>
      <w:r w:rsidRPr="00E778FC">
        <w:rPr>
          <w:rStyle w:val="TagStyle"/>
          <w:rtl/>
        </w:rPr>
        <w:t xml:space="preserve"> &lt;&lt; דובר &gt;&gt;</w:t>
      </w:r>
      <w:r>
        <w:rPr>
          <w:rtl/>
        </w:rPr>
        <w:t xml:space="preserve"> </w:t>
      </w:r>
      <w:bookmarkEnd w:id="990"/>
    </w:p>
    <w:p w:rsidR="00E778FC" w:rsidRDefault="00E778FC" w:rsidP="00E778FC">
      <w:pPr>
        <w:pStyle w:val="KeepWithNext"/>
        <w:rPr>
          <w:rtl/>
        </w:rPr>
      </w:pPr>
    </w:p>
    <w:p w:rsidR="002D6FE1" w:rsidRDefault="00E778FC" w:rsidP="00E778FC">
      <w:pPr>
        <w:rPr>
          <w:rtl/>
        </w:rPr>
      </w:pPr>
      <w:bookmarkStart w:id="991" w:name="_ETM_Q1_4989000"/>
      <w:bookmarkEnd w:id="991"/>
      <w:r>
        <w:rPr>
          <w:rFonts w:hint="cs"/>
          <w:rtl/>
        </w:rPr>
        <w:t xml:space="preserve">כן. </w:t>
      </w:r>
      <w:bookmarkStart w:id="992" w:name="_ETM_Q1_4990000"/>
      <w:bookmarkStart w:id="993" w:name="_ETM_Q1_4985000"/>
      <w:bookmarkEnd w:id="992"/>
      <w:bookmarkEnd w:id="993"/>
      <w:r>
        <w:rPr>
          <w:rFonts w:hint="cs"/>
          <w:rtl/>
        </w:rPr>
        <w:t>ה</w:t>
      </w:r>
      <w:r w:rsidR="002D6FE1">
        <w:rPr>
          <w:rFonts w:hint="cs"/>
          <w:rtl/>
        </w:rPr>
        <w:t>עיקרון קיים כבר היום</w:t>
      </w:r>
      <w:r>
        <w:rPr>
          <w:rFonts w:hint="cs"/>
          <w:rtl/>
        </w:rPr>
        <w:t>,</w:t>
      </w:r>
      <w:r w:rsidR="002D6FE1">
        <w:rPr>
          <w:rFonts w:hint="cs"/>
          <w:rtl/>
        </w:rPr>
        <w:t xml:space="preserve"> ויש לו התאמה של הסעיף החדש. </w:t>
      </w:r>
      <w:r>
        <w:rPr>
          <w:rFonts w:hint="cs"/>
          <w:rtl/>
        </w:rPr>
        <w:t xml:space="preserve">מישהו רוצה להעיר על זה? </w:t>
      </w:r>
    </w:p>
    <w:p w:rsidR="002D6FE1" w:rsidRDefault="002D6FE1" w:rsidP="002D6FE1">
      <w:pPr>
        <w:rPr>
          <w:rtl/>
        </w:rPr>
      </w:pPr>
    </w:p>
    <w:p w:rsidR="002D6FE1" w:rsidRDefault="002D6FE1" w:rsidP="002D6FE1">
      <w:pPr>
        <w:pStyle w:val="af9"/>
        <w:keepNext/>
        <w:rPr>
          <w:rtl/>
        </w:rPr>
      </w:pPr>
      <w:bookmarkStart w:id="994" w:name="ET_guest_576214_85"/>
      <w:r w:rsidRPr="002D6FE1">
        <w:rPr>
          <w:rStyle w:val="TagStyle"/>
          <w:rtl/>
        </w:rPr>
        <w:t xml:space="preserve"> &lt;&lt; אורח &gt;&gt; </w:t>
      </w:r>
      <w:r>
        <w:rPr>
          <w:rtl/>
        </w:rPr>
        <w:t>ישי שרון:</w:t>
      </w:r>
      <w:r w:rsidRPr="002D6FE1">
        <w:rPr>
          <w:rStyle w:val="TagStyle"/>
          <w:rtl/>
        </w:rPr>
        <w:t xml:space="preserve"> &lt;&lt; אורח &gt;&gt;</w:t>
      </w:r>
      <w:r>
        <w:rPr>
          <w:rtl/>
        </w:rPr>
        <w:t xml:space="preserve"> </w:t>
      </w:r>
      <w:bookmarkEnd w:id="994"/>
    </w:p>
    <w:p w:rsidR="002D6FE1" w:rsidRDefault="002D6FE1" w:rsidP="002D6FE1">
      <w:pPr>
        <w:pStyle w:val="KeepWithNext"/>
        <w:rPr>
          <w:rtl/>
        </w:rPr>
      </w:pPr>
    </w:p>
    <w:p w:rsidR="002D6FE1" w:rsidRDefault="00E778FC" w:rsidP="002D6FE1">
      <w:pPr>
        <w:rPr>
          <w:rtl/>
        </w:rPr>
      </w:pPr>
      <w:r>
        <w:rPr>
          <w:rFonts w:hint="cs"/>
          <w:rtl/>
        </w:rPr>
        <w:t xml:space="preserve">תמי, לגבי ההתחמקות יש </w:t>
      </w:r>
      <w:bookmarkStart w:id="995" w:name="_ETM_Q1_5003000"/>
      <w:bookmarkEnd w:id="995"/>
      <w:r>
        <w:rPr>
          <w:rFonts w:hint="cs"/>
          <w:rtl/>
        </w:rPr>
        <w:t xml:space="preserve">שני נוסחים לגבי (ג2)(1). </w:t>
      </w:r>
    </w:p>
    <w:p w:rsidR="002D6FE1" w:rsidRDefault="002D6FE1" w:rsidP="002D6FE1">
      <w:pPr>
        <w:rPr>
          <w:rtl/>
        </w:rPr>
      </w:pPr>
    </w:p>
    <w:p w:rsidR="002D6FE1" w:rsidRDefault="002D6FE1" w:rsidP="002D6FE1">
      <w:pPr>
        <w:pStyle w:val="a4"/>
        <w:keepNext/>
        <w:rPr>
          <w:rtl/>
        </w:rPr>
      </w:pPr>
      <w:bookmarkStart w:id="996" w:name="ET_speaker_תמי_סלע_86"/>
      <w:r w:rsidRPr="002D6FE1">
        <w:rPr>
          <w:rStyle w:val="TagStyle"/>
          <w:rtl/>
        </w:rPr>
        <w:t xml:space="preserve"> &lt;&lt; דובר &gt;&gt; </w:t>
      </w:r>
      <w:r>
        <w:rPr>
          <w:rtl/>
        </w:rPr>
        <w:t>תמי סלע:</w:t>
      </w:r>
      <w:r w:rsidRPr="002D6FE1">
        <w:rPr>
          <w:rStyle w:val="TagStyle"/>
          <w:rtl/>
        </w:rPr>
        <w:t xml:space="preserve"> &lt;&lt; דובר &gt;&gt;</w:t>
      </w:r>
      <w:r>
        <w:rPr>
          <w:rtl/>
        </w:rPr>
        <w:t xml:space="preserve"> </w:t>
      </w:r>
      <w:bookmarkEnd w:id="996"/>
    </w:p>
    <w:p w:rsidR="002D6FE1" w:rsidRDefault="002D6FE1" w:rsidP="002D6FE1">
      <w:pPr>
        <w:pStyle w:val="KeepWithNext"/>
        <w:rPr>
          <w:rtl/>
        </w:rPr>
      </w:pPr>
    </w:p>
    <w:p w:rsidR="002D6FE1" w:rsidRDefault="00E778FC" w:rsidP="002D6FE1">
      <w:pPr>
        <w:rPr>
          <w:rtl/>
        </w:rPr>
      </w:pPr>
      <w:r>
        <w:rPr>
          <w:rFonts w:hint="cs"/>
          <w:rtl/>
        </w:rPr>
        <w:t xml:space="preserve">הנוסח השני משקף את העילות שכבר דיברנו </w:t>
      </w:r>
      <w:bookmarkStart w:id="997" w:name="_ETM_Q1_5013000"/>
      <w:bookmarkEnd w:id="997"/>
      <w:r>
        <w:rPr>
          <w:rFonts w:hint="cs"/>
          <w:rtl/>
        </w:rPr>
        <w:t xml:space="preserve">עליהן. </w:t>
      </w:r>
      <w:r w:rsidR="002D6FE1">
        <w:rPr>
          <w:rFonts w:hint="cs"/>
          <w:rtl/>
        </w:rPr>
        <w:t xml:space="preserve">זה נוסח שלא סוכם. </w:t>
      </w:r>
    </w:p>
    <w:p w:rsidR="002D6FE1" w:rsidRDefault="002D6FE1" w:rsidP="002D6FE1">
      <w:pPr>
        <w:rPr>
          <w:rtl/>
        </w:rPr>
      </w:pPr>
    </w:p>
    <w:p w:rsidR="002D6FE1" w:rsidRDefault="002D6FE1" w:rsidP="002D6FE1">
      <w:pPr>
        <w:pStyle w:val="af6"/>
        <w:keepNext/>
        <w:rPr>
          <w:rtl/>
        </w:rPr>
      </w:pPr>
      <w:bookmarkStart w:id="998" w:name="ET_yor_5094_87"/>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 </w:t>
      </w:r>
      <w:r>
        <w:rPr>
          <w:rtl/>
        </w:rPr>
        <w:t>היו"ר ניסן סלומינסקי:</w:t>
      </w:r>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w:t>
      </w:r>
      <w:r>
        <w:rPr>
          <w:rtl/>
        </w:rPr>
        <w:t xml:space="preserve"> </w:t>
      </w:r>
      <w:bookmarkEnd w:id="998"/>
    </w:p>
    <w:p w:rsidR="002D6FE1" w:rsidRDefault="002D6FE1" w:rsidP="002D6FE1">
      <w:pPr>
        <w:pStyle w:val="KeepWithNext"/>
        <w:rPr>
          <w:rtl/>
        </w:rPr>
      </w:pPr>
    </w:p>
    <w:p w:rsidR="002D6FE1" w:rsidRDefault="00E778FC" w:rsidP="002D6FE1">
      <w:pPr>
        <w:rPr>
          <w:rtl/>
        </w:rPr>
      </w:pPr>
      <w:r>
        <w:rPr>
          <w:rFonts w:hint="cs"/>
          <w:rtl/>
        </w:rPr>
        <w:t xml:space="preserve">את מדברת עכשיו על (ד)? </w:t>
      </w:r>
    </w:p>
    <w:p w:rsidR="00E778FC" w:rsidRDefault="00E778FC" w:rsidP="002D6FE1">
      <w:pPr>
        <w:rPr>
          <w:rtl/>
        </w:rPr>
      </w:pPr>
    </w:p>
    <w:p w:rsidR="002D6FE1" w:rsidRDefault="002D6FE1" w:rsidP="002D6FE1">
      <w:pPr>
        <w:pStyle w:val="a4"/>
        <w:keepNext/>
        <w:rPr>
          <w:rtl/>
        </w:rPr>
      </w:pPr>
      <w:bookmarkStart w:id="999" w:name="ET_speaker_תמי_סלע_88"/>
      <w:r w:rsidRPr="002D6FE1">
        <w:rPr>
          <w:rStyle w:val="TagStyle"/>
          <w:rtl/>
        </w:rPr>
        <w:t xml:space="preserve"> &lt;&lt; דובר &gt;&gt; </w:t>
      </w:r>
      <w:r>
        <w:rPr>
          <w:rtl/>
        </w:rPr>
        <w:t>תמי סלע:</w:t>
      </w:r>
      <w:r w:rsidRPr="002D6FE1">
        <w:rPr>
          <w:rStyle w:val="TagStyle"/>
          <w:rtl/>
        </w:rPr>
        <w:t xml:space="preserve"> &lt;&lt; דובר &gt;&gt;</w:t>
      </w:r>
      <w:r>
        <w:rPr>
          <w:rtl/>
        </w:rPr>
        <w:t xml:space="preserve"> </w:t>
      </w:r>
      <w:bookmarkEnd w:id="999"/>
    </w:p>
    <w:p w:rsidR="002D6FE1" w:rsidRDefault="002D6FE1" w:rsidP="002D6FE1">
      <w:pPr>
        <w:pStyle w:val="KeepWithNext"/>
        <w:rPr>
          <w:rtl/>
        </w:rPr>
      </w:pPr>
    </w:p>
    <w:p w:rsidR="00E778FC" w:rsidRDefault="00E778FC" w:rsidP="00E778FC">
      <w:pPr>
        <w:rPr>
          <w:rtl/>
        </w:rPr>
      </w:pPr>
      <w:r>
        <w:rPr>
          <w:rFonts w:hint="cs"/>
          <w:rtl/>
        </w:rPr>
        <w:t xml:space="preserve">הוא שאל אותי על (ג2) כי יש שם עילות שיש הבדל בין הנוסח הממשלתי לנוסח בעקבות דיוני הוועדה למרות שלא הצבעתם עדיין איזה נוסח אתם רוצים. </w:t>
      </w:r>
    </w:p>
    <w:p w:rsidR="00E778FC" w:rsidRDefault="00E778FC" w:rsidP="00E778FC">
      <w:pPr>
        <w:rPr>
          <w:rtl/>
        </w:rPr>
      </w:pPr>
      <w:bookmarkStart w:id="1000" w:name="_ETM_Q1_5035000"/>
      <w:bookmarkEnd w:id="1000"/>
    </w:p>
    <w:p w:rsidR="00E778FC" w:rsidRDefault="00E778FC" w:rsidP="00E778FC">
      <w:pPr>
        <w:pStyle w:val="af6"/>
        <w:keepNext/>
        <w:rPr>
          <w:rtl/>
        </w:rPr>
      </w:pPr>
      <w:bookmarkStart w:id="1001" w:name="ET_yor_5094_377"/>
      <w:r w:rsidRPr="00E778FC">
        <w:rPr>
          <w:rStyle w:val="TagStyle"/>
          <w:rtl/>
        </w:rPr>
        <w:t xml:space="preserve"> &lt;&lt; </w:t>
      </w:r>
      <w:proofErr w:type="spellStart"/>
      <w:r w:rsidRPr="00E778FC">
        <w:rPr>
          <w:rStyle w:val="TagStyle"/>
          <w:rtl/>
        </w:rPr>
        <w:t>יור</w:t>
      </w:r>
      <w:proofErr w:type="spellEnd"/>
      <w:r w:rsidRPr="00E778FC">
        <w:rPr>
          <w:rStyle w:val="TagStyle"/>
          <w:rtl/>
        </w:rPr>
        <w:t xml:space="preserve"> &gt;&gt; </w:t>
      </w:r>
      <w:r>
        <w:rPr>
          <w:rtl/>
        </w:rPr>
        <w:t>היו"ר ניסן סלומינסקי:</w:t>
      </w:r>
      <w:r w:rsidRPr="00E778FC">
        <w:rPr>
          <w:rStyle w:val="TagStyle"/>
          <w:rtl/>
        </w:rPr>
        <w:t xml:space="preserve"> &lt;&lt; </w:t>
      </w:r>
      <w:proofErr w:type="spellStart"/>
      <w:r w:rsidRPr="00E778FC">
        <w:rPr>
          <w:rStyle w:val="TagStyle"/>
          <w:rtl/>
        </w:rPr>
        <w:t>יור</w:t>
      </w:r>
      <w:proofErr w:type="spellEnd"/>
      <w:r w:rsidRPr="00E778FC">
        <w:rPr>
          <w:rStyle w:val="TagStyle"/>
          <w:rtl/>
        </w:rPr>
        <w:t xml:space="preserve"> &gt;&gt;</w:t>
      </w:r>
      <w:r>
        <w:rPr>
          <w:rtl/>
        </w:rPr>
        <w:t xml:space="preserve"> </w:t>
      </w:r>
      <w:bookmarkEnd w:id="1001"/>
    </w:p>
    <w:p w:rsidR="00E778FC" w:rsidRDefault="00E778FC" w:rsidP="00E778FC">
      <w:pPr>
        <w:pStyle w:val="KeepWithNext"/>
        <w:rPr>
          <w:rtl/>
        </w:rPr>
      </w:pPr>
    </w:p>
    <w:p w:rsidR="00E778FC" w:rsidRDefault="00E778FC" w:rsidP="00E778FC">
      <w:pPr>
        <w:rPr>
          <w:rtl/>
        </w:rPr>
      </w:pPr>
      <w:bookmarkStart w:id="1002" w:name="_ETM_Q1_5032000"/>
      <w:bookmarkEnd w:id="1002"/>
      <w:r>
        <w:rPr>
          <w:rFonts w:hint="cs"/>
          <w:rtl/>
        </w:rPr>
        <w:t xml:space="preserve">אני </w:t>
      </w:r>
      <w:bookmarkStart w:id="1003" w:name="_ETM_Q1_5033000"/>
      <w:bookmarkEnd w:id="1003"/>
      <w:r>
        <w:rPr>
          <w:rFonts w:hint="cs"/>
          <w:rtl/>
        </w:rPr>
        <w:t xml:space="preserve">צריך בסוף לעבור ולהגיש את ההצעה. </w:t>
      </w:r>
    </w:p>
    <w:p w:rsidR="00E778FC" w:rsidRDefault="00E778FC" w:rsidP="00E778FC">
      <w:pPr>
        <w:rPr>
          <w:rtl/>
        </w:rPr>
      </w:pPr>
      <w:bookmarkStart w:id="1004" w:name="_ETM_Q1_5034000"/>
      <w:bookmarkEnd w:id="1004"/>
    </w:p>
    <w:p w:rsidR="00E778FC" w:rsidRDefault="00E778FC" w:rsidP="00E778FC">
      <w:pPr>
        <w:pStyle w:val="a4"/>
        <w:keepNext/>
        <w:rPr>
          <w:rtl/>
        </w:rPr>
      </w:pPr>
      <w:bookmarkStart w:id="1005" w:name="ET_speaker_תמי_סלע_378"/>
      <w:r w:rsidRPr="00E778FC">
        <w:rPr>
          <w:rStyle w:val="TagStyle"/>
          <w:rtl/>
        </w:rPr>
        <w:t xml:space="preserve"> &lt;&lt; דובר &gt;&gt; </w:t>
      </w:r>
      <w:r>
        <w:rPr>
          <w:rtl/>
        </w:rPr>
        <w:t>תמי סלע:</w:t>
      </w:r>
      <w:r w:rsidRPr="00E778FC">
        <w:rPr>
          <w:rStyle w:val="TagStyle"/>
          <w:rtl/>
        </w:rPr>
        <w:t xml:space="preserve"> &lt;&lt; דובר &gt;&gt;</w:t>
      </w:r>
      <w:r>
        <w:rPr>
          <w:rtl/>
        </w:rPr>
        <w:t xml:space="preserve"> </w:t>
      </w:r>
      <w:bookmarkEnd w:id="1005"/>
    </w:p>
    <w:p w:rsidR="00E778FC" w:rsidRDefault="00E778FC" w:rsidP="00E778FC">
      <w:pPr>
        <w:pStyle w:val="KeepWithNext"/>
        <w:rPr>
          <w:rtl/>
        </w:rPr>
      </w:pPr>
    </w:p>
    <w:p w:rsidR="002D6FE1" w:rsidRDefault="00E778FC" w:rsidP="00E778FC">
      <w:pPr>
        <w:rPr>
          <w:rtl/>
        </w:rPr>
      </w:pPr>
      <w:bookmarkStart w:id="1006" w:name="_ETM_Q1_5036000"/>
      <w:bookmarkEnd w:id="1006"/>
      <w:r>
        <w:rPr>
          <w:rFonts w:hint="cs"/>
          <w:rtl/>
        </w:rPr>
        <w:t xml:space="preserve">(ד) קראתי עכשיו. </w:t>
      </w:r>
      <w:r w:rsidR="002D6FE1">
        <w:rPr>
          <w:rFonts w:hint="cs"/>
          <w:rtl/>
        </w:rPr>
        <w:t xml:space="preserve">למה אין (ה)? נעלם לי (ה) או באמת אין (ה)? </w:t>
      </w:r>
    </w:p>
    <w:p w:rsidR="002D6FE1" w:rsidRDefault="002D6FE1" w:rsidP="002D6FE1">
      <w:pPr>
        <w:rPr>
          <w:rtl/>
        </w:rPr>
      </w:pPr>
    </w:p>
    <w:p w:rsidR="002D6FE1" w:rsidRDefault="002D6FE1" w:rsidP="002D6FE1">
      <w:pPr>
        <w:pStyle w:val="af6"/>
        <w:keepNext/>
        <w:rPr>
          <w:rtl/>
        </w:rPr>
      </w:pPr>
      <w:bookmarkStart w:id="1007" w:name="ET_yor_5094_89"/>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 </w:t>
      </w:r>
      <w:r>
        <w:rPr>
          <w:rtl/>
        </w:rPr>
        <w:t>היו"ר ניסן סלומינסקי:</w:t>
      </w:r>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w:t>
      </w:r>
      <w:r>
        <w:rPr>
          <w:rtl/>
        </w:rPr>
        <w:t xml:space="preserve"> </w:t>
      </w:r>
      <w:bookmarkEnd w:id="1007"/>
    </w:p>
    <w:p w:rsidR="002D6FE1" w:rsidRDefault="002D6FE1" w:rsidP="002D6FE1">
      <w:pPr>
        <w:pStyle w:val="KeepWithNext"/>
        <w:rPr>
          <w:rtl/>
        </w:rPr>
      </w:pPr>
    </w:p>
    <w:p w:rsidR="002D6FE1" w:rsidRDefault="002D6FE1" w:rsidP="002D6FE1">
      <w:pPr>
        <w:rPr>
          <w:rtl/>
        </w:rPr>
      </w:pPr>
      <w:r>
        <w:rPr>
          <w:rFonts w:hint="cs"/>
          <w:rtl/>
        </w:rPr>
        <w:t xml:space="preserve">תסבירי </w:t>
      </w:r>
      <w:r w:rsidR="00E778FC">
        <w:rPr>
          <w:rFonts w:hint="cs"/>
          <w:rtl/>
        </w:rPr>
        <w:t xml:space="preserve">לי </w:t>
      </w:r>
      <w:bookmarkStart w:id="1008" w:name="_ETM_Q1_5045000"/>
      <w:bookmarkEnd w:id="1008"/>
      <w:r>
        <w:rPr>
          <w:rFonts w:hint="cs"/>
          <w:rtl/>
        </w:rPr>
        <w:t xml:space="preserve">את (ד). </w:t>
      </w:r>
    </w:p>
    <w:p w:rsidR="002D6FE1" w:rsidRDefault="002D6FE1" w:rsidP="002D6FE1">
      <w:pPr>
        <w:rPr>
          <w:rtl/>
        </w:rPr>
      </w:pPr>
    </w:p>
    <w:p w:rsidR="002D6FE1" w:rsidRDefault="002D6FE1" w:rsidP="002D6FE1">
      <w:pPr>
        <w:pStyle w:val="a4"/>
        <w:keepNext/>
        <w:rPr>
          <w:rtl/>
        </w:rPr>
      </w:pPr>
      <w:bookmarkStart w:id="1009" w:name="ET_speaker_תמי_סלע_90"/>
      <w:r w:rsidRPr="002D6FE1">
        <w:rPr>
          <w:rStyle w:val="TagStyle"/>
          <w:rtl/>
        </w:rPr>
        <w:t xml:space="preserve"> &lt;&lt; דובר &gt;&gt; </w:t>
      </w:r>
      <w:r>
        <w:rPr>
          <w:rtl/>
        </w:rPr>
        <w:t>תמי סלע:</w:t>
      </w:r>
      <w:r w:rsidRPr="002D6FE1">
        <w:rPr>
          <w:rStyle w:val="TagStyle"/>
          <w:rtl/>
        </w:rPr>
        <w:t xml:space="preserve"> &lt;&lt; דובר &gt;&gt;</w:t>
      </w:r>
      <w:r>
        <w:rPr>
          <w:rtl/>
        </w:rPr>
        <w:t xml:space="preserve"> </w:t>
      </w:r>
      <w:bookmarkEnd w:id="1009"/>
    </w:p>
    <w:p w:rsidR="002D6FE1" w:rsidRDefault="002D6FE1" w:rsidP="002D6FE1">
      <w:pPr>
        <w:pStyle w:val="KeepWithNext"/>
        <w:rPr>
          <w:rtl/>
        </w:rPr>
      </w:pPr>
    </w:p>
    <w:p w:rsidR="002D6FE1" w:rsidRDefault="00E778FC" w:rsidP="00E778FC">
      <w:pPr>
        <w:rPr>
          <w:rtl/>
        </w:rPr>
      </w:pPr>
      <w:r>
        <w:rPr>
          <w:rFonts w:hint="cs"/>
          <w:rtl/>
        </w:rPr>
        <w:t xml:space="preserve">(ד) זה אותם מצבים שדיברנו עליהם עכשיו והסעיף הזה היה </w:t>
      </w:r>
      <w:bookmarkStart w:id="1010" w:name="_ETM_Q1_5053000"/>
      <w:bookmarkEnd w:id="1010"/>
      <w:r>
        <w:rPr>
          <w:rFonts w:hint="cs"/>
          <w:rtl/>
        </w:rPr>
        <w:t>קיים לגבי כמה עילות קודמות, כמו למשל ההסדר המותנה</w:t>
      </w:r>
      <w:bookmarkStart w:id="1011" w:name="_ETM_Q1_5054000"/>
      <w:bookmarkEnd w:id="1011"/>
      <w:r>
        <w:rPr>
          <w:rFonts w:hint="cs"/>
          <w:rtl/>
        </w:rPr>
        <w:t xml:space="preserve"> </w:t>
      </w:r>
      <w:r>
        <w:rPr>
          <w:rtl/>
        </w:rPr>
        <w:t>–</w:t>
      </w:r>
      <w:r>
        <w:rPr>
          <w:rFonts w:hint="cs"/>
          <w:rtl/>
        </w:rPr>
        <w:t xml:space="preserve"> זה היה גם קודם </w:t>
      </w:r>
      <w:r>
        <w:rPr>
          <w:rtl/>
        </w:rPr>
        <w:t>–</w:t>
      </w:r>
      <w:r>
        <w:rPr>
          <w:rFonts w:hint="cs"/>
          <w:rtl/>
        </w:rPr>
        <w:t xml:space="preserve"> כאשר </w:t>
      </w:r>
      <w:r w:rsidR="002D6FE1">
        <w:rPr>
          <w:rFonts w:hint="cs"/>
          <w:rtl/>
        </w:rPr>
        <w:t>יש עבירה שהוגשה בשלה בקשת הסגרה ל</w:t>
      </w:r>
      <w:r>
        <w:rPr>
          <w:rFonts w:hint="cs"/>
          <w:rtl/>
        </w:rPr>
        <w:t xml:space="preserve">מדינת ישראל. זאת אומרת הדברים האלה קרו מחוץ לישראל אבל </w:t>
      </w:r>
      <w:bookmarkStart w:id="1012" w:name="_ETM_Q1_5064000"/>
      <w:bookmarkEnd w:id="1012"/>
      <w:r>
        <w:rPr>
          <w:rFonts w:hint="cs"/>
          <w:rtl/>
        </w:rPr>
        <w:t>הם עדיין משפיעים על תקופת ההתיישנות</w:t>
      </w:r>
      <w:r w:rsidR="002D6FE1">
        <w:rPr>
          <w:rFonts w:hint="cs"/>
          <w:rtl/>
        </w:rPr>
        <w:t xml:space="preserve"> כשהאדם יגיע לישראל</w:t>
      </w:r>
      <w:r>
        <w:rPr>
          <w:rFonts w:hint="cs"/>
          <w:rtl/>
        </w:rPr>
        <w:t xml:space="preserve"> וירצו להגיש כתב אישום. </w:t>
      </w:r>
    </w:p>
    <w:p w:rsidR="002D6FE1" w:rsidRDefault="002D6FE1" w:rsidP="002D6FE1">
      <w:pPr>
        <w:rPr>
          <w:rtl/>
        </w:rPr>
      </w:pPr>
    </w:p>
    <w:p w:rsidR="002D6FE1" w:rsidRDefault="002D6FE1" w:rsidP="002D6FE1">
      <w:pPr>
        <w:pStyle w:val="af6"/>
        <w:keepNext/>
        <w:rPr>
          <w:rtl/>
        </w:rPr>
      </w:pPr>
      <w:bookmarkStart w:id="1013" w:name="ET_yor_5094_91"/>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 </w:t>
      </w:r>
      <w:r>
        <w:rPr>
          <w:rtl/>
        </w:rPr>
        <w:t>היו"ר ניסן סלומינסקי:</w:t>
      </w:r>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w:t>
      </w:r>
      <w:r>
        <w:rPr>
          <w:rtl/>
        </w:rPr>
        <w:t xml:space="preserve"> </w:t>
      </w:r>
      <w:bookmarkEnd w:id="1013"/>
    </w:p>
    <w:p w:rsidR="002D6FE1" w:rsidRDefault="002D6FE1" w:rsidP="002D6FE1">
      <w:pPr>
        <w:pStyle w:val="KeepWithNext"/>
        <w:rPr>
          <w:rtl/>
        </w:rPr>
      </w:pPr>
    </w:p>
    <w:p w:rsidR="002D6FE1" w:rsidRDefault="00E778FC" w:rsidP="00E778FC">
      <w:pPr>
        <w:rPr>
          <w:rtl/>
        </w:rPr>
      </w:pPr>
      <w:r>
        <w:rPr>
          <w:rFonts w:hint="cs"/>
          <w:rtl/>
        </w:rPr>
        <w:t>מי הגיש את ה</w:t>
      </w:r>
      <w:r w:rsidR="002D6FE1">
        <w:rPr>
          <w:rFonts w:hint="cs"/>
          <w:rtl/>
        </w:rPr>
        <w:t>בקשה</w:t>
      </w:r>
      <w:r>
        <w:rPr>
          <w:rFonts w:hint="cs"/>
          <w:rtl/>
        </w:rPr>
        <w:t>? ישראל הגישה בקשה</w:t>
      </w:r>
      <w:r w:rsidR="002D6FE1">
        <w:rPr>
          <w:rFonts w:hint="cs"/>
          <w:rtl/>
        </w:rPr>
        <w:t xml:space="preserve"> להסגיר מישהו או </w:t>
      </w:r>
      <w:r>
        <w:rPr>
          <w:rFonts w:hint="cs"/>
          <w:rtl/>
        </w:rPr>
        <w:t xml:space="preserve">הפוך </w:t>
      </w:r>
      <w:r>
        <w:rPr>
          <w:rtl/>
        </w:rPr>
        <w:t>–</w:t>
      </w:r>
      <w:r>
        <w:rPr>
          <w:rFonts w:hint="cs"/>
          <w:rtl/>
        </w:rPr>
        <w:t xml:space="preserve"> </w:t>
      </w:r>
      <w:bookmarkStart w:id="1014" w:name="_ETM_Q1_5077000"/>
      <w:bookmarkEnd w:id="1014"/>
      <w:r>
        <w:rPr>
          <w:rFonts w:hint="cs"/>
          <w:rtl/>
        </w:rPr>
        <w:t xml:space="preserve">ביקשו מישראל להסגיר? </w:t>
      </w:r>
    </w:p>
    <w:p w:rsidR="002D6FE1" w:rsidRDefault="002D6FE1" w:rsidP="002D6FE1">
      <w:pPr>
        <w:rPr>
          <w:rtl/>
        </w:rPr>
      </w:pPr>
    </w:p>
    <w:p w:rsidR="002D6FE1" w:rsidRDefault="002D6FE1" w:rsidP="002D6FE1">
      <w:pPr>
        <w:pStyle w:val="a4"/>
        <w:keepNext/>
        <w:rPr>
          <w:rtl/>
        </w:rPr>
      </w:pPr>
      <w:bookmarkStart w:id="1015" w:name="ET_speaker_תמי_סלע_92"/>
      <w:r w:rsidRPr="002D6FE1">
        <w:rPr>
          <w:rStyle w:val="TagStyle"/>
          <w:rtl/>
        </w:rPr>
        <w:t xml:space="preserve"> &lt;&lt; דובר &gt;&gt; </w:t>
      </w:r>
      <w:r>
        <w:rPr>
          <w:rtl/>
        </w:rPr>
        <w:t>תמי סלע:</w:t>
      </w:r>
      <w:r w:rsidRPr="002D6FE1">
        <w:rPr>
          <w:rStyle w:val="TagStyle"/>
          <w:rtl/>
        </w:rPr>
        <w:t xml:space="preserve"> &lt;&lt; דובר &gt;&gt;</w:t>
      </w:r>
      <w:r>
        <w:rPr>
          <w:rtl/>
        </w:rPr>
        <w:t xml:space="preserve"> </w:t>
      </w:r>
      <w:bookmarkEnd w:id="1015"/>
    </w:p>
    <w:p w:rsidR="002D6FE1" w:rsidRDefault="002D6FE1" w:rsidP="002D6FE1">
      <w:pPr>
        <w:pStyle w:val="KeepWithNext"/>
        <w:rPr>
          <w:rtl/>
        </w:rPr>
      </w:pPr>
    </w:p>
    <w:p w:rsidR="00E778FC" w:rsidRDefault="00E778FC" w:rsidP="002D6FE1">
      <w:pPr>
        <w:rPr>
          <w:rtl/>
        </w:rPr>
      </w:pPr>
      <w:r>
        <w:rPr>
          <w:rFonts w:hint="cs"/>
          <w:rtl/>
        </w:rPr>
        <w:t xml:space="preserve">ביקשו מאתנו. </w:t>
      </w:r>
    </w:p>
    <w:p w:rsidR="00E778FC" w:rsidRDefault="00E778FC" w:rsidP="00E778FC">
      <w:pPr>
        <w:ind w:firstLine="0"/>
        <w:rPr>
          <w:rtl/>
        </w:rPr>
      </w:pPr>
    </w:p>
    <w:p w:rsidR="00E778FC" w:rsidRDefault="00E778FC" w:rsidP="00E778FC">
      <w:pPr>
        <w:pStyle w:val="af6"/>
        <w:keepNext/>
        <w:rPr>
          <w:rtl/>
        </w:rPr>
      </w:pPr>
      <w:bookmarkStart w:id="1016" w:name="ET_yor_5094_379"/>
      <w:r w:rsidRPr="00E778FC">
        <w:rPr>
          <w:rStyle w:val="TagStyle"/>
          <w:rtl/>
        </w:rPr>
        <w:t xml:space="preserve"> &lt;&lt; </w:t>
      </w:r>
      <w:proofErr w:type="spellStart"/>
      <w:r w:rsidRPr="00E778FC">
        <w:rPr>
          <w:rStyle w:val="TagStyle"/>
          <w:rtl/>
        </w:rPr>
        <w:t>יור</w:t>
      </w:r>
      <w:proofErr w:type="spellEnd"/>
      <w:r w:rsidRPr="00E778FC">
        <w:rPr>
          <w:rStyle w:val="TagStyle"/>
          <w:rtl/>
        </w:rPr>
        <w:t xml:space="preserve"> &gt;&gt; </w:t>
      </w:r>
      <w:r>
        <w:rPr>
          <w:rtl/>
        </w:rPr>
        <w:t>היו"ר ניסן סלומינסקי:</w:t>
      </w:r>
      <w:r w:rsidRPr="00E778FC">
        <w:rPr>
          <w:rStyle w:val="TagStyle"/>
          <w:rtl/>
        </w:rPr>
        <w:t xml:space="preserve"> &lt;&lt; </w:t>
      </w:r>
      <w:proofErr w:type="spellStart"/>
      <w:r w:rsidRPr="00E778FC">
        <w:rPr>
          <w:rStyle w:val="TagStyle"/>
          <w:rtl/>
        </w:rPr>
        <w:t>יור</w:t>
      </w:r>
      <w:proofErr w:type="spellEnd"/>
      <w:r w:rsidRPr="00E778FC">
        <w:rPr>
          <w:rStyle w:val="TagStyle"/>
          <w:rtl/>
        </w:rPr>
        <w:t xml:space="preserve"> &gt;&gt;</w:t>
      </w:r>
      <w:r>
        <w:rPr>
          <w:rtl/>
        </w:rPr>
        <w:t xml:space="preserve"> </w:t>
      </w:r>
      <w:bookmarkEnd w:id="1016"/>
    </w:p>
    <w:p w:rsidR="00E778FC" w:rsidRDefault="00E778FC" w:rsidP="00E778FC">
      <w:pPr>
        <w:pStyle w:val="KeepWithNext"/>
        <w:rPr>
          <w:rtl/>
        </w:rPr>
      </w:pPr>
    </w:p>
    <w:p w:rsidR="00E778FC" w:rsidRDefault="00E778FC" w:rsidP="00E778FC">
      <w:pPr>
        <w:rPr>
          <w:rtl/>
        </w:rPr>
      </w:pPr>
      <w:bookmarkStart w:id="1017" w:name="_ETM_Q1_5078000"/>
      <w:bookmarkEnd w:id="1017"/>
      <w:r>
        <w:rPr>
          <w:rFonts w:hint="cs"/>
          <w:rtl/>
        </w:rPr>
        <w:t xml:space="preserve">אז איך זה נכנס לחוק שלנו? </w:t>
      </w:r>
    </w:p>
    <w:p w:rsidR="00E778FC" w:rsidRDefault="00E778FC" w:rsidP="00E778FC">
      <w:pPr>
        <w:rPr>
          <w:rtl/>
        </w:rPr>
      </w:pPr>
      <w:bookmarkStart w:id="1018" w:name="_ETM_Q1_5079000"/>
      <w:bookmarkEnd w:id="1018"/>
    </w:p>
    <w:p w:rsidR="00E778FC" w:rsidRDefault="00E778FC" w:rsidP="00E778FC">
      <w:pPr>
        <w:pStyle w:val="a4"/>
        <w:keepNext/>
        <w:rPr>
          <w:rtl/>
        </w:rPr>
      </w:pPr>
      <w:bookmarkStart w:id="1019" w:name="ET_speaker_תמי_סלע_380"/>
      <w:r w:rsidRPr="00E778FC">
        <w:rPr>
          <w:rStyle w:val="TagStyle"/>
          <w:rtl/>
        </w:rPr>
        <w:t xml:space="preserve"> &lt;&lt; דובר &gt;&gt; </w:t>
      </w:r>
      <w:r>
        <w:rPr>
          <w:rtl/>
        </w:rPr>
        <w:t>תמי סלע:</w:t>
      </w:r>
      <w:r w:rsidRPr="00E778FC">
        <w:rPr>
          <w:rStyle w:val="TagStyle"/>
          <w:rtl/>
        </w:rPr>
        <w:t xml:space="preserve"> &lt;&lt; דובר &gt;&gt;</w:t>
      </w:r>
      <w:r>
        <w:rPr>
          <w:rtl/>
        </w:rPr>
        <w:t xml:space="preserve"> </w:t>
      </w:r>
      <w:bookmarkEnd w:id="1019"/>
    </w:p>
    <w:p w:rsidR="00E778FC" w:rsidRDefault="00E778FC" w:rsidP="00E778FC">
      <w:pPr>
        <w:pStyle w:val="KeepWithNext"/>
        <w:rPr>
          <w:rtl/>
        </w:rPr>
      </w:pPr>
    </w:p>
    <w:p w:rsidR="002D6FE1" w:rsidRDefault="00E778FC" w:rsidP="00E778FC">
      <w:pPr>
        <w:rPr>
          <w:rtl/>
        </w:rPr>
      </w:pPr>
      <w:bookmarkStart w:id="1020" w:name="_ETM_Q1_5080000"/>
      <w:bookmarkEnd w:id="1020"/>
      <w:r>
        <w:rPr>
          <w:rFonts w:hint="cs"/>
          <w:rtl/>
        </w:rPr>
        <w:t>אני מבינה נכון? ה</w:t>
      </w:r>
      <w:r w:rsidR="002D6FE1">
        <w:rPr>
          <w:rFonts w:hint="cs"/>
          <w:rtl/>
        </w:rPr>
        <w:t xml:space="preserve">בקשה הוגשה אלינו </w:t>
      </w:r>
      <w:r>
        <w:rPr>
          <w:rFonts w:hint="cs"/>
          <w:rtl/>
        </w:rPr>
        <w:t xml:space="preserve">להסגיר מישהו ממדינה אחרת. </w:t>
      </w:r>
      <w:bookmarkStart w:id="1021" w:name="_ETM_Q1_5087000"/>
      <w:bookmarkEnd w:id="1021"/>
      <w:r>
        <w:rPr>
          <w:rFonts w:hint="cs"/>
          <w:rtl/>
        </w:rPr>
        <w:t xml:space="preserve">למה זה משפיע? </w:t>
      </w:r>
    </w:p>
    <w:p w:rsidR="002D6FE1" w:rsidRDefault="002D6FE1" w:rsidP="002D6FE1">
      <w:pPr>
        <w:rPr>
          <w:rtl/>
        </w:rPr>
      </w:pPr>
    </w:p>
    <w:p w:rsidR="002D6FE1" w:rsidRDefault="002D6FE1" w:rsidP="002D6FE1">
      <w:pPr>
        <w:pStyle w:val="af6"/>
        <w:keepNext/>
        <w:rPr>
          <w:rtl/>
        </w:rPr>
      </w:pPr>
      <w:bookmarkStart w:id="1022" w:name="ET_yor_5094_93"/>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 </w:t>
      </w:r>
      <w:r>
        <w:rPr>
          <w:rtl/>
        </w:rPr>
        <w:t>היו"ר ניסן סלומינסקי:</w:t>
      </w:r>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w:t>
      </w:r>
      <w:r>
        <w:rPr>
          <w:rtl/>
        </w:rPr>
        <w:t xml:space="preserve"> </w:t>
      </w:r>
      <w:bookmarkEnd w:id="1022"/>
    </w:p>
    <w:p w:rsidR="002D6FE1" w:rsidRDefault="002D6FE1" w:rsidP="002D6FE1">
      <w:pPr>
        <w:pStyle w:val="KeepWithNext"/>
        <w:rPr>
          <w:rtl/>
        </w:rPr>
      </w:pPr>
    </w:p>
    <w:p w:rsidR="002D6FE1" w:rsidRDefault="002D6FE1" w:rsidP="002D6FE1">
      <w:pPr>
        <w:rPr>
          <w:rtl/>
        </w:rPr>
      </w:pPr>
      <w:r>
        <w:rPr>
          <w:rFonts w:hint="cs"/>
          <w:rtl/>
        </w:rPr>
        <w:t xml:space="preserve">איך זה </w:t>
      </w:r>
      <w:r w:rsidR="00E778FC">
        <w:rPr>
          <w:rFonts w:hint="cs"/>
          <w:rtl/>
        </w:rPr>
        <w:t xml:space="preserve">משפיע? איך זה </w:t>
      </w:r>
      <w:r>
        <w:rPr>
          <w:rFonts w:hint="cs"/>
          <w:rtl/>
        </w:rPr>
        <w:t>קשור</w:t>
      </w:r>
      <w:r w:rsidR="00E778FC">
        <w:rPr>
          <w:rFonts w:hint="cs"/>
          <w:rtl/>
        </w:rPr>
        <w:t xml:space="preserve"> לנושא שלנו</w:t>
      </w:r>
      <w:r>
        <w:rPr>
          <w:rFonts w:hint="cs"/>
          <w:rtl/>
        </w:rPr>
        <w:t xml:space="preserve">? אני חשבתי שזה הפוך. </w:t>
      </w:r>
    </w:p>
    <w:p w:rsidR="00E778FC" w:rsidRDefault="00E778FC" w:rsidP="002D6FE1">
      <w:pPr>
        <w:rPr>
          <w:rtl/>
        </w:rPr>
      </w:pPr>
    </w:p>
    <w:p w:rsidR="00E778FC" w:rsidRDefault="00E778FC" w:rsidP="00E778FC">
      <w:pPr>
        <w:pStyle w:val="a4"/>
        <w:keepNext/>
        <w:rPr>
          <w:rtl/>
        </w:rPr>
      </w:pPr>
      <w:bookmarkStart w:id="1023" w:name="ET_speaker_גבי_פיסמן_381"/>
      <w:r w:rsidRPr="00E778FC">
        <w:rPr>
          <w:rStyle w:val="TagStyle"/>
          <w:rtl/>
        </w:rPr>
        <w:t xml:space="preserve"> &lt;&lt; דובר &gt;&gt; </w:t>
      </w:r>
      <w:r>
        <w:rPr>
          <w:rtl/>
        </w:rPr>
        <w:t xml:space="preserve">גבי </w:t>
      </w:r>
      <w:proofErr w:type="spellStart"/>
      <w:r>
        <w:rPr>
          <w:rtl/>
        </w:rPr>
        <w:t>פיסמן</w:t>
      </w:r>
      <w:proofErr w:type="spellEnd"/>
      <w:r>
        <w:rPr>
          <w:rtl/>
        </w:rPr>
        <w:t>:</w:t>
      </w:r>
      <w:r w:rsidRPr="00E778FC">
        <w:rPr>
          <w:rStyle w:val="TagStyle"/>
          <w:rtl/>
        </w:rPr>
        <w:t xml:space="preserve"> &lt;&lt; דובר &gt;&gt;</w:t>
      </w:r>
      <w:r>
        <w:rPr>
          <w:rtl/>
        </w:rPr>
        <w:t xml:space="preserve"> </w:t>
      </w:r>
      <w:bookmarkEnd w:id="1023"/>
    </w:p>
    <w:p w:rsidR="00E778FC" w:rsidRDefault="00E778FC" w:rsidP="00E778FC">
      <w:pPr>
        <w:pStyle w:val="KeepWithNext"/>
        <w:rPr>
          <w:rtl/>
        </w:rPr>
      </w:pPr>
    </w:p>
    <w:p w:rsidR="00E778FC" w:rsidRDefault="00E778FC" w:rsidP="00E778FC">
      <w:pPr>
        <w:rPr>
          <w:rtl/>
        </w:rPr>
      </w:pPr>
      <w:r>
        <w:rPr>
          <w:rFonts w:hint="cs"/>
          <w:rtl/>
        </w:rPr>
        <w:t xml:space="preserve">זאת בקשת </w:t>
      </w:r>
      <w:bookmarkStart w:id="1024" w:name="_ETM_Q1_5092000"/>
      <w:bookmarkEnd w:id="1024"/>
      <w:r>
        <w:rPr>
          <w:rFonts w:hint="cs"/>
          <w:rtl/>
        </w:rPr>
        <w:t xml:space="preserve">הסגרה שלנו. </w:t>
      </w:r>
      <w:r>
        <w:rPr>
          <w:rtl/>
        </w:rPr>
        <w:t xml:space="preserve">  </w:t>
      </w:r>
    </w:p>
    <w:p w:rsidR="002D6FE1" w:rsidRDefault="002D6FE1" w:rsidP="002D6FE1">
      <w:pPr>
        <w:rPr>
          <w:rtl/>
        </w:rPr>
      </w:pPr>
    </w:p>
    <w:p w:rsidR="002D6FE1" w:rsidRDefault="002D6FE1" w:rsidP="002D6FE1">
      <w:pPr>
        <w:pStyle w:val="a4"/>
        <w:keepNext/>
        <w:rPr>
          <w:rtl/>
        </w:rPr>
      </w:pPr>
      <w:bookmarkStart w:id="1025" w:name="ET_speaker_תמי_סלע_94"/>
      <w:r w:rsidRPr="002D6FE1">
        <w:rPr>
          <w:rStyle w:val="TagStyle"/>
          <w:rtl/>
        </w:rPr>
        <w:t xml:space="preserve"> &lt;&lt; דובר &gt;&gt; </w:t>
      </w:r>
      <w:r>
        <w:rPr>
          <w:rtl/>
        </w:rPr>
        <w:t>תמי סלע:</w:t>
      </w:r>
      <w:r w:rsidRPr="002D6FE1">
        <w:rPr>
          <w:rStyle w:val="TagStyle"/>
          <w:rtl/>
        </w:rPr>
        <w:t xml:space="preserve"> &lt;&lt; דובר &gt;&gt;</w:t>
      </w:r>
      <w:r>
        <w:rPr>
          <w:rtl/>
        </w:rPr>
        <w:t xml:space="preserve"> </w:t>
      </w:r>
      <w:bookmarkEnd w:id="1025"/>
    </w:p>
    <w:p w:rsidR="002D6FE1" w:rsidRDefault="002D6FE1" w:rsidP="002D6FE1">
      <w:pPr>
        <w:pStyle w:val="KeepWithNext"/>
        <w:rPr>
          <w:rtl/>
        </w:rPr>
      </w:pPr>
    </w:p>
    <w:p w:rsidR="00E778FC" w:rsidRDefault="00E778FC" w:rsidP="002D6FE1">
      <w:pPr>
        <w:rPr>
          <w:rtl/>
        </w:rPr>
      </w:pPr>
      <w:r>
        <w:rPr>
          <w:rFonts w:hint="cs"/>
          <w:rtl/>
        </w:rPr>
        <w:t xml:space="preserve">כאן צריך להגיש את כתב האישום. </w:t>
      </w:r>
    </w:p>
    <w:p w:rsidR="00E778FC" w:rsidRDefault="00E778FC" w:rsidP="00E778FC">
      <w:pPr>
        <w:ind w:firstLine="0"/>
        <w:rPr>
          <w:rtl/>
        </w:rPr>
      </w:pPr>
    </w:p>
    <w:p w:rsidR="00E778FC" w:rsidRDefault="00E778FC" w:rsidP="00E778FC">
      <w:pPr>
        <w:pStyle w:val="af6"/>
        <w:keepNext/>
        <w:rPr>
          <w:rtl/>
        </w:rPr>
      </w:pPr>
      <w:bookmarkStart w:id="1026" w:name="ET_yor_5094_382"/>
      <w:r w:rsidRPr="00E778FC">
        <w:rPr>
          <w:rStyle w:val="TagStyle"/>
          <w:rtl/>
        </w:rPr>
        <w:t xml:space="preserve"> &lt;&lt; </w:t>
      </w:r>
      <w:proofErr w:type="spellStart"/>
      <w:r w:rsidRPr="00E778FC">
        <w:rPr>
          <w:rStyle w:val="TagStyle"/>
          <w:rtl/>
        </w:rPr>
        <w:t>יור</w:t>
      </w:r>
      <w:proofErr w:type="spellEnd"/>
      <w:r w:rsidRPr="00E778FC">
        <w:rPr>
          <w:rStyle w:val="TagStyle"/>
          <w:rtl/>
        </w:rPr>
        <w:t xml:space="preserve"> &gt;&gt; </w:t>
      </w:r>
      <w:r>
        <w:rPr>
          <w:rtl/>
        </w:rPr>
        <w:t>היו"ר ניסן סלומינסקי:</w:t>
      </w:r>
      <w:r w:rsidRPr="00E778FC">
        <w:rPr>
          <w:rStyle w:val="TagStyle"/>
          <w:rtl/>
        </w:rPr>
        <w:t xml:space="preserve"> &lt;&lt; </w:t>
      </w:r>
      <w:proofErr w:type="spellStart"/>
      <w:r w:rsidRPr="00E778FC">
        <w:rPr>
          <w:rStyle w:val="TagStyle"/>
          <w:rtl/>
        </w:rPr>
        <w:t>יור</w:t>
      </w:r>
      <w:proofErr w:type="spellEnd"/>
      <w:r w:rsidRPr="00E778FC">
        <w:rPr>
          <w:rStyle w:val="TagStyle"/>
          <w:rtl/>
        </w:rPr>
        <w:t xml:space="preserve"> &gt;&gt;</w:t>
      </w:r>
      <w:r>
        <w:rPr>
          <w:rtl/>
        </w:rPr>
        <w:t xml:space="preserve"> </w:t>
      </w:r>
      <w:bookmarkEnd w:id="1026"/>
    </w:p>
    <w:p w:rsidR="00E778FC" w:rsidRDefault="00E778FC" w:rsidP="00E778FC">
      <w:pPr>
        <w:pStyle w:val="KeepWithNext"/>
        <w:rPr>
          <w:rtl/>
        </w:rPr>
      </w:pPr>
    </w:p>
    <w:p w:rsidR="00BE7655" w:rsidRDefault="00E778FC" w:rsidP="00E778FC">
      <w:pPr>
        <w:rPr>
          <w:rtl/>
        </w:rPr>
      </w:pPr>
      <w:bookmarkStart w:id="1027" w:name="_ETM_Q1_5098000"/>
      <w:bookmarkEnd w:id="1027"/>
      <w:r>
        <w:rPr>
          <w:rFonts w:hint="cs"/>
          <w:rtl/>
        </w:rPr>
        <w:t xml:space="preserve">זה מה </w:t>
      </w:r>
      <w:bookmarkStart w:id="1028" w:name="_ETM_Q1_5099000"/>
      <w:bookmarkEnd w:id="1028"/>
      <w:r>
        <w:rPr>
          <w:rFonts w:hint="cs"/>
          <w:rtl/>
        </w:rPr>
        <w:t xml:space="preserve">שאמרתי, שבקשת ההסגרה צריכה להיות שלנו ולוקח זמן </w:t>
      </w:r>
      <w:r w:rsidR="00BE7655">
        <w:rPr>
          <w:rFonts w:hint="cs"/>
          <w:rtl/>
        </w:rPr>
        <w:t>עד</w:t>
      </w:r>
      <w:bookmarkStart w:id="1029" w:name="_ETM_Q1_5104000"/>
      <w:bookmarkEnd w:id="1029"/>
      <w:r w:rsidR="00BE7655">
        <w:rPr>
          <w:rFonts w:hint="cs"/>
          <w:rtl/>
        </w:rPr>
        <w:t xml:space="preserve"> שיסגירו. </w:t>
      </w:r>
    </w:p>
    <w:p w:rsidR="00BE7655" w:rsidRDefault="00BE7655" w:rsidP="00BE7655">
      <w:pPr>
        <w:rPr>
          <w:rtl/>
        </w:rPr>
      </w:pPr>
    </w:p>
    <w:p w:rsidR="00BE7655" w:rsidRDefault="00BE7655" w:rsidP="00BE7655">
      <w:pPr>
        <w:pStyle w:val="a4"/>
        <w:keepNext/>
        <w:rPr>
          <w:rtl/>
        </w:rPr>
      </w:pPr>
      <w:bookmarkStart w:id="1030" w:name="ET_speaker_תמי_סלע_383"/>
      <w:r w:rsidRPr="00BE7655">
        <w:rPr>
          <w:rStyle w:val="TagStyle"/>
          <w:rtl/>
        </w:rPr>
        <w:t xml:space="preserve"> &lt;&lt; דובר &gt;&gt; </w:t>
      </w:r>
      <w:r>
        <w:rPr>
          <w:rtl/>
        </w:rPr>
        <w:t>תמי סלע:</w:t>
      </w:r>
      <w:r w:rsidRPr="00BE7655">
        <w:rPr>
          <w:rStyle w:val="TagStyle"/>
          <w:rtl/>
        </w:rPr>
        <w:t xml:space="preserve"> &lt;&lt; דובר &gt;&gt;</w:t>
      </w:r>
      <w:r>
        <w:rPr>
          <w:rtl/>
        </w:rPr>
        <w:t xml:space="preserve"> </w:t>
      </w:r>
      <w:bookmarkEnd w:id="1030"/>
    </w:p>
    <w:p w:rsidR="00BE7655" w:rsidRDefault="00BE7655" w:rsidP="00BE7655">
      <w:pPr>
        <w:pStyle w:val="KeepWithNext"/>
        <w:rPr>
          <w:rtl/>
        </w:rPr>
      </w:pPr>
    </w:p>
    <w:p w:rsidR="002D6FE1" w:rsidRDefault="00BE7655" w:rsidP="00BE7655">
      <w:pPr>
        <w:rPr>
          <w:rtl/>
        </w:rPr>
      </w:pPr>
      <w:bookmarkStart w:id="1031" w:name="_ETM_Q1_5105000"/>
      <w:bookmarkStart w:id="1032" w:name="_ETM_Q1_5097000"/>
      <w:bookmarkEnd w:id="1031"/>
      <w:bookmarkEnd w:id="1032"/>
      <w:r>
        <w:rPr>
          <w:rFonts w:hint="cs"/>
          <w:rtl/>
        </w:rPr>
        <w:t xml:space="preserve">אז </w:t>
      </w:r>
      <w:r w:rsidR="002D6FE1">
        <w:rPr>
          <w:rFonts w:hint="cs"/>
          <w:rtl/>
        </w:rPr>
        <w:t xml:space="preserve">למה כתוב המדינה המבקשת? </w:t>
      </w:r>
    </w:p>
    <w:p w:rsidR="002D6FE1" w:rsidRDefault="002D6FE1" w:rsidP="002D6FE1">
      <w:pPr>
        <w:rPr>
          <w:rtl/>
        </w:rPr>
      </w:pPr>
    </w:p>
    <w:p w:rsidR="002D6FE1" w:rsidRDefault="002D6FE1" w:rsidP="002D6FE1">
      <w:pPr>
        <w:pStyle w:val="af6"/>
        <w:keepNext/>
        <w:rPr>
          <w:rtl/>
        </w:rPr>
      </w:pPr>
      <w:bookmarkStart w:id="1033" w:name="ET_yor_5094_95"/>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 </w:t>
      </w:r>
      <w:r>
        <w:rPr>
          <w:rtl/>
        </w:rPr>
        <w:t>היו"ר ניסן סלומינסקי:</w:t>
      </w:r>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w:t>
      </w:r>
      <w:r>
        <w:rPr>
          <w:rtl/>
        </w:rPr>
        <w:t xml:space="preserve"> </w:t>
      </w:r>
      <w:bookmarkEnd w:id="1033"/>
    </w:p>
    <w:p w:rsidR="002D6FE1" w:rsidRDefault="002D6FE1" w:rsidP="002D6FE1">
      <w:pPr>
        <w:pStyle w:val="KeepWithNext"/>
        <w:rPr>
          <w:rtl/>
        </w:rPr>
      </w:pPr>
    </w:p>
    <w:p w:rsidR="00DD223C" w:rsidRDefault="00BE7655" w:rsidP="00BE7655">
      <w:pPr>
        <w:rPr>
          <w:rtl/>
        </w:rPr>
      </w:pPr>
      <w:r>
        <w:rPr>
          <w:rFonts w:hint="cs"/>
          <w:rtl/>
        </w:rPr>
        <w:t>"סעיפים קטנים יחולו על עבירת</w:t>
      </w:r>
      <w:r w:rsidR="002D6FE1">
        <w:rPr>
          <w:rFonts w:hint="cs"/>
          <w:rtl/>
        </w:rPr>
        <w:t xml:space="preserve"> הסגרה</w:t>
      </w:r>
      <w:r>
        <w:rPr>
          <w:rFonts w:hint="cs"/>
          <w:rtl/>
        </w:rPr>
        <w:t xml:space="preserve"> שבשלה הוגשה בקשת ההסגרה למדינת ישראל וכל פעולה מהפעולות המפורטות </w:t>
      </w:r>
      <w:r w:rsidR="00DD223C">
        <w:rPr>
          <w:rFonts w:hint="cs"/>
          <w:rtl/>
        </w:rPr>
        <w:t xml:space="preserve">באותם סעיפים". </w:t>
      </w:r>
    </w:p>
    <w:p w:rsidR="00DD223C" w:rsidRDefault="00DD223C" w:rsidP="00BE7655">
      <w:pPr>
        <w:rPr>
          <w:rtl/>
        </w:rPr>
      </w:pPr>
    </w:p>
    <w:p w:rsidR="00DD223C" w:rsidRDefault="00DD223C" w:rsidP="00DD223C">
      <w:pPr>
        <w:pStyle w:val="af9"/>
        <w:keepNext/>
        <w:rPr>
          <w:rtl/>
        </w:rPr>
      </w:pPr>
      <w:bookmarkStart w:id="1034" w:name="ET_guest_576214_384"/>
      <w:r w:rsidRPr="00DD223C">
        <w:rPr>
          <w:rStyle w:val="TagStyle"/>
          <w:rtl/>
        </w:rPr>
        <w:t xml:space="preserve"> &lt;&lt; אורח &gt;&gt; </w:t>
      </w:r>
      <w:r>
        <w:rPr>
          <w:rtl/>
        </w:rPr>
        <w:t>ישי שרון:</w:t>
      </w:r>
      <w:r w:rsidRPr="00DD223C">
        <w:rPr>
          <w:rStyle w:val="TagStyle"/>
          <w:rtl/>
        </w:rPr>
        <w:t xml:space="preserve"> &lt;&lt; אורח &gt;&gt;</w:t>
      </w:r>
      <w:r>
        <w:rPr>
          <w:rtl/>
        </w:rPr>
        <w:t xml:space="preserve"> </w:t>
      </w:r>
      <w:bookmarkEnd w:id="1034"/>
    </w:p>
    <w:p w:rsidR="00DD223C" w:rsidRDefault="00DD223C" w:rsidP="00DD223C">
      <w:pPr>
        <w:pStyle w:val="KeepWithNext"/>
        <w:rPr>
          <w:rtl/>
        </w:rPr>
      </w:pPr>
    </w:p>
    <w:p w:rsidR="002D6FE1" w:rsidRDefault="00DD223C" w:rsidP="00DD223C">
      <w:pPr>
        <w:rPr>
          <w:rtl/>
        </w:rPr>
      </w:pPr>
      <w:r>
        <w:rPr>
          <w:rFonts w:hint="cs"/>
          <w:rtl/>
        </w:rPr>
        <w:t>ההסגרה היא למדינה. לא הבקשה</w:t>
      </w:r>
      <w:bookmarkStart w:id="1035" w:name="_ETM_Q1_5118000"/>
      <w:bookmarkEnd w:id="1035"/>
      <w:r>
        <w:rPr>
          <w:rFonts w:hint="cs"/>
          <w:rtl/>
        </w:rPr>
        <w:t xml:space="preserve"> - -</w:t>
      </w:r>
      <w:r>
        <w:rPr>
          <w:rtl/>
        </w:rPr>
        <w:t xml:space="preserve">  </w:t>
      </w:r>
      <w:r w:rsidR="002D6FE1">
        <w:rPr>
          <w:rFonts w:hint="cs"/>
          <w:rtl/>
        </w:rPr>
        <w:t xml:space="preserve"> </w:t>
      </w:r>
    </w:p>
    <w:p w:rsidR="002D6FE1" w:rsidRDefault="002D6FE1" w:rsidP="002D6FE1">
      <w:pPr>
        <w:rPr>
          <w:rtl/>
        </w:rPr>
      </w:pPr>
    </w:p>
    <w:p w:rsidR="002D6FE1" w:rsidRDefault="002D6FE1" w:rsidP="002D6FE1">
      <w:pPr>
        <w:pStyle w:val="a4"/>
        <w:keepNext/>
        <w:rPr>
          <w:rtl/>
        </w:rPr>
      </w:pPr>
      <w:bookmarkStart w:id="1036" w:name="ET_speaker_תמי_סלע_96"/>
      <w:r w:rsidRPr="002D6FE1">
        <w:rPr>
          <w:rStyle w:val="TagStyle"/>
          <w:rtl/>
        </w:rPr>
        <w:t xml:space="preserve"> &lt;&lt; דובר &gt;&gt; </w:t>
      </w:r>
      <w:r>
        <w:rPr>
          <w:rtl/>
        </w:rPr>
        <w:t>תמי סלע:</w:t>
      </w:r>
      <w:r w:rsidRPr="002D6FE1">
        <w:rPr>
          <w:rStyle w:val="TagStyle"/>
          <w:rtl/>
        </w:rPr>
        <w:t xml:space="preserve"> &lt;&lt; דובר &gt;&gt;</w:t>
      </w:r>
      <w:r>
        <w:rPr>
          <w:rtl/>
        </w:rPr>
        <w:t xml:space="preserve"> </w:t>
      </w:r>
      <w:bookmarkEnd w:id="1036"/>
    </w:p>
    <w:p w:rsidR="002D6FE1" w:rsidRDefault="002D6FE1" w:rsidP="002D6FE1">
      <w:pPr>
        <w:pStyle w:val="KeepWithNext"/>
        <w:rPr>
          <w:rtl/>
        </w:rPr>
      </w:pPr>
    </w:p>
    <w:p w:rsidR="00DD223C" w:rsidRDefault="002D6FE1" w:rsidP="00DD223C">
      <w:pPr>
        <w:rPr>
          <w:rtl/>
        </w:rPr>
      </w:pPr>
      <w:r>
        <w:rPr>
          <w:rFonts w:hint="cs"/>
          <w:rtl/>
        </w:rPr>
        <w:t>בסוף רוצים להגיש את כתב האישום בישראל</w:t>
      </w:r>
      <w:r w:rsidR="00DD223C">
        <w:rPr>
          <w:rFonts w:hint="cs"/>
          <w:rtl/>
        </w:rPr>
        <w:t xml:space="preserve"> אבל חלק מהפעולות שמאריכות את תקופת ההתיישנות נעשו במדינה אחרת ו</w:t>
      </w:r>
      <w:bookmarkStart w:id="1037" w:name="_ETM_Q1_5126000"/>
      <w:bookmarkEnd w:id="1037"/>
      <w:r>
        <w:rPr>
          <w:rFonts w:hint="cs"/>
          <w:rtl/>
        </w:rPr>
        <w:t>יש בקשת הסגרה ל</w:t>
      </w:r>
      <w:r w:rsidR="00DD223C">
        <w:rPr>
          <w:rFonts w:hint="cs"/>
          <w:rtl/>
        </w:rPr>
        <w:t xml:space="preserve">גבי </w:t>
      </w:r>
      <w:r>
        <w:rPr>
          <w:rFonts w:hint="cs"/>
          <w:rtl/>
        </w:rPr>
        <w:t xml:space="preserve">אותו אדם. </w:t>
      </w:r>
      <w:r w:rsidR="00DD223C">
        <w:rPr>
          <w:rFonts w:hint="cs"/>
          <w:rtl/>
        </w:rPr>
        <w:t xml:space="preserve">ככה אני מבינה את זה. אני מבינה נכון? </w:t>
      </w:r>
      <w:r>
        <w:rPr>
          <w:rFonts w:hint="cs"/>
          <w:rtl/>
        </w:rPr>
        <w:t xml:space="preserve">זאת סיטואציה שביקשו להסגיר אותו לישראל </w:t>
      </w:r>
      <w:r w:rsidR="00DD223C">
        <w:rPr>
          <w:rFonts w:hint="cs"/>
          <w:rtl/>
        </w:rPr>
        <w:t xml:space="preserve">כדי להגיש כאן כתב אישום והיו כל מיני נסיבות שמאריכות את תקופת ההתיישנות שקרו </w:t>
      </w:r>
      <w:bookmarkStart w:id="1038" w:name="_ETM_Q1_5148000"/>
      <w:bookmarkEnd w:id="1038"/>
      <w:r w:rsidR="00DD223C">
        <w:rPr>
          <w:rFonts w:hint="cs"/>
          <w:rtl/>
        </w:rPr>
        <w:t>במדינה שבה הוא נמצא כרגע ש</w:t>
      </w:r>
      <w:r>
        <w:rPr>
          <w:rFonts w:hint="cs"/>
          <w:rtl/>
        </w:rPr>
        <w:t xml:space="preserve">ביקשו ממנה להסגיר </w:t>
      </w:r>
      <w:r w:rsidR="00DD223C">
        <w:rPr>
          <w:rFonts w:hint="cs"/>
          <w:rtl/>
        </w:rPr>
        <w:t xml:space="preserve">אותו </w:t>
      </w:r>
      <w:r>
        <w:rPr>
          <w:rFonts w:hint="cs"/>
          <w:rtl/>
        </w:rPr>
        <w:t>לישראל.</w:t>
      </w:r>
      <w:r w:rsidR="00DD223C">
        <w:rPr>
          <w:rFonts w:hint="cs"/>
          <w:rtl/>
        </w:rPr>
        <w:t xml:space="preserve"> נכון. </w:t>
      </w:r>
    </w:p>
    <w:p w:rsidR="00DD223C" w:rsidRDefault="00DD223C" w:rsidP="00DD223C">
      <w:pPr>
        <w:rPr>
          <w:rtl/>
        </w:rPr>
      </w:pPr>
    </w:p>
    <w:p w:rsidR="00DD223C" w:rsidRDefault="00DD223C" w:rsidP="00DD223C">
      <w:pPr>
        <w:pStyle w:val="a4"/>
        <w:keepNext/>
        <w:rPr>
          <w:rtl/>
        </w:rPr>
      </w:pPr>
      <w:bookmarkStart w:id="1039" w:name="ET_speaker_גבי_פיסמן_385"/>
      <w:r w:rsidRPr="00DD223C">
        <w:rPr>
          <w:rStyle w:val="TagStyle"/>
          <w:rtl/>
        </w:rPr>
        <w:t xml:space="preserve"> &lt;&lt; דובר &gt;&gt; </w:t>
      </w:r>
      <w:r>
        <w:rPr>
          <w:rtl/>
        </w:rPr>
        <w:t xml:space="preserve">גבי </w:t>
      </w:r>
      <w:proofErr w:type="spellStart"/>
      <w:r>
        <w:rPr>
          <w:rtl/>
        </w:rPr>
        <w:t>פיסמן</w:t>
      </w:r>
      <w:proofErr w:type="spellEnd"/>
      <w:r>
        <w:rPr>
          <w:rtl/>
        </w:rPr>
        <w:t>:</w:t>
      </w:r>
      <w:r w:rsidRPr="00DD223C">
        <w:rPr>
          <w:rStyle w:val="TagStyle"/>
          <w:rtl/>
        </w:rPr>
        <w:t xml:space="preserve"> &lt;&lt; דובר &gt;&gt;</w:t>
      </w:r>
      <w:r>
        <w:rPr>
          <w:rtl/>
        </w:rPr>
        <w:t xml:space="preserve"> </w:t>
      </w:r>
      <w:bookmarkEnd w:id="1039"/>
    </w:p>
    <w:p w:rsidR="00DD223C" w:rsidRDefault="00DD223C" w:rsidP="00DD223C">
      <w:pPr>
        <w:pStyle w:val="KeepWithNext"/>
        <w:rPr>
          <w:rtl/>
        </w:rPr>
      </w:pPr>
    </w:p>
    <w:p w:rsidR="00DD223C" w:rsidRDefault="00DD223C" w:rsidP="00DD223C">
      <w:pPr>
        <w:rPr>
          <w:rtl/>
        </w:rPr>
      </w:pPr>
      <w:r>
        <w:rPr>
          <w:rFonts w:hint="cs"/>
          <w:rtl/>
        </w:rPr>
        <w:t xml:space="preserve">זאת הסיטואציה. </w:t>
      </w:r>
    </w:p>
    <w:p w:rsidR="00DD223C" w:rsidRDefault="00DD223C" w:rsidP="00DD223C">
      <w:pPr>
        <w:rPr>
          <w:rtl/>
        </w:rPr>
      </w:pPr>
      <w:bookmarkStart w:id="1040" w:name="_ETM_Q1_5151000"/>
      <w:bookmarkEnd w:id="1040"/>
    </w:p>
    <w:p w:rsidR="00DD223C" w:rsidRDefault="00DD223C" w:rsidP="00DD223C">
      <w:pPr>
        <w:pStyle w:val="a4"/>
        <w:keepNext/>
        <w:rPr>
          <w:rtl/>
        </w:rPr>
      </w:pPr>
      <w:bookmarkStart w:id="1041" w:name="ET_speaker_תמי_סלע_386"/>
      <w:r w:rsidRPr="00DD223C">
        <w:rPr>
          <w:rStyle w:val="TagStyle"/>
          <w:rtl/>
        </w:rPr>
        <w:t xml:space="preserve"> &lt;&lt; דובר &gt;&gt; </w:t>
      </w:r>
      <w:r>
        <w:rPr>
          <w:rtl/>
        </w:rPr>
        <w:t>תמי סלע:</w:t>
      </w:r>
      <w:r w:rsidRPr="00DD223C">
        <w:rPr>
          <w:rStyle w:val="TagStyle"/>
          <w:rtl/>
        </w:rPr>
        <w:t xml:space="preserve"> &lt;&lt; דובר &gt;&gt;</w:t>
      </w:r>
      <w:r>
        <w:rPr>
          <w:rtl/>
        </w:rPr>
        <w:t xml:space="preserve"> </w:t>
      </w:r>
      <w:bookmarkEnd w:id="1041"/>
    </w:p>
    <w:p w:rsidR="00DD223C" w:rsidRDefault="00DD223C" w:rsidP="00DD223C">
      <w:pPr>
        <w:pStyle w:val="KeepWithNext"/>
        <w:rPr>
          <w:rtl/>
        </w:rPr>
      </w:pPr>
    </w:p>
    <w:p w:rsidR="00DD223C" w:rsidRDefault="00DD223C" w:rsidP="00DD223C">
      <w:pPr>
        <w:rPr>
          <w:rtl/>
        </w:rPr>
      </w:pPr>
      <w:bookmarkStart w:id="1042" w:name="_ETM_Q1_5153000"/>
      <w:bookmarkEnd w:id="1042"/>
      <w:r>
        <w:rPr>
          <w:rFonts w:hint="cs"/>
          <w:rtl/>
        </w:rPr>
        <w:t xml:space="preserve">ולא שאם הם מבקשים אותו אליהם אז זה פחות - </w:t>
      </w:r>
      <w:bookmarkStart w:id="1043" w:name="_ETM_Q1_5157000"/>
      <w:bookmarkEnd w:id="1043"/>
      <w:r>
        <w:rPr>
          <w:rFonts w:hint="cs"/>
          <w:rtl/>
        </w:rPr>
        <w:t>-</w:t>
      </w:r>
      <w:r>
        <w:rPr>
          <w:rtl/>
        </w:rPr>
        <w:t xml:space="preserve">  </w:t>
      </w:r>
    </w:p>
    <w:p w:rsidR="00DD223C" w:rsidRDefault="00DD223C" w:rsidP="00DD223C">
      <w:pPr>
        <w:rPr>
          <w:rtl/>
        </w:rPr>
      </w:pPr>
    </w:p>
    <w:p w:rsidR="002D6FE1" w:rsidRDefault="00DD223C" w:rsidP="00DD223C">
      <w:pPr>
        <w:rPr>
          <w:rtl/>
        </w:rPr>
      </w:pPr>
      <w:r>
        <w:rPr>
          <w:rFonts w:hint="cs"/>
          <w:rtl/>
        </w:rPr>
        <w:t xml:space="preserve">אז מה שאתה אמרת. </w:t>
      </w:r>
      <w:r>
        <w:rPr>
          <w:rtl/>
        </w:rPr>
        <w:t xml:space="preserve">  </w:t>
      </w:r>
      <w:r w:rsidR="002D6FE1">
        <w:rPr>
          <w:rFonts w:hint="cs"/>
          <w:rtl/>
        </w:rPr>
        <w:t xml:space="preserve"> </w:t>
      </w:r>
    </w:p>
    <w:p w:rsidR="002D6FE1" w:rsidRDefault="002D6FE1" w:rsidP="002D6FE1">
      <w:pPr>
        <w:rPr>
          <w:rtl/>
        </w:rPr>
      </w:pPr>
    </w:p>
    <w:p w:rsidR="002D6FE1" w:rsidRDefault="002D6FE1" w:rsidP="002D6FE1">
      <w:pPr>
        <w:pStyle w:val="af6"/>
        <w:keepNext/>
        <w:rPr>
          <w:rtl/>
        </w:rPr>
      </w:pPr>
      <w:bookmarkStart w:id="1044" w:name="ET_yor_5094_97"/>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 </w:t>
      </w:r>
      <w:r>
        <w:rPr>
          <w:rtl/>
        </w:rPr>
        <w:t>היו"ר ניסן סלומינסקי:</w:t>
      </w:r>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w:t>
      </w:r>
      <w:r>
        <w:rPr>
          <w:rtl/>
        </w:rPr>
        <w:t xml:space="preserve"> </w:t>
      </w:r>
      <w:bookmarkEnd w:id="1044"/>
    </w:p>
    <w:p w:rsidR="002D6FE1" w:rsidRDefault="002D6FE1" w:rsidP="002D6FE1">
      <w:pPr>
        <w:pStyle w:val="KeepWithNext"/>
        <w:rPr>
          <w:rtl/>
        </w:rPr>
      </w:pPr>
    </w:p>
    <w:p w:rsidR="002D6FE1" w:rsidRDefault="002D6FE1" w:rsidP="002D6FE1">
      <w:pPr>
        <w:rPr>
          <w:rtl/>
        </w:rPr>
      </w:pPr>
      <w:r>
        <w:rPr>
          <w:rFonts w:hint="cs"/>
          <w:rtl/>
        </w:rPr>
        <w:t xml:space="preserve">ואז מה? </w:t>
      </w:r>
    </w:p>
    <w:p w:rsidR="002D6FE1" w:rsidRDefault="002D6FE1" w:rsidP="002D6FE1">
      <w:pPr>
        <w:rPr>
          <w:rtl/>
        </w:rPr>
      </w:pPr>
    </w:p>
    <w:p w:rsidR="002D6FE1" w:rsidRDefault="002D6FE1" w:rsidP="002D6FE1">
      <w:pPr>
        <w:pStyle w:val="a4"/>
        <w:keepNext/>
        <w:rPr>
          <w:rtl/>
        </w:rPr>
      </w:pPr>
      <w:bookmarkStart w:id="1045" w:name="ET_speaker_תמי_סלע_98"/>
      <w:r w:rsidRPr="002D6FE1">
        <w:rPr>
          <w:rStyle w:val="TagStyle"/>
          <w:rtl/>
        </w:rPr>
        <w:t xml:space="preserve"> &lt;&lt; דובר &gt;&gt; </w:t>
      </w:r>
      <w:r>
        <w:rPr>
          <w:rtl/>
        </w:rPr>
        <w:t>תמי סלע:</w:t>
      </w:r>
      <w:r w:rsidRPr="002D6FE1">
        <w:rPr>
          <w:rStyle w:val="TagStyle"/>
          <w:rtl/>
        </w:rPr>
        <w:t xml:space="preserve"> &lt;&lt; דובר &gt;&gt;</w:t>
      </w:r>
      <w:r>
        <w:rPr>
          <w:rtl/>
        </w:rPr>
        <w:t xml:space="preserve"> </w:t>
      </w:r>
      <w:bookmarkEnd w:id="1045"/>
    </w:p>
    <w:p w:rsidR="002D6FE1" w:rsidRDefault="002D6FE1" w:rsidP="002D6FE1">
      <w:pPr>
        <w:pStyle w:val="KeepWithNext"/>
        <w:rPr>
          <w:rtl/>
        </w:rPr>
      </w:pPr>
    </w:p>
    <w:p w:rsidR="002D6FE1" w:rsidRDefault="002D6FE1" w:rsidP="002D6FE1">
      <w:pPr>
        <w:rPr>
          <w:rtl/>
        </w:rPr>
      </w:pPr>
      <w:r>
        <w:rPr>
          <w:rFonts w:hint="cs"/>
          <w:rtl/>
        </w:rPr>
        <w:t xml:space="preserve">ואז אותן עילות </w:t>
      </w:r>
      <w:r w:rsidR="00DD223C">
        <w:rPr>
          <w:rFonts w:hint="cs"/>
          <w:rtl/>
        </w:rPr>
        <w:t xml:space="preserve">שיכולות להאריך את תקופת ההתיישנות, </w:t>
      </w:r>
      <w:bookmarkStart w:id="1046" w:name="_ETM_Q1_5172000"/>
      <w:bookmarkEnd w:id="1046"/>
      <w:r>
        <w:rPr>
          <w:rFonts w:hint="cs"/>
          <w:rtl/>
        </w:rPr>
        <w:t xml:space="preserve">גם אם הן קרו </w:t>
      </w:r>
      <w:r w:rsidR="00DD223C">
        <w:rPr>
          <w:rFonts w:hint="cs"/>
          <w:rtl/>
        </w:rPr>
        <w:t xml:space="preserve">במדינה שבה הוא נמצא וכרגע מבקשים להסגיר אותו לישראל </w:t>
      </w:r>
      <w:bookmarkStart w:id="1047" w:name="_ETM_Q1_5173000"/>
      <w:bookmarkEnd w:id="1047"/>
      <w:r w:rsidR="00DD223C">
        <w:rPr>
          <w:rFonts w:hint="cs"/>
          <w:rtl/>
        </w:rPr>
        <w:t xml:space="preserve">משם גם </w:t>
      </w:r>
      <w:r>
        <w:rPr>
          <w:rFonts w:hint="cs"/>
          <w:rtl/>
        </w:rPr>
        <w:t xml:space="preserve">יאריכו את תקופת ההתיישנות. </w:t>
      </w:r>
    </w:p>
    <w:p w:rsidR="002D6FE1" w:rsidRDefault="002D6FE1" w:rsidP="002D6FE1">
      <w:pPr>
        <w:rPr>
          <w:rtl/>
        </w:rPr>
      </w:pPr>
    </w:p>
    <w:p w:rsidR="00DD223C" w:rsidRDefault="00DD223C" w:rsidP="00DD223C">
      <w:pPr>
        <w:pStyle w:val="af6"/>
        <w:keepNext/>
        <w:rPr>
          <w:rtl/>
        </w:rPr>
      </w:pPr>
      <w:bookmarkStart w:id="1048" w:name="ET_yor_5094_387"/>
      <w:r w:rsidRPr="00DD223C">
        <w:rPr>
          <w:rStyle w:val="TagStyle"/>
          <w:rtl/>
        </w:rPr>
        <w:t xml:space="preserve"> &lt;&lt; </w:t>
      </w:r>
      <w:proofErr w:type="spellStart"/>
      <w:r w:rsidRPr="00DD223C">
        <w:rPr>
          <w:rStyle w:val="TagStyle"/>
          <w:rtl/>
        </w:rPr>
        <w:t>יור</w:t>
      </w:r>
      <w:proofErr w:type="spellEnd"/>
      <w:r w:rsidRPr="00DD223C">
        <w:rPr>
          <w:rStyle w:val="TagStyle"/>
          <w:rtl/>
        </w:rPr>
        <w:t xml:space="preserve"> &gt;&gt; </w:t>
      </w:r>
      <w:r>
        <w:rPr>
          <w:rtl/>
        </w:rPr>
        <w:t>היו"ר ניסן סלומינסקי:</w:t>
      </w:r>
      <w:r w:rsidRPr="00DD223C">
        <w:rPr>
          <w:rStyle w:val="TagStyle"/>
          <w:rtl/>
        </w:rPr>
        <w:t xml:space="preserve"> &lt;&lt; </w:t>
      </w:r>
      <w:proofErr w:type="spellStart"/>
      <w:r w:rsidRPr="00DD223C">
        <w:rPr>
          <w:rStyle w:val="TagStyle"/>
          <w:rtl/>
        </w:rPr>
        <w:t>יור</w:t>
      </w:r>
      <w:proofErr w:type="spellEnd"/>
      <w:r w:rsidRPr="00DD223C">
        <w:rPr>
          <w:rStyle w:val="TagStyle"/>
          <w:rtl/>
        </w:rPr>
        <w:t xml:space="preserve"> &gt;&gt;</w:t>
      </w:r>
      <w:r>
        <w:rPr>
          <w:rtl/>
        </w:rPr>
        <w:t xml:space="preserve"> </w:t>
      </w:r>
      <w:bookmarkEnd w:id="1048"/>
    </w:p>
    <w:p w:rsidR="00DD223C" w:rsidRDefault="00DD223C" w:rsidP="00DD223C">
      <w:pPr>
        <w:pStyle w:val="KeepWithNext"/>
        <w:rPr>
          <w:rtl/>
        </w:rPr>
      </w:pPr>
    </w:p>
    <w:p w:rsidR="00DD223C" w:rsidRDefault="00DD223C" w:rsidP="00DD223C">
      <w:pPr>
        <w:rPr>
          <w:rtl/>
        </w:rPr>
      </w:pPr>
      <w:r>
        <w:rPr>
          <w:rFonts w:hint="cs"/>
          <w:rtl/>
        </w:rPr>
        <w:t>זאת אומרת זה צריך להיות מישהו</w:t>
      </w:r>
      <w:bookmarkStart w:id="1049" w:name="_ETM_Q1_5178000"/>
      <w:bookmarkEnd w:id="1049"/>
      <w:r>
        <w:rPr>
          <w:rFonts w:hint="cs"/>
          <w:rtl/>
        </w:rPr>
        <w:t xml:space="preserve"> שעשה את העבירה בישראל. </w:t>
      </w:r>
    </w:p>
    <w:p w:rsidR="00DD223C" w:rsidRDefault="00DD223C" w:rsidP="00DD223C">
      <w:pPr>
        <w:rPr>
          <w:rtl/>
        </w:rPr>
      </w:pPr>
      <w:bookmarkStart w:id="1050" w:name="_ETM_Q1_5183000"/>
      <w:bookmarkEnd w:id="1050"/>
    </w:p>
    <w:p w:rsidR="00DD223C" w:rsidRDefault="00DD223C" w:rsidP="00DD223C">
      <w:pPr>
        <w:pStyle w:val="a4"/>
        <w:keepNext/>
        <w:rPr>
          <w:rtl/>
        </w:rPr>
      </w:pPr>
      <w:bookmarkStart w:id="1051" w:name="ET_speaker_תמי_סלע_388"/>
      <w:r w:rsidRPr="00DD223C">
        <w:rPr>
          <w:rStyle w:val="TagStyle"/>
          <w:rtl/>
        </w:rPr>
        <w:t xml:space="preserve"> &lt;&lt; דובר &gt;&gt; </w:t>
      </w:r>
      <w:r>
        <w:rPr>
          <w:rtl/>
        </w:rPr>
        <w:t>תמי סלע:</w:t>
      </w:r>
      <w:r w:rsidRPr="00DD223C">
        <w:rPr>
          <w:rStyle w:val="TagStyle"/>
          <w:rtl/>
        </w:rPr>
        <w:t xml:space="preserve"> &lt;&lt; דובר &gt;&gt;</w:t>
      </w:r>
      <w:r>
        <w:rPr>
          <w:rtl/>
        </w:rPr>
        <w:t xml:space="preserve"> </w:t>
      </w:r>
      <w:bookmarkEnd w:id="1051"/>
    </w:p>
    <w:p w:rsidR="00DD223C" w:rsidRDefault="00DD223C" w:rsidP="00DD223C">
      <w:pPr>
        <w:pStyle w:val="KeepWithNext"/>
        <w:rPr>
          <w:rtl/>
        </w:rPr>
      </w:pPr>
    </w:p>
    <w:p w:rsidR="00DD223C" w:rsidRDefault="00DD223C" w:rsidP="00DD223C">
      <w:pPr>
        <w:rPr>
          <w:rtl/>
        </w:rPr>
      </w:pPr>
      <w:r>
        <w:rPr>
          <w:rFonts w:hint="cs"/>
          <w:rtl/>
        </w:rPr>
        <w:t xml:space="preserve">שיש זיקות שמאפשרות להגיש כתב אישום. </w:t>
      </w:r>
    </w:p>
    <w:p w:rsidR="00DD223C" w:rsidRDefault="00DD223C" w:rsidP="00DD223C">
      <w:pPr>
        <w:rPr>
          <w:rtl/>
        </w:rPr>
      </w:pPr>
      <w:bookmarkStart w:id="1052" w:name="_ETM_Q1_5182000"/>
      <w:bookmarkEnd w:id="1052"/>
      <w:r>
        <w:rPr>
          <w:rtl/>
        </w:rPr>
        <w:t xml:space="preserve">    </w:t>
      </w:r>
    </w:p>
    <w:p w:rsidR="002D6FE1" w:rsidRDefault="002D6FE1" w:rsidP="002D6FE1">
      <w:pPr>
        <w:pStyle w:val="af9"/>
        <w:keepNext/>
        <w:rPr>
          <w:rtl/>
        </w:rPr>
      </w:pPr>
      <w:bookmarkStart w:id="1053" w:name="ET_guest_514867_99"/>
      <w:r w:rsidRPr="002D6FE1">
        <w:rPr>
          <w:rStyle w:val="TagStyle"/>
          <w:rtl/>
        </w:rPr>
        <w:t xml:space="preserve"> &lt;&lt; אורח &gt;&gt; </w:t>
      </w:r>
      <w:r>
        <w:rPr>
          <w:rtl/>
        </w:rPr>
        <w:t xml:space="preserve">דנה </w:t>
      </w:r>
      <w:proofErr w:type="spellStart"/>
      <w:r>
        <w:rPr>
          <w:rtl/>
        </w:rPr>
        <w:t>צרנובלסקי</w:t>
      </w:r>
      <w:proofErr w:type="spellEnd"/>
      <w:r>
        <w:rPr>
          <w:rtl/>
        </w:rPr>
        <w:t>:</w:t>
      </w:r>
      <w:r w:rsidRPr="002D6FE1">
        <w:rPr>
          <w:rStyle w:val="TagStyle"/>
          <w:rtl/>
        </w:rPr>
        <w:t xml:space="preserve"> &lt;&lt; אורח &gt;&gt;</w:t>
      </w:r>
      <w:r>
        <w:rPr>
          <w:rtl/>
        </w:rPr>
        <w:t xml:space="preserve"> </w:t>
      </w:r>
      <w:bookmarkEnd w:id="1053"/>
    </w:p>
    <w:p w:rsidR="002D6FE1" w:rsidRDefault="002D6FE1" w:rsidP="002D6FE1">
      <w:pPr>
        <w:pStyle w:val="KeepWithNext"/>
        <w:rPr>
          <w:rtl/>
        </w:rPr>
      </w:pPr>
    </w:p>
    <w:p w:rsidR="00DD223C" w:rsidRDefault="00DD223C" w:rsidP="00DD223C">
      <w:pPr>
        <w:rPr>
          <w:rtl/>
        </w:rPr>
      </w:pPr>
      <w:r>
        <w:rPr>
          <w:rFonts w:hint="cs"/>
          <w:rtl/>
        </w:rPr>
        <w:t xml:space="preserve">שה - - - הראשית של מדינת ישראל חלים על </w:t>
      </w:r>
      <w:bookmarkStart w:id="1054" w:name="_ETM_Q1_5184000"/>
      <w:bookmarkEnd w:id="1054"/>
      <w:r w:rsidR="002D6FE1">
        <w:rPr>
          <w:rFonts w:hint="cs"/>
          <w:rtl/>
        </w:rPr>
        <w:t xml:space="preserve">העבירה. </w:t>
      </w:r>
      <w:r>
        <w:rPr>
          <w:rFonts w:hint="cs"/>
          <w:rtl/>
        </w:rPr>
        <w:t xml:space="preserve">יש מקרים שבהם זה חל גם על העבירה - - </w:t>
      </w:r>
    </w:p>
    <w:p w:rsidR="00DD223C" w:rsidRDefault="00DD223C" w:rsidP="00DD223C">
      <w:pPr>
        <w:rPr>
          <w:rtl/>
        </w:rPr>
      </w:pPr>
    </w:p>
    <w:p w:rsidR="00DD223C" w:rsidRDefault="00DD223C" w:rsidP="00DD223C">
      <w:pPr>
        <w:pStyle w:val="a4"/>
        <w:keepNext/>
        <w:rPr>
          <w:rtl/>
        </w:rPr>
      </w:pPr>
      <w:bookmarkStart w:id="1055" w:name="ET_speaker_תמי_סלע_390"/>
      <w:r w:rsidRPr="00DD223C">
        <w:rPr>
          <w:rStyle w:val="TagStyle"/>
          <w:rtl/>
        </w:rPr>
        <w:t xml:space="preserve"> &lt;&lt; דובר &gt;&gt; </w:t>
      </w:r>
      <w:r>
        <w:rPr>
          <w:rtl/>
        </w:rPr>
        <w:t>תמי סלע:</w:t>
      </w:r>
      <w:r w:rsidRPr="00DD223C">
        <w:rPr>
          <w:rStyle w:val="TagStyle"/>
          <w:rtl/>
        </w:rPr>
        <w:t xml:space="preserve"> &lt;&lt; דובר &gt;&gt;</w:t>
      </w:r>
      <w:r>
        <w:rPr>
          <w:rtl/>
        </w:rPr>
        <w:t xml:space="preserve"> </w:t>
      </w:r>
      <w:bookmarkEnd w:id="1055"/>
    </w:p>
    <w:p w:rsidR="00DD223C" w:rsidRDefault="00DD223C" w:rsidP="00DD223C">
      <w:pPr>
        <w:pStyle w:val="KeepWithNext"/>
        <w:rPr>
          <w:rtl/>
        </w:rPr>
      </w:pPr>
    </w:p>
    <w:p w:rsidR="00DD223C" w:rsidRDefault="00DD223C" w:rsidP="00DD223C">
      <w:pPr>
        <w:rPr>
          <w:rtl/>
        </w:rPr>
      </w:pPr>
      <w:bookmarkStart w:id="1056" w:name="_ETM_Q1_5189000"/>
      <w:bookmarkEnd w:id="1056"/>
      <w:r>
        <w:rPr>
          <w:rFonts w:hint="cs"/>
          <w:rtl/>
        </w:rPr>
        <w:t xml:space="preserve">כן, יש כל מיני זיקות אחרות. </w:t>
      </w:r>
    </w:p>
    <w:p w:rsidR="00DD223C" w:rsidRDefault="00DD223C" w:rsidP="00DD223C">
      <w:pPr>
        <w:rPr>
          <w:rtl/>
        </w:rPr>
      </w:pPr>
      <w:bookmarkStart w:id="1057" w:name="_ETM_Q1_5188000"/>
      <w:bookmarkStart w:id="1058" w:name="_ETM_Q1_5190000"/>
      <w:bookmarkEnd w:id="1057"/>
      <w:bookmarkEnd w:id="1058"/>
    </w:p>
    <w:p w:rsidR="00DD223C" w:rsidRDefault="00DD223C" w:rsidP="00DD223C">
      <w:pPr>
        <w:pStyle w:val="af6"/>
        <w:keepNext/>
        <w:rPr>
          <w:rtl/>
        </w:rPr>
      </w:pPr>
      <w:bookmarkStart w:id="1059" w:name="ET_yor_5094_389"/>
      <w:r w:rsidRPr="00DD223C">
        <w:rPr>
          <w:rStyle w:val="TagStyle"/>
          <w:rtl/>
        </w:rPr>
        <w:t xml:space="preserve"> &lt;&lt; </w:t>
      </w:r>
      <w:proofErr w:type="spellStart"/>
      <w:r w:rsidRPr="00DD223C">
        <w:rPr>
          <w:rStyle w:val="TagStyle"/>
          <w:rtl/>
        </w:rPr>
        <w:t>יור</w:t>
      </w:r>
      <w:proofErr w:type="spellEnd"/>
      <w:r w:rsidRPr="00DD223C">
        <w:rPr>
          <w:rStyle w:val="TagStyle"/>
          <w:rtl/>
        </w:rPr>
        <w:t xml:space="preserve"> &gt;&gt; </w:t>
      </w:r>
      <w:r>
        <w:rPr>
          <w:rtl/>
        </w:rPr>
        <w:t>היו"ר ניסן סלומינסקי:</w:t>
      </w:r>
      <w:r w:rsidRPr="00DD223C">
        <w:rPr>
          <w:rStyle w:val="TagStyle"/>
          <w:rtl/>
        </w:rPr>
        <w:t xml:space="preserve"> &lt;&lt; </w:t>
      </w:r>
      <w:proofErr w:type="spellStart"/>
      <w:r w:rsidRPr="00DD223C">
        <w:rPr>
          <w:rStyle w:val="TagStyle"/>
          <w:rtl/>
        </w:rPr>
        <w:t>יור</w:t>
      </w:r>
      <w:proofErr w:type="spellEnd"/>
      <w:r w:rsidRPr="00DD223C">
        <w:rPr>
          <w:rStyle w:val="TagStyle"/>
          <w:rtl/>
        </w:rPr>
        <w:t xml:space="preserve"> &gt;&gt;</w:t>
      </w:r>
      <w:r>
        <w:rPr>
          <w:rtl/>
        </w:rPr>
        <w:t xml:space="preserve"> </w:t>
      </w:r>
      <w:bookmarkEnd w:id="1059"/>
    </w:p>
    <w:p w:rsidR="00DD223C" w:rsidRDefault="00DD223C" w:rsidP="00DD223C">
      <w:pPr>
        <w:pStyle w:val="KeepWithNext"/>
        <w:rPr>
          <w:rtl/>
        </w:rPr>
      </w:pPr>
    </w:p>
    <w:p w:rsidR="00DD223C" w:rsidRDefault="00DD223C" w:rsidP="00DD223C">
      <w:pPr>
        <w:rPr>
          <w:rtl/>
        </w:rPr>
      </w:pPr>
      <w:r>
        <w:rPr>
          <w:rFonts w:hint="cs"/>
          <w:rtl/>
        </w:rPr>
        <w:t xml:space="preserve">גם בחו"ל? </w:t>
      </w:r>
    </w:p>
    <w:p w:rsidR="00DD223C" w:rsidRDefault="00DD223C" w:rsidP="00DD223C">
      <w:pPr>
        <w:rPr>
          <w:rtl/>
        </w:rPr>
      </w:pPr>
    </w:p>
    <w:p w:rsidR="00DD223C" w:rsidRDefault="00DD223C" w:rsidP="00DD223C">
      <w:pPr>
        <w:pStyle w:val="a4"/>
        <w:keepNext/>
        <w:rPr>
          <w:rtl/>
        </w:rPr>
      </w:pPr>
      <w:bookmarkStart w:id="1060" w:name="ET_speaker_תמי_סלע_391"/>
      <w:r w:rsidRPr="00DD223C">
        <w:rPr>
          <w:rStyle w:val="TagStyle"/>
          <w:rtl/>
        </w:rPr>
        <w:t xml:space="preserve"> &lt;&lt; דובר &gt;&gt; </w:t>
      </w:r>
      <w:r>
        <w:rPr>
          <w:rtl/>
        </w:rPr>
        <w:t>תמי סלע:</w:t>
      </w:r>
      <w:r w:rsidRPr="00DD223C">
        <w:rPr>
          <w:rStyle w:val="TagStyle"/>
          <w:rtl/>
        </w:rPr>
        <w:t xml:space="preserve"> &lt;&lt; דובר &gt;&gt;</w:t>
      </w:r>
      <w:r>
        <w:rPr>
          <w:rtl/>
        </w:rPr>
        <w:t xml:space="preserve"> </w:t>
      </w:r>
      <w:bookmarkEnd w:id="1060"/>
    </w:p>
    <w:p w:rsidR="00DD223C" w:rsidRDefault="00DD223C" w:rsidP="00DD223C">
      <w:pPr>
        <w:pStyle w:val="KeepWithNext"/>
        <w:rPr>
          <w:rtl/>
        </w:rPr>
      </w:pPr>
    </w:p>
    <w:p w:rsidR="00DD223C" w:rsidRDefault="00DD223C" w:rsidP="00DD223C">
      <w:pPr>
        <w:rPr>
          <w:rtl/>
        </w:rPr>
      </w:pPr>
      <w:bookmarkStart w:id="1061" w:name="_ETM_Q1_5191000"/>
      <w:bookmarkEnd w:id="1061"/>
      <w:r>
        <w:rPr>
          <w:rFonts w:hint="cs"/>
          <w:rtl/>
        </w:rPr>
        <w:t xml:space="preserve">יכול להיות. ושפגע באזרחי ישראל. </w:t>
      </w:r>
    </w:p>
    <w:p w:rsidR="00DD223C" w:rsidRDefault="00DD223C" w:rsidP="00DD223C">
      <w:pPr>
        <w:rPr>
          <w:rtl/>
        </w:rPr>
      </w:pPr>
    </w:p>
    <w:p w:rsidR="00DD223C" w:rsidRDefault="00DD223C" w:rsidP="00DD223C">
      <w:pPr>
        <w:pStyle w:val="af9"/>
        <w:keepNext/>
        <w:rPr>
          <w:rtl/>
        </w:rPr>
      </w:pPr>
      <w:bookmarkStart w:id="1062" w:name="ET_guest_514867_392"/>
      <w:r w:rsidRPr="00DD223C">
        <w:rPr>
          <w:rStyle w:val="TagStyle"/>
          <w:rtl/>
        </w:rPr>
        <w:t xml:space="preserve"> &lt;&lt; אורח &gt;&gt; </w:t>
      </w:r>
      <w:r>
        <w:rPr>
          <w:rtl/>
        </w:rPr>
        <w:t xml:space="preserve">דנה </w:t>
      </w:r>
      <w:proofErr w:type="spellStart"/>
      <w:r>
        <w:rPr>
          <w:rtl/>
        </w:rPr>
        <w:t>צרנובלסקי</w:t>
      </w:r>
      <w:proofErr w:type="spellEnd"/>
      <w:r>
        <w:rPr>
          <w:rtl/>
        </w:rPr>
        <w:t>:</w:t>
      </w:r>
      <w:r w:rsidRPr="00DD223C">
        <w:rPr>
          <w:rStyle w:val="TagStyle"/>
          <w:rtl/>
        </w:rPr>
        <w:t xml:space="preserve"> &lt;&lt; אורח &gt;&gt;</w:t>
      </w:r>
      <w:r>
        <w:rPr>
          <w:rtl/>
        </w:rPr>
        <w:t xml:space="preserve"> </w:t>
      </w:r>
      <w:bookmarkEnd w:id="1062"/>
    </w:p>
    <w:p w:rsidR="00DD223C" w:rsidRDefault="00DD223C" w:rsidP="00DD223C">
      <w:pPr>
        <w:pStyle w:val="KeepWithNext"/>
        <w:rPr>
          <w:rtl/>
        </w:rPr>
      </w:pPr>
    </w:p>
    <w:p w:rsidR="002D6FE1" w:rsidRDefault="00DD223C" w:rsidP="00DD223C">
      <w:pPr>
        <w:rPr>
          <w:rtl/>
        </w:rPr>
      </w:pPr>
      <w:bookmarkStart w:id="1063" w:name="_ETM_Q1_5195000"/>
      <w:bookmarkEnd w:id="1063"/>
      <w:r>
        <w:rPr>
          <w:rFonts w:hint="cs"/>
          <w:rtl/>
        </w:rPr>
        <w:t xml:space="preserve">יש הוראות בחוק העונשין מתי יש </w:t>
      </w:r>
      <w:bookmarkStart w:id="1064" w:name="_ETM_Q1_5193000"/>
      <w:bookmarkEnd w:id="1064"/>
      <w:r>
        <w:rPr>
          <w:rFonts w:hint="cs"/>
          <w:rtl/>
        </w:rPr>
        <w:t xml:space="preserve">תחולה לדין הישראלי. </w:t>
      </w:r>
      <w:r w:rsidR="002D6FE1">
        <w:rPr>
          <w:rFonts w:hint="cs"/>
          <w:rtl/>
        </w:rPr>
        <w:t xml:space="preserve"> </w:t>
      </w:r>
    </w:p>
    <w:p w:rsidR="002D6FE1" w:rsidRDefault="002D6FE1" w:rsidP="002D6FE1">
      <w:pPr>
        <w:rPr>
          <w:rtl/>
        </w:rPr>
      </w:pPr>
    </w:p>
    <w:p w:rsidR="002D6FE1" w:rsidRDefault="002D6FE1" w:rsidP="002D6FE1">
      <w:pPr>
        <w:pStyle w:val="af6"/>
        <w:keepNext/>
        <w:rPr>
          <w:rtl/>
        </w:rPr>
      </w:pPr>
      <w:bookmarkStart w:id="1065" w:name="ET_yor_5094_100"/>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 </w:t>
      </w:r>
      <w:r>
        <w:rPr>
          <w:rtl/>
        </w:rPr>
        <w:t>היו"ר ניסן סלומינסקי:</w:t>
      </w:r>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w:t>
      </w:r>
      <w:r>
        <w:rPr>
          <w:rtl/>
        </w:rPr>
        <w:t xml:space="preserve"> </w:t>
      </w:r>
      <w:bookmarkEnd w:id="1065"/>
    </w:p>
    <w:p w:rsidR="002D6FE1" w:rsidRDefault="002D6FE1" w:rsidP="002D6FE1">
      <w:pPr>
        <w:pStyle w:val="KeepWithNext"/>
        <w:rPr>
          <w:rtl/>
        </w:rPr>
      </w:pPr>
    </w:p>
    <w:p w:rsidR="002D6FE1" w:rsidRDefault="00DD223C" w:rsidP="00DD223C">
      <w:pPr>
        <w:rPr>
          <w:rtl/>
        </w:rPr>
      </w:pPr>
      <w:r>
        <w:rPr>
          <w:rFonts w:hint="cs"/>
          <w:rtl/>
        </w:rPr>
        <w:t>חשבתי שזה מישהו שעשה כאן עבירה ונסע</w:t>
      </w:r>
      <w:bookmarkStart w:id="1066" w:name="_ETM_Q1_5197000"/>
      <w:bookmarkEnd w:id="1066"/>
      <w:r>
        <w:rPr>
          <w:rFonts w:hint="cs"/>
          <w:rtl/>
        </w:rPr>
        <w:t xml:space="preserve"> לחו"ל ועכשיו אנחנו מבקשים את ההסגרה שלו. </w:t>
      </w:r>
      <w:r w:rsidR="002D6FE1">
        <w:rPr>
          <w:rFonts w:hint="cs"/>
          <w:rtl/>
        </w:rPr>
        <w:t>נניח זה לוקח שנתיים עד ש</w:t>
      </w:r>
      <w:r>
        <w:rPr>
          <w:rFonts w:hint="cs"/>
          <w:rtl/>
        </w:rPr>
        <w:t xml:space="preserve">זה </w:t>
      </w:r>
      <w:r w:rsidR="002D6FE1">
        <w:rPr>
          <w:rFonts w:hint="cs"/>
          <w:rtl/>
        </w:rPr>
        <w:t>מסתדר ומסגירים אותו</w:t>
      </w:r>
      <w:r>
        <w:rPr>
          <w:rFonts w:hint="cs"/>
          <w:rtl/>
        </w:rPr>
        <w:t>,</w:t>
      </w:r>
      <w:r w:rsidR="002D6FE1">
        <w:rPr>
          <w:rFonts w:hint="cs"/>
          <w:rtl/>
        </w:rPr>
        <w:t xml:space="preserve"> אז בשנתיים שלא יכולתם לעשות חקירה אתם אומרים</w:t>
      </w:r>
      <w:r>
        <w:rPr>
          <w:rFonts w:hint="cs"/>
          <w:rtl/>
        </w:rPr>
        <w:t xml:space="preserve"> שאותם </w:t>
      </w:r>
      <w:proofErr w:type="spellStart"/>
      <w:r>
        <w:rPr>
          <w:rFonts w:hint="cs"/>
          <w:rtl/>
        </w:rPr>
        <w:t>ת</w:t>
      </w:r>
      <w:r w:rsidR="002D6FE1">
        <w:rPr>
          <w:rFonts w:hint="cs"/>
          <w:rtl/>
        </w:rPr>
        <w:t>חריגו</w:t>
      </w:r>
      <w:proofErr w:type="spellEnd"/>
      <w:r w:rsidR="002D6FE1">
        <w:rPr>
          <w:rFonts w:hint="cs"/>
          <w:rtl/>
        </w:rPr>
        <w:t xml:space="preserve">. </w:t>
      </w:r>
    </w:p>
    <w:p w:rsidR="002D6FE1" w:rsidRDefault="002D6FE1" w:rsidP="002D6FE1">
      <w:pPr>
        <w:rPr>
          <w:rtl/>
        </w:rPr>
      </w:pPr>
    </w:p>
    <w:p w:rsidR="002D6FE1" w:rsidRDefault="002D6FE1" w:rsidP="002D6FE1">
      <w:pPr>
        <w:pStyle w:val="af9"/>
        <w:keepNext/>
        <w:rPr>
          <w:rtl/>
        </w:rPr>
      </w:pPr>
      <w:bookmarkStart w:id="1067" w:name="ET_guest_514867_101"/>
      <w:r w:rsidRPr="002D6FE1">
        <w:rPr>
          <w:rStyle w:val="TagStyle"/>
          <w:rtl/>
        </w:rPr>
        <w:t xml:space="preserve"> &lt;&lt; אורח &gt;&gt; </w:t>
      </w:r>
      <w:r>
        <w:rPr>
          <w:rtl/>
        </w:rPr>
        <w:t xml:space="preserve">דנה </w:t>
      </w:r>
      <w:proofErr w:type="spellStart"/>
      <w:r>
        <w:rPr>
          <w:rtl/>
        </w:rPr>
        <w:t>צרנובלסקי</w:t>
      </w:r>
      <w:proofErr w:type="spellEnd"/>
      <w:r>
        <w:rPr>
          <w:rtl/>
        </w:rPr>
        <w:t>:</w:t>
      </w:r>
      <w:r w:rsidRPr="002D6FE1">
        <w:rPr>
          <w:rStyle w:val="TagStyle"/>
          <w:rtl/>
        </w:rPr>
        <w:t xml:space="preserve"> &lt;&lt; אורח &gt;&gt;</w:t>
      </w:r>
      <w:r>
        <w:rPr>
          <w:rtl/>
        </w:rPr>
        <w:t xml:space="preserve"> </w:t>
      </w:r>
      <w:bookmarkEnd w:id="1067"/>
    </w:p>
    <w:p w:rsidR="002D6FE1" w:rsidRDefault="002D6FE1" w:rsidP="002D6FE1">
      <w:pPr>
        <w:pStyle w:val="KeepWithNext"/>
        <w:rPr>
          <w:rtl/>
        </w:rPr>
      </w:pPr>
    </w:p>
    <w:p w:rsidR="00DD223C" w:rsidRDefault="00DD223C" w:rsidP="002D6FE1">
      <w:pPr>
        <w:rPr>
          <w:rtl/>
        </w:rPr>
      </w:pPr>
      <w:r>
        <w:rPr>
          <w:rFonts w:hint="cs"/>
          <w:rtl/>
        </w:rPr>
        <w:t xml:space="preserve">לא זאת הכוונה. </w:t>
      </w:r>
    </w:p>
    <w:p w:rsidR="00DD223C" w:rsidRDefault="00DD223C" w:rsidP="00DD223C">
      <w:pPr>
        <w:ind w:firstLine="0"/>
        <w:rPr>
          <w:rtl/>
        </w:rPr>
      </w:pPr>
    </w:p>
    <w:p w:rsidR="00DD223C" w:rsidRDefault="00DD223C" w:rsidP="00DD223C">
      <w:pPr>
        <w:pStyle w:val="af6"/>
        <w:keepNext/>
        <w:rPr>
          <w:rtl/>
        </w:rPr>
      </w:pPr>
      <w:bookmarkStart w:id="1068" w:name="ET_yor_5094_393"/>
      <w:r w:rsidRPr="00DD223C">
        <w:rPr>
          <w:rStyle w:val="TagStyle"/>
          <w:rtl/>
        </w:rPr>
        <w:t xml:space="preserve"> &lt;&lt; </w:t>
      </w:r>
      <w:proofErr w:type="spellStart"/>
      <w:r w:rsidRPr="00DD223C">
        <w:rPr>
          <w:rStyle w:val="TagStyle"/>
          <w:rtl/>
        </w:rPr>
        <w:t>יור</w:t>
      </w:r>
      <w:proofErr w:type="spellEnd"/>
      <w:r w:rsidRPr="00DD223C">
        <w:rPr>
          <w:rStyle w:val="TagStyle"/>
          <w:rtl/>
        </w:rPr>
        <w:t xml:space="preserve"> &gt;&gt; </w:t>
      </w:r>
      <w:r>
        <w:rPr>
          <w:rtl/>
        </w:rPr>
        <w:t>היו"ר ניסן סלומינסקי:</w:t>
      </w:r>
      <w:r w:rsidRPr="00DD223C">
        <w:rPr>
          <w:rStyle w:val="TagStyle"/>
          <w:rtl/>
        </w:rPr>
        <w:t xml:space="preserve"> &lt;&lt; </w:t>
      </w:r>
      <w:proofErr w:type="spellStart"/>
      <w:r w:rsidRPr="00DD223C">
        <w:rPr>
          <w:rStyle w:val="TagStyle"/>
          <w:rtl/>
        </w:rPr>
        <w:t>יור</w:t>
      </w:r>
      <w:proofErr w:type="spellEnd"/>
      <w:r w:rsidRPr="00DD223C">
        <w:rPr>
          <w:rStyle w:val="TagStyle"/>
          <w:rtl/>
        </w:rPr>
        <w:t xml:space="preserve"> &gt;&gt;</w:t>
      </w:r>
      <w:r>
        <w:rPr>
          <w:rtl/>
        </w:rPr>
        <w:t xml:space="preserve"> </w:t>
      </w:r>
      <w:bookmarkEnd w:id="1068"/>
    </w:p>
    <w:p w:rsidR="00DD223C" w:rsidRDefault="00DD223C" w:rsidP="00DD223C">
      <w:pPr>
        <w:pStyle w:val="KeepWithNext"/>
        <w:rPr>
          <w:rtl/>
        </w:rPr>
      </w:pPr>
    </w:p>
    <w:p w:rsidR="00DD223C" w:rsidRDefault="00DD223C" w:rsidP="00DD223C">
      <w:pPr>
        <w:rPr>
          <w:rtl/>
        </w:rPr>
      </w:pPr>
      <w:r>
        <w:rPr>
          <w:rFonts w:hint="cs"/>
          <w:rtl/>
        </w:rPr>
        <w:t xml:space="preserve">אז מה הכוונה? </w:t>
      </w:r>
    </w:p>
    <w:p w:rsidR="00DD223C" w:rsidRDefault="00DD223C" w:rsidP="00DD223C">
      <w:pPr>
        <w:ind w:firstLine="0"/>
        <w:rPr>
          <w:rtl/>
        </w:rPr>
      </w:pPr>
    </w:p>
    <w:p w:rsidR="00DD223C" w:rsidRDefault="00DD223C" w:rsidP="00DD223C">
      <w:pPr>
        <w:pStyle w:val="af9"/>
        <w:keepNext/>
        <w:rPr>
          <w:rtl/>
        </w:rPr>
      </w:pPr>
      <w:bookmarkStart w:id="1069" w:name="ET_guest_514867_394"/>
      <w:r w:rsidRPr="00DD223C">
        <w:rPr>
          <w:rStyle w:val="TagStyle"/>
          <w:rtl/>
        </w:rPr>
        <w:t xml:space="preserve"> &lt;&lt; אורח &gt;&gt; </w:t>
      </w:r>
      <w:r>
        <w:rPr>
          <w:rtl/>
        </w:rPr>
        <w:t xml:space="preserve">דנה </w:t>
      </w:r>
      <w:proofErr w:type="spellStart"/>
      <w:r>
        <w:rPr>
          <w:rtl/>
        </w:rPr>
        <w:t>צרנובלסקי</w:t>
      </w:r>
      <w:proofErr w:type="spellEnd"/>
      <w:r>
        <w:rPr>
          <w:rtl/>
        </w:rPr>
        <w:t>:</w:t>
      </w:r>
      <w:r w:rsidRPr="00DD223C">
        <w:rPr>
          <w:rStyle w:val="TagStyle"/>
          <w:rtl/>
        </w:rPr>
        <w:t xml:space="preserve"> &lt;&lt; אורח &gt;&gt;</w:t>
      </w:r>
      <w:r>
        <w:rPr>
          <w:rtl/>
        </w:rPr>
        <w:t xml:space="preserve"> </w:t>
      </w:r>
      <w:bookmarkEnd w:id="1069"/>
    </w:p>
    <w:p w:rsidR="00DD223C" w:rsidRDefault="00DD223C" w:rsidP="00DD223C">
      <w:pPr>
        <w:ind w:firstLine="0"/>
        <w:rPr>
          <w:rtl/>
        </w:rPr>
      </w:pPr>
      <w:bookmarkStart w:id="1070" w:name="_ETM_Q1_5223000"/>
      <w:bookmarkEnd w:id="1070"/>
    </w:p>
    <w:p w:rsidR="002D6FE1" w:rsidRDefault="00DD223C" w:rsidP="00DD223C">
      <w:pPr>
        <w:ind w:firstLine="0"/>
        <w:rPr>
          <w:rtl/>
        </w:rPr>
      </w:pPr>
      <w:bookmarkStart w:id="1071" w:name="_ETM_Q1_5226000"/>
      <w:bookmarkEnd w:id="1071"/>
      <w:r>
        <w:rPr>
          <w:rtl/>
        </w:rPr>
        <w:t xml:space="preserve"> </w:t>
      </w:r>
      <w:r>
        <w:rPr>
          <w:rtl/>
        </w:rPr>
        <w:tab/>
      </w:r>
      <w:r>
        <w:rPr>
          <w:rFonts w:hint="cs"/>
          <w:rtl/>
        </w:rPr>
        <w:t xml:space="preserve">הסעיף פשוט אומר </w:t>
      </w:r>
      <w:bookmarkStart w:id="1072" w:name="_ETM_Q1_5225000"/>
      <w:bookmarkEnd w:id="1072"/>
      <w:r>
        <w:rPr>
          <w:rFonts w:hint="cs"/>
          <w:rtl/>
        </w:rPr>
        <w:t xml:space="preserve">שברגע שאני מבקשת הסגרה </w:t>
      </w:r>
      <w:r w:rsidR="002D6FE1">
        <w:rPr>
          <w:rFonts w:hint="cs"/>
          <w:rtl/>
        </w:rPr>
        <w:t>ככל שבפרק הזמן הזה קרו אותן עילות ש</w:t>
      </w:r>
      <w:r>
        <w:rPr>
          <w:rFonts w:hint="cs"/>
          <w:rtl/>
        </w:rPr>
        <w:t>מקפיאות את מרוץ ההתיישנות ו</w:t>
      </w:r>
      <w:bookmarkStart w:id="1073" w:name="_ETM_Q1_5240000"/>
      <w:bookmarkEnd w:id="1073"/>
      <w:r>
        <w:rPr>
          <w:rFonts w:hint="cs"/>
          <w:rtl/>
        </w:rPr>
        <w:t xml:space="preserve">הוא לא היה פה בארץ, אלא שם, ואולי שם </w:t>
      </w:r>
      <w:bookmarkStart w:id="1074" w:name="_ETM_Q1_5242000"/>
      <w:bookmarkEnd w:id="1074"/>
      <w:r>
        <w:rPr>
          <w:rFonts w:hint="cs"/>
          <w:rtl/>
        </w:rPr>
        <w:t xml:space="preserve">הוא התחמק מרשויות החקירה, אז אנחנו עדיין יכולים להחיל את </w:t>
      </w:r>
      <w:bookmarkStart w:id="1075" w:name="_ETM_Q1_5245000"/>
      <w:bookmarkEnd w:id="1075"/>
      <w:r>
        <w:rPr>
          <w:rFonts w:hint="cs"/>
          <w:rtl/>
        </w:rPr>
        <w:t xml:space="preserve">זה למרות שהוא לא היה פה בארץ. </w:t>
      </w:r>
    </w:p>
    <w:p w:rsidR="002D6FE1" w:rsidRDefault="002D6FE1" w:rsidP="002D6FE1">
      <w:pPr>
        <w:rPr>
          <w:rtl/>
        </w:rPr>
      </w:pPr>
    </w:p>
    <w:p w:rsidR="002D6FE1" w:rsidRDefault="002D6FE1" w:rsidP="002D6FE1">
      <w:pPr>
        <w:pStyle w:val="af6"/>
        <w:keepNext/>
        <w:rPr>
          <w:rtl/>
        </w:rPr>
      </w:pPr>
      <w:bookmarkStart w:id="1076" w:name="ET_yor_5094_102"/>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 </w:t>
      </w:r>
      <w:r>
        <w:rPr>
          <w:rtl/>
        </w:rPr>
        <w:t>היו"ר ניסן סלומינסקי:</w:t>
      </w:r>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w:t>
      </w:r>
      <w:r>
        <w:rPr>
          <w:rtl/>
        </w:rPr>
        <w:t xml:space="preserve"> </w:t>
      </w:r>
      <w:bookmarkEnd w:id="1076"/>
    </w:p>
    <w:p w:rsidR="002D6FE1" w:rsidRDefault="002D6FE1" w:rsidP="002D6FE1">
      <w:pPr>
        <w:pStyle w:val="KeepWithNext"/>
        <w:rPr>
          <w:rtl/>
        </w:rPr>
      </w:pPr>
    </w:p>
    <w:p w:rsidR="002129CC" w:rsidRDefault="002C3A58" w:rsidP="002C3A58">
      <w:pPr>
        <w:rPr>
          <w:rtl/>
        </w:rPr>
      </w:pPr>
      <w:r>
        <w:rPr>
          <w:rFonts w:hint="cs"/>
          <w:rtl/>
        </w:rPr>
        <w:t xml:space="preserve">אבל עצם </w:t>
      </w:r>
      <w:bookmarkStart w:id="1077" w:name="_ETM_Q1_5251000"/>
      <w:bookmarkEnd w:id="1077"/>
      <w:r>
        <w:rPr>
          <w:rFonts w:hint="cs"/>
          <w:rtl/>
        </w:rPr>
        <w:t>זה שהוא לא פה ולכן אתם לא יכולים</w:t>
      </w:r>
      <w:bookmarkStart w:id="1078" w:name="_ETM_Q1_5253000"/>
      <w:bookmarkEnd w:id="1078"/>
      <w:r>
        <w:rPr>
          <w:rFonts w:hint="cs"/>
          <w:rtl/>
        </w:rPr>
        <w:t xml:space="preserve"> לחקור, זה עצמו לא משמש לכם עילה? </w:t>
      </w:r>
    </w:p>
    <w:p w:rsidR="002C3A58" w:rsidRDefault="002C3A58" w:rsidP="002D6FE1">
      <w:pPr>
        <w:rPr>
          <w:rtl/>
        </w:rPr>
      </w:pPr>
    </w:p>
    <w:p w:rsidR="002C3A58" w:rsidRDefault="002C3A58" w:rsidP="002C3A58">
      <w:pPr>
        <w:pStyle w:val="a4"/>
        <w:keepNext/>
        <w:rPr>
          <w:rtl/>
        </w:rPr>
      </w:pPr>
      <w:bookmarkStart w:id="1079" w:name="ET_speaker_תמי_סלע_395"/>
      <w:r w:rsidRPr="002C3A58">
        <w:rPr>
          <w:rStyle w:val="TagStyle"/>
          <w:rtl/>
        </w:rPr>
        <w:t xml:space="preserve"> &lt;&lt; דובר &gt;&gt; </w:t>
      </w:r>
      <w:r>
        <w:rPr>
          <w:rtl/>
        </w:rPr>
        <w:t>תמי סלע:</w:t>
      </w:r>
      <w:r w:rsidRPr="002C3A58">
        <w:rPr>
          <w:rStyle w:val="TagStyle"/>
          <w:rtl/>
        </w:rPr>
        <w:t xml:space="preserve"> &lt;&lt; דובר &gt;&gt;</w:t>
      </w:r>
      <w:r>
        <w:rPr>
          <w:rtl/>
        </w:rPr>
        <w:t xml:space="preserve"> </w:t>
      </w:r>
      <w:bookmarkEnd w:id="1079"/>
    </w:p>
    <w:p w:rsidR="002C3A58" w:rsidRDefault="002C3A58" w:rsidP="002C3A58">
      <w:pPr>
        <w:pStyle w:val="KeepWithNext"/>
        <w:rPr>
          <w:rtl/>
        </w:rPr>
      </w:pPr>
    </w:p>
    <w:p w:rsidR="002C3A58" w:rsidRDefault="002C3A58" w:rsidP="002C3A58">
      <w:pPr>
        <w:rPr>
          <w:rtl/>
        </w:rPr>
      </w:pPr>
      <w:r>
        <w:rPr>
          <w:rFonts w:hint="cs"/>
          <w:rtl/>
        </w:rPr>
        <w:t xml:space="preserve">לא. אבל יכול </w:t>
      </w:r>
      <w:bookmarkStart w:id="1080" w:name="_ETM_Q1_5254000"/>
      <w:bookmarkEnd w:id="1080"/>
      <w:r>
        <w:rPr>
          <w:rFonts w:hint="cs"/>
          <w:rtl/>
        </w:rPr>
        <w:t xml:space="preserve">להיות שהיו עוד דברים. </w:t>
      </w:r>
    </w:p>
    <w:p w:rsidR="002C3A58" w:rsidRDefault="002C3A58" w:rsidP="002C3A58">
      <w:pPr>
        <w:rPr>
          <w:rtl/>
        </w:rPr>
      </w:pPr>
      <w:bookmarkStart w:id="1081" w:name="_ETM_Q1_5260000"/>
      <w:bookmarkEnd w:id="1081"/>
    </w:p>
    <w:p w:rsidR="002C3A58" w:rsidRDefault="002C3A58" w:rsidP="002C3A58">
      <w:pPr>
        <w:pStyle w:val="af6"/>
        <w:keepNext/>
        <w:rPr>
          <w:rtl/>
        </w:rPr>
      </w:pPr>
      <w:bookmarkStart w:id="1082" w:name="ET_yor_5094_396"/>
      <w:r w:rsidRPr="002C3A58">
        <w:rPr>
          <w:rStyle w:val="TagStyle"/>
          <w:rtl/>
        </w:rPr>
        <w:t xml:space="preserve"> &lt;&lt; </w:t>
      </w:r>
      <w:proofErr w:type="spellStart"/>
      <w:r w:rsidRPr="002C3A58">
        <w:rPr>
          <w:rStyle w:val="TagStyle"/>
          <w:rtl/>
        </w:rPr>
        <w:t>יור</w:t>
      </w:r>
      <w:proofErr w:type="spellEnd"/>
      <w:r w:rsidRPr="002C3A58">
        <w:rPr>
          <w:rStyle w:val="TagStyle"/>
          <w:rtl/>
        </w:rPr>
        <w:t xml:space="preserve"> &gt;&gt; </w:t>
      </w:r>
      <w:r>
        <w:rPr>
          <w:rtl/>
        </w:rPr>
        <w:t>היו"ר ניסן סלומינסקי:</w:t>
      </w:r>
      <w:r w:rsidRPr="002C3A58">
        <w:rPr>
          <w:rStyle w:val="TagStyle"/>
          <w:rtl/>
        </w:rPr>
        <w:t xml:space="preserve"> &lt;&lt; </w:t>
      </w:r>
      <w:proofErr w:type="spellStart"/>
      <w:r w:rsidRPr="002C3A58">
        <w:rPr>
          <w:rStyle w:val="TagStyle"/>
          <w:rtl/>
        </w:rPr>
        <w:t>יור</w:t>
      </w:r>
      <w:proofErr w:type="spellEnd"/>
      <w:r w:rsidRPr="002C3A58">
        <w:rPr>
          <w:rStyle w:val="TagStyle"/>
          <w:rtl/>
        </w:rPr>
        <w:t xml:space="preserve"> &gt;&gt;</w:t>
      </w:r>
      <w:r>
        <w:rPr>
          <w:rtl/>
        </w:rPr>
        <w:t xml:space="preserve"> </w:t>
      </w:r>
      <w:bookmarkEnd w:id="1082"/>
    </w:p>
    <w:p w:rsidR="002C3A58" w:rsidRDefault="002C3A58" w:rsidP="002C3A58">
      <w:pPr>
        <w:pStyle w:val="KeepWithNext"/>
        <w:rPr>
          <w:rtl/>
        </w:rPr>
      </w:pPr>
    </w:p>
    <w:p w:rsidR="002129CC" w:rsidRDefault="002C3A58" w:rsidP="002C3A58">
      <w:pPr>
        <w:rPr>
          <w:rtl/>
        </w:rPr>
      </w:pPr>
      <w:bookmarkStart w:id="1083" w:name="_ETM_Q1_5262000"/>
      <w:bookmarkEnd w:id="1083"/>
      <w:r>
        <w:rPr>
          <w:rFonts w:hint="cs"/>
          <w:rtl/>
        </w:rPr>
        <w:t xml:space="preserve">נניח אם הוא היה שנתיים שם ולא יכולתם לחקור זה עוצר. אז מה זה משנה מה הוא עושה שם </w:t>
      </w:r>
      <w:r>
        <w:rPr>
          <w:rtl/>
        </w:rPr>
        <w:t>–</w:t>
      </w:r>
      <w:r>
        <w:rPr>
          <w:rFonts w:hint="cs"/>
          <w:rtl/>
        </w:rPr>
        <w:t xml:space="preserve"> אם הוא עשה שלוש פעולות או חמש פעולות? הרי אתם אומרים שבמשך כל התקופה אתם לא יכולים לחקור, אלא אם כן אתם כן חוקרים.  </w:t>
      </w:r>
      <w:r>
        <w:rPr>
          <w:rtl/>
        </w:rPr>
        <w:t xml:space="preserve">    </w:t>
      </w:r>
      <w:r w:rsidR="002D6FE1">
        <w:rPr>
          <w:rtl/>
        </w:rPr>
        <w:t xml:space="preserve">                          </w:t>
      </w:r>
    </w:p>
    <w:p w:rsidR="002129CC" w:rsidRDefault="002129CC" w:rsidP="002129CC">
      <w:pPr>
        <w:ind w:firstLine="0"/>
        <w:rPr>
          <w:rtl/>
        </w:rPr>
      </w:pPr>
    </w:p>
    <w:p w:rsidR="0059285F" w:rsidRDefault="0059285F" w:rsidP="0059285F">
      <w:pPr>
        <w:pStyle w:val="af9"/>
        <w:keepNext/>
        <w:rPr>
          <w:rtl/>
        </w:rPr>
      </w:pPr>
      <w:bookmarkStart w:id="1084" w:name="ET_guest_514867_401"/>
      <w:r w:rsidRPr="0059285F">
        <w:rPr>
          <w:rStyle w:val="TagStyle"/>
          <w:rtl/>
        </w:rPr>
        <w:t xml:space="preserve"> &lt;&lt; אורח &gt;&gt; </w:t>
      </w:r>
      <w:r>
        <w:rPr>
          <w:rtl/>
        </w:rPr>
        <w:t xml:space="preserve">דנה </w:t>
      </w:r>
      <w:proofErr w:type="spellStart"/>
      <w:r>
        <w:rPr>
          <w:rtl/>
        </w:rPr>
        <w:t>צרנובלסקי</w:t>
      </w:r>
      <w:proofErr w:type="spellEnd"/>
      <w:r>
        <w:rPr>
          <w:rtl/>
        </w:rPr>
        <w:t>:</w:t>
      </w:r>
      <w:r w:rsidRPr="0059285F">
        <w:rPr>
          <w:rStyle w:val="TagStyle"/>
          <w:rtl/>
        </w:rPr>
        <w:t xml:space="preserve"> &lt;&lt; אורח &gt;&gt;</w:t>
      </w:r>
      <w:r>
        <w:rPr>
          <w:rtl/>
        </w:rPr>
        <w:t xml:space="preserve"> </w:t>
      </w:r>
      <w:bookmarkEnd w:id="1084"/>
    </w:p>
    <w:p w:rsidR="0059285F" w:rsidRDefault="0059285F" w:rsidP="0059285F">
      <w:pPr>
        <w:pStyle w:val="KeepWithNext"/>
        <w:rPr>
          <w:rtl/>
        </w:rPr>
      </w:pPr>
    </w:p>
    <w:p w:rsidR="00C10141" w:rsidRDefault="002C3A58" w:rsidP="002129CC">
      <w:pPr>
        <w:rPr>
          <w:rtl/>
        </w:rPr>
      </w:pPr>
      <w:r>
        <w:rPr>
          <w:rFonts w:hint="cs"/>
          <w:rtl/>
        </w:rPr>
        <w:t xml:space="preserve">זה נכנס לסעיף שנבצר מאתנו </w:t>
      </w:r>
      <w:bookmarkStart w:id="1085" w:name="_ETM_Q1_5275000"/>
      <w:bookmarkEnd w:id="1085"/>
      <w:r>
        <w:rPr>
          <w:rFonts w:hint="cs"/>
          <w:rtl/>
        </w:rPr>
        <w:t xml:space="preserve">לחקור אותו כי הוא לא בארץ. </w:t>
      </w:r>
    </w:p>
    <w:p w:rsidR="00C10141" w:rsidRDefault="00C10141" w:rsidP="00C10141">
      <w:pPr>
        <w:ind w:firstLine="0"/>
        <w:rPr>
          <w:rtl/>
        </w:rPr>
      </w:pPr>
    </w:p>
    <w:p w:rsidR="00C10141" w:rsidRDefault="00C10141" w:rsidP="00C10141">
      <w:pPr>
        <w:pStyle w:val="af6"/>
        <w:keepNext/>
        <w:rPr>
          <w:rtl/>
        </w:rPr>
      </w:pPr>
      <w:bookmarkStart w:id="1086" w:name="ET_yor_5094_397"/>
      <w:r w:rsidRPr="00C10141">
        <w:rPr>
          <w:rStyle w:val="TagStyle"/>
          <w:rtl/>
        </w:rPr>
        <w:t xml:space="preserve"> &lt;&lt; </w:t>
      </w:r>
      <w:proofErr w:type="spellStart"/>
      <w:r w:rsidRPr="00C10141">
        <w:rPr>
          <w:rStyle w:val="TagStyle"/>
          <w:rtl/>
        </w:rPr>
        <w:t>יור</w:t>
      </w:r>
      <w:proofErr w:type="spellEnd"/>
      <w:r w:rsidRPr="00C10141">
        <w:rPr>
          <w:rStyle w:val="TagStyle"/>
          <w:rtl/>
        </w:rPr>
        <w:t xml:space="preserve"> &gt;&gt; </w:t>
      </w:r>
      <w:r>
        <w:rPr>
          <w:rtl/>
        </w:rPr>
        <w:t>היו"ר ניסן סלומינסקי:</w:t>
      </w:r>
      <w:r w:rsidRPr="00C10141">
        <w:rPr>
          <w:rStyle w:val="TagStyle"/>
          <w:rtl/>
        </w:rPr>
        <w:t xml:space="preserve"> &lt;&lt; </w:t>
      </w:r>
      <w:proofErr w:type="spellStart"/>
      <w:r w:rsidRPr="00C10141">
        <w:rPr>
          <w:rStyle w:val="TagStyle"/>
          <w:rtl/>
        </w:rPr>
        <w:t>יור</w:t>
      </w:r>
      <w:proofErr w:type="spellEnd"/>
      <w:r w:rsidRPr="00C10141">
        <w:rPr>
          <w:rStyle w:val="TagStyle"/>
          <w:rtl/>
        </w:rPr>
        <w:t xml:space="preserve"> &gt;&gt;</w:t>
      </w:r>
      <w:r>
        <w:rPr>
          <w:rtl/>
        </w:rPr>
        <w:t xml:space="preserve"> </w:t>
      </w:r>
      <w:bookmarkEnd w:id="1086"/>
    </w:p>
    <w:p w:rsidR="00C10141" w:rsidRDefault="00C10141" w:rsidP="00C10141">
      <w:pPr>
        <w:pStyle w:val="KeepWithNext"/>
        <w:rPr>
          <w:rtl/>
        </w:rPr>
      </w:pPr>
    </w:p>
    <w:p w:rsidR="00C10141" w:rsidRDefault="00C10141" w:rsidP="00C10141">
      <w:pPr>
        <w:rPr>
          <w:rtl/>
        </w:rPr>
      </w:pPr>
      <w:bookmarkStart w:id="1087" w:name="_ETM_Q1_5280000"/>
      <w:bookmarkEnd w:id="1087"/>
      <w:r>
        <w:rPr>
          <w:rFonts w:hint="cs"/>
          <w:rtl/>
        </w:rPr>
        <w:t xml:space="preserve">יש מצב שאתם יכולים להמשיך לחקור למרות שהוא לא בארץ? </w:t>
      </w:r>
    </w:p>
    <w:p w:rsidR="00C10141" w:rsidRDefault="00C10141" w:rsidP="00C10141">
      <w:pPr>
        <w:rPr>
          <w:rtl/>
        </w:rPr>
      </w:pPr>
    </w:p>
    <w:p w:rsidR="0059285F" w:rsidRDefault="0059285F" w:rsidP="0059285F">
      <w:pPr>
        <w:rPr>
          <w:rtl/>
        </w:rPr>
      </w:pPr>
    </w:p>
    <w:p w:rsidR="0059285F" w:rsidRDefault="0059285F" w:rsidP="0059285F">
      <w:pPr>
        <w:pStyle w:val="af9"/>
        <w:keepNext/>
        <w:rPr>
          <w:rtl/>
        </w:rPr>
      </w:pPr>
      <w:bookmarkStart w:id="1088" w:name="ET_guest_514867_402"/>
      <w:r w:rsidRPr="0059285F">
        <w:rPr>
          <w:rStyle w:val="TagStyle"/>
          <w:rtl/>
        </w:rPr>
        <w:t xml:space="preserve"> &lt;&lt; אורח &gt;&gt; </w:t>
      </w:r>
      <w:r>
        <w:rPr>
          <w:rtl/>
        </w:rPr>
        <w:t xml:space="preserve">דנה </w:t>
      </w:r>
      <w:proofErr w:type="spellStart"/>
      <w:r>
        <w:rPr>
          <w:rtl/>
        </w:rPr>
        <w:t>צרנובלסקי</w:t>
      </w:r>
      <w:proofErr w:type="spellEnd"/>
      <w:r>
        <w:rPr>
          <w:rtl/>
        </w:rPr>
        <w:t>:</w:t>
      </w:r>
      <w:r w:rsidRPr="0059285F">
        <w:rPr>
          <w:rStyle w:val="TagStyle"/>
          <w:rtl/>
        </w:rPr>
        <w:t xml:space="preserve"> &lt;&lt; אורח &gt;&gt;</w:t>
      </w:r>
      <w:r>
        <w:rPr>
          <w:rtl/>
        </w:rPr>
        <w:t xml:space="preserve"> </w:t>
      </w:r>
      <w:bookmarkEnd w:id="1088"/>
    </w:p>
    <w:p w:rsidR="0059285F" w:rsidRDefault="0059285F" w:rsidP="0059285F">
      <w:pPr>
        <w:pStyle w:val="KeepWithNext"/>
        <w:rPr>
          <w:rtl/>
        </w:rPr>
      </w:pPr>
    </w:p>
    <w:p w:rsidR="00C10141" w:rsidRDefault="00C10141" w:rsidP="00C10141">
      <w:pPr>
        <w:rPr>
          <w:rtl/>
        </w:rPr>
      </w:pPr>
      <w:bookmarkStart w:id="1089" w:name="_ETM_Q1_5279000"/>
      <w:bookmarkEnd w:id="1089"/>
      <w:r>
        <w:rPr>
          <w:rFonts w:hint="cs"/>
          <w:rtl/>
        </w:rPr>
        <w:t xml:space="preserve">אם יש מקרים שהתחלנו </w:t>
      </w:r>
      <w:bookmarkStart w:id="1090" w:name="_ETM_Q1_5281000"/>
      <w:bookmarkEnd w:id="1090"/>
      <w:r>
        <w:rPr>
          <w:rFonts w:hint="cs"/>
          <w:rtl/>
        </w:rPr>
        <w:t>לחקור ואחר כך הוא בא אני פשוט צריכה להחיל את התקופות - -</w:t>
      </w:r>
    </w:p>
    <w:p w:rsidR="00C10141" w:rsidRDefault="00C10141" w:rsidP="00C10141">
      <w:pPr>
        <w:ind w:firstLine="0"/>
        <w:rPr>
          <w:rtl/>
        </w:rPr>
      </w:pPr>
    </w:p>
    <w:p w:rsidR="00C10141" w:rsidRDefault="00C10141" w:rsidP="00C10141">
      <w:pPr>
        <w:pStyle w:val="af6"/>
        <w:keepNext/>
        <w:rPr>
          <w:rtl/>
        </w:rPr>
      </w:pPr>
      <w:bookmarkStart w:id="1091" w:name="ET_yor_5094_399"/>
      <w:r w:rsidRPr="00C10141">
        <w:rPr>
          <w:rStyle w:val="TagStyle"/>
          <w:rtl/>
        </w:rPr>
        <w:t xml:space="preserve"> &lt;&lt; </w:t>
      </w:r>
      <w:proofErr w:type="spellStart"/>
      <w:r w:rsidRPr="00C10141">
        <w:rPr>
          <w:rStyle w:val="TagStyle"/>
          <w:rtl/>
        </w:rPr>
        <w:t>יור</w:t>
      </w:r>
      <w:proofErr w:type="spellEnd"/>
      <w:r w:rsidRPr="00C10141">
        <w:rPr>
          <w:rStyle w:val="TagStyle"/>
          <w:rtl/>
        </w:rPr>
        <w:t xml:space="preserve"> &gt;&gt; </w:t>
      </w:r>
      <w:r>
        <w:rPr>
          <w:rtl/>
        </w:rPr>
        <w:t>היו"ר ניסן סלומינסקי:</w:t>
      </w:r>
      <w:r w:rsidRPr="00C10141">
        <w:rPr>
          <w:rStyle w:val="TagStyle"/>
          <w:rtl/>
        </w:rPr>
        <w:t xml:space="preserve"> &lt;&lt; </w:t>
      </w:r>
      <w:proofErr w:type="spellStart"/>
      <w:r w:rsidRPr="00C10141">
        <w:rPr>
          <w:rStyle w:val="TagStyle"/>
          <w:rtl/>
        </w:rPr>
        <w:t>יור</w:t>
      </w:r>
      <w:proofErr w:type="spellEnd"/>
      <w:r w:rsidRPr="00C10141">
        <w:rPr>
          <w:rStyle w:val="TagStyle"/>
          <w:rtl/>
        </w:rPr>
        <w:t xml:space="preserve"> &gt;&gt;</w:t>
      </w:r>
      <w:r>
        <w:rPr>
          <w:rtl/>
        </w:rPr>
        <w:t xml:space="preserve"> </w:t>
      </w:r>
      <w:bookmarkEnd w:id="1091"/>
    </w:p>
    <w:p w:rsidR="00C10141" w:rsidRDefault="00C10141" w:rsidP="00C10141">
      <w:pPr>
        <w:pStyle w:val="KeepWithNext"/>
        <w:rPr>
          <w:rtl/>
        </w:rPr>
      </w:pPr>
    </w:p>
    <w:p w:rsidR="00C10141" w:rsidRDefault="00C10141" w:rsidP="00C10141">
      <w:pPr>
        <w:rPr>
          <w:rtl/>
        </w:rPr>
      </w:pPr>
      <w:bookmarkStart w:id="1092" w:name="_ETM_Q1_5288000"/>
      <w:bookmarkEnd w:id="1092"/>
      <w:r>
        <w:rPr>
          <w:rFonts w:hint="cs"/>
          <w:rtl/>
        </w:rPr>
        <w:t>הוא ברח לשנתיים, נניח, ואז מ</w:t>
      </w:r>
      <w:bookmarkStart w:id="1093" w:name="_ETM_Q1_5291000"/>
      <w:bookmarkEnd w:id="1093"/>
      <w:r>
        <w:rPr>
          <w:rFonts w:hint="cs"/>
          <w:rtl/>
        </w:rPr>
        <w:t xml:space="preserve">חזירים אותו אלינו, אז הבנתי שאתם תרצו להגיד שהשנתיים האלה לא עוצרות את ההתיישנות. אז מה זה שייך לדברים שקרו בשנתיים שם? כל השנתיים אתם לא רוצים להחשיב אז מה זה שייך לכמה פעולות שהוא עשה שם? </w:t>
      </w:r>
      <w:r>
        <w:rPr>
          <w:rtl/>
        </w:rPr>
        <w:t xml:space="preserve">  </w:t>
      </w:r>
    </w:p>
    <w:p w:rsidR="00C10141" w:rsidRDefault="00C10141" w:rsidP="002129CC">
      <w:pPr>
        <w:rPr>
          <w:rtl/>
        </w:rPr>
      </w:pPr>
      <w:bookmarkStart w:id="1094" w:name="_ETM_Q1_5287000"/>
      <w:bookmarkEnd w:id="1094"/>
    </w:p>
    <w:p w:rsidR="0059285F" w:rsidRDefault="0059285F" w:rsidP="0059285F">
      <w:pPr>
        <w:pStyle w:val="af9"/>
        <w:keepNext/>
        <w:rPr>
          <w:rtl/>
        </w:rPr>
      </w:pPr>
      <w:bookmarkStart w:id="1095" w:name="ET_guest_514867_403"/>
      <w:r w:rsidRPr="0059285F">
        <w:rPr>
          <w:rStyle w:val="TagStyle"/>
          <w:rtl/>
        </w:rPr>
        <w:t xml:space="preserve"> &lt;&lt; אורח &gt;&gt; </w:t>
      </w:r>
      <w:r>
        <w:rPr>
          <w:rtl/>
        </w:rPr>
        <w:t xml:space="preserve">דנה </w:t>
      </w:r>
      <w:proofErr w:type="spellStart"/>
      <w:r>
        <w:rPr>
          <w:rtl/>
        </w:rPr>
        <w:t>צרנובלסקי</w:t>
      </w:r>
      <w:proofErr w:type="spellEnd"/>
      <w:r>
        <w:rPr>
          <w:rtl/>
        </w:rPr>
        <w:t>:</w:t>
      </w:r>
      <w:r w:rsidRPr="0059285F">
        <w:rPr>
          <w:rStyle w:val="TagStyle"/>
          <w:rtl/>
        </w:rPr>
        <w:t xml:space="preserve"> &lt;&lt; אורח &gt;&gt;</w:t>
      </w:r>
      <w:r>
        <w:rPr>
          <w:rtl/>
        </w:rPr>
        <w:t xml:space="preserve"> </w:t>
      </w:r>
      <w:bookmarkEnd w:id="1095"/>
    </w:p>
    <w:p w:rsidR="0059285F" w:rsidRDefault="0059285F" w:rsidP="0059285F">
      <w:pPr>
        <w:pStyle w:val="KeepWithNext"/>
        <w:rPr>
          <w:rtl/>
        </w:rPr>
      </w:pPr>
    </w:p>
    <w:p w:rsidR="00C10141" w:rsidRDefault="00C10141" w:rsidP="00C10141">
      <w:pPr>
        <w:rPr>
          <w:rtl/>
        </w:rPr>
      </w:pPr>
      <w:bookmarkStart w:id="1096" w:name="_ETM_Q1_5283000"/>
      <w:bookmarkEnd w:id="1096"/>
      <w:r>
        <w:rPr>
          <w:rFonts w:hint="cs"/>
          <w:rtl/>
        </w:rPr>
        <w:t xml:space="preserve">הסעיף </w:t>
      </w:r>
      <w:bookmarkStart w:id="1097" w:name="_ETM_Q1_5307000"/>
      <w:bookmarkEnd w:id="1097"/>
      <w:r w:rsidR="0059285F">
        <w:rPr>
          <w:rFonts w:hint="cs"/>
          <w:rtl/>
        </w:rPr>
        <w:t xml:space="preserve">לא מנוסח כך שהתקופה עצמה לא תיספר אלא </w:t>
      </w:r>
      <w:bookmarkStart w:id="1098" w:name="_ETM_Q1_5314000"/>
      <w:bookmarkEnd w:id="1098"/>
      <w:r w:rsidR="0059285F">
        <w:rPr>
          <w:rFonts w:hint="cs"/>
          <w:rtl/>
        </w:rPr>
        <w:t xml:space="preserve">ככל שמתקיימות העילות האחרות תהיה הארכה. </w:t>
      </w:r>
      <w:r>
        <w:rPr>
          <w:rtl/>
        </w:rPr>
        <w:t xml:space="preserve"> </w:t>
      </w:r>
    </w:p>
    <w:p w:rsidR="0059285F" w:rsidRDefault="0059285F" w:rsidP="00C10141">
      <w:pPr>
        <w:rPr>
          <w:rtl/>
        </w:rPr>
      </w:pPr>
    </w:p>
    <w:p w:rsidR="002129CC" w:rsidRDefault="002129CC" w:rsidP="002129CC">
      <w:pPr>
        <w:pStyle w:val="af6"/>
        <w:keepNext/>
        <w:rPr>
          <w:rtl/>
        </w:rPr>
      </w:pPr>
      <w:bookmarkStart w:id="1099" w:name="ET_yor_5094_104"/>
      <w:r w:rsidRPr="002129CC">
        <w:rPr>
          <w:rStyle w:val="TagStyle"/>
          <w:rtl/>
        </w:rPr>
        <w:t xml:space="preserve"> &lt;&lt; </w:t>
      </w:r>
      <w:proofErr w:type="spellStart"/>
      <w:r w:rsidRPr="002129CC">
        <w:rPr>
          <w:rStyle w:val="TagStyle"/>
          <w:rtl/>
        </w:rPr>
        <w:t>יור</w:t>
      </w:r>
      <w:proofErr w:type="spellEnd"/>
      <w:r w:rsidRPr="002129CC">
        <w:rPr>
          <w:rStyle w:val="TagStyle"/>
          <w:rtl/>
        </w:rPr>
        <w:t xml:space="preserve"> &gt;&gt; </w:t>
      </w:r>
      <w:r>
        <w:rPr>
          <w:rtl/>
        </w:rPr>
        <w:t>היו"ר ניסן סלומינסקי:</w:t>
      </w:r>
      <w:r w:rsidRPr="002129CC">
        <w:rPr>
          <w:rStyle w:val="TagStyle"/>
          <w:rtl/>
        </w:rPr>
        <w:t xml:space="preserve"> &lt;&lt; </w:t>
      </w:r>
      <w:proofErr w:type="spellStart"/>
      <w:r w:rsidRPr="002129CC">
        <w:rPr>
          <w:rStyle w:val="TagStyle"/>
          <w:rtl/>
        </w:rPr>
        <w:t>יור</w:t>
      </w:r>
      <w:proofErr w:type="spellEnd"/>
      <w:r w:rsidRPr="002129CC">
        <w:rPr>
          <w:rStyle w:val="TagStyle"/>
          <w:rtl/>
        </w:rPr>
        <w:t xml:space="preserve"> &gt;&gt;</w:t>
      </w:r>
      <w:r>
        <w:rPr>
          <w:rtl/>
        </w:rPr>
        <w:t xml:space="preserve"> </w:t>
      </w:r>
      <w:bookmarkEnd w:id="1099"/>
    </w:p>
    <w:p w:rsidR="002129CC" w:rsidRDefault="002129CC" w:rsidP="002129CC">
      <w:pPr>
        <w:pStyle w:val="KeepWithNext"/>
        <w:rPr>
          <w:rtl/>
        </w:rPr>
      </w:pPr>
    </w:p>
    <w:p w:rsidR="0059285F" w:rsidRDefault="0059285F" w:rsidP="002129CC">
      <w:pPr>
        <w:rPr>
          <w:rtl/>
        </w:rPr>
      </w:pPr>
      <w:r>
        <w:rPr>
          <w:rFonts w:hint="cs"/>
          <w:rtl/>
        </w:rPr>
        <w:t xml:space="preserve">זאת אומרת התקופה עצמה כן תיחשב, אם כך, </w:t>
      </w:r>
      <w:bookmarkStart w:id="1100" w:name="_ETM_Q1_5321000"/>
      <w:bookmarkEnd w:id="1100"/>
      <w:r>
        <w:rPr>
          <w:rFonts w:hint="cs"/>
          <w:rtl/>
        </w:rPr>
        <w:t xml:space="preserve">לפי זה. </w:t>
      </w:r>
    </w:p>
    <w:p w:rsidR="0059285F" w:rsidRDefault="0059285F" w:rsidP="0059285F">
      <w:pPr>
        <w:ind w:firstLine="0"/>
        <w:rPr>
          <w:rtl/>
        </w:rPr>
      </w:pPr>
    </w:p>
    <w:p w:rsidR="0059285F" w:rsidRDefault="0059285F" w:rsidP="0059285F">
      <w:pPr>
        <w:pStyle w:val="af9"/>
        <w:keepNext/>
        <w:rPr>
          <w:rtl/>
        </w:rPr>
      </w:pPr>
      <w:bookmarkStart w:id="1101" w:name="ET_guest_514867_404"/>
      <w:r w:rsidRPr="0059285F">
        <w:rPr>
          <w:rStyle w:val="TagStyle"/>
          <w:rtl/>
        </w:rPr>
        <w:t xml:space="preserve"> &lt;&lt; אורח &gt;&gt; </w:t>
      </w:r>
      <w:r>
        <w:rPr>
          <w:rtl/>
        </w:rPr>
        <w:t xml:space="preserve">דנה </w:t>
      </w:r>
      <w:proofErr w:type="spellStart"/>
      <w:r>
        <w:rPr>
          <w:rtl/>
        </w:rPr>
        <w:t>צרנובלסקי</w:t>
      </w:r>
      <w:proofErr w:type="spellEnd"/>
      <w:r>
        <w:rPr>
          <w:rtl/>
        </w:rPr>
        <w:t>:</w:t>
      </w:r>
      <w:r w:rsidRPr="0059285F">
        <w:rPr>
          <w:rStyle w:val="TagStyle"/>
          <w:rtl/>
        </w:rPr>
        <w:t xml:space="preserve"> &lt;&lt; אורח &gt;&gt;</w:t>
      </w:r>
      <w:r>
        <w:rPr>
          <w:rtl/>
        </w:rPr>
        <w:t xml:space="preserve"> </w:t>
      </w:r>
      <w:bookmarkEnd w:id="1101"/>
    </w:p>
    <w:p w:rsidR="0059285F" w:rsidRDefault="0059285F" w:rsidP="0059285F">
      <w:pPr>
        <w:pStyle w:val="KeepWithNext"/>
        <w:rPr>
          <w:rtl/>
        </w:rPr>
      </w:pPr>
    </w:p>
    <w:p w:rsidR="0059285F" w:rsidRDefault="0059285F" w:rsidP="0059285F">
      <w:pPr>
        <w:rPr>
          <w:rtl/>
        </w:rPr>
      </w:pPr>
      <w:r>
        <w:rPr>
          <w:rFonts w:hint="cs"/>
          <w:rtl/>
        </w:rPr>
        <w:t xml:space="preserve">אם אני לא יכולה להראות שהתקיימו העילות האחרות </w:t>
      </w:r>
      <w:bookmarkStart w:id="1102" w:name="_ETM_Q1_5324000"/>
      <w:bookmarkEnd w:id="1102"/>
      <w:r>
        <w:rPr>
          <w:rFonts w:hint="cs"/>
          <w:rtl/>
        </w:rPr>
        <w:t xml:space="preserve">של אי מניין ההתיישנות. </w:t>
      </w:r>
    </w:p>
    <w:p w:rsidR="0059285F" w:rsidRDefault="0059285F" w:rsidP="0059285F">
      <w:pPr>
        <w:rPr>
          <w:rtl/>
        </w:rPr>
      </w:pPr>
    </w:p>
    <w:p w:rsidR="0059285F" w:rsidRDefault="0059285F" w:rsidP="0059285F">
      <w:pPr>
        <w:pStyle w:val="af6"/>
        <w:keepNext/>
        <w:rPr>
          <w:rtl/>
        </w:rPr>
      </w:pPr>
      <w:bookmarkStart w:id="1103" w:name="ET_yor_5094_405"/>
      <w:r w:rsidRPr="0059285F">
        <w:rPr>
          <w:rStyle w:val="TagStyle"/>
          <w:rtl/>
        </w:rPr>
        <w:t xml:space="preserve"> &lt;&lt; </w:t>
      </w:r>
      <w:proofErr w:type="spellStart"/>
      <w:r w:rsidRPr="0059285F">
        <w:rPr>
          <w:rStyle w:val="TagStyle"/>
          <w:rtl/>
        </w:rPr>
        <w:t>יור</w:t>
      </w:r>
      <w:proofErr w:type="spellEnd"/>
      <w:r w:rsidRPr="0059285F">
        <w:rPr>
          <w:rStyle w:val="TagStyle"/>
          <w:rtl/>
        </w:rPr>
        <w:t xml:space="preserve"> &gt;&gt; </w:t>
      </w:r>
      <w:r>
        <w:rPr>
          <w:rtl/>
        </w:rPr>
        <w:t>היו"ר ניסן סלומינסקי:</w:t>
      </w:r>
      <w:r w:rsidRPr="0059285F">
        <w:rPr>
          <w:rStyle w:val="TagStyle"/>
          <w:rtl/>
        </w:rPr>
        <w:t xml:space="preserve"> &lt;&lt; </w:t>
      </w:r>
      <w:proofErr w:type="spellStart"/>
      <w:r w:rsidRPr="0059285F">
        <w:rPr>
          <w:rStyle w:val="TagStyle"/>
          <w:rtl/>
        </w:rPr>
        <w:t>יור</w:t>
      </w:r>
      <w:proofErr w:type="spellEnd"/>
      <w:r w:rsidRPr="0059285F">
        <w:rPr>
          <w:rStyle w:val="TagStyle"/>
          <w:rtl/>
        </w:rPr>
        <w:t xml:space="preserve"> &gt;&gt;</w:t>
      </w:r>
      <w:r>
        <w:rPr>
          <w:rtl/>
        </w:rPr>
        <w:t xml:space="preserve"> </w:t>
      </w:r>
      <w:bookmarkEnd w:id="1103"/>
    </w:p>
    <w:p w:rsidR="0059285F" w:rsidRDefault="0059285F" w:rsidP="0059285F">
      <w:pPr>
        <w:pStyle w:val="KeepWithNext"/>
        <w:rPr>
          <w:rtl/>
        </w:rPr>
      </w:pPr>
    </w:p>
    <w:p w:rsidR="0059285F" w:rsidRDefault="0059285F" w:rsidP="0059285F">
      <w:pPr>
        <w:rPr>
          <w:rtl/>
        </w:rPr>
      </w:pPr>
      <w:r>
        <w:rPr>
          <w:rFonts w:hint="cs"/>
          <w:rtl/>
        </w:rPr>
        <w:t xml:space="preserve">זאת אומרת שיש מצב שאדם נמצא </w:t>
      </w:r>
      <w:bookmarkStart w:id="1104" w:name="_ETM_Q1_5330000"/>
      <w:bookmarkEnd w:id="1104"/>
      <w:r>
        <w:rPr>
          <w:rFonts w:hint="cs"/>
          <w:rtl/>
        </w:rPr>
        <w:t xml:space="preserve">שם ואפשר להמשיך את החקירות. </w:t>
      </w:r>
    </w:p>
    <w:p w:rsidR="0059285F" w:rsidRDefault="0059285F" w:rsidP="0059285F">
      <w:pPr>
        <w:rPr>
          <w:rtl/>
        </w:rPr>
      </w:pPr>
      <w:bookmarkStart w:id="1105" w:name="_ETM_Q1_5332000"/>
      <w:bookmarkEnd w:id="1105"/>
    </w:p>
    <w:p w:rsidR="0059285F" w:rsidRDefault="0059285F" w:rsidP="0059285F">
      <w:pPr>
        <w:pStyle w:val="af9"/>
        <w:keepNext/>
        <w:rPr>
          <w:rtl/>
        </w:rPr>
      </w:pPr>
      <w:bookmarkStart w:id="1106" w:name="ET_guest_514867_406"/>
      <w:r w:rsidRPr="0059285F">
        <w:rPr>
          <w:rStyle w:val="TagStyle"/>
          <w:rtl/>
        </w:rPr>
        <w:t xml:space="preserve"> &lt;&lt; אורח &gt;&gt; </w:t>
      </w:r>
      <w:r>
        <w:rPr>
          <w:rtl/>
        </w:rPr>
        <w:t xml:space="preserve">דנה </w:t>
      </w:r>
      <w:proofErr w:type="spellStart"/>
      <w:r>
        <w:rPr>
          <w:rtl/>
        </w:rPr>
        <w:t>צרנובלסקי</w:t>
      </w:r>
      <w:proofErr w:type="spellEnd"/>
      <w:r>
        <w:rPr>
          <w:rtl/>
        </w:rPr>
        <w:t>:</w:t>
      </w:r>
      <w:r w:rsidRPr="0059285F">
        <w:rPr>
          <w:rStyle w:val="TagStyle"/>
          <w:rtl/>
        </w:rPr>
        <w:t xml:space="preserve"> &lt;&lt; אורח &gt;&gt;</w:t>
      </w:r>
      <w:r>
        <w:rPr>
          <w:rtl/>
        </w:rPr>
        <w:t xml:space="preserve"> </w:t>
      </w:r>
      <w:bookmarkEnd w:id="1106"/>
    </w:p>
    <w:p w:rsidR="0059285F" w:rsidRDefault="0059285F" w:rsidP="0059285F">
      <w:pPr>
        <w:pStyle w:val="KeepWithNext"/>
        <w:rPr>
          <w:rtl/>
        </w:rPr>
      </w:pPr>
    </w:p>
    <w:p w:rsidR="0059285F" w:rsidRDefault="0059285F" w:rsidP="0059285F">
      <w:pPr>
        <w:rPr>
          <w:rtl/>
        </w:rPr>
      </w:pPr>
      <w:bookmarkStart w:id="1107" w:name="_ETM_Q1_5334000"/>
      <w:bookmarkEnd w:id="1107"/>
      <w:r>
        <w:rPr>
          <w:rFonts w:hint="cs"/>
          <w:rtl/>
        </w:rPr>
        <w:t xml:space="preserve">כן. ולפעמים אני צריכה את ההסגרה רק לצורך הגשת כתב האישום. זאת אומרת סיימתי את החקירה, אני יכולה להעמיד לדין ועכשיו אני צריכה הסגרה </w:t>
      </w:r>
      <w:bookmarkStart w:id="1108" w:name="_ETM_Q1_5338000"/>
      <w:bookmarkEnd w:id="1108"/>
      <w:r>
        <w:rPr>
          <w:rFonts w:hint="cs"/>
          <w:rtl/>
        </w:rPr>
        <w:t xml:space="preserve">לצורך הגשת כתב אישום. </w:t>
      </w:r>
    </w:p>
    <w:p w:rsidR="0059285F" w:rsidRDefault="0059285F" w:rsidP="0059285F">
      <w:pPr>
        <w:rPr>
          <w:rtl/>
        </w:rPr>
      </w:pPr>
      <w:bookmarkStart w:id="1109" w:name="_ETM_Q1_5339000"/>
      <w:bookmarkEnd w:id="1109"/>
    </w:p>
    <w:p w:rsidR="0059285F" w:rsidRDefault="0059285F" w:rsidP="0059285F">
      <w:pPr>
        <w:pStyle w:val="af6"/>
        <w:keepNext/>
        <w:rPr>
          <w:rtl/>
        </w:rPr>
      </w:pPr>
      <w:bookmarkStart w:id="1110" w:name="ET_yor_5094_407"/>
      <w:r w:rsidRPr="0059285F">
        <w:rPr>
          <w:rStyle w:val="TagStyle"/>
          <w:rtl/>
        </w:rPr>
        <w:t xml:space="preserve"> &lt;&lt; </w:t>
      </w:r>
      <w:proofErr w:type="spellStart"/>
      <w:r w:rsidRPr="0059285F">
        <w:rPr>
          <w:rStyle w:val="TagStyle"/>
          <w:rtl/>
        </w:rPr>
        <w:t>יור</w:t>
      </w:r>
      <w:proofErr w:type="spellEnd"/>
      <w:r w:rsidRPr="0059285F">
        <w:rPr>
          <w:rStyle w:val="TagStyle"/>
          <w:rtl/>
        </w:rPr>
        <w:t xml:space="preserve"> &gt;&gt; </w:t>
      </w:r>
      <w:r>
        <w:rPr>
          <w:rtl/>
        </w:rPr>
        <w:t>היו"ר ניסן סלומינסקי:</w:t>
      </w:r>
      <w:r w:rsidRPr="0059285F">
        <w:rPr>
          <w:rStyle w:val="TagStyle"/>
          <w:rtl/>
        </w:rPr>
        <w:t xml:space="preserve"> &lt;&lt; </w:t>
      </w:r>
      <w:proofErr w:type="spellStart"/>
      <w:r w:rsidRPr="0059285F">
        <w:rPr>
          <w:rStyle w:val="TagStyle"/>
          <w:rtl/>
        </w:rPr>
        <w:t>יור</w:t>
      </w:r>
      <w:proofErr w:type="spellEnd"/>
      <w:r w:rsidRPr="0059285F">
        <w:rPr>
          <w:rStyle w:val="TagStyle"/>
          <w:rtl/>
        </w:rPr>
        <w:t xml:space="preserve"> &gt;&gt;</w:t>
      </w:r>
      <w:r>
        <w:rPr>
          <w:rtl/>
        </w:rPr>
        <w:t xml:space="preserve"> </w:t>
      </w:r>
      <w:bookmarkEnd w:id="1110"/>
    </w:p>
    <w:p w:rsidR="0059285F" w:rsidRDefault="0059285F" w:rsidP="0059285F">
      <w:pPr>
        <w:pStyle w:val="KeepWithNext"/>
        <w:rPr>
          <w:rtl/>
        </w:rPr>
      </w:pPr>
    </w:p>
    <w:p w:rsidR="0059285F" w:rsidRDefault="0059285F" w:rsidP="0059285F">
      <w:pPr>
        <w:rPr>
          <w:rtl/>
        </w:rPr>
      </w:pPr>
      <w:bookmarkStart w:id="1111" w:name="_ETM_Q1_5340000"/>
      <w:bookmarkEnd w:id="1111"/>
      <w:r>
        <w:rPr>
          <w:rFonts w:hint="cs"/>
          <w:rtl/>
        </w:rPr>
        <w:t xml:space="preserve">אז אם הוא ברח ולקח שנתיים להחזיר אותו אבל הוא לא עשה שום פעולה מהפעולות שדיברנו </w:t>
      </w:r>
      <w:bookmarkStart w:id="1112" w:name="_ETM_Q1_5348000"/>
      <w:bookmarkEnd w:id="1112"/>
      <w:r>
        <w:rPr>
          <w:rFonts w:hint="cs"/>
          <w:rtl/>
        </w:rPr>
        <w:t xml:space="preserve">עליהן עכשיו </w:t>
      </w:r>
      <w:r>
        <w:rPr>
          <w:rtl/>
        </w:rPr>
        <w:t>–</w:t>
      </w:r>
      <w:r>
        <w:rPr>
          <w:rFonts w:hint="cs"/>
          <w:rtl/>
        </w:rPr>
        <w:t xml:space="preserve"> לא הלך לבג"ץ ולא כלום אז מבחינתנו ההתיישנות ממשיכה ולא נעצרת בכלל? </w:t>
      </w:r>
    </w:p>
    <w:p w:rsidR="0059285F" w:rsidRDefault="0059285F" w:rsidP="0059285F">
      <w:pPr>
        <w:rPr>
          <w:rtl/>
        </w:rPr>
      </w:pPr>
      <w:bookmarkStart w:id="1113" w:name="_ETM_Q1_5333000"/>
      <w:bookmarkEnd w:id="1113"/>
      <w:r>
        <w:rPr>
          <w:rtl/>
        </w:rPr>
        <w:t xml:space="preserve">  </w:t>
      </w:r>
    </w:p>
    <w:p w:rsidR="0059285F" w:rsidRDefault="0059285F" w:rsidP="0059285F">
      <w:pPr>
        <w:pStyle w:val="af9"/>
        <w:keepNext/>
        <w:rPr>
          <w:rtl/>
        </w:rPr>
      </w:pPr>
      <w:bookmarkStart w:id="1114" w:name="_ETM_Q1_5318000"/>
      <w:bookmarkStart w:id="1115" w:name="ET_guest_514867_408"/>
      <w:bookmarkEnd w:id="1114"/>
      <w:r w:rsidRPr="0059285F">
        <w:rPr>
          <w:rStyle w:val="TagStyle"/>
          <w:rtl/>
        </w:rPr>
        <w:t xml:space="preserve"> &lt;&lt; אורח &gt;&gt; </w:t>
      </w:r>
      <w:r>
        <w:rPr>
          <w:rtl/>
        </w:rPr>
        <w:t xml:space="preserve">דנה </w:t>
      </w:r>
      <w:proofErr w:type="spellStart"/>
      <w:r>
        <w:rPr>
          <w:rtl/>
        </w:rPr>
        <w:t>צרנובלסקי</w:t>
      </w:r>
      <w:proofErr w:type="spellEnd"/>
      <w:r>
        <w:rPr>
          <w:rtl/>
        </w:rPr>
        <w:t>:</w:t>
      </w:r>
      <w:r w:rsidRPr="0059285F">
        <w:rPr>
          <w:rStyle w:val="TagStyle"/>
          <w:rtl/>
        </w:rPr>
        <w:t xml:space="preserve"> &lt;&lt; אורח &gt;&gt;</w:t>
      </w:r>
      <w:r>
        <w:rPr>
          <w:rtl/>
        </w:rPr>
        <w:t xml:space="preserve"> </w:t>
      </w:r>
      <w:bookmarkEnd w:id="1115"/>
    </w:p>
    <w:p w:rsidR="0059285F" w:rsidRDefault="0059285F" w:rsidP="0059285F">
      <w:pPr>
        <w:pStyle w:val="KeepWithNext"/>
        <w:rPr>
          <w:rtl/>
        </w:rPr>
      </w:pPr>
    </w:p>
    <w:p w:rsidR="0059285F" w:rsidRDefault="0059285F" w:rsidP="002129CC">
      <w:pPr>
        <w:rPr>
          <w:rtl/>
        </w:rPr>
      </w:pPr>
      <w:r>
        <w:rPr>
          <w:rFonts w:hint="cs"/>
          <w:rtl/>
        </w:rPr>
        <w:t>כן, רק בדרך כלל מה שיקרה זה החריג של פרק הזמן שבו - -</w:t>
      </w:r>
    </w:p>
    <w:p w:rsidR="0059285F" w:rsidRDefault="0059285F" w:rsidP="002129CC">
      <w:pPr>
        <w:rPr>
          <w:rtl/>
        </w:rPr>
      </w:pPr>
      <w:bookmarkStart w:id="1116" w:name="_ETM_Q1_5358000"/>
      <w:bookmarkEnd w:id="1116"/>
    </w:p>
    <w:p w:rsidR="0059285F" w:rsidRDefault="0059285F" w:rsidP="0059285F">
      <w:pPr>
        <w:pStyle w:val="af6"/>
        <w:keepNext/>
        <w:rPr>
          <w:rtl/>
        </w:rPr>
      </w:pPr>
      <w:bookmarkStart w:id="1117" w:name="ET_yor_5094_409"/>
      <w:r w:rsidRPr="0059285F">
        <w:rPr>
          <w:rStyle w:val="TagStyle"/>
          <w:rtl/>
        </w:rPr>
        <w:t xml:space="preserve"> &lt;&lt; </w:t>
      </w:r>
      <w:proofErr w:type="spellStart"/>
      <w:r w:rsidRPr="0059285F">
        <w:rPr>
          <w:rStyle w:val="TagStyle"/>
          <w:rtl/>
        </w:rPr>
        <w:t>יור</w:t>
      </w:r>
      <w:proofErr w:type="spellEnd"/>
      <w:r w:rsidRPr="0059285F">
        <w:rPr>
          <w:rStyle w:val="TagStyle"/>
          <w:rtl/>
        </w:rPr>
        <w:t xml:space="preserve"> &gt;&gt; </w:t>
      </w:r>
      <w:r>
        <w:rPr>
          <w:rtl/>
        </w:rPr>
        <w:t>היו"ר ניסן סלומינסקי:</w:t>
      </w:r>
      <w:r w:rsidRPr="0059285F">
        <w:rPr>
          <w:rStyle w:val="TagStyle"/>
          <w:rtl/>
        </w:rPr>
        <w:t xml:space="preserve"> &lt;&lt; </w:t>
      </w:r>
      <w:proofErr w:type="spellStart"/>
      <w:r w:rsidRPr="0059285F">
        <w:rPr>
          <w:rStyle w:val="TagStyle"/>
          <w:rtl/>
        </w:rPr>
        <w:t>יור</w:t>
      </w:r>
      <w:proofErr w:type="spellEnd"/>
      <w:r w:rsidRPr="0059285F">
        <w:rPr>
          <w:rStyle w:val="TagStyle"/>
          <w:rtl/>
        </w:rPr>
        <w:t xml:space="preserve"> &gt;&gt;</w:t>
      </w:r>
      <w:r>
        <w:rPr>
          <w:rtl/>
        </w:rPr>
        <w:t xml:space="preserve"> </w:t>
      </w:r>
      <w:bookmarkEnd w:id="1117"/>
    </w:p>
    <w:p w:rsidR="0059285F" w:rsidRDefault="0059285F" w:rsidP="0059285F">
      <w:pPr>
        <w:pStyle w:val="KeepWithNext"/>
        <w:rPr>
          <w:rtl/>
        </w:rPr>
      </w:pPr>
    </w:p>
    <w:p w:rsidR="0059285F" w:rsidRDefault="0059285F" w:rsidP="0059285F">
      <w:pPr>
        <w:rPr>
          <w:rtl/>
        </w:rPr>
      </w:pPr>
      <w:r>
        <w:rPr>
          <w:rFonts w:hint="cs"/>
          <w:rtl/>
        </w:rPr>
        <w:t xml:space="preserve">זאת המשמעות של זה? וואו, אתם מסכימים לזה? </w:t>
      </w:r>
    </w:p>
    <w:p w:rsidR="0059285F" w:rsidRDefault="0059285F" w:rsidP="0059285F">
      <w:pPr>
        <w:rPr>
          <w:rtl/>
        </w:rPr>
      </w:pPr>
      <w:bookmarkStart w:id="1118" w:name="_ETM_Q1_5356000"/>
      <w:bookmarkEnd w:id="1118"/>
    </w:p>
    <w:p w:rsidR="0059285F" w:rsidRDefault="0059285F" w:rsidP="0059285F">
      <w:pPr>
        <w:pStyle w:val="af9"/>
        <w:keepNext/>
        <w:rPr>
          <w:rtl/>
        </w:rPr>
      </w:pPr>
      <w:bookmarkStart w:id="1119" w:name="ET_guest_514867_410"/>
      <w:r w:rsidRPr="0059285F">
        <w:rPr>
          <w:rStyle w:val="TagStyle"/>
          <w:rtl/>
        </w:rPr>
        <w:t xml:space="preserve"> &lt;&lt; אורח &gt;&gt; </w:t>
      </w:r>
      <w:r>
        <w:rPr>
          <w:rtl/>
        </w:rPr>
        <w:t xml:space="preserve">דנה </w:t>
      </w:r>
      <w:proofErr w:type="spellStart"/>
      <w:r>
        <w:rPr>
          <w:rtl/>
        </w:rPr>
        <w:t>צרנובלסקי</w:t>
      </w:r>
      <w:proofErr w:type="spellEnd"/>
      <w:r>
        <w:rPr>
          <w:rtl/>
        </w:rPr>
        <w:t>:</w:t>
      </w:r>
      <w:r w:rsidRPr="0059285F">
        <w:rPr>
          <w:rStyle w:val="TagStyle"/>
          <w:rtl/>
        </w:rPr>
        <w:t xml:space="preserve"> &lt;&lt; אורח &gt;&gt;</w:t>
      </w:r>
      <w:r>
        <w:rPr>
          <w:rtl/>
        </w:rPr>
        <w:t xml:space="preserve"> </w:t>
      </w:r>
      <w:bookmarkEnd w:id="1119"/>
    </w:p>
    <w:p w:rsidR="0059285F" w:rsidRDefault="0059285F" w:rsidP="0059285F">
      <w:pPr>
        <w:pStyle w:val="KeepWithNext"/>
        <w:rPr>
          <w:rtl/>
        </w:rPr>
      </w:pPr>
    </w:p>
    <w:p w:rsidR="002129CC" w:rsidRDefault="0059285F" w:rsidP="0059285F">
      <w:pPr>
        <w:rPr>
          <w:rtl/>
        </w:rPr>
      </w:pPr>
      <w:bookmarkStart w:id="1120" w:name="_ETM_Q1_5359000"/>
      <w:bookmarkEnd w:id="1120"/>
      <w:r>
        <w:rPr>
          <w:rtl/>
        </w:rPr>
        <w:t xml:space="preserve">    </w:t>
      </w:r>
      <w:r w:rsidR="002129CC">
        <w:rPr>
          <w:rFonts w:hint="cs"/>
          <w:rtl/>
        </w:rPr>
        <w:t xml:space="preserve"> </w:t>
      </w:r>
      <w:r>
        <w:rPr>
          <w:rFonts w:hint="cs"/>
          <w:rtl/>
        </w:rPr>
        <w:t>לא, אבל יש הסעיף שאומר: "פרק הזמן שבו</w:t>
      </w:r>
      <w:bookmarkStart w:id="1121" w:name="_ETM_Q1_5362000"/>
      <w:bookmarkEnd w:id="1121"/>
      <w:r>
        <w:rPr>
          <w:rFonts w:hint="cs"/>
          <w:rtl/>
        </w:rPr>
        <w:t xml:space="preserve"> נבצר ממשטרת ישראל לחקור אותו או להעמיד אותו לדין". זה בדרך כלל הסעיף שיחול. </w:t>
      </w:r>
    </w:p>
    <w:p w:rsidR="0059285F" w:rsidRDefault="0059285F" w:rsidP="0059285F">
      <w:pPr>
        <w:rPr>
          <w:rtl/>
        </w:rPr>
      </w:pPr>
    </w:p>
    <w:p w:rsidR="0059285F" w:rsidRDefault="0059285F" w:rsidP="0059285F">
      <w:pPr>
        <w:pStyle w:val="af6"/>
        <w:keepNext/>
        <w:rPr>
          <w:rtl/>
        </w:rPr>
      </w:pPr>
      <w:bookmarkStart w:id="1122" w:name="ET_yor_5094_411"/>
      <w:r w:rsidRPr="0059285F">
        <w:rPr>
          <w:rStyle w:val="TagStyle"/>
          <w:rtl/>
        </w:rPr>
        <w:t xml:space="preserve"> &lt;&lt; </w:t>
      </w:r>
      <w:proofErr w:type="spellStart"/>
      <w:r w:rsidRPr="0059285F">
        <w:rPr>
          <w:rStyle w:val="TagStyle"/>
          <w:rtl/>
        </w:rPr>
        <w:t>יור</w:t>
      </w:r>
      <w:proofErr w:type="spellEnd"/>
      <w:r w:rsidRPr="0059285F">
        <w:rPr>
          <w:rStyle w:val="TagStyle"/>
          <w:rtl/>
        </w:rPr>
        <w:t xml:space="preserve"> &gt;&gt; </w:t>
      </w:r>
      <w:r>
        <w:rPr>
          <w:rtl/>
        </w:rPr>
        <w:t>היו"ר ניסן סלומינסקי:</w:t>
      </w:r>
      <w:r w:rsidRPr="0059285F">
        <w:rPr>
          <w:rStyle w:val="TagStyle"/>
          <w:rtl/>
        </w:rPr>
        <w:t xml:space="preserve"> &lt;&lt; </w:t>
      </w:r>
      <w:proofErr w:type="spellStart"/>
      <w:r w:rsidRPr="0059285F">
        <w:rPr>
          <w:rStyle w:val="TagStyle"/>
          <w:rtl/>
        </w:rPr>
        <w:t>יור</w:t>
      </w:r>
      <w:proofErr w:type="spellEnd"/>
      <w:r w:rsidRPr="0059285F">
        <w:rPr>
          <w:rStyle w:val="TagStyle"/>
          <w:rtl/>
        </w:rPr>
        <w:t xml:space="preserve"> &gt;&gt;</w:t>
      </w:r>
      <w:r>
        <w:rPr>
          <w:rtl/>
        </w:rPr>
        <w:t xml:space="preserve"> </w:t>
      </w:r>
      <w:bookmarkEnd w:id="1122"/>
    </w:p>
    <w:p w:rsidR="0059285F" w:rsidRDefault="0059285F" w:rsidP="0059285F">
      <w:pPr>
        <w:pStyle w:val="KeepWithNext"/>
        <w:rPr>
          <w:rtl/>
        </w:rPr>
      </w:pPr>
    </w:p>
    <w:p w:rsidR="0059285F" w:rsidRDefault="0059285F" w:rsidP="0059285F">
      <w:pPr>
        <w:rPr>
          <w:rtl/>
        </w:rPr>
      </w:pPr>
      <w:r>
        <w:rPr>
          <w:rFonts w:hint="cs"/>
          <w:rtl/>
        </w:rPr>
        <w:t xml:space="preserve">מה המשמעות של הסעיף הזה אם ככה? </w:t>
      </w:r>
    </w:p>
    <w:p w:rsidR="0059285F" w:rsidRDefault="0059285F" w:rsidP="0059285F">
      <w:pPr>
        <w:rPr>
          <w:rtl/>
        </w:rPr>
      </w:pPr>
      <w:bookmarkStart w:id="1123" w:name="_ETM_Q1_5370000"/>
      <w:bookmarkEnd w:id="1123"/>
    </w:p>
    <w:p w:rsidR="0059285F" w:rsidRDefault="0059285F" w:rsidP="0059285F">
      <w:pPr>
        <w:pStyle w:val="a4"/>
        <w:keepNext/>
        <w:rPr>
          <w:rtl/>
        </w:rPr>
      </w:pPr>
      <w:r w:rsidRPr="0059285F">
        <w:rPr>
          <w:rStyle w:val="TagStyle"/>
          <w:rtl/>
        </w:rPr>
        <w:t xml:space="preserve"> &lt;&lt; דובר &gt;&gt; </w:t>
      </w:r>
      <w:r>
        <w:rPr>
          <w:rtl/>
        </w:rPr>
        <w:t>תמי סלע:</w:t>
      </w:r>
      <w:r w:rsidRPr="0059285F">
        <w:rPr>
          <w:rStyle w:val="TagStyle"/>
          <w:rtl/>
        </w:rPr>
        <w:t xml:space="preserve"> &lt;&lt; דובר &gt;&gt;</w:t>
      </w:r>
      <w:r>
        <w:rPr>
          <w:rtl/>
        </w:rPr>
        <w:t xml:space="preserve"> </w:t>
      </w:r>
    </w:p>
    <w:p w:rsidR="0059285F" w:rsidRDefault="0059285F" w:rsidP="0059285F">
      <w:pPr>
        <w:pStyle w:val="KeepWithNext"/>
        <w:rPr>
          <w:rtl/>
        </w:rPr>
      </w:pPr>
    </w:p>
    <w:p w:rsidR="0059285F" w:rsidRDefault="0059285F" w:rsidP="0059285F">
      <w:pPr>
        <w:rPr>
          <w:rtl/>
        </w:rPr>
      </w:pPr>
      <w:bookmarkStart w:id="1124" w:name="_ETM_Q1_5371000"/>
      <w:bookmarkEnd w:id="1124"/>
      <w:r>
        <w:rPr>
          <w:rFonts w:hint="cs"/>
          <w:rtl/>
        </w:rPr>
        <w:t xml:space="preserve">יכול להיות שיש פעולת חקירה שנעשתה והיא </w:t>
      </w:r>
      <w:bookmarkStart w:id="1125" w:name="_ETM_Q1_5374000"/>
      <w:bookmarkEnd w:id="1125"/>
      <w:r>
        <w:rPr>
          <w:rFonts w:hint="cs"/>
          <w:rtl/>
        </w:rPr>
        <w:t xml:space="preserve">מאריכה בתקופה הנוספת - - </w:t>
      </w:r>
    </w:p>
    <w:p w:rsidR="0059285F" w:rsidRDefault="0059285F" w:rsidP="0059285F">
      <w:pPr>
        <w:rPr>
          <w:rtl/>
        </w:rPr>
      </w:pPr>
      <w:bookmarkStart w:id="1126" w:name="_ETM_Q1_5379000"/>
      <w:bookmarkEnd w:id="1126"/>
    </w:p>
    <w:p w:rsidR="0059285F" w:rsidRDefault="0059285F" w:rsidP="0059285F">
      <w:pPr>
        <w:pStyle w:val="af9"/>
        <w:keepNext/>
        <w:rPr>
          <w:rtl/>
        </w:rPr>
      </w:pPr>
      <w:r w:rsidRPr="0059285F">
        <w:rPr>
          <w:rStyle w:val="TagStyle"/>
          <w:rtl/>
        </w:rPr>
        <w:t xml:space="preserve"> &lt;&lt; אורח &gt;&gt; </w:t>
      </w:r>
      <w:r>
        <w:rPr>
          <w:rtl/>
        </w:rPr>
        <w:t xml:space="preserve">דנה </w:t>
      </w:r>
      <w:proofErr w:type="spellStart"/>
      <w:r>
        <w:rPr>
          <w:rtl/>
        </w:rPr>
        <w:t>צרנובלסקי</w:t>
      </w:r>
      <w:proofErr w:type="spellEnd"/>
      <w:r>
        <w:rPr>
          <w:rtl/>
        </w:rPr>
        <w:t>:</w:t>
      </w:r>
      <w:r w:rsidRPr="0059285F">
        <w:rPr>
          <w:rStyle w:val="TagStyle"/>
          <w:rtl/>
        </w:rPr>
        <w:t xml:space="preserve"> &lt;&lt; אורח &gt;&gt;</w:t>
      </w:r>
      <w:r>
        <w:rPr>
          <w:rtl/>
        </w:rPr>
        <w:t xml:space="preserve"> </w:t>
      </w:r>
    </w:p>
    <w:p w:rsidR="0059285F" w:rsidRDefault="0059285F" w:rsidP="0059285F">
      <w:pPr>
        <w:pStyle w:val="KeepWithNext"/>
        <w:rPr>
          <w:rtl/>
        </w:rPr>
      </w:pPr>
    </w:p>
    <w:p w:rsidR="0059285F" w:rsidRDefault="0059285F" w:rsidP="0059285F">
      <w:pPr>
        <w:rPr>
          <w:rtl/>
        </w:rPr>
      </w:pPr>
      <w:bookmarkStart w:id="1127" w:name="_ETM_Q1_5380000"/>
      <w:bookmarkEnd w:id="1127"/>
      <w:r>
        <w:rPr>
          <w:rFonts w:hint="cs"/>
          <w:rtl/>
        </w:rPr>
        <w:t xml:space="preserve">זה לא תמיד כל פרק הזמן הזה. </w:t>
      </w:r>
    </w:p>
    <w:p w:rsidR="0059285F" w:rsidRDefault="0059285F" w:rsidP="0059285F">
      <w:pPr>
        <w:rPr>
          <w:rtl/>
        </w:rPr>
      </w:pPr>
      <w:bookmarkStart w:id="1128" w:name="_ETM_Q1_5383000"/>
      <w:bookmarkEnd w:id="1128"/>
    </w:p>
    <w:p w:rsidR="0059285F" w:rsidRDefault="0059285F" w:rsidP="0059285F">
      <w:pPr>
        <w:pStyle w:val="a4"/>
        <w:keepNext/>
        <w:rPr>
          <w:rtl/>
        </w:rPr>
      </w:pPr>
      <w:r w:rsidRPr="0059285F">
        <w:rPr>
          <w:rStyle w:val="TagStyle"/>
          <w:rtl/>
        </w:rPr>
        <w:t xml:space="preserve"> &lt;&lt; דובר &gt;&gt; </w:t>
      </w:r>
      <w:r>
        <w:rPr>
          <w:rtl/>
        </w:rPr>
        <w:t>תמי סלע:</w:t>
      </w:r>
      <w:r w:rsidRPr="0059285F">
        <w:rPr>
          <w:rStyle w:val="TagStyle"/>
          <w:rtl/>
        </w:rPr>
        <w:t xml:space="preserve"> &lt;&lt; דובר &gt;&gt;</w:t>
      </w:r>
      <w:r>
        <w:rPr>
          <w:rtl/>
        </w:rPr>
        <w:t xml:space="preserve"> </w:t>
      </w:r>
    </w:p>
    <w:p w:rsidR="0059285F" w:rsidRDefault="0059285F" w:rsidP="0059285F">
      <w:pPr>
        <w:pStyle w:val="KeepWithNext"/>
        <w:rPr>
          <w:rtl/>
        </w:rPr>
      </w:pPr>
    </w:p>
    <w:p w:rsidR="0059285F" w:rsidRDefault="0059285F" w:rsidP="0059285F">
      <w:pPr>
        <w:rPr>
          <w:rtl/>
        </w:rPr>
      </w:pPr>
      <w:r>
        <w:rPr>
          <w:rFonts w:hint="cs"/>
          <w:rtl/>
        </w:rPr>
        <w:t xml:space="preserve">- - </w:t>
      </w:r>
      <w:bookmarkStart w:id="1129" w:name="_ETM_Q1_5385000"/>
      <w:bookmarkEnd w:id="1129"/>
      <w:r>
        <w:rPr>
          <w:rFonts w:hint="cs"/>
          <w:rtl/>
        </w:rPr>
        <w:t xml:space="preserve">יכול להיות שזאת פעולה שנעשתה שם. מה שאני לא מבינה זה למה כמו שזה מנוסח כרגע זה לא יחול גם לגבי עבירה כזאת? </w:t>
      </w:r>
    </w:p>
    <w:p w:rsidR="0059285F" w:rsidRDefault="0059285F" w:rsidP="0059285F">
      <w:pPr>
        <w:rPr>
          <w:rtl/>
        </w:rPr>
      </w:pPr>
      <w:bookmarkStart w:id="1130" w:name="_ETM_Q1_5394000"/>
      <w:bookmarkEnd w:id="1130"/>
    </w:p>
    <w:p w:rsidR="0059285F" w:rsidRDefault="0059285F" w:rsidP="0059285F">
      <w:pPr>
        <w:pStyle w:val="af9"/>
        <w:keepNext/>
        <w:rPr>
          <w:rtl/>
        </w:rPr>
      </w:pPr>
      <w:bookmarkStart w:id="1131" w:name="ET_guest_576214_415"/>
      <w:r w:rsidRPr="0059285F">
        <w:rPr>
          <w:rStyle w:val="TagStyle"/>
          <w:rtl/>
        </w:rPr>
        <w:t xml:space="preserve"> &lt;&lt; אורח &gt;&gt; </w:t>
      </w:r>
      <w:r>
        <w:rPr>
          <w:rtl/>
        </w:rPr>
        <w:t>ישי שרון:</w:t>
      </w:r>
      <w:r w:rsidRPr="0059285F">
        <w:rPr>
          <w:rStyle w:val="TagStyle"/>
          <w:rtl/>
        </w:rPr>
        <w:t xml:space="preserve"> &lt;&lt; אורח &gt;&gt;</w:t>
      </w:r>
      <w:r>
        <w:rPr>
          <w:rtl/>
        </w:rPr>
        <w:t xml:space="preserve"> </w:t>
      </w:r>
      <w:bookmarkEnd w:id="1131"/>
    </w:p>
    <w:p w:rsidR="0059285F" w:rsidRDefault="0059285F" w:rsidP="0059285F">
      <w:pPr>
        <w:pStyle w:val="KeepWithNext"/>
        <w:rPr>
          <w:rtl/>
        </w:rPr>
      </w:pPr>
    </w:p>
    <w:p w:rsidR="0059285F" w:rsidRDefault="0059285F" w:rsidP="0059285F">
      <w:pPr>
        <w:rPr>
          <w:rtl/>
        </w:rPr>
      </w:pPr>
      <w:bookmarkStart w:id="1132" w:name="_ETM_Q1_5392000"/>
      <w:bookmarkEnd w:id="1132"/>
      <w:r>
        <w:rPr>
          <w:rFonts w:hint="cs"/>
          <w:rtl/>
        </w:rPr>
        <w:t xml:space="preserve">הניסוח הקיים </w:t>
      </w:r>
      <w:bookmarkStart w:id="1133" w:name="_ETM_Q1_5393000"/>
      <w:bookmarkEnd w:id="1133"/>
      <w:r>
        <w:rPr>
          <w:rFonts w:hint="cs"/>
          <w:rtl/>
        </w:rPr>
        <w:t xml:space="preserve">זה סעיף שקיים היום. </w:t>
      </w:r>
    </w:p>
    <w:p w:rsidR="0059285F" w:rsidRDefault="0059285F" w:rsidP="0059285F">
      <w:pPr>
        <w:rPr>
          <w:rtl/>
        </w:rPr>
      </w:pPr>
    </w:p>
    <w:p w:rsidR="0059285F" w:rsidRDefault="0059285F" w:rsidP="0059285F">
      <w:pPr>
        <w:pStyle w:val="a4"/>
        <w:keepNext/>
        <w:rPr>
          <w:rtl/>
        </w:rPr>
      </w:pPr>
      <w:bookmarkStart w:id="1134" w:name="ET_speaker_תמי_סלע_416"/>
      <w:r w:rsidRPr="0059285F">
        <w:rPr>
          <w:rStyle w:val="TagStyle"/>
          <w:rtl/>
        </w:rPr>
        <w:t xml:space="preserve"> &lt;&lt; דובר &gt;&gt; </w:t>
      </w:r>
      <w:r>
        <w:rPr>
          <w:rtl/>
        </w:rPr>
        <w:t>תמי סלע:</w:t>
      </w:r>
      <w:r w:rsidRPr="0059285F">
        <w:rPr>
          <w:rStyle w:val="TagStyle"/>
          <w:rtl/>
        </w:rPr>
        <w:t xml:space="preserve"> &lt;&lt; דובר &gt;&gt;</w:t>
      </w:r>
      <w:r>
        <w:rPr>
          <w:rtl/>
        </w:rPr>
        <w:t xml:space="preserve"> </w:t>
      </w:r>
      <w:bookmarkEnd w:id="1134"/>
    </w:p>
    <w:p w:rsidR="0059285F" w:rsidRDefault="0059285F" w:rsidP="0059285F">
      <w:pPr>
        <w:pStyle w:val="KeepWithNext"/>
        <w:rPr>
          <w:rtl/>
        </w:rPr>
      </w:pPr>
    </w:p>
    <w:p w:rsidR="0059285F" w:rsidRDefault="0059285F" w:rsidP="0059285F">
      <w:pPr>
        <w:rPr>
          <w:rtl/>
        </w:rPr>
      </w:pPr>
      <w:r>
        <w:rPr>
          <w:rFonts w:hint="cs"/>
          <w:rtl/>
        </w:rPr>
        <w:t xml:space="preserve">הסעיף קיים ויש עליו תיקונים שנועדו </w:t>
      </w:r>
      <w:bookmarkStart w:id="1135" w:name="_ETM_Q1_5401000"/>
      <w:bookmarkEnd w:id="1135"/>
      <w:r>
        <w:rPr>
          <w:rFonts w:hint="cs"/>
          <w:rtl/>
        </w:rPr>
        <w:t xml:space="preserve">לעשות את ההתאמה. אבל מה שלא כל כך מובן זה </w:t>
      </w:r>
      <w:bookmarkStart w:id="1136" w:name="_ETM_Q1_5402000"/>
      <w:bookmarkEnd w:id="1136"/>
      <w:r>
        <w:rPr>
          <w:rFonts w:hint="cs"/>
          <w:rtl/>
        </w:rPr>
        <w:t xml:space="preserve">אם לא היינו כותבים את זה, האם בסיטואציה כזאת </w:t>
      </w:r>
      <w:bookmarkStart w:id="1137" w:name="_ETM_Q1_5409000"/>
      <w:bookmarkEnd w:id="1137"/>
      <w:r>
        <w:rPr>
          <w:rFonts w:hint="cs"/>
          <w:rtl/>
        </w:rPr>
        <w:t xml:space="preserve">למה לא יכולנו להשתמש בעילות שקבענו כדי </w:t>
      </w:r>
      <w:bookmarkStart w:id="1138" w:name="_ETM_Q1_5412000"/>
      <w:bookmarkEnd w:id="1138"/>
      <w:r>
        <w:rPr>
          <w:rFonts w:hint="cs"/>
          <w:rtl/>
        </w:rPr>
        <w:t>להאריך את תקופת ההתיישנות במצבים שמתקיימים? איזו מניעה יש</w:t>
      </w:r>
      <w:bookmarkStart w:id="1139" w:name="_ETM_Q1_5420000"/>
      <w:bookmarkEnd w:id="1139"/>
      <w:r>
        <w:rPr>
          <w:rFonts w:hint="cs"/>
          <w:rtl/>
        </w:rPr>
        <w:t xml:space="preserve"> שבסוף מעמידים אותו לדין כאן? </w:t>
      </w:r>
    </w:p>
    <w:p w:rsidR="00C208EC" w:rsidRDefault="00C208EC" w:rsidP="0059285F">
      <w:pPr>
        <w:rPr>
          <w:rtl/>
        </w:rPr>
      </w:pPr>
      <w:bookmarkStart w:id="1140" w:name="_ETM_Q1_5427000"/>
      <w:bookmarkEnd w:id="1140"/>
    </w:p>
    <w:p w:rsidR="00C208EC" w:rsidRDefault="00C208EC" w:rsidP="00C208EC">
      <w:pPr>
        <w:pStyle w:val="af6"/>
        <w:keepNext/>
        <w:rPr>
          <w:rtl/>
        </w:rPr>
      </w:pPr>
      <w:bookmarkStart w:id="1141" w:name="ET_yor_5094_417"/>
      <w:r w:rsidRPr="00C208EC">
        <w:rPr>
          <w:rStyle w:val="TagStyle"/>
          <w:rtl/>
        </w:rPr>
        <w:t xml:space="preserve"> &lt;&lt; </w:t>
      </w:r>
      <w:proofErr w:type="spellStart"/>
      <w:r w:rsidRPr="00C208EC">
        <w:rPr>
          <w:rStyle w:val="TagStyle"/>
          <w:rtl/>
        </w:rPr>
        <w:t>יור</w:t>
      </w:r>
      <w:proofErr w:type="spellEnd"/>
      <w:r w:rsidRPr="00C208EC">
        <w:rPr>
          <w:rStyle w:val="TagStyle"/>
          <w:rtl/>
        </w:rPr>
        <w:t xml:space="preserve"> &gt;&gt; </w:t>
      </w:r>
      <w:r>
        <w:rPr>
          <w:rtl/>
        </w:rPr>
        <w:t>היו"ר ניסן סלומינסקי:</w:t>
      </w:r>
      <w:r w:rsidRPr="00C208EC">
        <w:rPr>
          <w:rStyle w:val="TagStyle"/>
          <w:rtl/>
        </w:rPr>
        <w:t xml:space="preserve"> &lt;&lt; </w:t>
      </w:r>
      <w:proofErr w:type="spellStart"/>
      <w:r w:rsidRPr="00C208EC">
        <w:rPr>
          <w:rStyle w:val="TagStyle"/>
          <w:rtl/>
        </w:rPr>
        <w:t>יור</w:t>
      </w:r>
      <w:proofErr w:type="spellEnd"/>
      <w:r w:rsidRPr="00C208EC">
        <w:rPr>
          <w:rStyle w:val="TagStyle"/>
          <w:rtl/>
        </w:rPr>
        <w:t xml:space="preserve"> &gt;&gt;</w:t>
      </w:r>
      <w:r>
        <w:rPr>
          <w:rtl/>
        </w:rPr>
        <w:t xml:space="preserve"> </w:t>
      </w:r>
      <w:bookmarkEnd w:id="1141"/>
    </w:p>
    <w:p w:rsidR="00C208EC" w:rsidRDefault="00C208EC" w:rsidP="00C208EC">
      <w:pPr>
        <w:pStyle w:val="KeepWithNext"/>
        <w:rPr>
          <w:rtl/>
        </w:rPr>
      </w:pPr>
    </w:p>
    <w:p w:rsidR="00C208EC" w:rsidRDefault="00C208EC" w:rsidP="00C208EC">
      <w:pPr>
        <w:rPr>
          <w:rtl/>
        </w:rPr>
      </w:pPr>
      <w:r>
        <w:rPr>
          <w:rFonts w:hint="cs"/>
          <w:rtl/>
        </w:rPr>
        <w:t>הסעיף הזה אומר</w:t>
      </w:r>
      <w:bookmarkStart w:id="1142" w:name="_ETM_Q1_5426000"/>
      <w:bookmarkEnd w:id="1142"/>
      <w:r>
        <w:rPr>
          <w:rFonts w:hint="cs"/>
          <w:rtl/>
        </w:rPr>
        <w:t xml:space="preserve"> דבר הפוך ממה שאתם רוצים. הסעיף הזה אומר במילים פשוטות </w:t>
      </w:r>
      <w:bookmarkStart w:id="1143" w:name="_ETM_Q1_5429000"/>
      <w:bookmarkEnd w:id="1143"/>
      <w:r>
        <w:rPr>
          <w:rFonts w:hint="cs"/>
          <w:rtl/>
        </w:rPr>
        <w:t xml:space="preserve">שאם אדם ברח לחו"ל ועכשיו מבקשים להסגיר אותו ולקח </w:t>
      </w:r>
      <w:bookmarkStart w:id="1144" w:name="_ETM_Q1_5438000"/>
      <w:bookmarkEnd w:id="1144"/>
      <w:r>
        <w:rPr>
          <w:rFonts w:hint="cs"/>
          <w:rtl/>
        </w:rPr>
        <w:t>שנתיים ההתיישנות ממשיכה כרגיל ולא נעצרת לרגע בגין השנתיים האלה. אבל אם בשנתיים האלה הוא עשה פעולות ש</w:t>
      </w:r>
      <w:bookmarkStart w:id="1145" w:name="_ETM_Q1_5449000"/>
      <w:bookmarkEnd w:id="1145"/>
      <w:r>
        <w:rPr>
          <w:rFonts w:hint="cs"/>
          <w:rtl/>
        </w:rPr>
        <w:t xml:space="preserve">לו היה עושה אותן בישראל זה היה נחשב עוצר התיישנות אז גם אם עשה את זה שם זה </w:t>
      </w:r>
      <w:bookmarkStart w:id="1146" w:name="_ETM_Q1_5453000"/>
      <w:bookmarkEnd w:id="1146"/>
      <w:r>
        <w:rPr>
          <w:rFonts w:hint="cs"/>
          <w:rtl/>
        </w:rPr>
        <w:t>יעצור. אבל אם הוא לא עשה כלום אז</w:t>
      </w:r>
      <w:bookmarkStart w:id="1147" w:name="_ETM_Q1_5457000"/>
      <w:bookmarkEnd w:id="1147"/>
      <w:r>
        <w:rPr>
          <w:rFonts w:hint="cs"/>
          <w:rtl/>
        </w:rPr>
        <w:t xml:space="preserve"> התקופה הזאת ממשיכה להימנות, היא לא עוצרת את ההתיישנות.</w:t>
      </w:r>
      <w:bookmarkStart w:id="1148" w:name="_ETM_Q1_5461000"/>
      <w:bookmarkEnd w:id="1148"/>
      <w:r>
        <w:rPr>
          <w:rFonts w:hint="cs"/>
          <w:rtl/>
        </w:rPr>
        <w:t xml:space="preserve"> זה דבר חשוב. אם מישהו ברח אתם רוצים שכל התקופה </w:t>
      </w:r>
      <w:bookmarkStart w:id="1149" w:name="_ETM_Q1_5468000"/>
      <w:bookmarkEnd w:id="1149"/>
      <w:r>
        <w:rPr>
          <w:rFonts w:hint="cs"/>
          <w:rtl/>
        </w:rPr>
        <w:t xml:space="preserve">לא תיחשב ותעצור את ההתיישנות. </w:t>
      </w:r>
    </w:p>
    <w:p w:rsidR="00C208EC" w:rsidRDefault="00C208EC" w:rsidP="00C208EC">
      <w:pPr>
        <w:rPr>
          <w:rtl/>
        </w:rPr>
      </w:pPr>
      <w:bookmarkStart w:id="1150" w:name="_ETM_Q1_5469000"/>
      <w:bookmarkEnd w:id="1150"/>
    </w:p>
    <w:p w:rsidR="00C208EC" w:rsidRDefault="00C208EC" w:rsidP="00C208EC">
      <w:pPr>
        <w:pStyle w:val="a4"/>
        <w:keepNext/>
        <w:rPr>
          <w:rtl/>
        </w:rPr>
      </w:pPr>
      <w:bookmarkStart w:id="1151" w:name="ET_speaker_תמי_סלע_418"/>
      <w:r w:rsidRPr="00C208EC">
        <w:rPr>
          <w:rStyle w:val="TagStyle"/>
          <w:rtl/>
        </w:rPr>
        <w:t xml:space="preserve"> &lt;&lt; דובר &gt;&gt; </w:t>
      </w:r>
      <w:r>
        <w:rPr>
          <w:rtl/>
        </w:rPr>
        <w:t>תמי סלע:</w:t>
      </w:r>
      <w:r w:rsidRPr="00C208EC">
        <w:rPr>
          <w:rStyle w:val="TagStyle"/>
          <w:rtl/>
        </w:rPr>
        <w:t xml:space="preserve"> &lt;&lt; דובר &gt;&gt;</w:t>
      </w:r>
      <w:r>
        <w:rPr>
          <w:rtl/>
        </w:rPr>
        <w:t xml:space="preserve"> </w:t>
      </w:r>
      <w:bookmarkEnd w:id="1151"/>
    </w:p>
    <w:p w:rsidR="00C208EC" w:rsidRDefault="00C208EC" w:rsidP="00C208EC">
      <w:pPr>
        <w:pStyle w:val="KeepWithNext"/>
        <w:rPr>
          <w:rtl/>
        </w:rPr>
      </w:pPr>
    </w:p>
    <w:p w:rsidR="0059285F" w:rsidRDefault="00C208EC" w:rsidP="00C208EC">
      <w:pPr>
        <w:rPr>
          <w:rtl/>
        </w:rPr>
      </w:pPr>
      <w:bookmarkStart w:id="1152" w:name="_ETM_Q1_5470000"/>
      <w:bookmarkEnd w:id="1152"/>
      <w:r>
        <w:rPr>
          <w:rFonts w:hint="cs"/>
          <w:rtl/>
        </w:rPr>
        <w:t>אבל יש "החשוד נמצא בישראל". יש עילה שעומדת בפני עצמה שהוא נמצא מחוץ לישראל ונבצר ל</w:t>
      </w:r>
      <w:bookmarkStart w:id="1153" w:name="_ETM_Q1_5479000"/>
      <w:bookmarkEnd w:id="1153"/>
      <w:r>
        <w:rPr>
          <w:rFonts w:hint="cs"/>
          <w:rtl/>
        </w:rPr>
        <w:t xml:space="preserve">בצע פעולות חקירה. </w:t>
      </w:r>
      <w:r>
        <w:rPr>
          <w:rtl/>
        </w:rPr>
        <w:t xml:space="preserve">  </w:t>
      </w:r>
      <w:r w:rsidR="0059285F">
        <w:rPr>
          <w:rtl/>
        </w:rPr>
        <w:t xml:space="preserve">       </w:t>
      </w:r>
    </w:p>
    <w:p w:rsidR="002129CC" w:rsidRDefault="002129CC" w:rsidP="002129CC">
      <w:pPr>
        <w:rPr>
          <w:rtl/>
        </w:rPr>
      </w:pPr>
    </w:p>
    <w:p w:rsidR="002129CC" w:rsidRDefault="002129CC" w:rsidP="002129CC">
      <w:pPr>
        <w:pStyle w:val="af6"/>
        <w:keepNext/>
        <w:rPr>
          <w:rtl/>
        </w:rPr>
      </w:pPr>
      <w:bookmarkStart w:id="1154" w:name="ET_yor_5094_106"/>
      <w:r w:rsidRPr="002129CC">
        <w:rPr>
          <w:rStyle w:val="TagStyle"/>
          <w:rtl/>
        </w:rPr>
        <w:t xml:space="preserve"> </w:t>
      </w:r>
      <w:r w:rsidRPr="00533030">
        <w:rPr>
          <w:rStyle w:val="TagStyle"/>
          <w:rtl/>
        </w:rPr>
        <w:t xml:space="preserve">&lt;&lt; </w:t>
      </w:r>
      <w:proofErr w:type="spellStart"/>
      <w:r w:rsidRPr="00533030">
        <w:rPr>
          <w:rStyle w:val="TagStyle"/>
          <w:rtl/>
        </w:rPr>
        <w:t>יור</w:t>
      </w:r>
      <w:proofErr w:type="spellEnd"/>
      <w:r w:rsidRPr="00533030">
        <w:rPr>
          <w:rStyle w:val="TagStyle"/>
          <w:rtl/>
        </w:rPr>
        <w:t xml:space="preserve"> &gt;&gt; </w:t>
      </w:r>
      <w:r w:rsidRPr="00533030">
        <w:rPr>
          <w:rtl/>
        </w:rPr>
        <w:t>היו"ר ניסן סלומינסקי:</w:t>
      </w:r>
      <w:r w:rsidRPr="00533030">
        <w:rPr>
          <w:rStyle w:val="TagStyle"/>
          <w:rtl/>
        </w:rPr>
        <w:t xml:space="preserve"> &lt;&lt; </w:t>
      </w:r>
      <w:proofErr w:type="spellStart"/>
      <w:r w:rsidRPr="00533030">
        <w:rPr>
          <w:rStyle w:val="TagStyle"/>
          <w:rtl/>
        </w:rPr>
        <w:t>יור</w:t>
      </w:r>
      <w:proofErr w:type="spellEnd"/>
      <w:r w:rsidRPr="00533030">
        <w:rPr>
          <w:rStyle w:val="TagStyle"/>
          <w:rtl/>
        </w:rPr>
        <w:t xml:space="preserve"> &gt;&gt;</w:t>
      </w:r>
      <w:r>
        <w:rPr>
          <w:rtl/>
        </w:rPr>
        <w:t xml:space="preserve"> </w:t>
      </w:r>
      <w:bookmarkEnd w:id="1154"/>
    </w:p>
    <w:p w:rsidR="002129CC" w:rsidRDefault="002129CC" w:rsidP="002129CC">
      <w:pPr>
        <w:pStyle w:val="KeepWithNext"/>
        <w:rPr>
          <w:rtl/>
        </w:rPr>
      </w:pPr>
    </w:p>
    <w:p w:rsidR="00533030" w:rsidRDefault="002129CC" w:rsidP="00533030">
      <w:pPr>
        <w:rPr>
          <w:rtl/>
        </w:rPr>
      </w:pPr>
      <w:r>
        <w:rPr>
          <w:rFonts w:hint="cs"/>
          <w:rtl/>
        </w:rPr>
        <w:t xml:space="preserve">אז </w:t>
      </w:r>
      <w:r w:rsidR="00533030">
        <w:rPr>
          <w:rFonts w:hint="cs"/>
          <w:rtl/>
        </w:rPr>
        <w:t xml:space="preserve">מה אומר סעיף (ד)? אם נניח הוא היה שנתיים שם </w:t>
      </w:r>
      <w:bookmarkStart w:id="1155" w:name="_ETM_Q1_5490000"/>
      <w:bookmarkEnd w:id="1155"/>
      <w:r w:rsidR="00533030">
        <w:rPr>
          <w:rFonts w:hint="cs"/>
          <w:rtl/>
        </w:rPr>
        <w:t xml:space="preserve">ובגין השנתיים האלה כבר יש סעיף שאומר שהשנתיים </w:t>
      </w:r>
      <w:bookmarkStart w:id="1156" w:name="_ETM_Q1_5495000"/>
      <w:bookmarkEnd w:id="1156"/>
      <w:r w:rsidR="00533030">
        <w:rPr>
          <w:rFonts w:hint="cs"/>
          <w:rtl/>
        </w:rPr>
        <w:t xml:space="preserve">האלה עוצרות את ההתיישנות, אז מה אכפת לי שבשנתיים האלה </w:t>
      </w:r>
      <w:bookmarkStart w:id="1157" w:name="_ETM_Q1_5497000"/>
      <w:bookmarkEnd w:id="1157"/>
      <w:r w:rsidR="00533030">
        <w:rPr>
          <w:rFonts w:hint="cs"/>
          <w:rtl/>
        </w:rPr>
        <w:t xml:space="preserve">הוא עשה כל מיני פעולות קטנות שעוצרות? כל התקופה עוצרת. </w:t>
      </w:r>
    </w:p>
    <w:p w:rsidR="00533030" w:rsidRDefault="00533030" w:rsidP="00533030">
      <w:pPr>
        <w:rPr>
          <w:rtl/>
        </w:rPr>
      </w:pPr>
    </w:p>
    <w:p w:rsidR="00533030" w:rsidRDefault="00533030" w:rsidP="00533030">
      <w:pPr>
        <w:pStyle w:val="a4"/>
        <w:keepNext/>
        <w:rPr>
          <w:rtl/>
        </w:rPr>
      </w:pPr>
      <w:bookmarkStart w:id="1158" w:name="ET_speaker_תמי_סלע_412"/>
      <w:r w:rsidRPr="00533030">
        <w:rPr>
          <w:rStyle w:val="TagStyle"/>
          <w:rtl/>
        </w:rPr>
        <w:t xml:space="preserve"> &lt;&lt; דובר &gt;&gt; </w:t>
      </w:r>
      <w:r>
        <w:rPr>
          <w:rtl/>
        </w:rPr>
        <w:t>תמי סלע:</w:t>
      </w:r>
      <w:r w:rsidRPr="00533030">
        <w:rPr>
          <w:rStyle w:val="TagStyle"/>
          <w:rtl/>
        </w:rPr>
        <w:t xml:space="preserve"> &lt;&lt; דובר &gt;&gt;</w:t>
      </w:r>
      <w:r>
        <w:rPr>
          <w:rtl/>
        </w:rPr>
        <w:t xml:space="preserve"> </w:t>
      </w:r>
      <w:bookmarkEnd w:id="1158"/>
    </w:p>
    <w:p w:rsidR="00533030" w:rsidRDefault="00533030" w:rsidP="00533030">
      <w:pPr>
        <w:pStyle w:val="KeepWithNext"/>
        <w:rPr>
          <w:rtl/>
        </w:rPr>
      </w:pPr>
    </w:p>
    <w:p w:rsidR="00533030" w:rsidRDefault="00533030" w:rsidP="00533030">
      <w:pPr>
        <w:rPr>
          <w:rtl/>
        </w:rPr>
      </w:pPr>
      <w:bookmarkStart w:id="1159" w:name="_ETM_Q1_5502000"/>
      <w:bookmarkEnd w:id="1159"/>
      <w:r>
        <w:rPr>
          <w:rFonts w:hint="cs"/>
          <w:rtl/>
        </w:rPr>
        <w:t xml:space="preserve">אם אני מבינה נכון התחולה של זה לא מובנת מאליה על עבירה שנחשבת לעבירת הסגרה. אולי פשוט נבדוק </w:t>
      </w:r>
      <w:bookmarkStart w:id="1160" w:name="_ETM_Q1_5512000"/>
      <w:bookmarkEnd w:id="1160"/>
      <w:r>
        <w:rPr>
          <w:rFonts w:hint="cs"/>
          <w:rtl/>
        </w:rPr>
        <w:t xml:space="preserve">את זה. </w:t>
      </w:r>
    </w:p>
    <w:p w:rsidR="00533030" w:rsidRDefault="00533030" w:rsidP="00533030">
      <w:pPr>
        <w:rPr>
          <w:rtl/>
        </w:rPr>
      </w:pPr>
      <w:bookmarkStart w:id="1161" w:name="_ETM_Q1_5513000"/>
      <w:bookmarkEnd w:id="1161"/>
    </w:p>
    <w:p w:rsidR="00533030" w:rsidRDefault="00533030" w:rsidP="00533030">
      <w:pPr>
        <w:pStyle w:val="af9"/>
        <w:keepNext/>
        <w:rPr>
          <w:rtl/>
        </w:rPr>
      </w:pPr>
      <w:bookmarkStart w:id="1162" w:name="ET_guest_514867_413"/>
      <w:r w:rsidRPr="00533030">
        <w:rPr>
          <w:rStyle w:val="TagStyle"/>
          <w:rtl/>
        </w:rPr>
        <w:t xml:space="preserve"> &lt;&lt; אורח &gt;&gt; </w:t>
      </w:r>
      <w:r>
        <w:rPr>
          <w:rtl/>
        </w:rPr>
        <w:t xml:space="preserve">דנה </w:t>
      </w:r>
      <w:proofErr w:type="spellStart"/>
      <w:r>
        <w:rPr>
          <w:rtl/>
        </w:rPr>
        <w:t>צרנובלסקי</w:t>
      </w:r>
      <w:proofErr w:type="spellEnd"/>
      <w:r>
        <w:rPr>
          <w:rtl/>
        </w:rPr>
        <w:t>:</w:t>
      </w:r>
      <w:r w:rsidRPr="00533030">
        <w:rPr>
          <w:rStyle w:val="TagStyle"/>
          <w:rtl/>
        </w:rPr>
        <w:t xml:space="preserve"> &lt;&lt; אורח &gt;&gt;</w:t>
      </w:r>
      <w:r>
        <w:rPr>
          <w:rtl/>
        </w:rPr>
        <w:t xml:space="preserve"> </w:t>
      </w:r>
      <w:bookmarkEnd w:id="1162"/>
    </w:p>
    <w:p w:rsidR="00533030" w:rsidRDefault="00533030" w:rsidP="00533030">
      <w:pPr>
        <w:pStyle w:val="KeepWithNext"/>
        <w:rPr>
          <w:rtl/>
        </w:rPr>
      </w:pPr>
    </w:p>
    <w:p w:rsidR="00533030" w:rsidRDefault="00533030" w:rsidP="00533030">
      <w:pPr>
        <w:rPr>
          <w:rtl/>
        </w:rPr>
      </w:pPr>
      <w:bookmarkStart w:id="1163" w:name="_ETM_Q1_5514000"/>
      <w:bookmarkEnd w:id="1163"/>
      <w:r>
        <w:rPr>
          <w:rFonts w:hint="cs"/>
          <w:rtl/>
        </w:rPr>
        <w:t xml:space="preserve">כן, אנחנו נבדוק. </w:t>
      </w:r>
    </w:p>
    <w:p w:rsidR="00533030" w:rsidRDefault="00533030" w:rsidP="00533030">
      <w:pPr>
        <w:rPr>
          <w:rtl/>
        </w:rPr>
      </w:pPr>
    </w:p>
    <w:p w:rsidR="00533030" w:rsidRDefault="00533030" w:rsidP="00533030">
      <w:pPr>
        <w:pStyle w:val="a4"/>
        <w:keepNext/>
        <w:rPr>
          <w:rtl/>
        </w:rPr>
      </w:pPr>
      <w:bookmarkStart w:id="1164" w:name="ET_speaker_תמי_סלע_414"/>
      <w:r w:rsidRPr="00533030">
        <w:rPr>
          <w:rStyle w:val="TagStyle"/>
          <w:rtl/>
        </w:rPr>
        <w:t xml:space="preserve"> &lt;&lt; דובר &gt;&gt; </w:t>
      </w:r>
      <w:r>
        <w:rPr>
          <w:rtl/>
        </w:rPr>
        <w:t>תמי סלע:</w:t>
      </w:r>
      <w:r w:rsidRPr="00533030">
        <w:rPr>
          <w:rStyle w:val="TagStyle"/>
          <w:rtl/>
        </w:rPr>
        <w:t xml:space="preserve"> &lt;&lt; דובר &gt;&gt;</w:t>
      </w:r>
      <w:r>
        <w:rPr>
          <w:rtl/>
        </w:rPr>
        <w:t xml:space="preserve"> </w:t>
      </w:r>
      <w:bookmarkEnd w:id="1164"/>
    </w:p>
    <w:p w:rsidR="00533030" w:rsidRDefault="00533030" w:rsidP="00533030">
      <w:pPr>
        <w:pStyle w:val="KeepWithNext"/>
        <w:rPr>
          <w:rtl/>
        </w:rPr>
      </w:pPr>
    </w:p>
    <w:p w:rsidR="00533030" w:rsidRDefault="00533030" w:rsidP="00533030">
      <w:pPr>
        <w:rPr>
          <w:rtl/>
        </w:rPr>
      </w:pPr>
      <w:r>
        <w:rPr>
          <w:rFonts w:hint="cs"/>
          <w:rtl/>
        </w:rPr>
        <w:t xml:space="preserve">החידוש הוא שזה יחול </w:t>
      </w:r>
      <w:bookmarkStart w:id="1165" w:name="_ETM_Q1_5518000"/>
      <w:bookmarkEnd w:id="1165"/>
      <w:r>
        <w:rPr>
          <w:rFonts w:hint="cs"/>
          <w:rtl/>
        </w:rPr>
        <w:t xml:space="preserve">גם על עבירת הסגרה. אני חשבתי שאם בסוף מגישים את </w:t>
      </w:r>
      <w:bookmarkStart w:id="1166" w:name="_ETM_Q1_5522000"/>
      <w:bookmarkEnd w:id="1166"/>
      <w:r>
        <w:rPr>
          <w:rFonts w:hint="cs"/>
          <w:rtl/>
        </w:rPr>
        <w:t xml:space="preserve">כתב האישום פה אז גם ככה אפשר להסביר למה תקופת ההתיישנות הוארכה לפי העילות של החוק שלנו. </w:t>
      </w:r>
    </w:p>
    <w:p w:rsidR="00533030" w:rsidRDefault="00533030" w:rsidP="00533030">
      <w:pPr>
        <w:rPr>
          <w:rtl/>
        </w:rPr>
      </w:pPr>
    </w:p>
    <w:p w:rsidR="00533030" w:rsidRDefault="00533030" w:rsidP="00533030">
      <w:pPr>
        <w:pStyle w:val="af6"/>
        <w:keepNext/>
        <w:rPr>
          <w:rtl/>
        </w:rPr>
      </w:pPr>
      <w:bookmarkStart w:id="1167" w:name="ET_yor_5094_415"/>
      <w:r w:rsidRPr="00533030">
        <w:rPr>
          <w:rStyle w:val="TagStyle"/>
          <w:rtl/>
        </w:rPr>
        <w:t xml:space="preserve"> &lt;&lt; </w:t>
      </w:r>
      <w:proofErr w:type="spellStart"/>
      <w:r w:rsidRPr="00533030">
        <w:rPr>
          <w:rStyle w:val="TagStyle"/>
          <w:rtl/>
        </w:rPr>
        <w:t>יור</w:t>
      </w:r>
      <w:proofErr w:type="spellEnd"/>
      <w:r w:rsidRPr="00533030">
        <w:rPr>
          <w:rStyle w:val="TagStyle"/>
          <w:rtl/>
        </w:rPr>
        <w:t xml:space="preserve"> &gt;&gt; </w:t>
      </w:r>
      <w:r>
        <w:rPr>
          <w:rtl/>
        </w:rPr>
        <w:t>היו"ר ניסן סלומינסקי:</w:t>
      </w:r>
      <w:r w:rsidRPr="00533030">
        <w:rPr>
          <w:rStyle w:val="TagStyle"/>
          <w:rtl/>
        </w:rPr>
        <w:t xml:space="preserve"> &lt;&lt; </w:t>
      </w:r>
      <w:proofErr w:type="spellStart"/>
      <w:r w:rsidRPr="00533030">
        <w:rPr>
          <w:rStyle w:val="TagStyle"/>
          <w:rtl/>
        </w:rPr>
        <w:t>יור</w:t>
      </w:r>
      <w:proofErr w:type="spellEnd"/>
      <w:r w:rsidRPr="00533030">
        <w:rPr>
          <w:rStyle w:val="TagStyle"/>
          <w:rtl/>
        </w:rPr>
        <w:t xml:space="preserve"> &gt;&gt;</w:t>
      </w:r>
      <w:r>
        <w:rPr>
          <w:rtl/>
        </w:rPr>
        <w:t xml:space="preserve"> </w:t>
      </w:r>
      <w:bookmarkEnd w:id="1167"/>
    </w:p>
    <w:p w:rsidR="00533030" w:rsidRDefault="00533030" w:rsidP="00533030">
      <w:pPr>
        <w:pStyle w:val="KeepWithNext"/>
        <w:rPr>
          <w:rtl/>
        </w:rPr>
      </w:pPr>
    </w:p>
    <w:p w:rsidR="00533030" w:rsidRDefault="00533030" w:rsidP="00533030">
      <w:pPr>
        <w:rPr>
          <w:rtl/>
        </w:rPr>
      </w:pPr>
      <w:bookmarkStart w:id="1168" w:name="_ETM_Q1_5527000"/>
      <w:bookmarkEnd w:id="1168"/>
      <w:r>
        <w:rPr>
          <w:rFonts w:hint="cs"/>
          <w:rtl/>
        </w:rPr>
        <w:t xml:space="preserve">טוב, אנחנו </w:t>
      </w:r>
      <w:bookmarkStart w:id="1169" w:name="_ETM_Q1_5530000"/>
      <w:bookmarkEnd w:id="1169"/>
      <w:r>
        <w:rPr>
          <w:rFonts w:hint="cs"/>
          <w:rtl/>
        </w:rPr>
        <w:t xml:space="preserve">סתם מסתבכים בניסיון להבין משהו שאנחנו לא מבינים. מי כתב </w:t>
      </w:r>
      <w:bookmarkStart w:id="1170" w:name="_ETM_Q1_5535000"/>
      <w:bookmarkEnd w:id="1170"/>
      <w:r>
        <w:rPr>
          <w:rFonts w:hint="cs"/>
          <w:rtl/>
        </w:rPr>
        <w:t xml:space="preserve">את זה? </w:t>
      </w:r>
    </w:p>
    <w:p w:rsidR="00533030" w:rsidRDefault="00533030" w:rsidP="00533030">
      <w:pPr>
        <w:rPr>
          <w:rtl/>
        </w:rPr>
      </w:pPr>
      <w:bookmarkStart w:id="1171" w:name="_ETM_Q1_5537000"/>
      <w:bookmarkEnd w:id="1171"/>
    </w:p>
    <w:p w:rsidR="00533030" w:rsidRDefault="00533030" w:rsidP="00533030">
      <w:pPr>
        <w:pStyle w:val="af9"/>
        <w:keepNext/>
        <w:rPr>
          <w:rtl/>
        </w:rPr>
      </w:pPr>
      <w:bookmarkStart w:id="1172" w:name="ET_guest_514867_416"/>
      <w:r w:rsidRPr="00533030">
        <w:rPr>
          <w:rStyle w:val="TagStyle"/>
          <w:rtl/>
        </w:rPr>
        <w:t xml:space="preserve"> &lt;&lt; אורח &gt;&gt; </w:t>
      </w:r>
      <w:r>
        <w:rPr>
          <w:rtl/>
        </w:rPr>
        <w:t xml:space="preserve">דנה </w:t>
      </w:r>
      <w:proofErr w:type="spellStart"/>
      <w:r>
        <w:rPr>
          <w:rtl/>
        </w:rPr>
        <w:t>צרנובלסקי</w:t>
      </w:r>
      <w:proofErr w:type="spellEnd"/>
      <w:r>
        <w:rPr>
          <w:rtl/>
        </w:rPr>
        <w:t>:</w:t>
      </w:r>
      <w:r w:rsidRPr="00533030">
        <w:rPr>
          <w:rStyle w:val="TagStyle"/>
          <w:rtl/>
        </w:rPr>
        <w:t xml:space="preserve"> &lt;&lt; אורח &gt;&gt;</w:t>
      </w:r>
      <w:r>
        <w:rPr>
          <w:rtl/>
        </w:rPr>
        <w:t xml:space="preserve"> </w:t>
      </w:r>
      <w:bookmarkEnd w:id="1172"/>
    </w:p>
    <w:p w:rsidR="00533030" w:rsidRDefault="00533030" w:rsidP="00533030">
      <w:pPr>
        <w:pStyle w:val="KeepWithNext"/>
        <w:rPr>
          <w:rtl/>
        </w:rPr>
      </w:pPr>
    </w:p>
    <w:p w:rsidR="00533030" w:rsidRDefault="00533030" w:rsidP="00533030">
      <w:pPr>
        <w:rPr>
          <w:rtl/>
        </w:rPr>
      </w:pPr>
      <w:r>
        <w:rPr>
          <w:rFonts w:hint="cs"/>
          <w:rtl/>
        </w:rPr>
        <w:t xml:space="preserve">זה לא נכתב. זה קיים בחוק הקיים. </w:t>
      </w:r>
    </w:p>
    <w:p w:rsidR="00533030" w:rsidRDefault="00533030" w:rsidP="00533030">
      <w:pPr>
        <w:rPr>
          <w:rtl/>
        </w:rPr>
      </w:pPr>
      <w:bookmarkStart w:id="1173" w:name="_ETM_Q1_5541000"/>
      <w:bookmarkEnd w:id="1173"/>
    </w:p>
    <w:p w:rsidR="00533030" w:rsidRDefault="00533030" w:rsidP="00533030">
      <w:pPr>
        <w:pStyle w:val="a4"/>
        <w:keepNext/>
        <w:rPr>
          <w:rtl/>
        </w:rPr>
      </w:pPr>
      <w:bookmarkStart w:id="1174" w:name="ET_speaker_תמי_סלע_417"/>
      <w:r w:rsidRPr="00533030">
        <w:rPr>
          <w:rStyle w:val="TagStyle"/>
          <w:rtl/>
        </w:rPr>
        <w:t xml:space="preserve"> &lt;&lt; דובר &gt;&gt; </w:t>
      </w:r>
      <w:r>
        <w:rPr>
          <w:rtl/>
        </w:rPr>
        <w:t>תמי סלע:</w:t>
      </w:r>
      <w:r w:rsidRPr="00533030">
        <w:rPr>
          <w:rStyle w:val="TagStyle"/>
          <w:rtl/>
        </w:rPr>
        <w:t xml:space="preserve"> &lt;&lt; דובר &gt;&gt;</w:t>
      </w:r>
      <w:r>
        <w:rPr>
          <w:rtl/>
        </w:rPr>
        <w:t xml:space="preserve"> </w:t>
      </w:r>
      <w:bookmarkEnd w:id="1174"/>
    </w:p>
    <w:p w:rsidR="00533030" w:rsidRDefault="00533030" w:rsidP="00533030">
      <w:pPr>
        <w:pStyle w:val="KeepWithNext"/>
        <w:rPr>
          <w:rtl/>
        </w:rPr>
      </w:pPr>
    </w:p>
    <w:p w:rsidR="00533030" w:rsidRDefault="00533030" w:rsidP="00533030">
      <w:pPr>
        <w:rPr>
          <w:rtl/>
        </w:rPr>
      </w:pPr>
      <w:bookmarkStart w:id="1175" w:name="_ETM_Q1_5538000"/>
      <w:bookmarkEnd w:id="1175"/>
      <w:r>
        <w:rPr>
          <w:rFonts w:hint="cs"/>
          <w:rtl/>
        </w:rPr>
        <w:t xml:space="preserve">זה סעיף קטן ורק התיקונים זה החידוש. אלה התאמות. עכשיו אין רק (ג), יש (ג) עד (ג2). </w:t>
      </w:r>
    </w:p>
    <w:p w:rsidR="00533030" w:rsidRDefault="00533030" w:rsidP="00533030">
      <w:pPr>
        <w:rPr>
          <w:rStyle w:val="TagStyle"/>
          <w:rFonts w:ascii="David" w:hAnsi="David"/>
          <w:u w:val="single"/>
          <w:rtl/>
        </w:rPr>
      </w:pPr>
      <w:bookmarkStart w:id="1176" w:name="_ETM_Q1_5550000"/>
      <w:bookmarkEnd w:id="1176"/>
    </w:p>
    <w:p w:rsidR="00533030" w:rsidRDefault="00533030" w:rsidP="00533030">
      <w:pPr>
        <w:pStyle w:val="af9"/>
        <w:keepNext/>
        <w:rPr>
          <w:rtl/>
        </w:rPr>
      </w:pPr>
      <w:bookmarkStart w:id="1177" w:name="ET_guest_670944_425"/>
      <w:r w:rsidRPr="00533030">
        <w:rPr>
          <w:rStyle w:val="TagStyle"/>
          <w:rtl/>
        </w:rPr>
        <w:t xml:space="preserve"> &lt;&lt; אורח &gt;&gt; </w:t>
      </w:r>
      <w:r>
        <w:rPr>
          <w:rtl/>
        </w:rPr>
        <w:t>רונית מנדלבאום:</w:t>
      </w:r>
      <w:r w:rsidRPr="00533030">
        <w:rPr>
          <w:rStyle w:val="TagStyle"/>
          <w:rtl/>
        </w:rPr>
        <w:t xml:space="preserve"> &lt;&lt; אורח &gt;&gt;</w:t>
      </w:r>
      <w:r>
        <w:rPr>
          <w:rtl/>
        </w:rPr>
        <w:t xml:space="preserve"> </w:t>
      </w:r>
      <w:bookmarkEnd w:id="1177"/>
    </w:p>
    <w:p w:rsidR="00533030" w:rsidRDefault="00533030" w:rsidP="00533030">
      <w:pPr>
        <w:pStyle w:val="KeepWithNext"/>
        <w:rPr>
          <w:rtl/>
        </w:rPr>
      </w:pPr>
    </w:p>
    <w:p w:rsidR="00533030" w:rsidRDefault="00533030" w:rsidP="00533030">
      <w:pPr>
        <w:rPr>
          <w:rtl/>
        </w:rPr>
      </w:pPr>
      <w:bookmarkStart w:id="1178" w:name="_ETM_Q1_5551000"/>
      <w:bookmarkEnd w:id="1178"/>
      <w:r>
        <w:rPr>
          <w:rFonts w:hint="cs"/>
          <w:rtl/>
        </w:rPr>
        <w:t>אולי אלה פעולות חקירה שנעשות במדינה שבה - - -</w:t>
      </w:r>
    </w:p>
    <w:p w:rsidR="00533030" w:rsidRDefault="00533030" w:rsidP="00533030">
      <w:pPr>
        <w:rPr>
          <w:rtl/>
        </w:rPr>
      </w:pPr>
      <w:bookmarkStart w:id="1179" w:name="_ETM_Q1_5552000"/>
      <w:bookmarkEnd w:id="1179"/>
    </w:p>
    <w:p w:rsidR="00533030" w:rsidRDefault="00533030" w:rsidP="00533030">
      <w:pPr>
        <w:pStyle w:val="a4"/>
        <w:keepNext/>
        <w:rPr>
          <w:rtl/>
        </w:rPr>
      </w:pPr>
      <w:bookmarkStart w:id="1180" w:name="ET_speaker_תמי_סלע_420"/>
      <w:r w:rsidRPr="00533030">
        <w:rPr>
          <w:rStyle w:val="TagStyle"/>
          <w:rtl/>
        </w:rPr>
        <w:t xml:space="preserve"> &lt;&lt; דובר &gt;&gt; </w:t>
      </w:r>
      <w:r>
        <w:rPr>
          <w:rtl/>
        </w:rPr>
        <w:t>תמי סלע:</w:t>
      </w:r>
      <w:r w:rsidRPr="00533030">
        <w:rPr>
          <w:rStyle w:val="TagStyle"/>
          <w:rtl/>
        </w:rPr>
        <w:t xml:space="preserve"> &lt;&lt; דובר &gt;&gt;</w:t>
      </w:r>
      <w:r>
        <w:rPr>
          <w:rtl/>
        </w:rPr>
        <w:t xml:space="preserve"> </w:t>
      </w:r>
      <w:bookmarkEnd w:id="1180"/>
    </w:p>
    <w:p w:rsidR="00533030" w:rsidRDefault="00533030" w:rsidP="00533030">
      <w:pPr>
        <w:pStyle w:val="KeepWithNext"/>
        <w:rPr>
          <w:rtl/>
        </w:rPr>
      </w:pPr>
    </w:p>
    <w:p w:rsidR="00533030" w:rsidRDefault="00533030" w:rsidP="00533030">
      <w:pPr>
        <w:rPr>
          <w:rtl/>
        </w:rPr>
      </w:pPr>
      <w:r>
        <w:rPr>
          <w:rFonts w:hint="cs"/>
          <w:rtl/>
        </w:rPr>
        <w:t xml:space="preserve">כן. </w:t>
      </w:r>
    </w:p>
    <w:p w:rsidR="00533030" w:rsidRDefault="00533030" w:rsidP="00533030">
      <w:pPr>
        <w:rPr>
          <w:rStyle w:val="TagStyle"/>
          <w:rFonts w:ascii="David" w:hAnsi="David"/>
          <w:u w:val="single"/>
          <w:rtl/>
        </w:rPr>
      </w:pPr>
      <w:bookmarkStart w:id="1181" w:name="_ETM_Q1_5557000"/>
      <w:bookmarkEnd w:id="1181"/>
    </w:p>
    <w:p w:rsidR="00533030" w:rsidRDefault="00533030" w:rsidP="00533030">
      <w:pPr>
        <w:pStyle w:val="af9"/>
        <w:keepNext/>
        <w:rPr>
          <w:rtl/>
        </w:rPr>
      </w:pPr>
      <w:bookmarkStart w:id="1182" w:name="ET_guest_670944_426"/>
      <w:r w:rsidRPr="00533030">
        <w:rPr>
          <w:rStyle w:val="TagStyle"/>
          <w:rtl/>
        </w:rPr>
        <w:t xml:space="preserve"> &lt;&lt; אורח &gt;&gt; </w:t>
      </w:r>
      <w:r>
        <w:rPr>
          <w:rtl/>
        </w:rPr>
        <w:t>רונית מנדלבאום:</w:t>
      </w:r>
      <w:r w:rsidRPr="00533030">
        <w:rPr>
          <w:rStyle w:val="TagStyle"/>
          <w:rtl/>
        </w:rPr>
        <w:t xml:space="preserve"> &lt;&lt; אורח &gt;&gt;</w:t>
      </w:r>
      <w:r>
        <w:rPr>
          <w:rtl/>
        </w:rPr>
        <w:t xml:space="preserve"> </w:t>
      </w:r>
      <w:bookmarkEnd w:id="1182"/>
    </w:p>
    <w:p w:rsidR="00533030" w:rsidRDefault="00533030" w:rsidP="00533030">
      <w:pPr>
        <w:pStyle w:val="KeepWithNext"/>
        <w:rPr>
          <w:rtl/>
        </w:rPr>
      </w:pPr>
    </w:p>
    <w:p w:rsidR="00533030" w:rsidRDefault="00533030" w:rsidP="00533030">
      <w:pPr>
        <w:rPr>
          <w:rtl/>
        </w:rPr>
      </w:pPr>
      <w:bookmarkStart w:id="1183" w:name="_ETM_Q1_5558000"/>
      <w:bookmarkEnd w:id="1183"/>
      <w:r>
        <w:rPr>
          <w:rFonts w:hint="cs"/>
          <w:rtl/>
        </w:rPr>
        <w:t xml:space="preserve">יש פעולות שעוצרות את ההתיישנות. </w:t>
      </w:r>
    </w:p>
    <w:p w:rsidR="00533030" w:rsidRDefault="00533030" w:rsidP="00533030">
      <w:pPr>
        <w:rPr>
          <w:rtl/>
        </w:rPr>
      </w:pPr>
      <w:bookmarkStart w:id="1184" w:name="_ETM_Q1_5559000"/>
      <w:bookmarkEnd w:id="1184"/>
    </w:p>
    <w:p w:rsidR="00533030" w:rsidRDefault="00533030" w:rsidP="00533030">
      <w:pPr>
        <w:pStyle w:val="a4"/>
        <w:keepNext/>
        <w:rPr>
          <w:rtl/>
        </w:rPr>
      </w:pPr>
      <w:bookmarkStart w:id="1185" w:name="ET_speaker_תמי_סלע_422"/>
      <w:r w:rsidRPr="00533030">
        <w:rPr>
          <w:rStyle w:val="TagStyle"/>
          <w:rtl/>
        </w:rPr>
        <w:t xml:space="preserve"> &lt;&lt; דובר &gt;&gt; </w:t>
      </w:r>
      <w:r>
        <w:rPr>
          <w:rtl/>
        </w:rPr>
        <w:t>תמי סלע:</w:t>
      </w:r>
      <w:r w:rsidRPr="00533030">
        <w:rPr>
          <w:rStyle w:val="TagStyle"/>
          <w:rtl/>
        </w:rPr>
        <w:t xml:space="preserve"> &lt;&lt; דובר &gt;&gt;</w:t>
      </w:r>
      <w:r>
        <w:rPr>
          <w:rtl/>
        </w:rPr>
        <w:t xml:space="preserve"> </w:t>
      </w:r>
      <w:bookmarkEnd w:id="1185"/>
    </w:p>
    <w:p w:rsidR="00533030" w:rsidRDefault="00533030" w:rsidP="00533030">
      <w:pPr>
        <w:pStyle w:val="KeepWithNext"/>
        <w:rPr>
          <w:rtl/>
        </w:rPr>
      </w:pPr>
    </w:p>
    <w:p w:rsidR="00533030" w:rsidRDefault="00533030" w:rsidP="00533030">
      <w:pPr>
        <w:rPr>
          <w:rtl/>
        </w:rPr>
      </w:pPr>
      <w:bookmarkStart w:id="1186" w:name="_ETM_Q1_5560000"/>
      <w:bookmarkEnd w:id="1186"/>
      <w:r>
        <w:rPr>
          <w:rFonts w:hint="cs"/>
          <w:rtl/>
        </w:rPr>
        <w:t xml:space="preserve">השאלה היא למה בלי שזה היה כתוב זה </w:t>
      </w:r>
      <w:bookmarkStart w:id="1187" w:name="_ETM_Q1_5563000"/>
      <w:bookmarkEnd w:id="1187"/>
      <w:r>
        <w:rPr>
          <w:rFonts w:hint="cs"/>
          <w:rtl/>
        </w:rPr>
        <w:t xml:space="preserve">היה? </w:t>
      </w:r>
    </w:p>
    <w:p w:rsidR="00533030" w:rsidRDefault="00533030" w:rsidP="00533030">
      <w:pPr>
        <w:rPr>
          <w:rtl/>
        </w:rPr>
      </w:pPr>
      <w:bookmarkStart w:id="1188" w:name="_ETM_Q1_5564000"/>
      <w:bookmarkEnd w:id="1188"/>
    </w:p>
    <w:p w:rsidR="00533030" w:rsidRDefault="00533030" w:rsidP="00533030">
      <w:pPr>
        <w:pStyle w:val="af6"/>
        <w:keepNext/>
        <w:rPr>
          <w:rtl/>
        </w:rPr>
      </w:pPr>
      <w:bookmarkStart w:id="1189" w:name="ET_yor_5094_423"/>
      <w:r w:rsidRPr="00533030">
        <w:rPr>
          <w:rStyle w:val="TagStyle"/>
          <w:rtl/>
        </w:rPr>
        <w:t xml:space="preserve"> &lt;&lt; </w:t>
      </w:r>
      <w:proofErr w:type="spellStart"/>
      <w:r w:rsidRPr="00533030">
        <w:rPr>
          <w:rStyle w:val="TagStyle"/>
          <w:rtl/>
        </w:rPr>
        <w:t>יור</w:t>
      </w:r>
      <w:proofErr w:type="spellEnd"/>
      <w:r w:rsidRPr="00533030">
        <w:rPr>
          <w:rStyle w:val="TagStyle"/>
          <w:rtl/>
        </w:rPr>
        <w:t xml:space="preserve"> &gt;&gt; </w:t>
      </w:r>
      <w:r>
        <w:rPr>
          <w:rtl/>
        </w:rPr>
        <w:t>היו"ר ניסן סלומינסקי:</w:t>
      </w:r>
      <w:r w:rsidRPr="00533030">
        <w:rPr>
          <w:rStyle w:val="TagStyle"/>
          <w:rtl/>
        </w:rPr>
        <w:t xml:space="preserve"> &lt;&lt; </w:t>
      </w:r>
      <w:proofErr w:type="spellStart"/>
      <w:r w:rsidRPr="00533030">
        <w:rPr>
          <w:rStyle w:val="TagStyle"/>
          <w:rtl/>
        </w:rPr>
        <w:t>יור</w:t>
      </w:r>
      <w:proofErr w:type="spellEnd"/>
      <w:r w:rsidRPr="00533030">
        <w:rPr>
          <w:rStyle w:val="TagStyle"/>
          <w:rtl/>
        </w:rPr>
        <w:t xml:space="preserve"> &gt;&gt;</w:t>
      </w:r>
      <w:r>
        <w:rPr>
          <w:rtl/>
        </w:rPr>
        <w:t xml:space="preserve"> </w:t>
      </w:r>
      <w:bookmarkEnd w:id="1189"/>
    </w:p>
    <w:p w:rsidR="00533030" w:rsidRDefault="00533030" w:rsidP="00533030">
      <w:pPr>
        <w:pStyle w:val="KeepWithNext"/>
        <w:rPr>
          <w:rtl/>
        </w:rPr>
      </w:pPr>
    </w:p>
    <w:p w:rsidR="00533030" w:rsidRDefault="00533030" w:rsidP="00533030">
      <w:pPr>
        <w:rPr>
          <w:rtl/>
        </w:rPr>
      </w:pPr>
      <w:bookmarkStart w:id="1190" w:name="_ETM_Q1_5566000"/>
      <w:bookmarkEnd w:id="1190"/>
      <w:r>
        <w:rPr>
          <w:rFonts w:hint="cs"/>
          <w:rtl/>
        </w:rPr>
        <w:t>הם הרי מבקשים שכל התקופה תעצור את ההתיישנות. אז מה אכפת לי מה התוספת</w:t>
      </w:r>
      <w:bookmarkStart w:id="1191" w:name="_ETM_Q1_5570000"/>
      <w:bookmarkEnd w:id="1191"/>
      <w:r>
        <w:rPr>
          <w:rFonts w:hint="cs"/>
          <w:rtl/>
        </w:rPr>
        <w:t xml:space="preserve"> בתוך התקופה הזאת? </w:t>
      </w:r>
    </w:p>
    <w:p w:rsidR="00533030" w:rsidRDefault="00533030" w:rsidP="00533030">
      <w:pPr>
        <w:rPr>
          <w:rtl/>
        </w:rPr>
      </w:pPr>
      <w:bookmarkStart w:id="1192" w:name="_ETM_Q1_5571000"/>
      <w:bookmarkEnd w:id="1192"/>
    </w:p>
    <w:p w:rsidR="00533030" w:rsidRDefault="00533030" w:rsidP="00533030">
      <w:pPr>
        <w:pStyle w:val="af9"/>
        <w:keepNext/>
        <w:rPr>
          <w:rtl/>
        </w:rPr>
      </w:pPr>
      <w:bookmarkStart w:id="1193" w:name="ET_guest_670944_427"/>
      <w:r w:rsidRPr="00533030">
        <w:rPr>
          <w:rStyle w:val="TagStyle"/>
          <w:rtl/>
        </w:rPr>
        <w:t xml:space="preserve"> &lt;&lt; אורח &gt;&gt; </w:t>
      </w:r>
      <w:r>
        <w:rPr>
          <w:rtl/>
        </w:rPr>
        <w:t>רונית מנדלבאום:</w:t>
      </w:r>
      <w:r w:rsidRPr="00533030">
        <w:rPr>
          <w:rStyle w:val="TagStyle"/>
          <w:rtl/>
        </w:rPr>
        <w:t xml:space="preserve"> &lt;&lt; אורח &gt;&gt;</w:t>
      </w:r>
      <w:r>
        <w:rPr>
          <w:rtl/>
        </w:rPr>
        <w:t xml:space="preserve"> </w:t>
      </w:r>
      <w:bookmarkEnd w:id="1193"/>
    </w:p>
    <w:p w:rsidR="00533030" w:rsidRDefault="00533030" w:rsidP="00533030">
      <w:pPr>
        <w:pStyle w:val="KeepWithNext"/>
        <w:rPr>
          <w:rtl/>
        </w:rPr>
      </w:pPr>
    </w:p>
    <w:p w:rsidR="00533030" w:rsidRDefault="00533030" w:rsidP="00533030">
      <w:pPr>
        <w:rPr>
          <w:rtl/>
        </w:rPr>
      </w:pPr>
      <w:bookmarkStart w:id="1194" w:name="_ETM_Q1_5572000"/>
      <w:bookmarkEnd w:id="1194"/>
      <w:r>
        <w:rPr>
          <w:rFonts w:hint="cs"/>
          <w:rtl/>
        </w:rPr>
        <w:t xml:space="preserve">בינתיים פה לא עושים כלום, לא עושים כלום, אבל </w:t>
      </w:r>
      <w:bookmarkStart w:id="1195" w:name="_ETM_Q1_5574000"/>
      <w:bookmarkEnd w:id="1195"/>
      <w:r>
        <w:rPr>
          <w:rFonts w:hint="cs"/>
          <w:rtl/>
        </w:rPr>
        <w:t xml:space="preserve">המדינה מבקשת לטפל בדבר הזה. הרשות החוקרת במדינה הזרה מבצעת כל מיני פעולות שעוצרות את ההתיישנות. </w:t>
      </w:r>
    </w:p>
    <w:p w:rsidR="00533030" w:rsidRDefault="00533030" w:rsidP="00533030">
      <w:pPr>
        <w:rPr>
          <w:rtl/>
        </w:rPr>
      </w:pPr>
    </w:p>
    <w:p w:rsidR="00533030" w:rsidRDefault="00533030" w:rsidP="00533030">
      <w:pPr>
        <w:pStyle w:val="af6"/>
        <w:keepNext/>
        <w:rPr>
          <w:rtl/>
        </w:rPr>
      </w:pPr>
      <w:bookmarkStart w:id="1196" w:name="ET_yor_5094_428"/>
      <w:r w:rsidRPr="00533030">
        <w:rPr>
          <w:rStyle w:val="TagStyle"/>
          <w:rtl/>
        </w:rPr>
        <w:t xml:space="preserve"> &lt;&lt; </w:t>
      </w:r>
      <w:proofErr w:type="spellStart"/>
      <w:r w:rsidRPr="00533030">
        <w:rPr>
          <w:rStyle w:val="TagStyle"/>
          <w:rtl/>
        </w:rPr>
        <w:t>יור</w:t>
      </w:r>
      <w:proofErr w:type="spellEnd"/>
      <w:r w:rsidRPr="00533030">
        <w:rPr>
          <w:rStyle w:val="TagStyle"/>
          <w:rtl/>
        </w:rPr>
        <w:t xml:space="preserve"> &gt;&gt; </w:t>
      </w:r>
      <w:r>
        <w:rPr>
          <w:rtl/>
        </w:rPr>
        <w:t>היו"ר ניסן סלומינסקי:</w:t>
      </w:r>
      <w:r w:rsidRPr="00533030">
        <w:rPr>
          <w:rStyle w:val="TagStyle"/>
          <w:rtl/>
        </w:rPr>
        <w:t xml:space="preserve"> &lt;&lt; </w:t>
      </w:r>
      <w:proofErr w:type="spellStart"/>
      <w:r w:rsidRPr="00533030">
        <w:rPr>
          <w:rStyle w:val="TagStyle"/>
          <w:rtl/>
        </w:rPr>
        <w:t>יור</w:t>
      </w:r>
      <w:proofErr w:type="spellEnd"/>
      <w:r w:rsidRPr="00533030">
        <w:rPr>
          <w:rStyle w:val="TagStyle"/>
          <w:rtl/>
        </w:rPr>
        <w:t xml:space="preserve"> &gt;&gt;</w:t>
      </w:r>
      <w:r>
        <w:rPr>
          <w:rtl/>
        </w:rPr>
        <w:t xml:space="preserve"> </w:t>
      </w:r>
      <w:bookmarkEnd w:id="1196"/>
    </w:p>
    <w:p w:rsidR="00533030" w:rsidRDefault="00533030" w:rsidP="00533030">
      <w:pPr>
        <w:pStyle w:val="KeepWithNext"/>
        <w:rPr>
          <w:rtl/>
        </w:rPr>
      </w:pPr>
    </w:p>
    <w:p w:rsidR="00533030" w:rsidRDefault="00533030" w:rsidP="00533030">
      <w:pPr>
        <w:rPr>
          <w:rtl/>
        </w:rPr>
      </w:pPr>
      <w:r>
        <w:rPr>
          <w:rFonts w:hint="cs"/>
          <w:rtl/>
        </w:rPr>
        <w:t xml:space="preserve">עוצרות את ההתיישנות או לא? </w:t>
      </w:r>
      <w:r>
        <w:rPr>
          <w:rtl/>
        </w:rPr>
        <w:t xml:space="preserve">       </w:t>
      </w:r>
    </w:p>
    <w:p w:rsidR="00A6290B" w:rsidRDefault="00A6290B" w:rsidP="00533030">
      <w:pPr>
        <w:rPr>
          <w:rtl/>
        </w:rPr>
      </w:pPr>
      <w:bookmarkStart w:id="1197" w:name="_ETM_Q1_5555000"/>
      <w:bookmarkEnd w:id="1197"/>
    </w:p>
    <w:p w:rsidR="00A6290B" w:rsidRDefault="00A6290B" w:rsidP="00A6290B">
      <w:pPr>
        <w:pStyle w:val="af9"/>
        <w:keepNext/>
        <w:rPr>
          <w:rtl/>
        </w:rPr>
      </w:pPr>
      <w:bookmarkStart w:id="1198" w:name="ET_guest_670944_429"/>
      <w:r w:rsidRPr="00A6290B">
        <w:rPr>
          <w:rStyle w:val="TagStyle"/>
          <w:rtl/>
        </w:rPr>
        <w:t xml:space="preserve"> &lt;&lt; אורח &gt;&gt; </w:t>
      </w:r>
      <w:r>
        <w:rPr>
          <w:rtl/>
        </w:rPr>
        <w:t>רונית מנדלבאום:</w:t>
      </w:r>
      <w:r w:rsidRPr="00A6290B">
        <w:rPr>
          <w:rStyle w:val="TagStyle"/>
          <w:rtl/>
        </w:rPr>
        <w:t xml:space="preserve"> &lt;&lt; אורח &gt;&gt;</w:t>
      </w:r>
      <w:r>
        <w:rPr>
          <w:rtl/>
        </w:rPr>
        <w:t xml:space="preserve"> </w:t>
      </w:r>
      <w:bookmarkEnd w:id="1198"/>
    </w:p>
    <w:p w:rsidR="00A6290B" w:rsidRDefault="00A6290B" w:rsidP="00A6290B">
      <w:pPr>
        <w:pStyle w:val="KeepWithNext"/>
        <w:rPr>
          <w:rtl/>
        </w:rPr>
      </w:pPr>
    </w:p>
    <w:p w:rsidR="00A6290B" w:rsidRDefault="00A6290B" w:rsidP="00A6290B">
      <w:pPr>
        <w:rPr>
          <w:rtl/>
        </w:rPr>
      </w:pPr>
      <w:r>
        <w:rPr>
          <w:rFonts w:hint="cs"/>
          <w:rtl/>
        </w:rPr>
        <w:t xml:space="preserve">הן עוצרות את ההתיישנות. </w:t>
      </w:r>
    </w:p>
    <w:p w:rsidR="00A6290B" w:rsidRDefault="00A6290B" w:rsidP="00A6290B">
      <w:pPr>
        <w:rPr>
          <w:rtl/>
        </w:rPr>
      </w:pPr>
      <w:bookmarkStart w:id="1199" w:name="_ETM_Q1_5585000"/>
      <w:bookmarkEnd w:id="1199"/>
    </w:p>
    <w:p w:rsidR="00A6290B" w:rsidRDefault="00A6290B" w:rsidP="00A6290B">
      <w:pPr>
        <w:pStyle w:val="af6"/>
        <w:keepNext/>
        <w:rPr>
          <w:rtl/>
        </w:rPr>
      </w:pPr>
      <w:bookmarkStart w:id="1200" w:name="ET_yor_5094_430"/>
      <w:r w:rsidRPr="00A6290B">
        <w:rPr>
          <w:rStyle w:val="TagStyle"/>
          <w:rtl/>
        </w:rPr>
        <w:t xml:space="preserve"> &lt;&lt; </w:t>
      </w:r>
      <w:proofErr w:type="spellStart"/>
      <w:r w:rsidRPr="00A6290B">
        <w:rPr>
          <w:rStyle w:val="TagStyle"/>
          <w:rtl/>
        </w:rPr>
        <w:t>יור</w:t>
      </w:r>
      <w:proofErr w:type="spellEnd"/>
      <w:r w:rsidRPr="00A6290B">
        <w:rPr>
          <w:rStyle w:val="TagStyle"/>
          <w:rtl/>
        </w:rPr>
        <w:t xml:space="preserve"> &gt;&gt; </w:t>
      </w:r>
      <w:r>
        <w:rPr>
          <w:rtl/>
        </w:rPr>
        <w:t>היו"ר ניסן סלומינסקי:</w:t>
      </w:r>
      <w:r w:rsidRPr="00A6290B">
        <w:rPr>
          <w:rStyle w:val="TagStyle"/>
          <w:rtl/>
        </w:rPr>
        <w:t xml:space="preserve"> &lt;&lt; </w:t>
      </w:r>
      <w:proofErr w:type="spellStart"/>
      <w:r w:rsidRPr="00A6290B">
        <w:rPr>
          <w:rStyle w:val="TagStyle"/>
          <w:rtl/>
        </w:rPr>
        <w:t>יור</w:t>
      </w:r>
      <w:proofErr w:type="spellEnd"/>
      <w:r w:rsidRPr="00A6290B">
        <w:rPr>
          <w:rStyle w:val="TagStyle"/>
          <w:rtl/>
        </w:rPr>
        <w:t xml:space="preserve"> &gt;&gt;</w:t>
      </w:r>
      <w:r>
        <w:rPr>
          <w:rtl/>
        </w:rPr>
        <w:t xml:space="preserve"> </w:t>
      </w:r>
      <w:bookmarkEnd w:id="1200"/>
    </w:p>
    <w:p w:rsidR="00A6290B" w:rsidRDefault="00A6290B" w:rsidP="00A6290B">
      <w:pPr>
        <w:pStyle w:val="KeepWithNext"/>
        <w:rPr>
          <w:rtl/>
        </w:rPr>
      </w:pPr>
    </w:p>
    <w:p w:rsidR="00A6290B" w:rsidRDefault="00A6290B" w:rsidP="00A6290B">
      <w:pPr>
        <w:rPr>
          <w:rtl/>
        </w:rPr>
      </w:pPr>
      <w:bookmarkStart w:id="1201" w:name="_ETM_Q1_5586000"/>
      <w:bookmarkEnd w:id="1201"/>
      <w:r>
        <w:rPr>
          <w:rFonts w:hint="cs"/>
          <w:rtl/>
        </w:rPr>
        <w:t>מי? המדינה?</w:t>
      </w:r>
      <w:bookmarkStart w:id="1202" w:name="_ETM_Q1_5589000"/>
      <w:bookmarkEnd w:id="1202"/>
      <w:r>
        <w:rPr>
          <w:rFonts w:hint="cs"/>
          <w:rtl/>
        </w:rPr>
        <w:t xml:space="preserve"> אם המדינה עושה פעולות חקירה עבור מדינת ישראל - </w:t>
      </w:r>
      <w:bookmarkStart w:id="1203" w:name="_ETM_Q1_5594000"/>
      <w:bookmarkEnd w:id="1203"/>
      <w:r>
        <w:rPr>
          <w:rFonts w:hint="cs"/>
          <w:rtl/>
        </w:rPr>
        <w:t>-</w:t>
      </w:r>
    </w:p>
    <w:p w:rsidR="00A6290B" w:rsidRDefault="00A6290B" w:rsidP="00A6290B">
      <w:pPr>
        <w:rPr>
          <w:rtl/>
        </w:rPr>
      </w:pPr>
      <w:bookmarkStart w:id="1204" w:name="_ETM_Q1_5596000"/>
      <w:bookmarkEnd w:id="1204"/>
      <w:r>
        <w:rPr>
          <w:rtl/>
        </w:rPr>
        <w:t xml:space="preserve">    </w:t>
      </w:r>
    </w:p>
    <w:p w:rsidR="002129CC" w:rsidRDefault="002129CC" w:rsidP="002129CC">
      <w:pPr>
        <w:pStyle w:val="af9"/>
        <w:keepNext/>
        <w:rPr>
          <w:rtl/>
        </w:rPr>
      </w:pPr>
      <w:bookmarkStart w:id="1205" w:name="ET_guest_670944_107"/>
      <w:r w:rsidRPr="002129CC">
        <w:rPr>
          <w:rStyle w:val="TagStyle"/>
          <w:rtl/>
        </w:rPr>
        <w:t xml:space="preserve"> &lt;&lt; אורח &gt;&gt; </w:t>
      </w:r>
      <w:r>
        <w:rPr>
          <w:rtl/>
        </w:rPr>
        <w:t>רונית מנדלבאום:</w:t>
      </w:r>
      <w:r w:rsidRPr="002129CC">
        <w:rPr>
          <w:rStyle w:val="TagStyle"/>
          <w:rtl/>
        </w:rPr>
        <w:t xml:space="preserve"> &lt;&lt; אורח &gt;&gt;</w:t>
      </w:r>
      <w:r>
        <w:rPr>
          <w:rtl/>
        </w:rPr>
        <w:t xml:space="preserve"> </w:t>
      </w:r>
      <w:bookmarkEnd w:id="1205"/>
    </w:p>
    <w:p w:rsidR="002129CC" w:rsidRDefault="002129CC" w:rsidP="002129CC">
      <w:pPr>
        <w:pStyle w:val="KeepWithNext"/>
        <w:rPr>
          <w:rtl/>
        </w:rPr>
      </w:pPr>
    </w:p>
    <w:p w:rsidR="00A6290B" w:rsidRDefault="00A6290B" w:rsidP="002129CC">
      <w:pPr>
        <w:rPr>
          <w:rtl/>
        </w:rPr>
      </w:pPr>
      <w:r>
        <w:rPr>
          <w:rFonts w:hint="cs"/>
          <w:rtl/>
        </w:rPr>
        <w:t xml:space="preserve">המדינה הזרה. </w:t>
      </w:r>
    </w:p>
    <w:p w:rsidR="00A6290B" w:rsidRDefault="00A6290B" w:rsidP="00A6290B">
      <w:pPr>
        <w:ind w:firstLine="0"/>
        <w:rPr>
          <w:rtl/>
        </w:rPr>
      </w:pPr>
    </w:p>
    <w:p w:rsidR="00A6290B" w:rsidRDefault="00A6290B" w:rsidP="00A6290B">
      <w:pPr>
        <w:pStyle w:val="af6"/>
        <w:keepNext/>
        <w:rPr>
          <w:rtl/>
        </w:rPr>
      </w:pPr>
      <w:bookmarkStart w:id="1206" w:name="ET_yor_5094_431"/>
      <w:r w:rsidRPr="00A6290B">
        <w:rPr>
          <w:rStyle w:val="TagStyle"/>
          <w:rtl/>
        </w:rPr>
        <w:t xml:space="preserve"> &lt;&lt; </w:t>
      </w:r>
      <w:proofErr w:type="spellStart"/>
      <w:r w:rsidRPr="00A6290B">
        <w:rPr>
          <w:rStyle w:val="TagStyle"/>
          <w:rtl/>
        </w:rPr>
        <w:t>יור</w:t>
      </w:r>
      <w:proofErr w:type="spellEnd"/>
      <w:r w:rsidRPr="00A6290B">
        <w:rPr>
          <w:rStyle w:val="TagStyle"/>
          <w:rtl/>
        </w:rPr>
        <w:t xml:space="preserve"> &gt;&gt; </w:t>
      </w:r>
      <w:r>
        <w:rPr>
          <w:rtl/>
        </w:rPr>
        <w:t>היו"ר ניסן סלומינסקי:</w:t>
      </w:r>
      <w:r w:rsidRPr="00A6290B">
        <w:rPr>
          <w:rStyle w:val="TagStyle"/>
          <w:rtl/>
        </w:rPr>
        <w:t xml:space="preserve"> &lt;&lt; </w:t>
      </w:r>
      <w:proofErr w:type="spellStart"/>
      <w:r w:rsidRPr="00A6290B">
        <w:rPr>
          <w:rStyle w:val="TagStyle"/>
          <w:rtl/>
        </w:rPr>
        <w:t>יור</w:t>
      </w:r>
      <w:proofErr w:type="spellEnd"/>
      <w:r w:rsidRPr="00A6290B">
        <w:rPr>
          <w:rStyle w:val="TagStyle"/>
          <w:rtl/>
        </w:rPr>
        <w:t xml:space="preserve"> &gt;&gt;</w:t>
      </w:r>
      <w:r>
        <w:rPr>
          <w:rtl/>
        </w:rPr>
        <w:t xml:space="preserve"> </w:t>
      </w:r>
      <w:bookmarkEnd w:id="1206"/>
    </w:p>
    <w:p w:rsidR="00A6290B" w:rsidRDefault="00A6290B" w:rsidP="00A6290B">
      <w:pPr>
        <w:pStyle w:val="KeepWithNext"/>
        <w:rPr>
          <w:rtl/>
        </w:rPr>
      </w:pPr>
    </w:p>
    <w:p w:rsidR="00A6290B" w:rsidRDefault="00A6290B" w:rsidP="00A6290B">
      <w:pPr>
        <w:rPr>
          <w:rtl/>
        </w:rPr>
      </w:pPr>
      <w:r>
        <w:rPr>
          <w:rFonts w:hint="cs"/>
          <w:rtl/>
        </w:rPr>
        <w:t xml:space="preserve">היא עושה עבור מדינת ישראל? </w:t>
      </w:r>
    </w:p>
    <w:p w:rsidR="00A6290B" w:rsidRDefault="00A6290B" w:rsidP="00A6290B">
      <w:pPr>
        <w:rPr>
          <w:rtl/>
        </w:rPr>
      </w:pPr>
    </w:p>
    <w:p w:rsidR="00A6290B" w:rsidRDefault="00A6290B" w:rsidP="00A6290B">
      <w:pPr>
        <w:pStyle w:val="af9"/>
        <w:keepNext/>
        <w:rPr>
          <w:rtl/>
        </w:rPr>
      </w:pPr>
      <w:bookmarkStart w:id="1207" w:name="ET_guest_670944_433"/>
      <w:r w:rsidRPr="00A6290B">
        <w:rPr>
          <w:rStyle w:val="TagStyle"/>
          <w:rtl/>
        </w:rPr>
        <w:t xml:space="preserve"> &lt;&lt; אורח &gt;&gt; </w:t>
      </w:r>
      <w:r>
        <w:rPr>
          <w:rtl/>
        </w:rPr>
        <w:t>רונית מנדלבאום:</w:t>
      </w:r>
      <w:r w:rsidRPr="00A6290B">
        <w:rPr>
          <w:rStyle w:val="TagStyle"/>
          <w:rtl/>
        </w:rPr>
        <w:t xml:space="preserve"> &lt;&lt; אורח &gt;&gt;</w:t>
      </w:r>
      <w:r>
        <w:rPr>
          <w:rtl/>
        </w:rPr>
        <w:t xml:space="preserve"> </w:t>
      </w:r>
      <w:bookmarkEnd w:id="1207"/>
    </w:p>
    <w:p w:rsidR="00A6290B" w:rsidRDefault="00A6290B" w:rsidP="00A6290B">
      <w:pPr>
        <w:pStyle w:val="KeepWithNext"/>
        <w:rPr>
          <w:rtl/>
        </w:rPr>
      </w:pPr>
    </w:p>
    <w:p w:rsidR="00A6290B" w:rsidRDefault="00A6290B" w:rsidP="00A6290B">
      <w:pPr>
        <w:rPr>
          <w:rtl/>
        </w:rPr>
      </w:pPr>
      <w:r>
        <w:rPr>
          <w:rFonts w:hint="cs"/>
          <w:rtl/>
        </w:rPr>
        <w:t xml:space="preserve">כן. </w:t>
      </w:r>
    </w:p>
    <w:p w:rsidR="00A6290B" w:rsidRDefault="00A6290B" w:rsidP="00A6290B">
      <w:pPr>
        <w:rPr>
          <w:rtl/>
        </w:rPr>
      </w:pPr>
      <w:bookmarkStart w:id="1208" w:name="_ETM_Q1_5597000"/>
      <w:bookmarkEnd w:id="1208"/>
    </w:p>
    <w:p w:rsidR="00A6290B" w:rsidRDefault="00A6290B" w:rsidP="00A6290B">
      <w:pPr>
        <w:pStyle w:val="af6"/>
        <w:keepNext/>
        <w:rPr>
          <w:rtl/>
        </w:rPr>
      </w:pPr>
      <w:bookmarkStart w:id="1209" w:name="ET_yor_5094_434"/>
      <w:r w:rsidRPr="00A6290B">
        <w:rPr>
          <w:rStyle w:val="TagStyle"/>
          <w:rtl/>
        </w:rPr>
        <w:t xml:space="preserve"> &lt;&lt; </w:t>
      </w:r>
      <w:proofErr w:type="spellStart"/>
      <w:r w:rsidRPr="00A6290B">
        <w:rPr>
          <w:rStyle w:val="TagStyle"/>
          <w:rtl/>
        </w:rPr>
        <w:t>יור</w:t>
      </w:r>
      <w:proofErr w:type="spellEnd"/>
      <w:r w:rsidRPr="00A6290B">
        <w:rPr>
          <w:rStyle w:val="TagStyle"/>
          <w:rtl/>
        </w:rPr>
        <w:t xml:space="preserve"> &gt;&gt; </w:t>
      </w:r>
      <w:r>
        <w:rPr>
          <w:rtl/>
        </w:rPr>
        <w:t>היו"ר ניסן סלומינסקי:</w:t>
      </w:r>
      <w:r w:rsidRPr="00A6290B">
        <w:rPr>
          <w:rStyle w:val="TagStyle"/>
          <w:rtl/>
        </w:rPr>
        <w:t xml:space="preserve"> &lt;&lt; </w:t>
      </w:r>
      <w:proofErr w:type="spellStart"/>
      <w:r w:rsidRPr="00A6290B">
        <w:rPr>
          <w:rStyle w:val="TagStyle"/>
          <w:rtl/>
        </w:rPr>
        <w:t>יור</w:t>
      </w:r>
      <w:proofErr w:type="spellEnd"/>
      <w:r w:rsidRPr="00A6290B">
        <w:rPr>
          <w:rStyle w:val="TagStyle"/>
          <w:rtl/>
        </w:rPr>
        <w:t xml:space="preserve"> &gt;&gt;</w:t>
      </w:r>
      <w:r>
        <w:rPr>
          <w:rtl/>
        </w:rPr>
        <w:t xml:space="preserve"> </w:t>
      </w:r>
      <w:bookmarkEnd w:id="1209"/>
    </w:p>
    <w:p w:rsidR="00A6290B" w:rsidRDefault="00A6290B" w:rsidP="00A6290B">
      <w:pPr>
        <w:pStyle w:val="KeepWithNext"/>
        <w:rPr>
          <w:rtl/>
        </w:rPr>
      </w:pPr>
    </w:p>
    <w:p w:rsidR="00A6290B" w:rsidRDefault="00A6290B" w:rsidP="00A6290B">
      <w:pPr>
        <w:rPr>
          <w:rtl/>
        </w:rPr>
      </w:pPr>
      <w:bookmarkStart w:id="1210" w:name="_ETM_Q1_5598000"/>
      <w:bookmarkEnd w:id="1210"/>
      <w:r>
        <w:rPr>
          <w:rFonts w:hint="cs"/>
          <w:rtl/>
        </w:rPr>
        <w:t xml:space="preserve">אז למה זה עוצר את ההתיישנות פה? </w:t>
      </w:r>
    </w:p>
    <w:p w:rsidR="00A6290B" w:rsidRDefault="00A6290B" w:rsidP="00A6290B">
      <w:pPr>
        <w:rPr>
          <w:rtl/>
        </w:rPr>
      </w:pPr>
    </w:p>
    <w:p w:rsidR="00A6290B" w:rsidRDefault="00A6290B" w:rsidP="00A6290B">
      <w:pPr>
        <w:pStyle w:val="af9"/>
        <w:keepNext/>
        <w:rPr>
          <w:rtl/>
        </w:rPr>
      </w:pPr>
      <w:bookmarkStart w:id="1211" w:name="ET_guest_670944_435"/>
      <w:r w:rsidRPr="00A6290B">
        <w:rPr>
          <w:rStyle w:val="TagStyle"/>
          <w:rtl/>
        </w:rPr>
        <w:t xml:space="preserve"> &lt;&lt; אורח &gt;&gt; </w:t>
      </w:r>
      <w:r>
        <w:rPr>
          <w:rtl/>
        </w:rPr>
        <w:t>רונית מנדלבאום:</w:t>
      </w:r>
      <w:r w:rsidRPr="00A6290B">
        <w:rPr>
          <w:rStyle w:val="TagStyle"/>
          <w:rtl/>
        </w:rPr>
        <w:t xml:space="preserve"> &lt;&lt; אורח &gt;&gt;</w:t>
      </w:r>
      <w:r>
        <w:rPr>
          <w:rtl/>
        </w:rPr>
        <w:t xml:space="preserve"> </w:t>
      </w:r>
      <w:bookmarkEnd w:id="1211"/>
    </w:p>
    <w:p w:rsidR="00A6290B" w:rsidRDefault="00A6290B" w:rsidP="00A6290B">
      <w:pPr>
        <w:pStyle w:val="KeepWithNext"/>
        <w:rPr>
          <w:rtl/>
        </w:rPr>
      </w:pPr>
    </w:p>
    <w:p w:rsidR="002129CC" w:rsidRDefault="002129CC" w:rsidP="00A6290B">
      <w:pPr>
        <w:rPr>
          <w:rtl/>
        </w:rPr>
      </w:pPr>
      <w:r>
        <w:rPr>
          <w:rFonts w:hint="cs"/>
          <w:rtl/>
        </w:rPr>
        <w:t>ז</w:t>
      </w:r>
      <w:r w:rsidR="00A6290B">
        <w:rPr>
          <w:rFonts w:hint="cs"/>
          <w:rtl/>
        </w:rPr>
        <w:t xml:space="preserve">ה מה שהסעיף בא להגיד. - - </w:t>
      </w:r>
      <w:bookmarkStart w:id="1212" w:name="_ETM_Q1_5606000"/>
      <w:bookmarkEnd w:id="1212"/>
      <w:r w:rsidR="00A6290B">
        <w:rPr>
          <w:rFonts w:hint="cs"/>
          <w:rtl/>
        </w:rPr>
        <w:t xml:space="preserve">- עבירות ההתיישנות. </w:t>
      </w:r>
    </w:p>
    <w:p w:rsidR="002129CC" w:rsidRDefault="002129CC" w:rsidP="002129CC">
      <w:pPr>
        <w:rPr>
          <w:rtl/>
        </w:rPr>
      </w:pPr>
    </w:p>
    <w:p w:rsidR="002129CC" w:rsidRDefault="002129CC" w:rsidP="002129CC">
      <w:pPr>
        <w:pStyle w:val="a4"/>
        <w:keepNext/>
        <w:rPr>
          <w:rtl/>
        </w:rPr>
      </w:pPr>
      <w:bookmarkStart w:id="1213" w:name="ET_speaker_תמי_סלע_108"/>
      <w:r w:rsidRPr="002129CC">
        <w:rPr>
          <w:rStyle w:val="TagStyle"/>
          <w:rtl/>
        </w:rPr>
        <w:t xml:space="preserve"> &lt;&lt; דובר &gt;&gt; </w:t>
      </w:r>
      <w:r>
        <w:rPr>
          <w:rtl/>
        </w:rPr>
        <w:t>תמי סלע:</w:t>
      </w:r>
      <w:r w:rsidRPr="002129CC">
        <w:rPr>
          <w:rStyle w:val="TagStyle"/>
          <w:rtl/>
        </w:rPr>
        <w:t xml:space="preserve"> &lt;&lt; דובר &gt;&gt;</w:t>
      </w:r>
      <w:r>
        <w:rPr>
          <w:rtl/>
        </w:rPr>
        <w:t xml:space="preserve"> </w:t>
      </w:r>
      <w:bookmarkEnd w:id="1213"/>
    </w:p>
    <w:p w:rsidR="002129CC" w:rsidRDefault="002129CC" w:rsidP="002129CC">
      <w:pPr>
        <w:pStyle w:val="KeepWithNext"/>
        <w:rPr>
          <w:rtl/>
        </w:rPr>
      </w:pPr>
    </w:p>
    <w:p w:rsidR="002129CC" w:rsidRDefault="00A6290B" w:rsidP="002129CC">
      <w:pPr>
        <w:rPr>
          <w:rtl/>
        </w:rPr>
      </w:pPr>
      <w:r>
        <w:rPr>
          <w:rFonts w:hint="cs"/>
          <w:rtl/>
        </w:rPr>
        <w:t>טוב, נוודא את זה סופית.</w:t>
      </w:r>
      <w:bookmarkStart w:id="1214" w:name="_ETM_Q1_5612000"/>
      <w:bookmarkEnd w:id="1214"/>
      <w:r>
        <w:rPr>
          <w:rFonts w:hint="cs"/>
          <w:rtl/>
        </w:rPr>
        <w:t xml:space="preserve"> </w:t>
      </w:r>
    </w:p>
    <w:p w:rsidR="00A6290B" w:rsidRDefault="00A6290B" w:rsidP="002129CC">
      <w:pPr>
        <w:rPr>
          <w:rtl/>
        </w:rPr>
      </w:pPr>
      <w:bookmarkStart w:id="1215" w:name="_ETM_Q1_5618000"/>
      <w:bookmarkEnd w:id="1215"/>
    </w:p>
    <w:p w:rsidR="00A6290B" w:rsidRDefault="00A6290B" w:rsidP="002129CC">
      <w:pPr>
        <w:rPr>
          <w:rtl/>
        </w:rPr>
      </w:pPr>
      <w:bookmarkStart w:id="1216" w:name="_ETM_Q1_5620000"/>
      <w:bookmarkEnd w:id="1216"/>
      <w:r>
        <w:rPr>
          <w:rFonts w:hint="cs"/>
          <w:rtl/>
        </w:rPr>
        <w:t xml:space="preserve">סעיף (ו): "נחקר אדם בשל יותר מעירה אחת יהיה יום ביצוע העבירה לעניין סעיף זה יום ביצוע העבירה החמורה </w:t>
      </w:r>
      <w:proofErr w:type="spellStart"/>
      <w:r>
        <w:rPr>
          <w:rFonts w:hint="cs"/>
          <w:rtl/>
        </w:rPr>
        <w:t>מביניהן</w:t>
      </w:r>
      <w:proofErr w:type="spellEnd"/>
      <w:r>
        <w:rPr>
          <w:rFonts w:hint="cs"/>
          <w:rtl/>
        </w:rPr>
        <w:t xml:space="preserve">". </w:t>
      </w:r>
    </w:p>
    <w:p w:rsidR="00A6290B" w:rsidRDefault="00A6290B" w:rsidP="002129CC">
      <w:pPr>
        <w:rPr>
          <w:rtl/>
        </w:rPr>
      </w:pPr>
      <w:bookmarkStart w:id="1217" w:name="_ETM_Q1_5617000"/>
      <w:bookmarkEnd w:id="1217"/>
    </w:p>
    <w:p w:rsidR="002129CC" w:rsidRDefault="002129CC" w:rsidP="002129CC">
      <w:pPr>
        <w:pStyle w:val="af6"/>
        <w:keepNext/>
        <w:rPr>
          <w:rtl/>
        </w:rPr>
      </w:pPr>
      <w:bookmarkStart w:id="1218" w:name="_ETM_Q1_5621000"/>
      <w:bookmarkStart w:id="1219" w:name="ET_yor_5094_109"/>
      <w:bookmarkEnd w:id="1218"/>
      <w:r w:rsidRPr="002129CC">
        <w:rPr>
          <w:rStyle w:val="TagStyle"/>
          <w:rtl/>
        </w:rPr>
        <w:t xml:space="preserve"> &lt;&lt; </w:t>
      </w:r>
      <w:proofErr w:type="spellStart"/>
      <w:r w:rsidRPr="002129CC">
        <w:rPr>
          <w:rStyle w:val="TagStyle"/>
          <w:rtl/>
        </w:rPr>
        <w:t>יור</w:t>
      </w:r>
      <w:proofErr w:type="spellEnd"/>
      <w:r w:rsidRPr="002129CC">
        <w:rPr>
          <w:rStyle w:val="TagStyle"/>
          <w:rtl/>
        </w:rPr>
        <w:t xml:space="preserve"> &gt;&gt; </w:t>
      </w:r>
      <w:r>
        <w:rPr>
          <w:rtl/>
        </w:rPr>
        <w:t>היו"ר ניסן סלומינסקי:</w:t>
      </w:r>
      <w:r w:rsidRPr="002129CC">
        <w:rPr>
          <w:rStyle w:val="TagStyle"/>
          <w:rtl/>
        </w:rPr>
        <w:t xml:space="preserve"> &lt;&lt; </w:t>
      </w:r>
      <w:proofErr w:type="spellStart"/>
      <w:r w:rsidRPr="002129CC">
        <w:rPr>
          <w:rStyle w:val="TagStyle"/>
          <w:rtl/>
        </w:rPr>
        <w:t>יור</w:t>
      </w:r>
      <w:proofErr w:type="spellEnd"/>
      <w:r w:rsidRPr="002129CC">
        <w:rPr>
          <w:rStyle w:val="TagStyle"/>
          <w:rtl/>
        </w:rPr>
        <w:t xml:space="preserve"> &gt;&gt;</w:t>
      </w:r>
      <w:r>
        <w:rPr>
          <w:rtl/>
        </w:rPr>
        <w:t xml:space="preserve"> </w:t>
      </w:r>
      <w:bookmarkEnd w:id="1219"/>
    </w:p>
    <w:p w:rsidR="002129CC" w:rsidRDefault="002129CC" w:rsidP="002129CC">
      <w:pPr>
        <w:pStyle w:val="KeepWithNext"/>
        <w:rPr>
          <w:rtl/>
        </w:rPr>
      </w:pPr>
    </w:p>
    <w:p w:rsidR="002D6FE1" w:rsidRDefault="00A6290B" w:rsidP="002129CC">
      <w:pPr>
        <w:rPr>
          <w:rtl/>
        </w:rPr>
      </w:pPr>
      <w:r>
        <w:rPr>
          <w:rFonts w:hint="cs"/>
          <w:rtl/>
        </w:rPr>
        <w:t xml:space="preserve">מה הכוונה? </w:t>
      </w:r>
      <w:r w:rsidR="002129CC">
        <w:rPr>
          <w:rtl/>
        </w:rPr>
        <w:t xml:space="preserve">            </w:t>
      </w:r>
      <w:r w:rsidR="002D6FE1">
        <w:rPr>
          <w:rtl/>
        </w:rPr>
        <w:t xml:space="preserve">          </w:t>
      </w:r>
    </w:p>
    <w:p w:rsidR="002129CC" w:rsidRDefault="002129CC" w:rsidP="002D6FE1">
      <w:pPr>
        <w:rPr>
          <w:rtl/>
        </w:rPr>
      </w:pPr>
    </w:p>
    <w:p w:rsidR="002129CC" w:rsidRDefault="002129CC" w:rsidP="002129CC">
      <w:pPr>
        <w:pStyle w:val="a4"/>
        <w:keepNext/>
        <w:rPr>
          <w:rtl/>
        </w:rPr>
      </w:pPr>
      <w:bookmarkStart w:id="1220" w:name="ET_speaker_תמי_סלע_110"/>
      <w:r w:rsidRPr="002129CC">
        <w:rPr>
          <w:rStyle w:val="TagStyle"/>
          <w:rtl/>
        </w:rPr>
        <w:t xml:space="preserve"> &lt;&lt; דובר &gt;&gt; </w:t>
      </w:r>
      <w:r>
        <w:rPr>
          <w:rtl/>
        </w:rPr>
        <w:t>תמי סלע:</w:t>
      </w:r>
      <w:r w:rsidRPr="002129CC">
        <w:rPr>
          <w:rStyle w:val="TagStyle"/>
          <w:rtl/>
        </w:rPr>
        <w:t xml:space="preserve"> &lt;&lt; דובר &gt;&gt;</w:t>
      </w:r>
      <w:r>
        <w:rPr>
          <w:rtl/>
        </w:rPr>
        <w:t xml:space="preserve"> </w:t>
      </w:r>
      <w:bookmarkEnd w:id="1220"/>
    </w:p>
    <w:p w:rsidR="002129CC" w:rsidRDefault="002129CC" w:rsidP="002129CC">
      <w:pPr>
        <w:pStyle w:val="KeepWithNext"/>
        <w:rPr>
          <w:rtl/>
        </w:rPr>
      </w:pPr>
    </w:p>
    <w:p w:rsidR="00A6290B" w:rsidRDefault="00A6290B" w:rsidP="00A6290B">
      <w:pPr>
        <w:rPr>
          <w:rtl/>
        </w:rPr>
      </w:pPr>
      <w:r>
        <w:rPr>
          <w:rFonts w:hint="cs"/>
          <w:rtl/>
        </w:rPr>
        <w:t xml:space="preserve">הכוונה היא שכשזה עבירות שהן חלק מפרשה אחת </w:t>
      </w:r>
      <w:bookmarkStart w:id="1221" w:name="_ETM_Q1_5641000"/>
      <w:bookmarkEnd w:id="1221"/>
      <w:r>
        <w:rPr>
          <w:rtl/>
        </w:rPr>
        <w:t>–</w:t>
      </w:r>
      <w:r>
        <w:rPr>
          <w:rFonts w:hint="cs"/>
          <w:rtl/>
        </w:rPr>
        <w:t xml:space="preserve"> לא עבירות שונות שאינן קשורות - -</w:t>
      </w:r>
    </w:p>
    <w:p w:rsidR="00A6290B" w:rsidRDefault="00A6290B" w:rsidP="00A6290B">
      <w:pPr>
        <w:ind w:firstLine="0"/>
        <w:rPr>
          <w:rtl/>
        </w:rPr>
      </w:pPr>
    </w:p>
    <w:p w:rsidR="00A6290B" w:rsidRDefault="00A6290B" w:rsidP="00A6290B">
      <w:pPr>
        <w:pStyle w:val="af6"/>
        <w:keepNext/>
        <w:rPr>
          <w:rtl/>
        </w:rPr>
      </w:pPr>
      <w:bookmarkStart w:id="1222" w:name="ET_yor_5094_436"/>
      <w:r w:rsidRPr="00A6290B">
        <w:rPr>
          <w:rStyle w:val="TagStyle"/>
          <w:rtl/>
        </w:rPr>
        <w:t xml:space="preserve"> &lt;&lt; </w:t>
      </w:r>
      <w:proofErr w:type="spellStart"/>
      <w:r w:rsidRPr="00A6290B">
        <w:rPr>
          <w:rStyle w:val="TagStyle"/>
          <w:rtl/>
        </w:rPr>
        <w:t>יור</w:t>
      </w:r>
      <w:proofErr w:type="spellEnd"/>
      <w:r w:rsidRPr="00A6290B">
        <w:rPr>
          <w:rStyle w:val="TagStyle"/>
          <w:rtl/>
        </w:rPr>
        <w:t xml:space="preserve"> &gt;&gt; </w:t>
      </w:r>
      <w:r>
        <w:rPr>
          <w:rtl/>
        </w:rPr>
        <w:t>היו"ר ניסן סלומינסקי:</w:t>
      </w:r>
      <w:r w:rsidRPr="00A6290B">
        <w:rPr>
          <w:rStyle w:val="TagStyle"/>
          <w:rtl/>
        </w:rPr>
        <w:t xml:space="preserve"> &lt;&lt; </w:t>
      </w:r>
      <w:proofErr w:type="spellStart"/>
      <w:r w:rsidRPr="00A6290B">
        <w:rPr>
          <w:rStyle w:val="TagStyle"/>
          <w:rtl/>
        </w:rPr>
        <w:t>יור</w:t>
      </w:r>
      <w:proofErr w:type="spellEnd"/>
      <w:r w:rsidRPr="00A6290B">
        <w:rPr>
          <w:rStyle w:val="TagStyle"/>
          <w:rtl/>
        </w:rPr>
        <w:t xml:space="preserve"> &gt;&gt;</w:t>
      </w:r>
      <w:r>
        <w:rPr>
          <w:rtl/>
        </w:rPr>
        <w:t xml:space="preserve"> </w:t>
      </w:r>
      <w:bookmarkEnd w:id="1222"/>
    </w:p>
    <w:p w:rsidR="00A6290B" w:rsidRDefault="00A6290B" w:rsidP="00A6290B">
      <w:pPr>
        <w:pStyle w:val="KeepWithNext"/>
        <w:rPr>
          <w:rtl/>
        </w:rPr>
      </w:pPr>
    </w:p>
    <w:p w:rsidR="00A6290B" w:rsidRDefault="00A6290B" w:rsidP="00A6290B">
      <w:pPr>
        <w:rPr>
          <w:rtl/>
        </w:rPr>
      </w:pPr>
      <w:r>
        <w:rPr>
          <w:rFonts w:hint="cs"/>
          <w:rtl/>
        </w:rPr>
        <w:t xml:space="preserve">חלק מאותה פרשה או עבירות שונות? </w:t>
      </w:r>
    </w:p>
    <w:p w:rsidR="00A6290B" w:rsidRDefault="00A6290B" w:rsidP="00A6290B">
      <w:pPr>
        <w:rPr>
          <w:rtl/>
        </w:rPr>
      </w:pPr>
      <w:bookmarkStart w:id="1223" w:name="_ETM_Q1_5649000"/>
      <w:bookmarkEnd w:id="1223"/>
    </w:p>
    <w:p w:rsidR="00A6290B" w:rsidRDefault="00A6290B" w:rsidP="00A6290B">
      <w:pPr>
        <w:pStyle w:val="a4"/>
        <w:keepNext/>
        <w:rPr>
          <w:rtl/>
        </w:rPr>
      </w:pPr>
      <w:bookmarkStart w:id="1224" w:name="ET_speaker_תמי_סלע_437"/>
      <w:r w:rsidRPr="00A6290B">
        <w:rPr>
          <w:rStyle w:val="TagStyle"/>
          <w:rtl/>
        </w:rPr>
        <w:t xml:space="preserve"> &lt;&lt; דובר &gt;&gt; </w:t>
      </w:r>
      <w:r>
        <w:rPr>
          <w:rtl/>
        </w:rPr>
        <w:t>תמי סלע:</w:t>
      </w:r>
      <w:r w:rsidRPr="00A6290B">
        <w:rPr>
          <w:rStyle w:val="TagStyle"/>
          <w:rtl/>
        </w:rPr>
        <w:t xml:space="preserve"> &lt;&lt; דובר &gt;&gt;</w:t>
      </w:r>
      <w:r>
        <w:rPr>
          <w:rtl/>
        </w:rPr>
        <w:t xml:space="preserve"> </w:t>
      </w:r>
      <w:bookmarkEnd w:id="1224"/>
    </w:p>
    <w:p w:rsidR="00A6290B" w:rsidRDefault="00A6290B" w:rsidP="00A6290B">
      <w:pPr>
        <w:pStyle w:val="KeepWithNext"/>
        <w:rPr>
          <w:rtl/>
        </w:rPr>
      </w:pPr>
    </w:p>
    <w:p w:rsidR="00A6290B" w:rsidRDefault="00A6290B" w:rsidP="00A6290B">
      <w:pPr>
        <w:rPr>
          <w:rtl/>
        </w:rPr>
      </w:pPr>
      <w:r>
        <w:rPr>
          <w:rFonts w:hint="cs"/>
          <w:rtl/>
        </w:rPr>
        <w:t xml:space="preserve">עבירות שונות </w:t>
      </w:r>
      <w:bookmarkStart w:id="1225" w:name="_ETM_Q1_5650000"/>
      <w:bookmarkEnd w:id="1225"/>
      <w:r>
        <w:rPr>
          <w:rFonts w:hint="cs"/>
          <w:rtl/>
        </w:rPr>
        <w:t xml:space="preserve">כמו שראינו קודם. יכול להיות שיש כמה עבירות במסגרת אותה </w:t>
      </w:r>
      <w:bookmarkStart w:id="1226" w:name="_ETM_Q1_5651000"/>
      <w:bookmarkEnd w:id="1226"/>
      <w:r>
        <w:rPr>
          <w:rFonts w:hint="cs"/>
          <w:rtl/>
        </w:rPr>
        <w:t xml:space="preserve">פרשה. </w:t>
      </w:r>
    </w:p>
    <w:p w:rsidR="00A6290B" w:rsidRDefault="00A6290B" w:rsidP="00A6290B">
      <w:pPr>
        <w:rPr>
          <w:rtl/>
        </w:rPr>
      </w:pPr>
    </w:p>
    <w:p w:rsidR="00A6290B" w:rsidRDefault="00A6290B" w:rsidP="00A6290B">
      <w:pPr>
        <w:pStyle w:val="af6"/>
        <w:keepNext/>
        <w:rPr>
          <w:rtl/>
        </w:rPr>
      </w:pPr>
      <w:bookmarkStart w:id="1227" w:name="ET_yor_5094_438"/>
      <w:r w:rsidRPr="00A6290B">
        <w:rPr>
          <w:rStyle w:val="TagStyle"/>
          <w:rtl/>
        </w:rPr>
        <w:t xml:space="preserve"> &lt;&lt; </w:t>
      </w:r>
      <w:proofErr w:type="spellStart"/>
      <w:r w:rsidRPr="00A6290B">
        <w:rPr>
          <w:rStyle w:val="TagStyle"/>
          <w:rtl/>
        </w:rPr>
        <w:t>יור</w:t>
      </w:r>
      <w:proofErr w:type="spellEnd"/>
      <w:r w:rsidRPr="00A6290B">
        <w:rPr>
          <w:rStyle w:val="TagStyle"/>
          <w:rtl/>
        </w:rPr>
        <w:t xml:space="preserve"> &gt;&gt; </w:t>
      </w:r>
      <w:r>
        <w:rPr>
          <w:rtl/>
        </w:rPr>
        <w:t>היו"ר ניסן סלומינסקי:</w:t>
      </w:r>
      <w:r w:rsidRPr="00A6290B">
        <w:rPr>
          <w:rStyle w:val="TagStyle"/>
          <w:rtl/>
        </w:rPr>
        <w:t xml:space="preserve"> &lt;&lt; </w:t>
      </w:r>
      <w:proofErr w:type="spellStart"/>
      <w:r w:rsidRPr="00A6290B">
        <w:rPr>
          <w:rStyle w:val="TagStyle"/>
          <w:rtl/>
        </w:rPr>
        <w:t>יור</w:t>
      </w:r>
      <w:proofErr w:type="spellEnd"/>
      <w:r w:rsidRPr="00A6290B">
        <w:rPr>
          <w:rStyle w:val="TagStyle"/>
          <w:rtl/>
        </w:rPr>
        <w:t xml:space="preserve"> &gt;&gt;</w:t>
      </w:r>
      <w:r>
        <w:rPr>
          <w:rtl/>
        </w:rPr>
        <w:t xml:space="preserve"> </w:t>
      </w:r>
      <w:bookmarkEnd w:id="1227"/>
    </w:p>
    <w:p w:rsidR="00A6290B" w:rsidRDefault="00A6290B" w:rsidP="00A6290B">
      <w:pPr>
        <w:pStyle w:val="KeepWithNext"/>
        <w:rPr>
          <w:rtl/>
        </w:rPr>
      </w:pPr>
    </w:p>
    <w:p w:rsidR="00A6290B" w:rsidRDefault="00A6290B" w:rsidP="00A6290B">
      <w:pPr>
        <w:rPr>
          <w:rtl/>
        </w:rPr>
      </w:pPr>
      <w:bookmarkStart w:id="1228" w:name="_ETM_Q1_5654000"/>
      <w:bookmarkEnd w:id="1228"/>
      <w:r>
        <w:rPr>
          <w:rFonts w:hint="cs"/>
          <w:rtl/>
        </w:rPr>
        <w:t xml:space="preserve">נניח, </w:t>
      </w:r>
      <w:proofErr w:type="spellStart"/>
      <w:r>
        <w:rPr>
          <w:rFonts w:hint="cs"/>
          <w:rtl/>
        </w:rPr>
        <w:t>אוקיי</w:t>
      </w:r>
      <w:proofErr w:type="spellEnd"/>
      <w:r>
        <w:rPr>
          <w:rFonts w:hint="cs"/>
          <w:rtl/>
        </w:rPr>
        <w:t xml:space="preserve">. </w:t>
      </w:r>
    </w:p>
    <w:p w:rsidR="00A6290B" w:rsidRDefault="00A6290B" w:rsidP="00A6290B">
      <w:pPr>
        <w:rPr>
          <w:rtl/>
        </w:rPr>
      </w:pPr>
      <w:bookmarkStart w:id="1229" w:name="_ETM_Q1_5653000"/>
      <w:bookmarkEnd w:id="1229"/>
    </w:p>
    <w:p w:rsidR="00A6290B" w:rsidRDefault="00A6290B" w:rsidP="00A6290B">
      <w:pPr>
        <w:pStyle w:val="a4"/>
        <w:keepNext/>
        <w:rPr>
          <w:rtl/>
        </w:rPr>
      </w:pPr>
      <w:bookmarkStart w:id="1230" w:name="ET_speaker_תמי_סלע_439"/>
      <w:r w:rsidRPr="00A6290B">
        <w:rPr>
          <w:rStyle w:val="TagStyle"/>
          <w:rtl/>
        </w:rPr>
        <w:t xml:space="preserve"> &lt;&lt; דובר &gt;&gt; </w:t>
      </w:r>
      <w:r>
        <w:rPr>
          <w:rtl/>
        </w:rPr>
        <w:t>תמי סלע:</w:t>
      </w:r>
      <w:r w:rsidRPr="00A6290B">
        <w:rPr>
          <w:rStyle w:val="TagStyle"/>
          <w:rtl/>
        </w:rPr>
        <w:t xml:space="preserve"> &lt;&lt; דובר &gt;&gt;</w:t>
      </w:r>
      <w:r>
        <w:rPr>
          <w:rtl/>
        </w:rPr>
        <w:t xml:space="preserve"> </w:t>
      </w:r>
      <w:bookmarkEnd w:id="1230"/>
    </w:p>
    <w:p w:rsidR="00A6290B" w:rsidRDefault="00A6290B" w:rsidP="00A6290B">
      <w:pPr>
        <w:pStyle w:val="KeepWithNext"/>
        <w:rPr>
          <w:rtl/>
        </w:rPr>
      </w:pPr>
    </w:p>
    <w:p w:rsidR="00A6290B" w:rsidRDefault="00A6290B" w:rsidP="00A6290B">
      <w:pPr>
        <w:rPr>
          <w:rtl/>
        </w:rPr>
      </w:pPr>
      <w:bookmarkStart w:id="1231" w:name="_ETM_Q1_5655000"/>
      <w:bookmarkEnd w:id="1231"/>
      <w:r>
        <w:rPr>
          <w:rFonts w:hint="cs"/>
          <w:rtl/>
        </w:rPr>
        <w:t xml:space="preserve">אז יום ביצוע העבירה הוא רלוונטי כדי להגיד מהי תקופת ההתיישנות וממתי מונים אותה. אז מונים מיום ביצוע העבירה החמורה יותר מבין העבירות </w:t>
      </w:r>
      <w:bookmarkStart w:id="1232" w:name="_ETM_Q1_5665000"/>
      <w:bookmarkEnd w:id="1232"/>
      <w:r>
        <w:rPr>
          <w:rFonts w:hint="cs"/>
          <w:rtl/>
        </w:rPr>
        <w:t xml:space="preserve">שהוא ביצע. </w:t>
      </w:r>
    </w:p>
    <w:p w:rsidR="00A6290B" w:rsidRDefault="00A6290B" w:rsidP="00A6290B">
      <w:pPr>
        <w:rPr>
          <w:rtl/>
        </w:rPr>
      </w:pPr>
      <w:bookmarkStart w:id="1233" w:name="_ETM_Q1_5667000"/>
      <w:bookmarkEnd w:id="1233"/>
      <w:r>
        <w:rPr>
          <w:rtl/>
        </w:rPr>
        <w:t xml:space="preserve">    </w:t>
      </w:r>
    </w:p>
    <w:p w:rsidR="002129CC" w:rsidRDefault="002129CC" w:rsidP="002129CC">
      <w:pPr>
        <w:pStyle w:val="af6"/>
        <w:keepNext/>
        <w:rPr>
          <w:rtl/>
        </w:rPr>
      </w:pPr>
      <w:bookmarkStart w:id="1234" w:name="ET_yor_5094_111"/>
      <w:r w:rsidRPr="002129CC">
        <w:rPr>
          <w:rStyle w:val="TagStyle"/>
          <w:rtl/>
        </w:rPr>
        <w:t xml:space="preserve"> &lt;&lt; </w:t>
      </w:r>
      <w:proofErr w:type="spellStart"/>
      <w:r w:rsidRPr="002129CC">
        <w:rPr>
          <w:rStyle w:val="TagStyle"/>
          <w:rtl/>
        </w:rPr>
        <w:t>יור</w:t>
      </w:r>
      <w:proofErr w:type="spellEnd"/>
      <w:r w:rsidRPr="002129CC">
        <w:rPr>
          <w:rStyle w:val="TagStyle"/>
          <w:rtl/>
        </w:rPr>
        <w:t xml:space="preserve"> &gt;&gt; </w:t>
      </w:r>
      <w:r>
        <w:rPr>
          <w:rtl/>
        </w:rPr>
        <w:t>היו"ר ניסן סלומינסקי:</w:t>
      </w:r>
      <w:r w:rsidRPr="002129CC">
        <w:rPr>
          <w:rStyle w:val="TagStyle"/>
          <w:rtl/>
        </w:rPr>
        <w:t xml:space="preserve"> &lt;&lt; </w:t>
      </w:r>
      <w:proofErr w:type="spellStart"/>
      <w:r w:rsidRPr="002129CC">
        <w:rPr>
          <w:rStyle w:val="TagStyle"/>
          <w:rtl/>
        </w:rPr>
        <w:t>יור</w:t>
      </w:r>
      <w:proofErr w:type="spellEnd"/>
      <w:r w:rsidRPr="002129CC">
        <w:rPr>
          <w:rStyle w:val="TagStyle"/>
          <w:rtl/>
        </w:rPr>
        <w:t xml:space="preserve"> &gt;&gt;</w:t>
      </w:r>
      <w:r>
        <w:rPr>
          <w:rtl/>
        </w:rPr>
        <w:t xml:space="preserve"> </w:t>
      </w:r>
      <w:bookmarkEnd w:id="1234"/>
    </w:p>
    <w:p w:rsidR="002129CC" w:rsidRDefault="002129CC" w:rsidP="002129CC">
      <w:pPr>
        <w:pStyle w:val="KeepWithNext"/>
        <w:rPr>
          <w:rtl/>
        </w:rPr>
      </w:pPr>
    </w:p>
    <w:p w:rsidR="002129CC" w:rsidRDefault="002129CC" w:rsidP="002129CC">
      <w:pPr>
        <w:rPr>
          <w:rtl/>
        </w:rPr>
      </w:pPr>
      <w:r>
        <w:rPr>
          <w:rFonts w:hint="cs"/>
          <w:rtl/>
        </w:rPr>
        <w:t>אם אדם עשה שלוש עבירות שונות באותו זמן איך זה מתחיל? לכל אחת יש הזמן שלה</w:t>
      </w:r>
      <w:r w:rsidR="00A6290B">
        <w:rPr>
          <w:rFonts w:hint="cs"/>
          <w:rtl/>
        </w:rPr>
        <w:t xml:space="preserve"> או כל הזמנים נכנסים יחד</w:t>
      </w:r>
      <w:r>
        <w:rPr>
          <w:rFonts w:hint="cs"/>
          <w:rtl/>
        </w:rPr>
        <w:t xml:space="preserve">? </w:t>
      </w:r>
    </w:p>
    <w:p w:rsidR="002129CC" w:rsidRDefault="002129CC" w:rsidP="002129CC">
      <w:pPr>
        <w:rPr>
          <w:rtl/>
        </w:rPr>
      </w:pPr>
    </w:p>
    <w:p w:rsidR="002129CC" w:rsidRDefault="002129CC" w:rsidP="002129CC">
      <w:pPr>
        <w:pStyle w:val="a4"/>
        <w:keepNext/>
        <w:rPr>
          <w:rtl/>
        </w:rPr>
      </w:pPr>
      <w:bookmarkStart w:id="1235" w:name="ET_speaker_תמי_סלע_112"/>
      <w:r w:rsidRPr="002129CC">
        <w:rPr>
          <w:rStyle w:val="TagStyle"/>
          <w:rtl/>
        </w:rPr>
        <w:t xml:space="preserve"> &lt;&lt; דובר &gt;&gt; </w:t>
      </w:r>
      <w:r>
        <w:rPr>
          <w:rtl/>
        </w:rPr>
        <w:t>תמי סלע:</w:t>
      </w:r>
      <w:r w:rsidRPr="002129CC">
        <w:rPr>
          <w:rStyle w:val="TagStyle"/>
          <w:rtl/>
        </w:rPr>
        <w:t xml:space="preserve"> &lt;&lt; דובר &gt;&gt;</w:t>
      </w:r>
      <w:r>
        <w:rPr>
          <w:rtl/>
        </w:rPr>
        <w:t xml:space="preserve"> </w:t>
      </w:r>
      <w:bookmarkEnd w:id="1235"/>
    </w:p>
    <w:p w:rsidR="002129CC" w:rsidRDefault="002129CC" w:rsidP="002129CC">
      <w:pPr>
        <w:pStyle w:val="KeepWithNext"/>
        <w:rPr>
          <w:rtl/>
        </w:rPr>
      </w:pPr>
    </w:p>
    <w:p w:rsidR="00A6290B" w:rsidRDefault="00A6290B" w:rsidP="002129CC">
      <w:pPr>
        <w:rPr>
          <w:rtl/>
        </w:rPr>
      </w:pPr>
      <w:r>
        <w:rPr>
          <w:rFonts w:hint="cs"/>
          <w:rtl/>
        </w:rPr>
        <w:t xml:space="preserve">זה מה שקובעים. </w:t>
      </w:r>
    </w:p>
    <w:p w:rsidR="00A6290B" w:rsidRDefault="00A6290B" w:rsidP="00A6290B">
      <w:pPr>
        <w:ind w:firstLine="0"/>
        <w:rPr>
          <w:rtl/>
        </w:rPr>
      </w:pPr>
    </w:p>
    <w:p w:rsidR="00A6290B" w:rsidRDefault="00A6290B" w:rsidP="00A6290B">
      <w:pPr>
        <w:pStyle w:val="af6"/>
        <w:keepNext/>
        <w:rPr>
          <w:rtl/>
        </w:rPr>
      </w:pPr>
      <w:bookmarkStart w:id="1236" w:name="ET_yor_5094_440"/>
      <w:r w:rsidRPr="00A6290B">
        <w:rPr>
          <w:rStyle w:val="TagStyle"/>
          <w:rtl/>
        </w:rPr>
        <w:t xml:space="preserve"> &lt;&lt; </w:t>
      </w:r>
      <w:proofErr w:type="spellStart"/>
      <w:r w:rsidRPr="00A6290B">
        <w:rPr>
          <w:rStyle w:val="TagStyle"/>
          <w:rtl/>
        </w:rPr>
        <w:t>יור</w:t>
      </w:r>
      <w:proofErr w:type="spellEnd"/>
      <w:r w:rsidRPr="00A6290B">
        <w:rPr>
          <w:rStyle w:val="TagStyle"/>
          <w:rtl/>
        </w:rPr>
        <w:t xml:space="preserve"> &gt;&gt; </w:t>
      </w:r>
      <w:r>
        <w:rPr>
          <w:rtl/>
        </w:rPr>
        <w:t>היו"ר ניסן סלומינסקי:</w:t>
      </w:r>
      <w:r w:rsidRPr="00A6290B">
        <w:rPr>
          <w:rStyle w:val="TagStyle"/>
          <w:rtl/>
        </w:rPr>
        <w:t xml:space="preserve"> &lt;&lt; </w:t>
      </w:r>
      <w:proofErr w:type="spellStart"/>
      <w:r w:rsidRPr="00A6290B">
        <w:rPr>
          <w:rStyle w:val="TagStyle"/>
          <w:rtl/>
        </w:rPr>
        <w:t>יור</w:t>
      </w:r>
      <w:proofErr w:type="spellEnd"/>
      <w:r w:rsidRPr="00A6290B">
        <w:rPr>
          <w:rStyle w:val="TagStyle"/>
          <w:rtl/>
        </w:rPr>
        <w:t xml:space="preserve"> &gt;&gt;</w:t>
      </w:r>
      <w:r>
        <w:rPr>
          <w:rtl/>
        </w:rPr>
        <w:t xml:space="preserve"> </w:t>
      </w:r>
      <w:bookmarkEnd w:id="1236"/>
    </w:p>
    <w:p w:rsidR="00A6290B" w:rsidRDefault="00A6290B" w:rsidP="00A6290B">
      <w:pPr>
        <w:pStyle w:val="KeepWithNext"/>
        <w:rPr>
          <w:rtl/>
        </w:rPr>
      </w:pPr>
    </w:p>
    <w:p w:rsidR="00A6290B" w:rsidRDefault="00A6290B" w:rsidP="00A6290B">
      <w:pPr>
        <w:rPr>
          <w:rtl/>
        </w:rPr>
      </w:pPr>
      <w:r>
        <w:rPr>
          <w:rFonts w:hint="cs"/>
          <w:rtl/>
        </w:rPr>
        <w:t xml:space="preserve">את אומרת פה שזה קשור לאותו דבר. אני אומר, עבירות שונות שלא קשורות. </w:t>
      </w:r>
    </w:p>
    <w:p w:rsidR="00A6290B" w:rsidRDefault="00A6290B" w:rsidP="00A6290B">
      <w:pPr>
        <w:rPr>
          <w:rtl/>
        </w:rPr>
      </w:pPr>
      <w:bookmarkStart w:id="1237" w:name="_ETM_Q1_5684000"/>
      <w:bookmarkEnd w:id="1237"/>
    </w:p>
    <w:p w:rsidR="00A6290B" w:rsidRDefault="00A6290B" w:rsidP="00A6290B">
      <w:pPr>
        <w:pStyle w:val="a4"/>
        <w:keepNext/>
        <w:rPr>
          <w:rtl/>
        </w:rPr>
      </w:pPr>
      <w:bookmarkStart w:id="1238" w:name="ET_speaker_תמי_סלע_441"/>
      <w:r w:rsidRPr="00A6290B">
        <w:rPr>
          <w:rStyle w:val="TagStyle"/>
          <w:rtl/>
        </w:rPr>
        <w:t xml:space="preserve"> &lt;&lt; דובר &gt;&gt; </w:t>
      </w:r>
      <w:r>
        <w:rPr>
          <w:rtl/>
        </w:rPr>
        <w:t>תמי סלע:</w:t>
      </w:r>
      <w:r w:rsidRPr="00A6290B">
        <w:rPr>
          <w:rStyle w:val="TagStyle"/>
          <w:rtl/>
        </w:rPr>
        <w:t xml:space="preserve"> &lt;&lt; דובר &gt;&gt;</w:t>
      </w:r>
      <w:r>
        <w:rPr>
          <w:rtl/>
        </w:rPr>
        <w:t xml:space="preserve"> </w:t>
      </w:r>
      <w:bookmarkEnd w:id="1238"/>
    </w:p>
    <w:p w:rsidR="00A6290B" w:rsidRDefault="00A6290B" w:rsidP="00A6290B">
      <w:pPr>
        <w:pStyle w:val="KeepWithNext"/>
        <w:rPr>
          <w:rtl/>
        </w:rPr>
      </w:pPr>
    </w:p>
    <w:p w:rsidR="002129CC" w:rsidRDefault="002129CC" w:rsidP="00A6290B">
      <w:pPr>
        <w:rPr>
          <w:rtl/>
        </w:rPr>
      </w:pPr>
      <w:bookmarkStart w:id="1239" w:name="_ETM_Q1_5686000"/>
      <w:bookmarkEnd w:id="1239"/>
      <w:r>
        <w:rPr>
          <w:rFonts w:hint="cs"/>
          <w:rtl/>
        </w:rPr>
        <w:t>שאין שום קשר</w:t>
      </w:r>
      <w:r w:rsidR="00A6290B">
        <w:rPr>
          <w:rFonts w:hint="cs"/>
          <w:rtl/>
        </w:rPr>
        <w:t xml:space="preserve"> ביניהן</w:t>
      </w:r>
      <w:r>
        <w:rPr>
          <w:rFonts w:hint="cs"/>
          <w:rtl/>
        </w:rPr>
        <w:t>? לכל עבירה יש יום ביצועה</w:t>
      </w:r>
      <w:r w:rsidR="00A6290B">
        <w:rPr>
          <w:rFonts w:hint="cs"/>
          <w:rtl/>
        </w:rPr>
        <w:t xml:space="preserve"> ותקופת ההתיישנות שלה</w:t>
      </w:r>
      <w:r>
        <w:rPr>
          <w:rFonts w:hint="cs"/>
          <w:rtl/>
        </w:rPr>
        <w:t xml:space="preserve">. </w:t>
      </w:r>
    </w:p>
    <w:p w:rsidR="002129CC" w:rsidRDefault="002129CC" w:rsidP="002129CC">
      <w:pPr>
        <w:rPr>
          <w:rtl/>
        </w:rPr>
      </w:pPr>
    </w:p>
    <w:p w:rsidR="002129CC" w:rsidRDefault="002129CC" w:rsidP="002129CC">
      <w:pPr>
        <w:pStyle w:val="af6"/>
        <w:keepNext/>
        <w:rPr>
          <w:rtl/>
        </w:rPr>
      </w:pPr>
      <w:bookmarkStart w:id="1240" w:name="ET_yor_5094_113"/>
      <w:r w:rsidRPr="002129CC">
        <w:rPr>
          <w:rStyle w:val="TagStyle"/>
          <w:rtl/>
        </w:rPr>
        <w:t xml:space="preserve"> &lt;&lt; </w:t>
      </w:r>
      <w:proofErr w:type="spellStart"/>
      <w:r w:rsidRPr="002129CC">
        <w:rPr>
          <w:rStyle w:val="TagStyle"/>
          <w:rtl/>
        </w:rPr>
        <w:t>יור</w:t>
      </w:r>
      <w:proofErr w:type="spellEnd"/>
      <w:r w:rsidRPr="002129CC">
        <w:rPr>
          <w:rStyle w:val="TagStyle"/>
          <w:rtl/>
        </w:rPr>
        <w:t xml:space="preserve"> &gt;&gt; </w:t>
      </w:r>
      <w:r>
        <w:rPr>
          <w:rtl/>
        </w:rPr>
        <w:t>היו"ר ניסן סלומינסקי:</w:t>
      </w:r>
      <w:r w:rsidRPr="002129CC">
        <w:rPr>
          <w:rStyle w:val="TagStyle"/>
          <w:rtl/>
        </w:rPr>
        <w:t xml:space="preserve"> &lt;&lt; </w:t>
      </w:r>
      <w:proofErr w:type="spellStart"/>
      <w:r w:rsidRPr="002129CC">
        <w:rPr>
          <w:rStyle w:val="TagStyle"/>
          <w:rtl/>
        </w:rPr>
        <w:t>יור</w:t>
      </w:r>
      <w:proofErr w:type="spellEnd"/>
      <w:r w:rsidRPr="002129CC">
        <w:rPr>
          <w:rStyle w:val="TagStyle"/>
          <w:rtl/>
        </w:rPr>
        <w:t xml:space="preserve"> &gt;&gt;</w:t>
      </w:r>
      <w:r>
        <w:rPr>
          <w:rtl/>
        </w:rPr>
        <w:t xml:space="preserve"> </w:t>
      </w:r>
      <w:bookmarkEnd w:id="1240"/>
    </w:p>
    <w:p w:rsidR="002129CC" w:rsidRDefault="002129CC" w:rsidP="002129CC">
      <w:pPr>
        <w:pStyle w:val="KeepWithNext"/>
        <w:rPr>
          <w:rtl/>
        </w:rPr>
      </w:pPr>
    </w:p>
    <w:p w:rsidR="002129CC" w:rsidRDefault="00A6290B" w:rsidP="002129CC">
      <w:pPr>
        <w:rPr>
          <w:rtl/>
        </w:rPr>
      </w:pPr>
      <w:r>
        <w:rPr>
          <w:rFonts w:hint="cs"/>
          <w:rtl/>
        </w:rPr>
        <w:t xml:space="preserve">מה זה תקופה? אבל התקופות חופפות. </w:t>
      </w:r>
    </w:p>
    <w:p w:rsidR="00A6290B" w:rsidRDefault="00A6290B" w:rsidP="002129CC">
      <w:pPr>
        <w:rPr>
          <w:rtl/>
        </w:rPr>
      </w:pPr>
      <w:bookmarkStart w:id="1241" w:name="_ETM_Q1_5691000"/>
      <w:bookmarkEnd w:id="1241"/>
    </w:p>
    <w:p w:rsidR="002129CC" w:rsidRDefault="002129CC" w:rsidP="002129CC">
      <w:pPr>
        <w:pStyle w:val="a4"/>
        <w:keepNext/>
        <w:rPr>
          <w:rtl/>
        </w:rPr>
      </w:pPr>
      <w:bookmarkStart w:id="1242" w:name="ET_speaker_תמי_סלע_114"/>
      <w:r w:rsidRPr="002129CC">
        <w:rPr>
          <w:rStyle w:val="TagStyle"/>
          <w:rtl/>
        </w:rPr>
        <w:t xml:space="preserve"> &lt;&lt; דובר &gt;&gt; </w:t>
      </w:r>
      <w:r>
        <w:rPr>
          <w:rtl/>
        </w:rPr>
        <w:t>תמי סלע:</w:t>
      </w:r>
      <w:r w:rsidRPr="002129CC">
        <w:rPr>
          <w:rStyle w:val="TagStyle"/>
          <w:rtl/>
        </w:rPr>
        <w:t xml:space="preserve"> &lt;&lt; דובר &gt;&gt;</w:t>
      </w:r>
      <w:r>
        <w:rPr>
          <w:rtl/>
        </w:rPr>
        <w:t xml:space="preserve"> </w:t>
      </w:r>
      <w:bookmarkEnd w:id="1242"/>
    </w:p>
    <w:p w:rsidR="002129CC" w:rsidRDefault="002129CC" w:rsidP="002129CC">
      <w:pPr>
        <w:pStyle w:val="KeepWithNext"/>
        <w:rPr>
          <w:rtl/>
        </w:rPr>
      </w:pPr>
    </w:p>
    <w:p w:rsidR="002129CC" w:rsidRDefault="00A6290B" w:rsidP="00A6290B">
      <w:pPr>
        <w:rPr>
          <w:rtl/>
        </w:rPr>
      </w:pPr>
      <w:r>
        <w:rPr>
          <w:rFonts w:hint="cs"/>
          <w:rtl/>
        </w:rPr>
        <w:t xml:space="preserve">בסדר, אבל על כל עבירה ירצו להגיש </w:t>
      </w:r>
      <w:bookmarkStart w:id="1243" w:name="_ETM_Q1_5700000"/>
      <w:bookmarkEnd w:id="1243"/>
      <w:r>
        <w:rPr>
          <w:rFonts w:hint="cs"/>
          <w:rtl/>
        </w:rPr>
        <w:t xml:space="preserve">כתב אישום בעניינה. </w:t>
      </w:r>
      <w:r w:rsidR="002129CC">
        <w:rPr>
          <w:rFonts w:hint="cs"/>
          <w:rtl/>
        </w:rPr>
        <w:t xml:space="preserve">לגבי </w:t>
      </w:r>
      <w:r>
        <w:rPr>
          <w:rFonts w:hint="cs"/>
          <w:rtl/>
        </w:rPr>
        <w:t xml:space="preserve">הגשת אותו כתב אישום תחול תקופת </w:t>
      </w:r>
      <w:bookmarkStart w:id="1244" w:name="_ETM_Q1_5702000"/>
      <w:bookmarkEnd w:id="1244"/>
      <w:r>
        <w:rPr>
          <w:rFonts w:hint="cs"/>
          <w:rtl/>
        </w:rPr>
        <w:t xml:space="preserve">ההתיישנות הרלוונטית שמונים אותה מיום ביצוע אותה עבירה. </w:t>
      </w:r>
    </w:p>
    <w:p w:rsidR="00A6290B" w:rsidRDefault="00A6290B" w:rsidP="00A6290B">
      <w:pPr>
        <w:rPr>
          <w:rtl/>
        </w:rPr>
      </w:pPr>
    </w:p>
    <w:p w:rsidR="002129CC" w:rsidRDefault="002129CC" w:rsidP="002129CC">
      <w:pPr>
        <w:pStyle w:val="af6"/>
        <w:keepNext/>
        <w:rPr>
          <w:rtl/>
        </w:rPr>
      </w:pPr>
      <w:bookmarkStart w:id="1245" w:name="ET_yor_5094_115"/>
      <w:r w:rsidRPr="002129CC">
        <w:rPr>
          <w:rStyle w:val="TagStyle"/>
          <w:rtl/>
        </w:rPr>
        <w:t xml:space="preserve"> &lt;&lt; </w:t>
      </w:r>
      <w:proofErr w:type="spellStart"/>
      <w:r w:rsidRPr="002129CC">
        <w:rPr>
          <w:rStyle w:val="TagStyle"/>
          <w:rtl/>
        </w:rPr>
        <w:t>יור</w:t>
      </w:r>
      <w:proofErr w:type="spellEnd"/>
      <w:r w:rsidRPr="002129CC">
        <w:rPr>
          <w:rStyle w:val="TagStyle"/>
          <w:rtl/>
        </w:rPr>
        <w:t xml:space="preserve"> &gt;&gt; </w:t>
      </w:r>
      <w:r>
        <w:rPr>
          <w:rtl/>
        </w:rPr>
        <w:t>היו"ר ניסן סלומינסקי:</w:t>
      </w:r>
      <w:r w:rsidRPr="002129CC">
        <w:rPr>
          <w:rStyle w:val="TagStyle"/>
          <w:rtl/>
        </w:rPr>
        <w:t xml:space="preserve"> &lt;&lt; </w:t>
      </w:r>
      <w:proofErr w:type="spellStart"/>
      <w:r w:rsidRPr="002129CC">
        <w:rPr>
          <w:rStyle w:val="TagStyle"/>
          <w:rtl/>
        </w:rPr>
        <w:t>יור</w:t>
      </w:r>
      <w:proofErr w:type="spellEnd"/>
      <w:r w:rsidRPr="002129CC">
        <w:rPr>
          <w:rStyle w:val="TagStyle"/>
          <w:rtl/>
        </w:rPr>
        <w:t xml:space="preserve"> &gt;&gt;</w:t>
      </w:r>
      <w:r>
        <w:rPr>
          <w:rtl/>
        </w:rPr>
        <w:t xml:space="preserve"> </w:t>
      </w:r>
      <w:bookmarkEnd w:id="1245"/>
    </w:p>
    <w:p w:rsidR="002129CC" w:rsidRDefault="002129CC" w:rsidP="002129CC">
      <w:pPr>
        <w:pStyle w:val="KeepWithNext"/>
        <w:rPr>
          <w:rtl/>
        </w:rPr>
      </w:pPr>
    </w:p>
    <w:p w:rsidR="002129CC" w:rsidRDefault="00A6290B" w:rsidP="002129CC">
      <w:pPr>
        <w:rPr>
          <w:rtl/>
        </w:rPr>
      </w:pPr>
      <w:r>
        <w:rPr>
          <w:rFonts w:hint="cs"/>
          <w:rtl/>
        </w:rPr>
        <w:t xml:space="preserve">בחודש דצמבר </w:t>
      </w:r>
      <w:bookmarkStart w:id="1246" w:name="_ETM_Q1_5708000"/>
      <w:bookmarkEnd w:id="1246"/>
      <w:r>
        <w:rPr>
          <w:rFonts w:hint="cs"/>
          <w:rtl/>
        </w:rPr>
        <w:t xml:space="preserve">האיש הזה עשה שלוש עבירות שונות. </w:t>
      </w:r>
    </w:p>
    <w:p w:rsidR="002129CC" w:rsidRDefault="002129CC" w:rsidP="002129CC">
      <w:pPr>
        <w:rPr>
          <w:rtl/>
        </w:rPr>
      </w:pPr>
    </w:p>
    <w:p w:rsidR="002129CC" w:rsidRDefault="002129CC" w:rsidP="002129CC">
      <w:pPr>
        <w:pStyle w:val="a4"/>
        <w:keepNext/>
        <w:rPr>
          <w:rtl/>
        </w:rPr>
      </w:pPr>
      <w:bookmarkStart w:id="1247" w:name="ET_speaker_תמי_סלע_116"/>
      <w:r w:rsidRPr="002129CC">
        <w:rPr>
          <w:rStyle w:val="TagStyle"/>
          <w:rtl/>
        </w:rPr>
        <w:t xml:space="preserve"> &lt;&lt; דובר &gt;&gt; </w:t>
      </w:r>
      <w:r>
        <w:rPr>
          <w:rtl/>
        </w:rPr>
        <w:t>תמי סלע:</w:t>
      </w:r>
      <w:r w:rsidRPr="002129CC">
        <w:rPr>
          <w:rStyle w:val="TagStyle"/>
          <w:rtl/>
        </w:rPr>
        <w:t xml:space="preserve"> &lt;&lt; דובר &gt;&gt;</w:t>
      </w:r>
      <w:r>
        <w:rPr>
          <w:rtl/>
        </w:rPr>
        <w:t xml:space="preserve"> </w:t>
      </w:r>
      <w:bookmarkEnd w:id="1247"/>
    </w:p>
    <w:p w:rsidR="002129CC" w:rsidRDefault="002129CC" w:rsidP="002129CC">
      <w:pPr>
        <w:pStyle w:val="KeepWithNext"/>
        <w:rPr>
          <w:rtl/>
        </w:rPr>
      </w:pPr>
    </w:p>
    <w:p w:rsidR="002129CC" w:rsidRDefault="002129CC" w:rsidP="002129CC">
      <w:pPr>
        <w:rPr>
          <w:rtl/>
        </w:rPr>
      </w:pPr>
      <w:r>
        <w:rPr>
          <w:rFonts w:hint="cs"/>
          <w:rtl/>
        </w:rPr>
        <w:t>יכול להיות ש</w:t>
      </w:r>
      <w:r w:rsidR="00A6290B">
        <w:rPr>
          <w:rFonts w:hint="cs"/>
          <w:rtl/>
        </w:rPr>
        <w:t xml:space="preserve">הוא </w:t>
      </w:r>
      <w:r>
        <w:rPr>
          <w:rFonts w:hint="cs"/>
          <w:rtl/>
        </w:rPr>
        <w:t xml:space="preserve">עשה עבירת תעבורה וגם גנב. </w:t>
      </w:r>
    </w:p>
    <w:p w:rsidR="002129CC" w:rsidRDefault="002129CC" w:rsidP="002129CC">
      <w:pPr>
        <w:rPr>
          <w:rtl/>
        </w:rPr>
      </w:pPr>
    </w:p>
    <w:p w:rsidR="002129CC" w:rsidRDefault="002129CC" w:rsidP="002129CC">
      <w:pPr>
        <w:pStyle w:val="af6"/>
        <w:keepNext/>
        <w:rPr>
          <w:rtl/>
        </w:rPr>
      </w:pPr>
      <w:bookmarkStart w:id="1248" w:name="ET_yor_5094_117"/>
      <w:r w:rsidRPr="002129CC">
        <w:rPr>
          <w:rStyle w:val="TagStyle"/>
          <w:rtl/>
        </w:rPr>
        <w:t xml:space="preserve"> &lt;&lt; </w:t>
      </w:r>
      <w:proofErr w:type="spellStart"/>
      <w:r w:rsidRPr="002129CC">
        <w:rPr>
          <w:rStyle w:val="TagStyle"/>
          <w:rtl/>
        </w:rPr>
        <w:t>יור</w:t>
      </w:r>
      <w:proofErr w:type="spellEnd"/>
      <w:r w:rsidRPr="002129CC">
        <w:rPr>
          <w:rStyle w:val="TagStyle"/>
          <w:rtl/>
        </w:rPr>
        <w:t xml:space="preserve"> &gt;&gt; </w:t>
      </w:r>
      <w:r>
        <w:rPr>
          <w:rtl/>
        </w:rPr>
        <w:t>היו"ר ניסן סלומינסקי:</w:t>
      </w:r>
      <w:r w:rsidRPr="002129CC">
        <w:rPr>
          <w:rStyle w:val="TagStyle"/>
          <w:rtl/>
        </w:rPr>
        <w:t xml:space="preserve"> &lt;&lt; </w:t>
      </w:r>
      <w:proofErr w:type="spellStart"/>
      <w:r w:rsidRPr="002129CC">
        <w:rPr>
          <w:rStyle w:val="TagStyle"/>
          <w:rtl/>
        </w:rPr>
        <w:t>יור</w:t>
      </w:r>
      <w:proofErr w:type="spellEnd"/>
      <w:r w:rsidRPr="002129CC">
        <w:rPr>
          <w:rStyle w:val="TagStyle"/>
          <w:rtl/>
        </w:rPr>
        <w:t xml:space="preserve"> &gt;&gt;</w:t>
      </w:r>
      <w:r>
        <w:rPr>
          <w:rtl/>
        </w:rPr>
        <w:t xml:space="preserve"> </w:t>
      </w:r>
      <w:bookmarkEnd w:id="1248"/>
    </w:p>
    <w:p w:rsidR="002129CC" w:rsidRDefault="002129CC" w:rsidP="002129CC">
      <w:pPr>
        <w:pStyle w:val="KeepWithNext"/>
        <w:rPr>
          <w:rtl/>
        </w:rPr>
      </w:pPr>
    </w:p>
    <w:p w:rsidR="00A6290B" w:rsidRDefault="00A6290B" w:rsidP="002129CC">
      <w:pPr>
        <w:rPr>
          <w:rtl/>
        </w:rPr>
      </w:pPr>
      <w:r>
        <w:rPr>
          <w:rFonts w:hint="cs"/>
          <w:rtl/>
        </w:rPr>
        <w:t xml:space="preserve">לכל עבירה כזאת תהיה ההתיישנות שלה, נכון? </w:t>
      </w:r>
    </w:p>
    <w:p w:rsidR="00A6290B" w:rsidRDefault="00A6290B" w:rsidP="00A6290B">
      <w:pPr>
        <w:ind w:firstLine="0"/>
        <w:rPr>
          <w:rtl/>
        </w:rPr>
      </w:pPr>
    </w:p>
    <w:p w:rsidR="00A6290B" w:rsidRDefault="00A6290B" w:rsidP="00A6290B">
      <w:pPr>
        <w:pStyle w:val="a4"/>
        <w:keepNext/>
        <w:rPr>
          <w:rtl/>
        </w:rPr>
      </w:pPr>
      <w:bookmarkStart w:id="1249" w:name="ET_speaker_תמי_סלע_442"/>
      <w:r w:rsidRPr="00A6290B">
        <w:rPr>
          <w:rStyle w:val="TagStyle"/>
          <w:rtl/>
        </w:rPr>
        <w:t xml:space="preserve"> &lt;&lt; דובר &gt;&gt; </w:t>
      </w:r>
      <w:r>
        <w:rPr>
          <w:rtl/>
        </w:rPr>
        <w:t>תמי סלע:</w:t>
      </w:r>
      <w:r w:rsidRPr="00A6290B">
        <w:rPr>
          <w:rStyle w:val="TagStyle"/>
          <w:rtl/>
        </w:rPr>
        <w:t xml:space="preserve"> &lt;&lt; דובר &gt;&gt;</w:t>
      </w:r>
      <w:r>
        <w:rPr>
          <w:rtl/>
        </w:rPr>
        <w:t xml:space="preserve"> </w:t>
      </w:r>
      <w:bookmarkEnd w:id="1249"/>
    </w:p>
    <w:p w:rsidR="00A6290B" w:rsidRDefault="00A6290B" w:rsidP="00A6290B">
      <w:pPr>
        <w:pStyle w:val="KeepWithNext"/>
        <w:rPr>
          <w:rtl/>
        </w:rPr>
      </w:pPr>
    </w:p>
    <w:p w:rsidR="00A6290B" w:rsidRDefault="00A6290B" w:rsidP="00A6290B">
      <w:pPr>
        <w:rPr>
          <w:rtl/>
        </w:rPr>
      </w:pPr>
      <w:r>
        <w:rPr>
          <w:rFonts w:hint="cs"/>
          <w:rtl/>
        </w:rPr>
        <w:t xml:space="preserve">נכון. שתימנה מיום ביצועה. </w:t>
      </w:r>
    </w:p>
    <w:p w:rsidR="00A6290B" w:rsidRDefault="00A6290B" w:rsidP="00A6290B">
      <w:pPr>
        <w:rPr>
          <w:rtl/>
        </w:rPr>
      </w:pPr>
    </w:p>
    <w:p w:rsidR="00A6290B" w:rsidRDefault="00A6290B" w:rsidP="00A6290B">
      <w:pPr>
        <w:pStyle w:val="af6"/>
        <w:keepNext/>
        <w:rPr>
          <w:rtl/>
        </w:rPr>
      </w:pPr>
      <w:bookmarkStart w:id="1250" w:name="ET_yor_5094_443"/>
      <w:r w:rsidRPr="00A6290B">
        <w:rPr>
          <w:rStyle w:val="TagStyle"/>
          <w:rtl/>
        </w:rPr>
        <w:t xml:space="preserve"> &lt;&lt; </w:t>
      </w:r>
      <w:proofErr w:type="spellStart"/>
      <w:r w:rsidRPr="00A6290B">
        <w:rPr>
          <w:rStyle w:val="TagStyle"/>
          <w:rtl/>
        </w:rPr>
        <w:t>יור</w:t>
      </w:r>
      <w:proofErr w:type="spellEnd"/>
      <w:r w:rsidRPr="00A6290B">
        <w:rPr>
          <w:rStyle w:val="TagStyle"/>
          <w:rtl/>
        </w:rPr>
        <w:t xml:space="preserve"> &gt;&gt; </w:t>
      </w:r>
      <w:r>
        <w:rPr>
          <w:rtl/>
        </w:rPr>
        <w:t>היו"ר ניסן סלומינסקי:</w:t>
      </w:r>
      <w:r w:rsidRPr="00A6290B">
        <w:rPr>
          <w:rStyle w:val="TagStyle"/>
          <w:rtl/>
        </w:rPr>
        <w:t xml:space="preserve"> &lt;&lt; </w:t>
      </w:r>
      <w:proofErr w:type="spellStart"/>
      <w:r w:rsidRPr="00A6290B">
        <w:rPr>
          <w:rStyle w:val="TagStyle"/>
          <w:rtl/>
        </w:rPr>
        <w:t>יור</w:t>
      </w:r>
      <w:proofErr w:type="spellEnd"/>
      <w:r w:rsidRPr="00A6290B">
        <w:rPr>
          <w:rStyle w:val="TagStyle"/>
          <w:rtl/>
        </w:rPr>
        <w:t xml:space="preserve"> &gt;&gt;</w:t>
      </w:r>
      <w:r>
        <w:rPr>
          <w:rtl/>
        </w:rPr>
        <w:t xml:space="preserve"> </w:t>
      </w:r>
      <w:bookmarkEnd w:id="1250"/>
    </w:p>
    <w:p w:rsidR="00A6290B" w:rsidRDefault="00A6290B" w:rsidP="00A6290B">
      <w:pPr>
        <w:pStyle w:val="KeepWithNext"/>
        <w:rPr>
          <w:rtl/>
        </w:rPr>
      </w:pPr>
    </w:p>
    <w:p w:rsidR="002129CC" w:rsidRDefault="00A6290B" w:rsidP="00A6290B">
      <w:pPr>
        <w:rPr>
          <w:rtl/>
        </w:rPr>
      </w:pPr>
      <w:bookmarkStart w:id="1251" w:name="_ETM_Q1_5716000"/>
      <w:bookmarkEnd w:id="1251"/>
      <w:r>
        <w:rPr>
          <w:rtl/>
        </w:rPr>
        <w:t xml:space="preserve"> </w:t>
      </w:r>
      <w:r w:rsidR="002129CC">
        <w:rPr>
          <w:rFonts w:hint="cs"/>
          <w:rtl/>
        </w:rPr>
        <w:t xml:space="preserve">אבל </w:t>
      </w:r>
      <w:r>
        <w:rPr>
          <w:rFonts w:hint="cs"/>
          <w:rtl/>
        </w:rPr>
        <w:t xml:space="preserve">כל </w:t>
      </w:r>
      <w:r w:rsidR="002129CC">
        <w:rPr>
          <w:rFonts w:hint="cs"/>
          <w:rtl/>
        </w:rPr>
        <w:t xml:space="preserve">התקופות </w:t>
      </w:r>
      <w:r>
        <w:rPr>
          <w:rFonts w:hint="cs"/>
          <w:rtl/>
        </w:rPr>
        <w:t xml:space="preserve">האלה </w:t>
      </w:r>
      <w:bookmarkStart w:id="1252" w:name="_ETM_Q1_5721000"/>
      <w:bookmarkEnd w:id="1252"/>
      <w:r w:rsidR="002129CC">
        <w:rPr>
          <w:rFonts w:hint="cs"/>
          <w:rtl/>
        </w:rPr>
        <w:t xml:space="preserve">חופפות. </w:t>
      </w:r>
      <w:r>
        <w:rPr>
          <w:rFonts w:hint="cs"/>
          <w:rtl/>
        </w:rPr>
        <w:t xml:space="preserve">זה שלוש תקופות חופפות. </w:t>
      </w:r>
      <w:r w:rsidR="002129CC">
        <w:rPr>
          <w:rFonts w:hint="cs"/>
          <w:rtl/>
        </w:rPr>
        <w:t>אז לפי מה את הולכת בסוף?</w:t>
      </w:r>
    </w:p>
    <w:p w:rsidR="002129CC" w:rsidRDefault="002129CC" w:rsidP="002129CC">
      <w:pPr>
        <w:rPr>
          <w:rtl/>
        </w:rPr>
      </w:pPr>
    </w:p>
    <w:p w:rsidR="002129CC" w:rsidRDefault="002129CC" w:rsidP="002129CC">
      <w:pPr>
        <w:pStyle w:val="a4"/>
        <w:keepNext/>
        <w:rPr>
          <w:rtl/>
        </w:rPr>
      </w:pPr>
      <w:bookmarkStart w:id="1253" w:name="ET_speaker_תמי_סלע_118"/>
      <w:r w:rsidRPr="002129CC">
        <w:rPr>
          <w:rStyle w:val="TagStyle"/>
          <w:rtl/>
        </w:rPr>
        <w:t xml:space="preserve"> &lt;&lt; דובר &gt;&gt; </w:t>
      </w:r>
      <w:r>
        <w:rPr>
          <w:rtl/>
        </w:rPr>
        <w:t>תמי סלע:</w:t>
      </w:r>
      <w:r w:rsidRPr="002129CC">
        <w:rPr>
          <w:rStyle w:val="TagStyle"/>
          <w:rtl/>
        </w:rPr>
        <w:t xml:space="preserve"> &lt;&lt; דובר &gt;&gt;</w:t>
      </w:r>
      <w:r>
        <w:rPr>
          <w:rtl/>
        </w:rPr>
        <w:t xml:space="preserve"> </w:t>
      </w:r>
      <w:bookmarkEnd w:id="1253"/>
    </w:p>
    <w:p w:rsidR="002129CC" w:rsidRDefault="002129CC" w:rsidP="002129CC">
      <w:pPr>
        <w:pStyle w:val="KeepWithNext"/>
        <w:rPr>
          <w:rtl/>
        </w:rPr>
      </w:pPr>
    </w:p>
    <w:p w:rsidR="002129CC" w:rsidRDefault="002129CC" w:rsidP="002129CC">
      <w:pPr>
        <w:rPr>
          <w:rtl/>
        </w:rPr>
      </w:pPr>
      <w:r>
        <w:rPr>
          <w:rFonts w:hint="cs"/>
          <w:rtl/>
        </w:rPr>
        <w:t>אם הוא גנב ו</w:t>
      </w:r>
      <w:r w:rsidR="00A6290B">
        <w:rPr>
          <w:rFonts w:hint="cs"/>
          <w:rtl/>
        </w:rPr>
        <w:t>גם ביצע עבירת תעבורה ו</w:t>
      </w:r>
      <w:r>
        <w:rPr>
          <w:rFonts w:hint="cs"/>
          <w:rtl/>
        </w:rPr>
        <w:t xml:space="preserve">רוצים להגיש נגדו כתב אישום </w:t>
      </w:r>
      <w:r w:rsidR="00A6290B">
        <w:rPr>
          <w:rFonts w:hint="cs"/>
          <w:rtl/>
        </w:rPr>
        <w:t xml:space="preserve">אז לעניין </w:t>
      </w:r>
      <w:bookmarkStart w:id="1254" w:name="_ETM_Q1_5736000"/>
      <w:bookmarkEnd w:id="1254"/>
      <w:r w:rsidR="00A6290B">
        <w:rPr>
          <w:rFonts w:hint="cs"/>
          <w:rtl/>
        </w:rPr>
        <w:t xml:space="preserve">הגניבה מיום שהוא ביצע את הגניבה </w:t>
      </w:r>
      <w:r w:rsidR="00A6290B">
        <w:rPr>
          <w:rtl/>
        </w:rPr>
        <w:t>–</w:t>
      </w:r>
      <w:r w:rsidR="00A6290B">
        <w:rPr>
          <w:rFonts w:hint="cs"/>
          <w:rtl/>
        </w:rPr>
        <w:t xml:space="preserve"> אם זה חמש </w:t>
      </w:r>
      <w:bookmarkStart w:id="1255" w:name="_ETM_Q1_5740000"/>
      <w:bookmarkEnd w:id="1255"/>
      <w:r w:rsidR="00A6290B">
        <w:rPr>
          <w:rFonts w:hint="cs"/>
          <w:rtl/>
        </w:rPr>
        <w:t xml:space="preserve">שנים </w:t>
      </w:r>
      <w:r w:rsidR="00A6290B">
        <w:rPr>
          <w:rtl/>
        </w:rPr>
        <w:t>–</w:t>
      </w:r>
      <w:r w:rsidR="00A6290B">
        <w:rPr>
          <w:rFonts w:hint="cs"/>
          <w:rtl/>
        </w:rPr>
        <w:t xml:space="preserve"> זאת תקופת ההתיישנות; אם יש עבירת תעבורה </w:t>
      </w:r>
      <w:r>
        <w:rPr>
          <w:rFonts w:hint="cs"/>
          <w:rtl/>
        </w:rPr>
        <w:t xml:space="preserve">אין קשר בין הדברים. </w:t>
      </w:r>
      <w:r w:rsidR="00A6290B">
        <w:rPr>
          <w:rFonts w:hint="cs"/>
          <w:rtl/>
        </w:rPr>
        <w:t xml:space="preserve">זה יחול במקביל. </w:t>
      </w:r>
      <w:r>
        <w:rPr>
          <w:rFonts w:hint="cs"/>
          <w:rtl/>
        </w:rPr>
        <w:t xml:space="preserve">התקופות עוברות במקביל. </w:t>
      </w:r>
      <w:r w:rsidR="00A6290B">
        <w:rPr>
          <w:rFonts w:hint="cs"/>
          <w:rtl/>
        </w:rPr>
        <w:t xml:space="preserve">פה מדובר על מצב </w:t>
      </w:r>
      <w:r w:rsidR="00A6290B">
        <w:rPr>
          <w:rtl/>
        </w:rPr>
        <w:t>–</w:t>
      </w:r>
      <w:r w:rsidR="00A6290B">
        <w:rPr>
          <w:rFonts w:hint="cs"/>
          <w:rtl/>
        </w:rPr>
        <w:t xml:space="preserve"> ולכן אני גם מציעה </w:t>
      </w:r>
      <w:bookmarkStart w:id="1256" w:name="_ETM_Q1_5752000"/>
      <w:bookmarkEnd w:id="1256"/>
      <w:r w:rsidR="00A6290B">
        <w:rPr>
          <w:rFonts w:hint="cs"/>
          <w:rtl/>
        </w:rPr>
        <w:t xml:space="preserve">לתקן: "נחקר אדם בעבירות שונות המהוות פרשה אחת" - </w:t>
      </w:r>
      <w:bookmarkStart w:id="1257" w:name="_ETM_Q1_5755000"/>
      <w:bookmarkEnd w:id="1257"/>
      <w:r w:rsidR="00A6290B">
        <w:rPr>
          <w:rFonts w:hint="cs"/>
          <w:rtl/>
        </w:rPr>
        <w:t>-</w:t>
      </w:r>
    </w:p>
    <w:p w:rsidR="00A6290B" w:rsidRDefault="00A6290B" w:rsidP="002129CC">
      <w:pPr>
        <w:rPr>
          <w:rtl/>
        </w:rPr>
      </w:pPr>
    </w:p>
    <w:p w:rsidR="00A6290B" w:rsidRDefault="00A6290B" w:rsidP="00A6290B">
      <w:pPr>
        <w:pStyle w:val="af6"/>
        <w:keepNext/>
        <w:rPr>
          <w:rtl/>
        </w:rPr>
      </w:pPr>
      <w:bookmarkStart w:id="1258" w:name="ET_yor_5094_444"/>
      <w:r w:rsidRPr="00A6290B">
        <w:rPr>
          <w:rStyle w:val="TagStyle"/>
          <w:rtl/>
        </w:rPr>
        <w:t xml:space="preserve"> &lt;&lt; </w:t>
      </w:r>
      <w:proofErr w:type="spellStart"/>
      <w:r w:rsidRPr="00A6290B">
        <w:rPr>
          <w:rStyle w:val="TagStyle"/>
          <w:rtl/>
        </w:rPr>
        <w:t>יור</w:t>
      </w:r>
      <w:proofErr w:type="spellEnd"/>
      <w:r w:rsidRPr="00A6290B">
        <w:rPr>
          <w:rStyle w:val="TagStyle"/>
          <w:rtl/>
        </w:rPr>
        <w:t xml:space="preserve"> &gt;&gt; </w:t>
      </w:r>
      <w:r>
        <w:rPr>
          <w:rtl/>
        </w:rPr>
        <w:t>היו"ר ניסן סלומינסקי:</w:t>
      </w:r>
      <w:r w:rsidRPr="00A6290B">
        <w:rPr>
          <w:rStyle w:val="TagStyle"/>
          <w:rtl/>
        </w:rPr>
        <w:t xml:space="preserve"> &lt;&lt; </w:t>
      </w:r>
      <w:proofErr w:type="spellStart"/>
      <w:r w:rsidRPr="00A6290B">
        <w:rPr>
          <w:rStyle w:val="TagStyle"/>
          <w:rtl/>
        </w:rPr>
        <w:t>יור</w:t>
      </w:r>
      <w:proofErr w:type="spellEnd"/>
      <w:r w:rsidRPr="00A6290B">
        <w:rPr>
          <w:rStyle w:val="TagStyle"/>
          <w:rtl/>
        </w:rPr>
        <w:t xml:space="preserve"> &gt;&gt;</w:t>
      </w:r>
      <w:r>
        <w:rPr>
          <w:rtl/>
        </w:rPr>
        <w:t xml:space="preserve"> </w:t>
      </w:r>
      <w:bookmarkEnd w:id="1258"/>
    </w:p>
    <w:p w:rsidR="00A6290B" w:rsidRDefault="00A6290B" w:rsidP="00A6290B">
      <w:pPr>
        <w:pStyle w:val="KeepWithNext"/>
        <w:rPr>
          <w:rtl/>
        </w:rPr>
      </w:pPr>
    </w:p>
    <w:p w:rsidR="00A6290B" w:rsidRDefault="00A6290B" w:rsidP="00A6290B">
      <w:pPr>
        <w:rPr>
          <w:rtl/>
        </w:rPr>
      </w:pPr>
      <w:r>
        <w:rPr>
          <w:rFonts w:hint="cs"/>
          <w:rtl/>
        </w:rPr>
        <w:t xml:space="preserve">זה משהו אחר. </w:t>
      </w:r>
    </w:p>
    <w:p w:rsidR="00A6290B" w:rsidRDefault="00A6290B" w:rsidP="00A6290B">
      <w:pPr>
        <w:rPr>
          <w:rtl/>
        </w:rPr>
      </w:pPr>
      <w:bookmarkStart w:id="1259" w:name="_ETM_Q1_5753000"/>
      <w:bookmarkEnd w:id="1259"/>
    </w:p>
    <w:p w:rsidR="00A6290B" w:rsidRDefault="00A6290B" w:rsidP="00A6290B">
      <w:pPr>
        <w:pStyle w:val="a4"/>
        <w:keepNext/>
        <w:rPr>
          <w:rtl/>
        </w:rPr>
      </w:pPr>
      <w:bookmarkStart w:id="1260" w:name="ET_speaker_תמי_סלע_445"/>
      <w:r w:rsidRPr="00A6290B">
        <w:rPr>
          <w:rStyle w:val="TagStyle"/>
          <w:rtl/>
        </w:rPr>
        <w:t xml:space="preserve"> &lt;&lt; דובר &gt;&gt; </w:t>
      </w:r>
      <w:r>
        <w:rPr>
          <w:rtl/>
        </w:rPr>
        <w:t>תמי סלע:</w:t>
      </w:r>
      <w:r w:rsidRPr="00A6290B">
        <w:rPr>
          <w:rStyle w:val="TagStyle"/>
          <w:rtl/>
        </w:rPr>
        <w:t xml:space="preserve"> &lt;&lt; דובר &gt;&gt;</w:t>
      </w:r>
      <w:r>
        <w:rPr>
          <w:rtl/>
        </w:rPr>
        <w:t xml:space="preserve"> </w:t>
      </w:r>
      <w:bookmarkEnd w:id="1260"/>
    </w:p>
    <w:p w:rsidR="00A6290B" w:rsidRDefault="00A6290B" w:rsidP="00A6290B">
      <w:pPr>
        <w:pStyle w:val="KeepWithNext"/>
        <w:rPr>
          <w:rtl/>
        </w:rPr>
      </w:pPr>
    </w:p>
    <w:p w:rsidR="002129CC" w:rsidRDefault="00A6290B" w:rsidP="00A6290B">
      <w:pPr>
        <w:rPr>
          <w:rtl/>
        </w:rPr>
      </w:pPr>
      <w:bookmarkStart w:id="1261" w:name="_ETM_Q1_5754000"/>
      <w:bookmarkEnd w:id="1261"/>
      <w:r>
        <w:rPr>
          <w:rFonts w:hint="cs"/>
          <w:rtl/>
        </w:rPr>
        <w:t xml:space="preserve">- - אז יום ביצוע העבירה היא לפי העבירה החמורה יותר וממנו מונים גם </w:t>
      </w:r>
      <w:bookmarkStart w:id="1262" w:name="_ETM_Q1_5759000"/>
      <w:bookmarkEnd w:id="1262"/>
      <w:r>
        <w:rPr>
          <w:rFonts w:hint="cs"/>
          <w:rtl/>
        </w:rPr>
        <w:t xml:space="preserve">את התקופה הארוכה יותר. זאת </w:t>
      </w:r>
      <w:r w:rsidR="002129CC">
        <w:rPr>
          <w:rFonts w:hint="cs"/>
          <w:rtl/>
        </w:rPr>
        <w:t xml:space="preserve">תקופת ההתיישנות לעניין כל העבירות שהן </w:t>
      </w:r>
      <w:r>
        <w:rPr>
          <w:rFonts w:hint="cs"/>
          <w:rtl/>
        </w:rPr>
        <w:t xml:space="preserve">חלק מאותה פרשה. בסדר? </w:t>
      </w:r>
    </w:p>
    <w:p w:rsidR="002129CC" w:rsidRDefault="002129CC" w:rsidP="002129CC">
      <w:pPr>
        <w:rPr>
          <w:rtl/>
        </w:rPr>
      </w:pPr>
    </w:p>
    <w:p w:rsidR="002129CC" w:rsidRDefault="002129CC" w:rsidP="002129CC">
      <w:pPr>
        <w:pStyle w:val="af6"/>
        <w:keepNext/>
        <w:rPr>
          <w:rtl/>
        </w:rPr>
      </w:pPr>
      <w:bookmarkStart w:id="1263" w:name="ET_yor_5094_119"/>
      <w:r w:rsidRPr="002129CC">
        <w:rPr>
          <w:rStyle w:val="TagStyle"/>
          <w:rtl/>
        </w:rPr>
        <w:t xml:space="preserve"> &lt;&lt; </w:t>
      </w:r>
      <w:proofErr w:type="spellStart"/>
      <w:r w:rsidRPr="002129CC">
        <w:rPr>
          <w:rStyle w:val="TagStyle"/>
          <w:rtl/>
        </w:rPr>
        <w:t>יור</w:t>
      </w:r>
      <w:proofErr w:type="spellEnd"/>
      <w:r w:rsidRPr="002129CC">
        <w:rPr>
          <w:rStyle w:val="TagStyle"/>
          <w:rtl/>
        </w:rPr>
        <w:t xml:space="preserve"> &gt;&gt; </w:t>
      </w:r>
      <w:r>
        <w:rPr>
          <w:rtl/>
        </w:rPr>
        <w:t>היו"ר ניסן סלומינסקי:</w:t>
      </w:r>
      <w:r w:rsidRPr="002129CC">
        <w:rPr>
          <w:rStyle w:val="TagStyle"/>
          <w:rtl/>
        </w:rPr>
        <w:t xml:space="preserve"> &lt;&lt; </w:t>
      </w:r>
      <w:proofErr w:type="spellStart"/>
      <w:r w:rsidRPr="002129CC">
        <w:rPr>
          <w:rStyle w:val="TagStyle"/>
          <w:rtl/>
        </w:rPr>
        <w:t>יור</w:t>
      </w:r>
      <w:proofErr w:type="spellEnd"/>
      <w:r w:rsidRPr="002129CC">
        <w:rPr>
          <w:rStyle w:val="TagStyle"/>
          <w:rtl/>
        </w:rPr>
        <w:t xml:space="preserve"> &gt;&gt;</w:t>
      </w:r>
      <w:r>
        <w:rPr>
          <w:rtl/>
        </w:rPr>
        <w:t xml:space="preserve"> </w:t>
      </w:r>
      <w:bookmarkEnd w:id="1263"/>
    </w:p>
    <w:p w:rsidR="002129CC" w:rsidRDefault="002129CC" w:rsidP="002129CC">
      <w:pPr>
        <w:pStyle w:val="KeepWithNext"/>
        <w:rPr>
          <w:rtl/>
        </w:rPr>
      </w:pPr>
    </w:p>
    <w:p w:rsidR="002129CC" w:rsidRDefault="00A6290B" w:rsidP="002129CC">
      <w:pPr>
        <w:rPr>
          <w:rtl/>
        </w:rPr>
      </w:pPr>
      <w:r>
        <w:rPr>
          <w:rFonts w:hint="cs"/>
          <w:rtl/>
        </w:rPr>
        <w:t xml:space="preserve">בסדר. </w:t>
      </w:r>
      <w:bookmarkStart w:id="1264" w:name="_ETM_Q1_5772000"/>
      <w:bookmarkEnd w:id="1264"/>
      <w:r>
        <w:rPr>
          <w:rFonts w:hint="cs"/>
          <w:rtl/>
        </w:rPr>
        <w:t xml:space="preserve">אם זאת הכוונה. במקרה אחר זה יהיה בסוף, אבל לא </w:t>
      </w:r>
      <w:bookmarkStart w:id="1265" w:name="_ETM_Q1_5779000"/>
      <w:bookmarkEnd w:id="1265"/>
      <w:r>
        <w:rPr>
          <w:rFonts w:hint="cs"/>
          <w:rtl/>
        </w:rPr>
        <w:t xml:space="preserve">חשוב. </w:t>
      </w:r>
    </w:p>
    <w:p w:rsidR="002129CC" w:rsidRDefault="002129CC" w:rsidP="002129CC">
      <w:pPr>
        <w:rPr>
          <w:rtl/>
        </w:rPr>
      </w:pPr>
    </w:p>
    <w:p w:rsidR="002129CC" w:rsidRDefault="002129CC" w:rsidP="002129CC">
      <w:pPr>
        <w:pStyle w:val="a4"/>
        <w:keepNext/>
        <w:rPr>
          <w:rtl/>
        </w:rPr>
      </w:pPr>
      <w:bookmarkStart w:id="1266" w:name="ET_speaker_תמי_סלע_120"/>
      <w:r w:rsidRPr="002129CC">
        <w:rPr>
          <w:rStyle w:val="TagStyle"/>
          <w:rtl/>
        </w:rPr>
        <w:t xml:space="preserve"> &lt;&lt; דובר &gt;&gt; </w:t>
      </w:r>
      <w:r>
        <w:rPr>
          <w:rtl/>
        </w:rPr>
        <w:t>תמי סלע:</w:t>
      </w:r>
      <w:r w:rsidRPr="002129CC">
        <w:rPr>
          <w:rStyle w:val="TagStyle"/>
          <w:rtl/>
        </w:rPr>
        <w:t xml:space="preserve"> &lt;&lt; דובר &gt;&gt;</w:t>
      </w:r>
      <w:r>
        <w:rPr>
          <w:rtl/>
        </w:rPr>
        <w:t xml:space="preserve"> </w:t>
      </w:r>
      <w:bookmarkEnd w:id="1266"/>
    </w:p>
    <w:p w:rsidR="002129CC" w:rsidRDefault="002129CC" w:rsidP="002129CC">
      <w:pPr>
        <w:pStyle w:val="KeepWithNext"/>
        <w:rPr>
          <w:rtl/>
        </w:rPr>
      </w:pPr>
    </w:p>
    <w:p w:rsidR="002129CC" w:rsidRDefault="002129CC" w:rsidP="00A6290B">
      <w:pPr>
        <w:rPr>
          <w:rtl/>
        </w:rPr>
      </w:pPr>
      <w:r>
        <w:rPr>
          <w:rFonts w:hint="cs"/>
          <w:rtl/>
        </w:rPr>
        <w:t>לכן נתקן ש</w:t>
      </w:r>
      <w:r w:rsidR="00A6290B">
        <w:rPr>
          <w:rFonts w:hint="cs"/>
          <w:rtl/>
        </w:rPr>
        <w:t>יהיה כתוב: "בעבירות שונות ה</w:t>
      </w:r>
      <w:r>
        <w:rPr>
          <w:rFonts w:hint="cs"/>
          <w:rtl/>
        </w:rPr>
        <w:t>מהוות פרשה אחת</w:t>
      </w:r>
      <w:r w:rsidR="00A6290B">
        <w:rPr>
          <w:rFonts w:hint="cs"/>
          <w:rtl/>
        </w:rPr>
        <w:t>" כדי שלא יתבלבלו עם מישהו שנחקר בשל יותר מעבירה אחת. זה גם קורה.</w:t>
      </w:r>
    </w:p>
    <w:p w:rsidR="002129CC" w:rsidRDefault="002129CC" w:rsidP="002129CC">
      <w:pPr>
        <w:rPr>
          <w:rtl/>
        </w:rPr>
      </w:pPr>
    </w:p>
    <w:p w:rsidR="00A6290B" w:rsidRDefault="00A6290B" w:rsidP="00A6290B">
      <w:pPr>
        <w:rPr>
          <w:rtl/>
        </w:rPr>
      </w:pPr>
      <w:r>
        <w:rPr>
          <w:rFonts w:hint="cs"/>
          <w:rtl/>
        </w:rPr>
        <w:t xml:space="preserve">סעיף (ז): "שר </w:t>
      </w:r>
      <w:bookmarkStart w:id="1267" w:name="_ETM_Q1_5794000"/>
      <w:bookmarkEnd w:id="1267"/>
      <w:r>
        <w:rPr>
          <w:rFonts w:hint="cs"/>
          <w:rtl/>
        </w:rPr>
        <w:t xml:space="preserve">המשפטים, באישור ועדת החוקה, חוק ומשפט של הכנסת, רשאי </w:t>
      </w:r>
      <w:bookmarkStart w:id="1268" w:name="_ETM_Q1_5792000"/>
      <w:bookmarkEnd w:id="1268"/>
      <w:r>
        <w:rPr>
          <w:rFonts w:hint="cs"/>
          <w:rtl/>
        </w:rPr>
        <w:t>בצו לשנות את תוספת ראשונה ב' ותוספת ראשונה ג'"</w:t>
      </w:r>
      <w:bookmarkStart w:id="1269" w:name="_ETM_Q1_5803000"/>
      <w:bookmarkEnd w:id="1269"/>
      <w:r>
        <w:rPr>
          <w:rFonts w:hint="cs"/>
          <w:rtl/>
        </w:rPr>
        <w:t xml:space="preserve">. בעצם עדיין לא עברנו על התוספות האלה </w:t>
      </w:r>
      <w:bookmarkStart w:id="1270" w:name="_ETM_Q1_5802000"/>
      <w:bookmarkEnd w:id="1270"/>
      <w:r>
        <w:rPr>
          <w:rFonts w:hint="cs"/>
          <w:rtl/>
        </w:rPr>
        <w:t xml:space="preserve">בצורה מפורטת. זה סעיף 9. </w:t>
      </w:r>
    </w:p>
    <w:p w:rsidR="00A6290B" w:rsidRDefault="00A6290B" w:rsidP="00A6290B">
      <w:pPr>
        <w:rPr>
          <w:rtl/>
        </w:rPr>
      </w:pPr>
    </w:p>
    <w:p w:rsidR="002129CC" w:rsidRDefault="002129CC" w:rsidP="00A6290B">
      <w:pPr>
        <w:rPr>
          <w:rtl/>
        </w:rPr>
      </w:pPr>
      <w:bookmarkStart w:id="1271" w:name="_ETM_Q1_5806000"/>
      <w:bookmarkEnd w:id="1271"/>
      <w:r>
        <w:rPr>
          <w:rFonts w:hint="cs"/>
          <w:rtl/>
        </w:rPr>
        <w:t xml:space="preserve">יש סעיף 10 שעוד לא עברנו עליו שזה </w:t>
      </w:r>
      <w:r w:rsidR="00643EBC">
        <w:rPr>
          <w:rFonts w:hint="cs"/>
          <w:rtl/>
        </w:rPr>
        <w:t xml:space="preserve">סעיף של </w:t>
      </w:r>
      <w:r>
        <w:rPr>
          <w:rFonts w:hint="cs"/>
          <w:rtl/>
        </w:rPr>
        <w:t xml:space="preserve">התיישנות עונשים. </w:t>
      </w:r>
      <w:r w:rsidR="00643EBC">
        <w:rPr>
          <w:rFonts w:hint="cs"/>
          <w:rtl/>
        </w:rPr>
        <w:t xml:space="preserve">עכשיו אנחנו בסעיף 10 ואנחנו צריכים לחזור לתוספות. </w:t>
      </w:r>
    </w:p>
    <w:p w:rsidR="00643EBC" w:rsidRDefault="00643EBC" w:rsidP="00A6290B">
      <w:pPr>
        <w:rPr>
          <w:rtl/>
        </w:rPr>
      </w:pPr>
    </w:p>
    <w:p w:rsidR="00643EBC" w:rsidRDefault="00643EBC" w:rsidP="00643EBC">
      <w:pPr>
        <w:pStyle w:val="af6"/>
        <w:keepNext/>
        <w:rPr>
          <w:rtl/>
        </w:rPr>
      </w:pPr>
      <w:bookmarkStart w:id="1272" w:name="ET_yor_5094_446"/>
      <w:r w:rsidRPr="00643EBC">
        <w:rPr>
          <w:rStyle w:val="TagStyle"/>
          <w:rtl/>
        </w:rPr>
        <w:t xml:space="preserve"> &lt;&lt; </w:t>
      </w:r>
      <w:proofErr w:type="spellStart"/>
      <w:r w:rsidRPr="00643EBC">
        <w:rPr>
          <w:rStyle w:val="TagStyle"/>
          <w:rtl/>
        </w:rPr>
        <w:t>יור</w:t>
      </w:r>
      <w:proofErr w:type="spellEnd"/>
      <w:r w:rsidRPr="00643EBC">
        <w:rPr>
          <w:rStyle w:val="TagStyle"/>
          <w:rtl/>
        </w:rPr>
        <w:t xml:space="preserve"> &gt;&gt; </w:t>
      </w:r>
      <w:r>
        <w:rPr>
          <w:rtl/>
        </w:rPr>
        <w:t>היו"ר ניסן סלומינסקי:</w:t>
      </w:r>
      <w:r w:rsidRPr="00643EBC">
        <w:rPr>
          <w:rStyle w:val="TagStyle"/>
          <w:rtl/>
        </w:rPr>
        <w:t xml:space="preserve"> &lt;&lt; </w:t>
      </w:r>
      <w:proofErr w:type="spellStart"/>
      <w:r w:rsidRPr="00643EBC">
        <w:rPr>
          <w:rStyle w:val="TagStyle"/>
          <w:rtl/>
        </w:rPr>
        <w:t>יור</w:t>
      </w:r>
      <w:proofErr w:type="spellEnd"/>
      <w:r w:rsidRPr="00643EBC">
        <w:rPr>
          <w:rStyle w:val="TagStyle"/>
          <w:rtl/>
        </w:rPr>
        <w:t xml:space="preserve"> &gt;&gt;</w:t>
      </w:r>
      <w:r>
        <w:rPr>
          <w:rtl/>
        </w:rPr>
        <w:t xml:space="preserve"> </w:t>
      </w:r>
      <w:bookmarkEnd w:id="1272"/>
    </w:p>
    <w:p w:rsidR="00643EBC" w:rsidRDefault="00643EBC" w:rsidP="00643EBC">
      <w:pPr>
        <w:pStyle w:val="KeepWithNext"/>
        <w:rPr>
          <w:rtl/>
        </w:rPr>
      </w:pPr>
    </w:p>
    <w:p w:rsidR="00643EBC" w:rsidRDefault="00643EBC" w:rsidP="00643EBC">
      <w:pPr>
        <w:rPr>
          <w:rtl/>
        </w:rPr>
      </w:pPr>
      <w:r>
        <w:rPr>
          <w:rFonts w:hint="cs"/>
          <w:rtl/>
        </w:rPr>
        <w:t xml:space="preserve">זה רק שר המשפטים, נכון? </w:t>
      </w:r>
    </w:p>
    <w:p w:rsidR="00643EBC" w:rsidRDefault="00643EBC" w:rsidP="00643EBC">
      <w:pPr>
        <w:rPr>
          <w:rtl/>
        </w:rPr>
      </w:pPr>
      <w:bookmarkStart w:id="1273" w:name="_ETM_Q1_5824000"/>
      <w:bookmarkEnd w:id="1273"/>
    </w:p>
    <w:p w:rsidR="00643EBC" w:rsidRDefault="00643EBC" w:rsidP="00643EBC">
      <w:pPr>
        <w:pStyle w:val="a4"/>
        <w:keepNext/>
        <w:rPr>
          <w:rtl/>
        </w:rPr>
      </w:pPr>
      <w:bookmarkStart w:id="1274" w:name="ET_speaker_תמי_סלע_447"/>
      <w:r w:rsidRPr="00643EBC">
        <w:rPr>
          <w:rStyle w:val="TagStyle"/>
          <w:rtl/>
        </w:rPr>
        <w:t xml:space="preserve"> &lt;&lt; דובר &gt;&gt; </w:t>
      </w:r>
      <w:r>
        <w:rPr>
          <w:rtl/>
        </w:rPr>
        <w:t>תמי סלע:</w:t>
      </w:r>
      <w:r w:rsidRPr="00643EBC">
        <w:rPr>
          <w:rStyle w:val="TagStyle"/>
          <w:rtl/>
        </w:rPr>
        <w:t xml:space="preserve"> &lt;&lt; דובר &gt;&gt;</w:t>
      </w:r>
      <w:r>
        <w:rPr>
          <w:rtl/>
        </w:rPr>
        <w:t xml:space="preserve"> </w:t>
      </w:r>
      <w:bookmarkEnd w:id="1274"/>
    </w:p>
    <w:p w:rsidR="00643EBC" w:rsidRDefault="00643EBC" w:rsidP="00643EBC">
      <w:pPr>
        <w:pStyle w:val="KeepWithNext"/>
        <w:rPr>
          <w:rtl/>
        </w:rPr>
      </w:pPr>
    </w:p>
    <w:p w:rsidR="00643EBC" w:rsidRDefault="00643EBC" w:rsidP="00643EBC">
      <w:pPr>
        <w:rPr>
          <w:rtl/>
        </w:rPr>
      </w:pPr>
      <w:bookmarkStart w:id="1275" w:name="_ETM_Q1_5826000"/>
      <w:bookmarkEnd w:id="1275"/>
      <w:r>
        <w:rPr>
          <w:rFonts w:hint="cs"/>
          <w:rtl/>
        </w:rPr>
        <w:t xml:space="preserve">נכון. באישור הוועדה. </w:t>
      </w:r>
      <w:r>
        <w:rPr>
          <w:rtl/>
        </w:rPr>
        <w:t xml:space="preserve">  </w:t>
      </w:r>
      <w:r>
        <w:rPr>
          <w:rFonts w:hint="cs"/>
          <w:rtl/>
        </w:rPr>
        <w:t xml:space="preserve"> </w:t>
      </w:r>
      <w:r>
        <w:rPr>
          <w:rtl/>
        </w:rPr>
        <w:t xml:space="preserve">  </w:t>
      </w:r>
    </w:p>
    <w:p w:rsidR="002129CC" w:rsidRDefault="002129CC" w:rsidP="002129CC">
      <w:pPr>
        <w:rPr>
          <w:rtl/>
        </w:rPr>
      </w:pPr>
    </w:p>
    <w:p w:rsidR="00643EBC" w:rsidRDefault="00643EBC" w:rsidP="00643EBC">
      <w:pPr>
        <w:pStyle w:val="af6"/>
        <w:keepNext/>
        <w:rPr>
          <w:rtl/>
        </w:rPr>
      </w:pPr>
      <w:bookmarkStart w:id="1276" w:name="ET_yor_5094_448"/>
      <w:r w:rsidRPr="00643EBC">
        <w:rPr>
          <w:rStyle w:val="TagStyle"/>
          <w:rtl/>
        </w:rPr>
        <w:t xml:space="preserve"> &lt;&lt; </w:t>
      </w:r>
      <w:proofErr w:type="spellStart"/>
      <w:r w:rsidRPr="00643EBC">
        <w:rPr>
          <w:rStyle w:val="TagStyle"/>
          <w:rtl/>
        </w:rPr>
        <w:t>יור</w:t>
      </w:r>
      <w:proofErr w:type="spellEnd"/>
      <w:r w:rsidRPr="00643EBC">
        <w:rPr>
          <w:rStyle w:val="TagStyle"/>
          <w:rtl/>
        </w:rPr>
        <w:t xml:space="preserve"> &gt;&gt; </w:t>
      </w:r>
      <w:r>
        <w:rPr>
          <w:rtl/>
        </w:rPr>
        <w:t>היו"ר ניסן סלומינסקי:</w:t>
      </w:r>
      <w:r w:rsidRPr="00643EBC">
        <w:rPr>
          <w:rStyle w:val="TagStyle"/>
          <w:rtl/>
        </w:rPr>
        <w:t xml:space="preserve"> &lt;&lt; </w:t>
      </w:r>
      <w:proofErr w:type="spellStart"/>
      <w:r w:rsidRPr="00643EBC">
        <w:rPr>
          <w:rStyle w:val="TagStyle"/>
          <w:rtl/>
        </w:rPr>
        <w:t>יור</w:t>
      </w:r>
      <w:proofErr w:type="spellEnd"/>
      <w:r w:rsidRPr="00643EBC">
        <w:rPr>
          <w:rStyle w:val="TagStyle"/>
          <w:rtl/>
        </w:rPr>
        <w:t xml:space="preserve"> &gt;&gt;</w:t>
      </w:r>
      <w:r>
        <w:rPr>
          <w:rtl/>
        </w:rPr>
        <w:t xml:space="preserve"> </w:t>
      </w:r>
      <w:bookmarkEnd w:id="1276"/>
    </w:p>
    <w:p w:rsidR="00643EBC" w:rsidRDefault="00643EBC" w:rsidP="00643EBC">
      <w:pPr>
        <w:pStyle w:val="KeepWithNext"/>
        <w:rPr>
          <w:rtl/>
        </w:rPr>
      </w:pPr>
    </w:p>
    <w:p w:rsidR="00643EBC" w:rsidRDefault="00643EBC" w:rsidP="00643EBC">
      <w:pPr>
        <w:rPr>
          <w:rtl/>
        </w:rPr>
      </w:pPr>
      <w:r>
        <w:rPr>
          <w:rFonts w:hint="cs"/>
          <w:rtl/>
        </w:rPr>
        <w:t xml:space="preserve">זה ודאי. </w:t>
      </w:r>
    </w:p>
    <w:p w:rsidR="00643EBC" w:rsidRDefault="00643EBC" w:rsidP="00643EBC">
      <w:pPr>
        <w:rPr>
          <w:rtl/>
        </w:rPr>
      </w:pPr>
      <w:bookmarkStart w:id="1277" w:name="_ETM_Q1_5831000"/>
      <w:bookmarkEnd w:id="1277"/>
      <w:r>
        <w:rPr>
          <w:rtl/>
        </w:rPr>
        <w:t xml:space="preserve">  </w:t>
      </w:r>
    </w:p>
    <w:p w:rsidR="00643EBC" w:rsidRDefault="002129CC" w:rsidP="002129CC">
      <w:pPr>
        <w:rPr>
          <w:rtl/>
        </w:rPr>
      </w:pPr>
      <w:r>
        <w:rPr>
          <w:rFonts w:hint="cs"/>
          <w:rtl/>
        </w:rPr>
        <w:t xml:space="preserve">סעיף 10 </w:t>
      </w:r>
      <w:r w:rsidR="00643EBC">
        <w:rPr>
          <w:rFonts w:hint="cs"/>
          <w:rtl/>
        </w:rPr>
        <w:t xml:space="preserve">זה </w:t>
      </w:r>
      <w:bookmarkStart w:id="1278" w:name="_ETM_Q1_5838000"/>
      <w:bookmarkEnd w:id="1278"/>
      <w:r w:rsidR="00643EBC">
        <w:rPr>
          <w:rFonts w:hint="cs"/>
          <w:rtl/>
        </w:rPr>
        <w:t>הסעיף הקיים ש</w:t>
      </w:r>
      <w:r>
        <w:rPr>
          <w:rFonts w:hint="cs"/>
          <w:rtl/>
        </w:rPr>
        <w:t xml:space="preserve">קובע תקופות </w:t>
      </w:r>
      <w:r w:rsidR="00643EBC">
        <w:rPr>
          <w:rFonts w:hint="cs"/>
          <w:rtl/>
        </w:rPr>
        <w:t xml:space="preserve">התיישנות </w:t>
      </w:r>
      <w:r>
        <w:rPr>
          <w:rFonts w:hint="cs"/>
          <w:rtl/>
        </w:rPr>
        <w:t>לעונשים.</w:t>
      </w:r>
      <w:r w:rsidR="00643EBC">
        <w:rPr>
          <w:rFonts w:hint="cs"/>
          <w:rtl/>
        </w:rPr>
        <w:t xml:space="preserve"> יש פה שני תיקונים שקשורים לסעיף </w:t>
      </w:r>
      <w:bookmarkStart w:id="1279" w:name="_ETM_Q1_5844000"/>
      <w:bookmarkEnd w:id="1279"/>
      <w:r w:rsidR="00643EBC">
        <w:rPr>
          <w:rFonts w:hint="cs"/>
          <w:rtl/>
        </w:rPr>
        <w:t>הזה: הראשון הוא הארכת תקופת ההתיישנות לעונש</w:t>
      </w:r>
      <w:bookmarkStart w:id="1280" w:name="_ETM_Q1_5850000"/>
      <w:bookmarkEnd w:id="1280"/>
      <w:r w:rsidR="00643EBC">
        <w:rPr>
          <w:rFonts w:hint="cs"/>
          <w:rtl/>
        </w:rPr>
        <w:t>: "עונש שהוטל לא יתחילו בביצועו ואם נפסק ביצועו</w:t>
      </w:r>
      <w:bookmarkStart w:id="1281" w:name="_ETM_Q1_5858000"/>
      <w:bookmarkEnd w:id="1281"/>
      <w:r w:rsidR="00643EBC">
        <w:rPr>
          <w:rFonts w:hint="cs"/>
          <w:rtl/>
        </w:rPr>
        <w:t xml:space="preserve"> לא ימשיכו בו אם מיום שפסק הדין נעשה לחלוט או מיום ההפסקה" </w:t>
      </w:r>
      <w:r w:rsidR="00643EBC">
        <w:rPr>
          <w:rtl/>
        </w:rPr>
        <w:t>–</w:t>
      </w:r>
      <w:r w:rsidR="00643EBC">
        <w:rPr>
          <w:rFonts w:hint="cs"/>
          <w:rtl/>
        </w:rPr>
        <w:t xml:space="preserve"> כלומר הפסקת ביצועו של העונש</w:t>
      </w:r>
      <w:bookmarkStart w:id="1282" w:name="_ETM_Q1_5862000"/>
      <w:bookmarkEnd w:id="1282"/>
      <w:r w:rsidR="00643EBC">
        <w:rPr>
          <w:rFonts w:hint="cs"/>
          <w:rtl/>
        </w:rPr>
        <w:t xml:space="preserve"> </w:t>
      </w:r>
      <w:r w:rsidR="00643EBC">
        <w:rPr>
          <w:rtl/>
        </w:rPr>
        <w:t>–</w:t>
      </w:r>
      <w:r w:rsidR="00643EBC">
        <w:rPr>
          <w:rFonts w:hint="cs"/>
          <w:rtl/>
        </w:rPr>
        <w:t xml:space="preserve"> "הכול לפי המאוחר יותר עברו </w:t>
      </w:r>
      <w:r w:rsidR="00643EBC">
        <w:rPr>
          <w:rtl/>
        </w:rPr>
        <w:t>–</w:t>
      </w:r>
      <w:r w:rsidR="00643EBC">
        <w:rPr>
          <w:rFonts w:hint="cs"/>
          <w:rtl/>
        </w:rPr>
        <w:t xml:space="preserve"> (1) בפשע </w:t>
      </w:r>
      <w:r w:rsidR="00643EBC">
        <w:rPr>
          <w:rtl/>
        </w:rPr>
        <w:t>–</w:t>
      </w:r>
      <w:r w:rsidR="00643EBC">
        <w:rPr>
          <w:rFonts w:hint="cs"/>
          <w:rtl/>
        </w:rPr>
        <w:t xml:space="preserve"> שלושים שנה" </w:t>
      </w:r>
      <w:r w:rsidR="00643EBC">
        <w:rPr>
          <w:rtl/>
        </w:rPr>
        <w:t>–</w:t>
      </w:r>
      <w:r w:rsidR="00643EBC">
        <w:rPr>
          <w:rFonts w:hint="cs"/>
          <w:rtl/>
        </w:rPr>
        <w:t xml:space="preserve"> 20 שנה זה היום ומציעים להאריך לשלושים שנה; "(2) בעוון </w:t>
      </w:r>
      <w:r w:rsidR="00643EBC">
        <w:rPr>
          <w:rtl/>
        </w:rPr>
        <w:t>–</w:t>
      </w:r>
      <w:r w:rsidR="00643EBC">
        <w:rPr>
          <w:rFonts w:hint="cs"/>
          <w:rtl/>
        </w:rPr>
        <w:t xml:space="preserve"> עשר שנים; (3) </w:t>
      </w:r>
      <w:bookmarkStart w:id="1283" w:name="_ETM_Q1_5873000"/>
      <w:bookmarkEnd w:id="1283"/>
      <w:r w:rsidR="00643EBC">
        <w:rPr>
          <w:rFonts w:hint="cs"/>
          <w:rtl/>
        </w:rPr>
        <w:t xml:space="preserve">בחטא </w:t>
      </w:r>
      <w:r w:rsidR="00643EBC">
        <w:rPr>
          <w:rtl/>
        </w:rPr>
        <w:t>–</w:t>
      </w:r>
      <w:r w:rsidR="00643EBC">
        <w:rPr>
          <w:rFonts w:hint="cs"/>
          <w:rtl/>
        </w:rPr>
        <w:t xml:space="preserve"> שלוש שנים". </w:t>
      </w:r>
    </w:p>
    <w:p w:rsidR="0089046E" w:rsidRDefault="0089046E" w:rsidP="002129CC">
      <w:pPr>
        <w:rPr>
          <w:rtl/>
        </w:rPr>
      </w:pPr>
      <w:bookmarkStart w:id="1284" w:name="_ETM_Q1_5851000"/>
      <w:bookmarkEnd w:id="1284"/>
    </w:p>
    <w:p w:rsidR="00643EBC" w:rsidRDefault="00643EBC" w:rsidP="002129CC">
      <w:pPr>
        <w:rPr>
          <w:rtl/>
        </w:rPr>
      </w:pPr>
      <w:bookmarkStart w:id="1285" w:name="_ETM_Q1_5879000"/>
      <w:bookmarkEnd w:id="1285"/>
      <w:r>
        <w:rPr>
          <w:rFonts w:hint="cs"/>
          <w:rtl/>
        </w:rPr>
        <w:t xml:space="preserve">זאת אומרת היה גזר דין שקבע עונש ולא התחילו בביצוע עונש המאסר. </w:t>
      </w:r>
    </w:p>
    <w:p w:rsidR="00643EBC" w:rsidRDefault="00643EBC" w:rsidP="002129CC">
      <w:pPr>
        <w:rPr>
          <w:rtl/>
        </w:rPr>
      </w:pPr>
      <w:bookmarkStart w:id="1286" w:name="_ETM_Q1_5882000"/>
      <w:bookmarkEnd w:id="1286"/>
    </w:p>
    <w:p w:rsidR="0089046E" w:rsidRDefault="0089046E" w:rsidP="0089046E">
      <w:pPr>
        <w:pStyle w:val="af6"/>
        <w:keepNext/>
        <w:rPr>
          <w:rtl/>
        </w:rPr>
      </w:pPr>
      <w:bookmarkStart w:id="1287" w:name="ET_yor_5094_121"/>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287"/>
    </w:p>
    <w:p w:rsidR="0089046E" w:rsidRDefault="0089046E" w:rsidP="0089046E">
      <w:pPr>
        <w:pStyle w:val="KeepWithNext"/>
        <w:rPr>
          <w:rtl/>
        </w:rPr>
      </w:pPr>
    </w:p>
    <w:p w:rsidR="00643EBC" w:rsidRDefault="00643EBC" w:rsidP="00643EBC">
      <w:pPr>
        <w:rPr>
          <w:rtl/>
        </w:rPr>
      </w:pPr>
      <w:r>
        <w:rPr>
          <w:rFonts w:hint="cs"/>
          <w:rtl/>
        </w:rPr>
        <w:t xml:space="preserve">מה פירוש לא התחילו? בגלל שהמערכת אשמה או בגלל </w:t>
      </w:r>
      <w:bookmarkStart w:id="1288" w:name="_ETM_Q1_5884000"/>
      <w:bookmarkEnd w:id="1288"/>
      <w:r>
        <w:rPr>
          <w:rFonts w:hint="cs"/>
          <w:rtl/>
        </w:rPr>
        <w:t xml:space="preserve">שהאיש אשם? </w:t>
      </w:r>
    </w:p>
    <w:p w:rsidR="00643EBC" w:rsidRDefault="00643EBC" w:rsidP="00643EBC">
      <w:pPr>
        <w:rPr>
          <w:rtl/>
        </w:rPr>
      </w:pPr>
    </w:p>
    <w:p w:rsidR="0089046E" w:rsidRDefault="0089046E" w:rsidP="00643EBC">
      <w:pPr>
        <w:rPr>
          <w:rtl/>
        </w:rPr>
      </w:pPr>
      <w:bookmarkStart w:id="1289" w:name="_ETM_Q1_5887000"/>
      <w:bookmarkEnd w:id="1289"/>
      <w:r>
        <w:rPr>
          <w:rFonts w:hint="cs"/>
          <w:rtl/>
        </w:rPr>
        <w:t xml:space="preserve">האיש ברח. </w:t>
      </w:r>
    </w:p>
    <w:p w:rsidR="0089046E" w:rsidRDefault="0089046E" w:rsidP="0089046E">
      <w:pPr>
        <w:rPr>
          <w:rtl/>
        </w:rPr>
      </w:pPr>
    </w:p>
    <w:p w:rsidR="0089046E" w:rsidRDefault="0089046E" w:rsidP="0089046E">
      <w:pPr>
        <w:pStyle w:val="a4"/>
        <w:keepNext/>
        <w:rPr>
          <w:rtl/>
        </w:rPr>
      </w:pPr>
      <w:bookmarkStart w:id="1290" w:name="ET_speaker_תמי_סלע_122"/>
      <w:r w:rsidRPr="0089046E">
        <w:rPr>
          <w:rStyle w:val="TagStyle"/>
          <w:rtl/>
        </w:rPr>
        <w:t xml:space="preserve"> &lt;&lt; דובר &gt;&gt; </w:t>
      </w:r>
      <w:r>
        <w:rPr>
          <w:rtl/>
        </w:rPr>
        <w:t>תמי סלע:</w:t>
      </w:r>
      <w:r w:rsidRPr="0089046E">
        <w:rPr>
          <w:rStyle w:val="TagStyle"/>
          <w:rtl/>
        </w:rPr>
        <w:t xml:space="preserve"> &lt;&lt; דובר &gt;&gt;</w:t>
      </w:r>
      <w:r>
        <w:rPr>
          <w:rtl/>
        </w:rPr>
        <w:t xml:space="preserve"> </w:t>
      </w:r>
      <w:bookmarkEnd w:id="1290"/>
    </w:p>
    <w:p w:rsidR="0089046E" w:rsidRDefault="0089046E" w:rsidP="0089046E">
      <w:pPr>
        <w:pStyle w:val="KeepWithNext"/>
        <w:rPr>
          <w:rtl/>
        </w:rPr>
      </w:pPr>
    </w:p>
    <w:p w:rsidR="0089046E" w:rsidRDefault="0089046E" w:rsidP="0089046E">
      <w:pPr>
        <w:rPr>
          <w:rtl/>
        </w:rPr>
      </w:pPr>
      <w:r>
        <w:rPr>
          <w:rFonts w:hint="cs"/>
          <w:rtl/>
        </w:rPr>
        <w:t xml:space="preserve">מכל סיבה שהיא. </w:t>
      </w:r>
    </w:p>
    <w:p w:rsidR="00643EBC" w:rsidRDefault="00643EBC" w:rsidP="0089046E">
      <w:pPr>
        <w:rPr>
          <w:rtl/>
        </w:rPr>
      </w:pPr>
    </w:p>
    <w:p w:rsidR="00643EBC" w:rsidRDefault="00643EBC" w:rsidP="00643EBC">
      <w:pPr>
        <w:pStyle w:val="af6"/>
        <w:keepNext/>
        <w:rPr>
          <w:rtl/>
        </w:rPr>
      </w:pPr>
      <w:bookmarkStart w:id="1291" w:name="ET_yor_5094_449"/>
      <w:r w:rsidRPr="00643EBC">
        <w:rPr>
          <w:rStyle w:val="TagStyle"/>
          <w:rtl/>
        </w:rPr>
        <w:t xml:space="preserve"> &lt;&lt; </w:t>
      </w:r>
      <w:proofErr w:type="spellStart"/>
      <w:r w:rsidRPr="00643EBC">
        <w:rPr>
          <w:rStyle w:val="TagStyle"/>
          <w:rtl/>
        </w:rPr>
        <w:t>יור</w:t>
      </w:r>
      <w:proofErr w:type="spellEnd"/>
      <w:r w:rsidRPr="00643EBC">
        <w:rPr>
          <w:rStyle w:val="TagStyle"/>
          <w:rtl/>
        </w:rPr>
        <w:t xml:space="preserve"> &gt;&gt; </w:t>
      </w:r>
      <w:r>
        <w:rPr>
          <w:rtl/>
        </w:rPr>
        <w:t>היו"ר ניסן סלומינסקי:</w:t>
      </w:r>
      <w:r w:rsidRPr="00643EBC">
        <w:rPr>
          <w:rStyle w:val="TagStyle"/>
          <w:rtl/>
        </w:rPr>
        <w:t xml:space="preserve"> &lt;&lt; </w:t>
      </w:r>
      <w:proofErr w:type="spellStart"/>
      <w:r w:rsidRPr="00643EBC">
        <w:rPr>
          <w:rStyle w:val="TagStyle"/>
          <w:rtl/>
        </w:rPr>
        <w:t>יור</w:t>
      </w:r>
      <w:proofErr w:type="spellEnd"/>
      <w:r w:rsidRPr="00643EBC">
        <w:rPr>
          <w:rStyle w:val="TagStyle"/>
          <w:rtl/>
        </w:rPr>
        <w:t xml:space="preserve"> &gt;&gt;</w:t>
      </w:r>
      <w:r>
        <w:rPr>
          <w:rtl/>
        </w:rPr>
        <w:t xml:space="preserve"> </w:t>
      </w:r>
      <w:bookmarkEnd w:id="1291"/>
    </w:p>
    <w:p w:rsidR="00643EBC" w:rsidRDefault="00643EBC" w:rsidP="00643EBC">
      <w:pPr>
        <w:pStyle w:val="KeepWithNext"/>
        <w:rPr>
          <w:rtl/>
        </w:rPr>
      </w:pPr>
    </w:p>
    <w:p w:rsidR="00643EBC" w:rsidRDefault="00643EBC" w:rsidP="00643EBC">
      <w:pPr>
        <w:rPr>
          <w:rtl/>
        </w:rPr>
      </w:pPr>
      <w:r>
        <w:rPr>
          <w:rFonts w:hint="cs"/>
          <w:rtl/>
        </w:rPr>
        <w:t>אז אם האיש ברח אז אחרי תקופה מסוימת</w:t>
      </w:r>
      <w:bookmarkStart w:id="1292" w:name="_ETM_Q1_5894000"/>
      <w:bookmarkEnd w:id="1292"/>
      <w:r>
        <w:rPr>
          <w:rFonts w:hint="cs"/>
          <w:rtl/>
        </w:rPr>
        <w:t xml:space="preserve"> סולחים לו, מה שנקרא. </w:t>
      </w:r>
      <w:r>
        <w:rPr>
          <w:rtl/>
        </w:rPr>
        <w:t xml:space="preserve">  </w:t>
      </w:r>
    </w:p>
    <w:p w:rsidR="0089046E" w:rsidRDefault="0089046E" w:rsidP="0089046E">
      <w:pPr>
        <w:rPr>
          <w:rtl/>
        </w:rPr>
      </w:pPr>
    </w:p>
    <w:p w:rsidR="0089046E" w:rsidRDefault="0089046E" w:rsidP="0089046E">
      <w:pPr>
        <w:pStyle w:val="a4"/>
        <w:keepNext/>
        <w:rPr>
          <w:rtl/>
        </w:rPr>
      </w:pPr>
      <w:bookmarkStart w:id="1293" w:name="ET_speaker_גבי_פיסמן_123"/>
      <w:r w:rsidRPr="0089046E">
        <w:rPr>
          <w:rStyle w:val="TagStyle"/>
          <w:rtl/>
        </w:rPr>
        <w:t xml:space="preserve"> &lt;&lt; דובר &gt;&gt; </w:t>
      </w:r>
      <w:r>
        <w:rPr>
          <w:rtl/>
        </w:rPr>
        <w:t xml:space="preserve">גבי </w:t>
      </w:r>
      <w:proofErr w:type="spellStart"/>
      <w:r>
        <w:rPr>
          <w:rtl/>
        </w:rPr>
        <w:t>פיסמן</w:t>
      </w:r>
      <w:proofErr w:type="spellEnd"/>
      <w:r>
        <w:rPr>
          <w:rtl/>
        </w:rPr>
        <w:t>:</w:t>
      </w:r>
      <w:r w:rsidRPr="0089046E">
        <w:rPr>
          <w:rStyle w:val="TagStyle"/>
          <w:rtl/>
        </w:rPr>
        <w:t xml:space="preserve"> &lt;&lt; דובר &gt;&gt;</w:t>
      </w:r>
      <w:r>
        <w:rPr>
          <w:rtl/>
        </w:rPr>
        <w:t xml:space="preserve"> </w:t>
      </w:r>
      <w:bookmarkEnd w:id="1293"/>
    </w:p>
    <w:p w:rsidR="0089046E" w:rsidRDefault="0089046E" w:rsidP="0089046E">
      <w:pPr>
        <w:pStyle w:val="KeepWithNext"/>
        <w:rPr>
          <w:rtl/>
        </w:rPr>
      </w:pPr>
    </w:p>
    <w:p w:rsidR="0089046E" w:rsidRDefault="00643EBC" w:rsidP="00643EBC">
      <w:pPr>
        <w:rPr>
          <w:rtl/>
        </w:rPr>
      </w:pPr>
      <w:r>
        <w:rPr>
          <w:rFonts w:hint="cs"/>
          <w:rtl/>
        </w:rPr>
        <w:t xml:space="preserve">עקרונית </w:t>
      </w:r>
      <w:r w:rsidR="0089046E">
        <w:rPr>
          <w:rFonts w:hint="cs"/>
          <w:rtl/>
        </w:rPr>
        <w:t xml:space="preserve">הרציונל של סעיפי ההתיישנות </w:t>
      </w:r>
      <w:r>
        <w:rPr>
          <w:rFonts w:hint="cs"/>
          <w:rtl/>
        </w:rPr>
        <w:t xml:space="preserve">הוא שהחוטא לא ייצא </w:t>
      </w:r>
      <w:bookmarkStart w:id="1294" w:name="_ETM_Q1_5902000"/>
      <w:bookmarkEnd w:id="1294"/>
      <w:r>
        <w:rPr>
          <w:rFonts w:hint="cs"/>
          <w:rtl/>
        </w:rPr>
        <w:t xml:space="preserve">נשכר, </w:t>
      </w:r>
      <w:r w:rsidR="0089046E">
        <w:rPr>
          <w:rFonts w:hint="cs"/>
          <w:rtl/>
        </w:rPr>
        <w:t xml:space="preserve">אבל בחלוף תקופה החברה אמורה למחול. </w:t>
      </w:r>
      <w:r>
        <w:rPr>
          <w:rFonts w:hint="cs"/>
          <w:rtl/>
        </w:rPr>
        <w:t xml:space="preserve">לגבי התיישנות עונשים זה אפילו יותר בוטה כי כבר </w:t>
      </w:r>
      <w:bookmarkStart w:id="1295" w:name="_ETM_Q1_5911000"/>
      <w:bookmarkEnd w:id="1295"/>
      <w:r>
        <w:rPr>
          <w:rFonts w:hint="cs"/>
          <w:rtl/>
        </w:rPr>
        <w:t xml:space="preserve">יש בעצם תביעה שיפוטית של בית משפט שאדם מורשע </w:t>
      </w:r>
      <w:bookmarkStart w:id="1296" w:name="_ETM_Q1_5915000"/>
      <w:bookmarkEnd w:id="1296"/>
      <w:r>
        <w:rPr>
          <w:rFonts w:hint="cs"/>
          <w:rtl/>
        </w:rPr>
        <w:t xml:space="preserve">בביצוע עבירה. </w:t>
      </w:r>
    </w:p>
    <w:p w:rsidR="00643EBC" w:rsidRDefault="00643EBC" w:rsidP="00643EBC">
      <w:pPr>
        <w:rPr>
          <w:rtl/>
        </w:rPr>
      </w:pPr>
    </w:p>
    <w:p w:rsidR="0089046E" w:rsidRDefault="0089046E" w:rsidP="0089046E">
      <w:pPr>
        <w:pStyle w:val="af6"/>
        <w:keepNext/>
        <w:rPr>
          <w:rtl/>
        </w:rPr>
      </w:pPr>
      <w:bookmarkStart w:id="1297" w:name="ET_yor_5094_124"/>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297"/>
    </w:p>
    <w:p w:rsidR="0089046E" w:rsidRDefault="0089046E" w:rsidP="0089046E">
      <w:pPr>
        <w:pStyle w:val="KeepWithNext"/>
        <w:rPr>
          <w:rtl/>
        </w:rPr>
      </w:pPr>
    </w:p>
    <w:p w:rsidR="0089046E" w:rsidRDefault="00643EBC" w:rsidP="0089046E">
      <w:pPr>
        <w:rPr>
          <w:rtl/>
        </w:rPr>
      </w:pPr>
      <w:r>
        <w:rPr>
          <w:rFonts w:hint="cs"/>
          <w:rtl/>
        </w:rPr>
        <w:t>כן, אני מדבר על זה. הוא הורשע, ו</w:t>
      </w:r>
      <w:r w:rsidR="0089046E">
        <w:rPr>
          <w:rFonts w:hint="cs"/>
          <w:rtl/>
        </w:rPr>
        <w:t xml:space="preserve">הכוונה שהוא ברח או שהמערכת שכחה לטפל בו? </w:t>
      </w:r>
    </w:p>
    <w:p w:rsidR="0089046E" w:rsidRDefault="0089046E" w:rsidP="0089046E">
      <w:pPr>
        <w:rPr>
          <w:rtl/>
        </w:rPr>
      </w:pPr>
    </w:p>
    <w:p w:rsidR="0089046E" w:rsidRDefault="0089046E" w:rsidP="0089046E">
      <w:pPr>
        <w:pStyle w:val="a4"/>
        <w:keepNext/>
        <w:rPr>
          <w:rtl/>
        </w:rPr>
      </w:pPr>
      <w:bookmarkStart w:id="1298" w:name="ET_speaker_גבי_פיסמן_125"/>
      <w:r w:rsidRPr="0089046E">
        <w:rPr>
          <w:rStyle w:val="TagStyle"/>
          <w:rtl/>
        </w:rPr>
        <w:t xml:space="preserve"> &lt;&lt; דובר &gt;&gt; </w:t>
      </w:r>
      <w:r>
        <w:rPr>
          <w:rtl/>
        </w:rPr>
        <w:t xml:space="preserve">גבי </w:t>
      </w:r>
      <w:proofErr w:type="spellStart"/>
      <w:r>
        <w:rPr>
          <w:rtl/>
        </w:rPr>
        <w:t>פיסמן</w:t>
      </w:r>
      <w:proofErr w:type="spellEnd"/>
      <w:r>
        <w:rPr>
          <w:rtl/>
        </w:rPr>
        <w:t>:</w:t>
      </w:r>
      <w:r w:rsidRPr="0089046E">
        <w:rPr>
          <w:rStyle w:val="TagStyle"/>
          <w:rtl/>
        </w:rPr>
        <w:t xml:space="preserve"> &lt;&lt; דובר &gt;&gt;</w:t>
      </w:r>
      <w:r>
        <w:rPr>
          <w:rtl/>
        </w:rPr>
        <w:t xml:space="preserve"> </w:t>
      </w:r>
      <w:bookmarkEnd w:id="1298"/>
    </w:p>
    <w:p w:rsidR="0089046E" w:rsidRDefault="0089046E" w:rsidP="0089046E">
      <w:pPr>
        <w:pStyle w:val="KeepWithNext"/>
        <w:rPr>
          <w:rtl/>
        </w:rPr>
      </w:pPr>
    </w:p>
    <w:p w:rsidR="00643EBC" w:rsidRDefault="0089046E" w:rsidP="00643EBC">
      <w:pPr>
        <w:rPr>
          <w:rtl/>
        </w:rPr>
      </w:pPr>
      <w:r>
        <w:rPr>
          <w:rFonts w:hint="cs"/>
          <w:rtl/>
        </w:rPr>
        <w:t xml:space="preserve">זה לא קורה בדרך כלל. </w:t>
      </w:r>
      <w:r w:rsidR="00643EBC">
        <w:rPr>
          <w:rFonts w:hint="cs"/>
          <w:rtl/>
        </w:rPr>
        <w:t xml:space="preserve">הסיטואציה היא בדרך כלל התחמקות </w:t>
      </w:r>
      <w:bookmarkStart w:id="1299" w:name="_ETM_Q1_5932000"/>
      <w:bookmarkEnd w:id="1299"/>
      <w:r w:rsidR="00643EBC">
        <w:rPr>
          <w:rFonts w:hint="cs"/>
          <w:rtl/>
        </w:rPr>
        <w:t xml:space="preserve">מביצוע העונש. </w:t>
      </w:r>
      <w:r>
        <w:rPr>
          <w:rFonts w:hint="cs"/>
          <w:rtl/>
        </w:rPr>
        <w:t xml:space="preserve">זה </w:t>
      </w:r>
      <w:r w:rsidR="00643EBC">
        <w:rPr>
          <w:rFonts w:hint="cs"/>
          <w:rtl/>
        </w:rPr>
        <w:t>סעיף שקיים גם לגבי עבירות חטא</w:t>
      </w:r>
      <w:bookmarkStart w:id="1300" w:name="_ETM_Q1_5940000"/>
      <w:bookmarkEnd w:id="1300"/>
      <w:r w:rsidR="00643EBC">
        <w:rPr>
          <w:rFonts w:hint="cs"/>
          <w:rtl/>
        </w:rPr>
        <w:t xml:space="preserve"> </w:t>
      </w:r>
      <w:r w:rsidR="00643EBC">
        <w:rPr>
          <w:rtl/>
        </w:rPr>
        <w:t>–</w:t>
      </w:r>
      <w:r w:rsidR="00643EBC">
        <w:rPr>
          <w:rFonts w:hint="cs"/>
          <w:rtl/>
        </w:rPr>
        <w:t xml:space="preserve"> זה </w:t>
      </w:r>
      <w:r>
        <w:rPr>
          <w:rFonts w:hint="cs"/>
          <w:rtl/>
        </w:rPr>
        <w:t xml:space="preserve">יכול להיות גם לגבי קנסות. הרעיון הוא לאפשר </w:t>
      </w:r>
      <w:r w:rsidR="00643EBC">
        <w:rPr>
          <w:rFonts w:hint="cs"/>
          <w:rtl/>
        </w:rPr>
        <w:t xml:space="preserve">גם </w:t>
      </w:r>
      <w:r>
        <w:rPr>
          <w:rFonts w:hint="cs"/>
          <w:rtl/>
        </w:rPr>
        <w:t>התייש</w:t>
      </w:r>
      <w:r w:rsidR="00643EBC">
        <w:rPr>
          <w:rFonts w:hint="cs"/>
          <w:rtl/>
        </w:rPr>
        <w:t xml:space="preserve">נות במקרים האלה אבל לעשות התאמה של סעיף </w:t>
      </w:r>
      <w:bookmarkStart w:id="1301" w:name="_ETM_Q1_5953000"/>
      <w:bookmarkEnd w:id="1301"/>
      <w:r w:rsidR="00643EBC">
        <w:rPr>
          <w:rFonts w:hint="cs"/>
          <w:rtl/>
        </w:rPr>
        <w:t xml:space="preserve">10 לתיקונים שביקשנו לעשות בסעיף 9. </w:t>
      </w:r>
      <w:r>
        <w:rPr>
          <w:rFonts w:hint="cs"/>
          <w:rtl/>
        </w:rPr>
        <w:t xml:space="preserve">סעיף 10 הקיים </w:t>
      </w:r>
      <w:r w:rsidR="00643EBC">
        <w:rPr>
          <w:rFonts w:hint="cs"/>
          <w:rtl/>
        </w:rPr>
        <w:t xml:space="preserve">היום </w:t>
      </w:r>
      <w:r>
        <w:rPr>
          <w:rFonts w:hint="cs"/>
          <w:rtl/>
        </w:rPr>
        <w:t xml:space="preserve">לחלוטין לא מותאם לנוסח של סעיף </w:t>
      </w:r>
      <w:r w:rsidR="00643EBC">
        <w:rPr>
          <w:rFonts w:hint="cs"/>
          <w:rtl/>
        </w:rPr>
        <w:t>9</w:t>
      </w:r>
      <w:r>
        <w:rPr>
          <w:rFonts w:hint="cs"/>
          <w:rtl/>
        </w:rPr>
        <w:t xml:space="preserve">. </w:t>
      </w:r>
    </w:p>
    <w:p w:rsidR="00643EBC" w:rsidRDefault="00643EBC" w:rsidP="00643EBC">
      <w:pPr>
        <w:ind w:firstLine="0"/>
        <w:rPr>
          <w:rtl/>
        </w:rPr>
      </w:pPr>
      <w:bookmarkStart w:id="1302" w:name="_ETM_Q1_5965000"/>
      <w:bookmarkEnd w:id="1302"/>
    </w:p>
    <w:p w:rsidR="00643EBC" w:rsidRDefault="00643EBC" w:rsidP="00643EBC">
      <w:pPr>
        <w:pStyle w:val="af6"/>
        <w:keepNext/>
        <w:rPr>
          <w:rtl/>
        </w:rPr>
      </w:pPr>
      <w:bookmarkStart w:id="1303" w:name="ET_yor_5094_450"/>
      <w:r w:rsidRPr="00643EBC">
        <w:rPr>
          <w:rStyle w:val="TagStyle"/>
          <w:rtl/>
        </w:rPr>
        <w:t xml:space="preserve"> &lt;&lt; </w:t>
      </w:r>
      <w:proofErr w:type="spellStart"/>
      <w:r w:rsidRPr="00643EBC">
        <w:rPr>
          <w:rStyle w:val="TagStyle"/>
          <w:rtl/>
        </w:rPr>
        <w:t>יור</w:t>
      </w:r>
      <w:proofErr w:type="spellEnd"/>
      <w:r w:rsidRPr="00643EBC">
        <w:rPr>
          <w:rStyle w:val="TagStyle"/>
          <w:rtl/>
        </w:rPr>
        <w:t xml:space="preserve"> &gt;&gt; </w:t>
      </w:r>
      <w:r>
        <w:rPr>
          <w:rtl/>
        </w:rPr>
        <w:t>היו"ר ניסן סלומינסקי:</w:t>
      </w:r>
      <w:r w:rsidRPr="00643EBC">
        <w:rPr>
          <w:rStyle w:val="TagStyle"/>
          <w:rtl/>
        </w:rPr>
        <w:t xml:space="preserve"> &lt;&lt; </w:t>
      </w:r>
      <w:proofErr w:type="spellStart"/>
      <w:r w:rsidRPr="00643EBC">
        <w:rPr>
          <w:rStyle w:val="TagStyle"/>
          <w:rtl/>
        </w:rPr>
        <w:t>יור</w:t>
      </w:r>
      <w:proofErr w:type="spellEnd"/>
      <w:r w:rsidRPr="00643EBC">
        <w:rPr>
          <w:rStyle w:val="TagStyle"/>
          <w:rtl/>
        </w:rPr>
        <w:t xml:space="preserve"> &gt;&gt;</w:t>
      </w:r>
      <w:r>
        <w:rPr>
          <w:rtl/>
        </w:rPr>
        <w:t xml:space="preserve"> </w:t>
      </w:r>
      <w:bookmarkEnd w:id="1303"/>
    </w:p>
    <w:p w:rsidR="00643EBC" w:rsidRDefault="00643EBC" w:rsidP="00643EBC">
      <w:pPr>
        <w:pStyle w:val="KeepWithNext"/>
        <w:rPr>
          <w:rtl/>
        </w:rPr>
      </w:pPr>
    </w:p>
    <w:p w:rsidR="00643EBC" w:rsidRDefault="00643EBC" w:rsidP="00643EBC">
      <w:pPr>
        <w:rPr>
          <w:rtl/>
        </w:rPr>
      </w:pPr>
      <w:r>
        <w:rPr>
          <w:rFonts w:hint="cs"/>
          <w:rtl/>
        </w:rPr>
        <w:t xml:space="preserve">אז מה התיקונים? 30 במקום 20? </w:t>
      </w:r>
    </w:p>
    <w:p w:rsidR="00643EBC" w:rsidRDefault="00643EBC" w:rsidP="00643EBC">
      <w:pPr>
        <w:rPr>
          <w:rtl/>
        </w:rPr>
      </w:pPr>
      <w:bookmarkStart w:id="1304" w:name="_ETM_Q1_5967000"/>
      <w:bookmarkEnd w:id="1304"/>
    </w:p>
    <w:p w:rsidR="00643EBC" w:rsidRDefault="00643EBC" w:rsidP="00643EBC">
      <w:pPr>
        <w:pStyle w:val="a4"/>
        <w:keepNext/>
        <w:rPr>
          <w:rtl/>
        </w:rPr>
      </w:pPr>
      <w:bookmarkStart w:id="1305" w:name="ET_speaker_גבי_פיסמן_451"/>
      <w:r w:rsidRPr="00643EBC">
        <w:rPr>
          <w:rStyle w:val="TagStyle"/>
          <w:rtl/>
        </w:rPr>
        <w:t xml:space="preserve"> &lt;&lt; דובר &gt;&gt; </w:t>
      </w:r>
      <w:r>
        <w:rPr>
          <w:rtl/>
        </w:rPr>
        <w:t xml:space="preserve">גבי </w:t>
      </w:r>
      <w:proofErr w:type="spellStart"/>
      <w:r>
        <w:rPr>
          <w:rtl/>
        </w:rPr>
        <w:t>פיסמן</w:t>
      </w:r>
      <w:proofErr w:type="spellEnd"/>
      <w:r>
        <w:rPr>
          <w:rtl/>
        </w:rPr>
        <w:t>:</w:t>
      </w:r>
      <w:r w:rsidRPr="00643EBC">
        <w:rPr>
          <w:rStyle w:val="TagStyle"/>
          <w:rtl/>
        </w:rPr>
        <w:t xml:space="preserve"> &lt;&lt; דובר &gt;&gt;</w:t>
      </w:r>
      <w:r>
        <w:rPr>
          <w:rtl/>
        </w:rPr>
        <w:t xml:space="preserve"> </w:t>
      </w:r>
      <w:bookmarkEnd w:id="1305"/>
    </w:p>
    <w:p w:rsidR="00643EBC" w:rsidRDefault="00643EBC" w:rsidP="00643EBC">
      <w:pPr>
        <w:pStyle w:val="KeepWithNext"/>
        <w:rPr>
          <w:rtl/>
        </w:rPr>
      </w:pPr>
    </w:p>
    <w:p w:rsidR="00643EBC" w:rsidRDefault="00643EBC" w:rsidP="00643EBC">
      <w:pPr>
        <w:rPr>
          <w:rtl/>
        </w:rPr>
      </w:pPr>
      <w:bookmarkStart w:id="1306" w:name="_ETM_Q1_5969000"/>
      <w:bookmarkEnd w:id="1306"/>
      <w:r>
        <w:rPr>
          <w:rFonts w:hint="cs"/>
          <w:rtl/>
        </w:rPr>
        <w:t xml:space="preserve">יש 30 במקום 20, יש מבחינת העבירות </w:t>
      </w:r>
      <w:bookmarkStart w:id="1307" w:name="_ETM_Q1_5971000"/>
      <w:bookmarkEnd w:id="1307"/>
      <w:r>
        <w:rPr>
          <w:rFonts w:hint="cs"/>
          <w:rtl/>
        </w:rPr>
        <w:t>- -</w:t>
      </w:r>
    </w:p>
    <w:p w:rsidR="00643EBC" w:rsidRDefault="00643EBC" w:rsidP="00643EBC">
      <w:pPr>
        <w:rPr>
          <w:rtl/>
        </w:rPr>
      </w:pPr>
      <w:bookmarkStart w:id="1308" w:name="_ETM_Q1_5974000"/>
      <w:bookmarkEnd w:id="1308"/>
    </w:p>
    <w:p w:rsidR="00643EBC" w:rsidRDefault="00643EBC" w:rsidP="00643EBC">
      <w:pPr>
        <w:pStyle w:val="a4"/>
        <w:keepNext/>
        <w:rPr>
          <w:rtl/>
        </w:rPr>
      </w:pPr>
      <w:bookmarkStart w:id="1309" w:name="ET_speaker_תמי_סלע_452"/>
      <w:r w:rsidRPr="00643EBC">
        <w:rPr>
          <w:rStyle w:val="TagStyle"/>
          <w:rtl/>
        </w:rPr>
        <w:t xml:space="preserve"> &lt;&lt; דובר &gt;&gt; </w:t>
      </w:r>
      <w:r>
        <w:rPr>
          <w:rtl/>
        </w:rPr>
        <w:t>תמי סלע:</w:t>
      </w:r>
      <w:r w:rsidRPr="00643EBC">
        <w:rPr>
          <w:rStyle w:val="TagStyle"/>
          <w:rtl/>
        </w:rPr>
        <w:t xml:space="preserve"> &lt;&lt; דובר &gt;&gt;</w:t>
      </w:r>
      <w:r>
        <w:rPr>
          <w:rtl/>
        </w:rPr>
        <w:t xml:space="preserve"> </w:t>
      </w:r>
      <w:bookmarkEnd w:id="1309"/>
    </w:p>
    <w:p w:rsidR="00643EBC" w:rsidRDefault="00643EBC" w:rsidP="00643EBC">
      <w:pPr>
        <w:pStyle w:val="KeepWithNext"/>
        <w:rPr>
          <w:rtl/>
        </w:rPr>
      </w:pPr>
    </w:p>
    <w:p w:rsidR="00643EBC" w:rsidRDefault="00643EBC" w:rsidP="00643EBC">
      <w:pPr>
        <w:rPr>
          <w:rtl/>
        </w:rPr>
      </w:pPr>
      <w:r>
        <w:rPr>
          <w:rFonts w:hint="cs"/>
          <w:rtl/>
        </w:rPr>
        <w:t xml:space="preserve">זה לא עניין של התאמה. </w:t>
      </w:r>
    </w:p>
    <w:p w:rsidR="00643EBC" w:rsidRDefault="00643EBC" w:rsidP="00643EBC">
      <w:pPr>
        <w:rPr>
          <w:rtl/>
        </w:rPr>
      </w:pPr>
      <w:bookmarkStart w:id="1310" w:name="_ETM_Q1_5975000"/>
      <w:bookmarkEnd w:id="1310"/>
    </w:p>
    <w:p w:rsidR="00643EBC" w:rsidRDefault="00643EBC" w:rsidP="00643EBC">
      <w:pPr>
        <w:pStyle w:val="a4"/>
        <w:keepNext/>
        <w:rPr>
          <w:rtl/>
        </w:rPr>
      </w:pPr>
      <w:r w:rsidRPr="00643EBC">
        <w:rPr>
          <w:rStyle w:val="TagStyle"/>
          <w:rtl/>
        </w:rPr>
        <w:t xml:space="preserve"> &lt;&lt; דובר &gt;&gt; </w:t>
      </w:r>
      <w:r>
        <w:rPr>
          <w:rtl/>
        </w:rPr>
        <w:t xml:space="preserve">גבי </w:t>
      </w:r>
      <w:proofErr w:type="spellStart"/>
      <w:r>
        <w:rPr>
          <w:rtl/>
        </w:rPr>
        <w:t>פיסמן</w:t>
      </w:r>
      <w:proofErr w:type="spellEnd"/>
      <w:r>
        <w:rPr>
          <w:rtl/>
        </w:rPr>
        <w:t>:</w:t>
      </w:r>
      <w:r w:rsidRPr="00643EBC">
        <w:rPr>
          <w:rStyle w:val="TagStyle"/>
          <w:rtl/>
        </w:rPr>
        <w:t xml:space="preserve"> &lt;&lt; דובר &gt;&gt;</w:t>
      </w:r>
      <w:r>
        <w:rPr>
          <w:rtl/>
        </w:rPr>
        <w:t xml:space="preserve"> </w:t>
      </w:r>
    </w:p>
    <w:p w:rsidR="00643EBC" w:rsidRDefault="00643EBC" w:rsidP="00643EBC">
      <w:pPr>
        <w:pStyle w:val="KeepWithNext"/>
        <w:rPr>
          <w:rtl/>
        </w:rPr>
      </w:pPr>
    </w:p>
    <w:p w:rsidR="0089046E" w:rsidRDefault="00643EBC" w:rsidP="00643EBC">
      <w:pPr>
        <w:rPr>
          <w:rtl/>
        </w:rPr>
      </w:pPr>
      <w:bookmarkStart w:id="1311" w:name="_ETM_Q1_5976000"/>
      <w:bookmarkEnd w:id="1311"/>
      <w:r>
        <w:rPr>
          <w:rFonts w:hint="cs"/>
          <w:rtl/>
        </w:rPr>
        <w:t>כן. זה לא עניין של התאמה. ההתאמה היא בסוג העבירות. אנחנו בעצם מבקשים שלא תהיה התיישנות של העונש ביחס לאותן עבירות שאין בהן</w:t>
      </w:r>
      <w:bookmarkStart w:id="1312" w:name="_ETM_Q1_5986000"/>
      <w:bookmarkEnd w:id="1312"/>
      <w:r>
        <w:rPr>
          <w:rFonts w:hint="cs"/>
          <w:rtl/>
        </w:rPr>
        <w:t xml:space="preserve"> התיישנות ביחס להעמדה לדין. למשל, בעבירת הרצח שדיברנו עליה, </w:t>
      </w:r>
      <w:bookmarkStart w:id="1313" w:name="_ETM_Q1_5992000"/>
      <w:bookmarkEnd w:id="1313"/>
      <w:r>
        <w:rPr>
          <w:rFonts w:hint="cs"/>
          <w:rtl/>
        </w:rPr>
        <w:t xml:space="preserve">שלא תהיה לגביה התיישנות. אז </w:t>
      </w:r>
      <w:bookmarkStart w:id="1314" w:name="_ETM_Q1_5966000"/>
      <w:bookmarkEnd w:id="1314"/>
      <w:r>
        <w:rPr>
          <w:rFonts w:hint="cs"/>
          <w:rtl/>
        </w:rPr>
        <w:t>ג</w:t>
      </w:r>
      <w:r w:rsidR="0089046E">
        <w:rPr>
          <w:rFonts w:hint="cs"/>
          <w:rtl/>
        </w:rPr>
        <w:t xml:space="preserve">ם התחמקות מריצוי העונש </w:t>
      </w:r>
      <w:r>
        <w:rPr>
          <w:rFonts w:hint="cs"/>
          <w:rtl/>
        </w:rPr>
        <w:t>ב</w:t>
      </w:r>
      <w:r w:rsidR="0089046E">
        <w:rPr>
          <w:rFonts w:hint="cs"/>
          <w:rtl/>
        </w:rPr>
        <w:t xml:space="preserve">עבירת הרצח לא </w:t>
      </w:r>
      <w:r>
        <w:rPr>
          <w:rFonts w:hint="cs"/>
          <w:rtl/>
        </w:rPr>
        <w:t>תוביל לכך שאדם לא יצטרך</w:t>
      </w:r>
      <w:bookmarkStart w:id="1315" w:name="_ETM_Q1_6001000"/>
      <w:bookmarkEnd w:id="1315"/>
      <w:r>
        <w:rPr>
          <w:rFonts w:hint="cs"/>
          <w:rtl/>
        </w:rPr>
        <w:t xml:space="preserve"> לרצות את עונש המאסר שלו. כלומר</w:t>
      </w:r>
      <w:r w:rsidR="0089046E">
        <w:rPr>
          <w:rFonts w:hint="cs"/>
          <w:rtl/>
        </w:rPr>
        <w:t xml:space="preserve"> לא</w:t>
      </w:r>
      <w:r>
        <w:rPr>
          <w:rFonts w:hint="cs"/>
          <w:rtl/>
        </w:rPr>
        <w:t xml:space="preserve"> משנה מתי הוא ישוב לארץ, אחרי שהוא התחמק מריצוי העונש הוא יצטרך </w:t>
      </w:r>
      <w:r w:rsidR="0089046E">
        <w:rPr>
          <w:rFonts w:hint="cs"/>
          <w:rtl/>
        </w:rPr>
        <w:t xml:space="preserve">לרצות את עונש המאסר. </w:t>
      </w:r>
    </w:p>
    <w:p w:rsidR="0089046E" w:rsidRDefault="0089046E" w:rsidP="0089046E">
      <w:pPr>
        <w:rPr>
          <w:rtl/>
        </w:rPr>
      </w:pPr>
    </w:p>
    <w:p w:rsidR="0089046E" w:rsidRDefault="0089046E" w:rsidP="0089046E">
      <w:pPr>
        <w:pStyle w:val="a4"/>
        <w:keepNext/>
        <w:rPr>
          <w:rtl/>
        </w:rPr>
      </w:pPr>
      <w:bookmarkStart w:id="1316" w:name="ET_speaker_תמי_סלע_126"/>
      <w:r w:rsidRPr="0089046E">
        <w:rPr>
          <w:rStyle w:val="TagStyle"/>
          <w:rtl/>
        </w:rPr>
        <w:t xml:space="preserve"> &lt;&lt; דובר &gt;&gt; </w:t>
      </w:r>
      <w:r>
        <w:rPr>
          <w:rtl/>
        </w:rPr>
        <w:t>תמי סלע:</w:t>
      </w:r>
      <w:r w:rsidRPr="0089046E">
        <w:rPr>
          <w:rStyle w:val="TagStyle"/>
          <w:rtl/>
        </w:rPr>
        <w:t xml:space="preserve"> &lt;&lt; דובר &gt;&gt;</w:t>
      </w:r>
      <w:r>
        <w:rPr>
          <w:rtl/>
        </w:rPr>
        <w:t xml:space="preserve"> </w:t>
      </w:r>
      <w:bookmarkEnd w:id="1316"/>
    </w:p>
    <w:p w:rsidR="0089046E" w:rsidRDefault="0089046E" w:rsidP="0089046E">
      <w:pPr>
        <w:pStyle w:val="KeepWithNext"/>
        <w:rPr>
          <w:rtl/>
        </w:rPr>
      </w:pPr>
    </w:p>
    <w:p w:rsidR="0089046E" w:rsidRDefault="0089046E" w:rsidP="00643EBC">
      <w:pPr>
        <w:rPr>
          <w:rtl/>
        </w:rPr>
      </w:pPr>
      <w:r>
        <w:rPr>
          <w:rFonts w:hint="cs"/>
          <w:rtl/>
        </w:rPr>
        <w:t xml:space="preserve">לגבי ההתחמקות הוצע פה </w:t>
      </w:r>
      <w:r w:rsidR="00643EBC">
        <w:rPr>
          <w:rFonts w:hint="cs"/>
          <w:rtl/>
        </w:rPr>
        <w:t>שבאופן כללי אם מדובר על מצב שאדם - -</w:t>
      </w:r>
    </w:p>
    <w:p w:rsidR="0089046E" w:rsidRDefault="0089046E" w:rsidP="0089046E">
      <w:pPr>
        <w:rPr>
          <w:rtl/>
        </w:rPr>
      </w:pPr>
      <w:bookmarkStart w:id="1317" w:name="_ETM_Q1_6022000"/>
      <w:bookmarkEnd w:id="1317"/>
    </w:p>
    <w:p w:rsidR="0089046E" w:rsidRDefault="0089046E" w:rsidP="0089046E">
      <w:pPr>
        <w:pStyle w:val="af6"/>
        <w:keepNext/>
        <w:rPr>
          <w:rtl/>
        </w:rPr>
      </w:pPr>
      <w:bookmarkStart w:id="1318" w:name="ET_yor_5094_127"/>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318"/>
    </w:p>
    <w:p w:rsidR="0089046E" w:rsidRDefault="0089046E" w:rsidP="0089046E">
      <w:pPr>
        <w:pStyle w:val="KeepWithNext"/>
        <w:rPr>
          <w:rtl/>
        </w:rPr>
      </w:pPr>
    </w:p>
    <w:p w:rsidR="0089046E" w:rsidRDefault="00643EBC" w:rsidP="0089046E">
      <w:pPr>
        <w:rPr>
          <w:rtl/>
        </w:rPr>
      </w:pPr>
      <w:r>
        <w:rPr>
          <w:rFonts w:hint="cs"/>
          <w:rtl/>
        </w:rPr>
        <w:t xml:space="preserve">לא הבנתי. מה זה (ג)? </w:t>
      </w:r>
      <w:r w:rsidR="0089046E">
        <w:rPr>
          <w:rFonts w:hint="cs"/>
          <w:rtl/>
        </w:rPr>
        <w:t xml:space="preserve">(ג) הרי מבטל את (א). </w:t>
      </w:r>
    </w:p>
    <w:p w:rsidR="0089046E" w:rsidRDefault="0089046E" w:rsidP="0089046E">
      <w:pPr>
        <w:rPr>
          <w:rtl/>
        </w:rPr>
      </w:pPr>
    </w:p>
    <w:p w:rsidR="0089046E" w:rsidRDefault="0089046E" w:rsidP="0089046E">
      <w:pPr>
        <w:pStyle w:val="a4"/>
        <w:keepNext/>
        <w:rPr>
          <w:rtl/>
        </w:rPr>
      </w:pPr>
      <w:bookmarkStart w:id="1319" w:name="ET_speaker_גבי_פיסמן_128"/>
      <w:r w:rsidRPr="0089046E">
        <w:rPr>
          <w:rStyle w:val="TagStyle"/>
          <w:rtl/>
        </w:rPr>
        <w:t xml:space="preserve"> &lt;&lt; דובר &gt;&gt; </w:t>
      </w:r>
      <w:r>
        <w:rPr>
          <w:rtl/>
        </w:rPr>
        <w:t xml:space="preserve">גבי </w:t>
      </w:r>
      <w:proofErr w:type="spellStart"/>
      <w:r>
        <w:rPr>
          <w:rtl/>
        </w:rPr>
        <w:t>פיסמן</w:t>
      </w:r>
      <w:proofErr w:type="spellEnd"/>
      <w:r>
        <w:rPr>
          <w:rtl/>
        </w:rPr>
        <w:t>:</w:t>
      </w:r>
      <w:r w:rsidRPr="0089046E">
        <w:rPr>
          <w:rStyle w:val="TagStyle"/>
          <w:rtl/>
        </w:rPr>
        <w:t xml:space="preserve"> &lt;&lt; דובר &gt;&gt;</w:t>
      </w:r>
      <w:r>
        <w:rPr>
          <w:rtl/>
        </w:rPr>
        <w:t xml:space="preserve"> </w:t>
      </w:r>
      <w:bookmarkEnd w:id="1319"/>
    </w:p>
    <w:p w:rsidR="0089046E" w:rsidRDefault="0089046E" w:rsidP="0089046E">
      <w:pPr>
        <w:pStyle w:val="KeepWithNext"/>
        <w:rPr>
          <w:rtl/>
        </w:rPr>
      </w:pPr>
    </w:p>
    <w:p w:rsidR="0089046E" w:rsidRDefault="00643EBC" w:rsidP="0089046E">
      <w:pPr>
        <w:rPr>
          <w:rtl/>
        </w:rPr>
      </w:pPr>
      <w:r>
        <w:rPr>
          <w:rFonts w:hint="cs"/>
          <w:rtl/>
        </w:rPr>
        <w:t xml:space="preserve">לא, לא. מה זאת אומרת מבטל? </w:t>
      </w:r>
    </w:p>
    <w:p w:rsidR="00643EBC" w:rsidRDefault="00643EBC" w:rsidP="0089046E">
      <w:pPr>
        <w:rPr>
          <w:rtl/>
        </w:rPr>
      </w:pPr>
      <w:bookmarkStart w:id="1320" w:name="_ETM_Q1_6030000"/>
      <w:bookmarkEnd w:id="1320"/>
    </w:p>
    <w:p w:rsidR="00643EBC" w:rsidRDefault="00643EBC" w:rsidP="00FE2605">
      <w:pPr>
        <w:rPr>
          <w:rtl/>
        </w:rPr>
      </w:pPr>
      <w:r>
        <w:rPr>
          <w:rFonts w:hint="cs"/>
          <w:rtl/>
        </w:rPr>
        <w:t>הדוגמה שנתתי באמת נכנס</w:t>
      </w:r>
      <w:bookmarkStart w:id="1321" w:name="_ETM_Q1_6031000"/>
      <w:bookmarkEnd w:id="1321"/>
      <w:r>
        <w:rPr>
          <w:rFonts w:hint="cs"/>
          <w:rtl/>
        </w:rPr>
        <w:t>ת לנבצרות ולא לעקרונות של העבירות ש</w:t>
      </w:r>
      <w:r w:rsidR="00FE2605">
        <w:rPr>
          <w:rFonts w:hint="cs"/>
          <w:rtl/>
        </w:rPr>
        <w:t>לגביהן אין התיישנות. אבל הרעיון לגבי העבירות שאין לגביהן התיישנות בעונש הוא לבוא ולומר - -</w:t>
      </w:r>
    </w:p>
    <w:p w:rsidR="0089046E" w:rsidRDefault="0089046E" w:rsidP="0089046E">
      <w:pPr>
        <w:rPr>
          <w:rtl/>
        </w:rPr>
      </w:pPr>
    </w:p>
    <w:p w:rsidR="0089046E" w:rsidRDefault="0089046E" w:rsidP="0089046E">
      <w:pPr>
        <w:pStyle w:val="af6"/>
        <w:keepNext/>
        <w:rPr>
          <w:rtl/>
        </w:rPr>
      </w:pPr>
      <w:bookmarkStart w:id="1322" w:name="ET_yor_5094_129"/>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322"/>
    </w:p>
    <w:p w:rsidR="0089046E" w:rsidRDefault="0089046E" w:rsidP="0089046E">
      <w:pPr>
        <w:pStyle w:val="KeepWithNext"/>
        <w:rPr>
          <w:rtl/>
        </w:rPr>
      </w:pPr>
    </w:p>
    <w:p w:rsidR="00FE2605" w:rsidRDefault="00FE2605" w:rsidP="0089046E">
      <w:pPr>
        <w:rPr>
          <w:rtl/>
        </w:rPr>
      </w:pPr>
      <w:r>
        <w:rPr>
          <w:rFonts w:hint="cs"/>
          <w:rtl/>
        </w:rPr>
        <w:t xml:space="preserve">זה (ב), זה רצח. נכון? </w:t>
      </w:r>
      <w:bookmarkStart w:id="1323" w:name="_ETM_Q1_6047000"/>
      <w:bookmarkEnd w:id="1323"/>
    </w:p>
    <w:p w:rsidR="00FE2605" w:rsidRDefault="00FE2605" w:rsidP="00FE2605">
      <w:pPr>
        <w:ind w:firstLine="0"/>
        <w:rPr>
          <w:rtl/>
        </w:rPr>
      </w:pPr>
    </w:p>
    <w:p w:rsidR="00FE2605" w:rsidRDefault="00FE2605" w:rsidP="00FE2605">
      <w:pPr>
        <w:pStyle w:val="a4"/>
        <w:keepNext/>
        <w:rPr>
          <w:rtl/>
        </w:rPr>
      </w:pPr>
      <w:bookmarkStart w:id="1324" w:name="ET_speaker_גבי_פיסמן_454"/>
      <w:r w:rsidRPr="00FE2605">
        <w:rPr>
          <w:rStyle w:val="TagStyle"/>
          <w:rtl/>
        </w:rPr>
        <w:t xml:space="preserve"> &lt;&lt; דובר &gt;&gt; </w:t>
      </w:r>
      <w:r>
        <w:rPr>
          <w:rtl/>
        </w:rPr>
        <w:t xml:space="preserve">גבי </w:t>
      </w:r>
      <w:proofErr w:type="spellStart"/>
      <w:r>
        <w:rPr>
          <w:rtl/>
        </w:rPr>
        <w:t>פיסמן</w:t>
      </w:r>
      <w:proofErr w:type="spellEnd"/>
      <w:r>
        <w:rPr>
          <w:rtl/>
        </w:rPr>
        <w:t>:</w:t>
      </w:r>
      <w:r w:rsidRPr="00FE2605">
        <w:rPr>
          <w:rStyle w:val="TagStyle"/>
          <w:rtl/>
        </w:rPr>
        <w:t xml:space="preserve"> &lt;&lt; דובר &gt;&gt;</w:t>
      </w:r>
      <w:r>
        <w:rPr>
          <w:rtl/>
        </w:rPr>
        <w:t xml:space="preserve"> </w:t>
      </w:r>
      <w:bookmarkEnd w:id="1324"/>
    </w:p>
    <w:p w:rsidR="00FE2605" w:rsidRDefault="00FE2605" w:rsidP="00FE2605">
      <w:pPr>
        <w:pStyle w:val="KeepWithNext"/>
        <w:rPr>
          <w:rtl/>
        </w:rPr>
      </w:pPr>
    </w:p>
    <w:p w:rsidR="00FE2605" w:rsidRDefault="00FE2605" w:rsidP="00FE2605">
      <w:pPr>
        <w:rPr>
          <w:rtl/>
        </w:rPr>
      </w:pPr>
      <w:r>
        <w:rPr>
          <w:rFonts w:hint="cs"/>
          <w:rtl/>
        </w:rPr>
        <w:t xml:space="preserve">כן. </w:t>
      </w:r>
    </w:p>
    <w:p w:rsidR="00FE2605" w:rsidRDefault="00FE2605" w:rsidP="00FE2605">
      <w:pPr>
        <w:rPr>
          <w:rtl/>
        </w:rPr>
      </w:pPr>
      <w:bookmarkStart w:id="1325" w:name="_ETM_Q1_6044000"/>
      <w:bookmarkEnd w:id="1325"/>
    </w:p>
    <w:p w:rsidR="00FE2605" w:rsidRDefault="00FE2605" w:rsidP="00FE2605">
      <w:pPr>
        <w:pStyle w:val="af6"/>
        <w:keepNext/>
        <w:rPr>
          <w:rtl/>
        </w:rPr>
      </w:pPr>
      <w:bookmarkStart w:id="1326" w:name="ET_yor_5094_455"/>
      <w:r w:rsidRPr="00FE2605">
        <w:rPr>
          <w:rStyle w:val="TagStyle"/>
          <w:rtl/>
        </w:rPr>
        <w:t xml:space="preserve"> &lt;&lt; </w:t>
      </w:r>
      <w:proofErr w:type="spellStart"/>
      <w:r w:rsidRPr="00FE2605">
        <w:rPr>
          <w:rStyle w:val="TagStyle"/>
          <w:rtl/>
        </w:rPr>
        <w:t>יור</w:t>
      </w:r>
      <w:proofErr w:type="spellEnd"/>
      <w:r w:rsidRPr="00FE2605">
        <w:rPr>
          <w:rStyle w:val="TagStyle"/>
          <w:rtl/>
        </w:rPr>
        <w:t xml:space="preserve"> &gt;&gt; </w:t>
      </w:r>
      <w:r>
        <w:rPr>
          <w:rtl/>
        </w:rPr>
        <w:t>היו"ר ניסן סלומינסקי:</w:t>
      </w:r>
      <w:r w:rsidRPr="00FE2605">
        <w:rPr>
          <w:rStyle w:val="TagStyle"/>
          <w:rtl/>
        </w:rPr>
        <w:t xml:space="preserve"> &lt;&lt; </w:t>
      </w:r>
      <w:proofErr w:type="spellStart"/>
      <w:r w:rsidRPr="00FE2605">
        <w:rPr>
          <w:rStyle w:val="TagStyle"/>
          <w:rtl/>
        </w:rPr>
        <w:t>יור</w:t>
      </w:r>
      <w:proofErr w:type="spellEnd"/>
      <w:r w:rsidRPr="00FE2605">
        <w:rPr>
          <w:rStyle w:val="TagStyle"/>
          <w:rtl/>
        </w:rPr>
        <w:t xml:space="preserve"> &gt;&gt;</w:t>
      </w:r>
      <w:r>
        <w:rPr>
          <w:rtl/>
        </w:rPr>
        <w:t xml:space="preserve"> </w:t>
      </w:r>
      <w:bookmarkEnd w:id="1326"/>
    </w:p>
    <w:p w:rsidR="00FE2605" w:rsidRDefault="00FE2605" w:rsidP="00FE2605">
      <w:pPr>
        <w:pStyle w:val="KeepWithNext"/>
        <w:rPr>
          <w:rtl/>
        </w:rPr>
      </w:pPr>
    </w:p>
    <w:p w:rsidR="0089046E" w:rsidRDefault="0089046E" w:rsidP="00FE2605">
      <w:pPr>
        <w:rPr>
          <w:rtl/>
        </w:rPr>
      </w:pPr>
      <w:bookmarkStart w:id="1327" w:name="_ETM_Q1_6045000"/>
      <w:bookmarkEnd w:id="1327"/>
      <w:r>
        <w:rPr>
          <w:rFonts w:hint="cs"/>
          <w:rtl/>
        </w:rPr>
        <w:t xml:space="preserve">ברצח אנחנו אומרים שתמיד כשיתפסו אותו </w:t>
      </w:r>
      <w:r>
        <w:rPr>
          <w:rtl/>
        </w:rPr>
        <w:t>–</w:t>
      </w:r>
      <w:r>
        <w:rPr>
          <w:rFonts w:hint="cs"/>
          <w:rtl/>
        </w:rPr>
        <w:t xml:space="preserve"> אין התיישנות. </w:t>
      </w:r>
    </w:p>
    <w:p w:rsidR="00FE2605" w:rsidRDefault="00FE2605" w:rsidP="0089046E">
      <w:pPr>
        <w:rPr>
          <w:rtl/>
        </w:rPr>
      </w:pPr>
    </w:p>
    <w:p w:rsidR="00FE2605" w:rsidRDefault="00FE2605" w:rsidP="00FE2605">
      <w:pPr>
        <w:pStyle w:val="a4"/>
        <w:keepNext/>
        <w:rPr>
          <w:rtl/>
        </w:rPr>
      </w:pPr>
      <w:bookmarkStart w:id="1328" w:name="ET_speaker_תמי_סלע_456"/>
      <w:r w:rsidRPr="00FE2605">
        <w:rPr>
          <w:rStyle w:val="TagStyle"/>
          <w:rtl/>
        </w:rPr>
        <w:t xml:space="preserve"> &lt;&lt; דובר &gt;&gt; </w:t>
      </w:r>
      <w:r>
        <w:rPr>
          <w:rtl/>
        </w:rPr>
        <w:t>תמי סלע:</w:t>
      </w:r>
      <w:r w:rsidRPr="00FE2605">
        <w:rPr>
          <w:rStyle w:val="TagStyle"/>
          <w:rtl/>
        </w:rPr>
        <w:t xml:space="preserve"> &lt;&lt; דובר &gt;&gt;</w:t>
      </w:r>
      <w:r>
        <w:rPr>
          <w:rtl/>
        </w:rPr>
        <w:t xml:space="preserve"> </w:t>
      </w:r>
      <w:bookmarkEnd w:id="1328"/>
    </w:p>
    <w:p w:rsidR="00FE2605" w:rsidRDefault="00FE2605" w:rsidP="00FE2605">
      <w:pPr>
        <w:pStyle w:val="KeepWithNext"/>
        <w:rPr>
          <w:rtl/>
        </w:rPr>
      </w:pPr>
    </w:p>
    <w:p w:rsidR="00FE2605" w:rsidRDefault="00FE2605" w:rsidP="00FE2605">
      <w:pPr>
        <w:rPr>
          <w:rtl/>
        </w:rPr>
      </w:pPr>
      <w:r>
        <w:rPr>
          <w:rFonts w:hint="cs"/>
          <w:rtl/>
        </w:rPr>
        <w:t xml:space="preserve">כן. לא משנה מאיזו סיבה. </w:t>
      </w:r>
    </w:p>
    <w:p w:rsidR="00FE2605" w:rsidRDefault="00FE2605" w:rsidP="00FE2605">
      <w:pPr>
        <w:rPr>
          <w:rtl/>
        </w:rPr>
      </w:pPr>
      <w:bookmarkStart w:id="1329" w:name="_ETM_Q1_6051000"/>
      <w:bookmarkEnd w:id="1329"/>
    </w:p>
    <w:p w:rsidR="00FE2605" w:rsidRDefault="00FE2605" w:rsidP="00FE2605">
      <w:pPr>
        <w:pStyle w:val="af6"/>
        <w:keepNext/>
        <w:rPr>
          <w:rtl/>
        </w:rPr>
      </w:pPr>
      <w:bookmarkStart w:id="1330" w:name="ET_yor_5094_457"/>
      <w:r w:rsidRPr="00FE2605">
        <w:rPr>
          <w:rStyle w:val="TagStyle"/>
          <w:rtl/>
        </w:rPr>
        <w:t xml:space="preserve"> &lt;&lt; </w:t>
      </w:r>
      <w:proofErr w:type="spellStart"/>
      <w:r w:rsidRPr="00FE2605">
        <w:rPr>
          <w:rStyle w:val="TagStyle"/>
          <w:rtl/>
        </w:rPr>
        <w:t>יור</w:t>
      </w:r>
      <w:proofErr w:type="spellEnd"/>
      <w:r w:rsidRPr="00FE2605">
        <w:rPr>
          <w:rStyle w:val="TagStyle"/>
          <w:rtl/>
        </w:rPr>
        <w:t xml:space="preserve"> &gt;&gt; </w:t>
      </w:r>
      <w:r>
        <w:rPr>
          <w:rtl/>
        </w:rPr>
        <w:t>היו"ר ניסן סלומינסקי:</w:t>
      </w:r>
      <w:r w:rsidRPr="00FE2605">
        <w:rPr>
          <w:rStyle w:val="TagStyle"/>
          <w:rtl/>
        </w:rPr>
        <w:t xml:space="preserve"> &lt;&lt; </w:t>
      </w:r>
      <w:proofErr w:type="spellStart"/>
      <w:r w:rsidRPr="00FE2605">
        <w:rPr>
          <w:rStyle w:val="TagStyle"/>
          <w:rtl/>
        </w:rPr>
        <w:t>יור</w:t>
      </w:r>
      <w:proofErr w:type="spellEnd"/>
      <w:r w:rsidRPr="00FE2605">
        <w:rPr>
          <w:rStyle w:val="TagStyle"/>
          <w:rtl/>
        </w:rPr>
        <w:t xml:space="preserve"> &gt;&gt;</w:t>
      </w:r>
      <w:r>
        <w:rPr>
          <w:rtl/>
        </w:rPr>
        <w:t xml:space="preserve"> </w:t>
      </w:r>
      <w:bookmarkEnd w:id="1330"/>
    </w:p>
    <w:p w:rsidR="00FE2605" w:rsidRDefault="00FE2605" w:rsidP="00FE2605">
      <w:pPr>
        <w:pStyle w:val="KeepWithNext"/>
        <w:rPr>
          <w:rtl/>
        </w:rPr>
      </w:pPr>
    </w:p>
    <w:p w:rsidR="00FE2605" w:rsidRDefault="00FE2605" w:rsidP="00FE2605">
      <w:pPr>
        <w:rPr>
          <w:rtl/>
        </w:rPr>
      </w:pPr>
      <w:r>
        <w:rPr>
          <w:rFonts w:hint="cs"/>
          <w:rtl/>
        </w:rPr>
        <w:t xml:space="preserve">מה זה (ג)? </w:t>
      </w:r>
    </w:p>
    <w:p w:rsidR="00FE2605" w:rsidRDefault="00FE2605" w:rsidP="00FE2605">
      <w:pPr>
        <w:rPr>
          <w:rtl/>
        </w:rPr>
      </w:pPr>
      <w:bookmarkStart w:id="1331" w:name="_ETM_Q1_6052000"/>
      <w:bookmarkEnd w:id="1331"/>
      <w:r>
        <w:rPr>
          <w:rtl/>
        </w:rPr>
        <w:t xml:space="preserve">    </w:t>
      </w:r>
    </w:p>
    <w:p w:rsidR="0089046E" w:rsidRDefault="0089046E" w:rsidP="0089046E">
      <w:pPr>
        <w:pStyle w:val="a4"/>
        <w:keepNext/>
        <w:rPr>
          <w:rtl/>
        </w:rPr>
      </w:pPr>
      <w:bookmarkStart w:id="1332" w:name="ET_speaker_גבי_פיסמן_130"/>
      <w:r w:rsidRPr="0089046E">
        <w:rPr>
          <w:rStyle w:val="TagStyle"/>
          <w:rtl/>
        </w:rPr>
        <w:t xml:space="preserve"> &lt;&lt; דובר &gt;&gt; </w:t>
      </w:r>
      <w:r>
        <w:rPr>
          <w:rtl/>
        </w:rPr>
        <w:t xml:space="preserve">גבי </w:t>
      </w:r>
      <w:proofErr w:type="spellStart"/>
      <w:r>
        <w:rPr>
          <w:rtl/>
        </w:rPr>
        <w:t>פיסמן</w:t>
      </w:r>
      <w:proofErr w:type="spellEnd"/>
      <w:r>
        <w:rPr>
          <w:rtl/>
        </w:rPr>
        <w:t>:</w:t>
      </w:r>
      <w:r w:rsidRPr="0089046E">
        <w:rPr>
          <w:rStyle w:val="TagStyle"/>
          <w:rtl/>
        </w:rPr>
        <w:t xml:space="preserve"> &lt;&lt; דובר &gt;&gt;</w:t>
      </w:r>
      <w:r>
        <w:rPr>
          <w:rtl/>
        </w:rPr>
        <w:t xml:space="preserve"> </w:t>
      </w:r>
      <w:bookmarkEnd w:id="1332"/>
    </w:p>
    <w:p w:rsidR="0089046E" w:rsidRDefault="0089046E" w:rsidP="0089046E">
      <w:pPr>
        <w:pStyle w:val="KeepWithNext"/>
        <w:rPr>
          <w:rtl/>
        </w:rPr>
      </w:pPr>
    </w:p>
    <w:p w:rsidR="0089046E" w:rsidRDefault="00FE2605" w:rsidP="00FE2605">
      <w:pPr>
        <w:rPr>
          <w:rtl/>
        </w:rPr>
      </w:pPr>
      <w:r>
        <w:rPr>
          <w:rFonts w:hint="cs"/>
          <w:rtl/>
        </w:rPr>
        <w:t xml:space="preserve">(ג) אומר, </w:t>
      </w:r>
      <w:r w:rsidR="0089046E">
        <w:rPr>
          <w:rFonts w:hint="cs"/>
          <w:rtl/>
        </w:rPr>
        <w:t>בואו ניקח את אותן נסיבות ש</w:t>
      </w:r>
      <w:r>
        <w:rPr>
          <w:rFonts w:hint="cs"/>
          <w:rtl/>
        </w:rPr>
        <w:t xml:space="preserve">לגביהן </w:t>
      </w:r>
      <w:r w:rsidR="0089046E">
        <w:rPr>
          <w:rFonts w:hint="cs"/>
          <w:rtl/>
        </w:rPr>
        <w:t>יש נבצרות ב</w:t>
      </w:r>
      <w:r>
        <w:rPr>
          <w:rFonts w:hint="cs"/>
          <w:rtl/>
        </w:rPr>
        <w:t>יחס ל</w:t>
      </w:r>
      <w:r w:rsidR="0089046E">
        <w:rPr>
          <w:rFonts w:hint="cs"/>
          <w:rtl/>
        </w:rPr>
        <w:t xml:space="preserve">העמדה לדין ונחיל אותן גם </w:t>
      </w:r>
      <w:r>
        <w:rPr>
          <w:rFonts w:hint="cs"/>
          <w:rtl/>
        </w:rPr>
        <w:t>ביחס ל</w:t>
      </w:r>
      <w:r w:rsidR="0089046E">
        <w:rPr>
          <w:rFonts w:hint="cs"/>
          <w:rtl/>
        </w:rPr>
        <w:t xml:space="preserve">עונשים. </w:t>
      </w:r>
    </w:p>
    <w:p w:rsidR="00FE2605" w:rsidRDefault="00FE2605" w:rsidP="00FE2605">
      <w:pPr>
        <w:rPr>
          <w:rtl/>
        </w:rPr>
      </w:pPr>
      <w:bookmarkStart w:id="1333" w:name="_ETM_Q1_6071000"/>
      <w:bookmarkEnd w:id="1333"/>
    </w:p>
    <w:p w:rsidR="00FE2605" w:rsidRDefault="00FE2605" w:rsidP="00FE2605">
      <w:pPr>
        <w:rPr>
          <w:rtl/>
        </w:rPr>
      </w:pPr>
      <w:r>
        <w:rPr>
          <w:rtl/>
        </w:rPr>
        <w:t xml:space="preserve"> </w:t>
      </w:r>
    </w:p>
    <w:p w:rsidR="0089046E" w:rsidRDefault="0089046E" w:rsidP="0089046E">
      <w:pPr>
        <w:rPr>
          <w:rtl/>
        </w:rPr>
      </w:pPr>
    </w:p>
    <w:p w:rsidR="0089046E" w:rsidRDefault="0089046E" w:rsidP="0089046E">
      <w:pPr>
        <w:pStyle w:val="af6"/>
        <w:keepNext/>
        <w:rPr>
          <w:rtl/>
        </w:rPr>
      </w:pPr>
      <w:bookmarkStart w:id="1334" w:name="ET_yor_5094_131"/>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334"/>
    </w:p>
    <w:p w:rsidR="0089046E" w:rsidRDefault="0089046E" w:rsidP="0089046E">
      <w:pPr>
        <w:pStyle w:val="KeepWithNext"/>
        <w:rPr>
          <w:rtl/>
        </w:rPr>
      </w:pPr>
    </w:p>
    <w:p w:rsidR="0089046E" w:rsidRDefault="00882530" w:rsidP="0089046E">
      <w:pPr>
        <w:rPr>
          <w:rtl/>
        </w:rPr>
      </w:pPr>
      <w:r>
        <w:rPr>
          <w:rFonts w:hint="cs"/>
          <w:rtl/>
        </w:rPr>
        <w:t xml:space="preserve">מה פירוש </w:t>
      </w:r>
      <w:r>
        <w:rPr>
          <w:rtl/>
        </w:rPr>
        <w:t>–</w:t>
      </w:r>
      <w:r>
        <w:rPr>
          <w:rFonts w:hint="cs"/>
          <w:rtl/>
        </w:rPr>
        <w:t xml:space="preserve"> </w:t>
      </w:r>
      <w:bookmarkStart w:id="1335" w:name="_ETM_Q1_6076000"/>
      <w:bookmarkEnd w:id="1335"/>
      <w:r w:rsidR="0089046E">
        <w:rPr>
          <w:rFonts w:hint="cs"/>
          <w:rtl/>
        </w:rPr>
        <w:t xml:space="preserve">אם הוא ברח </w:t>
      </w:r>
      <w:r>
        <w:rPr>
          <w:rFonts w:hint="cs"/>
          <w:rtl/>
        </w:rPr>
        <w:t xml:space="preserve">לפני ביצוע העונש או </w:t>
      </w:r>
      <w:r w:rsidR="0089046E">
        <w:rPr>
          <w:rFonts w:hint="cs"/>
          <w:rtl/>
        </w:rPr>
        <w:t xml:space="preserve">תוך כדי ביצוע העונש? </w:t>
      </w:r>
    </w:p>
    <w:p w:rsidR="0089046E" w:rsidRDefault="0089046E" w:rsidP="0089046E">
      <w:pPr>
        <w:rPr>
          <w:rtl/>
        </w:rPr>
      </w:pPr>
    </w:p>
    <w:p w:rsidR="0089046E" w:rsidRDefault="0089046E" w:rsidP="0089046E">
      <w:pPr>
        <w:pStyle w:val="a4"/>
        <w:keepNext/>
        <w:rPr>
          <w:rtl/>
        </w:rPr>
      </w:pPr>
      <w:bookmarkStart w:id="1336" w:name="ET_speaker_גבי_פיסמן_132"/>
      <w:r w:rsidRPr="0089046E">
        <w:rPr>
          <w:rStyle w:val="TagStyle"/>
          <w:rtl/>
        </w:rPr>
        <w:t xml:space="preserve"> &lt;&lt; דובר &gt;&gt; </w:t>
      </w:r>
      <w:r>
        <w:rPr>
          <w:rtl/>
        </w:rPr>
        <w:t xml:space="preserve">גבי </w:t>
      </w:r>
      <w:proofErr w:type="spellStart"/>
      <w:r>
        <w:rPr>
          <w:rtl/>
        </w:rPr>
        <w:t>פיסמן</w:t>
      </w:r>
      <w:proofErr w:type="spellEnd"/>
      <w:r>
        <w:rPr>
          <w:rtl/>
        </w:rPr>
        <w:t>:</w:t>
      </w:r>
      <w:r w:rsidRPr="0089046E">
        <w:rPr>
          <w:rStyle w:val="TagStyle"/>
          <w:rtl/>
        </w:rPr>
        <w:t xml:space="preserve"> &lt;&lt; דובר &gt;&gt;</w:t>
      </w:r>
      <w:r>
        <w:rPr>
          <w:rtl/>
        </w:rPr>
        <w:t xml:space="preserve"> </w:t>
      </w:r>
      <w:bookmarkEnd w:id="1336"/>
    </w:p>
    <w:p w:rsidR="0089046E" w:rsidRDefault="0089046E" w:rsidP="0089046E">
      <w:pPr>
        <w:pStyle w:val="KeepWithNext"/>
        <w:rPr>
          <w:rtl/>
        </w:rPr>
      </w:pPr>
    </w:p>
    <w:p w:rsidR="0089046E" w:rsidRDefault="00900CAB" w:rsidP="0089046E">
      <w:pPr>
        <w:rPr>
          <w:rtl/>
        </w:rPr>
      </w:pPr>
      <w:r>
        <w:rPr>
          <w:rFonts w:hint="cs"/>
          <w:rtl/>
        </w:rPr>
        <w:t xml:space="preserve">אנחנו מכירים מקרים שאנשים שהורשעו בדין </w:t>
      </w:r>
      <w:bookmarkStart w:id="1337" w:name="_ETM_Q1_6089000"/>
      <w:bookmarkEnd w:id="1337"/>
      <w:r w:rsidR="0089046E">
        <w:rPr>
          <w:rFonts w:hint="cs"/>
          <w:rtl/>
        </w:rPr>
        <w:t xml:space="preserve">הוטל עליהם עונש מאסר וזה הרגע שהם בחרו להימלט. </w:t>
      </w:r>
    </w:p>
    <w:p w:rsidR="0089046E" w:rsidRDefault="0089046E" w:rsidP="0089046E">
      <w:pPr>
        <w:rPr>
          <w:rtl/>
        </w:rPr>
      </w:pPr>
    </w:p>
    <w:p w:rsidR="0089046E" w:rsidRDefault="0089046E" w:rsidP="0089046E">
      <w:pPr>
        <w:pStyle w:val="af6"/>
        <w:keepNext/>
        <w:rPr>
          <w:rtl/>
        </w:rPr>
      </w:pPr>
      <w:bookmarkStart w:id="1338" w:name="ET_yor_5094_133"/>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338"/>
    </w:p>
    <w:p w:rsidR="0089046E" w:rsidRDefault="0089046E" w:rsidP="0089046E">
      <w:pPr>
        <w:pStyle w:val="KeepWithNext"/>
        <w:rPr>
          <w:rtl/>
        </w:rPr>
      </w:pPr>
    </w:p>
    <w:p w:rsidR="00900CAB" w:rsidRDefault="00900CAB" w:rsidP="0089046E">
      <w:pPr>
        <w:rPr>
          <w:rtl/>
        </w:rPr>
      </w:pPr>
      <w:r>
        <w:rPr>
          <w:rFonts w:hint="cs"/>
          <w:rtl/>
        </w:rPr>
        <w:t xml:space="preserve">ואז? </w:t>
      </w:r>
    </w:p>
    <w:p w:rsidR="00900CAB" w:rsidRDefault="00900CAB" w:rsidP="00900CAB">
      <w:pPr>
        <w:ind w:firstLine="0"/>
        <w:rPr>
          <w:rtl/>
        </w:rPr>
      </w:pPr>
      <w:bookmarkStart w:id="1339" w:name="_ETM_Q1_6095000"/>
      <w:bookmarkEnd w:id="1339"/>
    </w:p>
    <w:p w:rsidR="00900CAB" w:rsidRDefault="00900CAB" w:rsidP="00900CAB">
      <w:pPr>
        <w:pStyle w:val="a4"/>
        <w:keepNext/>
        <w:rPr>
          <w:rtl/>
        </w:rPr>
      </w:pPr>
      <w:bookmarkStart w:id="1340" w:name="ET_speaker_גבי_פיסמן_459"/>
      <w:r w:rsidRPr="00900CAB">
        <w:rPr>
          <w:rStyle w:val="TagStyle"/>
          <w:rtl/>
        </w:rPr>
        <w:t xml:space="preserve"> &lt;&lt; דובר &gt;&gt; </w:t>
      </w:r>
      <w:r>
        <w:rPr>
          <w:rtl/>
        </w:rPr>
        <w:t xml:space="preserve">גבי </w:t>
      </w:r>
      <w:proofErr w:type="spellStart"/>
      <w:r>
        <w:rPr>
          <w:rtl/>
        </w:rPr>
        <w:t>פיסמן</w:t>
      </w:r>
      <w:proofErr w:type="spellEnd"/>
      <w:r>
        <w:rPr>
          <w:rtl/>
        </w:rPr>
        <w:t>:</w:t>
      </w:r>
      <w:r w:rsidRPr="00900CAB">
        <w:rPr>
          <w:rStyle w:val="TagStyle"/>
          <w:rtl/>
        </w:rPr>
        <w:t xml:space="preserve"> &lt;&lt; דובר &gt;&gt;</w:t>
      </w:r>
      <w:r>
        <w:rPr>
          <w:rtl/>
        </w:rPr>
        <w:t xml:space="preserve"> </w:t>
      </w:r>
      <w:bookmarkEnd w:id="1340"/>
    </w:p>
    <w:p w:rsidR="00900CAB" w:rsidRDefault="00900CAB" w:rsidP="00900CAB">
      <w:pPr>
        <w:pStyle w:val="KeepWithNext"/>
        <w:rPr>
          <w:rtl/>
        </w:rPr>
      </w:pPr>
    </w:p>
    <w:p w:rsidR="00900CAB" w:rsidRDefault="00900CAB" w:rsidP="00900CAB">
      <w:pPr>
        <w:rPr>
          <w:rtl/>
        </w:rPr>
      </w:pPr>
      <w:r>
        <w:rPr>
          <w:rFonts w:hint="cs"/>
          <w:rtl/>
        </w:rPr>
        <w:t xml:space="preserve">ואז הרעיון הוא לא לתת להם את התמריץ להימלט </w:t>
      </w:r>
      <w:bookmarkStart w:id="1341" w:name="_ETM_Q1_6100000"/>
      <w:bookmarkEnd w:id="1341"/>
      <w:r>
        <w:rPr>
          <w:rFonts w:hint="cs"/>
          <w:rtl/>
        </w:rPr>
        <w:t xml:space="preserve">בנסיבות האלה. </w:t>
      </w:r>
    </w:p>
    <w:p w:rsidR="00900CAB" w:rsidRDefault="00900CAB" w:rsidP="00900CAB">
      <w:pPr>
        <w:rPr>
          <w:rtl/>
        </w:rPr>
      </w:pPr>
      <w:bookmarkStart w:id="1342" w:name="_ETM_Q1_6098000"/>
      <w:bookmarkEnd w:id="1342"/>
    </w:p>
    <w:p w:rsidR="00900CAB" w:rsidRDefault="00900CAB" w:rsidP="00900CAB">
      <w:pPr>
        <w:pStyle w:val="af6"/>
        <w:keepNext/>
        <w:rPr>
          <w:rtl/>
        </w:rPr>
      </w:pPr>
      <w:bookmarkStart w:id="1343" w:name="ET_yor_5094_460"/>
      <w:r w:rsidRPr="00900CAB">
        <w:rPr>
          <w:rStyle w:val="TagStyle"/>
          <w:rtl/>
        </w:rPr>
        <w:t xml:space="preserve"> &lt;&lt; </w:t>
      </w:r>
      <w:proofErr w:type="spellStart"/>
      <w:r w:rsidRPr="00900CAB">
        <w:rPr>
          <w:rStyle w:val="TagStyle"/>
          <w:rtl/>
        </w:rPr>
        <w:t>יור</w:t>
      </w:r>
      <w:proofErr w:type="spellEnd"/>
      <w:r w:rsidRPr="00900CAB">
        <w:rPr>
          <w:rStyle w:val="TagStyle"/>
          <w:rtl/>
        </w:rPr>
        <w:t xml:space="preserve"> &gt;&gt; </w:t>
      </w:r>
      <w:r>
        <w:rPr>
          <w:rtl/>
        </w:rPr>
        <w:t>היו"ר ניסן סלומינסקי:</w:t>
      </w:r>
      <w:r w:rsidRPr="00900CAB">
        <w:rPr>
          <w:rStyle w:val="TagStyle"/>
          <w:rtl/>
        </w:rPr>
        <w:t xml:space="preserve"> &lt;&lt; </w:t>
      </w:r>
      <w:proofErr w:type="spellStart"/>
      <w:r w:rsidRPr="00900CAB">
        <w:rPr>
          <w:rStyle w:val="TagStyle"/>
          <w:rtl/>
        </w:rPr>
        <w:t>יור</w:t>
      </w:r>
      <w:proofErr w:type="spellEnd"/>
      <w:r w:rsidRPr="00900CAB">
        <w:rPr>
          <w:rStyle w:val="TagStyle"/>
          <w:rtl/>
        </w:rPr>
        <w:t xml:space="preserve"> &gt;&gt;</w:t>
      </w:r>
      <w:r>
        <w:rPr>
          <w:rtl/>
        </w:rPr>
        <w:t xml:space="preserve"> </w:t>
      </w:r>
      <w:bookmarkEnd w:id="1343"/>
    </w:p>
    <w:p w:rsidR="00900CAB" w:rsidRDefault="00900CAB" w:rsidP="00900CAB">
      <w:pPr>
        <w:pStyle w:val="KeepWithNext"/>
        <w:rPr>
          <w:rtl/>
        </w:rPr>
      </w:pPr>
    </w:p>
    <w:p w:rsidR="0089046E" w:rsidRDefault="00900CAB" w:rsidP="00900CAB">
      <w:pPr>
        <w:rPr>
          <w:rtl/>
        </w:rPr>
      </w:pPr>
      <w:bookmarkStart w:id="1344" w:name="_ETM_Q1_6099000"/>
      <w:bookmarkEnd w:id="1344"/>
      <w:r>
        <w:rPr>
          <w:rFonts w:hint="cs"/>
          <w:rtl/>
        </w:rPr>
        <w:t xml:space="preserve">אז מה זה </w:t>
      </w:r>
      <w:bookmarkStart w:id="1345" w:name="_ETM_Q1_6096000"/>
      <w:bookmarkEnd w:id="1345"/>
      <w:r w:rsidR="0089046E">
        <w:rPr>
          <w:rFonts w:hint="cs"/>
          <w:rtl/>
        </w:rPr>
        <w:t xml:space="preserve">(א)? </w:t>
      </w:r>
    </w:p>
    <w:p w:rsidR="0089046E" w:rsidRDefault="0089046E" w:rsidP="0089046E">
      <w:pPr>
        <w:rPr>
          <w:rtl/>
        </w:rPr>
      </w:pPr>
    </w:p>
    <w:p w:rsidR="0089046E" w:rsidRDefault="0089046E" w:rsidP="0089046E">
      <w:pPr>
        <w:pStyle w:val="a4"/>
        <w:keepNext/>
        <w:rPr>
          <w:rtl/>
        </w:rPr>
      </w:pPr>
      <w:bookmarkStart w:id="1346" w:name="ET_speaker_גבי_פיסמן_134"/>
      <w:r w:rsidRPr="0089046E">
        <w:rPr>
          <w:rStyle w:val="TagStyle"/>
          <w:rtl/>
        </w:rPr>
        <w:t xml:space="preserve"> &lt;&lt; דובר &gt;&gt; </w:t>
      </w:r>
      <w:r>
        <w:rPr>
          <w:rtl/>
        </w:rPr>
        <w:t xml:space="preserve">גבי </w:t>
      </w:r>
      <w:proofErr w:type="spellStart"/>
      <w:r>
        <w:rPr>
          <w:rtl/>
        </w:rPr>
        <w:t>פיסמן</w:t>
      </w:r>
      <w:proofErr w:type="spellEnd"/>
      <w:r>
        <w:rPr>
          <w:rtl/>
        </w:rPr>
        <w:t>:</w:t>
      </w:r>
      <w:r w:rsidRPr="0089046E">
        <w:rPr>
          <w:rStyle w:val="TagStyle"/>
          <w:rtl/>
        </w:rPr>
        <w:t xml:space="preserve"> &lt;&lt; דובר &gt;&gt;</w:t>
      </w:r>
      <w:r>
        <w:rPr>
          <w:rtl/>
        </w:rPr>
        <w:t xml:space="preserve"> </w:t>
      </w:r>
      <w:bookmarkEnd w:id="1346"/>
    </w:p>
    <w:p w:rsidR="0089046E" w:rsidRDefault="0089046E" w:rsidP="0089046E">
      <w:pPr>
        <w:pStyle w:val="KeepWithNext"/>
        <w:rPr>
          <w:rtl/>
        </w:rPr>
      </w:pPr>
    </w:p>
    <w:p w:rsidR="00900CAB" w:rsidRDefault="00900CAB" w:rsidP="0089046E">
      <w:pPr>
        <w:rPr>
          <w:rtl/>
        </w:rPr>
      </w:pPr>
      <w:r>
        <w:rPr>
          <w:rFonts w:hint="cs"/>
          <w:rtl/>
        </w:rPr>
        <w:t xml:space="preserve">(א) זה לגבי המקרים הבודדים שאמרנו שלגביהם לא תהיה התיישנות בכלל. </w:t>
      </w:r>
    </w:p>
    <w:p w:rsidR="00900CAB" w:rsidRDefault="00900CAB" w:rsidP="00900CAB">
      <w:pPr>
        <w:ind w:firstLine="0"/>
        <w:rPr>
          <w:rtl/>
        </w:rPr>
      </w:pPr>
      <w:bookmarkStart w:id="1347" w:name="_ETM_Q1_6107000"/>
      <w:bookmarkEnd w:id="1347"/>
    </w:p>
    <w:p w:rsidR="0089046E" w:rsidRDefault="00900CAB" w:rsidP="00900CAB">
      <w:pPr>
        <w:rPr>
          <w:rtl/>
        </w:rPr>
      </w:pPr>
      <w:bookmarkStart w:id="1348" w:name="_ETM_Q1_6108000"/>
      <w:bookmarkEnd w:id="1348"/>
      <w:r>
        <w:rPr>
          <w:rFonts w:hint="cs"/>
          <w:rtl/>
        </w:rPr>
        <w:t xml:space="preserve">אה, </w:t>
      </w:r>
      <w:r w:rsidR="0089046E">
        <w:rPr>
          <w:rFonts w:hint="cs"/>
          <w:rtl/>
        </w:rPr>
        <w:t xml:space="preserve">בהארכה מ-20 ל-30? </w:t>
      </w:r>
    </w:p>
    <w:p w:rsidR="0089046E" w:rsidRDefault="0089046E" w:rsidP="0089046E">
      <w:pPr>
        <w:rPr>
          <w:rtl/>
        </w:rPr>
      </w:pPr>
    </w:p>
    <w:p w:rsidR="0089046E" w:rsidRDefault="0089046E" w:rsidP="0089046E">
      <w:pPr>
        <w:pStyle w:val="af6"/>
        <w:keepNext/>
        <w:rPr>
          <w:rtl/>
        </w:rPr>
      </w:pPr>
      <w:bookmarkStart w:id="1349" w:name="ET_yor_5094_135"/>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349"/>
    </w:p>
    <w:p w:rsidR="0089046E" w:rsidRDefault="0089046E" w:rsidP="0089046E">
      <w:pPr>
        <w:pStyle w:val="KeepWithNext"/>
        <w:rPr>
          <w:rtl/>
        </w:rPr>
      </w:pPr>
    </w:p>
    <w:p w:rsidR="0089046E" w:rsidRDefault="00900CAB" w:rsidP="00900CAB">
      <w:pPr>
        <w:rPr>
          <w:rtl/>
        </w:rPr>
      </w:pPr>
      <w:r>
        <w:rPr>
          <w:rFonts w:hint="cs"/>
          <w:rtl/>
        </w:rPr>
        <w:t xml:space="preserve">לא רק 20, בכל הדברים האלה. מה אנחנו אומרים? אם הטילו </w:t>
      </w:r>
      <w:bookmarkStart w:id="1350" w:name="_ETM_Q1_6118000"/>
      <w:bookmarkEnd w:id="1350"/>
      <w:r>
        <w:rPr>
          <w:rFonts w:hint="cs"/>
          <w:rtl/>
        </w:rPr>
        <w:t xml:space="preserve">עונש על מישהו והוא </w:t>
      </w:r>
      <w:r w:rsidR="0089046E">
        <w:rPr>
          <w:rFonts w:hint="cs"/>
          <w:rtl/>
        </w:rPr>
        <w:t>לא התחיל בביצועו</w:t>
      </w:r>
      <w:r>
        <w:rPr>
          <w:rFonts w:hint="cs"/>
          <w:rtl/>
        </w:rPr>
        <w:t xml:space="preserve">, ואם נפסק ביצועו לא ימשיכו </w:t>
      </w:r>
      <w:bookmarkStart w:id="1351" w:name="_ETM_Q1_6127000"/>
      <w:bookmarkEnd w:id="1351"/>
      <w:r>
        <w:rPr>
          <w:rFonts w:hint="cs"/>
          <w:rtl/>
        </w:rPr>
        <w:t>בו אם מיום שפסק הדין נעשה לחלוט או מיום ההפסקה</w:t>
      </w:r>
      <w:bookmarkStart w:id="1352" w:name="_ETM_Q1_6132000"/>
      <w:bookmarkEnd w:id="1352"/>
      <w:r>
        <w:rPr>
          <w:rFonts w:hint="cs"/>
          <w:rtl/>
        </w:rPr>
        <w:t xml:space="preserve">, הכול לפי המאוחר. נניח בעוון עברו 10 שנים. אז </w:t>
      </w:r>
      <w:bookmarkStart w:id="1353" w:name="_ETM_Q1_6137000"/>
      <w:bookmarkEnd w:id="1353"/>
      <w:r>
        <w:rPr>
          <w:rFonts w:hint="cs"/>
          <w:rtl/>
        </w:rPr>
        <w:t>מה עכשיו (</w:t>
      </w:r>
      <w:r w:rsidR="0089046E">
        <w:rPr>
          <w:rFonts w:hint="cs"/>
          <w:rtl/>
        </w:rPr>
        <w:t xml:space="preserve">ג) אומר לי על זה? </w:t>
      </w:r>
      <w:r>
        <w:rPr>
          <w:rFonts w:hint="cs"/>
          <w:rtl/>
        </w:rPr>
        <w:t xml:space="preserve">(ג) כאילו סותר את זה. </w:t>
      </w:r>
    </w:p>
    <w:p w:rsidR="0089046E" w:rsidRDefault="0089046E" w:rsidP="0089046E">
      <w:pPr>
        <w:rPr>
          <w:rtl/>
        </w:rPr>
      </w:pPr>
    </w:p>
    <w:p w:rsidR="0089046E" w:rsidRDefault="0089046E" w:rsidP="0089046E">
      <w:pPr>
        <w:pStyle w:val="a4"/>
        <w:keepNext/>
        <w:rPr>
          <w:rtl/>
        </w:rPr>
      </w:pPr>
      <w:bookmarkStart w:id="1354" w:name="ET_speaker_תמי_סלע_136"/>
      <w:r w:rsidRPr="0089046E">
        <w:rPr>
          <w:rStyle w:val="TagStyle"/>
          <w:rtl/>
        </w:rPr>
        <w:t xml:space="preserve"> &lt;&lt; דובר &gt;&gt; </w:t>
      </w:r>
      <w:r>
        <w:rPr>
          <w:rtl/>
        </w:rPr>
        <w:t>תמי סלע:</w:t>
      </w:r>
      <w:r w:rsidRPr="0089046E">
        <w:rPr>
          <w:rStyle w:val="TagStyle"/>
          <w:rtl/>
        </w:rPr>
        <w:t xml:space="preserve"> &lt;&lt; דובר &gt;&gt;</w:t>
      </w:r>
      <w:r>
        <w:rPr>
          <w:rtl/>
        </w:rPr>
        <w:t xml:space="preserve"> </w:t>
      </w:r>
      <w:bookmarkEnd w:id="1354"/>
    </w:p>
    <w:p w:rsidR="0089046E" w:rsidRDefault="0089046E" w:rsidP="0089046E">
      <w:pPr>
        <w:pStyle w:val="KeepWithNext"/>
        <w:rPr>
          <w:rtl/>
        </w:rPr>
      </w:pPr>
    </w:p>
    <w:p w:rsidR="0089046E" w:rsidRDefault="00900CAB" w:rsidP="00900CAB">
      <w:pPr>
        <w:rPr>
          <w:rtl/>
        </w:rPr>
      </w:pPr>
      <w:r>
        <w:rPr>
          <w:rFonts w:hint="cs"/>
          <w:rtl/>
        </w:rPr>
        <w:t xml:space="preserve">שרק במצבים מסוימים הוא עדיין יצטרך לשאת בעונשו.  </w:t>
      </w:r>
    </w:p>
    <w:p w:rsidR="0089046E" w:rsidRDefault="0089046E" w:rsidP="0089046E">
      <w:pPr>
        <w:rPr>
          <w:rtl/>
        </w:rPr>
      </w:pPr>
    </w:p>
    <w:p w:rsidR="0089046E" w:rsidRDefault="0089046E" w:rsidP="0089046E">
      <w:pPr>
        <w:pStyle w:val="a4"/>
        <w:keepNext/>
        <w:rPr>
          <w:rtl/>
        </w:rPr>
      </w:pPr>
      <w:bookmarkStart w:id="1355" w:name="ET_speaker_גבי_פיסמן_137"/>
      <w:r w:rsidRPr="0089046E">
        <w:rPr>
          <w:rStyle w:val="TagStyle"/>
          <w:rtl/>
        </w:rPr>
        <w:t xml:space="preserve"> &lt;&lt; דובר &gt;&gt; </w:t>
      </w:r>
      <w:r>
        <w:rPr>
          <w:rtl/>
        </w:rPr>
        <w:t xml:space="preserve">גבי </w:t>
      </w:r>
      <w:proofErr w:type="spellStart"/>
      <w:r>
        <w:rPr>
          <w:rtl/>
        </w:rPr>
        <w:t>פיסמן</w:t>
      </w:r>
      <w:proofErr w:type="spellEnd"/>
      <w:r>
        <w:rPr>
          <w:rtl/>
        </w:rPr>
        <w:t>:</w:t>
      </w:r>
      <w:r w:rsidRPr="0089046E">
        <w:rPr>
          <w:rStyle w:val="TagStyle"/>
          <w:rtl/>
        </w:rPr>
        <w:t xml:space="preserve"> &lt;&lt; דובר &gt;&gt;</w:t>
      </w:r>
      <w:r>
        <w:rPr>
          <w:rtl/>
        </w:rPr>
        <w:t xml:space="preserve"> </w:t>
      </w:r>
      <w:bookmarkEnd w:id="1355"/>
    </w:p>
    <w:p w:rsidR="0089046E" w:rsidRDefault="0089046E" w:rsidP="0089046E">
      <w:pPr>
        <w:pStyle w:val="KeepWithNext"/>
        <w:rPr>
          <w:rtl/>
        </w:rPr>
      </w:pPr>
    </w:p>
    <w:p w:rsidR="0089046E" w:rsidRDefault="0089046E" w:rsidP="00900CAB">
      <w:pPr>
        <w:rPr>
          <w:rtl/>
        </w:rPr>
      </w:pPr>
      <w:r>
        <w:rPr>
          <w:rFonts w:hint="cs"/>
          <w:rtl/>
        </w:rPr>
        <w:t xml:space="preserve">התקופות </w:t>
      </w:r>
      <w:r w:rsidR="00900CAB">
        <w:rPr>
          <w:rFonts w:hint="cs"/>
          <w:rtl/>
        </w:rPr>
        <w:t xml:space="preserve">הן </w:t>
      </w:r>
      <w:r>
        <w:rPr>
          <w:rFonts w:hint="cs"/>
          <w:rtl/>
        </w:rPr>
        <w:t xml:space="preserve">חלוטות ועדיין </w:t>
      </w:r>
      <w:r w:rsidR="00900CAB">
        <w:rPr>
          <w:rFonts w:hint="cs"/>
          <w:rtl/>
        </w:rPr>
        <w:t>בתוך התקופות החלוטות האלה</w:t>
      </w:r>
      <w:r>
        <w:rPr>
          <w:rFonts w:hint="cs"/>
          <w:rtl/>
        </w:rPr>
        <w:t xml:space="preserve"> אנחנו לא רוצים ליצור תמריץ להימלטות מריצוי העונש.</w:t>
      </w:r>
      <w:r w:rsidR="00B55D94">
        <w:rPr>
          <w:rFonts w:hint="cs"/>
          <w:rtl/>
        </w:rPr>
        <w:t xml:space="preserve"> זה</w:t>
      </w:r>
      <w:bookmarkStart w:id="1356" w:name="_ETM_Q1_6161000"/>
      <w:bookmarkEnd w:id="1356"/>
      <w:r w:rsidR="00B55D94">
        <w:rPr>
          <w:rFonts w:hint="cs"/>
          <w:rtl/>
        </w:rPr>
        <w:t xml:space="preserve"> מה שאומר (ג). </w:t>
      </w:r>
      <w:r>
        <w:rPr>
          <w:rFonts w:hint="cs"/>
          <w:rtl/>
        </w:rPr>
        <w:t xml:space="preserve"> </w:t>
      </w:r>
    </w:p>
    <w:p w:rsidR="0089046E" w:rsidRDefault="0089046E" w:rsidP="0089046E">
      <w:pPr>
        <w:rPr>
          <w:rtl/>
        </w:rPr>
      </w:pPr>
    </w:p>
    <w:p w:rsidR="0089046E" w:rsidRDefault="0089046E" w:rsidP="0089046E">
      <w:pPr>
        <w:pStyle w:val="af6"/>
        <w:keepNext/>
        <w:rPr>
          <w:rtl/>
        </w:rPr>
      </w:pPr>
      <w:bookmarkStart w:id="1357" w:name="ET_yor_5094_138"/>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357"/>
    </w:p>
    <w:p w:rsidR="0089046E" w:rsidRDefault="0089046E" w:rsidP="0089046E">
      <w:pPr>
        <w:pStyle w:val="KeepWithNext"/>
        <w:rPr>
          <w:rtl/>
        </w:rPr>
      </w:pPr>
    </w:p>
    <w:p w:rsidR="0089046E" w:rsidRDefault="00B55D94" w:rsidP="007718D5">
      <w:pPr>
        <w:rPr>
          <w:rtl/>
        </w:rPr>
      </w:pPr>
      <w:r>
        <w:rPr>
          <w:rFonts w:hint="cs"/>
          <w:rtl/>
        </w:rPr>
        <w:t xml:space="preserve">איך </w:t>
      </w:r>
      <w:r w:rsidR="0089046E">
        <w:rPr>
          <w:rFonts w:hint="cs"/>
          <w:rtl/>
        </w:rPr>
        <w:t xml:space="preserve">(א) </w:t>
      </w:r>
      <w:r>
        <w:rPr>
          <w:rFonts w:hint="cs"/>
          <w:rtl/>
        </w:rPr>
        <w:t xml:space="preserve">מדבר, אם כך? (א) הרי </w:t>
      </w:r>
      <w:r w:rsidR="0089046E">
        <w:rPr>
          <w:rFonts w:hint="cs"/>
          <w:rtl/>
        </w:rPr>
        <w:t>מדבר על כך שהאיש ברח וחוזר אחרי 10 שנים</w:t>
      </w:r>
      <w:r>
        <w:rPr>
          <w:rFonts w:hint="cs"/>
          <w:rtl/>
        </w:rPr>
        <w:t xml:space="preserve"> </w:t>
      </w:r>
      <w:bookmarkStart w:id="1358" w:name="_ETM_Q1_6175000"/>
      <w:bookmarkEnd w:id="1358"/>
      <w:r>
        <w:rPr>
          <w:rFonts w:hint="cs"/>
          <w:rtl/>
        </w:rPr>
        <w:t>אז בעוון הוא שילם את חובו ולא עושה כלום.</w:t>
      </w:r>
      <w:bookmarkStart w:id="1359" w:name="_ETM_Q1_6178000"/>
      <w:bookmarkEnd w:id="1359"/>
      <w:r>
        <w:rPr>
          <w:rFonts w:hint="cs"/>
          <w:rtl/>
        </w:rPr>
        <w:t xml:space="preserve"> ומה (ג) אומר? שהוא כן עושה. אז זה לא </w:t>
      </w:r>
      <w:bookmarkStart w:id="1360" w:name="_ETM_Q1_6183000"/>
      <w:bookmarkEnd w:id="1360"/>
      <w:r>
        <w:rPr>
          <w:rFonts w:hint="cs"/>
          <w:rtl/>
        </w:rPr>
        <w:t xml:space="preserve">סותר זה את זה? </w:t>
      </w:r>
    </w:p>
    <w:p w:rsidR="0089046E" w:rsidRDefault="0089046E" w:rsidP="0089046E">
      <w:pPr>
        <w:rPr>
          <w:rtl/>
        </w:rPr>
      </w:pPr>
    </w:p>
    <w:p w:rsidR="0089046E" w:rsidRDefault="0089046E" w:rsidP="0089046E">
      <w:pPr>
        <w:pStyle w:val="a4"/>
        <w:keepNext/>
        <w:rPr>
          <w:rtl/>
        </w:rPr>
      </w:pPr>
      <w:bookmarkStart w:id="1361" w:name="ET_speaker_גבי_פיסמן_139"/>
      <w:r w:rsidRPr="0089046E">
        <w:rPr>
          <w:rStyle w:val="TagStyle"/>
          <w:rtl/>
        </w:rPr>
        <w:t xml:space="preserve"> &lt;&lt; דובר &gt;&gt; </w:t>
      </w:r>
      <w:r>
        <w:rPr>
          <w:rtl/>
        </w:rPr>
        <w:t xml:space="preserve">גבי </w:t>
      </w:r>
      <w:proofErr w:type="spellStart"/>
      <w:r>
        <w:rPr>
          <w:rtl/>
        </w:rPr>
        <w:t>פיסמן</w:t>
      </w:r>
      <w:proofErr w:type="spellEnd"/>
      <w:r>
        <w:rPr>
          <w:rtl/>
        </w:rPr>
        <w:t>:</w:t>
      </w:r>
      <w:r w:rsidRPr="0089046E">
        <w:rPr>
          <w:rStyle w:val="TagStyle"/>
          <w:rtl/>
        </w:rPr>
        <w:t xml:space="preserve"> &lt;&lt; דובר &gt;&gt;</w:t>
      </w:r>
      <w:r>
        <w:rPr>
          <w:rtl/>
        </w:rPr>
        <w:t xml:space="preserve"> </w:t>
      </w:r>
      <w:bookmarkEnd w:id="1361"/>
    </w:p>
    <w:p w:rsidR="0089046E" w:rsidRDefault="0089046E" w:rsidP="0089046E">
      <w:pPr>
        <w:pStyle w:val="KeepWithNext"/>
        <w:rPr>
          <w:rtl/>
        </w:rPr>
      </w:pPr>
    </w:p>
    <w:p w:rsidR="0089046E" w:rsidRDefault="007718D5" w:rsidP="007718D5">
      <w:pPr>
        <w:rPr>
          <w:rtl/>
        </w:rPr>
      </w:pPr>
      <w:r w:rsidRPr="00FF3070">
        <w:rPr>
          <w:rFonts w:hint="cs"/>
          <w:rtl/>
        </w:rPr>
        <w:t xml:space="preserve">בעצם בסעיף (א) אנחנו לא מתייחסים </w:t>
      </w:r>
      <w:r w:rsidR="00FF3070">
        <w:rPr>
          <w:rFonts w:hint="cs"/>
          <w:rtl/>
        </w:rPr>
        <w:t>לסיטואציה שהוא ברח לחו"ל.</w:t>
      </w:r>
    </w:p>
    <w:p w:rsidR="00FF3070" w:rsidRDefault="00FF3070" w:rsidP="007718D5">
      <w:pPr>
        <w:rPr>
          <w:rtl/>
        </w:rPr>
      </w:pPr>
    </w:p>
    <w:p w:rsidR="00FF3070" w:rsidRDefault="00FF3070" w:rsidP="00FF3070">
      <w:pPr>
        <w:pStyle w:val="af6"/>
        <w:keepNext/>
        <w:rPr>
          <w:rtl/>
        </w:rPr>
      </w:pPr>
      <w:bookmarkStart w:id="1362" w:name="ET_yor_5094_452"/>
      <w:r w:rsidRPr="00FF3070">
        <w:rPr>
          <w:rStyle w:val="TagStyle"/>
          <w:rtl/>
        </w:rPr>
        <w:t xml:space="preserve"> &lt;&lt; </w:t>
      </w:r>
      <w:proofErr w:type="spellStart"/>
      <w:r w:rsidRPr="00FF3070">
        <w:rPr>
          <w:rStyle w:val="TagStyle"/>
          <w:rtl/>
        </w:rPr>
        <w:t>יור</w:t>
      </w:r>
      <w:proofErr w:type="spellEnd"/>
      <w:r w:rsidRPr="00FF3070">
        <w:rPr>
          <w:rStyle w:val="TagStyle"/>
          <w:rtl/>
        </w:rPr>
        <w:t xml:space="preserve"> &gt;&gt; </w:t>
      </w:r>
      <w:r>
        <w:rPr>
          <w:rtl/>
        </w:rPr>
        <w:t>היו"ר ניסן סלומינסקי:</w:t>
      </w:r>
      <w:r w:rsidRPr="00FF3070">
        <w:rPr>
          <w:rStyle w:val="TagStyle"/>
          <w:rtl/>
        </w:rPr>
        <w:t xml:space="preserve"> &lt;&lt; </w:t>
      </w:r>
      <w:proofErr w:type="spellStart"/>
      <w:r w:rsidRPr="00FF3070">
        <w:rPr>
          <w:rStyle w:val="TagStyle"/>
          <w:rtl/>
        </w:rPr>
        <w:t>יור</w:t>
      </w:r>
      <w:proofErr w:type="spellEnd"/>
      <w:r w:rsidRPr="00FF3070">
        <w:rPr>
          <w:rStyle w:val="TagStyle"/>
          <w:rtl/>
        </w:rPr>
        <w:t xml:space="preserve"> &gt;&gt;</w:t>
      </w:r>
      <w:r>
        <w:rPr>
          <w:rtl/>
        </w:rPr>
        <w:t xml:space="preserve"> </w:t>
      </w:r>
      <w:bookmarkEnd w:id="1362"/>
    </w:p>
    <w:p w:rsidR="00FF3070" w:rsidRDefault="00FF3070" w:rsidP="00FF3070">
      <w:pPr>
        <w:pStyle w:val="KeepWithNext"/>
        <w:rPr>
          <w:rtl/>
        </w:rPr>
      </w:pPr>
    </w:p>
    <w:p w:rsidR="00FF3070" w:rsidRDefault="00FF3070" w:rsidP="00FF3070">
      <w:pPr>
        <w:rPr>
          <w:rtl/>
        </w:rPr>
      </w:pPr>
      <w:r>
        <w:rPr>
          <w:rFonts w:hint="cs"/>
          <w:rtl/>
        </w:rPr>
        <w:t xml:space="preserve">אלא? </w:t>
      </w:r>
    </w:p>
    <w:p w:rsidR="00FF3070" w:rsidRDefault="00FF3070" w:rsidP="00FF3070">
      <w:pPr>
        <w:rPr>
          <w:rtl/>
        </w:rPr>
      </w:pPr>
    </w:p>
    <w:p w:rsidR="00FF3070" w:rsidRDefault="00FF3070" w:rsidP="00FF3070">
      <w:pPr>
        <w:pStyle w:val="a4"/>
        <w:keepNext/>
        <w:rPr>
          <w:rtl/>
        </w:rPr>
      </w:pPr>
      <w:bookmarkStart w:id="1363" w:name="ET_speaker_גבי_פיסמן_453"/>
      <w:r w:rsidRPr="00FF3070">
        <w:rPr>
          <w:rStyle w:val="TagStyle"/>
          <w:rtl/>
        </w:rPr>
        <w:t xml:space="preserve"> &lt;&lt; דובר &gt;&gt; </w:t>
      </w:r>
      <w:r>
        <w:rPr>
          <w:rtl/>
        </w:rPr>
        <w:t xml:space="preserve">גבי </w:t>
      </w:r>
      <w:proofErr w:type="spellStart"/>
      <w:r>
        <w:rPr>
          <w:rtl/>
        </w:rPr>
        <w:t>פיסמן</w:t>
      </w:r>
      <w:proofErr w:type="spellEnd"/>
      <w:r>
        <w:rPr>
          <w:rtl/>
        </w:rPr>
        <w:t>:</w:t>
      </w:r>
      <w:r w:rsidRPr="00FF3070">
        <w:rPr>
          <w:rStyle w:val="TagStyle"/>
          <w:rtl/>
        </w:rPr>
        <w:t xml:space="preserve"> &lt;&lt; דובר &gt;&gt;</w:t>
      </w:r>
      <w:r>
        <w:rPr>
          <w:rtl/>
        </w:rPr>
        <w:t xml:space="preserve"> </w:t>
      </w:r>
      <w:bookmarkEnd w:id="1363"/>
    </w:p>
    <w:p w:rsidR="00FF3070" w:rsidRDefault="00FF3070" w:rsidP="00FF3070">
      <w:pPr>
        <w:pStyle w:val="KeepWithNext"/>
        <w:rPr>
          <w:rtl/>
        </w:rPr>
      </w:pPr>
    </w:p>
    <w:p w:rsidR="00FF3070" w:rsidRDefault="00FF3070" w:rsidP="00FF3070">
      <w:pPr>
        <w:rPr>
          <w:rtl/>
        </w:rPr>
      </w:pPr>
      <w:r>
        <w:rPr>
          <w:rFonts w:hint="cs"/>
          <w:rtl/>
        </w:rPr>
        <w:t xml:space="preserve">אלא למקרים אחרים שבגינם אדם לא החל בביצוע עונשו. </w:t>
      </w:r>
      <w:r>
        <w:rPr>
          <w:rtl/>
        </w:rPr>
        <w:t xml:space="preserve">    </w:t>
      </w:r>
    </w:p>
    <w:p w:rsidR="0089046E" w:rsidRDefault="0089046E" w:rsidP="0089046E">
      <w:pPr>
        <w:rPr>
          <w:rtl/>
        </w:rPr>
      </w:pPr>
    </w:p>
    <w:p w:rsidR="0089046E" w:rsidRDefault="0089046E" w:rsidP="0089046E">
      <w:pPr>
        <w:pStyle w:val="af6"/>
        <w:keepNext/>
        <w:rPr>
          <w:rtl/>
        </w:rPr>
      </w:pPr>
      <w:bookmarkStart w:id="1364" w:name="ET_yor_5094_140"/>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364"/>
    </w:p>
    <w:p w:rsidR="0089046E" w:rsidRDefault="0089046E" w:rsidP="0089046E">
      <w:pPr>
        <w:pStyle w:val="KeepWithNext"/>
        <w:rPr>
          <w:rtl/>
        </w:rPr>
      </w:pPr>
    </w:p>
    <w:p w:rsidR="0089046E" w:rsidRDefault="00FF3070" w:rsidP="0089046E">
      <w:pPr>
        <w:rPr>
          <w:rtl/>
        </w:rPr>
      </w:pPr>
      <w:r>
        <w:rPr>
          <w:rFonts w:hint="cs"/>
          <w:rtl/>
        </w:rPr>
        <w:t xml:space="preserve">איזה? תני לי דוגמה. </w:t>
      </w:r>
      <w:bookmarkStart w:id="1365" w:name="_ETM_Q1_6195000"/>
      <w:bookmarkEnd w:id="1365"/>
      <w:r>
        <w:rPr>
          <w:rFonts w:hint="cs"/>
          <w:rtl/>
        </w:rPr>
        <w:t xml:space="preserve">כשאני ניסיתי לתת דוגמה אמרת שזה לא קיים. </w:t>
      </w:r>
      <w:r w:rsidR="0089046E">
        <w:rPr>
          <w:rFonts w:hint="cs"/>
          <w:rtl/>
        </w:rPr>
        <w:t>כש</w:t>
      </w:r>
      <w:r>
        <w:rPr>
          <w:rFonts w:hint="cs"/>
          <w:rtl/>
        </w:rPr>
        <w:t xml:space="preserve">אני </w:t>
      </w:r>
      <w:r w:rsidR="0089046E">
        <w:rPr>
          <w:rFonts w:hint="cs"/>
          <w:rtl/>
        </w:rPr>
        <w:t>אמרתי שהמערכת שכחה אותו אמרת שלא</w:t>
      </w:r>
      <w:bookmarkStart w:id="1366" w:name="_ETM_Q1_6203000"/>
      <w:bookmarkEnd w:id="1366"/>
      <w:r>
        <w:rPr>
          <w:rFonts w:hint="cs"/>
          <w:rtl/>
        </w:rPr>
        <w:t xml:space="preserve"> יכול להיות</w:t>
      </w:r>
      <w:r w:rsidR="0089046E">
        <w:rPr>
          <w:rFonts w:hint="cs"/>
          <w:rtl/>
        </w:rPr>
        <w:t xml:space="preserve">. </w:t>
      </w:r>
    </w:p>
    <w:p w:rsidR="0089046E" w:rsidRDefault="0089046E" w:rsidP="0089046E">
      <w:pPr>
        <w:rPr>
          <w:rtl/>
        </w:rPr>
      </w:pPr>
    </w:p>
    <w:p w:rsidR="0089046E" w:rsidRDefault="0089046E" w:rsidP="0089046E">
      <w:pPr>
        <w:pStyle w:val="af9"/>
        <w:keepNext/>
        <w:rPr>
          <w:rtl/>
        </w:rPr>
      </w:pPr>
      <w:bookmarkStart w:id="1367" w:name="ET_guest_576214_141"/>
      <w:r w:rsidRPr="0089046E">
        <w:rPr>
          <w:rStyle w:val="TagStyle"/>
          <w:rtl/>
        </w:rPr>
        <w:t xml:space="preserve"> &lt;&lt; אורח &gt;&gt; </w:t>
      </w:r>
      <w:r>
        <w:rPr>
          <w:rtl/>
        </w:rPr>
        <w:t>ישי שרון:</w:t>
      </w:r>
      <w:r w:rsidRPr="0089046E">
        <w:rPr>
          <w:rStyle w:val="TagStyle"/>
          <w:rtl/>
        </w:rPr>
        <w:t xml:space="preserve"> &lt;&lt; אורח &gt;&gt;</w:t>
      </w:r>
      <w:r>
        <w:rPr>
          <w:rtl/>
        </w:rPr>
        <w:t xml:space="preserve"> </w:t>
      </w:r>
      <w:bookmarkEnd w:id="1367"/>
    </w:p>
    <w:p w:rsidR="0089046E" w:rsidRDefault="0089046E" w:rsidP="0089046E">
      <w:pPr>
        <w:pStyle w:val="KeepWithNext"/>
        <w:rPr>
          <w:rtl/>
        </w:rPr>
      </w:pPr>
    </w:p>
    <w:p w:rsidR="0089046E" w:rsidRDefault="00FF3070" w:rsidP="0089046E">
      <w:pPr>
        <w:rPr>
          <w:rtl/>
        </w:rPr>
      </w:pPr>
      <w:r>
        <w:rPr>
          <w:rFonts w:hint="cs"/>
          <w:rtl/>
        </w:rPr>
        <w:t xml:space="preserve">זה יכול לקרות חטא וקנסות. </w:t>
      </w:r>
    </w:p>
    <w:p w:rsidR="0089046E" w:rsidRDefault="0089046E" w:rsidP="0089046E">
      <w:pPr>
        <w:rPr>
          <w:rtl/>
        </w:rPr>
      </w:pPr>
    </w:p>
    <w:p w:rsidR="0089046E" w:rsidRDefault="0089046E" w:rsidP="0089046E">
      <w:pPr>
        <w:pStyle w:val="af6"/>
        <w:keepNext/>
        <w:rPr>
          <w:rtl/>
        </w:rPr>
      </w:pPr>
      <w:bookmarkStart w:id="1368" w:name="ET_yor_5094_142"/>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368"/>
    </w:p>
    <w:p w:rsidR="0089046E" w:rsidRDefault="0089046E" w:rsidP="0089046E">
      <w:pPr>
        <w:pStyle w:val="KeepWithNext"/>
        <w:rPr>
          <w:rtl/>
        </w:rPr>
      </w:pPr>
    </w:p>
    <w:p w:rsidR="0089046E" w:rsidRDefault="00FF3070" w:rsidP="0089046E">
      <w:pPr>
        <w:rPr>
          <w:rtl/>
        </w:rPr>
      </w:pPr>
      <w:r>
        <w:rPr>
          <w:rFonts w:hint="cs"/>
          <w:rtl/>
        </w:rPr>
        <w:t xml:space="preserve">גם דובר על פשע ועוון. </w:t>
      </w:r>
      <w:r w:rsidR="0089046E">
        <w:rPr>
          <w:rFonts w:hint="cs"/>
          <w:rtl/>
        </w:rPr>
        <w:t>הדרך היחידה זה כשהוא ברח לחו"ל או התחבא בארץ ולא מצאו אותו. אז מה ההבדל</w:t>
      </w:r>
      <w:r w:rsidR="000D3344">
        <w:rPr>
          <w:rFonts w:hint="cs"/>
          <w:rtl/>
        </w:rPr>
        <w:t xml:space="preserve"> אם הוא התחבא בארץ ולא מצאו אותו או הוא התחבא בחו"ל ולא מצאו אותו</w:t>
      </w:r>
      <w:r w:rsidR="0089046E">
        <w:rPr>
          <w:rFonts w:hint="cs"/>
          <w:rtl/>
        </w:rPr>
        <w:t xml:space="preserve">? </w:t>
      </w:r>
    </w:p>
    <w:p w:rsidR="0089046E" w:rsidRDefault="0089046E" w:rsidP="0089046E">
      <w:pPr>
        <w:rPr>
          <w:rtl/>
        </w:rPr>
      </w:pPr>
    </w:p>
    <w:p w:rsidR="0089046E" w:rsidRDefault="0089046E" w:rsidP="0089046E">
      <w:pPr>
        <w:pStyle w:val="af9"/>
        <w:keepNext/>
        <w:rPr>
          <w:rtl/>
        </w:rPr>
      </w:pPr>
      <w:bookmarkStart w:id="1369" w:name="ET_guest_576214_143"/>
      <w:r w:rsidRPr="0089046E">
        <w:rPr>
          <w:rStyle w:val="TagStyle"/>
          <w:rtl/>
        </w:rPr>
        <w:t xml:space="preserve"> &lt;&lt; אורח &gt;&gt; </w:t>
      </w:r>
      <w:r>
        <w:rPr>
          <w:rtl/>
        </w:rPr>
        <w:t>ישי שרון:</w:t>
      </w:r>
      <w:r w:rsidRPr="0089046E">
        <w:rPr>
          <w:rStyle w:val="TagStyle"/>
          <w:rtl/>
        </w:rPr>
        <w:t xml:space="preserve"> &lt;&lt; אורח &gt;&gt;</w:t>
      </w:r>
      <w:r>
        <w:rPr>
          <w:rtl/>
        </w:rPr>
        <w:t xml:space="preserve"> </w:t>
      </w:r>
      <w:bookmarkEnd w:id="1369"/>
    </w:p>
    <w:p w:rsidR="0089046E" w:rsidRDefault="0089046E" w:rsidP="0089046E">
      <w:pPr>
        <w:pStyle w:val="KeepWithNext"/>
        <w:rPr>
          <w:rtl/>
        </w:rPr>
      </w:pPr>
    </w:p>
    <w:p w:rsidR="0089046E" w:rsidRDefault="000D3344" w:rsidP="0089046E">
      <w:pPr>
        <w:rPr>
          <w:rtl/>
        </w:rPr>
      </w:pPr>
      <w:r>
        <w:rPr>
          <w:rFonts w:hint="cs"/>
          <w:rtl/>
        </w:rPr>
        <w:t>לפעמים גם בעבירות עוון או פשע יכולים להיות עונשים קלים. שוב, זה כבר לא קורה היום, הכול ממוחשב</w:t>
      </w:r>
      <w:bookmarkStart w:id="1370" w:name="_ETM_Q1_6230000"/>
      <w:bookmarkEnd w:id="1370"/>
      <w:r>
        <w:rPr>
          <w:rFonts w:hint="cs"/>
          <w:rtl/>
        </w:rPr>
        <w:t xml:space="preserve">. </w:t>
      </w:r>
    </w:p>
    <w:p w:rsidR="000D3344" w:rsidRDefault="000D3344" w:rsidP="0089046E">
      <w:pPr>
        <w:rPr>
          <w:rtl/>
        </w:rPr>
      </w:pPr>
    </w:p>
    <w:p w:rsidR="000D3344" w:rsidRDefault="000D3344" w:rsidP="000D3344">
      <w:pPr>
        <w:pStyle w:val="af6"/>
        <w:keepNext/>
        <w:rPr>
          <w:rtl/>
        </w:rPr>
      </w:pPr>
      <w:bookmarkStart w:id="1371" w:name="ET_yor_5094_454"/>
      <w:r w:rsidRPr="000D3344">
        <w:rPr>
          <w:rStyle w:val="TagStyle"/>
          <w:rtl/>
        </w:rPr>
        <w:t xml:space="preserve"> &lt;&lt; </w:t>
      </w:r>
      <w:proofErr w:type="spellStart"/>
      <w:r w:rsidRPr="000D3344">
        <w:rPr>
          <w:rStyle w:val="TagStyle"/>
          <w:rtl/>
        </w:rPr>
        <w:t>יור</w:t>
      </w:r>
      <w:proofErr w:type="spellEnd"/>
      <w:r w:rsidRPr="000D3344">
        <w:rPr>
          <w:rStyle w:val="TagStyle"/>
          <w:rtl/>
        </w:rPr>
        <w:t xml:space="preserve"> &gt;&gt; </w:t>
      </w:r>
      <w:r>
        <w:rPr>
          <w:rtl/>
        </w:rPr>
        <w:t>היו"ר ניסן סלומינסקי:</w:t>
      </w:r>
      <w:r w:rsidRPr="000D3344">
        <w:rPr>
          <w:rStyle w:val="TagStyle"/>
          <w:rtl/>
        </w:rPr>
        <w:t xml:space="preserve"> &lt;&lt; </w:t>
      </w:r>
      <w:proofErr w:type="spellStart"/>
      <w:r w:rsidRPr="000D3344">
        <w:rPr>
          <w:rStyle w:val="TagStyle"/>
          <w:rtl/>
        </w:rPr>
        <w:t>יור</w:t>
      </w:r>
      <w:proofErr w:type="spellEnd"/>
      <w:r w:rsidRPr="000D3344">
        <w:rPr>
          <w:rStyle w:val="TagStyle"/>
          <w:rtl/>
        </w:rPr>
        <w:t xml:space="preserve"> &gt;&gt;</w:t>
      </w:r>
      <w:r>
        <w:rPr>
          <w:rtl/>
        </w:rPr>
        <w:t xml:space="preserve"> </w:t>
      </w:r>
      <w:bookmarkEnd w:id="1371"/>
    </w:p>
    <w:p w:rsidR="000D3344" w:rsidRDefault="000D3344" w:rsidP="000D3344">
      <w:pPr>
        <w:pStyle w:val="KeepWithNext"/>
        <w:rPr>
          <w:rtl/>
        </w:rPr>
      </w:pPr>
    </w:p>
    <w:p w:rsidR="0089046E" w:rsidRDefault="000D3344" w:rsidP="000D3344">
      <w:pPr>
        <w:rPr>
          <w:rtl/>
        </w:rPr>
      </w:pPr>
      <w:r>
        <w:rPr>
          <w:rFonts w:hint="cs"/>
          <w:rtl/>
        </w:rPr>
        <w:t xml:space="preserve">אבל אחרת זה סתירה בין (א) ל-(ג). </w:t>
      </w:r>
      <w:r w:rsidR="0089046E">
        <w:rPr>
          <w:rFonts w:hint="cs"/>
          <w:rtl/>
        </w:rPr>
        <w:t xml:space="preserve">(א) אומר לי דבר ברור </w:t>
      </w:r>
      <w:r w:rsidR="0089046E">
        <w:rPr>
          <w:rtl/>
        </w:rPr>
        <w:t>–</w:t>
      </w:r>
      <w:r w:rsidR="0089046E">
        <w:rPr>
          <w:rFonts w:hint="cs"/>
          <w:rtl/>
        </w:rPr>
        <w:t xml:space="preserve"> האיש ברח.</w:t>
      </w:r>
      <w:bookmarkStart w:id="1372" w:name="_ETM_Q1_6240000"/>
      <w:bookmarkEnd w:id="1372"/>
      <w:r>
        <w:rPr>
          <w:rFonts w:hint="cs"/>
          <w:rtl/>
        </w:rPr>
        <w:t xml:space="preserve"> אז מה (ג) בא לעשות?</w:t>
      </w:r>
      <w:r w:rsidR="0089046E">
        <w:rPr>
          <w:rFonts w:hint="cs"/>
          <w:rtl/>
        </w:rPr>
        <w:t xml:space="preserve"> (ג) בא להפוך אותו. </w:t>
      </w:r>
    </w:p>
    <w:p w:rsidR="0089046E" w:rsidRDefault="0089046E" w:rsidP="0089046E">
      <w:pPr>
        <w:rPr>
          <w:rtl/>
        </w:rPr>
      </w:pPr>
    </w:p>
    <w:p w:rsidR="0089046E" w:rsidRDefault="0089046E" w:rsidP="0089046E">
      <w:pPr>
        <w:pStyle w:val="a4"/>
        <w:keepNext/>
        <w:rPr>
          <w:rtl/>
        </w:rPr>
      </w:pPr>
      <w:bookmarkStart w:id="1373" w:name="ET_speaker_גבי_פיסמן_145"/>
      <w:r w:rsidRPr="0089046E">
        <w:rPr>
          <w:rStyle w:val="TagStyle"/>
          <w:rtl/>
        </w:rPr>
        <w:t xml:space="preserve"> &lt;&lt; דובר &gt;&gt; </w:t>
      </w:r>
      <w:r>
        <w:rPr>
          <w:rtl/>
        </w:rPr>
        <w:t xml:space="preserve">גבי </w:t>
      </w:r>
      <w:proofErr w:type="spellStart"/>
      <w:r>
        <w:rPr>
          <w:rtl/>
        </w:rPr>
        <w:t>פיסמן</w:t>
      </w:r>
      <w:proofErr w:type="spellEnd"/>
      <w:r>
        <w:rPr>
          <w:rtl/>
        </w:rPr>
        <w:t>:</w:t>
      </w:r>
      <w:r w:rsidRPr="0089046E">
        <w:rPr>
          <w:rStyle w:val="TagStyle"/>
          <w:rtl/>
        </w:rPr>
        <w:t xml:space="preserve"> &lt;&lt; דובר &gt;&gt;</w:t>
      </w:r>
      <w:r>
        <w:rPr>
          <w:rtl/>
        </w:rPr>
        <w:t xml:space="preserve"> </w:t>
      </w:r>
      <w:bookmarkEnd w:id="1373"/>
    </w:p>
    <w:p w:rsidR="0089046E" w:rsidRDefault="0089046E" w:rsidP="0089046E">
      <w:pPr>
        <w:pStyle w:val="KeepWithNext"/>
        <w:rPr>
          <w:rtl/>
        </w:rPr>
      </w:pPr>
    </w:p>
    <w:p w:rsidR="0089046E" w:rsidRDefault="000D3344" w:rsidP="000D3344">
      <w:pPr>
        <w:rPr>
          <w:rtl/>
        </w:rPr>
      </w:pPr>
      <w:r>
        <w:rPr>
          <w:rFonts w:hint="cs"/>
          <w:rtl/>
        </w:rPr>
        <w:t>הוא לא הופך אותו. הוא אומר ש</w:t>
      </w:r>
      <w:r w:rsidR="0089046E">
        <w:rPr>
          <w:rFonts w:hint="cs"/>
          <w:rtl/>
        </w:rPr>
        <w:t xml:space="preserve">בכל סיטואציה </w:t>
      </w:r>
      <w:r>
        <w:rPr>
          <w:rFonts w:hint="cs"/>
          <w:rtl/>
        </w:rPr>
        <w:t xml:space="preserve">שנכנסת לגדר (א) ונובעת מהימלטות של החשוד לחו"ל </w:t>
      </w:r>
      <w:bookmarkStart w:id="1374" w:name="_ETM_Q1_6252000"/>
      <w:bookmarkEnd w:id="1374"/>
      <w:r>
        <w:rPr>
          <w:rFonts w:hint="cs"/>
          <w:rtl/>
        </w:rPr>
        <w:t xml:space="preserve">- -  </w:t>
      </w:r>
    </w:p>
    <w:p w:rsidR="0089046E" w:rsidRDefault="0089046E" w:rsidP="0089046E">
      <w:pPr>
        <w:rPr>
          <w:rtl/>
        </w:rPr>
      </w:pPr>
    </w:p>
    <w:p w:rsidR="0089046E" w:rsidRDefault="0089046E" w:rsidP="0089046E">
      <w:pPr>
        <w:pStyle w:val="af6"/>
        <w:keepNext/>
        <w:rPr>
          <w:rtl/>
        </w:rPr>
      </w:pPr>
      <w:bookmarkStart w:id="1375" w:name="ET_yor_5094_146"/>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375"/>
    </w:p>
    <w:p w:rsidR="0089046E" w:rsidRDefault="0089046E" w:rsidP="0089046E">
      <w:pPr>
        <w:pStyle w:val="KeepWithNext"/>
        <w:rPr>
          <w:rtl/>
        </w:rPr>
      </w:pPr>
    </w:p>
    <w:p w:rsidR="0089046E" w:rsidRDefault="000D3344" w:rsidP="000D3344">
      <w:pPr>
        <w:rPr>
          <w:rtl/>
        </w:rPr>
      </w:pPr>
      <w:r>
        <w:rPr>
          <w:rFonts w:hint="cs"/>
          <w:rtl/>
        </w:rPr>
        <w:t xml:space="preserve">איזו היתכנות אחרת יש ל-(א) אם </w:t>
      </w:r>
      <w:bookmarkStart w:id="1376" w:name="_ETM_Q1_6256000"/>
      <w:bookmarkEnd w:id="1376"/>
      <w:r>
        <w:rPr>
          <w:rFonts w:hint="cs"/>
          <w:rtl/>
        </w:rPr>
        <w:t xml:space="preserve">לא שהוא ברח לחו"ל? </w:t>
      </w:r>
    </w:p>
    <w:p w:rsidR="0089046E" w:rsidRDefault="0089046E" w:rsidP="0089046E">
      <w:pPr>
        <w:rPr>
          <w:rtl/>
        </w:rPr>
      </w:pPr>
    </w:p>
    <w:p w:rsidR="0089046E" w:rsidRDefault="0089046E" w:rsidP="0089046E">
      <w:pPr>
        <w:pStyle w:val="a4"/>
        <w:keepNext/>
        <w:rPr>
          <w:rtl/>
        </w:rPr>
      </w:pPr>
      <w:bookmarkStart w:id="1377" w:name="ET_speaker_גבי_פיסמן_147"/>
      <w:r w:rsidRPr="0089046E">
        <w:rPr>
          <w:rStyle w:val="TagStyle"/>
          <w:rtl/>
        </w:rPr>
        <w:t xml:space="preserve"> &lt;&lt; דובר &gt;&gt; </w:t>
      </w:r>
      <w:r>
        <w:rPr>
          <w:rtl/>
        </w:rPr>
        <w:t xml:space="preserve">גבי </w:t>
      </w:r>
      <w:proofErr w:type="spellStart"/>
      <w:r>
        <w:rPr>
          <w:rtl/>
        </w:rPr>
        <w:t>פיסמן</w:t>
      </w:r>
      <w:proofErr w:type="spellEnd"/>
      <w:r>
        <w:rPr>
          <w:rtl/>
        </w:rPr>
        <w:t>:</w:t>
      </w:r>
      <w:r w:rsidRPr="0089046E">
        <w:rPr>
          <w:rStyle w:val="TagStyle"/>
          <w:rtl/>
        </w:rPr>
        <w:t xml:space="preserve"> &lt;&lt; דובר &gt;&gt;</w:t>
      </w:r>
      <w:r>
        <w:rPr>
          <w:rtl/>
        </w:rPr>
        <w:t xml:space="preserve"> </w:t>
      </w:r>
      <w:bookmarkEnd w:id="1377"/>
    </w:p>
    <w:p w:rsidR="0089046E" w:rsidRDefault="0089046E" w:rsidP="0089046E">
      <w:pPr>
        <w:pStyle w:val="KeepWithNext"/>
        <w:rPr>
          <w:rtl/>
        </w:rPr>
      </w:pPr>
    </w:p>
    <w:p w:rsidR="0089046E" w:rsidRDefault="0089046E" w:rsidP="000D3344">
      <w:pPr>
        <w:rPr>
          <w:rtl/>
        </w:rPr>
      </w:pPr>
      <w:r>
        <w:rPr>
          <w:rFonts w:hint="cs"/>
          <w:rtl/>
        </w:rPr>
        <w:t xml:space="preserve">יכול להיות שברח </w:t>
      </w:r>
      <w:r w:rsidR="000D3344">
        <w:rPr>
          <w:rFonts w:hint="cs"/>
          <w:rtl/>
        </w:rPr>
        <w:t xml:space="preserve">בישראל ואז מצופה מהרשויות לאתר אותו. </w:t>
      </w:r>
    </w:p>
    <w:p w:rsidR="0089046E" w:rsidRDefault="0089046E" w:rsidP="0089046E">
      <w:pPr>
        <w:rPr>
          <w:rtl/>
        </w:rPr>
      </w:pPr>
    </w:p>
    <w:p w:rsidR="0089046E" w:rsidRDefault="0089046E" w:rsidP="0089046E">
      <w:pPr>
        <w:pStyle w:val="af6"/>
        <w:keepNext/>
        <w:rPr>
          <w:rtl/>
        </w:rPr>
      </w:pPr>
      <w:bookmarkStart w:id="1378" w:name="ET_yor_5094_148"/>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378"/>
    </w:p>
    <w:p w:rsidR="0089046E" w:rsidRDefault="0089046E" w:rsidP="0089046E">
      <w:pPr>
        <w:pStyle w:val="KeepWithNext"/>
        <w:rPr>
          <w:rtl/>
        </w:rPr>
      </w:pPr>
    </w:p>
    <w:p w:rsidR="0089046E" w:rsidRDefault="0089046E" w:rsidP="0089046E">
      <w:pPr>
        <w:rPr>
          <w:rtl/>
        </w:rPr>
      </w:pPr>
      <w:r>
        <w:rPr>
          <w:rFonts w:hint="cs"/>
          <w:rtl/>
        </w:rPr>
        <w:t xml:space="preserve">מה ההבדל? </w:t>
      </w:r>
      <w:r w:rsidR="000D3344">
        <w:rPr>
          <w:rFonts w:hint="cs"/>
          <w:rtl/>
        </w:rPr>
        <w:t>אם הוא ברח לישראל והתחבא מה</w:t>
      </w:r>
      <w:bookmarkStart w:id="1379" w:name="_ETM_Q1_6261000"/>
      <w:bookmarkEnd w:id="1379"/>
      <w:r w:rsidR="000D3344">
        <w:rPr>
          <w:rFonts w:hint="cs"/>
          <w:rtl/>
        </w:rPr>
        <w:t xml:space="preserve"> ההבדל בין זה לבין זה שהוא ברח לחו"ל והתחבא? </w:t>
      </w:r>
    </w:p>
    <w:p w:rsidR="000D3344" w:rsidRDefault="000D3344" w:rsidP="0089046E">
      <w:pPr>
        <w:rPr>
          <w:rtl/>
        </w:rPr>
      </w:pPr>
      <w:bookmarkStart w:id="1380" w:name="_ETM_Q1_6268000"/>
      <w:bookmarkEnd w:id="1380"/>
    </w:p>
    <w:p w:rsidR="000D3344" w:rsidRDefault="000D3344" w:rsidP="000D3344">
      <w:pPr>
        <w:pStyle w:val="a4"/>
        <w:keepNext/>
        <w:rPr>
          <w:rtl/>
        </w:rPr>
      </w:pPr>
      <w:bookmarkStart w:id="1381" w:name="ET_speaker_תמי_סלע_455"/>
      <w:r w:rsidRPr="000D3344">
        <w:rPr>
          <w:rStyle w:val="TagStyle"/>
          <w:rtl/>
        </w:rPr>
        <w:t xml:space="preserve"> &lt;&lt; דובר &gt;&gt; </w:t>
      </w:r>
      <w:r>
        <w:rPr>
          <w:rtl/>
        </w:rPr>
        <w:t>תמי סלע:</w:t>
      </w:r>
      <w:r w:rsidRPr="000D3344">
        <w:rPr>
          <w:rStyle w:val="TagStyle"/>
          <w:rtl/>
        </w:rPr>
        <w:t xml:space="preserve"> &lt;&lt; דובר &gt;&gt;</w:t>
      </w:r>
      <w:r>
        <w:rPr>
          <w:rtl/>
        </w:rPr>
        <w:t xml:space="preserve"> </w:t>
      </w:r>
      <w:bookmarkEnd w:id="1381"/>
    </w:p>
    <w:p w:rsidR="000D3344" w:rsidRDefault="000D3344" w:rsidP="000D3344">
      <w:pPr>
        <w:pStyle w:val="KeepWithNext"/>
        <w:rPr>
          <w:rtl/>
        </w:rPr>
      </w:pPr>
    </w:p>
    <w:p w:rsidR="000D3344" w:rsidRDefault="000D3344" w:rsidP="000D3344">
      <w:pPr>
        <w:rPr>
          <w:rtl/>
        </w:rPr>
      </w:pPr>
      <w:r>
        <w:rPr>
          <w:rFonts w:hint="cs"/>
          <w:rtl/>
        </w:rPr>
        <w:t xml:space="preserve">זה מה שמוצע פה. </w:t>
      </w:r>
      <w:r>
        <w:rPr>
          <w:rtl/>
        </w:rPr>
        <w:t xml:space="preserve">  </w:t>
      </w:r>
    </w:p>
    <w:p w:rsidR="0089046E" w:rsidRDefault="0089046E" w:rsidP="0089046E">
      <w:pPr>
        <w:rPr>
          <w:rtl/>
        </w:rPr>
      </w:pPr>
    </w:p>
    <w:p w:rsidR="0089046E" w:rsidRDefault="0089046E" w:rsidP="0089046E">
      <w:pPr>
        <w:pStyle w:val="af9"/>
        <w:keepNext/>
        <w:rPr>
          <w:rtl/>
        </w:rPr>
      </w:pPr>
      <w:bookmarkStart w:id="1382" w:name="ET_guest_514867_149"/>
      <w:r w:rsidRPr="0089046E">
        <w:rPr>
          <w:rStyle w:val="TagStyle"/>
          <w:rtl/>
        </w:rPr>
        <w:t xml:space="preserve"> &lt;&lt; אורח &gt;&gt; </w:t>
      </w:r>
      <w:r>
        <w:rPr>
          <w:rtl/>
        </w:rPr>
        <w:t xml:space="preserve">דנה </w:t>
      </w:r>
      <w:proofErr w:type="spellStart"/>
      <w:r>
        <w:rPr>
          <w:rtl/>
        </w:rPr>
        <w:t>צרנובלסקי</w:t>
      </w:r>
      <w:proofErr w:type="spellEnd"/>
      <w:r>
        <w:rPr>
          <w:rtl/>
        </w:rPr>
        <w:t>:</w:t>
      </w:r>
      <w:r w:rsidRPr="0089046E">
        <w:rPr>
          <w:rStyle w:val="TagStyle"/>
          <w:rtl/>
        </w:rPr>
        <w:t xml:space="preserve"> &lt;&lt; אורח &gt;&gt;</w:t>
      </w:r>
      <w:r>
        <w:rPr>
          <w:rtl/>
        </w:rPr>
        <w:t xml:space="preserve"> </w:t>
      </w:r>
      <w:bookmarkEnd w:id="1382"/>
    </w:p>
    <w:p w:rsidR="0089046E" w:rsidRDefault="0089046E" w:rsidP="0089046E">
      <w:pPr>
        <w:pStyle w:val="KeepWithNext"/>
        <w:rPr>
          <w:rtl/>
        </w:rPr>
      </w:pPr>
    </w:p>
    <w:p w:rsidR="0089046E" w:rsidRDefault="000D3344" w:rsidP="000D3344">
      <w:pPr>
        <w:pStyle w:val="KeepWithNext"/>
        <w:ind w:firstLine="720"/>
        <w:rPr>
          <w:rtl/>
        </w:rPr>
      </w:pPr>
      <w:r>
        <w:rPr>
          <w:rFonts w:hint="cs"/>
          <w:rtl/>
        </w:rPr>
        <w:t xml:space="preserve">משך הזמן אם זה לא בגלל </w:t>
      </w:r>
      <w:bookmarkStart w:id="1383" w:name="_ETM_Q1_6270000"/>
      <w:bookmarkEnd w:id="1383"/>
      <w:r>
        <w:rPr>
          <w:rFonts w:hint="cs"/>
          <w:rtl/>
        </w:rPr>
        <w:t>שהוא מתחמק? י</w:t>
      </w:r>
      <w:r w:rsidR="0089046E">
        <w:rPr>
          <w:rFonts w:hint="cs"/>
          <w:rtl/>
        </w:rPr>
        <w:t>כול להיות</w:t>
      </w:r>
      <w:r>
        <w:rPr>
          <w:rFonts w:hint="cs"/>
          <w:rtl/>
        </w:rPr>
        <w:t xml:space="preserve"> </w:t>
      </w:r>
      <w:r w:rsidR="0089046E">
        <w:rPr>
          <w:rFonts w:hint="cs"/>
          <w:rtl/>
        </w:rPr>
        <w:t>שהוא במצב רפואי</w:t>
      </w:r>
      <w:r>
        <w:rPr>
          <w:rFonts w:hint="cs"/>
          <w:rtl/>
        </w:rPr>
        <w:t xml:space="preserve"> כלשהו והוא מבקש לדחות את זה. כל </w:t>
      </w:r>
      <w:bookmarkStart w:id="1384" w:name="_ETM_Q1_6276000"/>
      <w:bookmarkEnd w:id="1384"/>
      <w:r>
        <w:rPr>
          <w:rFonts w:hint="cs"/>
          <w:rtl/>
        </w:rPr>
        <w:t>מיני אילוצים שהוא מבקש לדחות בגללם. הוא לא מתחמק, אבל</w:t>
      </w:r>
      <w:bookmarkStart w:id="1385" w:name="_ETM_Q1_6281000"/>
      <w:bookmarkEnd w:id="1385"/>
      <w:r>
        <w:rPr>
          <w:rFonts w:hint="cs"/>
          <w:rtl/>
        </w:rPr>
        <w:t xml:space="preserve"> העונש עדיין לא התיישן, ואומרים לו שהוא יצטרך </w:t>
      </w:r>
      <w:bookmarkStart w:id="1386" w:name="_ETM_Q1_6282000"/>
      <w:bookmarkEnd w:id="1386"/>
      <w:r>
        <w:rPr>
          <w:rFonts w:hint="cs"/>
          <w:rtl/>
        </w:rPr>
        <w:t>לרצות את העונש לא מחר אלא בעוד שנה.</w:t>
      </w:r>
      <w:bookmarkStart w:id="1387" w:name="_ETM_Q1_6287000"/>
      <w:bookmarkEnd w:id="1387"/>
      <w:r>
        <w:rPr>
          <w:rFonts w:hint="cs"/>
          <w:rtl/>
        </w:rPr>
        <w:t xml:space="preserve"> אלה דברים שהם לא בהכרח מכיוון שהוא מתחמק אלא </w:t>
      </w:r>
      <w:bookmarkStart w:id="1388" w:name="_ETM_Q1_6288000"/>
      <w:bookmarkEnd w:id="1388"/>
      <w:r>
        <w:rPr>
          <w:rFonts w:hint="cs"/>
          <w:rtl/>
        </w:rPr>
        <w:t>מכל מיני אילוצים אחרים. ו</w:t>
      </w:r>
      <w:r w:rsidR="0089046E">
        <w:rPr>
          <w:rFonts w:hint="cs"/>
          <w:rtl/>
        </w:rPr>
        <w:t xml:space="preserve">עדיין דוחים את </w:t>
      </w:r>
      <w:r>
        <w:rPr>
          <w:rFonts w:hint="cs"/>
          <w:rtl/>
        </w:rPr>
        <w:t xml:space="preserve">מועד תחילת העונש ויש </w:t>
      </w:r>
      <w:r w:rsidR="0089046E">
        <w:rPr>
          <w:rFonts w:hint="cs"/>
          <w:rtl/>
        </w:rPr>
        <w:t xml:space="preserve">פרק זמן </w:t>
      </w:r>
      <w:r>
        <w:rPr>
          <w:rFonts w:hint="cs"/>
          <w:rtl/>
        </w:rPr>
        <w:t>שבתוכו ה</w:t>
      </w:r>
      <w:r w:rsidR="0089046E">
        <w:rPr>
          <w:rFonts w:hint="cs"/>
          <w:rtl/>
        </w:rPr>
        <w:t>עונש</w:t>
      </w:r>
      <w:r>
        <w:rPr>
          <w:rFonts w:hint="cs"/>
          <w:rtl/>
        </w:rPr>
        <w:t xml:space="preserve"> צריך להתחיל</w:t>
      </w:r>
      <w:r w:rsidR="0089046E">
        <w:rPr>
          <w:rFonts w:hint="cs"/>
          <w:rtl/>
        </w:rPr>
        <w:t xml:space="preserve">. (ג) זה כבר משהו אחר </w:t>
      </w:r>
      <w:r w:rsidR="0089046E">
        <w:rPr>
          <w:rtl/>
        </w:rPr>
        <w:t>–</w:t>
      </w:r>
      <w:r w:rsidR="0089046E">
        <w:rPr>
          <w:rFonts w:hint="cs"/>
          <w:rtl/>
        </w:rPr>
        <w:t xml:space="preserve"> </w:t>
      </w:r>
      <w:r>
        <w:rPr>
          <w:rFonts w:hint="cs"/>
          <w:rtl/>
        </w:rPr>
        <w:t xml:space="preserve">זה </w:t>
      </w:r>
      <w:r w:rsidR="0089046E">
        <w:rPr>
          <w:rFonts w:hint="cs"/>
          <w:rtl/>
        </w:rPr>
        <w:t xml:space="preserve">כשהוא נעלם. </w:t>
      </w:r>
      <w:r>
        <w:rPr>
          <w:rFonts w:hint="cs"/>
          <w:rtl/>
        </w:rPr>
        <w:t xml:space="preserve">זה לא משהו שלא קורה. </w:t>
      </w:r>
    </w:p>
    <w:p w:rsidR="0089046E" w:rsidRDefault="0089046E" w:rsidP="0089046E">
      <w:pPr>
        <w:pStyle w:val="KeepWithNext"/>
        <w:ind w:firstLine="720"/>
        <w:rPr>
          <w:rtl/>
        </w:rPr>
      </w:pPr>
    </w:p>
    <w:p w:rsidR="0089046E" w:rsidRDefault="0089046E" w:rsidP="0089046E">
      <w:pPr>
        <w:pStyle w:val="af6"/>
        <w:keepNext/>
        <w:rPr>
          <w:rtl/>
        </w:rPr>
      </w:pPr>
      <w:bookmarkStart w:id="1389" w:name="ET_yor_5094_150"/>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389"/>
    </w:p>
    <w:p w:rsidR="0089046E" w:rsidRDefault="0089046E" w:rsidP="0089046E">
      <w:pPr>
        <w:pStyle w:val="KeepWithNext"/>
        <w:rPr>
          <w:rtl/>
        </w:rPr>
      </w:pPr>
    </w:p>
    <w:p w:rsidR="0089046E" w:rsidRDefault="000D3344" w:rsidP="0089046E">
      <w:pPr>
        <w:rPr>
          <w:rtl/>
        </w:rPr>
      </w:pPr>
      <w:r>
        <w:rPr>
          <w:rFonts w:hint="cs"/>
          <w:rtl/>
        </w:rPr>
        <w:t xml:space="preserve">אנחנו הסברנו שהוא נעלם בסעיף (א), אחרת </w:t>
      </w:r>
      <w:r w:rsidR="0089046E">
        <w:rPr>
          <w:rFonts w:hint="cs"/>
          <w:rtl/>
        </w:rPr>
        <w:t xml:space="preserve">מה קרה? איפה הוא היה עשר שנים? </w:t>
      </w:r>
    </w:p>
    <w:p w:rsidR="000D3344" w:rsidRDefault="000D3344" w:rsidP="0089046E">
      <w:pPr>
        <w:rPr>
          <w:rtl/>
        </w:rPr>
      </w:pPr>
    </w:p>
    <w:p w:rsidR="000D3344" w:rsidRDefault="000D3344" w:rsidP="000D3344">
      <w:pPr>
        <w:pStyle w:val="af9"/>
        <w:keepNext/>
        <w:rPr>
          <w:rtl/>
        </w:rPr>
      </w:pPr>
      <w:bookmarkStart w:id="1390" w:name="ET_guest_576214_456"/>
      <w:r w:rsidRPr="000D3344">
        <w:rPr>
          <w:rStyle w:val="TagStyle"/>
          <w:rtl/>
        </w:rPr>
        <w:t xml:space="preserve"> &lt;&lt; אורח &gt;&gt; </w:t>
      </w:r>
      <w:r>
        <w:rPr>
          <w:rtl/>
        </w:rPr>
        <w:t>ישי שרון:</w:t>
      </w:r>
      <w:r w:rsidRPr="000D3344">
        <w:rPr>
          <w:rStyle w:val="TagStyle"/>
          <w:rtl/>
        </w:rPr>
        <w:t xml:space="preserve"> &lt;&lt; אורח &gt;&gt;</w:t>
      </w:r>
      <w:r>
        <w:rPr>
          <w:rtl/>
        </w:rPr>
        <w:t xml:space="preserve"> </w:t>
      </w:r>
      <w:bookmarkEnd w:id="1390"/>
    </w:p>
    <w:p w:rsidR="000D3344" w:rsidRDefault="000D3344" w:rsidP="000D3344">
      <w:pPr>
        <w:pStyle w:val="KeepWithNext"/>
        <w:rPr>
          <w:rtl/>
        </w:rPr>
      </w:pPr>
    </w:p>
    <w:p w:rsidR="000D3344" w:rsidRDefault="000D3344" w:rsidP="000D3344">
      <w:pPr>
        <w:rPr>
          <w:rtl/>
        </w:rPr>
      </w:pPr>
      <w:r>
        <w:rPr>
          <w:rFonts w:hint="cs"/>
          <w:rtl/>
        </w:rPr>
        <w:t xml:space="preserve">זאת דווקא דוגמה טובה. </w:t>
      </w:r>
    </w:p>
    <w:p w:rsidR="000D3344" w:rsidRDefault="000D3344" w:rsidP="000D3344">
      <w:pPr>
        <w:rPr>
          <w:rtl/>
        </w:rPr>
      </w:pPr>
      <w:bookmarkStart w:id="1391" w:name="_ETM_Q1_6315000"/>
      <w:bookmarkEnd w:id="1391"/>
    </w:p>
    <w:p w:rsidR="000D3344" w:rsidRDefault="000D3344" w:rsidP="000D3344">
      <w:pPr>
        <w:rPr>
          <w:rStyle w:val="TagStyle"/>
          <w:rFonts w:ascii="David" w:hAnsi="David"/>
          <w:u w:val="single"/>
          <w:rtl/>
          <w:lang w:eastAsia="he-IL"/>
        </w:rPr>
      </w:pPr>
    </w:p>
    <w:p w:rsidR="000D3344" w:rsidRDefault="000D3344" w:rsidP="000D3344">
      <w:pPr>
        <w:pStyle w:val="a4"/>
        <w:keepNext/>
        <w:rPr>
          <w:rtl/>
        </w:rPr>
      </w:pPr>
      <w:bookmarkStart w:id="1392" w:name="ET_speaker_גבי_פיסמן_458"/>
      <w:r w:rsidRPr="000D3344">
        <w:rPr>
          <w:rStyle w:val="TagStyle"/>
          <w:rtl/>
        </w:rPr>
        <w:t xml:space="preserve"> &lt;&lt; דובר &gt;&gt; </w:t>
      </w:r>
      <w:r>
        <w:rPr>
          <w:rtl/>
        </w:rPr>
        <w:t xml:space="preserve">גבי </w:t>
      </w:r>
      <w:proofErr w:type="spellStart"/>
      <w:r>
        <w:rPr>
          <w:rtl/>
        </w:rPr>
        <w:t>פיסמן</w:t>
      </w:r>
      <w:proofErr w:type="spellEnd"/>
      <w:r>
        <w:rPr>
          <w:rtl/>
        </w:rPr>
        <w:t>:</w:t>
      </w:r>
      <w:r w:rsidRPr="000D3344">
        <w:rPr>
          <w:rStyle w:val="TagStyle"/>
          <w:rtl/>
        </w:rPr>
        <w:t xml:space="preserve"> &lt;&lt; דובר &gt;&gt;</w:t>
      </w:r>
      <w:r>
        <w:rPr>
          <w:rtl/>
        </w:rPr>
        <w:t xml:space="preserve"> </w:t>
      </w:r>
      <w:bookmarkEnd w:id="1392"/>
    </w:p>
    <w:p w:rsidR="000D3344" w:rsidRDefault="000D3344" w:rsidP="000D3344">
      <w:pPr>
        <w:pStyle w:val="KeepWithNext"/>
        <w:rPr>
          <w:rtl/>
        </w:rPr>
      </w:pPr>
    </w:p>
    <w:p w:rsidR="000D3344" w:rsidRDefault="000D3344" w:rsidP="000D3344">
      <w:pPr>
        <w:rPr>
          <w:rtl/>
        </w:rPr>
      </w:pPr>
      <w:r>
        <w:rPr>
          <w:rFonts w:hint="cs"/>
          <w:rtl/>
        </w:rPr>
        <w:t>- - -</w:t>
      </w:r>
    </w:p>
    <w:p w:rsidR="000D3344" w:rsidRDefault="000D3344" w:rsidP="000D3344">
      <w:pPr>
        <w:rPr>
          <w:rtl/>
        </w:rPr>
      </w:pPr>
      <w:bookmarkStart w:id="1393" w:name="_ETM_Q1_6317000"/>
      <w:bookmarkEnd w:id="1393"/>
    </w:p>
    <w:p w:rsidR="000D3344" w:rsidRDefault="000D3344" w:rsidP="000D3344">
      <w:pPr>
        <w:pStyle w:val="af6"/>
        <w:keepNext/>
        <w:rPr>
          <w:rtl/>
        </w:rPr>
      </w:pPr>
      <w:bookmarkStart w:id="1394" w:name="ET_yor_5094_459"/>
      <w:r w:rsidRPr="000D3344">
        <w:rPr>
          <w:rStyle w:val="TagStyle"/>
          <w:rtl/>
        </w:rPr>
        <w:t xml:space="preserve"> &lt;&lt; </w:t>
      </w:r>
      <w:proofErr w:type="spellStart"/>
      <w:r w:rsidRPr="000D3344">
        <w:rPr>
          <w:rStyle w:val="TagStyle"/>
          <w:rtl/>
        </w:rPr>
        <w:t>יור</w:t>
      </w:r>
      <w:proofErr w:type="spellEnd"/>
      <w:r w:rsidRPr="000D3344">
        <w:rPr>
          <w:rStyle w:val="TagStyle"/>
          <w:rtl/>
        </w:rPr>
        <w:t xml:space="preserve"> &gt;&gt; </w:t>
      </w:r>
      <w:r>
        <w:rPr>
          <w:rtl/>
        </w:rPr>
        <w:t>היו"ר ניסן סלומינסקי:</w:t>
      </w:r>
      <w:r w:rsidRPr="000D3344">
        <w:rPr>
          <w:rStyle w:val="TagStyle"/>
          <w:rtl/>
        </w:rPr>
        <w:t xml:space="preserve"> &lt;&lt; </w:t>
      </w:r>
      <w:proofErr w:type="spellStart"/>
      <w:r w:rsidRPr="000D3344">
        <w:rPr>
          <w:rStyle w:val="TagStyle"/>
          <w:rtl/>
        </w:rPr>
        <w:t>יור</w:t>
      </w:r>
      <w:proofErr w:type="spellEnd"/>
      <w:r w:rsidRPr="000D3344">
        <w:rPr>
          <w:rStyle w:val="TagStyle"/>
          <w:rtl/>
        </w:rPr>
        <w:t xml:space="preserve"> &gt;&gt;</w:t>
      </w:r>
      <w:r>
        <w:rPr>
          <w:rtl/>
        </w:rPr>
        <w:t xml:space="preserve"> </w:t>
      </w:r>
      <w:bookmarkEnd w:id="1394"/>
    </w:p>
    <w:p w:rsidR="000D3344" w:rsidRDefault="000D3344" w:rsidP="000D3344">
      <w:pPr>
        <w:pStyle w:val="KeepWithNext"/>
        <w:rPr>
          <w:rtl/>
        </w:rPr>
      </w:pPr>
    </w:p>
    <w:p w:rsidR="000D3344" w:rsidRDefault="000D3344" w:rsidP="000D3344">
      <w:pPr>
        <w:rPr>
          <w:rtl/>
        </w:rPr>
      </w:pPr>
      <w:bookmarkStart w:id="1395" w:name="_ETM_Q1_6318000"/>
      <w:bookmarkEnd w:id="1395"/>
      <w:r>
        <w:rPr>
          <w:rFonts w:hint="cs"/>
          <w:rtl/>
        </w:rPr>
        <w:t xml:space="preserve">מצב רפואי? </w:t>
      </w:r>
    </w:p>
    <w:p w:rsidR="000D3344" w:rsidRDefault="000D3344" w:rsidP="0089046E">
      <w:pPr>
        <w:pStyle w:val="a4"/>
        <w:keepNext/>
        <w:rPr>
          <w:rStyle w:val="TagStyle"/>
          <w:rtl/>
        </w:rPr>
      </w:pPr>
      <w:bookmarkStart w:id="1396" w:name="_ETM_Q1_6321000"/>
      <w:bookmarkStart w:id="1397" w:name="ET_speaker_תמי_סלע_152"/>
      <w:bookmarkEnd w:id="1396"/>
    </w:p>
    <w:p w:rsidR="0089046E" w:rsidRDefault="0089046E" w:rsidP="0089046E">
      <w:pPr>
        <w:pStyle w:val="a4"/>
        <w:keepNext/>
        <w:rPr>
          <w:rtl/>
        </w:rPr>
      </w:pPr>
      <w:r w:rsidRPr="0089046E">
        <w:rPr>
          <w:rStyle w:val="TagStyle"/>
          <w:rtl/>
        </w:rPr>
        <w:t xml:space="preserve"> &lt;&lt; דובר &gt;&gt; </w:t>
      </w:r>
      <w:r>
        <w:rPr>
          <w:rtl/>
        </w:rPr>
        <w:t>תמי סלע:</w:t>
      </w:r>
      <w:r w:rsidRPr="0089046E">
        <w:rPr>
          <w:rStyle w:val="TagStyle"/>
          <w:rtl/>
        </w:rPr>
        <w:t xml:space="preserve"> &lt;&lt; דובר &gt;&gt;</w:t>
      </w:r>
      <w:r>
        <w:rPr>
          <w:rtl/>
        </w:rPr>
        <w:t xml:space="preserve"> </w:t>
      </w:r>
      <w:bookmarkEnd w:id="1397"/>
    </w:p>
    <w:p w:rsidR="0089046E" w:rsidRDefault="0089046E" w:rsidP="0089046E">
      <w:pPr>
        <w:pStyle w:val="KeepWithNext"/>
        <w:rPr>
          <w:rtl/>
        </w:rPr>
      </w:pPr>
    </w:p>
    <w:p w:rsidR="0089046E" w:rsidRDefault="000D3344" w:rsidP="000D3344">
      <w:pPr>
        <w:rPr>
          <w:rtl/>
        </w:rPr>
      </w:pPr>
      <w:r>
        <w:rPr>
          <w:rFonts w:hint="cs"/>
          <w:rtl/>
        </w:rPr>
        <w:t xml:space="preserve">כן. עד גבול מסוים ואחר כך </w:t>
      </w:r>
      <w:bookmarkStart w:id="1398" w:name="_ETM_Q1_6324000"/>
      <w:bookmarkEnd w:id="1398"/>
      <w:r>
        <w:rPr>
          <w:rFonts w:hint="cs"/>
          <w:rtl/>
        </w:rPr>
        <w:t xml:space="preserve">כבר לא יבצעו את העונש גם אם יחליטו לדחות. אבל </w:t>
      </w:r>
      <w:bookmarkStart w:id="1399" w:name="_ETM_Q1_6325000"/>
      <w:bookmarkEnd w:id="1399"/>
      <w:r>
        <w:rPr>
          <w:rFonts w:hint="cs"/>
          <w:rtl/>
        </w:rPr>
        <w:t xml:space="preserve">אם הוא זה שהתחמק אז זה לא מוצדק שאחרי שהוא </w:t>
      </w:r>
      <w:bookmarkStart w:id="1400" w:name="_ETM_Q1_6329000"/>
      <w:bookmarkEnd w:id="1400"/>
      <w:r>
        <w:rPr>
          <w:rFonts w:hint="cs"/>
          <w:rtl/>
        </w:rPr>
        <w:t>הורשע בדין ונגזר עונשו - -</w:t>
      </w:r>
      <w:r w:rsidR="0089046E">
        <w:rPr>
          <w:rFonts w:hint="cs"/>
          <w:rtl/>
        </w:rPr>
        <w:t xml:space="preserve"> </w:t>
      </w:r>
    </w:p>
    <w:p w:rsidR="0089046E" w:rsidRDefault="0089046E" w:rsidP="0089046E">
      <w:pPr>
        <w:rPr>
          <w:rtl/>
        </w:rPr>
      </w:pPr>
    </w:p>
    <w:p w:rsidR="0089046E" w:rsidRDefault="0089046E" w:rsidP="0089046E">
      <w:pPr>
        <w:pStyle w:val="af6"/>
        <w:keepNext/>
        <w:rPr>
          <w:rtl/>
        </w:rPr>
      </w:pPr>
      <w:bookmarkStart w:id="1401" w:name="ET_yor_5094_153"/>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401"/>
    </w:p>
    <w:p w:rsidR="0089046E" w:rsidRDefault="0089046E" w:rsidP="0089046E">
      <w:pPr>
        <w:pStyle w:val="KeepWithNext"/>
        <w:rPr>
          <w:rtl/>
        </w:rPr>
      </w:pPr>
    </w:p>
    <w:p w:rsidR="0089046E" w:rsidRDefault="000D3344" w:rsidP="0089046E">
      <w:pPr>
        <w:rPr>
          <w:rtl/>
        </w:rPr>
      </w:pPr>
      <w:r>
        <w:rPr>
          <w:rFonts w:hint="cs"/>
          <w:rtl/>
        </w:rPr>
        <w:t xml:space="preserve">מצב אחד זה רק מצב </w:t>
      </w:r>
      <w:bookmarkStart w:id="1402" w:name="_ETM_Q1_6335000"/>
      <w:bookmarkEnd w:id="1402"/>
      <w:r>
        <w:rPr>
          <w:rFonts w:hint="cs"/>
          <w:rtl/>
        </w:rPr>
        <w:t xml:space="preserve">רפואי. זה מקרה בודד יחיד. להפך, אם זה רפואי </w:t>
      </w:r>
      <w:r w:rsidR="0089046E">
        <w:rPr>
          <w:rFonts w:hint="cs"/>
          <w:rtl/>
        </w:rPr>
        <w:t xml:space="preserve">מכניסים אותו למעצר ושם יש בית חולים, לא? </w:t>
      </w:r>
      <w:r>
        <w:rPr>
          <w:rFonts w:hint="cs"/>
          <w:rtl/>
        </w:rPr>
        <w:t xml:space="preserve">נניח, </w:t>
      </w:r>
      <w:bookmarkStart w:id="1403" w:name="_ETM_Q1_6347000"/>
      <w:bookmarkEnd w:id="1403"/>
      <w:r>
        <w:rPr>
          <w:rFonts w:hint="cs"/>
          <w:rtl/>
        </w:rPr>
        <w:t xml:space="preserve">אדם ששוכב בבית חולים וצריך להיות בבית-סוהר לא לוקחים אותו לבית סוהר ושם במסגרת בית סוהר הוא נכנס לבית </w:t>
      </w:r>
      <w:bookmarkStart w:id="1404" w:name="_ETM_Q1_6354000"/>
      <w:bookmarkEnd w:id="1404"/>
      <w:r>
        <w:rPr>
          <w:rFonts w:hint="cs"/>
          <w:rtl/>
        </w:rPr>
        <w:t xml:space="preserve">חולים? </w:t>
      </w:r>
    </w:p>
    <w:p w:rsidR="000D3344" w:rsidRDefault="000D3344" w:rsidP="0089046E">
      <w:pPr>
        <w:rPr>
          <w:rtl/>
        </w:rPr>
      </w:pPr>
      <w:bookmarkStart w:id="1405" w:name="_ETM_Q1_6352000"/>
      <w:bookmarkEnd w:id="1405"/>
    </w:p>
    <w:p w:rsidR="0089046E" w:rsidRDefault="0089046E" w:rsidP="0089046E">
      <w:pPr>
        <w:pStyle w:val="a4"/>
        <w:keepNext/>
        <w:rPr>
          <w:rtl/>
        </w:rPr>
      </w:pPr>
      <w:bookmarkStart w:id="1406" w:name="ET_speaker_גבי_פיסמן_154"/>
      <w:r w:rsidRPr="0089046E">
        <w:rPr>
          <w:rStyle w:val="TagStyle"/>
          <w:rtl/>
        </w:rPr>
        <w:t xml:space="preserve"> &lt;&lt; דובר &gt;&gt; </w:t>
      </w:r>
      <w:r>
        <w:rPr>
          <w:rtl/>
        </w:rPr>
        <w:t xml:space="preserve">גבי </w:t>
      </w:r>
      <w:proofErr w:type="spellStart"/>
      <w:r>
        <w:rPr>
          <w:rtl/>
        </w:rPr>
        <w:t>פיסמן</w:t>
      </w:r>
      <w:proofErr w:type="spellEnd"/>
      <w:r>
        <w:rPr>
          <w:rtl/>
        </w:rPr>
        <w:t>:</w:t>
      </w:r>
      <w:r w:rsidRPr="0089046E">
        <w:rPr>
          <w:rStyle w:val="TagStyle"/>
          <w:rtl/>
        </w:rPr>
        <w:t xml:space="preserve"> &lt;&lt; דובר &gt;&gt;</w:t>
      </w:r>
      <w:r>
        <w:rPr>
          <w:rtl/>
        </w:rPr>
        <w:t xml:space="preserve"> </w:t>
      </w:r>
      <w:bookmarkEnd w:id="1406"/>
    </w:p>
    <w:p w:rsidR="0089046E" w:rsidRDefault="0089046E" w:rsidP="0089046E">
      <w:pPr>
        <w:pStyle w:val="KeepWithNext"/>
        <w:rPr>
          <w:rtl/>
        </w:rPr>
      </w:pPr>
    </w:p>
    <w:p w:rsidR="0089046E" w:rsidRDefault="000D3344" w:rsidP="0089046E">
      <w:pPr>
        <w:rPr>
          <w:rtl/>
        </w:rPr>
      </w:pPr>
      <w:r>
        <w:rPr>
          <w:rFonts w:hint="cs"/>
          <w:rtl/>
        </w:rPr>
        <w:t xml:space="preserve">לא בהכרח. יש מקרים שזה ייעשה, שמרצים את </w:t>
      </w:r>
      <w:bookmarkStart w:id="1407" w:name="_ETM_Q1_6359000"/>
      <w:bookmarkEnd w:id="1407"/>
      <w:r>
        <w:rPr>
          <w:rFonts w:hint="cs"/>
          <w:rtl/>
        </w:rPr>
        <w:t>עונש המאסר או לפחות את חלקו בבית חולים. אבל</w:t>
      </w:r>
      <w:bookmarkStart w:id="1408" w:name="_ETM_Q1_6364000"/>
      <w:bookmarkEnd w:id="1408"/>
      <w:r>
        <w:rPr>
          <w:rFonts w:hint="cs"/>
          <w:rtl/>
        </w:rPr>
        <w:t xml:space="preserve"> </w:t>
      </w:r>
      <w:r w:rsidR="0089046E">
        <w:rPr>
          <w:rFonts w:hint="cs"/>
          <w:rtl/>
        </w:rPr>
        <w:t xml:space="preserve">יש מקרים שבית משפט יחליט. </w:t>
      </w:r>
    </w:p>
    <w:p w:rsidR="0089046E" w:rsidRDefault="0089046E" w:rsidP="0089046E">
      <w:pPr>
        <w:rPr>
          <w:rtl/>
        </w:rPr>
      </w:pPr>
    </w:p>
    <w:p w:rsidR="0089046E" w:rsidRDefault="0089046E" w:rsidP="0089046E">
      <w:pPr>
        <w:pStyle w:val="af6"/>
        <w:keepNext/>
        <w:rPr>
          <w:rtl/>
        </w:rPr>
      </w:pPr>
      <w:bookmarkStart w:id="1409" w:name="ET_yor_5094_155"/>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409"/>
    </w:p>
    <w:p w:rsidR="0089046E" w:rsidRDefault="0089046E" w:rsidP="0089046E">
      <w:pPr>
        <w:pStyle w:val="KeepWithNext"/>
        <w:rPr>
          <w:rtl/>
        </w:rPr>
      </w:pPr>
    </w:p>
    <w:p w:rsidR="0089046E" w:rsidRDefault="00AE005C" w:rsidP="00AE005C">
      <w:pPr>
        <w:rPr>
          <w:rtl/>
        </w:rPr>
      </w:pPr>
      <w:r>
        <w:rPr>
          <w:rFonts w:hint="cs"/>
          <w:rtl/>
        </w:rPr>
        <w:t xml:space="preserve">ב-(א) חוץ מחולה במקרים מיוחדים </w:t>
      </w:r>
      <w:r w:rsidR="0089046E">
        <w:rPr>
          <w:rFonts w:hint="cs"/>
          <w:rtl/>
        </w:rPr>
        <w:t xml:space="preserve">איזה עוד מקרים יכולים להיות </w:t>
      </w:r>
      <w:r>
        <w:rPr>
          <w:rFonts w:hint="cs"/>
          <w:rtl/>
        </w:rPr>
        <w:t>ל</w:t>
      </w:r>
      <w:r w:rsidR="0089046E">
        <w:rPr>
          <w:rFonts w:hint="cs"/>
          <w:rtl/>
        </w:rPr>
        <w:t xml:space="preserve">-(א)? </w:t>
      </w:r>
    </w:p>
    <w:p w:rsidR="00AE005C" w:rsidRDefault="00AE005C" w:rsidP="0089046E">
      <w:pPr>
        <w:rPr>
          <w:rtl/>
        </w:rPr>
      </w:pPr>
    </w:p>
    <w:p w:rsidR="00AE005C" w:rsidRDefault="00AE005C" w:rsidP="00AE005C">
      <w:pPr>
        <w:pStyle w:val="a4"/>
        <w:keepNext/>
        <w:rPr>
          <w:rtl/>
        </w:rPr>
      </w:pPr>
      <w:bookmarkStart w:id="1410" w:name="ET_speaker_תמי_סלע_461"/>
      <w:r w:rsidRPr="00AE005C">
        <w:rPr>
          <w:rStyle w:val="TagStyle"/>
          <w:rtl/>
        </w:rPr>
        <w:t xml:space="preserve"> &lt;&lt; דובר &gt;&gt; </w:t>
      </w:r>
      <w:r>
        <w:rPr>
          <w:rtl/>
        </w:rPr>
        <w:t>תמי סלע:</w:t>
      </w:r>
      <w:r w:rsidRPr="00AE005C">
        <w:rPr>
          <w:rStyle w:val="TagStyle"/>
          <w:rtl/>
        </w:rPr>
        <w:t xml:space="preserve"> &lt;&lt; דובר &gt;&gt;</w:t>
      </w:r>
      <w:r>
        <w:rPr>
          <w:rtl/>
        </w:rPr>
        <w:t xml:space="preserve"> </w:t>
      </w:r>
      <w:bookmarkEnd w:id="1410"/>
    </w:p>
    <w:p w:rsidR="00AE005C" w:rsidRDefault="00AE005C" w:rsidP="00AE005C">
      <w:pPr>
        <w:pStyle w:val="KeepWithNext"/>
        <w:rPr>
          <w:rtl/>
        </w:rPr>
      </w:pPr>
    </w:p>
    <w:p w:rsidR="00AE005C" w:rsidRDefault="00AE005C" w:rsidP="00AE005C">
      <w:pPr>
        <w:rPr>
          <w:rtl/>
        </w:rPr>
      </w:pPr>
      <w:r>
        <w:rPr>
          <w:rFonts w:hint="cs"/>
          <w:rtl/>
        </w:rPr>
        <w:t xml:space="preserve">יכול להיות מקרים שזה </w:t>
      </w:r>
      <w:bookmarkStart w:id="1411" w:name="_ETM_Q1_6376000"/>
      <w:bookmarkEnd w:id="1411"/>
      <w:r>
        <w:rPr>
          <w:rFonts w:hint="cs"/>
          <w:rtl/>
        </w:rPr>
        <w:t xml:space="preserve">בגלל כל מיני פשלות ובירוקרטיות של הרשויות? אולי בשירות </w:t>
      </w:r>
      <w:bookmarkStart w:id="1412" w:name="_ETM_Q1_6380000"/>
      <w:bookmarkEnd w:id="1412"/>
      <w:r>
        <w:rPr>
          <w:rFonts w:hint="cs"/>
          <w:rtl/>
        </w:rPr>
        <w:t xml:space="preserve">לתועלת הציבור </w:t>
      </w:r>
      <w:r>
        <w:rPr>
          <w:rtl/>
        </w:rPr>
        <w:t>–</w:t>
      </w:r>
      <w:r>
        <w:rPr>
          <w:rFonts w:hint="cs"/>
          <w:rtl/>
        </w:rPr>
        <w:t xml:space="preserve"> אני לא יודעת </w:t>
      </w:r>
      <w:r>
        <w:rPr>
          <w:rtl/>
        </w:rPr>
        <w:t>–</w:t>
      </w:r>
      <w:r>
        <w:rPr>
          <w:rFonts w:hint="cs"/>
          <w:rtl/>
        </w:rPr>
        <w:t xml:space="preserve"> לא מצאו לו</w:t>
      </w:r>
      <w:bookmarkStart w:id="1413" w:name="_ETM_Q1_6383000"/>
      <w:bookmarkEnd w:id="1413"/>
      <w:r>
        <w:rPr>
          <w:rFonts w:hint="cs"/>
          <w:rtl/>
        </w:rPr>
        <w:t xml:space="preserve"> משהו מתאים.</w:t>
      </w:r>
      <w:r>
        <w:rPr>
          <w:rtl/>
        </w:rPr>
        <w:t xml:space="preserve">  </w:t>
      </w:r>
    </w:p>
    <w:p w:rsidR="00AE005C" w:rsidRDefault="00AE005C" w:rsidP="0089046E">
      <w:pPr>
        <w:pStyle w:val="af9"/>
        <w:keepNext/>
        <w:rPr>
          <w:rStyle w:val="TagStyle"/>
          <w:rtl/>
        </w:rPr>
      </w:pPr>
      <w:bookmarkStart w:id="1414" w:name="ET_guest_515493_156"/>
    </w:p>
    <w:p w:rsidR="0089046E" w:rsidRDefault="0089046E" w:rsidP="0089046E">
      <w:pPr>
        <w:pStyle w:val="af9"/>
        <w:keepNext/>
        <w:rPr>
          <w:rtl/>
        </w:rPr>
      </w:pPr>
      <w:bookmarkStart w:id="1415" w:name="_ETM_Q1_6382000"/>
      <w:bookmarkEnd w:id="1415"/>
      <w:r w:rsidRPr="0089046E">
        <w:rPr>
          <w:rStyle w:val="TagStyle"/>
          <w:rtl/>
        </w:rPr>
        <w:t xml:space="preserve"> &lt;&lt; אורח &gt;&gt; </w:t>
      </w:r>
      <w:r>
        <w:rPr>
          <w:rtl/>
        </w:rPr>
        <w:t xml:space="preserve">תמיר </w:t>
      </w:r>
      <w:proofErr w:type="spellStart"/>
      <w:r>
        <w:rPr>
          <w:rtl/>
        </w:rPr>
        <w:t>גינדין</w:t>
      </w:r>
      <w:proofErr w:type="spellEnd"/>
      <w:r>
        <w:rPr>
          <w:rtl/>
        </w:rPr>
        <w:t>:</w:t>
      </w:r>
      <w:r w:rsidRPr="0089046E">
        <w:rPr>
          <w:rStyle w:val="TagStyle"/>
          <w:rtl/>
        </w:rPr>
        <w:t xml:space="preserve"> &lt;&lt; אורח &gt;&gt;</w:t>
      </w:r>
      <w:r>
        <w:rPr>
          <w:rtl/>
        </w:rPr>
        <w:t xml:space="preserve"> </w:t>
      </w:r>
      <w:bookmarkEnd w:id="1414"/>
    </w:p>
    <w:p w:rsidR="0089046E" w:rsidRDefault="0089046E" w:rsidP="0089046E">
      <w:pPr>
        <w:pStyle w:val="KeepWithNext"/>
        <w:rPr>
          <w:rtl/>
        </w:rPr>
      </w:pPr>
    </w:p>
    <w:p w:rsidR="0089046E" w:rsidRDefault="00AE005C" w:rsidP="00AE005C">
      <w:pPr>
        <w:rPr>
          <w:rtl/>
        </w:rPr>
      </w:pPr>
      <w:r>
        <w:rPr>
          <w:rFonts w:hint="cs"/>
          <w:rtl/>
        </w:rPr>
        <w:t>יכול להיות ש</w:t>
      </w:r>
      <w:r w:rsidR="0089046E">
        <w:rPr>
          <w:rFonts w:hint="cs"/>
          <w:rtl/>
        </w:rPr>
        <w:t xml:space="preserve">אדם מתחמק מעבודות שירות </w:t>
      </w:r>
      <w:r>
        <w:rPr>
          <w:rFonts w:hint="cs"/>
          <w:rtl/>
        </w:rPr>
        <w:t xml:space="preserve">או מתחיל בהליך </w:t>
      </w:r>
      <w:bookmarkStart w:id="1416" w:name="_ETM_Q1_6386000"/>
      <w:bookmarkEnd w:id="1416"/>
      <w:r>
        <w:rPr>
          <w:rFonts w:hint="cs"/>
          <w:rtl/>
        </w:rPr>
        <w:t>מנהלי אז עד שהוא מתחיל לרצות עונש פיזי שנגזר עליו זה יכול לקחת 4-3 שנים</w:t>
      </w:r>
      <w:bookmarkStart w:id="1417" w:name="_ETM_Q1_6391000"/>
      <w:bookmarkEnd w:id="1417"/>
      <w:r>
        <w:rPr>
          <w:rFonts w:hint="cs"/>
          <w:rtl/>
        </w:rPr>
        <w:t xml:space="preserve"> לפעמים. </w:t>
      </w:r>
    </w:p>
    <w:p w:rsidR="0089046E" w:rsidRDefault="0089046E" w:rsidP="0089046E">
      <w:pPr>
        <w:rPr>
          <w:rtl/>
        </w:rPr>
      </w:pPr>
    </w:p>
    <w:p w:rsidR="0089046E" w:rsidRDefault="0089046E" w:rsidP="0089046E">
      <w:pPr>
        <w:pStyle w:val="af6"/>
        <w:keepNext/>
        <w:rPr>
          <w:rtl/>
        </w:rPr>
      </w:pPr>
      <w:bookmarkStart w:id="1418" w:name="ET_yor_5094_157"/>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418"/>
    </w:p>
    <w:p w:rsidR="0089046E" w:rsidRDefault="0089046E" w:rsidP="0089046E">
      <w:pPr>
        <w:pStyle w:val="KeepWithNext"/>
        <w:rPr>
          <w:rtl/>
        </w:rPr>
      </w:pPr>
    </w:p>
    <w:p w:rsidR="0089046E" w:rsidRDefault="00AE005C" w:rsidP="0089046E">
      <w:pPr>
        <w:rPr>
          <w:rtl/>
        </w:rPr>
      </w:pPr>
      <w:r>
        <w:rPr>
          <w:rFonts w:hint="cs"/>
          <w:rtl/>
        </w:rPr>
        <w:t xml:space="preserve">בסדר. </w:t>
      </w:r>
      <w:r w:rsidR="0089046E">
        <w:rPr>
          <w:rFonts w:hint="cs"/>
          <w:rtl/>
        </w:rPr>
        <w:t xml:space="preserve">עדיין לפי (א) הוא צריך לעשות את זה. הוא לא משתחרר. </w:t>
      </w:r>
      <w:r>
        <w:rPr>
          <w:rFonts w:hint="cs"/>
          <w:rtl/>
        </w:rPr>
        <w:t xml:space="preserve">אני שואל מתי (א) מתממש. </w:t>
      </w:r>
    </w:p>
    <w:p w:rsidR="0089046E" w:rsidRDefault="0089046E" w:rsidP="0089046E">
      <w:pPr>
        <w:rPr>
          <w:rtl/>
        </w:rPr>
      </w:pPr>
    </w:p>
    <w:p w:rsidR="0089046E" w:rsidRDefault="0089046E" w:rsidP="0089046E">
      <w:pPr>
        <w:pStyle w:val="af9"/>
        <w:keepNext/>
        <w:rPr>
          <w:rtl/>
        </w:rPr>
      </w:pPr>
      <w:bookmarkStart w:id="1419" w:name="ET_guest_576214_158"/>
      <w:r w:rsidRPr="0089046E">
        <w:rPr>
          <w:rStyle w:val="TagStyle"/>
          <w:rtl/>
        </w:rPr>
        <w:t xml:space="preserve"> &lt;&lt; אורח &gt;&gt; </w:t>
      </w:r>
      <w:r>
        <w:rPr>
          <w:rtl/>
        </w:rPr>
        <w:t>ישי שרון:</w:t>
      </w:r>
      <w:r w:rsidRPr="0089046E">
        <w:rPr>
          <w:rStyle w:val="TagStyle"/>
          <w:rtl/>
        </w:rPr>
        <w:t xml:space="preserve"> &lt;&lt; אורח &gt;&gt;</w:t>
      </w:r>
      <w:r>
        <w:rPr>
          <w:rtl/>
        </w:rPr>
        <w:t xml:space="preserve"> </w:t>
      </w:r>
      <w:bookmarkEnd w:id="1419"/>
    </w:p>
    <w:p w:rsidR="0089046E" w:rsidRDefault="0089046E" w:rsidP="0089046E">
      <w:pPr>
        <w:pStyle w:val="KeepWithNext"/>
        <w:rPr>
          <w:rtl/>
        </w:rPr>
      </w:pPr>
    </w:p>
    <w:p w:rsidR="00AE005C" w:rsidRDefault="0089046E" w:rsidP="0089046E">
      <w:pPr>
        <w:rPr>
          <w:rtl/>
        </w:rPr>
      </w:pPr>
      <w:r>
        <w:rPr>
          <w:rFonts w:hint="cs"/>
          <w:rtl/>
        </w:rPr>
        <w:t>בעבר היו מקרים של אנשים ש</w:t>
      </w:r>
      <w:r w:rsidR="00AE005C">
        <w:rPr>
          <w:rFonts w:hint="cs"/>
          <w:rtl/>
        </w:rPr>
        <w:t>נפלו - -</w:t>
      </w:r>
    </w:p>
    <w:p w:rsidR="00AE005C" w:rsidRDefault="00AE005C" w:rsidP="00AE005C">
      <w:pPr>
        <w:ind w:firstLine="0"/>
        <w:rPr>
          <w:rtl/>
        </w:rPr>
      </w:pPr>
    </w:p>
    <w:p w:rsidR="00AE005C" w:rsidRDefault="00AE005C" w:rsidP="00AE005C">
      <w:pPr>
        <w:pStyle w:val="af6"/>
        <w:keepNext/>
        <w:rPr>
          <w:rtl/>
        </w:rPr>
      </w:pPr>
      <w:bookmarkStart w:id="1420" w:name="ET_yor_5094_462"/>
      <w:r w:rsidRPr="00AE005C">
        <w:rPr>
          <w:rStyle w:val="TagStyle"/>
          <w:rtl/>
        </w:rPr>
        <w:t xml:space="preserve"> &lt;&lt; </w:t>
      </w:r>
      <w:proofErr w:type="spellStart"/>
      <w:r w:rsidRPr="00AE005C">
        <w:rPr>
          <w:rStyle w:val="TagStyle"/>
          <w:rtl/>
        </w:rPr>
        <w:t>יור</w:t>
      </w:r>
      <w:proofErr w:type="spellEnd"/>
      <w:r w:rsidRPr="00AE005C">
        <w:rPr>
          <w:rStyle w:val="TagStyle"/>
          <w:rtl/>
        </w:rPr>
        <w:t xml:space="preserve"> &gt;&gt; </w:t>
      </w:r>
      <w:r>
        <w:rPr>
          <w:rtl/>
        </w:rPr>
        <w:t>היו"ר ניסן סלומינסקי:</w:t>
      </w:r>
      <w:r w:rsidRPr="00AE005C">
        <w:rPr>
          <w:rStyle w:val="TagStyle"/>
          <w:rtl/>
        </w:rPr>
        <w:t xml:space="preserve"> &lt;&lt; </w:t>
      </w:r>
      <w:proofErr w:type="spellStart"/>
      <w:r w:rsidRPr="00AE005C">
        <w:rPr>
          <w:rStyle w:val="TagStyle"/>
          <w:rtl/>
        </w:rPr>
        <w:t>יור</w:t>
      </w:r>
      <w:proofErr w:type="spellEnd"/>
      <w:r w:rsidRPr="00AE005C">
        <w:rPr>
          <w:rStyle w:val="TagStyle"/>
          <w:rtl/>
        </w:rPr>
        <w:t xml:space="preserve"> &gt;&gt;</w:t>
      </w:r>
      <w:r>
        <w:rPr>
          <w:rtl/>
        </w:rPr>
        <w:t xml:space="preserve"> </w:t>
      </w:r>
      <w:bookmarkEnd w:id="1420"/>
    </w:p>
    <w:p w:rsidR="00AE005C" w:rsidRDefault="00AE005C" w:rsidP="00AE005C">
      <w:pPr>
        <w:pStyle w:val="KeepWithNext"/>
        <w:rPr>
          <w:rtl/>
        </w:rPr>
      </w:pPr>
    </w:p>
    <w:p w:rsidR="0089046E" w:rsidRDefault="0089046E" w:rsidP="00AE005C">
      <w:pPr>
        <w:rPr>
          <w:rtl/>
        </w:rPr>
      </w:pPr>
      <w:r>
        <w:rPr>
          <w:rFonts w:hint="cs"/>
          <w:rtl/>
        </w:rPr>
        <w:t>ש</w:t>
      </w:r>
      <w:r w:rsidR="00AE005C">
        <w:rPr>
          <w:rFonts w:hint="cs"/>
          <w:rtl/>
        </w:rPr>
        <w:t xml:space="preserve">כחו אותם? </w:t>
      </w:r>
    </w:p>
    <w:p w:rsidR="00AE005C" w:rsidRDefault="00AE005C" w:rsidP="00AE005C">
      <w:pPr>
        <w:rPr>
          <w:rtl/>
        </w:rPr>
      </w:pPr>
      <w:bookmarkStart w:id="1421" w:name="_ETM_Q1_6413000"/>
      <w:bookmarkEnd w:id="1421"/>
    </w:p>
    <w:p w:rsidR="00AE005C" w:rsidRDefault="00AE005C" w:rsidP="00AE005C">
      <w:pPr>
        <w:pStyle w:val="af9"/>
        <w:keepNext/>
        <w:rPr>
          <w:rtl/>
        </w:rPr>
      </w:pPr>
      <w:bookmarkStart w:id="1422" w:name="ET_guest_576214_463"/>
      <w:r w:rsidRPr="00AE005C">
        <w:rPr>
          <w:rStyle w:val="TagStyle"/>
          <w:rtl/>
        </w:rPr>
        <w:t xml:space="preserve"> &lt;&lt; אורח &gt;&gt; </w:t>
      </w:r>
      <w:r>
        <w:rPr>
          <w:rtl/>
        </w:rPr>
        <w:t>ישי שרון:</w:t>
      </w:r>
      <w:r w:rsidRPr="00AE005C">
        <w:rPr>
          <w:rStyle w:val="TagStyle"/>
          <w:rtl/>
        </w:rPr>
        <w:t xml:space="preserve"> &lt;&lt; אורח &gt;&gt;</w:t>
      </w:r>
      <w:r>
        <w:rPr>
          <w:rtl/>
        </w:rPr>
        <w:t xml:space="preserve"> </w:t>
      </w:r>
      <w:bookmarkEnd w:id="1422"/>
    </w:p>
    <w:p w:rsidR="00AE005C" w:rsidRDefault="00AE005C" w:rsidP="00AE005C">
      <w:pPr>
        <w:pStyle w:val="KeepWithNext"/>
        <w:rPr>
          <w:rtl/>
        </w:rPr>
      </w:pPr>
    </w:p>
    <w:p w:rsidR="00AE005C" w:rsidRDefault="00AE005C" w:rsidP="00AE005C">
      <w:pPr>
        <w:rPr>
          <w:rtl/>
        </w:rPr>
      </w:pPr>
      <w:bookmarkStart w:id="1423" w:name="_ETM_Q1_6415000"/>
      <w:bookmarkEnd w:id="1423"/>
      <w:r>
        <w:rPr>
          <w:rFonts w:hint="cs"/>
          <w:rtl/>
        </w:rPr>
        <w:t xml:space="preserve">שכחו אותם. </w:t>
      </w:r>
    </w:p>
    <w:p w:rsidR="00AE005C" w:rsidRDefault="00AE005C" w:rsidP="00AE005C">
      <w:pPr>
        <w:rPr>
          <w:rtl/>
        </w:rPr>
      </w:pPr>
      <w:bookmarkStart w:id="1424" w:name="_ETM_Q1_6418000"/>
      <w:bookmarkEnd w:id="1424"/>
    </w:p>
    <w:p w:rsidR="00AE005C" w:rsidRDefault="00AE005C" w:rsidP="00AE005C">
      <w:pPr>
        <w:pStyle w:val="af6"/>
        <w:keepNext/>
        <w:rPr>
          <w:rtl/>
        </w:rPr>
      </w:pPr>
      <w:bookmarkStart w:id="1425" w:name="ET_yor_5094_464"/>
      <w:r w:rsidRPr="00AE005C">
        <w:rPr>
          <w:rStyle w:val="TagStyle"/>
          <w:rtl/>
        </w:rPr>
        <w:t xml:space="preserve"> &lt;&lt; </w:t>
      </w:r>
      <w:proofErr w:type="spellStart"/>
      <w:r w:rsidRPr="00AE005C">
        <w:rPr>
          <w:rStyle w:val="TagStyle"/>
          <w:rtl/>
        </w:rPr>
        <w:t>יור</w:t>
      </w:r>
      <w:proofErr w:type="spellEnd"/>
      <w:r w:rsidRPr="00AE005C">
        <w:rPr>
          <w:rStyle w:val="TagStyle"/>
          <w:rtl/>
        </w:rPr>
        <w:t xml:space="preserve"> &gt;&gt; </w:t>
      </w:r>
      <w:r>
        <w:rPr>
          <w:rtl/>
        </w:rPr>
        <w:t>היו"ר ניסן סלומינסקי:</w:t>
      </w:r>
      <w:r w:rsidRPr="00AE005C">
        <w:rPr>
          <w:rStyle w:val="TagStyle"/>
          <w:rtl/>
        </w:rPr>
        <w:t xml:space="preserve"> &lt;&lt; </w:t>
      </w:r>
      <w:proofErr w:type="spellStart"/>
      <w:r w:rsidRPr="00AE005C">
        <w:rPr>
          <w:rStyle w:val="TagStyle"/>
          <w:rtl/>
        </w:rPr>
        <w:t>יור</w:t>
      </w:r>
      <w:proofErr w:type="spellEnd"/>
      <w:r w:rsidRPr="00AE005C">
        <w:rPr>
          <w:rStyle w:val="TagStyle"/>
          <w:rtl/>
        </w:rPr>
        <w:t xml:space="preserve"> &gt;&gt;</w:t>
      </w:r>
      <w:r>
        <w:rPr>
          <w:rtl/>
        </w:rPr>
        <w:t xml:space="preserve"> </w:t>
      </w:r>
      <w:bookmarkEnd w:id="1425"/>
    </w:p>
    <w:p w:rsidR="00AE005C" w:rsidRDefault="00AE005C" w:rsidP="00AE005C">
      <w:pPr>
        <w:pStyle w:val="KeepWithNext"/>
        <w:rPr>
          <w:rtl/>
        </w:rPr>
      </w:pPr>
    </w:p>
    <w:p w:rsidR="00AE005C" w:rsidRDefault="00AE005C" w:rsidP="00AE005C">
      <w:pPr>
        <w:rPr>
          <w:rtl/>
        </w:rPr>
      </w:pPr>
      <w:r>
        <w:rPr>
          <w:rFonts w:hint="cs"/>
          <w:rtl/>
        </w:rPr>
        <w:t xml:space="preserve">אני חשבתי ש-(א) מדבר על כך שהוא ברח לחו"ל. </w:t>
      </w:r>
      <w:r>
        <w:rPr>
          <w:rtl/>
        </w:rPr>
        <w:t xml:space="preserve">    </w:t>
      </w:r>
    </w:p>
    <w:p w:rsidR="00AE005C" w:rsidRDefault="00AE005C" w:rsidP="0089046E">
      <w:pPr>
        <w:rPr>
          <w:rtl/>
        </w:rPr>
      </w:pPr>
    </w:p>
    <w:p w:rsidR="00AE005C" w:rsidRDefault="00AE005C" w:rsidP="00AE005C">
      <w:pPr>
        <w:pStyle w:val="af9"/>
        <w:keepNext/>
        <w:rPr>
          <w:rtl/>
        </w:rPr>
      </w:pPr>
      <w:bookmarkStart w:id="1426" w:name="ET_guest_576214_465"/>
      <w:r w:rsidRPr="00AE005C">
        <w:rPr>
          <w:rStyle w:val="TagStyle"/>
          <w:rtl/>
        </w:rPr>
        <w:t xml:space="preserve"> &lt;&lt; אורח &gt;&gt; </w:t>
      </w:r>
      <w:r>
        <w:rPr>
          <w:rtl/>
        </w:rPr>
        <w:t>ישי שרון:</w:t>
      </w:r>
      <w:r w:rsidRPr="00AE005C">
        <w:rPr>
          <w:rStyle w:val="TagStyle"/>
          <w:rtl/>
        </w:rPr>
        <w:t xml:space="preserve"> &lt;&lt; אורח &gt;&gt;</w:t>
      </w:r>
      <w:r>
        <w:rPr>
          <w:rtl/>
        </w:rPr>
        <w:t xml:space="preserve"> </w:t>
      </w:r>
      <w:bookmarkEnd w:id="1426"/>
    </w:p>
    <w:p w:rsidR="00AE005C" w:rsidRDefault="00AE005C" w:rsidP="00AE005C">
      <w:pPr>
        <w:pStyle w:val="KeepWithNext"/>
        <w:rPr>
          <w:rtl/>
        </w:rPr>
      </w:pPr>
    </w:p>
    <w:p w:rsidR="00AE005C" w:rsidRDefault="00AE005C" w:rsidP="00AE005C">
      <w:pPr>
        <w:rPr>
          <w:rtl/>
        </w:rPr>
      </w:pPr>
      <w:r>
        <w:rPr>
          <w:rFonts w:hint="cs"/>
          <w:rtl/>
        </w:rPr>
        <w:t>זה כבר כתוב כאן ב - - -</w:t>
      </w:r>
    </w:p>
    <w:p w:rsidR="00AE005C" w:rsidRDefault="00AE005C" w:rsidP="00AE005C">
      <w:pPr>
        <w:rPr>
          <w:rtl/>
        </w:rPr>
      </w:pPr>
      <w:bookmarkStart w:id="1427" w:name="_ETM_Q1_6422000"/>
      <w:bookmarkEnd w:id="1427"/>
    </w:p>
    <w:p w:rsidR="00AE005C" w:rsidRDefault="00AE005C" w:rsidP="00AE005C">
      <w:pPr>
        <w:pStyle w:val="af6"/>
        <w:keepNext/>
        <w:rPr>
          <w:rtl/>
        </w:rPr>
      </w:pPr>
      <w:bookmarkStart w:id="1428" w:name="ET_yor_5094_466"/>
      <w:r w:rsidRPr="00AE005C">
        <w:rPr>
          <w:rStyle w:val="TagStyle"/>
          <w:rtl/>
        </w:rPr>
        <w:t xml:space="preserve"> &lt;&lt; </w:t>
      </w:r>
      <w:proofErr w:type="spellStart"/>
      <w:r w:rsidRPr="00AE005C">
        <w:rPr>
          <w:rStyle w:val="TagStyle"/>
          <w:rtl/>
        </w:rPr>
        <w:t>יור</w:t>
      </w:r>
      <w:proofErr w:type="spellEnd"/>
      <w:r w:rsidRPr="00AE005C">
        <w:rPr>
          <w:rStyle w:val="TagStyle"/>
          <w:rtl/>
        </w:rPr>
        <w:t xml:space="preserve"> &gt;&gt; </w:t>
      </w:r>
      <w:r>
        <w:rPr>
          <w:rtl/>
        </w:rPr>
        <w:t>היו"ר ניסן סלומינסקי:</w:t>
      </w:r>
      <w:r w:rsidRPr="00AE005C">
        <w:rPr>
          <w:rStyle w:val="TagStyle"/>
          <w:rtl/>
        </w:rPr>
        <w:t xml:space="preserve"> &lt;&lt; </w:t>
      </w:r>
      <w:proofErr w:type="spellStart"/>
      <w:r w:rsidRPr="00AE005C">
        <w:rPr>
          <w:rStyle w:val="TagStyle"/>
          <w:rtl/>
        </w:rPr>
        <w:t>יור</w:t>
      </w:r>
      <w:proofErr w:type="spellEnd"/>
      <w:r w:rsidRPr="00AE005C">
        <w:rPr>
          <w:rStyle w:val="TagStyle"/>
          <w:rtl/>
        </w:rPr>
        <w:t xml:space="preserve"> &gt;&gt;</w:t>
      </w:r>
      <w:r>
        <w:rPr>
          <w:rtl/>
        </w:rPr>
        <w:t xml:space="preserve"> </w:t>
      </w:r>
      <w:bookmarkEnd w:id="1428"/>
    </w:p>
    <w:p w:rsidR="00AE005C" w:rsidRDefault="00AE005C" w:rsidP="00AE005C">
      <w:pPr>
        <w:pStyle w:val="KeepWithNext"/>
        <w:rPr>
          <w:rtl/>
        </w:rPr>
      </w:pPr>
    </w:p>
    <w:p w:rsidR="00AE005C" w:rsidRDefault="00AE005C" w:rsidP="00AE005C">
      <w:pPr>
        <w:rPr>
          <w:rtl/>
        </w:rPr>
      </w:pPr>
      <w:r>
        <w:rPr>
          <w:rFonts w:hint="cs"/>
          <w:rtl/>
        </w:rPr>
        <w:t xml:space="preserve">זה כתוב עכשיו ב-(ג). </w:t>
      </w:r>
      <w:r>
        <w:rPr>
          <w:rtl/>
        </w:rPr>
        <w:t xml:space="preserve">    </w:t>
      </w:r>
    </w:p>
    <w:p w:rsidR="0089046E" w:rsidRDefault="0089046E" w:rsidP="0089046E">
      <w:pPr>
        <w:rPr>
          <w:rtl/>
        </w:rPr>
      </w:pPr>
    </w:p>
    <w:p w:rsidR="0089046E" w:rsidRDefault="0089046E" w:rsidP="0089046E">
      <w:pPr>
        <w:pStyle w:val="a4"/>
        <w:keepNext/>
        <w:rPr>
          <w:rtl/>
        </w:rPr>
      </w:pPr>
      <w:bookmarkStart w:id="1429" w:name="ET_speaker_תמי_סלע_160"/>
      <w:r w:rsidRPr="0089046E">
        <w:rPr>
          <w:rStyle w:val="TagStyle"/>
          <w:rtl/>
        </w:rPr>
        <w:t xml:space="preserve"> &lt;&lt; דובר &gt;&gt; </w:t>
      </w:r>
      <w:r>
        <w:rPr>
          <w:rtl/>
        </w:rPr>
        <w:t>תמי סלע:</w:t>
      </w:r>
      <w:r w:rsidRPr="0089046E">
        <w:rPr>
          <w:rStyle w:val="TagStyle"/>
          <w:rtl/>
        </w:rPr>
        <w:t xml:space="preserve"> &lt;&lt; דובר &gt;&gt;</w:t>
      </w:r>
      <w:r>
        <w:rPr>
          <w:rtl/>
        </w:rPr>
        <w:t xml:space="preserve"> </w:t>
      </w:r>
      <w:bookmarkEnd w:id="1429"/>
    </w:p>
    <w:p w:rsidR="0089046E" w:rsidRDefault="0089046E" w:rsidP="0089046E">
      <w:pPr>
        <w:pStyle w:val="KeepWithNext"/>
        <w:rPr>
          <w:rtl/>
        </w:rPr>
      </w:pPr>
    </w:p>
    <w:p w:rsidR="0089046E" w:rsidRDefault="00AE005C" w:rsidP="0089046E">
      <w:pPr>
        <w:rPr>
          <w:rtl/>
        </w:rPr>
      </w:pPr>
      <w:r>
        <w:rPr>
          <w:rFonts w:hint="cs"/>
          <w:rtl/>
        </w:rPr>
        <w:t>פעם זה כן נכלל, אבל</w:t>
      </w:r>
      <w:bookmarkStart w:id="1430" w:name="_ETM_Q1_6427000"/>
      <w:bookmarkEnd w:id="1430"/>
      <w:r>
        <w:rPr>
          <w:rFonts w:hint="cs"/>
          <w:rtl/>
        </w:rPr>
        <w:t xml:space="preserve"> </w:t>
      </w:r>
      <w:r w:rsidR="0089046E">
        <w:rPr>
          <w:rFonts w:hint="cs"/>
          <w:rtl/>
        </w:rPr>
        <w:t xml:space="preserve">עכשיו מוסיפים פה סייג. </w:t>
      </w:r>
    </w:p>
    <w:p w:rsidR="0089046E" w:rsidRDefault="0089046E" w:rsidP="0089046E">
      <w:pPr>
        <w:rPr>
          <w:rtl/>
        </w:rPr>
      </w:pPr>
    </w:p>
    <w:p w:rsidR="0089046E" w:rsidRDefault="0089046E" w:rsidP="0089046E">
      <w:pPr>
        <w:pStyle w:val="af6"/>
        <w:keepNext/>
        <w:rPr>
          <w:rtl/>
        </w:rPr>
      </w:pPr>
      <w:bookmarkStart w:id="1431" w:name="ET_yor_5094_161"/>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431"/>
    </w:p>
    <w:p w:rsidR="0089046E" w:rsidRDefault="0089046E" w:rsidP="0089046E">
      <w:pPr>
        <w:pStyle w:val="KeepWithNext"/>
        <w:rPr>
          <w:rtl/>
        </w:rPr>
      </w:pPr>
    </w:p>
    <w:p w:rsidR="0089046E" w:rsidRDefault="00AE005C" w:rsidP="0089046E">
      <w:pPr>
        <w:rPr>
          <w:rtl/>
        </w:rPr>
      </w:pPr>
      <w:r>
        <w:rPr>
          <w:rFonts w:hint="cs"/>
          <w:rtl/>
        </w:rPr>
        <w:t xml:space="preserve">אז רוצים עכשיו להחמיר. </w:t>
      </w:r>
    </w:p>
    <w:p w:rsidR="009D6B3C" w:rsidRDefault="009D6B3C" w:rsidP="0089046E">
      <w:pPr>
        <w:rPr>
          <w:rtl/>
        </w:rPr>
      </w:pPr>
    </w:p>
    <w:p w:rsidR="009D6B3C" w:rsidRDefault="009D6B3C" w:rsidP="009D6B3C">
      <w:pPr>
        <w:pStyle w:val="a4"/>
        <w:keepNext/>
        <w:rPr>
          <w:rtl/>
        </w:rPr>
      </w:pPr>
      <w:bookmarkStart w:id="1432" w:name="ET_speaker_גבי_פיסמן_163"/>
      <w:r w:rsidRPr="009D6B3C">
        <w:rPr>
          <w:rStyle w:val="TagStyle"/>
          <w:rtl/>
        </w:rPr>
        <w:t xml:space="preserve"> &lt;&lt; דובר &gt;&gt; </w:t>
      </w:r>
      <w:r>
        <w:rPr>
          <w:rtl/>
        </w:rPr>
        <w:t xml:space="preserve">גבי </w:t>
      </w:r>
      <w:proofErr w:type="spellStart"/>
      <w:r>
        <w:rPr>
          <w:rtl/>
        </w:rPr>
        <w:t>פיסמן</w:t>
      </w:r>
      <w:proofErr w:type="spellEnd"/>
      <w:r>
        <w:rPr>
          <w:rtl/>
        </w:rPr>
        <w:t>:</w:t>
      </w:r>
      <w:r w:rsidRPr="009D6B3C">
        <w:rPr>
          <w:rStyle w:val="TagStyle"/>
          <w:rtl/>
        </w:rPr>
        <w:t xml:space="preserve"> &lt;&lt; דובר &gt;&gt;</w:t>
      </w:r>
      <w:r>
        <w:rPr>
          <w:rtl/>
        </w:rPr>
        <w:t xml:space="preserve"> </w:t>
      </w:r>
      <w:bookmarkEnd w:id="1432"/>
    </w:p>
    <w:p w:rsidR="009D6B3C" w:rsidRDefault="009D6B3C" w:rsidP="009D6B3C">
      <w:pPr>
        <w:pStyle w:val="KeepWithNext"/>
        <w:rPr>
          <w:rtl/>
        </w:rPr>
      </w:pPr>
    </w:p>
    <w:p w:rsidR="00AE005C" w:rsidRDefault="00AE005C" w:rsidP="009D6B3C">
      <w:pPr>
        <w:rPr>
          <w:rtl/>
        </w:rPr>
      </w:pPr>
      <w:r>
        <w:rPr>
          <w:rFonts w:hint="cs"/>
          <w:rtl/>
        </w:rPr>
        <w:t xml:space="preserve">נכון. </w:t>
      </w:r>
    </w:p>
    <w:p w:rsidR="00AE005C" w:rsidRDefault="00AE005C" w:rsidP="00AE005C">
      <w:pPr>
        <w:ind w:firstLine="0"/>
        <w:rPr>
          <w:rtl/>
        </w:rPr>
      </w:pPr>
      <w:bookmarkStart w:id="1433" w:name="_ETM_Q1_6432000"/>
      <w:bookmarkEnd w:id="1433"/>
    </w:p>
    <w:p w:rsidR="00AE005C" w:rsidRDefault="00AE005C" w:rsidP="00AE005C">
      <w:pPr>
        <w:pStyle w:val="af6"/>
        <w:keepNext/>
        <w:rPr>
          <w:rtl/>
        </w:rPr>
      </w:pPr>
      <w:bookmarkStart w:id="1434" w:name="ET_yor_5094_467"/>
      <w:r w:rsidRPr="00AE005C">
        <w:rPr>
          <w:rStyle w:val="TagStyle"/>
          <w:rtl/>
        </w:rPr>
        <w:t xml:space="preserve"> &lt;&lt; </w:t>
      </w:r>
      <w:proofErr w:type="spellStart"/>
      <w:r w:rsidRPr="00AE005C">
        <w:rPr>
          <w:rStyle w:val="TagStyle"/>
          <w:rtl/>
        </w:rPr>
        <w:t>יור</w:t>
      </w:r>
      <w:proofErr w:type="spellEnd"/>
      <w:r w:rsidRPr="00AE005C">
        <w:rPr>
          <w:rStyle w:val="TagStyle"/>
          <w:rtl/>
        </w:rPr>
        <w:t xml:space="preserve"> &gt;&gt; </w:t>
      </w:r>
      <w:r>
        <w:rPr>
          <w:rtl/>
        </w:rPr>
        <w:t>היו"ר ניסן סלומינסקי:</w:t>
      </w:r>
      <w:r w:rsidRPr="00AE005C">
        <w:rPr>
          <w:rStyle w:val="TagStyle"/>
          <w:rtl/>
        </w:rPr>
        <w:t xml:space="preserve"> &lt;&lt; </w:t>
      </w:r>
      <w:proofErr w:type="spellStart"/>
      <w:r w:rsidRPr="00AE005C">
        <w:rPr>
          <w:rStyle w:val="TagStyle"/>
          <w:rtl/>
        </w:rPr>
        <w:t>יור</w:t>
      </w:r>
      <w:proofErr w:type="spellEnd"/>
      <w:r w:rsidRPr="00AE005C">
        <w:rPr>
          <w:rStyle w:val="TagStyle"/>
          <w:rtl/>
        </w:rPr>
        <w:t xml:space="preserve"> &gt;&gt;</w:t>
      </w:r>
      <w:r>
        <w:rPr>
          <w:rtl/>
        </w:rPr>
        <w:t xml:space="preserve"> </w:t>
      </w:r>
      <w:bookmarkEnd w:id="1434"/>
    </w:p>
    <w:p w:rsidR="00AE005C" w:rsidRDefault="00AE005C" w:rsidP="00AE005C">
      <w:pPr>
        <w:pStyle w:val="KeepWithNext"/>
        <w:rPr>
          <w:rtl/>
        </w:rPr>
      </w:pPr>
    </w:p>
    <w:p w:rsidR="00AE005C" w:rsidRDefault="00AE005C" w:rsidP="00AE005C">
      <w:pPr>
        <w:rPr>
          <w:rtl/>
        </w:rPr>
      </w:pPr>
      <w:r>
        <w:rPr>
          <w:rFonts w:hint="cs"/>
          <w:rtl/>
        </w:rPr>
        <w:t xml:space="preserve">אז בואו נגיד שפעם </w:t>
      </w:r>
      <w:bookmarkStart w:id="1435" w:name="_ETM_Q1_6430000"/>
      <w:bookmarkEnd w:id="1435"/>
      <w:r>
        <w:rPr>
          <w:rFonts w:hint="cs"/>
          <w:rtl/>
        </w:rPr>
        <w:t xml:space="preserve">סעיף (א) כלל גם את מי שברח לחו"ל, ועכשיו אנחנו </w:t>
      </w:r>
      <w:bookmarkStart w:id="1436" w:name="_ETM_Q1_6435000"/>
      <w:bookmarkEnd w:id="1436"/>
      <w:r>
        <w:rPr>
          <w:rFonts w:hint="cs"/>
          <w:rtl/>
        </w:rPr>
        <w:t xml:space="preserve">צריכים להגיד, שכל זמן שמישהו העונש לא התממש בגללו </w:t>
      </w:r>
      <w:r>
        <w:rPr>
          <w:rtl/>
        </w:rPr>
        <w:t>–</w:t>
      </w:r>
      <w:r>
        <w:rPr>
          <w:rFonts w:hint="cs"/>
          <w:rtl/>
        </w:rPr>
        <w:t xml:space="preserve"> אין מחילה. </w:t>
      </w:r>
    </w:p>
    <w:p w:rsidR="00AE005C" w:rsidRDefault="00AE005C" w:rsidP="00AE005C">
      <w:pPr>
        <w:rPr>
          <w:rtl/>
        </w:rPr>
      </w:pPr>
      <w:bookmarkStart w:id="1437" w:name="_ETM_Q1_6447000"/>
      <w:bookmarkEnd w:id="1437"/>
    </w:p>
    <w:p w:rsidR="00AE005C" w:rsidRDefault="00AE005C" w:rsidP="00AE005C">
      <w:pPr>
        <w:pStyle w:val="a4"/>
        <w:keepNext/>
        <w:rPr>
          <w:rtl/>
        </w:rPr>
      </w:pPr>
      <w:bookmarkStart w:id="1438" w:name="ET_speaker_תמי_סלע_468"/>
      <w:r w:rsidRPr="00AE005C">
        <w:rPr>
          <w:rStyle w:val="TagStyle"/>
          <w:rtl/>
        </w:rPr>
        <w:t xml:space="preserve"> &lt;&lt; דובר &gt;&gt; </w:t>
      </w:r>
      <w:r>
        <w:rPr>
          <w:rtl/>
        </w:rPr>
        <w:t>תמי סלע:</w:t>
      </w:r>
      <w:r w:rsidRPr="00AE005C">
        <w:rPr>
          <w:rStyle w:val="TagStyle"/>
          <w:rtl/>
        </w:rPr>
        <w:t xml:space="preserve"> &lt;&lt; דובר &gt;&gt;</w:t>
      </w:r>
      <w:r>
        <w:rPr>
          <w:rtl/>
        </w:rPr>
        <w:t xml:space="preserve"> </w:t>
      </w:r>
      <w:bookmarkEnd w:id="1438"/>
    </w:p>
    <w:p w:rsidR="00AE005C" w:rsidRDefault="00AE005C" w:rsidP="00AE005C">
      <w:pPr>
        <w:pStyle w:val="KeepWithNext"/>
        <w:rPr>
          <w:rtl/>
        </w:rPr>
      </w:pPr>
    </w:p>
    <w:p w:rsidR="00AE005C" w:rsidRDefault="00AE005C" w:rsidP="00AE005C">
      <w:pPr>
        <w:rPr>
          <w:rtl/>
        </w:rPr>
      </w:pPr>
      <w:r>
        <w:rPr>
          <w:rFonts w:hint="cs"/>
          <w:rtl/>
        </w:rPr>
        <w:t xml:space="preserve">פה זה הרבה יותר </w:t>
      </w:r>
      <w:bookmarkStart w:id="1439" w:name="_ETM_Q1_6446000"/>
      <w:bookmarkEnd w:id="1439"/>
      <w:r>
        <w:rPr>
          <w:rFonts w:hint="cs"/>
          <w:rtl/>
        </w:rPr>
        <w:t>צר מאשר הניסוח לעניין התיישנות של עבירות.</w:t>
      </w:r>
      <w:bookmarkStart w:id="1440" w:name="_ETM_Q1_6451000"/>
      <w:bookmarkEnd w:id="1440"/>
      <w:r>
        <w:rPr>
          <w:rFonts w:hint="cs"/>
          <w:rtl/>
        </w:rPr>
        <w:t xml:space="preserve"> רק לוקח מצב מסוים שהוא שהה מחוץ לישראל בשל התחמקותו </w:t>
      </w:r>
      <w:bookmarkStart w:id="1441" w:name="_ETM_Q1_6455000"/>
      <w:bookmarkEnd w:id="1441"/>
      <w:r>
        <w:rPr>
          <w:rFonts w:hint="cs"/>
          <w:rtl/>
        </w:rPr>
        <w:t xml:space="preserve">מריצוי עונשו ולא היה ניתן לאתרו. יש עוד מצבים שראינו אותם קודם בעילות לעניין התיישנות עבירות שלא נכנסו </w:t>
      </w:r>
      <w:bookmarkStart w:id="1442" w:name="_ETM_Q1_6472000"/>
      <w:bookmarkEnd w:id="1442"/>
      <w:r>
        <w:rPr>
          <w:rFonts w:hint="cs"/>
          <w:rtl/>
        </w:rPr>
        <w:t xml:space="preserve">לפה. פה זה יותר צר. אבל במצב הספציפי הזה הוא </w:t>
      </w:r>
      <w:bookmarkStart w:id="1443" w:name="_ETM_Q1_6475000"/>
      <w:bookmarkEnd w:id="1443"/>
      <w:r>
        <w:rPr>
          <w:rFonts w:hint="cs"/>
          <w:rtl/>
        </w:rPr>
        <w:t xml:space="preserve">לא צריך ליהנות. </w:t>
      </w:r>
    </w:p>
    <w:p w:rsidR="00AE005C" w:rsidRDefault="00AE005C" w:rsidP="00AE005C">
      <w:pPr>
        <w:rPr>
          <w:rtl/>
        </w:rPr>
      </w:pPr>
    </w:p>
    <w:p w:rsidR="00AE005C" w:rsidRDefault="00AE005C" w:rsidP="00AE005C">
      <w:pPr>
        <w:pStyle w:val="af6"/>
        <w:keepNext/>
        <w:rPr>
          <w:rtl/>
        </w:rPr>
      </w:pPr>
      <w:bookmarkStart w:id="1444" w:name="ET_yor_5094_469"/>
      <w:r w:rsidRPr="00AE005C">
        <w:rPr>
          <w:rStyle w:val="TagStyle"/>
          <w:rtl/>
        </w:rPr>
        <w:t xml:space="preserve"> &lt;&lt; </w:t>
      </w:r>
      <w:proofErr w:type="spellStart"/>
      <w:r w:rsidRPr="00AE005C">
        <w:rPr>
          <w:rStyle w:val="TagStyle"/>
          <w:rtl/>
        </w:rPr>
        <w:t>יור</w:t>
      </w:r>
      <w:proofErr w:type="spellEnd"/>
      <w:r w:rsidRPr="00AE005C">
        <w:rPr>
          <w:rStyle w:val="TagStyle"/>
          <w:rtl/>
        </w:rPr>
        <w:t xml:space="preserve"> &gt;&gt; </w:t>
      </w:r>
      <w:r>
        <w:rPr>
          <w:rtl/>
        </w:rPr>
        <w:t>היו"ר ניסן סלומינסקי:</w:t>
      </w:r>
      <w:r w:rsidRPr="00AE005C">
        <w:rPr>
          <w:rStyle w:val="TagStyle"/>
          <w:rtl/>
        </w:rPr>
        <w:t xml:space="preserve"> &lt;&lt; </w:t>
      </w:r>
      <w:proofErr w:type="spellStart"/>
      <w:r w:rsidRPr="00AE005C">
        <w:rPr>
          <w:rStyle w:val="TagStyle"/>
          <w:rtl/>
        </w:rPr>
        <w:t>יור</w:t>
      </w:r>
      <w:proofErr w:type="spellEnd"/>
      <w:r w:rsidRPr="00AE005C">
        <w:rPr>
          <w:rStyle w:val="TagStyle"/>
          <w:rtl/>
        </w:rPr>
        <w:t xml:space="preserve"> &gt;&gt;</w:t>
      </w:r>
      <w:r>
        <w:rPr>
          <w:rtl/>
        </w:rPr>
        <w:t xml:space="preserve"> </w:t>
      </w:r>
      <w:bookmarkEnd w:id="1444"/>
    </w:p>
    <w:p w:rsidR="00AE005C" w:rsidRDefault="00AE005C" w:rsidP="00AE005C">
      <w:pPr>
        <w:pStyle w:val="KeepWithNext"/>
        <w:rPr>
          <w:rtl/>
        </w:rPr>
      </w:pPr>
    </w:p>
    <w:p w:rsidR="00AE005C" w:rsidRDefault="00AE005C" w:rsidP="00AE005C">
      <w:pPr>
        <w:rPr>
          <w:rtl/>
        </w:rPr>
      </w:pPr>
      <w:r>
        <w:rPr>
          <w:rFonts w:hint="cs"/>
          <w:rtl/>
        </w:rPr>
        <w:t xml:space="preserve">אבל למה עד עכשיו הוא כן נהנה? </w:t>
      </w:r>
    </w:p>
    <w:p w:rsidR="00AE005C" w:rsidRDefault="00AE005C" w:rsidP="00AE005C">
      <w:pPr>
        <w:rPr>
          <w:rtl/>
        </w:rPr>
      </w:pPr>
    </w:p>
    <w:p w:rsidR="00AE005C" w:rsidRDefault="00AE005C" w:rsidP="00AE005C">
      <w:pPr>
        <w:pStyle w:val="a4"/>
        <w:keepNext/>
        <w:rPr>
          <w:rtl/>
        </w:rPr>
      </w:pPr>
      <w:bookmarkStart w:id="1445" w:name="ET_speaker_תמי_סלע_470"/>
      <w:r w:rsidRPr="00AE005C">
        <w:rPr>
          <w:rStyle w:val="TagStyle"/>
          <w:rtl/>
        </w:rPr>
        <w:t xml:space="preserve"> &lt;&lt; דובר &gt;&gt; </w:t>
      </w:r>
      <w:r>
        <w:rPr>
          <w:rtl/>
        </w:rPr>
        <w:t>תמי סלע:</w:t>
      </w:r>
      <w:r w:rsidRPr="00AE005C">
        <w:rPr>
          <w:rStyle w:val="TagStyle"/>
          <w:rtl/>
        </w:rPr>
        <w:t xml:space="preserve"> &lt;&lt; דובר &gt;&gt;</w:t>
      </w:r>
      <w:r>
        <w:rPr>
          <w:rtl/>
        </w:rPr>
        <w:t xml:space="preserve"> </w:t>
      </w:r>
      <w:bookmarkEnd w:id="1445"/>
    </w:p>
    <w:p w:rsidR="00AE005C" w:rsidRDefault="00AE005C" w:rsidP="00AE005C">
      <w:pPr>
        <w:pStyle w:val="KeepWithNext"/>
        <w:rPr>
          <w:rtl/>
        </w:rPr>
      </w:pPr>
    </w:p>
    <w:p w:rsidR="00AE005C" w:rsidRDefault="00AE005C" w:rsidP="00AE005C">
      <w:pPr>
        <w:rPr>
          <w:rtl/>
        </w:rPr>
      </w:pPr>
      <w:bookmarkStart w:id="1446" w:name="_ETM_Q1_6483000"/>
      <w:bookmarkEnd w:id="1446"/>
      <w:r>
        <w:rPr>
          <w:rFonts w:hint="cs"/>
          <w:rtl/>
        </w:rPr>
        <w:t>כי זה סעיף ישן - -</w:t>
      </w:r>
    </w:p>
    <w:p w:rsidR="00AE005C" w:rsidRDefault="00AE005C" w:rsidP="00AE005C">
      <w:pPr>
        <w:rPr>
          <w:rtl/>
        </w:rPr>
      </w:pPr>
    </w:p>
    <w:p w:rsidR="00AE005C" w:rsidRDefault="00AE005C" w:rsidP="00AE005C">
      <w:pPr>
        <w:pStyle w:val="af6"/>
        <w:keepNext/>
        <w:rPr>
          <w:rtl/>
        </w:rPr>
      </w:pPr>
      <w:bookmarkStart w:id="1447" w:name="ET_yor_5094_471"/>
      <w:r w:rsidRPr="00AE005C">
        <w:rPr>
          <w:rStyle w:val="TagStyle"/>
          <w:rtl/>
        </w:rPr>
        <w:t xml:space="preserve"> &lt;&lt; </w:t>
      </w:r>
      <w:proofErr w:type="spellStart"/>
      <w:r w:rsidRPr="00AE005C">
        <w:rPr>
          <w:rStyle w:val="TagStyle"/>
          <w:rtl/>
        </w:rPr>
        <w:t>יור</w:t>
      </w:r>
      <w:proofErr w:type="spellEnd"/>
      <w:r w:rsidRPr="00AE005C">
        <w:rPr>
          <w:rStyle w:val="TagStyle"/>
          <w:rtl/>
        </w:rPr>
        <w:t xml:space="preserve"> &gt;&gt; </w:t>
      </w:r>
      <w:r>
        <w:rPr>
          <w:rtl/>
        </w:rPr>
        <w:t>היו"ר ניסן סלומינסקי:</w:t>
      </w:r>
      <w:r w:rsidRPr="00AE005C">
        <w:rPr>
          <w:rStyle w:val="TagStyle"/>
          <w:rtl/>
        </w:rPr>
        <w:t xml:space="preserve"> &lt;&lt; </w:t>
      </w:r>
      <w:proofErr w:type="spellStart"/>
      <w:r w:rsidRPr="00AE005C">
        <w:rPr>
          <w:rStyle w:val="TagStyle"/>
          <w:rtl/>
        </w:rPr>
        <w:t>יור</w:t>
      </w:r>
      <w:proofErr w:type="spellEnd"/>
      <w:r w:rsidRPr="00AE005C">
        <w:rPr>
          <w:rStyle w:val="TagStyle"/>
          <w:rtl/>
        </w:rPr>
        <w:t xml:space="preserve"> &gt;&gt;</w:t>
      </w:r>
      <w:r>
        <w:rPr>
          <w:rtl/>
        </w:rPr>
        <w:t xml:space="preserve"> </w:t>
      </w:r>
      <w:bookmarkEnd w:id="1447"/>
    </w:p>
    <w:p w:rsidR="00AE005C" w:rsidRDefault="00AE005C" w:rsidP="00AE005C">
      <w:pPr>
        <w:pStyle w:val="KeepWithNext"/>
        <w:rPr>
          <w:rtl/>
        </w:rPr>
      </w:pPr>
    </w:p>
    <w:p w:rsidR="00AE005C" w:rsidRDefault="00AE005C" w:rsidP="00AE005C">
      <w:pPr>
        <w:rPr>
          <w:rtl/>
        </w:rPr>
      </w:pPr>
      <w:r>
        <w:rPr>
          <w:rFonts w:hint="cs"/>
          <w:rtl/>
        </w:rPr>
        <w:t xml:space="preserve">למה אנחנו רוצים להחמיר? </w:t>
      </w:r>
    </w:p>
    <w:p w:rsidR="00AE005C" w:rsidRDefault="00AE005C" w:rsidP="00AE005C">
      <w:pPr>
        <w:rPr>
          <w:rtl/>
        </w:rPr>
      </w:pPr>
      <w:bookmarkStart w:id="1448" w:name="_ETM_Q1_6480000"/>
      <w:bookmarkEnd w:id="1448"/>
    </w:p>
    <w:p w:rsidR="00AE005C" w:rsidRDefault="00AE005C" w:rsidP="00AE005C">
      <w:pPr>
        <w:pStyle w:val="a4"/>
        <w:keepNext/>
        <w:rPr>
          <w:rtl/>
        </w:rPr>
      </w:pPr>
      <w:bookmarkStart w:id="1449" w:name="ET_speaker_גבי_פיסמן_472"/>
      <w:r w:rsidRPr="00AE005C">
        <w:rPr>
          <w:rStyle w:val="TagStyle"/>
          <w:rtl/>
        </w:rPr>
        <w:t xml:space="preserve"> &lt;&lt; דובר &gt;&gt; </w:t>
      </w:r>
      <w:r>
        <w:rPr>
          <w:rtl/>
        </w:rPr>
        <w:t xml:space="preserve">גבי </w:t>
      </w:r>
      <w:proofErr w:type="spellStart"/>
      <w:r>
        <w:rPr>
          <w:rtl/>
        </w:rPr>
        <w:t>פיסמן</w:t>
      </w:r>
      <w:proofErr w:type="spellEnd"/>
      <w:r>
        <w:rPr>
          <w:rtl/>
        </w:rPr>
        <w:t>:</w:t>
      </w:r>
      <w:r w:rsidRPr="00AE005C">
        <w:rPr>
          <w:rStyle w:val="TagStyle"/>
          <w:rtl/>
        </w:rPr>
        <w:t xml:space="preserve"> &lt;&lt; דובר &gt;&gt;</w:t>
      </w:r>
      <w:r>
        <w:rPr>
          <w:rtl/>
        </w:rPr>
        <w:t xml:space="preserve"> </w:t>
      </w:r>
      <w:bookmarkEnd w:id="1449"/>
    </w:p>
    <w:p w:rsidR="00AE005C" w:rsidRDefault="00AE005C" w:rsidP="00AE005C">
      <w:pPr>
        <w:pStyle w:val="KeepWithNext"/>
        <w:rPr>
          <w:rtl/>
        </w:rPr>
      </w:pPr>
    </w:p>
    <w:p w:rsidR="00AE005C" w:rsidRDefault="00AE005C" w:rsidP="00AE005C">
      <w:pPr>
        <w:rPr>
          <w:rtl/>
        </w:rPr>
      </w:pPr>
      <w:bookmarkStart w:id="1450" w:name="_ETM_Q1_6481000"/>
      <w:bookmarkEnd w:id="1450"/>
      <w:r>
        <w:rPr>
          <w:rFonts w:hint="cs"/>
          <w:rtl/>
        </w:rPr>
        <w:t xml:space="preserve">זה </w:t>
      </w:r>
      <w:bookmarkStart w:id="1451" w:name="_ETM_Q1_6484000"/>
      <w:bookmarkEnd w:id="1451"/>
      <w:r>
        <w:rPr>
          <w:rFonts w:hint="cs"/>
          <w:rtl/>
        </w:rPr>
        <w:t xml:space="preserve">סעיף שלא תוקן מאז שנחקק חוק סדר הדין הפלילי. </w:t>
      </w:r>
      <w:bookmarkStart w:id="1452" w:name="_ETM_Q1_6487000"/>
      <w:bookmarkEnd w:id="1452"/>
      <w:r>
        <w:rPr>
          <w:rFonts w:hint="cs"/>
          <w:rtl/>
        </w:rPr>
        <w:t xml:space="preserve">לא נגעו בסעיף הזה בניגוד לסעיף התיישנות העבירות שתוקן כבר </w:t>
      </w:r>
      <w:bookmarkStart w:id="1453" w:name="_ETM_Q1_6492000"/>
      <w:bookmarkEnd w:id="1453"/>
      <w:r>
        <w:rPr>
          <w:rFonts w:hint="cs"/>
          <w:rtl/>
        </w:rPr>
        <w:t xml:space="preserve">שלוש פעמים. </w:t>
      </w:r>
    </w:p>
    <w:p w:rsidR="00AE005C" w:rsidRDefault="00AE005C" w:rsidP="00AE005C">
      <w:pPr>
        <w:rPr>
          <w:rtl/>
        </w:rPr>
      </w:pPr>
      <w:bookmarkStart w:id="1454" w:name="_ETM_Q1_6494000"/>
      <w:bookmarkEnd w:id="1454"/>
    </w:p>
    <w:p w:rsidR="00AE005C" w:rsidRDefault="00AE005C" w:rsidP="00AE005C">
      <w:pPr>
        <w:pStyle w:val="a4"/>
        <w:keepNext/>
        <w:rPr>
          <w:rtl/>
        </w:rPr>
      </w:pPr>
      <w:bookmarkStart w:id="1455" w:name="ET_speaker_תמי_סלע_473"/>
      <w:r w:rsidRPr="00AE005C">
        <w:rPr>
          <w:rStyle w:val="TagStyle"/>
          <w:rtl/>
        </w:rPr>
        <w:t xml:space="preserve"> &lt;&lt; דובר &gt;&gt; </w:t>
      </w:r>
      <w:r>
        <w:rPr>
          <w:rtl/>
        </w:rPr>
        <w:t>תמי סלע:</w:t>
      </w:r>
      <w:r w:rsidRPr="00AE005C">
        <w:rPr>
          <w:rStyle w:val="TagStyle"/>
          <w:rtl/>
        </w:rPr>
        <w:t xml:space="preserve"> &lt;&lt; דובר &gt;&gt;</w:t>
      </w:r>
      <w:r>
        <w:rPr>
          <w:rtl/>
        </w:rPr>
        <w:t xml:space="preserve"> </w:t>
      </w:r>
      <w:bookmarkEnd w:id="1455"/>
    </w:p>
    <w:p w:rsidR="00AE005C" w:rsidRDefault="00AE005C" w:rsidP="00AE005C">
      <w:pPr>
        <w:pStyle w:val="KeepWithNext"/>
        <w:rPr>
          <w:rtl/>
        </w:rPr>
      </w:pPr>
    </w:p>
    <w:p w:rsidR="00AE005C" w:rsidRDefault="00AE005C" w:rsidP="00AE005C">
      <w:pPr>
        <w:rPr>
          <w:rtl/>
        </w:rPr>
      </w:pPr>
      <w:r>
        <w:rPr>
          <w:rFonts w:hint="cs"/>
          <w:rtl/>
        </w:rPr>
        <w:t xml:space="preserve">זאת סיטואציה נדירה. </w:t>
      </w:r>
    </w:p>
    <w:p w:rsidR="00AE005C" w:rsidRDefault="00AE005C" w:rsidP="00AE005C">
      <w:pPr>
        <w:rPr>
          <w:rtl/>
        </w:rPr>
      </w:pPr>
      <w:bookmarkStart w:id="1456" w:name="_ETM_Q1_6493000"/>
      <w:bookmarkEnd w:id="1456"/>
    </w:p>
    <w:p w:rsidR="00AE005C" w:rsidRDefault="00AE005C" w:rsidP="00AE005C">
      <w:pPr>
        <w:pStyle w:val="a4"/>
        <w:keepNext/>
        <w:rPr>
          <w:rtl/>
        </w:rPr>
      </w:pPr>
      <w:bookmarkStart w:id="1457" w:name="ET_speaker_גבי_פיסמן_474"/>
      <w:r w:rsidRPr="00AE005C">
        <w:rPr>
          <w:rStyle w:val="TagStyle"/>
          <w:rtl/>
        </w:rPr>
        <w:t xml:space="preserve"> &lt;&lt; דובר &gt;&gt; </w:t>
      </w:r>
      <w:r>
        <w:rPr>
          <w:rtl/>
        </w:rPr>
        <w:t xml:space="preserve">גבי </w:t>
      </w:r>
      <w:proofErr w:type="spellStart"/>
      <w:r>
        <w:rPr>
          <w:rtl/>
        </w:rPr>
        <w:t>פיסמן</w:t>
      </w:r>
      <w:proofErr w:type="spellEnd"/>
      <w:r>
        <w:rPr>
          <w:rtl/>
        </w:rPr>
        <w:t>:</w:t>
      </w:r>
      <w:r w:rsidRPr="00AE005C">
        <w:rPr>
          <w:rStyle w:val="TagStyle"/>
          <w:rtl/>
        </w:rPr>
        <w:t xml:space="preserve"> &lt;&lt; דובר &gt;&gt;</w:t>
      </w:r>
      <w:bookmarkStart w:id="1458" w:name="_ETM_Q1_6496000"/>
      <w:bookmarkEnd w:id="1457"/>
      <w:bookmarkEnd w:id="1458"/>
    </w:p>
    <w:p w:rsidR="00AE005C" w:rsidRDefault="00AE005C" w:rsidP="00AE005C">
      <w:pPr>
        <w:pStyle w:val="a4"/>
        <w:keepNext/>
        <w:rPr>
          <w:rtl/>
        </w:rPr>
      </w:pPr>
    </w:p>
    <w:p w:rsidR="009D6B3C" w:rsidRPr="00AE005C" w:rsidRDefault="009D6B3C" w:rsidP="00AE005C">
      <w:pPr>
        <w:pStyle w:val="a4"/>
        <w:keepNext/>
        <w:ind w:firstLine="720"/>
        <w:rPr>
          <w:u w:val="none"/>
          <w:rtl/>
        </w:rPr>
      </w:pPr>
      <w:r w:rsidRPr="00AE005C">
        <w:rPr>
          <w:rFonts w:hint="cs"/>
          <w:u w:val="none"/>
          <w:rtl/>
        </w:rPr>
        <w:t>זאת סיטואציה פחות שכיחה</w:t>
      </w:r>
      <w:r w:rsidR="00AE005C">
        <w:rPr>
          <w:rFonts w:hint="cs"/>
          <w:u w:val="none"/>
          <w:rtl/>
        </w:rPr>
        <w:t>, כפי שאומרת תמי</w:t>
      </w:r>
      <w:r w:rsidRPr="00AE005C">
        <w:rPr>
          <w:rFonts w:hint="cs"/>
          <w:u w:val="none"/>
          <w:rtl/>
        </w:rPr>
        <w:t xml:space="preserve">. אבל אין היגיון לוותר דווקא בסעיף הזה. </w:t>
      </w:r>
    </w:p>
    <w:p w:rsidR="009D6B3C" w:rsidRDefault="009D6B3C" w:rsidP="009D6B3C">
      <w:pPr>
        <w:rPr>
          <w:rtl/>
        </w:rPr>
      </w:pPr>
    </w:p>
    <w:p w:rsidR="009D6B3C" w:rsidRDefault="009D6B3C" w:rsidP="009D6B3C">
      <w:pPr>
        <w:pStyle w:val="af6"/>
        <w:keepNext/>
        <w:rPr>
          <w:rtl/>
        </w:rPr>
      </w:pPr>
      <w:bookmarkStart w:id="1459" w:name="ET_yor_5094_164"/>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 </w:t>
      </w:r>
      <w:r>
        <w:rPr>
          <w:rtl/>
        </w:rPr>
        <w:t>היו"ר ניסן סלומינסקי:</w:t>
      </w:r>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w:t>
      </w:r>
      <w:r>
        <w:rPr>
          <w:rtl/>
        </w:rPr>
        <w:t xml:space="preserve"> </w:t>
      </w:r>
      <w:bookmarkEnd w:id="1459"/>
    </w:p>
    <w:p w:rsidR="009D6B3C" w:rsidRDefault="009D6B3C" w:rsidP="009D6B3C">
      <w:pPr>
        <w:pStyle w:val="KeepWithNext"/>
        <w:rPr>
          <w:rtl/>
        </w:rPr>
      </w:pPr>
    </w:p>
    <w:p w:rsidR="009D6B3C" w:rsidRDefault="00AE005C" w:rsidP="00AE005C">
      <w:pPr>
        <w:rPr>
          <w:rtl/>
        </w:rPr>
      </w:pPr>
      <w:r>
        <w:rPr>
          <w:rFonts w:hint="cs"/>
          <w:rtl/>
        </w:rPr>
        <w:t xml:space="preserve">אז </w:t>
      </w:r>
      <w:bookmarkStart w:id="1460" w:name="_ETM_Q1_6510000"/>
      <w:bookmarkEnd w:id="1460"/>
      <w:r>
        <w:rPr>
          <w:rFonts w:hint="cs"/>
          <w:rtl/>
        </w:rPr>
        <w:t>איך 70 שנה היה היגיון לוותר על הסעיף הזה?</w:t>
      </w:r>
      <w:r w:rsidR="009D6B3C">
        <w:rPr>
          <w:rFonts w:hint="cs"/>
          <w:rtl/>
        </w:rPr>
        <w:t xml:space="preserve"> </w:t>
      </w:r>
    </w:p>
    <w:p w:rsidR="009D6B3C" w:rsidRDefault="009D6B3C" w:rsidP="009D6B3C">
      <w:pPr>
        <w:rPr>
          <w:rtl/>
        </w:rPr>
      </w:pPr>
    </w:p>
    <w:p w:rsidR="009D6B3C" w:rsidRDefault="009D6B3C" w:rsidP="009D6B3C">
      <w:pPr>
        <w:pStyle w:val="a4"/>
        <w:keepNext/>
        <w:rPr>
          <w:rtl/>
        </w:rPr>
      </w:pPr>
      <w:bookmarkStart w:id="1461" w:name="ET_speaker_גבי_פיסמן_165"/>
      <w:r w:rsidRPr="009D6B3C">
        <w:rPr>
          <w:rStyle w:val="TagStyle"/>
          <w:rtl/>
        </w:rPr>
        <w:t xml:space="preserve"> &lt;&lt; דובר &gt;&gt; </w:t>
      </w:r>
      <w:r>
        <w:rPr>
          <w:rtl/>
        </w:rPr>
        <w:t xml:space="preserve">גבי </w:t>
      </w:r>
      <w:proofErr w:type="spellStart"/>
      <w:r>
        <w:rPr>
          <w:rtl/>
        </w:rPr>
        <w:t>פיסמן</w:t>
      </w:r>
      <w:proofErr w:type="spellEnd"/>
      <w:r>
        <w:rPr>
          <w:rtl/>
        </w:rPr>
        <w:t>:</w:t>
      </w:r>
      <w:r w:rsidRPr="009D6B3C">
        <w:rPr>
          <w:rStyle w:val="TagStyle"/>
          <w:rtl/>
        </w:rPr>
        <w:t xml:space="preserve"> &lt;&lt; דובר &gt;&gt;</w:t>
      </w:r>
      <w:r>
        <w:rPr>
          <w:rtl/>
        </w:rPr>
        <w:t xml:space="preserve"> </w:t>
      </w:r>
      <w:bookmarkEnd w:id="1461"/>
    </w:p>
    <w:p w:rsidR="009D6B3C" w:rsidRDefault="009D6B3C" w:rsidP="009D6B3C">
      <w:pPr>
        <w:pStyle w:val="KeepWithNext"/>
        <w:rPr>
          <w:rtl/>
        </w:rPr>
      </w:pPr>
    </w:p>
    <w:p w:rsidR="00AE005C" w:rsidRDefault="00AE005C" w:rsidP="009D6B3C">
      <w:pPr>
        <w:rPr>
          <w:rtl/>
        </w:rPr>
      </w:pPr>
      <w:r>
        <w:rPr>
          <w:rFonts w:hint="cs"/>
          <w:rtl/>
        </w:rPr>
        <w:t xml:space="preserve">פשוט לא חשבו על זה. </w:t>
      </w:r>
    </w:p>
    <w:p w:rsidR="00AE005C" w:rsidRDefault="00AE005C" w:rsidP="00AE005C">
      <w:pPr>
        <w:ind w:firstLine="0"/>
        <w:rPr>
          <w:rtl/>
        </w:rPr>
      </w:pPr>
    </w:p>
    <w:p w:rsidR="00AE005C" w:rsidRDefault="00AE005C" w:rsidP="00AE005C">
      <w:pPr>
        <w:pStyle w:val="af6"/>
        <w:keepNext/>
        <w:rPr>
          <w:rtl/>
        </w:rPr>
      </w:pPr>
      <w:bookmarkStart w:id="1462" w:name="ET_yor_5094_475"/>
      <w:r w:rsidRPr="00AE005C">
        <w:rPr>
          <w:rStyle w:val="TagStyle"/>
          <w:rtl/>
        </w:rPr>
        <w:t xml:space="preserve"> &lt;&lt; </w:t>
      </w:r>
      <w:proofErr w:type="spellStart"/>
      <w:r w:rsidRPr="00AE005C">
        <w:rPr>
          <w:rStyle w:val="TagStyle"/>
          <w:rtl/>
        </w:rPr>
        <w:t>יור</w:t>
      </w:r>
      <w:proofErr w:type="spellEnd"/>
      <w:r w:rsidRPr="00AE005C">
        <w:rPr>
          <w:rStyle w:val="TagStyle"/>
          <w:rtl/>
        </w:rPr>
        <w:t xml:space="preserve"> &gt;&gt; </w:t>
      </w:r>
      <w:r>
        <w:rPr>
          <w:rtl/>
        </w:rPr>
        <w:t>היו"ר ניסן סלומינסקי:</w:t>
      </w:r>
      <w:r w:rsidRPr="00AE005C">
        <w:rPr>
          <w:rStyle w:val="TagStyle"/>
          <w:rtl/>
        </w:rPr>
        <w:t xml:space="preserve"> &lt;&lt; </w:t>
      </w:r>
      <w:proofErr w:type="spellStart"/>
      <w:r w:rsidRPr="00AE005C">
        <w:rPr>
          <w:rStyle w:val="TagStyle"/>
          <w:rtl/>
        </w:rPr>
        <w:t>יור</w:t>
      </w:r>
      <w:proofErr w:type="spellEnd"/>
      <w:r w:rsidRPr="00AE005C">
        <w:rPr>
          <w:rStyle w:val="TagStyle"/>
          <w:rtl/>
        </w:rPr>
        <w:t xml:space="preserve"> &gt;&gt;</w:t>
      </w:r>
      <w:r>
        <w:rPr>
          <w:rtl/>
        </w:rPr>
        <w:t xml:space="preserve"> </w:t>
      </w:r>
      <w:bookmarkEnd w:id="1462"/>
    </w:p>
    <w:p w:rsidR="00AE005C" w:rsidRDefault="00AE005C" w:rsidP="00AE005C">
      <w:pPr>
        <w:pStyle w:val="KeepWithNext"/>
        <w:rPr>
          <w:rtl/>
        </w:rPr>
      </w:pPr>
    </w:p>
    <w:p w:rsidR="00AE005C" w:rsidRDefault="00AE005C" w:rsidP="00AE005C">
      <w:pPr>
        <w:rPr>
          <w:rtl/>
        </w:rPr>
      </w:pPr>
      <w:r>
        <w:rPr>
          <w:rFonts w:hint="cs"/>
          <w:rtl/>
        </w:rPr>
        <w:t xml:space="preserve">מה זה לא חשבו? לא היו אנשים שברחו לחו"ל והתחמקו? בטח שהיו. </w:t>
      </w:r>
    </w:p>
    <w:p w:rsidR="00AE005C" w:rsidRDefault="00AE005C" w:rsidP="00AE005C">
      <w:pPr>
        <w:rPr>
          <w:rtl/>
        </w:rPr>
      </w:pPr>
      <w:bookmarkStart w:id="1463" w:name="_ETM_Q1_6517000"/>
      <w:bookmarkEnd w:id="1463"/>
    </w:p>
    <w:p w:rsidR="00AE005C" w:rsidRDefault="00AE005C" w:rsidP="00AE005C">
      <w:pPr>
        <w:pStyle w:val="a4"/>
        <w:keepNext/>
        <w:rPr>
          <w:rtl/>
        </w:rPr>
      </w:pPr>
      <w:bookmarkStart w:id="1464" w:name="ET_speaker_גבי_פיסמן_476"/>
      <w:r w:rsidRPr="00AE005C">
        <w:rPr>
          <w:rStyle w:val="TagStyle"/>
          <w:rtl/>
        </w:rPr>
        <w:t xml:space="preserve"> &lt;&lt; דובר &gt;&gt; </w:t>
      </w:r>
      <w:r>
        <w:rPr>
          <w:rtl/>
        </w:rPr>
        <w:t xml:space="preserve">גבי </w:t>
      </w:r>
      <w:proofErr w:type="spellStart"/>
      <w:r>
        <w:rPr>
          <w:rtl/>
        </w:rPr>
        <w:t>פיסמן</w:t>
      </w:r>
      <w:proofErr w:type="spellEnd"/>
      <w:r>
        <w:rPr>
          <w:rtl/>
        </w:rPr>
        <w:t>:</w:t>
      </w:r>
      <w:r w:rsidRPr="00AE005C">
        <w:rPr>
          <w:rStyle w:val="TagStyle"/>
          <w:rtl/>
        </w:rPr>
        <w:t xml:space="preserve"> &lt;&lt; דובר &gt;&gt;</w:t>
      </w:r>
      <w:r>
        <w:rPr>
          <w:rtl/>
        </w:rPr>
        <w:t xml:space="preserve"> </w:t>
      </w:r>
      <w:bookmarkEnd w:id="1464"/>
    </w:p>
    <w:p w:rsidR="00AE005C" w:rsidRDefault="00AE005C" w:rsidP="00AE005C">
      <w:pPr>
        <w:pStyle w:val="KeepWithNext"/>
        <w:rPr>
          <w:rtl/>
        </w:rPr>
      </w:pPr>
    </w:p>
    <w:p w:rsidR="009D6B3C" w:rsidRDefault="009D6B3C" w:rsidP="00AE005C">
      <w:pPr>
        <w:rPr>
          <w:rtl/>
        </w:rPr>
      </w:pPr>
      <w:bookmarkStart w:id="1465" w:name="_ETM_Q1_6519000"/>
      <w:bookmarkEnd w:id="1465"/>
      <w:r>
        <w:rPr>
          <w:rFonts w:hint="cs"/>
          <w:rtl/>
        </w:rPr>
        <w:t>בדרך כלל הקשיים עולים ב</w:t>
      </w:r>
      <w:r w:rsidR="00AE005C">
        <w:rPr>
          <w:rFonts w:hint="cs"/>
          <w:rtl/>
        </w:rPr>
        <w:t>הקשר</w:t>
      </w:r>
      <w:r>
        <w:rPr>
          <w:rFonts w:hint="cs"/>
          <w:rtl/>
        </w:rPr>
        <w:t xml:space="preserve"> </w:t>
      </w:r>
      <w:r w:rsidR="00AE005C">
        <w:rPr>
          <w:rFonts w:hint="cs"/>
          <w:rtl/>
        </w:rPr>
        <w:t xml:space="preserve">לטענות הדיוניות בהקשר של </w:t>
      </w:r>
      <w:r>
        <w:rPr>
          <w:rFonts w:hint="cs"/>
          <w:rtl/>
        </w:rPr>
        <w:t xml:space="preserve">התיישנות בהעמדה לדין. </w:t>
      </w:r>
      <w:r w:rsidR="00AE005C">
        <w:rPr>
          <w:rFonts w:hint="cs"/>
          <w:rtl/>
        </w:rPr>
        <w:t xml:space="preserve">במקרים של התיישנות העונש, </w:t>
      </w:r>
      <w:bookmarkStart w:id="1466" w:name="_ETM_Q1_6534000"/>
      <w:bookmarkEnd w:id="1466"/>
      <w:r w:rsidR="00AE005C">
        <w:rPr>
          <w:rFonts w:hint="cs"/>
          <w:rtl/>
        </w:rPr>
        <w:t xml:space="preserve">בוודאי </w:t>
      </w:r>
      <w:r>
        <w:rPr>
          <w:rFonts w:hint="cs"/>
          <w:rtl/>
        </w:rPr>
        <w:t xml:space="preserve">החשודים לא תוקפים אותם כי </w:t>
      </w:r>
      <w:r w:rsidR="00AE005C">
        <w:rPr>
          <w:rFonts w:hint="cs"/>
          <w:rtl/>
        </w:rPr>
        <w:t>י</w:t>
      </w:r>
      <w:r>
        <w:rPr>
          <w:rFonts w:hint="cs"/>
          <w:rtl/>
        </w:rPr>
        <w:t xml:space="preserve">ש להם אינטרס בהתיישנות העונש. </w:t>
      </w:r>
      <w:r w:rsidR="00AE005C">
        <w:rPr>
          <w:rFonts w:hint="cs"/>
          <w:rtl/>
        </w:rPr>
        <w:t>ויכול להיות ש</w:t>
      </w:r>
      <w:r>
        <w:rPr>
          <w:rFonts w:hint="cs"/>
          <w:rtl/>
        </w:rPr>
        <w:t>זה</w:t>
      </w:r>
      <w:r w:rsidR="00AE005C">
        <w:rPr>
          <w:rFonts w:hint="cs"/>
          <w:rtl/>
        </w:rPr>
        <w:t xml:space="preserve"> דווקא מצביע על מחדל של הרשויות אם הם לא </w:t>
      </w:r>
      <w:bookmarkStart w:id="1467" w:name="_ETM_Q1_6549000"/>
      <w:bookmarkEnd w:id="1467"/>
      <w:r w:rsidR="00AE005C">
        <w:rPr>
          <w:rFonts w:hint="cs"/>
          <w:rtl/>
        </w:rPr>
        <w:t>הצליחו להביא לכך שאדם ירצה את עונשו.</w:t>
      </w:r>
      <w:r>
        <w:rPr>
          <w:rFonts w:hint="cs"/>
          <w:rtl/>
        </w:rPr>
        <w:t xml:space="preserve"> אז השיקולים האלה נמצאים אבל </w:t>
      </w:r>
      <w:r w:rsidR="00AE005C">
        <w:rPr>
          <w:rFonts w:hint="cs"/>
          <w:rtl/>
        </w:rPr>
        <w:t xml:space="preserve">עדיין </w:t>
      </w:r>
      <w:r>
        <w:rPr>
          <w:rFonts w:hint="cs"/>
          <w:rtl/>
        </w:rPr>
        <w:t xml:space="preserve">מבחינת האינטרס הציבורי בוודאי צריך לשמור. </w:t>
      </w:r>
    </w:p>
    <w:p w:rsidR="009D6B3C" w:rsidRDefault="009D6B3C" w:rsidP="009D6B3C">
      <w:pPr>
        <w:rPr>
          <w:rtl/>
        </w:rPr>
      </w:pPr>
    </w:p>
    <w:p w:rsidR="009D6B3C" w:rsidRDefault="009D6B3C" w:rsidP="009D6B3C">
      <w:pPr>
        <w:pStyle w:val="af6"/>
        <w:keepNext/>
        <w:rPr>
          <w:rtl/>
        </w:rPr>
      </w:pPr>
      <w:bookmarkStart w:id="1468" w:name="ET_yor_5094_166"/>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 </w:t>
      </w:r>
      <w:r>
        <w:rPr>
          <w:rtl/>
        </w:rPr>
        <w:t>היו"ר ניסן סלומינסקי:</w:t>
      </w:r>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w:t>
      </w:r>
      <w:r>
        <w:rPr>
          <w:rtl/>
        </w:rPr>
        <w:t xml:space="preserve"> </w:t>
      </w:r>
      <w:bookmarkEnd w:id="1468"/>
    </w:p>
    <w:p w:rsidR="009D6B3C" w:rsidRDefault="009D6B3C" w:rsidP="009D6B3C">
      <w:pPr>
        <w:pStyle w:val="KeepWithNext"/>
        <w:rPr>
          <w:rtl/>
        </w:rPr>
      </w:pPr>
    </w:p>
    <w:p w:rsidR="009D6B3C" w:rsidRDefault="00AE005C" w:rsidP="006C30E6">
      <w:pPr>
        <w:rPr>
          <w:rtl/>
        </w:rPr>
      </w:pPr>
      <w:r>
        <w:rPr>
          <w:rFonts w:hint="cs"/>
          <w:rtl/>
        </w:rPr>
        <w:t>מישהו שחייבו אותו</w:t>
      </w:r>
      <w:bookmarkStart w:id="1469" w:name="_ETM_Q1_6564000"/>
      <w:bookmarkEnd w:id="1469"/>
      <w:r>
        <w:rPr>
          <w:rFonts w:hint="cs"/>
          <w:rtl/>
        </w:rPr>
        <w:t xml:space="preserve"> בעונש של 10 שנים </w:t>
      </w:r>
      <w:r w:rsidR="006C30E6">
        <w:rPr>
          <w:rFonts w:hint="cs"/>
          <w:rtl/>
        </w:rPr>
        <w:t>על עוון, ו</w:t>
      </w:r>
      <w:r w:rsidR="009D6B3C">
        <w:rPr>
          <w:rFonts w:hint="cs"/>
          <w:rtl/>
        </w:rPr>
        <w:t>האיש התחמק</w:t>
      </w:r>
      <w:r w:rsidR="006C30E6">
        <w:rPr>
          <w:rFonts w:hint="cs"/>
          <w:rtl/>
        </w:rPr>
        <w:t xml:space="preserve">. הוא לא נסע </w:t>
      </w:r>
      <w:r w:rsidR="009D6B3C">
        <w:rPr>
          <w:rFonts w:hint="cs"/>
          <w:rtl/>
        </w:rPr>
        <w:t>לחו"ל</w:t>
      </w:r>
      <w:r w:rsidR="006C30E6">
        <w:rPr>
          <w:rFonts w:hint="cs"/>
          <w:rtl/>
        </w:rPr>
        <w:t>, אלא בארץ</w:t>
      </w:r>
      <w:r w:rsidR="009D6B3C">
        <w:rPr>
          <w:rFonts w:hint="cs"/>
          <w:rtl/>
        </w:rPr>
        <w:t>.</w:t>
      </w:r>
      <w:r w:rsidR="006C30E6">
        <w:rPr>
          <w:rFonts w:hint="cs"/>
          <w:rtl/>
        </w:rPr>
        <w:t xml:space="preserve"> מצא מקום מקלט, נכנס למחתרת ולא מוצאים אותו ועזבו אותו.</w:t>
      </w:r>
      <w:bookmarkStart w:id="1470" w:name="_ETM_Q1_6575000"/>
      <w:bookmarkEnd w:id="1470"/>
      <w:r w:rsidR="006C30E6">
        <w:rPr>
          <w:rFonts w:hint="cs"/>
          <w:rtl/>
        </w:rPr>
        <w:t xml:space="preserve"> </w:t>
      </w:r>
      <w:r w:rsidR="009D6B3C">
        <w:rPr>
          <w:rFonts w:hint="cs"/>
          <w:rtl/>
        </w:rPr>
        <w:t xml:space="preserve">אחרי 10 שנים הוא יוצא </w:t>
      </w:r>
      <w:r w:rsidR="009D6B3C">
        <w:rPr>
          <w:rtl/>
        </w:rPr>
        <w:t>–</w:t>
      </w:r>
      <w:r w:rsidR="009D6B3C">
        <w:rPr>
          <w:rFonts w:hint="cs"/>
          <w:rtl/>
        </w:rPr>
        <w:t xml:space="preserve"> לפי מה שכתוב פה הוא לא צריך יותר להיכנס לבית סוהר. </w:t>
      </w:r>
      <w:r w:rsidR="004B3C07">
        <w:rPr>
          <w:rFonts w:hint="cs"/>
          <w:rtl/>
        </w:rPr>
        <w:t xml:space="preserve">נכון? זה סעיף (א). </w:t>
      </w:r>
    </w:p>
    <w:p w:rsidR="009D6B3C" w:rsidRDefault="009D6B3C" w:rsidP="009D6B3C">
      <w:pPr>
        <w:rPr>
          <w:rtl/>
        </w:rPr>
      </w:pPr>
    </w:p>
    <w:p w:rsidR="009D6B3C" w:rsidRDefault="009D6B3C" w:rsidP="009D6B3C">
      <w:pPr>
        <w:pStyle w:val="a4"/>
        <w:keepNext/>
        <w:rPr>
          <w:rtl/>
        </w:rPr>
      </w:pPr>
      <w:bookmarkStart w:id="1471" w:name="ET_speaker_גבי_פיסמן_167"/>
      <w:r w:rsidRPr="009D6B3C">
        <w:rPr>
          <w:rStyle w:val="TagStyle"/>
          <w:rtl/>
        </w:rPr>
        <w:t xml:space="preserve"> &lt;&lt; דובר &gt;&gt; </w:t>
      </w:r>
      <w:r>
        <w:rPr>
          <w:rtl/>
        </w:rPr>
        <w:t xml:space="preserve">גבי </w:t>
      </w:r>
      <w:proofErr w:type="spellStart"/>
      <w:r>
        <w:rPr>
          <w:rtl/>
        </w:rPr>
        <w:t>פיסמן</w:t>
      </w:r>
      <w:proofErr w:type="spellEnd"/>
      <w:r>
        <w:rPr>
          <w:rtl/>
        </w:rPr>
        <w:t>:</w:t>
      </w:r>
      <w:r w:rsidRPr="009D6B3C">
        <w:rPr>
          <w:rStyle w:val="TagStyle"/>
          <w:rtl/>
        </w:rPr>
        <w:t xml:space="preserve"> &lt;&lt; דובר &gt;&gt;</w:t>
      </w:r>
      <w:r>
        <w:rPr>
          <w:rtl/>
        </w:rPr>
        <w:t xml:space="preserve"> </w:t>
      </w:r>
      <w:bookmarkEnd w:id="1471"/>
    </w:p>
    <w:p w:rsidR="009D6B3C" w:rsidRDefault="009D6B3C" w:rsidP="009D6B3C">
      <w:pPr>
        <w:pStyle w:val="KeepWithNext"/>
        <w:rPr>
          <w:rtl/>
        </w:rPr>
      </w:pPr>
    </w:p>
    <w:p w:rsidR="004B3C07" w:rsidRDefault="004B3C07" w:rsidP="004B3C07">
      <w:pPr>
        <w:rPr>
          <w:rtl/>
        </w:rPr>
      </w:pPr>
      <w:r>
        <w:rPr>
          <w:rFonts w:hint="cs"/>
          <w:rtl/>
        </w:rPr>
        <w:t>לפי ה</w:t>
      </w:r>
      <w:r w:rsidR="009D6B3C">
        <w:rPr>
          <w:rFonts w:hint="cs"/>
          <w:rtl/>
        </w:rPr>
        <w:t xml:space="preserve">חוק </w:t>
      </w:r>
      <w:r>
        <w:rPr>
          <w:rFonts w:hint="cs"/>
          <w:rtl/>
        </w:rPr>
        <w:t xml:space="preserve">הקיים, זה המצב. </w:t>
      </w:r>
    </w:p>
    <w:p w:rsidR="004B3C07" w:rsidRDefault="004B3C07" w:rsidP="004B3C07">
      <w:pPr>
        <w:rPr>
          <w:rtl/>
        </w:rPr>
      </w:pPr>
      <w:bookmarkStart w:id="1472" w:name="_ETM_Q1_6589000"/>
      <w:bookmarkEnd w:id="1472"/>
    </w:p>
    <w:p w:rsidR="004B3C07" w:rsidRDefault="004B3C07" w:rsidP="004B3C07">
      <w:pPr>
        <w:pStyle w:val="af6"/>
        <w:keepNext/>
        <w:rPr>
          <w:rtl/>
        </w:rPr>
      </w:pPr>
      <w:bookmarkStart w:id="1473" w:name="ET_yor_5094_477"/>
      <w:r w:rsidRPr="004B3C07">
        <w:rPr>
          <w:rStyle w:val="TagStyle"/>
          <w:rtl/>
        </w:rPr>
        <w:t xml:space="preserve"> &lt;&lt; </w:t>
      </w:r>
      <w:proofErr w:type="spellStart"/>
      <w:r w:rsidRPr="004B3C07">
        <w:rPr>
          <w:rStyle w:val="TagStyle"/>
          <w:rtl/>
        </w:rPr>
        <w:t>יור</w:t>
      </w:r>
      <w:proofErr w:type="spellEnd"/>
      <w:r w:rsidRPr="004B3C07">
        <w:rPr>
          <w:rStyle w:val="TagStyle"/>
          <w:rtl/>
        </w:rPr>
        <w:t xml:space="preserve"> &gt;&gt; </w:t>
      </w:r>
      <w:r>
        <w:rPr>
          <w:rtl/>
        </w:rPr>
        <w:t>היו"ר ניסן סלומינסקי:</w:t>
      </w:r>
      <w:r w:rsidRPr="004B3C07">
        <w:rPr>
          <w:rStyle w:val="TagStyle"/>
          <w:rtl/>
        </w:rPr>
        <w:t xml:space="preserve"> &lt;&lt; </w:t>
      </w:r>
      <w:proofErr w:type="spellStart"/>
      <w:r w:rsidRPr="004B3C07">
        <w:rPr>
          <w:rStyle w:val="TagStyle"/>
          <w:rtl/>
        </w:rPr>
        <w:t>יור</w:t>
      </w:r>
      <w:proofErr w:type="spellEnd"/>
      <w:r w:rsidRPr="004B3C07">
        <w:rPr>
          <w:rStyle w:val="TagStyle"/>
          <w:rtl/>
        </w:rPr>
        <w:t xml:space="preserve"> &gt;&gt;</w:t>
      </w:r>
      <w:r>
        <w:rPr>
          <w:rtl/>
        </w:rPr>
        <w:t xml:space="preserve"> </w:t>
      </w:r>
      <w:bookmarkEnd w:id="1473"/>
    </w:p>
    <w:p w:rsidR="004B3C07" w:rsidRDefault="004B3C07" w:rsidP="004B3C07">
      <w:pPr>
        <w:pStyle w:val="KeepWithNext"/>
        <w:rPr>
          <w:rtl/>
        </w:rPr>
      </w:pPr>
    </w:p>
    <w:p w:rsidR="004B3C07" w:rsidRDefault="004B3C07" w:rsidP="004B3C07">
      <w:pPr>
        <w:rPr>
          <w:rtl/>
        </w:rPr>
      </w:pPr>
      <w:bookmarkStart w:id="1474" w:name="_ETM_Q1_6590000"/>
      <w:bookmarkEnd w:id="1474"/>
      <w:r>
        <w:rPr>
          <w:rFonts w:hint="cs"/>
          <w:rtl/>
        </w:rPr>
        <w:t xml:space="preserve">גם עם התיקונים שלו. </w:t>
      </w:r>
    </w:p>
    <w:p w:rsidR="004B3C07" w:rsidRDefault="004B3C07" w:rsidP="004B3C07">
      <w:pPr>
        <w:rPr>
          <w:rtl/>
        </w:rPr>
      </w:pPr>
      <w:bookmarkStart w:id="1475" w:name="_ETM_Q1_6594000"/>
      <w:bookmarkEnd w:id="1475"/>
    </w:p>
    <w:p w:rsidR="004B3C07" w:rsidRDefault="004B3C07" w:rsidP="004B3C07">
      <w:pPr>
        <w:pStyle w:val="a4"/>
        <w:keepNext/>
        <w:rPr>
          <w:rtl/>
        </w:rPr>
      </w:pPr>
      <w:bookmarkStart w:id="1476" w:name="ET_speaker_גבי_פיסמן_478"/>
      <w:r w:rsidRPr="004B3C07">
        <w:rPr>
          <w:rStyle w:val="TagStyle"/>
          <w:rtl/>
        </w:rPr>
        <w:t xml:space="preserve"> &lt;&lt; דובר &gt;&gt; </w:t>
      </w:r>
      <w:r>
        <w:rPr>
          <w:rtl/>
        </w:rPr>
        <w:t xml:space="preserve">גבי </w:t>
      </w:r>
      <w:proofErr w:type="spellStart"/>
      <w:r>
        <w:rPr>
          <w:rtl/>
        </w:rPr>
        <w:t>פיסמן</w:t>
      </w:r>
      <w:proofErr w:type="spellEnd"/>
      <w:r>
        <w:rPr>
          <w:rtl/>
        </w:rPr>
        <w:t>:</w:t>
      </w:r>
      <w:r w:rsidRPr="004B3C07">
        <w:rPr>
          <w:rStyle w:val="TagStyle"/>
          <w:rtl/>
        </w:rPr>
        <w:t xml:space="preserve"> &lt;&lt; דובר &gt;&gt;</w:t>
      </w:r>
      <w:r>
        <w:rPr>
          <w:rtl/>
        </w:rPr>
        <w:t xml:space="preserve"> </w:t>
      </w:r>
      <w:bookmarkEnd w:id="1476"/>
    </w:p>
    <w:p w:rsidR="004B3C07" w:rsidRDefault="004B3C07" w:rsidP="004B3C07">
      <w:pPr>
        <w:pStyle w:val="KeepWithNext"/>
        <w:rPr>
          <w:rtl/>
        </w:rPr>
      </w:pPr>
    </w:p>
    <w:p w:rsidR="009D6B3C" w:rsidRDefault="004B3C07" w:rsidP="004B3C07">
      <w:pPr>
        <w:rPr>
          <w:rtl/>
        </w:rPr>
      </w:pPr>
      <w:bookmarkStart w:id="1477" w:name="_ETM_Q1_6591000"/>
      <w:bookmarkStart w:id="1478" w:name="_ETM_Q1_6593000"/>
      <w:bookmarkEnd w:id="1477"/>
      <w:bookmarkEnd w:id="1478"/>
      <w:r>
        <w:rPr>
          <w:rFonts w:hint="cs"/>
          <w:rtl/>
        </w:rPr>
        <w:t xml:space="preserve">לפי התיקונים שלנו. </w:t>
      </w:r>
      <w:r>
        <w:rPr>
          <w:rtl/>
        </w:rPr>
        <w:t xml:space="preserve">    </w:t>
      </w:r>
      <w:r w:rsidR="009D6B3C">
        <w:rPr>
          <w:rFonts w:hint="cs"/>
          <w:rtl/>
        </w:rPr>
        <w:t xml:space="preserve"> </w:t>
      </w:r>
    </w:p>
    <w:p w:rsidR="009D6B3C" w:rsidRDefault="009D6B3C" w:rsidP="009D6B3C">
      <w:pPr>
        <w:rPr>
          <w:rtl/>
        </w:rPr>
      </w:pPr>
    </w:p>
    <w:p w:rsidR="009D6B3C" w:rsidRDefault="009D6B3C" w:rsidP="009D6B3C">
      <w:pPr>
        <w:pStyle w:val="a4"/>
        <w:keepNext/>
        <w:rPr>
          <w:rtl/>
        </w:rPr>
      </w:pPr>
      <w:bookmarkStart w:id="1479" w:name="ET_speaker_תמי_סלע_168"/>
      <w:r w:rsidRPr="009D6B3C">
        <w:rPr>
          <w:rStyle w:val="TagStyle"/>
          <w:rtl/>
        </w:rPr>
        <w:t xml:space="preserve"> &lt;&lt; דובר &gt;&gt; </w:t>
      </w:r>
      <w:r>
        <w:rPr>
          <w:rtl/>
        </w:rPr>
        <w:t>תמי סלע:</w:t>
      </w:r>
      <w:r w:rsidRPr="009D6B3C">
        <w:rPr>
          <w:rStyle w:val="TagStyle"/>
          <w:rtl/>
        </w:rPr>
        <w:t xml:space="preserve"> &lt;&lt; דובר &gt;&gt;</w:t>
      </w:r>
      <w:r>
        <w:rPr>
          <w:rtl/>
        </w:rPr>
        <w:t xml:space="preserve"> </w:t>
      </w:r>
      <w:bookmarkEnd w:id="1479"/>
    </w:p>
    <w:p w:rsidR="009D6B3C" w:rsidRDefault="009D6B3C" w:rsidP="009D6B3C">
      <w:pPr>
        <w:pStyle w:val="KeepWithNext"/>
        <w:rPr>
          <w:rtl/>
        </w:rPr>
      </w:pPr>
    </w:p>
    <w:p w:rsidR="009D6B3C" w:rsidRDefault="004B3C07" w:rsidP="009D6B3C">
      <w:pPr>
        <w:rPr>
          <w:rtl/>
        </w:rPr>
      </w:pPr>
      <w:r>
        <w:rPr>
          <w:rFonts w:hint="cs"/>
          <w:rtl/>
        </w:rPr>
        <w:t>מה ההבדל באמת בין חו"ל לבין ישראל?</w:t>
      </w:r>
      <w:bookmarkStart w:id="1480" w:name="_ETM_Q1_6595000"/>
      <w:bookmarkEnd w:id="1480"/>
      <w:r>
        <w:rPr>
          <w:rFonts w:hint="cs"/>
          <w:rtl/>
        </w:rPr>
        <w:t xml:space="preserve"> </w:t>
      </w:r>
    </w:p>
    <w:p w:rsidR="009D6B3C" w:rsidRDefault="009D6B3C" w:rsidP="009D6B3C">
      <w:pPr>
        <w:rPr>
          <w:rtl/>
        </w:rPr>
      </w:pPr>
    </w:p>
    <w:p w:rsidR="009D6B3C" w:rsidRDefault="009D6B3C" w:rsidP="009D6B3C">
      <w:pPr>
        <w:pStyle w:val="a4"/>
        <w:keepNext/>
        <w:rPr>
          <w:rtl/>
        </w:rPr>
      </w:pPr>
      <w:bookmarkStart w:id="1481" w:name="ET_speaker_גבי_פיסמן_169"/>
      <w:r w:rsidRPr="009D6B3C">
        <w:rPr>
          <w:rStyle w:val="TagStyle"/>
          <w:rtl/>
        </w:rPr>
        <w:t xml:space="preserve"> &lt;&lt; דובר &gt;&gt; </w:t>
      </w:r>
      <w:r>
        <w:rPr>
          <w:rtl/>
        </w:rPr>
        <w:t xml:space="preserve">גבי </w:t>
      </w:r>
      <w:proofErr w:type="spellStart"/>
      <w:r>
        <w:rPr>
          <w:rtl/>
        </w:rPr>
        <w:t>פיסמן</w:t>
      </w:r>
      <w:proofErr w:type="spellEnd"/>
      <w:r>
        <w:rPr>
          <w:rtl/>
        </w:rPr>
        <w:t>:</w:t>
      </w:r>
      <w:r w:rsidRPr="009D6B3C">
        <w:rPr>
          <w:rStyle w:val="TagStyle"/>
          <w:rtl/>
        </w:rPr>
        <w:t xml:space="preserve"> &lt;&lt; דובר &gt;&gt;</w:t>
      </w:r>
      <w:r>
        <w:rPr>
          <w:rtl/>
        </w:rPr>
        <w:t xml:space="preserve"> </w:t>
      </w:r>
      <w:bookmarkEnd w:id="1481"/>
    </w:p>
    <w:p w:rsidR="009D6B3C" w:rsidRDefault="009D6B3C" w:rsidP="009D6B3C">
      <w:pPr>
        <w:pStyle w:val="KeepWithNext"/>
        <w:rPr>
          <w:rtl/>
        </w:rPr>
      </w:pPr>
    </w:p>
    <w:p w:rsidR="004B3C07" w:rsidRDefault="004B3C07" w:rsidP="004B3C07">
      <w:pPr>
        <w:rPr>
          <w:rtl/>
        </w:rPr>
      </w:pPr>
      <w:r>
        <w:rPr>
          <w:rFonts w:hint="cs"/>
          <w:rtl/>
        </w:rPr>
        <w:t xml:space="preserve">לדעתי, </w:t>
      </w:r>
      <w:r w:rsidR="009D6B3C">
        <w:rPr>
          <w:rFonts w:hint="cs"/>
          <w:rtl/>
        </w:rPr>
        <w:t xml:space="preserve">הנחת המוצא הייתה שבתוך ישראל במאמץ סביר </w:t>
      </w:r>
      <w:r>
        <w:rPr>
          <w:rFonts w:hint="cs"/>
          <w:rtl/>
        </w:rPr>
        <w:t xml:space="preserve">הרשויות </w:t>
      </w:r>
      <w:r w:rsidR="009D6B3C">
        <w:rPr>
          <w:rFonts w:hint="cs"/>
          <w:rtl/>
        </w:rPr>
        <w:t>צריכות לפעול</w:t>
      </w:r>
      <w:r>
        <w:rPr>
          <w:rFonts w:hint="cs"/>
          <w:rtl/>
        </w:rPr>
        <w:t xml:space="preserve"> ולאתר את אותו אדם. </w:t>
      </w:r>
    </w:p>
    <w:p w:rsidR="004B3C07" w:rsidRDefault="004B3C07" w:rsidP="004B3C07">
      <w:pPr>
        <w:ind w:firstLine="0"/>
        <w:rPr>
          <w:rtl/>
        </w:rPr>
      </w:pPr>
      <w:bookmarkStart w:id="1482" w:name="_ETM_Q1_6619000"/>
      <w:bookmarkEnd w:id="1482"/>
    </w:p>
    <w:p w:rsidR="004B3C07" w:rsidRDefault="004B3C07" w:rsidP="004B3C07">
      <w:pPr>
        <w:pStyle w:val="af6"/>
        <w:keepNext/>
        <w:rPr>
          <w:rtl/>
        </w:rPr>
      </w:pPr>
      <w:bookmarkStart w:id="1483" w:name="ET_yor_5094_479"/>
      <w:r w:rsidRPr="004B3C07">
        <w:rPr>
          <w:rStyle w:val="TagStyle"/>
          <w:rtl/>
        </w:rPr>
        <w:t xml:space="preserve"> &lt;&lt; </w:t>
      </w:r>
      <w:proofErr w:type="spellStart"/>
      <w:r w:rsidRPr="004B3C07">
        <w:rPr>
          <w:rStyle w:val="TagStyle"/>
          <w:rtl/>
        </w:rPr>
        <w:t>יור</w:t>
      </w:r>
      <w:proofErr w:type="spellEnd"/>
      <w:r w:rsidRPr="004B3C07">
        <w:rPr>
          <w:rStyle w:val="TagStyle"/>
          <w:rtl/>
        </w:rPr>
        <w:t xml:space="preserve"> &gt;&gt; </w:t>
      </w:r>
      <w:r>
        <w:rPr>
          <w:rtl/>
        </w:rPr>
        <w:t>היו"ר ניסן סלומינסקי:</w:t>
      </w:r>
      <w:r w:rsidRPr="004B3C07">
        <w:rPr>
          <w:rStyle w:val="TagStyle"/>
          <w:rtl/>
        </w:rPr>
        <w:t xml:space="preserve"> &lt;&lt; </w:t>
      </w:r>
      <w:proofErr w:type="spellStart"/>
      <w:r w:rsidRPr="004B3C07">
        <w:rPr>
          <w:rStyle w:val="TagStyle"/>
          <w:rtl/>
        </w:rPr>
        <w:t>יור</w:t>
      </w:r>
      <w:proofErr w:type="spellEnd"/>
      <w:r w:rsidRPr="004B3C07">
        <w:rPr>
          <w:rStyle w:val="TagStyle"/>
          <w:rtl/>
        </w:rPr>
        <w:t xml:space="preserve"> &gt;&gt;</w:t>
      </w:r>
      <w:r>
        <w:rPr>
          <w:rtl/>
        </w:rPr>
        <w:t xml:space="preserve"> </w:t>
      </w:r>
      <w:bookmarkEnd w:id="1483"/>
    </w:p>
    <w:p w:rsidR="004B3C07" w:rsidRDefault="004B3C07" w:rsidP="004B3C07">
      <w:pPr>
        <w:pStyle w:val="KeepWithNext"/>
        <w:rPr>
          <w:rtl/>
        </w:rPr>
      </w:pPr>
    </w:p>
    <w:p w:rsidR="004B3C07" w:rsidRDefault="004B3C07" w:rsidP="004B3C07">
      <w:pPr>
        <w:rPr>
          <w:rtl/>
        </w:rPr>
      </w:pPr>
      <w:r>
        <w:rPr>
          <w:rFonts w:hint="cs"/>
          <w:rtl/>
        </w:rPr>
        <w:t xml:space="preserve">ואם הן לא מצליחות? אז מה? </w:t>
      </w:r>
    </w:p>
    <w:p w:rsidR="004B3C07" w:rsidRDefault="004B3C07" w:rsidP="004B3C07">
      <w:pPr>
        <w:rPr>
          <w:rtl/>
        </w:rPr>
      </w:pPr>
      <w:bookmarkStart w:id="1484" w:name="_ETM_Q1_6617000"/>
      <w:bookmarkEnd w:id="1484"/>
    </w:p>
    <w:p w:rsidR="004B3C07" w:rsidRDefault="004B3C07" w:rsidP="004B3C07">
      <w:pPr>
        <w:pStyle w:val="a4"/>
        <w:keepNext/>
        <w:rPr>
          <w:rtl/>
        </w:rPr>
      </w:pPr>
      <w:bookmarkStart w:id="1485" w:name="ET_speaker_גבי_פיסמן_480"/>
      <w:r w:rsidRPr="004B3C07">
        <w:rPr>
          <w:rStyle w:val="TagStyle"/>
          <w:rtl/>
        </w:rPr>
        <w:t xml:space="preserve"> &lt;&lt; דובר &gt;&gt; </w:t>
      </w:r>
      <w:r>
        <w:rPr>
          <w:rtl/>
        </w:rPr>
        <w:t xml:space="preserve">גבי </w:t>
      </w:r>
      <w:proofErr w:type="spellStart"/>
      <w:r>
        <w:rPr>
          <w:rtl/>
        </w:rPr>
        <w:t>פיסמן</w:t>
      </w:r>
      <w:proofErr w:type="spellEnd"/>
      <w:r>
        <w:rPr>
          <w:rtl/>
        </w:rPr>
        <w:t>:</w:t>
      </w:r>
      <w:r w:rsidRPr="004B3C07">
        <w:rPr>
          <w:rStyle w:val="TagStyle"/>
          <w:rtl/>
        </w:rPr>
        <w:t xml:space="preserve"> &lt;&lt; דובר &gt;&gt;</w:t>
      </w:r>
      <w:r>
        <w:rPr>
          <w:rtl/>
        </w:rPr>
        <w:t xml:space="preserve"> </w:t>
      </w:r>
      <w:bookmarkEnd w:id="1485"/>
    </w:p>
    <w:p w:rsidR="004B3C07" w:rsidRDefault="004B3C07" w:rsidP="004B3C07">
      <w:pPr>
        <w:pStyle w:val="KeepWithNext"/>
        <w:rPr>
          <w:rtl/>
        </w:rPr>
      </w:pPr>
    </w:p>
    <w:p w:rsidR="009D6B3C" w:rsidRDefault="009D6B3C" w:rsidP="004B3C07">
      <w:pPr>
        <w:rPr>
          <w:rtl/>
        </w:rPr>
      </w:pPr>
      <w:bookmarkStart w:id="1486" w:name="_ETM_Q1_6618000"/>
      <w:bookmarkEnd w:id="1486"/>
      <w:r>
        <w:rPr>
          <w:rFonts w:hint="cs"/>
          <w:rtl/>
        </w:rPr>
        <w:t>אם ה</w:t>
      </w:r>
      <w:r w:rsidR="004B3C07">
        <w:rPr>
          <w:rFonts w:hint="cs"/>
          <w:rtl/>
        </w:rPr>
        <w:t>ן לא מצליחות אז לגבי חטאים למשל, בסדר - -</w:t>
      </w:r>
    </w:p>
    <w:p w:rsidR="009D6B3C" w:rsidRDefault="009D6B3C" w:rsidP="009D6B3C">
      <w:pPr>
        <w:rPr>
          <w:rtl/>
        </w:rPr>
      </w:pPr>
    </w:p>
    <w:p w:rsidR="009D6B3C" w:rsidRDefault="009D6B3C" w:rsidP="009D6B3C">
      <w:pPr>
        <w:pStyle w:val="af6"/>
        <w:keepNext/>
        <w:rPr>
          <w:rtl/>
        </w:rPr>
      </w:pPr>
      <w:bookmarkStart w:id="1487" w:name="ET_yor_5094_170"/>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 </w:t>
      </w:r>
      <w:r>
        <w:rPr>
          <w:rtl/>
        </w:rPr>
        <w:t>היו"ר ניסן סלומינסקי:</w:t>
      </w:r>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w:t>
      </w:r>
      <w:r>
        <w:rPr>
          <w:rtl/>
        </w:rPr>
        <w:t xml:space="preserve"> </w:t>
      </w:r>
      <w:bookmarkEnd w:id="1487"/>
    </w:p>
    <w:p w:rsidR="009D6B3C" w:rsidRDefault="009D6B3C" w:rsidP="009D6B3C">
      <w:pPr>
        <w:pStyle w:val="KeepWithNext"/>
        <w:rPr>
          <w:rtl/>
        </w:rPr>
      </w:pPr>
    </w:p>
    <w:p w:rsidR="009D6B3C" w:rsidRDefault="004B3C07" w:rsidP="004B3C07">
      <w:pPr>
        <w:rPr>
          <w:rtl/>
        </w:rPr>
      </w:pPr>
      <w:r>
        <w:rPr>
          <w:rFonts w:hint="cs"/>
          <w:rtl/>
        </w:rPr>
        <w:t xml:space="preserve">לא חטאים, גם עוון. אם נכנס ב-(ג) חו"ל סימן שרק חו"ל. </w:t>
      </w:r>
      <w:r w:rsidR="009D6B3C">
        <w:rPr>
          <w:rFonts w:hint="cs"/>
          <w:rtl/>
        </w:rPr>
        <w:t xml:space="preserve">משהו כאן לא מסתדר לי בין </w:t>
      </w:r>
      <w:r>
        <w:rPr>
          <w:rFonts w:hint="cs"/>
          <w:rtl/>
        </w:rPr>
        <w:t>(א)</w:t>
      </w:r>
      <w:r w:rsidR="009D6B3C">
        <w:rPr>
          <w:rFonts w:hint="cs"/>
          <w:rtl/>
        </w:rPr>
        <w:t xml:space="preserve"> ל-</w:t>
      </w:r>
      <w:r>
        <w:rPr>
          <w:rFonts w:hint="cs"/>
          <w:rtl/>
        </w:rPr>
        <w:t>(</w:t>
      </w:r>
      <w:r w:rsidR="009D6B3C">
        <w:rPr>
          <w:rFonts w:hint="cs"/>
          <w:rtl/>
        </w:rPr>
        <w:t>ג</w:t>
      </w:r>
      <w:r>
        <w:rPr>
          <w:rFonts w:hint="cs"/>
          <w:rtl/>
        </w:rPr>
        <w:t>)</w:t>
      </w:r>
      <w:r w:rsidR="009D6B3C">
        <w:rPr>
          <w:rFonts w:hint="cs"/>
          <w:rtl/>
        </w:rPr>
        <w:t xml:space="preserve">. </w:t>
      </w:r>
    </w:p>
    <w:p w:rsidR="009D6B3C" w:rsidRDefault="009D6B3C" w:rsidP="009D6B3C">
      <w:pPr>
        <w:rPr>
          <w:rtl/>
        </w:rPr>
      </w:pPr>
    </w:p>
    <w:p w:rsidR="009D6B3C" w:rsidRDefault="009D6B3C" w:rsidP="009D6B3C">
      <w:pPr>
        <w:pStyle w:val="af9"/>
        <w:keepNext/>
        <w:rPr>
          <w:rtl/>
        </w:rPr>
      </w:pPr>
      <w:bookmarkStart w:id="1488" w:name="ET_guest_576214_171"/>
      <w:r w:rsidRPr="009D6B3C">
        <w:rPr>
          <w:rStyle w:val="TagStyle"/>
          <w:rtl/>
        </w:rPr>
        <w:t xml:space="preserve"> &lt;&lt; אורח &gt;&gt; </w:t>
      </w:r>
      <w:r>
        <w:rPr>
          <w:rtl/>
        </w:rPr>
        <w:t>ישי שרון:</w:t>
      </w:r>
      <w:r w:rsidRPr="009D6B3C">
        <w:rPr>
          <w:rStyle w:val="TagStyle"/>
          <w:rtl/>
        </w:rPr>
        <w:t xml:space="preserve"> &lt;&lt; אורח &gt;&gt;</w:t>
      </w:r>
      <w:r>
        <w:rPr>
          <w:rtl/>
        </w:rPr>
        <w:t xml:space="preserve"> </w:t>
      </w:r>
      <w:bookmarkEnd w:id="1488"/>
    </w:p>
    <w:p w:rsidR="009D6B3C" w:rsidRDefault="009D6B3C" w:rsidP="009D6B3C">
      <w:pPr>
        <w:pStyle w:val="KeepWithNext"/>
        <w:rPr>
          <w:rtl/>
        </w:rPr>
      </w:pPr>
    </w:p>
    <w:p w:rsidR="004B3C07" w:rsidRDefault="004B3C07" w:rsidP="009D6B3C">
      <w:pPr>
        <w:rPr>
          <w:rtl/>
        </w:rPr>
      </w:pPr>
      <w:r>
        <w:rPr>
          <w:rFonts w:hint="cs"/>
          <w:rtl/>
        </w:rPr>
        <w:t xml:space="preserve">עבור עוון הוא לא יקבל 10 שנות מאסר. </w:t>
      </w:r>
    </w:p>
    <w:p w:rsidR="004B3C07" w:rsidRDefault="004B3C07" w:rsidP="004B3C07">
      <w:pPr>
        <w:ind w:firstLine="0"/>
        <w:rPr>
          <w:rtl/>
        </w:rPr>
      </w:pPr>
    </w:p>
    <w:p w:rsidR="004B3C07" w:rsidRDefault="004B3C07" w:rsidP="004B3C07">
      <w:pPr>
        <w:pStyle w:val="a4"/>
        <w:keepNext/>
        <w:rPr>
          <w:rtl/>
        </w:rPr>
      </w:pPr>
      <w:bookmarkStart w:id="1489" w:name="ET_speaker_תמי_סלע_481"/>
      <w:r w:rsidRPr="004B3C07">
        <w:rPr>
          <w:rStyle w:val="TagStyle"/>
          <w:rtl/>
        </w:rPr>
        <w:t xml:space="preserve"> &lt;&lt; דובר &gt;&gt; </w:t>
      </w:r>
      <w:r>
        <w:rPr>
          <w:rtl/>
        </w:rPr>
        <w:t>תמי סלע:</w:t>
      </w:r>
      <w:r w:rsidRPr="004B3C07">
        <w:rPr>
          <w:rStyle w:val="TagStyle"/>
          <w:rtl/>
        </w:rPr>
        <w:t xml:space="preserve"> &lt;&lt; דובר &gt;&gt;</w:t>
      </w:r>
      <w:r>
        <w:rPr>
          <w:rtl/>
        </w:rPr>
        <w:t xml:space="preserve"> </w:t>
      </w:r>
      <w:bookmarkEnd w:id="1489"/>
    </w:p>
    <w:p w:rsidR="004B3C07" w:rsidRDefault="004B3C07" w:rsidP="004B3C07">
      <w:pPr>
        <w:pStyle w:val="KeepWithNext"/>
        <w:rPr>
          <w:rtl/>
        </w:rPr>
      </w:pPr>
    </w:p>
    <w:p w:rsidR="004B3C07" w:rsidRDefault="004B3C07" w:rsidP="004B3C07">
      <w:pPr>
        <w:rPr>
          <w:rtl/>
        </w:rPr>
      </w:pPr>
      <w:bookmarkStart w:id="1490" w:name="_ETM_Q1_6641000"/>
      <w:bookmarkEnd w:id="1490"/>
      <w:r>
        <w:rPr>
          <w:rFonts w:hint="cs"/>
          <w:rtl/>
        </w:rPr>
        <w:t xml:space="preserve">תקנו אותי אם אני טועה אבל נראה לי שזה שתי עילות שונות. </w:t>
      </w:r>
    </w:p>
    <w:p w:rsidR="004B3C07" w:rsidRDefault="004B3C07" w:rsidP="004B3C07">
      <w:pPr>
        <w:rPr>
          <w:rtl/>
        </w:rPr>
      </w:pPr>
    </w:p>
    <w:p w:rsidR="004B3C07" w:rsidRDefault="004B3C07" w:rsidP="004B3C07">
      <w:pPr>
        <w:pStyle w:val="af6"/>
        <w:keepNext/>
        <w:rPr>
          <w:rtl/>
        </w:rPr>
      </w:pPr>
      <w:bookmarkStart w:id="1491" w:name="ET_yor_5094_482"/>
      <w:r w:rsidRPr="004B3C07">
        <w:rPr>
          <w:rStyle w:val="TagStyle"/>
          <w:rtl/>
        </w:rPr>
        <w:t xml:space="preserve"> &lt;&lt; </w:t>
      </w:r>
      <w:proofErr w:type="spellStart"/>
      <w:r w:rsidRPr="004B3C07">
        <w:rPr>
          <w:rStyle w:val="TagStyle"/>
          <w:rtl/>
        </w:rPr>
        <w:t>יור</w:t>
      </w:r>
      <w:proofErr w:type="spellEnd"/>
      <w:r w:rsidRPr="004B3C07">
        <w:rPr>
          <w:rStyle w:val="TagStyle"/>
          <w:rtl/>
        </w:rPr>
        <w:t xml:space="preserve"> &gt;&gt; </w:t>
      </w:r>
      <w:r>
        <w:rPr>
          <w:rtl/>
        </w:rPr>
        <w:t>היו"ר ניסן סלומינסקי:</w:t>
      </w:r>
      <w:r w:rsidRPr="004B3C07">
        <w:rPr>
          <w:rStyle w:val="TagStyle"/>
          <w:rtl/>
        </w:rPr>
        <w:t xml:space="preserve"> &lt;&lt; </w:t>
      </w:r>
      <w:proofErr w:type="spellStart"/>
      <w:r w:rsidRPr="004B3C07">
        <w:rPr>
          <w:rStyle w:val="TagStyle"/>
          <w:rtl/>
        </w:rPr>
        <w:t>יור</w:t>
      </w:r>
      <w:proofErr w:type="spellEnd"/>
      <w:r w:rsidRPr="004B3C07">
        <w:rPr>
          <w:rStyle w:val="TagStyle"/>
          <w:rtl/>
        </w:rPr>
        <w:t xml:space="preserve"> &gt;&gt;</w:t>
      </w:r>
      <w:r>
        <w:rPr>
          <w:rtl/>
        </w:rPr>
        <w:t xml:space="preserve"> </w:t>
      </w:r>
      <w:bookmarkEnd w:id="1491"/>
    </w:p>
    <w:p w:rsidR="004B3C07" w:rsidRDefault="004B3C07" w:rsidP="004B3C07">
      <w:pPr>
        <w:pStyle w:val="KeepWithNext"/>
        <w:rPr>
          <w:rtl/>
        </w:rPr>
      </w:pPr>
    </w:p>
    <w:p w:rsidR="004B3C07" w:rsidRDefault="004B3C07" w:rsidP="004B3C07">
      <w:pPr>
        <w:rPr>
          <w:rtl/>
        </w:rPr>
      </w:pPr>
      <w:bookmarkStart w:id="1492" w:name="_ETM_Q1_6642000"/>
      <w:bookmarkEnd w:id="1492"/>
      <w:r>
        <w:rPr>
          <w:rFonts w:hint="cs"/>
          <w:rtl/>
        </w:rPr>
        <w:t>כתוב כאן</w:t>
      </w:r>
      <w:bookmarkStart w:id="1493" w:name="_ETM_Q1_6640000"/>
      <w:bookmarkEnd w:id="1493"/>
      <w:r>
        <w:rPr>
          <w:rFonts w:hint="cs"/>
          <w:rtl/>
        </w:rPr>
        <w:t xml:space="preserve"> בעוון </w:t>
      </w:r>
      <w:r>
        <w:rPr>
          <w:rtl/>
        </w:rPr>
        <w:t>–</w:t>
      </w:r>
      <w:r>
        <w:rPr>
          <w:rFonts w:hint="cs"/>
          <w:rtl/>
        </w:rPr>
        <w:t xml:space="preserve"> 10 שנים. </w:t>
      </w:r>
    </w:p>
    <w:p w:rsidR="004B3C07" w:rsidRDefault="004B3C07" w:rsidP="004B3C07">
      <w:pPr>
        <w:rPr>
          <w:rtl/>
        </w:rPr>
      </w:pPr>
    </w:p>
    <w:p w:rsidR="004B3C07" w:rsidRDefault="004B3C07" w:rsidP="004B3C07">
      <w:pPr>
        <w:pStyle w:val="af9"/>
        <w:keepNext/>
        <w:rPr>
          <w:rtl/>
        </w:rPr>
      </w:pPr>
      <w:bookmarkStart w:id="1494" w:name="ET_guest_576214_483"/>
      <w:r w:rsidRPr="004B3C07">
        <w:rPr>
          <w:rStyle w:val="TagStyle"/>
          <w:rtl/>
        </w:rPr>
        <w:t xml:space="preserve"> &lt;&lt; אורח &gt;&gt; </w:t>
      </w:r>
      <w:r>
        <w:rPr>
          <w:rtl/>
        </w:rPr>
        <w:t>ישי שרון:</w:t>
      </w:r>
      <w:r w:rsidRPr="004B3C07">
        <w:rPr>
          <w:rStyle w:val="TagStyle"/>
          <w:rtl/>
        </w:rPr>
        <w:t xml:space="preserve"> &lt;&lt; אורח &gt;&gt;</w:t>
      </w:r>
      <w:r>
        <w:rPr>
          <w:rtl/>
        </w:rPr>
        <w:t xml:space="preserve"> </w:t>
      </w:r>
      <w:bookmarkEnd w:id="1494"/>
    </w:p>
    <w:p w:rsidR="004B3C07" w:rsidRDefault="004B3C07" w:rsidP="004B3C07">
      <w:pPr>
        <w:pStyle w:val="KeepWithNext"/>
        <w:rPr>
          <w:rtl/>
        </w:rPr>
      </w:pPr>
    </w:p>
    <w:p w:rsidR="009D6B3C" w:rsidRDefault="004B3C07" w:rsidP="004B3C07">
      <w:pPr>
        <w:rPr>
          <w:rtl/>
        </w:rPr>
      </w:pPr>
      <w:r>
        <w:rPr>
          <w:rFonts w:hint="cs"/>
          <w:rtl/>
        </w:rPr>
        <w:t xml:space="preserve">לא. העונש </w:t>
      </w:r>
      <w:bookmarkStart w:id="1495" w:name="_ETM_Q1_6635000"/>
      <w:bookmarkEnd w:id="1495"/>
      <w:r w:rsidR="009D6B3C">
        <w:rPr>
          <w:rFonts w:hint="cs"/>
          <w:rtl/>
        </w:rPr>
        <w:t>ש</w:t>
      </w:r>
      <w:r>
        <w:rPr>
          <w:rFonts w:hint="cs"/>
          <w:rtl/>
        </w:rPr>
        <w:t xml:space="preserve">הוא </w:t>
      </w:r>
      <w:r w:rsidR="009D6B3C">
        <w:rPr>
          <w:rFonts w:hint="cs"/>
          <w:rtl/>
        </w:rPr>
        <w:t xml:space="preserve">יקבל בעוון זה </w:t>
      </w:r>
      <w:r>
        <w:rPr>
          <w:rFonts w:hint="cs"/>
          <w:rtl/>
        </w:rPr>
        <w:t xml:space="preserve">עד שלוש שנות </w:t>
      </w:r>
      <w:bookmarkStart w:id="1496" w:name="_ETM_Q1_6649000"/>
      <w:bookmarkEnd w:id="1496"/>
      <w:r>
        <w:rPr>
          <w:rFonts w:hint="cs"/>
          <w:rtl/>
        </w:rPr>
        <w:t xml:space="preserve">מאסר. </w:t>
      </w:r>
    </w:p>
    <w:p w:rsidR="009D6B3C" w:rsidRDefault="009D6B3C" w:rsidP="009D6B3C">
      <w:pPr>
        <w:rPr>
          <w:rtl/>
        </w:rPr>
      </w:pPr>
    </w:p>
    <w:p w:rsidR="009D6B3C" w:rsidRDefault="009D6B3C" w:rsidP="009D6B3C">
      <w:pPr>
        <w:pStyle w:val="af6"/>
        <w:keepNext/>
        <w:rPr>
          <w:rtl/>
        </w:rPr>
      </w:pPr>
      <w:bookmarkStart w:id="1497" w:name="ET_yor_5094_172"/>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 </w:t>
      </w:r>
      <w:r>
        <w:rPr>
          <w:rtl/>
        </w:rPr>
        <w:t>היו"ר ניסן סלומינסקי:</w:t>
      </w:r>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w:t>
      </w:r>
      <w:r>
        <w:rPr>
          <w:rtl/>
        </w:rPr>
        <w:t xml:space="preserve"> </w:t>
      </w:r>
      <w:bookmarkEnd w:id="1497"/>
    </w:p>
    <w:p w:rsidR="009D6B3C" w:rsidRDefault="009D6B3C" w:rsidP="009D6B3C">
      <w:pPr>
        <w:pStyle w:val="KeepWithNext"/>
        <w:rPr>
          <w:rtl/>
        </w:rPr>
      </w:pPr>
    </w:p>
    <w:p w:rsidR="009D6B3C" w:rsidRDefault="004B3C07" w:rsidP="009D6B3C">
      <w:pPr>
        <w:rPr>
          <w:rtl/>
        </w:rPr>
      </w:pPr>
      <w:proofErr w:type="spellStart"/>
      <w:r>
        <w:rPr>
          <w:rFonts w:hint="cs"/>
          <w:rtl/>
        </w:rPr>
        <w:t>אוקיי</w:t>
      </w:r>
      <w:proofErr w:type="spellEnd"/>
      <w:r>
        <w:rPr>
          <w:rFonts w:hint="cs"/>
          <w:rtl/>
        </w:rPr>
        <w:t xml:space="preserve">. </w:t>
      </w:r>
      <w:r w:rsidR="009D6B3C">
        <w:rPr>
          <w:rFonts w:hint="cs"/>
          <w:rtl/>
        </w:rPr>
        <w:t>קיבל שלוש והתחמק</w:t>
      </w:r>
      <w:r>
        <w:rPr>
          <w:rFonts w:hint="cs"/>
          <w:rtl/>
        </w:rPr>
        <w:t xml:space="preserve"> בארץ</w:t>
      </w:r>
      <w:r w:rsidR="009D6B3C">
        <w:rPr>
          <w:rFonts w:hint="cs"/>
          <w:rtl/>
        </w:rPr>
        <w:t xml:space="preserve">. </w:t>
      </w:r>
    </w:p>
    <w:p w:rsidR="009D6B3C" w:rsidRDefault="009D6B3C" w:rsidP="009D6B3C">
      <w:pPr>
        <w:rPr>
          <w:rtl/>
        </w:rPr>
      </w:pPr>
    </w:p>
    <w:p w:rsidR="009D6B3C" w:rsidRDefault="009D6B3C" w:rsidP="009D6B3C">
      <w:pPr>
        <w:pStyle w:val="af9"/>
        <w:keepNext/>
        <w:rPr>
          <w:rtl/>
        </w:rPr>
      </w:pPr>
      <w:bookmarkStart w:id="1498" w:name="ET_guest_576214_173"/>
      <w:r w:rsidRPr="009D6B3C">
        <w:rPr>
          <w:rStyle w:val="TagStyle"/>
          <w:rtl/>
        </w:rPr>
        <w:t xml:space="preserve"> &lt;&lt; אורח &gt;&gt; </w:t>
      </w:r>
      <w:r>
        <w:rPr>
          <w:rtl/>
        </w:rPr>
        <w:t>ישי שרון:</w:t>
      </w:r>
      <w:r w:rsidRPr="009D6B3C">
        <w:rPr>
          <w:rStyle w:val="TagStyle"/>
          <w:rtl/>
        </w:rPr>
        <w:t xml:space="preserve"> &lt;&lt; אורח &gt;&gt;</w:t>
      </w:r>
      <w:r>
        <w:rPr>
          <w:rtl/>
        </w:rPr>
        <w:t xml:space="preserve"> </w:t>
      </w:r>
      <w:bookmarkEnd w:id="1498"/>
    </w:p>
    <w:p w:rsidR="009D6B3C" w:rsidRDefault="009D6B3C" w:rsidP="009D6B3C">
      <w:pPr>
        <w:pStyle w:val="KeepWithNext"/>
        <w:rPr>
          <w:rtl/>
        </w:rPr>
      </w:pPr>
    </w:p>
    <w:p w:rsidR="009D6B3C" w:rsidRDefault="004B3C07" w:rsidP="009D6B3C">
      <w:pPr>
        <w:rPr>
          <w:rtl/>
        </w:rPr>
      </w:pPr>
      <w:r>
        <w:rPr>
          <w:rFonts w:hint="cs"/>
          <w:rtl/>
        </w:rPr>
        <w:t xml:space="preserve">פעם היו בורחים לצפת. היום גם לדעתי - - </w:t>
      </w:r>
      <w:r w:rsidR="009D6B3C">
        <w:rPr>
          <w:rFonts w:hint="cs"/>
          <w:rtl/>
        </w:rPr>
        <w:t xml:space="preserve"> </w:t>
      </w:r>
    </w:p>
    <w:p w:rsidR="009D6B3C" w:rsidRDefault="009D6B3C" w:rsidP="009D6B3C">
      <w:pPr>
        <w:rPr>
          <w:rtl/>
        </w:rPr>
      </w:pPr>
    </w:p>
    <w:p w:rsidR="009D6B3C" w:rsidRDefault="009D6B3C" w:rsidP="009D6B3C">
      <w:pPr>
        <w:pStyle w:val="a4"/>
        <w:keepNext/>
        <w:rPr>
          <w:rtl/>
        </w:rPr>
      </w:pPr>
      <w:bookmarkStart w:id="1499" w:name="ET_speaker_תמי_סלע_174"/>
      <w:r w:rsidRPr="009D6B3C">
        <w:rPr>
          <w:rStyle w:val="TagStyle"/>
          <w:rtl/>
        </w:rPr>
        <w:t xml:space="preserve"> &lt;&lt; דובר &gt;&gt; </w:t>
      </w:r>
      <w:r>
        <w:rPr>
          <w:rtl/>
        </w:rPr>
        <w:t>תמי סלע:</w:t>
      </w:r>
      <w:r w:rsidRPr="009D6B3C">
        <w:rPr>
          <w:rStyle w:val="TagStyle"/>
          <w:rtl/>
        </w:rPr>
        <w:t xml:space="preserve"> &lt;&lt; דובר &gt;&gt;</w:t>
      </w:r>
      <w:r>
        <w:rPr>
          <w:rtl/>
        </w:rPr>
        <w:t xml:space="preserve"> </w:t>
      </w:r>
      <w:bookmarkEnd w:id="1499"/>
    </w:p>
    <w:p w:rsidR="009D6B3C" w:rsidRDefault="009D6B3C" w:rsidP="009D6B3C">
      <w:pPr>
        <w:pStyle w:val="KeepWithNext"/>
        <w:rPr>
          <w:rtl/>
        </w:rPr>
      </w:pPr>
    </w:p>
    <w:p w:rsidR="009D6B3C" w:rsidRDefault="004B3C07" w:rsidP="004B3C07">
      <w:pPr>
        <w:rPr>
          <w:rtl/>
        </w:rPr>
      </w:pPr>
      <w:r>
        <w:rPr>
          <w:rFonts w:hint="cs"/>
          <w:rtl/>
        </w:rPr>
        <w:t xml:space="preserve">אני חושבת שהנוסח מתכוון לשתי עילות. אולי הוא מנוסח קצת בצורה מבלבלת: אחת, שהוא </w:t>
      </w:r>
      <w:r w:rsidR="009D6B3C">
        <w:rPr>
          <w:rFonts w:hint="cs"/>
          <w:rtl/>
        </w:rPr>
        <w:t>היה בחו"ל בשל התחמקותו ו</w:t>
      </w:r>
      <w:r>
        <w:rPr>
          <w:rFonts w:hint="cs"/>
          <w:rtl/>
        </w:rPr>
        <w:t xml:space="preserve">שתיים, שלא ניתן היה לאתר אותו גם אם זה בישראל. זה גם מה שדברי ההסבר אומרים. קראתי אותם עכשיו. </w:t>
      </w:r>
    </w:p>
    <w:p w:rsidR="009D6B3C" w:rsidRDefault="009D6B3C" w:rsidP="009D6B3C">
      <w:pPr>
        <w:rPr>
          <w:rtl/>
        </w:rPr>
      </w:pPr>
    </w:p>
    <w:p w:rsidR="009D6B3C" w:rsidRDefault="009D6B3C" w:rsidP="009D6B3C">
      <w:pPr>
        <w:pStyle w:val="af6"/>
        <w:keepNext/>
        <w:rPr>
          <w:rtl/>
        </w:rPr>
      </w:pPr>
      <w:bookmarkStart w:id="1500" w:name="ET_yor_5094_175"/>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 </w:t>
      </w:r>
      <w:r>
        <w:rPr>
          <w:rtl/>
        </w:rPr>
        <w:t>היו"ר ניסן סלומינסקי:</w:t>
      </w:r>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w:t>
      </w:r>
      <w:r>
        <w:rPr>
          <w:rtl/>
        </w:rPr>
        <w:t xml:space="preserve"> </w:t>
      </w:r>
      <w:bookmarkEnd w:id="1500"/>
    </w:p>
    <w:p w:rsidR="009D6B3C" w:rsidRDefault="009D6B3C" w:rsidP="009D6B3C">
      <w:pPr>
        <w:pStyle w:val="KeepWithNext"/>
        <w:rPr>
          <w:rtl/>
        </w:rPr>
      </w:pPr>
    </w:p>
    <w:p w:rsidR="009D6B3C" w:rsidRDefault="004B3C07" w:rsidP="009D6B3C">
      <w:pPr>
        <w:rPr>
          <w:rtl/>
        </w:rPr>
      </w:pPr>
      <w:r>
        <w:rPr>
          <w:rFonts w:hint="cs"/>
          <w:rtl/>
        </w:rPr>
        <w:t xml:space="preserve">זה לא מה ש-(ג) אומר. </w:t>
      </w:r>
      <w:bookmarkStart w:id="1501" w:name="_ETM_Q1_6676000"/>
      <w:bookmarkEnd w:id="1501"/>
      <w:r w:rsidR="009D6B3C">
        <w:rPr>
          <w:rFonts w:hint="cs"/>
          <w:rtl/>
        </w:rPr>
        <w:t xml:space="preserve">זה מה ש-(ג) אומר? </w:t>
      </w:r>
    </w:p>
    <w:p w:rsidR="009D6B3C" w:rsidRDefault="009D6B3C" w:rsidP="009D6B3C">
      <w:pPr>
        <w:rPr>
          <w:rtl/>
        </w:rPr>
      </w:pPr>
    </w:p>
    <w:p w:rsidR="009D6B3C" w:rsidRDefault="009D6B3C" w:rsidP="009D6B3C">
      <w:pPr>
        <w:pStyle w:val="a4"/>
        <w:keepNext/>
        <w:rPr>
          <w:rtl/>
        </w:rPr>
      </w:pPr>
      <w:bookmarkStart w:id="1502" w:name="ET_speaker_תמי_סלע_176"/>
      <w:r w:rsidRPr="009D6B3C">
        <w:rPr>
          <w:rStyle w:val="TagStyle"/>
          <w:rtl/>
        </w:rPr>
        <w:t xml:space="preserve"> &lt;&lt; דובר &gt;&gt; </w:t>
      </w:r>
      <w:r>
        <w:rPr>
          <w:rtl/>
        </w:rPr>
        <w:t>תמי סלע:</w:t>
      </w:r>
      <w:r w:rsidRPr="009D6B3C">
        <w:rPr>
          <w:rStyle w:val="TagStyle"/>
          <w:rtl/>
        </w:rPr>
        <w:t xml:space="preserve"> &lt;&lt; דובר &gt;&gt;</w:t>
      </w:r>
      <w:r>
        <w:rPr>
          <w:rtl/>
        </w:rPr>
        <w:t xml:space="preserve"> </w:t>
      </w:r>
      <w:bookmarkEnd w:id="1502"/>
    </w:p>
    <w:p w:rsidR="009D6B3C" w:rsidRDefault="009D6B3C" w:rsidP="009D6B3C">
      <w:pPr>
        <w:pStyle w:val="KeepWithNext"/>
        <w:rPr>
          <w:rtl/>
        </w:rPr>
      </w:pPr>
    </w:p>
    <w:p w:rsidR="009D6B3C" w:rsidRDefault="009D6B3C" w:rsidP="009D6B3C">
      <w:pPr>
        <w:rPr>
          <w:rtl/>
        </w:rPr>
      </w:pPr>
      <w:r>
        <w:rPr>
          <w:rFonts w:hint="cs"/>
          <w:rtl/>
        </w:rPr>
        <w:t xml:space="preserve">כן. </w:t>
      </w:r>
      <w:r w:rsidR="004B3C07">
        <w:rPr>
          <w:rFonts w:hint="cs"/>
          <w:rtl/>
        </w:rPr>
        <w:t xml:space="preserve">הוא פשוט מנוסח בצורה קצת מבלבלת. השאלה מה - </w:t>
      </w:r>
      <w:bookmarkStart w:id="1503" w:name="_ETM_Q1_6690000"/>
      <w:bookmarkEnd w:id="1503"/>
      <w:r w:rsidR="004B3C07">
        <w:rPr>
          <w:rFonts w:hint="cs"/>
          <w:rtl/>
        </w:rPr>
        <w:t xml:space="preserve">- - חושבים שזה נכון. </w:t>
      </w:r>
    </w:p>
    <w:p w:rsidR="009D6B3C" w:rsidRDefault="009D6B3C" w:rsidP="009D6B3C">
      <w:pPr>
        <w:rPr>
          <w:rtl/>
        </w:rPr>
      </w:pPr>
    </w:p>
    <w:p w:rsidR="009D6B3C" w:rsidRDefault="009D6B3C" w:rsidP="009D6B3C">
      <w:pPr>
        <w:pStyle w:val="af6"/>
        <w:keepNext/>
        <w:rPr>
          <w:rtl/>
        </w:rPr>
      </w:pPr>
      <w:bookmarkStart w:id="1504" w:name="ET_yor_5094_177"/>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 </w:t>
      </w:r>
      <w:r>
        <w:rPr>
          <w:rtl/>
        </w:rPr>
        <w:t>היו"ר ניסן סלומינסקי:</w:t>
      </w:r>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w:t>
      </w:r>
      <w:r>
        <w:rPr>
          <w:rtl/>
        </w:rPr>
        <w:t xml:space="preserve"> </w:t>
      </w:r>
      <w:bookmarkEnd w:id="1504"/>
    </w:p>
    <w:p w:rsidR="009D6B3C" w:rsidRDefault="009D6B3C" w:rsidP="009D6B3C">
      <w:pPr>
        <w:pStyle w:val="KeepWithNext"/>
        <w:rPr>
          <w:rtl/>
        </w:rPr>
      </w:pPr>
    </w:p>
    <w:p w:rsidR="009D6B3C" w:rsidRDefault="004B3C07" w:rsidP="004B3C07">
      <w:pPr>
        <w:rPr>
          <w:rtl/>
        </w:rPr>
      </w:pPr>
      <w:r>
        <w:rPr>
          <w:rFonts w:hint="cs"/>
          <w:rtl/>
        </w:rPr>
        <w:t>(</w:t>
      </w:r>
      <w:r w:rsidR="009D6B3C">
        <w:rPr>
          <w:rFonts w:hint="cs"/>
          <w:rtl/>
        </w:rPr>
        <w:t>א</w:t>
      </w:r>
      <w:r>
        <w:rPr>
          <w:rFonts w:hint="cs"/>
          <w:rtl/>
        </w:rPr>
        <w:t>)</w:t>
      </w:r>
      <w:r w:rsidR="009D6B3C">
        <w:rPr>
          <w:rFonts w:hint="cs"/>
          <w:rtl/>
        </w:rPr>
        <w:t xml:space="preserve"> לא מנוסח טוב </w:t>
      </w:r>
      <w:r>
        <w:rPr>
          <w:rFonts w:hint="cs"/>
          <w:rtl/>
        </w:rPr>
        <w:t>ו-(</w:t>
      </w:r>
      <w:r w:rsidR="009D6B3C">
        <w:rPr>
          <w:rFonts w:hint="cs"/>
          <w:rtl/>
        </w:rPr>
        <w:t>ג</w:t>
      </w:r>
      <w:r>
        <w:rPr>
          <w:rFonts w:hint="cs"/>
          <w:rtl/>
        </w:rPr>
        <w:t>)</w:t>
      </w:r>
      <w:r w:rsidR="009D6B3C">
        <w:rPr>
          <w:rFonts w:hint="cs"/>
          <w:rtl/>
        </w:rPr>
        <w:t xml:space="preserve"> לא מנוסח טוב. </w:t>
      </w:r>
      <w:r>
        <w:rPr>
          <w:rFonts w:hint="cs"/>
          <w:rtl/>
        </w:rPr>
        <w:t xml:space="preserve">במילים פשוטות (א) מדבר רק על מקרה שהוא חולה. </w:t>
      </w:r>
      <w:r w:rsidR="009D6B3C">
        <w:rPr>
          <w:rFonts w:hint="cs"/>
          <w:rtl/>
        </w:rPr>
        <w:t>אפילו אם הוא מתחמק בארץ</w:t>
      </w:r>
      <w:r>
        <w:rPr>
          <w:rFonts w:hint="cs"/>
          <w:rtl/>
        </w:rPr>
        <w:t xml:space="preserve"> זה לא חל</w:t>
      </w:r>
      <w:r w:rsidR="009D6B3C">
        <w:rPr>
          <w:rFonts w:hint="cs"/>
          <w:rtl/>
        </w:rPr>
        <w:t xml:space="preserve">. </w:t>
      </w:r>
      <w:r>
        <w:rPr>
          <w:rFonts w:hint="cs"/>
          <w:rtl/>
        </w:rPr>
        <w:t xml:space="preserve">אז היה צריך לכתוב מקרה כזה </w:t>
      </w:r>
      <w:bookmarkStart w:id="1505" w:name="_ETM_Q1_6706000"/>
      <w:bookmarkEnd w:id="1505"/>
      <w:r>
        <w:rPr>
          <w:rFonts w:hint="cs"/>
          <w:rtl/>
        </w:rPr>
        <w:t xml:space="preserve">ולא בומבה כזה שבסוף אין בו כלום. </w:t>
      </w:r>
      <w:r w:rsidR="009D6B3C">
        <w:rPr>
          <w:rFonts w:hint="cs"/>
          <w:rtl/>
        </w:rPr>
        <w:t xml:space="preserve">אם את אומרת שגם בארץ הוא מתחמק </w:t>
      </w:r>
      <w:r>
        <w:rPr>
          <w:rFonts w:hint="cs"/>
          <w:rtl/>
        </w:rPr>
        <w:t xml:space="preserve">וזה לא חל </w:t>
      </w:r>
      <w:bookmarkStart w:id="1506" w:name="_ETM_Q1_6715000"/>
      <w:bookmarkEnd w:id="1506"/>
      <w:r>
        <w:rPr>
          <w:rFonts w:hint="cs"/>
          <w:rtl/>
        </w:rPr>
        <w:t xml:space="preserve">עליו </w:t>
      </w:r>
      <w:r w:rsidR="009D6B3C">
        <w:rPr>
          <w:rFonts w:hint="cs"/>
          <w:rtl/>
        </w:rPr>
        <w:t xml:space="preserve">אז חל עליו </w:t>
      </w:r>
      <w:r>
        <w:rPr>
          <w:rFonts w:hint="cs"/>
          <w:rtl/>
        </w:rPr>
        <w:t>(</w:t>
      </w:r>
      <w:r w:rsidR="009D6B3C">
        <w:rPr>
          <w:rFonts w:hint="cs"/>
          <w:rtl/>
        </w:rPr>
        <w:t>ג</w:t>
      </w:r>
      <w:r>
        <w:rPr>
          <w:rFonts w:hint="cs"/>
          <w:rtl/>
        </w:rPr>
        <w:t>)</w:t>
      </w:r>
      <w:r w:rsidR="009D6B3C">
        <w:rPr>
          <w:rFonts w:hint="cs"/>
          <w:rtl/>
        </w:rPr>
        <w:t xml:space="preserve">, לא </w:t>
      </w:r>
      <w:r>
        <w:rPr>
          <w:rFonts w:hint="cs"/>
          <w:rtl/>
        </w:rPr>
        <w:t>(</w:t>
      </w:r>
      <w:r w:rsidR="009D6B3C">
        <w:rPr>
          <w:rFonts w:hint="cs"/>
          <w:rtl/>
        </w:rPr>
        <w:t>א</w:t>
      </w:r>
      <w:r>
        <w:rPr>
          <w:rFonts w:hint="cs"/>
          <w:rtl/>
        </w:rPr>
        <w:t>)</w:t>
      </w:r>
      <w:r w:rsidR="009D6B3C">
        <w:rPr>
          <w:rFonts w:hint="cs"/>
          <w:rtl/>
        </w:rPr>
        <w:t xml:space="preserve">. </w:t>
      </w:r>
    </w:p>
    <w:p w:rsidR="004B3C07" w:rsidRDefault="004B3C07" w:rsidP="009D6B3C">
      <w:pPr>
        <w:rPr>
          <w:rtl/>
        </w:rPr>
      </w:pPr>
    </w:p>
    <w:p w:rsidR="004B3C07" w:rsidRDefault="004B3C07" w:rsidP="004B3C07">
      <w:pPr>
        <w:pStyle w:val="a4"/>
        <w:keepNext/>
        <w:rPr>
          <w:rtl/>
        </w:rPr>
      </w:pPr>
      <w:bookmarkStart w:id="1507" w:name="ET_speaker_תמי_סלע_484"/>
      <w:r w:rsidRPr="004B3C07">
        <w:rPr>
          <w:rStyle w:val="TagStyle"/>
          <w:rtl/>
        </w:rPr>
        <w:t xml:space="preserve"> &lt;&lt; דובר &gt;&gt; </w:t>
      </w:r>
      <w:r>
        <w:rPr>
          <w:rtl/>
        </w:rPr>
        <w:t>תמי סלע:</w:t>
      </w:r>
      <w:r w:rsidRPr="004B3C07">
        <w:rPr>
          <w:rStyle w:val="TagStyle"/>
          <w:rtl/>
        </w:rPr>
        <w:t xml:space="preserve"> &lt;&lt; דובר &gt;&gt;</w:t>
      </w:r>
      <w:r>
        <w:rPr>
          <w:rtl/>
        </w:rPr>
        <w:t xml:space="preserve"> </w:t>
      </w:r>
      <w:bookmarkEnd w:id="1507"/>
    </w:p>
    <w:p w:rsidR="004B3C07" w:rsidRDefault="004B3C07" w:rsidP="004B3C07">
      <w:pPr>
        <w:pStyle w:val="KeepWithNext"/>
        <w:rPr>
          <w:rtl/>
        </w:rPr>
      </w:pPr>
    </w:p>
    <w:p w:rsidR="004B3C07" w:rsidRDefault="004B3C07" w:rsidP="004B3C07">
      <w:pPr>
        <w:rPr>
          <w:rtl/>
        </w:rPr>
      </w:pPr>
      <w:r>
        <w:rPr>
          <w:rFonts w:hint="cs"/>
          <w:rtl/>
        </w:rPr>
        <w:t xml:space="preserve">אי אפשר לצפות את כל המצבים שיכולים להיות שבגללם </w:t>
      </w:r>
      <w:bookmarkStart w:id="1508" w:name="_ETM_Q1_6721000"/>
      <w:bookmarkEnd w:id="1508"/>
      <w:r>
        <w:rPr>
          <w:rFonts w:hint="cs"/>
          <w:rtl/>
        </w:rPr>
        <w:t xml:space="preserve">בן אדם לא ירצה את עונשו. </w:t>
      </w:r>
    </w:p>
    <w:p w:rsidR="004B3C07" w:rsidRDefault="004B3C07" w:rsidP="004B3C07">
      <w:pPr>
        <w:rPr>
          <w:rtl/>
        </w:rPr>
      </w:pPr>
      <w:r>
        <w:rPr>
          <w:rtl/>
        </w:rPr>
        <w:t xml:space="preserve">  </w:t>
      </w:r>
    </w:p>
    <w:p w:rsidR="009D6B3C" w:rsidRDefault="009D6B3C" w:rsidP="009D6B3C">
      <w:pPr>
        <w:pStyle w:val="af6"/>
        <w:keepNext/>
        <w:rPr>
          <w:rtl/>
        </w:rPr>
      </w:pPr>
      <w:bookmarkStart w:id="1509" w:name="ET_yor_5094_178"/>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 </w:t>
      </w:r>
      <w:r>
        <w:rPr>
          <w:rtl/>
        </w:rPr>
        <w:t>היו"ר ניסן סלומינסקי:</w:t>
      </w:r>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w:t>
      </w:r>
      <w:r>
        <w:rPr>
          <w:rtl/>
        </w:rPr>
        <w:t xml:space="preserve"> </w:t>
      </w:r>
      <w:bookmarkEnd w:id="1509"/>
    </w:p>
    <w:p w:rsidR="009D6B3C" w:rsidRDefault="009D6B3C" w:rsidP="009D6B3C">
      <w:pPr>
        <w:pStyle w:val="KeepWithNext"/>
        <w:rPr>
          <w:rtl/>
        </w:rPr>
      </w:pPr>
    </w:p>
    <w:p w:rsidR="009D6B3C" w:rsidRDefault="004B3C07" w:rsidP="004B3C07">
      <w:pPr>
        <w:rPr>
          <w:rtl/>
        </w:rPr>
      </w:pPr>
      <w:r>
        <w:rPr>
          <w:rFonts w:hint="cs"/>
          <w:rtl/>
        </w:rPr>
        <w:t xml:space="preserve">אז </w:t>
      </w:r>
      <w:r w:rsidR="009D6B3C">
        <w:rPr>
          <w:rFonts w:hint="cs"/>
          <w:rtl/>
        </w:rPr>
        <w:t xml:space="preserve">נשאל ונדע אם זה שייך ל-(א) או ל-(ג). </w:t>
      </w:r>
      <w:r>
        <w:rPr>
          <w:rFonts w:hint="cs"/>
          <w:rtl/>
        </w:rPr>
        <w:t xml:space="preserve">איך תדעי למה זה שייך? </w:t>
      </w:r>
    </w:p>
    <w:p w:rsidR="009D6B3C" w:rsidRDefault="009D6B3C" w:rsidP="009D6B3C">
      <w:pPr>
        <w:rPr>
          <w:rtl/>
        </w:rPr>
      </w:pPr>
    </w:p>
    <w:p w:rsidR="009D6B3C" w:rsidRDefault="009D6B3C" w:rsidP="009D6B3C">
      <w:pPr>
        <w:pStyle w:val="a4"/>
        <w:keepNext/>
        <w:rPr>
          <w:rtl/>
        </w:rPr>
      </w:pPr>
      <w:bookmarkStart w:id="1510" w:name="ET_speaker_תמי_סלע_179"/>
      <w:r w:rsidRPr="009D6B3C">
        <w:rPr>
          <w:rStyle w:val="TagStyle"/>
          <w:rtl/>
        </w:rPr>
        <w:t xml:space="preserve"> &lt;&lt; דובר &gt;&gt; </w:t>
      </w:r>
      <w:r>
        <w:rPr>
          <w:rtl/>
        </w:rPr>
        <w:t>תמי סלע:</w:t>
      </w:r>
      <w:r w:rsidRPr="009D6B3C">
        <w:rPr>
          <w:rStyle w:val="TagStyle"/>
          <w:rtl/>
        </w:rPr>
        <w:t xml:space="preserve"> &lt;&lt; דובר &gt;&gt;</w:t>
      </w:r>
      <w:r>
        <w:rPr>
          <w:rtl/>
        </w:rPr>
        <w:t xml:space="preserve"> </w:t>
      </w:r>
      <w:bookmarkEnd w:id="1510"/>
    </w:p>
    <w:p w:rsidR="009D6B3C" w:rsidRDefault="009D6B3C" w:rsidP="009D6B3C">
      <w:pPr>
        <w:pStyle w:val="KeepWithNext"/>
        <w:rPr>
          <w:rtl/>
        </w:rPr>
      </w:pPr>
    </w:p>
    <w:p w:rsidR="009D6B3C" w:rsidRDefault="004B3C07" w:rsidP="009D6B3C">
      <w:pPr>
        <w:rPr>
          <w:rtl/>
        </w:rPr>
      </w:pPr>
      <w:r>
        <w:rPr>
          <w:rFonts w:hint="cs"/>
          <w:rtl/>
        </w:rPr>
        <w:t xml:space="preserve">ככלל יש העיקרון שזאת התקופה ומעבר לה אדם לא מרצה את העונש. במצבים הספציפיים האלה שבהם יש הצדקה מהותית שהוא לא ייהנה מזה שהוא </w:t>
      </w:r>
      <w:bookmarkStart w:id="1511" w:name="_ETM_Q1_6739000"/>
      <w:bookmarkEnd w:id="1511"/>
      <w:r>
        <w:rPr>
          <w:rFonts w:hint="cs"/>
          <w:rtl/>
        </w:rPr>
        <w:t>התחמק או התחבא - -</w:t>
      </w:r>
    </w:p>
    <w:p w:rsidR="009D6B3C" w:rsidRDefault="009D6B3C" w:rsidP="009D6B3C">
      <w:pPr>
        <w:rPr>
          <w:rtl/>
        </w:rPr>
      </w:pPr>
    </w:p>
    <w:p w:rsidR="009D6B3C" w:rsidRDefault="009D6B3C" w:rsidP="009D6B3C">
      <w:pPr>
        <w:pStyle w:val="af6"/>
        <w:keepNext/>
        <w:rPr>
          <w:rtl/>
        </w:rPr>
      </w:pPr>
      <w:bookmarkStart w:id="1512" w:name="ET_yor_5094_180"/>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 </w:t>
      </w:r>
      <w:r>
        <w:rPr>
          <w:rtl/>
        </w:rPr>
        <w:t>היו"ר ניסן סלומינסקי:</w:t>
      </w:r>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w:t>
      </w:r>
      <w:r>
        <w:rPr>
          <w:rtl/>
        </w:rPr>
        <w:t xml:space="preserve"> </w:t>
      </w:r>
      <w:bookmarkEnd w:id="1512"/>
    </w:p>
    <w:p w:rsidR="009D6B3C" w:rsidRDefault="009D6B3C" w:rsidP="009D6B3C">
      <w:pPr>
        <w:pStyle w:val="KeepWithNext"/>
        <w:rPr>
          <w:rtl/>
        </w:rPr>
      </w:pPr>
    </w:p>
    <w:p w:rsidR="009D6B3C" w:rsidRDefault="004B3C07" w:rsidP="004B3C07">
      <w:pPr>
        <w:rPr>
          <w:rtl/>
        </w:rPr>
      </w:pPr>
      <w:r>
        <w:rPr>
          <w:rFonts w:hint="cs"/>
          <w:rtl/>
        </w:rPr>
        <w:t xml:space="preserve">אבל ניסינו לנתח. ננסה לחשוב על מצב אחר. </w:t>
      </w:r>
      <w:r w:rsidR="009D6B3C">
        <w:rPr>
          <w:rFonts w:hint="cs"/>
          <w:rtl/>
        </w:rPr>
        <w:t>זה רק אם הוא חולה</w:t>
      </w:r>
      <w:r>
        <w:rPr>
          <w:rFonts w:hint="cs"/>
          <w:rtl/>
        </w:rPr>
        <w:t>.</w:t>
      </w:r>
    </w:p>
    <w:p w:rsidR="004B3C07" w:rsidRDefault="004B3C07" w:rsidP="009D6B3C">
      <w:pPr>
        <w:rPr>
          <w:rtl/>
        </w:rPr>
      </w:pPr>
    </w:p>
    <w:p w:rsidR="004B3C07" w:rsidRDefault="004B3C07" w:rsidP="004B3C07">
      <w:pPr>
        <w:pStyle w:val="a4"/>
        <w:keepNext/>
        <w:rPr>
          <w:rtl/>
        </w:rPr>
      </w:pPr>
      <w:bookmarkStart w:id="1513" w:name="ET_speaker_תמי_סלע_485"/>
      <w:r w:rsidRPr="004B3C07">
        <w:rPr>
          <w:rStyle w:val="TagStyle"/>
          <w:rtl/>
        </w:rPr>
        <w:t xml:space="preserve"> &lt;&lt; דובר &gt;&gt; </w:t>
      </w:r>
      <w:r>
        <w:rPr>
          <w:rtl/>
        </w:rPr>
        <w:t>תמי סלע:</w:t>
      </w:r>
      <w:r w:rsidRPr="004B3C07">
        <w:rPr>
          <w:rStyle w:val="TagStyle"/>
          <w:rtl/>
        </w:rPr>
        <w:t xml:space="preserve"> &lt;&lt; דובר &gt;&gt;</w:t>
      </w:r>
      <w:r>
        <w:rPr>
          <w:rtl/>
        </w:rPr>
        <w:t xml:space="preserve"> </w:t>
      </w:r>
      <w:bookmarkEnd w:id="1513"/>
    </w:p>
    <w:p w:rsidR="004B3C07" w:rsidRDefault="004B3C07" w:rsidP="004B3C07">
      <w:pPr>
        <w:pStyle w:val="KeepWithNext"/>
        <w:rPr>
          <w:rtl/>
        </w:rPr>
      </w:pPr>
    </w:p>
    <w:p w:rsidR="004B3C07" w:rsidRDefault="004B3C07" w:rsidP="004B3C07">
      <w:pPr>
        <w:rPr>
          <w:rtl/>
        </w:rPr>
      </w:pPr>
      <w:bookmarkStart w:id="1514" w:name="_ETM_Q1_6749000"/>
      <w:bookmarkEnd w:id="1514"/>
      <w:r>
        <w:rPr>
          <w:rFonts w:hint="cs"/>
          <w:rtl/>
        </w:rPr>
        <w:t xml:space="preserve">או חולה או שכחו אותו, שזה כנראה מאוד נדיר. אבל עדיין יכול לקרות באופן תיאורטי. </w:t>
      </w:r>
    </w:p>
    <w:p w:rsidR="004B3C07" w:rsidRDefault="004B3C07" w:rsidP="004B3C07">
      <w:pPr>
        <w:rPr>
          <w:rtl/>
        </w:rPr>
      </w:pPr>
      <w:bookmarkStart w:id="1515" w:name="_ETM_Q1_6753000"/>
      <w:bookmarkEnd w:id="1515"/>
      <w:r>
        <w:rPr>
          <w:rtl/>
        </w:rPr>
        <w:t xml:space="preserve">  </w:t>
      </w:r>
    </w:p>
    <w:p w:rsidR="009D6B3C" w:rsidRDefault="009D6B3C" w:rsidP="009D6B3C">
      <w:pPr>
        <w:pStyle w:val="af9"/>
        <w:keepNext/>
        <w:rPr>
          <w:rtl/>
        </w:rPr>
      </w:pPr>
      <w:bookmarkStart w:id="1516" w:name="ET_guest_514867_181"/>
      <w:r w:rsidRPr="009D6B3C">
        <w:rPr>
          <w:rStyle w:val="TagStyle"/>
          <w:rtl/>
        </w:rPr>
        <w:t xml:space="preserve"> &lt;&lt; אורח &gt;&gt; </w:t>
      </w:r>
      <w:r>
        <w:rPr>
          <w:rtl/>
        </w:rPr>
        <w:t xml:space="preserve">דנה </w:t>
      </w:r>
      <w:proofErr w:type="spellStart"/>
      <w:r>
        <w:rPr>
          <w:rtl/>
        </w:rPr>
        <w:t>צרנובלסקי</w:t>
      </w:r>
      <w:proofErr w:type="spellEnd"/>
      <w:r>
        <w:rPr>
          <w:rtl/>
        </w:rPr>
        <w:t>:</w:t>
      </w:r>
      <w:r w:rsidRPr="009D6B3C">
        <w:rPr>
          <w:rStyle w:val="TagStyle"/>
          <w:rtl/>
        </w:rPr>
        <w:t xml:space="preserve"> &lt;&lt; אורח &gt;&gt;</w:t>
      </w:r>
      <w:r>
        <w:rPr>
          <w:rtl/>
        </w:rPr>
        <w:t xml:space="preserve"> </w:t>
      </w:r>
      <w:bookmarkEnd w:id="1516"/>
    </w:p>
    <w:p w:rsidR="009D6B3C" w:rsidRDefault="009D6B3C" w:rsidP="009D6B3C">
      <w:pPr>
        <w:pStyle w:val="KeepWithNext"/>
        <w:rPr>
          <w:rtl/>
        </w:rPr>
      </w:pPr>
    </w:p>
    <w:p w:rsidR="009D6B3C" w:rsidRDefault="004B3C07" w:rsidP="004B3C07">
      <w:pPr>
        <w:rPr>
          <w:rtl/>
        </w:rPr>
      </w:pPr>
      <w:r>
        <w:rPr>
          <w:rFonts w:hint="cs"/>
          <w:rtl/>
        </w:rPr>
        <w:t xml:space="preserve">- - - </w:t>
      </w:r>
      <w:r w:rsidR="009D6B3C">
        <w:rPr>
          <w:rFonts w:hint="cs"/>
          <w:rtl/>
        </w:rPr>
        <w:t>כל מיני סיטואציות שאדם פונה לבית משפט</w:t>
      </w:r>
      <w:r>
        <w:rPr>
          <w:rFonts w:hint="cs"/>
          <w:rtl/>
        </w:rPr>
        <w:t xml:space="preserve"> - </w:t>
      </w:r>
      <w:bookmarkStart w:id="1517" w:name="_ETM_Q1_6759000"/>
      <w:bookmarkEnd w:id="1517"/>
      <w:r>
        <w:rPr>
          <w:rFonts w:hint="cs"/>
          <w:rtl/>
        </w:rPr>
        <w:t>-</w:t>
      </w:r>
      <w:r w:rsidR="009D6B3C">
        <w:rPr>
          <w:rFonts w:hint="cs"/>
          <w:rtl/>
        </w:rPr>
        <w:t xml:space="preserve"> </w:t>
      </w:r>
    </w:p>
    <w:p w:rsidR="009D6B3C" w:rsidRDefault="009D6B3C" w:rsidP="009D6B3C">
      <w:pPr>
        <w:rPr>
          <w:rtl/>
        </w:rPr>
      </w:pPr>
    </w:p>
    <w:p w:rsidR="009D6B3C" w:rsidRDefault="009D6B3C" w:rsidP="009D6B3C">
      <w:pPr>
        <w:pStyle w:val="af6"/>
        <w:keepNext/>
        <w:rPr>
          <w:rtl/>
        </w:rPr>
      </w:pPr>
      <w:bookmarkStart w:id="1518" w:name="ET_yor_5094_182"/>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 </w:t>
      </w:r>
      <w:r>
        <w:rPr>
          <w:rtl/>
        </w:rPr>
        <w:t>היו"ר ניסן סלומינסקי:</w:t>
      </w:r>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w:t>
      </w:r>
      <w:r>
        <w:rPr>
          <w:rtl/>
        </w:rPr>
        <w:t xml:space="preserve"> </w:t>
      </w:r>
      <w:bookmarkEnd w:id="1518"/>
    </w:p>
    <w:p w:rsidR="009D6B3C" w:rsidRDefault="009D6B3C" w:rsidP="009D6B3C">
      <w:pPr>
        <w:pStyle w:val="KeepWithNext"/>
        <w:rPr>
          <w:rtl/>
        </w:rPr>
      </w:pPr>
    </w:p>
    <w:p w:rsidR="004B3C07" w:rsidRDefault="004B3C07" w:rsidP="009D6B3C">
      <w:pPr>
        <w:rPr>
          <w:rtl/>
        </w:rPr>
      </w:pPr>
      <w:r>
        <w:rPr>
          <w:rFonts w:hint="cs"/>
          <w:rtl/>
        </w:rPr>
        <w:t xml:space="preserve">אם בית משפט שחרר אותו? </w:t>
      </w:r>
    </w:p>
    <w:p w:rsidR="004B3C07" w:rsidRDefault="004B3C07" w:rsidP="004B3C07">
      <w:pPr>
        <w:ind w:firstLine="0"/>
        <w:rPr>
          <w:rtl/>
        </w:rPr>
      </w:pPr>
    </w:p>
    <w:p w:rsidR="004B3C07" w:rsidRDefault="004B3C07" w:rsidP="004B3C07">
      <w:pPr>
        <w:pStyle w:val="af9"/>
        <w:keepNext/>
        <w:rPr>
          <w:rtl/>
        </w:rPr>
      </w:pPr>
      <w:bookmarkStart w:id="1519" w:name="ET_guest_576214_486"/>
      <w:r w:rsidRPr="004B3C07">
        <w:rPr>
          <w:rStyle w:val="TagStyle"/>
          <w:rtl/>
        </w:rPr>
        <w:t xml:space="preserve"> &lt;&lt; אורח &gt;&gt; </w:t>
      </w:r>
      <w:r>
        <w:rPr>
          <w:rtl/>
        </w:rPr>
        <w:t>ישי שרון:</w:t>
      </w:r>
      <w:r w:rsidRPr="004B3C07">
        <w:rPr>
          <w:rStyle w:val="TagStyle"/>
          <w:rtl/>
        </w:rPr>
        <w:t xml:space="preserve"> &lt;&lt; אורח &gt;&gt;</w:t>
      </w:r>
      <w:r>
        <w:rPr>
          <w:rtl/>
        </w:rPr>
        <w:t xml:space="preserve"> </w:t>
      </w:r>
      <w:bookmarkEnd w:id="1519"/>
    </w:p>
    <w:p w:rsidR="004B3C07" w:rsidRDefault="004B3C07" w:rsidP="004B3C07">
      <w:pPr>
        <w:pStyle w:val="KeepWithNext"/>
        <w:rPr>
          <w:rtl/>
        </w:rPr>
      </w:pPr>
    </w:p>
    <w:p w:rsidR="004B3C07" w:rsidRDefault="004B3C07" w:rsidP="004B3C07">
      <w:pPr>
        <w:rPr>
          <w:rtl/>
        </w:rPr>
      </w:pPr>
      <w:r>
        <w:rPr>
          <w:rFonts w:hint="cs"/>
          <w:rtl/>
        </w:rPr>
        <w:t xml:space="preserve">הוא היה משוחרר מלכתחילה. </w:t>
      </w:r>
    </w:p>
    <w:p w:rsidR="004B3C07" w:rsidRDefault="004B3C07" w:rsidP="004B3C07">
      <w:pPr>
        <w:rPr>
          <w:rtl/>
        </w:rPr>
      </w:pPr>
      <w:bookmarkStart w:id="1520" w:name="_ETM_Q1_6760000"/>
      <w:bookmarkEnd w:id="1520"/>
    </w:p>
    <w:p w:rsidR="004B3C07" w:rsidRDefault="004B3C07" w:rsidP="004B3C07">
      <w:pPr>
        <w:pStyle w:val="af9"/>
        <w:keepNext/>
        <w:rPr>
          <w:rtl/>
        </w:rPr>
      </w:pPr>
      <w:bookmarkStart w:id="1521" w:name="ET_guest_514867_487"/>
      <w:r w:rsidRPr="004B3C07">
        <w:rPr>
          <w:rStyle w:val="TagStyle"/>
          <w:rtl/>
        </w:rPr>
        <w:t xml:space="preserve"> &lt;&lt; אורח &gt;&gt; </w:t>
      </w:r>
      <w:r>
        <w:rPr>
          <w:rtl/>
        </w:rPr>
        <w:t xml:space="preserve">דנה </w:t>
      </w:r>
      <w:proofErr w:type="spellStart"/>
      <w:r>
        <w:rPr>
          <w:rtl/>
        </w:rPr>
        <w:t>צרנובלסקי</w:t>
      </w:r>
      <w:proofErr w:type="spellEnd"/>
      <w:r>
        <w:rPr>
          <w:rtl/>
        </w:rPr>
        <w:t>:</w:t>
      </w:r>
      <w:r w:rsidRPr="004B3C07">
        <w:rPr>
          <w:rStyle w:val="TagStyle"/>
          <w:rtl/>
        </w:rPr>
        <w:t xml:space="preserve"> &lt;&lt; אורח &gt;&gt;</w:t>
      </w:r>
      <w:r>
        <w:rPr>
          <w:rtl/>
        </w:rPr>
        <w:t xml:space="preserve"> </w:t>
      </w:r>
      <w:bookmarkEnd w:id="1521"/>
    </w:p>
    <w:p w:rsidR="004B3C07" w:rsidRDefault="004B3C07" w:rsidP="004B3C07">
      <w:pPr>
        <w:pStyle w:val="KeepWithNext"/>
        <w:rPr>
          <w:rtl/>
        </w:rPr>
      </w:pPr>
    </w:p>
    <w:p w:rsidR="004B3C07" w:rsidRDefault="004B3C07" w:rsidP="004B3C07">
      <w:pPr>
        <w:rPr>
          <w:rtl/>
        </w:rPr>
      </w:pPr>
      <w:bookmarkStart w:id="1522" w:name="_ETM_Q1_6761000"/>
      <w:bookmarkEnd w:id="1522"/>
      <w:r>
        <w:rPr>
          <w:rFonts w:hint="cs"/>
          <w:rtl/>
        </w:rPr>
        <w:t xml:space="preserve">נגיד שאומרים לו שבתוך חודש הוא יתייצב לריצוי מאסר והוא מבקש </w:t>
      </w:r>
      <w:bookmarkStart w:id="1523" w:name="_ETM_Q1_6765000"/>
      <w:bookmarkEnd w:id="1523"/>
      <w:r>
        <w:rPr>
          <w:rFonts w:hint="cs"/>
          <w:rtl/>
        </w:rPr>
        <w:t xml:space="preserve">לדחות את זה. מקרים כאלה. </w:t>
      </w:r>
    </w:p>
    <w:p w:rsidR="004B3C07" w:rsidRDefault="004B3C07" w:rsidP="004B3C07">
      <w:pPr>
        <w:rPr>
          <w:rtl/>
        </w:rPr>
      </w:pPr>
      <w:bookmarkStart w:id="1524" w:name="_ETM_Q1_6771000"/>
      <w:bookmarkEnd w:id="1524"/>
    </w:p>
    <w:p w:rsidR="004B3C07" w:rsidRDefault="004B3C07" w:rsidP="004B3C07">
      <w:pPr>
        <w:pStyle w:val="af6"/>
        <w:keepNext/>
        <w:rPr>
          <w:rtl/>
        </w:rPr>
      </w:pPr>
      <w:bookmarkStart w:id="1525" w:name="ET_yor_5094_488"/>
      <w:r w:rsidRPr="004B3C07">
        <w:rPr>
          <w:rStyle w:val="TagStyle"/>
          <w:rtl/>
        </w:rPr>
        <w:t xml:space="preserve"> &lt;&lt; </w:t>
      </w:r>
      <w:proofErr w:type="spellStart"/>
      <w:r w:rsidRPr="004B3C07">
        <w:rPr>
          <w:rStyle w:val="TagStyle"/>
          <w:rtl/>
        </w:rPr>
        <w:t>יור</w:t>
      </w:r>
      <w:proofErr w:type="spellEnd"/>
      <w:r w:rsidRPr="004B3C07">
        <w:rPr>
          <w:rStyle w:val="TagStyle"/>
          <w:rtl/>
        </w:rPr>
        <w:t xml:space="preserve"> &gt;&gt; </w:t>
      </w:r>
      <w:r>
        <w:rPr>
          <w:rtl/>
        </w:rPr>
        <w:t>היו"ר ניסן סלומינסקי:</w:t>
      </w:r>
      <w:r w:rsidRPr="004B3C07">
        <w:rPr>
          <w:rStyle w:val="TagStyle"/>
          <w:rtl/>
        </w:rPr>
        <w:t xml:space="preserve"> &lt;&lt; </w:t>
      </w:r>
      <w:proofErr w:type="spellStart"/>
      <w:r w:rsidRPr="004B3C07">
        <w:rPr>
          <w:rStyle w:val="TagStyle"/>
          <w:rtl/>
        </w:rPr>
        <w:t>יור</w:t>
      </w:r>
      <w:proofErr w:type="spellEnd"/>
      <w:r w:rsidRPr="004B3C07">
        <w:rPr>
          <w:rStyle w:val="TagStyle"/>
          <w:rtl/>
        </w:rPr>
        <w:t xml:space="preserve"> &gt;&gt;</w:t>
      </w:r>
      <w:r>
        <w:rPr>
          <w:rtl/>
        </w:rPr>
        <w:t xml:space="preserve"> </w:t>
      </w:r>
      <w:bookmarkEnd w:id="1525"/>
    </w:p>
    <w:p w:rsidR="004B3C07" w:rsidRDefault="004B3C07" w:rsidP="004B3C07">
      <w:pPr>
        <w:pStyle w:val="KeepWithNext"/>
        <w:rPr>
          <w:rtl/>
        </w:rPr>
      </w:pPr>
    </w:p>
    <w:p w:rsidR="009D6B3C" w:rsidRDefault="004B3C07" w:rsidP="004B3C07">
      <w:pPr>
        <w:rPr>
          <w:rtl/>
        </w:rPr>
      </w:pPr>
      <w:r>
        <w:rPr>
          <w:rFonts w:hint="cs"/>
          <w:rtl/>
        </w:rPr>
        <w:t xml:space="preserve">וכתוצאה מזה שדוחים לו </w:t>
      </w:r>
      <w:r w:rsidR="009D6B3C">
        <w:rPr>
          <w:rFonts w:hint="cs"/>
          <w:rtl/>
        </w:rPr>
        <w:t xml:space="preserve">אז הוא </w:t>
      </w:r>
      <w:r>
        <w:rPr>
          <w:rFonts w:hint="cs"/>
          <w:rtl/>
        </w:rPr>
        <w:t xml:space="preserve">לא יצטרך יותר </w:t>
      </w:r>
      <w:r w:rsidR="009D6B3C">
        <w:rPr>
          <w:rFonts w:hint="cs"/>
          <w:rtl/>
        </w:rPr>
        <w:t xml:space="preserve">להיכנס לבית סוהר? </w:t>
      </w:r>
    </w:p>
    <w:p w:rsidR="009D6B3C" w:rsidRDefault="009D6B3C" w:rsidP="009D6B3C">
      <w:pPr>
        <w:rPr>
          <w:rtl/>
        </w:rPr>
      </w:pPr>
    </w:p>
    <w:p w:rsidR="009D6B3C" w:rsidRDefault="009D6B3C" w:rsidP="009D6B3C">
      <w:pPr>
        <w:pStyle w:val="af9"/>
        <w:keepNext/>
        <w:rPr>
          <w:rtl/>
        </w:rPr>
      </w:pPr>
      <w:bookmarkStart w:id="1526" w:name="ET_guest_514867_183"/>
      <w:r w:rsidRPr="009D6B3C">
        <w:rPr>
          <w:rStyle w:val="TagStyle"/>
          <w:rtl/>
        </w:rPr>
        <w:t xml:space="preserve"> &lt;&lt; אורח &gt;&gt; </w:t>
      </w:r>
      <w:r>
        <w:rPr>
          <w:rtl/>
        </w:rPr>
        <w:t xml:space="preserve">דנה </w:t>
      </w:r>
      <w:proofErr w:type="spellStart"/>
      <w:r>
        <w:rPr>
          <w:rtl/>
        </w:rPr>
        <w:t>צרנובלסקי</w:t>
      </w:r>
      <w:proofErr w:type="spellEnd"/>
      <w:r>
        <w:rPr>
          <w:rtl/>
        </w:rPr>
        <w:t>:</w:t>
      </w:r>
      <w:r w:rsidRPr="009D6B3C">
        <w:rPr>
          <w:rStyle w:val="TagStyle"/>
          <w:rtl/>
        </w:rPr>
        <w:t xml:space="preserve"> &lt;&lt; אורח &gt;&gt;</w:t>
      </w:r>
      <w:r>
        <w:rPr>
          <w:rtl/>
        </w:rPr>
        <w:t xml:space="preserve"> </w:t>
      </w:r>
      <w:bookmarkEnd w:id="1526"/>
    </w:p>
    <w:p w:rsidR="009D6B3C" w:rsidRDefault="009D6B3C" w:rsidP="009D6B3C">
      <w:pPr>
        <w:pStyle w:val="KeepWithNext"/>
        <w:rPr>
          <w:rtl/>
        </w:rPr>
      </w:pPr>
    </w:p>
    <w:p w:rsidR="009D6B3C" w:rsidRDefault="009F410C" w:rsidP="001344F9">
      <w:pPr>
        <w:rPr>
          <w:rtl/>
        </w:rPr>
      </w:pPr>
      <w:r>
        <w:rPr>
          <w:rFonts w:hint="cs"/>
          <w:rtl/>
        </w:rPr>
        <w:t xml:space="preserve">לא. קודם כול </w:t>
      </w:r>
      <w:r w:rsidR="009D6B3C">
        <w:rPr>
          <w:rFonts w:hint="cs"/>
          <w:rtl/>
        </w:rPr>
        <w:t xml:space="preserve">צריכה להיות מגבלה </w:t>
      </w:r>
      <w:r>
        <w:rPr>
          <w:rFonts w:hint="cs"/>
          <w:rtl/>
        </w:rPr>
        <w:t>שקבועה בחוק כדי שיגידו. גם בית משפט בסוף צריך להגיד, שהעונש עומד להתיישן ולכן הוא ייכנס לכלא;</w:t>
      </w:r>
      <w:r w:rsidR="009D6B3C">
        <w:rPr>
          <w:rFonts w:hint="cs"/>
          <w:rtl/>
        </w:rPr>
        <w:t xml:space="preserve"> או אם </w:t>
      </w:r>
      <w:r>
        <w:rPr>
          <w:rFonts w:hint="cs"/>
          <w:rtl/>
        </w:rPr>
        <w:t xml:space="preserve">זה </w:t>
      </w:r>
      <w:r w:rsidR="009D6B3C">
        <w:rPr>
          <w:rFonts w:hint="cs"/>
          <w:rtl/>
        </w:rPr>
        <w:t xml:space="preserve">משהו שמצדיק את </w:t>
      </w:r>
      <w:r>
        <w:rPr>
          <w:rFonts w:hint="cs"/>
          <w:rtl/>
        </w:rPr>
        <w:t xml:space="preserve">זה אז כן. במשך </w:t>
      </w:r>
      <w:bookmarkStart w:id="1527" w:name="_ETM_Q1_6787000"/>
      <w:bookmarkEnd w:id="1527"/>
      <w:r>
        <w:rPr>
          <w:rFonts w:hint="cs"/>
          <w:rtl/>
        </w:rPr>
        <w:t xml:space="preserve">שלוש שנים ראינו לנכון לדחות לך על </w:t>
      </w:r>
      <w:bookmarkStart w:id="1528" w:name="_ETM_Q1_6790000"/>
      <w:bookmarkEnd w:id="1528"/>
      <w:r>
        <w:rPr>
          <w:rFonts w:hint="cs"/>
          <w:rtl/>
        </w:rPr>
        <w:t xml:space="preserve">עבירת חטא </w:t>
      </w:r>
      <w:r>
        <w:rPr>
          <w:rtl/>
        </w:rPr>
        <w:t>–</w:t>
      </w:r>
      <w:r>
        <w:rPr>
          <w:rFonts w:hint="cs"/>
          <w:rtl/>
        </w:rPr>
        <w:t xml:space="preserve"> אני לא יודעת מתי מישהו נכנס למאסר בעבירת חטא אבל נניח </w:t>
      </w:r>
      <w:r>
        <w:rPr>
          <w:rtl/>
        </w:rPr>
        <w:t>–</w:t>
      </w:r>
      <w:r>
        <w:rPr>
          <w:rFonts w:hint="cs"/>
          <w:rtl/>
        </w:rPr>
        <w:t xml:space="preserve"> אז, די, כבר לא תבצע את העונש; וי</w:t>
      </w:r>
      <w:r w:rsidR="009D6B3C">
        <w:rPr>
          <w:rFonts w:hint="cs"/>
          <w:rtl/>
        </w:rPr>
        <w:t>כול להיות ש</w:t>
      </w:r>
      <w:r>
        <w:rPr>
          <w:rFonts w:hint="cs"/>
          <w:rtl/>
        </w:rPr>
        <w:t xml:space="preserve">יכולות להיות סיטואציות נדירות </w:t>
      </w:r>
      <w:bookmarkStart w:id="1529" w:name="_ETM_Q1_6801000"/>
      <w:bookmarkEnd w:id="1529"/>
      <w:r>
        <w:rPr>
          <w:rFonts w:hint="cs"/>
          <w:rtl/>
        </w:rPr>
        <w:t>של ת</w:t>
      </w:r>
      <w:r w:rsidR="009D6B3C">
        <w:rPr>
          <w:rFonts w:hint="cs"/>
          <w:rtl/>
        </w:rPr>
        <w:t>קלה מע</w:t>
      </w:r>
      <w:r>
        <w:rPr>
          <w:rFonts w:hint="cs"/>
          <w:rtl/>
        </w:rPr>
        <w:t xml:space="preserve">רכתית אף על פי שאני לא חושבת שהיום </w:t>
      </w:r>
      <w:bookmarkStart w:id="1530" w:name="_ETM_Q1_6803000"/>
      <w:bookmarkEnd w:id="1530"/>
      <w:r>
        <w:rPr>
          <w:rFonts w:hint="cs"/>
          <w:rtl/>
        </w:rPr>
        <w:t>זה מתקיים. נאמר שבעבר זה התקיים אז יכול להיות שגם הסעיף הזה נפתח בהתאם לזה אבל יכול להיות ש</w:t>
      </w:r>
      <w:r w:rsidR="009D6B3C">
        <w:rPr>
          <w:rFonts w:hint="cs"/>
          <w:rtl/>
        </w:rPr>
        <w:t>יכולות להיות סיטואציות נדירות</w:t>
      </w:r>
      <w:r w:rsidR="001344F9">
        <w:rPr>
          <w:rFonts w:hint="cs"/>
          <w:rtl/>
        </w:rPr>
        <w:t xml:space="preserve"> וחריגות אבל עדיין </w:t>
      </w:r>
      <w:bookmarkStart w:id="1531" w:name="_ETM_Q1_6818000"/>
      <w:bookmarkEnd w:id="1531"/>
      <w:r w:rsidR="001344F9">
        <w:rPr>
          <w:rFonts w:hint="cs"/>
          <w:rtl/>
        </w:rPr>
        <w:t>קובעים שלא תמיד אפשר לבקש.</w:t>
      </w:r>
      <w:r w:rsidR="009D6B3C">
        <w:rPr>
          <w:rFonts w:hint="cs"/>
          <w:rtl/>
        </w:rPr>
        <w:t xml:space="preserve"> </w:t>
      </w:r>
    </w:p>
    <w:p w:rsidR="009D6B3C" w:rsidRDefault="009D6B3C" w:rsidP="009D6B3C">
      <w:pPr>
        <w:rPr>
          <w:rtl/>
        </w:rPr>
      </w:pPr>
    </w:p>
    <w:p w:rsidR="009D6B3C" w:rsidRDefault="009D6B3C" w:rsidP="009D6B3C">
      <w:pPr>
        <w:pStyle w:val="af6"/>
        <w:keepNext/>
        <w:rPr>
          <w:rtl/>
        </w:rPr>
      </w:pPr>
      <w:bookmarkStart w:id="1532" w:name="ET_yor_5094_184"/>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 </w:t>
      </w:r>
      <w:r>
        <w:rPr>
          <w:rtl/>
        </w:rPr>
        <w:t>היו"ר ניסן סלומינסקי:</w:t>
      </w:r>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w:t>
      </w:r>
      <w:r>
        <w:rPr>
          <w:rtl/>
        </w:rPr>
        <w:t xml:space="preserve"> </w:t>
      </w:r>
      <w:bookmarkEnd w:id="1532"/>
    </w:p>
    <w:p w:rsidR="009D6B3C" w:rsidRDefault="009D6B3C" w:rsidP="009D6B3C">
      <w:pPr>
        <w:pStyle w:val="KeepWithNext"/>
        <w:rPr>
          <w:rtl/>
        </w:rPr>
      </w:pPr>
    </w:p>
    <w:p w:rsidR="009D6B3C" w:rsidRDefault="009D6B3C" w:rsidP="001344F9">
      <w:pPr>
        <w:rPr>
          <w:rtl/>
        </w:rPr>
      </w:pPr>
      <w:r>
        <w:rPr>
          <w:rFonts w:hint="cs"/>
          <w:rtl/>
        </w:rPr>
        <w:t xml:space="preserve">לקחתם סעיף שבו היה אמור שגם אם האיש ביוזמתו בארץ או בחו"ל מתחמק </w:t>
      </w:r>
      <w:r w:rsidR="001344F9">
        <w:rPr>
          <w:rFonts w:hint="cs"/>
          <w:rtl/>
        </w:rPr>
        <w:t xml:space="preserve">ואחרי 10 שנים חוזר </w:t>
      </w:r>
      <w:r w:rsidR="001344F9">
        <w:rPr>
          <w:rtl/>
        </w:rPr>
        <w:t>–</w:t>
      </w:r>
      <w:r w:rsidR="001344F9">
        <w:rPr>
          <w:rFonts w:hint="cs"/>
          <w:rtl/>
        </w:rPr>
        <w:t xml:space="preserve"> </w:t>
      </w:r>
      <w:bookmarkStart w:id="1533" w:name="_ETM_Q1_6834000"/>
      <w:bookmarkEnd w:id="1533"/>
      <w:r w:rsidR="001344F9">
        <w:rPr>
          <w:rFonts w:hint="cs"/>
          <w:rtl/>
        </w:rPr>
        <w:t>ב</w:t>
      </w:r>
      <w:r>
        <w:rPr>
          <w:rFonts w:hint="cs"/>
          <w:rtl/>
        </w:rPr>
        <w:t xml:space="preserve">עוון נמחק לו. </w:t>
      </w:r>
      <w:r w:rsidR="001344F9">
        <w:rPr>
          <w:rFonts w:hint="cs"/>
          <w:rtl/>
        </w:rPr>
        <w:t>זה הסעיף שהיה ואתם עכשיו מ</w:t>
      </w:r>
      <w:r>
        <w:rPr>
          <w:rFonts w:hint="cs"/>
          <w:rtl/>
        </w:rPr>
        <w:t xml:space="preserve">נטרלים </w:t>
      </w:r>
      <w:r w:rsidR="001344F9">
        <w:rPr>
          <w:rFonts w:hint="cs"/>
          <w:rtl/>
        </w:rPr>
        <w:t>אותו לגמרי</w:t>
      </w:r>
      <w:r>
        <w:rPr>
          <w:rFonts w:hint="cs"/>
          <w:rtl/>
        </w:rPr>
        <w:t xml:space="preserve">. </w:t>
      </w:r>
    </w:p>
    <w:p w:rsidR="009D6B3C" w:rsidRDefault="009D6B3C" w:rsidP="009D6B3C">
      <w:pPr>
        <w:rPr>
          <w:rtl/>
        </w:rPr>
      </w:pPr>
    </w:p>
    <w:p w:rsidR="009D6B3C" w:rsidRDefault="009D6B3C" w:rsidP="009D6B3C">
      <w:pPr>
        <w:pStyle w:val="af9"/>
        <w:keepNext/>
        <w:rPr>
          <w:rtl/>
        </w:rPr>
      </w:pPr>
      <w:bookmarkStart w:id="1534" w:name="ET_guest_576214_185"/>
      <w:r w:rsidRPr="009D6B3C">
        <w:rPr>
          <w:rStyle w:val="TagStyle"/>
          <w:rtl/>
        </w:rPr>
        <w:t xml:space="preserve"> &lt;&lt; אורח &gt;&gt; </w:t>
      </w:r>
      <w:r>
        <w:rPr>
          <w:rtl/>
        </w:rPr>
        <w:t>ישי שרון:</w:t>
      </w:r>
      <w:r w:rsidRPr="009D6B3C">
        <w:rPr>
          <w:rStyle w:val="TagStyle"/>
          <w:rtl/>
        </w:rPr>
        <w:t xml:space="preserve"> &lt;&lt; אורח &gt;&gt;</w:t>
      </w:r>
      <w:r>
        <w:rPr>
          <w:rtl/>
        </w:rPr>
        <w:t xml:space="preserve"> </w:t>
      </w:r>
      <w:bookmarkEnd w:id="1534"/>
    </w:p>
    <w:p w:rsidR="009D6B3C" w:rsidRDefault="009D6B3C" w:rsidP="009D6B3C">
      <w:pPr>
        <w:pStyle w:val="KeepWithNext"/>
        <w:rPr>
          <w:rtl/>
        </w:rPr>
      </w:pPr>
    </w:p>
    <w:p w:rsidR="009D6B3C" w:rsidRDefault="009D6B3C" w:rsidP="009D6B3C">
      <w:pPr>
        <w:rPr>
          <w:rtl/>
        </w:rPr>
      </w:pPr>
      <w:r>
        <w:rPr>
          <w:rFonts w:hint="cs"/>
          <w:rtl/>
        </w:rPr>
        <w:t xml:space="preserve">מצד שני </w:t>
      </w:r>
      <w:r w:rsidR="001344F9">
        <w:rPr>
          <w:rFonts w:hint="cs"/>
          <w:rtl/>
        </w:rPr>
        <w:t xml:space="preserve">היה אפשר </w:t>
      </w:r>
      <w:bookmarkStart w:id="1535" w:name="_ETM_Q1_6845000"/>
      <w:bookmarkEnd w:id="1535"/>
      <w:r w:rsidR="001344F9">
        <w:rPr>
          <w:rFonts w:hint="cs"/>
          <w:rtl/>
        </w:rPr>
        <w:t xml:space="preserve">להעמיד אותו ל- - - </w:t>
      </w:r>
      <w:r>
        <w:rPr>
          <w:rFonts w:hint="cs"/>
          <w:rtl/>
        </w:rPr>
        <w:t xml:space="preserve">משמורת. </w:t>
      </w:r>
    </w:p>
    <w:p w:rsidR="009D6B3C" w:rsidRDefault="009D6B3C" w:rsidP="009D6B3C">
      <w:pPr>
        <w:rPr>
          <w:rtl/>
        </w:rPr>
      </w:pPr>
    </w:p>
    <w:p w:rsidR="009D6B3C" w:rsidRDefault="009D6B3C" w:rsidP="009D6B3C">
      <w:pPr>
        <w:pStyle w:val="a4"/>
        <w:keepNext/>
        <w:rPr>
          <w:rtl/>
        </w:rPr>
      </w:pPr>
      <w:bookmarkStart w:id="1536" w:name="ET_speaker_גבי_פיסמן_186"/>
      <w:r w:rsidRPr="009D6B3C">
        <w:rPr>
          <w:rStyle w:val="TagStyle"/>
          <w:rtl/>
        </w:rPr>
        <w:t xml:space="preserve"> &lt;&lt; דובר &gt;&gt; </w:t>
      </w:r>
      <w:r>
        <w:rPr>
          <w:rtl/>
        </w:rPr>
        <w:t xml:space="preserve">גבי </w:t>
      </w:r>
      <w:proofErr w:type="spellStart"/>
      <w:r>
        <w:rPr>
          <w:rtl/>
        </w:rPr>
        <w:t>פיסמן</w:t>
      </w:r>
      <w:proofErr w:type="spellEnd"/>
      <w:r>
        <w:rPr>
          <w:rtl/>
        </w:rPr>
        <w:t>:</w:t>
      </w:r>
      <w:r w:rsidRPr="009D6B3C">
        <w:rPr>
          <w:rStyle w:val="TagStyle"/>
          <w:rtl/>
        </w:rPr>
        <w:t xml:space="preserve"> &lt;&lt; דובר &gt;&gt;</w:t>
      </w:r>
      <w:r>
        <w:rPr>
          <w:rtl/>
        </w:rPr>
        <w:t xml:space="preserve"> </w:t>
      </w:r>
      <w:bookmarkEnd w:id="1536"/>
    </w:p>
    <w:p w:rsidR="009D6B3C" w:rsidRDefault="009D6B3C" w:rsidP="009D6B3C">
      <w:pPr>
        <w:pStyle w:val="KeepWithNext"/>
        <w:rPr>
          <w:rtl/>
        </w:rPr>
      </w:pPr>
    </w:p>
    <w:p w:rsidR="009D6B3C" w:rsidRDefault="001344F9" w:rsidP="001344F9">
      <w:pPr>
        <w:rPr>
          <w:rtl/>
        </w:rPr>
      </w:pPr>
      <w:r>
        <w:rPr>
          <w:rFonts w:hint="cs"/>
          <w:rtl/>
        </w:rPr>
        <w:t xml:space="preserve">יש קושי עם הסעיף הקיים. </w:t>
      </w:r>
      <w:bookmarkStart w:id="1537" w:name="_ETM_Q1_6849000"/>
      <w:bookmarkEnd w:id="1537"/>
      <w:r>
        <w:rPr>
          <w:rFonts w:hint="cs"/>
          <w:rtl/>
        </w:rPr>
        <w:t>מדובר ב</w:t>
      </w:r>
      <w:r w:rsidR="009D6B3C">
        <w:rPr>
          <w:rFonts w:hint="cs"/>
          <w:rtl/>
        </w:rPr>
        <w:t xml:space="preserve">אדם </w:t>
      </w:r>
      <w:r>
        <w:rPr>
          <w:rFonts w:hint="cs"/>
          <w:rtl/>
        </w:rPr>
        <w:t xml:space="preserve">שהורשע בדין, נגזר עליו עונש מאסר. מבחינת המצב המשפטי </w:t>
      </w:r>
      <w:bookmarkStart w:id="1538" w:name="_ETM_Q1_6853000"/>
      <w:bookmarkEnd w:id="1538"/>
      <w:r>
        <w:rPr>
          <w:rFonts w:hint="cs"/>
          <w:rtl/>
        </w:rPr>
        <w:t xml:space="preserve">אנחנו בסיטואציה לגמרי מובהקת. אם אדם מתחמק מריצוי העונש </w:t>
      </w:r>
      <w:r>
        <w:rPr>
          <w:rtl/>
        </w:rPr>
        <w:t>–</w:t>
      </w:r>
      <w:r>
        <w:rPr>
          <w:rFonts w:hint="cs"/>
          <w:rtl/>
        </w:rPr>
        <w:t xml:space="preserve"> </w:t>
      </w:r>
      <w:r w:rsidR="009D6B3C">
        <w:rPr>
          <w:rFonts w:hint="cs"/>
          <w:rtl/>
        </w:rPr>
        <w:t>המצב שניתנת לזה לגיטימציה מ</w:t>
      </w:r>
      <w:r>
        <w:rPr>
          <w:rFonts w:hint="cs"/>
          <w:rtl/>
        </w:rPr>
        <w:t>צד</w:t>
      </w:r>
      <w:bookmarkStart w:id="1539" w:name="_ETM_Q1_6863000"/>
      <w:bookmarkEnd w:id="1539"/>
      <w:r>
        <w:rPr>
          <w:rFonts w:hint="cs"/>
          <w:rtl/>
        </w:rPr>
        <w:t xml:space="preserve"> </w:t>
      </w:r>
      <w:r w:rsidR="009D6B3C">
        <w:rPr>
          <w:rFonts w:hint="cs"/>
          <w:rtl/>
        </w:rPr>
        <w:t xml:space="preserve">החברה הוא לא מצב סביר. </w:t>
      </w:r>
      <w:r>
        <w:rPr>
          <w:rFonts w:hint="cs"/>
          <w:rtl/>
        </w:rPr>
        <w:t xml:space="preserve">זה ברור שאדם צריך לרצות את עונשו. לכן, </w:t>
      </w:r>
      <w:bookmarkStart w:id="1540" w:name="_ETM_Q1_6874000"/>
      <w:bookmarkEnd w:id="1540"/>
      <w:r>
        <w:rPr>
          <w:rFonts w:hint="cs"/>
          <w:rtl/>
        </w:rPr>
        <w:t xml:space="preserve">בעיניי, ביחס לתיקון של סעיף 10 אנחנו </w:t>
      </w:r>
      <w:r w:rsidR="009D6B3C">
        <w:rPr>
          <w:rFonts w:hint="cs"/>
          <w:rtl/>
        </w:rPr>
        <w:t xml:space="preserve">במצב הרבה יותר קל. </w:t>
      </w:r>
    </w:p>
    <w:p w:rsidR="009D6B3C" w:rsidRDefault="009D6B3C" w:rsidP="009D6B3C">
      <w:pPr>
        <w:rPr>
          <w:rtl/>
        </w:rPr>
      </w:pPr>
    </w:p>
    <w:p w:rsidR="009D6B3C" w:rsidRDefault="009D6B3C" w:rsidP="009D6B3C">
      <w:pPr>
        <w:pStyle w:val="a4"/>
        <w:keepNext/>
        <w:rPr>
          <w:rtl/>
        </w:rPr>
      </w:pPr>
      <w:bookmarkStart w:id="1541" w:name="ET_speaker_תמי_סלע_187"/>
      <w:r w:rsidRPr="009D6B3C">
        <w:rPr>
          <w:rStyle w:val="TagStyle"/>
          <w:rtl/>
        </w:rPr>
        <w:t xml:space="preserve"> &lt;&lt; דובר &gt;&gt; </w:t>
      </w:r>
      <w:r>
        <w:rPr>
          <w:rtl/>
        </w:rPr>
        <w:t>תמי סלע:</w:t>
      </w:r>
      <w:r w:rsidRPr="009D6B3C">
        <w:rPr>
          <w:rStyle w:val="TagStyle"/>
          <w:rtl/>
        </w:rPr>
        <w:t xml:space="preserve"> &lt;&lt; דובר &gt;&gt;</w:t>
      </w:r>
      <w:r>
        <w:rPr>
          <w:rtl/>
        </w:rPr>
        <w:t xml:space="preserve"> </w:t>
      </w:r>
      <w:bookmarkEnd w:id="1541"/>
    </w:p>
    <w:p w:rsidR="009D6B3C" w:rsidRDefault="009D6B3C" w:rsidP="009D6B3C">
      <w:pPr>
        <w:pStyle w:val="KeepWithNext"/>
        <w:rPr>
          <w:rtl/>
        </w:rPr>
      </w:pPr>
    </w:p>
    <w:p w:rsidR="009D6B3C" w:rsidRDefault="001344F9" w:rsidP="001344F9">
      <w:pPr>
        <w:rPr>
          <w:rtl/>
        </w:rPr>
      </w:pPr>
      <w:r>
        <w:rPr>
          <w:rFonts w:hint="cs"/>
          <w:rtl/>
        </w:rPr>
        <w:t xml:space="preserve">כל </w:t>
      </w:r>
      <w:proofErr w:type="spellStart"/>
      <w:r>
        <w:rPr>
          <w:rFonts w:hint="cs"/>
          <w:rtl/>
        </w:rPr>
        <w:t>הרציונלים</w:t>
      </w:r>
      <w:proofErr w:type="spellEnd"/>
      <w:r>
        <w:rPr>
          <w:rFonts w:hint="cs"/>
          <w:rtl/>
        </w:rPr>
        <w:t xml:space="preserve"> של ההתיישנות במקרה הזה לא חלים. זאת אומרת ה</w:t>
      </w:r>
      <w:r w:rsidR="009D6B3C">
        <w:rPr>
          <w:rFonts w:hint="cs"/>
          <w:rtl/>
        </w:rPr>
        <w:t>התיישנות אמורה ל</w:t>
      </w:r>
      <w:r>
        <w:rPr>
          <w:rFonts w:hint="cs"/>
          <w:rtl/>
        </w:rPr>
        <w:t xml:space="preserve">חול כשאדם חוזר לסורו, משתלב בחברה וחלפו שנים וכבר אין אינטרס להפעיל את </w:t>
      </w:r>
      <w:bookmarkStart w:id="1542" w:name="_ETM_Q1_6889000"/>
      <w:bookmarkEnd w:id="1542"/>
      <w:r>
        <w:rPr>
          <w:rFonts w:hint="cs"/>
          <w:rtl/>
        </w:rPr>
        <w:t>כל הרשויות.</w:t>
      </w:r>
      <w:r w:rsidR="009D6B3C">
        <w:rPr>
          <w:rFonts w:hint="cs"/>
          <w:rtl/>
        </w:rPr>
        <w:t xml:space="preserve"> פה כבר כל הרשויות עבדו, בתי המשפט פעלו ונתנו גזר דין. </w:t>
      </w:r>
      <w:r>
        <w:rPr>
          <w:rFonts w:hint="cs"/>
          <w:rtl/>
        </w:rPr>
        <w:t xml:space="preserve">גם בהתיישנות עבירות יש רציונל שאם האדם עצמו הוא </w:t>
      </w:r>
      <w:bookmarkStart w:id="1543" w:name="_ETM_Q1_6900000"/>
      <w:bookmarkEnd w:id="1543"/>
      <w:r>
        <w:rPr>
          <w:rFonts w:hint="cs"/>
          <w:rtl/>
        </w:rPr>
        <w:t xml:space="preserve">זה שמתחמק אז ההתיישנות לא צריכה להימנות. אז פה בכלל. </w:t>
      </w:r>
      <w:bookmarkStart w:id="1544" w:name="_ETM_Q1_6910000"/>
      <w:bookmarkEnd w:id="1544"/>
    </w:p>
    <w:p w:rsidR="001344F9" w:rsidRDefault="001344F9" w:rsidP="001344F9">
      <w:pPr>
        <w:rPr>
          <w:rtl/>
        </w:rPr>
      </w:pPr>
    </w:p>
    <w:p w:rsidR="001344F9" w:rsidRDefault="001344F9" w:rsidP="001344F9">
      <w:pPr>
        <w:pStyle w:val="af6"/>
        <w:keepNext/>
        <w:rPr>
          <w:rtl/>
        </w:rPr>
      </w:pPr>
      <w:bookmarkStart w:id="1545" w:name="ET_yor_5094_489"/>
      <w:r w:rsidRPr="001344F9">
        <w:rPr>
          <w:rStyle w:val="TagStyle"/>
          <w:rtl/>
        </w:rPr>
        <w:t xml:space="preserve"> &lt;&lt; </w:t>
      </w:r>
      <w:proofErr w:type="spellStart"/>
      <w:r w:rsidRPr="001344F9">
        <w:rPr>
          <w:rStyle w:val="TagStyle"/>
          <w:rtl/>
        </w:rPr>
        <w:t>יור</w:t>
      </w:r>
      <w:proofErr w:type="spellEnd"/>
      <w:r w:rsidRPr="001344F9">
        <w:rPr>
          <w:rStyle w:val="TagStyle"/>
          <w:rtl/>
        </w:rPr>
        <w:t xml:space="preserve"> &gt;&gt; </w:t>
      </w:r>
      <w:r>
        <w:rPr>
          <w:rtl/>
        </w:rPr>
        <w:t>היו"ר ניסן סלומינסקי:</w:t>
      </w:r>
      <w:r w:rsidRPr="001344F9">
        <w:rPr>
          <w:rStyle w:val="TagStyle"/>
          <w:rtl/>
        </w:rPr>
        <w:t xml:space="preserve"> &lt;&lt; </w:t>
      </w:r>
      <w:proofErr w:type="spellStart"/>
      <w:r w:rsidRPr="001344F9">
        <w:rPr>
          <w:rStyle w:val="TagStyle"/>
          <w:rtl/>
        </w:rPr>
        <w:t>יור</w:t>
      </w:r>
      <w:proofErr w:type="spellEnd"/>
      <w:r w:rsidRPr="001344F9">
        <w:rPr>
          <w:rStyle w:val="TagStyle"/>
          <w:rtl/>
        </w:rPr>
        <w:t xml:space="preserve"> &gt;&gt;</w:t>
      </w:r>
      <w:r>
        <w:rPr>
          <w:rtl/>
        </w:rPr>
        <w:t xml:space="preserve"> </w:t>
      </w:r>
      <w:bookmarkEnd w:id="1545"/>
    </w:p>
    <w:p w:rsidR="001344F9" w:rsidRDefault="001344F9" w:rsidP="001344F9">
      <w:pPr>
        <w:pStyle w:val="KeepWithNext"/>
        <w:rPr>
          <w:rtl/>
        </w:rPr>
      </w:pPr>
    </w:p>
    <w:p w:rsidR="001344F9" w:rsidRDefault="001344F9" w:rsidP="001344F9">
      <w:pPr>
        <w:rPr>
          <w:rtl/>
        </w:rPr>
      </w:pPr>
      <w:bookmarkStart w:id="1546" w:name="_ETM_Q1_6909000"/>
      <w:bookmarkEnd w:id="1546"/>
      <w:r>
        <w:rPr>
          <w:rFonts w:hint="cs"/>
          <w:rtl/>
        </w:rPr>
        <w:t>צריך אם כבר לשנות - -</w:t>
      </w:r>
    </w:p>
    <w:p w:rsidR="001344F9" w:rsidRDefault="001344F9" w:rsidP="001344F9">
      <w:pPr>
        <w:rPr>
          <w:rtl/>
        </w:rPr>
      </w:pPr>
      <w:bookmarkStart w:id="1547" w:name="_ETM_Q1_6911000"/>
      <w:bookmarkEnd w:id="1547"/>
    </w:p>
    <w:p w:rsidR="001344F9" w:rsidRDefault="001344F9" w:rsidP="001344F9">
      <w:pPr>
        <w:pStyle w:val="a4"/>
        <w:keepNext/>
        <w:rPr>
          <w:rtl/>
        </w:rPr>
      </w:pPr>
      <w:bookmarkStart w:id="1548" w:name="ET_speaker_תמי_סלע_490"/>
      <w:r w:rsidRPr="001344F9">
        <w:rPr>
          <w:rStyle w:val="TagStyle"/>
          <w:rtl/>
        </w:rPr>
        <w:t xml:space="preserve"> &lt;&lt; דובר &gt;&gt; </w:t>
      </w:r>
      <w:r>
        <w:rPr>
          <w:rtl/>
        </w:rPr>
        <w:t>תמי סלע:</w:t>
      </w:r>
      <w:r w:rsidRPr="001344F9">
        <w:rPr>
          <w:rStyle w:val="TagStyle"/>
          <w:rtl/>
        </w:rPr>
        <w:t xml:space="preserve"> &lt;&lt; דובר &gt;&gt;</w:t>
      </w:r>
      <w:r>
        <w:rPr>
          <w:rtl/>
        </w:rPr>
        <w:t xml:space="preserve"> </w:t>
      </w:r>
      <w:bookmarkEnd w:id="1548"/>
    </w:p>
    <w:p w:rsidR="001344F9" w:rsidRDefault="001344F9" w:rsidP="001344F9">
      <w:pPr>
        <w:pStyle w:val="KeepWithNext"/>
        <w:rPr>
          <w:rtl/>
        </w:rPr>
      </w:pPr>
    </w:p>
    <w:p w:rsidR="001344F9" w:rsidRDefault="001344F9" w:rsidP="001344F9">
      <w:pPr>
        <w:rPr>
          <w:rtl/>
        </w:rPr>
      </w:pPr>
      <w:bookmarkStart w:id="1549" w:name="_ETM_Q1_6913000"/>
      <w:bookmarkEnd w:id="1549"/>
      <w:r>
        <w:rPr>
          <w:rFonts w:hint="cs"/>
          <w:rtl/>
        </w:rPr>
        <w:t xml:space="preserve">את כל הסעיף? אבל אנחנו </w:t>
      </w:r>
      <w:bookmarkStart w:id="1550" w:name="_ETM_Q1_6912000"/>
      <w:bookmarkEnd w:id="1550"/>
      <w:r>
        <w:rPr>
          <w:rFonts w:hint="cs"/>
          <w:rtl/>
        </w:rPr>
        <w:t xml:space="preserve">לא יכולים לצפות את כל המצבים. </w:t>
      </w:r>
    </w:p>
    <w:p w:rsidR="001344F9" w:rsidRDefault="001344F9" w:rsidP="001344F9">
      <w:pPr>
        <w:rPr>
          <w:rtl/>
        </w:rPr>
      </w:pPr>
    </w:p>
    <w:p w:rsidR="001344F9" w:rsidRDefault="001344F9" w:rsidP="001344F9">
      <w:pPr>
        <w:pStyle w:val="af6"/>
        <w:keepNext/>
        <w:rPr>
          <w:rtl/>
        </w:rPr>
      </w:pPr>
      <w:bookmarkStart w:id="1551" w:name="ET_yor_5094_491"/>
      <w:r w:rsidRPr="001344F9">
        <w:rPr>
          <w:rStyle w:val="TagStyle"/>
          <w:rtl/>
        </w:rPr>
        <w:t xml:space="preserve"> &lt;&lt; </w:t>
      </w:r>
      <w:proofErr w:type="spellStart"/>
      <w:r w:rsidRPr="001344F9">
        <w:rPr>
          <w:rStyle w:val="TagStyle"/>
          <w:rtl/>
        </w:rPr>
        <w:t>יור</w:t>
      </w:r>
      <w:proofErr w:type="spellEnd"/>
      <w:r w:rsidRPr="001344F9">
        <w:rPr>
          <w:rStyle w:val="TagStyle"/>
          <w:rtl/>
        </w:rPr>
        <w:t xml:space="preserve"> &gt;&gt; </w:t>
      </w:r>
      <w:r>
        <w:rPr>
          <w:rtl/>
        </w:rPr>
        <w:t>היו"ר ניסן סלומינסקי:</w:t>
      </w:r>
      <w:r w:rsidRPr="001344F9">
        <w:rPr>
          <w:rStyle w:val="TagStyle"/>
          <w:rtl/>
        </w:rPr>
        <w:t xml:space="preserve"> &lt;&lt; </w:t>
      </w:r>
      <w:proofErr w:type="spellStart"/>
      <w:r w:rsidRPr="001344F9">
        <w:rPr>
          <w:rStyle w:val="TagStyle"/>
          <w:rtl/>
        </w:rPr>
        <w:t>יור</w:t>
      </w:r>
      <w:proofErr w:type="spellEnd"/>
      <w:r w:rsidRPr="001344F9">
        <w:rPr>
          <w:rStyle w:val="TagStyle"/>
          <w:rtl/>
        </w:rPr>
        <w:t xml:space="preserve"> &gt;&gt;</w:t>
      </w:r>
      <w:r>
        <w:rPr>
          <w:rtl/>
        </w:rPr>
        <w:t xml:space="preserve"> </w:t>
      </w:r>
      <w:bookmarkEnd w:id="1551"/>
    </w:p>
    <w:p w:rsidR="001344F9" w:rsidRDefault="001344F9" w:rsidP="001344F9">
      <w:pPr>
        <w:pStyle w:val="KeepWithNext"/>
        <w:rPr>
          <w:rtl/>
        </w:rPr>
      </w:pPr>
    </w:p>
    <w:p w:rsidR="001344F9" w:rsidRDefault="001344F9" w:rsidP="001344F9">
      <w:pPr>
        <w:rPr>
          <w:rtl/>
        </w:rPr>
      </w:pPr>
      <w:r>
        <w:rPr>
          <w:rFonts w:hint="cs"/>
          <w:rtl/>
        </w:rPr>
        <w:t xml:space="preserve">זה לא ככה, וגם </w:t>
      </w:r>
      <w:bookmarkStart w:id="1552" w:name="_ETM_Q1_6916000"/>
      <w:bookmarkEnd w:id="1552"/>
      <w:r>
        <w:rPr>
          <w:rFonts w:hint="cs"/>
          <w:rtl/>
        </w:rPr>
        <w:t xml:space="preserve">צריכים לחשוב אם אנחנו הולכים להחמיר במקום להקל. נכון? </w:t>
      </w:r>
    </w:p>
    <w:p w:rsidR="001344F9" w:rsidRDefault="001344F9" w:rsidP="001344F9">
      <w:pPr>
        <w:rPr>
          <w:rtl/>
        </w:rPr>
      </w:pPr>
    </w:p>
    <w:p w:rsidR="001344F9" w:rsidRDefault="001344F9" w:rsidP="001344F9">
      <w:pPr>
        <w:pStyle w:val="a4"/>
        <w:keepNext/>
        <w:rPr>
          <w:rtl/>
        </w:rPr>
      </w:pPr>
      <w:bookmarkStart w:id="1553" w:name="ET_speaker_תמי_סלע_492"/>
      <w:r w:rsidRPr="001344F9">
        <w:rPr>
          <w:rStyle w:val="TagStyle"/>
          <w:rtl/>
        </w:rPr>
        <w:t xml:space="preserve"> &lt;&lt; דובר &gt;&gt; </w:t>
      </w:r>
      <w:r>
        <w:rPr>
          <w:rtl/>
        </w:rPr>
        <w:t>תמי סלע:</w:t>
      </w:r>
      <w:r w:rsidRPr="001344F9">
        <w:rPr>
          <w:rStyle w:val="TagStyle"/>
          <w:rtl/>
        </w:rPr>
        <w:t xml:space="preserve"> &lt;&lt; דובר &gt;&gt;</w:t>
      </w:r>
      <w:r>
        <w:rPr>
          <w:rtl/>
        </w:rPr>
        <w:t xml:space="preserve"> </w:t>
      </w:r>
      <w:bookmarkEnd w:id="1553"/>
    </w:p>
    <w:p w:rsidR="001344F9" w:rsidRDefault="001344F9" w:rsidP="001344F9">
      <w:pPr>
        <w:pStyle w:val="KeepWithNext"/>
        <w:rPr>
          <w:rtl/>
        </w:rPr>
      </w:pPr>
    </w:p>
    <w:p w:rsidR="001344F9" w:rsidRDefault="001344F9" w:rsidP="001344F9">
      <w:pPr>
        <w:rPr>
          <w:rtl/>
        </w:rPr>
      </w:pPr>
      <w:r>
        <w:rPr>
          <w:rFonts w:hint="cs"/>
          <w:rtl/>
        </w:rPr>
        <w:t xml:space="preserve">אבל דווקא מישהו שכבר נגזר דינו ומתחמק מעונש? </w:t>
      </w:r>
      <w:r>
        <w:rPr>
          <w:rtl/>
        </w:rPr>
        <w:t xml:space="preserve">        </w:t>
      </w:r>
    </w:p>
    <w:p w:rsidR="009D6B3C" w:rsidRDefault="009D6B3C" w:rsidP="009D6B3C">
      <w:pPr>
        <w:rPr>
          <w:rtl/>
        </w:rPr>
      </w:pPr>
    </w:p>
    <w:p w:rsidR="009D6B3C" w:rsidRDefault="009D6B3C" w:rsidP="009D6B3C">
      <w:pPr>
        <w:pStyle w:val="a4"/>
        <w:keepNext/>
        <w:rPr>
          <w:rtl/>
        </w:rPr>
      </w:pPr>
      <w:bookmarkStart w:id="1554" w:name="ET_speaker_גבי_פיסמן_188"/>
      <w:r w:rsidRPr="009D6B3C">
        <w:rPr>
          <w:rStyle w:val="TagStyle"/>
          <w:rtl/>
        </w:rPr>
        <w:t xml:space="preserve"> &lt;&lt; דובר &gt;&gt; </w:t>
      </w:r>
      <w:r>
        <w:rPr>
          <w:rtl/>
        </w:rPr>
        <w:t xml:space="preserve">גבי </w:t>
      </w:r>
      <w:proofErr w:type="spellStart"/>
      <w:r>
        <w:rPr>
          <w:rtl/>
        </w:rPr>
        <w:t>פיסמן</w:t>
      </w:r>
      <w:proofErr w:type="spellEnd"/>
      <w:r>
        <w:rPr>
          <w:rtl/>
        </w:rPr>
        <w:t>:</w:t>
      </w:r>
      <w:r w:rsidRPr="009D6B3C">
        <w:rPr>
          <w:rStyle w:val="TagStyle"/>
          <w:rtl/>
        </w:rPr>
        <w:t xml:space="preserve"> &lt;&lt; דובר &gt;&gt;</w:t>
      </w:r>
      <w:r>
        <w:rPr>
          <w:rtl/>
        </w:rPr>
        <w:t xml:space="preserve"> </w:t>
      </w:r>
      <w:bookmarkEnd w:id="1554"/>
    </w:p>
    <w:p w:rsidR="009D6B3C" w:rsidRDefault="009D6B3C" w:rsidP="009D6B3C">
      <w:pPr>
        <w:pStyle w:val="KeepWithNext"/>
        <w:rPr>
          <w:rtl/>
        </w:rPr>
      </w:pPr>
    </w:p>
    <w:p w:rsidR="009D6B3C" w:rsidRDefault="009D6B3C" w:rsidP="009D6B3C">
      <w:pPr>
        <w:rPr>
          <w:rtl/>
        </w:rPr>
      </w:pPr>
      <w:r>
        <w:rPr>
          <w:rFonts w:hint="cs"/>
          <w:rtl/>
        </w:rPr>
        <w:t>זאת לא החמרה</w:t>
      </w:r>
      <w:r w:rsidR="001344F9">
        <w:rPr>
          <w:rFonts w:hint="cs"/>
          <w:rtl/>
        </w:rPr>
        <w:t>,</w:t>
      </w:r>
      <w:r>
        <w:rPr>
          <w:rFonts w:hint="cs"/>
          <w:rtl/>
        </w:rPr>
        <w:t xml:space="preserve"> בעיניי. </w:t>
      </w:r>
      <w:r w:rsidR="001344F9">
        <w:rPr>
          <w:rFonts w:hint="cs"/>
          <w:rtl/>
        </w:rPr>
        <w:t xml:space="preserve">אנחנו מאפשרים לא להתחמק מריצוי העונש. אין כאן שינוי </w:t>
      </w:r>
      <w:bookmarkStart w:id="1555" w:name="_ETM_Q1_6934000"/>
      <w:bookmarkEnd w:id="1555"/>
      <w:r w:rsidR="001344F9">
        <w:rPr>
          <w:rFonts w:hint="cs"/>
          <w:rtl/>
        </w:rPr>
        <w:t xml:space="preserve">משמעותי של התקופות. </w:t>
      </w:r>
      <w:r>
        <w:rPr>
          <w:rFonts w:hint="cs"/>
          <w:rtl/>
        </w:rPr>
        <w:t>יש כאן התייחסות לאדם שמתחמק באופן פעיל מ</w:t>
      </w:r>
      <w:r w:rsidR="00B1265B">
        <w:rPr>
          <w:rFonts w:hint="cs"/>
          <w:rtl/>
        </w:rPr>
        <w:t xml:space="preserve">ריצוי </w:t>
      </w:r>
      <w:r>
        <w:rPr>
          <w:rFonts w:hint="cs"/>
          <w:rtl/>
        </w:rPr>
        <w:t>העונש.</w:t>
      </w:r>
      <w:r w:rsidR="00B1265B">
        <w:rPr>
          <w:rFonts w:hint="cs"/>
          <w:rtl/>
        </w:rPr>
        <w:t xml:space="preserve"> זה לא נראה לי החמרה</w:t>
      </w:r>
      <w:bookmarkStart w:id="1556" w:name="_ETM_Q1_6945000"/>
      <w:bookmarkEnd w:id="1556"/>
      <w:r w:rsidR="00B1265B">
        <w:rPr>
          <w:rFonts w:hint="cs"/>
          <w:rtl/>
        </w:rPr>
        <w:t xml:space="preserve">, זה נראה לי מימוש האינטרס הציבורי. </w:t>
      </w:r>
      <w:r>
        <w:rPr>
          <w:rFonts w:hint="cs"/>
          <w:rtl/>
        </w:rPr>
        <w:t xml:space="preserve"> </w:t>
      </w:r>
    </w:p>
    <w:p w:rsidR="009D6B3C" w:rsidRDefault="009D6B3C" w:rsidP="009D6B3C">
      <w:pPr>
        <w:rPr>
          <w:rtl/>
        </w:rPr>
      </w:pPr>
    </w:p>
    <w:p w:rsidR="009D6B3C" w:rsidRDefault="009D6B3C" w:rsidP="009D6B3C">
      <w:pPr>
        <w:pStyle w:val="af6"/>
        <w:keepNext/>
        <w:rPr>
          <w:rtl/>
        </w:rPr>
      </w:pPr>
      <w:bookmarkStart w:id="1557" w:name="ET_yor_5094_189"/>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 </w:t>
      </w:r>
      <w:r>
        <w:rPr>
          <w:rtl/>
        </w:rPr>
        <w:t>היו"ר ניסן סלומינסקי:</w:t>
      </w:r>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w:t>
      </w:r>
      <w:r>
        <w:rPr>
          <w:rtl/>
        </w:rPr>
        <w:t xml:space="preserve"> </w:t>
      </w:r>
      <w:bookmarkEnd w:id="1557"/>
    </w:p>
    <w:p w:rsidR="009D6B3C" w:rsidRDefault="009D6B3C" w:rsidP="009D6B3C">
      <w:pPr>
        <w:pStyle w:val="KeepWithNext"/>
        <w:rPr>
          <w:rtl/>
        </w:rPr>
      </w:pPr>
    </w:p>
    <w:p w:rsidR="009D6B3C" w:rsidRDefault="00B1265B" w:rsidP="009D6B3C">
      <w:pPr>
        <w:rPr>
          <w:rtl/>
        </w:rPr>
      </w:pPr>
      <w:r>
        <w:rPr>
          <w:rFonts w:hint="cs"/>
          <w:rtl/>
        </w:rPr>
        <w:t>עד היום</w:t>
      </w:r>
      <w:bookmarkStart w:id="1558" w:name="_ETM_Q1_6950000"/>
      <w:bookmarkEnd w:id="1558"/>
      <w:r>
        <w:rPr>
          <w:rFonts w:hint="cs"/>
          <w:rtl/>
        </w:rPr>
        <w:t xml:space="preserve"> במשך 70 שנה </w:t>
      </w:r>
      <w:r w:rsidR="009D6B3C">
        <w:rPr>
          <w:rFonts w:hint="cs"/>
          <w:rtl/>
        </w:rPr>
        <w:t>הוא היה</w:t>
      </w:r>
      <w:r>
        <w:rPr>
          <w:rFonts w:hint="cs"/>
          <w:rtl/>
        </w:rPr>
        <w:t xml:space="preserve"> יוצא</w:t>
      </w:r>
      <w:r w:rsidR="009D6B3C">
        <w:rPr>
          <w:rFonts w:hint="cs"/>
          <w:rtl/>
        </w:rPr>
        <w:t xml:space="preserve"> פטור. </w:t>
      </w:r>
      <w:r>
        <w:rPr>
          <w:rFonts w:hint="cs"/>
          <w:rtl/>
        </w:rPr>
        <w:t xml:space="preserve">אפשר להגיד שאנחנו הולכים להחמיר, זה בסדר. </w:t>
      </w:r>
    </w:p>
    <w:p w:rsidR="009D6B3C" w:rsidRDefault="009D6B3C" w:rsidP="009D6B3C">
      <w:pPr>
        <w:rPr>
          <w:rtl/>
        </w:rPr>
      </w:pPr>
    </w:p>
    <w:p w:rsidR="009D6B3C" w:rsidRDefault="009D6B3C" w:rsidP="009D6B3C">
      <w:pPr>
        <w:pStyle w:val="a4"/>
        <w:keepNext/>
        <w:rPr>
          <w:rtl/>
        </w:rPr>
      </w:pPr>
      <w:bookmarkStart w:id="1559" w:name="ET_speaker_גבי_פיסמן_190"/>
      <w:r w:rsidRPr="009D6B3C">
        <w:rPr>
          <w:rStyle w:val="TagStyle"/>
          <w:rtl/>
        </w:rPr>
        <w:t xml:space="preserve"> &lt;&lt; דובר &gt;&gt; </w:t>
      </w:r>
      <w:r>
        <w:rPr>
          <w:rtl/>
        </w:rPr>
        <w:t xml:space="preserve">גבי </w:t>
      </w:r>
      <w:proofErr w:type="spellStart"/>
      <w:r>
        <w:rPr>
          <w:rtl/>
        </w:rPr>
        <w:t>פיסמן</w:t>
      </w:r>
      <w:proofErr w:type="spellEnd"/>
      <w:r>
        <w:rPr>
          <w:rtl/>
        </w:rPr>
        <w:t>:</w:t>
      </w:r>
      <w:r w:rsidRPr="009D6B3C">
        <w:rPr>
          <w:rStyle w:val="TagStyle"/>
          <w:rtl/>
        </w:rPr>
        <w:t xml:space="preserve"> &lt;&lt; דובר &gt;&gt;</w:t>
      </w:r>
      <w:r>
        <w:rPr>
          <w:rtl/>
        </w:rPr>
        <w:t xml:space="preserve"> </w:t>
      </w:r>
      <w:bookmarkEnd w:id="1559"/>
    </w:p>
    <w:p w:rsidR="009D6B3C" w:rsidRDefault="009D6B3C" w:rsidP="009D6B3C">
      <w:pPr>
        <w:pStyle w:val="KeepWithNext"/>
        <w:rPr>
          <w:rtl/>
        </w:rPr>
      </w:pPr>
    </w:p>
    <w:p w:rsidR="009D6B3C" w:rsidRDefault="00B1265B" w:rsidP="00B1265B">
      <w:pPr>
        <w:rPr>
          <w:rtl/>
        </w:rPr>
      </w:pPr>
      <w:r>
        <w:rPr>
          <w:rFonts w:hint="cs"/>
          <w:rtl/>
        </w:rPr>
        <w:t xml:space="preserve">אבל יש כאן </w:t>
      </w:r>
      <w:r w:rsidR="009D6B3C">
        <w:rPr>
          <w:rFonts w:hint="cs"/>
          <w:rtl/>
        </w:rPr>
        <w:t xml:space="preserve">קושי עם הסעיף הקיים. </w:t>
      </w:r>
      <w:r>
        <w:rPr>
          <w:rFonts w:hint="cs"/>
          <w:rtl/>
        </w:rPr>
        <w:t xml:space="preserve">הסעיף הקיים לא מתייחס למצב של </w:t>
      </w:r>
      <w:bookmarkStart w:id="1560" w:name="_ETM_Q1_6966000"/>
      <w:bookmarkEnd w:id="1560"/>
      <w:r>
        <w:rPr>
          <w:rFonts w:hint="cs"/>
          <w:rtl/>
        </w:rPr>
        <w:t xml:space="preserve">התחמקות מריצוי העונש. אני חושבת שגם הסנגוריה תסכים בהקשר </w:t>
      </w:r>
      <w:bookmarkStart w:id="1561" w:name="_ETM_Q1_6970000"/>
      <w:bookmarkEnd w:id="1561"/>
      <w:r>
        <w:rPr>
          <w:rFonts w:hint="cs"/>
          <w:rtl/>
        </w:rPr>
        <w:t xml:space="preserve">הזה. </w:t>
      </w:r>
    </w:p>
    <w:p w:rsidR="009D6B3C" w:rsidRDefault="009D6B3C" w:rsidP="009D6B3C">
      <w:pPr>
        <w:rPr>
          <w:rtl/>
        </w:rPr>
      </w:pPr>
    </w:p>
    <w:p w:rsidR="009D6B3C" w:rsidRDefault="009D6B3C" w:rsidP="009D6B3C">
      <w:pPr>
        <w:pStyle w:val="af6"/>
        <w:keepNext/>
        <w:rPr>
          <w:rtl/>
        </w:rPr>
      </w:pPr>
      <w:bookmarkStart w:id="1562" w:name="ET_yor_5094_191"/>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 </w:t>
      </w:r>
      <w:r>
        <w:rPr>
          <w:rtl/>
        </w:rPr>
        <w:t>היו"ר ניסן סלומינסקי:</w:t>
      </w:r>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w:t>
      </w:r>
      <w:r>
        <w:rPr>
          <w:rtl/>
        </w:rPr>
        <w:t xml:space="preserve"> </w:t>
      </w:r>
      <w:bookmarkEnd w:id="1562"/>
    </w:p>
    <w:p w:rsidR="009D6B3C" w:rsidRDefault="009D6B3C" w:rsidP="009D6B3C">
      <w:pPr>
        <w:pStyle w:val="KeepWithNext"/>
        <w:rPr>
          <w:rtl/>
        </w:rPr>
      </w:pPr>
    </w:p>
    <w:p w:rsidR="009D6B3C" w:rsidRDefault="00B1265B" w:rsidP="00B1265B">
      <w:pPr>
        <w:rPr>
          <w:rtl/>
        </w:rPr>
      </w:pPr>
      <w:r>
        <w:rPr>
          <w:rFonts w:hint="cs"/>
          <w:rtl/>
        </w:rPr>
        <w:t xml:space="preserve">מה פירוש? בסעיף הקיים אם אדם התחמק מהעונש אחרי 10 שנים הוא היה פטור. </w:t>
      </w:r>
    </w:p>
    <w:p w:rsidR="009D6B3C" w:rsidRDefault="009D6B3C" w:rsidP="009D6B3C">
      <w:pPr>
        <w:rPr>
          <w:rtl/>
        </w:rPr>
      </w:pPr>
    </w:p>
    <w:p w:rsidR="009D6B3C" w:rsidRDefault="009D6B3C" w:rsidP="009D6B3C">
      <w:pPr>
        <w:pStyle w:val="a4"/>
        <w:keepNext/>
        <w:rPr>
          <w:rtl/>
        </w:rPr>
      </w:pPr>
      <w:bookmarkStart w:id="1563" w:name="ET_speaker_גבי_פיסמן_192"/>
      <w:r w:rsidRPr="009D6B3C">
        <w:rPr>
          <w:rStyle w:val="TagStyle"/>
          <w:rtl/>
        </w:rPr>
        <w:t xml:space="preserve"> &lt;&lt; דובר &gt;&gt; </w:t>
      </w:r>
      <w:r>
        <w:rPr>
          <w:rtl/>
        </w:rPr>
        <w:t xml:space="preserve">גבי </w:t>
      </w:r>
      <w:proofErr w:type="spellStart"/>
      <w:r>
        <w:rPr>
          <w:rtl/>
        </w:rPr>
        <w:t>פיסמן</w:t>
      </w:r>
      <w:proofErr w:type="spellEnd"/>
      <w:r>
        <w:rPr>
          <w:rtl/>
        </w:rPr>
        <w:t>:</w:t>
      </w:r>
      <w:r w:rsidRPr="009D6B3C">
        <w:rPr>
          <w:rStyle w:val="TagStyle"/>
          <w:rtl/>
        </w:rPr>
        <w:t xml:space="preserve"> &lt;&lt; דובר &gt;&gt;</w:t>
      </w:r>
      <w:r>
        <w:rPr>
          <w:rtl/>
        </w:rPr>
        <w:t xml:space="preserve"> </w:t>
      </w:r>
      <w:bookmarkEnd w:id="1563"/>
    </w:p>
    <w:p w:rsidR="009D6B3C" w:rsidRDefault="009D6B3C" w:rsidP="009D6B3C">
      <w:pPr>
        <w:pStyle w:val="KeepWithNext"/>
        <w:rPr>
          <w:rtl/>
        </w:rPr>
      </w:pPr>
    </w:p>
    <w:p w:rsidR="00B1265B" w:rsidRDefault="009D6B3C" w:rsidP="009D6B3C">
      <w:pPr>
        <w:rPr>
          <w:rtl/>
        </w:rPr>
      </w:pPr>
      <w:r>
        <w:rPr>
          <w:rFonts w:hint="cs"/>
          <w:rtl/>
        </w:rPr>
        <w:t>נכון</w:t>
      </w:r>
      <w:r w:rsidR="00B1265B">
        <w:rPr>
          <w:rFonts w:hint="cs"/>
          <w:rtl/>
        </w:rPr>
        <w:t>. וזה לא סביר.</w:t>
      </w:r>
    </w:p>
    <w:p w:rsidR="00B1265B" w:rsidRDefault="00B1265B" w:rsidP="00B1265B">
      <w:pPr>
        <w:ind w:firstLine="0"/>
        <w:rPr>
          <w:rtl/>
        </w:rPr>
      </w:pPr>
      <w:bookmarkStart w:id="1564" w:name="_ETM_Q1_6982000"/>
      <w:bookmarkEnd w:id="1564"/>
    </w:p>
    <w:p w:rsidR="00B1265B" w:rsidRDefault="00B1265B" w:rsidP="00B1265B">
      <w:pPr>
        <w:pStyle w:val="af6"/>
        <w:keepNext/>
        <w:rPr>
          <w:rtl/>
        </w:rPr>
      </w:pPr>
      <w:bookmarkStart w:id="1565" w:name="ET_yor_5094_493"/>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 </w:t>
      </w:r>
      <w:r>
        <w:rPr>
          <w:rtl/>
        </w:rPr>
        <w:t>היו"ר ניסן סלומינסקי:</w:t>
      </w:r>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w:t>
      </w:r>
      <w:r>
        <w:rPr>
          <w:rtl/>
        </w:rPr>
        <w:t xml:space="preserve"> </w:t>
      </w:r>
      <w:bookmarkEnd w:id="1565"/>
    </w:p>
    <w:p w:rsidR="00B1265B" w:rsidRDefault="00B1265B" w:rsidP="00B1265B">
      <w:pPr>
        <w:pStyle w:val="KeepWithNext"/>
        <w:rPr>
          <w:rtl/>
        </w:rPr>
      </w:pPr>
    </w:p>
    <w:p w:rsidR="00B1265B" w:rsidRDefault="00B1265B" w:rsidP="00B1265B">
      <w:pPr>
        <w:rPr>
          <w:rtl/>
        </w:rPr>
      </w:pPr>
      <w:r>
        <w:rPr>
          <w:rFonts w:hint="cs"/>
          <w:rtl/>
        </w:rPr>
        <w:t xml:space="preserve">בסדר, אבל זה הקיים. עכשיו אנחנו הולכים להחמיר. מה הבעיה </w:t>
      </w:r>
      <w:bookmarkStart w:id="1566" w:name="_ETM_Q1_6984000"/>
      <w:bookmarkEnd w:id="1566"/>
      <w:r>
        <w:rPr>
          <w:rFonts w:hint="cs"/>
          <w:rtl/>
        </w:rPr>
        <w:t xml:space="preserve">שאנחנו מפחדים להגיד שאנחנו הולכים להחמיר עכשיו? </w:t>
      </w:r>
      <w:r>
        <w:rPr>
          <w:rtl/>
        </w:rPr>
        <w:t xml:space="preserve">  </w:t>
      </w:r>
    </w:p>
    <w:p w:rsidR="00B1265B" w:rsidRDefault="00B1265B" w:rsidP="009D6B3C">
      <w:pPr>
        <w:rPr>
          <w:rtl/>
        </w:rPr>
      </w:pPr>
    </w:p>
    <w:p w:rsidR="00B1265B" w:rsidRDefault="00B1265B" w:rsidP="00B1265B">
      <w:pPr>
        <w:pStyle w:val="a4"/>
        <w:keepNext/>
        <w:rPr>
          <w:rtl/>
        </w:rPr>
      </w:pPr>
      <w:bookmarkStart w:id="1567" w:name="ET_speaker_גבי_פיסמן_494"/>
      <w:r w:rsidRPr="00B1265B">
        <w:rPr>
          <w:rStyle w:val="TagStyle"/>
          <w:rtl/>
        </w:rPr>
        <w:t xml:space="preserve"> &lt;&lt; דובר &gt;&gt; </w:t>
      </w:r>
      <w:r>
        <w:rPr>
          <w:rtl/>
        </w:rPr>
        <w:t xml:space="preserve">גבי </w:t>
      </w:r>
      <w:proofErr w:type="spellStart"/>
      <w:r>
        <w:rPr>
          <w:rtl/>
        </w:rPr>
        <w:t>פיסמן</w:t>
      </w:r>
      <w:proofErr w:type="spellEnd"/>
      <w:r>
        <w:rPr>
          <w:rtl/>
        </w:rPr>
        <w:t>:</w:t>
      </w:r>
      <w:r w:rsidRPr="00B1265B">
        <w:rPr>
          <w:rStyle w:val="TagStyle"/>
          <w:rtl/>
        </w:rPr>
        <w:t xml:space="preserve"> &lt;&lt; דובר &gt;&gt;</w:t>
      </w:r>
      <w:r>
        <w:rPr>
          <w:rtl/>
        </w:rPr>
        <w:t xml:space="preserve"> </w:t>
      </w:r>
      <w:bookmarkEnd w:id="1567"/>
    </w:p>
    <w:p w:rsidR="00B1265B" w:rsidRDefault="00B1265B" w:rsidP="00B1265B">
      <w:pPr>
        <w:pStyle w:val="KeepWithNext"/>
        <w:rPr>
          <w:rtl/>
        </w:rPr>
      </w:pPr>
    </w:p>
    <w:p w:rsidR="00B1265B" w:rsidRDefault="00B1265B" w:rsidP="00B1265B">
      <w:pPr>
        <w:rPr>
          <w:rtl/>
        </w:rPr>
      </w:pPr>
      <w:r>
        <w:rPr>
          <w:rFonts w:hint="cs"/>
          <w:rtl/>
        </w:rPr>
        <w:t xml:space="preserve">אנחנו חושבים שנכון </w:t>
      </w:r>
      <w:bookmarkStart w:id="1568" w:name="_ETM_Q1_6990000"/>
      <w:bookmarkEnd w:id="1568"/>
      <w:r>
        <w:rPr>
          <w:rFonts w:hint="cs"/>
          <w:rtl/>
        </w:rPr>
        <w:t xml:space="preserve">להחמיר. </w:t>
      </w:r>
    </w:p>
    <w:p w:rsidR="00B1265B" w:rsidRDefault="00B1265B" w:rsidP="00B1265B">
      <w:pPr>
        <w:rPr>
          <w:rtl/>
        </w:rPr>
      </w:pPr>
      <w:bookmarkStart w:id="1569" w:name="_ETM_Q1_6994000"/>
      <w:bookmarkEnd w:id="1569"/>
    </w:p>
    <w:p w:rsidR="00B1265B" w:rsidRDefault="00B1265B" w:rsidP="00B1265B">
      <w:pPr>
        <w:pStyle w:val="af6"/>
        <w:keepNext/>
        <w:rPr>
          <w:rtl/>
        </w:rPr>
      </w:pPr>
      <w:bookmarkStart w:id="1570" w:name="ET_yor_5094_495"/>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 </w:t>
      </w:r>
      <w:r>
        <w:rPr>
          <w:rtl/>
        </w:rPr>
        <w:t>היו"ר ניסן סלומינסקי:</w:t>
      </w:r>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w:t>
      </w:r>
      <w:r>
        <w:rPr>
          <w:rtl/>
        </w:rPr>
        <w:t xml:space="preserve"> </w:t>
      </w:r>
      <w:bookmarkEnd w:id="1570"/>
    </w:p>
    <w:p w:rsidR="00B1265B" w:rsidRDefault="00B1265B" w:rsidP="00B1265B">
      <w:pPr>
        <w:pStyle w:val="KeepWithNext"/>
        <w:rPr>
          <w:rtl/>
        </w:rPr>
      </w:pPr>
    </w:p>
    <w:p w:rsidR="00B1265B" w:rsidRDefault="00B1265B" w:rsidP="00B1265B">
      <w:pPr>
        <w:rPr>
          <w:rtl/>
        </w:rPr>
      </w:pPr>
      <w:r>
        <w:rPr>
          <w:rFonts w:hint="cs"/>
          <w:rtl/>
        </w:rPr>
        <w:t xml:space="preserve">בסדר. זה משהו אחר. לא צריך לפחד מזה. </w:t>
      </w:r>
    </w:p>
    <w:p w:rsidR="00B1265B" w:rsidRDefault="00B1265B" w:rsidP="00B1265B">
      <w:pPr>
        <w:rPr>
          <w:rtl/>
        </w:rPr>
      </w:pPr>
      <w:bookmarkStart w:id="1571" w:name="_ETM_Q1_6993000"/>
      <w:bookmarkEnd w:id="1571"/>
      <w:r>
        <w:rPr>
          <w:rtl/>
        </w:rPr>
        <w:t xml:space="preserve">    </w:t>
      </w:r>
    </w:p>
    <w:p w:rsidR="009D6B3C" w:rsidRDefault="009D6B3C" w:rsidP="009D6B3C">
      <w:pPr>
        <w:pStyle w:val="a4"/>
        <w:keepNext/>
        <w:rPr>
          <w:rtl/>
        </w:rPr>
      </w:pPr>
      <w:bookmarkStart w:id="1572" w:name="ET_speaker_תמי_סלע_193"/>
      <w:r w:rsidRPr="009D6B3C">
        <w:rPr>
          <w:rStyle w:val="TagStyle"/>
          <w:rtl/>
        </w:rPr>
        <w:t xml:space="preserve"> &lt;&lt; דובר &gt;&gt; </w:t>
      </w:r>
      <w:r>
        <w:rPr>
          <w:rtl/>
        </w:rPr>
        <w:t>תמי סלע:</w:t>
      </w:r>
      <w:r w:rsidRPr="009D6B3C">
        <w:rPr>
          <w:rStyle w:val="TagStyle"/>
          <w:rtl/>
        </w:rPr>
        <w:t xml:space="preserve"> &lt;&lt; דובר &gt;&gt;</w:t>
      </w:r>
      <w:r>
        <w:rPr>
          <w:rtl/>
        </w:rPr>
        <w:t xml:space="preserve"> </w:t>
      </w:r>
      <w:bookmarkEnd w:id="1572"/>
    </w:p>
    <w:p w:rsidR="009D6B3C" w:rsidRDefault="009D6B3C" w:rsidP="009D6B3C">
      <w:pPr>
        <w:pStyle w:val="KeepWithNext"/>
        <w:rPr>
          <w:rtl/>
        </w:rPr>
      </w:pPr>
    </w:p>
    <w:p w:rsidR="009D6B3C" w:rsidRDefault="00B1265B" w:rsidP="009D6B3C">
      <w:pPr>
        <w:rPr>
          <w:rtl/>
        </w:rPr>
      </w:pPr>
      <w:r>
        <w:rPr>
          <w:rFonts w:hint="cs"/>
          <w:rtl/>
        </w:rPr>
        <w:t xml:space="preserve">אני רק רוצה לשאול, למה ההחלטה מ-20 ל-30? על יסוד מה </w:t>
      </w:r>
      <w:bookmarkStart w:id="1573" w:name="_ETM_Q1_6995000"/>
      <w:bookmarkEnd w:id="1573"/>
      <w:r>
        <w:rPr>
          <w:rFonts w:hint="cs"/>
          <w:rtl/>
        </w:rPr>
        <w:t>זה? כי בעצם לא יישארו מקרים אחרים של ההתחמקויות שנכנסות ל-(ג). מאיפה זה בא? מה הרציונל להארכת התקופה? מקרים שהיו</w:t>
      </w:r>
      <w:bookmarkStart w:id="1574" w:name="_ETM_Q1_7018000"/>
      <w:bookmarkEnd w:id="1574"/>
      <w:r>
        <w:rPr>
          <w:rFonts w:hint="cs"/>
          <w:rtl/>
        </w:rPr>
        <w:t xml:space="preserve">? כנראה, לא. </w:t>
      </w:r>
    </w:p>
    <w:p w:rsidR="009D6B3C" w:rsidRDefault="009D6B3C" w:rsidP="009D6B3C">
      <w:pPr>
        <w:rPr>
          <w:rtl/>
        </w:rPr>
      </w:pPr>
    </w:p>
    <w:p w:rsidR="009D6B3C" w:rsidRDefault="009D6B3C" w:rsidP="009D6B3C">
      <w:pPr>
        <w:pStyle w:val="a4"/>
        <w:keepNext/>
        <w:rPr>
          <w:rtl/>
        </w:rPr>
      </w:pPr>
      <w:bookmarkStart w:id="1575" w:name="ET_speaker_גבי_פיסמן_194"/>
      <w:r w:rsidRPr="009D6B3C">
        <w:rPr>
          <w:rStyle w:val="TagStyle"/>
          <w:rtl/>
        </w:rPr>
        <w:t xml:space="preserve"> &lt;&lt; דובר &gt;&gt; </w:t>
      </w:r>
      <w:r>
        <w:rPr>
          <w:rtl/>
        </w:rPr>
        <w:t xml:space="preserve">גבי </w:t>
      </w:r>
      <w:proofErr w:type="spellStart"/>
      <w:r>
        <w:rPr>
          <w:rtl/>
        </w:rPr>
        <w:t>פיסמן</w:t>
      </w:r>
      <w:proofErr w:type="spellEnd"/>
      <w:r>
        <w:rPr>
          <w:rtl/>
        </w:rPr>
        <w:t>:</w:t>
      </w:r>
      <w:r w:rsidRPr="009D6B3C">
        <w:rPr>
          <w:rStyle w:val="TagStyle"/>
          <w:rtl/>
        </w:rPr>
        <w:t xml:space="preserve"> &lt;&lt; דובר &gt;&gt;</w:t>
      </w:r>
      <w:r>
        <w:rPr>
          <w:rtl/>
        </w:rPr>
        <w:t xml:space="preserve"> </w:t>
      </w:r>
      <w:bookmarkEnd w:id="1575"/>
    </w:p>
    <w:p w:rsidR="009D6B3C" w:rsidRDefault="009D6B3C" w:rsidP="009D6B3C">
      <w:pPr>
        <w:pStyle w:val="KeepWithNext"/>
        <w:rPr>
          <w:rtl/>
        </w:rPr>
      </w:pPr>
    </w:p>
    <w:p w:rsidR="009D6B3C" w:rsidRDefault="009D6B3C" w:rsidP="00B1265B">
      <w:pPr>
        <w:rPr>
          <w:rtl/>
        </w:rPr>
      </w:pPr>
      <w:r>
        <w:rPr>
          <w:rFonts w:hint="cs"/>
          <w:rtl/>
        </w:rPr>
        <w:t>הובאו בפנ</w:t>
      </w:r>
      <w:r w:rsidR="00B1265B">
        <w:rPr>
          <w:rFonts w:hint="cs"/>
          <w:rtl/>
        </w:rPr>
        <w:t xml:space="preserve">ינו מקרים בעבירות ביטחון. היה מקרה ספציפי אחד שזכור </w:t>
      </w:r>
      <w:bookmarkStart w:id="1576" w:name="_ETM_Q1_7032000"/>
      <w:bookmarkEnd w:id="1576"/>
      <w:r w:rsidR="00B1265B">
        <w:rPr>
          <w:rFonts w:hint="cs"/>
          <w:rtl/>
        </w:rPr>
        <w:t xml:space="preserve">לי שאדם </w:t>
      </w:r>
      <w:r>
        <w:rPr>
          <w:rFonts w:hint="cs"/>
          <w:rtl/>
        </w:rPr>
        <w:t>לא ריצה את עונשו בעבירת ביטחון ו</w:t>
      </w:r>
      <w:r w:rsidR="00B1265B">
        <w:rPr>
          <w:rFonts w:hint="cs"/>
          <w:rtl/>
        </w:rPr>
        <w:t>ב</w:t>
      </w:r>
      <w:r>
        <w:rPr>
          <w:rFonts w:hint="cs"/>
          <w:rtl/>
        </w:rPr>
        <w:t xml:space="preserve">אותה סיטואציה ספציפית פרק הזמן חרג מ-20 שנים. </w:t>
      </w:r>
      <w:r w:rsidR="00B1265B">
        <w:rPr>
          <w:rFonts w:hint="cs"/>
          <w:rtl/>
        </w:rPr>
        <w:t xml:space="preserve">בעבירות האלה יש </w:t>
      </w:r>
      <w:proofErr w:type="spellStart"/>
      <w:r w:rsidR="00B1265B">
        <w:rPr>
          <w:rFonts w:hint="cs"/>
          <w:rtl/>
        </w:rPr>
        <w:t>אינסנטיב</w:t>
      </w:r>
      <w:proofErr w:type="spellEnd"/>
      <w:r w:rsidR="00B1265B">
        <w:rPr>
          <w:rFonts w:hint="cs"/>
          <w:rtl/>
        </w:rPr>
        <w:t xml:space="preserve"> - -</w:t>
      </w:r>
    </w:p>
    <w:p w:rsidR="009D6B3C" w:rsidRDefault="009D6B3C" w:rsidP="009D6B3C">
      <w:pPr>
        <w:rPr>
          <w:rtl/>
        </w:rPr>
      </w:pPr>
    </w:p>
    <w:p w:rsidR="009D6B3C" w:rsidRDefault="009D6B3C" w:rsidP="009D6B3C">
      <w:pPr>
        <w:pStyle w:val="af6"/>
        <w:keepNext/>
        <w:rPr>
          <w:rtl/>
        </w:rPr>
      </w:pPr>
      <w:bookmarkStart w:id="1577" w:name="ET_yor_5094_195"/>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 </w:t>
      </w:r>
      <w:r>
        <w:rPr>
          <w:rtl/>
        </w:rPr>
        <w:t>היו"ר ניסן סלומינסקי:</w:t>
      </w:r>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w:t>
      </w:r>
      <w:r>
        <w:rPr>
          <w:rtl/>
        </w:rPr>
        <w:t xml:space="preserve"> </w:t>
      </w:r>
      <w:bookmarkEnd w:id="1577"/>
    </w:p>
    <w:p w:rsidR="009D6B3C" w:rsidRDefault="009D6B3C" w:rsidP="009D6B3C">
      <w:pPr>
        <w:pStyle w:val="KeepWithNext"/>
        <w:rPr>
          <w:rtl/>
        </w:rPr>
      </w:pPr>
    </w:p>
    <w:p w:rsidR="00B1265B" w:rsidRDefault="00B1265B" w:rsidP="009D6B3C">
      <w:pPr>
        <w:rPr>
          <w:rtl/>
        </w:rPr>
      </w:pPr>
      <w:r>
        <w:rPr>
          <w:rFonts w:hint="cs"/>
          <w:rtl/>
        </w:rPr>
        <w:t xml:space="preserve">מה הוא עשה? איך הוא התחמק? הוא התחבא בארץ באיזשהו מקום? </w:t>
      </w:r>
    </w:p>
    <w:p w:rsidR="00B1265B" w:rsidRDefault="00B1265B" w:rsidP="00B1265B">
      <w:pPr>
        <w:ind w:firstLine="0"/>
        <w:rPr>
          <w:rtl/>
        </w:rPr>
      </w:pPr>
      <w:bookmarkStart w:id="1578" w:name="_ETM_Q1_7053000"/>
      <w:bookmarkEnd w:id="1578"/>
    </w:p>
    <w:p w:rsidR="00B1265B" w:rsidRDefault="00B1265B" w:rsidP="00B1265B">
      <w:pPr>
        <w:pStyle w:val="a4"/>
        <w:keepNext/>
        <w:rPr>
          <w:rtl/>
        </w:rPr>
      </w:pPr>
      <w:bookmarkStart w:id="1579" w:name="ET_speaker_גבי_פיסמן_496"/>
      <w:r w:rsidRPr="00B1265B">
        <w:rPr>
          <w:rStyle w:val="TagStyle"/>
          <w:rtl/>
        </w:rPr>
        <w:t xml:space="preserve"> &lt;&lt; דובר &gt;&gt; </w:t>
      </w:r>
      <w:r>
        <w:rPr>
          <w:rtl/>
        </w:rPr>
        <w:t xml:space="preserve">גבי </w:t>
      </w:r>
      <w:proofErr w:type="spellStart"/>
      <w:r>
        <w:rPr>
          <w:rtl/>
        </w:rPr>
        <w:t>פיסמן</w:t>
      </w:r>
      <w:proofErr w:type="spellEnd"/>
      <w:r>
        <w:rPr>
          <w:rtl/>
        </w:rPr>
        <w:t>:</w:t>
      </w:r>
      <w:r w:rsidRPr="00B1265B">
        <w:rPr>
          <w:rStyle w:val="TagStyle"/>
          <w:rtl/>
        </w:rPr>
        <w:t xml:space="preserve"> &lt;&lt; דובר &gt;&gt;</w:t>
      </w:r>
      <w:r>
        <w:rPr>
          <w:rtl/>
        </w:rPr>
        <w:t xml:space="preserve"> </w:t>
      </w:r>
      <w:bookmarkEnd w:id="1579"/>
    </w:p>
    <w:p w:rsidR="00B1265B" w:rsidRDefault="00B1265B" w:rsidP="00B1265B">
      <w:pPr>
        <w:pStyle w:val="KeepWithNext"/>
        <w:rPr>
          <w:rtl/>
        </w:rPr>
      </w:pPr>
    </w:p>
    <w:p w:rsidR="00B1265B" w:rsidRDefault="00B1265B" w:rsidP="00B1265B">
      <w:pPr>
        <w:rPr>
          <w:rtl/>
        </w:rPr>
      </w:pPr>
      <w:bookmarkStart w:id="1580" w:name="_ETM_Q1_7056000"/>
      <w:bookmarkStart w:id="1581" w:name="_ETM_Q1_7054000"/>
      <w:bookmarkEnd w:id="1580"/>
      <w:bookmarkEnd w:id="1581"/>
      <w:r>
        <w:rPr>
          <w:rFonts w:hint="cs"/>
          <w:rtl/>
        </w:rPr>
        <w:t xml:space="preserve">באותה סיטואציה זה היה בריחה מהארץ. אבל אני יכולה לנסות לבדוק. </w:t>
      </w:r>
    </w:p>
    <w:p w:rsidR="00B1265B" w:rsidRDefault="00B1265B" w:rsidP="00B1265B">
      <w:pPr>
        <w:ind w:firstLine="0"/>
        <w:rPr>
          <w:rtl/>
        </w:rPr>
      </w:pPr>
    </w:p>
    <w:p w:rsidR="00B1265B" w:rsidRDefault="00B1265B" w:rsidP="00B1265B">
      <w:pPr>
        <w:pStyle w:val="a4"/>
        <w:keepNext/>
        <w:rPr>
          <w:rtl/>
        </w:rPr>
      </w:pPr>
      <w:bookmarkStart w:id="1582" w:name="ET_speaker_תמי_סלע_497"/>
      <w:r w:rsidRPr="00B1265B">
        <w:rPr>
          <w:rStyle w:val="TagStyle"/>
          <w:rtl/>
        </w:rPr>
        <w:t xml:space="preserve"> &lt;&lt; דובר &gt;&gt; </w:t>
      </w:r>
      <w:r>
        <w:rPr>
          <w:rtl/>
        </w:rPr>
        <w:t>תמי סלע:</w:t>
      </w:r>
      <w:r w:rsidRPr="00B1265B">
        <w:rPr>
          <w:rStyle w:val="TagStyle"/>
          <w:rtl/>
        </w:rPr>
        <w:t xml:space="preserve"> &lt;&lt; דובר &gt;&gt;</w:t>
      </w:r>
      <w:r>
        <w:rPr>
          <w:rtl/>
        </w:rPr>
        <w:t xml:space="preserve"> </w:t>
      </w:r>
      <w:bookmarkEnd w:id="1582"/>
    </w:p>
    <w:p w:rsidR="00B1265B" w:rsidRDefault="00B1265B" w:rsidP="00B1265B">
      <w:pPr>
        <w:pStyle w:val="KeepWithNext"/>
        <w:rPr>
          <w:rtl/>
        </w:rPr>
      </w:pPr>
    </w:p>
    <w:p w:rsidR="00B1265B" w:rsidRDefault="00B1265B" w:rsidP="00B1265B">
      <w:pPr>
        <w:rPr>
          <w:rtl/>
        </w:rPr>
      </w:pPr>
      <w:r>
        <w:rPr>
          <w:rFonts w:hint="cs"/>
          <w:rtl/>
        </w:rPr>
        <w:t xml:space="preserve">זה היה מכוסה עם (ג). </w:t>
      </w:r>
    </w:p>
    <w:p w:rsidR="00B1265B" w:rsidRDefault="00B1265B" w:rsidP="00B1265B">
      <w:pPr>
        <w:rPr>
          <w:rtl/>
        </w:rPr>
      </w:pPr>
      <w:bookmarkStart w:id="1583" w:name="_ETM_Q1_7068000"/>
      <w:bookmarkEnd w:id="1583"/>
    </w:p>
    <w:p w:rsidR="00B1265B" w:rsidRDefault="00B1265B" w:rsidP="00B1265B">
      <w:pPr>
        <w:pStyle w:val="a4"/>
        <w:keepNext/>
        <w:rPr>
          <w:rtl/>
        </w:rPr>
      </w:pPr>
      <w:bookmarkStart w:id="1584" w:name="ET_speaker_גבי_פיסמן_498"/>
      <w:r w:rsidRPr="00B1265B">
        <w:rPr>
          <w:rStyle w:val="TagStyle"/>
          <w:rtl/>
        </w:rPr>
        <w:t xml:space="preserve"> &lt;&lt; דובר &gt;&gt; </w:t>
      </w:r>
      <w:r>
        <w:rPr>
          <w:rtl/>
        </w:rPr>
        <w:t xml:space="preserve">גבי </w:t>
      </w:r>
      <w:proofErr w:type="spellStart"/>
      <w:r>
        <w:rPr>
          <w:rtl/>
        </w:rPr>
        <w:t>פיסמן</w:t>
      </w:r>
      <w:proofErr w:type="spellEnd"/>
      <w:r>
        <w:rPr>
          <w:rtl/>
        </w:rPr>
        <w:t>:</w:t>
      </w:r>
      <w:r w:rsidRPr="00B1265B">
        <w:rPr>
          <w:rStyle w:val="TagStyle"/>
          <w:rtl/>
        </w:rPr>
        <w:t xml:space="preserve"> &lt;&lt; דובר &gt;&gt;</w:t>
      </w:r>
      <w:r>
        <w:rPr>
          <w:rtl/>
        </w:rPr>
        <w:t xml:space="preserve"> </w:t>
      </w:r>
      <w:bookmarkEnd w:id="1584"/>
    </w:p>
    <w:p w:rsidR="00B1265B" w:rsidRDefault="00B1265B" w:rsidP="00B1265B">
      <w:pPr>
        <w:pStyle w:val="KeepWithNext"/>
        <w:rPr>
          <w:rtl/>
        </w:rPr>
      </w:pPr>
    </w:p>
    <w:p w:rsidR="00B1265B" w:rsidRDefault="00B1265B" w:rsidP="00B1265B">
      <w:pPr>
        <w:rPr>
          <w:rtl/>
        </w:rPr>
      </w:pPr>
      <w:r>
        <w:rPr>
          <w:rFonts w:hint="cs"/>
          <w:rtl/>
        </w:rPr>
        <w:t xml:space="preserve">זה היה מכוסה עם הסעיף </w:t>
      </w:r>
      <w:bookmarkStart w:id="1585" w:name="_ETM_Q1_7065000"/>
      <w:bookmarkEnd w:id="1585"/>
      <w:r>
        <w:rPr>
          <w:rFonts w:hint="cs"/>
          <w:rtl/>
        </w:rPr>
        <w:t xml:space="preserve">השני. אני יכולה לנסות לחזור אליכם עם תשובות לקראת </w:t>
      </w:r>
      <w:bookmarkStart w:id="1586" w:name="_ETM_Q1_7071000"/>
      <w:bookmarkEnd w:id="1586"/>
      <w:r>
        <w:rPr>
          <w:rFonts w:hint="cs"/>
          <w:rtl/>
        </w:rPr>
        <w:t xml:space="preserve">הדיון הבא. </w:t>
      </w:r>
    </w:p>
    <w:p w:rsidR="00B1265B" w:rsidRDefault="00B1265B" w:rsidP="00B1265B">
      <w:pPr>
        <w:rPr>
          <w:rtl/>
        </w:rPr>
      </w:pPr>
    </w:p>
    <w:p w:rsidR="00B1265B" w:rsidRDefault="00B1265B" w:rsidP="00B1265B">
      <w:pPr>
        <w:pStyle w:val="af6"/>
        <w:keepNext/>
        <w:rPr>
          <w:rtl/>
        </w:rPr>
      </w:pPr>
      <w:bookmarkStart w:id="1587" w:name="ET_yor_5094_499"/>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 </w:t>
      </w:r>
      <w:r>
        <w:rPr>
          <w:rtl/>
        </w:rPr>
        <w:t>היו"ר ניסן סלומינסקי:</w:t>
      </w:r>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w:t>
      </w:r>
      <w:r>
        <w:rPr>
          <w:rtl/>
        </w:rPr>
        <w:t xml:space="preserve"> </w:t>
      </w:r>
      <w:bookmarkEnd w:id="1587"/>
    </w:p>
    <w:p w:rsidR="00B1265B" w:rsidRDefault="00B1265B" w:rsidP="00B1265B">
      <w:pPr>
        <w:pStyle w:val="KeepWithNext"/>
        <w:rPr>
          <w:rtl/>
        </w:rPr>
      </w:pPr>
    </w:p>
    <w:p w:rsidR="00B1265B" w:rsidRDefault="00B1265B" w:rsidP="00B1265B">
      <w:pPr>
        <w:rPr>
          <w:rtl/>
        </w:rPr>
      </w:pPr>
      <w:bookmarkStart w:id="1588" w:name="_ETM_Q1_7074000"/>
      <w:bookmarkEnd w:id="1588"/>
      <w:r>
        <w:rPr>
          <w:rFonts w:hint="cs"/>
          <w:rtl/>
        </w:rPr>
        <w:t xml:space="preserve">בכל מקרה גם אם נסכים להקלה הזאת נצטרך </w:t>
      </w:r>
      <w:bookmarkStart w:id="1589" w:name="_ETM_Q1_7073000"/>
      <w:bookmarkEnd w:id="1589"/>
      <w:r>
        <w:rPr>
          <w:rFonts w:hint="cs"/>
          <w:rtl/>
        </w:rPr>
        <w:t xml:space="preserve">לסגנן את זה אחרת פה. בטח שלא ב-(ג) שזה מופיע </w:t>
      </w:r>
      <w:bookmarkStart w:id="1590" w:name="_ETM_Q1_7082000"/>
      <w:bookmarkEnd w:id="1590"/>
      <w:r>
        <w:rPr>
          <w:rFonts w:hint="cs"/>
          <w:rtl/>
        </w:rPr>
        <w:t xml:space="preserve">כאיל הוא מחו"ל. </w:t>
      </w:r>
    </w:p>
    <w:p w:rsidR="00B1265B" w:rsidRDefault="00B1265B" w:rsidP="00B1265B">
      <w:pPr>
        <w:rPr>
          <w:rtl/>
        </w:rPr>
      </w:pPr>
    </w:p>
    <w:p w:rsidR="00B1265B" w:rsidRDefault="00B1265B" w:rsidP="00B1265B">
      <w:pPr>
        <w:pStyle w:val="a4"/>
        <w:keepNext/>
        <w:rPr>
          <w:rtl/>
        </w:rPr>
      </w:pPr>
      <w:bookmarkStart w:id="1591" w:name="ET_speaker_תמי_סלע_500"/>
      <w:r w:rsidRPr="00B1265B">
        <w:rPr>
          <w:rStyle w:val="TagStyle"/>
          <w:rtl/>
        </w:rPr>
        <w:t xml:space="preserve"> &lt;&lt; דובר &gt;&gt; </w:t>
      </w:r>
      <w:r>
        <w:rPr>
          <w:rtl/>
        </w:rPr>
        <w:t>תמי סלע:</w:t>
      </w:r>
      <w:r w:rsidRPr="00B1265B">
        <w:rPr>
          <w:rStyle w:val="TagStyle"/>
          <w:rtl/>
        </w:rPr>
        <w:t xml:space="preserve"> &lt;&lt; דובר &gt;&gt;</w:t>
      </w:r>
      <w:r>
        <w:rPr>
          <w:rtl/>
        </w:rPr>
        <w:t xml:space="preserve"> </w:t>
      </w:r>
      <w:bookmarkEnd w:id="1591"/>
    </w:p>
    <w:p w:rsidR="00B1265B" w:rsidRDefault="00B1265B" w:rsidP="00B1265B">
      <w:pPr>
        <w:pStyle w:val="KeepWithNext"/>
        <w:rPr>
          <w:rtl/>
        </w:rPr>
      </w:pPr>
    </w:p>
    <w:p w:rsidR="00B1265B" w:rsidRDefault="00B1265B" w:rsidP="00B1265B">
      <w:pPr>
        <w:rPr>
          <w:rtl/>
        </w:rPr>
      </w:pPr>
      <w:r>
        <w:rPr>
          <w:rFonts w:hint="cs"/>
          <w:rtl/>
        </w:rPr>
        <w:t xml:space="preserve">כן. ב-(ג) צריך להבהיר שאלה שתי </w:t>
      </w:r>
      <w:bookmarkStart w:id="1592" w:name="_ETM_Q1_7084000"/>
      <w:bookmarkEnd w:id="1592"/>
      <w:r>
        <w:rPr>
          <w:rFonts w:hint="cs"/>
          <w:rtl/>
        </w:rPr>
        <w:t>עילות.</w:t>
      </w:r>
    </w:p>
    <w:p w:rsidR="00B1265B" w:rsidRDefault="00B1265B" w:rsidP="00B1265B">
      <w:pPr>
        <w:rPr>
          <w:rtl/>
        </w:rPr>
      </w:pPr>
    </w:p>
    <w:p w:rsidR="00B1265B" w:rsidRDefault="00B1265B" w:rsidP="00B1265B">
      <w:pPr>
        <w:pStyle w:val="af6"/>
        <w:keepNext/>
        <w:rPr>
          <w:rtl/>
        </w:rPr>
      </w:pPr>
      <w:bookmarkStart w:id="1593" w:name="ET_yor_5094_501"/>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 </w:t>
      </w:r>
      <w:r>
        <w:rPr>
          <w:rtl/>
        </w:rPr>
        <w:t>היו"ר ניסן סלומינסקי:</w:t>
      </w:r>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w:t>
      </w:r>
      <w:r>
        <w:rPr>
          <w:rtl/>
        </w:rPr>
        <w:t xml:space="preserve"> </w:t>
      </w:r>
      <w:bookmarkEnd w:id="1593"/>
    </w:p>
    <w:p w:rsidR="00B1265B" w:rsidRDefault="00B1265B" w:rsidP="00B1265B">
      <w:pPr>
        <w:pStyle w:val="KeepWithNext"/>
        <w:rPr>
          <w:rtl/>
        </w:rPr>
      </w:pPr>
    </w:p>
    <w:p w:rsidR="00B1265B" w:rsidRDefault="00B1265B" w:rsidP="00B1265B">
      <w:pPr>
        <w:rPr>
          <w:rtl/>
        </w:rPr>
      </w:pPr>
      <w:r>
        <w:rPr>
          <w:rFonts w:hint="cs"/>
          <w:rtl/>
        </w:rPr>
        <w:t xml:space="preserve">זה שתי עילות, אבל </w:t>
      </w:r>
      <w:bookmarkStart w:id="1594" w:name="_ETM_Q1_7085000"/>
      <w:bookmarkEnd w:id="1594"/>
      <w:r>
        <w:rPr>
          <w:rFonts w:hint="cs"/>
          <w:rtl/>
        </w:rPr>
        <w:t>לא זה מה שנראה.</w:t>
      </w:r>
    </w:p>
    <w:p w:rsidR="00B1265B" w:rsidRDefault="00B1265B" w:rsidP="00B1265B">
      <w:pPr>
        <w:rPr>
          <w:rtl/>
        </w:rPr>
      </w:pPr>
      <w:bookmarkStart w:id="1595" w:name="_ETM_Q1_7091000"/>
      <w:bookmarkStart w:id="1596" w:name="_ETM_Q1_7064000"/>
      <w:bookmarkEnd w:id="1595"/>
      <w:bookmarkEnd w:id="1596"/>
    </w:p>
    <w:p w:rsidR="008C6D5A" w:rsidRDefault="009D6B3C" w:rsidP="00B1265B">
      <w:pPr>
        <w:rPr>
          <w:rtl/>
        </w:rPr>
      </w:pPr>
      <w:bookmarkStart w:id="1597" w:name="_ETM_Q1_7095000"/>
      <w:bookmarkEnd w:id="1597"/>
      <w:r>
        <w:rPr>
          <w:rFonts w:hint="cs"/>
          <w:rtl/>
        </w:rPr>
        <w:t>רשמי לך שצריך לסגנן את זה</w:t>
      </w:r>
      <w:r w:rsidR="00B1265B">
        <w:rPr>
          <w:rFonts w:hint="cs"/>
          <w:rtl/>
        </w:rPr>
        <w:t xml:space="preserve"> וצריך לחשוב אם אנחנו ככה מחמירים. גבי, תבדקי אם </w:t>
      </w:r>
      <w:bookmarkStart w:id="1598" w:name="_ETM_Q1_7106000"/>
      <w:bookmarkEnd w:id="1598"/>
      <w:r w:rsidR="00B1265B">
        <w:rPr>
          <w:rFonts w:hint="cs"/>
          <w:rtl/>
        </w:rPr>
        <w:t xml:space="preserve">היו מקרים כאלה. יכול להיות שבעבירות ביטחון אם דובר </w:t>
      </w:r>
      <w:bookmarkStart w:id="1599" w:name="_ETM_Q1_7111000"/>
      <w:bookmarkEnd w:id="1599"/>
      <w:r w:rsidR="00B1265B">
        <w:rPr>
          <w:rFonts w:hint="cs"/>
          <w:rtl/>
        </w:rPr>
        <w:t xml:space="preserve">במגזרים מסוימים ששם יודעים להתחמק בלי שיידעו למצוא אותם. </w:t>
      </w:r>
      <w:r>
        <w:rPr>
          <w:rFonts w:hint="cs"/>
          <w:rtl/>
        </w:rPr>
        <w:t xml:space="preserve"> </w:t>
      </w:r>
    </w:p>
    <w:p w:rsidR="008C6D5A" w:rsidRDefault="008C6D5A" w:rsidP="009D6B3C">
      <w:pPr>
        <w:rPr>
          <w:rtl/>
        </w:rPr>
      </w:pPr>
    </w:p>
    <w:p w:rsidR="008C6D5A" w:rsidRDefault="008C6D5A" w:rsidP="008C6D5A">
      <w:pPr>
        <w:pStyle w:val="a4"/>
        <w:keepNext/>
        <w:rPr>
          <w:rtl/>
        </w:rPr>
      </w:pPr>
      <w:bookmarkStart w:id="1600" w:name="ET_speaker_גבי_פיסמן_196"/>
      <w:r w:rsidRPr="008C6D5A">
        <w:rPr>
          <w:rStyle w:val="TagStyle"/>
          <w:rtl/>
        </w:rPr>
        <w:t xml:space="preserve"> &lt;&lt; דובר &gt;&gt; </w:t>
      </w:r>
      <w:r>
        <w:rPr>
          <w:rtl/>
        </w:rPr>
        <w:t xml:space="preserve">גבי </w:t>
      </w:r>
      <w:proofErr w:type="spellStart"/>
      <w:r>
        <w:rPr>
          <w:rtl/>
        </w:rPr>
        <w:t>פיסמן</w:t>
      </w:r>
      <w:proofErr w:type="spellEnd"/>
      <w:r>
        <w:rPr>
          <w:rtl/>
        </w:rPr>
        <w:t>:</w:t>
      </w:r>
      <w:r w:rsidRPr="008C6D5A">
        <w:rPr>
          <w:rStyle w:val="TagStyle"/>
          <w:rtl/>
        </w:rPr>
        <w:t xml:space="preserve"> &lt;&lt; דובר &gt;&gt;</w:t>
      </w:r>
      <w:r>
        <w:rPr>
          <w:rtl/>
        </w:rPr>
        <w:t xml:space="preserve"> </w:t>
      </w:r>
      <w:bookmarkEnd w:id="1600"/>
    </w:p>
    <w:p w:rsidR="008C6D5A" w:rsidRDefault="008C6D5A" w:rsidP="008C6D5A">
      <w:pPr>
        <w:pStyle w:val="KeepWithNext"/>
        <w:rPr>
          <w:rtl/>
        </w:rPr>
      </w:pPr>
    </w:p>
    <w:p w:rsidR="00B1265B" w:rsidRDefault="00B1265B" w:rsidP="008C6D5A">
      <w:pPr>
        <w:rPr>
          <w:rtl/>
        </w:rPr>
      </w:pPr>
      <w:r>
        <w:rPr>
          <w:rFonts w:hint="cs"/>
          <w:rtl/>
        </w:rPr>
        <w:t>אבל</w:t>
      </w:r>
      <w:bookmarkStart w:id="1601" w:name="_ETM_Q1_7117000"/>
      <w:bookmarkEnd w:id="1601"/>
      <w:r>
        <w:rPr>
          <w:rFonts w:hint="cs"/>
          <w:rtl/>
        </w:rPr>
        <w:t xml:space="preserve"> זה גם אמור להיות מכוסה. אם אנחנו מנסחים מחדש את </w:t>
      </w:r>
      <w:bookmarkStart w:id="1602" w:name="_ETM_Q1_7119000"/>
      <w:bookmarkEnd w:id="1602"/>
      <w:r>
        <w:rPr>
          <w:rFonts w:hint="cs"/>
          <w:rtl/>
        </w:rPr>
        <w:t xml:space="preserve">הנוסח של סעיף (ג) זה אמור להיות מכוסה גם שם </w:t>
      </w:r>
      <w:bookmarkStart w:id="1603" w:name="_ETM_Q1_7122000"/>
      <w:bookmarkEnd w:id="1603"/>
      <w:r>
        <w:rPr>
          <w:rFonts w:hint="cs"/>
          <w:rtl/>
        </w:rPr>
        <w:t xml:space="preserve">גם אם זה בתוך פסקה. </w:t>
      </w:r>
    </w:p>
    <w:p w:rsidR="00B1265B" w:rsidRDefault="00B1265B" w:rsidP="00B1265B">
      <w:pPr>
        <w:ind w:firstLine="0"/>
        <w:rPr>
          <w:rtl/>
        </w:rPr>
      </w:pPr>
    </w:p>
    <w:p w:rsidR="00B1265B" w:rsidRDefault="00B1265B" w:rsidP="00B1265B">
      <w:pPr>
        <w:pStyle w:val="af6"/>
        <w:keepNext/>
        <w:rPr>
          <w:rtl/>
        </w:rPr>
      </w:pPr>
      <w:bookmarkStart w:id="1604" w:name="ET_yor_5094_502"/>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 </w:t>
      </w:r>
      <w:r>
        <w:rPr>
          <w:rtl/>
        </w:rPr>
        <w:t>היו"ר ניסן סלומינסקי:</w:t>
      </w:r>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w:t>
      </w:r>
      <w:r>
        <w:rPr>
          <w:rtl/>
        </w:rPr>
        <w:t xml:space="preserve"> </w:t>
      </w:r>
      <w:bookmarkEnd w:id="1604"/>
    </w:p>
    <w:p w:rsidR="00B1265B" w:rsidRDefault="00B1265B" w:rsidP="00B1265B">
      <w:pPr>
        <w:pStyle w:val="KeepWithNext"/>
        <w:rPr>
          <w:rtl/>
        </w:rPr>
      </w:pPr>
    </w:p>
    <w:p w:rsidR="00B1265B" w:rsidRDefault="00B1265B" w:rsidP="00B1265B">
      <w:pPr>
        <w:rPr>
          <w:rtl/>
        </w:rPr>
      </w:pPr>
      <w:r>
        <w:rPr>
          <w:rFonts w:hint="cs"/>
          <w:rtl/>
        </w:rPr>
        <w:t xml:space="preserve">זה מה שאני אומר. </w:t>
      </w:r>
      <w:bookmarkStart w:id="1605" w:name="_ETM_Q1_7124000"/>
      <w:bookmarkEnd w:id="1605"/>
      <w:r>
        <w:rPr>
          <w:rFonts w:hint="cs"/>
          <w:rtl/>
        </w:rPr>
        <w:t>צריך לנסח את זה - -</w:t>
      </w:r>
    </w:p>
    <w:p w:rsidR="00B1265B" w:rsidRDefault="00B1265B" w:rsidP="00B1265B">
      <w:pPr>
        <w:rPr>
          <w:rtl/>
        </w:rPr>
      </w:pPr>
      <w:bookmarkStart w:id="1606" w:name="_ETM_Q1_7127000"/>
      <w:bookmarkEnd w:id="1606"/>
    </w:p>
    <w:p w:rsidR="00B1265B" w:rsidRDefault="00B1265B" w:rsidP="00B1265B">
      <w:pPr>
        <w:pStyle w:val="a4"/>
        <w:keepNext/>
        <w:rPr>
          <w:rtl/>
        </w:rPr>
      </w:pPr>
      <w:bookmarkStart w:id="1607" w:name="ET_speaker_גבי_פיסמן_503"/>
      <w:r w:rsidRPr="00B1265B">
        <w:rPr>
          <w:rStyle w:val="TagStyle"/>
          <w:rtl/>
        </w:rPr>
        <w:t xml:space="preserve"> &lt;&lt; דובר &gt;&gt; </w:t>
      </w:r>
      <w:r>
        <w:rPr>
          <w:rtl/>
        </w:rPr>
        <w:t xml:space="preserve">גבי </w:t>
      </w:r>
      <w:proofErr w:type="spellStart"/>
      <w:r>
        <w:rPr>
          <w:rtl/>
        </w:rPr>
        <w:t>פיסמן</w:t>
      </w:r>
      <w:proofErr w:type="spellEnd"/>
      <w:r>
        <w:rPr>
          <w:rtl/>
        </w:rPr>
        <w:t>:</w:t>
      </w:r>
      <w:r w:rsidRPr="00B1265B">
        <w:rPr>
          <w:rStyle w:val="TagStyle"/>
          <w:rtl/>
        </w:rPr>
        <w:t xml:space="preserve"> &lt;&lt; דובר &gt;&gt;</w:t>
      </w:r>
      <w:r>
        <w:rPr>
          <w:rtl/>
        </w:rPr>
        <w:t xml:space="preserve"> </w:t>
      </w:r>
      <w:bookmarkEnd w:id="1607"/>
    </w:p>
    <w:p w:rsidR="00B1265B" w:rsidRDefault="00B1265B" w:rsidP="00B1265B">
      <w:pPr>
        <w:pStyle w:val="KeepWithNext"/>
        <w:rPr>
          <w:rtl/>
        </w:rPr>
      </w:pPr>
    </w:p>
    <w:p w:rsidR="008C6D5A" w:rsidRDefault="00B1265B" w:rsidP="00B1265B">
      <w:pPr>
        <w:rPr>
          <w:rtl/>
        </w:rPr>
      </w:pPr>
      <w:r>
        <w:rPr>
          <w:rFonts w:hint="cs"/>
          <w:rtl/>
        </w:rPr>
        <w:t xml:space="preserve">בסדר. </w:t>
      </w:r>
      <w:r w:rsidR="008C6D5A">
        <w:rPr>
          <w:rFonts w:hint="cs"/>
          <w:rtl/>
        </w:rPr>
        <w:t>אני אבדוק ואחזור</w:t>
      </w:r>
      <w:r>
        <w:rPr>
          <w:rFonts w:hint="cs"/>
          <w:rtl/>
        </w:rPr>
        <w:t xml:space="preserve"> אליכם</w:t>
      </w:r>
      <w:r w:rsidR="008C6D5A">
        <w:rPr>
          <w:rFonts w:hint="cs"/>
          <w:rtl/>
        </w:rPr>
        <w:t xml:space="preserve"> עם תשובה. </w:t>
      </w:r>
      <w:r>
        <w:rPr>
          <w:rFonts w:hint="cs"/>
          <w:rtl/>
        </w:rPr>
        <w:t xml:space="preserve">אני לא רוצה </w:t>
      </w:r>
      <w:bookmarkStart w:id="1608" w:name="_ETM_Q1_7130000"/>
      <w:bookmarkEnd w:id="1608"/>
      <w:r>
        <w:rPr>
          <w:rFonts w:hint="cs"/>
          <w:rtl/>
        </w:rPr>
        <w:t>לומר אותה כאן.</w:t>
      </w:r>
    </w:p>
    <w:p w:rsidR="008C6D5A" w:rsidRDefault="008C6D5A" w:rsidP="008C6D5A">
      <w:pPr>
        <w:rPr>
          <w:rtl/>
        </w:rPr>
      </w:pPr>
    </w:p>
    <w:p w:rsidR="008C6D5A" w:rsidRDefault="008C6D5A" w:rsidP="008C6D5A">
      <w:pPr>
        <w:pStyle w:val="a4"/>
        <w:keepNext/>
        <w:rPr>
          <w:rtl/>
        </w:rPr>
      </w:pPr>
      <w:bookmarkStart w:id="1609" w:name="ET_speaker_תמי_סלע_197"/>
      <w:r w:rsidRPr="008C6D5A">
        <w:rPr>
          <w:rStyle w:val="TagStyle"/>
          <w:rtl/>
        </w:rPr>
        <w:t xml:space="preserve"> &lt;&lt; דובר &gt;&gt; </w:t>
      </w:r>
      <w:r>
        <w:rPr>
          <w:rtl/>
        </w:rPr>
        <w:t>תמי סלע:</w:t>
      </w:r>
      <w:r w:rsidRPr="008C6D5A">
        <w:rPr>
          <w:rStyle w:val="TagStyle"/>
          <w:rtl/>
        </w:rPr>
        <w:t xml:space="preserve"> &lt;&lt; דובר &gt;&gt;</w:t>
      </w:r>
      <w:r>
        <w:rPr>
          <w:rtl/>
        </w:rPr>
        <w:t xml:space="preserve"> </w:t>
      </w:r>
      <w:bookmarkEnd w:id="1609"/>
    </w:p>
    <w:p w:rsidR="008C6D5A" w:rsidRDefault="008C6D5A" w:rsidP="008C6D5A">
      <w:pPr>
        <w:pStyle w:val="KeepWithNext"/>
        <w:rPr>
          <w:rtl/>
        </w:rPr>
      </w:pPr>
    </w:p>
    <w:p w:rsidR="008C6D5A" w:rsidRDefault="008C6D5A" w:rsidP="008C6D5A">
      <w:pPr>
        <w:rPr>
          <w:rtl/>
        </w:rPr>
      </w:pPr>
      <w:r>
        <w:rPr>
          <w:rFonts w:hint="cs"/>
          <w:rtl/>
        </w:rPr>
        <w:t xml:space="preserve">אנחנו </w:t>
      </w:r>
      <w:r w:rsidR="00B1265B">
        <w:rPr>
          <w:rFonts w:hint="cs"/>
          <w:rtl/>
        </w:rPr>
        <w:t>ממשיכים ו</w:t>
      </w:r>
      <w:r>
        <w:rPr>
          <w:rFonts w:hint="cs"/>
          <w:rtl/>
        </w:rPr>
        <w:t xml:space="preserve">חוזרים על התוספות. </w:t>
      </w:r>
    </w:p>
    <w:p w:rsidR="00B1265B" w:rsidRDefault="00B1265B" w:rsidP="008C6D5A">
      <w:pPr>
        <w:rPr>
          <w:rtl/>
        </w:rPr>
      </w:pPr>
    </w:p>
    <w:p w:rsidR="00B1265B" w:rsidRDefault="00B1265B" w:rsidP="00B1265B">
      <w:pPr>
        <w:pStyle w:val="af6"/>
        <w:keepNext/>
        <w:rPr>
          <w:rtl/>
        </w:rPr>
      </w:pPr>
      <w:bookmarkStart w:id="1610" w:name="ET_yor_5094_504"/>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 </w:t>
      </w:r>
      <w:r>
        <w:rPr>
          <w:rtl/>
        </w:rPr>
        <w:t>היו"ר ניסן סלומינסקי:</w:t>
      </w:r>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w:t>
      </w:r>
      <w:r>
        <w:rPr>
          <w:rtl/>
        </w:rPr>
        <w:t xml:space="preserve"> </w:t>
      </w:r>
      <w:bookmarkEnd w:id="1610"/>
    </w:p>
    <w:p w:rsidR="00B1265B" w:rsidRDefault="00B1265B" w:rsidP="00B1265B">
      <w:pPr>
        <w:pStyle w:val="KeepWithNext"/>
        <w:rPr>
          <w:rtl/>
        </w:rPr>
      </w:pPr>
    </w:p>
    <w:p w:rsidR="00B1265B" w:rsidRDefault="00B1265B" w:rsidP="00B1265B">
      <w:pPr>
        <w:rPr>
          <w:rtl/>
        </w:rPr>
      </w:pPr>
      <w:r>
        <w:rPr>
          <w:rFonts w:hint="cs"/>
          <w:rtl/>
        </w:rPr>
        <w:t>מה זה פה? כל התוספת.</w:t>
      </w:r>
    </w:p>
    <w:p w:rsidR="00B1265B" w:rsidRDefault="00B1265B" w:rsidP="00B1265B">
      <w:pPr>
        <w:rPr>
          <w:rtl/>
        </w:rPr>
      </w:pPr>
      <w:bookmarkStart w:id="1611" w:name="_ETM_Q1_7148000"/>
      <w:bookmarkEnd w:id="1611"/>
    </w:p>
    <w:p w:rsidR="00B1265B" w:rsidRDefault="00B1265B" w:rsidP="00B1265B">
      <w:pPr>
        <w:pStyle w:val="a4"/>
        <w:keepNext/>
        <w:rPr>
          <w:rtl/>
        </w:rPr>
      </w:pPr>
      <w:bookmarkStart w:id="1612" w:name="ET_speaker_תמי_סלע_505"/>
      <w:r w:rsidRPr="00B1265B">
        <w:rPr>
          <w:rStyle w:val="TagStyle"/>
          <w:rtl/>
        </w:rPr>
        <w:t xml:space="preserve"> &lt;&lt; דובר &gt;&gt; </w:t>
      </w:r>
      <w:r>
        <w:rPr>
          <w:rtl/>
        </w:rPr>
        <w:t>תמי סלע:</w:t>
      </w:r>
      <w:r w:rsidRPr="00B1265B">
        <w:rPr>
          <w:rStyle w:val="TagStyle"/>
          <w:rtl/>
        </w:rPr>
        <w:t xml:space="preserve"> &lt;&lt; דובר &gt;&gt;</w:t>
      </w:r>
      <w:r>
        <w:rPr>
          <w:rtl/>
        </w:rPr>
        <w:t xml:space="preserve"> </w:t>
      </w:r>
      <w:bookmarkEnd w:id="1612"/>
    </w:p>
    <w:p w:rsidR="00B1265B" w:rsidRDefault="00B1265B" w:rsidP="00B1265B">
      <w:pPr>
        <w:pStyle w:val="KeepWithNext"/>
        <w:rPr>
          <w:rtl/>
        </w:rPr>
      </w:pPr>
    </w:p>
    <w:p w:rsidR="00B1265B" w:rsidRDefault="00B1265B" w:rsidP="00B1265B">
      <w:pPr>
        <w:rPr>
          <w:rtl/>
        </w:rPr>
      </w:pPr>
      <w:bookmarkStart w:id="1613" w:name="_ETM_Q1_7150000"/>
      <w:bookmarkEnd w:id="1613"/>
      <w:r>
        <w:rPr>
          <w:rFonts w:hint="cs"/>
          <w:rtl/>
        </w:rPr>
        <w:t>זה מפרט מה בעצם העבירות.</w:t>
      </w:r>
    </w:p>
    <w:p w:rsidR="00B1265B" w:rsidRDefault="00B1265B" w:rsidP="00B1265B">
      <w:pPr>
        <w:rPr>
          <w:rtl/>
        </w:rPr>
      </w:pPr>
    </w:p>
    <w:p w:rsidR="00B1265B" w:rsidRDefault="00B1265B" w:rsidP="00B1265B">
      <w:pPr>
        <w:pStyle w:val="af6"/>
        <w:keepNext/>
        <w:rPr>
          <w:rtl/>
        </w:rPr>
      </w:pPr>
      <w:bookmarkStart w:id="1614" w:name="ET_yor_5094_506"/>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 </w:t>
      </w:r>
      <w:r>
        <w:rPr>
          <w:rtl/>
        </w:rPr>
        <w:t>היו"ר ניסן סלומינסקי:</w:t>
      </w:r>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w:t>
      </w:r>
      <w:r>
        <w:rPr>
          <w:rtl/>
        </w:rPr>
        <w:t xml:space="preserve"> </w:t>
      </w:r>
      <w:bookmarkEnd w:id="1614"/>
    </w:p>
    <w:p w:rsidR="00B1265B" w:rsidRDefault="00B1265B" w:rsidP="00B1265B">
      <w:pPr>
        <w:pStyle w:val="KeepWithNext"/>
        <w:rPr>
          <w:rtl/>
        </w:rPr>
      </w:pPr>
    </w:p>
    <w:p w:rsidR="00B1265B" w:rsidRDefault="00B1265B" w:rsidP="00B1265B">
      <w:pPr>
        <w:rPr>
          <w:rtl/>
        </w:rPr>
      </w:pPr>
      <w:r>
        <w:rPr>
          <w:rFonts w:hint="cs"/>
          <w:rtl/>
        </w:rPr>
        <w:t xml:space="preserve">חשבנו שאנחנו גומרים ופתאום </w:t>
      </w:r>
      <w:bookmarkStart w:id="1615" w:name="_ETM_Q1_7167000"/>
      <w:bookmarkEnd w:id="1615"/>
      <w:r>
        <w:rPr>
          <w:rFonts w:hint="cs"/>
          <w:rtl/>
        </w:rPr>
        <w:t xml:space="preserve">הוספת לנו עוד. </w:t>
      </w:r>
    </w:p>
    <w:p w:rsidR="00B1265B" w:rsidRDefault="00B1265B" w:rsidP="00B1265B">
      <w:pPr>
        <w:rPr>
          <w:rtl/>
        </w:rPr>
      </w:pPr>
      <w:bookmarkStart w:id="1616" w:name="_ETM_Q1_7170000"/>
      <w:bookmarkEnd w:id="1616"/>
    </w:p>
    <w:p w:rsidR="00B1265B" w:rsidRDefault="00B1265B" w:rsidP="00B1265B">
      <w:pPr>
        <w:pStyle w:val="a4"/>
        <w:keepNext/>
        <w:rPr>
          <w:rtl/>
        </w:rPr>
      </w:pPr>
      <w:bookmarkStart w:id="1617" w:name="ET_speaker_תמי_סלע_507"/>
      <w:r w:rsidRPr="00B1265B">
        <w:rPr>
          <w:rStyle w:val="TagStyle"/>
          <w:rtl/>
        </w:rPr>
        <w:t xml:space="preserve"> &lt;&lt; דובר &gt;&gt; </w:t>
      </w:r>
      <w:r>
        <w:rPr>
          <w:rtl/>
        </w:rPr>
        <w:t>תמי סלע:</w:t>
      </w:r>
      <w:r w:rsidRPr="00B1265B">
        <w:rPr>
          <w:rStyle w:val="TagStyle"/>
          <w:rtl/>
        </w:rPr>
        <w:t xml:space="preserve"> &lt;&lt; דובר &gt;&gt;</w:t>
      </w:r>
      <w:r>
        <w:rPr>
          <w:rtl/>
        </w:rPr>
        <w:t xml:space="preserve"> </w:t>
      </w:r>
      <w:bookmarkEnd w:id="1617"/>
    </w:p>
    <w:p w:rsidR="00B1265B" w:rsidRDefault="00B1265B" w:rsidP="00B1265B">
      <w:pPr>
        <w:pStyle w:val="KeepWithNext"/>
        <w:rPr>
          <w:rtl/>
        </w:rPr>
      </w:pPr>
    </w:p>
    <w:p w:rsidR="00B1265B" w:rsidRDefault="00B1265B" w:rsidP="00B1265B">
      <w:pPr>
        <w:rPr>
          <w:rtl/>
        </w:rPr>
      </w:pPr>
      <w:bookmarkStart w:id="1618" w:name="_ETM_Q1_7172000"/>
      <w:bookmarkEnd w:id="1618"/>
      <w:r>
        <w:rPr>
          <w:rFonts w:hint="cs"/>
          <w:rtl/>
        </w:rPr>
        <w:t>יש שתי תוספות - -</w:t>
      </w:r>
    </w:p>
    <w:p w:rsidR="00B1265B" w:rsidRDefault="00B1265B" w:rsidP="00B1265B">
      <w:pPr>
        <w:rPr>
          <w:rtl/>
        </w:rPr>
      </w:pPr>
    </w:p>
    <w:p w:rsidR="00B1265B" w:rsidRDefault="00B1265B" w:rsidP="00B1265B">
      <w:pPr>
        <w:pStyle w:val="af6"/>
        <w:keepNext/>
        <w:rPr>
          <w:rtl/>
        </w:rPr>
      </w:pPr>
      <w:bookmarkStart w:id="1619" w:name="ET_yor_5094_508"/>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 </w:t>
      </w:r>
      <w:r>
        <w:rPr>
          <w:rtl/>
        </w:rPr>
        <w:t>היו"ר ניסן סלומינסקי:</w:t>
      </w:r>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w:t>
      </w:r>
      <w:r>
        <w:rPr>
          <w:rtl/>
        </w:rPr>
        <w:t xml:space="preserve"> </w:t>
      </w:r>
      <w:bookmarkEnd w:id="1619"/>
    </w:p>
    <w:p w:rsidR="00B1265B" w:rsidRDefault="00B1265B" w:rsidP="00B1265B">
      <w:pPr>
        <w:pStyle w:val="KeepWithNext"/>
        <w:rPr>
          <w:rtl/>
        </w:rPr>
      </w:pPr>
    </w:p>
    <w:p w:rsidR="00B1265B" w:rsidRDefault="00B1265B" w:rsidP="00B1265B">
      <w:pPr>
        <w:rPr>
          <w:rtl/>
        </w:rPr>
      </w:pPr>
      <w:r>
        <w:rPr>
          <w:rFonts w:hint="cs"/>
          <w:rtl/>
        </w:rPr>
        <w:t xml:space="preserve">שישה עמודים? </w:t>
      </w:r>
    </w:p>
    <w:p w:rsidR="00B1265B" w:rsidRDefault="00B1265B" w:rsidP="00B1265B">
      <w:pPr>
        <w:rPr>
          <w:rtl/>
        </w:rPr>
      </w:pPr>
      <w:bookmarkStart w:id="1620" w:name="_ETM_Q1_7174000"/>
      <w:bookmarkEnd w:id="1620"/>
    </w:p>
    <w:p w:rsidR="00B1265B" w:rsidRDefault="00B1265B" w:rsidP="00B1265B">
      <w:pPr>
        <w:pStyle w:val="a4"/>
        <w:keepNext/>
        <w:rPr>
          <w:rtl/>
        </w:rPr>
      </w:pPr>
      <w:bookmarkStart w:id="1621" w:name="ET_speaker_תמי_סלע_509"/>
      <w:r w:rsidRPr="00B1265B">
        <w:rPr>
          <w:rStyle w:val="TagStyle"/>
          <w:rtl/>
        </w:rPr>
        <w:t xml:space="preserve"> &lt;&lt; דובר &gt;&gt; </w:t>
      </w:r>
      <w:r>
        <w:rPr>
          <w:rtl/>
        </w:rPr>
        <w:t>תמי סלע:</w:t>
      </w:r>
      <w:r w:rsidRPr="00B1265B">
        <w:rPr>
          <w:rStyle w:val="TagStyle"/>
          <w:rtl/>
        </w:rPr>
        <w:t xml:space="preserve"> &lt;&lt; דובר &gt;&gt;</w:t>
      </w:r>
      <w:r>
        <w:rPr>
          <w:rtl/>
        </w:rPr>
        <w:t xml:space="preserve"> </w:t>
      </w:r>
      <w:bookmarkEnd w:id="1621"/>
    </w:p>
    <w:p w:rsidR="00B1265B" w:rsidRDefault="00B1265B" w:rsidP="00B1265B">
      <w:pPr>
        <w:pStyle w:val="KeepWithNext"/>
        <w:rPr>
          <w:rtl/>
        </w:rPr>
      </w:pPr>
    </w:p>
    <w:p w:rsidR="00B1265B" w:rsidRDefault="00B1265B" w:rsidP="00B1265B">
      <w:pPr>
        <w:rPr>
          <w:rtl/>
        </w:rPr>
      </w:pPr>
      <w:r>
        <w:rPr>
          <w:rFonts w:hint="cs"/>
          <w:rtl/>
        </w:rPr>
        <w:t>ז</w:t>
      </w:r>
      <w:bookmarkStart w:id="1622" w:name="_ETM_Q1_7175000"/>
      <w:bookmarkEnd w:id="1622"/>
      <w:r>
        <w:rPr>
          <w:rFonts w:hint="cs"/>
          <w:rtl/>
        </w:rPr>
        <w:t xml:space="preserve">ה </w:t>
      </w:r>
      <w:bookmarkStart w:id="1623" w:name="_ETM_Q1_7176000"/>
      <w:bookmarkEnd w:id="1623"/>
      <w:r>
        <w:rPr>
          <w:rFonts w:hint="cs"/>
          <w:rtl/>
        </w:rPr>
        <w:t xml:space="preserve">פירוט העבירות שנכללות בתוספת. </w:t>
      </w:r>
    </w:p>
    <w:p w:rsidR="00B1265B" w:rsidRDefault="00B1265B" w:rsidP="00B1265B">
      <w:pPr>
        <w:rPr>
          <w:rtl/>
        </w:rPr>
      </w:pPr>
    </w:p>
    <w:p w:rsidR="00B1265B" w:rsidRDefault="00B1265B" w:rsidP="00B1265B">
      <w:pPr>
        <w:pStyle w:val="af6"/>
        <w:keepNext/>
        <w:rPr>
          <w:rtl/>
        </w:rPr>
      </w:pPr>
      <w:bookmarkStart w:id="1624" w:name="ET_yor_5094_510"/>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 </w:t>
      </w:r>
      <w:r>
        <w:rPr>
          <w:rtl/>
        </w:rPr>
        <w:t>היו"ר ניסן סלומינסקי:</w:t>
      </w:r>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w:t>
      </w:r>
      <w:r>
        <w:rPr>
          <w:rtl/>
        </w:rPr>
        <w:t xml:space="preserve"> </w:t>
      </w:r>
      <w:bookmarkEnd w:id="1624"/>
    </w:p>
    <w:p w:rsidR="00B1265B" w:rsidRDefault="00B1265B" w:rsidP="00B1265B">
      <w:pPr>
        <w:pStyle w:val="KeepWithNext"/>
        <w:rPr>
          <w:rtl/>
        </w:rPr>
      </w:pPr>
    </w:p>
    <w:p w:rsidR="00B1265B" w:rsidRDefault="00B1265B" w:rsidP="00B1265B">
      <w:pPr>
        <w:rPr>
          <w:rtl/>
        </w:rPr>
      </w:pPr>
      <w:r>
        <w:rPr>
          <w:rFonts w:hint="cs"/>
          <w:rtl/>
        </w:rPr>
        <w:t xml:space="preserve">מה קורה למי שמעכב את </w:t>
      </w:r>
      <w:bookmarkStart w:id="1625" w:name="_ETM_Q1_7180000"/>
      <w:bookmarkEnd w:id="1625"/>
      <w:r>
        <w:rPr>
          <w:rFonts w:hint="cs"/>
          <w:rtl/>
        </w:rPr>
        <w:t xml:space="preserve">הדיון? </w:t>
      </w:r>
    </w:p>
    <w:p w:rsidR="00B1265B" w:rsidRDefault="00B1265B" w:rsidP="00B1265B">
      <w:pPr>
        <w:rPr>
          <w:rtl/>
        </w:rPr>
      </w:pPr>
      <w:bookmarkStart w:id="1626" w:name="_ETM_Q1_7181000"/>
      <w:bookmarkEnd w:id="1626"/>
    </w:p>
    <w:p w:rsidR="00B1265B" w:rsidRDefault="00B1265B" w:rsidP="00B1265B">
      <w:pPr>
        <w:pStyle w:val="a4"/>
        <w:keepNext/>
        <w:rPr>
          <w:rtl/>
        </w:rPr>
      </w:pPr>
      <w:bookmarkStart w:id="1627" w:name="ET_speaker_תמי_סלע_511"/>
      <w:r w:rsidRPr="00B1265B">
        <w:rPr>
          <w:rStyle w:val="TagStyle"/>
          <w:rtl/>
        </w:rPr>
        <w:t xml:space="preserve"> &lt;&lt; דובר &gt;&gt; </w:t>
      </w:r>
      <w:r>
        <w:rPr>
          <w:rtl/>
        </w:rPr>
        <w:t>תמי סלע:</w:t>
      </w:r>
      <w:r w:rsidRPr="00B1265B">
        <w:rPr>
          <w:rStyle w:val="TagStyle"/>
          <w:rtl/>
        </w:rPr>
        <w:t xml:space="preserve"> &lt;&lt; דובר &gt;&gt;</w:t>
      </w:r>
      <w:r>
        <w:rPr>
          <w:rtl/>
        </w:rPr>
        <w:t xml:space="preserve"> </w:t>
      </w:r>
      <w:bookmarkEnd w:id="1627"/>
    </w:p>
    <w:p w:rsidR="00B1265B" w:rsidRDefault="00B1265B" w:rsidP="00B1265B">
      <w:pPr>
        <w:pStyle w:val="KeepWithNext"/>
        <w:rPr>
          <w:rtl/>
        </w:rPr>
      </w:pPr>
    </w:p>
    <w:p w:rsidR="00B1265B" w:rsidRDefault="00B1265B" w:rsidP="00B1265B">
      <w:pPr>
        <w:rPr>
          <w:rtl/>
        </w:rPr>
      </w:pPr>
      <w:bookmarkStart w:id="1628" w:name="_ETM_Q1_7183000"/>
      <w:bookmarkEnd w:id="1628"/>
      <w:r>
        <w:rPr>
          <w:rFonts w:hint="cs"/>
          <w:rtl/>
        </w:rPr>
        <w:t xml:space="preserve">אתה לא רוצה לדעת אלו עבירות מאריכים בהן מ-10 שנים ל-15 שנה? </w:t>
      </w:r>
    </w:p>
    <w:p w:rsidR="00B1265B" w:rsidRDefault="00B1265B" w:rsidP="00B1265B">
      <w:pPr>
        <w:rPr>
          <w:rtl/>
        </w:rPr>
      </w:pPr>
    </w:p>
    <w:p w:rsidR="00B1265B" w:rsidRDefault="00B1265B" w:rsidP="00B1265B">
      <w:pPr>
        <w:pStyle w:val="af6"/>
        <w:keepNext/>
        <w:rPr>
          <w:rtl/>
        </w:rPr>
      </w:pPr>
      <w:bookmarkStart w:id="1629" w:name="ET_yor_5094_512"/>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 </w:t>
      </w:r>
      <w:r>
        <w:rPr>
          <w:rtl/>
        </w:rPr>
        <w:t>היו"ר ניסן סלומינסקי:</w:t>
      </w:r>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w:t>
      </w:r>
      <w:r>
        <w:rPr>
          <w:rtl/>
        </w:rPr>
        <w:t xml:space="preserve"> </w:t>
      </w:r>
      <w:bookmarkEnd w:id="1629"/>
    </w:p>
    <w:p w:rsidR="00B1265B" w:rsidRDefault="00B1265B" w:rsidP="00B1265B">
      <w:pPr>
        <w:pStyle w:val="KeepWithNext"/>
        <w:rPr>
          <w:rtl/>
        </w:rPr>
      </w:pPr>
    </w:p>
    <w:p w:rsidR="00B1265B" w:rsidRDefault="00B1265B" w:rsidP="00B1265B">
      <w:pPr>
        <w:rPr>
          <w:rtl/>
        </w:rPr>
      </w:pPr>
      <w:bookmarkStart w:id="1630" w:name="_ETM_Q1_7197000"/>
      <w:bookmarkEnd w:id="1630"/>
      <w:r>
        <w:rPr>
          <w:rFonts w:hint="cs"/>
          <w:rtl/>
        </w:rPr>
        <w:t xml:space="preserve">אמרנו שאוטוטו גומרים, יש עוד עמוד </w:t>
      </w:r>
      <w:bookmarkStart w:id="1631" w:name="_ETM_Q1_7198000"/>
      <w:bookmarkEnd w:id="1631"/>
      <w:r>
        <w:rPr>
          <w:rFonts w:hint="cs"/>
          <w:rtl/>
        </w:rPr>
        <w:t>אחד; פתאום מכניסים לי - -</w:t>
      </w:r>
    </w:p>
    <w:p w:rsidR="00B1265B" w:rsidRDefault="00B1265B" w:rsidP="00B1265B">
      <w:pPr>
        <w:rPr>
          <w:rtl/>
        </w:rPr>
      </w:pPr>
      <w:bookmarkStart w:id="1632" w:name="_ETM_Q1_7200000"/>
      <w:bookmarkEnd w:id="1632"/>
    </w:p>
    <w:p w:rsidR="00B1265B" w:rsidRDefault="00B1265B" w:rsidP="00B1265B">
      <w:pPr>
        <w:pStyle w:val="a4"/>
        <w:keepNext/>
        <w:rPr>
          <w:rtl/>
        </w:rPr>
      </w:pPr>
      <w:bookmarkStart w:id="1633" w:name="ET_speaker_תמי_סלע_513"/>
      <w:r w:rsidRPr="00B1265B">
        <w:rPr>
          <w:rStyle w:val="TagStyle"/>
          <w:rtl/>
        </w:rPr>
        <w:t xml:space="preserve"> &lt;&lt; דובר &gt;&gt; </w:t>
      </w:r>
      <w:r>
        <w:rPr>
          <w:rtl/>
        </w:rPr>
        <w:t>תמי סלע:</w:t>
      </w:r>
      <w:r w:rsidRPr="00B1265B">
        <w:rPr>
          <w:rStyle w:val="TagStyle"/>
          <w:rtl/>
        </w:rPr>
        <w:t xml:space="preserve"> &lt;&lt; דובר &gt;&gt;</w:t>
      </w:r>
      <w:r>
        <w:rPr>
          <w:rtl/>
        </w:rPr>
        <w:t xml:space="preserve"> </w:t>
      </w:r>
      <w:bookmarkEnd w:id="1633"/>
    </w:p>
    <w:p w:rsidR="00B1265B" w:rsidRDefault="00B1265B" w:rsidP="00B1265B">
      <w:pPr>
        <w:pStyle w:val="KeepWithNext"/>
        <w:rPr>
          <w:rtl/>
        </w:rPr>
      </w:pPr>
    </w:p>
    <w:p w:rsidR="00B1265B" w:rsidRDefault="00B1265B" w:rsidP="00B1265B">
      <w:pPr>
        <w:rPr>
          <w:rtl/>
        </w:rPr>
      </w:pPr>
      <w:bookmarkStart w:id="1634" w:name="_ETM_Q1_7201000"/>
      <w:bookmarkEnd w:id="1634"/>
      <w:r>
        <w:rPr>
          <w:rFonts w:hint="cs"/>
          <w:rtl/>
        </w:rPr>
        <w:t xml:space="preserve">אפשר לעבור רק על הכותרות ועל המקומות שבהם יש הערות. אבל דיברנו על הרמה </w:t>
      </w:r>
      <w:bookmarkStart w:id="1635" w:name="_ETM_Q1_7208000"/>
      <w:bookmarkEnd w:id="1635"/>
      <w:r>
        <w:rPr>
          <w:rFonts w:hint="cs"/>
          <w:rtl/>
        </w:rPr>
        <w:t xml:space="preserve">העקרונית כי יש כל מיני קטגוריות </w:t>
      </w:r>
      <w:r>
        <w:rPr>
          <w:rtl/>
        </w:rPr>
        <w:t>–</w:t>
      </w:r>
      <w:r>
        <w:rPr>
          <w:rFonts w:hint="cs"/>
          <w:rtl/>
        </w:rPr>
        <w:t xml:space="preserve"> עבירות ביטחון וכדומה. </w:t>
      </w:r>
    </w:p>
    <w:p w:rsidR="00B1265B" w:rsidRDefault="00B1265B" w:rsidP="00B1265B">
      <w:pPr>
        <w:rPr>
          <w:rtl/>
        </w:rPr>
      </w:pPr>
      <w:bookmarkStart w:id="1636" w:name="_ETM_Q1_7213000"/>
      <w:bookmarkEnd w:id="1636"/>
    </w:p>
    <w:p w:rsidR="00B1265B" w:rsidRDefault="00B1265B" w:rsidP="00B1265B">
      <w:pPr>
        <w:pStyle w:val="af6"/>
        <w:keepNext/>
        <w:rPr>
          <w:rtl/>
        </w:rPr>
      </w:pPr>
      <w:bookmarkStart w:id="1637" w:name="ET_yor_5094_514"/>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 </w:t>
      </w:r>
      <w:r>
        <w:rPr>
          <w:rtl/>
        </w:rPr>
        <w:t>היו"ר ניסן סלומינסקי:</w:t>
      </w:r>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w:t>
      </w:r>
      <w:r>
        <w:rPr>
          <w:rtl/>
        </w:rPr>
        <w:t xml:space="preserve"> </w:t>
      </w:r>
      <w:bookmarkEnd w:id="1637"/>
    </w:p>
    <w:p w:rsidR="00B1265B" w:rsidRDefault="00B1265B" w:rsidP="00B1265B">
      <w:pPr>
        <w:pStyle w:val="KeepWithNext"/>
        <w:rPr>
          <w:rtl/>
        </w:rPr>
      </w:pPr>
    </w:p>
    <w:p w:rsidR="00B1265B" w:rsidRDefault="00B1265B" w:rsidP="00B1265B">
      <w:pPr>
        <w:rPr>
          <w:rtl/>
        </w:rPr>
      </w:pPr>
      <w:bookmarkStart w:id="1638" w:name="_ETM_Q1_7216000"/>
      <w:bookmarkEnd w:id="1638"/>
      <w:r>
        <w:rPr>
          <w:rFonts w:hint="cs"/>
          <w:rtl/>
        </w:rPr>
        <w:t xml:space="preserve">אז תתחילי. גבי, אחרים יודעים את זה בעל-פה, אני </w:t>
      </w:r>
      <w:bookmarkStart w:id="1639" w:name="_ETM_Q1_7222000"/>
      <w:bookmarkEnd w:id="1639"/>
      <w:r>
        <w:rPr>
          <w:rFonts w:hint="cs"/>
          <w:rtl/>
        </w:rPr>
        <w:t xml:space="preserve">מניח. </w:t>
      </w:r>
    </w:p>
    <w:p w:rsidR="00B1265B" w:rsidRDefault="00B1265B" w:rsidP="00B1265B">
      <w:pPr>
        <w:rPr>
          <w:rtl/>
        </w:rPr>
      </w:pPr>
    </w:p>
    <w:p w:rsidR="00B1265B" w:rsidRDefault="00B1265B" w:rsidP="00B1265B">
      <w:pPr>
        <w:pStyle w:val="a4"/>
        <w:keepNext/>
        <w:rPr>
          <w:rtl/>
        </w:rPr>
      </w:pPr>
      <w:bookmarkStart w:id="1640" w:name="ET_speaker_תמי_סלע_515"/>
      <w:r w:rsidRPr="00B1265B">
        <w:rPr>
          <w:rStyle w:val="TagStyle"/>
          <w:rtl/>
        </w:rPr>
        <w:t xml:space="preserve"> </w:t>
      </w:r>
      <w:r w:rsidRPr="00B17A7F">
        <w:rPr>
          <w:rStyle w:val="TagStyle"/>
          <w:rtl/>
        </w:rPr>
        <w:t xml:space="preserve">&lt;&lt; דובר &gt;&gt; </w:t>
      </w:r>
      <w:r w:rsidRPr="00B17A7F">
        <w:rPr>
          <w:rtl/>
        </w:rPr>
        <w:t>תמי סלע:</w:t>
      </w:r>
      <w:r w:rsidRPr="00B17A7F">
        <w:rPr>
          <w:rStyle w:val="TagStyle"/>
          <w:rtl/>
        </w:rPr>
        <w:t xml:space="preserve"> &lt;&lt; דובר &gt;&gt;</w:t>
      </w:r>
      <w:r>
        <w:rPr>
          <w:rtl/>
        </w:rPr>
        <w:t xml:space="preserve"> </w:t>
      </w:r>
      <w:bookmarkEnd w:id="1640"/>
    </w:p>
    <w:p w:rsidR="00B1265B" w:rsidRDefault="00B1265B" w:rsidP="00B1265B">
      <w:pPr>
        <w:pStyle w:val="a4"/>
        <w:keepNext/>
        <w:rPr>
          <w:rtl/>
        </w:rPr>
      </w:pPr>
    </w:p>
    <w:p w:rsidR="00B17A7F" w:rsidRDefault="00B17A7F" w:rsidP="00B17A7F">
      <w:pPr>
        <w:pStyle w:val="a4"/>
        <w:keepNext/>
        <w:ind w:firstLine="720"/>
        <w:rPr>
          <w:u w:val="none"/>
          <w:rtl/>
        </w:rPr>
      </w:pPr>
      <w:r>
        <w:rPr>
          <w:rFonts w:hint="cs"/>
          <w:u w:val="none"/>
          <w:rtl/>
        </w:rPr>
        <w:t>אנחנו מדברים כרגע על תוספת ראשונה ב' שכוללת עבירות פשע</w:t>
      </w:r>
      <w:bookmarkStart w:id="1641" w:name="_ETM_Q1_7233000"/>
      <w:bookmarkEnd w:id="1641"/>
      <w:r>
        <w:rPr>
          <w:rFonts w:hint="cs"/>
          <w:u w:val="none"/>
          <w:rtl/>
        </w:rPr>
        <w:t xml:space="preserve"> שדינן היה 10 שנות מאסר ומעלה והן </w:t>
      </w:r>
      <w:r w:rsidR="008C6D5A" w:rsidRPr="00B1265B">
        <w:rPr>
          <w:rFonts w:hint="cs"/>
          <w:u w:val="none"/>
          <w:rtl/>
        </w:rPr>
        <w:t xml:space="preserve">מנויות </w:t>
      </w:r>
      <w:r>
        <w:rPr>
          <w:rFonts w:hint="cs"/>
          <w:u w:val="none"/>
          <w:rtl/>
        </w:rPr>
        <w:t xml:space="preserve">ולגביהן מאריכים את תקופת ההתיישנות הבסיסית מ-10 </w:t>
      </w:r>
      <w:bookmarkStart w:id="1642" w:name="_ETM_Q1_7240000"/>
      <w:bookmarkEnd w:id="1642"/>
      <w:r>
        <w:rPr>
          <w:rFonts w:hint="cs"/>
          <w:u w:val="none"/>
          <w:rtl/>
        </w:rPr>
        <w:t xml:space="preserve">שזה לגבי כל פשע ל-15 שנה, על פשעים </w:t>
      </w:r>
      <w:bookmarkStart w:id="1643" w:name="_ETM_Q1_7243000"/>
      <w:bookmarkEnd w:id="1643"/>
      <w:r>
        <w:rPr>
          <w:rFonts w:hint="cs"/>
          <w:u w:val="none"/>
          <w:rtl/>
        </w:rPr>
        <w:t>חמורים.</w:t>
      </w:r>
      <w:r w:rsidR="008C6D5A" w:rsidRPr="00B1265B">
        <w:rPr>
          <w:rFonts w:hint="cs"/>
          <w:u w:val="none"/>
          <w:rtl/>
        </w:rPr>
        <w:t xml:space="preserve"> (7) זה </w:t>
      </w:r>
      <w:r>
        <w:rPr>
          <w:rFonts w:hint="cs"/>
          <w:u w:val="none"/>
          <w:rtl/>
        </w:rPr>
        <w:t xml:space="preserve">בגלל שיש </w:t>
      </w:r>
      <w:r w:rsidR="008C6D5A" w:rsidRPr="00B1265B">
        <w:rPr>
          <w:rFonts w:hint="cs"/>
          <w:u w:val="none"/>
          <w:rtl/>
        </w:rPr>
        <w:t xml:space="preserve">עבירות </w:t>
      </w:r>
      <w:r>
        <w:rPr>
          <w:rFonts w:hint="cs"/>
          <w:u w:val="none"/>
          <w:rtl/>
        </w:rPr>
        <w:t xml:space="preserve">מסוימות מתחום </w:t>
      </w:r>
      <w:r w:rsidR="008C6D5A" w:rsidRPr="00B1265B">
        <w:rPr>
          <w:rFonts w:hint="cs"/>
          <w:u w:val="none"/>
          <w:rtl/>
        </w:rPr>
        <w:t xml:space="preserve">הטרור </w:t>
      </w:r>
      <w:r>
        <w:rPr>
          <w:rFonts w:hint="cs"/>
          <w:u w:val="none"/>
          <w:rtl/>
        </w:rPr>
        <w:t xml:space="preserve">שעונשן שבע שנות מאסר </w:t>
      </w:r>
      <w:r w:rsidR="008C6D5A" w:rsidRPr="00B1265B">
        <w:rPr>
          <w:rFonts w:hint="cs"/>
          <w:u w:val="none"/>
          <w:rtl/>
        </w:rPr>
        <w:t>וגם אותן רוצים להכניס ל</w:t>
      </w:r>
      <w:r>
        <w:rPr>
          <w:rFonts w:hint="cs"/>
          <w:u w:val="none"/>
          <w:rtl/>
        </w:rPr>
        <w:t xml:space="preserve">סל הזה של פשעים חמורים שהעונש עליהם הוא 15 שנה. </w:t>
      </w:r>
      <w:bookmarkStart w:id="1644" w:name="_ETM_Q1_7258000"/>
      <w:bookmarkEnd w:id="1644"/>
      <w:r>
        <w:rPr>
          <w:rFonts w:hint="cs"/>
          <w:u w:val="none"/>
          <w:rtl/>
        </w:rPr>
        <w:t xml:space="preserve">במסמך שתכף יביאו הכול מפורט והעבירות שמנויות בתוספת הן עבירות </w:t>
      </w:r>
      <w:bookmarkStart w:id="1645" w:name="_ETM_Q1_7266000"/>
      <w:bookmarkEnd w:id="1645"/>
      <w:r>
        <w:rPr>
          <w:rFonts w:hint="cs"/>
          <w:u w:val="none"/>
          <w:rtl/>
        </w:rPr>
        <w:t xml:space="preserve">מכמה קטגוריות: יש עבירות המתה </w:t>
      </w:r>
      <w:r>
        <w:rPr>
          <w:u w:val="none"/>
          <w:rtl/>
        </w:rPr>
        <w:t>–</w:t>
      </w:r>
      <w:r>
        <w:rPr>
          <w:rFonts w:hint="cs"/>
          <w:u w:val="none"/>
          <w:rtl/>
        </w:rPr>
        <w:t xml:space="preserve"> זאת עבירת הריגה וניסיון לרצח שעליהן דיברנו; ובתחום של עבירות ביטחון </w:t>
      </w:r>
      <w:r>
        <w:rPr>
          <w:u w:val="none"/>
          <w:rtl/>
        </w:rPr>
        <w:t>–</w:t>
      </w:r>
      <w:r>
        <w:rPr>
          <w:rFonts w:hint="cs"/>
          <w:u w:val="none"/>
          <w:rtl/>
        </w:rPr>
        <w:t xml:space="preserve"> אני קוראת סעיפים מחוק </w:t>
      </w:r>
      <w:bookmarkStart w:id="1646" w:name="_ETM_Q1_7286000"/>
      <w:bookmarkEnd w:id="1646"/>
      <w:r>
        <w:rPr>
          <w:rFonts w:hint="cs"/>
          <w:u w:val="none"/>
          <w:rtl/>
        </w:rPr>
        <w:t>העונשין ואת הכותרת של העבירה ובמקומות שיש לי הערה לגבי הכללת העבירה הזאת בתוספת אני אעיר.</w:t>
      </w:r>
      <w:r w:rsidR="008C6D5A" w:rsidRPr="00B1265B">
        <w:rPr>
          <w:rFonts w:hint="cs"/>
          <w:u w:val="none"/>
          <w:rtl/>
        </w:rPr>
        <w:t xml:space="preserve"> </w:t>
      </w:r>
    </w:p>
    <w:p w:rsidR="00B17A7F" w:rsidRDefault="00B17A7F" w:rsidP="00B17A7F">
      <w:pPr>
        <w:pStyle w:val="a4"/>
        <w:keepNext/>
        <w:ind w:firstLine="720"/>
        <w:rPr>
          <w:u w:val="none"/>
          <w:rtl/>
        </w:rPr>
      </w:pPr>
    </w:p>
    <w:p w:rsidR="00B17A7F" w:rsidRDefault="008C6D5A" w:rsidP="00B17A7F">
      <w:pPr>
        <w:pStyle w:val="a4"/>
        <w:keepNext/>
        <w:ind w:firstLine="720"/>
        <w:rPr>
          <w:u w:val="none"/>
          <w:rtl/>
        </w:rPr>
      </w:pPr>
      <w:bookmarkStart w:id="1647" w:name="_ETM_Q1_7295000"/>
      <w:bookmarkEnd w:id="1647"/>
      <w:r w:rsidRPr="00B1265B">
        <w:rPr>
          <w:rFonts w:hint="cs"/>
          <w:u w:val="none"/>
          <w:rtl/>
        </w:rPr>
        <w:t xml:space="preserve">סעיף 98 </w:t>
      </w:r>
      <w:r w:rsidRPr="00B1265B">
        <w:rPr>
          <w:u w:val="none"/>
          <w:rtl/>
        </w:rPr>
        <w:t>–</w:t>
      </w:r>
      <w:r w:rsidRPr="00B1265B">
        <w:rPr>
          <w:rFonts w:hint="cs"/>
          <w:u w:val="none"/>
          <w:rtl/>
        </w:rPr>
        <w:t xml:space="preserve"> </w:t>
      </w:r>
      <w:r w:rsidR="00B17A7F">
        <w:rPr>
          <w:rFonts w:hint="cs"/>
          <w:u w:val="none"/>
          <w:rtl/>
        </w:rPr>
        <w:t xml:space="preserve">זה סעיף שנקרא "גרם מלחמה" </w:t>
      </w:r>
      <w:r w:rsidR="00B17A7F">
        <w:rPr>
          <w:u w:val="none"/>
          <w:rtl/>
        </w:rPr>
        <w:t>–</w:t>
      </w:r>
      <w:r w:rsidR="00B17A7F">
        <w:rPr>
          <w:rFonts w:hint="cs"/>
          <w:u w:val="none"/>
          <w:rtl/>
        </w:rPr>
        <w:t xml:space="preserve"> "עשה מעשה שיש בו כדי להביא ל</w:t>
      </w:r>
      <w:r w:rsidRPr="00B1265B">
        <w:rPr>
          <w:rFonts w:hint="cs"/>
          <w:u w:val="none"/>
          <w:rtl/>
        </w:rPr>
        <w:t>פעולה צבאית נגד ישראל</w:t>
      </w:r>
      <w:r w:rsidR="00B17A7F">
        <w:rPr>
          <w:rFonts w:hint="cs"/>
          <w:u w:val="none"/>
          <w:rtl/>
        </w:rPr>
        <w:t>"</w:t>
      </w:r>
      <w:r w:rsidRPr="00B1265B">
        <w:rPr>
          <w:rFonts w:hint="cs"/>
          <w:u w:val="none"/>
          <w:rtl/>
        </w:rPr>
        <w:t xml:space="preserve">. </w:t>
      </w:r>
    </w:p>
    <w:p w:rsidR="00B17A7F" w:rsidRDefault="00B17A7F" w:rsidP="00B17A7F">
      <w:pPr>
        <w:pStyle w:val="a4"/>
        <w:keepNext/>
        <w:ind w:firstLine="720"/>
        <w:rPr>
          <w:u w:val="none"/>
          <w:rtl/>
        </w:rPr>
      </w:pPr>
    </w:p>
    <w:p w:rsidR="00B17A7F" w:rsidRDefault="00B17A7F" w:rsidP="00B17A7F">
      <w:pPr>
        <w:pStyle w:val="a4"/>
        <w:keepNext/>
        <w:ind w:firstLine="720"/>
        <w:rPr>
          <w:u w:val="none"/>
          <w:rtl/>
        </w:rPr>
      </w:pPr>
      <w:r>
        <w:rPr>
          <w:rFonts w:hint="cs"/>
          <w:u w:val="none"/>
          <w:rtl/>
        </w:rPr>
        <w:t xml:space="preserve">סעיף 100 </w:t>
      </w:r>
      <w:r>
        <w:rPr>
          <w:u w:val="none"/>
          <w:rtl/>
        </w:rPr>
        <w:t>–</w:t>
      </w:r>
      <w:r>
        <w:rPr>
          <w:rFonts w:hint="cs"/>
          <w:u w:val="none"/>
          <w:rtl/>
        </w:rPr>
        <w:t xml:space="preserve"> "גילוי החלטה לבגוד" </w:t>
      </w:r>
      <w:r>
        <w:rPr>
          <w:u w:val="none"/>
          <w:rtl/>
        </w:rPr>
        <w:t>–</w:t>
      </w:r>
      <w:r>
        <w:rPr>
          <w:rFonts w:hint="cs"/>
          <w:u w:val="none"/>
          <w:rtl/>
        </w:rPr>
        <w:t xml:space="preserve"> עשה מעשה המגלה כוונה לפגוע בריבונות המדינה, להביא לידי פעולה צבאית נגד </w:t>
      </w:r>
      <w:bookmarkStart w:id="1648" w:name="_ETM_Q1_7309000"/>
      <w:bookmarkEnd w:id="1648"/>
      <w:r>
        <w:rPr>
          <w:rFonts w:hint="cs"/>
          <w:u w:val="none"/>
          <w:rtl/>
        </w:rPr>
        <w:t xml:space="preserve">ישראל או לסייע לאויב במלחמתו נגד ישראל". </w:t>
      </w:r>
    </w:p>
    <w:p w:rsidR="00B17A7F" w:rsidRDefault="00B17A7F" w:rsidP="00B17A7F">
      <w:pPr>
        <w:pStyle w:val="a4"/>
        <w:keepNext/>
        <w:ind w:firstLine="720"/>
        <w:rPr>
          <w:u w:val="none"/>
          <w:rtl/>
        </w:rPr>
      </w:pPr>
    </w:p>
    <w:p w:rsidR="008C6D5A" w:rsidRDefault="00B17A7F" w:rsidP="00B17A7F">
      <w:pPr>
        <w:pStyle w:val="a4"/>
        <w:keepNext/>
        <w:ind w:firstLine="720"/>
        <w:rPr>
          <w:u w:val="none"/>
          <w:rtl/>
        </w:rPr>
      </w:pPr>
      <w:r>
        <w:rPr>
          <w:rFonts w:hint="cs"/>
          <w:u w:val="none"/>
          <w:rtl/>
        </w:rPr>
        <w:t>סעיף 101</w:t>
      </w:r>
      <w:bookmarkStart w:id="1649" w:name="_ETM_Q1_7313000"/>
      <w:bookmarkEnd w:id="1649"/>
      <w:r>
        <w:rPr>
          <w:rFonts w:hint="cs"/>
          <w:u w:val="none"/>
          <w:rtl/>
        </w:rPr>
        <w:t xml:space="preserve"> </w:t>
      </w:r>
      <w:r>
        <w:rPr>
          <w:u w:val="none"/>
          <w:rtl/>
        </w:rPr>
        <w:t>–</w:t>
      </w:r>
      <w:r>
        <w:rPr>
          <w:rFonts w:hint="cs"/>
          <w:u w:val="none"/>
          <w:rtl/>
        </w:rPr>
        <w:t xml:space="preserve"> "שירות בכוחות האויב" </w:t>
      </w:r>
      <w:r>
        <w:rPr>
          <w:u w:val="none"/>
          <w:rtl/>
        </w:rPr>
        <w:t>–</w:t>
      </w:r>
      <w:r>
        <w:rPr>
          <w:rFonts w:hint="cs"/>
          <w:u w:val="none"/>
          <w:rtl/>
        </w:rPr>
        <w:t xml:space="preserve"> "אזרח ישראלי וכל אדם החייב בנאמנות למדינת ישראל בין אם חייב בשירות ביטחון ובין אם שירת בשירות המדינה, והוא שירת בכוחות המזוינים של האויב". </w:t>
      </w:r>
    </w:p>
    <w:p w:rsidR="008C6D5A" w:rsidRDefault="008C6D5A" w:rsidP="008C6D5A">
      <w:pPr>
        <w:rPr>
          <w:rtl/>
        </w:rPr>
      </w:pPr>
      <w:bookmarkStart w:id="1650" w:name="_ETM_Q1_7321000"/>
      <w:bookmarkEnd w:id="1650"/>
    </w:p>
    <w:p w:rsidR="008C6D5A" w:rsidRDefault="008C6D5A" w:rsidP="008C6D5A">
      <w:pPr>
        <w:pStyle w:val="af6"/>
        <w:keepNext/>
        <w:rPr>
          <w:rtl/>
        </w:rPr>
      </w:pPr>
      <w:bookmarkStart w:id="1651" w:name="ET_yor_5094_198"/>
      <w:r w:rsidRPr="008C6D5A">
        <w:rPr>
          <w:rStyle w:val="TagStyle"/>
          <w:rtl/>
        </w:rPr>
        <w:t xml:space="preserve"> &lt;&lt; </w:t>
      </w:r>
      <w:proofErr w:type="spellStart"/>
      <w:r w:rsidRPr="008C6D5A">
        <w:rPr>
          <w:rStyle w:val="TagStyle"/>
          <w:rtl/>
        </w:rPr>
        <w:t>יור</w:t>
      </w:r>
      <w:proofErr w:type="spellEnd"/>
      <w:r w:rsidRPr="008C6D5A">
        <w:rPr>
          <w:rStyle w:val="TagStyle"/>
          <w:rtl/>
        </w:rPr>
        <w:t xml:space="preserve"> &gt;&gt; </w:t>
      </w:r>
      <w:r>
        <w:rPr>
          <w:rtl/>
        </w:rPr>
        <w:t>היו"ר ניסן סלומינסקי:</w:t>
      </w:r>
      <w:r w:rsidRPr="008C6D5A">
        <w:rPr>
          <w:rStyle w:val="TagStyle"/>
          <w:rtl/>
        </w:rPr>
        <w:t xml:space="preserve"> &lt;&lt; </w:t>
      </w:r>
      <w:proofErr w:type="spellStart"/>
      <w:r w:rsidRPr="008C6D5A">
        <w:rPr>
          <w:rStyle w:val="TagStyle"/>
          <w:rtl/>
        </w:rPr>
        <w:t>יור</w:t>
      </w:r>
      <w:proofErr w:type="spellEnd"/>
      <w:r w:rsidRPr="008C6D5A">
        <w:rPr>
          <w:rStyle w:val="TagStyle"/>
          <w:rtl/>
        </w:rPr>
        <w:t xml:space="preserve"> &gt;&gt;</w:t>
      </w:r>
      <w:r>
        <w:rPr>
          <w:rtl/>
        </w:rPr>
        <w:t xml:space="preserve"> </w:t>
      </w:r>
      <w:bookmarkEnd w:id="1651"/>
    </w:p>
    <w:p w:rsidR="008C6D5A" w:rsidRDefault="008C6D5A" w:rsidP="008C6D5A">
      <w:pPr>
        <w:pStyle w:val="KeepWithNext"/>
        <w:rPr>
          <w:rtl/>
        </w:rPr>
      </w:pPr>
    </w:p>
    <w:p w:rsidR="008C6D5A" w:rsidRDefault="00B17A7F" w:rsidP="008C6D5A">
      <w:pPr>
        <w:rPr>
          <w:rtl/>
        </w:rPr>
      </w:pPr>
      <w:r>
        <w:rPr>
          <w:rFonts w:hint="cs"/>
          <w:rtl/>
        </w:rPr>
        <w:t xml:space="preserve">זה רק הפירוט מה זה פשע ומה זה עוון? </w:t>
      </w:r>
    </w:p>
    <w:p w:rsidR="008C6D5A" w:rsidRDefault="008C6D5A" w:rsidP="008C6D5A">
      <w:pPr>
        <w:rPr>
          <w:rtl/>
        </w:rPr>
      </w:pPr>
    </w:p>
    <w:p w:rsidR="008C6D5A" w:rsidRDefault="008C6D5A" w:rsidP="008C6D5A">
      <w:pPr>
        <w:pStyle w:val="a4"/>
        <w:keepNext/>
        <w:rPr>
          <w:rtl/>
        </w:rPr>
      </w:pPr>
      <w:bookmarkStart w:id="1652" w:name="ET_speaker_תמי_סלע_199"/>
      <w:r w:rsidRPr="008C6D5A">
        <w:rPr>
          <w:rStyle w:val="TagStyle"/>
          <w:rtl/>
        </w:rPr>
        <w:t xml:space="preserve"> &lt;&lt; דובר &gt;&gt; </w:t>
      </w:r>
      <w:r>
        <w:rPr>
          <w:rtl/>
        </w:rPr>
        <w:t>תמי סלע:</w:t>
      </w:r>
      <w:r w:rsidRPr="008C6D5A">
        <w:rPr>
          <w:rStyle w:val="TagStyle"/>
          <w:rtl/>
        </w:rPr>
        <w:t xml:space="preserve"> &lt;&lt; דובר &gt;&gt;</w:t>
      </w:r>
      <w:r>
        <w:rPr>
          <w:rtl/>
        </w:rPr>
        <w:t xml:space="preserve"> </w:t>
      </w:r>
      <w:bookmarkEnd w:id="1652"/>
    </w:p>
    <w:p w:rsidR="008C6D5A" w:rsidRDefault="008C6D5A" w:rsidP="008C6D5A">
      <w:pPr>
        <w:pStyle w:val="KeepWithNext"/>
        <w:rPr>
          <w:rtl/>
        </w:rPr>
      </w:pPr>
    </w:p>
    <w:p w:rsidR="00B17A7F" w:rsidRDefault="00B17A7F" w:rsidP="008C6D5A">
      <w:pPr>
        <w:rPr>
          <w:rtl/>
        </w:rPr>
      </w:pPr>
      <w:r>
        <w:rPr>
          <w:rFonts w:hint="cs"/>
          <w:rtl/>
        </w:rPr>
        <w:t xml:space="preserve">של מה שיש בתוספת הראשונה ב'. </w:t>
      </w:r>
    </w:p>
    <w:p w:rsidR="00B17A7F" w:rsidRDefault="00B17A7F" w:rsidP="00B17A7F">
      <w:pPr>
        <w:ind w:firstLine="0"/>
        <w:rPr>
          <w:rtl/>
        </w:rPr>
      </w:pPr>
      <w:bookmarkStart w:id="1653" w:name="_ETM_Q1_7333000"/>
      <w:bookmarkEnd w:id="1653"/>
    </w:p>
    <w:p w:rsidR="00B17A7F" w:rsidRDefault="00B17A7F" w:rsidP="00B17A7F">
      <w:pPr>
        <w:pStyle w:val="af6"/>
        <w:keepNext/>
        <w:rPr>
          <w:rtl/>
        </w:rPr>
      </w:pPr>
      <w:bookmarkStart w:id="1654" w:name="ET_yor_5094_511"/>
      <w:r w:rsidRPr="00B17A7F">
        <w:rPr>
          <w:rStyle w:val="TagStyle"/>
          <w:rtl/>
        </w:rPr>
        <w:t xml:space="preserve"> &lt;&lt; </w:t>
      </w:r>
      <w:proofErr w:type="spellStart"/>
      <w:r w:rsidRPr="00B17A7F">
        <w:rPr>
          <w:rStyle w:val="TagStyle"/>
          <w:rtl/>
        </w:rPr>
        <w:t>יור</w:t>
      </w:r>
      <w:proofErr w:type="spellEnd"/>
      <w:r w:rsidRPr="00B17A7F">
        <w:rPr>
          <w:rStyle w:val="TagStyle"/>
          <w:rtl/>
        </w:rPr>
        <w:t xml:space="preserve"> &gt;&gt; </w:t>
      </w:r>
      <w:r>
        <w:rPr>
          <w:rtl/>
        </w:rPr>
        <w:t>היו"ר ניסן סלומינסקי:</w:t>
      </w:r>
      <w:r w:rsidRPr="00B17A7F">
        <w:rPr>
          <w:rStyle w:val="TagStyle"/>
          <w:rtl/>
        </w:rPr>
        <w:t xml:space="preserve"> &lt;&lt; </w:t>
      </w:r>
      <w:proofErr w:type="spellStart"/>
      <w:r w:rsidRPr="00B17A7F">
        <w:rPr>
          <w:rStyle w:val="TagStyle"/>
          <w:rtl/>
        </w:rPr>
        <w:t>יור</w:t>
      </w:r>
      <w:proofErr w:type="spellEnd"/>
      <w:r w:rsidRPr="00B17A7F">
        <w:rPr>
          <w:rStyle w:val="TagStyle"/>
          <w:rtl/>
        </w:rPr>
        <w:t xml:space="preserve"> &gt;&gt;</w:t>
      </w:r>
      <w:r>
        <w:rPr>
          <w:rtl/>
        </w:rPr>
        <w:t xml:space="preserve"> </w:t>
      </w:r>
      <w:bookmarkEnd w:id="1654"/>
    </w:p>
    <w:p w:rsidR="00B17A7F" w:rsidRDefault="00B17A7F" w:rsidP="00B17A7F">
      <w:pPr>
        <w:pStyle w:val="KeepWithNext"/>
        <w:rPr>
          <w:rtl/>
        </w:rPr>
      </w:pPr>
    </w:p>
    <w:p w:rsidR="00B17A7F" w:rsidRDefault="00B17A7F" w:rsidP="00B17A7F">
      <w:pPr>
        <w:rPr>
          <w:rtl/>
        </w:rPr>
      </w:pPr>
      <w:bookmarkStart w:id="1655" w:name="_ETM_Q1_7330000"/>
      <w:bookmarkEnd w:id="1655"/>
      <w:r>
        <w:rPr>
          <w:rtl/>
        </w:rPr>
        <w:t xml:space="preserve">  </w:t>
      </w:r>
      <w:r>
        <w:rPr>
          <w:rFonts w:hint="cs"/>
          <w:rtl/>
        </w:rPr>
        <w:t xml:space="preserve">שמה? </w:t>
      </w:r>
    </w:p>
    <w:p w:rsidR="00B17A7F" w:rsidRDefault="00B17A7F" w:rsidP="00B17A7F">
      <w:pPr>
        <w:rPr>
          <w:rtl/>
        </w:rPr>
      </w:pPr>
      <w:bookmarkStart w:id="1656" w:name="_ETM_Q1_7331000"/>
      <w:bookmarkEnd w:id="1656"/>
    </w:p>
    <w:p w:rsidR="00B17A7F" w:rsidRDefault="00B17A7F" w:rsidP="00B17A7F">
      <w:pPr>
        <w:pStyle w:val="a4"/>
        <w:keepNext/>
        <w:rPr>
          <w:rtl/>
        </w:rPr>
      </w:pPr>
      <w:bookmarkStart w:id="1657" w:name="ET_speaker_תמי_סלע_512"/>
      <w:r w:rsidRPr="00B17A7F">
        <w:rPr>
          <w:rStyle w:val="TagStyle"/>
          <w:rtl/>
        </w:rPr>
        <w:t xml:space="preserve"> &lt;&lt; דובר &gt;&gt; </w:t>
      </w:r>
      <w:r>
        <w:rPr>
          <w:rtl/>
        </w:rPr>
        <w:t>תמי סלע:</w:t>
      </w:r>
      <w:r w:rsidRPr="00B17A7F">
        <w:rPr>
          <w:rStyle w:val="TagStyle"/>
          <w:rtl/>
        </w:rPr>
        <w:t xml:space="preserve"> &lt;&lt; דובר &gt;&gt;</w:t>
      </w:r>
      <w:r>
        <w:rPr>
          <w:rtl/>
        </w:rPr>
        <w:t xml:space="preserve"> </w:t>
      </w:r>
      <w:bookmarkEnd w:id="1657"/>
    </w:p>
    <w:p w:rsidR="00B17A7F" w:rsidRDefault="00B17A7F" w:rsidP="00B17A7F">
      <w:pPr>
        <w:pStyle w:val="KeepWithNext"/>
        <w:rPr>
          <w:rtl/>
        </w:rPr>
      </w:pPr>
    </w:p>
    <w:p w:rsidR="00B17A7F" w:rsidRDefault="00B17A7F" w:rsidP="00B17A7F">
      <w:pPr>
        <w:rPr>
          <w:rtl/>
        </w:rPr>
      </w:pPr>
      <w:bookmarkStart w:id="1658" w:name="_ETM_Q1_7332000"/>
      <w:bookmarkEnd w:id="1658"/>
      <w:r>
        <w:rPr>
          <w:rFonts w:hint="cs"/>
          <w:rtl/>
        </w:rPr>
        <w:t xml:space="preserve">מה המשמעות שלה? </w:t>
      </w:r>
    </w:p>
    <w:p w:rsidR="00B17A7F" w:rsidRDefault="00B17A7F" w:rsidP="00B17A7F">
      <w:pPr>
        <w:ind w:firstLine="0"/>
        <w:rPr>
          <w:rtl/>
        </w:rPr>
      </w:pPr>
    </w:p>
    <w:p w:rsidR="00B17A7F" w:rsidRDefault="00B17A7F" w:rsidP="00B17A7F">
      <w:pPr>
        <w:pStyle w:val="af6"/>
        <w:keepNext/>
        <w:rPr>
          <w:rtl/>
        </w:rPr>
      </w:pPr>
      <w:bookmarkStart w:id="1659" w:name="ET_yor_5094_513"/>
      <w:r w:rsidRPr="00B17A7F">
        <w:rPr>
          <w:rStyle w:val="TagStyle"/>
          <w:rtl/>
        </w:rPr>
        <w:t xml:space="preserve"> &lt;&lt; </w:t>
      </w:r>
      <w:proofErr w:type="spellStart"/>
      <w:r w:rsidRPr="00B17A7F">
        <w:rPr>
          <w:rStyle w:val="TagStyle"/>
          <w:rtl/>
        </w:rPr>
        <w:t>יור</w:t>
      </w:r>
      <w:proofErr w:type="spellEnd"/>
      <w:r w:rsidRPr="00B17A7F">
        <w:rPr>
          <w:rStyle w:val="TagStyle"/>
          <w:rtl/>
        </w:rPr>
        <w:t xml:space="preserve"> &gt;&gt; </w:t>
      </w:r>
      <w:r>
        <w:rPr>
          <w:rtl/>
        </w:rPr>
        <w:t>היו"ר ניסן סלומינסקי:</w:t>
      </w:r>
      <w:r w:rsidRPr="00B17A7F">
        <w:rPr>
          <w:rStyle w:val="TagStyle"/>
          <w:rtl/>
        </w:rPr>
        <w:t xml:space="preserve"> &lt;&lt; </w:t>
      </w:r>
      <w:proofErr w:type="spellStart"/>
      <w:r w:rsidRPr="00B17A7F">
        <w:rPr>
          <w:rStyle w:val="TagStyle"/>
          <w:rtl/>
        </w:rPr>
        <w:t>יור</w:t>
      </w:r>
      <w:proofErr w:type="spellEnd"/>
      <w:r w:rsidRPr="00B17A7F">
        <w:rPr>
          <w:rStyle w:val="TagStyle"/>
          <w:rtl/>
        </w:rPr>
        <w:t xml:space="preserve"> &gt;&gt;</w:t>
      </w:r>
      <w:r>
        <w:rPr>
          <w:rtl/>
        </w:rPr>
        <w:t xml:space="preserve"> </w:t>
      </w:r>
      <w:bookmarkEnd w:id="1659"/>
    </w:p>
    <w:p w:rsidR="00B17A7F" w:rsidRDefault="00B17A7F" w:rsidP="00B17A7F">
      <w:pPr>
        <w:pStyle w:val="KeepWithNext"/>
        <w:rPr>
          <w:rtl/>
        </w:rPr>
      </w:pPr>
    </w:p>
    <w:p w:rsidR="00B17A7F" w:rsidRDefault="00B17A7F" w:rsidP="00B17A7F">
      <w:pPr>
        <w:rPr>
          <w:rtl/>
        </w:rPr>
      </w:pPr>
      <w:r>
        <w:rPr>
          <w:rFonts w:hint="cs"/>
          <w:rtl/>
        </w:rPr>
        <w:t xml:space="preserve">כן. </w:t>
      </w:r>
    </w:p>
    <w:p w:rsidR="00B17A7F" w:rsidRDefault="00B17A7F" w:rsidP="00B17A7F">
      <w:pPr>
        <w:rPr>
          <w:rtl/>
        </w:rPr>
      </w:pPr>
    </w:p>
    <w:p w:rsidR="00B17A7F" w:rsidRDefault="00B17A7F" w:rsidP="00B17A7F">
      <w:pPr>
        <w:pStyle w:val="a4"/>
        <w:keepNext/>
        <w:rPr>
          <w:rtl/>
        </w:rPr>
      </w:pPr>
      <w:bookmarkStart w:id="1660" w:name="ET_speaker_תמי_סלע_514"/>
      <w:r w:rsidRPr="00B17A7F">
        <w:rPr>
          <w:rStyle w:val="TagStyle"/>
          <w:rtl/>
        </w:rPr>
        <w:t xml:space="preserve"> &lt;&lt; דובר &gt;&gt; </w:t>
      </w:r>
      <w:r>
        <w:rPr>
          <w:rtl/>
        </w:rPr>
        <w:t>תמי סלע:</w:t>
      </w:r>
      <w:r w:rsidRPr="00B17A7F">
        <w:rPr>
          <w:rStyle w:val="TagStyle"/>
          <w:rtl/>
        </w:rPr>
        <w:t xml:space="preserve"> &lt;&lt; דובר &gt;&gt;</w:t>
      </w:r>
      <w:r>
        <w:rPr>
          <w:rtl/>
        </w:rPr>
        <w:t xml:space="preserve"> </w:t>
      </w:r>
      <w:bookmarkEnd w:id="1660"/>
    </w:p>
    <w:p w:rsidR="00B17A7F" w:rsidRDefault="00B17A7F" w:rsidP="00B17A7F">
      <w:pPr>
        <w:pStyle w:val="KeepWithNext"/>
        <w:rPr>
          <w:rtl/>
        </w:rPr>
      </w:pPr>
    </w:p>
    <w:p w:rsidR="008C6D5A" w:rsidRDefault="00B17A7F" w:rsidP="003A3469">
      <w:pPr>
        <w:rPr>
          <w:rtl/>
        </w:rPr>
      </w:pPr>
      <w:r>
        <w:rPr>
          <w:rtl/>
        </w:rPr>
        <w:t xml:space="preserve"> </w:t>
      </w:r>
      <w:r w:rsidR="008C6D5A">
        <w:rPr>
          <w:rFonts w:hint="cs"/>
          <w:rtl/>
        </w:rPr>
        <w:t>זה עבירות פשע שעו</w:t>
      </w:r>
      <w:r>
        <w:rPr>
          <w:rFonts w:hint="cs"/>
          <w:rtl/>
        </w:rPr>
        <w:t>נשן שבע או עשר שנות מאסר ומעלה</w:t>
      </w:r>
      <w:bookmarkStart w:id="1661" w:name="_ETM_Q1_7341000"/>
      <w:bookmarkEnd w:id="1661"/>
      <w:r>
        <w:rPr>
          <w:rFonts w:hint="cs"/>
          <w:rtl/>
        </w:rPr>
        <w:t xml:space="preserve"> ומוצע להאריך את תקופת ההתיישנות הבסיסית </w:t>
      </w:r>
      <w:r w:rsidR="008C6D5A">
        <w:rPr>
          <w:rFonts w:hint="cs"/>
          <w:rtl/>
        </w:rPr>
        <w:t xml:space="preserve">מ-10 ל-15 שנה. </w:t>
      </w:r>
      <w:r>
        <w:rPr>
          <w:rFonts w:hint="cs"/>
          <w:rtl/>
        </w:rPr>
        <w:t xml:space="preserve">זה </w:t>
      </w:r>
      <w:bookmarkStart w:id="1662" w:name="_ETM_Q1_7349000"/>
      <w:bookmarkEnd w:id="1662"/>
      <w:r>
        <w:rPr>
          <w:rFonts w:hint="cs"/>
          <w:rtl/>
        </w:rPr>
        <w:t>מופיע בסעיף שקראנו כבר ב-9(א). היום על</w:t>
      </w:r>
      <w:bookmarkStart w:id="1663" w:name="_ETM_Q1_7356000"/>
      <w:bookmarkEnd w:id="1663"/>
      <w:r>
        <w:rPr>
          <w:rFonts w:hint="cs"/>
          <w:rtl/>
        </w:rPr>
        <w:t xml:space="preserve"> פשע </w:t>
      </w:r>
      <w:r w:rsidR="003A3469">
        <w:rPr>
          <w:rFonts w:hint="cs"/>
          <w:rtl/>
        </w:rPr>
        <w:t xml:space="preserve">זה היה </w:t>
      </w:r>
      <w:r>
        <w:rPr>
          <w:rFonts w:hint="cs"/>
          <w:rtl/>
        </w:rPr>
        <w:t xml:space="preserve">10 שנים חוץ ממאסר עולם שהיה 20 שנה ומציעים להאריך ל-30; ויש הקטגוריה הזאת שמציעים להאריך </w:t>
      </w:r>
      <w:bookmarkStart w:id="1664" w:name="_ETM_Q1_7364000"/>
      <w:bookmarkEnd w:id="1664"/>
      <w:r>
        <w:rPr>
          <w:rFonts w:hint="cs"/>
          <w:rtl/>
        </w:rPr>
        <w:t xml:space="preserve">ל-15. זה </w:t>
      </w:r>
      <w:r w:rsidR="008C6D5A">
        <w:rPr>
          <w:rFonts w:hint="cs"/>
          <w:rtl/>
        </w:rPr>
        <w:t xml:space="preserve">פשעים חמורים. אני קוראת את מה שמופיע בו כדי שנדע על מה מדובר. </w:t>
      </w:r>
    </w:p>
    <w:p w:rsidR="003A3469" w:rsidRDefault="003A3469" w:rsidP="003A3469">
      <w:pPr>
        <w:rPr>
          <w:rtl/>
        </w:rPr>
      </w:pPr>
    </w:p>
    <w:p w:rsidR="003A3469" w:rsidRDefault="003A3469" w:rsidP="003A3469">
      <w:pPr>
        <w:pStyle w:val="af6"/>
        <w:keepNext/>
        <w:rPr>
          <w:rtl/>
        </w:rPr>
      </w:pPr>
      <w:bookmarkStart w:id="1665" w:name="ET_yor_5094_515"/>
      <w:r w:rsidRPr="003A3469">
        <w:rPr>
          <w:rStyle w:val="TagStyle"/>
          <w:rtl/>
        </w:rPr>
        <w:t xml:space="preserve"> &lt;&lt; </w:t>
      </w:r>
      <w:proofErr w:type="spellStart"/>
      <w:r w:rsidRPr="003A3469">
        <w:rPr>
          <w:rStyle w:val="TagStyle"/>
          <w:rtl/>
        </w:rPr>
        <w:t>יור</w:t>
      </w:r>
      <w:proofErr w:type="spellEnd"/>
      <w:r w:rsidRPr="003A3469">
        <w:rPr>
          <w:rStyle w:val="TagStyle"/>
          <w:rtl/>
        </w:rPr>
        <w:t xml:space="preserve"> &gt;&gt; </w:t>
      </w:r>
      <w:r>
        <w:rPr>
          <w:rtl/>
        </w:rPr>
        <w:t>היו"ר ניסן סלומינסקי:</w:t>
      </w:r>
      <w:r w:rsidRPr="003A3469">
        <w:rPr>
          <w:rStyle w:val="TagStyle"/>
          <w:rtl/>
        </w:rPr>
        <w:t xml:space="preserve"> &lt;&lt; </w:t>
      </w:r>
      <w:proofErr w:type="spellStart"/>
      <w:r w:rsidRPr="003A3469">
        <w:rPr>
          <w:rStyle w:val="TagStyle"/>
          <w:rtl/>
        </w:rPr>
        <w:t>יור</w:t>
      </w:r>
      <w:proofErr w:type="spellEnd"/>
      <w:r w:rsidRPr="003A3469">
        <w:rPr>
          <w:rStyle w:val="TagStyle"/>
          <w:rtl/>
        </w:rPr>
        <w:t xml:space="preserve"> &gt;&gt;</w:t>
      </w:r>
      <w:r>
        <w:rPr>
          <w:rtl/>
        </w:rPr>
        <w:t xml:space="preserve"> </w:t>
      </w:r>
      <w:bookmarkEnd w:id="1665"/>
    </w:p>
    <w:p w:rsidR="003A3469" w:rsidRDefault="003A3469" w:rsidP="003A3469">
      <w:pPr>
        <w:pStyle w:val="KeepWithNext"/>
        <w:rPr>
          <w:rtl/>
        </w:rPr>
      </w:pPr>
    </w:p>
    <w:p w:rsidR="003A3469" w:rsidRDefault="003A3469" w:rsidP="003A3469">
      <w:pPr>
        <w:rPr>
          <w:rtl/>
        </w:rPr>
      </w:pPr>
      <w:r>
        <w:rPr>
          <w:rFonts w:hint="cs"/>
          <w:rtl/>
        </w:rPr>
        <w:t xml:space="preserve">חילקו את הפשע לשניים? </w:t>
      </w:r>
    </w:p>
    <w:p w:rsidR="003A3469" w:rsidRDefault="003A3469" w:rsidP="003A3469">
      <w:pPr>
        <w:rPr>
          <w:rtl/>
        </w:rPr>
      </w:pPr>
      <w:bookmarkStart w:id="1666" w:name="_ETM_Q1_7406000"/>
      <w:bookmarkEnd w:id="1666"/>
    </w:p>
    <w:p w:rsidR="003A3469" w:rsidRDefault="003A3469" w:rsidP="003A3469">
      <w:pPr>
        <w:pStyle w:val="a4"/>
        <w:keepNext/>
        <w:rPr>
          <w:rtl/>
        </w:rPr>
      </w:pPr>
      <w:bookmarkStart w:id="1667" w:name="ET_speaker_תמי_סלע_516"/>
      <w:r w:rsidRPr="003A3469">
        <w:rPr>
          <w:rStyle w:val="TagStyle"/>
          <w:rtl/>
        </w:rPr>
        <w:t xml:space="preserve"> &lt;&lt; דובר &gt;&gt; </w:t>
      </w:r>
      <w:r>
        <w:rPr>
          <w:rtl/>
        </w:rPr>
        <w:t>תמי סלע:</w:t>
      </w:r>
      <w:r w:rsidRPr="003A3469">
        <w:rPr>
          <w:rStyle w:val="TagStyle"/>
          <w:rtl/>
        </w:rPr>
        <w:t xml:space="preserve"> &lt;&lt; דובר &gt;&gt;</w:t>
      </w:r>
      <w:r>
        <w:rPr>
          <w:rtl/>
        </w:rPr>
        <w:t xml:space="preserve"> </w:t>
      </w:r>
      <w:bookmarkEnd w:id="1667"/>
    </w:p>
    <w:p w:rsidR="003A3469" w:rsidRDefault="003A3469" w:rsidP="003A3469">
      <w:pPr>
        <w:pStyle w:val="KeepWithNext"/>
        <w:rPr>
          <w:rtl/>
        </w:rPr>
      </w:pPr>
    </w:p>
    <w:p w:rsidR="003A3469" w:rsidRDefault="003A3469" w:rsidP="003A3469">
      <w:pPr>
        <w:rPr>
          <w:rtl/>
        </w:rPr>
      </w:pPr>
      <w:bookmarkStart w:id="1668" w:name="_ETM_Q1_7409000"/>
      <w:bookmarkEnd w:id="1668"/>
      <w:r>
        <w:rPr>
          <w:rFonts w:hint="cs"/>
          <w:rtl/>
        </w:rPr>
        <w:t xml:space="preserve">כן. כל הפשעים ופשעים חמורים. </w:t>
      </w:r>
    </w:p>
    <w:p w:rsidR="003A3469" w:rsidRDefault="003A3469" w:rsidP="003A3469">
      <w:pPr>
        <w:rPr>
          <w:rtl/>
        </w:rPr>
      </w:pPr>
      <w:bookmarkStart w:id="1669" w:name="_ETM_Q1_7411000"/>
      <w:bookmarkEnd w:id="1669"/>
    </w:p>
    <w:p w:rsidR="003A3469" w:rsidRDefault="003A3469" w:rsidP="003A3469">
      <w:pPr>
        <w:pStyle w:val="af6"/>
        <w:keepNext/>
        <w:rPr>
          <w:rtl/>
        </w:rPr>
      </w:pPr>
      <w:bookmarkStart w:id="1670" w:name="ET_yor_5094_517"/>
      <w:r w:rsidRPr="003A3469">
        <w:rPr>
          <w:rStyle w:val="TagStyle"/>
          <w:rtl/>
        </w:rPr>
        <w:t xml:space="preserve"> &lt;&lt; </w:t>
      </w:r>
      <w:proofErr w:type="spellStart"/>
      <w:r w:rsidRPr="003A3469">
        <w:rPr>
          <w:rStyle w:val="TagStyle"/>
          <w:rtl/>
        </w:rPr>
        <w:t>יור</w:t>
      </w:r>
      <w:proofErr w:type="spellEnd"/>
      <w:r w:rsidRPr="003A3469">
        <w:rPr>
          <w:rStyle w:val="TagStyle"/>
          <w:rtl/>
        </w:rPr>
        <w:t xml:space="preserve"> &gt;&gt; </w:t>
      </w:r>
      <w:r>
        <w:rPr>
          <w:rtl/>
        </w:rPr>
        <w:t>היו"ר ניסן סלומינסקי:</w:t>
      </w:r>
      <w:r w:rsidRPr="003A3469">
        <w:rPr>
          <w:rStyle w:val="TagStyle"/>
          <w:rtl/>
        </w:rPr>
        <w:t xml:space="preserve"> &lt;&lt; </w:t>
      </w:r>
      <w:proofErr w:type="spellStart"/>
      <w:r w:rsidRPr="003A3469">
        <w:rPr>
          <w:rStyle w:val="TagStyle"/>
          <w:rtl/>
        </w:rPr>
        <w:t>יור</w:t>
      </w:r>
      <w:proofErr w:type="spellEnd"/>
      <w:r w:rsidRPr="003A3469">
        <w:rPr>
          <w:rStyle w:val="TagStyle"/>
          <w:rtl/>
        </w:rPr>
        <w:t xml:space="preserve"> &gt;&gt;</w:t>
      </w:r>
      <w:r>
        <w:rPr>
          <w:rtl/>
        </w:rPr>
        <w:t xml:space="preserve"> </w:t>
      </w:r>
      <w:bookmarkEnd w:id="1670"/>
    </w:p>
    <w:p w:rsidR="003A3469" w:rsidRDefault="003A3469" w:rsidP="003A3469">
      <w:pPr>
        <w:pStyle w:val="KeepWithNext"/>
        <w:rPr>
          <w:rtl/>
        </w:rPr>
      </w:pPr>
    </w:p>
    <w:p w:rsidR="003A3469" w:rsidRDefault="003A3469" w:rsidP="003A3469">
      <w:pPr>
        <w:rPr>
          <w:rtl/>
        </w:rPr>
      </w:pPr>
      <w:bookmarkStart w:id="1671" w:name="_ETM_Q1_7412000"/>
      <w:bookmarkEnd w:id="1671"/>
      <w:r>
        <w:rPr>
          <w:rFonts w:hint="cs"/>
          <w:rtl/>
        </w:rPr>
        <w:t xml:space="preserve">לנו אין את זה פה. </w:t>
      </w:r>
    </w:p>
    <w:p w:rsidR="003A3469" w:rsidRDefault="003A3469" w:rsidP="003A3469">
      <w:pPr>
        <w:rPr>
          <w:rtl/>
        </w:rPr>
      </w:pPr>
      <w:bookmarkStart w:id="1672" w:name="_ETM_Q1_7413000"/>
      <w:bookmarkEnd w:id="1672"/>
    </w:p>
    <w:p w:rsidR="003A3469" w:rsidRDefault="003A3469" w:rsidP="003A3469">
      <w:pPr>
        <w:pStyle w:val="a4"/>
        <w:keepNext/>
        <w:rPr>
          <w:rtl/>
        </w:rPr>
      </w:pPr>
      <w:bookmarkStart w:id="1673" w:name="ET_speaker_תמי_סלע_518"/>
      <w:r w:rsidRPr="003A3469">
        <w:rPr>
          <w:rStyle w:val="TagStyle"/>
          <w:rtl/>
        </w:rPr>
        <w:t xml:space="preserve"> &lt;&lt; דובר &gt;&gt; </w:t>
      </w:r>
      <w:r>
        <w:rPr>
          <w:rtl/>
        </w:rPr>
        <w:t>תמי סלע:</w:t>
      </w:r>
      <w:r w:rsidRPr="003A3469">
        <w:rPr>
          <w:rStyle w:val="TagStyle"/>
          <w:rtl/>
        </w:rPr>
        <w:t xml:space="preserve"> &lt;&lt; דובר &gt;&gt;</w:t>
      </w:r>
      <w:r>
        <w:rPr>
          <w:rtl/>
        </w:rPr>
        <w:t xml:space="preserve"> </w:t>
      </w:r>
      <w:bookmarkEnd w:id="1673"/>
    </w:p>
    <w:p w:rsidR="003A3469" w:rsidRDefault="003A3469" w:rsidP="003A3469">
      <w:pPr>
        <w:pStyle w:val="KeepWithNext"/>
        <w:rPr>
          <w:rtl/>
        </w:rPr>
      </w:pPr>
    </w:p>
    <w:p w:rsidR="003A3469" w:rsidRDefault="003A3469" w:rsidP="003A3469">
      <w:pPr>
        <w:rPr>
          <w:rtl/>
        </w:rPr>
      </w:pPr>
      <w:bookmarkStart w:id="1674" w:name="_ETM_Q1_7414000"/>
      <w:bookmarkEnd w:id="1674"/>
      <w:r>
        <w:rPr>
          <w:rFonts w:hint="cs"/>
          <w:rtl/>
        </w:rPr>
        <w:t xml:space="preserve">יש </w:t>
      </w:r>
      <w:bookmarkStart w:id="1675" w:name="_ETM_Q1_7415000"/>
      <w:bookmarkEnd w:id="1675"/>
      <w:r>
        <w:rPr>
          <w:rFonts w:hint="cs"/>
          <w:rtl/>
        </w:rPr>
        <w:t>את זה פה.</w:t>
      </w:r>
      <w:r w:rsidR="003E64DC">
        <w:rPr>
          <w:rFonts w:hint="cs"/>
          <w:rtl/>
        </w:rPr>
        <w:t xml:space="preserve"> פשוט התוספת מופיעה בסוף החוק. </w:t>
      </w:r>
      <w:bookmarkStart w:id="1676" w:name="_ETM_Q1_7427000"/>
      <w:bookmarkEnd w:id="1676"/>
      <w:r>
        <w:rPr>
          <w:rtl/>
        </w:rPr>
        <w:t xml:space="preserve">        </w:t>
      </w:r>
    </w:p>
    <w:p w:rsidR="008C6D5A" w:rsidRDefault="008C6D5A" w:rsidP="008C6D5A">
      <w:pPr>
        <w:rPr>
          <w:rtl/>
        </w:rPr>
      </w:pPr>
    </w:p>
    <w:p w:rsidR="003E64DC" w:rsidRDefault="003E64DC" w:rsidP="003E64DC">
      <w:pPr>
        <w:rPr>
          <w:rtl/>
        </w:rPr>
      </w:pPr>
      <w:r>
        <w:rPr>
          <w:rFonts w:hint="cs"/>
          <w:rtl/>
        </w:rPr>
        <w:t>באחד הדיונים הסבירו לנו באופן עקרוני לגבי כל קטגוריה מה הטעמים שעמדו</w:t>
      </w:r>
      <w:bookmarkStart w:id="1677" w:name="_ETM_Q1_7444000"/>
      <w:bookmarkEnd w:id="1677"/>
      <w:r>
        <w:rPr>
          <w:rFonts w:hint="cs"/>
          <w:rtl/>
        </w:rPr>
        <w:t xml:space="preserve"> אבל לא פירטנו את העבירות שכלולות בכל קטגוריה. עבירות המתה זה רק שתי עבירות: הריגה, </w:t>
      </w:r>
      <w:bookmarkStart w:id="1678" w:name="_ETM_Q1_7449000"/>
      <w:bookmarkEnd w:id="1678"/>
      <w:r>
        <w:rPr>
          <w:rFonts w:hint="cs"/>
          <w:rtl/>
        </w:rPr>
        <w:t xml:space="preserve">וניסיון לרצח; בעבירות ביטחון יש רשימה יותר ארוכה. </w:t>
      </w:r>
      <w:r w:rsidR="008C6D5A">
        <w:rPr>
          <w:rFonts w:hint="cs"/>
          <w:rtl/>
        </w:rPr>
        <w:t xml:space="preserve">התחלתי עכשיו לעבור עליה. </w:t>
      </w:r>
    </w:p>
    <w:p w:rsidR="003E64DC" w:rsidRDefault="003E64DC" w:rsidP="003E64DC">
      <w:pPr>
        <w:ind w:firstLine="0"/>
        <w:rPr>
          <w:rtl/>
        </w:rPr>
      </w:pPr>
      <w:bookmarkStart w:id="1679" w:name="_ETM_Q1_7459000"/>
      <w:bookmarkEnd w:id="1679"/>
    </w:p>
    <w:p w:rsidR="003E64DC" w:rsidRDefault="003E64DC" w:rsidP="003E64DC">
      <w:pPr>
        <w:pStyle w:val="af6"/>
        <w:keepNext/>
        <w:rPr>
          <w:rtl/>
        </w:rPr>
      </w:pPr>
      <w:bookmarkStart w:id="1680" w:name="ET_yor_5094_519"/>
      <w:r w:rsidRPr="003E64DC">
        <w:rPr>
          <w:rStyle w:val="TagStyle"/>
          <w:rtl/>
        </w:rPr>
        <w:t xml:space="preserve"> &lt;&lt; </w:t>
      </w:r>
      <w:proofErr w:type="spellStart"/>
      <w:r w:rsidRPr="003E64DC">
        <w:rPr>
          <w:rStyle w:val="TagStyle"/>
          <w:rtl/>
        </w:rPr>
        <w:t>יור</w:t>
      </w:r>
      <w:proofErr w:type="spellEnd"/>
      <w:r w:rsidRPr="003E64DC">
        <w:rPr>
          <w:rStyle w:val="TagStyle"/>
          <w:rtl/>
        </w:rPr>
        <w:t xml:space="preserve"> &gt;&gt; </w:t>
      </w:r>
      <w:r>
        <w:rPr>
          <w:rtl/>
        </w:rPr>
        <w:t>היו"ר ניסן סלומינסקי:</w:t>
      </w:r>
      <w:r w:rsidRPr="003E64DC">
        <w:rPr>
          <w:rStyle w:val="TagStyle"/>
          <w:rtl/>
        </w:rPr>
        <w:t xml:space="preserve"> &lt;&lt; </w:t>
      </w:r>
      <w:proofErr w:type="spellStart"/>
      <w:r w:rsidRPr="003E64DC">
        <w:rPr>
          <w:rStyle w:val="TagStyle"/>
          <w:rtl/>
        </w:rPr>
        <w:t>יור</w:t>
      </w:r>
      <w:proofErr w:type="spellEnd"/>
      <w:r w:rsidRPr="003E64DC">
        <w:rPr>
          <w:rStyle w:val="TagStyle"/>
          <w:rtl/>
        </w:rPr>
        <w:t xml:space="preserve"> &gt;&gt;</w:t>
      </w:r>
      <w:r>
        <w:rPr>
          <w:rtl/>
        </w:rPr>
        <w:t xml:space="preserve"> </w:t>
      </w:r>
      <w:bookmarkEnd w:id="1680"/>
    </w:p>
    <w:p w:rsidR="003E64DC" w:rsidRDefault="003E64DC" w:rsidP="003E64DC">
      <w:pPr>
        <w:pStyle w:val="KeepWithNext"/>
        <w:rPr>
          <w:rtl/>
        </w:rPr>
      </w:pPr>
    </w:p>
    <w:p w:rsidR="003E64DC" w:rsidRDefault="003E64DC" w:rsidP="003E64DC">
      <w:pPr>
        <w:rPr>
          <w:rtl/>
        </w:rPr>
      </w:pPr>
      <w:r>
        <w:rPr>
          <w:rFonts w:hint="cs"/>
          <w:rtl/>
        </w:rPr>
        <w:t xml:space="preserve">היא נכנסת ל-(1א). </w:t>
      </w:r>
    </w:p>
    <w:p w:rsidR="003E64DC" w:rsidRDefault="003E64DC" w:rsidP="003E64DC">
      <w:pPr>
        <w:rPr>
          <w:rtl/>
        </w:rPr>
      </w:pPr>
      <w:bookmarkStart w:id="1681" w:name="_ETM_Q1_7456000"/>
      <w:bookmarkEnd w:id="1681"/>
    </w:p>
    <w:p w:rsidR="003E64DC" w:rsidRDefault="003E64DC" w:rsidP="003E64DC">
      <w:pPr>
        <w:pStyle w:val="a4"/>
        <w:keepNext/>
        <w:rPr>
          <w:rtl/>
        </w:rPr>
      </w:pPr>
      <w:bookmarkStart w:id="1682" w:name="ET_speaker_תמי_סלע_520"/>
      <w:r w:rsidRPr="003E64DC">
        <w:rPr>
          <w:rStyle w:val="TagStyle"/>
          <w:rtl/>
        </w:rPr>
        <w:t xml:space="preserve"> &lt;&lt; דובר &gt;&gt; </w:t>
      </w:r>
      <w:r>
        <w:rPr>
          <w:rtl/>
        </w:rPr>
        <w:t>תמי סלע:</w:t>
      </w:r>
      <w:r w:rsidRPr="003E64DC">
        <w:rPr>
          <w:rStyle w:val="TagStyle"/>
          <w:rtl/>
        </w:rPr>
        <w:t xml:space="preserve"> &lt;&lt; דובר &gt;&gt;</w:t>
      </w:r>
      <w:r>
        <w:rPr>
          <w:rtl/>
        </w:rPr>
        <w:t xml:space="preserve"> </w:t>
      </w:r>
      <w:bookmarkEnd w:id="1682"/>
    </w:p>
    <w:p w:rsidR="003E64DC" w:rsidRDefault="003E64DC" w:rsidP="003E64DC">
      <w:pPr>
        <w:pStyle w:val="KeepWithNext"/>
        <w:rPr>
          <w:rtl/>
        </w:rPr>
      </w:pPr>
    </w:p>
    <w:p w:rsidR="003E64DC" w:rsidRDefault="003E64DC" w:rsidP="003E64DC">
      <w:pPr>
        <w:rPr>
          <w:rtl/>
        </w:rPr>
      </w:pPr>
      <w:bookmarkStart w:id="1683" w:name="_ETM_Q1_7458000"/>
      <w:bookmarkEnd w:id="1683"/>
      <w:r>
        <w:rPr>
          <w:rFonts w:hint="cs"/>
          <w:rtl/>
        </w:rPr>
        <w:t xml:space="preserve">כן. </w:t>
      </w:r>
      <w:bookmarkStart w:id="1684" w:name="_ETM_Q1_7463000"/>
      <w:bookmarkEnd w:id="1684"/>
    </w:p>
    <w:p w:rsidR="003E64DC" w:rsidRDefault="003E64DC" w:rsidP="003E64DC">
      <w:pPr>
        <w:rPr>
          <w:rtl/>
        </w:rPr>
      </w:pPr>
    </w:p>
    <w:p w:rsidR="003E64DC" w:rsidRDefault="003E64DC" w:rsidP="003E64DC">
      <w:pPr>
        <w:pStyle w:val="af6"/>
        <w:keepNext/>
        <w:rPr>
          <w:rtl/>
        </w:rPr>
      </w:pPr>
      <w:bookmarkStart w:id="1685" w:name="ET_yor_5094_521"/>
      <w:r w:rsidRPr="003E64DC">
        <w:rPr>
          <w:rStyle w:val="TagStyle"/>
          <w:rtl/>
        </w:rPr>
        <w:t xml:space="preserve"> &lt;&lt; </w:t>
      </w:r>
      <w:proofErr w:type="spellStart"/>
      <w:r w:rsidRPr="003E64DC">
        <w:rPr>
          <w:rStyle w:val="TagStyle"/>
          <w:rtl/>
        </w:rPr>
        <w:t>יור</w:t>
      </w:r>
      <w:proofErr w:type="spellEnd"/>
      <w:r w:rsidRPr="003E64DC">
        <w:rPr>
          <w:rStyle w:val="TagStyle"/>
          <w:rtl/>
        </w:rPr>
        <w:t xml:space="preserve"> &gt;&gt; </w:t>
      </w:r>
      <w:r>
        <w:rPr>
          <w:rtl/>
        </w:rPr>
        <w:t>היו"ר ניסן סלומינסקי:</w:t>
      </w:r>
      <w:r w:rsidRPr="003E64DC">
        <w:rPr>
          <w:rStyle w:val="TagStyle"/>
          <w:rtl/>
        </w:rPr>
        <w:t xml:space="preserve"> &lt;&lt; </w:t>
      </w:r>
      <w:proofErr w:type="spellStart"/>
      <w:r w:rsidRPr="003E64DC">
        <w:rPr>
          <w:rStyle w:val="TagStyle"/>
          <w:rtl/>
        </w:rPr>
        <w:t>יור</w:t>
      </w:r>
      <w:proofErr w:type="spellEnd"/>
      <w:r w:rsidRPr="003E64DC">
        <w:rPr>
          <w:rStyle w:val="TagStyle"/>
          <w:rtl/>
        </w:rPr>
        <w:t xml:space="preserve"> &gt;&gt;</w:t>
      </w:r>
      <w:r>
        <w:rPr>
          <w:rtl/>
        </w:rPr>
        <w:t xml:space="preserve"> </w:t>
      </w:r>
      <w:bookmarkEnd w:id="1685"/>
    </w:p>
    <w:p w:rsidR="003E64DC" w:rsidRDefault="003E64DC" w:rsidP="003E64DC">
      <w:pPr>
        <w:pStyle w:val="KeepWithNext"/>
        <w:rPr>
          <w:rtl/>
        </w:rPr>
      </w:pPr>
    </w:p>
    <w:p w:rsidR="003E64DC" w:rsidRDefault="003E64DC" w:rsidP="003E64DC">
      <w:pPr>
        <w:rPr>
          <w:rtl/>
        </w:rPr>
      </w:pPr>
      <w:r>
        <w:rPr>
          <w:rFonts w:hint="cs"/>
          <w:rtl/>
        </w:rPr>
        <w:t xml:space="preserve">ב-(1) יש רק שניים? </w:t>
      </w:r>
    </w:p>
    <w:p w:rsidR="003E64DC" w:rsidRDefault="003E64DC" w:rsidP="003E64DC">
      <w:pPr>
        <w:rPr>
          <w:rtl/>
        </w:rPr>
      </w:pPr>
      <w:bookmarkStart w:id="1686" w:name="_ETM_Q1_7462000"/>
      <w:bookmarkEnd w:id="1686"/>
    </w:p>
    <w:p w:rsidR="003E64DC" w:rsidRDefault="003E64DC" w:rsidP="003E64DC">
      <w:pPr>
        <w:pStyle w:val="a4"/>
        <w:keepNext/>
        <w:rPr>
          <w:rtl/>
        </w:rPr>
      </w:pPr>
      <w:bookmarkStart w:id="1687" w:name="ET_speaker_תמי_סלע_522"/>
      <w:r w:rsidRPr="003E64DC">
        <w:rPr>
          <w:rStyle w:val="TagStyle"/>
          <w:rtl/>
        </w:rPr>
        <w:t xml:space="preserve"> &lt;&lt; דובר &gt;&gt; </w:t>
      </w:r>
      <w:r>
        <w:rPr>
          <w:rtl/>
        </w:rPr>
        <w:t>תמי סלע:</w:t>
      </w:r>
      <w:r w:rsidRPr="003E64DC">
        <w:rPr>
          <w:rStyle w:val="TagStyle"/>
          <w:rtl/>
        </w:rPr>
        <w:t xml:space="preserve"> &lt;&lt; דובר &gt;&gt;</w:t>
      </w:r>
      <w:r>
        <w:rPr>
          <w:rtl/>
        </w:rPr>
        <w:t xml:space="preserve"> </w:t>
      </w:r>
      <w:bookmarkEnd w:id="1687"/>
    </w:p>
    <w:p w:rsidR="003E64DC" w:rsidRDefault="003E64DC" w:rsidP="003E64DC">
      <w:pPr>
        <w:pStyle w:val="KeepWithNext"/>
        <w:rPr>
          <w:rtl/>
        </w:rPr>
      </w:pPr>
    </w:p>
    <w:p w:rsidR="003E64DC" w:rsidRDefault="003E64DC" w:rsidP="003E64DC">
      <w:pPr>
        <w:rPr>
          <w:rtl/>
        </w:rPr>
      </w:pPr>
      <w:bookmarkStart w:id="1688" w:name="_ETM_Q1_7464000"/>
      <w:bookmarkEnd w:id="1688"/>
      <w:r>
        <w:rPr>
          <w:rFonts w:hint="cs"/>
          <w:rtl/>
        </w:rPr>
        <w:t xml:space="preserve">לא. </w:t>
      </w:r>
    </w:p>
    <w:p w:rsidR="003E64DC" w:rsidRDefault="003E64DC" w:rsidP="003E64DC">
      <w:pPr>
        <w:rPr>
          <w:rtl/>
        </w:rPr>
      </w:pPr>
      <w:bookmarkStart w:id="1689" w:name="_ETM_Q1_7466000"/>
      <w:bookmarkEnd w:id="1689"/>
    </w:p>
    <w:p w:rsidR="003E64DC" w:rsidRDefault="003E64DC" w:rsidP="003E64DC">
      <w:pPr>
        <w:pStyle w:val="af6"/>
        <w:keepNext/>
        <w:rPr>
          <w:rtl/>
        </w:rPr>
      </w:pPr>
      <w:bookmarkStart w:id="1690" w:name="ET_yor_5094_523"/>
      <w:r w:rsidRPr="003E64DC">
        <w:rPr>
          <w:rStyle w:val="TagStyle"/>
          <w:rtl/>
        </w:rPr>
        <w:t xml:space="preserve"> &lt;&lt; </w:t>
      </w:r>
      <w:proofErr w:type="spellStart"/>
      <w:r w:rsidRPr="003E64DC">
        <w:rPr>
          <w:rStyle w:val="TagStyle"/>
          <w:rtl/>
        </w:rPr>
        <w:t>יור</w:t>
      </w:r>
      <w:proofErr w:type="spellEnd"/>
      <w:r w:rsidRPr="003E64DC">
        <w:rPr>
          <w:rStyle w:val="TagStyle"/>
          <w:rtl/>
        </w:rPr>
        <w:t xml:space="preserve"> &gt;&gt; </w:t>
      </w:r>
      <w:r>
        <w:rPr>
          <w:rtl/>
        </w:rPr>
        <w:t>היו"ר ניסן סלומינסקי:</w:t>
      </w:r>
      <w:r w:rsidRPr="003E64DC">
        <w:rPr>
          <w:rStyle w:val="TagStyle"/>
          <w:rtl/>
        </w:rPr>
        <w:t xml:space="preserve"> &lt;&lt; </w:t>
      </w:r>
      <w:proofErr w:type="spellStart"/>
      <w:r w:rsidRPr="003E64DC">
        <w:rPr>
          <w:rStyle w:val="TagStyle"/>
          <w:rtl/>
        </w:rPr>
        <w:t>יור</w:t>
      </w:r>
      <w:proofErr w:type="spellEnd"/>
      <w:r w:rsidRPr="003E64DC">
        <w:rPr>
          <w:rStyle w:val="TagStyle"/>
          <w:rtl/>
        </w:rPr>
        <w:t xml:space="preserve"> &gt;&gt;</w:t>
      </w:r>
      <w:r>
        <w:rPr>
          <w:rtl/>
        </w:rPr>
        <w:t xml:space="preserve"> </w:t>
      </w:r>
      <w:bookmarkEnd w:id="1690"/>
    </w:p>
    <w:p w:rsidR="003E64DC" w:rsidRDefault="003E64DC" w:rsidP="003E64DC">
      <w:pPr>
        <w:pStyle w:val="KeepWithNext"/>
        <w:rPr>
          <w:rtl/>
        </w:rPr>
      </w:pPr>
    </w:p>
    <w:p w:rsidR="003E64DC" w:rsidRDefault="003E64DC" w:rsidP="003E64DC">
      <w:pPr>
        <w:rPr>
          <w:rtl/>
        </w:rPr>
      </w:pPr>
      <w:r>
        <w:rPr>
          <w:rFonts w:hint="cs"/>
          <w:rtl/>
        </w:rPr>
        <w:t xml:space="preserve">מה יש ב-(1)? </w:t>
      </w:r>
    </w:p>
    <w:p w:rsidR="003E64DC" w:rsidRDefault="003E64DC" w:rsidP="003E64DC">
      <w:pPr>
        <w:rPr>
          <w:rtl/>
        </w:rPr>
      </w:pPr>
      <w:bookmarkStart w:id="1691" w:name="_ETM_Q1_7465000"/>
      <w:bookmarkEnd w:id="1691"/>
    </w:p>
    <w:p w:rsidR="003E64DC" w:rsidRDefault="003E64DC" w:rsidP="003E64DC">
      <w:pPr>
        <w:pStyle w:val="a4"/>
        <w:keepNext/>
        <w:rPr>
          <w:rtl/>
        </w:rPr>
      </w:pPr>
      <w:bookmarkStart w:id="1692" w:name="ET_speaker_תמי_סלע_524"/>
      <w:r w:rsidRPr="003E64DC">
        <w:rPr>
          <w:rStyle w:val="TagStyle"/>
          <w:rtl/>
        </w:rPr>
        <w:t xml:space="preserve"> &lt;&lt; דובר &gt;&gt; </w:t>
      </w:r>
      <w:r>
        <w:rPr>
          <w:rtl/>
        </w:rPr>
        <w:t>תמי סלע:</w:t>
      </w:r>
      <w:r w:rsidRPr="003E64DC">
        <w:rPr>
          <w:rStyle w:val="TagStyle"/>
          <w:rtl/>
        </w:rPr>
        <w:t xml:space="preserve"> &lt;&lt; דובר &gt;&gt;</w:t>
      </w:r>
      <w:r>
        <w:rPr>
          <w:rtl/>
        </w:rPr>
        <w:t xml:space="preserve"> </w:t>
      </w:r>
      <w:bookmarkEnd w:id="1692"/>
    </w:p>
    <w:p w:rsidR="003E64DC" w:rsidRDefault="003E64DC" w:rsidP="003E64DC">
      <w:pPr>
        <w:pStyle w:val="KeepWithNext"/>
        <w:rPr>
          <w:rtl/>
        </w:rPr>
      </w:pPr>
    </w:p>
    <w:p w:rsidR="003E64DC" w:rsidRDefault="003E64DC" w:rsidP="003E64DC">
      <w:pPr>
        <w:rPr>
          <w:rtl/>
        </w:rPr>
      </w:pPr>
      <w:bookmarkStart w:id="1693" w:name="_ETM_Q1_7467000"/>
      <w:bookmarkEnd w:id="1693"/>
      <w:r>
        <w:rPr>
          <w:rFonts w:hint="cs"/>
          <w:rtl/>
        </w:rPr>
        <w:t xml:space="preserve">מה יש בפשעים שדינם מיתה </w:t>
      </w:r>
      <w:bookmarkStart w:id="1694" w:name="_ETM_Q1_7468000"/>
      <w:bookmarkEnd w:id="1694"/>
      <w:r>
        <w:rPr>
          <w:rFonts w:hint="cs"/>
          <w:rtl/>
        </w:rPr>
        <w:t xml:space="preserve">או מאסר עולם? </w:t>
      </w:r>
    </w:p>
    <w:p w:rsidR="003E64DC" w:rsidRDefault="003E64DC" w:rsidP="003E64DC">
      <w:pPr>
        <w:rPr>
          <w:rtl/>
        </w:rPr>
      </w:pPr>
    </w:p>
    <w:p w:rsidR="003E64DC" w:rsidRDefault="003E64DC" w:rsidP="003E64DC">
      <w:pPr>
        <w:pStyle w:val="af6"/>
        <w:keepNext/>
        <w:rPr>
          <w:rtl/>
        </w:rPr>
      </w:pPr>
      <w:bookmarkStart w:id="1695" w:name="ET_yor_5094_525"/>
      <w:r w:rsidRPr="003E64DC">
        <w:rPr>
          <w:rStyle w:val="TagStyle"/>
          <w:rtl/>
        </w:rPr>
        <w:t xml:space="preserve"> &lt;&lt; </w:t>
      </w:r>
      <w:proofErr w:type="spellStart"/>
      <w:r w:rsidRPr="003E64DC">
        <w:rPr>
          <w:rStyle w:val="TagStyle"/>
          <w:rtl/>
        </w:rPr>
        <w:t>יור</w:t>
      </w:r>
      <w:proofErr w:type="spellEnd"/>
      <w:r w:rsidRPr="003E64DC">
        <w:rPr>
          <w:rStyle w:val="TagStyle"/>
          <w:rtl/>
        </w:rPr>
        <w:t xml:space="preserve"> &gt;&gt; </w:t>
      </w:r>
      <w:r>
        <w:rPr>
          <w:rtl/>
        </w:rPr>
        <w:t>היו"ר ניסן סלומינסקי:</w:t>
      </w:r>
      <w:r w:rsidRPr="003E64DC">
        <w:rPr>
          <w:rStyle w:val="TagStyle"/>
          <w:rtl/>
        </w:rPr>
        <w:t xml:space="preserve"> &lt;&lt; </w:t>
      </w:r>
      <w:proofErr w:type="spellStart"/>
      <w:r w:rsidRPr="003E64DC">
        <w:rPr>
          <w:rStyle w:val="TagStyle"/>
          <w:rtl/>
        </w:rPr>
        <w:t>יור</w:t>
      </w:r>
      <w:proofErr w:type="spellEnd"/>
      <w:r w:rsidRPr="003E64DC">
        <w:rPr>
          <w:rStyle w:val="TagStyle"/>
          <w:rtl/>
        </w:rPr>
        <w:t xml:space="preserve"> &gt;&gt;</w:t>
      </w:r>
      <w:r>
        <w:rPr>
          <w:rtl/>
        </w:rPr>
        <w:t xml:space="preserve"> </w:t>
      </w:r>
      <w:bookmarkEnd w:id="1695"/>
    </w:p>
    <w:p w:rsidR="003E64DC" w:rsidRDefault="003E64DC" w:rsidP="003E64DC">
      <w:pPr>
        <w:pStyle w:val="KeepWithNext"/>
        <w:rPr>
          <w:rtl/>
        </w:rPr>
      </w:pPr>
    </w:p>
    <w:p w:rsidR="003E64DC" w:rsidRDefault="003E64DC" w:rsidP="003E64DC">
      <w:pPr>
        <w:rPr>
          <w:rtl/>
        </w:rPr>
      </w:pPr>
      <w:r>
        <w:rPr>
          <w:rFonts w:hint="cs"/>
          <w:rtl/>
        </w:rPr>
        <w:t xml:space="preserve">רצח? </w:t>
      </w:r>
    </w:p>
    <w:p w:rsidR="003E64DC" w:rsidRDefault="003E64DC" w:rsidP="003E64DC">
      <w:pPr>
        <w:rPr>
          <w:rtl/>
        </w:rPr>
      </w:pPr>
      <w:bookmarkStart w:id="1696" w:name="_ETM_Q1_7470000"/>
      <w:bookmarkEnd w:id="1696"/>
    </w:p>
    <w:p w:rsidR="003E64DC" w:rsidRDefault="003E64DC" w:rsidP="003E64DC">
      <w:pPr>
        <w:pStyle w:val="a4"/>
        <w:keepNext/>
        <w:rPr>
          <w:rtl/>
        </w:rPr>
      </w:pPr>
      <w:bookmarkStart w:id="1697" w:name="ET_speaker_תמי_סלע_526"/>
      <w:r w:rsidRPr="003E64DC">
        <w:rPr>
          <w:rStyle w:val="TagStyle"/>
          <w:rtl/>
        </w:rPr>
        <w:t xml:space="preserve"> &lt;&lt; דובר &gt;&gt; </w:t>
      </w:r>
      <w:r>
        <w:rPr>
          <w:rtl/>
        </w:rPr>
        <w:t>תמי סלע:</w:t>
      </w:r>
      <w:r w:rsidRPr="003E64DC">
        <w:rPr>
          <w:rStyle w:val="TagStyle"/>
          <w:rtl/>
        </w:rPr>
        <w:t xml:space="preserve"> &lt;&lt; דובר &gt;&gt;</w:t>
      </w:r>
      <w:r>
        <w:rPr>
          <w:rtl/>
        </w:rPr>
        <w:t xml:space="preserve"> </w:t>
      </w:r>
      <w:bookmarkEnd w:id="1697"/>
    </w:p>
    <w:p w:rsidR="003E64DC" w:rsidRDefault="003E64DC" w:rsidP="003E64DC">
      <w:pPr>
        <w:pStyle w:val="KeepWithNext"/>
        <w:rPr>
          <w:rtl/>
        </w:rPr>
      </w:pPr>
    </w:p>
    <w:p w:rsidR="003E64DC" w:rsidRDefault="003E64DC" w:rsidP="003E64DC">
      <w:pPr>
        <w:rPr>
          <w:rtl/>
        </w:rPr>
      </w:pPr>
      <w:bookmarkStart w:id="1698" w:name="_ETM_Q1_7471000"/>
      <w:bookmarkEnd w:id="1698"/>
      <w:r>
        <w:rPr>
          <w:rFonts w:hint="cs"/>
          <w:rtl/>
        </w:rPr>
        <w:t xml:space="preserve">על רצח ביטלו את ההתיישנות אז הוא כבר לא נכלל שם. </w:t>
      </w:r>
    </w:p>
    <w:p w:rsidR="003E64DC" w:rsidRDefault="003E64DC" w:rsidP="003E64DC">
      <w:pPr>
        <w:rPr>
          <w:rtl/>
        </w:rPr>
      </w:pPr>
      <w:bookmarkStart w:id="1699" w:name="_ETM_Q1_7472000"/>
      <w:bookmarkEnd w:id="1699"/>
    </w:p>
    <w:p w:rsidR="003E64DC" w:rsidRDefault="003E64DC" w:rsidP="003E64DC">
      <w:pPr>
        <w:pStyle w:val="af6"/>
        <w:keepNext/>
        <w:rPr>
          <w:rtl/>
        </w:rPr>
      </w:pPr>
      <w:bookmarkStart w:id="1700" w:name="ET_yor_5094_527"/>
      <w:r w:rsidRPr="003E64DC">
        <w:rPr>
          <w:rStyle w:val="TagStyle"/>
          <w:rtl/>
        </w:rPr>
        <w:t xml:space="preserve"> &lt;&lt; </w:t>
      </w:r>
      <w:proofErr w:type="spellStart"/>
      <w:r w:rsidRPr="003E64DC">
        <w:rPr>
          <w:rStyle w:val="TagStyle"/>
          <w:rtl/>
        </w:rPr>
        <w:t>יור</w:t>
      </w:r>
      <w:proofErr w:type="spellEnd"/>
      <w:r w:rsidRPr="003E64DC">
        <w:rPr>
          <w:rStyle w:val="TagStyle"/>
          <w:rtl/>
        </w:rPr>
        <w:t xml:space="preserve"> &gt;&gt; </w:t>
      </w:r>
      <w:r>
        <w:rPr>
          <w:rtl/>
        </w:rPr>
        <w:t>היו"ר ניסן סלומינסקי:</w:t>
      </w:r>
      <w:r w:rsidRPr="003E64DC">
        <w:rPr>
          <w:rStyle w:val="TagStyle"/>
          <w:rtl/>
        </w:rPr>
        <w:t xml:space="preserve"> &lt;&lt; </w:t>
      </w:r>
      <w:proofErr w:type="spellStart"/>
      <w:r w:rsidRPr="003E64DC">
        <w:rPr>
          <w:rStyle w:val="TagStyle"/>
          <w:rtl/>
        </w:rPr>
        <w:t>יור</w:t>
      </w:r>
      <w:proofErr w:type="spellEnd"/>
      <w:r w:rsidRPr="003E64DC">
        <w:rPr>
          <w:rStyle w:val="TagStyle"/>
          <w:rtl/>
        </w:rPr>
        <w:t xml:space="preserve"> &gt;&gt;</w:t>
      </w:r>
      <w:r>
        <w:rPr>
          <w:rtl/>
        </w:rPr>
        <w:t xml:space="preserve"> </w:t>
      </w:r>
      <w:bookmarkEnd w:id="1700"/>
    </w:p>
    <w:p w:rsidR="003E64DC" w:rsidRDefault="003E64DC" w:rsidP="003E64DC">
      <w:pPr>
        <w:pStyle w:val="KeepWithNext"/>
        <w:rPr>
          <w:rtl/>
        </w:rPr>
      </w:pPr>
    </w:p>
    <w:p w:rsidR="003E64DC" w:rsidRDefault="003E64DC" w:rsidP="003E64DC">
      <w:pPr>
        <w:rPr>
          <w:rtl/>
        </w:rPr>
      </w:pPr>
      <w:r>
        <w:rPr>
          <w:rFonts w:hint="cs"/>
          <w:rtl/>
        </w:rPr>
        <w:t>א</w:t>
      </w:r>
      <w:bookmarkStart w:id="1701" w:name="_ETM_Q1_7474000"/>
      <w:bookmarkEnd w:id="1701"/>
      <w:r>
        <w:rPr>
          <w:rFonts w:hint="cs"/>
          <w:rtl/>
        </w:rPr>
        <w:t xml:space="preserve">ז מה נכנס שם? </w:t>
      </w:r>
    </w:p>
    <w:p w:rsidR="003E64DC" w:rsidRDefault="003E64DC" w:rsidP="003E64DC">
      <w:pPr>
        <w:rPr>
          <w:rtl/>
        </w:rPr>
      </w:pPr>
    </w:p>
    <w:p w:rsidR="003E64DC" w:rsidRDefault="003E64DC" w:rsidP="003E64DC">
      <w:pPr>
        <w:pStyle w:val="a4"/>
        <w:keepNext/>
        <w:rPr>
          <w:rtl/>
        </w:rPr>
      </w:pPr>
      <w:bookmarkStart w:id="1702" w:name="ET_speaker_תמי_סלע_528"/>
      <w:r w:rsidRPr="003E64DC">
        <w:rPr>
          <w:rStyle w:val="TagStyle"/>
          <w:rtl/>
        </w:rPr>
        <w:t xml:space="preserve"> &lt;&lt; דובר &gt;&gt; </w:t>
      </w:r>
      <w:r>
        <w:rPr>
          <w:rtl/>
        </w:rPr>
        <w:t>תמי סלע:</w:t>
      </w:r>
      <w:r w:rsidRPr="003E64DC">
        <w:rPr>
          <w:rStyle w:val="TagStyle"/>
          <w:rtl/>
        </w:rPr>
        <w:t xml:space="preserve"> &lt;&lt; דובר &gt;&gt;</w:t>
      </w:r>
      <w:r>
        <w:rPr>
          <w:rtl/>
        </w:rPr>
        <w:t xml:space="preserve"> </w:t>
      </w:r>
      <w:bookmarkEnd w:id="1702"/>
    </w:p>
    <w:p w:rsidR="003E64DC" w:rsidRDefault="003E64DC" w:rsidP="003E64DC">
      <w:pPr>
        <w:pStyle w:val="KeepWithNext"/>
        <w:rPr>
          <w:rtl/>
        </w:rPr>
      </w:pPr>
    </w:p>
    <w:p w:rsidR="003E64DC" w:rsidRDefault="003E64DC" w:rsidP="003E64DC">
      <w:pPr>
        <w:rPr>
          <w:rtl/>
        </w:rPr>
      </w:pPr>
      <w:r>
        <w:rPr>
          <w:rFonts w:hint="cs"/>
          <w:rtl/>
        </w:rPr>
        <w:t xml:space="preserve">יש שם עבירות בגידה מסוימות. </w:t>
      </w:r>
    </w:p>
    <w:p w:rsidR="003E64DC" w:rsidRDefault="003E64DC" w:rsidP="003E64DC">
      <w:pPr>
        <w:rPr>
          <w:rtl/>
        </w:rPr>
      </w:pPr>
    </w:p>
    <w:p w:rsidR="003E64DC" w:rsidRDefault="003E64DC" w:rsidP="003E64DC">
      <w:pPr>
        <w:pStyle w:val="af6"/>
        <w:keepNext/>
        <w:rPr>
          <w:rtl/>
        </w:rPr>
      </w:pPr>
      <w:bookmarkStart w:id="1703" w:name="ET_yor_5094_529"/>
      <w:r w:rsidRPr="003E64DC">
        <w:rPr>
          <w:rStyle w:val="TagStyle"/>
          <w:rtl/>
        </w:rPr>
        <w:t xml:space="preserve"> &lt;&lt; </w:t>
      </w:r>
      <w:proofErr w:type="spellStart"/>
      <w:r w:rsidRPr="003E64DC">
        <w:rPr>
          <w:rStyle w:val="TagStyle"/>
          <w:rtl/>
        </w:rPr>
        <w:t>יור</w:t>
      </w:r>
      <w:proofErr w:type="spellEnd"/>
      <w:r w:rsidRPr="003E64DC">
        <w:rPr>
          <w:rStyle w:val="TagStyle"/>
          <w:rtl/>
        </w:rPr>
        <w:t xml:space="preserve"> &gt;&gt; </w:t>
      </w:r>
      <w:r>
        <w:rPr>
          <w:rtl/>
        </w:rPr>
        <w:t>היו"ר ניסן סלומינסקי:</w:t>
      </w:r>
      <w:r w:rsidRPr="003E64DC">
        <w:rPr>
          <w:rStyle w:val="TagStyle"/>
          <w:rtl/>
        </w:rPr>
        <w:t xml:space="preserve"> &lt;&lt; </w:t>
      </w:r>
      <w:proofErr w:type="spellStart"/>
      <w:r w:rsidRPr="003E64DC">
        <w:rPr>
          <w:rStyle w:val="TagStyle"/>
          <w:rtl/>
        </w:rPr>
        <w:t>יור</w:t>
      </w:r>
      <w:proofErr w:type="spellEnd"/>
      <w:r w:rsidRPr="003E64DC">
        <w:rPr>
          <w:rStyle w:val="TagStyle"/>
          <w:rtl/>
        </w:rPr>
        <w:t xml:space="preserve"> &gt;&gt;</w:t>
      </w:r>
      <w:r>
        <w:rPr>
          <w:rtl/>
        </w:rPr>
        <w:t xml:space="preserve"> </w:t>
      </w:r>
      <w:bookmarkEnd w:id="1703"/>
    </w:p>
    <w:p w:rsidR="003E64DC" w:rsidRDefault="003E64DC" w:rsidP="003E64DC">
      <w:pPr>
        <w:pStyle w:val="KeepWithNext"/>
        <w:rPr>
          <w:rtl/>
        </w:rPr>
      </w:pPr>
    </w:p>
    <w:p w:rsidR="003E64DC" w:rsidRDefault="003E64DC" w:rsidP="003E64DC">
      <w:pPr>
        <w:rPr>
          <w:rtl/>
        </w:rPr>
      </w:pPr>
      <w:r>
        <w:rPr>
          <w:rFonts w:hint="cs"/>
          <w:rtl/>
        </w:rPr>
        <w:t xml:space="preserve">כאן זה מפרט לי מה נכנס? </w:t>
      </w:r>
    </w:p>
    <w:p w:rsidR="003E64DC" w:rsidRDefault="003E64DC" w:rsidP="003E64DC">
      <w:pPr>
        <w:rPr>
          <w:rtl/>
        </w:rPr>
      </w:pPr>
    </w:p>
    <w:p w:rsidR="003E64DC" w:rsidRDefault="003E64DC" w:rsidP="003E64DC">
      <w:pPr>
        <w:pStyle w:val="a4"/>
        <w:keepNext/>
        <w:rPr>
          <w:rtl/>
        </w:rPr>
      </w:pPr>
      <w:bookmarkStart w:id="1704" w:name="ET_speaker_תמי_סלע_530"/>
      <w:r w:rsidRPr="003E64DC">
        <w:rPr>
          <w:rStyle w:val="TagStyle"/>
          <w:rtl/>
        </w:rPr>
        <w:t xml:space="preserve"> &lt;&lt; דובר &gt;&gt; </w:t>
      </w:r>
      <w:r>
        <w:rPr>
          <w:rtl/>
        </w:rPr>
        <w:t>תמי סלע:</w:t>
      </w:r>
      <w:r w:rsidRPr="003E64DC">
        <w:rPr>
          <w:rStyle w:val="TagStyle"/>
          <w:rtl/>
        </w:rPr>
        <w:t xml:space="preserve"> &lt;&lt; דובר &gt;&gt;</w:t>
      </w:r>
      <w:r>
        <w:rPr>
          <w:rtl/>
        </w:rPr>
        <w:t xml:space="preserve"> </w:t>
      </w:r>
      <w:bookmarkEnd w:id="1704"/>
    </w:p>
    <w:p w:rsidR="003E64DC" w:rsidRDefault="003E64DC" w:rsidP="003E64DC">
      <w:pPr>
        <w:pStyle w:val="KeepWithNext"/>
        <w:rPr>
          <w:rtl/>
        </w:rPr>
      </w:pPr>
    </w:p>
    <w:p w:rsidR="003E64DC" w:rsidRDefault="003E64DC" w:rsidP="003E64DC">
      <w:pPr>
        <w:rPr>
          <w:rtl/>
        </w:rPr>
      </w:pPr>
      <w:bookmarkStart w:id="1705" w:name="_ETM_Q1_7476000"/>
      <w:bookmarkEnd w:id="1705"/>
      <w:r>
        <w:rPr>
          <w:rFonts w:hint="cs"/>
          <w:rtl/>
        </w:rPr>
        <w:t xml:space="preserve">לא. זה כבר פירטנו אז בדיון כשעברנו על הסעיף. </w:t>
      </w:r>
    </w:p>
    <w:p w:rsidR="003E64DC" w:rsidRDefault="003E64DC" w:rsidP="003E64DC">
      <w:pPr>
        <w:rPr>
          <w:rtl/>
        </w:rPr>
      </w:pPr>
    </w:p>
    <w:p w:rsidR="003E64DC" w:rsidRDefault="003E64DC" w:rsidP="003E64DC">
      <w:pPr>
        <w:pStyle w:val="af6"/>
        <w:keepNext/>
        <w:rPr>
          <w:rtl/>
        </w:rPr>
      </w:pPr>
      <w:bookmarkStart w:id="1706" w:name="ET_yor_5094_531"/>
      <w:r w:rsidRPr="003E64DC">
        <w:rPr>
          <w:rStyle w:val="TagStyle"/>
          <w:rtl/>
        </w:rPr>
        <w:t xml:space="preserve"> &lt;&lt; </w:t>
      </w:r>
      <w:proofErr w:type="spellStart"/>
      <w:r w:rsidRPr="003E64DC">
        <w:rPr>
          <w:rStyle w:val="TagStyle"/>
          <w:rtl/>
        </w:rPr>
        <w:t>יור</w:t>
      </w:r>
      <w:proofErr w:type="spellEnd"/>
      <w:r w:rsidRPr="003E64DC">
        <w:rPr>
          <w:rStyle w:val="TagStyle"/>
          <w:rtl/>
        </w:rPr>
        <w:t xml:space="preserve"> &gt;&gt; </w:t>
      </w:r>
      <w:r>
        <w:rPr>
          <w:rtl/>
        </w:rPr>
        <w:t>היו"ר ניסן סלומינסקי:</w:t>
      </w:r>
      <w:r w:rsidRPr="003E64DC">
        <w:rPr>
          <w:rStyle w:val="TagStyle"/>
          <w:rtl/>
        </w:rPr>
        <w:t xml:space="preserve"> &lt;&lt; </w:t>
      </w:r>
      <w:proofErr w:type="spellStart"/>
      <w:r w:rsidRPr="003E64DC">
        <w:rPr>
          <w:rStyle w:val="TagStyle"/>
          <w:rtl/>
        </w:rPr>
        <w:t>יור</w:t>
      </w:r>
      <w:proofErr w:type="spellEnd"/>
      <w:r w:rsidRPr="003E64DC">
        <w:rPr>
          <w:rStyle w:val="TagStyle"/>
          <w:rtl/>
        </w:rPr>
        <w:t xml:space="preserve"> &gt;&gt;</w:t>
      </w:r>
      <w:r>
        <w:rPr>
          <w:rtl/>
        </w:rPr>
        <w:t xml:space="preserve"> </w:t>
      </w:r>
      <w:bookmarkEnd w:id="1706"/>
    </w:p>
    <w:p w:rsidR="003E64DC" w:rsidRDefault="003E64DC" w:rsidP="003E64DC">
      <w:pPr>
        <w:pStyle w:val="KeepWithNext"/>
        <w:rPr>
          <w:rtl/>
        </w:rPr>
      </w:pPr>
    </w:p>
    <w:p w:rsidR="003E64DC" w:rsidRDefault="003E64DC" w:rsidP="003E64DC">
      <w:pPr>
        <w:rPr>
          <w:rtl/>
        </w:rPr>
      </w:pPr>
      <w:r>
        <w:rPr>
          <w:rFonts w:hint="cs"/>
          <w:rtl/>
        </w:rPr>
        <w:t xml:space="preserve">אז מה נכנס לפה? את זוכרת? </w:t>
      </w:r>
    </w:p>
    <w:p w:rsidR="003E64DC" w:rsidRDefault="003E64DC" w:rsidP="003E64DC">
      <w:pPr>
        <w:rPr>
          <w:rtl/>
        </w:rPr>
      </w:pPr>
      <w:bookmarkStart w:id="1707" w:name="_ETM_Q1_7481000"/>
      <w:bookmarkEnd w:id="1707"/>
    </w:p>
    <w:p w:rsidR="003E64DC" w:rsidRDefault="003E64DC" w:rsidP="003E64DC">
      <w:pPr>
        <w:pStyle w:val="a4"/>
        <w:keepNext/>
        <w:rPr>
          <w:rtl/>
        </w:rPr>
      </w:pPr>
      <w:bookmarkStart w:id="1708" w:name="ET_speaker_תמי_סלע_532"/>
      <w:r w:rsidRPr="003E64DC">
        <w:rPr>
          <w:rStyle w:val="TagStyle"/>
          <w:rtl/>
        </w:rPr>
        <w:t xml:space="preserve"> &lt;&lt; דובר &gt;&gt; </w:t>
      </w:r>
      <w:r>
        <w:rPr>
          <w:rtl/>
        </w:rPr>
        <w:t>תמי סלע:</w:t>
      </w:r>
      <w:r w:rsidRPr="003E64DC">
        <w:rPr>
          <w:rStyle w:val="TagStyle"/>
          <w:rtl/>
        </w:rPr>
        <w:t xml:space="preserve"> &lt;&lt; דובר &gt;&gt;</w:t>
      </w:r>
      <w:r>
        <w:rPr>
          <w:rtl/>
        </w:rPr>
        <w:t xml:space="preserve"> </w:t>
      </w:r>
      <w:bookmarkEnd w:id="1708"/>
    </w:p>
    <w:p w:rsidR="003E64DC" w:rsidRDefault="003E64DC" w:rsidP="003E64DC">
      <w:pPr>
        <w:pStyle w:val="KeepWithNext"/>
        <w:rPr>
          <w:rtl/>
        </w:rPr>
      </w:pPr>
    </w:p>
    <w:p w:rsidR="008C6D5A" w:rsidRDefault="003E64DC" w:rsidP="003E64DC">
      <w:pPr>
        <w:rPr>
          <w:rtl/>
        </w:rPr>
      </w:pPr>
      <w:bookmarkStart w:id="1709" w:name="_ETM_Q1_7483000"/>
      <w:bookmarkEnd w:id="1709"/>
      <w:r>
        <w:rPr>
          <w:rFonts w:hint="cs"/>
          <w:rtl/>
        </w:rPr>
        <w:t xml:space="preserve">אני לא זוכרת את </w:t>
      </w:r>
      <w:bookmarkStart w:id="1710" w:name="_ETM_Q1_7486000"/>
      <w:bookmarkEnd w:id="1710"/>
      <w:r>
        <w:rPr>
          <w:rFonts w:hint="cs"/>
          <w:rtl/>
        </w:rPr>
        <w:t xml:space="preserve">רשימת כל העבירות. אז פירטנו אותה כי יש שם פחות </w:t>
      </w:r>
      <w:bookmarkStart w:id="1711" w:name="_ETM_Q1_7484000"/>
      <w:bookmarkEnd w:id="1711"/>
      <w:r>
        <w:rPr>
          <w:rFonts w:hint="cs"/>
          <w:rtl/>
        </w:rPr>
        <w:t xml:space="preserve">עבירות. זה בעיקר מתחום הבגידה. גבי, את זוכרת את </w:t>
      </w:r>
      <w:bookmarkStart w:id="1712" w:name="_ETM_Q1_7491000"/>
      <w:bookmarkEnd w:id="1712"/>
      <w:r>
        <w:rPr>
          <w:rFonts w:hint="cs"/>
          <w:rtl/>
        </w:rPr>
        <w:t>כל רשימת העבירות שעונשן היום מיתה או מאסר עולם</w:t>
      </w:r>
      <w:bookmarkStart w:id="1713" w:name="_ETM_Q1_7497000"/>
      <w:bookmarkEnd w:id="1713"/>
      <w:r>
        <w:rPr>
          <w:rFonts w:hint="cs"/>
          <w:rtl/>
        </w:rPr>
        <w:t xml:space="preserve"> ויש עליהן התיישנות? יש אלה שנמנות בחוק עשיית דין בנאצים </w:t>
      </w:r>
      <w:bookmarkStart w:id="1714" w:name="_ETM_Q1_7501000"/>
      <w:bookmarkEnd w:id="1714"/>
      <w:r>
        <w:rPr>
          <w:rFonts w:hint="cs"/>
          <w:rtl/>
        </w:rPr>
        <w:t xml:space="preserve">ובעוזריהם שאין על זה התיישנות וגם בפשע השמדת עם. </w:t>
      </w:r>
      <w:bookmarkStart w:id="1715" w:name="_ETM_Q1_7507000"/>
      <w:bookmarkEnd w:id="1715"/>
      <w:r>
        <w:rPr>
          <w:rFonts w:hint="cs"/>
          <w:rtl/>
        </w:rPr>
        <w:t>אני חושבת שזה בעיקר מתחום הבגידה, אבל אפשר לחזור לזה.</w:t>
      </w:r>
      <w:bookmarkStart w:id="1716" w:name="_ETM_Q1_7511000"/>
      <w:bookmarkEnd w:id="1716"/>
      <w:r>
        <w:rPr>
          <w:rFonts w:hint="cs"/>
          <w:rtl/>
        </w:rPr>
        <w:t xml:space="preserve"> כרגע אין לי את זה פה כי על זה כבר </w:t>
      </w:r>
      <w:bookmarkStart w:id="1717" w:name="_ETM_Q1_7515000"/>
      <w:bookmarkEnd w:id="1717"/>
      <w:r>
        <w:rPr>
          <w:rFonts w:hint="cs"/>
          <w:rtl/>
        </w:rPr>
        <w:t xml:space="preserve">דיברנו </w:t>
      </w:r>
      <w:r w:rsidR="008C6D5A">
        <w:rPr>
          <w:rFonts w:hint="cs"/>
          <w:rtl/>
        </w:rPr>
        <w:t xml:space="preserve">באחת הישיבות הראשונות. </w:t>
      </w:r>
    </w:p>
    <w:p w:rsidR="008C6D5A" w:rsidRDefault="008C6D5A" w:rsidP="008C6D5A">
      <w:pPr>
        <w:rPr>
          <w:rtl/>
        </w:rPr>
      </w:pPr>
    </w:p>
    <w:p w:rsidR="003E64DC" w:rsidRDefault="003E64DC" w:rsidP="008C6D5A">
      <w:pPr>
        <w:rPr>
          <w:rtl/>
        </w:rPr>
      </w:pPr>
      <w:r>
        <w:rPr>
          <w:rFonts w:hint="cs"/>
          <w:rtl/>
        </w:rPr>
        <w:t xml:space="preserve">עכשיו אני ב-(1א) </w:t>
      </w:r>
      <w:r>
        <w:rPr>
          <w:rtl/>
        </w:rPr>
        <w:t>–</w:t>
      </w:r>
      <w:r>
        <w:rPr>
          <w:rFonts w:hint="cs"/>
          <w:rtl/>
        </w:rPr>
        <w:t xml:space="preserve"> קטגוריה של </w:t>
      </w:r>
      <w:bookmarkStart w:id="1718" w:name="_ETM_Q1_7524000"/>
      <w:bookmarkEnd w:id="1718"/>
      <w:r>
        <w:rPr>
          <w:rFonts w:hint="cs"/>
          <w:rtl/>
        </w:rPr>
        <w:t xml:space="preserve">עבירות ביטחון. רוצים להאריך את התקופה ל-15 שנה. </w:t>
      </w:r>
    </w:p>
    <w:p w:rsidR="003E64DC" w:rsidRDefault="003E64DC" w:rsidP="008C6D5A">
      <w:pPr>
        <w:rPr>
          <w:rtl/>
        </w:rPr>
      </w:pPr>
    </w:p>
    <w:p w:rsidR="003E64DC" w:rsidRDefault="003E64DC" w:rsidP="003E64DC">
      <w:pPr>
        <w:rPr>
          <w:rtl/>
        </w:rPr>
      </w:pPr>
      <w:bookmarkStart w:id="1719" w:name="_ETM_Q1_7534000"/>
      <w:bookmarkEnd w:id="1719"/>
      <w:r>
        <w:rPr>
          <w:rFonts w:hint="cs"/>
          <w:rtl/>
        </w:rPr>
        <w:t xml:space="preserve">"סיוע לשבוי מלחמה" </w:t>
      </w:r>
      <w:r>
        <w:rPr>
          <w:rtl/>
        </w:rPr>
        <w:t>–</w:t>
      </w:r>
      <w:r>
        <w:rPr>
          <w:rFonts w:hint="cs"/>
          <w:rtl/>
        </w:rPr>
        <w:t xml:space="preserve"> "סייע ביד שבוי מלחמה להימלט או לנסות להימלט ממקום כליאתו או מישראל". יש גם </w:t>
      </w:r>
      <w:bookmarkStart w:id="1720" w:name="_ETM_Q1_7541000"/>
      <w:bookmarkEnd w:id="1720"/>
      <w:r>
        <w:rPr>
          <w:rFonts w:hint="cs"/>
          <w:rtl/>
        </w:rPr>
        <w:t xml:space="preserve">אותה עבירה שנעשית בכוונה לפגוע בביטחון המדינה. </w:t>
      </w:r>
      <w:r w:rsidR="008C6D5A">
        <w:rPr>
          <w:rFonts w:hint="cs"/>
          <w:rtl/>
        </w:rPr>
        <w:t xml:space="preserve">אני חשבתי שעבירה של סיוע בלי </w:t>
      </w:r>
      <w:r>
        <w:rPr>
          <w:rFonts w:hint="cs"/>
          <w:rtl/>
        </w:rPr>
        <w:t xml:space="preserve">שיש </w:t>
      </w:r>
      <w:r w:rsidR="008C6D5A">
        <w:rPr>
          <w:rFonts w:hint="cs"/>
          <w:rtl/>
        </w:rPr>
        <w:t>כ</w:t>
      </w:r>
      <w:r>
        <w:rPr>
          <w:rFonts w:hint="cs"/>
          <w:rtl/>
        </w:rPr>
        <w:t xml:space="preserve">וונה לפגוע בביטחון המדינה, </w:t>
      </w:r>
      <w:bookmarkStart w:id="1721" w:name="_ETM_Q1_7552000"/>
      <w:bookmarkEnd w:id="1721"/>
      <w:r>
        <w:rPr>
          <w:rFonts w:hint="cs"/>
          <w:rtl/>
        </w:rPr>
        <w:t xml:space="preserve">לא בטוח שצריך להכניס אותה לרשימה הזאת. זאת עבירה </w:t>
      </w:r>
      <w:r w:rsidR="008C6D5A">
        <w:rPr>
          <w:rFonts w:hint="cs"/>
          <w:rtl/>
        </w:rPr>
        <w:t>של 10 שנים</w:t>
      </w:r>
      <w:bookmarkStart w:id="1722" w:name="_ETM_Q1_7559000"/>
      <w:bookmarkEnd w:id="1722"/>
      <w:r>
        <w:rPr>
          <w:rFonts w:hint="cs"/>
          <w:rtl/>
        </w:rPr>
        <w:t>. זה סיוע לאדם שכנראה יודע לגבי מצבו אבל</w:t>
      </w:r>
      <w:r w:rsidR="008C6D5A">
        <w:rPr>
          <w:rFonts w:hint="cs"/>
          <w:rtl/>
        </w:rPr>
        <w:t xml:space="preserve"> אין לו כוונה לפגוע בביטחון המדינה. </w:t>
      </w:r>
      <w:r>
        <w:rPr>
          <w:rFonts w:hint="cs"/>
          <w:rtl/>
        </w:rPr>
        <w:t xml:space="preserve">זה פחות </w:t>
      </w:r>
      <w:bookmarkStart w:id="1723" w:name="_ETM_Q1_7568000"/>
      <w:bookmarkEnd w:id="1723"/>
      <w:r>
        <w:rPr>
          <w:rFonts w:hint="cs"/>
          <w:rtl/>
        </w:rPr>
        <w:t xml:space="preserve">חמור. </w:t>
      </w:r>
      <w:r w:rsidR="008C6D5A">
        <w:rPr>
          <w:rFonts w:hint="cs"/>
          <w:rtl/>
        </w:rPr>
        <w:t>יש</w:t>
      </w:r>
      <w:r>
        <w:rPr>
          <w:rFonts w:hint="cs"/>
          <w:rtl/>
        </w:rPr>
        <w:t xml:space="preserve"> כמה</w:t>
      </w:r>
      <w:r w:rsidR="008C6D5A">
        <w:rPr>
          <w:rFonts w:hint="cs"/>
          <w:rtl/>
        </w:rPr>
        <w:t xml:space="preserve"> עבירות ש</w:t>
      </w:r>
      <w:r>
        <w:rPr>
          <w:rFonts w:hint="cs"/>
          <w:rtl/>
        </w:rPr>
        <w:t>חשבתי ש</w:t>
      </w:r>
      <w:r w:rsidR="008C6D5A">
        <w:rPr>
          <w:rFonts w:hint="cs"/>
          <w:rtl/>
        </w:rPr>
        <w:t xml:space="preserve">צריך לשקול האם להכניס אותן. </w:t>
      </w:r>
      <w:r>
        <w:rPr>
          <w:rFonts w:hint="cs"/>
          <w:rtl/>
        </w:rPr>
        <w:t xml:space="preserve">זאת אחת. </w:t>
      </w:r>
    </w:p>
    <w:p w:rsidR="003E64DC" w:rsidRDefault="003E64DC" w:rsidP="003E64DC">
      <w:pPr>
        <w:rPr>
          <w:rtl/>
        </w:rPr>
      </w:pPr>
    </w:p>
    <w:p w:rsidR="008C6D5A" w:rsidRDefault="003E64DC" w:rsidP="003E64DC">
      <w:pPr>
        <w:rPr>
          <w:rtl/>
        </w:rPr>
      </w:pPr>
      <w:bookmarkStart w:id="1724" w:name="_ETM_Q1_7575000"/>
      <w:bookmarkEnd w:id="1724"/>
      <w:r>
        <w:rPr>
          <w:rFonts w:hint="cs"/>
          <w:rtl/>
        </w:rPr>
        <w:t>אחר כך יש עבירה של "תעמולה תבוסתנית</w:t>
      </w:r>
      <w:bookmarkStart w:id="1725" w:name="_ETM_Q1_7580000"/>
      <w:bookmarkEnd w:id="1725"/>
      <w:r>
        <w:rPr>
          <w:rFonts w:hint="cs"/>
          <w:rtl/>
        </w:rPr>
        <w:t xml:space="preserve">" </w:t>
      </w:r>
      <w:r>
        <w:rPr>
          <w:rtl/>
        </w:rPr>
        <w:t>–</w:t>
      </w:r>
      <w:r>
        <w:rPr>
          <w:rFonts w:hint="cs"/>
          <w:rtl/>
        </w:rPr>
        <w:t xml:space="preserve"> "הפיץ בשעת לחימה ידיעות שיש בהן כדי לערער את רוח חיילי ישראל ותושביה בעמידתם בפני האויב בכוונה לפגוע בביטחון </w:t>
      </w:r>
      <w:bookmarkStart w:id="1726" w:name="_ETM_Q1_7585000"/>
      <w:bookmarkEnd w:id="1726"/>
      <w:r>
        <w:rPr>
          <w:rFonts w:hint="cs"/>
          <w:rtl/>
        </w:rPr>
        <w:t xml:space="preserve">המדינה". זאת </w:t>
      </w:r>
      <w:r w:rsidR="008C6D5A">
        <w:rPr>
          <w:rFonts w:hint="cs"/>
          <w:rtl/>
        </w:rPr>
        <w:t xml:space="preserve">עבירה מאוד רחבה שיש עליה ביקורת בפני עצמה. </w:t>
      </w:r>
      <w:r>
        <w:rPr>
          <w:rFonts w:hint="cs"/>
          <w:rtl/>
        </w:rPr>
        <w:t xml:space="preserve">היא עבירה של ביטוי. </w:t>
      </w:r>
      <w:r w:rsidR="008C6D5A">
        <w:rPr>
          <w:rFonts w:hint="cs"/>
          <w:rtl/>
        </w:rPr>
        <w:t xml:space="preserve">אני </w:t>
      </w:r>
      <w:r>
        <w:rPr>
          <w:rFonts w:hint="cs"/>
          <w:rtl/>
        </w:rPr>
        <w:t>מציעה לא לכלול אותה בתוספת הזאת ש</w:t>
      </w:r>
      <w:bookmarkStart w:id="1727" w:name="_ETM_Q1_7605000"/>
      <w:bookmarkEnd w:id="1727"/>
      <w:r>
        <w:rPr>
          <w:rFonts w:hint="cs"/>
          <w:rtl/>
        </w:rPr>
        <w:t>אמורות להיות בה עבירות ביטחון חמורות.</w:t>
      </w:r>
      <w:r w:rsidR="008C6D5A">
        <w:rPr>
          <w:rFonts w:hint="cs"/>
          <w:rtl/>
        </w:rPr>
        <w:t xml:space="preserve"> זה הפצת ידיעו</w:t>
      </w:r>
      <w:r>
        <w:rPr>
          <w:rFonts w:hint="cs"/>
          <w:rtl/>
        </w:rPr>
        <w:t xml:space="preserve">ת שיש בהן כדי </w:t>
      </w:r>
      <w:bookmarkStart w:id="1728" w:name="_ETM_Q1_7610000"/>
      <w:bookmarkEnd w:id="1728"/>
      <w:r>
        <w:rPr>
          <w:rFonts w:hint="cs"/>
          <w:rtl/>
        </w:rPr>
        <w:t xml:space="preserve">לערער את רוח חיילי ישראל. זה </w:t>
      </w:r>
      <w:r w:rsidR="008C6D5A">
        <w:rPr>
          <w:rFonts w:hint="cs"/>
          <w:rtl/>
        </w:rPr>
        <w:t xml:space="preserve">יכול להיות הרבה דברים, זה מאוד רחב. </w:t>
      </w:r>
    </w:p>
    <w:p w:rsidR="008C6D5A" w:rsidRDefault="008C6D5A" w:rsidP="008C6D5A">
      <w:pPr>
        <w:rPr>
          <w:rtl/>
        </w:rPr>
      </w:pPr>
    </w:p>
    <w:p w:rsidR="008C6D5A" w:rsidRDefault="008C6D5A" w:rsidP="008C6D5A">
      <w:pPr>
        <w:pStyle w:val="af9"/>
        <w:keepNext/>
        <w:rPr>
          <w:rtl/>
        </w:rPr>
      </w:pPr>
      <w:bookmarkStart w:id="1729" w:name="ET_guest_576214_200"/>
      <w:r w:rsidRPr="008C6D5A">
        <w:rPr>
          <w:rStyle w:val="TagStyle"/>
          <w:rtl/>
        </w:rPr>
        <w:t xml:space="preserve"> &lt;&lt; אורח &gt;&gt; </w:t>
      </w:r>
      <w:r>
        <w:rPr>
          <w:rtl/>
        </w:rPr>
        <w:t>ישי שרון:</w:t>
      </w:r>
      <w:r w:rsidRPr="008C6D5A">
        <w:rPr>
          <w:rStyle w:val="TagStyle"/>
          <w:rtl/>
        </w:rPr>
        <w:t xml:space="preserve"> &lt;&lt; אורח &gt;&gt;</w:t>
      </w:r>
      <w:r>
        <w:rPr>
          <w:rtl/>
        </w:rPr>
        <w:t xml:space="preserve"> </w:t>
      </w:r>
      <w:bookmarkEnd w:id="1729"/>
    </w:p>
    <w:p w:rsidR="008C6D5A" w:rsidRDefault="008C6D5A" w:rsidP="008C6D5A">
      <w:pPr>
        <w:pStyle w:val="KeepWithNext"/>
        <w:rPr>
          <w:rtl/>
        </w:rPr>
      </w:pPr>
    </w:p>
    <w:p w:rsidR="008C6D5A" w:rsidRDefault="008C6D5A" w:rsidP="008C6D5A">
      <w:pPr>
        <w:rPr>
          <w:rtl/>
        </w:rPr>
      </w:pPr>
      <w:r>
        <w:rPr>
          <w:rFonts w:hint="cs"/>
          <w:rtl/>
        </w:rPr>
        <w:t>עבירות שלא ממש נאכפות</w:t>
      </w:r>
      <w:r w:rsidR="005D5FE7">
        <w:rPr>
          <w:rFonts w:hint="cs"/>
          <w:rtl/>
        </w:rPr>
        <w:t xml:space="preserve"> היום</w:t>
      </w:r>
      <w:r>
        <w:rPr>
          <w:rFonts w:hint="cs"/>
          <w:rtl/>
        </w:rPr>
        <w:t xml:space="preserve">. </w:t>
      </w:r>
    </w:p>
    <w:p w:rsidR="008C6D5A" w:rsidRDefault="008C6D5A" w:rsidP="008C6D5A">
      <w:pPr>
        <w:rPr>
          <w:rtl/>
        </w:rPr>
      </w:pPr>
    </w:p>
    <w:p w:rsidR="008C6D5A" w:rsidRDefault="008C6D5A" w:rsidP="008C6D5A">
      <w:pPr>
        <w:pStyle w:val="a4"/>
        <w:keepNext/>
        <w:rPr>
          <w:rtl/>
        </w:rPr>
      </w:pPr>
      <w:bookmarkStart w:id="1730" w:name="ET_speaker_תמי_סלע_201"/>
      <w:r w:rsidRPr="008C6D5A">
        <w:rPr>
          <w:rStyle w:val="TagStyle"/>
          <w:rtl/>
        </w:rPr>
        <w:t xml:space="preserve"> &lt;&lt; דובר &gt;&gt; </w:t>
      </w:r>
      <w:r>
        <w:rPr>
          <w:rtl/>
        </w:rPr>
        <w:t>תמי סלע:</w:t>
      </w:r>
      <w:r w:rsidRPr="008C6D5A">
        <w:rPr>
          <w:rStyle w:val="TagStyle"/>
          <w:rtl/>
        </w:rPr>
        <w:t xml:space="preserve"> &lt;&lt; דובר &gt;&gt;</w:t>
      </w:r>
      <w:r>
        <w:rPr>
          <w:rtl/>
        </w:rPr>
        <w:t xml:space="preserve"> </w:t>
      </w:r>
      <w:bookmarkEnd w:id="1730"/>
    </w:p>
    <w:p w:rsidR="008C6D5A" w:rsidRDefault="008C6D5A" w:rsidP="008C6D5A">
      <w:pPr>
        <w:pStyle w:val="KeepWithNext"/>
        <w:rPr>
          <w:rtl/>
        </w:rPr>
      </w:pPr>
    </w:p>
    <w:p w:rsidR="008C6D5A" w:rsidRDefault="008C6D5A" w:rsidP="008C6D5A">
      <w:pPr>
        <w:rPr>
          <w:rtl/>
        </w:rPr>
      </w:pPr>
      <w:r>
        <w:rPr>
          <w:rFonts w:hint="cs"/>
          <w:rtl/>
        </w:rPr>
        <w:t xml:space="preserve">גם לא נאכפות. </w:t>
      </w:r>
      <w:r w:rsidR="005D5FE7">
        <w:rPr>
          <w:rFonts w:hint="cs"/>
          <w:rtl/>
        </w:rPr>
        <w:t xml:space="preserve">גם יש ביקורת </w:t>
      </w:r>
      <w:bookmarkStart w:id="1731" w:name="_ETM_Q1_7631000"/>
      <w:bookmarkEnd w:id="1731"/>
      <w:r w:rsidR="005D5FE7">
        <w:rPr>
          <w:rFonts w:hint="cs"/>
          <w:rtl/>
        </w:rPr>
        <w:t xml:space="preserve">עליהן, הן רחבות. לא בטוח שהיום היו נחקקות, בטח לא באופן הזה. </w:t>
      </w:r>
    </w:p>
    <w:p w:rsidR="008C6D5A" w:rsidRDefault="008C6D5A" w:rsidP="008C6D5A">
      <w:pPr>
        <w:rPr>
          <w:rtl/>
        </w:rPr>
      </w:pPr>
    </w:p>
    <w:p w:rsidR="005D5FE7" w:rsidRDefault="005D5FE7" w:rsidP="005D5FE7">
      <w:pPr>
        <w:rPr>
          <w:rtl/>
        </w:rPr>
      </w:pPr>
      <w:r>
        <w:rPr>
          <w:rFonts w:hint="cs"/>
          <w:rtl/>
        </w:rPr>
        <w:t>סעיף 106</w:t>
      </w:r>
      <w:r w:rsidR="008C6D5A">
        <w:rPr>
          <w:rFonts w:hint="cs"/>
          <w:rtl/>
        </w:rPr>
        <w:t xml:space="preserve"> </w:t>
      </w:r>
      <w:r>
        <w:rPr>
          <w:rFonts w:hint="cs"/>
          <w:rtl/>
        </w:rPr>
        <w:t>"מרידה"</w:t>
      </w:r>
      <w:r w:rsidR="008C6D5A">
        <w:rPr>
          <w:rFonts w:hint="cs"/>
          <w:rtl/>
        </w:rPr>
        <w:t xml:space="preserve"> </w:t>
      </w:r>
      <w:r>
        <w:rPr>
          <w:rtl/>
        </w:rPr>
        <w:t>–</w:t>
      </w:r>
      <w:r>
        <w:rPr>
          <w:rFonts w:hint="cs"/>
          <w:rtl/>
        </w:rPr>
        <w:t xml:space="preserve"> "המעורר מרידה או משתתף בה". יש כאן הגדרה של </w:t>
      </w:r>
      <w:r w:rsidR="008C6D5A">
        <w:rPr>
          <w:rFonts w:hint="cs"/>
          <w:rtl/>
        </w:rPr>
        <w:t xml:space="preserve">מרידה. </w:t>
      </w:r>
      <w:r>
        <w:rPr>
          <w:rFonts w:hint="cs"/>
          <w:rtl/>
        </w:rPr>
        <w:t xml:space="preserve">אני לא אכנס לכל ההגדרה. </w:t>
      </w:r>
    </w:p>
    <w:p w:rsidR="005D5FE7" w:rsidRDefault="005D5FE7" w:rsidP="005D5FE7">
      <w:pPr>
        <w:rPr>
          <w:rtl/>
        </w:rPr>
      </w:pPr>
    </w:p>
    <w:p w:rsidR="0025733B" w:rsidRDefault="005D5FE7" w:rsidP="00C622CA">
      <w:pPr>
        <w:rPr>
          <w:rtl/>
        </w:rPr>
      </w:pPr>
      <w:bookmarkStart w:id="1732" w:name="_ETM_Q1_7644000"/>
      <w:bookmarkEnd w:id="1732"/>
      <w:r>
        <w:rPr>
          <w:rFonts w:hint="cs"/>
          <w:rtl/>
        </w:rPr>
        <w:t>"פגיעה ברכוש של</w:t>
      </w:r>
      <w:bookmarkStart w:id="1733" w:name="_ETM_Q1_7651000"/>
      <w:bookmarkEnd w:id="1733"/>
      <w:r>
        <w:rPr>
          <w:rFonts w:hint="cs"/>
          <w:rtl/>
        </w:rPr>
        <w:t xml:space="preserve"> כוח מזוין" </w:t>
      </w:r>
      <w:r w:rsidR="00C622CA">
        <w:rPr>
          <w:rFonts w:hint="cs"/>
          <w:rtl/>
        </w:rPr>
        <w:t xml:space="preserve">שיש בה כדי לפגוע בביטחון המדינה או </w:t>
      </w:r>
      <w:bookmarkStart w:id="1734" w:name="_ETM_Q1_7658000"/>
      <w:bookmarkEnd w:id="1734"/>
      <w:r w:rsidR="00C622CA">
        <w:rPr>
          <w:rFonts w:hint="cs"/>
          <w:rtl/>
        </w:rPr>
        <w:t xml:space="preserve">שנעשית כשמתנהלות פעולות איבה של ישראל או נגדה. </w:t>
      </w:r>
      <w:r w:rsidR="008C6D5A">
        <w:rPr>
          <w:rFonts w:hint="cs"/>
          <w:rtl/>
        </w:rPr>
        <w:t xml:space="preserve">עבירה של פגיעה ברכוש כוח מזוין שיש בה כדי לפגוע בביטחון המדינה או נעשית כשמתנהלות פעולות איבה. </w:t>
      </w:r>
      <w:r w:rsidR="00C622CA">
        <w:rPr>
          <w:rFonts w:hint="cs"/>
          <w:rtl/>
        </w:rPr>
        <w:t xml:space="preserve">זה 108(ד). </w:t>
      </w:r>
    </w:p>
    <w:p w:rsidR="00C622CA" w:rsidRDefault="00C622CA" w:rsidP="00C622CA">
      <w:pPr>
        <w:rPr>
          <w:rtl/>
        </w:rPr>
      </w:pPr>
    </w:p>
    <w:p w:rsidR="00C622CA" w:rsidRDefault="00C622CA" w:rsidP="00C622CA">
      <w:pPr>
        <w:rPr>
          <w:rtl/>
        </w:rPr>
      </w:pPr>
      <w:r>
        <w:rPr>
          <w:rFonts w:hint="cs"/>
          <w:rtl/>
        </w:rPr>
        <w:t xml:space="preserve">109(ד) "הסתה להשתמטות" </w:t>
      </w:r>
      <w:r>
        <w:rPr>
          <w:rtl/>
        </w:rPr>
        <w:t>–</w:t>
      </w:r>
      <w:r>
        <w:rPr>
          <w:rFonts w:hint="cs"/>
          <w:rtl/>
        </w:rPr>
        <w:t xml:space="preserve"> "הסית או שידל אדם לא</w:t>
      </w:r>
      <w:bookmarkStart w:id="1735" w:name="_ETM_Q1_7671000"/>
      <w:bookmarkEnd w:id="1735"/>
      <w:r>
        <w:rPr>
          <w:rFonts w:hint="cs"/>
          <w:rtl/>
        </w:rPr>
        <w:t xml:space="preserve"> להתייצב לפעולה צבאית או לא לשרת בתקופה שבה מתנהלות </w:t>
      </w:r>
      <w:bookmarkStart w:id="1736" w:name="_ETM_Q1_7674000"/>
      <w:bookmarkEnd w:id="1736"/>
      <w:r>
        <w:rPr>
          <w:rFonts w:hint="cs"/>
          <w:rtl/>
        </w:rPr>
        <w:t>פעולות איבה צבאיות של ישראל או נגדה".</w:t>
      </w:r>
    </w:p>
    <w:p w:rsidR="00C622CA" w:rsidRDefault="00C622CA" w:rsidP="00C622CA">
      <w:pPr>
        <w:rPr>
          <w:rtl/>
        </w:rPr>
      </w:pPr>
    </w:p>
    <w:p w:rsidR="00C622CA" w:rsidRDefault="00C622CA" w:rsidP="00C622CA">
      <w:pPr>
        <w:rPr>
          <w:rtl/>
        </w:rPr>
      </w:pPr>
      <w:r>
        <w:rPr>
          <w:rFonts w:hint="cs"/>
          <w:rtl/>
        </w:rPr>
        <w:t>111 "מסירת ידיעה לאויב"</w:t>
      </w:r>
      <w:bookmarkStart w:id="1737" w:name="_ETM_Q1_7682000"/>
      <w:bookmarkEnd w:id="1737"/>
      <w:r>
        <w:rPr>
          <w:rFonts w:hint="cs"/>
          <w:rtl/>
        </w:rPr>
        <w:t xml:space="preserve">. </w:t>
      </w:r>
    </w:p>
    <w:p w:rsidR="00C622CA" w:rsidRDefault="00C622CA" w:rsidP="00C622CA">
      <w:pPr>
        <w:rPr>
          <w:rtl/>
        </w:rPr>
      </w:pPr>
      <w:bookmarkStart w:id="1738" w:name="_ETM_Q1_7683000"/>
      <w:bookmarkEnd w:id="1738"/>
    </w:p>
    <w:p w:rsidR="00C622CA" w:rsidRDefault="00C622CA" w:rsidP="00C622CA">
      <w:pPr>
        <w:rPr>
          <w:rtl/>
        </w:rPr>
      </w:pPr>
      <w:bookmarkStart w:id="1739" w:name="_ETM_Q1_7684000"/>
      <w:bookmarkEnd w:id="1739"/>
      <w:r>
        <w:rPr>
          <w:rFonts w:hint="cs"/>
          <w:rtl/>
        </w:rPr>
        <w:t xml:space="preserve">112 "ריגול". </w:t>
      </w:r>
    </w:p>
    <w:p w:rsidR="00C622CA" w:rsidRDefault="00C622CA" w:rsidP="00C622CA">
      <w:pPr>
        <w:rPr>
          <w:rtl/>
        </w:rPr>
      </w:pPr>
    </w:p>
    <w:p w:rsidR="00C622CA" w:rsidRDefault="00C622CA" w:rsidP="00C622CA">
      <w:pPr>
        <w:rPr>
          <w:rtl/>
        </w:rPr>
      </w:pPr>
      <w:r>
        <w:rPr>
          <w:rFonts w:hint="cs"/>
          <w:rtl/>
        </w:rPr>
        <w:t>113 "ריגול חמור".</w:t>
      </w:r>
    </w:p>
    <w:p w:rsidR="0025733B" w:rsidRDefault="0025733B" w:rsidP="008C6D5A">
      <w:pPr>
        <w:rPr>
          <w:rtl/>
        </w:rPr>
      </w:pPr>
    </w:p>
    <w:p w:rsidR="0025733B" w:rsidRDefault="0025733B" w:rsidP="0025733B">
      <w:pPr>
        <w:pStyle w:val="af6"/>
        <w:keepNext/>
        <w:rPr>
          <w:rtl/>
        </w:rPr>
      </w:pPr>
      <w:bookmarkStart w:id="1740" w:name="ET_yor_5094_202"/>
      <w:r w:rsidRPr="0025733B">
        <w:rPr>
          <w:rStyle w:val="TagStyle"/>
          <w:rtl/>
        </w:rPr>
        <w:t xml:space="preserve"> &lt;&lt; </w:t>
      </w:r>
      <w:proofErr w:type="spellStart"/>
      <w:r w:rsidRPr="0025733B">
        <w:rPr>
          <w:rStyle w:val="TagStyle"/>
          <w:rtl/>
        </w:rPr>
        <w:t>יור</w:t>
      </w:r>
      <w:proofErr w:type="spellEnd"/>
      <w:r w:rsidRPr="0025733B">
        <w:rPr>
          <w:rStyle w:val="TagStyle"/>
          <w:rtl/>
        </w:rPr>
        <w:t xml:space="preserve"> &gt;&gt; </w:t>
      </w:r>
      <w:r>
        <w:rPr>
          <w:rtl/>
        </w:rPr>
        <w:t>היו"ר ניסן סלומינסקי:</w:t>
      </w:r>
      <w:r w:rsidRPr="0025733B">
        <w:rPr>
          <w:rStyle w:val="TagStyle"/>
          <w:rtl/>
        </w:rPr>
        <w:t xml:space="preserve"> &lt;&lt; </w:t>
      </w:r>
      <w:proofErr w:type="spellStart"/>
      <w:r w:rsidRPr="0025733B">
        <w:rPr>
          <w:rStyle w:val="TagStyle"/>
          <w:rtl/>
        </w:rPr>
        <w:t>יור</w:t>
      </w:r>
      <w:proofErr w:type="spellEnd"/>
      <w:r w:rsidRPr="0025733B">
        <w:rPr>
          <w:rStyle w:val="TagStyle"/>
          <w:rtl/>
        </w:rPr>
        <w:t xml:space="preserve"> &gt;&gt;</w:t>
      </w:r>
      <w:r>
        <w:rPr>
          <w:rtl/>
        </w:rPr>
        <w:t xml:space="preserve"> </w:t>
      </w:r>
      <w:bookmarkEnd w:id="1740"/>
    </w:p>
    <w:p w:rsidR="0025733B" w:rsidRDefault="0025733B" w:rsidP="0025733B">
      <w:pPr>
        <w:pStyle w:val="KeepWithNext"/>
        <w:rPr>
          <w:rtl/>
        </w:rPr>
      </w:pPr>
    </w:p>
    <w:p w:rsidR="0025733B" w:rsidRDefault="00C622CA" w:rsidP="0025733B">
      <w:pPr>
        <w:rPr>
          <w:rtl/>
        </w:rPr>
      </w:pPr>
      <w:r>
        <w:rPr>
          <w:rFonts w:hint="cs"/>
          <w:rtl/>
        </w:rPr>
        <w:t xml:space="preserve">כל אלה תחת הנושא של עבירות </w:t>
      </w:r>
      <w:bookmarkStart w:id="1741" w:name="_ETM_Q1_7688000"/>
      <w:bookmarkEnd w:id="1741"/>
      <w:r>
        <w:rPr>
          <w:rFonts w:hint="cs"/>
          <w:rtl/>
        </w:rPr>
        <w:t xml:space="preserve">ביטחון? </w:t>
      </w:r>
    </w:p>
    <w:p w:rsidR="0025733B" w:rsidRDefault="0025733B" w:rsidP="0025733B">
      <w:pPr>
        <w:rPr>
          <w:rtl/>
        </w:rPr>
      </w:pPr>
    </w:p>
    <w:p w:rsidR="0025733B" w:rsidRDefault="0025733B" w:rsidP="0025733B">
      <w:pPr>
        <w:pStyle w:val="a4"/>
        <w:keepNext/>
        <w:rPr>
          <w:rtl/>
        </w:rPr>
      </w:pPr>
      <w:bookmarkStart w:id="1742" w:name="ET_speaker_תמי_סלע_203"/>
      <w:r w:rsidRPr="0025733B">
        <w:rPr>
          <w:rStyle w:val="TagStyle"/>
          <w:rtl/>
        </w:rPr>
        <w:t xml:space="preserve"> &lt;&lt; דובר &gt;&gt; </w:t>
      </w:r>
      <w:r>
        <w:rPr>
          <w:rtl/>
        </w:rPr>
        <w:t>תמי סלע:</w:t>
      </w:r>
      <w:r w:rsidRPr="0025733B">
        <w:rPr>
          <w:rStyle w:val="TagStyle"/>
          <w:rtl/>
        </w:rPr>
        <w:t xml:space="preserve"> &lt;&lt; דובר &gt;&gt;</w:t>
      </w:r>
      <w:r>
        <w:rPr>
          <w:rtl/>
        </w:rPr>
        <w:t xml:space="preserve"> </w:t>
      </w:r>
      <w:bookmarkEnd w:id="1742"/>
    </w:p>
    <w:p w:rsidR="0025733B" w:rsidRDefault="0025733B" w:rsidP="0025733B">
      <w:pPr>
        <w:pStyle w:val="KeepWithNext"/>
        <w:rPr>
          <w:rtl/>
        </w:rPr>
      </w:pPr>
    </w:p>
    <w:p w:rsidR="00C622CA" w:rsidRDefault="00C622CA" w:rsidP="0025733B">
      <w:pPr>
        <w:rPr>
          <w:rtl/>
        </w:rPr>
      </w:pPr>
      <w:r>
        <w:rPr>
          <w:rFonts w:hint="cs"/>
          <w:rtl/>
        </w:rPr>
        <w:t xml:space="preserve">יש עבירה של מסירת ידיעה סודית </w:t>
      </w:r>
      <w:bookmarkStart w:id="1743" w:name="_ETM_Q1_7695000"/>
      <w:bookmarkEnd w:id="1743"/>
      <w:r>
        <w:rPr>
          <w:rFonts w:hint="cs"/>
          <w:rtl/>
        </w:rPr>
        <w:t xml:space="preserve">על-ידי מישהו שלא מוסמך לכך. </w:t>
      </w:r>
    </w:p>
    <w:p w:rsidR="00C622CA" w:rsidRDefault="00C622CA" w:rsidP="00C622CA">
      <w:pPr>
        <w:ind w:firstLine="0"/>
        <w:rPr>
          <w:rtl/>
        </w:rPr>
      </w:pPr>
    </w:p>
    <w:p w:rsidR="00C622CA" w:rsidRDefault="00C622CA" w:rsidP="00C622CA">
      <w:pPr>
        <w:pStyle w:val="af6"/>
        <w:keepNext/>
        <w:rPr>
          <w:rtl/>
        </w:rPr>
      </w:pPr>
      <w:bookmarkStart w:id="1744" w:name="ET_yor_5094_533"/>
      <w:r w:rsidRPr="00C622CA">
        <w:rPr>
          <w:rStyle w:val="TagStyle"/>
          <w:rtl/>
        </w:rPr>
        <w:t xml:space="preserve"> &lt;&lt; </w:t>
      </w:r>
      <w:proofErr w:type="spellStart"/>
      <w:r w:rsidRPr="00C622CA">
        <w:rPr>
          <w:rStyle w:val="TagStyle"/>
          <w:rtl/>
        </w:rPr>
        <w:t>יור</w:t>
      </w:r>
      <w:proofErr w:type="spellEnd"/>
      <w:r w:rsidRPr="00C622CA">
        <w:rPr>
          <w:rStyle w:val="TagStyle"/>
          <w:rtl/>
        </w:rPr>
        <w:t xml:space="preserve"> &gt;&gt; </w:t>
      </w:r>
      <w:r>
        <w:rPr>
          <w:rtl/>
        </w:rPr>
        <w:t>היו"ר ניסן סלומינסקי:</w:t>
      </w:r>
      <w:r w:rsidRPr="00C622CA">
        <w:rPr>
          <w:rStyle w:val="TagStyle"/>
          <w:rtl/>
        </w:rPr>
        <w:t xml:space="preserve"> &lt;&lt; </w:t>
      </w:r>
      <w:proofErr w:type="spellStart"/>
      <w:r w:rsidRPr="00C622CA">
        <w:rPr>
          <w:rStyle w:val="TagStyle"/>
          <w:rtl/>
        </w:rPr>
        <w:t>יור</w:t>
      </w:r>
      <w:proofErr w:type="spellEnd"/>
      <w:r w:rsidRPr="00C622CA">
        <w:rPr>
          <w:rStyle w:val="TagStyle"/>
          <w:rtl/>
        </w:rPr>
        <w:t xml:space="preserve"> &gt;&gt;</w:t>
      </w:r>
      <w:r>
        <w:rPr>
          <w:rtl/>
        </w:rPr>
        <w:t xml:space="preserve"> </w:t>
      </w:r>
      <w:bookmarkEnd w:id="1744"/>
    </w:p>
    <w:p w:rsidR="00C622CA" w:rsidRDefault="00C622CA" w:rsidP="00C622CA">
      <w:pPr>
        <w:pStyle w:val="KeepWithNext"/>
        <w:rPr>
          <w:rtl/>
        </w:rPr>
      </w:pPr>
    </w:p>
    <w:p w:rsidR="00C622CA" w:rsidRDefault="00C622CA" w:rsidP="00C622CA">
      <w:pPr>
        <w:rPr>
          <w:rtl/>
        </w:rPr>
      </w:pPr>
      <w:bookmarkStart w:id="1745" w:name="_ETM_Q1_7702000"/>
      <w:bookmarkEnd w:id="1745"/>
      <w:r>
        <w:rPr>
          <w:rFonts w:hint="cs"/>
          <w:rtl/>
        </w:rPr>
        <w:t xml:space="preserve">כשאת כותבת בריגול "15 שנות מאסר", "10 שנות מאסר" </w:t>
      </w:r>
      <w:r>
        <w:rPr>
          <w:rtl/>
        </w:rPr>
        <w:t>–</w:t>
      </w:r>
      <w:r>
        <w:rPr>
          <w:rFonts w:hint="cs"/>
          <w:rtl/>
        </w:rPr>
        <w:t xml:space="preserve"> זה ל-(א) וזה ל-(ב)?</w:t>
      </w:r>
    </w:p>
    <w:p w:rsidR="00C622CA" w:rsidRDefault="00C622CA" w:rsidP="00C622CA">
      <w:pPr>
        <w:rPr>
          <w:rtl/>
        </w:rPr>
      </w:pPr>
    </w:p>
    <w:p w:rsidR="00C622CA" w:rsidRDefault="00C622CA" w:rsidP="00C622CA">
      <w:pPr>
        <w:pStyle w:val="a4"/>
        <w:keepNext/>
        <w:rPr>
          <w:rtl/>
        </w:rPr>
      </w:pPr>
      <w:bookmarkStart w:id="1746" w:name="ET_speaker_תמי_סלע_534"/>
      <w:r w:rsidRPr="00C622CA">
        <w:rPr>
          <w:rStyle w:val="TagStyle"/>
          <w:rtl/>
        </w:rPr>
        <w:t xml:space="preserve"> &lt;&lt; דובר &gt;&gt; </w:t>
      </w:r>
      <w:r>
        <w:rPr>
          <w:rtl/>
        </w:rPr>
        <w:t>תמי סלע:</w:t>
      </w:r>
      <w:r w:rsidRPr="00C622CA">
        <w:rPr>
          <w:rStyle w:val="TagStyle"/>
          <w:rtl/>
        </w:rPr>
        <w:t xml:space="preserve"> &lt;&lt; דובר &gt;&gt;</w:t>
      </w:r>
      <w:r>
        <w:rPr>
          <w:rtl/>
        </w:rPr>
        <w:t xml:space="preserve"> </w:t>
      </w:r>
      <w:bookmarkEnd w:id="1746"/>
    </w:p>
    <w:p w:rsidR="00C622CA" w:rsidRDefault="00C622CA" w:rsidP="00C622CA">
      <w:pPr>
        <w:pStyle w:val="KeepWithNext"/>
        <w:rPr>
          <w:rtl/>
        </w:rPr>
      </w:pPr>
    </w:p>
    <w:p w:rsidR="00C622CA" w:rsidRDefault="00C622CA" w:rsidP="00C622CA">
      <w:pPr>
        <w:rPr>
          <w:rtl/>
        </w:rPr>
      </w:pPr>
      <w:r>
        <w:rPr>
          <w:rFonts w:hint="cs"/>
          <w:rtl/>
        </w:rPr>
        <w:t xml:space="preserve">כן. </w:t>
      </w:r>
    </w:p>
    <w:p w:rsidR="00C622CA" w:rsidRDefault="00C622CA" w:rsidP="00C622CA">
      <w:pPr>
        <w:rPr>
          <w:rtl/>
        </w:rPr>
      </w:pPr>
      <w:bookmarkStart w:id="1747" w:name="_ETM_Q1_7706000"/>
      <w:bookmarkEnd w:id="1747"/>
    </w:p>
    <w:p w:rsidR="00C622CA" w:rsidRDefault="00C622CA" w:rsidP="00C622CA">
      <w:pPr>
        <w:pStyle w:val="af6"/>
        <w:keepNext/>
        <w:rPr>
          <w:rtl/>
        </w:rPr>
      </w:pPr>
      <w:bookmarkStart w:id="1748" w:name="ET_yor_5094_535"/>
      <w:r w:rsidRPr="00C622CA">
        <w:rPr>
          <w:rStyle w:val="TagStyle"/>
          <w:rtl/>
        </w:rPr>
        <w:t xml:space="preserve"> &lt;&lt; </w:t>
      </w:r>
      <w:proofErr w:type="spellStart"/>
      <w:r w:rsidRPr="00C622CA">
        <w:rPr>
          <w:rStyle w:val="TagStyle"/>
          <w:rtl/>
        </w:rPr>
        <w:t>יור</w:t>
      </w:r>
      <w:proofErr w:type="spellEnd"/>
      <w:r w:rsidRPr="00C622CA">
        <w:rPr>
          <w:rStyle w:val="TagStyle"/>
          <w:rtl/>
        </w:rPr>
        <w:t xml:space="preserve"> &gt;&gt; </w:t>
      </w:r>
      <w:r>
        <w:rPr>
          <w:rtl/>
        </w:rPr>
        <w:t>היו"ר ניסן סלומינסקי:</w:t>
      </w:r>
      <w:r w:rsidRPr="00C622CA">
        <w:rPr>
          <w:rStyle w:val="TagStyle"/>
          <w:rtl/>
        </w:rPr>
        <w:t xml:space="preserve"> &lt;&lt; </w:t>
      </w:r>
      <w:proofErr w:type="spellStart"/>
      <w:r w:rsidRPr="00C622CA">
        <w:rPr>
          <w:rStyle w:val="TagStyle"/>
          <w:rtl/>
        </w:rPr>
        <w:t>יור</w:t>
      </w:r>
      <w:proofErr w:type="spellEnd"/>
      <w:r w:rsidRPr="00C622CA">
        <w:rPr>
          <w:rStyle w:val="TagStyle"/>
          <w:rtl/>
        </w:rPr>
        <w:t xml:space="preserve"> &gt;&gt;</w:t>
      </w:r>
      <w:r>
        <w:rPr>
          <w:rtl/>
        </w:rPr>
        <w:t xml:space="preserve"> </w:t>
      </w:r>
      <w:bookmarkEnd w:id="1748"/>
    </w:p>
    <w:p w:rsidR="00C622CA" w:rsidRDefault="00C622CA" w:rsidP="00C622CA">
      <w:pPr>
        <w:pStyle w:val="KeepWithNext"/>
        <w:rPr>
          <w:rtl/>
        </w:rPr>
      </w:pPr>
    </w:p>
    <w:p w:rsidR="00C622CA" w:rsidRDefault="00C622CA" w:rsidP="00C622CA">
      <w:pPr>
        <w:rPr>
          <w:rtl/>
        </w:rPr>
      </w:pPr>
      <w:r>
        <w:rPr>
          <w:rFonts w:hint="cs"/>
          <w:rtl/>
        </w:rPr>
        <w:t xml:space="preserve">זה העונש שלו? </w:t>
      </w:r>
    </w:p>
    <w:p w:rsidR="00C622CA" w:rsidRDefault="00C622CA" w:rsidP="00C622CA">
      <w:pPr>
        <w:rPr>
          <w:rtl/>
        </w:rPr>
      </w:pPr>
    </w:p>
    <w:p w:rsidR="00C622CA" w:rsidRDefault="00C622CA" w:rsidP="00C622CA">
      <w:pPr>
        <w:pStyle w:val="a4"/>
        <w:keepNext/>
        <w:rPr>
          <w:rtl/>
        </w:rPr>
      </w:pPr>
      <w:bookmarkStart w:id="1749" w:name="ET_speaker_תמי_סלע_536"/>
      <w:r w:rsidRPr="00C622CA">
        <w:rPr>
          <w:rStyle w:val="TagStyle"/>
          <w:rtl/>
        </w:rPr>
        <w:t xml:space="preserve"> &lt;&lt; דובר &gt;&gt; </w:t>
      </w:r>
      <w:r>
        <w:rPr>
          <w:rtl/>
        </w:rPr>
        <w:t>תמי סלע:</w:t>
      </w:r>
      <w:r w:rsidRPr="00C622CA">
        <w:rPr>
          <w:rStyle w:val="TagStyle"/>
          <w:rtl/>
        </w:rPr>
        <w:t xml:space="preserve"> &lt;&lt; דובר &gt;&gt;</w:t>
      </w:r>
      <w:r>
        <w:rPr>
          <w:rtl/>
        </w:rPr>
        <w:t xml:space="preserve"> </w:t>
      </w:r>
      <w:bookmarkEnd w:id="1749"/>
    </w:p>
    <w:p w:rsidR="00C622CA" w:rsidRDefault="00C622CA" w:rsidP="00C622CA">
      <w:pPr>
        <w:pStyle w:val="KeepWithNext"/>
        <w:rPr>
          <w:rtl/>
        </w:rPr>
      </w:pPr>
    </w:p>
    <w:p w:rsidR="00C622CA" w:rsidRDefault="00C622CA" w:rsidP="00C622CA">
      <w:pPr>
        <w:rPr>
          <w:rtl/>
        </w:rPr>
      </w:pPr>
      <w:r>
        <w:rPr>
          <w:rFonts w:hint="cs"/>
          <w:rtl/>
        </w:rPr>
        <w:t xml:space="preserve">זה העונש כיום. </w:t>
      </w:r>
    </w:p>
    <w:p w:rsidR="00C622CA" w:rsidRDefault="00C622CA" w:rsidP="00C622CA">
      <w:pPr>
        <w:rPr>
          <w:rtl/>
        </w:rPr>
      </w:pPr>
      <w:bookmarkStart w:id="1750" w:name="_ETM_Q1_7710000"/>
      <w:bookmarkEnd w:id="1750"/>
    </w:p>
    <w:p w:rsidR="00C622CA" w:rsidRDefault="00C622CA" w:rsidP="00C622CA">
      <w:pPr>
        <w:pStyle w:val="af6"/>
        <w:keepNext/>
        <w:rPr>
          <w:rtl/>
        </w:rPr>
      </w:pPr>
      <w:bookmarkStart w:id="1751" w:name="ET_yor_5094_537"/>
      <w:r w:rsidRPr="00C622CA">
        <w:rPr>
          <w:rStyle w:val="TagStyle"/>
          <w:rtl/>
        </w:rPr>
        <w:t xml:space="preserve"> &lt;&lt; </w:t>
      </w:r>
      <w:proofErr w:type="spellStart"/>
      <w:r w:rsidRPr="00C622CA">
        <w:rPr>
          <w:rStyle w:val="TagStyle"/>
          <w:rtl/>
        </w:rPr>
        <w:t>יור</w:t>
      </w:r>
      <w:proofErr w:type="spellEnd"/>
      <w:r w:rsidRPr="00C622CA">
        <w:rPr>
          <w:rStyle w:val="TagStyle"/>
          <w:rtl/>
        </w:rPr>
        <w:t xml:space="preserve"> &gt;&gt; </w:t>
      </w:r>
      <w:r>
        <w:rPr>
          <w:rtl/>
        </w:rPr>
        <w:t>היו"ר ניסן סלומינסקי:</w:t>
      </w:r>
      <w:r w:rsidRPr="00C622CA">
        <w:rPr>
          <w:rStyle w:val="TagStyle"/>
          <w:rtl/>
        </w:rPr>
        <w:t xml:space="preserve"> &lt;&lt; </w:t>
      </w:r>
      <w:proofErr w:type="spellStart"/>
      <w:r w:rsidRPr="00C622CA">
        <w:rPr>
          <w:rStyle w:val="TagStyle"/>
          <w:rtl/>
        </w:rPr>
        <w:t>יור</w:t>
      </w:r>
      <w:proofErr w:type="spellEnd"/>
      <w:r w:rsidRPr="00C622CA">
        <w:rPr>
          <w:rStyle w:val="TagStyle"/>
          <w:rtl/>
        </w:rPr>
        <w:t xml:space="preserve"> &gt;&gt;</w:t>
      </w:r>
      <w:r>
        <w:rPr>
          <w:rtl/>
        </w:rPr>
        <w:t xml:space="preserve"> </w:t>
      </w:r>
      <w:bookmarkEnd w:id="1751"/>
    </w:p>
    <w:p w:rsidR="00C622CA" w:rsidRDefault="00C622CA" w:rsidP="00C622CA">
      <w:pPr>
        <w:pStyle w:val="KeepWithNext"/>
        <w:rPr>
          <w:rtl/>
        </w:rPr>
      </w:pPr>
    </w:p>
    <w:p w:rsidR="00C622CA" w:rsidRDefault="00C622CA" w:rsidP="00C622CA">
      <w:pPr>
        <w:rPr>
          <w:rtl/>
        </w:rPr>
      </w:pPr>
      <w:bookmarkStart w:id="1752" w:name="_ETM_Q1_7711000"/>
      <w:bookmarkEnd w:id="1752"/>
      <w:r>
        <w:rPr>
          <w:rFonts w:hint="cs"/>
          <w:rtl/>
        </w:rPr>
        <w:t xml:space="preserve">ולכל אלה אנחנו רוצים </w:t>
      </w:r>
      <w:bookmarkStart w:id="1753" w:name="_ETM_Q1_7713000"/>
      <w:bookmarkStart w:id="1754" w:name="_ETM_Q1_7715000"/>
      <w:bookmarkEnd w:id="1753"/>
      <w:bookmarkEnd w:id="1754"/>
      <w:r>
        <w:rPr>
          <w:rFonts w:hint="cs"/>
          <w:rtl/>
        </w:rPr>
        <w:t>- -</w:t>
      </w:r>
    </w:p>
    <w:p w:rsidR="00C622CA" w:rsidRDefault="00C622CA" w:rsidP="00C622CA">
      <w:pPr>
        <w:rPr>
          <w:rtl/>
        </w:rPr>
      </w:pPr>
    </w:p>
    <w:p w:rsidR="00C622CA" w:rsidRDefault="00C622CA" w:rsidP="00C622CA">
      <w:pPr>
        <w:pStyle w:val="a4"/>
        <w:keepNext/>
        <w:rPr>
          <w:rtl/>
        </w:rPr>
      </w:pPr>
      <w:bookmarkStart w:id="1755" w:name="ET_speaker_תמי_סלע_538"/>
      <w:r w:rsidRPr="00C622CA">
        <w:rPr>
          <w:rStyle w:val="TagStyle"/>
          <w:rtl/>
        </w:rPr>
        <w:t xml:space="preserve"> &lt;&lt; דובר &gt;&gt; </w:t>
      </w:r>
      <w:r>
        <w:rPr>
          <w:rtl/>
        </w:rPr>
        <w:t>תמי סלע:</w:t>
      </w:r>
      <w:r w:rsidRPr="00C622CA">
        <w:rPr>
          <w:rStyle w:val="TagStyle"/>
          <w:rtl/>
        </w:rPr>
        <w:t xml:space="preserve"> &lt;&lt; דובר &gt;&gt;</w:t>
      </w:r>
      <w:r>
        <w:rPr>
          <w:rtl/>
        </w:rPr>
        <w:t xml:space="preserve"> </w:t>
      </w:r>
      <w:bookmarkEnd w:id="1755"/>
    </w:p>
    <w:p w:rsidR="00C622CA" w:rsidRDefault="00C622CA" w:rsidP="00C622CA">
      <w:pPr>
        <w:pStyle w:val="KeepWithNext"/>
        <w:rPr>
          <w:rtl/>
        </w:rPr>
      </w:pPr>
    </w:p>
    <w:p w:rsidR="00C622CA" w:rsidRDefault="00C622CA" w:rsidP="00C622CA">
      <w:pPr>
        <w:rPr>
          <w:rtl/>
        </w:rPr>
      </w:pPr>
      <w:r>
        <w:rPr>
          <w:rFonts w:hint="cs"/>
          <w:rtl/>
        </w:rPr>
        <w:t xml:space="preserve">להאריך את תקופת ההתיישנות ל-15 שנים. </w:t>
      </w:r>
    </w:p>
    <w:p w:rsidR="00C622CA" w:rsidRDefault="00C622CA" w:rsidP="00C622CA">
      <w:pPr>
        <w:rPr>
          <w:rtl/>
        </w:rPr>
      </w:pPr>
    </w:p>
    <w:p w:rsidR="00C622CA" w:rsidRDefault="00C622CA" w:rsidP="00C622CA">
      <w:pPr>
        <w:pStyle w:val="af6"/>
        <w:keepNext/>
        <w:rPr>
          <w:rtl/>
        </w:rPr>
      </w:pPr>
      <w:bookmarkStart w:id="1756" w:name="ET_yor_5094_539"/>
      <w:r w:rsidRPr="00C622CA">
        <w:rPr>
          <w:rStyle w:val="TagStyle"/>
          <w:rtl/>
        </w:rPr>
        <w:t xml:space="preserve"> &lt;&lt; </w:t>
      </w:r>
      <w:proofErr w:type="spellStart"/>
      <w:r w:rsidRPr="00C622CA">
        <w:rPr>
          <w:rStyle w:val="TagStyle"/>
          <w:rtl/>
        </w:rPr>
        <w:t>יור</w:t>
      </w:r>
      <w:proofErr w:type="spellEnd"/>
      <w:r w:rsidRPr="00C622CA">
        <w:rPr>
          <w:rStyle w:val="TagStyle"/>
          <w:rtl/>
        </w:rPr>
        <w:t xml:space="preserve"> &gt;&gt; </w:t>
      </w:r>
      <w:r>
        <w:rPr>
          <w:rtl/>
        </w:rPr>
        <w:t>היו"ר ניסן סלומינסקי:</w:t>
      </w:r>
      <w:r w:rsidRPr="00C622CA">
        <w:rPr>
          <w:rStyle w:val="TagStyle"/>
          <w:rtl/>
        </w:rPr>
        <w:t xml:space="preserve"> &lt;&lt; </w:t>
      </w:r>
      <w:proofErr w:type="spellStart"/>
      <w:r w:rsidRPr="00C622CA">
        <w:rPr>
          <w:rStyle w:val="TagStyle"/>
          <w:rtl/>
        </w:rPr>
        <w:t>יור</w:t>
      </w:r>
      <w:proofErr w:type="spellEnd"/>
      <w:r w:rsidRPr="00C622CA">
        <w:rPr>
          <w:rStyle w:val="TagStyle"/>
          <w:rtl/>
        </w:rPr>
        <w:t xml:space="preserve"> &gt;&gt;</w:t>
      </w:r>
      <w:r>
        <w:rPr>
          <w:rtl/>
        </w:rPr>
        <w:t xml:space="preserve"> </w:t>
      </w:r>
      <w:bookmarkEnd w:id="1756"/>
    </w:p>
    <w:p w:rsidR="00C622CA" w:rsidRDefault="00C622CA" w:rsidP="00C622CA">
      <w:pPr>
        <w:pStyle w:val="KeepWithNext"/>
        <w:rPr>
          <w:rtl/>
        </w:rPr>
      </w:pPr>
    </w:p>
    <w:p w:rsidR="00C622CA" w:rsidRDefault="00C622CA" w:rsidP="00C622CA">
      <w:pPr>
        <w:rPr>
          <w:rtl/>
        </w:rPr>
      </w:pPr>
      <w:r>
        <w:rPr>
          <w:rFonts w:hint="cs"/>
          <w:rtl/>
        </w:rPr>
        <w:t xml:space="preserve">משבע ל-15? </w:t>
      </w:r>
    </w:p>
    <w:p w:rsidR="00C622CA" w:rsidRDefault="00C622CA" w:rsidP="00C622CA">
      <w:pPr>
        <w:rPr>
          <w:rtl/>
        </w:rPr>
      </w:pPr>
      <w:bookmarkStart w:id="1757" w:name="_ETM_Q1_7717000"/>
      <w:bookmarkEnd w:id="1757"/>
    </w:p>
    <w:p w:rsidR="00C622CA" w:rsidRDefault="00C622CA" w:rsidP="00C622CA">
      <w:pPr>
        <w:pStyle w:val="a4"/>
        <w:keepNext/>
        <w:rPr>
          <w:rtl/>
        </w:rPr>
      </w:pPr>
      <w:bookmarkStart w:id="1758" w:name="ET_speaker_תמי_סלע_540"/>
      <w:r w:rsidRPr="00C622CA">
        <w:rPr>
          <w:rStyle w:val="TagStyle"/>
          <w:rtl/>
        </w:rPr>
        <w:t xml:space="preserve"> &lt;&lt; דובר &gt;&gt; </w:t>
      </w:r>
      <w:r>
        <w:rPr>
          <w:rtl/>
        </w:rPr>
        <w:t>תמי סלע:</w:t>
      </w:r>
      <w:r w:rsidRPr="00C622CA">
        <w:rPr>
          <w:rStyle w:val="TagStyle"/>
          <w:rtl/>
        </w:rPr>
        <w:t xml:space="preserve"> &lt;&lt; דובר &gt;&gt;</w:t>
      </w:r>
      <w:r>
        <w:rPr>
          <w:rtl/>
        </w:rPr>
        <w:t xml:space="preserve"> </w:t>
      </w:r>
      <w:bookmarkEnd w:id="1758"/>
    </w:p>
    <w:p w:rsidR="00C622CA" w:rsidRDefault="00C622CA" w:rsidP="00C622CA">
      <w:pPr>
        <w:pStyle w:val="KeepWithNext"/>
        <w:rPr>
          <w:rtl/>
        </w:rPr>
      </w:pPr>
    </w:p>
    <w:p w:rsidR="00C622CA" w:rsidRDefault="00C622CA" w:rsidP="00C622CA">
      <w:pPr>
        <w:rPr>
          <w:rtl/>
        </w:rPr>
      </w:pPr>
      <w:bookmarkStart w:id="1759" w:name="_ETM_Q1_7719000"/>
      <w:bookmarkEnd w:id="1759"/>
      <w:r>
        <w:rPr>
          <w:rFonts w:hint="cs"/>
          <w:rtl/>
        </w:rPr>
        <w:t xml:space="preserve">לא. מ-10 ל-15. </w:t>
      </w:r>
    </w:p>
    <w:p w:rsidR="00C622CA" w:rsidRDefault="00C622CA" w:rsidP="00C622CA">
      <w:pPr>
        <w:rPr>
          <w:rtl/>
        </w:rPr>
      </w:pPr>
      <w:bookmarkStart w:id="1760" w:name="_ETM_Q1_7723000"/>
      <w:bookmarkEnd w:id="1760"/>
    </w:p>
    <w:p w:rsidR="00C622CA" w:rsidRDefault="00C622CA" w:rsidP="00C622CA">
      <w:pPr>
        <w:rPr>
          <w:rtl/>
        </w:rPr>
      </w:pPr>
      <w:bookmarkStart w:id="1761" w:name="_ETM_Q1_7731000"/>
      <w:bookmarkEnd w:id="1761"/>
      <w:r>
        <w:rPr>
          <w:rFonts w:hint="cs"/>
          <w:rtl/>
        </w:rPr>
        <w:t>למה זה תוקן מ-10 לשבע?</w:t>
      </w:r>
      <w:bookmarkStart w:id="1762" w:name="_ETM_Q1_7700000"/>
      <w:bookmarkEnd w:id="1762"/>
      <w:r>
        <w:rPr>
          <w:rFonts w:hint="cs"/>
          <w:rtl/>
        </w:rPr>
        <w:t xml:space="preserve"> </w:t>
      </w:r>
      <w:r w:rsidR="0025733B">
        <w:rPr>
          <w:rFonts w:hint="cs"/>
          <w:rtl/>
        </w:rPr>
        <w:t xml:space="preserve">בהצעת החוק הממשלתית </w:t>
      </w:r>
      <w:r>
        <w:rPr>
          <w:rFonts w:hint="cs"/>
          <w:rtl/>
        </w:rPr>
        <w:t xml:space="preserve">במקור </w:t>
      </w:r>
      <w:bookmarkStart w:id="1763" w:name="_ETM_Q1_7737000"/>
      <w:bookmarkEnd w:id="1763"/>
      <w:r w:rsidR="0025733B">
        <w:rPr>
          <w:rFonts w:hint="cs"/>
          <w:rtl/>
        </w:rPr>
        <w:t xml:space="preserve">היה כתוב </w:t>
      </w:r>
      <w:r>
        <w:rPr>
          <w:rFonts w:hint="cs"/>
          <w:rtl/>
        </w:rPr>
        <w:t>"</w:t>
      </w:r>
      <w:r w:rsidR="0025733B">
        <w:rPr>
          <w:rFonts w:hint="cs"/>
          <w:rtl/>
        </w:rPr>
        <w:t>עבירות שדינן 10 שנים</w:t>
      </w:r>
      <w:r>
        <w:rPr>
          <w:rFonts w:hint="cs"/>
          <w:rtl/>
        </w:rPr>
        <w:t>, ואין בתוספת". בעקבות הערות של השב"כ לגבי עבירות מסוימות מתחום הטרור - -</w:t>
      </w:r>
    </w:p>
    <w:p w:rsidR="00C622CA" w:rsidRDefault="00C622CA" w:rsidP="00C622CA">
      <w:pPr>
        <w:ind w:firstLine="0"/>
        <w:rPr>
          <w:rtl/>
        </w:rPr>
      </w:pPr>
      <w:bookmarkStart w:id="1764" w:name="_ETM_Q1_7743000"/>
      <w:bookmarkEnd w:id="1764"/>
    </w:p>
    <w:p w:rsidR="00C622CA" w:rsidRDefault="00C622CA" w:rsidP="00C622CA">
      <w:pPr>
        <w:pStyle w:val="af6"/>
        <w:keepNext/>
        <w:rPr>
          <w:rtl/>
        </w:rPr>
      </w:pPr>
      <w:bookmarkStart w:id="1765" w:name="ET_yor_5094_541"/>
      <w:r w:rsidRPr="00C622CA">
        <w:rPr>
          <w:rStyle w:val="TagStyle"/>
          <w:rtl/>
        </w:rPr>
        <w:t xml:space="preserve"> &lt;&lt; </w:t>
      </w:r>
      <w:proofErr w:type="spellStart"/>
      <w:r w:rsidRPr="00C622CA">
        <w:rPr>
          <w:rStyle w:val="TagStyle"/>
          <w:rtl/>
        </w:rPr>
        <w:t>יור</w:t>
      </w:r>
      <w:proofErr w:type="spellEnd"/>
      <w:r w:rsidRPr="00C622CA">
        <w:rPr>
          <w:rStyle w:val="TagStyle"/>
          <w:rtl/>
        </w:rPr>
        <w:t xml:space="preserve"> &gt;&gt; </w:t>
      </w:r>
      <w:r>
        <w:rPr>
          <w:rtl/>
        </w:rPr>
        <w:t>היו"ר ניסן סלומינסקי:</w:t>
      </w:r>
      <w:r w:rsidRPr="00C622CA">
        <w:rPr>
          <w:rStyle w:val="TagStyle"/>
          <w:rtl/>
        </w:rPr>
        <w:t xml:space="preserve"> &lt;&lt; </w:t>
      </w:r>
      <w:proofErr w:type="spellStart"/>
      <w:r w:rsidRPr="00C622CA">
        <w:rPr>
          <w:rStyle w:val="TagStyle"/>
          <w:rtl/>
        </w:rPr>
        <w:t>יור</w:t>
      </w:r>
      <w:proofErr w:type="spellEnd"/>
      <w:r w:rsidRPr="00C622CA">
        <w:rPr>
          <w:rStyle w:val="TagStyle"/>
          <w:rtl/>
        </w:rPr>
        <w:t xml:space="preserve"> &gt;&gt;</w:t>
      </w:r>
      <w:r>
        <w:rPr>
          <w:rtl/>
        </w:rPr>
        <w:t xml:space="preserve"> </w:t>
      </w:r>
      <w:bookmarkEnd w:id="1765"/>
    </w:p>
    <w:p w:rsidR="00C622CA" w:rsidRDefault="00C622CA" w:rsidP="00C622CA">
      <w:pPr>
        <w:pStyle w:val="KeepWithNext"/>
        <w:rPr>
          <w:rtl/>
        </w:rPr>
      </w:pPr>
    </w:p>
    <w:p w:rsidR="00C622CA" w:rsidRDefault="00C622CA" w:rsidP="00C622CA">
      <w:pPr>
        <w:rPr>
          <w:rtl/>
        </w:rPr>
      </w:pPr>
      <w:bookmarkStart w:id="1766" w:name="_ETM_Q1_7745000"/>
      <w:bookmarkEnd w:id="1766"/>
      <w:r>
        <w:rPr>
          <w:rFonts w:hint="cs"/>
          <w:rtl/>
        </w:rPr>
        <w:t xml:space="preserve">כאן </w:t>
      </w:r>
      <w:bookmarkStart w:id="1767" w:name="_ETM_Q1_7746000"/>
      <w:bookmarkEnd w:id="1767"/>
      <w:r>
        <w:rPr>
          <w:rFonts w:hint="cs"/>
          <w:rtl/>
        </w:rPr>
        <w:t xml:space="preserve">אנחנו מדברים רק על תחום הטרור? </w:t>
      </w:r>
    </w:p>
    <w:p w:rsidR="00C622CA" w:rsidRDefault="00C622CA" w:rsidP="00C622CA">
      <w:pPr>
        <w:rPr>
          <w:rtl/>
        </w:rPr>
      </w:pPr>
      <w:bookmarkStart w:id="1768" w:name="_ETM_Q1_7751000"/>
      <w:bookmarkEnd w:id="1768"/>
    </w:p>
    <w:p w:rsidR="00C622CA" w:rsidRDefault="00C622CA" w:rsidP="00C622CA">
      <w:pPr>
        <w:pStyle w:val="a4"/>
        <w:keepNext/>
        <w:rPr>
          <w:rtl/>
        </w:rPr>
      </w:pPr>
      <w:bookmarkStart w:id="1769" w:name="ET_speaker_תמי_סלע_542"/>
      <w:r w:rsidRPr="00C622CA">
        <w:rPr>
          <w:rStyle w:val="TagStyle"/>
          <w:rtl/>
        </w:rPr>
        <w:t xml:space="preserve"> &lt;&lt; דובר &gt;&gt; </w:t>
      </w:r>
      <w:r>
        <w:rPr>
          <w:rtl/>
        </w:rPr>
        <w:t>תמי סלע:</w:t>
      </w:r>
      <w:r w:rsidRPr="00C622CA">
        <w:rPr>
          <w:rStyle w:val="TagStyle"/>
          <w:rtl/>
        </w:rPr>
        <w:t xml:space="preserve"> &lt;&lt; דובר &gt;&gt;</w:t>
      </w:r>
      <w:r>
        <w:rPr>
          <w:rtl/>
        </w:rPr>
        <w:t xml:space="preserve"> </w:t>
      </w:r>
      <w:bookmarkEnd w:id="1769"/>
    </w:p>
    <w:p w:rsidR="00C622CA" w:rsidRDefault="00C622CA" w:rsidP="00C622CA">
      <w:pPr>
        <w:pStyle w:val="KeepWithNext"/>
        <w:rPr>
          <w:rtl/>
        </w:rPr>
      </w:pPr>
    </w:p>
    <w:p w:rsidR="00C622CA" w:rsidRDefault="00C622CA" w:rsidP="00C622CA">
      <w:pPr>
        <w:rPr>
          <w:rtl/>
        </w:rPr>
      </w:pPr>
      <w:r>
        <w:rPr>
          <w:rFonts w:hint="cs"/>
          <w:rtl/>
        </w:rPr>
        <w:t xml:space="preserve">נכון. בפועל בתוספת העבירות </w:t>
      </w:r>
      <w:bookmarkStart w:id="1770" w:name="_ETM_Q1_7753000"/>
      <w:bookmarkEnd w:id="1770"/>
      <w:r>
        <w:rPr>
          <w:rFonts w:hint="cs"/>
          <w:rtl/>
        </w:rPr>
        <w:t xml:space="preserve">שדינן שבע שנים ונכללות בתוספת זה רק כמה עבירות מחוק </w:t>
      </w:r>
      <w:bookmarkStart w:id="1771" w:name="_ETM_Q1_7757000"/>
      <w:bookmarkEnd w:id="1771"/>
      <w:r>
        <w:rPr>
          <w:rFonts w:hint="cs"/>
          <w:rtl/>
        </w:rPr>
        <w:t xml:space="preserve">המאבק בטרור. </w:t>
      </w:r>
      <w:r>
        <w:rPr>
          <w:rtl/>
        </w:rPr>
        <w:t xml:space="preserve">    </w:t>
      </w:r>
    </w:p>
    <w:p w:rsidR="0025733B" w:rsidRDefault="0025733B" w:rsidP="0025733B">
      <w:pPr>
        <w:rPr>
          <w:rtl/>
        </w:rPr>
      </w:pPr>
      <w:bookmarkStart w:id="1772" w:name="_ETM_Q1_7744000"/>
      <w:bookmarkEnd w:id="1772"/>
    </w:p>
    <w:p w:rsidR="0025733B" w:rsidRDefault="0025733B" w:rsidP="00C622CA">
      <w:pPr>
        <w:rPr>
          <w:rtl/>
        </w:rPr>
      </w:pPr>
      <w:r>
        <w:rPr>
          <w:rFonts w:hint="cs"/>
          <w:rtl/>
        </w:rPr>
        <w:t xml:space="preserve">עבירה של מסירת ידיעה סודית </w:t>
      </w:r>
      <w:r w:rsidR="00C622CA">
        <w:rPr>
          <w:rtl/>
        </w:rPr>
        <w:t>–</w:t>
      </w:r>
      <w:r w:rsidR="00C622CA">
        <w:rPr>
          <w:rFonts w:hint="cs"/>
          <w:rtl/>
        </w:rPr>
        <w:t xml:space="preserve"> גם לא נכון לכלול אותה כאן כי היא לא </w:t>
      </w:r>
      <w:bookmarkStart w:id="1773" w:name="_ETM_Q1_7770000"/>
      <w:bookmarkEnd w:id="1773"/>
      <w:r w:rsidR="00C622CA">
        <w:rPr>
          <w:rFonts w:hint="cs"/>
          <w:rtl/>
        </w:rPr>
        <w:t xml:space="preserve">עם כוונה לפגוע בביטחון המדינה. </w:t>
      </w:r>
    </w:p>
    <w:p w:rsidR="0025733B" w:rsidRDefault="0025733B" w:rsidP="0025733B">
      <w:pPr>
        <w:rPr>
          <w:rtl/>
        </w:rPr>
      </w:pPr>
    </w:p>
    <w:p w:rsidR="0025733B" w:rsidRDefault="0025733B" w:rsidP="0025733B">
      <w:pPr>
        <w:pStyle w:val="a4"/>
        <w:keepNext/>
        <w:rPr>
          <w:rtl/>
        </w:rPr>
      </w:pPr>
      <w:bookmarkStart w:id="1774" w:name="ET_speaker_גבי_פיסמן_204"/>
      <w:r w:rsidRPr="0025733B">
        <w:rPr>
          <w:rStyle w:val="TagStyle"/>
          <w:rtl/>
        </w:rPr>
        <w:t xml:space="preserve"> &lt;&lt; דובר &gt;&gt; </w:t>
      </w:r>
      <w:r>
        <w:rPr>
          <w:rtl/>
        </w:rPr>
        <w:t xml:space="preserve">גבי </w:t>
      </w:r>
      <w:proofErr w:type="spellStart"/>
      <w:r>
        <w:rPr>
          <w:rtl/>
        </w:rPr>
        <w:t>פיסמן</w:t>
      </w:r>
      <w:proofErr w:type="spellEnd"/>
      <w:r>
        <w:rPr>
          <w:rtl/>
        </w:rPr>
        <w:t>:</w:t>
      </w:r>
      <w:r w:rsidRPr="0025733B">
        <w:rPr>
          <w:rStyle w:val="TagStyle"/>
          <w:rtl/>
        </w:rPr>
        <w:t xml:space="preserve"> &lt;&lt; דובר &gt;&gt;</w:t>
      </w:r>
      <w:r>
        <w:rPr>
          <w:rtl/>
        </w:rPr>
        <w:t xml:space="preserve"> </w:t>
      </w:r>
      <w:bookmarkEnd w:id="1774"/>
    </w:p>
    <w:p w:rsidR="0025733B" w:rsidRDefault="0025733B" w:rsidP="0025733B">
      <w:pPr>
        <w:pStyle w:val="KeepWithNext"/>
        <w:rPr>
          <w:rtl/>
        </w:rPr>
      </w:pPr>
    </w:p>
    <w:p w:rsidR="0025733B" w:rsidRDefault="00C622CA" w:rsidP="00C622CA">
      <w:pPr>
        <w:rPr>
          <w:rtl/>
        </w:rPr>
      </w:pPr>
      <w:r>
        <w:rPr>
          <w:rFonts w:hint="cs"/>
          <w:rtl/>
        </w:rPr>
        <w:t xml:space="preserve">בהקשר לעבירה הזאת </w:t>
      </w:r>
      <w:bookmarkStart w:id="1775" w:name="_ETM_Q1_7773000"/>
      <w:bookmarkEnd w:id="1775"/>
      <w:r w:rsidR="0025733B">
        <w:rPr>
          <w:rFonts w:hint="cs"/>
          <w:rtl/>
        </w:rPr>
        <w:t xml:space="preserve">הספקתי לעשות בירור קצר. </w:t>
      </w:r>
      <w:r>
        <w:rPr>
          <w:rFonts w:hint="cs"/>
          <w:rtl/>
        </w:rPr>
        <w:t xml:space="preserve">עבירה של מסירת ידיעה סודית היא כן </w:t>
      </w:r>
      <w:r w:rsidR="0025733B">
        <w:rPr>
          <w:rFonts w:hint="cs"/>
          <w:rtl/>
        </w:rPr>
        <w:t xml:space="preserve">עבירה שכיחה ביחס לעבירות ביטחון </w:t>
      </w:r>
      <w:r>
        <w:rPr>
          <w:rFonts w:hint="cs"/>
          <w:rtl/>
        </w:rPr>
        <w:t>אחרו</w:t>
      </w:r>
      <w:r w:rsidR="0025733B">
        <w:rPr>
          <w:rFonts w:hint="cs"/>
          <w:rtl/>
        </w:rPr>
        <w:t xml:space="preserve">ת. </w:t>
      </w:r>
      <w:r>
        <w:rPr>
          <w:rFonts w:hint="cs"/>
          <w:rtl/>
        </w:rPr>
        <w:t xml:space="preserve">הרבה פעמים </w:t>
      </w:r>
      <w:r w:rsidR="0025733B">
        <w:rPr>
          <w:rFonts w:hint="cs"/>
          <w:rtl/>
        </w:rPr>
        <w:t xml:space="preserve">אנחנו מדברים על </w:t>
      </w:r>
      <w:r>
        <w:rPr>
          <w:rFonts w:hint="cs"/>
          <w:rtl/>
        </w:rPr>
        <w:t>ה</w:t>
      </w:r>
      <w:r w:rsidR="0025733B">
        <w:rPr>
          <w:rFonts w:hint="cs"/>
          <w:rtl/>
        </w:rPr>
        <w:t xml:space="preserve">עבירות </w:t>
      </w:r>
      <w:r>
        <w:rPr>
          <w:rFonts w:hint="cs"/>
          <w:rtl/>
        </w:rPr>
        <w:t xml:space="preserve">האלה </w:t>
      </w:r>
      <w:bookmarkStart w:id="1776" w:name="_ETM_Q1_7793000"/>
      <w:bookmarkEnd w:id="1776"/>
      <w:r w:rsidR="0025733B">
        <w:rPr>
          <w:rFonts w:hint="cs"/>
          <w:rtl/>
        </w:rPr>
        <w:t xml:space="preserve">שמתגלות בחלוף </w:t>
      </w:r>
      <w:r>
        <w:rPr>
          <w:rFonts w:hint="cs"/>
          <w:rtl/>
        </w:rPr>
        <w:t xml:space="preserve">פרק </w:t>
      </w:r>
      <w:r w:rsidR="0025733B">
        <w:rPr>
          <w:rFonts w:hint="cs"/>
          <w:rtl/>
        </w:rPr>
        <w:t xml:space="preserve">זמן מאוד ארוך. </w:t>
      </w:r>
      <w:r>
        <w:rPr>
          <w:rFonts w:hint="cs"/>
          <w:rtl/>
        </w:rPr>
        <w:t xml:space="preserve">רק ברגע שנחשפת אותה ידיעה סודית </w:t>
      </w:r>
      <w:r w:rsidR="0025733B">
        <w:rPr>
          <w:rFonts w:hint="cs"/>
          <w:rtl/>
        </w:rPr>
        <w:t xml:space="preserve">יש אפשרות להתחיל פעולות חקירה. </w:t>
      </w:r>
      <w:r>
        <w:rPr>
          <w:rFonts w:hint="cs"/>
          <w:rtl/>
        </w:rPr>
        <w:t xml:space="preserve">לכן בהקשר הזה </w:t>
      </w:r>
      <w:bookmarkStart w:id="1777" w:name="_ETM_Q1_7804000"/>
      <w:bookmarkEnd w:id="1777"/>
      <w:r>
        <w:rPr>
          <w:rFonts w:hint="cs"/>
          <w:rtl/>
        </w:rPr>
        <w:t>נכון לעמוד על תקופת ההתיישנות שנקבעה אחרי 15 שנה ולא</w:t>
      </w:r>
      <w:bookmarkStart w:id="1778" w:name="_ETM_Q1_7807000"/>
      <w:bookmarkEnd w:id="1778"/>
      <w:r>
        <w:rPr>
          <w:rFonts w:hint="cs"/>
          <w:rtl/>
        </w:rPr>
        <w:t xml:space="preserve"> להחזיר את זה ל-10 שנים. </w:t>
      </w:r>
    </w:p>
    <w:p w:rsidR="0025733B" w:rsidRDefault="0025733B" w:rsidP="0025733B">
      <w:pPr>
        <w:rPr>
          <w:rtl/>
        </w:rPr>
      </w:pPr>
    </w:p>
    <w:p w:rsidR="0025733B" w:rsidRDefault="0025733B" w:rsidP="0025733B">
      <w:pPr>
        <w:pStyle w:val="af6"/>
        <w:keepNext/>
        <w:rPr>
          <w:rtl/>
        </w:rPr>
      </w:pPr>
      <w:bookmarkStart w:id="1779" w:name="ET_yor_5094_205"/>
      <w:r w:rsidRPr="0025733B">
        <w:rPr>
          <w:rStyle w:val="TagStyle"/>
          <w:rtl/>
        </w:rPr>
        <w:t xml:space="preserve"> &lt;&lt; </w:t>
      </w:r>
      <w:proofErr w:type="spellStart"/>
      <w:r w:rsidRPr="0025733B">
        <w:rPr>
          <w:rStyle w:val="TagStyle"/>
          <w:rtl/>
        </w:rPr>
        <w:t>יור</w:t>
      </w:r>
      <w:proofErr w:type="spellEnd"/>
      <w:r w:rsidRPr="0025733B">
        <w:rPr>
          <w:rStyle w:val="TagStyle"/>
          <w:rtl/>
        </w:rPr>
        <w:t xml:space="preserve"> &gt;&gt; </w:t>
      </w:r>
      <w:r>
        <w:rPr>
          <w:rtl/>
        </w:rPr>
        <w:t>היו"ר ניסן סלומינסקי:</w:t>
      </w:r>
      <w:r w:rsidRPr="0025733B">
        <w:rPr>
          <w:rStyle w:val="TagStyle"/>
          <w:rtl/>
        </w:rPr>
        <w:t xml:space="preserve"> &lt;&lt; </w:t>
      </w:r>
      <w:proofErr w:type="spellStart"/>
      <w:r w:rsidRPr="0025733B">
        <w:rPr>
          <w:rStyle w:val="TagStyle"/>
          <w:rtl/>
        </w:rPr>
        <w:t>יור</w:t>
      </w:r>
      <w:proofErr w:type="spellEnd"/>
      <w:r w:rsidRPr="0025733B">
        <w:rPr>
          <w:rStyle w:val="TagStyle"/>
          <w:rtl/>
        </w:rPr>
        <w:t xml:space="preserve"> &gt;&gt;</w:t>
      </w:r>
      <w:r>
        <w:rPr>
          <w:rtl/>
        </w:rPr>
        <w:t xml:space="preserve"> </w:t>
      </w:r>
      <w:bookmarkEnd w:id="1779"/>
    </w:p>
    <w:p w:rsidR="0025733B" w:rsidRDefault="0025733B" w:rsidP="0025733B">
      <w:pPr>
        <w:pStyle w:val="KeepWithNext"/>
        <w:rPr>
          <w:rtl/>
        </w:rPr>
      </w:pPr>
    </w:p>
    <w:p w:rsidR="0025733B" w:rsidRDefault="0025733B" w:rsidP="00C622CA">
      <w:pPr>
        <w:rPr>
          <w:rtl/>
        </w:rPr>
      </w:pPr>
      <w:r>
        <w:rPr>
          <w:rFonts w:hint="cs"/>
          <w:rtl/>
        </w:rPr>
        <w:t xml:space="preserve">ומה זה </w:t>
      </w:r>
      <w:r w:rsidR="00C622CA">
        <w:rPr>
          <w:rFonts w:hint="cs"/>
          <w:rtl/>
        </w:rPr>
        <w:t>נקרא "ידיעה סודית"? נניח, מהקבינט דולפים כל כך הרבה נושאים.</w:t>
      </w:r>
      <w:r>
        <w:rPr>
          <w:rFonts w:hint="cs"/>
          <w:rtl/>
        </w:rPr>
        <w:t xml:space="preserve"> זאת המשמעות? </w:t>
      </w:r>
    </w:p>
    <w:p w:rsidR="0025733B" w:rsidRDefault="0025733B" w:rsidP="0025733B">
      <w:pPr>
        <w:rPr>
          <w:rtl/>
        </w:rPr>
      </w:pPr>
    </w:p>
    <w:p w:rsidR="0025733B" w:rsidRDefault="0025733B" w:rsidP="0025733B">
      <w:pPr>
        <w:pStyle w:val="a4"/>
        <w:keepNext/>
        <w:rPr>
          <w:rtl/>
        </w:rPr>
      </w:pPr>
      <w:bookmarkStart w:id="1780" w:name="ET_speaker_גבי_פיסמן_206"/>
      <w:r w:rsidRPr="0025733B">
        <w:rPr>
          <w:rStyle w:val="TagStyle"/>
          <w:rtl/>
        </w:rPr>
        <w:t xml:space="preserve"> &lt;&lt; דובר &gt;&gt; </w:t>
      </w:r>
      <w:r>
        <w:rPr>
          <w:rtl/>
        </w:rPr>
        <w:t xml:space="preserve">גבי </w:t>
      </w:r>
      <w:proofErr w:type="spellStart"/>
      <w:r>
        <w:rPr>
          <w:rtl/>
        </w:rPr>
        <w:t>פיסמן</w:t>
      </w:r>
      <w:proofErr w:type="spellEnd"/>
      <w:r>
        <w:rPr>
          <w:rtl/>
        </w:rPr>
        <w:t>:</w:t>
      </w:r>
      <w:r w:rsidRPr="0025733B">
        <w:rPr>
          <w:rStyle w:val="TagStyle"/>
          <w:rtl/>
        </w:rPr>
        <w:t xml:space="preserve"> &lt;&lt; דובר &gt;&gt;</w:t>
      </w:r>
      <w:r>
        <w:rPr>
          <w:rtl/>
        </w:rPr>
        <w:t xml:space="preserve"> </w:t>
      </w:r>
      <w:bookmarkEnd w:id="1780"/>
    </w:p>
    <w:p w:rsidR="0025733B" w:rsidRDefault="0025733B" w:rsidP="0025733B">
      <w:pPr>
        <w:pStyle w:val="KeepWithNext"/>
        <w:rPr>
          <w:rtl/>
        </w:rPr>
      </w:pPr>
    </w:p>
    <w:p w:rsidR="0025733B" w:rsidRDefault="0025733B" w:rsidP="003D0852">
      <w:pPr>
        <w:rPr>
          <w:rtl/>
        </w:rPr>
      </w:pPr>
      <w:r>
        <w:rPr>
          <w:rFonts w:hint="cs"/>
          <w:rtl/>
        </w:rPr>
        <w:t>בין היתר</w:t>
      </w:r>
      <w:r w:rsidR="003D0852">
        <w:rPr>
          <w:rFonts w:hint="cs"/>
          <w:rtl/>
        </w:rPr>
        <w:t xml:space="preserve">, כן. ההגדרה היא מאוד רחבה. </w:t>
      </w:r>
    </w:p>
    <w:p w:rsidR="0025733B" w:rsidRDefault="0025733B" w:rsidP="0025733B">
      <w:pPr>
        <w:rPr>
          <w:rtl/>
        </w:rPr>
      </w:pPr>
    </w:p>
    <w:p w:rsidR="0025733B" w:rsidRDefault="0025733B" w:rsidP="0025733B">
      <w:pPr>
        <w:pStyle w:val="af6"/>
        <w:keepNext/>
        <w:rPr>
          <w:rtl/>
        </w:rPr>
      </w:pPr>
      <w:bookmarkStart w:id="1781" w:name="ET_yor_5094_207"/>
      <w:r w:rsidRPr="0025733B">
        <w:rPr>
          <w:rStyle w:val="TagStyle"/>
          <w:rtl/>
        </w:rPr>
        <w:t xml:space="preserve"> &lt;&lt; </w:t>
      </w:r>
      <w:proofErr w:type="spellStart"/>
      <w:r w:rsidRPr="0025733B">
        <w:rPr>
          <w:rStyle w:val="TagStyle"/>
          <w:rtl/>
        </w:rPr>
        <w:t>יור</w:t>
      </w:r>
      <w:proofErr w:type="spellEnd"/>
      <w:r w:rsidRPr="0025733B">
        <w:rPr>
          <w:rStyle w:val="TagStyle"/>
          <w:rtl/>
        </w:rPr>
        <w:t xml:space="preserve"> &gt;&gt; </w:t>
      </w:r>
      <w:r>
        <w:rPr>
          <w:rtl/>
        </w:rPr>
        <w:t>היו"ר ניסן סלומינסקי:</w:t>
      </w:r>
      <w:r w:rsidRPr="0025733B">
        <w:rPr>
          <w:rStyle w:val="TagStyle"/>
          <w:rtl/>
        </w:rPr>
        <w:t xml:space="preserve"> &lt;&lt; </w:t>
      </w:r>
      <w:proofErr w:type="spellStart"/>
      <w:r w:rsidRPr="0025733B">
        <w:rPr>
          <w:rStyle w:val="TagStyle"/>
          <w:rtl/>
        </w:rPr>
        <w:t>יור</w:t>
      </w:r>
      <w:proofErr w:type="spellEnd"/>
      <w:r w:rsidRPr="0025733B">
        <w:rPr>
          <w:rStyle w:val="TagStyle"/>
          <w:rtl/>
        </w:rPr>
        <w:t xml:space="preserve"> &gt;&gt;</w:t>
      </w:r>
      <w:r>
        <w:rPr>
          <w:rtl/>
        </w:rPr>
        <w:t xml:space="preserve"> </w:t>
      </w:r>
      <w:bookmarkEnd w:id="1781"/>
    </w:p>
    <w:p w:rsidR="0025733B" w:rsidRDefault="0025733B" w:rsidP="0025733B">
      <w:pPr>
        <w:pStyle w:val="KeepWithNext"/>
        <w:rPr>
          <w:rtl/>
        </w:rPr>
      </w:pPr>
    </w:p>
    <w:p w:rsidR="0025733B" w:rsidRDefault="003D0852" w:rsidP="0025733B">
      <w:pPr>
        <w:rPr>
          <w:rtl/>
        </w:rPr>
      </w:pPr>
      <w:r>
        <w:rPr>
          <w:rFonts w:hint="cs"/>
          <w:rtl/>
        </w:rPr>
        <w:t xml:space="preserve">אז </w:t>
      </w:r>
      <w:r w:rsidR="0025733B">
        <w:rPr>
          <w:rFonts w:hint="cs"/>
          <w:rtl/>
        </w:rPr>
        <w:t>צריך להכניס אותם לבית סוהר ו</w:t>
      </w:r>
      <w:r>
        <w:rPr>
          <w:rFonts w:hint="cs"/>
          <w:rtl/>
        </w:rPr>
        <w:t xml:space="preserve">גם לא תהיה התיישנות, לאלה שמדליפים מהקבינט? </w:t>
      </w:r>
    </w:p>
    <w:p w:rsidR="0025733B" w:rsidRDefault="0025733B" w:rsidP="0025733B">
      <w:pPr>
        <w:rPr>
          <w:rtl/>
        </w:rPr>
      </w:pPr>
    </w:p>
    <w:p w:rsidR="0025733B" w:rsidRDefault="0025733B" w:rsidP="0025733B">
      <w:pPr>
        <w:pStyle w:val="a4"/>
        <w:keepNext/>
        <w:rPr>
          <w:rtl/>
        </w:rPr>
      </w:pPr>
      <w:bookmarkStart w:id="1782" w:name="ET_speaker_גבי_פיסמן_208"/>
      <w:r w:rsidRPr="0025733B">
        <w:rPr>
          <w:rStyle w:val="TagStyle"/>
          <w:rtl/>
        </w:rPr>
        <w:t xml:space="preserve"> &lt;&lt; דובר &gt;&gt; </w:t>
      </w:r>
      <w:r>
        <w:rPr>
          <w:rtl/>
        </w:rPr>
        <w:t xml:space="preserve">גבי </w:t>
      </w:r>
      <w:proofErr w:type="spellStart"/>
      <w:r>
        <w:rPr>
          <w:rtl/>
        </w:rPr>
        <w:t>פיסמן</w:t>
      </w:r>
      <w:proofErr w:type="spellEnd"/>
      <w:r>
        <w:rPr>
          <w:rtl/>
        </w:rPr>
        <w:t>:</w:t>
      </w:r>
      <w:r w:rsidRPr="0025733B">
        <w:rPr>
          <w:rStyle w:val="TagStyle"/>
          <w:rtl/>
        </w:rPr>
        <w:t xml:space="preserve"> &lt;&lt; דובר &gt;&gt;</w:t>
      </w:r>
      <w:r>
        <w:rPr>
          <w:rtl/>
        </w:rPr>
        <w:t xml:space="preserve"> </w:t>
      </w:r>
      <w:bookmarkEnd w:id="1782"/>
    </w:p>
    <w:p w:rsidR="0025733B" w:rsidRDefault="0025733B" w:rsidP="0025733B">
      <w:pPr>
        <w:pStyle w:val="KeepWithNext"/>
        <w:rPr>
          <w:rtl/>
        </w:rPr>
      </w:pPr>
    </w:p>
    <w:p w:rsidR="003D0852" w:rsidRDefault="0025733B" w:rsidP="0025733B">
      <w:pPr>
        <w:rPr>
          <w:rtl/>
        </w:rPr>
      </w:pPr>
      <w:r>
        <w:rPr>
          <w:rFonts w:hint="cs"/>
          <w:rtl/>
        </w:rPr>
        <w:t xml:space="preserve">אנחנו  מדברים </w:t>
      </w:r>
      <w:r w:rsidR="003D0852">
        <w:rPr>
          <w:rFonts w:hint="cs"/>
          <w:rtl/>
        </w:rPr>
        <w:t>לא על הדלפות - -</w:t>
      </w:r>
    </w:p>
    <w:p w:rsidR="003D0852" w:rsidRDefault="003D0852" w:rsidP="003D0852">
      <w:pPr>
        <w:ind w:firstLine="0"/>
        <w:rPr>
          <w:rtl/>
        </w:rPr>
      </w:pPr>
    </w:p>
    <w:p w:rsidR="003D0852" w:rsidRDefault="003D0852" w:rsidP="003D0852">
      <w:pPr>
        <w:pStyle w:val="af6"/>
        <w:keepNext/>
        <w:rPr>
          <w:rtl/>
        </w:rPr>
      </w:pPr>
      <w:bookmarkStart w:id="1783" w:name="ET_yor_5094_543"/>
      <w:r w:rsidRPr="003D0852">
        <w:rPr>
          <w:rStyle w:val="TagStyle"/>
          <w:rtl/>
        </w:rPr>
        <w:t xml:space="preserve"> &lt;&lt; </w:t>
      </w:r>
      <w:proofErr w:type="spellStart"/>
      <w:r w:rsidRPr="003D0852">
        <w:rPr>
          <w:rStyle w:val="TagStyle"/>
          <w:rtl/>
        </w:rPr>
        <w:t>יור</w:t>
      </w:r>
      <w:proofErr w:type="spellEnd"/>
      <w:r w:rsidRPr="003D0852">
        <w:rPr>
          <w:rStyle w:val="TagStyle"/>
          <w:rtl/>
        </w:rPr>
        <w:t xml:space="preserve"> &gt;&gt; </w:t>
      </w:r>
      <w:r>
        <w:rPr>
          <w:rtl/>
        </w:rPr>
        <w:t>היו"ר ניסן סלומינסקי:</w:t>
      </w:r>
      <w:r w:rsidRPr="003D0852">
        <w:rPr>
          <w:rStyle w:val="TagStyle"/>
          <w:rtl/>
        </w:rPr>
        <w:t xml:space="preserve"> &lt;&lt; </w:t>
      </w:r>
      <w:proofErr w:type="spellStart"/>
      <w:r w:rsidRPr="003D0852">
        <w:rPr>
          <w:rStyle w:val="TagStyle"/>
          <w:rtl/>
        </w:rPr>
        <w:t>יור</w:t>
      </w:r>
      <w:proofErr w:type="spellEnd"/>
      <w:r w:rsidRPr="003D0852">
        <w:rPr>
          <w:rStyle w:val="TagStyle"/>
          <w:rtl/>
        </w:rPr>
        <w:t xml:space="preserve"> &gt;&gt;</w:t>
      </w:r>
      <w:r>
        <w:rPr>
          <w:rtl/>
        </w:rPr>
        <w:t xml:space="preserve"> </w:t>
      </w:r>
      <w:bookmarkEnd w:id="1783"/>
    </w:p>
    <w:p w:rsidR="003D0852" w:rsidRDefault="003D0852" w:rsidP="003D0852">
      <w:pPr>
        <w:pStyle w:val="KeepWithNext"/>
        <w:rPr>
          <w:rtl/>
        </w:rPr>
      </w:pPr>
    </w:p>
    <w:p w:rsidR="003D0852" w:rsidRDefault="003D0852" w:rsidP="003D0852">
      <w:pPr>
        <w:rPr>
          <w:rtl/>
        </w:rPr>
      </w:pPr>
      <w:r>
        <w:rPr>
          <w:rFonts w:hint="cs"/>
          <w:rtl/>
        </w:rPr>
        <w:t xml:space="preserve">מה זאת אומרת? "מוסר ידיעה סודית כשאינו מוסמך לכך". </w:t>
      </w:r>
    </w:p>
    <w:p w:rsidR="003D0852" w:rsidRDefault="003D0852" w:rsidP="003D0852">
      <w:pPr>
        <w:rPr>
          <w:rtl/>
        </w:rPr>
      </w:pPr>
      <w:bookmarkStart w:id="1784" w:name="_ETM_Q1_7839000"/>
      <w:bookmarkEnd w:id="1784"/>
    </w:p>
    <w:p w:rsidR="003D0852" w:rsidRDefault="003D0852" w:rsidP="003D0852">
      <w:pPr>
        <w:pStyle w:val="a4"/>
        <w:keepNext/>
        <w:rPr>
          <w:rtl/>
        </w:rPr>
      </w:pPr>
      <w:bookmarkStart w:id="1785" w:name="ET_speaker_גבי_פיסמן_544"/>
      <w:r w:rsidRPr="003D0852">
        <w:rPr>
          <w:rStyle w:val="TagStyle"/>
          <w:rtl/>
        </w:rPr>
        <w:t xml:space="preserve"> &lt;&lt; דובר &gt;&gt; </w:t>
      </w:r>
      <w:r>
        <w:rPr>
          <w:rtl/>
        </w:rPr>
        <w:t xml:space="preserve">גבי </w:t>
      </w:r>
      <w:proofErr w:type="spellStart"/>
      <w:r>
        <w:rPr>
          <w:rtl/>
        </w:rPr>
        <w:t>פיסמן</w:t>
      </w:r>
      <w:proofErr w:type="spellEnd"/>
      <w:r>
        <w:rPr>
          <w:rtl/>
        </w:rPr>
        <w:t>:</w:t>
      </w:r>
      <w:r w:rsidRPr="003D0852">
        <w:rPr>
          <w:rStyle w:val="TagStyle"/>
          <w:rtl/>
        </w:rPr>
        <w:t xml:space="preserve"> &lt;&lt; דובר &gt;&gt;</w:t>
      </w:r>
      <w:r>
        <w:rPr>
          <w:rtl/>
        </w:rPr>
        <w:t xml:space="preserve"> </w:t>
      </w:r>
      <w:bookmarkEnd w:id="1785"/>
    </w:p>
    <w:p w:rsidR="003D0852" w:rsidRDefault="003D0852" w:rsidP="003D0852">
      <w:pPr>
        <w:pStyle w:val="KeepWithNext"/>
        <w:rPr>
          <w:rtl/>
        </w:rPr>
      </w:pPr>
    </w:p>
    <w:p w:rsidR="0025733B" w:rsidRDefault="003D0852" w:rsidP="003D0852">
      <w:pPr>
        <w:rPr>
          <w:rtl/>
        </w:rPr>
      </w:pPr>
      <w:bookmarkStart w:id="1786" w:name="_ETM_Q1_7841000"/>
      <w:bookmarkEnd w:id="1786"/>
      <w:r>
        <w:rPr>
          <w:rFonts w:hint="cs"/>
          <w:rtl/>
        </w:rPr>
        <w:t>אנחנו מדברים על הדלפה ש</w:t>
      </w:r>
      <w:r w:rsidR="0025733B">
        <w:rPr>
          <w:rFonts w:hint="cs"/>
          <w:rtl/>
        </w:rPr>
        <w:t xml:space="preserve">יש בגינה העמדה לדין. </w:t>
      </w:r>
    </w:p>
    <w:p w:rsidR="0025733B" w:rsidRDefault="0025733B" w:rsidP="0025733B">
      <w:pPr>
        <w:rPr>
          <w:rtl/>
        </w:rPr>
      </w:pPr>
    </w:p>
    <w:p w:rsidR="0025733B" w:rsidRDefault="0025733B" w:rsidP="0025733B">
      <w:pPr>
        <w:pStyle w:val="a4"/>
        <w:keepNext/>
        <w:rPr>
          <w:rtl/>
        </w:rPr>
      </w:pPr>
      <w:bookmarkStart w:id="1787" w:name="ET_speaker_תמי_סלע_209"/>
      <w:r w:rsidRPr="0025733B">
        <w:rPr>
          <w:rStyle w:val="TagStyle"/>
          <w:rtl/>
        </w:rPr>
        <w:t xml:space="preserve"> &lt;&lt; דובר &gt;&gt; </w:t>
      </w:r>
      <w:r>
        <w:rPr>
          <w:rtl/>
        </w:rPr>
        <w:t>תמי סלע:</w:t>
      </w:r>
      <w:r w:rsidRPr="0025733B">
        <w:rPr>
          <w:rStyle w:val="TagStyle"/>
          <w:rtl/>
        </w:rPr>
        <w:t xml:space="preserve"> &lt;&lt; דובר &gt;&gt;</w:t>
      </w:r>
      <w:r>
        <w:rPr>
          <w:rtl/>
        </w:rPr>
        <w:t xml:space="preserve"> </w:t>
      </w:r>
      <w:bookmarkEnd w:id="1787"/>
    </w:p>
    <w:p w:rsidR="0025733B" w:rsidRDefault="0025733B" w:rsidP="0025733B">
      <w:pPr>
        <w:pStyle w:val="KeepWithNext"/>
        <w:rPr>
          <w:rtl/>
        </w:rPr>
      </w:pPr>
    </w:p>
    <w:p w:rsidR="0025733B" w:rsidRDefault="005B51B1" w:rsidP="005B51B1">
      <w:pPr>
        <w:rPr>
          <w:rtl/>
        </w:rPr>
      </w:pPr>
      <w:r>
        <w:rPr>
          <w:rFonts w:hint="cs"/>
          <w:rtl/>
        </w:rPr>
        <w:t>אני רוצה רק להזכיר שלגבי עבירות</w:t>
      </w:r>
      <w:bookmarkStart w:id="1788" w:name="_ETM_Q1_7845000"/>
      <w:bookmarkEnd w:id="1788"/>
      <w:r>
        <w:rPr>
          <w:rFonts w:hint="cs"/>
          <w:rtl/>
        </w:rPr>
        <w:t xml:space="preserve"> כמו "החזיק ידיעה סודית ויש לו כוונה לפגוע </w:t>
      </w:r>
      <w:r w:rsidR="0025733B">
        <w:rPr>
          <w:rFonts w:hint="cs"/>
          <w:rtl/>
        </w:rPr>
        <w:t>בביטחון המדינה</w:t>
      </w:r>
      <w:r>
        <w:rPr>
          <w:rFonts w:hint="cs"/>
          <w:rtl/>
        </w:rPr>
        <w:t xml:space="preserve"> כשהוא לא מוסמך", שמסירה תכלול הרבה פעמים בתוכה </w:t>
      </w:r>
      <w:bookmarkStart w:id="1789" w:name="_ETM_Q1_7851000"/>
      <w:bookmarkEnd w:id="1789"/>
      <w:r>
        <w:rPr>
          <w:rFonts w:hint="cs"/>
          <w:rtl/>
        </w:rPr>
        <w:t>החזקה של המידע. אז</w:t>
      </w:r>
      <w:r w:rsidR="0025733B">
        <w:rPr>
          <w:rFonts w:hint="cs"/>
          <w:rtl/>
        </w:rPr>
        <w:t xml:space="preserve"> אם יש כוונה לפגוע בביטח</w:t>
      </w:r>
      <w:r>
        <w:rPr>
          <w:rFonts w:hint="cs"/>
          <w:rtl/>
        </w:rPr>
        <w:t xml:space="preserve">ון המדינה זאת עבירה יותר חמורה של 15 שנה והיא כן נכללת </w:t>
      </w:r>
      <w:bookmarkStart w:id="1790" w:name="_ETM_Q1_7859000"/>
      <w:bookmarkEnd w:id="1790"/>
      <w:r>
        <w:rPr>
          <w:rFonts w:hint="cs"/>
          <w:rtl/>
        </w:rPr>
        <w:t>פה. אני גם לא יודעת איך זה הולך, מתי קובעים את תקופת ההתיישנות. הרי הכוונה - -</w:t>
      </w:r>
    </w:p>
    <w:p w:rsidR="0025733B" w:rsidRDefault="0025733B" w:rsidP="0025733B">
      <w:pPr>
        <w:rPr>
          <w:rtl/>
        </w:rPr>
      </w:pPr>
    </w:p>
    <w:p w:rsidR="0025733B" w:rsidRDefault="0025733B" w:rsidP="0025733B">
      <w:pPr>
        <w:pStyle w:val="af9"/>
        <w:keepNext/>
        <w:rPr>
          <w:rtl/>
        </w:rPr>
      </w:pPr>
      <w:bookmarkStart w:id="1791" w:name="ET_guest_576214_210"/>
      <w:r w:rsidRPr="0025733B">
        <w:rPr>
          <w:rStyle w:val="TagStyle"/>
          <w:rtl/>
        </w:rPr>
        <w:t xml:space="preserve"> &lt;&lt; אורח &gt;&gt; </w:t>
      </w:r>
      <w:r>
        <w:rPr>
          <w:rtl/>
        </w:rPr>
        <w:t>ישי שרון:</w:t>
      </w:r>
      <w:r w:rsidRPr="0025733B">
        <w:rPr>
          <w:rStyle w:val="TagStyle"/>
          <w:rtl/>
        </w:rPr>
        <w:t xml:space="preserve"> &lt;&lt; אורח &gt;&gt;</w:t>
      </w:r>
      <w:r>
        <w:rPr>
          <w:rtl/>
        </w:rPr>
        <w:t xml:space="preserve"> </w:t>
      </w:r>
      <w:bookmarkEnd w:id="1791"/>
    </w:p>
    <w:p w:rsidR="0025733B" w:rsidRDefault="0025733B" w:rsidP="0025733B">
      <w:pPr>
        <w:pStyle w:val="KeepWithNext"/>
        <w:rPr>
          <w:rtl/>
        </w:rPr>
      </w:pPr>
    </w:p>
    <w:p w:rsidR="0025733B" w:rsidRDefault="005B51B1" w:rsidP="005B51B1">
      <w:pPr>
        <w:rPr>
          <w:rtl/>
        </w:rPr>
      </w:pPr>
      <w:r>
        <w:rPr>
          <w:rFonts w:hint="cs"/>
          <w:rtl/>
        </w:rPr>
        <w:t>המדרג הז</w:t>
      </w:r>
      <w:r w:rsidR="0025733B">
        <w:rPr>
          <w:rFonts w:hint="cs"/>
          <w:rtl/>
        </w:rPr>
        <w:t xml:space="preserve">ה </w:t>
      </w:r>
      <w:r>
        <w:rPr>
          <w:rFonts w:hint="cs"/>
          <w:rtl/>
        </w:rPr>
        <w:t xml:space="preserve">הוא </w:t>
      </w:r>
      <w:r w:rsidR="0025733B">
        <w:rPr>
          <w:rFonts w:hint="cs"/>
          <w:rtl/>
        </w:rPr>
        <w:t xml:space="preserve">סעיף חדש. </w:t>
      </w:r>
    </w:p>
    <w:p w:rsidR="0025733B" w:rsidRDefault="0025733B" w:rsidP="0025733B">
      <w:pPr>
        <w:rPr>
          <w:rtl/>
        </w:rPr>
      </w:pPr>
    </w:p>
    <w:p w:rsidR="0025733B" w:rsidRDefault="0025733B" w:rsidP="0025733B">
      <w:pPr>
        <w:pStyle w:val="a4"/>
        <w:keepNext/>
        <w:rPr>
          <w:rtl/>
        </w:rPr>
      </w:pPr>
      <w:bookmarkStart w:id="1792" w:name="ET_speaker_תמי_סלע_211"/>
      <w:r w:rsidRPr="0025733B">
        <w:rPr>
          <w:rStyle w:val="TagStyle"/>
          <w:rtl/>
        </w:rPr>
        <w:t xml:space="preserve"> &lt;&lt; דובר &gt;&gt; </w:t>
      </w:r>
      <w:r>
        <w:rPr>
          <w:rtl/>
        </w:rPr>
        <w:t>תמי סלע:</w:t>
      </w:r>
      <w:r w:rsidRPr="0025733B">
        <w:rPr>
          <w:rStyle w:val="TagStyle"/>
          <w:rtl/>
        </w:rPr>
        <w:t xml:space="preserve"> &lt;&lt; דובר &gt;&gt;</w:t>
      </w:r>
      <w:r>
        <w:rPr>
          <w:rtl/>
        </w:rPr>
        <w:t xml:space="preserve"> </w:t>
      </w:r>
      <w:bookmarkEnd w:id="1792"/>
    </w:p>
    <w:p w:rsidR="0025733B" w:rsidRDefault="0025733B" w:rsidP="0025733B">
      <w:pPr>
        <w:pStyle w:val="KeepWithNext"/>
        <w:rPr>
          <w:rtl/>
        </w:rPr>
      </w:pPr>
    </w:p>
    <w:p w:rsidR="005B51B1" w:rsidRDefault="005B51B1" w:rsidP="0025733B">
      <w:pPr>
        <w:rPr>
          <w:rtl/>
        </w:rPr>
      </w:pPr>
      <w:r>
        <w:rPr>
          <w:rFonts w:hint="cs"/>
          <w:rtl/>
        </w:rPr>
        <w:t xml:space="preserve">נכון. </w:t>
      </w:r>
      <w:bookmarkStart w:id="1793" w:name="_ETM_Q1_7875000"/>
      <w:bookmarkEnd w:id="1793"/>
      <w:r>
        <w:rPr>
          <w:rFonts w:hint="cs"/>
          <w:rtl/>
        </w:rPr>
        <w:t xml:space="preserve">שם תיקנו. </w:t>
      </w:r>
    </w:p>
    <w:p w:rsidR="005B51B1" w:rsidRDefault="005B51B1" w:rsidP="0025733B">
      <w:pPr>
        <w:rPr>
          <w:rtl/>
        </w:rPr>
      </w:pPr>
    </w:p>
    <w:p w:rsidR="0025733B" w:rsidRDefault="005B51B1" w:rsidP="005B51B1">
      <w:pPr>
        <w:rPr>
          <w:rtl/>
        </w:rPr>
      </w:pPr>
      <w:r>
        <w:rPr>
          <w:rFonts w:hint="cs"/>
          <w:rtl/>
        </w:rPr>
        <w:t>בעצם זאת הע</w:t>
      </w:r>
      <w:r w:rsidR="0025733B">
        <w:rPr>
          <w:rFonts w:hint="cs"/>
          <w:rtl/>
        </w:rPr>
        <w:t xml:space="preserve">בירה </w:t>
      </w:r>
      <w:r>
        <w:rPr>
          <w:rFonts w:hint="cs"/>
          <w:rtl/>
        </w:rPr>
        <w:t>ה</w:t>
      </w:r>
      <w:r w:rsidR="0025733B">
        <w:rPr>
          <w:rFonts w:hint="cs"/>
          <w:rtl/>
        </w:rPr>
        <w:t>בסיסי</w:t>
      </w:r>
      <w:r>
        <w:rPr>
          <w:rFonts w:hint="cs"/>
          <w:rtl/>
        </w:rPr>
        <w:t xml:space="preserve">ת שהיא מאוד רחבה כי ידיעה </w:t>
      </w:r>
      <w:bookmarkStart w:id="1794" w:name="_ETM_Q1_7878000"/>
      <w:bookmarkEnd w:id="1794"/>
      <w:r>
        <w:rPr>
          <w:rFonts w:hint="cs"/>
          <w:rtl/>
        </w:rPr>
        <w:t>סודית מוגדרת: "</w:t>
      </w:r>
      <w:r w:rsidR="00C22866">
        <w:rPr>
          <w:rFonts w:hint="cs"/>
          <w:rtl/>
        </w:rPr>
        <w:t xml:space="preserve">ידיעה שתוכנה, צורתה, סדרי החזקתה, מקורה או נסיבות קבלתה מעידים על החובה לשמרה בסוד". </w:t>
      </w:r>
      <w:r w:rsidR="0025733B">
        <w:rPr>
          <w:rFonts w:hint="cs"/>
          <w:rtl/>
        </w:rPr>
        <w:t xml:space="preserve"> </w:t>
      </w:r>
    </w:p>
    <w:p w:rsidR="0025733B" w:rsidRDefault="0025733B" w:rsidP="0025733B">
      <w:pPr>
        <w:rPr>
          <w:rtl/>
        </w:rPr>
      </w:pPr>
    </w:p>
    <w:p w:rsidR="0025733B" w:rsidRDefault="0025733B" w:rsidP="0025733B">
      <w:pPr>
        <w:pStyle w:val="a4"/>
        <w:keepNext/>
        <w:rPr>
          <w:rtl/>
        </w:rPr>
      </w:pPr>
      <w:bookmarkStart w:id="1795" w:name="ET_speaker_גבי_פיסמן_212"/>
      <w:r w:rsidRPr="0025733B">
        <w:rPr>
          <w:rStyle w:val="TagStyle"/>
          <w:rtl/>
        </w:rPr>
        <w:t xml:space="preserve"> &lt;&lt; דובר &gt;&gt; </w:t>
      </w:r>
      <w:r>
        <w:rPr>
          <w:rtl/>
        </w:rPr>
        <w:t xml:space="preserve">גבי </w:t>
      </w:r>
      <w:proofErr w:type="spellStart"/>
      <w:r>
        <w:rPr>
          <w:rtl/>
        </w:rPr>
        <w:t>פיסמן</w:t>
      </w:r>
      <w:proofErr w:type="spellEnd"/>
      <w:r>
        <w:rPr>
          <w:rtl/>
        </w:rPr>
        <w:t>:</w:t>
      </w:r>
      <w:r w:rsidRPr="0025733B">
        <w:rPr>
          <w:rStyle w:val="TagStyle"/>
          <w:rtl/>
        </w:rPr>
        <w:t xml:space="preserve"> &lt;&lt; דובר &gt;&gt;</w:t>
      </w:r>
      <w:r>
        <w:rPr>
          <w:rtl/>
        </w:rPr>
        <w:t xml:space="preserve"> </w:t>
      </w:r>
      <w:bookmarkEnd w:id="1795"/>
    </w:p>
    <w:p w:rsidR="0025733B" w:rsidRDefault="0025733B" w:rsidP="0025733B">
      <w:pPr>
        <w:pStyle w:val="KeepWithNext"/>
        <w:rPr>
          <w:rtl/>
        </w:rPr>
      </w:pPr>
    </w:p>
    <w:p w:rsidR="0025733B" w:rsidRDefault="00C22866" w:rsidP="00C22866">
      <w:pPr>
        <w:rPr>
          <w:rtl/>
        </w:rPr>
      </w:pPr>
      <w:r>
        <w:rPr>
          <w:rFonts w:hint="cs"/>
          <w:rtl/>
        </w:rPr>
        <w:t xml:space="preserve">מדובר </w:t>
      </w:r>
      <w:bookmarkStart w:id="1796" w:name="_ETM_Q1_7890000"/>
      <w:bookmarkEnd w:id="1796"/>
      <w:r>
        <w:rPr>
          <w:rFonts w:hint="cs"/>
          <w:rtl/>
        </w:rPr>
        <w:t>על ידיעות ביטחוניות. זה לא סעיף 117 של ידיעה סודית</w:t>
      </w:r>
      <w:bookmarkStart w:id="1797" w:name="_ETM_Q1_7895000"/>
      <w:bookmarkEnd w:id="1797"/>
      <w:r>
        <w:rPr>
          <w:rFonts w:hint="cs"/>
          <w:rtl/>
        </w:rPr>
        <w:t xml:space="preserve">. </w:t>
      </w:r>
      <w:r w:rsidR="0025733B">
        <w:rPr>
          <w:rFonts w:hint="cs"/>
          <w:rtl/>
        </w:rPr>
        <w:t>א</w:t>
      </w:r>
      <w:r>
        <w:rPr>
          <w:rFonts w:hint="cs"/>
          <w:rtl/>
        </w:rPr>
        <w:t xml:space="preserve">נחנו מדברים על ידיעות ביטחוניות, והסעיף הזה </w:t>
      </w:r>
      <w:r>
        <w:rPr>
          <w:rtl/>
        </w:rPr>
        <w:t>–</w:t>
      </w:r>
      <w:r>
        <w:rPr>
          <w:rFonts w:hint="cs"/>
          <w:rtl/>
        </w:rPr>
        <w:t xml:space="preserve"> מהבירור הקצר שהספקתי לעשות,</w:t>
      </w:r>
      <w:r w:rsidR="0025733B">
        <w:rPr>
          <w:rFonts w:hint="cs"/>
          <w:rtl/>
        </w:rPr>
        <w:t xml:space="preserve"> יש בגינ</w:t>
      </w:r>
      <w:r>
        <w:rPr>
          <w:rFonts w:hint="cs"/>
          <w:rtl/>
        </w:rPr>
        <w:t>ו</w:t>
      </w:r>
      <w:r w:rsidR="0025733B">
        <w:rPr>
          <w:rFonts w:hint="cs"/>
          <w:rtl/>
        </w:rPr>
        <w:t xml:space="preserve"> העמדה לדין והרבה פעמים הדברים האלה מתגלים באיחור ניכר. </w:t>
      </w:r>
    </w:p>
    <w:p w:rsidR="0025733B" w:rsidRDefault="0025733B" w:rsidP="0025733B">
      <w:pPr>
        <w:rPr>
          <w:rtl/>
        </w:rPr>
      </w:pPr>
    </w:p>
    <w:p w:rsidR="0025733B" w:rsidRDefault="0025733B" w:rsidP="0025733B">
      <w:pPr>
        <w:pStyle w:val="af6"/>
        <w:keepNext/>
        <w:rPr>
          <w:rtl/>
        </w:rPr>
      </w:pPr>
      <w:bookmarkStart w:id="1798" w:name="ET_yor_5094_213"/>
      <w:r w:rsidRPr="0025733B">
        <w:rPr>
          <w:rStyle w:val="TagStyle"/>
          <w:rtl/>
        </w:rPr>
        <w:t xml:space="preserve"> &lt;&lt; </w:t>
      </w:r>
      <w:proofErr w:type="spellStart"/>
      <w:r w:rsidRPr="0025733B">
        <w:rPr>
          <w:rStyle w:val="TagStyle"/>
          <w:rtl/>
        </w:rPr>
        <w:t>יור</w:t>
      </w:r>
      <w:proofErr w:type="spellEnd"/>
      <w:r w:rsidRPr="0025733B">
        <w:rPr>
          <w:rStyle w:val="TagStyle"/>
          <w:rtl/>
        </w:rPr>
        <w:t xml:space="preserve"> &gt;&gt; </w:t>
      </w:r>
      <w:r>
        <w:rPr>
          <w:rtl/>
        </w:rPr>
        <w:t>היו"ר ניסן סלומינסקי:</w:t>
      </w:r>
      <w:r w:rsidRPr="0025733B">
        <w:rPr>
          <w:rStyle w:val="TagStyle"/>
          <w:rtl/>
        </w:rPr>
        <w:t xml:space="preserve"> &lt;&lt; </w:t>
      </w:r>
      <w:proofErr w:type="spellStart"/>
      <w:r w:rsidRPr="0025733B">
        <w:rPr>
          <w:rStyle w:val="TagStyle"/>
          <w:rtl/>
        </w:rPr>
        <w:t>יור</w:t>
      </w:r>
      <w:proofErr w:type="spellEnd"/>
      <w:r w:rsidRPr="0025733B">
        <w:rPr>
          <w:rStyle w:val="TagStyle"/>
          <w:rtl/>
        </w:rPr>
        <w:t xml:space="preserve"> &gt;&gt;</w:t>
      </w:r>
      <w:r>
        <w:rPr>
          <w:rtl/>
        </w:rPr>
        <w:t xml:space="preserve"> </w:t>
      </w:r>
      <w:bookmarkEnd w:id="1798"/>
    </w:p>
    <w:p w:rsidR="0025733B" w:rsidRDefault="0025733B" w:rsidP="0025733B">
      <w:pPr>
        <w:pStyle w:val="KeepWithNext"/>
        <w:rPr>
          <w:rtl/>
        </w:rPr>
      </w:pPr>
    </w:p>
    <w:p w:rsidR="0025733B" w:rsidRDefault="00C22866" w:rsidP="0025733B">
      <w:pPr>
        <w:rPr>
          <w:rtl/>
        </w:rPr>
      </w:pPr>
      <w:r>
        <w:rPr>
          <w:rFonts w:hint="cs"/>
          <w:rtl/>
        </w:rPr>
        <w:t xml:space="preserve">לא זאת הנקודה. "מסר ידיעה סודית כשאינו מוסמך לכך" </w:t>
      </w:r>
      <w:r>
        <w:rPr>
          <w:rtl/>
        </w:rPr>
        <w:t>–</w:t>
      </w:r>
      <w:r>
        <w:rPr>
          <w:rFonts w:hint="cs"/>
          <w:rtl/>
        </w:rPr>
        <w:t xml:space="preserve"> אני מסכים </w:t>
      </w:r>
      <w:bookmarkStart w:id="1799" w:name="_ETM_Q1_7920000"/>
      <w:bookmarkEnd w:id="1799"/>
      <w:r>
        <w:rPr>
          <w:rFonts w:hint="cs"/>
          <w:rtl/>
        </w:rPr>
        <w:t xml:space="preserve">שזאת עבירה, אבל זה דבר שיכול להכניס חצי מדינה - </w:t>
      </w:r>
      <w:bookmarkStart w:id="1800" w:name="_ETM_Q1_7927000"/>
      <w:bookmarkEnd w:id="1800"/>
      <w:r>
        <w:rPr>
          <w:rFonts w:hint="cs"/>
          <w:rtl/>
        </w:rPr>
        <w:t>-</w:t>
      </w:r>
    </w:p>
    <w:p w:rsidR="0025733B" w:rsidRDefault="0025733B" w:rsidP="0025733B">
      <w:pPr>
        <w:rPr>
          <w:rtl/>
        </w:rPr>
      </w:pPr>
    </w:p>
    <w:p w:rsidR="0025733B" w:rsidRDefault="0025733B" w:rsidP="0025733B">
      <w:pPr>
        <w:pStyle w:val="a4"/>
        <w:keepNext/>
        <w:rPr>
          <w:rtl/>
        </w:rPr>
      </w:pPr>
      <w:bookmarkStart w:id="1801" w:name="ET_speaker_גבי_פיסמן_214"/>
      <w:r w:rsidRPr="0025733B">
        <w:rPr>
          <w:rStyle w:val="TagStyle"/>
          <w:rtl/>
        </w:rPr>
        <w:t xml:space="preserve"> &lt;&lt; דובר &gt;&gt; </w:t>
      </w:r>
      <w:r>
        <w:rPr>
          <w:rtl/>
        </w:rPr>
        <w:t xml:space="preserve">גבי </w:t>
      </w:r>
      <w:proofErr w:type="spellStart"/>
      <w:r>
        <w:rPr>
          <w:rtl/>
        </w:rPr>
        <w:t>פיסמן</w:t>
      </w:r>
      <w:proofErr w:type="spellEnd"/>
      <w:r>
        <w:rPr>
          <w:rtl/>
        </w:rPr>
        <w:t>:</w:t>
      </w:r>
      <w:r w:rsidRPr="0025733B">
        <w:rPr>
          <w:rStyle w:val="TagStyle"/>
          <w:rtl/>
        </w:rPr>
        <w:t xml:space="preserve"> &lt;&lt; דובר &gt;&gt;</w:t>
      </w:r>
      <w:r>
        <w:rPr>
          <w:rtl/>
        </w:rPr>
        <w:t xml:space="preserve"> </w:t>
      </w:r>
      <w:bookmarkEnd w:id="1801"/>
    </w:p>
    <w:p w:rsidR="0025733B" w:rsidRDefault="0025733B" w:rsidP="0025733B">
      <w:pPr>
        <w:pStyle w:val="KeepWithNext"/>
        <w:rPr>
          <w:rtl/>
        </w:rPr>
      </w:pPr>
    </w:p>
    <w:p w:rsidR="00C22866" w:rsidRDefault="00C22866" w:rsidP="00C22866">
      <w:pPr>
        <w:rPr>
          <w:rtl/>
        </w:rPr>
      </w:pPr>
      <w:r>
        <w:rPr>
          <w:rFonts w:hint="cs"/>
          <w:rtl/>
        </w:rPr>
        <w:t xml:space="preserve">אבל </w:t>
      </w:r>
      <w:r w:rsidR="0025733B">
        <w:rPr>
          <w:rFonts w:hint="cs"/>
          <w:rtl/>
        </w:rPr>
        <w:t xml:space="preserve">אתה מדבר </w:t>
      </w:r>
      <w:r>
        <w:rPr>
          <w:rFonts w:hint="cs"/>
          <w:rtl/>
        </w:rPr>
        <w:t xml:space="preserve">כרגע </w:t>
      </w:r>
      <w:r w:rsidR="0025733B">
        <w:rPr>
          <w:rFonts w:hint="cs"/>
          <w:rtl/>
        </w:rPr>
        <w:t>על ההשגה הכללית</w:t>
      </w:r>
      <w:r>
        <w:rPr>
          <w:rFonts w:hint="cs"/>
          <w:rtl/>
        </w:rPr>
        <w:t xml:space="preserve"> שיש לך על העבירה הזאת. אני שמה אותה כרגע בצד. </w:t>
      </w:r>
    </w:p>
    <w:p w:rsidR="00C22866" w:rsidRDefault="00C22866" w:rsidP="00C22866">
      <w:pPr>
        <w:rPr>
          <w:rtl/>
        </w:rPr>
      </w:pPr>
      <w:bookmarkStart w:id="1802" w:name="_ETM_Q1_7931000"/>
      <w:bookmarkEnd w:id="1802"/>
    </w:p>
    <w:p w:rsidR="00C22866" w:rsidRDefault="00C22866" w:rsidP="00C22866">
      <w:pPr>
        <w:pStyle w:val="a4"/>
        <w:keepNext/>
        <w:rPr>
          <w:rtl/>
        </w:rPr>
      </w:pPr>
      <w:bookmarkStart w:id="1803" w:name="ET_speaker_תמי_סלע_545"/>
      <w:r w:rsidRPr="00C22866">
        <w:rPr>
          <w:rStyle w:val="TagStyle"/>
          <w:rtl/>
        </w:rPr>
        <w:t xml:space="preserve"> &lt;&lt; דובר &gt;&gt; </w:t>
      </w:r>
      <w:r>
        <w:rPr>
          <w:rtl/>
        </w:rPr>
        <w:t>תמי סלע:</w:t>
      </w:r>
      <w:r w:rsidRPr="00C22866">
        <w:rPr>
          <w:rStyle w:val="TagStyle"/>
          <w:rtl/>
        </w:rPr>
        <w:t xml:space="preserve"> &lt;&lt; דובר &gt;&gt;</w:t>
      </w:r>
      <w:r>
        <w:rPr>
          <w:rtl/>
        </w:rPr>
        <w:t xml:space="preserve"> </w:t>
      </w:r>
      <w:bookmarkEnd w:id="1803"/>
    </w:p>
    <w:p w:rsidR="00C22866" w:rsidRDefault="00C22866" w:rsidP="00C22866">
      <w:pPr>
        <w:pStyle w:val="KeepWithNext"/>
        <w:rPr>
          <w:rtl/>
        </w:rPr>
      </w:pPr>
    </w:p>
    <w:p w:rsidR="0025733B" w:rsidRDefault="00C22866" w:rsidP="00C22866">
      <w:pPr>
        <w:rPr>
          <w:rtl/>
        </w:rPr>
      </w:pPr>
      <w:bookmarkStart w:id="1804" w:name="_ETM_Q1_7932000"/>
      <w:bookmarkEnd w:id="1804"/>
      <w:r>
        <w:rPr>
          <w:rFonts w:hint="cs"/>
          <w:rtl/>
        </w:rPr>
        <w:t xml:space="preserve">להכניס אותה לרשימה של עבירות ביטחון חמורות זה מרחיק לכת. </w:t>
      </w:r>
    </w:p>
    <w:p w:rsidR="00C22866" w:rsidRDefault="00C22866" w:rsidP="00C22866">
      <w:pPr>
        <w:rPr>
          <w:rtl/>
        </w:rPr>
      </w:pPr>
      <w:bookmarkStart w:id="1805" w:name="_ETM_Q1_7936000"/>
      <w:bookmarkEnd w:id="1805"/>
    </w:p>
    <w:p w:rsidR="00C22866" w:rsidRDefault="00C22866" w:rsidP="00C22866">
      <w:pPr>
        <w:pStyle w:val="af6"/>
        <w:keepNext/>
        <w:rPr>
          <w:rtl/>
        </w:rPr>
      </w:pPr>
      <w:bookmarkStart w:id="1806" w:name="ET_yor_5094_546"/>
      <w:r w:rsidRPr="00C22866">
        <w:rPr>
          <w:rStyle w:val="TagStyle"/>
          <w:rtl/>
        </w:rPr>
        <w:t xml:space="preserve"> &lt;&lt; </w:t>
      </w:r>
      <w:proofErr w:type="spellStart"/>
      <w:r w:rsidRPr="00C22866">
        <w:rPr>
          <w:rStyle w:val="TagStyle"/>
          <w:rtl/>
        </w:rPr>
        <w:t>יור</w:t>
      </w:r>
      <w:proofErr w:type="spellEnd"/>
      <w:r w:rsidRPr="00C22866">
        <w:rPr>
          <w:rStyle w:val="TagStyle"/>
          <w:rtl/>
        </w:rPr>
        <w:t xml:space="preserve"> &gt;&gt; </w:t>
      </w:r>
      <w:r>
        <w:rPr>
          <w:rtl/>
        </w:rPr>
        <w:t>היו"ר ניסן סלומינסקי:</w:t>
      </w:r>
      <w:r w:rsidRPr="00C22866">
        <w:rPr>
          <w:rStyle w:val="TagStyle"/>
          <w:rtl/>
        </w:rPr>
        <w:t xml:space="preserve"> &lt;&lt; </w:t>
      </w:r>
      <w:proofErr w:type="spellStart"/>
      <w:r w:rsidRPr="00C22866">
        <w:rPr>
          <w:rStyle w:val="TagStyle"/>
          <w:rtl/>
        </w:rPr>
        <w:t>יור</w:t>
      </w:r>
      <w:proofErr w:type="spellEnd"/>
      <w:r w:rsidRPr="00C22866">
        <w:rPr>
          <w:rStyle w:val="TagStyle"/>
          <w:rtl/>
        </w:rPr>
        <w:t xml:space="preserve"> &gt;&gt;</w:t>
      </w:r>
      <w:r>
        <w:rPr>
          <w:rtl/>
        </w:rPr>
        <w:t xml:space="preserve"> </w:t>
      </w:r>
      <w:bookmarkEnd w:id="1806"/>
    </w:p>
    <w:p w:rsidR="00C22866" w:rsidRDefault="00C22866" w:rsidP="00C22866">
      <w:pPr>
        <w:pStyle w:val="KeepWithNext"/>
        <w:rPr>
          <w:rtl/>
        </w:rPr>
      </w:pPr>
    </w:p>
    <w:p w:rsidR="00C22866" w:rsidRDefault="00C22866" w:rsidP="00C22866">
      <w:pPr>
        <w:rPr>
          <w:rtl/>
        </w:rPr>
      </w:pPr>
      <w:r>
        <w:rPr>
          <w:rFonts w:hint="cs"/>
          <w:rtl/>
        </w:rPr>
        <w:t xml:space="preserve">יכול להיות שכן אבל חצי מהממשלה אתה צריך להכניס לכלא. </w:t>
      </w:r>
    </w:p>
    <w:p w:rsidR="00C22866" w:rsidRDefault="00C22866" w:rsidP="00C22866">
      <w:pPr>
        <w:rPr>
          <w:rtl/>
        </w:rPr>
      </w:pPr>
    </w:p>
    <w:p w:rsidR="00C22866" w:rsidRDefault="00C22866" w:rsidP="00C22866">
      <w:pPr>
        <w:pStyle w:val="a4"/>
        <w:keepNext/>
        <w:rPr>
          <w:rtl/>
        </w:rPr>
      </w:pPr>
      <w:bookmarkStart w:id="1807" w:name="ET_speaker_גבי_פיסמן_547"/>
      <w:r w:rsidRPr="00C22866">
        <w:rPr>
          <w:rStyle w:val="TagStyle"/>
          <w:rtl/>
        </w:rPr>
        <w:t xml:space="preserve"> &lt;&lt; דובר &gt;&gt; </w:t>
      </w:r>
      <w:r>
        <w:rPr>
          <w:rtl/>
        </w:rPr>
        <w:t xml:space="preserve">גבי </w:t>
      </w:r>
      <w:proofErr w:type="spellStart"/>
      <w:r>
        <w:rPr>
          <w:rtl/>
        </w:rPr>
        <w:t>פיסמן</w:t>
      </w:r>
      <w:proofErr w:type="spellEnd"/>
      <w:r>
        <w:rPr>
          <w:rtl/>
        </w:rPr>
        <w:t>:</w:t>
      </w:r>
      <w:r w:rsidRPr="00C22866">
        <w:rPr>
          <w:rStyle w:val="TagStyle"/>
          <w:rtl/>
        </w:rPr>
        <w:t xml:space="preserve"> &lt;&lt; דובר &gt;&gt;</w:t>
      </w:r>
      <w:r>
        <w:rPr>
          <w:rtl/>
        </w:rPr>
        <w:t xml:space="preserve"> </w:t>
      </w:r>
      <w:bookmarkEnd w:id="1807"/>
    </w:p>
    <w:p w:rsidR="00C22866" w:rsidRDefault="00C22866" w:rsidP="00C22866">
      <w:pPr>
        <w:pStyle w:val="KeepWithNext"/>
        <w:rPr>
          <w:rtl/>
        </w:rPr>
      </w:pPr>
    </w:p>
    <w:p w:rsidR="0025733B" w:rsidRDefault="00C22866" w:rsidP="00825827">
      <w:pPr>
        <w:rPr>
          <w:rtl/>
        </w:rPr>
      </w:pPr>
      <w:bookmarkStart w:id="1808" w:name="_ETM_Q1_7937000"/>
      <w:bookmarkEnd w:id="1808"/>
      <w:r>
        <w:rPr>
          <w:rFonts w:hint="cs"/>
          <w:rtl/>
        </w:rPr>
        <w:t xml:space="preserve">היא נמצאת ברשימה של עבירות הביטחון </w:t>
      </w:r>
      <w:bookmarkStart w:id="1809" w:name="_ETM_Q1_7938000"/>
      <w:bookmarkEnd w:id="1809"/>
      <w:r>
        <w:rPr>
          <w:rFonts w:hint="cs"/>
          <w:rtl/>
        </w:rPr>
        <w:t xml:space="preserve">החמורות. הסיטואציות שבגינן יש העמדה לדין בגין העבירה הספציפית </w:t>
      </w:r>
      <w:bookmarkStart w:id="1810" w:name="_ETM_Q1_7948000"/>
      <w:bookmarkEnd w:id="1810"/>
      <w:r>
        <w:rPr>
          <w:rFonts w:hint="cs"/>
          <w:rtl/>
        </w:rPr>
        <w:t xml:space="preserve">הזאת הן </w:t>
      </w:r>
      <w:r w:rsidR="0025733B">
        <w:rPr>
          <w:rFonts w:hint="cs"/>
          <w:rtl/>
        </w:rPr>
        <w:t xml:space="preserve">סיטואציות ביטחוניות. </w:t>
      </w:r>
      <w:r>
        <w:rPr>
          <w:rFonts w:hint="cs"/>
          <w:rtl/>
        </w:rPr>
        <w:t>אלה סיטואציות שהמידע שדלף הוא מידע ביטחוני רגיש.</w:t>
      </w:r>
      <w:bookmarkStart w:id="1811" w:name="_ETM_Q1_7953000"/>
      <w:bookmarkEnd w:id="1811"/>
      <w:r>
        <w:rPr>
          <w:rFonts w:hint="cs"/>
          <w:rtl/>
        </w:rPr>
        <w:t xml:space="preserve"> שוב אני אומרת </w:t>
      </w:r>
      <w:r>
        <w:rPr>
          <w:rtl/>
        </w:rPr>
        <w:t>–</w:t>
      </w:r>
      <w:r>
        <w:rPr>
          <w:rFonts w:hint="cs"/>
          <w:rtl/>
        </w:rPr>
        <w:t xml:space="preserve"> </w:t>
      </w:r>
      <w:r w:rsidR="0025733B">
        <w:rPr>
          <w:rFonts w:hint="cs"/>
          <w:rtl/>
        </w:rPr>
        <w:t>מה שעומד כרגע על הפרק הוא האם אנחנו מאריכים</w:t>
      </w:r>
      <w:r>
        <w:rPr>
          <w:rFonts w:hint="cs"/>
          <w:rtl/>
        </w:rPr>
        <w:t xml:space="preserve"> את תקופת ההתיישנות בעניין </w:t>
      </w:r>
      <w:bookmarkStart w:id="1812" w:name="_ETM_Q1_7959000"/>
      <w:bookmarkEnd w:id="1812"/>
      <w:r>
        <w:rPr>
          <w:rFonts w:hint="cs"/>
          <w:rtl/>
        </w:rPr>
        <w:t>הזה ל-15 שנה.</w:t>
      </w:r>
      <w:r w:rsidR="0025733B">
        <w:rPr>
          <w:rFonts w:hint="cs"/>
          <w:rtl/>
        </w:rPr>
        <w:t xml:space="preserve"> השיקול הוא שיקול של מועד </w:t>
      </w:r>
      <w:r>
        <w:rPr>
          <w:rFonts w:hint="cs"/>
          <w:rtl/>
        </w:rPr>
        <w:t>גילוי העבירה. אם העבירות</w:t>
      </w:r>
      <w:r w:rsidR="00825827">
        <w:rPr>
          <w:rFonts w:hint="cs"/>
          <w:rtl/>
        </w:rPr>
        <w:t>,</w:t>
      </w:r>
      <w:r>
        <w:rPr>
          <w:rFonts w:hint="cs"/>
          <w:rtl/>
        </w:rPr>
        <w:t xml:space="preserve"> בשל אופיין </w:t>
      </w:r>
      <w:r w:rsidR="0025733B">
        <w:rPr>
          <w:rFonts w:hint="cs"/>
          <w:rtl/>
        </w:rPr>
        <w:t>מתגלות בחלוף זמן ניכר יש הצדקה</w:t>
      </w:r>
      <w:r>
        <w:rPr>
          <w:rFonts w:hint="cs"/>
          <w:rtl/>
        </w:rPr>
        <w:t xml:space="preserve"> לכך</w:t>
      </w:r>
      <w:r w:rsidR="0025733B">
        <w:rPr>
          <w:rFonts w:hint="cs"/>
          <w:rtl/>
        </w:rPr>
        <w:t xml:space="preserve"> שתקופת ההתיישנות תהיה ארוכה יותר. </w:t>
      </w:r>
    </w:p>
    <w:p w:rsidR="0025733B" w:rsidRDefault="0025733B" w:rsidP="0025733B">
      <w:pPr>
        <w:rPr>
          <w:rtl/>
        </w:rPr>
      </w:pPr>
    </w:p>
    <w:p w:rsidR="0025733B" w:rsidRDefault="0025733B" w:rsidP="0025733B">
      <w:pPr>
        <w:pStyle w:val="af6"/>
        <w:keepNext/>
        <w:rPr>
          <w:rtl/>
        </w:rPr>
      </w:pPr>
      <w:bookmarkStart w:id="1813" w:name="ET_yor_5094_216"/>
      <w:r w:rsidRPr="0025733B">
        <w:rPr>
          <w:rStyle w:val="TagStyle"/>
          <w:rtl/>
        </w:rPr>
        <w:t xml:space="preserve"> </w:t>
      </w:r>
      <w:r w:rsidRPr="00825827">
        <w:rPr>
          <w:rStyle w:val="TagStyle"/>
          <w:rtl/>
        </w:rPr>
        <w:t xml:space="preserve">&lt;&lt; </w:t>
      </w:r>
      <w:proofErr w:type="spellStart"/>
      <w:r w:rsidRPr="00825827">
        <w:rPr>
          <w:rStyle w:val="TagStyle"/>
          <w:rtl/>
        </w:rPr>
        <w:t>יור</w:t>
      </w:r>
      <w:proofErr w:type="spellEnd"/>
      <w:r w:rsidRPr="00825827">
        <w:rPr>
          <w:rStyle w:val="TagStyle"/>
          <w:rtl/>
        </w:rPr>
        <w:t xml:space="preserve"> &gt;&gt; </w:t>
      </w:r>
      <w:r w:rsidRPr="00825827">
        <w:rPr>
          <w:rtl/>
        </w:rPr>
        <w:t>היו"ר ניסן סלומינסקי:</w:t>
      </w:r>
      <w:r w:rsidRPr="00825827">
        <w:rPr>
          <w:rStyle w:val="TagStyle"/>
          <w:rtl/>
        </w:rPr>
        <w:t xml:space="preserve"> &lt;&lt; </w:t>
      </w:r>
      <w:proofErr w:type="spellStart"/>
      <w:r w:rsidRPr="00825827">
        <w:rPr>
          <w:rStyle w:val="TagStyle"/>
          <w:rtl/>
        </w:rPr>
        <w:t>יור</w:t>
      </w:r>
      <w:proofErr w:type="spellEnd"/>
      <w:r w:rsidRPr="00825827">
        <w:rPr>
          <w:rStyle w:val="TagStyle"/>
          <w:rtl/>
        </w:rPr>
        <w:t xml:space="preserve"> &gt;&gt;</w:t>
      </w:r>
      <w:r>
        <w:rPr>
          <w:rtl/>
        </w:rPr>
        <w:t xml:space="preserve"> </w:t>
      </w:r>
      <w:bookmarkEnd w:id="1813"/>
    </w:p>
    <w:p w:rsidR="0025733B" w:rsidRDefault="0025733B" w:rsidP="0025733B">
      <w:pPr>
        <w:pStyle w:val="KeepWithNext"/>
        <w:rPr>
          <w:rtl/>
        </w:rPr>
      </w:pPr>
    </w:p>
    <w:p w:rsidR="0025733B" w:rsidRDefault="00825827" w:rsidP="0025733B">
      <w:pPr>
        <w:rPr>
          <w:rtl/>
        </w:rPr>
      </w:pPr>
      <w:r>
        <w:rPr>
          <w:rFonts w:hint="cs"/>
          <w:rtl/>
        </w:rPr>
        <w:t xml:space="preserve">ואם אני חושב שהעבירה הזאת מאוד משונה היום אז </w:t>
      </w:r>
      <w:bookmarkStart w:id="1814" w:name="_ETM_Q1_7982000"/>
      <w:bookmarkEnd w:id="1814"/>
      <w:r w:rsidR="0025733B">
        <w:rPr>
          <w:rFonts w:hint="cs"/>
          <w:rtl/>
        </w:rPr>
        <w:t xml:space="preserve">מה עושים? </w:t>
      </w:r>
    </w:p>
    <w:p w:rsidR="0025733B" w:rsidRDefault="0025733B" w:rsidP="0025733B">
      <w:pPr>
        <w:rPr>
          <w:rtl/>
        </w:rPr>
      </w:pPr>
    </w:p>
    <w:p w:rsidR="0025733B" w:rsidRDefault="0025733B" w:rsidP="0025733B">
      <w:pPr>
        <w:pStyle w:val="a4"/>
        <w:keepNext/>
        <w:rPr>
          <w:rtl/>
        </w:rPr>
      </w:pPr>
      <w:bookmarkStart w:id="1815" w:name="ET_speaker_גבי_פיסמן_217"/>
      <w:r w:rsidRPr="0025733B">
        <w:rPr>
          <w:rStyle w:val="TagStyle"/>
          <w:rtl/>
        </w:rPr>
        <w:t xml:space="preserve"> &lt;&lt; דובר &gt;&gt; </w:t>
      </w:r>
      <w:r>
        <w:rPr>
          <w:rtl/>
        </w:rPr>
        <w:t xml:space="preserve">גבי </w:t>
      </w:r>
      <w:proofErr w:type="spellStart"/>
      <w:r>
        <w:rPr>
          <w:rtl/>
        </w:rPr>
        <w:t>פיסמן</w:t>
      </w:r>
      <w:proofErr w:type="spellEnd"/>
      <w:r>
        <w:rPr>
          <w:rtl/>
        </w:rPr>
        <w:t>:</w:t>
      </w:r>
      <w:r w:rsidRPr="0025733B">
        <w:rPr>
          <w:rStyle w:val="TagStyle"/>
          <w:rtl/>
        </w:rPr>
        <w:t xml:space="preserve"> &lt;&lt; דובר &gt;&gt;</w:t>
      </w:r>
      <w:r>
        <w:rPr>
          <w:rtl/>
        </w:rPr>
        <w:t xml:space="preserve"> </w:t>
      </w:r>
      <w:bookmarkEnd w:id="1815"/>
    </w:p>
    <w:p w:rsidR="0025733B" w:rsidRDefault="0025733B" w:rsidP="0025733B">
      <w:pPr>
        <w:pStyle w:val="KeepWithNext"/>
        <w:rPr>
          <w:rtl/>
        </w:rPr>
      </w:pPr>
    </w:p>
    <w:p w:rsidR="0025733B" w:rsidRDefault="00825827" w:rsidP="00825827">
      <w:pPr>
        <w:rPr>
          <w:rtl/>
        </w:rPr>
      </w:pPr>
      <w:r>
        <w:rPr>
          <w:rFonts w:hint="cs"/>
          <w:rtl/>
        </w:rPr>
        <w:t xml:space="preserve">אם זה כך אני מציעה שנדחה את הדיון </w:t>
      </w:r>
      <w:r w:rsidR="0025733B">
        <w:rPr>
          <w:rFonts w:hint="cs"/>
          <w:rtl/>
        </w:rPr>
        <w:t>בעבירה הספציפית הזאת</w:t>
      </w:r>
      <w:r>
        <w:rPr>
          <w:rFonts w:hint="cs"/>
          <w:rtl/>
        </w:rPr>
        <w:t xml:space="preserve"> ותשמע את הגורמים הספציפיים </w:t>
      </w:r>
      <w:bookmarkStart w:id="1816" w:name="_ETM_Q1_7992000"/>
      <w:bookmarkEnd w:id="1816"/>
      <w:r>
        <w:rPr>
          <w:rFonts w:hint="cs"/>
          <w:rtl/>
        </w:rPr>
        <w:t xml:space="preserve">שגם מעמידים לדין בעבירה הזאת. </w:t>
      </w:r>
      <w:r w:rsidR="0025733B">
        <w:rPr>
          <w:rFonts w:hint="cs"/>
          <w:rtl/>
        </w:rPr>
        <w:t xml:space="preserve"> </w:t>
      </w:r>
    </w:p>
    <w:p w:rsidR="0025733B" w:rsidRDefault="0025733B" w:rsidP="0025733B">
      <w:pPr>
        <w:rPr>
          <w:rtl/>
        </w:rPr>
      </w:pPr>
    </w:p>
    <w:p w:rsidR="0025733B" w:rsidRDefault="0025733B" w:rsidP="0025733B">
      <w:pPr>
        <w:pStyle w:val="af6"/>
        <w:keepNext/>
        <w:rPr>
          <w:rtl/>
        </w:rPr>
      </w:pPr>
      <w:bookmarkStart w:id="1817" w:name="ET_yor_5094_218"/>
      <w:r w:rsidRPr="0025733B">
        <w:rPr>
          <w:rStyle w:val="TagStyle"/>
          <w:rtl/>
        </w:rPr>
        <w:t xml:space="preserve"> &lt;&lt; </w:t>
      </w:r>
      <w:proofErr w:type="spellStart"/>
      <w:r w:rsidRPr="0025733B">
        <w:rPr>
          <w:rStyle w:val="TagStyle"/>
          <w:rtl/>
        </w:rPr>
        <w:t>יור</w:t>
      </w:r>
      <w:proofErr w:type="spellEnd"/>
      <w:r w:rsidRPr="0025733B">
        <w:rPr>
          <w:rStyle w:val="TagStyle"/>
          <w:rtl/>
        </w:rPr>
        <w:t xml:space="preserve"> &gt;&gt; </w:t>
      </w:r>
      <w:r>
        <w:rPr>
          <w:rtl/>
        </w:rPr>
        <w:t>היו"ר ניסן סלומינסקי:</w:t>
      </w:r>
      <w:r w:rsidRPr="0025733B">
        <w:rPr>
          <w:rStyle w:val="TagStyle"/>
          <w:rtl/>
        </w:rPr>
        <w:t xml:space="preserve"> &lt;&lt; </w:t>
      </w:r>
      <w:proofErr w:type="spellStart"/>
      <w:r w:rsidRPr="0025733B">
        <w:rPr>
          <w:rStyle w:val="TagStyle"/>
          <w:rtl/>
        </w:rPr>
        <w:t>יור</w:t>
      </w:r>
      <w:proofErr w:type="spellEnd"/>
      <w:r w:rsidRPr="0025733B">
        <w:rPr>
          <w:rStyle w:val="TagStyle"/>
          <w:rtl/>
        </w:rPr>
        <w:t xml:space="preserve"> &gt;&gt;</w:t>
      </w:r>
      <w:r>
        <w:rPr>
          <w:rtl/>
        </w:rPr>
        <w:t xml:space="preserve"> </w:t>
      </w:r>
      <w:bookmarkEnd w:id="1817"/>
    </w:p>
    <w:p w:rsidR="0025733B" w:rsidRDefault="0025733B" w:rsidP="0025733B">
      <w:pPr>
        <w:pStyle w:val="KeepWithNext"/>
        <w:rPr>
          <w:rtl/>
        </w:rPr>
      </w:pPr>
    </w:p>
    <w:p w:rsidR="0025733B" w:rsidRDefault="0025733B" w:rsidP="00825827">
      <w:pPr>
        <w:rPr>
          <w:rtl/>
        </w:rPr>
      </w:pPr>
      <w:r>
        <w:rPr>
          <w:rFonts w:hint="cs"/>
          <w:rtl/>
        </w:rPr>
        <w:t xml:space="preserve">חצי משרי הממשלה </w:t>
      </w:r>
      <w:r w:rsidR="00825827">
        <w:rPr>
          <w:rFonts w:hint="cs"/>
          <w:rtl/>
        </w:rPr>
        <w:t xml:space="preserve">היו צריכים להיכנס לבית סוהר. </w:t>
      </w:r>
      <w:bookmarkStart w:id="1818" w:name="_ETM_Q1_7999000"/>
      <w:bookmarkEnd w:id="1818"/>
    </w:p>
    <w:p w:rsidR="00825827" w:rsidRDefault="00825827" w:rsidP="00825827">
      <w:pPr>
        <w:rPr>
          <w:rtl/>
        </w:rPr>
      </w:pPr>
    </w:p>
    <w:p w:rsidR="00825827" w:rsidRDefault="00825827" w:rsidP="00825827">
      <w:pPr>
        <w:rPr>
          <w:rtl/>
        </w:rPr>
      </w:pPr>
      <w:r>
        <w:rPr>
          <w:rFonts w:hint="cs"/>
          <w:rtl/>
        </w:rPr>
        <w:t xml:space="preserve">מה זה "לא"? מדליפים דברים מהקבינט או כל מיני </w:t>
      </w:r>
      <w:bookmarkStart w:id="1819" w:name="_ETM_Q1_8004000"/>
      <w:bookmarkEnd w:id="1819"/>
      <w:r>
        <w:rPr>
          <w:rFonts w:hint="cs"/>
          <w:rtl/>
        </w:rPr>
        <w:t>דברים. אני לא יודע מה זה "ידיעה סודית</w:t>
      </w:r>
      <w:bookmarkStart w:id="1820" w:name="_ETM_Q1_8005000"/>
      <w:bookmarkEnd w:id="1820"/>
      <w:r>
        <w:rPr>
          <w:rFonts w:hint="cs"/>
          <w:rtl/>
        </w:rPr>
        <w:t xml:space="preserve">". </w:t>
      </w:r>
    </w:p>
    <w:p w:rsidR="0025733B" w:rsidRDefault="0025733B" w:rsidP="0025733B">
      <w:pPr>
        <w:rPr>
          <w:rtl/>
        </w:rPr>
      </w:pPr>
      <w:bookmarkStart w:id="1821" w:name="_ETM_Q1_8000000"/>
      <w:bookmarkEnd w:id="1821"/>
    </w:p>
    <w:p w:rsidR="0025733B" w:rsidRDefault="0025733B" w:rsidP="0025733B">
      <w:pPr>
        <w:pStyle w:val="af9"/>
        <w:keepNext/>
        <w:rPr>
          <w:rtl/>
        </w:rPr>
      </w:pPr>
      <w:bookmarkStart w:id="1822" w:name="ET_guest_576214_219"/>
      <w:r w:rsidRPr="0025733B">
        <w:rPr>
          <w:rStyle w:val="TagStyle"/>
          <w:rtl/>
        </w:rPr>
        <w:t xml:space="preserve"> &lt;&lt; אורח &gt;&gt; </w:t>
      </w:r>
      <w:r>
        <w:rPr>
          <w:rtl/>
        </w:rPr>
        <w:t>ישי שרון:</w:t>
      </w:r>
      <w:r w:rsidRPr="0025733B">
        <w:rPr>
          <w:rStyle w:val="TagStyle"/>
          <w:rtl/>
        </w:rPr>
        <w:t xml:space="preserve"> &lt;&lt; אורח &gt;&gt;</w:t>
      </w:r>
      <w:r>
        <w:rPr>
          <w:rtl/>
        </w:rPr>
        <w:t xml:space="preserve"> </w:t>
      </w:r>
      <w:bookmarkEnd w:id="1822"/>
    </w:p>
    <w:p w:rsidR="0025733B" w:rsidRDefault="0025733B" w:rsidP="0025733B">
      <w:pPr>
        <w:pStyle w:val="KeepWithNext"/>
        <w:rPr>
          <w:rtl/>
        </w:rPr>
      </w:pPr>
    </w:p>
    <w:p w:rsidR="0025733B" w:rsidRDefault="0025733B" w:rsidP="00825827">
      <w:pPr>
        <w:rPr>
          <w:rtl/>
        </w:rPr>
      </w:pPr>
      <w:r>
        <w:rPr>
          <w:rFonts w:hint="cs"/>
          <w:rtl/>
        </w:rPr>
        <w:t xml:space="preserve">הם יכולים לטעון שהם עושים את זה מכוח </w:t>
      </w:r>
      <w:r w:rsidR="00825827">
        <w:rPr>
          <w:rFonts w:hint="cs"/>
          <w:rtl/>
        </w:rPr>
        <w:t xml:space="preserve">תפקידם. </w:t>
      </w:r>
    </w:p>
    <w:p w:rsidR="00825827" w:rsidRDefault="00825827" w:rsidP="00825827">
      <w:pPr>
        <w:rPr>
          <w:rtl/>
        </w:rPr>
      </w:pPr>
      <w:bookmarkStart w:id="1823" w:name="_ETM_Q1_8008000"/>
      <w:bookmarkEnd w:id="1823"/>
    </w:p>
    <w:p w:rsidR="0025733B" w:rsidRDefault="0025733B" w:rsidP="0025733B">
      <w:pPr>
        <w:pStyle w:val="af6"/>
        <w:keepNext/>
        <w:rPr>
          <w:rtl/>
        </w:rPr>
      </w:pPr>
      <w:bookmarkStart w:id="1824" w:name="ET_yor_5094_220"/>
      <w:r w:rsidRPr="0025733B">
        <w:rPr>
          <w:rStyle w:val="TagStyle"/>
          <w:rtl/>
        </w:rPr>
        <w:t xml:space="preserve"> &lt;&lt; </w:t>
      </w:r>
      <w:proofErr w:type="spellStart"/>
      <w:r w:rsidRPr="0025733B">
        <w:rPr>
          <w:rStyle w:val="TagStyle"/>
          <w:rtl/>
        </w:rPr>
        <w:t>יור</w:t>
      </w:r>
      <w:proofErr w:type="spellEnd"/>
      <w:r w:rsidRPr="0025733B">
        <w:rPr>
          <w:rStyle w:val="TagStyle"/>
          <w:rtl/>
        </w:rPr>
        <w:t xml:space="preserve"> &gt;&gt; </w:t>
      </w:r>
      <w:r>
        <w:rPr>
          <w:rtl/>
        </w:rPr>
        <w:t>היו"ר ניסן סלומינסקי:</w:t>
      </w:r>
      <w:r w:rsidRPr="0025733B">
        <w:rPr>
          <w:rStyle w:val="TagStyle"/>
          <w:rtl/>
        </w:rPr>
        <w:t xml:space="preserve"> &lt;&lt; </w:t>
      </w:r>
      <w:proofErr w:type="spellStart"/>
      <w:r w:rsidRPr="0025733B">
        <w:rPr>
          <w:rStyle w:val="TagStyle"/>
          <w:rtl/>
        </w:rPr>
        <w:t>יור</w:t>
      </w:r>
      <w:proofErr w:type="spellEnd"/>
      <w:r w:rsidRPr="0025733B">
        <w:rPr>
          <w:rStyle w:val="TagStyle"/>
          <w:rtl/>
        </w:rPr>
        <w:t xml:space="preserve"> &gt;&gt;</w:t>
      </w:r>
      <w:r>
        <w:rPr>
          <w:rtl/>
        </w:rPr>
        <w:t xml:space="preserve"> </w:t>
      </w:r>
      <w:bookmarkEnd w:id="1824"/>
    </w:p>
    <w:p w:rsidR="0025733B" w:rsidRDefault="0025733B" w:rsidP="0025733B">
      <w:pPr>
        <w:pStyle w:val="KeepWithNext"/>
        <w:rPr>
          <w:rtl/>
        </w:rPr>
      </w:pPr>
    </w:p>
    <w:p w:rsidR="0025733B" w:rsidRDefault="0025733B" w:rsidP="0025733B">
      <w:pPr>
        <w:rPr>
          <w:rtl/>
        </w:rPr>
      </w:pPr>
      <w:bookmarkStart w:id="1825" w:name="_ETM_Q1_8015000"/>
      <w:bookmarkEnd w:id="1825"/>
      <w:r>
        <w:rPr>
          <w:rFonts w:hint="cs"/>
          <w:rtl/>
        </w:rPr>
        <w:t xml:space="preserve">אין להם אישור. </w:t>
      </w:r>
      <w:r w:rsidR="00825827">
        <w:rPr>
          <w:rFonts w:hint="cs"/>
          <w:rtl/>
        </w:rPr>
        <w:t xml:space="preserve">אולי טוב שיעשו את זה </w:t>
      </w:r>
      <w:r w:rsidR="00825827">
        <w:rPr>
          <w:rtl/>
        </w:rPr>
        <w:t>–</w:t>
      </w:r>
      <w:r w:rsidR="00825827">
        <w:rPr>
          <w:rFonts w:hint="cs"/>
          <w:rtl/>
        </w:rPr>
        <w:t xml:space="preserve"> שיכניסו אותם לבית </w:t>
      </w:r>
      <w:bookmarkStart w:id="1826" w:name="_ETM_Q1_8017000"/>
      <w:bookmarkEnd w:id="1826"/>
      <w:r w:rsidR="00825827">
        <w:rPr>
          <w:rFonts w:hint="cs"/>
          <w:rtl/>
        </w:rPr>
        <w:t xml:space="preserve">סוהר. </w:t>
      </w:r>
    </w:p>
    <w:p w:rsidR="0025733B" w:rsidRDefault="0025733B" w:rsidP="0025733B">
      <w:pPr>
        <w:rPr>
          <w:rtl/>
        </w:rPr>
      </w:pPr>
    </w:p>
    <w:p w:rsidR="0025733B" w:rsidRDefault="0025733B" w:rsidP="0025733B">
      <w:pPr>
        <w:pStyle w:val="a4"/>
        <w:keepNext/>
        <w:rPr>
          <w:rtl/>
        </w:rPr>
      </w:pPr>
      <w:bookmarkStart w:id="1827" w:name="ET_speaker_תמי_סלע_221"/>
      <w:r w:rsidRPr="0025733B">
        <w:rPr>
          <w:rStyle w:val="TagStyle"/>
          <w:rtl/>
        </w:rPr>
        <w:t xml:space="preserve"> &lt;&lt; דובר &gt;&gt; </w:t>
      </w:r>
      <w:r>
        <w:rPr>
          <w:rtl/>
        </w:rPr>
        <w:t>תמי סלע:</w:t>
      </w:r>
      <w:r w:rsidRPr="0025733B">
        <w:rPr>
          <w:rStyle w:val="TagStyle"/>
          <w:rtl/>
        </w:rPr>
        <w:t xml:space="preserve"> &lt;&lt; דובר &gt;&gt;</w:t>
      </w:r>
      <w:r>
        <w:rPr>
          <w:rtl/>
        </w:rPr>
        <w:t xml:space="preserve"> </w:t>
      </w:r>
      <w:bookmarkEnd w:id="1827"/>
    </w:p>
    <w:p w:rsidR="0025733B" w:rsidRDefault="0025733B" w:rsidP="0025733B">
      <w:pPr>
        <w:pStyle w:val="KeepWithNext"/>
        <w:rPr>
          <w:rtl/>
        </w:rPr>
      </w:pPr>
    </w:p>
    <w:p w:rsidR="0025733B" w:rsidRDefault="00825827" w:rsidP="0025733B">
      <w:pPr>
        <w:rPr>
          <w:rtl/>
        </w:rPr>
      </w:pPr>
      <w:r>
        <w:rPr>
          <w:rFonts w:hint="cs"/>
          <w:rtl/>
        </w:rPr>
        <w:t xml:space="preserve">ברגע שיוצרים איזשהו סל של עבירות שהן תחת כותרת </w:t>
      </w:r>
      <w:bookmarkStart w:id="1828" w:name="_ETM_Q1_8020000"/>
      <w:bookmarkEnd w:id="1828"/>
      <w:r>
        <w:rPr>
          <w:rFonts w:hint="cs"/>
          <w:rtl/>
        </w:rPr>
        <w:t xml:space="preserve">של עבירות ביטחון חמורות </w:t>
      </w:r>
      <w:r w:rsidR="0025733B">
        <w:rPr>
          <w:rFonts w:hint="cs"/>
          <w:rtl/>
        </w:rPr>
        <w:t xml:space="preserve">אחר כך יכולים להמשיך להשתמש </w:t>
      </w:r>
      <w:r>
        <w:rPr>
          <w:rFonts w:hint="cs"/>
          <w:rtl/>
        </w:rPr>
        <w:t xml:space="preserve">בו </w:t>
      </w:r>
      <w:r w:rsidR="0025733B">
        <w:rPr>
          <w:rFonts w:hint="cs"/>
          <w:rtl/>
        </w:rPr>
        <w:t xml:space="preserve">לכל מיני מטרות. </w:t>
      </w:r>
      <w:r>
        <w:rPr>
          <w:rFonts w:hint="cs"/>
          <w:rtl/>
        </w:rPr>
        <w:t xml:space="preserve">זה כבר מהווה תקדים. </w:t>
      </w:r>
    </w:p>
    <w:p w:rsidR="0025733B" w:rsidRDefault="0025733B" w:rsidP="0025733B">
      <w:pPr>
        <w:rPr>
          <w:rtl/>
        </w:rPr>
      </w:pPr>
    </w:p>
    <w:p w:rsidR="0025733B" w:rsidRDefault="0025733B" w:rsidP="0025733B">
      <w:pPr>
        <w:pStyle w:val="a4"/>
        <w:keepNext/>
        <w:rPr>
          <w:rtl/>
        </w:rPr>
      </w:pPr>
      <w:bookmarkStart w:id="1829" w:name="ET_speaker_גבי_פיסמן_222"/>
      <w:r w:rsidRPr="0025733B">
        <w:rPr>
          <w:rStyle w:val="TagStyle"/>
          <w:rtl/>
        </w:rPr>
        <w:t xml:space="preserve"> &lt;&lt; דובר &gt;&gt; </w:t>
      </w:r>
      <w:r>
        <w:rPr>
          <w:rtl/>
        </w:rPr>
        <w:t xml:space="preserve">גבי </w:t>
      </w:r>
      <w:proofErr w:type="spellStart"/>
      <w:r>
        <w:rPr>
          <w:rtl/>
        </w:rPr>
        <w:t>פיסמן</w:t>
      </w:r>
      <w:proofErr w:type="spellEnd"/>
      <w:r>
        <w:rPr>
          <w:rtl/>
        </w:rPr>
        <w:t>:</w:t>
      </w:r>
      <w:r w:rsidRPr="0025733B">
        <w:rPr>
          <w:rStyle w:val="TagStyle"/>
          <w:rtl/>
        </w:rPr>
        <w:t xml:space="preserve"> &lt;&lt; דובר &gt;&gt;</w:t>
      </w:r>
      <w:r>
        <w:rPr>
          <w:rtl/>
        </w:rPr>
        <w:t xml:space="preserve"> </w:t>
      </w:r>
      <w:bookmarkEnd w:id="1829"/>
    </w:p>
    <w:p w:rsidR="0025733B" w:rsidRDefault="0025733B" w:rsidP="0025733B">
      <w:pPr>
        <w:pStyle w:val="KeepWithNext"/>
        <w:rPr>
          <w:rtl/>
        </w:rPr>
      </w:pPr>
    </w:p>
    <w:p w:rsidR="0025733B" w:rsidRDefault="00825827" w:rsidP="0025733B">
      <w:pPr>
        <w:rPr>
          <w:rtl/>
        </w:rPr>
      </w:pPr>
      <w:r>
        <w:rPr>
          <w:rFonts w:hint="cs"/>
          <w:rtl/>
        </w:rPr>
        <w:t xml:space="preserve">אבל </w:t>
      </w:r>
      <w:bookmarkStart w:id="1830" w:name="_ETM_Q1_8034000"/>
      <w:bookmarkEnd w:id="1830"/>
      <w:r w:rsidR="0025733B">
        <w:rPr>
          <w:rFonts w:hint="cs"/>
          <w:rtl/>
        </w:rPr>
        <w:t xml:space="preserve">העבירות האלה כבר נמצאות. </w:t>
      </w:r>
    </w:p>
    <w:p w:rsidR="0025733B" w:rsidRDefault="0025733B" w:rsidP="0025733B">
      <w:pPr>
        <w:rPr>
          <w:rtl/>
        </w:rPr>
      </w:pPr>
    </w:p>
    <w:p w:rsidR="0025733B" w:rsidRDefault="0025733B" w:rsidP="0025733B">
      <w:pPr>
        <w:pStyle w:val="a4"/>
        <w:keepNext/>
        <w:rPr>
          <w:rtl/>
        </w:rPr>
      </w:pPr>
      <w:bookmarkStart w:id="1831" w:name="ET_speaker_תמי_סלע_223"/>
      <w:r w:rsidRPr="0025733B">
        <w:rPr>
          <w:rStyle w:val="TagStyle"/>
          <w:rtl/>
        </w:rPr>
        <w:t xml:space="preserve"> &lt;&lt; דובר &gt;&gt; </w:t>
      </w:r>
      <w:r>
        <w:rPr>
          <w:rtl/>
        </w:rPr>
        <w:t>תמי סלע:</w:t>
      </w:r>
      <w:r w:rsidRPr="0025733B">
        <w:rPr>
          <w:rStyle w:val="TagStyle"/>
          <w:rtl/>
        </w:rPr>
        <w:t xml:space="preserve"> &lt;&lt; דובר &gt;&gt;</w:t>
      </w:r>
      <w:r>
        <w:rPr>
          <w:rtl/>
        </w:rPr>
        <w:t xml:space="preserve"> </w:t>
      </w:r>
      <w:bookmarkEnd w:id="1831"/>
    </w:p>
    <w:p w:rsidR="0025733B" w:rsidRDefault="0025733B" w:rsidP="0025733B">
      <w:pPr>
        <w:pStyle w:val="KeepWithNext"/>
        <w:rPr>
          <w:rtl/>
        </w:rPr>
      </w:pPr>
    </w:p>
    <w:p w:rsidR="00825827" w:rsidRDefault="00825827" w:rsidP="0025733B">
      <w:pPr>
        <w:rPr>
          <w:rtl/>
        </w:rPr>
      </w:pPr>
      <w:r>
        <w:rPr>
          <w:rFonts w:hint="cs"/>
          <w:rtl/>
        </w:rPr>
        <w:t xml:space="preserve">בחוק הזה באים שוב לבחון את זה. </w:t>
      </w:r>
    </w:p>
    <w:p w:rsidR="00825827" w:rsidRDefault="00825827" w:rsidP="0025733B">
      <w:pPr>
        <w:rPr>
          <w:rtl/>
        </w:rPr>
      </w:pPr>
    </w:p>
    <w:p w:rsidR="0025733B" w:rsidRDefault="0025733B" w:rsidP="0025733B">
      <w:pPr>
        <w:rPr>
          <w:rtl/>
        </w:rPr>
      </w:pPr>
      <w:bookmarkStart w:id="1832" w:name="_ETM_Q1_8044000"/>
      <w:bookmarkEnd w:id="1832"/>
      <w:r>
        <w:rPr>
          <w:rFonts w:hint="cs"/>
          <w:rtl/>
        </w:rPr>
        <w:t xml:space="preserve">גם העבירה הבאה </w:t>
      </w:r>
      <w:r>
        <w:rPr>
          <w:rtl/>
        </w:rPr>
        <w:t>–</w:t>
      </w:r>
      <w:r>
        <w:rPr>
          <w:rFonts w:hint="cs"/>
          <w:rtl/>
        </w:rPr>
        <w:t xml:space="preserve"> </w:t>
      </w:r>
      <w:r w:rsidR="00825827">
        <w:rPr>
          <w:rFonts w:hint="cs"/>
          <w:rtl/>
        </w:rPr>
        <w:t>"</w:t>
      </w:r>
      <w:r>
        <w:rPr>
          <w:rFonts w:hint="cs"/>
          <w:rtl/>
        </w:rPr>
        <w:t>קיים מגע עם סוכן חוץ ואין לו הסבר לכך</w:t>
      </w:r>
      <w:r w:rsidR="00825827">
        <w:rPr>
          <w:rFonts w:hint="cs"/>
          <w:rtl/>
        </w:rPr>
        <w:t xml:space="preserve">" </w:t>
      </w:r>
      <w:bookmarkStart w:id="1833" w:name="_ETM_Q1_8048000"/>
      <w:bookmarkEnd w:id="1833"/>
      <w:r w:rsidR="00825827">
        <w:rPr>
          <w:rtl/>
        </w:rPr>
        <w:t>–</w:t>
      </w:r>
      <w:r w:rsidR="00825827">
        <w:rPr>
          <w:rFonts w:hint="cs"/>
          <w:rtl/>
        </w:rPr>
        <w:t xml:space="preserve"> סוכן חוץ מוגדר: "לרבות מי שיש יסוד סביר לחשוד בו כי עסק או נשלח לעסוק מטעם מדינת חוץ </w:t>
      </w:r>
      <w:bookmarkStart w:id="1834" w:name="_ETM_Q1_8054000"/>
      <w:bookmarkEnd w:id="1834"/>
      <w:r w:rsidR="00825827">
        <w:rPr>
          <w:rFonts w:hint="cs"/>
          <w:rtl/>
        </w:rPr>
        <w:t xml:space="preserve">או ארגון מחבלים" </w:t>
      </w:r>
      <w:r w:rsidR="00825827">
        <w:rPr>
          <w:rtl/>
        </w:rPr>
        <w:t>–</w:t>
      </w:r>
      <w:r w:rsidR="00825827">
        <w:rPr>
          <w:rFonts w:hint="cs"/>
          <w:rtl/>
        </w:rPr>
        <w:t xml:space="preserve"> אבל גם מטעם מדינת חוץ </w:t>
      </w:r>
      <w:r w:rsidR="00825827">
        <w:rPr>
          <w:rtl/>
        </w:rPr>
        <w:t>–</w:t>
      </w:r>
      <w:r w:rsidR="00825827">
        <w:rPr>
          <w:rFonts w:hint="cs"/>
          <w:rtl/>
        </w:rPr>
        <w:t xml:space="preserve"> "באיסוף ידיעות סודיות או במעשים אחרים העשויים לפגוע בביטחון </w:t>
      </w:r>
      <w:bookmarkStart w:id="1835" w:name="_ETM_Q1_8066000"/>
      <w:bookmarkEnd w:id="1835"/>
      <w:r w:rsidR="00825827">
        <w:rPr>
          <w:rFonts w:hint="cs"/>
          <w:rtl/>
        </w:rPr>
        <w:t xml:space="preserve">המדינה. יסוד סביר לחשוד שהוא בארגון מחבלים, אבל זה יכול </w:t>
      </w:r>
      <w:bookmarkStart w:id="1836" w:name="_ETM_Q1_8071000"/>
      <w:bookmarkEnd w:id="1836"/>
      <w:r w:rsidR="00825827">
        <w:rPr>
          <w:rFonts w:hint="cs"/>
          <w:rtl/>
        </w:rPr>
        <w:t xml:space="preserve">להיות גם מצבים אחרים. זאת עבירה רחבה שהיא מוזרה היום </w:t>
      </w:r>
      <w:r w:rsidR="00825827">
        <w:rPr>
          <w:rtl/>
        </w:rPr>
        <w:t>–</w:t>
      </w:r>
      <w:r w:rsidR="00825827">
        <w:rPr>
          <w:rFonts w:hint="cs"/>
          <w:rtl/>
        </w:rPr>
        <w:t xml:space="preserve"> קיים</w:t>
      </w:r>
      <w:bookmarkStart w:id="1837" w:name="_ETM_Q1_8079000"/>
      <w:bookmarkEnd w:id="1837"/>
      <w:r w:rsidR="00825827">
        <w:rPr>
          <w:rFonts w:hint="cs"/>
          <w:rtl/>
        </w:rPr>
        <w:t xml:space="preserve"> מגע ואין לו הסבר לכך.</w:t>
      </w:r>
      <w:r>
        <w:rPr>
          <w:rFonts w:hint="cs"/>
          <w:rtl/>
        </w:rPr>
        <w:t xml:space="preserve"> זה יכול להיות גם מישהו שהוא מטעם מדינת חוץ. </w:t>
      </w:r>
    </w:p>
    <w:p w:rsidR="0025733B" w:rsidRDefault="0025733B" w:rsidP="0025733B">
      <w:pPr>
        <w:rPr>
          <w:rtl/>
        </w:rPr>
      </w:pPr>
    </w:p>
    <w:p w:rsidR="0025733B" w:rsidRDefault="0025733B" w:rsidP="0025733B">
      <w:pPr>
        <w:pStyle w:val="a4"/>
        <w:keepNext/>
        <w:rPr>
          <w:rtl/>
        </w:rPr>
      </w:pPr>
      <w:bookmarkStart w:id="1838" w:name="ET_speaker_גבי_פיסמן_224"/>
      <w:r w:rsidRPr="0025733B">
        <w:rPr>
          <w:rStyle w:val="TagStyle"/>
          <w:rtl/>
        </w:rPr>
        <w:t xml:space="preserve"> &lt;&lt; דובר &gt;&gt; </w:t>
      </w:r>
      <w:r>
        <w:rPr>
          <w:rtl/>
        </w:rPr>
        <w:t xml:space="preserve">גבי </w:t>
      </w:r>
      <w:proofErr w:type="spellStart"/>
      <w:r>
        <w:rPr>
          <w:rtl/>
        </w:rPr>
        <w:t>פיסמן</w:t>
      </w:r>
      <w:proofErr w:type="spellEnd"/>
      <w:r>
        <w:rPr>
          <w:rtl/>
        </w:rPr>
        <w:t>:</w:t>
      </w:r>
      <w:r w:rsidRPr="0025733B">
        <w:rPr>
          <w:rStyle w:val="TagStyle"/>
          <w:rtl/>
        </w:rPr>
        <w:t xml:space="preserve"> &lt;&lt; דובר &gt;&gt;</w:t>
      </w:r>
      <w:r>
        <w:rPr>
          <w:rtl/>
        </w:rPr>
        <w:t xml:space="preserve"> </w:t>
      </w:r>
      <w:bookmarkEnd w:id="1838"/>
    </w:p>
    <w:p w:rsidR="0025733B" w:rsidRDefault="0025733B" w:rsidP="0025733B">
      <w:pPr>
        <w:pStyle w:val="KeepWithNext"/>
        <w:rPr>
          <w:rtl/>
        </w:rPr>
      </w:pPr>
    </w:p>
    <w:p w:rsidR="007936F8" w:rsidRDefault="007936F8" w:rsidP="0025733B">
      <w:pPr>
        <w:rPr>
          <w:rtl/>
        </w:rPr>
      </w:pPr>
      <w:r>
        <w:rPr>
          <w:rFonts w:hint="cs"/>
          <w:rtl/>
        </w:rPr>
        <w:t xml:space="preserve">תמי, ההשגה הזאת היא על 114 או על121? </w:t>
      </w:r>
    </w:p>
    <w:p w:rsidR="007936F8" w:rsidRDefault="007936F8" w:rsidP="007936F8">
      <w:pPr>
        <w:ind w:firstLine="0"/>
        <w:rPr>
          <w:rtl/>
        </w:rPr>
      </w:pPr>
    </w:p>
    <w:p w:rsidR="007936F8" w:rsidRDefault="007936F8" w:rsidP="007936F8">
      <w:pPr>
        <w:pStyle w:val="a4"/>
        <w:keepNext/>
        <w:rPr>
          <w:rtl/>
        </w:rPr>
      </w:pPr>
      <w:bookmarkStart w:id="1839" w:name="ET_speaker_תמי_סלע_547"/>
      <w:r w:rsidRPr="007936F8">
        <w:rPr>
          <w:rStyle w:val="TagStyle"/>
          <w:rtl/>
        </w:rPr>
        <w:t xml:space="preserve"> &lt;&lt; דובר &gt;&gt; </w:t>
      </w:r>
      <w:r>
        <w:rPr>
          <w:rtl/>
        </w:rPr>
        <w:t>תמי סלע:</w:t>
      </w:r>
      <w:r w:rsidRPr="007936F8">
        <w:rPr>
          <w:rStyle w:val="TagStyle"/>
          <w:rtl/>
        </w:rPr>
        <w:t xml:space="preserve"> &lt;&lt; דובר &gt;&gt;</w:t>
      </w:r>
      <w:r>
        <w:rPr>
          <w:rtl/>
        </w:rPr>
        <w:t xml:space="preserve"> </w:t>
      </w:r>
      <w:bookmarkEnd w:id="1839"/>
    </w:p>
    <w:p w:rsidR="007936F8" w:rsidRDefault="007936F8" w:rsidP="007936F8">
      <w:pPr>
        <w:pStyle w:val="KeepWithNext"/>
        <w:rPr>
          <w:rtl/>
        </w:rPr>
      </w:pPr>
    </w:p>
    <w:p w:rsidR="007936F8" w:rsidRDefault="007936F8" w:rsidP="007936F8">
      <w:pPr>
        <w:rPr>
          <w:rtl/>
        </w:rPr>
      </w:pPr>
      <w:bookmarkStart w:id="1840" w:name="_ETM_Q1_8087000"/>
      <w:bookmarkEnd w:id="1840"/>
      <w:r>
        <w:rPr>
          <w:rFonts w:hint="cs"/>
          <w:rtl/>
        </w:rPr>
        <w:t xml:space="preserve">114. </w:t>
      </w:r>
    </w:p>
    <w:p w:rsidR="007936F8" w:rsidRDefault="007936F8" w:rsidP="007936F8">
      <w:pPr>
        <w:rPr>
          <w:rtl/>
        </w:rPr>
      </w:pPr>
    </w:p>
    <w:p w:rsidR="007936F8" w:rsidRDefault="007936F8" w:rsidP="007936F8">
      <w:pPr>
        <w:pStyle w:val="a4"/>
        <w:keepNext/>
        <w:rPr>
          <w:rtl/>
        </w:rPr>
      </w:pPr>
      <w:bookmarkStart w:id="1841" w:name="ET_speaker_גבי_פיסמן_548"/>
      <w:r w:rsidRPr="007936F8">
        <w:rPr>
          <w:rStyle w:val="TagStyle"/>
          <w:rtl/>
        </w:rPr>
        <w:t xml:space="preserve"> &lt;&lt; דובר &gt;&gt; </w:t>
      </w:r>
      <w:r>
        <w:rPr>
          <w:rtl/>
        </w:rPr>
        <w:t xml:space="preserve">גבי </w:t>
      </w:r>
      <w:proofErr w:type="spellStart"/>
      <w:r>
        <w:rPr>
          <w:rtl/>
        </w:rPr>
        <w:t>פיסמן</w:t>
      </w:r>
      <w:proofErr w:type="spellEnd"/>
      <w:r>
        <w:rPr>
          <w:rtl/>
        </w:rPr>
        <w:t>:</w:t>
      </w:r>
      <w:r w:rsidRPr="007936F8">
        <w:rPr>
          <w:rStyle w:val="TagStyle"/>
          <w:rtl/>
        </w:rPr>
        <w:t xml:space="preserve"> &lt;&lt; דובר &gt;&gt;</w:t>
      </w:r>
      <w:r>
        <w:rPr>
          <w:rtl/>
        </w:rPr>
        <w:t xml:space="preserve"> </w:t>
      </w:r>
      <w:bookmarkEnd w:id="1841"/>
    </w:p>
    <w:p w:rsidR="007936F8" w:rsidRDefault="007936F8" w:rsidP="007936F8">
      <w:pPr>
        <w:pStyle w:val="KeepWithNext"/>
        <w:rPr>
          <w:rtl/>
        </w:rPr>
      </w:pPr>
    </w:p>
    <w:p w:rsidR="0025733B" w:rsidRDefault="007936F8" w:rsidP="007936F8">
      <w:pPr>
        <w:rPr>
          <w:rtl/>
        </w:rPr>
      </w:pPr>
      <w:bookmarkStart w:id="1842" w:name="_ETM_Q1_8091000"/>
      <w:bookmarkEnd w:id="1842"/>
      <w:r>
        <w:rPr>
          <w:rFonts w:hint="cs"/>
          <w:rtl/>
        </w:rPr>
        <w:t xml:space="preserve">גם את זה אני אצטרך לבדוק - - </w:t>
      </w:r>
      <w:bookmarkStart w:id="1843" w:name="_ETM_Q1_8092000"/>
      <w:bookmarkEnd w:id="1843"/>
    </w:p>
    <w:p w:rsidR="007936F8" w:rsidRDefault="007936F8" w:rsidP="007936F8">
      <w:pPr>
        <w:rPr>
          <w:rtl/>
        </w:rPr>
      </w:pPr>
    </w:p>
    <w:p w:rsidR="007936F8" w:rsidRDefault="007936F8" w:rsidP="007936F8">
      <w:pPr>
        <w:pStyle w:val="af6"/>
        <w:keepNext/>
        <w:rPr>
          <w:rtl/>
        </w:rPr>
      </w:pPr>
      <w:bookmarkStart w:id="1844" w:name="ET_yor_5094_549"/>
      <w:r w:rsidRPr="007936F8">
        <w:rPr>
          <w:rStyle w:val="TagStyle"/>
          <w:rtl/>
        </w:rPr>
        <w:t xml:space="preserve"> &lt;&lt; </w:t>
      </w:r>
      <w:proofErr w:type="spellStart"/>
      <w:r w:rsidRPr="007936F8">
        <w:rPr>
          <w:rStyle w:val="TagStyle"/>
          <w:rtl/>
        </w:rPr>
        <w:t>יור</w:t>
      </w:r>
      <w:proofErr w:type="spellEnd"/>
      <w:r w:rsidRPr="007936F8">
        <w:rPr>
          <w:rStyle w:val="TagStyle"/>
          <w:rtl/>
        </w:rPr>
        <w:t xml:space="preserve"> &gt;&gt; </w:t>
      </w:r>
      <w:r>
        <w:rPr>
          <w:rtl/>
        </w:rPr>
        <w:t>היו"ר ניסן סלומינסקי:</w:t>
      </w:r>
      <w:r w:rsidRPr="007936F8">
        <w:rPr>
          <w:rStyle w:val="TagStyle"/>
          <w:rtl/>
        </w:rPr>
        <w:t xml:space="preserve"> &lt;&lt; </w:t>
      </w:r>
      <w:proofErr w:type="spellStart"/>
      <w:r w:rsidRPr="007936F8">
        <w:rPr>
          <w:rStyle w:val="TagStyle"/>
          <w:rtl/>
        </w:rPr>
        <w:t>יור</w:t>
      </w:r>
      <w:proofErr w:type="spellEnd"/>
      <w:r w:rsidRPr="007936F8">
        <w:rPr>
          <w:rStyle w:val="TagStyle"/>
          <w:rtl/>
        </w:rPr>
        <w:t xml:space="preserve"> &gt;&gt;</w:t>
      </w:r>
      <w:r>
        <w:rPr>
          <w:rtl/>
        </w:rPr>
        <w:t xml:space="preserve"> </w:t>
      </w:r>
      <w:bookmarkEnd w:id="1844"/>
    </w:p>
    <w:p w:rsidR="007936F8" w:rsidRDefault="007936F8" w:rsidP="007936F8">
      <w:pPr>
        <w:pStyle w:val="KeepWithNext"/>
        <w:rPr>
          <w:rtl/>
        </w:rPr>
      </w:pPr>
    </w:p>
    <w:p w:rsidR="007936F8" w:rsidRDefault="007936F8" w:rsidP="007936F8">
      <w:pPr>
        <w:rPr>
          <w:rtl/>
        </w:rPr>
      </w:pPr>
      <w:bookmarkStart w:id="1845" w:name="_ETM_Q1_8097000"/>
      <w:bookmarkEnd w:id="1845"/>
      <w:r>
        <w:rPr>
          <w:rFonts w:hint="cs"/>
          <w:rtl/>
        </w:rPr>
        <w:t xml:space="preserve">גם זה צריך לראות מה זה. </w:t>
      </w:r>
      <w:r>
        <w:rPr>
          <w:rtl/>
        </w:rPr>
        <w:t xml:space="preserve">  </w:t>
      </w:r>
    </w:p>
    <w:p w:rsidR="0025733B" w:rsidRDefault="0025733B" w:rsidP="0025733B">
      <w:pPr>
        <w:rPr>
          <w:rtl/>
        </w:rPr>
      </w:pPr>
    </w:p>
    <w:p w:rsidR="0025733B" w:rsidRDefault="0025733B" w:rsidP="0025733B">
      <w:pPr>
        <w:pStyle w:val="a4"/>
        <w:keepNext/>
        <w:rPr>
          <w:rtl/>
        </w:rPr>
      </w:pPr>
      <w:bookmarkStart w:id="1846" w:name="ET_speaker_תמי_סלע_225"/>
      <w:r w:rsidRPr="0025733B">
        <w:rPr>
          <w:rStyle w:val="TagStyle"/>
          <w:rtl/>
        </w:rPr>
        <w:t xml:space="preserve"> &lt;&lt; דובר &gt;&gt; </w:t>
      </w:r>
      <w:r>
        <w:rPr>
          <w:rtl/>
        </w:rPr>
        <w:t>תמי סלע:</w:t>
      </w:r>
      <w:r w:rsidRPr="0025733B">
        <w:rPr>
          <w:rStyle w:val="TagStyle"/>
          <w:rtl/>
        </w:rPr>
        <w:t xml:space="preserve"> &lt;&lt; דובר &gt;&gt;</w:t>
      </w:r>
      <w:r>
        <w:rPr>
          <w:rtl/>
        </w:rPr>
        <w:t xml:space="preserve"> </w:t>
      </w:r>
      <w:bookmarkEnd w:id="1846"/>
    </w:p>
    <w:p w:rsidR="0025733B" w:rsidRDefault="0025733B" w:rsidP="0025733B">
      <w:pPr>
        <w:pStyle w:val="KeepWithNext"/>
        <w:rPr>
          <w:rtl/>
        </w:rPr>
      </w:pPr>
    </w:p>
    <w:p w:rsidR="007936F8" w:rsidRDefault="007936F8" w:rsidP="007936F8">
      <w:pPr>
        <w:rPr>
          <w:rtl/>
        </w:rPr>
      </w:pPr>
      <w:r>
        <w:rPr>
          <w:rFonts w:hint="cs"/>
          <w:rtl/>
        </w:rPr>
        <w:t xml:space="preserve">אחר כך יש 115(א) </w:t>
      </w:r>
      <w:bookmarkStart w:id="1847" w:name="_ETM_Q1_8099000"/>
      <w:bookmarkEnd w:id="1847"/>
      <w:r>
        <w:rPr>
          <w:rFonts w:hint="cs"/>
          <w:rtl/>
        </w:rPr>
        <w:t>"</w:t>
      </w:r>
      <w:r w:rsidR="0025733B">
        <w:rPr>
          <w:rFonts w:hint="cs"/>
          <w:rtl/>
        </w:rPr>
        <w:t>כניסה למקום צבאי</w:t>
      </w:r>
      <w:r>
        <w:rPr>
          <w:rFonts w:hint="cs"/>
          <w:rtl/>
        </w:rPr>
        <w:t xml:space="preserve">" </w:t>
      </w:r>
      <w:r>
        <w:rPr>
          <w:rtl/>
        </w:rPr>
        <w:t>–</w:t>
      </w:r>
      <w:r>
        <w:rPr>
          <w:rFonts w:hint="cs"/>
          <w:rtl/>
        </w:rPr>
        <w:t xml:space="preserve"> "נכנס למקום מוגבל, ניסה לחדור לתוכו, שהה בו". פה הכול זה בכוונה לפגוע בביטחון המדינה. </w:t>
      </w:r>
      <w:bookmarkStart w:id="1848" w:name="_ETM_Q1_8107000"/>
      <w:bookmarkEnd w:id="1848"/>
      <w:r>
        <w:rPr>
          <w:rFonts w:hint="cs"/>
          <w:rtl/>
        </w:rPr>
        <w:t xml:space="preserve">זה בכל זאת עבירות שצריך להוכיח בהן כוונה לפגוע בביטחון </w:t>
      </w:r>
      <w:bookmarkStart w:id="1849" w:name="_ETM_Q1_8115000"/>
      <w:bookmarkEnd w:id="1849"/>
      <w:r>
        <w:rPr>
          <w:rFonts w:hint="cs"/>
          <w:rtl/>
        </w:rPr>
        <w:t xml:space="preserve">המדינה. יש עליהן עונש של 15 שנות מאסר. </w:t>
      </w:r>
    </w:p>
    <w:p w:rsidR="007936F8" w:rsidRDefault="007936F8" w:rsidP="007936F8">
      <w:pPr>
        <w:rPr>
          <w:rtl/>
        </w:rPr>
      </w:pPr>
    </w:p>
    <w:p w:rsidR="007936F8" w:rsidRDefault="007936F8" w:rsidP="007936F8">
      <w:pPr>
        <w:rPr>
          <w:rtl/>
        </w:rPr>
      </w:pPr>
      <w:r>
        <w:rPr>
          <w:rFonts w:hint="cs"/>
          <w:rtl/>
        </w:rPr>
        <w:t xml:space="preserve">יש </w:t>
      </w:r>
      <w:bookmarkStart w:id="1850" w:name="_ETM_Q1_8117000"/>
      <w:bookmarkEnd w:id="1850"/>
      <w:r>
        <w:rPr>
          <w:rFonts w:hint="cs"/>
          <w:rtl/>
        </w:rPr>
        <w:t>עבירה של פגיעה ביחסי חוץ שהיא גם עבירה מאוד רחבה</w:t>
      </w:r>
      <w:bookmarkStart w:id="1851" w:name="_ETM_Q1_8120000"/>
      <w:bookmarkEnd w:id="1851"/>
      <w:r>
        <w:rPr>
          <w:rFonts w:hint="cs"/>
          <w:rtl/>
        </w:rPr>
        <w:t xml:space="preserve"> וחלה על הרבה מצבים. </w:t>
      </w:r>
      <w:r w:rsidR="0025733B">
        <w:rPr>
          <w:rFonts w:hint="cs"/>
          <w:rtl/>
        </w:rPr>
        <w:t>לא הייתי מכניסה א</w:t>
      </w:r>
      <w:r>
        <w:rPr>
          <w:rFonts w:hint="cs"/>
          <w:rtl/>
        </w:rPr>
        <w:t xml:space="preserve">ותה לסל של עבירות ביטחון חמורות: 121(ב) "עושה מעשה עבירה בכוונה להזיק ליחסים בין ישראל לבין מדינה ידידותית או נציגיה או נגד ארגון או מוסד של מדינות או נציגיהם או </w:t>
      </w:r>
      <w:bookmarkStart w:id="1852" w:name="_ETM_Q1_8138000"/>
      <w:bookmarkEnd w:id="1852"/>
      <w:r>
        <w:rPr>
          <w:rFonts w:hint="cs"/>
          <w:rtl/>
        </w:rPr>
        <w:t xml:space="preserve">לעניין שיש בהם לישראל". </w:t>
      </w:r>
      <w:r w:rsidR="0025733B">
        <w:rPr>
          <w:rFonts w:hint="cs"/>
          <w:rtl/>
        </w:rPr>
        <w:t xml:space="preserve"> </w:t>
      </w:r>
    </w:p>
    <w:p w:rsidR="0025733B" w:rsidRDefault="0025733B" w:rsidP="0025733B">
      <w:pPr>
        <w:rPr>
          <w:rtl/>
        </w:rPr>
      </w:pPr>
    </w:p>
    <w:p w:rsidR="0025733B" w:rsidRDefault="0025733B" w:rsidP="0025733B">
      <w:pPr>
        <w:pStyle w:val="a4"/>
        <w:keepNext/>
        <w:rPr>
          <w:rtl/>
        </w:rPr>
      </w:pPr>
      <w:bookmarkStart w:id="1853" w:name="ET_speaker_גבי_פיסמן_226"/>
      <w:r w:rsidRPr="0025733B">
        <w:rPr>
          <w:rStyle w:val="TagStyle"/>
          <w:rtl/>
        </w:rPr>
        <w:t xml:space="preserve"> &lt;&lt; דובר &gt;&gt; </w:t>
      </w:r>
      <w:r>
        <w:rPr>
          <w:rtl/>
        </w:rPr>
        <w:t xml:space="preserve">גבי </w:t>
      </w:r>
      <w:proofErr w:type="spellStart"/>
      <w:r>
        <w:rPr>
          <w:rtl/>
        </w:rPr>
        <w:t>פיסמן</w:t>
      </w:r>
      <w:proofErr w:type="spellEnd"/>
      <w:r>
        <w:rPr>
          <w:rtl/>
        </w:rPr>
        <w:t>:</w:t>
      </w:r>
      <w:r w:rsidRPr="0025733B">
        <w:rPr>
          <w:rStyle w:val="TagStyle"/>
          <w:rtl/>
        </w:rPr>
        <w:t xml:space="preserve"> &lt;&lt; דובר &gt;&gt;</w:t>
      </w:r>
      <w:r>
        <w:rPr>
          <w:rtl/>
        </w:rPr>
        <w:t xml:space="preserve"> </w:t>
      </w:r>
      <w:bookmarkEnd w:id="1853"/>
    </w:p>
    <w:p w:rsidR="0025733B" w:rsidRDefault="0025733B" w:rsidP="0025733B">
      <w:pPr>
        <w:pStyle w:val="KeepWithNext"/>
        <w:rPr>
          <w:rtl/>
        </w:rPr>
      </w:pPr>
    </w:p>
    <w:p w:rsidR="0025733B" w:rsidRDefault="0025733B" w:rsidP="007936F8">
      <w:pPr>
        <w:rPr>
          <w:rtl/>
        </w:rPr>
      </w:pPr>
      <w:r>
        <w:rPr>
          <w:rFonts w:hint="cs"/>
          <w:rtl/>
        </w:rPr>
        <w:t xml:space="preserve">גם </w:t>
      </w:r>
      <w:r w:rsidR="007936F8">
        <w:rPr>
          <w:rFonts w:hint="cs"/>
          <w:rtl/>
        </w:rPr>
        <w:t xml:space="preserve">בהקשר הזה </w:t>
      </w:r>
      <w:r>
        <w:rPr>
          <w:rFonts w:hint="cs"/>
          <w:rtl/>
        </w:rPr>
        <w:t xml:space="preserve">הפרקליטות טענה </w:t>
      </w:r>
      <w:r w:rsidR="007936F8">
        <w:rPr>
          <w:rFonts w:hint="cs"/>
          <w:rtl/>
        </w:rPr>
        <w:t>את אותו טיעון שאמרתי לכם לגבי הידיעה הסודית ש</w:t>
      </w:r>
      <w:r>
        <w:rPr>
          <w:rFonts w:hint="cs"/>
          <w:rtl/>
        </w:rPr>
        <w:t xml:space="preserve">הדברים האלה מתגלים בחלוף זמן ניכר. </w:t>
      </w:r>
      <w:r w:rsidR="007936F8">
        <w:rPr>
          <w:rFonts w:hint="cs"/>
          <w:rtl/>
        </w:rPr>
        <w:t xml:space="preserve">לכן דווקא הארכת משך זמן ההתיישנות </w:t>
      </w:r>
      <w:bookmarkStart w:id="1854" w:name="_ETM_Q1_8151000"/>
      <w:bookmarkEnd w:id="1854"/>
      <w:r w:rsidR="007936F8">
        <w:rPr>
          <w:rFonts w:hint="cs"/>
          <w:rtl/>
        </w:rPr>
        <w:t xml:space="preserve">בעבירה הזאת הוא חשוב. </w:t>
      </w:r>
    </w:p>
    <w:p w:rsidR="0025733B" w:rsidRDefault="0025733B" w:rsidP="0025733B">
      <w:pPr>
        <w:rPr>
          <w:rtl/>
        </w:rPr>
      </w:pPr>
    </w:p>
    <w:p w:rsidR="0025733B" w:rsidRDefault="0025733B" w:rsidP="0025733B">
      <w:pPr>
        <w:pStyle w:val="af6"/>
        <w:keepNext/>
        <w:rPr>
          <w:rtl/>
        </w:rPr>
      </w:pPr>
      <w:bookmarkStart w:id="1855" w:name="ET_yor_5094_227"/>
      <w:r w:rsidRPr="0025733B">
        <w:rPr>
          <w:rStyle w:val="TagStyle"/>
          <w:rtl/>
        </w:rPr>
        <w:t xml:space="preserve"> &lt;&lt; </w:t>
      </w:r>
      <w:proofErr w:type="spellStart"/>
      <w:r w:rsidRPr="0025733B">
        <w:rPr>
          <w:rStyle w:val="TagStyle"/>
          <w:rtl/>
        </w:rPr>
        <w:t>יור</w:t>
      </w:r>
      <w:proofErr w:type="spellEnd"/>
      <w:r w:rsidRPr="0025733B">
        <w:rPr>
          <w:rStyle w:val="TagStyle"/>
          <w:rtl/>
        </w:rPr>
        <w:t xml:space="preserve"> &gt;&gt; </w:t>
      </w:r>
      <w:r>
        <w:rPr>
          <w:rtl/>
        </w:rPr>
        <w:t>היו"ר ניסן סלומינסקי:</w:t>
      </w:r>
      <w:r w:rsidRPr="0025733B">
        <w:rPr>
          <w:rStyle w:val="TagStyle"/>
          <w:rtl/>
        </w:rPr>
        <w:t xml:space="preserve"> &lt;&lt; </w:t>
      </w:r>
      <w:proofErr w:type="spellStart"/>
      <w:r w:rsidRPr="0025733B">
        <w:rPr>
          <w:rStyle w:val="TagStyle"/>
          <w:rtl/>
        </w:rPr>
        <w:t>יור</w:t>
      </w:r>
      <w:proofErr w:type="spellEnd"/>
      <w:r w:rsidRPr="0025733B">
        <w:rPr>
          <w:rStyle w:val="TagStyle"/>
          <w:rtl/>
        </w:rPr>
        <w:t xml:space="preserve"> &gt;&gt;</w:t>
      </w:r>
      <w:r>
        <w:rPr>
          <w:rtl/>
        </w:rPr>
        <w:t xml:space="preserve"> </w:t>
      </w:r>
      <w:bookmarkEnd w:id="1855"/>
    </w:p>
    <w:p w:rsidR="0025733B" w:rsidRDefault="0025733B" w:rsidP="0025733B">
      <w:pPr>
        <w:pStyle w:val="KeepWithNext"/>
        <w:rPr>
          <w:rtl/>
        </w:rPr>
      </w:pPr>
    </w:p>
    <w:p w:rsidR="0025733B" w:rsidRDefault="0025733B" w:rsidP="0025733B">
      <w:pPr>
        <w:rPr>
          <w:rtl/>
        </w:rPr>
      </w:pPr>
      <w:r>
        <w:rPr>
          <w:rFonts w:hint="cs"/>
          <w:rtl/>
        </w:rPr>
        <w:t xml:space="preserve">נניח ישראל וצ'אד </w:t>
      </w:r>
      <w:r>
        <w:rPr>
          <w:rtl/>
        </w:rPr>
        <w:t>–</w:t>
      </w:r>
      <w:r>
        <w:rPr>
          <w:rFonts w:hint="cs"/>
          <w:rtl/>
        </w:rPr>
        <w:t xml:space="preserve"> </w:t>
      </w:r>
      <w:r w:rsidR="009F385A">
        <w:rPr>
          <w:rFonts w:hint="cs"/>
          <w:rtl/>
        </w:rPr>
        <w:t xml:space="preserve">זאת מדינה ידידותית שיש לה מערכת יחסים </w:t>
      </w:r>
      <w:r w:rsidR="009F385A">
        <w:rPr>
          <w:rtl/>
        </w:rPr>
        <w:t>–</w:t>
      </w:r>
      <w:r w:rsidR="009F385A">
        <w:rPr>
          <w:rFonts w:hint="cs"/>
          <w:rtl/>
        </w:rPr>
        <w:t xml:space="preserve"> </w:t>
      </w:r>
      <w:r>
        <w:rPr>
          <w:rFonts w:hint="cs"/>
          <w:rtl/>
        </w:rPr>
        <w:t xml:space="preserve">כל אלה שמדברים נגד ומנסים למנוע </w:t>
      </w:r>
      <w:r w:rsidR="009F385A">
        <w:rPr>
          <w:rFonts w:hint="cs"/>
          <w:rtl/>
        </w:rPr>
        <w:t xml:space="preserve">ואולי יעשו הפגנה, </w:t>
      </w:r>
      <w:r>
        <w:rPr>
          <w:rFonts w:hint="cs"/>
          <w:rtl/>
        </w:rPr>
        <w:t xml:space="preserve">כולם נכנסים ל-10 שנות מאסר? </w:t>
      </w:r>
    </w:p>
    <w:p w:rsidR="0025733B" w:rsidRDefault="0025733B" w:rsidP="0025733B">
      <w:pPr>
        <w:rPr>
          <w:rtl/>
        </w:rPr>
      </w:pPr>
    </w:p>
    <w:p w:rsidR="0025733B" w:rsidRDefault="0025733B" w:rsidP="0025733B">
      <w:pPr>
        <w:pStyle w:val="a4"/>
        <w:keepNext/>
        <w:rPr>
          <w:rtl/>
        </w:rPr>
      </w:pPr>
      <w:bookmarkStart w:id="1856" w:name="ET_speaker_גבי_פיסמן_228"/>
      <w:r w:rsidRPr="0025733B">
        <w:rPr>
          <w:rStyle w:val="TagStyle"/>
          <w:rtl/>
        </w:rPr>
        <w:t xml:space="preserve"> &lt;&lt; דובר &gt;&gt; </w:t>
      </w:r>
      <w:r>
        <w:rPr>
          <w:rtl/>
        </w:rPr>
        <w:t xml:space="preserve">גבי </w:t>
      </w:r>
      <w:proofErr w:type="spellStart"/>
      <w:r>
        <w:rPr>
          <w:rtl/>
        </w:rPr>
        <w:t>פיסמן</w:t>
      </w:r>
      <w:proofErr w:type="spellEnd"/>
      <w:r>
        <w:rPr>
          <w:rtl/>
        </w:rPr>
        <w:t>:</w:t>
      </w:r>
      <w:r w:rsidRPr="0025733B">
        <w:rPr>
          <w:rStyle w:val="TagStyle"/>
          <w:rtl/>
        </w:rPr>
        <w:t xml:space="preserve"> &lt;&lt; דובר &gt;&gt;</w:t>
      </w:r>
      <w:r>
        <w:rPr>
          <w:rtl/>
        </w:rPr>
        <w:t xml:space="preserve"> </w:t>
      </w:r>
      <w:bookmarkEnd w:id="1856"/>
    </w:p>
    <w:p w:rsidR="0025733B" w:rsidRDefault="0025733B" w:rsidP="0025733B">
      <w:pPr>
        <w:pStyle w:val="KeepWithNext"/>
        <w:rPr>
          <w:rtl/>
        </w:rPr>
      </w:pPr>
    </w:p>
    <w:p w:rsidR="0025733B" w:rsidRDefault="009F385A" w:rsidP="0025733B">
      <w:pPr>
        <w:rPr>
          <w:rtl/>
        </w:rPr>
      </w:pPr>
      <w:r>
        <w:rPr>
          <w:rFonts w:hint="cs"/>
          <w:rtl/>
        </w:rPr>
        <w:t xml:space="preserve">אדוני, שוב, </w:t>
      </w:r>
      <w:bookmarkStart w:id="1857" w:name="_ETM_Q1_8173000"/>
      <w:bookmarkEnd w:id="1857"/>
      <w:r>
        <w:rPr>
          <w:rFonts w:hint="cs"/>
          <w:rtl/>
        </w:rPr>
        <w:t xml:space="preserve">צריך לעשות הבחנה בין מהות העבירה לבין הצורך </w:t>
      </w:r>
      <w:bookmarkStart w:id="1858" w:name="_ETM_Q1_8176000"/>
      <w:bookmarkEnd w:id="1858"/>
      <w:r>
        <w:rPr>
          <w:rFonts w:hint="cs"/>
          <w:rtl/>
        </w:rPr>
        <w:t>שאנחנו מדברים עליו כרגע להארכת תקופת ההתיישנות - -</w:t>
      </w:r>
    </w:p>
    <w:p w:rsidR="0025733B" w:rsidRDefault="0025733B" w:rsidP="0025733B">
      <w:pPr>
        <w:rPr>
          <w:rtl/>
        </w:rPr>
      </w:pPr>
    </w:p>
    <w:p w:rsidR="0025733B" w:rsidRDefault="0025733B" w:rsidP="0025733B">
      <w:pPr>
        <w:pStyle w:val="af6"/>
        <w:keepNext/>
        <w:rPr>
          <w:rtl/>
        </w:rPr>
      </w:pPr>
      <w:bookmarkStart w:id="1859" w:name="ET_yor_5094_229"/>
      <w:r w:rsidRPr="0025733B">
        <w:rPr>
          <w:rStyle w:val="TagStyle"/>
          <w:rtl/>
        </w:rPr>
        <w:t xml:space="preserve"> &lt;&lt; </w:t>
      </w:r>
      <w:proofErr w:type="spellStart"/>
      <w:r w:rsidRPr="0025733B">
        <w:rPr>
          <w:rStyle w:val="TagStyle"/>
          <w:rtl/>
        </w:rPr>
        <w:t>יור</w:t>
      </w:r>
      <w:proofErr w:type="spellEnd"/>
      <w:r w:rsidRPr="0025733B">
        <w:rPr>
          <w:rStyle w:val="TagStyle"/>
          <w:rtl/>
        </w:rPr>
        <w:t xml:space="preserve"> &gt;&gt; </w:t>
      </w:r>
      <w:r>
        <w:rPr>
          <w:rtl/>
        </w:rPr>
        <w:t>היו"ר ניסן סלומינסקי:</w:t>
      </w:r>
      <w:r w:rsidRPr="0025733B">
        <w:rPr>
          <w:rStyle w:val="TagStyle"/>
          <w:rtl/>
        </w:rPr>
        <w:t xml:space="preserve"> &lt;&lt; </w:t>
      </w:r>
      <w:proofErr w:type="spellStart"/>
      <w:r w:rsidRPr="0025733B">
        <w:rPr>
          <w:rStyle w:val="TagStyle"/>
          <w:rtl/>
        </w:rPr>
        <w:t>יור</w:t>
      </w:r>
      <w:proofErr w:type="spellEnd"/>
      <w:r w:rsidRPr="0025733B">
        <w:rPr>
          <w:rStyle w:val="TagStyle"/>
          <w:rtl/>
        </w:rPr>
        <w:t xml:space="preserve"> &gt;&gt;</w:t>
      </w:r>
      <w:r>
        <w:rPr>
          <w:rtl/>
        </w:rPr>
        <w:t xml:space="preserve"> </w:t>
      </w:r>
      <w:bookmarkEnd w:id="1859"/>
    </w:p>
    <w:p w:rsidR="0025733B" w:rsidRDefault="0025733B" w:rsidP="0025733B">
      <w:pPr>
        <w:pStyle w:val="KeepWithNext"/>
        <w:rPr>
          <w:rtl/>
        </w:rPr>
      </w:pPr>
    </w:p>
    <w:p w:rsidR="0025733B" w:rsidRDefault="009F385A" w:rsidP="0025733B">
      <w:pPr>
        <w:rPr>
          <w:rtl/>
        </w:rPr>
      </w:pPr>
      <w:r>
        <w:rPr>
          <w:rFonts w:hint="cs"/>
          <w:rtl/>
        </w:rPr>
        <w:t xml:space="preserve">אני יודע, אבל אם יש לי בעיה </w:t>
      </w:r>
      <w:bookmarkStart w:id="1860" w:name="_ETM_Q1_8181000"/>
      <w:bookmarkEnd w:id="1860"/>
      <w:r>
        <w:rPr>
          <w:rFonts w:hint="cs"/>
          <w:rtl/>
        </w:rPr>
        <w:t xml:space="preserve">עם מהות העבירה אז </w:t>
      </w:r>
      <w:r w:rsidR="0025733B">
        <w:rPr>
          <w:rFonts w:hint="cs"/>
          <w:rtl/>
        </w:rPr>
        <w:t xml:space="preserve">אני </w:t>
      </w:r>
      <w:r>
        <w:rPr>
          <w:rFonts w:hint="cs"/>
          <w:rtl/>
        </w:rPr>
        <w:t xml:space="preserve">עוד </w:t>
      </w:r>
      <w:r w:rsidR="0025733B">
        <w:rPr>
          <w:rFonts w:hint="cs"/>
          <w:rtl/>
        </w:rPr>
        <w:t xml:space="preserve">אאריך את ההתיישנות? </w:t>
      </w:r>
    </w:p>
    <w:p w:rsidR="0025733B" w:rsidRDefault="0025733B" w:rsidP="0025733B">
      <w:pPr>
        <w:rPr>
          <w:rtl/>
        </w:rPr>
      </w:pPr>
    </w:p>
    <w:p w:rsidR="0025733B" w:rsidRDefault="0025733B" w:rsidP="0025733B">
      <w:pPr>
        <w:pStyle w:val="a4"/>
        <w:keepNext/>
        <w:rPr>
          <w:rtl/>
        </w:rPr>
      </w:pPr>
      <w:bookmarkStart w:id="1861" w:name="ET_speaker_גבי_פיסמן_230"/>
      <w:r w:rsidRPr="0025733B">
        <w:rPr>
          <w:rStyle w:val="TagStyle"/>
          <w:rtl/>
        </w:rPr>
        <w:t xml:space="preserve"> &lt;&lt; דובר &gt;&gt; </w:t>
      </w:r>
      <w:r>
        <w:rPr>
          <w:rtl/>
        </w:rPr>
        <w:t xml:space="preserve">גבי </w:t>
      </w:r>
      <w:proofErr w:type="spellStart"/>
      <w:r>
        <w:rPr>
          <w:rtl/>
        </w:rPr>
        <w:t>פיסמן</w:t>
      </w:r>
      <w:proofErr w:type="spellEnd"/>
      <w:r>
        <w:rPr>
          <w:rtl/>
        </w:rPr>
        <w:t>:</w:t>
      </w:r>
      <w:r w:rsidRPr="0025733B">
        <w:rPr>
          <w:rStyle w:val="TagStyle"/>
          <w:rtl/>
        </w:rPr>
        <w:t xml:space="preserve"> &lt;&lt; דובר &gt;&gt;</w:t>
      </w:r>
      <w:r>
        <w:rPr>
          <w:rtl/>
        </w:rPr>
        <w:t xml:space="preserve"> </w:t>
      </w:r>
      <w:bookmarkEnd w:id="1861"/>
    </w:p>
    <w:p w:rsidR="0025733B" w:rsidRDefault="0025733B" w:rsidP="0025733B">
      <w:pPr>
        <w:pStyle w:val="KeepWithNext"/>
        <w:rPr>
          <w:rtl/>
        </w:rPr>
      </w:pPr>
    </w:p>
    <w:p w:rsidR="0025733B" w:rsidRDefault="009F385A" w:rsidP="0025733B">
      <w:pPr>
        <w:rPr>
          <w:rtl/>
        </w:rPr>
      </w:pPr>
      <w:r>
        <w:rPr>
          <w:rFonts w:hint="cs"/>
          <w:rtl/>
        </w:rPr>
        <w:t xml:space="preserve">אז בואו </w:t>
      </w:r>
      <w:r w:rsidR="0025733B">
        <w:rPr>
          <w:rFonts w:hint="cs"/>
          <w:rtl/>
        </w:rPr>
        <w:t xml:space="preserve">נדחה את הדיון הזה ותשמע </w:t>
      </w:r>
      <w:r>
        <w:rPr>
          <w:rFonts w:hint="cs"/>
          <w:rtl/>
        </w:rPr>
        <w:t xml:space="preserve">בדיוק </w:t>
      </w:r>
      <w:r w:rsidR="0025733B">
        <w:rPr>
          <w:rFonts w:hint="cs"/>
          <w:rtl/>
        </w:rPr>
        <w:t xml:space="preserve">מהפרקליטות באלו נסיבות מעמידים לדין. </w:t>
      </w:r>
    </w:p>
    <w:p w:rsidR="0025733B" w:rsidRDefault="0025733B" w:rsidP="0025733B">
      <w:pPr>
        <w:rPr>
          <w:rtl/>
        </w:rPr>
      </w:pPr>
    </w:p>
    <w:p w:rsidR="0025733B" w:rsidRDefault="0025733B" w:rsidP="0025733B">
      <w:pPr>
        <w:pStyle w:val="a4"/>
        <w:keepNext/>
        <w:rPr>
          <w:rtl/>
        </w:rPr>
      </w:pPr>
      <w:bookmarkStart w:id="1862" w:name="ET_speaker_תמי_סלע_231"/>
      <w:r w:rsidRPr="0025733B">
        <w:rPr>
          <w:rStyle w:val="TagStyle"/>
          <w:rtl/>
        </w:rPr>
        <w:t xml:space="preserve"> &lt;&lt; דובר &gt;&gt; </w:t>
      </w:r>
      <w:r>
        <w:rPr>
          <w:rtl/>
        </w:rPr>
        <w:t>תמי סלע:</w:t>
      </w:r>
      <w:r w:rsidRPr="0025733B">
        <w:rPr>
          <w:rStyle w:val="TagStyle"/>
          <w:rtl/>
        </w:rPr>
        <w:t xml:space="preserve"> &lt;&lt; דובר &gt;&gt;</w:t>
      </w:r>
      <w:r>
        <w:rPr>
          <w:rtl/>
        </w:rPr>
        <w:t xml:space="preserve"> </w:t>
      </w:r>
      <w:bookmarkEnd w:id="1862"/>
    </w:p>
    <w:p w:rsidR="0025733B" w:rsidRDefault="0025733B" w:rsidP="0025733B">
      <w:pPr>
        <w:pStyle w:val="KeepWithNext"/>
        <w:rPr>
          <w:rtl/>
        </w:rPr>
      </w:pPr>
    </w:p>
    <w:p w:rsidR="009F385A" w:rsidRDefault="009F385A" w:rsidP="0025733B">
      <w:pPr>
        <w:rPr>
          <w:rtl/>
        </w:rPr>
      </w:pPr>
      <w:r>
        <w:rPr>
          <w:rFonts w:hint="cs"/>
          <w:rtl/>
        </w:rPr>
        <w:t xml:space="preserve">יש לנו כמה </w:t>
      </w:r>
      <w:bookmarkStart w:id="1863" w:name="_ETM_Q1_8197000"/>
      <w:bookmarkEnd w:id="1863"/>
      <w:r>
        <w:rPr>
          <w:rFonts w:hint="cs"/>
          <w:rtl/>
        </w:rPr>
        <w:t xml:space="preserve">עבירות שלגביהן צריך גם: מסירת ידיעה סודית, קיום מגע עם סוכן חוץ ופגיעה ביחסי חוץ. </w:t>
      </w:r>
    </w:p>
    <w:p w:rsidR="009F385A" w:rsidRDefault="009F385A" w:rsidP="0025733B">
      <w:pPr>
        <w:rPr>
          <w:rtl/>
        </w:rPr>
      </w:pPr>
    </w:p>
    <w:p w:rsidR="0025733B" w:rsidRDefault="0025733B" w:rsidP="009F385A">
      <w:pPr>
        <w:rPr>
          <w:rtl/>
        </w:rPr>
      </w:pPr>
      <w:bookmarkStart w:id="1864" w:name="_ETM_Q1_8208000"/>
      <w:bookmarkEnd w:id="1864"/>
      <w:r>
        <w:rPr>
          <w:rFonts w:hint="cs"/>
          <w:rtl/>
        </w:rPr>
        <w:t>אחר כך יש</w:t>
      </w:r>
      <w:r w:rsidR="009F385A">
        <w:rPr>
          <w:rFonts w:hint="cs"/>
          <w:rtl/>
        </w:rPr>
        <w:t xml:space="preserve"> קטגוריה של עבירות כלפי קטינים: 203ב(א)(2) עד (4) ניצול קטינים לזנות וגם 203ב(ב) </w:t>
      </w:r>
      <w:r w:rsidR="009F385A">
        <w:rPr>
          <w:rtl/>
        </w:rPr>
        <w:t>–</w:t>
      </w:r>
      <w:r w:rsidR="009F385A">
        <w:rPr>
          <w:rFonts w:hint="cs"/>
          <w:rtl/>
        </w:rPr>
        <w:t xml:space="preserve"> ניצול קטינים </w:t>
      </w:r>
      <w:bookmarkStart w:id="1865" w:name="_ETM_Q1_8222000"/>
      <w:bookmarkEnd w:id="1865"/>
      <w:r w:rsidR="009F385A">
        <w:rPr>
          <w:rFonts w:hint="cs"/>
          <w:rtl/>
        </w:rPr>
        <w:t xml:space="preserve">לזנות; 214(ב2) </w:t>
      </w:r>
      <w:r w:rsidR="009F385A">
        <w:rPr>
          <w:rtl/>
        </w:rPr>
        <w:t>–</w:t>
      </w:r>
      <w:r w:rsidR="009F385A">
        <w:rPr>
          <w:rFonts w:hint="cs"/>
          <w:rtl/>
        </w:rPr>
        <w:t xml:space="preserve"> פרסום והצגת תועבה </w:t>
      </w:r>
      <w:r w:rsidR="009F385A">
        <w:rPr>
          <w:rtl/>
        </w:rPr>
        <w:t>–</w:t>
      </w:r>
      <w:r w:rsidR="009F385A">
        <w:rPr>
          <w:rFonts w:hint="cs"/>
          <w:rtl/>
        </w:rPr>
        <w:t xml:space="preserve"> כשמדובר על קטין לעניין עבירה </w:t>
      </w:r>
      <w:r>
        <w:rPr>
          <w:rFonts w:hint="cs"/>
          <w:rtl/>
        </w:rPr>
        <w:t>שנעברה</w:t>
      </w:r>
      <w:r w:rsidR="009F385A">
        <w:rPr>
          <w:rFonts w:hint="cs"/>
          <w:rtl/>
        </w:rPr>
        <w:t xml:space="preserve"> לפי סעיף קטן 214(ב1)</w:t>
      </w:r>
      <w:r>
        <w:rPr>
          <w:rFonts w:hint="cs"/>
          <w:rtl/>
        </w:rPr>
        <w:t xml:space="preserve">; החזקה בתנאי עבדות של קטין. </w:t>
      </w:r>
      <w:r w:rsidR="009F385A">
        <w:rPr>
          <w:rFonts w:hint="cs"/>
          <w:rtl/>
        </w:rPr>
        <w:t xml:space="preserve">פה </w:t>
      </w:r>
      <w:r>
        <w:rPr>
          <w:rFonts w:hint="cs"/>
          <w:rtl/>
        </w:rPr>
        <w:t xml:space="preserve">שאלתי את עצמי למה לא גם </w:t>
      </w:r>
      <w:r w:rsidR="009F385A">
        <w:rPr>
          <w:rFonts w:hint="cs"/>
          <w:rtl/>
        </w:rPr>
        <w:t xml:space="preserve">לגבי </w:t>
      </w:r>
      <w:r>
        <w:rPr>
          <w:rFonts w:hint="cs"/>
          <w:rtl/>
        </w:rPr>
        <w:t>ב</w:t>
      </w:r>
      <w:r w:rsidR="009F385A">
        <w:rPr>
          <w:rFonts w:hint="cs"/>
          <w:rtl/>
        </w:rPr>
        <w:t xml:space="preserve">גיר </w:t>
      </w:r>
      <w:bookmarkStart w:id="1866" w:name="_ETM_Q1_8244000"/>
      <w:bookmarkEnd w:id="1866"/>
      <w:r w:rsidR="009F385A">
        <w:rPr>
          <w:rFonts w:hint="cs"/>
          <w:rtl/>
        </w:rPr>
        <w:t xml:space="preserve">שזאת גם עבירה מאוד חמורה של 16 שנה </w:t>
      </w:r>
      <w:r w:rsidR="009F385A">
        <w:rPr>
          <w:rtl/>
        </w:rPr>
        <w:t>–</w:t>
      </w:r>
      <w:r w:rsidR="009F385A">
        <w:rPr>
          <w:rFonts w:hint="cs"/>
          <w:rtl/>
        </w:rPr>
        <w:t xml:space="preserve"> דווקא</w:t>
      </w:r>
      <w:bookmarkStart w:id="1867" w:name="_ETM_Q1_8247000"/>
      <w:bookmarkEnd w:id="1867"/>
      <w:r w:rsidR="009F385A">
        <w:rPr>
          <w:rFonts w:hint="cs"/>
          <w:rtl/>
        </w:rPr>
        <w:t xml:space="preserve"> להוסיף לעבירות שמאריכים את תקופת ההתיישנות בגינן. אם משווים את החומרה של חלק מהעבירות שבסל של עבירות ביטחון להחזקה בתנאי עבדות אני</w:t>
      </w:r>
      <w:r>
        <w:rPr>
          <w:rFonts w:hint="cs"/>
          <w:rtl/>
        </w:rPr>
        <w:t xml:space="preserve"> </w:t>
      </w:r>
      <w:r w:rsidR="009F385A">
        <w:rPr>
          <w:rFonts w:hint="cs"/>
          <w:rtl/>
        </w:rPr>
        <w:t xml:space="preserve">לא בטוחה שלא צריך להאריך גם שם; כנ"ל גם סחר בבני אדם שכרגע נכלל פה רק כשהאדם הוא </w:t>
      </w:r>
      <w:bookmarkStart w:id="1868" w:name="_ETM_Q1_8267000"/>
      <w:bookmarkEnd w:id="1868"/>
      <w:r w:rsidR="009F385A">
        <w:rPr>
          <w:rFonts w:hint="cs"/>
          <w:rtl/>
        </w:rPr>
        <w:t>קטין ו</w:t>
      </w:r>
      <w:r>
        <w:rPr>
          <w:rFonts w:hint="cs"/>
          <w:rtl/>
        </w:rPr>
        <w:t>גם כשמד</w:t>
      </w:r>
      <w:r w:rsidR="009F385A">
        <w:rPr>
          <w:rFonts w:hint="cs"/>
          <w:rtl/>
        </w:rPr>
        <w:t xml:space="preserve">ובר בבגיר זאת עבירה מאוד חמורה של 16 שנות מאסר. </w:t>
      </w:r>
    </w:p>
    <w:p w:rsidR="0025733B" w:rsidRDefault="0025733B" w:rsidP="0025733B">
      <w:pPr>
        <w:rPr>
          <w:rtl/>
        </w:rPr>
      </w:pPr>
    </w:p>
    <w:p w:rsidR="00D445A5" w:rsidRDefault="0025733B" w:rsidP="009F385A">
      <w:pPr>
        <w:rPr>
          <w:rtl/>
        </w:rPr>
      </w:pPr>
      <w:r>
        <w:rPr>
          <w:rFonts w:hint="cs"/>
          <w:rtl/>
        </w:rPr>
        <w:t>עוד עבירה שלא נמצאת</w:t>
      </w:r>
      <w:r w:rsidR="00D445A5">
        <w:rPr>
          <w:rFonts w:hint="cs"/>
          <w:rtl/>
        </w:rPr>
        <w:t xml:space="preserve"> פה</w:t>
      </w:r>
      <w:r w:rsidR="009F385A">
        <w:rPr>
          <w:rFonts w:hint="cs"/>
          <w:rtl/>
        </w:rPr>
        <w:t xml:space="preserve"> והייתי מכלילה כאן </w:t>
      </w:r>
      <w:r w:rsidR="009F385A">
        <w:rPr>
          <w:rtl/>
        </w:rPr>
        <w:t>–</w:t>
      </w:r>
      <w:r w:rsidR="009F385A">
        <w:rPr>
          <w:rFonts w:hint="cs"/>
          <w:rtl/>
        </w:rPr>
        <w:t xml:space="preserve"> 376ב "הגורם לאדם לעזוב את </w:t>
      </w:r>
      <w:bookmarkStart w:id="1869" w:name="_ETM_Q1_8279000"/>
      <w:bookmarkEnd w:id="1869"/>
      <w:r w:rsidR="009F385A">
        <w:rPr>
          <w:rFonts w:hint="cs"/>
          <w:rtl/>
        </w:rPr>
        <w:t xml:space="preserve">המדינה שבה הוא מתגורר לשם העסקתו בזנות או החזקתו בתנאי עבדות", ויש בה גם לגבי בגיר וגם לגבי קטין. כשהיא נעברת בקטין זאת עבירה של 15 שנות מאסר. זה הייתי מציעה להוסיף, לפחות בעניין הקטין. </w:t>
      </w:r>
    </w:p>
    <w:p w:rsidR="00A90B93" w:rsidRDefault="00A90B93" w:rsidP="009F385A">
      <w:pPr>
        <w:rPr>
          <w:rtl/>
        </w:rPr>
      </w:pPr>
    </w:p>
    <w:p w:rsidR="00A90B93" w:rsidRDefault="00A90B93" w:rsidP="00A90B93">
      <w:pPr>
        <w:pStyle w:val="af6"/>
        <w:keepNext/>
        <w:rPr>
          <w:rtl/>
        </w:rPr>
      </w:pPr>
      <w:bookmarkStart w:id="1870" w:name="ET_yor_5094_550"/>
      <w:r w:rsidRPr="00A90B93">
        <w:rPr>
          <w:rStyle w:val="TagStyle"/>
          <w:rtl/>
        </w:rPr>
        <w:t xml:space="preserve"> &lt;&lt; </w:t>
      </w:r>
      <w:proofErr w:type="spellStart"/>
      <w:r w:rsidRPr="00A90B93">
        <w:rPr>
          <w:rStyle w:val="TagStyle"/>
          <w:rtl/>
        </w:rPr>
        <w:t>יור</w:t>
      </w:r>
      <w:proofErr w:type="spellEnd"/>
      <w:r w:rsidRPr="00A90B93">
        <w:rPr>
          <w:rStyle w:val="TagStyle"/>
          <w:rtl/>
        </w:rPr>
        <w:t xml:space="preserve"> &gt;&gt; </w:t>
      </w:r>
      <w:r>
        <w:rPr>
          <w:rtl/>
        </w:rPr>
        <w:t>היו"ר ניסן סלומינסקי:</w:t>
      </w:r>
      <w:r w:rsidRPr="00A90B93">
        <w:rPr>
          <w:rStyle w:val="TagStyle"/>
          <w:rtl/>
        </w:rPr>
        <w:t xml:space="preserve"> &lt;&lt; </w:t>
      </w:r>
      <w:proofErr w:type="spellStart"/>
      <w:r w:rsidRPr="00A90B93">
        <w:rPr>
          <w:rStyle w:val="TagStyle"/>
          <w:rtl/>
        </w:rPr>
        <w:t>יור</w:t>
      </w:r>
      <w:proofErr w:type="spellEnd"/>
      <w:r w:rsidRPr="00A90B93">
        <w:rPr>
          <w:rStyle w:val="TagStyle"/>
          <w:rtl/>
        </w:rPr>
        <w:t xml:space="preserve"> &gt;&gt;</w:t>
      </w:r>
      <w:r>
        <w:rPr>
          <w:rtl/>
        </w:rPr>
        <w:t xml:space="preserve"> </w:t>
      </w:r>
      <w:bookmarkEnd w:id="1870"/>
    </w:p>
    <w:p w:rsidR="00A90B93" w:rsidRDefault="00A90B93" w:rsidP="00A90B93">
      <w:pPr>
        <w:pStyle w:val="KeepWithNext"/>
        <w:rPr>
          <w:rtl/>
        </w:rPr>
      </w:pPr>
    </w:p>
    <w:p w:rsidR="00A90B93" w:rsidRDefault="00A90B93" w:rsidP="00A90B93">
      <w:pPr>
        <w:pStyle w:val="KeepWithNext"/>
        <w:rPr>
          <w:rtl/>
        </w:rPr>
      </w:pPr>
      <w:r>
        <w:rPr>
          <w:rtl/>
        </w:rPr>
        <w:tab/>
      </w:r>
      <w:r>
        <w:rPr>
          <w:rFonts w:hint="cs"/>
          <w:rtl/>
        </w:rPr>
        <w:t xml:space="preserve">כל זה אין לנו. </w:t>
      </w:r>
    </w:p>
    <w:p w:rsidR="00A90B93" w:rsidRDefault="00A90B93" w:rsidP="00A90B93">
      <w:pPr>
        <w:pStyle w:val="KeepWithNext"/>
        <w:rPr>
          <w:rtl/>
        </w:rPr>
      </w:pPr>
    </w:p>
    <w:p w:rsidR="00A90B93" w:rsidRDefault="00A90B93" w:rsidP="00A90B93">
      <w:pPr>
        <w:pStyle w:val="a4"/>
        <w:keepNext/>
        <w:rPr>
          <w:rtl/>
        </w:rPr>
      </w:pPr>
      <w:bookmarkStart w:id="1871" w:name="ET_speaker_תמי_סלע_551"/>
      <w:r w:rsidRPr="00A90B93">
        <w:rPr>
          <w:rStyle w:val="TagStyle"/>
          <w:rtl/>
        </w:rPr>
        <w:t xml:space="preserve"> &lt;&lt; דובר &gt;&gt; </w:t>
      </w:r>
      <w:r>
        <w:rPr>
          <w:rtl/>
        </w:rPr>
        <w:t>תמי סלע:</w:t>
      </w:r>
      <w:r w:rsidRPr="00A90B93">
        <w:rPr>
          <w:rStyle w:val="TagStyle"/>
          <w:rtl/>
        </w:rPr>
        <w:t xml:space="preserve"> &lt;&lt; דובר &gt;&gt;</w:t>
      </w:r>
      <w:r>
        <w:rPr>
          <w:rtl/>
        </w:rPr>
        <w:t xml:space="preserve"> </w:t>
      </w:r>
      <w:bookmarkEnd w:id="1871"/>
    </w:p>
    <w:p w:rsidR="00A90B93" w:rsidRDefault="00A90B93" w:rsidP="00A90B93">
      <w:pPr>
        <w:pStyle w:val="KeepWithNext"/>
        <w:rPr>
          <w:rtl/>
        </w:rPr>
      </w:pPr>
    </w:p>
    <w:p w:rsidR="00A90B93" w:rsidRDefault="00A90B93" w:rsidP="00A90B93">
      <w:pPr>
        <w:rPr>
          <w:rtl/>
        </w:rPr>
      </w:pPr>
      <w:bookmarkStart w:id="1872" w:name="_ETM_Q1_8318000"/>
      <w:bookmarkEnd w:id="1872"/>
      <w:r>
        <w:rPr>
          <w:rFonts w:hint="cs"/>
          <w:rtl/>
        </w:rPr>
        <w:t xml:space="preserve">נכון. כי פה יש לי גם הערות שלא רציתי בנוסח שעולה לאתר. </w:t>
      </w:r>
      <w:r>
        <w:rPr>
          <w:rtl/>
        </w:rPr>
        <w:t xml:space="preserve">    </w:t>
      </w:r>
    </w:p>
    <w:p w:rsidR="00D445A5" w:rsidRDefault="00D445A5" w:rsidP="0025733B">
      <w:pPr>
        <w:rPr>
          <w:rtl/>
        </w:rPr>
      </w:pPr>
    </w:p>
    <w:p w:rsidR="00D445A5" w:rsidRDefault="00D445A5" w:rsidP="00D445A5">
      <w:pPr>
        <w:pStyle w:val="a4"/>
        <w:keepNext/>
        <w:rPr>
          <w:rtl/>
        </w:rPr>
      </w:pPr>
      <w:bookmarkStart w:id="1873" w:name="ET_speaker_לירון_אשל_232"/>
      <w:r w:rsidRPr="00D445A5">
        <w:rPr>
          <w:rStyle w:val="TagStyle"/>
          <w:rtl/>
        </w:rPr>
        <w:t xml:space="preserve"> &lt;&lt; דובר &gt;&gt; </w:t>
      </w:r>
      <w:r>
        <w:rPr>
          <w:rtl/>
        </w:rPr>
        <w:t>לירון אשל:</w:t>
      </w:r>
      <w:r w:rsidRPr="00D445A5">
        <w:rPr>
          <w:rStyle w:val="TagStyle"/>
          <w:rtl/>
        </w:rPr>
        <w:t xml:space="preserve"> &lt;&lt; דובר &gt;&gt;</w:t>
      </w:r>
      <w:r>
        <w:rPr>
          <w:rtl/>
        </w:rPr>
        <w:t xml:space="preserve"> </w:t>
      </w:r>
      <w:bookmarkEnd w:id="1873"/>
    </w:p>
    <w:p w:rsidR="00D445A5" w:rsidRDefault="00D445A5" w:rsidP="00D445A5">
      <w:pPr>
        <w:pStyle w:val="KeepWithNext"/>
        <w:rPr>
          <w:rtl/>
        </w:rPr>
      </w:pPr>
    </w:p>
    <w:p w:rsidR="00D445A5" w:rsidRDefault="00A90B93" w:rsidP="00A90B93">
      <w:pPr>
        <w:rPr>
          <w:rtl/>
        </w:rPr>
      </w:pPr>
      <w:r>
        <w:rPr>
          <w:rFonts w:hint="cs"/>
          <w:rtl/>
        </w:rPr>
        <w:t>תמי, אם אנחנו מדברים על העבירות בקטינים אולי חשוב לחשוב על</w:t>
      </w:r>
      <w:bookmarkStart w:id="1874" w:name="_ETM_Q1_8331000"/>
      <w:bookmarkEnd w:id="1874"/>
      <w:r>
        <w:rPr>
          <w:rFonts w:hint="cs"/>
          <w:rtl/>
        </w:rPr>
        <w:t xml:space="preserve"> הוספה של עבירות האלימות החמורות ביותר שמבוצעות בקטינים כמו </w:t>
      </w:r>
      <w:bookmarkStart w:id="1875" w:name="_ETM_Q1_8336000"/>
      <w:bookmarkEnd w:id="1875"/>
      <w:r>
        <w:rPr>
          <w:rFonts w:hint="cs"/>
          <w:rtl/>
        </w:rPr>
        <w:t>התעללות בקטין, תקיפת קטין או חסר ישע ברף העליון</w:t>
      </w:r>
      <w:bookmarkStart w:id="1876" w:name="_ETM_Q1_8345000"/>
      <w:bookmarkEnd w:id="1876"/>
      <w:r>
        <w:rPr>
          <w:rFonts w:hint="cs"/>
          <w:rtl/>
        </w:rPr>
        <w:t xml:space="preserve"> על-ידי בן משפחה. לעניין עבירות מין יש ההסדר הספציפי, אבל לעניין עבירות אלימות אני חושבת על סיטואציה שבה ילד בן </w:t>
      </w:r>
      <w:bookmarkStart w:id="1877" w:name="_ETM_Q1_8355000"/>
      <w:bookmarkEnd w:id="1877"/>
      <w:r>
        <w:rPr>
          <w:rFonts w:hint="cs"/>
          <w:rtl/>
        </w:rPr>
        <w:t>10 עובר התעללות חמורה בבית ומן הסתם שנות הילדות שלו</w:t>
      </w:r>
      <w:bookmarkStart w:id="1878" w:name="_ETM_Q1_8361000"/>
      <w:bookmarkEnd w:id="1878"/>
      <w:r>
        <w:rPr>
          <w:rFonts w:hint="cs"/>
          <w:rtl/>
        </w:rPr>
        <w:t xml:space="preserve"> הן לא בדיוק השנים שבהן הוא יכול להשמיע קול </w:t>
      </w:r>
      <w:bookmarkStart w:id="1879" w:name="_ETM_Q1_8362000"/>
      <w:bookmarkEnd w:id="1879"/>
      <w:r>
        <w:rPr>
          <w:rFonts w:hint="cs"/>
          <w:rtl/>
        </w:rPr>
        <w:t xml:space="preserve">בצורה עצמאית ולבטא את הפגיעה בו. יכול להיות </w:t>
      </w:r>
      <w:bookmarkStart w:id="1880" w:name="_ETM_Q1_8367000"/>
      <w:bookmarkEnd w:id="1880"/>
      <w:r>
        <w:rPr>
          <w:rFonts w:hint="cs"/>
          <w:rtl/>
        </w:rPr>
        <w:t>ש</w:t>
      </w:r>
      <w:r w:rsidR="00D445A5">
        <w:rPr>
          <w:rFonts w:hint="cs"/>
          <w:rtl/>
        </w:rPr>
        <w:t xml:space="preserve">דווקא בהקשר הזה </w:t>
      </w:r>
      <w:r>
        <w:rPr>
          <w:rFonts w:hint="cs"/>
          <w:rtl/>
        </w:rPr>
        <w:t>חשוב ש</w:t>
      </w:r>
      <w:r w:rsidR="00D445A5">
        <w:rPr>
          <w:rFonts w:hint="cs"/>
          <w:rtl/>
        </w:rPr>
        <w:t xml:space="preserve">העבירות החמורות ביותר </w:t>
      </w:r>
      <w:r>
        <w:rPr>
          <w:rFonts w:hint="cs"/>
          <w:rtl/>
        </w:rPr>
        <w:t xml:space="preserve">היו מתאזנות עם שבע שנים. </w:t>
      </w:r>
    </w:p>
    <w:p w:rsidR="00A90B93" w:rsidRDefault="00A90B93" w:rsidP="00A90B93">
      <w:pPr>
        <w:rPr>
          <w:rtl/>
        </w:rPr>
      </w:pPr>
      <w:bookmarkStart w:id="1881" w:name="_ETM_Q1_8379000"/>
      <w:bookmarkEnd w:id="1881"/>
    </w:p>
    <w:p w:rsidR="00D445A5" w:rsidRDefault="00D445A5" w:rsidP="00D445A5">
      <w:pPr>
        <w:pStyle w:val="a4"/>
        <w:keepNext/>
        <w:rPr>
          <w:rtl/>
        </w:rPr>
      </w:pPr>
      <w:bookmarkStart w:id="1882" w:name="ET_speaker_תמי_סלע_233"/>
      <w:r w:rsidRPr="00D445A5">
        <w:rPr>
          <w:rStyle w:val="TagStyle"/>
          <w:rtl/>
        </w:rPr>
        <w:t xml:space="preserve"> &lt;&lt; דובר &gt;&gt; </w:t>
      </w:r>
      <w:r>
        <w:rPr>
          <w:rtl/>
        </w:rPr>
        <w:t>תמי סלע:</w:t>
      </w:r>
      <w:r w:rsidRPr="00D445A5">
        <w:rPr>
          <w:rStyle w:val="TagStyle"/>
          <w:rtl/>
        </w:rPr>
        <w:t xml:space="preserve"> &lt;&lt; דובר &gt;&gt;</w:t>
      </w:r>
      <w:r>
        <w:rPr>
          <w:rtl/>
        </w:rPr>
        <w:t xml:space="preserve"> </w:t>
      </w:r>
      <w:bookmarkEnd w:id="1882"/>
    </w:p>
    <w:p w:rsidR="00D445A5" w:rsidRDefault="00D445A5" w:rsidP="00D445A5">
      <w:pPr>
        <w:pStyle w:val="KeepWithNext"/>
        <w:rPr>
          <w:rtl/>
        </w:rPr>
      </w:pPr>
    </w:p>
    <w:p w:rsidR="00D445A5" w:rsidRDefault="00A90B93" w:rsidP="00A90B93">
      <w:pPr>
        <w:rPr>
          <w:rtl/>
        </w:rPr>
      </w:pPr>
      <w:r>
        <w:rPr>
          <w:rFonts w:hint="cs"/>
          <w:rtl/>
        </w:rPr>
        <w:t xml:space="preserve">יש עבירות שהן תשע </w:t>
      </w:r>
      <w:bookmarkStart w:id="1883" w:name="_ETM_Q1_8380000"/>
      <w:bookmarkEnd w:id="1883"/>
      <w:r>
        <w:rPr>
          <w:rFonts w:hint="cs"/>
          <w:rtl/>
        </w:rPr>
        <w:t xml:space="preserve">שנים, אבל יכול להיות שלאור זה אחת היא של </w:t>
      </w:r>
      <w:r w:rsidR="00D445A5">
        <w:rPr>
          <w:rFonts w:hint="cs"/>
          <w:rtl/>
        </w:rPr>
        <w:t>תקיפה של קטין</w:t>
      </w:r>
      <w:r>
        <w:rPr>
          <w:rFonts w:hint="cs"/>
          <w:rtl/>
        </w:rPr>
        <w:t xml:space="preserve"> או חסר ישע על-</w:t>
      </w:r>
      <w:r w:rsidR="00D445A5">
        <w:rPr>
          <w:rFonts w:hint="cs"/>
          <w:rtl/>
        </w:rPr>
        <w:t xml:space="preserve">ידי האחראי עליו </w:t>
      </w:r>
      <w:r>
        <w:rPr>
          <w:rFonts w:hint="cs"/>
          <w:rtl/>
        </w:rPr>
        <w:t>וגרימת חבלה חמורה שזה תשע שנים; ויש התעללות גופנית,</w:t>
      </w:r>
      <w:r w:rsidR="00D445A5">
        <w:rPr>
          <w:rFonts w:hint="cs"/>
          <w:rtl/>
        </w:rPr>
        <w:t xml:space="preserve"> נפשית </w:t>
      </w:r>
      <w:r>
        <w:rPr>
          <w:rFonts w:hint="cs"/>
          <w:rtl/>
        </w:rPr>
        <w:t xml:space="preserve">או מינית בקטין או בחסר </w:t>
      </w:r>
      <w:bookmarkStart w:id="1884" w:name="_ETM_Q1_8394000"/>
      <w:bookmarkEnd w:id="1884"/>
      <w:r>
        <w:rPr>
          <w:rFonts w:hint="cs"/>
          <w:rtl/>
        </w:rPr>
        <w:t>ישע על-י</w:t>
      </w:r>
      <w:r w:rsidR="00D445A5">
        <w:rPr>
          <w:rFonts w:hint="cs"/>
          <w:rtl/>
        </w:rPr>
        <w:t xml:space="preserve">די האחראי עליו. </w:t>
      </w:r>
      <w:r>
        <w:rPr>
          <w:rFonts w:hint="cs"/>
          <w:rtl/>
        </w:rPr>
        <w:t>אלה עבירות מאוד חמורות ש</w:t>
      </w:r>
      <w:r w:rsidR="00D445A5">
        <w:rPr>
          <w:rFonts w:hint="cs"/>
          <w:rtl/>
        </w:rPr>
        <w:t xml:space="preserve">יש הצדקה להאריך את התקופה. </w:t>
      </w:r>
      <w:r w:rsidR="0066001C">
        <w:rPr>
          <w:rFonts w:hint="cs"/>
          <w:rtl/>
        </w:rPr>
        <w:t xml:space="preserve">היום זה תשע שנים </w:t>
      </w:r>
      <w:bookmarkStart w:id="1885" w:name="_ETM_Q1_8405000"/>
      <w:bookmarkEnd w:id="1885"/>
      <w:r w:rsidR="0066001C">
        <w:rPr>
          <w:rFonts w:hint="cs"/>
          <w:rtl/>
        </w:rPr>
        <w:t xml:space="preserve">אבל זה יכול להתיישב עם התיקון. </w:t>
      </w:r>
    </w:p>
    <w:p w:rsidR="00D445A5" w:rsidRDefault="00D445A5" w:rsidP="00D445A5">
      <w:pPr>
        <w:rPr>
          <w:rtl/>
        </w:rPr>
      </w:pPr>
    </w:p>
    <w:p w:rsidR="00D445A5" w:rsidRDefault="00D445A5" w:rsidP="00D445A5">
      <w:pPr>
        <w:pStyle w:val="a4"/>
        <w:keepNext/>
        <w:rPr>
          <w:rtl/>
        </w:rPr>
      </w:pPr>
      <w:bookmarkStart w:id="1886" w:name="ET_speaker_לירון_אשל_234"/>
      <w:r w:rsidRPr="00D445A5">
        <w:rPr>
          <w:rStyle w:val="TagStyle"/>
          <w:rtl/>
        </w:rPr>
        <w:t xml:space="preserve"> </w:t>
      </w:r>
      <w:r w:rsidRPr="00D718B6">
        <w:rPr>
          <w:rStyle w:val="TagStyle"/>
          <w:rtl/>
        </w:rPr>
        <w:t xml:space="preserve">&lt;&lt; דובר &gt;&gt; </w:t>
      </w:r>
      <w:r w:rsidRPr="00D718B6">
        <w:rPr>
          <w:rtl/>
        </w:rPr>
        <w:t>לירון אשל:</w:t>
      </w:r>
      <w:r w:rsidRPr="00D718B6">
        <w:rPr>
          <w:rStyle w:val="TagStyle"/>
          <w:rtl/>
        </w:rPr>
        <w:t xml:space="preserve"> &lt;&lt; דובר &gt;&gt;</w:t>
      </w:r>
      <w:r>
        <w:rPr>
          <w:rtl/>
        </w:rPr>
        <w:t xml:space="preserve"> </w:t>
      </w:r>
      <w:bookmarkEnd w:id="1886"/>
    </w:p>
    <w:p w:rsidR="00D445A5" w:rsidRDefault="00D445A5" w:rsidP="00D445A5">
      <w:pPr>
        <w:pStyle w:val="KeepWithNext"/>
        <w:rPr>
          <w:rtl/>
        </w:rPr>
      </w:pPr>
    </w:p>
    <w:p w:rsidR="00D445A5" w:rsidRDefault="00D718B6" w:rsidP="00D445A5">
      <w:pPr>
        <w:rPr>
          <w:rtl/>
        </w:rPr>
      </w:pPr>
      <w:r>
        <w:rPr>
          <w:rFonts w:hint="cs"/>
          <w:rtl/>
        </w:rPr>
        <w:t>גם עבירה, למשל, של פציעה כשמדובר בנסיבה מחמירה שהוא בן משפחה אמנם העונש לצדה הוא שש שנים -</w:t>
      </w:r>
      <w:bookmarkStart w:id="1887" w:name="_ETM_Q1_8411000"/>
      <w:bookmarkEnd w:id="1887"/>
      <w:r>
        <w:rPr>
          <w:rFonts w:hint="cs"/>
          <w:rtl/>
        </w:rPr>
        <w:t xml:space="preserve"> -</w:t>
      </w:r>
    </w:p>
    <w:p w:rsidR="00D445A5" w:rsidRDefault="00D445A5" w:rsidP="00D445A5">
      <w:pPr>
        <w:rPr>
          <w:rtl/>
        </w:rPr>
      </w:pPr>
    </w:p>
    <w:p w:rsidR="00D445A5" w:rsidRDefault="00D445A5" w:rsidP="00D445A5">
      <w:pPr>
        <w:pStyle w:val="a4"/>
        <w:keepNext/>
        <w:rPr>
          <w:rtl/>
        </w:rPr>
      </w:pPr>
      <w:bookmarkStart w:id="1888" w:name="ET_speaker_תמי_סלע_235"/>
      <w:r w:rsidRPr="00D445A5">
        <w:rPr>
          <w:rStyle w:val="TagStyle"/>
          <w:rtl/>
        </w:rPr>
        <w:t xml:space="preserve"> &lt;&lt; דובר &gt;&gt; </w:t>
      </w:r>
      <w:r>
        <w:rPr>
          <w:rtl/>
        </w:rPr>
        <w:t>תמי סלע:</w:t>
      </w:r>
      <w:r w:rsidRPr="00D445A5">
        <w:rPr>
          <w:rStyle w:val="TagStyle"/>
          <w:rtl/>
        </w:rPr>
        <w:t xml:space="preserve"> &lt;&lt; דובר &gt;&gt;</w:t>
      </w:r>
      <w:r>
        <w:rPr>
          <w:rtl/>
        </w:rPr>
        <w:t xml:space="preserve"> </w:t>
      </w:r>
      <w:bookmarkEnd w:id="1888"/>
    </w:p>
    <w:p w:rsidR="00D445A5" w:rsidRDefault="00D445A5" w:rsidP="00D445A5">
      <w:pPr>
        <w:pStyle w:val="KeepWithNext"/>
        <w:rPr>
          <w:rtl/>
        </w:rPr>
      </w:pPr>
    </w:p>
    <w:p w:rsidR="00D445A5" w:rsidRDefault="00D445A5" w:rsidP="00D445A5">
      <w:pPr>
        <w:rPr>
          <w:rtl/>
        </w:rPr>
      </w:pPr>
      <w:r>
        <w:rPr>
          <w:rFonts w:hint="cs"/>
          <w:rtl/>
        </w:rPr>
        <w:t xml:space="preserve">איזו עבירה? </w:t>
      </w:r>
    </w:p>
    <w:p w:rsidR="00D445A5" w:rsidRDefault="00D445A5" w:rsidP="00D445A5">
      <w:pPr>
        <w:rPr>
          <w:rtl/>
        </w:rPr>
      </w:pPr>
    </w:p>
    <w:p w:rsidR="00D445A5" w:rsidRDefault="00D445A5" w:rsidP="00D445A5">
      <w:pPr>
        <w:pStyle w:val="a4"/>
        <w:keepNext/>
        <w:rPr>
          <w:rtl/>
        </w:rPr>
      </w:pPr>
      <w:bookmarkStart w:id="1889" w:name="ET_speaker_לירון_אשל_236"/>
      <w:r w:rsidRPr="00D445A5">
        <w:rPr>
          <w:rStyle w:val="TagStyle"/>
          <w:rtl/>
        </w:rPr>
        <w:t xml:space="preserve"> &lt;&lt; דובר &gt;&gt; </w:t>
      </w:r>
      <w:r>
        <w:rPr>
          <w:rtl/>
        </w:rPr>
        <w:t>לירון אשל:</w:t>
      </w:r>
      <w:r w:rsidRPr="00D445A5">
        <w:rPr>
          <w:rStyle w:val="TagStyle"/>
          <w:rtl/>
        </w:rPr>
        <w:t xml:space="preserve"> &lt;&lt; דובר &gt;&gt;</w:t>
      </w:r>
      <w:r>
        <w:rPr>
          <w:rtl/>
        </w:rPr>
        <w:t xml:space="preserve"> </w:t>
      </w:r>
      <w:bookmarkEnd w:id="1889"/>
    </w:p>
    <w:p w:rsidR="00D445A5" w:rsidRDefault="00D445A5" w:rsidP="00D445A5">
      <w:pPr>
        <w:pStyle w:val="KeepWithNext"/>
        <w:rPr>
          <w:rtl/>
        </w:rPr>
      </w:pPr>
    </w:p>
    <w:p w:rsidR="00D445A5" w:rsidRDefault="00D445A5" w:rsidP="00D718B6">
      <w:pPr>
        <w:rPr>
          <w:rtl/>
        </w:rPr>
      </w:pPr>
      <w:r>
        <w:rPr>
          <w:rFonts w:hint="cs"/>
          <w:rtl/>
        </w:rPr>
        <w:t xml:space="preserve">פציעה. </w:t>
      </w:r>
      <w:r w:rsidR="00D718B6">
        <w:rPr>
          <w:rFonts w:hint="cs"/>
          <w:rtl/>
        </w:rPr>
        <w:t xml:space="preserve">יש נסיבה מחמירה כשהוא בן משפחה אבל אז העונש הוא שש שנים, </w:t>
      </w:r>
      <w:bookmarkStart w:id="1890" w:name="_ETM_Q1_8426000"/>
      <w:bookmarkEnd w:id="1890"/>
      <w:r w:rsidR="00D718B6">
        <w:rPr>
          <w:rFonts w:hint="cs"/>
          <w:rtl/>
        </w:rPr>
        <w:t xml:space="preserve">ואז את בבעיה עם הסעיף. </w:t>
      </w:r>
    </w:p>
    <w:p w:rsidR="00D445A5" w:rsidRDefault="00D445A5" w:rsidP="00D445A5">
      <w:pPr>
        <w:rPr>
          <w:rtl/>
        </w:rPr>
      </w:pPr>
    </w:p>
    <w:p w:rsidR="00D445A5" w:rsidRDefault="00D445A5" w:rsidP="00D445A5">
      <w:pPr>
        <w:pStyle w:val="a4"/>
        <w:keepNext/>
        <w:rPr>
          <w:rtl/>
        </w:rPr>
      </w:pPr>
      <w:bookmarkStart w:id="1891" w:name="ET_speaker_תמי_סלע_237"/>
      <w:r w:rsidRPr="00D445A5">
        <w:rPr>
          <w:rStyle w:val="TagStyle"/>
          <w:rtl/>
        </w:rPr>
        <w:t xml:space="preserve"> &lt;&lt; דובר &gt;&gt; </w:t>
      </w:r>
      <w:r>
        <w:rPr>
          <w:rtl/>
        </w:rPr>
        <w:t>תמי סלע:</w:t>
      </w:r>
      <w:r w:rsidRPr="00D445A5">
        <w:rPr>
          <w:rStyle w:val="TagStyle"/>
          <w:rtl/>
        </w:rPr>
        <w:t xml:space="preserve"> &lt;&lt; דובר &gt;&gt;</w:t>
      </w:r>
      <w:r>
        <w:rPr>
          <w:rtl/>
        </w:rPr>
        <w:t xml:space="preserve"> </w:t>
      </w:r>
      <w:bookmarkEnd w:id="1891"/>
    </w:p>
    <w:p w:rsidR="00D445A5" w:rsidRDefault="00D445A5" w:rsidP="00D445A5">
      <w:pPr>
        <w:pStyle w:val="KeepWithNext"/>
        <w:rPr>
          <w:rtl/>
        </w:rPr>
      </w:pPr>
    </w:p>
    <w:p w:rsidR="00D445A5" w:rsidRDefault="00D445A5" w:rsidP="00D445A5">
      <w:pPr>
        <w:rPr>
          <w:rtl/>
        </w:rPr>
      </w:pPr>
      <w:r>
        <w:rPr>
          <w:rFonts w:hint="cs"/>
          <w:rtl/>
        </w:rPr>
        <w:t xml:space="preserve">נראה לי </w:t>
      </w:r>
      <w:r w:rsidR="00D718B6">
        <w:rPr>
          <w:rFonts w:hint="cs"/>
          <w:rtl/>
        </w:rPr>
        <w:t xml:space="preserve">קצת </w:t>
      </w:r>
      <w:r>
        <w:rPr>
          <w:rFonts w:hint="cs"/>
          <w:rtl/>
        </w:rPr>
        <w:t xml:space="preserve">מוגזם. </w:t>
      </w:r>
    </w:p>
    <w:p w:rsidR="00D718B6" w:rsidRDefault="00D718B6" w:rsidP="00D445A5">
      <w:pPr>
        <w:rPr>
          <w:rtl/>
        </w:rPr>
      </w:pPr>
    </w:p>
    <w:p w:rsidR="00D718B6" w:rsidRDefault="00D718B6" w:rsidP="00D718B6">
      <w:pPr>
        <w:pStyle w:val="a4"/>
        <w:keepNext/>
        <w:rPr>
          <w:rtl/>
        </w:rPr>
      </w:pPr>
      <w:bookmarkStart w:id="1892" w:name="ET_speaker_לירון_אשל_552"/>
      <w:r w:rsidRPr="00D718B6">
        <w:rPr>
          <w:rStyle w:val="TagStyle"/>
          <w:rtl/>
        </w:rPr>
        <w:t xml:space="preserve"> &lt;&lt; דובר &gt;&gt; </w:t>
      </w:r>
      <w:r>
        <w:rPr>
          <w:rtl/>
        </w:rPr>
        <w:t>לירון אשל:</w:t>
      </w:r>
      <w:r w:rsidRPr="00D718B6">
        <w:rPr>
          <w:rStyle w:val="TagStyle"/>
          <w:rtl/>
        </w:rPr>
        <w:t xml:space="preserve"> &lt;&lt; דובר &gt;&gt;</w:t>
      </w:r>
      <w:r>
        <w:rPr>
          <w:rtl/>
        </w:rPr>
        <w:t xml:space="preserve"> </w:t>
      </w:r>
      <w:bookmarkEnd w:id="1892"/>
    </w:p>
    <w:p w:rsidR="00D718B6" w:rsidRDefault="00D718B6" w:rsidP="00D718B6">
      <w:pPr>
        <w:pStyle w:val="KeepWithNext"/>
        <w:rPr>
          <w:rtl/>
        </w:rPr>
      </w:pPr>
    </w:p>
    <w:p w:rsidR="00D718B6" w:rsidRDefault="00D718B6" w:rsidP="00D718B6">
      <w:pPr>
        <w:rPr>
          <w:rtl/>
        </w:rPr>
      </w:pPr>
      <w:r>
        <w:rPr>
          <w:rFonts w:hint="cs"/>
          <w:rtl/>
        </w:rPr>
        <w:t xml:space="preserve">בכל מקרה העבירות שאמרנו </w:t>
      </w:r>
      <w:bookmarkStart w:id="1893" w:name="_ETM_Q1_8431000"/>
      <w:bookmarkEnd w:id="1893"/>
      <w:r>
        <w:rPr>
          <w:rFonts w:hint="cs"/>
          <w:rtl/>
        </w:rPr>
        <w:t>- -</w:t>
      </w:r>
    </w:p>
    <w:p w:rsidR="00D718B6" w:rsidRDefault="00D718B6" w:rsidP="00D718B6">
      <w:pPr>
        <w:rPr>
          <w:rtl/>
        </w:rPr>
      </w:pPr>
      <w:bookmarkStart w:id="1894" w:name="_ETM_Q1_8433000"/>
      <w:bookmarkEnd w:id="1894"/>
    </w:p>
    <w:p w:rsidR="00D718B6" w:rsidRDefault="00D718B6" w:rsidP="00D718B6">
      <w:pPr>
        <w:pStyle w:val="a4"/>
        <w:keepNext/>
        <w:rPr>
          <w:rtl/>
        </w:rPr>
      </w:pPr>
      <w:bookmarkStart w:id="1895" w:name="ET_speaker_תמי_סלע_553"/>
      <w:r w:rsidRPr="00D718B6">
        <w:rPr>
          <w:rStyle w:val="TagStyle"/>
          <w:rtl/>
        </w:rPr>
        <w:t xml:space="preserve"> &lt;&lt; דובר &gt;&gt; </w:t>
      </w:r>
      <w:r>
        <w:rPr>
          <w:rtl/>
        </w:rPr>
        <w:t>תמי סלע:</w:t>
      </w:r>
      <w:r w:rsidRPr="00D718B6">
        <w:rPr>
          <w:rStyle w:val="TagStyle"/>
          <w:rtl/>
        </w:rPr>
        <w:t xml:space="preserve"> &lt;&lt; דובר &gt;&gt;</w:t>
      </w:r>
      <w:r>
        <w:rPr>
          <w:rtl/>
        </w:rPr>
        <w:t xml:space="preserve"> </w:t>
      </w:r>
      <w:bookmarkEnd w:id="1895"/>
    </w:p>
    <w:p w:rsidR="00D718B6" w:rsidRDefault="00D718B6" w:rsidP="00D718B6">
      <w:pPr>
        <w:pStyle w:val="KeepWithNext"/>
        <w:rPr>
          <w:rtl/>
        </w:rPr>
      </w:pPr>
    </w:p>
    <w:p w:rsidR="00D445A5" w:rsidRDefault="00D718B6" w:rsidP="00D718B6">
      <w:pPr>
        <w:rPr>
          <w:rtl/>
        </w:rPr>
      </w:pPr>
      <w:r>
        <w:rPr>
          <w:rFonts w:hint="cs"/>
          <w:rtl/>
        </w:rPr>
        <w:t>על שתי אלה אני מסכימה</w:t>
      </w:r>
      <w:bookmarkStart w:id="1896" w:name="_ETM_Q1_8434000"/>
      <w:bookmarkEnd w:id="1896"/>
      <w:r>
        <w:rPr>
          <w:rFonts w:hint="cs"/>
          <w:rtl/>
        </w:rPr>
        <w:t>. ה</w:t>
      </w:r>
      <w:bookmarkStart w:id="1897" w:name="_ETM_Q1_8435000"/>
      <w:bookmarkEnd w:id="1897"/>
      <w:r>
        <w:rPr>
          <w:rFonts w:hint="cs"/>
          <w:rtl/>
        </w:rPr>
        <w:t xml:space="preserve">אמת שלגבי עבירות מין </w:t>
      </w:r>
      <w:r w:rsidR="00D445A5">
        <w:rPr>
          <w:rFonts w:hint="cs"/>
          <w:rtl/>
        </w:rPr>
        <w:t xml:space="preserve">דובר על כך שיהיה דיון נפרד כי </w:t>
      </w:r>
      <w:r>
        <w:rPr>
          <w:rFonts w:hint="cs"/>
          <w:rtl/>
        </w:rPr>
        <w:t>עלתה</w:t>
      </w:r>
      <w:r w:rsidR="00D445A5">
        <w:rPr>
          <w:rFonts w:hint="cs"/>
          <w:rtl/>
        </w:rPr>
        <w:t xml:space="preserve"> גם השאלה של ביטול ההתיישנות </w:t>
      </w:r>
      <w:r>
        <w:rPr>
          <w:rFonts w:hint="cs"/>
          <w:rtl/>
        </w:rPr>
        <w:t xml:space="preserve">בעבירות מין וגם </w:t>
      </w:r>
      <w:r w:rsidR="00D445A5">
        <w:rPr>
          <w:rFonts w:hint="cs"/>
          <w:rtl/>
        </w:rPr>
        <w:t xml:space="preserve">יש </w:t>
      </w:r>
      <w:r>
        <w:rPr>
          <w:rFonts w:hint="cs"/>
          <w:rtl/>
        </w:rPr>
        <w:t xml:space="preserve">הרבה עבירות מין חמורות שלא נכללות בתוספת. אז יכול להיות שגם לאור </w:t>
      </w:r>
      <w:bookmarkStart w:id="1898" w:name="_ETM_Q1_8452000"/>
      <w:bookmarkEnd w:id="1898"/>
      <w:r>
        <w:rPr>
          <w:rFonts w:hint="cs"/>
          <w:rtl/>
        </w:rPr>
        <w:t>זה שבעוד שתי דקות הדיון מסתיים יכול להיות שיהיו גורמים ש</w:t>
      </w:r>
      <w:bookmarkStart w:id="1899" w:name="_ETM_Q1_8456000"/>
      <w:bookmarkEnd w:id="1899"/>
      <w:r>
        <w:rPr>
          <w:rFonts w:hint="cs"/>
          <w:rtl/>
        </w:rPr>
        <w:t xml:space="preserve">ירצו לבוא לדיון הזה והם לא כאן, נתחיל בזה </w:t>
      </w:r>
      <w:bookmarkStart w:id="1900" w:name="_ETM_Q1_8460000"/>
      <w:bookmarkEnd w:id="1900"/>
      <w:r>
        <w:rPr>
          <w:rFonts w:hint="cs"/>
          <w:rtl/>
        </w:rPr>
        <w:t xml:space="preserve">בישיבה הבאה. </w:t>
      </w:r>
    </w:p>
    <w:p w:rsidR="00D718B6" w:rsidRDefault="00D718B6" w:rsidP="00D718B6">
      <w:pPr>
        <w:rPr>
          <w:rtl/>
        </w:rPr>
      </w:pPr>
    </w:p>
    <w:p w:rsidR="00D445A5" w:rsidRDefault="00D445A5" w:rsidP="00D445A5">
      <w:pPr>
        <w:pStyle w:val="a4"/>
        <w:keepNext/>
        <w:rPr>
          <w:rtl/>
        </w:rPr>
      </w:pPr>
      <w:bookmarkStart w:id="1901" w:name="ET_speaker_אילת_רוזין_בית_אור__238"/>
      <w:r w:rsidRPr="00D445A5">
        <w:rPr>
          <w:rStyle w:val="TagStyle"/>
          <w:rtl/>
        </w:rPr>
        <w:t xml:space="preserve"> &lt;&lt; דובר &gt;&gt; </w:t>
      </w:r>
      <w:r>
        <w:rPr>
          <w:rtl/>
        </w:rPr>
        <w:t xml:space="preserve">אילת </w:t>
      </w:r>
      <w:proofErr w:type="spellStart"/>
      <w:r>
        <w:rPr>
          <w:rtl/>
        </w:rPr>
        <w:t>רוזין</w:t>
      </w:r>
      <w:proofErr w:type="spellEnd"/>
      <w:r>
        <w:rPr>
          <w:rtl/>
        </w:rPr>
        <w:t xml:space="preserve"> בית אור:</w:t>
      </w:r>
      <w:r w:rsidRPr="00D445A5">
        <w:rPr>
          <w:rStyle w:val="TagStyle"/>
          <w:rtl/>
        </w:rPr>
        <w:t xml:space="preserve"> &lt;&lt; דובר &gt;&gt;</w:t>
      </w:r>
      <w:r>
        <w:rPr>
          <w:rtl/>
        </w:rPr>
        <w:t xml:space="preserve"> </w:t>
      </w:r>
      <w:bookmarkEnd w:id="1901"/>
    </w:p>
    <w:p w:rsidR="00D445A5" w:rsidRDefault="00D445A5" w:rsidP="00D445A5">
      <w:pPr>
        <w:pStyle w:val="KeepWithNext"/>
        <w:rPr>
          <w:rtl/>
        </w:rPr>
      </w:pPr>
    </w:p>
    <w:p w:rsidR="0025733B" w:rsidRDefault="00D718B6" w:rsidP="00D445A5">
      <w:pPr>
        <w:rPr>
          <w:rtl/>
        </w:rPr>
      </w:pPr>
      <w:r>
        <w:rPr>
          <w:rFonts w:hint="cs"/>
          <w:rtl/>
        </w:rPr>
        <w:t xml:space="preserve">גם בהקשר האם קשיים של המתלונן או </w:t>
      </w:r>
      <w:bookmarkStart w:id="1902" w:name="_ETM_Q1_8469000"/>
      <w:bookmarkEnd w:id="1902"/>
      <w:r>
        <w:rPr>
          <w:rFonts w:hint="cs"/>
          <w:rtl/>
        </w:rPr>
        <w:t xml:space="preserve">עד מרכזי יוצרים מונעים התיישנות. </w:t>
      </w:r>
    </w:p>
    <w:p w:rsidR="009D6B3C" w:rsidRDefault="0025733B" w:rsidP="0025733B">
      <w:pPr>
        <w:rPr>
          <w:rtl/>
        </w:rPr>
      </w:pPr>
      <w:r>
        <w:rPr>
          <w:rtl/>
        </w:rPr>
        <w:t xml:space="preserve">        </w:t>
      </w:r>
      <w:r w:rsidR="008C6D5A">
        <w:rPr>
          <w:rtl/>
        </w:rPr>
        <w:t xml:space="preserve">            </w:t>
      </w:r>
      <w:r w:rsidR="009D6B3C">
        <w:rPr>
          <w:rtl/>
        </w:rPr>
        <w:t xml:space="preserve">                        </w:t>
      </w:r>
    </w:p>
    <w:p w:rsidR="00D445A5" w:rsidRDefault="00D445A5" w:rsidP="00D445A5">
      <w:pPr>
        <w:pStyle w:val="a4"/>
        <w:keepNext/>
        <w:rPr>
          <w:rtl/>
        </w:rPr>
      </w:pPr>
      <w:bookmarkStart w:id="1903" w:name="ET_speaker_תמי_סלע_239"/>
      <w:r w:rsidRPr="00D445A5">
        <w:rPr>
          <w:rStyle w:val="TagStyle"/>
          <w:rtl/>
        </w:rPr>
        <w:t xml:space="preserve"> &lt;&lt; דובר &gt;&gt; </w:t>
      </w:r>
      <w:r>
        <w:rPr>
          <w:rtl/>
        </w:rPr>
        <w:t>תמי סלע:</w:t>
      </w:r>
      <w:r w:rsidRPr="00D445A5">
        <w:rPr>
          <w:rStyle w:val="TagStyle"/>
          <w:rtl/>
        </w:rPr>
        <w:t xml:space="preserve"> &lt;&lt; דובר &gt;&gt;</w:t>
      </w:r>
      <w:r>
        <w:rPr>
          <w:rtl/>
        </w:rPr>
        <w:t xml:space="preserve"> </w:t>
      </w:r>
      <w:bookmarkEnd w:id="1903"/>
    </w:p>
    <w:p w:rsidR="00D445A5" w:rsidRDefault="00D445A5" w:rsidP="00D445A5">
      <w:pPr>
        <w:pStyle w:val="KeepWithNext"/>
        <w:rPr>
          <w:rtl/>
        </w:rPr>
      </w:pPr>
    </w:p>
    <w:p w:rsidR="00D718B6" w:rsidRDefault="00D718B6" w:rsidP="00D445A5">
      <w:pPr>
        <w:rPr>
          <w:rtl/>
        </w:rPr>
      </w:pPr>
      <w:r>
        <w:rPr>
          <w:rFonts w:hint="cs"/>
          <w:rtl/>
        </w:rPr>
        <w:t xml:space="preserve">דיברנו על זה. </w:t>
      </w:r>
      <w:bookmarkStart w:id="1904" w:name="_ETM_Q1_8476000"/>
      <w:bookmarkEnd w:id="1904"/>
    </w:p>
    <w:p w:rsidR="00D718B6" w:rsidRDefault="00D718B6" w:rsidP="00D718B6">
      <w:pPr>
        <w:ind w:firstLine="0"/>
        <w:rPr>
          <w:rtl/>
        </w:rPr>
      </w:pPr>
    </w:p>
    <w:p w:rsidR="00D718B6" w:rsidRDefault="00D718B6" w:rsidP="00D718B6">
      <w:pPr>
        <w:pStyle w:val="a4"/>
        <w:keepNext/>
        <w:rPr>
          <w:rtl/>
        </w:rPr>
      </w:pPr>
      <w:bookmarkStart w:id="1905" w:name="ET_speaker_אילת_רוזין_בית_אור__554"/>
      <w:r w:rsidRPr="00D718B6">
        <w:rPr>
          <w:rStyle w:val="TagStyle"/>
          <w:rtl/>
        </w:rPr>
        <w:t xml:space="preserve"> &lt;&lt; דובר &gt;&gt; </w:t>
      </w:r>
      <w:r>
        <w:rPr>
          <w:rtl/>
        </w:rPr>
        <w:t xml:space="preserve">אילת </w:t>
      </w:r>
      <w:proofErr w:type="spellStart"/>
      <w:r>
        <w:rPr>
          <w:rtl/>
        </w:rPr>
        <w:t>רוזין</w:t>
      </w:r>
      <w:proofErr w:type="spellEnd"/>
      <w:r>
        <w:rPr>
          <w:rtl/>
        </w:rPr>
        <w:t xml:space="preserve"> בית אור:</w:t>
      </w:r>
      <w:r w:rsidRPr="00D718B6">
        <w:rPr>
          <w:rStyle w:val="TagStyle"/>
          <w:rtl/>
        </w:rPr>
        <w:t xml:space="preserve"> &lt;&lt; דובר &gt;&gt;</w:t>
      </w:r>
      <w:r>
        <w:rPr>
          <w:rtl/>
        </w:rPr>
        <w:t xml:space="preserve"> </w:t>
      </w:r>
      <w:bookmarkEnd w:id="1905"/>
    </w:p>
    <w:p w:rsidR="00D718B6" w:rsidRDefault="00D718B6" w:rsidP="00D718B6">
      <w:pPr>
        <w:pStyle w:val="KeepWithNext"/>
        <w:rPr>
          <w:rtl/>
        </w:rPr>
      </w:pPr>
    </w:p>
    <w:p w:rsidR="00D718B6" w:rsidRDefault="00D718B6" w:rsidP="00D718B6">
      <w:pPr>
        <w:rPr>
          <w:rtl/>
        </w:rPr>
      </w:pPr>
      <w:r>
        <w:rPr>
          <w:rFonts w:hint="cs"/>
          <w:rtl/>
        </w:rPr>
        <w:t xml:space="preserve">דובר על זה. נדמה לי שגם היושב-ראש אמר </w:t>
      </w:r>
      <w:bookmarkStart w:id="1906" w:name="_ETM_Q1_8477000"/>
      <w:bookmarkEnd w:id="1906"/>
      <w:r>
        <w:rPr>
          <w:rFonts w:hint="cs"/>
          <w:rtl/>
        </w:rPr>
        <w:t xml:space="preserve">שככה נקיים דיון בנושא עבירות המין. </w:t>
      </w:r>
    </w:p>
    <w:p w:rsidR="00D718B6" w:rsidRDefault="00D718B6" w:rsidP="00D718B6">
      <w:pPr>
        <w:rPr>
          <w:rtl/>
        </w:rPr>
      </w:pPr>
      <w:bookmarkStart w:id="1907" w:name="_ETM_Q1_8482000"/>
      <w:bookmarkEnd w:id="1907"/>
    </w:p>
    <w:p w:rsidR="00D718B6" w:rsidRDefault="00D718B6" w:rsidP="00D718B6">
      <w:pPr>
        <w:pStyle w:val="a4"/>
        <w:keepNext/>
        <w:rPr>
          <w:rtl/>
        </w:rPr>
      </w:pPr>
      <w:bookmarkStart w:id="1908" w:name="ET_speaker_תמי_סלע_555"/>
      <w:r w:rsidRPr="00D718B6">
        <w:rPr>
          <w:rStyle w:val="TagStyle"/>
          <w:rtl/>
        </w:rPr>
        <w:t xml:space="preserve"> &lt;&lt; דובר &gt;&gt; </w:t>
      </w:r>
      <w:r>
        <w:rPr>
          <w:rtl/>
        </w:rPr>
        <w:t>תמי סלע:</w:t>
      </w:r>
      <w:r w:rsidRPr="00D718B6">
        <w:rPr>
          <w:rStyle w:val="TagStyle"/>
          <w:rtl/>
        </w:rPr>
        <w:t xml:space="preserve"> &lt;&lt; דובר &gt;&gt;</w:t>
      </w:r>
      <w:r>
        <w:rPr>
          <w:rtl/>
        </w:rPr>
        <w:t xml:space="preserve"> </w:t>
      </w:r>
      <w:bookmarkEnd w:id="1908"/>
    </w:p>
    <w:p w:rsidR="00D718B6" w:rsidRDefault="00D718B6" w:rsidP="00D718B6">
      <w:pPr>
        <w:pStyle w:val="KeepWithNext"/>
        <w:rPr>
          <w:rtl/>
        </w:rPr>
      </w:pPr>
    </w:p>
    <w:p w:rsidR="00D718B6" w:rsidRDefault="00D718B6" w:rsidP="00D718B6">
      <w:pPr>
        <w:rPr>
          <w:rtl/>
        </w:rPr>
      </w:pPr>
      <w:bookmarkStart w:id="1909" w:name="_ETM_Q1_8483000"/>
      <w:bookmarkEnd w:id="1909"/>
      <w:r>
        <w:rPr>
          <w:rFonts w:hint="cs"/>
          <w:rtl/>
        </w:rPr>
        <w:t xml:space="preserve">חוץ מעבירות מין </w:t>
      </w:r>
      <w:bookmarkStart w:id="1910" w:name="_ETM_Q1_8481000"/>
      <w:bookmarkEnd w:id="1910"/>
      <w:r>
        <w:rPr>
          <w:rFonts w:hint="cs"/>
          <w:rtl/>
        </w:rPr>
        <w:t xml:space="preserve">יש פה גם עבירות </w:t>
      </w:r>
      <w:r w:rsidR="00D445A5">
        <w:rPr>
          <w:rFonts w:hint="cs"/>
          <w:rtl/>
        </w:rPr>
        <w:t>חטיפה</w:t>
      </w:r>
      <w:r>
        <w:rPr>
          <w:rFonts w:hint="cs"/>
          <w:rtl/>
        </w:rPr>
        <w:t xml:space="preserve">. אני מדלגת כרגע על עבירות </w:t>
      </w:r>
      <w:bookmarkStart w:id="1911" w:name="_ETM_Q1_8485000"/>
      <w:bookmarkEnd w:id="1911"/>
      <w:r>
        <w:rPr>
          <w:rFonts w:hint="cs"/>
          <w:rtl/>
        </w:rPr>
        <w:t xml:space="preserve">מין. </w:t>
      </w:r>
    </w:p>
    <w:p w:rsidR="00D718B6" w:rsidRDefault="00D718B6" w:rsidP="00D718B6">
      <w:pPr>
        <w:rPr>
          <w:rtl/>
        </w:rPr>
      </w:pPr>
    </w:p>
    <w:p w:rsidR="00516FDB" w:rsidRDefault="00D718B6" w:rsidP="00D718B6">
      <w:pPr>
        <w:rPr>
          <w:rtl/>
        </w:rPr>
      </w:pPr>
      <w:bookmarkStart w:id="1912" w:name="_ETM_Q1_8487000"/>
      <w:bookmarkEnd w:id="1912"/>
      <w:r>
        <w:rPr>
          <w:rFonts w:hint="cs"/>
          <w:rtl/>
        </w:rPr>
        <w:t xml:space="preserve">עבירות חטיפה </w:t>
      </w:r>
      <w:r>
        <w:rPr>
          <w:rtl/>
        </w:rPr>
        <w:t>–</w:t>
      </w:r>
      <w:r>
        <w:rPr>
          <w:rFonts w:hint="cs"/>
          <w:rtl/>
        </w:rPr>
        <w:t xml:space="preserve"> 370. "הוצאה אל מעבר לגבולות </w:t>
      </w:r>
      <w:bookmarkStart w:id="1913" w:name="_ETM_Q1_8491000"/>
      <w:bookmarkEnd w:id="1913"/>
      <w:r>
        <w:rPr>
          <w:rFonts w:hint="cs"/>
          <w:rtl/>
        </w:rPr>
        <w:t>המדינה"; 371. "חטיפה לשם כליאה"; 372. חטיפה לשם רצח או סחיטה; 373(א). "חטיפה ממשמורת"</w:t>
      </w:r>
      <w:r w:rsidR="00A11F43">
        <w:rPr>
          <w:rFonts w:hint="cs"/>
          <w:rtl/>
        </w:rPr>
        <w:t>;</w:t>
      </w:r>
      <w:r w:rsidR="00516FDB">
        <w:rPr>
          <w:rFonts w:hint="cs"/>
          <w:rtl/>
        </w:rPr>
        <w:t xml:space="preserve"> 374. "חטיפה לשם חבלה"; 374א. "חטיפה לשם מטרות סחר בבני אדם";</w:t>
      </w:r>
    </w:p>
    <w:p w:rsidR="00516FDB" w:rsidRDefault="00516FDB" w:rsidP="00D718B6">
      <w:pPr>
        <w:rPr>
          <w:rtl/>
        </w:rPr>
      </w:pPr>
      <w:bookmarkStart w:id="1914" w:name="_ETM_Q1_8519000"/>
      <w:bookmarkEnd w:id="1914"/>
    </w:p>
    <w:p w:rsidR="00D445A5" w:rsidRDefault="00516FDB" w:rsidP="00516FDB">
      <w:pPr>
        <w:rPr>
          <w:rtl/>
        </w:rPr>
      </w:pPr>
      <w:bookmarkStart w:id="1915" w:name="_ETM_Q1_8520000"/>
      <w:bookmarkEnd w:id="1915"/>
      <w:r>
        <w:rPr>
          <w:rFonts w:hint="cs"/>
          <w:rtl/>
        </w:rPr>
        <w:t xml:space="preserve">יש עבירות בקשר לארגון פשיעה: סעיף 2(א) לחוק מאבק בארגוני פשיעה </w:t>
      </w:r>
      <w:r>
        <w:rPr>
          <w:rtl/>
        </w:rPr>
        <w:t>–</w:t>
      </w:r>
      <w:r>
        <w:rPr>
          <w:rFonts w:hint="cs"/>
          <w:rtl/>
        </w:rPr>
        <w:t xml:space="preserve"> </w:t>
      </w:r>
      <w:bookmarkStart w:id="1916" w:name="_ETM_Q1_8527000"/>
      <w:bookmarkEnd w:id="1916"/>
      <w:r>
        <w:rPr>
          <w:rFonts w:hint="cs"/>
          <w:rtl/>
        </w:rPr>
        <w:t xml:space="preserve">"עומד בראש ארגון פשיעה או מנהל, מארגן, </w:t>
      </w:r>
      <w:bookmarkStart w:id="1917" w:name="_ETM_Q1_8531000"/>
      <w:bookmarkEnd w:id="1917"/>
      <w:r>
        <w:rPr>
          <w:rFonts w:hint="cs"/>
          <w:rtl/>
        </w:rPr>
        <w:t xml:space="preserve">מכוון את הפעילות, מממן במישרין או בעקיפין את הפעילות. זה </w:t>
      </w:r>
      <w:bookmarkStart w:id="1918" w:name="_ETM_Q1_8533000"/>
      <w:bookmarkEnd w:id="1918"/>
      <w:r w:rsidR="00D445A5">
        <w:rPr>
          <w:rFonts w:hint="cs"/>
          <w:rtl/>
        </w:rPr>
        <w:t xml:space="preserve">עבירות של </w:t>
      </w:r>
      <w:r>
        <w:rPr>
          <w:rFonts w:hint="cs"/>
          <w:rtl/>
        </w:rPr>
        <w:t xml:space="preserve">10 שנות מאסר; עבירות של </w:t>
      </w:r>
      <w:r w:rsidR="00D445A5">
        <w:rPr>
          <w:rFonts w:hint="cs"/>
          <w:rtl/>
        </w:rPr>
        <w:t>מתן שירות</w:t>
      </w:r>
      <w:r>
        <w:rPr>
          <w:rFonts w:hint="cs"/>
          <w:rtl/>
        </w:rPr>
        <w:t xml:space="preserve">י ייעוץ לארגון פשיעה כדי לקדם את פעילותו הפלילית </w:t>
      </w:r>
      <w:r>
        <w:rPr>
          <w:rtl/>
        </w:rPr>
        <w:t>–</w:t>
      </w:r>
      <w:r>
        <w:rPr>
          <w:rFonts w:hint="cs"/>
          <w:rtl/>
        </w:rPr>
        <w:t xml:space="preserve"> 10 שנות </w:t>
      </w:r>
      <w:bookmarkStart w:id="1919" w:name="_ETM_Q1_8544000"/>
      <w:bookmarkEnd w:id="1919"/>
      <w:r>
        <w:rPr>
          <w:rFonts w:hint="cs"/>
          <w:rtl/>
        </w:rPr>
        <w:t>מאסר; ו</w:t>
      </w:r>
      <w:r w:rsidR="00D445A5">
        <w:rPr>
          <w:rFonts w:hint="cs"/>
          <w:rtl/>
        </w:rPr>
        <w:t>עבירות שנעשות בתו</w:t>
      </w:r>
      <w:r>
        <w:rPr>
          <w:rFonts w:hint="cs"/>
          <w:rtl/>
        </w:rPr>
        <w:t xml:space="preserve">ך ארגון פשיעה שהעונש הקבוע שלהן הוא עד 10 שנות מאסר שאז זה מנסיבה </w:t>
      </w:r>
      <w:bookmarkStart w:id="1920" w:name="_ETM_Q1_8557000"/>
      <w:bookmarkEnd w:id="1920"/>
      <w:r>
        <w:rPr>
          <w:rFonts w:hint="cs"/>
          <w:rtl/>
        </w:rPr>
        <w:t xml:space="preserve">מחמירה; ועובד ציבור המשתמש לרעה במעמדו ובסמכויותיו באופן שיש בו כדי </w:t>
      </w:r>
      <w:bookmarkStart w:id="1921" w:name="_ETM_Q1_8561000"/>
      <w:bookmarkEnd w:id="1921"/>
      <w:r>
        <w:rPr>
          <w:rFonts w:hint="cs"/>
          <w:rtl/>
        </w:rPr>
        <w:t>לקדם את פעילותו הפלילית של ארגון פשיעה.</w:t>
      </w:r>
      <w:r w:rsidR="00D445A5">
        <w:rPr>
          <w:rFonts w:hint="cs"/>
          <w:rtl/>
        </w:rPr>
        <w:t xml:space="preserve"> כל אלה </w:t>
      </w:r>
      <w:r>
        <w:rPr>
          <w:rFonts w:hint="cs"/>
          <w:rtl/>
        </w:rPr>
        <w:t xml:space="preserve">גם </w:t>
      </w:r>
      <w:r w:rsidR="00D445A5">
        <w:rPr>
          <w:rFonts w:hint="cs"/>
          <w:rtl/>
        </w:rPr>
        <w:t xml:space="preserve">מבקשים לכלול. יש עבירות שלא נכללו בהצעה הממשלתית </w:t>
      </w:r>
      <w:r>
        <w:rPr>
          <w:rFonts w:hint="cs"/>
          <w:rtl/>
        </w:rPr>
        <w:t xml:space="preserve">כפי שהיא עברה </w:t>
      </w:r>
      <w:bookmarkStart w:id="1922" w:name="_ETM_Q1_8574000"/>
      <w:bookmarkEnd w:id="1922"/>
      <w:r w:rsidR="00D445A5">
        <w:rPr>
          <w:rFonts w:hint="cs"/>
          <w:rtl/>
        </w:rPr>
        <w:t>אבל הייתה בקשה לכלול א</w:t>
      </w:r>
      <w:r>
        <w:rPr>
          <w:rFonts w:hint="cs"/>
          <w:rtl/>
        </w:rPr>
        <w:t xml:space="preserve">ותן שגם פה נציגת השב"כ רצתה להיות בדיון אז </w:t>
      </w:r>
      <w:bookmarkStart w:id="1923" w:name="_ETM_Q1_8579000"/>
      <w:bookmarkEnd w:id="1923"/>
      <w:r>
        <w:rPr>
          <w:rFonts w:hint="cs"/>
          <w:rtl/>
        </w:rPr>
        <w:t>אולי לגבי החלק של עבירות אחרות</w:t>
      </w:r>
      <w:r w:rsidR="00D445A5">
        <w:rPr>
          <w:rFonts w:hint="cs"/>
          <w:rtl/>
        </w:rPr>
        <w:t xml:space="preserve"> נדון</w:t>
      </w:r>
      <w:r>
        <w:rPr>
          <w:rFonts w:hint="cs"/>
          <w:rtl/>
        </w:rPr>
        <w:t>,</w:t>
      </w:r>
      <w:r w:rsidR="00D445A5">
        <w:rPr>
          <w:rFonts w:hint="cs"/>
          <w:rtl/>
        </w:rPr>
        <w:t xml:space="preserve"> </w:t>
      </w:r>
      <w:r>
        <w:rPr>
          <w:rFonts w:hint="cs"/>
          <w:rtl/>
        </w:rPr>
        <w:t xml:space="preserve">גם בו בישיבה הבאה </w:t>
      </w:r>
      <w:r>
        <w:rPr>
          <w:rtl/>
        </w:rPr>
        <w:t>–</w:t>
      </w:r>
      <w:r>
        <w:rPr>
          <w:rFonts w:hint="cs"/>
          <w:rtl/>
        </w:rPr>
        <w:t xml:space="preserve"> עבירות מין </w:t>
      </w:r>
      <w:bookmarkStart w:id="1924" w:name="_ETM_Q1_8587000"/>
      <w:bookmarkEnd w:id="1924"/>
      <w:r>
        <w:rPr>
          <w:rFonts w:hint="cs"/>
          <w:rtl/>
        </w:rPr>
        <w:t xml:space="preserve">ועבירות טרור. </w:t>
      </w:r>
    </w:p>
    <w:p w:rsidR="00D445A5" w:rsidRDefault="00D445A5" w:rsidP="00D445A5">
      <w:pPr>
        <w:rPr>
          <w:rtl/>
        </w:rPr>
      </w:pPr>
    </w:p>
    <w:p w:rsidR="00D445A5" w:rsidRDefault="00D445A5" w:rsidP="00D445A5">
      <w:pPr>
        <w:pStyle w:val="af6"/>
        <w:keepNext/>
        <w:rPr>
          <w:rtl/>
        </w:rPr>
      </w:pPr>
      <w:bookmarkStart w:id="1925" w:name="ET_yor_5094_240"/>
      <w:r w:rsidRPr="00D445A5">
        <w:rPr>
          <w:rStyle w:val="TagStyle"/>
          <w:rtl/>
        </w:rPr>
        <w:t xml:space="preserve"> &lt;&lt; </w:t>
      </w:r>
      <w:proofErr w:type="spellStart"/>
      <w:r w:rsidRPr="00D445A5">
        <w:rPr>
          <w:rStyle w:val="TagStyle"/>
          <w:rtl/>
        </w:rPr>
        <w:t>יור</w:t>
      </w:r>
      <w:proofErr w:type="spellEnd"/>
      <w:r w:rsidRPr="00D445A5">
        <w:rPr>
          <w:rStyle w:val="TagStyle"/>
          <w:rtl/>
        </w:rPr>
        <w:t xml:space="preserve"> &gt;&gt; </w:t>
      </w:r>
      <w:r>
        <w:rPr>
          <w:rtl/>
        </w:rPr>
        <w:t>היו"ר ניסן סלומינסקי:</w:t>
      </w:r>
      <w:r w:rsidRPr="00D445A5">
        <w:rPr>
          <w:rStyle w:val="TagStyle"/>
          <w:rtl/>
        </w:rPr>
        <w:t xml:space="preserve"> &lt;&lt; </w:t>
      </w:r>
      <w:proofErr w:type="spellStart"/>
      <w:r w:rsidRPr="00D445A5">
        <w:rPr>
          <w:rStyle w:val="TagStyle"/>
          <w:rtl/>
        </w:rPr>
        <w:t>יור</w:t>
      </w:r>
      <w:proofErr w:type="spellEnd"/>
      <w:r w:rsidRPr="00D445A5">
        <w:rPr>
          <w:rStyle w:val="TagStyle"/>
          <w:rtl/>
        </w:rPr>
        <w:t xml:space="preserve"> &gt;&gt;</w:t>
      </w:r>
      <w:r>
        <w:rPr>
          <w:rtl/>
        </w:rPr>
        <w:t xml:space="preserve"> </w:t>
      </w:r>
      <w:bookmarkEnd w:id="1925"/>
    </w:p>
    <w:p w:rsidR="00D445A5" w:rsidRDefault="00D445A5" w:rsidP="00D445A5">
      <w:pPr>
        <w:pStyle w:val="KeepWithNext"/>
        <w:rPr>
          <w:rtl/>
        </w:rPr>
      </w:pPr>
    </w:p>
    <w:p w:rsidR="00516FDB" w:rsidRDefault="00D445A5" w:rsidP="00516FDB">
      <w:pPr>
        <w:rPr>
          <w:rtl/>
        </w:rPr>
      </w:pPr>
      <w:r>
        <w:rPr>
          <w:rFonts w:hint="cs"/>
          <w:rtl/>
        </w:rPr>
        <w:t xml:space="preserve">נכנסנו לסיום </w:t>
      </w:r>
      <w:r w:rsidR="00516FDB">
        <w:rPr>
          <w:rFonts w:hint="cs"/>
          <w:rtl/>
        </w:rPr>
        <w:t>ש</w:t>
      </w:r>
      <w:r>
        <w:rPr>
          <w:rFonts w:hint="cs"/>
          <w:rtl/>
        </w:rPr>
        <w:t xml:space="preserve">הדברים </w:t>
      </w:r>
      <w:r w:rsidR="00516FDB">
        <w:rPr>
          <w:rFonts w:hint="cs"/>
          <w:rtl/>
        </w:rPr>
        <w:t xml:space="preserve">מאוד מסובכים מהבחינה הזאת. צריכים להבין כל אחד </w:t>
      </w:r>
      <w:bookmarkStart w:id="1926" w:name="_ETM_Q1_8597000"/>
      <w:bookmarkEnd w:id="1926"/>
      <w:r w:rsidR="00516FDB">
        <w:rPr>
          <w:rFonts w:hint="cs"/>
          <w:rtl/>
        </w:rPr>
        <w:t>מהם</w:t>
      </w:r>
      <w:r>
        <w:rPr>
          <w:rFonts w:hint="cs"/>
          <w:rtl/>
        </w:rPr>
        <w:t xml:space="preserve"> אם נרצה</w:t>
      </w:r>
      <w:r w:rsidR="00516FDB">
        <w:rPr>
          <w:rFonts w:hint="cs"/>
          <w:rtl/>
        </w:rPr>
        <w:t xml:space="preserve"> להבין</w:t>
      </w:r>
      <w:r>
        <w:rPr>
          <w:rFonts w:hint="cs"/>
          <w:rtl/>
        </w:rPr>
        <w:t xml:space="preserve">. </w:t>
      </w:r>
    </w:p>
    <w:p w:rsidR="00516FDB" w:rsidRDefault="00516FDB" w:rsidP="00516FDB">
      <w:pPr>
        <w:rPr>
          <w:rtl/>
        </w:rPr>
      </w:pPr>
    </w:p>
    <w:p w:rsidR="00D445A5" w:rsidRDefault="00D445A5" w:rsidP="00516FDB">
      <w:pPr>
        <w:rPr>
          <w:rtl/>
        </w:rPr>
      </w:pPr>
      <w:bookmarkStart w:id="1927" w:name="_ETM_Q1_8604000"/>
      <w:bookmarkEnd w:id="1927"/>
      <w:r>
        <w:rPr>
          <w:rFonts w:hint="cs"/>
          <w:rtl/>
        </w:rPr>
        <w:t>גבי, יש לך כמה דברים לבדוק ולהביא</w:t>
      </w:r>
      <w:r w:rsidR="00516FDB">
        <w:rPr>
          <w:rFonts w:hint="cs"/>
          <w:rtl/>
        </w:rPr>
        <w:t>. גם</w:t>
      </w:r>
      <w:r>
        <w:rPr>
          <w:rFonts w:hint="cs"/>
          <w:rtl/>
        </w:rPr>
        <w:t xml:space="preserve"> לנו יש</w:t>
      </w:r>
      <w:r w:rsidR="00516FDB">
        <w:rPr>
          <w:rFonts w:hint="cs"/>
          <w:rtl/>
        </w:rPr>
        <w:t xml:space="preserve"> הרבה מה לחשוב. נסיים את </w:t>
      </w:r>
      <w:bookmarkStart w:id="1928" w:name="_ETM_Q1_8612000"/>
      <w:bookmarkEnd w:id="1928"/>
      <w:r w:rsidR="00516FDB">
        <w:rPr>
          <w:rFonts w:hint="cs"/>
          <w:rtl/>
        </w:rPr>
        <w:t>הדיון</w:t>
      </w:r>
      <w:r>
        <w:rPr>
          <w:rFonts w:hint="cs"/>
          <w:rtl/>
        </w:rPr>
        <w:t xml:space="preserve">. </w:t>
      </w:r>
      <w:r w:rsidR="00516FDB">
        <w:rPr>
          <w:rFonts w:hint="cs"/>
          <w:rtl/>
        </w:rPr>
        <w:t xml:space="preserve">שיהיה לכולם </w:t>
      </w:r>
      <w:r>
        <w:rPr>
          <w:rFonts w:hint="cs"/>
          <w:rtl/>
        </w:rPr>
        <w:t xml:space="preserve">המשך יום נעים. הישיבה נעולה. </w:t>
      </w:r>
    </w:p>
    <w:p w:rsidR="00D445A5" w:rsidRDefault="00D445A5" w:rsidP="00D445A5">
      <w:pPr>
        <w:rPr>
          <w:rtl/>
        </w:rPr>
      </w:pPr>
    </w:p>
    <w:p w:rsidR="00D445A5" w:rsidRDefault="00D445A5" w:rsidP="00D445A5">
      <w:pPr>
        <w:rPr>
          <w:rtl/>
        </w:rPr>
      </w:pPr>
    </w:p>
    <w:p w:rsidR="00D445A5" w:rsidRDefault="00D445A5" w:rsidP="00516FDB">
      <w:pPr>
        <w:pStyle w:val="afc"/>
        <w:keepNext/>
        <w:rPr>
          <w:rtl/>
        </w:rPr>
      </w:pPr>
      <w:bookmarkStart w:id="1929" w:name="ET_meetingend_241"/>
      <w:r w:rsidRPr="00D445A5">
        <w:rPr>
          <w:rStyle w:val="TagStyle"/>
          <w:rtl/>
        </w:rPr>
        <w:t xml:space="preserve"> &lt;&lt; סיום &gt;&gt; </w:t>
      </w:r>
      <w:r>
        <w:rPr>
          <w:rtl/>
        </w:rPr>
        <w:t>הישיבה ננעלה בשעה 14:3</w:t>
      </w:r>
      <w:r w:rsidR="00516FDB">
        <w:rPr>
          <w:rFonts w:hint="cs"/>
          <w:rtl/>
        </w:rPr>
        <w:t>0</w:t>
      </w:r>
      <w:r>
        <w:rPr>
          <w:rtl/>
        </w:rPr>
        <w:t>.</w:t>
      </w:r>
      <w:r w:rsidRPr="00D445A5">
        <w:rPr>
          <w:rStyle w:val="TagStyle"/>
          <w:rtl/>
        </w:rPr>
        <w:t xml:space="preserve"> &lt;&lt; סיום &gt;&gt;</w:t>
      </w:r>
      <w:r>
        <w:rPr>
          <w:rtl/>
        </w:rPr>
        <w:t xml:space="preserve"> </w:t>
      </w:r>
      <w:bookmarkEnd w:id="1929"/>
    </w:p>
    <w:sectPr w:rsidR="00D445A5" w:rsidSect="001C1C0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7CEF" w:rsidRDefault="00127CEF">
      <w:r>
        <w:separator/>
      </w:r>
    </w:p>
  </w:endnote>
  <w:endnote w:type="continuationSeparator" w:id="0">
    <w:p w:rsidR="00127CEF" w:rsidRDefault="00127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1C03" w:rsidRDefault="001C1C03" w:rsidP="001C1C03">
    <w:pPr>
      <w:pStyle w:val="DocVersion"/>
      <w:rPr>
        <w:rtl/>
      </w:rPr>
    </w:pPr>
    <w:r>
      <w:rPr>
        <w:rtl/>
      </w:rPr>
      <w:t>06/05/2020</w:t>
    </w:r>
  </w:p>
  <w:p w:rsidR="001C1C03" w:rsidRPr="001C1C03" w:rsidRDefault="001C1C03" w:rsidP="001C1C03">
    <w:pPr>
      <w:pStyle w:val="DocVersion"/>
    </w:pPr>
    <w:r>
      <w:rPr>
        <w:rtl/>
      </w:rPr>
      <w:t>10:17</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7CEF" w:rsidRDefault="00127CEF">
      <w:r>
        <w:separator/>
      </w:r>
    </w:p>
  </w:footnote>
  <w:footnote w:type="continuationSeparator" w:id="0">
    <w:p w:rsidR="00127CEF" w:rsidRDefault="00127CE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8B6" w:rsidRDefault="00D718B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718B6" w:rsidRDefault="00D718B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8B6" w:rsidRDefault="00D718B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C1C03">
      <w:rPr>
        <w:rStyle w:val="af7"/>
        <w:noProof/>
        <w:rtl/>
      </w:rPr>
      <w:t>2</w:t>
    </w:r>
    <w:r>
      <w:rPr>
        <w:rStyle w:val="af7"/>
      </w:rPr>
      <w:fldChar w:fldCharType="end"/>
    </w:r>
  </w:p>
  <w:p w:rsidR="00D718B6" w:rsidRPr="00CC5815" w:rsidRDefault="00D718B6" w:rsidP="008E5E3F">
    <w:pPr>
      <w:pStyle w:val="a3"/>
      <w:ind w:firstLine="0"/>
    </w:pPr>
    <w:r>
      <w:rPr>
        <w:rtl/>
      </w:rPr>
      <w:t>ועדת החוקה, חוק ומשפט</w:t>
    </w:r>
  </w:p>
  <w:p w:rsidR="00D718B6" w:rsidRPr="00CC5815" w:rsidRDefault="00D718B6" w:rsidP="008E5E3F">
    <w:pPr>
      <w:pStyle w:val="a3"/>
      <w:ind w:firstLine="0"/>
      <w:rPr>
        <w:rtl/>
      </w:rPr>
    </w:pPr>
    <w:r>
      <w:rPr>
        <w:rtl/>
      </w:rPr>
      <w:t>11/12/2018</w:t>
    </w:r>
  </w:p>
  <w:p w:rsidR="00D718B6" w:rsidRPr="00CC5815" w:rsidRDefault="00D718B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8B6" w:rsidRDefault="00D718B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718B6" w:rsidRDefault="00D718B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718B6" w:rsidRDefault="00D718B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3551"/>
    <w:rsid w:val="00067F42"/>
    <w:rsid w:val="00072EED"/>
    <w:rsid w:val="00092B80"/>
    <w:rsid w:val="000A17C6"/>
    <w:rsid w:val="000A5D5F"/>
    <w:rsid w:val="000B060C"/>
    <w:rsid w:val="000B1F56"/>
    <w:rsid w:val="000B2EE6"/>
    <w:rsid w:val="000C47F5"/>
    <w:rsid w:val="000D3344"/>
    <w:rsid w:val="000D7BA8"/>
    <w:rsid w:val="000E1742"/>
    <w:rsid w:val="000E3314"/>
    <w:rsid w:val="000F2459"/>
    <w:rsid w:val="001114A5"/>
    <w:rsid w:val="00121B91"/>
    <w:rsid w:val="00123ABD"/>
    <w:rsid w:val="00127CEF"/>
    <w:rsid w:val="001344F9"/>
    <w:rsid w:val="00136E39"/>
    <w:rsid w:val="00150436"/>
    <w:rsid w:val="00167294"/>
    <w:rsid w:val="001673D4"/>
    <w:rsid w:val="00171E7F"/>
    <w:rsid w:val="001758C1"/>
    <w:rsid w:val="0017779F"/>
    <w:rsid w:val="001A74E9"/>
    <w:rsid w:val="001A7A1B"/>
    <w:rsid w:val="001C1C03"/>
    <w:rsid w:val="001C44DA"/>
    <w:rsid w:val="001C4FDA"/>
    <w:rsid w:val="001D1F04"/>
    <w:rsid w:val="001D440C"/>
    <w:rsid w:val="002016FF"/>
    <w:rsid w:val="002129CC"/>
    <w:rsid w:val="00227FEF"/>
    <w:rsid w:val="0025733B"/>
    <w:rsid w:val="00261554"/>
    <w:rsid w:val="00272C6D"/>
    <w:rsid w:val="0027499C"/>
    <w:rsid w:val="00275C03"/>
    <w:rsid w:val="00277E3F"/>
    <w:rsid w:val="00280D58"/>
    <w:rsid w:val="00285BE6"/>
    <w:rsid w:val="00292FE0"/>
    <w:rsid w:val="002B65CA"/>
    <w:rsid w:val="002C3A58"/>
    <w:rsid w:val="002D36C4"/>
    <w:rsid w:val="002D4BDB"/>
    <w:rsid w:val="002D6FE1"/>
    <w:rsid w:val="002E5E31"/>
    <w:rsid w:val="002F68D8"/>
    <w:rsid w:val="00303B4C"/>
    <w:rsid w:val="00321E62"/>
    <w:rsid w:val="00327BF8"/>
    <w:rsid w:val="00330218"/>
    <w:rsid w:val="00340AFA"/>
    <w:rsid w:val="003658CB"/>
    <w:rsid w:val="00366CFB"/>
    <w:rsid w:val="0036794C"/>
    <w:rsid w:val="00373508"/>
    <w:rsid w:val="003952A0"/>
    <w:rsid w:val="00396023"/>
    <w:rsid w:val="003A3469"/>
    <w:rsid w:val="003C279D"/>
    <w:rsid w:val="003D0852"/>
    <w:rsid w:val="003E64DC"/>
    <w:rsid w:val="003F0A5F"/>
    <w:rsid w:val="00420E41"/>
    <w:rsid w:val="00424C94"/>
    <w:rsid w:val="00432DA8"/>
    <w:rsid w:val="00433899"/>
    <w:rsid w:val="00447608"/>
    <w:rsid w:val="00451746"/>
    <w:rsid w:val="00462590"/>
    <w:rsid w:val="00470EAC"/>
    <w:rsid w:val="0049458B"/>
    <w:rsid w:val="00495FD8"/>
    <w:rsid w:val="004B0A65"/>
    <w:rsid w:val="004B1BE9"/>
    <w:rsid w:val="004B3C07"/>
    <w:rsid w:val="00500C0C"/>
    <w:rsid w:val="00505674"/>
    <w:rsid w:val="00516FDB"/>
    <w:rsid w:val="00530FF8"/>
    <w:rsid w:val="00533030"/>
    <w:rsid w:val="00535C35"/>
    <w:rsid w:val="00546678"/>
    <w:rsid w:val="005506B9"/>
    <w:rsid w:val="00566785"/>
    <w:rsid w:val="005817EC"/>
    <w:rsid w:val="00590B77"/>
    <w:rsid w:val="0059285F"/>
    <w:rsid w:val="005A342D"/>
    <w:rsid w:val="005A58FD"/>
    <w:rsid w:val="005B51B1"/>
    <w:rsid w:val="005C363E"/>
    <w:rsid w:val="005D5FE7"/>
    <w:rsid w:val="005D61F3"/>
    <w:rsid w:val="005E1C6B"/>
    <w:rsid w:val="005F76B0"/>
    <w:rsid w:val="00604A2D"/>
    <w:rsid w:val="0061039E"/>
    <w:rsid w:val="00634F61"/>
    <w:rsid w:val="00643EBC"/>
    <w:rsid w:val="0066001C"/>
    <w:rsid w:val="0066364F"/>
    <w:rsid w:val="006702B0"/>
    <w:rsid w:val="00695A47"/>
    <w:rsid w:val="006A0CB7"/>
    <w:rsid w:val="006C30E6"/>
    <w:rsid w:val="006D4B05"/>
    <w:rsid w:val="006F0259"/>
    <w:rsid w:val="006F382F"/>
    <w:rsid w:val="00700433"/>
    <w:rsid w:val="00702755"/>
    <w:rsid w:val="0070472C"/>
    <w:rsid w:val="007509A6"/>
    <w:rsid w:val="007718D5"/>
    <w:rsid w:val="00771A7F"/>
    <w:rsid w:val="007872B4"/>
    <w:rsid w:val="00791CBE"/>
    <w:rsid w:val="007936F8"/>
    <w:rsid w:val="007B2570"/>
    <w:rsid w:val="007C58DA"/>
    <w:rsid w:val="007C693F"/>
    <w:rsid w:val="007C6ADD"/>
    <w:rsid w:val="007E1E83"/>
    <w:rsid w:val="0082136D"/>
    <w:rsid w:val="00825827"/>
    <w:rsid w:val="008320F6"/>
    <w:rsid w:val="00841223"/>
    <w:rsid w:val="00846BE9"/>
    <w:rsid w:val="00853207"/>
    <w:rsid w:val="008713A4"/>
    <w:rsid w:val="00875F10"/>
    <w:rsid w:val="00882530"/>
    <w:rsid w:val="0089046E"/>
    <w:rsid w:val="008A2C20"/>
    <w:rsid w:val="008C6035"/>
    <w:rsid w:val="008C6D5A"/>
    <w:rsid w:val="008C7015"/>
    <w:rsid w:val="008D1DFB"/>
    <w:rsid w:val="008E03B4"/>
    <w:rsid w:val="008E5E3F"/>
    <w:rsid w:val="00900CAB"/>
    <w:rsid w:val="0090279B"/>
    <w:rsid w:val="00914904"/>
    <w:rsid w:val="00921E25"/>
    <w:rsid w:val="0092340A"/>
    <w:rsid w:val="009258CE"/>
    <w:rsid w:val="00927586"/>
    <w:rsid w:val="00946BB3"/>
    <w:rsid w:val="009515F0"/>
    <w:rsid w:val="009830CB"/>
    <w:rsid w:val="009D478A"/>
    <w:rsid w:val="009D6B3C"/>
    <w:rsid w:val="009E6E93"/>
    <w:rsid w:val="009F1518"/>
    <w:rsid w:val="009F385A"/>
    <w:rsid w:val="009F410C"/>
    <w:rsid w:val="009F5773"/>
    <w:rsid w:val="00A02A8F"/>
    <w:rsid w:val="00A11F43"/>
    <w:rsid w:val="00A15971"/>
    <w:rsid w:val="00A22C90"/>
    <w:rsid w:val="00A40171"/>
    <w:rsid w:val="00A42723"/>
    <w:rsid w:val="00A6290B"/>
    <w:rsid w:val="00A64A6D"/>
    <w:rsid w:val="00A66020"/>
    <w:rsid w:val="00A7148A"/>
    <w:rsid w:val="00A768A2"/>
    <w:rsid w:val="00A90B93"/>
    <w:rsid w:val="00AB02EE"/>
    <w:rsid w:val="00AB3F3A"/>
    <w:rsid w:val="00AD4EC9"/>
    <w:rsid w:val="00AD6FFC"/>
    <w:rsid w:val="00AE005C"/>
    <w:rsid w:val="00AF31E6"/>
    <w:rsid w:val="00AF4150"/>
    <w:rsid w:val="00B0509A"/>
    <w:rsid w:val="00B120B2"/>
    <w:rsid w:val="00B1265B"/>
    <w:rsid w:val="00B133EA"/>
    <w:rsid w:val="00B17A7F"/>
    <w:rsid w:val="00B50340"/>
    <w:rsid w:val="00B55D94"/>
    <w:rsid w:val="00B65508"/>
    <w:rsid w:val="00B672A6"/>
    <w:rsid w:val="00B8517A"/>
    <w:rsid w:val="00B936D1"/>
    <w:rsid w:val="00BA27CC"/>
    <w:rsid w:val="00BA6446"/>
    <w:rsid w:val="00BB0E26"/>
    <w:rsid w:val="00BD47B7"/>
    <w:rsid w:val="00BE5489"/>
    <w:rsid w:val="00BE7655"/>
    <w:rsid w:val="00C10141"/>
    <w:rsid w:val="00C135D5"/>
    <w:rsid w:val="00C208EC"/>
    <w:rsid w:val="00C22866"/>
    <w:rsid w:val="00C22DCB"/>
    <w:rsid w:val="00C3339A"/>
    <w:rsid w:val="00C3598A"/>
    <w:rsid w:val="00C360BC"/>
    <w:rsid w:val="00C44800"/>
    <w:rsid w:val="00C52EC2"/>
    <w:rsid w:val="00C61DC1"/>
    <w:rsid w:val="00C622CA"/>
    <w:rsid w:val="00C64AFF"/>
    <w:rsid w:val="00C661EE"/>
    <w:rsid w:val="00C72438"/>
    <w:rsid w:val="00C763E4"/>
    <w:rsid w:val="00C8624A"/>
    <w:rsid w:val="00CA5363"/>
    <w:rsid w:val="00CB6D60"/>
    <w:rsid w:val="00CC5815"/>
    <w:rsid w:val="00CE24B8"/>
    <w:rsid w:val="00CE5849"/>
    <w:rsid w:val="00D278F7"/>
    <w:rsid w:val="00D37550"/>
    <w:rsid w:val="00D40A29"/>
    <w:rsid w:val="00D445A5"/>
    <w:rsid w:val="00D45D27"/>
    <w:rsid w:val="00D718B6"/>
    <w:rsid w:val="00D86E57"/>
    <w:rsid w:val="00D96B24"/>
    <w:rsid w:val="00DC6B41"/>
    <w:rsid w:val="00DD223C"/>
    <w:rsid w:val="00DE5B80"/>
    <w:rsid w:val="00E21B22"/>
    <w:rsid w:val="00E33AE3"/>
    <w:rsid w:val="00E45F1E"/>
    <w:rsid w:val="00E61903"/>
    <w:rsid w:val="00E64116"/>
    <w:rsid w:val="00E778FC"/>
    <w:rsid w:val="00E93602"/>
    <w:rsid w:val="00E9749D"/>
    <w:rsid w:val="00EA2CF5"/>
    <w:rsid w:val="00EA624B"/>
    <w:rsid w:val="00EB057D"/>
    <w:rsid w:val="00EB18E4"/>
    <w:rsid w:val="00EB5C85"/>
    <w:rsid w:val="00EC0AC2"/>
    <w:rsid w:val="00EC1FB3"/>
    <w:rsid w:val="00EC2CD4"/>
    <w:rsid w:val="00EE09AD"/>
    <w:rsid w:val="00EF5DB6"/>
    <w:rsid w:val="00F053E5"/>
    <w:rsid w:val="00F10D2D"/>
    <w:rsid w:val="00F16831"/>
    <w:rsid w:val="00F41C33"/>
    <w:rsid w:val="00F423F1"/>
    <w:rsid w:val="00F4792E"/>
    <w:rsid w:val="00F53584"/>
    <w:rsid w:val="00F549E5"/>
    <w:rsid w:val="00F63F05"/>
    <w:rsid w:val="00F72358"/>
    <w:rsid w:val="00F72368"/>
    <w:rsid w:val="00F821F6"/>
    <w:rsid w:val="00F84D49"/>
    <w:rsid w:val="00F95BE9"/>
    <w:rsid w:val="00F96D1A"/>
    <w:rsid w:val="00FB0768"/>
    <w:rsid w:val="00FB49FB"/>
    <w:rsid w:val="00FD5E50"/>
    <w:rsid w:val="00FE2605"/>
    <w:rsid w:val="00FE3474"/>
    <w:rsid w:val="00FF307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CEB39E0F-F992-4947-83A0-81C3FCDCD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35C35"/>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4BE6DB-C607-4CF8-95E1-D7F0599F0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812</TotalTime>
  <Pages>3</Pages>
  <Words>16941</Words>
  <Characters>84706</Characters>
  <Application>Microsoft Office Word</Application>
  <DocSecurity>0</DocSecurity>
  <Lines>705</Lines>
  <Paragraphs>202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67</cp:revision>
  <cp:lastPrinted>2015-07-20T08:20:00Z</cp:lastPrinted>
  <dcterms:created xsi:type="dcterms:W3CDTF">2018-05-03T11:21:00Z</dcterms:created>
  <dcterms:modified xsi:type="dcterms:W3CDTF">2020-05-06T07:17:00Z</dcterms:modified>
</cp:coreProperties>
</file>