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2771CF" w:rsidRDefault="00474541" w:rsidP="00EC1FB3">
      <w:pPr>
        <w:ind w:firstLine="0"/>
        <w:rPr>
          <w:b/>
          <w:bCs/>
          <w:rtl/>
        </w:rPr>
      </w:pPr>
      <w:bookmarkStart w:id="0" w:name="_GoBack"/>
      <w:bookmarkEnd w:id="0"/>
      <w:r w:rsidRPr="002771CF">
        <w:rPr>
          <w:b/>
          <w:bCs/>
          <w:rtl/>
        </w:rPr>
        <w:t>הכנסת העשרים</w:t>
      </w:r>
    </w:p>
    <w:p w:rsidR="00A22C90" w:rsidRPr="002771CF" w:rsidRDefault="00A22C90" w:rsidP="00327BF8">
      <w:pPr>
        <w:ind w:firstLine="0"/>
        <w:outlineLvl w:val="0"/>
        <w:rPr>
          <w:b/>
          <w:bCs/>
          <w:rtl/>
        </w:rPr>
        <w:sectPr w:rsidR="00A22C90" w:rsidRPr="002771CF" w:rsidSect="008476AD">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2771CF" w:rsidRDefault="00474541" w:rsidP="008320F6">
      <w:pPr>
        <w:ind w:firstLine="0"/>
        <w:rPr>
          <w:b/>
          <w:bCs/>
          <w:rtl/>
        </w:rPr>
      </w:pPr>
      <w:r w:rsidRPr="002771CF">
        <w:rPr>
          <w:b/>
          <w:bCs/>
          <w:rtl/>
        </w:rPr>
        <w:t>מושב רביעי</w:t>
      </w:r>
    </w:p>
    <w:p w:rsidR="000160A7" w:rsidRDefault="000160A7" w:rsidP="008320F6">
      <w:pPr>
        <w:ind w:firstLine="0"/>
        <w:rPr>
          <w:b/>
          <w:bCs/>
        </w:rPr>
      </w:pPr>
    </w:p>
    <w:p w:rsidR="008476AD" w:rsidRDefault="008476AD" w:rsidP="008476AD">
      <w:pPr>
        <w:rPr>
          <w:rFonts w:hint="cs"/>
          <w:rtl/>
        </w:rPr>
      </w:pPr>
    </w:p>
    <w:p w:rsidR="008476AD" w:rsidRDefault="008476AD" w:rsidP="008476AD">
      <w:pPr>
        <w:ind w:firstLine="0"/>
        <w:jc w:val="center"/>
        <w:outlineLvl w:val="0"/>
        <w:rPr>
          <w:rFonts w:hint="cs"/>
          <w:b/>
          <w:bCs/>
          <w:rtl/>
        </w:rPr>
      </w:pPr>
    </w:p>
    <w:p w:rsidR="008476AD" w:rsidRDefault="008476AD" w:rsidP="008476AD">
      <w:pPr>
        <w:ind w:firstLine="0"/>
        <w:jc w:val="center"/>
        <w:outlineLvl w:val="0"/>
        <w:rPr>
          <w:rFonts w:hint="cs"/>
          <w:b/>
          <w:bCs/>
          <w:rtl/>
        </w:rPr>
      </w:pPr>
      <w:r>
        <w:rPr>
          <w:rFonts w:hint="cs"/>
          <w:b/>
          <w:bCs/>
          <w:rtl/>
        </w:rPr>
        <w:t>פרוטוקול מס' 674, 675</w:t>
      </w:r>
    </w:p>
    <w:p w:rsidR="008476AD" w:rsidRDefault="008476AD" w:rsidP="008476AD">
      <w:pPr>
        <w:ind w:firstLine="0"/>
        <w:jc w:val="center"/>
        <w:outlineLvl w:val="0"/>
        <w:rPr>
          <w:rFonts w:hint="cs"/>
          <w:b/>
          <w:bCs/>
          <w:rtl/>
        </w:rPr>
      </w:pPr>
      <w:r>
        <w:rPr>
          <w:rFonts w:hint="cs"/>
          <w:b/>
          <w:bCs/>
          <w:rtl/>
        </w:rPr>
        <w:t>מישיבת ועדת הפנים והגנת הסביבה</w:t>
      </w:r>
    </w:p>
    <w:p w:rsidR="008476AD" w:rsidRDefault="008476AD" w:rsidP="008476AD">
      <w:pPr>
        <w:ind w:firstLine="0"/>
        <w:jc w:val="center"/>
        <w:outlineLvl w:val="0"/>
        <w:rPr>
          <w:rFonts w:hint="cs"/>
          <w:b/>
          <w:bCs/>
          <w:u w:val="single"/>
          <w:rtl/>
        </w:rPr>
      </w:pPr>
      <w:r>
        <w:rPr>
          <w:rFonts w:hint="cs"/>
          <w:b/>
          <w:bCs/>
          <w:u w:val="single"/>
          <w:rtl/>
        </w:rPr>
        <w:t>יום חמישי, ט"ו בתמוז התשע"ח (28 ביוני 2018), שעה 9:00</w:t>
      </w:r>
    </w:p>
    <w:p w:rsidR="008476AD" w:rsidRDefault="008476AD" w:rsidP="008476AD">
      <w:pPr>
        <w:ind w:firstLine="0"/>
        <w:rPr>
          <w:rFonts w:hint="cs"/>
          <w:rtl/>
        </w:rPr>
      </w:pPr>
    </w:p>
    <w:p w:rsidR="008476AD" w:rsidRDefault="008476AD" w:rsidP="008476AD">
      <w:pPr>
        <w:ind w:firstLine="0"/>
        <w:rPr>
          <w:rFonts w:hint="cs"/>
          <w:rtl/>
        </w:rPr>
      </w:pPr>
    </w:p>
    <w:p w:rsidR="008476AD" w:rsidRDefault="008476AD" w:rsidP="008476AD">
      <w:pPr>
        <w:ind w:firstLine="0"/>
        <w:outlineLvl w:val="1"/>
        <w:rPr>
          <w:rFonts w:hint="cs"/>
          <w:rtl/>
        </w:rPr>
      </w:pPr>
      <w:r>
        <w:rPr>
          <w:rFonts w:hint="cs"/>
          <w:b/>
          <w:bCs/>
          <w:u w:val="single"/>
          <w:rtl/>
        </w:rPr>
        <w:t>סדר היום:</w:t>
      </w:r>
    </w:p>
    <w:sdt>
      <w:sdtPr>
        <w:rPr>
          <w:rFonts w:hint="cs"/>
          <w:color w:val="000000" w:themeColor="text1"/>
          <w:rtl/>
        </w:rPr>
        <w:alias w:val="הצח"/>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1227797087"/>
        <w:placeholder>
          <w:docPart w:val="AC801B08C1BD45FA91DF0085CEDA497D"/>
        </w:placeholder>
      </w:sdtPr>
      <w:sdtContent>
        <w:p w:rsidR="008476AD" w:rsidRDefault="008476AD" w:rsidP="008476AD">
          <w:pPr>
            <w:spacing w:before="60"/>
            <w:ind w:firstLine="0"/>
            <w:rPr>
              <w:rFonts w:hint="cs"/>
              <w:color w:val="000000" w:themeColor="text1"/>
              <w:rtl/>
            </w:rPr>
          </w:pPr>
          <w:r>
            <w:rPr>
              <w:rStyle w:val="aff"/>
              <w:rFonts w:hint="cs"/>
              <w:color w:val="000000" w:themeColor="text1"/>
              <w:rtl/>
            </w:rPr>
            <w:t>הצעת חוק רישוי עסקים (תיקון מס' ) - רישוי עסקים דיפרנציאלי, פרק י"ב מתוך הצעת חוק התכנית הכלכלית (תיקוני חקיקה ליישום המדיניות הכלכלית לשנת התקציב 2019), התשע"ח-2018</w:t>
          </w:r>
          <w:r>
            <w:rPr>
              <w:rFonts w:hint="cs"/>
              <w:color w:val="000000" w:themeColor="text1"/>
              <w:rtl/>
            </w:rPr>
            <w:t xml:space="preserve"> (מ/1196), הכנה לקריאה שנייה ושלישית.</w:t>
          </w:r>
        </w:p>
      </w:sdtContent>
    </w:sdt>
    <w:p w:rsidR="008476AD" w:rsidRDefault="008476AD" w:rsidP="008476AD">
      <w:pPr>
        <w:spacing w:before="60"/>
        <w:ind w:firstLine="0"/>
        <w:rPr>
          <w:rFonts w:hint="cs"/>
          <w:color w:val="000000" w:themeColor="text1"/>
          <w:rtl/>
        </w:rPr>
      </w:pPr>
    </w:p>
    <w:p w:rsidR="008476AD" w:rsidRDefault="008476AD" w:rsidP="008476AD">
      <w:pPr>
        <w:spacing w:before="60"/>
        <w:ind w:firstLine="0"/>
        <w:rPr>
          <w:rFonts w:hint="cs"/>
          <w:rtl/>
        </w:rPr>
      </w:pPr>
    </w:p>
    <w:p w:rsidR="008476AD" w:rsidRDefault="008476AD" w:rsidP="008476AD">
      <w:pPr>
        <w:ind w:firstLine="0"/>
        <w:outlineLvl w:val="1"/>
        <w:rPr>
          <w:rFonts w:hint="cs"/>
          <w:b/>
          <w:bCs/>
          <w:u w:val="single"/>
          <w:rtl/>
        </w:rPr>
      </w:pPr>
      <w:r>
        <w:rPr>
          <w:rFonts w:hint="cs"/>
          <w:b/>
          <w:bCs/>
          <w:u w:val="single"/>
          <w:rtl/>
        </w:rPr>
        <w:t>נכחו:</w:t>
      </w:r>
    </w:p>
    <w:p w:rsidR="008476AD" w:rsidRDefault="008476AD" w:rsidP="008476AD">
      <w:pPr>
        <w:ind w:firstLine="0"/>
        <w:outlineLvl w:val="1"/>
        <w:rPr>
          <w:rFonts w:hint="cs"/>
          <w:rtl/>
        </w:rPr>
      </w:pPr>
      <w:r>
        <w:rPr>
          <w:rFonts w:hint="cs"/>
          <w:b/>
          <w:bCs/>
          <w:u w:val="single"/>
          <w:rtl/>
        </w:rPr>
        <w:t xml:space="preserve">חברי הוועדה: </w:t>
      </w:r>
    </w:p>
    <w:p w:rsidR="008476AD" w:rsidRDefault="008476AD" w:rsidP="008476AD">
      <w:pPr>
        <w:ind w:firstLine="0"/>
        <w:rPr>
          <w:rFonts w:hint="cs"/>
          <w:rtl/>
        </w:rPr>
      </w:pPr>
      <w:r>
        <w:rPr>
          <w:rFonts w:hint="cs"/>
          <w:rtl/>
        </w:rPr>
        <w:t>יואב קיש – היו"ר</w:t>
      </w:r>
    </w:p>
    <w:p w:rsidR="008476AD" w:rsidRDefault="008476AD" w:rsidP="008476AD">
      <w:pPr>
        <w:ind w:firstLine="0"/>
        <w:rPr>
          <w:rFonts w:hint="cs"/>
          <w:rtl/>
        </w:rPr>
      </w:pPr>
      <w:r>
        <w:rPr>
          <w:rFonts w:hint="cs"/>
          <w:rtl/>
        </w:rPr>
        <w:t>יעל כהן-פארן</w:t>
      </w:r>
    </w:p>
    <w:p w:rsidR="008476AD" w:rsidRDefault="008476AD" w:rsidP="008476AD">
      <w:pPr>
        <w:ind w:firstLine="0"/>
        <w:rPr>
          <w:rFonts w:hint="cs"/>
          <w:rtl/>
        </w:rPr>
      </w:pPr>
    </w:p>
    <w:p w:rsidR="008476AD" w:rsidRDefault="008476AD" w:rsidP="008476AD">
      <w:pPr>
        <w:ind w:firstLine="0"/>
        <w:rPr>
          <w:rFonts w:hint="cs"/>
          <w:rtl/>
        </w:rPr>
      </w:pPr>
    </w:p>
    <w:p w:rsidR="008476AD" w:rsidRDefault="008476AD" w:rsidP="008476AD">
      <w:pPr>
        <w:ind w:firstLine="0"/>
        <w:outlineLvl w:val="1"/>
        <w:rPr>
          <w:rFonts w:hint="cs"/>
          <w:b/>
          <w:bCs/>
          <w:u w:val="single"/>
          <w:rtl/>
        </w:rPr>
      </w:pPr>
      <w:r>
        <w:rPr>
          <w:rFonts w:hint="cs"/>
          <w:b/>
          <w:bCs/>
          <w:u w:val="single"/>
          <w:rtl/>
        </w:rPr>
        <w:t>חברי הכנסת:</w:t>
      </w:r>
    </w:p>
    <w:p w:rsidR="008476AD" w:rsidRDefault="008476AD" w:rsidP="008476AD">
      <w:pPr>
        <w:ind w:firstLine="0"/>
        <w:rPr>
          <w:rFonts w:hint="cs"/>
          <w:rtl/>
        </w:rPr>
      </w:pPr>
      <w:r>
        <w:rPr>
          <w:rFonts w:hint="cs"/>
          <w:rtl/>
        </w:rPr>
        <w:t>רועי פולקמן</w:t>
      </w:r>
    </w:p>
    <w:p w:rsidR="008476AD" w:rsidRDefault="008476AD" w:rsidP="008476AD">
      <w:pPr>
        <w:ind w:firstLine="0"/>
        <w:rPr>
          <w:rFonts w:hint="cs"/>
          <w:rtl/>
        </w:rPr>
      </w:pPr>
      <w:r>
        <w:rPr>
          <w:rFonts w:hint="cs"/>
          <w:rtl/>
        </w:rPr>
        <w:t>מוסי רז</w:t>
      </w:r>
    </w:p>
    <w:p w:rsidR="008476AD" w:rsidRDefault="008476AD" w:rsidP="008476AD">
      <w:pPr>
        <w:ind w:firstLine="0"/>
        <w:rPr>
          <w:rFonts w:hint="cs"/>
          <w:b/>
          <w:bCs/>
          <w:u w:val="single"/>
          <w:rtl/>
        </w:rPr>
      </w:pPr>
    </w:p>
    <w:p w:rsidR="008476AD" w:rsidRDefault="008476AD" w:rsidP="008476AD">
      <w:pPr>
        <w:ind w:firstLine="0"/>
        <w:rPr>
          <w:rFonts w:hint="cs"/>
          <w:b/>
          <w:bCs/>
          <w:u w:val="single"/>
          <w:rtl/>
        </w:rPr>
      </w:pPr>
    </w:p>
    <w:p w:rsidR="008476AD" w:rsidRDefault="008476AD" w:rsidP="008476AD">
      <w:pPr>
        <w:ind w:firstLine="0"/>
        <w:rPr>
          <w:rFonts w:hint="cs"/>
          <w:rtl/>
        </w:rPr>
      </w:pPr>
      <w:r>
        <w:rPr>
          <w:rFonts w:hint="cs"/>
          <w:bCs/>
          <w:u w:val="single"/>
          <w:rtl/>
        </w:rPr>
        <w:t xml:space="preserve">מוזמנים: </w:t>
      </w:r>
    </w:p>
    <w:tbl>
      <w:tblPr>
        <w:bidiVisual/>
        <w:tblW w:w="9411" w:type="dxa"/>
        <w:tblInd w:w="-23" w:type="dxa"/>
        <w:tblLook w:val="04A0" w:firstRow="1" w:lastRow="0" w:firstColumn="1" w:lastColumn="0" w:noHBand="0" w:noVBand="1"/>
      </w:tblPr>
      <w:tblGrid>
        <w:gridCol w:w="2024"/>
        <w:gridCol w:w="336"/>
        <w:gridCol w:w="7051"/>
      </w:tblGrid>
      <w:tr w:rsidR="008476AD" w:rsidTr="008476AD">
        <w:tc>
          <w:tcPr>
            <w:tcW w:w="0" w:type="auto"/>
            <w:hideMark/>
          </w:tcPr>
          <w:p w:rsidR="008476AD" w:rsidRDefault="008476AD">
            <w:pPr>
              <w:ind w:firstLine="0"/>
              <w:rPr>
                <w:rFonts w:hint="cs"/>
                <w:rtl/>
              </w:rPr>
            </w:pPr>
            <w:r>
              <w:rPr>
                <w:rFonts w:hint="cs"/>
                <w:rtl/>
              </w:rPr>
              <w:t>עמיחי פישר</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 אגף טיוב ורגולציה, משרד ראש הממשלה</w:t>
            </w:r>
          </w:p>
        </w:tc>
      </w:tr>
      <w:tr w:rsidR="008476AD" w:rsidTr="008476AD">
        <w:tc>
          <w:tcPr>
            <w:tcW w:w="0" w:type="auto"/>
            <w:hideMark/>
          </w:tcPr>
          <w:p w:rsidR="008476AD" w:rsidRDefault="008476AD">
            <w:pPr>
              <w:ind w:firstLine="0"/>
              <w:rPr>
                <w:rFonts w:hint="cs"/>
                <w:rtl/>
              </w:rPr>
            </w:pPr>
            <w:r>
              <w:rPr>
                <w:rFonts w:hint="cs"/>
                <w:rtl/>
              </w:rPr>
              <w:t>שי עגמי ליבוביץ</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 תחום טיוב רגולציה, משרד ראש הממשלה</w:t>
            </w:r>
          </w:p>
        </w:tc>
      </w:tr>
      <w:tr w:rsidR="008476AD" w:rsidTr="008476AD">
        <w:tc>
          <w:tcPr>
            <w:tcW w:w="0" w:type="auto"/>
            <w:hideMark/>
          </w:tcPr>
          <w:p w:rsidR="008476AD" w:rsidRDefault="008476AD">
            <w:pPr>
              <w:ind w:firstLine="0"/>
              <w:rPr>
                <w:rFonts w:hint="cs"/>
                <w:rtl/>
              </w:rPr>
            </w:pPr>
            <w:r>
              <w:rPr>
                <w:rFonts w:hint="cs"/>
                <w:rtl/>
              </w:rPr>
              <w:t>חוה מונדרוביץ</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ראש אגף רישוי עסקים, משרד הפנים</w:t>
            </w:r>
          </w:p>
        </w:tc>
      </w:tr>
      <w:tr w:rsidR="008476AD" w:rsidTr="008476AD">
        <w:tc>
          <w:tcPr>
            <w:tcW w:w="0" w:type="auto"/>
            <w:hideMark/>
          </w:tcPr>
          <w:p w:rsidR="008476AD" w:rsidRDefault="008476AD">
            <w:pPr>
              <w:ind w:firstLine="0"/>
              <w:rPr>
                <w:rFonts w:hint="cs"/>
                <w:rtl/>
              </w:rPr>
            </w:pPr>
            <w:r>
              <w:rPr>
                <w:rFonts w:hint="cs"/>
                <w:rtl/>
              </w:rPr>
              <w:t>שחר פרלמוטר</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הלשכה המשפטית, משרד הפנים</w:t>
            </w:r>
          </w:p>
        </w:tc>
      </w:tr>
      <w:tr w:rsidR="008476AD" w:rsidTr="008476AD">
        <w:tc>
          <w:tcPr>
            <w:tcW w:w="0" w:type="auto"/>
            <w:hideMark/>
          </w:tcPr>
          <w:p w:rsidR="008476AD" w:rsidRDefault="008476AD">
            <w:pPr>
              <w:ind w:firstLine="0"/>
              <w:rPr>
                <w:rFonts w:hint="cs"/>
                <w:rtl/>
              </w:rPr>
            </w:pPr>
            <w:r>
              <w:rPr>
                <w:rFonts w:hint="cs"/>
                <w:rtl/>
              </w:rPr>
              <w:t>איילת שאשה</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מנהלת תחום הדרכה והטמעה, משרד הפנים</w:t>
            </w:r>
          </w:p>
        </w:tc>
      </w:tr>
      <w:tr w:rsidR="008476AD" w:rsidTr="008476AD">
        <w:tc>
          <w:tcPr>
            <w:tcW w:w="0" w:type="auto"/>
            <w:hideMark/>
          </w:tcPr>
          <w:p w:rsidR="008476AD" w:rsidRDefault="008476AD">
            <w:pPr>
              <w:ind w:firstLine="0"/>
              <w:rPr>
                <w:rFonts w:hint="cs"/>
                <w:rtl/>
              </w:rPr>
            </w:pPr>
            <w:r>
              <w:rPr>
                <w:rFonts w:hint="cs"/>
                <w:rtl/>
              </w:rPr>
              <w:t>סיון להבי</w:t>
            </w:r>
          </w:p>
        </w:tc>
        <w:tc>
          <w:tcPr>
            <w:tcW w:w="336" w:type="dxa"/>
            <w:hideMark/>
          </w:tcPr>
          <w:p w:rsidR="008476AD" w:rsidRDefault="008476AD">
            <w:pPr>
              <w:ind w:firstLine="0"/>
            </w:pPr>
            <w:r>
              <w:rPr>
                <w:rFonts w:hint="cs"/>
                <w:rtl/>
              </w:rPr>
              <w:t>–</w:t>
            </w:r>
          </w:p>
        </w:tc>
        <w:tc>
          <w:tcPr>
            <w:tcW w:w="7051" w:type="dxa"/>
            <w:hideMark/>
          </w:tcPr>
          <w:p w:rsidR="008476AD" w:rsidRDefault="008476AD">
            <w:pPr>
              <w:ind w:firstLine="0"/>
              <w:rPr>
                <w:rFonts w:hint="cs"/>
                <w:rtl/>
              </w:rPr>
            </w:pPr>
            <w:r>
              <w:rPr>
                <w:rFonts w:hint="cs"/>
                <w:rtl/>
              </w:rPr>
              <w:t>מנהל אגף תקציבים, משרד הפנים</w:t>
            </w:r>
          </w:p>
        </w:tc>
      </w:tr>
      <w:tr w:rsidR="008476AD" w:rsidTr="008476AD">
        <w:tc>
          <w:tcPr>
            <w:tcW w:w="0" w:type="auto"/>
            <w:hideMark/>
          </w:tcPr>
          <w:p w:rsidR="008476AD" w:rsidRDefault="008476AD">
            <w:pPr>
              <w:ind w:firstLine="0"/>
              <w:rPr>
                <w:rFonts w:hint="cs"/>
                <w:rtl/>
              </w:rPr>
            </w:pPr>
            <w:r>
              <w:rPr>
                <w:rFonts w:hint="cs"/>
                <w:rtl/>
              </w:rPr>
              <w:t>ליאור פנחס שחר</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 אגף תיאום ובקרה, משרד הפנים</w:t>
            </w:r>
          </w:p>
        </w:tc>
      </w:tr>
      <w:tr w:rsidR="008476AD" w:rsidTr="008476AD">
        <w:tc>
          <w:tcPr>
            <w:tcW w:w="0" w:type="auto"/>
            <w:hideMark/>
          </w:tcPr>
          <w:p w:rsidR="008476AD" w:rsidRDefault="008476AD">
            <w:pPr>
              <w:ind w:firstLine="0"/>
              <w:rPr>
                <w:rFonts w:hint="cs"/>
                <w:rtl/>
              </w:rPr>
            </w:pPr>
            <w:r>
              <w:rPr>
                <w:rFonts w:hint="cs"/>
                <w:rtl/>
              </w:rPr>
              <w:t>אפרת טפליץ</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משפטנית, משרד המשפטים</w:t>
            </w:r>
          </w:p>
        </w:tc>
      </w:tr>
      <w:tr w:rsidR="008476AD" w:rsidTr="008476AD">
        <w:tc>
          <w:tcPr>
            <w:tcW w:w="0" w:type="auto"/>
            <w:hideMark/>
          </w:tcPr>
          <w:p w:rsidR="008476AD" w:rsidRDefault="008476AD">
            <w:pPr>
              <w:ind w:firstLine="0"/>
              <w:rPr>
                <w:rFonts w:hint="cs"/>
                <w:rtl/>
              </w:rPr>
            </w:pPr>
            <w:r>
              <w:rPr>
                <w:rFonts w:hint="cs"/>
                <w:rtl/>
              </w:rPr>
              <w:t>שחר ישראל</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משפטנית, משרד המשפטים</w:t>
            </w:r>
          </w:p>
        </w:tc>
      </w:tr>
      <w:tr w:rsidR="008476AD" w:rsidTr="008476AD">
        <w:tc>
          <w:tcPr>
            <w:tcW w:w="0" w:type="auto"/>
            <w:hideMark/>
          </w:tcPr>
          <w:p w:rsidR="008476AD" w:rsidRDefault="008476AD">
            <w:pPr>
              <w:ind w:firstLine="0"/>
              <w:rPr>
                <w:rFonts w:hint="cs"/>
                <w:rtl/>
              </w:rPr>
            </w:pPr>
            <w:r>
              <w:rPr>
                <w:rFonts w:hint="cs"/>
                <w:rtl/>
              </w:rPr>
              <w:t>הגר סלקטר</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רפרנטית חקלאות, מחלקת ייעוץ וחקיקה, משרד המשפטים</w:t>
            </w:r>
          </w:p>
        </w:tc>
      </w:tr>
      <w:tr w:rsidR="008476AD" w:rsidTr="008476AD">
        <w:tc>
          <w:tcPr>
            <w:tcW w:w="0" w:type="auto"/>
            <w:hideMark/>
          </w:tcPr>
          <w:p w:rsidR="008476AD" w:rsidRDefault="008476AD">
            <w:pPr>
              <w:ind w:firstLine="0"/>
              <w:rPr>
                <w:rFonts w:hint="cs"/>
                <w:rtl/>
              </w:rPr>
            </w:pPr>
            <w:r>
              <w:rPr>
                <w:rFonts w:hint="cs"/>
                <w:rtl/>
              </w:rPr>
              <w:t>נרית ארגש</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מתמחה, משרד המשפטים</w:t>
            </w:r>
          </w:p>
        </w:tc>
      </w:tr>
      <w:tr w:rsidR="008476AD" w:rsidTr="008476AD">
        <w:tc>
          <w:tcPr>
            <w:tcW w:w="0" w:type="auto"/>
            <w:hideMark/>
          </w:tcPr>
          <w:p w:rsidR="008476AD" w:rsidRDefault="008476AD">
            <w:pPr>
              <w:ind w:firstLine="0"/>
              <w:rPr>
                <w:rFonts w:hint="cs"/>
                <w:rtl/>
              </w:rPr>
            </w:pPr>
            <w:r>
              <w:rPr>
                <w:rFonts w:hint="cs"/>
                <w:rtl/>
              </w:rPr>
              <w:t>יעל קרמה</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מנהלת אגף רשויות רישוי, משרד האוצר</w:t>
            </w:r>
          </w:p>
        </w:tc>
      </w:tr>
      <w:tr w:rsidR="008476AD" w:rsidTr="008476AD">
        <w:tc>
          <w:tcPr>
            <w:tcW w:w="0" w:type="auto"/>
            <w:hideMark/>
          </w:tcPr>
          <w:p w:rsidR="008476AD" w:rsidRDefault="008476AD">
            <w:pPr>
              <w:ind w:firstLine="0"/>
              <w:rPr>
                <w:rFonts w:hint="cs"/>
                <w:rtl/>
              </w:rPr>
            </w:pPr>
            <w:r>
              <w:rPr>
                <w:rFonts w:hint="cs"/>
                <w:rtl/>
              </w:rPr>
              <w:t>ביאן ותד</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רפרנטית תעסוקה, אגף התקציבים, משרד האוצר</w:t>
            </w:r>
          </w:p>
        </w:tc>
      </w:tr>
      <w:tr w:rsidR="008476AD" w:rsidTr="008476AD">
        <w:tc>
          <w:tcPr>
            <w:tcW w:w="0" w:type="auto"/>
            <w:hideMark/>
          </w:tcPr>
          <w:p w:rsidR="008476AD" w:rsidRDefault="008476AD">
            <w:pPr>
              <w:ind w:firstLine="0"/>
              <w:rPr>
                <w:rFonts w:hint="cs"/>
                <w:rtl/>
              </w:rPr>
            </w:pPr>
            <w:r>
              <w:rPr>
                <w:rFonts w:hint="cs"/>
                <w:rtl/>
              </w:rPr>
              <w:t>גילי צימנד</w:t>
            </w:r>
          </w:p>
        </w:tc>
        <w:tc>
          <w:tcPr>
            <w:tcW w:w="336" w:type="dxa"/>
            <w:hideMark/>
          </w:tcPr>
          <w:p w:rsidR="008476AD" w:rsidRDefault="008476AD">
            <w:pPr>
              <w:ind w:firstLine="0"/>
              <w:rPr>
                <w:rFonts w:hint="cs"/>
                <w:rtl/>
              </w:rPr>
            </w:pPr>
            <w:r>
              <w:t>–</w:t>
            </w:r>
          </w:p>
        </w:tc>
        <w:tc>
          <w:tcPr>
            <w:tcW w:w="7051" w:type="dxa"/>
            <w:hideMark/>
          </w:tcPr>
          <w:p w:rsidR="008476AD" w:rsidRDefault="008476AD">
            <w:pPr>
              <w:ind w:firstLine="0"/>
            </w:pPr>
            <w:r>
              <w:rPr>
                <w:rFonts w:hint="cs"/>
                <w:rtl/>
              </w:rPr>
              <w:t>ראש אגף רישוי עסקים, המשרד להגנת הסביבה</w:t>
            </w:r>
          </w:p>
        </w:tc>
      </w:tr>
      <w:tr w:rsidR="008476AD" w:rsidTr="008476AD">
        <w:tc>
          <w:tcPr>
            <w:tcW w:w="0" w:type="auto"/>
            <w:hideMark/>
          </w:tcPr>
          <w:p w:rsidR="008476AD" w:rsidRDefault="008476AD">
            <w:pPr>
              <w:ind w:firstLine="0"/>
              <w:rPr>
                <w:rFonts w:hint="cs"/>
                <w:rtl/>
              </w:rPr>
            </w:pPr>
            <w:r>
              <w:rPr>
                <w:rFonts w:hint="cs"/>
                <w:rtl/>
              </w:rPr>
              <w:t>נטע דרורי</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לשכה משפטית, המשרד להגנת הסביבה</w:t>
            </w:r>
          </w:p>
        </w:tc>
      </w:tr>
      <w:tr w:rsidR="008476AD" w:rsidTr="008476AD">
        <w:tc>
          <w:tcPr>
            <w:tcW w:w="0" w:type="auto"/>
            <w:hideMark/>
          </w:tcPr>
          <w:p w:rsidR="008476AD" w:rsidRDefault="008476AD">
            <w:pPr>
              <w:ind w:firstLine="0"/>
              <w:rPr>
                <w:rFonts w:hint="cs"/>
                <w:rtl/>
              </w:rPr>
            </w:pPr>
            <w:r>
              <w:rPr>
                <w:rFonts w:hint="cs"/>
                <w:rtl/>
              </w:rPr>
              <w:t xml:space="preserve">ליאורה עופרי </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לשכה משפטית, המשרד להגנת הסביבה</w:t>
            </w:r>
          </w:p>
        </w:tc>
      </w:tr>
      <w:tr w:rsidR="008476AD" w:rsidTr="008476AD">
        <w:tc>
          <w:tcPr>
            <w:tcW w:w="0" w:type="auto"/>
            <w:hideMark/>
          </w:tcPr>
          <w:p w:rsidR="008476AD" w:rsidRDefault="008476AD">
            <w:pPr>
              <w:ind w:firstLine="0"/>
              <w:rPr>
                <w:rFonts w:hint="cs"/>
                <w:rtl/>
              </w:rPr>
            </w:pPr>
            <w:r>
              <w:rPr>
                <w:rFonts w:hint="cs"/>
                <w:rtl/>
              </w:rPr>
              <w:t>אילה גולדמן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מנהלת תחום רישוי בנייה וועדות מקומיות, המשרד להגנת הסביבה</w:t>
            </w:r>
          </w:p>
        </w:tc>
      </w:tr>
      <w:tr w:rsidR="008476AD" w:rsidTr="008476AD">
        <w:tc>
          <w:tcPr>
            <w:tcW w:w="0" w:type="auto"/>
            <w:hideMark/>
          </w:tcPr>
          <w:p w:rsidR="008476AD" w:rsidRDefault="008476AD">
            <w:pPr>
              <w:ind w:firstLine="0"/>
              <w:rPr>
                <w:rFonts w:hint="cs"/>
                <w:rtl/>
              </w:rPr>
            </w:pPr>
            <w:r>
              <w:rPr>
                <w:rFonts w:hint="cs"/>
                <w:rtl/>
              </w:rPr>
              <w:t>אבישי לדאני</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 תחום טיוב רגולציה, המשרד לביטחון פנים</w:t>
            </w:r>
          </w:p>
        </w:tc>
      </w:tr>
      <w:tr w:rsidR="008476AD" w:rsidTr="008476AD">
        <w:tc>
          <w:tcPr>
            <w:tcW w:w="0" w:type="auto"/>
            <w:hideMark/>
          </w:tcPr>
          <w:p w:rsidR="008476AD" w:rsidRDefault="008476AD">
            <w:pPr>
              <w:ind w:firstLine="0"/>
              <w:rPr>
                <w:rFonts w:hint="cs"/>
                <w:rtl/>
              </w:rPr>
            </w:pPr>
            <w:r>
              <w:rPr>
                <w:rFonts w:hint="cs"/>
                <w:rtl/>
              </w:rPr>
              <w:t>רועי הראל</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ע' יועמ"ש, המשרד לביטחון פנים</w:t>
            </w:r>
          </w:p>
        </w:tc>
      </w:tr>
      <w:tr w:rsidR="008476AD" w:rsidTr="008476AD">
        <w:tc>
          <w:tcPr>
            <w:tcW w:w="0" w:type="auto"/>
            <w:hideMark/>
          </w:tcPr>
          <w:p w:rsidR="008476AD" w:rsidRDefault="008476AD">
            <w:pPr>
              <w:ind w:firstLine="0"/>
              <w:rPr>
                <w:rFonts w:hint="cs"/>
                <w:rtl/>
              </w:rPr>
            </w:pPr>
            <w:r>
              <w:rPr>
                <w:rFonts w:hint="cs"/>
                <w:rtl/>
              </w:rPr>
              <w:t>תומר חזות</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יועמ"ש כב"ה , המשרד לביטחון פנים</w:t>
            </w:r>
          </w:p>
        </w:tc>
      </w:tr>
      <w:tr w:rsidR="008476AD" w:rsidTr="008476AD">
        <w:tc>
          <w:tcPr>
            <w:tcW w:w="0" w:type="auto"/>
            <w:hideMark/>
          </w:tcPr>
          <w:p w:rsidR="008476AD" w:rsidRDefault="008476AD">
            <w:pPr>
              <w:ind w:firstLine="0"/>
              <w:rPr>
                <w:rFonts w:hint="cs"/>
                <w:rtl/>
              </w:rPr>
            </w:pPr>
            <w:r>
              <w:rPr>
                <w:rFonts w:hint="cs"/>
                <w:rtl/>
              </w:rPr>
              <w:t>קרן גל-און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סגנית יועמ"ש כבאות והצלה , המשרד לביטחון פנים</w:t>
            </w:r>
          </w:p>
        </w:tc>
      </w:tr>
      <w:tr w:rsidR="008476AD" w:rsidTr="008476AD">
        <w:tc>
          <w:tcPr>
            <w:tcW w:w="0" w:type="auto"/>
            <w:hideMark/>
          </w:tcPr>
          <w:p w:rsidR="008476AD" w:rsidRDefault="008476AD">
            <w:pPr>
              <w:ind w:firstLine="0"/>
              <w:rPr>
                <w:rFonts w:hint="cs"/>
                <w:rtl/>
              </w:rPr>
            </w:pPr>
            <w:r>
              <w:rPr>
                <w:rFonts w:hint="cs"/>
                <w:rtl/>
              </w:rPr>
              <w:t>סנ"צ מאיה וינקלר</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רמ"ד רישוי, המשרד לביטחון פנים</w:t>
            </w:r>
          </w:p>
        </w:tc>
      </w:tr>
      <w:tr w:rsidR="008476AD" w:rsidTr="008476AD">
        <w:tc>
          <w:tcPr>
            <w:tcW w:w="0" w:type="auto"/>
            <w:hideMark/>
          </w:tcPr>
          <w:p w:rsidR="008476AD" w:rsidRDefault="008476AD">
            <w:pPr>
              <w:ind w:firstLine="0"/>
              <w:rPr>
                <w:rFonts w:hint="cs"/>
                <w:rtl/>
              </w:rPr>
            </w:pPr>
            <w:r>
              <w:rPr>
                <w:rFonts w:hint="cs"/>
                <w:rtl/>
              </w:rPr>
              <w:t>רפ"ק אורטל בלילטי</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ע' יועמ"ש, המשרד לביטחון פנים</w:t>
            </w:r>
          </w:p>
        </w:tc>
      </w:tr>
      <w:tr w:rsidR="008476AD" w:rsidTr="008476AD">
        <w:tc>
          <w:tcPr>
            <w:tcW w:w="0" w:type="auto"/>
            <w:hideMark/>
          </w:tcPr>
          <w:p w:rsidR="008476AD" w:rsidRDefault="008476AD">
            <w:pPr>
              <w:ind w:firstLine="0"/>
              <w:rPr>
                <w:rFonts w:hint="cs"/>
                <w:rtl/>
              </w:rPr>
            </w:pPr>
            <w:r>
              <w:rPr>
                <w:rFonts w:hint="cs"/>
                <w:rtl/>
              </w:rPr>
              <w:t>רפ"ק טל ימיני</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עוזר רח"ט אבטחה, המשרד לביטחון פנים</w:t>
            </w:r>
          </w:p>
        </w:tc>
      </w:tr>
      <w:tr w:rsidR="008476AD" w:rsidTr="008476AD">
        <w:tc>
          <w:tcPr>
            <w:tcW w:w="0" w:type="auto"/>
            <w:hideMark/>
          </w:tcPr>
          <w:p w:rsidR="008476AD" w:rsidRDefault="008476AD">
            <w:pPr>
              <w:ind w:firstLine="0"/>
              <w:rPr>
                <w:rFonts w:hint="cs"/>
                <w:rtl/>
              </w:rPr>
            </w:pPr>
            <w:r>
              <w:rPr>
                <w:rFonts w:hint="cs"/>
                <w:rtl/>
              </w:rPr>
              <w:t>רפ"ק אייל פורטל</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תובע רישוי עסקים מרחב לכיש, המשרד לביטחון פנים</w:t>
            </w:r>
          </w:p>
        </w:tc>
      </w:tr>
      <w:tr w:rsidR="008476AD" w:rsidTr="008476AD">
        <w:tc>
          <w:tcPr>
            <w:tcW w:w="0" w:type="auto"/>
            <w:hideMark/>
          </w:tcPr>
          <w:p w:rsidR="008476AD" w:rsidRDefault="008476AD">
            <w:pPr>
              <w:ind w:firstLine="0"/>
              <w:rPr>
                <w:rFonts w:hint="cs"/>
                <w:rtl/>
              </w:rPr>
            </w:pPr>
            <w:r>
              <w:rPr>
                <w:rFonts w:hint="cs"/>
                <w:rtl/>
              </w:rPr>
              <w:t xml:space="preserve">טפסר משנה יצחק </w:t>
            </w:r>
            <w:r>
              <w:rPr>
                <w:rFonts w:hint="cs"/>
                <w:rtl/>
              </w:rPr>
              <w:lastRenderedPageBreak/>
              <w:t>שמעוני</w:t>
            </w:r>
          </w:p>
        </w:tc>
        <w:tc>
          <w:tcPr>
            <w:tcW w:w="336" w:type="dxa"/>
            <w:hideMark/>
          </w:tcPr>
          <w:p w:rsidR="008476AD" w:rsidRDefault="008476AD">
            <w:pPr>
              <w:ind w:firstLine="0"/>
              <w:rPr>
                <w:rFonts w:hint="cs"/>
                <w:rtl/>
              </w:rPr>
            </w:pPr>
            <w:r>
              <w:rPr>
                <w:rFonts w:hint="cs"/>
                <w:rtl/>
              </w:rPr>
              <w:lastRenderedPageBreak/>
              <w:t>–</w:t>
            </w:r>
          </w:p>
        </w:tc>
        <w:tc>
          <w:tcPr>
            <w:tcW w:w="7051" w:type="dxa"/>
            <w:hideMark/>
          </w:tcPr>
          <w:p w:rsidR="008476AD" w:rsidRDefault="008476AD">
            <w:pPr>
              <w:ind w:firstLine="0"/>
              <w:rPr>
                <w:rFonts w:hint="cs"/>
                <w:rtl/>
              </w:rPr>
            </w:pPr>
            <w:r>
              <w:rPr>
                <w:rFonts w:hint="cs"/>
                <w:rtl/>
              </w:rPr>
              <w:t>רמ"ח חקיקה ותקינה, ארגון הכבאים בישראל, המשרד לביטחון פנים</w:t>
            </w:r>
          </w:p>
        </w:tc>
      </w:tr>
      <w:tr w:rsidR="008476AD" w:rsidTr="008476AD">
        <w:tc>
          <w:tcPr>
            <w:tcW w:w="0" w:type="auto"/>
            <w:hideMark/>
          </w:tcPr>
          <w:p w:rsidR="008476AD" w:rsidRDefault="008476AD">
            <w:pPr>
              <w:ind w:firstLine="0"/>
              <w:rPr>
                <w:rFonts w:hint="cs"/>
                <w:rtl/>
              </w:rPr>
            </w:pPr>
            <w:r>
              <w:rPr>
                <w:rFonts w:hint="cs"/>
                <w:rtl/>
              </w:rPr>
              <w:t>שבתי גרברצ'יק</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חטיבת הדוברות, משטרת ישראל</w:t>
            </w:r>
          </w:p>
        </w:tc>
      </w:tr>
      <w:tr w:rsidR="008476AD" w:rsidTr="008476AD">
        <w:tc>
          <w:tcPr>
            <w:tcW w:w="0" w:type="auto"/>
            <w:hideMark/>
          </w:tcPr>
          <w:p w:rsidR="008476AD" w:rsidRDefault="008476AD">
            <w:pPr>
              <w:ind w:firstLine="0"/>
              <w:rPr>
                <w:rFonts w:hint="cs"/>
                <w:rtl/>
              </w:rPr>
            </w:pPr>
            <w:r>
              <w:rPr>
                <w:rFonts w:hint="cs"/>
                <w:rtl/>
              </w:rPr>
              <w:t>גיא מור</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 תחום מדיניות רגולציה, משרד החקלאות ופיתוח הכפר</w:t>
            </w:r>
          </w:p>
        </w:tc>
      </w:tr>
      <w:tr w:rsidR="008476AD" w:rsidTr="008476AD">
        <w:tc>
          <w:tcPr>
            <w:tcW w:w="0" w:type="auto"/>
            <w:hideMark/>
          </w:tcPr>
          <w:p w:rsidR="008476AD" w:rsidRDefault="008476AD">
            <w:pPr>
              <w:ind w:firstLine="0"/>
              <w:rPr>
                <w:rFonts w:hint="cs"/>
                <w:rtl/>
              </w:rPr>
            </w:pPr>
            <w:r>
              <w:rPr>
                <w:rFonts w:hint="cs"/>
                <w:rtl/>
              </w:rPr>
              <w:t>אודליה אסולין דגני</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 xml:space="preserve">לשכה משפטית, משרד החקלאות ופיתוח הכפר </w:t>
            </w:r>
          </w:p>
        </w:tc>
      </w:tr>
      <w:tr w:rsidR="008476AD" w:rsidTr="008476AD">
        <w:tc>
          <w:tcPr>
            <w:tcW w:w="0" w:type="auto"/>
            <w:hideMark/>
          </w:tcPr>
          <w:p w:rsidR="008476AD" w:rsidRDefault="008476AD">
            <w:pPr>
              <w:ind w:firstLine="0"/>
              <w:rPr>
                <w:rFonts w:hint="cs"/>
                <w:rtl/>
              </w:rPr>
            </w:pPr>
            <w:r>
              <w:rPr>
                <w:rFonts w:hint="cs"/>
                <w:rtl/>
              </w:rPr>
              <w:t>אריק טייב</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 תחום רישוי, משרד העבודה, הרווחה והשירותים החברתיים</w:t>
            </w:r>
          </w:p>
        </w:tc>
      </w:tr>
      <w:tr w:rsidR="008476AD" w:rsidTr="008476AD">
        <w:tc>
          <w:tcPr>
            <w:tcW w:w="0" w:type="auto"/>
            <w:hideMark/>
          </w:tcPr>
          <w:p w:rsidR="008476AD" w:rsidRDefault="008476AD">
            <w:pPr>
              <w:ind w:firstLine="0"/>
              <w:rPr>
                <w:rFonts w:hint="cs"/>
                <w:rtl/>
              </w:rPr>
            </w:pPr>
            <w:r>
              <w:rPr>
                <w:rFonts w:hint="cs"/>
                <w:rtl/>
              </w:rPr>
              <w:t>אריק שמילוביץ</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סגן מפע"ר, משרד העבודה, הרווחה והשירותים החברתיים</w:t>
            </w:r>
          </w:p>
        </w:tc>
      </w:tr>
      <w:tr w:rsidR="008476AD" w:rsidTr="008476AD">
        <w:tc>
          <w:tcPr>
            <w:tcW w:w="0" w:type="auto"/>
            <w:hideMark/>
          </w:tcPr>
          <w:p w:rsidR="008476AD" w:rsidRDefault="008476AD">
            <w:pPr>
              <w:ind w:firstLine="0"/>
              <w:rPr>
                <w:rFonts w:hint="cs"/>
                <w:rtl/>
              </w:rPr>
            </w:pPr>
            <w:r>
              <w:rPr>
                <w:rFonts w:hint="cs"/>
                <w:rtl/>
              </w:rPr>
              <w:t>טליה לוי</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לשכה משפטית, משרד העבודה, הרווחה והשירותים החברתיים</w:t>
            </w:r>
          </w:p>
        </w:tc>
      </w:tr>
      <w:tr w:rsidR="008476AD" w:rsidTr="008476AD">
        <w:tc>
          <w:tcPr>
            <w:tcW w:w="0" w:type="auto"/>
            <w:hideMark/>
          </w:tcPr>
          <w:p w:rsidR="008476AD" w:rsidRDefault="008476AD">
            <w:pPr>
              <w:ind w:firstLine="0"/>
              <w:rPr>
                <w:rFonts w:hint="cs"/>
                <w:rtl/>
              </w:rPr>
            </w:pPr>
            <w:r>
              <w:rPr>
                <w:rFonts w:hint="cs"/>
                <w:rtl/>
              </w:rPr>
              <w:t>עמיר יצחקי</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 המערך הארצי לבריאות הסביבה, משרד הבריאות</w:t>
            </w:r>
          </w:p>
        </w:tc>
      </w:tr>
      <w:tr w:rsidR="008476AD" w:rsidTr="008476AD">
        <w:tc>
          <w:tcPr>
            <w:tcW w:w="0" w:type="auto"/>
            <w:hideMark/>
          </w:tcPr>
          <w:p w:rsidR="008476AD" w:rsidRDefault="008476AD">
            <w:pPr>
              <w:ind w:firstLine="0"/>
              <w:rPr>
                <w:rFonts w:hint="cs"/>
                <w:rtl/>
              </w:rPr>
            </w:pPr>
            <w:r>
              <w:rPr>
                <w:rFonts w:hint="cs"/>
                <w:rtl/>
              </w:rPr>
              <w:t>מיכל גולדברג</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יועצת משפטית, בריאות הסביבה, משרד הבריאות</w:t>
            </w:r>
          </w:p>
        </w:tc>
      </w:tr>
      <w:tr w:rsidR="008476AD" w:rsidTr="008476AD">
        <w:tc>
          <w:tcPr>
            <w:tcW w:w="0" w:type="auto"/>
            <w:hideMark/>
          </w:tcPr>
          <w:p w:rsidR="008476AD" w:rsidRDefault="008476AD">
            <w:pPr>
              <w:ind w:firstLine="0"/>
              <w:rPr>
                <w:rFonts w:hint="cs"/>
                <w:rtl/>
              </w:rPr>
            </w:pPr>
            <w:r>
              <w:rPr>
                <w:rFonts w:hint="cs"/>
                <w:rtl/>
              </w:rPr>
              <w:t>נינא כהן קרן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לשכה משפטית, משרד הבריאות</w:t>
            </w:r>
          </w:p>
        </w:tc>
      </w:tr>
      <w:tr w:rsidR="008476AD" w:rsidTr="008476AD">
        <w:tc>
          <w:tcPr>
            <w:tcW w:w="0" w:type="auto"/>
            <w:hideMark/>
          </w:tcPr>
          <w:p w:rsidR="008476AD" w:rsidRDefault="008476AD">
            <w:pPr>
              <w:ind w:firstLine="0"/>
              <w:rPr>
                <w:rFonts w:hint="cs"/>
                <w:rtl/>
              </w:rPr>
            </w:pPr>
            <w:r>
              <w:rPr>
                <w:rFonts w:hint="cs"/>
                <w:rtl/>
              </w:rPr>
              <w:t>שי חן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מתאם פיקוח שירותי מזון, שירות המזון הארצי, משרד הבריאות</w:t>
            </w:r>
          </w:p>
        </w:tc>
      </w:tr>
      <w:tr w:rsidR="008476AD" w:rsidTr="008476AD">
        <w:tc>
          <w:tcPr>
            <w:tcW w:w="0" w:type="auto"/>
            <w:hideMark/>
          </w:tcPr>
          <w:p w:rsidR="008476AD" w:rsidRDefault="008476AD">
            <w:pPr>
              <w:ind w:firstLine="0"/>
              <w:rPr>
                <w:rFonts w:hint="cs"/>
                <w:rtl/>
              </w:rPr>
            </w:pPr>
            <w:r>
              <w:rPr>
                <w:rFonts w:hint="cs"/>
                <w:rtl/>
              </w:rPr>
              <w:t xml:space="preserve">ד"ר יוני ינון </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 היחידה הווטרינרית, שירות המזון הארצי, משרד הבריאות</w:t>
            </w:r>
          </w:p>
        </w:tc>
      </w:tr>
      <w:tr w:rsidR="008476AD" w:rsidTr="008476AD">
        <w:tc>
          <w:tcPr>
            <w:tcW w:w="0" w:type="auto"/>
            <w:hideMark/>
          </w:tcPr>
          <w:p w:rsidR="008476AD" w:rsidRDefault="008476AD">
            <w:pPr>
              <w:ind w:firstLine="0"/>
              <w:rPr>
                <w:rFonts w:hint="cs"/>
                <w:rtl/>
              </w:rPr>
            </w:pPr>
            <w:r>
              <w:rPr>
                <w:rFonts w:hint="cs"/>
                <w:rtl/>
              </w:rPr>
              <w:t>ד"ר שלי עינב</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רופא וטרינר, שירות המזון הארצי, משרד הבריאות</w:t>
            </w:r>
          </w:p>
        </w:tc>
      </w:tr>
      <w:tr w:rsidR="008476AD" w:rsidTr="008476AD">
        <w:tc>
          <w:tcPr>
            <w:tcW w:w="0" w:type="auto"/>
            <w:hideMark/>
          </w:tcPr>
          <w:p w:rsidR="008476AD" w:rsidRDefault="008476AD">
            <w:pPr>
              <w:ind w:firstLine="0"/>
              <w:rPr>
                <w:rFonts w:hint="cs"/>
                <w:rtl/>
              </w:rPr>
            </w:pPr>
            <w:r>
              <w:rPr>
                <w:rFonts w:hint="cs"/>
                <w:rtl/>
              </w:rPr>
              <w:t>תמר מירסקי</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ראש ענף סוכנות לעסקים קטנים, משרד הכלכלה והתעשייה</w:t>
            </w:r>
          </w:p>
        </w:tc>
      </w:tr>
      <w:tr w:rsidR="008476AD" w:rsidTr="008476AD">
        <w:tc>
          <w:tcPr>
            <w:tcW w:w="0" w:type="auto"/>
            <w:hideMark/>
          </w:tcPr>
          <w:p w:rsidR="008476AD" w:rsidRDefault="008476AD">
            <w:pPr>
              <w:ind w:firstLine="0"/>
              <w:rPr>
                <w:rFonts w:hint="cs"/>
                <w:rtl/>
              </w:rPr>
            </w:pPr>
            <w:r>
              <w:rPr>
                <w:rFonts w:hint="cs"/>
                <w:rtl/>
              </w:rPr>
              <w:t>יעל מליק</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לשכה משפטית, משרד הכלכלה והתעשייה</w:t>
            </w:r>
          </w:p>
        </w:tc>
      </w:tr>
      <w:tr w:rsidR="008476AD" w:rsidTr="008476AD">
        <w:tc>
          <w:tcPr>
            <w:tcW w:w="0" w:type="auto"/>
            <w:hideMark/>
          </w:tcPr>
          <w:p w:rsidR="008476AD" w:rsidRDefault="008476AD">
            <w:pPr>
              <w:ind w:firstLine="0"/>
              <w:rPr>
                <w:rFonts w:hint="cs"/>
                <w:rtl/>
              </w:rPr>
            </w:pPr>
            <w:r>
              <w:rPr>
                <w:rFonts w:hint="cs"/>
                <w:rtl/>
              </w:rPr>
              <w:t>מירה סלומון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מנהלת מחלקת משפט, מרכז השלטון המקומי</w:t>
            </w:r>
          </w:p>
        </w:tc>
      </w:tr>
      <w:tr w:rsidR="008476AD" w:rsidTr="008476AD">
        <w:tc>
          <w:tcPr>
            <w:tcW w:w="0" w:type="auto"/>
            <w:hideMark/>
          </w:tcPr>
          <w:p w:rsidR="008476AD" w:rsidRDefault="008476AD">
            <w:pPr>
              <w:ind w:firstLine="0"/>
              <w:rPr>
                <w:rFonts w:hint="cs"/>
                <w:rtl/>
              </w:rPr>
            </w:pPr>
            <w:r>
              <w:rPr>
                <w:rFonts w:hint="cs"/>
                <w:rtl/>
              </w:rPr>
              <w:t>עינת פלינט</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מנהלת המחלקה הווטרינרית, מרכז השלטון המקומי</w:t>
            </w:r>
          </w:p>
        </w:tc>
      </w:tr>
      <w:tr w:rsidR="008476AD" w:rsidTr="008476AD">
        <w:tc>
          <w:tcPr>
            <w:tcW w:w="0" w:type="auto"/>
            <w:hideMark/>
          </w:tcPr>
          <w:p w:rsidR="008476AD" w:rsidRDefault="008476AD">
            <w:pPr>
              <w:ind w:firstLine="0"/>
              <w:rPr>
                <w:rFonts w:hint="cs"/>
                <w:rtl/>
              </w:rPr>
            </w:pPr>
            <w:r>
              <w:rPr>
                <w:rFonts w:hint="cs"/>
                <w:rtl/>
              </w:rPr>
              <w:t>שי מילמן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 המחלקה הווטרינרית, רמת גן, מרכז השלטון המקומי</w:t>
            </w:r>
          </w:p>
        </w:tc>
      </w:tr>
      <w:tr w:rsidR="008476AD" w:rsidTr="008476AD">
        <w:tc>
          <w:tcPr>
            <w:tcW w:w="0" w:type="auto"/>
            <w:hideMark/>
          </w:tcPr>
          <w:p w:rsidR="008476AD" w:rsidRDefault="008476AD">
            <w:pPr>
              <w:ind w:firstLine="0"/>
              <w:rPr>
                <w:rFonts w:hint="cs"/>
                <w:rtl/>
              </w:rPr>
            </w:pPr>
            <w:r>
              <w:rPr>
                <w:rFonts w:hint="cs"/>
                <w:rtl/>
              </w:rPr>
              <w:t>ד"ר שי פלד</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 המחלקה הווטרינרית רמה"ש, מרכז השלטון המקומי, ארגון הרופאים הווטרינרים הרשותיים</w:t>
            </w:r>
          </w:p>
        </w:tc>
      </w:tr>
      <w:tr w:rsidR="008476AD" w:rsidTr="008476AD">
        <w:tc>
          <w:tcPr>
            <w:tcW w:w="0" w:type="auto"/>
            <w:hideMark/>
          </w:tcPr>
          <w:p w:rsidR="008476AD" w:rsidRDefault="008476AD">
            <w:pPr>
              <w:ind w:firstLine="0"/>
              <w:rPr>
                <w:rFonts w:hint="cs"/>
                <w:rtl/>
              </w:rPr>
            </w:pPr>
            <w:r>
              <w:rPr>
                <w:rFonts w:hint="cs"/>
                <w:rtl/>
              </w:rPr>
              <w:t>מוריה דודי וייס</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עוזר ליועמ"ש, עיריית ירושלים</w:t>
            </w:r>
          </w:p>
        </w:tc>
      </w:tr>
      <w:tr w:rsidR="008476AD" w:rsidTr="008476AD">
        <w:tc>
          <w:tcPr>
            <w:tcW w:w="0" w:type="auto"/>
            <w:hideMark/>
          </w:tcPr>
          <w:p w:rsidR="008476AD" w:rsidRDefault="008476AD">
            <w:pPr>
              <w:ind w:firstLine="0"/>
              <w:rPr>
                <w:rFonts w:hint="cs"/>
                <w:rtl/>
              </w:rPr>
            </w:pPr>
            <w:r>
              <w:rPr>
                <w:rFonts w:hint="cs"/>
                <w:rtl/>
              </w:rPr>
              <w:t>שמואל שפט</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ראש צוות חקיקה, עיריית ירושלים</w:t>
            </w:r>
          </w:p>
        </w:tc>
      </w:tr>
      <w:tr w:rsidR="008476AD" w:rsidTr="008476AD">
        <w:tc>
          <w:tcPr>
            <w:tcW w:w="0" w:type="auto"/>
            <w:hideMark/>
          </w:tcPr>
          <w:p w:rsidR="008476AD" w:rsidRDefault="008476AD">
            <w:pPr>
              <w:ind w:firstLine="0"/>
              <w:rPr>
                <w:rFonts w:hint="cs"/>
                <w:rtl/>
              </w:rPr>
            </w:pPr>
            <w:r>
              <w:rPr>
                <w:rFonts w:hint="cs"/>
                <w:rtl/>
              </w:rPr>
              <w:t>איילת וסרמן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 xml:space="preserve">מנהלת אגף רישוי עסקים, עיריית תל אביב, פורום ה-15 </w:t>
            </w:r>
          </w:p>
        </w:tc>
      </w:tr>
      <w:tr w:rsidR="008476AD" w:rsidTr="008476AD">
        <w:tc>
          <w:tcPr>
            <w:tcW w:w="0" w:type="auto"/>
            <w:hideMark/>
          </w:tcPr>
          <w:p w:rsidR="008476AD" w:rsidRDefault="008476AD">
            <w:pPr>
              <w:ind w:firstLine="0"/>
              <w:rPr>
                <w:rFonts w:hint="cs"/>
                <w:rtl/>
              </w:rPr>
            </w:pPr>
            <w:r>
              <w:rPr>
                <w:rFonts w:hint="cs"/>
                <w:rtl/>
              </w:rPr>
              <w:t>נדיה קסלמן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 xml:space="preserve">סגנית מנהלת אגף רישוי עסקים, עיריית ת"א, פורום ה-15 </w:t>
            </w:r>
          </w:p>
        </w:tc>
      </w:tr>
      <w:tr w:rsidR="008476AD" w:rsidTr="008476AD">
        <w:tc>
          <w:tcPr>
            <w:tcW w:w="0" w:type="auto"/>
            <w:hideMark/>
          </w:tcPr>
          <w:p w:rsidR="008476AD" w:rsidRDefault="008476AD">
            <w:pPr>
              <w:ind w:firstLine="0"/>
              <w:rPr>
                <w:rFonts w:hint="cs"/>
                <w:rtl/>
              </w:rPr>
            </w:pPr>
            <w:r>
              <w:rPr>
                <w:rFonts w:hint="cs"/>
                <w:rtl/>
              </w:rPr>
              <w:t>יגור ספרונוב</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 רישוי עסקים, עיריית פתח תקוה, פורום ה-15, מנכ"ל איגוד מנהלי רישוי עסקים ברשויות המקומיות</w:t>
            </w:r>
          </w:p>
        </w:tc>
      </w:tr>
      <w:tr w:rsidR="008476AD" w:rsidTr="008476AD">
        <w:tc>
          <w:tcPr>
            <w:tcW w:w="0" w:type="auto"/>
            <w:hideMark/>
          </w:tcPr>
          <w:p w:rsidR="008476AD" w:rsidRDefault="008476AD">
            <w:pPr>
              <w:ind w:firstLine="0"/>
              <w:rPr>
                <w:rFonts w:hint="cs"/>
                <w:rtl/>
              </w:rPr>
            </w:pPr>
            <w:r>
              <w:rPr>
                <w:rFonts w:hint="cs"/>
                <w:rtl/>
              </w:rPr>
              <w:t>נפתלי קאיקוב</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 xml:space="preserve">יושב-ראש, אגף רישוי עסקים, איגוד ארצי רישוי עסקים, מרכז השלטון המקומי </w:t>
            </w:r>
          </w:p>
        </w:tc>
      </w:tr>
      <w:tr w:rsidR="008476AD" w:rsidTr="008476AD">
        <w:tc>
          <w:tcPr>
            <w:tcW w:w="0" w:type="auto"/>
            <w:hideMark/>
          </w:tcPr>
          <w:p w:rsidR="008476AD" w:rsidRDefault="008476AD">
            <w:pPr>
              <w:ind w:firstLine="0"/>
              <w:rPr>
                <w:rFonts w:hint="cs"/>
                <w:rtl/>
              </w:rPr>
            </w:pPr>
            <w:r>
              <w:rPr>
                <w:rFonts w:hint="cs"/>
                <w:rtl/>
              </w:rPr>
              <w:t>אהרון אליאס</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רשות הרישוי, עיריית חיפה</w:t>
            </w:r>
          </w:p>
        </w:tc>
      </w:tr>
      <w:tr w:rsidR="008476AD" w:rsidTr="008476AD">
        <w:tc>
          <w:tcPr>
            <w:tcW w:w="0" w:type="auto"/>
            <w:hideMark/>
          </w:tcPr>
          <w:p w:rsidR="008476AD" w:rsidRDefault="008476AD">
            <w:pPr>
              <w:ind w:firstLine="0"/>
              <w:rPr>
                <w:rFonts w:hint="cs"/>
                <w:rtl/>
              </w:rPr>
            </w:pPr>
            <w:r>
              <w:rPr>
                <w:rFonts w:hint="cs"/>
                <w:rtl/>
              </w:rPr>
              <w:t>נתנאל היימן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ראש אגף כלכלה, התאחדות התעשיינים</w:t>
            </w:r>
          </w:p>
        </w:tc>
      </w:tr>
      <w:tr w:rsidR="008476AD" w:rsidTr="008476AD">
        <w:tc>
          <w:tcPr>
            <w:tcW w:w="0" w:type="auto"/>
            <w:hideMark/>
          </w:tcPr>
          <w:p w:rsidR="008476AD" w:rsidRDefault="008476AD">
            <w:pPr>
              <w:ind w:firstLine="0"/>
              <w:rPr>
                <w:rFonts w:hint="cs"/>
                <w:rtl/>
              </w:rPr>
            </w:pPr>
            <w:r>
              <w:rPr>
                <w:rFonts w:hint="cs"/>
                <w:rtl/>
              </w:rPr>
              <w:t>דניאל פינטו</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כלכלן, התאחדות התעשיינים</w:t>
            </w:r>
          </w:p>
        </w:tc>
      </w:tr>
      <w:tr w:rsidR="008476AD" w:rsidTr="008476AD">
        <w:tc>
          <w:tcPr>
            <w:tcW w:w="0" w:type="auto"/>
            <w:hideMark/>
          </w:tcPr>
          <w:p w:rsidR="008476AD" w:rsidRDefault="008476AD">
            <w:pPr>
              <w:ind w:firstLine="0"/>
              <w:rPr>
                <w:rFonts w:hint="cs"/>
                <w:rtl/>
              </w:rPr>
            </w:pPr>
            <w:r>
              <w:rPr>
                <w:rFonts w:hint="cs"/>
                <w:rtl/>
              </w:rPr>
              <w:t>ישראלה מני</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סמנכ"לית, אגף מסים וכלכלה, איגוד לשכות המסחר</w:t>
            </w:r>
          </w:p>
        </w:tc>
      </w:tr>
      <w:tr w:rsidR="008476AD" w:rsidTr="008476AD">
        <w:tc>
          <w:tcPr>
            <w:tcW w:w="0" w:type="auto"/>
            <w:hideMark/>
          </w:tcPr>
          <w:p w:rsidR="008476AD" w:rsidRDefault="008476AD">
            <w:pPr>
              <w:ind w:firstLine="0"/>
              <w:rPr>
                <w:rFonts w:hint="cs"/>
                <w:rtl/>
              </w:rPr>
            </w:pPr>
            <w:r>
              <w:rPr>
                <w:rFonts w:hint="cs"/>
                <w:rtl/>
              </w:rPr>
              <w:t>ערן טמיר</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יועץ משפטי, נציבות שוויון זכויות לאנשים עם מוגבלות</w:t>
            </w:r>
          </w:p>
        </w:tc>
      </w:tr>
      <w:tr w:rsidR="008476AD" w:rsidTr="008476AD">
        <w:tc>
          <w:tcPr>
            <w:tcW w:w="0" w:type="auto"/>
            <w:hideMark/>
          </w:tcPr>
          <w:p w:rsidR="008476AD" w:rsidRDefault="008476AD">
            <w:pPr>
              <w:ind w:firstLine="0"/>
              <w:rPr>
                <w:rFonts w:hint="cs"/>
                <w:rtl/>
              </w:rPr>
            </w:pPr>
            <w:r>
              <w:rPr>
                <w:rFonts w:hint="cs"/>
                <w:rtl/>
              </w:rPr>
              <w:t>ניר קפלן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ראש מחלקת רגולציה, התאחדות המלונות</w:t>
            </w:r>
          </w:p>
        </w:tc>
      </w:tr>
      <w:tr w:rsidR="008476AD" w:rsidTr="008476AD">
        <w:tc>
          <w:tcPr>
            <w:tcW w:w="0" w:type="auto"/>
            <w:hideMark/>
          </w:tcPr>
          <w:p w:rsidR="008476AD" w:rsidRDefault="008476AD">
            <w:pPr>
              <w:ind w:firstLine="0"/>
              <w:rPr>
                <w:rFonts w:hint="cs"/>
                <w:rtl/>
              </w:rPr>
            </w:pPr>
            <w:r>
              <w:rPr>
                <w:rFonts w:hint="cs"/>
                <w:rtl/>
              </w:rPr>
              <w:t>דוד שטרית</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מנכ"ל, התאחדות בעלי אולמות וגני אירועים</w:t>
            </w:r>
          </w:p>
        </w:tc>
      </w:tr>
      <w:tr w:rsidR="008476AD" w:rsidTr="008476AD">
        <w:tc>
          <w:tcPr>
            <w:tcW w:w="0" w:type="auto"/>
            <w:hideMark/>
          </w:tcPr>
          <w:p w:rsidR="008476AD" w:rsidRDefault="008476AD">
            <w:pPr>
              <w:ind w:firstLine="0"/>
              <w:rPr>
                <w:rFonts w:hint="cs"/>
                <w:rtl/>
              </w:rPr>
            </w:pPr>
            <w:r>
              <w:rPr>
                <w:rFonts w:hint="cs"/>
                <w:rtl/>
              </w:rPr>
              <w:t>שי ברמן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מנכ"ל, איגוד המסעדות, בתי קפה וברים</w:t>
            </w:r>
          </w:p>
        </w:tc>
      </w:tr>
      <w:tr w:rsidR="008476AD" w:rsidTr="008476AD">
        <w:tc>
          <w:tcPr>
            <w:tcW w:w="0" w:type="auto"/>
            <w:hideMark/>
          </w:tcPr>
          <w:p w:rsidR="008476AD" w:rsidRDefault="008476AD">
            <w:pPr>
              <w:ind w:firstLine="0"/>
              <w:rPr>
                <w:rFonts w:hint="cs"/>
                <w:rtl/>
              </w:rPr>
            </w:pPr>
            <w:r>
              <w:rPr>
                <w:rFonts w:hint="cs"/>
                <w:rtl/>
              </w:rPr>
              <w:t>דור דאודיאן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התאחדות המלאכה והתעשייה</w:t>
            </w:r>
          </w:p>
        </w:tc>
      </w:tr>
      <w:tr w:rsidR="008476AD" w:rsidTr="008476AD">
        <w:tc>
          <w:tcPr>
            <w:tcW w:w="0" w:type="auto"/>
            <w:hideMark/>
          </w:tcPr>
          <w:p w:rsidR="008476AD" w:rsidRDefault="008476AD">
            <w:pPr>
              <w:ind w:firstLine="0"/>
              <w:rPr>
                <w:rFonts w:hint="cs"/>
                <w:rtl/>
              </w:rPr>
            </w:pPr>
            <w:r>
              <w:rPr>
                <w:rFonts w:hint="cs"/>
                <w:rtl/>
              </w:rPr>
              <w:t>חוה שראל-גורה</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מנהלת תחום ניהול ואיכות אגף התקינה, מכון התקנים הישראלי</w:t>
            </w:r>
          </w:p>
        </w:tc>
      </w:tr>
      <w:tr w:rsidR="008476AD" w:rsidTr="008476AD">
        <w:tc>
          <w:tcPr>
            <w:tcW w:w="0" w:type="auto"/>
            <w:hideMark/>
          </w:tcPr>
          <w:p w:rsidR="008476AD" w:rsidRDefault="008476AD">
            <w:pPr>
              <w:ind w:firstLine="0"/>
              <w:rPr>
                <w:rFonts w:hint="cs"/>
                <w:rtl/>
              </w:rPr>
            </w:pPr>
            <w:r>
              <w:rPr>
                <w:rFonts w:hint="cs"/>
                <w:rtl/>
              </w:rPr>
              <w:t>ד"ר יובל ארבל</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אחראי על קשרי ממשל, עמותת צלול</w:t>
            </w:r>
          </w:p>
        </w:tc>
      </w:tr>
      <w:tr w:rsidR="008476AD" w:rsidTr="008476AD">
        <w:tc>
          <w:tcPr>
            <w:tcW w:w="0" w:type="auto"/>
            <w:hideMark/>
          </w:tcPr>
          <w:p w:rsidR="008476AD" w:rsidRDefault="008476AD">
            <w:pPr>
              <w:ind w:firstLine="0"/>
              <w:rPr>
                <w:rFonts w:hint="cs"/>
                <w:rtl/>
              </w:rPr>
            </w:pPr>
            <w:r>
              <w:rPr>
                <w:rFonts w:hint="cs"/>
                <w:rtl/>
              </w:rPr>
              <w:t>ליהי שחר ברמן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מובילת תא חיפה, מגמה ירוקה</w:t>
            </w:r>
          </w:p>
        </w:tc>
      </w:tr>
      <w:tr w:rsidR="008476AD" w:rsidTr="008476AD">
        <w:tc>
          <w:tcPr>
            <w:tcW w:w="0" w:type="auto"/>
            <w:hideMark/>
          </w:tcPr>
          <w:p w:rsidR="008476AD" w:rsidRDefault="008476AD">
            <w:pPr>
              <w:ind w:firstLine="0"/>
              <w:rPr>
                <w:rFonts w:hint="cs"/>
                <w:rtl/>
              </w:rPr>
            </w:pPr>
            <w:r>
              <w:rPr>
                <w:rFonts w:hint="cs"/>
                <w:rtl/>
              </w:rPr>
              <w:t>חנה קופרמן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 xml:space="preserve">יושבת-ראש, הפורום הישראלי לשמירה על החופים </w:t>
            </w:r>
          </w:p>
        </w:tc>
      </w:tr>
      <w:tr w:rsidR="008476AD" w:rsidTr="008476AD">
        <w:tc>
          <w:tcPr>
            <w:tcW w:w="0" w:type="auto"/>
            <w:hideMark/>
          </w:tcPr>
          <w:p w:rsidR="008476AD" w:rsidRDefault="008476AD">
            <w:pPr>
              <w:ind w:firstLine="0"/>
              <w:rPr>
                <w:rFonts w:hint="cs"/>
                <w:rtl/>
              </w:rPr>
            </w:pPr>
            <w:r>
              <w:rPr>
                <w:rFonts w:hint="cs"/>
                <w:rtl/>
              </w:rPr>
              <w:t>רוני סורקיס</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מנהל רישוי עסקים, וטרינר ראשי, שופר סל</w:t>
            </w:r>
          </w:p>
        </w:tc>
      </w:tr>
      <w:tr w:rsidR="008476AD" w:rsidTr="008476AD">
        <w:tc>
          <w:tcPr>
            <w:tcW w:w="0" w:type="auto"/>
            <w:hideMark/>
          </w:tcPr>
          <w:p w:rsidR="008476AD" w:rsidRDefault="008476AD">
            <w:pPr>
              <w:ind w:firstLine="0"/>
              <w:rPr>
                <w:rFonts w:hint="cs"/>
                <w:rtl/>
              </w:rPr>
            </w:pPr>
            <w:r>
              <w:rPr>
                <w:rFonts w:hint="cs"/>
                <w:rtl/>
              </w:rPr>
              <w:t>לילך דחוח</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יועמ"ש, רשת מגה, איגוד רשתות השיווק</w:t>
            </w:r>
          </w:p>
        </w:tc>
      </w:tr>
      <w:tr w:rsidR="008476AD" w:rsidTr="008476AD">
        <w:tc>
          <w:tcPr>
            <w:tcW w:w="0" w:type="auto"/>
            <w:hideMark/>
          </w:tcPr>
          <w:p w:rsidR="008476AD" w:rsidRDefault="008476AD">
            <w:pPr>
              <w:ind w:firstLine="0"/>
              <w:rPr>
                <w:rFonts w:hint="cs"/>
                <w:rtl/>
              </w:rPr>
            </w:pPr>
            <w:r>
              <w:rPr>
                <w:rFonts w:hint="cs"/>
                <w:rtl/>
              </w:rPr>
              <w:t>חנן כץ</w:t>
            </w:r>
          </w:p>
        </w:tc>
        <w:tc>
          <w:tcPr>
            <w:tcW w:w="336" w:type="dxa"/>
            <w:hideMark/>
          </w:tcPr>
          <w:p w:rsidR="008476AD" w:rsidRDefault="008476AD">
            <w:pPr>
              <w:ind w:firstLine="0"/>
              <w:rPr>
                <w:rFonts w:hint="cs"/>
                <w:rtl/>
              </w:rPr>
            </w:pPr>
            <w:r>
              <w:t>–</w:t>
            </w:r>
          </w:p>
        </w:tc>
        <w:tc>
          <w:tcPr>
            <w:tcW w:w="7051" w:type="dxa"/>
            <w:hideMark/>
          </w:tcPr>
          <w:p w:rsidR="008476AD" w:rsidRDefault="008476AD">
            <w:pPr>
              <w:ind w:firstLine="0"/>
            </w:pPr>
            <w:r>
              <w:rPr>
                <w:rFonts w:hint="cs"/>
                <w:rtl/>
              </w:rPr>
              <w:t>מנהל רישוי עסקים, מגה בעיר מקבוצת יינות ביתן</w:t>
            </w:r>
          </w:p>
        </w:tc>
      </w:tr>
      <w:tr w:rsidR="008476AD" w:rsidTr="008476AD">
        <w:tc>
          <w:tcPr>
            <w:tcW w:w="0" w:type="auto"/>
            <w:hideMark/>
          </w:tcPr>
          <w:p w:rsidR="008476AD" w:rsidRDefault="008476AD">
            <w:pPr>
              <w:ind w:firstLine="0"/>
              <w:rPr>
                <w:rFonts w:hint="cs"/>
                <w:rtl/>
              </w:rPr>
            </w:pPr>
            <w:r>
              <w:rPr>
                <w:rFonts w:hint="cs"/>
                <w:rtl/>
              </w:rPr>
              <w:t>דפנה פלס</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עיתונאית עצמאית</w:t>
            </w:r>
          </w:p>
        </w:tc>
      </w:tr>
      <w:tr w:rsidR="008476AD" w:rsidTr="008476AD">
        <w:tc>
          <w:tcPr>
            <w:tcW w:w="0" w:type="auto"/>
            <w:hideMark/>
          </w:tcPr>
          <w:p w:rsidR="008476AD" w:rsidRDefault="008476AD">
            <w:pPr>
              <w:ind w:firstLine="0"/>
              <w:rPr>
                <w:rFonts w:hint="cs"/>
                <w:rtl/>
              </w:rPr>
            </w:pPr>
            <w:r>
              <w:rPr>
                <w:rFonts w:hint="cs"/>
                <w:rtl/>
              </w:rPr>
              <w:t>דני קדרון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יושב-ראש ועדת ביקורת, עמותת תנו יד לחירש ונכים למען נכים</w:t>
            </w:r>
          </w:p>
        </w:tc>
      </w:tr>
      <w:tr w:rsidR="008476AD" w:rsidTr="008476AD">
        <w:tc>
          <w:tcPr>
            <w:tcW w:w="0" w:type="auto"/>
            <w:hideMark/>
          </w:tcPr>
          <w:p w:rsidR="008476AD" w:rsidRDefault="008476AD">
            <w:pPr>
              <w:ind w:firstLine="0"/>
              <w:rPr>
                <w:rFonts w:hint="cs"/>
                <w:rtl/>
              </w:rPr>
            </w:pPr>
            <w:r>
              <w:rPr>
                <w:rFonts w:hint="cs"/>
                <w:rtl/>
              </w:rPr>
              <w:t>רוית שטוסל</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מוזמן/ת</w:t>
            </w:r>
          </w:p>
        </w:tc>
      </w:tr>
      <w:tr w:rsidR="008476AD" w:rsidTr="008476AD">
        <w:tc>
          <w:tcPr>
            <w:tcW w:w="0" w:type="auto"/>
            <w:hideMark/>
          </w:tcPr>
          <w:p w:rsidR="008476AD" w:rsidRDefault="008476AD">
            <w:pPr>
              <w:ind w:firstLine="0"/>
              <w:rPr>
                <w:rFonts w:hint="cs"/>
                <w:rtl/>
              </w:rPr>
            </w:pPr>
            <w:r>
              <w:rPr>
                <w:rFonts w:hint="cs"/>
                <w:rtl/>
              </w:rPr>
              <w:t>דוד ימין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מוזמן/ת</w:t>
            </w:r>
          </w:p>
        </w:tc>
      </w:tr>
      <w:tr w:rsidR="008476AD" w:rsidTr="008476AD">
        <w:tc>
          <w:tcPr>
            <w:tcW w:w="0" w:type="auto"/>
            <w:hideMark/>
          </w:tcPr>
          <w:p w:rsidR="008476AD" w:rsidRDefault="008476AD">
            <w:pPr>
              <w:ind w:firstLine="0"/>
              <w:rPr>
                <w:rFonts w:hint="cs"/>
                <w:rtl/>
              </w:rPr>
            </w:pPr>
            <w:r>
              <w:rPr>
                <w:rFonts w:hint="cs"/>
                <w:rtl/>
              </w:rPr>
              <w:t>יובל בן ארי</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מוזמן/ת</w:t>
            </w:r>
          </w:p>
        </w:tc>
      </w:tr>
      <w:tr w:rsidR="008476AD" w:rsidTr="008476AD">
        <w:tc>
          <w:tcPr>
            <w:tcW w:w="0" w:type="auto"/>
            <w:hideMark/>
          </w:tcPr>
          <w:p w:rsidR="008476AD" w:rsidRDefault="008476AD">
            <w:pPr>
              <w:ind w:firstLine="0"/>
              <w:rPr>
                <w:rFonts w:hint="cs"/>
                <w:rtl/>
              </w:rPr>
            </w:pPr>
            <w:r>
              <w:rPr>
                <w:rFonts w:hint="cs"/>
                <w:rtl/>
              </w:rPr>
              <w:t>גילית רובינשטיין</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שדלן/ית (פוליסי בע''מ), מייצג/ת את איגוד המסעדות הישראלי</w:t>
            </w:r>
          </w:p>
        </w:tc>
      </w:tr>
      <w:tr w:rsidR="008476AD" w:rsidTr="008476AD">
        <w:tc>
          <w:tcPr>
            <w:tcW w:w="0" w:type="auto"/>
            <w:hideMark/>
          </w:tcPr>
          <w:p w:rsidR="008476AD" w:rsidRDefault="008476AD">
            <w:pPr>
              <w:ind w:firstLine="0"/>
              <w:rPr>
                <w:rFonts w:hint="cs"/>
                <w:rtl/>
              </w:rPr>
            </w:pPr>
            <w:r>
              <w:rPr>
                <w:rFonts w:hint="cs"/>
                <w:rtl/>
              </w:rPr>
              <w:t>יהושע שלמה זוהר</w:t>
            </w:r>
          </w:p>
        </w:tc>
        <w:tc>
          <w:tcPr>
            <w:tcW w:w="336" w:type="dxa"/>
            <w:hideMark/>
          </w:tcPr>
          <w:p w:rsidR="008476AD" w:rsidRDefault="008476AD">
            <w:pPr>
              <w:ind w:firstLine="0"/>
              <w:rPr>
                <w:rFonts w:hint="cs"/>
                <w:rtl/>
              </w:rPr>
            </w:pPr>
            <w:r>
              <w:rPr>
                <w:rFonts w:hint="cs"/>
                <w:rtl/>
              </w:rPr>
              <w:t>–</w:t>
            </w:r>
          </w:p>
        </w:tc>
        <w:tc>
          <w:tcPr>
            <w:tcW w:w="7051" w:type="dxa"/>
            <w:hideMark/>
          </w:tcPr>
          <w:p w:rsidR="008476AD" w:rsidRDefault="008476AD">
            <w:pPr>
              <w:ind w:firstLine="0"/>
              <w:rPr>
                <w:rFonts w:hint="cs"/>
                <w:rtl/>
              </w:rPr>
            </w:pPr>
            <w:r>
              <w:rPr>
                <w:rFonts w:hint="cs"/>
                <w:rtl/>
              </w:rPr>
              <w:t>שדלן/ית (גורן עמיר יועצים בע''מ), מייצג/ת את פורום ה-15 הערים העצמאיות</w:t>
            </w:r>
          </w:p>
        </w:tc>
      </w:tr>
    </w:tbl>
    <w:p w:rsidR="008476AD" w:rsidRDefault="008476AD" w:rsidP="008476AD">
      <w:pPr>
        <w:ind w:firstLine="0"/>
        <w:rPr>
          <w:rFonts w:hint="cs"/>
          <w:rtl/>
        </w:rPr>
      </w:pPr>
    </w:p>
    <w:p w:rsidR="008476AD" w:rsidRDefault="008476AD" w:rsidP="008476AD">
      <w:pPr>
        <w:ind w:firstLine="0"/>
        <w:rPr>
          <w:rFonts w:hint="cs"/>
          <w:rtl/>
        </w:rPr>
      </w:pPr>
    </w:p>
    <w:p w:rsidR="008476AD" w:rsidRDefault="008476AD" w:rsidP="008476AD">
      <w:pPr>
        <w:ind w:firstLine="0"/>
        <w:rPr>
          <w:rFonts w:hint="cs"/>
          <w:rtl/>
        </w:rPr>
      </w:pPr>
    </w:p>
    <w:p w:rsidR="008476AD" w:rsidRDefault="008476AD" w:rsidP="008476AD">
      <w:pPr>
        <w:ind w:firstLine="0"/>
        <w:rPr>
          <w:rFonts w:hint="cs"/>
          <w:rtl/>
        </w:rPr>
      </w:pPr>
    </w:p>
    <w:p w:rsidR="008476AD" w:rsidRDefault="008476AD" w:rsidP="008476AD">
      <w:pPr>
        <w:ind w:firstLine="0"/>
        <w:rPr>
          <w:rFonts w:hint="cs"/>
          <w:rtl/>
        </w:rPr>
      </w:pPr>
    </w:p>
    <w:p w:rsidR="008476AD" w:rsidRDefault="008476AD" w:rsidP="008476AD">
      <w:pPr>
        <w:ind w:firstLine="0"/>
        <w:rPr>
          <w:rFonts w:hint="cs"/>
          <w:rtl/>
        </w:rPr>
      </w:pPr>
    </w:p>
    <w:p w:rsidR="008476AD" w:rsidRDefault="008476AD" w:rsidP="008476AD">
      <w:pPr>
        <w:ind w:firstLine="0"/>
        <w:rPr>
          <w:rFonts w:hint="cs"/>
          <w:rtl/>
        </w:rPr>
      </w:pPr>
    </w:p>
    <w:p w:rsidR="008476AD" w:rsidRDefault="008476AD" w:rsidP="008476AD">
      <w:pPr>
        <w:ind w:firstLine="0"/>
        <w:outlineLvl w:val="1"/>
        <w:rPr>
          <w:rFonts w:hint="cs"/>
          <w:rtl/>
        </w:rPr>
      </w:pPr>
      <w:r>
        <w:rPr>
          <w:rFonts w:hint="cs"/>
          <w:b/>
          <w:bCs/>
          <w:u w:val="single"/>
          <w:rtl/>
        </w:rPr>
        <w:t>ייעוץ משפטי:</w:t>
      </w:r>
      <w:r>
        <w:rPr>
          <w:rFonts w:hint="cs"/>
          <w:rtl/>
        </w:rPr>
        <w:t xml:space="preserve"> </w:t>
      </w:r>
    </w:p>
    <w:p w:rsidR="008476AD" w:rsidRDefault="008476AD" w:rsidP="008476AD">
      <w:pPr>
        <w:ind w:firstLine="0"/>
        <w:rPr>
          <w:rFonts w:hint="cs"/>
          <w:rtl/>
        </w:rPr>
      </w:pPr>
      <w:r>
        <w:rPr>
          <w:rFonts w:hint="cs"/>
          <w:rtl/>
        </w:rPr>
        <w:lastRenderedPageBreak/>
        <w:t>תומר רוזנר</w:t>
      </w:r>
    </w:p>
    <w:p w:rsidR="008476AD" w:rsidRDefault="008476AD" w:rsidP="008476AD">
      <w:pPr>
        <w:ind w:firstLine="0"/>
        <w:rPr>
          <w:rFonts w:hint="cs"/>
          <w:rtl/>
        </w:rPr>
      </w:pPr>
      <w:r>
        <w:rPr>
          <w:rFonts w:hint="cs"/>
          <w:rtl/>
        </w:rPr>
        <w:t>לירון אדלר מינקה</w:t>
      </w:r>
    </w:p>
    <w:p w:rsidR="008476AD" w:rsidRDefault="008476AD" w:rsidP="008476AD">
      <w:pPr>
        <w:ind w:firstLine="0"/>
      </w:pPr>
    </w:p>
    <w:p w:rsidR="008476AD" w:rsidRDefault="008476AD" w:rsidP="008476AD">
      <w:pPr>
        <w:ind w:firstLine="0"/>
        <w:outlineLvl w:val="1"/>
        <w:rPr>
          <w:rFonts w:hint="cs"/>
          <w:rtl/>
        </w:rPr>
      </w:pPr>
      <w:r>
        <w:rPr>
          <w:rFonts w:hint="cs"/>
          <w:b/>
          <w:bCs/>
          <w:u w:val="single"/>
          <w:rtl/>
        </w:rPr>
        <w:t>מנהלת הוועדה:</w:t>
      </w:r>
    </w:p>
    <w:p w:rsidR="008476AD" w:rsidRDefault="008476AD" w:rsidP="008476AD">
      <w:pPr>
        <w:ind w:firstLine="0"/>
        <w:rPr>
          <w:rFonts w:hint="cs"/>
          <w:u w:val="single"/>
          <w:rtl/>
        </w:rPr>
      </w:pPr>
      <w:r>
        <w:rPr>
          <w:rFonts w:hint="cs"/>
          <w:rtl/>
        </w:rPr>
        <w:t>לאה קריכלי</w:t>
      </w:r>
    </w:p>
    <w:p w:rsidR="008476AD" w:rsidRDefault="008476AD" w:rsidP="008476AD">
      <w:pPr>
        <w:ind w:firstLine="0"/>
      </w:pPr>
    </w:p>
    <w:p w:rsidR="008476AD" w:rsidRDefault="008476AD" w:rsidP="008476AD">
      <w:pPr>
        <w:ind w:firstLine="0"/>
        <w:outlineLvl w:val="1"/>
        <w:rPr>
          <w:rFonts w:hint="cs"/>
          <w:rtl/>
        </w:rPr>
      </w:pPr>
      <w:r>
        <w:rPr>
          <w:rFonts w:hint="cs"/>
          <w:b/>
          <w:bCs/>
          <w:u w:val="single"/>
          <w:rtl/>
        </w:rPr>
        <w:t>רישום פרלמנטרי:</w:t>
      </w:r>
    </w:p>
    <w:p w:rsidR="008476AD" w:rsidRDefault="008476AD" w:rsidP="008476AD">
      <w:pPr>
        <w:ind w:firstLine="0"/>
        <w:rPr>
          <w:rFonts w:hint="cs"/>
          <w:rtl/>
        </w:rPr>
      </w:pPr>
      <w:r>
        <w:rPr>
          <w:rFonts w:hint="cs"/>
          <w:rtl/>
        </w:rPr>
        <w:t>טלי רם</w:t>
      </w:r>
    </w:p>
    <w:p w:rsidR="008476AD" w:rsidRDefault="008476AD" w:rsidP="008476AD">
      <w:pPr>
        <w:ind w:firstLine="0"/>
        <w:rPr>
          <w:rFonts w:hint="cs"/>
          <w:rtl/>
        </w:rPr>
      </w:pPr>
      <w:r>
        <w:rPr>
          <w:rFonts w:hint="cs"/>
          <w:rtl/>
        </w:rPr>
        <w:t>מאיר פרץ</w:t>
      </w:r>
    </w:p>
    <w:p w:rsidR="008476AD" w:rsidRDefault="008476AD" w:rsidP="008476AD">
      <w:pPr>
        <w:ind w:firstLine="0"/>
        <w:rPr>
          <w:rFonts w:hint="cs"/>
          <w:rtl/>
        </w:rPr>
      </w:pPr>
      <w:r>
        <w:rPr>
          <w:rFonts w:hint="cs"/>
          <w:rtl/>
        </w:rPr>
        <w:t>אירית שלהבת</w:t>
      </w:r>
    </w:p>
    <w:p w:rsidR="008476AD" w:rsidRDefault="008476AD" w:rsidP="008476AD">
      <w:pPr>
        <w:ind w:firstLine="0"/>
        <w:rPr>
          <w:rFonts w:hint="cs"/>
          <w:rtl/>
        </w:rPr>
      </w:pPr>
      <w:r>
        <w:rPr>
          <w:rFonts w:hint="cs"/>
          <w:rtl/>
        </w:rPr>
        <w:t>אהובה שרון – חבר תרגומים</w:t>
      </w:r>
      <w:r>
        <w:rPr>
          <w:rFonts w:hint="cs"/>
          <w:rtl/>
        </w:rPr>
        <w:br w:type="page"/>
      </w:r>
    </w:p>
    <w:sdt>
      <w:sdtPr>
        <w:rPr>
          <w:rFonts w:hint="cs"/>
          <w:rtl/>
        </w:rPr>
        <w:alias w:val="נושא"/>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1223940530"/>
        <w:placeholder>
          <w:docPart w:val="AC801B08C1BD45FA91DF0085CEDA497D"/>
        </w:placeholder>
      </w:sdtPr>
      <w:sdtContent>
        <w:p w:rsidR="008476AD" w:rsidRDefault="008476AD" w:rsidP="008476AD">
          <w:pPr>
            <w:pStyle w:val="a7"/>
            <w:keepNext/>
            <w:rPr>
              <w:rFonts w:hint="cs"/>
              <w:rtl/>
            </w:rPr>
          </w:pPr>
          <w:r>
            <w:rPr>
              <w:rStyle w:val="aff"/>
              <w:rFonts w:hint="cs"/>
              <w:color w:val="000000"/>
              <w:rtl/>
            </w:rPr>
            <w:t>הצעת חוק רישוי עסקים (תיקון מס' ) - רישוי עסקים דיפרנציאלי, פרק י"ב מתוך הצעת חוק התכנית הכלכלית (תיקוני חקיקה ליישום המדיניות הכלכלית לשנת התקציב 2019), התשע"ח-2018 (מ/1196</w:t>
          </w:r>
          <w:r>
            <w:rPr>
              <w:rFonts w:hint="cs"/>
              <w:rtl/>
            </w:rPr>
            <w:t>), הכנה לקריאה שנייה ושלישית</w:t>
          </w:r>
        </w:p>
      </w:sdtContent>
    </w:sdt>
    <w:p w:rsidR="008476AD" w:rsidRDefault="008476AD" w:rsidP="008476AD">
      <w:pPr>
        <w:pStyle w:val="KeepWithNext"/>
        <w:rPr>
          <w:rFonts w:hint="cs"/>
          <w:rtl/>
        </w:rPr>
      </w:pP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81430763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בוקר טוב. שלום. אנחנו מתכנסים היום באמת </w:t>
      </w:r>
      <w:bookmarkStart w:id="1" w:name="_ETM_Q1_1435440"/>
      <w:bookmarkEnd w:id="1"/>
      <w:r>
        <w:rPr>
          <w:rFonts w:hint="cs"/>
          <w:rtl/>
        </w:rPr>
        <w:t xml:space="preserve">ליום משמעותי בחקיקה הזו. אני מקווה שבסיומו, לפחות את עבודת </w:t>
      </w:r>
      <w:bookmarkStart w:id="2" w:name="_ETM_Q1_1441692"/>
      <w:bookmarkEnd w:id="2"/>
      <w:r>
        <w:rPr>
          <w:rFonts w:hint="cs"/>
          <w:rtl/>
        </w:rPr>
        <w:t xml:space="preserve">החקיקה הזו בוועדה – לייעוץ המשפטי עוד תהיה עבודה כנראה </w:t>
      </w:r>
      <w:bookmarkStart w:id="3" w:name="_ETM_Q1_1445738"/>
      <w:bookmarkEnd w:id="3"/>
      <w:r>
        <w:rPr>
          <w:rFonts w:hint="cs"/>
          <w:rtl/>
        </w:rPr>
        <w:t>- - -</w:t>
      </w:r>
    </w:p>
    <w:p w:rsidR="008476AD" w:rsidRDefault="008476AD" w:rsidP="008476AD">
      <w:pPr>
        <w:rPr>
          <w:rFonts w:hint="cs"/>
          <w:rtl/>
        </w:rPr>
      </w:pPr>
      <w:bookmarkStart w:id="4" w:name="_ETM_Q1_1447015"/>
      <w:bookmarkEnd w:id="4"/>
    </w:p>
    <w:bookmarkStart w:id="5" w:name="_ETM_Q1_1447481" w:displacedByCustomXml="next"/>
    <w:bookmarkEnd w:id="5" w:displacedByCustomXml="next"/>
    <w:sdt>
      <w:sdtPr>
        <w:rPr>
          <w:rFonts w:hint="cs"/>
          <w:rtl/>
        </w:rPr>
        <w:alias w:val="קריאה"/>
        <w:tag w:val="&lt;ID&gt;0&lt;/ID&gt;&lt;Name&gt;קריאה&lt;/Name&gt;&lt;Data&gt;&lt;/Data&gt;&lt;Shortcut&gt;&lt;/Shortcut&gt;"/>
        <w:id w:val="912047302"/>
        <w:placeholder>
          <w:docPart w:val="AC801B08C1BD45FA91DF0085CEDA497D"/>
        </w:placeholder>
      </w:sdtPr>
      <w:sdtContent>
        <w:p w:rsidR="008476AD" w:rsidRDefault="008476AD" w:rsidP="008476AD">
          <w:pPr>
            <w:pStyle w:val="af7"/>
            <w:keepNext/>
            <w:rPr>
              <w:rFonts w:hint="cs"/>
              <w:rtl/>
            </w:rPr>
          </w:pPr>
          <w:r>
            <w:rPr>
              <w:rFonts w:hint="cs"/>
              <w:rtl/>
            </w:rPr>
            <w:t>קריאה: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גם ביום ראשון תהיה ישיבה?</w:t>
      </w:r>
      <w:bookmarkStart w:id="6" w:name="_ETM_Q1_1450505"/>
      <w:bookmarkEnd w:id="6"/>
    </w:p>
    <w:p w:rsidR="008476AD" w:rsidRDefault="008476AD" w:rsidP="008476AD">
      <w:pPr>
        <w:rPr>
          <w:rFonts w:hint="cs"/>
          <w:rtl/>
        </w:rPr>
      </w:pPr>
    </w:p>
    <w:bookmarkStart w:id="7" w:name="_ETM_Q1_1450787" w:displacedByCustomXml="next"/>
    <w:bookmarkEnd w:id="7" w:displacedByCustomXml="next"/>
    <w:sdt>
      <w:sdtPr>
        <w:rPr>
          <w:rFonts w:hint="cs"/>
          <w:rtl/>
        </w:rPr>
        <w:alias w:val="יור"/>
        <w:tag w:val="&lt;ID&gt;5296&lt;/ID&gt;&lt;Name&gt;יואב קיש - יו&quot;רַ&lt;/Name&gt;&lt;Data&gt;יואב קיש&lt;/Data&gt;&lt;Shortcut&gt;יוקי&lt;/Shortcut&gt;"/>
        <w:id w:val="-441537519"/>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לא. אני ביום ראשון</w:t>
      </w:r>
      <w:bookmarkStart w:id="8" w:name="_ETM_Q1_1450584"/>
      <w:bookmarkEnd w:id="8"/>
      <w:r>
        <w:rPr>
          <w:rFonts w:hint="cs"/>
          <w:rtl/>
        </w:rPr>
        <w:t xml:space="preserve"> במילואים, אני לא יודע מה אתך. זו הכוונה. יש לנו לא מעט נושאים על הפרק, כולל </w:t>
      </w:r>
      <w:bookmarkStart w:id="9" w:name="_ETM_Q1_1462017"/>
      <w:bookmarkEnd w:id="9"/>
      <w:r>
        <w:rPr>
          <w:rFonts w:hint="cs"/>
          <w:rtl/>
        </w:rPr>
        <w:t xml:space="preserve">הקראה, ואני אגיד בקצרה לגבי רשימת הנושאים. בכל </w:t>
      </w:r>
      <w:bookmarkStart w:id="10" w:name="_ETM_Q1_1468656"/>
      <w:bookmarkEnd w:id="10"/>
      <w:r>
        <w:rPr>
          <w:rFonts w:hint="cs"/>
          <w:rtl/>
        </w:rPr>
        <w:t xml:space="preserve">מקרה, מבחינת הלו"ז של היום, אנחנו נעשה הפסקת צהרים </w:t>
      </w:r>
      <w:bookmarkStart w:id="11" w:name="_ETM_Q1_1470083"/>
      <w:bookmarkEnd w:id="11"/>
      <w:r>
        <w:rPr>
          <w:rFonts w:hint="cs"/>
          <w:rtl/>
        </w:rPr>
        <w:t xml:space="preserve">מעט ארוכה, אנחנו נתחיל אותה ב-12:30 </w:t>
      </w:r>
      <w:bookmarkStart w:id="12" w:name="_ETM_Q1_1475278"/>
      <w:bookmarkEnd w:id="12"/>
      <w:r>
        <w:rPr>
          <w:rFonts w:hint="cs"/>
          <w:rtl/>
        </w:rPr>
        <w:t xml:space="preserve">ונתכנס חזרה ב-15:00, ומ-15:00 אנחנו נמשיך. הזמנו סנדביצ'ים לאיזה </w:t>
      </w:r>
      <w:bookmarkStart w:id="13" w:name="_ETM_Q1_1485869"/>
      <w:bookmarkEnd w:id="13"/>
      <w:r>
        <w:rPr>
          <w:rFonts w:hint="cs"/>
          <w:rtl/>
        </w:rPr>
        <w:t>שעה?</w:t>
      </w:r>
    </w:p>
    <w:p w:rsidR="008476AD" w:rsidRDefault="008476AD" w:rsidP="008476AD">
      <w:pPr>
        <w:rPr>
          <w:rFonts w:hint="cs"/>
          <w:rtl/>
        </w:rPr>
      </w:pPr>
    </w:p>
    <w:sdt>
      <w:sdtPr>
        <w:rPr>
          <w:rFonts w:hint="cs"/>
          <w:rtl/>
        </w:rPr>
        <w:alias w:val="דובר"/>
        <w:tag w:val="&lt;ID&gt;-1&lt;/ID&gt;&lt;Name&gt;לאה קריכלי&lt;/Name&gt;&lt;Data&gt;לאה קריכלי&lt;/Data&gt;&lt;MemberID&gt;&lt;/MemberID&gt;"/>
        <w:id w:val="1071934661"/>
        <w:placeholder>
          <w:docPart w:val="AC801B08C1BD45FA91DF0085CEDA497D"/>
        </w:placeholder>
      </w:sdtPr>
      <w:sdtContent>
        <w:p w:rsidR="008476AD" w:rsidRDefault="008476AD" w:rsidP="008476AD">
          <w:pPr>
            <w:pStyle w:val="a5"/>
            <w:keepNext/>
            <w:rPr>
              <w:rFonts w:hint="cs"/>
              <w:rtl/>
            </w:rPr>
          </w:pPr>
          <w:r>
            <w:rPr>
              <w:rFonts w:hint="cs"/>
              <w:rtl/>
            </w:rPr>
            <w:t>לאה קריכלי:</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20:00.</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424651837"/>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ב-20:00 יהיו סנדביצ'ים. אני כנראה מכיר את העייפות. אם </w:t>
      </w:r>
      <w:bookmarkStart w:id="14" w:name="_ETM_Q1_1497544"/>
      <w:bookmarkEnd w:id="14"/>
      <w:r>
        <w:rPr>
          <w:rFonts w:hint="cs"/>
          <w:rtl/>
        </w:rPr>
        <w:t xml:space="preserve">לא נספיק אז ניאלץ להפסיק באזור 1:00 בלילה כי אני </w:t>
      </w:r>
      <w:bookmarkStart w:id="15" w:name="_ETM_Q1_1499863"/>
      <w:bookmarkEnd w:id="15"/>
      <w:r>
        <w:rPr>
          <w:rFonts w:hint="cs"/>
          <w:rtl/>
        </w:rPr>
        <w:t>לא אמשיך את זה לשעות יותר קטנות אבל אני מקווה שלא נגיע לשעות האלה. זה מבחינת הלו"ז שאני צופה להיום.</w:t>
      </w:r>
    </w:p>
    <w:p w:rsidR="008476AD" w:rsidRDefault="008476AD" w:rsidP="008476AD">
      <w:pPr>
        <w:rPr>
          <w:rFonts w:hint="cs"/>
          <w:rtl/>
        </w:rPr>
      </w:pPr>
      <w:bookmarkStart w:id="16" w:name="_ETM_Q1_1511603"/>
      <w:bookmarkEnd w:id="16"/>
    </w:p>
    <w:p w:rsidR="008476AD" w:rsidRDefault="008476AD" w:rsidP="008476AD">
      <w:pPr>
        <w:rPr>
          <w:rFonts w:hint="cs"/>
          <w:rtl/>
          <w:lang w:val="en-GB"/>
        </w:rPr>
      </w:pPr>
      <w:r>
        <w:rPr>
          <w:rFonts w:hint="cs"/>
          <w:rtl/>
        </w:rPr>
        <w:t>א</w:t>
      </w:r>
      <w:bookmarkStart w:id="17" w:name="_ETM_Q1_1512015"/>
      <w:bookmarkEnd w:id="17"/>
      <w:r>
        <w:rPr>
          <w:rFonts w:hint="cs"/>
          <w:rtl/>
        </w:rPr>
        <w:t xml:space="preserve">נחנו </w:t>
      </w:r>
      <w:bookmarkStart w:id="18" w:name="_ETM_Q1_1510520"/>
      <w:bookmarkEnd w:id="18"/>
      <w:r>
        <w:rPr>
          <w:rFonts w:hint="cs"/>
          <w:rtl/>
        </w:rPr>
        <w:t xml:space="preserve">רוצים לעסוק היום, אני אגיד בקצרה ויכול להיות שיש נושאים שאני שוכח. קודם כול, יש לנו את נושא </w:t>
      </w:r>
      <w:bookmarkStart w:id="19" w:name="_ETM_Q1_1515074"/>
      <w:bookmarkEnd w:id="19"/>
      <w:r>
        <w:rPr>
          <w:rFonts w:hint="cs"/>
          <w:rtl/>
        </w:rPr>
        <w:t xml:space="preserve">הוועדה המייעצת שאנחנו נתייחס אליה, יש לנו הקראות של </w:t>
      </w:r>
      <w:bookmarkStart w:id="20" w:name="_ETM_Q1_1523479"/>
      <w:bookmarkEnd w:id="20"/>
      <w:r>
        <w:rPr>
          <w:rFonts w:hint="cs"/>
          <w:rtl/>
        </w:rPr>
        <w:t xml:space="preserve">כל מיני שינויים שעשינו שעוד לא הספקנו להקריא, יש לנו </w:t>
      </w:r>
      <w:bookmarkStart w:id="21" w:name="_ETM_Q1_1530196"/>
      <w:bookmarkEnd w:id="21"/>
      <w:r>
        <w:rPr>
          <w:rFonts w:hint="cs"/>
          <w:rtl/>
        </w:rPr>
        <w:t>את הנושא של ה-</w:t>
      </w:r>
      <w:r>
        <w:t>One stop shop</w:t>
      </w:r>
      <w:r>
        <w:rPr>
          <w:rFonts w:hint="cs"/>
          <w:rtl/>
          <w:lang w:val="en-GB"/>
        </w:rPr>
        <w:t xml:space="preserve">. מצאתם מילה בעברית? חנות אחת לעצור? </w:t>
      </w:r>
    </w:p>
    <w:p w:rsidR="008476AD" w:rsidRDefault="008476AD" w:rsidP="008476AD">
      <w:pPr>
        <w:rPr>
          <w:rFonts w:hint="cs"/>
          <w:rtl/>
          <w:lang w:val="en-GB"/>
        </w:rPr>
      </w:pPr>
      <w:bookmarkStart w:id="22" w:name="_ETM_Q1_1530891"/>
      <w:bookmarkEnd w:id="22"/>
    </w:p>
    <w:bookmarkStart w:id="23" w:name="_ETM_Q1_1532771" w:displacedByCustomXml="next"/>
    <w:bookmarkEnd w:id="23" w:displacedByCustomXml="next"/>
    <w:bookmarkStart w:id="24" w:name="_ETM_Q1_1531350" w:displacedByCustomXml="next"/>
    <w:bookmarkEnd w:id="24" w:displacedByCustomXml="next"/>
    <w:sdt>
      <w:sdtPr>
        <w:rPr>
          <w:rFonts w:hint="cs"/>
          <w:rtl/>
          <w:lang w:val="en-GB"/>
        </w:rPr>
        <w:alias w:val="אורח"/>
        <w:tag w:val="&lt;ID&gt;&lt;/ID&gt;&lt;Name&gt;מירה סלומון&lt;/Name&gt;&lt;Shortcut&gt;מיסל&lt;/Shortcut&gt;&lt;Title&gt;לשכה משפטית. מרכז השלטון המקומי&lt;/Title&gt;"/>
        <w:id w:val="-538817730"/>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מירה סלומון:</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בהחלט. מרכז שירות משותף. </w:t>
      </w:r>
    </w:p>
    <w:p w:rsidR="008476AD" w:rsidRDefault="008476AD" w:rsidP="008476AD">
      <w:pPr>
        <w:rPr>
          <w:rFonts w:hint="cs"/>
          <w:rtl/>
          <w:lang w:val="en-GB"/>
        </w:rPr>
      </w:pPr>
      <w:bookmarkStart w:id="25" w:name="_ETM_Q1_1531166"/>
      <w:bookmarkEnd w:id="25"/>
    </w:p>
    <w:bookmarkStart w:id="26" w:name="_ETM_Q1_1531447" w:displacedByCustomXml="next"/>
    <w:bookmarkEnd w:id="26" w:displacedByCustomXml="next"/>
    <w:sdt>
      <w:sdtPr>
        <w:rPr>
          <w:rFonts w:hint="cs"/>
          <w:rtl/>
          <w:lang w:val="en-GB"/>
        </w:rPr>
        <w:alias w:val="יור"/>
        <w:tag w:val="&lt;ID&gt;5296&lt;/ID&gt;&lt;Name&gt;יואב קיש - יו&quot;רַ&lt;/Name&gt;&lt;Data&gt;יואב קיש&lt;/Data&gt;&lt;Shortcut&gt;יוקי&lt;/Shortcut&gt;"/>
        <w:id w:val="52413921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מרכז שירות משותף - יפה. מילה יפה. </w:t>
      </w:r>
    </w:p>
    <w:p w:rsidR="008476AD" w:rsidRDefault="008476AD" w:rsidP="008476AD">
      <w:pPr>
        <w:rPr>
          <w:rFonts w:hint="cs"/>
          <w:rtl/>
          <w:lang w:val="en-GB"/>
        </w:rPr>
      </w:pPr>
      <w:bookmarkStart w:id="27" w:name="_ETM_Q1_1543180"/>
      <w:bookmarkEnd w:id="27"/>
    </w:p>
    <w:bookmarkStart w:id="28" w:name="_ETM_Q1_1543474" w:displacedByCustomXml="next"/>
    <w:bookmarkEnd w:id="28" w:displacedByCustomXml="next"/>
    <w:sdt>
      <w:sdtPr>
        <w:rPr>
          <w:rFonts w:hint="cs"/>
          <w:rtl/>
          <w:lang w:val="en-GB"/>
        </w:rPr>
        <w:alias w:val="אורח"/>
        <w:tag w:val="&lt;ID&gt;&lt;/ID&gt;&lt;Name&gt;מירה סלומון&lt;/Name&gt;&lt;Shortcut&gt;מיסל&lt;/Shortcut&gt;&lt;Title&gt;לשכה משפטית. מרכז השלטון המקומי&lt;/Title&gt;"/>
        <w:id w:val="1590342731"/>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מירה סלומון:</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ביטוי. </w:t>
      </w:r>
    </w:p>
    <w:p w:rsidR="008476AD" w:rsidRDefault="008476AD" w:rsidP="008476AD">
      <w:pPr>
        <w:rPr>
          <w:rFonts w:hint="cs"/>
          <w:rtl/>
          <w:lang w:val="en-GB"/>
        </w:rPr>
      </w:pPr>
      <w:bookmarkStart w:id="29" w:name="_ETM_Q1_1544203"/>
      <w:bookmarkEnd w:id="29"/>
    </w:p>
    <w:bookmarkStart w:id="30" w:name="_ETM_Q1_1544479" w:displacedByCustomXml="next"/>
    <w:bookmarkEnd w:id="30"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86312783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לירון אדלר מינקה: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מש"מ. </w:t>
      </w:r>
    </w:p>
    <w:p w:rsidR="008476AD" w:rsidRDefault="008476AD" w:rsidP="008476AD">
      <w:pPr>
        <w:rPr>
          <w:rFonts w:hint="cs"/>
          <w:rtl/>
          <w:lang w:val="en-GB"/>
        </w:rPr>
      </w:pPr>
      <w:bookmarkStart w:id="31" w:name="_ETM_Q1_1544801"/>
      <w:bookmarkEnd w:id="31"/>
    </w:p>
    <w:bookmarkStart w:id="32" w:name="_ETM_Q1_1545085" w:displacedByCustomXml="next"/>
    <w:bookmarkEnd w:id="32" w:displacedByCustomXml="next"/>
    <w:sdt>
      <w:sdtPr>
        <w:rPr>
          <w:rFonts w:hint="cs"/>
          <w:rtl/>
          <w:lang w:val="en-GB"/>
        </w:rPr>
        <w:alias w:val="יור"/>
        <w:tag w:val="&lt;ID&gt;5296&lt;/ID&gt;&lt;Name&gt;יואב קיש - יו&quot;רַ&lt;/Name&gt;&lt;Data&gt;יואב קיש&lt;/Data&gt;&lt;Shortcut&gt;יוקי&lt;/Shortcut&gt;"/>
        <w:id w:val="-16240046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מש"מ. בדיוק כך. זה נושא שגם </w:t>
      </w:r>
      <w:bookmarkStart w:id="33" w:name="_ETM_Q1_1551607"/>
      <w:bookmarkEnd w:id="33"/>
      <w:r>
        <w:rPr>
          <w:rFonts w:hint="cs"/>
          <w:rtl/>
          <w:lang w:val="en-GB"/>
        </w:rPr>
        <w:t>נסיים. מעבר לכך, אנחנו נטמיע בחקיקה את ה</w:t>
      </w:r>
      <w:bookmarkStart w:id="34" w:name="_ETM_Q1_1552771"/>
      <w:bookmarkEnd w:id="34"/>
      <w:r>
        <w:rPr>
          <w:rFonts w:hint="cs"/>
          <w:rtl/>
          <w:lang w:val="en-GB"/>
        </w:rPr>
        <w:t xml:space="preserve">שינויים שדיברתי עליהם בנושאי לוחות הזמנים. </w:t>
      </w:r>
      <w:bookmarkStart w:id="35" w:name="_ETM_Q1_1558924"/>
      <w:bookmarkEnd w:id="35"/>
      <w:r>
        <w:rPr>
          <w:rFonts w:hint="cs"/>
          <w:rtl/>
          <w:lang w:val="en-GB"/>
        </w:rPr>
        <w:t>שינויים לטובת העסקים, מה שנקרא, יוכל השר בעצמו לעשות</w:t>
      </w:r>
      <w:bookmarkStart w:id="36" w:name="_ETM_Q1_1568560"/>
      <w:bookmarkEnd w:id="36"/>
      <w:r>
        <w:rPr>
          <w:rFonts w:hint="cs"/>
          <w:rtl/>
          <w:lang w:val="en-GB"/>
        </w:rPr>
        <w:t>. נושאים שיקשו יצטרכו לקבל את אישור הוועדה.</w:t>
      </w:r>
    </w:p>
    <w:p w:rsidR="008476AD" w:rsidRDefault="008476AD" w:rsidP="008476AD">
      <w:pPr>
        <w:rPr>
          <w:rFonts w:hint="cs"/>
          <w:rtl/>
          <w:lang w:val="en-GB"/>
        </w:rPr>
      </w:pPr>
      <w:bookmarkStart w:id="37" w:name="_ETM_Q1_1573147"/>
      <w:bookmarkEnd w:id="37"/>
    </w:p>
    <w:p w:rsidR="008476AD" w:rsidRDefault="008476AD" w:rsidP="008476AD">
      <w:pPr>
        <w:rPr>
          <w:rFonts w:hint="cs"/>
          <w:rtl/>
          <w:lang w:val="en-GB"/>
        </w:rPr>
      </w:pPr>
      <w:bookmarkStart w:id="38" w:name="_ETM_Q1_1573563"/>
      <w:bookmarkEnd w:id="38"/>
      <w:r>
        <w:rPr>
          <w:rFonts w:hint="cs"/>
          <w:rtl/>
          <w:lang w:val="en-GB"/>
        </w:rPr>
        <w:t>י</w:t>
      </w:r>
      <w:bookmarkStart w:id="39" w:name="_ETM_Q1_1573847"/>
      <w:bookmarkEnd w:id="39"/>
      <w:r>
        <w:rPr>
          <w:rFonts w:hint="cs"/>
          <w:rtl/>
          <w:lang w:val="en-GB"/>
        </w:rPr>
        <w:t xml:space="preserve">ש לנו את כל המהלך שאנחנו עושים עם </w:t>
      </w:r>
      <w:bookmarkStart w:id="40" w:name="_ETM_Q1_1575374"/>
      <w:bookmarkEnd w:id="40"/>
      <w:r>
        <w:rPr>
          <w:rFonts w:hint="cs"/>
          <w:rtl/>
          <w:lang w:val="en-GB"/>
        </w:rPr>
        <w:t xml:space="preserve">משרד הבריאות. איפה הצוות של </w:t>
      </w:r>
      <w:bookmarkStart w:id="41" w:name="_ETM_Q1_1577136"/>
      <w:bookmarkEnd w:id="41"/>
      <w:r>
        <w:rPr>
          <w:rFonts w:hint="cs"/>
          <w:rtl/>
          <w:lang w:val="en-GB"/>
        </w:rPr>
        <w:t>משרד הבריאות?</w:t>
      </w:r>
    </w:p>
    <w:p w:rsidR="008476AD" w:rsidRDefault="008476AD" w:rsidP="008476AD">
      <w:pPr>
        <w:rPr>
          <w:rFonts w:hint="cs"/>
          <w:rtl/>
          <w:lang w:val="en-GB"/>
        </w:rPr>
      </w:pPr>
    </w:p>
    <w:sdt>
      <w:sdtPr>
        <w:rPr>
          <w:rFonts w:hint="cs"/>
          <w:rtl/>
          <w:lang w:val="en-GB"/>
        </w:rPr>
        <w:alias w:val="קריאה"/>
        <w:tag w:val="&lt;ID&gt;0&lt;/ID&gt;&lt;Name&gt;קריאה&lt;/Name&gt;&lt;Data&gt;&lt;/Data&gt;&lt;Shortcut&gt;&lt;/Shortcut&gt;"/>
        <w:id w:val="1246689197"/>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כאן.</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159426654"/>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אנחנו השקענו בזה לא מעט שעות ומשרד הבריאות בעצמו השקיע הרבה שעות שלא </w:t>
      </w:r>
      <w:bookmarkStart w:id="42" w:name="_ETM_Q1_1585438"/>
      <w:bookmarkEnd w:id="42"/>
      <w:r>
        <w:rPr>
          <w:rFonts w:hint="cs"/>
          <w:rtl/>
          <w:lang w:val="en-GB"/>
        </w:rPr>
        <w:t xml:space="preserve">בעבודה במסגרת הוועדה, ואנחנו גם נתכנס לזה אבל זה </w:t>
      </w:r>
      <w:bookmarkStart w:id="43" w:name="_ETM_Q1_1586783"/>
      <w:bookmarkEnd w:id="43"/>
      <w:r>
        <w:rPr>
          <w:rFonts w:hint="cs"/>
          <w:rtl/>
          <w:lang w:val="en-GB"/>
        </w:rPr>
        <w:t xml:space="preserve">יהיה אחר הצהרים, ב-15:00, כי יש פה אלמנט </w:t>
      </w:r>
      <w:bookmarkStart w:id="44" w:name="_ETM_Q1_1590430"/>
      <w:bookmarkEnd w:id="44"/>
      <w:r>
        <w:rPr>
          <w:rFonts w:hint="cs"/>
          <w:rtl/>
          <w:lang w:val="en-GB"/>
        </w:rPr>
        <w:t xml:space="preserve">שמשרד המשפטים עוד רוצה להתייחס אליו. </w:t>
      </w:r>
    </w:p>
    <w:p w:rsidR="008476AD" w:rsidRDefault="008476AD" w:rsidP="008476AD">
      <w:pPr>
        <w:rPr>
          <w:rFonts w:hint="cs"/>
          <w:rtl/>
          <w:lang w:val="en-GB"/>
        </w:rPr>
      </w:pPr>
      <w:bookmarkStart w:id="45" w:name="_ETM_Q1_1598187"/>
      <w:bookmarkEnd w:id="45"/>
    </w:p>
    <w:p w:rsidR="008476AD" w:rsidRDefault="008476AD" w:rsidP="008476AD">
      <w:pPr>
        <w:rPr>
          <w:rFonts w:hint="cs"/>
          <w:rtl/>
          <w:lang w:val="en-GB"/>
        </w:rPr>
      </w:pPr>
      <w:bookmarkStart w:id="46" w:name="_ETM_Q1_1598562"/>
      <w:bookmarkEnd w:id="46"/>
      <w:r>
        <w:rPr>
          <w:rFonts w:hint="cs"/>
          <w:rtl/>
          <w:lang w:val="en-GB"/>
        </w:rPr>
        <w:t xml:space="preserve">הנושא של משרד הבריאות – אני רק רוצה להגיד </w:t>
      </w:r>
      <w:bookmarkStart w:id="47" w:name="_ETM_Q1_1598010"/>
      <w:bookmarkEnd w:id="47"/>
      <w:r>
        <w:rPr>
          <w:rFonts w:hint="cs"/>
          <w:rtl/>
          <w:lang w:val="en-GB"/>
        </w:rPr>
        <w:t xml:space="preserve">כן, שאנחנו נוביל בוועדה מהלך שכל נושא </w:t>
      </w:r>
      <w:bookmarkStart w:id="48" w:name="_ETM_Q1_1601505"/>
      <w:bookmarkEnd w:id="48"/>
      <w:r>
        <w:rPr>
          <w:rFonts w:hint="cs"/>
          <w:rtl/>
          <w:lang w:val="en-GB"/>
        </w:rPr>
        <w:t xml:space="preserve">המזון, משך הרישיון יוארך בצורה מאוד משמעותית. אנחנו מדברים על </w:t>
      </w:r>
      <w:bookmarkStart w:id="49" w:name="_ETM_Q1_1607829"/>
      <w:bookmarkEnd w:id="49"/>
      <w:r>
        <w:rPr>
          <w:rFonts w:hint="cs"/>
          <w:rtl/>
          <w:lang w:val="en-GB"/>
        </w:rPr>
        <w:t xml:space="preserve">כך שגם מרכולים עם מזון יקבלו עשר שנים, </w:t>
      </w:r>
      <w:bookmarkStart w:id="50" w:name="_ETM_Q1_1611250"/>
      <w:bookmarkEnd w:id="50"/>
      <w:r>
        <w:rPr>
          <w:rFonts w:hint="cs"/>
          <w:rtl/>
          <w:lang w:val="en-GB"/>
        </w:rPr>
        <w:t xml:space="preserve">מסעדות עשר שנים, כל זה כפוף לאיזשהו שינוי שאנחנו מובילים, </w:t>
      </w:r>
      <w:bookmarkStart w:id="51" w:name="_ETM_Q1_1616763"/>
      <w:bookmarkEnd w:id="51"/>
      <w:r>
        <w:rPr>
          <w:rFonts w:hint="cs"/>
          <w:rtl/>
          <w:lang w:val="en-GB"/>
        </w:rPr>
        <w:t xml:space="preserve">עכשיו אבל נדון בזה כמו שאמרתי ב-15:00 אחר הצהרים. </w:t>
      </w:r>
    </w:p>
    <w:p w:rsidR="008476AD" w:rsidRDefault="008476AD" w:rsidP="008476AD">
      <w:pPr>
        <w:rPr>
          <w:rFonts w:hint="cs"/>
          <w:rtl/>
          <w:lang w:val="en-GB"/>
        </w:rPr>
      </w:pPr>
      <w:bookmarkStart w:id="52" w:name="_ETM_Q1_1621012"/>
      <w:bookmarkEnd w:id="52"/>
    </w:p>
    <w:p w:rsidR="008476AD" w:rsidRDefault="008476AD" w:rsidP="008476AD">
      <w:pPr>
        <w:rPr>
          <w:rFonts w:hint="cs"/>
          <w:rtl/>
        </w:rPr>
      </w:pPr>
      <w:bookmarkStart w:id="53" w:name="_ETM_Q1_1621430"/>
      <w:bookmarkEnd w:id="53"/>
      <w:r>
        <w:rPr>
          <w:rFonts w:hint="cs"/>
          <w:rtl/>
          <w:lang w:val="en-GB"/>
        </w:rPr>
        <w:t>יישאר</w:t>
      </w:r>
      <w:bookmarkStart w:id="54" w:name="_ETM_Q1_1625250"/>
      <w:bookmarkEnd w:id="54"/>
      <w:r>
        <w:rPr>
          <w:rFonts w:hint="cs"/>
          <w:rtl/>
          <w:lang w:val="en-GB"/>
        </w:rPr>
        <w:t xml:space="preserve"> לנו כמובן בסוף לדון על הוראות התחילה והמעבר, ונמשיך לדון </w:t>
      </w:r>
      <w:bookmarkStart w:id="55" w:name="_ETM_Q1_1628276"/>
      <w:bookmarkEnd w:id="55"/>
      <w:r>
        <w:rPr>
          <w:rFonts w:hint="cs"/>
          <w:rtl/>
          <w:lang w:val="en-GB"/>
        </w:rPr>
        <w:t xml:space="preserve">בכל הנושאים. אני לא רוצה להשאיר דברים פתוחים, אנחנו </w:t>
      </w:r>
      <w:bookmarkStart w:id="56" w:name="_ETM_Q1_1632668"/>
      <w:bookmarkEnd w:id="56"/>
      <w:r>
        <w:rPr>
          <w:rFonts w:hint="cs"/>
          <w:rtl/>
          <w:lang w:val="en-GB"/>
        </w:rPr>
        <w:t xml:space="preserve">עושים פה רפורמה. אמרתי, אני בהחלט חושב שיש פה הזדמנות, </w:t>
      </w:r>
      <w:bookmarkStart w:id="57" w:name="_ETM_Q1_1636602"/>
      <w:bookmarkEnd w:id="57"/>
      <w:r>
        <w:rPr>
          <w:rFonts w:hint="cs"/>
          <w:rtl/>
          <w:lang w:val="en-GB"/>
        </w:rPr>
        <w:t xml:space="preserve">פעם בעשר שנים מייצרים כזו רפורמה, מייצרים כזה שולחן </w:t>
      </w:r>
      <w:bookmarkStart w:id="58" w:name="_ETM_Q1_1639378"/>
      <w:bookmarkEnd w:id="58"/>
      <w:r>
        <w:rPr>
          <w:rFonts w:hint="cs"/>
          <w:rtl/>
          <w:lang w:val="en-GB"/>
        </w:rPr>
        <w:t xml:space="preserve">בנושאים כאלה. לצערי, הסיבוב הקודם נכשל בגלל יישום, ואני מאוד </w:t>
      </w:r>
      <w:bookmarkStart w:id="59" w:name="_ETM_Q1_1648336"/>
      <w:bookmarkEnd w:id="59"/>
      <w:r>
        <w:rPr>
          <w:rFonts w:hint="cs"/>
          <w:rtl/>
          <w:lang w:val="en-GB"/>
        </w:rPr>
        <w:t xml:space="preserve">מאוד לא רוצה שהסיבוב הזה ייכשל בגלל יישום. אנחנו עושים </w:t>
      </w:r>
      <w:bookmarkStart w:id="60" w:name="_ETM_Q1_1654534"/>
      <w:bookmarkEnd w:id="60"/>
      <w:r>
        <w:rPr>
          <w:rFonts w:hint="cs"/>
          <w:rtl/>
          <w:lang w:val="en-GB"/>
        </w:rPr>
        <w:t xml:space="preserve">שיח - אני אומר לכם, מקביל - גם עם המשרדים </w:t>
      </w:r>
      <w:bookmarkStart w:id="61" w:name="_ETM_Q1_1659150"/>
      <w:bookmarkEnd w:id="61"/>
      <w:r>
        <w:rPr>
          <w:rFonts w:hint="cs"/>
          <w:rtl/>
          <w:lang w:val="en-GB"/>
        </w:rPr>
        <w:t>השונים הרלוונטיים על ההטמעה והביצוע, וגם על הנושא של תקצוב</w:t>
      </w:r>
      <w:bookmarkStart w:id="62" w:name="_ETM_Q1_1663738"/>
      <w:bookmarkEnd w:id="62"/>
      <w:r>
        <w:rPr>
          <w:rFonts w:hint="cs"/>
          <w:rtl/>
          <w:lang w:val="en-GB"/>
        </w:rPr>
        <w:t xml:space="preserve"> ותקנים שלמעשה נסגר כבר בממשלה על-ידי משרד ראש הממשלה, </w:t>
      </w:r>
      <w:bookmarkStart w:id="63" w:name="_ETM_Q1_1670314"/>
      <w:bookmarkEnd w:id="63"/>
      <w:r>
        <w:rPr>
          <w:rFonts w:hint="cs"/>
          <w:rtl/>
          <w:lang w:val="en-GB"/>
        </w:rPr>
        <w:t xml:space="preserve">אבל בגלל השינויים שעשינו בוועדה, אם נצטרך לעשות </w:t>
      </w:r>
      <w:bookmarkStart w:id="64" w:name="_ETM_Q1_1672128"/>
      <w:bookmarkEnd w:id="64"/>
      <w:r>
        <w:rPr>
          <w:rFonts w:hint="cs"/>
          <w:rtl/>
          <w:lang w:val="en-GB"/>
        </w:rPr>
        <w:t xml:space="preserve">קצת </w:t>
      </w:r>
      <w:r>
        <w:t>Fine Tuning</w:t>
      </w:r>
      <w:r>
        <w:rPr>
          <w:rFonts w:hint="cs"/>
          <w:rtl/>
        </w:rPr>
        <w:t xml:space="preserve">, אז יכול להיות שאנחנו נוביל את </w:t>
      </w:r>
      <w:bookmarkStart w:id="65" w:name="_ETM_Q1_1676556"/>
      <w:bookmarkEnd w:id="65"/>
      <w:r>
        <w:rPr>
          <w:rFonts w:hint="cs"/>
          <w:rtl/>
        </w:rPr>
        <w:t xml:space="preserve">זה וזו משימה שאני לוקח עליי בשביל לוודא </w:t>
      </w:r>
      <w:bookmarkStart w:id="66" w:name="_ETM_Q1_1676523"/>
      <w:bookmarkEnd w:id="66"/>
      <w:r>
        <w:rPr>
          <w:rFonts w:hint="cs"/>
          <w:rtl/>
        </w:rPr>
        <w:t xml:space="preserve">בכל מקרה שהעגלה לא נעצרת. עמיחי, אתה יכול להיות רגוע. </w:t>
      </w:r>
      <w:bookmarkStart w:id="67" w:name="_ETM_Q1_1684163"/>
      <w:bookmarkStart w:id="68" w:name="_ETM_Q1_1685571"/>
      <w:bookmarkStart w:id="69" w:name="_ETM_Q1_1686208"/>
      <w:bookmarkStart w:id="70" w:name="_ETM_Q1_1504899"/>
      <w:bookmarkStart w:id="71" w:name="_ETM_Q1_1505300"/>
      <w:bookmarkEnd w:id="67"/>
      <w:bookmarkEnd w:id="68"/>
      <w:bookmarkEnd w:id="69"/>
      <w:bookmarkEnd w:id="70"/>
      <w:bookmarkEnd w:id="71"/>
    </w:p>
    <w:p w:rsidR="008476AD" w:rsidRDefault="008476AD" w:rsidP="008476AD">
      <w:pPr>
        <w:rPr>
          <w:rFonts w:hint="cs"/>
          <w:rtl/>
        </w:rPr>
      </w:pPr>
    </w:p>
    <w:sdt>
      <w:sdtPr>
        <w:rPr>
          <w:rFonts w:hint="cs"/>
          <w:rtl/>
        </w:rPr>
        <w:alias w:val="אורח"/>
        <w:tag w:val="&lt;ID&gt;&lt;/ID&gt;&lt;Name&gt;עמיחי פישר&lt;/Name&gt;&lt;Shortcut&gt;עמפי&lt;/Shortcut&gt;&lt;Title&gt;אגף טיוב רגולציה, משרד ראש הממשלה&lt;/Title&gt;"/>
        <w:id w:val="1003561781"/>
        <w:placeholder>
          <w:docPart w:val="AC801B08C1BD45FA91DF0085CEDA497D"/>
        </w:placeholder>
      </w:sdtPr>
      <w:sdtContent>
        <w:p w:rsidR="008476AD" w:rsidRDefault="008476AD" w:rsidP="008476AD">
          <w:pPr>
            <w:pStyle w:val="afb"/>
            <w:keepNext/>
            <w:rPr>
              <w:rFonts w:hint="cs"/>
              <w:rtl/>
            </w:rPr>
          </w:pPr>
          <w:r>
            <w:rPr>
              <w:rFonts w:hint="cs"/>
              <w:rtl/>
            </w:rPr>
            <w:t>עמיחי פישר:</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לא הגבתי.</w:t>
      </w:r>
    </w:p>
    <w:p w:rsidR="008476AD" w:rsidRDefault="008476AD" w:rsidP="008476AD">
      <w:pPr>
        <w:rPr>
          <w:rFonts w:hint="cs"/>
          <w:rtl/>
        </w:rPr>
      </w:pPr>
      <w:bookmarkStart w:id="72" w:name="_ETM_Q1_1683607"/>
      <w:bookmarkStart w:id="73" w:name="_ETM_Q1_1683989"/>
      <w:bookmarkEnd w:id="72"/>
      <w:bookmarkEnd w:id="73"/>
    </w:p>
    <w:sdt>
      <w:sdtPr>
        <w:rPr>
          <w:rFonts w:hint="cs"/>
          <w:rtl/>
        </w:rPr>
        <w:alias w:val="יור"/>
        <w:tag w:val="&lt;ID&gt;5296&lt;/ID&gt;&lt;Name&gt;יואב קיש - יו&quot;רַ&lt;/Name&gt;&lt;Data&gt;יואב קיש&lt;/Data&gt;&lt;Shortcut&gt;יוקי&lt;/Shortcut&gt;"/>
        <w:id w:val="-251509033"/>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חבר הכנסת פולקמן, רוצה כמה מלים לפני שנתחיל?</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2006123800"/>
        <w:placeholder>
          <w:docPart w:val="AC801B08C1BD45FA91DF0085CEDA497D"/>
        </w:placeholder>
      </w:sdtPr>
      <w:sdtContent>
        <w:p w:rsidR="008476AD" w:rsidRDefault="008476AD" w:rsidP="008476AD">
          <w:pPr>
            <w:pStyle w:val="a5"/>
            <w:keepNext/>
            <w:rPr>
              <w:rFonts w:hint="cs"/>
              <w:rtl/>
            </w:rPr>
          </w:pPr>
          <w:r>
            <w:rPr>
              <w:rFonts w:hint="cs"/>
              <w:rtl/>
            </w:rPr>
            <w:t>רועי פולקמן (כולנו):</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w:t>
      </w:r>
    </w:p>
    <w:p w:rsidR="008476AD" w:rsidRDefault="008476AD" w:rsidP="008476AD">
      <w:pPr>
        <w:rPr>
          <w:rFonts w:hint="cs"/>
          <w:rtl/>
        </w:rPr>
      </w:pPr>
      <w:bookmarkStart w:id="74" w:name="_ETM_Q1_1695328"/>
      <w:bookmarkEnd w:id="74"/>
    </w:p>
    <w:bookmarkStart w:id="75" w:name="_ETM_Q1_1695613" w:displacedByCustomXml="next"/>
    <w:bookmarkEnd w:id="75" w:displacedByCustomXml="next"/>
    <w:sdt>
      <w:sdtPr>
        <w:rPr>
          <w:rFonts w:hint="cs"/>
          <w:rtl/>
        </w:rPr>
        <w:alias w:val="יור"/>
        <w:tag w:val="&lt;ID&gt;5296&lt;/ID&gt;&lt;Name&gt;יואב קיש - יו&quot;רַ&lt;/Name&gt;&lt;Data&gt;יואב קיש&lt;/Data&gt;&lt;Shortcut&gt;יוקי&lt;/Shortcut&gt;"/>
        <w:id w:val="1097219194"/>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נתחיל עם הוועדה המייעצת. </w:t>
      </w:r>
      <w:bookmarkStart w:id="76" w:name="_ETM_Q1_1697298"/>
      <w:bookmarkEnd w:id="76"/>
      <w:r>
        <w:rPr>
          <w:rFonts w:hint="cs"/>
          <w:rtl/>
        </w:rPr>
        <w:t xml:space="preserve">בבקשה. שכחתי נושא חשוב, נושא הנגישות, גם </w:t>
      </w:r>
      <w:bookmarkStart w:id="77" w:name="_ETM_Q1_1703172"/>
      <w:bookmarkEnd w:id="77"/>
      <w:r>
        <w:rPr>
          <w:rFonts w:hint="cs"/>
          <w:rtl/>
        </w:rPr>
        <w:t xml:space="preserve">לגביו אנחנו נמשיך. זה חלק מהדיונים, לא השלמנו אותם. </w:t>
      </w:r>
    </w:p>
    <w:p w:rsidR="008476AD" w:rsidRDefault="008476AD" w:rsidP="008476AD">
      <w:pPr>
        <w:rPr>
          <w:rFonts w:hint="cs"/>
          <w:rtl/>
        </w:rPr>
      </w:pPr>
    </w:p>
    <w:p w:rsidR="008476AD" w:rsidRDefault="008476AD" w:rsidP="008476AD">
      <w:pPr>
        <w:rPr>
          <w:rFonts w:hint="cs"/>
          <w:rtl/>
        </w:rPr>
      </w:pPr>
      <w:r>
        <w:rPr>
          <w:rFonts w:hint="cs"/>
          <w:rtl/>
        </w:rPr>
        <w:t xml:space="preserve">עוד </w:t>
      </w:r>
      <w:bookmarkStart w:id="78" w:name="_ETM_Q1_1710682"/>
      <w:bookmarkEnd w:id="78"/>
      <w:r>
        <w:rPr>
          <w:rFonts w:hint="cs"/>
          <w:rtl/>
        </w:rPr>
        <w:t xml:space="preserve">דבר אחד, אני רוצה להכין את הפורום. הייתה איזו מילת </w:t>
      </w:r>
      <w:bookmarkStart w:id="79" w:name="_ETM_Q1_1712074"/>
      <w:bookmarkEnd w:id="79"/>
      <w:r>
        <w:rPr>
          <w:rFonts w:hint="cs"/>
          <w:rtl/>
        </w:rPr>
        <w:t xml:space="preserve">קוד שלא התעסקתי איתה. אתה זוכר מהי? אטליז. לא </w:t>
      </w:r>
      <w:bookmarkStart w:id="80" w:name="_ETM_Q1_1717756"/>
      <w:bookmarkEnd w:id="80"/>
      <w:r>
        <w:rPr>
          <w:rFonts w:hint="cs"/>
          <w:rtl/>
        </w:rPr>
        <w:t xml:space="preserve">התעסקתי עם אטליז, אני מתכוון להתעסק היום עם אטליז, </w:t>
      </w:r>
      <w:bookmarkStart w:id="81" w:name="_ETM_Q1_1721198"/>
      <w:bookmarkEnd w:id="81"/>
      <w:r>
        <w:rPr>
          <w:rFonts w:hint="cs"/>
          <w:rtl/>
        </w:rPr>
        <w:t xml:space="preserve">הבנתי שזה משפיע על לא מעט מעגלים ואנחנו כן נתעסק </w:t>
      </w:r>
      <w:bookmarkStart w:id="82" w:name="_ETM_Q1_1723303"/>
      <w:bookmarkEnd w:id="82"/>
      <w:r>
        <w:rPr>
          <w:rFonts w:hint="cs"/>
          <w:rtl/>
        </w:rPr>
        <w:t>בזה. בבקשה.</w:t>
      </w:r>
    </w:p>
    <w:p w:rsidR="008476AD" w:rsidRDefault="008476AD" w:rsidP="008476AD">
      <w:pPr>
        <w:rPr>
          <w:rFonts w:hint="cs"/>
          <w:rtl/>
        </w:rPr>
      </w:pPr>
      <w:bookmarkStart w:id="83" w:name="_ETM_Q1_1726754"/>
      <w:bookmarkEnd w:id="83"/>
    </w:p>
    <w:bookmarkStart w:id="84" w:name="_ETM_Q1_1727118" w:displacedByCustomXml="next"/>
    <w:bookmarkEnd w:id="84" w:displacedByCustomXml="next"/>
    <w:sdt>
      <w:sdtPr>
        <w:rPr>
          <w:rFonts w:hint="cs"/>
          <w:rtl/>
        </w:rPr>
        <w:alias w:val="דובר"/>
        <w:tag w:val="&lt;ID&gt;0&lt;/ID&gt;&lt;Name&gt;תומר רוזנר&lt;/Name&gt;&lt;Data&gt;תומר רוזנר&lt;/Data&gt;&lt;Shortcut&gt;תורו&lt;/Shortcut&gt;&lt;MemberID&gt;&lt;/MemberID&gt;"/>
        <w:id w:val="-2000105627"/>
        <w:placeholder>
          <w:docPart w:val="AC801B08C1BD45FA91DF0085CEDA497D"/>
        </w:placeholder>
      </w:sdtPr>
      <w:sdtContent>
        <w:p w:rsidR="008476AD" w:rsidRDefault="008476AD" w:rsidP="008476AD">
          <w:pPr>
            <w:pStyle w:val="a5"/>
            <w:keepNext/>
            <w:rPr>
              <w:rFonts w:hint="cs"/>
              <w:rtl/>
            </w:rPr>
          </w:pPr>
          <w:r>
            <w:rPr>
              <w:rFonts w:hint="cs"/>
              <w:rtl/>
            </w:rPr>
            <w:t>תומר רוזנר:</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בוקר טוב. הנושא כפי שיושב-ראש הוועדה אמר שאנחנו </w:t>
      </w:r>
      <w:bookmarkStart w:id="85" w:name="_ETM_Q1_1728277"/>
      <w:bookmarkEnd w:id="85"/>
      <w:r>
        <w:rPr>
          <w:rFonts w:hint="cs"/>
          <w:rtl/>
        </w:rPr>
        <w:t xml:space="preserve">נטפל בו כרגע הוא נושא הוועדה המייעצת. בהצעת החוק הממשלתית </w:t>
      </w:r>
      <w:bookmarkStart w:id="86" w:name="_ETM_Q1_1734467"/>
      <w:bookmarkEnd w:id="86"/>
      <w:r>
        <w:rPr>
          <w:rFonts w:hint="cs"/>
          <w:rtl/>
        </w:rPr>
        <w:t xml:space="preserve">במקורה נכלל סעיף שעניינו "עידוד הפעילות הכלכלית", הטמעת </w:t>
      </w:r>
      <w:bookmarkStart w:id="87" w:name="_ETM_Q1_1740995"/>
      <w:bookmarkEnd w:id="87"/>
      <w:r>
        <w:rPr>
          <w:rFonts w:hint="cs"/>
          <w:rtl/>
        </w:rPr>
        <w:t xml:space="preserve">שיקולים כלכליים בהגדרה. </w:t>
      </w:r>
    </w:p>
    <w:p w:rsidR="008476AD" w:rsidRDefault="008476AD" w:rsidP="008476AD">
      <w:pPr>
        <w:rPr>
          <w:rFonts w:hint="cs"/>
          <w:rtl/>
        </w:rPr>
      </w:pPr>
    </w:p>
    <w:p w:rsidR="008476AD" w:rsidRDefault="008476AD" w:rsidP="008476AD">
      <w:pPr>
        <w:rPr>
          <w:rFonts w:hint="cs"/>
          <w:rtl/>
        </w:rPr>
      </w:pPr>
      <w:r>
        <w:rPr>
          <w:rFonts w:hint="cs"/>
          <w:rtl/>
        </w:rPr>
        <w:t xml:space="preserve">בנוסף לזה, הוועדה </w:t>
      </w:r>
      <w:bookmarkStart w:id="88" w:name="_ETM_Q1_1746695"/>
      <w:bookmarkEnd w:id="88"/>
      <w:r>
        <w:rPr>
          <w:rFonts w:hint="cs"/>
          <w:rtl/>
        </w:rPr>
        <w:t xml:space="preserve">במהלך הדיונים ביקשה להוסיף הסדר שעניינו הוועדה המייעצת. </w:t>
      </w:r>
      <w:bookmarkStart w:id="89" w:name="_ETM_Q1_1753814"/>
      <w:bookmarkEnd w:id="89"/>
      <w:r>
        <w:rPr>
          <w:rFonts w:hint="cs"/>
          <w:rtl/>
        </w:rPr>
        <w:t xml:space="preserve">הצענו כאן נוסח שמונח בפניכם, עמוד 37. אנחנו נדון </w:t>
      </w:r>
      <w:bookmarkStart w:id="90" w:name="_ETM_Q1_1761012"/>
      <w:bookmarkEnd w:id="90"/>
      <w:r>
        <w:rPr>
          <w:rFonts w:hint="cs"/>
          <w:rtl/>
        </w:rPr>
        <w:t xml:space="preserve">בשני הסעיפים גם יחד – גם בסעיף </w:t>
      </w:r>
      <w:bookmarkStart w:id="91" w:name="_ETM_Q1_1762938"/>
      <w:bookmarkEnd w:id="91"/>
      <w:r>
        <w:rPr>
          <w:rFonts w:hint="cs"/>
          <w:rtl/>
        </w:rPr>
        <w:t xml:space="preserve">עידוד הפעילות הכלכלית וגם בנושא של הוועדה המייעצת </w:t>
      </w:r>
      <w:bookmarkStart w:id="92" w:name="_ETM_Q1_1770102"/>
      <w:bookmarkEnd w:id="92"/>
      <w:r>
        <w:rPr>
          <w:rFonts w:hint="cs"/>
          <w:rtl/>
        </w:rPr>
        <w:t>עצמה. אני מציע שקודם כול נקרא את הסעיפים ואז נשמע</w:t>
      </w:r>
      <w:bookmarkStart w:id="93" w:name="_ETM_Q1_1769486"/>
      <w:bookmarkEnd w:id="93"/>
      <w:r>
        <w:rPr>
          <w:rFonts w:hint="cs"/>
          <w:rtl/>
        </w:rPr>
        <w:t xml:space="preserve"> הערות.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262672464"/>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בבקשה, נא לקרוא. אני חייב להגיד לפני </w:t>
      </w:r>
      <w:bookmarkStart w:id="94" w:name="_ETM_Q1_1781581"/>
      <w:bookmarkEnd w:id="94"/>
      <w:r>
        <w:rPr>
          <w:rFonts w:hint="cs"/>
          <w:rtl/>
        </w:rPr>
        <w:t xml:space="preserve">כן. עידוד הפעילות הכלכלית, 12א, פתיחת הסעיף </w:t>
      </w:r>
      <w:bookmarkStart w:id="95" w:name="_ETM_Q1_1787778"/>
      <w:bookmarkEnd w:id="95"/>
      <w:r>
        <w:rPr>
          <w:rFonts w:hint="cs"/>
          <w:rtl/>
        </w:rPr>
        <w:t xml:space="preserve">הזה, זה מזכיר לי קצת, רועי, את רישוי </w:t>
      </w:r>
      <w:bookmarkStart w:id="96" w:name="_ETM_Q1_1793738"/>
      <w:bookmarkEnd w:id="96"/>
      <w:r>
        <w:rPr>
          <w:rFonts w:hint="cs"/>
          <w:rtl/>
        </w:rPr>
        <w:t xml:space="preserve">עסקים בעלי חשיבות לאומית. בתקופה הזו עשינו פה בוועדה חקיקה </w:t>
      </w:r>
      <w:bookmarkStart w:id="97" w:name="_ETM_Q1_1799927"/>
      <w:bookmarkEnd w:id="97"/>
      <w:r>
        <w:rPr>
          <w:rFonts w:hint="cs"/>
          <w:rtl/>
        </w:rPr>
        <w:t xml:space="preserve">שלא הושלמה במליאה, שפוצלה מחוק ההסדרים, שבעצם באה </w:t>
      </w:r>
      <w:bookmarkStart w:id="98" w:name="_ETM_Q1_1809312"/>
      <w:bookmarkEnd w:id="98"/>
      <w:r>
        <w:rPr>
          <w:rFonts w:hint="cs"/>
          <w:rtl/>
        </w:rPr>
        <w:t>לפתור את תופעת ה-</w:t>
      </w:r>
      <w:r>
        <w:t>NIMBY</w:t>
      </w:r>
      <w:r>
        <w:rPr>
          <w:rFonts w:hint="cs"/>
          <w:rtl/>
        </w:rPr>
        <w:t xml:space="preserve"> בעסקים מורכבים, </w:t>
      </w:r>
      <w:bookmarkStart w:id="99" w:name="_ETM_Q1_1813691"/>
      <w:bookmarkEnd w:id="99"/>
      <w:r>
        <w:rPr>
          <w:rFonts w:hint="cs"/>
          <w:rtl/>
        </w:rPr>
        <w:t xml:space="preserve">משיקולי הגנת סביבה. זו הייתה חקיקה שקודמה ונעצרה בגלל – </w:t>
      </w:r>
      <w:bookmarkStart w:id="100" w:name="_ETM_Q1_1819899"/>
      <w:bookmarkEnd w:id="100"/>
      <w:r>
        <w:rPr>
          <w:rFonts w:hint="cs"/>
          <w:rtl/>
        </w:rPr>
        <w:t xml:space="preserve">אפשר להגיד את זה – מחאה ציבורית, אני </w:t>
      </w:r>
      <w:bookmarkStart w:id="101" w:name="_ETM_Q1_1823375"/>
      <w:bookmarkEnd w:id="101"/>
      <w:r>
        <w:rPr>
          <w:rFonts w:hint="cs"/>
          <w:rtl/>
        </w:rPr>
        <w:t xml:space="preserve">לא אכנס עכשיו לשיקולים. </w:t>
      </w:r>
      <w:bookmarkStart w:id="102" w:name="_ETM_Q1_1829272"/>
      <w:bookmarkStart w:id="103" w:name="_ETM_Q1_1829743"/>
      <w:bookmarkEnd w:id="102"/>
      <w:bookmarkEnd w:id="103"/>
      <w:r>
        <w:rPr>
          <w:rFonts w:hint="cs"/>
          <w:rtl/>
        </w:rPr>
        <w:t xml:space="preserve">אני גם </w:t>
      </w:r>
      <w:bookmarkStart w:id="104" w:name="_ETM_Q1_1827078"/>
      <w:bookmarkEnd w:id="104"/>
      <w:r>
        <w:rPr>
          <w:rFonts w:hint="cs"/>
          <w:rtl/>
        </w:rPr>
        <w:t>היום ממשיך לקבל הודעות סמסים – אני לא</w:t>
      </w:r>
      <w:bookmarkStart w:id="105" w:name="_ETM_Q1_1830000"/>
      <w:bookmarkEnd w:id="105"/>
      <w:r>
        <w:rPr>
          <w:rFonts w:hint="cs"/>
          <w:rtl/>
        </w:rPr>
        <w:t xml:space="preserve"> יודע אם אתה מקבל – על 12א.</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100015093"/>
        <w:placeholder>
          <w:docPart w:val="AC801B08C1BD45FA91DF0085CEDA497D"/>
        </w:placeholder>
      </w:sdtPr>
      <w:sdtContent>
        <w:p w:rsidR="008476AD" w:rsidRDefault="008476AD" w:rsidP="008476AD">
          <w:pPr>
            <w:pStyle w:val="a5"/>
            <w:keepNext/>
            <w:rPr>
              <w:rFonts w:hint="cs"/>
              <w:rtl/>
            </w:rPr>
          </w:pPr>
          <w:r>
            <w:rPr>
              <w:rFonts w:hint="cs"/>
              <w:rtl/>
            </w:rPr>
            <w:t>רועי פולקמן (כולנו):</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יש אי הבנה לדעתי בסעיף הזה.</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514838349"/>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בדיוק. יש פה הטעיה </w:t>
      </w:r>
      <w:bookmarkStart w:id="106" w:name="_ETM_Q1_1836807"/>
      <w:bookmarkEnd w:id="106"/>
      <w:r>
        <w:rPr>
          <w:rFonts w:hint="cs"/>
          <w:rtl/>
        </w:rPr>
        <w:t xml:space="preserve">גדולה לציבור, ואני אגיד כמה מלים כדי שאנשים </w:t>
      </w:r>
      <w:bookmarkStart w:id="107" w:name="_ETM_Q1_1842562"/>
      <w:bookmarkEnd w:id="107"/>
      <w:r>
        <w:rPr>
          <w:rFonts w:hint="cs"/>
          <w:rtl/>
        </w:rPr>
        <w:t xml:space="preserve">יבינו. קודם כול, בראשית, עיקר הרפורמה, היא מכוונת לעסקים קטנים </w:t>
      </w:r>
      <w:bookmarkStart w:id="108" w:name="_ETM_Q1_1844294"/>
      <w:bookmarkEnd w:id="108"/>
      <w:r>
        <w:rPr>
          <w:rFonts w:hint="cs"/>
          <w:rtl/>
        </w:rPr>
        <w:t xml:space="preserve">ובינוניים. היא למעשה לא נוגעת בדרישות רישוי עסקים בכלל, מכל העסקים המורכבים. אנחנו במקום הזה השארנו אותם במסלול רגיל, </w:t>
      </w:r>
      <w:bookmarkStart w:id="109" w:name="_ETM_Q1_1858851"/>
      <w:bookmarkEnd w:id="109"/>
      <w:r>
        <w:rPr>
          <w:rFonts w:hint="cs"/>
          <w:rtl/>
        </w:rPr>
        <w:t>והעסקים האלה למעשה לא יושפעו בעניין הזה.</w:t>
      </w:r>
    </w:p>
    <w:p w:rsidR="008476AD" w:rsidRDefault="008476AD" w:rsidP="008476AD">
      <w:pPr>
        <w:rPr>
          <w:rFonts w:hint="cs"/>
          <w:rtl/>
        </w:rPr>
      </w:pPr>
      <w:bookmarkStart w:id="110" w:name="_ETM_Q1_1862736"/>
      <w:bookmarkEnd w:id="110"/>
    </w:p>
    <w:p w:rsidR="008476AD" w:rsidRDefault="008476AD" w:rsidP="008476AD">
      <w:pPr>
        <w:rPr>
          <w:rFonts w:hint="cs"/>
          <w:rtl/>
        </w:rPr>
      </w:pPr>
      <w:r>
        <w:rPr>
          <w:rFonts w:hint="cs"/>
          <w:rtl/>
        </w:rPr>
        <w:t>ה</w:t>
      </w:r>
      <w:bookmarkStart w:id="111" w:name="_ETM_Q1_1863167"/>
      <w:bookmarkEnd w:id="111"/>
      <w:r>
        <w:rPr>
          <w:rFonts w:hint="cs"/>
          <w:rtl/>
        </w:rPr>
        <w:t xml:space="preserve">דבר היחידי שכן אמרנו </w:t>
      </w:r>
      <w:bookmarkStart w:id="112" w:name="_ETM_Q1_1862622"/>
      <w:bookmarkEnd w:id="112"/>
      <w:r>
        <w:rPr>
          <w:rFonts w:hint="cs"/>
          <w:rtl/>
        </w:rPr>
        <w:t xml:space="preserve">זה לשקול את משך התוקף של אותו רישיון, וגם </w:t>
      </w:r>
      <w:bookmarkStart w:id="113" w:name="_ETM_Q1_1866786"/>
      <w:bookmarkEnd w:id="113"/>
      <w:r>
        <w:rPr>
          <w:rFonts w:hint="cs"/>
          <w:rtl/>
        </w:rPr>
        <w:t xml:space="preserve">זה בכפוף לכל מיני הנחות כי השינוי שעשינו שנותני האישורים </w:t>
      </w:r>
      <w:bookmarkStart w:id="114" w:name="_ETM_Q1_1872115"/>
      <w:bookmarkEnd w:id="114"/>
      <w:r>
        <w:rPr>
          <w:rFonts w:hint="cs"/>
          <w:rtl/>
        </w:rPr>
        <w:t>יוכלו לשלול את הרישיון, קיים גם לאותם סוגי עסקים. לכ</w:t>
      </w:r>
      <w:bookmarkStart w:id="115" w:name="_ETM_Q1_1874445"/>
      <w:bookmarkEnd w:id="115"/>
      <w:r>
        <w:rPr>
          <w:rFonts w:hint="cs"/>
          <w:rtl/>
        </w:rPr>
        <w:t xml:space="preserve">ן, הנושא היחידי הפתוח מבחינתי בעסקים המורכבים </w:t>
      </w:r>
      <w:bookmarkStart w:id="116" w:name="_ETM_Q1_1877611"/>
      <w:bookmarkEnd w:id="116"/>
      <w:r>
        <w:rPr>
          <w:rFonts w:hint="cs"/>
          <w:rtl/>
        </w:rPr>
        <w:t>זה משך הרישיון שהם מקבלים.</w:t>
      </w:r>
    </w:p>
    <w:p w:rsidR="008476AD" w:rsidRDefault="008476AD" w:rsidP="008476AD">
      <w:pPr>
        <w:rPr>
          <w:rFonts w:hint="cs"/>
          <w:rtl/>
        </w:rPr>
      </w:pPr>
    </w:p>
    <w:sdt>
      <w:sdtPr>
        <w:rPr>
          <w:rFonts w:hint="cs"/>
          <w:rtl/>
        </w:rPr>
        <w:alias w:val="אורח"/>
        <w:tag w:val="&lt;ID&gt;&lt;/ID&gt;&lt;Name&gt;עמיחי פישר&lt;/Name&gt;&lt;Shortcut&gt;עמפי&lt;/Shortcut&gt;&lt;Title&gt;אגף טיוב רגולציה, משרד ראש הממשלה&lt;/Title&gt;"/>
        <w:id w:val="-502508455"/>
        <w:placeholder>
          <w:docPart w:val="AC801B08C1BD45FA91DF0085CEDA497D"/>
        </w:placeholder>
      </w:sdtPr>
      <w:sdtContent>
        <w:p w:rsidR="008476AD" w:rsidRDefault="008476AD" w:rsidP="008476AD">
          <w:pPr>
            <w:pStyle w:val="afb"/>
            <w:keepNext/>
            <w:rPr>
              <w:rFonts w:hint="cs"/>
              <w:rtl/>
            </w:rPr>
          </w:pPr>
          <w:r>
            <w:rPr>
              <w:rFonts w:hint="cs"/>
              <w:rtl/>
            </w:rPr>
            <w:t>עמיחי פישר:</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העניין עם כלי </w:t>
      </w:r>
      <w:bookmarkStart w:id="117" w:name="_ETM_Q1_1881501"/>
      <w:bookmarkEnd w:id="117"/>
      <w:r>
        <w:rPr>
          <w:rFonts w:hint="cs"/>
          <w:rtl/>
        </w:rPr>
        <w:t xml:space="preserve">אכיפה שלא היו. </w:t>
      </w:r>
      <w:bookmarkStart w:id="118" w:name="_ETM_Q1_1882603"/>
      <w:bookmarkEnd w:id="118"/>
    </w:p>
    <w:p w:rsidR="008476AD" w:rsidRDefault="008476AD" w:rsidP="008476AD">
      <w:pPr>
        <w:rPr>
          <w:rFonts w:hint="cs"/>
          <w:rtl/>
        </w:rPr>
      </w:pPr>
    </w:p>
    <w:bookmarkStart w:id="119" w:name="_ETM_Q1_1882902" w:displacedByCustomXml="next"/>
    <w:bookmarkEnd w:id="119" w:displacedByCustomXml="next"/>
    <w:sdt>
      <w:sdtPr>
        <w:rPr>
          <w:rFonts w:hint="cs"/>
          <w:rtl/>
        </w:rPr>
        <w:alias w:val="יור"/>
        <w:tag w:val="&lt;ID&gt;5296&lt;/ID&gt;&lt;Name&gt;יואב קיש - יו&quot;רַ&lt;/Name&gt;&lt;Data&gt;יואב קיש&lt;/Data&gt;&lt;Shortcut&gt;יוקי&lt;/Shortcut&gt;"/>
        <w:id w:val="-1883322366"/>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כלי אכיפה. בנינו </w:t>
      </w:r>
      <w:bookmarkStart w:id="120" w:name="_ETM_Q1_1883729"/>
      <w:bookmarkEnd w:id="120"/>
      <w:r>
        <w:rPr>
          <w:rFonts w:hint="cs"/>
          <w:rtl/>
        </w:rPr>
        <w:t xml:space="preserve">פה איזונים מצד אחד. </w:t>
      </w:r>
      <w:bookmarkStart w:id="121" w:name="_ETM_Q1_1886587"/>
      <w:bookmarkEnd w:id="121"/>
    </w:p>
    <w:p w:rsidR="008476AD" w:rsidRDefault="008476AD" w:rsidP="008476AD">
      <w:pPr>
        <w:rPr>
          <w:rFonts w:hint="cs"/>
          <w:rtl/>
        </w:rPr>
      </w:pPr>
    </w:p>
    <w:bookmarkStart w:id="122" w:name="_ETM_Q1_1888012" w:displacedByCustomXml="next"/>
    <w:bookmarkEnd w:id="122" w:displacedByCustomXml="next"/>
    <w:bookmarkStart w:id="123" w:name="_ETM_Q1_1886891" w:displacedByCustomXml="next"/>
    <w:bookmarkEnd w:id="123" w:displacedByCustomXml="next"/>
    <w:sdt>
      <w:sdtPr>
        <w:rPr>
          <w:rFonts w:hint="cs"/>
          <w:rtl/>
        </w:rPr>
        <w:alias w:val="דובר"/>
        <w:tag w:val="&lt;ID&gt;5305&lt;/ID&gt;&lt;Name&gt;רועי פולקמן - כולנו&lt;/Name&gt;&lt;Data&gt;רועי פולקמן (כולנו)&lt;/Data&gt;&lt;Shortcut&gt;רופו&lt;/Shortcut&gt;"/>
        <w:id w:val="-99649462"/>
        <w:placeholder>
          <w:docPart w:val="AC801B08C1BD45FA91DF0085CEDA497D"/>
        </w:placeholder>
      </w:sdtPr>
      <w:sdtContent>
        <w:p w:rsidR="008476AD" w:rsidRDefault="008476AD" w:rsidP="008476AD">
          <w:pPr>
            <w:pStyle w:val="a5"/>
            <w:keepNext/>
            <w:rPr>
              <w:rFonts w:hint="cs"/>
              <w:rtl/>
            </w:rPr>
          </w:pPr>
          <w:r>
            <w:rPr>
              <w:rFonts w:hint="cs"/>
              <w:rtl/>
            </w:rPr>
            <w:t>רועי פולקמן (כולנו):</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וגם פה, כנראה לקבוצות סיכון נמוכות </w:t>
      </w:r>
      <w:bookmarkStart w:id="124" w:name="_ETM_Q1_1887487"/>
      <w:bookmarkEnd w:id="124"/>
      <w:r>
        <w:rPr>
          <w:rFonts w:hint="cs"/>
          <w:rtl/>
        </w:rPr>
        <w:t xml:space="preserve">כי אין טעם לקבוצות סיכון גבוהות. </w:t>
      </w:r>
    </w:p>
    <w:p w:rsidR="008476AD" w:rsidRDefault="008476AD" w:rsidP="008476AD">
      <w:pPr>
        <w:rPr>
          <w:rFonts w:hint="cs"/>
          <w:rtl/>
        </w:rPr>
      </w:pPr>
      <w:bookmarkStart w:id="125" w:name="_ETM_Q1_1892000"/>
      <w:bookmarkEnd w:id="125"/>
    </w:p>
    <w:bookmarkStart w:id="126" w:name="_ETM_Q1_1892314" w:displacedByCustomXml="next"/>
    <w:bookmarkEnd w:id="126" w:displacedByCustomXml="next"/>
    <w:sdt>
      <w:sdtPr>
        <w:rPr>
          <w:rFonts w:hint="cs"/>
          <w:rtl/>
        </w:rPr>
        <w:alias w:val="יור"/>
        <w:tag w:val="&lt;ID&gt;5296&lt;/ID&gt;&lt;Name&gt;יואב קיש - יו&quot;רַ&lt;/Name&gt;&lt;Data&gt;יואב קיש&lt;/Data&gt;&lt;Shortcut&gt;יוקי&lt;/Shortcut&gt;"/>
        <w:id w:val="-503668646"/>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ברור שכנראה לבז"ן </w:t>
      </w:r>
      <w:bookmarkStart w:id="127" w:name="_ETM_Q1_1890487"/>
      <w:bookmarkEnd w:id="127"/>
      <w:r>
        <w:rPr>
          <w:rFonts w:hint="cs"/>
          <w:rtl/>
        </w:rPr>
        <w:t xml:space="preserve">לא נשנה עכשיו את המהלכים אבל יש עסקים אחרים </w:t>
      </w:r>
      <w:bookmarkStart w:id="128" w:name="_ETM_Q1_1895053"/>
      <w:bookmarkEnd w:id="128"/>
      <w:r>
        <w:rPr>
          <w:rFonts w:hint="cs"/>
          <w:rtl/>
        </w:rPr>
        <w:t xml:space="preserve">שכן. בסופו של דבר אי אפשר להתעלם שזאת </w:t>
      </w:r>
      <w:bookmarkStart w:id="129" w:name="_ETM_Q1_1899856"/>
      <w:bookmarkEnd w:id="129"/>
      <w:r>
        <w:rPr>
          <w:rFonts w:hint="cs"/>
          <w:rtl/>
        </w:rPr>
        <w:t xml:space="preserve">תעשייה שאולי בכמות העסקים היא לא גדולה, אבל בהיקף </w:t>
      </w:r>
      <w:bookmarkStart w:id="130" w:name="_ETM_Q1_1902719"/>
      <w:bookmarkEnd w:id="130"/>
      <w:r>
        <w:rPr>
          <w:rFonts w:hint="cs"/>
          <w:rtl/>
        </w:rPr>
        <w:t xml:space="preserve">העובדים והמחזור היא מאוד משמעותית וצריך גם לעזור לאותה </w:t>
      </w:r>
      <w:bookmarkStart w:id="131" w:name="_ETM_Q1_1908794"/>
      <w:bookmarkEnd w:id="131"/>
      <w:r>
        <w:rPr>
          <w:rFonts w:hint="cs"/>
          <w:rtl/>
        </w:rPr>
        <w:t xml:space="preserve">תעשייה. מוסי, אני אומר את זה גם לך. </w:t>
      </w:r>
    </w:p>
    <w:p w:rsidR="008476AD" w:rsidRDefault="008476AD" w:rsidP="008476AD">
      <w:pPr>
        <w:rPr>
          <w:rFonts w:hint="cs"/>
          <w:rtl/>
        </w:rPr>
      </w:pPr>
    </w:p>
    <w:sdt>
      <w:sdtPr>
        <w:rPr>
          <w:rFonts w:hint="cs"/>
          <w:rtl/>
        </w:rPr>
        <w:alias w:val="דובר"/>
        <w:tag w:val="&lt;ID&gt;5694&lt;/ID&gt;&lt;Name&gt;מוסי רז - מרצ&lt;/Name&gt;&lt;Data&gt;מוסי רז (מרצ)&lt;/Data&gt;&lt;Shortcut&gt;מורז&lt;/Shortcut&gt;"/>
        <w:id w:val="847445977"/>
        <w:placeholder>
          <w:docPart w:val="AC801B08C1BD45FA91DF0085CEDA497D"/>
        </w:placeholder>
      </w:sdtPr>
      <w:sdtContent>
        <w:p w:rsidR="008476AD" w:rsidRDefault="008476AD" w:rsidP="008476AD">
          <w:pPr>
            <w:pStyle w:val="a5"/>
            <w:keepNext/>
            <w:rPr>
              <w:rFonts w:hint="cs"/>
              <w:rtl/>
            </w:rPr>
          </w:pPr>
          <w:r>
            <w:rPr>
              <w:rFonts w:hint="cs"/>
              <w:rtl/>
            </w:rPr>
            <w:t>מוסי רז (מרצ):</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שאתה אומר מקובל. </w:t>
      </w:r>
    </w:p>
    <w:p w:rsidR="008476AD" w:rsidRDefault="008476AD" w:rsidP="008476AD">
      <w:pPr>
        <w:rPr>
          <w:rFonts w:hint="cs"/>
          <w:rtl/>
        </w:rPr>
      </w:pPr>
      <w:bookmarkStart w:id="132" w:name="_ETM_Q1_1914382"/>
      <w:bookmarkEnd w:id="132"/>
    </w:p>
    <w:bookmarkStart w:id="133" w:name="_ETM_Q1_1914684" w:displacedByCustomXml="next"/>
    <w:bookmarkEnd w:id="133" w:displacedByCustomXml="next"/>
    <w:sdt>
      <w:sdtPr>
        <w:rPr>
          <w:rFonts w:hint="cs"/>
          <w:rtl/>
        </w:rPr>
        <w:alias w:val="יור"/>
        <w:tag w:val="&lt;ID&gt;5296&lt;/ID&gt;&lt;Name&gt;יואב קיש - יו&quot;רַ&lt;/Name&gt;&lt;Data&gt;יואב קיש&lt;/Data&gt;&lt;Shortcut&gt;יוקי&lt;/Shortcut&gt;"/>
        <w:id w:val="-1965577183"/>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מקובל. אוקיי. אני מקליט ועכשיו משמיע </w:t>
      </w:r>
      <w:bookmarkStart w:id="134" w:name="_ETM_Q1_1916853"/>
      <w:bookmarkEnd w:id="134"/>
      <w:r>
        <w:rPr>
          <w:rFonts w:hint="cs"/>
          <w:rtl/>
        </w:rPr>
        <w:t xml:space="preserve">מתי שאני רוצה את הציטוט הזה. לכן אני אומר לכל האזרחים המודאגים, בעיקר מאזור מפרץ חיפה </w:t>
      </w:r>
      <w:bookmarkStart w:id="135" w:name="_ETM_Q1_1926451"/>
      <w:bookmarkEnd w:id="135"/>
      <w:r>
        <w:rPr>
          <w:rFonts w:hint="cs"/>
          <w:rtl/>
        </w:rPr>
        <w:t xml:space="preserve">- אין שום קשר לסעיף 12א. </w:t>
      </w:r>
      <w:bookmarkStart w:id="136" w:name="_ETM_Q1_1926961"/>
      <w:bookmarkEnd w:id="136"/>
      <w:r>
        <w:rPr>
          <w:rFonts w:hint="cs"/>
          <w:rtl/>
        </w:rPr>
        <w:t xml:space="preserve">12א בא לעסוק בוועדה מייעצת לנושא המפרטים, שכן היא מכניסה </w:t>
      </w:r>
      <w:bookmarkStart w:id="137" w:name="_ETM_Q1_1932742"/>
      <w:bookmarkEnd w:id="137"/>
      <w:r>
        <w:rPr>
          <w:rFonts w:hint="cs"/>
          <w:rtl/>
        </w:rPr>
        <w:t xml:space="preserve">חישובים כלכליים אבל לנושא של ההשלכות על העסקים הקטנים והבינוניים </w:t>
      </w:r>
      <w:bookmarkStart w:id="138" w:name="_ETM_Q1_1942220"/>
      <w:bookmarkEnd w:id="138"/>
      <w:r>
        <w:rPr>
          <w:rFonts w:hint="cs"/>
          <w:rtl/>
        </w:rPr>
        <w:t>ולא מדובר בעסקים המשמעותיים, נקרא להם, הגדולים, מגה אירוע.</w:t>
      </w:r>
    </w:p>
    <w:p w:rsidR="008476AD" w:rsidRDefault="008476AD" w:rsidP="008476AD">
      <w:pPr>
        <w:rPr>
          <w:rFonts w:hint="cs"/>
          <w:rtl/>
        </w:rPr>
      </w:pPr>
      <w:bookmarkStart w:id="139" w:name="_ETM_Q1_1946376"/>
      <w:bookmarkEnd w:id="139"/>
    </w:p>
    <w:bookmarkStart w:id="140" w:name="_ETM_Q1_1947832" w:displacedByCustomXml="next"/>
    <w:bookmarkEnd w:id="140" w:displacedByCustomXml="next"/>
    <w:bookmarkStart w:id="141" w:name="_ETM_Q1_1946804" w:displacedByCustomXml="next"/>
    <w:bookmarkEnd w:id="141" w:displacedByCustomXml="next"/>
    <w:sdt>
      <w:sdtPr>
        <w:rPr>
          <w:rFonts w:hint="cs"/>
          <w:rtl/>
        </w:rPr>
        <w:alias w:val="דובר"/>
        <w:tag w:val="&lt;ID&gt;5305&lt;/ID&gt;&lt;Name&gt;רועי פולקמן - כולנו&lt;/Name&gt;&lt;Data&gt;רועי פולקמן (כולנו)&lt;/Data&gt;&lt;Shortcut&gt;רופו&lt;/Shortcut&gt;"/>
        <w:id w:val="327868044"/>
        <w:placeholder>
          <w:docPart w:val="AC801B08C1BD45FA91DF0085CEDA497D"/>
        </w:placeholder>
      </w:sdtPr>
      <w:sdtContent>
        <w:p w:rsidR="008476AD" w:rsidRDefault="008476AD" w:rsidP="008476AD">
          <w:pPr>
            <w:pStyle w:val="a5"/>
            <w:keepNext/>
            <w:rPr>
              <w:rFonts w:hint="cs"/>
              <w:rtl/>
            </w:rPr>
          </w:pPr>
          <w:r>
            <w:rPr>
              <w:rFonts w:hint="cs"/>
              <w:rtl/>
            </w:rPr>
            <w:t>רועי פולקמן (כולנו):</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w:t>
      </w:r>
      <w:bookmarkStart w:id="142" w:name="_ETM_Q1_1949079"/>
      <w:bookmarkEnd w:id="142"/>
      <w:r>
        <w:rPr>
          <w:rFonts w:hint="cs"/>
          <w:rtl/>
        </w:rPr>
        <w:t xml:space="preserve">מפרטים לתעשייה הזאת. </w:t>
      </w:r>
    </w:p>
    <w:p w:rsidR="008476AD" w:rsidRDefault="008476AD" w:rsidP="008476AD">
      <w:pPr>
        <w:rPr>
          <w:rFonts w:hint="cs"/>
          <w:rtl/>
        </w:rPr>
      </w:pPr>
      <w:bookmarkStart w:id="143" w:name="_ETM_Q1_1949036"/>
      <w:bookmarkEnd w:id="143"/>
    </w:p>
    <w:bookmarkStart w:id="144" w:name="_ETM_Q1_1949351" w:displacedByCustomXml="next"/>
    <w:bookmarkEnd w:id="144" w:displacedByCustomXml="next"/>
    <w:sdt>
      <w:sdtPr>
        <w:rPr>
          <w:rFonts w:hint="cs"/>
          <w:rtl/>
        </w:rPr>
        <w:alias w:val="יור"/>
        <w:tag w:val="&lt;ID&gt;5296&lt;/ID&gt;&lt;Name&gt;יואב קיש - יו&quot;רַ&lt;/Name&gt;&lt;Data&gt;יואב קיש&lt;/Data&gt;&lt;Shortcut&gt;יוקי&lt;/Shortcut&gt;"/>
        <w:id w:val="-1394962170"/>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מפרטים לתעשייה, ולכן תורידו את </w:t>
      </w:r>
      <w:bookmarkStart w:id="145" w:name="_ETM_Q1_1949818"/>
      <w:bookmarkEnd w:id="145"/>
      <w:r>
        <w:rPr>
          <w:rFonts w:hint="cs"/>
          <w:rtl/>
        </w:rPr>
        <w:t xml:space="preserve">הרגל מהגז ובואו נעזור לעסקים הקטנים והבינוניים. תודה. </w:t>
      </w:r>
    </w:p>
    <w:p w:rsidR="008476AD" w:rsidRDefault="008476AD" w:rsidP="008476AD">
      <w:pPr>
        <w:rPr>
          <w:rFonts w:hint="cs"/>
          <w:rtl/>
        </w:rPr>
      </w:pPr>
      <w:bookmarkStart w:id="146" w:name="_ETM_Q1_1953978"/>
      <w:bookmarkEnd w:id="146"/>
    </w:p>
    <w:bookmarkStart w:id="147" w:name="_ETM_Q1_1954304" w:displacedByCustomXml="next"/>
    <w:bookmarkEnd w:id="147" w:displacedByCustomXml="next"/>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87199263"/>
        <w:placeholder>
          <w:docPart w:val="AC801B08C1BD45FA91DF0085CEDA497D"/>
        </w:placeholder>
      </w:sdtPr>
      <w:sdtContent>
        <w:p w:rsidR="008476AD" w:rsidRDefault="008476AD" w:rsidP="008476AD">
          <w:pPr>
            <w:pStyle w:val="afb"/>
            <w:keepNext/>
            <w:rPr>
              <w:rFonts w:hint="cs"/>
              <w:rtl/>
            </w:rPr>
          </w:pPr>
          <w:r>
            <w:rPr>
              <w:rFonts w:hint="cs"/>
              <w:rtl/>
            </w:rPr>
            <w:t>מיכל גולדברג:</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וגם אורך הרישיון?</w:t>
      </w:r>
    </w:p>
    <w:p w:rsidR="008476AD" w:rsidRDefault="008476AD" w:rsidP="008476AD">
      <w:pPr>
        <w:rPr>
          <w:rFonts w:hint="cs"/>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831907979"/>
        <w:placeholder>
          <w:docPart w:val="AC801B08C1BD45FA91DF0085CEDA497D"/>
        </w:placeholder>
      </w:sdtPr>
      <w:sdtContent>
        <w:p w:rsidR="008476AD" w:rsidRDefault="008476AD" w:rsidP="008476AD">
          <w:pPr>
            <w:pStyle w:val="afb"/>
            <w:keepNext/>
            <w:rPr>
              <w:rFonts w:hint="cs"/>
              <w:rtl/>
            </w:rPr>
          </w:pPr>
          <w:r>
            <w:rPr>
              <w:rFonts w:hint="cs"/>
              <w:rtl/>
            </w:rPr>
            <w:t>גילי צימנד:</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אפשר לדייק את זה?</w:t>
      </w:r>
      <w:bookmarkStart w:id="148" w:name="_ETM_Q1_1957009"/>
      <w:bookmarkEnd w:id="148"/>
      <w:r>
        <w:rPr>
          <w:rFonts w:hint="cs"/>
        </w:rPr>
        <w:t xml:space="preserve">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46449212"/>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אנחנו נדייק אותו אם זה העניין. אני יכול להגיד יותר מזה. אני </w:t>
      </w:r>
      <w:bookmarkStart w:id="149" w:name="_ETM_Q1_1969494"/>
      <w:bookmarkEnd w:id="149"/>
      <w:r>
        <w:rPr>
          <w:rFonts w:hint="cs"/>
          <w:rtl/>
        </w:rPr>
        <w:t xml:space="preserve">לא יודע אם הספקתי לעדכן, היה דיון גם עם המשרד להגנת הסביבה, לא עם משרד </w:t>
      </w:r>
      <w:bookmarkStart w:id="150" w:name="_ETM_Q1_1974697"/>
      <w:bookmarkEnd w:id="150"/>
      <w:r>
        <w:rPr>
          <w:rFonts w:hint="cs"/>
          <w:rtl/>
        </w:rPr>
        <w:t xml:space="preserve">הבריאות בעניין הזה דרך אגב, ולבקשתם וגם להבנתי, </w:t>
      </w:r>
      <w:bookmarkStart w:id="151" w:name="_ETM_Q1_1980746"/>
      <w:bookmarkEnd w:id="151"/>
      <w:r>
        <w:rPr>
          <w:rFonts w:hint="cs"/>
          <w:rtl/>
        </w:rPr>
        <w:t xml:space="preserve">בסופו של דבר הוועדה המייעצת, אני רוצה באמת למקד </w:t>
      </w:r>
      <w:bookmarkStart w:id="152" w:name="_ETM_Q1_1983733"/>
      <w:bookmarkEnd w:id="152"/>
      <w:r>
        <w:rPr>
          <w:rFonts w:hint="cs"/>
          <w:rtl/>
        </w:rPr>
        <w:t xml:space="preserve">אותה לתחום העסקים הקטנים והבינוניים. במקום שבו אין מפרט, </w:t>
      </w:r>
      <w:bookmarkStart w:id="153" w:name="_ETM_Q1_1986930"/>
      <w:bookmarkEnd w:id="153"/>
      <w:r>
        <w:rPr>
          <w:rFonts w:hint="cs"/>
          <w:rtl/>
        </w:rPr>
        <w:t xml:space="preserve">היא לא תפעיל שיקול דעת של ייעוץ, רק במקומות </w:t>
      </w:r>
      <w:bookmarkStart w:id="154" w:name="_ETM_Q1_1992219"/>
      <w:bookmarkEnd w:id="154"/>
      <w:r>
        <w:rPr>
          <w:rFonts w:hint="cs"/>
          <w:rtl/>
        </w:rPr>
        <w:t>שיש מפרט. זה נכון?</w:t>
      </w:r>
    </w:p>
    <w:p w:rsidR="008476AD" w:rsidRDefault="008476AD" w:rsidP="008476AD">
      <w:pPr>
        <w:rPr>
          <w:rFonts w:hint="cs"/>
          <w:rtl/>
        </w:rPr>
      </w:pPr>
      <w:bookmarkStart w:id="155" w:name="_ETM_Q1_1993165"/>
      <w:bookmarkEnd w:id="155"/>
    </w:p>
    <w:bookmarkStart w:id="156" w:name="_ETM_Q1_1994542" w:displacedByCustomXml="next"/>
    <w:bookmarkEnd w:id="156" w:displacedByCustomXml="next"/>
    <w:sdt>
      <w:sdtPr>
        <w:rPr>
          <w:rFonts w:hint="cs"/>
          <w:rtl/>
        </w:rPr>
        <w:alias w:val="דובר"/>
        <w:tag w:val="&lt;ID&gt;0&lt;/ID&gt;&lt;Name&gt;תומר רוזנר&lt;/Name&gt;&lt;Data&gt;תומר רוזנר&lt;/Data&gt;&lt;Shortcut&gt;תורו&lt;/Shortcut&gt;&lt;MemberID&gt;&lt;/MemberID&gt;"/>
        <w:id w:val="-1613200851"/>
        <w:placeholder>
          <w:docPart w:val="AC801B08C1BD45FA91DF0085CEDA497D"/>
        </w:placeholder>
      </w:sdtPr>
      <w:sdtContent>
        <w:p w:rsidR="008476AD" w:rsidRDefault="008476AD" w:rsidP="008476AD">
          <w:pPr>
            <w:pStyle w:val="a5"/>
            <w:keepNext/>
            <w:rPr>
              <w:rFonts w:hint="cs"/>
              <w:rtl/>
            </w:rPr>
          </w:pPr>
          <w:r>
            <w:rPr>
              <w:rFonts w:hint="cs"/>
              <w:rtl/>
            </w:rPr>
            <w:t>תומר רוזנר:</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180583036"/>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אז את זה נתקן</w:t>
      </w:r>
      <w:bookmarkStart w:id="157" w:name="_ETM_Q1_1995589"/>
      <w:bookmarkEnd w:id="157"/>
      <w:r>
        <w:rPr>
          <w:rFonts w:hint="cs"/>
          <w:rtl/>
        </w:rPr>
        <w:t xml:space="preserve">. וזו הייתה ההערה שלכם, משרד הבריאות? </w:t>
      </w:r>
    </w:p>
    <w:p w:rsidR="008476AD" w:rsidRDefault="008476AD" w:rsidP="008476AD">
      <w:pPr>
        <w:rPr>
          <w:rFonts w:hint="cs"/>
          <w:rtl/>
        </w:rPr>
      </w:pPr>
    </w:p>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525763129"/>
        <w:placeholder>
          <w:docPart w:val="AC801B08C1BD45FA91DF0085CEDA497D"/>
        </w:placeholder>
      </w:sdtPr>
      <w:sdtContent>
        <w:p w:rsidR="008476AD" w:rsidRDefault="008476AD" w:rsidP="008476AD">
          <w:pPr>
            <w:pStyle w:val="afb"/>
            <w:keepNext/>
            <w:rPr>
              <w:rFonts w:hint="cs"/>
              <w:rtl/>
            </w:rPr>
          </w:pPr>
          <w:r>
            <w:rPr>
              <w:rFonts w:hint="cs"/>
              <w:rtl/>
            </w:rPr>
            <w:t>מיכל גולדברג:</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ההערה שלנו</w:t>
      </w:r>
      <w:bookmarkStart w:id="158" w:name="_ETM_Q1_2000684"/>
      <w:bookmarkEnd w:id="158"/>
      <w:r>
        <w:rPr>
          <w:rFonts w:hint="cs"/>
          <w:rtl/>
        </w:rPr>
        <w:t xml:space="preserve"> היא לכל הסעיף אבל אנחנו כמובן מקבלים - - -</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1622798506"/>
        <w:placeholder>
          <w:docPart w:val="AC801B08C1BD45FA91DF0085CEDA497D"/>
        </w:placeholder>
      </w:sdtPr>
      <w:sdtContent>
        <w:p w:rsidR="008476AD" w:rsidRDefault="008476AD" w:rsidP="008476AD">
          <w:pPr>
            <w:pStyle w:val="a5"/>
            <w:keepNext/>
            <w:rPr>
              <w:rFonts w:hint="cs"/>
              <w:rtl/>
            </w:rPr>
          </w:pPr>
          <w:r>
            <w:rPr>
              <w:rFonts w:hint="cs"/>
              <w:rtl/>
            </w:rPr>
            <w:t>תומר רוזנר:</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הם מתנגדים </w:t>
      </w:r>
      <w:bookmarkStart w:id="159" w:name="_ETM_Q1_2003065"/>
      <w:bookmarkEnd w:id="159"/>
      <w:r>
        <w:rPr>
          <w:rFonts w:hint="cs"/>
          <w:rtl/>
        </w:rPr>
        <w:t xml:space="preserve">באופן כללי. </w:t>
      </w:r>
    </w:p>
    <w:p w:rsidR="008476AD" w:rsidRDefault="008476AD" w:rsidP="008476AD">
      <w:pPr>
        <w:rPr>
          <w:rFonts w:hint="cs"/>
          <w:rtl/>
        </w:rPr>
      </w:pPr>
      <w:bookmarkStart w:id="160" w:name="_ETM_Q1_2004234"/>
      <w:bookmarkStart w:id="161" w:name="_ETM_Q1_2004561"/>
      <w:bookmarkEnd w:id="160"/>
      <w:bookmarkEnd w:id="161"/>
    </w:p>
    <w:sdt>
      <w:sdtPr>
        <w:rPr>
          <w:rFonts w:hint="cs"/>
          <w:rtl/>
        </w:rPr>
        <w:alias w:val="יור"/>
        <w:tag w:val="&lt;ID&gt;5296&lt;/ID&gt;&lt;Name&gt;יואב קיש - יו&quot;רַ&lt;/Name&gt;&lt;Data&gt;יואב קיש&lt;/Data&gt;&lt;Shortcut&gt;יוקי&lt;/Shortcut&gt;"/>
        <w:id w:val="383921877"/>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אני אומר עוד פעם. יכולים להתנגד באופן כללי, זה בסדר. מה שקיבלתי </w:t>
      </w:r>
      <w:bookmarkStart w:id="162" w:name="_ETM_Q1_2006842"/>
      <w:bookmarkEnd w:id="162"/>
      <w:r>
        <w:rPr>
          <w:rFonts w:hint="cs"/>
          <w:rtl/>
        </w:rPr>
        <w:t xml:space="preserve">כהתנגדות זה במקומות שאין מפרט, אני לא מכניס את הוועדה </w:t>
      </w:r>
      <w:bookmarkStart w:id="163" w:name="_ETM_Q1_2007413"/>
      <w:bookmarkEnd w:id="163"/>
      <w:r>
        <w:rPr>
          <w:rFonts w:hint="cs"/>
          <w:rtl/>
        </w:rPr>
        <w:t xml:space="preserve">המייעצת. </w:t>
      </w:r>
    </w:p>
    <w:p w:rsidR="008476AD" w:rsidRDefault="008476AD" w:rsidP="008476AD">
      <w:pPr>
        <w:rPr>
          <w:rFonts w:hint="cs"/>
          <w:rtl/>
        </w:rPr>
      </w:pPr>
      <w:bookmarkStart w:id="164" w:name="_ETM_Q1_2013170"/>
      <w:bookmarkEnd w:id="164"/>
    </w:p>
    <w:bookmarkStart w:id="165" w:name="_ETM_Q1_2013535" w:displacedByCustomXml="next"/>
    <w:bookmarkEnd w:id="165" w:displacedByCustomXml="next"/>
    <w:sdt>
      <w:sdtPr>
        <w:rPr>
          <w:rFonts w:hint="cs"/>
          <w:rtl/>
        </w:rPr>
        <w:alias w:val="קריאה"/>
        <w:tag w:val="&lt;ID&gt;0&lt;/ID&gt;&lt;Name&gt;קריאה&lt;/Name&gt;&lt;Data&gt;&lt;/Data&gt;&lt;Shortcut&gt;&lt;/Shortcut&gt;"/>
        <w:id w:val="-2072949009"/>
        <w:placeholder>
          <w:docPart w:val="AC801B08C1BD45FA91DF0085CEDA497D"/>
        </w:placeholder>
      </w:sdtPr>
      <w:sdtContent>
        <w:p w:rsidR="008476AD" w:rsidRDefault="008476AD" w:rsidP="008476AD">
          <w:pPr>
            <w:pStyle w:val="af7"/>
            <w:keepNext/>
            <w:rPr>
              <w:rFonts w:hint="cs"/>
              <w:rtl/>
            </w:rPr>
          </w:pPr>
          <w:r>
            <w:rPr>
              <w:rFonts w:hint="cs"/>
              <w:rtl/>
            </w:rPr>
            <w:t>קריאה: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אבל דיברנו על צווים ותקנות.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574557509"/>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יהיו </w:t>
      </w:r>
      <w:bookmarkStart w:id="166" w:name="_ETM_Q1_2014116"/>
      <w:bookmarkEnd w:id="166"/>
      <w:r>
        <w:rPr>
          <w:rFonts w:hint="cs"/>
          <w:rtl/>
        </w:rPr>
        <w:t>תקנות אז כן.</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975263629"/>
        <w:placeholder>
          <w:docPart w:val="AC801B08C1BD45FA91DF0085CEDA497D"/>
        </w:placeholder>
      </w:sdtPr>
      <w:sdtContent>
        <w:p w:rsidR="008476AD" w:rsidRDefault="008476AD" w:rsidP="008476AD">
          <w:pPr>
            <w:pStyle w:val="a5"/>
            <w:keepNext/>
            <w:rPr>
              <w:rFonts w:hint="cs"/>
              <w:rtl/>
            </w:rPr>
          </w:pPr>
          <w:r>
            <w:rPr>
              <w:rFonts w:hint="cs"/>
              <w:rtl/>
            </w:rPr>
            <w:t>תומר רוזנר:</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בתנאים פרטניים. </w:t>
      </w:r>
    </w:p>
    <w:p w:rsidR="008476AD" w:rsidRDefault="008476AD" w:rsidP="008476AD">
      <w:pPr>
        <w:rPr>
          <w:rFonts w:hint="cs"/>
          <w:rtl/>
        </w:rPr>
      </w:pPr>
      <w:bookmarkStart w:id="167" w:name="_ETM_Q1_2016891"/>
      <w:bookmarkEnd w:id="167"/>
    </w:p>
    <w:bookmarkStart w:id="168" w:name="_ETM_Q1_2017174" w:displacedByCustomXml="next"/>
    <w:bookmarkEnd w:id="168" w:displacedByCustomXml="next"/>
    <w:sdt>
      <w:sdtPr>
        <w:rPr>
          <w:rFonts w:hint="cs"/>
          <w:rtl/>
        </w:rPr>
        <w:alias w:val="יור"/>
        <w:tag w:val="&lt;ID&gt;5296&lt;/ID&gt;&lt;Name&gt;יואב קיש - יו&quot;רַ&lt;/Name&gt;&lt;Data&gt;יואב קיש&lt;/Data&gt;&lt;Shortcut&gt;יוקי&lt;/Shortcut&gt;"/>
        <w:id w:val="-580831850"/>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בתנאים </w:t>
      </w:r>
      <w:bookmarkStart w:id="169" w:name="_ETM_Q1_2019746"/>
      <w:bookmarkEnd w:id="169"/>
      <w:r>
        <w:rPr>
          <w:rFonts w:hint="cs"/>
          <w:rtl/>
        </w:rPr>
        <w:t>פרטניים, זו הנקודה. לא עכשיו על כל סעיף.</w:t>
      </w:r>
    </w:p>
    <w:p w:rsidR="008476AD" w:rsidRDefault="008476AD" w:rsidP="008476AD">
      <w:pPr>
        <w:rPr>
          <w:rFonts w:hint="cs"/>
          <w:rtl/>
        </w:rPr>
      </w:pPr>
      <w:bookmarkStart w:id="170" w:name="_ETM_Q1_2021374"/>
      <w:bookmarkEnd w:id="170"/>
    </w:p>
    <w:bookmarkStart w:id="171" w:name="_ETM_Q1_2023669" w:displacedByCustomXml="next"/>
    <w:bookmarkEnd w:id="171" w:displacedByCustomXml="next"/>
    <w:bookmarkStart w:id="172" w:name="_ETM_Q1_2021700" w:displacedByCustomXml="next"/>
    <w:bookmarkEnd w:id="172"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453435652"/>
        <w:placeholder>
          <w:docPart w:val="AC801B08C1BD45FA91DF0085CEDA497D"/>
        </w:placeholder>
      </w:sdtPr>
      <w:sdtContent>
        <w:p w:rsidR="008476AD" w:rsidRDefault="008476AD" w:rsidP="008476AD">
          <w:pPr>
            <w:pStyle w:val="afb"/>
            <w:keepNext/>
            <w:rPr>
              <w:rFonts w:hint="cs"/>
              <w:rtl/>
            </w:rPr>
          </w:pPr>
          <w:r>
            <w:rPr>
              <w:rFonts w:hint="cs"/>
              <w:rtl/>
            </w:rPr>
            <w:t>גילי צימנד:</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רק לדייק. במפרטים אחידים יש </w:t>
      </w:r>
      <w:bookmarkStart w:id="173" w:name="_ETM_Q1_2033155"/>
      <w:bookmarkEnd w:id="173"/>
      <w:r>
        <w:rPr>
          <w:rFonts w:hint="cs"/>
          <w:rtl/>
        </w:rPr>
        <w:t xml:space="preserve">גם עסקים משמעותיים, כגון: תחנות מעבר לפסולת, אתרי הטמנה לפסולת, </w:t>
      </w:r>
      <w:bookmarkStart w:id="174" w:name="_ETM_Q1_2039736"/>
      <w:bookmarkEnd w:id="174"/>
      <w:r>
        <w:rPr>
          <w:rFonts w:hint="cs"/>
          <w:rtl/>
        </w:rPr>
        <w:t>חוות מכלים, מסופי דלקים.</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850998642"/>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זה שווה ערך לבז"ן?</w:t>
      </w:r>
    </w:p>
    <w:p w:rsidR="008476AD" w:rsidRDefault="008476AD" w:rsidP="008476AD">
      <w:pPr>
        <w:rPr>
          <w:rFonts w:hint="cs"/>
          <w:rtl/>
        </w:rPr>
      </w:pPr>
      <w:bookmarkStart w:id="175" w:name="_ETM_Q1_2044362"/>
      <w:bookmarkEnd w:id="175"/>
    </w:p>
    <w:bookmarkStart w:id="176" w:name="_ETM_Q1_2044678" w:displacedByCustomXml="next"/>
    <w:bookmarkEnd w:id="176"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439282703"/>
        <w:placeholder>
          <w:docPart w:val="AC801B08C1BD45FA91DF0085CEDA497D"/>
        </w:placeholder>
      </w:sdtPr>
      <w:sdtContent>
        <w:p w:rsidR="008476AD" w:rsidRDefault="008476AD" w:rsidP="008476AD">
          <w:pPr>
            <w:pStyle w:val="afb"/>
            <w:keepNext/>
            <w:rPr>
              <w:rFonts w:hint="cs"/>
              <w:rtl/>
            </w:rPr>
          </w:pPr>
          <w:r>
            <w:rPr>
              <w:rFonts w:hint="cs"/>
              <w:rtl/>
            </w:rPr>
            <w:t>גילי צימנד:</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שווה ערך </w:t>
      </w:r>
      <w:bookmarkStart w:id="177" w:name="_ETM_Q1_2043074"/>
      <w:bookmarkEnd w:id="177"/>
      <w:r>
        <w:rPr>
          <w:rFonts w:hint="cs"/>
          <w:rtl/>
        </w:rPr>
        <w:t xml:space="preserve">מאוד. </w:t>
      </w:r>
    </w:p>
    <w:p w:rsidR="008476AD" w:rsidRDefault="008476AD" w:rsidP="008476AD">
      <w:pPr>
        <w:rPr>
          <w:rFonts w:hint="cs"/>
          <w:rtl/>
        </w:rPr>
      </w:pPr>
      <w:bookmarkStart w:id="178" w:name="_ETM_Q1_2046258"/>
      <w:bookmarkEnd w:id="178"/>
    </w:p>
    <w:bookmarkStart w:id="179" w:name="_ETM_Q1_2046553" w:displacedByCustomXml="next"/>
    <w:bookmarkEnd w:id="179" w:displacedByCustomXml="next"/>
    <w:sdt>
      <w:sdtPr>
        <w:rPr>
          <w:rFonts w:hint="cs"/>
          <w:rtl/>
        </w:rPr>
        <w:alias w:val="יור"/>
        <w:tag w:val="&lt;ID&gt;5296&lt;/ID&gt;&lt;Name&gt;יואב קיש - יו&quot;רַ&lt;/Name&gt;&lt;Data&gt;יואב קיש&lt;/Data&gt;&lt;Shortcut&gt;יוקי&lt;/Shortcut&gt;"/>
        <w:id w:val="-102961976"/>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בתי זיקוק ותחנת הטמנה זה אותו דבר? </w:t>
      </w:r>
    </w:p>
    <w:p w:rsidR="008476AD" w:rsidRDefault="008476AD" w:rsidP="008476AD">
      <w:pPr>
        <w:rPr>
          <w:rFonts w:hint="cs"/>
          <w:rtl/>
        </w:rPr>
      </w:pPr>
      <w:bookmarkStart w:id="180" w:name="_ETM_Q1_2046904"/>
      <w:bookmarkEnd w:id="180"/>
    </w:p>
    <w:bookmarkStart w:id="181" w:name="_ETM_Q1_2045316" w:displacedByCustomXml="next"/>
    <w:bookmarkEnd w:id="181" w:displacedByCustomXml="next"/>
    <w:bookmarkStart w:id="182" w:name="_ETM_Q1_2047177" w:displacedByCustomXml="next"/>
    <w:bookmarkEnd w:id="182"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445651781"/>
        <w:placeholder>
          <w:docPart w:val="AC801B08C1BD45FA91DF0085CEDA497D"/>
        </w:placeholder>
      </w:sdtPr>
      <w:sdtContent>
        <w:p w:rsidR="008476AD" w:rsidRDefault="008476AD" w:rsidP="008476AD">
          <w:pPr>
            <w:pStyle w:val="afb"/>
            <w:keepNext/>
            <w:rPr>
              <w:rFonts w:hint="cs"/>
              <w:rtl/>
            </w:rPr>
          </w:pPr>
          <w:r>
            <w:rPr>
              <w:rFonts w:hint="cs"/>
              <w:rtl/>
            </w:rPr>
            <w:t>גילי צימנד:</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המשמעות </w:t>
      </w:r>
      <w:bookmarkStart w:id="183" w:name="_ETM_Q1_2047043"/>
      <w:bookmarkEnd w:id="183"/>
      <w:r>
        <w:rPr>
          <w:rFonts w:hint="cs"/>
          <w:rtl/>
        </w:rPr>
        <w:t>הסביבתית - - -</w:t>
      </w:r>
    </w:p>
    <w:p w:rsidR="008476AD" w:rsidRDefault="008476AD" w:rsidP="008476AD">
      <w:pPr>
        <w:rPr>
          <w:rFonts w:hint="cs"/>
          <w:rtl/>
        </w:rPr>
      </w:pPr>
      <w:bookmarkStart w:id="184" w:name="_ETM_Q1_2048922"/>
      <w:bookmarkEnd w:id="184"/>
    </w:p>
    <w:bookmarkStart w:id="185" w:name="_ETM_Q1_2049234" w:displacedByCustomXml="next"/>
    <w:bookmarkEnd w:id="185" w:displacedByCustomXml="next"/>
    <w:sdt>
      <w:sdtPr>
        <w:rPr>
          <w:rFonts w:hint="cs"/>
          <w:rtl/>
        </w:rPr>
        <w:alias w:val="יור"/>
        <w:tag w:val="&lt;ID&gt;5296&lt;/ID&gt;&lt;Name&gt;יואב קיש - יו&quot;רַ&lt;/Name&gt;&lt;Data&gt;יואב קיש&lt;/Data&gt;&lt;Shortcut&gt;יוקי&lt;/Shortcut&gt;"/>
        <w:id w:val="1841659188"/>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ind w:firstLine="0"/>
        <w:rPr>
          <w:rFonts w:hint="cs"/>
          <w:rtl/>
        </w:rPr>
      </w:pPr>
      <w:r>
        <w:rPr>
          <w:rFonts w:hint="cs"/>
          <w:rtl/>
        </w:rPr>
        <w:tab/>
        <w:t xml:space="preserve">בסדר, אז הבנו. אנחנו נדון בזה עכשיו </w:t>
      </w:r>
      <w:bookmarkStart w:id="186" w:name="_ETM_Q1_2050088"/>
      <w:bookmarkEnd w:id="186"/>
      <w:r>
        <w:rPr>
          <w:rFonts w:hint="cs"/>
          <w:rtl/>
        </w:rPr>
        <w:t>בהקראה. תודה. נא להקריא.</w:t>
      </w:r>
    </w:p>
    <w:p w:rsidR="008476AD" w:rsidRDefault="008476AD" w:rsidP="008476AD">
      <w:pPr>
        <w:rPr>
          <w:rFonts w:hint="cs"/>
          <w:rtl/>
        </w:rPr>
      </w:pPr>
      <w:bookmarkStart w:id="187" w:name="_ETM_Q1_1774315"/>
      <w:bookmarkEnd w:id="187"/>
    </w:p>
    <w:sdt>
      <w:sdtPr>
        <w:rPr>
          <w:rFonts w:hint="cs"/>
          <w:rtl/>
        </w:rPr>
        <w:alias w:val="דובר"/>
        <w:tag w:val="&lt;ID&gt;0&lt;/ID&gt;&lt;Name&gt;לירון אדלר מינקה&lt;/Name&gt;&lt;Data&gt;לירון אדלר מינקה&lt;/Data&gt;&lt;Shortcut&gt;ליאד&lt;/Shortcut&gt;&lt;MemberID&gt;&lt;/MemberID&gt;"/>
        <w:id w:val="1817384257"/>
        <w:placeholder>
          <w:docPart w:val="AC801B08C1BD45FA91DF0085CEDA497D"/>
        </w:placeholder>
      </w:sdtPr>
      <w:sdtContent>
        <w:p w:rsidR="008476AD" w:rsidRDefault="008476AD" w:rsidP="008476AD">
          <w:pPr>
            <w:pStyle w:val="a5"/>
            <w:keepNext/>
            <w:rPr>
              <w:rFonts w:hint="cs"/>
              <w:rtl/>
            </w:rPr>
          </w:pPr>
          <w:r>
            <w:rPr>
              <w:rFonts w:hint="cs"/>
              <w:rtl/>
            </w:rPr>
            <w:t>לירון אדלר מינקה:</w:t>
          </w:r>
        </w:p>
      </w:sdtContent>
    </w:sdt>
    <w:p w:rsidR="008476AD" w:rsidRDefault="008476AD" w:rsidP="008476AD">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24"/>
        <w:gridCol w:w="624"/>
        <w:gridCol w:w="459"/>
        <w:gridCol w:w="4253"/>
      </w:tblGrid>
      <w:tr w:rsidR="008476AD" w:rsidTr="008476AD">
        <w:trPr>
          <w:cantSplit/>
        </w:trPr>
        <w:tc>
          <w:tcPr>
            <w:tcW w:w="1870" w:type="dxa"/>
            <w:tcMar>
              <w:top w:w="91" w:type="dxa"/>
              <w:left w:w="0" w:type="dxa"/>
              <w:bottom w:w="91" w:type="dxa"/>
              <w:right w:w="0" w:type="dxa"/>
            </w:tcMar>
          </w:tcPr>
          <w:p w:rsidR="008476AD" w:rsidRDefault="008476AD">
            <w:pPr>
              <w:keepLines/>
              <w:tabs>
                <w:tab w:val="left" w:pos="624"/>
                <w:tab w:val="left" w:pos="1247"/>
              </w:tabs>
              <w:snapToGrid w:val="0"/>
              <w:spacing w:line="240" w:lineRule="auto"/>
              <w:jc w:val="left"/>
              <w:outlineLvl w:val="2"/>
              <w:rPr>
                <w:rFonts w:ascii="David" w:eastAsia="Arial Unicode MS" w:hAnsi="David" w:hint="cs"/>
                <w:snapToGrid w:val="0"/>
                <w:rtl/>
              </w:rPr>
            </w:pPr>
          </w:p>
        </w:tc>
        <w:tc>
          <w:tcPr>
            <w:tcW w:w="624" w:type="dxa"/>
            <w:tcMar>
              <w:top w:w="91" w:type="dxa"/>
              <w:left w:w="0" w:type="dxa"/>
              <w:bottom w:w="91" w:type="dxa"/>
              <w:right w:w="0" w:type="dxa"/>
            </w:tcMar>
          </w:tcPr>
          <w:p w:rsidR="008476AD" w:rsidRDefault="008476AD">
            <w:pPr>
              <w:keepLines/>
              <w:tabs>
                <w:tab w:val="left" w:pos="624"/>
                <w:tab w:val="left" w:pos="1247"/>
              </w:tabs>
              <w:snapToGrid w:val="0"/>
              <w:spacing w:line="240" w:lineRule="auto"/>
              <w:jc w:val="left"/>
              <w:rPr>
                <w:rFonts w:ascii="David" w:eastAsia="Arial Unicode MS" w:hAnsi="David" w:hint="cs"/>
                <w:snapToGrid w:val="0"/>
                <w:rtl/>
              </w:rPr>
            </w:pPr>
          </w:p>
        </w:tc>
        <w:tc>
          <w:tcPr>
            <w:tcW w:w="1872" w:type="dxa"/>
            <w:gridSpan w:val="3"/>
            <w:tcMar>
              <w:top w:w="91" w:type="dxa"/>
              <w:left w:w="0" w:type="dxa"/>
              <w:bottom w:w="91" w:type="dxa"/>
              <w:right w:w="0" w:type="dxa"/>
            </w:tcMar>
            <w:hideMark/>
          </w:tcPr>
          <w:p w:rsidR="008476AD" w:rsidRDefault="008476AD">
            <w:pPr>
              <w:keepLines/>
              <w:tabs>
                <w:tab w:val="left" w:pos="624"/>
                <w:tab w:val="left" w:pos="1247"/>
              </w:tabs>
              <w:snapToGrid w:val="0"/>
              <w:spacing w:line="240" w:lineRule="auto"/>
              <w:jc w:val="left"/>
              <w:rPr>
                <w:rFonts w:ascii="David" w:eastAsia="Arial Unicode MS" w:hAnsi="David" w:hint="cs"/>
                <w:snapToGrid w:val="0"/>
                <w:rtl/>
              </w:rPr>
            </w:pPr>
            <w:r>
              <w:rPr>
                <w:rFonts w:ascii="David" w:eastAsia="Arial Unicode MS" w:hAnsi="David" w:hint="cs"/>
                <w:snapToGrid w:val="0"/>
                <w:rtl/>
              </w:rPr>
              <w:t xml:space="preserve">" "עידוד הפעילות הכלכלית </w:t>
            </w:r>
          </w:p>
        </w:tc>
        <w:tc>
          <w:tcPr>
            <w:tcW w:w="459" w:type="dxa"/>
            <w:tcMar>
              <w:top w:w="91" w:type="dxa"/>
              <w:left w:w="0" w:type="dxa"/>
              <w:bottom w:w="91" w:type="dxa"/>
              <w:right w:w="0" w:type="dxa"/>
            </w:tcMar>
            <w:hideMark/>
          </w:tcPr>
          <w:p w:rsidR="008476AD" w:rsidRDefault="008476AD">
            <w:pPr>
              <w:keepLines/>
              <w:tabs>
                <w:tab w:val="left" w:pos="624"/>
                <w:tab w:val="left" w:pos="1247"/>
              </w:tabs>
              <w:snapToGrid w:val="0"/>
              <w:spacing w:line="240" w:lineRule="auto"/>
              <w:jc w:val="left"/>
              <w:rPr>
                <w:rFonts w:ascii="David" w:eastAsia="Arial Unicode MS" w:hAnsi="David" w:hint="cs"/>
                <w:snapToGrid w:val="0"/>
                <w:rtl/>
              </w:rPr>
            </w:pPr>
            <w:r>
              <w:rPr>
                <w:rFonts w:ascii="David" w:eastAsia="Arial Unicode MS" w:hAnsi="David" w:hint="cs"/>
                <w:snapToGrid w:val="0"/>
                <w:rtl/>
              </w:rPr>
              <w:t>112א.</w:t>
            </w:r>
          </w:p>
        </w:tc>
        <w:tc>
          <w:tcPr>
            <w:tcW w:w="4253" w:type="dxa"/>
            <w:tcMar>
              <w:top w:w="91" w:type="dxa"/>
              <w:left w:w="0" w:type="dxa"/>
              <w:bottom w:w="91" w:type="dxa"/>
              <w:right w:w="0" w:type="dxa"/>
            </w:tcMar>
          </w:tcPr>
          <w:p w:rsidR="008476AD" w:rsidRDefault="008476AD">
            <w:pPr>
              <w:keepLines/>
              <w:tabs>
                <w:tab w:val="left" w:pos="624"/>
                <w:tab w:val="left" w:pos="1247"/>
              </w:tabs>
              <w:snapToGrid w:val="0"/>
              <w:spacing w:line="240" w:lineRule="auto"/>
              <w:rPr>
                <w:rFonts w:ascii="David" w:eastAsia="Arial Unicode MS" w:hAnsi="David" w:hint="cs"/>
                <w:snapToGrid w:val="0"/>
                <w:rtl/>
              </w:rPr>
            </w:pPr>
          </w:p>
          <w:p w:rsidR="008476AD" w:rsidRDefault="008476AD">
            <w:pPr>
              <w:keepLines/>
              <w:tabs>
                <w:tab w:val="left" w:pos="624"/>
                <w:tab w:val="left" w:pos="1247"/>
              </w:tabs>
              <w:snapToGrid w:val="0"/>
              <w:spacing w:line="240" w:lineRule="auto"/>
              <w:rPr>
                <w:rFonts w:ascii="David" w:eastAsia="Arial Unicode MS" w:hAnsi="David" w:hint="cs"/>
                <w:snapToGrid w:val="0"/>
                <w:rtl/>
              </w:rPr>
            </w:pPr>
          </w:p>
          <w:p w:rsidR="008476AD" w:rsidRDefault="008476AD">
            <w:pPr>
              <w:keepLines/>
              <w:tabs>
                <w:tab w:val="left" w:pos="624"/>
                <w:tab w:val="left" w:pos="1247"/>
              </w:tabs>
              <w:snapToGrid w:val="0"/>
              <w:spacing w:line="240" w:lineRule="auto"/>
              <w:ind w:firstLine="0"/>
              <w:rPr>
                <w:rFonts w:ascii="David" w:eastAsia="Arial Unicode MS" w:hAnsi="David" w:hint="cs"/>
                <w:snapToGrid w:val="0"/>
                <w:rtl/>
              </w:rPr>
            </w:pPr>
            <w:r>
              <w:rPr>
                <w:rFonts w:ascii="David" w:eastAsia="Arial Unicode MS" w:hAnsi="David" w:hint="cs"/>
                <w:snapToGrid w:val="0"/>
                <w:rtl/>
              </w:rPr>
              <w:t>התקנת תקנות או צווים לפי חוק זה, פרסום מפרטים אחידים וכן קביעת הנחיות, שעניינם סיווג עסקים להליכי רישוי, קביעת תנאים לרישיון או להיתר או קביעת חובות לפי חוק זה החלות על עסק טעון רישוי, תיעשה בהתבסס על ניהול סיכונים ובהתחשב, בין היתר, בעלויות הכרוכות ביישום התקנות, הצווים, המפרטים האחידים או ההנחיות, לפי העניין, בשיקולים של עידוד הפעילות הכלכלית, ובשיקולים אחרים הנוגעים לעניין.</w:t>
            </w:r>
          </w:p>
        </w:tc>
      </w:tr>
      <w:tr w:rsidR="008476AD" w:rsidTr="008476AD">
        <w:trPr>
          <w:cantSplit/>
          <w:trHeight w:val="60"/>
        </w:trPr>
        <w:tc>
          <w:tcPr>
            <w:tcW w:w="1870" w:type="dxa"/>
          </w:tcPr>
          <w:p w:rsidR="008476AD" w:rsidRDefault="008476AD">
            <w:pPr>
              <w:pStyle w:val="TableSideHeading"/>
              <w:keepLines w:val="0"/>
              <w:spacing w:line="240" w:lineRule="auto"/>
              <w:rPr>
                <w:rFonts w:ascii="David" w:hAnsi="David" w:hint="cs"/>
                <w:sz w:val="24"/>
                <w:szCs w:val="24"/>
                <w:rtl/>
              </w:rPr>
            </w:pPr>
          </w:p>
        </w:tc>
        <w:tc>
          <w:tcPr>
            <w:tcW w:w="624" w:type="dxa"/>
          </w:tcPr>
          <w:p w:rsidR="008476AD" w:rsidRDefault="008476AD">
            <w:pPr>
              <w:pStyle w:val="TableText"/>
              <w:keepLines w:val="0"/>
              <w:spacing w:line="240" w:lineRule="auto"/>
              <w:rPr>
                <w:rFonts w:ascii="David" w:hAnsi="David" w:hint="cs"/>
                <w:sz w:val="24"/>
                <w:szCs w:val="24"/>
              </w:rPr>
            </w:pPr>
          </w:p>
        </w:tc>
        <w:tc>
          <w:tcPr>
            <w:tcW w:w="1872" w:type="dxa"/>
            <w:gridSpan w:val="3"/>
            <w:hideMark/>
          </w:tcPr>
          <w:p w:rsidR="008476AD" w:rsidRDefault="008476AD">
            <w:pPr>
              <w:pStyle w:val="TableInnerSideHeading"/>
              <w:spacing w:line="240" w:lineRule="auto"/>
              <w:rPr>
                <w:rFonts w:ascii="David" w:hAnsi="David" w:hint="cs"/>
                <w:sz w:val="24"/>
                <w:szCs w:val="24"/>
              </w:rPr>
            </w:pPr>
            <w:r>
              <w:rPr>
                <w:rFonts w:ascii="David" w:hAnsi="David" w:hint="cs"/>
                <w:sz w:val="24"/>
                <w:szCs w:val="24"/>
                <w:rtl/>
              </w:rPr>
              <w:t>בחינת עלות היישום של אסדרה</w:t>
            </w:r>
          </w:p>
        </w:tc>
        <w:tc>
          <w:tcPr>
            <w:tcW w:w="459" w:type="dxa"/>
            <w:hideMark/>
          </w:tcPr>
          <w:p w:rsidR="008476AD" w:rsidRDefault="008476AD">
            <w:pPr>
              <w:pStyle w:val="TableText"/>
              <w:spacing w:line="240" w:lineRule="auto"/>
              <w:rPr>
                <w:rFonts w:ascii="David" w:hAnsi="David" w:hint="cs"/>
                <w:sz w:val="24"/>
                <w:szCs w:val="24"/>
              </w:rPr>
            </w:pPr>
            <w:r>
              <w:rPr>
                <w:rFonts w:ascii="David" w:hAnsi="David" w:hint="cs"/>
                <w:sz w:val="24"/>
                <w:szCs w:val="24"/>
                <w:rtl/>
              </w:rPr>
              <w:t>12ב.</w:t>
            </w:r>
          </w:p>
        </w:tc>
        <w:tc>
          <w:tcPr>
            <w:tcW w:w="4253"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(א)</w:t>
            </w:r>
            <w:r>
              <w:rPr>
                <w:rFonts w:ascii="David" w:hAnsi="David" w:hint="cs"/>
                <w:sz w:val="24"/>
                <w:szCs w:val="24"/>
                <w:rtl/>
              </w:rPr>
              <w:tab/>
              <w:t xml:space="preserve">בסעיף זה - </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459" w:type="dxa"/>
          </w:tcPr>
          <w:p w:rsidR="008476AD" w:rsidRDefault="008476AD">
            <w:pPr>
              <w:pStyle w:val="TableText"/>
              <w:spacing w:line="240" w:lineRule="auto"/>
              <w:rPr>
                <w:rFonts w:ascii="David" w:hAnsi="David" w:hint="cs"/>
                <w:sz w:val="24"/>
                <w:szCs w:val="24"/>
              </w:rPr>
            </w:pPr>
          </w:p>
        </w:tc>
        <w:tc>
          <w:tcPr>
            <w:tcW w:w="4253" w:type="dxa"/>
            <w:hideMark/>
          </w:tcPr>
          <w:p w:rsidR="008476AD" w:rsidRDefault="008476AD">
            <w:pPr>
              <w:pStyle w:val="TableBlockOutdent"/>
              <w:spacing w:line="240" w:lineRule="auto"/>
              <w:rPr>
                <w:rFonts w:ascii="David" w:hAnsi="David" w:hint="cs"/>
                <w:sz w:val="24"/>
                <w:szCs w:val="24"/>
              </w:rPr>
            </w:pPr>
            <w:r>
              <w:rPr>
                <w:rFonts w:ascii="David" w:hAnsi="David" w:hint="cs"/>
                <w:sz w:val="24"/>
                <w:szCs w:val="24"/>
                <w:rtl/>
              </w:rPr>
              <w:t>"אסדרה" – קביעת תקנות או צווים לפי חוק זה, פרסום מפרטים אחידים או שינויים וכן קביעת הנחיות או נהלים שעניינם קביעת תנאים לרישיון או להיתר או קביעת חובות לפי חוק זה החלות על עסק טעון רישוי;</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459" w:type="dxa"/>
          </w:tcPr>
          <w:p w:rsidR="008476AD" w:rsidRDefault="008476AD">
            <w:pPr>
              <w:pStyle w:val="TableText"/>
              <w:spacing w:line="240" w:lineRule="auto"/>
              <w:rPr>
                <w:rFonts w:ascii="David" w:hAnsi="David" w:hint="cs"/>
                <w:sz w:val="24"/>
                <w:szCs w:val="24"/>
              </w:rPr>
            </w:pPr>
          </w:p>
        </w:tc>
        <w:tc>
          <w:tcPr>
            <w:tcW w:w="4253" w:type="dxa"/>
            <w:hideMark/>
          </w:tcPr>
          <w:p w:rsidR="008476AD" w:rsidRDefault="008476AD">
            <w:pPr>
              <w:pStyle w:val="TableBlockOutdent"/>
              <w:spacing w:line="240" w:lineRule="auto"/>
              <w:rPr>
                <w:rFonts w:ascii="David" w:hAnsi="David" w:hint="cs"/>
                <w:sz w:val="24"/>
                <w:szCs w:val="24"/>
              </w:rPr>
            </w:pPr>
            <w:r>
              <w:rPr>
                <w:rFonts w:ascii="David" w:hAnsi="David" w:hint="cs"/>
                <w:sz w:val="24"/>
                <w:szCs w:val="24"/>
                <w:rtl/>
              </w:rPr>
              <w:t xml:space="preserve">"השלכה כלכלית" לעניין אסדרה – עלות יישום לכלל הגורמים הנדרשים לבצע את האסדרה, העולה על 200 מיליון שקלים חדשים בשנה מסוימת." </w:t>
            </w:r>
          </w:p>
        </w:tc>
      </w:tr>
    </w:tbl>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405482675"/>
        <w:placeholder>
          <w:docPart w:val="AC801B08C1BD45FA91DF0085CEDA497D"/>
        </w:placeholder>
      </w:sdtPr>
      <w:sdtContent>
        <w:p w:rsidR="008476AD" w:rsidRDefault="008476AD" w:rsidP="008476AD">
          <w:pPr>
            <w:pStyle w:val="a5"/>
            <w:keepNext/>
            <w:rPr>
              <w:rFonts w:hint="cs"/>
              <w:rtl/>
            </w:rPr>
          </w:pPr>
          <w:r>
            <w:rPr>
              <w:rFonts w:hint="cs"/>
              <w:rtl/>
            </w:rPr>
            <w:t>רועי פולקמן (כולנו):</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כאן, יואב, אני מבקש להציע להוריד את </w:t>
      </w:r>
      <w:bookmarkStart w:id="188" w:name="_ETM_Q1_2096499"/>
      <w:bookmarkEnd w:id="188"/>
      <w:r>
        <w:rPr>
          <w:rFonts w:hint="cs"/>
          <w:rtl/>
        </w:rPr>
        <w:t xml:space="preserve">הסכום הזה. </w:t>
      </w:r>
    </w:p>
    <w:bookmarkStart w:id="189" w:name="_ETM_Q1_2101906" w:displacedByCustomXml="next"/>
    <w:bookmarkEnd w:id="189" w:displacedByCustomXml="next"/>
    <w:bookmarkStart w:id="190" w:name="_ETM_Q1_2102312" w:displacedByCustomXml="next"/>
    <w:bookmarkEnd w:id="190" w:displacedByCustomXml="next"/>
    <w:sdt>
      <w:sdtPr>
        <w:rPr>
          <w:rFonts w:hint="cs"/>
          <w:rtl/>
        </w:rPr>
        <w:alias w:val="יור"/>
        <w:tag w:val="&lt;ID&gt;5296&lt;/ID&gt;&lt;Name&gt;יואב קיש - יו&quot;רַ&lt;/Name&gt;&lt;Data&gt;יואב קיש&lt;/Data&gt;&lt;Shortcut&gt;יוקי&lt;/Shortcut&gt;"/>
        <w:id w:val="-1840614770"/>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אוקיי. שמענו את ההצעה. אנחנו</w:t>
      </w:r>
      <w:bookmarkStart w:id="191" w:name="_ETM_Q1_2103840"/>
      <w:bookmarkEnd w:id="191"/>
      <w:r>
        <w:rPr>
          <w:rFonts w:hint="cs"/>
          <w:rtl/>
        </w:rPr>
        <w:t xml:space="preserve"> נמשיך, אבל בעיקרון, רועי, נקריא את הכול ואחרי </w:t>
      </w:r>
      <w:bookmarkStart w:id="192" w:name="_ETM_Q1_2105539"/>
      <w:bookmarkEnd w:id="192"/>
      <w:r>
        <w:rPr>
          <w:rFonts w:hint="cs"/>
          <w:rtl/>
        </w:rPr>
        <w:t>כן נדון.</w:t>
      </w:r>
    </w:p>
    <w:p w:rsidR="008476AD" w:rsidRDefault="008476AD" w:rsidP="008476AD">
      <w:pPr>
        <w:rPr>
          <w:rFonts w:hint="cs"/>
          <w:rtl/>
        </w:rPr>
      </w:pPr>
      <w:bookmarkStart w:id="193" w:name="_ETM_Q1_2107012"/>
      <w:bookmarkEnd w:id="193"/>
    </w:p>
    <w:sdt>
      <w:sdtPr>
        <w:rPr>
          <w:rFonts w:hint="cs"/>
          <w:rtl/>
        </w:rPr>
        <w:alias w:val="דובר"/>
        <w:tag w:val="&lt;ID&gt;0&lt;/ID&gt;&lt;Name&gt;לירון אדלר מינקה&lt;/Name&gt;&lt;Data&gt;לירון אדלר מינקה&lt;/Data&gt;&lt;Shortcut&gt;ליאד&lt;/Shortcut&gt;&lt;MemberID&gt;&lt;/MemberID&gt;"/>
        <w:id w:val="-50928442"/>
        <w:placeholder>
          <w:docPart w:val="AC801B08C1BD45FA91DF0085CEDA497D"/>
        </w:placeholder>
      </w:sdtPr>
      <w:sdtContent>
        <w:p w:rsidR="008476AD" w:rsidRDefault="008476AD" w:rsidP="008476AD">
          <w:pPr>
            <w:pStyle w:val="a5"/>
            <w:keepNext/>
            <w:rPr>
              <w:rFonts w:hint="cs"/>
              <w:rtl/>
            </w:rPr>
          </w:pPr>
          <w:r>
            <w:rPr>
              <w:rFonts w:hint="cs"/>
              <w:rtl/>
            </w:rPr>
            <w:t>לירון אדלר מינקה:</w:t>
          </w:r>
        </w:p>
      </w:sdtContent>
    </w:sdt>
    <w:p w:rsidR="008476AD" w:rsidRDefault="008476AD" w:rsidP="008476AD">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624"/>
        <w:gridCol w:w="2840"/>
      </w:tblGrid>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tl/>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hideMark/>
          </w:tcPr>
          <w:p w:rsidR="008476AD" w:rsidRDefault="008476AD">
            <w:pPr>
              <w:pStyle w:val="TableText"/>
              <w:spacing w:line="240" w:lineRule="auto"/>
              <w:rPr>
                <w:rFonts w:ascii="David" w:hAnsi="David" w:hint="cs"/>
                <w:sz w:val="24"/>
                <w:szCs w:val="24"/>
              </w:rPr>
            </w:pPr>
            <w:r>
              <w:rPr>
                <w:rFonts w:ascii="David" w:hAnsi="David" w:hint="cs"/>
                <w:sz w:val="24"/>
                <w:szCs w:val="24"/>
                <w:rtl/>
              </w:rPr>
              <w:t>"</w:t>
            </w:r>
          </w:p>
        </w:tc>
        <w:tc>
          <w:tcPr>
            <w:tcW w:w="624" w:type="dxa"/>
            <w:hideMark/>
          </w:tcPr>
          <w:p w:rsidR="008476AD" w:rsidRDefault="008476AD">
            <w:pPr>
              <w:pStyle w:val="TableText"/>
              <w:spacing w:line="240" w:lineRule="auto"/>
              <w:rPr>
                <w:rFonts w:ascii="David" w:hAnsi="David" w:hint="cs"/>
                <w:sz w:val="24"/>
                <w:szCs w:val="24"/>
              </w:rPr>
            </w:pPr>
            <w:r>
              <w:rPr>
                <w:rFonts w:ascii="David" w:hAnsi="David" w:hint="cs"/>
                <w:sz w:val="24"/>
                <w:szCs w:val="24"/>
                <w:rtl/>
              </w:rPr>
              <w:t>(ב)</w:t>
            </w:r>
          </w:p>
        </w:tc>
        <w:tc>
          <w:tcPr>
            <w:tcW w:w="3464" w:type="dxa"/>
            <w:gridSpan w:val="2"/>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(1)</w:t>
            </w:r>
            <w:r>
              <w:rPr>
                <w:rFonts w:ascii="David" w:hAnsi="David" w:hint="cs"/>
                <w:sz w:val="24"/>
                <w:szCs w:val="24"/>
                <w:rtl/>
              </w:rPr>
              <w:tab/>
              <w:t>תוקם ועדה מייעצת לאסדרה לפי חוק זה שתפקידה לייעץ לנותני האישור בעניינים הנוגעים לאסדרה לפי חוק זה ולסייע להם בבחינת עלות יישומה של אסדרה טרם קביעתה, לפי הוראות סעיף זה.</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3464" w:type="dxa"/>
            <w:gridSpan w:val="2"/>
            <w:hideMark/>
          </w:tcPr>
          <w:p w:rsidR="008476AD" w:rsidRDefault="008476AD">
            <w:pPr>
              <w:pStyle w:val="TableBlock"/>
              <w:spacing w:line="240" w:lineRule="auto"/>
              <w:rPr>
                <w:rFonts w:ascii="David" w:hAnsi="David" w:hint="cs"/>
                <w:sz w:val="24"/>
                <w:szCs w:val="24"/>
                <w:rtl/>
              </w:rPr>
            </w:pPr>
            <w:r>
              <w:rPr>
                <w:rFonts w:ascii="David" w:hAnsi="David" w:hint="cs"/>
                <w:sz w:val="24"/>
                <w:szCs w:val="24"/>
                <w:rtl/>
              </w:rPr>
              <w:t>(2)</w:t>
            </w:r>
            <w:r>
              <w:rPr>
                <w:rFonts w:ascii="David" w:hAnsi="David" w:hint="cs"/>
                <w:sz w:val="24"/>
                <w:szCs w:val="24"/>
                <w:rtl/>
              </w:rPr>
              <w:tab/>
              <w:t>הרכבה של הוועדה יהיה:</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tl/>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2840"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(א)</w:t>
            </w:r>
            <w:r>
              <w:rPr>
                <w:rFonts w:ascii="David" w:hAnsi="David" w:hint="cs"/>
                <w:sz w:val="24"/>
                <w:szCs w:val="24"/>
                <w:rtl/>
              </w:rPr>
              <w:tab/>
              <w:t>עובד משרד ראש הממשלה שימנה ראש הממשלה, בעל ידע וניסיון בהערכת השפעת אסדרה והוא יהיה היושב ראש;</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2840"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(ב)</w:t>
            </w:r>
            <w:r>
              <w:rPr>
                <w:rFonts w:ascii="David" w:hAnsi="David" w:hint="cs"/>
                <w:sz w:val="24"/>
                <w:szCs w:val="24"/>
                <w:rtl/>
              </w:rPr>
              <w:tab/>
              <w:t>עובד משרד האוצר שימנה שר האוצר, שהוא כלכלן;</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2840"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(ג)</w:t>
            </w:r>
            <w:r>
              <w:rPr>
                <w:rFonts w:ascii="David" w:hAnsi="David" w:hint="cs"/>
                <w:sz w:val="24"/>
                <w:szCs w:val="24"/>
                <w:rtl/>
              </w:rPr>
              <w:tab/>
              <w:t>עובד משרד הפנים שימנה שר הפנים;</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2840"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(ד)</w:t>
            </w:r>
            <w:r>
              <w:rPr>
                <w:rFonts w:ascii="David" w:hAnsi="David" w:hint="cs"/>
                <w:sz w:val="24"/>
                <w:szCs w:val="24"/>
                <w:rtl/>
              </w:rPr>
              <w:tab/>
              <w:t xml:space="preserve">עובד משרד נותן האישור המבקש לקבוע אסדרה, שימנה השר האחראי לאותו משרד;" - זה בעצם נציג </w:t>
            </w:r>
            <w:bookmarkStart w:id="194" w:name="_ETM_Q1_2132114"/>
            <w:bookmarkEnd w:id="194"/>
            <w:r>
              <w:rPr>
                <w:rFonts w:ascii="David" w:hAnsi="David" w:hint="cs"/>
                <w:sz w:val="24"/>
                <w:szCs w:val="24"/>
                <w:rtl/>
              </w:rPr>
              <w:t>שהוא מתחלף בהתאם לאסדרה המבוקשת.</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hideMark/>
          </w:tcPr>
          <w:p w:rsidR="008476AD" w:rsidRDefault="008476AD">
            <w:pPr>
              <w:pStyle w:val="TableText"/>
              <w:spacing w:line="240" w:lineRule="auto"/>
              <w:rPr>
                <w:rFonts w:ascii="David" w:hAnsi="David" w:hint="cs"/>
                <w:sz w:val="24"/>
                <w:szCs w:val="24"/>
              </w:rPr>
            </w:pPr>
            <w:r>
              <w:rPr>
                <w:rFonts w:ascii="David" w:hAnsi="David" w:hint="cs"/>
                <w:sz w:val="24"/>
                <w:szCs w:val="24"/>
                <w:rtl/>
              </w:rPr>
              <w:t>"</w:t>
            </w:r>
          </w:p>
        </w:tc>
        <w:tc>
          <w:tcPr>
            <w:tcW w:w="2840"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(ה)</w:t>
            </w:r>
            <w:r>
              <w:rPr>
                <w:rFonts w:ascii="David" w:hAnsi="David" w:hint="cs"/>
                <w:sz w:val="24"/>
                <w:szCs w:val="24"/>
                <w:rtl/>
              </w:rPr>
              <w:tab/>
              <w:t>נציג מטעם הרשויות המקומיות שימנה שר הפנים.</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3464" w:type="dxa"/>
            <w:gridSpan w:val="2"/>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(3)</w:t>
            </w:r>
            <w:r>
              <w:rPr>
                <w:rFonts w:ascii="David" w:hAnsi="David" w:hint="cs"/>
                <w:sz w:val="24"/>
                <w:szCs w:val="24"/>
                <w:rtl/>
              </w:rPr>
              <w:tab/>
              <w:t>לישיבות הוועדה יוזמנו כמשקיפים:</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tl/>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2840"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(א)</w:t>
            </w:r>
            <w:r>
              <w:rPr>
                <w:rFonts w:ascii="David" w:hAnsi="David" w:hint="cs"/>
                <w:sz w:val="24"/>
                <w:szCs w:val="24"/>
                <w:rtl/>
              </w:rPr>
              <w:tab/>
              <w:t>המנהל הכללי של כל משרד שלדעת הוועדה תחום פעילות העסק היא באחריותו;</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2840"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(ב)</w:t>
            </w:r>
            <w:r>
              <w:rPr>
                <w:rFonts w:ascii="David" w:hAnsi="David" w:hint="cs"/>
                <w:sz w:val="24"/>
                <w:szCs w:val="24"/>
                <w:rtl/>
              </w:rPr>
              <w:tab/>
              <w:t>המנהל הכללי של כל משרד נותן אישור שקביעת העסק כטעון רישוי נעשתה בהתייעצות עמו, ואשר האסדרה המבוקשת אינה מטעמו;</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tl/>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2840"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(ג)</w:t>
            </w:r>
            <w:r>
              <w:rPr>
                <w:rFonts w:ascii="David" w:hAnsi="David" w:hint="cs"/>
                <w:sz w:val="24"/>
                <w:szCs w:val="24"/>
                <w:rtl/>
              </w:rPr>
              <w:tab/>
              <w:t>נציג ציבור שימנה ראש הממשלה, לאחר התייעצות עם גופים המייצגים לדעתו את המגזר העסקי בישראל."</w:t>
            </w:r>
          </w:p>
        </w:tc>
      </w:tr>
    </w:tbl>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163135232"/>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ראש הממשלה צריך למנות אותו?</w:t>
      </w:r>
      <w:bookmarkStart w:id="195" w:name="_ETM_Q1_2158629"/>
      <w:bookmarkEnd w:id="195"/>
    </w:p>
    <w:p w:rsidR="008476AD" w:rsidRDefault="008476AD" w:rsidP="008476AD">
      <w:pPr>
        <w:rPr>
          <w:rFonts w:hint="cs"/>
          <w:rtl/>
        </w:rPr>
      </w:pPr>
      <w:bookmarkStart w:id="196" w:name="_ETM_Q1_2160116"/>
      <w:bookmarkEnd w:id="196"/>
    </w:p>
    <w:bookmarkStart w:id="197" w:name="_ETM_Q1_2161636" w:displacedByCustomXml="next"/>
    <w:bookmarkEnd w:id="197" w:displacedByCustomXml="next"/>
    <w:bookmarkStart w:id="198" w:name="_ETM_Q1_2160408" w:displacedByCustomXml="next"/>
    <w:bookmarkEnd w:id="198" w:displacedByCustomXml="next"/>
    <w:sdt>
      <w:sdtPr>
        <w:rPr>
          <w:rFonts w:hint="cs"/>
          <w:rtl/>
        </w:rPr>
        <w:alias w:val="דובר"/>
        <w:tag w:val="&lt;ID&gt;0&lt;/ID&gt;&lt;Name&gt;תומר רוזנר&lt;/Name&gt;&lt;Data&gt;תומר רוזנר&lt;/Data&gt;&lt;Shortcut&gt;תורו&lt;/Shortcut&gt;&lt;MemberID&gt;&lt;/MemberID&gt;"/>
        <w:id w:val="-1226681610"/>
        <w:placeholder>
          <w:docPart w:val="AC801B08C1BD45FA91DF0085CEDA497D"/>
        </w:placeholder>
      </w:sdtPr>
      <w:sdtContent>
        <w:p w:rsidR="008476AD" w:rsidRDefault="008476AD" w:rsidP="008476AD">
          <w:pPr>
            <w:pStyle w:val="a5"/>
            <w:keepNext/>
            <w:rPr>
              <w:rFonts w:hint="cs"/>
              <w:rtl/>
            </w:rPr>
          </w:pPr>
          <w:r>
            <w:rPr>
              <w:rFonts w:hint="cs"/>
              <w:rtl/>
            </w:rPr>
            <w:t>תומר רוזנר:</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יושב-ראש הוועדה הוא מטעם ראש הממשלה.</w:t>
      </w:r>
    </w:p>
    <w:p w:rsidR="008476AD" w:rsidRDefault="008476AD" w:rsidP="008476AD">
      <w:pPr>
        <w:rPr>
          <w:rFonts w:hint="cs"/>
          <w:rtl/>
        </w:rPr>
      </w:pPr>
    </w:p>
    <w:bookmarkStart w:id="199" w:name="_ETM_Q1_2160533" w:displacedByCustomXml="next"/>
    <w:bookmarkEnd w:id="199" w:displacedByCustomXml="next"/>
    <w:bookmarkStart w:id="200" w:name="_ETM_Q1_2158922" w:displacedByCustomXml="next"/>
    <w:bookmarkEnd w:id="200" w:displacedByCustomXml="next"/>
    <w:sdt>
      <w:sdtPr>
        <w:rPr>
          <w:rFonts w:hint="cs"/>
          <w:rtl/>
        </w:rPr>
        <w:alias w:val="דובר"/>
        <w:tag w:val="&lt;ID&gt;0&lt;/ID&gt;&lt;Name&gt;לירון אדלר מינקה&lt;/Name&gt;&lt;Data&gt;לירון אדלר מינקה&lt;/Data&gt;&lt;Shortcut&gt;ליאד&lt;/Shortcut&gt;&lt;MemberID&gt;&lt;/MemberID&gt;"/>
        <w:id w:val="-193311273"/>
        <w:placeholder>
          <w:docPart w:val="AC801B08C1BD45FA91DF0085CEDA497D"/>
        </w:placeholder>
      </w:sdtPr>
      <w:sdtContent>
        <w:p w:rsidR="008476AD" w:rsidRDefault="008476AD" w:rsidP="008476AD">
          <w:pPr>
            <w:pStyle w:val="a5"/>
            <w:keepNext/>
            <w:rPr>
              <w:rFonts w:hint="cs"/>
              <w:rtl/>
            </w:rPr>
          </w:pPr>
          <w:r>
            <w:rPr>
              <w:rFonts w:hint="cs"/>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bookmarkStart w:id="201" w:name="_ETM_Q1_2163108"/>
      <w:bookmarkEnd w:id="201"/>
      <w:r>
        <w:rPr>
          <w:rFonts w:hint="cs"/>
          <w:rtl/>
        </w:rPr>
        <w:t xml:space="preserve">בגלל שיושב-ראש הוועדה הוא עובד </w:t>
      </w:r>
      <w:bookmarkStart w:id="202" w:name="_ETM_Q1_2163534"/>
      <w:bookmarkEnd w:id="202"/>
      <w:r>
        <w:rPr>
          <w:rFonts w:hint="cs"/>
          <w:rtl/>
        </w:rPr>
        <w:t xml:space="preserve">משרד ראש הממשלה. </w:t>
      </w:r>
    </w:p>
    <w:p w:rsidR="008476AD" w:rsidRDefault="008476AD" w:rsidP="008476AD">
      <w:pPr>
        <w:rPr>
          <w:rFonts w:hint="cs"/>
          <w:rtl/>
        </w:rPr>
      </w:pPr>
      <w:bookmarkStart w:id="203" w:name="_ETM_Q1_2164768"/>
      <w:bookmarkEnd w:id="203"/>
    </w:p>
    <w:bookmarkStart w:id="204" w:name="_ETM_Q1_2165095" w:displacedByCustomXml="next"/>
    <w:bookmarkEnd w:id="204" w:displacedByCustomXml="next"/>
    <w:sdt>
      <w:sdtPr>
        <w:rPr>
          <w:rFonts w:hint="cs"/>
          <w:rtl/>
        </w:rPr>
        <w:alias w:val="יור"/>
        <w:tag w:val="&lt;ID&gt;5296&lt;/ID&gt;&lt;Name&gt;יואב קיש - יו&quot;רַ&lt;/Name&gt;&lt;Data&gt;יואב קיש&lt;/Data&gt;&lt;Shortcut&gt;יוקי&lt;/Shortcut&gt;"/>
        <w:id w:val="480814410"/>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לא רוצה להפיל </w:t>
      </w:r>
      <w:bookmarkStart w:id="205" w:name="_ETM_Q1_2168359"/>
      <w:bookmarkEnd w:id="205"/>
      <w:r>
        <w:rPr>
          <w:rFonts w:hint="cs"/>
          <w:rtl/>
        </w:rPr>
        <w:t>את זה על ראש הממשלה. מצידי, העובד.</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1420300844"/>
        <w:placeholder>
          <w:docPart w:val="AC801B08C1BD45FA91DF0085CEDA497D"/>
        </w:placeholder>
      </w:sdtPr>
      <w:sdtContent>
        <w:p w:rsidR="008476AD" w:rsidRDefault="008476AD" w:rsidP="008476AD">
          <w:pPr>
            <w:pStyle w:val="a5"/>
            <w:keepNext/>
            <w:rPr>
              <w:rFonts w:hint="cs"/>
              <w:rtl/>
            </w:rPr>
          </w:pPr>
          <w:r>
            <w:rPr>
              <w:rFonts w:hint="cs"/>
              <w:rtl/>
            </w:rPr>
            <w:t>תומר רוזנר:</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היושב-ראש ימנה?</w:t>
      </w:r>
      <w:r>
        <w:rPr>
          <w:rFonts w:hint="cs"/>
        </w:rPr>
        <w:t xml:space="preserve"> </w:t>
      </w:r>
      <w:bookmarkStart w:id="206" w:name="_ETM_Q1_2171122"/>
      <w:bookmarkEnd w:id="206"/>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771617514"/>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היושב-ראש, כן. </w:t>
      </w:r>
    </w:p>
    <w:p w:rsidR="008476AD" w:rsidRDefault="008476AD" w:rsidP="008476AD">
      <w:pPr>
        <w:rPr>
          <w:rFonts w:hint="cs"/>
          <w:rtl/>
        </w:rPr>
      </w:pPr>
      <w:bookmarkStart w:id="207" w:name="_ETM_Q1_2170283"/>
      <w:bookmarkEnd w:id="207"/>
    </w:p>
    <w:bookmarkStart w:id="208" w:name="_ETM_Q1_2171852" w:displacedByCustomXml="next"/>
    <w:bookmarkEnd w:id="208" w:displacedByCustomXml="next"/>
    <w:bookmarkStart w:id="209" w:name="_ETM_Q1_2170604" w:displacedByCustomXml="next"/>
    <w:bookmarkEnd w:id="209" w:displacedByCustomXml="next"/>
    <w:sdt>
      <w:sdtPr>
        <w:rPr>
          <w:rFonts w:hint="cs"/>
          <w:rtl/>
        </w:rPr>
        <w:alias w:val="דובר"/>
        <w:tag w:val="&lt;ID&gt;0&lt;/ID&gt;&lt;Name&gt;תומר רוזנר&lt;/Name&gt;&lt;Data&gt;תומר רוזנר&lt;/Data&gt;&lt;Shortcut&gt;תורו&lt;/Shortcut&gt;&lt;MemberID&gt;&lt;/MemberID&gt;"/>
        <w:id w:val="1557967843"/>
        <w:placeholder>
          <w:docPart w:val="AC801B08C1BD45FA91DF0085CEDA497D"/>
        </w:placeholder>
      </w:sdtPr>
      <w:sdtContent>
        <w:p w:rsidR="008476AD" w:rsidRDefault="008476AD" w:rsidP="008476AD">
          <w:pPr>
            <w:pStyle w:val="a5"/>
            <w:keepNext/>
            <w:rPr>
              <w:rFonts w:hint="cs"/>
              <w:rtl/>
            </w:rPr>
          </w:pPr>
          <w:r>
            <w:rPr>
              <w:rFonts w:hint="cs"/>
              <w:rtl/>
            </w:rPr>
            <w:t>תומר רוזנר:</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תשאל את עמיחי אם זה בסדר.</w:t>
      </w:r>
    </w:p>
    <w:p w:rsidR="008476AD" w:rsidRDefault="008476AD" w:rsidP="008476AD">
      <w:pPr>
        <w:rPr>
          <w:rFonts w:hint="cs"/>
          <w:rtl/>
        </w:rPr>
      </w:pPr>
      <w:bookmarkStart w:id="210" w:name="_ETM_Q1_2168645"/>
      <w:bookmarkStart w:id="211" w:name="_ETM_Q1_2168956"/>
      <w:bookmarkEnd w:id="210"/>
      <w:bookmarkEnd w:id="211"/>
    </w:p>
    <w:bookmarkStart w:id="212" w:name="_ETM_Q1_2170438" w:displacedByCustomXml="next"/>
    <w:bookmarkEnd w:id="212" w:displacedByCustomXml="next"/>
    <w:sdt>
      <w:sdtPr>
        <w:rPr>
          <w:rFonts w:hint="cs"/>
          <w:rtl/>
        </w:rPr>
        <w:alias w:val="אורח"/>
        <w:tag w:val="&lt;ID&gt;&lt;/ID&gt;&lt;Name&gt;עמיחי פישר&lt;/Name&gt;&lt;Shortcut&gt;עמפי&lt;/Shortcut&gt;&lt;Title&gt;אגף טיוב רגולציה, משרד ראש הממשלה&lt;/Title&gt;"/>
        <w:id w:val="197897276"/>
        <w:placeholder>
          <w:docPart w:val="AC801B08C1BD45FA91DF0085CEDA497D"/>
        </w:placeholder>
      </w:sdtPr>
      <w:sdtContent>
        <w:p w:rsidR="008476AD" w:rsidRDefault="008476AD" w:rsidP="008476AD">
          <w:pPr>
            <w:pStyle w:val="afb"/>
            <w:keepNext/>
            <w:rPr>
              <w:rFonts w:hint="cs"/>
              <w:rtl/>
            </w:rPr>
          </w:pPr>
          <w:r>
            <w:rPr>
              <w:rFonts w:hint="cs"/>
              <w:rtl/>
            </w:rPr>
            <w:t>עמיחי פישר:</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מעולה. </w:t>
      </w:r>
    </w:p>
    <w:p w:rsidR="008476AD" w:rsidRDefault="008476AD" w:rsidP="008476AD">
      <w:pPr>
        <w:rPr>
          <w:rFonts w:hint="cs"/>
          <w:rtl/>
        </w:rPr>
      </w:pPr>
      <w:bookmarkStart w:id="213" w:name="_ETM_Q1_2173935"/>
      <w:bookmarkEnd w:id="213"/>
    </w:p>
    <w:bookmarkStart w:id="214" w:name="_ETM_Q1_2174463" w:displacedByCustomXml="next"/>
    <w:bookmarkEnd w:id="214" w:displacedByCustomXml="next"/>
    <w:sdt>
      <w:sdtPr>
        <w:rPr>
          <w:rFonts w:hint="cs"/>
          <w:rtl/>
        </w:rPr>
        <w:alias w:val="קריאה"/>
        <w:tag w:val="&lt;ID&gt;0&lt;/ID&gt;&lt;Name&gt;קריאה&lt;/Name&gt;&lt;Data&gt;&lt;/Data&gt;&lt;Shortcut&gt;&lt;/Shortcut&gt;"/>
        <w:id w:val="587267494"/>
        <w:placeholder>
          <w:docPart w:val="AC801B08C1BD45FA91DF0085CEDA497D"/>
        </w:placeholder>
      </w:sdtPr>
      <w:sdtContent>
        <w:p w:rsidR="008476AD" w:rsidRDefault="008476AD" w:rsidP="008476AD">
          <w:pPr>
            <w:pStyle w:val="af7"/>
            <w:keepNext/>
            <w:rPr>
              <w:rFonts w:hint="cs"/>
              <w:rtl/>
            </w:rPr>
          </w:pPr>
          <w:r>
            <w:rPr>
              <w:rFonts w:hint="cs"/>
              <w:rtl/>
            </w:rPr>
            <w:t>קריאה: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וגם נציג </w:t>
      </w:r>
      <w:bookmarkStart w:id="215" w:name="_ETM_Q1_2173403"/>
      <w:bookmarkEnd w:id="215"/>
      <w:r>
        <w:rPr>
          <w:rFonts w:hint="cs"/>
          <w:rtl/>
        </w:rPr>
        <w:t>של שלטון מקומי ימנה - - -</w:t>
      </w:r>
    </w:p>
    <w:p w:rsidR="008476AD" w:rsidRDefault="008476AD" w:rsidP="008476AD">
      <w:pPr>
        <w:rPr>
          <w:rFonts w:hint="cs"/>
          <w:rtl/>
        </w:rPr>
      </w:pPr>
      <w:bookmarkStart w:id="216" w:name="_ETM_Q1_2176512"/>
      <w:bookmarkEnd w:id="216"/>
    </w:p>
    <w:bookmarkStart w:id="217" w:name="_ETM_Q1_2176835" w:displacedByCustomXml="next"/>
    <w:bookmarkEnd w:id="217" w:displacedByCustomXml="next"/>
    <w:sdt>
      <w:sdtPr>
        <w:rPr>
          <w:rFonts w:hint="cs"/>
          <w:rtl/>
        </w:rPr>
        <w:alias w:val="דובר"/>
        <w:tag w:val="&lt;ID&gt;0&lt;/ID&gt;&lt;Name&gt;לירון אדלר מינקה&lt;/Name&gt;&lt;Data&gt;לירון אדלר מינקה&lt;/Data&gt;&lt;Shortcut&gt;ליאד&lt;/Shortcut&gt;&lt;MemberID&gt;&lt;/MemberID&gt;"/>
        <w:id w:val="1557359354"/>
        <w:placeholder>
          <w:docPart w:val="AC801B08C1BD45FA91DF0085CEDA497D"/>
        </w:placeholder>
      </w:sdtPr>
      <w:sdtContent>
        <w:p w:rsidR="008476AD" w:rsidRDefault="008476AD" w:rsidP="008476AD">
          <w:pPr>
            <w:pStyle w:val="a5"/>
            <w:keepNext/>
            <w:rPr>
              <w:rFonts w:hint="cs"/>
              <w:rtl/>
            </w:rPr>
          </w:pPr>
          <w:r>
            <w:rPr>
              <w:rFonts w:hint="cs"/>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נציג. </w:t>
      </w:r>
      <w:bookmarkStart w:id="218" w:name="_ETM_Q1_2176537"/>
      <w:bookmarkEnd w:id="218"/>
      <w:r>
        <w:rPr>
          <w:rFonts w:hint="cs"/>
          <w:rtl/>
        </w:rPr>
        <w:t xml:space="preserve">זה משקיף. </w:t>
      </w:r>
    </w:p>
    <w:p w:rsidR="008476AD" w:rsidRDefault="008476AD" w:rsidP="008476AD">
      <w:pPr>
        <w:rPr>
          <w:rFonts w:hint="cs"/>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280575554"/>
        <w:placeholder>
          <w:docPart w:val="AC801B08C1BD45FA91DF0085CEDA497D"/>
        </w:placeholder>
      </w:sdtPr>
      <w:sdtContent>
        <w:p w:rsidR="008476AD" w:rsidRDefault="008476AD" w:rsidP="008476AD">
          <w:pPr>
            <w:pStyle w:val="afb"/>
            <w:keepNext/>
            <w:rPr>
              <w:rFonts w:hint="cs"/>
              <w:rtl/>
            </w:rPr>
          </w:pPr>
          <w:r>
            <w:rPr>
              <w:rFonts w:hint="cs"/>
              <w:rtl/>
            </w:rPr>
            <w:t>הגר סלקטר:</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אבדוק את זה. </w:t>
      </w:r>
    </w:p>
    <w:p w:rsidR="008476AD" w:rsidRDefault="008476AD" w:rsidP="008476AD">
      <w:pPr>
        <w:rPr>
          <w:rFonts w:hint="cs"/>
          <w:rtl/>
        </w:rPr>
      </w:pPr>
      <w:bookmarkStart w:id="219" w:name="_ETM_Q1_2183145"/>
      <w:bookmarkEnd w:id="219"/>
    </w:p>
    <w:sdt>
      <w:sdtPr>
        <w:rPr>
          <w:rFonts w:hint="cs"/>
          <w:rtl/>
        </w:rPr>
        <w:alias w:val="יור"/>
        <w:tag w:val="&lt;ID&gt;5296&lt;/ID&gt;&lt;Name&gt;יואב קיש - יו&quot;רַ&lt;/Name&gt;&lt;Data&gt;יואב קיש&lt;/Data&gt;&lt;Shortcut&gt;יוקי&lt;/Shortcut&gt;"/>
        <w:id w:val="1691880834"/>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בואו נמשיך הלאה, </w:t>
      </w:r>
      <w:bookmarkStart w:id="220" w:name="_ETM_Q1_2180444"/>
      <w:bookmarkEnd w:id="220"/>
      <w:r>
        <w:rPr>
          <w:rFonts w:hint="cs"/>
          <w:rtl/>
        </w:rPr>
        <w:t xml:space="preserve">נדון בזה בהמשך. פשוט לא נראה לי לכתוב פה ראש </w:t>
      </w:r>
      <w:bookmarkStart w:id="221" w:name="_ETM_Q1_2185880"/>
      <w:bookmarkEnd w:id="221"/>
      <w:r>
        <w:rPr>
          <w:rFonts w:hint="cs"/>
          <w:rtl/>
        </w:rPr>
        <w:t>הממשלה.</w:t>
      </w:r>
    </w:p>
    <w:p w:rsidR="008476AD" w:rsidRDefault="008476AD" w:rsidP="008476AD">
      <w:pPr>
        <w:rPr>
          <w:rFonts w:hint="cs"/>
          <w:rtl/>
        </w:rPr>
      </w:pPr>
      <w:bookmarkStart w:id="222" w:name="_ETM_Q1_2187336"/>
      <w:bookmarkEnd w:id="222"/>
    </w:p>
    <w:bookmarkStart w:id="223" w:name="_ETM_Q1_2187670" w:displacedByCustomXml="next"/>
    <w:bookmarkEnd w:id="223" w:displacedByCustomXml="next"/>
    <w:sdt>
      <w:sdtPr>
        <w:rPr>
          <w:rFonts w:hint="cs"/>
          <w:rtl/>
        </w:rPr>
        <w:alias w:val="דובר"/>
        <w:tag w:val="&lt;ID&gt;0&lt;/ID&gt;&lt;Name&gt;תומר רוזנר&lt;/Name&gt;&lt;Data&gt;תומר רוזנר&lt;/Data&gt;&lt;Shortcut&gt;תורו&lt;/Shortcut&gt;&lt;MemberID&gt;&lt;/MemberID&gt;"/>
        <w:id w:val="112565187"/>
        <w:placeholder>
          <w:docPart w:val="AC801B08C1BD45FA91DF0085CEDA497D"/>
        </w:placeholder>
      </w:sdtPr>
      <w:sdtContent>
        <w:p w:rsidR="008476AD" w:rsidRDefault="008476AD" w:rsidP="008476AD">
          <w:pPr>
            <w:pStyle w:val="a5"/>
            <w:keepNext/>
            <w:rPr>
              <w:rFonts w:hint="cs"/>
              <w:rtl/>
            </w:rPr>
          </w:pPr>
          <w:r>
            <w:rPr>
              <w:rFonts w:hint="cs"/>
              <w:rtl/>
            </w:rPr>
            <w:t>תומר רוזנר:</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תבדקו - או יושב-ראש הוועדה או המנהל הכללי של </w:t>
      </w:r>
      <w:bookmarkStart w:id="224" w:name="_ETM_Q1_2189814"/>
      <w:bookmarkEnd w:id="224"/>
      <w:r>
        <w:rPr>
          <w:rFonts w:hint="cs"/>
          <w:rtl/>
        </w:rPr>
        <w:t>משרד ראש הממשלה.</w:t>
      </w:r>
    </w:p>
    <w:p w:rsidR="008476AD" w:rsidRDefault="008476AD" w:rsidP="008476AD">
      <w:pPr>
        <w:rPr>
          <w:rFonts w:hint="cs"/>
          <w:rtl/>
        </w:rPr>
      </w:pPr>
      <w:bookmarkStart w:id="225" w:name="_ETM_Q1_2188551"/>
      <w:bookmarkEnd w:id="225"/>
    </w:p>
    <w:bookmarkStart w:id="226" w:name="_ETM_Q1_2188871" w:displacedByCustomXml="next"/>
    <w:bookmarkEnd w:id="226" w:displacedByCustomXml="next"/>
    <w:sdt>
      <w:sdtPr>
        <w:rPr>
          <w:rFonts w:hint="cs"/>
          <w:rtl/>
        </w:rPr>
        <w:alias w:val="יור"/>
        <w:tag w:val="&lt;ID&gt;5296&lt;/ID&gt;&lt;Name&gt;יואב קיש - יו&quot;רַ&lt;/Name&gt;&lt;Data&gt;יואב קיש&lt;/Data&gt;&lt;Shortcut&gt;יוקי&lt;/Shortcut&gt;"/>
        <w:id w:val="-291595678"/>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בדיוק. מאה אחוז. </w:t>
      </w:r>
    </w:p>
    <w:p w:rsidR="008476AD" w:rsidRDefault="008476AD" w:rsidP="008476AD">
      <w:pPr>
        <w:rPr>
          <w:rFonts w:hint="cs"/>
          <w:rtl/>
        </w:rPr>
      </w:pPr>
    </w:p>
    <w:sdt>
      <w:sdtPr>
        <w:rPr>
          <w:rFonts w:hint="cs"/>
          <w:rtl/>
        </w:rPr>
        <w:alias w:val="דובר"/>
        <w:tag w:val="&lt;ID&gt;0&lt;/ID&gt;&lt;Name&gt;לירון אדלר מינקה&lt;/Name&gt;&lt;Data&gt;לירון אדלר מינקה&lt;/Data&gt;&lt;Shortcut&gt;ליאד&lt;/Shortcut&gt;&lt;MemberID&gt;&lt;/MemberID&gt;"/>
        <w:id w:val="-2133010824"/>
        <w:placeholder>
          <w:docPart w:val="AC801B08C1BD45FA91DF0085CEDA497D"/>
        </w:placeholder>
      </w:sdtPr>
      <w:sdtContent>
        <w:p w:rsidR="008476AD" w:rsidRDefault="008476AD" w:rsidP="008476AD">
          <w:pPr>
            <w:pStyle w:val="a5"/>
            <w:keepNext/>
            <w:rPr>
              <w:rFonts w:hint="cs"/>
              <w:rtl/>
            </w:rPr>
          </w:pPr>
          <w:r>
            <w:rPr>
              <w:rFonts w:hint="cs"/>
              <w:rtl/>
            </w:rPr>
            <w:t>לירון אדלר מינקה:</w:t>
          </w:r>
        </w:p>
      </w:sdtContent>
    </w:sdt>
    <w:p w:rsidR="008476AD" w:rsidRDefault="008476AD" w:rsidP="008476AD">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606"/>
      </w:tblGrid>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tl/>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hideMark/>
          </w:tcPr>
          <w:p w:rsidR="008476AD" w:rsidRDefault="008476AD">
            <w:pPr>
              <w:pStyle w:val="TableText"/>
              <w:spacing w:line="240" w:lineRule="auto"/>
              <w:rPr>
                <w:rFonts w:ascii="David" w:hAnsi="David" w:hint="cs"/>
                <w:sz w:val="24"/>
                <w:szCs w:val="24"/>
              </w:rPr>
            </w:pPr>
            <w:r>
              <w:rPr>
                <w:rFonts w:ascii="David" w:hAnsi="David" w:hint="cs"/>
                <w:sz w:val="24"/>
                <w:szCs w:val="24"/>
                <w:rtl/>
              </w:rPr>
              <w:t>"</w:t>
            </w:r>
          </w:p>
        </w:tc>
        <w:tc>
          <w:tcPr>
            <w:tcW w:w="3606"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(4)</w:t>
            </w:r>
            <w:r>
              <w:rPr>
                <w:rFonts w:ascii="David" w:hAnsi="David" w:hint="cs"/>
                <w:sz w:val="24"/>
                <w:szCs w:val="24"/>
                <w:rtl/>
              </w:rPr>
              <w:tab/>
            </w:r>
            <w:r>
              <w:rPr>
                <w:rFonts w:ascii="David" w:hAnsi="David" w:hint="cs"/>
                <w:sz w:val="24"/>
                <w:szCs w:val="24"/>
                <w:rtl/>
                <w:lang w:eastAsia="he-IL"/>
              </w:rPr>
              <w:t>מי שמוסמך למנות חבר בוועדה, ימנה לו ממלא מקום קבוע, אחד או יותר; המנהל הכללי של משרד ראש הממשלה יפרסם ברשומות הודעה על מינוי חברי הוועדה וממלאי מקומם.</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3606"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(5)</w:t>
            </w:r>
            <w:r>
              <w:rPr>
                <w:rFonts w:ascii="David" w:hAnsi="David" w:hint="cs"/>
                <w:sz w:val="24"/>
                <w:szCs w:val="24"/>
                <w:rtl/>
              </w:rPr>
              <w:tab/>
              <w:t xml:space="preserve">המניין החוקי לישיבות הוועדה הוא שלושה חברים ובהם היושב ראש; הוועדה תקבל את החלטותיה ברוב דעות הנוכחים בישיבה; נחלקו דעות חברי הוועדה, יכריע בדבר היושב ראש. </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3606"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(6)</w:t>
            </w:r>
            <w:r>
              <w:rPr>
                <w:rFonts w:ascii="David" w:hAnsi="David" w:hint="cs"/>
                <w:sz w:val="24"/>
                <w:szCs w:val="24"/>
                <w:rtl/>
              </w:rPr>
              <w:tab/>
              <w:t xml:space="preserve">קיום הוועדה, סמכויותיה, תוקף החלטותיה ופעולותיה לא ייפגעו בשל הפסקת כהונתו של חבר מחברי הוועדה או מחמת ליקוי במינויו או בהמשך כהונתו, ובלבד שמכהן בה הרכב החברים הדרוש לצורך המניין החוקי בישיבותיה לפי פיסקה (5). </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4230" w:type="dxa"/>
            <w:gridSpan w:val="2"/>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(ג)</w:t>
            </w:r>
            <w:r>
              <w:rPr>
                <w:rFonts w:ascii="David" w:hAnsi="David" w:hint="cs"/>
                <w:sz w:val="24"/>
                <w:szCs w:val="24"/>
                <w:rtl/>
              </w:rPr>
              <w:tab/>
              <w:t>בטרם קביעת אסדרה חדשה שיש או שעשויה להיות ליישומה עלות הכרוכה בהגדלת ההוצאה, יבחן נותן האישור המוסמך לקביעת האסדרה את העלות ליישומה.</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hideMark/>
          </w:tcPr>
          <w:p w:rsidR="008476AD" w:rsidRDefault="008476AD">
            <w:pPr>
              <w:pStyle w:val="TableText"/>
              <w:spacing w:line="240" w:lineRule="auto"/>
              <w:rPr>
                <w:rFonts w:ascii="David" w:hAnsi="David" w:hint="cs"/>
                <w:sz w:val="24"/>
                <w:szCs w:val="24"/>
              </w:rPr>
            </w:pPr>
            <w:r>
              <w:rPr>
                <w:rFonts w:ascii="David" w:hAnsi="David" w:hint="cs"/>
                <w:sz w:val="24"/>
                <w:szCs w:val="24"/>
                <w:rtl/>
              </w:rPr>
              <w:t>(ד)</w:t>
            </w:r>
          </w:p>
        </w:tc>
        <w:tc>
          <w:tcPr>
            <w:tcW w:w="3606"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(1)</w:t>
            </w:r>
            <w:r>
              <w:rPr>
                <w:rFonts w:ascii="David" w:hAnsi="David" w:hint="cs"/>
                <w:sz w:val="24"/>
                <w:szCs w:val="24"/>
                <w:rtl/>
              </w:rPr>
              <w:tab/>
              <w:t>מצא נותן האישור כאמור בסעיף קטן (ג) כי לאסדרה שהוא מבקש לקבוע יש השלכה כלכלית, יודיע על כך לשר שהסמיכו כנותן אישור ולוועדה המייעצת שמונתה לפי סעיף קטן (ב);</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3606"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(2)</w:t>
            </w:r>
            <w:r>
              <w:rPr>
                <w:rFonts w:ascii="David" w:hAnsi="David" w:hint="cs"/>
                <w:sz w:val="24"/>
                <w:szCs w:val="24"/>
                <w:rtl/>
              </w:rPr>
              <w:tab/>
              <w:t>סבר הגורם המוסמך כאמור בסעיף קטן (ב) כי לאסדרה שהוא מבקש לקבוע אין השלכה כלכלית, יביא לידיעת הוועדה המייעצת את פרטי האסדרה ואת בחינת העלות שערך; סבר מי מחברי הוועדה המייעצת כי לאסדרה עשויה להיות השלכה כלכלית, יבקש לכנס את הוועדה, והוועדה תתכנס בתוך 14 יום מיום שהתבקשה לכך כאמור."</w:t>
            </w:r>
          </w:p>
        </w:tc>
      </w:tr>
    </w:tbl>
    <w:p w:rsidR="008476AD" w:rsidRDefault="008476AD" w:rsidP="008476AD">
      <w:pPr>
        <w:rPr>
          <w:rFonts w:hint="cs"/>
        </w:rPr>
      </w:pPr>
    </w:p>
    <w:sdt>
      <w:sdtPr>
        <w:rPr>
          <w:rFonts w:hint="cs"/>
          <w:rtl/>
        </w:rPr>
        <w:alias w:val="יור"/>
        <w:tag w:val="&lt;ID&gt;5296&lt;/ID&gt;&lt;Name&gt;יואב קיש - יו&quot;רַ&lt;/Name&gt;&lt;Data&gt;יואב קיש&lt;/Data&gt;&lt;Shortcut&gt;יוקי&lt;/Shortcut&gt;"/>
        <w:id w:val="-1883697099"/>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זה השלכה כלכלית? זה ה-200 מיליון שאמרנו? </w:t>
      </w:r>
      <w:bookmarkStart w:id="227" w:name="_ETM_Q1_2253562"/>
      <w:bookmarkStart w:id="228" w:name="_ETM_Q1_2253375"/>
      <w:bookmarkEnd w:id="227"/>
      <w:bookmarkEnd w:id="228"/>
    </w:p>
    <w:p w:rsidR="008476AD" w:rsidRDefault="008476AD" w:rsidP="008476AD">
      <w:pPr>
        <w:rPr>
          <w:rFonts w:hint="cs"/>
          <w:rtl/>
        </w:rPr>
      </w:pPr>
    </w:p>
    <w:bookmarkStart w:id="229" w:name="_ETM_Q1_2254813" w:displacedByCustomXml="next"/>
    <w:bookmarkEnd w:id="229" w:displacedByCustomXml="next"/>
    <w:bookmarkStart w:id="230" w:name="_ETM_Q1_2253694" w:displacedByCustomXml="next"/>
    <w:bookmarkEnd w:id="230" w:displacedByCustomXml="next"/>
    <w:sdt>
      <w:sdtPr>
        <w:rPr>
          <w:rFonts w:hint="cs"/>
          <w:rtl/>
        </w:rPr>
        <w:alias w:val="דובר"/>
        <w:tag w:val="&lt;ID&gt;0&lt;/ID&gt;&lt;Name&gt;תומר רוזנר&lt;/Name&gt;&lt;Data&gt;תומר רוזנר&lt;/Data&gt;&lt;Shortcut&gt;תורו&lt;/Shortcut&gt;&lt;MemberID&gt;&lt;/MemberID&gt;"/>
        <w:id w:val="676002010"/>
        <w:placeholder>
          <w:docPart w:val="AC801B08C1BD45FA91DF0085CEDA497D"/>
        </w:placeholder>
      </w:sdtPr>
      <w:sdtContent>
        <w:p w:rsidR="008476AD" w:rsidRDefault="008476AD" w:rsidP="008476AD">
          <w:pPr>
            <w:pStyle w:val="a5"/>
            <w:keepNext/>
            <w:rPr>
              <w:rFonts w:hint="cs"/>
              <w:rtl/>
            </w:rPr>
          </w:pPr>
          <w:r>
            <w:rPr>
              <w:rFonts w:hint="cs"/>
              <w:rtl/>
            </w:rPr>
            <w:t>תומר רוזנר:</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כן.</w:t>
      </w:r>
    </w:p>
    <w:p w:rsidR="008476AD" w:rsidRDefault="008476AD" w:rsidP="008476AD">
      <w:pPr>
        <w:rPr>
          <w:rFonts w:hint="cs"/>
          <w:rtl/>
        </w:rPr>
      </w:pPr>
      <w:bookmarkStart w:id="231" w:name="_ETM_Q1_2256494"/>
      <w:bookmarkEnd w:id="231"/>
    </w:p>
    <w:bookmarkStart w:id="232" w:name="_ETM_Q1_2256786" w:displacedByCustomXml="next"/>
    <w:bookmarkEnd w:id="232" w:displacedByCustomXml="next"/>
    <w:sdt>
      <w:sdtPr>
        <w:rPr>
          <w:rFonts w:hint="cs"/>
          <w:rtl/>
        </w:rPr>
        <w:alias w:val="יור"/>
        <w:tag w:val="&lt;ID&gt;5296&lt;/ID&gt;&lt;Name&gt;יואב קיש - יו&quot;רַ&lt;/Name&gt;&lt;Data&gt;יואב קיש&lt;/Data&gt;&lt;Shortcut&gt;יוקי&lt;/Shortcut&gt;"/>
        <w:id w:val="-94863667"/>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אוקיי. </w:t>
      </w:r>
    </w:p>
    <w:p w:rsidR="008476AD" w:rsidRDefault="008476AD" w:rsidP="008476AD">
      <w:pPr>
        <w:rPr>
          <w:rFonts w:hint="cs"/>
          <w:rtl/>
        </w:rPr>
      </w:pPr>
      <w:bookmarkStart w:id="233" w:name="_ETM_Q1_2253884"/>
      <w:bookmarkEnd w:id="233"/>
    </w:p>
    <w:bookmarkStart w:id="234" w:name="_ETM_Q1_2255224" w:displacedByCustomXml="next"/>
    <w:bookmarkEnd w:id="234" w:displacedByCustomXml="next"/>
    <w:sdt>
      <w:sdtPr>
        <w:rPr>
          <w:rFonts w:hint="cs"/>
          <w:rtl/>
        </w:rPr>
        <w:alias w:val="דובר"/>
        <w:tag w:val="&lt;ID&gt;0&lt;/ID&gt;&lt;Name&gt;לירון אדלר מינקה&lt;/Name&gt;&lt;Data&gt;לירון אדלר מינקה&lt;/Data&gt;&lt;Shortcut&gt;ליאד&lt;/Shortcut&gt;&lt;MemberID&gt;&lt;/MemberID&gt;"/>
        <w:id w:val="-1627468700"/>
        <w:placeholder>
          <w:docPart w:val="AC801B08C1BD45FA91DF0085CEDA497D"/>
        </w:placeholder>
      </w:sdtPr>
      <w:sdtContent>
        <w:p w:rsidR="008476AD" w:rsidRDefault="008476AD" w:rsidP="008476AD">
          <w:pPr>
            <w:pStyle w:val="a5"/>
            <w:keepNext/>
            <w:rPr>
              <w:rFonts w:hint="cs"/>
              <w:rtl/>
            </w:rPr>
          </w:pPr>
          <w:r>
            <w:rPr>
              <w:rFonts w:hint="cs"/>
              <w:rtl/>
            </w:rPr>
            <w:t>לירון אדלר מינקה:</w:t>
          </w:r>
        </w:p>
      </w:sdtContent>
    </w:sdt>
    <w:p w:rsidR="008476AD" w:rsidRDefault="008476AD" w:rsidP="008476AD">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230"/>
      </w:tblGrid>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tl/>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4230"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(ה)</w:t>
            </w:r>
            <w:r>
              <w:rPr>
                <w:rFonts w:ascii="David" w:hAnsi="David" w:hint="cs"/>
                <w:sz w:val="24"/>
                <w:szCs w:val="24"/>
                <w:rtl/>
              </w:rPr>
              <w:tab/>
              <w:t xml:space="preserve"> קיבלה הוועדה המייעצת פנייה בנוגע לאסדרה כאמור בסעיף קטן (ד)(1) או (2), תבחן את האסדרה המבוקשת ותמסור את חוות דעתה לגביה לשר נותן האישור שמטעמו מתבקשת אותה אסדרה, בתוך 60 ימים מיום שהועברו אליה פרטי האסדרה; חוות הדעת של הוועדה המייעצת תפורסם באינטרנט, בפורטל השירותים והמידע של ממשלת ישראל "ממשל זמין".</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4230"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(ו)</w:t>
            </w:r>
            <w:r>
              <w:rPr>
                <w:rFonts w:ascii="David" w:hAnsi="David" w:hint="cs"/>
                <w:sz w:val="24"/>
                <w:szCs w:val="24"/>
                <w:rtl/>
              </w:rPr>
              <w:tab/>
              <w:t xml:space="preserve">דחה השר נותן האישור את המלצות הוועדה המייעצת שניתנו בחוות הדעת שמסרה לו, יפרסם באתר האינטרנט האמור בסעיף קטן (ה) את הטעמים לכך; לא ידחה השר את המלצות הועדה כאמור, אלא לאחר שבחן ומצא כי התועלת הנובעת מהאסדרה עולה על העלות המשקית הנובעת מקביעתה. </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tl/>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4230"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(ז)</w:t>
            </w:r>
            <w:r>
              <w:rPr>
                <w:rFonts w:ascii="David" w:hAnsi="David" w:hint="cs"/>
                <w:sz w:val="24"/>
                <w:szCs w:val="24"/>
                <w:rtl/>
              </w:rPr>
              <w:tab/>
              <w:t>על אף האמור בסעיף זה, נותן אישור רשאי בהחלטה מנומקת, לקבוע אסדרה, אף אם יש לה השלכה כלכלית, אם סבר כי יש דחיפות בקביעתה; קבע אסדרה כאמור, יחול סעיף זה, בשינויים המחויבים, אולם האסדרה תעמוד בתוקפה עד לסיום בחינתה לפי הוראות סעיף זה וכל עוד לא בוטלה או שונתה על ידי נותן האישור כאמור.</w:t>
            </w:r>
          </w:p>
        </w:tc>
      </w:tr>
      <w:tr w:rsidR="008476AD" w:rsidTr="008476AD">
        <w:trPr>
          <w:cantSplit/>
          <w:trHeight w:val="60"/>
        </w:trPr>
        <w:tc>
          <w:tcPr>
            <w:tcW w:w="1870" w:type="dxa"/>
          </w:tcPr>
          <w:p w:rsidR="008476AD" w:rsidRDefault="008476AD">
            <w:pPr>
              <w:pStyle w:val="TableSideHeading"/>
              <w:spacing w:line="240" w:lineRule="auto"/>
              <w:rPr>
                <w:rFonts w:ascii="David" w:hAnsi="David" w:hint="cs"/>
                <w:sz w:val="24"/>
                <w:szCs w:val="24"/>
                <w:rtl/>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4230"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(ח)</w:t>
            </w:r>
            <w:r>
              <w:rPr>
                <w:rFonts w:ascii="David" w:hAnsi="David" w:hint="cs"/>
                <w:sz w:val="24"/>
                <w:szCs w:val="24"/>
                <w:rtl/>
              </w:rPr>
              <w:tab/>
              <w:t>סעיף זה לא יחול על מפרטים אחידים שפורסמו לראשונה עד תום המועדים שנקבעו לפרסומם לפי חוק זה."</w:t>
            </w:r>
          </w:p>
        </w:tc>
      </w:tr>
    </w:tbl>
    <w:p w:rsidR="008476AD" w:rsidRDefault="008476AD" w:rsidP="008476AD">
      <w:pPr>
        <w:spacing w:line="240" w:lineRule="auto"/>
        <w:rPr>
          <w:rFonts w:ascii="David" w:hAnsi="David" w:hint="cs"/>
          <w:rtl/>
        </w:rPr>
      </w:pPr>
    </w:p>
    <w:p w:rsidR="008476AD" w:rsidRDefault="008476AD" w:rsidP="008476AD">
      <w:pPr>
        <w:spacing w:line="240" w:lineRule="auto"/>
        <w:rPr>
          <w:rFonts w:ascii="David" w:hAnsi="David" w:hint="cs"/>
          <w:rtl/>
        </w:rPr>
      </w:pPr>
      <w:r>
        <w:rPr>
          <w:rFonts w:ascii="David" w:hAnsi="David" w:hint="cs"/>
          <w:rtl/>
        </w:rPr>
        <w:t>אני רוצה להעיר שהסעיף הזה,</w:t>
      </w:r>
      <w:bookmarkStart w:id="235" w:name="_ETM_Q1_2315642"/>
      <w:bookmarkEnd w:id="235"/>
      <w:r>
        <w:rPr>
          <w:rFonts w:ascii="David" w:hAnsi="David" w:hint="cs"/>
          <w:rtl/>
        </w:rPr>
        <w:t xml:space="preserve"> מה שהוא אומר זה שכל תקנה או משהו כללי </w:t>
      </w:r>
      <w:bookmarkStart w:id="236" w:name="_ETM_Q1_2315674"/>
      <w:bookmarkEnd w:id="236"/>
      <w:r>
        <w:rPr>
          <w:rFonts w:ascii="David" w:hAnsi="David" w:hint="cs"/>
          <w:rtl/>
        </w:rPr>
        <w:t xml:space="preserve">שנקבע, הצעה כללית שנקבעת, אמורים לבחון גם את העלות </w:t>
      </w:r>
      <w:bookmarkStart w:id="237" w:name="_ETM_Q1_2317333"/>
      <w:bookmarkEnd w:id="237"/>
      <w:r>
        <w:rPr>
          <w:rFonts w:ascii="David" w:hAnsi="David" w:hint="cs"/>
          <w:rtl/>
        </w:rPr>
        <w:t>הכלכלית שלה ולבחון אותה אל מול התכליות שלה.</w:t>
      </w:r>
    </w:p>
    <w:p w:rsidR="008476AD" w:rsidRDefault="008476AD" w:rsidP="008476AD">
      <w:pPr>
        <w:spacing w:line="240" w:lineRule="auto"/>
        <w:rPr>
          <w:rFonts w:ascii="David" w:hAnsi="David" w:hint="cs"/>
          <w:rtl/>
        </w:rPr>
      </w:pPr>
    </w:p>
    <w:sdt>
      <w:sdtPr>
        <w:rPr>
          <w:rFonts w:hint="cs"/>
          <w:rtl/>
        </w:rPr>
        <w:alias w:val="דובר"/>
        <w:tag w:val="&lt;ID&gt;5694&lt;/ID&gt;&lt;Name&gt;מוסי רז - מרצ&lt;/Name&gt;&lt;Data&gt;מוסי רז (מרצ)&lt;/Data&gt;&lt;Shortcut&gt;מורז&lt;/Shortcut&gt;"/>
        <w:id w:val="-225143913"/>
        <w:placeholder>
          <w:docPart w:val="AC801B08C1BD45FA91DF0085CEDA497D"/>
        </w:placeholder>
      </w:sdtPr>
      <w:sdtContent>
        <w:p w:rsidR="008476AD" w:rsidRDefault="008476AD" w:rsidP="008476AD">
          <w:pPr>
            <w:pStyle w:val="a5"/>
            <w:keepNext/>
            <w:rPr>
              <w:rFonts w:hint="cs"/>
              <w:rtl/>
            </w:rPr>
          </w:pPr>
          <w:r>
            <w:rPr>
              <w:rFonts w:hint="cs"/>
              <w:rtl/>
            </w:rPr>
            <w:t>מוסי רז (מרצ):</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צריך שיבחן עוד דברים. </w:t>
      </w:r>
    </w:p>
    <w:p w:rsidR="008476AD" w:rsidRDefault="008476AD" w:rsidP="008476AD">
      <w:pPr>
        <w:rPr>
          <w:rFonts w:hint="cs"/>
          <w:rtl/>
        </w:rPr>
      </w:pPr>
    </w:p>
    <w:bookmarkStart w:id="238" w:name="_ETM_Q1_2323780" w:displacedByCustomXml="next"/>
    <w:bookmarkEnd w:id="238" w:displacedByCustomXml="next"/>
    <w:sdt>
      <w:sdtPr>
        <w:rPr>
          <w:rFonts w:hint="cs"/>
          <w:rtl/>
        </w:rPr>
        <w:alias w:val="דובר"/>
        <w:tag w:val="&lt;ID&gt;0&lt;/ID&gt;&lt;Name&gt;לירון אדלר מינקה&lt;/Name&gt;&lt;Data&gt;לירון אדלר מינקה&lt;/Data&gt;&lt;Shortcut&gt;ליאד&lt;/Shortcut&gt;&lt;MemberID&gt;&lt;/MemberID&gt;"/>
        <w:id w:val="-1936577273"/>
        <w:placeholder>
          <w:docPart w:val="AC801B08C1BD45FA91DF0085CEDA497D"/>
        </w:placeholder>
      </w:sdtPr>
      <w:sdtContent>
        <w:p w:rsidR="008476AD" w:rsidRDefault="008476AD" w:rsidP="008476AD">
          <w:pPr>
            <w:pStyle w:val="a5"/>
            <w:keepNext/>
            <w:rPr>
              <w:rFonts w:hint="cs"/>
              <w:rtl/>
            </w:rPr>
          </w:pPr>
          <w:r>
            <w:rPr>
              <w:rFonts w:hint="cs"/>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ההחלטה היא לגבי הנחיה כללית </w:t>
      </w:r>
      <w:bookmarkStart w:id="239" w:name="_ETM_Q1_2329587"/>
      <w:bookmarkEnd w:id="239"/>
      <w:r>
        <w:rPr>
          <w:rFonts w:hint="cs"/>
          <w:rtl/>
        </w:rPr>
        <w:t xml:space="preserve">ולא הנחיה לגבי מתן רישיון או תנאי כלכלי ברישיון או דברים כאלה. </w:t>
      </w:r>
    </w:p>
    <w:p w:rsidR="008476AD" w:rsidRDefault="008476AD" w:rsidP="008476AD">
      <w:pPr>
        <w:rPr>
          <w:rFonts w:hint="cs"/>
          <w:rtl/>
        </w:rPr>
      </w:pPr>
      <w:bookmarkStart w:id="240" w:name="_ETM_Q1_2335525"/>
      <w:bookmarkEnd w:id="240"/>
    </w:p>
    <w:bookmarkStart w:id="241" w:name="_ETM_Q1_2334886" w:displacedByCustomXml="next"/>
    <w:bookmarkEnd w:id="241" w:displacedByCustomXml="next"/>
    <w:bookmarkStart w:id="242" w:name="_ETM_Q1_2335954" w:displacedByCustomXml="next"/>
    <w:bookmarkEnd w:id="242" w:displacedByCustomXml="next"/>
    <w:sdt>
      <w:sdtPr>
        <w:rPr>
          <w:rFonts w:hint="cs"/>
          <w:rtl/>
        </w:rPr>
        <w:alias w:val="דובר"/>
        <w:tag w:val="&lt;ID&gt;5694&lt;/ID&gt;&lt;Name&gt;מוסי רז - מרצ&lt;/Name&gt;&lt;Data&gt;מוסי רז (מרצ)&lt;/Data&gt;&lt;Shortcut&gt;מורז&lt;/Shortcut&gt;"/>
        <w:id w:val="-287429876"/>
        <w:placeholder>
          <w:docPart w:val="AC801B08C1BD45FA91DF0085CEDA497D"/>
        </w:placeholder>
      </w:sdtPr>
      <w:sdtContent>
        <w:p w:rsidR="008476AD" w:rsidRDefault="008476AD" w:rsidP="008476AD">
          <w:pPr>
            <w:pStyle w:val="a5"/>
            <w:keepNext/>
            <w:rPr>
              <w:rFonts w:hint="cs"/>
              <w:rtl/>
            </w:rPr>
          </w:pPr>
          <w:r>
            <w:rPr>
              <w:rFonts w:hint="cs"/>
              <w:rtl/>
            </w:rPr>
            <w:t>מוסי רז (מרצ):</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צריך לבחון כאן - - -</w:t>
      </w:r>
    </w:p>
    <w:p w:rsidR="008476AD" w:rsidRDefault="008476AD" w:rsidP="008476AD">
      <w:pPr>
        <w:rPr>
          <w:rFonts w:hint="cs"/>
          <w:rtl/>
        </w:rPr>
      </w:pPr>
      <w:bookmarkStart w:id="243" w:name="_ETM_Q1_2326842"/>
      <w:bookmarkEnd w:id="243"/>
    </w:p>
    <w:sdt>
      <w:sdtPr>
        <w:rPr>
          <w:rFonts w:hint="cs"/>
          <w:rtl/>
        </w:rPr>
        <w:alias w:val="יור"/>
        <w:tag w:val="&lt;ID&gt;5296&lt;/ID&gt;&lt;Name&gt;יואב קיש - יו&quot;רַ&lt;/Name&gt;&lt;Data&gt;יואב קיש&lt;/Data&gt;&lt;Shortcut&gt;יוקי&lt;/Shortcut&gt;"/>
        <w:id w:val="-1632853866"/>
        <w:placeholder>
          <w:docPart w:val="AC801B08C1BD45FA91DF0085CEDA497D"/>
        </w:placeholder>
      </w:sdtPr>
      <w:sdtContent>
        <w:p w:rsidR="008476AD" w:rsidRDefault="008476AD" w:rsidP="008476AD">
          <w:pPr>
            <w:pStyle w:val="af8"/>
            <w:keepNext/>
            <w:rPr>
              <w:rFonts w:hint="cs"/>
              <w:rtl/>
            </w:rPr>
          </w:pPr>
          <w:r>
            <w:rPr>
              <w:rFonts w:hint="cs"/>
              <w:rtl/>
            </w:rPr>
            <w:t>היו"ר יואב קיש:</w:t>
          </w:r>
        </w:p>
      </w:sdtContent>
    </w:sdt>
    <w:p w:rsidR="008476AD" w:rsidRDefault="008476AD" w:rsidP="008476AD">
      <w:pPr>
        <w:pStyle w:val="KeepWithNext"/>
        <w:rPr>
          <w:rFonts w:hint="cs"/>
          <w:rtl/>
        </w:rPr>
      </w:pPr>
    </w:p>
    <w:p w:rsidR="008476AD" w:rsidRDefault="008476AD" w:rsidP="008476AD">
      <w:pPr>
        <w:rPr>
          <w:rFonts w:hint="cs"/>
          <w:rtl/>
        </w:rPr>
      </w:pPr>
      <w:bookmarkStart w:id="244" w:name="_ETM_Q1_2336814"/>
      <w:bookmarkEnd w:id="244"/>
      <w:r>
        <w:rPr>
          <w:rFonts w:hint="cs"/>
          <w:rtl/>
        </w:rPr>
        <w:t>מוסי, שנייה. בוא נסביר, תומר.</w:t>
      </w:r>
    </w:p>
    <w:p w:rsidR="008476AD" w:rsidRDefault="008476AD" w:rsidP="008476AD">
      <w:pPr>
        <w:rPr>
          <w:rFonts w:hint="cs"/>
          <w:rtl/>
        </w:rPr>
      </w:pPr>
      <w:bookmarkStart w:id="245" w:name="_ETM_Q1_2342217"/>
      <w:bookmarkEnd w:id="245"/>
    </w:p>
    <w:bookmarkStart w:id="246" w:name="_ETM_Q1_2343656" w:displacedByCustomXml="next"/>
    <w:bookmarkEnd w:id="246" w:displacedByCustomXml="next"/>
    <w:bookmarkStart w:id="247" w:name="_ETM_Q1_2342517" w:displacedByCustomXml="next"/>
    <w:bookmarkEnd w:id="247" w:displacedByCustomXml="next"/>
    <w:sdt>
      <w:sdtPr>
        <w:rPr>
          <w:rFonts w:hint="cs"/>
          <w:rtl/>
        </w:rPr>
        <w:alias w:val="דובר"/>
        <w:tag w:val="&lt;ID&gt;0&lt;/ID&gt;&lt;Name&gt;תומר רוזנר&lt;/Name&gt;&lt;Data&gt;תומר רוזנר&lt;/Data&gt;&lt;Shortcut&gt;תורו&lt;/Shortcut&gt;&lt;MemberID&gt;&lt;/MemberID&gt;"/>
        <w:id w:val="1412583197"/>
        <w:placeholder>
          <w:docPart w:val="AC801B08C1BD45FA91DF0085CEDA497D"/>
        </w:placeholder>
      </w:sdtPr>
      <w:sdtContent>
        <w:p w:rsidR="008476AD" w:rsidRDefault="008476AD" w:rsidP="008476AD">
          <w:pPr>
            <w:pStyle w:val="a5"/>
            <w:keepNext/>
            <w:rPr>
              <w:rFonts w:hint="cs"/>
              <w:rtl/>
            </w:rPr>
          </w:pPr>
          <w:r>
            <w:rPr>
              <w:rFonts w:hint="cs"/>
              <w:rtl/>
            </w:rPr>
            <w:t>תומר רוזנר:</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כדי שהדיון יהיה ענייני וממוקד בדברים. </w:t>
      </w:r>
      <w:bookmarkStart w:id="248" w:name="_ETM_Q1_2344356"/>
      <w:bookmarkEnd w:id="248"/>
      <w:r>
        <w:rPr>
          <w:rFonts w:hint="cs"/>
          <w:rtl/>
        </w:rPr>
        <w:t xml:space="preserve">ההסדר כולל שני סעיפים. הסעיף הראשון </w:t>
      </w:r>
      <w:bookmarkStart w:id="249" w:name="_ETM_Q1_2348506"/>
      <w:bookmarkEnd w:id="249"/>
      <w:r>
        <w:rPr>
          <w:rFonts w:hint="cs"/>
          <w:rtl/>
        </w:rPr>
        <w:t xml:space="preserve">מכוון לגורם המאסדר, לרגולטור בלעז. הוא אומר לו בעצם – </w:t>
      </w:r>
      <w:bookmarkStart w:id="250" w:name="_ETM_Q1_2353395"/>
      <w:bookmarkEnd w:id="250"/>
      <w:r>
        <w:rPr>
          <w:rFonts w:hint="cs"/>
          <w:rtl/>
        </w:rPr>
        <w:t>כשאתה בא לעשות הוראות שיש להן השלכה כללית,</w:t>
      </w:r>
      <w:bookmarkStart w:id="251" w:name="_ETM_Q1_2359449"/>
      <w:bookmarkEnd w:id="251"/>
      <w:r>
        <w:rPr>
          <w:rFonts w:hint="cs"/>
          <w:rtl/>
        </w:rPr>
        <w:t xml:space="preserve"> כלומר לא קביעת תנאים ספציפיים ברישיון אלא כשאתה קובע הנחיות, כשאתה קובע מפרטים, כשאתה קובע תקנות, תשקול גם שיקולים כלכליים בנוסף לשיקולים האחרים שאתה שוקל, כמובן השיקולים המקצועיים </w:t>
      </w:r>
      <w:bookmarkStart w:id="252" w:name="_ETM_Q1_2370604"/>
      <w:bookmarkEnd w:id="252"/>
      <w:r>
        <w:rPr>
          <w:rFonts w:hint="cs"/>
          <w:rtl/>
        </w:rPr>
        <w:t>שלך.</w:t>
      </w:r>
    </w:p>
    <w:p w:rsidR="008476AD" w:rsidRDefault="008476AD" w:rsidP="008476AD">
      <w:pPr>
        <w:rPr>
          <w:rFonts w:hint="cs"/>
          <w:rtl/>
        </w:rPr>
      </w:pPr>
      <w:bookmarkStart w:id="253" w:name="_ETM_Q1_2365702"/>
      <w:bookmarkEnd w:id="253"/>
    </w:p>
    <w:p w:rsidR="008476AD" w:rsidRDefault="008476AD" w:rsidP="008476AD">
      <w:pPr>
        <w:rPr>
          <w:rFonts w:hint="cs"/>
          <w:rtl/>
          <w:lang w:val="en-GB"/>
        </w:rPr>
      </w:pPr>
      <w:bookmarkStart w:id="254" w:name="_ETM_Q1_2366131"/>
      <w:bookmarkEnd w:id="254"/>
      <w:r>
        <w:rPr>
          <w:rFonts w:hint="cs"/>
          <w:rtl/>
        </w:rPr>
        <w:t xml:space="preserve">בעצם, מה שזה אומר בלשון העם </w:t>
      </w:r>
      <w:bookmarkStart w:id="255" w:name="_ETM_Q1_2372408"/>
      <w:bookmarkEnd w:id="255"/>
      <w:r>
        <w:rPr>
          <w:rFonts w:hint="cs"/>
          <w:rtl/>
        </w:rPr>
        <w:t xml:space="preserve">זה תעשה בחינת עלות תועלת, מה שנקרא בלעז </w:t>
      </w:r>
      <w:r>
        <w:t>RIA</w:t>
      </w:r>
      <w:r>
        <w:rPr>
          <w:rFonts w:hint="cs"/>
          <w:rtl/>
        </w:rPr>
        <w:t xml:space="preserve">, שזה </w:t>
      </w:r>
      <w:r>
        <w:t>Regulatory Impact Assessment</w:t>
      </w:r>
      <w:r>
        <w:rPr>
          <w:rFonts w:hint="cs"/>
          <w:rtl/>
          <w:lang w:val="en-GB"/>
        </w:rPr>
        <w:t>. זה הסעיף הראשון. קודם כול הוא מופנה לנותני האישור, לשר הפנים גם כשהוא מתקין תקנות ו</w:t>
      </w:r>
      <w:bookmarkStart w:id="256" w:name="_ETM_Q1_2391093"/>
      <w:bookmarkEnd w:id="256"/>
      <w:r>
        <w:rPr>
          <w:rFonts w:hint="cs"/>
          <w:rtl/>
          <w:lang w:val="en-GB"/>
        </w:rPr>
        <w:t>לכל מי ש - - -</w:t>
      </w:r>
    </w:p>
    <w:p w:rsidR="008476AD" w:rsidRDefault="008476AD" w:rsidP="008476AD">
      <w:pPr>
        <w:rPr>
          <w:rFonts w:hint="cs"/>
          <w:rtl/>
          <w:lang w:val="en-GB"/>
        </w:rPr>
      </w:pPr>
      <w:bookmarkStart w:id="257" w:name="_ETM_Q1_2387042"/>
      <w:bookmarkEnd w:id="257"/>
    </w:p>
    <w:bookmarkStart w:id="258" w:name="_ETM_Q1_2387429" w:displacedByCustomXml="next"/>
    <w:bookmarkEnd w:id="258"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879512246"/>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שחר פרלמוטר: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הסעיף לא חל על שר הפנים. </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16925203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אולי כדאי שהוא באמת יחול גם </w:t>
      </w:r>
      <w:bookmarkStart w:id="259" w:name="_ETM_Q1_2392807"/>
      <w:bookmarkEnd w:id="259"/>
      <w:r>
        <w:rPr>
          <w:rFonts w:hint="cs"/>
          <w:rtl/>
          <w:lang w:val="en-GB"/>
        </w:rPr>
        <w:t>על שר הפנים.</w:t>
      </w:r>
    </w:p>
    <w:p w:rsidR="008476AD" w:rsidRDefault="008476AD" w:rsidP="008476AD">
      <w:pPr>
        <w:rPr>
          <w:rFonts w:hint="cs"/>
          <w:rtl/>
          <w:lang w:val="en-GB"/>
        </w:rPr>
      </w:pPr>
      <w:bookmarkStart w:id="260" w:name="_ETM_Q1_2396479"/>
      <w:bookmarkEnd w:id="260"/>
    </w:p>
    <w:bookmarkStart w:id="261" w:name="_ETM_Q1_2396764" w:displacedByCustomXml="next"/>
    <w:bookmarkEnd w:id="261"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767389764"/>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שחר פרלמוטר: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הסיכום הוא שיש לשר הפנים את הוועדה </w:t>
      </w:r>
      <w:bookmarkStart w:id="262" w:name="_ETM_Q1_2397965"/>
      <w:bookmarkEnd w:id="262"/>
      <w:r>
        <w:rPr>
          <w:rFonts w:hint="cs"/>
          <w:rtl/>
          <w:lang w:val="en-GB"/>
        </w:rPr>
        <w:t xml:space="preserve">הבין-משרדית. </w:t>
      </w:r>
    </w:p>
    <w:p w:rsidR="008476AD" w:rsidRDefault="008476AD" w:rsidP="008476AD">
      <w:pPr>
        <w:rPr>
          <w:rFonts w:hint="cs"/>
          <w:rtl/>
          <w:lang w:val="en-GB"/>
        </w:rPr>
      </w:pPr>
      <w:bookmarkStart w:id="263" w:name="_ETM_Q1_2400614"/>
      <w:bookmarkStart w:id="264" w:name="_ETM_Q1_2400911"/>
      <w:bookmarkEnd w:id="263"/>
      <w:bookmarkEnd w:id="264"/>
    </w:p>
    <w:bookmarkStart w:id="265" w:name="_ETM_Q1_2402723" w:displacedByCustomXml="next"/>
    <w:bookmarkEnd w:id="265" w:displacedByCustomXml="next"/>
    <w:sdt>
      <w:sdtPr>
        <w:rPr>
          <w:rFonts w:hint="cs"/>
          <w:rtl/>
          <w:lang w:val="en-GB"/>
        </w:rPr>
        <w:alias w:val="אורח"/>
        <w:tag w:val="&lt;ID&gt;&lt;/ID&gt;&lt;Name&gt;עמיחי פישר&lt;/Name&gt;&lt;Shortcut&gt;עמפי&lt;/Shortcut&gt;&lt;Title&gt;אגף טיוב רגולציה, משרד ראש הממשלה&lt;/Title&gt;"/>
        <w:id w:val="-716961146"/>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עמיחי פישר: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אתה מדבר </w:t>
      </w:r>
      <w:bookmarkStart w:id="266" w:name="_ETM_Q1_2401037"/>
      <w:bookmarkEnd w:id="266"/>
      <w:r>
        <w:rPr>
          <w:rFonts w:hint="cs"/>
          <w:rtl/>
          <w:lang w:val="en-GB"/>
        </w:rPr>
        <w:t xml:space="preserve">עכשיו על הוועדה.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61548027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הוועדה חלה על כולם, מה זאת אומרת? </w:t>
      </w:r>
      <w:bookmarkStart w:id="267" w:name="_ETM_Q1_2403785"/>
      <w:bookmarkEnd w:id="267"/>
      <w:r>
        <w:rPr>
          <w:rFonts w:hint="cs"/>
          <w:rtl/>
          <w:lang w:val="en-GB"/>
        </w:rPr>
        <w:t xml:space="preserve">כל הרגולטורים. </w:t>
      </w:r>
      <w:bookmarkStart w:id="268" w:name="_ETM_Q1_2403262"/>
      <w:bookmarkEnd w:id="268"/>
    </w:p>
    <w:p w:rsidR="008476AD" w:rsidRDefault="008476AD" w:rsidP="008476AD">
      <w:pPr>
        <w:rPr>
          <w:rFonts w:hint="cs"/>
          <w:rtl/>
          <w:lang w:val="en-GB"/>
        </w:rPr>
      </w:pPr>
    </w:p>
    <w:bookmarkStart w:id="269" w:name="_ETM_Q1_2405049" w:displacedByCustomXml="next"/>
    <w:bookmarkEnd w:id="269" w:displacedByCustomXml="next"/>
    <w:bookmarkStart w:id="270" w:name="_ETM_Q1_2403548" w:displacedByCustomXml="next"/>
    <w:bookmarkEnd w:id="270"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177415903"/>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שחר פרלמוטר: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התכוונתי לוועדה. </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4889314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מדבר על 12א כרגע. </w:t>
      </w:r>
    </w:p>
    <w:p w:rsidR="008476AD" w:rsidRDefault="008476AD" w:rsidP="008476AD">
      <w:pPr>
        <w:rPr>
          <w:rFonts w:hint="cs"/>
          <w:rtl/>
          <w:lang w:val="en-GB"/>
        </w:rPr>
      </w:pPr>
      <w:bookmarkStart w:id="271" w:name="_ETM_Q1_2411027"/>
      <w:bookmarkEnd w:id="271"/>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841827164"/>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שחר פרלמוטר: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חוזר בי, אני מתנצל. </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18286818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כששר הפנים, גם הוא כשהוא קובע תקנות, הוא צריך לשקול </w:t>
      </w:r>
      <w:bookmarkStart w:id="272" w:name="_ETM_Q1_2412750"/>
      <w:bookmarkEnd w:id="272"/>
      <w:r>
        <w:rPr>
          <w:rFonts w:hint="cs"/>
          <w:rtl/>
          <w:lang w:val="en-GB"/>
        </w:rPr>
        <w:t xml:space="preserve">את השיקולים הללו. זה ההסדר הראשון וזה היה כלול </w:t>
      </w:r>
      <w:bookmarkStart w:id="273" w:name="_ETM_Q1_2417731"/>
      <w:bookmarkEnd w:id="273"/>
      <w:r>
        <w:rPr>
          <w:rFonts w:hint="cs"/>
          <w:rtl/>
          <w:lang w:val="en-GB"/>
        </w:rPr>
        <w:t>בהצעה הממשלתית בנוסח טיפה אחר אבל הנוסח הזה</w:t>
      </w:r>
      <w:bookmarkStart w:id="274" w:name="_ETM_Q1_2420802"/>
      <w:bookmarkEnd w:id="274"/>
      <w:r>
        <w:rPr>
          <w:rFonts w:hint="cs"/>
          <w:rtl/>
          <w:lang w:val="en-GB"/>
        </w:rPr>
        <w:t>, הוא משקף יותר את מה שרצו להגיד. סעיף 12ב</w:t>
      </w:r>
      <w:bookmarkStart w:id="275" w:name="_ETM_Q1_2426003"/>
      <w:bookmarkEnd w:id="275"/>
      <w:r>
        <w:rPr>
          <w:rFonts w:hint="cs"/>
          <w:rtl/>
          <w:lang w:val="en-GB"/>
        </w:rPr>
        <w:t xml:space="preserve"> הוא העניין של הוועדה המייעצת.</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933236680"/>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שהוא חדש.</w:t>
      </w:r>
    </w:p>
    <w:p w:rsidR="008476AD" w:rsidRDefault="008476AD" w:rsidP="008476AD">
      <w:pPr>
        <w:rPr>
          <w:rFonts w:hint="cs"/>
          <w:rtl/>
          <w:lang w:val="en-GB"/>
        </w:rPr>
      </w:pPr>
      <w:bookmarkStart w:id="276" w:name="_ETM_Q1_2426753"/>
      <w:bookmarkEnd w:id="276"/>
    </w:p>
    <w:bookmarkStart w:id="277" w:name="_ETM_Q1_2427020" w:displacedByCustomXml="next"/>
    <w:bookmarkEnd w:id="277" w:displacedByCustomXml="next"/>
    <w:bookmarkStart w:id="278" w:name="_ETM_Q1_2428080" w:displacedByCustomXml="next"/>
    <w:bookmarkEnd w:id="278" w:displacedByCustomXml="next"/>
    <w:sdt>
      <w:sdtPr>
        <w:rPr>
          <w:rFonts w:hint="cs"/>
          <w:rtl/>
          <w:lang w:val="en-GB"/>
        </w:rPr>
        <w:alias w:val="דובר"/>
        <w:tag w:val="&lt;ID&gt;0&lt;/ID&gt;&lt;Name&gt;תומר רוזנר&lt;/Name&gt;&lt;Data&gt;תומר רוזנר&lt;/Data&gt;&lt;Shortcut&gt;תורו&lt;/Shortcut&gt;&lt;MemberID&gt;&lt;/MemberID&gt;"/>
        <w:id w:val="113598968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הוא חדש, הוא לפי </w:t>
      </w:r>
      <w:bookmarkStart w:id="279" w:name="_ETM_Q1_2428205"/>
      <w:bookmarkEnd w:id="279"/>
      <w:r>
        <w:rPr>
          <w:rFonts w:hint="cs"/>
          <w:rtl/>
          <w:lang w:val="en-GB"/>
        </w:rPr>
        <w:t>בקשת חברי הוועדה. בעצם אומר שכשמדובר בהנחיות כלליות</w:t>
      </w:r>
      <w:bookmarkStart w:id="280" w:name="_ETM_Q1_2436487"/>
      <w:bookmarkEnd w:id="280"/>
      <w:r>
        <w:rPr>
          <w:rFonts w:hint="cs"/>
          <w:rtl/>
          <w:lang w:val="en-GB"/>
        </w:rPr>
        <w:t xml:space="preserve">, במפרטים או בתקנות בעלי השלכה </w:t>
      </w:r>
      <w:bookmarkStart w:id="281" w:name="_ETM_Q1_2436266"/>
      <w:bookmarkEnd w:id="281"/>
      <w:r>
        <w:rPr>
          <w:rFonts w:hint="cs"/>
          <w:rtl/>
          <w:lang w:val="en-GB"/>
        </w:rPr>
        <w:t xml:space="preserve">כללית, כאשר יש להם השלכה כלכלית על המשק שהיא </w:t>
      </w:r>
      <w:bookmarkStart w:id="282" w:name="_ETM_Q1_2444594"/>
      <w:bookmarkEnd w:id="282"/>
      <w:r>
        <w:rPr>
          <w:rFonts w:hint="cs"/>
          <w:rtl/>
          <w:lang w:val="en-GB"/>
        </w:rPr>
        <w:t xml:space="preserve">מוערכת בלמעלה מ-200 מיליון שקלים, אז - - </w:t>
      </w:r>
      <w:bookmarkStart w:id="283" w:name="_ETM_Q1_2447333"/>
      <w:bookmarkEnd w:id="283"/>
      <w:r>
        <w:rPr>
          <w:rFonts w:hint="cs"/>
          <w:rtl/>
          <w:lang w:val="en-GB"/>
        </w:rPr>
        <w:t>-</w:t>
      </w:r>
    </w:p>
    <w:p w:rsidR="008476AD" w:rsidRDefault="008476AD" w:rsidP="008476AD">
      <w:pPr>
        <w:rPr>
          <w:rFonts w:hint="cs"/>
          <w:rtl/>
          <w:lang w:val="en-GB"/>
        </w:rPr>
      </w:pPr>
    </w:p>
    <w:sdt>
      <w:sdtPr>
        <w:rPr>
          <w:rFonts w:hint="cs"/>
          <w:rtl/>
          <w:lang w:val="en-GB"/>
        </w:rPr>
        <w:alias w:val="אורח"/>
        <w:tag w:val="&lt;ID&gt;852648&lt;/ID&gt;&lt;Name&gt;יובל ארבל&lt;/Name&gt;&lt;Data&gt;יובל ארבל&lt;/Data&gt;&lt;Shortcut&gt;יואר&lt;/Shortcut&gt;&lt;Title&gt;רכז קשרי ממשל, עמותת צלול&lt;/Title&gt;"/>
        <w:id w:val="-710186515"/>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ד"ר יובל ארבל:</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מה הכוונה ב-200 מיליון שקלים?</w:t>
      </w:r>
    </w:p>
    <w:p w:rsidR="008476AD" w:rsidRDefault="008476AD" w:rsidP="008476AD">
      <w:pPr>
        <w:rPr>
          <w:rFonts w:hint="cs"/>
          <w:rtl/>
          <w:lang w:val="en-GB"/>
        </w:rPr>
      </w:pPr>
      <w:bookmarkStart w:id="284" w:name="_ETM_Q1_2449605"/>
      <w:bookmarkEnd w:id="284"/>
    </w:p>
    <w:bookmarkStart w:id="285" w:name="_ETM_Q1_2449879" w:displacedByCustomXml="next"/>
    <w:bookmarkEnd w:id="285" w:displacedByCustomXml="next"/>
    <w:sdt>
      <w:sdtPr>
        <w:rPr>
          <w:rFonts w:hint="cs"/>
          <w:rtl/>
          <w:lang w:val="en-GB"/>
        </w:rPr>
        <w:alias w:val="יור"/>
        <w:tag w:val="&lt;ID&gt;5296&lt;/ID&gt;&lt;Name&gt;יואב קיש - יו&quot;רַ&lt;/Name&gt;&lt;Data&gt;יואב קיש&lt;/Data&gt;&lt;Shortcut&gt;יוקי&lt;/Shortcut&gt;"/>
        <w:id w:val="208433296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נבהיר את זה בהמשך. </w:t>
      </w:r>
      <w:bookmarkStart w:id="286" w:name="_ETM_Q1_2449750"/>
      <w:bookmarkEnd w:id="286"/>
      <w:r>
        <w:rPr>
          <w:rFonts w:hint="cs"/>
          <w:rtl/>
          <w:lang w:val="en-GB"/>
        </w:rPr>
        <w:t xml:space="preserve">המספר הזה, תאמין לי, נדון בו הרבה תכף. תמשיך. </w:t>
      </w:r>
    </w:p>
    <w:p w:rsidR="008476AD" w:rsidRDefault="008476AD" w:rsidP="008476AD">
      <w:pPr>
        <w:rPr>
          <w:rFonts w:hint="cs"/>
          <w:rtl/>
          <w:lang w:val="en-GB"/>
        </w:rPr>
      </w:pPr>
      <w:bookmarkStart w:id="287" w:name="_ETM_Q1_2456426"/>
      <w:bookmarkEnd w:id="287"/>
    </w:p>
    <w:bookmarkStart w:id="288" w:name="_ETM_Q1_2456722" w:displacedByCustomXml="next"/>
    <w:bookmarkEnd w:id="288" w:displacedByCustomXml="next"/>
    <w:bookmarkStart w:id="289" w:name="_ETM_Q1_2457849" w:displacedByCustomXml="next"/>
    <w:bookmarkEnd w:id="289" w:displacedByCustomXml="next"/>
    <w:sdt>
      <w:sdtPr>
        <w:rPr>
          <w:rFonts w:hint="cs"/>
          <w:rtl/>
          <w:lang w:val="en-GB"/>
        </w:rPr>
        <w:alias w:val="דובר"/>
        <w:tag w:val="&lt;ID&gt;0&lt;/ID&gt;&lt;Name&gt;תומר רוזנר&lt;/Name&gt;&lt;Data&gt;תומר רוזנר&lt;/Data&gt;&lt;Shortcut&gt;תורו&lt;/Shortcut&gt;&lt;MemberID&gt;&lt;/MemberID&gt;"/>
        <w:id w:val="126148913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כשיש השלכה במספר הזה, נכנס המנגנון לפעולה. מה שקורה במצב הזה, </w:t>
      </w:r>
      <w:bookmarkStart w:id="290" w:name="_ETM_Q1_2465011"/>
      <w:bookmarkEnd w:id="290"/>
      <w:r>
        <w:rPr>
          <w:rFonts w:hint="cs"/>
          <w:rtl/>
          <w:lang w:val="en-GB"/>
        </w:rPr>
        <w:t xml:space="preserve">ההערכות של מי שמבקש להתקין את הוראת האסדרה, קודם </w:t>
      </w:r>
      <w:bookmarkStart w:id="291" w:name="_ETM_Q1_2473488"/>
      <w:bookmarkEnd w:id="291"/>
      <w:r>
        <w:rPr>
          <w:rFonts w:hint="cs"/>
          <w:rtl/>
          <w:lang w:val="en-GB"/>
        </w:rPr>
        <w:t xml:space="preserve">כול הוא מעריך כמה זה משליך על המשק ומה </w:t>
      </w:r>
      <w:bookmarkStart w:id="292" w:name="_ETM_Q1_2474947"/>
      <w:bookmarkEnd w:id="292"/>
      <w:r>
        <w:rPr>
          <w:rFonts w:hint="cs"/>
          <w:rtl/>
          <w:lang w:val="en-GB"/>
        </w:rPr>
        <w:t xml:space="preserve">ההשלכה הכלכלית. אם הוועדה סבורה אחרת, היא בעצם יכולה </w:t>
      </w:r>
      <w:bookmarkStart w:id="293" w:name="_ETM_Q1_2481094"/>
      <w:bookmarkEnd w:id="293"/>
      <w:r>
        <w:rPr>
          <w:rFonts w:hint="cs"/>
          <w:rtl/>
          <w:lang w:val="en-GB"/>
        </w:rPr>
        <w:t xml:space="preserve">לחוות דעתה שההשלכות, או שהן יותר גבוהות או שהן יותר נמוכות, או שבעצם התועלת שבאסדרה היא נמוכה </w:t>
      </w:r>
      <w:bookmarkStart w:id="294" w:name="_ETM_Q1_2489900"/>
      <w:bookmarkEnd w:id="294"/>
      <w:r>
        <w:rPr>
          <w:rFonts w:hint="cs"/>
          <w:rtl/>
          <w:lang w:val="en-GB"/>
        </w:rPr>
        <w:t xml:space="preserve">מהעלות, ולכן היא ממליצה שלא לאשר את האסדרה או כן </w:t>
      </w:r>
      <w:bookmarkStart w:id="295" w:name="_ETM_Q1_2495923"/>
      <w:bookmarkEnd w:id="295"/>
      <w:r>
        <w:rPr>
          <w:rFonts w:hint="cs"/>
          <w:rtl/>
          <w:lang w:val="en-GB"/>
        </w:rPr>
        <w:t xml:space="preserve">לאשר את האסדרה לפי מה שהיא חושבת. </w:t>
      </w:r>
    </w:p>
    <w:p w:rsidR="008476AD" w:rsidRDefault="008476AD" w:rsidP="008476AD">
      <w:pPr>
        <w:rPr>
          <w:rFonts w:hint="cs"/>
          <w:rtl/>
          <w:lang w:val="en-GB"/>
        </w:rPr>
      </w:pPr>
      <w:bookmarkStart w:id="296" w:name="_ETM_Q1_2498940"/>
      <w:bookmarkEnd w:id="296"/>
    </w:p>
    <w:p w:rsidR="008476AD" w:rsidRDefault="008476AD" w:rsidP="008476AD">
      <w:pPr>
        <w:rPr>
          <w:rFonts w:hint="cs"/>
          <w:rtl/>
          <w:lang w:val="en-GB"/>
        </w:rPr>
      </w:pPr>
      <w:bookmarkStart w:id="297" w:name="_ETM_Q1_2499424"/>
      <w:bookmarkEnd w:id="297"/>
      <w:r>
        <w:rPr>
          <w:rFonts w:hint="cs"/>
          <w:rtl/>
          <w:lang w:val="en-GB"/>
        </w:rPr>
        <w:t xml:space="preserve">לאחר שהיא מגבשת </w:t>
      </w:r>
      <w:bookmarkStart w:id="298" w:name="_ETM_Q1_2498198"/>
      <w:bookmarkEnd w:id="298"/>
      <w:r>
        <w:rPr>
          <w:rFonts w:hint="cs"/>
          <w:rtl/>
          <w:lang w:val="en-GB"/>
        </w:rPr>
        <w:t xml:space="preserve">את המלצתה, שיקול הדעת האחרון מסור שוב למאסדר עצמו. הוא </w:t>
      </w:r>
      <w:bookmarkStart w:id="299" w:name="_ETM_Q1_2507093"/>
      <w:bookmarkEnd w:id="299"/>
      <w:r>
        <w:rPr>
          <w:rFonts w:hint="cs"/>
          <w:rtl/>
          <w:lang w:val="en-GB"/>
        </w:rPr>
        <w:t>יכול לדחות את ההמלצה של הוועדה המייעצת אם הוא סבור</w:t>
      </w:r>
      <w:bookmarkStart w:id="300" w:name="_ETM_Q1_2507640"/>
      <w:bookmarkEnd w:id="300"/>
      <w:r>
        <w:rPr>
          <w:rFonts w:hint="cs"/>
          <w:rtl/>
          <w:lang w:val="en-GB"/>
        </w:rPr>
        <w:t xml:space="preserve"> שהיא טעתה, אם הוא סבור שהיא לא שקלה את </w:t>
      </w:r>
      <w:bookmarkStart w:id="301" w:name="_ETM_Q1_2509450"/>
      <w:bookmarkEnd w:id="301"/>
      <w:r>
        <w:rPr>
          <w:rFonts w:hint="cs"/>
          <w:rtl/>
          <w:lang w:val="en-GB"/>
        </w:rPr>
        <w:t xml:space="preserve">השיקולים כמו שצריך, כל מה שהוא צריך לעשות זה לשקול </w:t>
      </w:r>
      <w:bookmarkStart w:id="302" w:name="_ETM_Q1_2511693"/>
      <w:bookmarkEnd w:id="302"/>
      <w:r>
        <w:rPr>
          <w:rFonts w:hint="cs"/>
          <w:rtl/>
          <w:lang w:val="en-GB"/>
        </w:rPr>
        <w:t xml:space="preserve">את הדברים שהיא אומרת ואם הוא סבור שהוא לא מקבל </w:t>
      </w:r>
      <w:bookmarkStart w:id="303" w:name="_ETM_Q1_2517079"/>
      <w:bookmarkEnd w:id="303"/>
      <w:r>
        <w:rPr>
          <w:rFonts w:hint="cs"/>
          <w:rtl/>
          <w:lang w:val="en-GB"/>
        </w:rPr>
        <w:t xml:space="preserve">את המלצתה, הוא יכול לעשות זאת, ובלבד שינמק </w:t>
      </w:r>
      <w:bookmarkStart w:id="304" w:name="_ETM_Q1_2521907"/>
      <w:bookmarkEnd w:id="304"/>
      <w:r>
        <w:rPr>
          <w:rFonts w:hint="cs"/>
          <w:rtl/>
          <w:lang w:val="en-GB"/>
        </w:rPr>
        <w:t xml:space="preserve">את החלטתו והדברים יהיו נתונים לשיפוט הציבור, זאת </w:t>
      </w:r>
      <w:bookmarkStart w:id="305" w:name="_ETM_Q1_2523937"/>
      <w:bookmarkEnd w:id="305"/>
      <w:r>
        <w:rPr>
          <w:rFonts w:hint="cs"/>
          <w:rtl/>
          <w:lang w:val="en-GB"/>
        </w:rPr>
        <w:t xml:space="preserve">אומרת הכול יהיה מפורסם – ההמלצה של הוועדה המייעצת וההחלטה הסופית של השר הנוגע בדבר. אם הוא מחליט שלא </w:t>
      </w:r>
      <w:bookmarkStart w:id="306" w:name="_ETM_Q1_2529511"/>
      <w:bookmarkEnd w:id="306"/>
      <w:r>
        <w:rPr>
          <w:rFonts w:hint="cs"/>
          <w:rtl/>
          <w:lang w:val="en-GB"/>
        </w:rPr>
        <w:t xml:space="preserve">לקבל את ההמלצה, זו זכותו, אבל הוא צריך לנמק את </w:t>
      </w:r>
      <w:bookmarkStart w:id="307" w:name="_ETM_Q1_2532020"/>
      <w:bookmarkEnd w:id="307"/>
      <w:r>
        <w:rPr>
          <w:rFonts w:hint="cs"/>
          <w:rtl/>
          <w:lang w:val="en-GB"/>
        </w:rPr>
        <w:t xml:space="preserve">דבריו. המילה האחרונה היא של השר הנוגע בדבר. </w:t>
      </w:r>
      <w:bookmarkStart w:id="308" w:name="_ETM_Q1_2534764"/>
      <w:bookmarkEnd w:id="308"/>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זה חשוב. </w:t>
      </w:r>
      <w:bookmarkStart w:id="309" w:name="_ETM_Q1_2536799"/>
      <w:bookmarkEnd w:id="309"/>
      <w:r>
        <w:rPr>
          <w:rFonts w:hint="cs"/>
          <w:rtl/>
          <w:lang w:val="en-GB"/>
        </w:rPr>
        <w:t xml:space="preserve">ההסדר הזה הוא שונה מההסדר שאומץ לאחרונה לגבי הכבאות. לגבי </w:t>
      </w:r>
      <w:bookmarkStart w:id="310" w:name="_ETM_Q1_2543356"/>
      <w:bookmarkEnd w:id="310"/>
      <w:r>
        <w:rPr>
          <w:rFonts w:hint="cs"/>
          <w:rtl/>
          <w:lang w:val="en-GB"/>
        </w:rPr>
        <w:t xml:space="preserve">הכבאות, הסדר שאומץ בחוק ההסדרים האחרון, נקבע גם הסדר דומה </w:t>
      </w:r>
      <w:bookmarkStart w:id="311" w:name="_ETM_Q1_2546474"/>
      <w:bookmarkEnd w:id="311"/>
      <w:r>
        <w:rPr>
          <w:rFonts w:hint="cs"/>
          <w:rtl/>
          <w:lang w:val="en-GB"/>
        </w:rPr>
        <w:t xml:space="preserve">של ועדה מייעצת, גם הוא אגב כשמדובר בהיקף של 200 מיליון </w:t>
      </w:r>
      <w:bookmarkStart w:id="312" w:name="_ETM_Q1_2547507"/>
      <w:bookmarkEnd w:id="312"/>
      <w:r>
        <w:rPr>
          <w:rFonts w:hint="cs"/>
          <w:rtl/>
          <w:lang w:val="en-GB"/>
        </w:rPr>
        <w:t xml:space="preserve">שקלים, שם נקבע הסדר שלפיו יש אפשרות </w:t>
      </w:r>
      <w:bookmarkStart w:id="313" w:name="_ETM_Q1_2554578"/>
      <w:bookmarkEnd w:id="313"/>
      <w:r>
        <w:rPr>
          <w:rFonts w:hint="cs"/>
          <w:rtl/>
          <w:lang w:val="en-GB"/>
        </w:rPr>
        <w:t xml:space="preserve">לערער - </w:t>
      </w:r>
      <w:bookmarkStart w:id="314" w:name="_ETM_Q1_2553716"/>
      <w:bookmarkEnd w:id="314"/>
      <w:r>
        <w:rPr>
          <w:rFonts w:hint="cs"/>
          <w:rtl/>
          <w:lang w:val="en-GB"/>
        </w:rPr>
        <w:t>- -</w:t>
      </w:r>
    </w:p>
    <w:p w:rsidR="008476AD" w:rsidRDefault="008476AD" w:rsidP="008476AD">
      <w:pPr>
        <w:rPr>
          <w:rFonts w:hint="cs"/>
          <w:rtl/>
          <w:lang w:val="en-GB"/>
        </w:rPr>
      </w:pPr>
      <w:bookmarkStart w:id="315" w:name="_ETM_Q1_2536421"/>
      <w:bookmarkEnd w:id="315"/>
    </w:p>
    <w:bookmarkStart w:id="316" w:name="_ETM_Q1_2537018" w:displacedByCustomXml="next"/>
    <w:bookmarkEnd w:id="316" w:displacedByCustomXml="next"/>
    <w:sdt>
      <w:sdtPr>
        <w:rPr>
          <w:rFonts w:hint="cs"/>
          <w:rtl/>
          <w:lang w:val="en-GB"/>
        </w:rPr>
        <w:alias w:val="יור"/>
        <w:tag w:val="&lt;ID&gt;5296&lt;/ID&gt;&lt;Name&gt;יואב קיש - יו&quot;רַ&lt;/Name&gt;&lt;Data&gt;יואב קיש&lt;/Data&gt;&lt;Shortcut&gt;יוקי&lt;/Shortcut&gt;"/>
        <w:id w:val="162781799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ראש הממשלה.</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162938766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עד ראש הממשלה. אני לא אפרט את המנגנון המורכב משהו שנקבע שם, אך בסופו</w:t>
      </w:r>
      <w:bookmarkStart w:id="317" w:name="_ETM_Q1_2561011"/>
      <w:bookmarkEnd w:id="317"/>
      <w:r>
        <w:rPr>
          <w:rFonts w:hint="cs"/>
          <w:rtl/>
          <w:lang w:val="en-GB"/>
        </w:rPr>
        <w:t xml:space="preserve"> של יום, ראש הממשלה יכול לעשות </w:t>
      </w:r>
      <w:bookmarkStart w:id="318" w:name="_ETM_Q1_2565859"/>
      <w:bookmarkEnd w:id="318"/>
      <w:r>
        <w:rPr>
          <w:rFonts w:hint="cs"/>
          <w:rtl/>
          <w:lang w:val="en-GB"/>
        </w:rPr>
        <w:t xml:space="preserve">"אוברולינג" או לדחות בעצם את עמדת השר המקצועי הנוגע </w:t>
      </w:r>
      <w:bookmarkStart w:id="319" w:name="_ETM_Q1_2570369"/>
      <w:bookmarkEnd w:id="319"/>
      <w:r>
        <w:rPr>
          <w:rFonts w:hint="cs"/>
          <w:rtl/>
          <w:lang w:val="en-GB"/>
        </w:rPr>
        <w:t xml:space="preserve">בדבר ולקבוע אחרת. כאן ההצעה היא בעצם להשאיר את שיקול </w:t>
      </w:r>
      <w:bookmarkStart w:id="320" w:name="_ETM_Q1_2574876"/>
      <w:bookmarkEnd w:id="320"/>
      <w:r>
        <w:rPr>
          <w:rFonts w:hint="cs"/>
          <w:rtl/>
          <w:lang w:val="en-GB"/>
        </w:rPr>
        <w:t xml:space="preserve">הדעת הסופי בידי השר הנוגע בדבר, וזה שונה מהנושא של </w:t>
      </w:r>
      <w:bookmarkStart w:id="321" w:name="_ETM_Q1_2576631"/>
      <w:bookmarkEnd w:id="321"/>
      <w:r>
        <w:rPr>
          <w:rFonts w:hint="cs"/>
          <w:rtl/>
          <w:lang w:val="en-GB"/>
        </w:rPr>
        <w:t xml:space="preserve">הכבאות. כאן המילה האחרונה היא של הגורם המאסדר </w:t>
      </w:r>
      <w:bookmarkStart w:id="322" w:name="_ETM_Q1_2583914"/>
      <w:bookmarkEnd w:id="322"/>
      <w:r>
        <w:rPr>
          <w:rFonts w:hint="cs"/>
          <w:rtl/>
          <w:lang w:val="en-GB"/>
        </w:rPr>
        <w:t xml:space="preserve">עצמו. מי שיש לו את האחריות, יש לו גם </w:t>
      </w:r>
      <w:bookmarkStart w:id="323" w:name="_ETM_Q1_2584469"/>
      <w:bookmarkEnd w:id="323"/>
      <w:r>
        <w:rPr>
          <w:rFonts w:hint="cs"/>
          <w:rtl/>
          <w:lang w:val="en-GB"/>
        </w:rPr>
        <w:t xml:space="preserve">את הסמכות. </w:t>
      </w:r>
    </w:p>
    <w:p w:rsidR="008476AD" w:rsidRDefault="008476AD" w:rsidP="008476AD">
      <w:pPr>
        <w:rPr>
          <w:rFonts w:hint="cs"/>
          <w:rtl/>
          <w:lang w:val="en-GB"/>
        </w:rPr>
      </w:pPr>
      <w:bookmarkStart w:id="324" w:name="_ETM_Q1_2587067"/>
      <w:bookmarkEnd w:id="324"/>
    </w:p>
    <w:bookmarkStart w:id="325" w:name="_ETM_Q1_2587496" w:displacedByCustomXml="next"/>
    <w:bookmarkEnd w:id="325" w:displacedByCustomXml="next"/>
    <w:sdt>
      <w:sdtPr>
        <w:rPr>
          <w:rFonts w:hint="cs"/>
          <w:rtl/>
          <w:lang w:val="en-GB"/>
        </w:rPr>
        <w:alias w:val="יור"/>
        <w:tag w:val="&lt;ID&gt;5296&lt;/ID&gt;&lt;Name&gt;יואב קיש - יו&quot;רַ&lt;/Name&gt;&lt;Data&gt;יואב קיש&lt;/Data&gt;&lt;Shortcut&gt;יוקי&lt;/Shortcut&gt;"/>
        <w:id w:val="129239849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תומר די מיצה את העניין אבל </w:t>
      </w:r>
      <w:bookmarkStart w:id="326" w:name="_ETM_Q1_2588852"/>
      <w:bookmarkEnd w:id="326"/>
      <w:r>
        <w:rPr>
          <w:rFonts w:hint="cs"/>
          <w:rtl/>
          <w:lang w:val="en-GB"/>
        </w:rPr>
        <w:t xml:space="preserve">אני רוצה להסביר. אנחנו בכנסת הזו ובממשלה, ובמשרד ראש הממשלה </w:t>
      </w:r>
      <w:bookmarkStart w:id="327" w:name="_ETM_Q1_2594933"/>
      <w:bookmarkEnd w:id="327"/>
      <w:r>
        <w:rPr>
          <w:rFonts w:hint="cs"/>
          <w:rtl/>
          <w:lang w:val="en-GB"/>
        </w:rPr>
        <w:t xml:space="preserve">במיוחד, אפשר להגיד אולי אפילו המנכ"ל שעוזב, זה מהלך שהוא </w:t>
      </w:r>
      <w:bookmarkStart w:id="328" w:name="_ETM_Q1_2597475"/>
      <w:bookmarkEnd w:id="328"/>
      <w:r>
        <w:rPr>
          <w:rFonts w:hint="cs"/>
          <w:rtl/>
          <w:lang w:val="en-GB"/>
        </w:rPr>
        <w:t>הוביל אותו בכל נושא ה-</w:t>
      </w:r>
      <w:r>
        <w:rPr>
          <w:lang w:val="en-GB"/>
        </w:rPr>
        <w:t>RIA</w:t>
      </w:r>
      <w:r>
        <w:rPr>
          <w:rFonts w:hint="cs"/>
          <w:rtl/>
          <w:lang w:val="en-GB"/>
        </w:rPr>
        <w:t xml:space="preserve">, הסתכלות שהייתה מאוד חסרה, </w:t>
      </w:r>
      <w:bookmarkStart w:id="329" w:name="_ETM_Q1_2607860"/>
      <w:bookmarkEnd w:id="329"/>
      <w:r>
        <w:rPr>
          <w:rFonts w:hint="cs"/>
          <w:rtl/>
          <w:lang w:val="en-GB"/>
        </w:rPr>
        <w:t xml:space="preserve">זה באמת בסופו של דבר מתייחס גם להשפעה על המשק. </w:t>
      </w:r>
      <w:bookmarkStart w:id="330" w:name="_ETM_Q1_2611551"/>
      <w:bookmarkEnd w:id="330"/>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זה קורה היום בכל חקיקה ממשלתית. אנחנו גם מבקשים פה </w:t>
      </w:r>
      <w:bookmarkStart w:id="331" w:name="_ETM_Q1_2616026"/>
      <w:bookmarkEnd w:id="331"/>
      <w:r>
        <w:rPr>
          <w:rFonts w:hint="cs"/>
          <w:rtl/>
          <w:lang w:val="en-GB"/>
        </w:rPr>
        <w:t xml:space="preserve">בכנסת שיציגו לנו את העבודות האלה כשהן נעשות בחקיקה </w:t>
      </w:r>
      <w:bookmarkStart w:id="332" w:name="_ETM_Q1_2617997"/>
      <w:bookmarkEnd w:id="332"/>
      <w:r>
        <w:rPr>
          <w:rFonts w:hint="cs"/>
          <w:rtl/>
          <w:lang w:val="en-GB"/>
        </w:rPr>
        <w:t>הזו, ובכלל, יש תפיסה - אני חושב שהיא מאו</w:t>
      </w:r>
      <w:bookmarkStart w:id="333" w:name="_ETM_Q1_2622102"/>
      <w:bookmarkEnd w:id="333"/>
      <w:r>
        <w:rPr>
          <w:rFonts w:hint="cs"/>
          <w:rtl/>
          <w:lang w:val="en-GB"/>
        </w:rPr>
        <w:t xml:space="preserve">ד נכונה – והיא באמת להבין לגבי דברים שיוצאים </w:t>
      </w:r>
      <w:bookmarkStart w:id="334" w:name="_ETM_Q1_2625490"/>
      <w:bookmarkEnd w:id="334"/>
      <w:r>
        <w:rPr>
          <w:rFonts w:hint="cs"/>
          <w:rtl/>
          <w:lang w:val="en-GB"/>
        </w:rPr>
        <w:t>מפה את ההשפעות שלהם ואת התועלת מול העלות בעניין הזה, ואני חושב שזאת גישה בריאה שצריך להסתכל עליה.</w:t>
      </w:r>
    </w:p>
    <w:p w:rsidR="008476AD" w:rsidRDefault="008476AD" w:rsidP="008476AD">
      <w:pPr>
        <w:rPr>
          <w:rFonts w:hint="cs"/>
          <w:rtl/>
          <w:lang w:val="en-GB"/>
        </w:rPr>
      </w:pPr>
      <w:bookmarkStart w:id="335" w:name="_ETM_Q1_2632806"/>
      <w:bookmarkEnd w:id="335"/>
    </w:p>
    <w:p w:rsidR="008476AD" w:rsidRDefault="008476AD" w:rsidP="008476AD">
      <w:pPr>
        <w:rPr>
          <w:rFonts w:hint="cs"/>
          <w:rtl/>
          <w:lang w:val="en-GB"/>
        </w:rPr>
      </w:pPr>
      <w:r>
        <w:rPr>
          <w:rFonts w:hint="cs"/>
          <w:rtl/>
          <w:lang w:val="en-GB"/>
        </w:rPr>
        <w:t>ב</w:t>
      </w:r>
      <w:bookmarkStart w:id="336" w:name="_ETM_Q1_2633224"/>
      <w:bookmarkEnd w:id="336"/>
      <w:r>
        <w:rPr>
          <w:rFonts w:hint="cs"/>
          <w:rtl/>
          <w:lang w:val="en-GB"/>
        </w:rPr>
        <w:t xml:space="preserve">כבאות </w:t>
      </w:r>
      <w:bookmarkStart w:id="337" w:name="_ETM_Q1_2634044"/>
      <w:bookmarkEnd w:id="337"/>
      <w:r>
        <w:rPr>
          <w:rFonts w:hint="cs"/>
          <w:rtl/>
          <w:lang w:val="en-GB"/>
        </w:rPr>
        <w:t xml:space="preserve">הלכנו עם זה בצורה מרחיקת לכת, עד כדי כך, כי בעצם </w:t>
      </w:r>
      <w:bookmarkStart w:id="338" w:name="_ETM_Q1_2642246"/>
      <w:bookmarkEnd w:id="338"/>
      <w:r>
        <w:rPr>
          <w:rFonts w:hint="cs"/>
          <w:rtl/>
          <w:lang w:val="en-GB"/>
        </w:rPr>
        <w:t xml:space="preserve">– אני יכול להגיד, זה חוק שאני </w:t>
      </w:r>
      <w:bookmarkStart w:id="339" w:name="_ETM_Q1_2642546"/>
      <w:bookmarkEnd w:id="339"/>
      <w:r>
        <w:rPr>
          <w:rFonts w:hint="cs"/>
          <w:rtl/>
          <w:lang w:val="en-GB"/>
        </w:rPr>
        <w:t>העברתי – הדינמיקה הייתה, מצד אחד הרי כל</w:t>
      </w:r>
      <w:bookmarkStart w:id="340" w:name="_ETM_Q1_2648831"/>
      <w:bookmarkEnd w:id="340"/>
      <w:r>
        <w:rPr>
          <w:rFonts w:hint="cs"/>
          <w:rtl/>
          <w:lang w:val="en-GB"/>
        </w:rPr>
        <w:t xml:space="preserve"> מה שהכבאות רוצים זה כדי למנוע שריפות ולהציל חיים. אז </w:t>
      </w:r>
      <w:bookmarkStart w:id="341" w:name="_ETM_Q1_2653894"/>
      <w:bookmarkEnd w:id="341"/>
      <w:r>
        <w:rPr>
          <w:rFonts w:hint="cs"/>
          <w:rtl/>
          <w:lang w:val="en-GB"/>
        </w:rPr>
        <w:t>באופן עקרוני אתה יכול ללכת עד לקצה. ותמיד יש את ה-</w:t>
      </w:r>
      <w:r>
        <w:t>trade-off</w:t>
      </w:r>
      <w:r>
        <w:rPr>
          <w:rFonts w:hint="cs"/>
          <w:rtl/>
          <w:lang w:val="en-GB"/>
        </w:rPr>
        <w:t xml:space="preserve"> הזה של מה המשמעות ומה ההשפעות. זה </w:t>
      </w:r>
      <w:bookmarkStart w:id="342" w:name="_ETM_Q1_2658366"/>
      <w:bookmarkEnd w:id="342"/>
      <w:r>
        <w:rPr>
          <w:rFonts w:hint="cs"/>
          <w:rtl/>
          <w:lang w:val="en-GB"/>
        </w:rPr>
        <w:t xml:space="preserve">כמו שאומרים, לא רוצים תאונות דרכים אז לא נעלה על </w:t>
      </w:r>
      <w:bookmarkStart w:id="343" w:name="_ETM_Q1_2658846"/>
      <w:bookmarkEnd w:id="343"/>
      <w:r>
        <w:rPr>
          <w:rFonts w:hint="cs"/>
          <w:rtl/>
          <w:lang w:val="en-GB"/>
        </w:rPr>
        <w:t>הכבישים, אז לא יהיו תאונות דרכים.</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אז אין מה לעשות, צריך </w:t>
      </w:r>
      <w:bookmarkStart w:id="344" w:name="_ETM_Q1_2666465"/>
      <w:bookmarkEnd w:id="344"/>
      <w:r>
        <w:rPr>
          <w:rFonts w:hint="cs"/>
          <w:rtl/>
          <w:lang w:val="en-GB"/>
        </w:rPr>
        <w:t xml:space="preserve">לנסוע בכבישים וצריך לבנות בניינים וצריך לדעת להתמודד עם זה, </w:t>
      </w:r>
      <w:bookmarkStart w:id="345" w:name="_ETM_Q1_2672742"/>
      <w:bookmarkEnd w:id="345"/>
      <w:r>
        <w:rPr>
          <w:rFonts w:hint="cs"/>
          <w:rtl/>
          <w:lang w:val="en-GB"/>
        </w:rPr>
        <w:t>והשיקולים האלה הם המהות של התיקון הזה.</w:t>
      </w:r>
    </w:p>
    <w:p w:rsidR="008476AD" w:rsidRDefault="008476AD" w:rsidP="008476AD">
      <w:pPr>
        <w:rPr>
          <w:rFonts w:hint="cs"/>
          <w:rtl/>
          <w:lang w:val="en-GB"/>
        </w:rPr>
      </w:pPr>
      <w:bookmarkStart w:id="346" w:name="_ETM_Q1_2674157"/>
      <w:bookmarkEnd w:id="346"/>
    </w:p>
    <w:p w:rsidR="008476AD" w:rsidRDefault="008476AD" w:rsidP="008476AD">
      <w:pPr>
        <w:rPr>
          <w:rFonts w:hint="cs"/>
          <w:rtl/>
          <w:lang w:val="en-GB"/>
        </w:rPr>
      </w:pPr>
      <w:bookmarkStart w:id="347" w:name="_ETM_Q1_2674483"/>
      <w:bookmarkEnd w:id="347"/>
      <w:r>
        <w:rPr>
          <w:rFonts w:hint="cs"/>
          <w:rtl/>
          <w:lang w:val="en-GB"/>
        </w:rPr>
        <w:t xml:space="preserve">התיקון הזה </w:t>
      </w:r>
      <w:bookmarkStart w:id="348" w:name="_ETM_Q1_2675630"/>
      <w:bookmarkEnd w:id="348"/>
      <w:r>
        <w:rPr>
          <w:rFonts w:hint="cs"/>
          <w:rtl/>
          <w:lang w:val="en-GB"/>
        </w:rPr>
        <w:t xml:space="preserve">שונה מהתיקון שעשינו בכבאות – ותומר, נגעת בזה </w:t>
      </w:r>
      <w:bookmarkStart w:id="349" w:name="_ETM_Q1_2678392"/>
      <w:bookmarkEnd w:id="349"/>
      <w:r>
        <w:rPr>
          <w:rFonts w:hint="cs"/>
          <w:rtl/>
          <w:lang w:val="en-GB"/>
        </w:rPr>
        <w:t xml:space="preserve">בקצה – פה, הממשלה באה בקריאה הראשונה </w:t>
      </w:r>
      <w:bookmarkStart w:id="350" w:name="_ETM_Q1_2684289"/>
      <w:bookmarkEnd w:id="350"/>
      <w:r>
        <w:rPr>
          <w:rFonts w:hint="cs"/>
          <w:rtl/>
          <w:lang w:val="en-GB"/>
        </w:rPr>
        <w:t xml:space="preserve">ושמה איזו קריאת כיוון בסעיף א', שאמרתי, עוד פעם, </w:t>
      </w:r>
      <w:bookmarkStart w:id="351" w:name="_ETM_Q1_2687706"/>
      <w:bookmarkEnd w:id="351"/>
      <w:r>
        <w:rPr>
          <w:rFonts w:hint="cs"/>
          <w:rtl/>
          <w:lang w:val="en-GB"/>
        </w:rPr>
        <w:t xml:space="preserve">הוא רק נותן התייחסות, מגמה, אין לו בעצם שיניים. גם </w:t>
      </w:r>
      <w:bookmarkStart w:id="352" w:name="_ETM_Q1_2693927"/>
      <w:bookmarkEnd w:id="352"/>
      <w:r>
        <w:rPr>
          <w:rFonts w:hint="cs"/>
          <w:rtl/>
          <w:lang w:val="en-GB"/>
        </w:rPr>
        <w:t xml:space="preserve">סעיף ב' שהוספנו הוא לא סעיף שעכשיו יכול בסופו </w:t>
      </w:r>
      <w:bookmarkStart w:id="353" w:name="_ETM_Q1_2696606"/>
      <w:bookmarkEnd w:id="353"/>
      <w:r>
        <w:rPr>
          <w:rFonts w:hint="cs"/>
          <w:rtl/>
          <w:lang w:val="en-GB"/>
        </w:rPr>
        <w:t xml:space="preserve">של דבר למנוע משר שחושב שמה שהוא רוצה להסדיר זה </w:t>
      </w:r>
      <w:bookmarkStart w:id="354" w:name="_ETM_Q1_2700787"/>
      <w:bookmarkEnd w:id="354"/>
      <w:r>
        <w:rPr>
          <w:rFonts w:hint="cs"/>
          <w:rtl/>
          <w:lang w:val="en-GB"/>
        </w:rPr>
        <w:t xml:space="preserve">הדבר הנכון ושזה יותר חשוב מהעלות הכלכלית, הסעיף הזה לא ימנע ממנו לעשות את זה, צריך לשים לב. </w:t>
      </w:r>
      <w:bookmarkStart w:id="355" w:name="_ETM_Q1_2708935"/>
      <w:bookmarkEnd w:id="355"/>
    </w:p>
    <w:p w:rsidR="008476AD" w:rsidRDefault="008476AD" w:rsidP="008476AD">
      <w:pPr>
        <w:rPr>
          <w:rFonts w:hint="cs"/>
          <w:rtl/>
          <w:lang w:val="en-GB"/>
        </w:rPr>
      </w:pPr>
      <w:bookmarkStart w:id="356" w:name="_ETM_Q1_2709527"/>
      <w:bookmarkEnd w:id="356"/>
    </w:p>
    <w:p w:rsidR="008476AD" w:rsidRDefault="008476AD" w:rsidP="008476AD">
      <w:pPr>
        <w:rPr>
          <w:rFonts w:hint="cs"/>
          <w:rtl/>
          <w:lang w:val="en-GB"/>
        </w:rPr>
      </w:pPr>
      <w:bookmarkStart w:id="357" w:name="_ETM_Q1_2710028"/>
      <w:bookmarkEnd w:id="357"/>
      <w:r>
        <w:rPr>
          <w:rFonts w:hint="cs"/>
          <w:rtl/>
          <w:lang w:val="en-GB"/>
        </w:rPr>
        <w:t xml:space="preserve">זאת אומרת, השר להגנת הסביבה, שר הבריאות, כל שר מרשיין </w:t>
      </w:r>
      <w:bookmarkStart w:id="358" w:name="_ETM_Q1_2712201"/>
      <w:bookmarkEnd w:id="358"/>
      <w:r>
        <w:rPr>
          <w:rFonts w:hint="cs"/>
          <w:rtl/>
          <w:lang w:val="en-GB"/>
        </w:rPr>
        <w:t xml:space="preserve">אחר שחושב שעכשיו הוא נתן הנחיה, באו גורמים כלכליים והמשק </w:t>
      </w:r>
      <w:bookmarkStart w:id="359" w:name="_ETM_Q1_2719215"/>
      <w:bookmarkEnd w:id="359"/>
      <w:r>
        <w:rPr>
          <w:rFonts w:hint="cs"/>
          <w:rtl/>
          <w:lang w:val="en-GB"/>
        </w:rPr>
        <w:t xml:space="preserve">ואומרים לו – זה טירוף, אתה פה הורג את </w:t>
      </w:r>
      <w:bookmarkStart w:id="360" w:name="_ETM_Q1_2719018"/>
      <w:bookmarkEnd w:id="360"/>
      <w:r>
        <w:rPr>
          <w:rFonts w:hint="cs"/>
          <w:rtl/>
          <w:lang w:val="en-GB"/>
        </w:rPr>
        <w:t xml:space="preserve">השוק, אף מסעדה לא תוכל להיפתח כי אתה רוצה עכשיו </w:t>
      </w:r>
      <w:bookmarkStart w:id="361" w:name="_ETM_Q1_2722613"/>
      <w:bookmarkEnd w:id="361"/>
      <w:r>
        <w:rPr>
          <w:rFonts w:hint="cs"/>
          <w:rtl/>
          <w:lang w:val="en-GB"/>
        </w:rPr>
        <w:t>משהו שאי אפשר - -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28054176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סכנה לבריאות הציבור?</w:t>
      </w:r>
    </w:p>
    <w:p w:rsidR="008476AD" w:rsidRDefault="008476AD" w:rsidP="008476AD">
      <w:pPr>
        <w:rPr>
          <w:rFonts w:hint="cs"/>
          <w:rtl/>
          <w:lang w:val="en-GB"/>
        </w:rPr>
      </w:pPr>
      <w:bookmarkStart w:id="362" w:name="_ETM_Q1_2727435"/>
      <w:bookmarkEnd w:id="362"/>
    </w:p>
    <w:bookmarkStart w:id="363" w:name="_ETM_Q1_2727706" w:displacedByCustomXml="next"/>
    <w:bookmarkEnd w:id="363" w:displacedByCustomXml="next"/>
    <w:sdt>
      <w:sdtPr>
        <w:rPr>
          <w:rFonts w:hint="cs"/>
          <w:rtl/>
          <w:lang w:val="en-GB"/>
        </w:rPr>
        <w:alias w:val="יור"/>
        <w:tag w:val="&lt;ID&gt;5296&lt;/ID&gt;&lt;Name&gt;יואב קיש - יו&quot;רַ&lt;/Name&gt;&lt;Data&gt;יואב קיש&lt;/Data&gt;&lt;Shortcut&gt;יוקי&lt;/Shortcut&gt;"/>
        <w:id w:val="178923705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שר הבריאות חושב שיש משהו שהוא סכנה לבריאות הציבור. </w:t>
      </w:r>
      <w:bookmarkStart w:id="364" w:name="_ETM_Q1_2730980"/>
      <w:bookmarkEnd w:id="364"/>
      <w:r>
        <w:rPr>
          <w:rFonts w:hint="cs"/>
          <w:rtl/>
          <w:lang w:val="en-GB"/>
        </w:rPr>
        <w:t xml:space="preserve">באות המסעדות ובאים אלה ואומרים, לא יכולים כלכלית להחזיק את זה, אנחנו סוגרים את כל </w:t>
      </w:r>
      <w:bookmarkStart w:id="365" w:name="_ETM_Q1_2736356"/>
      <w:bookmarkEnd w:id="365"/>
      <w:r>
        <w:rPr>
          <w:rFonts w:hint="cs"/>
          <w:rtl/>
          <w:lang w:val="en-GB"/>
        </w:rPr>
        <w:t xml:space="preserve">המסעדות. עדיין, אם הוא ישוכנע שהמהלך שלו הכרחי, כך יהיה, </w:t>
      </w:r>
      <w:bookmarkStart w:id="366" w:name="_ETM_Q1_2742876"/>
      <w:bookmarkEnd w:id="366"/>
      <w:r>
        <w:rPr>
          <w:rFonts w:hint="cs"/>
          <w:rtl/>
          <w:lang w:val="en-GB"/>
        </w:rPr>
        <w:t xml:space="preserve">ואני חושב שאת זה צריך להכניס בסופו של דבר לפרופורציות ואני בטוח שהכבאות אולי היו שמחים שהיינו עושים מנגנון כזה </w:t>
      </w:r>
      <w:bookmarkStart w:id="367" w:name="_ETM_Q1_2747614"/>
      <w:bookmarkEnd w:id="367"/>
      <w:r>
        <w:rPr>
          <w:rFonts w:hint="cs"/>
          <w:rtl/>
          <w:lang w:val="en-GB"/>
        </w:rPr>
        <w:t>בכבאות.</w:t>
      </w:r>
    </w:p>
    <w:p w:rsidR="008476AD" w:rsidRDefault="008476AD" w:rsidP="008476AD">
      <w:pPr>
        <w:rPr>
          <w:rFonts w:hint="cs"/>
          <w:rtl/>
          <w:lang w:val="en-GB"/>
        </w:rPr>
      </w:pPr>
      <w:bookmarkStart w:id="368" w:name="_ETM_Q1_2750558"/>
      <w:bookmarkEnd w:id="368"/>
    </w:p>
    <w:p w:rsidR="008476AD" w:rsidRDefault="008476AD" w:rsidP="008476AD">
      <w:pPr>
        <w:rPr>
          <w:rFonts w:hint="cs"/>
          <w:rtl/>
          <w:lang w:val="en-GB"/>
        </w:rPr>
      </w:pPr>
      <w:r>
        <w:rPr>
          <w:rFonts w:hint="cs"/>
          <w:rtl/>
          <w:lang w:val="en-GB"/>
        </w:rPr>
        <w:t>א</w:t>
      </w:r>
      <w:bookmarkStart w:id="369" w:name="_ETM_Q1_2751059"/>
      <w:bookmarkEnd w:id="369"/>
      <w:r>
        <w:rPr>
          <w:rFonts w:hint="cs"/>
          <w:rtl/>
          <w:lang w:val="en-GB"/>
        </w:rPr>
        <w:t xml:space="preserve">בל הנקודה היא כזו. זו יריית פתיחה. הדבר היחידי </w:t>
      </w:r>
      <w:bookmarkStart w:id="370" w:name="_ETM_Q1_2750377"/>
      <w:bookmarkEnd w:id="370"/>
      <w:r>
        <w:rPr>
          <w:rFonts w:hint="cs"/>
          <w:rtl/>
          <w:lang w:val="en-GB"/>
        </w:rPr>
        <w:t xml:space="preserve">שאני חושב שהכרחי הוא שההליך הזה יהיה שקוף, שקוף </w:t>
      </w:r>
      <w:bookmarkStart w:id="371" w:name="_ETM_Q1_2758097"/>
      <w:bookmarkEnd w:id="371"/>
      <w:r>
        <w:rPr>
          <w:rFonts w:hint="cs"/>
          <w:rtl/>
          <w:lang w:val="en-GB"/>
        </w:rPr>
        <w:t xml:space="preserve">לציבור ונתון לביקורת ציבורית מכל הבחינות. </w:t>
      </w:r>
    </w:p>
    <w:p w:rsidR="008476AD" w:rsidRDefault="008476AD" w:rsidP="008476AD">
      <w:pPr>
        <w:rPr>
          <w:rFonts w:hint="cs"/>
          <w:rtl/>
          <w:lang w:val="en-GB"/>
        </w:rPr>
      </w:pPr>
      <w:bookmarkStart w:id="372" w:name="_ETM_Q1_2761202"/>
      <w:bookmarkEnd w:id="372"/>
    </w:p>
    <w:p w:rsidR="008476AD" w:rsidRDefault="008476AD" w:rsidP="008476AD">
      <w:pPr>
        <w:rPr>
          <w:rFonts w:hint="cs"/>
          <w:rtl/>
          <w:lang w:val="en-GB"/>
        </w:rPr>
      </w:pPr>
      <w:bookmarkStart w:id="373" w:name="_ETM_Q1_2761538"/>
      <w:bookmarkEnd w:id="373"/>
      <w:r>
        <w:rPr>
          <w:rFonts w:hint="cs"/>
          <w:rtl/>
          <w:lang w:val="en-GB"/>
        </w:rPr>
        <w:t xml:space="preserve">ולכן, זה בעצם </w:t>
      </w:r>
      <w:bookmarkStart w:id="374" w:name="_ETM_Q1_2762052"/>
      <w:bookmarkEnd w:id="374"/>
      <w:r>
        <w:rPr>
          <w:rFonts w:hint="cs"/>
          <w:rtl/>
          <w:lang w:val="en-GB"/>
        </w:rPr>
        <w:t xml:space="preserve">המנגנון. המנגנון הזה הוא מנגנון שאיננו מונע מסמכות, אולי הוא </w:t>
      </w:r>
      <w:bookmarkStart w:id="375" w:name="_ETM_Q1_2763932"/>
      <w:bookmarkEnd w:id="375"/>
      <w:r>
        <w:rPr>
          <w:rFonts w:hint="cs"/>
          <w:rtl/>
          <w:lang w:val="en-GB"/>
        </w:rPr>
        <w:t xml:space="preserve">מעכב קצת – יש פה איזה הליך, נכון, כאילו ביורוקרטיה </w:t>
      </w:r>
      <w:bookmarkStart w:id="376" w:name="_ETM_Q1_2770216"/>
      <w:bookmarkEnd w:id="376"/>
      <w:r>
        <w:rPr>
          <w:rFonts w:hint="cs"/>
          <w:rtl/>
          <w:lang w:val="en-GB"/>
        </w:rPr>
        <w:t xml:space="preserve">– בסדר, זה מחיר מסוים שמשלמים, אבל גם פה יש </w:t>
      </w:r>
      <w:bookmarkStart w:id="377" w:name="_ETM_Q1_2772332"/>
      <w:bookmarkEnd w:id="377"/>
      <w:r>
        <w:rPr>
          <w:rFonts w:hint="cs"/>
          <w:rtl/>
          <w:lang w:val="en-GB"/>
        </w:rPr>
        <w:t xml:space="preserve">סעיף שמאפשר לו אם הוא חושב שזה בדחיפות, לצאת </w:t>
      </w:r>
      <w:bookmarkStart w:id="378" w:name="_ETM_Q1_2773565"/>
      <w:bookmarkEnd w:id="378"/>
      <w:r>
        <w:rPr>
          <w:rFonts w:hint="cs"/>
          <w:rtl/>
          <w:lang w:val="en-GB"/>
        </w:rPr>
        <w:t>לדרך.</w:t>
      </w:r>
      <w:bookmarkStart w:id="379" w:name="_ETM_Q1_2774683"/>
      <w:bookmarkEnd w:id="379"/>
    </w:p>
    <w:p w:rsidR="008476AD" w:rsidRDefault="008476AD" w:rsidP="008476AD">
      <w:pPr>
        <w:rPr>
          <w:rFonts w:hint="cs"/>
          <w:rtl/>
          <w:lang w:val="en-GB"/>
        </w:rPr>
      </w:pPr>
    </w:p>
    <w:bookmarkStart w:id="380" w:name="_ETM_Q1_2775055" w:displacedByCustomXml="next"/>
    <w:bookmarkEnd w:id="380" w:displacedByCustomXml="next"/>
    <w:sdt>
      <w:sdtPr>
        <w:rPr>
          <w:rFonts w:hint="cs"/>
          <w:rtl/>
          <w:lang w:val="en-GB"/>
        </w:rPr>
        <w:alias w:val="דובר"/>
        <w:tag w:val="&lt;ID&gt;0&lt;/ID&gt;&lt;Name&gt;תומר רוזנר&lt;/Name&gt;&lt;Data&gt;תומר רוזנר&lt;/Data&gt;&lt;Shortcut&gt;תורו&lt;/Shortcut&gt;&lt;MemberID&gt;&lt;/MemberID&gt;"/>
        <w:id w:val="-167710296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ובדיעבד.</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129118145"/>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ובדיעבד לעשות את התהליך. ולכן, אני לא רואה פה, </w:t>
      </w:r>
      <w:bookmarkStart w:id="381" w:name="_ETM_Q1_2778784"/>
      <w:bookmarkEnd w:id="381"/>
      <w:r>
        <w:rPr>
          <w:rFonts w:hint="cs"/>
          <w:rtl/>
          <w:lang w:val="en-GB"/>
        </w:rPr>
        <w:t xml:space="preserve">מצד אחד לא איזושהי פגיעה בסמכות או ביכולת של </w:t>
      </w:r>
      <w:bookmarkStart w:id="382" w:name="_ETM_Q1_2783336"/>
      <w:bookmarkEnd w:id="382"/>
      <w:r>
        <w:rPr>
          <w:rFonts w:hint="cs"/>
          <w:rtl/>
          <w:lang w:val="en-GB"/>
        </w:rPr>
        <w:t xml:space="preserve">המשרדים השונים נותני הרישיון השונים, לשמור מה שנקרא </w:t>
      </w:r>
      <w:bookmarkStart w:id="383" w:name="_ETM_Q1_2786958"/>
      <w:bookmarkEnd w:id="383"/>
      <w:r>
        <w:rPr>
          <w:rFonts w:hint="cs"/>
          <w:rtl/>
          <w:lang w:val="en-GB"/>
        </w:rPr>
        <w:t xml:space="preserve">על האחריות שלהם והסמכות שלהם. מצד שני, אני כן רואה </w:t>
      </w:r>
      <w:bookmarkStart w:id="384" w:name="_ETM_Q1_2793138"/>
      <w:bookmarkEnd w:id="384"/>
      <w:r>
        <w:rPr>
          <w:rFonts w:hint="cs"/>
          <w:rtl/>
          <w:lang w:val="en-GB"/>
        </w:rPr>
        <w:t xml:space="preserve">פה הליך מאוד משמעותי שיאפשר לנו, לציבור, לראות, להבין, ובסופו </w:t>
      </w:r>
      <w:bookmarkStart w:id="385" w:name="_ETM_Q1_2795940"/>
      <w:bookmarkEnd w:id="385"/>
      <w:r>
        <w:rPr>
          <w:rFonts w:hint="cs"/>
          <w:rtl/>
          <w:lang w:val="en-GB"/>
        </w:rPr>
        <w:t xml:space="preserve">של דבר גם להשפיע. זו הכוונה של הדבר </w:t>
      </w:r>
      <w:bookmarkStart w:id="386" w:name="_ETM_Q1_2801872"/>
      <w:bookmarkEnd w:id="386"/>
      <w:r>
        <w:rPr>
          <w:rFonts w:hint="cs"/>
          <w:rtl/>
          <w:lang w:val="en-GB"/>
        </w:rPr>
        <w:t>הזה.</w:t>
      </w:r>
    </w:p>
    <w:p w:rsidR="008476AD" w:rsidRDefault="008476AD" w:rsidP="008476AD">
      <w:pPr>
        <w:rPr>
          <w:rFonts w:hint="cs"/>
          <w:rtl/>
          <w:lang w:val="en-GB"/>
        </w:rPr>
      </w:pPr>
      <w:bookmarkStart w:id="387" w:name="_ETM_Q1_2800359"/>
      <w:bookmarkEnd w:id="387"/>
    </w:p>
    <w:p w:rsidR="008476AD" w:rsidRDefault="008476AD" w:rsidP="008476AD">
      <w:pPr>
        <w:rPr>
          <w:rFonts w:hint="cs"/>
          <w:rtl/>
          <w:lang w:val="en-GB"/>
        </w:rPr>
      </w:pPr>
      <w:r>
        <w:rPr>
          <w:rFonts w:hint="cs"/>
          <w:rtl/>
          <w:lang w:val="en-GB"/>
        </w:rPr>
        <w:t>א</w:t>
      </w:r>
      <w:bookmarkStart w:id="388" w:name="_ETM_Q1_2800793"/>
      <w:bookmarkEnd w:id="388"/>
      <w:r>
        <w:rPr>
          <w:rFonts w:hint="cs"/>
          <w:rtl/>
          <w:lang w:val="en-GB"/>
        </w:rPr>
        <w:t xml:space="preserve">נחנו כמובן נדבר על ה-200 מיליון שקלים אבל לפני כן </w:t>
      </w:r>
      <w:bookmarkStart w:id="389" w:name="_ETM_Q1_2801915"/>
      <w:bookmarkEnd w:id="389"/>
      <w:r>
        <w:rPr>
          <w:rFonts w:hint="cs"/>
          <w:rtl/>
          <w:lang w:val="en-GB"/>
        </w:rPr>
        <w:t>ניתן לחברי הכנסת. רועי פולקמן, בבקשה.</w:t>
      </w:r>
    </w:p>
    <w:p w:rsidR="008476AD" w:rsidRDefault="008476AD" w:rsidP="008476AD">
      <w:pPr>
        <w:rPr>
          <w:rFonts w:hint="cs"/>
          <w:rtl/>
          <w:lang w:val="en-GB"/>
        </w:rPr>
      </w:pPr>
      <w:bookmarkStart w:id="390" w:name="_ETM_Q1_2804165"/>
      <w:bookmarkEnd w:id="390"/>
    </w:p>
    <w:bookmarkStart w:id="391" w:name="_ETM_Q1_2804506" w:displacedByCustomXml="next"/>
    <w:bookmarkEnd w:id="391" w:displacedByCustomXml="next"/>
    <w:bookmarkStart w:id="392" w:name="_ETM_Q1_2805381" w:displacedByCustomXml="next"/>
    <w:bookmarkEnd w:id="392" w:displacedByCustomXml="next"/>
    <w:sdt>
      <w:sdtPr>
        <w:rPr>
          <w:rFonts w:hint="cs"/>
          <w:rtl/>
          <w:lang w:val="en-GB"/>
        </w:rPr>
        <w:alias w:val="דובר"/>
        <w:tag w:val="&lt;ID&gt;5305&lt;/ID&gt;&lt;Name&gt;רועי פולקמן - כולנו&lt;/Name&gt;&lt;Data&gt;רועי פולקמן (כולנו)&lt;/Data&gt;&lt;Shortcut&gt;רופו&lt;/Shortcut&gt;"/>
        <w:id w:val="-73130269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תודה, אדוני היושב-ראש. </w:t>
      </w:r>
      <w:bookmarkStart w:id="393" w:name="_ETM_Q1_2806426"/>
      <w:bookmarkEnd w:id="393"/>
      <w:r>
        <w:rPr>
          <w:rFonts w:hint="cs"/>
          <w:rtl/>
          <w:lang w:val="en-GB"/>
        </w:rPr>
        <w:t xml:space="preserve">זה באמת סעיף שמהתחלה, לאורך כל החוק הזה, אחד </w:t>
      </w:r>
      <w:bookmarkStart w:id="394" w:name="_ETM_Q1_2811457"/>
      <w:bookmarkEnd w:id="394"/>
      <w:r>
        <w:rPr>
          <w:rFonts w:hint="cs"/>
          <w:rtl/>
          <w:lang w:val="en-GB"/>
        </w:rPr>
        <w:t xml:space="preserve">היעדים שגם אני התעקשתי עליהם היה הסיפור שדברים לא </w:t>
      </w:r>
      <w:bookmarkStart w:id="395" w:name="_ETM_Q1_2814472"/>
      <w:bookmarkEnd w:id="395"/>
      <w:r>
        <w:rPr>
          <w:rFonts w:hint="cs"/>
          <w:rtl/>
          <w:lang w:val="en-GB"/>
        </w:rPr>
        <w:t xml:space="preserve">ייעשו רק בתוך הדיון הפנים-משרדי כיוון שהדבר הזה תמיד קשה </w:t>
      </w:r>
      <w:bookmarkStart w:id="396" w:name="_ETM_Q1_2820674"/>
      <w:bookmarkEnd w:id="396"/>
      <w:r>
        <w:rPr>
          <w:rFonts w:hint="cs"/>
          <w:rtl/>
          <w:lang w:val="en-GB"/>
        </w:rPr>
        <w:t xml:space="preserve">בתוך הממשלה, ולכן הוא צריך להיות פומבי וצריכים להיות גם גורמים כמו הוועדה המייעצת. </w:t>
      </w:r>
    </w:p>
    <w:p w:rsidR="008476AD" w:rsidRDefault="008476AD" w:rsidP="008476AD">
      <w:pPr>
        <w:rPr>
          <w:rFonts w:hint="cs"/>
          <w:rtl/>
          <w:lang w:val="en-GB"/>
        </w:rPr>
      </w:pPr>
      <w:bookmarkStart w:id="397" w:name="_ETM_Q1_2826674"/>
      <w:bookmarkEnd w:id="397"/>
    </w:p>
    <w:p w:rsidR="008476AD" w:rsidRDefault="008476AD" w:rsidP="008476AD">
      <w:pPr>
        <w:rPr>
          <w:rFonts w:hint="cs"/>
          <w:rtl/>
          <w:lang w:val="en-GB"/>
        </w:rPr>
      </w:pPr>
      <w:bookmarkStart w:id="398" w:name="_ETM_Q1_2827070"/>
      <w:bookmarkEnd w:id="398"/>
      <w:r>
        <w:rPr>
          <w:rFonts w:hint="cs"/>
          <w:rtl/>
          <w:lang w:val="en-GB"/>
        </w:rPr>
        <w:t xml:space="preserve">שתי הערות שחשוב לי לחדד. דרך </w:t>
      </w:r>
      <w:bookmarkStart w:id="399" w:name="_ETM_Q1_2827947"/>
      <w:bookmarkEnd w:id="399"/>
      <w:r>
        <w:rPr>
          <w:rFonts w:hint="cs"/>
          <w:rtl/>
          <w:lang w:val="en-GB"/>
        </w:rPr>
        <w:t xml:space="preserve">אגב, היה לנו בזמנו דיון ארוך על זה גם בחוק </w:t>
      </w:r>
      <w:bookmarkStart w:id="400" w:name="_ETM_Q1_2830531"/>
      <w:bookmarkEnd w:id="400"/>
      <w:r>
        <w:rPr>
          <w:rFonts w:hint="cs"/>
          <w:rtl/>
          <w:lang w:val="en-GB"/>
        </w:rPr>
        <w:t xml:space="preserve">התקנים בכיוון מאוד דומה. גם פה היה ויכוח גדול עם </w:t>
      </w:r>
      <w:bookmarkStart w:id="401" w:name="_ETM_Q1_2831787"/>
      <w:bookmarkEnd w:id="401"/>
      <w:r>
        <w:rPr>
          <w:rFonts w:hint="cs"/>
          <w:rtl/>
          <w:lang w:val="en-GB"/>
        </w:rPr>
        <w:t xml:space="preserve">משרד המשפטים על תקנים שגם בהם יש כל מיני תהליכים </w:t>
      </w:r>
      <w:bookmarkStart w:id="402" w:name="_ETM_Q1_2835009"/>
      <w:bookmarkEnd w:id="402"/>
      <w:r>
        <w:rPr>
          <w:rFonts w:hint="cs"/>
          <w:rtl/>
          <w:lang w:val="en-GB"/>
        </w:rPr>
        <w:t xml:space="preserve">וגם שם היו גורמים בעלי אינטרס שתמיד רוצים לסגור את </w:t>
      </w:r>
      <w:bookmarkStart w:id="403" w:name="_ETM_Q1_2841411"/>
      <w:bookmarkEnd w:id="403"/>
      <w:r>
        <w:rPr>
          <w:rFonts w:hint="cs"/>
          <w:rtl/>
          <w:lang w:val="en-GB"/>
        </w:rPr>
        <w:t xml:space="preserve">התקנים כדי להגן על אינטרסים סקטוריאליים, ענפיים, תעשיינים ואחרים, </w:t>
      </w:r>
      <w:bookmarkStart w:id="404" w:name="_ETM_Q1_2844103"/>
      <w:bookmarkEnd w:id="404"/>
      <w:r>
        <w:rPr>
          <w:rFonts w:hint="cs"/>
          <w:rtl/>
          <w:lang w:val="en-GB"/>
        </w:rPr>
        <w:t xml:space="preserve">וגם שם בסוף המשרד, יש לו מנדט לקבל או לא לקבל תקן, אבל גם שם הקשינו עליו. אמרנו, אנחנו </w:t>
      </w:r>
      <w:bookmarkStart w:id="405" w:name="_ETM_Q1_2851592"/>
      <w:bookmarkEnd w:id="405"/>
      <w:r>
        <w:rPr>
          <w:rFonts w:hint="cs"/>
          <w:rtl/>
          <w:lang w:val="en-GB"/>
        </w:rPr>
        <w:t>רוצים גורמים, אנחנו רוצים שזה יעבור הליכי אישור.</w:t>
      </w:r>
    </w:p>
    <w:p w:rsidR="008476AD" w:rsidRDefault="008476AD" w:rsidP="008476AD">
      <w:pPr>
        <w:rPr>
          <w:rFonts w:hint="cs"/>
          <w:rtl/>
          <w:lang w:val="en-GB"/>
        </w:rPr>
      </w:pPr>
      <w:bookmarkStart w:id="406" w:name="_ETM_Q1_2856501"/>
      <w:bookmarkEnd w:id="406"/>
    </w:p>
    <w:p w:rsidR="008476AD" w:rsidRDefault="008476AD" w:rsidP="008476AD">
      <w:pPr>
        <w:rPr>
          <w:rFonts w:hint="cs"/>
          <w:rtl/>
          <w:lang w:val="en-GB"/>
        </w:rPr>
      </w:pPr>
      <w:bookmarkStart w:id="407" w:name="_ETM_Q1_2857051"/>
      <w:bookmarkEnd w:id="407"/>
      <w:r>
        <w:rPr>
          <w:rFonts w:hint="cs"/>
          <w:rtl/>
          <w:lang w:val="en-GB"/>
        </w:rPr>
        <w:t xml:space="preserve">כמה הערות אופרטיביות </w:t>
      </w:r>
      <w:bookmarkStart w:id="408" w:name="_ETM_Q1_2857233"/>
      <w:bookmarkEnd w:id="408"/>
      <w:r>
        <w:rPr>
          <w:rFonts w:hint="cs"/>
          <w:rtl/>
          <w:lang w:val="en-GB"/>
        </w:rPr>
        <w:t xml:space="preserve">בקצרה. אחד, בסעיף 12א, לשקול לציין איפשהו את הנושא של </w:t>
      </w:r>
      <w:bookmarkStart w:id="409" w:name="_ETM_Q1_2860363"/>
      <w:bookmarkEnd w:id="409"/>
      <w:r>
        <w:rPr>
          <w:rFonts w:hint="cs"/>
          <w:rtl/>
          <w:lang w:val="en-GB"/>
        </w:rPr>
        <w:t xml:space="preserve">הכוונה – גם כדי לחזק מה שאתה אמרת בהתחלה – </w:t>
      </w:r>
      <w:bookmarkStart w:id="410" w:name="_ETM_Q1_2865855"/>
      <w:bookmarkEnd w:id="410"/>
      <w:r>
        <w:rPr>
          <w:rFonts w:hint="cs"/>
          <w:rtl/>
          <w:lang w:val="en-GB"/>
        </w:rPr>
        <w:t xml:space="preserve">כשמדובר בתקנות, צווים, מפרטים וכו', בעסקים בעלי רמת סיכון </w:t>
      </w:r>
      <w:bookmarkStart w:id="411" w:name="_ETM_Q1_2869168"/>
      <w:bookmarkEnd w:id="411"/>
      <w:r>
        <w:rPr>
          <w:rFonts w:hint="cs"/>
          <w:rtl/>
          <w:lang w:val="en-GB"/>
        </w:rPr>
        <w:t>בינונית ונמוכה.</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כלומר, אני חושב שצריך להיות ברור שכל המהלך המגונן </w:t>
      </w:r>
      <w:bookmarkStart w:id="412" w:name="_ETM_Q1_2876662"/>
      <w:bookmarkEnd w:id="412"/>
      <w:r>
        <w:rPr>
          <w:rFonts w:hint="cs"/>
          <w:rtl/>
          <w:lang w:val="en-GB"/>
        </w:rPr>
        <w:t xml:space="preserve">הזה – אני חושב שבמקומות שבהם רמת הסיכון היא גבוהה, </w:t>
      </w:r>
      <w:bookmarkStart w:id="413" w:name="_ETM_Q1_2881768"/>
      <w:bookmarkEnd w:id="413"/>
      <w:r>
        <w:rPr>
          <w:rFonts w:hint="cs"/>
          <w:rtl/>
          <w:lang w:val="en-GB"/>
        </w:rPr>
        <w:t xml:space="preserve">וכל אחד מהמשרדים: הגנת סביבה, בריאות, כבאות, יודעים לדרג </w:t>
      </w:r>
      <w:bookmarkStart w:id="414" w:name="_ETM_Q1_2884577"/>
      <w:bookmarkEnd w:id="414"/>
      <w:r>
        <w:rPr>
          <w:rFonts w:hint="cs"/>
          <w:rtl/>
          <w:lang w:val="en-GB"/>
        </w:rPr>
        <w:t>- - -</w:t>
      </w:r>
    </w:p>
    <w:p w:rsidR="008476AD" w:rsidRDefault="008476AD" w:rsidP="008476AD">
      <w:pPr>
        <w:rPr>
          <w:rFonts w:hint="cs"/>
          <w:rtl/>
          <w:lang w:val="en-GB"/>
        </w:rPr>
      </w:pPr>
      <w:bookmarkStart w:id="415" w:name="_ETM_Q1_2885984"/>
      <w:bookmarkEnd w:id="415"/>
    </w:p>
    <w:bookmarkStart w:id="416" w:name="_ETM_Q1_2886350" w:displacedByCustomXml="next"/>
    <w:bookmarkEnd w:id="416" w:displacedByCustomXml="next"/>
    <w:sdt>
      <w:sdtPr>
        <w:rPr>
          <w:rFonts w:hint="cs"/>
          <w:rtl/>
          <w:lang w:val="en-GB"/>
        </w:rPr>
        <w:alias w:val="יור"/>
        <w:tag w:val="&lt;ID&gt;5296&lt;/ID&gt;&lt;Name&gt;יואב קיש - יו&quot;רַ&lt;/Name&gt;&lt;Data&gt;יואב קיש&lt;/Data&gt;&lt;Shortcut&gt;יוקי&lt;/Shortcut&gt;"/>
        <w:id w:val="-22315036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אתה לא יודע לכמת את זה. אם יש </w:t>
      </w:r>
      <w:bookmarkStart w:id="417" w:name="_ETM_Q1_2888511"/>
      <w:bookmarkEnd w:id="417"/>
      <w:r>
        <w:rPr>
          <w:rFonts w:hint="cs"/>
          <w:rtl/>
          <w:lang w:val="en-GB"/>
        </w:rPr>
        <w:t xml:space="preserve">לך קריטריון חד חד ערכי, אני מוכן לשקול. אני </w:t>
      </w:r>
      <w:bookmarkStart w:id="418" w:name="_ETM_Q1_2891515"/>
      <w:bookmarkEnd w:id="418"/>
      <w:r>
        <w:rPr>
          <w:rFonts w:hint="cs"/>
          <w:rtl/>
          <w:lang w:val="en-GB"/>
        </w:rPr>
        <w:t xml:space="preserve">לא רוצה ככה, ועכשיו ההוא יחליט.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54520045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להבנתי </w:t>
      </w:r>
      <w:bookmarkStart w:id="419" w:name="_ETM_Q1_2895130"/>
      <w:bookmarkEnd w:id="419"/>
      <w:r>
        <w:rPr>
          <w:rFonts w:hint="cs"/>
          <w:rtl/>
          <w:lang w:val="en-GB"/>
        </w:rPr>
        <w:t>יש. אני יודע שבהגנת סביבה, כמו בכבאות, מוגדרים ענפים לפי דרגות סיכון, ולכן אני אומר, כמו ש</w:t>
      </w:r>
      <w:bookmarkStart w:id="420" w:name="_ETM_Q1_2899784"/>
      <w:bookmarkEnd w:id="420"/>
      <w:r>
        <w:rPr>
          <w:rFonts w:hint="cs"/>
          <w:rtl/>
          <w:lang w:val="en-GB"/>
        </w:rPr>
        <w:t xml:space="preserve">בכבאות הגדרנו שדרגות 1 ו-2 יהיו בתצהיר, אני חושב </w:t>
      </w:r>
      <w:bookmarkStart w:id="421" w:name="_ETM_Q1_2906373"/>
      <w:bookmarkEnd w:id="421"/>
      <w:r>
        <w:rPr>
          <w:rFonts w:hint="cs"/>
          <w:rtl/>
          <w:lang w:val="en-GB"/>
        </w:rPr>
        <w:t>שגם פה מנגנון עידוד הפעילות, ה-</w:t>
      </w:r>
      <w:r>
        <w:rPr>
          <w:lang w:val="en-GB"/>
        </w:rPr>
        <w:t>RIA</w:t>
      </w:r>
      <w:r>
        <w:rPr>
          <w:rFonts w:hint="cs"/>
          <w:rtl/>
          <w:lang w:val="en-GB"/>
        </w:rPr>
        <w:t xml:space="preserve">, בקבוצות שהן ברמות סיכון </w:t>
      </w:r>
      <w:bookmarkStart w:id="422" w:name="_ETM_Q1_2910644"/>
      <w:bookmarkEnd w:id="422"/>
      <w:r>
        <w:rPr>
          <w:rFonts w:hint="cs"/>
          <w:rtl/>
          <w:lang w:val="en-GB"/>
        </w:rPr>
        <w:t>1 ו-2, אין שום בעיה – או הפוך, אני לא זוכר – בקבוצ</w:t>
      </w:r>
      <w:bookmarkStart w:id="423" w:name="_ETM_Q1_2909772"/>
      <w:bookmarkEnd w:id="423"/>
      <w:r>
        <w:rPr>
          <w:rFonts w:hint="cs"/>
          <w:rtl/>
          <w:lang w:val="en-GB"/>
        </w:rPr>
        <w:t xml:space="preserve">ות הסיכון הגבוהות שזה התעשייה המסוכנת, </w:t>
      </w:r>
      <w:bookmarkStart w:id="424" w:name="_ETM_Q1_2918641"/>
      <w:bookmarkEnd w:id="424"/>
      <w:r>
        <w:rPr>
          <w:rFonts w:hint="cs"/>
          <w:rtl/>
          <w:lang w:val="en-GB"/>
        </w:rPr>
        <w:t>שם מבחינתי שהמנגנון הזה לא יחול בכלל. זה אחד.</w:t>
      </w:r>
      <w:bookmarkStart w:id="425" w:name="_ETM_Q1_2919066"/>
      <w:bookmarkEnd w:id="425"/>
    </w:p>
    <w:p w:rsidR="008476AD" w:rsidRDefault="008476AD" w:rsidP="008476AD">
      <w:pPr>
        <w:rPr>
          <w:rFonts w:hint="cs"/>
          <w:rtl/>
          <w:lang w:val="en-GB"/>
        </w:rPr>
      </w:pPr>
    </w:p>
    <w:bookmarkStart w:id="426" w:name="_ETM_Q1_2919565" w:displacedByCustomXml="next"/>
    <w:bookmarkEnd w:id="426" w:displacedByCustomXml="next"/>
    <w:sdt>
      <w:sdtPr>
        <w:rPr>
          <w:rFonts w:hint="cs"/>
          <w:rtl/>
          <w:lang w:val="en-GB"/>
        </w:rPr>
        <w:alias w:val="יור"/>
        <w:tag w:val="&lt;ID&gt;5296&lt;/ID&gt;&lt;Name&gt;יואב קיש - יו&quot;רַ&lt;/Name&gt;&lt;Data&gt;יואב קיש&lt;/Data&gt;&lt;Shortcut&gt;יוקי&lt;/Shortcut&gt;"/>
        <w:id w:val="187990245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טוב.</w:t>
      </w:r>
    </w:p>
    <w:p w:rsidR="008476AD" w:rsidRDefault="008476AD" w:rsidP="008476AD">
      <w:pPr>
        <w:rPr>
          <w:rFonts w:hint="cs"/>
          <w:rtl/>
          <w:lang w:val="en-GB"/>
        </w:rPr>
      </w:pPr>
      <w:bookmarkStart w:id="427" w:name="_ETM_Q1_2921148"/>
      <w:bookmarkEnd w:id="427"/>
    </w:p>
    <w:bookmarkStart w:id="428" w:name="_ETM_Q1_2921422" w:displacedByCustomXml="next"/>
    <w:bookmarkEnd w:id="428" w:displacedByCustomXml="next"/>
    <w:sdt>
      <w:sdtPr>
        <w:rPr>
          <w:rFonts w:hint="cs"/>
          <w:rtl/>
          <w:lang w:val="en-GB"/>
        </w:rPr>
        <w:alias w:val="קריאה"/>
        <w:tag w:val="&lt;ID&gt;0&lt;/ID&gt;&lt;Name&gt;קריאה&lt;/Name&gt;&lt;Data&gt;&lt;/Data&gt;&lt;Shortcut&gt;&lt;/Shortcut&gt;"/>
        <w:id w:val="892931623"/>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למה שזה לא יעבור ביקורת -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6955449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להפריע. זה לא דיון </w:t>
      </w:r>
      <w:bookmarkStart w:id="429" w:name="_ETM_Q1_2922479"/>
      <w:bookmarkEnd w:id="429"/>
      <w:r>
        <w:rPr>
          <w:rFonts w:hint="cs"/>
          <w:rtl/>
          <w:lang w:val="en-GB"/>
        </w:rPr>
        <w:t xml:space="preserve">פתוח. </w:t>
      </w:r>
    </w:p>
    <w:p w:rsidR="008476AD" w:rsidRDefault="008476AD" w:rsidP="008476AD">
      <w:pPr>
        <w:rPr>
          <w:rFonts w:hint="cs"/>
          <w:rtl/>
          <w:lang w:val="en-GB"/>
        </w:rPr>
      </w:pPr>
      <w:bookmarkStart w:id="430" w:name="_ETM_Q1_2925823"/>
      <w:bookmarkEnd w:id="430"/>
    </w:p>
    <w:sdt>
      <w:sdtPr>
        <w:rPr>
          <w:rFonts w:hint="cs"/>
          <w:rtl/>
          <w:lang w:val="en-GB"/>
        </w:rPr>
        <w:alias w:val="דובר"/>
        <w:tag w:val="&lt;ID&gt;5305&lt;/ID&gt;&lt;Name&gt;רועי פולקמן - כולנו&lt;/Name&gt;&lt;Data&gt;רועי פולקמן (כולנו)&lt;/Data&gt;&lt;Shortcut&gt;רופו&lt;/Shortcut&gt;"/>
        <w:id w:val="68216137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חושב שהתעשייה לא צריכה להיות בפנים. </w:t>
      </w:r>
    </w:p>
    <w:p w:rsidR="008476AD" w:rsidRDefault="008476AD" w:rsidP="008476AD">
      <w:pPr>
        <w:rPr>
          <w:rFonts w:hint="cs"/>
          <w:rtl/>
          <w:lang w:val="en-GB"/>
        </w:rPr>
      </w:pPr>
      <w:bookmarkStart w:id="431" w:name="_ETM_Q1_2927126"/>
      <w:bookmarkEnd w:id="431"/>
    </w:p>
    <w:bookmarkStart w:id="432" w:name="_ETM_Q1_2927420" w:displacedByCustomXml="next"/>
    <w:bookmarkEnd w:id="432" w:displacedByCustomXml="next"/>
    <w:sdt>
      <w:sdtPr>
        <w:rPr>
          <w:rFonts w:hint="cs"/>
          <w:rtl/>
          <w:lang w:val="en-GB"/>
        </w:rPr>
        <w:alias w:val="יור"/>
        <w:tag w:val="&lt;ID&gt;5296&lt;/ID&gt;&lt;Name&gt;יואב קיש - יו&quot;רַ&lt;/Name&gt;&lt;Data&gt;יואב קיש&lt;/Data&gt;&lt;Shortcut&gt;יוקי&lt;/Shortcut&gt;"/>
        <w:id w:val="25178607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שמענו. תודה. תמשיך. </w:t>
      </w:r>
      <w:bookmarkStart w:id="433" w:name="_ETM_Q1_2926450"/>
      <w:bookmarkEnd w:id="433"/>
    </w:p>
    <w:p w:rsidR="008476AD" w:rsidRDefault="008476AD" w:rsidP="008476AD">
      <w:pPr>
        <w:rPr>
          <w:rFonts w:hint="cs"/>
          <w:rtl/>
          <w:lang w:val="en-GB"/>
        </w:rPr>
      </w:pPr>
    </w:p>
    <w:bookmarkStart w:id="434" w:name="_ETM_Q1_2926739" w:displacedByCustomXml="next"/>
    <w:bookmarkEnd w:id="434" w:displacedByCustomXml="next"/>
    <w:bookmarkStart w:id="435" w:name="_ETM_Q1_2927699" w:displacedByCustomXml="next"/>
    <w:bookmarkEnd w:id="435" w:displacedByCustomXml="next"/>
    <w:sdt>
      <w:sdtPr>
        <w:rPr>
          <w:rFonts w:hint="cs"/>
          <w:rtl/>
          <w:lang w:val="en-GB"/>
        </w:rPr>
        <w:alias w:val="דובר"/>
        <w:tag w:val="&lt;ID&gt;5305&lt;/ID&gt;&lt;Name&gt;רועי פולקמן - כולנו&lt;/Name&gt;&lt;Data&gt;רועי פולקמן (כולנו)&lt;/Data&gt;&lt;Shortcut&gt;רופו&lt;/Shortcut&gt;"/>
        <w:id w:val="1510953052"/>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זה אחד. ברור לי שבתעשייה מזהמת, מסוכנת - - -</w:t>
      </w:r>
    </w:p>
    <w:p w:rsidR="008476AD" w:rsidRDefault="008476AD" w:rsidP="008476AD">
      <w:pPr>
        <w:rPr>
          <w:rFonts w:hint="cs"/>
          <w:rtl/>
          <w:lang w:val="en-GB"/>
        </w:rPr>
      </w:pPr>
    </w:p>
    <w:sdt>
      <w:sdtPr>
        <w:rPr>
          <w:rFonts w:hint="cs"/>
          <w:rtl/>
          <w:lang w:val="en-GB"/>
        </w:rPr>
        <w:alias w:val="דובר"/>
        <w:tag w:val="&lt;ID&gt;0&lt;/ID&gt;&lt;Name&gt;לירון אדלר מינקה&lt;/Name&gt;&lt;Data&gt;לירון אדלר מינקה&lt;/Data&gt;&lt;Shortcut&gt;ליאד&lt;/Shortcut&gt;&lt;MemberID&gt;&lt;/MemberID&gt;"/>
        <w:id w:val="141890248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לירון אדלר מינקה: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אותן תקנות. </w:t>
      </w:r>
    </w:p>
    <w:p w:rsidR="008476AD" w:rsidRDefault="008476AD" w:rsidP="008476AD">
      <w:pPr>
        <w:rPr>
          <w:rFonts w:hint="cs"/>
          <w:rtl/>
          <w:lang w:val="en-GB"/>
        </w:rPr>
      </w:pPr>
      <w:bookmarkStart w:id="436" w:name="_ETM_Q1_2932213"/>
      <w:bookmarkEnd w:id="436"/>
    </w:p>
    <w:bookmarkStart w:id="437" w:name="_ETM_Q1_2932496" w:displacedByCustomXml="next"/>
    <w:bookmarkEnd w:id="437" w:displacedByCustomXml="next"/>
    <w:sdt>
      <w:sdtPr>
        <w:rPr>
          <w:rFonts w:hint="cs"/>
          <w:rtl/>
          <w:lang w:val="en-GB"/>
        </w:rPr>
        <w:alias w:val="דובר"/>
        <w:tag w:val="&lt;ID&gt;5305&lt;/ID&gt;&lt;Name&gt;רועי פולקמן - כולנו&lt;/Name&gt;&lt;Data&gt;רועי פולקמן (כולנו)&lt;/Data&gt;&lt;Shortcut&gt;רופו&lt;/Shortcut&gt;"/>
        <w:id w:val="141914250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יש להם דרגות סיכון, </w:t>
      </w:r>
      <w:bookmarkStart w:id="438" w:name="_ETM_Q1_2934557"/>
      <w:bookmarkEnd w:id="438"/>
      <w:r>
        <w:rPr>
          <w:rFonts w:hint="cs"/>
          <w:rtl/>
          <w:lang w:val="en-GB"/>
        </w:rPr>
        <w:t xml:space="preserve">זה לא אותן תקנות. הדבר השני לגבי עניין העלויות. </w:t>
      </w:r>
      <w:bookmarkStart w:id="439" w:name="_ETM_Q1_2935439"/>
      <w:bookmarkEnd w:id="439"/>
      <w:r>
        <w:rPr>
          <w:rFonts w:hint="cs"/>
          <w:rtl/>
          <w:lang w:val="en-GB"/>
        </w:rPr>
        <w:t>ברור שהעלויות – וזה בעיניי כלים שלובים – ברור שהעלויות כאן הן גבוהות מדי אלא אם אנחנו מייצרים מנגנון.</w:t>
      </w:r>
    </w:p>
    <w:p w:rsidR="008476AD" w:rsidRDefault="008476AD" w:rsidP="008476AD">
      <w:pPr>
        <w:rPr>
          <w:rFonts w:hint="cs"/>
          <w:rtl/>
          <w:lang w:val="en-GB"/>
        </w:rPr>
      </w:pPr>
      <w:bookmarkStart w:id="440" w:name="_ETM_Q1_2943710"/>
      <w:bookmarkEnd w:id="440"/>
    </w:p>
    <w:bookmarkStart w:id="441" w:name="_ETM_Q1_2944116" w:displacedByCustomXml="next"/>
    <w:bookmarkEnd w:id="441" w:displacedByCustomXml="next"/>
    <w:sdt>
      <w:sdtPr>
        <w:rPr>
          <w:rFonts w:hint="cs"/>
          <w:rtl/>
          <w:lang w:val="en-GB"/>
        </w:rPr>
        <w:alias w:val="יור"/>
        <w:tag w:val="&lt;ID&gt;5296&lt;/ID&gt;&lt;Name&gt;יואב קיש - יו&quot;רַ&lt;/Name&gt;&lt;Data&gt;יואב קיש&lt;/Data&gt;&lt;Shortcut&gt;יוקי&lt;/Shortcut&gt;"/>
        <w:id w:val="398870794"/>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מה זאת אומרת עלויות גבוהות מדי?</w:t>
      </w:r>
      <w:bookmarkStart w:id="442" w:name="_ETM_Q1_2945616"/>
      <w:bookmarkEnd w:id="442"/>
    </w:p>
    <w:p w:rsidR="008476AD" w:rsidRDefault="008476AD" w:rsidP="008476AD">
      <w:pPr>
        <w:rPr>
          <w:rFonts w:hint="cs"/>
          <w:rtl/>
          <w:lang w:val="en-GB"/>
        </w:rPr>
      </w:pPr>
    </w:p>
    <w:bookmarkStart w:id="443" w:name="_ETM_Q1_2945901" w:displacedByCustomXml="next"/>
    <w:bookmarkEnd w:id="443" w:displacedByCustomXml="next"/>
    <w:bookmarkStart w:id="444" w:name="_ETM_Q1_2946834" w:displacedByCustomXml="next"/>
    <w:bookmarkEnd w:id="444" w:displacedByCustomXml="next"/>
    <w:sdt>
      <w:sdtPr>
        <w:rPr>
          <w:rFonts w:hint="cs"/>
          <w:rtl/>
          <w:lang w:val="en-GB"/>
        </w:rPr>
        <w:alias w:val="דובר"/>
        <w:tag w:val="&lt;ID&gt;5305&lt;/ID&gt;&lt;Name&gt;רועי פולקמן - כולנו&lt;/Name&gt;&lt;Data&gt;רועי פולקמן (כולנו)&lt;/Data&gt;&lt;Shortcut&gt;רופו&lt;/Shortcut&gt;"/>
        <w:id w:val="78933121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לבוא ולהגיד מעל </w:t>
      </w:r>
      <w:bookmarkStart w:id="445" w:name="_ETM_Q1_2946649"/>
      <w:bookmarkEnd w:id="445"/>
      <w:r>
        <w:rPr>
          <w:rFonts w:hint="cs"/>
          <w:rtl/>
          <w:lang w:val="en-GB"/>
        </w:rPr>
        <w:t>200 מיליון - - -</w:t>
      </w:r>
    </w:p>
    <w:p w:rsidR="008476AD" w:rsidRDefault="008476AD" w:rsidP="008476AD">
      <w:pPr>
        <w:rPr>
          <w:rFonts w:hint="cs"/>
          <w:rtl/>
          <w:lang w:val="en-GB"/>
        </w:rPr>
      </w:pPr>
      <w:bookmarkStart w:id="446" w:name="_ETM_Q1_2946494"/>
      <w:bookmarkStart w:id="447" w:name="_ETM_Q1_2946788"/>
      <w:bookmarkEnd w:id="446"/>
      <w:bookmarkEnd w:id="447"/>
    </w:p>
    <w:sdt>
      <w:sdtPr>
        <w:rPr>
          <w:rFonts w:hint="cs"/>
          <w:rtl/>
          <w:lang w:val="en-GB"/>
        </w:rPr>
        <w:alias w:val="יור"/>
        <w:tag w:val="&lt;ID&gt;5296&lt;/ID&gt;&lt;Name&gt;יואב קיש - יו&quot;רַ&lt;/Name&gt;&lt;Data&gt;יואב קיש&lt;/Data&gt;&lt;Shortcut&gt;יוקי&lt;/Shortcut&gt;"/>
        <w:id w:val="1424377890"/>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אתה רוצה להוריד את הסכום.</w:t>
      </w:r>
    </w:p>
    <w:p w:rsidR="008476AD" w:rsidRDefault="008476AD" w:rsidP="008476AD">
      <w:pPr>
        <w:rPr>
          <w:rFonts w:hint="cs"/>
          <w:rtl/>
          <w:lang w:val="en-GB"/>
        </w:rPr>
      </w:pPr>
      <w:bookmarkStart w:id="448" w:name="_ETM_Q1_2946425"/>
      <w:bookmarkEnd w:id="448"/>
    </w:p>
    <w:bookmarkStart w:id="449" w:name="_ETM_Q1_2946710" w:displacedByCustomXml="next"/>
    <w:bookmarkEnd w:id="449" w:displacedByCustomXml="next"/>
    <w:bookmarkStart w:id="450" w:name="_ETM_Q1_2947517" w:displacedByCustomXml="next"/>
    <w:bookmarkEnd w:id="450" w:displacedByCustomXml="next"/>
    <w:sdt>
      <w:sdtPr>
        <w:rPr>
          <w:rFonts w:hint="cs"/>
          <w:rtl/>
          <w:lang w:val="en-GB"/>
        </w:rPr>
        <w:alias w:val="דובר"/>
        <w:tag w:val="&lt;ID&gt;5305&lt;/ID&gt;&lt;Name&gt;רועי פולקמן - כולנו&lt;/Name&gt;&lt;Data&gt;רועי פולקמן (כולנו)&lt;/Data&gt;&lt;Shortcut&gt;רופו&lt;/Shortcut&gt;"/>
        <w:id w:val="36857295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כן, בהחלט. </w:t>
      </w:r>
      <w:bookmarkStart w:id="451" w:name="_ETM_Q1_2949753"/>
      <w:bookmarkEnd w:id="451"/>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29548988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אז להיות יותר אפקטיביים. זה לא גבוה מדי.</w:t>
      </w:r>
    </w:p>
    <w:p w:rsidR="008476AD" w:rsidRDefault="008476AD" w:rsidP="008476AD">
      <w:pPr>
        <w:rPr>
          <w:rFonts w:hint="cs"/>
          <w:rtl/>
          <w:lang w:val="en-GB"/>
        </w:rPr>
      </w:pPr>
      <w:bookmarkStart w:id="452" w:name="_ETM_Q1_2951634"/>
      <w:bookmarkEnd w:id="452"/>
    </w:p>
    <w:bookmarkStart w:id="453" w:name="_ETM_Q1_2951927" w:displacedByCustomXml="next"/>
    <w:bookmarkEnd w:id="453" w:displacedByCustomXml="next"/>
    <w:bookmarkStart w:id="454" w:name="_ETM_Q1_2953137" w:displacedByCustomXml="next"/>
    <w:bookmarkEnd w:id="454" w:displacedByCustomXml="next"/>
    <w:sdt>
      <w:sdtPr>
        <w:rPr>
          <w:rFonts w:hint="cs"/>
          <w:rtl/>
          <w:lang w:val="en-GB"/>
        </w:rPr>
        <w:alias w:val="דובר"/>
        <w:tag w:val="&lt;ID&gt;5305&lt;/ID&gt;&lt;Name&gt;רועי פולקמן - כולנו&lt;/Name&gt;&lt;Data&gt;רועי פולקמן (כולנו)&lt;/Data&gt;&lt;Shortcut&gt;רופו&lt;/Shortcut&gt;"/>
        <w:id w:val="85754617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נכון. או </w:t>
      </w:r>
      <w:bookmarkStart w:id="455" w:name="_ETM_Q1_2954799"/>
      <w:bookmarkEnd w:id="455"/>
      <w:r>
        <w:rPr>
          <w:rFonts w:hint="cs"/>
          <w:rtl/>
          <w:lang w:val="en-GB"/>
        </w:rPr>
        <w:t xml:space="preserve">לחלופין, לייצר – אני לא יודע אם זה אפשרי מעשית, </w:t>
      </w:r>
      <w:bookmarkStart w:id="456" w:name="_ETM_Q1_2956077"/>
      <w:bookmarkEnd w:id="456"/>
      <w:r>
        <w:rPr>
          <w:rFonts w:hint="cs"/>
          <w:rtl/>
          <w:lang w:val="en-GB"/>
        </w:rPr>
        <w:t xml:space="preserve">צריך לשאול את המשרדים – לעשות משהו ענפי. כלומר, אתה </w:t>
      </w:r>
      <w:bookmarkStart w:id="457" w:name="_ETM_Q1_2960628"/>
      <w:bookmarkEnd w:id="457"/>
      <w:r>
        <w:rPr>
          <w:rFonts w:hint="cs"/>
          <w:rtl/>
          <w:lang w:val="en-GB"/>
        </w:rPr>
        <w:t xml:space="preserve">יכול לבוא ולהגיד, 200 מיליון לכלל המשק אבל בסוף אתה </w:t>
      </w:r>
      <w:bookmarkStart w:id="458" w:name="_ETM_Q1_2961095"/>
      <w:bookmarkEnd w:id="458"/>
      <w:r>
        <w:rPr>
          <w:rFonts w:hint="cs"/>
          <w:rtl/>
          <w:lang w:val="en-GB"/>
        </w:rPr>
        <w:t xml:space="preserve">יכול להגיד שענף מאוד מסוים, מחר בבוקר תהיה איזו </w:t>
      </w:r>
      <w:bookmarkStart w:id="459" w:name="_ETM_Q1_2965776"/>
      <w:bookmarkEnd w:id="459"/>
      <w:r>
        <w:rPr>
          <w:rFonts w:hint="cs"/>
          <w:rtl/>
          <w:lang w:val="en-GB"/>
        </w:rPr>
        <w:t xml:space="preserve">תקנה למלונות, ולמלונות לבד או לחדרי כושר, והתקנה הזאת לחדרי כושר היא 50 מיליון, אבל זה לא נוגע בכל הענף </w:t>
      </w:r>
      <w:bookmarkStart w:id="460" w:name="_ETM_Q1_2972129"/>
      <w:bookmarkEnd w:id="460"/>
      <w:r>
        <w:rPr>
          <w:rFonts w:hint="cs"/>
          <w:rtl/>
          <w:lang w:val="en-GB"/>
        </w:rPr>
        <w:t xml:space="preserve">של 200 מיליון. </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לכן, או שמגדירים משהו ענפי מצומצם יותר ואומרים – פגיעה ענפית שעולה על 50 מיליון, וכלל-משקית </w:t>
      </w:r>
      <w:bookmarkStart w:id="461" w:name="_ETM_Q1_2981742"/>
      <w:bookmarkEnd w:id="461"/>
      <w:r>
        <w:rPr>
          <w:rFonts w:hint="cs"/>
          <w:rtl/>
          <w:lang w:val="en-GB"/>
        </w:rPr>
        <w:t>של 200 מיליון – אני גם עם זה חי בשלום.</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28272040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שלא </w:t>
      </w:r>
      <w:bookmarkStart w:id="462" w:name="_ETM_Q1_2982589"/>
      <w:bookmarkEnd w:id="462"/>
      <w:r>
        <w:rPr>
          <w:rFonts w:hint="cs"/>
          <w:rtl/>
          <w:lang w:val="en-GB"/>
        </w:rPr>
        <w:t xml:space="preserve">יהיה איזה ענף ספציפי שהוא לא מספיק גדול – כולו 500 מיליון.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200965573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בדיוק. זו הערה שנייה שלי. עניין טכני אחרון, </w:t>
      </w:r>
      <w:bookmarkStart w:id="463" w:name="_ETM_Q1_2994614"/>
      <w:bookmarkEnd w:id="463"/>
      <w:r>
        <w:rPr>
          <w:rFonts w:hint="cs"/>
          <w:rtl/>
          <w:lang w:val="en-GB"/>
        </w:rPr>
        <w:t xml:space="preserve">אני חושב שהסיפור של הרשויות המקומיות, שהוא כן מאוד </w:t>
      </w:r>
      <w:bookmarkStart w:id="464" w:name="_ETM_Q1_2996982"/>
      <w:bookmarkEnd w:id="464"/>
      <w:r>
        <w:rPr>
          <w:rFonts w:hint="cs"/>
          <w:rtl/>
          <w:lang w:val="en-GB"/>
        </w:rPr>
        <w:t xml:space="preserve">חשוב – הרבה מהחוק הזה נוגע בתפקיד של השלטון המקומי </w:t>
      </w:r>
      <w:bookmarkStart w:id="465" w:name="_ETM_Q1_2998896"/>
      <w:bookmarkEnd w:id="465"/>
      <w:r>
        <w:rPr>
          <w:rFonts w:hint="cs"/>
          <w:rtl/>
          <w:lang w:val="en-GB"/>
        </w:rPr>
        <w:t xml:space="preserve">– אני חושב שמתוך הכבוד כאן, נציג מטעם הרשויות המקומיות </w:t>
      </w:r>
      <w:bookmarkStart w:id="466" w:name="_ETM_Q1_3003392"/>
      <w:bookmarkEnd w:id="466"/>
      <w:r>
        <w:rPr>
          <w:rFonts w:hint="cs"/>
          <w:rtl/>
          <w:lang w:val="en-GB"/>
        </w:rPr>
        <w:t xml:space="preserve">שימנה השלטון המקומי ולא שר הפנים. זו דעתי. עם </w:t>
      </w:r>
      <w:bookmarkStart w:id="467" w:name="_ETM_Q1_3005638"/>
      <w:bookmarkEnd w:id="467"/>
      <w:r>
        <w:rPr>
          <w:rFonts w:hint="cs"/>
          <w:rtl/>
          <w:lang w:val="en-GB"/>
        </w:rPr>
        <w:t xml:space="preserve">כל הכבוד, לא שר הפנים צריך למנות את נציג השלטון המקומי בוועדה המייעצת. </w:t>
      </w:r>
      <w:bookmarkStart w:id="468" w:name="_ETM_Q1_3011590"/>
      <w:bookmarkEnd w:id="468"/>
      <w:r>
        <w:rPr>
          <w:rFonts w:hint="cs"/>
          <w:rtl/>
          <w:lang w:val="en-GB"/>
        </w:rPr>
        <w:t>א</w:t>
      </w:r>
      <w:bookmarkStart w:id="469" w:name="_ETM_Q1_3012035"/>
      <w:bookmarkEnd w:id="469"/>
      <w:r>
        <w:rPr>
          <w:rFonts w:hint="cs"/>
          <w:rtl/>
          <w:lang w:val="en-GB"/>
        </w:rPr>
        <w:t xml:space="preserve">ני חושב שאנחנו נותנים הרבה </w:t>
      </w:r>
      <w:bookmarkStart w:id="470" w:name="_ETM_Q1_3011965"/>
      <w:bookmarkEnd w:id="470"/>
      <w:r>
        <w:rPr>
          <w:rFonts w:hint="cs"/>
          <w:rtl/>
          <w:lang w:val="en-GB"/>
        </w:rPr>
        <w:t>סמכויות.</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57235356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בסדר. מקבל. </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393479966"/>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w:t>
      </w:r>
    </w:p>
    <w:p w:rsidR="008476AD" w:rsidRDefault="008476AD" w:rsidP="008476AD">
      <w:pPr>
        <w:rPr>
          <w:rFonts w:hint="cs"/>
          <w:rtl/>
          <w:lang w:val="en-GB"/>
        </w:rPr>
      </w:pPr>
      <w:bookmarkStart w:id="471" w:name="_ETM_Q1_3011011"/>
      <w:bookmarkEnd w:id="471"/>
    </w:p>
    <w:bookmarkStart w:id="472" w:name="_ETM_Q1_3011295" w:displacedByCustomXml="next"/>
    <w:bookmarkEnd w:id="472" w:displacedByCustomXml="next"/>
    <w:sdt>
      <w:sdtPr>
        <w:rPr>
          <w:rFonts w:hint="cs"/>
          <w:rtl/>
          <w:lang w:val="en-GB"/>
        </w:rPr>
        <w:alias w:val="יור"/>
        <w:tag w:val="&lt;ID&gt;5296&lt;/ID&gt;&lt;Name&gt;יואב קיש - יו&quot;רַ&lt;/Name&gt;&lt;Data&gt;יואב קיש&lt;/Data&gt;&lt;Shortcut&gt;יוקי&lt;/Shortcut&gt;"/>
        <w:id w:val="2047566742"/>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למה אי </w:t>
      </w:r>
      <w:bookmarkStart w:id="473" w:name="_ETM_Q1_3012930"/>
      <w:bookmarkEnd w:id="473"/>
      <w:r>
        <w:rPr>
          <w:rFonts w:hint="cs"/>
          <w:rtl/>
          <w:lang w:val="en-GB"/>
        </w:rPr>
        <w:t xml:space="preserve">אפשר? </w:t>
      </w:r>
    </w:p>
    <w:p w:rsidR="008476AD" w:rsidRDefault="008476AD" w:rsidP="008476AD">
      <w:pPr>
        <w:rPr>
          <w:rFonts w:hint="cs"/>
          <w:rtl/>
          <w:lang w:val="en-GB"/>
        </w:rPr>
      </w:pPr>
      <w:bookmarkStart w:id="474" w:name="_ETM_Q1_3015523"/>
      <w:bookmarkStart w:id="475" w:name="_ETM_Q1_3015812"/>
      <w:bookmarkEnd w:id="474"/>
      <w:bookmarkEnd w:id="475"/>
    </w:p>
    <w:sdt>
      <w:sdtPr>
        <w:rPr>
          <w:rFonts w:hint="cs"/>
          <w:rtl/>
          <w:lang w:val="en-GB"/>
        </w:rPr>
        <w:alias w:val="דובר"/>
        <w:tag w:val="&lt;ID&gt;0&lt;/ID&gt;&lt;Name&gt;תומר רוזנר&lt;/Name&gt;&lt;Data&gt;תומר רוזנר&lt;/Data&gt;&lt;Shortcut&gt;תורו&lt;/Shortcut&gt;&lt;MemberID&gt;&lt;/MemberID&gt;"/>
        <w:id w:val="40758279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קודם כול, אני אף פעם לא אומר אי אפשר. </w:t>
      </w:r>
      <w:bookmarkStart w:id="476" w:name="_ETM_Q1_3015060"/>
      <w:bookmarkStart w:id="477" w:name="_ETM_Q1_3016353"/>
      <w:bookmarkEnd w:id="476"/>
      <w:bookmarkEnd w:id="477"/>
    </w:p>
    <w:p w:rsidR="008476AD" w:rsidRDefault="008476AD" w:rsidP="008476AD">
      <w:pPr>
        <w:rPr>
          <w:rFonts w:hint="cs"/>
          <w:rtl/>
          <w:lang w:val="en-GB"/>
        </w:rPr>
      </w:pPr>
    </w:p>
    <w:bookmarkStart w:id="478" w:name="_ETM_Q1_3016657" w:displacedByCustomXml="next"/>
    <w:bookmarkEnd w:id="478" w:displacedByCustomXml="next"/>
    <w:sdt>
      <w:sdtPr>
        <w:rPr>
          <w:rFonts w:hint="cs"/>
          <w:rtl/>
          <w:lang w:val="en-GB"/>
        </w:rPr>
        <w:alias w:val="יור"/>
        <w:tag w:val="&lt;ID&gt;5296&lt;/ID&gt;&lt;Name&gt;יואב קיש - יו&quot;רַ&lt;/Name&gt;&lt;Data&gt;יואב קיש&lt;/Data&gt;&lt;Shortcut&gt;יוקי&lt;/Shortcut&gt;"/>
        <w:id w:val="150724436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אמרת אי אפשר. נפלט. </w:t>
      </w:r>
    </w:p>
    <w:p w:rsidR="008476AD" w:rsidRDefault="008476AD" w:rsidP="008476AD">
      <w:pPr>
        <w:rPr>
          <w:rFonts w:hint="cs"/>
          <w:rtl/>
          <w:lang w:val="en-GB"/>
        </w:rPr>
      </w:pPr>
      <w:bookmarkStart w:id="479" w:name="_ETM_Q1_3021436"/>
      <w:bookmarkEnd w:id="479"/>
    </w:p>
    <w:bookmarkStart w:id="480" w:name="_ETM_Q1_3021726" w:displacedByCustomXml="next"/>
    <w:bookmarkEnd w:id="480" w:displacedByCustomXml="next"/>
    <w:bookmarkStart w:id="481" w:name="_ETM_Q1_3022813" w:displacedByCustomXml="next"/>
    <w:bookmarkEnd w:id="481" w:displacedByCustomXml="next"/>
    <w:sdt>
      <w:sdtPr>
        <w:rPr>
          <w:rFonts w:hint="cs"/>
          <w:rtl/>
          <w:lang w:val="en-GB"/>
        </w:rPr>
        <w:alias w:val="דובר"/>
        <w:tag w:val="&lt;ID&gt;0&lt;/ID&gt;&lt;Name&gt;תומר רוזנר&lt;/Name&gt;&lt;Data&gt;תומר רוזנר&lt;/Data&gt;&lt;Shortcut&gt;תורו&lt;/Shortcut&gt;&lt;MemberID&gt;&lt;/MemberID&gt;"/>
        <w:id w:val="-35218394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אומר שהמקובל הוא שאפשר לעשות </w:t>
      </w:r>
      <w:bookmarkStart w:id="482" w:name="_ETM_Q1_3024563"/>
      <w:bookmarkEnd w:id="482"/>
      <w:r>
        <w:rPr>
          <w:rFonts w:hint="cs"/>
          <w:rtl/>
          <w:lang w:val="en-GB"/>
        </w:rPr>
        <w:t xml:space="preserve">מה שעשינו לגבי נציג הציבור של המגזר העסקי - שר הפנים, </w:t>
      </w:r>
      <w:bookmarkStart w:id="483" w:name="_ETM_Q1_3026375"/>
      <w:bookmarkEnd w:id="483"/>
      <w:r>
        <w:rPr>
          <w:rFonts w:hint="cs"/>
          <w:rtl/>
          <w:lang w:val="en-GB"/>
        </w:rPr>
        <w:t xml:space="preserve">לאחר שהוא מתייעץ עם הגופים המייצגים את השלטון המקומי.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121514722"/>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כי זאת ועדה משרדית. </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125103747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כן. זאת ועדה ממשלתית. </w:t>
      </w:r>
    </w:p>
    <w:p w:rsidR="008476AD" w:rsidRDefault="008476AD" w:rsidP="008476AD">
      <w:pPr>
        <w:rPr>
          <w:rFonts w:hint="cs"/>
          <w:rtl/>
          <w:lang w:val="en-GB"/>
        </w:rPr>
      </w:pPr>
      <w:bookmarkStart w:id="484" w:name="_ETM_Q1_3027641"/>
      <w:bookmarkEnd w:id="484"/>
    </w:p>
    <w:bookmarkStart w:id="485" w:name="_ETM_Q1_3027911" w:displacedByCustomXml="next"/>
    <w:bookmarkEnd w:id="485" w:displacedByCustomXml="next"/>
    <w:bookmarkStart w:id="486" w:name="_ETM_Q1_3029272" w:displacedByCustomXml="next"/>
    <w:bookmarkEnd w:id="486" w:displacedByCustomXml="next"/>
    <w:sdt>
      <w:sdtPr>
        <w:rPr>
          <w:rFonts w:hint="cs"/>
          <w:rtl/>
          <w:lang w:val="en-GB"/>
        </w:rPr>
        <w:alias w:val="אורח"/>
        <w:tag w:val="&lt;ID&gt;&lt;/ID&gt;&lt;Name&gt;מירה סלומון&lt;/Name&gt;&lt;Shortcut&gt;מיסל&lt;/Shortcut&gt;&lt;Title&gt;לשכה משפטית. מרכז השלטון המקומי&lt;/Title&gt;"/>
        <w:id w:val="1664346116"/>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מירה סלומון:</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גם בוועדה </w:t>
      </w:r>
      <w:bookmarkStart w:id="487" w:name="_ETM_Q1_3031289"/>
      <w:bookmarkEnd w:id="487"/>
      <w:r>
        <w:rPr>
          <w:rFonts w:hint="cs"/>
          <w:rtl/>
          <w:lang w:val="en-GB"/>
        </w:rPr>
        <w:t xml:space="preserve">משרדית התייעצות לא מספיקה כיוון שהתייעצות – אפשר להתייעץ, לסמן </w:t>
      </w:r>
      <w:bookmarkStart w:id="488" w:name="_ETM_Q1_3038618"/>
      <w:bookmarkEnd w:id="488"/>
      <w:r>
        <w:rPr>
          <w:rFonts w:hint="cs"/>
          <w:rtl/>
          <w:lang w:val="en-GB"/>
        </w:rPr>
        <w:t xml:space="preserve">וי ואז להחליט אחרת. הרעיון בהתייעצות בסיטואציה </w:t>
      </w:r>
      <w:bookmarkStart w:id="489" w:name="_ETM_Q1_3047123"/>
      <w:bookmarkEnd w:id="489"/>
      <w:r>
        <w:rPr>
          <w:rFonts w:hint="cs"/>
          <w:rtl/>
          <w:lang w:val="en-GB"/>
        </w:rPr>
        <w:t xml:space="preserve">הזאת הוא לא נכון לדעתנו. אנחנו גם למודי ניסיון.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87723818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הבנו. אתם רוצים שהשלטון המקומי - - - </w:t>
      </w:r>
    </w:p>
    <w:p w:rsidR="008476AD" w:rsidRDefault="008476AD" w:rsidP="008476AD">
      <w:pPr>
        <w:rPr>
          <w:rFonts w:hint="cs"/>
          <w:rtl/>
          <w:lang w:val="en-GB"/>
        </w:rPr>
      </w:pPr>
    </w:p>
    <w:sdt>
      <w:sdtPr>
        <w:rPr>
          <w:rFonts w:hint="cs"/>
          <w:rtl/>
          <w:lang w:val="en-GB"/>
        </w:rPr>
        <w:alias w:val="אורח"/>
        <w:tag w:val="&lt;ID&gt;633087&lt;/ID&gt;&lt;Name&gt;נפתלי קאיקוב&lt;/Name&gt;&lt;Data&gt;נפתלי קאיקוב&lt;/Data&gt;&lt;Shortcut&gt;נפקא&lt;/Shortcut&gt;&lt;Title&gt;מנהל אגף רישוי עסקים, עיריית נתניה, פורום ה-15&lt;/Title&gt;"/>
        <w:id w:val="399718823"/>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נפתלי קאיקוב:</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גם </w:t>
      </w:r>
      <w:bookmarkStart w:id="490" w:name="_ETM_Q1_3047762"/>
      <w:bookmarkEnd w:id="490"/>
      <w:r>
        <w:rPr>
          <w:rFonts w:hint="cs"/>
          <w:rtl/>
          <w:lang w:val="en-GB"/>
        </w:rPr>
        <w:t xml:space="preserve">בוועדה הבין-משרדית שקיימת היום יש נציג. </w:t>
      </w:r>
    </w:p>
    <w:p w:rsidR="008476AD" w:rsidRDefault="008476AD" w:rsidP="008476AD">
      <w:pPr>
        <w:rPr>
          <w:rFonts w:hint="cs"/>
          <w:rtl/>
          <w:lang w:val="en-GB"/>
        </w:rPr>
      </w:pPr>
    </w:p>
    <w:sdt>
      <w:sdtPr>
        <w:rPr>
          <w:rFonts w:hint="cs"/>
          <w:rtl/>
          <w:lang w:val="en-GB"/>
        </w:rPr>
        <w:alias w:val="קריאה"/>
        <w:tag w:val="&lt;ID&gt;0&lt;/ID&gt;&lt;Name&gt;קריאות&lt;/Name&gt;&lt;Data&gt;קריאות&lt;/Data&gt;&lt;Shortcut&gt;&lt;/Shortcut&gt;"/>
        <w:id w:val="901632734"/>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קריאות:</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44685486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מדובר במשקיף, </w:t>
      </w:r>
      <w:bookmarkStart w:id="491" w:name="_ETM_Q1_3051952"/>
      <w:bookmarkEnd w:id="491"/>
      <w:r>
        <w:rPr>
          <w:rFonts w:hint="cs"/>
          <w:rtl/>
          <w:lang w:val="en-GB"/>
        </w:rPr>
        <w:t>אני לא חושב שזה - - -</w:t>
      </w:r>
      <w:bookmarkStart w:id="492" w:name="_ETM_Q1_3053707"/>
      <w:bookmarkEnd w:id="492"/>
    </w:p>
    <w:p w:rsidR="008476AD" w:rsidRDefault="008476AD" w:rsidP="008476AD">
      <w:pPr>
        <w:rPr>
          <w:rFonts w:hint="cs"/>
          <w:rtl/>
          <w:lang w:val="en-GB"/>
        </w:rPr>
      </w:pPr>
    </w:p>
    <w:bookmarkStart w:id="493" w:name="_ETM_Q1_3053997" w:displacedByCustomXml="next"/>
    <w:bookmarkEnd w:id="493"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756328796"/>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שחר פרלמוטר: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גם שם שר הפנים. בוועדה הבין-משרדית השר ממנה. </w:t>
      </w:r>
      <w:bookmarkStart w:id="494" w:name="_ETM_Q1_3059443"/>
      <w:bookmarkEnd w:id="494"/>
    </w:p>
    <w:p w:rsidR="008476AD" w:rsidRDefault="008476AD" w:rsidP="008476AD">
      <w:pPr>
        <w:rPr>
          <w:rFonts w:hint="cs"/>
          <w:rtl/>
          <w:lang w:val="en-GB"/>
        </w:rPr>
      </w:pPr>
    </w:p>
    <w:sdt>
      <w:sdtPr>
        <w:rPr>
          <w:rFonts w:hint="cs"/>
          <w:rtl/>
          <w:lang w:val="en-GB"/>
        </w:rPr>
        <w:alias w:val="קריאה"/>
        <w:tag w:val="&lt;ID&gt;0&lt;/ID&gt;&lt;Name&gt;קריאות&lt;/Name&gt;&lt;Data&gt;קריאות&lt;/Data&gt;&lt;Shortcut&gt;&lt;/Shortcut&gt;"/>
        <w:id w:val="-625928845"/>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קריאות:</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95" w:name="_ETM_Q1_3060393"/>
      <w:bookmarkEnd w:id="495"/>
      <w:r>
        <w:rPr>
          <w:rFonts w:hint="cs"/>
          <w:rtl/>
          <w:lang w:val="en-GB"/>
        </w:rPr>
        <w:t>- - -</w:t>
      </w:r>
    </w:p>
    <w:p w:rsidR="008476AD" w:rsidRDefault="008476AD" w:rsidP="008476AD">
      <w:pPr>
        <w:rPr>
          <w:rFonts w:hint="cs"/>
          <w:rtl/>
          <w:lang w:val="en-GB"/>
        </w:rPr>
      </w:pPr>
    </w:p>
    <w:bookmarkStart w:id="496" w:name="_ETM_Q1_3059744" w:displacedByCustomXml="next"/>
    <w:bookmarkEnd w:id="496" w:displacedByCustomXml="next"/>
    <w:sdt>
      <w:sdtPr>
        <w:rPr>
          <w:rFonts w:hint="cs"/>
          <w:rtl/>
          <w:lang w:val="en-GB"/>
        </w:rPr>
        <w:alias w:val="יור"/>
        <w:tag w:val="&lt;ID&gt;5296&lt;/ID&gt;&lt;Name&gt;יואב קיש - יו&quot;רַ&lt;/Name&gt;&lt;Data&gt;יואב קיש&lt;/Data&gt;&lt;Shortcut&gt;יוקי&lt;/Shortcut&gt;"/>
        <w:id w:val="-103766318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סליחה. הוא לא משקיף. הוא חבר. </w:t>
      </w:r>
    </w:p>
    <w:p w:rsidR="008476AD" w:rsidRDefault="008476AD" w:rsidP="008476AD">
      <w:pPr>
        <w:rPr>
          <w:rFonts w:hint="cs"/>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918445019"/>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מירה סלומון:</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לא א</w:t>
      </w:r>
      <w:bookmarkStart w:id="497" w:name="_ETM_Q1_3060964"/>
      <w:bookmarkEnd w:id="497"/>
      <w:r>
        <w:rPr>
          <w:rFonts w:hint="cs"/>
          <w:rtl/>
          <w:lang w:val="en-GB"/>
        </w:rPr>
        <w:t xml:space="preserve">מרתי משקיף. </w:t>
      </w:r>
      <w:bookmarkStart w:id="498" w:name="_ETM_Q1_3063203"/>
      <w:bookmarkEnd w:id="498"/>
      <w:r>
        <w:rPr>
          <w:rFonts w:hint="cs"/>
          <w:rtl/>
          <w:lang w:val="en-GB"/>
        </w:rPr>
        <w:t xml:space="preserve">אמרנו, אנחנו נציגים. </w:t>
      </w:r>
    </w:p>
    <w:p w:rsidR="008476AD" w:rsidRDefault="008476AD" w:rsidP="008476AD">
      <w:pPr>
        <w:rPr>
          <w:rFonts w:hint="cs"/>
          <w:rtl/>
          <w:lang w:val="en-GB"/>
        </w:rPr>
      </w:pPr>
      <w:bookmarkStart w:id="499" w:name="_ETM_Q1_3064851"/>
      <w:bookmarkEnd w:id="499"/>
    </w:p>
    <w:bookmarkStart w:id="500" w:name="_ETM_Q1_3065128" w:displacedByCustomXml="next"/>
    <w:bookmarkEnd w:id="500" w:displacedByCustomXml="next"/>
    <w:sdt>
      <w:sdtPr>
        <w:rPr>
          <w:rFonts w:hint="cs"/>
          <w:rtl/>
          <w:lang w:val="en-GB"/>
        </w:rPr>
        <w:alias w:val="דובר"/>
        <w:tag w:val="&lt;ID&gt;5305&lt;/ID&gt;&lt;Name&gt;רועי פולקמן - כולנו&lt;/Name&gt;&lt;Data&gt;רועי פולקמן (כולנו)&lt;/Data&gt;&lt;Shortcut&gt;רופו&lt;/Shortcut&gt;"/>
        <w:id w:val="-819343392"/>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אני אמרתי.</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502125640"/>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אתה טעית. אם זה היה משקיף, הייתי הולך איתך. </w:t>
      </w:r>
      <w:bookmarkStart w:id="501" w:name="_ETM_Q1_3069104"/>
      <w:bookmarkEnd w:id="501"/>
      <w:r>
        <w:rPr>
          <w:rFonts w:hint="cs"/>
          <w:rtl/>
          <w:lang w:val="en-GB"/>
        </w:rPr>
        <w:t xml:space="preserve">חבר – יתייעץ. </w:t>
      </w:r>
    </w:p>
    <w:p w:rsidR="008476AD" w:rsidRDefault="008476AD" w:rsidP="008476AD">
      <w:pPr>
        <w:rPr>
          <w:rFonts w:hint="cs"/>
          <w:rtl/>
          <w:lang w:val="en-GB"/>
        </w:rPr>
      </w:pPr>
      <w:bookmarkStart w:id="502" w:name="_ETM_Q1_3069027"/>
      <w:bookmarkEnd w:id="502"/>
    </w:p>
    <w:bookmarkStart w:id="503" w:name="_ETM_Q1_3069331" w:displacedByCustomXml="next"/>
    <w:bookmarkEnd w:id="503" w:displacedByCustomXml="next"/>
    <w:bookmarkStart w:id="504" w:name="_ETM_Q1_3071418" w:displacedByCustomXml="next"/>
    <w:bookmarkEnd w:id="504"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36630536"/>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שחר פרלמוטר: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עמדתו של שר הפנים </w:t>
      </w:r>
      <w:bookmarkStart w:id="505" w:name="_ETM_Q1_3077001"/>
      <w:bookmarkEnd w:id="505"/>
      <w:r>
        <w:rPr>
          <w:rFonts w:hint="cs"/>
          <w:rtl/>
          <w:lang w:val="en-GB"/>
        </w:rPr>
        <w:t xml:space="preserve">היא להשאיר את הנוסח כפי שהוא. זו סמכותו, הוא זה </w:t>
      </w:r>
      <w:bookmarkStart w:id="506" w:name="_ETM_Q1_3078342"/>
      <w:bookmarkEnd w:id="506"/>
      <w:r>
        <w:rPr>
          <w:rFonts w:hint="cs"/>
          <w:rtl/>
          <w:lang w:val="en-GB"/>
        </w:rPr>
        <w:t>שאחראי על השלטון המקומי. אנחנו מתנגדים להצעה הזאת.</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58652732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אתה מתבלבל. </w:t>
      </w:r>
      <w:bookmarkStart w:id="507" w:name="_ETM_Q1_3084071"/>
      <w:bookmarkEnd w:id="507"/>
      <w:r>
        <w:rPr>
          <w:rFonts w:hint="cs"/>
          <w:rtl/>
          <w:lang w:val="en-GB"/>
        </w:rPr>
        <w:t xml:space="preserve">ידידי, אתה מתבלבל. מה זה הוא אחראי? </w:t>
      </w:r>
    </w:p>
    <w:p w:rsidR="008476AD" w:rsidRDefault="008476AD" w:rsidP="008476AD">
      <w:pPr>
        <w:rPr>
          <w:rFonts w:hint="cs"/>
          <w:rtl/>
          <w:lang w:val="en-GB"/>
        </w:rPr>
      </w:pPr>
    </w:p>
    <w:sdt>
      <w:sdtPr>
        <w:rPr>
          <w:rFonts w:hint="cs"/>
          <w:rtl/>
          <w:lang w:val="en-GB"/>
        </w:rPr>
        <w:alias w:val="קריאה"/>
        <w:tag w:val="&lt;ID&gt;0&lt;/ID&gt;&lt;Name&gt;קריאות&lt;/Name&gt;&lt;Data&gt;קריאות&lt;/Data&gt;&lt;Shortcut&gt;&lt;/Shortcut&gt;"/>
        <w:id w:val="1564759735"/>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קריאות:</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508" w:name="_ETM_Q1_3088307"/>
      <w:bookmarkEnd w:id="508"/>
      <w:r>
        <w:rPr>
          <w:rFonts w:hint="cs"/>
          <w:rtl/>
          <w:lang w:val="en-GB"/>
        </w:rPr>
        <w:t>- - -</w:t>
      </w:r>
    </w:p>
    <w:p w:rsidR="008476AD" w:rsidRDefault="008476AD" w:rsidP="008476AD">
      <w:pPr>
        <w:rPr>
          <w:rFonts w:hint="cs"/>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044753076"/>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שחר פרלמוטר: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אומר שזו עמדת שר הפנים. אני יכול להתבלבל, אני </w:t>
      </w:r>
      <w:bookmarkStart w:id="509" w:name="_ETM_Q1_3092161"/>
      <w:bookmarkEnd w:id="509"/>
      <w:r>
        <w:rPr>
          <w:rFonts w:hint="cs"/>
          <w:rtl/>
          <w:lang w:val="en-GB"/>
        </w:rPr>
        <w:t xml:space="preserve">לא מתבלבל בזה שזו עמדת שר הפנים. </w:t>
      </w:r>
    </w:p>
    <w:p w:rsidR="008476AD" w:rsidRDefault="008476AD" w:rsidP="008476AD">
      <w:pPr>
        <w:rPr>
          <w:rFonts w:hint="cs"/>
          <w:rtl/>
          <w:lang w:val="en-GB"/>
        </w:rPr>
      </w:pPr>
      <w:bookmarkStart w:id="510" w:name="_ETM_Q1_3093451"/>
      <w:bookmarkStart w:id="511" w:name="_ETM_Q1_3093762"/>
      <w:bookmarkEnd w:id="510"/>
      <w:bookmarkEnd w:id="511"/>
    </w:p>
    <w:sdt>
      <w:sdtPr>
        <w:rPr>
          <w:rFonts w:hint="cs"/>
          <w:rtl/>
          <w:lang w:val="en-GB"/>
        </w:rPr>
        <w:alias w:val="קריאה"/>
        <w:tag w:val="&lt;ID&gt;0&lt;/ID&gt;&lt;Name&gt;קריאה&lt;/Name&gt;&lt;Data&gt;&lt;/Data&gt;&lt;Shortcut&gt;&lt;/Shortcut&gt;"/>
        <w:id w:val="1560977579"/>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 גבול לכל תעלול. מה, כל אחד עושה מה שהוא רוצה? </w:t>
      </w:r>
    </w:p>
    <w:p w:rsidR="008476AD" w:rsidRDefault="008476AD" w:rsidP="008476AD">
      <w:pPr>
        <w:rPr>
          <w:rFonts w:hint="cs"/>
          <w:rtl/>
          <w:lang w:val="en-GB"/>
        </w:rPr>
      </w:pPr>
      <w:bookmarkStart w:id="512" w:name="_ETM_Q1_3097852"/>
      <w:bookmarkEnd w:id="512"/>
    </w:p>
    <w:bookmarkStart w:id="513" w:name="_ETM_Q1_3098178" w:displacedByCustomXml="next"/>
    <w:bookmarkEnd w:id="513" w:displacedByCustomXml="next"/>
    <w:sdt>
      <w:sdtPr>
        <w:rPr>
          <w:rFonts w:hint="cs"/>
          <w:rtl/>
          <w:lang w:val="en-GB"/>
        </w:rPr>
        <w:alias w:val="קריאה"/>
        <w:tag w:val="&lt;ID&gt;0&lt;/ID&gt;&lt;Name&gt;קריאות&lt;/Name&gt;&lt;Data&gt;קריאות&lt;/Data&gt;&lt;Shortcut&gt;&lt;/Shortcut&gt;"/>
        <w:id w:val="776150804"/>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קריאות:</w:t>
          </w:r>
        </w:p>
      </w:sdtContent>
    </w:sdt>
    <w:p w:rsidR="008476AD" w:rsidRDefault="008476AD" w:rsidP="008476AD">
      <w:pPr>
        <w:pStyle w:val="KeepWithNext"/>
        <w:rPr>
          <w:rFonts w:hint="cs"/>
          <w:rtl/>
          <w:lang w:val="en-GB"/>
        </w:rPr>
      </w:pPr>
    </w:p>
    <w:p w:rsidR="008476AD" w:rsidRDefault="008476AD" w:rsidP="008476AD">
      <w:pPr>
        <w:rPr>
          <w:rFonts w:hint="cs"/>
          <w:rtl/>
          <w:lang w:val="en-GB" w:eastAsia="he-IL"/>
        </w:rPr>
      </w:pPr>
      <w:r>
        <w:rPr>
          <w:rFonts w:hint="cs"/>
          <w:rtl/>
          <w:lang w:val="en-GB" w:eastAsia="he-IL"/>
        </w:rPr>
        <w:t>- - -</w:t>
      </w:r>
    </w:p>
    <w:p w:rsidR="008476AD" w:rsidRDefault="008476AD" w:rsidP="008476AD">
      <w:pPr>
        <w:rPr>
          <w:rFonts w:hint="cs"/>
          <w:rtl/>
          <w:lang w:val="en-GB" w:eastAsia="he-IL"/>
        </w:rPr>
      </w:pPr>
    </w:p>
    <w:sdt>
      <w:sdtPr>
        <w:rPr>
          <w:rFonts w:hint="cs"/>
          <w:rtl/>
          <w:lang w:val="en-GB" w:eastAsia="he-IL"/>
        </w:rPr>
        <w:alias w:val="אורח"/>
        <w:tag w:val="&lt;ID&gt;&lt;/ID&gt;&lt;Name&gt;מירה סלומון&lt;/Name&gt;&lt;Shortcut&gt;מיסל&lt;/Shortcut&gt;&lt;Title&gt;לשכה משפטית. מרכז השלטון המקומי&lt;/Title&gt;"/>
        <w:id w:val="-598407181"/>
        <w:placeholder>
          <w:docPart w:val="AC801B08C1BD45FA91DF0085CEDA497D"/>
        </w:placeholder>
      </w:sdtPr>
      <w:sdtContent>
        <w:p w:rsidR="008476AD" w:rsidRDefault="008476AD" w:rsidP="008476AD">
          <w:pPr>
            <w:pStyle w:val="afb"/>
            <w:keepNext/>
            <w:rPr>
              <w:rFonts w:hint="cs"/>
              <w:rtl/>
              <w:lang w:val="en-GB" w:eastAsia="he-IL"/>
            </w:rPr>
          </w:pPr>
          <w:r>
            <w:rPr>
              <w:rFonts w:hint="cs"/>
              <w:rtl/>
              <w:lang w:val="en-GB" w:eastAsia="he-IL"/>
            </w:rPr>
            <w:t>מירה סלומון:</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הוא גם לא אחראי על השלטון המקומי, הוא רגולטור של השלטון המקומי. בכל הכבוד, השלטון המקומי נבחר בבחירות </w:t>
      </w:r>
      <w:bookmarkStart w:id="514" w:name="_ETM_Q1_3106232"/>
      <w:bookmarkEnd w:id="514"/>
      <w:r>
        <w:rPr>
          <w:rFonts w:hint="cs"/>
          <w:rtl/>
          <w:lang w:val="en-GB" w:eastAsia="he-IL"/>
        </w:rPr>
        <w:t>ישירות, בכל הכבוד, דמוקרטיה.</w:t>
      </w:r>
    </w:p>
    <w:p w:rsidR="008476AD" w:rsidRDefault="008476AD" w:rsidP="008476AD">
      <w:pPr>
        <w:rPr>
          <w:rFonts w:hint="cs"/>
          <w:rtl/>
          <w:lang w:val="en-GB" w:eastAsia="he-IL"/>
        </w:rPr>
      </w:pPr>
    </w:p>
    <w:sdt>
      <w:sdtPr>
        <w:rPr>
          <w:rFonts w:hint="cs"/>
          <w:rtl/>
          <w:lang w:val="en-GB"/>
        </w:rPr>
        <w:alias w:val="יור"/>
        <w:tag w:val="&lt;ID&gt;5296&lt;/ID&gt;&lt;Name&gt;יואב קיש - יו&quot;רַ&lt;/Name&gt;&lt;Data&gt;יואב קיש&lt;/Data&gt;&lt;Shortcut&gt;יוקי&lt;/Shortcut&gt;"/>
        <w:id w:val="-82455035"/>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מירה, תודה. מכיוון שמדובר בנציג </w:t>
      </w:r>
      <w:bookmarkStart w:id="515" w:name="_ETM_Q1_3119233"/>
      <w:bookmarkEnd w:id="515"/>
      <w:r>
        <w:rPr>
          <w:rFonts w:hint="cs"/>
          <w:rtl/>
          <w:lang w:val="en-GB" w:eastAsia="he-IL"/>
        </w:rPr>
        <w:t>שמצביע ולא משקיף, אני מוכן ללכת למשקיף ואז - - -</w:t>
      </w:r>
    </w:p>
    <w:p w:rsidR="008476AD" w:rsidRDefault="008476AD" w:rsidP="008476AD">
      <w:pPr>
        <w:rPr>
          <w:rFonts w:hint="cs"/>
          <w:rtl/>
          <w:lang w:val="en-GB" w:eastAsia="he-IL"/>
        </w:rPr>
      </w:pPr>
    </w:p>
    <w:sdt>
      <w:sdtPr>
        <w:rPr>
          <w:rFonts w:hint="cs"/>
          <w:rtl/>
          <w:lang w:val="en-GB"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1863201670"/>
        <w:placeholder>
          <w:docPart w:val="AC801B08C1BD45FA91DF0085CEDA497D"/>
        </w:placeholder>
      </w:sdtPr>
      <w:sdtContent>
        <w:p w:rsidR="008476AD" w:rsidRDefault="008476AD" w:rsidP="008476AD">
          <w:pPr>
            <w:pStyle w:val="afb"/>
            <w:keepNext/>
            <w:rPr>
              <w:rFonts w:hint="cs"/>
              <w:rtl/>
              <w:lang w:val="en-GB" w:eastAsia="he-IL"/>
            </w:rPr>
          </w:pPr>
          <w:r>
            <w:rPr>
              <w:rFonts w:hint="cs"/>
              <w:rtl/>
              <w:lang w:val="en-GB" w:eastAsia="he-IL"/>
            </w:rPr>
            <w:t>נפתלי קאיקוב:</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יש להם רוב מוחלט. </w:t>
      </w:r>
    </w:p>
    <w:p w:rsidR="008476AD" w:rsidRDefault="008476AD" w:rsidP="008476AD">
      <w:pPr>
        <w:rPr>
          <w:rFonts w:hint="cs"/>
          <w:rtl/>
          <w:lang w:val="en-GB" w:eastAsia="he-IL"/>
        </w:rPr>
      </w:pPr>
    </w:p>
    <w:sdt>
      <w:sdtPr>
        <w:rPr>
          <w:rFonts w:hint="cs"/>
          <w:rtl/>
          <w:lang w:val="en-GB"/>
        </w:rPr>
        <w:alias w:val="יור"/>
        <w:tag w:val="&lt;ID&gt;5296&lt;/ID&gt;&lt;Name&gt;יואב קיש - יו&quot;רַ&lt;/Name&gt;&lt;Data&gt;יואב קיש&lt;/Data&gt;&lt;Shortcut&gt;יוקי&lt;/Shortcut&gt;"/>
        <w:id w:val="-168033669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אתה מפריע. </w:t>
      </w:r>
      <w:bookmarkStart w:id="516" w:name="_ETM_Q1_3124349"/>
      <w:bookmarkEnd w:id="516"/>
      <w:r>
        <w:rPr>
          <w:rFonts w:hint="cs"/>
          <w:rtl/>
          <w:lang w:val="en-GB" w:eastAsia="he-IL"/>
        </w:rPr>
        <w:t xml:space="preserve">אם אתם רוצים לרדת למשקיף, אני מוכן. אם </w:t>
      </w:r>
      <w:bookmarkStart w:id="517" w:name="_ETM_Q1_3131551"/>
      <w:bookmarkEnd w:id="517"/>
      <w:r>
        <w:rPr>
          <w:rFonts w:hint="cs"/>
          <w:rtl/>
          <w:lang w:val="en-GB" w:eastAsia="he-IL"/>
        </w:rPr>
        <w:t>אתם רוצים שהוא יישאר כמצביע, אז שר הפנים ימנה, בהיוועצות.</w:t>
      </w:r>
    </w:p>
    <w:p w:rsidR="008476AD" w:rsidRDefault="008476AD" w:rsidP="008476AD">
      <w:pPr>
        <w:rPr>
          <w:rFonts w:hint="cs"/>
          <w:rtl/>
          <w:lang w:val="en-GB" w:eastAsia="he-IL"/>
        </w:rPr>
      </w:pPr>
    </w:p>
    <w:sdt>
      <w:sdtPr>
        <w:rPr>
          <w:rFonts w:hint="cs"/>
          <w:rtl/>
          <w:lang w:val="en-GB"/>
        </w:rPr>
        <w:alias w:val="דובר"/>
        <w:tag w:val="&lt;ID&gt;0&lt;/ID&gt;&lt;Name&gt;תומר רוזנר&lt;/Name&gt;&lt;Data&gt;תומר רוזנר&lt;/Data&gt;&lt;Shortcut&gt;תורו&lt;/Shortcut&gt;&lt;MemberID&gt;&lt;/MemberID&gt;"/>
        <w:id w:val="-152139258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לאחר התייעצות.</w:t>
      </w:r>
    </w:p>
    <w:p w:rsidR="008476AD" w:rsidRDefault="008476AD" w:rsidP="008476AD">
      <w:pPr>
        <w:rPr>
          <w:rFonts w:hint="cs"/>
          <w:rtl/>
          <w:lang w:val="en-GB" w:eastAsia="he-IL"/>
        </w:rPr>
      </w:pPr>
    </w:p>
    <w:sdt>
      <w:sdtPr>
        <w:rPr>
          <w:rFonts w:hint="cs"/>
          <w:rtl/>
          <w:lang w:val="en-GB"/>
        </w:rPr>
        <w:alias w:val="יור"/>
        <w:tag w:val="&lt;ID&gt;5296&lt;/ID&gt;&lt;Name&gt;יואב קיש - יו&quot;רַ&lt;/Name&gt;&lt;Data&gt;יואב קיש&lt;/Data&gt;&lt;Shortcut&gt;יוקי&lt;/Shortcut&gt;"/>
        <w:id w:val="-1005744300"/>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לאחר התייעצות. איזו אלטרנטיבה אתם מעדיפים?</w:t>
      </w:r>
    </w:p>
    <w:p w:rsidR="008476AD" w:rsidRDefault="008476AD" w:rsidP="008476AD">
      <w:pPr>
        <w:rPr>
          <w:rFonts w:hint="cs"/>
          <w:rtl/>
          <w:lang w:val="en-GB" w:eastAsia="he-IL"/>
        </w:rPr>
      </w:pPr>
      <w:bookmarkStart w:id="518" w:name="_ETM_Q1_3138969"/>
      <w:bookmarkEnd w:id="518"/>
    </w:p>
    <w:bookmarkStart w:id="519" w:name="_ETM_Q1_3139262" w:displacedByCustomXml="next"/>
    <w:bookmarkEnd w:id="519" w:displacedByCustomXml="next"/>
    <w:sdt>
      <w:sdtPr>
        <w:rPr>
          <w:rFonts w:hint="cs"/>
          <w:rtl/>
          <w:lang w:val="en-GB"/>
        </w:rPr>
        <w:alias w:val="קריאה"/>
        <w:tag w:val="&lt;ID&gt;0&lt;/ID&gt;&lt;Name&gt;קריאה&lt;/Name&gt;&lt;Data&gt;&lt;/Data&gt;&lt;Shortcut&gt;&lt;/Shortcut&gt;"/>
        <w:id w:val="1219090794"/>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bookmarkStart w:id="520" w:name="_ETM_Q1_3141553"/>
      <w:bookmarkEnd w:id="520"/>
      <w:r>
        <w:rPr>
          <w:rFonts w:hint="cs"/>
          <w:rtl/>
          <w:lang w:val="en-GB" w:eastAsia="he-IL"/>
        </w:rPr>
        <w:t xml:space="preserve">גם וגם. </w:t>
      </w:r>
    </w:p>
    <w:p w:rsidR="008476AD" w:rsidRDefault="008476AD" w:rsidP="008476AD">
      <w:pPr>
        <w:rPr>
          <w:rFonts w:hint="cs"/>
          <w:rtl/>
          <w:lang w:val="en-GB" w:eastAsia="he-IL"/>
        </w:rPr>
      </w:pPr>
      <w:bookmarkStart w:id="521" w:name="_ETM_Q1_3139555"/>
      <w:bookmarkEnd w:id="521"/>
    </w:p>
    <w:bookmarkStart w:id="522" w:name="_ETM_Q1_3139834" w:displacedByCustomXml="next"/>
    <w:bookmarkEnd w:id="522" w:displacedByCustomXml="next"/>
    <w:bookmarkStart w:id="523" w:name="_ETM_Q1_3141329" w:displacedByCustomXml="next"/>
    <w:bookmarkEnd w:id="523" w:displacedByCustomXml="next"/>
    <w:sdt>
      <w:sdtPr>
        <w:rPr>
          <w:rFonts w:hint="cs"/>
          <w:rtl/>
          <w:lang w:val="en-GB" w:eastAsia="he-IL"/>
        </w:rPr>
        <w:alias w:val="אורח"/>
        <w:tag w:val="&lt;ID&gt;&lt;/ID&gt;&lt;Name&gt;מירה סלומון&lt;/Name&gt;&lt;Shortcut&gt;מיסל&lt;/Shortcut&gt;&lt;Title&gt;לשכה משפטית. מרכז השלטון המקומי&lt;/Title&gt;"/>
        <w:id w:val="967860905"/>
        <w:placeholder>
          <w:docPart w:val="AC801B08C1BD45FA91DF0085CEDA497D"/>
        </w:placeholder>
      </w:sdtPr>
      <w:sdtContent>
        <w:p w:rsidR="008476AD" w:rsidRDefault="008476AD" w:rsidP="008476AD">
          <w:pPr>
            <w:pStyle w:val="afb"/>
            <w:keepNext/>
            <w:rPr>
              <w:rFonts w:hint="cs"/>
              <w:rtl/>
              <w:lang w:val="en-GB" w:eastAsia="he-IL"/>
            </w:rPr>
          </w:pPr>
          <w:r>
            <w:rPr>
              <w:rFonts w:hint="cs"/>
              <w:rtl/>
              <w:lang w:val="en-GB" w:eastAsia="he-IL"/>
            </w:rPr>
            <w:t>מירה סלומון:</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אנחנו לא מעוניינים </w:t>
      </w:r>
      <w:bookmarkStart w:id="524" w:name="_ETM_Q1_3143026"/>
      <w:bookmarkEnd w:id="524"/>
      <w:r>
        <w:rPr>
          <w:rFonts w:hint="cs"/>
          <w:rtl/>
          <w:lang w:val="en-GB" w:eastAsia="he-IL"/>
        </w:rPr>
        <w:t xml:space="preserve">להיות משקיפים. כבר היום בצוות העבודה לבחינת הרפורמה ברישוי </w:t>
      </w:r>
      <w:bookmarkStart w:id="525" w:name="_ETM_Q1_3150498"/>
      <w:bookmarkEnd w:id="525"/>
      <w:r>
        <w:rPr>
          <w:rFonts w:hint="cs"/>
          <w:rtl/>
          <w:lang w:val="en-GB" w:eastAsia="he-IL"/>
        </w:rPr>
        <w:t xml:space="preserve">עסקים, הנציג שלנו ממונה על-ידינו ולא על-ידי השרים, כבר </w:t>
      </w:r>
      <w:bookmarkStart w:id="526" w:name="_ETM_Q1_3154932"/>
      <w:bookmarkEnd w:id="526"/>
      <w:r>
        <w:rPr>
          <w:rFonts w:hint="cs"/>
          <w:rtl/>
          <w:lang w:val="en-GB" w:eastAsia="he-IL"/>
        </w:rPr>
        <w:t xml:space="preserve">היום. יש לא מעט דברי חקיקה שבהם כתוב מפורשות, בוועדות </w:t>
      </w:r>
      <w:bookmarkStart w:id="527" w:name="_ETM_Q1_3158087"/>
      <w:bookmarkEnd w:id="527"/>
      <w:r>
        <w:rPr>
          <w:rFonts w:hint="cs"/>
          <w:rtl/>
          <w:lang w:val="en-GB" w:eastAsia="he-IL"/>
        </w:rPr>
        <w:t>שבהן אנחנו מצביעים ולא משקיפים, שהמינוי שלנו הוא מינוי על-ידי השלטון המקומי.</w:t>
      </w:r>
    </w:p>
    <w:p w:rsidR="008476AD" w:rsidRDefault="008476AD" w:rsidP="008476AD">
      <w:pPr>
        <w:rPr>
          <w:rFonts w:hint="cs"/>
          <w:rtl/>
          <w:lang w:val="en-GB" w:eastAsia="he-IL"/>
        </w:rPr>
      </w:pPr>
    </w:p>
    <w:sdt>
      <w:sdtPr>
        <w:rPr>
          <w:rFonts w:hint="cs"/>
          <w:rtl/>
          <w:lang w:val="en-GB"/>
        </w:rPr>
        <w:alias w:val="יור"/>
        <w:tag w:val="&lt;ID&gt;5296&lt;/ID&gt;&lt;Name&gt;יואב קיש - יו&quot;רַ&lt;/Name&gt;&lt;Data&gt;יואב קיש&lt;/Data&gt;&lt;Shortcut&gt;יוקי&lt;/Shortcut&gt;"/>
        <w:id w:val="11132680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מאה אחוז. תודה. </w:t>
      </w:r>
    </w:p>
    <w:p w:rsidR="008476AD" w:rsidRDefault="008476AD" w:rsidP="008476AD">
      <w:pPr>
        <w:rPr>
          <w:rFonts w:hint="cs"/>
          <w:rtl/>
          <w:lang w:val="en-GB" w:eastAsia="he-IL"/>
        </w:rPr>
      </w:pPr>
    </w:p>
    <w:sdt>
      <w:sdtPr>
        <w:rPr>
          <w:rFonts w:hint="cs"/>
          <w:rtl/>
          <w:lang w:val="en-GB" w:eastAsia="he-IL"/>
        </w:rPr>
        <w:alias w:val="אורח"/>
        <w:tag w:val="&lt;ID&gt;&lt;/ID&gt;&lt;Name&gt;מירה סלומון&lt;/Name&gt;&lt;Shortcut&gt;מיסל&lt;/Shortcut&gt;&lt;Title&gt;לשכה משפטית. מרכז השלטון המקומי&lt;/Title&gt;"/>
        <w:id w:val="2112314748"/>
        <w:placeholder>
          <w:docPart w:val="AC801B08C1BD45FA91DF0085CEDA497D"/>
        </w:placeholder>
      </w:sdtPr>
      <w:sdtContent>
        <w:p w:rsidR="008476AD" w:rsidRDefault="008476AD" w:rsidP="008476AD">
          <w:pPr>
            <w:pStyle w:val="afb"/>
            <w:keepNext/>
            <w:rPr>
              <w:rFonts w:hint="cs"/>
              <w:rtl/>
              <w:lang w:val="en-GB" w:eastAsia="he-IL"/>
            </w:rPr>
          </w:pPr>
          <w:r>
            <w:rPr>
              <w:rFonts w:hint="cs"/>
              <w:rtl/>
              <w:lang w:val="en-GB" w:eastAsia="he-IL"/>
            </w:rPr>
            <w:t>מירה סלומון:</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ואנחנו מבקשים להציע לוועדה: ימונה על-ידי משרד הפנים לפי המלצת יושב-ראש מרכז השלטון המקומי. זה גם נוסח שקיים בלא מעט </w:t>
      </w:r>
      <w:bookmarkStart w:id="528" w:name="_ETM_Q1_3175443"/>
      <w:bookmarkEnd w:id="528"/>
      <w:r>
        <w:rPr>
          <w:rFonts w:hint="cs"/>
          <w:rtl/>
          <w:lang w:val="en-GB" w:eastAsia="he-IL"/>
        </w:rPr>
        <w:t xml:space="preserve">דברי חקיקה. </w:t>
      </w:r>
    </w:p>
    <w:p w:rsidR="008476AD" w:rsidRDefault="008476AD" w:rsidP="008476AD">
      <w:pPr>
        <w:rPr>
          <w:rFonts w:hint="cs"/>
          <w:rtl/>
          <w:lang w:val="en-GB" w:eastAsia="he-IL"/>
        </w:rPr>
      </w:pPr>
      <w:bookmarkStart w:id="529" w:name="_ETM_Q1_3175553"/>
      <w:bookmarkEnd w:id="529"/>
    </w:p>
    <w:bookmarkStart w:id="530" w:name="_ETM_Q1_3175902" w:displacedByCustomXml="next"/>
    <w:bookmarkEnd w:id="530" w:displacedByCustomXml="next"/>
    <w:sdt>
      <w:sdtPr>
        <w:rPr>
          <w:rFonts w:hint="cs"/>
          <w:rtl/>
          <w:lang w:val="en-GB"/>
        </w:rPr>
        <w:alias w:val="דובר"/>
        <w:tag w:val="&lt;ID&gt;5305&lt;/ID&gt;&lt;Name&gt;רועי פולקמן - כולנו&lt;/Name&gt;&lt;Data&gt;רועי פולקמן (כולנו)&lt;/Data&gt;&lt;Shortcut&gt;רופו&lt;/Shortcut&gt;"/>
        <w:id w:val="-187884215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בהיוועצות. </w:t>
      </w:r>
    </w:p>
    <w:p w:rsidR="008476AD" w:rsidRDefault="008476AD" w:rsidP="008476AD">
      <w:pPr>
        <w:rPr>
          <w:rFonts w:hint="cs"/>
          <w:rtl/>
          <w:lang w:val="en-GB" w:eastAsia="he-IL"/>
        </w:rPr>
      </w:pPr>
      <w:bookmarkStart w:id="531" w:name="_ETM_Q1_3178392"/>
      <w:bookmarkEnd w:id="531"/>
    </w:p>
    <w:bookmarkStart w:id="532" w:name="_ETM_Q1_3178669" w:displacedByCustomXml="next"/>
    <w:bookmarkEnd w:id="532" w:displacedByCustomXml="next"/>
    <w:bookmarkStart w:id="533" w:name="_ETM_Q1_3180776" w:displacedByCustomXml="next"/>
    <w:bookmarkEnd w:id="533" w:displacedByCustomXml="next"/>
    <w:sdt>
      <w:sdtPr>
        <w:rPr>
          <w:rFonts w:hint="cs"/>
          <w:rtl/>
          <w:lang w:val="en-GB"/>
        </w:rPr>
        <w:alias w:val="דובר"/>
        <w:tag w:val="&lt;ID&gt;0&lt;/ID&gt;&lt;Name&gt;תומר רוזנר&lt;/Name&gt;&lt;Data&gt;תומר רוזנר&lt;/Data&gt;&lt;Shortcut&gt;תורו&lt;/Shortcut&gt;&lt;MemberID&gt;&lt;/MemberID&gt;"/>
        <w:id w:val="-168173143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לאחר התייעצות עם הגופים המייצגים.</w:t>
      </w:r>
    </w:p>
    <w:p w:rsidR="008476AD" w:rsidRDefault="008476AD" w:rsidP="008476AD">
      <w:pPr>
        <w:rPr>
          <w:rFonts w:hint="cs"/>
          <w:rtl/>
          <w:lang w:val="en-GB" w:eastAsia="he-IL"/>
        </w:rPr>
      </w:pPr>
    </w:p>
    <w:sdt>
      <w:sdtPr>
        <w:rPr>
          <w:rFonts w:hint="cs"/>
          <w:rtl/>
          <w:lang w:val="en-GB"/>
        </w:rPr>
        <w:alias w:val="יור"/>
        <w:tag w:val="&lt;ID&gt;5296&lt;/ID&gt;&lt;Name&gt;יואב קיש - יו&quot;רַ&lt;/Name&gt;&lt;Data&gt;יואב קיש&lt;/Data&gt;&lt;Shortcut&gt;יוקי&lt;/Shortcut&gt;"/>
        <w:id w:val="-839321215"/>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לאחר התייעצות עם </w:t>
      </w:r>
      <w:bookmarkStart w:id="534" w:name="_ETM_Q1_3178279"/>
      <w:bookmarkEnd w:id="534"/>
      <w:r>
        <w:rPr>
          <w:rFonts w:hint="cs"/>
          <w:rtl/>
          <w:lang w:val="en-GB" w:eastAsia="he-IL"/>
        </w:rPr>
        <w:t xml:space="preserve">הגופים המייצגים. זה מה שיהיה בנוסח. תודה. </w:t>
      </w:r>
    </w:p>
    <w:p w:rsidR="008476AD" w:rsidRDefault="008476AD" w:rsidP="008476AD">
      <w:pPr>
        <w:rPr>
          <w:rFonts w:hint="cs"/>
          <w:rtl/>
          <w:lang w:val="en-GB" w:eastAsia="he-IL"/>
        </w:rPr>
      </w:pPr>
    </w:p>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676618867"/>
        <w:placeholder>
          <w:docPart w:val="AC801B08C1BD45FA91DF0085CEDA497D"/>
        </w:placeholder>
      </w:sdtPr>
      <w:sdtContent>
        <w:p w:rsidR="008476AD" w:rsidRDefault="008476AD" w:rsidP="008476AD">
          <w:pPr>
            <w:pStyle w:val="afb"/>
            <w:keepNext/>
            <w:rPr>
              <w:rFonts w:hint="cs"/>
              <w:rtl/>
              <w:lang w:val="en-GB" w:eastAsia="he-IL"/>
            </w:rPr>
          </w:pPr>
          <w:r>
            <w:rPr>
              <w:rFonts w:hint="cs"/>
              <w:rtl/>
              <w:lang w:val="en-GB" w:eastAsia="he-IL"/>
            </w:rPr>
            <w:t>שחר פרלמוטר: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מה זה </w:t>
      </w:r>
      <w:bookmarkStart w:id="535" w:name="_ETM_Q1_3182409"/>
      <w:bookmarkEnd w:id="535"/>
      <w:r>
        <w:rPr>
          <w:rFonts w:hint="cs"/>
          <w:rtl/>
          <w:lang w:val="en-GB" w:eastAsia="he-IL"/>
        </w:rPr>
        <w:t xml:space="preserve">הגופים המייצגים? </w:t>
      </w:r>
      <w:bookmarkStart w:id="536" w:name="_ETM_Q1_3184238"/>
      <w:bookmarkEnd w:id="536"/>
    </w:p>
    <w:p w:rsidR="008476AD" w:rsidRDefault="008476AD" w:rsidP="008476AD">
      <w:pPr>
        <w:rPr>
          <w:rFonts w:hint="cs"/>
          <w:rtl/>
          <w:lang w:val="en-GB" w:eastAsia="he-IL"/>
        </w:rPr>
      </w:pPr>
      <w:bookmarkStart w:id="537" w:name="_ETM_Q1_3184514"/>
      <w:bookmarkEnd w:id="537"/>
    </w:p>
    <w:bookmarkStart w:id="538" w:name="_ETM_Q1_3185823" w:displacedByCustomXml="next"/>
    <w:bookmarkEnd w:id="538" w:displacedByCustomXml="next"/>
    <w:sdt>
      <w:sdtPr>
        <w:rPr>
          <w:rFonts w:hint="cs"/>
          <w:rtl/>
          <w:lang w:val="en-GB"/>
        </w:rPr>
        <w:alias w:val="דובר"/>
        <w:tag w:val="&lt;ID&gt;0&lt;/ID&gt;&lt;Name&gt;תומר רוזנר&lt;/Name&gt;&lt;Data&gt;תומר רוזנר&lt;/Data&gt;&lt;Shortcut&gt;תורו&lt;/Shortcut&gt;&lt;MemberID&gt;&lt;/MemberID&gt;"/>
        <w:id w:val="168200779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הגופים המייצגים זה מרכז השלטון המקומי ומרכז המועצות האזוריות. </w:t>
      </w:r>
    </w:p>
    <w:p w:rsidR="008476AD" w:rsidRDefault="008476AD" w:rsidP="008476AD">
      <w:pPr>
        <w:rPr>
          <w:rFonts w:hint="cs"/>
          <w:rtl/>
          <w:lang w:val="en-GB" w:eastAsia="he-IL"/>
        </w:rPr>
      </w:pPr>
      <w:bookmarkStart w:id="539" w:name="_ETM_Q1_3190955"/>
      <w:bookmarkEnd w:id="539"/>
    </w:p>
    <w:bookmarkStart w:id="540" w:name="_ETM_Q1_3191262" w:displacedByCustomXml="next"/>
    <w:bookmarkEnd w:id="540" w:displacedByCustomXml="next"/>
    <w:bookmarkStart w:id="541" w:name="_ETM_Q1_3192684" w:displacedByCustomXml="next"/>
    <w:bookmarkEnd w:id="541"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774048983"/>
        <w:placeholder>
          <w:docPart w:val="AC801B08C1BD45FA91DF0085CEDA497D"/>
        </w:placeholder>
      </w:sdtPr>
      <w:sdtContent>
        <w:p w:rsidR="008476AD" w:rsidRDefault="008476AD" w:rsidP="008476AD">
          <w:pPr>
            <w:pStyle w:val="afb"/>
            <w:keepNext/>
            <w:rPr>
              <w:rFonts w:hint="cs"/>
              <w:rtl/>
              <w:lang w:val="en-GB" w:eastAsia="he-IL"/>
            </w:rPr>
          </w:pPr>
          <w:r>
            <w:rPr>
              <w:rFonts w:hint="cs"/>
              <w:rtl/>
              <w:lang w:val="en-GB" w:eastAsia="he-IL"/>
            </w:rPr>
            <w:t>שחר פרלמוטר: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תומר, אפשר להסביר? זאת לא הערה משפטית מה שאני רוצה להגיד.</w:t>
      </w:r>
    </w:p>
    <w:p w:rsidR="008476AD" w:rsidRDefault="008476AD" w:rsidP="008476AD">
      <w:pPr>
        <w:rPr>
          <w:rFonts w:hint="cs"/>
          <w:rtl/>
          <w:lang w:val="en-GB" w:eastAsia="he-IL"/>
        </w:rPr>
      </w:pPr>
      <w:bookmarkStart w:id="542" w:name="_ETM_Q1_3193044"/>
      <w:bookmarkEnd w:id="542"/>
    </w:p>
    <w:bookmarkStart w:id="543" w:name="_ETM_Q1_3193314" w:displacedByCustomXml="next"/>
    <w:bookmarkEnd w:id="543" w:displacedByCustomXml="next"/>
    <w:sdt>
      <w:sdtPr>
        <w:rPr>
          <w:rFonts w:hint="cs"/>
          <w:rtl/>
          <w:lang w:val="en-GB"/>
        </w:rPr>
        <w:alias w:val="יור"/>
        <w:tag w:val="&lt;ID&gt;5296&lt;/ID&gt;&lt;Name&gt;יואב קיש - יו&quot;רַ&lt;/Name&gt;&lt;Data&gt;יואב קיש&lt;/Data&gt;&lt;Shortcut&gt;יוקי&lt;/Shortcut&gt;"/>
        <w:id w:val="-106433413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תסביר. אני אגיד מה המהות. המהות </w:t>
      </w:r>
      <w:bookmarkStart w:id="544" w:name="_ETM_Q1_3199940"/>
      <w:bookmarkEnd w:id="544"/>
      <w:r>
        <w:rPr>
          <w:rFonts w:hint="cs"/>
          <w:rtl/>
          <w:lang w:val="en-GB" w:eastAsia="he-IL"/>
        </w:rPr>
        <w:t>היא פשוטה. שר הפנים ימנה, ואני רוצה שלפני שהוא ממנה</w:t>
      </w:r>
      <w:bookmarkStart w:id="545" w:name="_ETM_Q1_3203052"/>
      <w:bookmarkEnd w:id="545"/>
      <w:r>
        <w:rPr>
          <w:rFonts w:hint="cs"/>
          <w:rtl/>
          <w:lang w:val="en-GB" w:eastAsia="he-IL"/>
        </w:rPr>
        <w:t>, ידבר עם השלטון המקומי.</w:t>
      </w:r>
    </w:p>
    <w:p w:rsidR="008476AD" w:rsidRDefault="008476AD" w:rsidP="008476AD">
      <w:pPr>
        <w:rPr>
          <w:rFonts w:hint="cs"/>
          <w:rtl/>
          <w:lang w:val="en-GB" w:eastAsia="he-IL"/>
        </w:rPr>
      </w:pPr>
      <w:bookmarkStart w:id="546" w:name="_ETM_Q1_3204868"/>
      <w:bookmarkEnd w:id="546"/>
    </w:p>
    <w:bookmarkStart w:id="547" w:name="_ETM_Q1_3205228" w:displacedByCustomXml="next"/>
    <w:bookmarkEnd w:id="547" w:displacedByCustomXml="next"/>
    <w:bookmarkStart w:id="548" w:name="_ETM_Q1_3207156" w:displacedByCustomXml="next"/>
    <w:bookmarkEnd w:id="548"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382064391"/>
        <w:placeholder>
          <w:docPart w:val="AC801B08C1BD45FA91DF0085CEDA497D"/>
        </w:placeholder>
      </w:sdtPr>
      <w:sdtContent>
        <w:p w:rsidR="008476AD" w:rsidRDefault="008476AD" w:rsidP="008476AD">
          <w:pPr>
            <w:pStyle w:val="afb"/>
            <w:keepNext/>
            <w:rPr>
              <w:rFonts w:hint="cs"/>
              <w:rtl/>
              <w:lang w:val="en-GB" w:eastAsia="he-IL"/>
            </w:rPr>
          </w:pPr>
          <w:r>
            <w:rPr>
              <w:rFonts w:hint="cs"/>
              <w:rtl/>
              <w:lang w:val="en-GB" w:eastAsia="he-IL"/>
            </w:rPr>
            <w:t>שחר פרלמוטר: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אפשר "ישמע", זה לא התייעצות. </w:t>
      </w:r>
    </w:p>
    <w:p w:rsidR="008476AD" w:rsidRDefault="008476AD" w:rsidP="008476AD">
      <w:pPr>
        <w:rPr>
          <w:rFonts w:hint="cs"/>
          <w:rtl/>
          <w:lang w:val="en-GB" w:eastAsia="he-IL"/>
        </w:rPr>
      </w:pPr>
    </w:p>
    <w:sdt>
      <w:sdtPr>
        <w:rPr>
          <w:rFonts w:hint="cs"/>
          <w:rtl/>
          <w:lang w:val="en-GB"/>
        </w:rPr>
        <w:alias w:val="יור"/>
        <w:tag w:val="&lt;ID&gt;5296&lt;/ID&gt;&lt;Name&gt;יואב קיש - יו&quot;רַ&lt;/Name&gt;&lt;Data&gt;יואב קיש&lt;/Data&gt;&lt;Shortcut&gt;יוקי&lt;/Shortcut&gt;"/>
        <w:id w:val="-952785090"/>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בסוף זה החלטה של שר הפנים אם זה לא </w:t>
      </w:r>
      <w:bookmarkStart w:id="549" w:name="_ETM_Q1_3210841"/>
      <w:bookmarkEnd w:id="549"/>
      <w:r>
        <w:rPr>
          <w:rFonts w:hint="cs"/>
          <w:rtl/>
          <w:lang w:val="en-GB" w:eastAsia="he-IL"/>
        </w:rPr>
        <w:t xml:space="preserve">היה ברור. </w:t>
      </w:r>
    </w:p>
    <w:p w:rsidR="008476AD" w:rsidRDefault="008476AD" w:rsidP="008476AD">
      <w:pPr>
        <w:rPr>
          <w:rFonts w:hint="cs"/>
          <w:rtl/>
          <w:lang w:val="en-GB" w:eastAsia="he-IL"/>
        </w:rPr>
      </w:pPr>
      <w:bookmarkStart w:id="550" w:name="_ETM_Q1_3214217"/>
      <w:bookmarkEnd w:id="550"/>
    </w:p>
    <w:bookmarkStart w:id="551" w:name="_ETM_Q1_3214506" w:displacedByCustomXml="next"/>
    <w:bookmarkEnd w:id="551" w:displacedByCustomXml="next"/>
    <w:bookmarkStart w:id="552" w:name="_ETM_Q1_3212278" w:displacedByCustomXml="next"/>
    <w:bookmarkEnd w:id="552"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6259794"/>
        <w:placeholder>
          <w:docPart w:val="AC801B08C1BD45FA91DF0085CEDA497D"/>
        </w:placeholder>
      </w:sdtPr>
      <w:sdtContent>
        <w:p w:rsidR="008476AD" w:rsidRDefault="008476AD" w:rsidP="008476AD">
          <w:pPr>
            <w:pStyle w:val="afb"/>
            <w:keepNext/>
            <w:rPr>
              <w:rFonts w:hint="cs"/>
              <w:rtl/>
              <w:lang w:val="en-GB" w:eastAsia="he-IL"/>
            </w:rPr>
          </w:pPr>
          <w:r>
            <w:rPr>
              <w:rFonts w:hint="cs"/>
              <w:rtl/>
              <w:lang w:val="en-GB" w:eastAsia="he-IL"/>
            </w:rPr>
            <w:t>שחר פרלמוטר: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הוא יכול לשמוע את כולם. זה לא </w:t>
      </w:r>
      <w:bookmarkStart w:id="553" w:name="_ETM_Q1_3212695"/>
      <w:bookmarkEnd w:id="553"/>
      <w:r>
        <w:rPr>
          <w:rFonts w:hint="cs"/>
          <w:rtl/>
          <w:lang w:val="en-GB" w:eastAsia="he-IL"/>
        </w:rPr>
        <w:t xml:space="preserve">התייעצות. </w:t>
      </w:r>
    </w:p>
    <w:p w:rsidR="008476AD" w:rsidRDefault="008476AD" w:rsidP="008476AD">
      <w:pPr>
        <w:rPr>
          <w:rFonts w:hint="cs"/>
          <w:rtl/>
          <w:lang w:val="en-GB" w:eastAsia="he-IL"/>
        </w:rPr>
      </w:pPr>
      <w:bookmarkStart w:id="554" w:name="_ETM_Q1_3217144"/>
      <w:bookmarkEnd w:id="554"/>
    </w:p>
    <w:bookmarkStart w:id="555" w:name="_ETM_Q1_3217467" w:displacedByCustomXml="next"/>
    <w:bookmarkEnd w:id="555" w:displacedByCustomXml="next"/>
    <w:sdt>
      <w:sdtPr>
        <w:rPr>
          <w:rFonts w:hint="cs"/>
          <w:rtl/>
          <w:lang w:val="en-GB"/>
        </w:rPr>
        <w:alias w:val="דובר"/>
        <w:tag w:val="&lt;ID&gt;0&lt;/ID&gt;&lt;Name&gt;תומר רוזנר&lt;/Name&gt;&lt;Data&gt;תומר רוזנר&lt;/Data&gt;&lt;Shortcut&gt;תורו&lt;/Shortcut&gt;&lt;MemberID&gt;&lt;/MemberID&gt;"/>
        <w:id w:val="-101037381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הגופים המייצגים – לשאלת היושב-ראש – נכון להיום, </w:t>
      </w:r>
      <w:bookmarkStart w:id="556" w:name="_ETM_Q1_3221451"/>
      <w:bookmarkEnd w:id="556"/>
      <w:r>
        <w:rPr>
          <w:rFonts w:hint="cs"/>
          <w:rtl/>
          <w:lang w:val="en-GB" w:eastAsia="he-IL"/>
        </w:rPr>
        <w:t xml:space="preserve">הם הגופים שקרויים מרכז השלטון המקומי ומרכז המועצות האזוריות. יכול </w:t>
      </w:r>
      <w:bookmarkStart w:id="557" w:name="_ETM_Q1_3222003"/>
      <w:bookmarkEnd w:id="557"/>
      <w:r>
        <w:rPr>
          <w:rFonts w:hint="cs"/>
          <w:rtl/>
          <w:lang w:val="en-GB" w:eastAsia="he-IL"/>
        </w:rPr>
        <w:t xml:space="preserve">להיות שזה ישתנה בעתיד, לכן אנחנו כותבים הגופים המייצגים. </w:t>
      </w:r>
      <w:bookmarkStart w:id="558" w:name="_ETM_Q1_3221714"/>
      <w:bookmarkEnd w:id="558"/>
    </w:p>
    <w:p w:rsidR="008476AD" w:rsidRDefault="008476AD" w:rsidP="008476AD">
      <w:pPr>
        <w:rPr>
          <w:rFonts w:hint="cs"/>
          <w:rtl/>
          <w:lang w:val="en-GB" w:eastAsia="he-IL"/>
        </w:rPr>
      </w:pPr>
      <w:bookmarkStart w:id="559" w:name="_ETM_Q1_3225974"/>
      <w:bookmarkEnd w:id="559"/>
    </w:p>
    <w:bookmarkStart w:id="560" w:name="_ETM_Q1_3226348" w:displacedByCustomXml="next"/>
    <w:bookmarkEnd w:id="560" w:displacedByCustomXml="next"/>
    <w:sdt>
      <w:sdtPr>
        <w:rPr>
          <w:rFonts w:hint="cs"/>
          <w:rtl/>
          <w:lang w:val="en-GB"/>
        </w:rPr>
        <w:alias w:val="יור"/>
        <w:tag w:val="&lt;ID&gt;5296&lt;/ID&gt;&lt;Name&gt;יואב קיש - יו&quot;רַ&lt;/Name&gt;&lt;Data&gt;יואב קיש&lt;/Data&gt;&lt;Shortcut&gt;יוקי&lt;/Shortcut&gt;"/>
        <w:id w:val="2045719647"/>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אןקיי. תודה.</w:t>
      </w:r>
    </w:p>
    <w:p w:rsidR="008476AD" w:rsidRDefault="008476AD" w:rsidP="008476AD">
      <w:pPr>
        <w:rPr>
          <w:rFonts w:hint="cs"/>
          <w:rtl/>
          <w:lang w:val="en-GB" w:eastAsia="he-IL"/>
        </w:rPr>
      </w:pPr>
      <w:bookmarkStart w:id="561" w:name="_ETM_Q1_3223778"/>
      <w:bookmarkEnd w:id="561"/>
    </w:p>
    <w:bookmarkStart w:id="562" w:name="_ETM_Q1_3224123" w:displacedByCustomXml="next"/>
    <w:bookmarkEnd w:id="562" w:displacedByCustomXml="next"/>
    <w:bookmarkStart w:id="563" w:name="_ETM_Q1_3225474" w:displacedByCustomXml="next"/>
    <w:bookmarkEnd w:id="563"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526687038"/>
        <w:placeholder>
          <w:docPart w:val="AC801B08C1BD45FA91DF0085CEDA497D"/>
        </w:placeholder>
      </w:sdtPr>
      <w:sdtContent>
        <w:p w:rsidR="008476AD" w:rsidRDefault="008476AD" w:rsidP="008476AD">
          <w:pPr>
            <w:pStyle w:val="afb"/>
            <w:keepNext/>
            <w:rPr>
              <w:rFonts w:hint="cs"/>
              <w:rtl/>
              <w:lang w:val="en-GB" w:eastAsia="he-IL"/>
            </w:rPr>
          </w:pPr>
          <w:r>
            <w:rPr>
              <w:rFonts w:hint="cs"/>
              <w:rtl/>
              <w:lang w:val="en-GB" w:eastAsia="he-IL"/>
            </w:rPr>
            <w:t>שחר פרלמוטר: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אני כן רוצה להגיד לפרוטוקול. התייעצות</w:t>
      </w:r>
      <w:bookmarkStart w:id="564" w:name="_ETM_Q1_3232113"/>
      <w:bookmarkEnd w:id="564"/>
      <w:r>
        <w:rPr>
          <w:rFonts w:hint="cs"/>
          <w:rtl/>
          <w:lang w:val="en-GB" w:eastAsia="he-IL"/>
        </w:rPr>
        <w:t xml:space="preserve">, עדיין, זה משהו שאנחנו לא רוצים. </w:t>
      </w:r>
    </w:p>
    <w:p w:rsidR="008476AD" w:rsidRDefault="008476AD" w:rsidP="008476AD">
      <w:pPr>
        <w:rPr>
          <w:rFonts w:hint="cs"/>
          <w:rtl/>
          <w:lang w:val="en-GB" w:eastAsia="he-IL"/>
        </w:rPr>
      </w:pPr>
      <w:bookmarkStart w:id="565" w:name="_ETM_Q1_3234264"/>
      <w:bookmarkEnd w:id="565"/>
    </w:p>
    <w:bookmarkStart w:id="566" w:name="_ETM_Q1_3234574" w:displacedByCustomXml="next"/>
    <w:bookmarkEnd w:id="566" w:displacedByCustomXml="next"/>
    <w:sdt>
      <w:sdtPr>
        <w:rPr>
          <w:rFonts w:hint="cs"/>
          <w:rtl/>
          <w:lang w:val="en-GB"/>
        </w:rPr>
        <w:alias w:val="יור"/>
        <w:tag w:val="&lt;ID&gt;5296&lt;/ID&gt;&lt;Name&gt;יואב קיש - יו&quot;רַ&lt;/Name&gt;&lt;Data&gt;יואב קיש&lt;/Data&gt;&lt;Shortcut&gt;יוקי&lt;/Shortcut&gt;"/>
        <w:id w:val="798891368"/>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אוקיי. לא רוצים. </w:t>
      </w:r>
      <w:bookmarkStart w:id="567" w:name="_ETM_Q1_3237832"/>
      <w:bookmarkEnd w:id="567"/>
    </w:p>
    <w:p w:rsidR="008476AD" w:rsidRDefault="008476AD" w:rsidP="008476AD">
      <w:pPr>
        <w:rPr>
          <w:rFonts w:hint="cs"/>
          <w:rtl/>
          <w:lang w:val="en-GB" w:eastAsia="he-IL"/>
        </w:rPr>
      </w:pPr>
      <w:bookmarkStart w:id="568" w:name="_ETM_Q1_3234607"/>
      <w:bookmarkEnd w:id="568"/>
    </w:p>
    <w:bookmarkStart w:id="569" w:name="_ETM_Q1_3234908" w:displacedByCustomXml="next"/>
    <w:bookmarkEnd w:id="569" w:displacedByCustomXml="next"/>
    <w:bookmarkStart w:id="570" w:name="_ETM_Q1_3236190" w:displacedByCustomXml="next"/>
    <w:bookmarkEnd w:id="570" w:displacedByCustomXml="next"/>
    <w:sdt>
      <w:sdtPr>
        <w:rPr>
          <w:rFonts w:hint="cs"/>
          <w:rtl/>
          <w:lang w:val="en-GB"/>
        </w:rPr>
        <w:alias w:val="דובר"/>
        <w:tag w:val="&lt;ID&gt;0&lt;/ID&gt;&lt;Name&gt;תומר רוזנר&lt;/Name&gt;&lt;Data&gt;תומר רוזנר&lt;/Data&gt;&lt;Shortcut&gt;תורו&lt;/Shortcut&gt;&lt;MemberID&gt;&lt;/MemberID&gt;"/>
        <w:id w:val="-54768119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לא מקבלים את זה.</w:t>
      </w:r>
    </w:p>
    <w:p w:rsidR="008476AD" w:rsidRDefault="008476AD" w:rsidP="008476AD">
      <w:pPr>
        <w:rPr>
          <w:rFonts w:hint="cs"/>
          <w:rtl/>
          <w:lang w:val="en-GB" w:eastAsia="he-IL"/>
        </w:rPr>
      </w:pPr>
      <w:bookmarkStart w:id="571" w:name="_ETM_Q1_3238506"/>
      <w:bookmarkEnd w:id="571"/>
    </w:p>
    <w:bookmarkStart w:id="572" w:name="_ETM_Q1_3238786" w:displacedByCustomXml="next"/>
    <w:bookmarkEnd w:id="572" w:displacedByCustomXml="next"/>
    <w:bookmarkStart w:id="573" w:name="_ETM_Q1_3236710" w:displacedByCustomXml="next"/>
    <w:bookmarkEnd w:id="573"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405446616"/>
        <w:placeholder>
          <w:docPart w:val="AC801B08C1BD45FA91DF0085CEDA497D"/>
        </w:placeholder>
      </w:sdtPr>
      <w:sdtContent>
        <w:p w:rsidR="008476AD" w:rsidRDefault="008476AD" w:rsidP="008476AD">
          <w:pPr>
            <w:pStyle w:val="afb"/>
            <w:keepNext/>
            <w:rPr>
              <w:rFonts w:hint="cs"/>
              <w:rtl/>
              <w:lang w:val="en-GB" w:eastAsia="he-IL"/>
            </w:rPr>
          </w:pPr>
          <w:r>
            <w:rPr>
              <w:rFonts w:hint="cs"/>
              <w:rtl/>
              <w:lang w:val="en-GB" w:eastAsia="he-IL"/>
            </w:rPr>
            <w:t>שחר פרלמוטר: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בסדר. אז אני אעדכן את השר.</w:t>
      </w:r>
      <w:bookmarkStart w:id="574" w:name="_ETM_Q1_3237183"/>
      <w:bookmarkEnd w:id="574"/>
      <w:r>
        <w:rPr>
          <w:rFonts w:hint="cs"/>
          <w:rtl/>
          <w:lang w:val="en-GB" w:eastAsia="he-IL"/>
        </w:rPr>
        <w:t xml:space="preserve"> זו כרגע עמדתנו. מה הנוסח שמוצע?</w:t>
      </w:r>
    </w:p>
    <w:p w:rsidR="008476AD" w:rsidRDefault="008476AD" w:rsidP="008476AD">
      <w:pPr>
        <w:rPr>
          <w:rFonts w:hint="cs"/>
          <w:rtl/>
          <w:lang w:val="en-GB" w:eastAsia="he-IL"/>
        </w:rPr>
      </w:pPr>
    </w:p>
    <w:sdt>
      <w:sdtPr>
        <w:rPr>
          <w:rFonts w:hint="cs"/>
          <w:rtl/>
          <w:lang w:val="en-GB"/>
        </w:rPr>
        <w:alias w:val="דובר"/>
        <w:tag w:val="&lt;ID&gt;0&lt;/ID&gt;&lt;Name&gt;תומר רוזנר&lt;/Name&gt;&lt;Data&gt;תומר רוזנר&lt;/Data&gt;&lt;Shortcut&gt;תורו&lt;/Shortcut&gt;&lt;MemberID&gt;&lt;/MemberID&gt;"/>
        <w:id w:val="22172462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לאחר התייעצות - - -</w:t>
      </w:r>
    </w:p>
    <w:p w:rsidR="008476AD" w:rsidRDefault="008476AD" w:rsidP="008476AD">
      <w:pPr>
        <w:rPr>
          <w:rFonts w:hint="cs"/>
          <w:rtl/>
          <w:lang w:val="en-GB" w:eastAsia="he-IL"/>
        </w:rPr>
      </w:pPr>
    </w:p>
    <w:sdt>
      <w:sdtPr>
        <w:rPr>
          <w:rFonts w:hint="cs"/>
          <w:rtl/>
          <w:lang w:val="en-GB"/>
        </w:rPr>
        <w:alias w:val="דובר"/>
        <w:tag w:val="&lt;ID&gt;0&lt;/ID&gt;&lt;Name&gt;לירון אדלר מינקה&lt;/Name&gt;&lt;Data&gt;לירון אדלר מינקה&lt;/Data&gt;&lt;Shortcut&gt;ליאד&lt;/Shortcut&gt;&lt;MemberID&gt;&lt;/MemberID&gt;"/>
        <w:id w:val="202504838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לירון אדלר מינקה:</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עם הגופים המייצגים את השלטון המקומי. </w:t>
      </w:r>
    </w:p>
    <w:p w:rsidR="008476AD" w:rsidRDefault="008476AD" w:rsidP="008476AD">
      <w:pPr>
        <w:rPr>
          <w:rFonts w:hint="cs"/>
          <w:rtl/>
          <w:lang w:val="en-GB" w:eastAsia="he-IL"/>
        </w:rPr>
      </w:pPr>
    </w:p>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79934195"/>
        <w:placeholder>
          <w:docPart w:val="AC801B08C1BD45FA91DF0085CEDA497D"/>
        </w:placeholder>
      </w:sdtPr>
      <w:sdtContent>
        <w:p w:rsidR="008476AD" w:rsidRDefault="008476AD" w:rsidP="008476AD">
          <w:pPr>
            <w:pStyle w:val="afb"/>
            <w:keepNext/>
            <w:rPr>
              <w:rFonts w:hint="cs"/>
              <w:rtl/>
              <w:lang w:val="en-GB" w:eastAsia="he-IL"/>
            </w:rPr>
          </w:pPr>
          <w:r>
            <w:rPr>
              <w:rFonts w:hint="cs"/>
              <w:rtl/>
              <w:lang w:val="en-GB" w:eastAsia="he-IL"/>
            </w:rPr>
            <w:t>שחר פרלמוטר: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שזה לא התייעצות אלא </w:t>
      </w:r>
      <w:bookmarkStart w:id="575" w:name="_ETM_Q1_3247404"/>
      <w:bookmarkEnd w:id="575"/>
      <w:r>
        <w:rPr>
          <w:rFonts w:hint="cs"/>
          <w:rtl/>
          <w:lang w:val="en-GB" w:eastAsia="he-IL"/>
        </w:rPr>
        <w:t xml:space="preserve">שישמע. לאחר שישמע. </w:t>
      </w:r>
    </w:p>
    <w:p w:rsidR="008476AD" w:rsidRDefault="008476AD" w:rsidP="008476AD">
      <w:pPr>
        <w:rPr>
          <w:rFonts w:hint="cs"/>
          <w:rtl/>
          <w:lang w:val="en-GB" w:eastAsia="he-IL"/>
        </w:rPr>
      </w:pPr>
      <w:bookmarkStart w:id="576" w:name="_ETM_Q1_3249913"/>
      <w:bookmarkEnd w:id="576"/>
    </w:p>
    <w:bookmarkStart w:id="577" w:name="_ETM_Q1_3250215" w:displacedByCustomXml="next"/>
    <w:bookmarkEnd w:id="577" w:displacedByCustomXml="next"/>
    <w:sdt>
      <w:sdtPr>
        <w:rPr>
          <w:rFonts w:hint="cs"/>
          <w:rtl/>
          <w:lang w:val="en-GB"/>
        </w:rPr>
        <w:alias w:val="קריאה"/>
        <w:tag w:val="&lt;ID&gt;0&lt;/ID&gt;&lt;Name&gt;קריאות&lt;/Name&gt;&lt;Data&gt;קריאות&lt;/Data&gt;&lt;Shortcut&gt;&lt;/Shortcut&gt;"/>
        <w:id w:val="-310646927"/>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קריאות:</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לא. </w:t>
      </w:r>
    </w:p>
    <w:p w:rsidR="008476AD" w:rsidRDefault="008476AD" w:rsidP="008476AD">
      <w:pPr>
        <w:rPr>
          <w:rFonts w:hint="cs"/>
          <w:rtl/>
          <w:lang w:val="en-GB" w:eastAsia="he-IL"/>
        </w:rPr>
      </w:pPr>
      <w:bookmarkStart w:id="578" w:name="_ETM_Q1_3250247"/>
      <w:bookmarkEnd w:id="578"/>
    </w:p>
    <w:bookmarkStart w:id="579" w:name="_ETM_Q1_3250537" w:displacedByCustomXml="next"/>
    <w:bookmarkEnd w:id="579" w:displacedByCustomXml="next"/>
    <w:bookmarkStart w:id="580" w:name="_ETM_Q1_3251943" w:displacedByCustomXml="next"/>
    <w:bookmarkEnd w:id="580" w:displacedByCustomXml="next"/>
    <w:sdt>
      <w:sdtPr>
        <w:rPr>
          <w:rFonts w:hint="cs"/>
          <w:rtl/>
          <w:lang w:val="en-GB"/>
        </w:rPr>
        <w:alias w:val="דובר"/>
        <w:tag w:val="&lt;ID&gt;0&lt;/ID&gt;&lt;Name&gt;תומר רוזנר&lt;/Name&gt;&lt;Data&gt;תומר רוזנר&lt;/Data&gt;&lt;Shortcut&gt;תורו&lt;/Shortcut&gt;&lt;MemberID&gt;&lt;/MemberID&gt;"/>
        <w:id w:val="-203572451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לא. התייעצות. </w:t>
      </w:r>
      <w:bookmarkStart w:id="581" w:name="_ETM_Q1_3250869"/>
      <w:bookmarkEnd w:id="581"/>
    </w:p>
    <w:p w:rsidR="008476AD" w:rsidRDefault="008476AD" w:rsidP="008476AD">
      <w:pPr>
        <w:rPr>
          <w:rFonts w:hint="cs"/>
          <w:rtl/>
          <w:lang w:val="en-GB" w:eastAsia="he-IL"/>
        </w:rPr>
      </w:pPr>
      <w:bookmarkStart w:id="582" w:name="_ETM_Q1_3251140"/>
      <w:bookmarkEnd w:id="582"/>
    </w:p>
    <w:sdt>
      <w:sdtPr>
        <w:rPr>
          <w:rFonts w:hint="cs"/>
          <w:rtl/>
          <w:lang w:val="en-GB"/>
        </w:rPr>
        <w:alias w:val="דובר"/>
        <w:tag w:val="&lt;ID&gt;5305&lt;/ID&gt;&lt;Name&gt;רועי פולקמן - כולנו&lt;/Name&gt;&lt;Data&gt;רועי פולקמן (כולנו)&lt;/Data&gt;&lt;Shortcut&gt;רופו&lt;/Shortcut&gt;"/>
        <w:id w:val="-151159823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אין הגדרה כזאת. </w:t>
      </w:r>
      <w:bookmarkStart w:id="583" w:name="_ETM_Q1_3253668"/>
      <w:bookmarkEnd w:id="583"/>
    </w:p>
    <w:p w:rsidR="008476AD" w:rsidRDefault="008476AD" w:rsidP="008476AD">
      <w:pPr>
        <w:rPr>
          <w:rFonts w:hint="cs"/>
          <w:rtl/>
          <w:lang w:val="en-GB" w:eastAsia="he-IL"/>
        </w:rPr>
      </w:pPr>
    </w:p>
    <w:bookmarkStart w:id="584" w:name="_ETM_Q1_3253990" w:displacedByCustomXml="next"/>
    <w:bookmarkEnd w:id="584" w:displacedByCustomXml="next"/>
    <w:sdt>
      <w:sdtPr>
        <w:rPr>
          <w:rFonts w:hint="cs"/>
          <w:rtl/>
          <w:lang w:val="en-GB"/>
        </w:rPr>
        <w:alias w:val="דובר"/>
        <w:tag w:val="&lt;ID&gt;0&lt;/ID&gt;&lt;Name&gt;תומר רוזנר&lt;/Name&gt;&lt;Data&gt;תומר רוזנר&lt;/Data&gt;&lt;Shortcut&gt;תורו&lt;/Shortcut&gt;&lt;MemberID&gt;&lt;/MemberID&gt;"/>
        <w:id w:val="-1081522592"/>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שיגיש הסתייגות. </w:t>
      </w:r>
    </w:p>
    <w:p w:rsidR="008476AD" w:rsidRDefault="008476AD" w:rsidP="008476AD">
      <w:pPr>
        <w:rPr>
          <w:rFonts w:hint="cs"/>
          <w:rtl/>
          <w:lang w:val="en-GB" w:eastAsia="he-IL"/>
        </w:rPr>
      </w:pPr>
    </w:p>
    <w:sdt>
      <w:sdtPr>
        <w:rPr>
          <w:rFonts w:hint="cs"/>
          <w:rtl/>
          <w:lang w:val="en-GB"/>
        </w:rPr>
        <w:alias w:val="יור"/>
        <w:tag w:val="&lt;ID&gt;5296&lt;/ID&gt;&lt;Name&gt;יואב קיש - יו&quot;רַ&lt;/Name&gt;&lt;Data&gt;יואב קיש&lt;/Data&gt;&lt;Shortcut&gt;יוקי&lt;/Shortcut&gt;"/>
        <w:id w:val="759568405"/>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התייעצות. </w:t>
      </w:r>
      <w:bookmarkStart w:id="585" w:name="_ETM_Q1_3256039"/>
      <w:bookmarkEnd w:id="585"/>
      <w:r>
        <w:rPr>
          <w:rFonts w:hint="cs"/>
          <w:rtl/>
          <w:lang w:val="en-GB" w:eastAsia="he-IL"/>
        </w:rPr>
        <w:t xml:space="preserve">אם זה לא נוח לכם - - </w:t>
      </w:r>
      <w:bookmarkStart w:id="586" w:name="_ETM_Q1_3255251"/>
      <w:bookmarkEnd w:id="586"/>
      <w:r>
        <w:rPr>
          <w:rFonts w:hint="cs"/>
          <w:rtl/>
          <w:lang w:val="en-GB" w:eastAsia="he-IL"/>
        </w:rPr>
        <w:t>-</w:t>
      </w:r>
    </w:p>
    <w:p w:rsidR="008476AD" w:rsidRDefault="008476AD" w:rsidP="008476AD">
      <w:pPr>
        <w:rPr>
          <w:rFonts w:hint="cs"/>
          <w:rtl/>
          <w:lang w:val="en-GB" w:eastAsia="he-IL"/>
        </w:rPr>
      </w:pPr>
    </w:p>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412043641"/>
        <w:placeholder>
          <w:docPart w:val="AC801B08C1BD45FA91DF0085CEDA497D"/>
        </w:placeholder>
      </w:sdtPr>
      <w:sdtContent>
        <w:p w:rsidR="008476AD" w:rsidRDefault="008476AD" w:rsidP="008476AD">
          <w:pPr>
            <w:pStyle w:val="afb"/>
            <w:keepNext/>
            <w:rPr>
              <w:rFonts w:hint="cs"/>
              <w:rtl/>
              <w:lang w:val="en-GB" w:eastAsia="he-IL"/>
            </w:rPr>
          </w:pPr>
          <w:r>
            <w:rPr>
              <w:rFonts w:hint="cs"/>
              <w:rtl/>
              <w:lang w:val="en-GB" w:eastAsia="he-IL"/>
            </w:rPr>
            <w:t>שחר פרלמוטר: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אנחנו בהחלט עשויים להגיש. </w:t>
      </w:r>
    </w:p>
    <w:p w:rsidR="008476AD" w:rsidRDefault="008476AD" w:rsidP="008476AD">
      <w:pPr>
        <w:rPr>
          <w:rFonts w:hint="cs"/>
          <w:rtl/>
          <w:lang w:val="en-GB" w:eastAsia="he-IL"/>
        </w:rPr>
      </w:pPr>
      <w:bookmarkStart w:id="587" w:name="_ETM_Q1_3258705"/>
      <w:bookmarkEnd w:id="587"/>
    </w:p>
    <w:bookmarkStart w:id="588" w:name="_ETM_Q1_3258984" w:displacedByCustomXml="next"/>
    <w:bookmarkEnd w:id="588" w:displacedByCustomXml="next"/>
    <w:sdt>
      <w:sdtPr>
        <w:rPr>
          <w:rFonts w:hint="cs"/>
          <w:rtl/>
          <w:lang w:val="en-GB"/>
        </w:rPr>
        <w:alias w:val="יור"/>
        <w:tag w:val="&lt;ID&gt;5296&lt;/ID&gt;&lt;Name&gt;יואב קיש - יו&quot;רַ&lt;/Name&gt;&lt;Data&gt;יואב קיש&lt;/Data&gt;&lt;Shortcut&gt;יוקי&lt;/Shortcut&gt;"/>
        <w:id w:val="580337740"/>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מאה אחוז. נמשיך. בבקשה, מוסי. </w:t>
      </w:r>
      <w:bookmarkStart w:id="589" w:name="_ETM_Q1_3265039"/>
      <w:bookmarkEnd w:id="589"/>
      <w:r>
        <w:rPr>
          <w:rFonts w:hint="cs"/>
          <w:rtl/>
          <w:lang w:val="en-GB" w:eastAsia="he-IL"/>
        </w:rPr>
        <w:t>דרך אגב, ההפסקה תה</w:t>
      </w:r>
      <w:bookmarkStart w:id="590" w:name="_ETM_Q1_3268224"/>
      <w:bookmarkEnd w:id="590"/>
      <w:r>
        <w:rPr>
          <w:rFonts w:hint="cs"/>
          <w:rtl/>
          <w:lang w:val="en-GB" w:eastAsia="he-IL"/>
        </w:rPr>
        <w:t xml:space="preserve">יה ב-13:30, לא ב-12:30. טעיתי. </w:t>
      </w:r>
    </w:p>
    <w:p w:rsidR="008476AD" w:rsidRDefault="008476AD" w:rsidP="008476AD">
      <w:pPr>
        <w:rPr>
          <w:rFonts w:hint="cs"/>
          <w:rtl/>
          <w:lang w:val="en-GB" w:eastAsia="he-IL"/>
        </w:rPr>
      </w:pPr>
      <w:bookmarkStart w:id="591" w:name="_ETM_Q1_3270699"/>
      <w:bookmarkEnd w:id="591"/>
    </w:p>
    <w:bookmarkStart w:id="592" w:name="_ETM_Q1_3271022" w:displacedByCustomXml="next"/>
    <w:bookmarkEnd w:id="592" w:displacedByCustomXml="next"/>
    <w:bookmarkStart w:id="593" w:name="_ETM_Q1_3272124" w:displacedByCustomXml="next"/>
    <w:bookmarkEnd w:id="593" w:displacedByCustomXml="next"/>
    <w:sdt>
      <w:sdtPr>
        <w:rPr>
          <w:rFonts w:hint="cs"/>
          <w:rtl/>
          <w:lang w:val="en-GB"/>
        </w:rPr>
        <w:alias w:val="דובר"/>
        <w:tag w:val="&lt;ID&gt;5694&lt;/ID&gt;&lt;Name&gt;מוסי רז - מרצ&lt;/Name&gt;&lt;Data&gt;מוסי רז (מרצ)&lt;/Data&gt;&lt;Shortcut&gt;מורז&lt;/Shortcut&gt;"/>
        <w:id w:val="-75190138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עד מתי נמשך הדיון?</w:t>
      </w:r>
    </w:p>
    <w:p w:rsidR="008476AD" w:rsidRDefault="008476AD" w:rsidP="008476AD">
      <w:pPr>
        <w:rPr>
          <w:rFonts w:hint="cs"/>
          <w:rtl/>
          <w:lang w:val="en-GB" w:eastAsia="he-IL"/>
        </w:rPr>
      </w:pPr>
      <w:bookmarkStart w:id="594" w:name="_ETM_Q1_3272585"/>
      <w:bookmarkEnd w:id="594"/>
    </w:p>
    <w:bookmarkStart w:id="595" w:name="_ETM_Q1_3272865" w:displacedByCustomXml="next"/>
    <w:bookmarkEnd w:id="595" w:displacedByCustomXml="next"/>
    <w:bookmarkStart w:id="596" w:name="_ETM_Q1_3274425" w:displacedByCustomXml="next"/>
    <w:bookmarkEnd w:id="596" w:displacedByCustomXml="next"/>
    <w:sdt>
      <w:sdtPr>
        <w:rPr>
          <w:rFonts w:hint="cs"/>
          <w:rtl/>
          <w:lang w:val="en-GB"/>
        </w:rPr>
        <w:alias w:val="דובר"/>
        <w:tag w:val="&lt;ID&gt;5305&lt;/ID&gt;&lt;Name&gt;רועי פולקמן - כולנו&lt;/Name&gt;&lt;Data&gt;רועי פולקמן (כולנו)&lt;/Data&gt;&lt;Shortcut&gt;רופו&lt;/Shortcut&gt;"/>
        <w:id w:val="1812972206"/>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הוא הודיע </w:t>
      </w:r>
      <w:bookmarkStart w:id="597" w:name="_ETM_Q1_3273874"/>
      <w:bookmarkEnd w:id="597"/>
      <w:r>
        <w:rPr>
          <w:rFonts w:hint="cs"/>
          <w:rtl/>
          <w:lang w:val="en-GB" w:eastAsia="he-IL"/>
        </w:rPr>
        <w:t xml:space="preserve">שיסתיים הדיון ב-1:00 בלילה, תלוי בקואופרטיביות. </w:t>
      </w:r>
    </w:p>
    <w:p w:rsidR="008476AD" w:rsidRDefault="008476AD" w:rsidP="008476AD">
      <w:pPr>
        <w:rPr>
          <w:rFonts w:hint="cs"/>
          <w:rtl/>
          <w:lang w:val="en-GB" w:eastAsia="he-IL"/>
        </w:rPr>
      </w:pPr>
    </w:p>
    <w:sdt>
      <w:sdtPr>
        <w:rPr>
          <w:rFonts w:hint="cs"/>
          <w:rtl/>
          <w:lang w:val="en-GB"/>
        </w:rPr>
        <w:alias w:val="יור"/>
        <w:tag w:val="&lt;ID&gt;5296&lt;/ID&gt;&lt;Name&gt;יואב קיש - יו&quot;רַ&lt;/Name&gt;&lt;Data&gt;יואב קיש&lt;/Data&gt;&lt;Shortcut&gt;יוקי&lt;/Shortcut&gt;"/>
        <w:id w:val="-684286520"/>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13:30 עד 15:00 הפסקה, ומ-15:00</w:t>
      </w:r>
      <w:bookmarkStart w:id="598" w:name="_ETM_Q1_3275954"/>
      <w:bookmarkEnd w:id="598"/>
      <w:r>
        <w:rPr>
          <w:rFonts w:hint="cs"/>
          <w:rtl/>
          <w:lang w:val="en-GB" w:eastAsia="he-IL"/>
        </w:rPr>
        <w:t xml:space="preserve"> ממשיכים. לא יותר מאוחר מ-1:00 בלילה. </w:t>
      </w:r>
    </w:p>
    <w:p w:rsidR="008476AD" w:rsidRDefault="008476AD" w:rsidP="008476AD">
      <w:pPr>
        <w:rPr>
          <w:rFonts w:hint="cs"/>
          <w:rtl/>
          <w:lang w:val="en-GB" w:eastAsia="he-IL"/>
        </w:rPr>
      </w:pPr>
      <w:bookmarkStart w:id="599" w:name="_ETM_Q1_3290511"/>
      <w:bookmarkEnd w:id="599"/>
    </w:p>
    <w:bookmarkStart w:id="600" w:name="_ETM_Q1_3290905" w:displacedByCustomXml="next"/>
    <w:bookmarkEnd w:id="600" w:displacedByCustomXml="next"/>
    <w:bookmarkStart w:id="601" w:name="_ETM_Q1_3292047" w:displacedByCustomXml="next"/>
    <w:bookmarkEnd w:id="601" w:displacedByCustomXml="next"/>
    <w:sdt>
      <w:sdtPr>
        <w:rPr>
          <w:rFonts w:hint="cs"/>
          <w:rtl/>
          <w:lang w:val="en-GB"/>
        </w:rPr>
        <w:alias w:val="דובר"/>
        <w:tag w:val="&lt;ID&gt;5694&lt;/ID&gt;&lt;Name&gt;מוסי רז - מרצ&lt;/Name&gt;&lt;Data&gt;מוסי רז (מרצ)&lt;/Data&gt;&lt;Shortcut&gt;מורז&lt;/Shortcut&gt;"/>
        <w:id w:val="-93766975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ראשית,</w:t>
      </w:r>
      <w:bookmarkStart w:id="602" w:name="_ETM_Q1_3296639"/>
      <w:bookmarkEnd w:id="602"/>
      <w:r>
        <w:rPr>
          <w:rFonts w:hint="cs"/>
          <w:rtl/>
          <w:lang w:val="en-GB" w:eastAsia="he-IL"/>
        </w:rPr>
        <w:t xml:space="preserve"> לגבי הוועדה יש כאן שני אינטרסים שבעיניי לא מיוצגים בכלל, וזה בריאות והגנת סביבה. אני מציע, בהתאם למקובל בהרבה חוקים, </w:t>
      </w:r>
      <w:bookmarkStart w:id="603" w:name="_ETM_Q1_3306593"/>
      <w:bookmarkEnd w:id="603"/>
      <w:r>
        <w:rPr>
          <w:rFonts w:hint="cs"/>
          <w:rtl/>
          <w:lang w:val="en-GB" w:eastAsia="he-IL"/>
        </w:rPr>
        <w:t>להוסיף עובד של משרד הבריאות שימנה השר - - -</w:t>
      </w:r>
    </w:p>
    <w:p w:rsidR="008476AD" w:rsidRDefault="008476AD" w:rsidP="008476AD">
      <w:pPr>
        <w:rPr>
          <w:rFonts w:hint="cs"/>
          <w:rtl/>
          <w:lang w:val="en-GB" w:eastAsia="he-IL"/>
        </w:rPr>
      </w:pPr>
      <w:bookmarkStart w:id="604" w:name="_ETM_Q1_3306752"/>
      <w:bookmarkEnd w:id="604"/>
    </w:p>
    <w:bookmarkStart w:id="605" w:name="_ETM_Q1_3307047" w:displacedByCustomXml="next"/>
    <w:bookmarkEnd w:id="605" w:displacedByCustomXml="next"/>
    <w:bookmarkStart w:id="606" w:name="_ETM_Q1_3308399" w:displacedByCustomXml="next"/>
    <w:bookmarkEnd w:id="606" w:displacedByCustomXml="next"/>
    <w:sdt>
      <w:sdtPr>
        <w:rPr>
          <w:rFonts w:hint="cs"/>
          <w:rtl/>
          <w:lang w:val="en-GB" w:eastAsia="he-IL"/>
        </w:rPr>
        <w:alias w:val="אורח"/>
        <w:tag w:val="&lt;ID&gt;371683&lt;/ID&gt;&lt;Name&gt;גילי צימנד&lt;/Name&gt;&lt;Data&gt;גילי צימנד&lt;/Data&gt;&lt;Shortcut&gt;גיצי&lt;/Shortcut&gt;&lt;Title&gt;ראש אגף רישוי עסקים, המשרד להגנת הסביבה&lt;/Title&gt;"/>
        <w:id w:val="851531823"/>
        <w:placeholder>
          <w:docPart w:val="AC801B08C1BD45FA91DF0085CEDA497D"/>
        </w:placeholder>
      </w:sdtPr>
      <w:sdtContent>
        <w:p w:rsidR="008476AD" w:rsidRDefault="008476AD" w:rsidP="008476AD">
          <w:pPr>
            <w:pStyle w:val="afb"/>
            <w:keepNext/>
            <w:rPr>
              <w:rFonts w:hint="cs"/>
              <w:rtl/>
              <w:lang w:val="en-GB" w:eastAsia="he-IL"/>
            </w:rPr>
          </w:pPr>
          <w:r>
            <w:rPr>
              <w:rFonts w:hint="cs"/>
              <w:rtl/>
              <w:lang w:val="en-GB" w:eastAsia="he-IL"/>
            </w:rPr>
            <w:t>גילי צימנד:</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לא - - -</w:t>
      </w:r>
    </w:p>
    <w:p w:rsidR="008476AD" w:rsidRDefault="008476AD" w:rsidP="008476AD">
      <w:pPr>
        <w:rPr>
          <w:rFonts w:hint="cs"/>
          <w:rtl/>
          <w:lang w:val="en-GB" w:eastAsia="he-IL"/>
        </w:rPr>
      </w:pPr>
    </w:p>
    <w:sdt>
      <w:sdtPr>
        <w:rPr>
          <w:rFonts w:hint="cs"/>
          <w:rtl/>
          <w:lang w:val="en-GB"/>
        </w:rPr>
        <w:alias w:val="קריאה"/>
        <w:tag w:val="&lt;ID&gt;0&lt;/ID&gt;&lt;Name&gt;קריאה&lt;/Name&gt;&lt;Data&gt;&lt;/Data&gt;&lt;Shortcut&gt;&lt;/Shortcut&gt;"/>
        <w:id w:val="1854225999"/>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הם נמצאים.</w:t>
      </w:r>
    </w:p>
    <w:p w:rsidR="008476AD" w:rsidRDefault="008476AD" w:rsidP="008476AD">
      <w:pPr>
        <w:rPr>
          <w:rFonts w:hint="cs"/>
          <w:rtl/>
          <w:lang w:val="en-GB" w:eastAsia="he-IL"/>
        </w:rPr>
      </w:pPr>
    </w:p>
    <w:sdt>
      <w:sdtPr>
        <w:rPr>
          <w:rFonts w:hint="cs"/>
          <w:rtl/>
          <w:lang w:val="en-GB"/>
        </w:rPr>
        <w:alias w:val="דובר"/>
        <w:tag w:val="&lt;ID&gt;5694&lt;/ID&gt;&lt;Name&gt;מוסי רז - מרצ&lt;/Name&gt;&lt;Data&gt;מוסי רז (מרצ)&lt;/Data&gt;&lt;Shortcut&gt;מורז&lt;/Shortcut&gt;"/>
        <w:id w:val="-1429965766"/>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איפה הם נמצאים? </w:t>
      </w:r>
    </w:p>
    <w:p w:rsidR="008476AD" w:rsidRDefault="008476AD" w:rsidP="008476AD">
      <w:pPr>
        <w:rPr>
          <w:rFonts w:hint="cs"/>
          <w:rtl/>
          <w:lang w:val="en-GB" w:eastAsia="he-IL"/>
        </w:rPr>
      </w:pPr>
      <w:bookmarkStart w:id="607" w:name="_ETM_Q1_3320224"/>
      <w:bookmarkEnd w:id="607"/>
    </w:p>
    <w:bookmarkStart w:id="608" w:name="_ETM_Q1_3320511" w:displacedByCustomXml="next"/>
    <w:bookmarkEnd w:id="608" w:displacedByCustomXml="next"/>
    <w:sdt>
      <w:sdtPr>
        <w:rPr>
          <w:rFonts w:hint="cs"/>
          <w:rtl/>
          <w:lang w:val="en-GB"/>
        </w:rPr>
        <w:alias w:val="יור"/>
        <w:tag w:val="&lt;ID&gt;5296&lt;/ID&gt;&lt;Name&gt;יואב קיש - יו&quot;רַ&lt;/Name&gt;&lt;Data&gt;יואב קיש&lt;/Data&gt;&lt;Shortcut&gt;יוקי&lt;/Shortcut&gt;"/>
        <w:id w:val="638383174"/>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הגופים המרשיינים הם אלה שנותנים את האישור. זה בדרך כלל </w:t>
      </w:r>
      <w:bookmarkStart w:id="609" w:name="_ETM_Q1_3322105"/>
      <w:bookmarkEnd w:id="609"/>
      <w:r>
        <w:rPr>
          <w:rFonts w:hint="cs"/>
          <w:rtl/>
          <w:lang w:val="en-GB" w:eastAsia="he-IL"/>
        </w:rPr>
        <w:t xml:space="preserve">באמת שני המשרדים האלה שמופיעים בהרבה מאוד מקרים. </w:t>
      </w:r>
    </w:p>
    <w:p w:rsidR="008476AD" w:rsidRDefault="008476AD" w:rsidP="008476AD">
      <w:pPr>
        <w:rPr>
          <w:rFonts w:hint="cs"/>
          <w:rtl/>
          <w:lang w:val="en-GB" w:eastAsia="he-IL"/>
        </w:rPr>
      </w:pPr>
      <w:bookmarkStart w:id="610" w:name="_ETM_Q1_3325111"/>
      <w:bookmarkEnd w:id="610"/>
    </w:p>
    <w:bookmarkStart w:id="611" w:name="_ETM_Q1_3325464" w:displacedByCustomXml="next"/>
    <w:bookmarkEnd w:id="611" w:displacedByCustomXml="next"/>
    <w:bookmarkStart w:id="612" w:name="_ETM_Q1_3326485" w:displacedByCustomXml="next"/>
    <w:bookmarkEnd w:id="612" w:displacedByCustomXml="next"/>
    <w:sdt>
      <w:sdtPr>
        <w:rPr>
          <w:rFonts w:hint="cs"/>
          <w:rtl/>
          <w:lang w:val="en-GB"/>
        </w:rPr>
        <w:alias w:val="דובר"/>
        <w:tag w:val="&lt;ID&gt;5694&lt;/ID&gt;&lt;Name&gt;מוסי רז - מרצ&lt;/Name&gt;&lt;Data&gt;מוסי רז (מרצ)&lt;/Data&gt;&lt;Shortcut&gt;מורז&lt;/Shortcut&gt;"/>
        <w:id w:val="-144506827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ואז במקרה </w:t>
      </w:r>
      <w:bookmarkStart w:id="613" w:name="_ETM_Q1_3326452"/>
      <w:bookmarkEnd w:id="613"/>
      <w:r>
        <w:rPr>
          <w:rFonts w:hint="cs"/>
          <w:rtl/>
          <w:lang w:val="en-GB" w:eastAsia="he-IL"/>
        </w:rPr>
        <w:t xml:space="preserve">כזה, יש אחד מהם. </w:t>
      </w:r>
      <w:bookmarkStart w:id="614" w:name="_ETM_Q1_3327354"/>
      <w:bookmarkEnd w:id="614"/>
    </w:p>
    <w:p w:rsidR="008476AD" w:rsidRDefault="008476AD" w:rsidP="008476AD">
      <w:pPr>
        <w:rPr>
          <w:rFonts w:hint="cs"/>
          <w:rtl/>
          <w:lang w:val="en-GB" w:eastAsia="he-IL"/>
        </w:rPr>
      </w:pPr>
    </w:p>
    <w:sdt>
      <w:sdtPr>
        <w:rPr>
          <w:rFonts w:hint="cs"/>
          <w:rtl/>
          <w:lang w:val="en-GB"/>
        </w:rPr>
        <w:alias w:val="דובר"/>
        <w:tag w:val="&lt;ID&gt;0&lt;/ID&gt;&lt;Name&gt;תומר רוזנר&lt;/Name&gt;&lt;Data&gt;תומר רוזנר&lt;/Data&gt;&lt;Shortcut&gt;תורו&lt;/Shortcut&gt;&lt;MemberID&gt;&lt;/MemberID&gt;"/>
        <w:id w:val="-146165203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מי שזה נוגע לו. </w:t>
      </w:r>
    </w:p>
    <w:p w:rsidR="008476AD" w:rsidRDefault="008476AD" w:rsidP="008476AD">
      <w:pPr>
        <w:rPr>
          <w:rFonts w:hint="cs"/>
          <w:rtl/>
          <w:lang w:val="en-GB" w:eastAsia="he-IL"/>
        </w:rPr>
      </w:pPr>
    </w:p>
    <w:sdt>
      <w:sdtPr>
        <w:rPr>
          <w:rFonts w:hint="cs"/>
          <w:rtl/>
          <w:lang w:val="en-GB"/>
        </w:rPr>
        <w:alias w:val="יור"/>
        <w:tag w:val="&lt;ID&gt;5296&lt;/ID&gt;&lt;Name&gt;יואב קיש - יו&quot;רַ&lt;/Name&gt;&lt;Data&gt;יואב קיש&lt;/Data&gt;&lt;Shortcut&gt;יוקי&lt;/Shortcut&gt;"/>
        <w:id w:val="188297562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נכון. מי שנוגע לו. אין סיבה שהגנת </w:t>
      </w:r>
      <w:bookmarkStart w:id="615" w:name="_ETM_Q1_3335128"/>
      <w:bookmarkEnd w:id="615"/>
      <w:r>
        <w:rPr>
          <w:rFonts w:hint="cs"/>
          <w:rtl/>
          <w:lang w:val="en-GB" w:eastAsia="he-IL"/>
        </w:rPr>
        <w:t xml:space="preserve">הסביבה בנושא בריאות באטליז לצורך העניין, יביא שם </w:t>
      </w:r>
      <w:bookmarkStart w:id="616" w:name="_ETM_Q1_3337495"/>
      <w:bookmarkEnd w:id="616"/>
      <w:r>
        <w:rPr>
          <w:rFonts w:hint="cs"/>
          <w:rtl/>
          <w:lang w:val="en-GB" w:eastAsia="he-IL"/>
        </w:rPr>
        <w:t xml:space="preserve">נציג. </w:t>
      </w:r>
    </w:p>
    <w:p w:rsidR="008476AD" w:rsidRDefault="008476AD" w:rsidP="008476AD">
      <w:pPr>
        <w:rPr>
          <w:rFonts w:hint="cs"/>
          <w:rtl/>
          <w:lang w:val="en-GB" w:eastAsia="he-IL"/>
        </w:rPr>
      </w:pPr>
      <w:bookmarkStart w:id="617" w:name="_ETM_Q1_3338698"/>
      <w:bookmarkEnd w:id="617"/>
    </w:p>
    <w:bookmarkStart w:id="618" w:name="_ETM_Q1_3339069" w:displacedByCustomXml="next"/>
    <w:bookmarkEnd w:id="618" w:displacedByCustomXml="next"/>
    <w:bookmarkStart w:id="619" w:name="_ETM_Q1_3340648" w:displacedByCustomXml="next"/>
    <w:bookmarkEnd w:id="619" w:displacedByCustomXml="next"/>
    <w:sdt>
      <w:sdtPr>
        <w:rPr>
          <w:rFonts w:hint="cs"/>
          <w:rtl/>
          <w:lang w:val="en-GB"/>
        </w:rPr>
        <w:alias w:val="דובר"/>
        <w:tag w:val="&lt;ID&gt;0&lt;/ID&gt;&lt;Name&gt;תומר רוזנר&lt;/Name&gt;&lt;Data&gt;תומר רוזנר&lt;/Data&gt;&lt;Shortcut&gt;תורו&lt;/Shortcut&gt;&lt;MemberID&gt;&lt;/MemberID&gt;"/>
        <w:id w:val="-200164602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אבל יבוא משקיף.</w:t>
      </w:r>
    </w:p>
    <w:p w:rsidR="008476AD" w:rsidRDefault="008476AD" w:rsidP="008476AD">
      <w:pPr>
        <w:rPr>
          <w:rFonts w:hint="cs"/>
          <w:rtl/>
          <w:lang w:val="en-GB" w:eastAsia="he-IL"/>
        </w:rPr>
      </w:pPr>
      <w:bookmarkStart w:id="620" w:name="_ETM_Q1_3339413"/>
      <w:bookmarkEnd w:id="620"/>
    </w:p>
    <w:bookmarkStart w:id="621" w:name="_ETM_Q1_3339727" w:displacedByCustomXml="next"/>
    <w:bookmarkEnd w:id="621" w:displacedByCustomXml="next"/>
    <w:sdt>
      <w:sdtPr>
        <w:rPr>
          <w:rFonts w:hint="cs"/>
          <w:rtl/>
          <w:lang w:val="en-GB"/>
        </w:rPr>
        <w:alias w:val="יור"/>
        <w:tag w:val="&lt;ID&gt;5296&lt;/ID&gt;&lt;Name&gt;יואב קיש - יו&quot;רַ&lt;/Name&gt;&lt;Data&gt;יואב קיש&lt;/Data&gt;&lt;Shortcut&gt;יוקי&lt;/Shortcut&gt;"/>
        <w:id w:val="1128585874"/>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משקיף יבוא. כל מנכ"ל יכול. </w:t>
      </w:r>
      <w:bookmarkStart w:id="622" w:name="_ETM_Q1_3343458"/>
      <w:bookmarkEnd w:id="622"/>
      <w:r>
        <w:rPr>
          <w:rFonts w:hint="cs"/>
          <w:rtl/>
          <w:lang w:val="en-GB" w:eastAsia="he-IL"/>
        </w:rPr>
        <w:t xml:space="preserve">בסוף אל תשכח, עשינו פה מנגנון. אתם אולי לא אוהבים </w:t>
      </w:r>
      <w:bookmarkStart w:id="623" w:name="_ETM_Q1_3345845"/>
      <w:bookmarkEnd w:id="623"/>
      <w:r>
        <w:rPr>
          <w:rFonts w:hint="cs"/>
          <w:rtl/>
          <w:lang w:val="en-GB" w:eastAsia="he-IL"/>
        </w:rPr>
        <w:t xml:space="preserve">את זה – אני אומר את זה למשרדים – </w:t>
      </w:r>
      <w:bookmarkStart w:id="624" w:name="_ETM_Q1_3350625"/>
      <w:bookmarkEnd w:id="624"/>
      <w:r>
        <w:rPr>
          <w:rFonts w:hint="cs"/>
          <w:rtl/>
          <w:lang w:val="en-GB" w:eastAsia="he-IL"/>
        </w:rPr>
        <w:t xml:space="preserve">עשינו פה מנגנון שכן ישים נקודה, פרוז'קטור, יש </w:t>
      </w:r>
      <w:bookmarkStart w:id="625" w:name="_ETM_Q1_3352578"/>
      <w:bookmarkEnd w:id="625"/>
      <w:r>
        <w:rPr>
          <w:rFonts w:hint="cs"/>
          <w:rtl/>
          <w:lang w:val="en-GB" w:eastAsia="he-IL"/>
        </w:rPr>
        <w:t xml:space="preserve">פה עלות כספית. השארנו את הסמכות אצל השר, לא שינינו </w:t>
      </w:r>
      <w:bookmarkStart w:id="626" w:name="_ETM_Q1_3359127"/>
      <w:bookmarkEnd w:id="626"/>
      <w:r>
        <w:rPr>
          <w:rFonts w:hint="cs"/>
          <w:rtl/>
          <w:lang w:val="en-GB" w:eastAsia="he-IL"/>
        </w:rPr>
        <w:t xml:space="preserve">כלום בהתנהלות ממה שהשר רוצה לעשות. בסך הכול ביקשנו ונתנו </w:t>
      </w:r>
      <w:bookmarkStart w:id="627" w:name="_ETM_Q1_3361553"/>
      <w:bookmarkEnd w:id="627"/>
      <w:r>
        <w:rPr>
          <w:rFonts w:hint="cs"/>
          <w:rtl/>
          <w:lang w:val="en-GB" w:eastAsia="he-IL"/>
        </w:rPr>
        <w:t xml:space="preserve">מנגנון שקיפות לציבור. הציבור יידע. </w:t>
      </w:r>
    </w:p>
    <w:p w:rsidR="008476AD" w:rsidRDefault="008476AD" w:rsidP="008476AD">
      <w:pPr>
        <w:rPr>
          <w:rFonts w:hint="cs"/>
          <w:rtl/>
          <w:lang w:val="en-GB" w:eastAsia="he-IL"/>
        </w:rPr>
      </w:pPr>
    </w:p>
    <w:sdt>
      <w:sdtPr>
        <w:rPr>
          <w:rFonts w:hint="cs"/>
          <w:rtl/>
          <w:lang w:val="en-GB"/>
        </w:rPr>
        <w:alias w:val="דובר"/>
        <w:tag w:val="&lt;ID&gt;5694&lt;/ID&gt;&lt;Name&gt;מוסי רז - מרצ&lt;/Name&gt;&lt;Data&gt;מוסי רז (מרצ)&lt;/Data&gt;&lt;Shortcut&gt;מורז&lt;/Shortcut&gt;"/>
        <w:id w:val="180071639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זה נכון. </w:t>
      </w:r>
    </w:p>
    <w:p w:rsidR="008476AD" w:rsidRDefault="008476AD" w:rsidP="008476AD">
      <w:pPr>
        <w:rPr>
          <w:rFonts w:hint="cs"/>
          <w:rtl/>
          <w:lang w:val="en-GB" w:eastAsia="he-IL"/>
        </w:rPr>
      </w:pPr>
      <w:bookmarkStart w:id="628" w:name="_ETM_Q1_3365474"/>
      <w:bookmarkEnd w:id="628"/>
    </w:p>
    <w:bookmarkStart w:id="629" w:name="_ETM_Q1_3365769" w:displacedByCustomXml="next"/>
    <w:bookmarkEnd w:id="629" w:displacedByCustomXml="next"/>
    <w:sdt>
      <w:sdtPr>
        <w:rPr>
          <w:rFonts w:hint="cs"/>
          <w:rtl/>
          <w:lang w:val="en-GB"/>
        </w:rPr>
        <w:alias w:val="יור"/>
        <w:tag w:val="&lt;ID&gt;5296&lt;/ID&gt;&lt;Name&gt;יואב קיש - יו&quot;רַ&lt;/Name&gt;&lt;Data&gt;יואב קיש&lt;/Data&gt;&lt;Shortcut&gt;יוקי&lt;/Shortcut&gt;"/>
        <w:id w:val="-4105666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אז עכשיו מה, אני בא לסרס את הוועדה שיעשו הנחיות?</w:t>
      </w:r>
      <w:bookmarkStart w:id="630" w:name="_ETM_Q1_3368359"/>
      <w:bookmarkEnd w:id="630"/>
      <w:r>
        <w:rPr>
          <w:rFonts w:hint="cs"/>
          <w:rtl/>
          <w:lang w:val="en-GB" w:eastAsia="he-IL"/>
        </w:rPr>
        <w:t xml:space="preserve"> לא.</w:t>
      </w:r>
    </w:p>
    <w:p w:rsidR="008476AD" w:rsidRDefault="008476AD" w:rsidP="008476AD">
      <w:pPr>
        <w:rPr>
          <w:rFonts w:hint="cs"/>
          <w:rtl/>
          <w:lang w:val="en-GB" w:eastAsia="he-IL"/>
        </w:rPr>
      </w:pPr>
    </w:p>
    <w:bookmarkStart w:id="631" w:name="_ETM_Q1_3368667" w:displacedByCustomXml="next"/>
    <w:bookmarkEnd w:id="631" w:displacedByCustomXml="next"/>
    <w:bookmarkStart w:id="632" w:name="_ETM_Q1_3369943" w:displacedByCustomXml="next"/>
    <w:bookmarkEnd w:id="632" w:displacedByCustomXml="next"/>
    <w:sdt>
      <w:sdtPr>
        <w:rPr>
          <w:rFonts w:hint="cs"/>
          <w:rtl/>
          <w:lang w:val="en-GB"/>
        </w:rPr>
        <w:alias w:val="דובר"/>
        <w:tag w:val="&lt;ID&gt;5694&lt;/ID&gt;&lt;Name&gt;מוסי רז - מרצ&lt;/Name&gt;&lt;Data&gt;מוסי רז (מרצ)&lt;/Data&gt;&lt;Shortcut&gt;מורז&lt;/Shortcut&gt;"/>
        <w:id w:val="199096955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לא לסרס, </w:t>
      </w:r>
      <w:bookmarkStart w:id="633" w:name="_ETM_Q1_3370013"/>
      <w:bookmarkEnd w:id="633"/>
      <w:r>
        <w:rPr>
          <w:rFonts w:hint="cs"/>
          <w:rtl/>
          <w:lang w:val="en-GB" w:eastAsia="he-IL"/>
        </w:rPr>
        <w:t>אם יש לך - - -</w:t>
      </w:r>
    </w:p>
    <w:p w:rsidR="008476AD" w:rsidRDefault="008476AD" w:rsidP="008476AD">
      <w:pPr>
        <w:rPr>
          <w:rFonts w:hint="cs"/>
          <w:rtl/>
          <w:lang w:val="en-GB" w:eastAsia="he-IL"/>
        </w:rPr>
      </w:pPr>
      <w:bookmarkStart w:id="634" w:name="_ETM_Q1_3369542"/>
      <w:bookmarkStart w:id="635" w:name="_ETM_Q1_3369790"/>
      <w:bookmarkEnd w:id="634"/>
      <w:bookmarkEnd w:id="635"/>
    </w:p>
    <w:sdt>
      <w:sdtPr>
        <w:rPr>
          <w:rFonts w:hint="cs"/>
          <w:rtl/>
          <w:lang w:val="en-GB"/>
        </w:rPr>
        <w:alias w:val="יור"/>
        <w:tag w:val="&lt;ID&gt;5296&lt;/ID&gt;&lt;Name&gt;יואב קיש - יו&quot;רַ&lt;/Name&gt;&lt;Data&gt;יואב קיש&lt;/Data&gt;&lt;Shortcut&gt;יוקי&lt;/Shortcut&gt;"/>
        <w:id w:val="658348578"/>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אז יש, הנציג שם. נציג </w:t>
      </w:r>
      <w:bookmarkStart w:id="636" w:name="_ETM_Q1_3374011"/>
      <w:bookmarkEnd w:id="636"/>
      <w:r>
        <w:rPr>
          <w:rFonts w:hint="cs"/>
          <w:rtl/>
          <w:lang w:val="en-GB" w:eastAsia="he-IL"/>
        </w:rPr>
        <w:t>השר - - -</w:t>
      </w:r>
    </w:p>
    <w:p w:rsidR="008476AD" w:rsidRDefault="008476AD" w:rsidP="008476AD">
      <w:pPr>
        <w:rPr>
          <w:rFonts w:hint="cs"/>
          <w:rtl/>
          <w:lang w:val="en-GB" w:eastAsia="he-IL"/>
        </w:rPr>
      </w:pPr>
      <w:bookmarkStart w:id="637" w:name="_ETM_Q1_3375088"/>
      <w:bookmarkEnd w:id="637"/>
    </w:p>
    <w:sdt>
      <w:sdtPr>
        <w:rPr>
          <w:rFonts w:hint="cs"/>
          <w:rtl/>
          <w:lang w:val="en-GB"/>
        </w:rPr>
        <w:alias w:val="דובר"/>
        <w:tag w:val="&lt;ID&gt;5694&lt;/ID&gt;&lt;Name&gt;מוסי רז - מרצ&lt;/Name&gt;&lt;Data&gt;מוסי רז (מרצ)&lt;/Data&gt;&lt;Shortcut&gt;מורז&lt;/Shortcut&gt;"/>
        <w:id w:val="176588730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לא בהכרח. אם הוא רלוונטי. </w:t>
      </w:r>
    </w:p>
    <w:p w:rsidR="008476AD" w:rsidRDefault="008476AD" w:rsidP="008476AD">
      <w:pPr>
        <w:rPr>
          <w:rFonts w:hint="cs"/>
          <w:rtl/>
          <w:lang w:val="en-GB" w:eastAsia="he-IL"/>
        </w:rPr>
      </w:pPr>
    </w:p>
    <w:sdt>
      <w:sdtPr>
        <w:rPr>
          <w:rFonts w:hint="cs"/>
          <w:rtl/>
          <w:lang w:val="en-GB"/>
        </w:rPr>
        <w:alias w:val="דובר"/>
        <w:tag w:val="&lt;ID&gt;0&lt;/ID&gt;&lt;Name&gt;תומר רוזנר&lt;/Name&gt;&lt;Data&gt;תומר רוזנר&lt;/Data&gt;&lt;Shortcut&gt;תורו&lt;/Shortcut&gt;&lt;MemberID&gt;&lt;/MemberID&gt;"/>
        <w:id w:val="723099362"/>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אם זה לא רלוונטי - - -</w:t>
      </w:r>
    </w:p>
    <w:p w:rsidR="008476AD" w:rsidRDefault="008476AD" w:rsidP="008476AD">
      <w:pPr>
        <w:rPr>
          <w:rFonts w:hint="cs"/>
          <w:rtl/>
          <w:lang w:val="en-GB" w:eastAsia="he-IL"/>
        </w:rPr>
      </w:pPr>
      <w:bookmarkStart w:id="638" w:name="_ETM_Q1_3377162"/>
      <w:bookmarkStart w:id="639" w:name="_ETM_Q1_3377451"/>
      <w:bookmarkEnd w:id="638"/>
      <w:bookmarkEnd w:id="639"/>
    </w:p>
    <w:sdt>
      <w:sdtPr>
        <w:rPr>
          <w:rFonts w:hint="cs"/>
          <w:rtl/>
          <w:lang w:val="en-GB"/>
        </w:rPr>
        <w:alias w:val="יור"/>
        <w:tag w:val="&lt;ID&gt;5296&lt;/ID&gt;&lt;Name&gt;יואב קיש - יו&quot;רַ&lt;/Name&gt;&lt;Data&gt;יואב קיש&lt;/Data&gt;&lt;Shortcut&gt;יוקי&lt;/Shortcut&gt;"/>
        <w:id w:val="-138370839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xml:space="preserve">ברור. </w:t>
      </w:r>
    </w:p>
    <w:p w:rsidR="008476AD" w:rsidRDefault="008476AD" w:rsidP="008476AD">
      <w:pPr>
        <w:rPr>
          <w:rFonts w:hint="cs"/>
          <w:rtl/>
          <w:lang w:val="en-GB" w:eastAsia="he-IL"/>
        </w:rPr>
      </w:pPr>
      <w:bookmarkStart w:id="640" w:name="_ETM_Q1_3377092"/>
      <w:bookmarkEnd w:id="640"/>
    </w:p>
    <w:bookmarkStart w:id="641" w:name="_ETM_Q1_3377374" w:displacedByCustomXml="next"/>
    <w:bookmarkEnd w:id="641" w:displacedByCustomXml="next"/>
    <w:bookmarkStart w:id="642" w:name="_ETM_Q1_3379461" w:displacedByCustomXml="next"/>
    <w:bookmarkEnd w:id="642" w:displacedByCustomXml="next"/>
    <w:bookmarkStart w:id="643" w:name="_ETM_Q1_3381958" w:displacedByCustomXml="next"/>
    <w:bookmarkEnd w:id="643" w:displacedByCustomXml="next"/>
    <w:bookmarkStart w:id="644" w:name="_ETM_Q1_3382263" w:displacedByCustomXml="next"/>
    <w:bookmarkEnd w:id="644" w:displacedByCustomXml="next"/>
    <w:sdt>
      <w:sdtPr>
        <w:rPr>
          <w:rFonts w:hint="cs"/>
          <w:rtl/>
          <w:lang w:val="en-GB"/>
        </w:rPr>
        <w:alias w:val="קריאה"/>
        <w:tag w:val="&lt;ID&gt;0&lt;/ID&gt;&lt;Name&gt;קריאות&lt;/Name&gt;&lt;Data&gt;קריאות&lt;/Data&gt;&lt;Shortcut&gt;&lt;/Shortcut&gt;"/>
        <w:id w:val="150339656"/>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קריאות:</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eastAsia="he-IL"/>
        </w:rPr>
      </w:pPr>
      <w:r>
        <w:rPr>
          <w:rFonts w:hint="cs"/>
          <w:rtl/>
          <w:lang w:val="en-GB" w:eastAsia="he-IL"/>
        </w:rPr>
        <w:t>- - -</w:t>
      </w:r>
    </w:p>
    <w:p w:rsidR="008476AD" w:rsidRDefault="008476AD" w:rsidP="008476AD">
      <w:pPr>
        <w:rPr>
          <w:rFonts w:hint="cs"/>
          <w:rtl/>
          <w:lang w:val="en-GB" w:eastAsia="he-IL"/>
        </w:rPr>
      </w:pPr>
    </w:p>
    <w:bookmarkStart w:id="645" w:name="_ETM_Q1_3383446" w:displacedByCustomXml="next"/>
    <w:bookmarkEnd w:id="645" w:displacedByCustomXml="next"/>
    <w:sdt>
      <w:sdtPr>
        <w:rPr>
          <w:rFonts w:hint="cs"/>
          <w:rtl/>
          <w:lang w:val="en-GB"/>
        </w:rPr>
        <w:alias w:val="דובר"/>
        <w:tag w:val="&lt;ID&gt;5694&lt;/ID&gt;&lt;Name&gt;מוסי רז - מרצ&lt;/Name&gt;&lt;Data&gt;מוסי רז (מרצ)&lt;/Data&gt;&lt;Shortcut&gt;מורז&lt;/Shortcut&gt;"/>
        <w:id w:val="-136096132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אם אין לו השלכות כאלה אז </w:t>
      </w:r>
      <w:bookmarkStart w:id="646" w:name="_ETM_Q1_3386316"/>
      <w:bookmarkEnd w:id="646"/>
      <w:r>
        <w:rPr>
          <w:rFonts w:hint="cs"/>
          <w:rtl/>
          <w:lang w:val="en-GB"/>
        </w:rPr>
        <w:t xml:space="preserve">גם אין לו השלכות כספיות. </w:t>
      </w:r>
      <w:bookmarkStart w:id="647" w:name="_ETM_Q1_3388062"/>
      <w:bookmarkEnd w:id="647"/>
    </w:p>
    <w:p w:rsidR="008476AD" w:rsidRDefault="008476AD" w:rsidP="008476AD">
      <w:pPr>
        <w:rPr>
          <w:rFonts w:hint="cs"/>
          <w:rtl/>
          <w:lang w:val="en-GB"/>
        </w:rPr>
      </w:pPr>
    </w:p>
    <w:bookmarkStart w:id="648" w:name="_ETM_Q1_3388365" w:displacedByCustomXml="next"/>
    <w:bookmarkEnd w:id="648" w:displacedByCustomXml="next"/>
    <w:sdt>
      <w:sdtPr>
        <w:rPr>
          <w:rFonts w:hint="cs"/>
          <w:rtl/>
          <w:lang w:val="en-GB"/>
        </w:rPr>
        <w:alias w:val="יור"/>
        <w:tag w:val="&lt;ID&gt;5296&lt;/ID&gt;&lt;Name&gt;יואב קיש - יו&quot;רַ&lt;/Name&gt;&lt;Data&gt;יואב קיש&lt;/Data&gt;&lt;Shortcut&gt;יוקי&lt;/Shortcut&gt;"/>
        <w:id w:val="-83368045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נתתי דוגמה על </w:t>
      </w:r>
      <w:bookmarkStart w:id="649" w:name="_ETM_Q1_3388580"/>
      <w:bookmarkEnd w:id="649"/>
      <w:r>
        <w:rPr>
          <w:rFonts w:hint="cs"/>
          <w:rtl/>
          <w:lang w:val="en-GB"/>
        </w:rPr>
        <w:t>אטליז. הגנת הסביבה, אתם נותנים אישור לאטליזים?</w:t>
      </w:r>
    </w:p>
    <w:p w:rsidR="008476AD" w:rsidRDefault="008476AD" w:rsidP="008476AD">
      <w:pPr>
        <w:rPr>
          <w:rFonts w:hint="cs"/>
          <w:rtl/>
          <w:lang w:val="en-GB"/>
        </w:rPr>
      </w:pPr>
    </w:p>
    <w:bookmarkStart w:id="650" w:name="_ETM_Q1_3396299" w:displacedByCustomXml="next"/>
    <w:bookmarkEnd w:id="650" w:displacedByCustomXml="next"/>
    <w:bookmarkStart w:id="651" w:name="_ETM_Q1_3397574" w:displacedByCustomXml="next"/>
    <w:bookmarkEnd w:id="651"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243023357"/>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גילי צימנד:</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w:t>
      </w:r>
    </w:p>
    <w:p w:rsidR="008476AD" w:rsidRDefault="008476AD" w:rsidP="008476AD">
      <w:pPr>
        <w:rPr>
          <w:rFonts w:hint="cs"/>
          <w:rtl/>
          <w:lang w:val="en-GB"/>
        </w:rPr>
      </w:pPr>
      <w:bookmarkStart w:id="652" w:name="_ETM_Q1_3399432"/>
      <w:bookmarkStart w:id="653" w:name="_ETM_Q1_3399705"/>
      <w:bookmarkEnd w:id="652"/>
      <w:bookmarkEnd w:id="653"/>
    </w:p>
    <w:sdt>
      <w:sdtPr>
        <w:rPr>
          <w:rFonts w:hint="cs"/>
          <w:rtl/>
          <w:lang w:val="en-GB"/>
        </w:rPr>
        <w:alias w:val="יור"/>
        <w:tag w:val="&lt;ID&gt;5296&lt;/ID&gt;&lt;Name&gt;יואב קיש - יו&quot;רַ&lt;/Name&gt;&lt;Data&gt;יואב קיש&lt;/Data&gt;&lt;Shortcut&gt;יוקי&lt;/Shortcut&gt;"/>
        <w:id w:val="253013862"/>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אני </w:t>
      </w:r>
      <w:bookmarkStart w:id="654" w:name="_ETM_Q1_3398627"/>
      <w:bookmarkEnd w:id="654"/>
      <w:r>
        <w:rPr>
          <w:rFonts w:hint="cs"/>
          <w:rtl/>
          <w:lang w:val="en-GB"/>
        </w:rPr>
        <w:t xml:space="preserve">חושב שלא. אז בואו ניקח באמת את הדוגמה של אטליזים. </w:t>
      </w:r>
      <w:bookmarkStart w:id="655" w:name="_ETM_Q1_3403393"/>
      <w:bookmarkEnd w:id="655"/>
    </w:p>
    <w:p w:rsidR="008476AD" w:rsidRDefault="008476AD" w:rsidP="008476AD">
      <w:pPr>
        <w:rPr>
          <w:rFonts w:hint="cs"/>
          <w:rtl/>
          <w:lang w:val="en-GB"/>
        </w:rPr>
      </w:pPr>
      <w:bookmarkStart w:id="656" w:name="_ETM_Q1_3402099"/>
      <w:bookmarkEnd w:id="656"/>
    </w:p>
    <w:bookmarkStart w:id="657" w:name="_ETM_Q1_3402395" w:displacedByCustomXml="next"/>
    <w:bookmarkEnd w:id="657" w:displacedByCustomXml="next"/>
    <w:sdt>
      <w:sdtPr>
        <w:rPr>
          <w:rFonts w:hint="cs"/>
          <w:rtl/>
          <w:lang w:val="en-GB"/>
        </w:rPr>
        <w:alias w:val="דובר"/>
        <w:tag w:val="&lt;ID&gt;5694&lt;/ID&gt;&lt;Name&gt;מוסי רז - מרצ&lt;/Name&gt;&lt;Data&gt;מוסי רז (מרצ)&lt;/Data&gt;&lt;Shortcut&gt;מורז&lt;/Shortcut&gt;"/>
        <w:id w:val="2067073176"/>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אין לזה השפעות סביבתיות?</w:t>
      </w:r>
      <w:bookmarkStart w:id="658" w:name="_ETM_Q1_3404392"/>
      <w:bookmarkEnd w:id="658"/>
    </w:p>
    <w:p w:rsidR="008476AD" w:rsidRDefault="008476AD" w:rsidP="008476AD">
      <w:pPr>
        <w:rPr>
          <w:rFonts w:hint="cs"/>
          <w:rtl/>
          <w:lang w:val="en-GB"/>
        </w:rPr>
      </w:pPr>
    </w:p>
    <w:bookmarkStart w:id="659" w:name="_ETM_Q1_3404673" w:displacedByCustomXml="next"/>
    <w:bookmarkEnd w:id="659" w:displacedByCustomXml="next"/>
    <w:sdt>
      <w:sdtPr>
        <w:rPr>
          <w:rFonts w:hint="cs"/>
          <w:rtl/>
          <w:lang w:val="en-GB"/>
        </w:rPr>
        <w:alias w:val="יור"/>
        <w:tag w:val="&lt;ID&gt;5296&lt;/ID&gt;&lt;Name&gt;יואב קיש - יו&quot;רַ&lt;/Name&gt;&lt;Data&gt;יואב קיש&lt;/Data&gt;&lt;Shortcut&gt;יוקי&lt;/Shortcut&gt;"/>
        <w:id w:val="-320041010"/>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בריאות כן. </w:t>
      </w:r>
    </w:p>
    <w:p w:rsidR="008476AD" w:rsidRDefault="008476AD" w:rsidP="008476AD">
      <w:pPr>
        <w:rPr>
          <w:rFonts w:hint="cs"/>
          <w:rtl/>
          <w:lang w:val="en-GB"/>
        </w:rPr>
      </w:pPr>
      <w:bookmarkStart w:id="660" w:name="_ETM_Q1_3407315"/>
      <w:bookmarkEnd w:id="660"/>
    </w:p>
    <w:bookmarkStart w:id="661" w:name="_ETM_Q1_3407599" w:displacedByCustomXml="next"/>
    <w:bookmarkEnd w:id="661" w:displacedByCustomXml="next"/>
    <w:bookmarkStart w:id="662" w:name="_ETM_Q1_3409445" w:displacedByCustomXml="next"/>
    <w:bookmarkEnd w:id="662" w:displacedByCustomXml="next"/>
    <w:sdt>
      <w:sdtPr>
        <w:rPr>
          <w:rFonts w:hint="cs"/>
          <w:rtl/>
          <w:lang w:val="en-GB"/>
        </w:rPr>
        <w:alias w:val="דובר"/>
        <w:tag w:val="&lt;ID&gt;5694&lt;/ID&gt;&lt;Name&gt;מוסי רז - מרצ&lt;/Name&gt;&lt;Data&gt;מוסי רז (מרצ)&lt;/Data&gt;&lt;Shortcut&gt;מורז&lt;/Shortcut&gt;"/>
        <w:id w:val="-2128918796"/>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 לזה השפעות הרבה יותר מאשר על משרד האוצר. </w:t>
      </w:r>
    </w:p>
    <w:p w:rsidR="008476AD" w:rsidRDefault="008476AD" w:rsidP="008476AD">
      <w:pPr>
        <w:rPr>
          <w:rFonts w:hint="cs"/>
          <w:rtl/>
          <w:lang w:val="en-GB"/>
        </w:rPr>
      </w:pPr>
    </w:p>
    <w:sdt>
      <w:sdtPr>
        <w:rPr>
          <w:rFonts w:hint="cs"/>
          <w:rtl/>
          <w:lang w:val="en-GB"/>
        </w:rPr>
        <w:alias w:val="דובר"/>
        <w:tag w:val="&lt;ID&gt;0&lt;/ID&gt;&lt;Name&gt;לירון אדלר מינקה&lt;/Name&gt;&lt;Data&gt;לירון אדלר מינקה&lt;/Data&gt;&lt;Shortcut&gt;ליאד&lt;/Shortcut&gt;&lt;MemberID&gt;&lt;/MemberID&gt;"/>
        <w:id w:val="-67318772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לירון אדלר מינקה: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לא בדרישה של משרד הבריאות. הכוונה היא שנניח יש איזושהי דרישה </w:t>
      </w:r>
      <w:bookmarkStart w:id="663" w:name="_ETM_Q1_3414395"/>
      <w:bookmarkEnd w:id="663"/>
      <w:r>
        <w:rPr>
          <w:rFonts w:hint="cs"/>
          <w:rtl/>
          <w:lang w:val="en-GB"/>
        </w:rPr>
        <w:t xml:space="preserve">בריאותית. </w:t>
      </w:r>
    </w:p>
    <w:p w:rsidR="008476AD" w:rsidRDefault="008476AD" w:rsidP="008476AD">
      <w:pPr>
        <w:rPr>
          <w:rFonts w:hint="cs"/>
          <w:rtl/>
          <w:lang w:val="en-GB"/>
        </w:rPr>
      </w:pPr>
      <w:bookmarkStart w:id="664" w:name="_ETM_Q1_3413471"/>
      <w:bookmarkEnd w:id="664"/>
    </w:p>
    <w:bookmarkStart w:id="665" w:name="_ETM_Q1_3413752" w:displacedByCustomXml="next"/>
    <w:bookmarkEnd w:id="665" w:displacedByCustomXml="next"/>
    <w:sdt>
      <w:sdtPr>
        <w:rPr>
          <w:rFonts w:hint="cs"/>
          <w:rtl/>
          <w:lang w:val="en-GB"/>
        </w:rPr>
        <w:alias w:val="יור"/>
        <w:tag w:val="&lt;ID&gt;5296&lt;/ID&gt;&lt;Name&gt;יואב קיש - יו&quot;רַ&lt;/Name&gt;&lt;Data&gt;יואב קיש&lt;/Data&gt;&lt;Shortcut&gt;יוקי&lt;/Shortcut&gt;"/>
        <w:id w:val="147501504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באטליזים, הדרישה של משרד הבריאות היא</w:t>
      </w:r>
      <w:bookmarkStart w:id="666" w:name="_ETM_Q1_3419500"/>
      <w:bookmarkEnd w:id="666"/>
      <w:r>
        <w:rPr>
          <w:rFonts w:hint="cs"/>
          <w:rtl/>
          <w:lang w:val="en-GB"/>
        </w:rPr>
        <w:t xml:space="preserve"> שהסכין שאמור לחתוך את הבשר חייב להיות מפלדה מצופה ביהלומים. </w:t>
      </w:r>
    </w:p>
    <w:p w:rsidR="008476AD" w:rsidRDefault="008476AD" w:rsidP="008476AD">
      <w:pPr>
        <w:rPr>
          <w:rFonts w:hint="cs"/>
          <w:rtl/>
          <w:lang w:val="en-GB"/>
        </w:rPr>
      </w:pPr>
      <w:bookmarkStart w:id="667" w:name="_ETM_Q1_3425764"/>
      <w:bookmarkEnd w:id="667"/>
    </w:p>
    <w:bookmarkStart w:id="668" w:name="_ETM_Q1_3426067" w:displacedByCustomXml="next"/>
    <w:bookmarkEnd w:id="668" w:displacedByCustomXml="next"/>
    <w:sdt>
      <w:sdtPr>
        <w:rPr>
          <w:rFonts w:hint="cs"/>
          <w:rtl/>
          <w:lang w:val="en-GB"/>
        </w:rPr>
        <w:alias w:val="דובר"/>
        <w:tag w:val="&lt;ID&gt;5694&lt;/ID&gt;&lt;Name&gt;מוסי רז - מרצ&lt;/Name&gt;&lt;Data&gt;מוסי רז (מרצ)&lt;/Data&gt;&lt;Shortcut&gt;מורז&lt;/Shortcut&gt;"/>
        <w:id w:val="134251370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מה הדרישה של משרד האוצר? שהסכין יעלה על 50 </w:t>
      </w:r>
      <w:bookmarkStart w:id="669" w:name="_ETM_Q1_3428112"/>
      <w:bookmarkEnd w:id="669"/>
      <w:r>
        <w:rPr>
          <w:rFonts w:hint="cs"/>
          <w:rtl/>
          <w:lang w:val="en-GB"/>
        </w:rPr>
        <w:t>שקלים?</w:t>
      </w:r>
    </w:p>
    <w:p w:rsidR="008476AD" w:rsidRDefault="008476AD" w:rsidP="008476AD">
      <w:pPr>
        <w:rPr>
          <w:rFonts w:hint="cs"/>
          <w:rtl/>
          <w:lang w:val="en-GB"/>
        </w:rPr>
      </w:pPr>
      <w:bookmarkStart w:id="670" w:name="_ETM_Q1_3428252"/>
      <w:bookmarkEnd w:id="670"/>
    </w:p>
    <w:bookmarkStart w:id="671" w:name="_ETM_Q1_3428538" w:displacedByCustomXml="next"/>
    <w:bookmarkEnd w:id="671" w:displacedByCustomXml="next"/>
    <w:sdt>
      <w:sdtPr>
        <w:rPr>
          <w:rFonts w:hint="cs"/>
          <w:rtl/>
          <w:lang w:val="en-GB"/>
        </w:rPr>
        <w:alias w:val="יור"/>
        <w:tag w:val="&lt;ID&gt;5296&lt;/ID&gt;&lt;Name&gt;יואב קיש - יו&quot;רַ&lt;/Name&gt;&lt;Data&gt;יואב קיש&lt;/Data&gt;&lt;Shortcut&gt;יוקי&lt;/Shortcut&gt;"/>
        <w:id w:val="1928769230"/>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סתם דוגמה. </w:t>
      </w:r>
      <w:bookmarkStart w:id="672" w:name="_ETM_Q1_3430748"/>
      <w:bookmarkEnd w:id="672"/>
      <w:r>
        <w:rPr>
          <w:rFonts w:hint="cs"/>
          <w:rtl/>
          <w:lang w:val="en-GB"/>
        </w:rPr>
        <w:t xml:space="preserve">סכין שעולה 150,000 שקלים. זו הדרישה של המשרד כי זה חשוב לחתוך כך את </w:t>
      </w:r>
      <w:bookmarkStart w:id="673" w:name="_ETM_Q1_3436150"/>
      <w:bookmarkEnd w:id="673"/>
      <w:r>
        <w:rPr>
          <w:rFonts w:hint="cs"/>
          <w:rtl/>
          <w:lang w:val="en-GB"/>
        </w:rPr>
        <w:t xml:space="preserve">הבשר, כי אחרת חיידקים, זה יכול להיות נורא. 150,000 שקלים </w:t>
      </w:r>
      <w:bookmarkStart w:id="674" w:name="_ETM_Q1_3442431"/>
      <w:bookmarkEnd w:id="674"/>
      <w:r>
        <w:rPr>
          <w:rFonts w:hint="cs"/>
          <w:rtl/>
          <w:lang w:val="en-GB"/>
        </w:rPr>
        <w:t xml:space="preserve">לסכין כפול אלף אטליזים – אז אתה בסכום, הגעת </w:t>
      </w:r>
      <w:bookmarkStart w:id="675" w:name="_ETM_Q1_3446909"/>
      <w:bookmarkEnd w:id="675"/>
      <w:r>
        <w:rPr>
          <w:rFonts w:hint="cs"/>
          <w:rtl/>
          <w:lang w:val="en-GB"/>
        </w:rPr>
        <w:t xml:space="preserve">לסכום המשקי הרלוונטי. הגנת הסביבה לא רלוונטי לדיון הזה. </w:t>
      </w:r>
      <w:bookmarkStart w:id="676" w:name="_ETM_Q1_3453524"/>
      <w:bookmarkEnd w:id="676"/>
      <w:r>
        <w:rPr>
          <w:rFonts w:hint="cs"/>
          <w:rtl/>
          <w:lang w:val="en-GB"/>
        </w:rPr>
        <w:t xml:space="preserve">כן רלוונטי בריאות שצריך לשכנע. </w:t>
      </w:r>
    </w:p>
    <w:p w:rsidR="008476AD" w:rsidRDefault="008476AD" w:rsidP="008476AD">
      <w:pPr>
        <w:rPr>
          <w:rFonts w:hint="cs"/>
          <w:rtl/>
          <w:lang w:val="en-GB"/>
        </w:rPr>
      </w:pPr>
      <w:bookmarkStart w:id="677" w:name="_ETM_Q1_3452990"/>
      <w:bookmarkEnd w:id="677"/>
    </w:p>
    <w:bookmarkStart w:id="678" w:name="_ETM_Q1_3458692" w:displacedByCustomXml="next"/>
    <w:bookmarkEnd w:id="678" w:displacedByCustomXml="next"/>
    <w:sdt>
      <w:sdtPr>
        <w:rPr>
          <w:rFonts w:hint="cs"/>
          <w:rtl/>
          <w:lang w:val="en-GB"/>
        </w:rPr>
        <w:alias w:val="קריאה"/>
        <w:tag w:val="&lt;ID&gt;0&lt;/ID&gt;&lt;Name&gt;קריאה&lt;/Name&gt;&lt;Data&gt;&lt;/Data&gt;&lt;Shortcut&gt;&lt;/Shortcut&gt;"/>
        <w:id w:val="2041784993"/>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679" w:name="_ETM_Q1_3453249"/>
      <w:bookmarkStart w:id="680" w:name="_ETM_Q1_3454300"/>
      <w:bookmarkEnd w:id="679"/>
      <w:bookmarkEnd w:id="680"/>
      <w:r>
        <w:rPr>
          <w:rFonts w:hint="cs"/>
          <w:rtl/>
          <w:lang w:val="en-GB"/>
        </w:rPr>
        <w:t xml:space="preserve">אם אתה מדבר על אלף </w:t>
      </w:r>
      <w:bookmarkStart w:id="681" w:name="_ETM_Q1_3455691"/>
      <w:bookmarkEnd w:id="681"/>
      <w:r>
        <w:rPr>
          <w:rFonts w:hint="cs"/>
          <w:rtl/>
          <w:lang w:val="en-GB"/>
        </w:rPr>
        <w:t>אטליזים, בטח ובטח - - -</w:t>
      </w:r>
    </w:p>
    <w:p w:rsidR="008476AD" w:rsidRDefault="008476AD" w:rsidP="008476AD">
      <w:pPr>
        <w:rPr>
          <w:rFonts w:hint="cs"/>
          <w:rtl/>
          <w:lang w:val="en-GB"/>
        </w:rPr>
      </w:pPr>
      <w:bookmarkStart w:id="682" w:name="_ETM_Q1_2524628"/>
      <w:bookmarkEnd w:id="682"/>
    </w:p>
    <w:bookmarkStart w:id="683" w:name="_ETM_Q1_2525095" w:displacedByCustomXml="next"/>
    <w:bookmarkEnd w:id="683" w:displacedByCustomXml="next"/>
    <w:bookmarkStart w:id="684" w:name="_ETM_Q1_2451670" w:displacedByCustomXml="next"/>
    <w:bookmarkEnd w:id="684" w:displacedByCustomXml="next"/>
    <w:sdt>
      <w:sdtPr>
        <w:rPr>
          <w:rFonts w:hint="cs"/>
          <w:rtl/>
          <w:lang w:val="en-GB"/>
        </w:rPr>
        <w:alias w:val="יור"/>
        <w:tag w:val="&lt;ID&gt;5296&lt;/ID&gt;&lt;Name&gt;יואב קיש - יו&quot;רַ&lt;/Name&gt;&lt;Data&gt;יואב קיש&lt;/Data&gt;&lt;Shortcut&gt;יוקי&lt;/Shortcut&gt;"/>
        <w:id w:val="115719015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למה? מה הקשר? אני לא יודע, אולי לא הצלחתי לשכנע. </w:t>
      </w:r>
    </w:p>
    <w:p w:rsidR="008476AD" w:rsidRDefault="008476AD" w:rsidP="008476AD">
      <w:pPr>
        <w:rPr>
          <w:rFonts w:hint="cs"/>
          <w:rtl/>
          <w:lang w:val="en-GB"/>
        </w:rPr>
      </w:pPr>
      <w:bookmarkStart w:id="685" w:name="_ETM_Q1_3464277"/>
      <w:bookmarkStart w:id="686" w:name="_ETM_Q1_3464586"/>
      <w:bookmarkEnd w:id="685"/>
      <w:bookmarkEnd w:id="686"/>
    </w:p>
    <w:sdt>
      <w:sdtPr>
        <w:rPr>
          <w:rFonts w:hint="cs"/>
          <w:rtl/>
          <w:lang w:val="en-GB"/>
        </w:rPr>
        <w:alias w:val="דובר"/>
        <w:tag w:val="&lt;ID&gt;0&lt;/ID&gt;&lt;Name&gt;לירון אדלר מינקה&lt;/Name&gt;&lt;Data&gt;לירון אדלר מינקה&lt;/Data&gt;&lt;Shortcut&gt;ליאד&lt;/Shortcut&gt;&lt;MemberID&gt;&lt;/MemberID&gt;"/>
        <w:id w:val="-132689512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לירון אדלר מינקה: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מדובר כאן </w:t>
      </w:r>
      <w:bookmarkStart w:id="687" w:name="_ETM_Q1_3464360"/>
      <w:bookmarkEnd w:id="687"/>
      <w:r>
        <w:rPr>
          <w:rFonts w:hint="cs"/>
          <w:rtl/>
          <w:lang w:val="en-GB"/>
        </w:rPr>
        <w:t xml:space="preserve">דווקא על הכנת המפרט כולו. אם מדובר על הכנת המפרט </w:t>
      </w:r>
      <w:bookmarkStart w:id="688" w:name="_ETM_Q1_3470300"/>
      <w:bookmarkEnd w:id="688"/>
      <w:r>
        <w:rPr>
          <w:rFonts w:hint="cs"/>
          <w:rtl/>
          <w:lang w:val="en-GB"/>
        </w:rPr>
        <w:t xml:space="preserve">כולו, אז כולם נמצאים בוועדה כי המפרט הוא מטעם כולם. </w:t>
      </w:r>
      <w:bookmarkStart w:id="689" w:name="_ETM_Q1_3471930"/>
      <w:bookmarkEnd w:id="689"/>
      <w:r>
        <w:rPr>
          <w:rFonts w:hint="cs"/>
          <w:rtl/>
          <w:lang w:val="en-GB"/>
        </w:rPr>
        <w:t xml:space="preserve">אם מדברים על דרישה ספציפית של תקנות שעוסקות בתנאי תברואה </w:t>
      </w:r>
      <w:bookmarkStart w:id="690" w:name="_ETM_Q1_3475961"/>
      <w:bookmarkEnd w:id="690"/>
      <w:r>
        <w:rPr>
          <w:rFonts w:hint="cs"/>
          <w:rtl/>
          <w:lang w:val="en-GB"/>
        </w:rPr>
        <w:t xml:space="preserve">לאטליזים למשל, שאין להם השלכה – למשל אם מדובר על </w:t>
      </w:r>
      <w:bookmarkStart w:id="691" w:name="_ETM_Q1_3480508"/>
      <w:bookmarkEnd w:id="691"/>
      <w:r>
        <w:rPr>
          <w:rFonts w:hint="cs"/>
          <w:rtl/>
          <w:lang w:val="en-GB"/>
        </w:rPr>
        <w:t>הסכין שחותכת את הבשר, אז אין לזה השלכה סביבתית, לדרישה הזאת.</w:t>
      </w:r>
      <w:bookmarkStart w:id="692" w:name="_ETM_Q1_3483851"/>
      <w:bookmarkEnd w:id="692"/>
    </w:p>
    <w:p w:rsidR="008476AD" w:rsidRDefault="008476AD" w:rsidP="008476AD">
      <w:pPr>
        <w:rPr>
          <w:rFonts w:hint="cs"/>
          <w:rtl/>
          <w:lang w:val="en-GB"/>
        </w:rPr>
      </w:pPr>
      <w:bookmarkStart w:id="693" w:name="_ETM_Q1_3485579"/>
      <w:bookmarkEnd w:id="693"/>
    </w:p>
    <w:bookmarkStart w:id="694" w:name="_ETM_Q1_3486016" w:displacedByCustomXml="next"/>
    <w:bookmarkEnd w:id="694" w:displacedByCustomXml="next"/>
    <w:sdt>
      <w:sdtPr>
        <w:rPr>
          <w:rFonts w:hint="cs"/>
          <w:rtl/>
          <w:lang w:val="en-GB"/>
        </w:rPr>
        <w:alias w:val="יור"/>
        <w:tag w:val="&lt;ID&gt;5296&lt;/ID&gt;&lt;Name&gt;יואב קיש - יו&quot;רַ&lt;/Name&gt;&lt;Data&gt;יואב קיש&lt;/Data&gt;&lt;Shortcut&gt;יוקי&lt;/Shortcut&gt;"/>
        <w:id w:val="1813520838"/>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695" w:name="_ETM_Q1_3490498"/>
      <w:bookmarkStart w:id="696" w:name="_ETM_Q1_3490798"/>
      <w:bookmarkEnd w:id="695"/>
      <w:bookmarkEnd w:id="696"/>
      <w:r>
        <w:rPr>
          <w:rFonts w:hint="cs"/>
          <w:rtl/>
          <w:lang w:val="en-GB"/>
        </w:rPr>
        <w:t xml:space="preserve">מוסי, </w:t>
      </w:r>
      <w:bookmarkStart w:id="697" w:name="_ETM_Q1_3486021"/>
      <w:bookmarkEnd w:id="697"/>
      <w:r>
        <w:rPr>
          <w:rFonts w:hint="cs"/>
          <w:rtl/>
          <w:lang w:val="en-GB"/>
        </w:rPr>
        <w:t xml:space="preserve">אני נושם, יש לי השפעות על הגנת הסביבה. </w:t>
      </w:r>
    </w:p>
    <w:p w:rsidR="008476AD" w:rsidRDefault="008476AD" w:rsidP="008476AD">
      <w:pPr>
        <w:rPr>
          <w:rFonts w:hint="cs"/>
          <w:rtl/>
          <w:lang w:val="en-GB"/>
        </w:rPr>
      </w:pPr>
      <w:bookmarkStart w:id="698" w:name="_ETM_Q1_3491282"/>
      <w:bookmarkEnd w:id="698"/>
    </w:p>
    <w:bookmarkStart w:id="699" w:name="_ETM_Q1_3491570" w:displacedByCustomXml="next"/>
    <w:bookmarkEnd w:id="699" w:displacedByCustomXml="next"/>
    <w:bookmarkStart w:id="700" w:name="_ETM_Q1_3492786" w:displacedByCustomXml="next"/>
    <w:bookmarkEnd w:id="700" w:displacedByCustomXml="next"/>
    <w:sdt>
      <w:sdtPr>
        <w:rPr>
          <w:rFonts w:hint="cs"/>
          <w:rtl/>
          <w:lang w:val="en-GB"/>
        </w:rPr>
        <w:alias w:val="דובר"/>
        <w:tag w:val="&lt;ID&gt;5694&lt;/ID&gt;&lt;Name&gt;מוסי רז - מרצ&lt;/Name&gt;&lt;Data&gt;מוסי רז (מרצ)&lt;/Data&gt;&lt;Shortcut&gt;מורז&lt;/Shortcut&gt;"/>
        <w:id w:val="160345438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זה נכון.</w:t>
      </w:r>
      <w:bookmarkStart w:id="701" w:name="_ETM_Q1_3491327"/>
      <w:bookmarkEnd w:id="701"/>
    </w:p>
    <w:p w:rsidR="008476AD" w:rsidRDefault="008476AD" w:rsidP="008476AD">
      <w:pPr>
        <w:rPr>
          <w:rFonts w:hint="cs"/>
          <w:rtl/>
          <w:lang w:val="en-GB"/>
        </w:rPr>
      </w:pPr>
    </w:p>
    <w:bookmarkStart w:id="702" w:name="_ETM_Q1_3491600" w:displacedByCustomXml="next"/>
    <w:bookmarkEnd w:id="702" w:displacedByCustomXml="next"/>
    <w:sdt>
      <w:sdtPr>
        <w:rPr>
          <w:rFonts w:hint="cs"/>
          <w:rtl/>
          <w:lang w:val="en-GB"/>
        </w:rPr>
        <w:alias w:val="יור"/>
        <w:tag w:val="&lt;ID&gt;5296&lt;/ID&gt;&lt;Name&gt;יואב קיש - יו&quot;רַ&lt;/Name&gt;&lt;Data&gt;יואב קיש&lt;/Data&gt;&lt;Shortcut&gt;יוקי&lt;/Shortcut&gt;"/>
        <w:id w:val="-147089714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גמרנו, אז אין ויכוח.</w:t>
      </w:r>
    </w:p>
    <w:p w:rsidR="008476AD" w:rsidRDefault="008476AD" w:rsidP="008476AD">
      <w:pPr>
        <w:rPr>
          <w:rFonts w:hint="cs"/>
          <w:rtl/>
          <w:lang w:val="en-GB"/>
        </w:rPr>
      </w:pPr>
    </w:p>
    <w:sdt>
      <w:sdtPr>
        <w:rPr>
          <w:rFonts w:hint="cs"/>
          <w:rtl/>
          <w:lang w:val="en-GB"/>
        </w:rPr>
        <w:alias w:val="דובר"/>
        <w:tag w:val="&lt;ID&gt;5694&lt;/ID&gt;&lt;Name&gt;מוסי רז - מרצ&lt;/Name&gt;&lt;Data&gt;מוסי רז (מרצ)&lt;/Data&gt;&lt;Shortcut&gt;מורז&lt;/Shortcut&gt;"/>
        <w:id w:val="-125473404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אמרנו שהשר ישקול </w:t>
      </w:r>
      <w:bookmarkStart w:id="703" w:name="_ETM_Q1_3500754"/>
      <w:bookmarkEnd w:id="703"/>
      <w:r>
        <w:rPr>
          <w:rFonts w:hint="cs"/>
          <w:rtl/>
          <w:lang w:val="en-GB"/>
        </w:rPr>
        <w:t>האם התועלת המשקית עולה על העלות המשקית.</w:t>
      </w:r>
    </w:p>
    <w:p w:rsidR="008476AD" w:rsidRDefault="008476AD" w:rsidP="008476AD">
      <w:pPr>
        <w:rPr>
          <w:rFonts w:hint="cs"/>
          <w:rtl/>
          <w:lang w:val="en-GB"/>
        </w:rPr>
      </w:pPr>
      <w:bookmarkStart w:id="704" w:name="_ETM_Q1_3504363"/>
      <w:bookmarkEnd w:id="704"/>
    </w:p>
    <w:bookmarkStart w:id="705" w:name="_ETM_Q1_3504660" w:displacedByCustomXml="next"/>
    <w:bookmarkEnd w:id="705" w:displacedByCustomXml="next"/>
    <w:sdt>
      <w:sdtPr>
        <w:rPr>
          <w:rFonts w:hint="cs"/>
          <w:rtl/>
          <w:lang w:val="en-GB"/>
        </w:rPr>
        <w:alias w:val="יור"/>
        <w:tag w:val="&lt;ID&gt;5296&lt;/ID&gt;&lt;Name&gt;יואב קיש - יו&quot;רַ&lt;/Name&gt;&lt;Data&gt;יואב קיש&lt;/Data&gt;&lt;Shortcut&gt;יוקי&lt;/Shortcut&gt;"/>
        <w:id w:val="-30108485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איפה, באיזה סעיף?</w:t>
      </w:r>
      <w:bookmarkStart w:id="706" w:name="_ETM_Q1_3505821"/>
      <w:bookmarkEnd w:id="706"/>
    </w:p>
    <w:p w:rsidR="008476AD" w:rsidRDefault="008476AD" w:rsidP="008476AD">
      <w:pPr>
        <w:rPr>
          <w:rFonts w:hint="cs"/>
          <w:rtl/>
          <w:lang w:val="en-GB"/>
        </w:rPr>
      </w:pPr>
    </w:p>
    <w:bookmarkStart w:id="707" w:name="_ETM_Q1_3506103" w:displacedByCustomXml="next"/>
    <w:bookmarkEnd w:id="707" w:displacedByCustomXml="next"/>
    <w:bookmarkStart w:id="708" w:name="_ETM_Q1_3507949" w:displacedByCustomXml="next"/>
    <w:bookmarkEnd w:id="708" w:displacedByCustomXml="next"/>
    <w:sdt>
      <w:sdtPr>
        <w:rPr>
          <w:rFonts w:hint="cs"/>
          <w:rtl/>
          <w:lang w:val="en-GB"/>
        </w:rPr>
        <w:alias w:val="דובר"/>
        <w:tag w:val="&lt;ID&gt;0&lt;/ID&gt;&lt;Name&gt;תומר רוזנר&lt;/Name&gt;&lt;Data&gt;תומר רוזנר&lt;/Data&gt;&lt;Shortcut&gt;תורו&lt;/Shortcut&gt;&lt;MemberID&gt;&lt;/MemberID&gt;"/>
        <w:id w:val="-168729315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ב-12א.</w:t>
      </w:r>
    </w:p>
    <w:p w:rsidR="008476AD" w:rsidRDefault="008476AD" w:rsidP="008476AD">
      <w:pPr>
        <w:rPr>
          <w:rFonts w:hint="cs"/>
          <w:rtl/>
          <w:lang w:val="en-GB"/>
        </w:rPr>
      </w:pPr>
      <w:bookmarkStart w:id="709" w:name="_ETM_Q1_3512969"/>
      <w:bookmarkEnd w:id="709"/>
    </w:p>
    <w:bookmarkStart w:id="710" w:name="_ETM_Q1_3513278" w:displacedByCustomXml="next"/>
    <w:bookmarkEnd w:id="710" w:displacedByCustomXml="next"/>
    <w:bookmarkStart w:id="711" w:name="_ETM_Q1_3511923" w:displacedByCustomXml="next"/>
    <w:bookmarkEnd w:id="711"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632480442"/>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לירון אדלר מינקה: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ב-(</w:t>
      </w:r>
      <w:bookmarkStart w:id="712" w:name="_ETM_Q1_3512937"/>
      <w:bookmarkEnd w:id="712"/>
      <w:r>
        <w:rPr>
          <w:rFonts w:hint="cs"/>
          <w:rtl/>
          <w:lang w:val="en-GB"/>
        </w:rPr>
        <w:t xml:space="preserve">ו). </w:t>
      </w:r>
    </w:p>
    <w:sdt>
      <w:sdtPr>
        <w:rPr>
          <w:rFonts w:hint="cs"/>
          <w:rtl/>
          <w:lang w:val="en-GB"/>
        </w:rPr>
        <w:alias w:val="יור"/>
        <w:tag w:val="&lt;ID&gt;5296&lt;/ID&gt;&lt;Name&gt;יואב קיש - יו&quot;רַ&lt;/Name&gt;&lt;Data&gt;יואב קיש&lt;/Data&gt;&lt;Shortcut&gt;יוקי&lt;/Shortcut&gt;"/>
        <w:id w:val="-1939181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דחה השר נותן האישור - לקחנו את השר להגנת הסביבה, </w:t>
      </w:r>
      <w:bookmarkStart w:id="713" w:name="_ETM_Q1_3522433"/>
      <w:bookmarkEnd w:id="713"/>
      <w:r>
        <w:rPr>
          <w:rFonts w:hint="cs"/>
          <w:rtl/>
          <w:lang w:val="en-GB"/>
        </w:rPr>
        <w:t xml:space="preserve">שהוא החליט בסוף לדחות את המלצות הוועדה המייעצת. הוועדה המייעצת הפעילה לתפיסת השר שיקול יותר מדי כלכלי, בוא נקרא לזה, </w:t>
      </w:r>
      <w:bookmarkStart w:id="714" w:name="_ETM_Q1_3529157"/>
      <w:bookmarkEnd w:id="714"/>
      <w:r>
        <w:rPr>
          <w:rFonts w:hint="cs"/>
          <w:rtl/>
          <w:lang w:val="en-GB"/>
        </w:rPr>
        <w:t xml:space="preserve">ולא הלכה עם השיקול המקצועי לתפיסת השר להגנת הסביבה, </w:t>
      </w:r>
      <w:bookmarkStart w:id="715" w:name="_ETM_Q1_3533534"/>
      <w:bookmarkEnd w:id="715"/>
      <w:r>
        <w:rPr>
          <w:rFonts w:hint="cs"/>
          <w:rtl/>
          <w:lang w:val="en-GB"/>
        </w:rPr>
        <w:t xml:space="preserve">ואז הוא החליט לדחות את ההמלצה, הוא יפרסם באתר </w:t>
      </w:r>
      <w:bookmarkStart w:id="716" w:name="_ETM_Q1_3537864"/>
      <w:bookmarkEnd w:id="716"/>
      <w:r>
        <w:rPr>
          <w:rFonts w:hint="cs"/>
          <w:rtl/>
          <w:lang w:val="en-GB"/>
        </w:rPr>
        <w:t>האינטרנט האמור את הטעמים לכך, וכתוב: "לא ידחה השר את המלצות הוועדה כאמור, אלא לאחר שבחן ומצא כי התועלת הנובעת מהאסדרה עולה על העלות המשקית הנובעת מקביעתה."</w:t>
      </w:r>
    </w:p>
    <w:p w:rsidR="008476AD" w:rsidRDefault="008476AD" w:rsidP="008476AD">
      <w:pPr>
        <w:rPr>
          <w:rFonts w:hint="cs"/>
          <w:rtl/>
          <w:lang w:val="en-GB"/>
        </w:rPr>
      </w:pPr>
      <w:bookmarkStart w:id="717" w:name="_ETM_Q1_3551549"/>
      <w:bookmarkEnd w:id="717"/>
    </w:p>
    <w:bookmarkStart w:id="718" w:name="_ETM_Q1_3552015" w:displacedByCustomXml="next"/>
    <w:bookmarkEnd w:id="718" w:displacedByCustomXml="next"/>
    <w:sdt>
      <w:sdtPr>
        <w:rPr>
          <w:rFonts w:hint="cs"/>
          <w:rtl/>
          <w:lang w:val="en-GB"/>
        </w:rPr>
        <w:alias w:val="דובר"/>
        <w:tag w:val="&lt;ID&gt;5694&lt;/ID&gt;&lt;Name&gt;מוסי רז - מרצ&lt;/Name&gt;&lt;Data&gt;מוסי רז (מרצ)&lt;/Data&gt;&lt;Shortcut&gt;מורז&lt;/Shortcut&gt;"/>
        <w:id w:val="-75362802"/>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בעצם, אנחנו באמירה הזו </w:t>
      </w:r>
      <w:bookmarkStart w:id="719" w:name="_ETM_Q1_3553271"/>
      <w:bookmarkEnd w:id="719"/>
      <w:r>
        <w:rPr>
          <w:rFonts w:hint="cs"/>
          <w:rtl/>
          <w:lang w:val="en-GB"/>
        </w:rPr>
        <w:t xml:space="preserve">שמים לו מבחן אחד שלפיו הוא לא ידחה. יש </w:t>
      </w:r>
      <w:bookmarkStart w:id="720" w:name="_ETM_Q1_3558066"/>
      <w:bookmarkEnd w:id="720"/>
      <w:r>
        <w:rPr>
          <w:rFonts w:hint="cs"/>
          <w:rtl/>
          <w:lang w:val="en-GB"/>
        </w:rPr>
        <w:t xml:space="preserve">עוד מבחנים. </w:t>
      </w:r>
      <w:bookmarkStart w:id="721" w:name="_ETM_Q1_3557615"/>
      <w:bookmarkEnd w:id="721"/>
    </w:p>
    <w:p w:rsidR="008476AD" w:rsidRDefault="008476AD" w:rsidP="008476AD">
      <w:pPr>
        <w:rPr>
          <w:rFonts w:hint="cs"/>
          <w:rtl/>
          <w:lang w:val="en-GB"/>
        </w:rPr>
      </w:pPr>
    </w:p>
    <w:bookmarkStart w:id="722" w:name="_ETM_Q1_3557899" w:displacedByCustomXml="next"/>
    <w:bookmarkEnd w:id="722" w:displacedByCustomXml="next"/>
    <w:bookmarkStart w:id="723" w:name="_ETM_Q1_3559548" w:displacedByCustomXml="next"/>
    <w:bookmarkEnd w:id="723" w:displacedByCustomXml="next"/>
    <w:sdt>
      <w:sdtPr>
        <w:rPr>
          <w:rFonts w:hint="cs"/>
          <w:rtl/>
          <w:lang w:val="en-GB"/>
        </w:rPr>
        <w:alias w:val="דובר"/>
        <w:tag w:val="&lt;ID&gt;5305&lt;/ID&gt;&lt;Name&gt;רועי פולקמן - כולנו&lt;/Name&gt;&lt;Data&gt;רועי פולקמן (כולנו)&lt;/Data&gt;&lt;Shortcut&gt;רופו&lt;/Shortcut&gt;"/>
        <w:id w:val="-4260599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הם חלק מהדי.אן.אי של העבודה שלו. </w:t>
      </w:r>
    </w:p>
    <w:p w:rsidR="008476AD" w:rsidRDefault="008476AD" w:rsidP="008476AD">
      <w:pPr>
        <w:rPr>
          <w:rFonts w:hint="cs"/>
          <w:rtl/>
          <w:lang w:val="en-GB"/>
        </w:rPr>
      </w:pPr>
      <w:bookmarkStart w:id="724" w:name="_ETM_Q1_3559821"/>
      <w:bookmarkEnd w:id="724"/>
    </w:p>
    <w:bookmarkStart w:id="725" w:name="_ETM_Q1_3560093" w:displacedByCustomXml="next"/>
    <w:bookmarkEnd w:id="725" w:displacedByCustomXml="next"/>
    <w:bookmarkStart w:id="726" w:name="_ETM_Q1_3561306" w:displacedByCustomXml="next"/>
    <w:bookmarkEnd w:id="726" w:displacedByCustomXml="next"/>
    <w:sdt>
      <w:sdtPr>
        <w:rPr>
          <w:rFonts w:hint="cs"/>
          <w:rtl/>
          <w:lang w:val="en-GB"/>
        </w:rPr>
        <w:alias w:val="דובר"/>
        <w:tag w:val="&lt;ID&gt;5694&lt;/ID&gt;&lt;Name&gt;מוסי רז - מרצ&lt;/Name&gt;&lt;Data&gt;מוסי רז (מרצ)&lt;/Data&gt;&lt;Shortcut&gt;מורז&lt;/Shortcut&gt;"/>
        <w:id w:val="-185672452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w:t>
      </w:r>
    </w:p>
    <w:p w:rsidR="008476AD" w:rsidRDefault="008476AD" w:rsidP="008476AD">
      <w:pPr>
        <w:rPr>
          <w:rFonts w:hint="cs"/>
          <w:rtl/>
          <w:lang w:val="en-GB"/>
        </w:rPr>
      </w:pPr>
      <w:bookmarkStart w:id="727" w:name="_ETM_Q1_3559984"/>
      <w:bookmarkEnd w:id="727"/>
    </w:p>
    <w:bookmarkStart w:id="728" w:name="_ETM_Q1_3560283" w:displacedByCustomXml="next"/>
    <w:bookmarkEnd w:id="728" w:displacedByCustomXml="next"/>
    <w:bookmarkStart w:id="729" w:name="_ETM_Q1_3561901" w:displacedByCustomXml="next"/>
    <w:bookmarkEnd w:id="729" w:displacedByCustomXml="next"/>
    <w:sdt>
      <w:sdtPr>
        <w:rPr>
          <w:rFonts w:hint="cs"/>
          <w:rtl/>
          <w:lang w:val="en-GB"/>
        </w:rPr>
        <w:alias w:val="דובר"/>
        <w:tag w:val="&lt;ID&gt;5305&lt;/ID&gt;&lt;Name&gt;רועי פולקמן - כולנו&lt;/Name&gt;&lt;Data&gt;רועי פולקמן (כולנו)&lt;/Data&gt;&lt;Shortcut&gt;רופו&lt;/Shortcut&gt;"/>
        <w:id w:val="77699542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730" w:name="_ETM_Q1_3560345"/>
      <w:bookmarkStart w:id="731" w:name="_ETM_Q1_3560643"/>
      <w:bookmarkStart w:id="732" w:name="_ETM_Q1_3560894"/>
      <w:bookmarkEnd w:id="730"/>
      <w:bookmarkEnd w:id="731"/>
      <w:bookmarkEnd w:id="732"/>
      <w:r>
        <w:rPr>
          <w:rFonts w:hint="cs"/>
          <w:rtl/>
          <w:lang w:val="en-GB"/>
        </w:rPr>
        <w:t xml:space="preserve">ברור, אבל זה </w:t>
      </w:r>
      <w:bookmarkStart w:id="733" w:name="_ETM_Q1_3560815"/>
      <w:bookmarkEnd w:id="733"/>
      <w:r>
        <w:rPr>
          <w:rFonts w:hint="cs"/>
          <w:rtl/>
          <w:lang w:val="en-GB"/>
        </w:rPr>
        <w:t xml:space="preserve">הוא עושה ממילא. </w:t>
      </w:r>
    </w:p>
    <w:p w:rsidR="008476AD" w:rsidRDefault="008476AD" w:rsidP="008476AD">
      <w:pPr>
        <w:rPr>
          <w:rFonts w:hint="cs"/>
          <w:rtl/>
          <w:lang w:val="en-GB"/>
        </w:rPr>
      </w:pPr>
    </w:p>
    <w:sdt>
      <w:sdtPr>
        <w:rPr>
          <w:rFonts w:hint="cs"/>
          <w:rtl/>
          <w:lang w:val="en-GB"/>
        </w:rPr>
        <w:alias w:val="דובר"/>
        <w:tag w:val="&lt;ID&gt;5694&lt;/ID&gt;&lt;Name&gt;מוסי רז - מרצ&lt;/Name&gt;&lt;Data&gt;מוסי רז (מרצ)&lt;/Data&gt;&lt;Shortcut&gt;מורז&lt;/Shortcut&gt;"/>
        <w:id w:val="-1361474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אפשר להגיד גם על זה שזה חלק </w:t>
      </w:r>
      <w:bookmarkStart w:id="734" w:name="_ETM_Q1_3557383"/>
      <w:bookmarkEnd w:id="734"/>
      <w:r>
        <w:rPr>
          <w:rFonts w:hint="cs"/>
          <w:rtl/>
          <w:lang w:val="en-GB"/>
        </w:rPr>
        <w:t xml:space="preserve">מהדי.אן. אי. </w:t>
      </w:r>
    </w:p>
    <w:p w:rsidR="008476AD" w:rsidRDefault="008476AD" w:rsidP="008476AD">
      <w:pPr>
        <w:rPr>
          <w:rFonts w:hint="cs"/>
          <w:rtl/>
          <w:lang w:val="en-GB"/>
        </w:rPr>
      </w:pPr>
      <w:bookmarkStart w:id="735" w:name="_ETM_Q1_3566182"/>
      <w:bookmarkEnd w:id="735"/>
    </w:p>
    <w:bookmarkStart w:id="736" w:name="_ETM_Q1_3566494" w:displacedByCustomXml="next"/>
    <w:bookmarkEnd w:id="736" w:displacedByCustomXml="next"/>
    <w:sdt>
      <w:sdtPr>
        <w:rPr>
          <w:rFonts w:hint="cs"/>
          <w:rtl/>
          <w:lang w:val="en-GB"/>
        </w:rPr>
        <w:alias w:val="יור"/>
        <w:tag w:val="&lt;ID&gt;5296&lt;/ID&gt;&lt;Name&gt;יואב קיש - יו&quot;רַ&lt;/Name&gt;&lt;Data&gt;יואב קיש&lt;/Data&gt;&lt;Shortcut&gt;יוקי&lt;/Shortcut&gt;"/>
        <w:id w:val="-107250952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מוכן ללכת איתך.</w:t>
      </w:r>
      <w:bookmarkStart w:id="737" w:name="_ETM_Q1_3566448"/>
      <w:bookmarkEnd w:id="737"/>
      <w:r>
        <w:rPr>
          <w:rFonts w:hint="cs"/>
          <w:rtl/>
          <w:lang w:val="en-GB"/>
        </w:rPr>
        <w:t xml:space="preserve"> אני מוכן להגיד שהשר – אני לא רוצה לשים עליו </w:t>
      </w:r>
      <w:bookmarkStart w:id="738" w:name="_ETM_Q1_3568005"/>
      <w:bookmarkEnd w:id="738"/>
      <w:r>
        <w:rPr>
          <w:rFonts w:hint="cs"/>
          <w:rtl/>
          <w:lang w:val="en-GB"/>
        </w:rPr>
        <w:t xml:space="preserve">שלייקעס – רק שיפרסם את חוות הדעת שלו ויסביר. </w:t>
      </w:r>
    </w:p>
    <w:p w:rsidR="008476AD" w:rsidRDefault="008476AD" w:rsidP="008476AD">
      <w:pPr>
        <w:rPr>
          <w:rFonts w:hint="cs"/>
          <w:rtl/>
          <w:lang w:val="en-GB"/>
        </w:rPr>
      </w:pPr>
      <w:bookmarkStart w:id="739" w:name="_ETM_Q1_3571159"/>
      <w:bookmarkEnd w:id="739"/>
    </w:p>
    <w:bookmarkStart w:id="740" w:name="_ETM_Q1_3571477" w:displacedByCustomXml="next"/>
    <w:bookmarkEnd w:id="740" w:displacedByCustomXml="next"/>
    <w:bookmarkStart w:id="741" w:name="_ETM_Q1_3572995" w:displacedByCustomXml="next"/>
    <w:bookmarkEnd w:id="741" w:displacedByCustomXml="next"/>
    <w:sdt>
      <w:sdtPr>
        <w:rPr>
          <w:rFonts w:hint="cs"/>
          <w:rtl/>
          <w:lang w:val="en-GB"/>
        </w:rPr>
        <w:alias w:val="דובר"/>
        <w:tag w:val="&lt;ID&gt;5305&lt;/ID&gt;&lt;Name&gt;רועי פולקמן - כולנו&lt;/Name&gt;&lt;Data&gt;רועי פולקמן (כולנו)&lt;/Data&gt;&lt;Shortcut&gt;רופו&lt;/Shortcut&gt;"/>
        <w:id w:val="-132796646"/>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זה</w:t>
      </w:r>
      <w:bookmarkStart w:id="742" w:name="_ETM_Q1_3573907"/>
      <w:bookmarkEnd w:id="742"/>
      <w:r>
        <w:rPr>
          <w:rFonts w:hint="cs"/>
          <w:rtl/>
          <w:lang w:val="en-GB"/>
        </w:rPr>
        <w:t xml:space="preserve"> ברור בנוסח.</w:t>
      </w:r>
    </w:p>
    <w:p w:rsidR="008476AD" w:rsidRDefault="008476AD" w:rsidP="008476AD">
      <w:pPr>
        <w:rPr>
          <w:rFonts w:hint="cs"/>
          <w:rtl/>
          <w:lang w:val="en-GB"/>
        </w:rPr>
      </w:pPr>
      <w:bookmarkStart w:id="743" w:name="_ETM_Q1_3571940"/>
      <w:bookmarkEnd w:id="743"/>
    </w:p>
    <w:bookmarkStart w:id="744" w:name="_ETM_Q1_3572217" w:displacedByCustomXml="next"/>
    <w:bookmarkEnd w:id="744" w:displacedByCustomXml="next"/>
    <w:sdt>
      <w:sdtPr>
        <w:rPr>
          <w:rFonts w:hint="cs"/>
          <w:rtl/>
          <w:lang w:val="en-GB"/>
        </w:rPr>
        <w:alias w:val="יור"/>
        <w:tag w:val="&lt;ID&gt;5296&lt;/ID&gt;&lt;Name&gt;יואב קיש - יו&quot;רַ&lt;/Name&gt;&lt;Data&gt;יואב קיש&lt;/Data&gt;&lt;Shortcut&gt;יוקי&lt;/Shortcut&gt;"/>
        <w:id w:val="116003425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הוא טוען שזה לא ברור. </w:t>
      </w:r>
    </w:p>
    <w:p w:rsidR="008476AD" w:rsidRDefault="008476AD" w:rsidP="008476AD">
      <w:pPr>
        <w:rPr>
          <w:rFonts w:hint="cs"/>
          <w:rtl/>
          <w:lang w:val="en-GB"/>
        </w:rPr>
      </w:pPr>
    </w:p>
    <w:bookmarkStart w:id="745" w:name="_ETM_Q1_3572956" w:displacedByCustomXml="next"/>
    <w:bookmarkEnd w:id="745" w:displacedByCustomXml="next"/>
    <w:bookmarkStart w:id="746" w:name="_ETM_Q1_3573887" w:displacedByCustomXml="next"/>
    <w:bookmarkEnd w:id="746" w:displacedByCustomXml="next"/>
    <w:sdt>
      <w:sdtPr>
        <w:rPr>
          <w:rFonts w:hint="cs"/>
          <w:rtl/>
          <w:lang w:val="en-GB"/>
        </w:rPr>
        <w:alias w:val="דובר"/>
        <w:tag w:val="&lt;ID&gt;5694&lt;/ID&gt;&lt;Name&gt;מוסי רז - מרצ&lt;/Name&gt;&lt;Data&gt;מוסי רז (מרצ)&lt;/Data&gt;&lt;Shortcut&gt;מורז&lt;/Shortcut&gt;"/>
        <w:id w:val="-96210921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rPr>
      </w:pPr>
    </w:p>
    <w:p w:rsidR="008476AD" w:rsidRDefault="008476AD" w:rsidP="008476AD">
      <w:pPr>
        <w:ind w:firstLine="0"/>
        <w:rPr>
          <w:rFonts w:hint="cs"/>
          <w:rtl/>
          <w:lang w:val="en-GB"/>
        </w:rPr>
      </w:pPr>
      <w:r>
        <w:rPr>
          <w:rFonts w:hint="cs"/>
          <w:rtl/>
          <w:lang w:val="en-GB"/>
        </w:rPr>
        <w:tab/>
        <w:t xml:space="preserve">זה ממש לא </w:t>
      </w:r>
      <w:bookmarkStart w:id="747" w:name="_ETM_Q1_3575797"/>
      <w:bookmarkEnd w:id="747"/>
      <w:r>
        <w:rPr>
          <w:rFonts w:hint="cs"/>
          <w:rtl/>
          <w:lang w:val="en-GB"/>
        </w:rPr>
        <w:t xml:space="preserve">ברור. </w:t>
      </w:r>
    </w:p>
    <w:p w:rsidR="008476AD" w:rsidRDefault="008476AD" w:rsidP="008476AD">
      <w:pPr>
        <w:ind w:firstLine="0"/>
        <w:rPr>
          <w:rFonts w:hint="cs"/>
          <w:rtl/>
          <w:lang w:val="en-GB"/>
        </w:rPr>
      </w:pPr>
      <w:bookmarkStart w:id="748" w:name="_ETM_Q1_3575076"/>
      <w:bookmarkEnd w:id="748"/>
    </w:p>
    <w:bookmarkStart w:id="749" w:name="_ETM_Q1_3575340" w:displacedByCustomXml="next"/>
    <w:bookmarkEnd w:id="749" w:displacedByCustomXml="next"/>
    <w:sdt>
      <w:sdtPr>
        <w:rPr>
          <w:rFonts w:hint="cs"/>
          <w:rtl/>
          <w:lang w:val="en-GB"/>
        </w:rPr>
        <w:alias w:val="יור"/>
        <w:tag w:val="&lt;ID&gt;5296&lt;/ID&gt;&lt;Name&gt;יואב קיש - יו&quot;רַ&lt;/Name&gt;&lt;Data&gt;יואב קיש&lt;/Data&gt;&lt;Shortcut&gt;יוקי&lt;/Shortcut&gt;"/>
        <w:id w:val="-1892420098"/>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אפשר להוריד את הסיפה. </w:t>
      </w:r>
    </w:p>
    <w:p w:rsidR="008476AD" w:rsidRDefault="008476AD" w:rsidP="008476AD">
      <w:pPr>
        <w:rPr>
          <w:rFonts w:hint="cs"/>
          <w:rtl/>
          <w:lang w:val="en-GB"/>
        </w:rPr>
      </w:pPr>
    </w:p>
    <w:bookmarkStart w:id="750" w:name="_ETM_Q1_3578414" w:displacedByCustomXml="next"/>
    <w:bookmarkEnd w:id="750" w:displacedByCustomXml="next"/>
    <w:sdt>
      <w:sdtPr>
        <w:rPr>
          <w:rFonts w:hint="cs"/>
          <w:rtl/>
          <w:lang w:val="en-GB"/>
        </w:rPr>
        <w:alias w:val="דובר"/>
        <w:tag w:val="&lt;ID&gt;5694&lt;/ID&gt;&lt;Name&gt;מוסי רז - מרצ&lt;/Name&gt;&lt;Data&gt;מוסי רז (מרצ)&lt;/Data&gt;&lt;Shortcut&gt;מורז&lt;/Shortcut&gt;"/>
        <w:id w:val="-55431863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את הנושא המשקי.</w:t>
      </w:r>
    </w:p>
    <w:p w:rsidR="008476AD" w:rsidRDefault="008476AD" w:rsidP="008476AD">
      <w:pPr>
        <w:rPr>
          <w:rFonts w:hint="cs"/>
          <w:rtl/>
          <w:lang w:val="en-GB"/>
        </w:rPr>
      </w:pPr>
      <w:bookmarkStart w:id="751" w:name="_ETM_Q1_3582974"/>
      <w:bookmarkEnd w:id="751"/>
    </w:p>
    <w:bookmarkStart w:id="752" w:name="_ETM_Q1_3583255" w:displacedByCustomXml="next"/>
    <w:bookmarkEnd w:id="752" w:displacedByCustomXml="next"/>
    <w:sdt>
      <w:sdtPr>
        <w:rPr>
          <w:rFonts w:hint="cs"/>
          <w:rtl/>
          <w:lang w:val="en-GB"/>
        </w:rPr>
        <w:alias w:val="יור"/>
        <w:tag w:val="&lt;ID&gt;5296&lt;/ID&gt;&lt;Name&gt;יואב קיש - יו&quot;רַ&lt;/Name&gt;&lt;Data&gt;יואב קיש&lt;/Data&gt;&lt;Shortcut&gt;יוקי&lt;/Shortcut&gt;"/>
        <w:id w:val="97572560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מוסי, הורדתי את </w:t>
      </w:r>
      <w:bookmarkStart w:id="753" w:name="_ETM_Q1_3586189"/>
      <w:bookmarkEnd w:id="753"/>
      <w:r>
        <w:rPr>
          <w:rFonts w:hint="cs"/>
          <w:rtl/>
          <w:lang w:val="en-GB"/>
        </w:rPr>
        <w:t xml:space="preserve">הסיפה: לא ידחה השר את המלצות הוועדה כאמור, אלא </w:t>
      </w:r>
      <w:bookmarkStart w:id="754" w:name="_ETM_Q1_3586326"/>
      <w:bookmarkEnd w:id="754"/>
      <w:r>
        <w:rPr>
          <w:rFonts w:hint="cs"/>
          <w:rtl/>
          <w:lang w:val="en-GB"/>
        </w:rPr>
        <w:t>לאחר שבחן ומצא – את זה אני מוחק.</w:t>
      </w:r>
      <w:r>
        <w:rPr>
          <w:rFonts w:hint="cs"/>
          <w:lang w:val="en-GB"/>
        </w:rPr>
        <w:t xml:space="preserve"> </w:t>
      </w:r>
      <w:bookmarkStart w:id="755" w:name="_ETM_Q1_3591453"/>
      <w:bookmarkEnd w:id="755"/>
      <w:r>
        <w:rPr>
          <w:rFonts w:hint="cs"/>
          <w:rtl/>
          <w:lang w:val="en-GB"/>
        </w:rPr>
        <w:t xml:space="preserve">מקובל? </w:t>
      </w:r>
    </w:p>
    <w:p w:rsidR="008476AD" w:rsidRDefault="008476AD" w:rsidP="008476AD">
      <w:pPr>
        <w:rPr>
          <w:rFonts w:hint="cs"/>
          <w:rtl/>
          <w:lang w:val="en-GB"/>
        </w:rPr>
      </w:pPr>
      <w:bookmarkStart w:id="756" w:name="_ETM_Q1_3591145"/>
      <w:bookmarkEnd w:id="756"/>
    </w:p>
    <w:bookmarkStart w:id="757" w:name="_ETM_Q1_3591463" w:displacedByCustomXml="next"/>
    <w:bookmarkEnd w:id="757" w:displacedByCustomXml="next"/>
    <w:sdt>
      <w:sdtPr>
        <w:rPr>
          <w:rFonts w:hint="cs"/>
          <w:rtl/>
          <w:lang w:val="en-GB"/>
        </w:rPr>
        <w:alias w:val="קריאה"/>
        <w:tag w:val="&lt;ID&gt;0&lt;/ID&gt;&lt;Name&gt;קריאות&lt;/Name&gt;&lt;Data&gt;קריאות&lt;/Data&gt;&lt;Shortcut&gt;&lt;/Shortcut&gt;"/>
        <w:id w:val="-292522502"/>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קריאות:</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758" w:name="_ETM_Q1_3593844"/>
      <w:bookmarkEnd w:id="758"/>
      <w:r>
        <w:rPr>
          <w:rFonts w:hint="cs"/>
          <w:rtl/>
          <w:lang w:val="en-GB"/>
        </w:rPr>
        <w:t>כן.</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93243455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תודה. חברת הכנסת פארן. </w:t>
      </w:r>
    </w:p>
    <w:p w:rsidR="008476AD" w:rsidRDefault="008476AD" w:rsidP="008476AD">
      <w:pPr>
        <w:rPr>
          <w:rFonts w:hint="cs"/>
          <w:rtl/>
          <w:lang w:val="en-GB"/>
        </w:rPr>
      </w:pPr>
      <w:bookmarkStart w:id="759" w:name="_ETM_Q1_3593727"/>
      <w:bookmarkEnd w:id="759"/>
    </w:p>
    <w:bookmarkStart w:id="760" w:name="_ETM_Q1_3594009" w:displacedByCustomXml="next"/>
    <w:bookmarkEnd w:id="760" w:displacedByCustomXml="next"/>
    <w:bookmarkStart w:id="761" w:name="_ETM_Q1_3594929" w:displacedByCustomXml="next"/>
    <w:bookmarkEnd w:id="76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744224412"/>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אתחיל מזה שאני מקבלת </w:t>
      </w:r>
      <w:bookmarkStart w:id="762" w:name="_ETM_Q1_3596209"/>
      <w:bookmarkEnd w:id="762"/>
      <w:r>
        <w:rPr>
          <w:rFonts w:hint="cs"/>
          <w:rtl/>
          <w:lang w:val="en-GB"/>
        </w:rPr>
        <w:t>מסרים סותרים מהדברים שאתה אומר שנאמרים בווע</w:t>
      </w:r>
      <w:bookmarkStart w:id="763" w:name="_ETM_Q1_3603498"/>
      <w:bookmarkEnd w:id="763"/>
      <w:r>
        <w:rPr>
          <w:rFonts w:hint="cs"/>
          <w:rtl/>
          <w:lang w:val="en-GB"/>
        </w:rPr>
        <w:t xml:space="preserve">דה ומהבנה של יועצים משפטיים שאני מבררת איתם את הדברים </w:t>
      </w:r>
      <w:bookmarkStart w:id="764" w:name="_ETM_Q1_3604877"/>
      <w:bookmarkEnd w:id="764"/>
      <w:r>
        <w:rPr>
          <w:rFonts w:hint="cs"/>
          <w:rtl/>
          <w:lang w:val="en-GB"/>
        </w:rPr>
        <w:t>לגבי תחולת החוק.</w:t>
      </w:r>
    </w:p>
    <w:p w:rsidR="008476AD" w:rsidRDefault="008476AD" w:rsidP="008476AD">
      <w:pPr>
        <w:rPr>
          <w:rFonts w:hint="cs"/>
          <w:rtl/>
          <w:lang w:val="en-GB"/>
        </w:rPr>
      </w:pPr>
      <w:bookmarkStart w:id="765" w:name="_ETM_Q1_3609040"/>
      <w:bookmarkEnd w:id="765"/>
    </w:p>
    <w:p w:rsidR="008476AD" w:rsidRDefault="008476AD" w:rsidP="008476AD">
      <w:pPr>
        <w:rPr>
          <w:rFonts w:hint="cs"/>
          <w:rtl/>
          <w:lang w:val="en-GB"/>
        </w:rPr>
      </w:pPr>
      <w:bookmarkStart w:id="766" w:name="_ETM_Q1_3609364"/>
      <w:bookmarkEnd w:id="766"/>
      <w:r>
        <w:rPr>
          <w:rFonts w:hint="cs"/>
          <w:rtl/>
          <w:lang w:val="en-GB"/>
        </w:rPr>
        <w:t xml:space="preserve">כשהיינו עוד בדיון הראשון, אני זוכרת, הרגעת את כולנו שכל החוק הזה חל רק על העסקים הקטנים, קטנים </w:t>
      </w:r>
      <w:bookmarkStart w:id="767" w:name="_ETM_Q1_3612834"/>
      <w:bookmarkEnd w:id="767"/>
      <w:r>
        <w:rPr>
          <w:rFonts w:hint="cs"/>
          <w:rtl/>
          <w:lang w:val="en-GB"/>
        </w:rPr>
        <w:t xml:space="preserve">ובינוניים. גם כאן נאמר טיפה לפני </w:t>
      </w:r>
      <w:bookmarkStart w:id="768" w:name="_ETM_Q1_3618705"/>
      <w:bookmarkEnd w:id="768"/>
      <w:r>
        <w:rPr>
          <w:rFonts w:hint="cs"/>
          <w:rtl/>
          <w:lang w:val="en-GB"/>
        </w:rPr>
        <w:t xml:space="preserve">שנכנסתי אבל אני יודעת, צפיתי, לא בז"ן וכו'. </w:t>
      </w:r>
    </w:p>
    <w:p w:rsidR="008476AD" w:rsidRDefault="008476AD" w:rsidP="008476AD">
      <w:pPr>
        <w:rPr>
          <w:rFonts w:hint="cs"/>
          <w:rtl/>
          <w:lang w:val="en-GB"/>
        </w:rPr>
      </w:pPr>
      <w:bookmarkStart w:id="769" w:name="_ETM_Q1_3623598"/>
      <w:bookmarkEnd w:id="769"/>
    </w:p>
    <w:p w:rsidR="008476AD" w:rsidRDefault="008476AD" w:rsidP="008476AD">
      <w:pPr>
        <w:rPr>
          <w:rFonts w:hint="cs"/>
          <w:rtl/>
          <w:lang w:val="en-GB"/>
        </w:rPr>
      </w:pPr>
      <w:r>
        <w:rPr>
          <w:rFonts w:hint="cs"/>
          <w:rtl/>
          <w:lang w:val="en-GB"/>
        </w:rPr>
        <w:t>א</w:t>
      </w:r>
      <w:bookmarkStart w:id="770" w:name="_ETM_Q1_3623983"/>
      <w:bookmarkEnd w:id="770"/>
      <w:r>
        <w:rPr>
          <w:rFonts w:hint="cs"/>
          <w:rtl/>
          <w:lang w:val="en-GB"/>
        </w:rPr>
        <w:t xml:space="preserve">בל אני כן מקבלת מידע אחר מיועצים משפטיים שיושבים כאן ושישבו כאן </w:t>
      </w:r>
      <w:bookmarkStart w:id="771" w:name="_ETM_Q1_3625716"/>
      <w:bookmarkEnd w:id="771"/>
      <w:r>
        <w:rPr>
          <w:rFonts w:hint="cs"/>
          <w:rtl/>
          <w:lang w:val="en-GB"/>
        </w:rPr>
        <w:t xml:space="preserve">לאורך כל הדיונים, ואני רוצה לברר את זה עד הסוף. </w:t>
      </w:r>
      <w:bookmarkStart w:id="772" w:name="_ETM_Q1_3629587"/>
      <w:bookmarkEnd w:id="772"/>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38407383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הנה, יושב פה היועץ המשפטי לוועדה ואמר. </w:t>
      </w:r>
    </w:p>
    <w:p w:rsidR="008476AD" w:rsidRDefault="008476AD" w:rsidP="008476AD">
      <w:pPr>
        <w:rPr>
          <w:rFonts w:hint="cs"/>
          <w:rtl/>
          <w:lang w:val="en-GB"/>
        </w:rPr>
      </w:pPr>
      <w:bookmarkStart w:id="773" w:name="_ETM_Q1_3627828"/>
      <w:bookmarkEnd w:id="773"/>
    </w:p>
    <w:bookmarkStart w:id="774" w:name="_ETM_Q1_3628123" w:displacedByCustomXml="next"/>
    <w:bookmarkEnd w:id="774" w:displacedByCustomXml="next"/>
    <w:bookmarkStart w:id="775" w:name="_ETM_Q1_3629378" w:displacedByCustomXml="next"/>
    <w:bookmarkEnd w:id="775"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10630119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w:t>
      </w:r>
      <w:bookmarkStart w:id="776" w:name="_ETM_Q1_3633583"/>
      <w:bookmarkEnd w:id="776"/>
      <w:r>
        <w:rPr>
          <w:rFonts w:hint="cs"/>
          <w:rtl/>
          <w:lang w:val="en-GB"/>
        </w:rPr>
        <w:t xml:space="preserve">אני שואלת כאן בצורה מאוד ברורה מה נכלל ומה לא נכלל - </w:t>
      </w:r>
      <w:bookmarkStart w:id="777" w:name="_ETM_Q1_3637318"/>
      <w:bookmarkEnd w:id="777"/>
      <w:r>
        <w:rPr>
          <w:rFonts w:hint="cs"/>
          <w:rtl/>
          <w:lang w:val="en-GB"/>
        </w:rPr>
        <w:t>-</w:t>
      </w:r>
    </w:p>
    <w:p w:rsidR="008476AD" w:rsidRDefault="008476AD" w:rsidP="008476AD">
      <w:pPr>
        <w:rPr>
          <w:rFonts w:hint="cs"/>
          <w:rtl/>
          <w:lang w:val="en-GB"/>
        </w:rPr>
      </w:pPr>
      <w:bookmarkStart w:id="778" w:name="_ETM_Q1_3635708"/>
      <w:bookmarkEnd w:id="778"/>
    </w:p>
    <w:bookmarkStart w:id="779" w:name="_ETM_Q1_3635996" w:displacedByCustomXml="next"/>
    <w:bookmarkEnd w:id="779" w:displacedByCustomXml="next"/>
    <w:sdt>
      <w:sdtPr>
        <w:rPr>
          <w:rFonts w:hint="cs"/>
          <w:rtl/>
          <w:lang w:val="en-GB"/>
        </w:rPr>
        <w:alias w:val="יור"/>
        <w:tag w:val="&lt;ID&gt;5296&lt;/ID&gt;&lt;Name&gt;יואב קיש - יו&quot;רַ&lt;/Name&gt;&lt;Data&gt;יואב קיש&lt;/Data&gt;&lt;Shortcut&gt;יוקי&lt;/Shortcut&gt;"/>
        <w:id w:val="174375479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אני אחדד ואחרי כן יגיב היועץ המשפטי. </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80454822"/>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ואיך אני מוודאת את זה.</w:t>
      </w:r>
    </w:p>
    <w:p w:rsidR="008476AD" w:rsidRDefault="008476AD" w:rsidP="008476AD">
      <w:pPr>
        <w:rPr>
          <w:rFonts w:hint="cs"/>
          <w:rtl/>
          <w:lang w:val="en-GB"/>
        </w:rPr>
      </w:pPr>
      <w:bookmarkStart w:id="780" w:name="_ETM_Q1_3640063"/>
      <w:bookmarkEnd w:id="780"/>
    </w:p>
    <w:bookmarkStart w:id="781" w:name="_ETM_Q1_3640354" w:displacedByCustomXml="next"/>
    <w:bookmarkEnd w:id="781" w:displacedByCustomXml="next"/>
    <w:sdt>
      <w:sdtPr>
        <w:rPr>
          <w:rFonts w:hint="cs"/>
          <w:rtl/>
          <w:lang w:val="en-GB"/>
        </w:rPr>
        <w:alias w:val="קריאה"/>
        <w:tag w:val="&lt;ID&gt;0&lt;/ID&gt;&lt;Name&gt;קריאה&lt;/Name&gt;&lt;Data&gt;&lt;/Data&gt;&lt;Shortcut&gt;&lt;/Shortcut&gt;"/>
        <w:id w:val="-277879107"/>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מה הבעיה עם </w:t>
      </w:r>
      <w:bookmarkStart w:id="782" w:name="_ETM_Q1_3638779"/>
      <w:bookmarkEnd w:id="782"/>
      <w:r>
        <w:rPr>
          <w:rFonts w:hint="cs"/>
          <w:rtl/>
          <w:lang w:val="en-GB"/>
        </w:rPr>
        <w:t xml:space="preserve">זה? מה הבעיה שתהיה עוד שקיפות? </w:t>
      </w:r>
    </w:p>
    <w:p w:rsidR="008476AD" w:rsidRDefault="008476AD" w:rsidP="008476AD">
      <w:pPr>
        <w:rPr>
          <w:rFonts w:hint="cs"/>
          <w:rtl/>
          <w:lang w:val="en-GB"/>
        </w:rPr>
      </w:pPr>
    </w:p>
    <w:bookmarkStart w:id="783" w:name="_ETM_Q1_3641573" w:displacedByCustomXml="next"/>
    <w:bookmarkEnd w:id="783" w:displacedByCustomXml="next"/>
    <w:sdt>
      <w:sdtPr>
        <w:rPr>
          <w:rFonts w:hint="cs"/>
          <w:rtl/>
          <w:lang w:val="en-GB"/>
        </w:rPr>
        <w:alias w:val="דובר"/>
        <w:tag w:val="&lt;ID&gt;5305&lt;/ID&gt;&lt;Name&gt;רועי פולקמן - כולנו&lt;/Name&gt;&lt;Data&gt;רועי פולקמן (כולנו)&lt;/Data&gt;&lt;Shortcut&gt;רופו&lt;/Shortcut&gt;"/>
        <w:id w:val="49785215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כי זה</w:t>
      </w:r>
      <w:bookmarkStart w:id="784" w:name="_ETM_Q1_3641755"/>
      <w:bookmarkEnd w:id="784"/>
      <w:r>
        <w:rPr>
          <w:rFonts w:hint="cs"/>
          <w:rtl/>
          <w:lang w:val="en-GB"/>
        </w:rPr>
        <w:t xml:space="preserve"> לא מטרת החוק.</w:t>
      </w:r>
    </w:p>
    <w:p w:rsidR="008476AD" w:rsidRDefault="008476AD" w:rsidP="008476AD">
      <w:pPr>
        <w:rPr>
          <w:rFonts w:hint="cs"/>
          <w:rtl/>
          <w:lang w:val="en-GB"/>
        </w:rPr>
      </w:pPr>
      <w:bookmarkStart w:id="785" w:name="_ETM_Q1_3643681"/>
      <w:bookmarkEnd w:id="785"/>
    </w:p>
    <w:bookmarkStart w:id="786" w:name="_ETM_Q1_3643976" w:displacedByCustomXml="next"/>
    <w:bookmarkEnd w:id="786" w:displacedByCustomXml="next"/>
    <w:sdt>
      <w:sdtPr>
        <w:rPr>
          <w:rFonts w:hint="cs"/>
          <w:rtl/>
          <w:lang w:val="en-GB"/>
        </w:rPr>
        <w:alias w:val="קריאה"/>
        <w:tag w:val="&lt;ID&gt;0&lt;/ID&gt;&lt;Name&gt;קריאות&lt;/Name&gt;&lt;Data&gt;קריאות&lt;/Data&gt;&lt;Shortcut&gt;&lt;/Shortcut&gt;"/>
        <w:id w:val="702984392"/>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קריאות:</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w:t>
      </w:r>
    </w:p>
    <w:p w:rsidR="008476AD" w:rsidRDefault="008476AD" w:rsidP="008476AD">
      <w:pPr>
        <w:rPr>
          <w:rFonts w:hint="cs"/>
          <w:rtl/>
          <w:lang w:val="en-GB"/>
        </w:rPr>
      </w:pPr>
      <w:bookmarkStart w:id="787" w:name="_ETM_Q1_3644972"/>
      <w:bookmarkEnd w:id="787"/>
    </w:p>
    <w:bookmarkStart w:id="788" w:name="_ETM_Q1_3645257" w:displacedByCustomXml="next"/>
    <w:bookmarkEnd w:id="788" w:displacedByCustomXml="next"/>
    <w:sdt>
      <w:sdtPr>
        <w:rPr>
          <w:rFonts w:hint="cs"/>
          <w:rtl/>
          <w:lang w:val="en-GB"/>
        </w:rPr>
        <w:alias w:val="יור"/>
        <w:tag w:val="&lt;ID&gt;5296&lt;/ID&gt;&lt;Name&gt;יואב קיש - יו&quot;רַ&lt;/Name&gt;&lt;Data&gt;יואב קיש&lt;/Data&gt;&lt;Shortcut&gt;יוקי&lt;/Shortcut&gt;"/>
        <w:id w:val="-716979034"/>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חברת הכנסת פארן, עצרי. אנחנו לא מנהלים דיון בהתפרצויות. הבא שמתפרץ יוצא </w:t>
      </w:r>
      <w:bookmarkStart w:id="789" w:name="_ETM_Q1_3650036"/>
      <w:bookmarkEnd w:id="789"/>
      <w:r>
        <w:rPr>
          <w:rFonts w:hint="cs"/>
          <w:rtl/>
          <w:lang w:val="en-GB"/>
        </w:rPr>
        <w:t>החוצה. היציאה הראשונה תהיה לעשר דקות, ואם הוא יתפרץ עו</w:t>
      </w:r>
      <w:bookmarkStart w:id="790" w:name="_ETM_Q1_3651779"/>
      <w:bookmarkEnd w:id="790"/>
      <w:r>
        <w:rPr>
          <w:rFonts w:hint="cs"/>
          <w:rtl/>
          <w:lang w:val="en-GB"/>
        </w:rPr>
        <w:t>ד פעם הוא לא יחזור היום. בבקשה.</w:t>
      </w:r>
    </w:p>
    <w:p w:rsidR="008476AD" w:rsidRDefault="008476AD" w:rsidP="008476AD">
      <w:pPr>
        <w:rPr>
          <w:rFonts w:hint="cs"/>
          <w:rtl/>
          <w:lang w:val="en-GB"/>
        </w:rPr>
      </w:pPr>
      <w:bookmarkStart w:id="791" w:name="_ETM_Q1_3653790"/>
      <w:bookmarkEnd w:id="791"/>
    </w:p>
    <w:bookmarkStart w:id="792" w:name="_ETM_Q1_3654146" w:displacedByCustomXml="next"/>
    <w:bookmarkEnd w:id="792" w:displacedByCustomXml="next"/>
    <w:bookmarkStart w:id="793" w:name="_ETM_Q1_3656084" w:displacedByCustomXml="next"/>
    <w:bookmarkEnd w:id="793"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41012425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כי בוודאי שאני חושבת </w:t>
      </w:r>
      <w:bookmarkStart w:id="794" w:name="_ETM_Q1_3658499"/>
      <w:bookmarkEnd w:id="794"/>
      <w:r>
        <w:rPr>
          <w:rFonts w:hint="cs"/>
          <w:rtl/>
          <w:lang w:val="en-GB"/>
        </w:rPr>
        <w:t xml:space="preserve">שאין לנו כוונה להעביר מסר של הכנסת שאנחנו מפחיתים רגולציה, </w:t>
      </w:r>
      <w:bookmarkStart w:id="795" w:name="_ETM_Q1_3663739"/>
      <w:bookmarkEnd w:id="795"/>
      <w:r>
        <w:rPr>
          <w:rFonts w:hint="cs"/>
          <w:rtl/>
          <w:lang w:val="en-GB"/>
        </w:rPr>
        <w:t xml:space="preserve">מקלים על רגולציה על עסקים גדולים שיש להם בעיות סביבתיות </w:t>
      </w:r>
      <w:bookmarkStart w:id="796" w:name="_ETM_Q1_3665358"/>
      <w:bookmarkEnd w:id="796"/>
      <w:r>
        <w:rPr>
          <w:rFonts w:hint="cs"/>
          <w:rtl/>
          <w:lang w:val="en-GB"/>
        </w:rPr>
        <w:t xml:space="preserve">קשות. צריך להגיד את זה. </w:t>
      </w:r>
      <w:bookmarkStart w:id="797" w:name="_ETM_Q1_3668472"/>
      <w:bookmarkEnd w:id="797"/>
    </w:p>
    <w:p w:rsidR="008476AD" w:rsidRDefault="008476AD" w:rsidP="008476AD">
      <w:pPr>
        <w:rPr>
          <w:rFonts w:hint="cs"/>
          <w:rtl/>
          <w:lang w:val="en-GB"/>
        </w:rPr>
      </w:pPr>
      <w:bookmarkStart w:id="798" w:name="_ETM_Q1_3668802"/>
      <w:bookmarkEnd w:id="798"/>
    </w:p>
    <w:sdt>
      <w:sdtPr>
        <w:rPr>
          <w:rFonts w:hint="cs"/>
          <w:rtl/>
          <w:lang w:val="en-GB"/>
        </w:rPr>
        <w:alias w:val="יור"/>
        <w:tag w:val="&lt;ID&gt;5296&lt;/ID&gt;&lt;Name&gt;יואב קיש - יו&quot;רַ&lt;/Name&gt;&lt;Data&gt;יואב קיש&lt;/Data&gt;&lt;Shortcut&gt;יוקי&lt;/Shortcut&gt;"/>
        <w:id w:val="-166361437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אז זה הנושא שאת רוצה שנתייחס אליו.</w:t>
      </w:r>
    </w:p>
    <w:p w:rsidR="008476AD" w:rsidRDefault="008476AD" w:rsidP="008476AD">
      <w:pPr>
        <w:rPr>
          <w:rFonts w:hint="cs"/>
          <w:rtl/>
          <w:lang w:val="en-GB"/>
        </w:rPr>
      </w:pPr>
      <w:bookmarkStart w:id="799" w:name="_ETM_Q1_3667471"/>
      <w:bookmarkEnd w:id="799"/>
    </w:p>
    <w:bookmarkStart w:id="800" w:name="_ETM_Q1_3667771" w:displacedByCustomXml="next"/>
    <w:bookmarkEnd w:id="800" w:displacedByCustomXml="next"/>
    <w:bookmarkStart w:id="801" w:name="_ETM_Q1_3669532" w:displacedByCustomXml="next"/>
    <w:bookmarkEnd w:id="80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3646325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אחד, יש לי עוד כמה. הסכום </w:t>
      </w:r>
      <w:bookmarkStart w:id="802" w:name="_ETM_Q1_3672458"/>
      <w:bookmarkEnd w:id="802"/>
      <w:r>
        <w:rPr>
          <w:rFonts w:hint="cs"/>
          <w:rtl/>
          <w:lang w:val="en-GB"/>
        </w:rPr>
        <w:t xml:space="preserve">של 200 מיליון, אני מבינה שזה לסקטור, נכון? </w:t>
      </w:r>
    </w:p>
    <w:p w:rsidR="008476AD" w:rsidRDefault="008476AD" w:rsidP="008476AD">
      <w:pPr>
        <w:rPr>
          <w:rFonts w:hint="cs"/>
          <w:rtl/>
          <w:lang w:val="en-GB"/>
        </w:rPr>
      </w:pPr>
      <w:bookmarkStart w:id="803" w:name="_ETM_Q1_3676262"/>
      <w:bookmarkEnd w:id="803"/>
    </w:p>
    <w:bookmarkStart w:id="804" w:name="_ETM_Q1_3676612" w:displacedByCustomXml="next"/>
    <w:bookmarkEnd w:id="804" w:displacedByCustomXml="next"/>
    <w:sdt>
      <w:sdtPr>
        <w:rPr>
          <w:rFonts w:hint="cs"/>
          <w:rtl/>
          <w:lang w:val="en-GB"/>
        </w:rPr>
        <w:alias w:val="קריאה"/>
        <w:tag w:val="&lt;ID&gt;0&lt;/ID&gt;&lt;Name&gt;קריאה&lt;/Name&gt;&lt;Data&gt;&lt;/Data&gt;&lt;Shortcut&gt;&lt;/Shortcut&gt;"/>
        <w:id w:val="-1363044448"/>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זה כלל-משקי.</w:t>
      </w:r>
    </w:p>
    <w:p w:rsidR="008476AD" w:rsidRDefault="008476AD" w:rsidP="008476AD">
      <w:pPr>
        <w:rPr>
          <w:rFonts w:hint="cs"/>
          <w:rtl/>
          <w:lang w:val="en-GB"/>
        </w:rPr>
      </w:pPr>
      <w:bookmarkStart w:id="805" w:name="_ETM_Q1_3679641"/>
      <w:bookmarkEnd w:id="805"/>
    </w:p>
    <w:bookmarkStart w:id="806" w:name="_ETM_Q1_3679967" w:displacedByCustomXml="next"/>
    <w:bookmarkEnd w:id="806" w:displacedByCustomXml="next"/>
    <w:sdt>
      <w:sdtPr>
        <w:rPr>
          <w:rFonts w:hint="cs"/>
          <w:rtl/>
          <w:lang w:val="en-GB"/>
        </w:rPr>
        <w:alias w:val="דובר"/>
        <w:tag w:val="&lt;ID&gt;5305&lt;/ID&gt;&lt;Name&gt;רועי פולקמן - כולנו&lt;/Name&gt;&lt;Data&gt;רועי פולקמן (כולנו)&lt;/Data&gt;&lt;Shortcut&gt;רופו&lt;/Shortcut&gt;"/>
        <w:id w:val="-71173305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ביקשתי להוריד את זה לסקטור.</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45147049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בכלל תוהה איך מחשבים את הדבר הזה. הנה, ניתנה דוגמה </w:t>
      </w:r>
      <w:bookmarkStart w:id="807" w:name="_ETM_Q1_3682682"/>
      <w:bookmarkEnd w:id="807"/>
      <w:r>
        <w:rPr>
          <w:rFonts w:hint="cs"/>
          <w:rtl/>
          <w:lang w:val="en-GB"/>
        </w:rPr>
        <w:t xml:space="preserve">שלא אלף אטליזים. מה זה אלף אטליזים, ומחר יהיו 2,000. </w:t>
      </w:r>
      <w:bookmarkStart w:id="808" w:name="_ETM_Q1_3688613"/>
      <w:bookmarkEnd w:id="808"/>
      <w:r>
        <w:rPr>
          <w:rFonts w:hint="cs"/>
          <w:rtl/>
          <w:lang w:val="en-GB"/>
        </w:rPr>
        <w:t>מכוני כושר, אתה עושה איזושהי הערכה לפי מה שיש?</w:t>
      </w:r>
      <w:r>
        <w:rPr>
          <w:rFonts w:hint="cs"/>
          <w:lang w:val="en-GB"/>
        </w:rPr>
        <w:t xml:space="preserve"> </w:t>
      </w:r>
      <w:bookmarkStart w:id="809" w:name="_ETM_Q1_3692689"/>
      <w:bookmarkEnd w:id="809"/>
    </w:p>
    <w:p w:rsidR="008476AD" w:rsidRDefault="008476AD" w:rsidP="008476AD">
      <w:pPr>
        <w:rPr>
          <w:rFonts w:hint="cs"/>
          <w:rtl/>
          <w:lang w:val="en-GB"/>
        </w:rPr>
      </w:pPr>
      <w:bookmarkStart w:id="810" w:name="_ETM_Q1_3689859"/>
      <w:bookmarkEnd w:id="810"/>
    </w:p>
    <w:bookmarkStart w:id="811" w:name="_ETM_Q1_3690221" w:displacedByCustomXml="next"/>
    <w:bookmarkEnd w:id="811" w:displacedByCustomXml="next"/>
    <w:bookmarkStart w:id="812" w:name="_ETM_Q1_3691205" w:displacedByCustomXml="next"/>
    <w:bookmarkEnd w:id="812" w:displacedByCustomXml="next"/>
    <w:sdt>
      <w:sdtPr>
        <w:rPr>
          <w:rFonts w:hint="cs"/>
          <w:rtl/>
          <w:lang w:val="en-GB"/>
        </w:rPr>
        <w:alias w:val="דובר"/>
        <w:tag w:val="&lt;ID&gt;5305&lt;/ID&gt;&lt;Name&gt;רועי פולקמן - כולנו&lt;/Name&gt;&lt;Data&gt;רועי פולקמן (כולנו)&lt;/Data&gt;&lt;Shortcut&gt;רופו&lt;/Shortcut&gt;"/>
        <w:id w:val="-179621322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ככה עובדים. </w:t>
      </w:r>
      <w:bookmarkStart w:id="813" w:name="_ETM_Q1_3693123"/>
      <w:bookmarkEnd w:id="813"/>
    </w:p>
    <w:p w:rsidR="008476AD" w:rsidRDefault="008476AD" w:rsidP="008476AD">
      <w:pPr>
        <w:rPr>
          <w:rFonts w:hint="cs"/>
          <w:rtl/>
          <w:lang w:val="en-GB"/>
        </w:rPr>
      </w:pPr>
    </w:p>
    <w:bookmarkStart w:id="814" w:name="_ETM_Q1_3693401" w:displacedByCustomXml="next"/>
    <w:bookmarkEnd w:id="814"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4152582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בסדר, אבל אתה לא יכול לקבוע </w:t>
      </w:r>
      <w:bookmarkStart w:id="815" w:name="_ETM_Q1_3693244"/>
      <w:bookmarkEnd w:id="815"/>
      <w:r>
        <w:rPr>
          <w:rFonts w:hint="cs"/>
          <w:rtl/>
          <w:lang w:val="en-GB"/>
        </w:rPr>
        <w:t>איזשהו סכום בעלמא, כשאתה לא יודע בכלל – בעיניי, אתה לא יודע ברגע נתון מהו גודל השוק המדובר. השוק</w:t>
      </w:r>
      <w:bookmarkStart w:id="816" w:name="_ETM_Q1_3701359"/>
      <w:bookmarkEnd w:id="816"/>
      <w:r>
        <w:rPr>
          <w:rFonts w:hint="cs"/>
          <w:rtl/>
          <w:lang w:val="en-GB"/>
        </w:rPr>
        <w:t xml:space="preserve"> שלנו מתפתח כל הזמן.</w:t>
      </w:r>
    </w:p>
    <w:p w:rsidR="008476AD" w:rsidRDefault="008476AD" w:rsidP="008476AD">
      <w:pPr>
        <w:rPr>
          <w:rFonts w:hint="cs"/>
          <w:rtl/>
          <w:lang w:val="en-GB"/>
        </w:rPr>
      </w:pPr>
      <w:bookmarkStart w:id="817" w:name="_ETM_Q1_3703020"/>
      <w:bookmarkEnd w:id="817"/>
    </w:p>
    <w:bookmarkStart w:id="818" w:name="_ETM_Q1_3703415" w:displacedByCustomXml="next"/>
    <w:bookmarkEnd w:id="818" w:displacedByCustomXml="next"/>
    <w:sdt>
      <w:sdtPr>
        <w:rPr>
          <w:rFonts w:hint="cs"/>
          <w:rtl/>
          <w:lang w:val="en-GB"/>
        </w:rPr>
        <w:alias w:val="יור"/>
        <w:tag w:val="&lt;ID&gt;5296&lt;/ID&gt;&lt;Name&gt;יואב קיש - יו&quot;רַ&lt;/Name&gt;&lt;Data&gt;יואב קיש&lt;/Data&gt;&lt;Shortcut&gt;יוקי&lt;/Shortcut&gt;"/>
        <w:id w:val="-137384645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נתייחס לזה.</w:t>
      </w:r>
    </w:p>
    <w:p w:rsidR="008476AD" w:rsidRDefault="008476AD" w:rsidP="008476AD">
      <w:pPr>
        <w:rPr>
          <w:rFonts w:hint="cs"/>
          <w:rtl/>
          <w:lang w:val="en-GB"/>
        </w:rPr>
      </w:pPr>
      <w:bookmarkStart w:id="819" w:name="_ETM_Q1_3703050"/>
      <w:bookmarkEnd w:id="819"/>
    </w:p>
    <w:bookmarkStart w:id="820" w:name="_ETM_Q1_3703348" w:displacedByCustomXml="next"/>
    <w:bookmarkEnd w:id="820" w:displacedByCustomXml="next"/>
    <w:bookmarkStart w:id="821" w:name="_ETM_Q1_3704131" w:displacedByCustomXml="next"/>
    <w:bookmarkEnd w:id="821" w:displacedByCustomXml="next"/>
    <w:bookmarkStart w:id="822" w:name="_ETM_Q1_3703426" w:displacedByCustomXml="next"/>
    <w:bookmarkEnd w:id="822"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94842763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זאת שאלה שנייה. והעניין השלישי – בכלל, אני שואלת על הוועדה. אני מבינה שהיא צצה, </w:t>
      </w:r>
      <w:bookmarkStart w:id="823" w:name="_ETM_Q1_3711079"/>
      <w:bookmarkEnd w:id="823"/>
      <w:r>
        <w:rPr>
          <w:rFonts w:hint="cs"/>
          <w:rtl/>
          <w:lang w:val="en-GB"/>
        </w:rPr>
        <w:t xml:space="preserve">לא צצה אבל נולדה מתוך הדיונים. אני סבורה שיש כאן </w:t>
      </w:r>
      <w:bookmarkStart w:id="824" w:name="_ETM_Q1_3715270"/>
      <w:bookmarkEnd w:id="824"/>
      <w:r>
        <w:rPr>
          <w:rFonts w:hint="cs"/>
          <w:rtl/>
          <w:lang w:val="en-GB"/>
        </w:rPr>
        <w:t xml:space="preserve">נושא חדש, אני עוד לא החלטתי אם להגיש נושא </w:t>
      </w:r>
      <w:bookmarkStart w:id="825" w:name="_ETM_Q1_3718066"/>
      <w:bookmarkEnd w:id="825"/>
      <w:r>
        <w:rPr>
          <w:rFonts w:hint="cs"/>
          <w:rtl/>
          <w:lang w:val="en-GB"/>
        </w:rPr>
        <w:t>חדש.</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61209922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תגישי. אני אשמח.</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69037023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מנסה להבין את היתרונות שלה. לא</w:t>
      </w:r>
      <w:bookmarkStart w:id="826" w:name="_ETM_Q1_3719671"/>
      <w:bookmarkEnd w:id="826"/>
      <w:r>
        <w:rPr>
          <w:rFonts w:hint="cs"/>
          <w:rtl/>
          <w:lang w:val="en-GB"/>
        </w:rPr>
        <w:t>, כי יש פה נושא חדש, זה לא היה הרי</w:t>
      </w:r>
      <w:bookmarkStart w:id="827" w:name="_ETM_Q1_3722176"/>
      <w:bookmarkEnd w:id="827"/>
      <w:r>
        <w:rPr>
          <w:rFonts w:hint="cs"/>
          <w:rtl/>
          <w:lang w:val="en-GB"/>
        </w:rPr>
        <w:t xml:space="preserve"> בקריאה הראשונה.</w:t>
      </w:r>
    </w:p>
    <w:p w:rsidR="008476AD" w:rsidRDefault="008476AD" w:rsidP="008476AD">
      <w:pPr>
        <w:rPr>
          <w:rFonts w:hint="cs"/>
          <w:rtl/>
          <w:lang w:val="en-GB"/>
        </w:rPr>
      </w:pPr>
      <w:bookmarkStart w:id="828" w:name="_ETM_Q1_3722330"/>
      <w:bookmarkEnd w:id="828"/>
    </w:p>
    <w:bookmarkStart w:id="829" w:name="_ETM_Q1_3722669" w:displacedByCustomXml="next"/>
    <w:bookmarkEnd w:id="829" w:displacedByCustomXml="next"/>
    <w:bookmarkStart w:id="830" w:name="_ETM_Q1_3723961" w:displacedByCustomXml="next"/>
    <w:bookmarkEnd w:id="830" w:displacedByCustomXml="next"/>
    <w:sdt>
      <w:sdtPr>
        <w:rPr>
          <w:rFonts w:hint="cs"/>
          <w:rtl/>
          <w:lang w:val="en-GB"/>
        </w:rPr>
        <w:alias w:val="דובר"/>
        <w:tag w:val="&lt;ID&gt;5305&lt;/ID&gt;&lt;Name&gt;רועי פולקמן - כולנו&lt;/Name&gt;&lt;Data&gt;רועי פולקמן (כולנו)&lt;/Data&gt;&lt;Shortcut&gt;רופו&lt;/Shortcut&gt;"/>
        <w:id w:val="123319906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נכון. בשביל זה מקיימים דיונים פה. כמה דיונים התק</w:t>
      </w:r>
      <w:bookmarkStart w:id="831" w:name="_ETM_Q1_3725927"/>
      <w:bookmarkEnd w:id="831"/>
      <w:r>
        <w:rPr>
          <w:rFonts w:hint="cs"/>
          <w:rtl/>
          <w:lang w:val="en-GB"/>
        </w:rPr>
        <w:t>יימו.</w:t>
      </w:r>
      <w:bookmarkStart w:id="832" w:name="_ETM_Q1_3722840"/>
      <w:bookmarkEnd w:id="832"/>
    </w:p>
    <w:p w:rsidR="008476AD" w:rsidRDefault="008476AD" w:rsidP="008476AD">
      <w:pPr>
        <w:rPr>
          <w:rFonts w:hint="cs"/>
          <w:rtl/>
          <w:lang w:val="en-GB"/>
        </w:rPr>
      </w:pPr>
    </w:p>
    <w:bookmarkStart w:id="833" w:name="_ETM_Q1_3723136" w:displacedByCustomXml="next"/>
    <w:bookmarkEnd w:id="833" w:displacedByCustomXml="next"/>
    <w:bookmarkStart w:id="834" w:name="_ETM_Q1_3723929" w:displacedByCustomXml="next"/>
    <w:bookmarkEnd w:id="834" w:displacedByCustomXml="next"/>
    <w:bookmarkStart w:id="835" w:name="_ETM_Q1_3723686" w:displacedByCustomXml="next"/>
    <w:bookmarkEnd w:id="835"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744019716"/>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בסדר גמור, אבל זה משהו חדש לגמרי. </w:t>
      </w:r>
    </w:p>
    <w:p w:rsidR="008476AD" w:rsidRDefault="008476AD" w:rsidP="008476AD">
      <w:pPr>
        <w:rPr>
          <w:rFonts w:hint="cs"/>
          <w:rtl/>
          <w:lang w:val="en-GB"/>
        </w:rPr>
      </w:pPr>
      <w:bookmarkStart w:id="836" w:name="_ETM_Q1_3730310"/>
      <w:bookmarkEnd w:id="836"/>
    </w:p>
    <w:bookmarkStart w:id="837" w:name="_ETM_Q1_3730631" w:displacedByCustomXml="next"/>
    <w:bookmarkEnd w:id="837" w:displacedByCustomXml="next"/>
    <w:sdt>
      <w:sdtPr>
        <w:rPr>
          <w:rFonts w:hint="cs"/>
          <w:rtl/>
          <w:lang w:val="en-GB"/>
        </w:rPr>
        <w:alias w:val="יור"/>
        <w:tag w:val="&lt;ID&gt;5296&lt;/ID&gt;&lt;Name&gt;יואב קיש - יו&quot;רַ&lt;/Name&gt;&lt;Data&gt;יואב קיש&lt;/Data&gt;&lt;Shortcut&gt;יוקי&lt;/Shortcut&gt;"/>
        <w:id w:val="-149487010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אם את רוצה, תודיעי באופן פורמלי.</w:t>
      </w: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012793297"/>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838" w:name="_ETM_Q1_3742000"/>
      <w:bookmarkEnd w:id="838"/>
      <w:r>
        <w:rPr>
          <w:rFonts w:hint="cs"/>
          <w:rtl/>
          <w:lang w:val="en-GB"/>
        </w:rPr>
        <w:t>אני אודיע באופן פורמלי, אני חושבת על זה. השאלה</w:t>
      </w:r>
      <w:bookmarkStart w:id="839" w:name="_ETM_Q1_3734850"/>
      <w:bookmarkEnd w:id="839"/>
      <w:r>
        <w:rPr>
          <w:rFonts w:hint="cs"/>
          <w:rtl/>
          <w:lang w:val="en-GB"/>
        </w:rPr>
        <w:t xml:space="preserve"> שלי – כדי שאני אבין – יתרונות שלה, ויותר מכול, </w:t>
      </w:r>
      <w:bookmarkStart w:id="840" w:name="_ETM_Q1_3736538"/>
      <w:bookmarkEnd w:id="840"/>
      <w:r>
        <w:rPr>
          <w:rFonts w:hint="cs"/>
          <w:rtl/>
          <w:lang w:val="en-GB"/>
        </w:rPr>
        <w:t>האם היא לא מהווה גורם מצנן על כל הגורמים הרגולטוריים</w:t>
      </w:r>
      <w:bookmarkStart w:id="841" w:name="_ETM_Q1_3744438"/>
      <w:bookmarkEnd w:id="841"/>
      <w:r>
        <w:rPr>
          <w:rFonts w:hint="cs"/>
          <w:rtl/>
          <w:lang w:val="en-GB"/>
        </w:rPr>
        <w:t xml:space="preserve"> – דיר בלאק, אל תבקשו יותר מדי כי אז </w:t>
      </w:r>
      <w:bookmarkStart w:id="842" w:name="_ETM_Q1_3746269"/>
      <w:bookmarkEnd w:id="842"/>
      <w:r>
        <w:rPr>
          <w:rFonts w:hint="cs"/>
          <w:rtl/>
          <w:lang w:val="en-GB"/>
        </w:rPr>
        <w:t xml:space="preserve">תתחילו להיכנס לוועדה. תקטינו. מראש תקטינו, כי זה בעיניי המשמעות שלה, ומפה אני חוששת. </w:t>
      </w:r>
    </w:p>
    <w:p w:rsidR="008476AD" w:rsidRDefault="008476AD" w:rsidP="008476AD">
      <w:pPr>
        <w:rPr>
          <w:rFonts w:hint="cs"/>
          <w:rtl/>
          <w:lang w:val="en-GB"/>
        </w:rPr>
      </w:pPr>
      <w:bookmarkStart w:id="843" w:name="_ETM_Q1_3754894"/>
      <w:bookmarkEnd w:id="843"/>
    </w:p>
    <w:p w:rsidR="008476AD" w:rsidRDefault="008476AD" w:rsidP="008476AD">
      <w:pPr>
        <w:rPr>
          <w:rFonts w:hint="cs"/>
          <w:rtl/>
          <w:lang w:val="en-GB"/>
        </w:rPr>
      </w:pPr>
      <w:bookmarkStart w:id="844" w:name="_ETM_Q1_3755385"/>
      <w:bookmarkEnd w:id="844"/>
      <w:r>
        <w:rPr>
          <w:rFonts w:hint="cs"/>
          <w:rtl/>
          <w:lang w:val="en-GB"/>
        </w:rPr>
        <w:t xml:space="preserve">כי באמת, </w:t>
      </w:r>
      <w:bookmarkStart w:id="845" w:name="_ETM_Q1_3753326"/>
      <w:bookmarkEnd w:id="845"/>
      <w:r>
        <w:rPr>
          <w:rFonts w:hint="cs"/>
          <w:rtl/>
          <w:lang w:val="en-GB"/>
        </w:rPr>
        <w:t xml:space="preserve">חבר הכנסת פולקמן, אני מבינה שאתה מנסה לעשות </w:t>
      </w:r>
      <w:bookmarkStart w:id="846" w:name="_ETM_Q1_3758170"/>
      <w:bookmarkEnd w:id="846"/>
      <w:r>
        <w:rPr>
          <w:rFonts w:hint="cs"/>
          <w:rtl/>
          <w:lang w:val="en-GB"/>
        </w:rPr>
        <w:t xml:space="preserve">איזושהי הפרדה בין עסקים שיש איתם סיכון </w:t>
      </w:r>
      <w:bookmarkStart w:id="847" w:name="_ETM_Q1_3759389"/>
      <w:bookmarkEnd w:id="847"/>
      <w:r>
        <w:rPr>
          <w:rFonts w:hint="cs"/>
          <w:rtl/>
          <w:lang w:val="en-GB"/>
        </w:rPr>
        <w:t>לבין עסקים שאין איתם סיכון.</w:t>
      </w:r>
    </w:p>
    <w:p w:rsidR="008476AD" w:rsidRDefault="008476AD" w:rsidP="008476AD">
      <w:pPr>
        <w:rPr>
          <w:rFonts w:hint="cs"/>
          <w:rtl/>
          <w:lang w:val="en-GB"/>
        </w:rPr>
      </w:pPr>
      <w:bookmarkStart w:id="848" w:name="_ETM_Q1_3759848"/>
      <w:bookmarkEnd w:id="848"/>
    </w:p>
    <w:bookmarkStart w:id="849" w:name="_ETM_Q1_3760174" w:displacedByCustomXml="next"/>
    <w:bookmarkEnd w:id="849" w:displacedByCustomXml="next"/>
    <w:sdt>
      <w:sdtPr>
        <w:rPr>
          <w:rFonts w:hint="cs"/>
          <w:rtl/>
          <w:lang w:val="en-GB"/>
        </w:rPr>
        <w:alias w:val="דובר"/>
        <w:tag w:val="&lt;ID&gt;5305&lt;/ID&gt;&lt;Name&gt;רועי פולקמן - כולנו&lt;/Name&gt;&lt;Data&gt;רועי פולקמן (כולנו)&lt;/Data&gt;&lt;Shortcut&gt;רופו&lt;/Shortcut&gt;"/>
        <w:id w:val="87265383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נכון. משגעים את העסקים בשינויי רגולציה.</w:t>
      </w:r>
    </w:p>
    <w:p w:rsidR="008476AD" w:rsidRDefault="008476AD" w:rsidP="008476AD">
      <w:pPr>
        <w:rPr>
          <w:rFonts w:hint="cs"/>
          <w:rtl/>
          <w:lang w:val="en-GB"/>
        </w:rPr>
      </w:pPr>
    </w:p>
    <w:bookmarkStart w:id="850" w:name="_ETM_Q1_3759444" w:displacedByCustomXml="next"/>
    <w:bookmarkEnd w:id="850" w:displacedByCustomXml="next"/>
    <w:bookmarkStart w:id="851" w:name="_ETM_Q1_3760268" w:displacedByCustomXml="next"/>
    <w:bookmarkEnd w:id="85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078003186"/>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בסדר, אבל פה גם עסקים קטנים שיש איתם זיהום סביב</w:t>
      </w:r>
      <w:bookmarkStart w:id="852" w:name="_ETM_Q1_3763732"/>
      <w:bookmarkEnd w:id="852"/>
      <w:r>
        <w:rPr>
          <w:rFonts w:hint="cs"/>
          <w:rtl/>
          <w:lang w:val="en-GB"/>
        </w:rPr>
        <w:t xml:space="preserve">תי, גם אם הם ציפוי מתכות או כל מיני </w:t>
      </w:r>
      <w:bookmarkStart w:id="853" w:name="_ETM_Q1_3766150"/>
      <w:bookmarkEnd w:id="853"/>
      <w:r>
        <w:rPr>
          <w:rFonts w:hint="cs"/>
          <w:rtl/>
          <w:lang w:val="en-GB"/>
        </w:rPr>
        <w:t>דברים כאלה, בסדר.</w:t>
      </w:r>
      <w:bookmarkStart w:id="854" w:name="_ETM_Q1_3767703"/>
      <w:bookmarkStart w:id="855" w:name="_ETM_Q1_3767981"/>
      <w:bookmarkStart w:id="856" w:name="_ETM_Q1_3769000"/>
      <w:bookmarkStart w:id="857" w:name="_ETM_Q1_2451956"/>
      <w:bookmarkEnd w:id="854"/>
      <w:bookmarkEnd w:id="855"/>
      <w:bookmarkEnd w:id="856"/>
      <w:bookmarkEnd w:id="857"/>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42361555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בסדר, אז יש מנגנון. </w:t>
      </w:r>
      <w:bookmarkStart w:id="858" w:name="_ETM_Q1_3773002"/>
      <w:bookmarkEnd w:id="858"/>
    </w:p>
    <w:p w:rsidR="008476AD" w:rsidRDefault="008476AD" w:rsidP="008476AD">
      <w:pPr>
        <w:rPr>
          <w:rFonts w:hint="cs"/>
          <w:rtl/>
          <w:lang w:val="en-GB"/>
        </w:rPr>
      </w:pPr>
      <w:bookmarkStart w:id="859" w:name="_ETM_Q1_3770986"/>
      <w:bookmarkStart w:id="860" w:name="_ETM_Q1_3771255"/>
      <w:bookmarkEnd w:id="859"/>
      <w:bookmarkEnd w:id="860"/>
    </w:p>
    <w:bookmarkStart w:id="861" w:name="_ETM_Q1_3772105" w:displacedByCustomXml="next"/>
    <w:bookmarkEnd w:id="86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13646256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אז תעשה הפרדה.</w:t>
      </w:r>
    </w:p>
    <w:p w:rsidR="008476AD" w:rsidRDefault="008476AD" w:rsidP="008476AD">
      <w:pPr>
        <w:rPr>
          <w:rFonts w:hint="cs"/>
          <w:rtl/>
          <w:lang w:val="en-GB"/>
        </w:rPr>
      </w:pPr>
      <w:bookmarkStart w:id="862" w:name="_ETM_Q1_3772408"/>
      <w:bookmarkEnd w:id="862"/>
    </w:p>
    <w:bookmarkStart w:id="863" w:name="_ETM_Q1_3772686" w:displacedByCustomXml="next"/>
    <w:bookmarkEnd w:id="863" w:displacedByCustomXml="next"/>
    <w:bookmarkStart w:id="864" w:name="_ETM_Q1_3773800" w:displacedByCustomXml="next"/>
    <w:bookmarkEnd w:id="864" w:displacedByCustomXml="next"/>
    <w:sdt>
      <w:sdtPr>
        <w:rPr>
          <w:rFonts w:hint="cs"/>
          <w:rtl/>
          <w:lang w:val="en-GB"/>
        </w:rPr>
        <w:alias w:val="דובר"/>
        <w:tag w:val="&lt;ID&gt;5305&lt;/ID&gt;&lt;Name&gt;רועי פולקמן - כולנו&lt;/Name&gt;&lt;Data&gt;רועי פולקמן (כולנו)&lt;/Data&gt;&lt;Shortcut&gt;רופו&lt;/Shortcut&gt;"/>
        <w:id w:val="9074434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אמר פה היושב-ראש כמה </w:t>
      </w:r>
      <w:bookmarkStart w:id="865" w:name="_ETM_Q1_3774140"/>
      <w:bookmarkEnd w:id="865"/>
      <w:r>
        <w:rPr>
          <w:rFonts w:hint="cs"/>
          <w:rtl/>
          <w:lang w:val="en-GB"/>
        </w:rPr>
        <w:t xml:space="preserve">פעמים שבשם זה שיש לך 2% גנבים אנחנו נהפוך את כולם לחשודים. </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59235180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אין שום כוונה כזאת.</w:t>
      </w:r>
    </w:p>
    <w:p w:rsidR="008476AD" w:rsidRDefault="008476AD" w:rsidP="008476AD">
      <w:pPr>
        <w:rPr>
          <w:rFonts w:hint="cs"/>
          <w:rtl/>
          <w:lang w:val="en-GB"/>
        </w:rPr>
      </w:pPr>
      <w:bookmarkStart w:id="866" w:name="_ETM_Q1_3781237"/>
      <w:bookmarkEnd w:id="866"/>
    </w:p>
    <w:bookmarkStart w:id="867" w:name="_ETM_Q1_3781511" w:displacedByCustomXml="next"/>
    <w:bookmarkEnd w:id="867" w:displacedByCustomXml="next"/>
    <w:bookmarkStart w:id="868" w:name="_ETM_Q1_3782613" w:displacedByCustomXml="next"/>
    <w:bookmarkEnd w:id="868" w:displacedByCustomXml="next"/>
    <w:sdt>
      <w:sdtPr>
        <w:rPr>
          <w:rFonts w:hint="cs"/>
          <w:rtl/>
          <w:lang w:val="en-GB"/>
        </w:rPr>
        <w:alias w:val="דובר"/>
        <w:tag w:val="&lt;ID&gt;5305&lt;/ID&gt;&lt;Name&gt;רועי פולקמן - כולנו&lt;/Name&gt;&lt;Data&gt;רועי פולקמן (כולנו)&lt;/Data&gt;&lt;Shortcut&gt;רופו&lt;/Shortcut&gt;"/>
        <w:id w:val="-114974144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ולכן, 95% מהעסקים הם לא בקבוצות סיכון, הם </w:t>
      </w:r>
      <w:bookmarkStart w:id="869" w:name="_ETM_Q1_3785864"/>
      <w:bookmarkEnd w:id="869"/>
      <w:r>
        <w:rPr>
          <w:rFonts w:hint="cs"/>
          <w:rtl/>
          <w:lang w:val="en-GB"/>
        </w:rPr>
        <w:t xml:space="preserve">לא עסקים עם חומרים כימיים מסוכנים ומתכות וכו', ובשם זה </w:t>
      </w:r>
      <w:bookmarkStart w:id="870" w:name="_ETM_Q1_3787387"/>
      <w:bookmarkEnd w:id="870"/>
      <w:r>
        <w:rPr>
          <w:rFonts w:hint="cs"/>
          <w:rtl/>
          <w:lang w:val="en-GB"/>
        </w:rPr>
        <w:t xml:space="preserve">המנגנון הממשלתי מייצר ביורוקרטיה בלתי נסבלת. </w:t>
      </w:r>
      <w:bookmarkStart w:id="871" w:name="_ETM_Q1_3792251"/>
      <w:bookmarkEnd w:id="871"/>
    </w:p>
    <w:p w:rsidR="008476AD" w:rsidRDefault="008476AD" w:rsidP="008476AD">
      <w:pPr>
        <w:rPr>
          <w:rFonts w:hint="cs"/>
          <w:rtl/>
          <w:lang w:val="en-GB"/>
        </w:rPr>
      </w:pPr>
    </w:p>
    <w:p w:rsidR="008476AD" w:rsidRDefault="008476AD" w:rsidP="008476AD">
      <w:pPr>
        <w:rPr>
          <w:rFonts w:hint="cs"/>
          <w:rtl/>
          <w:lang w:val="en-GB"/>
        </w:rPr>
      </w:pPr>
      <w:bookmarkStart w:id="872" w:name="_ETM_Q1_3792636"/>
      <w:bookmarkEnd w:id="872"/>
      <w:r>
        <w:rPr>
          <w:rFonts w:hint="cs"/>
          <w:rtl/>
          <w:lang w:val="en-GB"/>
        </w:rPr>
        <w:t xml:space="preserve">ולכן אמרנו, נאזן </w:t>
      </w:r>
      <w:bookmarkStart w:id="873" w:name="_ETM_Q1_3793374"/>
      <w:bookmarkEnd w:id="873"/>
      <w:r>
        <w:rPr>
          <w:rFonts w:hint="cs"/>
          <w:rtl/>
          <w:lang w:val="en-GB"/>
        </w:rPr>
        <w:t xml:space="preserve">בין זה שבמקום שיש בו עסק נורא מסוכן, יכול </w:t>
      </w:r>
      <w:bookmarkStart w:id="874" w:name="_ETM_Q1_3797287"/>
      <w:bookmarkEnd w:id="874"/>
      <w:r>
        <w:rPr>
          <w:rFonts w:hint="cs"/>
          <w:rtl/>
          <w:lang w:val="en-GB"/>
        </w:rPr>
        <w:t xml:space="preserve">השר להגיד, אבל משרד הגנת </w:t>
      </w:r>
      <w:bookmarkStart w:id="875" w:name="_ETM_Q1_3797319"/>
      <w:bookmarkEnd w:id="875"/>
      <w:r>
        <w:rPr>
          <w:rFonts w:hint="cs"/>
          <w:rtl/>
          <w:lang w:val="en-GB"/>
        </w:rPr>
        <w:t xml:space="preserve">סביבה – ואני אומר את זה אחרי שיחה עם </w:t>
      </w:r>
      <w:bookmarkStart w:id="876" w:name="_ETM_Q1_3798340"/>
      <w:bookmarkEnd w:id="876"/>
      <w:r>
        <w:rPr>
          <w:rFonts w:hint="cs"/>
          <w:rtl/>
          <w:lang w:val="en-GB"/>
        </w:rPr>
        <w:t xml:space="preserve">הגורמים הבכירים במשרד – משרד הגנת סביבה, כמו בעבר </w:t>
      </w:r>
      <w:bookmarkStart w:id="877" w:name="_ETM_Q1_3802724"/>
      <w:bookmarkEnd w:id="877"/>
      <w:r>
        <w:rPr>
          <w:rFonts w:hint="cs"/>
          <w:rtl/>
          <w:lang w:val="en-GB"/>
        </w:rPr>
        <w:t>כבאות, מתעסק 90% מהזמן שלו בשטויות ומתעסק בכל מיני עסקים קטנים</w:t>
      </w:r>
      <w:bookmarkStart w:id="878" w:name="_ETM_Q1_3811325"/>
      <w:bookmarkEnd w:id="878"/>
      <w:r>
        <w:rPr>
          <w:rFonts w:hint="cs"/>
          <w:rtl/>
          <w:lang w:val="en-GB"/>
        </w:rPr>
        <w:t>.</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286353560"/>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אתה אומר את זה אחרי שיחה עם המנכ"ל?</w:t>
      </w:r>
      <w:bookmarkStart w:id="879" w:name="_ETM_Q1_3811769"/>
      <w:bookmarkEnd w:id="879"/>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46863114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כן.</w:t>
      </w:r>
    </w:p>
    <w:p w:rsidR="008476AD" w:rsidRDefault="008476AD" w:rsidP="008476AD">
      <w:pPr>
        <w:rPr>
          <w:rFonts w:hint="cs"/>
          <w:rtl/>
          <w:lang w:val="en-GB"/>
        </w:rPr>
      </w:pPr>
      <w:bookmarkStart w:id="880" w:name="_ETM_Q1_3809419"/>
      <w:bookmarkEnd w:id="880"/>
    </w:p>
    <w:bookmarkStart w:id="881" w:name="_ETM_Q1_3809694" w:displacedByCustomXml="next"/>
    <w:bookmarkEnd w:id="881" w:displacedByCustomXml="next"/>
    <w:sdt>
      <w:sdtPr>
        <w:rPr>
          <w:rFonts w:hint="cs"/>
          <w:rtl/>
          <w:lang w:val="en-GB"/>
        </w:rPr>
        <w:alias w:val="יור"/>
        <w:tag w:val="&lt;ID&gt;5296&lt;/ID&gt;&lt;Name&gt;יואב קיש - יו&quot;רַ&lt;/Name&gt;&lt;Data&gt;יואב קיש&lt;/Data&gt;&lt;Shortcut&gt;יוקי&lt;/Shortcut&gt;"/>
        <w:id w:val="195388861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הבנתי. </w:t>
      </w:r>
    </w:p>
    <w:p w:rsidR="008476AD" w:rsidRDefault="008476AD" w:rsidP="008476AD">
      <w:pPr>
        <w:rPr>
          <w:rFonts w:hint="cs"/>
          <w:rtl/>
          <w:lang w:val="en-GB"/>
        </w:rPr>
      </w:pPr>
      <w:bookmarkStart w:id="882" w:name="_ETM_Q1_3813820"/>
      <w:bookmarkEnd w:id="882"/>
    </w:p>
    <w:bookmarkStart w:id="883" w:name="_ETM_Q1_3814083" w:displacedByCustomXml="next"/>
    <w:bookmarkEnd w:id="883" w:displacedByCustomXml="next"/>
    <w:sdt>
      <w:sdtPr>
        <w:rPr>
          <w:rFonts w:hint="cs"/>
          <w:rtl/>
          <w:lang w:val="en-GB"/>
        </w:rPr>
        <w:alias w:val="דובר"/>
        <w:tag w:val="&lt;ID&gt;5305&lt;/ID&gt;&lt;Name&gt;רועי פולקמן - כולנו&lt;/Name&gt;&lt;Data&gt;רועי פולקמן (כולנו)&lt;/Data&gt;&lt;Shortcut&gt;רופו&lt;/Shortcut&gt;"/>
        <w:id w:val="63330298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מתעסק בדברים - - -</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71103207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שיש להם חשיבות לחיי אדם. </w:t>
      </w:r>
    </w:p>
    <w:p w:rsidR="008476AD" w:rsidRDefault="008476AD" w:rsidP="008476AD">
      <w:pPr>
        <w:rPr>
          <w:rFonts w:hint="cs"/>
          <w:rtl/>
          <w:lang w:val="en-GB"/>
        </w:rPr>
      </w:pPr>
      <w:bookmarkStart w:id="884" w:name="_ETM_Q1_3817707"/>
      <w:bookmarkEnd w:id="884"/>
    </w:p>
    <w:bookmarkStart w:id="885" w:name="_ETM_Q1_3817975" w:displacedByCustomXml="next"/>
    <w:bookmarkEnd w:id="885" w:displacedByCustomXml="next"/>
    <w:sdt>
      <w:sdtPr>
        <w:rPr>
          <w:rFonts w:hint="cs"/>
          <w:rtl/>
          <w:lang w:val="en-GB"/>
        </w:rPr>
        <w:alias w:val="דובר"/>
        <w:tag w:val="&lt;ID&gt;5305&lt;/ID&gt;&lt;Name&gt;רועי פולקמן - כולנו&lt;/Name&gt;&lt;Data&gt;רועי פולקמן (כולנו)&lt;/Data&gt;&lt;Shortcut&gt;רופו&lt;/Shortcut&gt;"/>
        <w:id w:val="-152146773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זה בדיוק מה שגם המשרד צריך לעשות.</w:t>
      </w:r>
    </w:p>
    <w:p w:rsidR="008476AD" w:rsidRDefault="008476AD" w:rsidP="008476AD">
      <w:pPr>
        <w:rPr>
          <w:rFonts w:hint="cs"/>
          <w:rtl/>
          <w:lang w:val="en-GB"/>
        </w:rPr>
      </w:pPr>
      <w:bookmarkStart w:id="886" w:name="_ETM_Q1_3816496"/>
      <w:bookmarkEnd w:id="886"/>
    </w:p>
    <w:bookmarkStart w:id="887" w:name="_ETM_Q1_3816777" w:displacedByCustomXml="next"/>
    <w:bookmarkEnd w:id="887" w:displacedByCustomXml="next"/>
    <w:bookmarkStart w:id="888" w:name="_ETM_Q1_3817537" w:displacedByCustomXml="next"/>
    <w:bookmarkEnd w:id="888"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35855391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חומרים מסוכנים.</w:t>
      </w:r>
      <w:bookmarkStart w:id="889" w:name="_ETM_Q1_3817608"/>
      <w:bookmarkEnd w:id="889"/>
    </w:p>
    <w:p w:rsidR="008476AD" w:rsidRDefault="008476AD" w:rsidP="008476AD">
      <w:pPr>
        <w:rPr>
          <w:rFonts w:hint="cs"/>
          <w:rtl/>
          <w:lang w:val="en-GB"/>
        </w:rPr>
      </w:pPr>
      <w:bookmarkStart w:id="890" w:name="_ETM_Q1_3818408"/>
      <w:bookmarkEnd w:id="890"/>
    </w:p>
    <w:bookmarkStart w:id="891" w:name="_ETM_Q1_3818707" w:displacedByCustomXml="next"/>
    <w:bookmarkEnd w:id="891" w:displacedByCustomXml="next"/>
    <w:bookmarkStart w:id="892" w:name="_ETM_Q1_3820456" w:displacedByCustomXml="next"/>
    <w:bookmarkEnd w:id="892" w:displacedByCustomXml="next"/>
    <w:sdt>
      <w:sdtPr>
        <w:rPr>
          <w:rFonts w:hint="cs"/>
          <w:rtl/>
          <w:lang w:val="en-GB"/>
        </w:rPr>
        <w:alias w:val="דובר"/>
        <w:tag w:val="&lt;ID&gt;5305&lt;/ID&gt;&lt;Name&gt;רועי פולקמן - כולנו&lt;/Name&gt;&lt;Data&gt;רועי פולקמן (כולנו)&lt;/Data&gt;&lt;Shortcut&gt;רופו&lt;/Shortcut&gt;"/>
        <w:id w:val="-31680484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אבל הוא מתעסק בכל מיני - פלאפל פה</w:t>
      </w:r>
      <w:bookmarkStart w:id="893" w:name="_ETM_Q1_3822417"/>
      <w:bookmarkEnd w:id="893"/>
      <w:r>
        <w:rPr>
          <w:rFonts w:hint="cs"/>
          <w:rtl/>
          <w:lang w:val="en-GB"/>
        </w:rPr>
        <w:t xml:space="preserve"> ששופך</w:t>
      </w:r>
      <w:bookmarkStart w:id="894" w:name="_ETM_Q1_3821360"/>
      <w:bookmarkEnd w:id="894"/>
      <w:r>
        <w:rPr>
          <w:rFonts w:hint="cs"/>
          <w:rtl/>
          <w:lang w:val="en-GB"/>
        </w:rPr>
        <w:t>.</w:t>
      </w:r>
    </w:p>
    <w:p w:rsidR="008476AD" w:rsidRDefault="008476AD" w:rsidP="008476AD">
      <w:pPr>
        <w:rPr>
          <w:rFonts w:hint="cs"/>
          <w:rtl/>
          <w:lang w:val="en-GB"/>
        </w:rPr>
      </w:pPr>
      <w:bookmarkStart w:id="895" w:name="_ETM_Q1_3814000"/>
      <w:bookmarkEnd w:id="895"/>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48734441"/>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גילי צימנד:</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סליחה, זה פשוט לא נכון.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50381677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מצטער, אז אני אומר עכשיו </w:t>
      </w:r>
      <w:bookmarkStart w:id="896" w:name="_ETM_Q1_3824850"/>
      <w:bookmarkEnd w:id="896"/>
      <w:r>
        <w:rPr>
          <w:rFonts w:hint="cs"/>
          <w:rtl/>
          <w:lang w:val="en-GB"/>
        </w:rPr>
        <w:t xml:space="preserve">את דעתי. </w:t>
      </w:r>
    </w:p>
    <w:p w:rsidR="008476AD" w:rsidRDefault="008476AD" w:rsidP="008476AD">
      <w:pPr>
        <w:rPr>
          <w:rFonts w:hint="cs"/>
          <w:rtl/>
          <w:lang w:val="en-GB"/>
        </w:rPr>
      </w:pPr>
    </w:p>
    <w:sdt>
      <w:sdtPr>
        <w:rPr>
          <w:rFonts w:hint="cs"/>
          <w:rtl/>
          <w:lang w:val="en-GB"/>
        </w:rPr>
        <w:alias w:val="אורח"/>
        <w:tag w:val="&lt;ID&gt;852648&lt;/ID&gt;&lt;Name&gt;יובל ארבל&lt;/Name&gt;&lt;Data&gt;יובל ארבל&lt;/Data&gt;&lt;Shortcut&gt;יואר&lt;/Shortcut&gt;&lt;Title&gt;רכז קשרי ממשל, עמותת צלול&lt;/Title&gt;"/>
        <w:id w:val="-768001419"/>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ד"ר יובל ארבל:</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פגיעה בעובדי ציבור. באמת.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50640836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ומה שאני מבקש, שגם</w:t>
      </w:r>
      <w:bookmarkStart w:id="897" w:name="_ETM_Q1_3827522"/>
      <w:bookmarkEnd w:id="897"/>
      <w:r>
        <w:rPr>
          <w:rFonts w:hint="cs"/>
          <w:rtl/>
          <w:lang w:val="en-GB"/>
        </w:rPr>
        <w:t xml:space="preserve"> פה יתועדף - - -</w:t>
      </w:r>
      <w:bookmarkStart w:id="898" w:name="_ETM_Q1_3831353"/>
      <w:bookmarkEnd w:id="898"/>
    </w:p>
    <w:p w:rsidR="008476AD" w:rsidRDefault="008476AD" w:rsidP="008476AD">
      <w:pPr>
        <w:rPr>
          <w:rFonts w:hint="cs"/>
          <w:rtl/>
          <w:lang w:val="en-GB"/>
        </w:rPr>
      </w:pPr>
    </w:p>
    <w:bookmarkStart w:id="899" w:name="_ETM_Q1_3831650" w:displacedByCustomXml="next"/>
    <w:bookmarkEnd w:id="899" w:displacedByCustomXml="next"/>
    <w:sdt>
      <w:sdtPr>
        <w:rPr>
          <w:rFonts w:hint="cs"/>
          <w:rtl/>
          <w:lang w:val="en-GB"/>
        </w:rPr>
        <w:alias w:val="יור"/>
        <w:tag w:val="&lt;ID&gt;5296&lt;/ID&gt;&lt;Name&gt;יואב קיש - יו&quot;רַ&lt;/Name&gt;&lt;Data&gt;יואב קיש&lt;/Data&gt;&lt;Shortcut&gt;יוקי&lt;/Shortcut&gt;"/>
        <w:id w:val="30460747"/>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רועי, תודה. עכשיו חברת הכנסת פארן בזכות דיבור.</w:t>
      </w:r>
    </w:p>
    <w:p w:rsidR="008476AD" w:rsidRDefault="008476AD" w:rsidP="008476AD">
      <w:pPr>
        <w:rPr>
          <w:rFonts w:hint="cs"/>
          <w:rtl/>
          <w:lang w:val="en-GB"/>
        </w:rPr>
      </w:pPr>
      <w:bookmarkStart w:id="900" w:name="_ETM_Q1_3832739"/>
      <w:bookmarkEnd w:id="900"/>
    </w:p>
    <w:bookmarkStart w:id="901" w:name="_ETM_Q1_3833012" w:displacedByCustomXml="next"/>
    <w:bookmarkEnd w:id="901" w:displacedByCustomXml="next"/>
    <w:bookmarkStart w:id="902" w:name="_ETM_Q1_3834218" w:displacedByCustomXml="next"/>
    <w:bookmarkEnd w:id="902" w:displacedByCustomXml="next"/>
    <w:sdt>
      <w:sdtPr>
        <w:rPr>
          <w:rFonts w:hint="cs"/>
          <w:rtl/>
          <w:lang w:val="en-GB"/>
        </w:rPr>
        <w:alias w:val="דובר"/>
        <w:tag w:val="&lt;ID&gt;5305&lt;/ID&gt;&lt;Name&gt;רועי פולקמן - כולנו&lt;/Name&gt;&lt;Data&gt;רועי פולקמן (כולנו)&lt;/Data&gt;&lt;Shortcut&gt;רופו&lt;/Shortcut&gt;"/>
        <w:id w:val="-117279826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והמשרד להגנת הסביבה יתעסק </w:t>
      </w:r>
      <w:bookmarkStart w:id="903" w:name="_ETM_Q1_3832844"/>
      <w:bookmarkEnd w:id="903"/>
      <w:r>
        <w:rPr>
          <w:rFonts w:hint="cs"/>
          <w:rtl/>
          <w:lang w:val="en-GB"/>
        </w:rPr>
        <w:t xml:space="preserve">ב-2% של העסקים המסוכנים. עם כל הכבוד, תשנו גישה. </w:t>
      </w:r>
    </w:p>
    <w:p w:rsidR="008476AD" w:rsidRDefault="008476AD" w:rsidP="008476AD">
      <w:pPr>
        <w:rPr>
          <w:rFonts w:hint="cs"/>
          <w:rtl/>
          <w:lang w:val="en-GB"/>
        </w:rPr>
      </w:pPr>
      <w:bookmarkStart w:id="904" w:name="_ETM_Q1_3834966"/>
      <w:bookmarkEnd w:id="904"/>
    </w:p>
    <w:bookmarkStart w:id="905" w:name="_ETM_Q1_3840327" w:displacedByCustomXml="next"/>
    <w:bookmarkEnd w:id="905" w:displacedByCustomXml="next"/>
    <w:sdt>
      <w:sdtPr>
        <w:rPr>
          <w:rFonts w:hint="cs"/>
          <w:rtl/>
          <w:lang w:val="en-GB"/>
        </w:rPr>
        <w:alias w:val="יור"/>
        <w:tag w:val="&lt;ID&gt;5296&lt;/ID&gt;&lt;Name&gt;יואב קיש - יו&quot;רַ&lt;/Name&gt;&lt;Data&gt;יואב קיש&lt;/Data&gt;&lt;Shortcut&gt;יוקי&lt;/Shortcut&gt;"/>
        <w:id w:val="-973826546"/>
        <w:placeholder>
          <w:docPart w:val="AC801B08C1BD45FA91DF0085CEDA497D"/>
        </w:placeholder>
      </w:sdtPr>
      <w:sdtContent>
        <w:p w:rsidR="008476AD" w:rsidRDefault="008476AD" w:rsidP="008476AD">
          <w:pPr>
            <w:pStyle w:val="af8"/>
            <w:keepNext/>
            <w:rPr>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רק מילה למשרד</w:t>
      </w:r>
      <w:bookmarkStart w:id="906" w:name="_ETM_Q1_3839816"/>
      <w:bookmarkEnd w:id="906"/>
      <w:r>
        <w:rPr>
          <w:rFonts w:hint="cs"/>
          <w:rtl/>
          <w:lang w:val="en-GB"/>
        </w:rPr>
        <w:t xml:space="preserve"> להגנת הסביבה. תגיבו.</w:t>
      </w:r>
    </w:p>
    <w:p w:rsidR="008476AD" w:rsidRDefault="008476AD" w:rsidP="008476AD">
      <w:pPr>
        <w:rPr>
          <w:rFonts w:hint="cs"/>
          <w:rtl/>
          <w:lang w:val="en-GB"/>
        </w:rPr>
      </w:pPr>
      <w:bookmarkStart w:id="907" w:name="_ETM_Q1_3844304"/>
      <w:bookmarkEnd w:id="907"/>
    </w:p>
    <w:bookmarkStart w:id="908" w:name="_ETM_Q1_3844620" w:displacedByCustomXml="next"/>
    <w:bookmarkEnd w:id="908"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888559674"/>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גילי צימנד:</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קודם כול, אני חייבת למחות </w:t>
      </w:r>
      <w:bookmarkStart w:id="909" w:name="_ETM_Q1_3845773"/>
      <w:bookmarkEnd w:id="909"/>
      <w:r>
        <w:rPr>
          <w:rFonts w:hint="cs"/>
          <w:rtl/>
          <w:lang w:val="en-GB"/>
        </w:rPr>
        <w:t xml:space="preserve">על ההערה. אנחנו לא עוסקים 90% מהזמן שלנו בכל מיני </w:t>
      </w:r>
      <w:bookmarkStart w:id="910" w:name="_ETM_Q1_3846434"/>
      <w:bookmarkEnd w:id="910"/>
      <w:r>
        <w:rPr>
          <w:rFonts w:hint="cs"/>
          <w:rtl/>
          <w:lang w:val="en-GB"/>
        </w:rPr>
        <w:t>דברים כאלה. הדוגמה שנתת של פלאפליות היא בכלל לא נכונה.</w:t>
      </w:r>
    </w:p>
    <w:p w:rsidR="008476AD" w:rsidRDefault="008476AD" w:rsidP="008476AD">
      <w:pPr>
        <w:rPr>
          <w:rFonts w:hint="cs"/>
          <w:rtl/>
          <w:lang w:val="en-GB"/>
        </w:rPr>
      </w:pPr>
    </w:p>
    <w:bookmarkStart w:id="911" w:name="_ETM_Q1_3850021" w:displacedByCustomXml="next"/>
    <w:bookmarkEnd w:id="911" w:displacedByCustomXml="next"/>
    <w:sdt>
      <w:sdtPr>
        <w:rPr>
          <w:rFonts w:hint="cs"/>
          <w:rtl/>
          <w:lang w:val="en-GB"/>
        </w:rPr>
        <w:alias w:val="דובר"/>
        <w:tag w:val="&lt;ID&gt;5305&lt;/ID&gt;&lt;Name&gt;רועי פולקמן - כולנו&lt;/Name&gt;&lt;Data&gt;רועי פולקמן (כולנו)&lt;/Data&gt;&lt;Shortcut&gt;רופו&lt;/Shortcut&gt;"/>
        <w:id w:val="80264066"/>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עסקים </w:t>
      </w:r>
      <w:bookmarkStart w:id="912" w:name="_ETM_Q1_3851215"/>
      <w:bookmarkEnd w:id="912"/>
      <w:r>
        <w:rPr>
          <w:rFonts w:hint="cs"/>
          <w:rtl/>
          <w:lang w:val="en-GB"/>
        </w:rPr>
        <w:t xml:space="preserve">קטנים ושאתם לא צריכים להתעסק בהם. </w:t>
      </w:r>
    </w:p>
    <w:p w:rsidR="008476AD" w:rsidRDefault="008476AD" w:rsidP="008476AD">
      <w:pPr>
        <w:rPr>
          <w:rFonts w:hint="cs"/>
          <w:rtl/>
          <w:lang w:val="en-GB"/>
        </w:rPr>
      </w:pPr>
      <w:bookmarkStart w:id="913" w:name="_ETM_Q1_3845638"/>
      <w:bookmarkStart w:id="914" w:name="_ETM_Q1_3845922"/>
      <w:bookmarkEnd w:id="913"/>
      <w:bookmarkEnd w:id="914"/>
    </w:p>
    <w:bookmarkStart w:id="915" w:name="_ETM_Q1_3847075" w:displacedByCustomXml="next"/>
    <w:bookmarkEnd w:id="915"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804541040"/>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גילי צימנד:</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אנחנו לא </w:t>
      </w:r>
      <w:bookmarkStart w:id="916" w:name="_ETM_Q1_3855580"/>
      <w:bookmarkEnd w:id="916"/>
      <w:r>
        <w:rPr>
          <w:rFonts w:hint="cs"/>
          <w:rtl/>
          <w:lang w:val="en-GB"/>
        </w:rPr>
        <w:t xml:space="preserve">מסדירים, אנחנו עוסקים בדברים מאוד חשובים שמגינים על הציבור. ואת עמדתי בעניין הוועדה אני אגיד </w:t>
      </w:r>
      <w:bookmarkStart w:id="917" w:name="_ETM_Q1_3858823"/>
      <w:bookmarkEnd w:id="917"/>
      <w:r>
        <w:rPr>
          <w:rFonts w:hint="cs"/>
          <w:rtl/>
          <w:lang w:val="en-GB"/>
        </w:rPr>
        <w:t xml:space="preserve">כשיגיע תורי, או עכשיו. </w:t>
      </w:r>
      <w:bookmarkStart w:id="918" w:name="_ETM_Q1_3859559"/>
      <w:bookmarkEnd w:id="918"/>
    </w:p>
    <w:p w:rsidR="008476AD" w:rsidRDefault="008476AD" w:rsidP="008476AD">
      <w:pPr>
        <w:rPr>
          <w:rFonts w:hint="cs"/>
          <w:rtl/>
          <w:lang w:val="en-GB"/>
        </w:rPr>
      </w:pPr>
    </w:p>
    <w:bookmarkStart w:id="919" w:name="_ETM_Q1_3859887" w:displacedByCustomXml="next"/>
    <w:bookmarkEnd w:id="919" w:displacedByCustomXml="next"/>
    <w:sdt>
      <w:sdtPr>
        <w:rPr>
          <w:rFonts w:hint="cs"/>
          <w:rtl/>
          <w:lang w:val="en-GB"/>
        </w:rPr>
        <w:alias w:val="יור"/>
        <w:tag w:val="&lt;ID&gt;5296&lt;/ID&gt;&lt;Name&gt;יואב קיש - יו&quot;רַ&lt;/Name&gt;&lt;Data&gt;יואב קיש&lt;/Data&gt;&lt;Shortcut&gt;יוקי&lt;/Shortcut&gt;"/>
        <w:id w:val="-2101170228"/>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אחרי כן. בבקשה.</w:t>
      </w:r>
    </w:p>
    <w:p w:rsidR="008476AD" w:rsidRDefault="008476AD" w:rsidP="008476AD">
      <w:pPr>
        <w:rPr>
          <w:rFonts w:hint="cs"/>
          <w:rtl/>
          <w:lang w:val="en-GB"/>
        </w:rPr>
      </w:pPr>
      <w:bookmarkStart w:id="920" w:name="_ETM_Q1_3863806"/>
      <w:bookmarkEnd w:id="920"/>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37967996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אני </w:t>
      </w:r>
      <w:bookmarkStart w:id="921" w:name="_ETM_Q1_3861554"/>
      <w:bookmarkEnd w:id="921"/>
      <w:r>
        <w:rPr>
          <w:rFonts w:hint="cs"/>
          <w:rtl/>
          <w:lang w:val="en-GB"/>
        </w:rPr>
        <w:t xml:space="preserve">חושבת שוב, אם הוועדה – שהיא בעייתית בעיניי – אבל אם היא נשארת, היא חייבת לכלול בשיקולים </w:t>
      </w:r>
      <w:bookmarkStart w:id="922" w:name="_ETM_Q1_3872846"/>
      <w:bookmarkEnd w:id="922"/>
      <w:r>
        <w:rPr>
          <w:rFonts w:hint="cs"/>
          <w:rtl/>
          <w:lang w:val="en-GB"/>
        </w:rPr>
        <w:t xml:space="preserve">שלה את ההשפעות הרחבות המשקיות כמו עלויות חיצוניות. </w:t>
      </w:r>
      <w:bookmarkStart w:id="923" w:name="_ETM_Q1_3876188"/>
      <w:bookmarkEnd w:id="923"/>
      <w:r>
        <w:rPr>
          <w:rFonts w:hint="cs"/>
          <w:rtl/>
          <w:lang w:val="en-GB"/>
        </w:rPr>
        <w:t xml:space="preserve">אם מוותרים על איזושהי רגולציה, מה ההשפעות שלה, זה </w:t>
      </w:r>
      <w:bookmarkStart w:id="924" w:name="_ETM_Q1_3881560"/>
      <w:bookmarkEnd w:id="924"/>
      <w:r>
        <w:rPr>
          <w:rFonts w:hint="cs"/>
          <w:rtl/>
          <w:lang w:val="en-GB"/>
        </w:rPr>
        <w:t xml:space="preserve">חייב להיכלל בתחשיבים הכלכליים. כשמציגים תחשיב כלכלי, זה ההשקעה </w:t>
      </w:r>
      <w:bookmarkStart w:id="925" w:name="_ETM_Q1_3886245"/>
      <w:bookmarkEnd w:id="925"/>
      <w:r>
        <w:rPr>
          <w:rFonts w:hint="cs"/>
          <w:rtl/>
          <w:lang w:val="en-GB"/>
        </w:rPr>
        <w:t>שאנחנו דורשים מהם, וההשפעה הזאת כן</w:t>
      </w:r>
      <w:bookmarkStart w:id="926" w:name="_ETM_Q1_3891568"/>
      <w:bookmarkEnd w:id="926"/>
      <w:r>
        <w:rPr>
          <w:rFonts w:hint="cs"/>
          <w:rtl/>
          <w:lang w:val="en-GB"/>
        </w:rPr>
        <w:t xml:space="preserve"> - - -</w:t>
      </w:r>
    </w:p>
    <w:p w:rsidR="008476AD" w:rsidRDefault="008476AD" w:rsidP="008476AD">
      <w:pPr>
        <w:rPr>
          <w:rFonts w:hint="cs"/>
          <w:rtl/>
          <w:lang w:val="en-GB"/>
        </w:rPr>
      </w:pPr>
      <w:bookmarkStart w:id="927" w:name="_ETM_Q1_3892727"/>
      <w:bookmarkEnd w:id="927"/>
    </w:p>
    <w:bookmarkStart w:id="928" w:name="_ETM_Q1_3893169" w:displacedByCustomXml="next"/>
    <w:bookmarkEnd w:id="928" w:displacedByCustomXml="next"/>
    <w:sdt>
      <w:sdtPr>
        <w:rPr>
          <w:rFonts w:hint="cs"/>
          <w:rtl/>
          <w:lang w:val="en-GB"/>
        </w:rPr>
        <w:alias w:val="יור"/>
        <w:tag w:val="&lt;ID&gt;5296&lt;/ID&gt;&lt;Name&gt;יואב קיש - יו&quot;רַ&lt;/Name&gt;&lt;Data&gt;יואב קיש&lt;/Data&gt;&lt;Shortcut&gt;יוקי&lt;/Shortcut&gt;"/>
        <w:id w:val="-60010247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תודה. </w:t>
      </w:r>
    </w:p>
    <w:p w:rsidR="008476AD" w:rsidRDefault="008476AD" w:rsidP="008476AD">
      <w:pPr>
        <w:rPr>
          <w:rFonts w:hint="cs"/>
          <w:rtl/>
          <w:lang w:val="en-GB"/>
        </w:rPr>
      </w:pPr>
      <w:bookmarkStart w:id="929" w:name="_ETM_Q1_3892093"/>
      <w:bookmarkEnd w:id="929"/>
    </w:p>
    <w:bookmarkStart w:id="930" w:name="_ETM_Q1_3892367" w:displacedByCustomXml="next"/>
    <w:bookmarkEnd w:id="930" w:displacedByCustomXml="next"/>
    <w:bookmarkStart w:id="931" w:name="_ETM_Q1_3893232" w:displacedByCustomXml="next"/>
    <w:bookmarkEnd w:id="93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57631949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דבר אחרון. כדי שהחוק הזה ייושם צריך </w:t>
      </w:r>
      <w:bookmarkStart w:id="932" w:name="_ETM_Q1_3894950"/>
      <w:bookmarkEnd w:id="932"/>
      <w:r>
        <w:rPr>
          <w:rFonts w:hint="cs"/>
          <w:rtl/>
          <w:lang w:val="en-GB"/>
        </w:rPr>
        <w:t>הרי גם אכיפה. אנחנו רואים – ואתה אמרת, המשרד</w:t>
      </w:r>
      <w:bookmarkStart w:id="933" w:name="_ETM_Q1_3897426"/>
      <w:bookmarkEnd w:id="933"/>
      <w:r>
        <w:rPr>
          <w:rFonts w:hint="cs"/>
          <w:rtl/>
          <w:lang w:val="en-GB"/>
        </w:rPr>
        <w:t xml:space="preserve"> להגנת הסביבה מתעסק בשטויות, אני לא יודעת מאיפה הבאת את </w:t>
      </w:r>
      <w:bookmarkStart w:id="934" w:name="_ETM_Q1_3901711"/>
      <w:bookmarkEnd w:id="934"/>
      <w:r>
        <w:rPr>
          <w:rFonts w:hint="cs"/>
          <w:rtl/>
          <w:lang w:val="en-GB"/>
        </w:rPr>
        <w:t>זה, רועי, אבל המשרד להגנת הסביבה -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66455627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מהיכרותי. </w:t>
      </w:r>
    </w:p>
    <w:p w:rsidR="008476AD" w:rsidRDefault="008476AD" w:rsidP="008476AD">
      <w:pPr>
        <w:rPr>
          <w:rFonts w:hint="cs"/>
          <w:rtl/>
          <w:lang w:val="en-GB"/>
        </w:rPr>
      </w:pPr>
      <w:bookmarkStart w:id="935" w:name="_ETM_Q1_3900311"/>
      <w:bookmarkEnd w:id="935"/>
    </w:p>
    <w:bookmarkStart w:id="936" w:name="_ETM_Q1_3900591" w:displacedByCustomXml="next"/>
    <w:bookmarkEnd w:id="936" w:displacedByCustomXml="next"/>
    <w:bookmarkStart w:id="937" w:name="_ETM_Q1_3901354" w:displacedByCustomXml="next"/>
    <w:bookmarkEnd w:id="937"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9432437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 - אין לו מספיק כוח-אדם לטפל בדברים </w:t>
      </w:r>
      <w:bookmarkStart w:id="938" w:name="_ETM_Q1_3904069"/>
      <w:bookmarkEnd w:id="938"/>
      <w:r>
        <w:rPr>
          <w:rFonts w:hint="cs"/>
          <w:rtl/>
          <w:lang w:val="en-GB"/>
        </w:rPr>
        <w:t xml:space="preserve">שהוא אמור להיות אחראי עליהם </w:t>
      </w:r>
      <w:bookmarkStart w:id="939" w:name="_ETM_Q1_3907507"/>
      <w:bookmarkEnd w:id="939"/>
      <w:r>
        <w:rPr>
          <w:rFonts w:hint="cs"/>
          <w:rtl/>
          <w:lang w:val="en-GB"/>
        </w:rPr>
        <w:t xml:space="preserve">לפי חוק. </w:t>
      </w:r>
    </w:p>
    <w:p w:rsidR="008476AD" w:rsidRDefault="008476AD" w:rsidP="008476AD">
      <w:pPr>
        <w:rPr>
          <w:rFonts w:hint="cs"/>
          <w:rtl/>
          <w:lang w:val="en-GB"/>
        </w:rPr>
      </w:pPr>
      <w:bookmarkStart w:id="940" w:name="_ETM_Q1_3905059"/>
      <w:bookmarkStart w:id="941" w:name="_ETM_Q1_3905375"/>
      <w:bookmarkEnd w:id="940"/>
      <w:bookmarkEnd w:id="941"/>
    </w:p>
    <w:bookmarkStart w:id="942" w:name="_ETM_Q1_3906969" w:displacedByCustomXml="next"/>
    <w:bookmarkEnd w:id="942" w:displacedByCustomXml="next"/>
    <w:sdt>
      <w:sdtPr>
        <w:rPr>
          <w:rFonts w:hint="cs"/>
          <w:rtl/>
          <w:lang w:val="en-GB"/>
        </w:rPr>
        <w:alias w:val="דובר"/>
        <w:tag w:val="&lt;ID&gt;5305&lt;/ID&gt;&lt;Name&gt;רועי פולקמן - כולנו&lt;/Name&gt;&lt;Data&gt;רועי פולקמן (כולנו)&lt;/Data&gt;&lt;Shortcut&gt;רופו&lt;/Shortcut&gt;"/>
        <w:id w:val="-178386752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בסדר. זה נכון שצריך לתעדף ויש חוסר בכוח-אדם. על זה אין ויכוח. </w:t>
      </w:r>
    </w:p>
    <w:p w:rsidR="008476AD" w:rsidRDefault="008476AD" w:rsidP="008476AD">
      <w:pPr>
        <w:rPr>
          <w:rFonts w:hint="cs"/>
          <w:rtl/>
          <w:lang w:val="en-GB"/>
        </w:rPr>
      </w:pPr>
    </w:p>
    <w:bookmarkStart w:id="943" w:name="_ETM_Q1_3908328" w:displacedByCustomXml="next"/>
    <w:bookmarkEnd w:id="943"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78573394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ובעשר </w:t>
      </w:r>
      <w:bookmarkStart w:id="944" w:name="_ETM_Q1_3906507"/>
      <w:bookmarkEnd w:id="944"/>
      <w:r>
        <w:rPr>
          <w:rFonts w:hint="cs"/>
          <w:rtl/>
          <w:lang w:val="en-GB"/>
        </w:rPr>
        <w:t xml:space="preserve">שנים האחרונות הם קיבלו 2.5 תקנים נוספים כשכל משרדי הממשלה - </w:t>
      </w:r>
      <w:bookmarkStart w:id="945" w:name="_ETM_Q1_3913755"/>
      <w:bookmarkEnd w:id="945"/>
      <w:r>
        <w:rPr>
          <w:rFonts w:hint="cs"/>
          <w:rtl/>
          <w:lang w:val="en-GB"/>
        </w:rPr>
        <w:t>- -</w:t>
      </w:r>
    </w:p>
    <w:p w:rsidR="008476AD" w:rsidRDefault="008476AD" w:rsidP="008476AD">
      <w:pPr>
        <w:rPr>
          <w:rFonts w:hint="cs"/>
          <w:rtl/>
          <w:lang w:val="en-GB"/>
        </w:rPr>
      </w:pPr>
      <w:bookmarkStart w:id="946" w:name="_ETM_Q1_3913714"/>
      <w:bookmarkEnd w:id="946"/>
    </w:p>
    <w:sdt>
      <w:sdtPr>
        <w:rPr>
          <w:rFonts w:hint="cs"/>
          <w:rtl/>
          <w:lang w:val="en-GB"/>
        </w:rPr>
        <w:alias w:val="דובר"/>
        <w:tag w:val="&lt;ID&gt;5305&lt;/ID&gt;&lt;Name&gt;רועי פולקמן - כולנו&lt;/Name&gt;&lt;Data&gt;רועי פולקמן (כולנו)&lt;/Data&gt;&lt;Shortcut&gt;רופו&lt;/Shortcut&gt;"/>
        <w:id w:val="105127083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על זה אין ויכוח. זה שיש מחסור בכוח-אדם, אבל הם גם צריכים ל</w:t>
      </w:r>
      <w:bookmarkStart w:id="947" w:name="_ETM_Q1_3912377"/>
      <w:bookmarkEnd w:id="947"/>
      <w:r>
        <w:rPr>
          <w:rFonts w:hint="cs"/>
          <w:rtl/>
          <w:lang w:val="en-GB"/>
        </w:rPr>
        <w:t>תעדף במה הם עוסקים.</w:t>
      </w:r>
      <w:bookmarkStart w:id="948" w:name="_ETM_Q1_3913761"/>
      <w:bookmarkEnd w:id="948"/>
      <w:r>
        <w:rPr>
          <w:rFonts w:hint="cs"/>
          <w:rtl/>
          <w:lang w:val="en-GB"/>
        </w:rPr>
        <w:t xml:space="preserve"> מתעסקים בדברים שהם לא צריכים להתעסק בהם. </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3136806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כדי להגיע לאכיפה מיטבית גם של החוק הזה, הם </w:t>
      </w:r>
      <w:bookmarkStart w:id="949" w:name="_ETM_Q1_3923792"/>
      <w:bookmarkEnd w:id="949"/>
      <w:r>
        <w:rPr>
          <w:rFonts w:hint="cs"/>
          <w:rtl/>
          <w:lang w:val="en-GB"/>
        </w:rPr>
        <w:t>צריכים לקבל תקנים נוספים לפעולה. תודה.</w:t>
      </w:r>
    </w:p>
    <w:p w:rsidR="008476AD" w:rsidRDefault="008476AD" w:rsidP="008476AD">
      <w:pPr>
        <w:rPr>
          <w:rFonts w:hint="cs"/>
          <w:rtl/>
          <w:lang w:val="en-GB"/>
        </w:rPr>
      </w:pPr>
      <w:bookmarkStart w:id="950" w:name="_ETM_Q1_3926115"/>
      <w:bookmarkEnd w:id="950"/>
    </w:p>
    <w:bookmarkStart w:id="951" w:name="_ETM_Q1_3926498" w:displacedByCustomXml="next"/>
    <w:bookmarkEnd w:id="951" w:displacedByCustomXml="next"/>
    <w:bookmarkStart w:id="952" w:name="_ETM_Q1_3926634" w:displacedByCustomXml="next"/>
    <w:bookmarkEnd w:id="952" w:displacedByCustomXml="next"/>
    <w:sdt>
      <w:sdtPr>
        <w:rPr>
          <w:rFonts w:hint="cs"/>
          <w:rtl/>
          <w:lang w:val="en-GB"/>
        </w:rPr>
        <w:alias w:val="דובר"/>
        <w:tag w:val="&lt;ID&gt;5305&lt;/ID&gt;&lt;Name&gt;רועי פולקמן - כולנו&lt;/Name&gt;&lt;Data&gt;רועי פולקמן (כולנו)&lt;/Data&gt;&lt;Shortcut&gt;רופו&lt;/Shortcut&gt;"/>
        <w:id w:val="-3935907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השלטון המקומי צריך לקבל תקנים, </w:t>
      </w:r>
      <w:bookmarkStart w:id="953" w:name="_ETM_Q1_3927228"/>
      <w:bookmarkEnd w:id="953"/>
      <w:r>
        <w:rPr>
          <w:rFonts w:hint="cs"/>
          <w:rtl/>
          <w:lang w:val="en-GB"/>
        </w:rPr>
        <w:t xml:space="preserve">לא המשרד. </w:t>
      </w:r>
      <w:bookmarkStart w:id="954" w:name="_ETM_Q1_3929039"/>
      <w:bookmarkEnd w:id="954"/>
    </w:p>
    <w:p w:rsidR="008476AD" w:rsidRDefault="008476AD" w:rsidP="008476AD">
      <w:pPr>
        <w:rPr>
          <w:rFonts w:hint="cs"/>
          <w:rtl/>
          <w:lang w:val="en-GB"/>
        </w:rPr>
      </w:pPr>
      <w:bookmarkStart w:id="955" w:name="_ETM_Q1_3922423"/>
      <w:bookmarkEnd w:id="955"/>
    </w:p>
    <w:bookmarkStart w:id="956" w:name="_ETM_Q1_3922694" w:displacedByCustomXml="next"/>
    <w:bookmarkEnd w:id="956" w:displacedByCustomXml="next"/>
    <w:sdt>
      <w:sdtPr>
        <w:rPr>
          <w:rFonts w:hint="cs"/>
          <w:rtl/>
          <w:lang w:val="en-GB"/>
        </w:rPr>
        <w:alias w:val="יור"/>
        <w:tag w:val="&lt;ID&gt;5296&lt;/ID&gt;&lt;Name&gt;יואב קיש - יו&quot;רַ&lt;/Name&gt;&lt;Data&gt;יואב קיש&lt;/Data&gt;&lt;Shortcut&gt;יוקי&lt;/Shortcut&gt;"/>
        <w:id w:val="-20479625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תודה. עשינו סבב חברי כנסת. אני רוצה </w:t>
      </w:r>
      <w:bookmarkStart w:id="957" w:name="_ETM_Q1_3931057"/>
      <w:bookmarkEnd w:id="957"/>
      <w:r>
        <w:rPr>
          <w:rFonts w:hint="cs"/>
          <w:rtl/>
          <w:lang w:val="en-GB"/>
        </w:rPr>
        <w:t xml:space="preserve">לעבור למשרדי הממשלה. </w:t>
      </w: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0930426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אבל לא קיבלתי תשובות.</w:t>
      </w:r>
      <w:bookmarkStart w:id="958" w:name="_ETM_Q1_3937422"/>
      <w:bookmarkEnd w:id="958"/>
    </w:p>
    <w:p w:rsidR="008476AD" w:rsidRDefault="008476AD" w:rsidP="008476AD">
      <w:pPr>
        <w:rPr>
          <w:rFonts w:hint="cs"/>
          <w:rtl/>
          <w:lang w:val="en-GB"/>
        </w:rPr>
      </w:pPr>
      <w:bookmarkStart w:id="959" w:name="_ETM_Q1_3938444"/>
      <w:bookmarkEnd w:id="959"/>
    </w:p>
    <w:bookmarkStart w:id="960" w:name="_ETM_Q1_3938730" w:displacedByCustomXml="next"/>
    <w:bookmarkEnd w:id="960" w:displacedByCustomXml="next"/>
    <w:sdt>
      <w:sdtPr>
        <w:rPr>
          <w:rFonts w:hint="cs"/>
          <w:rtl/>
          <w:lang w:val="en-GB"/>
        </w:rPr>
        <w:alias w:val="יור"/>
        <w:tag w:val="&lt;ID&gt;5296&lt;/ID&gt;&lt;Name&gt;יואב קיש - יו&quot;רַ&lt;/Name&gt;&lt;Data&gt;יואב קיש&lt;/Data&gt;&lt;Shortcut&gt;יוקי&lt;/Shortcut&gt;"/>
        <w:id w:val="-1394742664"/>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בסדר, תקבלי תשובות. </w:t>
      </w:r>
      <w:bookmarkStart w:id="961" w:name="_ETM_Q1_3939532"/>
      <w:bookmarkEnd w:id="961"/>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68300964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פשוט שזה לא יהיה ב-1:00 בלילה</w:t>
      </w:r>
      <w:bookmarkStart w:id="962" w:name="_ETM_Q1_3938642"/>
      <w:bookmarkEnd w:id="962"/>
      <w:r>
        <w:rPr>
          <w:rFonts w:hint="cs"/>
          <w:rtl/>
          <w:lang w:val="en-GB"/>
        </w:rPr>
        <w:t xml:space="preserve"> כי אני לא אהיה פה. </w:t>
      </w:r>
    </w:p>
    <w:p w:rsidR="008476AD" w:rsidRDefault="008476AD" w:rsidP="008476AD">
      <w:pPr>
        <w:rPr>
          <w:rFonts w:hint="cs"/>
          <w:rtl/>
          <w:lang w:val="en-GB"/>
        </w:rPr>
      </w:pPr>
    </w:p>
    <w:bookmarkStart w:id="963" w:name="_ETM_Q1_3938917" w:displacedByCustomXml="next"/>
    <w:bookmarkEnd w:id="963" w:displacedByCustomXml="next"/>
    <w:sdt>
      <w:sdtPr>
        <w:rPr>
          <w:rFonts w:hint="cs"/>
          <w:rtl/>
          <w:lang w:val="en-GB"/>
        </w:rPr>
        <w:alias w:val="יור"/>
        <w:tag w:val="&lt;ID&gt;5296&lt;/ID&gt;&lt;Name&gt;יואב קיש - יו&quot;רַ&lt;/Name&gt;&lt;Data&gt;יואב קיש&lt;/Data&gt;&lt;Shortcut&gt;יוקי&lt;/Shortcut&gt;"/>
        <w:id w:val="138791411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לא, זה יהיה עכשיו. </w:t>
      </w:r>
      <w:bookmarkStart w:id="964" w:name="_ETM_Q1_3943955"/>
      <w:bookmarkEnd w:id="964"/>
      <w:r>
        <w:rPr>
          <w:rFonts w:hint="cs"/>
          <w:rtl/>
          <w:lang w:val="en-GB"/>
        </w:rPr>
        <w:t>משרד ראש הממשלה, נא תתייחסו ל-</w:t>
      </w:r>
      <w:r>
        <w:rPr>
          <w:lang w:val="en-GB"/>
        </w:rPr>
        <w:t>RIA</w:t>
      </w:r>
      <w:r>
        <w:rPr>
          <w:rFonts w:hint="cs"/>
          <w:rtl/>
          <w:lang w:val="en-GB"/>
        </w:rPr>
        <w:t xml:space="preserve"> וגודל הענף </w:t>
      </w:r>
      <w:bookmarkStart w:id="965" w:name="_ETM_Q1_3945950"/>
      <w:bookmarkEnd w:id="965"/>
      <w:r>
        <w:rPr>
          <w:rFonts w:hint="cs"/>
          <w:rtl/>
          <w:lang w:val="en-GB"/>
        </w:rPr>
        <w:t xml:space="preserve">והשוק, לעניין הזה. תנו תשובה לחברת הכנסת </w:t>
      </w:r>
      <w:bookmarkStart w:id="966" w:name="_ETM_Q1_3949197"/>
      <w:bookmarkEnd w:id="966"/>
      <w:r>
        <w:rPr>
          <w:rFonts w:hint="cs"/>
          <w:rtl/>
          <w:lang w:val="en-GB"/>
        </w:rPr>
        <w:t xml:space="preserve">פארן לגבי גודל. בבקשה. </w:t>
      </w:r>
    </w:p>
    <w:p w:rsidR="008476AD" w:rsidRDefault="008476AD" w:rsidP="008476AD">
      <w:pPr>
        <w:rPr>
          <w:rFonts w:hint="cs"/>
          <w:rtl/>
          <w:lang w:val="en-GB"/>
        </w:rPr>
      </w:pPr>
      <w:bookmarkStart w:id="967" w:name="_ETM_Q1_3952407"/>
      <w:bookmarkEnd w:id="967"/>
    </w:p>
    <w:bookmarkStart w:id="968" w:name="_ETM_Q1_3952756" w:displacedByCustomXml="next"/>
    <w:bookmarkEnd w:id="968" w:displacedByCustomXml="next"/>
    <w:bookmarkStart w:id="969" w:name="_ETM_Q1_3954159" w:displacedByCustomXml="next"/>
    <w:bookmarkEnd w:id="969"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64832367"/>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עמיחי פישר: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עמיחי, ראש אגף רגולציה במשרד ראש הממשלה.</w:t>
      </w:r>
      <w:bookmarkStart w:id="970" w:name="_ETM_Q1_3929333"/>
      <w:bookmarkEnd w:id="970"/>
      <w:r>
        <w:rPr>
          <w:rFonts w:hint="cs"/>
          <w:rtl/>
          <w:lang w:val="en-GB"/>
        </w:rPr>
        <w:t xml:space="preserve"> אני רוצה </w:t>
      </w:r>
      <w:bookmarkStart w:id="971" w:name="_ETM_Q1_3976616"/>
      <w:bookmarkEnd w:id="971"/>
      <w:r>
        <w:rPr>
          <w:rFonts w:hint="cs"/>
          <w:rtl/>
          <w:lang w:val="en-GB"/>
        </w:rPr>
        <w:t xml:space="preserve">להגיד אמירה עקרונית. אין בסעיף הזה, לפחות זה </w:t>
      </w:r>
      <w:bookmarkStart w:id="972" w:name="_ETM_Q1_3984328"/>
      <w:bookmarkEnd w:id="972"/>
      <w:r>
        <w:rPr>
          <w:rFonts w:hint="cs"/>
          <w:rtl/>
          <w:lang w:val="en-GB"/>
        </w:rPr>
        <w:t xml:space="preserve">שהממשלה הביאה, וגם בוועדה, אין שום אמירה שעכשיו מפעל שמזהם או מפעל שמסוכן בריאותית, יוכל להמשיך לעבוד. זה </w:t>
      </w:r>
      <w:bookmarkStart w:id="973" w:name="_ETM_Q1_3994203"/>
      <w:bookmarkEnd w:id="973"/>
      <w:r>
        <w:rPr>
          <w:rFonts w:hint="cs"/>
          <w:rtl/>
          <w:lang w:val="en-GB"/>
        </w:rPr>
        <w:t>מעולם לא האמירה. זו לא הייתה האמירה, זו לא הייתה הכוונה לאמירה</w:t>
      </w:r>
      <w:bookmarkStart w:id="974" w:name="_ETM_Q1_3998967"/>
      <w:bookmarkEnd w:id="974"/>
      <w:r>
        <w:rPr>
          <w:rFonts w:hint="cs"/>
          <w:rtl/>
          <w:lang w:val="en-GB"/>
        </w:rPr>
        <w:t>.</w:t>
      </w:r>
    </w:p>
    <w:p w:rsidR="008476AD" w:rsidRDefault="008476AD" w:rsidP="008476AD">
      <w:pPr>
        <w:rPr>
          <w:rFonts w:hint="cs"/>
          <w:rtl/>
          <w:lang w:val="en-GB"/>
        </w:rPr>
      </w:pPr>
    </w:p>
    <w:bookmarkStart w:id="975" w:name="_ETM_Q1_3992890" w:displacedByCustomXml="next"/>
    <w:bookmarkEnd w:id="975" w:displacedByCustomXml="next"/>
    <w:sdt>
      <w:sdtPr>
        <w:rPr>
          <w:rFonts w:hint="cs"/>
          <w:rtl/>
          <w:lang w:val="en-GB"/>
        </w:rPr>
        <w:alias w:val="דובר"/>
        <w:tag w:val="&lt;ID&gt;5305&lt;/ID&gt;&lt;Name&gt;רועי פולקמן - כולנו&lt;/Name&gt;&lt;Data&gt;רועי פולקמן (כולנו)&lt;/Data&gt;&lt;Shortcut&gt;רופו&lt;/Shortcut&gt;"/>
        <w:id w:val="-1568029855"/>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משתמע. </w:t>
      </w:r>
    </w:p>
    <w:p w:rsidR="008476AD" w:rsidRDefault="008476AD" w:rsidP="008476AD">
      <w:pPr>
        <w:rPr>
          <w:rFonts w:hint="cs"/>
          <w:rtl/>
          <w:lang w:val="en-GB"/>
        </w:rPr>
      </w:pPr>
      <w:bookmarkStart w:id="976" w:name="_ETM_Q1_3996396"/>
      <w:bookmarkEnd w:id="976"/>
    </w:p>
    <w:bookmarkStart w:id="977" w:name="_ETM_Q1_3998555" w:displacedByCustomXml="next"/>
    <w:bookmarkEnd w:id="977" w:displacedByCustomXml="next"/>
    <w:bookmarkStart w:id="978" w:name="_ETM_Q1_3996722" w:displacedByCustomXml="next"/>
    <w:bookmarkEnd w:id="978"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853450579"/>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עמיחי פישר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גם לא משתמע. זה לא הכוונה. מפעלים </w:t>
      </w:r>
      <w:bookmarkStart w:id="979" w:name="_ETM_Q1_3997129"/>
      <w:bookmarkEnd w:id="979"/>
      <w:r>
        <w:rPr>
          <w:rFonts w:hint="cs"/>
          <w:rtl/>
          <w:lang w:val="en-GB"/>
        </w:rPr>
        <w:t xml:space="preserve">מזהמים, מפעלים מסוכנים בריאותית, מפעלים שמפרים סדר ציבורי, צריכים לציית </w:t>
      </w:r>
      <w:bookmarkStart w:id="980" w:name="_ETM_Q1_4003629"/>
      <w:bookmarkEnd w:id="980"/>
      <w:r>
        <w:rPr>
          <w:rFonts w:hint="cs"/>
          <w:rtl/>
          <w:lang w:val="en-GB"/>
        </w:rPr>
        <w:t>לרגולציה. זה ברור.</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מה יש פה? מה שיש פה </w:t>
      </w:r>
      <w:bookmarkStart w:id="981" w:name="_ETM_Q1_4010553"/>
      <w:bookmarkEnd w:id="981"/>
      <w:r>
        <w:rPr>
          <w:rFonts w:hint="cs"/>
          <w:rtl/>
          <w:lang w:val="en-GB"/>
        </w:rPr>
        <w:t xml:space="preserve">זה חובה לנהל סיכונים, ואני לא מבין אז את ההבחנה </w:t>
      </w:r>
      <w:bookmarkStart w:id="982" w:name="_ETM_Q1_4011999"/>
      <w:bookmarkEnd w:id="982"/>
      <w:r>
        <w:rPr>
          <w:rFonts w:hint="cs"/>
          <w:rtl/>
          <w:lang w:val="en-GB"/>
        </w:rPr>
        <w:t xml:space="preserve">בין גדול, קטן, בינוני, מסוכן או לא מסוכן. </w:t>
      </w:r>
      <w:bookmarkStart w:id="983" w:name="_ETM_Q1_4014848"/>
      <w:bookmarkEnd w:id="983"/>
      <w:r>
        <w:rPr>
          <w:rFonts w:hint="cs"/>
          <w:rtl/>
          <w:lang w:val="en-GB"/>
        </w:rPr>
        <w:t xml:space="preserve">ניהול סיכונים צריך להיות בכל מקום. </w:t>
      </w:r>
    </w:p>
    <w:p w:rsidR="008476AD" w:rsidRDefault="008476AD" w:rsidP="008476AD">
      <w:pPr>
        <w:rPr>
          <w:rFonts w:hint="cs"/>
          <w:rtl/>
          <w:lang w:val="en-GB"/>
        </w:rPr>
      </w:pPr>
      <w:bookmarkStart w:id="984" w:name="_ETM_Q1_4020298"/>
      <w:bookmarkEnd w:id="984"/>
    </w:p>
    <w:p w:rsidR="008476AD" w:rsidRDefault="008476AD" w:rsidP="008476AD">
      <w:pPr>
        <w:rPr>
          <w:rFonts w:hint="cs"/>
          <w:rtl/>
          <w:lang w:val="en-GB"/>
        </w:rPr>
      </w:pPr>
      <w:bookmarkStart w:id="985" w:name="_ETM_Q1_4020686"/>
      <w:bookmarkEnd w:id="985"/>
      <w:r>
        <w:rPr>
          <w:rFonts w:hint="cs"/>
          <w:rtl/>
          <w:lang w:val="en-GB"/>
        </w:rPr>
        <w:t xml:space="preserve">המנגנון שיש פה, </w:t>
      </w:r>
      <w:bookmarkStart w:id="986" w:name="_ETM_Q1_4018240"/>
      <w:bookmarkEnd w:id="986"/>
      <w:r>
        <w:rPr>
          <w:rFonts w:hint="cs"/>
          <w:rtl/>
          <w:lang w:val="en-GB"/>
        </w:rPr>
        <w:t xml:space="preserve">בוודאי בסעיף של שקילת השיקולים, זה מנגנון מאוד רזה ביחס </w:t>
      </w:r>
      <w:bookmarkStart w:id="987" w:name="_ETM_Q1_4027547"/>
      <w:bookmarkEnd w:id="987"/>
      <w:r>
        <w:rPr>
          <w:rFonts w:hint="cs"/>
          <w:rtl/>
          <w:lang w:val="en-GB"/>
        </w:rPr>
        <w:t xml:space="preserve">למה שיש לכל המדינות שאנחנו אוהבים להשוות את עצמנו </w:t>
      </w:r>
      <w:bookmarkStart w:id="988" w:name="_ETM_Q1_4027282"/>
      <w:bookmarkEnd w:id="988"/>
      <w:r>
        <w:rPr>
          <w:rFonts w:hint="cs"/>
          <w:rtl/>
          <w:lang w:val="en-GB"/>
        </w:rPr>
        <w:t xml:space="preserve">אליהן – גרמניה, דנמרק, בריטניה, כל המדינות האלה </w:t>
      </w:r>
      <w:bookmarkStart w:id="989" w:name="_ETM_Q1_4025831"/>
      <w:bookmarkEnd w:id="989"/>
      <w:r>
        <w:rPr>
          <w:rFonts w:hint="cs"/>
          <w:rtl/>
          <w:lang w:val="en-GB"/>
        </w:rPr>
        <w:t xml:space="preserve">– יש מנגנונים מאוד מסודרים לבחינת עלות, להערכה שלה, לשיתוף </w:t>
      </w:r>
      <w:bookmarkStart w:id="990" w:name="_ETM_Q1_4036442"/>
      <w:bookmarkEnd w:id="990"/>
      <w:r>
        <w:rPr>
          <w:rFonts w:hint="cs"/>
          <w:rtl/>
          <w:lang w:val="en-GB"/>
        </w:rPr>
        <w:t xml:space="preserve">ציבור, להערכת אפקטיביות, ובסוף מקבל ההחלטה מקבל את </w:t>
      </w:r>
      <w:bookmarkStart w:id="991" w:name="_ETM_Q1_4043420"/>
      <w:bookmarkEnd w:id="991"/>
      <w:r>
        <w:rPr>
          <w:rFonts w:hint="cs"/>
          <w:rtl/>
          <w:lang w:val="en-GB"/>
        </w:rPr>
        <w:t xml:space="preserve">ההחלטה. </w:t>
      </w:r>
      <w:bookmarkStart w:id="992" w:name="_ETM_Q1_4046316"/>
      <w:bookmarkEnd w:id="992"/>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א</w:t>
      </w:r>
      <w:bookmarkStart w:id="993" w:name="_ETM_Q1_4046785"/>
      <w:bookmarkEnd w:id="993"/>
      <w:r>
        <w:rPr>
          <w:rFonts w:hint="cs"/>
          <w:rtl/>
          <w:lang w:val="en-GB"/>
        </w:rPr>
        <w:t xml:space="preserve">נחנו לא שמנו ועדה, ובכל העולם יש ועדות, יש </w:t>
      </w:r>
      <w:bookmarkStart w:id="994" w:name="_ETM_Q1_4050423"/>
      <w:bookmarkEnd w:id="994"/>
      <w:r>
        <w:rPr>
          <w:rFonts w:hint="cs"/>
          <w:rtl/>
          <w:lang w:val="en-GB"/>
        </w:rPr>
        <w:t xml:space="preserve">גופים ביורוקרטיים. </w:t>
      </w:r>
      <w:bookmarkStart w:id="995" w:name="_ETM_Q1_4050304"/>
      <w:bookmarkEnd w:id="995"/>
    </w:p>
    <w:p w:rsidR="008476AD" w:rsidRDefault="008476AD" w:rsidP="008476AD">
      <w:pPr>
        <w:rPr>
          <w:rFonts w:hint="cs"/>
          <w:rtl/>
          <w:lang w:val="en-GB"/>
        </w:rPr>
      </w:pPr>
    </w:p>
    <w:bookmarkStart w:id="996" w:name="_ETM_Q1_4050632" w:displacedByCustomXml="next"/>
    <w:bookmarkEnd w:id="996" w:displacedByCustomXml="next"/>
    <w:sdt>
      <w:sdtPr>
        <w:rPr>
          <w:rFonts w:hint="cs"/>
          <w:rtl/>
          <w:lang w:val="en-GB"/>
        </w:rPr>
        <w:alias w:val="יור"/>
        <w:tag w:val="&lt;ID&gt;5296&lt;/ID&gt;&lt;Name&gt;יואב קיש - יו&quot;רַ&lt;/Name&gt;&lt;Data&gt;יואב קיש&lt;/Data&gt;&lt;Shortcut&gt;יוקי&lt;/Shortcut&gt;"/>
        <w:id w:val="-134224549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כן שמנו. הוספנו. </w:t>
      </w:r>
    </w:p>
    <w:p w:rsidR="008476AD" w:rsidRDefault="008476AD" w:rsidP="008476AD">
      <w:pPr>
        <w:rPr>
          <w:rFonts w:hint="cs"/>
          <w:rtl/>
          <w:lang w:val="en-GB"/>
        </w:rPr>
      </w:pPr>
      <w:bookmarkStart w:id="997" w:name="_ETM_Q1_4051335"/>
      <w:bookmarkEnd w:id="997"/>
    </w:p>
    <w:bookmarkStart w:id="998" w:name="_ETM_Q1_4053079" w:displacedByCustomXml="next"/>
    <w:bookmarkEnd w:id="998" w:displacedByCustomXml="next"/>
    <w:bookmarkStart w:id="999" w:name="_ETM_Q1_4051645" w:displacedByCustomXml="next"/>
    <w:bookmarkEnd w:id="999" w:displacedByCustomXml="next"/>
    <w:sdt>
      <w:sdtPr>
        <w:rPr>
          <w:rFonts w:hint="cs"/>
          <w:rtl/>
          <w:lang w:val="en-GB"/>
        </w:rPr>
        <w:alias w:val="אורח"/>
        <w:tag w:val="&lt;ID&gt;&lt;/ID&gt;&lt;Name&gt;עמיחי פישר&lt;/Name&gt;&lt;Shortcut&gt;עמפי&lt;/Shortcut&gt;&lt;Title&gt;אגף טיוב רגולציה, משרד ראש הממשלה&lt;/Title&gt;"/>
        <w:id w:val="75331552"/>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עמיחי פישר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אנחנו </w:t>
      </w:r>
      <w:bookmarkStart w:id="1000" w:name="_ETM_Q1_4051937"/>
      <w:bookmarkEnd w:id="1000"/>
      <w:r>
        <w:rPr>
          <w:rFonts w:hint="cs"/>
          <w:rtl/>
          <w:lang w:val="en-GB"/>
        </w:rPr>
        <w:t xml:space="preserve">לא שמנו. אני אומר, אתם הוספתם וזה קיים בכל המדינות. </w:t>
      </w:r>
      <w:bookmarkStart w:id="1001" w:name="_ETM_Q1_4054550"/>
      <w:bookmarkEnd w:id="1001"/>
      <w:r>
        <w:rPr>
          <w:rFonts w:hint="cs"/>
          <w:rtl/>
          <w:lang w:val="en-GB"/>
        </w:rPr>
        <w:t xml:space="preserve">בכל המדינות זה קיים. האמירה פה היא אמירה מאוד ברורה </w:t>
      </w:r>
      <w:bookmarkStart w:id="1002" w:name="_ETM_Q1_4060698"/>
      <w:bookmarkEnd w:id="1002"/>
      <w:r>
        <w:rPr>
          <w:rFonts w:hint="cs"/>
          <w:rtl/>
          <w:lang w:val="en-GB"/>
        </w:rPr>
        <w:t>של ניהול סיכונים.</w:t>
      </w:r>
      <w:bookmarkStart w:id="1003" w:name="_ETM_Q1_4062681"/>
      <w:bookmarkEnd w:id="1003"/>
    </w:p>
    <w:p w:rsidR="008476AD" w:rsidRDefault="008476AD" w:rsidP="008476AD">
      <w:pPr>
        <w:rPr>
          <w:rFonts w:hint="cs"/>
          <w:rtl/>
          <w:lang w:val="en-GB"/>
        </w:rPr>
      </w:pPr>
    </w:p>
    <w:p w:rsidR="008476AD" w:rsidRDefault="008476AD" w:rsidP="008476AD">
      <w:pPr>
        <w:rPr>
          <w:rFonts w:hint="cs"/>
          <w:rtl/>
          <w:lang w:val="en-GB"/>
        </w:rPr>
      </w:pPr>
      <w:bookmarkStart w:id="1004" w:name="_ETM_Q1_4063050"/>
      <w:bookmarkEnd w:id="1004"/>
      <w:r>
        <w:rPr>
          <w:rFonts w:hint="cs"/>
          <w:rtl/>
          <w:lang w:val="en-GB"/>
        </w:rPr>
        <w:t xml:space="preserve">מדינת ישראל – וגם את זה </w:t>
      </w:r>
      <w:bookmarkStart w:id="1005" w:name="_ETM_Q1_4063268"/>
      <w:bookmarkEnd w:id="1005"/>
      <w:r>
        <w:rPr>
          <w:rFonts w:hint="cs"/>
          <w:rtl/>
          <w:lang w:val="en-GB"/>
        </w:rPr>
        <w:t>ה-</w:t>
      </w:r>
      <w:r>
        <w:rPr>
          <w:lang w:val="en-GB"/>
        </w:rPr>
        <w:t>OECD</w:t>
      </w:r>
      <w:r>
        <w:rPr>
          <w:rFonts w:hint="cs"/>
          <w:rtl/>
          <w:lang w:val="en-GB"/>
        </w:rPr>
        <w:t xml:space="preserve"> אמר עלינו – מדינת ישראל, גם בגלל מקרים שקרו, </w:t>
      </w:r>
      <w:bookmarkStart w:id="1006" w:name="_ETM_Q1_4067945"/>
      <w:bookmarkEnd w:id="1006"/>
      <w:r>
        <w:rPr>
          <w:rFonts w:hint="cs"/>
          <w:rtl/>
          <w:lang w:val="en-GB"/>
        </w:rPr>
        <w:t xml:space="preserve">תפיסת הרגולציה שלה היא של שנאת סיכון מוחלטת, </w:t>
      </w:r>
      <w:bookmarkStart w:id="1007" w:name="_ETM_Q1_4072138"/>
      <w:bookmarkEnd w:id="1007"/>
      <w:r>
        <w:rPr>
          <w:rFonts w:hint="cs"/>
          <w:rtl/>
          <w:lang w:val="en-GB"/>
        </w:rPr>
        <w:t xml:space="preserve">מהטיות מאוד טבעיות של לחץ ציבורי, של רגולטורים שעמדו בדין </w:t>
      </w:r>
      <w:bookmarkStart w:id="1008" w:name="_ETM_Q1_4080066"/>
      <w:bookmarkEnd w:id="1008"/>
      <w:r>
        <w:rPr>
          <w:rFonts w:hint="cs"/>
          <w:rtl/>
          <w:lang w:val="en-GB"/>
        </w:rPr>
        <w:t xml:space="preserve">פלילי, של אפס סיכונים. ואפשר לומר על כל </w:t>
      </w:r>
      <w:bookmarkStart w:id="1009" w:name="_ETM_Q1_4087902"/>
      <w:bookmarkEnd w:id="1009"/>
      <w:r>
        <w:rPr>
          <w:rFonts w:hint="cs"/>
          <w:rtl/>
          <w:lang w:val="en-GB"/>
        </w:rPr>
        <w:t xml:space="preserve">דבר, אתם יודעים, המשוואה הטאוטולוגית, אין עבודה </w:t>
      </w:r>
      <w:bookmarkStart w:id="1010" w:name="_ETM_Q1_4091074"/>
      <w:bookmarkEnd w:id="1010"/>
      <w:r>
        <w:rPr>
          <w:rFonts w:hint="cs"/>
          <w:rtl/>
          <w:lang w:val="en-GB"/>
        </w:rPr>
        <w:t xml:space="preserve">- אין תאונות בעבודה; אין מסעדות - אין הרעלות ממסעדות. </w:t>
      </w:r>
      <w:bookmarkStart w:id="1011" w:name="_ETM_Q1_4096209"/>
      <w:bookmarkEnd w:id="1011"/>
      <w:r>
        <w:rPr>
          <w:rFonts w:hint="cs"/>
          <w:rtl/>
          <w:lang w:val="en-GB"/>
        </w:rPr>
        <w:t xml:space="preserve">אפשר להגיע גם לשם. למזלי, נותני האישור לא הלכו </w:t>
      </w:r>
      <w:bookmarkStart w:id="1012" w:name="_ETM_Q1_4097398"/>
      <w:bookmarkEnd w:id="1012"/>
      <w:r>
        <w:rPr>
          <w:rFonts w:hint="cs"/>
          <w:rtl/>
          <w:lang w:val="en-GB"/>
        </w:rPr>
        <w:t xml:space="preserve">עד לשם, הם בסופו של דבר כן מנהלים סיכונים </w:t>
      </w:r>
      <w:bookmarkStart w:id="1013" w:name="_ETM_Q1_4100446"/>
      <w:bookmarkEnd w:id="1013"/>
      <w:r>
        <w:rPr>
          <w:rFonts w:hint="cs"/>
          <w:rtl/>
          <w:lang w:val="en-GB"/>
        </w:rPr>
        <w:t xml:space="preserve">ברמות מסוימות גם היום, אבל נכון להיום, האחריות כפי שמוגדרת </w:t>
      </w:r>
      <w:bookmarkStart w:id="1014" w:name="_ETM_Q1_4107518"/>
      <w:bookmarkEnd w:id="1014"/>
      <w:r>
        <w:rPr>
          <w:rFonts w:hint="cs"/>
          <w:rtl/>
          <w:lang w:val="en-GB"/>
        </w:rPr>
        <w:t xml:space="preserve">עליהם בחוק היא מאוד צרה. היא תראה רק את התחום </w:t>
      </w:r>
      <w:bookmarkStart w:id="1015" w:name="_ETM_Q1_4111432"/>
      <w:bookmarkEnd w:id="1015"/>
      <w:r>
        <w:rPr>
          <w:rFonts w:hint="cs"/>
          <w:rtl/>
          <w:lang w:val="en-GB"/>
        </w:rPr>
        <w:t xml:space="preserve">שאתה אחראי עליו, ונקודה. אין עליהם שום חובה פורמלית, למרות שבפועל עושים את זה הרבה מקרים כי הם מפעילים </w:t>
      </w:r>
      <w:bookmarkStart w:id="1016" w:name="_ETM_Q1_4117469"/>
      <w:bookmarkEnd w:id="1016"/>
      <w:r>
        <w:rPr>
          <w:rFonts w:hint="cs"/>
          <w:rtl/>
          <w:lang w:val="en-GB"/>
        </w:rPr>
        <w:t xml:space="preserve">שכל, אבל אין עליהם שום חובה פורמלית לראות ראייה רחבה, </w:t>
      </w:r>
      <w:bookmarkStart w:id="1017" w:name="_ETM_Q1_4123640"/>
      <w:bookmarkEnd w:id="1017"/>
      <w:r>
        <w:rPr>
          <w:rFonts w:hint="cs"/>
          <w:rtl/>
          <w:lang w:val="en-GB"/>
        </w:rPr>
        <w:t xml:space="preserve">לראות ניהול סיכונים במובן הרחב. </w:t>
      </w:r>
    </w:p>
    <w:p w:rsidR="008476AD" w:rsidRDefault="008476AD" w:rsidP="008476AD">
      <w:pPr>
        <w:rPr>
          <w:rFonts w:hint="cs"/>
          <w:rtl/>
          <w:lang w:val="en-GB"/>
        </w:rPr>
      </w:pPr>
      <w:bookmarkStart w:id="1018" w:name="_ETM_Q1_4129242"/>
      <w:bookmarkEnd w:id="1018"/>
    </w:p>
    <w:p w:rsidR="008476AD" w:rsidRDefault="008476AD" w:rsidP="008476AD">
      <w:pPr>
        <w:rPr>
          <w:rFonts w:hint="cs"/>
          <w:rtl/>
          <w:lang w:val="en-GB"/>
        </w:rPr>
      </w:pPr>
      <w:r>
        <w:rPr>
          <w:rFonts w:hint="cs"/>
          <w:rtl/>
          <w:lang w:val="en-GB"/>
        </w:rPr>
        <w:t>המת</w:t>
      </w:r>
      <w:bookmarkStart w:id="1019" w:name="_ETM_Q1_4130051"/>
      <w:bookmarkEnd w:id="1019"/>
      <w:r>
        <w:rPr>
          <w:rFonts w:hint="cs"/>
          <w:rtl/>
          <w:lang w:val="en-GB"/>
        </w:rPr>
        <w:t xml:space="preserve">כונת של היום מסיטה, </w:t>
      </w:r>
      <w:bookmarkStart w:id="1020" w:name="_ETM_Q1_4132048"/>
      <w:bookmarkEnd w:id="1020"/>
      <w:r>
        <w:rPr>
          <w:rFonts w:hint="cs"/>
          <w:rtl/>
          <w:lang w:val="en-GB"/>
        </w:rPr>
        <w:t xml:space="preserve">מתמרצת - גם התקדימים, גם הסמכות הפורמלית - מסיטה לראייה מאוד מאוד </w:t>
      </w:r>
      <w:bookmarkStart w:id="1021" w:name="_ETM_Q1_4138454"/>
      <w:bookmarkEnd w:id="1021"/>
      <w:r>
        <w:rPr>
          <w:rFonts w:hint="cs"/>
          <w:rtl/>
          <w:lang w:val="en-GB"/>
        </w:rPr>
        <w:t xml:space="preserve">צרה, גם אם בפועל אנשים מגיעים למקום מאוזן. </w:t>
      </w:r>
    </w:p>
    <w:p w:rsidR="008476AD" w:rsidRDefault="008476AD" w:rsidP="008476AD">
      <w:pPr>
        <w:rPr>
          <w:rFonts w:hint="cs"/>
          <w:rtl/>
          <w:lang w:val="en-GB"/>
        </w:rPr>
      </w:pPr>
      <w:bookmarkStart w:id="1022" w:name="_ETM_Q1_4142618"/>
      <w:bookmarkEnd w:id="1022"/>
    </w:p>
    <w:p w:rsidR="008476AD" w:rsidRDefault="008476AD" w:rsidP="008476AD">
      <w:pPr>
        <w:rPr>
          <w:rFonts w:hint="cs"/>
          <w:rtl/>
          <w:lang w:val="en-GB"/>
        </w:rPr>
      </w:pPr>
      <w:bookmarkStart w:id="1023" w:name="_ETM_Q1_4142998"/>
      <w:bookmarkEnd w:id="1023"/>
      <w:r>
        <w:rPr>
          <w:rFonts w:hint="cs"/>
          <w:rtl/>
          <w:lang w:val="en-GB"/>
        </w:rPr>
        <w:t xml:space="preserve">הסעיף הזה נועד לייצר ניהול סיכונים. במסעדה זה </w:t>
      </w:r>
      <w:bookmarkStart w:id="1024" w:name="_ETM_Q1_4146873"/>
      <w:bookmarkEnd w:id="1024"/>
      <w:r>
        <w:rPr>
          <w:rFonts w:hint="cs"/>
          <w:rtl/>
          <w:lang w:val="en-GB"/>
        </w:rPr>
        <w:t xml:space="preserve">יהיה ניהול סיכונים מסוים ובמפעל גדול זה יהיה ניהול </w:t>
      </w:r>
      <w:bookmarkStart w:id="1025" w:name="_ETM_Q1_4148259"/>
      <w:bookmarkEnd w:id="1025"/>
      <w:r>
        <w:rPr>
          <w:rFonts w:hint="cs"/>
          <w:rtl/>
          <w:lang w:val="en-GB"/>
        </w:rPr>
        <w:t xml:space="preserve">סיכונים אחר – בוודאי, כי הוא יותר מסוכן </w:t>
      </w:r>
      <w:bookmarkStart w:id="1026" w:name="_ETM_Q1_4154790"/>
      <w:bookmarkEnd w:id="1026"/>
      <w:r>
        <w:rPr>
          <w:rFonts w:hint="cs"/>
          <w:rtl/>
          <w:lang w:val="en-GB"/>
        </w:rPr>
        <w:t xml:space="preserve">אז ניהול הסיכונים בו הוא אחרת, אבל לנהל את הסיכונים </w:t>
      </w:r>
      <w:bookmarkStart w:id="1027" w:name="_ETM_Q1_4154274"/>
      <w:bookmarkEnd w:id="1027"/>
      <w:r>
        <w:rPr>
          <w:rFonts w:hint="cs"/>
          <w:rtl/>
          <w:lang w:val="en-GB"/>
        </w:rPr>
        <w:t xml:space="preserve">צריך בכל מקום. זו אמירה עקרונית. </w:t>
      </w:r>
    </w:p>
    <w:p w:rsidR="008476AD" w:rsidRDefault="008476AD" w:rsidP="008476AD">
      <w:pPr>
        <w:rPr>
          <w:rFonts w:hint="cs"/>
          <w:rtl/>
          <w:lang w:val="en-GB"/>
        </w:rPr>
      </w:pPr>
      <w:bookmarkStart w:id="1028" w:name="_ETM_Q1_4156735"/>
      <w:bookmarkEnd w:id="1028"/>
    </w:p>
    <w:bookmarkStart w:id="1029" w:name="_ETM_Q1_4158031" w:displacedByCustomXml="next"/>
    <w:bookmarkEnd w:id="1029" w:displacedByCustomXml="next"/>
    <w:bookmarkStart w:id="1030" w:name="_ETM_Q1_4157176" w:displacedByCustomXml="next"/>
    <w:bookmarkEnd w:id="1030"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756469342"/>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אתה מכניס את </w:t>
      </w:r>
      <w:bookmarkStart w:id="1031" w:name="_ETM_Q1_4160247"/>
      <w:bookmarkEnd w:id="1031"/>
      <w:r>
        <w:rPr>
          <w:rFonts w:hint="cs"/>
          <w:rtl/>
          <w:lang w:val="en-GB"/>
        </w:rPr>
        <w:t xml:space="preserve">כולם פה תחת אותה מטריה. </w:t>
      </w:r>
      <w:bookmarkStart w:id="1032" w:name="_ETM_Q1_4161690"/>
      <w:bookmarkEnd w:id="1032"/>
    </w:p>
    <w:p w:rsidR="008476AD" w:rsidRDefault="008476AD" w:rsidP="008476AD">
      <w:pPr>
        <w:rPr>
          <w:rFonts w:hint="cs"/>
          <w:rtl/>
          <w:lang w:val="en-GB"/>
        </w:rPr>
      </w:pPr>
    </w:p>
    <w:sdt>
      <w:sdtPr>
        <w:rPr>
          <w:rFonts w:hint="cs"/>
          <w:rtl/>
          <w:lang w:val="en-GB"/>
        </w:rPr>
        <w:alias w:val="אורח"/>
        <w:tag w:val="&lt;ID&gt;&lt;/ID&gt;&lt;Name&gt;עמיחי פישר&lt;/Name&gt;&lt;Shortcut&gt;עמפי&lt;/Shortcut&gt;&lt;Title&gt;אגף טיוב רגולציה, משרד ראש הממשלה&lt;/Title&gt;"/>
        <w:id w:val="126573156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עמיחי פישר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כולם צריכים לנהל </w:t>
      </w:r>
      <w:bookmarkStart w:id="1033" w:name="_ETM_Q1_4162382"/>
      <w:bookmarkEnd w:id="1033"/>
      <w:r>
        <w:rPr>
          <w:rFonts w:hint="cs"/>
          <w:rtl/>
          <w:lang w:val="en-GB"/>
        </w:rPr>
        <w:t xml:space="preserve">סיכונים. </w:t>
      </w:r>
    </w:p>
    <w:p w:rsidR="008476AD" w:rsidRDefault="008476AD" w:rsidP="008476AD">
      <w:pPr>
        <w:rPr>
          <w:rFonts w:hint="cs"/>
          <w:rtl/>
          <w:lang w:val="en-GB"/>
        </w:rPr>
      </w:pPr>
      <w:bookmarkStart w:id="1034" w:name="_ETM_Q1_4163529"/>
      <w:bookmarkEnd w:id="1034"/>
    </w:p>
    <w:bookmarkStart w:id="1035" w:name="_ETM_Q1_4167128" w:displacedByCustomXml="next"/>
    <w:bookmarkEnd w:id="1035" w:displacedByCustomXml="next"/>
    <w:bookmarkStart w:id="1036" w:name="_ETM_Q1_4163824" w:displacedByCustomXml="next"/>
    <w:bookmarkEnd w:id="1036"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241262485"/>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עמיר יצחקי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w:t>
      </w:r>
      <w:bookmarkStart w:id="1037" w:name="_ETM_Q1_4169238"/>
      <w:bookmarkEnd w:id="1037"/>
      <w:r>
        <w:rPr>
          <w:rFonts w:hint="cs"/>
          <w:rtl/>
          <w:lang w:val="en-GB"/>
        </w:rPr>
        <w:t xml:space="preserve">לא קשור לוועדה המייעצת. </w:t>
      </w:r>
    </w:p>
    <w:p w:rsidR="008476AD" w:rsidRDefault="008476AD" w:rsidP="008476AD">
      <w:pPr>
        <w:rPr>
          <w:rFonts w:hint="cs"/>
          <w:rtl/>
          <w:lang w:val="en-GB"/>
        </w:rPr>
      </w:pPr>
    </w:p>
    <w:bookmarkStart w:id="1038" w:name="_ETM_Q1_4161998" w:displacedByCustomXml="next"/>
    <w:bookmarkEnd w:id="1038" w:displacedByCustomXml="next"/>
    <w:sdt>
      <w:sdtPr>
        <w:rPr>
          <w:rFonts w:hint="cs"/>
          <w:rtl/>
          <w:lang w:val="en-GB"/>
        </w:rPr>
        <w:alias w:val="יור"/>
        <w:tag w:val="&lt;ID&gt;5296&lt;/ID&gt;&lt;Name&gt;יואב קיש - יו&quot;רַ&lt;/Name&gt;&lt;Data&gt;יואב קיש&lt;/Data&gt;&lt;Shortcut&gt;יוקי&lt;/Shortcut&gt;"/>
        <w:id w:val="-7790973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אתייחס לזה. עמיחי, תתייחס לשאלה של גודל ענף ושוק. </w:t>
      </w:r>
    </w:p>
    <w:p w:rsidR="008476AD" w:rsidRDefault="008476AD" w:rsidP="008476AD">
      <w:pPr>
        <w:rPr>
          <w:rFonts w:hint="cs"/>
          <w:rtl/>
          <w:lang w:val="en-GB"/>
        </w:rPr>
      </w:pPr>
      <w:bookmarkStart w:id="1039" w:name="_ETM_Q1_4170155"/>
      <w:bookmarkEnd w:id="1039"/>
    </w:p>
    <w:bookmarkStart w:id="1040" w:name="_ETM_Q1_4170457" w:displacedByCustomXml="next"/>
    <w:bookmarkEnd w:id="1040"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69800310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עמיחי פישר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עכשיו אני אתייחס לשאלת המדידה. גם המדידה, </w:t>
      </w:r>
      <w:bookmarkStart w:id="1041" w:name="_ETM_Q1_4170325"/>
      <w:bookmarkEnd w:id="1041"/>
      <w:r>
        <w:rPr>
          <w:rFonts w:hint="cs"/>
          <w:rtl/>
          <w:lang w:val="en-GB"/>
        </w:rPr>
        <w:t xml:space="preserve">מתודולוגיה שקיימת בכל העולם, אנחנו גם אימצנו אותה בישראל והיא </w:t>
      </w:r>
      <w:bookmarkStart w:id="1042" w:name="_ETM_Q1_4178611"/>
      <w:bookmarkEnd w:id="1042"/>
      <w:r>
        <w:rPr>
          <w:rFonts w:hint="cs"/>
          <w:rtl/>
          <w:lang w:val="en-GB"/>
        </w:rPr>
        <w:t>בהנחיות במסגרת ה-</w:t>
      </w:r>
      <w:r>
        <w:rPr>
          <w:lang w:val="en-GB"/>
        </w:rPr>
        <w:t>RIA</w:t>
      </w:r>
      <w:r>
        <w:rPr>
          <w:rFonts w:hint="cs"/>
          <w:rtl/>
          <w:lang w:val="en-GB"/>
        </w:rPr>
        <w:t xml:space="preserve"> איך מודדים. אני יכול להיכנס לטכניקה </w:t>
      </w:r>
      <w:bookmarkStart w:id="1043" w:name="_ETM_Q1_4180403"/>
      <w:bookmarkEnd w:id="1043"/>
      <w:r>
        <w:rPr>
          <w:rFonts w:hint="cs"/>
          <w:rtl/>
          <w:lang w:val="en-GB"/>
        </w:rPr>
        <w:t>אבל לא נראה לי זה חשוב. יש הנחיות,</w:t>
      </w:r>
      <w:bookmarkStart w:id="1044" w:name="_ETM_Q1_4184356"/>
      <w:bookmarkEnd w:id="1044"/>
      <w:r>
        <w:rPr>
          <w:rFonts w:hint="cs"/>
          <w:rtl/>
          <w:lang w:val="en-GB"/>
        </w:rPr>
        <w:t xml:space="preserve"> אני יכול להעביר לך את החומר אם את רוצה. </w:t>
      </w:r>
      <w:bookmarkStart w:id="1045" w:name="_ETM_Q1_4188725"/>
      <w:bookmarkEnd w:id="1045"/>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335282233"/>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 מדריך לחישוב </w:t>
      </w:r>
      <w:r>
        <w:rPr>
          <w:lang w:val="en-GB"/>
        </w:rPr>
        <w:t>RIA</w:t>
      </w:r>
      <w:r>
        <w:rPr>
          <w:rFonts w:hint="cs"/>
          <w:rtl/>
          <w:lang w:val="en-GB"/>
        </w:rPr>
        <w:t xml:space="preserve"> בישראל. </w:t>
      </w:r>
      <w:bookmarkStart w:id="1046" w:name="_ETM_Q1_4190710"/>
      <w:bookmarkEnd w:id="1046"/>
    </w:p>
    <w:p w:rsidR="008476AD" w:rsidRDefault="008476AD" w:rsidP="008476AD">
      <w:pPr>
        <w:rPr>
          <w:rFonts w:hint="cs"/>
          <w:rtl/>
          <w:lang w:val="en-GB"/>
        </w:rPr>
      </w:pPr>
    </w:p>
    <w:bookmarkStart w:id="1047" w:name="_ETM_Q1_4193511" w:displacedByCustomXml="next"/>
    <w:bookmarkEnd w:id="1047" w:displacedByCustomXml="next"/>
    <w:bookmarkStart w:id="1048" w:name="_ETM_Q1_4190999" w:displacedByCustomXml="next"/>
    <w:bookmarkEnd w:id="1048"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328205105"/>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עמיחי פישר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 מדריך לחישוב, לא המצאנו שם מילה אחת. הכול הוא בין-לאומי בעניין הזה, זאת </w:t>
      </w:r>
      <w:bookmarkStart w:id="1049" w:name="_ETM_Q1_4198326"/>
      <w:bookmarkEnd w:id="1049"/>
      <w:r>
        <w:rPr>
          <w:rFonts w:hint="cs"/>
          <w:rtl/>
          <w:lang w:val="en-GB"/>
        </w:rPr>
        <w:t xml:space="preserve">אומרת יודעים איך לחשב, זאת לא המצאה ישראלית. זה </w:t>
      </w:r>
      <w:bookmarkStart w:id="1050" w:name="_ETM_Q1_4201258"/>
      <w:bookmarkEnd w:id="1050"/>
      <w:r>
        <w:rPr>
          <w:rFonts w:hint="cs"/>
          <w:rtl/>
          <w:lang w:val="en-GB"/>
        </w:rPr>
        <w:t>לעניין המדידה.</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52978610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נא לסיים.</w:t>
      </w:r>
    </w:p>
    <w:p w:rsidR="008476AD" w:rsidRDefault="008476AD" w:rsidP="008476AD">
      <w:pPr>
        <w:rPr>
          <w:rFonts w:hint="cs"/>
          <w:rtl/>
          <w:lang w:val="en-GB"/>
        </w:rPr>
      </w:pPr>
      <w:bookmarkStart w:id="1051" w:name="_ETM_Q1_4203439"/>
      <w:bookmarkEnd w:id="1051"/>
    </w:p>
    <w:bookmarkStart w:id="1052" w:name="_ETM_Q1_4204991" w:displacedByCustomXml="next"/>
    <w:bookmarkEnd w:id="1052" w:displacedByCustomXml="next"/>
    <w:bookmarkStart w:id="1053" w:name="_ETM_Q1_4203754" w:displacedByCustomXml="next"/>
    <w:bookmarkEnd w:id="1053"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085834819"/>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עמיחי פישר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054" w:name="_ETM_Q1_4206361"/>
      <w:bookmarkStart w:id="1055" w:name="_ETM_Q1_4206757"/>
      <w:bookmarkEnd w:id="1054"/>
      <w:bookmarkEnd w:id="1055"/>
      <w:r>
        <w:rPr>
          <w:rFonts w:hint="cs"/>
          <w:rtl/>
          <w:lang w:val="en-GB"/>
        </w:rPr>
        <w:t xml:space="preserve">עניין אחר, מה שדיברנו על המשרד והתנאים ברישיון. יש גם פה </w:t>
      </w:r>
      <w:bookmarkStart w:id="1056" w:name="_ETM_Q1_4211042"/>
      <w:bookmarkEnd w:id="1056"/>
      <w:r>
        <w:rPr>
          <w:rFonts w:hint="cs"/>
          <w:rtl/>
          <w:lang w:val="en-GB"/>
        </w:rPr>
        <w:t xml:space="preserve">משהו שחשוב להבין, יש בעצם שלוש גזרות. אחת, יש את </w:t>
      </w:r>
      <w:bookmarkStart w:id="1057" w:name="_ETM_Q1_4216211"/>
      <w:bookmarkEnd w:id="1057"/>
      <w:r>
        <w:rPr>
          <w:rFonts w:hint="cs"/>
          <w:rtl/>
          <w:lang w:val="en-GB"/>
        </w:rPr>
        <w:t xml:space="preserve">המפרט, שהוא מה שאמרנו שהוא בפנים. יש תנאים </w:t>
      </w:r>
      <w:bookmarkStart w:id="1058" w:name="_ETM_Q1_4218176"/>
      <w:bookmarkEnd w:id="1058"/>
      <w:r>
        <w:rPr>
          <w:rFonts w:hint="cs"/>
          <w:rtl/>
          <w:lang w:val="en-GB"/>
        </w:rPr>
        <w:t xml:space="preserve">ספציפיים ברישיון לעסק ספציפי, זה ברור שהוא לא בפנים, </w:t>
      </w:r>
      <w:bookmarkStart w:id="1059" w:name="_ETM_Q1_4224253"/>
      <w:bookmarkEnd w:id="1059"/>
      <w:r>
        <w:rPr>
          <w:rFonts w:hint="cs"/>
          <w:rtl/>
          <w:lang w:val="en-GB"/>
        </w:rPr>
        <w:t xml:space="preserve">אתה לא על כל אחד עושה השלכה משקית כי זה </w:t>
      </w:r>
      <w:bookmarkStart w:id="1060" w:name="_ETM_Q1_4226004"/>
      <w:bookmarkEnd w:id="1060"/>
      <w:r>
        <w:rPr>
          <w:rFonts w:hint="cs"/>
          <w:rtl/>
          <w:lang w:val="en-GB"/>
        </w:rPr>
        <w:t>עניין ספציפי. יש עוד אזור באמצע של עולם של הנחיות</w:t>
      </w:r>
      <w:bookmarkStart w:id="1061" w:name="_ETM_Q1_4227695"/>
      <w:bookmarkEnd w:id="1061"/>
      <w:r>
        <w:rPr>
          <w:rFonts w:hint="cs"/>
          <w:rtl/>
          <w:lang w:val="en-GB"/>
        </w:rPr>
        <w:t xml:space="preserve">, שהן הנחיות רוחביות, שהן לא במפרט אבל הן כן </w:t>
      </w:r>
      <w:bookmarkStart w:id="1062" w:name="_ETM_Q1_4231244"/>
      <w:bookmarkEnd w:id="1062"/>
      <w:r>
        <w:rPr>
          <w:rFonts w:hint="cs"/>
          <w:rtl/>
          <w:lang w:val="en-GB"/>
        </w:rPr>
        <w:t xml:space="preserve">רוחביות על סקטור מסוים או על משהו כזה. </w:t>
      </w:r>
    </w:p>
    <w:p w:rsidR="008476AD" w:rsidRDefault="008476AD" w:rsidP="008476AD">
      <w:pPr>
        <w:rPr>
          <w:rFonts w:hint="cs"/>
          <w:rtl/>
          <w:lang w:val="en-GB"/>
        </w:rPr>
      </w:pPr>
      <w:bookmarkStart w:id="1063" w:name="_ETM_Q1_4230293"/>
      <w:bookmarkEnd w:id="1063"/>
    </w:p>
    <w:bookmarkStart w:id="1064" w:name="_ETM_Q1_4230817" w:displacedByCustomXml="next"/>
    <w:bookmarkEnd w:id="1064" w:displacedByCustomXml="next"/>
    <w:sdt>
      <w:sdtPr>
        <w:rPr>
          <w:rFonts w:hint="cs"/>
          <w:rtl/>
          <w:lang w:val="en-GB"/>
        </w:rPr>
        <w:alias w:val="יור"/>
        <w:tag w:val="&lt;ID&gt;5296&lt;/ID&gt;&lt;Name&gt;יואב קיש - יו&quot;רַ&lt;/Name&gt;&lt;Data&gt;יואב קיש&lt;/Data&gt;&lt;Shortcut&gt;יוקי&lt;/Shortcut&gt;"/>
        <w:id w:val="110153325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תקנות. </w:t>
      </w:r>
    </w:p>
    <w:p w:rsidR="008476AD" w:rsidRDefault="008476AD" w:rsidP="008476AD">
      <w:pPr>
        <w:rPr>
          <w:rFonts w:hint="cs"/>
          <w:rtl/>
          <w:lang w:val="en-GB"/>
        </w:rPr>
      </w:pPr>
      <w:bookmarkStart w:id="1065" w:name="_ETM_Q1_4235734"/>
      <w:bookmarkStart w:id="1066" w:name="_ETM_Q1_4236025"/>
      <w:bookmarkEnd w:id="1065"/>
      <w:bookmarkEnd w:id="1066"/>
    </w:p>
    <w:sdt>
      <w:sdtPr>
        <w:rPr>
          <w:rFonts w:hint="cs"/>
          <w:rtl/>
          <w:lang w:val="en-GB"/>
        </w:rPr>
        <w:alias w:val="אורח"/>
        <w:tag w:val="&lt;ID&gt;&lt;/ID&gt;&lt;Name&gt;עמיחי פישר&lt;/Name&gt;&lt;Shortcut&gt;עמפי&lt;/Shortcut&gt;&lt;Title&gt;אגף טיוב רגולציה, משרד ראש הממשלה&lt;/Title&gt;"/>
        <w:id w:val="-205884537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עמיחי פישר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תקנות. או הנחיות מנהליות</w:t>
      </w:r>
      <w:bookmarkStart w:id="1067" w:name="_ETM_Q1_4006829"/>
      <w:bookmarkStart w:id="1068" w:name="_ETM_Q1_4007171"/>
      <w:bookmarkEnd w:id="1067"/>
      <w:bookmarkEnd w:id="1068"/>
      <w:r>
        <w:rPr>
          <w:rFonts w:hint="cs"/>
          <w:rtl/>
          <w:lang w:val="en-GB"/>
        </w:rPr>
        <w:t xml:space="preserve"> או תקנות, שזה כמו </w:t>
      </w:r>
      <w:bookmarkStart w:id="1069" w:name="_ETM_Q1_4239762"/>
      <w:bookmarkEnd w:id="1069"/>
      <w:r>
        <w:rPr>
          <w:rFonts w:hint="cs"/>
          <w:rtl/>
          <w:lang w:val="en-GB"/>
        </w:rPr>
        <w:t xml:space="preserve">מפרט, אין שום סיבה שלא יהיה גם שם את השיקולים </w:t>
      </w:r>
      <w:bookmarkStart w:id="1070" w:name="_ETM_Q1_4239268"/>
      <w:bookmarkEnd w:id="1070"/>
      <w:r>
        <w:rPr>
          <w:rFonts w:hint="cs"/>
          <w:rtl/>
          <w:lang w:val="en-GB"/>
        </w:rPr>
        <w:t>האלה.</w:t>
      </w:r>
    </w:p>
    <w:p w:rsidR="008476AD" w:rsidRDefault="008476AD" w:rsidP="008476AD">
      <w:pPr>
        <w:rPr>
          <w:rFonts w:hint="cs"/>
          <w:rtl/>
          <w:lang w:val="en-GB"/>
        </w:rPr>
      </w:pPr>
      <w:bookmarkStart w:id="1071" w:name="_ETM_Q1_4240564"/>
      <w:bookmarkEnd w:id="1071"/>
    </w:p>
    <w:bookmarkStart w:id="1072" w:name="_ETM_Q1_4240942" w:displacedByCustomXml="next"/>
    <w:bookmarkEnd w:id="1072" w:displacedByCustomXml="next"/>
    <w:sdt>
      <w:sdtPr>
        <w:rPr>
          <w:rFonts w:hint="cs"/>
          <w:rtl/>
          <w:lang w:val="en-GB"/>
        </w:rPr>
        <w:alias w:val="יור"/>
        <w:tag w:val="&lt;ID&gt;5296&lt;/ID&gt;&lt;Name&gt;יואב קיש - יו&quot;רַ&lt;/Name&gt;&lt;Data&gt;יואב קיש&lt;/Data&gt;&lt;Shortcut&gt;יוקי&lt;/Shortcut&gt;"/>
        <w:id w:val="-209800017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טוב שדייקת את זה. תודה. </w:t>
      </w:r>
    </w:p>
    <w:p w:rsidR="008476AD" w:rsidRDefault="008476AD" w:rsidP="008476AD">
      <w:pPr>
        <w:rPr>
          <w:rFonts w:hint="cs"/>
          <w:rtl/>
          <w:lang w:val="en-GB"/>
        </w:rPr>
      </w:pPr>
      <w:bookmarkStart w:id="1073" w:name="_ETM_Q1_4242741"/>
      <w:bookmarkEnd w:id="1073"/>
    </w:p>
    <w:bookmarkStart w:id="1074" w:name="_ETM_Q1_4243048" w:displacedByCustomXml="next"/>
    <w:bookmarkEnd w:id="1074" w:displacedByCustomXml="next"/>
    <w:bookmarkStart w:id="1075" w:name="_ETM_Q1_4244165" w:displacedByCustomXml="next"/>
    <w:bookmarkEnd w:id="1075"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554539112"/>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רק שאלה. אמרת, בהנחיות </w:t>
      </w:r>
      <w:bookmarkStart w:id="1076" w:name="_ETM_Q1_4245083"/>
      <w:bookmarkEnd w:id="1076"/>
      <w:r>
        <w:rPr>
          <w:rFonts w:hint="cs"/>
          <w:rtl/>
          <w:lang w:val="en-GB"/>
        </w:rPr>
        <w:t xml:space="preserve">הפרטניות למפעל גדול, אז איפה זה נכנס? </w:t>
      </w:r>
    </w:p>
    <w:p w:rsidR="008476AD" w:rsidRDefault="008476AD" w:rsidP="008476AD">
      <w:pPr>
        <w:rPr>
          <w:rFonts w:hint="cs"/>
          <w:rtl/>
          <w:lang w:val="en-GB"/>
        </w:rPr>
      </w:pPr>
      <w:bookmarkStart w:id="1077" w:name="_ETM_Q1_4248961"/>
      <w:bookmarkEnd w:id="1077"/>
    </w:p>
    <w:bookmarkStart w:id="1078" w:name="_ETM_Q1_4249363" w:displacedByCustomXml="next"/>
    <w:bookmarkEnd w:id="1078" w:displacedByCustomXml="next"/>
    <w:bookmarkStart w:id="1079" w:name="_ETM_Q1_4248051" w:displacedByCustomXml="next"/>
    <w:bookmarkEnd w:id="1079" w:displacedByCustomXml="next"/>
    <w:sdt>
      <w:sdtPr>
        <w:rPr>
          <w:rFonts w:hint="cs"/>
          <w:rtl/>
          <w:lang w:val="en-GB"/>
        </w:rPr>
        <w:alias w:val="קריאה"/>
        <w:tag w:val="&lt;ID&gt;0&lt;/ID&gt;&lt;Name&gt;קיאה&lt;/Name&gt;&lt;Data&gt;קיאה&lt;/Data&gt;&lt;Shortcut&gt;&lt;/Shortcut&gt;"/>
        <w:id w:val="160828945"/>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נכנס.</w:t>
      </w:r>
    </w:p>
    <w:p w:rsidR="008476AD" w:rsidRDefault="008476AD" w:rsidP="008476AD">
      <w:pPr>
        <w:rPr>
          <w:rFonts w:hint="cs"/>
          <w:rtl/>
          <w:lang w:val="en-GB"/>
        </w:rPr>
      </w:pPr>
      <w:bookmarkStart w:id="1080" w:name="_ETM_Q1_4248473"/>
      <w:bookmarkEnd w:id="1080"/>
    </w:p>
    <w:bookmarkStart w:id="1081" w:name="_ETM_Q1_4248833" w:displacedByCustomXml="next"/>
    <w:bookmarkEnd w:id="1081" w:displacedByCustomXml="next"/>
    <w:sdt>
      <w:sdtPr>
        <w:rPr>
          <w:rFonts w:hint="cs"/>
          <w:rtl/>
          <w:lang w:val="en-GB"/>
        </w:rPr>
        <w:alias w:val="יור"/>
        <w:tag w:val="&lt;ID&gt;5296&lt;/ID&gt;&lt;Name&gt;יואב קיש - יו&quot;רַ&lt;/Name&gt;&lt;Data&gt;יואב קיש&lt;/Data&gt;&lt;Shortcut&gt;יוקי&lt;/Shortcut&gt;"/>
        <w:id w:val="-138778628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תנאים </w:t>
      </w:r>
      <w:bookmarkStart w:id="1082" w:name="_ETM_Q1_4251017"/>
      <w:bookmarkEnd w:id="1082"/>
      <w:r>
        <w:rPr>
          <w:rFonts w:hint="cs"/>
          <w:rtl/>
          <w:lang w:val="en-GB"/>
        </w:rPr>
        <w:t xml:space="preserve">ברישיון. </w:t>
      </w:r>
    </w:p>
    <w:p w:rsidR="008476AD" w:rsidRDefault="008476AD" w:rsidP="008476AD">
      <w:pPr>
        <w:rPr>
          <w:rFonts w:hint="cs"/>
          <w:rtl/>
          <w:lang w:val="en-GB"/>
        </w:rPr>
      </w:pPr>
      <w:bookmarkStart w:id="1083" w:name="_ETM_Q1_4248511"/>
      <w:bookmarkEnd w:id="1083"/>
    </w:p>
    <w:bookmarkStart w:id="1084" w:name="_ETM_Q1_4248817" w:displacedByCustomXml="next"/>
    <w:bookmarkEnd w:id="1084" w:displacedByCustomXml="next"/>
    <w:bookmarkStart w:id="1085" w:name="_ETM_Q1_4249872" w:displacedByCustomXml="next"/>
    <w:bookmarkEnd w:id="1085" w:displacedByCustomXml="next"/>
    <w:sdt>
      <w:sdtPr>
        <w:rPr>
          <w:rFonts w:hint="cs"/>
          <w:rtl/>
          <w:lang w:val="en-GB"/>
        </w:rPr>
        <w:alias w:val="דובר"/>
        <w:tag w:val="&lt;ID&gt;5305&lt;/ID&gt;&lt;Name&gt;רועי פולקמן - כולנו&lt;/Name&gt;&lt;Data&gt;רועי פולקמן (כולנו)&lt;/Data&gt;&lt;Shortcut&gt;רופו&lt;/Shortcut&gt;"/>
        <w:id w:val="75972675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נוגעת בזה. </w:t>
      </w:r>
    </w:p>
    <w:p w:rsidR="008476AD" w:rsidRDefault="008476AD" w:rsidP="008476AD">
      <w:pPr>
        <w:rPr>
          <w:rFonts w:hint="cs"/>
          <w:rtl/>
          <w:lang w:val="en-GB"/>
        </w:rPr>
      </w:pPr>
      <w:bookmarkStart w:id="1086" w:name="_ETM_Q1_4251057"/>
      <w:bookmarkEnd w:id="1086"/>
    </w:p>
    <w:bookmarkStart w:id="1087" w:name="_ETM_Q1_4251376" w:displacedByCustomXml="next"/>
    <w:bookmarkEnd w:id="1087" w:displacedByCustomXml="next"/>
    <w:bookmarkStart w:id="1088" w:name="_ETM_Q1_4252114" w:displacedByCustomXml="next"/>
    <w:bookmarkEnd w:id="1088"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130014373"/>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אין ועדה? הוועדה לא נוגעת </w:t>
      </w:r>
      <w:bookmarkStart w:id="1089" w:name="_ETM_Q1_4252042"/>
      <w:bookmarkEnd w:id="1089"/>
      <w:r>
        <w:rPr>
          <w:rFonts w:hint="cs"/>
          <w:rtl/>
          <w:lang w:val="en-GB"/>
        </w:rPr>
        <w:t xml:space="preserve">בזה? </w:t>
      </w:r>
    </w:p>
    <w:p w:rsidR="008476AD" w:rsidRDefault="008476AD" w:rsidP="008476AD">
      <w:pPr>
        <w:rPr>
          <w:rFonts w:hint="cs"/>
          <w:rtl/>
          <w:lang w:val="en-GB"/>
        </w:rPr>
      </w:pPr>
      <w:bookmarkStart w:id="1090" w:name="_ETM_Q1_4255627"/>
      <w:bookmarkEnd w:id="1090"/>
    </w:p>
    <w:bookmarkStart w:id="1091" w:name="_ETM_Q1_4255955" w:displacedByCustomXml="next"/>
    <w:bookmarkEnd w:id="1091" w:displacedByCustomXml="next"/>
    <w:sdt>
      <w:sdtPr>
        <w:rPr>
          <w:rFonts w:hint="cs"/>
          <w:rtl/>
          <w:lang w:val="en-GB"/>
        </w:rPr>
        <w:alias w:val="יור"/>
        <w:tag w:val="&lt;ID&gt;5296&lt;/ID&gt;&lt;Name&gt;יואב קיש - יו&quot;רַ&lt;/Name&gt;&lt;Data&gt;יואב קיש&lt;/Data&gt;&lt;Shortcut&gt;יוקי&lt;/Shortcut&gt;"/>
        <w:id w:val="-59417145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לא. </w:t>
      </w:r>
    </w:p>
    <w:p w:rsidR="008476AD" w:rsidRDefault="008476AD" w:rsidP="008476AD">
      <w:pPr>
        <w:rPr>
          <w:rFonts w:hint="cs"/>
          <w:rtl/>
          <w:lang w:val="en-GB"/>
        </w:rPr>
      </w:pPr>
      <w:bookmarkStart w:id="1092" w:name="_ETM_Q1_4254767"/>
      <w:bookmarkEnd w:id="1092"/>
    </w:p>
    <w:bookmarkStart w:id="1093" w:name="_ETM_Q1_4255128" w:displacedByCustomXml="next"/>
    <w:bookmarkEnd w:id="1093" w:displacedByCustomXml="next"/>
    <w:sdt>
      <w:sdtPr>
        <w:rPr>
          <w:rFonts w:hint="cs"/>
          <w:rtl/>
          <w:lang w:val="en-GB"/>
        </w:rPr>
        <w:alias w:val="קריאה"/>
        <w:tag w:val="&lt;ID&gt;0&lt;/ID&gt;&lt;Name&gt;קריאות&lt;/Name&gt;&lt;Data&gt;קריאות&lt;/Data&gt;&lt;Shortcut&gt;&lt;/Shortcut&gt;"/>
        <w:id w:val="-504446143"/>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קריאות</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094" w:name="_ETM_Q1_4258125"/>
      <w:bookmarkEnd w:id="1094"/>
      <w:r>
        <w:rPr>
          <w:rFonts w:hint="cs"/>
          <w:rtl/>
          <w:lang w:val="en-GB"/>
        </w:rPr>
        <w:t>- - -</w:t>
      </w:r>
    </w:p>
    <w:p w:rsidR="008476AD" w:rsidRDefault="008476AD" w:rsidP="008476AD">
      <w:pPr>
        <w:rPr>
          <w:rFonts w:hint="cs"/>
          <w:rtl/>
          <w:lang w:val="en-GB"/>
        </w:rPr>
      </w:pPr>
      <w:bookmarkStart w:id="1095" w:name="_ETM_Q1_4255205"/>
      <w:bookmarkEnd w:id="1095"/>
    </w:p>
    <w:bookmarkStart w:id="1096" w:name="_ETM_Q1_4251256" w:displacedByCustomXml="next"/>
    <w:bookmarkEnd w:id="1096"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97043324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עמיחי פישר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על ההנחיות המגזריות הכלליות כן, אבל </w:t>
      </w:r>
      <w:bookmarkStart w:id="1097" w:name="_ETM_Q1_4255038"/>
      <w:bookmarkEnd w:id="1097"/>
      <w:r>
        <w:rPr>
          <w:rFonts w:hint="cs"/>
          <w:rtl/>
          <w:lang w:val="en-GB"/>
        </w:rPr>
        <w:t xml:space="preserve">כשזה בא לידי ביטוי בזה ספציפי, לא. </w:t>
      </w:r>
    </w:p>
    <w:p w:rsidR="008476AD" w:rsidRDefault="008476AD" w:rsidP="008476AD">
      <w:pPr>
        <w:rPr>
          <w:rFonts w:hint="cs"/>
          <w:rtl/>
          <w:lang w:val="en-GB"/>
        </w:rPr>
      </w:pPr>
      <w:bookmarkStart w:id="1098" w:name="_ETM_Q1_4259288"/>
      <w:bookmarkEnd w:id="1098"/>
    </w:p>
    <w:bookmarkStart w:id="1099" w:name="_ETM_Q1_4259648" w:displacedByCustomXml="next"/>
    <w:bookmarkEnd w:id="1099" w:displacedByCustomXml="next"/>
    <w:sdt>
      <w:sdtPr>
        <w:rPr>
          <w:rFonts w:hint="cs"/>
          <w:rtl/>
          <w:lang w:val="en-GB"/>
        </w:rPr>
        <w:alias w:val="יור"/>
        <w:tag w:val="&lt;ID&gt;5296&lt;/ID&gt;&lt;Name&gt;יואב קיש - יו&quot;רַ&lt;/Name&gt;&lt;Data&gt;יואב קיש&lt;/Data&gt;&lt;Shortcut&gt;יוקי&lt;/Shortcut&gt;"/>
        <w:id w:val="-179597360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זו בדיוק הנקודה. </w:t>
      </w:r>
    </w:p>
    <w:p w:rsidR="008476AD" w:rsidRDefault="008476AD" w:rsidP="008476AD">
      <w:pPr>
        <w:rPr>
          <w:rFonts w:hint="cs"/>
          <w:rtl/>
          <w:lang w:val="en-GB"/>
        </w:rPr>
      </w:pPr>
    </w:p>
    <w:bookmarkStart w:id="1100" w:name="_ETM_Q1_4261367" w:displacedByCustomXml="next"/>
    <w:bookmarkEnd w:id="1100"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55601970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ההנחיות האלה חלות גם על הגדולים. </w:t>
      </w:r>
      <w:bookmarkStart w:id="1101" w:name="_ETM_Q1_4265589"/>
      <w:bookmarkEnd w:id="1101"/>
    </w:p>
    <w:p w:rsidR="008476AD" w:rsidRDefault="008476AD" w:rsidP="008476AD">
      <w:pPr>
        <w:rPr>
          <w:rFonts w:hint="cs"/>
          <w:rtl/>
          <w:lang w:val="en-GB"/>
        </w:rPr>
      </w:pPr>
      <w:bookmarkStart w:id="1102" w:name="_ETM_Q1_4262487"/>
      <w:bookmarkStart w:id="1103" w:name="_ETM_Q1_4262799"/>
      <w:bookmarkEnd w:id="1102"/>
      <w:bookmarkEnd w:id="1103"/>
    </w:p>
    <w:bookmarkStart w:id="1104" w:name="_ETM_Q1_4264022" w:displacedByCustomXml="next"/>
    <w:bookmarkEnd w:id="1104" w:displacedByCustomXml="next"/>
    <w:sdt>
      <w:sdtPr>
        <w:rPr>
          <w:rFonts w:hint="cs"/>
          <w:rtl/>
          <w:lang w:val="en-GB"/>
        </w:rPr>
        <w:alias w:val="דובר"/>
        <w:tag w:val="&lt;ID&gt;0&lt;/ID&gt;&lt;Name&gt;תומר רוזנר&lt;/Name&gt;&lt;Data&gt;תומר רוזנר&lt;/Data&gt;&lt;Shortcut&gt;תורו&lt;/Shortcut&gt;&lt;MemberID&gt;&lt;/MemberID&gt;"/>
        <w:id w:val="-350336284"/>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נכון. נכון. </w:t>
      </w:r>
    </w:p>
    <w:p w:rsidR="008476AD" w:rsidRDefault="008476AD" w:rsidP="008476AD">
      <w:pPr>
        <w:rPr>
          <w:rFonts w:hint="cs"/>
          <w:rtl/>
          <w:lang w:val="en-GB"/>
        </w:rPr>
      </w:pPr>
      <w:bookmarkStart w:id="1105" w:name="_ETM_Q1_4271687"/>
      <w:bookmarkEnd w:id="1105"/>
    </w:p>
    <w:bookmarkStart w:id="1106" w:name="_ETM_Q1_4272002" w:displacedByCustomXml="next"/>
    <w:bookmarkEnd w:id="1106" w:displacedByCustomXml="next"/>
    <w:sdt>
      <w:sdtPr>
        <w:rPr>
          <w:rFonts w:hint="cs"/>
          <w:rtl/>
          <w:lang w:val="en-GB"/>
        </w:rPr>
        <w:alias w:val="יור"/>
        <w:tag w:val="&lt;ID&gt;5296&lt;/ID&gt;&lt;Name&gt;יואב קיש - יו&quot;רַ&lt;/Name&gt;&lt;Data&gt;יואב קיש&lt;/Data&gt;&lt;Shortcut&gt;יוקי&lt;/Shortcut&gt;"/>
        <w:id w:val="-105962908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רוצה לעשות סדר באמירה האחרונה </w:t>
      </w:r>
      <w:bookmarkStart w:id="1107" w:name="_ETM_Q1_4260920"/>
      <w:bookmarkEnd w:id="1107"/>
      <w:r>
        <w:rPr>
          <w:rFonts w:hint="cs"/>
          <w:rtl/>
          <w:lang w:val="en-GB"/>
        </w:rPr>
        <w:t xml:space="preserve">הזאת וגם להתייחס לשאלה הראשונה שלך. לגבי </w:t>
      </w:r>
      <w:r>
        <w:rPr>
          <w:lang w:val="en-GB"/>
        </w:rPr>
        <w:t>RIA</w:t>
      </w:r>
      <w:r>
        <w:rPr>
          <w:rFonts w:hint="cs"/>
          <w:rtl/>
          <w:lang w:val="en-GB"/>
        </w:rPr>
        <w:t xml:space="preserve"> קיבלת </w:t>
      </w:r>
      <w:bookmarkStart w:id="1108" w:name="_ETM_Q1_4279243"/>
      <w:bookmarkEnd w:id="1108"/>
      <w:r>
        <w:rPr>
          <w:rFonts w:hint="cs"/>
          <w:rtl/>
          <w:lang w:val="en-GB"/>
        </w:rPr>
        <w:t xml:space="preserve">תשובה, זה עסק מוסדר מאוד. </w:t>
      </w:r>
      <w:bookmarkStart w:id="1109" w:name="_ETM_Q1_4282794"/>
      <w:bookmarkEnd w:id="1109"/>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ל</w:t>
      </w:r>
      <w:bookmarkStart w:id="1110" w:name="_ETM_Q1_4283404"/>
      <w:bookmarkEnd w:id="1110"/>
      <w:r>
        <w:rPr>
          <w:rFonts w:hint="cs"/>
          <w:rtl/>
          <w:lang w:val="en-GB"/>
        </w:rPr>
        <w:t xml:space="preserve">גבי מה הוועדה המייעצת </w:t>
      </w:r>
      <w:bookmarkStart w:id="1111" w:name="_ETM_Q1_4281626"/>
      <w:bookmarkEnd w:id="1111"/>
      <w:r>
        <w:rPr>
          <w:rFonts w:hint="cs"/>
          <w:rtl/>
          <w:lang w:val="en-GB"/>
        </w:rPr>
        <w:t xml:space="preserve">תעסוק. הוועדה המייעצת כמובן תעסוק במפרטים, שהם גם מגזריים וכלליים. </w:t>
      </w:r>
      <w:bookmarkStart w:id="1112" w:name="_ETM_Q1_4286664"/>
      <w:bookmarkEnd w:id="1112"/>
      <w:r>
        <w:rPr>
          <w:rFonts w:hint="cs"/>
          <w:rtl/>
          <w:lang w:val="en-GB"/>
        </w:rPr>
        <w:t xml:space="preserve">היא תעסוק בתקנות ובהנחיות רוחביות, שהן </w:t>
      </w:r>
      <w:bookmarkStart w:id="1113" w:name="_ETM_Q1_4288460"/>
      <w:bookmarkEnd w:id="1113"/>
      <w:r>
        <w:rPr>
          <w:rFonts w:hint="cs"/>
          <w:rtl/>
          <w:lang w:val="en-GB"/>
        </w:rPr>
        <w:t xml:space="preserve">גם כלליות. תנאים לרישיון שהם ספציפיים למפעלים מורכבים גדולים, </w:t>
      </w:r>
      <w:bookmarkStart w:id="1114" w:name="_ETM_Q1_4298353"/>
      <w:bookmarkEnd w:id="1114"/>
      <w:r>
        <w:rPr>
          <w:rFonts w:hint="cs"/>
          <w:rtl/>
          <w:lang w:val="en-GB"/>
        </w:rPr>
        <w:t xml:space="preserve">יש הרבה תנאים ברישיון – יש המון עבודה שהמשרדים משקיעים </w:t>
      </w:r>
      <w:bookmarkStart w:id="1115" w:name="_ETM_Q1_4297237"/>
      <w:bookmarkEnd w:id="1115"/>
      <w:r>
        <w:rPr>
          <w:rFonts w:hint="cs"/>
          <w:rtl/>
          <w:lang w:val="en-GB"/>
        </w:rPr>
        <w:t xml:space="preserve">בתנאים ברישיון, נשארים בלי הוועדה המייעצת, נקודה. זה הרעיון של </w:t>
      </w:r>
      <w:bookmarkStart w:id="1116" w:name="_ETM_Q1_4304836"/>
      <w:bookmarkEnd w:id="1116"/>
      <w:r>
        <w:rPr>
          <w:rFonts w:hint="cs"/>
          <w:rtl/>
          <w:lang w:val="en-GB"/>
        </w:rPr>
        <w:t xml:space="preserve">הדבר הזה. </w:t>
      </w:r>
    </w:p>
    <w:p w:rsidR="008476AD" w:rsidRDefault="008476AD" w:rsidP="008476AD">
      <w:pPr>
        <w:rPr>
          <w:rFonts w:hint="cs"/>
          <w:rtl/>
          <w:lang w:val="en-GB"/>
        </w:rPr>
      </w:pPr>
    </w:p>
    <w:sdt>
      <w:sdtPr>
        <w:rPr>
          <w:rFonts w:hint="cs"/>
          <w:rtl/>
          <w:lang w:val="en-GB"/>
        </w:rPr>
        <w:alias w:val="אורח"/>
        <w:tag w:val="&lt;ID&gt;371220&lt;/ID&gt;&lt;Name&gt;ליאורה עופרי&lt;/Name&gt;&lt;Data&gt;ליאורה עופרי&lt;/Data&gt;&lt;Shortcut&gt;ליעו&lt;/Shortcut&gt;&lt;Title&gt;לשכה משפטית, המשרד להגנת הסביבה&lt;/Title&gt;"/>
        <w:id w:val="1665287179"/>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ליאורה עופרי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לא עולה מן הנוסח. </w:t>
      </w:r>
      <w:bookmarkStart w:id="1117" w:name="_ETM_Q1_4301752"/>
      <w:bookmarkEnd w:id="1117"/>
    </w:p>
    <w:p w:rsidR="008476AD" w:rsidRDefault="008476AD" w:rsidP="008476AD">
      <w:pPr>
        <w:rPr>
          <w:rFonts w:hint="cs"/>
          <w:rtl/>
          <w:lang w:val="en-GB"/>
        </w:rPr>
      </w:pPr>
    </w:p>
    <w:bookmarkStart w:id="1118" w:name="_ETM_Q1_4302053" w:displacedByCustomXml="next"/>
    <w:bookmarkEnd w:id="1118" w:displacedByCustomXml="next"/>
    <w:sdt>
      <w:sdtPr>
        <w:rPr>
          <w:rFonts w:hint="cs"/>
          <w:rtl/>
          <w:lang w:val="en-GB"/>
        </w:rPr>
        <w:alias w:val="יור"/>
        <w:tag w:val="&lt;ID&gt;5296&lt;/ID&gt;&lt;Name&gt;יואב קיש - יו&quot;רַ&lt;/Name&gt;&lt;Data&gt;יואב קיש&lt;/Data&gt;&lt;Shortcut&gt;יוקי&lt;/Shortcut&gt;"/>
        <w:id w:val="143294506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נתקן את הנוסח אם לא צריך, </w:t>
      </w:r>
      <w:bookmarkStart w:id="1119" w:name="_ETM_Q1_4312271"/>
      <w:bookmarkEnd w:id="1119"/>
      <w:r>
        <w:rPr>
          <w:rFonts w:hint="cs"/>
          <w:rtl/>
          <w:lang w:val="en-GB"/>
        </w:rPr>
        <w:t xml:space="preserve">אבל זה המהות. זה גם מה שהתחייבתי, זה המהות, </w:t>
      </w:r>
      <w:bookmarkStart w:id="1120" w:name="_ETM_Q1_4312505"/>
      <w:bookmarkEnd w:id="1120"/>
      <w:r>
        <w:rPr>
          <w:rFonts w:hint="cs"/>
          <w:rtl/>
          <w:lang w:val="en-GB"/>
        </w:rPr>
        <w:t xml:space="preserve">בזה אני אעמוד ואם צריך לדייק את הנוסח, נדייק את </w:t>
      </w:r>
      <w:bookmarkStart w:id="1121" w:name="_ETM_Q1_4315999"/>
      <w:bookmarkEnd w:id="1121"/>
      <w:r>
        <w:rPr>
          <w:rFonts w:hint="cs"/>
          <w:rtl/>
          <w:lang w:val="en-GB"/>
        </w:rPr>
        <w:t>הנוסח. תודה. המשרד להגנת הסביבה.</w:t>
      </w:r>
    </w:p>
    <w:p w:rsidR="008476AD" w:rsidRDefault="008476AD" w:rsidP="008476AD">
      <w:pPr>
        <w:rPr>
          <w:rFonts w:hint="cs"/>
          <w:rtl/>
          <w:lang w:val="en-GB"/>
        </w:rPr>
      </w:pPr>
      <w:bookmarkStart w:id="1122" w:name="_ETM_Q1_4322137"/>
      <w:bookmarkEnd w:id="1122"/>
    </w:p>
    <w:bookmarkStart w:id="1123" w:name="_ETM_Q1_4322524" w:displacedByCustomXml="next"/>
    <w:bookmarkEnd w:id="1123"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53762217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ind w:firstLine="0"/>
        <w:rPr>
          <w:rFonts w:hint="cs"/>
          <w:rtl/>
          <w:lang w:val="en-GB"/>
        </w:rPr>
      </w:pPr>
      <w:r>
        <w:rPr>
          <w:rFonts w:hint="cs"/>
          <w:rtl/>
          <w:lang w:val="en-GB"/>
        </w:rPr>
        <w:tab/>
        <w:t xml:space="preserve">קודם כול, שיהיה ברור שהמשרד להגנת הסביבה, בבואו להתקין </w:t>
      </w:r>
      <w:bookmarkStart w:id="1124" w:name="_ETM_Q1_4329081"/>
      <w:bookmarkEnd w:id="1124"/>
      <w:r>
        <w:rPr>
          <w:rFonts w:hint="cs"/>
          <w:rtl/>
          <w:lang w:val="en-GB"/>
        </w:rPr>
        <w:t xml:space="preserve">תקנות, לכתוב מפרטים, כל דבר אחר - - </w:t>
      </w:r>
    </w:p>
    <w:p w:rsidR="008476AD" w:rsidRDefault="008476AD" w:rsidP="008476AD">
      <w:pPr>
        <w:ind w:firstLine="0"/>
        <w:rPr>
          <w:rFonts w:hint="cs"/>
          <w:rtl/>
          <w:lang w:val="en-GB"/>
        </w:rPr>
      </w:pPr>
    </w:p>
    <w:sdt>
      <w:sdtPr>
        <w:rPr>
          <w:rFonts w:hint="cs"/>
          <w:rtl/>
          <w:lang w:val="en-GB"/>
        </w:rPr>
        <w:alias w:val="יור"/>
        <w:tag w:val="&lt;ID&gt;5296&lt;/ID&gt;&lt;Name&gt;יואב קיש - יו&quot;רַ&lt;/Name&gt;&lt;Data&gt;יואב קיש&lt;/Data&gt;&lt;Shortcut&gt;יוקי&lt;/Shortcut&gt;"/>
        <w:id w:val="46879568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מנהל סיכונים. </w:t>
      </w:r>
    </w:p>
    <w:p w:rsidR="008476AD" w:rsidRDefault="008476AD" w:rsidP="008476AD">
      <w:pPr>
        <w:rPr>
          <w:rFonts w:hint="cs"/>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48797901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 - שוקל מגוון היבטים ומנהל סיכונים. </w:t>
      </w:r>
    </w:p>
    <w:p w:rsidR="008476AD" w:rsidRDefault="008476AD" w:rsidP="008476AD">
      <w:pPr>
        <w:rPr>
          <w:rFonts w:hint="cs"/>
          <w:rtl/>
          <w:lang w:val="en-GB"/>
        </w:rPr>
      </w:pPr>
      <w:bookmarkStart w:id="1125" w:name="_ETM_Q1_4332633"/>
      <w:bookmarkEnd w:id="1125"/>
    </w:p>
    <w:bookmarkStart w:id="1126" w:name="_ETM_Q1_4332923" w:displacedByCustomXml="next"/>
    <w:bookmarkEnd w:id="1126" w:displacedByCustomXml="next"/>
    <w:sdt>
      <w:sdtPr>
        <w:rPr>
          <w:rFonts w:hint="cs"/>
          <w:rtl/>
          <w:lang w:val="en-GB"/>
        </w:rPr>
        <w:alias w:val="יור"/>
        <w:tag w:val="&lt;ID&gt;5296&lt;/ID&gt;&lt;Name&gt;יואב קיש - יו&quot;רַ&lt;/Name&gt;&lt;Data&gt;יואב קיש&lt;/Data&gt;&lt;Shortcut&gt;יוקי&lt;/Shortcut&gt;"/>
        <w:id w:val="29603630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יופי. </w:t>
      </w:r>
    </w:p>
    <w:p w:rsidR="008476AD" w:rsidRDefault="008476AD" w:rsidP="008476AD">
      <w:pPr>
        <w:rPr>
          <w:rFonts w:hint="cs"/>
          <w:rtl/>
          <w:lang w:val="en-GB"/>
        </w:rPr>
      </w:pPr>
      <w:bookmarkStart w:id="1127" w:name="_ETM_Q1_4336074"/>
      <w:bookmarkEnd w:id="1127"/>
    </w:p>
    <w:bookmarkStart w:id="1128" w:name="_ETM_Q1_4336360" w:displacedByCustomXml="next"/>
    <w:bookmarkEnd w:id="1128" w:displacedByCustomXml="next"/>
    <w:bookmarkStart w:id="1129" w:name="_ETM_Q1_4337816" w:displacedByCustomXml="next"/>
    <w:bookmarkEnd w:id="1129"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5284195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גם סביבתיים, גם בריאותיים - -</w:t>
      </w:r>
    </w:p>
    <w:p w:rsidR="008476AD" w:rsidRDefault="008476AD" w:rsidP="008476AD">
      <w:pPr>
        <w:rPr>
          <w:rFonts w:hint="cs"/>
          <w:rtl/>
          <w:lang w:val="en-GB"/>
        </w:rPr>
      </w:pPr>
      <w:bookmarkStart w:id="1130" w:name="_ETM_Q1_4332237"/>
      <w:bookmarkEnd w:id="1130"/>
    </w:p>
    <w:bookmarkStart w:id="1131" w:name="_ETM_Q1_4332519" w:displacedByCustomXml="next"/>
    <w:bookmarkEnd w:id="1131" w:displacedByCustomXml="next"/>
    <w:bookmarkStart w:id="1132" w:name="_ETM_Q1_4333533" w:displacedByCustomXml="next"/>
    <w:bookmarkEnd w:id="1132"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19055142"/>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לפעמים </w:t>
      </w:r>
      <w:bookmarkStart w:id="1133" w:name="_ETM_Q1_4335535"/>
      <w:bookmarkEnd w:id="1133"/>
      <w:r>
        <w:rPr>
          <w:rFonts w:hint="cs"/>
          <w:rtl/>
          <w:lang w:val="en-GB"/>
        </w:rPr>
        <w:t xml:space="preserve">יותר מדי, אני חייבת להגיד. </w:t>
      </w:r>
    </w:p>
    <w:p w:rsidR="008476AD" w:rsidRDefault="008476AD" w:rsidP="008476AD">
      <w:pPr>
        <w:rPr>
          <w:rFonts w:hint="cs"/>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2144273525"/>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גם ציבוריים וגם כלכליים. לגמרי כן, שיהיה ברור.</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5861909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מאה אחוז. כך צריך. </w:t>
      </w:r>
    </w:p>
    <w:p w:rsidR="008476AD" w:rsidRDefault="008476AD" w:rsidP="008476AD">
      <w:pPr>
        <w:rPr>
          <w:rFonts w:hint="cs"/>
          <w:rtl/>
          <w:lang w:val="en-GB"/>
        </w:rPr>
      </w:pPr>
      <w:bookmarkStart w:id="1134" w:name="_ETM_Q1_4343018"/>
      <w:bookmarkEnd w:id="1134"/>
    </w:p>
    <w:bookmarkStart w:id="1135" w:name="_ETM_Q1_4343334" w:displacedByCustomXml="next"/>
    <w:bookmarkEnd w:id="1135" w:displacedByCustomXml="next"/>
    <w:bookmarkStart w:id="1136" w:name="_ETM_Q1_4344346" w:displacedByCustomXml="next"/>
    <w:bookmarkEnd w:id="1136"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7410676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זה במהות העבודה שלנו.</w:t>
      </w:r>
    </w:p>
    <w:p w:rsidR="008476AD" w:rsidRDefault="008476AD" w:rsidP="008476AD">
      <w:pPr>
        <w:rPr>
          <w:rFonts w:hint="cs"/>
          <w:rtl/>
          <w:lang w:val="en-GB"/>
        </w:rPr>
      </w:pPr>
      <w:bookmarkStart w:id="1137" w:name="_ETM_Q1_4343622"/>
      <w:bookmarkEnd w:id="1137"/>
    </w:p>
    <w:bookmarkStart w:id="1138" w:name="_ETM_Q1_4343928" w:displacedByCustomXml="next"/>
    <w:bookmarkEnd w:id="1138" w:displacedByCustomXml="next"/>
    <w:sdt>
      <w:sdtPr>
        <w:rPr>
          <w:rFonts w:hint="cs"/>
          <w:rtl/>
          <w:lang w:val="en-GB"/>
        </w:rPr>
        <w:alias w:val="יור"/>
        <w:tag w:val="&lt;ID&gt;5296&lt;/ID&gt;&lt;Name&gt;יואב קיש - יו&quot;רַ&lt;/Name&gt;&lt;Data&gt;יואב קיש&lt;/Data&gt;&lt;Shortcut&gt;יוקי&lt;/Shortcut&gt;"/>
        <w:id w:val="-48508282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נכון.</w:t>
      </w:r>
    </w:p>
    <w:p w:rsidR="008476AD" w:rsidRDefault="008476AD" w:rsidP="008476AD">
      <w:pPr>
        <w:rPr>
          <w:rFonts w:hint="cs"/>
          <w:rtl/>
          <w:lang w:val="en-GB"/>
        </w:rPr>
      </w:pPr>
      <w:bookmarkStart w:id="1139" w:name="_ETM_Q1_4346294"/>
      <w:bookmarkStart w:id="1140" w:name="_ETM_Q1_4346591"/>
      <w:bookmarkEnd w:id="1139"/>
      <w:bookmarkEnd w:id="1140"/>
    </w:p>
    <w:bookmarkStart w:id="1141" w:name="_ETM_Q1_4347638" w:displacedByCustomXml="next"/>
    <w:bookmarkEnd w:id="1141"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6503165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וההצעה פה להקים ועדה </w:t>
      </w:r>
      <w:bookmarkStart w:id="1142" w:name="_ETM_Q1_4345933"/>
      <w:bookmarkEnd w:id="1142"/>
      <w:r>
        <w:rPr>
          <w:rFonts w:hint="cs"/>
          <w:rtl/>
          <w:lang w:val="en-GB"/>
        </w:rPr>
        <w:t xml:space="preserve">כזאת, זה מפר את האיזון כי זה נותן פוקוס </w:t>
      </w:r>
      <w:bookmarkStart w:id="1143" w:name="_ETM_Q1_4354457"/>
      <w:bookmarkEnd w:id="1143"/>
      <w:r>
        <w:rPr>
          <w:rFonts w:hint="cs"/>
          <w:rtl/>
          <w:lang w:val="en-GB"/>
        </w:rPr>
        <w:t>על ההיבט הכלכלי בלבד.</w:t>
      </w:r>
    </w:p>
    <w:sdt>
      <w:sdtPr>
        <w:rPr>
          <w:rFonts w:hint="cs"/>
          <w:rtl/>
          <w:lang w:val="en-GB"/>
        </w:rPr>
        <w:alias w:val="יור"/>
        <w:tag w:val="&lt;ID&gt;5296&lt;/ID&gt;&lt;Name&gt;יואב קיש - יו&quot;רַ&lt;/Name&gt;&lt;Data&gt;יואב קיש&lt;/Data&gt;&lt;Shortcut&gt;יוקי&lt;/Shortcut&gt;"/>
        <w:id w:val="-124379372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טוב. אתם מתנגדים לה. </w:t>
      </w:r>
    </w:p>
    <w:p w:rsidR="008476AD" w:rsidRDefault="008476AD" w:rsidP="008476AD">
      <w:pPr>
        <w:rPr>
          <w:rFonts w:hint="cs"/>
          <w:rtl/>
          <w:lang w:val="en-GB"/>
        </w:rPr>
      </w:pPr>
      <w:bookmarkStart w:id="1144" w:name="_ETM_Q1_4359484"/>
      <w:bookmarkEnd w:id="1144"/>
    </w:p>
    <w:bookmarkStart w:id="1145" w:name="_ETM_Q1_4359798" w:displacedByCustomXml="next"/>
    <w:bookmarkEnd w:id="1145"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604222249"/>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חושבת שאנחנו </w:t>
      </w:r>
      <w:bookmarkStart w:id="1146" w:name="_ETM_Q1_4357459"/>
      <w:bookmarkEnd w:id="1146"/>
      <w:r>
        <w:rPr>
          <w:rFonts w:hint="cs"/>
          <w:rtl/>
          <w:lang w:val="en-GB"/>
        </w:rPr>
        <w:t xml:space="preserve">עושים </w:t>
      </w:r>
      <w:r>
        <w:rPr>
          <w:lang w:val="en-GB"/>
        </w:rPr>
        <w:t>RIA</w:t>
      </w:r>
      <w:r>
        <w:rPr>
          <w:rFonts w:hint="cs"/>
          <w:rtl/>
          <w:lang w:val="en-GB"/>
        </w:rPr>
        <w:t xml:space="preserve">, אנחנו נצמדים לזה במלוא מובן המילה, נפרסם את </w:t>
      </w:r>
      <w:bookmarkStart w:id="1147" w:name="_ETM_Q1_4359694"/>
      <w:bookmarkEnd w:id="1147"/>
      <w:r>
        <w:rPr>
          <w:rFonts w:hint="cs"/>
          <w:rtl/>
          <w:lang w:val="en-GB"/>
        </w:rPr>
        <w:t>זה וזה מביא לידי ביטוי.</w:t>
      </w:r>
    </w:p>
    <w:p w:rsidR="008476AD" w:rsidRDefault="008476AD" w:rsidP="008476AD">
      <w:pPr>
        <w:rPr>
          <w:rFonts w:hint="cs"/>
          <w:rtl/>
          <w:lang w:val="en-GB"/>
        </w:rPr>
      </w:pPr>
      <w:bookmarkStart w:id="1148" w:name="_ETM_Q1_4363779"/>
      <w:bookmarkEnd w:id="1148"/>
    </w:p>
    <w:p w:rsidR="008476AD" w:rsidRDefault="008476AD" w:rsidP="008476AD">
      <w:pPr>
        <w:rPr>
          <w:rFonts w:hint="cs"/>
          <w:rtl/>
          <w:lang w:val="en-GB"/>
        </w:rPr>
      </w:pPr>
      <w:bookmarkStart w:id="1149" w:name="_ETM_Q1_4364117"/>
      <w:bookmarkEnd w:id="1149"/>
      <w:r>
        <w:rPr>
          <w:rFonts w:hint="cs"/>
          <w:rtl/>
          <w:lang w:val="en-GB"/>
        </w:rPr>
        <w:t xml:space="preserve">אני רוצה לומר </w:t>
      </w:r>
      <w:bookmarkStart w:id="1150" w:name="_ETM_Q1_4363690"/>
      <w:bookmarkEnd w:id="1150"/>
      <w:r>
        <w:rPr>
          <w:rFonts w:hint="cs"/>
          <w:rtl/>
          <w:lang w:val="en-GB"/>
        </w:rPr>
        <w:t xml:space="preserve">עוד שני דברים. אחד לעניין הסכום שנקוב פה. הוא </w:t>
      </w:r>
      <w:bookmarkStart w:id="1151" w:name="_ETM_Q1_4367635"/>
      <w:bookmarkEnd w:id="1151"/>
      <w:r>
        <w:rPr>
          <w:rFonts w:hint="cs"/>
          <w:rtl/>
          <w:lang w:val="en-GB"/>
        </w:rPr>
        <w:t xml:space="preserve">בכלל לא מתייחס לרווח השולי של עסקים. יכול להיות </w:t>
      </w:r>
      <w:bookmarkStart w:id="1152" w:name="_ETM_Q1_4371675"/>
      <w:bookmarkEnd w:id="1152"/>
      <w:r>
        <w:rPr>
          <w:rFonts w:hint="cs"/>
          <w:rtl/>
          <w:lang w:val="en-GB"/>
        </w:rPr>
        <w:t xml:space="preserve">שנדרש סכום - - </w:t>
      </w:r>
      <w:bookmarkStart w:id="1153" w:name="_ETM_Q1_4377993"/>
      <w:bookmarkEnd w:id="1153"/>
      <w:r>
        <w:rPr>
          <w:rFonts w:hint="cs"/>
          <w:rtl/>
          <w:lang w:val="en-GB"/>
        </w:rPr>
        <w:t>-</w:t>
      </w:r>
    </w:p>
    <w:p w:rsidR="008476AD" w:rsidRDefault="008476AD" w:rsidP="008476AD">
      <w:pPr>
        <w:rPr>
          <w:rFonts w:hint="cs"/>
          <w:rtl/>
          <w:lang w:val="en-GB"/>
        </w:rPr>
      </w:pPr>
      <w:bookmarkStart w:id="1154" w:name="_ETM_Q1_4373803"/>
      <w:bookmarkEnd w:id="1154"/>
    </w:p>
    <w:bookmarkStart w:id="1155" w:name="_ETM_Q1_4374189" w:displacedByCustomXml="next"/>
    <w:bookmarkEnd w:id="1155" w:displacedByCustomXml="next"/>
    <w:sdt>
      <w:sdtPr>
        <w:rPr>
          <w:rFonts w:hint="cs"/>
          <w:rtl/>
          <w:lang w:val="en-GB"/>
        </w:rPr>
        <w:alias w:val="יור"/>
        <w:tag w:val="&lt;ID&gt;5296&lt;/ID&gt;&lt;Name&gt;יואב קיש - יו&quot;רַ&lt;/Name&gt;&lt;Data&gt;יואב קיש&lt;/Data&gt;&lt;Shortcut&gt;יוקי&lt;/Shortcut&gt;"/>
        <w:id w:val="-208074453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איך נבדוק את הרווח של העסקים? </w:t>
      </w:r>
      <w:bookmarkStart w:id="1156" w:name="_ETM_Q1_4376241"/>
      <w:bookmarkEnd w:id="1156"/>
    </w:p>
    <w:p w:rsidR="008476AD" w:rsidRDefault="008476AD" w:rsidP="008476AD">
      <w:pPr>
        <w:rPr>
          <w:rFonts w:hint="cs"/>
          <w:rtl/>
          <w:lang w:val="en-GB"/>
        </w:rPr>
      </w:pPr>
    </w:p>
    <w:bookmarkStart w:id="1157" w:name="_ETM_Q1_4376557" w:displacedByCustomXml="next"/>
    <w:bookmarkEnd w:id="1157" w:displacedByCustomXml="next"/>
    <w:bookmarkStart w:id="1158" w:name="_ETM_Q1_4377649" w:displacedByCustomXml="next"/>
    <w:bookmarkEnd w:id="1158"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61287200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לכן אני אומרת. קביעה כזו כאמור, יכול להיות שהיא </w:t>
      </w:r>
      <w:bookmarkStart w:id="1159" w:name="_ETM_Q1_4377495"/>
      <w:bookmarkEnd w:id="1159"/>
      <w:r>
        <w:rPr>
          <w:rFonts w:hint="cs"/>
          <w:rtl/>
          <w:lang w:val="en-GB"/>
        </w:rPr>
        <w:t xml:space="preserve">חסרת משמעות לעסק מסוים והיא יכולה להפיל עסק </w:t>
      </w:r>
      <w:bookmarkStart w:id="1160" w:name="_ETM_Q1_4385910"/>
      <w:bookmarkEnd w:id="1160"/>
      <w:r>
        <w:rPr>
          <w:rFonts w:hint="cs"/>
          <w:rtl/>
          <w:lang w:val="en-GB"/>
        </w:rPr>
        <w:t xml:space="preserve">אחר. צריך בחישוב לקחת בחשבון מגוון דברים ולא לקבוע סתם </w:t>
      </w:r>
      <w:bookmarkStart w:id="1161" w:name="_ETM_Q1_4387065"/>
      <w:bookmarkEnd w:id="1161"/>
      <w:r>
        <w:rPr>
          <w:rFonts w:hint="cs"/>
          <w:rtl/>
          <w:lang w:val="en-GB"/>
        </w:rPr>
        <w:t xml:space="preserve">ככה. הסכום הזה בכלל לא ברור. </w:t>
      </w:r>
      <w:bookmarkStart w:id="1162" w:name="_ETM_Q1_4393927"/>
      <w:bookmarkEnd w:id="1162"/>
      <w:r>
        <w:rPr>
          <w:rFonts w:hint="cs"/>
          <w:rtl/>
          <w:lang w:val="en-GB"/>
        </w:rPr>
        <w:t xml:space="preserve">בכלל לא ברור לי מאיפה הוא בא. </w:t>
      </w:r>
    </w:p>
    <w:p w:rsidR="008476AD" w:rsidRDefault="008476AD" w:rsidP="008476AD">
      <w:pPr>
        <w:rPr>
          <w:rFonts w:hint="cs"/>
          <w:rtl/>
          <w:lang w:val="en-GB"/>
        </w:rPr>
      </w:pPr>
      <w:bookmarkStart w:id="1163" w:name="_ETM_Q1_4387321"/>
      <w:bookmarkEnd w:id="1163"/>
    </w:p>
    <w:bookmarkStart w:id="1164" w:name="_ETM_Q1_4387725" w:displacedByCustomXml="next"/>
    <w:bookmarkEnd w:id="1164" w:displacedByCustomXml="next"/>
    <w:sdt>
      <w:sdtPr>
        <w:rPr>
          <w:rFonts w:hint="cs"/>
          <w:rtl/>
          <w:lang w:val="en-GB"/>
        </w:rPr>
        <w:alias w:val="יור"/>
        <w:tag w:val="&lt;ID&gt;5296&lt;/ID&gt;&lt;Name&gt;יואב קיש - יו&quot;רַ&lt;/Name&gt;&lt;Data&gt;יואב קיש&lt;/Data&gt;&lt;Shortcut&gt;יוקי&lt;/Shortcut&gt;"/>
        <w:id w:val="95761537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מה קבענו בכיבוי אש?</w:t>
      </w:r>
    </w:p>
    <w:p w:rsidR="008476AD" w:rsidRDefault="008476AD" w:rsidP="008476AD">
      <w:pPr>
        <w:rPr>
          <w:rFonts w:hint="cs"/>
          <w:rtl/>
          <w:lang w:val="en-GB"/>
        </w:rPr>
      </w:pPr>
      <w:bookmarkStart w:id="1165" w:name="_ETM_Q1_4391377"/>
      <w:bookmarkEnd w:id="1165"/>
    </w:p>
    <w:bookmarkStart w:id="1166" w:name="_ETM_Q1_4391671" w:displacedByCustomXml="next"/>
    <w:bookmarkEnd w:id="1166" w:displacedByCustomXml="next"/>
    <w:bookmarkStart w:id="1167" w:name="_ETM_Q1_4393200" w:displacedByCustomXml="next"/>
    <w:bookmarkEnd w:id="1167" w:displacedByCustomXml="next"/>
    <w:sdt>
      <w:sdtPr>
        <w:rPr>
          <w:rFonts w:hint="cs"/>
          <w:rtl/>
          <w:lang w:val="en-GB"/>
        </w:rPr>
        <w:alias w:val="אורח"/>
        <w:tag w:val="&lt;ID&gt;&lt;/ID&gt;&lt;Name&gt;עמיחי פישר&lt;/Name&gt;&lt;Shortcut&gt;עמפי&lt;/Shortcut&gt;&lt;Title&gt;אגף טיוב רגולציה, משרד ראש הממשלה&lt;/Title&gt;"/>
        <w:id w:val="-2112577065"/>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עמיחי פישר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200 - - </w:t>
      </w:r>
      <w:bookmarkStart w:id="1168" w:name="_ETM_Q1_4393314"/>
      <w:bookmarkEnd w:id="1168"/>
      <w:r>
        <w:rPr>
          <w:rFonts w:hint="cs"/>
          <w:rtl/>
          <w:lang w:val="en-GB"/>
        </w:rPr>
        <w:t>-</w:t>
      </w:r>
    </w:p>
    <w:p w:rsidR="008476AD" w:rsidRDefault="008476AD" w:rsidP="008476AD">
      <w:pPr>
        <w:rPr>
          <w:rFonts w:hint="cs"/>
          <w:rtl/>
          <w:lang w:val="en-GB"/>
        </w:rPr>
      </w:pPr>
      <w:bookmarkStart w:id="1169" w:name="_ETM_Q1_4394466"/>
      <w:bookmarkEnd w:id="1169"/>
    </w:p>
    <w:bookmarkStart w:id="1170" w:name="_ETM_Q1_4394771" w:displacedByCustomXml="next"/>
    <w:bookmarkEnd w:id="1170" w:displacedByCustomXml="next"/>
    <w:bookmarkStart w:id="1171" w:name="_ETM_Q1_4395858" w:displacedByCustomXml="next"/>
    <w:bookmarkEnd w:id="1171"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2358463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חושבת שלא נעשתה פה מספיק עבודה. אני בהחלט חושבת שצריך לבחון ולעשות עבודה מסודרת. זה דבר חדש, זה לא </w:t>
      </w:r>
      <w:bookmarkStart w:id="1172" w:name="_ETM_Q1_4399614"/>
      <w:bookmarkEnd w:id="1172"/>
      <w:r>
        <w:rPr>
          <w:rFonts w:hint="cs"/>
          <w:rtl/>
          <w:lang w:val="en-GB"/>
        </w:rPr>
        <w:t xml:space="preserve">דבר שהיה בהצעה הממשלתית, הוא לא נבחן לעומק, הוא לא </w:t>
      </w:r>
      <w:bookmarkStart w:id="1173" w:name="_ETM_Q1_4404822"/>
      <w:bookmarkEnd w:id="1173"/>
      <w:r>
        <w:rPr>
          <w:rFonts w:hint="cs"/>
          <w:rtl/>
          <w:lang w:val="en-GB"/>
        </w:rPr>
        <w:t xml:space="preserve">נבדק, כמו קביעת הסכום שנקבע ככה סתם. </w:t>
      </w:r>
    </w:p>
    <w:p w:rsidR="008476AD" w:rsidRDefault="008476AD" w:rsidP="008476AD">
      <w:pPr>
        <w:rPr>
          <w:rFonts w:hint="cs"/>
          <w:rtl/>
          <w:lang w:val="en-GB"/>
        </w:rPr>
      </w:pPr>
      <w:bookmarkStart w:id="1174" w:name="_ETM_Q1_4410011"/>
      <w:bookmarkEnd w:id="1174"/>
    </w:p>
    <w:bookmarkStart w:id="1175" w:name="_ETM_Q1_4410412" w:displacedByCustomXml="next"/>
    <w:bookmarkEnd w:id="1175" w:displacedByCustomXml="next"/>
    <w:sdt>
      <w:sdtPr>
        <w:rPr>
          <w:rFonts w:hint="cs"/>
          <w:rtl/>
          <w:lang w:val="en-GB"/>
        </w:rPr>
        <w:alias w:val="יור"/>
        <w:tag w:val="&lt;ID&gt;5296&lt;/ID&gt;&lt;Name&gt;יואב קיש - יו&quot;רַ&lt;/Name&gt;&lt;Data&gt;יואב קיש&lt;/Data&gt;&lt;Shortcut&gt;יוקי&lt;/Shortcut&gt;"/>
        <w:id w:val="-75667958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מאה אחוז.</w:t>
      </w:r>
    </w:p>
    <w:p w:rsidR="008476AD" w:rsidRDefault="008476AD" w:rsidP="008476AD">
      <w:pPr>
        <w:rPr>
          <w:rFonts w:hint="cs"/>
          <w:rtl/>
          <w:lang w:val="en-GB"/>
        </w:rPr>
      </w:pPr>
      <w:bookmarkStart w:id="1176" w:name="_ETM_Q1_4408654"/>
      <w:bookmarkEnd w:id="1176"/>
    </w:p>
    <w:bookmarkStart w:id="1177" w:name="_ETM_Q1_4408959" w:displacedByCustomXml="next"/>
    <w:bookmarkEnd w:id="1177" w:displacedByCustomXml="next"/>
    <w:bookmarkStart w:id="1178" w:name="_ETM_Q1_4410365" w:displacedByCustomXml="next"/>
    <w:bookmarkEnd w:id="1178"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15675495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והדבר האחרון שבכלל לא ברור מהנוסח, באיזה שלב מוצע שהיא תיכנס </w:t>
      </w:r>
      <w:bookmarkStart w:id="1179" w:name="_ETM_Q1_4417193"/>
      <w:bookmarkEnd w:id="1179"/>
      <w:r>
        <w:rPr>
          <w:rFonts w:hint="cs"/>
          <w:rtl/>
          <w:lang w:val="en-GB"/>
        </w:rPr>
        <w:t xml:space="preserve">כי יש הליך ברישוי עסקים. יש הכנת מפרט, יש פרסום </w:t>
      </w:r>
      <w:bookmarkStart w:id="1180" w:name="_ETM_Q1_4419034"/>
      <w:bookmarkEnd w:id="1180"/>
      <w:r>
        <w:rPr>
          <w:rFonts w:hint="cs"/>
          <w:rtl/>
          <w:lang w:val="en-GB"/>
        </w:rPr>
        <w:t>להערות ציבור, שזה המקום שלדעתי אנחנו מפרסמים וכול</w:t>
      </w:r>
      <w:bookmarkStart w:id="1181" w:name="_ETM_Q1_4425015"/>
      <w:bookmarkEnd w:id="1181"/>
      <w:r>
        <w:rPr>
          <w:rFonts w:hint="cs"/>
          <w:rtl/>
          <w:lang w:val="en-GB"/>
        </w:rPr>
        <w:t xml:space="preserve">ם יכולים להעיר ואנחנו מקבלים הערות מכולם, גם ממשרדי ממשלה אחרים, גם מציבור, גם מגורמים מייצגים, </w:t>
      </w:r>
      <w:bookmarkStart w:id="1182" w:name="_ETM_Q1_4429411"/>
      <w:bookmarkEnd w:id="1182"/>
      <w:r>
        <w:rPr>
          <w:rFonts w:hint="cs"/>
          <w:rtl/>
          <w:lang w:val="en-GB"/>
        </w:rPr>
        <w:t xml:space="preserve">מכולם, ולא ברור באיזה שלב הדבר הזה נכנס – </w:t>
      </w:r>
      <w:bookmarkStart w:id="1183" w:name="_ETM_Q1_4437437"/>
      <w:bookmarkEnd w:id="1183"/>
      <w:r>
        <w:rPr>
          <w:rFonts w:hint="cs"/>
          <w:rtl/>
          <w:lang w:val="en-GB"/>
        </w:rPr>
        <w:t>לפני הערות ציבור, אחרי הערות ציבור.</w:t>
      </w:r>
      <w:bookmarkStart w:id="1184" w:name="_ETM_Q1_4440800"/>
      <w:bookmarkEnd w:id="1184"/>
      <w:r>
        <w:rPr>
          <w:rFonts w:hint="cs"/>
          <w:rtl/>
          <w:lang w:val="en-GB"/>
        </w:rPr>
        <w:t xml:space="preserve"> א</w:t>
      </w:r>
      <w:bookmarkStart w:id="1185" w:name="_ETM_Q1_4441282"/>
      <w:bookmarkEnd w:id="1185"/>
      <w:r>
        <w:rPr>
          <w:rFonts w:hint="cs"/>
          <w:rtl/>
          <w:lang w:val="en-GB"/>
        </w:rPr>
        <w:t xml:space="preserve">ני מרגישה שמדובר פה </w:t>
      </w:r>
      <w:bookmarkStart w:id="1186" w:name="_ETM_Q1_4439306"/>
      <w:bookmarkEnd w:id="1186"/>
      <w:r>
        <w:rPr>
          <w:rFonts w:hint="cs"/>
          <w:rtl/>
          <w:lang w:val="en-GB"/>
        </w:rPr>
        <w:t>לא בטיוב רגולציה.</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911845333"/>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אין קשר. אין קשר. </w:t>
      </w:r>
    </w:p>
    <w:p w:rsidR="008476AD" w:rsidRDefault="008476AD" w:rsidP="008476AD">
      <w:pPr>
        <w:rPr>
          <w:rFonts w:hint="cs"/>
          <w:rtl/>
          <w:lang w:val="en-GB"/>
        </w:rPr>
      </w:pPr>
      <w:bookmarkStart w:id="1187" w:name="_ETM_Q1_4448148"/>
      <w:bookmarkEnd w:id="1187"/>
    </w:p>
    <w:bookmarkStart w:id="1188" w:name="_ETM_Q1_4448494" w:displacedByCustomXml="next"/>
    <w:bookmarkEnd w:id="1188" w:displacedByCustomXml="next"/>
    <w:sdt>
      <w:sdtPr>
        <w:rPr>
          <w:rFonts w:hint="cs"/>
          <w:rtl/>
          <w:lang w:val="en-GB"/>
        </w:rPr>
        <w:alias w:val="יור"/>
        <w:tag w:val="&lt;ID&gt;5296&lt;/ID&gt;&lt;Name&gt;יואב קיש - יו&quot;רַ&lt;/Name&gt;&lt;Data&gt;יואב קיש&lt;/Data&gt;&lt;Shortcut&gt;יוקי&lt;/Shortcut&gt;"/>
        <w:id w:val="65280464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גם על זה דיברנו עם כיבוי אש. בוא נגדיר בחוק – זה כדי למנוע ספקות – </w:t>
      </w:r>
      <w:bookmarkStart w:id="1189" w:name="_ETM_Q1_4455267"/>
      <w:bookmarkEnd w:id="1189"/>
      <w:r>
        <w:rPr>
          <w:rFonts w:hint="cs"/>
          <w:rtl/>
          <w:lang w:val="en-GB"/>
        </w:rPr>
        <w:t xml:space="preserve">ברגע שזה יוצא להערות ציבור יש לנו עוד הליך </w:t>
      </w:r>
      <w:bookmarkStart w:id="1190" w:name="_ETM_Q1_4455877"/>
      <w:bookmarkEnd w:id="1190"/>
      <w:r>
        <w:rPr>
          <w:rFonts w:hint="cs"/>
          <w:rtl/>
          <w:lang w:val="en-GB"/>
        </w:rPr>
        <w:t xml:space="preserve">של כמה זמן בערך? </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37578812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60 יום. </w:t>
      </w:r>
    </w:p>
    <w:p w:rsidR="008476AD" w:rsidRDefault="008476AD" w:rsidP="008476AD">
      <w:pPr>
        <w:rPr>
          <w:rFonts w:hint="cs"/>
          <w:rtl/>
          <w:lang w:val="en-GB"/>
        </w:rPr>
      </w:pPr>
      <w:bookmarkStart w:id="1191" w:name="_ETM_Q1_4459252"/>
      <w:bookmarkEnd w:id="1191"/>
    </w:p>
    <w:bookmarkStart w:id="1192" w:name="_ETM_Q1_4459553" w:displacedByCustomXml="next"/>
    <w:bookmarkEnd w:id="1192" w:displacedByCustomXml="next"/>
    <w:sdt>
      <w:sdtPr>
        <w:rPr>
          <w:rFonts w:hint="cs"/>
          <w:rtl/>
          <w:lang w:val="en-GB"/>
        </w:rPr>
        <w:alias w:val="יור"/>
        <w:tag w:val="&lt;ID&gt;5296&lt;/ID&gt;&lt;Name&gt;יואב קיש - יו&quot;רַ&lt;/Name&gt;&lt;Data&gt;יואב קיש&lt;/Data&gt;&lt;Shortcut&gt;יוקי&lt;/Shortcut&gt;"/>
        <w:id w:val="-170385544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60 יום. אז </w:t>
      </w:r>
      <w:bookmarkStart w:id="1193" w:name="_ETM_Q1_4460061"/>
      <w:bookmarkEnd w:id="1193"/>
      <w:r>
        <w:rPr>
          <w:rFonts w:hint="cs"/>
          <w:rtl/>
          <w:lang w:val="en-GB"/>
        </w:rPr>
        <w:t xml:space="preserve">זה הזמן שבו יתחיל ההליך עם הוועדה המייעצת. </w:t>
      </w:r>
    </w:p>
    <w:p w:rsidR="008476AD" w:rsidRDefault="008476AD" w:rsidP="008476AD">
      <w:pPr>
        <w:rPr>
          <w:rFonts w:hint="cs"/>
          <w:rtl/>
          <w:lang w:val="en-GB"/>
        </w:rPr>
      </w:pPr>
      <w:bookmarkStart w:id="1194" w:name="_ETM_Q1_4454124"/>
      <w:bookmarkEnd w:id="1194"/>
    </w:p>
    <w:bookmarkStart w:id="1195" w:name="_ETM_Q1_4454483" w:displacedByCustomXml="next"/>
    <w:bookmarkEnd w:id="1195" w:displacedByCustomXml="next"/>
    <w:bookmarkStart w:id="1196" w:name="_ETM_Q1_4456348" w:displacedByCustomXml="next"/>
    <w:bookmarkEnd w:id="1196" w:displacedByCustomXml="next"/>
    <w:sdt>
      <w:sdtPr>
        <w:rPr>
          <w:rFonts w:hint="cs"/>
          <w:rtl/>
          <w:lang w:val="en-GB"/>
        </w:rPr>
        <w:alias w:val="אורח"/>
        <w:tag w:val="&lt;ID&gt;371220&lt;/ID&gt;&lt;Name&gt;ליאורה עופרי&lt;/Name&gt;&lt;Data&gt;ליאורה עופרי&lt;/Data&gt;&lt;Shortcut&gt;ליעו&lt;/Shortcut&gt;&lt;Title&gt;לשכה משפטית, המשרד להגנת הסביבה&lt;/Title&gt;"/>
        <w:id w:val="-57374103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ליאורה עופרי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60 ועוד </w:t>
      </w:r>
      <w:bookmarkStart w:id="1197" w:name="_ETM_Q1_4459373"/>
      <w:bookmarkEnd w:id="1197"/>
      <w:r>
        <w:rPr>
          <w:rFonts w:hint="cs"/>
          <w:rtl/>
          <w:lang w:val="en-GB"/>
        </w:rPr>
        <w:t xml:space="preserve">180. </w:t>
      </w:r>
    </w:p>
    <w:p w:rsidR="008476AD" w:rsidRDefault="008476AD" w:rsidP="008476AD">
      <w:pPr>
        <w:rPr>
          <w:rFonts w:hint="cs"/>
          <w:rtl/>
          <w:lang w:val="en-GB"/>
        </w:rPr>
      </w:pPr>
      <w:bookmarkStart w:id="1198" w:name="_ETM_Q1_4464188"/>
      <w:bookmarkEnd w:id="1198"/>
    </w:p>
    <w:bookmarkStart w:id="1199" w:name="_ETM_Q1_4464510" w:displacedByCustomXml="next"/>
    <w:bookmarkEnd w:id="1199"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052772509"/>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זאת אומרת, הוועדה היא במקביל? </w:t>
      </w:r>
    </w:p>
    <w:p w:rsidR="008476AD" w:rsidRDefault="008476AD" w:rsidP="008476AD">
      <w:pPr>
        <w:rPr>
          <w:rFonts w:hint="cs"/>
          <w:rtl/>
          <w:lang w:val="en-GB"/>
        </w:rPr>
      </w:pPr>
      <w:bookmarkStart w:id="1200" w:name="_ETM_Q1_4464165"/>
      <w:bookmarkEnd w:id="1200"/>
    </w:p>
    <w:bookmarkStart w:id="1201" w:name="_ETM_Q1_4464469" w:displacedByCustomXml="next"/>
    <w:bookmarkEnd w:id="1201" w:displacedByCustomXml="next"/>
    <w:sdt>
      <w:sdtPr>
        <w:rPr>
          <w:rFonts w:hint="cs"/>
          <w:rtl/>
          <w:lang w:val="en-GB"/>
        </w:rPr>
        <w:alias w:val="יור"/>
        <w:tag w:val="&lt;ID&gt;5296&lt;/ID&gt;&lt;Name&gt;יואב קיש - יו&quot;רַ&lt;/Name&gt;&lt;Data&gt;יואב קיש&lt;/Data&gt;&lt;Shortcut&gt;יוקי&lt;/Shortcut&gt;"/>
        <w:id w:val="-154682306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במקביל להערות ציבור.</w:t>
      </w:r>
    </w:p>
    <w:p w:rsidR="008476AD" w:rsidRDefault="008476AD" w:rsidP="008476AD">
      <w:pPr>
        <w:rPr>
          <w:rFonts w:hint="cs"/>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36838273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ואם יחולו שינויים צריך יהיה לפרסם שוב להערות ציבור? </w:t>
      </w:r>
    </w:p>
    <w:p w:rsidR="008476AD" w:rsidRDefault="008476AD" w:rsidP="008476AD">
      <w:pPr>
        <w:rPr>
          <w:rFonts w:hint="cs"/>
          <w:rtl/>
          <w:lang w:val="en-GB"/>
        </w:rPr>
      </w:pPr>
      <w:bookmarkStart w:id="1202" w:name="_ETM_Q1_4468437"/>
      <w:bookmarkStart w:id="1203" w:name="_ETM_Q1_4468765"/>
      <w:bookmarkEnd w:id="1202"/>
      <w:bookmarkEnd w:id="1203"/>
    </w:p>
    <w:sdt>
      <w:sdtPr>
        <w:rPr>
          <w:rFonts w:hint="cs"/>
          <w:rtl/>
          <w:lang w:val="en-GB"/>
        </w:rPr>
        <w:alias w:val="יור"/>
        <w:tag w:val="&lt;ID&gt;5296&lt;/ID&gt;&lt;Name&gt;יואב קיש - יו&quot;רַ&lt;/Name&gt;&lt;Data&gt;יואב קיש&lt;/Data&gt;&lt;Shortcut&gt;יוקי&lt;/Shortcut&gt;"/>
        <w:id w:val="-157897588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הליך </w:t>
      </w:r>
      <w:bookmarkStart w:id="1204" w:name="_ETM_Q1_4466954"/>
      <w:bookmarkEnd w:id="1204"/>
      <w:r>
        <w:rPr>
          <w:rFonts w:hint="cs"/>
          <w:rtl/>
          <w:lang w:val="en-GB"/>
        </w:rPr>
        <w:t xml:space="preserve">אחד. זה הרי הכול חי במקביל. </w:t>
      </w:r>
    </w:p>
    <w:p w:rsidR="008476AD" w:rsidRDefault="008476AD" w:rsidP="008476AD">
      <w:pPr>
        <w:rPr>
          <w:rFonts w:hint="cs"/>
          <w:rtl/>
          <w:lang w:val="en-GB"/>
        </w:rPr>
      </w:pPr>
    </w:p>
    <w:bookmarkStart w:id="1205" w:name="_ETM_Q1_4466930" w:displacedByCustomXml="next"/>
    <w:bookmarkEnd w:id="1205"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739791672"/>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אתה לא יכול </w:t>
      </w:r>
      <w:bookmarkStart w:id="1206" w:name="_ETM_Q1_4470962"/>
      <w:bookmarkEnd w:id="1206"/>
      <w:r>
        <w:rPr>
          <w:rFonts w:hint="cs"/>
          <w:rtl/>
          <w:lang w:val="en-GB"/>
        </w:rPr>
        <w:t xml:space="preserve">לעשות הליכים במקביל. </w:t>
      </w:r>
    </w:p>
    <w:p w:rsidR="008476AD" w:rsidRDefault="008476AD" w:rsidP="008476AD">
      <w:pPr>
        <w:rPr>
          <w:rFonts w:hint="cs"/>
          <w:rtl/>
          <w:lang w:val="en-GB"/>
        </w:rPr>
      </w:pPr>
      <w:bookmarkStart w:id="1207" w:name="_ETM_Q1_4469723"/>
      <w:bookmarkEnd w:id="1207"/>
    </w:p>
    <w:bookmarkStart w:id="1208" w:name="_ETM_Q1_4470043" w:displacedByCustomXml="next"/>
    <w:bookmarkEnd w:id="1208" w:displacedByCustomXml="next"/>
    <w:sdt>
      <w:sdtPr>
        <w:rPr>
          <w:rFonts w:hint="cs"/>
          <w:rtl/>
          <w:lang w:val="en-GB"/>
        </w:rPr>
        <w:alias w:val="יור"/>
        <w:tag w:val="&lt;ID&gt;5296&lt;/ID&gt;&lt;Name&gt;יואב קיש - יו&quot;רַ&lt;/Name&gt;&lt;Data&gt;יואב קיש&lt;/Data&gt;&lt;Shortcut&gt;יוקי&lt;/Shortcut&gt;"/>
        <w:id w:val="80420308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למה לא? </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54001602"/>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הם יכולים לסתור אחד את </w:t>
      </w:r>
      <w:bookmarkStart w:id="1209" w:name="_ETM_Q1_4469021"/>
      <w:bookmarkEnd w:id="1209"/>
      <w:r>
        <w:rPr>
          <w:rFonts w:hint="cs"/>
          <w:rtl/>
          <w:lang w:val="en-GB"/>
        </w:rPr>
        <w:t xml:space="preserve">השני. </w:t>
      </w:r>
    </w:p>
    <w:p w:rsidR="008476AD" w:rsidRDefault="008476AD" w:rsidP="008476AD">
      <w:pPr>
        <w:rPr>
          <w:rFonts w:hint="cs"/>
          <w:rtl/>
          <w:lang w:val="en-GB"/>
        </w:rPr>
      </w:pPr>
      <w:bookmarkStart w:id="1210" w:name="_ETM_Q1_4475500"/>
      <w:bookmarkStart w:id="1211" w:name="_ETM_Q1_4475838"/>
      <w:bookmarkEnd w:id="1210"/>
      <w:bookmarkEnd w:id="1211"/>
    </w:p>
    <w:sdt>
      <w:sdtPr>
        <w:rPr>
          <w:rFonts w:hint="cs"/>
          <w:rtl/>
          <w:lang w:val="en-GB"/>
        </w:rPr>
        <w:alias w:val="יור"/>
        <w:tag w:val="&lt;ID&gt;5296&lt;/ID&gt;&lt;Name&gt;יואב קיש - יו&quot;רַ&lt;/Name&gt;&lt;Data&gt;יואב קיש&lt;/Data&gt;&lt;Shortcut&gt;יוקי&lt;/Shortcut&gt;"/>
        <w:id w:val="-31749958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בסוף יש החלטת שר. הוא יקבל הערות ציבור, </w:t>
      </w:r>
      <w:bookmarkStart w:id="1212" w:name="_ETM_Q1_4475212"/>
      <w:bookmarkEnd w:id="1212"/>
      <w:r>
        <w:rPr>
          <w:rFonts w:hint="cs"/>
          <w:rtl/>
          <w:lang w:val="en-GB"/>
        </w:rPr>
        <w:t xml:space="preserve">הוא יקבל הערות מהמייעצת. יכול להיות שזה יהיה זהה, </w:t>
      </w:r>
      <w:bookmarkStart w:id="1213" w:name="_ETM_Q1_4477200"/>
      <w:bookmarkEnd w:id="1213"/>
      <w:r>
        <w:rPr>
          <w:rFonts w:hint="cs"/>
          <w:rtl/>
          <w:lang w:val="en-GB"/>
        </w:rPr>
        <w:t xml:space="preserve">יכול להיות שיהיו הרבה דברים זהים, זה יחזק </w:t>
      </w:r>
      <w:bookmarkStart w:id="1214" w:name="_ETM_Q1_4479708"/>
      <w:bookmarkEnd w:id="1214"/>
      <w:r>
        <w:rPr>
          <w:rFonts w:hint="cs"/>
          <w:rtl/>
          <w:lang w:val="en-GB"/>
        </w:rPr>
        <w:t xml:space="preserve">אחד את השני. </w:t>
      </w:r>
    </w:p>
    <w:p w:rsidR="008476AD" w:rsidRDefault="008476AD" w:rsidP="008476AD">
      <w:pPr>
        <w:rPr>
          <w:rFonts w:hint="cs"/>
          <w:rtl/>
          <w:lang w:val="en-GB"/>
        </w:rPr>
      </w:pPr>
      <w:bookmarkStart w:id="1215" w:name="_ETM_Q1_4480505"/>
      <w:bookmarkEnd w:id="1215"/>
    </w:p>
    <w:bookmarkStart w:id="1216" w:name="_ETM_Q1_4480909" w:displacedByCustomXml="next"/>
    <w:bookmarkEnd w:id="1216" w:displacedByCustomXml="next"/>
    <w:bookmarkStart w:id="1217" w:name="_ETM_Q1_4482249" w:displacedByCustomXml="next"/>
    <w:bookmarkEnd w:id="1217" w:displacedByCustomXml="next"/>
    <w:sdt>
      <w:sdtPr>
        <w:rPr>
          <w:rFonts w:hint="cs"/>
          <w:rtl/>
          <w:lang w:val="en-GB"/>
        </w:rPr>
        <w:alias w:val="קריאה"/>
        <w:tag w:val="&lt;ID&gt;0&lt;/ID&gt;&lt;Name&gt;קריאה&lt;/Name&gt;&lt;Data&gt;&lt;/Data&gt;&lt;Shortcut&gt;&lt;/Shortcut&gt;"/>
        <w:id w:val="441041036"/>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נכתוב את זה.</w:t>
      </w:r>
    </w:p>
    <w:p w:rsidR="008476AD" w:rsidRDefault="008476AD" w:rsidP="008476AD">
      <w:pPr>
        <w:rPr>
          <w:rFonts w:hint="cs"/>
          <w:rtl/>
          <w:lang w:val="en-GB"/>
        </w:rPr>
      </w:pPr>
      <w:bookmarkStart w:id="1218" w:name="_ETM_Q1_4485137"/>
      <w:bookmarkEnd w:id="1218"/>
    </w:p>
    <w:bookmarkStart w:id="1219" w:name="_ETM_Q1_4485453" w:displacedByCustomXml="next"/>
    <w:bookmarkEnd w:id="1219" w:displacedByCustomXml="next"/>
    <w:sdt>
      <w:sdtPr>
        <w:rPr>
          <w:rFonts w:hint="cs"/>
          <w:rtl/>
          <w:lang w:val="en-GB"/>
        </w:rPr>
        <w:alias w:val="יור"/>
        <w:tag w:val="&lt;ID&gt;5296&lt;/ID&gt;&lt;Name&gt;יואב קיש - יו&quot;רַ&lt;/Name&gt;&lt;Data&gt;יואב קיש&lt;/Data&gt;&lt;Shortcut&gt;יוקי&lt;/Shortcut&gt;"/>
        <w:id w:val="103222407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צריך לכתוב. היא אומרת </w:t>
      </w:r>
      <w:bookmarkStart w:id="1220" w:name="_ETM_Q1_4484362"/>
      <w:bookmarkEnd w:id="1220"/>
      <w:r>
        <w:rPr>
          <w:rFonts w:hint="cs"/>
          <w:rtl/>
          <w:lang w:val="en-GB"/>
        </w:rPr>
        <w:t xml:space="preserve">שכן. </w:t>
      </w:r>
    </w:p>
    <w:p w:rsidR="008476AD" w:rsidRDefault="008476AD" w:rsidP="008476AD">
      <w:pPr>
        <w:rPr>
          <w:rFonts w:hint="cs"/>
          <w:rtl/>
          <w:lang w:val="en-GB"/>
        </w:rPr>
      </w:pPr>
      <w:bookmarkStart w:id="1221" w:name="_ETM_Q1_4487060"/>
      <w:bookmarkEnd w:id="1221"/>
    </w:p>
    <w:bookmarkStart w:id="1222" w:name="_ETM_Q1_4482176" w:displacedByCustomXml="next"/>
    <w:bookmarkEnd w:id="1222"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1797869273"/>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לירון אדלר מינקה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223" w:name="_ETM_Q1_4484039"/>
      <w:bookmarkEnd w:id="1223"/>
      <w:r>
        <w:rPr>
          <w:rFonts w:hint="cs"/>
          <w:rtl/>
          <w:lang w:val="en-GB"/>
        </w:rPr>
        <w:t xml:space="preserve">לא צריך </w:t>
      </w:r>
      <w:bookmarkStart w:id="1224" w:name="_ETM_Q1_4481783"/>
      <w:bookmarkEnd w:id="1224"/>
      <w:r>
        <w:rPr>
          <w:rFonts w:hint="cs"/>
          <w:rtl/>
          <w:lang w:val="en-GB"/>
        </w:rPr>
        <w:t xml:space="preserve">בחוק. תעשו את זה בתקנות. </w:t>
      </w:r>
    </w:p>
    <w:p w:rsidR="008476AD" w:rsidRDefault="008476AD" w:rsidP="008476AD">
      <w:pPr>
        <w:rPr>
          <w:rFonts w:hint="cs"/>
          <w:rtl/>
          <w:lang w:val="en-GB"/>
        </w:rPr>
      </w:pPr>
      <w:bookmarkStart w:id="1225" w:name="_ETM_Q1_4487909"/>
      <w:bookmarkEnd w:id="1225"/>
    </w:p>
    <w:bookmarkStart w:id="1226" w:name="_ETM_Q1_4488220" w:displacedByCustomXml="next"/>
    <w:bookmarkEnd w:id="1226" w:displacedByCustomXml="next"/>
    <w:sdt>
      <w:sdtPr>
        <w:rPr>
          <w:rFonts w:hint="cs"/>
          <w:rtl/>
          <w:lang w:val="en-GB"/>
        </w:rPr>
        <w:alias w:val="יור"/>
        <w:tag w:val="&lt;ID&gt;5296&lt;/ID&gt;&lt;Name&gt;יואב קיש - יו&quot;רַ&lt;/Name&gt;&lt;Data&gt;יואב קיש&lt;/Data&gt;&lt;Shortcut&gt;יוקי&lt;/Shortcut&gt;"/>
        <w:id w:val="9113386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לוחות </w:t>
      </w:r>
      <w:bookmarkStart w:id="1227" w:name="_ETM_Q1_4484594"/>
      <w:bookmarkEnd w:id="1227"/>
      <w:r>
        <w:rPr>
          <w:rFonts w:hint="cs"/>
          <w:rtl/>
          <w:lang w:val="en-GB"/>
        </w:rPr>
        <w:t xml:space="preserve">זמנים כתבנו אז. </w:t>
      </w:r>
    </w:p>
    <w:p w:rsidR="008476AD" w:rsidRDefault="008476AD" w:rsidP="008476AD">
      <w:pPr>
        <w:rPr>
          <w:rFonts w:hint="cs"/>
          <w:rtl/>
          <w:lang w:val="en-GB"/>
        </w:rPr>
      </w:pPr>
      <w:bookmarkStart w:id="1228" w:name="_ETM_Q1_4488808"/>
      <w:bookmarkEnd w:id="1228"/>
    </w:p>
    <w:bookmarkStart w:id="1229" w:name="_ETM_Q1_4489170" w:displacedByCustomXml="next"/>
    <w:bookmarkEnd w:id="1229" w:displacedByCustomXml="next"/>
    <w:bookmarkStart w:id="1230" w:name="_ETM_Q1_4490264" w:displacedByCustomXml="next"/>
    <w:bookmarkEnd w:id="1230" w:displacedByCustomXml="next"/>
    <w:sdt>
      <w:sdtPr>
        <w:rPr>
          <w:rFonts w:hint="cs"/>
          <w:rtl/>
          <w:lang w:val="en-GB"/>
        </w:rPr>
        <w:alias w:val="דובר"/>
        <w:tag w:val="&lt;ID&gt;0&lt;/ID&gt;&lt;Name&gt;תומר רוזנר&lt;/Name&gt;&lt;Data&gt;תומר רוזנר&lt;/Data&gt;&lt;Shortcut&gt;תורו&lt;/Shortcut&gt;&lt;MemberID&gt;&lt;/MemberID&gt;"/>
        <w:id w:val="2040089171"/>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אסביר למה אנחנו לא ממליצים לכתוב </w:t>
      </w:r>
      <w:bookmarkStart w:id="1231" w:name="_ETM_Q1_4493443"/>
      <w:bookmarkEnd w:id="1231"/>
      <w:r>
        <w:rPr>
          <w:rFonts w:hint="cs"/>
          <w:rtl/>
          <w:lang w:val="en-GB"/>
        </w:rPr>
        <w:t xml:space="preserve">לוחות זמנים. ראשית, הליך של שיתוף ציבור, לצערנו, קיים רק </w:t>
      </w:r>
      <w:bookmarkStart w:id="1232" w:name="_ETM_Q1_4500725"/>
      <w:bookmarkEnd w:id="1232"/>
      <w:r>
        <w:rPr>
          <w:rFonts w:hint="cs"/>
          <w:rtl/>
          <w:lang w:val="en-GB"/>
        </w:rPr>
        <w:t xml:space="preserve">בנושא של מפרטים, הוא לא קיים בנושא של תקנות, לא </w:t>
      </w:r>
      <w:bookmarkStart w:id="1233" w:name="_ETM_Q1_4498827"/>
      <w:bookmarkEnd w:id="1233"/>
      <w:r>
        <w:rPr>
          <w:rFonts w:hint="cs"/>
          <w:rtl/>
          <w:lang w:val="en-GB"/>
        </w:rPr>
        <w:t xml:space="preserve">בהנחיות, לא בנוהלים ולא בדברים אחרים. דבר אחד. </w:t>
      </w:r>
    </w:p>
    <w:p w:rsidR="008476AD" w:rsidRDefault="008476AD" w:rsidP="008476AD">
      <w:pPr>
        <w:rPr>
          <w:rFonts w:hint="cs"/>
          <w:rtl/>
          <w:lang w:val="en-GB"/>
        </w:rPr>
      </w:pPr>
      <w:bookmarkStart w:id="1234" w:name="_ETM_Q1_4503015"/>
      <w:bookmarkEnd w:id="1234"/>
    </w:p>
    <w:bookmarkStart w:id="1235" w:name="_ETM_Q1_4503298" w:displacedByCustomXml="next"/>
    <w:bookmarkEnd w:id="1235" w:displacedByCustomXml="next"/>
    <w:sdt>
      <w:sdtPr>
        <w:rPr>
          <w:rFonts w:hint="cs"/>
          <w:rtl/>
          <w:lang w:val="en-GB"/>
        </w:rPr>
        <w:alias w:val="קריאה"/>
        <w:tag w:val="&lt;ID&gt;0&lt;/ID&gt;&lt;Name&gt;קריאה&lt;/Name&gt;&lt;Data&gt;&lt;/Data&gt;&lt;Shortcut&gt;&lt;/Shortcut&gt;"/>
        <w:id w:val="223886969"/>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כ</w:t>
      </w:r>
      <w:bookmarkStart w:id="1236" w:name="_ETM_Q1_4506382"/>
      <w:bookmarkEnd w:id="1236"/>
      <w:r>
        <w:rPr>
          <w:rFonts w:hint="cs"/>
          <w:rtl/>
          <w:lang w:val="en-GB"/>
        </w:rPr>
        <w:t>ן קיים, ב-</w:t>
      </w:r>
      <w:r>
        <w:rPr>
          <w:lang w:val="en-GB"/>
        </w:rPr>
        <w:t>RIA</w:t>
      </w:r>
      <w:r>
        <w:rPr>
          <w:rFonts w:hint="cs"/>
          <w:rtl/>
          <w:lang w:val="en-GB"/>
        </w:rPr>
        <w:t>. זה חלק מה-</w:t>
      </w:r>
      <w:r>
        <w:rPr>
          <w:lang w:val="en-GB"/>
        </w:rPr>
        <w:t>RIA</w:t>
      </w:r>
      <w:r>
        <w:rPr>
          <w:rFonts w:hint="cs"/>
          <w:rtl/>
          <w:lang w:val="en-GB"/>
        </w:rPr>
        <w:t>.</w:t>
      </w:r>
    </w:p>
    <w:p w:rsidR="008476AD" w:rsidRDefault="008476AD" w:rsidP="008476AD">
      <w:pPr>
        <w:rPr>
          <w:rFonts w:hint="cs"/>
          <w:rtl/>
          <w:lang w:val="en-GB"/>
        </w:rPr>
      </w:pPr>
      <w:bookmarkStart w:id="1237" w:name="_ETM_Q1_4503264"/>
      <w:bookmarkEnd w:id="1237"/>
    </w:p>
    <w:bookmarkStart w:id="1238" w:name="_ETM_Q1_4503553" w:displacedByCustomXml="next"/>
    <w:bookmarkEnd w:id="1238" w:displacedByCustomXml="next"/>
    <w:sdt>
      <w:sdtPr>
        <w:rPr>
          <w:rFonts w:hint="cs"/>
          <w:rtl/>
          <w:lang w:val="en-GB"/>
        </w:rPr>
        <w:alias w:val="קריאה"/>
        <w:tag w:val="&lt;ID&gt;0&lt;/ID&gt;&lt;Name&gt;קריאה&lt;/Name&gt;&lt;Data&gt;&lt;/Data&gt;&lt;Shortcut&gt;&lt;/Shortcut&gt;"/>
        <w:id w:val="-71277447"/>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ז</w:t>
      </w:r>
      <w:bookmarkStart w:id="1239" w:name="_ETM_Q1_4507267"/>
      <w:bookmarkEnd w:id="1239"/>
      <w:r>
        <w:rPr>
          <w:rFonts w:hint="cs"/>
          <w:rtl/>
          <w:lang w:val="en-GB"/>
        </w:rPr>
        <w:t>ה לא נכון.</w:t>
      </w:r>
      <w:bookmarkStart w:id="1240" w:name="_ETM_Q1_4509041"/>
      <w:bookmarkStart w:id="1241" w:name="_ETM_Q1_4509316"/>
      <w:bookmarkStart w:id="1242" w:name="_ETM_Q1_4444778"/>
      <w:bookmarkStart w:id="1243" w:name="_ETM_Q1_4445103"/>
      <w:bookmarkStart w:id="1244" w:name="_ETM_Q1_4446010"/>
      <w:bookmarkEnd w:id="1240"/>
      <w:bookmarkEnd w:id="1241"/>
      <w:bookmarkEnd w:id="1242"/>
      <w:bookmarkEnd w:id="1243"/>
      <w:bookmarkEnd w:id="1244"/>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93901783"/>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דבר שני, ייתכן שיהיו מצבים שבהם השר בעצמו </w:t>
      </w:r>
      <w:bookmarkStart w:id="1245" w:name="_ETM_Q1_4513000"/>
      <w:bookmarkEnd w:id="1245"/>
      <w:r>
        <w:rPr>
          <w:rFonts w:hint="cs"/>
          <w:rtl/>
          <w:lang w:val="en-GB"/>
        </w:rPr>
        <w:t>ירצה, לפני שהוא הולך להערות ציבור, לשמוע את עמדת הווע</w:t>
      </w:r>
      <w:bookmarkStart w:id="1246" w:name="_ETM_Q1_4511966"/>
      <w:bookmarkEnd w:id="1246"/>
      <w:r>
        <w:rPr>
          <w:rFonts w:hint="cs"/>
          <w:rtl/>
          <w:lang w:val="en-GB"/>
        </w:rPr>
        <w:t xml:space="preserve">דה המייעצת.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80901136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אפשר לכתוב לכל המאוחר.</w:t>
      </w:r>
    </w:p>
    <w:p w:rsidR="008476AD" w:rsidRDefault="008476AD" w:rsidP="008476AD">
      <w:pPr>
        <w:rPr>
          <w:rFonts w:hint="cs"/>
          <w:rtl/>
          <w:lang w:val="en-GB"/>
        </w:rPr>
      </w:pPr>
      <w:bookmarkStart w:id="1247" w:name="_ETM_Q1_4512823"/>
      <w:bookmarkEnd w:id="1247"/>
    </w:p>
    <w:bookmarkStart w:id="1248" w:name="_ETM_Q1_4513134" w:displacedByCustomXml="next"/>
    <w:bookmarkEnd w:id="1248" w:displacedByCustomXml="next"/>
    <w:bookmarkStart w:id="1249" w:name="_ETM_Q1_4514296" w:displacedByCustomXml="next"/>
    <w:bookmarkEnd w:id="1249" w:displacedByCustomXml="next"/>
    <w:sdt>
      <w:sdtPr>
        <w:rPr>
          <w:rFonts w:hint="cs"/>
          <w:rtl/>
          <w:lang w:val="en-GB"/>
        </w:rPr>
        <w:alias w:val="דובר"/>
        <w:tag w:val="&lt;ID&gt;0&lt;/ID&gt;&lt;Name&gt;תומר רוזנר&lt;/Name&gt;&lt;Data&gt;תומר רוזנר&lt;/Data&gt;&lt;Shortcut&gt;תורו&lt;/Shortcut&gt;&lt;MemberID&gt;&lt;/MemberID&gt;"/>
        <w:id w:val="-1125694372"/>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אפשר </w:t>
      </w:r>
      <w:bookmarkStart w:id="1250" w:name="_ETM_Q1_4518552"/>
      <w:bookmarkEnd w:id="1250"/>
      <w:r>
        <w:rPr>
          <w:rFonts w:hint="cs"/>
          <w:rtl/>
          <w:lang w:val="en-GB"/>
        </w:rPr>
        <w:t xml:space="preserve">לכתוב לכל המאוחר. </w:t>
      </w:r>
    </w:p>
    <w:p w:rsidR="008476AD" w:rsidRDefault="008476AD" w:rsidP="008476AD">
      <w:pPr>
        <w:rPr>
          <w:rFonts w:hint="cs"/>
          <w:rtl/>
          <w:lang w:val="en-GB"/>
        </w:rPr>
      </w:pPr>
      <w:bookmarkStart w:id="1251" w:name="_ETM_Q1_4516578"/>
      <w:bookmarkEnd w:id="1251"/>
    </w:p>
    <w:bookmarkStart w:id="1252" w:name="_ETM_Q1_4516873" w:displacedByCustomXml="next"/>
    <w:bookmarkEnd w:id="1252" w:displacedByCustomXml="next"/>
    <w:sdt>
      <w:sdtPr>
        <w:rPr>
          <w:rFonts w:hint="cs"/>
          <w:rtl/>
          <w:lang w:val="en-GB"/>
        </w:rPr>
        <w:alias w:val="יור"/>
        <w:tag w:val="&lt;ID&gt;5296&lt;/ID&gt;&lt;Name&gt;יואב קיש - יו&quot;רַ&lt;/Name&gt;&lt;Data&gt;יואב קיש&lt;/Data&gt;&lt;Shortcut&gt;יוקי&lt;/Shortcut&gt;"/>
        <w:id w:val="26234854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לכל המאוחר, כדי שזה לא ייתקע. זה </w:t>
      </w:r>
      <w:bookmarkStart w:id="1253" w:name="_ETM_Q1_4518159"/>
      <w:bookmarkEnd w:id="1253"/>
      <w:r>
        <w:rPr>
          <w:rFonts w:hint="cs"/>
          <w:rtl/>
          <w:lang w:val="en-GB"/>
        </w:rPr>
        <w:t xml:space="preserve">הכול. </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362826289"/>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בהליך של שיתוף ציבור, ככל שהוא קיים</w:t>
      </w:r>
      <w:bookmarkStart w:id="1254" w:name="_ETM_Q1_4520129"/>
      <w:bookmarkEnd w:id="1254"/>
      <w:r>
        <w:rPr>
          <w:rFonts w:hint="cs"/>
          <w:rtl/>
          <w:lang w:val="en-GB"/>
        </w:rPr>
        <w:t xml:space="preserve"> כי לא תמיד הוא קיים.</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039898372"/>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בדיוק. בהליך של שיתוף ציבור, </w:t>
      </w:r>
      <w:bookmarkStart w:id="1255" w:name="_ETM_Q1_4527491"/>
      <w:bookmarkEnd w:id="1255"/>
      <w:r>
        <w:rPr>
          <w:rFonts w:hint="cs"/>
          <w:rtl/>
          <w:lang w:val="en-GB"/>
        </w:rPr>
        <w:t xml:space="preserve">ככל שהוא קיים, לכל המאוחר עם תחילת הליך </w:t>
      </w:r>
      <w:bookmarkStart w:id="1256" w:name="_ETM_Q1_4529208"/>
      <w:bookmarkEnd w:id="1256"/>
      <w:r>
        <w:rPr>
          <w:rFonts w:hint="cs"/>
          <w:rtl/>
          <w:lang w:val="en-GB"/>
        </w:rPr>
        <w:t>שיתוף הציבור. את חושבת שזה קריטי לכם?</w:t>
      </w:r>
      <w:bookmarkStart w:id="1257" w:name="_ETM_Q1_4533720"/>
      <w:bookmarkEnd w:id="1257"/>
    </w:p>
    <w:p w:rsidR="008476AD" w:rsidRDefault="008476AD" w:rsidP="008476AD">
      <w:pPr>
        <w:rPr>
          <w:rFonts w:hint="cs"/>
          <w:rtl/>
          <w:lang w:val="en-GB"/>
        </w:rPr>
      </w:pPr>
      <w:bookmarkStart w:id="1258" w:name="_ETM_Q1_4534784"/>
      <w:bookmarkEnd w:id="1258"/>
    </w:p>
    <w:bookmarkStart w:id="1259" w:name="_ETM_Q1_4535159" w:displacedByCustomXml="next"/>
    <w:bookmarkEnd w:id="1259" w:displacedByCustomXml="next"/>
    <w:bookmarkStart w:id="1260" w:name="_ETM_Q1_4536784" w:displacedByCustomXml="next"/>
    <w:bookmarkEnd w:id="1260"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1039818705"/>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לירון אדלר מינקה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המשרדים יעשו את זה</w:t>
      </w:r>
      <w:bookmarkStart w:id="1261" w:name="_ETM_Q1_4537809"/>
      <w:bookmarkEnd w:id="1261"/>
      <w:r>
        <w:rPr>
          <w:rFonts w:hint="cs"/>
          <w:rtl/>
          <w:lang w:val="en-GB"/>
        </w:rPr>
        <w:t>.</w:t>
      </w:r>
    </w:p>
    <w:p w:rsidR="008476AD" w:rsidRDefault="008476AD" w:rsidP="008476AD">
      <w:pPr>
        <w:rPr>
          <w:rFonts w:hint="cs"/>
          <w:rtl/>
          <w:lang w:val="en-GB"/>
        </w:rPr>
      </w:pPr>
      <w:bookmarkStart w:id="1262" w:name="_ETM_Q1_4536589"/>
      <w:bookmarkEnd w:id="1262"/>
    </w:p>
    <w:bookmarkStart w:id="1263" w:name="_ETM_Q1_4536912" w:displacedByCustomXml="next"/>
    <w:bookmarkEnd w:id="1263" w:displacedByCustomXml="next"/>
    <w:sdt>
      <w:sdtPr>
        <w:rPr>
          <w:rFonts w:hint="cs"/>
          <w:rtl/>
          <w:lang w:val="en-GB"/>
        </w:rPr>
        <w:alias w:val="יור"/>
        <w:tag w:val="&lt;ID&gt;5296&lt;/ID&gt;&lt;Name&gt;יואב קיש - יו&quot;רַ&lt;/Name&gt;&lt;Data&gt;יואב קיש&lt;/Data&gt;&lt;Shortcut&gt;יוקי&lt;/Shortcut&gt;"/>
        <w:id w:val="110369805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המשרדים ינהלו את זה, בסדר.</w:t>
      </w:r>
    </w:p>
    <w:p w:rsidR="008476AD" w:rsidRDefault="008476AD" w:rsidP="008476AD">
      <w:pPr>
        <w:rPr>
          <w:rFonts w:hint="cs"/>
          <w:rtl/>
          <w:lang w:val="en-GB"/>
        </w:rPr>
      </w:pPr>
    </w:p>
    <w:bookmarkStart w:id="1264" w:name="_ETM_Q1_4534070" w:displacedByCustomXml="next"/>
    <w:bookmarkEnd w:id="1264" w:displacedByCustomXml="next"/>
    <w:bookmarkStart w:id="1265" w:name="_ETM_Q1_4535224" w:displacedByCustomXml="next"/>
    <w:bookmarkEnd w:id="1265"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2024537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רוצה לומר ברמת </w:t>
      </w:r>
      <w:bookmarkStart w:id="1266" w:name="_ETM_Q1_4540427"/>
      <w:bookmarkEnd w:id="1266"/>
      <w:r>
        <w:rPr>
          <w:rFonts w:hint="cs"/>
          <w:rtl/>
          <w:lang w:val="en-GB"/>
        </w:rPr>
        <w:t xml:space="preserve">העיקרון.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52100333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אתם מתנגדים, זה אני הבנתי. </w:t>
      </w:r>
    </w:p>
    <w:p w:rsidR="008476AD" w:rsidRDefault="008476AD" w:rsidP="008476AD">
      <w:pPr>
        <w:rPr>
          <w:rFonts w:hint="cs"/>
          <w:rtl/>
          <w:lang w:val="en-GB"/>
        </w:rPr>
      </w:pPr>
      <w:bookmarkStart w:id="1267" w:name="_ETM_Q1_4542119"/>
      <w:bookmarkEnd w:id="1267"/>
    </w:p>
    <w:bookmarkStart w:id="1268" w:name="_ETM_Q1_4542430" w:displacedByCustomXml="next"/>
    <w:bookmarkEnd w:id="1268" w:displacedByCustomXml="next"/>
    <w:bookmarkStart w:id="1269" w:name="_ETM_Q1_4543526" w:displacedByCustomXml="next"/>
    <w:bookmarkEnd w:id="1269"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963729848"/>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lang w:val="en-GB"/>
        </w:rPr>
        <w:t>RIA</w:t>
      </w:r>
      <w:r>
        <w:rPr>
          <w:rFonts w:hint="cs"/>
          <w:rtl/>
          <w:lang w:val="en-GB"/>
        </w:rPr>
        <w:t xml:space="preserve"> היא הדרך הנכונה, </w:t>
      </w:r>
      <w:bookmarkStart w:id="1270" w:name="_ETM_Q1_4545243"/>
      <w:bookmarkEnd w:id="1270"/>
      <w:r>
        <w:rPr>
          <w:rFonts w:hint="cs"/>
          <w:rtl/>
          <w:lang w:val="en-GB"/>
        </w:rPr>
        <w:t xml:space="preserve">היא לוקחת את מגוון השיקולים. ועדה כזו לוקחת רק </w:t>
      </w:r>
      <w:bookmarkStart w:id="1271" w:name="_ETM_Q1_4544865"/>
      <w:bookmarkEnd w:id="1271"/>
      <w:r>
        <w:rPr>
          <w:rFonts w:hint="cs"/>
          <w:rtl/>
          <w:lang w:val="en-GB"/>
        </w:rPr>
        <w:t xml:space="preserve">היבט אחד ועושה חוסר איזון. </w:t>
      </w:r>
    </w:p>
    <w:p w:rsidR="008476AD" w:rsidRDefault="008476AD" w:rsidP="008476AD">
      <w:pPr>
        <w:rPr>
          <w:rFonts w:hint="cs"/>
          <w:rtl/>
          <w:lang w:val="en-GB"/>
        </w:rPr>
      </w:pPr>
      <w:bookmarkStart w:id="1272" w:name="_ETM_Q1_4551526"/>
      <w:bookmarkEnd w:id="1272"/>
    </w:p>
    <w:bookmarkStart w:id="1273" w:name="_ETM_Q1_4551903" w:displacedByCustomXml="next"/>
    <w:bookmarkEnd w:id="1273" w:displacedByCustomXml="next"/>
    <w:sdt>
      <w:sdtPr>
        <w:rPr>
          <w:rFonts w:hint="cs"/>
          <w:rtl/>
          <w:lang w:val="en-GB"/>
        </w:rPr>
        <w:alias w:val="יור"/>
        <w:tag w:val="&lt;ID&gt;5296&lt;/ID&gt;&lt;Name&gt;יואב קיש - יו&quot;רַ&lt;/Name&gt;&lt;Data&gt;יואב קיש&lt;/Data&gt;&lt;Shortcut&gt;יוקי&lt;/Shortcut&gt;"/>
        <w:id w:val="-213401292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אוקיי. תודה רבה. משרד הבריאות, </w:t>
      </w:r>
      <w:bookmarkStart w:id="1274" w:name="_ETM_Q1_4547726"/>
      <w:bookmarkEnd w:id="1274"/>
      <w:r>
        <w:rPr>
          <w:rFonts w:hint="cs"/>
          <w:rtl/>
          <w:lang w:val="en-GB"/>
        </w:rPr>
        <w:t>רוצים להתייחס?</w:t>
      </w:r>
    </w:p>
    <w:p w:rsidR="008476AD" w:rsidRDefault="008476AD" w:rsidP="008476AD">
      <w:pPr>
        <w:rPr>
          <w:rFonts w:hint="cs"/>
          <w:rtl/>
          <w:lang w:val="en-GB"/>
        </w:rPr>
      </w:pPr>
      <w:bookmarkStart w:id="1275" w:name="_ETM_Q1_4551839"/>
      <w:bookmarkEnd w:id="1275"/>
    </w:p>
    <w:bookmarkStart w:id="1276" w:name="_ETM_Q1_4552189" w:displacedByCustomXml="next"/>
    <w:bookmarkEnd w:id="1276" w:displacedByCustomXml="next"/>
    <w:bookmarkStart w:id="1277" w:name="_ETM_Q1_4553120" w:displacedByCustomXml="next"/>
    <w:bookmarkEnd w:id="1277"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1622110"/>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אם אפשר לשאול את הגנת הסביבה, האם אתם </w:t>
      </w:r>
      <w:bookmarkStart w:id="1278" w:name="_ETM_Q1_4556706"/>
      <w:bookmarkEnd w:id="1278"/>
      <w:r>
        <w:rPr>
          <w:rFonts w:hint="cs"/>
          <w:rtl/>
          <w:lang w:val="en-GB"/>
        </w:rPr>
        <w:t xml:space="preserve">תבעתם שזה לא יחול על בז"ן, חוות המכלים, כל </w:t>
      </w:r>
      <w:bookmarkStart w:id="1279" w:name="_ETM_Q1_4558524"/>
      <w:bookmarkEnd w:id="1279"/>
      <w:r>
        <w:rPr>
          <w:rFonts w:hint="cs"/>
          <w:rtl/>
          <w:lang w:val="en-GB"/>
        </w:rPr>
        <w:t>מיני - - -</w:t>
      </w:r>
    </w:p>
    <w:p w:rsidR="008476AD" w:rsidRDefault="008476AD" w:rsidP="008476AD">
      <w:pPr>
        <w:rPr>
          <w:rFonts w:hint="cs"/>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97004432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בוודאי שזה יחול. </w:t>
      </w:r>
      <w:bookmarkStart w:id="1280" w:name="_ETM_Q1_4564083"/>
      <w:bookmarkEnd w:id="1280"/>
    </w:p>
    <w:p w:rsidR="008476AD" w:rsidRDefault="008476AD" w:rsidP="008476AD">
      <w:pPr>
        <w:rPr>
          <w:rFonts w:hint="cs"/>
          <w:rtl/>
          <w:lang w:val="en-GB"/>
        </w:rPr>
      </w:pPr>
    </w:p>
    <w:bookmarkStart w:id="1281" w:name="_ETM_Q1_4564384" w:displacedByCustomXml="next"/>
    <w:bookmarkEnd w:id="1281" w:displacedByCustomXml="next"/>
    <w:bookmarkStart w:id="1282" w:name="_ETM_Q1_4565587" w:displacedByCustomXml="next"/>
    <w:bookmarkEnd w:id="1282" w:displacedByCustomXml="next"/>
    <w:sdt>
      <w:sdtPr>
        <w:rPr>
          <w:rFonts w:hint="cs"/>
          <w:rtl/>
          <w:lang w:val="en-GB"/>
        </w:rPr>
        <w:alias w:val="דובר"/>
        <w:tag w:val="&lt;ID&gt;0&lt;/ID&gt;&lt;Name&gt;תומר רוזנר&lt;/Name&gt;&lt;Data&gt;תומר רוזנר&lt;/Data&gt;&lt;Shortcut&gt;תורו&lt;/Shortcut&gt;&lt;MemberID&gt;&lt;/MemberID&gt;"/>
        <w:id w:val="120606770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אם מדובר בהנחיות כלליות. </w:t>
      </w:r>
      <w:bookmarkStart w:id="1283" w:name="_ETM_Q1_4565470"/>
      <w:bookmarkEnd w:id="1283"/>
    </w:p>
    <w:p w:rsidR="008476AD" w:rsidRDefault="008476AD" w:rsidP="008476AD">
      <w:pPr>
        <w:rPr>
          <w:rFonts w:hint="cs"/>
          <w:rtl/>
          <w:lang w:val="en-GB"/>
        </w:rPr>
      </w:pPr>
      <w:bookmarkStart w:id="1284" w:name="_ETM_Q1_4565950"/>
      <w:bookmarkEnd w:id="1284"/>
    </w:p>
    <w:bookmarkStart w:id="1285" w:name="_ETM_Q1_4566255" w:displacedByCustomXml="next"/>
    <w:bookmarkEnd w:id="1285" w:displacedByCustomXml="next"/>
    <w:sdt>
      <w:sdtPr>
        <w:rPr>
          <w:rFonts w:hint="cs"/>
          <w:rtl/>
          <w:lang w:val="en-GB"/>
        </w:rPr>
        <w:alias w:val="יור"/>
        <w:tag w:val="&lt;ID&gt;5296&lt;/ID&gt;&lt;Name&gt;יואב קיש - יו&quot;רַ&lt;/Name&gt;&lt;Data&gt;יואב קיש&lt;/Data&gt;&lt;Shortcut&gt;יוקי&lt;/Shortcut&gt;"/>
        <w:id w:val="-210564417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אם זה הנחיות כלליות. אני הסברתי את זה. אם יש </w:t>
      </w:r>
      <w:bookmarkStart w:id="1286" w:name="_ETM_Q1_4565121"/>
      <w:bookmarkEnd w:id="1286"/>
      <w:r>
        <w:rPr>
          <w:rFonts w:hint="cs"/>
          <w:rtl/>
          <w:lang w:val="en-GB"/>
        </w:rPr>
        <w:t xml:space="preserve">הנחיות כלליות לכל הסקטור, אז יחול. תדייקי את השאלה שלך. </w:t>
      </w:r>
    </w:p>
    <w:p w:rsidR="008476AD" w:rsidRDefault="008476AD" w:rsidP="008476AD">
      <w:pPr>
        <w:rPr>
          <w:rFonts w:hint="cs"/>
          <w:rtl/>
          <w:lang w:val="en-GB"/>
        </w:rPr>
      </w:pPr>
    </w:p>
    <w:bookmarkStart w:id="1287" w:name="_ETM_Q1_4566645" w:displacedByCustomXml="next"/>
    <w:bookmarkEnd w:id="1287"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180707574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לירון אדלר מינקה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 תקנות שחלות על כל - </w:t>
      </w:r>
      <w:bookmarkStart w:id="1288" w:name="_ETM_Q1_4569206"/>
      <w:bookmarkEnd w:id="1288"/>
      <w:r>
        <w:rPr>
          <w:rFonts w:hint="cs"/>
          <w:rtl/>
          <w:lang w:val="en-GB"/>
        </w:rPr>
        <w:t>- -</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804139359"/>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היתר פליטות אוויר נקי</w:t>
      </w:r>
      <w:bookmarkStart w:id="1289" w:name="_ETM_Q1_4449979"/>
      <w:bookmarkEnd w:id="1289"/>
      <w:r>
        <w:rPr>
          <w:rFonts w:hint="cs"/>
          <w:rtl/>
          <w:lang w:val="en-GB"/>
        </w:rPr>
        <w:t xml:space="preserve"> - - -</w:t>
      </w:r>
    </w:p>
    <w:p w:rsidR="008476AD" w:rsidRDefault="008476AD" w:rsidP="008476AD">
      <w:pPr>
        <w:rPr>
          <w:rFonts w:hint="cs"/>
          <w:rtl/>
          <w:lang w:val="en-GB"/>
        </w:rPr>
      </w:pPr>
      <w:bookmarkStart w:id="1290" w:name="_ETM_Q1_4557882"/>
      <w:bookmarkEnd w:id="1290"/>
    </w:p>
    <w:bookmarkStart w:id="1291" w:name="_ETM_Q1_4558289" w:displacedByCustomXml="next"/>
    <w:bookmarkEnd w:id="1291" w:displacedByCustomXml="next"/>
    <w:sdt>
      <w:sdtPr>
        <w:rPr>
          <w:rFonts w:hint="cs"/>
          <w:rtl/>
          <w:lang w:val="en-GB"/>
        </w:rPr>
        <w:alias w:val="אורח"/>
        <w:tag w:val="&lt;ID&gt;&lt;/ID&gt;&lt;Name&gt;עמיחי פישר&lt;/Name&gt;&lt;Shortcut&gt;עמפי&lt;/Shortcut&gt;&lt;Title&gt;אגף טיוב רגולציה, משרד ראש הממשלה&lt;/Title&gt;"/>
        <w:id w:val="-618609623"/>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עמיחי פישר: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 </w:t>
      </w:r>
      <w:bookmarkStart w:id="1292" w:name="_ETM_Q1_4563889"/>
      <w:bookmarkEnd w:id="1292"/>
      <w:r>
        <w:rPr>
          <w:rFonts w:hint="cs"/>
          <w:rtl/>
          <w:lang w:val="en-GB"/>
        </w:rPr>
        <w:t xml:space="preserve">עוד הבהרה חשובה. זה חוק רישוי עסקים. מפעל תעשייה, </w:t>
      </w:r>
      <w:bookmarkStart w:id="1293" w:name="_ETM_Q1_4569565"/>
      <w:bookmarkEnd w:id="1293"/>
      <w:r>
        <w:rPr>
          <w:rFonts w:hint="cs"/>
          <w:rtl/>
          <w:lang w:val="en-GB"/>
        </w:rPr>
        <w:t xml:space="preserve">בדרך כלל חלים עליו חוץ מחוק רישוי עסקים, היתר </w:t>
      </w:r>
      <w:bookmarkStart w:id="1294" w:name="_ETM_Q1_4571683"/>
      <w:bookmarkEnd w:id="1294"/>
      <w:r>
        <w:rPr>
          <w:rFonts w:hint="cs"/>
          <w:rtl/>
          <w:lang w:val="en-GB"/>
        </w:rPr>
        <w:t xml:space="preserve">פליטה. זה לא רלוונטי בכלל, לא קשור.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524086285"/>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רישיון עסק. </w:t>
      </w:r>
      <w:bookmarkStart w:id="1295" w:name="_ETM_Q1_4573955"/>
      <w:bookmarkEnd w:id="1295"/>
    </w:p>
    <w:p w:rsidR="008476AD" w:rsidRDefault="008476AD" w:rsidP="008476AD">
      <w:pPr>
        <w:rPr>
          <w:rFonts w:hint="cs"/>
          <w:rtl/>
          <w:lang w:val="en-GB"/>
        </w:rPr>
      </w:pPr>
      <w:bookmarkStart w:id="1296" w:name="_ETM_Q1_4577846"/>
      <w:bookmarkEnd w:id="1296"/>
    </w:p>
    <w:bookmarkStart w:id="1297" w:name="_ETM_Q1_4579972" w:displacedByCustomXml="next"/>
    <w:bookmarkEnd w:id="1297" w:displacedByCustomXml="next"/>
    <w:bookmarkStart w:id="1298" w:name="_ETM_Q1_4578116" w:displacedByCustomXml="next"/>
    <w:bookmarkEnd w:id="1298"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618995052"/>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גילי צימנד:</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זה לא מדויק. אני אדייק.</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2391575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דרישות ברישיון עסק. לרותם אמפרט, </w:t>
      </w:r>
      <w:bookmarkStart w:id="1299" w:name="_ETM_Q1_4588433"/>
      <w:bookmarkEnd w:id="1299"/>
      <w:r>
        <w:rPr>
          <w:rFonts w:hint="cs"/>
          <w:rtl/>
          <w:lang w:val="en-GB"/>
        </w:rPr>
        <w:t xml:space="preserve">רוב הדרישות הסביבתיות הן ברישיון העסק, ותראה </w:t>
      </w:r>
      <w:bookmarkStart w:id="1300" w:name="_ETM_Q1_4587828"/>
      <w:bookmarkEnd w:id="1300"/>
      <w:r>
        <w:rPr>
          <w:rFonts w:hint="cs"/>
          <w:rtl/>
          <w:lang w:val="en-GB"/>
        </w:rPr>
        <w:t xml:space="preserve">מה קרה. </w:t>
      </w:r>
      <w:bookmarkStart w:id="1301" w:name="_ETM_Q1_4591970"/>
      <w:bookmarkEnd w:id="1301"/>
    </w:p>
    <w:p w:rsidR="008476AD" w:rsidRDefault="008476AD" w:rsidP="008476AD">
      <w:pPr>
        <w:rPr>
          <w:rFonts w:hint="cs"/>
          <w:rtl/>
          <w:lang w:val="en-GB"/>
        </w:rPr>
      </w:pPr>
    </w:p>
    <w:bookmarkStart w:id="1302" w:name="_ETM_Q1_4592271" w:displacedByCustomXml="next"/>
    <w:bookmarkEnd w:id="1302"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806998292"/>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גילי צימנד:</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רוצה לדייק. לדוגמה, נושא של דיגום ארובות. </w:t>
      </w:r>
      <w:bookmarkStart w:id="1303" w:name="_ETM_Q1_4597187"/>
      <w:bookmarkEnd w:id="1303"/>
      <w:r>
        <w:rPr>
          <w:rFonts w:hint="cs"/>
          <w:rtl/>
          <w:lang w:val="en-GB"/>
        </w:rPr>
        <w:t xml:space="preserve">נדרשים גם מפעלים שיש להם היתר פליטה וגם מפעלים קטנים </w:t>
      </w:r>
      <w:bookmarkStart w:id="1304" w:name="_ETM_Q1_4601424"/>
      <w:bookmarkEnd w:id="1304"/>
      <w:r>
        <w:rPr>
          <w:rFonts w:hint="cs"/>
          <w:rtl/>
          <w:lang w:val="en-GB"/>
        </w:rPr>
        <w:t>יותר. הנוהל לאופן הדיגום הוא נוהל אחיד.</w:t>
      </w:r>
    </w:p>
    <w:p w:rsidR="008476AD" w:rsidRDefault="008476AD" w:rsidP="008476AD">
      <w:pPr>
        <w:rPr>
          <w:rFonts w:hint="cs"/>
          <w:rtl/>
          <w:lang w:val="en-GB"/>
        </w:rPr>
      </w:pPr>
      <w:bookmarkStart w:id="1305" w:name="_ETM_Q1_4603700"/>
      <w:bookmarkEnd w:id="1305"/>
    </w:p>
    <w:bookmarkStart w:id="1306" w:name="_ETM_Q1_4604009" w:displacedByCustomXml="next"/>
    <w:bookmarkEnd w:id="1306" w:displacedByCustomXml="next"/>
    <w:sdt>
      <w:sdtPr>
        <w:rPr>
          <w:rFonts w:hint="cs"/>
          <w:rtl/>
          <w:lang w:val="en-GB"/>
        </w:rPr>
        <w:alias w:val="יור"/>
        <w:tag w:val="&lt;ID&gt;5296&lt;/ID&gt;&lt;Name&gt;יואב קיש - יו&quot;רַ&lt;/Name&gt;&lt;Data&gt;יואב קיש&lt;/Data&gt;&lt;Shortcut&gt;יוקי&lt;/Shortcut&gt;"/>
        <w:id w:val="-2100089835"/>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הוא ייבחן בצורה </w:t>
      </w:r>
      <w:bookmarkStart w:id="1307" w:name="_ETM_Q1_4605778"/>
      <w:bookmarkEnd w:id="1307"/>
      <w:r>
        <w:rPr>
          <w:rFonts w:hint="cs"/>
          <w:rtl/>
          <w:lang w:val="en-GB"/>
        </w:rPr>
        <w:t>אחידה. נכון.</w:t>
      </w:r>
    </w:p>
    <w:p w:rsidR="008476AD" w:rsidRDefault="008476AD" w:rsidP="008476AD">
      <w:pPr>
        <w:rPr>
          <w:rFonts w:hint="cs"/>
          <w:rtl/>
          <w:lang w:val="en-GB"/>
        </w:rPr>
      </w:pPr>
    </w:p>
    <w:bookmarkStart w:id="1308" w:name="_ETM_Q1_4605890" w:displacedByCustomXml="next"/>
    <w:bookmarkEnd w:id="1308" w:displacedByCustomXml="next"/>
    <w:bookmarkStart w:id="1309" w:name="_ETM_Q1_4604890" w:displacedByCustomXml="next"/>
    <w:bookmarkEnd w:id="1309"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915005168"/>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גילי צימנד:</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ולכן תהיה לזה השפעה גם על הגדולים ועל הכבדים.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128616067"/>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נכון. אף אחד </w:t>
      </w:r>
      <w:bookmarkStart w:id="1310" w:name="_ETM_Q1_4608552"/>
      <w:bookmarkEnd w:id="1310"/>
      <w:r>
        <w:rPr>
          <w:rFonts w:hint="cs"/>
          <w:rtl/>
          <w:lang w:val="en-GB"/>
        </w:rPr>
        <w:t>לא הסתיר את זה, חברת הכנסת פארן. זה בדיוק דוגמה טובה.</w:t>
      </w:r>
    </w:p>
    <w:p w:rsidR="008476AD" w:rsidRDefault="008476AD" w:rsidP="008476AD">
      <w:pPr>
        <w:rPr>
          <w:rFonts w:hint="cs"/>
          <w:rtl/>
          <w:lang w:val="en-GB"/>
        </w:rPr>
      </w:pPr>
    </w:p>
    <w:sdt>
      <w:sdtPr>
        <w:rPr>
          <w:rFonts w:hint="cs"/>
          <w:rtl/>
          <w:lang w:val="en-GB"/>
        </w:rPr>
        <w:alias w:val="קריאה"/>
        <w:tag w:val="&lt;ID&gt;0&lt;/ID&gt;&lt;Name&gt;קריאה&lt;/Name&gt;&lt;Data&gt;&lt;/Data&gt;&lt;Shortcut&gt;&lt;/Shortcut&gt;"/>
        <w:id w:val="-400064934"/>
        <w:placeholder>
          <w:docPart w:val="67A626C393DB44869DE45D6DCDAF4981"/>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311" w:name="_ETM_Q1_4617536"/>
      <w:bookmarkEnd w:id="1311"/>
      <w:r>
        <w:rPr>
          <w:rFonts w:hint="cs"/>
          <w:rtl/>
          <w:lang w:val="en-GB"/>
        </w:rPr>
        <w:t xml:space="preserve">זה לא קשור, אין לזה קשר. </w:t>
      </w:r>
    </w:p>
    <w:p w:rsidR="008476AD" w:rsidRDefault="008476AD" w:rsidP="008476AD">
      <w:pPr>
        <w:rPr>
          <w:rFonts w:hint="cs"/>
          <w:rtl/>
          <w:lang w:val="en-GB"/>
        </w:rPr>
      </w:pPr>
      <w:bookmarkStart w:id="1312" w:name="_ETM_Q1_4614889"/>
      <w:bookmarkEnd w:id="1312"/>
    </w:p>
    <w:bookmarkStart w:id="1313" w:name="_ETM_Q1_4616217" w:displacedByCustomXml="next"/>
    <w:bookmarkEnd w:id="1313" w:displacedByCustomXml="next"/>
    <w:bookmarkStart w:id="1314" w:name="_ETM_Q1_4615183" w:displacedByCustomXml="next"/>
    <w:bookmarkEnd w:id="1314"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119548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זה קשור כי </w:t>
      </w:r>
      <w:bookmarkStart w:id="1315" w:name="_ETM_Q1_4623662"/>
      <w:bookmarkEnd w:id="1315"/>
      <w:r>
        <w:rPr>
          <w:rFonts w:hint="cs"/>
          <w:rtl/>
          <w:lang w:val="en-GB"/>
        </w:rPr>
        <w:t xml:space="preserve">אם ההחלטה תהיה </w:t>
      </w:r>
      <w:bookmarkStart w:id="1316" w:name="_ETM_Q1_4620316"/>
      <w:bookmarkEnd w:id="1316"/>
      <w:r>
        <w:rPr>
          <w:rFonts w:hint="cs"/>
          <w:rtl/>
          <w:lang w:val="en-GB"/>
        </w:rPr>
        <w:t>- -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24430028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כי יש </w:t>
      </w:r>
      <w:bookmarkStart w:id="1317" w:name="_ETM_Q1_4625017"/>
      <w:bookmarkEnd w:id="1317"/>
      <w:r>
        <w:rPr>
          <w:rFonts w:hint="cs"/>
          <w:rtl/>
          <w:lang w:val="en-GB"/>
        </w:rPr>
        <w:t xml:space="preserve">עוד חוקים על הגדולים, עוד – היתר פליטות - - </w:t>
      </w:r>
      <w:bookmarkStart w:id="1318" w:name="_ETM_Q1_4631384"/>
      <w:bookmarkEnd w:id="1318"/>
      <w:r>
        <w:rPr>
          <w:rFonts w:hint="cs"/>
          <w:rtl/>
          <w:lang w:val="en-GB"/>
        </w:rPr>
        <w:t>-</w:t>
      </w:r>
    </w:p>
    <w:p w:rsidR="008476AD" w:rsidRDefault="008476AD" w:rsidP="008476AD">
      <w:pPr>
        <w:rPr>
          <w:rFonts w:hint="cs"/>
          <w:rtl/>
          <w:lang w:val="en-GB"/>
        </w:rPr>
      </w:pPr>
    </w:p>
    <w:sdt>
      <w:sdtPr>
        <w:rPr>
          <w:rFonts w:hint="cs"/>
          <w:rtl/>
          <w:lang w:val="en-GB"/>
        </w:rPr>
        <w:alias w:val="קריאה"/>
        <w:tag w:val="&lt;ID&gt;0&lt;/ID&gt;&lt;Name&gt;קריאות&lt;/Name&gt;&lt;Data&gt;קריאות&lt;/Data&gt;&lt;Shortcut&gt;&lt;/Shortcut&gt;"/>
        <w:id w:val="1688561695"/>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קריאות:</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w:t>
      </w:r>
    </w:p>
    <w:p w:rsidR="008476AD" w:rsidRDefault="008476AD" w:rsidP="008476AD">
      <w:pPr>
        <w:rPr>
          <w:rFonts w:hint="cs"/>
          <w:rtl/>
          <w:lang w:val="en-GB"/>
        </w:rPr>
      </w:pPr>
      <w:bookmarkStart w:id="1319" w:name="_ETM_Q1_4622572"/>
      <w:bookmarkEnd w:id="1319"/>
    </w:p>
    <w:bookmarkStart w:id="1320" w:name="_ETM_Q1_4622840" w:displacedByCustomXml="next"/>
    <w:bookmarkEnd w:id="1320" w:displacedByCustomXml="next"/>
    <w:sdt>
      <w:sdtPr>
        <w:rPr>
          <w:rFonts w:hint="cs"/>
          <w:rtl/>
          <w:lang w:val="en-GB"/>
        </w:rPr>
        <w:alias w:val="יור"/>
        <w:tag w:val="&lt;ID&gt;5296&lt;/ID&gt;&lt;Name&gt;יואב קיש - יו&quot;רַ&lt;/Name&gt;&lt;Data&gt;יואב קיש&lt;/Data&gt;&lt;Shortcut&gt;יוקי&lt;/Shortcut&gt;"/>
        <w:id w:val="94973808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להפריע.</w:t>
      </w:r>
      <w:bookmarkStart w:id="1321" w:name="_ETM_Q1_4634236"/>
      <w:bookmarkStart w:id="1322" w:name="_ETM_Q1_4634509"/>
      <w:bookmarkStart w:id="1323" w:name="_ETM_Q1_4635437"/>
      <w:bookmarkEnd w:id="1321"/>
      <w:bookmarkEnd w:id="1322"/>
      <w:bookmarkEnd w:id="1323"/>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52061367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ממה שאני מבינה, ניקח דוגמה ספציפית </w:t>
      </w:r>
      <w:bookmarkStart w:id="1324" w:name="_ETM_Q1_4637746"/>
      <w:bookmarkEnd w:id="1324"/>
      <w:r>
        <w:rPr>
          <w:rFonts w:hint="cs"/>
          <w:rtl/>
          <w:lang w:val="en-GB"/>
        </w:rPr>
        <w:t xml:space="preserve">של היתר פליטה. יש היתרי פליטה ויש איך דוגמים. </w:t>
      </w:r>
      <w:bookmarkStart w:id="1325" w:name="_ETM_Q1_4640134"/>
      <w:bookmarkEnd w:id="1325"/>
      <w:r>
        <w:rPr>
          <w:rFonts w:hint="cs"/>
          <w:rtl/>
          <w:lang w:val="en-GB"/>
        </w:rPr>
        <w:t>הוועדה תשב על איך דוגמים.</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56038988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אם זה מעל 200 מיליון שקלים.</w:t>
      </w:r>
    </w:p>
    <w:p w:rsidR="008476AD" w:rsidRDefault="008476AD" w:rsidP="008476AD">
      <w:pPr>
        <w:rPr>
          <w:rFonts w:hint="cs"/>
          <w:rtl/>
          <w:lang w:val="en-GB"/>
        </w:rPr>
      </w:pPr>
      <w:bookmarkStart w:id="1326" w:name="_ETM_Q1_4644533"/>
      <w:bookmarkEnd w:id="1326"/>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1978854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צריך להגזים, הם ישבו ויגידו, לא צריך </w:t>
      </w:r>
      <w:bookmarkStart w:id="1327" w:name="_ETM_Q1_4646928"/>
      <w:bookmarkEnd w:id="1327"/>
      <w:r>
        <w:rPr>
          <w:rFonts w:hint="cs"/>
          <w:rtl/>
          <w:lang w:val="en-GB"/>
        </w:rPr>
        <w:t xml:space="preserve">את המרפסת הזאת שמכסה בדיוק, שעולה 10,000 לכל ארובה, </w:t>
      </w:r>
      <w:bookmarkStart w:id="1328" w:name="_ETM_Q1_4651558"/>
      <w:bookmarkEnd w:id="1328"/>
      <w:r>
        <w:rPr>
          <w:rFonts w:hint="cs"/>
          <w:rtl/>
          <w:lang w:val="en-GB"/>
        </w:rPr>
        <w:t xml:space="preserve">זה יוצא יקר מדי, בואו נוריד את זה קצת, </w:t>
      </w:r>
      <w:bookmarkStart w:id="1329" w:name="_ETM_Q1_4653859"/>
      <w:bookmarkEnd w:id="1329"/>
      <w:r>
        <w:rPr>
          <w:rFonts w:hint="cs"/>
          <w:rtl/>
          <w:lang w:val="en-GB"/>
        </w:rPr>
        <w:t xml:space="preserve">נעשה רק איזה משהו שישב שם ב-2,000 שקל - סתם </w:t>
      </w:r>
      <w:bookmarkStart w:id="1330" w:name="_ETM_Q1_4658626"/>
      <w:bookmarkEnd w:id="1330"/>
      <w:r>
        <w:rPr>
          <w:rFonts w:hint="cs"/>
          <w:rtl/>
          <w:lang w:val="en-GB"/>
        </w:rPr>
        <w:t xml:space="preserve">נתתי דוגמה ממוחי - </w:t>
      </w:r>
      <w:bookmarkStart w:id="1331" w:name="_ETM_Q1_4660201"/>
      <w:bookmarkStart w:id="1332" w:name="_ETM_Q1_4660588"/>
      <w:bookmarkEnd w:id="1331"/>
      <w:bookmarkEnd w:id="1332"/>
      <w:r>
        <w:rPr>
          <w:rFonts w:hint="cs"/>
          <w:rtl/>
          <w:lang w:val="en-GB"/>
        </w:rPr>
        <w:t xml:space="preserve">ואז זה יחול גם על בז"ן, גם </w:t>
      </w:r>
      <w:bookmarkStart w:id="1333" w:name="_ETM_Q1_4663069"/>
      <w:bookmarkEnd w:id="1333"/>
      <w:r>
        <w:rPr>
          <w:rFonts w:hint="cs"/>
          <w:rtl/>
          <w:lang w:val="en-GB"/>
        </w:rPr>
        <w:t xml:space="preserve">על כל המקומות האחרים. </w:t>
      </w:r>
    </w:p>
    <w:p w:rsidR="008476AD" w:rsidRDefault="008476AD" w:rsidP="008476AD">
      <w:pPr>
        <w:rPr>
          <w:rFonts w:hint="cs"/>
          <w:rtl/>
          <w:lang w:val="en-GB"/>
        </w:rPr>
      </w:pPr>
      <w:bookmarkStart w:id="1334" w:name="_ETM_Q1_4664232"/>
      <w:bookmarkEnd w:id="1334"/>
    </w:p>
    <w:bookmarkStart w:id="1335" w:name="_ETM_Q1_4664667" w:displacedByCustomXml="next"/>
    <w:bookmarkEnd w:id="1335" w:displacedByCustomXml="next"/>
    <w:sdt>
      <w:sdtPr>
        <w:rPr>
          <w:rFonts w:hint="cs"/>
          <w:rtl/>
          <w:lang w:val="en-GB"/>
        </w:rPr>
        <w:alias w:val="יור"/>
        <w:tag w:val="&lt;ID&gt;5296&lt;/ID&gt;&lt;Name&gt;יואב קיש - יו&quot;רַ&lt;/Name&gt;&lt;Data&gt;יואב קיש&lt;/Data&gt;&lt;Shortcut&gt;יוקי&lt;/Shortcut&gt;"/>
        <w:id w:val="-1074431792"/>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ואז השר יגיד, סליחה, </w:t>
      </w:r>
      <w:bookmarkStart w:id="1336" w:name="_ETM_Q1_4662919"/>
      <w:bookmarkEnd w:id="1336"/>
      <w:r>
        <w:rPr>
          <w:rFonts w:hint="cs"/>
          <w:rtl/>
          <w:lang w:val="en-GB"/>
        </w:rPr>
        <w:t xml:space="preserve">אני לא מקבל ויעשה מה שהוא חושב, ויסביר לציבור. </w:t>
      </w:r>
      <w:bookmarkStart w:id="1337" w:name="_ETM_Q1_4666111"/>
      <w:bookmarkEnd w:id="1337"/>
      <w:r>
        <w:rPr>
          <w:rFonts w:hint="cs"/>
          <w:rtl/>
          <w:lang w:val="en-GB"/>
        </w:rPr>
        <w:t xml:space="preserve">זה נכון שזה עולה 10,000 שקל אבל אני רוצה את </w:t>
      </w:r>
      <w:bookmarkStart w:id="1338" w:name="_ETM_Q1_4669625"/>
      <w:bookmarkEnd w:id="1338"/>
      <w:r>
        <w:rPr>
          <w:rFonts w:hint="cs"/>
          <w:rtl/>
          <w:lang w:val="en-GB"/>
        </w:rPr>
        <w:t>זה כי זה חשוב לי לבריאות ולהגנת הסביבה.</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54522210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או שספציפית לגדולים,</w:t>
      </w:r>
      <w:bookmarkStart w:id="1339" w:name="_ETM_Q1_4674508"/>
      <w:bookmarkEnd w:id="1339"/>
      <w:r>
        <w:rPr>
          <w:rFonts w:hint="cs"/>
          <w:rtl/>
          <w:lang w:val="en-GB"/>
        </w:rPr>
        <w:t xml:space="preserve"> במסגרת היתר הפליטות או דברים אחרים, ינחו אותם בנפרד.</w:t>
      </w:r>
    </w:p>
    <w:p w:rsidR="008476AD" w:rsidRDefault="008476AD" w:rsidP="008476AD">
      <w:pPr>
        <w:rPr>
          <w:rFonts w:hint="cs"/>
          <w:rtl/>
          <w:lang w:val="en-GB"/>
        </w:rPr>
      </w:pPr>
    </w:p>
    <w:sdt>
      <w:sdtPr>
        <w:rPr>
          <w:rFonts w:hint="cs"/>
          <w:rtl/>
          <w:lang w:val="en-GB"/>
        </w:rPr>
        <w:alias w:val="דובר"/>
        <w:tag w:val="&lt;ID&gt;5694&lt;/ID&gt;&lt;Name&gt;מוסי רז - מרצ&lt;/Name&gt;&lt;Data&gt;מוסי רז (מרצ)&lt;/Data&gt;&lt;Shortcut&gt;מורז&lt;/Shortcut&gt;"/>
        <w:id w:val="-51939310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מוסי רז (מרצ):</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או שהוא </w:t>
      </w:r>
      <w:bookmarkStart w:id="1340" w:name="_ETM_Q1_4673081"/>
      <w:bookmarkEnd w:id="1340"/>
      <w:r>
        <w:rPr>
          <w:rFonts w:hint="cs"/>
          <w:rtl/>
          <w:lang w:val="en-GB"/>
        </w:rPr>
        <w:t>לא יעשה.</w:t>
      </w:r>
    </w:p>
    <w:p w:rsidR="008476AD" w:rsidRDefault="008476AD" w:rsidP="008476AD">
      <w:pPr>
        <w:rPr>
          <w:rFonts w:hint="cs"/>
          <w:rtl/>
          <w:lang w:val="en-GB"/>
        </w:rPr>
      </w:pPr>
      <w:bookmarkStart w:id="1341" w:name="_ETM_Q1_4677289"/>
      <w:bookmarkEnd w:id="1341"/>
    </w:p>
    <w:bookmarkStart w:id="1342" w:name="_ETM_Q1_4677579" w:displacedByCustomXml="next"/>
    <w:bookmarkEnd w:id="1342" w:displacedByCustomXml="next"/>
    <w:sdt>
      <w:sdtPr>
        <w:rPr>
          <w:rFonts w:hint="cs"/>
          <w:rtl/>
          <w:lang w:val="en-GB"/>
        </w:rPr>
        <w:alias w:val="יור"/>
        <w:tag w:val="&lt;ID&gt;5296&lt;/ID&gt;&lt;Name&gt;יואב קיש - יו&quot;רַ&lt;/Name&gt;&lt;Data&gt;יואב קיש&lt;/Data&gt;&lt;Shortcut&gt;יוקי&lt;/Shortcut&gt;"/>
        <w:id w:val="580343975"/>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תודה. אני רוצה להסביר לכולם. אין לי בעיה עם </w:t>
      </w:r>
      <w:bookmarkStart w:id="1343" w:name="_ETM_Q1_4699448"/>
      <w:bookmarkEnd w:id="1343"/>
      <w:r>
        <w:rPr>
          <w:rFonts w:hint="cs"/>
          <w:rtl/>
          <w:lang w:val="en-GB"/>
        </w:rPr>
        <w:t xml:space="preserve">אי ההסכמה שעולה סביב השולחן אבל אני רוצה לזקק אותה </w:t>
      </w:r>
      <w:bookmarkStart w:id="1344" w:name="_ETM_Q1_4700809"/>
      <w:bookmarkEnd w:id="1344"/>
      <w:r>
        <w:rPr>
          <w:rFonts w:hint="cs"/>
          <w:rtl/>
          <w:lang w:val="en-GB"/>
        </w:rPr>
        <w:t xml:space="preserve">ולהבהיר אותה, ואני מוכן גם להתמודד עם הדעות השונות בעניין </w:t>
      </w:r>
      <w:bookmarkStart w:id="1345" w:name="_ETM_Q1_4705350"/>
      <w:bookmarkEnd w:id="1345"/>
      <w:r>
        <w:rPr>
          <w:rFonts w:hint="cs"/>
          <w:rtl/>
          <w:lang w:val="en-GB"/>
        </w:rPr>
        <w:t>הזה.</w:t>
      </w:r>
    </w:p>
    <w:p w:rsidR="008476AD" w:rsidRDefault="008476AD" w:rsidP="008476AD">
      <w:pPr>
        <w:rPr>
          <w:rFonts w:hint="cs"/>
          <w:rtl/>
          <w:lang w:val="en-GB"/>
        </w:rPr>
      </w:pPr>
      <w:bookmarkStart w:id="1346" w:name="_ETM_Q1_4706135"/>
      <w:bookmarkEnd w:id="1346"/>
    </w:p>
    <w:p w:rsidR="008476AD" w:rsidRDefault="008476AD" w:rsidP="008476AD">
      <w:pPr>
        <w:rPr>
          <w:rFonts w:hint="cs"/>
          <w:rtl/>
          <w:lang w:val="en-GB"/>
        </w:rPr>
      </w:pPr>
      <w:bookmarkStart w:id="1347" w:name="_ETM_Q1_4706507"/>
      <w:bookmarkEnd w:id="1347"/>
      <w:r>
        <w:rPr>
          <w:rFonts w:hint="cs"/>
          <w:rtl/>
          <w:lang w:val="en-GB"/>
        </w:rPr>
        <w:t xml:space="preserve">אני לא מדבר על זה שאתם </w:t>
      </w:r>
      <w:bookmarkStart w:id="1348" w:name="_ETM_Q1_4706950"/>
      <w:bookmarkEnd w:id="1348"/>
      <w:r>
        <w:rPr>
          <w:rFonts w:hint="cs"/>
          <w:rtl/>
          <w:lang w:val="en-GB"/>
        </w:rPr>
        <w:t xml:space="preserve">מתנגדים לוועדה המייעצת ככלל – זה בסדר, זכותכם, אני חושב שאנחנו חייבים אותה – אבל אני רוצה לזקק </w:t>
      </w:r>
      <w:bookmarkStart w:id="1349" w:name="_ETM_Q1_4713384"/>
      <w:bookmarkEnd w:id="1349"/>
      <w:r>
        <w:rPr>
          <w:rFonts w:hint="cs"/>
          <w:rtl/>
          <w:lang w:val="en-GB"/>
        </w:rPr>
        <w:t xml:space="preserve">למה היא תדון. היא באה לדון בכללים רוחביים. </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יש נושא </w:t>
      </w:r>
      <w:bookmarkStart w:id="1350" w:name="_ETM_Q1_4715808"/>
      <w:bookmarkEnd w:id="1350"/>
      <w:r>
        <w:rPr>
          <w:rFonts w:hint="cs"/>
          <w:rtl/>
          <w:lang w:val="en-GB"/>
        </w:rPr>
        <w:t xml:space="preserve">של תנאים לרישיון. יש הרבה מאוד תנאים לרישיון, </w:t>
      </w:r>
      <w:bookmarkStart w:id="1351" w:name="_ETM_Q1_4721821"/>
      <w:bookmarkEnd w:id="1351"/>
      <w:r>
        <w:rPr>
          <w:rFonts w:hint="cs"/>
          <w:rtl/>
          <w:lang w:val="en-GB"/>
        </w:rPr>
        <w:t xml:space="preserve">בעיקר במפעלים – אני מדבר על המפעלים הגדולים, שם זה מגיע ספציפית. מעבר לכך, אותם מפעלים בדרך כלל גם כפופים </w:t>
      </w:r>
      <w:bookmarkStart w:id="1352" w:name="_ETM_Q1_4728443"/>
      <w:bookmarkEnd w:id="1352"/>
      <w:r>
        <w:rPr>
          <w:rFonts w:hint="cs"/>
          <w:rtl/>
          <w:lang w:val="en-GB"/>
        </w:rPr>
        <w:t xml:space="preserve">להרבה מאוד חקיקה ותקנות אחרות, שפה אין קשר </w:t>
      </w:r>
      <w:bookmarkStart w:id="1353" w:name="_ETM_Q1_4732023"/>
      <w:bookmarkEnd w:id="1353"/>
      <w:r>
        <w:rPr>
          <w:rFonts w:hint="cs"/>
          <w:rtl/>
          <w:lang w:val="en-GB"/>
        </w:rPr>
        <w:t>לעניין הזה.</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אנחנו מדברים רק על דברים שהם גורפים ברמת רישיון </w:t>
      </w:r>
      <w:bookmarkStart w:id="1354" w:name="_ETM_Q1_4734735"/>
      <w:bookmarkEnd w:id="1354"/>
      <w:r>
        <w:rPr>
          <w:rFonts w:hint="cs"/>
          <w:rtl/>
          <w:lang w:val="en-GB"/>
        </w:rPr>
        <w:t xml:space="preserve">העסק ובמקום הזה – את יודעת מה, כן, קראת </w:t>
      </w:r>
      <w:bookmarkStart w:id="1355" w:name="_ETM_Q1_4739031"/>
      <w:bookmarkEnd w:id="1355"/>
      <w:r>
        <w:rPr>
          <w:rFonts w:hint="cs"/>
          <w:rtl/>
          <w:lang w:val="en-GB"/>
        </w:rPr>
        <w:t xml:space="preserve">לזה גורם מצנן – נכון, אנחנו צריכים את זה כי </w:t>
      </w:r>
      <w:bookmarkStart w:id="1356" w:name="_ETM_Q1_4743154"/>
      <w:bookmarkEnd w:id="1356"/>
      <w:r>
        <w:rPr>
          <w:rFonts w:hint="cs"/>
          <w:rtl/>
          <w:lang w:val="en-GB"/>
        </w:rPr>
        <w:t>ב-99% - - -</w:t>
      </w:r>
    </w:p>
    <w:p w:rsidR="008476AD" w:rsidRDefault="008476AD" w:rsidP="008476AD">
      <w:pPr>
        <w:rPr>
          <w:rFonts w:hint="cs"/>
          <w:rtl/>
          <w:lang w:val="en-GB"/>
        </w:rPr>
      </w:pPr>
      <w:r>
        <w:rPr>
          <w:rFonts w:hint="cs"/>
          <w:rtl/>
          <w:lang w:val="en-GB"/>
        </w:rPr>
        <w:t xml:space="preserve"> </w:t>
      </w:r>
    </w:p>
    <w:bookmarkStart w:id="1357" w:name="_ETM_Q1_4742689" w:displacedByCustomXml="next"/>
    <w:bookmarkEnd w:id="1357" w:displacedByCustomXml="next"/>
    <w:sdt>
      <w:sdtPr>
        <w:rPr>
          <w:rFonts w:hint="cs"/>
          <w:rtl/>
          <w:lang w:val="en-GB"/>
        </w:rPr>
        <w:alias w:val="קריאה"/>
        <w:tag w:val="&lt;ID&gt;0&lt;/ID&gt;&lt;Name&gt;קריאה&lt;/Name&gt;&lt;Data&gt;&lt;/Data&gt;&lt;Shortcut&gt;&lt;/Shortcut&gt;"/>
        <w:id w:val="275068341"/>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אסון של רותם אמפרט.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177696235"/>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אבל זה לא יהיה במפעלים הגדולים</w:t>
      </w:r>
      <w:bookmarkStart w:id="1358" w:name="_ETM_Q1_4743615"/>
      <w:bookmarkEnd w:id="1358"/>
      <w:r>
        <w:rPr>
          <w:rFonts w:hint="cs"/>
          <w:rtl/>
          <w:lang w:val="en-GB"/>
        </w:rPr>
        <w:t xml:space="preserve"> גורם מצנן. זה יהיה גורם מצנן לעסקים </w:t>
      </w:r>
      <w:bookmarkStart w:id="1359" w:name="_ETM_Q1_4750160"/>
      <w:bookmarkEnd w:id="1359"/>
      <w:r>
        <w:rPr>
          <w:rFonts w:hint="cs"/>
          <w:rtl/>
          <w:lang w:val="en-GB"/>
        </w:rPr>
        <w:t xml:space="preserve">הקטנים והבינוניים שנוכל לתת להם לחיות. </w:t>
      </w:r>
    </w:p>
    <w:p w:rsidR="008476AD" w:rsidRDefault="008476AD" w:rsidP="008476AD">
      <w:pPr>
        <w:rPr>
          <w:rFonts w:hint="cs"/>
          <w:rtl/>
          <w:lang w:val="en-GB"/>
        </w:rPr>
      </w:pPr>
    </w:p>
    <w:sdt>
      <w:sdtPr>
        <w:rPr>
          <w:rFonts w:hint="cs"/>
          <w:rtl/>
          <w:lang w:val="en-GB"/>
        </w:rPr>
        <w:alias w:val="אורח"/>
        <w:tag w:val="&lt;ID&gt;371220&lt;/ID&gt;&lt;Name&gt;ליאורה עופרי&lt;/Name&gt;&lt;Data&gt;ליאורה עופרי&lt;/Data&gt;&lt;Shortcut&gt;ליעו&lt;/Shortcut&gt;&lt;Title&gt;לשכה משפטית, המשרד להגנת הסביבה&lt;/Title&gt;"/>
        <w:id w:val="1483814404"/>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ליאורה עופרי: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אבל זה לא מדויק.</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796438747"/>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וכן, זה עדיין יאפשר </w:t>
      </w:r>
      <w:bookmarkStart w:id="1360" w:name="_ETM_Q1_4755010"/>
      <w:bookmarkEnd w:id="1360"/>
      <w:r>
        <w:rPr>
          <w:rFonts w:hint="cs"/>
          <w:rtl/>
          <w:lang w:val="en-GB"/>
        </w:rPr>
        <w:t xml:space="preserve">לשר לעשות את מה שהוא רוצה.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53754451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 לי עוד הצעה. אני, בניגוד למה שאמר עמיחי, </w:t>
      </w:r>
      <w:bookmarkStart w:id="1361" w:name="_ETM_Q1_4758122"/>
      <w:bookmarkEnd w:id="1361"/>
      <w:r>
        <w:rPr>
          <w:rFonts w:hint="cs"/>
          <w:rtl/>
          <w:lang w:val="en-GB"/>
        </w:rPr>
        <w:t xml:space="preserve">חושב ורוצה להציע גם כדי להוריד פה קצת את הלחץ. </w:t>
      </w:r>
      <w:bookmarkStart w:id="1362" w:name="_ETM_Q1_4763922"/>
      <w:bookmarkEnd w:id="1362"/>
      <w:r>
        <w:rPr>
          <w:rFonts w:hint="cs"/>
          <w:rtl/>
          <w:lang w:val="en-GB"/>
        </w:rPr>
        <w:t>אני חושב שאפשר להחריג את העסקים. אני באמת חושב</w:t>
      </w:r>
      <w:bookmarkStart w:id="1363" w:name="_ETM_Q1_4764915"/>
      <w:bookmarkEnd w:id="1363"/>
      <w:r>
        <w:rPr>
          <w:rFonts w:hint="cs"/>
          <w:rtl/>
          <w:lang w:val="en-GB"/>
        </w:rPr>
        <w:t xml:space="preserve"> שהמטרה היא העסקים הקטנים והבינוניים, שזה 90 ומשהו אחוזים מהשוק.</w:t>
      </w:r>
      <w:bookmarkStart w:id="1364" w:name="_ETM_Q1_4771751"/>
      <w:bookmarkEnd w:id="1364"/>
    </w:p>
    <w:p w:rsidR="008476AD" w:rsidRDefault="008476AD" w:rsidP="008476AD">
      <w:pPr>
        <w:rPr>
          <w:rFonts w:hint="cs"/>
          <w:rtl/>
          <w:lang w:val="en-GB"/>
        </w:rPr>
      </w:pPr>
      <w:bookmarkStart w:id="1365" w:name="_ETM_Q1_4770396"/>
      <w:bookmarkEnd w:id="1365"/>
    </w:p>
    <w:p w:rsidR="008476AD" w:rsidRDefault="008476AD" w:rsidP="008476AD">
      <w:pPr>
        <w:rPr>
          <w:rFonts w:hint="cs"/>
          <w:rtl/>
          <w:lang w:val="en-GB"/>
        </w:rPr>
      </w:pPr>
      <w:r>
        <w:rPr>
          <w:rFonts w:hint="cs"/>
          <w:rtl/>
          <w:lang w:val="en-GB"/>
        </w:rPr>
        <w:t>א</w:t>
      </w:r>
      <w:bookmarkStart w:id="1366" w:name="_ETM_Q1_4770769"/>
      <w:bookmarkEnd w:id="1366"/>
      <w:r>
        <w:rPr>
          <w:rFonts w:hint="cs"/>
          <w:rtl/>
          <w:lang w:val="en-GB"/>
        </w:rPr>
        <w:t xml:space="preserve">ני חייב לומר, החוק הזה לא נועד בשביל המפעלים ולא ארובות ולא נעליים. </w:t>
      </w:r>
    </w:p>
    <w:p w:rsidR="008476AD" w:rsidRDefault="008476AD" w:rsidP="008476AD">
      <w:pPr>
        <w:rPr>
          <w:rFonts w:hint="cs"/>
          <w:rtl/>
          <w:lang w:val="en-GB"/>
        </w:rPr>
      </w:pPr>
      <w:bookmarkStart w:id="1367" w:name="_ETM_Q1_4778103"/>
      <w:bookmarkEnd w:id="1367"/>
    </w:p>
    <w:sdt>
      <w:sdtPr>
        <w:rPr>
          <w:rFonts w:hint="cs"/>
          <w:rtl/>
          <w:lang w:val="en-GB"/>
        </w:rPr>
        <w:alias w:val="דובר"/>
        <w:tag w:val="&lt;ID&gt;0&lt;/ID&gt;&lt;Name&gt;תומר רוזנר&lt;/Name&gt;&lt;Data&gt;תומר רוזנר&lt;/Data&gt;&lt;Shortcut&gt;תורו&lt;/Shortcut&gt;&lt;MemberID&gt;&lt;/MemberID&gt;"/>
        <w:id w:val="-41038546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אבל אי אפשר - - </w:t>
      </w:r>
      <w:bookmarkStart w:id="1368" w:name="_ETM_Q1_4777373"/>
      <w:bookmarkEnd w:id="1368"/>
      <w:r>
        <w:rPr>
          <w:rFonts w:hint="cs"/>
          <w:rtl/>
          <w:lang w:val="en-GB"/>
        </w:rPr>
        <w:t>-</w:t>
      </w:r>
    </w:p>
    <w:p w:rsidR="008476AD" w:rsidRDefault="008476AD" w:rsidP="008476AD">
      <w:pPr>
        <w:rPr>
          <w:rFonts w:hint="cs"/>
          <w:rtl/>
          <w:lang w:val="en-GB"/>
        </w:rPr>
      </w:pPr>
      <w:bookmarkStart w:id="1369" w:name="_ETM_Q1_4778272"/>
      <w:bookmarkStart w:id="1370" w:name="_ETM_Q1_4778567"/>
      <w:bookmarkEnd w:id="1369"/>
      <w:bookmarkEnd w:id="1370"/>
    </w:p>
    <w:bookmarkStart w:id="1371" w:name="_ETM_Q1_4779759" w:displacedByCustomXml="next"/>
    <w:bookmarkEnd w:id="1371" w:displacedByCustomXml="next"/>
    <w:sdt>
      <w:sdtPr>
        <w:rPr>
          <w:rFonts w:hint="cs"/>
          <w:rtl/>
          <w:lang w:val="en-GB"/>
        </w:rPr>
        <w:alias w:val="דובר"/>
        <w:tag w:val="&lt;ID&gt;5305&lt;/ID&gt;&lt;Name&gt;רועי פולקמן - כולנו&lt;/Name&gt;&lt;Data&gt;רועי פולקמן (כולנו)&lt;/Data&gt;&lt;Shortcut&gt;רופו&lt;/Shortcut&gt;"/>
        <w:id w:val="107108229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אם אי אפשר אז אי אפשר. אבל אם אפשר, ואני </w:t>
      </w:r>
      <w:bookmarkStart w:id="1372" w:name="_ETM_Q1_4780197"/>
      <w:bookmarkEnd w:id="1372"/>
      <w:r>
        <w:rPr>
          <w:rFonts w:hint="cs"/>
          <w:rtl/>
          <w:lang w:val="en-GB"/>
        </w:rPr>
        <w:t xml:space="preserve">מכיר שבהגנת סביבה יש קבוצות סיכון. </w:t>
      </w:r>
    </w:p>
    <w:p w:rsidR="008476AD" w:rsidRDefault="008476AD" w:rsidP="008476AD">
      <w:pPr>
        <w:rPr>
          <w:rFonts w:hint="cs"/>
          <w:rtl/>
          <w:lang w:val="en-GB"/>
        </w:rPr>
      </w:pPr>
    </w:p>
    <w:bookmarkStart w:id="1373" w:name="_ETM_Q1_4784055" w:displacedByCustomXml="next"/>
    <w:bookmarkEnd w:id="1373" w:displacedByCustomXml="next"/>
    <w:bookmarkStart w:id="1374" w:name="_ETM_Q1_4782924" w:displacedByCustomXml="next"/>
    <w:bookmarkEnd w:id="1374" w:displacedByCustomXml="next"/>
    <w:sdt>
      <w:sdtPr>
        <w:rPr>
          <w:rFonts w:hint="cs"/>
          <w:rtl/>
          <w:lang w:val="en-GB"/>
        </w:rPr>
        <w:alias w:val="דובר"/>
        <w:tag w:val="&lt;ID&gt;0&lt;/ID&gt;&lt;Name&gt;תומר רוזנר&lt;/Name&gt;&lt;Data&gt;תומר רוזנר&lt;/Data&gt;&lt;Shortcut&gt;תורו&lt;/Shortcut&gt;&lt;MemberID&gt;&lt;/MemberID&gt;"/>
        <w:id w:val="57070503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הדוגמה שהיא נתנה לך </w:t>
      </w:r>
      <w:bookmarkStart w:id="1375" w:name="_ETM_Q1_4784595"/>
      <w:bookmarkEnd w:id="1375"/>
      <w:r>
        <w:rPr>
          <w:rFonts w:hint="cs"/>
          <w:rtl/>
          <w:lang w:val="en-GB"/>
        </w:rPr>
        <w:t xml:space="preserve">היא מצוינת. </w:t>
      </w:r>
    </w:p>
    <w:p w:rsidR="008476AD" w:rsidRDefault="008476AD" w:rsidP="008476AD">
      <w:pPr>
        <w:rPr>
          <w:rFonts w:hint="cs"/>
          <w:rtl/>
          <w:lang w:val="en-GB"/>
        </w:rPr>
      </w:pPr>
      <w:bookmarkStart w:id="1376" w:name="_ETM_Q1_4786037"/>
      <w:bookmarkEnd w:id="1376"/>
    </w:p>
    <w:bookmarkStart w:id="1377" w:name="_ETM_Q1_4786313" w:displacedByCustomXml="next"/>
    <w:bookmarkEnd w:id="1377"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210938151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לירון אדלר מינקה: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התקנות זה אותן תקנות. </w:t>
      </w:r>
      <w:bookmarkStart w:id="1378" w:name="_ETM_Q1_4786784"/>
      <w:bookmarkEnd w:id="1378"/>
    </w:p>
    <w:p w:rsidR="008476AD" w:rsidRDefault="008476AD" w:rsidP="008476AD">
      <w:pPr>
        <w:rPr>
          <w:rFonts w:hint="cs"/>
          <w:rtl/>
          <w:lang w:val="en-GB"/>
        </w:rPr>
      </w:pPr>
      <w:bookmarkStart w:id="1379" w:name="_ETM_Q1_4787055"/>
      <w:bookmarkEnd w:id="1379"/>
    </w:p>
    <w:bookmarkStart w:id="1380" w:name="_ETM_Q1_4788415" w:displacedByCustomXml="next"/>
    <w:bookmarkEnd w:id="1380" w:displacedByCustomXml="next"/>
    <w:sdt>
      <w:sdtPr>
        <w:rPr>
          <w:rFonts w:hint="cs"/>
          <w:rtl/>
          <w:lang w:val="en-GB"/>
        </w:rPr>
        <w:alias w:val="דובר"/>
        <w:tag w:val="&lt;ID&gt;0&lt;/ID&gt;&lt;Name&gt;תומר רוזנר&lt;/Name&gt;&lt;Data&gt;תומר רוזנר&lt;/Data&gt;&lt;Shortcut&gt;תורו&lt;/Shortcut&gt;&lt;MemberID&gt;&lt;/MemberID&gt;"/>
        <w:id w:val="2034687796"/>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נניח שעכשיו </w:t>
      </w:r>
      <w:bookmarkStart w:id="1381" w:name="_ETM_Q1_4785753"/>
      <w:bookmarkEnd w:id="1381"/>
      <w:r>
        <w:rPr>
          <w:rFonts w:hint="cs"/>
          <w:rtl/>
          <w:lang w:val="en-GB"/>
        </w:rPr>
        <w:t xml:space="preserve">יעשו תקנות רישוי עסקים, דיגום ארובות, אז זה יחול גם </w:t>
      </w:r>
      <w:bookmarkStart w:id="1382" w:name="_ETM_Q1_4793078"/>
      <w:bookmarkEnd w:id="1382"/>
      <w:r>
        <w:rPr>
          <w:rFonts w:hint="cs"/>
          <w:rtl/>
          <w:lang w:val="en-GB"/>
        </w:rPr>
        <w:t xml:space="preserve">על הקטנים וגם על הגדולים. </w:t>
      </w:r>
    </w:p>
    <w:p w:rsidR="008476AD" w:rsidRDefault="008476AD" w:rsidP="008476AD">
      <w:pPr>
        <w:rPr>
          <w:rFonts w:hint="cs"/>
          <w:rtl/>
          <w:lang w:val="en-GB"/>
        </w:rPr>
      </w:pPr>
      <w:bookmarkStart w:id="1383" w:name="_ETM_Q1_4795328"/>
      <w:bookmarkEnd w:id="1383"/>
    </w:p>
    <w:bookmarkStart w:id="1384" w:name="_ETM_Q1_4795630" w:displacedByCustomXml="next"/>
    <w:bookmarkEnd w:id="1384" w:displacedByCustomXml="next"/>
    <w:sdt>
      <w:sdtPr>
        <w:rPr>
          <w:rFonts w:hint="cs"/>
          <w:rtl/>
          <w:lang w:val="en-GB"/>
        </w:rPr>
        <w:alias w:val="דובר"/>
        <w:tag w:val="&lt;ID&gt;5305&lt;/ID&gt;&lt;Name&gt;רועי פולקמן - כולנו&lt;/Name&gt;&lt;Data&gt;רועי פולקמן (כולנו)&lt;/Data&gt;&lt;Shortcut&gt;רופו&lt;/Shortcut&gt;"/>
        <w:id w:val="-94477528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שוב, אבל אפשר יהיה לבוא</w:t>
      </w:r>
      <w:bookmarkStart w:id="1385" w:name="_ETM_Q1_4797497"/>
      <w:bookmarkEnd w:id="1385"/>
      <w:r>
        <w:rPr>
          <w:rFonts w:hint="cs"/>
          <w:rtl/>
          <w:lang w:val="en-GB"/>
        </w:rPr>
        <w:t xml:space="preserve"> ולהגיד שאתה מגדיר קבוצות סיכון גבוהות, שלגביהן הוועדה המייעצת לא </w:t>
      </w:r>
      <w:bookmarkStart w:id="1386" w:name="_ETM_Q1_4798324"/>
      <w:bookmarkEnd w:id="1386"/>
      <w:r>
        <w:rPr>
          <w:rFonts w:hint="cs"/>
          <w:rtl/>
          <w:lang w:val="en-GB"/>
        </w:rPr>
        <w:t xml:space="preserve">תעסוק. </w:t>
      </w:r>
    </w:p>
    <w:p w:rsidR="008476AD" w:rsidRDefault="008476AD" w:rsidP="008476AD">
      <w:pPr>
        <w:rPr>
          <w:rFonts w:hint="cs"/>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398566183"/>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שי עגמי ליבוביץ:</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מה שנקרא פטור ממפרט, והם עושים באופן </w:t>
      </w:r>
      <w:bookmarkStart w:id="1387" w:name="_ETM_Q1_4801986"/>
      <w:bookmarkEnd w:id="1387"/>
      <w:r>
        <w:rPr>
          <w:rFonts w:hint="cs"/>
          <w:rtl/>
          <w:lang w:val="en-GB"/>
        </w:rPr>
        <w:t>עצמאי.</w:t>
      </w:r>
    </w:p>
    <w:p w:rsidR="008476AD" w:rsidRDefault="008476AD" w:rsidP="008476AD">
      <w:pPr>
        <w:rPr>
          <w:rFonts w:hint="cs"/>
          <w:rtl/>
          <w:lang w:val="en-GB"/>
        </w:rPr>
      </w:pPr>
      <w:bookmarkStart w:id="1388" w:name="_ETM_Q1_4804212"/>
      <w:bookmarkEnd w:id="1388"/>
    </w:p>
    <w:bookmarkStart w:id="1389" w:name="_ETM_Q1_4805908" w:displacedByCustomXml="next"/>
    <w:bookmarkEnd w:id="1389" w:displacedByCustomXml="next"/>
    <w:bookmarkStart w:id="1390" w:name="_ETM_Q1_4804495" w:displacedByCustomXml="next"/>
    <w:bookmarkEnd w:id="1390" w:displacedByCustomXml="next"/>
    <w:sdt>
      <w:sdtPr>
        <w:rPr>
          <w:rFonts w:hint="cs"/>
          <w:rtl/>
          <w:lang w:val="en-GB"/>
        </w:rPr>
        <w:alias w:val="דובר"/>
        <w:tag w:val="&lt;ID&gt;5305&lt;/ID&gt;&lt;Name&gt;רועי פולקמן - כולנו&lt;/Name&gt;&lt;Data&gt;רועי פולקמן (כולנו)&lt;/Data&gt;&lt;Shortcut&gt;רופו&lt;/Shortcut&gt;"/>
        <w:id w:val="-206902476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נכון. נגדיר, שתחריגו את הגדולים. לא אכפת לי כי </w:t>
      </w:r>
      <w:bookmarkStart w:id="1391" w:name="_ETM_Q1_4806813"/>
      <w:bookmarkEnd w:id="1391"/>
      <w:r>
        <w:rPr>
          <w:rFonts w:hint="cs"/>
          <w:rtl/>
          <w:lang w:val="en-GB"/>
        </w:rPr>
        <w:t xml:space="preserve">זה לא מיועד להם כל הסיפור הזה. </w:t>
      </w:r>
    </w:p>
    <w:p w:rsidR="008476AD" w:rsidRDefault="008476AD" w:rsidP="008476AD">
      <w:pPr>
        <w:rPr>
          <w:rFonts w:hint="cs"/>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314369016"/>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גילי צימנד:</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אבל זה</w:t>
      </w:r>
      <w:bookmarkStart w:id="1392" w:name="_ETM_Q1_4809082"/>
      <w:bookmarkEnd w:id="1392"/>
      <w:r>
        <w:rPr>
          <w:rFonts w:hint="cs"/>
          <w:rtl/>
          <w:lang w:val="en-GB"/>
        </w:rPr>
        <w:t xml:space="preserve"> בדיוק מה שצריך לשים על השולחן. יש פה סתירה פני</w:t>
      </w:r>
      <w:bookmarkStart w:id="1393" w:name="_ETM_Q1_4811900"/>
      <w:bookmarkEnd w:id="1393"/>
      <w:r>
        <w:rPr>
          <w:rFonts w:hint="cs"/>
          <w:rtl/>
          <w:lang w:val="en-GB"/>
        </w:rPr>
        <w:t xml:space="preserve">מית בהצעה. מצד אחד אתה אומר שזה לא יחול </w:t>
      </w:r>
      <w:bookmarkStart w:id="1394" w:name="_ETM_Q1_4816287"/>
      <w:bookmarkEnd w:id="1394"/>
      <w:r>
        <w:rPr>
          <w:rFonts w:hint="cs"/>
          <w:rtl/>
          <w:lang w:val="en-GB"/>
        </w:rPr>
        <w:t xml:space="preserve">על הגדולים.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235585525"/>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בדברים הרוחביים כן, לא בדברים </w:t>
      </w:r>
      <w:bookmarkStart w:id="1395" w:name="_ETM_Q1_4819912"/>
      <w:bookmarkEnd w:id="1395"/>
      <w:r>
        <w:rPr>
          <w:rFonts w:hint="cs"/>
          <w:rtl/>
          <w:lang w:val="en-GB"/>
        </w:rPr>
        <w:t xml:space="preserve">הפרטניים. </w:t>
      </w:r>
    </w:p>
    <w:p w:rsidR="008476AD" w:rsidRDefault="008476AD" w:rsidP="008476AD">
      <w:pPr>
        <w:rPr>
          <w:rFonts w:hint="cs"/>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71128227"/>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גילי צימנד:</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חד-משמעית אנחנו חושבים שהדבר הזה לקוי. </w:t>
      </w:r>
    </w:p>
    <w:p w:rsidR="008476AD" w:rsidRDefault="008476AD" w:rsidP="008476AD">
      <w:pPr>
        <w:rPr>
          <w:rFonts w:hint="cs"/>
          <w:rtl/>
          <w:lang w:val="en-GB"/>
        </w:rPr>
      </w:pPr>
      <w:bookmarkStart w:id="1396" w:name="_ETM_Q1_4828247"/>
      <w:bookmarkEnd w:id="1396"/>
    </w:p>
    <w:bookmarkStart w:id="1397" w:name="_ETM_Q1_4830118" w:displacedByCustomXml="next"/>
    <w:bookmarkEnd w:id="1397" w:displacedByCustomXml="next"/>
    <w:bookmarkStart w:id="1398" w:name="_ETM_Q1_4828557" w:displacedByCustomXml="next"/>
    <w:bookmarkEnd w:id="1398" w:displacedByCustomXml="next"/>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543020747"/>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נתנאל היימן:</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מה הפחד משקיפות?</w:t>
      </w:r>
    </w:p>
    <w:p w:rsidR="008476AD" w:rsidRDefault="008476AD" w:rsidP="008476AD">
      <w:pPr>
        <w:rPr>
          <w:rFonts w:hint="cs"/>
          <w:rtl/>
          <w:lang w:val="en-GB"/>
        </w:rPr>
      </w:pPr>
      <w:bookmarkStart w:id="1399" w:name="_ETM_Q1_4834470"/>
      <w:bookmarkStart w:id="1400" w:name="_ETM_Q1_4834726"/>
      <w:bookmarkEnd w:id="1399"/>
      <w:bookmarkEnd w:id="1400"/>
    </w:p>
    <w:sdt>
      <w:sdtPr>
        <w:rPr>
          <w:rFonts w:hint="cs"/>
          <w:rtl/>
          <w:lang w:val="en-GB"/>
        </w:rPr>
        <w:alias w:val="יור"/>
        <w:tag w:val="&lt;ID&gt;5296&lt;/ID&gt;&lt;Name&gt;יואב קיש - יו&quot;רַ&lt;/Name&gt;&lt;Data&gt;יואב קיש&lt;/Data&gt;&lt;Shortcut&gt;יוקי&lt;/Shortcut&gt;"/>
        <w:id w:val="101820019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איך אתם מגדירים גדולים?</w:t>
      </w:r>
    </w:p>
    <w:p w:rsidR="008476AD" w:rsidRDefault="008476AD" w:rsidP="008476AD">
      <w:pPr>
        <w:rPr>
          <w:rFonts w:hint="cs"/>
          <w:rtl/>
          <w:lang w:val="en-GB"/>
        </w:rPr>
      </w:pPr>
      <w:bookmarkStart w:id="1401" w:name="_ETM_Q1_4837842"/>
      <w:bookmarkEnd w:id="1401"/>
    </w:p>
    <w:bookmarkStart w:id="1402" w:name="_ETM_Q1_4839153" w:displacedByCustomXml="next"/>
    <w:bookmarkEnd w:id="1402" w:displacedByCustomXml="next"/>
    <w:bookmarkStart w:id="1403" w:name="_ETM_Q1_4838122" w:displacedByCustomXml="next"/>
    <w:bookmarkEnd w:id="1403"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50433207"/>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גילי צימנד:</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יש לנו</w:t>
      </w:r>
      <w:bookmarkStart w:id="1404" w:name="_ETM_Q1_4840389"/>
      <w:bookmarkEnd w:id="1404"/>
      <w:r>
        <w:rPr>
          <w:rFonts w:hint="cs"/>
          <w:rtl/>
          <w:lang w:val="en-GB"/>
        </w:rPr>
        <w:t xml:space="preserve"> ספי גודל שאנחנו מגדירים. יש לנו הצעה. </w:t>
      </w:r>
    </w:p>
    <w:p w:rsidR="008476AD" w:rsidRDefault="008476AD" w:rsidP="008476AD">
      <w:pPr>
        <w:rPr>
          <w:rFonts w:hint="cs"/>
          <w:rtl/>
          <w:lang w:val="en-GB"/>
        </w:rPr>
      </w:pPr>
      <w:bookmarkStart w:id="1405" w:name="_ETM_Q1_4842363"/>
      <w:bookmarkEnd w:id="1405"/>
    </w:p>
    <w:bookmarkStart w:id="1406" w:name="_ETM_Q1_4843993" w:displacedByCustomXml="next"/>
    <w:bookmarkEnd w:id="1406" w:displacedByCustomXml="next"/>
    <w:bookmarkStart w:id="1407" w:name="_ETM_Q1_4842649" w:displacedByCustomXml="next"/>
    <w:bookmarkEnd w:id="1407" w:displacedByCustomXml="next"/>
    <w:sdt>
      <w:sdtPr>
        <w:rPr>
          <w:rFonts w:hint="cs"/>
          <w:rtl/>
          <w:lang w:val="en-GB"/>
        </w:rPr>
        <w:alias w:val="דובר"/>
        <w:tag w:val="&lt;ID&gt;5305&lt;/ID&gt;&lt;Name&gt;רועי פולקמן - כולנו&lt;/Name&gt;&lt;Data&gt;רועי פולקמן (כולנו)&lt;/Data&gt;&lt;Shortcut&gt;רופו&lt;/Shortcut&gt;"/>
        <w:id w:val="136140030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תגדירו. </w:t>
      </w:r>
    </w:p>
    <w:p w:rsidR="008476AD" w:rsidRDefault="008476AD" w:rsidP="008476AD">
      <w:pPr>
        <w:rPr>
          <w:rFonts w:hint="cs"/>
          <w:rtl/>
          <w:lang w:val="en-GB"/>
        </w:rPr>
      </w:pPr>
    </w:p>
    <w:bookmarkStart w:id="1408" w:name="_ETM_Q1_4842574" w:displacedByCustomXml="next"/>
    <w:bookmarkEnd w:id="1408" w:displacedByCustomXml="next"/>
    <w:sdt>
      <w:sdtPr>
        <w:rPr>
          <w:rFonts w:hint="cs"/>
          <w:rtl/>
          <w:lang w:val="en-GB"/>
        </w:rPr>
        <w:alias w:val="קריאה"/>
        <w:tag w:val="&lt;ID&gt;0&lt;/ID&gt;&lt;Name&gt;קריאה&lt;/Name&gt;&lt;Data&gt;&lt;/Data&gt;&lt;Shortcut&gt;&lt;/Shortcut&gt;"/>
        <w:id w:val="1355072782"/>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409" w:name="_ETM_Q1_4844709"/>
      <w:bookmarkEnd w:id="1409"/>
      <w:r>
        <w:rPr>
          <w:rFonts w:hint="cs"/>
          <w:rtl/>
          <w:lang w:val="en-GB"/>
        </w:rPr>
        <w:t xml:space="preserve">אבל </w:t>
      </w:r>
      <w:bookmarkStart w:id="1410" w:name="_ETM_Q1_4845637"/>
      <w:bookmarkEnd w:id="1410"/>
      <w:r>
        <w:rPr>
          <w:rFonts w:hint="cs"/>
          <w:rtl/>
          <w:lang w:val="en-GB"/>
        </w:rPr>
        <w:t xml:space="preserve">לא קובעים להם תקנות נפרדות. </w:t>
      </w:r>
    </w:p>
    <w:bookmarkStart w:id="1411" w:name="_ETM_Q1_4853907" w:displacedByCustomXml="next"/>
    <w:bookmarkEnd w:id="1411" w:displacedByCustomXml="next"/>
    <w:bookmarkStart w:id="1412" w:name="_ETM_Q1_4854198" w:displacedByCustomXml="next"/>
    <w:bookmarkEnd w:id="1412" w:displacedByCustomXml="next"/>
    <w:sdt>
      <w:sdtPr>
        <w:rPr>
          <w:rFonts w:hint="cs"/>
          <w:rtl/>
          <w:lang w:val="en-GB"/>
        </w:rPr>
        <w:alias w:val="קריאה"/>
        <w:tag w:val="&lt;ID&gt;0&lt;/ID&gt;&lt;Name&gt;קריאות&lt;/Name&gt;&lt;Data&gt;קריאות&lt;/Data&gt;&lt;Shortcut&gt;&lt;/Shortcut&gt;"/>
        <w:id w:val="-1422405431"/>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קריאות:</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w:t>
      </w:r>
    </w:p>
    <w:p w:rsidR="008476AD" w:rsidRDefault="008476AD" w:rsidP="008476AD">
      <w:pPr>
        <w:rPr>
          <w:rFonts w:hint="cs"/>
          <w:rtl/>
          <w:lang w:val="en-GB"/>
        </w:rPr>
      </w:pPr>
      <w:bookmarkStart w:id="1413" w:name="_ETM_Q1_4858442"/>
      <w:bookmarkStart w:id="1414" w:name="_ETM_Q1_4858738"/>
      <w:bookmarkEnd w:id="1413"/>
      <w:bookmarkEnd w:id="1414"/>
    </w:p>
    <w:sdt>
      <w:sdtPr>
        <w:rPr>
          <w:rFonts w:hint="cs"/>
          <w:rtl/>
          <w:lang w:val="en-GB"/>
        </w:rPr>
        <w:alias w:val="יור"/>
        <w:tag w:val="&lt;ID&gt;5296&lt;/ID&gt;&lt;Name&gt;יואב קיש - יו&quot;רַ&lt;/Name&gt;&lt;Data&gt;יואב קיש&lt;/Data&gt;&lt;Shortcut&gt;יוקי&lt;/Shortcut&gt;"/>
        <w:id w:val="193092464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סליחה, אני מדבר עם הגנת הסביבה.</w:t>
      </w:r>
    </w:p>
    <w:p w:rsidR="008476AD" w:rsidRDefault="008476AD" w:rsidP="008476AD">
      <w:pPr>
        <w:rPr>
          <w:rFonts w:hint="cs"/>
          <w:rtl/>
          <w:lang w:val="en-GB"/>
        </w:rPr>
      </w:pPr>
      <w:bookmarkStart w:id="1415" w:name="_ETM_Q1_4846769"/>
      <w:bookmarkEnd w:id="1415"/>
    </w:p>
    <w:bookmarkStart w:id="1416" w:name="_ETM_Q1_4847053" w:displacedByCustomXml="next"/>
    <w:bookmarkEnd w:id="1416"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968712550"/>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גילי צימנד:</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417" w:name="_ETM_Q1_4854221"/>
      <w:bookmarkEnd w:id="1417"/>
      <w:r>
        <w:rPr>
          <w:rFonts w:hint="cs"/>
          <w:rtl/>
          <w:lang w:val="en-GB"/>
        </w:rPr>
        <w:t xml:space="preserve">אני רוצה לומר, </w:t>
      </w:r>
      <w:bookmarkStart w:id="1418" w:name="_ETM_Q1_4864295"/>
      <w:bookmarkEnd w:id="1418"/>
      <w:r>
        <w:rPr>
          <w:rFonts w:hint="cs"/>
          <w:rtl/>
          <w:lang w:val="en-GB"/>
        </w:rPr>
        <w:t xml:space="preserve">הדיון פה הוא דיון מאוד חשוב, רק שהוא לא נעשה </w:t>
      </w:r>
      <w:bookmarkStart w:id="1419" w:name="_ETM_Q1_4863938"/>
      <w:bookmarkEnd w:id="1419"/>
      <w:r>
        <w:rPr>
          <w:rFonts w:hint="cs"/>
          <w:rtl/>
          <w:lang w:val="en-GB"/>
        </w:rPr>
        <w:t xml:space="preserve">במקום הנכון ובזמן הנכון, הדבר הזה עוד לא בשל. </w:t>
      </w:r>
      <w:bookmarkStart w:id="1420" w:name="_ETM_Q1_4868403"/>
      <w:bookmarkEnd w:id="1420"/>
    </w:p>
    <w:p w:rsidR="008476AD" w:rsidRDefault="008476AD" w:rsidP="008476AD">
      <w:pPr>
        <w:rPr>
          <w:rFonts w:hint="cs"/>
          <w:rtl/>
          <w:lang w:val="en-GB"/>
        </w:rPr>
      </w:pPr>
    </w:p>
    <w:bookmarkStart w:id="1421" w:name="_ETM_Q1_4869733" w:displacedByCustomXml="next"/>
    <w:bookmarkEnd w:id="1421" w:displacedByCustomXml="next"/>
    <w:bookmarkStart w:id="1422" w:name="_ETM_Q1_4868718" w:displacedByCustomXml="next"/>
    <w:bookmarkEnd w:id="1422" w:displacedByCustomXml="next"/>
    <w:sdt>
      <w:sdtPr>
        <w:rPr>
          <w:rFonts w:hint="cs"/>
          <w:rtl/>
          <w:lang w:val="en-GB"/>
        </w:rPr>
        <w:alias w:val="דובר"/>
        <w:tag w:val="&lt;ID&gt;5305&lt;/ID&gt;&lt;Name&gt;רועי פולקמן - כולנו&lt;/Name&gt;&lt;Data&gt;רועי פולקמן (כולנו)&lt;/Data&gt;&lt;Shortcut&gt;רופו&lt;/Shortcut&gt;"/>
        <w:id w:val="-38132870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423" w:name="_ETM_Q1_4869053"/>
      <w:bookmarkEnd w:id="1423"/>
      <w:r>
        <w:rPr>
          <w:rFonts w:hint="cs"/>
          <w:rtl/>
          <w:lang w:val="en-GB"/>
        </w:rPr>
        <w:t xml:space="preserve">לא, לא, לא. שבו עשר </w:t>
      </w:r>
      <w:bookmarkStart w:id="1424" w:name="_ETM_Q1_4869904"/>
      <w:bookmarkEnd w:id="1424"/>
      <w:r>
        <w:rPr>
          <w:rFonts w:hint="cs"/>
          <w:rtl/>
          <w:lang w:val="en-GB"/>
        </w:rPr>
        <w:t>דקות, תביאו הצעה.</w:t>
      </w:r>
    </w:p>
    <w:p w:rsidR="008476AD" w:rsidRDefault="008476AD" w:rsidP="008476AD">
      <w:pPr>
        <w:rPr>
          <w:rFonts w:hint="cs"/>
          <w:rtl/>
          <w:lang w:val="en-GB"/>
        </w:rPr>
      </w:pPr>
      <w:bookmarkStart w:id="1425" w:name="_ETM_Q1_4870534"/>
      <w:bookmarkEnd w:id="1425"/>
    </w:p>
    <w:bookmarkStart w:id="1426" w:name="_ETM_Q1_4870817" w:displacedByCustomXml="next"/>
    <w:bookmarkEnd w:id="1426" w:displacedByCustomXml="next"/>
    <w:sdt>
      <w:sdtPr>
        <w:rPr>
          <w:rFonts w:hint="cs"/>
          <w:rtl/>
          <w:lang w:val="en-GB"/>
        </w:rPr>
        <w:alias w:val="יור"/>
        <w:tag w:val="&lt;ID&gt;5296&lt;/ID&gt;&lt;Name&gt;יואב קיש - יו&quot;רַ&lt;/Name&gt;&lt;Data&gt;יואב קיש&lt;/Data&gt;&lt;Shortcut&gt;יוקי&lt;/Shortcut&gt;"/>
        <w:id w:val="-56148657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תמשיכו. הלאה, סיימנו עם הגנת הסביבה, </w:t>
      </w:r>
      <w:bookmarkStart w:id="1427" w:name="_ETM_Q1_4877391"/>
      <w:bookmarkEnd w:id="1427"/>
      <w:r>
        <w:rPr>
          <w:rFonts w:hint="cs"/>
          <w:rtl/>
          <w:lang w:val="en-GB"/>
        </w:rPr>
        <w:t xml:space="preserve">לכל גורמיו. לכל גורמיו לדיון הזה סיימנו אתכם. </w:t>
      </w:r>
      <w:bookmarkStart w:id="1428" w:name="_ETM_Q1_4879512"/>
      <w:bookmarkEnd w:id="1428"/>
      <w:r>
        <w:rPr>
          <w:rFonts w:hint="cs"/>
          <w:rtl/>
          <w:lang w:val="en-GB"/>
        </w:rPr>
        <w:t>משרד הבריאות, עמיר, בבקשה.</w:t>
      </w:r>
    </w:p>
    <w:p w:rsidR="008476AD" w:rsidRDefault="008476AD" w:rsidP="008476AD">
      <w:pPr>
        <w:rPr>
          <w:rFonts w:hint="cs"/>
          <w:rtl/>
          <w:lang w:val="en-GB"/>
        </w:rPr>
      </w:pPr>
    </w:p>
    <w:bookmarkStart w:id="1429" w:name="_ETM_Q1_4880651" w:displacedByCustomXml="next"/>
    <w:bookmarkEnd w:id="1429" w:displacedByCustomXml="next"/>
    <w:sdt>
      <w:sdtPr>
        <w:rPr>
          <w:rFonts w:hint="cs"/>
          <w:rtl/>
          <w:lang w:val="en-GB"/>
        </w:rPr>
        <w:alias w:val="דובר"/>
        <w:tag w:val="&lt;ID&gt;5305&lt;/ID&gt;&lt;Name&gt;רועי פולקמן - כולנו&lt;/Name&gt;&lt;Data&gt;רועי פולקמן (כולנו)&lt;/Data&gt;&lt;Shortcut&gt;רופו&lt;/Shortcut&gt;"/>
        <w:id w:val="31915695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תביאו הצעה להחריג את הגדולים. </w:t>
      </w:r>
      <w:bookmarkStart w:id="1430" w:name="_ETM_Q1_4884252"/>
      <w:bookmarkEnd w:id="1430"/>
    </w:p>
    <w:p w:rsidR="008476AD" w:rsidRDefault="008476AD" w:rsidP="008476AD">
      <w:pPr>
        <w:rPr>
          <w:rFonts w:hint="cs"/>
          <w:rtl/>
          <w:lang w:val="en-GB"/>
        </w:rPr>
      </w:pPr>
    </w:p>
    <w:bookmarkStart w:id="1431" w:name="_ETM_Q1_4885947" w:displacedByCustomXml="next"/>
    <w:bookmarkEnd w:id="1431" w:displacedByCustomXml="next"/>
    <w:bookmarkStart w:id="1432" w:name="_ETM_Q1_4884530" w:displacedByCustomXml="next"/>
    <w:bookmarkEnd w:id="1432"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942652263"/>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עמיר יצחקי: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רוצה להגיד </w:t>
      </w:r>
      <w:bookmarkStart w:id="1433" w:name="_ETM_Q1_4886439"/>
      <w:bookmarkEnd w:id="1433"/>
      <w:r>
        <w:rPr>
          <w:rFonts w:hint="cs"/>
          <w:rtl/>
          <w:lang w:val="en-GB"/>
        </w:rPr>
        <w:t xml:space="preserve">כמה דברים ואחר כך מיכל תעיר גם לנוסח. אני כבר </w:t>
      </w:r>
      <w:bookmarkStart w:id="1434" w:name="_ETM_Q1_4891943"/>
      <w:bookmarkEnd w:id="1434"/>
      <w:r>
        <w:rPr>
          <w:rFonts w:hint="cs"/>
          <w:rtl/>
          <w:lang w:val="en-GB"/>
        </w:rPr>
        <w:t xml:space="preserve">אמרתי את זה כמה פעמים בוועדה ואני חוזר </w:t>
      </w:r>
      <w:bookmarkStart w:id="1435" w:name="_ETM_Q1_4898939"/>
      <w:bookmarkEnd w:id="1435"/>
      <w:r>
        <w:rPr>
          <w:rFonts w:hint="cs"/>
          <w:rtl/>
          <w:lang w:val="en-GB"/>
        </w:rPr>
        <w:t xml:space="preserve">על זה. המטרה העיקרית של חוק רישוי עסקים היא להגן </w:t>
      </w:r>
      <w:bookmarkStart w:id="1436" w:name="_ETM_Q1_4904292"/>
      <w:bookmarkEnd w:id="1436"/>
      <w:r>
        <w:rPr>
          <w:rFonts w:hint="cs"/>
          <w:rtl/>
          <w:lang w:val="en-GB"/>
        </w:rPr>
        <w:t xml:space="preserve">על הציבור מעסקים ולא להגן על עסקים מפני הרגולטור. זה </w:t>
      </w:r>
      <w:bookmarkStart w:id="1437" w:name="_ETM_Q1_4909840"/>
      <w:bookmarkEnd w:id="1437"/>
      <w:r>
        <w:rPr>
          <w:rFonts w:hint="cs"/>
          <w:rtl/>
          <w:lang w:val="en-GB"/>
        </w:rPr>
        <w:t>דבר ראשון.</w:t>
      </w:r>
    </w:p>
    <w:p w:rsidR="008476AD" w:rsidRDefault="008476AD" w:rsidP="008476AD">
      <w:pPr>
        <w:rPr>
          <w:rFonts w:hint="cs"/>
          <w:rtl/>
          <w:lang w:val="en-GB"/>
        </w:rPr>
      </w:pPr>
      <w:bookmarkStart w:id="1438" w:name="_ETM_Q1_4911566"/>
      <w:bookmarkEnd w:id="1438"/>
    </w:p>
    <w:p w:rsidR="008476AD" w:rsidRDefault="008476AD" w:rsidP="008476AD">
      <w:pPr>
        <w:rPr>
          <w:rFonts w:hint="cs"/>
          <w:rtl/>
          <w:lang w:val="en-GB"/>
        </w:rPr>
      </w:pPr>
      <w:r>
        <w:rPr>
          <w:rFonts w:hint="cs"/>
          <w:rtl/>
          <w:lang w:val="en-GB"/>
        </w:rPr>
        <w:t>א</w:t>
      </w:r>
      <w:bookmarkStart w:id="1439" w:name="_ETM_Q1_4911973"/>
      <w:bookmarkEnd w:id="1439"/>
      <w:r>
        <w:rPr>
          <w:rFonts w:hint="cs"/>
          <w:rtl/>
          <w:lang w:val="en-GB"/>
        </w:rPr>
        <w:t xml:space="preserve">ני רוצה להגיד שהנושא של ועדה מייעצת עלה לדיון </w:t>
      </w:r>
      <w:bookmarkStart w:id="1440" w:name="_ETM_Q1_4915176"/>
      <w:bookmarkEnd w:id="1440"/>
      <w:r>
        <w:rPr>
          <w:rFonts w:hint="cs"/>
          <w:rtl/>
          <w:lang w:val="en-GB"/>
        </w:rPr>
        <w:t xml:space="preserve">כחלק מהליך של החלטת הממשלה, והוא ירד והוא לא אושר </w:t>
      </w:r>
      <w:bookmarkStart w:id="1441" w:name="_ETM_Q1_4920339"/>
      <w:bookmarkEnd w:id="1441"/>
      <w:r>
        <w:rPr>
          <w:rFonts w:hint="cs"/>
          <w:rtl/>
          <w:lang w:val="en-GB"/>
        </w:rPr>
        <w:t xml:space="preserve">בממשלה. זאת אומרת, היה דיון על זה, הממשלה החליטה שזה </w:t>
      </w:r>
      <w:bookmarkStart w:id="1442" w:name="_ETM_Q1_4927341"/>
      <w:bookmarkEnd w:id="1442"/>
      <w:r>
        <w:rPr>
          <w:rFonts w:hint="cs"/>
          <w:rtl/>
          <w:lang w:val="en-GB"/>
        </w:rPr>
        <w:t>לא נכון שתהיה ועדה כזאת מייעצת.</w:t>
      </w:r>
    </w:p>
    <w:p w:rsidR="008476AD" w:rsidRDefault="008476AD" w:rsidP="008476AD">
      <w:pPr>
        <w:rPr>
          <w:rFonts w:hint="cs"/>
          <w:rtl/>
          <w:lang w:val="en-GB"/>
        </w:rPr>
      </w:pPr>
      <w:bookmarkStart w:id="1443" w:name="_ETM_Q1_4925881"/>
      <w:bookmarkEnd w:id="1443"/>
    </w:p>
    <w:bookmarkStart w:id="1444" w:name="_ETM_Q1_4927375" w:displacedByCustomXml="next"/>
    <w:bookmarkEnd w:id="1444" w:displacedByCustomXml="next"/>
    <w:bookmarkStart w:id="1445" w:name="_ETM_Q1_4926247" w:displacedByCustomXml="next"/>
    <w:bookmarkEnd w:id="1445" w:displacedByCustomXml="next"/>
    <w:sdt>
      <w:sdtPr>
        <w:rPr>
          <w:rFonts w:hint="cs"/>
          <w:rtl/>
          <w:lang w:val="en-GB"/>
        </w:rPr>
        <w:alias w:val="דובר"/>
        <w:tag w:val="&lt;ID&gt;5305&lt;/ID&gt;&lt;Name&gt;רועי פולקמן - כולנו&lt;/Name&gt;&lt;Data&gt;רועי פולקמן (כולנו)&lt;/Data&gt;&lt;Shortcut&gt;רופו&lt;/Shortcut&gt;"/>
        <w:id w:val="-183806384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הממשלה הציעה פשרות שהיא לא יכולה לעמוד בהן – בוא, גם אנחנו יודעים מה </w:t>
      </w:r>
      <w:bookmarkStart w:id="1446" w:name="_ETM_Q1_4931005"/>
      <w:bookmarkEnd w:id="1446"/>
      <w:r>
        <w:rPr>
          <w:rFonts w:hint="cs"/>
          <w:rtl/>
          <w:lang w:val="en-GB"/>
        </w:rPr>
        <w:t>קרה עם זה.</w:t>
      </w:r>
    </w:p>
    <w:p w:rsidR="008476AD" w:rsidRDefault="008476AD" w:rsidP="008476AD">
      <w:pPr>
        <w:rPr>
          <w:rFonts w:hint="cs"/>
          <w:rtl/>
          <w:lang w:val="en-GB"/>
        </w:rPr>
      </w:pPr>
    </w:p>
    <w:bookmarkStart w:id="1447" w:name="_ETM_Q1_4924979" w:displacedByCustomXml="next"/>
    <w:bookmarkEnd w:id="1447"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958982076"/>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עמיר יצחקי: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הייתה </w:t>
      </w:r>
      <w:bookmarkStart w:id="1448" w:name="_ETM_Q1_4934797"/>
      <w:bookmarkEnd w:id="1448"/>
      <w:r>
        <w:rPr>
          <w:rFonts w:hint="cs"/>
          <w:rtl/>
          <w:lang w:val="en-GB"/>
        </w:rPr>
        <w:t xml:space="preserve">החלטת ממשלה - זה היה בפנים או לא בפנים, זה עלה לדיונים.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397551392"/>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מה זה רלוונטי. אנחנו מכירים את מאחורי הקלעים </w:t>
      </w:r>
      <w:bookmarkStart w:id="1449" w:name="_ETM_Q1_4937316"/>
      <w:bookmarkEnd w:id="1449"/>
      <w:r>
        <w:rPr>
          <w:rFonts w:hint="cs"/>
          <w:rtl/>
          <w:lang w:val="en-GB"/>
        </w:rPr>
        <w:t xml:space="preserve">של זה. </w:t>
      </w:r>
    </w:p>
    <w:p w:rsidR="008476AD" w:rsidRDefault="008476AD" w:rsidP="008476AD">
      <w:pPr>
        <w:rPr>
          <w:rFonts w:hint="cs"/>
          <w:rtl/>
          <w:lang w:val="en-GB"/>
        </w:rPr>
      </w:pPr>
    </w:p>
    <w:bookmarkStart w:id="1450" w:name="_ETM_Q1_4937836" w:displacedByCustomXml="next"/>
    <w:bookmarkEnd w:id="1450" w:displacedByCustomXml="next"/>
    <w:bookmarkStart w:id="1451" w:name="_ETM_Q1_4936736" w:displacedByCustomXml="next"/>
    <w:bookmarkEnd w:id="1451"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224342732"/>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עמיר יצחקי: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רלוונטי. אני, מותר לי להגיד את זה. </w:t>
      </w:r>
      <w:bookmarkStart w:id="1452" w:name="_ETM_Q1_4942794"/>
      <w:bookmarkStart w:id="1453" w:name="_ETM_Q1_4938066"/>
      <w:bookmarkEnd w:id="1452"/>
      <w:bookmarkEnd w:id="1453"/>
    </w:p>
    <w:p w:rsidR="008476AD" w:rsidRDefault="008476AD" w:rsidP="008476AD">
      <w:pPr>
        <w:rPr>
          <w:rFonts w:hint="cs"/>
          <w:rtl/>
          <w:lang w:val="en-GB"/>
        </w:rPr>
      </w:pPr>
    </w:p>
    <w:bookmarkStart w:id="1454" w:name="_ETM_Q1_4939475" w:displacedByCustomXml="next"/>
    <w:bookmarkEnd w:id="1454" w:displacedByCustomXml="next"/>
    <w:bookmarkStart w:id="1455" w:name="_ETM_Q1_4938355" w:displacedByCustomXml="next"/>
    <w:bookmarkEnd w:id="1455" w:displacedByCustomXml="next"/>
    <w:sdt>
      <w:sdtPr>
        <w:rPr>
          <w:rFonts w:hint="cs"/>
          <w:rtl/>
          <w:lang w:val="en-GB"/>
        </w:rPr>
        <w:alias w:val="דובר"/>
        <w:tag w:val="&lt;ID&gt;5305&lt;/ID&gt;&lt;Name&gt;רועי פולקמן - כולנו&lt;/Name&gt;&lt;Data&gt;רועי פולקמן (כולנו)&lt;/Data&gt;&lt;Shortcut&gt;רופו&lt;/Shortcut&gt;"/>
        <w:id w:val="292942022"/>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גם בחוק התקנים - - -</w:t>
      </w:r>
    </w:p>
    <w:p w:rsidR="008476AD" w:rsidRDefault="008476AD" w:rsidP="008476AD">
      <w:pPr>
        <w:rPr>
          <w:rFonts w:hint="cs"/>
          <w:rtl/>
          <w:lang w:val="en-GB"/>
        </w:rPr>
      </w:pPr>
    </w:p>
    <w:bookmarkStart w:id="1456" w:name="_ETM_Q1_4943062" w:displacedByCustomXml="next"/>
    <w:bookmarkEnd w:id="1456" w:displacedByCustomXml="next"/>
    <w:sdt>
      <w:sdtPr>
        <w:rPr>
          <w:rFonts w:hint="cs"/>
          <w:rtl/>
          <w:lang w:val="en-GB"/>
        </w:rPr>
        <w:alias w:val="יור"/>
        <w:tag w:val="&lt;ID&gt;5296&lt;/ID&gt;&lt;Name&gt;יואב קיש - יו&quot;רַ&lt;/Name&gt;&lt;Data&gt;יואב קיש&lt;/Data&gt;&lt;Shortcut&gt;יוקי&lt;/Shortcut&gt;"/>
        <w:id w:val="796108162"/>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סליחה. שני דברים. </w:t>
      </w:r>
      <w:bookmarkStart w:id="1457" w:name="_ETM_Q1_4946798"/>
      <w:bookmarkEnd w:id="1457"/>
      <w:r>
        <w:rPr>
          <w:rFonts w:hint="cs"/>
          <w:rtl/>
          <w:lang w:val="en-GB"/>
        </w:rPr>
        <w:t xml:space="preserve">ראשית, אני שמח לשמוע שהכנסת עושה דברים שהיא מאמינה </w:t>
      </w:r>
      <w:bookmarkStart w:id="1458" w:name="_ETM_Q1_4949248"/>
      <w:bookmarkEnd w:id="1458"/>
      <w:r>
        <w:rPr>
          <w:rFonts w:hint="cs"/>
          <w:rtl/>
          <w:lang w:val="en-GB"/>
        </w:rPr>
        <w:t xml:space="preserve">בהם, והממשלה עם כל הכבוד לה, מקומה מונח וכבודה מונח </w:t>
      </w:r>
      <w:bookmarkStart w:id="1459" w:name="_ETM_Q1_4954039"/>
      <w:bookmarkEnd w:id="1459"/>
      <w:r>
        <w:rPr>
          <w:rFonts w:hint="cs"/>
          <w:rtl/>
          <w:lang w:val="en-GB"/>
        </w:rPr>
        <w:t>בצד.</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62042178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אם </w:t>
      </w:r>
      <w:bookmarkStart w:id="1460" w:name="_ETM_Q1_4953083"/>
      <w:bookmarkEnd w:id="1460"/>
      <w:r>
        <w:rPr>
          <w:rFonts w:hint="cs"/>
          <w:rtl/>
          <w:lang w:val="en-GB"/>
        </w:rPr>
        <w:t>זה עלה וירד -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77083732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הכנסת עושה את</w:t>
      </w:r>
      <w:bookmarkStart w:id="1461" w:name="_ETM_Q1_4956111"/>
      <w:bookmarkEnd w:id="1461"/>
      <w:r>
        <w:rPr>
          <w:rFonts w:hint="cs"/>
          <w:rtl/>
          <w:lang w:val="en-GB"/>
        </w:rPr>
        <w:t xml:space="preserve"> מה שטוב לציבור. אין אילוצי שרים, אין כיפופי ידיים, </w:t>
      </w:r>
      <w:bookmarkStart w:id="1462" w:name="_ETM_Q1_4961098"/>
      <w:bookmarkEnd w:id="1462"/>
      <w:r>
        <w:rPr>
          <w:rFonts w:hint="cs"/>
          <w:rtl/>
          <w:lang w:val="en-GB"/>
        </w:rPr>
        <w:t xml:space="preserve">ואני מאוד שמח שהצעת החוק הזו יוצאת אחרת מאשר איך </w:t>
      </w:r>
      <w:bookmarkStart w:id="1463" w:name="_ETM_Q1_4966117"/>
      <w:bookmarkEnd w:id="1463"/>
      <w:r>
        <w:rPr>
          <w:rFonts w:hint="cs"/>
          <w:rtl/>
          <w:lang w:val="en-GB"/>
        </w:rPr>
        <w:t xml:space="preserve">שהיא נכנסה, נקודה. כן, עכשיו אתה יכול להמשיך ולחזק אותי. </w:t>
      </w:r>
    </w:p>
    <w:p w:rsidR="008476AD" w:rsidRDefault="008476AD" w:rsidP="008476AD">
      <w:pPr>
        <w:rPr>
          <w:rFonts w:hint="cs"/>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748076455"/>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עמיר יצחקי: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בסדר. אני רוצה להגיד שהרפורמה הזאת עושה כאילו דבר </w:t>
      </w:r>
      <w:bookmarkStart w:id="1464" w:name="_ETM_Q1_4981310"/>
      <w:bookmarkEnd w:id="1464"/>
      <w:r>
        <w:rPr>
          <w:rFonts w:hint="cs"/>
          <w:rtl/>
          <w:lang w:val="en-GB"/>
        </w:rPr>
        <w:t xml:space="preserve">חשוב והיא אומרת – אנחנו רוצים להאמין בעסקים ולהשתמש </w:t>
      </w:r>
      <w:bookmarkStart w:id="1465" w:name="_ETM_Q1_4983750"/>
      <w:bookmarkEnd w:id="1465"/>
      <w:r>
        <w:rPr>
          <w:rFonts w:hint="cs"/>
          <w:rtl/>
          <w:lang w:val="en-GB"/>
        </w:rPr>
        <w:t xml:space="preserve">במנגנון של תצהיר והיתרים מזורזים, אבל לעומת זאת, כשמדובר במשרדי </w:t>
      </w:r>
      <w:bookmarkStart w:id="1466" w:name="_ETM_Q1_4993782"/>
      <w:bookmarkEnd w:id="1466"/>
      <w:r>
        <w:rPr>
          <w:rFonts w:hint="cs"/>
          <w:rtl/>
          <w:lang w:val="en-GB"/>
        </w:rPr>
        <w:t>הממשלה, אז אנחנו אומרים שאנחנו לא מאמינים. אנחנו לא</w:t>
      </w:r>
      <w:bookmarkStart w:id="1467" w:name="_ETM_Q1_4995040"/>
      <w:bookmarkEnd w:id="1467"/>
      <w:r>
        <w:rPr>
          <w:rFonts w:hint="cs"/>
          <w:rtl/>
          <w:lang w:val="en-GB"/>
        </w:rPr>
        <w:t xml:space="preserve"> מאמינים שהם יודעים לכתוב מפרטים, אנחנו לא מאמינים שהם עושים</w:t>
      </w:r>
      <w:bookmarkStart w:id="1468" w:name="_ETM_Q1_5000118"/>
      <w:bookmarkEnd w:id="1468"/>
      <w:r>
        <w:rPr>
          <w:rFonts w:hint="cs"/>
          <w:rtl/>
          <w:lang w:val="en-GB"/>
        </w:rPr>
        <w:t xml:space="preserve"> </w:t>
      </w:r>
      <w:r>
        <w:rPr>
          <w:lang w:val="en-GB"/>
        </w:rPr>
        <w:t>RIA</w:t>
      </w:r>
      <w:r>
        <w:rPr>
          <w:rFonts w:hint="cs"/>
          <w:rtl/>
          <w:lang w:val="en-GB"/>
        </w:rPr>
        <w:t xml:space="preserve">, אנחנו לא מאמינים שהם שוקלים את כל השיקולים כמו </w:t>
      </w:r>
      <w:bookmarkStart w:id="1469" w:name="_ETM_Q1_5001116"/>
      <w:bookmarkEnd w:id="1469"/>
      <w:r>
        <w:rPr>
          <w:rFonts w:hint="cs"/>
          <w:rtl/>
          <w:lang w:val="en-GB"/>
        </w:rPr>
        <w:t xml:space="preserve">שצריך. </w:t>
      </w:r>
      <w:bookmarkStart w:id="1470" w:name="_ETM_Q1_5001430"/>
      <w:bookmarkEnd w:id="1470"/>
    </w:p>
    <w:p w:rsidR="008476AD" w:rsidRDefault="008476AD" w:rsidP="008476AD">
      <w:pPr>
        <w:rPr>
          <w:rFonts w:hint="cs"/>
          <w:rtl/>
          <w:lang w:val="en-GB"/>
        </w:rPr>
      </w:pPr>
    </w:p>
    <w:bookmarkStart w:id="1471" w:name="_ETM_Q1_5002821" w:displacedByCustomXml="next"/>
    <w:bookmarkEnd w:id="1471" w:displacedByCustomXml="next"/>
    <w:bookmarkStart w:id="1472" w:name="_ETM_Q1_5001845" w:displacedByCustomXml="next"/>
    <w:bookmarkEnd w:id="1472" w:displacedByCustomXml="next"/>
    <w:sdt>
      <w:sdtPr>
        <w:rPr>
          <w:rFonts w:hint="cs"/>
          <w:rtl/>
          <w:lang w:val="en-GB"/>
        </w:rPr>
        <w:alias w:val="דובר"/>
        <w:tag w:val="&lt;ID&gt;5305&lt;/ID&gt;&lt;Name&gt;רועי פולקמן - כולנו&lt;/Name&gt;&lt;Data&gt;רועי פולקמן (כולנו)&lt;/Data&gt;&lt;Shortcut&gt;רופו&lt;/Shortcut&gt;"/>
        <w:id w:val="150415955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ניסחת את זה במדויק.</w:t>
      </w:r>
    </w:p>
    <w:p w:rsidR="008476AD" w:rsidRDefault="008476AD" w:rsidP="008476AD">
      <w:pPr>
        <w:rPr>
          <w:rFonts w:hint="cs"/>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747582459"/>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עמיר יצחקי: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מסר מאוד מאוד קשה לציבור </w:t>
      </w:r>
      <w:bookmarkStart w:id="1473" w:name="_ETM_Q1_5008427"/>
      <w:bookmarkEnd w:id="1473"/>
      <w:r>
        <w:rPr>
          <w:rFonts w:hint="cs"/>
          <w:rtl/>
          <w:lang w:val="en-GB"/>
        </w:rPr>
        <w:t>הרחב.</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38214584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כי 15 שנה אתם עובדים על רפורמה. </w:t>
      </w:r>
    </w:p>
    <w:p w:rsidR="008476AD" w:rsidRDefault="008476AD" w:rsidP="008476AD">
      <w:pPr>
        <w:rPr>
          <w:rFonts w:hint="cs"/>
          <w:rtl/>
          <w:lang w:val="en-GB"/>
        </w:rPr>
      </w:pPr>
      <w:bookmarkStart w:id="1474" w:name="_ETM_Q1_5006668"/>
      <w:bookmarkEnd w:id="1474"/>
    </w:p>
    <w:bookmarkStart w:id="1475" w:name="_ETM_Q1_5006938" w:displacedByCustomXml="next"/>
    <w:bookmarkEnd w:id="1475" w:displacedByCustomXml="next"/>
    <w:sdt>
      <w:sdtPr>
        <w:rPr>
          <w:rFonts w:hint="cs"/>
          <w:rtl/>
          <w:lang w:val="en-GB"/>
        </w:rPr>
        <w:alias w:val="יור"/>
        <w:tag w:val="&lt;ID&gt;5296&lt;/ID&gt;&lt;Name&gt;יואב קיש - יו&quot;רַ&lt;/Name&gt;&lt;Data&gt;יואב קיש&lt;/Data&gt;&lt;Shortcut&gt;יוקי&lt;/Shortcut&gt;"/>
        <w:id w:val="202728422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רועי, די. </w:t>
      </w:r>
      <w:bookmarkStart w:id="1476" w:name="_ETM_Q1_5009119"/>
      <w:bookmarkEnd w:id="1476"/>
    </w:p>
    <w:p w:rsidR="008476AD" w:rsidRDefault="008476AD" w:rsidP="008476AD">
      <w:pPr>
        <w:rPr>
          <w:rFonts w:hint="cs"/>
          <w:rtl/>
          <w:lang w:val="en-GB"/>
        </w:rPr>
      </w:pPr>
      <w:bookmarkStart w:id="1477" w:name="_ETM_Q1_5008963"/>
      <w:bookmarkEnd w:id="1477"/>
    </w:p>
    <w:bookmarkStart w:id="1478" w:name="_ETM_Q1_5010738" w:displacedByCustomXml="next"/>
    <w:bookmarkEnd w:id="1478" w:displacedByCustomXml="next"/>
    <w:bookmarkStart w:id="1479" w:name="_ETM_Q1_5009254" w:displacedByCustomXml="next"/>
    <w:bookmarkEnd w:id="1479" w:displacedByCustomXml="next"/>
    <w:sdt>
      <w:sdtPr>
        <w:rPr>
          <w:rFonts w:hint="cs"/>
          <w:rtl/>
          <w:lang w:val="en-GB"/>
        </w:rPr>
        <w:alias w:val="דובר"/>
        <w:tag w:val="&lt;ID&gt;5305&lt;/ID&gt;&lt;Name&gt;רועי פולקמן - כולנו&lt;/Name&gt;&lt;Data&gt;רועי פולקמן (כולנו)&lt;/Data&gt;&lt;Shortcut&gt;רופו&lt;/Shortcut&gt;"/>
        <w:id w:val="-27808692"/>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כי 15 שנה משרד הבריאות עובד </w:t>
      </w:r>
      <w:bookmarkStart w:id="1480" w:name="_ETM_Q1_5011539"/>
      <w:bookmarkEnd w:id="1480"/>
      <w:r>
        <w:rPr>
          <w:rFonts w:hint="cs"/>
          <w:rtl/>
          <w:lang w:val="en-GB"/>
        </w:rPr>
        <w:t xml:space="preserve">על רפורמה. </w:t>
      </w:r>
      <w:bookmarkStart w:id="1481" w:name="_ETM_Q1_5009580"/>
      <w:bookmarkEnd w:id="1481"/>
    </w:p>
    <w:p w:rsidR="008476AD" w:rsidRDefault="008476AD" w:rsidP="008476AD">
      <w:pPr>
        <w:rPr>
          <w:rFonts w:hint="cs"/>
          <w:rtl/>
          <w:lang w:val="en-GB"/>
        </w:rPr>
      </w:pPr>
    </w:p>
    <w:bookmarkStart w:id="1482" w:name="_ETM_Q1_5009847" w:displacedByCustomXml="next"/>
    <w:bookmarkEnd w:id="1482" w:displacedByCustomXml="next"/>
    <w:sdt>
      <w:sdtPr>
        <w:rPr>
          <w:rFonts w:hint="cs"/>
          <w:rtl/>
          <w:lang w:val="en-GB"/>
        </w:rPr>
        <w:alias w:val="יור"/>
        <w:tag w:val="&lt;ID&gt;5296&lt;/ID&gt;&lt;Name&gt;יואב קיש - יו&quot;רַ&lt;/Name&gt;&lt;Data&gt;יואב קיש&lt;/Data&gt;&lt;Shortcut&gt;יוקי&lt;/Shortcut&gt;"/>
        <w:id w:val="91367074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תן לו לדבר, רועי, אתה מפריע. מספיק.</w:t>
      </w:r>
    </w:p>
    <w:p w:rsidR="008476AD" w:rsidRDefault="008476AD" w:rsidP="008476AD">
      <w:pPr>
        <w:rPr>
          <w:rFonts w:hint="cs"/>
          <w:rtl/>
          <w:lang w:val="en-GB"/>
        </w:rPr>
      </w:pPr>
      <w:bookmarkStart w:id="1483" w:name="_ETM_Q1_5013677"/>
      <w:bookmarkEnd w:id="1483"/>
    </w:p>
    <w:bookmarkStart w:id="1484" w:name="_ETM_Q1_5015161" w:displacedByCustomXml="next"/>
    <w:bookmarkEnd w:id="1484" w:displacedByCustomXml="next"/>
    <w:bookmarkStart w:id="1485" w:name="_ETM_Q1_5013949" w:displacedByCustomXml="next"/>
    <w:bookmarkEnd w:id="1485"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616957239"/>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עמיר יצחקי: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w:t>
      </w:r>
      <w:bookmarkStart w:id="1486" w:name="_ETM_Q1_5013850"/>
      <w:bookmarkEnd w:id="1486"/>
      <w:r>
        <w:rPr>
          <w:rFonts w:hint="cs"/>
          <w:rtl/>
          <w:lang w:val="en-GB"/>
        </w:rPr>
        <w:t xml:space="preserve">מסר קשה לכלל הציבור. זה מסר קשה. </w:t>
      </w:r>
      <w:bookmarkStart w:id="1487" w:name="_ETM_Q1_5023650"/>
      <w:bookmarkEnd w:id="1487"/>
    </w:p>
    <w:p w:rsidR="008476AD" w:rsidRDefault="008476AD" w:rsidP="008476AD">
      <w:pPr>
        <w:rPr>
          <w:rFonts w:hint="cs"/>
          <w:rtl/>
          <w:lang w:val="en-GB"/>
        </w:rPr>
      </w:pPr>
      <w:bookmarkStart w:id="1488" w:name="_ETM_Q1_5026928"/>
      <w:bookmarkEnd w:id="1488"/>
    </w:p>
    <w:bookmarkStart w:id="1489" w:name="_ETM_Q1_5026786" w:displacedByCustomXml="next"/>
    <w:bookmarkEnd w:id="1489" w:displacedByCustomXml="next"/>
    <w:bookmarkStart w:id="1490" w:name="_ETM_Q1_5028575" w:displacedByCustomXml="next"/>
    <w:bookmarkEnd w:id="1490" w:displacedByCustomXml="next"/>
    <w:bookmarkStart w:id="1491" w:name="_ETM_Q1_5027252" w:displacedByCustomXml="next"/>
    <w:bookmarkEnd w:id="1491" w:displacedByCustomXml="next"/>
    <w:sdt>
      <w:sdtPr>
        <w:rPr>
          <w:rFonts w:hint="cs"/>
          <w:rtl/>
          <w:lang w:val="en-GB"/>
        </w:rPr>
        <w:alias w:val="יור"/>
        <w:tag w:val="&lt;ID&gt;5296&lt;/ID&gt;&lt;Name&gt;יואב קיש - יו&quot;רַ&lt;/Name&gt;&lt;Data&gt;יואב קיש&lt;/Data&gt;&lt;Shortcut&gt;יוקי&lt;/Shortcut&gt;"/>
        <w:id w:val="-1279171035"/>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עמיר, אני אגיד לך יותר מזה. אני מתחבר למה שאמר עמיחי בעניין. אתם כרגולטורים </w:t>
      </w:r>
      <w:bookmarkStart w:id="1492" w:name="_ETM_Q1_5038125"/>
      <w:bookmarkEnd w:id="1492"/>
      <w:r>
        <w:rPr>
          <w:rFonts w:hint="cs"/>
          <w:rtl/>
          <w:lang w:val="en-GB"/>
        </w:rPr>
        <w:t xml:space="preserve">מפקחים. החוק, הכול הכווין אתכם למקום שהלכתם, והוא אמר </w:t>
      </w:r>
      <w:bookmarkStart w:id="1493" w:name="_ETM_Q1_5039792"/>
      <w:bookmarkEnd w:id="1493"/>
      <w:r>
        <w:rPr>
          <w:rFonts w:hint="cs"/>
          <w:rtl/>
          <w:lang w:val="en-GB"/>
        </w:rPr>
        <w:t xml:space="preserve">אפילו יותר מזה. הפעלתם שיקול דעת ובאתם לקראת העסקים, במידה </w:t>
      </w:r>
      <w:bookmarkStart w:id="1494" w:name="_ETM_Q1_5044082"/>
      <w:bookmarkEnd w:id="1494"/>
      <w:r>
        <w:rPr>
          <w:rFonts w:hint="cs"/>
          <w:rtl/>
          <w:lang w:val="en-GB"/>
        </w:rPr>
        <w:t>מסוימת יותר ממה שהחוק רצה.</w:t>
      </w:r>
    </w:p>
    <w:p w:rsidR="008476AD" w:rsidRDefault="008476AD" w:rsidP="008476AD">
      <w:pPr>
        <w:rPr>
          <w:rFonts w:hint="cs"/>
          <w:rtl/>
          <w:lang w:val="en-GB"/>
        </w:rPr>
      </w:pPr>
      <w:bookmarkStart w:id="1495" w:name="_ETM_Q1_5048598"/>
      <w:bookmarkEnd w:id="1495"/>
    </w:p>
    <w:p w:rsidR="008476AD" w:rsidRDefault="008476AD" w:rsidP="008476AD">
      <w:pPr>
        <w:rPr>
          <w:rFonts w:hint="cs"/>
          <w:rtl/>
          <w:lang w:val="en-GB"/>
        </w:rPr>
      </w:pPr>
      <w:bookmarkStart w:id="1496" w:name="_ETM_Q1_5048970"/>
      <w:bookmarkEnd w:id="1496"/>
      <w:r>
        <w:rPr>
          <w:rFonts w:hint="cs"/>
          <w:rtl/>
          <w:lang w:val="en-GB"/>
        </w:rPr>
        <w:t xml:space="preserve">ולכן, רועי, אתה לא צריך </w:t>
      </w:r>
      <w:bookmarkStart w:id="1497" w:name="_ETM_Q1_5046365"/>
      <w:bookmarkEnd w:id="1497"/>
      <w:r>
        <w:rPr>
          <w:rFonts w:hint="cs"/>
          <w:rtl/>
          <w:lang w:val="en-GB"/>
        </w:rPr>
        <w:t xml:space="preserve">לבוא אליהם בטענות. ההיפך הוא הנכון. הם מנהלים סיכונים למרות </w:t>
      </w:r>
      <w:bookmarkStart w:id="1498" w:name="_ETM_Q1_5050818"/>
      <w:bookmarkEnd w:id="1498"/>
      <w:r>
        <w:rPr>
          <w:rFonts w:hint="cs"/>
          <w:rtl/>
          <w:lang w:val="en-GB"/>
        </w:rPr>
        <w:t xml:space="preserve">שהחוק בהרבה מאוד מקרים – איך אמרת – בשום מקום בחוק לא כתוב שאם משהו עולה מיליארד שקלים, תחשוב </w:t>
      </w:r>
      <w:bookmarkStart w:id="1499" w:name="_ETM_Q1_5059219"/>
      <w:bookmarkEnd w:id="1499"/>
      <w:r>
        <w:rPr>
          <w:rFonts w:hint="cs"/>
          <w:rtl/>
          <w:lang w:val="en-GB"/>
        </w:rPr>
        <w:t xml:space="preserve">אולי פעמיים אם להכניס אותו או לא. לא שכתוב. </w:t>
      </w:r>
      <w:bookmarkStart w:id="1500" w:name="_ETM_Q1_5065022"/>
      <w:bookmarkEnd w:id="1500"/>
    </w:p>
    <w:p w:rsidR="008476AD" w:rsidRDefault="008476AD" w:rsidP="008476AD">
      <w:pPr>
        <w:rPr>
          <w:rFonts w:hint="cs"/>
          <w:rtl/>
          <w:lang w:val="en-GB"/>
        </w:rPr>
      </w:pPr>
      <w:bookmarkStart w:id="1501" w:name="_ETM_Q1_5065418"/>
      <w:bookmarkEnd w:id="1501"/>
      <w:r>
        <w:rPr>
          <w:rFonts w:hint="cs"/>
          <w:rtl/>
          <w:lang w:val="en-GB"/>
        </w:rPr>
        <w:t xml:space="preserve">ולכן, הם כן עושים עבודה. אני דווקא לא בגישה הזאת. </w:t>
      </w:r>
    </w:p>
    <w:p w:rsidR="008476AD" w:rsidRDefault="008476AD" w:rsidP="008476AD">
      <w:pPr>
        <w:rPr>
          <w:rFonts w:hint="cs"/>
          <w:rtl/>
          <w:lang w:val="en-GB"/>
        </w:rPr>
      </w:pPr>
      <w:bookmarkStart w:id="1502" w:name="_ETM_Q1_5065985"/>
      <w:bookmarkEnd w:id="1502"/>
    </w:p>
    <w:bookmarkStart w:id="1503" w:name="_ETM_Q1_5066290" w:displacedByCustomXml="next"/>
    <w:bookmarkEnd w:id="1503" w:displacedByCustomXml="next"/>
    <w:sdt>
      <w:sdtPr>
        <w:rPr>
          <w:rFonts w:hint="cs"/>
          <w:rtl/>
          <w:lang w:val="en-GB"/>
        </w:rPr>
        <w:alias w:val="דובר"/>
        <w:tag w:val="&lt;ID&gt;5305&lt;/ID&gt;&lt;Name&gt;רועי פולקמן - כולנו&lt;/Name&gt;&lt;Data&gt;רועי פולקמן (כולנו)&lt;/Data&gt;&lt;Shortcut&gt;רופו&lt;/Shortcut&gt;"/>
        <w:id w:val="49129732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אבל עשר שנים מדברים על הרפורמה והם לא עושים אותה.</w:t>
      </w:r>
      <w:bookmarkStart w:id="1504" w:name="_ETM_Q1_5066782"/>
      <w:bookmarkEnd w:id="1504"/>
    </w:p>
    <w:p w:rsidR="008476AD" w:rsidRDefault="008476AD" w:rsidP="008476AD">
      <w:pPr>
        <w:rPr>
          <w:rFonts w:hint="cs"/>
          <w:rtl/>
          <w:lang w:val="en-GB"/>
        </w:rPr>
      </w:pPr>
      <w:bookmarkStart w:id="1505" w:name="_ETM_Q1_5067085"/>
      <w:bookmarkEnd w:id="1505"/>
    </w:p>
    <w:sdt>
      <w:sdtPr>
        <w:rPr>
          <w:rFonts w:hint="cs"/>
          <w:rtl/>
          <w:lang w:val="en-GB"/>
        </w:rPr>
        <w:alias w:val="יור"/>
        <w:tag w:val="&lt;ID&gt;5296&lt;/ID&gt;&lt;Name&gt;יואב קיש - יו&quot;רַ&lt;/Name&gt;&lt;Data&gt;יואב קיש&lt;/Data&gt;&lt;Shortcut&gt;יוקי&lt;/Shortcut&gt;"/>
        <w:id w:val="897318532"/>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בסדר, אבל </w:t>
      </w:r>
      <w:bookmarkStart w:id="1506" w:name="_ETM_Q1_5067748"/>
      <w:bookmarkEnd w:id="1506"/>
      <w:r>
        <w:rPr>
          <w:rFonts w:hint="cs"/>
          <w:rtl/>
          <w:lang w:val="en-GB"/>
        </w:rPr>
        <w:t xml:space="preserve">זה לא העניין. </w:t>
      </w:r>
      <w:bookmarkStart w:id="1507" w:name="_ETM_Q1_5069668"/>
      <w:bookmarkEnd w:id="1507"/>
    </w:p>
    <w:p w:rsidR="008476AD" w:rsidRDefault="008476AD" w:rsidP="008476AD">
      <w:pPr>
        <w:rPr>
          <w:rFonts w:hint="cs"/>
          <w:rtl/>
          <w:lang w:val="en-GB"/>
        </w:rPr>
      </w:pPr>
    </w:p>
    <w:bookmarkStart w:id="1508" w:name="_ETM_Q1_5069948" w:displacedByCustomXml="next"/>
    <w:bookmarkEnd w:id="1508" w:displacedByCustomXml="next"/>
    <w:sdt>
      <w:sdtPr>
        <w:rPr>
          <w:rFonts w:hint="cs"/>
          <w:rtl/>
          <w:lang w:val="en-GB"/>
        </w:rPr>
        <w:alias w:val="דובר"/>
        <w:tag w:val="&lt;ID&gt;5305&lt;/ID&gt;&lt;Name&gt;רועי פולקמן - כולנו&lt;/Name&gt;&lt;Data&gt;רועי פולקמן (כולנו)&lt;/Data&gt;&lt;Shortcut&gt;רופו&lt;/Shortcut&gt;"/>
        <w:id w:val="123281943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עכשיו אנחנו באים ועושים. </w:t>
      </w:r>
    </w:p>
    <w:p w:rsidR="008476AD" w:rsidRDefault="008476AD" w:rsidP="008476AD">
      <w:pPr>
        <w:rPr>
          <w:rFonts w:hint="cs"/>
          <w:rtl/>
          <w:lang w:val="en-GB"/>
        </w:rPr>
      </w:pPr>
      <w:bookmarkStart w:id="1509" w:name="_ETM_Q1_5070822"/>
      <w:bookmarkEnd w:id="1509"/>
    </w:p>
    <w:bookmarkStart w:id="1510" w:name="_ETM_Q1_5071097" w:displacedByCustomXml="next"/>
    <w:bookmarkEnd w:id="1510" w:displacedByCustomXml="next"/>
    <w:sdt>
      <w:sdtPr>
        <w:rPr>
          <w:rFonts w:hint="cs"/>
          <w:rtl/>
          <w:lang w:val="en-GB"/>
        </w:rPr>
        <w:alias w:val="יור"/>
        <w:tag w:val="&lt;ID&gt;5296&lt;/ID&gt;&lt;Name&gt;יואב קיש - יו&quot;רַ&lt;/Name&gt;&lt;Data&gt;יואב קיש&lt;/Data&gt;&lt;Shortcut&gt;יוקי&lt;/Shortcut&gt;"/>
        <w:id w:val="204200763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מבין את</w:t>
      </w:r>
      <w:bookmarkStart w:id="1511" w:name="_ETM_Q1_5069855"/>
      <w:bookmarkEnd w:id="1511"/>
      <w:r>
        <w:rPr>
          <w:rFonts w:hint="cs"/>
          <w:rtl/>
          <w:lang w:val="en-GB"/>
        </w:rPr>
        <w:t xml:space="preserve"> זה. אני רואה את זה מצוין, עמיר. אם היית </w:t>
      </w:r>
      <w:bookmarkStart w:id="1512" w:name="_ETM_Q1_5072722"/>
      <w:bookmarkEnd w:id="1512"/>
      <w:r>
        <w:rPr>
          <w:rFonts w:hint="cs"/>
          <w:rtl/>
          <w:lang w:val="en-GB"/>
        </w:rPr>
        <w:t xml:space="preserve">אומר לי משהו אחר – אני שמח שזה </w:t>
      </w:r>
      <w:bookmarkStart w:id="1513" w:name="_ETM_Q1_5076933"/>
      <w:bookmarkEnd w:id="1513"/>
      <w:r>
        <w:rPr>
          <w:rFonts w:hint="cs"/>
          <w:rtl/>
          <w:lang w:val="en-GB"/>
        </w:rPr>
        <w:t xml:space="preserve">כך. תמשיך. </w:t>
      </w:r>
      <w:bookmarkStart w:id="1514" w:name="_ETM_Q1_5080428"/>
      <w:bookmarkEnd w:id="1514"/>
    </w:p>
    <w:p w:rsidR="008476AD" w:rsidRDefault="008476AD" w:rsidP="008476AD">
      <w:pPr>
        <w:rPr>
          <w:rFonts w:hint="cs"/>
          <w:rtl/>
          <w:lang w:val="en-GB"/>
        </w:rPr>
      </w:pPr>
    </w:p>
    <w:bookmarkStart w:id="1515" w:name="_ETM_Q1_5082032" w:displacedByCustomXml="next"/>
    <w:bookmarkEnd w:id="1515" w:displacedByCustomXml="next"/>
    <w:bookmarkStart w:id="1516" w:name="_ETM_Q1_5080831" w:displacedByCustomXml="next"/>
    <w:bookmarkEnd w:id="1516"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467127757"/>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עמיר יצחקי: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עכשיו מה. כשאנחנו עושים תקנות אנחנו ממילא מגיעים </w:t>
      </w:r>
      <w:bookmarkStart w:id="1517" w:name="_ETM_Q1_5083131"/>
      <w:bookmarkEnd w:id="1517"/>
      <w:r>
        <w:rPr>
          <w:rFonts w:hint="cs"/>
          <w:rtl/>
          <w:lang w:val="en-GB"/>
        </w:rPr>
        <w:t xml:space="preserve">לוועדה כאן בכנסת, אז עכשיו הביורוקרטיה להתקין תקנות, </w:t>
      </w:r>
      <w:bookmarkStart w:id="1518" w:name="_ETM_Q1_5092896"/>
      <w:bookmarkEnd w:id="1518"/>
      <w:r>
        <w:rPr>
          <w:rFonts w:hint="cs"/>
          <w:rtl/>
          <w:lang w:val="en-GB"/>
        </w:rPr>
        <w:t xml:space="preserve">שהרבה פעמים היא גם לטובת העסקים כי אנחנו עושים טיוב </w:t>
      </w:r>
      <w:bookmarkStart w:id="1519" w:name="_ETM_Q1_5094586"/>
      <w:bookmarkEnd w:id="1519"/>
      <w:r>
        <w:rPr>
          <w:rFonts w:hint="cs"/>
          <w:rtl/>
          <w:lang w:val="en-GB"/>
        </w:rPr>
        <w:t xml:space="preserve">רגולציה, אז עכשיו אתם מאריכים. צריך לעבור גם את זה </w:t>
      </w:r>
      <w:bookmarkStart w:id="1520" w:name="_ETM_Q1_5096815"/>
      <w:bookmarkEnd w:id="1520"/>
      <w:r>
        <w:rPr>
          <w:rFonts w:hint="cs"/>
          <w:rtl/>
          <w:lang w:val="en-GB"/>
        </w:rPr>
        <w:t xml:space="preserve">וגם את זה וגם את זה. </w:t>
      </w:r>
      <w:bookmarkStart w:id="1521" w:name="_ETM_Q1_5099508"/>
      <w:bookmarkEnd w:id="1521"/>
    </w:p>
    <w:p w:rsidR="008476AD" w:rsidRDefault="008476AD" w:rsidP="008476AD">
      <w:pPr>
        <w:rPr>
          <w:rFonts w:hint="cs"/>
          <w:rtl/>
          <w:lang w:val="en-GB"/>
        </w:rPr>
      </w:pPr>
    </w:p>
    <w:bookmarkStart w:id="1522" w:name="_ETM_Q1_5099887" w:displacedByCustomXml="next"/>
    <w:bookmarkEnd w:id="1522" w:displacedByCustomXml="next"/>
    <w:sdt>
      <w:sdtPr>
        <w:rPr>
          <w:rFonts w:hint="cs"/>
          <w:rtl/>
          <w:lang w:val="en-GB"/>
        </w:rPr>
        <w:alias w:val="דובר"/>
        <w:tag w:val="&lt;ID&gt;5305&lt;/ID&gt;&lt;Name&gt;רועי פולקמן - כולנו&lt;/Name&gt;&lt;Data&gt;רועי פולקמן (כולנו)&lt;/Data&gt;&lt;Shortcut&gt;רופו&lt;/Shortcut&gt;"/>
        <w:id w:val="125755254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אם זה הקלה, לא</w:t>
      </w:r>
      <w:bookmarkStart w:id="1523" w:name="_ETM_Q1_5099727"/>
      <w:bookmarkEnd w:id="1523"/>
      <w:r>
        <w:rPr>
          <w:rFonts w:hint="cs"/>
          <w:rtl/>
          <w:lang w:val="en-GB"/>
        </w:rPr>
        <w:t xml:space="preserve"> צריך. </w:t>
      </w:r>
      <w:bookmarkStart w:id="1524" w:name="_ETM_Q1_5102415"/>
      <w:bookmarkEnd w:id="1524"/>
    </w:p>
    <w:p w:rsidR="008476AD" w:rsidRDefault="008476AD" w:rsidP="008476AD">
      <w:pPr>
        <w:rPr>
          <w:rFonts w:hint="cs"/>
          <w:rtl/>
          <w:lang w:val="en-GB"/>
        </w:rPr>
      </w:pPr>
    </w:p>
    <w:bookmarkStart w:id="1525" w:name="_ETM_Q1_5106283" w:displacedByCustomXml="next"/>
    <w:bookmarkEnd w:id="1525" w:displacedByCustomXml="next"/>
    <w:bookmarkStart w:id="1526" w:name="_ETM_Q1_5102690" w:displacedByCustomXml="next"/>
    <w:bookmarkEnd w:id="1526"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66530448"/>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עמיר יצחקי: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כשאני מתעסק בזה וכשעושים </w:t>
      </w:r>
      <w:r>
        <w:rPr>
          <w:lang w:val="en-GB"/>
        </w:rPr>
        <w:t>RIA</w:t>
      </w:r>
      <w:r>
        <w:rPr>
          <w:rFonts w:hint="cs"/>
          <w:rtl/>
          <w:lang w:val="en-GB"/>
        </w:rPr>
        <w:t xml:space="preserve"> ועושים השפעה, עושים </w:t>
      </w:r>
      <w:bookmarkStart w:id="1527" w:name="_ETM_Q1_5108124"/>
      <w:bookmarkEnd w:id="1527"/>
      <w:r>
        <w:rPr>
          <w:rFonts w:hint="cs"/>
          <w:rtl/>
          <w:lang w:val="en-GB"/>
        </w:rPr>
        <w:t xml:space="preserve">על כלל התקנות. אתה לא יכול לבוא ולהגיד, הסעיף הזה ככה והסעיף הזה ככה. אתה עושה את זה מנגנון של </w:t>
      </w:r>
      <w:bookmarkStart w:id="1528" w:name="_ETM_Q1_5116222"/>
      <w:bookmarkEnd w:id="1528"/>
      <w:r>
        <w:rPr>
          <w:rFonts w:hint="cs"/>
          <w:rtl/>
          <w:lang w:val="en-GB"/>
        </w:rPr>
        <w:t xml:space="preserve">עדכונים. </w:t>
      </w:r>
      <w:bookmarkStart w:id="1529" w:name="_ETM_Q1_5115414"/>
      <w:bookmarkEnd w:id="1529"/>
    </w:p>
    <w:p w:rsidR="008476AD" w:rsidRDefault="008476AD" w:rsidP="008476AD">
      <w:pPr>
        <w:rPr>
          <w:rFonts w:hint="cs"/>
          <w:rtl/>
          <w:lang w:val="en-GB"/>
        </w:rPr>
      </w:pPr>
    </w:p>
    <w:bookmarkStart w:id="1530" w:name="_ETM_Q1_5115814" w:displacedByCustomXml="next"/>
    <w:bookmarkEnd w:id="1530" w:displacedByCustomXml="next"/>
    <w:sdt>
      <w:sdtPr>
        <w:rPr>
          <w:rFonts w:hint="cs"/>
          <w:rtl/>
          <w:lang w:val="en-GB"/>
        </w:rPr>
        <w:alias w:val="יור"/>
        <w:tag w:val="&lt;ID&gt;5296&lt;/ID&gt;&lt;Name&gt;יואב קיש - יו&quot;רַ&lt;/Name&gt;&lt;Data&gt;יואב קיש&lt;/Data&gt;&lt;Shortcut&gt;יוקי&lt;/Shortcut&gt;"/>
        <w:id w:val="158518384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עמיר, בחנתי את מה שאמרת ושאלתי, אם באמת כל </w:t>
      </w:r>
      <w:bookmarkStart w:id="1531" w:name="_ETM_Q1_5121351"/>
      <w:bookmarkEnd w:id="1531"/>
      <w:r>
        <w:rPr>
          <w:rFonts w:hint="cs"/>
          <w:rtl/>
          <w:lang w:val="en-GB"/>
        </w:rPr>
        <w:t>התקנות מגיעות לכנסת אז אני הייתי אומר שזה נכון, אבל אומר לי היועץ המשפטי שלא כך המצב.</w:t>
      </w:r>
    </w:p>
    <w:p w:rsidR="008476AD" w:rsidRDefault="008476AD" w:rsidP="008476AD">
      <w:pPr>
        <w:rPr>
          <w:rFonts w:hint="cs"/>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443343148"/>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עמיר יצחקי: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מה לא מגיע? בהקלות </w:t>
      </w:r>
      <w:bookmarkStart w:id="1532" w:name="_ETM_Q1_5126940"/>
      <w:bookmarkEnd w:id="1532"/>
      <w:r>
        <w:rPr>
          <w:rFonts w:hint="cs"/>
          <w:rtl/>
          <w:lang w:val="en-GB"/>
        </w:rPr>
        <w:t xml:space="preserve">לא מגיע. </w:t>
      </w:r>
    </w:p>
    <w:p w:rsidR="008476AD" w:rsidRDefault="008476AD" w:rsidP="008476AD">
      <w:pPr>
        <w:rPr>
          <w:rFonts w:hint="cs"/>
          <w:rtl/>
          <w:lang w:val="en-GB"/>
        </w:rPr>
      </w:pPr>
      <w:bookmarkStart w:id="1533" w:name="_ETM_Q1_5127853"/>
      <w:bookmarkEnd w:id="1533"/>
    </w:p>
    <w:bookmarkStart w:id="1534" w:name="_ETM_Q1_5128147" w:displacedByCustomXml="next"/>
    <w:bookmarkEnd w:id="1534" w:displacedByCustomXml="next"/>
    <w:sdt>
      <w:sdtPr>
        <w:rPr>
          <w:rFonts w:hint="cs"/>
          <w:rtl/>
          <w:lang w:val="en-GB"/>
        </w:rPr>
        <w:alias w:val="קריאה"/>
        <w:tag w:val="&lt;ID&gt;0&lt;/ID&gt;&lt;Name&gt;קריאה&lt;/Name&gt;&lt;Data&gt;&lt;/Data&gt;&lt;Shortcut&gt;&lt;/Shortcut&gt;"/>
        <w:id w:val="-1266621055"/>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535" w:name="_ETM_Q1_5131131"/>
      <w:bookmarkEnd w:id="1535"/>
      <w:r>
        <w:rPr>
          <w:rFonts w:hint="cs"/>
          <w:rtl/>
          <w:lang w:val="en-GB"/>
        </w:rPr>
        <w:t xml:space="preserve">לא נכון. </w:t>
      </w:r>
    </w:p>
    <w:p w:rsidR="008476AD" w:rsidRDefault="008476AD" w:rsidP="008476AD">
      <w:pPr>
        <w:rPr>
          <w:rFonts w:hint="cs"/>
          <w:rtl/>
          <w:lang w:val="en-GB"/>
        </w:rPr>
      </w:pPr>
    </w:p>
    <w:sdt>
      <w:sdtPr>
        <w:rPr>
          <w:rFonts w:hint="cs"/>
          <w:rtl/>
          <w:lang w:val="en-GB"/>
        </w:rPr>
        <w:alias w:val="קריאה"/>
        <w:tag w:val="&lt;ID&gt;0&lt;/ID&gt;&lt;Name&gt;קריאות&lt;/Name&gt;&lt;Data&gt;קריאות&lt;/Data&gt;&lt;Shortcut&gt;&lt;/Shortcut&gt;"/>
        <w:id w:val="-1956936765"/>
        <w:placeholder>
          <w:docPart w:val="2EA8AE134FB1451BBEAA7997C7E24947"/>
        </w:placeholder>
      </w:sdtPr>
      <w:sdtContent>
        <w:p w:rsidR="008476AD" w:rsidRDefault="008476AD" w:rsidP="008476AD">
          <w:pPr>
            <w:pStyle w:val="af7"/>
            <w:keepNext/>
            <w:rPr>
              <w:rFonts w:hint="cs"/>
              <w:rtl/>
              <w:lang w:val="en-GB"/>
            </w:rPr>
          </w:pPr>
          <w:r>
            <w:rPr>
              <w:rFonts w:hint="cs"/>
              <w:rtl/>
              <w:lang w:val="en-GB"/>
            </w:rPr>
            <w:t>קריאות:</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536" w:name="_ETM_Q1_5134384"/>
      <w:bookmarkEnd w:id="1536"/>
      <w:r>
        <w:rPr>
          <w:rFonts w:hint="cs"/>
          <w:rtl/>
          <w:lang w:val="en-GB"/>
        </w:rPr>
        <w:t>- - -</w:t>
      </w:r>
    </w:p>
    <w:p w:rsidR="008476AD" w:rsidRDefault="008476AD" w:rsidP="008476AD">
      <w:pPr>
        <w:rPr>
          <w:rFonts w:hint="cs"/>
          <w:rtl/>
          <w:lang w:val="en-GB"/>
        </w:rPr>
      </w:pPr>
    </w:p>
    <w:sdt>
      <w:sdtPr>
        <w:rPr>
          <w:rFonts w:hint="cs"/>
          <w:rtl/>
          <w:lang w:val="en-GB"/>
        </w:rPr>
        <w:alias w:val="קריאה"/>
        <w:tag w:val="&lt;ID&gt;0&lt;/ID&gt;&lt;Name&gt;קריאה&lt;/Name&gt;&lt;Data&gt;&lt;/Data&gt;&lt;Shortcut&gt;&lt;/Shortcut&gt;"/>
        <w:id w:val="2129113687"/>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 גם רק בחתימת שר שלא מגיע. </w:t>
      </w:r>
    </w:p>
    <w:p w:rsidR="008476AD" w:rsidRDefault="008476AD" w:rsidP="008476AD">
      <w:pPr>
        <w:rPr>
          <w:rFonts w:hint="cs"/>
          <w:rtl/>
          <w:lang w:val="en-GB"/>
        </w:rPr>
      </w:pPr>
      <w:bookmarkStart w:id="1537" w:name="_ETM_Q1_5131404"/>
      <w:bookmarkEnd w:id="1537"/>
    </w:p>
    <w:bookmarkStart w:id="1538" w:name="_ETM_Q1_5133456" w:displacedByCustomXml="next"/>
    <w:bookmarkEnd w:id="1538" w:displacedByCustomXml="next"/>
    <w:bookmarkStart w:id="1539" w:name="_ETM_Q1_5131677" w:displacedByCustomXml="next"/>
    <w:bookmarkEnd w:id="1539"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062394421"/>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מיכל גולדברג:</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כל התקנות של משרד הבריאות לפי </w:t>
      </w:r>
      <w:bookmarkStart w:id="1540" w:name="_ETM_Q1_5136388"/>
      <w:bookmarkEnd w:id="1540"/>
      <w:r>
        <w:rPr>
          <w:rFonts w:hint="cs"/>
          <w:rtl/>
          <w:lang w:val="en-GB"/>
        </w:rPr>
        <w:t xml:space="preserve">חוק רישוי עסקים שיש להן היבט פלילי, דהיינו שיש החמרה </w:t>
      </w:r>
      <w:bookmarkStart w:id="1541" w:name="_ETM_Q1_5138107"/>
      <w:bookmarkEnd w:id="1541"/>
      <w:r>
        <w:rPr>
          <w:rFonts w:hint="cs"/>
          <w:rtl/>
          <w:lang w:val="en-GB"/>
        </w:rPr>
        <w:t>- - -</w:t>
      </w:r>
    </w:p>
    <w:p w:rsidR="008476AD" w:rsidRDefault="008476AD" w:rsidP="008476AD">
      <w:pPr>
        <w:rPr>
          <w:rFonts w:hint="cs"/>
          <w:rtl/>
          <w:lang w:val="en-GB"/>
        </w:rPr>
      </w:pPr>
      <w:bookmarkStart w:id="1542" w:name="_ETM_Q1_5136644"/>
      <w:bookmarkEnd w:id="1542"/>
    </w:p>
    <w:bookmarkStart w:id="1543" w:name="_ETM_Q1_5138022" w:displacedByCustomXml="next"/>
    <w:bookmarkEnd w:id="1543" w:displacedByCustomXml="next"/>
    <w:bookmarkStart w:id="1544" w:name="_ETM_Q1_5136944" w:displacedByCustomXml="next"/>
    <w:bookmarkEnd w:id="1544" w:displacedByCustomXml="next"/>
    <w:sdt>
      <w:sdtPr>
        <w:rPr>
          <w:rFonts w:hint="cs"/>
          <w:rtl/>
          <w:lang w:val="en-GB"/>
        </w:rPr>
        <w:alias w:val="דובר"/>
        <w:tag w:val="&lt;ID&gt;0&lt;/ID&gt;&lt;Name&gt;תומר רוזנר&lt;/Name&gt;&lt;Data&gt;תומר רוזנר&lt;/Data&gt;&lt;Shortcut&gt;תורו&lt;/Shortcut&gt;&lt;MemberID&gt;&lt;/MemberID&gt;"/>
        <w:id w:val="472803369"/>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שיש להן </w:t>
      </w:r>
      <w:bookmarkStart w:id="1545" w:name="_ETM_Q1_5137492"/>
      <w:bookmarkEnd w:id="1545"/>
      <w:r>
        <w:rPr>
          <w:rFonts w:hint="cs"/>
          <w:rtl/>
          <w:lang w:val="en-GB"/>
        </w:rPr>
        <w:t xml:space="preserve">היבט פלילי.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6218129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אין פה היבט פלילי. </w:t>
      </w:r>
    </w:p>
    <w:p w:rsidR="008476AD" w:rsidRDefault="008476AD" w:rsidP="008476AD">
      <w:pPr>
        <w:rPr>
          <w:rFonts w:hint="cs"/>
          <w:rtl/>
          <w:lang w:val="en-GB"/>
        </w:rPr>
      </w:pPr>
      <w:bookmarkStart w:id="1546" w:name="_ETM_Q1_5139581"/>
      <w:bookmarkStart w:id="1547" w:name="_ETM_Q1_5139886"/>
      <w:bookmarkEnd w:id="1546"/>
      <w:bookmarkEnd w:id="1547"/>
    </w:p>
    <w:bookmarkStart w:id="1548" w:name="_ETM_Q1_5141341" w:displacedByCustomXml="next"/>
    <w:bookmarkEnd w:id="1548"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243301065"/>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מיכל גולדברג:</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שיש החמרה.</w:t>
      </w:r>
    </w:p>
    <w:p w:rsidR="008476AD" w:rsidRDefault="008476AD" w:rsidP="008476AD">
      <w:pPr>
        <w:rPr>
          <w:rFonts w:hint="cs"/>
          <w:rtl/>
          <w:lang w:val="en-GB"/>
        </w:rPr>
      </w:pPr>
      <w:bookmarkStart w:id="1549" w:name="_ETM_Q1_5140569"/>
      <w:bookmarkEnd w:id="1549"/>
    </w:p>
    <w:bookmarkStart w:id="1550" w:name="_ETM_Q1_5140855" w:displacedByCustomXml="next"/>
    <w:bookmarkEnd w:id="1550" w:displacedByCustomXml="next"/>
    <w:sdt>
      <w:sdtPr>
        <w:rPr>
          <w:rFonts w:hint="cs"/>
          <w:rtl/>
          <w:lang w:val="en-GB"/>
        </w:rPr>
        <w:alias w:val="יור"/>
        <w:tag w:val="&lt;ID&gt;5296&lt;/ID&gt;&lt;Name&gt;יואב קיש - יו&quot;רַ&lt;/Name&gt;&lt;Data&gt;יואב קיש&lt;/Data&gt;&lt;Shortcut&gt;יוקי&lt;/Shortcut&gt;"/>
        <w:id w:val="-115513482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אבל אנחנו לא</w:t>
      </w:r>
      <w:bookmarkStart w:id="1551" w:name="_ETM_Q1_5141763"/>
      <w:bookmarkEnd w:id="1551"/>
      <w:r>
        <w:rPr>
          <w:rFonts w:hint="cs"/>
          <w:rtl/>
          <w:lang w:val="en-GB"/>
        </w:rPr>
        <w:t xml:space="preserve"> מדברים על היבטים פליליים. </w:t>
      </w:r>
      <w:bookmarkStart w:id="1552" w:name="_ETM_Q1_5146023"/>
      <w:bookmarkEnd w:id="1552"/>
    </w:p>
    <w:p w:rsidR="008476AD" w:rsidRDefault="008476AD" w:rsidP="008476AD">
      <w:pPr>
        <w:rPr>
          <w:rFonts w:hint="cs"/>
          <w:rtl/>
          <w:lang w:val="en-GB"/>
        </w:rPr>
      </w:pPr>
    </w:p>
    <w:bookmarkStart w:id="1553" w:name="_ETM_Q1_5146327" w:displacedByCustomXml="next"/>
    <w:bookmarkEnd w:id="1553"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025016451"/>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עמיר יצחקי: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אין לנו אף תקנה שלא עוברת את הכנסת. אין לנו אף תקנה, תן לי </w:t>
      </w:r>
      <w:bookmarkStart w:id="1554" w:name="_ETM_Q1_5148581"/>
      <w:bookmarkEnd w:id="1554"/>
      <w:r>
        <w:rPr>
          <w:rFonts w:hint="cs"/>
          <w:rtl/>
          <w:lang w:val="en-GB"/>
        </w:rPr>
        <w:t>דוגמה אחת, תומר.</w:t>
      </w:r>
    </w:p>
    <w:p w:rsidR="008476AD" w:rsidRDefault="008476AD" w:rsidP="008476AD">
      <w:pPr>
        <w:rPr>
          <w:rFonts w:hint="cs"/>
          <w:rtl/>
          <w:lang w:val="en-GB"/>
        </w:rPr>
      </w:pPr>
      <w:bookmarkStart w:id="1555" w:name="_ETM_Q1_5151532"/>
      <w:bookmarkStart w:id="1556" w:name="_ETM_Q1_5151848"/>
      <w:bookmarkEnd w:id="1555"/>
      <w:bookmarkEnd w:id="1556"/>
    </w:p>
    <w:bookmarkStart w:id="1557" w:name="_ETM_Q1_5153998" w:displacedByCustomXml="next"/>
    <w:bookmarkEnd w:id="1557"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268242396"/>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מיכל גולדברג:</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אז אם כך, כבוד היושב-ראש, אנחנו מציעים להחריג תקנות שחייבות באישור ועדת הפנים.</w:t>
      </w:r>
    </w:p>
    <w:p w:rsidR="008476AD" w:rsidRDefault="008476AD" w:rsidP="008476AD">
      <w:pPr>
        <w:rPr>
          <w:rFonts w:hint="cs"/>
          <w:rtl/>
          <w:lang w:val="en-GB"/>
        </w:rPr>
      </w:pPr>
      <w:bookmarkStart w:id="1558" w:name="_ETM_Q1_5155324"/>
      <w:bookmarkEnd w:id="1558"/>
    </w:p>
    <w:bookmarkStart w:id="1559" w:name="_ETM_Q1_5155635" w:displacedByCustomXml="next"/>
    <w:bookmarkEnd w:id="1559" w:displacedByCustomXml="next"/>
    <w:sdt>
      <w:sdtPr>
        <w:rPr>
          <w:rFonts w:hint="cs"/>
          <w:rtl/>
          <w:lang w:val="en-GB"/>
        </w:rPr>
        <w:alias w:val="יור"/>
        <w:tag w:val="&lt;ID&gt;5296&lt;/ID&gt;&lt;Name&gt;יואב קיש - יו&quot;רַ&lt;/Name&gt;&lt;Data&gt;יואב קיש&lt;/Data&gt;&lt;Shortcut&gt;יוקי&lt;/Shortcut&gt;"/>
        <w:id w:val="-1095084011"/>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אין לי בעיה. מקבל את ההחרגה. תקנה שמגיעה לפה לאישור, אני לא חייב שהיא תעבור </w:t>
      </w:r>
      <w:bookmarkStart w:id="1560" w:name="_ETM_Q1_5157334"/>
      <w:bookmarkEnd w:id="1560"/>
      <w:r>
        <w:rPr>
          <w:rFonts w:hint="cs"/>
          <w:rtl/>
          <w:lang w:val="en-GB"/>
        </w:rPr>
        <w:t xml:space="preserve">ועדה מייעצת. יהיה פה דיון. אני רוצה שלא יעברו דברים </w:t>
      </w:r>
      <w:bookmarkStart w:id="1561" w:name="_ETM_Q1_5167552"/>
      <w:bookmarkEnd w:id="1561"/>
      <w:r>
        <w:rPr>
          <w:rFonts w:hint="cs"/>
          <w:rtl/>
          <w:lang w:val="en-GB"/>
        </w:rPr>
        <w:t xml:space="preserve">בלי דיון ציבורי. </w:t>
      </w:r>
    </w:p>
    <w:p w:rsidR="008476AD" w:rsidRDefault="008476AD" w:rsidP="008476AD">
      <w:pPr>
        <w:rPr>
          <w:rFonts w:hint="cs"/>
          <w:rtl/>
          <w:lang w:val="en-GB"/>
        </w:rPr>
      </w:pPr>
      <w:bookmarkStart w:id="1562" w:name="_ETM_Q1_5167218"/>
      <w:bookmarkEnd w:id="1562"/>
    </w:p>
    <w:bookmarkStart w:id="1563" w:name="_ETM_Q1_5168753" w:displacedByCustomXml="next"/>
    <w:bookmarkEnd w:id="1563" w:displacedByCustomXml="next"/>
    <w:bookmarkStart w:id="1564" w:name="_ETM_Q1_5167659" w:displacedByCustomXml="next"/>
    <w:bookmarkEnd w:id="1564" w:displacedByCustomXml="next"/>
    <w:sdt>
      <w:sdtPr>
        <w:rPr>
          <w:rFonts w:hint="cs"/>
          <w:rtl/>
          <w:lang w:val="en-GB"/>
        </w:rPr>
        <w:alias w:val="דובר"/>
        <w:tag w:val="&lt;ID&gt;0&lt;/ID&gt;&lt;Name&gt;תומר רוזנר&lt;/Name&gt;&lt;Data&gt;תומר רוזנר&lt;/Data&gt;&lt;Shortcut&gt;תורו&lt;/Shortcut&gt;&lt;MemberID&gt;&lt;/MemberID&gt;"/>
        <w:id w:val="-124333107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על תקנות. </w:t>
      </w:r>
    </w:p>
    <w:p w:rsidR="008476AD" w:rsidRDefault="008476AD" w:rsidP="008476AD">
      <w:pPr>
        <w:rPr>
          <w:rFonts w:hint="cs"/>
          <w:rtl/>
          <w:lang w:val="en-GB"/>
        </w:rPr>
      </w:pPr>
      <w:bookmarkStart w:id="1565" w:name="_ETM_Q1_5169116"/>
      <w:bookmarkStart w:id="1566" w:name="_ETM_Q1_5169388"/>
      <w:bookmarkEnd w:id="1565"/>
      <w:bookmarkEnd w:id="1566"/>
    </w:p>
    <w:sdt>
      <w:sdtPr>
        <w:rPr>
          <w:rFonts w:hint="cs"/>
          <w:rtl/>
          <w:lang w:val="en-GB"/>
        </w:rPr>
        <w:alias w:val="יור"/>
        <w:tag w:val="&lt;ID&gt;5296&lt;/ID&gt;&lt;Name&gt;יואב קיש - יו&quot;רַ&lt;/Name&gt;&lt;Data&gt;יואב קיש&lt;/Data&gt;&lt;Shortcut&gt;יוקי&lt;/Shortcut&gt;"/>
        <w:id w:val="1308513058"/>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על תקנות, כן. מסכים אתכם</w:t>
      </w:r>
      <w:bookmarkStart w:id="1567" w:name="_ETM_Q1_5170733"/>
      <w:bookmarkEnd w:id="1567"/>
      <w:r>
        <w:rPr>
          <w:rFonts w:hint="cs"/>
          <w:rtl/>
          <w:lang w:val="en-GB"/>
        </w:rPr>
        <w:t xml:space="preserve">. </w:t>
      </w:r>
      <w:bookmarkStart w:id="1568" w:name="_ETM_Q1_5170585"/>
      <w:bookmarkEnd w:id="1568"/>
    </w:p>
    <w:p w:rsidR="008476AD" w:rsidRDefault="008476AD" w:rsidP="008476AD">
      <w:pPr>
        <w:rPr>
          <w:rFonts w:hint="cs"/>
          <w:rtl/>
          <w:lang w:val="en-GB"/>
        </w:rPr>
      </w:pPr>
    </w:p>
    <w:bookmarkStart w:id="1569" w:name="_ETM_Q1_5170874" w:displacedByCustomXml="next"/>
    <w:bookmarkEnd w:id="1569" w:displacedByCustomXml="next"/>
    <w:sdt>
      <w:sdtPr>
        <w:rPr>
          <w:rFonts w:hint="cs"/>
          <w:rtl/>
          <w:lang w:val="en-GB"/>
        </w:rPr>
        <w:alias w:val="קריאה"/>
        <w:tag w:val="&lt;ID&gt;0&lt;/ID&gt;&lt;Name&gt;קריאה&lt;/Name&gt;&lt;Data&gt;&lt;/Data&gt;&lt;Shortcut&gt;&lt;/Shortcut&gt;"/>
        <w:id w:val="189108009"/>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- 12א.</w:t>
      </w:r>
    </w:p>
    <w:p w:rsidR="008476AD" w:rsidRDefault="008476AD" w:rsidP="008476AD">
      <w:pPr>
        <w:rPr>
          <w:rFonts w:hint="cs"/>
          <w:rtl/>
          <w:lang w:val="en-GB"/>
        </w:rPr>
      </w:pPr>
      <w:bookmarkStart w:id="1570" w:name="_ETM_Q1_5171909"/>
      <w:bookmarkEnd w:id="1570"/>
    </w:p>
    <w:bookmarkStart w:id="1571" w:name="_ETM_Q1_5172186" w:displacedByCustomXml="next"/>
    <w:bookmarkEnd w:id="1571" w:displacedByCustomXml="next"/>
    <w:sdt>
      <w:sdtPr>
        <w:rPr>
          <w:rFonts w:hint="cs"/>
          <w:rtl/>
          <w:lang w:val="en-GB"/>
        </w:rPr>
        <w:alias w:val="יור"/>
        <w:tag w:val="&lt;ID&gt;5296&lt;/ID&gt;&lt;Name&gt;יואב קיש - יו&quot;רַ&lt;/Name&gt;&lt;Data&gt;יואב קיש&lt;/Data&gt;&lt;Shortcut&gt;יוקי&lt;/Shortcut&gt;"/>
        <w:id w:val="-1082220998"/>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12א לא קשור, אני מדבר על </w:t>
      </w:r>
      <w:bookmarkStart w:id="1572" w:name="_ETM_Q1_5173900"/>
      <w:bookmarkEnd w:id="1572"/>
      <w:r>
        <w:rPr>
          <w:rFonts w:hint="cs"/>
          <w:rtl/>
          <w:lang w:val="en-GB"/>
        </w:rPr>
        <w:t xml:space="preserve">12ב, על הוועדה המייעצת. </w:t>
      </w:r>
    </w:p>
    <w:p w:rsidR="008476AD" w:rsidRDefault="008476AD" w:rsidP="008476AD">
      <w:pPr>
        <w:rPr>
          <w:rFonts w:hint="cs"/>
          <w:rtl/>
          <w:lang w:val="en-GB"/>
        </w:rPr>
      </w:pPr>
      <w:bookmarkStart w:id="1573" w:name="_ETM_Q1_5175124"/>
      <w:bookmarkEnd w:id="1573"/>
    </w:p>
    <w:bookmarkStart w:id="1574" w:name="_ETM_Q1_5176551" w:displacedByCustomXml="next"/>
    <w:bookmarkEnd w:id="1574" w:displacedByCustomXml="next"/>
    <w:bookmarkStart w:id="1575" w:name="_ETM_Q1_5175419" w:displacedByCustomXml="next"/>
    <w:bookmarkEnd w:id="1575" w:displacedByCustomXml="next"/>
    <w:sdt>
      <w:sdtPr>
        <w:rPr>
          <w:rFonts w:hint="cs"/>
          <w:rtl/>
          <w:lang w:val="en-GB"/>
        </w:rPr>
        <w:alias w:val="דובר"/>
        <w:tag w:val="&lt;ID&gt;0&lt;/ID&gt;&lt;Name&gt;תומר רוזנר&lt;/Name&gt;&lt;Data&gt;תומר רוזנר&lt;/Data&gt;&lt;Shortcut&gt;תורו&lt;/Shortcut&gt;&lt;MemberID&gt;&lt;/MemberID&gt;"/>
        <w:id w:val="-1811626342"/>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בסדר גמור.</w:t>
      </w:r>
    </w:p>
    <w:p w:rsidR="008476AD" w:rsidRDefault="008476AD" w:rsidP="008476AD">
      <w:pPr>
        <w:rPr>
          <w:rFonts w:hint="cs"/>
          <w:rtl/>
          <w:lang w:val="en-GB"/>
        </w:rPr>
      </w:pPr>
      <w:bookmarkStart w:id="1576" w:name="_ETM_Q1_5178951"/>
      <w:bookmarkEnd w:id="1576"/>
    </w:p>
    <w:bookmarkStart w:id="1577" w:name="_ETM_Q1_5179231" w:displacedByCustomXml="next"/>
    <w:bookmarkEnd w:id="1577" w:displacedByCustomXml="next"/>
    <w:sdt>
      <w:sdtPr>
        <w:rPr>
          <w:rFonts w:hint="cs"/>
          <w:rtl/>
          <w:lang w:val="en-GB"/>
        </w:rPr>
        <w:alias w:val="יור"/>
        <w:tag w:val="&lt;ID&gt;5296&lt;/ID&gt;&lt;Name&gt;יואב קיש - יו&quot;רַ&lt;/Name&gt;&lt;Data&gt;יואב קיש&lt;/Data&gt;&lt;Shortcut&gt;יוקי&lt;/Shortcut&gt;"/>
        <w:id w:val="-176313736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מה שמגיע לכנסת, לא צריך </w:t>
      </w:r>
      <w:bookmarkStart w:id="1578" w:name="_ETM_Q1_5182278"/>
      <w:bookmarkEnd w:id="1578"/>
      <w:r>
        <w:rPr>
          <w:rFonts w:hint="cs"/>
          <w:rtl/>
          <w:lang w:val="en-GB"/>
        </w:rPr>
        <w:t xml:space="preserve">לעשות. גם בכיבוי עשינו את זה, אין שום בעיה, זה </w:t>
      </w:r>
      <w:bookmarkStart w:id="1579" w:name="_ETM_Q1_5185510"/>
      <w:bookmarkEnd w:id="1579"/>
      <w:r>
        <w:rPr>
          <w:rFonts w:hint="cs"/>
          <w:rtl/>
          <w:lang w:val="en-GB"/>
        </w:rPr>
        <w:t xml:space="preserve">בסדר גמור. תודה רבה. אנחנו נשמע עוד כמה נציגים. </w:t>
      </w:r>
    </w:p>
    <w:bookmarkStart w:id="1580" w:name="_ETM_Q1_5187085" w:displacedByCustomXml="next"/>
    <w:bookmarkEnd w:id="1580" w:displacedByCustomXml="next"/>
    <w:bookmarkStart w:id="1581" w:name="_ETM_Q1_5188477" w:displacedByCustomXml="next"/>
    <w:bookmarkEnd w:id="1581" w:displacedByCustomXml="next"/>
    <w:bookmarkStart w:id="1582" w:name="_ETM_Q1_5187428" w:displacedByCustomXml="next"/>
    <w:bookmarkEnd w:id="1582"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626241415"/>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מיכל גולדברג:</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אם</w:t>
      </w:r>
      <w:bookmarkStart w:id="1583" w:name="_ETM_Q1_5189644"/>
      <w:bookmarkEnd w:id="1583"/>
      <w:r>
        <w:rPr>
          <w:rFonts w:hint="cs"/>
          <w:rtl/>
          <w:lang w:val="en-GB"/>
        </w:rPr>
        <w:t xml:space="preserve"> אפשר להשלים בעניין הנוסח, בהמשך לדברים שעמיר אמר ולדבר</w:t>
      </w:r>
      <w:bookmarkStart w:id="1584" w:name="_ETM_Q1_5191797"/>
      <w:bookmarkEnd w:id="1584"/>
      <w:r>
        <w:rPr>
          <w:rFonts w:hint="cs"/>
          <w:rtl/>
          <w:lang w:val="en-GB"/>
        </w:rPr>
        <w:t xml:space="preserve">ים שנאמרו כאן. כמו שאתה הדגשת, יושב-ראש הוועדה, מי </w:t>
      </w:r>
      <w:bookmarkStart w:id="1585" w:name="_ETM_Q1_5198680"/>
      <w:bookmarkEnd w:id="1585"/>
      <w:r>
        <w:rPr>
          <w:rFonts w:hint="cs"/>
          <w:rtl/>
          <w:lang w:val="en-GB"/>
        </w:rPr>
        <w:t xml:space="preserve">שיש לו את האחריות יש לו גם את הסמכות, והמטרה של הסעיף הזה, עד כמה שאנחנו מבינים מדבריך, </w:t>
      </w:r>
      <w:bookmarkStart w:id="1586" w:name="_ETM_Q1_5204509"/>
      <w:bookmarkEnd w:id="1586"/>
      <w:r>
        <w:rPr>
          <w:rFonts w:hint="cs"/>
          <w:rtl/>
          <w:lang w:val="en-GB"/>
        </w:rPr>
        <w:t xml:space="preserve">היא לבחון שתהיה איזושהי בחינה של העלות הכלכלית. </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אז אנחנו נרצה אם אפשר להבהיר גם בסעיף (ב) וגם בסעיף (ה) לגבי הוועדה המייעצת שתפקידה לייעץ לנותני האישור </w:t>
      </w:r>
      <w:bookmarkStart w:id="1587" w:name="_ETM_Q1_5218669"/>
      <w:bookmarkEnd w:id="1587"/>
      <w:r>
        <w:rPr>
          <w:rFonts w:hint="cs"/>
          <w:rtl/>
          <w:lang w:val="en-GB"/>
        </w:rPr>
        <w:t xml:space="preserve">בעניינים הנוגעים להשלכה הכלכלית של האסדרה לפי חוק זה.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758665724"/>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הגיוני. </w:t>
      </w:r>
      <w:bookmarkStart w:id="1588" w:name="_ETM_Q1_5223623"/>
      <w:bookmarkEnd w:id="1588"/>
      <w:r>
        <w:rPr>
          <w:rFonts w:hint="cs"/>
          <w:rtl/>
          <w:lang w:val="en-GB"/>
        </w:rPr>
        <w:t xml:space="preserve">לא? </w:t>
      </w:r>
    </w:p>
    <w:p w:rsidR="008476AD" w:rsidRDefault="008476AD" w:rsidP="008476AD">
      <w:pPr>
        <w:rPr>
          <w:rFonts w:hint="cs"/>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279028935"/>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מיכל גולדברג:</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זאת אומרת, להוסיף את המלים "הנוגעים להשלכה הכלכלית של </w:t>
      </w:r>
      <w:bookmarkStart w:id="1589" w:name="_ETM_Q1_5226696"/>
      <w:bookmarkEnd w:id="1589"/>
      <w:r>
        <w:rPr>
          <w:rFonts w:hint="cs"/>
          <w:rtl/>
          <w:lang w:val="en-GB"/>
        </w:rPr>
        <w:t xml:space="preserve">האסדרה לפי חוק זה". </w:t>
      </w:r>
    </w:p>
    <w:p w:rsidR="008476AD" w:rsidRDefault="008476AD" w:rsidP="008476AD">
      <w:pPr>
        <w:rPr>
          <w:rFonts w:hint="cs"/>
          <w:rtl/>
          <w:lang w:val="en-GB"/>
        </w:rPr>
      </w:pPr>
      <w:bookmarkStart w:id="1590" w:name="_ETM_Q1_5230733"/>
      <w:bookmarkEnd w:id="1590"/>
    </w:p>
    <w:bookmarkStart w:id="1591" w:name="_ETM_Q1_5231034" w:displacedByCustomXml="next"/>
    <w:bookmarkEnd w:id="1591" w:displacedByCustomXml="next"/>
    <w:sdt>
      <w:sdtPr>
        <w:rPr>
          <w:rFonts w:hint="cs"/>
          <w:rtl/>
          <w:lang w:val="en-GB"/>
        </w:rPr>
        <w:alias w:val="יור"/>
        <w:tag w:val="&lt;ID&gt;5296&lt;/ID&gt;&lt;Name&gt;יואב קיש - יו&quot;רַ&lt;/Name&gt;&lt;Data&gt;יואב קיש&lt;/Data&gt;&lt;Shortcut&gt;יוקי&lt;/Shortcut&gt;"/>
        <w:id w:val="1152798887"/>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זו הבהרת נוסח, אם אני מבין נכון. </w:t>
      </w:r>
    </w:p>
    <w:p w:rsidR="008476AD" w:rsidRDefault="008476AD" w:rsidP="008476AD">
      <w:pPr>
        <w:rPr>
          <w:rFonts w:hint="cs"/>
          <w:rtl/>
          <w:lang w:val="en-GB"/>
        </w:rPr>
      </w:pPr>
      <w:bookmarkStart w:id="1592" w:name="_ETM_Q1_5234110"/>
      <w:bookmarkEnd w:id="1592"/>
    </w:p>
    <w:bookmarkStart w:id="1593" w:name="_ETM_Q1_5235563" w:displacedByCustomXml="next"/>
    <w:bookmarkEnd w:id="1593" w:displacedByCustomXml="next"/>
    <w:bookmarkStart w:id="1594" w:name="_ETM_Q1_5234423" w:displacedByCustomXml="next"/>
    <w:bookmarkEnd w:id="1594"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60203443"/>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מיכל גולדברג:</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התיקון הוא בנוסח אבל חשוב לנו להבהיר, </w:t>
      </w:r>
      <w:bookmarkStart w:id="1595" w:name="_ETM_Q1_5237991"/>
      <w:bookmarkEnd w:id="1595"/>
      <w:r>
        <w:rPr>
          <w:rFonts w:hint="cs"/>
          <w:rtl/>
          <w:lang w:val="en-GB"/>
        </w:rPr>
        <w:t>כמו שאתה הצגת את זה.</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03052488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מה הנוסח? תגידי עוד פעם את הדברים. </w:t>
      </w:r>
    </w:p>
    <w:p w:rsidR="008476AD" w:rsidRDefault="008476AD" w:rsidP="008476AD">
      <w:pPr>
        <w:rPr>
          <w:rFonts w:hint="cs"/>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529880201"/>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מיכל גולדברג:</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סעיף (ב): תוקם </w:t>
      </w:r>
      <w:bookmarkStart w:id="1596" w:name="_ETM_Q1_5243813"/>
      <w:bookmarkEnd w:id="1596"/>
      <w:r>
        <w:rPr>
          <w:rFonts w:hint="cs"/>
          <w:rtl/>
          <w:lang w:val="en-GB"/>
        </w:rPr>
        <w:t xml:space="preserve">ועדה מייעצת לאסדרה לפי חוק זה, שתפקידה </w:t>
      </w:r>
      <w:bookmarkStart w:id="1597" w:name="_ETM_Q1_5247389"/>
      <w:bookmarkEnd w:id="1597"/>
      <w:r>
        <w:rPr>
          <w:rFonts w:hint="cs"/>
          <w:rtl/>
          <w:lang w:val="en-GB"/>
        </w:rPr>
        <w:t>לייעץ לנותני האישור בעניינים הנוגעים להשלכה הכלכלית של האסדרה לפי</w:t>
      </w:r>
      <w:bookmarkStart w:id="1598" w:name="_ETM_Q1_5252168"/>
      <w:bookmarkEnd w:id="1598"/>
      <w:r>
        <w:rPr>
          <w:rFonts w:hint="cs"/>
          <w:rtl/>
          <w:lang w:val="en-GB"/>
        </w:rPr>
        <w:t xml:space="preserve"> חוק זה. </w:t>
      </w:r>
    </w:p>
    <w:p w:rsidR="008476AD" w:rsidRDefault="008476AD" w:rsidP="008476AD">
      <w:pPr>
        <w:rPr>
          <w:rFonts w:hint="cs"/>
          <w:rtl/>
          <w:lang w:val="en-GB"/>
        </w:rPr>
      </w:pPr>
      <w:bookmarkStart w:id="1599" w:name="_ETM_Q1_5255251"/>
      <w:bookmarkEnd w:id="1599"/>
    </w:p>
    <w:bookmarkStart w:id="1600" w:name="_ETM_Q1_5253420" w:displacedByCustomXml="next"/>
    <w:bookmarkEnd w:id="1600" w:displacedByCustomXml="next"/>
    <w:bookmarkStart w:id="1601" w:name="_ETM_Q1_5255617" w:displacedByCustomXml="next"/>
    <w:bookmarkEnd w:id="1601"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49503006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לירון אדלר מינקה:</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602" w:name="_ETM_Q1_5255542"/>
      <w:bookmarkEnd w:id="1602"/>
      <w:r>
        <w:rPr>
          <w:rFonts w:hint="cs"/>
          <w:rtl/>
          <w:lang w:val="en-GB"/>
        </w:rPr>
        <w:t xml:space="preserve">- - - בעניינים הנוגעים לאסדרה ולא להשלכה הכלכלית. </w:t>
      </w:r>
      <w:bookmarkStart w:id="1603" w:name="_ETM_Q1_5259485"/>
      <w:bookmarkEnd w:id="1603"/>
    </w:p>
    <w:p w:rsidR="008476AD" w:rsidRDefault="008476AD" w:rsidP="008476AD">
      <w:pPr>
        <w:rPr>
          <w:rFonts w:hint="cs"/>
          <w:rtl/>
          <w:lang w:val="en-GB"/>
        </w:rPr>
      </w:pPr>
      <w:bookmarkStart w:id="1604" w:name="_ETM_Q1_5260243"/>
      <w:bookmarkEnd w:id="1604"/>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658073200"/>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מיכל גולדברג:</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וגם בסעיף קטן (ה) אותו דבר.</w:t>
      </w:r>
    </w:p>
    <w:p w:rsidR="008476AD" w:rsidRDefault="008476AD" w:rsidP="008476AD">
      <w:pPr>
        <w:rPr>
          <w:rFonts w:hint="cs"/>
          <w:rtl/>
          <w:lang w:val="en-GB"/>
        </w:rPr>
      </w:pPr>
      <w:bookmarkStart w:id="1605" w:name="_ETM_Q1_5259938"/>
      <w:bookmarkStart w:id="1606" w:name="_ETM_Q1_5260222"/>
      <w:bookmarkEnd w:id="1605"/>
      <w:bookmarkEnd w:id="1606"/>
    </w:p>
    <w:sdt>
      <w:sdtPr>
        <w:rPr>
          <w:rFonts w:hint="cs"/>
          <w:rtl/>
          <w:lang w:val="en-GB"/>
        </w:rPr>
        <w:alias w:val="יור"/>
        <w:tag w:val="&lt;ID&gt;5296&lt;/ID&gt;&lt;Name&gt;יואב קיש - יו&quot;רַ&lt;/Name&gt;&lt;Data&gt;יואב קיש&lt;/Data&gt;&lt;Shortcut&gt;יוקי&lt;/Shortcut&gt;"/>
        <w:id w:val="1159429947"/>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יתוקן. </w:t>
      </w:r>
    </w:p>
    <w:p w:rsidR="008476AD" w:rsidRDefault="008476AD" w:rsidP="008476AD">
      <w:pPr>
        <w:rPr>
          <w:rFonts w:hint="cs"/>
          <w:rtl/>
          <w:lang w:val="en-GB"/>
        </w:rPr>
      </w:pPr>
      <w:bookmarkStart w:id="1607" w:name="_ETM_Q1_5262366"/>
      <w:bookmarkEnd w:id="1607"/>
    </w:p>
    <w:bookmarkStart w:id="1608" w:name="_ETM_Q1_5263930" w:displacedByCustomXml="next"/>
    <w:bookmarkEnd w:id="1608" w:displacedByCustomXml="next"/>
    <w:bookmarkStart w:id="1609" w:name="_ETM_Q1_5262640" w:displacedByCustomXml="next"/>
    <w:bookmarkEnd w:id="1609"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287012745"/>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שי עגמי ליבוביץ:</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אם היא יכולה להבהיר </w:t>
      </w:r>
      <w:bookmarkStart w:id="1610" w:name="_ETM_Q1_5263840"/>
      <w:bookmarkEnd w:id="1610"/>
      <w:r>
        <w:rPr>
          <w:rFonts w:hint="cs"/>
          <w:rtl/>
          <w:lang w:val="en-GB"/>
        </w:rPr>
        <w:t xml:space="preserve">מה ההבדל העקרוני בין הדברים. </w:t>
      </w:r>
    </w:p>
    <w:p w:rsidR="008476AD" w:rsidRDefault="008476AD" w:rsidP="008476AD">
      <w:pPr>
        <w:rPr>
          <w:rFonts w:hint="cs"/>
          <w:rtl/>
          <w:lang w:val="en-GB"/>
        </w:rPr>
      </w:pPr>
      <w:bookmarkStart w:id="1611" w:name="_ETM_Q1_5270490"/>
      <w:bookmarkEnd w:id="1611"/>
    </w:p>
    <w:bookmarkStart w:id="1612" w:name="_ETM_Q1_5272331" w:displacedByCustomXml="next"/>
    <w:bookmarkEnd w:id="1612" w:displacedByCustomXml="next"/>
    <w:bookmarkStart w:id="1613" w:name="_ETM_Q1_5270780" w:displacedByCustomXml="next"/>
    <w:bookmarkEnd w:id="1613"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442965992"/>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לירון אדלר מינקה: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שהבחינה שלה יותר </w:t>
      </w:r>
      <w:bookmarkStart w:id="1614" w:name="_ETM_Q1_5274065"/>
      <w:bookmarkEnd w:id="1614"/>
      <w:r>
        <w:rPr>
          <w:rFonts w:hint="cs"/>
          <w:rtl/>
          <w:lang w:val="en-GB"/>
        </w:rPr>
        <w:t xml:space="preserve">מצומצמת. לא של כל האסדרה. </w:t>
      </w:r>
    </w:p>
    <w:p w:rsidR="008476AD" w:rsidRDefault="008476AD" w:rsidP="008476AD">
      <w:pPr>
        <w:rPr>
          <w:rFonts w:hint="cs"/>
          <w:rtl/>
          <w:lang w:val="en-GB"/>
        </w:rPr>
      </w:pPr>
      <w:bookmarkStart w:id="1615" w:name="_ETM_Q1_5275412"/>
      <w:bookmarkEnd w:id="1615"/>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453992611"/>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שי עגמי ליבוביץ:</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מה זה אומר? מה </w:t>
      </w:r>
      <w:bookmarkStart w:id="1616" w:name="_ETM_Q1_5276294"/>
      <w:bookmarkEnd w:id="1616"/>
      <w:r>
        <w:rPr>
          <w:rFonts w:hint="cs"/>
          <w:rtl/>
          <w:lang w:val="en-GB"/>
        </w:rPr>
        <w:t xml:space="preserve">מקרה הבוחן? </w:t>
      </w:r>
    </w:p>
    <w:p w:rsidR="008476AD" w:rsidRDefault="008476AD" w:rsidP="008476AD">
      <w:pPr>
        <w:rPr>
          <w:rFonts w:hint="cs"/>
          <w:rtl/>
          <w:lang w:val="en-GB"/>
        </w:rPr>
      </w:pPr>
      <w:bookmarkStart w:id="1617" w:name="_ETM_Q1_5277069"/>
      <w:bookmarkEnd w:id="1617"/>
    </w:p>
    <w:bookmarkStart w:id="1618" w:name="_ETM_Q1_5277385" w:displacedByCustomXml="next"/>
    <w:bookmarkEnd w:id="1618" w:displacedByCustomXml="next"/>
    <w:sdt>
      <w:sdtPr>
        <w:rPr>
          <w:rFonts w:hint="cs"/>
          <w:rtl/>
          <w:lang w:val="en-GB"/>
        </w:rPr>
        <w:alias w:val="קריאה"/>
        <w:tag w:val="&lt;ID&gt;0&lt;/ID&gt;&lt;Name&gt;קריאות&lt;/Name&gt;&lt;Data&gt;קריאות&lt;/Data&gt;&lt;Shortcut&gt;&lt;/Shortcut&gt;"/>
        <w:id w:val="959840101"/>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קריאות:</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619" w:name="_ETM_Q1_5280142"/>
      <w:bookmarkEnd w:id="1619"/>
      <w:r>
        <w:rPr>
          <w:rFonts w:hint="cs"/>
          <w:rtl/>
          <w:lang w:val="en-GB"/>
        </w:rPr>
        <w:t>- - -</w:t>
      </w:r>
    </w:p>
    <w:p w:rsidR="008476AD" w:rsidRDefault="008476AD" w:rsidP="008476AD">
      <w:pPr>
        <w:rPr>
          <w:rFonts w:hint="cs"/>
          <w:rtl/>
          <w:lang w:val="en-GB"/>
        </w:rPr>
      </w:pPr>
      <w:bookmarkStart w:id="1620" w:name="_ETM_Q1_5279366"/>
      <w:bookmarkEnd w:id="1620"/>
    </w:p>
    <w:bookmarkStart w:id="1621" w:name="_ETM_Q1_5279659" w:displacedByCustomXml="next"/>
    <w:bookmarkEnd w:id="1621" w:displacedByCustomXml="next"/>
    <w:sdt>
      <w:sdtPr>
        <w:rPr>
          <w:rFonts w:hint="cs"/>
          <w:rtl/>
          <w:lang w:val="en-GB"/>
        </w:rPr>
        <w:alias w:val="יור"/>
        <w:tag w:val="&lt;ID&gt;5296&lt;/ID&gt;&lt;Name&gt;יואב קיש - יו&quot;רַ&lt;/Name&gt;&lt;Data&gt;יואב קיש&lt;/Data&gt;&lt;Shortcut&gt;יוקי&lt;/Shortcut&gt;"/>
        <w:id w:val="-129837188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היא מדברת על זה שאם יש </w:t>
      </w:r>
      <w:bookmarkStart w:id="1622" w:name="_ETM_Q1_5280428"/>
      <w:bookmarkEnd w:id="1622"/>
      <w:r>
        <w:rPr>
          <w:rFonts w:hint="cs"/>
          <w:rtl/>
          <w:lang w:val="en-GB"/>
        </w:rPr>
        <w:t xml:space="preserve">דברים שככלל האסדרה, אין להם נושאים כספיים, לא ידונו </w:t>
      </w:r>
      <w:bookmarkStart w:id="1623" w:name="_ETM_Q1_5282138"/>
      <w:bookmarkEnd w:id="1623"/>
      <w:r>
        <w:rPr>
          <w:rFonts w:hint="cs"/>
          <w:rtl/>
          <w:lang w:val="en-GB"/>
        </w:rPr>
        <w:t xml:space="preserve">בוועדה. </w:t>
      </w:r>
    </w:p>
    <w:p w:rsidR="008476AD" w:rsidRDefault="008476AD" w:rsidP="008476AD">
      <w:pPr>
        <w:rPr>
          <w:rFonts w:hint="cs"/>
          <w:rtl/>
          <w:lang w:val="en-GB"/>
        </w:rPr>
      </w:pPr>
      <w:bookmarkStart w:id="1624" w:name="_ETM_Q1_5285354"/>
      <w:bookmarkEnd w:id="1624"/>
    </w:p>
    <w:bookmarkStart w:id="1625" w:name="_ETM_Q1_5285672" w:displacedByCustomXml="next"/>
    <w:bookmarkEnd w:id="1625" w:displacedByCustomXml="next"/>
    <w:sdt>
      <w:sdtPr>
        <w:rPr>
          <w:rFonts w:hint="cs"/>
          <w:rtl/>
          <w:lang w:val="en-GB"/>
        </w:rPr>
        <w:alias w:val="דובר"/>
        <w:tag w:val="&lt;ID&gt;5305&lt;/ID&gt;&lt;Name&gt;רועי פולקמן - כולנו&lt;/Name&gt;&lt;Data&gt;רועי פולקמן (כולנו)&lt;/Data&gt;&lt;Shortcut&gt;רופו&lt;/Shortcut&gt;"/>
        <w:id w:val="-119306542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יואב, אני אגיד לך למה אני חושב שזה לא </w:t>
      </w:r>
      <w:bookmarkStart w:id="1626" w:name="_ETM_Q1_5286965"/>
      <w:bookmarkEnd w:id="1626"/>
      <w:r>
        <w:rPr>
          <w:rFonts w:hint="cs"/>
          <w:rtl/>
          <w:lang w:val="en-GB"/>
        </w:rPr>
        <w:t xml:space="preserve">נכון הצמצום הזה. </w:t>
      </w:r>
      <w:bookmarkStart w:id="1627" w:name="_ETM_Q1_5287637"/>
      <w:bookmarkEnd w:id="1627"/>
    </w:p>
    <w:p w:rsidR="008476AD" w:rsidRDefault="008476AD" w:rsidP="008476AD">
      <w:pPr>
        <w:rPr>
          <w:rFonts w:hint="cs"/>
          <w:rtl/>
          <w:lang w:val="en-GB"/>
        </w:rPr>
      </w:pPr>
      <w:bookmarkStart w:id="1628" w:name="_ETM_Q1_5288980"/>
      <w:bookmarkEnd w:id="1628"/>
    </w:p>
    <w:bookmarkStart w:id="1629" w:name="_ETM_Q1_5289339" w:displacedByCustomXml="next"/>
    <w:bookmarkEnd w:id="1629" w:displacedByCustomXml="next"/>
    <w:sdt>
      <w:sdtPr>
        <w:rPr>
          <w:rFonts w:hint="cs"/>
          <w:rtl/>
          <w:lang w:val="en-GB"/>
        </w:rPr>
        <w:alias w:val="יור"/>
        <w:tag w:val="&lt;ID&gt;5296&lt;/ID&gt;&lt;Name&gt;יואב קיש - יו&quot;רַ&lt;/Name&gt;&lt;Data&gt;יואב קיש&lt;/Data&gt;&lt;Shortcut&gt;יוקי&lt;/Shortcut&gt;"/>
        <w:id w:val="1481507938"/>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זה לא יגיע לוועדה אם </w:t>
      </w:r>
      <w:bookmarkStart w:id="1630" w:name="_ETM_Q1_5291379"/>
      <w:bookmarkEnd w:id="1630"/>
      <w:r>
        <w:rPr>
          <w:rFonts w:hint="cs"/>
          <w:rtl/>
          <w:lang w:val="en-GB"/>
        </w:rPr>
        <w:t xml:space="preserve">אין לזה השלכות כספיות. </w:t>
      </w:r>
    </w:p>
    <w:p w:rsidR="008476AD" w:rsidRDefault="008476AD" w:rsidP="008476AD">
      <w:pPr>
        <w:rPr>
          <w:rFonts w:hint="cs"/>
          <w:rtl/>
          <w:lang w:val="en-GB"/>
        </w:rPr>
      </w:pPr>
      <w:bookmarkStart w:id="1631" w:name="_ETM_Q1_5295344"/>
      <w:bookmarkEnd w:id="1631"/>
    </w:p>
    <w:sdt>
      <w:sdtPr>
        <w:rPr>
          <w:rFonts w:hint="cs"/>
          <w:rtl/>
          <w:lang w:val="en-GB"/>
        </w:rPr>
        <w:alias w:val="קריאה"/>
        <w:tag w:val="&lt;ID&gt;0&lt;/ID&gt;&lt;Name&gt;קריאה&lt;/Name&gt;&lt;Data&gt;&lt;/Data&gt;&lt;Shortcut&gt;&lt;/Shortcut&gt;"/>
        <w:id w:val="1095443159"/>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אדוני, אנחנו לא מסכימים. לדעתנו זה תיקון לא נכון. </w:t>
      </w:r>
    </w:p>
    <w:p w:rsidR="008476AD" w:rsidRDefault="008476AD" w:rsidP="008476AD">
      <w:pPr>
        <w:rPr>
          <w:rFonts w:hint="cs"/>
          <w:rtl/>
          <w:lang w:val="en-GB"/>
        </w:rPr>
      </w:pPr>
      <w:bookmarkStart w:id="1632" w:name="_ETM_Q1_5299383"/>
      <w:bookmarkStart w:id="1633" w:name="_ETM_Q1_5299749"/>
      <w:bookmarkEnd w:id="1632"/>
      <w:bookmarkEnd w:id="1633"/>
    </w:p>
    <w:bookmarkStart w:id="1634" w:name="_ETM_Q1_5302265" w:displacedByCustomXml="next"/>
    <w:bookmarkEnd w:id="1634"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793828812"/>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מיכל גולדברג:</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מה שהוועדה עושה, היא בוחנת את ההשלכות </w:t>
      </w:r>
      <w:bookmarkStart w:id="1635" w:name="_ETM_Q1_5301706"/>
      <w:bookmarkEnd w:id="1635"/>
      <w:r>
        <w:rPr>
          <w:rFonts w:hint="cs"/>
          <w:rtl/>
          <w:lang w:val="en-GB"/>
        </w:rPr>
        <w:t>- - -</w:t>
      </w:r>
    </w:p>
    <w:p w:rsidR="008476AD" w:rsidRDefault="008476AD" w:rsidP="008476AD">
      <w:pPr>
        <w:rPr>
          <w:rFonts w:hint="cs"/>
          <w:rtl/>
          <w:lang w:val="en-GB"/>
        </w:rPr>
      </w:pPr>
      <w:bookmarkStart w:id="1636" w:name="_ETM_Q1_5300902"/>
      <w:bookmarkStart w:id="1637" w:name="_ETM_Q1_5301222"/>
      <w:bookmarkEnd w:id="1636"/>
      <w:bookmarkEnd w:id="1637"/>
    </w:p>
    <w:sdt>
      <w:sdtPr>
        <w:rPr>
          <w:rFonts w:hint="cs"/>
          <w:rtl/>
          <w:lang w:val="en-GB"/>
        </w:rPr>
        <w:alias w:val="יור"/>
        <w:tag w:val="&lt;ID&gt;5296&lt;/ID&gt;&lt;Name&gt;יואב קיש - יו&quot;רַ&lt;/Name&gt;&lt;Data&gt;יואב קיש&lt;/Data&gt;&lt;Shortcut&gt;יוקי&lt;/Shortcut&gt;"/>
        <w:id w:val="-1118377177"/>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בואו נבין את זה, אני עוד לא מצליח </w:t>
      </w:r>
      <w:bookmarkStart w:id="1638" w:name="_ETM_Q1_5303158"/>
      <w:bookmarkEnd w:id="1638"/>
      <w:r>
        <w:rPr>
          <w:rFonts w:hint="cs"/>
          <w:rtl/>
          <w:lang w:val="en-GB"/>
        </w:rPr>
        <w:t xml:space="preserve">להבין עם כל הרעש. בבקשה. </w:t>
      </w:r>
    </w:p>
    <w:p w:rsidR="008476AD" w:rsidRDefault="008476AD" w:rsidP="008476AD">
      <w:pPr>
        <w:rPr>
          <w:rFonts w:hint="cs"/>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40277399"/>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מיכל גולדברג:</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האסדרה היא אסדרה, אבל הוועדה </w:t>
      </w:r>
      <w:bookmarkStart w:id="1639" w:name="_ETM_Q1_5309169"/>
      <w:bookmarkEnd w:id="1639"/>
      <w:r>
        <w:rPr>
          <w:rFonts w:hint="cs"/>
          <w:rtl/>
          <w:lang w:val="en-GB"/>
        </w:rPr>
        <w:t xml:space="preserve">בוחנת את ההשלכה הכלכלית שלה. </w:t>
      </w:r>
    </w:p>
    <w:p w:rsidR="008476AD" w:rsidRDefault="008476AD" w:rsidP="008476AD">
      <w:pPr>
        <w:rPr>
          <w:rFonts w:hint="cs"/>
          <w:rtl/>
          <w:lang w:val="en-GB"/>
        </w:rPr>
      </w:pPr>
      <w:bookmarkStart w:id="1640" w:name="_ETM_Q1_5311799"/>
      <w:bookmarkEnd w:id="1640"/>
    </w:p>
    <w:bookmarkStart w:id="1641" w:name="_ETM_Q1_5312091" w:displacedByCustomXml="next"/>
    <w:bookmarkEnd w:id="1641" w:displacedByCustomXml="next"/>
    <w:sdt>
      <w:sdtPr>
        <w:rPr>
          <w:rFonts w:hint="cs"/>
          <w:rtl/>
          <w:lang w:val="en-GB"/>
        </w:rPr>
        <w:alias w:val="קריאה"/>
        <w:tag w:val="&lt;ID&gt;0&lt;/ID&gt;&lt;Name&gt;קריאות&lt;/Name&gt;&lt;Data&gt;קריאות&lt;/Data&gt;&lt;Shortcut&gt;&lt;/Shortcut&gt;"/>
        <w:id w:val="-1319265641"/>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קריאות:</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לא. </w:t>
      </w:r>
    </w:p>
    <w:p w:rsidR="008476AD" w:rsidRDefault="008476AD" w:rsidP="008476AD">
      <w:pPr>
        <w:rPr>
          <w:rFonts w:hint="cs"/>
          <w:rtl/>
          <w:lang w:val="en-GB"/>
        </w:rPr>
      </w:pPr>
      <w:bookmarkStart w:id="1642" w:name="_ETM_Q1_5309674"/>
      <w:bookmarkEnd w:id="1642"/>
    </w:p>
    <w:bookmarkStart w:id="1643" w:name="_ETM_Q1_5309954" w:displacedByCustomXml="next"/>
    <w:bookmarkEnd w:id="1643"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72872722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לירון אדלר מינקה: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מי שבוחן את ההשלכה הכלכלית זה השר שעושה </w:t>
      </w:r>
      <w:bookmarkStart w:id="1644" w:name="_ETM_Q1_5310047"/>
      <w:bookmarkEnd w:id="1644"/>
      <w:r>
        <w:rPr>
          <w:rFonts w:hint="cs"/>
          <w:rtl/>
          <w:lang w:val="en-GB"/>
        </w:rPr>
        <w:t>את האסדרה.</w:t>
      </w:r>
    </w:p>
    <w:p w:rsidR="008476AD" w:rsidRDefault="008476AD" w:rsidP="008476AD">
      <w:pPr>
        <w:rPr>
          <w:rFonts w:hint="cs"/>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945461432"/>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גילי צימנד:</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איזה כלים יש לוועדה הזאת?</w:t>
      </w:r>
    </w:p>
    <w:p w:rsidR="008476AD" w:rsidRDefault="008476AD" w:rsidP="008476AD">
      <w:pPr>
        <w:rPr>
          <w:rFonts w:hint="cs"/>
          <w:rtl/>
          <w:lang w:val="en-GB"/>
        </w:rPr>
      </w:pPr>
      <w:bookmarkStart w:id="1645" w:name="_ETM_Q1_5312126"/>
      <w:bookmarkStart w:id="1646" w:name="_ETM_Q1_5312409"/>
      <w:bookmarkEnd w:id="1645"/>
      <w:bookmarkEnd w:id="1646"/>
    </w:p>
    <w:bookmarkStart w:id="1647" w:name="_ETM_Q1_5313440" w:displacedByCustomXml="next"/>
    <w:bookmarkEnd w:id="1647"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885288096"/>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מיכל גולדברג:</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עם </w:t>
      </w:r>
      <w:bookmarkStart w:id="1648" w:name="_ETM_Q1_5313383"/>
      <w:bookmarkEnd w:id="1648"/>
      <w:r>
        <w:rPr>
          <w:rFonts w:hint="cs"/>
          <w:rtl/>
          <w:lang w:val="en-GB"/>
        </w:rPr>
        <w:t xml:space="preserve">כל הכבוד, האחריות לבריאות הציבור, אם האחריות לבריאות הציבור נשארת של שר </w:t>
      </w:r>
      <w:bookmarkStart w:id="1649" w:name="_ETM_Q1_5316675"/>
      <w:bookmarkEnd w:id="1649"/>
      <w:r>
        <w:rPr>
          <w:rFonts w:hint="cs"/>
          <w:rtl/>
          <w:lang w:val="en-GB"/>
        </w:rPr>
        <w:t>הבריאות, אתם גם צריכים להשאיר לו - - -</w:t>
      </w:r>
    </w:p>
    <w:p w:rsidR="008476AD" w:rsidRDefault="008476AD" w:rsidP="008476AD">
      <w:pPr>
        <w:rPr>
          <w:rFonts w:hint="cs"/>
          <w:rtl/>
          <w:lang w:val="en-GB"/>
        </w:rPr>
      </w:pPr>
      <w:bookmarkStart w:id="1650" w:name="_ETM_Q1_5318463"/>
      <w:bookmarkEnd w:id="1650"/>
    </w:p>
    <w:bookmarkStart w:id="1651" w:name="_ETM_Q1_5319776" w:displacedByCustomXml="next"/>
    <w:bookmarkEnd w:id="1651" w:displacedByCustomXml="next"/>
    <w:bookmarkStart w:id="1652" w:name="_ETM_Q1_5318801" w:displacedByCustomXml="next"/>
    <w:bookmarkEnd w:id="1652" w:displacedByCustomXml="next"/>
    <w:sdt>
      <w:sdtPr>
        <w:rPr>
          <w:rFonts w:hint="cs"/>
          <w:rtl/>
          <w:lang w:val="en-GB"/>
        </w:rPr>
        <w:alias w:val="דובר"/>
        <w:tag w:val="&lt;ID&gt;5305&lt;/ID&gt;&lt;Name&gt;רועי פולקמן - כולנו&lt;/Name&gt;&lt;Data&gt;רועי פולקמן (כולנו)&lt;/Data&gt;&lt;Shortcut&gt;רופו&lt;/Shortcut&gt;"/>
        <w:id w:val="-39126939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אבל זה לא הנקודה. הבהרה קטנה.</w:t>
      </w:r>
    </w:p>
    <w:p w:rsidR="008476AD" w:rsidRDefault="008476AD" w:rsidP="008476AD">
      <w:pPr>
        <w:rPr>
          <w:rFonts w:hint="cs"/>
          <w:rtl/>
          <w:lang w:val="en-GB"/>
        </w:rPr>
      </w:pPr>
      <w:bookmarkStart w:id="1653" w:name="_ETM_Q1_5320858"/>
      <w:bookmarkEnd w:id="1653"/>
    </w:p>
    <w:bookmarkStart w:id="1654" w:name="_ETM_Q1_5321151" w:displacedByCustomXml="next"/>
    <w:bookmarkEnd w:id="1654" w:displacedByCustomXml="next"/>
    <w:sdt>
      <w:sdtPr>
        <w:rPr>
          <w:rFonts w:hint="cs"/>
          <w:rtl/>
          <w:lang w:val="en-GB"/>
        </w:rPr>
        <w:alias w:val="יור"/>
        <w:tag w:val="&lt;ID&gt;5296&lt;/ID&gt;&lt;Name&gt;יואב קיש - יו&quot;רַ&lt;/Name&gt;&lt;Data&gt;יואב קיש&lt;/Data&gt;&lt;Shortcut&gt;יוקי&lt;/Shortcut&gt;"/>
        <w:id w:val="-1184278065"/>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אישרנו לו את </w:t>
      </w:r>
      <w:bookmarkStart w:id="1655" w:name="_ETM_Q1_5325881"/>
      <w:bookmarkEnd w:id="1655"/>
      <w:r>
        <w:rPr>
          <w:rFonts w:hint="cs"/>
          <w:rtl/>
          <w:lang w:val="en-GB"/>
        </w:rPr>
        <w:t xml:space="preserve">הסמכות, הוא בסוף יכול להחליט בניגוד לוועדה המייעצת. </w:t>
      </w:r>
      <w:bookmarkStart w:id="1656" w:name="_ETM_Q1_5324126"/>
      <w:bookmarkEnd w:id="1656"/>
    </w:p>
    <w:p w:rsidR="008476AD" w:rsidRDefault="008476AD" w:rsidP="008476AD">
      <w:pPr>
        <w:rPr>
          <w:rFonts w:hint="cs"/>
          <w:rtl/>
          <w:lang w:val="en-GB"/>
        </w:rPr>
      </w:pPr>
      <w:bookmarkStart w:id="1657" w:name="_ETM_Q1_5324588"/>
      <w:bookmarkEnd w:id="1657"/>
    </w:p>
    <w:bookmarkStart w:id="1658" w:name="_ETM_Q1_5325916" w:displacedByCustomXml="next"/>
    <w:bookmarkEnd w:id="1658" w:displacedByCustomXml="next"/>
    <w:bookmarkStart w:id="1659" w:name="_ETM_Q1_5324881" w:displacedByCustomXml="next"/>
    <w:bookmarkEnd w:id="1659" w:displacedByCustomXml="next"/>
    <w:sdt>
      <w:sdtPr>
        <w:rPr>
          <w:rFonts w:hint="cs"/>
          <w:rtl/>
          <w:lang w:val="en-GB"/>
        </w:rPr>
        <w:alias w:val="דובר"/>
        <w:tag w:val="&lt;ID&gt;5305&lt;/ID&gt;&lt;Name&gt;רועי פולקמן - כולנו&lt;/Name&gt;&lt;Data&gt;רועי פולקמן (כולנו)&lt;/Data&gt;&lt;Shortcut&gt;רופו&lt;/Shortcut&gt;"/>
        <w:id w:val="26882260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ברור. אבל מה הוועדה שוקלת, למשל? </w:t>
      </w:r>
    </w:p>
    <w:p w:rsidR="008476AD" w:rsidRDefault="008476AD" w:rsidP="008476AD">
      <w:pPr>
        <w:rPr>
          <w:rFonts w:hint="cs"/>
          <w:rtl/>
          <w:lang w:val="en-GB"/>
        </w:rPr>
      </w:pPr>
      <w:bookmarkStart w:id="1660" w:name="_ETM_Q1_5330407"/>
      <w:bookmarkEnd w:id="1660"/>
    </w:p>
    <w:bookmarkStart w:id="1661" w:name="_ETM_Q1_5330672" w:displacedByCustomXml="next"/>
    <w:bookmarkEnd w:id="1661" w:displacedByCustomXml="next"/>
    <w:sdt>
      <w:sdtPr>
        <w:rPr>
          <w:rFonts w:hint="cs"/>
          <w:rtl/>
          <w:lang w:val="en-GB"/>
        </w:rPr>
        <w:alias w:val="יור"/>
        <w:tag w:val="&lt;ID&gt;5296&lt;/ID&gt;&lt;Name&gt;יואב קיש - יו&quot;רַ&lt;/Name&gt;&lt;Data&gt;יואב קיש&lt;/Data&gt;&lt;Shortcut&gt;יוקי&lt;/Shortcut&gt;"/>
        <w:id w:val="-121936443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הבנתי, אני רוצה </w:t>
      </w:r>
      <w:bookmarkStart w:id="1662" w:name="_ETM_Q1_5331539"/>
      <w:bookmarkEnd w:id="1662"/>
      <w:r>
        <w:rPr>
          <w:rFonts w:hint="cs"/>
          <w:rtl/>
          <w:lang w:val="en-GB"/>
        </w:rPr>
        <w:t>לשמוע ממנה.</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45857722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אני אבהיר את זה.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208231817"/>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תגידי לי אם רועי פולקמן הבין אותך. </w:t>
      </w:r>
    </w:p>
    <w:p w:rsidR="008476AD" w:rsidRDefault="008476AD" w:rsidP="008476AD">
      <w:pPr>
        <w:rPr>
          <w:rFonts w:hint="cs"/>
          <w:rtl/>
          <w:lang w:val="en-GB"/>
        </w:rPr>
      </w:pPr>
      <w:bookmarkStart w:id="1663" w:name="_ETM_Q1_5334360"/>
      <w:bookmarkEnd w:id="1663"/>
    </w:p>
    <w:bookmarkStart w:id="1664" w:name="_ETM_Q1_5335589" w:displacedByCustomXml="next"/>
    <w:bookmarkEnd w:id="1664" w:displacedByCustomXml="next"/>
    <w:bookmarkStart w:id="1665" w:name="_ETM_Q1_5334696" w:displacedByCustomXml="next"/>
    <w:bookmarkEnd w:id="1665" w:displacedByCustomXml="next"/>
    <w:sdt>
      <w:sdtPr>
        <w:rPr>
          <w:rFonts w:hint="cs"/>
          <w:rtl/>
          <w:lang w:val="en-GB"/>
        </w:rPr>
        <w:alias w:val="דובר"/>
        <w:tag w:val="&lt;ID&gt;5305&lt;/ID&gt;&lt;Name&gt;רועי פולקמן - כולנו&lt;/Name&gt;&lt;Data&gt;רועי פולקמן (כולנו)&lt;/Data&gt;&lt;Shortcut&gt;רופו&lt;/Shortcut&gt;"/>
        <w:id w:val="-209716486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נקודה קטנה שהיא לא </w:t>
      </w:r>
      <w:bookmarkStart w:id="1666" w:name="_ETM_Q1_5332204"/>
      <w:bookmarkEnd w:id="1666"/>
      <w:r>
        <w:rPr>
          <w:rFonts w:hint="cs"/>
          <w:rtl/>
          <w:lang w:val="en-GB"/>
        </w:rPr>
        <w:t>כלכלית. למשל, אחת</w:t>
      </w:r>
      <w:bookmarkStart w:id="1667" w:name="_ETM_Q1_5336168"/>
      <w:bookmarkEnd w:id="1667"/>
      <w:r>
        <w:rPr>
          <w:rFonts w:hint="cs"/>
          <w:rtl/>
          <w:lang w:val="en-GB"/>
        </w:rPr>
        <w:t xml:space="preserve"> הבעיות של תקנות משרד הבריאות זה להקשות על תעשייה זעירה </w:t>
      </w:r>
      <w:bookmarkStart w:id="1668" w:name="_ETM_Q1_5340008"/>
      <w:bookmarkEnd w:id="1668"/>
      <w:r>
        <w:rPr>
          <w:rFonts w:hint="cs"/>
          <w:rtl/>
          <w:lang w:val="en-GB"/>
        </w:rPr>
        <w:t xml:space="preserve">בתחום המזון. אני רוצה להקים מאפיה קטנה, </w:t>
      </w:r>
      <w:bookmarkStart w:id="1669" w:name="_ETM_Q1_5345412"/>
      <w:bookmarkEnd w:id="1669"/>
      <w:r>
        <w:rPr>
          <w:rFonts w:hint="cs"/>
          <w:rtl/>
          <w:lang w:val="en-GB"/>
        </w:rPr>
        <w:t xml:space="preserve">לא יכול כי יש תקנות מופרכות של משרד הבריאות. </w:t>
      </w:r>
    </w:p>
    <w:p w:rsidR="008476AD" w:rsidRDefault="008476AD" w:rsidP="008476AD">
      <w:pPr>
        <w:rPr>
          <w:rFonts w:hint="cs"/>
          <w:rtl/>
          <w:lang w:val="en-GB"/>
        </w:rPr>
      </w:pPr>
      <w:bookmarkStart w:id="1670" w:name="_ETM_Q1_5344196"/>
      <w:bookmarkEnd w:id="1670"/>
    </w:p>
    <w:bookmarkStart w:id="1671" w:name="_ETM_Q1_5344556" w:displacedByCustomXml="next"/>
    <w:bookmarkEnd w:id="1671" w:displacedByCustomXml="next"/>
    <w:sdt>
      <w:sdtPr>
        <w:rPr>
          <w:rFonts w:hint="cs"/>
          <w:rtl/>
          <w:lang w:val="en-GB"/>
        </w:rPr>
        <w:alias w:val="יור"/>
        <w:tag w:val="&lt;ID&gt;5296&lt;/ID&gt;&lt;Name&gt;יואב קיש - יו&quot;רַ&lt;/Name&gt;&lt;Data&gt;יואב קיש&lt;/Data&gt;&lt;Shortcut&gt;יוקי&lt;/Shortcut&gt;"/>
        <w:id w:val="694747602"/>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לתפיסתך. </w:t>
      </w:r>
      <w:bookmarkStart w:id="1672" w:name="_ETM_Q1_5346860"/>
      <w:bookmarkStart w:id="1673" w:name="_ETM_Q1_5347448"/>
      <w:bookmarkEnd w:id="1672"/>
      <w:bookmarkEnd w:id="1673"/>
    </w:p>
    <w:p w:rsidR="008476AD" w:rsidRDefault="008476AD" w:rsidP="008476AD">
      <w:pPr>
        <w:rPr>
          <w:rFonts w:hint="cs"/>
          <w:rtl/>
          <w:lang w:val="en-GB"/>
        </w:rPr>
      </w:pPr>
    </w:p>
    <w:bookmarkStart w:id="1674" w:name="_ETM_Q1_5347719" w:displacedByCustomXml="next"/>
    <w:bookmarkEnd w:id="1674" w:displacedByCustomXml="next"/>
    <w:sdt>
      <w:sdtPr>
        <w:rPr>
          <w:rFonts w:hint="cs"/>
          <w:rtl/>
          <w:lang w:val="en-GB"/>
        </w:rPr>
        <w:alias w:val="דובר"/>
        <w:tag w:val="&lt;ID&gt;5305&lt;/ID&gt;&lt;Name&gt;רועי פולקמן - כולנו&lt;/Name&gt;&lt;Data&gt;רועי פולקמן (כולנו)&lt;/Data&gt;&lt;Shortcut&gt;רופו&lt;/Shortcut&gt;"/>
        <w:id w:val="-971431334"/>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לתפיסתי, בוודאי. </w:t>
      </w:r>
      <w:bookmarkStart w:id="1675" w:name="_ETM_Q1_5348345"/>
      <w:bookmarkStart w:id="1676" w:name="_ETM_Q1_5348650"/>
      <w:bookmarkStart w:id="1677" w:name="_ETM_Q1_5349891"/>
      <w:bookmarkEnd w:id="1675"/>
      <w:bookmarkEnd w:id="1676"/>
      <w:bookmarkEnd w:id="1677"/>
      <w:r>
        <w:rPr>
          <w:rFonts w:hint="cs"/>
          <w:rtl/>
          <w:lang w:val="en-GB"/>
        </w:rPr>
        <w:t xml:space="preserve">אני בוודאי אתן דוגמאות, נעשה על </w:t>
      </w:r>
      <w:bookmarkStart w:id="1678" w:name="_ETM_Q1_5349805"/>
      <w:bookmarkEnd w:id="1678"/>
      <w:r>
        <w:rPr>
          <w:rFonts w:hint="cs"/>
          <w:rtl/>
          <w:lang w:val="en-GB"/>
        </w:rPr>
        <w:t xml:space="preserve">זה דיון ביום אחר. </w:t>
      </w:r>
    </w:p>
    <w:p w:rsidR="008476AD" w:rsidRDefault="008476AD" w:rsidP="008476AD">
      <w:pPr>
        <w:rPr>
          <w:rFonts w:hint="cs"/>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416473165"/>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מיכל גולדברג:</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תן עכשיו. </w:t>
      </w:r>
    </w:p>
    <w:p w:rsidR="008476AD" w:rsidRDefault="008476AD" w:rsidP="008476AD">
      <w:pPr>
        <w:rPr>
          <w:rFonts w:hint="cs"/>
          <w:rtl/>
          <w:lang w:val="en-GB"/>
        </w:rPr>
      </w:pPr>
      <w:bookmarkStart w:id="1679" w:name="_ETM_Q1_5356306"/>
      <w:bookmarkEnd w:id="1679"/>
    </w:p>
    <w:bookmarkStart w:id="1680" w:name="_ETM_Q1_5357570" w:displacedByCustomXml="next"/>
    <w:bookmarkEnd w:id="1680" w:displacedByCustomXml="next"/>
    <w:bookmarkStart w:id="1681" w:name="_ETM_Q1_5356593" w:displacedByCustomXml="next"/>
    <w:bookmarkEnd w:id="1681" w:displacedByCustomXml="next"/>
    <w:sdt>
      <w:sdtPr>
        <w:rPr>
          <w:rFonts w:hint="cs"/>
          <w:rtl/>
          <w:lang w:val="en-GB"/>
        </w:rPr>
        <w:alias w:val="דובר"/>
        <w:tag w:val="&lt;ID&gt;5305&lt;/ID&gt;&lt;Name&gt;רועי פולקמן - כולנו&lt;/Name&gt;&lt;Data&gt;רועי פולקמן (כולנו)&lt;/Data&gt;&lt;Shortcut&gt;רופו&lt;/Shortcut&gt;"/>
        <w:id w:val="-24318577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חלק ממה שאני רוצה שהוועדה תדון בו זה לא הדיון </w:t>
      </w:r>
      <w:bookmarkStart w:id="1682" w:name="_ETM_Q1_5359591"/>
      <w:bookmarkEnd w:id="1682"/>
      <w:r>
        <w:rPr>
          <w:rFonts w:hint="cs"/>
          <w:rtl/>
          <w:lang w:val="en-GB"/>
        </w:rPr>
        <w:t>על העניין הכלכלי.</w:t>
      </w:r>
    </w:p>
    <w:p w:rsidR="008476AD" w:rsidRDefault="008476AD" w:rsidP="008476AD">
      <w:pPr>
        <w:rPr>
          <w:rFonts w:hint="cs"/>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2525950"/>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עמיר יצחקי: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התקנות עוברות את הכנסת. </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1170984372"/>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התקנות לא עברו את </w:t>
      </w:r>
      <w:bookmarkStart w:id="1683" w:name="_ETM_Q1_5360559"/>
      <w:bookmarkEnd w:id="1683"/>
      <w:r>
        <w:rPr>
          <w:rFonts w:hint="cs"/>
          <w:rtl/>
          <w:lang w:val="en-GB"/>
        </w:rPr>
        <w:t xml:space="preserve">הכנסת. </w:t>
      </w:r>
    </w:p>
    <w:p w:rsidR="008476AD" w:rsidRDefault="008476AD" w:rsidP="008476AD">
      <w:pPr>
        <w:rPr>
          <w:rFonts w:hint="cs"/>
          <w:rtl/>
          <w:lang w:val="en-GB"/>
        </w:rPr>
      </w:pPr>
    </w:p>
    <w:bookmarkStart w:id="1684" w:name="_ETM_Q1_5361589" w:displacedByCustomXml="next"/>
    <w:bookmarkEnd w:id="1684" w:displacedByCustomXml="next"/>
    <w:sdt>
      <w:sdtPr>
        <w:rPr>
          <w:rFonts w:hint="cs"/>
          <w:rtl/>
          <w:lang w:val="en-GB"/>
        </w:rPr>
        <w:alias w:val="דובר"/>
        <w:tag w:val="&lt;ID&gt;5305&lt;/ID&gt;&lt;Name&gt;רועי פולקמן - כולנו&lt;/Name&gt;&lt;Data&gt;רועי פולקמן (כולנו)&lt;/Data&gt;&lt;Shortcut&gt;רופו&lt;/Shortcut&gt;"/>
        <w:id w:val="37914315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וזה לא עבר את הכנסת, אלא שתבוא הוועדה ותגיד </w:t>
      </w:r>
      <w:bookmarkStart w:id="1685" w:name="_ETM_Q1_5364687"/>
      <w:bookmarkEnd w:id="1685"/>
      <w:r>
        <w:rPr>
          <w:rFonts w:hint="cs"/>
          <w:rtl/>
          <w:lang w:val="en-GB"/>
        </w:rPr>
        <w:t xml:space="preserve">– חלק מהרצון לייצר תחרות בשוק המזון בישראל זה שייכנסו </w:t>
      </w:r>
      <w:bookmarkStart w:id="1686" w:name="_ETM_Q1_5368547"/>
      <w:bookmarkEnd w:id="1686"/>
      <w:r>
        <w:rPr>
          <w:rFonts w:hint="cs"/>
          <w:rtl/>
          <w:lang w:val="en-GB"/>
        </w:rPr>
        <w:t>מפעלים קטנים לייצר מזון, כמו שמקובל בכל מדינות איר</w:t>
      </w:r>
      <w:bookmarkStart w:id="1687" w:name="_ETM_Q1_5369998"/>
      <w:bookmarkEnd w:id="1687"/>
      <w:r>
        <w:rPr>
          <w:rFonts w:hint="cs"/>
          <w:rtl/>
          <w:lang w:val="en-GB"/>
        </w:rPr>
        <w:t xml:space="preserve">ופה. ולכן תבוא הוועדה ותגיד למשרד הבריאות – חלק </w:t>
      </w:r>
      <w:bookmarkStart w:id="1688" w:name="_ETM_Q1_5378334"/>
      <w:bookmarkEnd w:id="1688"/>
      <w:r>
        <w:rPr>
          <w:rFonts w:hint="cs"/>
          <w:rtl/>
          <w:lang w:val="en-GB"/>
        </w:rPr>
        <w:t xml:space="preserve">מהשיקול המשקי שאנחנו רואים, שאנחנו רוצים גיוון מפעלים. </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התקנה הזאת </w:t>
      </w:r>
      <w:bookmarkStart w:id="1689" w:name="_ETM_Q1_5380895"/>
      <w:bookmarkEnd w:id="1689"/>
      <w:r>
        <w:rPr>
          <w:rFonts w:hint="cs"/>
          <w:rtl/>
          <w:lang w:val="en-GB"/>
        </w:rPr>
        <w:t>מכבידה. זה לא דיון נטו כלכלי אלא דיון משקי, ויש לו השלכות משקיות שאפשר לתחשב אותן. ולכן, התיקון הזה הוא לא נחוץ, הוועדה אמורה לבחון פרמטרים, זה הכול</w:t>
      </w:r>
      <w:bookmarkStart w:id="1690" w:name="_ETM_Q1_5389836"/>
      <w:bookmarkStart w:id="1691" w:name="_ETM_Q1_5390218"/>
      <w:bookmarkEnd w:id="1690"/>
      <w:bookmarkEnd w:id="1691"/>
      <w:r>
        <w:rPr>
          <w:rFonts w:hint="cs"/>
          <w:rtl/>
          <w:lang w:val="en-GB"/>
        </w:rPr>
        <w:t>.</w:t>
      </w:r>
      <w:bookmarkStart w:id="1692" w:name="_ETM_Q1_5392686"/>
      <w:bookmarkEnd w:id="1692"/>
    </w:p>
    <w:p w:rsidR="008476AD" w:rsidRDefault="008476AD" w:rsidP="008476AD">
      <w:pPr>
        <w:rPr>
          <w:rFonts w:hint="cs"/>
          <w:rtl/>
          <w:lang w:val="en-GB"/>
        </w:rPr>
      </w:pPr>
    </w:p>
    <w:bookmarkStart w:id="1693" w:name="_ETM_Q1_5393039" w:displacedByCustomXml="next"/>
    <w:bookmarkEnd w:id="1693" w:displacedByCustomXml="next"/>
    <w:sdt>
      <w:sdtPr>
        <w:rPr>
          <w:rFonts w:hint="cs"/>
          <w:rtl/>
          <w:lang w:val="en-GB"/>
        </w:rPr>
        <w:alias w:val="יור"/>
        <w:tag w:val="&lt;ID&gt;5296&lt;/ID&gt;&lt;Name&gt;יואב קיש - יו&quot;רַ&lt;/Name&gt;&lt;Data&gt;יואב קיש&lt;/Data&gt;&lt;Shortcut&gt;יוקי&lt;/Shortcut&gt;"/>
        <w:id w:val="-910999084"/>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וזה את התכוונת?</w:t>
      </w: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351843492"/>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מיכל גולדברג:</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אני התכוונתי </w:t>
      </w:r>
      <w:bookmarkStart w:id="1694" w:name="_ETM_Q1_5395337"/>
      <w:bookmarkEnd w:id="1694"/>
      <w:r>
        <w:rPr>
          <w:rFonts w:hint="cs"/>
          <w:rtl/>
          <w:lang w:val="en-GB"/>
        </w:rPr>
        <w:t>- - -</w:t>
      </w:r>
    </w:p>
    <w:p w:rsidR="008476AD" w:rsidRDefault="008476AD" w:rsidP="008476AD">
      <w:pPr>
        <w:rPr>
          <w:rFonts w:hint="cs"/>
          <w:rtl/>
          <w:lang w:val="en-GB"/>
        </w:rPr>
      </w:pPr>
      <w:bookmarkStart w:id="1695" w:name="_ETM_Q1_5391925"/>
      <w:bookmarkEnd w:id="1695"/>
    </w:p>
    <w:bookmarkStart w:id="1696" w:name="_ETM_Q1_5392205" w:displacedByCustomXml="next"/>
    <w:bookmarkEnd w:id="1696" w:displacedByCustomXml="next"/>
    <w:sdt>
      <w:sdtPr>
        <w:rPr>
          <w:rFonts w:hint="cs"/>
          <w:rtl/>
          <w:lang w:val="en-GB"/>
        </w:rPr>
        <w:alias w:val="יור"/>
        <w:tag w:val="&lt;ID&gt;5296&lt;/ID&gt;&lt;Name&gt;יואב קיש - יו&quot;רַ&lt;/Name&gt;&lt;Data&gt;יואב קיש&lt;/Data&gt;&lt;Shortcut&gt;יוקי&lt;/Shortcut&gt;"/>
        <w:id w:val="-39897694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אז לא עזר לי כל הדיון הזה.</w:t>
      </w:r>
    </w:p>
    <w:p w:rsidR="008476AD" w:rsidRDefault="008476AD" w:rsidP="008476AD">
      <w:pPr>
        <w:rPr>
          <w:rFonts w:hint="cs"/>
          <w:rtl/>
          <w:lang w:val="en-GB"/>
        </w:rPr>
      </w:pPr>
      <w:bookmarkStart w:id="1697" w:name="_ETM_Q1_5396734"/>
      <w:bookmarkEnd w:id="1697"/>
    </w:p>
    <w:bookmarkStart w:id="1698" w:name="_ETM_Q1_5397024" w:displacedByCustomXml="next"/>
    <w:bookmarkEnd w:id="1698" w:displacedByCustomXml="next"/>
    <w:sdt>
      <w:sdtPr>
        <w:rPr>
          <w:rFonts w:hint="cs"/>
          <w:rtl/>
          <w:lang w:val="en-GB"/>
        </w:rPr>
        <w:alias w:val="דובר"/>
        <w:tag w:val="&lt;ID&gt;5305&lt;/ID&gt;&lt;Name&gt;רועי פולקמן - כולנו&lt;/Name&gt;&lt;Data&gt;רועי פולקמן (כולנו)&lt;/Data&gt;&lt;Shortcut&gt;רופו&lt;/Shortcut&gt;"/>
        <w:id w:val="1197891996"/>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היא התכוונה כי היא רוצה להגביל את </w:t>
      </w:r>
      <w:bookmarkStart w:id="1699" w:name="_ETM_Q1_5396521"/>
      <w:bookmarkEnd w:id="1699"/>
      <w:r>
        <w:rPr>
          <w:rFonts w:hint="cs"/>
          <w:rtl/>
          <w:lang w:val="en-GB"/>
        </w:rPr>
        <w:t>זה - - -</w:t>
      </w:r>
      <w:bookmarkStart w:id="1700" w:name="_ETM_Q1_5401130"/>
      <w:bookmarkEnd w:id="1700"/>
    </w:p>
    <w:p w:rsidR="008476AD" w:rsidRDefault="008476AD" w:rsidP="008476AD">
      <w:pPr>
        <w:rPr>
          <w:rFonts w:hint="cs"/>
          <w:rtl/>
          <w:lang w:val="en-GB"/>
        </w:rPr>
      </w:pPr>
      <w:bookmarkStart w:id="1701" w:name="_ETM_Q1_5397021"/>
      <w:bookmarkEnd w:id="1701"/>
    </w:p>
    <w:sdt>
      <w:sdtPr>
        <w:rPr>
          <w:rFonts w:hint="cs"/>
          <w:rtl/>
          <w:lang w:val="en-GB"/>
        </w:rPr>
        <w:alias w:val="יור"/>
        <w:tag w:val="&lt;ID&gt;5296&lt;/ID&gt;&lt;Name&gt;יואב קיש - יו&quot;רַ&lt;/Name&gt;&lt;Data&gt;יואב קיש&lt;/Data&gt;&lt;Shortcut&gt;יוקי&lt;/Shortcut&gt;"/>
        <w:id w:val="80188639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פעם הבאה </w:t>
      </w:r>
      <w:bookmarkStart w:id="1702" w:name="_ETM_Q1_5394680"/>
      <w:bookmarkEnd w:id="1702"/>
      <w:r>
        <w:rPr>
          <w:rFonts w:hint="cs"/>
          <w:rtl/>
          <w:lang w:val="en-GB"/>
        </w:rPr>
        <w:t xml:space="preserve">אל תפרשן. אני לא הכרתי אותך כפרשן. </w:t>
      </w:r>
      <w:bookmarkStart w:id="1703" w:name="_ETM_Q1_5398390"/>
      <w:bookmarkEnd w:id="1703"/>
    </w:p>
    <w:p w:rsidR="008476AD" w:rsidRDefault="008476AD" w:rsidP="008476AD">
      <w:pPr>
        <w:rPr>
          <w:rFonts w:hint="cs"/>
          <w:rtl/>
          <w:lang w:val="en-GB"/>
        </w:rPr>
      </w:pPr>
      <w:bookmarkStart w:id="1704" w:name="_ETM_Q1_5398697"/>
      <w:bookmarkEnd w:id="1704"/>
    </w:p>
    <w:bookmarkStart w:id="1705" w:name="_ETM_Q1_5399766" w:displacedByCustomXml="next"/>
    <w:bookmarkEnd w:id="1705" w:displacedByCustomXml="next"/>
    <w:sdt>
      <w:sdtPr>
        <w:rPr>
          <w:rFonts w:hint="cs"/>
          <w:rtl/>
          <w:lang w:val="en-GB"/>
        </w:rPr>
        <w:alias w:val="דובר"/>
        <w:tag w:val="&lt;ID&gt;5305&lt;/ID&gt;&lt;Name&gt;רועי פולקמן - כולנו&lt;/Name&gt;&lt;Data&gt;רועי פולקמן (כולנו)&lt;/Data&gt;&lt;Shortcut&gt;רופו&lt;/Shortcut&gt;"/>
        <w:id w:val="-133977293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יואב, כן, כי </w:t>
      </w:r>
      <w:bookmarkStart w:id="1706" w:name="_ETM_Q1_5399900"/>
      <w:bookmarkEnd w:id="1706"/>
      <w:r>
        <w:rPr>
          <w:rFonts w:hint="cs"/>
          <w:rtl/>
          <w:lang w:val="en-GB"/>
        </w:rPr>
        <w:t xml:space="preserve">היא רוצה שזה יהיה רק עלות כלכלית על המפעלים.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84434965"/>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תודה, </w:t>
      </w:r>
      <w:bookmarkStart w:id="1707" w:name="_ETM_Q1_5401732"/>
      <w:bookmarkEnd w:id="1707"/>
      <w:r>
        <w:rPr>
          <w:rFonts w:hint="cs"/>
          <w:rtl/>
          <w:lang w:val="en-GB"/>
        </w:rPr>
        <w:t xml:space="preserve">רועי. תומר יתייחס. </w:t>
      </w:r>
    </w:p>
    <w:p w:rsidR="008476AD" w:rsidRDefault="008476AD" w:rsidP="008476AD">
      <w:pPr>
        <w:rPr>
          <w:rFonts w:hint="cs"/>
          <w:rtl/>
          <w:lang w:val="en-GB"/>
        </w:rPr>
      </w:pPr>
    </w:p>
    <w:bookmarkStart w:id="1708" w:name="_ETM_Q1_5402602" w:displacedByCustomXml="next"/>
    <w:bookmarkEnd w:id="1708" w:displacedByCustomXml="next"/>
    <w:bookmarkStart w:id="1709" w:name="_ETM_Q1_5401422" w:displacedByCustomXml="next"/>
    <w:bookmarkEnd w:id="1709" w:displacedByCustomXml="next"/>
    <w:sdt>
      <w:sdtPr>
        <w:rPr>
          <w:rFonts w:hint="cs"/>
          <w:rtl/>
          <w:lang w:val="en-GB"/>
        </w:rPr>
        <w:alias w:val="דובר"/>
        <w:tag w:val="&lt;ID&gt;0&lt;/ID&gt;&lt;Name&gt;תומר רוזנר&lt;/Name&gt;&lt;Data&gt;תומר רוזנר&lt;/Data&gt;&lt;Shortcut&gt;תורו&lt;/Shortcut&gt;&lt;MemberID&gt;&lt;/MemberID&gt;"/>
        <w:id w:val="77998907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מציע לא לקבל את הבקשה הזאת, מהסיבה הפשוטה. ההש</w:t>
      </w:r>
      <w:bookmarkStart w:id="1710" w:name="_ETM_Q1_5410523"/>
      <w:bookmarkEnd w:id="1710"/>
      <w:r>
        <w:rPr>
          <w:rFonts w:hint="cs"/>
          <w:rtl/>
          <w:lang w:val="en-GB"/>
        </w:rPr>
        <w:t>לכה הכלכלית היא הטריגר.</w:t>
      </w:r>
    </w:p>
    <w:p w:rsidR="008476AD" w:rsidRDefault="008476AD" w:rsidP="008476AD">
      <w:pPr>
        <w:rPr>
          <w:rFonts w:hint="cs"/>
          <w:rtl/>
          <w:lang w:val="en-GB"/>
        </w:rPr>
      </w:pPr>
      <w:bookmarkStart w:id="1711" w:name="_ETM_Q1_5412490"/>
      <w:bookmarkEnd w:id="1711"/>
    </w:p>
    <w:bookmarkStart w:id="1712" w:name="_ETM_Q1_5414074" w:displacedByCustomXml="next"/>
    <w:bookmarkEnd w:id="1712" w:displacedByCustomXml="next"/>
    <w:bookmarkStart w:id="1713" w:name="_ETM_Q1_5412790" w:displacedByCustomXml="next"/>
    <w:bookmarkEnd w:id="1713"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2048784161"/>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לירון אדלר מינקה:</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הכניסה לוועדה.</w:t>
      </w:r>
      <w:bookmarkStart w:id="1714" w:name="_ETM_Q1_5417611"/>
      <w:bookmarkEnd w:id="1714"/>
    </w:p>
    <w:p w:rsidR="008476AD" w:rsidRDefault="008476AD" w:rsidP="008476AD">
      <w:pPr>
        <w:rPr>
          <w:rFonts w:hint="cs"/>
          <w:rtl/>
          <w:lang w:val="en-GB"/>
        </w:rPr>
      </w:pPr>
    </w:p>
    <w:bookmarkStart w:id="1715" w:name="_ETM_Q1_5417890" w:displacedByCustomXml="next"/>
    <w:bookmarkEnd w:id="1715" w:displacedByCustomXml="next"/>
    <w:sdt>
      <w:sdtPr>
        <w:rPr>
          <w:rFonts w:hint="cs"/>
          <w:rtl/>
          <w:lang w:val="en-GB"/>
        </w:rPr>
        <w:alias w:val="דובר"/>
        <w:tag w:val="&lt;ID&gt;0&lt;/ID&gt;&lt;Name&gt;תומר רוזנר&lt;/Name&gt;&lt;Data&gt;תומר רוזנר&lt;/Data&gt;&lt;Shortcut&gt;תורו&lt;/Shortcut&gt;&lt;MemberID&gt;&lt;/MemberID&gt;"/>
        <w:id w:val="123797337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היא שער הכניסה לוועדה. לאחר שהגענו למסקנה שיש השלכה כלכלית, </w:t>
      </w:r>
      <w:bookmarkStart w:id="1716" w:name="_ETM_Q1_5421711"/>
      <w:bookmarkEnd w:id="1716"/>
      <w:r>
        <w:rPr>
          <w:rFonts w:hint="cs"/>
          <w:rtl/>
          <w:lang w:val="en-GB"/>
        </w:rPr>
        <w:t>אז נכנסים כל השיקולים שהם הנוגדים, כלומר שיש</w:t>
      </w:r>
      <w:bookmarkStart w:id="1717" w:name="_ETM_Q1_5425491"/>
      <w:bookmarkEnd w:id="1717"/>
      <w:r>
        <w:rPr>
          <w:rFonts w:hint="cs"/>
          <w:rtl/>
          <w:lang w:val="en-GB"/>
        </w:rPr>
        <w:t xml:space="preserve"> לזה השלכות חברתיות, ציבוריות ואחרות, וזה מה שנקרא התועלת. </w:t>
      </w:r>
      <w:bookmarkStart w:id="1718" w:name="_ETM_Q1_5431523"/>
      <w:bookmarkEnd w:id="1718"/>
      <w:r>
        <w:rPr>
          <w:rFonts w:hint="cs"/>
          <w:rtl/>
          <w:lang w:val="en-GB"/>
        </w:rPr>
        <w:t xml:space="preserve">התועלת יכולה להיות תועלת משקית, יכולה להיות תועלת חברתית. </w:t>
      </w:r>
      <w:bookmarkStart w:id="1719" w:name="_ETM_Q1_5435494"/>
      <w:bookmarkEnd w:id="1719"/>
    </w:p>
    <w:p w:rsidR="008476AD" w:rsidRDefault="008476AD" w:rsidP="008476AD">
      <w:pPr>
        <w:rPr>
          <w:rFonts w:hint="cs"/>
          <w:rtl/>
          <w:lang w:val="en-GB"/>
        </w:rPr>
      </w:pPr>
    </w:p>
    <w:bookmarkStart w:id="1720" w:name="_ETM_Q1_5435859" w:displacedByCustomXml="next"/>
    <w:bookmarkEnd w:id="1720" w:displacedByCustomXml="next"/>
    <w:sdt>
      <w:sdtPr>
        <w:rPr>
          <w:rFonts w:hint="cs"/>
          <w:rtl/>
          <w:lang w:val="en-GB"/>
        </w:rPr>
        <w:alias w:val="יור"/>
        <w:tag w:val="&lt;ID&gt;5296&lt;/ID&gt;&lt;Name&gt;יואב קיש - יו&quot;רַ&lt;/Name&gt;&lt;Data&gt;יואב קיש&lt;/Data&gt;&lt;Shortcut&gt;יוקי&lt;/Shortcut&gt;"/>
        <w:id w:val="114748172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כנגד </w:t>
      </w:r>
      <w:bookmarkStart w:id="1721" w:name="_ETM_Q1_5437558"/>
      <w:bookmarkEnd w:id="1721"/>
      <w:r>
        <w:rPr>
          <w:rFonts w:hint="cs"/>
          <w:rtl/>
          <w:lang w:val="en-GB"/>
        </w:rPr>
        <w:t xml:space="preserve">הכסף. </w:t>
      </w:r>
    </w:p>
    <w:p w:rsidR="008476AD" w:rsidRDefault="008476AD" w:rsidP="008476AD">
      <w:pPr>
        <w:rPr>
          <w:rFonts w:hint="cs"/>
          <w:rtl/>
          <w:lang w:val="en-GB"/>
        </w:rPr>
      </w:pPr>
      <w:bookmarkStart w:id="1722" w:name="_ETM_Q1_5435992"/>
      <w:bookmarkEnd w:id="1722"/>
    </w:p>
    <w:bookmarkStart w:id="1723" w:name="_ETM_Q1_5437448" w:displacedByCustomXml="next"/>
    <w:bookmarkEnd w:id="1723" w:displacedByCustomXml="next"/>
    <w:bookmarkStart w:id="1724" w:name="_ETM_Q1_5436259" w:displacedByCustomXml="next"/>
    <w:bookmarkEnd w:id="1724" w:displacedByCustomXml="next"/>
    <w:sdt>
      <w:sdtPr>
        <w:rPr>
          <w:rFonts w:hint="cs"/>
          <w:rtl/>
          <w:lang w:val="en-GB"/>
        </w:rPr>
        <w:alias w:val="דובר"/>
        <w:tag w:val="&lt;ID&gt;0&lt;/ID&gt;&lt;Name&gt;תומר רוזנר&lt;/Name&gt;&lt;Data&gt;תומר רוזנר&lt;/Data&gt;&lt;Shortcut&gt;תורו&lt;/Shortcut&gt;&lt;MemberID&gt;&lt;/MemberID&gt;"/>
        <w:id w:val="29294450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נכון. וזה מה שהוועדה עושה. ההשלכה הכלכלית היא רק </w:t>
      </w:r>
      <w:bookmarkStart w:id="1725" w:name="_ETM_Q1_5439390"/>
      <w:bookmarkEnd w:id="1725"/>
      <w:r>
        <w:rPr>
          <w:rFonts w:hint="cs"/>
          <w:rtl/>
          <w:lang w:val="en-GB"/>
        </w:rPr>
        <w:t xml:space="preserve">נקודת המוצא.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922400484"/>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אז מה ההערה שלך? משרד הבריאות, בבקשה.</w:t>
      </w:r>
    </w:p>
    <w:p w:rsidR="008476AD" w:rsidRDefault="008476AD" w:rsidP="008476AD">
      <w:pPr>
        <w:rPr>
          <w:rFonts w:hint="cs"/>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794703058"/>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מיכל גולדברג:</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איזה כלים </w:t>
      </w:r>
      <w:bookmarkStart w:id="1726" w:name="_ETM_Q1_5450664"/>
      <w:bookmarkEnd w:id="1726"/>
      <w:r>
        <w:rPr>
          <w:rFonts w:hint="cs"/>
          <w:rtl/>
          <w:lang w:val="en-GB"/>
        </w:rPr>
        <w:t xml:space="preserve">יש לוועדה לבחון את האסדרה כשלעצמה שעוסקת בבריאות הציבור מעבר להשלכה של הכסף? אין לנו </w:t>
      </w:r>
      <w:bookmarkStart w:id="1727" w:name="_ETM_Q1_5457079"/>
      <w:bookmarkEnd w:id="1727"/>
      <w:r>
        <w:rPr>
          <w:rFonts w:hint="cs"/>
          <w:rtl/>
          <w:lang w:val="en-GB"/>
        </w:rPr>
        <w:t xml:space="preserve">בעיה שהוועדה תבחן את ההשלכה של הכסף, כמו שאמרת. </w:t>
      </w:r>
      <w:bookmarkStart w:id="1728" w:name="_ETM_Q1_5459490"/>
      <w:bookmarkEnd w:id="1728"/>
      <w:r>
        <w:rPr>
          <w:rFonts w:hint="cs"/>
          <w:rtl/>
          <w:lang w:val="en-GB"/>
        </w:rPr>
        <w:t xml:space="preserve">אפשר להגדיר את זה בצורה רחבה יותר מאשר השלכה כלכלית </w:t>
      </w:r>
      <w:bookmarkStart w:id="1729" w:name="_ETM_Q1_5463649"/>
      <w:bookmarkEnd w:id="1729"/>
      <w:r>
        <w:rPr>
          <w:rFonts w:hint="cs"/>
          <w:rtl/>
          <w:lang w:val="en-GB"/>
        </w:rPr>
        <w:t>אבל נראה לי שהביטוי השלכה כלכלית הוא המתאים כאן. מעבר לכך, אין לוועדה אפשרות - - -</w:t>
      </w:r>
    </w:p>
    <w:p w:rsidR="008476AD" w:rsidRDefault="008476AD" w:rsidP="008476AD">
      <w:pPr>
        <w:rPr>
          <w:rFonts w:hint="cs"/>
          <w:rtl/>
          <w:lang w:val="en-GB"/>
        </w:rPr>
      </w:pPr>
      <w:bookmarkStart w:id="1730" w:name="_ETM_Q1_5465030"/>
      <w:bookmarkEnd w:id="1730"/>
    </w:p>
    <w:bookmarkStart w:id="1731" w:name="_ETM_Q1_5465388" w:displacedByCustomXml="next"/>
    <w:bookmarkEnd w:id="1731" w:displacedByCustomXml="next"/>
    <w:sdt>
      <w:sdtPr>
        <w:rPr>
          <w:rFonts w:hint="cs"/>
          <w:rtl/>
          <w:lang w:val="en-GB"/>
        </w:rPr>
        <w:alias w:val="יור"/>
        <w:tag w:val="&lt;ID&gt;5296&lt;/ID&gt;&lt;Name&gt;יואב קיש - יו&quot;רַ&lt;/Name&gt;&lt;Data&gt;יואב קיש&lt;/Data&gt;&lt;Shortcut&gt;יוקי&lt;/Shortcut&gt;"/>
        <w:id w:val="947820324"/>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היועץ המשפטי לא מקבל את דעתך. </w:t>
      </w:r>
      <w:bookmarkStart w:id="1732" w:name="_ETM_Q1_5466151"/>
      <w:bookmarkEnd w:id="1732"/>
      <w:r>
        <w:rPr>
          <w:rFonts w:hint="cs"/>
          <w:rtl/>
          <w:lang w:val="en-GB"/>
        </w:rPr>
        <w:t xml:space="preserve">אני </w:t>
      </w:r>
      <w:bookmarkStart w:id="1733" w:name="_ETM_Q1_5476364"/>
      <w:bookmarkEnd w:id="1733"/>
      <w:r>
        <w:rPr>
          <w:rFonts w:hint="cs"/>
          <w:rtl/>
          <w:lang w:val="en-GB"/>
        </w:rPr>
        <w:t xml:space="preserve">חושב שזה משפטי. הניסוח, לצמצם – אני לא רוצה לצמצם. </w:t>
      </w:r>
    </w:p>
    <w:p w:rsidR="008476AD" w:rsidRDefault="008476AD" w:rsidP="008476AD">
      <w:pPr>
        <w:rPr>
          <w:rFonts w:hint="cs"/>
          <w:rtl/>
          <w:lang w:val="en-GB"/>
        </w:rPr>
      </w:pPr>
      <w:bookmarkStart w:id="1734" w:name="_ETM_Q1_5478559"/>
      <w:bookmarkEnd w:id="1734"/>
    </w:p>
    <w:bookmarkStart w:id="1735" w:name="_ETM_Q1_5478880" w:displacedByCustomXml="next"/>
    <w:bookmarkEnd w:id="1735" w:displacedByCustomXml="next"/>
    <w:sdt>
      <w:sdtPr>
        <w:rPr>
          <w:rFonts w:hint="cs"/>
          <w:rtl/>
          <w:lang w:val="en-GB"/>
        </w:rPr>
        <w:alias w:val="קריאה"/>
        <w:tag w:val="&lt;ID&gt;0&lt;/ID&gt;&lt;Name&gt;קריאות&lt;/Name&gt;&lt;Data&gt;קריאות&lt;/Data&gt;&lt;Shortcut&gt;&lt;/Shortcut&gt;"/>
        <w:id w:val="2089112436"/>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קריאות:</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w:t>
      </w:r>
    </w:p>
    <w:p w:rsidR="008476AD" w:rsidRDefault="008476AD" w:rsidP="008476AD">
      <w:pPr>
        <w:rPr>
          <w:rFonts w:hint="cs"/>
          <w:rtl/>
          <w:lang w:val="en-GB"/>
        </w:rPr>
      </w:pPr>
      <w:bookmarkStart w:id="1736" w:name="_ETM_Q1_5481325"/>
      <w:bookmarkEnd w:id="1736"/>
    </w:p>
    <w:bookmarkStart w:id="1737" w:name="_ETM_Q1_5481674" w:displacedByCustomXml="next"/>
    <w:bookmarkEnd w:id="1737" w:displacedByCustomXml="next"/>
    <w:sdt>
      <w:sdtPr>
        <w:rPr>
          <w:rFonts w:hint="cs"/>
          <w:rtl/>
          <w:lang w:val="en-GB"/>
        </w:rPr>
        <w:alias w:val="קריאה"/>
        <w:tag w:val="&lt;ID&gt;0&lt;/ID&gt;&lt;Name&gt;קריאה&lt;/Name&gt;&lt;Data&gt;&lt;/Data&gt;&lt;Shortcut&gt;&lt;/Shortcut&gt;"/>
        <w:id w:val="-1568332132"/>
        <w:placeholder>
          <w:docPart w:val="AC801B08C1BD45FA91DF0085CEDA497D"/>
        </w:placeholder>
      </w:sdtPr>
      <w:sdtContent>
        <w:p w:rsidR="008476AD" w:rsidRDefault="008476AD" w:rsidP="008476AD">
          <w:pPr>
            <w:pStyle w:val="af7"/>
            <w:keepNext/>
            <w:rPr>
              <w:rFonts w:hint="cs"/>
              <w:rtl/>
              <w:lang w:val="en-GB"/>
            </w:rPr>
          </w:pPr>
          <w:r>
            <w:rPr>
              <w:rFonts w:hint="cs"/>
              <w:rtl/>
              <w:lang w:val="en-GB"/>
            </w:rPr>
            <w:t>קריאה:</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738" w:name="_ETM_Q1_5481816"/>
      <w:bookmarkEnd w:id="1738"/>
      <w:r>
        <w:rPr>
          <w:rFonts w:hint="cs"/>
          <w:rtl/>
          <w:lang w:val="en-GB"/>
        </w:rPr>
        <w:t>מה הסמכות שלה?</w:t>
      </w:r>
    </w:p>
    <w:p w:rsidR="008476AD" w:rsidRDefault="008476AD" w:rsidP="008476AD">
      <w:pPr>
        <w:rPr>
          <w:rFonts w:hint="cs"/>
          <w:rtl/>
          <w:lang w:val="en-GB"/>
        </w:rPr>
      </w:pPr>
      <w:bookmarkStart w:id="1739" w:name="_ETM_Q1_5486703"/>
      <w:bookmarkEnd w:id="1739"/>
    </w:p>
    <w:bookmarkStart w:id="1740" w:name="_ETM_Q1_5486982" w:displacedByCustomXml="next"/>
    <w:bookmarkEnd w:id="1740" w:displacedByCustomXml="next"/>
    <w:sdt>
      <w:sdtPr>
        <w:rPr>
          <w:rFonts w:hint="cs"/>
          <w:rtl/>
          <w:lang w:val="en-GB"/>
        </w:rPr>
        <w:alias w:val="יור"/>
        <w:tag w:val="&lt;ID&gt;5296&lt;/ID&gt;&lt;Name&gt;יואב קיש - יו&quot;רַ&lt;/Name&gt;&lt;Data&gt;יואב קיש&lt;/Data&gt;&lt;Shortcut&gt;יוקי&lt;/Shortcut&gt;"/>
        <w:id w:val="-86007988"/>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אסביר בפעם האלף. אנחנו הולכים לחתוך את הדיון הזה. הסקופ של </w:t>
      </w:r>
      <w:bookmarkStart w:id="1741" w:name="_ETM_Q1_5489939"/>
      <w:bookmarkEnd w:id="1741"/>
      <w:r>
        <w:rPr>
          <w:rFonts w:hint="cs"/>
          <w:rtl/>
          <w:lang w:val="en-GB"/>
        </w:rPr>
        <w:t xml:space="preserve">הוועדה הוא כזה. כל שינוי שיש לו משמעות כלכלית מעל </w:t>
      </w:r>
      <w:bookmarkStart w:id="1742" w:name="_ETM_Q1_5494392"/>
      <w:bookmarkEnd w:id="1742"/>
      <w:r>
        <w:rPr>
          <w:rFonts w:hint="cs"/>
          <w:rtl/>
          <w:lang w:val="en-GB"/>
        </w:rPr>
        <w:t xml:space="preserve">200 מיליון שקלים – ואני לא הולך </w:t>
      </w:r>
      <w:bookmarkStart w:id="1743" w:name="_ETM_Q1_5495128"/>
      <w:bookmarkEnd w:id="1743"/>
      <w:r>
        <w:rPr>
          <w:rFonts w:hint="cs"/>
          <w:rtl/>
          <w:lang w:val="en-GB"/>
        </w:rPr>
        <w:t xml:space="preserve">לזוז גם מהסכום הזה, רועי, לא למטה </w:t>
      </w:r>
      <w:bookmarkStart w:id="1744" w:name="_ETM_Q1_5497692"/>
      <w:bookmarkEnd w:id="1744"/>
      <w:r>
        <w:rPr>
          <w:rFonts w:hint="cs"/>
          <w:rtl/>
          <w:lang w:val="en-GB"/>
        </w:rPr>
        <w:t xml:space="preserve">ולא למעלה, וזהו – 200 מיליון שקלים, ואני גם לא </w:t>
      </w:r>
      <w:bookmarkStart w:id="1745" w:name="_ETM_Q1_5500383"/>
      <w:bookmarkEnd w:id="1745"/>
      <w:r>
        <w:rPr>
          <w:rFonts w:hint="cs"/>
          <w:rtl/>
          <w:lang w:val="en-GB"/>
        </w:rPr>
        <w:t>מתייחס ענפית. יש גבול גם לכמה שאפשר יהיה לזקק את הדבר הזה.</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200 מיליון שקלים, יגיע לוועדה </w:t>
      </w:r>
      <w:bookmarkStart w:id="1746" w:name="_ETM_Q1_5521000"/>
      <w:bookmarkEnd w:id="1746"/>
      <w:r>
        <w:rPr>
          <w:rFonts w:hint="cs"/>
          <w:rtl/>
          <w:lang w:val="en-GB"/>
        </w:rPr>
        <w:t xml:space="preserve">המייעצת. יבוא המשרד, </w:t>
      </w:r>
      <w:bookmarkStart w:id="1747" w:name="_ETM_Q1_5528000"/>
      <w:bookmarkEnd w:id="1747"/>
      <w:r>
        <w:rPr>
          <w:rFonts w:hint="cs"/>
          <w:rtl/>
          <w:lang w:val="en-GB"/>
        </w:rPr>
        <w:t xml:space="preserve">יציג מדוע הוא חושב שצריך את השינוי למרות שזה עולה </w:t>
      </w:r>
      <w:bookmarkStart w:id="1748" w:name="_ETM_Q1_5532000"/>
      <w:bookmarkEnd w:id="1748"/>
      <w:r>
        <w:rPr>
          <w:rFonts w:hint="cs"/>
          <w:rtl/>
          <w:lang w:val="en-GB"/>
        </w:rPr>
        <w:t xml:space="preserve">200 מיליון שקלים, כי א', ב', ג'. תשקול הוועדה, </w:t>
      </w:r>
      <w:bookmarkStart w:id="1749" w:name="_ETM_Q1_5535000"/>
      <w:bookmarkEnd w:id="1749"/>
      <w:r>
        <w:rPr>
          <w:rFonts w:hint="cs"/>
          <w:rtl/>
          <w:lang w:val="en-GB"/>
        </w:rPr>
        <w:t xml:space="preserve">תסכים, לא תסכים. בכל מקרה ההמלצה תועבר יחד עם הערות </w:t>
      </w:r>
      <w:bookmarkStart w:id="1750" w:name="_ETM_Q1_5539000"/>
      <w:bookmarkEnd w:id="1750"/>
      <w:r>
        <w:rPr>
          <w:rFonts w:hint="cs"/>
          <w:rtl/>
          <w:lang w:val="en-GB"/>
        </w:rPr>
        <w:t xml:space="preserve">ציבור במידה ויש הליך כזה, לשר. השר יקבל את הדברים, </w:t>
      </w:r>
      <w:bookmarkStart w:id="1751" w:name="_ETM_Q1_5543000"/>
      <w:bookmarkEnd w:id="1751"/>
      <w:r>
        <w:rPr>
          <w:rFonts w:hint="cs"/>
          <w:rtl/>
          <w:lang w:val="en-GB"/>
        </w:rPr>
        <w:t xml:space="preserve">ישקול את כל התמונה – השר אחראי – </w:t>
      </w:r>
      <w:bookmarkStart w:id="1752" w:name="_ETM_Q1_5545000"/>
      <w:bookmarkEnd w:id="1752"/>
      <w:r>
        <w:rPr>
          <w:rFonts w:hint="cs"/>
          <w:rtl/>
          <w:lang w:val="en-GB"/>
        </w:rPr>
        <w:t xml:space="preserve">ויחליט מה שהוא חושב לנכון וינמק את החלטתו. תודה. </w:t>
      </w:r>
      <w:bookmarkStart w:id="1753" w:name="_ETM_Q1_5552000"/>
      <w:bookmarkEnd w:id="1753"/>
    </w:p>
    <w:p w:rsidR="008476AD" w:rsidRDefault="008476AD" w:rsidP="008476AD">
      <w:pPr>
        <w:rPr>
          <w:rFonts w:hint="cs"/>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1897384674"/>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הגר סלקטר: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 לי שאלה. תומר, באיזה אופן השלביות הזאת באה לידי ביטוי בנוסח? </w:t>
      </w:r>
    </w:p>
    <w:p w:rsidR="008476AD" w:rsidRDefault="008476AD" w:rsidP="008476AD">
      <w:pPr>
        <w:rPr>
          <w:rFonts w:hint="cs"/>
          <w:rtl/>
          <w:lang w:val="en-GB"/>
        </w:rPr>
      </w:pPr>
    </w:p>
    <w:bookmarkStart w:id="1754" w:name="_ETM_Q1_5564000" w:displacedByCustomXml="next"/>
    <w:bookmarkEnd w:id="1754" w:displacedByCustomXml="next"/>
    <w:sdt>
      <w:sdtPr>
        <w:rPr>
          <w:rFonts w:hint="cs"/>
          <w:rtl/>
          <w:lang w:val="en-GB"/>
        </w:rPr>
        <w:alias w:val="דובר"/>
        <w:tag w:val="&lt;ID&gt;0&lt;/ID&gt;&lt;Name&gt;תומר רוזנר&lt;/Name&gt;&lt;Data&gt;תומר רוזנר&lt;/Data&gt;&lt;Shortcut&gt;תורו&lt;/Shortcut&gt;&lt;MemberID&gt;&lt;/MemberID&gt;"/>
        <w:id w:val="39918309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תומר רוזנר:</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התשובה היא מאוד פשוטה. יש לך</w:t>
      </w:r>
      <w:bookmarkStart w:id="1755" w:name="_ETM_Q1_5562000"/>
      <w:bookmarkEnd w:id="1755"/>
      <w:r>
        <w:rPr>
          <w:rFonts w:hint="cs"/>
          <w:rtl/>
          <w:lang w:val="en-GB"/>
        </w:rPr>
        <w:t xml:space="preserve"> את סעיף קטן (ד) שאומר ששער הכניסה לוועדה המייעצת הוא</w:t>
      </w:r>
      <w:bookmarkStart w:id="1756" w:name="_ETM_Q1_5566000"/>
      <w:bookmarkEnd w:id="1756"/>
      <w:r>
        <w:rPr>
          <w:rFonts w:hint="cs"/>
          <w:rtl/>
          <w:lang w:val="en-GB"/>
        </w:rPr>
        <w:t xml:space="preserve"> ההשלכה הכלכלית. רק כשיש השלכה כלכלית מגיעים לוועדה המייעצת. אם </w:t>
      </w:r>
      <w:bookmarkStart w:id="1757" w:name="_ETM_Q1_5574000"/>
      <w:bookmarkEnd w:id="1757"/>
      <w:r>
        <w:rPr>
          <w:rFonts w:hint="cs"/>
          <w:rtl/>
          <w:lang w:val="en-GB"/>
        </w:rPr>
        <w:t xml:space="preserve">אין השלכה כלכלית לא מגיעים לוועדה המייעצת בכלל. </w:t>
      </w:r>
    </w:p>
    <w:p w:rsidR="008476AD" w:rsidRDefault="008476AD" w:rsidP="008476AD">
      <w:pPr>
        <w:rPr>
          <w:rFonts w:hint="cs"/>
          <w:rtl/>
          <w:lang w:val="en-GB"/>
        </w:rPr>
      </w:pPr>
    </w:p>
    <w:p w:rsidR="008476AD" w:rsidRDefault="008476AD" w:rsidP="008476AD">
      <w:pPr>
        <w:rPr>
          <w:rFonts w:hint="cs"/>
          <w:rtl/>
          <w:lang w:val="en-GB"/>
        </w:rPr>
      </w:pPr>
      <w:bookmarkStart w:id="1758" w:name="_ETM_Q1_5577000"/>
      <w:bookmarkEnd w:id="1758"/>
      <w:r>
        <w:rPr>
          <w:rFonts w:hint="cs"/>
          <w:rtl/>
          <w:lang w:val="en-GB"/>
        </w:rPr>
        <w:t xml:space="preserve">אחר כך, </w:t>
      </w:r>
      <w:bookmarkStart w:id="1759" w:name="_ETM_Q1_5578000"/>
      <w:bookmarkEnd w:id="1759"/>
      <w:r>
        <w:rPr>
          <w:rFonts w:hint="cs"/>
          <w:rtl/>
          <w:lang w:val="en-GB"/>
        </w:rPr>
        <w:t xml:space="preserve">כשהגענו למסקנה שיש השלכה כלכלית, אז נכנס הדיון בשאלה אם </w:t>
      </w:r>
      <w:bookmarkStart w:id="1760" w:name="_ETM_Q1_5581000"/>
      <w:bookmarkEnd w:id="1760"/>
      <w:r>
        <w:rPr>
          <w:rFonts w:hint="cs"/>
          <w:rtl/>
          <w:lang w:val="en-GB"/>
        </w:rPr>
        <w:t>התועלת שבאותה אסדרה מבוקשת עולה על ההשלכה הכלכלית הזאת.</w:t>
      </w:r>
    </w:p>
    <w:p w:rsidR="008476AD" w:rsidRDefault="008476AD" w:rsidP="008476AD">
      <w:pPr>
        <w:rPr>
          <w:rFonts w:hint="cs"/>
          <w:rtl/>
          <w:lang w:val="en-GB"/>
        </w:rPr>
      </w:pPr>
    </w:p>
    <w:bookmarkStart w:id="1761" w:name="_ETM_Q1_5568000" w:displacedByCustomXml="next"/>
    <w:bookmarkEnd w:id="176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2306633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חייבת, אדוני -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142149432"/>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רוצה לשמוע את המשרדים. דיברת. </w:t>
      </w:r>
    </w:p>
    <w:p w:rsidR="008476AD" w:rsidRDefault="008476AD" w:rsidP="008476AD">
      <w:pPr>
        <w:rPr>
          <w:rFonts w:hint="cs"/>
          <w:rtl/>
          <w:lang w:val="en-GB"/>
        </w:rPr>
      </w:pPr>
    </w:p>
    <w:bookmarkStart w:id="1762" w:name="_ETM_Q1_5570000" w:displacedByCustomXml="next"/>
    <w:bookmarkEnd w:id="1762"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90011851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אבל זה בדיוק בהקשר הזה.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35400483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אחרי זה </w:t>
      </w:r>
      <w:bookmarkStart w:id="1763" w:name="_ETM_Q1_5572000"/>
      <w:bookmarkEnd w:id="1763"/>
      <w:r>
        <w:rPr>
          <w:rFonts w:hint="cs"/>
          <w:rtl/>
          <w:lang w:val="en-GB"/>
        </w:rPr>
        <w:t xml:space="preserve">תקבלי זכות דיבור. </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45321712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בירור קטן. בבקשה. </w:t>
      </w:r>
    </w:p>
    <w:p w:rsidR="008476AD" w:rsidRDefault="008476AD" w:rsidP="008476AD">
      <w:pPr>
        <w:rPr>
          <w:rFonts w:hint="cs"/>
          <w:rtl/>
          <w:lang w:val="en-GB"/>
        </w:rPr>
      </w:pPr>
    </w:p>
    <w:bookmarkStart w:id="1764" w:name="_ETM_Q1_5582000" w:displacedByCustomXml="next"/>
    <w:bookmarkEnd w:id="1764" w:displacedByCustomXml="next"/>
    <w:sdt>
      <w:sdtPr>
        <w:rPr>
          <w:rFonts w:hint="cs"/>
          <w:rtl/>
          <w:lang w:val="en-GB"/>
        </w:rPr>
        <w:alias w:val="יור"/>
        <w:tag w:val="&lt;ID&gt;5296&lt;/ID&gt;&lt;Name&gt;יואב קיש - יו&quot;רַ&lt;/Name&gt;&lt;Data&gt;יואב קיש&lt;/Data&gt;&lt;Shortcut&gt;יוקי&lt;/Shortcut&gt;"/>
        <w:id w:val="-1906289849"/>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בבקשה.</w:t>
      </w:r>
    </w:p>
    <w:p w:rsidR="008476AD" w:rsidRDefault="008476AD" w:rsidP="008476AD">
      <w:pPr>
        <w:rPr>
          <w:rFonts w:hint="cs"/>
          <w:rtl/>
          <w:lang w:val="en-GB"/>
        </w:rPr>
      </w:pPr>
    </w:p>
    <w:sdt>
      <w:sdtPr>
        <w:rPr>
          <w:rFonts w:hint="cs"/>
          <w:rtl/>
          <w:lang w:val="en-GB"/>
        </w:rPr>
        <w:alias w:val="אורח"/>
        <w:tag w:val="&lt;ID&gt;&lt;/ID&gt;&lt;Name&gt;נטע דרורי&lt;/Name&gt;&lt;Shortcut&gt;נטדר&lt;/Shortcut&gt;&lt;Title&gt;לשכה משפטית, המשרד להגנת הסביבה&lt;/Title&gt;"/>
        <w:id w:val="-506142879"/>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נטע דרורי: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 </w:t>
      </w:r>
      <w:bookmarkStart w:id="1765" w:name="_ETM_Q1_5583000"/>
      <w:bookmarkEnd w:id="1765"/>
      <w:r>
        <w:rPr>
          <w:rFonts w:hint="cs"/>
          <w:rtl/>
          <w:lang w:val="en-GB"/>
        </w:rPr>
        <w:t>לי כמה נקודות.</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323860392"/>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משרד.</w:t>
      </w:r>
    </w:p>
    <w:p w:rsidR="008476AD" w:rsidRDefault="008476AD" w:rsidP="008476AD">
      <w:pPr>
        <w:rPr>
          <w:rFonts w:hint="cs"/>
          <w:rtl/>
          <w:lang w:val="en-GB"/>
        </w:rPr>
      </w:pPr>
    </w:p>
    <w:sdt>
      <w:sdtPr>
        <w:rPr>
          <w:rFonts w:hint="cs"/>
          <w:rtl/>
          <w:lang w:val="en-GB"/>
        </w:rPr>
        <w:alias w:val="אורח"/>
        <w:tag w:val="&lt;ID&gt;&lt;/ID&gt;&lt;Name&gt;נטע דרורי&lt;/Name&gt;&lt;Shortcut&gt;נטדר&lt;/Shortcut&gt;&lt;Title&gt;לשכה משפטית, המשרד להגנת הסביבה&lt;/Title&gt;"/>
        <w:id w:val="-529028908"/>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נטע דרורי: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הגנת הסביבה.</w:t>
      </w:r>
    </w:p>
    <w:p w:rsidR="008476AD" w:rsidRDefault="008476AD" w:rsidP="008476AD">
      <w:pPr>
        <w:rPr>
          <w:rFonts w:hint="cs"/>
          <w:rtl/>
          <w:lang w:val="en-GB"/>
        </w:rPr>
      </w:pPr>
    </w:p>
    <w:bookmarkStart w:id="1766" w:name="_ETM_Q1_5586000" w:displacedByCustomXml="next"/>
    <w:bookmarkEnd w:id="1766" w:displacedByCustomXml="next"/>
    <w:sdt>
      <w:sdtPr>
        <w:rPr>
          <w:rFonts w:hint="cs"/>
          <w:rtl/>
          <w:lang w:val="en-GB"/>
        </w:rPr>
        <w:alias w:val="יור"/>
        <w:tag w:val="&lt;ID&gt;5296&lt;/ID&gt;&lt;Name&gt;יואב קיש - יו&quot;רַ&lt;/Name&gt;&lt;Data&gt;יואב קיש&lt;/Data&gt;&lt;Shortcut&gt;יוקי&lt;/Shortcut&gt;"/>
        <w:id w:val="902024915"/>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הגנת הסביבה, סיימתם בנושא. אני לא מוכן לקבל משפטים כמו שנאמרו. כיבוי אש, בבקשה.</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393900055"/>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יש </w:t>
      </w:r>
      <w:bookmarkStart w:id="1767" w:name="_ETM_Q1_5588000"/>
      <w:bookmarkEnd w:id="1767"/>
      <w:r>
        <w:rPr>
          <w:rFonts w:hint="cs"/>
          <w:rtl/>
          <w:lang w:val="en-GB"/>
        </w:rPr>
        <w:t>להם עוד משהו. אדוני, מה אתה משתיק אותם?</w:t>
      </w:r>
    </w:p>
    <w:p w:rsidR="008476AD" w:rsidRDefault="008476AD" w:rsidP="008476AD">
      <w:pPr>
        <w:rPr>
          <w:rFonts w:hint="cs"/>
          <w:rtl/>
          <w:lang w:val="en-GB"/>
        </w:rPr>
      </w:pPr>
      <w:bookmarkStart w:id="1768" w:name="_ETM_Q1_5590000"/>
      <w:bookmarkStart w:id="1769" w:name="_ETM_Q1_5591000"/>
      <w:bookmarkEnd w:id="1768"/>
      <w:bookmarkEnd w:id="1769"/>
    </w:p>
    <w:sdt>
      <w:sdtPr>
        <w:rPr>
          <w:rFonts w:hint="cs"/>
          <w:rtl/>
          <w:lang w:val="en-GB"/>
        </w:rPr>
        <w:alias w:val="יור"/>
        <w:tag w:val="&lt;ID&gt;5296&lt;/ID&gt;&lt;Name&gt;יואב קיש - יו&quot;רַ&lt;/Name&gt;&lt;Data&gt;יואב קיש&lt;/Data&gt;&lt;Shortcut&gt;יוקי&lt;/Shortcut&gt;"/>
        <w:id w:val="-637570493"/>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שמענו אותם, וזהו.</w:t>
      </w:r>
    </w:p>
    <w:p w:rsidR="008476AD" w:rsidRDefault="008476AD" w:rsidP="008476AD">
      <w:pPr>
        <w:rPr>
          <w:rFonts w:hint="cs"/>
          <w:rtl/>
          <w:lang w:val="en-GB"/>
        </w:rPr>
      </w:pPr>
      <w:bookmarkStart w:id="1770" w:name="_ETM_Q1_5594000"/>
      <w:bookmarkEnd w:id="1770"/>
    </w:p>
    <w:bookmarkStart w:id="1771" w:name="_ETM_Q1_5595000" w:displacedByCustomXml="next"/>
    <w:bookmarkEnd w:id="1771" w:displacedByCustomXml="next"/>
    <w:bookmarkStart w:id="1772" w:name="_ETM_Q1_5596000" w:displacedByCustomXml="next"/>
    <w:bookmarkEnd w:id="1772"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23404917"/>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יש להם בירור. זה חוק כל כך רציני, למה אתה משתיק את המשרד להגנת הסביבה? </w:t>
      </w:r>
    </w:p>
    <w:p w:rsidR="008476AD" w:rsidRDefault="008476AD" w:rsidP="008476AD">
      <w:pPr>
        <w:rPr>
          <w:rFonts w:hint="cs"/>
          <w:rtl/>
          <w:lang w:val="en-GB"/>
        </w:rPr>
      </w:pPr>
    </w:p>
    <w:bookmarkStart w:id="1773" w:name="_ETM_Q1_5600000" w:displacedByCustomXml="next"/>
    <w:bookmarkEnd w:id="1773" w:displacedByCustomXml="next"/>
    <w:sdt>
      <w:sdtPr>
        <w:rPr>
          <w:rFonts w:hint="cs"/>
          <w:rtl/>
          <w:lang w:val="en-GB"/>
        </w:rPr>
        <w:alias w:val="יור"/>
        <w:tag w:val="&lt;ID&gt;5296&lt;/ID&gt;&lt;Name&gt;יואב קיש - יו&quot;רַ&lt;/Name&gt;&lt;Data&gt;יואב קיש&lt;/Data&gt;&lt;Shortcut&gt;יוקי&lt;/Shortcut&gt;"/>
        <w:id w:val="-68829379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חברת הכנסת פארן, עכשיו </w:t>
      </w:r>
      <w:bookmarkStart w:id="1774" w:name="_ETM_Q1_5599000"/>
      <w:bookmarkEnd w:id="1774"/>
      <w:r>
        <w:rPr>
          <w:rFonts w:hint="cs"/>
          <w:rtl/>
          <w:lang w:val="en-GB"/>
        </w:rPr>
        <w:t xml:space="preserve">אני מנהל את הדיון.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441595218"/>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אגיד לך בדיוק למה. כי </w:t>
      </w:r>
      <w:bookmarkStart w:id="1775" w:name="_ETM_Q1_5602000"/>
      <w:bookmarkEnd w:id="1775"/>
      <w:r>
        <w:rPr>
          <w:rFonts w:hint="cs"/>
          <w:rtl/>
          <w:lang w:val="en-GB"/>
        </w:rPr>
        <w:t xml:space="preserve">הם היו צריכים את </w:t>
      </w:r>
      <w:bookmarkStart w:id="1776" w:name="_ETM_Q1_5598000"/>
      <w:bookmarkEnd w:id="1776"/>
      <w:r>
        <w:rPr>
          <w:rFonts w:hint="cs"/>
          <w:rtl/>
          <w:lang w:val="en-GB"/>
        </w:rPr>
        <w:t>העבודה הזאת לעשות לפני</w:t>
      </w:r>
      <w:bookmarkStart w:id="1777" w:name="_ETM_Q1_5603000"/>
      <w:bookmarkEnd w:id="1777"/>
      <w:r>
        <w:rPr>
          <w:rFonts w:hint="cs"/>
          <w:rtl/>
          <w:lang w:val="en-GB"/>
        </w:rPr>
        <w:t xml:space="preserve">, להעביר תיקונים לנוסח.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33800008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רועי, תפסיקו. אתם רוצים שאני אוציא את שניכם?</w:t>
      </w:r>
      <w:r>
        <w:rPr>
          <w:rFonts w:hint="cs"/>
          <w:lang w:val="en-GB"/>
        </w:rPr>
        <w:t xml:space="preserve"> </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012864860"/>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את הוועדה הזאת הבאת השבוע. </w:t>
      </w:r>
      <w:bookmarkStart w:id="1778" w:name="_ETM_Q1_5605000"/>
      <w:bookmarkEnd w:id="1778"/>
    </w:p>
    <w:p w:rsidR="008476AD" w:rsidRDefault="008476AD" w:rsidP="008476AD">
      <w:pPr>
        <w:rPr>
          <w:rFonts w:hint="cs"/>
          <w:rtl/>
          <w:lang w:val="en-GB"/>
        </w:rPr>
      </w:pPr>
    </w:p>
    <w:bookmarkStart w:id="1779" w:name="_ETM_Q1_5608000" w:displacedByCustomXml="next"/>
    <w:bookmarkEnd w:id="1779" w:displacedByCustomXml="next"/>
    <w:sdt>
      <w:sdtPr>
        <w:rPr>
          <w:rFonts w:hint="cs"/>
          <w:rtl/>
          <w:lang w:val="en-GB"/>
        </w:rPr>
        <w:alias w:val="דובר"/>
        <w:tag w:val="&lt;ID&gt;5305&lt;/ID&gt;&lt;Name&gt;רועי פולקמן - כולנו&lt;/Name&gt;&lt;Data&gt;רועי פולקמן (כולנו)&lt;/Data&gt;&lt;Shortcut&gt;רופו&lt;/Shortcut&gt;"/>
        <w:id w:val="1254248963"/>
        <w:placeholder>
          <w:docPart w:val="AC801B08C1BD45FA91DF0085CEDA497D"/>
        </w:placeholder>
      </w:sdtPr>
      <w:sdtContent>
        <w:p w:rsidR="008476AD" w:rsidRDefault="008476AD" w:rsidP="008476AD">
          <w:pPr>
            <w:pStyle w:val="a5"/>
            <w:keepNext/>
            <w:rPr>
              <w:rFonts w:hint="cs"/>
              <w:rtl/>
              <w:lang w:val="en-GB"/>
            </w:rPr>
          </w:pPr>
          <w:r>
            <w:rPr>
              <w:rFonts w:hint="cs"/>
              <w:rtl/>
              <w:lang w:val="en-GB"/>
            </w:rPr>
            <w:t>רועי פולקמן (כולנו):</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לא. ממש לא. הנוסח היה לפני שלושה שבועות. </w:t>
      </w:r>
    </w:p>
    <w:p w:rsidR="008476AD" w:rsidRDefault="008476AD" w:rsidP="008476AD">
      <w:pPr>
        <w:rPr>
          <w:rFonts w:hint="cs"/>
          <w:rtl/>
          <w:lang w:val="en-GB"/>
        </w:rPr>
      </w:pPr>
    </w:p>
    <w:bookmarkStart w:id="1780" w:name="_ETM_Q1_5612000" w:displacedByCustomXml="next"/>
    <w:bookmarkEnd w:id="1780"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634248595"/>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הנוסח עם הוועדה?</w:t>
      </w:r>
    </w:p>
    <w:p w:rsidR="008476AD" w:rsidRDefault="008476AD" w:rsidP="008476AD">
      <w:pPr>
        <w:rPr>
          <w:rFonts w:hint="cs"/>
          <w:rtl/>
          <w:lang w:val="en-GB"/>
        </w:rPr>
      </w:pPr>
      <w:bookmarkStart w:id="1781" w:name="_ETM_Q1_5627380"/>
      <w:bookmarkEnd w:id="1781"/>
    </w:p>
    <w:bookmarkStart w:id="1782" w:name="_ETM_Q1_5629012" w:displacedByCustomXml="next"/>
    <w:bookmarkEnd w:id="1782" w:displacedByCustomXml="next"/>
    <w:bookmarkStart w:id="1783" w:name="_ETM_Q1_5627682" w:displacedByCustomXml="next"/>
    <w:bookmarkEnd w:id="1783" w:displacedByCustomXml="next"/>
    <w:sdt>
      <w:sdtPr>
        <w:rPr>
          <w:rFonts w:hint="cs"/>
          <w:rtl/>
          <w:lang w:val="en-GB"/>
        </w:rPr>
        <w:alias w:val="דובר"/>
        <w:tag w:val="&lt;ID&gt;5305&lt;/ID&gt;&lt;Name&gt;רועי פולקמן - כולנו&lt;/Name&gt;&lt;Data&gt;רועי פולקמן (כולנו)&lt;/Data&gt;&lt;Shortcut&gt;רופו&lt;/Shortcut&gt;"/>
        <w:id w:val="-1248495095"/>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כן. התשובה </w:t>
      </w:r>
      <w:bookmarkStart w:id="1784" w:name="_ETM_Q1_5628849"/>
      <w:bookmarkEnd w:id="1784"/>
      <w:r>
        <w:rPr>
          <w:rFonts w:hint="cs"/>
          <w:rtl/>
          <w:lang w:val="en-GB"/>
        </w:rPr>
        <w:t xml:space="preserve">היא כן. </w:t>
      </w:r>
    </w:p>
    <w:p w:rsidR="008476AD" w:rsidRDefault="008476AD" w:rsidP="008476AD">
      <w:pPr>
        <w:rPr>
          <w:rFonts w:hint="cs"/>
          <w:rtl/>
          <w:lang w:val="en-GB"/>
        </w:rPr>
      </w:pPr>
      <w:bookmarkStart w:id="1785" w:name="_ETM_Q1_5632244"/>
      <w:bookmarkEnd w:id="1785"/>
    </w:p>
    <w:bookmarkStart w:id="1786" w:name="_ETM_Q1_5611000" w:displacedByCustomXml="next"/>
    <w:bookmarkEnd w:id="1786" w:displacedByCustomXml="next"/>
    <w:sdt>
      <w:sdtPr>
        <w:rPr>
          <w:rFonts w:hint="cs"/>
          <w:rtl/>
          <w:lang w:val="en-GB"/>
        </w:rPr>
        <w:alias w:val="יור"/>
        <w:tag w:val="&lt;ID&gt;5296&lt;/ID&gt;&lt;Name&gt;יואב קיש - יו&quot;רַ&lt;/Name&gt;&lt;Data&gt;יואב קיש&lt;/Data&gt;&lt;Shortcut&gt;יוקי&lt;/Shortcut&gt;"/>
        <w:id w:val="-1534178796"/>
        <w:placeholder>
          <w:docPart w:val="AC801B08C1BD45FA91DF0085CEDA497D"/>
        </w:placeholder>
      </w:sdtPr>
      <w:sdtContent>
        <w:p w:rsidR="008476AD" w:rsidRDefault="008476AD" w:rsidP="008476AD">
          <w:pPr>
            <w:pStyle w:val="af8"/>
            <w:keepNext/>
            <w:rPr>
              <w:rFonts w:hint="cs"/>
              <w:rtl/>
              <w:lang w:val="en-GB"/>
            </w:rPr>
          </w:pPr>
          <w:r>
            <w:rPr>
              <w:rFonts w:hint="cs"/>
              <w:rtl/>
              <w:lang w:val="en-GB"/>
            </w:rPr>
            <w:t>היו"ר יואב קיש:</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סליחה. חברת הכנסת פארן, מספיק. אני מנהל את הדיון. מי שיש לו בעיות, </w:t>
      </w:r>
      <w:bookmarkStart w:id="1787" w:name="_ETM_Q1_5613000"/>
      <w:bookmarkEnd w:id="1787"/>
      <w:r>
        <w:rPr>
          <w:rFonts w:hint="cs"/>
          <w:rtl/>
          <w:lang w:val="en-GB"/>
        </w:rPr>
        <w:t xml:space="preserve">שיפנה אליי. רועי, אני לא צריך את העזרה. תודה. אנחנו </w:t>
      </w:r>
      <w:bookmarkStart w:id="1788" w:name="_ETM_Q1_5618000"/>
      <w:bookmarkEnd w:id="1788"/>
      <w:r>
        <w:rPr>
          <w:rFonts w:hint="cs"/>
          <w:rtl/>
          <w:lang w:val="en-GB"/>
        </w:rPr>
        <w:t xml:space="preserve">מתקדמים. כיבוי אש, בבקשה. </w:t>
      </w:r>
    </w:p>
    <w:p w:rsidR="008476AD" w:rsidRDefault="008476AD" w:rsidP="008476AD">
      <w:pPr>
        <w:rPr>
          <w:rFonts w:hint="cs"/>
          <w:rtl/>
          <w:lang w:val="en-GB"/>
        </w:rPr>
      </w:pPr>
    </w:p>
    <w:sdt>
      <w:sdtPr>
        <w:rPr>
          <w:rFonts w:hint="cs"/>
          <w:rtl/>
          <w:lang w:val="en-GB"/>
        </w:rPr>
        <w:alias w:val="אורח"/>
        <w:tag w:val="&lt;ID&gt;739525&lt;/ID&gt;&lt;Name&gt;יצחק שמעוני&lt;/Name&gt;&lt;Data&gt;יצחק שמעוני&lt;/Data&gt;&lt;Shortcut&gt;יצשמ&lt;/Shortcut&gt;&lt;Title&gt;ארגון הכבאים בישראל&lt;/Title&gt;"/>
        <w:id w:val="-1915158726"/>
        <w:placeholder>
          <w:docPart w:val="AC801B08C1BD45FA91DF0085CEDA497D"/>
        </w:placeholder>
      </w:sdtPr>
      <w:sdtContent>
        <w:p w:rsidR="008476AD" w:rsidRDefault="008476AD" w:rsidP="008476AD">
          <w:pPr>
            <w:pStyle w:val="afb"/>
            <w:keepNext/>
            <w:rPr>
              <w:rFonts w:hint="cs"/>
              <w:rtl/>
              <w:lang w:val="en-GB"/>
            </w:rPr>
          </w:pPr>
          <w:r>
            <w:rPr>
              <w:rFonts w:hint="cs"/>
              <w:rtl/>
              <w:lang w:val="en-GB"/>
            </w:rPr>
            <w:t>טפסר משנה יצחק שמעוני: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אם התקבלה החלטה על הקמת הוועדה </w:t>
      </w:r>
      <w:bookmarkStart w:id="1789" w:name="_ETM_Q1_5625000"/>
      <w:bookmarkEnd w:id="1789"/>
      <w:r>
        <w:rPr>
          <w:rFonts w:hint="cs"/>
          <w:rtl/>
          <w:lang w:val="en-GB"/>
        </w:rPr>
        <w:t xml:space="preserve">המייעצת, אני חושב שזה בעייתי מאוד, זה מאוד מסובך </w:t>
      </w:r>
      <w:bookmarkStart w:id="1790" w:name="_ETM_Q1_5630000"/>
      <w:bookmarkEnd w:id="1790"/>
      <w:r>
        <w:rPr>
          <w:rFonts w:hint="cs"/>
          <w:rtl/>
          <w:lang w:val="en-GB"/>
        </w:rPr>
        <w:t>לעשות שתי ועדות מייעצות על הכבאות. או שמחריגים את הכבאות</w:t>
      </w:r>
      <w:bookmarkStart w:id="1791" w:name="_ETM_Q1_5587000"/>
      <w:bookmarkEnd w:id="1791"/>
      <w:r>
        <w:rPr>
          <w:rFonts w:hint="cs"/>
          <w:rtl/>
          <w:lang w:val="en-GB"/>
        </w:rPr>
        <w:t xml:space="preserve"> מהוועדה המייעצת הזאת, או שמבטלים את הוועדה </w:t>
      </w:r>
      <w:bookmarkStart w:id="1792" w:name="_ETM_Q1_5650531"/>
      <w:bookmarkEnd w:id="1792"/>
      <w:r>
        <w:rPr>
          <w:rFonts w:hint="cs"/>
          <w:rtl/>
          <w:lang w:val="en-GB"/>
        </w:rPr>
        <w:t>המייעצת - - -</w:t>
      </w:r>
    </w:p>
    <w:p w:rsidR="008476AD" w:rsidRDefault="008476AD" w:rsidP="008476AD">
      <w:pPr>
        <w:rPr>
          <w:rFonts w:hint="cs"/>
          <w:rtl/>
          <w:lang w:val="en-GB"/>
        </w:rPr>
      </w:pPr>
      <w:bookmarkStart w:id="1793" w:name="_ETM_Q1_5651332"/>
      <w:bookmarkEnd w:id="1793"/>
    </w:p>
    <w:bookmarkStart w:id="1794" w:name="_ETM_Q1_5651758" w:displacedByCustomXml="next"/>
    <w:bookmarkEnd w:id="1794" w:displacedByCustomXml="next"/>
    <w:sdt>
      <w:sdtPr>
        <w:rPr>
          <w:rFonts w:hint="cs"/>
          <w:rtl/>
          <w:lang w:val="en-GB"/>
        </w:rPr>
        <w:alias w:val="יור"/>
        <w:tag w:val="&lt;ID&gt;5296&lt;/ID&gt;&lt;Name&gt;יואב קיש - יו&quot;רַ&lt;/Name&gt;&lt;Data&gt;יואב קיש&lt;/Data&gt;&lt;Shortcut&gt;יוקי&lt;/Shortcut&gt;"/>
        <w:id w:val="152767352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צודק. מה שיהיה בהליך בכבאות במסלול </w:t>
      </w:r>
      <w:bookmarkStart w:id="1795" w:name="_ETM_Q1_5656386"/>
      <w:bookmarkEnd w:id="1795"/>
      <w:r>
        <w:rPr>
          <w:rFonts w:hint="cs"/>
          <w:rtl/>
          <w:lang w:val="en-GB"/>
        </w:rPr>
        <w:t xml:space="preserve">השני לא יהיה במסלול הזה. תחריגו את זה מהחוק. נכון. </w:t>
      </w:r>
      <w:bookmarkStart w:id="1796" w:name="_ETM_Q1_5664450"/>
      <w:bookmarkEnd w:id="1796"/>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361705029"/>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מה מחריגים?</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93559806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הם, ממילא יש להם ועדה מייעצת, מנגנון אחר על </w:t>
      </w:r>
      <w:bookmarkStart w:id="1797" w:name="_ETM_Q1_5669333"/>
      <w:bookmarkEnd w:id="1797"/>
      <w:r>
        <w:rPr>
          <w:rFonts w:hint="cs"/>
          <w:rtl/>
          <w:lang w:val="en-GB"/>
        </w:rPr>
        <w:t xml:space="preserve">כל הדברים. לא צריך, אפשר להחריג. </w:t>
      </w:r>
      <w:bookmarkStart w:id="1798" w:name="_ETM_Q1_5669621"/>
      <w:bookmarkEnd w:id="1798"/>
      <w:r>
        <w:rPr>
          <w:rFonts w:hint="cs"/>
          <w:rtl/>
          <w:lang w:val="en-GB"/>
        </w:rPr>
        <w:t xml:space="preserve">נחריג. הערתך טובה. </w:t>
      </w:r>
    </w:p>
    <w:p w:rsidR="008476AD" w:rsidRDefault="008476AD" w:rsidP="008476AD">
      <w:pPr>
        <w:rPr>
          <w:rFonts w:hint="cs"/>
          <w:rtl/>
          <w:lang w:val="en-GB"/>
        </w:rPr>
      </w:pPr>
    </w:p>
    <w:sdt>
      <w:sdtPr>
        <w:rPr>
          <w:rFonts w:hint="cs"/>
          <w:rtl/>
          <w:lang w:val="en-GB"/>
        </w:rPr>
        <w:alias w:val="אורח"/>
        <w:tag w:val="&lt;ID&gt;373988&lt;/ID&gt;&lt;Name&gt;קרן גלאון&lt;/Name&gt;&lt;Data&gt;קרן גלאון&lt;/Data&gt;&lt;Shortcut&gt;קרגל&lt;/Shortcut&gt;&lt;Title&gt;סגנית יועמ&quot;ש כב&quot;ה, המשרד לביטחון פנים&lt;/Title&gt;"/>
        <w:id w:val="175701497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קרן גלאון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אנחנו היינו מציעים הפוך, לעשות שהוועדה - - -</w:t>
      </w:r>
    </w:p>
    <w:p w:rsidR="008476AD" w:rsidRDefault="008476AD" w:rsidP="008476AD">
      <w:pPr>
        <w:rPr>
          <w:rFonts w:hint="cs"/>
          <w:rtl/>
          <w:lang w:val="en-GB"/>
        </w:rPr>
      </w:pPr>
      <w:bookmarkStart w:id="1799" w:name="_ETM_Q1_5672433"/>
      <w:bookmarkEnd w:id="1799"/>
    </w:p>
    <w:bookmarkStart w:id="1800" w:name="_ETM_Q1_5672730" w:displacedByCustomXml="next"/>
    <w:bookmarkEnd w:id="1800" w:displacedByCustomXml="next"/>
    <w:sdt>
      <w:sdtPr>
        <w:rPr>
          <w:rFonts w:hint="cs"/>
          <w:rtl/>
          <w:lang w:val="en-GB"/>
        </w:rPr>
        <w:alias w:val="יור"/>
        <w:tag w:val="&lt;ID&gt;5296&lt;/ID&gt;&lt;Name&gt;יואב קיש - יו&quot;רַ&lt;/Name&gt;&lt;Data&gt;יואב קיש&lt;/Data&gt;&lt;Shortcut&gt;יוקי&lt;/Shortcut&gt;"/>
        <w:id w:val="-71365218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ברור. שם יש סמכות גם. </w:t>
      </w:r>
      <w:bookmarkStart w:id="1801" w:name="_ETM_Q1_5676608"/>
      <w:bookmarkEnd w:id="1801"/>
    </w:p>
    <w:p w:rsidR="008476AD" w:rsidRDefault="008476AD" w:rsidP="008476AD">
      <w:pPr>
        <w:rPr>
          <w:rFonts w:hint="cs"/>
          <w:rtl/>
          <w:lang w:val="en-GB"/>
        </w:rPr>
      </w:pPr>
    </w:p>
    <w:sdt>
      <w:sdtPr>
        <w:rPr>
          <w:rFonts w:hint="cs"/>
          <w:rtl/>
          <w:lang w:val="en-GB"/>
        </w:rPr>
        <w:alias w:val="אורח"/>
        <w:tag w:val="&lt;ID&gt;373988&lt;/ID&gt;&lt;Name&gt;קרן גלאון&lt;/Name&gt;&lt;Data&gt;קרן גלאון&lt;/Data&gt;&lt;Shortcut&gt;קרגל&lt;/Shortcut&gt;&lt;Title&gt;סגנית יועמ&quot;ש כב&quot;ה, המשרד לביטחון פנים&lt;/Title&gt;"/>
        <w:id w:val="-1670474262"/>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קרן גלאון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יש לזה רציונל. </w:t>
      </w:r>
      <w:bookmarkStart w:id="1802" w:name="_ETM_Q1_5683725"/>
      <w:bookmarkEnd w:id="1802"/>
    </w:p>
    <w:p w:rsidR="008476AD" w:rsidRDefault="008476AD" w:rsidP="008476AD">
      <w:pPr>
        <w:rPr>
          <w:rFonts w:hint="cs"/>
          <w:rtl/>
          <w:lang w:val="en-GB"/>
        </w:rPr>
      </w:pPr>
      <w:bookmarkStart w:id="1803" w:name="_ETM_Q1_5672527"/>
      <w:bookmarkEnd w:id="1803"/>
    </w:p>
    <w:bookmarkStart w:id="1804" w:name="_ETM_Q1_5672873" w:displacedByCustomXml="next"/>
    <w:bookmarkEnd w:id="1804" w:displacedByCustomXml="next"/>
    <w:sdt>
      <w:sdtPr>
        <w:rPr>
          <w:rFonts w:hint="cs"/>
          <w:rtl/>
          <w:lang w:val="en-GB"/>
        </w:rPr>
        <w:alias w:val="יור"/>
        <w:tag w:val="&lt;ID&gt;5296&lt;/ID&gt;&lt;Name&gt;יואב קיש - יו&quot;רַ&lt;/Name&gt;&lt;Data&gt;יואב קיש&lt;/Data&gt;&lt;Shortcut&gt;יוקי&lt;/Shortcut&gt;"/>
        <w:id w:val="-73554415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משרד הפנים, רצית משהו?</w:t>
      </w:r>
    </w:p>
    <w:p w:rsidR="008476AD" w:rsidRDefault="008476AD" w:rsidP="008476AD">
      <w:pPr>
        <w:rPr>
          <w:rFonts w:hint="cs"/>
          <w:rtl/>
          <w:lang w:val="en-GB"/>
        </w:rPr>
      </w:pPr>
    </w:p>
    <w:bookmarkStart w:id="1805" w:name="_ETM_Q1_5684029" w:displacedByCustomXml="next"/>
    <w:bookmarkEnd w:id="1805"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209268589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שחר פרלמוטר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רוצה להשלים לעניין הרכב הוועדה.</w:t>
      </w:r>
    </w:p>
    <w:p w:rsidR="008476AD" w:rsidRDefault="008476AD" w:rsidP="008476AD">
      <w:pPr>
        <w:rPr>
          <w:rFonts w:hint="cs"/>
          <w:rtl/>
          <w:lang w:val="en-GB"/>
        </w:rPr>
      </w:pPr>
      <w:bookmarkStart w:id="1806" w:name="_ETM_Q1_5690100"/>
      <w:bookmarkEnd w:id="1806"/>
    </w:p>
    <w:bookmarkStart w:id="1807" w:name="_ETM_Q1_5690434" w:displacedByCustomXml="next"/>
    <w:bookmarkEnd w:id="1807" w:displacedByCustomXml="next"/>
    <w:sdt>
      <w:sdtPr>
        <w:rPr>
          <w:rFonts w:hint="cs"/>
          <w:rtl/>
          <w:lang w:val="en-GB"/>
        </w:rPr>
        <w:alias w:val="יור"/>
        <w:tag w:val="&lt;ID&gt;5296&lt;/ID&gt;&lt;Name&gt;יואב קיש - יו&quot;רַ&lt;/Name&gt;&lt;Data&gt;יואב קיש&lt;/Data&gt;&lt;Shortcut&gt;יוקי&lt;/Shortcut&gt;"/>
        <w:id w:val="-148183210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הדיון הוא </w:t>
      </w:r>
      <w:bookmarkStart w:id="1808" w:name="_ETM_Q1_5689097"/>
      <w:bookmarkEnd w:id="1808"/>
      <w:r>
        <w:rPr>
          <w:rFonts w:hint="cs"/>
          <w:rtl/>
          <w:lang w:val="en-GB"/>
        </w:rPr>
        <w:t>על הוועדה המייעצת. אתה רוצה להתייחס לזה?</w:t>
      </w:r>
      <w:bookmarkStart w:id="1809" w:name="_ETM_Q1_5690171"/>
      <w:bookmarkEnd w:id="1809"/>
    </w:p>
    <w:p w:rsidR="008476AD" w:rsidRDefault="008476AD" w:rsidP="008476AD">
      <w:pPr>
        <w:rPr>
          <w:rFonts w:hint="cs"/>
          <w:rtl/>
          <w:lang w:val="en-GB"/>
        </w:rPr>
      </w:pPr>
    </w:p>
    <w:bookmarkStart w:id="1810" w:name="_ETM_Q1_5691660" w:displacedByCustomXml="next"/>
    <w:bookmarkEnd w:id="1810" w:displacedByCustomXml="next"/>
    <w:bookmarkStart w:id="1811" w:name="_ETM_Q1_5690581" w:displacedByCustomXml="next"/>
    <w:bookmarkEnd w:id="1811"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28854616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שחר פרלמוטר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כן. לאחר שחזרתי </w:t>
      </w:r>
      <w:bookmarkStart w:id="1812" w:name="_ETM_Q1_5694195"/>
      <w:bookmarkEnd w:id="1812"/>
      <w:r>
        <w:rPr>
          <w:rFonts w:hint="cs"/>
          <w:rtl/>
          <w:lang w:val="en-GB"/>
        </w:rPr>
        <w:t xml:space="preserve">ללשכת השר אנחנו רוצים לטייב את הנוסח לעניין התייעצות. </w:t>
      </w:r>
      <w:bookmarkStart w:id="1813" w:name="_ETM_Q1_5702298"/>
      <w:bookmarkEnd w:id="1813"/>
      <w:r>
        <w:rPr>
          <w:rFonts w:hint="cs"/>
          <w:rtl/>
          <w:lang w:val="en-GB"/>
        </w:rPr>
        <w:t xml:space="preserve">הנוסח שדובר עליו היה לאחר התייעצות עם הגופים המייצגים. </w:t>
      </w:r>
      <w:bookmarkStart w:id="1814" w:name="_ETM_Q1_5709232"/>
      <w:bookmarkEnd w:id="1814"/>
      <w:r>
        <w:rPr>
          <w:rFonts w:hint="cs"/>
          <w:rtl/>
          <w:lang w:val="en-GB"/>
        </w:rPr>
        <w:t>אנחנו מבקשים שזה יהיה לאחר התייעצות עם יו"ר הארגון המייצג את המספר הגדול ביותר של הרשויות המקומיות.</w:t>
      </w:r>
    </w:p>
    <w:sdt>
      <w:sdtPr>
        <w:rPr>
          <w:rFonts w:hint="cs"/>
          <w:rtl/>
          <w:lang w:val="en-GB"/>
        </w:rPr>
        <w:alias w:val="יור"/>
        <w:tag w:val="&lt;ID&gt;5296&lt;/ID&gt;&lt;Name&gt;יואב קיש - יו&quot;רַ&lt;/Name&gt;&lt;Data&gt;יואב קיש&lt;/Data&gt;&lt;Shortcut&gt;יוקי&lt;/Shortcut&gt;"/>
        <w:id w:val="-48546775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מקובל? </w:t>
      </w:r>
    </w:p>
    <w:p w:rsidR="008476AD" w:rsidRDefault="008476AD" w:rsidP="008476AD">
      <w:pPr>
        <w:rPr>
          <w:rFonts w:hint="cs"/>
          <w:rtl/>
          <w:lang w:val="en-GB"/>
        </w:rPr>
      </w:pPr>
    </w:p>
    <w:sdt>
      <w:sdtPr>
        <w:rPr>
          <w:rFonts w:hint="cs"/>
          <w:rtl/>
          <w:lang w:val="en-GB"/>
        </w:rPr>
        <w:alias w:val="דובר"/>
        <w:tag w:val="&lt;ID&gt;0&lt;/ID&gt;&lt;Name&gt;לירון אדלר מינקה&lt;/Name&gt;&lt;Data&gt;לירון אדלר מינקה&lt;/Data&gt;&lt;Shortcut&gt;ליאד&lt;/Shortcut&gt;&lt;MemberID&gt;&lt;/MemberID&gt;"/>
        <w:id w:val="369878931"/>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לירון אדלר מינקה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יהיה רשום: עם נציג המייצג. </w:t>
      </w:r>
    </w:p>
    <w:p w:rsidR="008476AD" w:rsidRDefault="008476AD" w:rsidP="008476AD">
      <w:pPr>
        <w:rPr>
          <w:rFonts w:hint="cs"/>
          <w:rtl/>
          <w:lang w:val="en-GB"/>
        </w:rPr>
      </w:pPr>
      <w:bookmarkStart w:id="1815" w:name="_ETM_Q1_5723220"/>
      <w:bookmarkEnd w:id="1815"/>
    </w:p>
    <w:bookmarkStart w:id="1816" w:name="_ETM_Q1_5724687" w:displacedByCustomXml="next"/>
    <w:bookmarkEnd w:id="1816" w:displacedByCustomXml="next"/>
    <w:bookmarkStart w:id="1817" w:name="_ETM_Q1_5723519" w:displacedByCustomXml="next"/>
    <w:bookmarkEnd w:id="1817" w:displacedByCustomXml="next"/>
    <w:sdt>
      <w:sdtPr>
        <w:rPr>
          <w:rFonts w:hint="cs"/>
          <w:rtl/>
          <w:lang w:val="en-GB"/>
        </w:rPr>
        <w:alias w:val="אורח"/>
        <w:tag w:val="&lt;ID&gt;&lt;/ID&gt;&lt;Name&gt;מירה סלומון&lt;/Name&gt;&lt;Shortcut&gt;מיסל&lt;/Shortcut&gt;&lt;Title&gt;לשכה משפטית. מרכז השלטון המקומי&lt;/Title&gt;"/>
        <w:id w:val="-11884228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מירה סלומון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אדוני. גם אנחנו יצאנו להתייעצות</w:t>
      </w:r>
      <w:bookmarkStart w:id="1818" w:name="_ETM_Q1_5722784"/>
      <w:bookmarkEnd w:id="1818"/>
      <w:r>
        <w:rPr>
          <w:rFonts w:hint="cs"/>
          <w:rtl/>
          <w:lang w:val="en-GB"/>
        </w:rPr>
        <w:t xml:space="preserve">. עמדתנו היא נחרצת בעניין הזה. בהמשך לדברים שנאמרו על-ידי </w:t>
      </w:r>
      <w:bookmarkStart w:id="1819" w:name="_ETM_Q1_5731673"/>
      <w:bookmarkEnd w:id="1819"/>
      <w:r>
        <w:rPr>
          <w:rFonts w:hint="cs"/>
          <w:rtl/>
          <w:lang w:val="en-GB"/>
        </w:rPr>
        <w:t xml:space="preserve">חבר כנסת פולקמן ולרציונל שהוא הציג בצורה מצוינת </w:t>
      </w:r>
      <w:bookmarkStart w:id="1820" w:name="_ETM_Q1_5731929"/>
      <w:bookmarkEnd w:id="1820"/>
      <w:r>
        <w:rPr>
          <w:rFonts w:hint="cs"/>
          <w:rtl/>
          <w:lang w:val="en-GB"/>
        </w:rPr>
        <w:t xml:space="preserve">בפני הוועדה. מבחינתנו, אם הנציג שלנו לא ממונה על-ידי השלטון </w:t>
      </w:r>
      <w:bookmarkStart w:id="1821" w:name="_ETM_Q1_5736439"/>
      <w:bookmarkEnd w:id="1821"/>
      <w:r>
        <w:rPr>
          <w:rFonts w:hint="cs"/>
          <w:rtl/>
          <w:lang w:val="en-GB"/>
        </w:rPr>
        <w:t>המקומי – לא התייעצות – ממונה על-ידי השלטון המקומי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96302929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שיהיה משקיף?</w:t>
      </w:r>
      <w:bookmarkStart w:id="1822" w:name="_ETM_Q1_5740232"/>
      <w:bookmarkEnd w:id="1822"/>
    </w:p>
    <w:p w:rsidR="008476AD" w:rsidRDefault="008476AD" w:rsidP="008476AD">
      <w:pPr>
        <w:rPr>
          <w:rFonts w:hint="cs"/>
          <w:rtl/>
          <w:lang w:val="en-GB"/>
        </w:rPr>
      </w:pPr>
      <w:bookmarkStart w:id="1823" w:name="_ETM_Q1_5740518"/>
      <w:bookmarkEnd w:id="1823"/>
    </w:p>
    <w:sdt>
      <w:sdtPr>
        <w:rPr>
          <w:rFonts w:hint="cs"/>
          <w:rtl/>
          <w:lang w:val="en-GB"/>
        </w:rPr>
        <w:alias w:val="אורח"/>
        <w:tag w:val="&lt;ID&gt;&lt;/ID&gt;&lt;Name&gt;מירה סלומון&lt;/Name&gt;&lt;Shortcut&gt;מיסל&lt;/Shortcut&gt;&lt;Title&gt;לשכה משפטית. מרכז השלטון המקומי&lt;/Title&gt;"/>
        <w:id w:val="-1733998050"/>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מירה סלומון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אנחנו לא רוצים להיות חברים בוועדה</w:t>
      </w:r>
      <w:bookmarkStart w:id="1824" w:name="_ETM_Q1_5745957"/>
      <w:bookmarkEnd w:id="1824"/>
      <w:r>
        <w:rPr>
          <w:rFonts w:hint="cs"/>
          <w:rtl/>
          <w:lang w:val="en-GB"/>
        </w:rPr>
        <w:t xml:space="preserve"> בכלל.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80983668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בסדר. אין בעיה.</w:t>
      </w:r>
    </w:p>
    <w:p w:rsidR="008476AD" w:rsidRDefault="008476AD" w:rsidP="008476AD">
      <w:pPr>
        <w:rPr>
          <w:rFonts w:hint="cs"/>
          <w:rtl/>
          <w:lang w:val="en-GB"/>
        </w:rPr>
      </w:pPr>
      <w:bookmarkStart w:id="1825" w:name="_ETM_Q1_5747540"/>
      <w:bookmarkEnd w:id="1825"/>
    </w:p>
    <w:bookmarkStart w:id="1826" w:name="_ETM_Q1_5748933" w:displacedByCustomXml="next"/>
    <w:bookmarkEnd w:id="1826" w:displacedByCustomXml="next"/>
    <w:bookmarkStart w:id="1827" w:name="_ETM_Q1_5748193" w:displacedByCustomXml="next"/>
    <w:bookmarkEnd w:id="1827" w:displacedByCustomXml="next"/>
    <w:sdt>
      <w:sdtPr>
        <w:rPr>
          <w:rFonts w:hint="cs"/>
          <w:rtl/>
          <w:lang w:val="en-GB"/>
        </w:rPr>
        <w:alias w:val="אורח"/>
        <w:tag w:val="&lt;ID&gt;&lt;/ID&gt;&lt;Name&gt;מירה סלומון&lt;/Name&gt;&lt;Shortcut&gt;מיסל&lt;/Shortcut&gt;&lt;Title&gt;לשכה משפטית. מרכז השלטון המקומי&lt;/Title&gt;"/>
        <w:id w:val="-839850255"/>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מירה סלומון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המצב הזה שבו שר </w:t>
      </w:r>
      <w:bookmarkStart w:id="1828" w:name="_ETM_Q1_5750240"/>
      <w:bookmarkEnd w:id="1828"/>
      <w:r>
        <w:rPr>
          <w:rFonts w:hint="cs"/>
          <w:rtl/>
          <w:lang w:val="en-GB"/>
        </w:rPr>
        <w:t xml:space="preserve">הפנים ממנה את הנציג שלנו, בעצם הוא </w:t>
      </w:r>
      <w:bookmarkStart w:id="1829" w:name="_ETM_Q1_5754906"/>
      <w:bookmarkEnd w:id="1829"/>
      <w:r>
        <w:rPr>
          <w:rFonts w:hint="cs"/>
          <w:rtl/>
          <w:lang w:val="en-GB"/>
        </w:rPr>
        <w:t xml:space="preserve">ממנה נציג נוסף בוועדה כי זה נציג מטעמו, לא </w:t>
      </w:r>
      <w:bookmarkStart w:id="1830" w:name="_ETM_Q1_5756210"/>
      <w:bookmarkEnd w:id="1830"/>
      <w:r>
        <w:rPr>
          <w:rFonts w:hint="cs"/>
          <w:rtl/>
          <w:lang w:val="en-GB"/>
        </w:rPr>
        <w:t xml:space="preserve">נציג מטעמנו, ואנחנו מעדיפים שלא להיות בכלל.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56603943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כרגע הורדנו את הנציג, לבקשת השלטון המקומי.</w:t>
      </w:r>
    </w:p>
    <w:p w:rsidR="008476AD" w:rsidRDefault="008476AD" w:rsidP="008476AD">
      <w:pPr>
        <w:rPr>
          <w:rFonts w:hint="cs"/>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40202299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מירה סלומון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תודה, </w:t>
      </w:r>
      <w:bookmarkStart w:id="1831" w:name="_ETM_Q1_5761611"/>
      <w:bookmarkEnd w:id="1831"/>
      <w:r>
        <w:rPr>
          <w:rFonts w:hint="cs"/>
          <w:rtl/>
          <w:lang w:val="en-GB"/>
        </w:rPr>
        <w:t xml:space="preserve">אדוני. </w:t>
      </w:r>
      <w:bookmarkStart w:id="1832" w:name="_ETM_Q1_5766656"/>
      <w:bookmarkEnd w:id="1832"/>
    </w:p>
    <w:p w:rsidR="008476AD" w:rsidRDefault="008476AD" w:rsidP="008476AD">
      <w:pPr>
        <w:rPr>
          <w:rFonts w:hint="cs"/>
          <w:rtl/>
          <w:lang w:val="en-GB"/>
        </w:rPr>
      </w:pPr>
    </w:p>
    <w:bookmarkStart w:id="1833" w:name="_ETM_Q1_5766949" w:displacedByCustomXml="next"/>
    <w:bookmarkEnd w:id="1833" w:displacedByCustomXml="next"/>
    <w:sdt>
      <w:sdtPr>
        <w:rPr>
          <w:rFonts w:hint="cs"/>
          <w:rtl/>
          <w:lang w:val="en-GB"/>
        </w:rPr>
        <w:alias w:val="יור"/>
        <w:tag w:val="&lt;ID&gt;5296&lt;/ID&gt;&lt;Name&gt;יואב קיש - יו&quot;רַ&lt;/Name&gt;&lt;Data&gt;יואב קיש&lt;/Data&gt;&lt;Shortcut&gt;יוקי&lt;/Shortcut&gt;"/>
        <w:id w:val="-146719723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בבקשה. למחוק את </w:t>
      </w:r>
      <w:bookmarkStart w:id="1834" w:name="_ETM_Q1_5763752"/>
      <w:bookmarkEnd w:id="1834"/>
      <w:r>
        <w:rPr>
          <w:rFonts w:hint="cs"/>
          <w:rtl/>
          <w:lang w:val="en-GB"/>
        </w:rPr>
        <w:t>הנציג. משרד הכלכלה.</w:t>
      </w:r>
    </w:p>
    <w:p w:rsidR="008476AD" w:rsidRDefault="008476AD" w:rsidP="008476AD">
      <w:pPr>
        <w:rPr>
          <w:rFonts w:hint="cs"/>
          <w:rtl/>
          <w:lang w:val="en-GB"/>
        </w:rPr>
      </w:pPr>
      <w:bookmarkStart w:id="1835" w:name="_ETM_Q1_5771639"/>
      <w:bookmarkEnd w:id="1835"/>
    </w:p>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1305436122"/>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תמר מירסקי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תמר מירסקי, הסוכנות לעסקים קטנים ובינוניים במשרד </w:t>
      </w:r>
      <w:bookmarkStart w:id="1836" w:name="_ETM_Q1_5775727"/>
      <w:bookmarkEnd w:id="1836"/>
      <w:r>
        <w:rPr>
          <w:rFonts w:hint="cs"/>
          <w:rtl/>
          <w:lang w:val="en-GB"/>
        </w:rPr>
        <w:t xml:space="preserve">הכלכלה. </w:t>
      </w:r>
      <w:bookmarkStart w:id="1837" w:name="_ETM_Q1_5775948"/>
      <w:bookmarkEnd w:id="1837"/>
    </w:p>
    <w:p w:rsidR="008476AD" w:rsidRDefault="008476AD" w:rsidP="008476AD">
      <w:pPr>
        <w:rPr>
          <w:rFonts w:hint="cs"/>
          <w:rtl/>
          <w:lang w:val="en-GB"/>
        </w:rPr>
      </w:pPr>
    </w:p>
    <w:bookmarkStart w:id="1838" w:name="_ETM_Q1_5776247" w:displacedByCustomXml="next"/>
    <w:bookmarkEnd w:id="1838" w:displacedByCustomXml="next"/>
    <w:sdt>
      <w:sdtPr>
        <w:rPr>
          <w:rFonts w:hint="cs"/>
          <w:rtl/>
          <w:lang w:val="en-GB"/>
        </w:rPr>
        <w:alias w:val="אורח"/>
        <w:tag w:val="&lt;ID&gt;811963&lt;/ID&gt;&lt;Name&gt;הגר סלקטר&lt;/Name&gt;&lt;Data&gt;הגר סלקטר&lt;/Data&gt;&lt;Shortcut&gt;הגסל&lt;/Shortcut&gt;&lt;Title&gt;ייעוץ וחקיקה, משרד המשפטים&lt;/Title&gt;"/>
        <w:id w:val="23829712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הגר סלקטר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יכולה להסביר רק לעניין המינויים בוועדה ואז תשמעו את כלכלה?</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75527425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הם יפתרו את זה ביניהם. כרגע </w:t>
      </w:r>
      <w:bookmarkStart w:id="1839" w:name="_ETM_Q1_5780786"/>
      <w:bookmarkEnd w:id="1839"/>
      <w:r>
        <w:rPr>
          <w:rFonts w:hint="cs"/>
          <w:rtl/>
          <w:lang w:val="en-GB"/>
        </w:rPr>
        <w:t xml:space="preserve">אין מינוי. </w:t>
      </w:r>
      <w:bookmarkStart w:id="1840" w:name="_ETM_Q1_5782009"/>
      <w:bookmarkEnd w:id="1840"/>
    </w:p>
    <w:p w:rsidR="008476AD" w:rsidRDefault="008476AD" w:rsidP="008476AD">
      <w:pPr>
        <w:rPr>
          <w:rFonts w:hint="cs"/>
          <w:rtl/>
          <w:lang w:val="en-GB"/>
        </w:rPr>
      </w:pPr>
    </w:p>
    <w:bookmarkStart w:id="1841" w:name="_ETM_Q1_5782312" w:displacedByCustomXml="next"/>
    <w:bookmarkEnd w:id="1841" w:displacedByCustomXml="next"/>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46311999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תמר מירסקי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אחד, בנוגע למפרטים ולתקנות, באמת אנחנו הרבה פעמים מקבלים מהשטח תגובות לגבי קושי, א. </w:t>
      </w:r>
      <w:bookmarkStart w:id="1842" w:name="_ETM_Q1_5791109"/>
      <w:bookmarkEnd w:id="1842"/>
      <w:r>
        <w:rPr>
          <w:rFonts w:hint="cs"/>
          <w:rtl/>
          <w:lang w:val="en-GB"/>
        </w:rPr>
        <w:t xml:space="preserve">לקרוא את המפרטים, להבין אותם, וגם ביישום שלהם. יש הרבה </w:t>
      </w:r>
      <w:bookmarkStart w:id="1843" w:name="_ETM_Q1_5796791"/>
      <w:bookmarkEnd w:id="1843"/>
      <w:r>
        <w:rPr>
          <w:rFonts w:hint="cs"/>
          <w:rtl/>
          <w:lang w:val="en-GB"/>
        </w:rPr>
        <w:t>תקנות קשות.</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499574222"/>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אוקיי.</w:t>
      </w:r>
    </w:p>
    <w:p w:rsidR="008476AD" w:rsidRDefault="008476AD" w:rsidP="008476AD">
      <w:pPr>
        <w:rPr>
          <w:rFonts w:hint="cs"/>
          <w:rtl/>
          <w:lang w:val="en-GB"/>
        </w:rPr>
      </w:pPr>
      <w:bookmarkStart w:id="1844" w:name="_ETM_Q1_5797992"/>
      <w:bookmarkEnd w:id="1844"/>
    </w:p>
    <w:bookmarkStart w:id="1845" w:name="_ETM_Q1_5799720" w:displacedByCustomXml="next"/>
    <w:bookmarkEnd w:id="1845" w:displacedByCustomXml="next"/>
    <w:bookmarkStart w:id="1846" w:name="_ETM_Q1_5798278" w:displacedByCustomXml="next"/>
    <w:bookmarkEnd w:id="1846" w:displacedByCustomXml="next"/>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42207344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תמר מירסקי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יודעת שאדוני לא רוצה לדון יותר על הסכום </w:t>
      </w:r>
      <w:bookmarkStart w:id="1847" w:name="_ETM_Q1_5803708"/>
      <w:bookmarkEnd w:id="1847"/>
      <w:r>
        <w:rPr>
          <w:rFonts w:hint="cs"/>
          <w:rtl/>
          <w:lang w:val="en-GB"/>
        </w:rPr>
        <w:t xml:space="preserve">של ה-200 מיליון. </w:t>
      </w:r>
    </w:p>
    <w:p w:rsidR="008476AD" w:rsidRDefault="008476AD" w:rsidP="008476AD">
      <w:pPr>
        <w:rPr>
          <w:rFonts w:hint="cs"/>
          <w:rtl/>
          <w:lang w:val="en-GB"/>
        </w:rPr>
      </w:pPr>
      <w:bookmarkStart w:id="1848" w:name="_ETM_Q1_5802519"/>
      <w:bookmarkEnd w:id="1848"/>
    </w:p>
    <w:bookmarkStart w:id="1849" w:name="_ETM_Q1_5802828" w:displacedByCustomXml="next"/>
    <w:bookmarkEnd w:id="1849" w:displacedByCustomXml="next"/>
    <w:sdt>
      <w:sdtPr>
        <w:rPr>
          <w:rFonts w:hint="cs"/>
          <w:rtl/>
          <w:lang w:val="en-GB"/>
        </w:rPr>
        <w:alias w:val="יור"/>
        <w:tag w:val="&lt;ID&gt;5296&lt;/ID&gt;&lt;Name&gt;יואב קיש - יו&quot;רַ&lt;/Name&gt;&lt;Data&gt;יואב קיש&lt;/Data&gt;&lt;Shortcut&gt;יוקי&lt;/Shortcut&gt;"/>
        <w:id w:val="-142001395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w:t>
      </w:r>
    </w:p>
    <w:p w:rsidR="008476AD" w:rsidRDefault="008476AD" w:rsidP="008476AD">
      <w:pPr>
        <w:rPr>
          <w:rFonts w:hint="cs"/>
          <w:rtl/>
          <w:lang w:val="en-GB"/>
        </w:rPr>
      </w:pPr>
      <w:bookmarkStart w:id="1850" w:name="_ETM_Q1_5805575"/>
      <w:bookmarkEnd w:id="1850"/>
    </w:p>
    <w:bookmarkStart w:id="1851" w:name="_ETM_Q1_5805854" w:displacedByCustomXml="next"/>
    <w:bookmarkEnd w:id="1851" w:displacedByCustomXml="next"/>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137484707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תמר מירסקי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רק אציין לפרוטוקול שיש עסקים </w:t>
      </w:r>
      <w:bookmarkStart w:id="1852" w:name="_ETM_Q1_5808610"/>
      <w:bookmarkEnd w:id="1852"/>
      <w:r>
        <w:rPr>
          <w:rFonts w:hint="cs"/>
          <w:rtl/>
          <w:lang w:val="en-GB"/>
        </w:rPr>
        <w:t xml:space="preserve">שאחוזי הרווח שלהם מאוד קטנים והמחזור מאוד גדול, ולכן באמת </w:t>
      </w:r>
      <w:bookmarkStart w:id="1853" w:name="_ETM_Q1_5810117"/>
      <w:bookmarkEnd w:id="1853"/>
      <w:r>
        <w:rPr>
          <w:rFonts w:hint="cs"/>
          <w:rtl/>
          <w:lang w:val="en-GB"/>
        </w:rPr>
        <w:t>יש כאן היבטים שונים.</w:t>
      </w:r>
    </w:p>
    <w:p w:rsidR="008476AD" w:rsidRDefault="008476AD" w:rsidP="008476AD">
      <w:pPr>
        <w:rPr>
          <w:rFonts w:hint="cs"/>
          <w:rtl/>
          <w:lang w:val="en-GB"/>
        </w:rPr>
      </w:pPr>
      <w:bookmarkStart w:id="1854" w:name="_ETM_Q1_5809234"/>
      <w:bookmarkEnd w:id="1854"/>
    </w:p>
    <w:bookmarkStart w:id="1855" w:name="_ETM_Q1_5809579" w:displacedByCustomXml="next"/>
    <w:bookmarkEnd w:id="1855" w:displacedByCustomXml="next"/>
    <w:sdt>
      <w:sdtPr>
        <w:rPr>
          <w:rFonts w:hint="cs"/>
          <w:rtl/>
          <w:lang w:val="en-GB"/>
        </w:rPr>
        <w:alias w:val="יור"/>
        <w:tag w:val="&lt;ID&gt;5296&lt;/ID&gt;&lt;Name&gt;יואב קיש - יו&quot;רַ&lt;/Name&gt;&lt;Data&gt;יואב קיש&lt;/Data&gt;&lt;Shortcut&gt;יוקי&lt;/Shortcut&gt;"/>
        <w:id w:val="-75783112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אסביר למה אני לא דן בזה. </w:t>
      </w:r>
      <w:bookmarkStart w:id="1856" w:name="_ETM_Q1_5817042"/>
      <w:bookmarkEnd w:id="1856"/>
      <w:r>
        <w:rPr>
          <w:rFonts w:hint="cs"/>
          <w:rtl/>
          <w:lang w:val="en-GB"/>
        </w:rPr>
        <w:t xml:space="preserve">כי יש מורכבות, א. להיכנס לנושא רווח, כמובן שלהתחיל </w:t>
      </w:r>
      <w:bookmarkStart w:id="1857" w:name="_ETM_Q1_5817535"/>
      <w:bookmarkEnd w:id="1857"/>
      <w:r>
        <w:rPr>
          <w:rFonts w:hint="cs"/>
          <w:rtl/>
          <w:lang w:val="en-GB"/>
        </w:rPr>
        <w:t>לחשוב באיזה סקטור יש רווח יותר או פחות זה מורכב</w:t>
      </w:r>
      <w:bookmarkStart w:id="1858" w:name="_ETM_Q1_5820587"/>
      <w:bookmarkEnd w:id="1858"/>
      <w:r>
        <w:rPr>
          <w:rFonts w:hint="cs"/>
          <w:rtl/>
          <w:lang w:val="en-GB"/>
        </w:rPr>
        <w:t xml:space="preserve">, גם בנושא ענפי. אני בסוף מסתכל השפעה </w:t>
      </w:r>
      <w:bookmarkStart w:id="1859" w:name="_ETM_Q1_5821729"/>
      <w:bookmarkEnd w:id="1859"/>
      <w:r>
        <w:rPr>
          <w:rFonts w:hint="cs"/>
          <w:rtl/>
          <w:lang w:val="en-GB"/>
        </w:rPr>
        <w:t xml:space="preserve">על המשק. </w:t>
      </w:r>
    </w:p>
    <w:p w:rsidR="008476AD" w:rsidRDefault="008476AD" w:rsidP="008476AD">
      <w:pPr>
        <w:rPr>
          <w:rFonts w:hint="cs"/>
          <w:rtl/>
          <w:lang w:val="en-GB"/>
        </w:rPr>
      </w:pPr>
      <w:bookmarkStart w:id="1860" w:name="_ETM_Q1_5821353"/>
      <w:bookmarkEnd w:id="1860"/>
    </w:p>
    <w:bookmarkStart w:id="1861" w:name="_ETM_Q1_5822858" w:displacedByCustomXml="next"/>
    <w:bookmarkEnd w:id="1861" w:displacedByCustomXml="next"/>
    <w:bookmarkStart w:id="1862" w:name="_ETM_Q1_5821778" w:displacedByCustomXml="next"/>
    <w:bookmarkEnd w:id="1862" w:displacedByCustomXml="next"/>
    <w:sdt>
      <w:sdtPr>
        <w:rPr>
          <w:rFonts w:hint="cs"/>
          <w:rtl/>
          <w:lang w:val="en-GB"/>
        </w:rPr>
        <w:alias w:val="דובר"/>
        <w:tag w:val="&lt;ID&gt;5305&lt;/ID&gt;&lt;Name&gt;רועי פולקמן - כולנו&lt;/Name&gt;&lt;Data&gt;רועי פולקמן (כולנו)&lt;/Data&gt;&lt;Shortcut&gt;רופו&lt;/Shortcut&gt;"/>
        <w:id w:val="-977993867"/>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אולי שזה ייקבע בתקנות.</w:t>
      </w:r>
      <w:bookmarkStart w:id="1863" w:name="_ETM_Q1_5819791"/>
      <w:bookmarkEnd w:id="1863"/>
    </w:p>
    <w:p w:rsidR="008476AD" w:rsidRDefault="008476AD" w:rsidP="008476AD">
      <w:pPr>
        <w:rPr>
          <w:rFonts w:hint="cs"/>
          <w:rtl/>
          <w:lang w:val="en-GB"/>
        </w:rPr>
      </w:pPr>
    </w:p>
    <w:bookmarkStart w:id="1864" w:name="_ETM_Q1_5820114" w:displacedByCustomXml="next"/>
    <w:bookmarkEnd w:id="1864" w:displacedByCustomXml="next"/>
    <w:sdt>
      <w:sdtPr>
        <w:rPr>
          <w:rFonts w:hint="cs"/>
          <w:rtl/>
          <w:lang w:val="en-GB"/>
        </w:rPr>
        <w:alias w:val="יור"/>
        <w:tag w:val="&lt;ID&gt;5296&lt;/ID&gt;&lt;Name&gt;יואב קיש - יו&quot;רַ&lt;/Name&gt;&lt;Data&gt;יואב קיש&lt;/Data&gt;&lt;Shortcut&gt;יוקי&lt;/Shortcut&gt;"/>
        <w:id w:val="167877746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כי אני בסוף </w:t>
      </w:r>
      <w:bookmarkStart w:id="1865" w:name="_ETM_Q1_5823537"/>
      <w:bookmarkEnd w:id="1865"/>
      <w:r>
        <w:rPr>
          <w:rFonts w:hint="cs"/>
          <w:rtl/>
          <w:lang w:val="en-GB"/>
        </w:rPr>
        <w:t xml:space="preserve">מסתכל השפעה משקית ואני יוצא מהנחה שאף אחד לא רוצה </w:t>
      </w:r>
      <w:bookmarkStart w:id="1866" w:name="_ETM_Q1_5828417"/>
      <w:bookmarkEnd w:id="1866"/>
      <w:r>
        <w:rPr>
          <w:rFonts w:hint="cs"/>
          <w:rtl/>
          <w:lang w:val="en-GB"/>
        </w:rPr>
        <w:t xml:space="preserve">להרוג ענף כזה או אחר, וחשוב לי יותר ההשפעה המשקית. </w:t>
      </w:r>
      <w:bookmarkStart w:id="1867" w:name="_ETM_Q1_5834729"/>
      <w:bookmarkEnd w:id="1867"/>
    </w:p>
    <w:p w:rsidR="008476AD" w:rsidRDefault="008476AD" w:rsidP="008476AD">
      <w:pPr>
        <w:rPr>
          <w:rFonts w:hint="cs"/>
          <w:rtl/>
          <w:lang w:val="en-GB"/>
        </w:rPr>
      </w:pPr>
      <w:bookmarkStart w:id="1868" w:name="_ETM_Q1_5825343"/>
      <w:bookmarkEnd w:id="1868"/>
    </w:p>
    <w:bookmarkStart w:id="1869" w:name="_ETM_Q1_5826798" w:displacedByCustomXml="next"/>
    <w:bookmarkEnd w:id="1869" w:displacedByCustomXml="next"/>
    <w:bookmarkStart w:id="1870" w:name="_ETM_Q1_5825656" w:displacedByCustomXml="next"/>
    <w:bookmarkEnd w:id="1870" w:displacedByCustomXml="next"/>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136587261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תמר מירסקי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דבר אחרון, אנחנו רוצים שתהיה לנו נציגות כחבר בוועדה של הסוכנות לעסקים קטנים ובינוניים. יש לנו ראייה כללית, יש לנו </w:t>
      </w:r>
      <w:bookmarkStart w:id="1871" w:name="_ETM_Q1_5845587"/>
      <w:bookmarkEnd w:id="1871"/>
      <w:r>
        <w:rPr>
          <w:rFonts w:hint="cs"/>
          <w:rtl/>
          <w:lang w:val="en-GB"/>
        </w:rPr>
        <w:t>קשר מתמשך עם השטח.</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738161895"/>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התפנה עכשיו מקום. </w:t>
      </w:r>
    </w:p>
    <w:p w:rsidR="008476AD" w:rsidRDefault="008476AD" w:rsidP="008476AD">
      <w:pPr>
        <w:rPr>
          <w:rFonts w:hint="cs"/>
          <w:rtl/>
          <w:lang w:val="en-GB"/>
        </w:rPr>
      </w:pPr>
      <w:bookmarkStart w:id="1872" w:name="_ETM_Q1_5841850"/>
      <w:bookmarkEnd w:id="1872"/>
    </w:p>
    <w:bookmarkStart w:id="1873" w:name="_ETM_Q1_5848396" w:displacedByCustomXml="next"/>
    <w:bookmarkEnd w:id="1873" w:displacedByCustomXml="next"/>
    <w:bookmarkStart w:id="1874" w:name="_ETM_Q1_5848051" w:displacedByCustomXml="next"/>
    <w:bookmarkEnd w:id="1874" w:displacedByCustomXml="next"/>
    <w:bookmarkStart w:id="1875" w:name="_ETM_Q1_5843259" w:displacedByCustomXml="next"/>
    <w:bookmarkEnd w:id="1875" w:displacedByCustomXml="next"/>
    <w:bookmarkStart w:id="1876" w:name="_ETM_Q1_5842232" w:displacedByCustomXml="next"/>
    <w:bookmarkEnd w:id="1876" w:displacedByCustomXml="next"/>
    <w:sdt>
      <w:sdtPr>
        <w:rPr>
          <w:rFonts w:hint="cs"/>
          <w:rtl/>
          <w:lang w:val="en-GB"/>
        </w:rPr>
        <w:alias w:val="יור"/>
        <w:tag w:val="&lt;ID&gt;5296&lt;/ID&gt;&lt;Name&gt;יואב קיש - יו&quot;רַ&lt;/Name&gt;&lt;Data&gt;יואב קיש&lt;/Data&gt;&lt;Shortcut&gt;יוקי&lt;/Shortcut&gt;"/>
        <w:id w:val="-55500313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התפנה מקום. רעיון לא </w:t>
      </w:r>
      <w:bookmarkStart w:id="1877" w:name="_ETM_Q1_5853495"/>
      <w:bookmarkEnd w:id="1877"/>
      <w:r>
        <w:rPr>
          <w:rFonts w:hint="cs"/>
          <w:rtl/>
          <w:lang w:val="en-GB"/>
        </w:rPr>
        <w:t>רע. אני מסכים. יש להם נציג?</w:t>
      </w:r>
      <w:bookmarkStart w:id="1878" w:name="_ETM_Q1_5852477"/>
      <w:bookmarkEnd w:id="1878"/>
    </w:p>
    <w:p w:rsidR="008476AD" w:rsidRDefault="008476AD" w:rsidP="008476AD">
      <w:pPr>
        <w:rPr>
          <w:rFonts w:hint="cs"/>
          <w:rtl/>
          <w:lang w:val="en-GB"/>
        </w:rPr>
      </w:pPr>
    </w:p>
    <w:bookmarkStart w:id="1879" w:name="_ETM_Q1_5854158" w:displacedByCustomXml="next"/>
    <w:bookmarkEnd w:id="1879" w:displacedByCustomXml="next"/>
    <w:bookmarkStart w:id="1880" w:name="_ETM_Q1_5852812" w:displacedByCustomXml="next"/>
    <w:bookmarkEnd w:id="1880"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69283802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לירון אדלר מינקה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 משקיפים מהמגזר העסקי. </w:t>
      </w:r>
      <w:bookmarkStart w:id="1881" w:name="_ETM_Q1_5855572"/>
      <w:bookmarkEnd w:id="1881"/>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50405136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אבל זה לא המגזר, זה משרד הכלכלה. עסקים</w:t>
      </w:r>
      <w:bookmarkStart w:id="1882" w:name="_ETM_Q1_5859312"/>
      <w:bookmarkEnd w:id="1882"/>
      <w:r>
        <w:rPr>
          <w:rFonts w:hint="cs"/>
          <w:rtl/>
          <w:lang w:val="en-GB"/>
        </w:rPr>
        <w:t xml:space="preserve"> קטנים. </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157288752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מה שתחליטו.</w:t>
      </w:r>
    </w:p>
    <w:p w:rsidR="008476AD" w:rsidRDefault="008476AD" w:rsidP="008476AD">
      <w:pPr>
        <w:rPr>
          <w:rFonts w:hint="cs"/>
          <w:rtl/>
          <w:lang w:val="en-GB"/>
        </w:rPr>
      </w:pPr>
      <w:bookmarkStart w:id="1883" w:name="_ETM_Q1_5865959"/>
      <w:bookmarkEnd w:id="1883"/>
    </w:p>
    <w:bookmarkStart w:id="1884" w:name="_ETM_Q1_5866246" w:displacedByCustomXml="next"/>
    <w:bookmarkEnd w:id="1884" w:displacedByCustomXml="next"/>
    <w:sdt>
      <w:sdtPr>
        <w:rPr>
          <w:rFonts w:hint="cs"/>
          <w:rtl/>
          <w:lang w:val="en-GB"/>
        </w:rPr>
        <w:alias w:val="יור"/>
        <w:tag w:val="&lt;ID&gt;5296&lt;/ID&gt;&lt;Name&gt;יואב קיש - יו&quot;רַ&lt;/Name&gt;&lt;Data&gt;יואב קיש&lt;/Data&gt;&lt;Shortcut&gt;יוקי&lt;/Shortcut&gt;"/>
        <w:id w:val="-190613549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 לי הצעה. בזה גמרנו </w:t>
      </w:r>
      <w:bookmarkStart w:id="1885" w:name="_ETM_Q1_5866392"/>
      <w:bookmarkEnd w:id="1885"/>
      <w:r>
        <w:rPr>
          <w:rFonts w:hint="cs"/>
          <w:rtl/>
          <w:lang w:val="en-GB"/>
        </w:rPr>
        <w:t>את המשרדים?</w:t>
      </w:r>
      <w:bookmarkStart w:id="1886" w:name="_ETM_Q1_5867655"/>
      <w:bookmarkEnd w:id="1886"/>
    </w:p>
    <w:p w:rsidR="008476AD" w:rsidRDefault="008476AD" w:rsidP="008476AD">
      <w:pPr>
        <w:rPr>
          <w:rFonts w:hint="cs"/>
          <w:rtl/>
          <w:lang w:val="en-GB"/>
        </w:rPr>
      </w:pPr>
    </w:p>
    <w:bookmarkStart w:id="1887" w:name="_ETM_Q1_5868013" w:displacedByCustomXml="next"/>
    <w:bookmarkEnd w:id="1887" w:displacedByCustomXml="next"/>
    <w:sdt>
      <w:sdtPr>
        <w:rPr>
          <w:rFonts w:hint="cs"/>
          <w:rtl/>
          <w:lang w:val="en-GB"/>
        </w:rPr>
        <w:alias w:val="קריאה"/>
        <w:tag w:val="&lt;ID&gt;0&lt;/ID&gt;&lt;Name&gt;קריאות&lt;/Name&gt;&lt;Data&gt;קריאות&lt;/Data&gt;&lt;Shortcut&gt;&lt;/Shortcut&gt;"/>
        <w:id w:val="-93403335"/>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קריאות</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888" w:name="_ETM_Q1_5870846"/>
      <w:bookmarkEnd w:id="1888"/>
      <w:r>
        <w:rPr>
          <w:rFonts w:hint="cs"/>
          <w:rtl/>
          <w:lang w:val="en-GB"/>
        </w:rPr>
        <w:t xml:space="preserve">לא. </w:t>
      </w:r>
    </w:p>
    <w:p w:rsidR="008476AD" w:rsidRDefault="008476AD" w:rsidP="008476AD">
      <w:pPr>
        <w:rPr>
          <w:rFonts w:hint="cs"/>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101383588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הגר סלקטר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רוצה להחזיר תשובה למה שהבטחתי.</w:t>
      </w:r>
    </w:p>
    <w:p w:rsidR="008476AD" w:rsidRDefault="008476AD" w:rsidP="008476AD">
      <w:pPr>
        <w:rPr>
          <w:rFonts w:hint="cs"/>
          <w:rtl/>
          <w:lang w:val="en-GB"/>
        </w:rPr>
      </w:pPr>
      <w:bookmarkStart w:id="1889" w:name="_ETM_Q1_5877443"/>
      <w:bookmarkEnd w:id="1889"/>
    </w:p>
    <w:bookmarkStart w:id="1890" w:name="_ETM_Q1_5877772" w:displacedByCustomXml="next"/>
    <w:bookmarkEnd w:id="1890" w:displacedByCustomXml="next"/>
    <w:sdt>
      <w:sdtPr>
        <w:rPr>
          <w:rFonts w:hint="cs"/>
          <w:rtl/>
          <w:lang w:val="en-GB"/>
        </w:rPr>
        <w:alias w:val="יור"/>
        <w:tag w:val="&lt;ID&gt;5296&lt;/ID&gt;&lt;Name&gt;יואב קיש - יו&quot;רַ&lt;/Name&gt;&lt;Data&gt;יואב קיש&lt;/Data&gt;&lt;Shortcut&gt;יוקי&lt;/Shortcut&gt;"/>
        <w:id w:val="178584496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אומר כך. ההחלטה כרגע בנושא אותו נציג היא כזאת. אני רוצה </w:t>
      </w:r>
      <w:bookmarkStart w:id="1891" w:name="_ETM_Q1_5880622"/>
      <w:bookmarkEnd w:id="1891"/>
      <w:r>
        <w:rPr>
          <w:rFonts w:hint="cs"/>
          <w:rtl/>
          <w:lang w:val="en-GB"/>
        </w:rPr>
        <w:t>את משרד הפנים, השלטון המקומי ומשרד הכלכלה, שתקשיבו. ההחלטה כרגע היא שלאור אי הסכמה בין משרד הפנים לשלטון המקומי</w:t>
      </w:r>
      <w:bookmarkStart w:id="1892" w:name="_ETM_Q1_5891366"/>
      <w:bookmarkEnd w:id="1892"/>
      <w:r>
        <w:rPr>
          <w:rFonts w:hint="cs"/>
          <w:rtl/>
          <w:lang w:val="en-GB"/>
        </w:rPr>
        <w:t>, הנציג מוחלף בנציג של משרד הכלכלה.</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33705311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של הסוכנות לעסקים קטנים.</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75574033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של </w:t>
      </w:r>
      <w:bookmarkStart w:id="1893" w:name="_ETM_Q1_5892536"/>
      <w:bookmarkEnd w:id="1893"/>
      <w:r>
        <w:rPr>
          <w:rFonts w:hint="cs"/>
          <w:rtl/>
          <w:lang w:val="en-GB"/>
        </w:rPr>
        <w:t xml:space="preserve">הסוכנות לעסקים קטנים. </w:t>
      </w:r>
    </w:p>
    <w:p w:rsidR="008476AD" w:rsidRDefault="008476AD" w:rsidP="008476AD">
      <w:pPr>
        <w:rPr>
          <w:rFonts w:hint="cs"/>
          <w:rtl/>
          <w:lang w:val="en-GB"/>
        </w:rPr>
      </w:pPr>
      <w:bookmarkStart w:id="1894" w:name="_ETM_Q1_5857988"/>
      <w:bookmarkEnd w:id="1894"/>
    </w:p>
    <w:bookmarkStart w:id="1895" w:name="_ETM_Q1_5899035" w:displacedByCustomXml="next"/>
    <w:bookmarkEnd w:id="1895" w:displacedByCustomXml="next"/>
    <w:bookmarkStart w:id="1896" w:name="_ETM_Q1_5901954" w:displacedByCustomXml="next"/>
    <w:bookmarkEnd w:id="1896"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69152573"/>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נציג של מי? </w:t>
      </w:r>
      <w:bookmarkStart w:id="1897" w:name="_ETM_Q1_5904748"/>
      <w:bookmarkEnd w:id="1897"/>
    </w:p>
    <w:p w:rsidR="008476AD" w:rsidRDefault="008476AD" w:rsidP="008476AD">
      <w:pPr>
        <w:rPr>
          <w:rFonts w:hint="cs"/>
          <w:rtl/>
          <w:lang w:val="en-GB"/>
        </w:rPr>
      </w:pPr>
    </w:p>
    <w:bookmarkStart w:id="1898" w:name="_ETM_Q1_5905042" w:displacedByCustomXml="next"/>
    <w:bookmarkEnd w:id="1898" w:displacedByCustomXml="next"/>
    <w:sdt>
      <w:sdtPr>
        <w:rPr>
          <w:rFonts w:hint="cs"/>
          <w:rtl/>
          <w:lang w:val="en-GB"/>
        </w:rPr>
        <w:alias w:val="יור"/>
        <w:tag w:val="&lt;ID&gt;5296&lt;/ID&gt;&lt;Name&gt;יואב קיש - יו&quot;רַ&lt;/Name&gt;&lt;Data&gt;יואב קיש&lt;/Data&gt;&lt;Shortcut&gt;יוקי&lt;/Shortcut&gt;"/>
        <w:id w:val="-208790240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אנחנו נצא</w:t>
      </w:r>
      <w:bookmarkStart w:id="1899" w:name="_ETM_Q1_5904889"/>
      <w:bookmarkEnd w:id="1899"/>
      <w:r>
        <w:rPr>
          <w:rFonts w:hint="cs"/>
          <w:rtl/>
          <w:lang w:val="en-GB"/>
        </w:rPr>
        <w:t xml:space="preserve"> לעשר דקות הפסקה. אני מבקש בין משרד הפנים לרשות המקומית </w:t>
      </w:r>
      <w:bookmarkStart w:id="1900" w:name="_ETM_Q1_5906787"/>
      <w:bookmarkEnd w:id="1900"/>
      <w:r>
        <w:rPr>
          <w:rFonts w:hint="cs"/>
          <w:rtl/>
          <w:lang w:val="en-GB"/>
        </w:rPr>
        <w:t>לנסות להגיע להבנות. אם תגיעו, אני אהיה מוכן לשנות חזרה</w:t>
      </w:r>
      <w:bookmarkStart w:id="1901" w:name="_ETM_Q1_5912926"/>
      <w:bookmarkEnd w:id="1901"/>
      <w:r>
        <w:rPr>
          <w:rFonts w:hint="cs"/>
          <w:rtl/>
          <w:lang w:val="en-GB"/>
        </w:rPr>
        <w:t xml:space="preserve"> ואתם תאבדו את מקומכם החדש. אם</w:t>
      </w:r>
      <w:bookmarkStart w:id="1902" w:name="_ETM_Q1_5911290"/>
      <w:bookmarkEnd w:id="1902"/>
      <w:r>
        <w:rPr>
          <w:rFonts w:hint="cs"/>
          <w:rtl/>
          <w:lang w:val="en-GB"/>
        </w:rPr>
        <w:t xml:space="preserve"> לא, זה מה שיהיה. </w:t>
      </w:r>
    </w:p>
    <w:p w:rsidR="008476AD" w:rsidRDefault="008476AD" w:rsidP="008476AD">
      <w:pPr>
        <w:rPr>
          <w:rFonts w:hint="cs"/>
          <w:rtl/>
          <w:lang w:val="en-GB"/>
        </w:rPr>
      </w:pPr>
      <w:bookmarkStart w:id="1903" w:name="_ETM_Q1_5917153"/>
      <w:bookmarkEnd w:id="1903"/>
    </w:p>
    <w:bookmarkStart w:id="1904" w:name="_ETM_Q1_5859924" w:displacedByCustomXml="next"/>
    <w:bookmarkEnd w:id="1904" w:displacedByCustomXml="next"/>
    <w:bookmarkStart w:id="1905" w:name="_ETM_Q1_5858281" w:displacedByCustomXml="next"/>
    <w:bookmarkEnd w:id="1905" w:displacedByCustomXml="next"/>
    <w:bookmarkStart w:id="1906" w:name="_ETM_Q1_5917742" w:displacedByCustomXml="next"/>
    <w:bookmarkEnd w:id="1906" w:displacedByCustomXml="next"/>
    <w:bookmarkStart w:id="1907" w:name="_ETM_Q1_5916664" w:displacedByCustomXml="next"/>
    <w:bookmarkEnd w:id="1907" w:displacedByCustomXml="next"/>
    <w:sdt>
      <w:sdtPr>
        <w:rPr>
          <w:rFonts w:hint="cs"/>
          <w:rtl/>
          <w:lang w:val="en-GB"/>
        </w:rPr>
        <w:alias w:val="הפסקה"/>
        <w:tag w:val="&lt;ID&gt;&lt;/ID&gt;&lt;Name&gt;(הישיבה נפסקה בשעה 11:05 ונתחדשה בשעה 11:25.)&lt;/Name&gt;&lt;Data&gt;(הישיבה נפסקה בשעה 11:05 ונתחדשה בשעה 11:25.)&lt;/Data&gt;&lt;BreakDateTime&gt;11:05&lt;/BreakDateTime&gt;&lt;ResumedDateTime&gt;11:25&lt;/ResumedDateTime&gt;"/>
        <w:id w:val="294493119"/>
        <w:placeholder>
          <w:docPart w:val="AC801B08C1BD45FA91DF0085CEDA497D"/>
        </w:placeholder>
      </w:sdtPr>
      <w:sdtContent>
        <w:p w:rsidR="008476AD" w:rsidRDefault="008476AD" w:rsidP="008476AD">
          <w:pPr>
            <w:pStyle w:val="afc"/>
            <w:keepNext/>
            <w:rPr>
              <w:rFonts w:hint="cs"/>
              <w:rtl/>
              <w:lang w:val="en-GB"/>
            </w:rPr>
          </w:pPr>
          <w:r>
            <w:rPr>
              <w:rStyle w:val="aff"/>
              <w:rFonts w:hint="cs"/>
              <w:color w:val="000000"/>
              <w:rtl/>
            </w:rPr>
            <w:t>(הישיבה נפסקה בשעה 11:05 ונתחדשה בשעה 11:25.)</w:t>
          </w:r>
        </w:p>
      </w:sdtContent>
    </w:sdt>
    <w:p w:rsidR="008476AD" w:rsidRDefault="008476AD" w:rsidP="008476AD">
      <w:pPr>
        <w:pStyle w:val="KeepWithNext"/>
        <w:rPr>
          <w:rFonts w:hint="cs"/>
          <w:rtl/>
          <w:lang w:val="en-GB"/>
        </w:rPr>
      </w:pPr>
    </w:p>
    <w:sdt>
      <w:sdtPr>
        <w:rPr>
          <w:rFonts w:hint="cs"/>
          <w:rtl/>
          <w:lang w:val="en-GB"/>
        </w:rPr>
        <w:alias w:val="יור"/>
        <w:tag w:val="&lt;ID&gt;5296&lt;/ID&gt;&lt;Name&gt;יואב קיש - יו&quot;רַ&lt;/Name&gt;&lt;Data&gt;יואב קיש&lt;/Data&gt;&lt;Shortcut&gt;יוקי&lt;/Shortcut&gt;"/>
        <w:id w:val="-71256740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אנחנו </w:t>
      </w:r>
      <w:bookmarkStart w:id="1908" w:name="_ETM_Q1_7488971"/>
      <w:bookmarkEnd w:id="1908"/>
      <w:r>
        <w:rPr>
          <w:rFonts w:hint="cs"/>
          <w:rtl/>
          <w:lang w:val="en-GB"/>
        </w:rPr>
        <w:t xml:space="preserve">עזבנו, רציתי לראות אם מצליחים להגיע להסכמות בין </w:t>
      </w:r>
      <w:bookmarkStart w:id="1909" w:name="_ETM_Q1_7497646"/>
      <w:bookmarkEnd w:id="1909"/>
      <w:r>
        <w:rPr>
          <w:rFonts w:hint="cs"/>
          <w:rtl/>
          <w:lang w:val="en-GB"/>
        </w:rPr>
        <w:t xml:space="preserve">משרד הפנים לשלטון המקומי. אני רוצה לדעת, הגעתם להסכמה, משרד </w:t>
      </w:r>
      <w:bookmarkStart w:id="1910" w:name="_ETM_Q1_7499198"/>
      <w:bookmarkEnd w:id="1910"/>
      <w:r>
        <w:rPr>
          <w:rFonts w:hint="cs"/>
          <w:rtl/>
          <w:lang w:val="en-GB"/>
        </w:rPr>
        <w:t xml:space="preserve">הפנים? </w:t>
      </w:r>
    </w:p>
    <w:p w:rsidR="008476AD" w:rsidRDefault="008476AD" w:rsidP="008476AD">
      <w:pPr>
        <w:rPr>
          <w:rFonts w:hint="cs"/>
          <w:rtl/>
          <w:lang w:val="en-GB"/>
        </w:rPr>
      </w:pPr>
    </w:p>
    <w:sdt>
      <w:sdtPr>
        <w:rPr>
          <w:rFonts w:hint="cs"/>
          <w:rtl/>
          <w:lang w:val="en-GB"/>
        </w:rPr>
        <w:alias w:val="קריאה"/>
        <w:tag w:val="&lt;ID&gt;0&lt;/ID&gt;&lt;Name&gt;קריאה&lt;/Name&gt;&lt;Data&gt;&lt;/Data&gt;&lt;Shortcut&gt;&lt;/Shortcut&gt;"/>
        <w:id w:val="-108897805"/>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911" w:name="_ETM_Q1_7502941"/>
      <w:bookmarkEnd w:id="1911"/>
      <w:r>
        <w:rPr>
          <w:rFonts w:hint="cs"/>
          <w:rtl/>
          <w:lang w:val="en-GB"/>
        </w:rPr>
        <w:t xml:space="preserve">לא. </w:t>
      </w:r>
    </w:p>
    <w:p w:rsidR="008476AD" w:rsidRDefault="008476AD" w:rsidP="008476AD">
      <w:pPr>
        <w:rPr>
          <w:rFonts w:hint="cs"/>
          <w:rtl/>
          <w:lang w:val="en-GB"/>
        </w:rPr>
      </w:pPr>
      <w:bookmarkStart w:id="1912" w:name="_ETM_Q1_7503900"/>
      <w:bookmarkEnd w:id="1912"/>
    </w:p>
    <w:bookmarkStart w:id="1913" w:name="_ETM_Q1_7504198" w:displacedByCustomXml="next"/>
    <w:bookmarkEnd w:id="1913" w:displacedByCustomXml="next"/>
    <w:sdt>
      <w:sdtPr>
        <w:rPr>
          <w:rFonts w:hint="cs"/>
          <w:rtl/>
          <w:lang w:val="en-GB"/>
        </w:rPr>
        <w:alias w:val="יור"/>
        <w:tag w:val="&lt;ID&gt;5296&lt;/ID&gt;&lt;Name&gt;יואב קיש - יו&quot;רַ&lt;/Name&gt;&lt;Data&gt;יואב קיש&lt;/Data&gt;&lt;Shortcut&gt;יוקי&lt;/Shortcut&gt;"/>
        <w:id w:val="1617953172"/>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כרגע לא יהיה נציג. אתם רוצים </w:t>
      </w:r>
      <w:bookmarkStart w:id="1914" w:name="_ETM_Q1_7506937"/>
      <w:bookmarkEnd w:id="1914"/>
      <w:r>
        <w:rPr>
          <w:rFonts w:hint="cs"/>
          <w:rtl/>
          <w:lang w:val="en-GB"/>
        </w:rPr>
        <w:t xml:space="preserve">משקיף מטעמכם? </w:t>
      </w:r>
      <w:bookmarkStart w:id="1915" w:name="_ETM_Q1_7511640"/>
      <w:bookmarkEnd w:id="1915"/>
    </w:p>
    <w:p w:rsidR="008476AD" w:rsidRDefault="008476AD" w:rsidP="008476AD">
      <w:pPr>
        <w:rPr>
          <w:rFonts w:hint="cs"/>
          <w:rtl/>
          <w:lang w:val="en-GB"/>
        </w:rPr>
      </w:pPr>
    </w:p>
    <w:bookmarkStart w:id="1916" w:name="_ETM_Q1_7511962" w:displacedByCustomXml="next"/>
    <w:bookmarkEnd w:id="1916" w:displacedByCustomXml="next"/>
    <w:sdt>
      <w:sdtPr>
        <w:rPr>
          <w:rFonts w:hint="cs"/>
          <w:rtl/>
          <w:lang w:val="en-GB"/>
        </w:rPr>
        <w:alias w:val="אורח"/>
        <w:tag w:val="&lt;ID&gt;&lt;/ID&gt;&lt;Name&gt;מירה סלומון&lt;/Name&gt;&lt;Shortcut&gt;מיסל&lt;/Shortcut&gt;&lt;Title&gt;לשכה משפטית. מרכז השלטון המקומי&lt;/Title&gt;"/>
        <w:id w:val="24816550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מירה סלומון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אדוני. </w:t>
      </w:r>
    </w:p>
    <w:p w:rsidR="008476AD" w:rsidRDefault="008476AD" w:rsidP="008476AD">
      <w:pPr>
        <w:rPr>
          <w:rFonts w:hint="cs"/>
          <w:rtl/>
          <w:lang w:val="en-GB"/>
        </w:rPr>
      </w:pPr>
      <w:bookmarkStart w:id="1917" w:name="_ETM_Q1_7502845"/>
      <w:bookmarkEnd w:id="1917"/>
    </w:p>
    <w:bookmarkStart w:id="1918" w:name="_ETM_Q1_7504510" w:displacedByCustomXml="next"/>
    <w:bookmarkEnd w:id="1918" w:displacedByCustomXml="next"/>
    <w:bookmarkStart w:id="1919" w:name="_ETM_Q1_7503214" w:displacedByCustomXml="next"/>
    <w:bookmarkEnd w:id="1919"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334768029"/>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שחר פרלמוטר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אם הם לא רוצים, אז יישאר</w:t>
      </w:r>
      <w:bookmarkStart w:id="1920" w:name="_ETM_Q1_7516184"/>
      <w:bookmarkEnd w:id="1920"/>
      <w:r>
        <w:rPr>
          <w:rFonts w:hint="cs"/>
          <w:rtl/>
          <w:lang w:val="en-GB"/>
        </w:rPr>
        <w:t xml:space="preserve"> נציג הרשויות המקומיות.</w:t>
      </w:r>
    </w:p>
    <w:p w:rsidR="008476AD" w:rsidRDefault="008476AD" w:rsidP="008476AD">
      <w:pPr>
        <w:rPr>
          <w:rFonts w:hint="cs"/>
          <w:rtl/>
          <w:lang w:val="en-GB"/>
        </w:rPr>
      </w:pPr>
      <w:bookmarkStart w:id="1921" w:name="_ETM_Q1_7513138"/>
      <w:bookmarkEnd w:id="1921"/>
    </w:p>
    <w:bookmarkStart w:id="1922" w:name="_ETM_Q1_7514417" w:displacedByCustomXml="next"/>
    <w:bookmarkEnd w:id="1922" w:displacedByCustomXml="next"/>
    <w:bookmarkStart w:id="1923" w:name="_ETM_Q1_7513432" w:displacedByCustomXml="next"/>
    <w:bookmarkEnd w:id="1923" w:displacedByCustomXml="next"/>
    <w:sdt>
      <w:sdtPr>
        <w:rPr>
          <w:rFonts w:hint="cs"/>
          <w:rtl/>
          <w:lang w:val="en-GB"/>
        </w:rPr>
        <w:alias w:val="דובר"/>
        <w:tag w:val="&lt;ID&gt;5305&lt;/ID&gt;&lt;Name&gt;רועי פולקמן - כולנו&lt;/Name&gt;&lt;Data&gt;רועי פולקמן (כולנו)&lt;/Data&gt;&lt;Shortcut&gt;רופו&lt;/Shortcut&gt;"/>
        <w:id w:val="1488981589"/>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אבל למה לא מה שהצעת? הסוכ</w:t>
      </w:r>
      <w:bookmarkStart w:id="1924" w:name="_ETM_Q1_7520279"/>
      <w:bookmarkEnd w:id="1924"/>
      <w:r>
        <w:rPr>
          <w:rFonts w:hint="cs"/>
          <w:rtl/>
          <w:lang w:val="en-GB"/>
        </w:rPr>
        <w:t>נות לעסקים</w:t>
      </w:r>
      <w:bookmarkStart w:id="1925" w:name="_ETM_Q1_7518850"/>
      <w:bookmarkEnd w:id="1925"/>
      <w:r>
        <w:rPr>
          <w:rFonts w:hint="cs"/>
          <w:rtl/>
          <w:lang w:val="en-GB"/>
        </w:rPr>
        <w:t xml:space="preserve"> קטנים. </w:t>
      </w:r>
    </w:p>
    <w:p w:rsidR="008476AD" w:rsidRDefault="008476AD" w:rsidP="008476AD">
      <w:pPr>
        <w:rPr>
          <w:rFonts w:hint="cs"/>
          <w:rtl/>
          <w:lang w:val="en-GB"/>
        </w:rPr>
      </w:pPr>
      <w:bookmarkStart w:id="1926" w:name="_ETM_Q1_7519178"/>
      <w:bookmarkEnd w:id="1926"/>
    </w:p>
    <w:bookmarkStart w:id="1927" w:name="_ETM_Q1_7521163" w:displacedByCustomXml="next"/>
    <w:bookmarkEnd w:id="1927" w:displacedByCustomXml="next"/>
    <w:bookmarkStart w:id="1928" w:name="_ETM_Q1_7519494" w:displacedByCustomXml="next"/>
    <w:bookmarkEnd w:id="1928"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96280861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שחר פרלמוטר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בלי התייעצות איתם. </w:t>
      </w:r>
      <w:bookmarkStart w:id="1929" w:name="_ETM_Q1_7520240"/>
      <w:bookmarkEnd w:id="1929"/>
    </w:p>
    <w:p w:rsidR="008476AD" w:rsidRDefault="008476AD" w:rsidP="008476AD">
      <w:pPr>
        <w:rPr>
          <w:rFonts w:hint="cs"/>
          <w:rtl/>
          <w:lang w:val="en-GB"/>
        </w:rPr>
      </w:pPr>
    </w:p>
    <w:bookmarkStart w:id="1930" w:name="_ETM_Q1_7520546" w:displacedByCustomXml="next"/>
    <w:bookmarkEnd w:id="1930" w:displacedByCustomXml="next"/>
    <w:sdt>
      <w:sdtPr>
        <w:rPr>
          <w:rFonts w:hint="cs"/>
          <w:rtl/>
          <w:lang w:val="en-GB"/>
        </w:rPr>
        <w:alias w:val="קריאה"/>
        <w:tag w:val="&lt;ID&gt;0&lt;/ID&gt;&lt;Name&gt;קריאה&lt;/Name&gt;&lt;Data&gt;&lt;/Data&gt;&lt;Shortcut&gt;&lt;/Shortcut&gt;"/>
        <w:id w:val="734825936"/>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התשובה היא לא.</w:t>
      </w:r>
    </w:p>
    <w:p w:rsidR="008476AD" w:rsidRDefault="008476AD" w:rsidP="008476AD">
      <w:pPr>
        <w:rPr>
          <w:rFonts w:hint="cs"/>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1850455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מירה סלומון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מה זה נציג הרשויות המקומיות?</w:t>
      </w:r>
    </w:p>
    <w:p w:rsidR="008476AD" w:rsidRDefault="008476AD" w:rsidP="008476AD">
      <w:pPr>
        <w:rPr>
          <w:rFonts w:hint="cs"/>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4868284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שחר פרלמוטר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סליחה, זה לא לשיקול. </w:t>
      </w:r>
      <w:bookmarkStart w:id="1931" w:name="_ETM_Q1_7526253"/>
      <w:bookmarkEnd w:id="1931"/>
      <w:r>
        <w:rPr>
          <w:rFonts w:hint="cs"/>
          <w:rtl/>
          <w:lang w:val="en-GB"/>
        </w:rPr>
        <w:t xml:space="preserve">אתם בעצם אומרים שזה לשיקול דעתכם האם יהיה נציג רשויות </w:t>
      </w:r>
      <w:bookmarkStart w:id="1932" w:name="_ETM_Q1_7527803"/>
      <w:bookmarkEnd w:id="1932"/>
      <w:r>
        <w:rPr>
          <w:rFonts w:hint="cs"/>
          <w:rtl/>
          <w:lang w:val="en-GB"/>
        </w:rPr>
        <w:t xml:space="preserve">מקומיות או לא. אם זה לא אתם, לא יהיה. </w:t>
      </w:r>
    </w:p>
    <w:p w:rsidR="008476AD" w:rsidRDefault="008476AD" w:rsidP="008476AD">
      <w:pPr>
        <w:rPr>
          <w:rFonts w:hint="cs"/>
          <w:rtl/>
          <w:lang w:val="en-GB"/>
        </w:rPr>
      </w:pPr>
      <w:bookmarkStart w:id="1933" w:name="_ETM_Q1_7517728"/>
      <w:bookmarkEnd w:id="1933"/>
    </w:p>
    <w:bookmarkStart w:id="1934" w:name="_ETM_Q1_7518033" w:displacedByCustomXml="next"/>
    <w:bookmarkEnd w:id="1934" w:displacedByCustomXml="next"/>
    <w:sdt>
      <w:sdtPr>
        <w:rPr>
          <w:rFonts w:hint="cs"/>
          <w:rtl/>
          <w:lang w:val="en-GB"/>
        </w:rPr>
        <w:alias w:val="קריאה"/>
        <w:tag w:val="&lt;ID&gt;0&lt;/ID&gt;&lt;Name&gt;קריאות&lt;/Name&gt;&lt;Data&gt;קריאות&lt;/Data&gt;&lt;Shortcut&gt;&lt;/Shortcut&gt;"/>
        <w:id w:val="-1297679933"/>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קריאות</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935" w:name="_ETM_Q1_7521338"/>
      <w:bookmarkEnd w:id="1935"/>
      <w:r>
        <w:rPr>
          <w:rFonts w:hint="cs"/>
          <w:rtl/>
          <w:lang w:val="en-GB"/>
        </w:rPr>
        <w:t>- -</w:t>
      </w:r>
      <w:bookmarkStart w:id="1936" w:name="_ETM_Q1_7521857"/>
      <w:bookmarkEnd w:id="1936"/>
      <w:r>
        <w:rPr>
          <w:rFonts w:hint="cs"/>
          <w:rtl/>
          <w:lang w:val="en-GB"/>
        </w:rPr>
        <w:t xml:space="preserve"> -</w:t>
      </w:r>
    </w:p>
    <w:p w:rsidR="008476AD" w:rsidRDefault="008476AD" w:rsidP="008476AD">
      <w:pPr>
        <w:rPr>
          <w:rFonts w:hint="cs"/>
          <w:rtl/>
          <w:lang w:val="en-GB"/>
        </w:rPr>
      </w:pPr>
    </w:p>
    <w:bookmarkStart w:id="1937" w:name="_ETM_Q1_7537613" w:displacedByCustomXml="next"/>
    <w:bookmarkEnd w:id="1937" w:displacedByCustomXml="next"/>
    <w:sdt>
      <w:sdtPr>
        <w:rPr>
          <w:rFonts w:hint="cs"/>
          <w:rtl/>
          <w:lang w:val="en-GB"/>
        </w:rPr>
        <w:alias w:val="יור"/>
        <w:tag w:val="&lt;ID&gt;5296&lt;/ID&gt;&lt;Name&gt;יואב קיש - יו&quot;רַ&lt;/Name&gt;&lt;Data&gt;יואב קיש&lt;/Data&gt;&lt;Shortcut&gt;יוקי&lt;/Shortcut&gt;"/>
        <w:id w:val="188675344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י</w:t>
      </w:r>
      <w:bookmarkStart w:id="1938" w:name="_ETM_Q1_7542700"/>
      <w:bookmarkEnd w:id="1938"/>
      <w:r>
        <w:rPr>
          <w:rFonts w:hint="cs"/>
          <w:rtl/>
          <w:lang w:val="en-GB"/>
        </w:rPr>
        <w:t>ש לכם נציג שלכם.</w:t>
      </w:r>
      <w:bookmarkStart w:id="1939" w:name="_ETM_Q1_7540699"/>
      <w:bookmarkEnd w:id="1939"/>
    </w:p>
    <w:p w:rsidR="008476AD" w:rsidRDefault="008476AD" w:rsidP="008476AD">
      <w:pPr>
        <w:rPr>
          <w:rFonts w:hint="cs"/>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926377840"/>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מירה סלומון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940" w:name="_ETM_Q1_7545014"/>
      <w:bookmarkEnd w:id="1940"/>
      <w:r>
        <w:rPr>
          <w:rFonts w:hint="cs"/>
          <w:rtl/>
          <w:lang w:val="en-GB"/>
        </w:rPr>
        <w:t>אדוני, יצא המרצע מן השק - - -</w:t>
      </w:r>
    </w:p>
    <w:p w:rsidR="008476AD" w:rsidRDefault="008476AD" w:rsidP="008476AD">
      <w:pPr>
        <w:rPr>
          <w:rFonts w:hint="cs"/>
          <w:rtl/>
          <w:lang w:val="en-GB"/>
        </w:rPr>
      </w:pPr>
      <w:bookmarkStart w:id="1941" w:name="_ETM_Q1_7543255"/>
      <w:bookmarkEnd w:id="1941"/>
    </w:p>
    <w:bookmarkStart w:id="1942" w:name="_ETM_Q1_7545063" w:displacedByCustomXml="next"/>
    <w:bookmarkEnd w:id="1942" w:displacedByCustomXml="next"/>
    <w:bookmarkStart w:id="1943" w:name="_ETM_Q1_7543678" w:displacedByCustomXml="next"/>
    <w:bookmarkEnd w:id="1943"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16883488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שחר פרלמוטר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אתם אומרים שאתם לא שומעים אותי אבל אתם לא </w:t>
      </w:r>
      <w:bookmarkStart w:id="1944" w:name="_ETM_Q1_7537048"/>
      <w:bookmarkEnd w:id="1944"/>
      <w:r>
        <w:rPr>
          <w:rFonts w:hint="cs"/>
          <w:rtl/>
          <w:lang w:val="en-GB"/>
        </w:rPr>
        <w:t xml:space="preserve">נותנים לי לדבר.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44076802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אי אפשר לנהל ככה דיון. תודה. אנחנו עוברים לסעיף הבא. ההחלטה פשוטה. הנציג יהיה של </w:t>
      </w:r>
      <w:bookmarkStart w:id="1945" w:name="_ETM_Q1_7552238"/>
      <w:bookmarkEnd w:id="1945"/>
      <w:r>
        <w:rPr>
          <w:rFonts w:hint="cs"/>
          <w:rtl/>
          <w:lang w:val="en-GB"/>
        </w:rPr>
        <w:t xml:space="preserve">משרד הכלכלה לעסקים קטנים. </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1372910183"/>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הסוכנות לעסקים קטנים. </w:t>
      </w:r>
    </w:p>
    <w:p w:rsidR="008476AD" w:rsidRDefault="008476AD" w:rsidP="008476AD">
      <w:pPr>
        <w:rPr>
          <w:rFonts w:hint="cs"/>
          <w:rtl/>
          <w:lang w:val="en-GB"/>
        </w:rPr>
      </w:pPr>
      <w:bookmarkStart w:id="1946" w:name="_ETM_Q1_7558583"/>
      <w:bookmarkEnd w:id="1946"/>
    </w:p>
    <w:bookmarkStart w:id="1947" w:name="_ETM_Q1_7558875" w:displacedByCustomXml="next"/>
    <w:bookmarkEnd w:id="1947" w:displacedByCustomXml="next"/>
    <w:sdt>
      <w:sdtPr>
        <w:rPr>
          <w:rFonts w:hint="cs"/>
          <w:rtl/>
          <w:lang w:val="en-GB"/>
        </w:rPr>
        <w:alias w:val="יור"/>
        <w:tag w:val="&lt;ID&gt;5296&lt;/ID&gt;&lt;Name&gt;יואב קיש - יו&quot;רַ&lt;/Name&gt;&lt;Data&gt;יואב קיש&lt;/Data&gt;&lt;Shortcut&gt;יוקי&lt;/Shortcut&gt;"/>
        <w:id w:val="116464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יהיה נציג בוועדה לשלטון המקומי, ולשר הפנים יש נציג אחד. </w:t>
      </w:r>
      <w:bookmarkStart w:id="1948" w:name="_ETM_Q1_7559157"/>
      <w:bookmarkStart w:id="1949" w:name="_ETM_Q1_7556670"/>
      <w:bookmarkEnd w:id="1948"/>
      <w:bookmarkEnd w:id="1949"/>
    </w:p>
    <w:p w:rsidR="008476AD" w:rsidRDefault="008476AD" w:rsidP="008476AD">
      <w:pPr>
        <w:rPr>
          <w:rFonts w:hint="cs"/>
          <w:rtl/>
          <w:lang w:val="en-GB"/>
        </w:rPr>
      </w:pPr>
    </w:p>
    <w:bookmarkStart w:id="1950" w:name="_ETM_Q1_7558495" w:displacedByCustomXml="next"/>
    <w:bookmarkEnd w:id="1950" w:displacedByCustomXml="next"/>
    <w:bookmarkStart w:id="1951" w:name="_ETM_Q1_7556974" w:displacedByCustomXml="next"/>
    <w:bookmarkEnd w:id="1951"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27332277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שחר פרלמוטר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חושב שזה חשוב שיהיה נציג.</w:t>
      </w:r>
    </w:p>
    <w:p w:rsidR="008476AD" w:rsidRDefault="008476AD" w:rsidP="008476AD">
      <w:pPr>
        <w:rPr>
          <w:rFonts w:hint="cs"/>
          <w:rtl/>
          <w:lang w:val="en-GB"/>
        </w:rPr>
      </w:pPr>
      <w:bookmarkStart w:id="1952" w:name="_ETM_Q1_7559686"/>
      <w:bookmarkEnd w:id="1952"/>
    </w:p>
    <w:bookmarkStart w:id="1953" w:name="_ETM_Q1_7559984" w:displacedByCustomXml="next"/>
    <w:bookmarkEnd w:id="1953" w:displacedByCustomXml="next"/>
    <w:sdt>
      <w:sdtPr>
        <w:rPr>
          <w:rFonts w:hint="cs"/>
          <w:rtl/>
          <w:lang w:val="en-GB"/>
        </w:rPr>
        <w:alias w:val="יור"/>
        <w:tag w:val="&lt;ID&gt;5296&lt;/ID&gt;&lt;Name&gt;יואב קיש - יו&quot;רַ&lt;/Name&gt;&lt;Data&gt;יואב קיש&lt;/Data&gt;&lt;Shortcut&gt;יוקי&lt;/Shortcut&gt;"/>
        <w:id w:val="137851164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נציג אחד. אני מוכן אהיה </w:t>
      </w:r>
      <w:bookmarkStart w:id="1954" w:name="_ETM_Q1_7561495"/>
      <w:bookmarkEnd w:id="1954"/>
      <w:r>
        <w:rPr>
          <w:rFonts w:hint="cs"/>
          <w:rtl/>
          <w:lang w:val="en-GB"/>
        </w:rPr>
        <w:t>לשנות את ההחלטה הזו אם תגיעו להסכמות במהלך היום.</w:t>
      </w:r>
      <w:bookmarkStart w:id="1955" w:name="_ETM_Q1_7565176"/>
      <w:bookmarkEnd w:id="1955"/>
      <w:r>
        <w:rPr>
          <w:rFonts w:hint="cs"/>
          <w:rtl/>
          <w:lang w:val="en-GB"/>
        </w:rPr>
        <w:t xml:space="preserve"> </w:t>
      </w:r>
    </w:p>
    <w:p w:rsidR="008476AD" w:rsidRDefault="008476AD" w:rsidP="008476AD">
      <w:pPr>
        <w:rPr>
          <w:rFonts w:hint="cs"/>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77499210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שחר פרלמוטר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אנחנו הצענו – לאחר התייעצות. </w:t>
      </w:r>
    </w:p>
    <w:p w:rsidR="008476AD" w:rsidRDefault="008476AD" w:rsidP="008476AD">
      <w:pPr>
        <w:rPr>
          <w:rFonts w:hint="cs"/>
          <w:rtl/>
          <w:lang w:val="en-GB"/>
        </w:rPr>
      </w:pPr>
      <w:bookmarkStart w:id="1956" w:name="_ETM_Q1_7572401"/>
      <w:bookmarkEnd w:id="1956"/>
    </w:p>
    <w:bookmarkStart w:id="1957" w:name="_ETM_Q1_7572697" w:displacedByCustomXml="next"/>
    <w:bookmarkEnd w:id="1957" w:displacedByCustomXml="next"/>
    <w:sdt>
      <w:sdtPr>
        <w:rPr>
          <w:rFonts w:hint="cs"/>
          <w:rtl/>
          <w:lang w:val="en-GB"/>
        </w:rPr>
        <w:alias w:val="יור"/>
        <w:tag w:val="&lt;ID&gt;5296&lt;/ID&gt;&lt;Name&gt;יואב קיש - יו&quot;רַ&lt;/Name&gt;&lt;Data&gt;יואב קיש&lt;/Data&gt;&lt;Shortcut&gt;יוקי&lt;/Shortcut&gt;"/>
        <w:id w:val="-48100811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אל תשכנע אותי. אם </w:t>
      </w:r>
      <w:bookmarkStart w:id="1958" w:name="_ETM_Q1_7572707"/>
      <w:bookmarkEnd w:id="1958"/>
      <w:r>
        <w:rPr>
          <w:rFonts w:hint="cs"/>
          <w:rtl/>
          <w:lang w:val="en-GB"/>
        </w:rPr>
        <w:t xml:space="preserve">תסתדרו, תסתדרו. אם לא, זה המצב. אנחנו ממשיכים. </w:t>
      </w:r>
      <w:bookmarkStart w:id="1959" w:name="_ETM_Q1_7579073"/>
      <w:bookmarkEnd w:id="1959"/>
    </w:p>
    <w:p w:rsidR="008476AD" w:rsidRDefault="008476AD" w:rsidP="008476AD">
      <w:pPr>
        <w:rPr>
          <w:rFonts w:hint="cs"/>
          <w:rtl/>
          <w:lang w:val="en-GB"/>
        </w:rPr>
      </w:pPr>
      <w:bookmarkStart w:id="1960" w:name="_ETM_Q1_7579666"/>
      <w:bookmarkEnd w:id="1960"/>
    </w:p>
    <w:bookmarkStart w:id="1961" w:name="_ETM_Q1_7581505" w:displacedByCustomXml="next"/>
    <w:bookmarkEnd w:id="1961" w:displacedByCustomXml="next"/>
    <w:bookmarkStart w:id="1962" w:name="_ETM_Q1_7580001" w:displacedByCustomXml="next"/>
    <w:bookmarkEnd w:id="1962" w:displacedByCustomXml="next"/>
    <w:sdt>
      <w:sdtPr>
        <w:rPr>
          <w:rFonts w:hint="cs"/>
          <w:rtl/>
          <w:lang w:val="en-GB"/>
        </w:rPr>
        <w:alias w:val="אורח"/>
        <w:tag w:val="&lt;ID&gt;811963&lt;/ID&gt;&lt;Name&gt;הגר סלקטר&lt;/Name&gt;&lt;Data&gt;הגר סלקטר&lt;/Data&gt;&lt;Shortcut&gt;הגסל&lt;/Shortcut&gt;&lt;Title&gt;ייעוץ וחקיקה, משרד המשפטים&lt;/Title&gt;"/>
        <w:id w:val="-1433507088"/>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הגר סלקטר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רק רוצה להשלים.</w:t>
      </w:r>
    </w:p>
    <w:p w:rsidR="008476AD" w:rsidRDefault="008476AD" w:rsidP="008476AD">
      <w:pPr>
        <w:rPr>
          <w:rFonts w:hint="cs"/>
          <w:rtl/>
          <w:lang w:val="en-GB"/>
        </w:rPr>
      </w:pPr>
      <w:bookmarkStart w:id="1963" w:name="_ETM_Q1_7576224"/>
      <w:bookmarkEnd w:id="1963"/>
    </w:p>
    <w:bookmarkStart w:id="1964" w:name="_ETM_Q1_7576522" w:displacedByCustomXml="next"/>
    <w:bookmarkEnd w:id="1964" w:displacedByCustomXml="next"/>
    <w:sdt>
      <w:sdtPr>
        <w:rPr>
          <w:rFonts w:hint="cs"/>
          <w:rtl/>
          <w:lang w:val="en-GB"/>
        </w:rPr>
        <w:alias w:val="יור"/>
        <w:tag w:val="&lt;ID&gt;5296&lt;/ID&gt;&lt;Name&gt;יואב קיש - יו&quot;רַ&lt;/Name&gt;&lt;Data&gt;יואב קיש&lt;/Data&gt;&lt;Shortcut&gt;יוקי&lt;/Shortcut&gt;"/>
        <w:id w:val="-136204836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סיימתי, אנחנו עדיין מדברים בוועדה </w:t>
      </w:r>
      <w:bookmarkStart w:id="1965" w:name="_ETM_Q1_7581719"/>
      <w:bookmarkEnd w:id="1965"/>
      <w:r>
        <w:rPr>
          <w:rFonts w:hint="cs"/>
          <w:rtl/>
          <w:lang w:val="en-GB"/>
        </w:rPr>
        <w:t xml:space="preserve">המייעצת. אני דיברתי עם מנכ"ל המשרד להגנת הסביבה והבנתי </w:t>
      </w:r>
      <w:bookmarkStart w:id="1966" w:name="_ETM_Q1_7590621"/>
      <w:bookmarkEnd w:id="1966"/>
      <w:r>
        <w:rPr>
          <w:rFonts w:hint="cs"/>
          <w:rtl/>
          <w:lang w:val="en-GB"/>
        </w:rPr>
        <w:t xml:space="preserve">– וזה גם בעקבות הדברים שהח"כים פה העלו – הבנתי שיש להם תקנות שנוגעות ספציפית למפעלים מסוג </w:t>
      </w:r>
      <w:r>
        <w:rPr>
          <w:lang w:val="en-GB"/>
        </w:rPr>
        <w:t>A</w:t>
      </w:r>
      <w:r>
        <w:rPr>
          <w:rFonts w:hint="cs"/>
          <w:rtl/>
          <w:lang w:val="en-GB"/>
        </w:rPr>
        <w:t xml:space="preserve"> ו-</w:t>
      </w:r>
      <w:r>
        <w:rPr>
          <w:lang w:val="en-GB"/>
        </w:rPr>
        <w:t>B</w:t>
      </w:r>
      <w:bookmarkStart w:id="1967" w:name="_ETM_Q1_7597879"/>
      <w:bookmarkEnd w:id="1967"/>
      <w:r>
        <w:rPr>
          <w:rFonts w:hint="cs"/>
          <w:rtl/>
          <w:lang w:val="en-GB"/>
        </w:rPr>
        <w:t xml:space="preserve">, גם בהמשך להערתם של חברי הכנסת פולקמן ופארן. </w:t>
      </w:r>
      <w:bookmarkStart w:id="1968" w:name="_ETM_Q1_7596926"/>
      <w:bookmarkStart w:id="1969" w:name="_ETM_Q1_7601901"/>
      <w:bookmarkEnd w:id="1968"/>
      <w:bookmarkEnd w:id="1969"/>
    </w:p>
    <w:p w:rsidR="008476AD" w:rsidRDefault="008476AD" w:rsidP="008476AD">
      <w:pPr>
        <w:rPr>
          <w:rFonts w:hint="cs"/>
          <w:rtl/>
          <w:lang w:val="en-GB"/>
        </w:rPr>
      </w:pPr>
    </w:p>
    <w:p w:rsidR="008476AD" w:rsidRDefault="008476AD" w:rsidP="008476AD">
      <w:pPr>
        <w:rPr>
          <w:rFonts w:hint="cs"/>
          <w:rtl/>
          <w:lang w:val="en-GB"/>
        </w:rPr>
      </w:pPr>
      <w:bookmarkStart w:id="1970" w:name="_ETM_Q1_7602360"/>
      <w:bookmarkEnd w:id="1970"/>
      <w:r>
        <w:rPr>
          <w:rFonts w:hint="cs"/>
          <w:rtl/>
          <w:lang w:val="en-GB"/>
        </w:rPr>
        <w:t xml:space="preserve">אתם יכולים להגיד לנו מי זה מפעלים </w:t>
      </w:r>
      <w:r>
        <w:rPr>
          <w:lang w:val="en-GB"/>
        </w:rPr>
        <w:t>A</w:t>
      </w:r>
      <w:r>
        <w:rPr>
          <w:rFonts w:hint="cs"/>
          <w:rtl/>
          <w:lang w:val="en-GB"/>
        </w:rPr>
        <w:t xml:space="preserve"> ו-</w:t>
      </w:r>
      <w:r>
        <w:rPr>
          <w:lang w:val="en-GB"/>
        </w:rPr>
        <w:t>B</w:t>
      </w:r>
      <w:r>
        <w:rPr>
          <w:rFonts w:hint="cs"/>
          <w:rtl/>
          <w:lang w:val="en-GB"/>
        </w:rPr>
        <w:t xml:space="preserve"> ומה סוג התקנות </w:t>
      </w:r>
      <w:bookmarkStart w:id="1971" w:name="_ETM_Q1_7602225"/>
      <w:bookmarkEnd w:id="1971"/>
      <w:r>
        <w:rPr>
          <w:rFonts w:hint="cs"/>
          <w:rtl/>
          <w:lang w:val="en-GB"/>
        </w:rPr>
        <w:t xml:space="preserve">שאתם מדברים עליהן? </w:t>
      </w:r>
    </w:p>
    <w:p w:rsidR="008476AD" w:rsidRDefault="008476AD" w:rsidP="008476AD">
      <w:pPr>
        <w:rPr>
          <w:rFonts w:hint="cs"/>
          <w:rtl/>
          <w:lang w:val="en-GB"/>
        </w:rPr>
      </w:pPr>
      <w:bookmarkStart w:id="1972" w:name="_ETM_Q1_7612555"/>
      <w:bookmarkEnd w:id="1972"/>
    </w:p>
    <w:bookmarkStart w:id="1973" w:name="_ETM_Q1_7612889" w:displacedByCustomXml="next"/>
    <w:bookmarkEnd w:id="1973"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97428966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רק רוצה להגיד שבהפסקה </w:t>
      </w:r>
      <w:bookmarkStart w:id="1974" w:name="_ETM_Q1_7612194"/>
      <w:bookmarkEnd w:id="1974"/>
      <w:r>
        <w:rPr>
          <w:rFonts w:hint="cs"/>
          <w:rtl/>
          <w:lang w:val="en-GB"/>
        </w:rPr>
        <w:t xml:space="preserve">שהייתה אני שוחחתי עם נציגי משרד ראש הממשלה ומבחינתם </w:t>
      </w:r>
      <w:bookmarkStart w:id="1975" w:name="_ETM_Q1_7613299"/>
      <w:bookmarkEnd w:id="1975"/>
      <w:r>
        <w:rPr>
          <w:rFonts w:hint="cs"/>
          <w:rtl/>
          <w:lang w:val="en-GB"/>
        </w:rPr>
        <w:t>אין הפרדה, כולם נכנסים מתחת לזה.</w:t>
      </w:r>
    </w:p>
    <w:p w:rsidR="008476AD" w:rsidRDefault="008476AD" w:rsidP="008476AD">
      <w:pPr>
        <w:rPr>
          <w:rFonts w:hint="cs"/>
          <w:rtl/>
          <w:lang w:val="en-GB"/>
        </w:rPr>
      </w:pPr>
    </w:p>
    <w:bookmarkStart w:id="1976" w:name="_ETM_Q1_7615606" w:displacedByCustomXml="next"/>
    <w:bookmarkEnd w:id="1976" w:displacedByCustomXml="next"/>
    <w:sdt>
      <w:sdtPr>
        <w:rPr>
          <w:rFonts w:hint="cs"/>
          <w:rtl/>
          <w:lang w:val="en-GB"/>
        </w:rPr>
        <w:alias w:val="דובר"/>
        <w:tag w:val="&lt;ID&gt;5305&lt;/ID&gt;&lt;Name&gt;רועי פולקמן - כולנו&lt;/Name&gt;&lt;Data&gt;רועי פולקמן (כולנו)&lt;/Data&gt;&lt;Shortcut&gt;רופו&lt;/Shortcut&gt;"/>
        <w:id w:val="1765344172"/>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אבל למשרד יש. </w:t>
      </w:r>
    </w:p>
    <w:p w:rsidR="008476AD" w:rsidRDefault="008476AD" w:rsidP="008476AD">
      <w:pPr>
        <w:rPr>
          <w:rFonts w:hint="cs"/>
          <w:rtl/>
          <w:lang w:val="en-GB"/>
        </w:rPr>
      </w:pPr>
      <w:bookmarkStart w:id="1977" w:name="_ETM_Q1_7621686"/>
      <w:bookmarkEnd w:id="1977"/>
    </w:p>
    <w:bookmarkStart w:id="1978" w:name="_ETM_Q1_7621984" w:displacedByCustomXml="next"/>
    <w:bookmarkEnd w:id="1978"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65562703"/>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גם מה שיש למשרד, החוק הזה עוקף אותו.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801843880"/>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למשרד </w:t>
      </w:r>
      <w:bookmarkStart w:id="1979" w:name="_ETM_Q1_7621239"/>
      <w:bookmarkEnd w:id="1979"/>
      <w:r>
        <w:rPr>
          <w:rFonts w:hint="cs"/>
          <w:rtl/>
          <w:lang w:val="en-GB"/>
        </w:rPr>
        <w:t xml:space="preserve">יש קבוצות סיכון </w:t>
      </w:r>
      <w:r>
        <w:rPr>
          <w:lang w:val="en-GB"/>
        </w:rPr>
        <w:t>A</w:t>
      </w:r>
      <w:r>
        <w:rPr>
          <w:rFonts w:hint="cs"/>
          <w:rtl/>
          <w:lang w:val="en-GB"/>
        </w:rPr>
        <w:t xml:space="preserve"> ו-</w:t>
      </w:r>
      <w:r>
        <w:rPr>
          <w:lang w:val="en-GB"/>
        </w:rPr>
        <w:t>B</w:t>
      </w:r>
      <w:r>
        <w:rPr>
          <w:rFonts w:hint="cs"/>
          <w:rtl/>
          <w:lang w:val="en-GB"/>
        </w:rPr>
        <w:t xml:space="preserve">, וזה מה שדובר. </w:t>
      </w:r>
    </w:p>
    <w:p w:rsidR="008476AD" w:rsidRDefault="008476AD" w:rsidP="008476AD">
      <w:pPr>
        <w:rPr>
          <w:rFonts w:hint="cs"/>
          <w:rtl/>
          <w:lang w:val="en-GB"/>
        </w:rPr>
      </w:pPr>
      <w:bookmarkStart w:id="1980" w:name="_ETM_Q1_7622440"/>
      <w:bookmarkEnd w:id="1980"/>
    </w:p>
    <w:bookmarkStart w:id="1981" w:name="_ETM_Q1_7623848" w:displacedByCustomXml="next"/>
    <w:bookmarkEnd w:id="1981" w:displacedByCustomXml="next"/>
    <w:bookmarkStart w:id="1982" w:name="_ETM_Q1_7622765" w:displacedByCustomXml="next"/>
    <w:bookmarkEnd w:id="1982"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64877581"/>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כן, אבל </w:t>
      </w:r>
      <w:bookmarkStart w:id="1983" w:name="_ETM_Q1_7626778"/>
      <w:bookmarkEnd w:id="1983"/>
      <w:r>
        <w:rPr>
          <w:rFonts w:hint="cs"/>
          <w:rtl/>
          <w:lang w:val="en-GB"/>
        </w:rPr>
        <w:t>מבחינת נציגי משרד - - -</w:t>
      </w:r>
    </w:p>
    <w:p w:rsidR="008476AD" w:rsidRDefault="008476AD" w:rsidP="008476AD">
      <w:pPr>
        <w:rPr>
          <w:rFonts w:hint="cs"/>
          <w:rtl/>
          <w:lang w:val="en-GB"/>
        </w:rPr>
      </w:pPr>
      <w:bookmarkStart w:id="1984" w:name="_ETM_Q1_7627985"/>
      <w:bookmarkEnd w:id="1984"/>
    </w:p>
    <w:bookmarkStart w:id="1985" w:name="_ETM_Q1_7628297" w:displacedByCustomXml="next"/>
    <w:bookmarkEnd w:id="1985" w:displacedByCustomXml="next"/>
    <w:sdt>
      <w:sdtPr>
        <w:rPr>
          <w:rFonts w:hint="cs"/>
          <w:rtl/>
          <w:lang w:val="en-GB"/>
        </w:rPr>
        <w:alias w:val="יור"/>
        <w:tag w:val="&lt;ID&gt;5296&lt;/ID&gt;&lt;Name&gt;יואב קיש - יו&quot;רַ&lt;/Name&gt;&lt;Data&gt;יואב קיש&lt;/Data&gt;&lt;Shortcut&gt;יוקי&lt;/Shortcut&gt;"/>
        <w:id w:val="-150897657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פארן, אצל מי הסמכות? מה זה עוקף </w:t>
      </w:r>
      <w:bookmarkStart w:id="1986" w:name="_ETM_Q1_7627166"/>
      <w:bookmarkEnd w:id="1986"/>
      <w:r>
        <w:rPr>
          <w:rFonts w:hint="cs"/>
          <w:rtl/>
          <w:lang w:val="en-GB"/>
        </w:rPr>
        <w:t xml:space="preserve">אותו? אל תגידי דברים לא נכונים לפרוטוקול. אצל מי הסמכות? </w:t>
      </w:r>
    </w:p>
    <w:p w:rsidR="008476AD" w:rsidRDefault="008476AD" w:rsidP="008476AD">
      <w:pPr>
        <w:rPr>
          <w:rFonts w:hint="cs"/>
          <w:rtl/>
          <w:lang w:val="en-GB"/>
        </w:rPr>
      </w:pPr>
      <w:bookmarkStart w:id="1987" w:name="_ETM_Q1_7630066"/>
      <w:bookmarkEnd w:id="1987"/>
    </w:p>
    <w:bookmarkStart w:id="1988" w:name="_ETM_Q1_7630428" w:displacedByCustomXml="next"/>
    <w:bookmarkEnd w:id="1988"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329198913"/>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תקשיב.</w:t>
      </w:r>
    </w:p>
    <w:p w:rsidR="008476AD" w:rsidRDefault="008476AD" w:rsidP="008476AD">
      <w:pPr>
        <w:rPr>
          <w:rFonts w:hint="cs"/>
          <w:rtl/>
          <w:lang w:val="en-GB"/>
        </w:rPr>
      </w:pPr>
      <w:bookmarkStart w:id="1989" w:name="_ETM_Q1_7630132"/>
      <w:bookmarkEnd w:id="1989"/>
    </w:p>
    <w:bookmarkStart w:id="1990" w:name="_ETM_Q1_7630434" w:displacedByCustomXml="next"/>
    <w:bookmarkEnd w:id="1990" w:displacedByCustomXml="next"/>
    <w:sdt>
      <w:sdtPr>
        <w:rPr>
          <w:rFonts w:hint="cs"/>
          <w:rtl/>
          <w:lang w:val="en-GB"/>
        </w:rPr>
        <w:alias w:val="יור"/>
        <w:tag w:val="&lt;ID&gt;5296&lt;/ID&gt;&lt;Name&gt;יואב קיש - יו&quot;רַ&lt;/Name&gt;&lt;Data&gt;יואב קיש&lt;/Data&gt;&lt;Shortcut&gt;יוקי&lt;/Shortcut&gt;"/>
        <w:id w:val="-189990106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זה חשוב. אז גמרנו, הוא לא עוקף אותו. הוא מייעץ לו. נו, באמת.</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5631639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באמת,</w:t>
      </w:r>
      <w:bookmarkStart w:id="1991" w:name="_ETM_Q1_7633911"/>
      <w:bookmarkEnd w:id="1991"/>
      <w:r>
        <w:rPr>
          <w:rFonts w:hint="cs"/>
          <w:rtl/>
          <w:lang w:val="en-GB"/>
        </w:rPr>
        <w:t xml:space="preserve"> אבל אם יש פה מפרטים אחידים שחלים על כולם אז </w:t>
      </w:r>
      <w:bookmarkStart w:id="1992" w:name="_ETM_Q1_7638344"/>
      <w:bookmarkEnd w:id="1992"/>
      <w:r>
        <w:rPr>
          <w:rFonts w:hint="cs"/>
          <w:rtl/>
          <w:lang w:val="en-GB"/>
        </w:rPr>
        <w:t xml:space="preserve">הם יחולו גם על בז"ן, נקודה. </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1099563423"/>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נכון. אם </w:t>
      </w:r>
      <w:bookmarkStart w:id="1993" w:name="_ETM_Q1_7638262"/>
      <w:bookmarkEnd w:id="1993"/>
      <w:r>
        <w:rPr>
          <w:rFonts w:hint="cs"/>
          <w:rtl/>
          <w:lang w:val="en-GB"/>
        </w:rPr>
        <w:t xml:space="preserve">יש מפרט אחיד, כן. </w:t>
      </w:r>
    </w:p>
    <w:p w:rsidR="008476AD" w:rsidRDefault="008476AD" w:rsidP="008476AD">
      <w:pPr>
        <w:rPr>
          <w:rFonts w:hint="cs"/>
          <w:rtl/>
          <w:lang w:val="en-GB"/>
        </w:rPr>
      </w:pPr>
      <w:bookmarkStart w:id="1994" w:name="_ETM_Q1_7646198"/>
      <w:bookmarkEnd w:id="1994"/>
    </w:p>
    <w:bookmarkStart w:id="1995" w:name="_ETM_Q1_7647769" w:displacedByCustomXml="next"/>
    <w:bookmarkEnd w:id="1995"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32112937"/>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1996" w:name="_ETM_Q1_7650486"/>
      <w:bookmarkEnd w:id="1996"/>
      <w:r>
        <w:rPr>
          <w:rFonts w:hint="cs"/>
          <w:rtl/>
          <w:lang w:val="en-GB"/>
        </w:rPr>
        <w:t xml:space="preserve">זהו, ופה השאלה אם </w:t>
      </w:r>
      <w:bookmarkStart w:id="1997" w:name="_ETM_Q1_7641924"/>
      <w:bookmarkEnd w:id="1997"/>
      <w:r>
        <w:rPr>
          <w:rFonts w:hint="cs"/>
          <w:rtl/>
          <w:lang w:val="en-GB"/>
        </w:rPr>
        <w:t xml:space="preserve">אתה מחריג.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61960428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מחריג עכשיו – הנה תקשיבי. </w:t>
      </w:r>
      <w:bookmarkStart w:id="1998" w:name="_ETM_Q1_7646135"/>
      <w:bookmarkEnd w:id="1998"/>
    </w:p>
    <w:p w:rsidR="008476AD" w:rsidRDefault="008476AD" w:rsidP="008476AD">
      <w:pPr>
        <w:rPr>
          <w:rFonts w:hint="cs"/>
          <w:rtl/>
          <w:lang w:val="en-GB"/>
        </w:rPr>
      </w:pPr>
    </w:p>
    <w:bookmarkStart w:id="1999" w:name="_ETM_Q1_7647446" w:displacedByCustomXml="next"/>
    <w:bookmarkEnd w:id="1999" w:displacedByCustomXml="next"/>
    <w:bookmarkStart w:id="2000" w:name="_ETM_Q1_7646440" w:displacedByCustomXml="next"/>
    <w:bookmarkEnd w:id="2000"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662853824"/>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רציתי להבין </w:t>
      </w:r>
      <w:bookmarkStart w:id="2001" w:name="_ETM_Q1_7645902"/>
      <w:bookmarkEnd w:id="2001"/>
      <w:r>
        <w:rPr>
          <w:rFonts w:hint="cs"/>
          <w:rtl/>
          <w:lang w:val="en-GB"/>
        </w:rPr>
        <w:t xml:space="preserve">אם יסכימו להחריג וגם פולקמן וגם משרד רוה"מ </w:t>
      </w:r>
      <w:bookmarkStart w:id="2002" w:name="_ETM_Q1_7647504"/>
      <w:bookmarkEnd w:id="2002"/>
      <w:r>
        <w:rPr>
          <w:rFonts w:hint="cs"/>
          <w:rtl/>
          <w:lang w:val="en-GB"/>
        </w:rPr>
        <w:t>- -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158270740"/>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על </w:t>
      </w:r>
      <w:r>
        <w:rPr>
          <w:lang w:val="en-GB"/>
        </w:rPr>
        <w:t>A</w:t>
      </w:r>
      <w:r>
        <w:rPr>
          <w:rFonts w:hint="cs"/>
          <w:rtl/>
          <w:lang w:val="en-GB"/>
        </w:rPr>
        <w:t xml:space="preserve"> ו-</w:t>
      </w:r>
      <w:r>
        <w:rPr>
          <w:lang w:val="en-GB"/>
        </w:rPr>
        <w:t>B</w:t>
      </w:r>
      <w:r>
        <w:rPr>
          <w:rFonts w:hint="cs"/>
          <w:rtl/>
          <w:lang w:val="en-GB"/>
        </w:rPr>
        <w:t xml:space="preserve">, כרגע דיברנו על </w:t>
      </w:r>
      <w:bookmarkStart w:id="2003" w:name="_ETM_Q1_7650164"/>
      <w:bookmarkEnd w:id="2003"/>
      <w:r>
        <w:rPr>
          <w:rFonts w:hint="cs"/>
          <w:rtl/>
          <w:lang w:val="en-GB"/>
        </w:rPr>
        <w:t>זה.</w:t>
      </w:r>
    </w:p>
    <w:p w:rsidR="008476AD" w:rsidRDefault="008476AD" w:rsidP="008476AD">
      <w:pPr>
        <w:rPr>
          <w:rFonts w:hint="cs"/>
          <w:rtl/>
          <w:lang w:val="en-GB"/>
        </w:rPr>
      </w:pPr>
      <w:bookmarkStart w:id="2004" w:name="_ETM_Q1_7651027"/>
      <w:bookmarkEnd w:id="2004"/>
    </w:p>
    <w:bookmarkStart w:id="2005" w:name="_ETM_Q1_7651382" w:displacedByCustomXml="next"/>
    <w:bookmarkEnd w:id="2005" w:displacedByCustomXml="next"/>
    <w:sdt>
      <w:sdtPr>
        <w:rPr>
          <w:rFonts w:hint="cs"/>
          <w:rtl/>
          <w:lang w:val="en-GB"/>
        </w:rPr>
        <w:alias w:val="יור"/>
        <w:tag w:val="&lt;ID&gt;5296&lt;/ID&gt;&lt;Name&gt;יואב קיש - יו&quot;רַ&lt;/Name&gt;&lt;Data&gt;יואב קיש&lt;/Data&gt;&lt;Shortcut&gt;יוקי&lt;/Shortcut&gt;"/>
        <w:id w:val="76928233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שוחחתי עם המנכ"ל ואני מסכים להחריג מהוועדה המייעצת תקנות למפעלים מסוג </w:t>
      </w:r>
      <w:r>
        <w:rPr>
          <w:lang w:val="en-GB"/>
        </w:rPr>
        <w:t>A</w:t>
      </w:r>
      <w:r>
        <w:rPr>
          <w:rFonts w:hint="cs"/>
          <w:rtl/>
          <w:lang w:val="en-GB"/>
        </w:rPr>
        <w:t xml:space="preserve"> ו-</w:t>
      </w:r>
      <w:r>
        <w:rPr>
          <w:lang w:val="en-GB"/>
        </w:rPr>
        <w:t>B</w:t>
      </w:r>
      <w:r>
        <w:rPr>
          <w:rFonts w:hint="cs"/>
          <w:rtl/>
          <w:lang w:val="en-GB"/>
        </w:rPr>
        <w:t>.</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185245006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בלבד.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171714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בלבד. </w:t>
      </w:r>
    </w:p>
    <w:p w:rsidR="008476AD" w:rsidRDefault="008476AD" w:rsidP="008476AD">
      <w:pPr>
        <w:rPr>
          <w:rFonts w:hint="cs"/>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65515529"/>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שמי נכנס בזה, אנחנו רוצים </w:t>
      </w:r>
      <w:bookmarkStart w:id="2006" w:name="_ETM_Q1_7660354"/>
      <w:bookmarkEnd w:id="2006"/>
      <w:r>
        <w:rPr>
          <w:rFonts w:hint="cs"/>
          <w:rtl/>
          <w:lang w:val="en-GB"/>
        </w:rPr>
        <w:t xml:space="preserve">להבין בבקשה. </w:t>
      </w:r>
    </w:p>
    <w:p w:rsidR="008476AD" w:rsidRDefault="008476AD" w:rsidP="008476AD">
      <w:pPr>
        <w:rPr>
          <w:rFonts w:hint="cs"/>
          <w:rtl/>
          <w:lang w:val="en-GB"/>
        </w:rPr>
      </w:pPr>
      <w:bookmarkStart w:id="2007" w:name="_ETM_Q1_7657308"/>
      <w:bookmarkEnd w:id="2007"/>
    </w:p>
    <w:bookmarkStart w:id="2008" w:name="_ETM_Q1_7657805" w:displacedByCustomXml="next"/>
    <w:bookmarkEnd w:id="2008" w:displacedByCustomXml="next"/>
    <w:sdt>
      <w:sdtPr>
        <w:rPr>
          <w:rFonts w:hint="cs"/>
          <w:rtl/>
          <w:lang w:val="en-GB"/>
        </w:rPr>
        <w:alias w:val="יור"/>
        <w:tag w:val="&lt;ID&gt;5296&lt;/ID&gt;&lt;Name&gt;יואב קיש - יו&quot;רַ&lt;/Name&gt;&lt;Data&gt;יואב קיש&lt;/Data&gt;&lt;Shortcut&gt;יוקי&lt;/Shortcut&gt;"/>
        <w:id w:val="-60033623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רק על אותם מפעלים. </w:t>
      </w:r>
      <w:bookmarkStart w:id="2009" w:name="_ETM_Q1_7662812"/>
      <w:bookmarkEnd w:id="2009"/>
      <w:r>
        <w:rPr>
          <w:rFonts w:hint="cs"/>
          <w:rtl/>
          <w:lang w:val="en-GB"/>
        </w:rPr>
        <w:t xml:space="preserve">תקנות כלליות, כמו שאמרתי, חייב לעבור ועדה מייעצת. תקנות למפעלים מסוג </w:t>
      </w:r>
      <w:r>
        <w:rPr>
          <w:lang w:val="en-GB"/>
        </w:rPr>
        <w:t xml:space="preserve">A </w:t>
      </w:r>
      <w:r>
        <w:rPr>
          <w:rFonts w:hint="cs"/>
          <w:rtl/>
          <w:lang w:val="en-GB"/>
        </w:rPr>
        <w:t xml:space="preserve"> ו-</w:t>
      </w:r>
      <w:r>
        <w:rPr>
          <w:lang w:val="en-GB"/>
        </w:rPr>
        <w:t>B</w:t>
      </w:r>
      <w:bookmarkStart w:id="2010" w:name="_ETM_Q1_7666057"/>
      <w:bookmarkEnd w:id="2010"/>
      <w:r>
        <w:rPr>
          <w:rFonts w:hint="cs"/>
          <w:rtl/>
          <w:lang w:val="en-GB"/>
        </w:rPr>
        <w:t xml:space="preserve"> יוחרגו מהוועדה המייעצת. </w:t>
      </w:r>
    </w:p>
    <w:p w:rsidR="008476AD" w:rsidRDefault="008476AD" w:rsidP="008476AD">
      <w:pPr>
        <w:rPr>
          <w:rFonts w:hint="cs"/>
          <w:rtl/>
          <w:lang w:val="en-GB"/>
        </w:rPr>
      </w:pPr>
      <w:bookmarkStart w:id="2011" w:name="_ETM_Q1_7668596"/>
      <w:bookmarkEnd w:id="2011"/>
    </w:p>
    <w:bookmarkStart w:id="2012" w:name="_ETM_Q1_7669637" w:displacedByCustomXml="next"/>
    <w:bookmarkEnd w:id="2012" w:displacedByCustomXml="next"/>
    <w:bookmarkStart w:id="2013" w:name="_ETM_Q1_7668971" w:displacedByCustomXml="next"/>
    <w:bookmarkEnd w:id="2013"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5901040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אפשר להבין מי זה בבקשה? </w:t>
      </w:r>
    </w:p>
    <w:p w:rsidR="008476AD" w:rsidRDefault="008476AD" w:rsidP="008476AD">
      <w:pPr>
        <w:rPr>
          <w:rFonts w:hint="cs"/>
          <w:rtl/>
          <w:lang w:val="en-GB"/>
        </w:rPr>
      </w:pPr>
      <w:bookmarkStart w:id="2014" w:name="_ETM_Q1_7671827"/>
      <w:bookmarkEnd w:id="2014"/>
    </w:p>
    <w:bookmarkStart w:id="2015" w:name="_ETM_Q1_7672143" w:displacedByCustomXml="next"/>
    <w:bookmarkEnd w:id="2015"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700919432"/>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עמיר יצחקי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אמרת שמה </w:t>
      </w:r>
      <w:bookmarkStart w:id="2016" w:name="_ETM_Q1_7670158"/>
      <w:bookmarkEnd w:id="2016"/>
      <w:r>
        <w:rPr>
          <w:rFonts w:hint="cs"/>
          <w:rtl/>
          <w:lang w:val="en-GB"/>
        </w:rPr>
        <w:t xml:space="preserve">שמגיע לוועדת הפנים, לא צריך. </w:t>
      </w:r>
    </w:p>
    <w:p w:rsidR="008476AD" w:rsidRDefault="008476AD" w:rsidP="008476AD">
      <w:pPr>
        <w:rPr>
          <w:rFonts w:hint="cs"/>
          <w:rtl/>
          <w:lang w:val="en-GB"/>
        </w:rPr>
      </w:pPr>
    </w:p>
    <w:bookmarkStart w:id="2017" w:name="_ETM_Q1_7672223" w:displacedByCustomXml="next"/>
    <w:bookmarkEnd w:id="2017" w:displacedByCustomXml="next"/>
    <w:sdt>
      <w:sdtPr>
        <w:rPr>
          <w:rFonts w:hint="cs"/>
          <w:rtl/>
          <w:lang w:val="en-GB"/>
        </w:rPr>
        <w:alias w:val="דובר"/>
        <w:tag w:val="&lt;ID&gt;5305&lt;/ID&gt;&lt;Name&gt;רועי פולקמן - כולנו&lt;/Name&gt;&lt;Data&gt;רועי פולקמן (כולנו)&lt;/Data&gt;&lt;Shortcut&gt;רופו&lt;/Shortcut&gt;"/>
        <w:id w:val="-90861344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נכון. זה </w:t>
      </w:r>
      <w:bookmarkStart w:id="2018" w:name="_ETM_Q1_7674560"/>
      <w:bookmarkEnd w:id="2018"/>
      <w:r>
        <w:rPr>
          <w:rFonts w:hint="cs"/>
          <w:rtl/>
          <w:lang w:val="en-GB"/>
        </w:rPr>
        <w:t xml:space="preserve">לא קשור. </w:t>
      </w:r>
      <w:bookmarkStart w:id="2019" w:name="_ETM_Q1_7676576"/>
      <w:bookmarkEnd w:id="2019"/>
      <w:r>
        <w:rPr>
          <w:rFonts w:hint="cs"/>
          <w:rtl/>
          <w:lang w:val="en-GB"/>
        </w:rPr>
        <w:t xml:space="preserve">זה קשור להגנת סביבה, לא לבריאות. </w:t>
      </w:r>
    </w:p>
    <w:p w:rsidR="008476AD" w:rsidRDefault="008476AD" w:rsidP="008476AD">
      <w:pPr>
        <w:rPr>
          <w:rFonts w:hint="cs"/>
          <w:rtl/>
          <w:lang w:val="en-GB"/>
        </w:rPr>
      </w:pPr>
    </w:p>
    <w:bookmarkStart w:id="2020" w:name="_ETM_Q1_7676869" w:displacedByCustomXml="next"/>
    <w:bookmarkEnd w:id="2020" w:displacedByCustomXml="next"/>
    <w:sdt>
      <w:sdtPr>
        <w:rPr>
          <w:rFonts w:hint="cs"/>
          <w:rtl/>
          <w:lang w:val="en-GB"/>
        </w:rPr>
        <w:alias w:val="יור"/>
        <w:tag w:val="&lt;ID&gt;5296&lt;/ID&gt;&lt;Name&gt;יואב קיש - יו&quot;רַ&lt;/Name&gt;&lt;Data&gt;יואב קיש&lt;/Data&gt;&lt;Shortcut&gt;יוקי&lt;/Shortcut&gt;"/>
        <w:id w:val="5806898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גם זה קיבלתם, לא קשור. מה שקשור להגנת סביבה - תקנות</w:t>
      </w:r>
      <w:bookmarkStart w:id="2021" w:name="_ETM_Q1_7682113"/>
      <w:bookmarkEnd w:id="2021"/>
      <w:r>
        <w:rPr>
          <w:rFonts w:hint="cs"/>
          <w:rtl/>
          <w:lang w:val="en-GB"/>
        </w:rPr>
        <w:t xml:space="preserve"> למפעלים </w:t>
      </w:r>
      <w:r>
        <w:rPr>
          <w:lang w:val="en-GB"/>
        </w:rPr>
        <w:t>A</w:t>
      </w:r>
      <w:r>
        <w:rPr>
          <w:rFonts w:hint="cs"/>
          <w:rtl/>
          <w:lang w:val="en-GB"/>
        </w:rPr>
        <w:t xml:space="preserve"> ו-</w:t>
      </w:r>
      <w:r>
        <w:rPr>
          <w:lang w:val="en-GB"/>
        </w:rPr>
        <w:t xml:space="preserve">B </w:t>
      </w:r>
      <w:r>
        <w:rPr>
          <w:rFonts w:hint="cs"/>
          <w:rtl/>
          <w:lang w:val="en-GB"/>
        </w:rPr>
        <w:t xml:space="preserve"> - לא יצטרך לעבור </w:t>
      </w:r>
      <w:bookmarkStart w:id="2022" w:name="_ETM_Q1_7681842"/>
      <w:bookmarkEnd w:id="2022"/>
      <w:r>
        <w:rPr>
          <w:rFonts w:hint="cs"/>
          <w:rtl/>
          <w:lang w:val="en-GB"/>
        </w:rPr>
        <w:t xml:space="preserve">ועדה מייעצת. </w:t>
      </w:r>
    </w:p>
    <w:p w:rsidR="008476AD" w:rsidRDefault="008476AD" w:rsidP="008476AD">
      <w:pPr>
        <w:rPr>
          <w:rFonts w:hint="cs"/>
          <w:rtl/>
          <w:lang w:val="en-GB"/>
        </w:rPr>
      </w:pPr>
      <w:bookmarkStart w:id="2023" w:name="_ETM_Q1_7684040"/>
      <w:bookmarkEnd w:id="2023"/>
    </w:p>
    <w:bookmarkStart w:id="2024" w:name="_ETM_Q1_7685722" w:displacedByCustomXml="next"/>
    <w:bookmarkEnd w:id="2024" w:displacedByCustomXml="next"/>
    <w:bookmarkStart w:id="2025" w:name="_ETM_Q1_7684430" w:displacedByCustomXml="next"/>
    <w:bookmarkEnd w:id="2025"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05133610"/>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יעל כהן-פארן (המחנה הציוני)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אפשר להבהיר לפרוטוקול מהגנת הסביבה מי נכלל ב-</w:t>
      </w:r>
      <w:r>
        <w:rPr>
          <w:lang w:val="en-GB"/>
        </w:rPr>
        <w:t>A</w:t>
      </w:r>
      <w:r>
        <w:rPr>
          <w:rFonts w:hint="cs"/>
          <w:rtl/>
          <w:lang w:val="en-GB"/>
        </w:rPr>
        <w:t xml:space="preserve"> ו-</w:t>
      </w:r>
      <w:r>
        <w:rPr>
          <w:lang w:val="en-GB"/>
        </w:rPr>
        <w:t>B</w:t>
      </w:r>
      <w:r>
        <w:rPr>
          <w:rFonts w:hint="cs"/>
          <w:rtl/>
          <w:lang w:val="en-GB"/>
        </w:rPr>
        <w:t>?</w:t>
      </w:r>
    </w:p>
    <w:p w:rsidR="008476AD" w:rsidRDefault="008476AD" w:rsidP="008476AD">
      <w:pPr>
        <w:rPr>
          <w:rFonts w:hint="cs"/>
          <w:rtl/>
          <w:lang w:val="en-GB"/>
        </w:rPr>
      </w:pPr>
      <w:bookmarkStart w:id="2026" w:name="_ETM_Q1_7681041"/>
      <w:bookmarkEnd w:id="2026"/>
    </w:p>
    <w:bookmarkStart w:id="2027" w:name="_ETM_Q1_7682352" w:displacedByCustomXml="next"/>
    <w:bookmarkEnd w:id="2027" w:displacedByCustomXml="next"/>
    <w:bookmarkStart w:id="2028" w:name="_ETM_Q1_7681377" w:displacedByCustomXml="next"/>
    <w:bookmarkEnd w:id="2028"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23328117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רק אתן דוגמאות. </w:t>
      </w:r>
      <w:bookmarkStart w:id="2029" w:name="_ETM_Q1_7689890"/>
      <w:bookmarkEnd w:id="2029"/>
    </w:p>
    <w:p w:rsidR="008476AD" w:rsidRDefault="008476AD" w:rsidP="008476AD">
      <w:pPr>
        <w:rPr>
          <w:rFonts w:hint="cs"/>
          <w:rtl/>
          <w:lang w:val="en-GB"/>
        </w:rPr>
      </w:pPr>
      <w:bookmarkStart w:id="2030" w:name="_ETM_Q1_7690239"/>
      <w:bookmarkEnd w:id="2030"/>
    </w:p>
    <w:bookmarkStart w:id="2031" w:name="_ETM_Q1_7691726" w:displacedByCustomXml="next"/>
    <w:bookmarkEnd w:id="2031" w:displacedByCustomXml="next"/>
    <w:bookmarkStart w:id="2032" w:name="_ETM_Q1_7690552" w:displacedByCustomXml="next"/>
    <w:bookmarkEnd w:id="2032" w:displacedByCustomXml="next"/>
    <w:sdt>
      <w:sdtPr>
        <w:rPr>
          <w:rFonts w:hint="cs"/>
          <w:rtl/>
          <w:lang w:val="en-GB"/>
        </w:rPr>
        <w:alias w:val="דובר"/>
        <w:tag w:val="&lt;ID&gt;0&lt;/ID&gt;&lt;Name&gt;תומר רוזנר&lt;/Name&gt;&lt;Data&gt;תומר רוזנר&lt;/Data&gt;&lt;Shortcut&gt;תורו&lt;/Shortcut&gt;&lt;MemberID&gt;&lt;/MemberID&gt;"/>
        <w:id w:val="145984468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דוגמאות </w:t>
      </w:r>
      <w:bookmarkStart w:id="2033" w:name="_ETM_Q1_7691413"/>
      <w:bookmarkEnd w:id="2033"/>
      <w:r>
        <w:rPr>
          <w:rFonts w:hint="cs"/>
          <w:rtl/>
          <w:lang w:val="en-GB"/>
        </w:rPr>
        <w:t xml:space="preserve">לא עוזרות לנו. </w:t>
      </w:r>
    </w:p>
    <w:p w:rsidR="008476AD" w:rsidRDefault="008476AD" w:rsidP="008476AD">
      <w:pPr>
        <w:rPr>
          <w:rFonts w:hint="cs"/>
          <w:rtl/>
          <w:lang w:val="en-GB"/>
        </w:rPr>
      </w:pPr>
    </w:p>
    <w:bookmarkStart w:id="2034" w:name="_ETM_Q1_7690191" w:displacedByCustomXml="next"/>
    <w:bookmarkEnd w:id="2034" w:displacedByCustomXml="next"/>
    <w:sdt>
      <w:sdtPr>
        <w:rPr>
          <w:rFonts w:hint="cs"/>
          <w:rtl/>
          <w:lang w:val="en-GB"/>
        </w:rPr>
        <w:alias w:val="יור"/>
        <w:tag w:val="&lt;ID&gt;5296&lt;/ID&gt;&lt;Name&gt;יואב קיש - יו&quot;רַ&lt;/Name&gt;&lt;Data&gt;יואב קיש&lt;/Data&gt;&lt;Shortcut&gt;יוקי&lt;/Shortcut&gt;"/>
        <w:id w:val="89956367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לא. מי המפעלים ב-</w:t>
      </w:r>
      <w:r>
        <w:rPr>
          <w:lang w:val="en-GB"/>
        </w:rPr>
        <w:t>A</w:t>
      </w:r>
      <w:r>
        <w:rPr>
          <w:rFonts w:hint="cs"/>
          <w:rtl/>
          <w:lang w:val="en-GB"/>
        </w:rPr>
        <w:t xml:space="preserve"> ו-</w:t>
      </w:r>
      <w:r>
        <w:rPr>
          <w:lang w:val="en-GB"/>
        </w:rPr>
        <w:t>B</w:t>
      </w:r>
      <w:r>
        <w:rPr>
          <w:rFonts w:hint="cs"/>
          <w:rtl/>
          <w:lang w:val="en-GB"/>
        </w:rPr>
        <w:t xml:space="preserve">? זה הדוגמאות. </w:t>
      </w:r>
    </w:p>
    <w:p w:rsidR="008476AD" w:rsidRDefault="008476AD" w:rsidP="008476AD">
      <w:pPr>
        <w:rPr>
          <w:rFonts w:hint="cs"/>
          <w:rtl/>
          <w:lang w:val="en-GB"/>
        </w:rPr>
      </w:pPr>
      <w:bookmarkStart w:id="2035" w:name="_ETM_Q1_7696084"/>
      <w:bookmarkEnd w:id="2035"/>
    </w:p>
    <w:bookmarkStart w:id="2036" w:name="_ETM_Q1_7698243" w:displacedByCustomXml="next"/>
    <w:bookmarkEnd w:id="2036" w:displacedByCustomXml="next"/>
    <w:bookmarkStart w:id="2037" w:name="_ETM_Q1_7696439" w:displacedByCustomXml="next"/>
    <w:bookmarkEnd w:id="2037"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997763895"/>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תחנות דלק הן </w:t>
      </w:r>
      <w:bookmarkStart w:id="2038" w:name="_ETM_Q1_7700205"/>
      <w:bookmarkEnd w:id="2038"/>
      <w:r>
        <w:t>B</w:t>
      </w:r>
      <w:r>
        <w:rPr>
          <w:rFonts w:hint="cs"/>
          <w:rtl/>
        </w:rPr>
        <w:t xml:space="preserve">, תחנות מעבר הן </w:t>
      </w:r>
      <w:r>
        <w:t>B</w:t>
      </w:r>
      <w:r>
        <w:rPr>
          <w:rFonts w:hint="cs"/>
          <w:rtl/>
        </w:rPr>
        <w:t xml:space="preserve">, חלק מאתרי הטמנה הקטנים יכולים </w:t>
      </w:r>
      <w:bookmarkStart w:id="2039" w:name="_ETM_Q1_7708267"/>
      <w:bookmarkEnd w:id="2039"/>
      <w:r>
        <w:rPr>
          <w:rFonts w:hint="cs"/>
          <w:rtl/>
        </w:rPr>
        <w:t xml:space="preserve">להיות </w:t>
      </w:r>
      <w:r>
        <w:t>B</w:t>
      </w:r>
      <w:r>
        <w:rPr>
          <w:rFonts w:hint="cs"/>
          <w:rtl/>
        </w:rPr>
        <w:t>, הרבה גידול - - -</w:t>
      </w:r>
    </w:p>
    <w:p w:rsidR="008476AD" w:rsidRDefault="008476AD" w:rsidP="008476AD">
      <w:pPr>
        <w:rPr>
          <w:rFonts w:hint="cs"/>
          <w:rtl/>
        </w:rPr>
      </w:pPr>
      <w:bookmarkStart w:id="2040" w:name="_ETM_Q1_7707500"/>
      <w:bookmarkEnd w:id="2040"/>
    </w:p>
    <w:bookmarkStart w:id="2041" w:name="_ETM_Q1_7707918" w:displacedByCustomXml="next"/>
    <w:bookmarkEnd w:id="2041" w:displacedByCustomXml="next"/>
    <w:sdt>
      <w:sdtPr>
        <w:rPr>
          <w:rFonts w:hint="cs"/>
          <w:rtl/>
        </w:rPr>
        <w:alias w:val="יור"/>
        <w:tag w:val="&lt;ID&gt;5296&lt;/ID&gt;&lt;Name&gt;יואב קיש - יו&quot;רַ&lt;/Name&gt;&lt;Data&gt;יואב קיש&lt;/Data&gt;&lt;Shortcut&gt;יוקי&lt;/Shortcut&gt;"/>
        <w:id w:val="188660202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rPr>
          <w:rFonts w:hint="cs"/>
          <w:rtl/>
        </w:rPr>
      </w:pPr>
    </w:p>
    <w:p w:rsidR="008476AD" w:rsidRDefault="008476AD" w:rsidP="008476AD">
      <w:pPr>
        <w:rPr>
          <w:rFonts w:hint="cs"/>
          <w:rtl/>
        </w:rPr>
      </w:pPr>
      <w:bookmarkStart w:id="2042" w:name="_ETM_Q1_7698000"/>
      <w:bookmarkEnd w:id="2042"/>
      <w:r>
        <w:rPr>
          <w:rFonts w:hint="cs"/>
          <w:rtl/>
        </w:rPr>
        <w:t>מה יש ב-</w:t>
      </w:r>
      <w:r>
        <w:t>A</w:t>
      </w:r>
      <w:r>
        <w:rPr>
          <w:rFonts w:hint="cs"/>
          <w:rtl/>
        </w:rPr>
        <w:t>?</w:t>
      </w:r>
    </w:p>
    <w:p w:rsidR="008476AD" w:rsidRDefault="008476AD" w:rsidP="008476AD">
      <w:pPr>
        <w:rPr>
          <w:rFonts w:hint="cs"/>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32026324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ב-</w:t>
      </w:r>
      <w:r>
        <w:t>A</w:t>
      </w:r>
      <w:r>
        <w:rPr>
          <w:rFonts w:hint="cs"/>
          <w:rtl/>
        </w:rPr>
        <w:t xml:space="preserve"> </w:t>
      </w:r>
      <w:bookmarkStart w:id="2043" w:name="_ETM_Q1_7710603"/>
      <w:bookmarkEnd w:id="2043"/>
      <w:r>
        <w:rPr>
          <w:rFonts w:hint="cs"/>
          <w:rtl/>
        </w:rPr>
        <w:t xml:space="preserve">יש מפעלי ים המלח, חיפה כימיקלים, בתי זיקוק. </w:t>
      </w:r>
    </w:p>
    <w:p w:rsidR="008476AD" w:rsidRDefault="008476AD" w:rsidP="008476AD">
      <w:pPr>
        <w:rPr>
          <w:rFonts w:hint="cs"/>
          <w:rtl/>
        </w:rPr>
      </w:pPr>
      <w:bookmarkStart w:id="2044" w:name="_ETM_Q1_7713651"/>
      <w:bookmarkEnd w:id="2044"/>
    </w:p>
    <w:bookmarkStart w:id="2045" w:name="_ETM_Q1_7713971" w:displacedByCustomXml="next"/>
    <w:bookmarkEnd w:id="2045" w:displacedByCustomXml="next"/>
    <w:sdt>
      <w:sdtPr>
        <w:rPr>
          <w:rFonts w:hint="cs"/>
          <w:rtl/>
        </w:rPr>
        <w:alias w:val="יור"/>
        <w:tag w:val="&lt;ID&gt;5296&lt;/ID&gt;&lt;Name&gt;יואב קיש - יו&quot;רַ&lt;/Name&gt;&lt;Data&gt;יואב קיש&lt;/Data&gt;&lt;Shortcut&gt;יוקי&lt;/Shortcut&gt;"/>
        <w:id w:val="92692014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למה </w:t>
      </w:r>
      <w:bookmarkStart w:id="2046" w:name="_ETM_Q1_7716050"/>
      <w:bookmarkEnd w:id="2046"/>
      <w:r>
        <w:rPr>
          <w:rFonts w:hint="cs"/>
          <w:rtl/>
        </w:rPr>
        <w:t xml:space="preserve">לא רק </w:t>
      </w:r>
      <w:r>
        <w:t>A</w:t>
      </w:r>
      <w:r>
        <w:rPr>
          <w:rFonts w:hint="cs"/>
          <w:rtl/>
        </w:rPr>
        <w:t>?</w:t>
      </w:r>
    </w:p>
    <w:p w:rsidR="008476AD" w:rsidRDefault="008476AD" w:rsidP="008476AD">
      <w:pPr>
        <w:rPr>
          <w:rFonts w:hint="cs"/>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0192136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כי יש סקטורים של </w:t>
      </w:r>
      <w:r>
        <w:t>B</w:t>
      </w:r>
      <w:r>
        <w:rPr>
          <w:rFonts w:hint="cs"/>
          <w:rtl/>
        </w:rPr>
        <w:t xml:space="preserve"> עם השפעות סביבתיות </w:t>
      </w:r>
      <w:bookmarkStart w:id="2047" w:name="_ETM_Q1_7718997"/>
      <w:bookmarkEnd w:id="2047"/>
      <w:r>
        <w:rPr>
          <w:rFonts w:hint="cs"/>
          <w:rtl/>
        </w:rPr>
        <w:t>מאוד מאוד - - -</w:t>
      </w:r>
    </w:p>
    <w:p w:rsidR="008476AD" w:rsidRDefault="008476AD" w:rsidP="008476AD">
      <w:pPr>
        <w:rPr>
          <w:rFonts w:hint="cs"/>
          <w:rtl/>
        </w:rPr>
      </w:pPr>
      <w:bookmarkStart w:id="2048" w:name="_ETM_Q1_7721246"/>
      <w:bookmarkEnd w:id="2048"/>
    </w:p>
    <w:bookmarkStart w:id="2049" w:name="_ETM_Q1_7721602" w:displacedByCustomXml="next"/>
    <w:bookmarkEnd w:id="2049" w:displacedByCustomXml="next"/>
    <w:sdt>
      <w:sdtPr>
        <w:rPr>
          <w:rFonts w:hint="cs"/>
          <w:rtl/>
        </w:rPr>
        <w:alias w:val="יור"/>
        <w:tag w:val="&lt;ID&gt;5296&lt;/ID&gt;&lt;Name&gt;יואב קיש - יו&quot;רַ&lt;/Name&gt;&lt;Data&gt;יואב קיש&lt;/Data&gt;&lt;Shortcut&gt;יוקי&lt;/Shortcut&gt;"/>
        <w:id w:val="-120194262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כמו?</w:t>
      </w:r>
    </w:p>
    <w:p w:rsidR="008476AD" w:rsidRDefault="008476AD" w:rsidP="008476AD">
      <w:pPr>
        <w:rPr>
          <w:rFonts w:hint="cs"/>
          <w:rtl/>
        </w:rPr>
      </w:pPr>
    </w:p>
    <w:bookmarkStart w:id="2050" w:name="_ETM_Q1_7721130" w:displacedByCustomXml="next"/>
    <w:bookmarkEnd w:id="2050"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0656557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תחנות דלק, השפעה סביבתית. </w:t>
      </w:r>
    </w:p>
    <w:p w:rsidR="008476AD" w:rsidRDefault="008476AD" w:rsidP="008476AD">
      <w:pPr>
        <w:rPr>
          <w:rFonts w:hint="cs"/>
          <w:rtl/>
        </w:rPr>
      </w:pPr>
      <w:bookmarkStart w:id="2051" w:name="_ETM_Q1_7722130"/>
      <w:bookmarkEnd w:id="2051"/>
    </w:p>
    <w:bookmarkStart w:id="2052" w:name="_ETM_Q1_7724561" w:displacedByCustomXml="next"/>
    <w:bookmarkEnd w:id="2052" w:displacedByCustomXml="next"/>
    <w:bookmarkStart w:id="2053" w:name="_ETM_Q1_7722429" w:displacedByCustomXml="next"/>
    <w:bookmarkEnd w:id="2053" w:displacedByCustomXml="next"/>
    <w:sdt>
      <w:sdtPr>
        <w:rPr>
          <w:rFonts w:hint="cs"/>
          <w:rtl/>
        </w:rPr>
        <w:alias w:val="דובר"/>
        <w:tag w:val="&lt;ID&gt;5305&lt;/ID&gt;&lt;Name&gt;רועי פולקמן - כולנו&lt;/Name&gt;&lt;Data&gt;רועי פולקמן (כולנו)&lt;/Data&gt;&lt;Shortcut&gt;רופו&lt;/Shortcut&gt;"/>
        <w:id w:val="1566291505"/>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054" w:name="_ETM_Q1_7728674"/>
      <w:bookmarkStart w:id="2055" w:name="_ETM_Q1_7735397"/>
      <w:bookmarkEnd w:id="2054"/>
      <w:bookmarkEnd w:id="2055"/>
      <w:r>
        <w:rPr>
          <w:rFonts w:hint="cs"/>
          <w:rtl/>
        </w:rPr>
        <w:t>אם המשרד להגנת הסביבה יעשה תקנות שהן ייעודיות ל-</w:t>
      </w:r>
      <w:r>
        <w:t>A</w:t>
      </w:r>
      <w:r>
        <w:rPr>
          <w:rFonts w:hint="cs"/>
          <w:rtl/>
        </w:rPr>
        <w:t xml:space="preserve"> ו-</w:t>
      </w:r>
      <w:r>
        <w:t>B</w:t>
      </w:r>
      <w:r>
        <w:rPr>
          <w:rFonts w:hint="cs"/>
          <w:rtl/>
        </w:rPr>
        <w:t xml:space="preserve"> – אם זה רוחבי וכולל עוד, זה כן יגיע לוועדה המייעצת - </w:t>
      </w:r>
      <w:bookmarkStart w:id="2056" w:name="_ETM_Q1_7741811"/>
      <w:bookmarkEnd w:id="2056"/>
      <w:r>
        <w:rPr>
          <w:rFonts w:hint="cs"/>
          <w:rtl/>
        </w:rPr>
        <w:t>-</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45294038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ברור.</w:t>
      </w:r>
    </w:p>
    <w:bookmarkStart w:id="2057" w:name="_ETM_Q1_7739516" w:displacedByCustomXml="next"/>
    <w:bookmarkEnd w:id="2057" w:displacedByCustomXml="next"/>
    <w:bookmarkStart w:id="2058" w:name="_ETM_Q1_7741035" w:displacedByCustomXml="next"/>
    <w:bookmarkEnd w:id="2058" w:displacedByCustomXml="next"/>
    <w:bookmarkStart w:id="2059" w:name="_ETM_Q1_7739795" w:displacedByCustomXml="next"/>
    <w:bookmarkEnd w:id="2059" w:displacedByCustomXml="next"/>
    <w:sdt>
      <w:sdtPr>
        <w:rPr>
          <w:rFonts w:hint="cs"/>
          <w:rtl/>
        </w:rPr>
        <w:alias w:val="דובר"/>
        <w:tag w:val="&lt;ID&gt;5305&lt;/ID&gt;&lt;Name&gt;רועי פולקמן - כולנו&lt;/Name&gt;&lt;Data&gt;רועי פולקמן (כולנו)&lt;/Data&gt;&lt;Shortcut&gt;רופו&lt;/Shortcut&gt;"/>
        <w:id w:val="32378815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 אבל אם זה נוגע רק ל-</w:t>
      </w:r>
      <w:r>
        <w:t>A</w:t>
      </w:r>
      <w:r>
        <w:rPr>
          <w:rFonts w:hint="cs"/>
          <w:rtl/>
        </w:rPr>
        <w:t xml:space="preserve"> או </w:t>
      </w:r>
      <w:r>
        <w:t>B</w:t>
      </w:r>
      <w:r>
        <w:rPr>
          <w:rFonts w:hint="cs"/>
          <w:rtl/>
        </w:rPr>
        <w:t xml:space="preserve">, </w:t>
      </w:r>
      <w:bookmarkStart w:id="2060" w:name="_ETM_Q1_7739847"/>
      <w:bookmarkEnd w:id="2060"/>
      <w:r>
        <w:rPr>
          <w:rFonts w:hint="cs"/>
          <w:rtl/>
        </w:rPr>
        <w:t xml:space="preserve">אז כן.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5694243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למה לא רק </w:t>
      </w:r>
      <w:r>
        <w:t>A</w:t>
      </w:r>
      <w:r>
        <w:rPr>
          <w:rFonts w:hint="cs"/>
          <w:rtl/>
        </w:rPr>
        <w:t xml:space="preserve">? </w:t>
      </w:r>
      <w:r>
        <w:t>A</w:t>
      </w:r>
      <w:r>
        <w:rPr>
          <w:rFonts w:hint="cs"/>
          <w:rtl/>
        </w:rPr>
        <w:t xml:space="preserve"> זה הבעיה. </w:t>
      </w:r>
    </w:p>
    <w:p w:rsidR="008476AD" w:rsidRDefault="008476AD" w:rsidP="008476AD">
      <w:pPr>
        <w:rPr>
          <w:rFonts w:hint="cs"/>
          <w:rtl/>
        </w:rPr>
      </w:pPr>
      <w:bookmarkStart w:id="2061" w:name="_ETM_Q1_7742426"/>
      <w:bookmarkEnd w:id="2061"/>
    </w:p>
    <w:bookmarkStart w:id="2062" w:name="_ETM_Q1_7743593" w:displacedByCustomXml="next"/>
    <w:bookmarkEnd w:id="2062" w:displacedByCustomXml="next"/>
    <w:bookmarkStart w:id="2063" w:name="_ETM_Q1_7742755" w:displacedByCustomXml="next"/>
    <w:bookmarkEnd w:id="2063"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64697731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יעל כהן-פארן (המחנה הציוני)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גם </w:t>
      </w:r>
      <w:r>
        <w:t>B</w:t>
      </w:r>
      <w:r>
        <w:rPr>
          <w:rFonts w:hint="cs"/>
          <w:rtl/>
        </w:rPr>
        <w:t xml:space="preserve"> זה הבעיה. תחנות דלק. </w:t>
      </w:r>
    </w:p>
    <w:p w:rsidR="008476AD" w:rsidRDefault="008476AD" w:rsidP="008476AD">
      <w:pPr>
        <w:rPr>
          <w:rFonts w:hint="cs"/>
          <w:rtl/>
        </w:rPr>
      </w:pPr>
      <w:bookmarkStart w:id="2064" w:name="_ETM_Q1_7750885"/>
      <w:bookmarkEnd w:id="2064"/>
    </w:p>
    <w:bookmarkStart w:id="2065" w:name="_ETM_Q1_7751184" w:displacedByCustomXml="next"/>
    <w:bookmarkEnd w:id="2065" w:displacedByCustomXml="next"/>
    <w:sdt>
      <w:sdtPr>
        <w:rPr>
          <w:rFonts w:hint="cs"/>
          <w:rtl/>
        </w:rPr>
        <w:alias w:val="יור"/>
        <w:tag w:val="&lt;ID&gt;5296&lt;/ID&gt;&lt;Name&gt;יואב קיש - יו&quot;רַ&lt;/Name&gt;&lt;Data&gt;יואב קיש&lt;/Data&gt;&lt;Shortcut&gt;יוקי&lt;/Shortcut&gt;"/>
        <w:id w:val="66606253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האמת שדיברתי עם המנכ"ל, אמרתי לו </w:t>
      </w:r>
      <w:r>
        <w:t>A</w:t>
      </w:r>
      <w:r>
        <w:rPr>
          <w:rFonts w:hint="cs"/>
          <w:rtl/>
        </w:rPr>
        <w:t xml:space="preserve"> ו-</w:t>
      </w:r>
      <w:r>
        <w:t>B</w:t>
      </w:r>
      <w:r>
        <w:rPr>
          <w:rFonts w:hint="cs"/>
          <w:rtl/>
        </w:rPr>
        <w:t xml:space="preserve">, אבל עוד לא הבנתי את המשמעות של </w:t>
      </w:r>
      <w:r>
        <w:t>A</w:t>
      </w:r>
      <w:r>
        <w:rPr>
          <w:rFonts w:hint="cs"/>
          <w:rtl/>
        </w:rPr>
        <w:t xml:space="preserve"> ו-</w:t>
      </w:r>
      <w:r>
        <w:t>B</w:t>
      </w:r>
      <w:r>
        <w:rPr>
          <w:rFonts w:hint="cs"/>
          <w:rtl/>
        </w:rPr>
        <w:t xml:space="preserve">. אני </w:t>
      </w:r>
      <w:bookmarkStart w:id="2066" w:name="_ETM_Q1_7753281"/>
      <w:bookmarkEnd w:id="2066"/>
      <w:r>
        <w:rPr>
          <w:rFonts w:hint="cs"/>
          <w:rtl/>
        </w:rPr>
        <w:t xml:space="preserve">רוצה להבין את המספרים. כרגע אני מאשר </w:t>
      </w:r>
      <w:r>
        <w:t>A</w:t>
      </w:r>
      <w:r>
        <w:rPr>
          <w:rFonts w:hint="cs"/>
          <w:rtl/>
        </w:rPr>
        <w:t>, ו-</w:t>
      </w:r>
      <w:bookmarkStart w:id="2067" w:name="_ETM_Q1_7757192"/>
      <w:bookmarkEnd w:id="2067"/>
      <w:r>
        <w:t>B</w:t>
      </w:r>
      <w:r>
        <w:rPr>
          <w:rFonts w:hint="cs"/>
          <w:rtl/>
        </w:rPr>
        <w:t xml:space="preserve"> יהיה בכפוף להמשך הדיונים, אני אחליט. </w:t>
      </w:r>
      <w:bookmarkStart w:id="2068" w:name="_ETM_Q1_7759255"/>
      <w:bookmarkEnd w:id="2068"/>
    </w:p>
    <w:p w:rsidR="008476AD" w:rsidRDefault="008476AD" w:rsidP="008476AD">
      <w:pPr>
        <w:rPr>
          <w:rFonts w:hint="cs"/>
          <w:rtl/>
        </w:rPr>
      </w:pPr>
      <w:bookmarkStart w:id="2069" w:name="_ETM_Q1_7761270"/>
      <w:bookmarkEnd w:id="2069"/>
    </w:p>
    <w:bookmarkStart w:id="2070" w:name="_ETM_Q1_7762679" w:displacedByCustomXml="next"/>
    <w:bookmarkEnd w:id="2070" w:displacedByCustomXml="next"/>
    <w:bookmarkStart w:id="2071" w:name="_ETM_Q1_7761725" w:displacedByCustomXml="next"/>
    <w:bookmarkEnd w:id="2071"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75532503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בדרך כלל לא עושים תקנות רק ל-</w:t>
      </w:r>
      <w:r>
        <w:t>A</w:t>
      </w:r>
      <w:r>
        <w:rPr>
          <w:rFonts w:hint="cs"/>
          <w:rtl/>
        </w:rPr>
        <w:t xml:space="preserve">. </w:t>
      </w:r>
    </w:p>
    <w:p w:rsidR="008476AD" w:rsidRDefault="008476AD" w:rsidP="008476AD">
      <w:pPr>
        <w:rPr>
          <w:rFonts w:hint="cs"/>
          <w:rtl/>
        </w:rPr>
      </w:pPr>
      <w:bookmarkStart w:id="2072" w:name="_ETM_Q1_7764895"/>
      <w:bookmarkEnd w:id="2072"/>
    </w:p>
    <w:bookmarkStart w:id="2073" w:name="_ETM_Q1_7765202" w:displacedByCustomXml="next"/>
    <w:bookmarkEnd w:id="2073" w:displacedByCustomXml="next"/>
    <w:sdt>
      <w:sdtPr>
        <w:rPr>
          <w:rFonts w:hint="cs"/>
          <w:rtl/>
        </w:rPr>
        <w:alias w:val="יור"/>
        <w:tag w:val="&lt;ID&gt;5296&lt;/ID&gt;&lt;Name&gt;יואב קיש - יו&quot;רַ&lt;/Name&gt;&lt;Data&gt;יואב קיש&lt;/Data&gt;&lt;Shortcut&gt;יוקי&lt;/Shortcut&gt;"/>
        <w:id w:val="83881395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אם לא,</w:t>
      </w:r>
      <w:bookmarkStart w:id="2074" w:name="_ETM_Q1_7763258"/>
      <w:bookmarkEnd w:id="2074"/>
      <w:r>
        <w:rPr>
          <w:rFonts w:hint="cs"/>
          <w:rtl/>
        </w:rPr>
        <w:t xml:space="preserve"> אז אין סיבה, אבל אם יש, אז יהיה לכם </w:t>
      </w:r>
      <w:bookmarkStart w:id="2075" w:name="_ETM_Q1_7767353"/>
      <w:bookmarkEnd w:id="2075"/>
      <w:r>
        <w:rPr>
          <w:rFonts w:hint="cs"/>
          <w:rtl/>
        </w:rPr>
        <w:t>את הכלי. תודה.</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825938771"/>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אתם צריכים להביא לנו הגדרה של המונח.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399638159"/>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הגדרה מה זה </w:t>
      </w:r>
      <w:r>
        <w:t>A</w:t>
      </w:r>
      <w:r>
        <w:rPr>
          <w:rFonts w:hint="cs"/>
          <w:rtl/>
        </w:rPr>
        <w:t xml:space="preserve"> ו-</w:t>
      </w:r>
      <w:r>
        <w:t>B</w:t>
      </w:r>
      <w:r>
        <w:rPr>
          <w:rFonts w:hint="cs"/>
          <w:rtl/>
        </w:rPr>
        <w:t xml:space="preserve">. </w:t>
      </w:r>
    </w:p>
    <w:p w:rsidR="008476AD" w:rsidRDefault="008476AD" w:rsidP="008476AD">
      <w:pPr>
        <w:rPr>
          <w:rFonts w:hint="cs"/>
          <w:rtl/>
        </w:rPr>
      </w:pPr>
      <w:bookmarkStart w:id="2076" w:name="_ETM_Q1_7770291"/>
      <w:bookmarkEnd w:id="2076"/>
    </w:p>
    <w:bookmarkStart w:id="2077" w:name="_ETM_Q1_7696301" w:displacedByCustomXml="next"/>
    <w:bookmarkEnd w:id="2077" w:displacedByCustomXml="next"/>
    <w:bookmarkStart w:id="2078" w:name="_ETM_Q1_7771556" w:displacedByCustomXml="next"/>
    <w:bookmarkEnd w:id="2078" w:displacedByCustomXml="next"/>
    <w:bookmarkStart w:id="2079" w:name="_ETM_Q1_7770595" w:displacedByCustomXml="next"/>
    <w:bookmarkEnd w:id="2079" w:displacedByCustomXml="next"/>
    <w:sdt>
      <w:sdtPr>
        <w:rPr>
          <w:rFonts w:hint="cs"/>
          <w:rtl/>
        </w:rPr>
        <w:alias w:val="יור"/>
        <w:tag w:val="&lt;ID&gt;5296&lt;/ID&gt;&lt;Name&gt;יואב קיש - יו&quot;רַ&lt;/Name&gt;&lt;Data&gt;יואב קיש&lt;/Data&gt;&lt;Shortcut&gt;יוקי&lt;/Shortcut&gt;"/>
        <w:id w:val="51373890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אומר עוד </w:t>
      </w:r>
      <w:bookmarkStart w:id="2080" w:name="_ETM_Q1_7771213"/>
      <w:bookmarkEnd w:id="2080"/>
      <w:r>
        <w:rPr>
          <w:rFonts w:hint="cs"/>
          <w:rtl/>
        </w:rPr>
        <w:t xml:space="preserve">פעם. דיברתי עם המנכ"ל, אמרתי לו </w:t>
      </w:r>
      <w:r>
        <w:t>A</w:t>
      </w:r>
      <w:r>
        <w:rPr>
          <w:rFonts w:hint="cs"/>
          <w:rtl/>
        </w:rPr>
        <w:t xml:space="preserve"> ו-</w:t>
      </w:r>
      <w:r>
        <w:t>B</w:t>
      </w:r>
      <w:r>
        <w:rPr>
          <w:rFonts w:hint="cs"/>
          <w:rtl/>
        </w:rPr>
        <w:t xml:space="preserve"> כי להבנתי זה היה המפעלים הגדולים אבל </w:t>
      </w:r>
      <w:bookmarkStart w:id="2081" w:name="_ETM_Q1_7779634"/>
      <w:bookmarkEnd w:id="2081"/>
      <w:r>
        <w:rPr>
          <w:rFonts w:hint="cs"/>
          <w:rtl/>
        </w:rPr>
        <w:t xml:space="preserve">אני עכשיו שומע – לא הגיוני תחנת דלק. </w:t>
      </w:r>
      <w:bookmarkStart w:id="2082" w:name="_ETM_Q1_7783184"/>
      <w:bookmarkEnd w:id="2082"/>
    </w:p>
    <w:p w:rsidR="008476AD" w:rsidRDefault="008476AD" w:rsidP="008476AD">
      <w:pPr>
        <w:rPr>
          <w:rFonts w:hint="cs"/>
          <w:rtl/>
        </w:rPr>
      </w:pPr>
      <w:bookmarkStart w:id="2083" w:name="_ETM_Q1_7786960"/>
      <w:bookmarkEnd w:id="2083"/>
    </w:p>
    <w:bookmarkStart w:id="2084" w:name="_ETM_Q1_7787336" w:displacedByCustomXml="next"/>
    <w:bookmarkEnd w:id="2084"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96800464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t>A</w:t>
      </w:r>
      <w:r>
        <w:rPr>
          <w:rFonts w:hint="cs"/>
          <w:rtl/>
        </w:rPr>
        <w:t xml:space="preserve"> ו-</w:t>
      </w:r>
      <w:r>
        <w:t>B</w:t>
      </w:r>
      <w:r>
        <w:rPr>
          <w:rFonts w:hint="cs"/>
          <w:rtl/>
        </w:rPr>
        <w:t xml:space="preserve"> זה בעלי ההשפעות הסביבתיות המשמעותיות. </w:t>
      </w:r>
      <w:bookmarkStart w:id="2085" w:name="_ETM_Q1_7787538"/>
      <w:bookmarkEnd w:id="2085"/>
    </w:p>
    <w:p w:rsidR="008476AD" w:rsidRDefault="008476AD" w:rsidP="008476AD">
      <w:pPr>
        <w:rPr>
          <w:rFonts w:hint="cs"/>
          <w:rtl/>
        </w:rPr>
      </w:pPr>
    </w:p>
    <w:bookmarkStart w:id="2086" w:name="_ETM_Q1_7787867" w:displacedByCustomXml="next"/>
    <w:bookmarkEnd w:id="2086" w:displacedByCustomXml="next"/>
    <w:sdt>
      <w:sdtPr>
        <w:rPr>
          <w:rFonts w:hint="cs"/>
          <w:rtl/>
        </w:rPr>
        <w:alias w:val="דובר"/>
        <w:tag w:val="&lt;ID&gt;5305&lt;/ID&gt;&lt;Name&gt;רועי פולקמן - כולנו&lt;/Name&gt;&lt;Data&gt;רועי פולקמן (כולנו)&lt;/Data&gt;&lt;Shortcut&gt;רופו&lt;/Shortcut&gt;"/>
        <w:id w:val="639618994"/>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הגבוהות.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14299966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מתוך כמה קטגוריות, דרך אגב?</w:t>
      </w:r>
      <w:bookmarkStart w:id="2087" w:name="_ETM_Q1_7787869"/>
      <w:bookmarkEnd w:id="2087"/>
    </w:p>
    <w:p w:rsidR="008476AD" w:rsidRDefault="008476AD" w:rsidP="008476AD">
      <w:pPr>
        <w:rPr>
          <w:rFonts w:hint="cs"/>
          <w:rtl/>
        </w:rPr>
      </w:pPr>
    </w:p>
    <w:bookmarkStart w:id="2088" w:name="_ETM_Q1_7789278" w:displacedByCustomXml="next"/>
    <w:bookmarkEnd w:id="2088" w:displacedByCustomXml="next"/>
    <w:bookmarkStart w:id="2089" w:name="_ETM_Q1_7788188" w:displacedByCustomXml="next"/>
    <w:bookmarkEnd w:id="2089"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35897150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בסך הכול אנחנו מדברים </w:t>
      </w:r>
      <w:bookmarkStart w:id="2090" w:name="_ETM_Q1_7786873"/>
      <w:bookmarkEnd w:id="2090"/>
      <w:r>
        <w:rPr>
          <w:rFonts w:hint="cs"/>
          <w:rtl/>
        </w:rPr>
        <w:t>על כ-4,000 עסקים בכל הארץ.</w:t>
      </w:r>
      <w:bookmarkStart w:id="2091" w:name="_ETM_Q1_7792234"/>
      <w:bookmarkEnd w:id="2091"/>
    </w:p>
    <w:p w:rsidR="008476AD" w:rsidRDefault="008476AD" w:rsidP="008476AD">
      <w:pPr>
        <w:rPr>
          <w:rFonts w:hint="cs"/>
          <w:rtl/>
        </w:rPr>
      </w:pPr>
    </w:p>
    <w:bookmarkStart w:id="2092" w:name="_ETM_Q1_7792559" w:displacedByCustomXml="next"/>
    <w:bookmarkEnd w:id="2092" w:displacedByCustomXml="next"/>
    <w:sdt>
      <w:sdtPr>
        <w:rPr>
          <w:rFonts w:hint="cs"/>
          <w:rtl/>
        </w:rPr>
        <w:alias w:val="יור"/>
        <w:tag w:val="&lt;ID&gt;5296&lt;/ID&gt;&lt;Name&gt;יואב קיש - יו&quot;רַ&lt;/Name&gt;&lt;Data&gt;יואב קיש&lt;/Data&gt;&lt;Shortcut&gt;יוקי&lt;/Shortcut&gt;"/>
        <w:id w:val="132315953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המון. חשבתי שאת מדברת על 200–300. </w:t>
      </w:r>
    </w:p>
    <w:p w:rsidR="008476AD" w:rsidRDefault="008476AD" w:rsidP="008476AD">
      <w:pPr>
        <w:rPr>
          <w:rFonts w:hint="cs"/>
          <w:rtl/>
        </w:rPr>
      </w:pPr>
    </w:p>
    <w:bookmarkStart w:id="2093" w:name="_ETM_Q1_7791181" w:displacedByCustomXml="next"/>
    <w:bookmarkEnd w:id="2093"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381281665"/>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יעל כהן-פארן (המחנה הציוני)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מתוך 80,000 - - -</w:t>
      </w:r>
    </w:p>
    <w:p w:rsidR="008476AD" w:rsidRDefault="008476AD" w:rsidP="008476AD">
      <w:pPr>
        <w:rPr>
          <w:rFonts w:hint="cs"/>
          <w:rtl/>
        </w:rPr>
      </w:pPr>
      <w:bookmarkStart w:id="2094" w:name="_ETM_Q1_7795343"/>
      <w:bookmarkEnd w:id="2094"/>
    </w:p>
    <w:bookmarkStart w:id="2095" w:name="_ETM_Q1_7797695" w:displacedByCustomXml="next"/>
    <w:bookmarkEnd w:id="2095" w:displacedByCustomXml="next"/>
    <w:bookmarkStart w:id="2096" w:name="_ETM_Q1_7795649" w:displacedByCustomXml="next"/>
    <w:bookmarkEnd w:id="2096"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02968314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מתוך עשרות אלפים.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62778799"/>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חברת הכנסת פארן, </w:t>
      </w:r>
      <w:bookmarkStart w:id="2097" w:name="_ETM_Q1_7796582"/>
      <w:bookmarkEnd w:id="2097"/>
      <w:r>
        <w:rPr>
          <w:rFonts w:hint="cs"/>
          <w:rtl/>
        </w:rPr>
        <w:t xml:space="preserve">אנחנו כרגע מדברים על </w:t>
      </w:r>
      <w:r>
        <w:t>A</w:t>
      </w:r>
      <w:r>
        <w:rPr>
          <w:rFonts w:hint="cs"/>
          <w:rtl/>
        </w:rPr>
        <w:t xml:space="preserve"> בלבד. </w:t>
      </w:r>
      <w:bookmarkStart w:id="2098" w:name="_ETM_Q1_7803193"/>
      <w:bookmarkEnd w:id="2098"/>
      <w:r>
        <w:rPr>
          <w:rFonts w:hint="cs"/>
          <w:rtl/>
        </w:rPr>
        <w:t xml:space="preserve">לגבי </w:t>
      </w:r>
      <w:r>
        <w:t>B</w:t>
      </w:r>
      <w:r>
        <w:rPr>
          <w:rFonts w:hint="cs"/>
          <w:rtl/>
        </w:rPr>
        <w:t xml:space="preserve"> אני מבקש לקבל פירוט מפורט של מי ב-</w:t>
      </w:r>
      <w:r>
        <w:t>B</w:t>
      </w:r>
      <w:r>
        <w:rPr>
          <w:rFonts w:hint="cs"/>
          <w:rtl/>
        </w:rPr>
        <w:t xml:space="preserve"> וכמות העסקים ואז אנחנו נחליט אם אנחנו נוסיף גם את </w:t>
      </w:r>
      <w:r>
        <w:t>B</w:t>
      </w:r>
      <w:r>
        <w:rPr>
          <w:rFonts w:hint="cs"/>
          <w:rtl/>
        </w:rPr>
        <w:t>.</w:t>
      </w:r>
    </w:p>
    <w:p w:rsidR="008476AD" w:rsidRDefault="008476AD" w:rsidP="008476AD">
      <w:pPr>
        <w:rPr>
          <w:rFonts w:hint="cs"/>
          <w:rtl/>
        </w:rPr>
      </w:pPr>
      <w:bookmarkStart w:id="2099" w:name="_ETM_Q1_7808077"/>
      <w:bookmarkEnd w:id="2099"/>
    </w:p>
    <w:bookmarkStart w:id="2100" w:name="_ETM_Q1_7809661" w:displacedByCustomXml="next"/>
    <w:bookmarkEnd w:id="2100" w:displacedByCustomXml="next"/>
    <w:bookmarkStart w:id="2101" w:name="_ETM_Q1_7808447" w:displacedByCustomXml="next"/>
    <w:bookmarkEnd w:id="2101" w:displacedByCustomXml="next"/>
    <w:sdt>
      <w:sdtPr>
        <w:rPr>
          <w:rFonts w:hint="cs"/>
          <w:rtl/>
        </w:rPr>
        <w:alias w:val="דובר"/>
        <w:tag w:val="&lt;ID&gt;0&lt;/ID&gt;&lt;Name&gt;תומר רוזנר&lt;/Name&gt;&lt;Data&gt;תומר רוזנר&lt;/Data&gt;&lt;Shortcut&gt;תורו&lt;/Shortcut&gt;&lt;MemberID&gt;&lt;/MemberID&gt;"/>
        <w:id w:val="1979178851"/>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ובכל מקרה אנחנו צריכים הגדרה.</w:t>
      </w:r>
    </w:p>
    <w:p w:rsidR="008476AD" w:rsidRDefault="008476AD" w:rsidP="008476AD">
      <w:pPr>
        <w:rPr>
          <w:rFonts w:hint="cs"/>
          <w:rtl/>
        </w:rPr>
      </w:pPr>
      <w:bookmarkStart w:id="2102" w:name="_ETM_Q1_7813687"/>
      <w:bookmarkEnd w:id="2102"/>
    </w:p>
    <w:bookmarkStart w:id="2103" w:name="_ETM_Q1_7813986" w:displacedByCustomXml="next"/>
    <w:bookmarkEnd w:id="2103" w:displacedByCustomXml="next"/>
    <w:sdt>
      <w:sdtPr>
        <w:rPr>
          <w:rFonts w:hint="cs"/>
          <w:rtl/>
        </w:rPr>
        <w:alias w:val="יור"/>
        <w:tag w:val="&lt;ID&gt;5296&lt;/ID&gt;&lt;Name&gt;יואב קיש - יו&quot;רַ&lt;/Name&gt;&lt;Data&gt;יואב קיש&lt;/Data&gt;&lt;Shortcut&gt;יוקי&lt;/Shortcut&gt;"/>
        <w:id w:val="30420087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ובכל מקרה הגדרה בשביל </w:t>
      </w:r>
      <w:bookmarkStart w:id="2104" w:name="_ETM_Q1_7809286"/>
      <w:bookmarkEnd w:id="2104"/>
      <w:r>
        <w:rPr>
          <w:rFonts w:hint="cs"/>
          <w:rtl/>
        </w:rPr>
        <w:t xml:space="preserve">הייעוץ המשפטי. ואני אומר, </w:t>
      </w:r>
      <w:bookmarkStart w:id="2105" w:name="_ETM_Q1_7815377"/>
      <w:bookmarkEnd w:id="2105"/>
      <w:r>
        <w:rPr>
          <w:rFonts w:hint="cs"/>
          <w:rtl/>
        </w:rPr>
        <w:t xml:space="preserve">מה שאושר כרגע זה תקנות שמיועדות </w:t>
      </w:r>
      <w:bookmarkStart w:id="2106" w:name="_ETM_Q1_7816542"/>
      <w:bookmarkEnd w:id="2106"/>
      <w:r>
        <w:rPr>
          <w:rFonts w:hint="cs"/>
          <w:rtl/>
        </w:rPr>
        <w:t>ל-</w:t>
      </w:r>
      <w:r>
        <w:t>A</w:t>
      </w:r>
      <w:r>
        <w:rPr>
          <w:rFonts w:hint="cs"/>
          <w:rtl/>
        </w:rPr>
        <w:t xml:space="preserve"> בלבד, לא יצטרכו לעבור דרך הוועדה המייעצת</w:t>
      </w:r>
      <w:bookmarkStart w:id="2107" w:name="_ETM_Q1_7821836"/>
      <w:bookmarkEnd w:id="2107"/>
      <w:r>
        <w:rPr>
          <w:rFonts w:hint="cs"/>
          <w:rtl/>
        </w:rPr>
        <w:t>, ו-</w:t>
      </w:r>
      <w:r>
        <w:t>B</w:t>
      </w:r>
      <w:r>
        <w:rPr>
          <w:rFonts w:hint="cs"/>
          <w:rtl/>
        </w:rPr>
        <w:t xml:space="preserve"> יישקל בהמשך.</w:t>
      </w:r>
    </w:p>
    <w:p w:rsidR="008476AD" w:rsidRDefault="008476AD" w:rsidP="008476AD">
      <w:pPr>
        <w:rPr>
          <w:rFonts w:hint="cs"/>
          <w:rtl/>
        </w:rPr>
      </w:pPr>
    </w:p>
    <w:p w:rsidR="008476AD" w:rsidRDefault="008476AD" w:rsidP="008476AD">
      <w:pPr>
        <w:rPr>
          <w:rFonts w:hint="cs"/>
          <w:rtl/>
        </w:rPr>
      </w:pPr>
      <w:r>
        <w:rPr>
          <w:rFonts w:hint="cs"/>
          <w:rtl/>
        </w:rPr>
        <w:t xml:space="preserve">משרדי הממשלה, אני רוצה לגמור את הסבב. המשרד לביטחון </w:t>
      </w:r>
      <w:bookmarkStart w:id="2108" w:name="_ETM_Q1_7830986"/>
      <w:bookmarkEnd w:id="2108"/>
      <w:r>
        <w:rPr>
          <w:rFonts w:hint="cs"/>
          <w:rtl/>
        </w:rPr>
        <w:t xml:space="preserve">פנים, בבקשה. </w:t>
      </w:r>
      <w:bookmarkStart w:id="2109" w:name="_ETM_Q1_7836586"/>
      <w:bookmarkEnd w:id="2109"/>
    </w:p>
    <w:p w:rsidR="008476AD" w:rsidRDefault="008476AD" w:rsidP="008476AD">
      <w:pPr>
        <w:rPr>
          <w:rFonts w:hint="cs"/>
          <w:rtl/>
        </w:rPr>
      </w:pPr>
    </w:p>
    <w:sdt>
      <w:sdtPr>
        <w:rPr>
          <w:rFonts w:hint="cs"/>
          <w:rtl/>
        </w:rPr>
        <w:alias w:val="אורח"/>
        <w:tag w:val="&lt;ID&gt;&lt;/ID&gt;&lt;Name&gt;רועי הראל&lt;/Name&gt;&lt;Shortcut&gt;רוהר&lt;/Shortcut&gt;&lt;Title&gt;ע' יועמ&quot;ש, המשרד לביטחון פנים&lt;/Title&gt;"/>
        <w:id w:val="182747914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רועי הראל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הערה יחסית טכנית לגבי המשקיפים בוועדה המייעצת. אם </w:t>
      </w:r>
      <w:bookmarkStart w:id="2110" w:name="_ETM_Q1_7844947"/>
      <w:bookmarkEnd w:id="2110"/>
      <w:r>
        <w:rPr>
          <w:rFonts w:hint="cs"/>
          <w:rtl/>
        </w:rPr>
        <w:t xml:space="preserve">אפשר שיהיו המנהלים הכלליים או נציגיהם. כרגע אין נציג.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36497328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בסדר. עוד הערות? לא. משרד העבודה.</w:t>
      </w:r>
    </w:p>
    <w:p w:rsidR="008476AD" w:rsidRDefault="008476AD" w:rsidP="008476AD">
      <w:pPr>
        <w:rPr>
          <w:rFonts w:hint="cs"/>
          <w:rtl/>
        </w:rPr>
      </w:pPr>
    </w:p>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190235887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טייב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רציתי הבהרה בסעיף (ח) לגבי החלת הוועדה המייעצת בנושא המפרטים האחידים. החוק קובע בעצם שיהיו פה שתי </w:t>
      </w:r>
      <w:bookmarkStart w:id="2111" w:name="_ETM_Q1_7868078"/>
      <w:bookmarkEnd w:id="2111"/>
      <w:r>
        <w:rPr>
          <w:rFonts w:hint="cs"/>
          <w:rtl/>
        </w:rPr>
        <w:t xml:space="preserve">פעימות, נכון? בעוד שנתיים ובעוד ארבע שנים. </w:t>
      </w:r>
    </w:p>
    <w:p w:rsidR="008476AD" w:rsidRDefault="008476AD" w:rsidP="008476AD">
      <w:pPr>
        <w:rPr>
          <w:rFonts w:hint="cs"/>
          <w:rtl/>
        </w:rPr>
      </w:pPr>
      <w:bookmarkStart w:id="2112" w:name="_ETM_Q1_7873823"/>
      <w:bookmarkEnd w:id="2112"/>
    </w:p>
    <w:bookmarkStart w:id="2113" w:name="_ETM_Q1_7875232" w:displacedByCustomXml="next"/>
    <w:bookmarkEnd w:id="2113" w:displacedByCustomXml="next"/>
    <w:bookmarkStart w:id="2114" w:name="_ETM_Q1_7874188" w:displacedByCustomXml="next"/>
    <w:bookmarkEnd w:id="2114" w:displacedByCustomXml="next"/>
    <w:sdt>
      <w:sdtPr>
        <w:rPr>
          <w:rFonts w:hint="cs"/>
          <w:rtl/>
        </w:rPr>
        <w:alias w:val="דובר"/>
        <w:tag w:val="&lt;ID&gt;0&lt;/ID&gt;&lt;Name&gt;תומר רוזנר&lt;/Name&gt;&lt;Data&gt;תומר רוזנר&lt;/Data&gt;&lt;Shortcut&gt;תורו&lt;/Shortcut&gt;&lt;MemberID&gt;&lt;/MemberID&gt;"/>
        <w:id w:val="429331454"/>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כן. </w:t>
      </w:r>
    </w:p>
    <w:p w:rsidR="008476AD" w:rsidRDefault="008476AD" w:rsidP="008476AD">
      <w:pPr>
        <w:rPr>
          <w:rFonts w:hint="cs"/>
          <w:rtl/>
        </w:rPr>
      </w:pPr>
    </w:p>
    <w:bookmarkStart w:id="2115" w:name="_ETM_Q1_7874815" w:displacedByCustomXml="next"/>
    <w:bookmarkEnd w:id="2115" w:displacedByCustomXml="next"/>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92526892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טייב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האם </w:t>
      </w:r>
      <w:bookmarkStart w:id="2116" w:name="_ETM_Q1_7872019"/>
      <w:bookmarkEnd w:id="2116"/>
      <w:r>
        <w:rPr>
          <w:rFonts w:hint="cs"/>
          <w:rtl/>
        </w:rPr>
        <w:t xml:space="preserve">הנושא של הוועדה המייעצת </w:t>
      </w:r>
      <w:bookmarkStart w:id="2117" w:name="_ETM_Q1_7876588"/>
      <w:bookmarkEnd w:id="2117"/>
      <w:r>
        <w:rPr>
          <w:rFonts w:hint="cs"/>
          <w:rtl/>
        </w:rPr>
        <w:t xml:space="preserve">גם יחול על המפרטים האלה?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79136888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זה יהיה בהוראות המעבר. נתייחס לזה.</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1142621242"/>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על הראשונים. </w:t>
      </w:r>
      <w:bookmarkStart w:id="2118" w:name="_ETM_Q1_7874662"/>
      <w:bookmarkEnd w:id="2118"/>
      <w:r>
        <w:rPr>
          <w:rFonts w:hint="cs"/>
          <w:rtl/>
        </w:rPr>
        <w:t xml:space="preserve">כתוב פה שלא יחול על המפרטים הראשונים. </w:t>
      </w:r>
    </w:p>
    <w:p w:rsidR="008476AD" w:rsidRDefault="008476AD" w:rsidP="008476AD">
      <w:pPr>
        <w:rPr>
          <w:rFonts w:hint="cs"/>
          <w:rtl/>
        </w:rPr>
      </w:pPr>
      <w:bookmarkStart w:id="2119" w:name="_ETM_Q1_7884894"/>
      <w:bookmarkEnd w:id="2119"/>
    </w:p>
    <w:bookmarkStart w:id="2120" w:name="_ETM_Q1_7885200" w:displacedByCustomXml="next"/>
    <w:bookmarkEnd w:id="2120" w:displacedByCustomXml="next"/>
    <w:sdt>
      <w:sdtPr>
        <w:rPr>
          <w:rFonts w:hint="cs"/>
          <w:rtl/>
        </w:rPr>
        <w:alias w:val="יור"/>
        <w:tag w:val="&lt;ID&gt;5296&lt;/ID&gt;&lt;Name&gt;יואב קיש - יו&quot;רַ&lt;/Name&gt;&lt;Data&gt;יואב קיש&lt;/Data&gt;&lt;Shortcut&gt;יוקי&lt;/Shortcut&gt;"/>
        <w:id w:val="-6695549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בוא נעשה כך. </w:t>
      </w:r>
      <w:bookmarkStart w:id="2121" w:name="_ETM_Q1_7886402"/>
      <w:bookmarkEnd w:id="2121"/>
      <w:r>
        <w:rPr>
          <w:rFonts w:hint="cs"/>
          <w:rtl/>
        </w:rPr>
        <w:t xml:space="preserve">מה הוועדה המייעצת הזאת עושה? מי שיגיש עד התחולה הראשונית </w:t>
      </w:r>
      <w:bookmarkStart w:id="2122" w:name="_ETM_Q1_7889868"/>
      <w:bookmarkEnd w:id="2122"/>
      <w:r>
        <w:rPr>
          <w:rFonts w:hint="cs"/>
          <w:rtl/>
        </w:rPr>
        <w:t xml:space="preserve">את המפרטים, הוא לא יצטרך לעבור את הליך הוועדה המייעצת. </w:t>
      </w:r>
      <w:bookmarkStart w:id="2123" w:name="_ETM_Q1_7895688"/>
      <w:bookmarkEnd w:id="2123"/>
      <w:r>
        <w:rPr>
          <w:rFonts w:hint="cs"/>
          <w:rtl/>
        </w:rPr>
        <w:t>בכל מקרה לוועדה המייעצת – אני אומר את זה כבר</w:t>
      </w:r>
      <w:bookmarkStart w:id="2124" w:name="_ETM_Q1_7894147"/>
      <w:bookmarkEnd w:id="2124"/>
      <w:r>
        <w:rPr>
          <w:rFonts w:hint="cs"/>
          <w:rtl/>
        </w:rPr>
        <w:t xml:space="preserve"> לפרוטוקול - -</w:t>
      </w:r>
    </w:p>
    <w:p w:rsidR="008476AD" w:rsidRDefault="008476AD" w:rsidP="008476AD">
      <w:pPr>
        <w:rPr>
          <w:rFonts w:hint="cs"/>
          <w:rtl/>
        </w:rPr>
      </w:pPr>
    </w:p>
    <w:sdt>
      <w:sdtPr>
        <w:rPr>
          <w:rFonts w:hint="cs"/>
          <w:rtl/>
        </w:rPr>
        <w:alias w:val="דובר"/>
        <w:tag w:val="&lt;ID&gt;0&lt;/ID&gt;&lt;Name&gt;לירון אדלר מינקה&lt;/Name&gt;&lt;Data&gt;לירון אדלר מינקה&lt;/Data&gt;&lt;Shortcut&gt;ליאד&lt;/Shortcut&gt;&lt;MemberID&gt;&lt;/MemberID&gt;"/>
        <w:id w:val="1906719953"/>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לירון אדלר מינקה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בשתי הפעימות. </w:t>
      </w:r>
    </w:p>
    <w:p w:rsidR="008476AD" w:rsidRDefault="008476AD" w:rsidP="008476AD">
      <w:pPr>
        <w:rPr>
          <w:rFonts w:hint="cs"/>
          <w:rtl/>
        </w:rPr>
      </w:pPr>
      <w:bookmarkStart w:id="2125" w:name="_ETM_Q1_7899064"/>
      <w:bookmarkEnd w:id="2125"/>
    </w:p>
    <w:bookmarkStart w:id="2126" w:name="_ETM_Q1_7899362" w:displacedByCustomXml="next"/>
    <w:bookmarkEnd w:id="2126" w:displacedByCustomXml="next"/>
    <w:sdt>
      <w:sdtPr>
        <w:rPr>
          <w:rFonts w:hint="cs"/>
          <w:rtl/>
        </w:rPr>
        <w:alias w:val="יור"/>
        <w:tag w:val="&lt;ID&gt;5296&lt;/ID&gt;&lt;Name&gt;יואב קיש - יו&quot;רַ&lt;/Name&gt;&lt;Data&gt;יואב קיש&lt;/Data&gt;&lt;Shortcut&gt;יוקי&lt;/Shortcut&gt;"/>
        <w:id w:val="158818425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 יש סמכות לדון גם במפרטים קיימים</w:t>
      </w:r>
      <w:bookmarkStart w:id="2127" w:name="_ETM_Q1_7898862"/>
      <w:bookmarkEnd w:id="2127"/>
      <w:r>
        <w:rPr>
          <w:rFonts w:hint="cs"/>
          <w:rtl/>
        </w:rPr>
        <w:t xml:space="preserve">, זאת אומרת זה נכון שאין מצב </w:t>
      </w:r>
      <w:bookmarkStart w:id="2128" w:name="_ETM_Q1_7905100"/>
      <w:bookmarkEnd w:id="2128"/>
      <w:r>
        <w:rPr>
          <w:rFonts w:hint="cs"/>
          <w:rtl/>
        </w:rPr>
        <w:t xml:space="preserve">שהוא עובר והתהליך קורה, הוא לא צריך לעבור את </w:t>
      </w:r>
      <w:bookmarkStart w:id="2129" w:name="_ETM_Q1_7904615"/>
      <w:bookmarkEnd w:id="2129"/>
      <w:r>
        <w:rPr>
          <w:rFonts w:hint="cs"/>
          <w:rtl/>
        </w:rPr>
        <w:t xml:space="preserve">התהליך אבל אם הוועדה המייעצת עצמה, בגלל תלונות ציבור, בגלל תפיסתה, חושבת שיש באיזה מפרט שעבר – במירכאות – </w:t>
      </w:r>
      <w:bookmarkStart w:id="2130" w:name="_ETM_Q1_7916651"/>
      <w:bookmarkEnd w:id="2130"/>
      <w:r>
        <w:rPr>
          <w:rFonts w:hint="cs"/>
          <w:rtl/>
        </w:rPr>
        <w:t>בעיה, היא יכולה להגיד, דיברנו על זה.</w:t>
      </w:r>
      <w:bookmarkStart w:id="2131" w:name="_ETM_Q1_7908264"/>
      <w:bookmarkEnd w:id="2131"/>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1268600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זה לא מופיע. </w:t>
      </w:r>
    </w:p>
    <w:p w:rsidR="008476AD" w:rsidRDefault="008476AD" w:rsidP="008476AD">
      <w:pPr>
        <w:rPr>
          <w:rFonts w:hint="cs"/>
          <w:rtl/>
        </w:rPr>
      </w:pPr>
      <w:bookmarkStart w:id="2132" w:name="_ETM_Q1_7900523"/>
      <w:bookmarkEnd w:id="2132"/>
    </w:p>
    <w:bookmarkStart w:id="2133" w:name="_ETM_Q1_7900825" w:displacedByCustomXml="next"/>
    <w:bookmarkEnd w:id="2133" w:displacedByCustomXml="next"/>
    <w:sdt>
      <w:sdtPr>
        <w:rPr>
          <w:rFonts w:hint="cs"/>
          <w:rtl/>
        </w:rPr>
        <w:alias w:val="יור"/>
        <w:tag w:val="&lt;ID&gt;5296&lt;/ID&gt;&lt;Name&gt;יואב קיש - יו&quot;רַ&lt;/Name&gt;&lt;Data&gt;יואב קיש&lt;/Data&gt;&lt;Shortcut&gt;יוקי&lt;/Shortcut&gt;"/>
        <w:id w:val="-168936551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זה צריך להיות מתוקן. </w:t>
      </w:r>
      <w:bookmarkStart w:id="2134" w:name="_ETM_Q1_7919708"/>
      <w:bookmarkEnd w:id="2134"/>
    </w:p>
    <w:p w:rsidR="008476AD" w:rsidRDefault="008476AD" w:rsidP="008476AD">
      <w:pPr>
        <w:rPr>
          <w:rFonts w:hint="cs"/>
          <w:rtl/>
        </w:rPr>
      </w:pPr>
      <w:bookmarkStart w:id="2135" w:name="_ETM_Q1_7921662"/>
      <w:bookmarkEnd w:id="2135"/>
    </w:p>
    <w:bookmarkStart w:id="2136" w:name="_ETM_Q1_7918488" w:displacedByCustomXml="next"/>
    <w:bookmarkEnd w:id="2136" w:displacedByCustomXml="next"/>
    <w:bookmarkStart w:id="2137" w:name="_ETM_Q1_7921956" w:displacedByCustomXml="next"/>
    <w:bookmarkEnd w:id="2137" w:displacedByCustomXml="next"/>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52877154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טייב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כי הסעיף דווקא קובע – לא יחול על מפרטים שפורסמו. </w:t>
      </w:r>
      <w:bookmarkStart w:id="2138" w:name="_ETM_Q1_7924273"/>
      <w:bookmarkStart w:id="2139" w:name="_ETM_Q1_7926545"/>
      <w:bookmarkEnd w:id="2138"/>
      <w:bookmarkEnd w:id="2139"/>
    </w:p>
    <w:p w:rsidR="008476AD" w:rsidRDefault="008476AD" w:rsidP="008476AD">
      <w:pPr>
        <w:rPr>
          <w:rFonts w:hint="cs"/>
          <w:rtl/>
        </w:rPr>
      </w:pPr>
      <w:bookmarkStart w:id="2140" w:name="_ETM_Q1_7926865"/>
      <w:bookmarkEnd w:id="2140"/>
    </w:p>
    <w:sdt>
      <w:sdtPr>
        <w:rPr>
          <w:rFonts w:hint="cs"/>
          <w:rtl/>
        </w:rPr>
        <w:alias w:val="יור"/>
        <w:tag w:val="&lt;ID&gt;5296&lt;/ID&gt;&lt;Name&gt;יואב קיש - יו&quot;רַ&lt;/Name&gt;&lt;Data&gt;יואב קיש&lt;/Data&gt;&lt;Shortcut&gt;יוקי&lt;/Shortcut&gt;"/>
        <w:id w:val="-160488024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נותן גרייס כאילו למפרטים, מי שייכנס בלוחות זמנים ומהר, </w:t>
      </w:r>
      <w:bookmarkStart w:id="2141" w:name="_ETM_Q1_7931960"/>
      <w:bookmarkEnd w:id="2141"/>
      <w:r>
        <w:rPr>
          <w:rFonts w:hint="cs"/>
          <w:rtl/>
        </w:rPr>
        <w:t xml:space="preserve">ללא בחינה של הוועדה המייעצת. אבל זה לא </w:t>
      </w:r>
      <w:bookmarkStart w:id="2142" w:name="_ETM_Q1_7934497"/>
      <w:bookmarkEnd w:id="2142"/>
      <w:r>
        <w:rPr>
          <w:rFonts w:hint="cs"/>
          <w:rtl/>
        </w:rPr>
        <w:t xml:space="preserve">אומר שאני נותן פטור מטעויות. מה הכוונה? אם הוועדה </w:t>
      </w:r>
      <w:bookmarkStart w:id="2143" w:name="_ETM_Q1_7937099"/>
      <w:bookmarkEnd w:id="2143"/>
      <w:r>
        <w:rPr>
          <w:rFonts w:hint="cs"/>
          <w:rtl/>
        </w:rPr>
        <w:t>המייעצת תזהה שיש נקודה ספציפית שהיא רוצה לדון בה ולע</w:t>
      </w:r>
      <w:bookmarkStart w:id="2144" w:name="_ETM_Q1_7943808"/>
      <w:bookmarkEnd w:id="2144"/>
      <w:r>
        <w:rPr>
          <w:rFonts w:hint="cs"/>
          <w:rtl/>
        </w:rPr>
        <w:t xml:space="preserve">שות את התהליך הזה היא תוכל ליזום את זה מעצמה </w:t>
      </w:r>
      <w:bookmarkStart w:id="2145" w:name="_ETM_Q1_7946291"/>
      <w:bookmarkEnd w:id="2145"/>
      <w:r>
        <w:rPr>
          <w:rFonts w:hint="cs"/>
          <w:rtl/>
        </w:rPr>
        <w:t xml:space="preserve">גם לאותם מפרטים שקיימים. </w:t>
      </w:r>
      <w:bookmarkStart w:id="2146" w:name="_ETM_Q1_7945534"/>
      <w:bookmarkEnd w:id="2146"/>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1427615138"/>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147" w:name="_ETM_Q1_7950039"/>
      <w:bookmarkEnd w:id="2147"/>
      <w:r>
        <w:rPr>
          <w:rFonts w:hint="cs"/>
          <w:rtl/>
        </w:rPr>
        <w:t xml:space="preserve">בדיוק.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97394675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עוד משרדי ממשלה?</w:t>
      </w:r>
      <w:bookmarkStart w:id="2148" w:name="_ETM_Q1_7949410"/>
      <w:bookmarkEnd w:id="2148"/>
    </w:p>
    <w:p w:rsidR="008476AD" w:rsidRDefault="008476AD" w:rsidP="008476AD">
      <w:pPr>
        <w:rPr>
          <w:rFonts w:hint="cs"/>
          <w:rtl/>
        </w:rPr>
      </w:pPr>
    </w:p>
    <w:bookmarkStart w:id="2149" w:name="_ETM_Q1_7951443" w:displacedByCustomXml="next"/>
    <w:bookmarkEnd w:id="2149" w:displacedByCustomXml="next"/>
    <w:bookmarkStart w:id="2150" w:name="_ETM_Q1_7949727" w:displacedByCustomXml="next"/>
    <w:bookmarkEnd w:id="2150"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51755206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גיא מור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151" w:name="_ETM_Q1_7954488"/>
      <w:bookmarkEnd w:id="2151"/>
      <w:r>
        <w:rPr>
          <w:rFonts w:hint="cs"/>
          <w:rtl/>
        </w:rPr>
        <w:t xml:space="preserve">גיא מור, מדיניות רגולציה, משרד החקלאות. שתי </w:t>
      </w:r>
      <w:bookmarkStart w:id="2152" w:name="_ETM_Q1_7955692"/>
      <w:bookmarkEnd w:id="2152"/>
      <w:r>
        <w:rPr>
          <w:rFonts w:hint="cs"/>
          <w:rtl/>
        </w:rPr>
        <w:t xml:space="preserve">הערות בבקשה. אחת, לתפיסתנו, הסעיף של הוועדה המייעצת כעיקרון </w:t>
      </w:r>
      <w:bookmarkStart w:id="2153" w:name="_ETM_Q1_7963949"/>
      <w:bookmarkEnd w:id="2153"/>
      <w:r>
        <w:rPr>
          <w:rFonts w:hint="cs"/>
          <w:rtl/>
        </w:rPr>
        <w:t xml:space="preserve">הוא סעיף טוב, לא צריך לשנות אותו, לא צריך להחריג. </w:t>
      </w:r>
      <w:bookmarkStart w:id="2154" w:name="_ETM_Q1_7967844"/>
      <w:bookmarkEnd w:id="2154"/>
      <w:r>
        <w:rPr>
          <w:rFonts w:hint="cs"/>
          <w:rtl/>
        </w:rPr>
        <w:t xml:space="preserve">זאת ועדה מייעצת. </w:t>
      </w:r>
    </w:p>
    <w:p w:rsidR="008476AD" w:rsidRDefault="008476AD" w:rsidP="008476AD">
      <w:pPr>
        <w:rPr>
          <w:rFonts w:hint="cs"/>
          <w:rtl/>
        </w:rPr>
      </w:pPr>
      <w:bookmarkStart w:id="2155" w:name="_ETM_Q1_7965882"/>
      <w:bookmarkEnd w:id="2155"/>
    </w:p>
    <w:bookmarkStart w:id="2156" w:name="_ETM_Q1_7966274" w:displacedByCustomXml="next"/>
    <w:bookmarkEnd w:id="2156" w:displacedByCustomXml="next"/>
    <w:sdt>
      <w:sdtPr>
        <w:rPr>
          <w:rFonts w:hint="cs"/>
          <w:rtl/>
        </w:rPr>
        <w:alias w:val="יור"/>
        <w:tag w:val="&lt;ID&gt;5296&lt;/ID&gt;&lt;Name&gt;יואב קיש - יו&quot;רַ&lt;/Name&gt;&lt;Data&gt;יואב קיש&lt;/Data&gt;&lt;Shortcut&gt;יוקי&lt;/Shortcut&gt;"/>
        <w:id w:val="170883068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w:t>
      </w:r>
    </w:p>
    <w:p w:rsidR="008476AD" w:rsidRDefault="008476AD" w:rsidP="008476AD">
      <w:pPr>
        <w:rPr>
          <w:rFonts w:hint="cs"/>
          <w:rtl/>
        </w:rPr>
      </w:pPr>
      <w:bookmarkStart w:id="2157" w:name="_ETM_Q1_7968824"/>
      <w:bookmarkStart w:id="2158" w:name="_ETM_Q1_7969106"/>
      <w:bookmarkEnd w:id="2157"/>
      <w:bookmarkEnd w:id="2158"/>
    </w:p>
    <w:bookmarkStart w:id="2159" w:name="_ETM_Q1_7970360" w:displacedByCustomXml="next"/>
    <w:bookmarkEnd w:id="2159"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202669910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גיא מור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פה איזה חשש שהוועדה תקבע. </w:t>
      </w:r>
      <w:bookmarkStart w:id="2160" w:name="_ETM_Q1_7972106"/>
      <w:bookmarkEnd w:id="2160"/>
      <w:r>
        <w:rPr>
          <w:rFonts w:hint="cs"/>
          <w:rtl/>
        </w:rPr>
        <w:t xml:space="preserve">היא לא לוקחת סמכויות, היא לא מטילה וטו, היא </w:t>
      </w:r>
      <w:bookmarkStart w:id="2161" w:name="_ETM_Q1_7971051"/>
      <w:bookmarkEnd w:id="2161"/>
      <w:r>
        <w:rPr>
          <w:rFonts w:hint="cs"/>
          <w:rtl/>
        </w:rPr>
        <w:t xml:space="preserve">נותנת עוד ידע. ניהול סיכונים זה טוב, זה קבלת </w:t>
      </w:r>
      <w:bookmarkStart w:id="2162" w:name="_ETM_Q1_7977039"/>
      <w:bookmarkEnd w:id="2162"/>
      <w:r>
        <w:rPr>
          <w:rFonts w:hint="cs"/>
          <w:rtl/>
        </w:rPr>
        <w:t xml:space="preserve">החלטות רציונליות. </w:t>
      </w:r>
    </w:p>
    <w:p w:rsidR="008476AD" w:rsidRDefault="008476AD" w:rsidP="008476AD">
      <w:pPr>
        <w:rPr>
          <w:rFonts w:hint="cs"/>
          <w:rtl/>
        </w:rPr>
      </w:pPr>
      <w:bookmarkStart w:id="2163" w:name="_ETM_Q1_7977128"/>
      <w:bookmarkEnd w:id="2163"/>
    </w:p>
    <w:bookmarkStart w:id="2164" w:name="_ETM_Q1_7977499" w:displacedByCustomXml="next"/>
    <w:bookmarkEnd w:id="2164" w:displacedByCustomXml="next"/>
    <w:sdt>
      <w:sdtPr>
        <w:rPr>
          <w:rFonts w:hint="cs"/>
          <w:rtl/>
        </w:rPr>
        <w:alias w:val="יור"/>
        <w:tag w:val="&lt;ID&gt;5296&lt;/ID&gt;&lt;Name&gt;יואב קיש - יו&quot;רַ&lt;/Name&gt;&lt;Data&gt;יואב קיש&lt;/Data&gt;&lt;Shortcut&gt;יוקי&lt;/Shortcut&gt;"/>
        <w:id w:val="-197103828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טוב. אני שמח שאתה תומך בזה. </w:t>
      </w:r>
    </w:p>
    <w:p w:rsidR="008476AD" w:rsidRDefault="008476AD" w:rsidP="008476AD">
      <w:pPr>
        <w:rPr>
          <w:rFonts w:hint="cs"/>
          <w:rtl/>
        </w:rPr>
      </w:pPr>
      <w:bookmarkStart w:id="2165" w:name="_ETM_Q1_7978212"/>
      <w:bookmarkEnd w:id="2165"/>
    </w:p>
    <w:bookmarkStart w:id="2166" w:name="_ETM_Q1_7978510" w:displacedByCustomXml="next"/>
    <w:bookmarkEnd w:id="2166"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12586044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גיא מור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היא </w:t>
      </w:r>
      <w:bookmarkStart w:id="2167" w:name="_ETM_Q1_7981315"/>
      <w:bookmarkEnd w:id="2167"/>
      <w:r>
        <w:rPr>
          <w:rFonts w:hint="cs"/>
          <w:rtl/>
        </w:rPr>
        <w:t xml:space="preserve">לא מטילה וטו, ואם רוצים לעשות דיפרנציאליות, לא להחריג עסקים </w:t>
      </w:r>
      <w:bookmarkStart w:id="2168" w:name="_ETM_Q1_7983672"/>
      <w:bookmarkEnd w:id="2168"/>
      <w:r>
        <w:t>A, B, C</w:t>
      </w:r>
      <w:r>
        <w:rPr>
          <w:rFonts w:hint="cs"/>
          <w:rtl/>
        </w:rPr>
        <w:t xml:space="preserve">, אלא בתוך המפרט האחיד תייצר </w:t>
      </w:r>
      <w:bookmarkStart w:id="2169" w:name="_ETM_Q1_7986738"/>
      <w:bookmarkEnd w:id="2169"/>
      <w:r>
        <w:rPr>
          <w:rFonts w:hint="cs"/>
          <w:rtl/>
        </w:rPr>
        <w:t xml:space="preserve">דיפרנציאליות, תעשה ניהול סיכונים בפנים, לא בחוץ.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80701296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טוב. מאה </w:t>
      </w:r>
      <w:bookmarkStart w:id="2170" w:name="_ETM_Q1_7988042"/>
      <w:bookmarkEnd w:id="2170"/>
      <w:r>
        <w:rPr>
          <w:rFonts w:hint="cs"/>
          <w:rtl/>
        </w:rPr>
        <w:t>אחוז.</w:t>
      </w:r>
    </w:p>
    <w:p w:rsidR="008476AD" w:rsidRDefault="008476AD" w:rsidP="008476AD">
      <w:pPr>
        <w:rPr>
          <w:rFonts w:hint="cs"/>
          <w:rtl/>
        </w:rPr>
      </w:pPr>
      <w:bookmarkStart w:id="2171" w:name="_ETM_Q1_7989337"/>
      <w:bookmarkEnd w:id="2171"/>
    </w:p>
    <w:bookmarkStart w:id="2172" w:name="_ETM_Q1_7990618" w:displacedByCustomXml="next"/>
    <w:bookmarkEnd w:id="2172" w:displacedByCustomXml="next"/>
    <w:bookmarkStart w:id="2173" w:name="_ETM_Q1_7989634" w:displacedByCustomXml="next"/>
    <w:bookmarkEnd w:id="2173"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202026690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גיא מור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זו הערה אחת. אגב, בהקשר הזה משרד הבריאות אומר שזה צריך להתעסק רק בעניינים כלכליים. ועדה מייעצת יכולה לעזור למשל </w:t>
      </w:r>
      <w:bookmarkStart w:id="2174" w:name="_ETM_Q1_7995478"/>
      <w:bookmarkEnd w:id="2174"/>
      <w:r>
        <w:rPr>
          <w:rFonts w:hint="cs"/>
          <w:rtl/>
        </w:rPr>
        <w:t xml:space="preserve">לזהות שאני עושה סתירה עם רגולציה אחרת גם. </w:t>
      </w:r>
    </w:p>
    <w:p w:rsidR="008476AD" w:rsidRDefault="008476AD" w:rsidP="008476AD">
      <w:pPr>
        <w:rPr>
          <w:rFonts w:hint="cs"/>
          <w:rtl/>
        </w:rPr>
      </w:pPr>
      <w:bookmarkStart w:id="2175" w:name="_ETM_Q1_7997106"/>
      <w:bookmarkEnd w:id="2175"/>
    </w:p>
    <w:bookmarkStart w:id="2176" w:name="_ETM_Q1_7998595" w:displacedByCustomXml="next"/>
    <w:bookmarkEnd w:id="2176" w:displacedByCustomXml="next"/>
    <w:bookmarkStart w:id="2177" w:name="_ETM_Q1_7997501" w:displacedByCustomXml="next"/>
    <w:bookmarkEnd w:id="2177" w:displacedByCustomXml="next"/>
    <w:sdt>
      <w:sdtPr>
        <w:rPr>
          <w:rFonts w:hint="cs"/>
          <w:rtl/>
        </w:rPr>
        <w:alias w:val="דובר"/>
        <w:tag w:val="&lt;ID&gt;5305&lt;/ID&gt;&lt;Name&gt;רועי פולקמן - כולנו&lt;/Name&gt;&lt;Data&gt;רועי פולקמן (כולנו)&lt;/Data&gt;&lt;Shortcut&gt;רופו&lt;/Shortcut&gt;"/>
        <w:id w:val="-770696174"/>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הנה, משרד </w:t>
      </w:r>
      <w:bookmarkStart w:id="2178" w:name="_ETM_Q1_8001843"/>
      <w:bookmarkEnd w:id="2178"/>
      <w:r>
        <w:rPr>
          <w:rFonts w:hint="cs"/>
          <w:rtl/>
        </w:rPr>
        <w:t>הבריאות, אתם שומעים? משרד ממשלתי שעושה גם.</w:t>
      </w:r>
    </w:p>
    <w:p w:rsidR="008476AD" w:rsidRDefault="008476AD" w:rsidP="008476AD">
      <w:pPr>
        <w:rPr>
          <w:rFonts w:hint="cs"/>
          <w:rtl/>
        </w:rPr>
      </w:pPr>
    </w:p>
    <w:bookmarkStart w:id="2179" w:name="_ETM_Q1_8001760" w:displacedByCustomXml="next"/>
    <w:bookmarkEnd w:id="2179" w:displacedByCustomXml="next"/>
    <w:bookmarkStart w:id="2180" w:name="_ETM_Q1_8001343" w:displacedByCustomXml="next"/>
    <w:bookmarkEnd w:id="2180"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92696251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גיא מור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פה עוד </w:t>
      </w:r>
      <w:bookmarkStart w:id="2181" w:name="_ETM_Q1_8002385"/>
      <w:bookmarkEnd w:id="2181"/>
      <w:r>
        <w:rPr>
          <w:rFonts w:hint="cs"/>
          <w:rtl/>
        </w:rPr>
        <w:t>דברים שהם לא כלכליים, סתירה וכו',</w:t>
      </w:r>
      <w:bookmarkStart w:id="2182" w:name="_ETM_Q1_8002217"/>
      <w:bookmarkEnd w:id="2182"/>
      <w:r>
        <w:rPr>
          <w:rFonts w:hint="cs"/>
          <w:rtl/>
        </w:rPr>
        <w:t xml:space="preserve"> שיהיה ברור. </w:t>
      </w:r>
    </w:p>
    <w:p w:rsidR="008476AD" w:rsidRDefault="008476AD" w:rsidP="008476AD">
      <w:pPr>
        <w:rPr>
          <w:rFonts w:hint="cs"/>
          <w:rtl/>
        </w:rPr>
      </w:pPr>
      <w:bookmarkStart w:id="2183" w:name="_ETM_Q1_8005285"/>
      <w:bookmarkEnd w:id="2183"/>
    </w:p>
    <w:bookmarkStart w:id="2184" w:name="_ETM_Q1_8005627" w:displacedByCustomXml="next"/>
    <w:bookmarkEnd w:id="2184" w:displacedByCustomXml="next"/>
    <w:sdt>
      <w:sdtPr>
        <w:rPr>
          <w:rFonts w:hint="cs"/>
          <w:rtl/>
        </w:rPr>
        <w:alias w:val="יור"/>
        <w:tag w:val="&lt;ID&gt;5296&lt;/ID&gt;&lt;Name&gt;יואב קיש - יו&quot;רַ&lt;/Name&gt;&lt;Data&gt;יואב קיש&lt;/Data&gt;&lt;Shortcut&gt;יוקי&lt;/Shortcut&gt;"/>
        <w:id w:val="-199247327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הערות ספציפיות. תודה על התמיכה. </w:t>
      </w:r>
    </w:p>
    <w:p w:rsidR="008476AD" w:rsidRDefault="008476AD" w:rsidP="008476AD">
      <w:pPr>
        <w:rPr>
          <w:rFonts w:hint="cs"/>
          <w:rtl/>
        </w:rPr>
      </w:pPr>
      <w:bookmarkStart w:id="2185" w:name="_ETM_Q1_8007652"/>
      <w:bookmarkEnd w:id="2185"/>
    </w:p>
    <w:bookmarkStart w:id="2186" w:name="_ETM_Q1_8009507" w:displacedByCustomXml="next"/>
    <w:bookmarkEnd w:id="2186" w:displacedByCustomXml="next"/>
    <w:bookmarkStart w:id="2187" w:name="_ETM_Q1_8007983" w:displacedByCustomXml="next"/>
    <w:bookmarkEnd w:id="2187"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149969108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גיא מור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lang w:val="en-GB"/>
        </w:rPr>
      </w:pPr>
      <w:r>
        <w:rPr>
          <w:rFonts w:hint="cs"/>
          <w:rtl/>
        </w:rPr>
        <w:t xml:space="preserve">לא, </w:t>
      </w:r>
      <w:bookmarkStart w:id="2188" w:name="_ETM_Q1_8006958"/>
      <w:bookmarkEnd w:id="2188"/>
      <w:r>
        <w:rPr>
          <w:rFonts w:hint="cs"/>
          <w:rtl/>
        </w:rPr>
        <w:t xml:space="preserve">אבל היה פה כאילו זה משהו נורא. זה </w:t>
      </w:r>
      <w:bookmarkStart w:id="2189" w:name="_ETM_Q1_8005668"/>
      <w:bookmarkEnd w:id="2189"/>
      <w:r>
        <w:rPr>
          <w:rFonts w:hint="cs"/>
          <w:rtl/>
        </w:rPr>
        <w:t xml:space="preserve">נהדר. דבר שני, לגבי הסף. 200 מיליון שקל זה </w:t>
      </w:r>
      <w:bookmarkStart w:id="2190" w:name="_ETM_Q1_8013564"/>
      <w:bookmarkEnd w:id="2190"/>
      <w:r>
        <w:rPr>
          <w:rFonts w:hint="cs"/>
          <w:rtl/>
        </w:rPr>
        <w:t>סף מאוד גבוה, ואני אסביר. בארצות הברית הסף של</w:t>
      </w:r>
      <w:bookmarkStart w:id="2191" w:name="_ETM_Q1_7836906"/>
      <w:bookmarkEnd w:id="2191"/>
      <w:r>
        <w:rPr>
          <w:rFonts w:hint="cs"/>
          <w:rtl/>
        </w:rPr>
        <w:t xml:space="preserve"> </w:t>
      </w:r>
      <w:r>
        <w:t>Major Regulation</w:t>
      </w:r>
      <w:r>
        <w:rPr>
          <w:rFonts w:hint="cs"/>
          <w:rtl/>
          <w:lang w:val="en-GB"/>
        </w:rPr>
        <w:t xml:space="preserve"> שמכניס אותך לדבר הזה הוא 100 מ</w:t>
      </w:r>
      <w:bookmarkStart w:id="2192" w:name="_ETM_Q1_8005000"/>
      <w:bookmarkEnd w:id="2192"/>
      <w:r>
        <w:rPr>
          <w:rFonts w:hint="cs"/>
          <w:rtl/>
          <w:lang w:val="en-GB"/>
        </w:rPr>
        <w:t xml:space="preserve">יליון פדרלי על כל ארצות הברית. </w:t>
      </w:r>
    </w:p>
    <w:p w:rsidR="008476AD" w:rsidRDefault="008476AD" w:rsidP="008476AD">
      <w:pPr>
        <w:rPr>
          <w:rFonts w:hint="cs"/>
          <w:rtl/>
          <w:lang w:val="en-GB"/>
        </w:rPr>
      </w:pPr>
    </w:p>
    <w:bookmarkStart w:id="2193" w:name="_ETM_Q1_8007000" w:displacedByCustomXml="next"/>
    <w:bookmarkEnd w:id="2193" w:displacedByCustomXml="next"/>
    <w:sdt>
      <w:sdtPr>
        <w:rPr>
          <w:rFonts w:hint="cs"/>
          <w:rtl/>
          <w:lang w:val="en-GB"/>
        </w:rPr>
        <w:alias w:val="יור"/>
        <w:tag w:val="&lt;ID&gt;5296&lt;/ID&gt;&lt;Name&gt;יואב קיש - יו&quot;רַ&lt;/Name&gt;&lt;Data&gt;יואב קיש&lt;/Data&gt;&lt;Shortcut&gt;יוקי&lt;/Shortcut&gt;"/>
        <w:id w:val="154679649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194" w:name="_ETM_Q1_8008000"/>
      <w:bookmarkEnd w:id="2194"/>
      <w:r>
        <w:rPr>
          <w:rFonts w:hint="cs"/>
          <w:rtl/>
          <w:lang w:val="en-GB"/>
        </w:rPr>
        <w:t>100 מיליון דולר.</w:t>
      </w:r>
    </w:p>
    <w:p w:rsidR="008476AD" w:rsidRDefault="008476AD" w:rsidP="008476AD">
      <w:pPr>
        <w:rPr>
          <w:rFonts w:hint="cs"/>
          <w:rtl/>
          <w:lang w:val="en-GB"/>
        </w:rPr>
      </w:pPr>
    </w:p>
    <w:bookmarkStart w:id="2195" w:name="_ETM_Q1_8009000" w:displacedByCustomXml="next"/>
    <w:bookmarkEnd w:id="2195" w:displacedByCustomXml="next"/>
    <w:sdt>
      <w:sdtPr>
        <w:rPr>
          <w:rFonts w:hint="cs"/>
          <w:rtl/>
          <w:lang w:val="en-GB"/>
        </w:rPr>
        <w:alias w:val="אורח"/>
        <w:tag w:val="&lt;ID&gt;844398&lt;/ID&gt;&lt;Name&gt;גיא מור&lt;/Name&gt;&lt;Data&gt;גיא מור&lt;/Data&gt;&lt;Shortcut&gt;גימו&lt;/Shortcut&gt;&lt;Title&gt;מנהל תחום מדיניות רגולציה, משרד החקלאות ופיתוח הכפר&lt;/Title&gt;"/>
        <w:id w:val="-32960498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גיא מור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100 מיליון דולר, זה 350 מיליון שקלים. זה אומר שישראל היא כמו </w:t>
      </w:r>
      <w:bookmarkStart w:id="2196" w:name="_ETM_Q1_8011000"/>
      <w:bookmarkEnd w:id="2196"/>
      <w:r>
        <w:rPr>
          <w:rFonts w:hint="cs"/>
          <w:rtl/>
          <w:lang w:val="en-GB"/>
        </w:rPr>
        <w:t>חצי מארצות הברית.</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00489199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בוא נהיה כמו ארצות הברית, בוא נעשה 350.</w:t>
      </w:r>
    </w:p>
    <w:p w:rsidR="008476AD" w:rsidRDefault="008476AD" w:rsidP="008476AD">
      <w:pPr>
        <w:rPr>
          <w:rFonts w:hint="cs"/>
          <w:rtl/>
          <w:lang w:val="en-GB"/>
        </w:rPr>
      </w:pPr>
    </w:p>
    <w:bookmarkStart w:id="2197" w:name="_ETM_Q1_8019000" w:displacedByCustomXml="next"/>
    <w:bookmarkEnd w:id="2197" w:displacedByCustomXml="next"/>
    <w:sdt>
      <w:sdtPr>
        <w:rPr>
          <w:rFonts w:hint="cs"/>
          <w:rtl/>
          <w:lang w:val="en-GB"/>
        </w:rPr>
        <w:alias w:val="קריאה"/>
        <w:tag w:val="&lt;ID&gt;0&lt;/ID&gt;&lt;Name&gt;קריאות&lt;/Name&gt;&lt;Data&gt;קריאות&lt;/Data&gt;&lt;Shortcut&gt;&lt;/Shortcut&gt;"/>
        <w:id w:val="-1307312099"/>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קריאות</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69853746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הוא רוצה 50 מיליון. אני לא נוגע </w:t>
      </w:r>
      <w:bookmarkStart w:id="2198" w:name="_ETM_Q1_8023000"/>
      <w:bookmarkEnd w:id="2198"/>
      <w:r>
        <w:rPr>
          <w:rFonts w:hint="cs"/>
          <w:rtl/>
          <w:lang w:val="en-GB"/>
        </w:rPr>
        <w:t xml:space="preserve">בסכום. אתם רוצים להוריד, שיותר דברים ייכנסו למסננת. </w:t>
      </w:r>
    </w:p>
    <w:p w:rsidR="008476AD" w:rsidRDefault="008476AD" w:rsidP="008476AD">
      <w:pPr>
        <w:rPr>
          <w:rFonts w:hint="cs"/>
          <w:rtl/>
          <w:lang w:val="en-GB"/>
        </w:rPr>
      </w:pPr>
    </w:p>
    <w:bookmarkStart w:id="2199" w:name="_ETM_Q1_8028000" w:displacedByCustomXml="next"/>
    <w:bookmarkEnd w:id="2199" w:displacedByCustomXml="next"/>
    <w:sdt>
      <w:sdtPr>
        <w:rPr>
          <w:rFonts w:hint="cs"/>
          <w:rtl/>
          <w:lang w:val="en-GB"/>
        </w:rPr>
        <w:alias w:val="אורח"/>
        <w:tag w:val="&lt;ID&gt;844398&lt;/ID&gt;&lt;Name&gt;גיא מור&lt;/Name&gt;&lt;Data&gt;גיא מור&lt;/Data&gt;&lt;Shortcut&gt;גימו&lt;/Shortcut&gt;&lt;Title&gt;מנהל תחום מדיניות רגולציה, משרד החקלאות ופיתוח הכפר&lt;/Title&gt;"/>
        <w:id w:val="-12739022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גיא מור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אנחנו אומרים, </w:t>
      </w:r>
      <w:bookmarkStart w:id="2200" w:name="_ETM_Q1_8025000"/>
      <w:bookmarkEnd w:id="2200"/>
      <w:r>
        <w:rPr>
          <w:rFonts w:hint="cs"/>
          <w:rtl/>
          <w:lang w:val="en-GB"/>
        </w:rPr>
        <w:t xml:space="preserve">הוועדה היא טובה. אם הוועדה עם מנגנון נכון, </w:t>
      </w:r>
      <w:bookmarkStart w:id="2201" w:name="_ETM_Q1_8027000"/>
      <w:bookmarkEnd w:id="2201"/>
      <w:r>
        <w:rPr>
          <w:rFonts w:hint="cs"/>
          <w:rtl/>
          <w:lang w:val="en-GB"/>
        </w:rPr>
        <w:t xml:space="preserve">בואו נשתמש בה ולא נברח ממנה. </w:t>
      </w:r>
    </w:p>
    <w:p w:rsidR="008476AD" w:rsidRDefault="008476AD" w:rsidP="008476AD">
      <w:pPr>
        <w:rPr>
          <w:rFonts w:hint="cs"/>
          <w:rtl/>
          <w:lang w:val="en-GB"/>
        </w:rPr>
      </w:pPr>
    </w:p>
    <w:bookmarkStart w:id="2202" w:name="_ETM_Q1_8031000" w:displacedByCustomXml="next"/>
    <w:bookmarkEnd w:id="2202" w:displacedByCustomXml="next"/>
    <w:sdt>
      <w:sdtPr>
        <w:rPr>
          <w:rFonts w:hint="cs"/>
          <w:rtl/>
          <w:lang w:val="en-GB"/>
        </w:rPr>
        <w:alias w:val="יור"/>
        <w:tag w:val="&lt;ID&gt;5296&lt;/ID&gt;&lt;Name&gt;יואב קיש - יו&quot;רַ&lt;/Name&gt;&lt;Data&gt;יואב קיש&lt;/Data&gt;&lt;Shortcut&gt;יוקי&lt;/Shortcut&gt;"/>
        <w:id w:val="122842213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03" w:name="_ETM_Q1_8032000"/>
      <w:bookmarkEnd w:id="2203"/>
      <w:r>
        <w:rPr>
          <w:rFonts w:hint="cs"/>
          <w:rtl/>
          <w:lang w:val="en-GB"/>
        </w:rPr>
        <w:t>מאה אחוז. תודה רבה. עוד משרדים. משרד המשפטים.</w:t>
      </w:r>
    </w:p>
    <w:p w:rsidR="008476AD" w:rsidRDefault="008476AD" w:rsidP="008476AD">
      <w:pPr>
        <w:rPr>
          <w:rFonts w:hint="cs"/>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2137326720"/>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הגר סלקטר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רוצה לעדכן בקשר לנציג </w:t>
      </w:r>
      <w:bookmarkStart w:id="2204" w:name="_ETM_Q1_8036000"/>
      <w:bookmarkEnd w:id="2204"/>
      <w:r>
        <w:rPr>
          <w:rFonts w:hint="cs"/>
          <w:rtl/>
          <w:lang w:val="en-GB"/>
        </w:rPr>
        <w:t xml:space="preserve">ציבור של המגזר העסקי, המשקיף. אין מניעה שיושב-ראש הוועדה, שהוא נציג משרד ראש הממשלה, </w:t>
      </w:r>
      <w:bookmarkStart w:id="2205" w:name="_ETM_Q1_8040000"/>
      <w:bookmarkEnd w:id="2205"/>
      <w:r>
        <w:rPr>
          <w:rFonts w:hint="cs"/>
          <w:rtl/>
          <w:lang w:val="en-GB"/>
        </w:rPr>
        <w:t xml:space="preserve">ימנה את נציג הציבור מהמגזר העסקי בסיטואציה הנוכחית.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57910172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כך יהיה. </w:t>
      </w:r>
    </w:p>
    <w:p w:rsidR="008476AD" w:rsidRDefault="008476AD" w:rsidP="008476AD">
      <w:pPr>
        <w:rPr>
          <w:rFonts w:hint="cs"/>
          <w:rtl/>
          <w:lang w:val="en-GB"/>
        </w:rPr>
      </w:pPr>
      <w:bookmarkStart w:id="2206" w:name="_ETM_Q1_8059000"/>
      <w:bookmarkEnd w:id="2206"/>
    </w:p>
    <w:bookmarkStart w:id="2207" w:name="_ETM_Q1_8060000" w:displacedByCustomXml="next"/>
    <w:bookmarkEnd w:id="2207" w:displacedByCustomXml="next"/>
    <w:sdt>
      <w:sdtPr>
        <w:rPr>
          <w:rFonts w:hint="cs"/>
          <w:rtl/>
          <w:lang w:val="en-GB"/>
        </w:rPr>
        <w:alias w:val="אורח"/>
        <w:tag w:val="&lt;ID&gt;811963&lt;/ID&gt;&lt;Name&gt;הגר סלקטר&lt;/Name&gt;&lt;Data&gt;הגר סלקטר&lt;/Data&gt;&lt;Shortcut&gt;הגסל&lt;/Shortcut&gt;&lt;Title&gt;ייעוץ וחקיקה, משרד המשפטים&lt;/Title&gt;"/>
        <w:id w:val="-147236406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הגר סלקטר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08" w:name="_ETM_Q1_8062000"/>
      <w:bookmarkEnd w:id="2208"/>
      <w:r>
        <w:rPr>
          <w:rFonts w:hint="cs"/>
          <w:rtl/>
          <w:lang w:val="en-GB"/>
        </w:rPr>
        <w:t xml:space="preserve">יותר נכון מבחינה מקצועית שזה יהיה הוא מאשר מנכ"ל משרד ראש הממשלה בסיטואציה הנוכחית. </w:t>
      </w:r>
    </w:p>
    <w:p w:rsidR="008476AD" w:rsidRDefault="008476AD" w:rsidP="008476AD">
      <w:pPr>
        <w:rPr>
          <w:rFonts w:hint="cs"/>
          <w:rtl/>
          <w:lang w:val="en-GB"/>
        </w:rPr>
      </w:pPr>
      <w:bookmarkStart w:id="2209" w:name="_ETM_Q1_8067000"/>
      <w:bookmarkEnd w:id="2209"/>
    </w:p>
    <w:sdt>
      <w:sdtPr>
        <w:rPr>
          <w:rFonts w:hint="cs"/>
          <w:rtl/>
          <w:lang w:val="en-GB"/>
        </w:rPr>
        <w:alias w:val="יור"/>
        <w:tag w:val="&lt;ID&gt;5296&lt;/ID&gt;&lt;Name&gt;יואב קיש - יו&quot;רַ&lt;/Name&gt;&lt;Data&gt;יואב קיש&lt;/Data&gt;&lt;Shortcut&gt;יוקי&lt;/Shortcut&gt;"/>
        <w:id w:val="-80700772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10" w:name="_ETM_Q1_8068000"/>
      <w:bookmarkEnd w:id="2210"/>
      <w:r>
        <w:rPr>
          <w:rFonts w:hint="cs"/>
          <w:rtl/>
          <w:lang w:val="en-GB"/>
        </w:rPr>
        <w:t>אוקיי. סגרנו. יופי. משרדי ממשלה.</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198946353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11" w:name="_ETM_Q1_8072000"/>
      <w:bookmarkEnd w:id="2211"/>
      <w:r>
        <w:rPr>
          <w:rFonts w:hint="cs"/>
          <w:rtl/>
          <w:lang w:val="en-GB"/>
        </w:rPr>
        <w:t xml:space="preserve">סגרנו שזה יושב-ראש </w:t>
      </w:r>
      <w:bookmarkStart w:id="2212" w:name="_ETM_Q1_8075000"/>
      <w:bookmarkEnd w:id="2212"/>
      <w:r>
        <w:rPr>
          <w:rFonts w:hint="cs"/>
          <w:rtl/>
          <w:lang w:val="en-GB"/>
        </w:rPr>
        <w:t>הוועדה.</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94365120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יושב-ראש הוועדה ימנה, כהמלצת משרד המשפטים, את 3(ג). משרדי ממשלה שלא דיברו ורוצים להתייחס או שרוצים עוד משהו. תודה. </w:t>
      </w:r>
      <w:bookmarkStart w:id="2213" w:name="_ETM_Q1_8082000"/>
      <w:bookmarkEnd w:id="2213"/>
      <w:r>
        <w:rPr>
          <w:rFonts w:hint="cs"/>
          <w:rtl/>
          <w:lang w:val="en-GB"/>
        </w:rPr>
        <w:t xml:space="preserve">אנחנו עוברים לדוברים מהציבור. </w:t>
      </w:r>
    </w:p>
    <w:p w:rsidR="008476AD" w:rsidRDefault="008476AD" w:rsidP="008476AD">
      <w:pPr>
        <w:rPr>
          <w:rFonts w:hint="cs"/>
          <w:rtl/>
          <w:lang w:val="en-GB"/>
        </w:rPr>
      </w:pPr>
      <w:bookmarkStart w:id="2214" w:name="_ETM_Q1_8086000"/>
      <w:bookmarkEnd w:id="2214"/>
    </w:p>
    <w:bookmarkStart w:id="2215" w:name="_ETM_Q1_8087000" w:displacedByCustomXml="next"/>
    <w:bookmarkEnd w:id="2215"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587582128"/>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16" w:name="_ETM_Q1_8088000"/>
      <w:bookmarkEnd w:id="2216"/>
      <w:r>
        <w:rPr>
          <w:rFonts w:hint="cs"/>
          <w:rtl/>
          <w:lang w:val="en-GB"/>
        </w:rPr>
        <w:t xml:space="preserve">אני רק רוצה לומר. אנחנו נציע ברשותך איזשהו נוסח בהמשך לעניין הזה, אנחנו </w:t>
      </w:r>
      <w:bookmarkStart w:id="2217" w:name="_ETM_Q1_8089000"/>
      <w:bookmarkEnd w:id="2217"/>
      <w:r>
        <w:rPr>
          <w:rFonts w:hint="cs"/>
          <w:rtl/>
          <w:lang w:val="en-GB"/>
        </w:rPr>
        <w:t>מכינים עכשיו.</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74317282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לא צריך נוסח, אני צריך הגדרה ל-</w:t>
      </w:r>
      <w:r>
        <w:rPr>
          <w:lang w:val="en-GB"/>
        </w:rPr>
        <w:t>A</w:t>
      </w:r>
      <w:r>
        <w:rPr>
          <w:rFonts w:hint="cs"/>
          <w:rtl/>
          <w:lang w:val="en-GB"/>
        </w:rPr>
        <w:t xml:space="preserve">, </w:t>
      </w:r>
      <w:bookmarkStart w:id="2218" w:name="_ETM_Q1_8093000"/>
      <w:bookmarkEnd w:id="2218"/>
      <w:r>
        <w:rPr>
          <w:rFonts w:hint="cs"/>
          <w:rtl/>
          <w:lang w:val="en-GB"/>
        </w:rPr>
        <w:t>שזה ייכנס, הגדרה ל-</w:t>
      </w:r>
      <w:r>
        <w:rPr>
          <w:lang w:val="en-GB"/>
        </w:rPr>
        <w:t>B</w:t>
      </w:r>
      <w:r>
        <w:rPr>
          <w:rFonts w:hint="cs"/>
          <w:rtl/>
          <w:lang w:val="en-GB"/>
        </w:rPr>
        <w:t xml:space="preserve"> ומספר, כמות העסקים ב-</w:t>
      </w:r>
      <w:r>
        <w:rPr>
          <w:lang w:val="en-GB"/>
        </w:rPr>
        <w:t>B</w:t>
      </w:r>
      <w:r>
        <w:rPr>
          <w:rFonts w:hint="cs"/>
          <w:rtl/>
          <w:lang w:val="en-GB"/>
        </w:rPr>
        <w:t xml:space="preserve"> שייבחן בהמש</w:t>
      </w:r>
      <w:bookmarkStart w:id="2219" w:name="_ETM_Q1_8100000"/>
      <w:bookmarkEnd w:id="2219"/>
      <w:r>
        <w:rPr>
          <w:rFonts w:hint="cs"/>
          <w:rtl/>
          <w:lang w:val="en-GB"/>
        </w:rPr>
        <w:t>ך. נציגי ציבור שרוצים לדבר, שיר</w:t>
      </w:r>
      <w:bookmarkStart w:id="2220" w:name="_ETM_Q1_8106000"/>
      <w:bookmarkEnd w:id="2220"/>
      <w:r>
        <w:rPr>
          <w:rFonts w:hint="cs"/>
          <w:rtl/>
          <w:lang w:val="en-GB"/>
        </w:rPr>
        <w:t>ימו את היד. חמישה, בסדר. בבקשה.</w:t>
      </w:r>
    </w:p>
    <w:p w:rsidR="008476AD" w:rsidRDefault="008476AD" w:rsidP="008476AD">
      <w:pPr>
        <w:rPr>
          <w:rFonts w:hint="cs"/>
          <w:rtl/>
          <w:lang w:val="en-GB"/>
        </w:rPr>
      </w:pPr>
    </w:p>
    <w:bookmarkStart w:id="2221" w:name="_ETM_Q1_8114000" w:displacedByCustomXml="next"/>
    <w:bookmarkEnd w:id="2221" w:displacedByCustomXml="next"/>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175159470"/>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ליהי שחר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ליהי שחר ברמן, מגמה ירוקה. קודם כול, אנחנו מברכים על הקלות לעסקים קטנים ובינוניים, אך ורק אלה </w:t>
      </w:r>
      <w:bookmarkStart w:id="2222" w:name="_ETM_Q1_8120000"/>
      <w:bookmarkEnd w:id="2222"/>
      <w:r>
        <w:rPr>
          <w:rFonts w:hint="cs"/>
          <w:rtl/>
          <w:lang w:val="en-GB"/>
        </w:rPr>
        <w:t xml:space="preserve">שלא מהווים סיכון. </w:t>
      </w:r>
    </w:p>
    <w:p w:rsidR="008476AD" w:rsidRDefault="008476AD" w:rsidP="008476AD">
      <w:pPr>
        <w:rPr>
          <w:rFonts w:hint="cs"/>
          <w:rtl/>
          <w:lang w:val="en-GB"/>
        </w:rPr>
      </w:pPr>
    </w:p>
    <w:p w:rsidR="008476AD" w:rsidRDefault="008476AD" w:rsidP="008476AD">
      <w:pPr>
        <w:rPr>
          <w:rFonts w:hint="cs"/>
          <w:rtl/>
          <w:lang w:val="en-GB"/>
        </w:rPr>
      </w:pPr>
      <w:bookmarkStart w:id="2223" w:name="_ETM_Q1_8124000"/>
      <w:bookmarkEnd w:id="2223"/>
      <w:r>
        <w:rPr>
          <w:rFonts w:hint="cs"/>
          <w:rtl/>
          <w:lang w:val="en-GB"/>
        </w:rPr>
        <w:t xml:space="preserve">יש לי בעיה עם המילה "בלבד" שעכשיו הכנסנו בקבוצות </w:t>
      </w:r>
      <w:r>
        <w:rPr>
          <w:lang w:val="en-GB"/>
        </w:rPr>
        <w:t>A</w:t>
      </w:r>
      <w:r>
        <w:rPr>
          <w:rFonts w:hint="cs"/>
          <w:rtl/>
          <w:lang w:val="en-GB"/>
        </w:rPr>
        <w:t xml:space="preserve"> ו-</w:t>
      </w:r>
      <w:r>
        <w:rPr>
          <w:lang w:val="en-GB"/>
        </w:rPr>
        <w:t>B</w:t>
      </w:r>
      <w:r>
        <w:rPr>
          <w:rFonts w:hint="cs"/>
          <w:rtl/>
          <w:lang w:val="en-GB"/>
        </w:rPr>
        <w:t xml:space="preserve">. אני אתן דוגמה. למשל, מכלי דלק </w:t>
      </w:r>
      <w:bookmarkStart w:id="2224" w:name="_ETM_Q1_8127000"/>
      <w:bookmarkEnd w:id="2224"/>
      <w:r>
        <w:rPr>
          <w:rFonts w:hint="cs"/>
          <w:rtl/>
          <w:lang w:val="en-GB"/>
        </w:rPr>
        <w:t xml:space="preserve">דולפים, שיש גם בתחנות דלק וגם בחוות מכלים. זו תקנה שהיא לא בלבד לבז"ן ולא בלבד לתש"ן, היא כוללת </w:t>
      </w:r>
      <w:bookmarkStart w:id="2225" w:name="_ETM_Q1_8135000"/>
      <w:bookmarkEnd w:id="2225"/>
      <w:r>
        <w:rPr>
          <w:rFonts w:hint="cs"/>
          <w:rtl/>
          <w:lang w:val="en-GB"/>
        </w:rPr>
        <w:t xml:space="preserve">גם עסקים אחרים.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776831601"/>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המשרד יכול להחליט שהוא יוציא תקנה </w:t>
      </w:r>
      <w:bookmarkStart w:id="2226" w:name="_ETM_Q1_8140000"/>
      <w:bookmarkEnd w:id="2226"/>
      <w:r>
        <w:rPr>
          <w:rFonts w:hint="cs"/>
          <w:rtl/>
          <w:lang w:val="en-GB"/>
        </w:rPr>
        <w:t xml:space="preserve">נפרדת לקבוצות האלה – הוא יכול, </w:t>
      </w:r>
      <w:bookmarkStart w:id="2227" w:name="_ETM_Q1_8144000"/>
      <w:bookmarkEnd w:id="2227"/>
      <w:r>
        <w:rPr>
          <w:rFonts w:hint="cs"/>
          <w:rtl/>
          <w:lang w:val="en-GB"/>
        </w:rPr>
        <w:t>מחר, לאור האסדרה החדשה.</w:t>
      </w:r>
    </w:p>
    <w:p w:rsidR="008476AD" w:rsidRDefault="008476AD" w:rsidP="008476AD">
      <w:pPr>
        <w:rPr>
          <w:rFonts w:hint="cs"/>
          <w:rtl/>
          <w:lang w:val="en-GB"/>
        </w:rPr>
      </w:pPr>
    </w:p>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211912805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ליהי שחר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מבקשת להוריד את המילה "בלבד" -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47802960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w:t>
      </w:r>
      <w:bookmarkStart w:id="2228" w:name="_ETM_Q1_8146000"/>
      <w:bookmarkEnd w:id="2228"/>
      <w:r>
        <w:rPr>
          <w:rFonts w:hint="cs"/>
          <w:rtl/>
          <w:lang w:val="en-GB"/>
        </w:rPr>
        <w:t xml:space="preserve">אבל זה כל הפואנטה. </w:t>
      </w:r>
    </w:p>
    <w:p w:rsidR="008476AD" w:rsidRDefault="008476AD" w:rsidP="008476AD">
      <w:pPr>
        <w:rPr>
          <w:rFonts w:hint="cs"/>
          <w:rtl/>
          <w:lang w:val="en-GB"/>
        </w:rPr>
      </w:pPr>
      <w:bookmarkStart w:id="2229" w:name="_ETM_Q1_8150000"/>
      <w:bookmarkEnd w:id="2229"/>
    </w:p>
    <w:bookmarkStart w:id="2230" w:name="_ETM_Q1_8151000" w:displacedByCustomXml="next"/>
    <w:bookmarkEnd w:id="2230" w:displacedByCustomXml="next"/>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112391701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ליהי שחר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31" w:name="_ETM_Q1_8148000"/>
      <w:bookmarkEnd w:id="2231"/>
      <w:r>
        <w:rPr>
          <w:rFonts w:hint="cs"/>
          <w:rtl/>
          <w:lang w:val="en-GB"/>
        </w:rPr>
        <w:t>- - בתקנות שכוללות מפעלים בסי</w:t>
      </w:r>
      <w:bookmarkStart w:id="2232" w:name="_ETM_Q1_8152000"/>
      <w:bookmarkEnd w:id="2232"/>
      <w:r>
        <w:rPr>
          <w:rFonts w:hint="cs"/>
          <w:rtl/>
          <w:lang w:val="en-GB"/>
        </w:rPr>
        <w:t xml:space="preserve">ווג </w:t>
      </w:r>
      <w:r>
        <w:rPr>
          <w:lang w:val="en-GB"/>
        </w:rPr>
        <w:t>A</w:t>
      </w:r>
      <w:r>
        <w:rPr>
          <w:rFonts w:hint="cs"/>
          <w:rtl/>
          <w:lang w:val="en-GB"/>
        </w:rPr>
        <w:t>, אז אותם להוריד. דבר שני, ציינת בתחילת הישיבה, אדוני היושב-ראש, שיש כוונה להאריך את רישיון העסק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03516397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נכון. </w:t>
      </w:r>
    </w:p>
    <w:p w:rsidR="008476AD" w:rsidRDefault="008476AD" w:rsidP="008476AD">
      <w:pPr>
        <w:rPr>
          <w:rFonts w:hint="cs"/>
          <w:rtl/>
          <w:lang w:val="en-GB"/>
        </w:rPr>
      </w:pPr>
    </w:p>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9502150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ליהי שחר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33" w:name="_ETM_Q1_8157000"/>
      <w:bookmarkEnd w:id="2233"/>
      <w:r>
        <w:rPr>
          <w:rFonts w:hint="cs"/>
          <w:rtl/>
          <w:lang w:val="en-GB"/>
        </w:rPr>
        <w:t xml:space="preserve">- - </w:t>
      </w:r>
      <w:bookmarkStart w:id="2234" w:name="_ETM_Q1_8161000"/>
      <w:bookmarkEnd w:id="2234"/>
      <w:r>
        <w:rPr>
          <w:rFonts w:hint="cs"/>
          <w:rtl/>
          <w:lang w:val="en-GB"/>
        </w:rPr>
        <w:t xml:space="preserve">גם למפעלים </w:t>
      </w:r>
      <w:bookmarkStart w:id="2235" w:name="_ETM_Q1_8160000"/>
      <w:bookmarkEnd w:id="2235"/>
      <w:r>
        <w:rPr>
          <w:rFonts w:hint="cs"/>
          <w:rtl/>
          <w:lang w:val="en-GB"/>
        </w:rPr>
        <w:t xml:space="preserve">כדוגמת בז"ן, לאור הניסיונות שלהם גם במושב הקודם.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27776388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36" w:name="_ETM_Q1_8162000"/>
      <w:bookmarkEnd w:id="2236"/>
      <w:r>
        <w:rPr>
          <w:rFonts w:hint="cs"/>
          <w:rtl/>
          <w:lang w:val="en-GB"/>
        </w:rPr>
        <w:t xml:space="preserve">לא. זה את אמרת. אני דווקא נתתי את בז"ן כדוגמה שלא, </w:t>
      </w:r>
      <w:bookmarkStart w:id="2237" w:name="_ETM_Q1_8166000"/>
      <w:bookmarkEnd w:id="2237"/>
      <w:r>
        <w:rPr>
          <w:rFonts w:hint="cs"/>
          <w:rtl/>
          <w:lang w:val="en-GB"/>
        </w:rPr>
        <w:t xml:space="preserve">אבל לא משנה. </w:t>
      </w:r>
    </w:p>
    <w:p w:rsidR="008476AD" w:rsidRDefault="008476AD" w:rsidP="008476AD">
      <w:pPr>
        <w:rPr>
          <w:rFonts w:hint="cs"/>
          <w:rtl/>
          <w:lang w:val="en-GB"/>
        </w:rPr>
      </w:pPr>
    </w:p>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1914658268"/>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ליהי שחר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lang w:val="en-GB"/>
        </w:rPr>
      </w:pPr>
      <w:r>
        <w:rPr>
          <w:rFonts w:hint="cs"/>
          <w:rtl/>
          <w:lang w:val="en-GB"/>
        </w:rPr>
        <w:t xml:space="preserve">אין אפשרות להאריך רישיון עסק למפעלים בקבוצה </w:t>
      </w:r>
      <w:r>
        <w:rPr>
          <w:lang w:val="en-GB"/>
        </w:rPr>
        <w:t>A</w:t>
      </w:r>
      <w:r>
        <w:rPr>
          <w:rFonts w:hint="cs"/>
          <w:rtl/>
          <w:lang w:val="en-GB"/>
        </w:rPr>
        <w:t xml:space="preserve">? </w:t>
      </w:r>
      <w:bookmarkStart w:id="2238" w:name="_ETM_Q1_8174000"/>
      <w:bookmarkEnd w:id="2238"/>
      <w:r>
        <w:rPr>
          <w:rFonts w:hint="cs"/>
          <w:rtl/>
          <w:lang w:val="en-GB"/>
        </w:rPr>
        <w:t>אפשר להגיד את זה בצורה מוחלטת?</w:t>
      </w:r>
    </w:p>
    <w:p w:rsidR="008476AD" w:rsidRDefault="008476AD" w:rsidP="008476AD">
      <w:pPr>
        <w:rPr>
          <w:rFonts w:hint="cs"/>
          <w:rtl/>
          <w:lang w:val="en-GB"/>
        </w:rPr>
      </w:pPr>
    </w:p>
    <w:bookmarkStart w:id="2239" w:name="_ETM_Q1_8171000" w:displacedByCustomXml="next"/>
    <w:bookmarkEnd w:id="2239" w:displacedByCustomXml="next"/>
    <w:sdt>
      <w:sdtPr>
        <w:rPr>
          <w:rFonts w:hint="cs"/>
          <w:rtl/>
          <w:lang w:val="en-GB"/>
        </w:rPr>
        <w:alias w:val="יור"/>
        <w:tag w:val="&lt;ID&gt;5296&lt;/ID&gt;&lt;Name&gt;יואב קיש - יו&quot;רַ&lt;/Name&gt;&lt;Data&gt;יואב קיש&lt;/Data&gt;&lt;Shortcut&gt;יוקי&lt;/Shortcut&gt;"/>
        <w:id w:val="82416486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40" w:name="_ETM_Q1_8172000"/>
      <w:bookmarkEnd w:id="2240"/>
      <w:r>
        <w:rPr>
          <w:rFonts w:hint="cs"/>
          <w:rtl/>
          <w:lang w:val="en-GB"/>
        </w:rPr>
        <w:t xml:space="preserve">אני תכף אתייחס לזה. הנה, זה אני אומר. במשך </w:t>
      </w:r>
      <w:bookmarkStart w:id="2241" w:name="_ETM_Q1_8182000"/>
      <w:bookmarkEnd w:id="2241"/>
      <w:r>
        <w:rPr>
          <w:rFonts w:hint="cs"/>
          <w:rtl/>
          <w:lang w:val="en-GB"/>
        </w:rPr>
        <w:t>הרישיון - כדי להרגיע באמת את שולחי הסמסים למיניהם; ל</w:t>
      </w:r>
      <w:bookmarkStart w:id="2242" w:name="_ETM_Q1_8186000"/>
      <w:bookmarkEnd w:id="2242"/>
      <w:r>
        <w:rPr>
          <w:rFonts w:hint="cs"/>
          <w:rtl/>
          <w:lang w:val="en-GB"/>
        </w:rPr>
        <w:t xml:space="preserve">א שזה מטריד אותי אבל הכול בסדר - זה טוב שנתתם לנו את </w:t>
      </w:r>
      <w:r>
        <w:rPr>
          <w:lang w:val="en-GB"/>
        </w:rPr>
        <w:t>A</w:t>
      </w:r>
      <w:r>
        <w:rPr>
          <w:rFonts w:hint="cs"/>
          <w:rtl/>
          <w:lang w:val="en-GB"/>
        </w:rPr>
        <w:t xml:space="preserve">. הנה, זה דרך אגב טוב, </w:t>
      </w:r>
      <w:bookmarkStart w:id="2243" w:name="_ETM_Q1_8191000"/>
      <w:bookmarkEnd w:id="2243"/>
      <w:r>
        <w:rPr>
          <w:rFonts w:hint="cs"/>
          <w:rtl/>
          <w:lang w:val="en-GB"/>
        </w:rPr>
        <w:t xml:space="preserve">תומר. נושא </w:t>
      </w:r>
      <w:r>
        <w:rPr>
          <w:lang w:val="en-GB"/>
        </w:rPr>
        <w:t>A</w:t>
      </w:r>
      <w:r>
        <w:rPr>
          <w:rFonts w:hint="cs"/>
          <w:rtl/>
          <w:lang w:val="en-GB"/>
        </w:rPr>
        <w:t xml:space="preserve"> כפי שמוגדר על-ידי הגנת הסביבה, כשאנחנו נקבל </w:t>
      </w:r>
      <w:bookmarkStart w:id="2244" w:name="_ETM_Q1_8198000"/>
      <w:bookmarkEnd w:id="2244"/>
      <w:r>
        <w:rPr>
          <w:rFonts w:hint="cs"/>
          <w:rtl/>
          <w:lang w:val="en-GB"/>
        </w:rPr>
        <w:t xml:space="preserve">את ההגדרה, אין לי בעיה להוסיף הנחיה בחוק כי אנחנו </w:t>
      </w:r>
      <w:bookmarkStart w:id="2245" w:name="_ETM_Q1_8203000"/>
      <w:bookmarkEnd w:id="2245"/>
      <w:r>
        <w:rPr>
          <w:rFonts w:hint="cs"/>
          <w:rtl/>
          <w:lang w:val="en-GB"/>
        </w:rPr>
        <w:t xml:space="preserve">נעשה הרי שינויים אולי קטגוריים על משך זמן רישיון, אז נושא </w:t>
      </w:r>
      <w:r>
        <w:rPr>
          <w:lang w:val="en-GB"/>
        </w:rPr>
        <w:t>A</w:t>
      </w:r>
      <w:r>
        <w:rPr>
          <w:rFonts w:hint="cs"/>
          <w:rtl/>
          <w:lang w:val="en-GB"/>
        </w:rPr>
        <w:t xml:space="preserve"> אני לא רוצה לגעת במשך זמן רישיון.</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27692326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rPr>
      </w:pPr>
      <w:bookmarkStart w:id="2246" w:name="_ETM_Q1_8212000"/>
      <w:bookmarkEnd w:id="2246"/>
      <w:r>
        <w:rPr>
          <w:rFonts w:hint="cs"/>
          <w:rtl/>
          <w:lang w:val="en-GB"/>
        </w:rPr>
        <w:t xml:space="preserve">ברור.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50857147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47" w:name="_ETM_Q1_8211000"/>
      <w:bookmarkEnd w:id="2247"/>
      <w:r>
        <w:rPr>
          <w:rFonts w:hint="cs"/>
          <w:rtl/>
          <w:lang w:val="en-GB"/>
        </w:rPr>
        <w:t>אז אנחנו לא ניגע.</w:t>
      </w:r>
    </w:p>
    <w:p w:rsidR="008476AD" w:rsidRDefault="008476AD" w:rsidP="008476AD">
      <w:pPr>
        <w:rPr>
          <w:rFonts w:hint="cs"/>
          <w:rtl/>
          <w:lang w:val="en-GB"/>
        </w:rPr>
      </w:pPr>
    </w:p>
    <w:bookmarkStart w:id="2248" w:name="_ETM_Q1_8213000" w:displacedByCustomXml="next"/>
    <w:bookmarkEnd w:id="2248" w:displacedByCustomXml="next"/>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86097269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ליהי שחר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49" w:name="_ETM_Q1_8214000"/>
      <w:bookmarkEnd w:id="2249"/>
      <w:r>
        <w:rPr>
          <w:rFonts w:hint="cs"/>
          <w:rtl/>
          <w:lang w:val="en-GB"/>
        </w:rPr>
        <w:t xml:space="preserve">תודה רבה. </w:t>
      </w:r>
    </w:p>
    <w:p w:rsidR="008476AD" w:rsidRDefault="008476AD" w:rsidP="008476AD">
      <w:pPr>
        <w:rPr>
          <w:rFonts w:hint="cs"/>
          <w:rtl/>
          <w:lang w:val="en-GB"/>
        </w:rPr>
      </w:pPr>
      <w:bookmarkStart w:id="2250" w:name="_ETM_Q1_8216000"/>
      <w:bookmarkEnd w:id="2250"/>
    </w:p>
    <w:sdt>
      <w:sdtPr>
        <w:rPr>
          <w:rFonts w:hint="cs"/>
          <w:rtl/>
          <w:lang w:val="en-GB"/>
        </w:rPr>
        <w:alias w:val="יור"/>
        <w:tag w:val="&lt;ID&gt;5296&lt;/ID&gt;&lt;Name&gt;יואב קיש - יו&quot;רַ&lt;/Name&gt;&lt;Data&gt;יואב קיש&lt;/Data&gt;&lt;Shortcut&gt;יוקי&lt;/Shortcut&gt;"/>
        <w:id w:val="-1490781572"/>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ההערה הראשונה שלך לא התקבלה, </w:t>
      </w:r>
      <w:bookmarkStart w:id="2251" w:name="_ETM_Q1_8217000"/>
      <w:bookmarkEnd w:id="2251"/>
      <w:r>
        <w:rPr>
          <w:rFonts w:hint="cs"/>
          <w:rtl/>
          <w:lang w:val="en-GB"/>
        </w:rPr>
        <w:t xml:space="preserve">השנייה כן. בבקשה. </w:t>
      </w:r>
    </w:p>
    <w:p w:rsidR="008476AD" w:rsidRDefault="008476AD" w:rsidP="008476AD">
      <w:pPr>
        <w:rPr>
          <w:rFonts w:hint="cs"/>
          <w:rtl/>
          <w:lang w:val="en-GB"/>
        </w:rPr>
      </w:pPr>
    </w:p>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1169835960"/>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ליהי שחר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מה זה אומר? תסביר לי.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5397733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52" w:name="_ETM_Q1_8218000"/>
      <w:bookmarkEnd w:id="2252"/>
      <w:r>
        <w:rPr>
          <w:rFonts w:hint="cs"/>
          <w:rtl/>
          <w:lang w:val="en-GB"/>
        </w:rPr>
        <w:t xml:space="preserve">לא בלבד. אם הם רוצים, שיעשו הנחיות רק </w:t>
      </w:r>
      <w:bookmarkStart w:id="2253" w:name="_ETM_Q1_8221000"/>
      <w:bookmarkEnd w:id="2253"/>
      <w:r>
        <w:rPr>
          <w:rFonts w:hint="cs"/>
          <w:rtl/>
          <w:lang w:val="en-GB"/>
        </w:rPr>
        <w:t>ל-</w:t>
      </w:r>
      <w:r>
        <w:rPr>
          <w:lang w:val="en-GB"/>
        </w:rPr>
        <w:t>A</w:t>
      </w:r>
      <w:r>
        <w:rPr>
          <w:rFonts w:hint="cs"/>
          <w:rtl/>
          <w:lang w:val="en-GB"/>
        </w:rPr>
        <w:t xml:space="preserve">, אין לי בעיה, לא נתעסק. אבל אם הם עושים </w:t>
      </w:r>
      <w:bookmarkStart w:id="2254" w:name="_ETM_Q1_8227000"/>
      <w:bookmarkEnd w:id="2254"/>
      <w:r>
        <w:rPr>
          <w:rFonts w:hint="cs"/>
          <w:rtl/>
          <w:lang w:val="en-GB"/>
        </w:rPr>
        <w:t xml:space="preserve">גורף, עם כל הכבוד, יש לזה משמעות משקית וזה יבוא לוועדה מייעצת, בסוף השר יחליט מה הוא </w:t>
      </w:r>
      <w:bookmarkStart w:id="2255" w:name="_ETM_Q1_8232000"/>
      <w:bookmarkEnd w:id="2255"/>
      <w:r>
        <w:rPr>
          <w:rFonts w:hint="cs"/>
          <w:rtl/>
          <w:lang w:val="en-GB"/>
        </w:rPr>
        <w:t xml:space="preserve">רוצה. בבקשה. </w:t>
      </w:r>
    </w:p>
    <w:p w:rsidR="008476AD" w:rsidRDefault="008476AD" w:rsidP="008476AD">
      <w:pPr>
        <w:rPr>
          <w:rFonts w:hint="cs"/>
          <w:rtl/>
          <w:lang w:val="en-GB"/>
        </w:rPr>
      </w:pPr>
    </w:p>
    <w:bookmarkStart w:id="2256" w:name="_ETM_Q1_8235000" w:displacedByCustomXml="next"/>
    <w:bookmarkEnd w:id="2256" w:displacedByCustomXml="next"/>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65002655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נתנאל היימן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נתנאל היימן, התאחדות התעשיינים. לגבי נושא </w:t>
      </w:r>
      <w:bookmarkStart w:id="2257" w:name="_ETM_Q1_8261000"/>
      <w:bookmarkEnd w:id="2257"/>
      <w:r>
        <w:rPr>
          <w:rFonts w:hint="cs"/>
          <w:rtl/>
          <w:lang w:val="en-GB"/>
        </w:rPr>
        <w:t xml:space="preserve">המפעלים של </w:t>
      </w:r>
      <w:r>
        <w:rPr>
          <w:lang w:val="en-GB"/>
        </w:rPr>
        <w:t>A</w:t>
      </w:r>
      <w:r>
        <w:rPr>
          <w:rFonts w:hint="cs"/>
          <w:rtl/>
          <w:lang w:val="en-GB"/>
        </w:rPr>
        <w:t xml:space="preserve">. אף אחד לא ביקש פה איזושהי הפחתת </w:t>
      </w:r>
      <w:bookmarkStart w:id="2258" w:name="_ETM_Q1_8260000"/>
      <w:bookmarkEnd w:id="2258"/>
      <w:r>
        <w:rPr>
          <w:rFonts w:hint="cs"/>
          <w:rtl/>
          <w:lang w:val="en-GB"/>
        </w:rPr>
        <w:t xml:space="preserve">רגולציה בהקשר הזה. כל מה שדיברנו פה, </w:t>
      </w:r>
      <w:bookmarkStart w:id="2259" w:name="_ETM_Q1_8266000"/>
      <w:bookmarkEnd w:id="2259"/>
      <w:r>
        <w:rPr>
          <w:rFonts w:hint="cs"/>
          <w:rtl/>
          <w:lang w:val="en-GB"/>
        </w:rPr>
        <w:t xml:space="preserve">מדובר פה על ועדה מייעצת. מדובר פה על עוד שלב </w:t>
      </w:r>
      <w:bookmarkStart w:id="2260" w:name="_ETM_Q1_8270000"/>
      <w:bookmarkEnd w:id="2260"/>
      <w:r>
        <w:rPr>
          <w:rFonts w:hint="cs"/>
          <w:rtl/>
          <w:lang w:val="en-GB"/>
        </w:rPr>
        <w:t xml:space="preserve">שאומר לרגולטור – אנחנו יושבים עם משרד ראש הממשלה, יושבים </w:t>
      </w:r>
      <w:bookmarkStart w:id="2261" w:name="_ETM_Q1_8275000"/>
      <w:bookmarkEnd w:id="2261"/>
      <w:r>
        <w:rPr>
          <w:rFonts w:hint="cs"/>
          <w:rtl/>
          <w:lang w:val="en-GB"/>
        </w:rPr>
        <w:t xml:space="preserve">עם הגורמים האחרים ובוחנים את הרגולציה. אני לא מבין למה איזושהי </w:t>
      </w:r>
      <w:bookmarkStart w:id="2262" w:name="_ETM_Q1_8278000"/>
      <w:bookmarkEnd w:id="2262"/>
      <w:r>
        <w:rPr>
          <w:rFonts w:hint="cs"/>
          <w:rtl/>
          <w:lang w:val="en-GB"/>
        </w:rPr>
        <w:t>רגולציה צריכה להיות -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62442242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63" w:name="_ETM_Q1_8281000"/>
      <w:bookmarkEnd w:id="2263"/>
      <w:r>
        <w:rPr>
          <w:rFonts w:hint="cs"/>
          <w:rtl/>
          <w:lang w:val="en-GB"/>
        </w:rPr>
        <w:t xml:space="preserve">אני אסביר לך. </w:t>
      </w:r>
    </w:p>
    <w:p w:rsidR="008476AD" w:rsidRDefault="008476AD" w:rsidP="008476AD">
      <w:pPr>
        <w:rPr>
          <w:rFonts w:hint="cs"/>
          <w:rtl/>
          <w:lang w:val="en-GB"/>
        </w:rPr>
      </w:pPr>
    </w:p>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139154058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נתנאל היימן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יש פה איזשהו תהליך שנבנה ב-</w:t>
      </w:r>
      <w:r>
        <w:rPr>
          <w:lang w:val="en-GB"/>
        </w:rPr>
        <w:t>OECD</w:t>
      </w:r>
      <w:r>
        <w:rPr>
          <w:rFonts w:hint="cs"/>
          <w:rtl/>
          <w:lang w:val="en-GB"/>
        </w:rPr>
        <w:t>, לא סתם מדינת ישראל הגיעה לאן שהגיעה במדדים הבין-לאומיים</w:t>
      </w:r>
      <w:bookmarkStart w:id="2264" w:name="_ETM_Q1_8285000"/>
      <w:bookmarkEnd w:id="2264"/>
      <w:r>
        <w:rPr>
          <w:rFonts w:hint="cs"/>
          <w:rtl/>
          <w:lang w:val="en-GB"/>
        </w:rPr>
        <w:t xml:space="preserve">, זה גם בגלל הרגולציה הזאת. </w:t>
      </w:r>
      <w:bookmarkStart w:id="2265" w:name="_ETM_Q1_8292000"/>
      <w:bookmarkEnd w:id="2265"/>
      <w:r>
        <w:rPr>
          <w:rFonts w:hint="cs"/>
          <w:rtl/>
          <w:lang w:val="en-GB"/>
        </w:rPr>
        <w:t xml:space="preserve">ואם יש רגולציה שהיא בלתי סבירה, א. היא תעבור כי בסוף השר הוא זה שמאשר אותה, אבל לפחות תבחנו </w:t>
      </w:r>
      <w:bookmarkStart w:id="2266" w:name="_ETM_Q1_8298000"/>
      <w:bookmarkEnd w:id="2266"/>
      <w:r>
        <w:rPr>
          <w:rFonts w:hint="cs"/>
          <w:rtl/>
          <w:lang w:val="en-GB"/>
        </w:rPr>
        <w:t xml:space="preserve">אותה ולפחות יהיה פה תהליך שקיפות ציבורית.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8473352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נכון. בעיקרון, אני </w:t>
      </w:r>
      <w:bookmarkStart w:id="2267" w:name="_ETM_Q1_8301000"/>
      <w:bookmarkEnd w:id="2267"/>
      <w:r>
        <w:rPr>
          <w:rFonts w:hint="cs"/>
          <w:rtl/>
          <w:lang w:val="en-GB"/>
        </w:rPr>
        <w:t xml:space="preserve">חייב להגיד לך שאתה צודק. </w:t>
      </w:r>
    </w:p>
    <w:p w:rsidR="008476AD" w:rsidRDefault="008476AD" w:rsidP="008476AD">
      <w:pPr>
        <w:rPr>
          <w:rFonts w:hint="cs"/>
          <w:rtl/>
          <w:lang w:val="en-GB"/>
        </w:rPr>
      </w:pPr>
    </w:p>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209654050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נתנאל היימן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68" w:name="_ETM_Q1_8304000"/>
      <w:bookmarkEnd w:id="2268"/>
      <w:r>
        <w:rPr>
          <w:rFonts w:hint="cs"/>
          <w:rtl/>
          <w:lang w:val="en-GB"/>
        </w:rPr>
        <w:t xml:space="preserve">רגע.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23119332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69" w:name="_ETM_Q1_8307000"/>
      <w:bookmarkEnd w:id="2269"/>
      <w:r>
        <w:rPr>
          <w:rFonts w:hint="cs"/>
          <w:rtl/>
          <w:lang w:val="en-GB"/>
        </w:rPr>
        <w:t xml:space="preserve">זהו, גמרנו. אני </w:t>
      </w:r>
      <w:bookmarkStart w:id="2270" w:name="_ETM_Q1_8305000"/>
      <w:bookmarkEnd w:id="2270"/>
      <w:r>
        <w:rPr>
          <w:rFonts w:hint="cs"/>
          <w:rtl/>
          <w:lang w:val="en-GB"/>
        </w:rPr>
        <w:t>מבין את העמדה שלך. אני גם מתחבר אליה בהרבה</w:t>
      </w:r>
      <w:bookmarkStart w:id="2271" w:name="_ETM_Q1_8308000"/>
      <w:bookmarkEnd w:id="2271"/>
      <w:r>
        <w:rPr>
          <w:rFonts w:hint="cs"/>
          <w:rtl/>
          <w:lang w:val="en-GB"/>
        </w:rPr>
        <w:t xml:space="preserve"> מאוד מקרים, אני רק פה עושה איזון גם </w:t>
      </w:r>
      <w:bookmarkStart w:id="2272" w:name="_ETM_Q1_8310000"/>
      <w:bookmarkEnd w:id="2272"/>
      <w:r>
        <w:rPr>
          <w:rFonts w:hint="cs"/>
          <w:rtl/>
          <w:lang w:val="en-GB"/>
        </w:rPr>
        <w:t xml:space="preserve">של דברים שאני שומע מחברי כנסת אחרים, ושמעתי את </w:t>
      </w:r>
      <w:bookmarkStart w:id="2273" w:name="_ETM_Q1_8317000"/>
      <w:bookmarkEnd w:id="2273"/>
      <w:r>
        <w:rPr>
          <w:rFonts w:hint="cs"/>
          <w:rtl/>
          <w:lang w:val="en-GB"/>
        </w:rPr>
        <w:t xml:space="preserve">החשש הכבד ואני מכיר מאיפה הוא בא, ולכן </w:t>
      </w:r>
      <w:bookmarkStart w:id="2274" w:name="_ETM_Q1_8318000"/>
      <w:bookmarkEnd w:id="2274"/>
      <w:r>
        <w:rPr>
          <w:rFonts w:hint="cs"/>
          <w:rtl/>
          <w:lang w:val="en-GB"/>
        </w:rPr>
        <w:t xml:space="preserve">כדי להסיר את החשש ולנקות את זה מעל השולחן, המטרה שלי ברפורמה הזו היא שתיים. </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ק</w:t>
      </w:r>
      <w:bookmarkStart w:id="2275" w:name="_ETM_Q1_8324000"/>
      <w:bookmarkEnd w:id="2275"/>
      <w:r>
        <w:rPr>
          <w:rFonts w:hint="cs"/>
          <w:rtl/>
          <w:lang w:val="en-GB"/>
        </w:rPr>
        <w:t xml:space="preserve">ודם כול, המטרה הבסיסית הראשונית של הממשלה ושל ועדת הפנים זה להקל על </w:t>
      </w:r>
      <w:bookmarkStart w:id="2276" w:name="_ETM_Q1_8328000"/>
      <w:bookmarkEnd w:id="2276"/>
      <w:r>
        <w:rPr>
          <w:rFonts w:hint="cs"/>
          <w:rtl/>
          <w:lang w:val="en-GB"/>
        </w:rPr>
        <w:t xml:space="preserve">עסקים קטנים ובינוניים. זו המטרה הבסיסית. אני מבין שגם לגדולים </w:t>
      </w:r>
      <w:bookmarkStart w:id="2277" w:name="_ETM_Q1_8336000"/>
      <w:bookmarkEnd w:id="2277"/>
      <w:r>
        <w:rPr>
          <w:rFonts w:hint="cs"/>
          <w:rtl/>
          <w:lang w:val="en-GB"/>
        </w:rPr>
        <w:t xml:space="preserve">יש פה משמעות. אני מוכן לתת לכל הגדולים שהם </w:t>
      </w:r>
      <w:bookmarkStart w:id="2278" w:name="_ETM_Q1_8339000"/>
      <w:bookmarkEnd w:id="2278"/>
      <w:r>
        <w:rPr>
          <w:rFonts w:hint="cs"/>
          <w:rtl/>
          <w:lang w:val="en-GB"/>
        </w:rPr>
        <w:t xml:space="preserve">לא בקטגוריה </w:t>
      </w:r>
      <w:r>
        <w:rPr>
          <w:lang w:val="en-GB"/>
        </w:rPr>
        <w:t>A</w:t>
      </w:r>
      <w:r>
        <w:rPr>
          <w:rFonts w:hint="cs"/>
          <w:rtl/>
          <w:lang w:val="en-GB"/>
        </w:rPr>
        <w:t xml:space="preserve"> הקלות גם על משך זמן הרישיון. </w:t>
      </w:r>
      <w:bookmarkStart w:id="2279" w:name="_ETM_Q1_8340000"/>
      <w:bookmarkEnd w:id="2279"/>
      <w:r>
        <w:rPr>
          <w:rFonts w:hint="cs"/>
          <w:rtl/>
          <w:lang w:val="en-GB"/>
        </w:rPr>
        <w:t xml:space="preserve">אנחנו לא משנים את התנהלות הרישיון אבל אנחנו נגדיל להם </w:t>
      </w:r>
      <w:bookmarkStart w:id="2280" w:name="_ETM_Q1_8343000"/>
      <w:bookmarkEnd w:id="2280"/>
      <w:r>
        <w:rPr>
          <w:rFonts w:hint="cs"/>
          <w:rtl/>
          <w:lang w:val="en-GB"/>
        </w:rPr>
        <w:t xml:space="preserve">את משך זמן הרישיון. ועדיין, נתנו הרבה כלים – </w:t>
      </w:r>
      <w:bookmarkStart w:id="2281" w:name="_ETM_Q1_8347000"/>
      <w:bookmarkEnd w:id="2281"/>
      <w:r>
        <w:rPr>
          <w:rFonts w:hint="cs"/>
          <w:rtl/>
          <w:lang w:val="en-GB"/>
        </w:rPr>
        <w:t xml:space="preserve">וזה אני אומר לכם – של אכיפה שלא היו קיימים </w:t>
      </w:r>
      <w:bookmarkStart w:id="2282" w:name="_ETM_Q1_8351000"/>
      <w:bookmarkEnd w:id="2282"/>
      <w:r>
        <w:rPr>
          <w:rFonts w:hint="cs"/>
          <w:rtl/>
          <w:lang w:val="en-GB"/>
        </w:rPr>
        <w:t>היום.</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615640190"/>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גם על הגדולים.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93766691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גם על הגדולים, שלא היו </w:t>
      </w:r>
      <w:bookmarkStart w:id="2283" w:name="_ETM_Q1_8352000"/>
      <w:bookmarkEnd w:id="2283"/>
      <w:r>
        <w:rPr>
          <w:rFonts w:hint="cs"/>
          <w:rtl/>
          <w:lang w:val="en-GB"/>
        </w:rPr>
        <w:t xml:space="preserve">קיימים, זאת אומרת זו רפורמה שהיא עושה טוב </w:t>
      </w:r>
      <w:bookmarkStart w:id="2284" w:name="_ETM_Q1_8356000"/>
      <w:bookmarkEnd w:id="2284"/>
      <w:r>
        <w:rPr>
          <w:rFonts w:hint="cs"/>
          <w:rtl/>
          <w:lang w:val="en-GB"/>
        </w:rPr>
        <w:t xml:space="preserve">מכל הכיוונים. אני מוכן – אמרתי בנושא </w:t>
      </w:r>
      <w:r>
        <w:rPr>
          <w:lang w:val="en-GB"/>
        </w:rPr>
        <w:t>A</w:t>
      </w:r>
      <w:r>
        <w:rPr>
          <w:rFonts w:hint="cs"/>
          <w:rtl/>
          <w:lang w:val="en-GB"/>
        </w:rPr>
        <w:t>, ברור לי, לא ניכנס. לכן אתם יכולים להסיר חשש</w:t>
      </w:r>
      <w:bookmarkStart w:id="2285" w:name="_ETM_Q1_8361000"/>
      <w:bookmarkEnd w:id="2285"/>
      <w:r>
        <w:rPr>
          <w:rFonts w:hint="cs"/>
          <w:rtl/>
          <w:lang w:val="en-GB"/>
        </w:rPr>
        <w:t xml:space="preserve"> - -</w:t>
      </w:r>
    </w:p>
    <w:p w:rsidR="008476AD" w:rsidRDefault="008476AD" w:rsidP="008476AD">
      <w:pPr>
        <w:rPr>
          <w:rFonts w:hint="cs"/>
          <w:rtl/>
          <w:lang w:val="en-GB"/>
        </w:rPr>
      </w:pPr>
    </w:p>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130774597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נתנאל היימן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86" w:name="_ETM_Q1_8354000"/>
      <w:bookmarkEnd w:id="2286"/>
      <w:r>
        <w:rPr>
          <w:rFonts w:hint="cs"/>
          <w:rtl/>
          <w:lang w:val="en-GB"/>
        </w:rPr>
        <w:t>אבל זה חלק מהנקודה.</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89349532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87" w:name="_ETM_Q1_8360000"/>
      <w:bookmarkEnd w:id="2287"/>
      <w:r>
        <w:rPr>
          <w:rFonts w:hint="cs"/>
          <w:rtl/>
          <w:lang w:val="en-GB"/>
        </w:rPr>
        <w:t xml:space="preserve">- - למרות </w:t>
      </w:r>
      <w:bookmarkStart w:id="2288" w:name="_ETM_Q1_8364000"/>
      <w:bookmarkEnd w:id="2288"/>
      <w:r>
        <w:rPr>
          <w:rFonts w:hint="cs"/>
          <w:rtl/>
          <w:lang w:val="en-GB"/>
        </w:rPr>
        <w:t xml:space="preserve">שאת שומעת, יש אחרים שחושבים אחרת, </w:t>
      </w:r>
      <w:bookmarkStart w:id="2289" w:name="_ETM_Q1_8367000"/>
      <w:bookmarkEnd w:id="2289"/>
      <w:r>
        <w:rPr>
          <w:rFonts w:hint="cs"/>
          <w:rtl/>
          <w:lang w:val="en-GB"/>
        </w:rPr>
        <w:t xml:space="preserve">אני עושה פה איזון. </w:t>
      </w:r>
    </w:p>
    <w:p w:rsidR="008476AD" w:rsidRDefault="008476AD" w:rsidP="008476AD">
      <w:pPr>
        <w:rPr>
          <w:rFonts w:hint="cs"/>
          <w:rtl/>
          <w:lang w:val="en-GB"/>
        </w:rPr>
      </w:pPr>
    </w:p>
    <w:sdt>
      <w:sdtPr>
        <w:rPr>
          <w:rFonts w:hint="cs"/>
          <w:rtl/>
          <w:lang w:val="en-GB"/>
        </w:rPr>
        <w:alias w:val="קריאה"/>
        <w:tag w:val="&lt;ID&gt;0&lt;/ID&gt;&lt;Name&gt;קריאה&lt;/Name&gt;&lt;Data&gt;&lt;/Data&gt;&lt;Shortcut&gt;&lt;/Shortcut&gt;"/>
        <w:id w:val="-1653513277"/>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ברור. </w:t>
      </w:r>
      <w:bookmarkStart w:id="2290" w:name="_ETM_Q1_8366000"/>
      <w:bookmarkEnd w:id="2290"/>
      <w:r>
        <w:rPr>
          <w:rFonts w:hint="cs"/>
          <w:rtl/>
          <w:lang w:val="en-GB"/>
        </w:rPr>
        <w:t xml:space="preserve">התאחדות התעשיינים. </w:t>
      </w:r>
    </w:p>
    <w:p w:rsidR="008476AD" w:rsidRDefault="008476AD" w:rsidP="008476AD">
      <w:pPr>
        <w:rPr>
          <w:rFonts w:hint="cs"/>
          <w:rtl/>
          <w:lang w:val="en-GB"/>
        </w:rPr>
      </w:pPr>
    </w:p>
    <w:bookmarkStart w:id="2291" w:name="_ETM_Q1_8368000" w:displacedByCustomXml="next"/>
    <w:bookmarkEnd w:id="2291" w:displacedByCustomXml="next"/>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197489899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נתנאל היימן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חלק מהנקודה, זה לא רק לגדולים. אדוני היושב-ראש, רק להשלים את הנקודה </w:t>
      </w:r>
      <w:bookmarkStart w:id="2292" w:name="_ETM_Q1_8371000"/>
      <w:bookmarkEnd w:id="2292"/>
      <w:r>
        <w:rPr>
          <w:rFonts w:hint="cs"/>
          <w:rtl/>
          <w:lang w:val="en-GB"/>
        </w:rPr>
        <w:t>הזאת. זה לא רק לגדולים. ברגע שיש פה יצרני תרופות</w:t>
      </w:r>
      <w:bookmarkStart w:id="2293" w:name="_ETM_Q1_8373000"/>
      <w:bookmarkEnd w:id="2293"/>
      <w:r>
        <w:rPr>
          <w:rFonts w:hint="cs"/>
          <w:rtl/>
          <w:lang w:val="en-GB"/>
        </w:rPr>
        <w:t>, יצרני מתכות -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43809351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w:t>
      </w:r>
      <w:r>
        <w:rPr>
          <w:lang w:val="en-GB"/>
        </w:rPr>
        <w:t>A</w:t>
      </w:r>
      <w:r>
        <w:rPr>
          <w:rFonts w:hint="cs"/>
          <w:rtl/>
          <w:lang w:val="en-GB"/>
        </w:rPr>
        <w:t>?</w:t>
      </w:r>
    </w:p>
    <w:p w:rsidR="008476AD" w:rsidRDefault="008476AD" w:rsidP="008476AD">
      <w:pPr>
        <w:rPr>
          <w:rFonts w:hint="cs"/>
          <w:rtl/>
          <w:lang w:val="en-GB"/>
        </w:rPr>
      </w:pPr>
    </w:p>
    <w:bookmarkStart w:id="2294" w:name="_ETM_Q1_8375000" w:displacedByCustomXml="next"/>
    <w:bookmarkEnd w:id="2294" w:displacedByCustomXml="next"/>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820541330"/>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נתנאל היימן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295" w:name="_ETM_Q1_8377000"/>
      <w:bookmarkEnd w:id="2295"/>
      <w:r>
        <w:rPr>
          <w:rFonts w:hint="cs"/>
          <w:rtl/>
          <w:lang w:val="en-GB"/>
        </w:rPr>
        <w:t>ב-</w:t>
      </w:r>
      <w:r>
        <w:rPr>
          <w:lang w:val="en-GB"/>
        </w:rPr>
        <w:t>A</w:t>
      </w:r>
      <w:r>
        <w:rPr>
          <w:rFonts w:hint="cs"/>
          <w:rtl/>
          <w:lang w:val="en-GB"/>
        </w:rPr>
        <w:t xml:space="preserve">. יצרני זכוכית, </w:t>
      </w:r>
      <w:bookmarkStart w:id="2296" w:name="_ETM_Q1_8379000"/>
      <w:bookmarkEnd w:id="2296"/>
      <w:r>
        <w:rPr>
          <w:rFonts w:hint="cs"/>
          <w:rtl/>
          <w:lang w:val="en-GB"/>
        </w:rPr>
        <w:t xml:space="preserve">יצרני תוספי מזון, יצרני פלסטיק, זה מאות מפעלים קטנים ובינוניים. </w:t>
      </w:r>
      <w:bookmarkStart w:id="2297" w:name="_ETM_Q1_8384000"/>
      <w:bookmarkEnd w:id="2297"/>
      <w:r>
        <w:rPr>
          <w:rFonts w:hint="cs"/>
          <w:rtl/>
          <w:lang w:val="en-GB"/>
        </w:rPr>
        <w:t>זה לא מפעלים גדולים. אתם מכניסים פה סקטורים -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34039157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על כמה מפעלים</w:t>
      </w:r>
      <w:bookmarkStart w:id="2298" w:name="_ETM_Q1_8387000"/>
      <w:bookmarkEnd w:id="2298"/>
      <w:r>
        <w:rPr>
          <w:rFonts w:hint="cs"/>
          <w:rtl/>
          <w:lang w:val="en-GB"/>
        </w:rPr>
        <w:t xml:space="preserve"> אנחנו מדברים ב-</w:t>
      </w:r>
      <w:r>
        <w:rPr>
          <w:lang w:val="en-GB"/>
        </w:rPr>
        <w:t>A</w:t>
      </w:r>
      <w:r>
        <w:rPr>
          <w:rFonts w:hint="cs"/>
          <w:rtl/>
          <w:lang w:val="en-GB"/>
        </w:rPr>
        <w:t>?</w:t>
      </w:r>
    </w:p>
    <w:p w:rsidR="008476AD" w:rsidRDefault="008476AD" w:rsidP="008476AD">
      <w:pPr>
        <w:rPr>
          <w:rFonts w:hint="cs"/>
          <w:rtl/>
          <w:lang w:val="en-GB"/>
        </w:rPr>
      </w:pPr>
    </w:p>
    <w:bookmarkStart w:id="2299" w:name="_ETM_Q1_8386000" w:displacedByCustomXml="next"/>
    <w:bookmarkEnd w:id="2299" w:displacedByCustomXml="next"/>
    <w:sdt>
      <w:sdtPr>
        <w:rPr>
          <w:rFonts w:hint="cs"/>
          <w:rtl/>
          <w:lang w:val="en-GB"/>
        </w:rPr>
        <w:alias w:val="אורח"/>
        <w:tag w:val="&lt;ID&gt;&lt;/ID&gt;&lt;Name&gt;עמיחי פישר&lt;/Name&gt;&lt;Shortcut&gt;עמפי&lt;/Shortcut&gt;&lt;Title&gt;אגף טיוב רגולציה, משרד ראש הממשלה&lt;/Title&gt;"/>
        <w:id w:val="-765305630"/>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עמיחי פישר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300" w:name="_ETM_Q1_8388000"/>
      <w:bookmarkEnd w:id="2300"/>
      <w:r>
        <w:rPr>
          <w:rFonts w:hint="cs"/>
          <w:rtl/>
          <w:lang w:val="en-GB"/>
        </w:rPr>
        <w:t xml:space="preserve">450 פלוס מינוס. </w:t>
      </w:r>
    </w:p>
    <w:p w:rsidR="008476AD" w:rsidRDefault="008476AD" w:rsidP="008476AD">
      <w:pPr>
        <w:rPr>
          <w:rFonts w:hint="cs"/>
          <w:rtl/>
          <w:lang w:val="en-GB"/>
        </w:rPr>
      </w:pPr>
    </w:p>
    <w:bookmarkStart w:id="2301" w:name="_ETM_Q1_8389000" w:displacedByCustomXml="next"/>
    <w:bookmarkEnd w:id="2301"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688101768"/>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302" w:name="_ETM_Q1_8390000"/>
      <w:bookmarkEnd w:id="2302"/>
      <w:r>
        <w:rPr>
          <w:rFonts w:hint="cs"/>
          <w:rtl/>
          <w:lang w:val="en-GB"/>
        </w:rPr>
        <w:t xml:space="preserve">יש לנו כ-400 מפעלי </w:t>
      </w:r>
      <w:bookmarkStart w:id="2303" w:name="_ETM_Q1_8392000"/>
      <w:bookmarkEnd w:id="2303"/>
      <w:r>
        <w:rPr>
          <w:lang w:val="en-GB"/>
        </w:rPr>
        <w:t>A</w:t>
      </w:r>
      <w:r>
        <w:rPr>
          <w:rFonts w:hint="cs"/>
          <w:rtl/>
          <w:lang w:val="en-GB"/>
        </w:rPr>
        <w:t xml:space="preserve">.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48801551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304" w:name="_ETM_Q1_8397000"/>
      <w:bookmarkEnd w:id="2304"/>
      <w:r>
        <w:rPr>
          <w:rFonts w:hint="cs"/>
          <w:rtl/>
          <w:lang w:val="en-GB"/>
        </w:rPr>
        <w:t xml:space="preserve">נכון. אז ב-400 האלה אני לא יכול לגעת, לצערי. אנחנו נעזור לאחרים במשך הרישיון. אם היה להם </w:t>
      </w:r>
      <w:r>
        <w:rPr>
          <w:lang w:val="en-GB"/>
        </w:rPr>
        <w:t>AA</w:t>
      </w:r>
      <w:r>
        <w:rPr>
          <w:rFonts w:hint="cs"/>
          <w:rtl/>
          <w:lang w:val="en-GB"/>
        </w:rPr>
        <w:t xml:space="preserve"> </w:t>
      </w:r>
      <w:bookmarkStart w:id="2305" w:name="_ETM_Q1_8401000"/>
      <w:bookmarkEnd w:id="2305"/>
      <w:r>
        <w:rPr>
          <w:rFonts w:hint="cs"/>
          <w:rtl/>
          <w:lang w:val="en-GB"/>
        </w:rPr>
        <w:t>אולי הייתי הולך ל-</w:t>
      </w:r>
      <w:r>
        <w:rPr>
          <w:lang w:val="en-GB"/>
        </w:rPr>
        <w:t>AA</w:t>
      </w:r>
      <w:r>
        <w:rPr>
          <w:rFonts w:hint="cs"/>
          <w:rtl/>
          <w:lang w:val="en-GB"/>
        </w:rPr>
        <w:t xml:space="preserve"> אבל אנחנו בסיטואציה שזה המצב. </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אני </w:t>
      </w:r>
      <w:bookmarkStart w:id="2306" w:name="_ETM_Q1_8407000"/>
      <w:bookmarkEnd w:id="2306"/>
      <w:r>
        <w:rPr>
          <w:rFonts w:hint="cs"/>
          <w:rtl/>
          <w:lang w:val="en-GB"/>
        </w:rPr>
        <w:t>עושה פה איזון. אני מבין את החשש שלכם. אני אומר לך שאם הייתי יכול לעשות הפרדה אולי יותר מדויקת - -</w:t>
      </w:r>
    </w:p>
    <w:p w:rsidR="008476AD" w:rsidRDefault="008476AD" w:rsidP="008476AD">
      <w:pPr>
        <w:rPr>
          <w:rFonts w:hint="cs"/>
          <w:rtl/>
          <w:lang w:val="en-GB"/>
        </w:rPr>
      </w:pPr>
    </w:p>
    <w:sdt>
      <w:sdtPr>
        <w:rPr>
          <w:rFonts w:hint="cs"/>
          <w:rtl/>
          <w:lang w:val="en-GB"/>
        </w:rPr>
        <w:alias w:val="קריאה"/>
        <w:tag w:val="&lt;ID&gt;0&lt;/ID&gt;&lt;Name&gt;קריאה&lt;/Name&gt;&lt;Data&gt;&lt;/Data&gt;&lt;Shortcut&gt;&lt;/Shortcut&gt;"/>
        <w:id w:val="314538749"/>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307" w:name="_ETM_Q1_8411000"/>
      <w:bookmarkEnd w:id="2307"/>
      <w:r>
        <w:rPr>
          <w:rFonts w:hint="cs"/>
          <w:rtl/>
          <w:lang w:val="en-GB"/>
        </w:rPr>
        <w:t xml:space="preserve">גודל. </w:t>
      </w:r>
    </w:p>
    <w:p w:rsidR="008476AD" w:rsidRDefault="008476AD" w:rsidP="008476AD">
      <w:pPr>
        <w:rPr>
          <w:rFonts w:hint="cs"/>
          <w:rtl/>
          <w:lang w:val="en-GB"/>
        </w:rPr>
      </w:pPr>
    </w:p>
    <w:bookmarkStart w:id="2308" w:name="_ETM_Q1_8415000" w:displacedByCustomXml="next"/>
    <w:bookmarkEnd w:id="2308" w:displacedByCustomXml="next"/>
    <w:sdt>
      <w:sdtPr>
        <w:rPr>
          <w:rFonts w:hint="cs"/>
          <w:rtl/>
          <w:lang w:val="en-GB"/>
        </w:rPr>
        <w:alias w:val="יור"/>
        <w:tag w:val="&lt;ID&gt;5296&lt;/ID&gt;&lt;Name&gt;יואב קיש - יו&quot;רַ&lt;/Name&gt;&lt;Data&gt;יואב קיש&lt;/Data&gt;&lt;Shortcut&gt;יוקי&lt;/Shortcut&gt;"/>
        <w:id w:val="-208013128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309" w:name="_ETM_Q1_8416000"/>
      <w:bookmarkEnd w:id="2309"/>
      <w:r>
        <w:rPr>
          <w:rFonts w:hint="cs"/>
          <w:rtl/>
          <w:lang w:val="en-GB"/>
        </w:rPr>
        <w:t xml:space="preserve">- </w:t>
      </w:r>
      <w:bookmarkStart w:id="2310" w:name="_ETM_Q1_8412000"/>
      <w:bookmarkEnd w:id="2310"/>
      <w:r>
        <w:rPr>
          <w:rFonts w:hint="cs"/>
          <w:rtl/>
          <w:lang w:val="en-GB"/>
        </w:rPr>
        <w:t xml:space="preserve">- לצערי אני לא יכול. </w:t>
      </w:r>
    </w:p>
    <w:p w:rsidR="008476AD" w:rsidRDefault="008476AD" w:rsidP="008476AD">
      <w:pPr>
        <w:rPr>
          <w:rFonts w:hint="cs"/>
          <w:rtl/>
          <w:lang w:val="en-GB"/>
        </w:rPr>
      </w:pPr>
    </w:p>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94835288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נתנאל היימן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אם יש רגולציה של מיליארד שקל והיא </w:t>
      </w:r>
      <w:bookmarkStart w:id="2311" w:name="_ETM_Q1_8418000"/>
      <w:bookmarkEnd w:id="2311"/>
      <w:r>
        <w:rPr>
          <w:rFonts w:hint="cs"/>
          <w:rtl/>
          <w:lang w:val="en-GB"/>
        </w:rPr>
        <w:t xml:space="preserve">שווה למשק 200 מיליון, אז היא לא צריכה להיות, </w:t>
      </w:r>
      <w:bookmarkStart w:id="2312" w:name="_ETM_Q1_8420000"/>
      <w:bookmarkEnd w:id="2312"/>
      <w:r>
        <w:rPr>
          <w:rFonts w:hint="cs"/>
          <w:rtl/>
          <w:lang w:val="en-GB"/>
        </w:rPr>
        <w:t>גם אם זה לא על בז"ן.</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39018973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אוקיי. תודה. בבקשה. </w:t>
      </w:r>
    </w:p>
    <w:bookmarkStart w:id="2313" w:name="_ETM_Q1_8427000" w:displacedByCustomXml="next"/>
    <w:bookmarkEnd w:id="2313" w:displacedByCustomXml="next"/>
    <w:sdt>
      <w:sdtPr>
        <w:rPr>
          <w:rFonts w:hint="cs"/>
          <w:rtl/>
          <w:lang w:val="en-GB"/>
        </w:rPr>
        <w:alias w:val="אורח"/>
        <w:tag w:val="&lt;ID&gt;372272&lt;/ID&gt;&lt;Name&gt;ישראלה מני&lt;/Name&gt;&lt;Data&gt;ישראלה מני&lt;/Data&gt;&lt;Shortcut&gt;ישמנ&lt;/Shortcut&gt;&lt;Title&gt;סמנכ&quot;לית אגף מיסים וכלכלה, איגוד לשכות המסחר&lt;/Title&gt;"/>
        <w:id w:val="114871963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ישראלה מני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ישראלה מני, לשכת המסחר. כמה דברים. אחד, אתם כל הזמן מדברים פה על </w:t>
      </w:r>
      <w:bookmarkStart w:id="2314" w:name="_ETM_Q1_8429000"/>
      <w:bookmarkEnd w:id="2314"/>
      <w:r>
        <w:rPr>
          <w:rFonts w:hint="cs"/>
          <w:rtl/>
          <w:lang w:val="en-GB"/>
        </w:rPr>
        <w:t xml:space="preserve">עסקים גדולים. צריך להבין מה זה עסק גדול. </w:t>
      </w:r>
      <w:bookmarkStart w:id="2315" w:name="_ETM_Q1_8432000"/>
      <w:bookmarkEnd w:id="2315"/>
      <w:r>
        <w:rPr>
          <w:rFonts w:hint="cs"/>
          <w:rtl/>
          <w:lang w:val="en-GB"/>
        </w:rPr>
        <w:t xml:space="preserve">אז בסדר, פה הגדרתם לפי </w:t>
      </w:r>
      <w:r>
        <w:rPr>
          <w:lang w:val="en-GB"/>
        </w:rPr>
        <w:t>A</w:t>
      </w:r>
      <w:r>
        <w:rPr>
          <w:rFonts w:hint="cs"/>
          <w:rtl/>
          <w:lang w:val="en-GB"/>
        </w:rPr>
        <w:t xml:space="preserve">, יש לנו השגות על </w:t>
      </w:r>
      <w:bookmarkStart w:id="2316" w:name="_ETM_Q1_8434000"/>
      <w:bookmarkEnd w:id="2316"/>
      <w:r>
        <w:rPr>
          <w:rFonts w:hint="cs"/>
          <w:rtl/>
          <w:lang w:val="en-GB"/>
        </w:rPr>
        <w:t>זה. מה זה עסק גדול?</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11394875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מי דיבר על עסק גדול?</w:t>
      </w:r>
    </w:p>
    <w:p w:rsidR="008476AD" w:rsidRDefault="008476AD" w:rsidP="008476AD">
      <w:pPr>
        <w:rPr>
          <w:rFonts w:hint="cs"/>
          <w:rtl/>
          <w:lang w:val="en-GB"/>
        </w:rPr>
      </w:pPr>
    </w:p>
    <w:bookmarkStart w:id="2317" w:name="_ETM_Q1_8435000" w:displacedByCustomXml="next"/>
    <w:bookmarkEnd w:id="2317" w:displacedByCustomXml="next"/>
    <w:sdt>
      <w:sdtPr>
        <w:rPr>
          <w:rFonts w:hint="cs"/>
          <w:rtl/>
          <w:lang w:val="en-GB"/>
        </w:rPr>
        <w:alias w:val="אורח"/>
        <w:tag w:val="&lt;ID&gt;372272&lt;/ID&gt;&lt;Name&gt;ישראלה מני&lt;/Name&gt;&lt;Data&gt;ישראלה מני&lt;/Data&gt;&lt;Shortcut&gt;ישמנ&lt;/Shortcut&gt;&lt;Title&gt;סמנכ&quot;לית אגף מיסים וכלכלה, איגוד לשכות המסחר&lt;/Title&gt;"/>
        <w:id w:val="140448446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ישראלה מני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אתם.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71819019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עכשיו הגדרנו </w:t>
      </w:r>
      <w:r>
        <w:rPr>
          <w:lang w:val="en-GB"/>
        </w:rPr>
        <w:t>A</w:t>
      </w:r>
      <w:r>
        <w:rPr>
          <w:rFonts w:hint="cs"/>
          <w:rtl/>
          <w:lang w:val="en-GB"/>
        </w:rPr>
        <w:t>. גמרנו.</w:t>
      </w:r>
    </w:p>
    <w:p w:rsidR="008476AD" w:rsidRDefault="008476AD" w:rsidP="008476AD">
      <w:pPr>
        <w:rPr>
          <w:rFonts w:hint="cs"/>
          <w:rtl/>
          <w:lang w:val="en-GB"/>
        </w:rPr>
      </w:pPr>
    </w:p>
    <w:bookmarkStart w:id="2318" w:name="_ETM_Q1_8438000" w:displacedByCustomXml="next"/>
    <w:bookmarkEnd w:id="2318" w:displacedByCustomXml="next"/>
    <w:sdt>
      <w:sdtPr>
        <w:rPr>
          <w:rFonts w:hint="cs"/>
          <w:rtl/>
          <w:lang w:val="en-GB"/>
        </w:rPr>
        <w:alias w:val="אורח"/>
        <w:tag w:val="&lt;ID&gt;372272&lt;/ID&gt;&lt;Name&gt;ישראלה מני&lt;/Name&gt;&lt;Data&gt;ישראלה מני&lt;/Data&gt;&lt;Shortcut&gt;ישמנ&lt;/Shortcut&gt;&lt;Title&gt;סמנכ&quot;לית אגף מיסים וכלכלה, איגוד לשכות המסחר&lt;/Title&gt;"/>
        <w:id w:val="-26446439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ישראלה מני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319" w:name="_ETM_Q1_8439000"/>
      <w:bookmarkEnd w:id="2319"/>
      <w:r>
        <w:rPr>
          <w:rFonts w:hint="cs"/>
          <w:rtl/>
          <w:lang w:val="en-GB"/>
        </w:rPr>
        <w:t xml:space="preserve">זה הכול? </w:t>
      </w:r>
    </w:p>
    <w:p w:rsidR="008476AD" w:rsidRDefault="008476AD" w:rsidP="008476AD">
      <w:pPr>
        <w:rPr>
          <w:rFonts w:hint="cs"/>
          <w:rtl/>
          <w:lang w:val="en-GB"/>
        </w:rPr>
      </w:pPr>
    </w:p>
    <w:bookmarkStart w:id="2320" w:name="_ETM_Q1_8436000" w:displacedByCustomXml="next"/>
    <w:bookmarkEnd w:id="2320" w:displacedByCustomXml="next"/>
    <w:sdt>
      <w:sdtPr>
        <w:rPr>
          <w:rFonts w:hint="cs"/>
          <w:rtl/>
          <w:lang w:val="en-GB"/>
        </w:rPr>
        <w:alias w:val="יור"/>
        <w:tag w:val="&lt;ID&gt;5296&lt;/ID&gt;&lt;Name&gt;יואב קיש - יו&quot;רַ&lt;/Name&gt;&lt;Data&gt;יואב קיש&lt;/Data&gt;&lt;Shortcut&gt;יוקי&lt;/Shortcut&gt;"/>
        <w:id w:val="-111375038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321" w:name="_ETM_Q1_8437000"/>
      <w:bookmarkEnd w:id="2321"/>
      <w:r>
        <w:rPr>
          <w:rFonts w:hint="cs"/>
          <w:rtl/>
          <w:lang w:val="en-GB"/>
        </w:rPr>
        <w:t xml:space="preserve">לא. </w:t>
      </w:r>
      <w:r>
        <w:rPr>
          <w:lang w:val="en-GB"/>
        </w:rPr>
        <w:t>B</w:t>
      </w:r>
      <w:r>
        <w:rPr>
          <w:rFonts w:hint="cs"/>
          <w:rtl/>
          <w:lang w:val="en-GB"/>
        </w:rPr>
        <w:t xml:space="preserve"> בסימן </w:t>
      </w:r>
      <w:bookmarkStart w:id="2322" w:name="_ETM_Q1_8442000"/>
      <w:bookmarkEnd w:id="2322"/>
      <w:r>
        <w:rPr>
          <w:rFonts w:hint="cs"/>
          <w:rtl/>
          <w:lang w:val="en-GB"/>
        </w:rPr>
        <w:t xml:space="preserve">שאלה. אנחנו נראה. אני כרגע מדבר על </w:t>
      </w:r>
      <w:r>
        <w:rPr>
          <w:lang w:val="en-GB"/>
        </w:rPr>
        <w:t>A</w:t>
      </w:r>
      <w:r>
        <w:rPr>
          <w:rFonts w:hint="cs"/>
          <w:rtl/>
          <w:lang w:val="en-GB"/>
        </w:rPr>
        <w:t xml:space="preserve"> כהוסכם, ו-</w:t>
      </w:r>
      <w:r>
        <w:rPr>
          <w:lang w:val="en-GB"/>
        </w:rPr>
        <w:t>B</w:t>
      </w:r>
      <w:r>
        <w:rPr>
          <w:rFonts w:hint="cs"/>
          <w:rtl/>
          <w:lang w:val="en-GB"/>
        </w:rPr>
        <w:t xml:space="preserve"> נבחן אותו לפי מה שנראה.</w:t>
      </w:r>
    </w:p>
    <w:p w:rsidR="008476AD" w:rsidRDefault="008476AD" w:rsidP="008476AD">
      <w:pPr>
        <w:rPr>
          <w:rFonts w:hint="cs"/>
          <w:rtl/>
          <w:lang w:val="en-GB"/>
        </w:rPr>
      </w:pPr>
    </w:p>
    <w:bookmarkStart w:id="2323" w:name="_ETM_Q1_8446000" w:displacedByCustomXml="next"/>
    <w:bookmarkEnd w:id="2323" w:displacedByCustomXml="next"/>
    <w:sdt>
      <w:sdtPr>
        <w:rPr>
          <w:rFonts w:hint="cs"/>
          <w:rtl/>
          <w:lang w:val="en-GB"/>
        </w:rPr>
        <w:alias w:val="אורח"/>
        <w:tag w:val="&lt;ID&gt;372272&lt;/ID&gt;&lt;Name&gt;ישראלה מני&lt;/Name&gt;&lt;Data&gt;ישראלה מני&lt;/Data&gt;&lt;Shortcut&gt;ישמנ&lt;/Shortcut&gt;&lt;Title&gt;סמנכ&quot;לית אגף מיסים וכלכלה, איגוד לשכות המסחר&lt;/Title&gt;"/>
        <w:id w:val="188305974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ישראלה מני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324" w:name="_ETM_Q1_8447000"/>
      <w:bookmarkEnd w:id="2324"/>
      <w:r>
        <w:rPr>
          <w:rFonts w:hint="cs"/>
          <w:rtl/>
          <w:lang w:val="en-GB"/>
        </w:rPr>
        <w:t>אין לי בעיה. רק צריך להבין שחלק מ-</w:t>
      </w:r>
      <w:r>
        <w:rPr>
          <w:lang w:val="en-GB"/>
        </w:rPr>
        <w:t>A</w:t>
      </w:r>
      <w:r>
        <w:rPr>
          <w:rFonts w:hint="cs"/>
          <w:rtl/>
          <w:lang w:val="en-GB"/>
        </w:rPr>
        <w:t xml:space="preserve"> הם גם עסקים בינוניים וגם קטנים.</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41281323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rPr>
      </w:pPr>
      <w:r>
        <w:rPr>
          <w:lang w:val="en-GB"/>
        </w:rPr>
        <w:t>A</w:t>
      </w:r>
      <w:r>
        <w:rPr>
          <w:rFonts w:hint="cs"/>
          <w:rtl/>
          <w:lang w:val="en-GB"/>
        </w:rPr>
        <w:t xml:space="preserve">, 450 מפעלים </w:t>
      </w:r>
      <w:r>
        <w:rPr>
          <w:rFonts w:hint="cs"/>
          <w:rtl/>
        </w:rPr>
        <w:t xml:space="preserve">גדולים שלתפיסת הגנת </w:t>
      </w:r>
      <w:bookmarkStart w:id="2325" w:name="_ETM_Q1_8454000"/>
      <w:bookmarkEnd w:id="2325"/>
      <w:r>
        <w:rPr>
          <w:rFonts w:hint="cs"/>
          <w:rtl/>
        </w:rPr>
        <w:t>הסביבה - -</w:t>
      </w:r>
    </w:p>
    <w:p w:rsidR="008476AD" w:rsidRDefault="008476AD" w:rsidP="008476AD">
      <w:pPr>
        <w:rPr>
          <w:rFonts w:hint="cs"/>
          <w:rtl/>
        </w:rPr>
      </w:pPr>
    </w:p>
    <w:sdt>
      <w:sdtPr>
        <w:rPr>
          <w:rFonts w:hint="cs"/>
          <w:rtl/>
        </w:rPr>
        <w:alias w:val="קריאה"/>
        <w:tag w:val="&lt;ID&gt;0&lt;/ID&gt;&lt;Name&gt;קריאה&lt;/Name&gt;&lt;Data&gt;&lt;/Data&gt;&lt;Shortcut&gt;&lt;/Shortcut&gt;"/>
        <w:id w:val="1135525511"/>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רק מפעלים. </w:t>
      </w:r>
    </w:p>
    <w:p w:rsidR="008476AD" w:rsidRDefault="008476AD" w:rsidP="008476AD">
      <w:pPr>
        <w:rPr>
          <w:rFonts w:hint="cs"/>
          <w:rtl/>
        </w:rPr>
      </w:pPr>
      <w:bookmarkStart w:id="2326" w:name="_ETM_Q1_8456000"/>
      <w:bookmarkEnd w:id="2326"/>
    </w:p>
    <w:sdt>
      <w:sdtPr>
        <w:rPr>
          <w:rFonts w:hint="cs"/>
          <w:rtl/>
        </w:rPr>
        <w:alias w:val="יור"/>
        <w:tag w:val="&lt;ID&gt;5296&lt;/ID&gt;&lt;Name&gt;יואב קיש - יו&quot;רַ&lt;/Name&gt;&lt;Data&gt;יואב קיש&lt;/Data&gt;&lt;Shortcut&gt;יוקי&lt;/Shortcut&gt;"/>
        <w:id w:val="-72475062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27" w:name="_ETM_Q1_8457000"/>
      <w:bookmarkEnd w:id="2327"/>
      <w:r>
        <w:rPr>
          <w:rFonts w:hint="cs"/>
          <w:rtl/>
        </w:rPr>
        <w:t xml:space="preserve">- - המסוכנים ביותר, נקרא לזה כך.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270598211"/>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לפי דירוג סיכון, לא גודל. </w:t>
      </w:r>
    </w:p>
    <w:p w:rsidR="008476AD" w:rsidRDefault="008476AD" w:rsidP="008476AD">
      <w:pPr>
        <w:rPr>
          <w:rFonts w:hint="cs"/>
          <w:rtl/>
        </w:rPr>
      </w:pPr>
      <w:bookmarkStart w:id="2328" w:name="_ETM_Q1_8459000"/>
      <w:bookmarkEnd w:id="2328"/>
    </w:p>
    <w:sdt>
      <w:sdtPr>
        <w:rPr>
          <w:rFonts w:hint="cs"/>
          <w:rtl/>
        </w:rPr>
        <w:alias w:val="יור"/>
        <w:tag w:val="&lt;ID&gt;5296&lt;/ID&gt;&lt;Name&gt;יואב קיש - יו&quot;רַ&lt;/Name&gt;&lt;Data&gt;יואב קיש&lt;/Data&gt;&lt;Shortcut&gt;יוקי&lt;/Shortcut&gt;"/>
        <w:id w:val="-75520708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29" w:name="_ETM_Q1_8460000"/>
      <w:bookmarkEnd w:id="2329"/>
      <w:r>
        <w:rPr>
          <w:rFonts w:hint="cs"/>
          <w:rtl/>
        </w:rPr>
        <w:t xml:space="preserve">דירוג סיכון, </w:t>
      </w:r>
      <w:bookmarkStart w:id="2330" w:name="_ETM_Q1_8462000"/>
      <w:bookmarkEnd w:id="2330"/>
      <w:r>
        <w:rPr>
          <w:rFonts w:hint="cs"/>
          <w:rtl/>
        </w:rPr>
        <w:t xml:space="preserve">כן. </w:t>
      </w:r>
    </w:p>
    <w:p w:rsidR="008476AD" w:rsidRDefault="008476AD" w:rsidP="008476AD">
      <w:pPr>
        <w:rPr>
          <w:rFonts w:hint="cs"/>
          <w:rtl/>
        </w:rPr>
      </w:pPr>
    </w:p>
    <w:bookmarkStart w:id="2331" w:name="_ETM_Q1_8463000" w:displacedByCustomXml="next"/>
    <w:bookmarkEnd w:id="2331"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85126558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ישראלה מני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רק מפעלים, זה גם יבואנים, אבל נשים את זה רגע בצד. אני רק רוצה </w:t>
      </w:r>
      <w:bookmarkStart w:id="2332" w:name="_ETM_Q1_8464000"/>
      <w:bookmarkEnd w:id="2332"/>
      <w:r>
        <w:rPr>
          <w:rFonts w:hint="cs"/>
          <w:rtl/>
        </w:rPr>
        <w:t xml:space="preserve">לוודא. הוועדה עצמה תוכל לדון גם בנושא אסדרה של עסקים </w:t>
      </w:r>
      <w:bookmarkStart w:id="2333" w:name="_ETM_Q1_8468000"/>
      <w:bookmarkEnd w:id="2333"/>
      <w:r>
        <w:rPr>
          <w:rFonts w:hint="cs"/>
          <w:rtl/>
        </w:rPr>
        <w:t>בינוניים אחרים במשק.</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05846954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לא. אני אדייק. הוועדה המייעצת תדון בכל מפרט</w:t>
      </w:r>
      <w:bookmarkStart w:id="2334" w:name="_ETM_Q1_8479000"/>
      <w:bookmarkEnd w:id="2334"/>
      <w:r>
        <w:rPr>
          <w:rFonts w:hint="cs"/>
          <w:rtl/>
        </w:rPr>
        <w:t xml:space="preserve">, תקנה או הוראה גורפת שאיננה תנאי </w:t>
      </w:r>
      <w:bookmarkStart w:id="2335" w:name="_ETM_Q1_8482000"/>
      <w:bookmarkEnd w:id="2335"/>
      <w:r>
        <w:rPr>
          <w:rFonts w:hint="cs"/>
          <w:rtl/>
        </w:rPr>
        <w:t>לרישיון ספציפי או משהו שהוא רק ל-</w:t>
      </w:r>
      <w:r>
        <w:t>A</w:t>
      </w:r>
      <w:r>
        <w:rPr>
          <w:rFonts w:hint="cs"/>
          <w:rtl/>
        </w:rPr>
        <w:t xml:space="preserve">, והיא גם לא תדון </w:t>
      </w:r>
      <w:bookmarkStart w:id="2336" w:name="_ETM_Q1_8486000"/>
      <w:bookmarkEnd w:id="2336"/>
      <w:r>
        <w:rPr>
          <w:rFonts w:hint="cs"/>
          <w:rtl/>
        </w:rPr>
        <w:t>בדברים שכבר יגיעו לוועדת הפנים.</w:t>
      </w:r>
    </w:p>
    <w:p w:rsidR="008476AD" w:rsidRDefault="008476AD" w:rsidP="008476AD">
      <w:pPr>
        <w:rPr>
          <w:rFonts w:hint="cs"/>
          <w:rtl/>
        </w:rPr>
      </w:pPr>
      <w:r>
        <w:rPr>
          <w:rFonts w:hint="cs"/>
          <w:rtl/>
        </w:rPr>
        <w:t xml:space="preserve">שני דברים קרו. קודם כול, עם כל הכבוד לוועדה המייעצת, אני </w:t>
      </w:r>
      <w:bookmarkStart w:id="2337" w:name="_ETM_Q1_8494000"/>
      <w:bookmarkEnd w:id="2337"/>
      <w:r>
        <w:rPr>
          <w:rFonts w:hint="cs"/>
          <w:rtl/>
        </w:rPr>
        <w:t xml:space="preserve">מתחבר מאוד למשרד החקלאות, אין לה שיניים, עם כל הכבוד. </w:t>
      </w:r>
      <w:bookmarkStart w:id="2338" w:name="_ETM_Q1_8497000"/>
      <w:bookmarkEnd w:id="2338"/>
      <w:r>
        <w:rPr>
          <w:rFonts w:hint="cs"/>
          <w:rtl/>
        </w:rPr>
        <w:t xml:space="preserve">יש לה שקיפות וציבור שרואה את המידע הזה. </w:t>
      </w:r>
      <w:bookmarkStart w:id="2339" w:name="_ETM_Q1_8499000"/>
      <w:bookmarkEnd w:id="2339"/>
      <w:r>
        <w:rPr>
          <w:rFonts w:hint="cs"/>
          <w:rtl/>
        </w:rPr>
        <w:t xml:space="preserve">זה הכול. </w:t>
      </w:r>
    </w:p>
    <w:p w:rsidR="008476AD" w:rsidRDefault="008476AD" w:rsidP="008476AD">
      <w:pPr>
        <w:rPr>
          <w:rFonts w:hint="cs"/>
          <w:rtl/>
        </w:rPr>
      </w:pPr>
    </w:p>
    <w:p w:rsidR="008476AD" w:rsidRDefault="008476AD" w:rsidP="008476AD">
      <w:pPr>
        <w:rPr>
          <w:rFonts w:hint="cs"/>
          <w:rtl/>
        </w:rPr>
      </w:pPr>
      <w:r>
        <w:rPr>
          <w:rFonts w:hint="cs"/>
          <w:rtl/>
        </w:rPr>
        <w:t xml:space="preserve">אז כל מי שמפחד פה, </w:t>
      </w:r>
      <w:bookmarkStart w:id="2340" w:name="_ETM_Q1_8503000"/>
      <w:bookmarkEnd w:id="2340"/>
      <w:r>
        <w:rPr>
          <w:rFonts w:hint="cs"/>
          <w:rtl/>
        </w:rPr>
        <w:t xml:space="preserve">כבר יש לי טענה קשה כלפיו – סליחה, הסמכות </w:t>
      </w:r>
      <w:bookmarkStart w:id="2341" w:name="_ETM_Q1_8508000"/>
      <w:bookmarkEnd w:id="2341"/>
      <w:r>
        <w:rPr>
          <w:rFonts w:hint="cs"/>
          <w:rtl/>
        </w:rPr>
        <w:t xml:space="preserve">בידיך, האחריות בידיך, לא שינינו כלום. לכן, הדבר היחידי </w:t>
      </w:r>
      <w:bookmarkStart w:id="2342" w:name="_ETM_Q1_8512000"/>
      <w:bookmarkEnd w:id="2342"/>
      <w:r>
        <w:rPr>
          <w:rFonts w:hint="cs"/>
          <w:rtl/>
        </w:rPr>
        <w:t xml:space="preserve">שאתה משלם מחיר זה אם עשית את זה קודם בשקט, </w:t>
      </w:r>
      <w:bookmarkStart w:id="2343" w:name="_ETM_Q1_8514000"/>
      <w:bookmarkEnd w:id="2343"/>
      <w:r>
        <w:rPr>
          <w:rFonts w:hint="cs"/>
          <w:rtl/>
        </w:rPr>
        <w:t>עכשיו לפחות תצטרך לתת דין וחשבון. בסדר, זו המדינה שלנו, נותנים דין וחשבון. זו מילה ראשונה.</w:t>
      </w:r>
    </w:p>
    <w:p w:rsidR="008476AD" w:rsidRDefault="008476AD" w:rsidP="008476AD">
      <w:pPr>
        <w:rPr>
          <w:rFonts w:hint="cs"/>
          <w:rtl/>
        </w:rPr>
      </w:pPr>
    </w:p>
    <w:p w:rsidR="008476AD" w:rsidRDefault="008476AD" w:rsidP="008476AD">
      <w:pPr>
        <w:rPr>
          <w:rFonts w:hint="cs"/>
          <w:rtl/>
        </w:rPr>
      </w:pPr>
      <w:bookmarkStart w:id="2344" w:name="_ETM_Q1_8519000"/>
      <w:bookmarkEnd w:id="2344"/>
      <w:r>
        <w:rPr>
          <w:rFonts w:hint="cs"/>
          <w:rtl/>
        </w:rPr>
        <w:t xml:space="preserve">מילה שנייה – כן, עשיתי </w:t>
      </w:r>
      <w:bookmarkStart w:id="2345" w:name="_ETM_Q1_8518000"/>
      <w:bookmarkEnd w:id="2345"/>
      <w:r>
        <w:rPr>
          <w:rFonts w:hint="cs"/>
          <w:rtl/>
        </w:rPr>
        <w:t xml:space="preserve">פה איזון עם הגנת הסביבה במקומות שהם יותר </w:t>
      </w:r>
      <w:bookmarkStart w:id="2346" w:name="_ETM_Q1_8525000"/>
      <w:bookmarkEnd w:id="2346"/>
      <w:r>
        <w:rPr>
          <w:rFonts w:hint="cs"/>
          <w:rtl/>
        </w:rPr>
        <w:t xml:space="preserve">רגישים, שזה </w:t>
      </w:r>
      <w:r>
        <w:t>A</w:t>
      </w:r>
      <w:r>
        <w:rPr>
          <w:rFonts w:hint="cs"/>
          <w:rtl/>
        </w:rPr>
        <w:t xml:space="preserve">. אני מוציא את זה, למרות שהתפיסה </w:t>
      </w:r>
      <w:bookmarkStart w:id="2347" w:name="_ETM_Q1_8526000"/>
      <w:bookmarkEnd w:id="2347"/>
      <w:r>
        <w:rPr>
          <w:rFonts w:hint="cs"/>
          <w:rtl/>
        </w:rPr>
        <w:t xml:space="preserve">כמו ששמענו ממשרד ראש הממשלה וגם מהתעשיינים היא </w:t>
      </w:r>
      <w:bookmarkStart w:id="2348" w:name="_ETM_Q1_8532000"/>
      <w:bookmarkEnd w:id="2348"/>
      <w:r>
        <w:rPr>
          <w:rFonts w:hint="cs"/>
          <w:rtl/>
        </w:rPr>
        <w:t xml:space="preserve">בסיסית אומרת, אין שום סיבה. לא, אז עשינו פה שיקול לטובת הגנת הסביבה בעניין הזה </w:t>
      </w:r>
      <w:bookmarkStart w:id="2349" w:name="_ETM_Q1_8533000"/>
      <w:bookmarkEnd w:id="2349"/>
      <w:r>
        <w:rPr>
          <w:rFonts w:hint="cs"/>
          <w:rtl/>
        </w:rPr>
        <w:t xml:space="preserve">ולגבי שלא נשנה אותם. </w:t>
      </w:r>
      <w:bookmarkStart w:id="2350" w:name="_ETM_Q1_8540000"/>
      <w:bookmarkEnd w:id="2350"/>
      <w:r>
        <w:rPr>
          <w:rFonts w:hint="cs"/>
          <w:rtl/>
        </w:rPr>
        <w:t xml:space="preserve">כן נעזור להרבה מאוד מפעלים </w:t>
      </w:r>
      <w:bookmarkStart w:id="2351" w:name="_ETM_Q1_8541000"/>
      <w:bookmarkEnd w:id="2351"/>
      <w:r>
        <w:rPr>
          <w:rFonts w:hint="cs"/>
          <w:rtl/>
        </w:rPr>
        <w:t xml:space="preserve">באורך הרישיון, ועל הדבר הזה אנחנו נסתנכרן. אחרון הדוברים. </w:t>
      </w:r>
    </w:p>
    <w:p w:rsidR="008476AD" w:rsidRDefault="008476AD" w:rsidP="008476AD">
      <w:pPr>
        <w:rPr>
          <w:rFonts w:hint="cs"/>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37800399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ישראלה מני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עוד לא סיימתי, אדוני. שני דברים. אחד, </w:t>
      </w:r>
      <w:bookmarkStart w:id="2352" w:name="_ETM_Q1_8549000"/>
      <w:bookmarkEnd w:id="2352"/>
      <w:r>
        <w:rPr>
          <w:rFonts w:hint="cs"/>
          <w:rtl/>
        </w:rPr>
        <w:t>לעניין מסקנות הוועדה או דברים שיש עליהם אי הסכמות בתוך הוועדה, אנחנו מבקשים שהם יעלו לדיון בוועדת הפנים.</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19932129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53" w:name="_ETM_Q1_8557000"/>
      <w:bookmarkEnd w:id="2353"/>
      <w:r>
        <w:rPr>
          <w:rFonts w:hint="cs"/>
          <w:rtl/>
        </w:rPr>
        <w:t xml:space="preserve">לא, לא. </w:t>
      </w:r>
    </w:p>
    <w:p w:rsidR="008476AD" w:rsidRDefault="008476AD" w:rsidP="008476AD">
      <w:pPr>
        <w:rPr>
          <w:rFonts w:hint="cs"/>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20502616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ישראלה מני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או לפחות יהיו שקופים לציבור. </w:t>
      </w:r>
      <w:bookmarkStart w:id="2354" w:name="_ETM_Q1_8556000"/>
      <w:bookmarkEnd w:id="2354"/>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7915450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הכול עולה לאתר, ההחלטה מתפרסמת. כתוב. תקראי. </w:t>
      </w:r>
    </w:p>
    <w:p w:rsidR="008476AD" w:rsidRDefault="008476AD" w:rsidP="008476AD">
      <w:pPr>
        <w:rPr>
          <w:rFonts w:hint="cs"/>
          <w:rtl/>
        </w:rPr>
      </w:pPr>
    </w:p>
    <w:bookmarkStart w:id="2355" w:name="_ETM_Q1_8563000" w:displacedByCustomXml="next"/>
    <w:bookmarkEnd w:id="2355"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46572957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ישראלה מני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56" w:name="_ETM_Q1_8564000"/>
      <w:bookmarkEnd w:id="2356"/>
      <w:r>
        <w:rPr>
          <w:rFonts w:hint="cs"/>
          <w:rtl/>
        </w:rPr>
        <w:t xml:space="preserve">אוקיי. </w:t>
      </w:r>
      <w:bookmarkStart w:id="2357" w:name="_ETM_Q1_8566000"/>
      <w:bookmarkEnd w:id="2357"/>
      <w:r>
        <w:rPr>
          <w:rFonts w:hint="cs"/>
          <w:rtl/>
        </w:rPr>
        <w:t xml:space="preserve">ולגבי העניין של משקיף המגזר העסקי. רק צריך </w:t>
      </w:r>
      <w:bookmarkStart w:id="2358" w:name="_ETM_Q1_8568000"/>
      <w:bookmarkEnd w:id="2358"/>
      <w:r>
        <w:rPr>
          <w:rFonts w:hint="cs"/>
          <w:rtl/>
        </w:rPr>
        <w:t xml:space="preserve">להבין שאנחנו בינינו מבקשים שהמשקיף יהיה שונה, זאת אומרת כשהדיון </w:t>
      </w:r>
      <w:bookmarkStart w:id="2359" w:name="_ETM_Q1_8567000"/>
      <w:bookmarkEnd w:id="2359"/>
      <w:r>
        <w:rPr>
          <w:rFonts w:hint="cs"/>
          <w:rtl/>
        </w:rPr>
        <w:t xml:space="preserve">יהיה על מלונות יהיה משקיף מהמלונות, כשהדיון יהיה על תעשייה </w:t>
      </w:r>
      <w:bookmarkStart w:id="2360" w:name="_ETM_Q1_8572000"/>
      <w:bookmarkEnd w:id="2360"/>
      <w:r>
        <w:rPr>
          <w:rFonts w:hint="cs"/>
          <w:rtl/>
        </w:rPr>
        <w:t xml:space="preserve">הוא יהיה על תעשייה. אנחנו חייבים משקיף שהוא מקצוען בתחום, ובינינו יש הסכמות. </w:t>
      </w:r>
      <w:bookmarkStart w:id="2361" w:name="_ETM_Q1_8580000"/>
      <w:bookmarkEnd w:id="2361"/>
    </w:p>
    <w:p w:rsidR="008476AD" w:rsidRDefault="008476AD" w:rsidP="008476AD">
      <w:pPr>
        <w:rPr>
          <w:rFonts w:hint="cs"/>
          <w:rtl/>
        </w:rPr>
      </w:pPr>
    </w:p>
    <w:bookmarkStart w:id="2362" w:name="_ETM_Q1_8581000" w:displacedByCustomXml="next"/>
    <w:bookmarkEnd w:id="2362" w:displacedByCustomXml="next"/>
    <w:sdt>
      <w:sdtPr>
        <w:rPr>
          <w:rFonts w:hint="cs"/>
          <w:rtl/>
        </w:rPr>
        <w:alias w:val="יור"/>
        <w:tag w:val="&lt;ID&gt;5296&lt;/ID&gt;&lt;Name&gt;יואב קיש - יו&quot;רַ&lt;/Name&gt;&lt;Data&gt;יואב קיש&lt;/Data&gt;&lt;Shortcut&gt;יוקי&lt;/Shortcut&gt;"/>
        <w:id w:val="-20302133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63" w:name="_ETM_Q1_8582000"/>
      <w:bookmarkEnd w:id="2363"/>
      <w:r>
        <w:rPr>
          <w:rFonts w:hint="cs"/>
          <w:rtl/>
        </w:rPr>
        <w:t xml:space="preserve">אפשר לכתוב כך: יהיה נציג </w:t>
      </w:r>
      <w:bookmarkStart w:id="2364" w:name="_ETM_Q1_8584000"/>
      <w:bookmarkEnd w:id="2364"/>
      <w:r>
        <w:rPr>
          <w:rFonts w:hint="cs"/>
          <w:rtl/>
        </w:rPr>
        <w:t>אחד, אבל הוא יוכל להביא איתו יועץ.</w:t>
      </w:r>
    </w:p>
    <w:p w:rsidR="008476AD" w:rsidRDefault="008476AD" w:rsidP="008476AD">
      <w:pPr>
        <w:rPr>
          <w:rFonts w:hint="cs"/>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40599925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ישראלה מני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מצוין. בסדר גמור. </w:t>
      </w:r>
      <w:bookmarkStart w:id="2365" w:name="_ETM_Q1_8585000"/>
      <w:bookmarkEnd w:id="2365"/>
      <w:r>
        <w:rPr>
          <w:rFonts w:hint="cs"/>
          <w:rtl/>
        </w:rPr>
        <w:t xml:space="preserve">תודה. </w:t>
      </w:r>
    </w:p>
    <w:p w:rsidR="008476AD" w:rsidRDefault="008476AD" w:rsidP="008476AD">
      <w:pPr>
        <w:rPr>
          <w:rFonts w:hint="cs"/>
          <w:rtl/>
        </w:rPr>
      </w:pPr>
      <w:bookmarkStart w:id="2366" w:name="_ETM_Q1_8591000"/>
      <w:bookmarkEnd w:id="2366"/>
    </w:p>
    <w:sdt>
      <w:sdtPr>
        <w:rPr>
          <w:rFonts w:hint="cs"/>
          <w:rtl/>
        </w:rPr>
        <w:alias w:val="יור"/>
        <w:tag w:val="&lt;ID&gt;5296&lt;/ID&gt;&lt;Name&gt;יואב קיש - יו&quot;רַ&lt;/Name&gt;&lt;Data&gt;יואב קיש&lt;/Data&gt;&lt;Shortcut&gt;יוקי&lt;/Shortcut&gt;"/>
        <w:id w:val="116721267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67" w:name="_ETM_Q1_8592000"/>
      <w:bookmarkEnd w:id="2367"/>
      <w:r>
        <w:rPr>
          <w:rFonts w:hint="cs"/>
          <w:rtl/>
        </w:rPr>
        <w:t>בבקשה.</w:t>
      </w:r>
    </w:p>
    <w:p w:rsidR="008476AD" w:rsidRDefault="008476AD" w:rsidP="008476AD">
      <w:pPr>
        <w:rPr>
          <w:rFonts w:hint="cs"/>
          <w:rtl/>
        </w:rPr>
      </w:pPr>
    </w:p>
    <w:sdt>
      <w:sdtPr>
        <w:rPr>
          <w:rFonts w:hint="cs"/>
          <w:rtl/>
        </w:rPr>
        <w:alias w:val="אורח"/>
        <w:tag w:val="&lt;ID&gt;793638&lt;/ID&gt;&lt;Name&gt;ניר קפלן&lt;/Name&gt;&lt;Data&gt;ניר קפלן&lt;/Data&gt;&lt;Shortcut&gt;ניקפ&lt;/Shortcut&gt;&lt;Title&gt;ראש מחלקת רגולציה, התאחדות המלונות&lt;/Title&gt;"/>
        <w:id w:val="-6419128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ניר קפלן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ניר קפלן, התאחדות המלונות.</w:t>
      </w:r>
      <w:bookmarkStart w:id="2368" w:name="_ETM_Q1_8517000"/>
      <w:bookmarkEnd w:id="2368"/>
      <w:r>
        <w:rPr>
          <w:rFonts w:hint="cs"/>
          <w:rtl/>
        </w:rPr>
        <w:t xml:space="preserve"> שליש מהמלונות בישראל זה </w:t>
      </w:r>
      <w:bookmarkStart w:id="2369" w:name="_ETM_Q1_8593000"/>
      <w:bookmarkEnd w:id="2369"/>
      <w:r>
        <w:rPr>
          <w:rFonts w:hint="cs"/>
          <w:rtl/>
        </w:rPr>
        <w:t xml:space="preserve">המלונות הקטנים שמתחת ל-100 חדר ומתחת גם ל-80 חדר, ויש עוד אלפי צימרים שאין להם פה ייצוג היום, אז אני גם מייצג את זה. </w:t>
      </w:r>
      <w:bookmarkStart w:id="2370" w:name="_ETM_Q1_8607000"/>
      <w:bookmarkEnd w:id="2370"/>
      <w:r>
        <w:rPr>
          <w:rFonts w:hint="cs"/>
          <w:rtl/>
        </w:rPr>
        <w:t xml:space="preserve">אגב, זה המלונות המשפחתיים הקטנים שלא חלק מרשת.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377007239"/>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71" w:name="_ETM_Q1_8605000"/>
      <w:bookmarkEnd w:id="2371"/>
      <w:r>
        <w:rPr>
          <w:rFonts w:hint="cs"/>
          <w:rtl/>
        </w:rPr>
        <w:t xml:space="preserve">אבל דנו במלונות. </w:t>
      </w:r>
      <w:bookmarkStart w:id="2372" w:name="_ETM_Q1_8608000"/>
      <w:bookmarkEnd w:id="2372"/>
    </w:p>
    <w:p w:rsidR="008476AD" w:rsidRDefault="008476AD" w:rsidP="008476AD">
      <w:pPr>
        <w:rPr>
          <w:rFonts w:hint="cs"/>
          <w:rtl/>
        </w:rPr>
      </w:pPr>
    </w:p>
    <w:bookmarkStart w:id="2373" w:name="_ETM_Q1_8609000" w:displacedByCustomXml="next"/>
    <w:bookmarkEnd w:id="2373" w:displacedByCustomXml="next"/>
    <w:sdt>
      <w:sdtPr>
        <w:rPr>
          <w:rFonts w:hint="cs"/>
          <w:rtl/>
        </w:rPr>
        <w:alias w:val="אורח"/>
        <w:tag w:val="&lt;ID&gt;793638&lt;/ID&gt;&lt;Name&gt;ניר קפלן&lt;/Name&gt;&lt;Data&gt;ניר קפלן&lt;/Data&gt;&lt;Shortcut&gt;ניקפ&lt;/Shortcut&gt;&lt;Title&gt;ראש מחלקת רגולציה, התאחדות המלונות&lt;/Title&gt;"/>
        <w:id w:val="60354299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ניר קפלן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74" w:name="_ETM_Q1_8610000"/>
      <w:bookmarkEnd w:id="2374"/>
      <w:r>
        <w:rPr>
          <w:rFonts w:hint="cs"/>
          <w:rtl/>
        </w:rPr>
        <w:t xml:space="preserve">כשאתה אומר סכום שיהיה פה בדיון של הוועדה רק </w:t>
      </w:r>
      <w:bookmarkStart w:id="2375" w:name="_ETM_Q1_8616000"/>
      <w:bookmarkEnd w:id="2375"/>
      <w:r>
        <w:rPr>
          <w:rFonts w:hint="cs"/>
          <w:rtl/>
        </w:rPr>
        <w:t xml:space="preserve">מעל 200 מיליון שקל, יכולה להיות לי איזושהי רגולציה שהעלות המשקית שלה היא מתחת ל-200 מיליון שקל אבל עבור המלונות </w:t>
      </w:r>
      <w:bookmarkStart w:id="2376" w:name="_ETM_Q1_8622000"/>
      <w:bookmarkEnd w:id="2376"/>
      <w:r>
        <w:rPr>
          <w:rFonts w:hint="cs"/>
          <w:rtl/>
        </w:rPr>
        <w:t xml:space="preserve">הקטנים, שזה שליש, מעל 100 מלונות כאלה ואלפי צימרים, </w:t>
      </w:r>
      <w:bookmarkStart w:id="2377" w:name="_ETM_Q1_8628000"/>
      <w:bookmarkEnd w:id="2377"/>
      <w:r>
        <w:rPr>
          <w:rFonts w:hint="cs"/>
          <w:rtl/>
        </w:rPr>
        <w:t>זה משהו שהוא הרה אסון, בעצם אתה חוסם אותם מפני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384547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78" w:name="_ETM_Q1_8632000"/>
      <w:bookmarkEnd w:id="2378"/>
      <w:r>
        <w:rPr>
          <w:rFonts w:hint="cs"/>
          <w:rtl/>
        </w:rPr>
        <w:t xml:space="preserve">לא שמעת אולי, היה לנו </w:t>
      </w:r>
      <w:bookmarkStart w:id="2379" w:name="_ETM_Q1_8629000"/>
      <w:bookmarkEnd w:id="2379"/>
      <w:r>
        <w:rPr>
          <w:rFonts w:hint="cs"/>
          <w:rtl/>
        </w:rPr>
        <w:t xml:space="preserve">דיון ענפי. שאל חבר הכנסת פולקמן, יש גם נושא </w:t>
      </w:r>
      <w:bookmarkStart w:id="2380" w:name="_ETM_Q1_8640000"/>
      <w:bookmarkEnd w:id="2380"/>
      <w:r>
        <w:rPr>
          <w:rFonts w:hint="cs"/>
          <w:rtl/>
        </w:rPr>
        <w:t xml:space="preserve">ענף. אם כל הענף הוא 300 מיליון שקל, 100 מיליון שקל זה הרסני. </w:t>
      </w:r>
    </w:p>
    <w:p w:rsidR="008476AD" w:rsidRDefault="008476AD" w:rsidP="008476AD">
      <w:pPr>
        <w:rPr>
          <w:rFonts w:hint="cs"/>
          <w:rtl/>
        </w:rPr>
      </w:pPr>
    </w:p>
    <w:bookmarkStart w:id="2381" w:name="_ETM_Q1_8641000" w:displacedByCustomXml="next"/>
    <w:bookmarkEnd w:id="2381" w:displacedByCustomXml="next"/>
    <w:sdt>
      <w:sdtPr>
        <w:rPr>
          <w:rFonts w:hint="cs"/>
          <w:rtl/>
        </w:rPr>
        <w:alias w:val="אורח"/>
        <w:tag w:val="&lt;ID&gt;793638&lt;/ID&gt;&lt;Name&gt;ניר קפלן&lt;/Name&gt;&lt;Data&gt;ניר קפלן&lt;/Data&gt;&lt;Shortcut&gt;ניקפ&lt;/Shortcut&gt;&lt;Title&gt;ראש מחלקת רגולציה, התאחדות המלונות&lt;/Title&gt;"/>
        <w:id w:val="-25289835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ניר קפלן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82" w:name="_ETM_Q1_8643000"/>
      <w:bookmarkEnd w:id="2382"/>
      <w:r>
        <w:rPr>
          <w:rFonts w:hint="cs"/>
          <w:rtl/>
        </w:rPr>
        <w:t xml:space="preserve">בדיוק.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6999246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לא נכנסים לנושא הענפי, אנחנו מוגבלים ביכולת שלנו לעשות את זה. </w:t>
      </w:r>
    </w:p>
    <w:p w:rsidR="008476AD" w:rsidRDefault="008476AD" w:rsidP="008476AD">
      <w:pPr>
        <w:rPr>
          <w:rFonts w:hint="cs"/>
          <w:rtl/>
        </w:rPr>
      </w:pPr>
    </w:p>
    <w:sdt>
      <w:sdtPr>
        <w:rPr>
          <w:rFonts w:hint="cs"/>
          <w:rtl/>
        </w:rPr>
        <w:alias w:val="אורח"/>
        <w:tag w:val="&lt;ID&gt;793638&lt;/ID&gt;&lt;Name&gt;ניר קפלן&lt;/Name&gt;&lt;Data&gt;ניר קפלן&lt;/Data&gt;&lt;Shortcut&gt;ניקפ&lt;/Shortcut&gt;&lt;Title&gt;ראש מחלקת רגולציה, התאחדות המלונות&lt;/Title&gt;"/>
        <w:id w:val="71014515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ניר קפלן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83" w:name="_ETM_Q1_8647000"/>
      <w:bookmarkEnd w:id="2383"/>
      <w:r>
        <w:rPr>
          <w:rFonts w:hint="cs"/>
          <w:rtl/>
        </w:rPr>
        <w:t xml:space="preserve">אז אני </w:t>
      </w:r>
      <w:bookmarkStart w:id="2384" w:name="_ETM_Q1_8646000"/>
      <w:bookmarkEnd w:id="2384"/>
      <w:r>
        <w:rPr>
          <w:rFonts w:hint="cs"/>
          <w:rtl/>
        </w:rPr>
        <w:t>מבקש רק אם אפשר שתהיה כן אפשרות לחריג, שבמקרה באמת ענפי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928952589"/>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אני לא יכול. </w:t>
      </w:r>
    </w:p>
    <w:p w:rsidR="008476AD" w:rsidRDefault="008476AD" w:rsidP="008476AD">
      <w:pPr>
        <w:rPr>
          <w:rFonts w:hint="cs"/>
          <w:rtl/>
        </w:rPr>
      </w:pPr>
      <w:bookmarkStart w:id="2385" w:name="_ETM_Q1_8651000"/>
      <w:bookmarkEnd w:id="2385"/>
    </w:p>
    <w:bookmarkStart w:id="2386" w:name="_ETM_Q1_8652000" w:displacedByCustomXml="next"/>
    <w:bookmarkEnd w:id="2386" w:displacedByCustomXml="next"/>
    <w:sdt>
      <w:sdtPr>
        <w:rPr>
          <w:rFonts w:hint="cs"/>
          <w:rtl/>
        </w:rPr>
        <w:alias w:val="קריאה"/>
        <w:tag w:val="&lt;ID&gt;0&lt;/ID&gt;&lt;Name&gt;קריאה&lt;/Name&gt;&lt;Data&gt;&lt;/Data&gt;&lt;Shortcut&gt;&lt;/Shortcut&gt;"/>
        <w:id w:val="1346360733"/>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87" w:name="_ETM_Q1_8654000"/>
      <w:bookmarkEnd w:id="2387"/>
      <w:r>
        <w:rPr>
          <w:rFonts w:hint="cs"/>
          <w:rtl/>
        </w:rPr>
        <w:t xml:space="preserve">לא ענפי. </w:t>
      </w:r>
      <w:bookmarkStart w:id="2388" w:name="_ETM_Q1_8653000"/>
      <w:bookmarkEnd w:id="2388"/>
      <w:r>
        <w:rPr>
          <w:rFonts w:hint="cs"/>
          <w:rtl/>
        </w:rPr>
        <w:t>200 מיליון שקל להוריד - - -</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445812142"/>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בתשובה לטענה הזאת, אזכיר </w:t>
      </w:r>
      <w:bookmarkStart w:id="2389" w:name="_ETM_Q1_8658000"/>
      <w:bookmarkEnd w:id="2389"/>
      <w:r>
        <w:rPr>
          <w:rFonts w:hint="cs"/>
          <w:rtl/>
        </w:rPr>
        <w:t xml:space="preserve">שהחלטת הממשלה לגבי הכנת בחינת עלות תועלת, מה שקוראים </w:t>
      </w:r>
      <w:r>
        <w:t>RIA</w:t>
      </w:r>
      <w:r>
        <w:rPr>
          <w:rFonts w:hint="cs"/>
          <w:rtl/>
        </w:rPr>
        <w:t xml:space="preserve">, </w:t>
      </w:r>
      <w:bookmarkStart w:id="2390" w:name="_ETM_Q1_8666000"/>
      <w:bookmarkEnd w:id="2390"/>
      <w:r>
        <w:rPr>
          <w:rFonts w:hint="cs"/>
          <w:rtl/>
        </w:rPr>
        <w:t xml:space="preserve">היא חלה בלי קשר לדבר הזה. זאת אומרת, לגבי כל </w:t>
      </w:r>
      <w:bookmarkStart w:id="2391" w:name="_ETM_Q1_8668000"/>
      <w:bookmarkEnd w:id="2391"/>
      <w:r>
        <w:rPr>
          <w:rFonts w:hint="cs"/>
          <w:rtl/>
        </w:rPr>
        <w:t xml:space="preserve">רגולציה שאין לגביה פטור מיוחד בגלל מורכבותה או דברים </w:t>
      </w:r>
      <w:bookmarkStart w:id="2392" w:name="_ETM_Q1_8674000"/>
      <w:bookmarkEnd w:id="2392"/>
      <w:r>
        <w:rPr>
          <w:rFonts w:hint="cs"/>
          <w:rtl/>
        </w:rPr>
        <w:t xml:space="preserve">כאלה, עדיין יצטרכו לעשות את הבחינה של עלות תועלת לפי החלטת הממשלה. </w:t>
      </w:r>
    </w:p>
    <w:p w:rsidR="008476AD" w:rsidRDefault="008476AD" w:rsidP="008476AD">
      <w:pPr>
        <w:rPr>
          <w:rFonts w:hint="cs"/>
          <w:rtl/>
        </w:rPr>
      </w:pPr>
    </w:p>
    <w:bookmarkStart w:id="2393" w:name="_ETM_Q1_8680000" w:displacedByCustomXml="next"/>
    <w:bookmarkEnd w:id="2393" w:displacedByCustomXml="next"/>
    <w:sdt>
      <w:sdtPr>
        <w:rPr>
          <w:rFonts w:hint="cs"/>
          <w:rtl/>
        </w:rPr>
        <w:alias w:val="אורח"/>
        <w:tag w:val="&lt;ID&gt;&lt;/ID&gt;&lt;Name&gt;עמיחי פישר&lt;/Name&gt;&lt;Shortcut&gt;עמפי&lt;/Shortcut&gt;&lt;Title&gt;אגף טיוב רגולציה, משרד ראש הממשלה&lt;/Title&gt;"/>
        <w:id w:val="-114951894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94" w:name="_ETM_Q1_8678000"/>
      <w:bookmarkEnd w:id="2394"/>
      <w:r>
        <w:rPr>
          <w:rFonts w:hint="cs"/>
          <w:rtl/>
        </w:rPr>
        <w:t xml:space="preserve">לפי החוק הזה.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11996350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95" w:name="_ETM_Q1_8681000"/>
      <w:bookmarkEnd w:id="2395"/>
      <w:r>
        <w:rPr>
          <w:rFonts w:hint="cs"/>
          <w:rtl/>
        </w:rPr>
        <w:t xml:space="preserve">בבקשה. </w:t>
      </w:r>
    </w:p>
    <w:p w:rsidR="008476AD" w:rsidRDefault="008476AD" w:rsidP="008476AD">
      <w:pPr>
        <w:rPr>
          <w:rFonts w:hint="cs"/>
          <w:rtl/>
        </w:rPr>
      </w:pPr>
    </w:p>
    <w:bookmarkStart w:id="2396" w:name="_ETM_Q1_8685000" w:displacedByCustomXml="next"/>
    <w:bookmarkEnd w:id="2396"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34863649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397" w:name="_ETM_Q1_8687000"/>
      <w:bookmarkEnd w:id="2397"/>
      <w:r>
        <w:rPr>
          <w:rFonts w:hint="cs"/>
          <w:rtl/>
        </w:rPr>
        <w:t xml:space="preserve">שמי חנה קופרמן, אני מנהלת את הפורום הישראלי לשמירה על החופים, פנינו אליכם </w:t>
      </w:r>
      <w:bookmarkStart w:id="2398" w:name="_ETM_Q1_8692000"/>
      <w:bookmarkEnd w:id="2398"/>
      <w:r>
        <w:rPr>
          <w:rFonts w:hint="cs"/>
          <w:rtl/>
        </w:rPr>
        <w:t>גם בכתב.</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67541321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לנו, דרך אגב, דיון בנושא המצוקים. פורסם </w:t>
      </w:r>
      <w:bookmarkStart w:id="2399" w:name="_ETM_Q1_8693000"/>
      <w:bookmarkEnd w:id="2399"/>
      <w:r>
        <w:rPr>
          <w:rFonts w:hint="cs"/>
          <w:rtl/>
        </w:rPr>
        <w:t xml:space="preserve">כבר? </w:t>
      </w:r>
    </w:p>
    <w:p w:rsidR="008476AD" w:rsidRDefault="008476AD" w:rsidP="008476AD">
      <w:pPr>
        <w:rPr>
          <w:rFonts w:hint="cs"/>
          <w:rtl/>
        </w:rPr>
      </w:pPr>
    </w:p>
    <w:bookmarkStart w:id="2400" w:name="_ETM_Q1_8695000" w:displacedByCustomXml="next"/>
    <w:bookmarkEnd w:id="2400" w:displacedByCustomXml="next"/>
    <w:sdt>
      <w:sdtPr>
        <w:rPr>
          <w:rFonts w:hint="cs"/>
          <w:rtl/>
        </w:rPr>
        <w:alias w:val="קריאה"/>
        <w:tag w:val="&lt;ID&gt;0&lt;/ID&gt;&lt;Name&gt;קריאה&lt;/Name&gt;&lt;Data&gt;&lt;/Data&gt;&lt;Shortcut&gt;&lt;/Shortcut&gt;"/>
        <w:id w:val="-102047223"/>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01" w:name="_ETM_Q1_8697000"/>
      <w:bookmarkEnd w:id="2401"/>
      <w:r>
        <w:rPr>
          <w:rFonts w:hint="cs"/>
          <w:rtl/>
        </w:rPr>
        <w:t xml:space="preserve">כן. </w:t>
      </w:r>
    </w:p>
    <w:p w:rsidR="008476AD" w:rsidRDefault="008476AD" w:rsidP="008476AD">
      <w:pPr>
        <w:rPr>
          <w:rFonts w:hint="cs"/>
          <w:rtl/>
        </w:rPr>
      </w:pPr>
    </w:p>
    <w:bookmarkStart w:id="2402" w:name="_ETM_Q1_8699000" w:displacedByCustomXml="next"/>
    <w:bookmarkEnd w:id="2402"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90826131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03" w:name="_ETM_Q1_8701000"/>
      <w:bookmarkEnd w:id="2403"/>
      <w:r>
        <w:rPr>
          <w:rFonts w:hint="cs"/>
          <w:rtl/>
        </w:rPr>
        <w:t xml:space="preserve">לעניין דוגמה לעסקים שהציבור חושש מהם - אני כאן מייצגת </w:t>
      </w:r>
      <w:bookmarkStart w:id="2404" w:name="_ETM_Q1_8704000"/>
      <w:bookmarkEnd w:id="2404"/>
      <w:r>
        <w:rPr>
          <w:rFonts w:hint="cs"/>
          <w:rtl/>
        </w:rPr>
        <w:t xml:space="preserve">ציבור גדול מאוד </w:t>
      </w:r>
      <w:bookmarkStart w:id="2405" w:name="_ETM_Q1_8708000"/>
      <w:bookmarkEnd w:id="2405"/>
      <w:r>
        <w:rPr>
          <w:rFonts w:hint="cs"/>
          <w:rtl/>
        </w:rPr>
        <w:t xml:space="preserve">שפנה אליכם בהרבה מיילים וסמסים, מכתבים, חוות דעת.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8069642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ל</w:t>
      </w:r>
      <w:bookmarkStart w:id="2406" w:name="_ETM_Q1_8716000"/>
      <w:bookmarkEnd w:id="2406"/>
      <w:r>
        <w:rPr>
          <w:rFonts w:hint="cs"/>
          <w:rtl/>
        </w:rPr>
        <w:t xml:space="preserve">א </w:t>
      </w:r>
      <w:bookmarkStart w:id="2407" w:name="_ETM_Q1_8718000"/>
      <w:bookmarkEnd w:id="2407"/>
      <w:r>
        <w:rPr>
          <w:rFonts w:hint="cs"/>
          <w:rtl/>
        </w:rPr>
        <w:t xml:space="preserve">הרבה. </w:t>
      </w:r>
    </w:p>
    <w:p w:rsidR="008476AD" w:rsidRDefault="008476AD" w:rsidP="008476AD">
      <w:pPr>
        <w:rPr>
          <w:rFonts w:hint="cs"/>
          <w:rtl/>
        </w:rPr>
      </w:pPr>
    </w:p>
    <w:sdt>
      <w:sdtPr>
        <w:rPr>
          <w:rFonts w:hint="cs"/>
          <w:rtl/>
        </w:rPr>
        <w:alias w:val="אורח"/>
        <w:tag w:val="&lt;ID&gt;729478&lt;/ID&gt;&lt;Name&gt;נתנאל היימן&lt;/Name&gt;&lt;Data&gt;נתנאל היימן&lt;/Data&gt;&lt;Shortcut&gt;נתהי&lt;/Shortcut&gt;&lt;Title&gt;ראש אגף כלכלה, התאחדות התעשיינים&lt;/Title&gt;"/>
        <w:id w:val="135299806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נתנאל היימן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מעל 80.</w:t>
      </w:r>
    </w:p>
    <w:p w:rsidR="008476AD" w:rsidRDefault="008476AD" w:rsidP="008476AD">
      <w:pPr>
        <w:rPr>
          <w:rFonts w:hint="cs"/>
          <w:rtl/>
        </w:rPr>
      </w:pPr>
      <w:bookmarkStart w:id="2408" w:name="_ETM_Q1_8719000"/>
      <w:bookmarkEnd w:id="2408"/>
    </w:p>
    <w:bookmarkStart w:id="2409" w:name="_ETM_Q1_8720000" w:displacedByCustomXml="next"/>
    <w:bookmarkEnd w:id="2409"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32764387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ומאז תחילת הדיונים, בסוף אפריל אם אני </w:t>
      </w:r>
      <w:bookmarkStart w:id="2410" w:name="_ETM_Q1_8721000"/>
      <w:bookmarkEnd w:id="2410"/>
      <w:r>
        <w:rPr>
          <w:rFonts w:hint="cs"/>
          <w:rtl/>
        </w:rPr>
        <w:t>לא טועה, הרגיעו את הציבור שחושש מהחוק.</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57366740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היית פה מתחילת הדיון?</w:t>
      </w:r>
    </w:p>
    <w:p w:rsidR="008476AD" w:rsidRDefault="008476AD" w:rsidP="008476AD">
      <w:pPr>
        <w:rPr>
          <w:rFonts w:hint="cs"/>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9076560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הייתי לאורך כל הדיונים.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06090811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היום, </w:t>
      </w:r>
      <w:bookmarkStart w:id="2411" w:name="_ETM_Q1_8732000"/>
      <w:bookmarkEnd w:id="2411"/>
      <w:r>
        <w:rPr>
          <w:rFonts w:hint="cs"/>
          <w:rtl/>
        </w:rPr>
        <w:t xml:space="preserve">כי אנחנו דיברנו על זה ארוכות. </w:t>
      </w:r>
    </w:p>
    <w:p w:rsidR="008476AD" w:rsidRDefault="008476AD" w:rsidP="008476AD">
      <w:pPr>
        <w:rPr>
          <w:rFonts w:hint="cs"/>
          <w:rtl/>
        </w:rPr>
      </w:pPr>
    </w:p>
    <w:bookmarkStart w:id="2412" w:name="_ETM_Q1_8730000" w:displacedByCustomXml="next"/>
    <w:bookmarkEnd w:id="2412"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74302029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שמעתי, אני מעודכנת </w:t>
      </w:r>
      <w:bookmarkStart w:id="2413" w:name="_ETM_Q1_8735000"/>
      <w:bookmarkEnd w:id="2413"/>
      <w:r>
        <w:rPr>
          <w:rFonts w:hint="cs"/>
          <w:rtl/>
        </w:rPr>
        <w:t xml:space="preserve">לגמרי.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34236916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אוקיי. אז מה את רוצה להוסיף לדיון?</w:t>
      </w:r>
    </w:p>
    <w:p w:rsidR="008476AD" w:rsidRDefault="008476AD" w:rsidP="008476AD">
      <w:pPr>
        <w:rPr>
          <w:rFonts w:hint="cs"/>
          <w:rtl/>
        </w:rPr>
      </w:pPr>
    </w:p>
    <w:bookmarkStart w:id="2414" w:name="_ETM_Q1_8736000" w:displacedByCustomXml="next"/>
    <w:bookmarkEnd w:id="2414"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89242389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w:t>
      </w:r>
      <w:bookmarkStart w:id="2415" w:name="_ETM_Q1_8737000"/>
      <w:bookmarkEnd w:id="2415"/>
      <w:r>
        <w:rPr>
          <w:rFonts w:hint="cs"/>
          <w:rtl/>
        </w:rPr>
        <w:t xml:space="preserve">להגיב.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43667772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להוסיף. </w:t>
      </w:r>
    </w:p>
    <w:p w:rsidR="008476AD" w:rsidRDefault="008476AD" w:rsidP="008476AD">
      <w:pPr>
        <w:rPr>
          <w:rFonts w:hint="cs"/>
          <w:rtl/>
        </w:rPr>
      </w:pPr>
    </w:p>
    <w:bookmarkStart w:id="2416" w:name="_ETM_Q1_8738000" w:displacedByCustomXml="next"/>
    <w:bookmarkEnd w:id="2416"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60449757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17" w:name="_ETM_Q1_8739000"/>
      <w:bookmarkEnd w:id="2417"/>
      <w:r>
        <w:rPr>
          <w:rFonts w:hint="cs"/>
          <w:rtl/>
        </w:rPr>
        <w:t xml:space="preserve">להוסיף, כן. וההודעות המרגיעות שנשלחו מהוועדה </w:t>
      </w:r>
      <w:bookmarkStart w:id="2418" w:name="_ETM_Q1_8745000"/>
      <w:bookmarkEnd w:id="2418"/>
      <w:r>
        <w:rPr>
          <w:rFonts w:hint="cs"/>
          <w:rtl/>
        </w:rPr>
        <w:t xml:space="preserve">לציבור, שמדובר ברפורמה לעסקים קטנים ובינוניים, ואנחנו גם </w:t>
      </w:r>
      <w:bookmarkStart w:id="2419" w:name="_ETM_Q1_8750000"/>
      <w:bookmarkEnd w:id="2419"/>
      <w:r>
        <w:rPr>
          <w:rFonts w:hint="cs"/>
          <w:rtl/>
        </w:rPr>
        <w:t xml:space="preserve">בכתב, אנחנו בירכנו על הרפורמה הזאת, אנחנו באמת חושבים שיש </w:t>
      </w:r>
      <w:bookmarkStart w:id="2420" w:name="_ETM_Q1_8751000"/>
      <w:bookmarkEnd w:id="2420"/>
      <w:r>
        <w:rPr>
          <w:rFonts w:hint="cs"/>
          <w:rtl/>
        </w:rPr>
        <w:t>עודף ביורוקרטיה.</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84576031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נא לסיים בדברים שאת רוצה להוסיף לדיון. </w:t>
      </w:r>
    </w:p>
    <w:p w:rsidR="008476AD" w:rsidRDefault="008476AD" w:rsidP="008476AD">
      <w:pPr>
        <w:rPr>
          <w:rFonts w:hint="cs"/>
          <w:rtl/>
        </w:rPr>
      </w:pPr>
    </w:p>
    <w:bookmarkStart w:id="2421" w:name="_ETM_Q1_8753000" w:displacedByCustomXml="next"/>
    <w:bookmarkEnd w:id="2421"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0663273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22" w:name="_ETM_Q1_8754000"/>
      <w:bookmarkEnd w:id="2422"/>
      <w:r>
        <w:rPr>
          <w:rFonts w:hint="cs"/>
          <w:rtl/>
        </w:rPr>
        <w:t xml:space="preserve">אני רוצה </w:t>
      </w:r>
      <w:bookmarkStart w:id="2423" w:name="_ETM_Q1_8755000"/>
      <w:bookmarkEnd w:id="2423"/>
      <w:r>
        <w:rPr>
          <w:rFonts w:hint="cs"/>
          <w:rtl/>
        </w:rPr>
        <w:t xml:space="preserve">להוסיף. והרגיעו את הציבור לאורך כל השבועות הארוכים האלה </w:t>
      </w:r>
      <w:bookmarkStart w:id="2424" w:name="_ETM_Q1_8761000"/>
      <w:bookmarkEnd w:id="2424"/>
      <w:r>
        <w:rPr>
          <w:rFonts w:hint="cs"/>
          <w:rtl/>
        </w:rPr>
        <w:t>שמדובר ברפורמה לעסקים קטנים ובינוניים. אבל היום יצא המרצע מהשק. נציג הממשלה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74731871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אמר את דעתו. מה הקשר?</w:t>
      </w:r>
    </w:p>
    <w:p w:rsidR="008476AD" w:rsidRDefault="008476AD" w:rsidP="008476AD">
      <w:pPr>
        <w:rPr>
          <w:rFonts w:hint="cs"/>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213706752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תיתן לי </w:t>
      </w:r>
      <w:bookmarkStart w:id="2425" w:name="_ETM_Q1_8766000"/>
      <w:bookmarkEnd w:id="2425"/>
      <w:r>
        <w:rPr>
          <w:rFonts w:hint="cs"/>
          <w:rtl/>
        </w:rPr>
        <w:t xml:space="preserve">שלושה משפטים ברצף. בסדר, אמר </w:t>
      </w:r>
      <w:bookmarkStart w:id="2426" w:name="_ETM_Q1_8771000"/>
      <w:bookmarkEnd w:id="2426"/>
      <w:r>
        <w:rPr>
          <w:rFonts w:hint="cs"/>
          <w:rtl/>
        </w:rPr>
        <w:t xml:space="preserve">את דעתו. למעשה, אמר והצהיר שהממשלה עומדת על </w:t>
      </w:r>
      <w:bookmarkStart w:id="2427" w:name="_ETM_Q1_8779000"/>
      <w:bookmarkEnd w:id="2427"/>
      <w:r>
        <w:rPr>
          <w:rFonts w:hint="cs"/>
          <w:rtl/>
        </w:rPr>
        <w:t xml:space="preserve">זה שזה יהיה חוק שיכלול את כל הגדלים </w:t>
      </w:r>
      <w:bookmarkStart w:id="2428" w:name="_ETM_Q1_8784000"/>
      <w:bookmarkEnd w:id="2428"/>
      <w:r>
        <w:rPr>
          <w:rFonts w:hint="cs"/>
          <w:rtl/>
        </w:rPr>
        <w:t>של העסקים, וזה אני רוצה שיהיה על השולחן של הוועדה</w:t>
      </w:r>
      <w:bookmarkStart w:id="2429" w:name="_ETM_Q1_8786000"/>
      <w:bookmarkEnd w:id="2429"/>
      <w:r>
        <w:rPr>
          <w:rFonts w:hint="cs"/>
          <w:rtl/>
        </w:rPr>
        <w:t xml:space="preserve">. </w:t>
      </w:r>
    </w:p>
    <w:p w:rsidR="008476AD" w:rsidRDefault="008476AD" w:rsidP="008476AD">
      <w:pPr>
        <w:rPr>
          <w:rFonts w:hint="cs"/>
          <w:rtl/>
        </w:rPr>
      </w:pPr>
    </w:p>
    <w:p w:rsidR="008476AD" w:rsidRDefault="008476AD" w:rsidP="008476AD">
      <w:pPr>
        <w:rPr>
          <w:rFonts w:hint="cs"/>
          <w:rtl/>
        </w:rPr>
      </w:pPr>
      <w:bookmarkStart w:id="2430" w:name="_ETM_Q1_8789000"/>
      <w:bookmarkEnd w:id="2430"/>
      <w:r>
        <w:rPr>
          <w:rFonts w:hint="cs"/>
          <w:rtl/>
        </w:rPr>
        <w:t xml:space="preserve">ולכן אני אומרת שאם באמת מדובר פה בחוק </w:t>
      </w:r>
      <w:bookmarkStart w:id="2431" w:name="_ETM_Q1_8793000"/>
      <w:bookmarkEnd w:id="2431"/>
      <w:r>
        <w:rPr>
          <w:rFonts w:hint="cs"/>
          <w:rtl/>
        </w:rPr>
        <w:t xml:space="preserve">שבא לקדם את הרפורמה של עסקים קטנים ובינוניים, אז תכתבו </w:t>
      </w:r>
      <w:bookmarkStart w:id="2432" w:name="_ETM_Q1_8798000"/>
      <w:bookmarkEnd w:id="2432"/>
      <w:r>
        <w:rPr>
          <w:rFonts w:hint="cs"/>
          <w:rtl/>
        </w:rPr>
        <w:t xml:space="preserve">את זה שזה החוק, אבל בבקשה לא להכניס בדלת האחורית </w:t>
      </w:r>
      <w:bookmarkStart w:id="2433" w:name="_ETM_Q1_8800000"/>
      <w:bookmarkEnd w:id="2433"/>
      <w:r>
        <w:rPr>
          <w:rFonts w:hint="cs"/>
          <w:rtl/>
        </w:rPr>
        <w:t xml:space="preserve">את העסקים הגדולים.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46435240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34" w:name="_ETM_Q1_8803000"/>
      <w:bookmarkEnd w:id="2434"/>
      <w:r>
        <w:rPr>
          <w:rFonts w:hint="cs"/>
          <w:rtl/>
        </w:rPr>
        <w:t>טוב.</w:t>
      </w:r>
    </w:p>
    <w:p w:rsidR="008476AD" w:rsidRDefault="008476AD" w:rsidP="008476AD">
      <w:pPr>
        <w:rPr>
          <w:rFonts w:hint="cs"/>
          <w:rtl/>
        </w:rPr>
      </w:pPr>
      <w:bookmarkStart w:id="2435" w:name="_ETM_Q1_8805000"/>
      <w:bookmarkEnd w:id="2435"/>
    </w:p>
    <w:bookmarkStart w:id="2436" w:name="_ETM_Q1_8806000" w:displacedByCustomXml="next"/>
    <w:bookmarkEnd w:id="2436"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76993282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ואני חייבת בבקשה עוד שני משפטים כי באמת אני מייצגת פה ציבור של יותר ממיליון איש - - </w:t>
      </w:r>
    </w:p>
    <w:p w:rsidR="008476AD" w:rsidRDefault="008476AD" w:rsidP="008476AD">
      <w:pPr>
        <w:rPr>
          <w:rFonts w:hint="cs"/>
          <w:rtl/>
        </w:rPr>
      </w:pPr>
    </w:p>
    <w:sdt>
      <w:sdtPr>
        <w:rPr>
          <w:rFonts w:hint="cs"/>
          <w:rtl/>
        </w:rPr>
        <w:alias w:val="קריאה"/>
        <w:tag w:val="&lt;ID&gt;0&lt;/ID&gt;&lt;Name&gt;קריאה&lt;/Name&gt;&lt;Data&gt;&lt;/Data&gt;&lt;Shortcut&gt;&lt;/Shortcut&gt;"/>
        <w:id w:val="260108884"/>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מיליון וחצי. </w:t>
      </w:r>
    </w:p>
    <w:p w:rsidR="008476AD" w:rsidRDefault="008476AD" w:rsidP="008476AD">
      <w:pPr>
        <w:rPr>
          <w:rFonts w:hint="cs"/>
          <w:rtl/>
        </w:rPr>
      </w:pPr>
    </w:p>
    <w:bookmarkStart w:id="2437" w:name="_ETM_Q1_8807000" w:displacedByCustomXml="next"/>
    <w:bookmarkEnd w:id="2437"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8309304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 - שבימים אלה חושש מהחוק </w:t>
      </w:r>
      <w:bookmarkStart w:id="2438" w:name="_ETM_Q1_8808000"/>
      <w:bookmarkEnd w:id="2438"/>
      <w:r>
        <w:rPr>
          <w:rFonts w:hint="cs"/>
          <w:rtl/>
        </w:rPr>
        <w:t>הספציפי הזה. לכן אני מבקשת את השתי דקות האלה.</w:t>
      </w:r>
    </w:p>
    <w:p w:rsidR="008476AD" w:rsidRDefault="008476AD" w:rsidP="008476AD">
      <w:pPr>
        <w:rPr>
          <w:rFonts w:hint="cs"/>
          <w:rtl/>
        </w:rPr>
      </w:pPr>
      <w:bookmarkStart w:id="2439" w:name="_ETM_Q1_8814000"/>
      <w:bookmarkEnd w:id="2439"/>
    </w:p>
    <w:sdt>
      <w:sdtPr>
        <w:rPr>
          <w:rFonts w:hint="cs"/>
          <w:rtl/>
        </w:rPr>
        <w:alias w:val="יור"/>
        <w:tag w:val="&lt;ID&gt;5296&lt;/ID&gt;&lt;Name&gt;יואב קיש - יו&quot;רַ&lt;/Name&gt;&lt;Data&gt;יואב קיש&lt;/Data&gt;&lt;Shortcut&gt;יוקי&lt;/Shortcut&gt;"/>
        <w:id w:val="-44129601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שתי דקות. משפט </w:t>
      </w:r>
      <w:bookmarkStart w:id="2440" w:name="_ETM_Q1_8815000"/>
      <w:bookmarkEnd w:id="2440"/>
      <w:r>
        <w:rPr>
          <w:rFonts w:hint="cs"/>
          <w:rtl/>
        </w:rPr>
        <w:t xml:space="preserve">סיום. </w:t>
      </w:r>
    </w:p>
    <w:p w:rsidR="008476AD" w:rsidRDefault="008476AD" w:rsidP="008476AD">
      <w:pPr>
        <w:rPr>
          <w:rFonts w:hint="cs"/>
          <w:rtl/>
        </w:rPr>
      </w:pPr>
    </w:p>
    <w:bookmarkStart w:id="2441" w:name="_ETM_Q1_8817000" w:displacedByCustomXml="next"/>
    <w:bookmarkEnd w:id="2441"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14719332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42" w:name="_ETM_Q1_8816000"/>
      <w:bookmarkEnd w:id="2442"/>
      <w:r>
        <w:rPr>
          <w:rFonts w:hint="cs"/>
          <w:rtl/>
        </w:rPr>
        <w:t xml:space="preserve">משפט. אנחנו היום חוששים מהקמת תשתיות מהגדולות שאי </w:t>
      </w:r>
      <w:bookmarkStart w:id="2443" w:name="_ETM_Q1_8823000"/>
      <w:bookmarkEnd w:id="2443"/>
      <w:r>
        <w:rPr>
          <w:rFonts w:hint="cs"/>
          <w:rtl/>
        </w:rPr>
        <w:t xml:space="preserve">פעם הוקמו בבת אחת במדינת ישראל. אלה אסדות הגז, בקשר ישיר - - </w:t>
      </w:r>
    </w:p>
    <w:p w:rsidR="008476AD" w:rsidRDefault="008476AD" w:rsidP="008476AD">
      <w:pPr>
        <w:rPr>
          <w:rFonts w:hint="cs"/>
          <w:rtl/>
        </w:rPr>
      </w:pPr>
    </w:p>
    <w:bookmarkStart w:id="2444" w:name="_ETM_Q1_8829000" w:displacedByCustomXml="next"/>
    <w:bookmarkEnd w:id="2444" w:displacedByCustomXml="next"/>
    <w:sdt>
      <w:sdtPr>
        <w:rPr>
          <w:rFonts w:hint="cs"/>
          <w:rtl/>
        </w:rPr>
        <w:alias w:val="קריאה"/>
        <w:tag w:val="&lt;ID&gt;0&lt;/ID&gt;&lt;Name&gt;קריאה&lt;/Name&gt;&lt;Data&gt;&lt;/Data&gt;&lt;Shortcut&gt;&lt;/Shortcut&gt;"/>
        <w:id w:val="-2108870134"/>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כבר עיכבת את זה ארבע שנים. עוד ארבע שנים את רוצה לעכב את זה. </w:t>
      </w:r>
    </w:p>
    <w:p w:rsidR="008476AD" w:rsidRDefault="008476AD" w:rsidP="008476AD">
      <w:pPr>
        <w:rPr>
          <w:rFonts w:hint="cs"/>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58059798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45" w:name="_ETM_Q1_8831000"/>
      <w:bookmarkEnd w:id="2445"/>
      <w:r>
        <w:rPr>
          <w:rFonts w:hint="cs"/>
          <w:rtl/>
        </w:rPr>
        <w:t>- - עם הרחבת בתי הזיקוק, היות ומהאסדות מגיע גם נפט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77394049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בחוק הזה פשוט. </w:t>
      </w:r>
      <w:bookmarkStart w:id="2446" w:name="_ETM_Q1_8838000"/>
      <w:bookmarkEnd w:id="2446"/>
    </w:p>
    <w:p w:rsidR="008476AD" w:rsidRDefault="008476AD" w:rsidP="008476AD">
      <w:pPr>
        <w:rPr>
          <w:rFonts w:hint="cs"/>
          <w:rtl/>
        </w:rPr>
      </w:pPr>
    </w:p>
    <w:bookmarkStart w:id="2447" w:name="_ETM_Q1_8840000" w:displacedByCustomXml="next"/>
    <w:bookmarkEnd w:id="2447"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13090637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הציבור הזה חושש מאוד מהמדיניות שקיימת היום של הממשלה </w:t>
      </w:r>
      <w:bookmarkStart w:id="2448" w:name="_ETM_Q1_8842000"/>
      <w:bookmarkEnd w:id="2448"/>
      <w:r>
        <w:rPr>
          <w:rFonts w:hint="cs"/>
          <w:rtl/>
        </w:rPr>
        <w:t>- -</w:t>
      </w:r>
    </w:p>
    <w:sdt>
      <w:sdtPr>
        <w:rPr>
          <w:rFonts w:hint="cs"/>
          <w:rtl/>
        </w:rPr>
        <w:alias w:val="יור"/>
        <w:tag w:val="&lt;ID&gt;5296&lt;/ID&gt;&lt;Name&gt;יואב קיש - יו&quot;רַ&lt;/Name&gt;&lt;Data&gt;יואב קיש&lt;/Data&gt;&lt;Shortcut&gt;יוקי&lt;/Shortcut&gt;"/>
        <w:id w:val="63507603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49" w:name="_ETM_Q1_8844000"/>
      <w:bookmarkEnd w:id="2449"/>
      <w:r>
        <w:rPr>
          <w:rFonts w:hint="cs"/>
          <w:rtl/>
        </w:rPr>
        <w:t xml:space="preserve">הבנתי. </w:t>
      </w:r>
    </w:p>
    <w:p w:rsidR="008476AD" w:rsidRDefault="008476AD" w:rsidP="008476AD">
      <w:pPr>
        <w:rPr>
          <w:rFonts w:hint="cs"/>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212086293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 שבגלל הלחצים הכלכליים והאינטרסים, ועידוד הפעילות הכלכלית, זה יגבר על השיקולים של בריאות הציבור.</w:t>
      </w:r>
      <w:bookmarkStart w:id="2450" w:name="_ETM_Q1_8850000"/>
      <w:bookmarkEnd w:id="2450"/>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0688411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51" w:name="_ETM_Q1_8847000"/>
      <w:bookmarkEnd w:id="2451"/>
      <w:r>
        <w:rPr>
          <w:rFonts w:hint="cs"/>
          <w:rtl/>
        </w:rPr>
        <w:t xml:space="preserve">תודה. אני רוצה להתייחס בקצרה כי אמרתי אלף פעמים, ואני מצטער להגיד לך, את לא חידשת. רק דבר אחד </w:t>
      </w:r>
      <w:bookmarkStart w:id="2452" w:name="_ETM_Q1_8854000"/>
      <w:bookmarkEnd w:id="2452"/>
      <w:r>
        <w:rPr>
          <w:rFonts w:hint="cs"/>
          <w:rtl/>
        </w:rPr>
        <w:t xml:space="preserve">שאמרת שהוא לא מדויק. אסדות הגז לדעתי לא צריכות רישיון עסק. אני צודק? </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1942109415"/>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נראה לי שלא. </w:t>
      </w:r>
    </w:p>
    <w:p w:rsidR="008476AD" w:rsidRDefault="008476AD" w:rsidP="008476AD">
      <w:pPr>
        <w:rPr>
          <w:rFonts w:hint="cs"/>
          <w:rtl/>
        </w:rPr>
      </w:pPr>
    </w:p>
    <w:sdt>
      <w:sdtPr>
        <w:rPr>
          <w:rFonts w:hint="cs"/>
          <w:rtl/>
        </w:rPr>
        <w:alias w:val="קריאה"/>
        <w:tag w:val="&lt;ID&gt;0&lt;/ID&gt;&lt;Name&gt;קריאה&lt;/Name&gt;&lt;Data&gt;&lt;/Data&gt;&lt;Shortcut&gt;&lt;/Shortcut&gt;"/>
        <w:id w:val="-237014376"/>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w:t>
      </w:r>
      <w:bookmarkStart w:id="2453" w:name="_ETM_Q1_8863000"/>
      <w:bookmarkEnd w:id="2453"/>
      <w:r>
        <w:rPr>
          <w:rFonts w:hint="cs"/>
          <w:rtl/>
        </w:rPr>
        <w:t xml:space="preserve">נראה לי שיש פריט רישוי.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5195739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אין פריט רישוי אסדות גז, אז זה לא בחוק הזה.</w:t>
      </w:r>
    </w:p>
    <w:p w:rsidR="008476AD" w:rsidRDefault="008476AD" w:rsidP="008476AD">
      <w:pPr>
        <w:rPr>
          <w:rFonts w:hint="cs"/>
          <w:rtl/>
        </w:rPr>
      </w:pPr>
    </w:p>
    <w:bookmarkStart w:id="2454" w:name="_ETM_Q1_8865000" w:displacedByCustomXml="next"/>
    <w:bookmarkEnd w:id="2454" w:displacedByCustomXml="next"/>
    <w:sdt>
      <w:sdtPr>
        <w:rPr>
          <w:rFonts w:hint="cs"/>
          <w:rtl/>
        </w:rPr>
        <w:alias w:val="קריאה"/>
        <w:tag w:val="&lt;ID&gt;0&lt;/ID&gt;&lt;Name&gt;קריאה&lt;/Name&gt;&lt;Data&gt;&lt;/Data&gt;&lt;Shortcut&gt;&lt;/Shortcut&gt;"/>
        <w:id w:val="-1532719642"/>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הם בטוח צריכים רישוי. </w:t>
      </w:r>
    </w:p>
    <w:p w:rsidR="008476AD" w:rsidRDefault="008476AD" w:rsidP="008476AD">
      <w:pPr>
        <w:rPr>
          <w:rFonts w:hint="cs"/>
          <w:rtl/>
        </w:rPr>
      </w:pPr>
      <w:bookmarkStart w:id="2455" w:name="_ETM_Q1_8868000"/>
      <w:bookmarkEnd w:id="2455"/>
    </w:p>
    <w:sdt>
      <w:sdtPr>
        <w:rPr>
          <w:rFonts w:hint="cs"/>
          <w:rtl/>
        </w:rPr>
        <w:alias w:val="אורח"/>
        <w:tag w:val="&lt;ID&gt;&lt;/ID&gt;&lt;Name&gt;עמיחי פישר&lt;/Name&gt;&lt;Shortcut&gt;עמפי&lt;/Shortcut&gt;&lt;Title&gt;אגף טיוב רגולציה, משרד ראש הממשלה&lt;/Title&gt;"/>
        <w:id w:val="52368014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מלא רישיונות </w:t>
      </w:r>
      <w:bookmarkStart w:id="2456" w:name="_ETM_Q1_8867000"/>
      <w:bookmarkEnd w:id="2456"/>
      <w:r>
        <w:rPr>
          <w:rFonts w:hint="cs"/>
          <w:rtl/>
        </w:rPr>
        <w:t xml:space="preserve">אחרים. </w:t>
      </w:r>
    </w:p>
    <w:p w:rsidR="008476AD" w:rsidRDefault="008476AD" w:rsidP="008476AD">
      <w:pPr>
        <w:rPr>
          <w:rFonts w:hint="cs"/>
          <w:rtl/>
        </w:rPr>
      </w:pPr>
    </w:p>
    <w:bookmarkStart w:id="2457" w:name="_ETM_Q1_8869000" w:displacedByCustomXml="next"/>
    <w:bookmarkEnd w:id="2457" w:displacedByCustomXml="next"/>
    <w:sdt>
      <w:sdtPr>
        <w:rPr>
          <w:rFonts w:hint="cs"/>
          <w:rtl/>
        </w:rPr>
        <w:alias w:val="יור"/>
        <w:tag w:val="&lt;ID&gt;5296&lt;/ID&gt;&lt;Name&gt;יואב קיש - יו&quot;רַ&lt;/Name&gt;&lt;Data&gt;יואב קיש&lt;/Data&gt;&lt;Shortcut&gt;יוקי&lt;/Shortcut&gt;"/>
        <w:id w:val="-202076854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58" w:name="_ETM_Q1_8870000"/>
      <w:bookmarkEnd w:id="2458"/>
      <w:r>
        <w:rPr>
          <w:rFonts w:hint="cs"/>
          <w:rtl/>
        </w:rPr>
        <w:t xml:space="preserve">בסדר, יש להם חתיכת רישיון אבל לא בחוק </w:t>
      </w:r>
      <w:bookmarkStart w:id="2459" w:name="_ETM_Q1_8873000"/>
      <w:bookmarkEnd w:id="2459"/>
      <w:r>
        <w:rPr>
          <w:rFonts w:hint="cs"/>
          <w:rtl/>
        </w:rPr>
        <w:t>הזה. חבר'ה, אנחנו רוצים לתת לעסקים לעבוד.</w:t>
      </w:r>
    </w:p>
    <w:p w:rsidR="008476AD" w:rsidRDefault="008476AD" w:rsidP="008476AD">
      <w:pPr>
        <w:rPr>
          <w:rFonts w:hint="cs"/>
          <w:rtl/>
        </w:rPr>
      </w:pPr>
    </w:p>
    <w:bookmarkStart w:id="2460" w:name="_ETM_Q1_8877000" w:displacedByCustomXml="next"/>
    <w:bookmarkEnd w:id="2460" w:displacedByCustomXml="next"/>
    <w:sdt>
      <w:sdtPr>
        <w:rPr>
          <w:rFonts w:hint="cs"/>
          <w:rtl/>
        </w:rPr>
        <w:alias w:val="קריאה"/>
        <w:tag w:val="&lt;ID&gt;0&lt;/ID&gt;&lt;Name&gt;קריאות&lt;/Name&gt;&lt;Data&gt;קריאות&lt;/Data&gt;&lt;Shortcut&gt;&lt;/Shortcut&gt;"/>
        <w:id w:val="-52930297"/>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קריאות</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61" w:name="_ETM_Q1_8876000"/>
      <w:bookmarkEnd w:id="2461"/>
      <w:r>
        <w:rPr>
          <w:rFonts w:hint="cs"/>
          <w:rtl/>
        </w:rPr>
        <w:t>-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829477169"/>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62" w:name="_ETM_Q1_8879000"/>
      <w:bookmarkEnd w:id="2462"/>
      <w:r>
        <w:rPr>
          <w:rFonts w:hint="cs"/>
          <w:rtl/>
        </w:rPr>
        <w:t>יש להם כזו רשימת רגולציה</w:t>
      </w:r>
      <w:bookmarkStart w:id="2463" w:name="_ETM_Q1_8878000"/>
      <w:bookmarkEnd w:id="2463"/>
      <w:r>
        <w:rPr>
          <w:rFonts w:hint="cs"/>
          <w:rtl/>
        </w:rPr>
        <w:t xml:space="preserve">, לא קשורה לרישוי עסקים. תודה. </w:t>
      </w:r>
      <w:bookmarkStart w:id="2464" w:name="_ETM_Q1_8883000"/>
      <w:bookmarkEnd w:id="2464"/>
      <w:r>
        <w:rPr>
          <w:rFonts w:hint="cs"/>
          <w:rtl/>
        </w:rPr>
        <w:t xml:space="preserve">בבקשה, אתה ביקשת. </w:t>
      </w:r>
    </w:p>
    <w:p w:rsidR="008476AD" w:rsidRDefault="008476AD" w:rsidP="008476AD">
      <w:pPr>
        <w:rPr>
          <w:rFonts w:hint="cs"/>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01908609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חנה קופרמן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זה לא רק אסדות הגז. זה בתי הזיקוק </w:t>
      </w:r>
      <w:bookmarkStart w:id="2465" w:name="_ETM_Q1_8888000"/>
      <w:bookmarkEnd w:id="2465"/>
      <w:r>
        <w:rPr>
          <w:rFonts w:hint="cs"/>
          <w:rtl/>
        </w:rPr>
        <w:t>גם.</w:t>
      </w:r>
    </w:p>
    <w:p w:rsidR="008476AD" w:rsidRDefault="008476AD" w:rsidP="008476AD">
      <w:pPr>
        <w:rPr>
          <w:rFonts w:hint="cs"/>
          <w:rtl/>
        </w:rPr>
      </w:pPr>
    </w:p>
    <w:sdt>
      <w:sdtPr>
        <w:rPr>
          <w:rFonts w:hint="cs"/>
          <w:rtl/>
        </w:rPr>
        <w:alias w:val="אורח"/>
        <w:tag w:val="&lt;ID&gt;852648&lt;/ID&gt;&lt;Name&gt;יובל ארבל&lt;/Name&gt;&lt;Data&gt;יובל ארבל&lt;/Data&gt;&lt;Shortcut&gt;יואר&lt;/Shortcut&gt;&lt;Title&gt;רכז קשרי ממשל, עמותת צלול&lt;/Title&gt;"/>
        <w:id w:val="76049423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ד"ר יובל ארבל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ד"ר יובל ארבל, עמותת צלול. אני </w:t>
      </w:r>
      <w:bookmarkStart w:id="2466" w:name="_ETM_Q1_8894000"/>
      <w:bookmarkEnd w:id="2466"/>
      <w:r>
        <w:rPr>
          <w:rFonts w:hint="cs"/>
          <w:rtl/>
        </w:rPr>
        <w:t>רוצה להתייחס רק להצעת החוק.</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3830884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אתה מחליף את מאיה?</w:t>
      </w:r>
    </w:p>
    <w:p w:rsidR="008476AD" w:rsidRDefault="008476AD" w:rsidP="008476AD">
      <w:pPr>
        <w:rPr>
          <w:rFonts w:hint="cs"/>
          <w:rtl/>
        </w:rPr>
      </w:pPr>
    </w:p>
    <w:bookmarkStart w:id="2467" w:name="_ETM_Q1_8898000" w:displacedByCustomXml="next"/>
    <w:bookmarkEnd w:id="2467"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10570110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ד"ר יובל ארבל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אני רכז </w:t>
      </w:r>
      <w:bookmarkStart w:id="2468" w:name="_ETM_Q1_8897000"/>
      <w:bookmarkEnd w:id="2468"/>
      <w:r>
        <w:rPr>
          <w:rFonts w:hint="cs"/>
          <w:rtl/>
        </w:rPr>
        <w:t xml:space="preserve">יער וחופים. מאיה יעקבס היא מנכ"לית העמותה, אני לא יכול </w:t>
      </w:r>
      <w:bookmarkStart w:id="2469" w:name="_ETM_Q1_8901000"/>
      <w:bookmarkEnd w:id="2469"/>
      <w:r>
        <w:rPr>
          <w:rFonts w:hint="cs"/>
          <w:rtl/>
        </w:rPr>
        <w:t xml:space="preserve">להחליף אותה. אני רוצה להתייחס אך ורק לחוק הזה. </w:t>
      </w:r>
    </w:p>
    <w:p w:rsidR="008476AD" w:rsidRDefault="008476AD" w:rsidP="008476AD">
      <w:pPr>
        <w:rPr>
          <w:rFonts w:hint="cs"/>
          <w:rtl/>
        </w:rPr>
      </w:pPr>
    </w:p>
    <w:p w:rsidR="008476AD" w:rsidRDefault="008476AD" w:rsidP="008476AD">
      <w:pPr>
        <w:rPr>
          <w:rFonts w:hint="cs"/>
          <w:rtl/>
        </w:rPr>
      </w:pPr>
      <w:bookmarkStart w:id="2470" w:name="_ETM_Q1_8915000"/>
      <w:bookmarkEnd w:id="2470"/>
      <w:r>
        <w:rPr>
          <w:rFonts w:hint="cs"/>
          <w:rtl/>
        </w:rPr>
        <w:t xml:space="preserve">קודם </w:t>
      </w:r>
      <w:bookmarkStart w:id="2471" w:name="_ETM_Q1_8916000"/>
      <w:bookmarkEnd w:id="2471"/>
      <w:r>
        <w:rPr>
          <w:rFonts w:hint="cs"/>
          <w:rtl/>
        </w:rPr>
        <w:t xml:space="preserve">כול, אני רוצה לברך אותך, כבוד היושב-ראש, שכבר אמרת </w:t>
      </w:r>
      <w:bookmarkStart w:id="2472" w:name="_ETM_Q1_8921000"/>
      <w:bookmarkEnd w:id="2472"/>
      <w:r>
        <w:rPr>
          <w:rFonts w:hint="cs"/>
          <w:rtl/>
        </w:rPr>
        <w:t>שאתה תבטל, ותרד הסיפה של סעיף (ו) ב-12ב.</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0234763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ירד. כן. </w:t>
      </w:r>
    </w:p>
    <w:p w:rsidR="008476AD" w:rsidRDefault="008476AD" w:rsidP="008476AD">
      <w:pPr>
        <w:rPr>
          <w:rFonts w:hint="cs"/>
          <w:rtl/>
        </w:rPr>
      </w:pPr>
      <w:bookmarkStart w:id="2473" w:name="_ETM_Q1_8923000"/>
      <w:bookmarkEnd w:id="2473"/>
    </w:p>
    <w:bookmarkStart w:id="2474" w:name="_ETM_Q1_8924000" w:displacedByCustomXml="next"/>
    <w:bookmarkEnd w:id="2474"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135395142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ד"ר יובל ארבל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כי באמת חשוב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882290449"/>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75" w:name="_ETM_Q1_8926000"/>
      <w:bookmarkEnd w:id="2475"/>
      <w:r>
        <w:rPr>
          <w:rFonts w:hint="cs"/>
          <w:rtl/>
        </w:rPr>
        <w:t>הלאה. אין לנו זמן.</w:t>
      </w:r>
    </w:p>
    <w:p w:rsidR="008476AD" w:rsidRDefault="008476AD" w:rsidP="008476AD">
      <w:pPr>
        <w:rPr>
          <w:rFonts w:hint="cs"/>
          <w:rtl/>
        </w:rPr>
      </w:pPr>
    </w:p>
    <w:bookmarkStart w:id="2476" w:name="_ETM_Q1_8925000" w:displacedByCustomXml="next"/>
    <w:bookmarkEnd w:id="2476"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3115598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ד"ר יובל ארבל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77" w:name="_ETM_Q1_8927000"/>
      <w:bookmarkEnd w:id="2477"/>
      <w:r>
        <w:rPr>
          <w:rFonts w:hint="cs"/>
          <w:rtl/>
        </w:rPr>
        <w:t xml:space="preserve">בסדר. לגבי </w:t>
      </w:r>
      <w:bookmarkStart w:id="2478" w:name="_ETM_Q1_8932000"/>
      <w:bookmarkEnd w:id="2478"/>
      <w:r>
        <w:rPr>
          <w:rFonts w:hint="cs"/>
          <w:rtl/>
        </w:rPr>
        <w:t xml:space="preserve">הנושא השני שהיה פה ויכוח קודם מי יהיו חברי </w:t>
      </w:r>
      <w:bookmarkStart w:id="2479" w:name="_ETM_Q1_8931000"/>
      <w:bookmarkEnd w:id="2479"/>
      <w:r>
        <w:rPr>
          <w:rFonts w:hint="cs"/>
          <w:rtl/>
        </w:rPr>
        <w:t xml:space="preserve">הוועדה המייעצת, ונאמר פה כביכול שרישיון עסק תמיד זה או </w:t>
      </w:r>
      <w:bookmarkStart w:id="2480" w:name="_ETM_Q1_8937000"/>
      <w:bookmarkEnd w:id="2480"/>
      <w:r>
        <w:rPr>
          <w:rFonts w:hint="cs"/>
          <w:rtl/>
        </w:rPr>
        <w:t xml:space="preserve">המשרד להגנת הסביבה או משרד הבריאות ולכן הם בלאו </w:t>
      </w:r>
      <w:bookmarkStart w:id="2481" w:name="_ETM_Q1_8941000"/>
      <w:bookmarkEnd w:id="2481"/>
      <w:r>
        <w:rPr>
          <w:rFonts w:hint="cs"/>
          <w:rtl/>
        </w:rPr>
        <w:t xml:space="preserve">הכי ישבו בוועדה הזאת. </w:t>
      </w:r>
      <w:bookmarkStart w:id="2482" w:name="_ETM_Q1_8943000"/>
      <w:bookmarkEnd w:id="2482"/>
      <w:r>
        <w:rPr>
          <w:rFonts w:hint="cs"/>
          <w:rtl/>
        </w:rPr>
        <w:t xml:space="preserve">אז ביררתי פה עם היועצים המשפטיים מהמשרדים השונים, זה ממש לא מדויק כי זה מה שחשבתי, לא הייתי בטוח. </w:t>
      </w:r>
    </w:p>
    <w:p w:rsidR="008476AD" w:rsidRDefault="008476AD" w:rsidP="008476AD">
      <w:pPr>
        <w:rPr>
          <w:rFonts w:hint="cs"/>
          <w:rtl/>
        </w:rPr>
      </w:pPr>
    </w:p>
    <w:p w:rsidR="008476AD" w:rsidRDefault="008476AD" w:rsidP="008476AD">
      <w:pPr>
        <w:rPr>
          <w:rFonts w:hint="cs"/>
          <w:rtl/>
        </w:rPr>
      </w:pPr>
      <w:bookmarkStart w:id="2483" w:name="_ETM_Q1_8952000"/>
      <w:bookmarkEnd w:id="2483"/>
      <w:r>
        <w:rPr>
          <w:rFonts w:hint="cs"/>
          <w:rtl/>
        </w:rPr>
        <w:t xml:space="preserve">יש הרבה </w:t>
      </w:r>
      <w:bookmarkStart w:id="2484" w:name="_ETM_Q1_8950000"/>
      <w:bookmarkEnd w:id="2484"/>
      <w:r>
        <w:rPr>
          <w:rFonts w:hint="cs"/>
          <w:rtl/>
        </w:rPr>
        <w:t>עסקים למשל של חקלאים שמגדלים בעלי חיים. מי שמוציא את רישיון העסק זה משרד החקלאות.</w:t>
      </w:r>
    </w:p>
    <w:p w:rsidR="008476AD" w:rsidRDefault="008476AD" w:rsidP="008476AD">
      <w:pPr>
        <w:rPr>
          <w:rFonts w:hint="cs"/>
          <w:rtl/>
        </w:rPr>
      </w:pPr>
      <w:bookmarkStart w:id="2485" w:name="_ETM_Q1_8956000"/>
      <w:bookmarkEnd w:id="2485"/>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26711587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עגמי ליבוביץ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אתה לא </w:t>
      </w:r>
      <w:bookmarkStart w:id="2486" w:name="_ETM_Q1_8964000"/>
      <w:bookmarkEnd w:id="2486"/>
      <w:r>
        <w:rPr>
          <w:rFonts w:hint="cs"/>
          <w:rtl/>
        </w:rPr>
        <w:t>מדייק.</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1718264944"/>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מי נותני האישור?</w:t>
      </w:r>
    </w:p>
    <w:p w:rsidR="008476AD" w:rsidRDefault="008476AD" w:rsidP="008476AD">
      <w:pPr>
        <w:rPr>
          <w:rFonts w:hint="cs"/>
          <w:rtl/>
        </w:rPr>
      </w:pPr>
    </w:p>
    <w:sdt>
      <w:sdtPr>
        <w:rPr>
          <w:rFonts w:hint="cs"/>
          <w:rtl/>
        </w:rPr>
        <w:alias w:val="קריאה"/>
        <w:tag w:val="&lt;ID&gt;0&lt;/ID&gt;&lt;Name&gt;קריאות&lt;/Name&gt;&lt;Data&gt;קריאות&lt;/Data&gt;&lt;Shortcut&gt;&lt;/Shortcut&gt;"/>
        <w:id w:val="1215778343"/>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קריאות</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87" w:name="_ETM_Q1_8960000"/>
      <w:bookmarkEnd w:id="2487"/>
      <w:r>
        <w:rPr>
          <w:rFonts w:hint="cs"/>
          <w:rtl/>
        </w:rPr>
        <w:t xml:space="preserve">- - </w:t>
      </w:r>
      <w:bookmarkStart w:id="2488" w:name="_ETM_Q1_8962000"/>
      <w:bookmarkEnd w:id="2488"/>
      <w:r>
        <w:rPr>
          <w:rFonts w:hint="cs"/>
          <w:rtl/>
        </w:rPr>
        <w:t>-</w:t>
      </w:r>
    </w:p>
    <w:p w:rsidR="008476AD" w:rsidRDefault="008476AD" w:rsidP="008476AD">
      <w:pPr>
        <w:rPr>
          <w:rFonts w:hint="cs"/>
          <w:rtl/>
        </w:rPr>
      </w:pPr>
    </w:p>
    <w:bookmarkStart w:id="2489" w:name="_ETM_Q1_8968000" w:displacedByCustomXml="next"/>
    <w:bookmarkEnd w:id="2489"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30104363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ד"ר יובל ארבל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הם שם </w:t>
      </w:r>
      <w:bookmarkStart w:id="2490" w:name="_ETM_Q1_8969000"/>
      <w:bookmarkEnd w:id="2490"/>
      <w:r>
        <w:rPr>
          <w:rFonts w:hint="cs"/>
          <w:rtl/>
        </w:rPr>
        <w:t>בחלק מהמקרים אבל הם לא אלה שמוציאים נגיד תקנות. אתם מדברים בתוך הוועדה הזאת גם על תקנות רוחביות.</w:t>
      </w:r>
    </w:p>
    <w:p w:rsidR="008476AD" w:rsidRDefault="008476AD" w:rsidP="008476AD">
      <w:pPr>
        <w:rPr>
          <w:rFonts w:hint="cs"/>
          <w:rtl/>
        </w:rPr>
      </w:pPr>
      <w:bookmarkStart w:id="2491" w:name="_ETM_Q1_8980000"/>
      <w:bookmarkEnd w:id="2491"/>
    </w:p>
    <w:bookmarkStart w:id="2492" w:name="_ETM_Q1_8981000" w:displacedByCustomXml="next"/>
    <w:bookmarkEnd w:id="2492" w:displacedByCustomXml="next"/>
    <w:sdt>
      <w:sdtPr>
        <w:rPr>
          <w:rFonts w:hint="cs"/>
          <w:rtl/>
        </w:rPr>
        <w:alias w:val="דובר"/>
        <w:tag w:val="&lt;ID&gt;0&lt;/ID&gt;&lt;Name&gt;תומר רוזנר&lt;/Name&gt;&lt;Data&gt;תומר רוזנר&lt;/Data&gt;&lt;Shortcut&gt;תורו&lt;/Shortcut&gt;&lt;MemberID&gt;&lt;/MemberID&gt;"/>
        <w:id w:val="-48431052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w:t>
      </w:r>
    </w:p>
    <w:p w:rsidR="008476AD" w:rsidRDefault="008476AD" w:rsidP="008476AD">
      <w:pPr>
        <w:rPr>
          <w:rFonts w:hint="cs"/>
          <w:rtl/>
        </w:rPr>
      </w:pPr>
    </w:p>
    <w:bookmarkStart w:id="2493" w:name="_ETM_Q1_8978000" w:displacedByCustomXml="next"/>
    <w:bookmarkEnd w:id="2493"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1993824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ד"ר יובל ארבל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494" w:name="_ETM_Q1_8979000"/>
      <w:bookmarkEnd w:id="2494"/>
      <w:r>
        <w:rPr>
          <w:rFonts w:hint="cs"/>
          <w:rtl/>
        </w:rPr>
        <w:t xml:space="preserve">אז אם התקנות הרוחביות, מוציאים אותן משרד </w:t>
      </w:r>
      <w:bookmarkStart w:id="2495" w:name="_ETM_Q1_8985000"/>
      <w:bookmarkEnd w:id="2495"/>
      <w:r>
        <w:rPr>
          <w:rFonts w:hint="cs"/>
          <w:rtl/>
        </w:rPr>
        <w:t>החקלאות ולא המשרד להגנת הסביבה ולא משרד הבריאות</w:t>
      </w:r>
      <w:bookmarkStart w:id="2496" w:name="_ETM_Q1_8990000"/>
      <w:bookmarkEnd w:id="2496"/>
      <w:r>
        <w:rPr>
          <w:rFonts w:hint="cs"/>
          <w:rtl/>
        </w:rPr>
        <w:t>, ובתקנות האלה יש השפעה מאוד חריפה על זיהום – יכול להיות זיהום מים, יכול להיות זיהום של בעל הח</w:t>
      </w:r>
      <w:bookmarkStart w:id="2497" w:name="_ETM_Q1_8994000"/>
      <w:bookmarkEnd w:id="2497"/>
      <w:r>
        <w:rPr>
          <w:rFonts w:hint="cs"/>
          <w:rtl/>
        </w:rPr>
        <w:t xml:space="preserve">יים שאנחנו אוכלים – אז צריך לדאוג שבוועדה הזאת </w:t>
      </w:r>
      <w:bookmarkStart w:id="2498" w:name="_ETM_Q1_9000000"/>
      <w:bookmarkEnd w:id="2498"/>
      <w:r>
        <w:rPr>
          <w:rFonts w:hint="cs"/>
          <w:rtl/>
        </w:rPr>
        <w:t xml:space="preserve">באופן תמידי יהיה נציג גם מהמשרד להגנת הסביבה וגם ממשרד הבריאות וזה יהיה חלק מזה. </w:t>
      </w:r>
    </w:p>
    <w:p w:rsidR="008476AD" w:rsidRDefault="008476AD" w:rsidP="008476AD">
      <w:pPr>
        <w:rPr>
          <w:rFonts w:hint="cs"/>
          <w:rtl/>
        </w:rPr>
      </w:pPr>
    </w:p>
    <w:bookmarkStart w:id="2499" w:name="_ETM_Q1_9004000" w:displacedByCustomXml="next"/>
    <w:bookmarkEnd w:id="2499" w:displacedByCustomXml="next"/>
    <w:sdt>
      <w:sdtPr>
        <w:rPr>
          <w:rFonts w:hint="cs"/>
          <w:rtl/>
        </w:rPr>
        <w:alias w:val="קריאה"/>
        <w:tag w:val="&lt;ID&gt;0&lt;/ID&gt;&lt;Name&gt;קריאה&lt;/Name&gt;&lt;Data&gt;&lt;/Data&gt;&lt;Shortcut&gt;&lt;/Shortcut&gt;"/>
        <w:id w:val="-2046131028"/>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אבל אתם הרגולטור.</w:t>
      </w:r>
    </w:p>
    <w:p w:rsidR="008476AD" w:rsidRDefault="008476AD" w:rsidP="008476AD">
      <w:pPr>
        <w:rPr>
          <w:rFonts w:hint="cs"/>
          <w:rtl/>
        </w:rPr>
      </w:pPr>
    </w:p>
    <w:bookmarkStart w:id="2500" w:name="_ETM_Q1_9005000" w:displacedByCustomXml="next"/>
    <w:bookmarkEnd w:id="2500"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207380244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ד"ר יובל ארבל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01" w:name="_ETM_Q1_9007000"/>
      <w:bookmarkEnd w:id="2501"/>
      <w:r>
        <w:rPr>
          <w:rFonts w:hint="cs"/>
          <w:rtl/>
        </w:rPr>
        <w:t xml:space="preserve">אם הוא </w:t>
      </w:r>
      <w:bookmarkStart w:id="2502" w:name="_ETM_Q1_9008000"/>
      <w:bookmarkEnd w:id="2502"/>
      <w:r>
        <w:rPr>
          <w:rFonts w:hint="cs"/>
          <w:rtl/>
        </w:rPr>
        <w:t xml:space="preserve">כבר חלק מהרגולטור אז ברור שלא צריך שני נציגים, </w:t>
      </w:r>
      <w:bookmarkStart w:id="2503" w:name="_ETM_Q1_9013000"/>
      <w:bookmarkEnd w:id="2503"/>
      <w:r>
        <w:rPr>
          <w:rFonts w:hint="cs"/>
          <w:rtl/>
        </w:rPr>
        <w:t xml:space="preserve">אבל שיהיה קבוע בוועדה הזאת כי בעצם לאן אתם מגיעים? </w:t>
      </w:r>
      <w:bookmarkStart w:id="2504" w:name="_ETM_Q1_9014000"/>
      <w:bookmarkEnd w:id="2504"/>
      <w:r>
        <w:rPr>
          <w:rFonts w:hint="cs"/>
          <w:rtl/>
        </w:rPr>
        <w:t>מה יש פה? נציג משרד ראש הממשלה, נציג משרד האוצ</w:t>
      </w:r>
      <w:bookmarkStart w:id="2505" w:name="_ETM_Q1_9019000"/>
      <w:bookmarkEnd w:id="2505"/>
      <w:r>
        <w:rPr>
          <w:rFonts w:hint="cs"/>
          <w:rtl/>
        </w:rPr>
        <w:t xml:space="preserve">ר, נציג משרד הפנים ועוד אחד - - </w:t>
      </w:r>
      <w:bookmarkStart w:id="2506" w:name="_ETM_Q1_9022000"/>
      <w:bookmarkEnd w:id="2506"/>
      <w:r>
        <w:rPr>
          <w:rFonts w:hint="cs"/>
          <w:rtl/>
        </w:rPr>
        <w:t>-</w:t>
      </w:r>
    </w:p>
    <w:p w:rsidR="008476AD" w:rsidRDefault="008476AD" w:rsidP="008476AD">
      <w:pPr>
        <w:rPr>
          <w:rFonts w:hint="cs"/>
          <w:rtl/>
        </w:rPr>
      </w:pPr>
    </w:p>
    <w:sdt>
      <w:sdtPr>
        <w:rPr>
          <w:rFonts w:hint="cs"/>
          <w:rtl/>
        </w:rPr>
        <w:alias w:val="קריאה"/>
        <w:tag w:val="&lt;ID&gt;0&lt;/ID&gt;&lt;Name&gt;קריאה&lt;/Name&gt;&lt;Data&gt;&lt;/Data&gt;&lt;Shortcut&gt;&lt;/Shortcut&gt;"/>
        <w:id w:val="509261559"/>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נ</w:t>
      </w:r>
      <w:bookmarkStart w:id="2507" w:name="_ETM_Q1_9021000"/>
      <w:bookmarkEnd w:id="2507"/>
      <w:r>
        <w:rPr>
          <w:rFonts w:hint="cs"/>
          <w:rtl/>
        </w:rPr>
        <w:t>ציג עסקים.</w:t>
      </w:r>
    </w:p>
    <w:p w:rsidR="008476AD" w:rsidRDefault="008476AD" w:rsidP="008476AD">
      <w:pPr>
        <w:rPr>
          <w:rFonts w:hint="cs"/>
          <w:rtl/>
        </w:rPr>
      </w:pPr>
    </w:p>
    <w:bookmarkStart w:id="2508" w:name="_ETM_Q1_9025000" w:displacedByCustomXml="next"/>
    <w:bookmarkEnd w:id="2508" w:displacedByCustomXml="next"/>
    <w:sdt>
      <w:sdtPr>
        <w:rPr>
          <w:rFonts w:hint="cs"/>
          <w:rtl/>
        </w:rPr>
        <w:alias w:val="קריאה"/>
        <w:tag w:val="&lt;ID&gt;0&lt;/ID&gt;&lt;Name&gt;קריאה&lt;/Name&gt;&lt;Data&gt;&lt;/Data&gt;&lt;Shortcut&gt;&lt;/Shortcut&gt;"/>
        <w:id w:val="1794633349"/>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אדוני, אני אוכל להשיב בקצרה בתור נציג משרד החקלאות?</w:t>
      </w:r>
    </w:p>
    <w:p w:rsidR="008476AD" w:rsidRDefault="008476AD" w:rsidP="008476AD">
      <w:pPr>
        <w:rPr>
          <w:rFonts w:hint="cs"/>
          <w:rtl/>
        </w:rPr>
      </w:pPr>
    </w:p>
    <w:sdt>
      <w:sdtPr>
        <w:rPr>
          <w:rFonts w:hint="cs"/>
          <w:rtl/>
        </w:rPr>
        <w:alias w:val="אורח"/>
        <w:tag w:val="&lt;ID&gt;852648&lt;/ID&gt;&lt;Name&gt;יובל ארבל&lt;/Name&gt;&lt;Data&gt;יובל ארבל&lt;/Data&gt;&lt;Shortcut&gt;יואר&lt;/Shortcut&gt;&lt;Title&gt;רכז קשרי ממשל, עמותת צלול&lt;/Title&gt;"/>
        <w:id w:val="-122020460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ד"ר יובל ארבל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09" w:name="_ETM_Q1_9031000"/>
      <w:bookmarkStart w:id="2510" w:name="_ETM_Q1_9029000"/>
      <w:bookmarkEnd w:id="2509"/>
      <w:bookmarkEnd w:id="2510"/>
      <w:r>
        <w:rPr>
          <w:rFonts w:hint="cs"/>
          <w:rtl/>
        </w:rPr>
        <w:t xml:space="preserve">לגבי העלות. היום אין מספיק תקנים בשביל לאכוף את </w:t>
      </w:r>
      <w:bookmarkStart w:id="2511" w:name="_ETM_Q1_9034000"/>
      <w:bookmarkEnd w:id="2511"/>
      <w:r>
        <w:rPr>
          <w:rFonts w:hint="cs"/>
          <w:rtl/>
        </w:rPr>
        <w:t>התקנות שכבר קיימות. זה יוסיף עוד תקנים.</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6732233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זה יקטין. </w:t>
      </w:r>
      <w:bookmarkStart w:id="2512" w:name="_ETM_Q1_9035000"/>
      <w:bookmarkEnd w:id="2512"/>
      <w:r>
        <w:rPr>
          <w:rFonts w:hint="cs"/>
          <w:rtl/>
        </w:rPr>
        <w:t xml:space="preserve">תודה. </w:t>
      </w:r>
    </w:p>
    <w:p w:rsidR="008476AD" w:rsidRDefault="008476AD" w:rsidP="008476AD">
      <w:pPr>
        <w:rPr>
          <w:rFonts w:hint="cs"/>
          <w:rtl/>
        </w:rPr>
      </w:pPr>
      <w:bookmarkStart w:id="2513" w:name="_ETM_Q1_9042000"/>
      <w:bookmarkEnd w:id="2513"/>
    </w:p>
    <w:sdt>
      <w:sdtPr>
        <w:rPr>
          <w:rFonts w:hint="cs"/>
          <w:rtl/>
        </w:rPr>
        <w:alias w:val="אורח"/>
        <w:tag w:val="&lt;ID&gt;852648&lt;/ID&gt;&lt;Name&gt;יובל ארבל&lt;/Name&gt;&lt;Data&gt;יובל ארבל&lt;/Data&gt;&lt;Shortcut&gt;יואר&lt;/Shortcut&gt;&lt;Title&gt;רכז קשרי ממשל, עמותת צלול&lt;/Title&gt;"/>
        <w:id w:val="125702286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ד"ר יובל ארבל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14" w:name="_ETM_Q1_9041000"/>
      <w:bookmarkEnd w:id="2514"/>
      <w:r>
        <w:rPr>
          <w:rFonts w:hint="cs"/>
          <w:rtl/>
        </w:rPr>
        <w:t xml:space="preserve">אדוני, רק להגיד שהמשרד להגנת הסביבה </w:t>
      </w:r>
      <w:bookmarkStart w:id="2515" w:name="_ETM_Q1_9043000"/>
      <w:bookmarkEnd w:id="2515"/>
      <w:r>
        <w:rPr>
          <w:rFonts w:hint="cs"/>
          <w:rtl/>
        </w:rPr>
        <w:t xml:space="preserve">נמצא איתנו.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77037987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סיימנו את הדיון. גמרנו. </w:t>
      </w:r>
    </w:p>
    <w:p w:rsidR="008476AD" w:rsidRDefault="008476AD" w:rsidP="008476AD">
      <w:pPr>
        <w:rPr>
          <w:rFonts w:hint="cs"/>
          <w:rtl/>
        </w:rPr>
      </w:pPr>
    </w:p>
    <w:bookmarkStart w:id="2516" w:name="_ETM_Q1_9046000" w:displacedByCustomXml="next"/>
    <w:bookmarkEnd w:id="2516"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53650868"/>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יעל כהן-פארן (המחנה הציוני)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נקודה קטנה. אמרתי </w:t>
      </w:r>
      <w:bookmarkStart w:id="2517" w:name="_ETM_Q1_9047000"/>
      <w:bookmarkEnd w:id="2517"/>
      <w:r>
        <w:rPr>
          <w:rFonts w:hint="cs"/>
          <w:rtl/>
        </w:rPr>
        <w:t>את זה גם קודם, לא קיבלתי מענה לשאלות.</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6681623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אז </w:t>
      </w:r>
      <w:bookmarkStart w:id="2518" w:name="_ETM_Q1_9050000"/>
      <w:bookmarkEnd w:id="2518"/>
      <w:r>
        <w:rPr>
          <w:rFonts w:hint="cs"/>
          <w:rtl/>
        </w:rPr>
        <w:t xml:space="preserve">אני אענה לך. </w:t>
      </w:r>
    </w:p>
    <w:p w:rsidR="008476AD" w:rsidRDefault="008476AD" w:rsidP="008476AD">
      <w:pPr>
        <w:rPr>
          <w:rFonts w:hint="cs"/>
          <w:rtl/>
        </w:rPr>
      </w:pPr>
    </w:p>
    <w:bookmarkStart w:id="2519" w:name="_ETM_Q1_9053000" w:displacedByCustomXml="next"/>
    <w:bookmarkEnd w:id="2519"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612368798"/>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יעל כהן-פארן (המחנה הציוני)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הרי המטרה של החוק הזה </w:t>
      </w:r>
      <w:bookmarkStart w:id="2520" w:name="_ETM_Q1_9054000"/>
      <w:bookmarkEnd w:id="2520"/>
      <w:r>
        <w:rPr>
          <w:rFonts w:hint="cs"/>
          <w:rtl/>
        </w:rPr>
        <w:t xml:space="preserve">היא להקטין את התמשכות הביורוקרטיה של רישוי עסקים </w:t>
      </w:r>
      <w:bookmarkStart w:id="2521" w:name="_ETM_Q1_9061000"/>
      <w:bookmarkEnd w:id="2521"/>
      <w:r>
        <w:rPr>
          <w:rFonts w:hint="cs"/>
          <w:rtl/>
        </w:rPr>
        <w:t xml:space="preserve">ולהחריף את האכיפה, זאת אומרת שיהיה קל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26182976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לתת כלים לאכיפה.</w:t>
      </w:r>
    </w:p>
    <w:p w:rsidR="008476AD" w:rsidRDefault="008476AD" w:rsidP="008476AD">
      <w:pPr>
        <w:rPr>
          <w:rFonts w:hint="cs"/>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2085757404"/>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יעל כהן-פארן (המחנה הציוני)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22" w:name="_ETM_Q1_9064000"/>
      <w:bookmarkEnd w:id="2522"/>
      <w:r>
        <w:rPr>
          <w:rFonts w:hint="cs"/>
          <w:rtl/>
        </w:rPr>
        <w:t xml:space="preserve">- </w:t>
      </w:r>
      <w:bookmarkStart w:id="2523" w:name="_ETM_Q1_9063000"/>
      <w:bookmarkEnd w:id="2523"/>
      <w:r>
        <w:rPr>
          <w:rFonts w:hint="cs"/>
          <w:rtl/>
        </w:rPr>
        <w:t xml:space="preserve">- לפתוח עסק, אבל אם מישהו הפר ועשה דברים לא חוקיים, יקבל בראש. עכשיו </w:t>
      </w:r>
      <w:bookmarkStart w:id="2524" w:name="_ETM_Q1_9070000"/>
      <w:bookmarkEnd w:id="2524"/>
      <w:r>
        <w:rPr>
          <w:rFonts w:hint="cs"/>
          <w:rtl/>
        </w:rPr>
        <w:t xml:space="preserve">השאלה היא איך עושים את זה. אנחנו בעיקר מדברים פה על הצד הראשון – כל הוועדה ומה </w:t>
      </w:r>
      <w:bookmarkStart w:id="2525" w:name="_ETM_Q1_9076000"/>
      <w:bookmarkEnd w:id="2525"/>
      <w:r>
        <w:rPr>
          <w:rFonts w:hint="cs"/>
          <w:rtl/>
        </w:rPr>
        <w:t xml:space="preserve">שהחרגנו, אני מברכת על ההחלטה.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9875363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פתאום. פארן, </w:t>
      </w:r>
      <w:bookmarkStart w:id="2526" w:name="_ETM_Q1_9078000"/>
      <w:bookmarkEnd w:id="2526"/>
      <w:r>
        <w:rPr>
          <w:rFonts w:hint="cs"/>
          <w:rtl/>
        </w:rPr>
        <w:t>היה יום שלם. לא היית פה, מה את רוצה?</w:t>
      </w:r>
    </w:p>
    <w:p w:rsidR="008476AD" w:rsidRDefault="008476AD" w:rsidP="008476AD">
      <w:pPr>
        <w:rPr>
          <w:rFonts w:hint="cs"/>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95868513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יעל כהן-פארן (המחנה הציוני)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מצוין. </w:t>
      </w:r>
      <w:bookmarkStart w:id="2527" w:name="_ETM_Q1_9079000"/>
      <w:bookmarkEnd w:id="2527"/>
      <w:r>
        <w:rPr>
          <w:rFonts w:hint="cs"/>
          <w:rtl/>
        </w:rPr>
        <w:t xml:space="preserve">אבל אני חוזרת לכך שהאכיפה שהיום מבוצעת </w:t>
      </w:r>
      <w:bookmarkStart w:id="2528" w:name="_ETM_Q1_9085000"/>
      <w:bookmarkEnd w:id="2528"/>
      <w:r>
        <w:rPr>
          <w:rFonts w:hint="cs"/>
          <w:rtl/>
        </w:rPr>
        <w:t xml:space="preserve">על-ידי המשרד להגנת הסביבה – עכשיו אני מדברת על המשרד להגנת הסביבה – אין להם את הכלים לבצע את האכיפה </w:t>
      </w:r>
      <w:bookmarkStart w:id="2529" w:name="_ETM_Q1_9089000"/>
      <w:bookmarkEnd w:id="2529"/>
      <w:r>
        <w:rPr>
          <w:rFonts w:hint="cs"/>
          <w:rtl/>
        </w:rPr>
        <w:t>שבידם היום. אתם רוצים להגביר את האכיפה, הם צריכים הרבה יותר כוח, נקודה.</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336528841"/>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דיון על התקנים. </w:t>
      </w:r>
    </w:p>
    <w:p w:rsidR="008476AD" w:rsidRDefault="008476AD" w:rsidP="008476AD">
      <w:pPr>
        <w:rPr>
          <w:rFonts w:hint="cs"/>
          <w:rtl/>
        </w:rPr>
      </w:pPr>
      <w:bookmarkStart w:id="2530" w:name="_ETM_Q1_9093000"/>
      <w:bookmarkEnd w:id="2530"/>
    </w:p>
    <w:sdt>
      <w:sdtPr>
        <w:rPr>
          <w:rFonts w:hint="cs"/>
          <w:rtl/>
        </w:rPr>
        <w:alias w:val="יור"/>
        <w:tag w:val="&lt;ID&gt;5296&lt;/ID&gt;&lt;Name&gt;יואב קיש - יו&quot;רַ&lt;/Name&gt;&lt;Data&gt;יואב קיש&lt;/Data&gt;&lt;Shortcut&gt;יוקי&lt;/Shortcut&gt;"/>
        <w:id w:val="-26206724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31" w:name="_ETM_Q1_9094000"/>
      <w:bookmarkEnd w:id="2531"/>
      <w:r>
        <w:rPr>
          <w:rFonts w:hint="cs"/>
          <w:rtl/>
        </w:rPr>
        <w:t xml:space="preserve">אני </w:t>
      </w:r>
      <w:bookmarkStart w:id="2532" w:name="_ETM_Q1_9096000"/>
      <w:bookmarkEnd w:id="2532"/>
      <w:r>
        <w:rPr>
          <w:rFonts w:hint="cs"/>
          <w:rtl/>
        </w:rPr>
        <w:t>רוצה להגיד. קודם כול אני רוצה להודות – מוסי ר</w:t>
      </w:r>
      <w:bookmarkStart w:id="2533" w:name="_ETM_Q1_9099000"/>
      <w:bookmarkEnd w:id="2533"/>
      <w:r>
        <w:rPr>
          <w:rFonts w:hint="cs"/>
          <w:rtl/>
        </w:rPr>
        <w:t>ז הלך – אבל גם לך, חברת הכנסת פארן</w:t>
      </w:r>
      <w:bookmarkStart w:id="2534" w:name="_ETM_Q1_9102000"/>
      <w:bookmarkEnd w:id="2534"/>
      <w:r>
        <w:rPr>
          <w:rFonts w:hint="cs"/>
          <w:rtl/>
        </w:rPr>
        <w:t xml:space="preserve"> באמת על ההתמקדות בנושא המפעלים המורכבים יותר. </w:t>
      </w:r>
      <w:bookmarkStart w:id="2535" w:name="_ETM_Q1_9104000"/>
      <w:bookmarkEnd w:id="2535"/>
      <w:r>
        <w:rPr>
          <w:rFonts w:hint="cs"/>
          <w:rtl/>
        </w:rPr>
        <w:t xml:space="preserve">אני חושב שחידדנו את זה למרות שיש תפיסה כלכלית </w:t>
      </w:r>
      <w:bookmarkStart w:id="2536" w:name="_ETM_Q1_9107000"/>
      <w:bookmarkEnd w:id="2536"/>
      <w:r>
        <w:rPr>
          <w:rFonts w:hint="cs"/>
          <w:rtl/>
        </w:rPr>
        <w:t xml:space="preserve">אחרת ואמרנו, ב-(ה) נשאיר בצד, אבל צריך להבין </w:t>
      </w:r>
      <w:bookmarkStart w:id="2537" w:name="_ETM_Q1_9110000"/>
      <w:bookmarkEnd w:id="2537"/>
      <w:r>
        <w:rPr>
          <w:rFonts w:hint="cs"/>
          <w:rtl/>
        </w:rPr>
        <w:t>בסוף את המסר.</w:t>
      </w:r>
    </w:p>
    <w:p w:rsidR="008476AD" w:rsidRDefault="008476AD" w:rsidP="008476AD">
      <w:pPr>
        <w:rPr>
          <w:rFonts w:hint="cs"/>
          <w:rtl/>
        </w:rPr>
      </w:pPr>
    </w:p>
    <w:p w:rsidR="008476AD" w:rsidRDefault="008476AD" w:rsidP="008476AD">
      <w:pPr>
        <w:rPr>
          <w:rFonts w:hint="cs"/>
          <w:rtl/>
        </w:rPr>
      </w:pPr>
      <w:r>
        <w:rPr>
          <w:rFonts w:hint="cs"/>
          <w:rtl/>
        </w:rPr>
        <w:t xml:space="preserve">מלכתחילה זו רק ועדה מייעצת. הסמכות נשארה, </w:t>
      </w:r>
      <w:bookmarkStart w:id="2538" w:name="_ETM_Q1_9117000"/>
      <w:bookmarkEnd w:id="2538"/>
      <w:r>
        <w:rPr>
          <w:rFonts w:hint="cs"/>
          <w:rtl/>
        </w:rPr>
        <w:t xml:space="preserve">האחריות נשארה, לכן אני פחות מוטרד מכל השינוי בכלל, </w:t>
      </w:r>
      <w:bookmarkStart w:id="2539" w:name="_ETM_Q1_9119000"/>
      <w:bookmarkEnd w:id="2539"/>
      <w:r>
        <w:rPr>
          <w:rFonts w:hint="cs"/>
          <w:rtl/>
        </w:rPr>
        <w:t xml:space="preserve">ואני חושב שזה צעד אחד. אנחנו נגלה בצעד הזה, טעות גדולה בטח לא עשינו, ואם נגלה שהוא לא מספיק אז אולי דווקא נהיה במקומות שנלך יותר לכיוון מתווה </w:t>
      </w:r>
      <w:bookmarkStart w:id="2540" w:name="_ETM_Q1_9131000"/>
      <w:bookmarkEnd w:id="2540"/>
      <w:r>
        <w:rPr>
          <w:rFonts w:hint="cs"/>
          <w:rtl/>
        </w:rPr>
        <w:t xml:space="preserve">הכבאות, שכבר עכשיו היו חותמים על החלפה של הוועדות. </w:t>
      </w:r>
    </w:p>
    <w:p w:rsidR="008476AD" w:rsidRDefault="008476AD" w:rsidP="008476AD">
      <w:pPr>
        <w:rPr>
          <w:rFonts w:hint="cs"/>
          <w:rtl/>
        </w:rPr>
      </w:pPr>
    </w:p>
    <w:p w:rsidR="008476AD" w:rsidRDefault="008476AD" w:rsidP="008476AD">
      <w:pPr>
        <w:rPr>
          <w:rFonts w:hint="cs"/>
          <w:rtl/>
        </w:rPr>
      </w:pPr>
      <w:r>
        <w:rPr>
          <w:rFonts w:hint="cs"/>
          <w:rtl/>
        </w:rPr>
        <w:t>א</w:t>
      </w:r>
      <w:bookmarkStart w:id="2541" w:name="_ETM_Q1_9135000"/>
      <w:bookmarkEnd w:id="2541"/>
      <w:r>
        <w:rPr>
          <w:rFonts w:hint="cs"/>
          <w:rtl/>
        </w:rPr>
        <w:t xml:space="preserve">נחנו בסיטואציה ראשונית מאוד מדודה. לגבי מה שאמרת, לגבי </w:t>
      </w:r>
      <w:bookmarkStart w:id="2542" w:name="_ETM_Q1_9139000"/>
      <w:bookmarkEnd w:id="2542"/>
      <w:r>
        <w:rPr>
          <w:rFonts w:hint="cs"/>
          <w:rtl/>
        </w:rPr>
        <w:t xml:space="preserve">תקינה, יש לנו דיון ארוך מאוד עם המשרדים השונים, </w:t>
      </w:r>
      <w:bookmarkStart w:id="2543" w:name="_ETM_Q1_9142000"/>
      <w:bookmarkEnd w:id="2543"/>
      <w:r>
        <w:rPr>
          <w:rFonts w:hint="cs"/>
          <w:rtl/>
        </w:rPr>
        <w:t xml:space="preserve">דרך אגב בעיקר בריאות והגנת סביבה. אני מכנס בשבוע הבא </w:t>
      </w:r>
      <w:bookmarkStart w:id="2544" w:name="_ETM_Q1_9146000"/>
      <w:bookmarkEnd w:id="2544"/>
      <w:r>
        <w:rPr>
          <w:rFonts w:hint="cs"/>
          <w:rtl/>
        </w:rPr>
        <w:t>ישיבה עם משרד האוצר – אני צריך אותך בפנים, פולקמן? שנדע.</w:t>
      </w:r>
    </w:p>
    <w:p w:rsidR="008476AD" w:rsidRDefault="008476AD" w:rsidP="008476AD">
      <w:pPr>
        <w:rPr>
          <w:rFonts w:hint="cs"/>
          <w:rtl/>
        </w:rPr>
      </w:pPr>
    </w:p>
    <w:bookmarkStart w:id="2545" w:name="_ETM_Q1_9151000" w:displacedByCustomXml="next"/>
    <w:bookmarkEnd w:id="2545" w:displacedByCustomXml="next"/>
    <w:sdt>
      <w:sdtPr>
        <w:rPr>
          <w:rFonts w:hint="cs"/>
          <w:rtl/>
        </w:rPr>
        <w:alias w:val="דובר"/>
        <w:tag w:val="&lt;ID&gt;5305&lt;/ID&gt;&lt;Name&gt;רועי פולקמן - כולנו&lt;/Name&gt;&lt;Data&gt;רועי פולקמן (כולנו)&lt;/Data&gt;&lt;Shortcut&gt;רופו&lt;/Shortcut&gt;"/>
        <w:id w:val="825401754"/>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46" w:name="_ETM_Q1_9152000"/>
      <w:bookmarkEnd w:id="2546"/>
      <w:r>
        <w:rPr>
          <w:rFonts w:hint="cs"/>
          <w:rtl/>
        </w:rPr>
        <w:t>אני לא מורשה חתימה.</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03510983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47" w:name="_ETM_Q1_9153000"/>
      <w:bookmarkEnd w:id="2547"/>
      <w:r>
        <w:rPr>
          <w:rFonts w:hint="cs"/>
          <w:rtl/>
        </w:rPr>
        <w:t xml:space="preserve">הבנתי. ואנחנו ננסה לעזור </w:t>
      </w:r>
      <w:bookmarkStart w:id="2548" w:name="_ETM_Q1_9154000"/>
      <w:bookmarkEnd w:id="2548"/>
      <w:r>
        <w:rPr>
          <w:rFonts w:hint="cs"/>
          <w:rtl/>
        </w:rPr>
        <w:t>גם בעניין הזה למרות שהתפיסה הבסיסית, בוודא</w:t>
      </w:r>
      <w:bookmarkStart w:id="2549" w:name="_ETM_Q1_9158000"/>
      <w:bookmarkEnd w:id="2549"/>
      <w:r>
        <w:rPr>
          <w:rFonts w:hint="cs"/>
          <w:rtl/>
        </w:rPr>
        <w:t xml:space="preserve">י של משרד ראש הממשלה והממשלה כולה בעמדה הזו, </w:t>
      </w:r>
      <w:bookmarkStart w:id="2550" w:name="_ETM_Q1_9163000"/>
      <w:bookmarkEnd w:id="2550"/>
      <w:r>
        <w:rPr>
          <w:rFonts w:hint="cs"/>
          <w:rtl/>
        </w:rPr>
        <w:t xml:space="preserve">ומשרד הפנים, שבעצם הדרישות הוצגו בקריאה הראשונה, השינויים אינם </w:t>
      </w:r>
      <w:bookmarkStart w:id="2551" w:name="_ETM_Q1_9164000"/>
      <w:bookmarkEnd w:id="2551"/>
      <w:r>
        <w:rPr>
          <w:rFonts w:hint="cs"/>
          <w:rtl/>
        </w:rPr>
        <w:t xml:space="preserve">מחייבים עודף. זה שיש חוסר בהגנת סביבה, מלכתחילה אני </w:t>
      </w:r>
      <w:bookmarkStart w:id="2552" w:name="_ETM_Q1_9167000"/>
      <w:bookmarkEnd w:id="2552"/>
      <w:r>
        <w:rPr>
          <w:rFonts w:hint="cs"/>
          <w:rtl/>
        </w:rPr>
        <w:t xml:space="preserve">שם רגע בצד, בואו נסתכל על השינוי, על הדלתא. </w:t>
      </w:r>
    </w:p>
    <w:p w:rsidR="008476AD" w:rsidRDefault="008476AD" w:rsidP="008476AD">
      <w:pPr>
        <w:rPr>
          <w:rFonts w:hint="cs"/>
          <w:rtl/>
        </w:rPr>
      </w:pPr>
    </w:p>
    <w:p w:rsidR="008476AD" w:rsidRDefault="008476AD" w:rsidP="008476AD">
      <w:pPr>
        <w:rPr>
          <w:rFonts w:hint="cs"/>
          <w:rtl/>
        </w:rPr>
      </w:pPr>
      <w:r>
        <w:rPr>
          <w:rFonts w:hint="cs"/>
          <w:rtl/>
        </w:rPr>
        <w:t>ה</w:t>
      </w:r>
      <w:bookmarkStart w:id="2553" w:name="_ETM_Q1_9173000"/>
      <w:bookmarkEnd w:id="2553"/>
      <w:r>
        <w:rPr>
          <w:rFonts w:hint="cs"/>
          <w:rtl/>
        </w:rPr>
        <w:t xml:space="preserve">טענה אומרת שבזה שרישוי עסקים היה כל שנה, שנתיים, </w:t>
      </w:r>
      <w:bookmarkStart w:id="2554" w:name="_ETM_Q1_9177000"/>
      <w:bookmarkEnd w:id="2554"/>
      <w:r>
        <w:rPr>
          <w:rFonts w:hint="cs"/>
          <w:rtl/>
        </w:rPr>
        <w:t xml:space="preserve">באים אליהם כל הזמן, עכשיו יפסיקו לבוא אליהם, הם </w:t>
      </w:r>
      <w:bookmarkStart w:id="2555" w:name="_ETM_Q1_9182000"/>
      <w:bookmarkEnd w:id="2555"/>
      <w:r>
        <w:rPr>
          <w:rFonts w:hint="cs"/>
          <w:rtl/>
        </w:rPr>
        <w:t xml:space="preserve">יוכלו לנצל את הכוח שלהם בצורה יותר מיטבית ולצאת </w:t>
      </w:r>
      <w:bookmarkStart w:id="2556" w:name="_ETM_Q1_9184000"/>
      <w:bookmarkEnd w:id="2556"/>
      <w:r>
        <w:rPr>
          <w:rFonts w:hint="cs"/>
          <w:rtl/>
        </w:rPr>
        <w:t>החוצה למרות שהם קיבלו מידע, הם שמעו - -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230053961"/>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עם הסיכון הגבוה. </w:t>
      </w:r>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200965579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ניתוח לא </w:t>
      </w:r>
      <w:bookmarkStart w:id="2557" w:name="_ETM_Q1_9185000"/>
      <w:bookmarkEnd w:id="2557"/>
      <w:r>
        <w:rPr>
          <w:rFonts w:hint="cs"/>
          <w:rtl/>
        </w:rPr>
        <w:t xml:space="preserve">נכון. </w:t>
      </w:r>
    </w:p>
    <w:p w:rsidR="008476AD" w:rsidRDefault="008476AD" w:rsidP="008476AD">
      <w:pPr>
        <w:rPr>
          <w:rFonts w:hint="cs"/>
          <w:rtl/>
        </w:rPr>
      </w:pPr>
    </w:p>
    <w:bookmarkStart w:id="2558" w:name="_ETM_Q1_9180000" w:displacedByCustomXml="next"/>
    <w:bookmarkEnd w:id="2558"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4315738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59" w:name="_ETM_Q1_9181000"/>
      <w:bookmarkEnd w:id="2559"/>
      <w:r>
        <w:rPr>
          <w:rFonts w:hint="cs"/>
          <w:rtl/>
        </w:rPr>
        <w:t xml:space="preserve">זה גם לא </w:t>
      </w:r>
      <w:bookmarkStart w:id="2560" w:name="_ETM_Q1_9191000"/>
      <w:bookmarkEnd w:id="2560"/>
      <w:r>
        <w:rPr>
          <w:rFonts w:hint="cs"/>
          <w:rtl/>
        </w:rPr>
        <w:t xml:space="preserve">נכון עובדתית.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47063362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הניתוח. </w:t>
      </w:r>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85168237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יכול להוכיח. </w:t>
      </w:r>
    </w:p>
    <w:p w:rsidR="008476AD" w:rsidRDefault="008476AD" w:rsidP="008476AD">
      <w:pPr>
        <w:rPr>
          <w:rFonts w:hint="cs"/>
          <w:rtl/>
        </w:rPr>
      </w:pPr>
    </w:p>
    <w:bookmarkStart w:id="2561" w:name="_ETM_Q1_9189000" w:displacedByCustomXml="next"/>
    <w:bookmarkEnd w:id="2561" w:displacedByCustomXml="next"/>
    <w:sdt>
      <w:sdtPr>
        <w:rPr>
          <w:rFonts w:hint="cs"/>
          <w:rtl/>
        </w:rPr>
        <w:alias w:val="יור"/>
        <w:tag w:val="&lt;ID&gt;5296&lt;/ID&gt;&lt;Name&gt;יואב קיש - יו&quot;רַ&lt;/Name&gt;&lt;Data&gt;יואב קיש&lt;/Data&gt;&lt;Shortcut&gt;יוקי&lt;/Shortcut&gt;"/>
        <w:id w:val="-107697944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62" w:name="_ETM_Q1_9190000"/>
      <w:bookmarkEnd w:id="2562"/>
      <w:r>
        <w:rPr>
          <w:rFonts w:hint="cs"/>
          <w:rtl/>
        </w:rPr>
        <w:t xml:space="preserve">לא ניכנס עכשיו, סליחה. אתם לא עונים לי. אני עונה לחברת </w:t>
      </w:r>
      <w:bookmarkStart w:id="2563" w:name="_ETM_Q1_9192000"/>
      <w:bookmarkEnd w:id="2563"/>
      <w:r>
        <w:rPr>
          <w:rFonts w:hint="cs"/>
          <w:rtl/>
        </w:rPr>
        <w:t xml:space="preserve">הכנסת פארן. הם מתלוננים על חוסר משאבים ארוך טווח </w:t>
      </w:r>
      <w:bookmarkStart w:id="2564" w:name="_ETM_Q1_9200000"/>
      <w:bookmarkEnd w:id="2564"/>
      <w:r>
        <w:rPr>
          <w:rFonts w:hint="cs"/>
          <w:rtl/>
        </w:rPr>
        <w:t xml:space="preserve">שהוא בעייתי, הוא לא קשור לשינויים שאנחנו עושים בוועדה הזו. </w:t>
      </w:r>
      <w:bookmarkStart w:id="2565" w:name="_ETM_Q1_9206000"/>
      <w:bookmarkEnd w:id="2565"/>
      <w:r>
        <w:rPr>
          <w:rFonts w:hint="cs"/>
          <w:rtl/>
        </w:rPr>
        <w:t xml:space="preserve">לדעתי, זה שיש בעיה בחוסר תקינה אני מסכים </w:t>
      </w:r>
      <w:bookmarkStart w:id="2566" w:name="_ETM_Q1_9208000"/>
      <w:bookmarkEnd w:id="2566"/>
      <w:r>
        <w:rPr>
          <w:rFonts w:hint="cs"/>
          <w:rtl/>
        </w:rPr>
        <w:t xml:space="preserve">איתה, אנחנו שמענו את זה ביום האחרון של הגנת הסביבה, ובעניין הזה כולנו נתגייס לעזור אבל אין בין </w:t>
      </w:r>
      <w:bookmarkStart w:id="2567" w:name="_ETM_Q1_9212000"/>
      <w:bookmarkEnd w:id="2567"/>
      <w:r>
        <w:rPr>
          <w:rFonts w:hint="cs"/>
          <w:rtl/>
        </w:rPr>
        <w:t xml:space="preserve">זה לבין השינוי שאנחנו עושים פה כדי להחריף את המצב. </w:t>
      </w:r>
      <w:bookmarkStart w:id="2568" w:name="_ETM_Q1_9214000"/>
      <w:bookmarkEnd w:id="2568"/>
      <w:r>
        <w:rPr>
          <w:rFonts w:hint="cs"/>
          <w:rtl/>
        </w:rPr>
        <w:t xml:space="preserve">זו דעתי לפחות. </w:t>
      </w:r>
    </w:p>
    <w:p w:rsidR="008476AD" w:rsidRDefault="008476AD" w:rsidP="008476AD">
      <w:pPr>
        <w:rPr>
          <w:rFonts w:hint="cs"/>
          <w:rtl/>
        </w:rPr>
      </w:pPr>
    </w:p>
    <w:sdt>
      <w:sdtPr>
        <w:rPr>
          <w:rFonts w:hint="cs"/>
          <w:rtl/>
        </w:rPr>
        <w:alias w:val="אורח"/>
        <w:tag w:val="&lt;ID&gt;852648&lt;/ID&gt;&lt;Name&gt;יובל ארבל&lt;/Name&gt;&lt;Data&gt;יובל ארבל&lt;/Data&gt;&lt;Shortcut&gt;יואר&lt;/Shortcut&gt;&lt;Title&gt;רכז קשרי ממשל, עמותת צלול&lt;/Title&gt;"/>
        <w:id w:val="207576957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ד"ר יובל ארבל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69" w:name="_ETM_Q1_9217000"/>
      <w:bookmarkEnd w:id="2569"/>
      <w:r>
        <w:rPr>
          <w:rFonts w:hint="cs"/>
          <w:rtl/>
        </w:rPr>
        <w:t>25 תקנים בחמש שנים - - -</w:t>
      </w:r>
    </w:p>
    <w:p w:rsidR="008476AD" w:rsidRDefault="008476AD" w:rsidP="008476AD">
      <w:pPr>
        <w:rPr>
          <w:rFonts w:hint="cs"/>
          <w:rtl/>
        </w:rPr>
      </w:pPr>
      <w:bookmarkStart w:id="2570" w:name="_ETM_Q1_9026000"/>
      <w:bookmarkEnd w:id="2570"/>
    </w:p>
    <w:sdt>
      <w:sdtPr>
        <w:rPr>
          <w:rFonts w:hint="cs"/>
          <w:rtl/>
        </w:rPr>
        <w:alias w:val="יור"/>
        <w:tag w:val="&lt;ID&gt;5296&lt;/ID&gt;&lt;Name&gt;יואב קיש - יו&quot;רַ&lt;/Name&gt;&lt;Data&gt;יואב קיש&lt;/Data&gt;&lt;Shortcut&gt;יוקי&lt;/Shortcut&gt;"/>
        <w:id w:val="-71088316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תודה.</w:t>
      </w:r>
    </w:p>
    <w:p w:rsidR="008476AD" w:rsidRDefault="008476AD" w:rsidP="008476AD">
      <w:pPr>
        <w:rPr>
          <w:rFonts w:hint="cs"/>
          <w:rtl/>
        </w:rPr>
      </w:pPr>
    </w:p>
    <w:bookmarkStart w:id="2571" w:name="_ETM_Q1_9218000" w:displacedByCustomXml="next"/>
    <w:bookmarkEnd w:id="2571"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13124249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72" w:name="_ETM_Q1_9219000"/>
      <w:bookmarkEnd w:id="2572"/>
      <w:r>
        <w:rPr>
          <w:rFonts w:hint="cs"/>
          <w:rtl/>
        </w:rPr>
        <w:t>אני רוצה רק לחדד נקודה.</w:t>
      </w:r>
    </w:p>
    <w:p w:rsidR="008476AD" w:rsidRDefault="008476AD" w:rsidP="008476AD">
      <w:pPr>
        <w:rPr>
          <w:rFonts w:hint="cs"/>
          <w:rtl/>
        </w:rPr>
      </w:pPr>
      <w:bookmarkStart w:id="2573" w:name="_ETM_Q1_9221000"/>
      <w:bookmarkEnd w:id="2573"/>
    </w:p>
    <w:sdt>
      <w:sdtPr>
        <w:rPr>
          <w:rFonts w:hint="cs"/>
          <w:rtl/>
        </w:rPr>
        <w:alias w:val="יור"/>
        <w:tag w:val="&lt;ID&gt;5296&lt;/ID&gt;&lt;Name&gt;יואב קיש - יו&quot;רַ&lt;/Name&gt;&lt;Data&gt;יואב קיש&lt;/Data&gt;&lt;Shortcut&gt;יוקי&lt;/Shortcut&gt;"/>
        <w:id w:val="153360566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74" w:name="_ETM_Q1_9222000"/>
      <w:bookmarkEnd w:id="2574"/>
      <w:r>
        <w:rPr>
          <w:rFonts w:hint="cs"/>
          <w:rtl/>
        </w:rPr>
        <w:t xml:space="preserve">לא, אני לא מבקש התייחסויות, </w:t>
      </w:r>
      <w:bookmarkStart w:id="2575" w:name="_ETM_Q1_9224000"/>
      <w:bookmarkEnd w:id="2575"/>
      <w:r>
        <w:rPr>
          <w:rFonts w:hint="cs"/>
          <w:rtl/>
        </w:rPr>
        <w:t xml:space="preserve">אין התייחסויות של המשרדים לדבר הזה. אנחנו ממשיכים עם ההקראה. </w:t>
      </w:r>
      <w:bookmarkStart w:id="2576" w:name="_ETM_Q1_9225000"/>
      <w:bookmarkEnd w:id="2576"/>
    </w:p>
    <w:p w:rsidR="008476AD" w:rsidRDefault="008476AD" w:rsidP="008476AD">
      <w:pPr>
        <w:rPr>
          <w:rFonts w:hint="cs"/>
          <w:rtl/>
        </w:rPr>
      </w:pPr>
    </w:p>
    <w:bookmarkStart w:id="2577" w:name="_ETM_Q1_9228000" w:displacedByCustomXml="next"/>
    <w:bookmarkEnd w:id="2577" w:displacedByCustomXml="next"/>
    <w:sdt>
      <w:sdtPr>
        <w:rPr>
          <w:rFonts w:hint="cs"/>
          <w:rtl/>
        </w:rPr>
        <w:alias w:val="דובר"/>
        <w:tag w:val="&lt;ID&gt;0&lt;/ID&gt;&lt;Name&gt;תומר רוזנר&lt;/Name&gt;&lt;Data&gt;תומר רוזנר&lt;/Data&gt;&lt;Shortcut&gt;תורו&lt;/Shortcut&gt;&lt;MemberID&gt;&lt;/MemberID&gt;"/>
        <w:id w:val="512655793"/>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78" w:name="_ETM_Q1_9229000"/>
      <w:bookmarkEnd w:id="2578"/>
      <w:r>
        <w:rPr>
          <w:rFonts w:hint="cs"/>
          <w:rtl/>
        </w:rPr>
        <w:t xml:space="preserve">כדי שלא נצטרך לחזור לזה שוב, אנחנו רוצים </w:t>
      </w:r>
      <w:bookmarkStart w:id="2579" w:name="_ETM_Q1_9231000"/>
      <w:bookmarkEnd w:id="2579"/>
      <w:r>
        <w:rPr>
          <w:rFonts w:hint="cs"/>
          <w:rtl/>
        </w:rPr>
        <w:t>בבקשה ברשות אדוני היושב-ראש לסכם את השינויים שסוכמו בסעי</w:t>
      </w:r>
      <w:bookmarkStart w:id="2580" w:name="_ETM_Q1_9232000"/>
      <w:bookmarkEnd w:id="2580"/>
      <w:r>
        <w:rPr>
          <w:rFonts w:hint="cs"/>
          <w:rtl/>
        </w:rPr>
        <w:t xml:space="preserve">פים האלה. </w:t>
      </w:r>
    </w:p>
    <w:p w:rsidR="008476AD" w:rsidRDefault="008476AD" w:rsidP="008476AD">
      <w:pPr>
        <w:rPr>
          <w:rFonts w:hint="cs"/>
          <w:rtl/>
        </w:rPr>
      </w:pPr>
    </w:p>
    <w:bookmarkStart w:id="2581" w:name="_ETM_Q1_9237000" w:displacedByCustomXml="next"/>
    <w:bookmarkEnd w:id="2581" w:displacedByCustomXml="next"/>
    <w:sdt>
      <w:sdtPr>
        <w:rPr>
          <w:rFonts w:hint="cs"/>
          <w:rtl/>
        </w:rPr>
        <w:alias w:val="דובר"/>
        <w:tag w:val="&lt;ID&gt;0&lt;/ID&gt;&lt;Name&gt;לירון אדלר מינקה&lt;/Name&gt;&lt;Data&gt;לירון אדלר מינקה&lt;/Data&gt;&lt;Shortcut&gt;ליאד&lt;/Shortcut&gt;&lt;MemberID&gt;&lt;/MemberID&gt;"/>
        <w:id w:val="-289048336"/>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לירון אדלר מינקה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בעצם מוחרגים מהסעיף – תקנות שבאישור הכנסת, </w:t>
      </w:r>
      <w:bookmarkStart w:id="2582" w:name="_ETM_Q1_9238000"/>
      <w:bookmarkEnd w:id="2582"/>
      <w:r>
        <w:rPr>
          <w:rFonts w:hint="cs"/>
          <w:rtl/>
        </w:rPr>
        <w:t xml:space="preserve">מפעלי </w:t>
      </w:r>
      <w:r>
        <w:t>A</w:t>
      </w:r>
      <w:r>
        <w:rPr>
          <w:rFonts w:hint="cs"/>
          <w:rtl/>
        </w:rPr>
        <w:t xml:space="preserve">, מפעלי </w:t>
      </w:r>
      <w:r>
        <w:t>B</w:t>
      </w:r>
      <w:r>
        <w:rPr>
          <w:rFonts w:hint="cs"/>
          <w:rtl/>
        </w:rPr>
        <w:t xml:space="preserve"> בסימן שאלה. </w:t>
      </w:r>
    </w:p>
    <w:p w:rsidR="008476AD" w:rsidRDefault="008476AD" w:rsidP="008476AD">
      <w:pPr>
        <w:rPr>
          <w:rFonts w:hint="cs"/>
          <w:rtl/>
        </w:rPr>
      </w:pPr>
    </w:p>
    <w:sdt>
      <w:sdtPr>
        <w:rPr>
          <w:rFonts w:hint="cs"/>
          <w:rtl/>
        </w:rPr>
        <w:alias w:val="אורח"/>
        <w:tag w:val="&lt;ID&gt;&lt;/ID&gt;&lt;Name&gt;עמיחי פישר&lt;/Name&gt;&lt;Shortcut&gt;עמפי&lt;/Shortcut&gt;&lt;Title&gt;אגף טיוב רגולציה, משרד ראש הממשלה&lt;/Title&gt;"/>
        <w:id w:val="124299278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83" w:name="_ETM_Q1_9241000"/>
      <w:bookmarkEnd w:id="2583"/>
      <w:r>
        <w:rPr>
          <w:rFonts w:hint="cs"/>
          <w:rtl/>
        </w:rPr>
        <w:t xml:space="preserve">תקנות עבור </w:t>
      </w:r>
      <w:bookmarkStart w:id="2584" w:name="_ETM_Q1_9243000"/>
      <w:bookmarkEnd w:id="2584"/>
      <w:r>
        <w:rPr>
          <w:rFonts w:hint="cs"/>
          <w:rtl/>
        </w:rPr>
        <w:t xml:space="preserve">מפעלי </w:t>
      </w:r>
      <w:r>
        <w:t>A</w:t>
      </w:r>
      <w:r>
        <w:rPr>
          <w:rFonts w:hint="cs"/>
          <w:rtl/>
        </w:rPr>
        <w:t>.</w:t>
      </w:r>
    </w:p>
    <w:p w:rsidR="008476AD" w:rsidRDefault="008476AD" w:rsidP="008476AD">
      <w:pPr>
        <w:rPr>
          <w:rFonts w:hint="cs"/>
          <w:rtl/>
        </w:rPr>
      </w:pPr>
    </w:p>
    <w:bookmarkStart w:id="2585" w:name="_ETM_Q1_9244000" w:displacedByCustomXml="next"/>
    <w:bookmarkEnd w:id="2585" w:displacedByCustomXml="next"/>
    <w:sdt>
      <w:sdtPr>
        <w:rPr>
          <w:rFonts w:hint="cs"/>
          <w:rtl/>
        </w:rPr>
        <w:alias w:val="דובר"/>
        <w:tag w:val="&lt;ID&gt;0&lt;/ID&gt;&lt;Name&gt;לירון אדלר מינקה&lt;/Name&gt;&lt;Data&gt;לירון אדלר מינקה&lt;/Data&gt;&lt;Shortcut&gt;ליאד&lt;/Shortcut&gt;&lt;MemberID&gt;&lt;/MemberID&gt;"/>
        <w:id w:val="-646282706"/>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לירון אדלר מינקה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תקנות עבור מפעלי </w:t>
      </w:r>
      <w:r>
        <w:t>A</w:t>
      </w:r>
      <w:r>
        <w:rPr>
          <w:rFonts w:hint="cs"/>
          <w:rtl/>
        </w:rPr>
        <w:t xml:space="preserve"> של המשרד להגנת </w:t>
      </w:r>
      <w:bookmarkStart w:id="2586" w:name="_ETM_Q1_9249000"/>
      <w:bookmarkEnd w:id="2586"/>
      <w:r>
        <w:rPr>
          <w:rFonts w:hint="cs"/>
          <w:rtl/>
        </w:rPr>
        <w:t xml:space="preserve">הסביבה, ולגבי </w:t>
      </w:r>
      <w:r>
        <w:t>B</w:t>
      </w:r>
      <w:r>
        <w:rPr>
          <w:rFonts w:hint="cs"/>
          <w:rtl/>
        </w:rPr>
        <w:t xml:space="preserve"> זה עדיין בסימן שאלה. הנושא של כבאות </w:t>
      </w:r>
      <w:bookmarkStart w:id="2587" w:name="_ETM_Q1_9250000"/>
      <w:bookmarkEnd w:id="2587"/>
      <w:r>
        <w:rPr>
          <w:rFonts w:hint="cs"/>
          <w:rtl/>
        </w:rPr>
        <w:t xml:space="preserve">גם כן מוחרג. </w:t>
      </w:r>
    </w:p>
    <w:p w:rsidR="008476AD" w:rsidRDefault="008476AD" w:rsidP="008476AD">
      <w:pPr>
        <w:rPr>
          <w:rFonts w:hint="cs"/>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69226991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עגמי ליבוביץ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12א חל?</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4523600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מדברים על הוועדה המייעצת. </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1760176932"/>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רק </w:t>
      </w:r>
      <w:bookmarkStart w:id="2588" w:name="_ETM_Q1_9254000"/>
      <w:bookmarkEnd w:id="2588"/>
      <w:r>
        <w:rPr>
          <w:rFonts w:hint="cs"/>
          <w:rtl/>
        </w:rPr>
        <w:t xml:space="preserve">על 12ב. </w:t>
      </w:r>
    </w:p>
    <w:p w:rsidR="008476AD" w:rsidRDefault="008476AD" w:rsidP="008476AD">
      <w:pPr>
        <w:rPr>
          <w:rFonts w:hint="cs"/>
          <w:rtl/>
        </w:rPr>
      </w:pPr>
      <w:bookmarkStart w:id="2589" w:name="_ETM_Q1_9258000"/>
      <w:bookmarkEnd w:id="2589"/>
    </w:p>
    <w:sdt>
      <w:sdtPr>
        <w:rPr>
          <w:rFonts w:hint="cs"/>
          <w:rtl/>
        </w:rPr>
        <w:alias w:val="דובר"/>
        <w:tag w:val="&lt;ID&gt;0&lt;/ID&gt;&lt;Name&gt;לירון אדלר מינקה&lt;/Name&gt;&lt;Data&gt;לירון אדלר מינקה&lt;/Data&gt;&lt;Shortcut&gt;ליאד&lt;/Shortcut&gt;&lt;MemberID&gt;&lt;/MemberID&gt;"/>
        <w:id w:val="1865636666"/>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לירון אדלר מינקה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90" w:name="_ETM_Q1_9255000"/>
      <w:bookmarkEnd w:id="2590"/>
      <w:r>
        <w:rPr>
          <w:rFonts w:hint="cs"/>
          <w:rtl/>
        </w:rPr>
        <w:t xml:space="preserve">בנושא של הרכב הוועדה, מוחלף נציג הרשויות </w:t>
      </w:r>
      <w:bookmarkStart w:id="2591" w:name="_ETM_Q1_9262000"/>
      <w:bookmarkEnd w:id="2591"/>
      <w:r>
        <w:rPr>
          <w:rFonts w:hint="cs"/>
          <w:rtl/>
        </w:rPr>
        <w:t xml:space="preserve">המקומיות בנציג של הסוכנות לעסקים קטנים, הרשות לעסקים קטנים. </w:t>
      </w:r>
    </w:p>
    <w:p w:rsidR="008476AD" w:rsidRDefault="008476AD" w:rsidP="008476AD">
      <w:pPr>
        <w:rPr>
          <w:rFonts w:hint="cs"/>
          <w:rtl/>
        </w:rPr>
      </w:pPr>
    </w:p>
    <w:bookmarkStart w:id="2592" w:name="_ETM_Q1_9266000" w:displacedByCustomXml="next"/>
    <w:bookmarkEnd w:id="2592" w:displacedByCustomXml="next"/>
    <w:sdt>
      <w:sdtPr>
        <w:rPr>
          <w:rFonts w:hint="cs"/>
          <w:rtl/>
        </w:rPr>
        <w:alias w:val="דובר"/>
        <w:tag w:val="&lt;ID&gt;0&lt;/ID&gt;&lt;Name&gt;תומר רוזנר&lt;/Name&gt;&lt;Data&gt;תומר רוזנר&lt;/Data&gt;&lt;Shortcut&gt;תורו&lt;/Shortcut&gt;&lt;MemberID&gt;&lt;/MemberID&gt;"/>
        <w:id w:val="-880939758"/>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הסוכנות או הרשות? </w:t>
      </w:r>
    </w:p>
    <w:p w:rsidR="008476AD" w:rsidRDefault="008476AD" w:rsidP="008476AD">
      <w:pPr>
        <w:rPr>
          <w:rFonts w:hint="cs"/>
          <w:rtl/>
        </w:rPr>
      </w:pPr>
    </w:p>
    <w:sdt>
      <w:sdtPr>
        <w:rPr>
          <w:rFonts w:hint="cs"/>
          <w:rtl/>
          <w:lang w:eastAsia="he-IL"/>
        </w:rPr>
        <w:alias w:val="אורח"/>
        <w:tag w:val="&lt;ID&gt;&lt;/ID&gt;&lt;Name&gt;עמיחי פישר&lt;/Name&gt;&lt;Shortcut&gt;עמפי&lt;/Shortcut&gt;&lt;Title&gt;אגף טיוב רגולציה, משרד ראש הממשלה&lt;/Title&gt;"/>
        <w:id w:val="-193465794"/>
        <w:placeholder>
          <w:docPart w:val="AC801B08C1BD45FA91DF0085CEDA497D"/>
        </w:placeholder>
      </w:sdtPr>
      <w:sdtContent>
        <w:p w:rsidR="008476AD" w:rsidRDefault="008476AD" w:rsidP="008476AD">
          <w:pPr>
            <w:pStyle w:val="afb"/>
            <w:keepNext/>
            <w:rPr>
              <w:rFonts w:hint="cs"/>
              <w:rtl/>
              <w:lang w:eastAsia="he-IL"/>
            </w:rPr>
          </w:pPr>
          <w:r>
            <w:rPr>
              <w:rStyle w:val="aff"/>
              <w:rFonts w:hint="cs"/>
              <w:color w:val="000000"/>
              <w:rtl/>
            </w:rPr>
            <w:t>עמיחי פישר</w:t>
          </w:r>
          <w:r>
            <w:rPr>
              <w:rFonts w:hint="cs"/>
              <w:color w:val="000000"/>
              <w:rtl/>
              <w:lang w:eastAsia="he-IL"/>
            </w:rPr>
            <w:t>:</w:t>
          </w:r>
        </w:p>
      </w:sdtContent>
    </w:sdt>
    <w:p w:rsidR="008476AD" w:rsidRDefault="008476AD" w:rsidP="008476AD">
      <w:pPr>
        <w:pStyle w:val="KeepWithNext"/>
        <w:rPr>
          <w:rFonts w:hint="cs"/>
          <w:rtl/>
          <w:lang w:eastAsia="he-IL"/>
        </w:rPr>
      </w:pPr>
    </w:p>
    <w:p w:rsidR="008476AD" w:rsidRDefault="008476AD" w:rsidP="008476AD">
      <w:pPr>
        <w:rPr>
          <w:rFonts w:hint="cs"/>
          <w:rtl/>
        </w:rPr>
      </w:pPr>
      <w:r>
        <w:rPr>
          <w:rFonts w:hint="cs"/>
          <w:rtl/>
        </w:rPr>
        <w:t>ס</w:t>
      </w:r>
      <w:bookmarkStart w:id="2593" w:name="_ETM_Q1_9265000"/>
      <w:bookmarkEnd w:id="2593"/>
      <w:r>
        <w:rPr>
          <w:rFonts w:hint="cs"/>
          <w:rtl/>
        </w:rPr>
        <w:t xml:space="preserve">וכנות.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312247311"/>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החוק הזה נמצא </w:t>
      </w:r>
      <w:bookmarkStart w:id="2594" w:name="_ETM_Q1_9269000"/>
      <w:bookmarkEnd w:id="2594"/>
      <w:r>
        <w:rPr>
          <w:rFonts w:hint="cs"/>
          <w:rtl/>
        </w:rPr>
        <w:t xml:space="preserve">עכשיו בדיונים. </w:t>
      </w:r>
    </w:p>
    <w:p w:rsidR="008476AD" w:rsidRDefault="008476AD" w:rsidP="008476AD">
      <w:pPr>
        <w:rPr>
          <w:rFonts w:hint="cs"/>
          <w:rtl/>
        </w:rPr>
      </w:pPr>
    </w:p>
    <w:sdt>
      <w:sdtPr>
        <w:rPr>
          <w:rFonts w:hint="cs"/>
          <w:rtl/>
        </w:rPr>
        <w:alias w:val="דובר"/>
        <w:tag w:val="&lt;ID&gt;0&lt;/ID&gt;&lt;Name&gt;לירון אדלר מינקה&lt;/Name&gt;&lt;Data&gt;לירון אדלר מינקה&lt;/Data&gt;&lt;Shortcut&gt;ליאד&lt;/Shortcut&gt;&lt;MemberID&gt;&lt;/MemberID&gt;"/>
        <w:id w:val="-757132103"/>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לירון אדלר מינקה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595" w:name="_ETM_Q1_9270000"/>
      <w:bookmarkEnd w:id="2595"/>
      <w:r>
        <w:rPr>
          <w:rFonts w:hint="cs"/>
          <w:rtl/>
        </w:rPr>
        <w:t xml:space="preserve">במשקיפים זה יהיה מנכ"ל או נציג מטעמו. המגזר העסקי, מי שממנה את הנציג זה יושב-ראש הוועדה. אם </w:t>
      </w:r>
      <w:bookmarkStart w:id="2596" w:name="_ETM_Q1_9282000"/>
      <w:bookmarkEnd w:id="2596"/>
      <w:r>
        <w:rPr>
          <w:rFonts w:hint="cs"/>
          <w:rtl/>
        </w:rPr>
        <w:t xml:space="preserve">השר דוחה את המסקנות של הוועדה, הורדנו את הנושא </w:t>
      </w:r>
      <w:bookmarkStart w:id="2597" w:name="_ETM_Q1_9286000"/>
      <w:bookmarkEnd w:id="2597"/>
      <w:r>
        <w:rPr>
          <w:rFonts w:hint="cs"/>
          <w:rtl/>
        </w:rPr>
        <w:t xml:space="preserve">של בחינת עלות תועלת. </w:t>
      </w:r>
    </w:p>
    <w:p w:rsidR="008476AD" w:rsidRDefault="008476AD" w:rsidP="008476AD">
      <w:pPr>
        <w:rPr>
          <w:rFonts w:hint="cs"/>
          <w:rtl/>
        </w:rPr>
      </w:pPr>
    </w:p>
    <w:bookmarkStart w:id="2598" w:name="_ETM_Q1_9290000" w:displacedByCustomXml="next"/>
    <w:bookmarkEnd w:id="2598" w:displacedByCustomXml="next"/>
    <w:sdt>
      <w:sdtPr>
        <w:rPr>
          <w:rFonts w:hint="cs"/>
          <w:rtl/>
        </w:rPr>
        <w:alias w:val="יור"/>
        <w:tag w:val="&lt;ID&gt;5296&lt;/ID&gt;&lt;Name&gt;יואב קיש - יו&quot;רַ&lt;/Name&gt;&lt;Data&gt;יואב קיש&lt;/Data&gt;&lt;Shortcut&gt;יוקי&lt;/Shortcut&gt;"/>
        <w:id w:val="-174818848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כן. סוף סיפה של (ו).</w:t>
      </w:r>
    </w:p>
    <w:p w:rsidR="008476AD" w:rsidRDefault="008476AD" w:rsidP="008476AD">
      <w:pPr>
        <w:rPr>
          <w:rFonts w:hint="cs"/>
          <w:rtl/>
        </w:rPr>
      </w:pPr>
    </w:p>
    <w:bookmarkStart w:id="2599" w:name="_ETM_Q1_9289000" w:displacedByCustomXml="next"/>
    <w:bookmarkEnd w:id="2599" w:displacedByCustomXml="next"/>
    <w:sdt>
      <w:sdtPr>
        <w:rPr>
          <w:rFonts w:hint="cs"/>
          <w:rtl/>
        </w:rPr>
        <w:alias w:val="דובר"/>
        <w:tag w:val="&lt;ID&gt;0&lt;/ID&gt;&lt;Name&gt;לירון אדלר מינקה&lt;/Name&gt;&lt;Data&gt;לירון אדלר מינקה&lt;/Data&gt;&lt;Shortcut&gt;ליאד&lt;/Shortcut&gt;&lt;MemberID&gt;&lt;/MemberID&gt;"/>
        <w:id w:val="-1428418615"/>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לירון אדלר מינקה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600" w:name="_ETM_Q1_9291000"/>
      <w:bookmarkEnd w:id="2600"/>
      <w:r>
        <w:rPr>
          <w:rFonts w:hint="cs"/>
          <w:rtl/>
        </w:rPr>
        <w:t xml:space="preserve">כן. </w:t>
      </w:r>
      <w:bookmarkStart w:id="2601" w:name="_ETM_Q1_9292000"/>
      <w:bookmarkEnd w:id="2601"/>
      <w:r>
        <w:rPr>
          <w:rFonts w:hint="cs"/>
          <w:rtl/>
        </w:rPr>
        <w:t xml:space="preserve">ולגבי התחולה על מפרטים ראשונים, באופן עקרוני הסעיף לא </w:t>
      </w:r>
      <w:bookmarkStart w:id="2602" w:name="_ETM_Q1_9294000"/>
      <w:bookmarkEnd w:id="2602"/>
      <w:r>
        <w:rPr>
          <w:rFonts w:hint="cs"/>
          <w:rtl/>
        </w:rPr>
        <w:t>חל על מפרטים ראשונים שיפורסמו לפי המועדים שקבועים</w:t>
      </w:r>
      <w:bookmarkStart w:id="2603" w:name="_ETM_Q1_9296000"/>
      <w:bookmarkEnd w:id="2603"/>
      <w:r>
        <w:rPr>
          <w:rFonts w:hint="cs"/>
          <w:rtl/>
        </w:rPr>
        <w:t>.</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7469681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הם לא צריכים לעבור את התהליך.</w:t>
      </w:r>
    </w:p>
    <w:p w:rsidR="008476AD" w:rsidRDefault="008476AD" w:rsidP="008476AD">
      <w:pPr>
        <w:rPr>
          <w:rFonts w:hint="cs"/>
          <w:rtl/>
        </w:rPr>
      </w:pPr>
    </w:p>
    <w:sdt>
      <w:sdtPr>
        <w:rPr>
          <w:rFonts w:hint="cs"/>
          <w:rtl/>
        </w:rPr>
        <w:alias w:val="דובר"/>
        <w:tag w:val="&lt;ID&gt;0&lt;/ID&gt;&lt;Name&gt;לירון אדלר מינקה&lt;/Name&gt;&lt;Data&gt;לירון אדלר מינקה&lt;/Data&gt;&lt;Shortcut&gt;ליאד&lt;/Shortcut&gt;&lt;MemberID&gt;&lt;/MemberID&gt;"/>
        <w:id w:val="-367076031"/>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לירון אדלר מינקה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604" w:name="_ETM_Q1_9298000"/>
      <w:bookmarkEnd w:id="2604"/>
      <w:r>
        <w:rPr>
          <w:rFonts w:hint="cs"/>
          <w:rtl/>
        </w:rPr>
        <w:t xml:space="preserve">הם לא </w:t>
      </w:r>
      <w:bookmarkStart w:id="2605" w:name="_ETM_Q1_9297000"/>
      <w:bookmarkEnd w:id="2605"/>
      <w:r>
        <w:rPr>
          <w:rFonts w:hint="cs"/>
          <w:rtl/>
        </w:rPr>
        <w:t>צריכים לעבור אבל לוועדה יש סמכו</w:t>
      </w:r>
      <w:bookmarkStart w:id="2606" w:name="_ETM_Q1_9303000"/>
      <w:bookmarkEnd w:id="2606"/>
      <w:r>
        <w:rPr>
          <w:rFonts w:hint="cs"/>
          <w:rtl/>
        </w:rPr>
        <w:t>ת, אם היא רוצה, לדון בהם.</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8240764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607" w:name="_ETM_Q1_9302000"/>
      <w:bookmarkEnd w:id="2607"/>
      <w:r>
        <w:rPr>
          <w:rFonts w:hint="cs"/>
          <w:rtl/>
        </w:rPr>
        <w:t xml:space="preserve">רטרואקטיבי. נכון. </w:t>
      </w:r>
    </w:p>
    <w:p w:rsidR="008476AD" w:rsidRDefault="008476AD" w:rsidP="008476AD">
      <w:pPr>
        <w:rPr>
          <w:rFonts w:hint="cs"/>
          <w:rtl/>
        </w:rPr>
      </w:pPr>
    </w:p>
    <w:bookmarkStart w:id="2608" w:name="_ETM_Q1_9304000" w:displacedByCustomXml="next"/>
    <w:bookmarkEnd w:id="2608" w:displacedByCustomXml="next"/>
    <w:sdt>
      <w:sdtPr>
        <w:rPr>
          <w:rFonts w:hint="cs"/>
          <w:rtl/>
        </w:rPr>
        <w:alias w:val="דובר"/>
        <w:tag w:val="&lt;ID&gt;0&lt;/ID&gt;&lt;Name&gt;לירון אדלר מינקה&lt;/Name&gt;&lt;Data&gt;לירון אדלר מינקה&lt;/Data&gt;&lt;Shortcut&gt;ליאד&lt;/Shortcut&gt;&lt;MemberID&gt;&lt;/MemberID&gt;"/>
        <w:id w:val="-296763179"/>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לירון אדלר מינקה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609" w:name="_ETM_Q1_9305000"/>
      <w:bookmarkEnd w:id="2609"/>
      <w:r>
        <w:rPr>
          <w:rFonts w:hint="cs"/>
          <w:rtl/>
        </w:rPr>
        <w:t>ויש לה גם סמכות לדון במפרט שכבר פורסם אם היא רוצה.</w:t>
      </w:r>
    </w:p>
    <w:p w:rsidR="008476AD" w:rsidRDefault="008476AD" w:rsidP="008476AD">
      <w:pPr>
        <w:rPr>
          <w:rFonts w:hint="cs"/>
          <w:rtl/>
        </w:rPr>
      </w:pPr>
    </w:p>
    <w:bookmarkStart w:id="2610" w:name="_ETM_Q1_9306000" w:displacedByCustomXml="next"/>
    <w:bookmarkEnd w:id="2610" w:displacedByCustomXml="next"/>
    <w:sdt>
      <w:sdtPr>
        <w:rPr>
          <w:rFonts w:hint="cs"/>
          <w:rtl/>
        </w:rPr>
        <w:alias w:val="יור"/>
        <w:tag w:val="&lt;ID&gt;5296&lt;/ID&gt;&lt;Name&gt;יואב קיש - יו&quot;רַ&lt;/Name&gt;&lt;Data&gt;יואב קיש&lt;/Data&gt;&lt;Shortcut&gt;יוקי&lt;/Shortcut&gt;"/>
        <w:id w:val="121754912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w:t>
      </w:r>
    </w:p>
    <w:p w:rsidR="008476AD" w:rsidRDefault="008476AD" w:rsidP="008476AD">
      <w:pPr>
        <w:rPr>
          <w:rFonts w:hint="cs"/>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75287995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ישראלה מני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אדוני היושב-ראש, </w:t>
      </w:r>
      <w:bookmarkStart w:id="2611" w:name="_ETM_Q1_9307000"/>
      <w:bookmarkEnd w:id="2611"/>
      <w:r>
        <w:rPr>
          <w:rFonts w:hint="cs"/>
          <w:rtl/>
        </w:rPr>
        <w:t xml:space="preserve">הסעיף שאמרנו, לגבי המגזר העסקי, הנציג מתחלף בהתאם </w:t>
      </w:r>
      <w:bookmarkStart w:id="2612" w:name="_ETM_Q1_9312000"/>
      <w:bookmarkEnd w:id="2612"/>
      <w:r>
        <w:rPr>
          <w:rFonts w:hint="cs"/>
          <w:rtl/>
        </w:rPr>
        <w:t>לנושא.</w:t>
      </w:r>
    </w:p>
    <w:bookmarkStart w:id="2613" w:name="_ETM_Q1_9313000" w:displacedByCustomXml="next"/>
    <w:bookmarkEnd w:id="2613" w:displacedByCustomXml="next"/>
    <w:sdt>
      <w:sdtPr>
        <w:rPr>
          <w:rFonts w:hint="cs"/>
          <w:rtl/>
        </w:rPr>
        <w:alias w:val="יור"/>
        <w:tag w:val="&lt;ID&gt;5296&lt;/ID&gt;&lt;Name&gt;יואב קיש - יו&quot;רַ&lt;/Name&gt;&lt;Data&gt;יואב קיש&lt;/Data&gt;&lt;Shortcut&gt;יוקי&lt;/Shortcut&gt;"/>
        <w:id w:val="-99695342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לא צריך לכתוב. זה נאמר לפרוטוקול וזה מספיק.</w:t>
      </w:r>
    </w:p>
    <w:p w:rsidR="008476AD" w:rsidRDefault="008476AD" w:rsidP="008476AD">
      <w:pPr>
        <w:rPr>
          <w:rFonts w:hint="cs"/>
          <w:rtl/>
        </w:rPr>
      </w:pPr>
    </w:p>
    <w:bookmarkStart w:id="2614" w:name="_ETM_Q1_9314000" w:displacedByCustomXml="next"/>
    <w:bookmarkEnd w:id="2614"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67564518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ישראלה מני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615" w:name="_ETM_Q1_9315000"/>
      <w:bookmarkEnd w:id="2615"/>
      <w:r>
        <w:rPr>
          <w:rFonts w:hint="cs"/>
          <w:rtl/>
        </w:rPr>
        <w:t xml:space="preserve">אוקיי. </w:t>
      </w:r>
    </w:p>
    <w:p w:rsidR="008476AD" w:rsidRDefault="008476AD" w:rsidP="008476AD">
      <w:pPr>
        <w:rPr>
          <w:rFonts w:hint="cs"/>
          <w:rtl/>
        </w:rPr>
      </w:pPr>
      <w:bookmarkStart w:id="2616" w:name="_ETM_Q1_9319000"/>
      <w:bookmarkEnd w:id="2616"/>
    </w:p>
    <w:sdt>
      <w:sdtPr>
        <w:rPr>
          <w:rFonts w:hint="cs"/>
          <w:rtl/>
        </w:rPr>
        <w:alias w:val="דובר"/>
        <w:tag w:val="&lt;ID&gt;0&lt;/ID&gt;&lt;Name&gt;תומר רוזנר&lt;/Name&gt;&lt;Data&gt;תומר רוזנר&lt;/Data&gt;&lt;Shortcut&gt;תורו&lt;/Shortcut&gt;&lt;MemberID&gt;&lt;/MemberID&gt;"/>
        <w:id w:val="-620754362"/>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אפשר לעבור </w:t>
      </w:r>
      <w:bookmarkStart w:id="2617" w:name="_ETM_Q1_9317000"/>
      <w:bookmarkEnd w:id="2617"/>
      <w:r>
        <w:rPr>
          <w:rFonts w:hint="cs"/>
          <w:rtl/>
        </w:rPr>
        <w:t>לנושא הבא?</w:t>
      </w:r>
    </w:p>
    <w:p w:rsidR="008476AD" w:rsidRDefault="008476AD" w:rsidP="008476AD">
      <w:pPr>
        <w:rPr>
          <w:rFonts w:hint="cs"/>
          <w:rtl/>
        </w:rPr>
      </w:pPr>
    </w:p>
    <w:bookmarkStart w:id="2618" w:name="_ETM_Q1_9321000" w:displacedByCustomXml="next"/>
    <w:bookmarkEnd w:id="2618" w:displacedByCustomXml="next"/>
    <w:sdt>
      <w:sdtPr>
        <w:rPr>
          <w:rFonts w:hint="cs"/>
          <w:rtl/>
        </w:rPr>
        <w:alias w:val="יור"/>
        <w:tag w:val="&lt;ID&gt;5296&lt;/ID&gt;&lt;Name&gt;יואב קיש - יו&quot;רַ&lt;/Name&gt;&lt;Data&gt;יואב קיש&lt;/Data&gt;&lt;Shortcut&gt;יוקי&lt;/Shortcut&gt;"/>
        <w:id w:val="103208026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שאלה, בבקשה. משרד הפנים. </w:t>
      </w:r>
    </w:p>
    <w:p w:rsidR="008476AD" w:rsidRDefault="008476AD" w:rsidP="008476AD">
      <w:pPr>
        <w:rPr>
          <w:rFonts w:hint="cs"/>
          <w:rtl/>
        </w:rPr>
      </w:pPr>
    </w:p>
    <w:bookmarkStart w:id="2619" w:name="_ETM_Q1_9323000" w:displacedByCustomXml="next"/>
    <w:bookmarkEnd w:id="2619" w:displacedByCustomXml="next"/>
    <w:bookmarkStart w:id="2620" w:name="_ETM_Q1_9324000" w:displacedByCustomXml="next"/>
    <w:bookmarkEnd w:id="2620" w:displacedByCustomXml="next"/>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60519714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שאלו אותי </w:t>
      </w:r>
      <w:bookmarkStart w:id="2621" w:name="_ETM_Q1_9322000"/>
      <w:bookmarkEnd w:id="2621"/>
      <w:r>
        <w:rPr>
          <w:rFonts w:hint="cs"/>
          <w:rtl/>
        </w:rPr>
        <w:t>פה.</w:t>
      </w:r>
      <w:bookmarkStart w:id="2622" w:name="_ETM_Q1_9325000"/>
      <w:bookmarkStart w:id="2623" w:name="_ETM_Q1_9333000"/>
      <w:bookmarkStart w:id="2624" w:name="_ETM_Q1_9263000"/>
      <w:bookmarkStart w:id="2625" w:name="_ETM_Q1_9264000"/>
      <w:bookmarkEnd w:id="2622"/>
      <w:bookmarkEnd w:id="2623"/>
      <w:bookmarkEnd w:id="2624"/>
      <w:bookmarkEnd w:id="2625"/>
      <w:r>
        <w:rPr>
          <w:rFonts w:hint="cs"/>
          <w:rtl/>
        </w:rPr>
        <w:t xml:space="preserve"> אנחנו עשינו עבודה של הארכת תוקף </w:t>
      </w:r>
      <w:bookmarkStart w:id="2626" w:name="_ETM_Q1_9343000"/>
      <w:bookmarkEnd w:id="2626"/>
      <w:r>
        <w:rPr>
          <w:rFonts w:hint="cs"/>
          <w:rtl/>
        </w:rPr>
        <w:t xml:space="preserve">של אותם פריטי רישוי - </w:t>
      </w:r>
      <w:bookmarkStart w:id="2627" w:name="_ETM_Q1_9344000"/>
      <w:bookmarkEnd w:id="2627"/>
      <w:r>
        <w:rPr>
          <w:rFonts w:hint="cs"/>
          <w:rtl/>
        </w:rPr>
        <w:t>-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330358289"/>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עוד לא הגענו לזה. אנחנו בוועדה המייעצת כרגע. </w:t>
      </w:r>
    </w:p>
    <w:p w:rsidR="008476AD" w:rsidRDefault="008476AD" w:rsidP="008476AD">
      <w:pPr>
        <w:rPr>
          <w:rFonts w:hint="cs"/>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128569763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השאלה היא מתי. </w:t>
      </w:r>
    </w:p>
    <w:p w:rsidR="008476AD" w:rsidRDefault="008476AD" w:rsidP="008476AD">
      <w:pPr>
        <w:rPr>
          <w:rFonts w:hint="cs"/>
          <w:rtl/>
        </w:rPr>
      </w:pPr>
    </w:p>
    <w:bookmarkStart w:id="2628" w:name="_ETM_Q1_9348000" w:displacedByCustomXml="next"/>
    <w:bookmarkEnd w:id="2628" w:displacedByCustomXml="next"/>
    <w:sdt>
      <w:sdtPr>
        <w:rPr>
          <w:rFonts w:hint="cs"/>
          <w:rtl/>
        </w:rPr>
        <w:alias w:val="יור"/>
        <w:tag w:val="&lt;ID&gt;5296&lt;/ID&gt;&lt;Name&gt;יואב קיש - יו&quot;רַ&lt;/Name&gt;&lt;Data&gt;יואב קיש&lt;/Data&gt;&lt;Shortcut&gt;יוקי&lt;/Shortcut&gt;"/>
        <w:id w:val="-75328569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629" w:name="_ETM_Q1_9349000"/>
      <w:bookmarkEnd w:id="2629"/>
      <w:r>
        <w:rPr>
          <w:rFonts w:hint="cs"/>
          <w:rtl/>
        </w:rPr>
        <w:t xml:space="preserve">עוד מעט. </w:t>
      </w:r>
      <w:bookmarkStart w:id="2630" w:name="_ETM_Q1_9350000"/>
      <w:bookmarkEnd w:id="2630"/>
      <w:r>
        <w:rPr>
          <w:rFonts w:hint="cs"/>
          <w:rtl/>
        </w:rPr>
        <w:t xml:space="preserve">כרגע מסיימים. חשבתי שזה קשור לוועדה. סיימנו את נושא הוועדה המייעצת. </w:t>
      </w:r>
    </w:p>
    <w:p w:rsidR="008476AD" w:rsidRDefault="008476AD" w:rsidP="008476AD">
      <w:pPr>
        <w:rPr>
          <w:rFonts w:hint="cs"/>
          <w:rtl/>
        </w:rPr>
      </w:pPr>
    </w:p>
    <w:bookmarkStart w:id="2631" w:name="_ETM_Q1_9354000" w:displacedByCustomXml="next"/>
    <w:bookmarkEnd w:id="2631" w:displacedByCustomXml="next"/>
    <w:sdt>
      <w:sdtPr>
        <w:rPr>
          <w:rFonts w:hint="cs"/>
          <w:rtl/>
        </w:rPr>
        <w:alias w:val="דובר"/>
        <w:tag w:val="&lt;ID&gt;0&lt;/ID&gt;&lt;Name&gt;תומר רוזנר&lt;/Name&gt;&lt;Data&gt;תומר רוזנר&lt;/Data&gt;&lt;Shortcut&gt;תורו&lt;/Shortcut&gt;&lt;MemberID&gt;&lt;/MemberID&gt;"/>
        <w:id w:val="-1128315591"/>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632" w:name="_ETM_Q1_9356000"/>
      <w:bookmarkEnd w:id="2632"/>
      <w:r>
        <w:rPr>
          <w:rFonts w:hint="cs"/>
          <w:rtl/>
        </w:rPr>
        <w:t>ולא נחזור אליה.</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99429346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633" w:name="_ETM_Q1_9355000"/>
      <w:bookmarkEnd w:id="2633"/>
      <w:r>
        <w:rPr>
          <w:rFonts w:hint="cs"/>
          <w:rtl/>
        </w:rPr>
        <w:t>תודה. אני רוצה להמשיך הקראה – מרכז שירות משותף. עוברים לנשום במש"מ.</w:t>
      </w:r>
    </w:p>
    <w:p w:rsidR="008476AD" w:rsidRDefault="008476AD" w:rsidP="008476AD">
      <w:pPr>
        <w:rPr>
          <w:rFonts w:hint="cs"/>
          <w:rtl/>
        </w:rPr>
      </w:pPr>
    </w:p>
    <w:bookmarkStart w:id="2634" w:name="_ETM_Q1_9362000" w:displacedByCustomXml="next"/>
    <w:bookmarkEnd w:id="2634" w:displacedByCustomXml="next"/>
    <w:sdt>
      <w:sdtPr>
        <w:rPr>
          <w:rFonts w:hint="cs"/>
          <w:rtl/>
        </w:rPr>
        <w:alias w:val="דובר"/>
        <w:tag w:val="&lt;ID&gt;5305&lt;/ID&gt;&lt;Name&gt;רועי פולקמן - כולנו&lt;/Name&gt;&lt;Data&gt;רועי פולקמן (כולנו)&lt;/Data&gt;&lt;Shortcut&gt;רופו&lt;/Shortcut&gt;"/>
        <w:id w:val="-1428496942"/>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w:t>
      </w:r>
      <w:bookmarkStart w:id="2635" w:name="_ETM_Q1_9363000"/>
      <w:bookmarkEnd w:id="2635"/>
      <w:r>
        <w:rPr>
          <w:rFonts w:hint="cs"/>
          <w:rtl/>
        </w:rPr>
        <w:t xml:space="preserve">חד הנושאים </w:t>
      </w:r>
      <w:bookmarkStart w:id="2636" w:name="_ETM_Q1_9365000"/>
      <w:bookmarkEnd w:id="2636"/>
      <w:r>
        <w:rPr>
          <w:rFonts w:hint="cs"/>
          <w:rtl/>
        </w:rPr>
        <w:t xml:space="preserve">החשובים ביותר בחוק. </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1788235843"/>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lang w:val="en-GB"/>
        </w:rPr>
      </w:pPr>
      <w:r>
        <w:rPr>
          <w:rFonts w:hint="cs"/>
          <w:rtl/>
        </w:rPr>
        <w:t xml:space="preserve">עמוד 22, אנחנו דנים </w:t>
      </w:r>
      <w:bookmarkStart w:id="2637" w:name="_ETM_Q1_9369000"/>
      <w:bookmarkEnd w:id="2637"/>
      <w:r>
        <w:rPr>
          <w:rFonts w:hint="cs"/>
          <w:rtl/>
        </w:rPr>
        <w:t xml:space="preserve">בסעיף 7ג6 שעניינו מרכז שירות משותף, הידוע בכינויו הלועזי </w:t>
      </w:r>
      <w:bookmarkStart w:id="2638" w:name="_ETM_Q1_9379000"/>
      <w:bookmarkEnd w:id="2638"/>
      <w:r>
        <w:t>One Stop Shop</w:t>
      </w:r>
      <w:r>
        <w:rPr>
          <w:rFonts w:hint="cs"/>
          <w:rtl/>
          <w:lang w:val="en-GB"/>
        </w:rPr>
        <w:t>.</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47540390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נקריא ואחרי זה נדון. </w:t>
      </w:r>
    </w:p>
    <w:p w:rsidR="008476AD" w:rsidRDefault="008476AD" w:rsidP="008476AD">
      <w:pPr>
        <w:rPr>
          <w:rFonts w:hint="cs"/>
          <w:rtl/>
        </w:rPr>
      </w:pPr>
    </w:p>
    <w:bookmarkStart w:id="2639" w:name="_ETM_Q1_9359000" w:displacedByCustomXml="next"/>
    <w:bookmarkEnd w:id="2639" w:displacedByCustomXml="next"/>
    <w:sdt>
      <w:sdtPr>
        <w:rPr>
          <w:rFonts w:hint="cs"/>
          <w:rtl/>
        </w:rPr>
        <w:alias w:val="דובר"/>
        <w:tag w:val="&lt;ID&gt;0&lt;/ID&gt;&lt;Name&gt;לירון אדלר מינקה&lt;/Name&gt;&lt;Data&gt;לירון אדלר מינקה&lt;/Data&gt;&lt;Shortcut&gt;ליאד&lt;/Shortcut&gt;&lt;MemberID&gt;&lt;/MemberID&gt;"/>
        <w:id w:val="-123562712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לירון אדלר מינקה</w:t>
          </w:r>
          <w:r>
            <w:rPr>
              <w:rFonts w:hint="cs"/>
              <w:color w:val="000000"/>
              <w:rtl/>
            </w:rPr>
            <w:t>:</w:t>
          </w:r>
        </w:p>
      </w:sdtContent>
    </w:sdt>
    <w:p w:rsidR="008476AD" w:rsidRDefault="008476AD" w:rsidP="008476AD">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3603"/>
      </w:tblGrid>
      <w:tr w:rsidR="008476AD" w:rsidTr="008476AD">
        <w:trPr>
          <w:cantSplit/>
          <w:trHeight w:val="60"/>
        </w:trPr>
        <w:tc>
          <w:tcPr>
            <w:tcW w:w="1872" w:type="dxa"/>
            <w:hideMark/>
          </w:tcPr>
          <w:p w:rsidR="008476AD" w:rsidRDefault="008476AD">
            <w:pPr>
              <w:pStyle w:val="TableSideHeading"/>
              <w:spacing w:line="240" w:lineRule="auto"/>
              <w:rPr>
                <w:rFonts w:ascii="David" w:hAnsi="David" w:hint="cs"/>
                <w:sz w:val="24"/>
                <w:szCs w:val="24"/>
                <w:rtl/>
              </w:rPr>
            </w:pPr>
            <w:bookmarkStart w:id="2640" w:name="_ETM_Q1_9360000"/>
            <w:bookmarkEnd w:id="2640"/>
            <w:r>
              <w:rPr>
                <w:rFonts w:ascii="David" w:hAnsi="David" w:hint="cs"/>
                <w:sz w:val="24"/>
                <w:szCs w:val="24"/>
                <w:rtl/>
              </w:rPr>
              <w:t>"הוספת סעיף 7ג6</w:t>
            </w:r>
          </w:p>
        </w:tc>
        <w:tc>
          <w:tcPr>
            <w:tcW w:w="625" w:type="dxa"/>
            <w:hideMark/>
          </w:tcPr>
          <w:p w:rsidR="008476AD" w:rsidRDefault="008476AD">
            <w:pPr>
              <w:pStyle w:val="TableText"/>
              <w:spacing w:line="240" w:lineRule="auto"/>
              <w:rPr>
                <w:rFonts w:ascii="David" w:hAnsi="David" w:hint="cs"/>
                <w:sz w:val="24"/>
                <w:szCs w:val="24"/>
              </w:rPr>
            </w:pPr>
            <w:r>
              <w:rPr>
                <w:rFonts w:ascii="David" w:hAnsi="David" w:hint="cs"/>
                <w:sz w:val="24"/>
                <w:szCs w:val="24"/>
                <w:rtl/>
              </w:rPr>
              <w:t>10ג.</w:t>
            </w:r>
          </w:p>
        </w:tc>
        <w:tc>
          <w:tcPr>
            <w:tcW w:w="6723" w:type="dxa"/>
            <w:gridSpan w:val="6"/>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אחרי סעיף 7ג5 יבוא:</w:t>
            </w:r>
          </w:p>
        </w:tc>
      </w:tr>
      <w:tr w:rsidR="008476AD" w:rsidTr="008476AD">
        <w:trPr>
          <w:cantSplit/>
          <w:trHeight w:val="60"/>
        </w:trPr>
        <w:tc>
          <w:tcPr>
            <w:tcW w:w="1872" w:type="dxa"/>
          </w:tcPr>
          <w:p w:rsidR="008476AD" w:rsidRDefault="008476AD">
            <w:pPr>
              <w:pStyle w:val="TableSideHeading"/>
              <w:keepLines w:val="0"/>
              <w:spacing w:line="240" w:lineRule="auto"/>
              <w:rPr>
                <w:rFonts w:ascii="David" w:hAnsi="David" w:hint="cs"/>
                <w:sz w:val="24"/>
                <w:szCs w:val="24"/>
              </w:rPr>
            </w:pPr>
          </w:p>
        </w:tc>
        <w:tc>
          <w:tcPr>
            <w:tcW w:w="625" w:type="dxa"/>
          </w:tcPr>
          <w:p w:rsidR="008476AD" w:rsidRDefault="008476AD">
            <w:pPr>
              <w:pStyle w:val="TableText"/>
              <w:keepLines w:val="0"/>
              <w:spacing w:line="240" w:lineRule="auto"/>
              <w:rPr>
                <w:rFonts w:ascii="David" w:hAnsi="David" w:hint="cs"/>
                <w:sz w:val="24"/>
                <w:szCs w:val="24"/>
              </w:rPr>
            </w:pPr>
          </w:p>
        </w:tc>
        <w:tc>
          <w:tcPr>
            <w:tcW w:w="1872" w:type="dxa"/>
            <w:gridSpan w:val="3"/>
            <w:hideMark/>
          </w:tcPr>
          <w:p w:rsidR="008476AD" w:rsidRDefault="008476AD">
            <w:pPr>
              <w:pStyle w:val="TableInnerSideHeading"/>
              <w:spacing w:line="240" w:lineRule="auto"/>
              <w:rPr>
                <w:rFonts w:ascii="David" w:hAnsi="David" w:hint="cs"/>
                <w:sz w:val="24"/>
                <w:szCs w:val="24"/>
              </w:rPr>
            </w:pPr>
            <w:r>
              <w:rPr>
                <w:rFonts w:ascii="David" w:hAnsi="David" w:hint="cs"/>
                <w:sz w:val="24"/>
                <w:szCs w:val="24"/>
                <w:rtl/>
              </w:rPr>
              <w:t>"מרכז שירות משותף</w:t>
            </w:r>
          </w:p>
        </w:tc>
        <w:tc>
          <w:tcPr>
            <w:tcW w:w="624" w:type="dxa"/>
            <w:hideMark/>
          </w:tcPr>
          <w:p w:rsidR="008476AD" w:rsidRDefault="008476AD">
            <w:pPr>
              <w:pStyle w:val="TableText"/>
              <w:spacing w:line="240" w:lineRule="auto"/>
              <w:rPr>
                <w:rFonts w:ascii="David" w:hAnsi="David" w:hint="cs"/>
                <w:sz w:val="24"/>
                <w:szCs w:val="24"/>
              </w:rPr>
            </w:pPr>
            <w:r>
              <w:rPr>
                <w:rFonts w:ascii="David" w:hAnsi="David" w:hint="cs"/>
                <w:sz w:val="24"/>
                <w:szCs w:val="24"/>
                <w:rtl/>
              </w:rPr>
              <w:t>7ג6.</w:t>
            </w:r>
          </w:p>
        </w:tc>
        <w:tc>
          <w:tcPr>
            <w:tcW w:w="4227" w:type="dxa"/>
            <w:gridSpan w:val="2"/>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(א)</w:t>
            </w:r>
            <w:r>
              <w:rPr>
                <w:rFonts w:ascii="David" w:hAnsi="David" w:hint="cs"/>
                <w:sz w:val="24"/>
                <w:szCs w:val="24"/>
                <w:rtl/>
              </w:rPr>
              <w:tab/>
              <w:t>רשות רישוי רשאית לפעול כדי לקיים בתחומה מרכז שירות משותף לנציגי רשות הרישוי המקומית ולנותני האישור (בסעיף זה – מרכז שירות משותף) שיהיו בו, בין היתר, השירותים הבאים לבעלי עסקים טעוני רישוי ולמבקשי רישיון לפי חוק זה; לעניין זה, "נציגי רשות הרישוי" – כלל הנציגים הפועלים מטעם רשות הרישוי שעמדתם נדרשת לצורך מתן רישיון או היתר לפי חוק זה -</w:t>
            </w:r>
          </w:p>
        </w:tc>
      </w:tr>
      <w:tr w:rsidR="008476AD" w:rsidTr="008476AD">
        <w:trPr>
          <w:cantSplit/>
          <w:trHeight w:val="60"/>
        </w:trPr>
        <w:tc>
          <w:tcPr>
            <w:tcW w:w="1872" w:type="dxa"/>
          </w:tcPr>
          <w:p w:rsidR="008476AD" w:rsidRDefault="008476AD">
            <w:pPr>
              <w:pStyle w:val="TableSideHeading"/>
              <w:spacing w:line="240" w:lineRule="auto"/>
              <w:rPr>
                <w:rFonts w:ascii="David" w:hAnsi="David" w:hint="cs"/>
                <w:sz w:val="24"/>
                <w:szCs w:val="24"/>
              </w:rPr>
            </w:pPr>
          </w:p>
        </w:tc>
        <w:tc>
          <w:tcPr>
            <w:tcW w:w="625"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3603"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(1)</w:t>
            </w:r>
            <w:r>
              <w:rPr>
                <w:rFonts w:ascii="David" w:hAnsi="David" w:hint="cs"/>
                <w:sz w:val="24"/>
                <w:szCs w:val="24"/>
                <w:rtl/>
              </w:rPr>
              <w:tab/>
              <w:t>מתן שירותי מידע, יעוץ והכוונה למבקשים לפתוח עסקים בתחום רשות הרישוי, ובכלל זה מתן חוות דעת מקדמית לפי סעיף 6ה;"</w:t>
            </w:r>
          </w:p>
        </w:tc>
      </w:tr>
    </w:tbl>
    <w:p w:rsidR="008476AD" w:rsidRDefault="008476AD" w:rsidP="008476AD">
      <w:pPr>
        <w:rPr>
          <w:rFonts w:hint="cs"/>
        </w:rPr>
      </w:pPr>
    </w:p>
    <w:sdt>
      <w:sdtPr>
        <w:rPr>
          <w:rFonts w:hint="cs"/>
          <w:rtl/>
        </w:rPr>
        <w:alias w:val="יור"/>
        <w:tag w:val="&lt;ID&gt;5296&lt;/ID&gt;&lt;Name&gt;יואב קיש - יו&quot;רַ&lt;/Name&gt;&lt;Data&gt;יואב קיש&lt;/Data&gt;&lt;Shortcut&gt;יוקי&lt;/Shortcut&gt;"/>
        <w:id w:val="-201629929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מה זה 6ה?</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332524897"/>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שאפשר לבקש חוות דעת מקדמית לפני שאתה פותח. </w:t>
      </w:r>
    </w:p>
    <w:p w:rsidR="008476AD" w:rsidRDefault="008476AD" w:rsidP="008476AD">
      <w:pPr>
        <w:rPr>
          <w:rFonts w:hint="cs"/>
          <w:rtl/>
        </w:rPr>
      </w:pPr>
    </w:p>
    <w:sdt>
      <w:sdtPr>
        <w:rPr>
          <w:rFonts w:hint="cs"/>
          <w:rtl/>
        </w:rPr>
        <w:alias w:val="דובר"/>
        <w:tag w:val="&lt;ID&gt;0&lt;/ID&gt;&lt;Name&gt;לירון אדלר מינקה&lt;/Name&gt;&lt;Data&gt;לירון אדלר מינקה&lt;/Data&gt;&lt;Shortcut&gt;ליאד&lt;/Shortcut&gt;&lt;MemberID&gt;&lt;/MemberID&gt;"/>
        <w:id w:val="-33999798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לירון אדלר מינקה</w:t>
          </w:r>
          <w:r>
            <w:rPr>
              <w:rFonts w:hint="cs"/>
              <w:color w:val="000000"/>
              <w:rtl/>
            </w:rPr>
            <w:t>:</w:t>
          </w:r>
        </w:p>
      </w:sdtContent>
    </w:sdt>
    <w:p w:rsidR="008476AD" w:rsidRDefault="008476AD" w:rsidP="008476AD">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3603"/>
      </w:tblGrid>
      <w:tr w:rsidR="008476AD" w:rsidTr="008476AD">
        <w:trPr>
          <w:cantSplit/>
          <w:trHeight w:val="60"/>
        </w:trPr>
        <w:tc>
          <w:tcPr>
            <w:tcW w:w="1872" w:type="dxa"/>
          </w:tcPr>
          <w:p w:rsidR="008476AD" w:rsidRDefault="008476AD">
            <w:pPr>
              <w:pStyle w:val="TableSideHeading"/>
              <w:spacing w:line="240" w:lineRule="auto"/>
              <w:rPr>
                <w:rFonts w:ascii="David" w:hAnsi="David" w:hint="cs"/>
                <w:sz w:val="24"/>
                <w:szCs w:val="24"/>
                <w:rtl/>
              </w:rPr>
            </w:pPr>
          </w:p>
        </w:tc>
        <w:tc>
          <w:tcPr>
            <w:tcW w:w="625"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hideMark/>
          </w:tcPr>
          <w:p w:rsidR="008476AD" w:rsidRDefault="008476AD">
            <w:pPr>
              <w:pStyle w:val="TableText"/>
              <w:spacing w:line="240" w:lineRule="auto"/>
              <w:rPr>
                <w:rFonts w:ascii="David" w:hAnsi="David" w:hint="cs"/>
                <w:sz w:val="24"/>
                <w:szCs w:val="24"/>
              </w:rPr>
            </w:pPr>
            <w:r>
              <w:rPr>
                <w:rFonts w:ascii="David" w:hAnsi="David" w:hint="cs"/>
                <w:sz w:val="24"/>
                <w:szCs w:val="24"/>
                <w:rtl/>
              </w:rPr>
              <w:t>"</w:t>
            </w:r>
          </w:p>
        </w:tc>
        <w:tc>
          <w:tcPr>
            <w:tcW w:w="3603"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(2)</w:t>
            </w:r>
            <w:r>
              <w:rPr>
                <w:rFonts w:ascii="David" w:hAnsi="David" w:hint="cs"/>
                <w:sz w:val="24"/>
                <w:szCs w:val="24"/>
                <w:rtl/>
              </w:rPr>
              <w:tab/>
              <w:t xml:space="preserve">קיום דיון משותף בבקשות שהוגשו להיתרים או לרישיונות, וביצוע ביקורות משותפות בעסקים לצורך בדיקת עמידתם בתנאים למתן רישיונות או היתרים לפי חוק זה; </w:t>
            </w:r>
          </w:p>
        </w:tc>
      </w:tr>
      <w:tr w:rsidR="008476AD" w:rsidTr="008476AD">
        <w:trPr>
          <w:cantSplit/>
          <w:trHeight w:val="60"/>
        </w:trPr>
        <w:tc>
          <w:tcPr>
            <w:tcW w:w="1872" w:type="dxa"/>
          </w:tcPr>
          <w:p w:rsidR="008476AD" w:rsidRDefault="008476AD">
            <w:pPr>
              <w:pStyle w:val="TableSideHeading"/>
              <w:spacing w:line="240" w:lineRule="auto"/>
              <w:rPr>
                <w:rFonts w:ascii="David" w:hAnsi="David" w:hint="cs"/>
                <w:sz w:val="24"/>
                <w:szCs w:val="24"/>
              </w:rPr>
            </w:pPr>
          </w:p>
        </w:tc>
        <w:tc>
          <w:tcPr>
            <w:tcW w:w="625"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3603"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(3)</w:t>
            </w:r>
            <w:r>
              <w:rPr>
                <w:rFonts w:ascii="David" w:hAnsi="David" w:hint="cs"/>
                <w:sz w:val="24"/>
                <w:szCs w:val="24"/>
                <w:rtl/>
              </w:rPr>
              <w:tab/>
              <w:t>קיום התכנסויות משותפות לנציגי רשות הרישוי ונותני האישור לשם מסירת דיווחים על שינויים במצבם של עסקים, ליקויים שנמצאו בהם, ודרישות לתיקון ליקויים שניתנו, צווי הפסקה וביטול היתרים ורישיונות.</w:t>
            </w:r>
            <w:r>
              <w:rPr>
                <w:rFonts w:ascii="David" w:hAnsi="David" w:hint="cs"/>
                <w:sz w:val="24"/>
                <w:szCs w:val="24"/>
              </w:rPr>
              <w:t xml:space="preserve"> </w:t>
            </w:r>
          </w:p>
        </w:tc>
      </w:tr>
      <w:tr w:rsidR="008476AD" w:rsidTr="008476AD">
        <w:trPr>
          <w:cantSplit/>
          <w:trHeight w:val="60"/>
        </w:trPr>
        <w:tc>
          <w:tcPr>
            <w:tcW w:w="1872" w:type="dxa"/>
          </w:tcPr>
          <w:p w:rsidR="008476AD" w:rsidRDefault="008476AD">
            <w:pPr>
              <w:pStyle w:val="TableSideHeading"/>
              <w:spacing w:line="240" w:lineRule="auto"/>
              <w:rPr>
                <w:rFonts w:ascii="David" w:hAnsi="David" w:hint="cs"/>
                <w:sz w:val="24"/>
                <w:szCs w:val="24"/>
              </w:rPr>
            </w:pPr>
          </w:p>
        </w:tc>
        <w:tc>
          <w:tcPr>
            <w:tcW w:w="625"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3603" w:type="dxa"/>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(4)</w:t>
            </w:r>
            <w:r>
              <w:rPr>
                <w:rFonts w:ascii="David" w:hAnsi="David" w:hint="cs"/>
                <w:sz w:val="24"/>
                <w:szCs w:val="24"/>
                <w:rtl/>
              </w:rPr>
              <w:tab/>
              <w:t>ביצוע שימועים בטרם קבלת החלטות בדבר ביטול היתרים או רישיונות לפי חוק זה.</w:t>
            </w:r>
          </w:p>
        </w:tc>
      </w:tr>
      <w:tr w:rsidR="008476AD" w:rsidTr="008476AD">
        <w:trPr>
          <w:cantSplit/>
          <w:trHeight w:val="60"/>
        </w:trPr>
        <w:tc>
          <w:tcPr>
            <w:tcW w:w="1872" w:type="dxa"/>
          </w:tcPr>
          <w:p w:rsidR="008476AD" w:rsidRDefault="008476AD">
            <w:pPr>
              <w:pStyle w:val="TableSideHeading"/>
              <w:spacing w:line="240" w:lineRule="auto"/>
              <w:rPr>
                <w:rFonts w:ascii="David" w:hAnsi="David" w:hint="cs"/>
                <w:sz w:val="24"/>
                <w:szCs w:val="24"/>
              </w:rPr>
            </w:pPr>
          </w:p>
        </w:tc>
        <w:tc>
          <w:tcPr>
            <w:tcW w:w="625"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4227" w:type="dxa"/>
            <w:gridSpan w:val="2"/>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(ב)</w:t>
            </w:r>
            <w:r>
              <w:rPr>
                <w:rFonts w:ascii="David" w:hAnsi="David" w:hint="cs"/>
                <w:sz w:val="24"/>
                <w:szCs w:val="24"/>
                <w:rtl/>
              </w:rPr>
              <w:tab/>
              <w:t>רשות הרישוי המבקשת להקים מרכז שירות כאמור בסעיף קטן (א), תקבע עם נותני האישור המשתתפים בו את היקף העבודה של מרכז השירות, בהתבסס על מספר העסקים הפועלים ברשות ובהתחשב בכמות הבקשות הממוצעת לרישיונות או להיתרים המוגשת לרשות בכל שנה.</w:t>
            </w:r>
          </w:p>
        </w:tc>
      </w:tr>
      <w:tr w:rsidR="008476AD" w:rsidTr="008476AD">
        <w:trPr>
          <w:cantSplit/>
          <w:trHeight w:val="60"/>
        </w:trPr>
        <w:tc>
          <w:tcPr>
            <w:tcW w:w="1872" w:type="dxa"/>
          </w:tcPr>
          <w:p w:rsidR="008476AD" w:rsidRDefault="008476AD">
            <w:pPr>
              <w:pStyle w:val="TableSideHeading"/>
              <w:spacing w:line="240" w:lineRule="auto"/>
              <w:rPr>
                <w:rFonts w:ascii="David" w:hAnsi="David" w:hint="cs"/>
                <w:sz w:val="24"/>
                <w:szCs w:val="24"/>
              </w:rPr>
            </w:pPr>
          </w:p>
        </w:tc>
        <w:tc>
          <w:tcPr>
            <w:tcW w:w="625"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624" w:type="dxa"/>
          </w:tcPr>
          <w:p w:rsidR="008476AD" w:rsidRDefault="008476AD">
            <w:pPr>
              <w:pStyle w:val="TableText"/>
              <w:spacing w:line="240" w:lineRule="auto"/>
              <w:rPr>
                <w:rFonts w:ascii="David" w:hAnsi="David" w:hint="cs"/>
                <w:sz w:val="24"/>
                <w:szCs w:val="24"/>
              </w:rPr>
            </w:pPr>
          </w:p>
        </w:tc>
        <w:tc>
          <w:tcPr>
            <w:tcW w:w="4227" w:type="dxa"/>
            <w:gridSpan w:val="2"/>
            <w:hideMark/>
          </w:tcPr>
          <w:p w:rsidR="008476AD" w:rsidRDefault="008476AD">
            <w:pPr>
              <w:pStyle w:val="TableBlock"/>
              <w:spacing w:line="240" w:lineRule="auto"/>
              <w:rPr>
                <w:rFonts w:ascii="David" w:hAnsi="David" w:hint="cs"/>
                <w:sz w:val="24"/>
                <w:szCs w:val="24"/>
              </w:rPr>
            </w:pPr>
            <w:r>
              <w:rPr>
                <w:rFonts w:ascii="David" w:hAnsi="David" w:hint="cs"/>
                <w:sz w:val="24"/>
                <w:szCs w:val="24"/>
                <w:rtl/>
              </w:rPr>
              <w:t>(ג)</w:t>
            </w:r>
            <w:r>
              <w:rPr>
                <w:rFonts w:ascii="David" w:hAnsi="David" w:hint="cs"/>
                <w:sz w:val="24"/>
                <w:szCs w:val="24"/>
                <w:rtl/>
              </w:rPr>
              <w:tab/>
              <w:t>נותן אישור שרשות רישוי פנתה אליו בבקשה כי ישתתף במרכז שירות כאמור בסעיף קטן (ב), יפעל ככל יכולתו בנסיבות העניין כדי להשתתף במרכז השירות במספר ימים ושעות שיהיה בו כדי לתת מענה מספק לעסקים הפועלים בתחום הרשות או המבקשים לפעול בו, ורשאי הוא לפעול כאמור גם באמצעות הסמכת עובדי אותה הרשות כנותני אישור מטעמו, כאמור בסעיף 6(א)."</w:t>
            </w:r>
          </w:p>
        </w:tc>
      </w:tr>
    </w:tbl>
    <w:bookmarkStart w:id="2641" w:name="_ETM_Q1_9486000" w:displacedByCustomXml="next"/>
    <w:bookmarkEnd w:id="2641" w:displacedByCustomXml="next"/>
    <w:sdt>
      <w:sdtPr>
        <w:rPr>
          <w:rFonts w:hint="cs"/>
          <w:rtl/>
        </w:rPr>
        <w:alias w:val="יור"/>
        <w:tag w:val="&lt;ID&gt;5296&lt;/ID&gt;&lt;Name&gt;יואב קיש - יו&quot;רַ&lt;/Name&gt;&lt;Data&gt;יואב קיש&lt;/Data&gt;&lt;Shortcut&gt;יוקי&lt;/Shortcut&gt;"/>
        <w:id w:val="407038185"/>
        <w:placeholder>
          <w:docPart w:val="AC801B08C1BD45FA91DF0085CEDA497D"/>
        </w:placeholder>
      </w:sdtPr>
      <w:sdtContent>
        <w:p w:rsidR="008476AD" w:rsidRDefault="008476AD" w:rsidP="008476AD">
          <w:pPr>
            <w:pStyle w:val="af8"/>
            <w:keepNext/>
            <w:rPr>
              <w:rFonts w:hint="cs"/>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642" w:name="_ETM_Q1_9487000"/>
      <w:bookmarkEnd w:id="2642"/>
      <w:r>
        <w:rPr>
          <w:rFonts w:hint="cs"/>
          <w:rtl/>
        </w:rPr>
        <w:t xml:space="preserve">קודם </w:t>
      </w:r>
      <w:bookmarkStart w:id="2643" w:name="_ETM_Q1_9488000"/>
      <w:bookmarkEnd w:id="2643"/>
      <w:r>
        <w:rPr>
          <w:rFonts w:hint="cs"/>
          <w:rtl/>
        </w:rPr>
        <w:t xml:space="preserve">כול, אני רוצה להודות לכל נציגי השלטון המקומי שהשתתפו באמת </w:t>
      </w:r>
      <w:bookmarkStart w:id="2644" w:name="_ETM_Q1_9493000"/>
      <w:bookmarkEnd w:id="2644"/>
      <w:r>
        <w:rPr>
          <w:rFonts w:hint="cs"/>
          <w:rtl/>
        </w:rPr>
        <w:t xml:space="preserve">לאורך הדיונים הארוכים שהיו לנו – מירה, איילת, נפתלי – </w:t>
      </w:r>
      <w:bookmarkStart w:id="2645" w:name="_ETM_Q1_9500000"/>
      <w:bookmarkEnd w:id="2645"/>
      <w:r>
        <w:rPr>
          <w:rFonts w:hint="cs"/>
          <w:rtl/>
        </w:rPr>
        <w:t xml:space="preserve">באמת עשיתם פה הרבה מאוד עבודה ויש </w:t>
      </w:r>
      <w:bookmarkStart w:id="2646" w:name="_ETM_Q1_9502000"/>
      <w:bookmarkEnd w:id="2646"/>
      <w:r>
        <w:rPr>
          <w:rFonts w:hint="cs"/>
          <w:rtl/>
        </w:rPr>
        <w:t>עוד עבודה.</w:t>
      </w:r>
    </w:p>
    <w:p w:rsidR="008476AD" w:rsidRDefault="008476AD" w:rsidP="008476AD">
      <w:pPr>
        <w:rPr>
          <w:rFonts w:hint="cs"/>
          <w:rtl/>
        </w:rPr>
      </w:pPr>
    </w:p>
    <w:sdt>
      <w:sdtPr>
        <w:rPr>
          <w:rFonts w:hint="cs"/>
          <w:rtl/>
        </w:rPr>
        <w:alias w:val="אורח"/>
        <w:tag w:val="&lt;ID&gt;&lt;/ID&gt;&lt;Name&gt;מירה סלומון&lt;/Name&gt;&lt;Shortcut&gt;מיסל&lt;/Shortcut&gt;&lt;Title&gt;לשכה משפטית. מרכז השלטון המקומי&lt;/Title&gt;"/>
        <w:id w:val="192985308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עופר בן אליעזר, אדוני. עופר בן אליעזר – </w:t>
      </w:r>
      <w:bookmarkStart w:id="2647" w:name="_ETM_Q1_9506000"/>
      <w:bookmarkEnd w:id="2647"/>
      <w:r>
        <w:rPr>
          <w:rFonts w:hint="cs"/>
          <w:rtl/>
        </w:rPr>
        <w:t xml:space="preserve">ראש המועצה המקומית רמת ישי ונציג מרכז </w:t>
      </w:r>
      <w:bookmarkStart w:id="2648" w:name="_ETM_Q1_9508000"/>
      <w:bookmarkEnd w:id="2648"/>
      <w:r>
        <w:rPr>
          <w:rFonts w:hint="cs"/>
          <w:rtl/>
        </w:rPr>
        <w:t xml:space="preserve">השלטון המקומי.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4528336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649" w:name="_ETM_Q1_9503000"/>
      <w:bookmarkEnd w:id="2649"/>
      <w:r>
        <w:rPr>
          <w:rFonts w:hint="cs"/>
          <w:rtl/>
        </w:rPr>
        <w:t xml:space="preserve">נכון, אבל לא ראיתי אותו. עופר, </w:t>
      </w:r>
      <w:bookmarkStart w:id="2650" w:name="_ETM_Q1_9511000"/>
      <w:bookmarkEnd w:id="2650"/>
      <w:r>
        <w:rPr>
          <w:rFonts w:hint="cs"/>
          <w:rtl/>
        </w:rPr>
        <w:t xml:space="preserve">באופן כללי אני מודה לו, פשוט לא ראיתי פה </w:t>
      </w:r>
      <w:bookmarkStart w:id="2651" w:name="_ETM_Q1_9516000"/>
      <w:bookmarkEnd w:id="2651"/>
      <w:r>
        <w:rPr>
          <w:rFonts w:hint="cs"/>
          <w:rtl/>
        </w:rPr>
        <w:t xml:space="preserve">בדיונים. אני מדבר על מי שראיתי, הפרצופים שאני רואה סביב השולחן. </w:t>
      </w:r>
    </w:p>
    <w:p w:rsidR="008476AD" w:rsidRDefault="008476AD" w:rsidP="008476AD">
      <w:pPr>
        <w:rPr>
          <w:rFonts w:hint="cs"/>
          <w:rtl/>
        </w:rPr>
      </w:pPr>
    </w:p>
    <w:sdt>
      <w:sdtPr>
        <w:rPr>
          <w:rFonts w:hint="cs"/>
          <w:rtl/>
        </w:rPr>
        <w:alias w:val="קריאה"/>
        <w:tag w:val="&lt;ID&gt;0&lt;/ID&gt;&lt;Name&gt;קריאה&lt;/Name&gt;&lt;Data&gt;&lt;/Data&gt;&lt;Shortcut&gt;&lt;/Shortcut&gt;"/>
        <w:id w:val="579955946"/>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652" w:name="_ETM_Q1_9518000"/>
      <w:bookmarkEnd w:id="2652"/>
      <w:r>
        <w:rPr>
          <w:rFonts w:hint="cs"/>
          <w:rtl/>
        </w:rPr>
        <w:t>רוחו נשמעת פה.</w:t>
      </w:r>
    </w:p>
    <w:p w:rsidR="008476AD" w:rsidRDefault="008476AD" w:rsidP="008476AD">
      <w:pPr>
        <w:rPr>
          <w:rFonts w:hint="cs"/>
          <w:rtl/>
        </w:rPr>
      </w:pPr>
      <w:bookmarkStart w:id="2653" w:name="_ETM_Q1_9521000"/>
      <w:bookmarkEnd w:id="2653"/>
    </w:p>
    <w:bookmarkStart w:id="2654" w:name="_ETM_Q1_9522000" w:displacedByCustomXml="next"/>
    <w:bookmarkEnd w:id="2654" w:displacedByCustomXml="next"/>
    <w:sdt>
      <w:sdtPr>
        <w:rPr>
          <w:rFonts w:hint="cs"/>
          <w:rtl/>
        </w:rPr>
        <w:alias w:val="אורח"/>
        <w:tag w:val="&lt;ID&gt;&lt;/ID&gt;&lt;Name&gt;מירה סלומון&lt;/Name&gt;&lt;Shortcut&gt;מיסל&lt;/Shortcut&gt;&lt;Title&gt;לשכה משפטית. מרכז השלטון המקומי&lt;/Title&gt;"/>
        <w:id w:val="-107204903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655" w:name="_ETM_Q1_9517000"/>
      <w:bookmarkEnd w:id="2655"/>
      <w:r>
        <w:rPr>
          <w:rFonts w:hint="cs"/>
          <w:rtl/>
        </w:rPr>
        <w:t xml:space="preserve">תמיד נמצא.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78684909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ברוחו נוכח. שנשמור על </w:t>
      </w:r>
      <w:bookmarkStart w:id="2656" w:name="_ETM_Q1_9525000"/>
      <w:bookmarkEnd w:id="2656"/>
      <w:r>
        <w:rPr>
          <w:rFonts w:hint="cs"/>
          <w:rtl/>
        </w:rPr>
        <w:t xml:space="preserve">זה. הם באמת שלוחיו </w:t>
      </w:r>
      <w:bookmarkStart w:id="2657" w:name="_ETM_Q1_9526000"/>
      <w:bookmarkEnd w:id="2657"/>
      <w:r>
        <w:rPr>
          <w:rFonts w:hint="cs"/>
          <w:rtl/>
        </w:rPr>
        <w:t xml:space="preserve">ושליחים של עיריית תל אביב ונתניה וגם נפגשתי עם אשדוד וחיפה ובאמת הרבה מאוד מקומות </w:t>
      </w:r>
      <w:bookmarkStart w:id="2658" w:name="_ETM_Q1_9536000"/>
      <w:bookmarkEnd w:id="2658"/>
      <w:r>
        <w:rPr>
          <w:rFonts w:hint="cs"/>
          <w:rtl/>
        </w:rPr>
        <w:t xml:space="preserve">שהיה חשוב להם ואכפת להם, באמת מתוך דאגה כנה לעסקים. </w:t>
      </w:r>
      <w:bookmarkStart w:id="2659" w:name="_ETM_Q1_9542000"/>
      <w:bookmarkEnd w:id="2659"/>
      <w:r>
        <w:rPr>
          <w:rFonts w:hint="cs"/>
          <w:rtl/>
        </w:rPr>
        <w:t xml:space="preserve">לא מתוך ראייה איך הם מחזקים את כוחם כרשות רישוי </w:t>
      </w:r>
      <w:bookmarkStart w:id="2660" w:name="_ETM_Q1_9548000"/>
      <w:bookmarkEnd w:id="2660"/>
      <w:r>
        <w:rPr>
          <w:rFonts w:hint="cs"/>
          <w:rtl/>
        </w:rPr>
        <w:t xml:space="preserve">אלא ההיפך, איך הם מייצגים פה בוועדה את העסקים שהם </w:t>
      </w:r>
      <w:bookmarkStart w:id="2661" w:name="_ETM_Q1_9553000"/>
      <w:bookmarkEnd w:id="2661"/>
      <w:r>
        <w:rPr>
          <w:rFonts w:hint="cs"/>
          <w:rtl/>
        </w:rPr>
        <w:t xml:space="preserve">עובדים איתם, ובעניין הזה אני רוצה להודות לכם גם על </w:t>
      </w:r>
      <w:bookmarkStart w:id="2662" w:name="_ETM_Q1_9555000"/>
      <w:bookmarkEnd w:id="2662"/>
      <w:r>
        <w:rPr>
          <w:rFonts w:hint="cs"/>
          <w:rtl/>
        </w:rPr>
        <w:t xml:space="preserve">כל הגישה הזאת. </w:t>
      </w:r>
    </w:p>
    <w:p w:rsidR="008476AD" w:rsidRDefault="008476AD" w:rsidP="008476AD">
      <w:pPr>
        <w:rPr>
          <w:rFonts w:hint="cs"/>
          <w:rtl/>
        </w:rPr>
      </w:pPr>
    </w:p>
    <w:p w:rsidR="008476AD" w:rsidRDefault="008476AD" w:rsidP="008476AD">
      <w:pPr>
        <w:rPr>
          <w:rFonts w:hint="cs"/>
          <w:rtl/>
          <w:lang w:val="en-GB"/>
        </w:rPr>
      </w:pPr>
      <w:r>
        <w:rPr>
          <w:rFonts w:hint="cs"/>
          <w:rtl/>
        </w:rPr>
        <w:t>א</w:t>
      </w:r>
      <w:bookmarkStart w:id="2663" w:name="_ETM_Q1_9556000"/>
      <w:bookmarkEnd w:id="2663"/>
      <w:r>
        <w:rPr>
          <w:rFonts w:hint="cs"/>
          <w:rtl/>
        </w:rPr>
        <w:t xml:space="preserve">ני נוסע, </w:t>
      </w:r>
      <w:r>
        <w:t>One Stop Shop</w:t>
      </w:r>
      <w:r>
        <w:rPr>
          <w:rFonts w:hint="cs"/>
          <w:rtl/>
          <w:lang w:val="en-GB"/>
        </w:rPr>
        <w:t xml:space="preserve">, </w:t>
      </w:r>
      <w:bookmarkStart w:id="2664" w:name="_ETM_Q1_9561000"/>
      <w:bookmarkEnd w:id="2664"/>
      <w:r>
        <w:rPr>
          <w:rFonts w:hint="cs"/>
          <w:rtl/>
          <w:lang w:val="en-GB"/>
        </w:rPr>
        <w:t xml:space="preserve">מרכז שירות משותף, הוא יוזמה שהגיעה מהם, מהשטח, </w:t>
      </w:r>
      <w:bookmarkStart w:id="2665" w:name="_ETM_Q1_9568000"/>
      <w:bookmarkEnd w:id="2665"/>
      <w:r>
        <w:rPr>
          <w:rFonts w:hint="cs"/>
          <w:rtl/>
          <w:lang w:val="en-GB"/>
        </w:rPr>
        <w:t>ואנחנו פה עכשיו דנים באיזון העדין בין רשות</w:t>
      </w:r>
      <w:bookmarkStart w:id="2666" w:name="_ETM_Q1_9569000"/>
      <w:bookmarkEnd w:id="2666"/>
      <w:r>
        <w:rPr>
          <w:rFonts w:hint="cs"/>
          <w:rtl/>
          <w:lang w:val="en-GB"/>
        </w:rPr>
        <w:t xml:space="preserve"> הרישוי המקומית והשילוב שלה לאו דווקא עם העסקים אלא </w:t>
      </w:r>
      <w:bookmarkStart w:id="2667" w:name="_ETM_Q1_9576000"/>
      <w:bookmarkEnd w:id="2667"/>
      <w:r>
        <w:rPr>
          <w:rFonts w:hint="cs"/>
          <w:rtl/>
          <w:lang w:val="en-GB"/>
        </w:rPr>
        <w:t xml:space="preserve">יותר עם נותני האישורים. </w:t>
      </w:r>
    </w:p>
    <w:p w:rsidR="008476AD" w:rsidRDefault="008476AD" w:rsidP="008476AD">
      <w:pPr>
        <w:rPr>
          <w:rFonts w:hint="cs"/>
          <w:rtl/>
          <w:lang w:val="en-GB"/>
        </w:rPr>
      </w:pPr>
    </w:p>
    <w:p w:rsidR="008476AD" w:rsidRDefault="008476AD" w:rsidP="008476AD">
      <w:pPr>
        <w:rPr>
          <w:rFonts w:hint="cs"/>
          <w:rtl/>
          <w:lang w:val="en-GB"/>
        </w:rPr>
      </w:pPr>
      <w:bookmarkStart w:id="2668" w:name="_ETM_Q1_9581000"/>
      <w:bookmarkEnd w:id="2668"/>
      <w:r>
        <w:rPr>
          <w:rFonts w:hint="cs"/>
          <w:rtl/>
          <w:lang w:val="en-GB"/>
        </w:rPr>
        <w:t xml:space="preserve">זה הלב של הדבר, כי הלוואי </w:t>
      </w:r>
      <w:bookmarkStart w:id="2669" w:name="_ETM_Q1_9584000"/>
      <w:bookmarkEnd w:id="2669"/>
      <w:r>
        <w:rPr>
          <w:rFonts w:hint="cs"/>
          <w:rtl/>
          <w:lang w:val="en-GB"/>
        </w:rPr>
        <w:t xml:space="preserve">והיה אפשר אם היינו מחליטים – ופה אני אומר את זה לכם, שתבינו – אם היינו מחליטים שרשות </w:t>
      </w:r>
      <w:bookmarkStart w:id="2670" w:name="_ETM_Q1_9593000"/>
      <w:bookmarkEnd w:id="2670"/>
      <w:r>
        <w:rPr>
          <w:rFonts w:hint="cs"/>
          <w:rtl/>
          <w:lang w:val="en-GB"/>
        </w:rPr>
        <w:t xml:space="preserve">הרישוי המקומית היא הבר סמכא, היא הקובעת וזה </w:t>
      </w:r>
      <w:bookmarkStart w:id="2671" w:name="_ETM_Q1_9595000"/>
      <w:bookmarkEnd w:id="2671"/>
      <w:r>
        <w:rPr>
          <w:rFonts w:hint="cs"/>
          <w:rtl/>
          <w:lang w:val="en-GB"/>
        </w:rPr>
        <w:t xml:space="preserve">בידיה, אז הכול היה פשוט, אבל אנחנו אומרים </w:t>
      </w:r>
      <w:bookmarkStart w:id="2672" w:name="_ETM_Q1_9599000"/>
      <w:bookmarkEnd w:id="2672"/>
      <w:r>
        <w:rPr>
          <w:rFonts w:hint="cs"/>
          <w:rtl/>
          <w:lang w:val="en-GB"/>
        </w:rPr>
        <w:t xml:space="preserve">לא. אנחנו אומרים שבסופו של דבר הידע המקצועי </w:t>
      </w:r>
      <w:bookmarkStart w:id="2673" w:name="_ETM_Q1_9603000"/>
      <w:bookmarkEnd w:id="2673"/>
      <w:r>
        <w:rPr>
          <w:rFonts w:hint="cs"/>
          <w:rtl/>
          <w:lang w:val="en-GB"/>
        </w:rPr>
        <w:t xml:space="preserve">בלא מעט מהמקרים, אם הוא לא הוסמך אחרת, נמצא </w:t>
      </w:r>
      <w:bookmarkStart w:id="2674" w:name="_ETM_Q1_9606000"/>
      <w:bookmarkEnd w:id="2674"/>
      <w:r>
        <w:rPr>
          <w:rFonts w:hint="cs"/>
          <w:rtl/>
          <w:lang w:val="en-GB"/>
        </w:rPr>
        <w:t xml:space="preserve">דווקא אצל נותני האישורים השונים ואין ציפייה מרשות הרישוי להיכנס </w:t>
      </w:r>
      <w:bookmarkStart w:id="2675" w:name="_ETM_Q1_9610000"/>
      <w:bookmarkEnd w:id="2675"/>
      <w:r>
        <w:rPr>
          <w:rFonts w:hint="cs"/>
          <w:rtl/>
          <w:lang w:val="en-GB"/>
        </w:rPr>
        <w:t>לידע המקצועי בכל המקומות האלה.</w:t>
      </w:r>
    </w:p>
    <w:p w:rsidR="008476AD" w:rsidRDefault="008476AD" w:rsidP="008476AD">
      <w:pPr>
        <w:rPr>
          <w:rFonts w:hint="cs"/>
          <w:rtl/>
          <w:lang w:val="en-GB"/>
        </w:rPr>
      </w:pPr>
    </w:p>
    <w:p w:rsidR="008476AD" w:rsidRDefault="008476AD" w:rsidP="008476AD">
      <w:pPr>
        <w:rPr>
          <w:rFonts w:hint="cs"/>
          <w:rtl/>
        </w:rPr>
      </w:pPr>
      <w:r>
        <w:rPr>
          <w:rFonts w:hint="cs"/>
          <w:rtl/>
          <w:lang w:val="en-GB"/>
        </w:rPr>
        <w:t xml:space="preserve">יש מקומות שבהם זה עושה שכל </w:t>
      </w:r>
      <w:bookmarkStart w:id="2676" w:name="_ETM_Q1_9615000"/>
      <w:bookmarkEnd w:id="2676"/>
      <w:r>
        <w:rPr>
          <w:rFonts w:hint="cs"/>
          <w:rtl/>
          <w:lang w:val="en-GB"/>
        </w:rPr>
        <w:t xml:space="preserve">– משרד החקלאות למשל עם הווטרינריה, יש הרבה מקומות שבהם הדברים האלה עובדים בשוטף בצורה נכונה אבל כן </w:t>
      </w:r>
      <w:bookmarkStart w:id="2677" w:name="_ETM_Q1_9621000"/>
      <w:bookmarkEnd w:id="2677"/>
      <w:r>
        <w:rPr>
          <w:rFonts w:hint="cs"/>
          <w:rtl/>
          <w:lang w:val="en-GB"/>
        </w:rPr>
        <w:t xml:space="preserve">חשוב לי להגיד מה אנחנו מצפים מאותו </w:t>
      </w:r>
      <w:r>
        <w:t>One Stop Shop</w:t>
      </w:r>
      <w:r>
        <w:rPr>
          <w:rFonts w:hint="cs"/>
          <w:rtl/>
        </w:rPr>
        <w:t xml:space="preserve">. אנחנו מצפים </w:t>
      </w:r>
      <w:bookmarkStart w:id="2678" w:name="_ETM_Q1_9623000"/>
      <w:bookmarkEnd w:id="2678"/>
      <w:r>
        <w:rPr>
          <w:rFonts w:hint="cs"/>
          <w:rtl/>
        </w:rPr>
        <w:t>שכשעסק רוצה לפתוח – ואנחנו מד</w:t>
      </w:r>
      <w:bookmarkStart w:id="2679" w:name="_ETM_Q1_9628000"/>
      <w:bookmarkEnd w:id="2679"/>
      <w:r>
        <w:rPr>
          <w:rFonts w:hint="cs"/>
          <w:rtl/>
        </w:rPr>
        <w:t xml:space="preserve">ברים פה פחות על הרשתות בעניין הזה כי הרשתות כבר </w:t>
      </w:r>
      <w:bookmarkStart w:id="2680" w:name="_ETM_Q1_9631000"/>
      <w:bookmarkEnd w:id="2680"/>
      <w:r>
        <w:rPr>
          <w:rFonts w:hint="cs"/>
          <w:rtl/>
        </w:rPr>
        <w:t xml:space="preserve">מנוסות, מכירות, זה כבר מתחיל – אלא עסק באמת </w:t>
      </w:r>
      <w:bookmarkStart w:id="2681" w:name="_ETM_Q1_9637000"/>
      <w:bookmarkEnd w:id="2681"/>
      <w:r>
        <w:rPr>
          <w:rFonts w:hint="cs"/>
          <w:rtl/>
        </w:rPr>
        <w:t xml:space="preserve">קטן, אולי שניים-שלושה סניפים אפילו, לא יותר, אולי חנות </w:t>
      </w:r>
      <w:bookmarkStart w:id="2682" w:name="_ETM_Q1_9640000"/>
      <w:bookmarkEnd w:id="2682"/>
      <w:r>
        <w:rPr>
          <w:rFonts w:hint="cs"/>
          <w:rtl/>
        </w:rPr>
        <w:t xml:space="preserve">אחת, הוא יקבל כתובת ויקבל מענה וזה המקום שצריך </w:t>
      </w:r>
      <w:bookmarkStart w:id="2683" w:name="_ETM_Q1_9646000"/>
      <w:bookmarkEnd w:id="2683"/>
      <w:r>
        <w:rPr>
          <w:rFonts w:hint="cs"/>
          <w:rtl/>
        </w:rPr>
        <w:t>לתת לו את המענה לעניין הזה.</w:t>
      </w:r>
    </w:p>
    <w:p w:rsidR="008476AD" w:rsidRDefault="008476AD" w:rsidP="008476AD">
      <w:pPr>
        <w:rPr>
          <w:rFonts w:hint="cs"/>
          <w:rtl/>
        </w:rPr>
      </w:pPr>
    </w:p>
    <w:p w:rsidR="008476AD" w:rsidRDefault="008476AD" w:rsidP="008476AD">
      <w:pPr>
        <w:rPr>
          <w:rFonts w:hint="cs"/>
          <w:rtl/>
        </w:rPr>
      </w:pPr>
      <w:r>
        <w:rPr>
          <w:rFonts w:hint="cs"/>
          <w:rtl/>
        </w:rPr>
        <w:t>אני</w:t>
      </w:r>
      <w:bookmarkStart w:id="2684" w:name="_ETM_Q1_9648000"/>
      <w:bookmarkEnd w:id="2684"/>
      <w:r>
        <w:rPr>
          <w:rFonts w:hint="cs"/>
          <w:rtl/>
        </w:rPr>
        <w:t xml:space="preserve"> יודע שכבר היום יש </w:t>
      </w:r>
      <w:bookmarkStart w:id="2685" w:name="_ETM_Q1_9649000"/>
      <w:bookmarkEnd w:id="2685"/>
      <w:r>
        <w:rPr>
          <w:rFonts w:hint="cs"/>
          <w:rtl/>
        </w:rPr>
        <w:t xml:space="preserve">התנהלות בחלק מהרשויות הגדולות שעוזרות ותומכות ומפיצות מידע בעניין </w:t>
      </w:r>
      <w:bookmarkStart w:id="2686" w:name="_ETM_Q1_9651000"/>
      <w:bookmarkEnd w:id="2686"/>
      <w:r>
        <w:rPr>
          <w:rFonts w:hint="cs"/>
          <w:rtl/>
        </w:rPr>
        <w:t xml:space="preserve">הזה. אנחנו פה למעשה מסמיכים את זה בחוק. וכן, </w:t>
      </w:r>
      <w:bookmarkStart w:id="2687" w:name="_ETM_Q1_9655000"/>
      <w:bookmarkEnd w:id="2687"/>
      <w:r>
        <w:rPr>
          <w:rFonts w:hint="cs"/>
          <w:rtl/>
        </w:rPr>
        <w:t xml:space="preserve">ופה אני אומר לנותני האישור, למרות שאתם בעצם הרגולטור ואתם </w:t>
      </w:r>
      <w:bookmarkStart w:id="2688" w:name="_ETM_Q1_9659000"/>
      <w:bookmarkEnd w:id="2688"/>
      <w:r>
        <w:rPr>
          <w:rFonts w:hint="cs"/>
          <w:rtl/>
        </w:rPr>
        <w:t xml:space="preserve">במילה מסוימת הקובע, אני חייב אהיה, ואנחנו נעשה </w:t>
      </w:r>
      <w:bookmarkStart w:id="2689" w:name="_ETM_Q1_9663000"/>
      <w:bookmarkEnd w:id="2689"/>
      <w:r>
        <w:rPr>
          <w:rFonts w:hint="cs"/>
          <w:rtl/>
        </w:rPr>
        <w:t xml:space="preserve">את זה בחוק וכבר יש התייחסות לזה, לחייב אתכם לאיזשהו </w:t>
      </w:r>
      <w:bookmarkStart w:id="2690" w:name="_ETM_Q1_9667000"/>
      <w:bookmarkEnd w:id="2690"/>
      <w:r>
        <w:rPr>
          <w:rFonts w:hint="cs"/>
          <w:rtl/>
        </w:rPr>
        <w:t xml:space="preserve">סטנדרט מסוים מול המרכז הזה. כי אחרת, אם </w:t>
      </w:r>
      <w:bookmarkStart w:id="2691" w:name="_ETM_Q1_9671000"/>
      <w:bookmarkEnd w:id="2691"/>
      <w:r>
        <w:rPr>
          <w:rFonts w:hint="cs"/>
          <w:rtl/>
        </w:rPr>
        <w:t xml:space="preserve">כל נותן רישוי יעשה מה שהוא רוצה, בלי </w:t>
      </w:r>
      <w:bookmarkStart w:id="2692" w:name="_ETM_Q1_9676000"/>
      <w:bookmarkEnd w:id="2692"/>
      <w:r>
        <w:rPr>
          <w:rFonts w:hint="cs"/>
          <w:rtl/>
        </w:rPr>
        <w:t xml:space="preserve">קשר, אז מיותר, אז בואו לא נעשה את זה וחבל על הזמן. </w:t>
      </w:r>
    </w:p>
    <w:p w:rsidR="008476AD" w:rsidRDefault="008476AD" w:rsidP="008476AD">
      <w:pPr>
        <w:rPr>
          <w:rFonts w:hint="cs"/>
          <w:rtl/>
        </w:rPr>
      </w:pPr>
    </w:p>
    <w:p w:rsidR="008476AD" w:rsidRDefault="008476AD" w:rsidP="008476AD">
      <w:pPr>
        <w:rPr>
          <w:rFonts w:hint="cs"/>
          <w:rtl/>
        </w:rPr>
      </w:pPr>
      <w:bookmarkStart w:id="2693" w:name="_ETM_Q1_9679000"/>
      <w:bookmarkEnd w:id="2693"/>
      <w:r>
        <w:rPr>
          <w:rFonts w:hint="cs"/>
          <w:rtl/>
        </w:rPr>
        <w:t xml:space="preserve">ופה אני אומר, אנחנו נשחק עכשיו באיזון העדין בין שני הדברים </w:t>
      </w:r>
      <w:bookmarkStart w:id="2694" w:name="_ETM_Q1_9682000"/>
      <w:bookmarkEnd w:id="2694"/>
      <w:r>
        <w:rPr>
          <w:rFonts w:hint="cs"/>
          <w:rtl/>
        </w:rPr>
        <w:t xml:space="preserve">האלה. אני יודע שאתה רוצה לדבר, עמיר, גם הם </w:t>
      </w:r>
      <w:bookmarkStart w:id="2695" w:name="_ETM_Q1_9684000"/>
      <w:bookmarkEnd w:id="2695"/>
      <w:r>
        <w:rPr>
          <w:rFonts w:hint="cs"/>
          <w:rtl/>
        </w:rPr>
        <w:t xml:space="preserve">רוצים, הכול בסדר. אנחנו נשמע את כולם, וגם רועי רוצה אפילו. אבל אני אומר, אנחנו נבחן </w:t>
      </w:r>
      <w:bookmarkStart w:id="2696" w:name="_ETM_Q1_9691000"/>
      <w:bookmarkEnd w:id="2696"/>
      <w:r>
        <w:rPr>
          <w:rFonts w:hint="cs"/>
          <w:rtl/>
        </w:rPr>
        <w:t xml:space="preserve">ונאזן את שני הצרכים האלה ונראה איך אנחנו מצליחים לייצר </w:t>
      </w:r>
      <w:bookmarkStart w:id="2697" w:name="_ETM_Q1_9699000"/>
      <w:bookmarkEnd w:id="2697"/>
      <w:r>
        <w:rPr>
          <w:rFonts w:hint="cs"/>
          <w:rtl/>
        </w:rPr>
        <w:t xml:space="preserve">משהו שלא כל אחד יקבל כל מה שהוא רוצה אבל כן לייצר שהכלי הזה בסופו של דבר יוכל להיות </w:t>
      </w:r>
      <w:bookmarkStart w:id="2698" w:name="_ETM_Q1_9703000"/>
      <w:bookmarkEnd w:id="2698"/>
      <w:r>
        <w:rPr>
          <w:rFonts w:hint="cs"/>
          <w:rtl/>
        </w:rPr>
        <w:t>משמעותי.</w:t>
      </w:r>
    </w:p>
    <w:p w:rsidR="008476AD" w:rsidRDefault="008476AD" w:rsidP="008476AD">
      <w:pPr>
        <w:rPr>
          <w:rFonts w:hint="cs"/>
          <w:rtl/>
        </w:rPr>
      </w:pPr>
    </w:p>
    <w:p w:rsidR="008476AD" w:rsidRDefault="008476AD" w:rsidP="008476AD">
      <w:pPr>
        <w:rPr>
          <w:rFonts w:hint="cs"/>
          <w:rtl/>
        </w:rPr>
      </w:pPr>
      <w:r>
        <w:rPr>
          <w:rFonts w:hint="cs"/>
          <w:rtl/>
        </w:rPr>
        <w:t xml:space="preserve">בכל מקרה – זה כבר אני אומר, ותומר, אני מזכיר לך – הכלי הזה הוא </w:t>
      </w:r>
      <w:bookmarkStart w:id="2699" w:name="_ETM_Q1_9711000"/>
      <w:bookmarkEnd w:id="2699"/>
      <w:r>
        <w:rPr>
          <w:rFonts w:hint="cs"/>
          <w:rtl/>
        </w:rPr>
        <w:t>קואורדינטור. זאת אומרת, כל הודעה על ביטו</w:t>
      </w:r>
      <w:bookmarkStart w:id="2700" w:name="_ETM_Q1_9715000"/>
      <w:bookmarkEnd w:id="2700"/>
      <w:r>
        <w:rPr>
          <w:rFonts w:hint="cs"/>
          <w:rtl/>
        </w:rPr>
        <w:t xml:space="preserve">ל רישיון מגיעה אליהם והם מפיצים לשאר האחראים. זה מופיע כי זה חייב להיעשות. </w:t>
      </w:r>
    </w:p>
    <w:p w:rsidR="008476AD" w:rsidRDefault="008476AD" w:rsidP="008476AD">
      <w:pPr>
        <w:rPr>
          <w:rFonts w:hint="cs"/>
          <w:rtl/>
        </w:rPr>
      </w:pPr>
    </w:p>
    <w:p w:rsidR="008476AD" w:rsidRDefault="008476AD" w:rsidP="008476AD">
      <w:pPr>
        <w:rPr>
          <w:rFonts w:hint="cs"/>
          <w:rtl/>
        </w:rPr>
      </w:pPr>
      <w:r>
        <w:rPr>
          <w:rFonts w:hint="cs"/>
          <w:rtl/>
        </w:rPr>
        <w:t>ב</w:t>
      </w:r>
      <w:bookmarkStart w:id="2701" w:name="_ETM_Q1_9720000"/>
      <w:bookmarkEnd w:id="2701"/>
      <w:r>
        <w:rPr>
          <w:rFonts w:hint="cs"/>
          <w:rtl/>
        </w:rPr>
        <w:t>רמת הקואורדינציה, זה הגורם הרלוונטי</w:t>
      </w:r>
      <w:bookmarkStart w:id="2702" w:name="_ETM_Q1_9723000"/>
      <w:bookmarkEnd w:id="2702"/>
      <w:r>
        <w:rPr>
          <w:rFonts w:hint="cs"/>
          <w:rtl/>
        </w:rPr>
        <w:t xml:space="preserve"> – אם הוא קיים, דרך אגב. לא כל </w:t>
      </w:r>
      <w:bookmarkStart w:id="2703" w:name="_ETM_Q1_9722000"/>
      <w:bookmarkEnd w:id="2703"/>
      <w:r>
        <w:rPr>
          <w:rFonts w:hint="cs"/>
          <w:rtl/>
        </w:rPr>
        <w:t xml:space="preserve">רשות רישוי חייבת להפעיל את זה, זה גם צריך להבין </w:t>
      </w:r>
      <w:bookmarkStart w:id="2704" w:name="_ETM_Q1_9727000"/>
      <w:bookmarkEnd w:id="2704"/>
      <w:r>
        <w:rPr>
          <w:rFonts w:hint="cs"/>
          <w:rtl/>
        </w:rPr>
        <w:t>ואז במידה – ופה צריך לחשוב אולי בנושא - - -</w:t>
      </w:r>
    </w:p>
    <w:p w:rsidR="008476AD" w:rsidRDefault="008476AD" w:rsidP="008476AD">
      <w:pPr>
        <w:rPr>
          <w:rFonts w:hint="cs"/>
          <w:rtl/>
        </w:rPr>
      </w:pPr>
    </w:p>
    <w:bookmarkStart w:id="2705" w:name="_ETM_Q1_9728000" w:displacedByCustomXml="next"/>
    <w:bookmarkEnd w:id="2705" w:displacedByCustomXml="next"/>
    <w:sdt>
      <w:sdtPr>
        <w:rPr>
          <w:rFonts w:hint="cs"/>
          <w:rtl/>
        </w:rPr>
        <w:alias w:val="דובר"/>
        <w:tag w:val="&lt;ID&gt;0&lt;/ID&gt;&lt;Name&gt;תומר רוזנר&lt;/Name&gt;&lt;Data&gt;תומר רוזנר&lt;/Data&gt;&lt;Shortcut&gt;תורו&lt;/Shortcut&gt;&lt;MemberID&gt;&lt;/MemberID&gt;"/>
        <w:id w:val="1084263138"/>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06" w:name="_ETM_Q1_9729000"/>
      <w:bookmarkEnd w:id="2706"/>
      <w:r>
        <w:rPr>
          <w:rFonts w:hint="cs"/>
          <w:rtl/>
        </w:rPr>
        <w:t xml:space="preserve">זה יהיה ראשי.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99152575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07" w:name="_ETM_Q1_9731000"/>
      <w:bookmarkEnd w:id="2707"/>
      <w:r>
        <w:rPr>
          <w:rFonts w:hint="cs"/>
          <w:rtl/>
        </w:rPr>
        <w:t xml:space="preserve">בדיוק. זה יהיה ראשי. אם לא אז זה ראש הרשות, </w:t>
      </w:r>
      <w:bookmarkStart w:id="2708" w:name="_ETM_Q1_9736000"/>
      <w:bookmarkEnd w:id="2708"/>
      <w:r>
        <w:rPr>
          <w:rFonts w:hint="cs"/>
          <w:rtl/>
        </w:rPr>
        <w:t xml:space="preserve">ואז זה ראש הרשות המקומית במקומות שאין רשות רישוי מלאה. </w:t>
      </w:r>
      <w:bookmarkStart w:id="2709" w:name="_ETM_Q1_9740000"/>
      <w:bookmarkEnd w:id="2709"/>
      <w:r>
        <w:rPr>
          <w:rFonts w:hint="cs"/>
          <w:rtl/>
        </w:rPr>
        <w:t xml:space="preserve">זה בגדול הספתח. תכף ניכנס לעניין. אני אומר </w:t>
      </w:r>
      <w:bookmarkStart w:id="2710" w:name="_ETM_Q1_9744000"/>
      <w:bookmarkEnd w:id="2710"/>
      <w:r>
        <w:rPr>
          <w:rFonts w:hint="cs"/>
          <w:rtl/>
        </w:rPr>
        <w:t xml:space="preserve">עוד פעם – זה רשאית. אנחנו לא מחייבים </w:t>
      </w:r>
      <w:bookmarkStart w:id="2711" w:name="_ETM_Q1_9745000"/>
      <w:bookmarkEnd w:id="2711"/>
      <w:r>
        <w:rPr>
          <w:rFonts w:hint="cs"/>
          <w:rtl/>
        </w:rPr>
        <w:t xml:space="preserve">פה את השלטון המקומי להיכנס לזה, רק אם הוא תופס </w:t>
      </w:r>
      <w:bookmarkStart w:id="2712" w:name="_ETM_Q1_9748000"/>
      <w:bookmarkEnd w:id="2712"/>
      <w:r>
        <w:rPr>
          <w:rFonts w:hint="cs"/>
          <w:rtl/>
        </w:rPr>
        <w:t xml:space="preserve">שזה חלק נצרך ונדרש מהמענה שלו לתושבים. בבקשה, רועי. </w:t>
      </w:r>
    </w:p>
    <w:p w:rsidR="008476AD" w:rsidRDefault="008476AD" w:rsidP="008476AD">
      <w:pPr>
        <w:rPr>
          <w:rFonts w:hint="cs"/>
          <w:rtl/>
        </w:rPr>
      </w:pPr>
    </w:p>
    <w:bookmarkStart w:id="2713" w:name="_ETM_Q1_9757000" w:displacedByCustomXml="next"/>
    <w:bookmarkEnd w:id="2713" w:displacedByCustomXml="next"/>
    <w:sdt>
      <w:sdtPr>
        <w:rPr>
          <w:rFonts w:hint="cs"/>
          <w:rtl/>
        </w:rPr>
        <w:alias w:val="דובר"/>
        <w:tag w:val="&lt;ID&gt;5305&lt;/ID&gt;&lt;Name&gt;רועי פולקמן - כולנו&lt;/Name&gt;&lt;Data&gt;רועי פולקמן (כולנו)&lt;/Data&gt;&lt;Shortcut&gt;רופו&lt;/Shortcut&gt;"/>
        <w:id w:val="-859811463"/>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תודה. </w:t>
      </w:r>
      <w:bookmarkStart w:id="2714" w:name="_ETM_Q1_9758000"/>
      <w:bookmarkEnd w:id="2714"/>
      <w:r>
        <w:rPr>
          <w:rFonts w:hint="cs"/>
          <w:rtl/>
        </w:rPr>
        <w:t xml:space="preserve">בעיניי, יש שני עקרונות גדולים לחוק הזה. אחד, </w:t>
      </w:r>
      <w:bookmarkStart w:id="2715" w:name="_ETM_Q1_9761000"/>
      <w:bookmarkEnd w:id="2715"/>
      <w:r>
        <w:rPr>
          <w:rFonts w:hint="cs"/>
          <w:rtl/>
        </w:rPr>
        <w:t xml:space="preserve">הנושא של ההקלות ברישוי והנוקשות באכיפה, והצד השני זה </w:t>
      </w:r>
      <w:bookmarkStart w:id="2716" w:name="_ETM_Q1_9763000"/>
      <w:bookmarkEnd w:id="2716"/>
      <w:r>
        <w:rPr>
          <w:rFonts w:hint="cs"/>
          <w:rtl/>
        </w:rPr>
        <w:t>מה שאנחנו מדברים עליו עכשיו, זה הביזור.</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2770928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הוועדה המייעצת </w:t>
      </w:r>
      <w:bookmarkStart w:id="2717" w:name="_ETM_Q1_9765000"/>
      <w:bookmarkEnd w:id="2717"/>
      <w:r>
        <w:rPr>
          <w:rFonts w:hint="cs"/>
          <w:rtl/>
        </w:rPr>
        <w:t xml:space="preserve">לא חשוב? אני הייתי מוסיף גם את הוועדה המייעצת. </w:t>
      </w:r>
    </w:p>
    <w:p w:rsidR="008476AD" w:rsidRDefault="008476AD" w:rsidP="008476AD">
      <w:pPr>
        <w:rPr>
          <w:rFonts w:hint="cs"/>
          <w:rtl/>
        </w:rPr>
      </w:pPr>
    </w:p>
    <w:bookmarkStart w:id="2718" w:name="_ETM_Q1_9764000" w:displacedByCustomXml="next"/>
    <w:bookmarkEnd w:id="2718" w:displacedByCustomXml="next"/>
    <w:sdt>
      <w:sdtPr>
        <w:rPr>
          <w:rFonts w:hint="cs"/>
          <w:rtl/>
        </w:rPr>
        <w:alias w:val="דובר"/>
        <w:tag w:val="&lt;ID&gt;5305&lt;/ID&gt;&lt;Name&gt;רועי פולקמן - כולנו&lt;/Name&gt;&lt;Data&gt;רועי פולקמן (כולנו)&lt;/Data&gt;&lt;Shortcut&gt;רופו&lt;/Shortcut&gt;"/>
        <w:id w:val="1619414771"/>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19" w:name="_ETM_Q1_9766000"/>
      <w:bookmarkEnd w:id="2719"/>
      <w:r>
        <w:rPr>
          <w:rFonts w:hint="cs"/>
          <w:rtl/>
        </w:rPr>
        <w:t xml:space="preserve">לא. זה חלק מההקלה ברישוי. </w:t>
      </w:r>
      <w:bookmarkStart w:id="2720" w:name="_ETM_Q1_9769000"/>
      <w:bookmarkEnd w:id="2720"/>
    </w:p>
    <w:p w:rsidR="008476AD" w:rsidRDefault="008476AD" w:rsidP="008476AD">
      <w:pPr>
        <w:rPr>
          <w:rFonts w:hint="cs"/>
          <w:rtl/>
        </w:rPr>
      </w:pPr>
    </w:p>
    <w:bookmarkStart w:id="2721" w:name="_ETM_Q1_9775000" w:displacedByCustomXml="next"/>
    <w:bookmarkEnd w:id="2721" w:displacedByCustomXml="next"/>
    <w:sdt>
      <w:sdtPr>
        <w:rPr>
          <w:rFonts w:hint="cs"/>
          <w:rtl/>
        </w:rPr>
        <w:alias w:val="יור"/>
        <w:tag w:val="&lt;ID&gt;5296&lt;/ID&gt;&lt;Name&gt;יואב קיש - יו&quot;רַ&lt;/Name&gt;&lt;Data&gt;יואב קיש&lt;/Data&gt;&lt;Shortcut&gt;יוקי&lt;/Shortcut&gt;"/>
        <w:id w:val="185160454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22" w:name="_ETM_Q1_9776000"/>
      <w:bookmarkEnd w:id="2722"/>
      <w:r>
        <w:rPr>
          <w:rFonts w:hint="cs"/>
          <w:rtl/>
        </w:rPr>
        <w:t xml:space="preserve">אין קשר, אבל לא משנה. </w:t>
      </w:r>
    </w:p>
    <w:p w:rsidR="008476AD" w:rsidRDefault="008476AD" w:rsidP="008476AD">
      <w:pPr>
        <w:rPr>
          <w:rFonts w:hint="cs"/>
          <w:rtl/>
        </w:rPr>
      </w:pPr>
      <w:bookmarkStart w:id="2723" w:name="_ETM_Q1_9777000"/>
      <w:bookmarkEnd w:id="2723"/>
    </w:p>
    <w:bookmarkStart w:id="2724" w:name="_ETM_Q1_9778000" w:displacedByCustomXml="next"/>
    <w:bookmarkEnd w:id="2724" w:displacedByCustomXml="next"/>
    <w:sdt>
      <w:sdtPr>
        <w:rPr>
          <w:rFonts w:hint="cs"/>
          <w:rtl/>
        </w:rPr>
        <w:alias w:val="דובר"/>
        <w:tag w:val="&lt;ID&gt;5305&lt;/ID&gt;&lt;Name&gt;רועי פולקמן - כולנו&lt;/Name&gt;&lt;Data&gt;רועי פולקמן (כולנו)&lt;/Data&gt;&lt;Shortcut&gt;רופו&lt;/Shortcut&gt;"/>
        <w:id w:val="-90961584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25" w:name="_ETM_Q1_9779000"/>
      <w:bookmarkEnd w:id="2725"/>
      <w:r>
        <w:rPr>
          <w:rFonts w:hint="cs"/>
          <w:rtl/>
        </w:rPr>
        <w:t>בטח, כי כשאתה רוצה להקשות את המפרטים אתה בא לוועדה מייעצת</w:t>
      </w:r>
      <w:bookmarkStart w:id="2726" w:name="_ETM_Q1_9782000"/>
      <w:bookmarkEnd w:id="2726"/>
      <w:r>
        <w:rPr>
          <w:rFonts w:hint="cs"/>
          <w:rtl/>
        </w:rPr>
        <w:t xml:space="preserve"> ואז אני אומר, אנחנו רוצים שהרישוי יהיה קל יותר ואנחנו רוצים שהאכיפה תהיה קשה יותר. זה הרציונל של </w:t>
      </w:r>
      <w:bookmarkStart w:id="2727" w:name="_ETM_Q1_9784000"/>
      <w:bookmarkEnd w:id="2727"/>
      <w:r>
        <w:rPr>
          <w:rFonts w:hint="cs"/>
          <w:rtl/>
        </w:rPr>
        <w:t>החוק. א</w:t>
      </w:r>
      <w:bookmarkStart w:id="2728" w:name="_ETM_Q1_9785000"/>
      <w:bookmarkEnd w:id="2728"/>
      <w:r>
        <w:rPr>
          <w:rFonts w:hint="cs"/>
          <w:rtl/>
        </w:rPr>
        <w:t xml:space="preserve">בל הדבר השני הוא הביזור. </w:t>
      </w:r>
    </w:p>
    <w:p w:rsidR="008476AD" w:rsidRDefault="008476AD" w:rsidP="008476AD">
      <w:pPr>
        <w:rPr>
          <w:rFonts w:hint="cs"/>
          <w:rtl/>
        </w:rPr>
      </w:pPr>
    </w:p>
    <w:p w:rsidR="008476AD" w:rsidRDefault="008476AD" w:rsidP="008476AD">
      <w:pPr>
        <w:rPr>
          <w:rFonts w:hint="cs"/>
          <w:rtl/>
        </w:rPr>
      </w:pPr>
      <w:bookmarkStart w:id="2729" w:name="_ETM_Q1_9789000"/>
      <w:bookmarkEnd w:id="2729"/>
      <w:r>
        <w:rPr>
          <w:rFonts w:hint="cs"/>
          <w:rtl/>
        </w:rPr>
        <w:t xml:space="preserve">פה יש כמה עקרונות. אני מזכיר, בהצעה המקורית </w:t>
      </w:r>
      <w:bookmarkStart w:id="2730" w:name="_ETM_Q1_9788000"/>
      <w:bookmarkEnd w:id="2730"/>
      <w:r>
        <w:rPr>
          <w:rFonts w:hint="cs"/>
          <w:rtl/>
        </w:rPr>
        <w:t xml:space="preserve">רציתי לבקש מאדוני - </w:t>
      </w:r>
      <w:bookmarkStart w:id="2731" w:name="_ETM_Q1_9793000"/>
      <w:bookmarkEnd w:id="2731"/>
      <w:r>
        <w:rPr>
          <w:rFonts w:hint="cs"/>
          <w:rtl/>
        </w:rPr>
        <w:t>-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5604088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הסמכות. </w:t>
      </w:r>
    </w:p>
    <w:p w:rsidR="008476AD" w:rsidRDefault="008476AD" w:rsidP="008476AD">
      <w:pPr>
        <w:rPr>
          <w:rFonts w:hint="cs"/>
          <w:rtl/>
        </w:rPr>
      </w:pPr>
    </w:p>
    <w:bookmarkStart w:id="2732" w:name="_ETM_Q1_9794000" w:displacedByCustomXml="next"/>
    <w:bookmarkEnd w:id="2732" w:displacedByCustomXml="next"/>
    <w:sdt>
      <w:sdtPr>
        <w:rPr>
          <w:rFonts w:hint="cs"/>
          <w:rtl/>
        </w:rPr>
        <w:alias w:val="דובר"/>
        <w:tag w:val="&lt;ID&gt;5305&lt;/ID&gt;&lt;Name&gt;רועי פולקמן - כולנו&lt;/Name&gt;&lt;Data&gt;רועי פולקמן (כולנו)&lt;/Data&gt;&lt;Shortcut&gt;רופו&lt;/Shortcut&gt;"/>
        <w:id w:val="244309236"/>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33" w:name="_ETM_Q1_9795000"/>
      <w:bookmarkEnd w:id="2733"/>
      <w:r>
        <w:rPr>
          <w:rFonts w:hint="cs"/>
          <w:rtl/>
        </w:rPr>
        <w:t xml:space="preserve">הסמכות. הבנו שזה מורכב, לא בשלים לזה, אתה בצדק אמרת </w:t>
      </w:r>
      <w:bookmarkStart w:id="2734" w:name="_ETM_Q1_9797000"/>
      <w:bookmarkEnd w:id="2734"/>
      <w:r>
        <w:rPr>
          <w:rFonts w:hint="cs"/>
          <w:rtl/>
        </w:rPr>
        <w:t xml:space="preserve">– רועי, זה יתקע את החוק הזה אם נתחיל </w:t>
      </w:r>
      <w:bookmarkStart w:id="2735" w:name="_ETM_Q1_9798000"/>
      <w:bookmarkEnd w:id="2735"/>
      <w:r>
        <w:rPr>
          <w:rFonts w:hint="cs"/>
          <w:rtl/>
        </w:rPr>
        <w:t xml:space="preserve">להתעסק במאה עמודים של הסמכות וכו'. אבל אנחנו צריכים </w:t>
      </w:r>
      <w:bookmarkStart w:id="2736" w:name="_ETM_Q1_9802000"/>
      <w:bookmarkEnd w:id="2736"/>
      <w:r>
        <w:rPr>
          <w:rFonts w:hint="cs"/>
          <w:rtl/>
        </w:rPr>
        <w:t xml:space="preserve">למצוא את האיזון, כמו שאמרת את זה על הוועדה המייעצת, </w:t>
      </w:r>
      <w:bookmarkStart w:id="2737" w:name="_ETM_Q1_9807000"/>
      <w:bookmarkEnd w:id="2737"/>
      <w:r>
        <w:rPr>
          <w:rFonts w:hint="cs"/>
          <w:rtl/>
        </w:rPr>
        <w:t xml:space="preserve">שזה חלש קצת, אני אומר את זה בצורה ברורה </w:t>
      </w:r>
      <w:bookmarkStart w:id="2738" w:name="_ETM_Q1_9810000"/>
      <w:bookmarkEnd w:id="2738"/>
      <w:r>
        <w:rPr>
          <w:rFonts w:hint="cs"/>
          <w:rtl/>
        </w:rPr>
        <w:t>כאן.</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29737184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ראית כמה התנגדות זה עורר.</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2021205096"/>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39" w:name="_ETM_Q1_9809000"/>
      <w:bookmarkEnd w:id="2739"/>
      <w:r>
        <w:rPr>
          <w:rFonts w:hint="cs"/>
          <w:rtl/>
        </w:rPr>
        <w:t xml:space="preserve">לגמרי, וזה מורכב. אבל </w:t>
      </w:r>
      <w:bookmarkStart w:id="2740" w:name="_ETM_Q1_9813000"/>
      <w:bookmarkEnd w:id="2740"/>
      <w:r>
        <w:rPr>
          <w:rFonts w:hint="cs"/>
          <w:rtl/>
        </w:rPr>
        <w:t xml:space="preserve">אותו דבר כאן, ובסוף זה צל"ש או טר"ש בעניין </w:t>
      </w:r>
      <w:bookmarkStart w:id="2741" w:name="_ETM_Q1_9816000"/>
      <w:bookmarkEnd w:id="2741"/>
      <w:r>
        <w:rPr>
          <w:rFonts w:hint="cs"/>
          <w:rtl/>
        </w:rPr>
        <w:t>הזה. כלומר, כרגע הנוסח בעיניי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9701135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חלש מדי?</w:t>
      </w:r>
    </w:p>
    <w:p w:rsidR="008476AD" w:rsidRDefault="008476AD" w:rsidP="008476AD">
      <w:pPr>
        <w:rPr>
          <w:rFonts w:hint="cs"/>
          <w:rtl/>
        </w:rPr>
      </w:pPr>
    </w:p>
    <w:bookmarkStart w:id="2742" w:name="_ETM_Q1_9819000" w:displacedByCustomXml="next"/>
    <w:bookmarkEnd w:id="2742" w:displacedByCustomXml="next"/>
    <w:sdt>
      <w:sdtPr>
        <w:rPr>
          <w:rFonts w:hint="cs"/>
          <w:rtl/>
        </w:rPr>
        <w:alias w:val="דובר"/>
        <w:tag w:val="&lt;ID&gt;5305&lt;/ID&gt;&lt;Name&gt;רועי פולקמן - כולנו&lt;/Name&gt;&lt;Data&gt;רועי פולקמן (כולנו)&lt;/Data&gt;&lt;Shortcut&gt;רופו&lt;/Shortcut&gt;"/>
        <w:id w:val="-2075657323"/>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ascii="David" w:hAnsi="David" w:hint="cs"/>
          <w:rtl/>
        </w:rPr>
      </w:pPr>
      <w:r>
        <w:rPr>
          <w:rFonts w:hint="cs"/>
          <w:rtl/>
        </w:rPr>
        <w:t>- - ח</w:t>
      </w:r>
      <w:bookmarkStart w:id="2743" w:name="_ETM_Q1_9820000"/>
      <w:bookmarkEnd w:id="2743"/>
      <w:r>
        <w:rPr>
          <w:rFonts w:hint="cs"/>
          <w:rtl/>
        </w:rPr>
        <w:t xml:space="preserve">לש. למה הוא חלש? </w:t>
      </w:r>
      <w:bookmarkStart w:id="2744" w:name="_ETM_Q1_9823000"/>
      <w:bookmarkEnd w:id="2744"/>
      <w:r>
        <w:rPr>
          <w:rFonts w:hint="cs"/>
          <w:rtl/>
        </w:rPr>
        <w:t xml:space="preserve">ואני רוצה להציע כיוון. אחד, כי הוא אומר, בסוף מה זה? "נותן </w:t>
      </w:r>
      <w:r>
        <w:rPr>
          <w:rFonts w:ascii="David" w:hAnsi="David" w:hint="cs"/>
          <w:rtl/>
        </w:rPr>
        <w:t xml:space="preserve">אישור שרשות רישוי פנתה אליו... </w:t>
      </w:r>
      <w:bookmarkStart w:id="2745" w:name="_ETM_Q1_9824000"/>
      <w:bookmarkEnd w:id="2745"/>
      <w:r>
        <w:rPr>
          <w:rFonts w:ascii="David" w:hAnsi="David" w:hint="cs"/>
          <w:rtl/>
        </w:rPr>
        <w:t xml:space="preserve">כי ישתתף.., יפעל ככל יכולתו בנסיבות העניין." יותר מתחמק מזה – אין. </w:t>
      </w:r>
    </w:p>
    <w:p w:rsidR="008476AD" w:rsidRDefault="008476AD" w:rsidP="008476AD">
      <w:pPr>
        <w:rPr>
          <w:rFonts w:ascii="David" w:hAnsi="David" w:hint="cs"/>
          <w:rtl/>
        </w:rPr>
      </w:pPr>
    </w:p>
    <w:sdt>
      <w:sdtPr>
        <w:rPr>
          <w:rFonts w:hint="cs"/>
          <w:rtl/>
        </w:rPr>
        <w:alias w:val="יור"/>
        <w:tag w:val="&lt;ID&gt;5296&lt;/ID&gt;&lt;Name&gt;יואב קיש - יו&quot;רַ&lt;/Name&gt;&lt;Data&gt;יואב קיש&lt;/Data&gt;&lt;Shortcut&gt;יוקי&lt;/Shortcut&gt;"/>
        <w:id w:val="-53735859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46" w:name="_ETM_Q1_9834000"/>
      <w:bookmarkEnd w:id="2746"/>
      <w:r>
        <w:rPr>
          <w:rFonts w:hint="cs"/>
          <w:rtl/>
        </w:rPr>
        <w:t xml:space="preserve">אני יכול לחשוב על </w:t>
      </w:r>
      <w:bookmarkStart w:id="2747" w:name="_ETM_Q1_9835000"/>
      <w:bookmarkEnd w:id="2747"/>
      <w:r>
        <w:rPr>
          <w:rFonts w:hint="cs"/>
          <w:rtl/>
        </w:rPr>
        <w:t>יותר מתחמק מזה.</w:t>
      </w:r>
    </w:p>
    <w:p w:rsidR="008476AD" w:rsidRDefault="008476AD" w:rsidP="008476AD">
      <w:pPr>
        <w:rPr>
          <w:rFonts w:hint="cs"/>
          <w:rtl/>
        </w:rPr>
      </w:pPr>
      <w:bookmarkStart w:id="2748" w:name="_ETM_Q1_9838000"/>
      <w:bookmarkEnd w:id="2748"/>
    </w:p>
    <w:bookmarkStart w:id="2749" w:name="_ETM_Q1_9839000" w:displacedByCustomXml="next"/>
    <w:bookmarkEnd w:id="2749" w:displacedByCustomXml="next"/>
    <w:sdt>
      <w:sdtPr>
        <w:rPr>
          <w:rFonts w:hint="cs"/>
          <w:rtl/>
        </w:rPr>
        <w:alias w:val="דובר"/>
        <w:tag w:val="&lt;ID&gt;5305&lt;/ID&gt;&lt;Name&gt;רועי פולקמן - כולנו&lt;/Name&gt;&lt;Data&gt;רועי פולקמן (כולנו)&lt;/Data&gt;&lt;Shortcut&gt;רופו&lt;/Shortcut&gt;"/>
        <w:id w:val="-897895815"/>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תחשוב שבדיוני ועדות הכנסת היינו אומרים יזומן המשרד, והמשרד - - </w:t>
      </w:r>
    </w:p>
    <w:p w:rsidR="008476AD" w:rsidRDefault="008476AD" w:rsidP="008476AD">
      <w:pPr>
        <w:rPr>
          <w:rFonts w:hint="cs"/>
          <w:rtl/>
        </w:rPr>
      </w:pPr>
      <w:bookmarkStart w:id="2750" w:name="_ETM_Q1_9841000"/>
      <w:bookmarkEnd w:id="2750"/>
    </w:p>
    <w:bookmarkStart w:id="2751" w:name="_ETM_Q1_9842000" w:displacedByCustomXml="next"/>
    <w:bookmarkEnd w:id="2751"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30800233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ישקול את בקשתו.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470753783"/>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 - יפעל </w:t>
      </w:r>
      <w:bookmarkStart w:id="2752" w:name="_ETM_Q1_9840000"/>
      <w:bookmarkEnd w:id="2752"/>
      <w:r>
        <w:rPr>
          <w:rFonts w:hint="cs"/>
          <w:rtl/>
        </w:rPr>
        <w:t xml:space="preserve">ככל הניתן בנסיבות העניין. </w:t>
      </w:r>
    </w:p>
    <w:p w:rsidR="008476AD" w:rsidRDefault="008476AD" w:rsidP="008476AD">
      <w:pPr>
        <w:rPr>
          <w:rFonts w:hint="cs"/>
          <w:rtl/>
        </w:rPr>
      </w:pPr>
    </w:p>
    <w:bookmarkStart w:id="2753" w:name="_ETM_Q1_9845000" w:displacedByCustomXml="next"/>
    <w:bookmarkEnd w:id="2753" w:displacedByCustomXml="next"/>
    <w:sdt>
      <w:sdtPr>
        <w:rPr>
          <w:rFonts w:hint="cs"/>
          <w:rtl/>
        </w:rPr>
        <w:alias w:val="קריאה"/>
        <w:tag w:val="&lt;ID&gt;0&lt;/ID&gt;&lt;Name&gt;קריאה&lt;/Name&gt;&lt;Data&gt;&lt;/Data&gt;&lt;Shortcut&gt;&lt;/Shortcut&gt;"/>
        <w:id w:val="-1184828084"/>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54" w:name="_ETM_Q1_9843000"/>
      <w:bookmarkEnd w:id="2754"/>
      <w:r>
        <w:rPr>
          <w:rFonts w:hint="cs"/>
          <w:rtl/>
        </w:rPr>
        <w:t>זה קורה.</w:t>
      </w:r>
    </w:p>
    <w:p w:rsidR="008476AD" w:rsidRDefault="008476AD" w:rsidP="008476AD">
      <w:pPr>
        <w:rPr>
          <w:rFonts w:hint="cs"/>
          <w:rtl/>
        </w:rPr>
      </w:pPr>
    </w:p>
    <w:bookmarkStart w:id="2755" w:name="_ETM_Q1_9846000" w:displacedByCustomXml="next"/>
    <w:bookmarkEnd w:id="2755" w:displacedByCustomXml="next"/>
    <w:sdt>
      <w:sdtPr>
        <w:rPr>
          <w:rFonts w:hint="cs"/>
          <w:rtl/>
        </w:rPr>
        <w:alias w:val="דובר"/>
        <w:tag w:val="&lt;ID&gt;5305&lt;/ID&gt;&lt;Name&gt;רועי פולקמן - כולנו&lt;/Name&gt;&lt;Data&gt;רועי פולקמן (כולנו)&lt;/Data&gt;&lt;Shortcut&gt;רופו&lt;/Shortcut&gt;"/>
        <w:id w:val="-1215727907"/>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ברור </w:t>
      </w:r>
      <w:bookmarkStart w:id="2756" w:name="_ETM_Q1_9844000"/>
      <w:bookmarkEnd w:id="2756"/>
      <w:r>
        <w:rPr>
          <w:rFonts w:hint="cs"/>
          <w:rtl/>
        </w:rPr>
        <w:t xml:space="preserve">שזה מה שקורה, אחרת לא מגיעים ואנחנו נדרשים לזה </w:t>
      </w:r>
      <w:bookmarkStart w:id="2757" w:name="_ETM_Q1_9848000"/>
      <w:bookmarkEnd w:id="2757"/>
      <w:r>
        <w:rPr>
          <w:rFonts w:hint="cs"/>
          <w:rtl/>
        </w:rPr>
        <w:t>הרי פעם אחרי פעם. פשוט לוועדות יש סנקציות כי אומרים, נתקע לך את התקנות פעם הבאה.</w:t>
      </w:r>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37592984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תמיד באים לוועדות. </w:t>
      </w:r>
    </w:p>
    <w:p w:rsidR="008476AD" w:rsidRDefault="008476AD" w:rsidP="008476AD">
      <w:pPr>
        <w:rPr>
          <w:rFonts w:hint="cs"/>
          <w:rtl/>
        </w:rPr>
      </w:pPr>
    </w:p>
    <w:bookmarkStart w:id="2758" w:name="_ETM_Q1_9854000" w:displacedByCustomXml="next"/>
    <w:bookmarkEnd w:id="2758" w:displacedByCustomXml="next"/>
    <w:sdt>
      <w:sdtPr>
        <w:rPr>
          <w:rFonts w:hint="cs"/>
          <w:rtl/>
        </w:rPr>
        <w:alias w:val="דובר"/>
        <w:tag w:val="&lt;ID&gt;5305&lt;/ID&gt;&lt;Name&gt;רועי פולקמן - כולנו&lt;/Name&gt;&lt;Data&gt;רועי פולקמן (כולנו)&lt;/Data&gt;&lt;Shortcut&gt;רופו&lt;/Shortcut&gt;"/>
        <w:id w:val="1073542058"/>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בסדר, זה עניין פנימי של</w:t>
      </w:r>
      <w:bookmarkStart w:id="2759" w:name="_ETM_Q1_9855000"/>
      <w:bookmarkEnd w:id="2759"/>
      <w:r>
        <w:rPr>
          <w:rFonts w:hint="cs"/>
          <w:rtl/>
        </w:rPr>
        <w:t xml:space="preserve">נו. </w:t>
      </w:r>
    </w:p>
    <w:p w:rsidR="008476AD" w:rsidRDefault="008476AD" w:rsidP="008476AD">
      <w:pPr>
        <w:rPr>
          <w:rFonts w:hint="cs"/>
          <w:rtl/>
        </w:rPr>
      </w:pPr>
      <w:bookmarkStart w:id="2760" w:name="_ETM_Q1_9856000"/>
      <w:bookmarkEnd w:id="2760"/>
    </w:p>
    <w:sdt>
      <w:sdtPr>
        <w:rPr>
          <w:rFonts w:hint="cs"/>
          <w:rtl/>
        </w:rPr>
        <w:alias w:val="יור"/>
        <w:tag w:val="&lt;ID&gt;5296&lt;/ID&gt;&lt;Name&gt;יואב קיש - יו&quot;רַ&lt;/Name&gt;&lt;Data&gt;יואב קיש&lt;/Data&gt;&lt;Shortcut&gt;יוקי&lt;/Shortcut&gt;"/>
        <w:id w:val="-81880331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61" w:name="_ETM_Q1_9857000"/>
      <w:bookmarkEnd w:id="2761"/>
      <w:r>
        <w:rPr>
          <w:rFonts w:hint="cs"/>
          <w:rtl/>
        </w:rPr>
        <w:t>חוץ ממשרד הבריאות.</w:t>
      </w:r>
    </w:p>
    <w:p w:rsidR="008476AD" w:rsidRDefault="008476AD" w:rsidP="008476AD">
      <w:pPr>
        <w:rPr>
          <w:rFonts w:hint="cs"/>
          <w:rtl/>
        </w:rPr>
      </w:pPr>
    </w:p>
    <w:bookmarkStart w:id="2762" w:name="_ETM_Q1_9858000" w:displacedByCustomXml="next"/>
    <w:bookmarkEnd w:id="2762" w:displacedByCustomXml="next"/>
    <w:sdt>
      <w:sdtPr>
        <w:rPr>
          <w:rFonts w:hint="cs"/>
          <w:rtl/>
        </w:rPr>
        <w:alias w:val="דובר"/>
        <w:tag w:val="&lt;ID&gt;5305&lt;/ID&gt;&lt;Name&gt;רועי פולקמן - כולנו&lt;/Name&gt;&lt;Data&gt;רועי פולקמן (כולנו)&lt;/Data&gt;&lt;Shortcut&gt;רופו&lt;/Shortcut&gt;"/>
        <w:id w:val="-652906951"/>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63" w:name="_ETM_Q1_9859000"/>
      <w:bookmarkEnd w:id="2763"/>
      <w:r>
        <w:rPr>
          <w:rFonts w:hint="cs"/>
          <w:rtl/>
        </w:rPr>
        <w:t xml:space="preserve">זה לא ביקורת ספציפית על משרד. אנחנו </w:t>
      </w:r>
      <w:bookmarkStart w:id="2764" w:name="_ETM_Q1_9861000"/>
      <w:bookmarkEnd w:id="2764"/>
      <w:r>
        <w:rPr>
          <w:rFonts w:hint="cs"/>
          <w:rtl/>
        </w:rPr>
        <w:t>מכירים מה זה.</w:t>
      </w:r>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61197779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65" w:name="_ETM_Q1_9860000"/>
      <w:bookmarkEnd w:id="2765"/>
      <w:r>
        <w:rPr>
          <w:rFonts w:hint="cs"/>
          <w:rtl/>
        </w:rPr>
        <w:t xml:space="preserve">לא כמשרד הבריאות. </w:t>
      </w:r>
    </w:p>
    <w:sdt>
      <w:sdtPr>
        <w:rPr>
          <w:rFonts w:hint="cs"/>
          <w:rtl/>
        </w:rPr>
        <w:alias w:val="דובר"/>
        <w:tag w:val="&lt;ID&gt;5305&lt;/ID&gt;&lt;Name&gt;רועי פולקמן - כולנו&lt;/Name&gt;&lt;Data&gt;רועי פולקמן (כולנו)&lt;/Data&gt;&lt;Shortcut&gt;רופו&lt;/Shortcut&gt;"/>
        <w:id w:val="-1467894018"/>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66" w:name="_ETM_Q1_9863000"/>
      <w:bookmarkEnd w:id="2766"/>
      <w:r>
        <w:rPr>
          <w:rFonts w:hint="cs"/>
          <w:rtl/>
        </w:rPr>
        <w:t xml:space="preserve">היה לנו דיון ארוך </w:t>
      </w:r>
      <w:bookmarkStart w:id="2767" w:name="_ETM_Q1_9862000"/>
      <w:bookmarkEnd w:id="2767"/>
      <w:r>
        <w:rPr>
          <w:rFonts w:hint="cs"/>
          <w:rtl/>
        </w:rPr>
        <w:t xml:space="preserve">בוועדת הכנסת לפני כמה ימים על הגעה לוועדות. </w:t>
      </w:r>
      <w:bookmarkStart w:id="2768" w:name="_ETM_Q1_9870000"/>
      <w:bookmarkEnd w:id="2768"/>
      <w:r>
        <w:rPr>
          <w:rFonts w:hint="cs"/>
          <w:rtl/>
        </w:rPr>
        <w:t>לא חשוב.</w:t>
      </w:r>
    </w:p>
    <w:p w:rsidR="008476AD" w:rsidRDefault="008476AD" w:rsidP="008476AD">
      <w:pPr>
        <w:rPr>
          <w:rFonts w:hint="cs"/>
          <w:rtl/>
        </w:rPr>
      </w:pPr>
    </w:p>
    <w:p w:rsidR="008476AD" w:rsidRDefault="008476AD" w:rsidP="008476AD">
      <w:pPr>
        <w:rPr>
          <w:rFonts w:hint="cs"/>
          <w:rtl/>
        </w:rPr>
      </w:pPr>
      <w:r>
        <w:rPr>
          <w:rFonts w:hint="cs"/>
          <w:rtl/>
        </w:rPr>
        <w:t xml:space="preserve">לכן, אני רוצה להציע אולי איזושהי הצעת פשרה. </w:t>
      </w:r>
      <w:bookmarkStart w:id="2769" w:name="_ETM_Q1_9872000"/>
      <w:bookmarkEnd w:id="2769"/>
      <w:r>
        <w:rPr>
          <w:rFonts w:hint="cs"/>
          <w:rtl/>
        </w:rPr>
        <w:t xml:space="preserve">מצד אחד, אני רוצה לחזק. רוב העסקים הם ברשויות </w:t>
      </w:r>
      <w:bookmarkStart w:id="2770" w:name="_ETM_Q1_9877000"/>
      <w:bookmarkEnd w:id="2770"/>
      <w:r>
        <w:rPr>
          <w:rFonts w:hint="cs"/>
          <w:rtl/>
        </w:rPr>
        <w:t>הגדולות כי בסוף אם אתה בא ואומר – אחד,</w:t>
      </w:r>
      <w:bookmarkStart w:id="2771" w:name="_ETM_Q1_9879000"/>
      <w:bookmarkEnd w:id="2771"/>
      <w:r>
        <w:rPr>
          <w:rFonts w:hint="cs"/>
          <w:rtl/>
        </w:rPr>
        <w:t xml:space="preserve"> אני כן מסתכל אחרת על מוקדי שירות ברשויות </w:t>
      </w:r>
      <w:bookmarkStart w:id="2772" w:name="_ETM_Q1_9882000"/>
      <w:bookmarkEnd w:id="2772"/>
      <w:r>
        <w:rPr>
          <w:rFonts w:hint="cs"/>
          <w:rtl/>
        </w:rPr>
        <w:t xml:space="preserve">הגדולות, זה לא עשרות כאלה, זה 80% מהעסקים. </w:t>
      </w:r>
      <w:bookmarkStart w:id="2773" w:name="_ETM_Q1_9885000"/>
      <w:bookmarkEnd w:id="2773"/>
    </w:p>
    <w:p w:rsidR="008476AD" w:rsidRDefault="008476AD" w:rsidP="008476AD">
      <w:pPr>
        <w:rPr>
          <w:rFonts w:hint="cs"/>
          <w:rtl/>
        </w:rPr>
      </w:pPr>
    </w:p>
    <w:bookmarkStart w:id="2774" w:name="_ETM_Q1_9883000" w:displacedByCustomXml="next"/>
    <w:bookmarkEnd w:id="2774" w:displacedByCustomXml="next"/>
    <w:sdt>
      <w:sdtPr>
        <w:rPr>
          <w:rFonts w:hint="cs"/>
          <w:rtl/>
        </w:rPr>
        <w:alias w:val="יור"/>
        <w:tag w:val="&lt;ID&gt;5296&lt;/ID&gt;&lt;Name&gt;יואב קיש - יו&quot;רַ&lt;/Name&gt;&lt;Data&gt;יואב קיש&lt;/Data&gt;&lt;Shortcut&gt;יוקי&lt;/Shortcut&gt;"/>
        <w:id w:val="-29267357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75" w:name="_ETM_Q1_9884000"/>
      <w:bookmarkEnd w:id="2775"/>
      <w:r>
        <w:rPr>
          <w:rFonts w:hint="cs"/>
          <w:rtl/>
        </w:rPr>
        <w:t>טוב.</w:t>
      </w:r>
    </w:p>
    <w:p w:rsidR="008476AD" w:rsidRDefault="008476AD" w:rsidP="008476AD">
      <w:pPr>
        <w:rPr>
          <w:rFonts w:hint="cs"/>
          <w:rtl/>
        </w:rPr>
      </w:pPr>
    </w:p>
    <w:bookmarkStart w:id="2776" w:name="_ETM_Q1_9886000" w:displacedByCustomXml="next"/>
    <w:bookmarkEnd w:id="2776" w:displacedByCustomXml="next"/>
    <w:sdt>
      <w:sdtPr>
        <w:rPr>
          <w:rFonts w:hint="cs"/>
          <w:rtl/>
        </w:rPr>
        <w:alias w:val="דובר"/>
        <w:tag w:val="&lt;ID&gt;5305&lt;/ID&gt;&lt;Name&gt;רועי פולקמן - כולנו&lt;/Name&gt;&lt;Data&gt;רועי פולקמן (כולנו)&lt;/Data&gt;&lt;Shortcut&gt;רופו&lt;/Shortcut&gt;"/>
        <w:id w:val="-1932117566"/>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77" w:name="_ETM_Q1_9887000"/>
      <w:bookmarkEnd w:id="2777"/>
      <w:r>
        <w:rPr>
          <w:rFonts w:hint="cs"/>
          <w:rtl/>
        </w:rPr>
        <w:t xml:space="preserve">שם אני הייתי מציע אחד, או יחויב להגיע, או להסמיך, או אתה אומר – אם פעמיים </w:t>
      </w:r>
      <w:bookmarkStart w:id="2778" w:name="_ETM_Q1_9895000"/>
      <w:bookmarkEnd w:id="2778"/>
      <w:r>
        <w:rPr>
          <w:rFonts w:hint="cs"/>
          <w:rtl/>
        </w:rPr>
        <w:t xml:space="preserve">לא הגיע. הצעתי היא שיהיה מחויב להגיע אלא </w:t>
      </w:r>
      <w:bookmarkStart w:id="2779" w:name="_ETM_Q1_9899000"/>
      <w:bookmarkEnd w:id="2779"/>
      <w:r>
        <w:rPr>
          <w:rFonts w:hint="cs"/>
          <w:rtl/>
        </w:rPr>
        <w:t xml:space="preserve">בנסיבות, ונגיד ההפך – הבסיס, הוא חייב להגיע אלא אם בנסיבות מיוחדות כך וכך, וזה אפשרי, או להסמיך </w:t>
      </w:r>
      <w:bookmarkStart w:id="2780" w:name="_ETM_Q1_9909000"/>
      <w:bookmarkEnd w:id="2780"/>
      <w:r>
        <w:rPr>
          <w:rFonts w:hint="cs"/>
          <w:rtl/>
        </w:rPr>
        <w:t xml:space="preserve">אדם מטעמו. </w:t>
      </w:r>
    </w:p>
    <w:p w:rsidR="008476AD" w:rsidRDefault="008476AD" w:rsidP="008476AD">
      <w:pPr>
        <w:rPr>
          <w:rFonts w:hint="cs"/>
          <w:rtl/>
        </w:rPr>
      </w:pPr>
    </w:p>
    <w:p w:rsidR="008476AD" w:rsidRDefault="008476AD" w:rsidP="008476AD">
      <w:pPr>
        <w:rPr>
          <w:rFonts w:hint="cs"/>
          <w:rtl/>
        </w:rPr>
      </w:pPr>
      <w:bookmarkStart w:id="2781" w:name="_ETM_Q1_9912000"/>
      <w:bookmarkEnd w:id="2781"/>
      <w:r>
        <w:rPr>
          <w:rFonts w:hint="cs"/>
          <w:rtl/>
        </w:rPr>
        <w:t xml:space="preserve">זאת אומרת אתה אומר, בגדול, הגורם המרשה ברשויות </w:t>
      </w:r>
      <w:bookmarkStart w:id="2782" w:name="_ETM_Q1_9915000"/>
      <w:bookmarkEnd w:id="2782"/>
      <w:r>
        <w:rPr>
          <w:rFonts w:hint="cs"/>
          <w:rtl/>
        </w:rPr>
        <w:t xml:space="preserve">גדולות בלבד יהיה חייב להגיע או להסמיך, אלא - - </w:t>
      </w:r>
      <w:bookmarkStart w:id="2783" w:name="_ETM_Q1_9916000"/>
      <w:bookmarkEnd w:id="2783"/>
      <w:r>
        <w:rPr>
          <w:rFonts w:hint="cs"/>
          <w:rtl/>
        </w:rPr>
        <w:t>-</w:t>
      </w:r>
    </w:p>
    <w:p w:rsidR="008476AD" w:rsidRDefault="008476AD" w:rsidP="008476AD">
      <w:pPr>
        <w:rPr>
          <w:rFonts w:hint="cs"/>
          <w:rtl/>
        </w:rPr>
      </w:pPr>
    </w:p>
    <w:bookmarkStart w:id="2784" w:name="_ETM_Q1_9917000" w:displacedByCustomXml="next"/>
    <w:bookmarkEnd w:id="2784" w:displacedByCustomXml="next"/>
    <w:sdt>
      <w:sdtPr>
        <w:rPr>
          <w:rFonts w:hint="cs"/>
          <w:rtl/>
        </w:rPr>
        <w:alias w:val="יור"/>
        <w:tag w:val="&lt;ID&gt;5296&lt;/ID&gt;&lt;Name&gt;יואב קיש - יו&quot;רַ&lt;/Name&gt;&lt;Data&gt;יואב קיש&lt;/Data&gt;&lt;Shortcut&gt;יוקי&lt;/Shortcut&gt;"/>
        <w:id w:val="5814631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למה זה ברשויות גדולות? אם יש מרכז, הוא יהיה קיים </w:t>
      </w:r>
      <w:bookmarkStart w:id="2785" w:name="_ETM_Q1_9918000"/>
      <w:bookmarkEnd w:id="2785"/>
      <w:r>
        <w:rPr>
          <w:rFonts w:hint="cs"/>
          <w:rtl/>
        </w:rPr>
        <w:t>בהגדרה רק בגדולות. על הקטנות לא.</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522599617"/>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86" w:name="_ETM_Q1_9921000"/>
      <w:bookmarkEnd w:id="2786"/>
      <w:r>
        <w:rPr>
          <w:rFonts w:hint="cs"/>
          <w:rtl/>
        </w:rPr>
        <w:t xml:space="preserve">לא, לא </w:t>
      </w:r>
      <w:bookmarkStart w:id="2787" w:name="_ETM_Q1_9923000"/>
      <w:bookmarkEnd w:id="2787"/>
      <w:r>
        <w:rPr>
          <w:rFonts w:hint="cs"/>
          <w:rtl/>
        </w:rPr>
        <w:t>בהגדרה.</w:t>
      </w:r>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79389541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30% מכמות העסקים.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323402099"/>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88" w:name="_ETM_Q1_9927000"/>
      <w:bookmarkEnd w:id="2788"/>
      <w:r>
        <w:rPr>
          <w:rFonts w:hint="cs"/>
          <w:rtl/>
        </w:rPr>
        <w:t xml:space="preserve">נכון. </w:t>
      </w:r>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46469751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89" w:name="_ETM_Q1_9925000"/>
      <w:bookmarkEnd w:id="2789"/>
      <w:r>
        <w:rPr>
          <w:rFonts w:hint="cs"/>
          <w:rtl/>
        </w:rPr>
        <w:t xml:space="preserve">הגדולות זה 30%.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70970806"/>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90" w:name="_ETM_Q1_9928000"/>
      <w:bookmarkEnd w:id="2790"/>
      <w:r>
        <w:rPr>
          <w:rFonts w:hint="cs"/>
          <w:rtl/>
        </w:rPr>
        <w:t xml:space="preserve">לא. הגדולות זה 90%. </w:t>
      </w:r>
    </w:p>
    <w:p w:rsidR="008476AD" w:rsidRDefault="008476AD" w:rsidP="008476AD">
      <w:pPr>
        <w:rPr>
          <w:rFonts w:hint="cs"/>
          <w:rtl/>
        </w:rPr>
      </w:pPr>
    </w:p>
    <w:bookmarkStart w:id="2791" w:name="_ETM_Q1_9930000" w:displacedByCustomXml="next"/>
    <w:bookmarkEnd w:id="2791" w:displacedByCustomXml="next"/>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19636725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92" w:name="_ETM_Q1_9932000"/>
      <w:bookmarkEnd w:id="2792"/>
      <w:r>
        <w:rPr>
          <w:rFonts w:hint="cs"/>
          <w:rtl/>
        </w:rPr>
        <w:t xml:space="preserve">לא. בכל פורום ה-15 יש 57,000 עסקים, שזה כשליש מהעסקים בכל מדינת ישראל, </w:t>
      </w:r>
      <w:bookmarkStart w:id="2793" w:name="_ETM_Q1_9936000"/>
      <w:bookmarkEnd w:id="2793"/>
      <w:r>
        <w:rPr>
          <w:rFonts w:hint="cs"/>
          <w:rtl/>
        </w:rPr>
        <w:t>טעוני הרישוי. זה נכון ל-31 בדצמבר 2017.</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4725549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מסתדר לי. </w:t>
      </w:r>
      <w:bookmarkStart w:id="2794" w:name="_ETM_Q1_9941000"/>
      <w:bookmarkEnd w:id="2794"/>
      <w:r>
        <w:rPr>
          <w:rFonts w:hint="cs"/>
          <w:rtl/>
        </w:rPr>
        <w:t>כמה אוכלוסייה יש בפורום ה-15?</w:t>
      </w:r>
    </w:p>
    <w:p w:rsidR="008476AD" w:rsidRDefault="008476AD" w:rsidP="008476AD">
      <w:pPr>
        <w:rPr>
          <w:rFonts w:hint="cs"/>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9193632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95" w:name="_ETM_Q1_9946000"/>
      <w:bookmarkEnd w:id="2795"/>
      <w:r>
        <w:rPr>
          <w:rFonts w:hint="cs"/>
          <w:rtl/>
        </w:rPr>
        <w:t>-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73253950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המסעדות לא צריך </w:t>
      </w:r>
      <w:bookmarkStart w:id="2796" w:name="_ETM_Q1_9949000"/>
      <w:bookmarkEnd w:id="2796"/>
      <w:r>
        <w:rPr>
          <w:rFonts w:hint="cs"/>
          <w:rtl/>
        </w:rPr>
        <w:t xml:space="preserve">לענות לי. </w:t>
      </w:r>
    </w:p>
    <w:p w:rsidR="008476AD" w:rsidRDefault="008476AD" w:rsidP="008476AD">
      <w:pPr>
        <w:rPr>
          <w:rFonts w:hint="cs"/>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29066210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לענות לך.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36336532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אל תענה לי. </w:t>
      </w:r>
    </w:p>
    <w:p w:rsidR="008476AD" w:rsidRDefault="008476AD" w:rsidP="008476AD">
      <w:pPr>
        <w:rPr>
          <w:rFonts w:hint="cs"/>
          <w:rtl/>
        </w:rPr>
      </w:pPr>
    </w:p>
    <w:bookmarkStart w:id="2797" w:name="_ETM_Q1_9951000" w:displacedByCustomXml="next"/>
    <w:bookmarkEnd w:id="2797" w:displacedByCustomXml="next"/>
    <w:sdt>
      <w:sdtPr>
        <w:rPr>
          <w:rFonts w:hint="cs"/>
          <w:rtl/>
        </w:rPr>
        <w:alias w:val="אורח"/>
        <w:tag w:val="&lt;ID&gt;699770&lt;/ID&gt;&lt;Name&gt;שי ברמן&lt;/Name&gt;&lt;Data&gt;שי ברמן&lt;/Data&gt;&lt;Shortcut&gt;שיבר&lt;/Shortcut&gt;&lt;Title&gt;מנכ&quot;ל, איגוד המסעדות בתי קפה וברים&lt;/Title&gt;"/>
        <w:id w:val="-83937944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798" w:name="_ETM_Q1_9952000"/>
      <w:bookmarkEnd w:id="2798"/>
      <w:r>
        <w:rPr>
          <w:rFonts w:hint="cs"/>
          <w:rtl/>
        </w:rPr>
        <w:t xml:space="preserve">כי אנחנו הערים הגדולות, הענף שלנו, זה ייתן לך אינדיקציה. </w:t>
      </w:r>
    </w:p>
    <w:p w:rsidR="008476AD" w:rsidRDefault="008476AD" w:rsidP="008476AD">
      <w:pPr>
        <w:rPr>
          <w:rFonts w:hint="cs"/>
          <w:rtl/>
        </w:rPr>
      </w:pPr>
    </w:p>
    <w:bookmarkStart w:id="2799" w:name="_ETM_Q1_9956000" w:displacedByCustomXml="next"/>
    <w:bookmarkEnd w:id="2799" w:displacedByCustomXml="next"/>
    <w:sdt>
      <w:sdtPr>
        <w:rPr>
          <w:rFonts w:hint="cs"/>
          <w:rtl/>
        </w:rPr>
        <w:alias w:val="יור"/>
        <w:tag w:val="&lt;ID&gt;5296&lt;/ID&gt;&lt;Name&gt;יואב קיש - יו&quot;רַ&lt;/Name&gt;&lt;Data&gt;יואב קיש&lt;/Data&gt;&lt;Shortcut&gt;יוקי&lt;/Shortcut&gt;"/>
        <w:id w:val="-182303929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מירה, כמה אוכלוסייה יש בפורום ה-15?</w:t>
      </w:r>
    </w:p>
    <w:p w:rsidR="008476AD" w:rsidRDefault="008476AD" w:rsidP="008476AD">
      <w:pPr>
        <w:rPr>
          <w:rFonts w:hint="cs"/>
          <w:rtl/>
        </w:rPr>
      </w:pPr>
    </w:p>
    <w:sdt>
      <w:sdtPr>
        <w:rPr>
          <w:rFonts w:hint="cs"/>
          <w:rtl/>
        </w:rPr>
        <w:alias w:val="אורח"/>
        <w:tag w:val="&lt;ID&gt;&lt;/ID&gt;&lt;Name&gt;מירה סלומון&lt;/Name&gt;&lt;Shortcut&gt;מיסל&lt;/Shortcut&gt;&lt;Title&gt;לשכה משפטית. מרכז השלטון המקומי&lt;/Title&gt;"/>
        <w:id w:val="-117410143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אבדוק את </w:t>
      </w:r>
      <w:bookmarkStart w:id="2800" w:name="_ETM_Q1_9957000"/>
      <w:bookmarkEnd w:id="2800"/>
      <w:r>
        <w:rPr>
          <w:rFonts w:hint="cs"/>
          <w:rtl/>
        </w:rPr>
        <w:t xml:space="preserve">הנתון. </w:t>
      </w:r>
    </w:p>
    <w:p w:rsidR="008476AD" w:rsidRDefault="008476AD" w:rsidP="008476AD">
      <w:pPr>
        <w:rPr>
          <w:rFonts w:hint="cs"/>
          <w:rtl/>
        </w:rPr>
      </w:pPr>
    </w:p>
    <w:bookmarkStart w:id="2801" w:name="_ETM_Q1_9963000" w:displacedByCustomXml="next"/>
    <w:bookmarkEnd w:id="2801" w:displacedByCustomXml="next"/>
    <w:sdt>
      <w:sdtPr>
        <w:rPr>
          <w:rFonts w:hint="cs"/>
          <w:rtl/>
        </w:rPr>
        <w:alias w:val="דובר"/>
        <w:tag w:val="&lt;ID&gt;5305&lt;/ID&gt;&lt;Name&gt;רועי פולקמן - כולנו&lt;/Name&gt;&lt;Data&gt;רועי פולקמן (כולנו)&lt;/Data&gt;&lt;Shortcut&gt;רופו&lt;/Shortcut&gt;"/>
        <w:id w:val="-213008383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היה פה פעם נתון שדיברו על 85% של העסקים </w:t>
      </w:r>
      <w:bookmarkStart w:id="2802" w:name="_ETM_Q1_9962000"/>
      <w:bookmarkEnd w:id="2802"/>
      <w:r>
        <w:rPr>
          <w:rFonts w:hint="cs"/>
          <w:rtl/>
        </w:rPr>
        <w:t xml:space="preserve">טעוני הרישוי. </w:t>
      </w:r>
    </w:p>
    <w:p w:rsidR="008476AD" w:rsidRDefault="008476AD" w:rsidP="008476AD">
      <w:pPr>
        <w:rPr>
          <w:rFonts w:hint="cs"/>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4909396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רק המסעדות בערים הגדולות זה מעל 80%. </w:t>
      </w:r>
    </w:p>
    <w:p w:rsidR="008476AD" w:rsidRDefault="008476AD" w:rsidP="008476AD">
      <w:pPr>
        <w:rPr>
          <w:rFonts w:hint="cs"/>
          <w:rtl/>
        </w:rPr>
      </w:pPr>
    </w:p>
    <w:bookmarkStart w:id="2803" w:name="_ETM_Q1_9973000" w:displacedByCustomXml="next"/>
    <w:bookmarkEnd w:id="2803" w:displacedByCustomXml="next"/>
    <w:sdt>
      <w:sdtPr>
        <w:rPr>
          <w:rFonts w:hint="cs"/>
          <w:rtl/>
        </w:rPr>
        <w:alias w:val="קריאה"/>
        <w:tag w:val="&lt;ID&gt;0&lt;/ID&gt;&lt;Name&gt;קריאות&lt;/Name&gt;&lt;Data&gt;קריאות&lt;/Data&gt;&lt;Shortcut&gt;&lt;/Shortcut&gt;"/>
        <w:id w:val="-929580094"/>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קריאות</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804" w:name="_ETM_Q1_9975000"/>
      <w:bookmarkEnd w:id="2804"/>
      <w:r>
        <w:rPr>
          <w:rFonts w:hint="cs"/>
          <w:rtl/>
        </w:rPr>
        <w:t>-</w:t>
      </w:r>
      <w:bookmarkStart w:id="2805" w:name="_ETM_Q1_9976000"/>
      <w:bookmarkEnd w:id="2805"/>
      <w:r>
        <w:rPr>
          <w:rFonts w:hint="cs"/>
          <w:rtl/>
        </w:rPr>
        <w:t xml:space="preserve"> - -</w:t>
      </w:r>
    </w:p>
    <w:p w:rsidR="008476AD" w:rsidRDefault="008476AD" w:rsidP="008476AD">
      <w:pPr>
        <w:rPr>
          <w:rFonts w:hint="cs"/>
          <w:rtl/>
        </w:rPr>
      </w:pPr>
    </w:p>
    <w:bookmarkStart w:id="2806" w:name="_ETM_Q1_9986000" w:displacedByCustomXml="next"/>
    <w:bookmarkEnd w:id="2806"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30855735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ישראלה מני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סליחה. הרשתות נחשבות למיטב ידיעתי – וצריך לבדוק את זה אולי בלמ"ס – נחשבות כאחד. </w:t>
      </w:r>
    </w:p>
    <w:p w:rsidR="008476AD" w:rsidRDefault="008476AD" w:rsidP="008476AD">
      <w:pPr>
        <w:rPr>
          <w:rFonts w:hint="cs"/>
          <w:rtl/>
        </w:rPr>
      </w:pPr>
    </w:p>
    <w:bookmarkStart w:id="2807" w:name="_ETM_Q1_9989000" w:displacedByCustomXml="next"/>
    <w:bookmarkEnd w:id="2807" w:displacedByCustomXml="next"/>
    <w:sdt>
      <w:sdtPr>
        <w:rPr>
          <w:rFonts w:hint="cs"/>
          <w:rtl/>
        </w:rPr>
        <w:alias w:val="יור"/>
        <w:tag w:val="&lt;ID&gt;5296&lt;/ID&gt;&lt;Name&gt;יואב קיש - יו&quot;רַ&lt;/Name&gt;&lt;Data&gt;יואב קיש&lt;/Data&gt;&lt;Shortcut&gt;יוקי&lt;/Shortcut&gt;"/>
        <w:id w:val="200809522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rPr>
      </w:pPr>
      <w:bookmarkStart w:id="2808" w:name="_ETM_Q1_9988000"/>
      <w:bookmarkEnd w:id="2808"/>
      <w:r>
        <w:rPr>
          <w:rFonts w:hint="cs"/>
          <w:rtl/>
        </w:rPr>
        <w:t xml:space="preserve">לא נפתור את </w:t>
      </w:r>
      <w:bookmarkStart w:id="2809" w:name="_ETM_Q1_9990000"/>
      <w:bookmarkEnd w:id="2809"/>
      <w:r>
        <w:rPr>
          <w:rFonts w:hint="cs"/>
          <w:rtl/>
        </w:rPr>
        <w:t xml:space="preserve">זה עכשיו.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954587772"/>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810" w:name="_ETM_Q1_9993000"/>
      <w:bookmarkEnd w:id="2810"/>
      <w:r>
        <w:rPr>
          <w:rFonts w:hint="cs"/>
          <w:rtl/>
        </w:rPr>
        <w:t xml:space="preserve">אפשר גם להגדיר את זה לכולם. אני רק </w:t>
      </w:r>
      <w:bookmarkStart w:id="2811" w:name="_ETM_Q1_9992000"/>
      <w:bookmarkEnd w:id="2811"/>
      <w:r>
        <w:rPr>
          <w:rFonts w:hint="cs"/>
          <w:rtl/>
        </w:rPr>
        <w:t xml:space="preserve">אומר, רציתי להקל על המשרדים שיגידו נורא קשה כי </w:t>
      </w:r>
      <w:bookmarkStart w:id="2812" w:name="_ETM_Q1_9999000"/>
      <w:bookmarkEnd w:id="2812"/>
      <w:r>
        <w:rPr>
          <w:rFonts w:hint="cs"/>
          <w:rtl/>
        </w:rPr>
        <w:t xml:space="preserve">יהיו לנו עכשיו 50 מרכזי שירות כאלה, ואמרתי, לפחות </w:t>
      </w:r>
      <w:bookmarkStart w:id="2813" w:name="_ETM_Q1_10000000"/>
      <w:bookmarkEnd w:id="2813"/>
      <w:r>
        <w:rPr>
          <w:rFonts w:hint="cs"/>
          <w:rtl/>
        </w:rPr>
        <w:t xml:space="preserve">בהתחלה - אני בעד שיהיה בכולם, שלא תבין, אני </w:t>
      </w:r>
      <w:bookmarkStart w:id="2814" w:name="_ETM_Q1_10003000"/>
      <w:bookmarkEnd w:id="2814"/>
      <w:r>
        <w:rPr>
          <w:rFonts w:hint="cs"/>
          <w:rtl/>
        </w:rPr>
        <w:t xml:space="preserve">בעד שיהיה בכל הרשויות – אבל כדי להקל על המשרדים שלא יגידו עכשיו למחוז משרד הבריאות שהם צריכים </w:t>
      </w:r>
      <w:bookmarkStart w:id="2815" w:name="_ETM_Q1_10007000"/>
      <w:bookmarkEnd w:id="2815"/>
      <w:r>
        <w:rPr>
          <w:rFonts w:hint="cs"/>
          <w:rtl/>
        </w:rPr>
        <w:t>להגיע ל-50 מרכזי רישוי, סתם אני אומר, אתה בא ואומר</w:t>
      </w:r>
      <w:bookmarkStart w:id="2816" w:name="_ETM_Q1_10013000"/>
      <w:bookmarkEnd w:id="2816"/>
      <w:r>
        <w:rPr>
          <w:rFonts w:hint="cs"/>
          <w:rtl/>
        </w:rPr>
        <w:t xml:space="preserve">, בוודאי בערים גדולות תהיה חובה להגיע או להסמיך, אלא </w:t>
      </w:r>
      <w:bookmarkStart w:id="2817" w:name="_ETM_Q1_10016000"/>
      <w:bookmarkEnd w:id="2817"/>
      <w:r>
        <w:rPr>
          <w:rFonts w:hint="cs"/>
          <w:rtl/>
        </w:rPr>
        <w:t xml:space="preserve">בנסיבות, זאת אומרת אפשר לתת שלייקעס לצאת. זו </w:t>
      </w:r>
      <w:bookmarkStart w:id="2818" w:name="_ETM_Q1_10023000"/>
      <w:bookmarkEnd w:id="2818"/>
      <w:r>
        <w:rPr>
          <w:rFonts w:hint="cs"/>
          <w:rtl/>
        </w:rPr>
        <w:t>הערה אחת שלי.</w:t>
      </w:r>
    </w:p>
    <w:p w:rsidR="008476AD" w:rsidRDefault="008476AD" w:rsidP="008476AD">
      <w:pPr>
        <w:rPr>
          <w:rFonts w:hint="cs"/>
          <w:rtl/>
        </w:rPr>
      </w:pPr>
    </w:p>
    <w:p w:rsidR="008476AD" w:rsidRDefault="008476AD" w:rsidP="008476AD">
      <w:pPr>
        <w:rPr>
          <w:rFonts w:hint="cs"/>
          <w:rtl/>
        </w:rPr>
      </w:pPr>
      <w:bookmarkStart w:id="2819" w:name="_ETM_Q1_10021000"/>
      <w:bookmarkEnd w:id="2819"/>
      <w:r>
        <w:rPr>
          <w:rFonts w:hint="cs"/>
          <w:rtl/>
        </w:rPr>
        <w:t xml:space="preserve">גם למה? בצדק, אמרו כאן אנשי </w:t>
      </w:r>
      <w:bookmarkStart w:id="2820" w:name="_ETM_Q1_10025000"/>
      <w:bookmarkEnd w:id="2820"/>
      <w:r>
        <w:rPr>
          <w:rFonts w:hint="cs"/>
          <w:rtl/>
        </w:rPr>
        <w:t xml:space="preserve">משרד ראש הממשלה – ממילא, רוב העסקים לא צריכים בכלל להגיע למרכז </w:t>
      </w:r>
      <w:r>
        <w:t>One Stop Shop</w:t>
      </w:r>
      <w:r>
        <w:rPr>
          <w:rFonts w:hint="cs"/>
          <w:rtl/>
          <w:lang w:val="en-GB"/>
        </w:rPr>
        <w:t xml:space="preserve"> כי יש תצהירים, והעסקים </w:t>
      </w:r>
      <w:bookmarkStart w:id="2821" w:name="_ETM_Q1_10032000"/>
      <w:bookmarkEnd w:id="2821"/>
      <w:r>
        <w:rPr>
          <w:rFonts w:hint="cs"/>
          <w:rtl/>
          <w:lang w:val="en-GB"/>
        </w:rPr>
        <w:t>הגדולים והמורכבים גם לא יגיעו ל-</w:t>
      </w:r>
      <w:r>
        <w:rPr>
          <w:rFonts w:hint="cs"/>
        </w:rPr>
        <w:t xml:space="preserve"> </w:t>
      </w:r>
      <w:r>
        <w:t>One Stop Shop</w:t>
      </w:r>
      <w:bookmarkStart w:id="2822" w:name="_ETM_Q1_10037000"/>
      <w:bookmarkEnd w:id="2822"/>
      <w:r>
        <w:rPr>
          <w:rFonts w:hint="cs"/>
          <w:rtl/>
        </w:rPr>
        <w:t>.</w:t>
      </w:r>
    </w:p>
    <w:p w:rsidR="008476AD" w:rsidRDefault="008476AD" w:rsidP="008476AD">
      <w:pPr>
        <w:rPr>
          <w:rFonts w:hint="cs"/>
          <w:rtl/>
        </w:rPr>
      </w:pPr>
    </w:p>
    <w:sdt>
      <w:sdtPr>
        <w:rPr>
          <w:rFonts w:hint="cs"/>
          <w:rtl/>
        </w:rPr>
        <w:alias w:val="קריאה"/>
        <w:tag w:val="&lt;ID&gt;0&lt;/ID&gt;&lt;Name&gt;קריאה&lt;/Name&gt;&lt;Data&gt;&lt;/Data&gt;&lt;Shortcut&gt;&lt;/Shortcut&gt;"/>
        <w:id w:val="-1108120406"/>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גם פה לא.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2072692188"/>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lang w:val="en-GB"/>
        </w:rPr>
      </w:pPr>
      <w:r>
        <w:rPr>
          <w:rFonts w:hint="cs"/>
          <w:rtl/>
        </w:rPr>
        <w:t xml:space="preserve">אבל לשימועים, לדברים </w:t>
      </w:r>
      <w:bookmarkStart w:id="2823" w:name="_ETM_Q1_10038000"/>
      <w:bookmarkEnd w:id="2823"/>
      <w:r>
        <w:rPr>
          <w:rFonts w:hint="cs"/>
          <w:rtl/>
        </w:rPr>
        <w:t xml:space="preserve">אחרים. </w:t>
      </w:r>
      <w:r>
        <w:rPr>
          <w:rFonts w:hint="cs"/>
          <w:rtl/>
          <w:lang w:val="en-GB"/>
        </w:rPr>
        <w:t xml:space="preserve">זה הערה אחת שלי, לחזק את </w:t>
      </w:r>
      <w:bookmarkStart w:id="2824" w:name="_ETM_Q1_10041000"/>
      <w:bookmarkEnd w:id="2824"/>
      <w:r>
        <w:rPr>
          <w:rFonts w:hint="cs"/>
          <w:rtl/>
          <w:lang w:val="en-GB"/>
        </w:rPr>
        <w:t>מרכיב ההופעה.</w:t>
      </w:r>
    </w:p>
    <w:p w:rsidR="008476AD" w:rsidRDefault="008476AD" w:rsidP="008476AD">
      <w:pPr>
        <w:rPr>
          <w:rFonts w:hint="cs"/>
          <w:rtl/>
          <w:lang w:val="en-GB"/>
        </w:rPr>
      </w:pPr>
    </w:p>
    <w:p w:rsidR="008476AD" w:rsidRDefault="008476AD" w:rsidP="008476AD">
      <w:pPr>
        <w:rPr>
          <w:rFonts w:hint="cs"/>
          <w:rtl/>
          <w:lang w:val="en-GB"/>
        </w:rPr>
      </w:pPr>
      <w:bookmarkStart w:id="2825" w:name="_ETM_Q1_10040000"/>
      <w:bookmarkEnd w:id="2825"/>
      <w:r>
        <w:rPr>
          <w:rFonts w:hint="cs"/>
          <w:rtl/>
          <w:lang w:val="en-GB"/>
        </w:rPr>
        <w:t xml:space="preserve">הדבר השני הוא הערה קטנה. אני מבקש את שיקול </w:t>
      </w:r>
      <w:bookmarkStart w:id="2826" w:name="_ETM_Q1_10046000"/>
      <w:bookmarkEnd w:id="2826"/>
      <w:r>
        <w:rPr>
          <w:rFonts w:hint="cs"/>
          <w:rtl/>
          <w:lang w:val="en-GB"/>
        </w:rPr>
        <w:t xml:space="preserve">דעת הוועדה, זה הסיפור של אשכולות אזוריים. תקופה ארוכה, כדי לטפל בנושא העסקים ברשויות הקטנות דווקא והבינוניות, אני לא מאמין שרשות קטנה ובינונית יודעת לטפל בעסקים, אלא האלטרנטיבה </w:t>
      </w:r>
      <w:bookmarkStart w:id="2827" w:name="_ETM_Q1_10055000"/>
      <w:bookmarkEnd w:id="2827"/>
      <w:r>
        <w:rPr>
          <w:rFonts w:hint="cs"/>
          <w:rtl/>
          <w:lang w:val="en-GB"/>
        </w:rPr>
        <w:t xml:space="preserve">– וזה כבר קיים בחלק מהאזורים בארץ – הגדרנו בוועדת </w:t>
      </w:r>
      <w:bookmarkStart w:id="2828" w:name="_ETM_Q1_10059000"/>
      <w:bookmarkEnd w:id="2828"/>
      <w:r>
        <w:rPr>
          <w:rFonts w:hint="cs"/>
          <w:rtl/>
          <w:lang w:val="en-GB"/>
        </w:rPr>
        <w:t xml:space="preserve">הפנים של הכנסת בחוק ההסדרים האחרון או זה שלפניו, </w:t>
      </w:r>
      <w:bookmarkStart w:id="2829" w:name="_ETM_Q1_10066000"/>
      <w:bookmarkEnd w:id="2829"/>
      <w:r>
        <w:rPr>
          <w:rFonts w:hint="cs"/>
          <w:rtl/>
          <w:lang w:val="en-GB"/>
        </w:rPr>
        <w:t>הגדרנו את המושג "אשכול אזורי" שרשאיות רשויות מקומיות להתאגד ביחד, להקים גוף שנקרא אשכול ערים שעוסק בכל מיני סוגיות של פיתוח כלכלי גם – יתרון לגודל, מכרזים, דב</w:t>
      </w:r>
      <w:bookmarkStart w:id="2830" w:name="_ETM_Q1_10075000"/>
      <w:bookmarkEnd w:id="2830"/>
      <w:r>
        <w:rPr>
          <w:rFonts w:hint="cs"/>
          <w:rtl/>
          <w:lang w:val="en-GB"/>
        </w:rPr>
        <w:t xml:space="preserve">רים כאלה. </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בקשתי, הצעה קטנה, שבסעיף (א) יהיה כתוב </w:t>
      </w:r>
      <w:bookmarkStart w:id="2831" w:name="_ETM_Q1_10081000"/>
      <w:bookmarkEnd w:id="2831"/>
      <w:r>
        <w:rPr>
          <w:rFonts w:hint="cs"/>
          <w:rtl/>
          <w:lang w:val="en-GB"/>
        </w:rPr>
        <w:t xml:space="preserve">– לנציגי רשות הרישוי המקומית, או </w:t>
      </w:r>
      <w:bookmarkStart w:id="2832" w:name="_ETM_Q1_10091000"/>
      <w:bookmarkEnd w:id="2832"/>
      <w:r>
        <w:rPr>
          <w:rFonts w:hint="cs"/>
          <w:rtl/>
          <w:lang w:val="en-GB"/>
        </w:rPr>
        <w:t>להגדיר "או באשכול רשויות".</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556826974"/>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צריך.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64885467"/>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אלא אם זה ברור בחוק. </w:t>
      </w:r>
      <w:bookmarkStart w:id="2833" w:name="_ETM_Q1_10093000"/>
      <w:bookmarkEnd w:id="2833"/>
    </w:p>
    <w:p w:rsidR="008476AD" w:rsidRDefault="008476AD" w:rsidP="008476AD">
      <w:pPr>
        <w:rPr>
          <w:rFonts w:hint="cs"/>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941284580"/>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מירה סלומון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אין צורך. אשכול זה רשות מקומית.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446459337"/>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834" w:name="_ETM_Q1_10098000"/>
      <w:bookmarkEnd w:id="2834"/>
      <w:r>
        <w:rPr>
          <w:rFonts w:hint="cs"/>
          <w:rtl/>
          <w:lang w:val="en-GB"/>
        </w:rPr>
        <w:t xml:space="preserve">אם לא צריך, לא צריך. </w:t>
      </w:r>
    </w:p>
    <w:p w:rsidR="008476AD" w:rsidRDefault="008476AD" w:rsidP="008476AD">
      <w:pPr>
        <w:rPr>
          <w:rFonts w:hint="cs"/>
          <w:rtl/>
          <w:lang w:val="en-GB"/>
        </w:rPr>
      </w:pPr>
    </w:p>
    <w:bookmarkStart w:id="2835" w:name="_ETM_Q1_10101000" w:displacedByCustomXml="next"/>
    <w:bookmarkEnd w:id="2835" w:displacedByCustomXml="next"/>
    <w:sdt>
      <w:sdtPr>
        <w:rPr>
          <w:rFonts w:hint="cs"/>
          <w:rtl/>
          <w:lang w:val="en-GB"/>
        </w:rPr>
        <w:alias w:val="יור"/>
        <w:tag w:val="&lt;ID&gt;5296&lt;/ID&gt;&lt;Name&gt;יואב קיש - יו&quot;רַ&lt;/Name&gt;&lt;Data&gt;יואב קיש&lt;/Data&gt;&lt;Shortcut&gt;יוקי&lt;/Shortcut&gt;"/>
        <w:id w:val="-71604770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836" w:name="_ETM_Q1_10102000"/>
      <w:bookmarkEnd w:id="2836"/>
      <w:r>
        <w:rPr>
          <w:rFonts w:hint="cs"/>
          <w:rtl/>
          <w:lang w:val="en-GB"/>
        </w:rPr>
        <w:t xml:space="preserve">אני דווקא אולי אומר יותר מזה, אני משתמש בזה אולי בהמשך. כי הרי </w:t>
      </w:r>
      <w:bookmarkStart w:id="2837" w:name="_ETM_Q1_10105000"/>
      <w:bookmarkEnd w:id="2837"/>
      <w:r>
        <w:rPr>
          <w:rFonts w:hint="cs"/>
          <w:rtl/>
          <w:lang w:val="en-GB"/>
        </w:rPr>
        <w:t>אני אומר עוד פעם, בשביל האיזון. הרי יבואו משרדי הממשלה</w:t>
      </w:r>
      <w:bookmarkStart w:id="2838" w:name="_ETM_Q1_10107000"/>
      <w:bookmarkEnd w:id="2838"/>
      <w:r>
        <w:rPr>
          <w:rFonts w:hint="cs"/>
          <w:rtl/>
          <w:lang w:val="en-GB"/>
        </w:rPr>
        <w:t xml:space="preserve"> ויגידו לי: אם אתה מכריח אותי לבוא לכל רשות – </w:t>
      </w:r>
      <w:bookmarkStart w:id="2839" w:name="_ETM_Q1_10108000"/>
      <w:bookmarkEnd w:id="2839"/>
      <w:r>
        <w:rPr>
          <w:rFonts w:hint="cs"/>
          <w:rtl/>
          <w:lang w:val="en-GB"/>
        </w:rPr>
        <w:t xml:space="preserve">הרגת אותי. </w:t>
      </w:r>
    </w:p>
    <w:p w:rsidR="008476AD" w:rsidRDefault="008476AD" w:rsidP="008476AD">
      <w:pPr>
        <w:rPr>
          <w:rFonts w:hint="cs"/>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828431919"/>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מירה סלומון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הם מגיעים בלאו הכי.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86588018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בדיוק. כי אז, מה שאמרנו להם שאשכול זה מינימום מאה – אני לא זוכר את </w:t>
      </w:r>
      <w:bookmarkStart w:id="2840" w:name="_ETM_Q1_10115000"/>
      <w:bookmarkEnd w:id="2840"/>
      <w:r>
        <w:rPr>
          <w:rFonts w:hint="cs"/>
          <w:rtl/>
          <w:lang w:val="en-GB"/>
        </w:rPr>
        <w:t xml:space="preserve">ההגדרה של משרד הפנים, 120,000 תושבים זה אשכול. ואז אתה אומר, גם אם אני מגדיר - - </w:t>
      </w:r>
      <w:bookmarkStart w:id="2841" w:name="_ETM_Q1_10124000"/>
      <w:bookmarkEnd w:id="2841"/>
      <w:r>
        <w:rPr>
          <w:rFonts w:hint="cs"/>
          <w:rtl/>
          <w:lang w:val="en-GB"/>
        </w:rPr>
        <w:t>-</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19267483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842" w:name="_ETM_Q1_10125000"/>
      <w:bookmarkEnd w:id="2842"/>
      <w:r>
        <w:rPr>
          <w:rFonts w:hint="cs"/>
          <w:rtl/>
          <w:lang w:val="en-GB"/>
        </w:rPr>
        <w:t xml:space="preserve">אני לא יכול לתת סמכות לכל רשות. אולי ניעזר בזה </w:t>
      </w:r>
      <w:bookmarkStart w:id="2843" w:name="_ETM_Q1_10131000"/>
      <w:bookmarkEnd w:id="2843"/>
      <w:r>
        <w:rPr>
          <w:rFonts w:hint="cs"/>
          <w:rtl/>
          <w:lang w:val="en-GB"/>
        </w:rPr>
        <w:t>בשביל האיזון.</w:t>
      </w:r>
    </w:p>
    <w:p w:rsidR="008476AD" w:rsidRDefault="008476AD" w:rsidP="008476AD">
      <w:pPr>
        <w:rPr>
          <w:rFonts w:hint="cs"/>
          <w:rtl/>
          <w:lang w:val="en-GB"/>
        </w:rPr>
      </w:pPr>
      <w:bookmarkStart w:id="2844" w:name="_ETM_Q1_10129000"/>
      <w:bookmarkEnd w:id="2844"/>
    </w:p>
    <w:bookmarkStart w:id="2845" w:name="_ETM_Q1_10130000" w:displacedByCustomXml="next"/>
    <w:bookmarkEnd w:id="2845" w:displacedByCustomXml="next"/>
    <w:sdt>
      <w:sdtPr>
        <w:rPr>
          <w:rFonts w:hint="cs"/>
          <w:rtl/>
          <w:lang w:val="en-GB"/>
        </w:rPr>
        <w:alias w:val="דובר"/>
        <w:tag w:val="&lt;ID&gt;5305&lt;/ID&gt;&lt;Name&gt;רועי פולקמן - כולנו&lt;/Name&gt;&lt;Data&gt;רועי פולקמן (כולנו)&lt;/Data&gt;&lt;Shortcut&gt;רופו&lt;/Shortcut&gt;"/>
        <w:id w:val="1542776847"/>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ואז אני אומר, רשויות גדולות ואשכולות אזוריים, יצטרכו אליהם להגיע.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67506703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846" w:name="_ETM_Q1_10132000"/>
      <w:bookmarkEnd w:id="2846"/>
      <w:r>
        <w:rPr>
          <w:rFonts w:hint="cs"/>
          <w:rtl/>
          <w:lang w:val="en-GB"/>
        </w:rPr>
        <w:t xml:space="preserve">ואז תן בבקשה מאה תקנים </w:t>
      </w:r>
      <w:bookmarkStart w:id="2847" w:name="_ETM_Q1_10136000"/>
      <w:bookmarkEnd w:id="2847"/>
      <w:r>
        <w:rPr>
          <w:rFonts w:hint="cs"/>
          <w:rtl/>
          <w:lang w:val="en-GB"/>
        </w:rPr>
        <w:t>למשרד הבריאות כי הם לא יכולים להגיע.</w:t>
      </w:r>
    </w:p>
    <w:p w:rsidR="008476AD" w:rsidRDefault="008476AD" w:rsidP="008476AD">
      <w:pPr>
        <w:rPr>
          <w:rFonts w:hint="cs"/>
          <w:rtl/>
          <w:lang w:val="en-GB"/>
        </w:rPr>
      </w:pPr>
      <w:bookmarkStart w:id="2848" w:name="_ETM_Q1_10138000"/>
      <w:bookmarkEnd w:id="2848"/>
    </w:p>
    <w:sdt>
      <w:sdtPr>
        <w:rPr>
          <w:rFonts w:hint="cs"/>
          <w:rtl/>
          <w:lang w:val="en-GB"/>
        </w:rPr>
        <w:alias w:val="דובר"/>
        <w:tag w:val="&lt;ID&gt;5305&lt;/ID&gt;&lt;Name&gt;רועי פולקמן - כולנו&lt;/Name&gt;&lt;Data&gt;רועי פולקמן (כולנו)&lt;/Data&gt;&lt;Shortcut&gt;רופו&lt;/Shortcut&gt;"/>
        <w:id w:val="-120539655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י</w:t>
      </w:r>
      <w:bookmarkStart w:id="2849" w:name="_ETM_Q1_10135000"/>
      <w:bookmarkEnd w:id="2849"/>
      <w:r>
        <w:rPr>
          <w:rFonts w:hint="cs"/>
          <w:rtl/>
          <w:lang w:val="en-GB"/>
        </w:rPr>
        <w:t xml:space="preserve">ודע אם מאה אבל אז בכל הארץ הם יצטרכו לעבוד מול – סתם אני זורק – 20-25 </w:t>
      </w:r>
      <w:r>
        <w:t>One Stop Shops</w:t>
      </w:r>
      <w:r>
        <w:rPr>
          <w:rFonts w:hint="cs"/>
          <w:rtl/>
          <w:lang w:val="en-GB"/>
        </w:rPr>
        <w:t xml:space="preserve"> כאלה שיכסו את כל הרשויות בארץ. </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173500403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מש"מים. </w:t>
      </w:r>
      <w:bookmarkStart w:id="2850" w:name="_ETM_Q1_10146000"/>
      <w:bookmarkEnd w:id="2850"/>
    </w:p>
    <w:p w:rsidR="008476AD" w:rsidRDefault="008476AD" w:rsidP="008476AD">
      <w:pPr>
        <w:rPr>
          <w:rFonts w:hint="cs"/>
          <w:rtl/>
          <w:lang w:val="en-GB"/>
        </w:rPr>
      </w:pPr>
    </w:p>
    <w:bookmarkStart w:id="2851" w:name="_ETM_Q1_10148000" w:displacedByCustomXml="next"/>
    <w:bookmarkEnd w:id="2851" w:displacedByCustomXml="next"/>
    <w:sdt>
      <w:sdtPr>
        <w:rPr>
          <w:rFonts w:hint="cs"/>
          <w:rtl/>
          <w:lang w:val="en-GB"/>
        </w:rPr>
        <w:alias w:val="דובר"/>
        <w:tag w:val="&lt;ID&gt;5305&lt;/ID&gt;&lt;Name&gt;רועי פולקמן - כולנו&lt;/Name&gt;&lt;Data&gt;רועי פולקמן (כולנו)&lt;/Data&gt;&lt;Shortcut&gt;רופו&lt;/Shortcut&gt;"/>
        <w:id w:val="1411197037"/>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852" w:name="_ETM_Q1_10150000"/>
      <w:bookmarkEnd w:id="2852"/>
      <w:r>
        <w:rPr>
          <w:rFonts w:hint="cs"/>
          <w:rtl/>
          <w:lang w:val="en-GB"/>
        </w:rPr>
        <w:t xml:space="preserve">מש"מים. ולכן אני אומר, אם עכשיו אתה אומר לי שמשרדי </w:t>
      </w:r>
      <w:bookmarkStart w:id="2853" w:name="_ETM_Q1_10153000"/>
      <w:bookmarkEnd w:id="2853"/>
      <w:r>
        <w:rPr>
          <w:rFonts w:hint="cs"/>
          <w:rtl/>
          <w:lang w:val="en-GB"/>
        </w:rPr>
        <w:t xml:space="preserve">הממשלה צריכים לעבוד מול 20-25 מרכזי שירות כאלה, לא ביג דיל. </w:t>
      </w:r>
    </w:p>
    <w:p w:rsidR="008476AD" w:rsidRDefault="008476AD" w:rsidP="008476AD">
      <w:pPr>
        <w:rPr>
          <w:rFonts w:hint="cs"/>
          <w:rtl/>
          <w:lang w:val="en-GB"/>
        </w:rPr>
      </w:pPr>
    </w:p>
    <w:bookmarkStart w:id="2854" w:name="_ETM_Q1_10156000" w:displacedByCustomXml="next"/>
    <w:bookmarkEnd w:id="2854"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27798534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עמיר יצחקי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כמה עובדים יש לי אתה יודע שעוסקי</w:t>
      </w:r>
      <w:bookmarkStart w:id="2855" w:name="_ETM_Q1_10158000"/>
      <w:bookmarkEnd w:id="2855"/>
      <w:r>
        <w:rPr>
          <w:rFonts w:hint="cs"/>
          <w:rtl/>
          <w:lang w:val="en-GB"/>
        </w:rPr>
        <w:t>ם ברישוי?</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2127114150"/>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בסדר, זה דיון אחר. </w:t>
      </w:r>
    </w:p>
    <w:p w:rsidR="008476AD" w:rsidRDefault="008476AD" w:rsidP="008476AD">
      <w:pPr>
        <w:rPr>
          <w:rFonts w:hint="cs"/>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57698172"/>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עמיר יצחקי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856" w:name="_ETM_Q1_10159000"/>
      <w:bookmarkEnd w:id="2856"/>
      <w:r>
        <w:rPr>
          <w:rFonts w:hint="cs"/>
          <w:rtl/>
          <w:lang w:val="en-GB"/>
        </w:rPr>
        <w:t xml:space="preserve">זה דיון אחר אבל </w:t>
      </w:r>
      <w:bookmarkStart w:id="2857" w:name="_ETM_Q1_10162000"/>
      <w:bookmarkEnd w:id="2857"/>
      <w:r>
        <w:rPr>
          <w:rFonts w:hint="cs"/>
          <w:rtl/>
          <w:lang w:val="en-GB"/>
        </w:rPr>
        <w:t>זה דיון. מה זה דיון אחר?</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64550529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הוא צודק. אי אפשר </w:t>
      </w:r>
      <w:bookmarkStart w:id="2858" w:name="_ETM_Q1_10160000"/>
      <w:bookmarkEnd w:id="2858"/>
      <w:r>
        <w:rPr>
          <w:rFonts w:hint="cs"/>
          <w:rtl/>
          <w:lang w:val="en-GB"/>
        </w:rPr>
        <w:t xml:space="preserve">להתעלם מזה.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33815126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w:t>
      </w:r>
      <w:bookmarkStart w:id="2859" w:name="_ETM_Q1_10165000"/>
      <w:bookmarkEnd w:id="2859"/>
      <w:r>
        <w:rPr>
          <w:rFonts w:hint="cs"/>
          <w:rtl/>
          <w:lang w:val="en-GB"/>
        </w:rPr>
        <w:t xml:space="preserve">ז תסמיך. משפט אחרון. הציפייה שלי, חברים </w:t>
      </w:r>
      <w:bookmarkStart w:id="2860" w:name="_ETM_Q1_10170000"/>
      <w:bookmarkEnd w:id="2860"/>
      <w:r>
        <w:rPr>
          <w:rFonts w:hint="cs"/>
          <w:rtl/>
          <w:lang w:val="en-GB"/>
        </w:rPr>
        <w:t xml:space="preserve">יקרים – ופה שכנע אותי היושב-ראש – שזה מורכב מדי לחוק, אבל עם כל הכבוד, פה יהיה תמריץ. אני חושב, </w:t>
      </w:r>
      <w:bookmarkStart w:id="2861" w:name="_ETM_Q1_10176000"/>
      <w:bookmarkEnd w:id="2861"/>
      <w:r>
        <w:rPr>
          <w:rFonts w:hint="cs"/>
          <w:rtl/>
          <w:lang w:val="en-GB"/>
        </w:rPr>
        <w:t xml:space="preserve">אדוני היקר, שאתה יכול להסמיך, ודאי ברשויות הגדולות ובאשכולות, </w:t>
      </w:r>
      <w:bookmarkStart w:id="2862" w:name="_ETM_Q1_10181000"/>
      <w:bookmarkEnd w:id="2862"/>
      <w:r>
        <w:rPr>
          <w:rFonts w:hint="cs"/>
          <w:rtl/>
          <w:lang w:val="en-GB"/>
        </w:rPr>
        <w:t>להסמיך נציג של משרד הבריאות שבוודאי בקבוצות הסיכון תסמיך בן אדם. לא צריך עובד, לא של הכבאות - -</w:t>
      </w:r>
    </w:p>
    <w:p w:rsidR="008476AD" w:rsidRDefault="008476AD" w:rsidP="008476AD">
      <w:pPr>
        <w:rPr>
          <w:rFonts w:hint="cs"/>
          <w:rtl/>
          <w:lang w:val="en-GB"/>
        </w:rPr>
      </w:pPr>
    </w:p>
    <w:sdt>
      <w:sdtPr>
        <w:rPr>
          <w:rFonts w:hint="cs"/>
          <w:rtl/>
          <w:lang w:val="en-GB"/>
        </w:rPr>
        <w:alias w:val="קריאה"/>
        <w:tag w:val="&lt;ID&gt;0&lt;/ID&gt;&lt;Name&gt;קריאה&lt;/Name&gt;&lt;Data&gt;&lt;/Data&gt;&lt;Shortcut&gt;&lt;/Shortcut&gt;"/>
        <w:id w:val="-549078258"/>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אי אפשר להישאר בוואקום. </w:t>
      </w:r>
    </w:p>
    <w:p w:rsidR="008476AD" w:rsidRDefault="008476AD" w:rsidP="008476AD">
      <w:pPr>
        <w:rPr>
          <w:rFonts w:hint="cs"/>
          <w:rtl/>
          <w:lang w:val="en-GB"/>
        </w:rPr>
      </w:pPr>
      <w:bookmarkStart w:id="2863" w:name="_ETM_Q1_10189000"/>
      <w:bookmarkEnd w:id="2863"/>
    </w:p>
    <w:bookmarkStart w:id="2864" w:name="_ETM_Q1_10190000" w:displacedByCustomXml="next"/>
    <w:bookmarkEnd w:id="2864" w:displacedByCustomXml="next"/>
    <w:sdt>
      <w:sdtPr>
        <w:rPr>
          <w:rFonts w:hint="cs"/>
          <w:rtl/>
          <w:lang w:val="en-GB"/>
        </w:rPr>
        <w:alias w:val="דובר"/>
        <w:tag w:val="&lt;ID&gt;5305&lt;/ID&gt;&lt;Name&gt;רועי פולקמן - כולנו&lt;/Name&gt;&lt;Data&gt;רועי פולקמן (כולנו)&lt;/Data&gt;&lt;Shortcut&gt;רופו&lt;/Shortcut&gt;"/>
        <w:id w:val="116544157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865" w:name="_ETM_Q1_10188000"/>
      <w:bookmarkEnd w:id="2865"/>
      <w:r>
        <w:rPr>
          <w:rFonts w:hint="cs"/>
          <w:rtl/>
          <w:lang w:val="en-GB"/>
        </w:rPr>
        <w:t xml:space="preserve">- - ולא של משרד הבריאות </w:t>
      </w:r>
      <w:bookmarkStart w:id="2866" w:name="_ETM_Q1_10191000"/>
      <w:bookmarkEnd w:id="2866"/>
      <w:r>
        <w:rPr>
          <w:rFonts w:hint="cs"/>
          <w:rtl/>
          <w:lang w:val="en-GB"/>
        </w:rPr>
        <w:t xml:space="preserve">ולא של המשטרה ולא של הגנת הסביבה. תסמיכו. עם כל </w:t>
      </w:r>
      <w:bookmarkStart w:id="2867" w:name="_ETM_Q1_10193000"/>
      <w:bookmarkEnd w:id="2867"/>
      <w:r>
        <w:rPr>
          <w:rFonts w:hint="cs"/>
          <w:rtl/>
          <w:lang w:val="en-GB"/>
        </w:rPr>
        <w:t xml:space="preserve">הכבוד, עיריית תל אביב, תסמיכו. </w:t>
      </w:r>
    </w:p>
    <w:p w:rsidR="008476AD" w:rsidRDefault="008476AD" w:rsidP="008476AD">
      <w:pPr>
        <w:rPr>
          <w:rFonts w:hint="cs"/>
          <w:rtl/>
          <w:lang w:val="en-GB"/>
        </w:rPr>
      </w:pPr>
    </w:p>
    <w:bookmarkStart w:id="2868" w:name="_ETM_Q1_10196000" w:displacedByCustomXml="next"/>
    <w:bookmarkEnd w:id="2868" w:displacedByCustomXml="next"/>
    <w:sdt>
      <w:sdtPr>
        <w:rPr>
          <w:rFonts w:hint="cs"/>
          <w:rtl/>
          <w:lang w:val="en-GB"/>
        </w:rPr>
        <w:alias w:val="יור"/>
        <w:tag w:val="&lt;ID&gt;5296&lt;/ID&gt;&lt;Name&gt;יואב קיש - יו&quot;רַ&lt;/Name&gt;&lt;Data&gt;יואב קיש&lt;/Data&gt;&lt;Shortcut&gt;יוקי&lt;/Shortcut&gt;"/>
        <w:id w:val="-78673680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ת</w:t>
      </w:r>
      <w:bookmarkStart w:id="2869" w:name="_ETM_Q1_10197000"/>
      <w:bookmarkEnd w:id="2869"/>
      <w:r>
        <w:rPr>
          <w:rFonts w:hint="cs"/>
          <w:rtl/>
          <w:lang w:val="en-GB"/>
        </w:rPr>
        <w:t xml:space="preserve">ודה, חבר הכנסת פולקמן. משרד ראש הממשלה, התייחסות. </w:t>
      </w:r>
    </w:p>
    <w:p w:rsidR="008476AD" w:rsidRDefault="008476AD" w:rsidP="008476AD">
      <w:pPr>
        <w:rPr>
          <w:rFonts w:hint="cs"/>
          <w:rtl/>
          <w:lang w:val="en-GB"/>
        </w:rPr>
      </w:pPr>
    </w:p>
    <w:bookmarkStart w:id="2870" w:name="_ETM_Q1_10199000" w:displacedByCustomXml="next"/>
    <w:bookmarkEnd w:id="2870"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38535359"/>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עגמי ליבוביץ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871" w:name="_ETM_Q1_10201000"/>
      <w:bookmarkEnd w:id="2871"/>
      <w:r>
        <w:rPr>
          <w:rFonts w:hint="cs"/>
          <w:rtl/>
          <w:lang w:val="en-GB"/>
        </w:rPr>
        <w:t xml:space="preserve">אני מנסה לחשוב על אזור היעילות </w:t>
      </w:r>
      <w:bookmarkStart w:id="2872" w:name="_ETM_Q1_10200000"/>
      <w:bookmarkEnd w:id="2872"/>
      <w:r>
        <w:rPr>
          <w:rFonts w:hint="cs"/>
          <w:rtl/>
          <w:lang w:val="en-GB"/>
        </w:rPr>
        <w:t xml:space="preserve">של האנשים וכו' כי כרגע זה כתוב – הכול ייעשה </w:t>
      </w:r>
      <w:bookmarkStart w:id="2873" w:name="_ETM_Q1_10204000"/>
      <w:bookmarkEnd w:id="2873"/>
      <w:r>
        <w:rPr>
          <w:rFonts w:hint="cs"/>
          <w:rtl/>
          <w:lang w:val="en-GB"/>
        </w:rPr>
        <w:t xml:space="preserve">במרכז שירות, ואין היגיון שנניח בעסקים שהם בתצהיר, </w:t>
      </w:r>
      <w:bookmarkStart w:id="2874" w:name="_ETM_Q1_10209000"/>
      <w:bookmarkEnd w:id="2874"/>
      <w:r>
        <w:rPr>
          <w:rFonts w:hint="cs"/>
          <w:rtl/>
          <w:lang w:val="en-GB"/>
        </w:rPr>
        <w:t xml:space="preserve">שזה שני-שלישים מהעסקים שהם במסלולים האלה, מה יהיה דיון </w:t>
      </w:r>
      <w:bookmarkStart w:id="2875" w:name="_ETM_Q1_10214000"/>
      <w:bookmarkEnd w:id="2875"/>
      <w:r>
        <w:rPr>
          <w:rFonts w:hint="cs"/>
          <w:rtl/>
          <w:lang w:val="en-GB"/>
        </w:rPr>
        <w:t>משותף בבקשות - -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304119040"/>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שימועים. </w:t>
      </w:r>
    </w:p>
    <w:p w:rsidR="008476AD" w:rsidRDefault="008476AD" w:rsidP="008476AD">
      <w:pPr>
        <w:rPr>
          <w:rFonts w:hint="cs"/>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80005965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עגמי ליבוביץ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שימועים משותפים גם ככה היום </w:t>
      </w:r>
      <w:bookmarkStart w:id="2876" w:name="_ETM_Q1_10218000"/>
      <w:bookmarkEnd w:id="2876"/>
      <w:r>
        <w:rPr>
          <w:rFonts w:hint="cs"/>
          <w:rtl/>
          <w:lang w:val="en-GB"/>
        </w:rPr>
        <w:t xml:space="preserve">קורה. </w:t>
      </w:r>
    </w:p>
    <w:p w:rsidR="008476AD" w:rsidRDefault="008476AD" w:rsidP="008476AD">
      <w:pPr>
        <w:rPr>
          <w:rFonts w:hint="cs"/>
          <w:rtl/>
          <w:lang w:val="en-GB"/>
        </w:rPr>
      </w:pPr>
    </w:p>
    <w:bookmarkStart w:id="2877" w:name="_ETM_Q1_10216000" w:displacedByCustomXml="next"/>
    <w:bookmarkEnd w:id="2877" w:displacedByCustomXml="next"/>
    <w:sdt>
      <w:sdtPr>
        <w:rPr>
          <w:rFonts w:hint="cs"/>
          <w:rtl/>
          <w:lang w:val="en-GB"/>
        </w:rPr>
        <w:alias w:val="אורח"/>
        <w:tag w:val="&lt;ID&gt;633087&lt;/ID&gt;&lt;Name&gt;נפתלי קאיקוב&lt;/Name&gt;&lt;Data&gt;נפתלי קאיקוב&lt;/Data&gt;&lt;Shortcut&gt;נפקא&lt;/Shortcut&gt;&lt;Title&gt;מנהל אגף רישוי עסקים, עיריית נתניה, פורום ה-15&lt;/Title&gt;"/>
        <w:id w:val="196861747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נפתלי קאיקוב</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דיברנו על ייעוץ, על הכוונה לפני, על להסביר </w:t>
      </w:r>
      <w:bookmarkStart w:id="2878" w:name="_ETM_Q1_10222000"/>
      <w:bookmarkEnd w:id="2878"/>
      <w:r>
        <w:rPr>
          <w:rFonts w:hint="cs"/>
          <w:rtl/>
          <w:lang w:val="en-GB"/>
        </w:rPr>
        <w:t xml:space="preserve">לעסקים. </w:t>
      </w:r>
    </w:p>
    <w:p w:rsidR="008476AD" w:rsidRDefault="008476AD" w:rsidP="008476AD">
      <w:pPr>
        <w:rPr>
          <w:rFonts w:hint="cs"/>
          <w:rtl/>
          <w:lang w:val="en-GB"/>
        </w:rPr>
      </w:pPr>
    </w:p>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2011980522"/>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איילת וסרמן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אנחנו חייבים להסביר את התהליך. </w:t>
      </w:r>
    </w:p>
    <w:p w:rsidR="008476AD" w:rsidRDefault="008476AD" w:rsidP="008476AD">
      <w:pPr>
        <w:rPr>
          <w:rFonts w:hint="cs"/>
          <w:rtl/>
          <w:lang w:val="en-GB"/>
        </w:rPr>
      </w:pPr>
      <w:bookmarkStart w:id="2879" w:name="_ETM_Q1_10226000"/>
      <w:bookmarkEnd w:id="2879"/>
    </w:p>
    <w:bookmarkStart w:id="2880" w:name="_ETM_Q1_10227000" w:displacedByCustomXml="next"/>
    <w:bookmarkEnd w:id="2880" w:displacedByCustomXml="next"/>
    <w:sdt>
      <w:sdtPr>
        <w:rPr>
          <w:rFonts w:hint="cs"/>
          <w:rtl/>
          <w:lang w:val="en-GB"/>
        </w:rPr>
        <w:alias w:val="קריאה"/>
        <w:tag w:val="&lt;ID&gt;0&lt;/ID&gt;&lt;Name&gt;קריאות&lt;/Name&gt;&lt;Data&gt;קריאות&lt;/Data&gt;&lt;Shortcut&gt;&lt;/Shortcut&gt;"/>
        <w:id w:val="-1129937994"/>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קריאות</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881" w:name="_ETM_Q1_10229000"/>
      <w:bookmarkEnd w:id="2881"/>
      <w:r>
        <w:rPr>
          <w:rFonts w:hint="cs"/>
          <w:rtl/>
          <w:lang w:val="en-GB"/>
        </w:rPr>
        <w:t>-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34763528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rPr>
      </w:pPr>
      <w:r>
        <w:rPr>
          <w:rFonts w:hint="cs"/>
          <w:rtl/>
          <w:lang w:val="en-GB"/>
        </w:rPr>
        <w:t xml:space="preserve">אם יש מישהו עם תצהיר שהכול ברור לו, </w:t>
      </w:r>
      <w:bookmarkStart w:id="2882" w:name="_ETM_Q1_10234000"/>
      <w:bookmarkEnd w:id="2882"/>
      <w:r>
        <w:rPr>
          <w:rFonts w:hint="cs"/>
          <w:rtl/>
          <w:lang w:val="en-GB"/>
        </w:rPr>
        <w:t>ממלא תצהיר, בכלל לא מגיע ל-</w:t>
      </w:r>
      <w:r>
        <w:t>One Stop Shop</w:t>
      </w:r>
      <w:bookmarkStart w:id="2883" w:name="_ETM_Q1_10238000"/>
      <w:bookmarkEnd w:id="2883"/>
      <w:r>
        <w:rPr>
          <w:rFonts w:hint="cs"/>
          <w:rtl/>
        </w:rPr>
        <w:t xml:space="preserve"> הזה.</w:t>
      </w:r>
    </w:p>
    <w:p w:rsidR="008476AD" w:rsidRDefault="008476AD" w:rsidP="008476AD">
      <w:pPr>
        <w:rPr>
          <w:rFonts w:hint="cs"/>
          <w:rtl/>
          <w:lang w:val="en-GB"/>
        </w:rPr>
      </w:pPr>
    </w:p>
    <w:bookmarkStart w:id="2884" w:name="_ETM_Q1_10230000" w:displacedByCustomXml="next"/>
    <w:bookmarkEnd w:id="2884"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250357170"/>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עגמי ליבוביץ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מה כן נשאר? אני לא מתנגד </w:t>
      </w:r>
      <w:bookmarkStart w:id="2885" w:name="_ETM_Q1_10240000"/>
      <w:bookmarkEnd w:id="2885"/>
      <w:r>
        <w:rPr>
          <w:rFonts w:hint="cs"/>
          <w:rtl/>
          <w:lang w:val="en-GB"/>
        </w:rPr>
        <w:t xml:space="preserve">לשום דבר, אני רוצה להבין. ואז מה נשאר לעסקים </w:t>
      </w:r>
      <w:bookmarkStart w:id="2886" w:name="_ETM_Q1_10254000"/>
      <w:bookmarkEnd w:id="2886"/>
      <w:r>
        <w:rPr>
          <w:rFonts w:hint="cs"/>
          <w:rtl/>
          <w:lang w:val="en-GB"/>
        </w:rPr>
        <w:t xml:space="preserve">המסוכנים? אני חושב שזאת גם דרישה קצת מוזרה שהעסקים המסוכנים </w:t>
      </w:r>
      <w:bookmarkStart w:id="2887" w:name="_ETM_Q1_10258000"/>
      <w:bookmarkEnd w:id="2887"/>
      <w:r>
        <w:rPr>
          <w:rFonts w:hint="cs"/>
          <w:rtl/>
          <w:lang w:val="en-GB"/>
        </w:rPr>
        <w:t xml:space="preserve">שדורשים מומחיות גבוהה, עקרונית, הרציונל שזה יהיה במטה הארצי כי </w:t>
      </w:r>
      <w:bookmarkStart w:id="2888" w:name="_ETM_Q1_10265000"/>
      <w:bookmarkEnd w:id="2888"/>
      <w:r>
        <w:rPr>
          <w:rFonts w:hint="cs"/>
          <w:rtl/>
          <w:lang w:val="en-GB"/>
        </w:rPr>
        <w:t xml:space="preserve">אין באזור מסוים 30 מפעלים כאלה. יש </w:t>
      </w:r>
      <w:bookmarkStart w:id="2889" w:name="_ETM_Q1_10269000"/>
      <w:bookmarkEnd w:id="2889"/>
      <w:r>
        <w:rPr>
          <w:rFonts w:hint="cs"/>
          <w:rtl/>
          <w:lang w:val="en-GB"/>
        </w:rPr>
        <w:t xml:space="preserve">בכל הארץ 30 מפעלים כאלה, ולכן יש היגיון שהידע יישמר </w:t>
      </w:r>
      <w:bookmarkStart w:id="2890" w:name="_ETM_Q1_10268000"/>
      <w:bookmarkEnd w:id="2890"/>
      <w:r>
        <w:rPr>
          <w:rFonts w:hint="cs"/>
          <w:rtl/>
          <w:lang w:val="en-GB"/>
        </w:rPr>
        <w:t xml:space="preserve">ברמה ארצית. </w:t>
      </w:r>
    </w:p>
    <w:p w:rsidR="008476AD" w:rsidRDefault="008476AD" w:rsidP="008476AD">
      <w:pPr>
        <w:rPr>
          <w:rFonts w:hint="cs"/>
          <w:rtl/>
          <w:lang w:val="en-GB"/>
        </w:rPr>
      </w:pPr>
    </w:p>
    <w:p w:rsidR="008476AD" w:rsidRDefault="008476AD" w:rsidP="008476AD">
      <w:pPr>
        <w:rPr>
          <w:rFonts w:hint="cs"/>
          <w:rtl/>
        </w:rPr>
      </w:pPr>
      <w:bookmarkStart w:id="2891" w:name="_ETM_Q1_10273000"/>
      <w:bookmarkEnd w:id="2891"/>
      <w:r>
        <w:rPr>
          <w:rFonts w:hint="cs"/>
          <w:rtl/>
          <w:lang w:val="en-GB"/>
        </w:rPr>
        <w:t xml:space="preserve">ואז מה, לעסקים המסוכנים כן יהיה </w:t>
      </w:r>
      <w:r>
        <w:t>One Stop Shop</w:t>
      </w:r>
      <w:r>
        <w:rPr>
          <w:rFonts w:hint="cs"/>
          <w:rtl/>
        </w:rPr>
        <w:t xml:space="preserve"> – למפעל אחד בנאות חובב ולמפעל אחד בדרום יהיו עוד שני </w:t>
      </w:r>
      <w:bookmarkStart w:id="2892" w:name="_ETM_Q1_10283000"/>
      <w:bookmarkEnd w:id="2892"/>
      <w:r>
        <w:rPr>
          <w:rFonts w:hint="cs"/>
          <w:rtl/>
        </w:rPr>
        <w:t xml:space="preserve">מרכזים בשביל שני מפעלים? זה צריך להיות ברמה הארצית, אז אני מנסה להבין מה נשאר פה כי צריך בסופו של </w:t>
      </w:r>
      <w:bookmarkStart w:id="2893" w:name="_ETM_Q1_10287000"/>
      <w:bookmarkEnd w:id="2893"/>
      <w:r>
        <w:rPr>
          <w:rFonts w:hint="cs"/>
          <w:rtl/>
        </w:rPr>
        <w:t>דבר לחדד. אנחנו רוצים לעשות משהו יעיל</w:t>
      </w:r>
      <w:bookmarkStart w:id="2894" w:name="_ETM_Q1_10290000"/>
      <w:bookmarkEnd w:id="2894"/>
      <w:r>
        <w:rPr>
          <w:rFonts w:hint="cs"/>
          <w:rtl/>
        </w:rPr>
        <w:t>.</w:t>
      </w:r>
    </w:p>
    <w:p w:rsidR="008476AD" w:rsidRDefault="008476AD" w:rsidP="008476AD">
      <w:pPr>
        <w:rPr>
          <w:rFonts w:hint="cs"/>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45258718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895" w:name="_ETM_Q1_10295000"/>
      <w:bookmarkEnd w:id="2895"/>
      <w:r>
        <w:rPr>
          <w:rFonts w:hint="cs"/>
          <w:rtl/>
          <w:lang w:val="en-GB"/>
        </w:rPr>
        <w:t xml:space="preserve">אבל בכל מקרה, שי, הם יצטרכו ללכת לכמה </w:t>
      </w:r>
      <w:bookmarkStart w:id="2896" w:name="_ETM_Q1_10293000"/>
      <w:bookmarkEnd w:id="2896"/>
      <w:r>
        <w:rPr>
          <w:rFonts w:hint="cs"/>
          <w:rtl/>
          <w:lang w:val="en-GB"/>
        </w:rPr>
        <w:t xml:space="preserve">מקומות שונים, אז מה זה משנה לאן הם הולכים.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39933195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תכף אני אתן לכם לענות איך אתם רואים את זה.</w:t>
      </w:r>
    </w:p>
    <w:p w:rsidR="008476AD" w:rsidRDefault="008476AD" w:rsidP="008476AD">
      <w:pPr>
        <w:rPr>
          <w:rFonts w:hint="cs"/>
          <w:rtl/>
          <w:lang w:val="en-GB"/>
        </w:rPr>
      </w:pPr>
    </w:p>
    <w:bookmarkStart w:id="2897" w:name="_ETM_Q1_10296000" w:displacedByCustomXml="next"/>
    <w:bookmarkEnd w:id="2897"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203013686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עגמי ליבוביץ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w:t>
      </w:r>
      <w:bookmarkStart w:id="2898" w:name="_ETM_Q1_10298000"/>
      <w:bookmarkEnd w:id="2898"/>
      <w:r>
        <w:rPr>
          <w:rFonts w:hint="cs"/>
          <w:rtl/>
          <w:lang w:val="en-GB"/>
        </w:rPr>
        <w:t xml:space="preserve">לא מתנגד. סך הכול הצעת ייעול. </w:t>
      </w:r>
    </w:p>
    <w:p w:rsidR="008476AD" w:rsidRDefault="008476AD" w:rsidP="008476AD">
      <w:pPr>
        <w:rPr>
          <w:rFonts w:hint="cs"/>
          <w:rtl/>
          <w:lang w:val="en-GB"/>
        </w:rPr>
      </w:pPr>
    </w:p>
    <w:bookmarkStart w:id="2899" w:name="_ETM_Q1_10300000" w:displacedByCustomXml="next"/>
    <w:bookmarkEnd w:id="2899" w:displacedByCustomXml="next"/>
    <w:sdt>
      <w:sdtPr>
        <w:rPr>
          <w:rFonts w:hint="cs"/>
          <w:rtl/>
          <w:lang w:val="en-GB"/>
        </w:rPr>
        <w:alias w:val="יור"/>
        <w:tag w:val="&lt;ID&gt;5296&lt;/ID&gt;&lt;Name&gt;יואב קיש - יו&quot;רַ&lt;/Name&gt;&lt;Data&gt;יואב קיש&lt;/Data&gt;&lt;Shortcut&gt;יוקי&lt;/Shortcut&gt;"/>
        <w:id w:val="-167626022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900" w:name="_ETM_Q1_10301000"/>
      <w:bookmarkEnd w:id="2900"/>
      <w:r>
        <w:rPr>
          <w:rFonts w:hint="cs"/>
          <w:rtl/>
          <w:lang w:val="en-GB"/>
        </w:rPr>
        <w:t xml:space="preserve">אז מה ההצעה שלך? </w:t>
      </w:r>
    </w:p>
    <w:p w:rsidR="008476AD" w:rsidRDefault="008476AD" w:rsidP="008476AD">
      <w:pPr>
        <w:rPr>
          <w:rFonts w:hint="cs"/>
          <w:rtl/>
          <w:lang w:val="en-GB"/>
        </w:rPr>
      </w:pPr>
    </w:p>
    <w:sdt>
      <w:sdtPr>
        <w:rPr>
          <w:rFonts w:hint="cs"/>
          <w:rtl/>
          <w:lang w:val="en-GB"/>
        </w:rPr>
        <w:alias w:val="קריאה"/>
        <w:tag w:val="&lt;ID&gt;0&lt;/ID&gt;&lt;Name&gt;קריאה&lt;/Name&gt;&lt;Data&gt;&lt;/Data&gt;&lt;Shortcut&gt;&lt;/Shortcut&gt;"/>
        <w:id w:val="-1864658206"/>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2901" w:name="_ETM_Q1_10303000"/>
      <w:bookmarkEnd w:id="2901"/>
      <w:r>
        <w:rPr>
          <w:rFonts w:hint="cs"/>
          <w:rtl/>
          <w:lang w:val="en-GB"/>
        </w:rPr>
        <w:t xml:space="preserve">זו </w:t>
      </w:r>
      <w:bookmarkStart w:id="2902" w:name="_ETM_Q1_10302000"/>
      <w:bookmarkEnd w:id="2902"/>
      <w:r>
        <w:rPr>
          <w:rFonts w:hint="cs"/>
          <w:rtl/>
          <w:lang w:val="en-GB"/>
        </w:rPr>
        <w:t xml:space="preserve">הייתה שאלה, לא הצעה.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9922794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דרך אגב, השאלות שלו, אלה היו השאלות שלי גם כן בתחילה. בואו נשמע אותן, אחרי כן תענו להם. </w:t>
      </w:r>
    </w:p>
    <w:p w:rsidR="008476AD" w:rsidRDefault="008476AD" w:rsidP="008476AD">
      <w:pPr>
        <w:rPr>
          <w:rFonts w:hint="cs"/>
          <w:rtl/>
          <w:lang w:val="en-GB"/>
        </w:rPr>
      </w:pPr>
      <w:bookmarkStart w:id="2903" w:name="_ETM_Q1_10309000"/>
      <w:bookmarkEnd w:id="2903"/>
    </w:p>
    <w:bookmarkStart w:id="2904" w:name="_ETM_Q1_10310000" w:displacedByCustomXml="next"/>
    <w:bookmarkEnd w:id="2904"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93427650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עגמי ליבוביץ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rPr>
      </w:pPr>
      <w:r>
        <w:rPr>
          <w:rFonts w:hint="cs"/>
          <w:rtl/>
          <w:lang w:val="en-GB"/>
        </w:rPr>
        <w:t xml:space="preserve">בעצם מה שנשאר, הדבר המרכזי </w:t>
      </w:r>
      <w:bookmarkStart w:id="2905" w:name="_ETM_Q1_10316000"/>
      <w:bookmarkEnd w:id="2905"/>
      <w:r>
        <w:rPr>
          <w:rFonts w:hint="cs"/>
          <w:rtl/>
          <w:lang w:val="en-GB"/>
        </w:rPr>
        <w:t>מבין הסעיפים שמגדירים מה יקרה בתוך ה-</w:t>
      </w:r>
      <w:r>
        <w:rPr>
          <w:rFonts w:hint="cs"/>
        </w:rPr>
        <w:t xml:space="preserve"> </w:t>
      </w:r>
      <w:r>
        <w:t>One Stop Shop</w:t>
      </w:r>
      <w:bookmarkStart w:id="2906" w:name="_ETM_Q1_10039000"/>
      <w:bookmarkEnd w:id="2906"/>
      <w:r>
        <w:rPr>
          <w:rFonts w:hint="cs"/>
          <w:rtl/>
        </w:rPr>
        <w:t xml:space="preserve"> זה כך. ביצוע </w:t>
      </w:r>
      <w:bookmarkStart w:id="2907" w:name="_ETM_Q1_10321000"/>
      <w:bookmarkEnd w:id="2907"/>
      <w:r>
        <w:rPr>
          <w:rFonts w:hint="cs"/>
          <w:rtl/>
        </w:rPr>
        <w:t>שימועים – בסדר, יתבצעו שימועים, גם היום מזמנים אותם, אני לא חושב שזה משהו.</w:t>
      </w:r>
    </w:p>
    <w:p w:rsidR="008476AD" w:rsidRDefault="008476AD" w:rsidP="008476AD">
      <w:pPr>
        <w:rPr>
          <w:rFonts w:hint="cs"/>
          <w:rtl/>
        </w:rPr>
      </w:pPr>
    </w:p>
    <w:bookmarkStart w:id="2908" w:name="_ETM_Q1_10324000" w:displacedByCustomXml="next"/>
    <w:bookmarkEnd w:id="2908" w:displacedByCustomXml="next"/>
    <w:sdt>
      <w:sdtPr>
        <w:rPr>
          <w:rFonts w:hint="cs"/>
          <w:rtl/>
        </w:rPr>
        <w:alias w:val="דובר"/>
        <w:tag w:val="&lt;ID&gt;5305&lt;/ID&gt;&lt;Name&gt;רועי פולקמן - כולנו&lt;/Name&gt;&lt;Data&gt;רועי פולקמן (כולנו)&lt;/Data&gt;&lt;Shortcut&gt;רופו&lt;/Shortcut&gt;"/>
        <w:id w:val="876508679"/>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באים, לא באים. </w:t>
      </w:r>
    </w:p>
    <w:p w:rsidR="008476AD" w:rsidRDefault="008476AD" w:rsidP="008476AD">
      <w:pPr>
        <w:rPr>
          <w:rFonts w:hint="cs"/>
          <w:rtl/>
        </w:rPr>
      </w:pPr>
    </w:p>
    <w:bookmarkStart w:id="2909" w:name="_ETM_Q1_10326000" w:displacedByCustomXml="next"/>
    <w:bookmarkEnd w:id="2909"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7860311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עגמי ליבוביץ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אבל </w:t>
      </w:r>
      <w:bookmarkStart w:id="2910" w:name="_ETM_Q1_10325000"/>
      <w:bookmarkEnd w:id="2910"/>
      <w:r>
        <w:rPr>
          <w:rFonts w:hint="cs"/>
          <w:rtl/>
        </w:rPr>
        <w:t xml:space="preserve">לנותני האישור יש אינטרס גדול להגיע לשימועים כי בסופו של דבר זה האינטרס שלהם שהשימוע יתבצע כמו שצריך. </w:t>
      </w:r>
    </w:p>
    <w:p w:rsidR="008476AD" w:rsidRDefault="008476AD" w:rsidP="008476AD">
      <w:pPr>
        <w:rPr>
          <w:rFonts w:hint="cs"/>
          <w:rtl/>
        </w:rPr>
      </w:pPr>
    </w:p>
    <w:bookmarkStart w:id="2911" w:name="_ETM_Q1_10329000" w:displacedByCustomXml="next"/>
    <w:bookmarkEnd w:id="2911" w:displacedByCustomXml="next"/>
    <w:sdt>
      <w:sdtPr>
        <w:rPr>
          <w:rFonts w:hint="cs"/>
          <w:rtl/>
        </w:rPr>
        <w:alias w:val="דובר"/>
        <w:tag w:val="&lt;ID&gt;0&lt;/ID&gt;&lt;Name&gt;תומר רוזנר&lt;/Name&gt;&lt;Data&gt;תומר רוזנר&lt;/Data&gt;&lt;Shortcut&gt;תורו&lt;/Shortcut&gt;&lt;MemberID&gt;&lt;/MemberID&gt;"/>
        <w:id w:val="-1192841779"/>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וגם </w:t>
      </w:r>
      <w:bookmarkStart w:id="2912" w:name="_ETM_Q1_10328000"/>
      <w:bookmarkEnd w:id="2912"/>
      <w:r>
        <w:rPr>
          <w:rFonts w:hint="cs"/>
          <w:rtl/>
        </w:rPr>
        <w:t xml:space="preserve">זה לא כולם ביחד.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413831313"/>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יכול להגיד שהוא לא מגיע ובזה נגמר הסיפור. </w:t>
      </w:r>
    </w:p>
    <w:p w:rsidR="008476AD" w:rsidRDefault="008476AD" w:rsidP="008476AD">
      <w:pPr>
        <w:rPr>
          <w:rFonts w:hint="cs"/>
          <w:rtl/>
        </w:rPr>
      </w:pPr>
      <w:bookmarkStart w:id="2913" w:name="_ETM_Q1_10339000"/>
      <w:bookmarkEnd w:id="2913"/>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66894998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עגמי ליבוביץ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914" w:name="_ETM_Q1_10341000"/>
      <w:bookmarkEnd w:id="2914"/>
      <w:r>
        <w:rPr>
          <w:rFonts w:hint="cs"/>
          <w:rtl/>
        </w:rPr>
        <w:t xml:space="preserve">למסור דיווחים </w:t>
      </w:r>
      <w:bookmarkStart w:id="2915" w:name="_ETM_Q1_10340000"/>
      <w:bookmarkEnd w:id="2915"/>
      <w:r>
        <w:rPr>
          <w:rFonts w:hint="cs"/>
          <w:rtl/>
        </w:rPr>
        <w:t xml:space="preserve">זה גם אינטרס של נותני האישור, הם רוצים לקבל דיווחים </w:t>
      </w:r>
      <w:bookmarkStart w:id="2916" w:name="_ETM_Q1_10345000"/>
      <w:bookmarkEnd w:id="2916"/>
      <w:r>
        <w:rPr>
          <w:rFonts w:hint="cs"/>
          <w:rtl/>
        </w:rPr>
        <w:t xml:space="preserve">כי רלוונטי להם המידע שהתקבל, והם רוצים למסור </w:t>
      </w:r>
      <w:bookmarkStart w:id="2917" w:name="_ETM_Q1_10346000"/>
      <w:bookmarkEnd w:id="2917"/>
      <w:r>
        <w:rPr>
          <w:rFonts w:hint="cs"/>
          <w:rtl/>
        </w:rPr>
        <w:t xml:space="preserve">דיווחים כדי שיפעלו נגד העסקים האלה או לא יפעלו </w:t>
      </w:r>
      <w:bookmarkStart w:id="2918" w:name="_ETM_Q1_10348000"/>
      <w:bookmarkEnd w:id="2918"/>
      <w:r>
        <w:rPr>
          <w:rFonts w:hint="cs"/>
          <w:rtl/>
        </w:rPr>
        <w:t xml:space="preserve">נגד העסקים האלה.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863274517"/>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919" w:name="_ETM_Q1_10349000"/>
      <w:bookmarkEnd w:id="2919"/>
      <w:r>
        <w:rPr>
          <w:rFonts w:hint="cs"/>
          <w:rtl/>
        </w:rPr>
        <w:t xml:space="preserve">אינטרס כן, הם לא באים. אתה </w:t>
      </w:r>
      <w:bookmarkStart w:id="2920" w:name="_ETM_Q1_10352000"/>
      <w:bookmarkEnd w:id="2920"/>
      <w:r>
        <w:rPr>
          <w:rFonts w:hint="cs"/>
          <w:rtl/>
        </w:rPr>
        <w:t xml:space="preserve">יודע שהיינו מקיימים ועדות כאלה בירושלים, הם לא היו באים. </w:t>
      </w:r>
      <w:bookmarkStart w:id="2921" w:name="_ETM_Q1_10354000"/>
      <w:bookmarkEnd w:id="2921"/>
      <w:r>
        <w:rPr>
          <w:rFonts w:hint="cs"/>
          <w:rtl/>
        </w:rPr>
        <w:t xml:space="preserve">לא היו באים – לא משרד הבריאות, לא הגנת סביבה </w:t>
      </w:r>
      <w:bookmarkStart w:id="2922" w:name="_ETM_Q1_10357000"/>
      <w:bookmarkEnd w:id="2922"/>
      <w:r>
        <w:rPr>
          <w:rFonts w:hint="cs"/>
          <w:rtl/>
        </w:rPr>
        <w:t xml:space="preserve">– לא היו באים. מנכ"ל העירייה היה אומר להם, </w:t>
      </w:r>
      <w:bookmarkStart w:id="2923" w:name="_ETM_Q1_10360000"/>
      <w:bookmarkEnd w:id="2923"/>
      <w:r>
        <w:rPr>
          <w:rFonts w:hint="cs"/>
          <w:rtl/>
        </w:rPr>
        <w:t xml:space="preserve">אנחנו עושים ביום רביעי אירוע כזה, כמו בתל אביב דרך </w:t>
      </w:r>
      <w:bookmarkStart w:id="2924" w:name="_ETM_Q1_10364000"/>
      <w:bookmarkEnd w:id="2924"/>
      <w:r>
        <w:rPr>
          <w:rFonts w:hint="cs"/>
          <w:rtl/>
        </w:rPr>
        <w:t xml:space="preserve">אגב, עיריית ירושלים הייתה עושה את זה, והם לא היו </w:t>
      </w:r>
      <w:bookmarkStart w:id="2925" w:name="_ETM_Q1_10365000"/>
      <w:bookmarkEnd w:id="2925"/>
      <w:r>
        <w:rPr>
          <w:rFonts w:hint="cs"/>
          <w:rtl/>
        </w:rPr>
        <w:t xml:space="preserve">באים. </w:t>
      </w:r>
    </w:p>
    <w:p w:rsidR="008476AD" w:rsidRDefault="008476AD" w:rsidP="008476AD">
      <w:pPr>
        <w:rPr>
          <w:rFonts w:hint="cs"/>
          <w:rtl/>
        </w:rPr>
      </w:pPr>
    </w:p>
    <w:bookmarkStart w:id="2926" w:name="_ETM_Q1_10368000" w:displacedByCustomXml="next"/>
    <w:bookmarkEnd w:id="2926"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06106379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עגמי ליבוביץ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927" w:name="_ETM_Q1_10369000"/>
      <w:bookmarkEnd w:id="2927"/>
      <w:r>
        <w:rPr>
          <w:rFonts w:hint="cs"/>
          <w:rtl/>
        </w:rPr>
        <w:t xml:space="preserve">כשמדברים על בקשה לרישיון עסק שבה </w:t>
      </w:r>
      <w:bookmarkStart w:id="2928" w:name="_ETM_Q1_10371000"/>
      <w:bookmarkEnd w:id="2928"/>
      <w:r>
        <w:rPr>
          <w:rFonts w:hint="cs"/>
          <w:rtl/>
        </w:rPr>
        <w:t xml:space="preserve">צריך לקבל החלטות על הבקשה, אז כשהם לא מגיעים בעל </w:t>
      </w:r>
      <w:bookmarkStart w:id="2929" w:name="_ETM_Q1_10375000"/>
      <w:bookmarkEnd w:id="2929"/>
      <w:r>
        <w:rPr>
          <w:rFonts w:hint="cs"/>
          <w:rtl/>
        </w:rPr>
        <w:t>העסק נפגע, אבל כשבעל העסק מגיש תצהיר והשעון מתחיל לתקתק</w:t>
      </w:r>
      <w:bookmarkStart w:id="2930" w:name="_ETM_Q1_10376000"/>
      <w:bookmarkEnd w:id="2930"/>
      <w:r>
        <w:rPr>
          <w:rFonts w:hint="cs"/>
          <w:rtl/>
        </w:rPr>
        <w:t xml:space="preserve">, אז מה נשאר? </w:t>
      </w:r>
      <w:bookmarkStart w:id="2931" w:name="_ETM_Q1_10383000"/>
      <w:bookmarkEnd w:id="2931"/>
      <w:r>
        <w:rPr>
          <w:rFonts w:hint="cs"/>
          <w:rtl/>
        </w:rPr>
        <w:t xml:space="preserve">מה נשאר לנו? על העסקים </w:t>
      </w:r>
      <w:bookmarkStart w:id="2932" w:name="_ETM_Q1_10384000"/>
      <w:bookmarkEnd w:id="2932"/>
      <w:r>
        <w:rPr>
          <w:rFonts w:hint="cs"/>
          <w:rtl/>
        </w:rPr>
        <w:t>המסוכנים לבוא - - -</w:t>
      </w:r>
    </w:p>
    <w:p w:rsidR="008476AD" w:rsidRDefault="008476AD" w:rsidP="008476AD">
      <w:pPr>
        <w:rPr>
          <w:rFonts w:hint="cs"/>
          <w:rtl/>
        </w:rPr>
      </w:pPr>
    </w:p>
    <w:bookmarkStart w:id="2933" w:name="_ETM_Q1_10387000" w:displacedByCustomXml="next"/>
    <w:bookmarkEnd w:id="2933" w:displacedByCustomXml="next"/>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94342258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934" w:name="_ETM_Q1_10388000"/>
      <w:bookmarkEnd w:id="2934"/>
      <w:r>
        <w:rPr>
          <w:rFonts w:hint="cs"/>
          <w:rtl/>
        </w:rPr>
        <w:t xml:space="preserve">אני חושבת שכדאי שנבהיר את </w:t>
      </w:r>
      <w:bookmarkStart w:id="2935" w:name="_ETM_Q1_10391000"/>
      <w:bookmarkEnd w:id="2935"/>
      <w:r>
        <w:rPr>
          <w:rFonts w:hint="cs"/>
          <w:rtl/>
        </w:rPr>
        <w:t xml:space="preserve">הרעיון.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2451357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איילת, בבקשה, נשמע את התפיסה שלכם ל-</w:t>
      </w:r>
      <w:r>
        <w:rPr>
          <w:rFonts w:hint="cs"/>
        </w:rPr>
        <w:t xml:space="preserve"> </w:t>
      </w:r>
      <w:r>
        <w:t>.One Stop Shop</w:t>
      </w:r>
    </w:p>
    <w:p w:rsidR="008476AD" w:rsidRDefault="008476AD" w:rsidP="008476AD">
      <w:pPr>
        <w:rPr>
          <w:rFonts w:hint="cs"/>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92152975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בסופו של יום, </w:t>
      </w:r>
      <w:bookmarkStart w:id="2936" w:name="_ETM_Q1_10405000"/>
      <w:bookmarkEnd w:id="2936"/>
      <w:r>
        <w:rPr>
          <w:rFonts w:hint="cs"/>
          <w:rtl/>
        </w:rPr>
        <w:t xml:space="preserve">העבודה מגיעה לשולחננו, הדברים מגיעים אלינו, לפתח שלנו. הדמעות בעיניים של בעלי העסקים מגיעות אלינו, לא לאף </w:t>
      </w:r>
      <w:bookmarkStart w:id="2937" w:name="_ETM_Q1_10412000"/>
      <w:bookmarkEnd w:id="2937"/>
      <w:r>
        <w:rPr>
          <w:rFonts w:hint="cs"/>
          <w:rtl/>
        </w:rPr>
        <w:t xml:space="preserve">אחד אחר. מי שמקבל ומטפל בתהליך </w:t>
      </w:r>
      <w:r>
        <w:t>End-to-end</w:t>
      </w:r>
      <w:r>
        <w:rPr>
          <w:rFonts w:hint="cs"/>
          <w:rtl/>
        </w:rPr>
        <w:t xml:space="preserve"> זה אנחנו.</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11771331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אבל לאור הרפורמה, מה את רוצה שיעשו במש"מים האלה?</w:t>
      </w:r>
    </w:p>
    <w:p w:rsidR="008476AD" w:rsidRDefault="008476AD" w:rsidP="008476AD">
      <w:pPr>
        <w:rPr>
          <w:rFonts w:hint="cs"/>
          <w:rtl/>
        </w:rPr>
      </w:pPr>
    </w:p>
    <w:bookmarkStart w:id="2938" w:name="_ETM_Q1_10420000" w:displacedByCustomXml="next"/>
    <w:bookmarkEnd w:id="2938" w:displacedByCustomXml="next"/>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61709602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939" w:name="_ETM_Q1_10422000"/>
      <w:bookmarkEnd w:id="2939"/>
      <w:r>
        <w:rPr>
          <w:rFonts w:hint="cs"/>
          <w:rtl/>
        </w:rPr>
        <w:t xml:space="preserve">מה ששי מגדיר זה תהליך סטרילי. איזה יופי, תחת </w:t>
      </w:r>
      <w:bookmarkStart w:id="2940" w:name="_ETM_Q1_10425000"/>
      <w:bookmarkEnd w:id="2940"/>
      <w:r>
        <w:rPr>
          <w:rFonts w:hint="cs"/>
          <w:rtl/>
        </w:rPr>
        <w:t xml:space="preserve">הפלורסנטים יש תצהיר, בעל העסק יודע בדיוק מה הוא צריך </w:t>
      </w:r>
      <w:bookmarkStart w:id="2941" w:name="_ETM_Q1_10429000"/>
      <w:bookmarkEnd w:id="2941"/>
      <w:r>
        <w:rPr>
          <w:rFonts w:hint="cs"/>
          <w:rtl/>
        </w:rPr>
        <w:t xml:space="preserve">לעשות, חותם עליו, מגיש את הבקשה לרישיון עסק ומקבל </w:t>
      </w:r>
      <w:bookmarkStart w:id="2942" w:name="_ETM_Q1_10435000"/>
      <w:bookmarkEnd w:id="2942"/>
      <w:r>
        <w:rPr>
          <w:rFonts w:hint="cs"/>
          <w:rtl/>
        </w:rPr>
        <w:t xml:space="preserve">רישיון. </w:t>
      </w:r>
    </w:p>
    <w:p w:rsidR="008476AD" w:rsidRDefault="008476AD" w:rsidP="008476AD">
      <w:pPr>
        <w:rPr>
          <w:rFonts w:hint="cs"/>
          <w:rtl/>
        </w:rPr>
      </w:pPr>
    </w:p>
    <w:p w:rsidR="008476AD" w:rsidRDefault="008476AD" w:rsidP="008476AD">
      <w:pPr>
        <w:rPr>
          <w:rFonts w:hint="cs"/>
          <w:rtl/>
        </w:rPr>
      </w:pPr>
      <w:bookmarkStart w:id="2943" w:name="_ETM_Q1_10437000"/>
      <w:bookmarkEnd w:id="2943"/>
      <w:r>
        <w:rPr>
          <w:rFonts w:hint="cs"/>
          <w:rtl/>
        </w:rPr>
        <w:t>"אממה"? מאז שכיבוי אש – ועשה טוב – עשה את התצהיר והתחיל את המהפכה הזאת, עדיין יש 50% מ</w:t>
      </w:r>
      <w:bookmarkStart w:id="2944" w:name="_ETM_Q1_10442000"/>
      <w:bookmarkEnd w:id="2944"/>
      <w:r>
        <w:rPr>
          <w:rFonts w:hint="cs"/>
          <w:rtl/>
        </w:rPr>
        <w:t xml:space="preserve">בעלי העסקים שמגיעים אלינו ואומרים לנו, אנחנו לא יודעים על </w:t>
      </w:r>
      <w:bookmarkStart w:id="2945" w:name="_ETM_Q1_10446000"/>
      <w:bookmarkEnd w:id="2945"/>
      <w:r>
        <w:rPr>
          <w:rFonts w:hint="cs"/>
          <w:rtl/>
        </w:rPr>
        <w:t>מה אנחנו חותמים, מה אנחנו צריכים לעשות בכלל.</w:t>
      </w:r>
    </w:p>
    <w:p w:rsidR="008476AD" w:rsidRDefault="008476AD" w:rsidP="008476AD">
      <w:pPr>
        <w:rPr>
          <w:rFonts w:hint="cs"/>
          <w:rtl/>
        </w:rPr>
      </w:pPr>
    </w:p>
    <w:p w:rsidR="008476AD" w:rsidRDefault="008476AD" w:rsidP="008476AD">
      <w:pPr>
        <w:rPr>
          <w:rFonts w:hint="cs"/>
          <w:rtl/>
        </w:rPr>
      </w:pPr>
      <w:r>
        <w:rPr>
          <w:rFonts w:hint="cs"/>
          <w:rtl/>
        </w:rPr>
        <w:t>א</w:t>
      </w:r>
      <w:bookmarkStart w:id="2946" w:name="_ETM_Q1_10454000"/>
      <w:bookmarkEnd w:id="2946"/>
      <w:r>
        <w:rPr>
          <w:rFonts w:hint="cs"/>
          <w:rtl/>
        </w:rPr>
        <w:t xml:space="preserve">ז השלב הראשון בכל הנושא של מרכז שירות עירוני כזה שמאגד את </w:t>
      </w:r>
      <w:bookmarkStart w:id="2947" w:name="_ETM_Q1_10457000"/>
      <w:bookmarkEnd w:id="2947"/>
      <w:r>
        <w:rPr>
          <w:rFonts w:hint="cs"/>
          <w:rtl/>
        </w:rPr>
        <w:t>כל האינפורמציה זה שאנחנו - - -</w:t>
      </w:r>
    </w:p>
    <w:p w:rsidR="008476AD" w:rsidRDefault="008476AD" w:rsidP="008476AD">
      <w:pPr>
        <w:rPr>
          <w:rFonts w:hint="cs"/>
          <w:rtl/>
        </w:rPr>
      </w:pPr>
    </w:p>
    <w:bookmarkStart w:id="2948" w:name="_ETM_Q1_10462000" w:displacedByCustomXml="next"/>
    <w:bookmarkEnd w:id="2948" w:displacedByCustomXml="next"/>
    <w:sdt>
      <w:sdtPr>
        <w:rPr>
          <w:rFonts w:hint="cs"/>
          <w:rtl/>
        </w:rPr>
        <w:alias w:val="קריאה"/>
        <w:tag w:val="&lt;ID&gt;0&lt;/ID&gt;&lt;Name&gt;קריאות&lt;/Name&gt;&lt;Data&gt;קריאות&lt;/Data&gt;&lt;Shortcut&gt;&lt;/Shortcut&gt;"/>
        <w:id w:val="-211970170"/>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קריאות</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949" w:name="_ETM_Q1_10464000"/>
      <w:bookmarkEnd w:id="2949"/>
      <w:r>
        <w:rPr>
          <w:rFonts w:hint="cs"/>
          <w:rtl/>
        </w:rPr>
        <w:t>- - -</w:t>
      </w:r>
    </w:p>
    <w:p w:rsidR="008476AD" w:rsidRDefault="008476AD" w:rsidP="008476AD">
      <w:pPr>
        <w:rPr>
          <w:rFonts w:hint="cs"/>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67948228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תראו, כולם </w:t>
      </w:r>
      <w:bookmarkStart w:id="2950" w:name="_ETM_Q1_10459000"/>
      <w:bookmarkEnd w:id="2950"/>
      <w:r>
        <w:rPr>
          <w:rFonts w:hint="cs"/>
          <w:rtl/>
        </w:rPr>
        <w:t xml:space="preserve">הלכו חזרה למגע האנושי. אנחנו צריכים שבעלי העסקים יוכלו לבוא </w:t>
      </w:r>
      <w:bookmarkStart w:id="2951" w:name="_ETM_Q1_10468000"/>
      <w:bookmarkEnd w:id="2951"/>
      <w:r>
        <w:rPr>
          <w:rFonts w:hint="cs"/>
          <w:rtl/>
        </w:rPr>
        <w:t xml:space="preserve">אלינו ואנחנו נוכל להסביר להם מה התצהיר, על מה הם </w:t>
      </w:r>
      <w:bookmarkStart w:id="2952" w:name="_ETM_Q1_10473000"/>
      <w:bookmarkEnd w:id="2952"/>
      <w:r>
        <w:rPr>
          <w:rFonts w:hint="cs"/>
          <w:rtl/>
        </w:rPr>
        <w:t xml:space="preserve">מצהירים, לצקת תוכן קצת למפרטים, להסביר להם מה זה המפרט </w:t>
      </w:r>
      <w:bookmarkStart w:id="2953" w:name="_ETM_Q1_10476000"/>
      <w:bookmarkEnd w:id="2953"/>
      <w:r>
        <w:rPr>
          <w:rFonts w:hint="cs"/>
          <w:rtl/>
        </w:rPr>
        <w:t>הזה, מה הוא רוצה ממנו בכלל, במה הוא צריך לע</w:t>
      </w:r>
      <w:bookmarkStart w:id="2954" w:name="_ETM_Q1_10481000"/>
      <w:bookmarkEnd w:id="2954"/>
      <w:r>
        <w:rPr>
          <w:rFonts w:hint="cs"/>
          <w:rtl/>
        </w:rPr>
        <w:t xml:space="preserve">מוד. אנחנו רוצים לתת את השירות הזה. </w:t>
      </w:r>
    </w:p>
    <w:p w:rsidR="008476AD" w:rsidRDefault="008476AD" w:rsidP="008476AD">
      <w:pPr>
        <w:rPr>
          <w:rFonts w:hint="cs"/>
          <w:rtl/>
        </w:rPr>
      </w:pPr>
    </w:p>
    <w:p w:rsidR="008476AD" w:rsidRDefault="008476AD" w:rsidP="008476AD">
      <w:pPr>
        <w:rPr>
          <w:rFonts w:hint="cs"/>
          <w:rtl/>
        </w:rPr>
      </w:pPr>
      <w:bookmarkStart w:id="2955" w:name="_ETM_Q1_10485000"/>
      <w:bookmarkEnd w:id="2955"/>
      <w:r>
        <w:rPr>
          <w:rFonts w:hint="cs"/>
          <w:rtl/>
        </w:rPr>
        <w:t xml:space="preserve">אנחנו חושבים שחלק מהדברים שרשומים במפרטים, בעלי המקצוע צריכים להסביר אותם, </w:t>
      </w:r>
      <w:bookmarkStart w:id="2956" w:name="_ETM_Q1_10493000"/>
      <w:bookmarkEnd w:id="2956"/>
      <w:r>
        <w:rPr>
          <w:rFonts w:hint="cs"/>
          <w:rtl/>
        </w:rPr>
        <w:t xml:space="preserve">לא אנחנו. כי אם כיבוי אש מבקש </w:t>
      </w:r>
      <w:r>
        <w:t>X</w:t>
      </w:r>
      <w:r>
        <w:rPr>
          <w:rFonts w:hint="cs"/>
          <w:rtl/>
        </w:rPr>
        <w:t xml:space="preserve"> תשתית באותו </w:t>
      </w:r>
      <w:bookmarkStart w:id="2957" w:name="_ETM_Q1_10496000"/>
      <w:bookmarkEnd w:id="2957"/>
      <w:r>
        <w:rPr>
          <w:rFonts w:hint="cs"/>
          <w:rtl/>
        </w:rPr>
        <w:t xml:space="preserve">בית עסק אני חושבת שכרגע הרשות היא לא זאת שיודעת </w:t>
      </w:r>
      <w:bookmarkStart w:id="2958" w:name="_ETM_Q1_10497000"/>
      <w:bookmarkEnd w:id="2958"/>
      <w:r>
        <w:rPr>
          <w:rFonts w:hint="cs"/>
          <w:rtl/>
        </w:rPr>
        <w:t xml:space="preserve">להסביר את זה. במקומות שאני יודעת להסביר אנחנו עושים את </w:t>
      </w:r>
      <w:bookmarkStart w:id="2959" w:name="_ETM_Q1_10503000"/>
      <w:bookmarkEnd w:id="2959"/>
      <w:r>
        <w:rPr>
          <w:rFonts w:hint="cs"/>
          <w:rtl/>
        </w:rPr>
        <w:t xml:space="preserve">זה מצוין, אנחנו לא סתם ביקשנו. </w:t>
      </w:r>
    </w:p>
    <w:p w:rsidR="008476AD" w:rsidRDefault="008476AD" w:rsidP="008476AD">
      <w:pPr>
        <w:rPr>
          <w:rFonts w:hint="cs"/>
          <w:rtl/>
        </w:rPr>
      </w:pPr>
    </w:p>
    <w:p w:rsidR="008476AD" w:rsidRDefault="008476AD" w:rsidP="008476AD">
      <w:pPr>
        <w:rPr>
          <w:rFonts w:hint="cs"/>
          <w:rtl/>
        </w:rPr>
      </w:pPr>
      <w:r>
        <w:rPr>
          <w:rFonts w:hint="cs"/>
          <w:rtl/>
        </w:rPr>
        <w:t xml:space="preserve">אז זה השלב הראשון, </w:t>
      </w:r>
      <w:bookmarkStart w:id="2960" w:name="_ETM_Q1_10505000"/>
      <w:bookmarkEnd w:id="2960"/>
      <w:r>
        <w:rPr>
          <w:rFonts w:hint="cs"/>
          <w:rtl/>
        </w:rPr>
        <w:t>וכבר תומר הכניס אותו לחוק – זה השלב של המידע</w:t>
      </w:r>
      <w:bookmarkStart w:id="2961" w:name="_ETM_Q1_10510000"/>
      <w:bookmarkEnd w:id="2961"/>
      <w:r>
        <w:rPr>
          <w:rFonts w:hint="cs"/>
          <w:rtl/>
        </w:rPr>
        <w:t xml:space="preserve">, ייעוץ והכוונה. זה הרגע הקריטי של בעל העסק </w:t>
      </w:r>
      <w:bookmarkStart w:id="2962" w:name="_ETM_Q1_10515000"/>
      <w:bookmarkEnd w:id="2962"/>
      <w:r>
        <w:rPr>
          <w:rFonts w:hint="cs"/>
          <w:rtl/>
        </w:rPr>
        <w:t xml:space="preserve">כי אם הוא לא יודע בפני מה הוא עומד, מפה הוא מתחיל ללכת לבורות. אז זה לא סטרילי – </w:t>
      </w:r>
      <w:bookmarkStart w:id="2963" w:name="_ETM_Q1_10519000"/>
      <w:bookmarkEnd w:id="2963"/>
      <w:r>
        <w:rPr>
          <w:rFonts w:hint="cs"/>
          <w:rtl/>
        </w:rPr>
        <w:t xml:space="preserve">ושי גם יודע כי דיברנו איתו על זה לא מעט. </w:t>
      </w:r>
      <w:bookmarkStart w:id="2964" w:name="_ETM_Q1_10524000"/>
      <w:bookmarkEnd w:id="2964"/>
    </w:p>
    <w:p w:rsidR="008476AD" w:rsidRDefault="008476AD" w:rsidP="008476AD">
      <w:pPr>
        <w:rPr>
          <w:rFonts w:hint="cs"/>
          <w:rtl/>
        </w:rPr>
      </w:pPr>
    </w:p>
    <w:p w:rsidR="008476AD" w:rsidRDefault="008476AD" w:rsidP="008476AD">
      <w:pPr>
        <w:rPr>
          <w:rFonts w:hint="cs"/>
          <w:rtl/>
        </w:rPr>
      </w:pPr>
      <w:r>
        <w:rPr>
          <w:rFonts w:hint="cs"/>
          <w:rtl/>
        </w:rPr>
        <w:t>השל</w:t>
      </w:r>
      <w:bookmarkStart w:id="2965" w:name="_ETM_Q1_10525000"/>
      <w:bookmarkEnd w:id="2965"/>
      <w:r>
        <w:rPr>
          <w:rFonts w:hint="cs"/>
          <w:rtl/>
        </w:rPr>
        <w:t xml:space="preserve">ב השני זה השלב שהוא מכין את התוכנית. גם בשלב </w:t>
      </w:r>
      <w:bookmarkStart w:id="2966" w:name="_ETM_Q1_10529000"/>
      <w:bookmarkEnd w:id="2966"/>
      <w:r>
        <w:rPr>
          <w:rFonts w:hint="cs"/>
          <w:rtl/>
        </w:rPr>
        <w:t xml:space="preserve">שהוא מכין את התוכנית, שזה עסקים במסלול ב' </w:t>
      </w:r>
      <w:bookmarkStart w:id="2967" w:name="_ETM_Q1_10530000"/>
      <w:bookmarkEnd w:id="2967"/>
      <w:r>
        <w:rPr>
          <w:rFonts w:hint="cs"/>
          <w:rtl/>
        </w:rPr>
        <w:t xml:space="preserve">ובמסלול הרגיל – חברים, אני לא יודעת אם </w:t>
      </w:r>
      <w:bookmarkStart w:id="2968" w:name="_ETM_Q1_10534000"/>
      <w:bookmarkEnd w:id="2968"/>
      <w:r>
        <w:rPr>
          <w:rFonts w:hint="cs"/>
          <w:rtl/>
        </w:rPr>
        <w:t>שמתם לב אבל רק 30% מהעסקים, בקושי, נכנסו לתצהיר.</w:t>
      </w:r>
    </w:p>
    <w:p w:rsidR="008476AD" w:rsidRDefault="008476AD" w:rsidP="008476AD">
      <w:pPr>
        <w:rPr>
          <w:rFonts w:hint="cs"/>
          <w:rtl/>
        </w:rPr>
      </w:pPr>
    </w:p>
    <w:sdt>
      <w:sdtPr>
        <w:rPr>
          <w:rFonts w:hint="cs"/>
          <w:rtl/>
        </w:rPr>
        <w:alias w:val="אורח"/>
        <w:tag w:val="&lt;ID&gt;&lt;/ID&gt;&lt;Name&gt;עמיחי פישר&lt;/Name&gt;&lt;Shortcut&gt;עמפי&lt;/Shortcut&gt;&lt;Title&gt;אגף טיוב רגולציה, משרד ראש הממשלה&lt;/Title&gt;"/>
        <w:id w:val="141990847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שני-שלישים. 66%. </w:t>
      </w:r>
    </w:p>
    <w:p w:rsidR="008476AD" w:rsidRDefault="008476AD" w:rsidP="008476AD">
      <w:pPr>
        <w:rPr>
          <w:rFonts w:hint="cs"/>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213539742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מתווכחים עדיין על המספרים. </w:t>
      </w:r>
    </w:p>
    <w:p w:rsidR="008476AD" w:rsidRDefault="008476AD" w:rsidP="008476AD">
      <w:pPr>
        <w:rPr>
          <w:rFonts w:hint="cs"/>
          <w:rtl/>
        </w:rPr>
      </w:pPr>
    </w:p>
    <w:bookmarkStart w:id="2969" w:name="_ETM_Q1_10540000" w:displacedByCustomXml="next"/>
    <w:bookmarkEnd w:id="2969" w:displacedByCustomXml="next"/>
    <w:sdt>
      <w:sdtPr>
        <w:rPr>
          <w:rFonts w:hint="cs"/>
          <w:rtl/>
        </w:rPr>
        <w:alias w:val="דובר"/>
        <w:tag w:val="&lt;ID&gt;0&lt;/ID&gt;&lt;Name&gt;תומר רוזנר&lt;/Name&gt;&lt;Data&gt;תומר רוזנר&lt;/Data&gt;&lt;Shortcut&gt;תורו&lt;/Shortcut&gt;&lt;MemberID&gt;&lt;/MemberID&gt;"/>
        <w:id w:val="-1757435585"/>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970" w:name="_ETM_Q1_10538000"/>
      <w:bookmarkEnd w:id="2970"/>
      <w:r>
        <w:rPr>
          <w:rFonts w:hint="cs"/>
          <w:rtl/>
        </w:rPr>
        <w:t>רק תצהיר היא אומרת.</w:t>
      </w:r>
    </w:p>
    <w:p w:rsidR="008476AD" w:rsidRDefault="008476AD" w:rsidP="008476AD">
      <w:pPr>
        <w:rPr>
          <w:rFonts w:hint="cs"/>
          <w:rtl/>
        </w:rPr>
      </w:pPr>
      <w:bookmarkStart w:id="2971" w:name="_ETM_Q1_10541000"/>
      <w:bookmarkEnd w:id="2971"/>
    </w:p>
    <w:bookmarkStart w:id="2972" w:name="_ETM_Q1_10542000" w:displacedByCustomXml="next"/>
    <w:bookmarkEnd w:id="2972" w:displacedByCustomXml="next"/>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50369707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2973" w:name="_ETM_Q1_10543000"/>
      <w:bookmarkEnd w:id="2973"/>
      <w:r>
        <w:rPr>
          <w:rFonts w:hint="cs"/>
          <w:rtl/>
        </w:rPr>
        <w:t xml:space="preserve">בבדיקה שלי, בתוך העסקים שלי בתל אביב, 70% </w:t>
      </w:r>
      <w:bookmarkStart w:id="2974" w:name="_ETM_Q1_10545000"/>
      <w:bookmarkEnd w:id="2974"/>
      <w:r>
        <w:rPr>
          <w:rFonts w:hint="cs"/>
          <w:rtl/>
        </w:rPr>
        <w:t xml:space="preserve">נשארו בחוץ. אנשים רוצים להגיע אלינו עם התוכנית כדי </w:t>
      </w:r>
      <w:bookmarkStart w:id="2975" w:name="_ETM_Q1_10553000"/>
      <w:bookmarkEnd w:id="2975"/>
      <w:r>
        <w:rPr>
          <w:rFonts w:hint="cs"/>
          <w:rtl/>
        </w:rPr>
        <w:t>לדעת האם היא אכן תוכננה על-פי הסטנדרטים. אתם מבינים שהכנת תוכנית ברישיון עסק היא הרבה יותר מורכבת מחוק התכ</w:t>
      </w:r>
      <w:bookmarkStart w:id="2976" w:name="_ETM_Q1_10559000"/>
      <w:bookmarkEnd w:id="2976"/>
      <w:r>
        <w:rPr>
          <w:rFonts w:hint="cs"/>
          <w:rtl/>
        </w:rPr>
        <w:t>נון והבנייה כי היא לא עוסקת בקירות</w:t>
      </w:r>
      <w:bookmarkStart w:id="2977" w:name="_ETM_Q1_10561000"/>
      <w:bookmarkEnd w:id="2977"/>
      <w:r>
        <w:rPr>
          <w:rFonts w:hint="cs"/>
          <w:rtl/>
        </w:rPr>
        <w:t xml:space="preserve">, היא עוסקת בתזרימי מזון ובתזרימי העסק עצמו וצריך </w:t>
      </w:r>
      <w:bookmarkStart w:id="2978" w:name="_ETM_Q1_10570000"/>
      <w:bookmarkEnd w:id="2978"/>
      <w:r>
        <w:rPr>
          <w:rFonts w:hint="cs"/>
          <w:rtl/>
        </w:rPr>
        <w:t xml:space="preserve">להתייחס לתוך הקרביים של העסק. זו תוכנית הרבה יותר </w:t>
      </w:r>
      <w:bookmarkStart w:id="2979" w:name="_ETM_Q1_10571000"/>
      <w:bookmarkEnd w:id="2979"/>
      <w:r>
        <w:rPr>
          <w:rFonts w:hint="cs"/>
          <w:rtl/>
        </w:rPr>
        <w:t xml:space="preserve">מורכבת. אלה הדברים שאורכים זמן. אנחנו רוצים שיהיה </w:t>
      </w:r>
      <w:bookmarkStart w:id="2980" w:name="_ETM_Q1_10576000"/>
      <w:bookmarkEnd w:id="2980"/>
      <w:r>
        <w:rPr>
          <w:rFonts w:hint="cs"/>
          <w:rtl/>
        </w:rPr>
        <w:t>לו לבוא עם מי לדבר.</w:t>
      </w:r>
    </w:p>
    <w:p w:rsidR="008476AD" w:rsidRDefault="008476AD" w:rsidP="008476AD">
      <w:pPr>
        <w:rPr>
          <w:rFonts w:hint="cs"/>
          <w:rtl/>
        </w:rPr>
      </w:pPr>
    </w:p>
    <w:p w:rsidR="008476AD" w:rsidRDefault="008476AD" w:rsidP="008476AD">
      <w:pPr>
        <w:rPr>
          <w:rFonts w:hint="cs"/>
          <w:rtl/>
        </w:rPr>
      </w:pPr>
      <w:bookmarkStart w:id="2981" w:name="_ETM_Q1_10579000"/>
      <w:bookmarkEnd w:id="2981"/>
      <w:r>
        <w:rPr>
          <w:rFonts w:hint="cs"/>
          <w:rtl/>
        </w:rPr>
        <w:t xml:space="preserve">מה קורה היום </w:t>
      </w:r>
      <w:bookmarkStart w:id="2982" w:name="_ETM_Q1_10581000"/>
      <w:bookmarkEnd w:id="2982"/>
      <w:r>
        <w:rPr>
          <w:rFonts w:hint="cs"/>
          <w:rtl/>
        </w:rPr>
        <w:t xml:space="preserve">בתל אביב? אז באים אליי בבן גוריון, באים </w:t>
      </w:r>
      <w:bookmarkStart w:id="2983" w:name="_ETM_Q1_10586000"/>
      <w:bookmarkEnd w:id="2983"/>
      <w:r>
        <w:rPr>
          <w:rFonts w:hint="cs"/>
          <w:rtl/>
        </w:rPr>
        <w:t xml:space="preserve">לרידינג ובברזל בכיבוי אש, מגיעים לרחוב הארבעה רק אם צריך כי אנחנו קיבלנו הסמכה ממשרד הבריאות כדי </w:t>
      </w:r>
      <w:bookmarkStart w:id="2984" w:name="_ETM_Q1_10594000"/>
      <w:bookmarkEnd w:id="2984"/>
      <w:r>
        <w:rPr>
          <w:rFonts w:hint="cs"/>
          <w:rtl/>
        </w:rPr>
        <w:t xml:space="preserve">להריץ את הדברים יותר מהר, אבל אם צריך מגיעים לרחוב </w:t>
      </w:r>
      <w:bookmarkStart w:id="2985" w:name="_ETM_Q1_10595000"/>
      <w:bookmarkEnd w:id="2985"/>
      <w:r>
        <w:rPr>
          <w:rFonts w:hint="cs"/>
          <w:rtl/>
        </w:rPr>
        <w:t xml:space="preserve">הארבעה בתל אביב. כל שאר הדברים, אם צריך להגיע למפעלים </w:t>
      </w:r>
      <w:bookmarkStart w:id="2986" w:name="_ETM_Q1_10603000"/>
      <w:bookmarkEnd w:id="2986"/>
      <w:r>
        <w:rPr>
          <w:rFonts w:hint="cs"/>
          <w:rtl/>
        </w:rPr>
        <w:t xml:space="preserve">הגדולים, מגיעים לקריית הממשלה. כלומר, לבעל העסק יש </w:t>
      </w:r>
      <w:bookmarkStart w:id="2987" w:name="_ETM_Q1_10605000"/>
      <w:bookmarkEnd w:id="2987"/>
      <w:r>
        <w:rPr>
          <w:rFonts w:hint="cs"/>
          <w:rtl/>
        </w:rPr>
        <w:t xml:space="preserve">טופס טיולים מאוד מאוד ארוך. </w:t>
      </w:r>
      <w:bookmarkStart w:id="2988" w:name="_ETM_Q1_10612000"/>
      <w:bookmarkEnd w:id="2988"/>
      <w:r>
        <w:rPr>
          <w:rFonts w:hint="cs"/>
          <w:rtl/>
        </w:rPr>
        <w:t xml:space="preserve">בואו נחסוך לפחות את </w:t>
      </w:r>
      <w:bookmarkStart w:id="2989" w:name="_ETM_Q1_10611000"/>
      <w:bookmarkEnd w:id="2989"/>
      <w:r>
        <w:rPr>
          <w:rFonts w:hint="cs"/>
          <w:rtl/>
        </w:rPr>
        <w:t xml:space="preserve">הדבר הזה ממנו. </w:t>
      </w:r>
    </w:p>
    <w:p w:rsidR="008476AD" w:rsidRDefault="008476AD" w:rsidP="008476AD">
      <w:pPr>
        <w:rPr>
          <w:rFonts w:hint="cs"/>
          <w:rtl/>
        </w:rPr>
      </w:pPr>
    </w:p>
    <w:p w:rsidR="008476AD" w:rsidRDefault="008476AD" w:rsidP="008476AD">
      <w:pPr>
        <w:rPr>
          <w:rFonts w:hint="cs"/>
          <w:rtl/>
        </w:rPr>
      </w:pPr>
      <w:bookmarkStart w:id="2990" w:name="_ETM_Q1_10613000"/>
      <w:bookmarkEnd w:id="2990"/>
      <w:r>
        <w:rPr>
          <w:rFonts w:hint="cs"/>
          <w:rtl/>
        </w:rPr>
        <w:t xml:space="preserve">לטובת השאלה – כן יש כוח-אדם, אין </w:t>
      </w:r>
      <w:bookmarkStart w:id="2991" w:name="_ETM_Q1_10616000"/>
      <w:bookmarkEnd w:id="2991"/>
      <w:r>
        <w:rPr>
          <w:rFonts w:hint="cs"/>
          <w:rtl/>
        </w:rPr>
        <w:t xml:space="preserve">כוח-אדם. קודם כול, אני חושבת שהיום קיים חוסר, בלי קשר </w:t>
      </w:r>
      <w:bookmarkStart w:id="2992" w:name="_ETM_Q1_10621000"/>
      <w:bookmarkEnd w:id="2992"/>
      <w:r>
        <w:rPr>
          <w:rFonts w:hint="cs"/>
          <w:rtl/>
        </w:rPr>
        <w:t xml:space="preserve">למרכז שירות, וזה אני אומרת למשרדים שיושבים </w:t>
      </w:r>
      <w:bookmarkStart w:id="2993" w:name="_ETM_Q1_10625000"/>
      <w:bookmarkEnd w:id="2993"/>
      <w:r>
        <w:rPr>
          <w:rFonts w:hint="cs"/>
          <w:rtl/>
        </w:rPr>
        <w:t xml:space="preserve">פה והם חברים שלנו. אבל בלי קשר, אלה פעולות שאמורים </w:t>
      </w:r>
      <w:bookmarkStart w:id="2994" w:name="_ETM_Q1_10628000"/>
      <w:bookmarkEnd w:id="2994"/>
      <w:r>
        <w:rPr>
          <w:rFonts w:hint="cs"/>
          <w:rtl/>
        </w:rPr>
        <w:t xml:space="preserve">לבצע אותן היום, בין אם נקים את מרכז השירות ובין </w:t>
      </w:r>
      <w:bookmarkStart w:id="2995" w:name="_ETM_Q1_10631000"/>
      <w:bookmarkEnd w:id="2995"/>
      <w:r>
        <w:rPr>
          <w:rFonts w:hint="cs"/>
          <w:rtl/>
        </w:rPr>
        <w:t xml:space="preserve">אם לא נקים את מרכז השירות. בעל עסק צריך לדעת </w:t>
      </w:r>
      <w:bookmarkStart w:id="2996" w:name="_ETM_Q1_10637000"/>
      <w:bookmarkEnd w:id="2996"/>
      <w:r>
        <w:rPr>
          <w:rFonts w:hint="cs"/>
          <w:rtl/>
        </w:rPr>
        <w:t xml:space="preserve">לבוא למשרד הבריאות ושיהיה להם את הזמן ואת הספיקה לתת </w:t>
      </w:r>
      <w:bookmarkStart w:id="2997" w:name="_ETM_Q1_10642000"/>
      <w:bookmarkEnd w:id="2997"/>
      <w:r>
        <w:rPr>
          <w:rFonts w:hint="cs"/>
          <w:rtl/>
        </w:rPr>
        <w:t xml:space="preserve">לו את השירות הזה, לתת לו אינפורמציה, לתת </w:t>
      </w:r>
      <w:bookmarkStart w:id="2998" w:name="_ETM_Q1_10644000"/>
      <w:bookmarkEnd w:id="2998"/>
      <w:r>
        <w:rPr>
          <w:rFonts w:hint="cs"/>
          <w:rtl/>
        </w:rPr>
        <w:t xml:space="preserve">לו מידע, ייעוץ והכוונה, אז קודם כול בואו נדאג </w:t>
      </w:r>
      <w:bookmarkStart w:id="2999" w:name="_ETM_Q1_10646000"/>
      <w:bookmarkEnd w:id="2999"/>
      <w:r>
        <w:rPr>
          <w:rFonts w:hint="cs"/>
          <w:rtl/>
        </w:rPr>
        <w:t xml:space="preserve">שהפעולות האלה מסוגלות להיות מבוצעות בתוך המשרדים, אחר כך איפה הם ישבו כבר פיזית? זה כבר לא השאלה. </w:t>
      </w:r>
      <w:bookmarkStart w:id="3000" w:name="_ETM_Q1_10654000"/>
      <w:bookmarkEnd w:id="3000"/>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35577094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01" w:name="_ETM_Q1_10655000"/>
      <w:bookmarkEnd w:id="3001"/>
      <w:r>
        <w:rPr>
          <w:rFonts w:hint="cs"/>
          <w:rtl/>
        </w:rPr>
        <w:t>תודה. נפתלי, אתה רוצה גם להתייחס? בבקשה.</w:t>
      </w:r>
    </w:p>
    <w:p w:rsidR="008476AD" w:rsidRDefault="008476AD" w:rsidP="008476AD">
      <w:pPr>
        <w:rPr>
          <w:rFonts w:hint="cs"/>
          <w:rtl/>
        </w:rPr>
      </w:pPr>
      <w:bookmarkStart w:id="3002" w:name="_ETM_Q1_10657000"/>
      <w:bookmarkEnd w:id="3002"/>
    </w:p>
    <w:bookmarkStart w:id="3003" w:name="_ETM_Q1_10658000" w:displacedByCustomXml="next"/>
    <w:bookmarkEnd w:id="3003"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17962625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04" w:name="_ETM_Q1_10660000"/>
      <w:bookmarkEnd w:id="3004"/>
      <w:r>
        <w:rPr>
          <w:rFonts w:hint="cs"/>
          <w:rtl/>
        </w:rPr>
        <w:t xml:space="preserve">חוקרי מוח עשו מחקר לגבי אלצהיימר, ואז אמרו, כדי לשפר את הזיכרון צריך </w:t>
      </w:r>
      <w:bookmarkStart w:id="3005" w:name="_ETM_Q1_10672000"/>
      <w:bookmarkEnd w:id="3005"/>
      <w:r>
        <w:rPr>
          <w:rFonts w:hint="cs"/>
          <w:rtl/>
        </w:rPr>
        <w:t xml:space="preserve">לעשות פעולות שהמוח לא רגיל אליהן, כמו לדוגמה – במקום </w:t>
      </w:r>
      <w:bookmarkStart w:id="3006" w:name="_ETM_Q1_10675000"/>
      <w:bookmarkEnd w:id="3006"/>
      <w:r>
        <w:rPr>
          <w:rFonts w:hint="cs"/>
          <w:rtl/>
        </w:rPr>
        <w:t xml:space="preserve">ללכת קדימה, ללכת אחורה, ואז הזיכרון משתפר. </w:t>
      </w:r>
    </w:p>
    <w:p w:rsidR="008476AD" w:rsidRDefault="008476AD" w:rsidP="008476AD">
      <w:pPr>
        <w:rPr>
          <w:rFonts w:hint="cs"/>
          <w:rtl/>
        </w:rPr>
      </w:pPr>
    </w:p>
    <w:p w:rsidR="008476AD" w:rsidRDefault="008476AD" w:rsidP="008476AD">
      <w:pPr>
        <w:rPr>
          <w:rFonts w:hint="cs"/>
          <w:rtl/>
        </w:rPr>
      </w:pPr>
      <w:bookmarkStart w:id="3007" w:name="_ETM_Q1_10679000"/>
      <w:bookmarkEnd w:id="3007"/>
      <w:r>
        <w:rPr>
          <w:rFonts w:hint="cs"/>
          <w:rtl/>
        </w:rPr>
        <w:t xml:space="preserve">אז אני אומר, לעצם ההשוואה. כל בעלי העסקים שיושבים </w:t>
      </w:r>
      <w:bookmarkStart w:id="3008" w:name="_ETM_Q1_10685000"/>
      <w:bookmarkEnd w:id="3008"/>
      <w:r>
        <w:rPr>
          <w:rFonts w:hint="cs"/>
          <w:rtl/>
        </w:rPr>
        <w:t xml:space="preserve">פה בחדר הזה, ולפעמים גם לא יכולים לדבר כי </w:t>
      </w:r>
      <w:bookmarkStart w:id="3009" w:name="_ETM_Q1_10686000"/>
      <w:bookmarkEnd w:id="3009"/>
      <w:r>
        <w:rPr>
          <w:rFonts w:hint="cs"/>
          <w:rtl/>
        </w:rPr>
        <w:t xml:space="preserve">הם מפחדים שאחד ממשרדי הממשלה יבוא יחטט להם בעסקים </w:t>
      </w:r>
      <w:bookmarkStart w:id="3010" w:name="_ETM_Q1_10693000"/>
      <w:bookmarkEnd w:id="3010"/>
      <w:r>
        <w:rPr>
          <w:rFonts w:hint="cs"/>
          <w:rtl/>
        </w:rPr>
        <w:t xml:space="preserve">– וזה כבר קורה עכשיו, דרך אגב, שהם מעירים </w:t>
      </w:r>
      <w:bookmarkStart w:id="3011" w:name="_ETM_Q1_10694000"/>
      <w:bookmarkEnd w:id="3011"/>
      <w:r>
        <w:rPr>
          <w:rFonts w:hint="cs"/>
          <w:rtl/>
        </w:rPr>
        <w:t xml:space="preserve">הערות ואז הם מקבלים מאחורי הגב בדיקות כאלה ואחרות </w:t>
      </w:r>
      <w:bookmarkStart w:id="3012" w:name="_ETM_Q1_10699000"/>
      <w:bookmarkEnd w:id="3012"/>
      <w:r>
        <w:rPr>
          <w:rFonts w:hint="cs"/>
          <w:rtl/>
        </w:rPr>
        <w:t xml:space="preserve">וזה נראה תמוה מאוד. זה אחד. </w:t>
      </w:r>
    </w:p>
    <w:p w:rsidR="008476AD" w:rsidRDefault="008476AD" w:rsidP="008476AD">
      <w:pPr>
        <w:rPr>
          <w:rFonts w:hint="cs"/>
          <w:rtl/>
        </w:rPr>
      </w:pPr>
    </w:p>
    <w:bookmarkStart w:id="3013" w:name="_ETM_Q1_10703000" w:displacedByCustomXml="next"/>
    <w:bookmarkEnd w:id="3013"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36093288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14" w:name="_ETM_Q1_10701000"/>
      <w:bookmarkEnd w:id="3014"/>
      <w:r>
        <w:rPr>
          <w:rFonts w:hint="cs"/>
          <w:rtl/>
        </w:rPr>
        <w:t>נפתלי</w:t>
      </w:r>
      <w:bookmarkStart w:id="3015" w:name="_ETM_Q1_10705000"/>
      <w:bookmarkEnd w:id="3015"/>
      <w:r>
        <w:rPr>
          <w:rFonts w:hint="cs"/>
          <w:rtl/>
        </w:rPr>
        <w:t xml:space="preserve"> - - -</w:t>
      </w:r>
    </w:p>
    <w:p w:rsidR="008476AD" w:rsidRDefault="008476AD" w:rsidP="008476AD">
      <w:pPr>
        <w:rPr>
          <w:rFonts w:hint="cs"/>
          <w:rtl/>
        </w:rPr>
      </w:pPr>
    </w:p>
    <w:sdt>
      <w:sdtPr>
        <w:rPr>
          <w:rFonts w:hint="cs"/>
          <w:rtl/>
          <w:lang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221341292"/>
        <w:placeholder>
          <w:docPart w:val="AC801B08C1BD45FA91DF0085CEDA497D"/>
        </w:placeholder>
      </w:sdtPr>
      <w:sdtContent>
        <w:p w:rsidR="008476AD" w:rsidRDefault="008476AD" w:rsidP="008476AD">
          <w:pPr>
            <w:pStyle w:val="afb"/>
            <w:keepNext/>
            <w:rPr>
              <w:rFonts w:hint="cs"/>
              <w:rtl/>
              <w:lang w:eastAsia="he-IL"/>
            </w:rPr>
          </w:pPr>
          <w:r>
            <w:rPr>
              <w:rStyle w:val="aff"/>
              <w:rFonts w:hint="cs"/>
              <w:color w:val="000000"/>
              <w:rtl/>
            </w:rPr>
            <w:t>נפתלי קאיקוב</w:t>
          </w:r>
          <w:r>
            <w:rPr>
              <w:rFonts w:hint="cs"/>
              <w:color w:val="000000"/>
              <w:rtl/>
              <w:lang w:eastAsia="he-IL"/>
            </w:rPr>
            <w:t>:</w:t>
          </w:r>
        </w:p>
      </w:sdtContent>
    </w:sdt>
    <w:p w:rsidR="008476AD" w:rsidRDefault="008476AD" w:rsidP="008476AD">
      <w:pPr>
        <w:pStyle w:val="KeepWithNext"/>
        <w:rPr>
          <w:rFonts w:hint="cs"/>
          <w:rtl/>
          <w:lang w:eastAsia="he-IL"/>
        </w:rPr>
      </w:pPr>
    </w:p>
    <w:p w:rsidR="008476AD" w:rsidRDefault="008476AD" w:rsidP="008476AD">
      <w:pPr>
        <w:rPr>
          <w:rFonts w:hint="cs"/>
          <w:rtl/>
        </w:rPr>
      </w:pPr>
      <w:bookmarkStart w:id="3016" w:name="_ETM_Q1_10712000"/>
      <w:bookmarkEnd w:id="3016"/>
      <w:r>
        <w:rPr>
          <w:rFonts w:hint="cs"/>
          <w:rtl/>
        </w:rPr>
        <w:t>על ראש הגנב בוער הכובע. על ראש הגנב בוער הכובע.</w:t>
      </w:r>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54041334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כל הזמן יש פה השמצות.</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31424314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מי אומר עליך? </w:t>
      </w:r>
    </w:p>
    <w:p w:rsidR="008476AD" w:rsidRDefault="008476AD" w:rsidP="008476AD">
      <w:pPr>
        <w:rPr>
          <w:rFonts w:hint="cs"/>
          <w:rtl/>
        </w:rPr>
      </w:pPr>
      <w:bookmarkStart w:id="3017" w:name="_ETM_Q1_10713000"/>
      <w:bookmarkEnd w:id="3017"/>
    </w:p>
    <w:bookmarkStart w:id="3018" w:name="_ETM_Q1_10714000" w:displacedByCustomXml="next"/>
    <w:bookmarkEnd w:id="3018"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98705315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עליי.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5232568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19" w:name="_ETM_Q1_10716000"/>
      <w:bookmarkEnd w:id="3019"/>
      <w:r>
        <w:rPr>
          <w:rFonts w:hint="cs"/>
          <w:rtl/>
        </w:rPr>
        <w:t>אנחנו, היה לנו מקרה אחד שדיברו איתכם אתמול</w:t>
      </w:r>
      <w:bookmarkStart w:id="3020" w:name="_ETM_Q1_10726000"/>
      <w:bookmarkEnd w:id="3020"/>
      <w:r>
        <w:rPr>
          <w:rFonts w:hint="cs"/>
          <w:rtl/>
        </w:rPr>
        <w:t>.</w:t>
      </w:r>
    </w:p>
    <w:p w:rsidR="008476AD" w:rsidRDefault="008476AD" w:rsidP="008476AD">
      <w:pPr>
        <w:rPr>
          <w:rFonts w:hint="cs"/>
          <w:rtl/>
        </w:rPr>
      </w:pPr>
      <w:bookmarkStart w:id="3021" w:name="_ETM_Q1_10720000"/>
      <w:bookmarkEnd w:id="3021"/>
    </w:p>
    <w:bookmarkStart w:id="3022" w:name="_ETM_Q1_10721000" w:displacedByCustomXml="next"/>
    <w:bookmarkEnd w:id="3022"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84922819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23" w:name="_ETM_Q1_10722000"/>
      <w:bookmarkEnd w:id="3023"/>
      <w:r>
        <w:rPr>
          <w:rFonts w:hint="cs"/>
          <w:rtl/>
        </w:rPr>
        <w:t xml:space="preserve">רוצים, שיביאו עובדות. </w:t>
      </w:r>
    </w:p>
    <w:p w:rsidR="008476AD" w:rsidRDefault="008476AD" w:rsidP="008476AD">
      <w:pPr>
        <w:rPr>
          <w:rFonts w:hint="cs"/>
          <w:rtl/>
        </w:rPr>
      </w:pPr>
    </w:p>
    <w:bookmarkStart w:id="3024" w:name="_ETM_Q1_10724000" w:displacedByCustomXml="next"/>
    <w:bookmarkEnd w:id="3024" w:displacedByCustomXml="next"/>
    <w:sdt>
      <w:sdtPr>
        <w:rPr>
          <w:rFonts w:hint="cs"/>
          <w:rtl/>
        </w:rPr>
        <w:alias w:val="יור"/>
        <w:tag w:val="&lt;ID&gt;5296&lt;/ID&gt;&lt;Name&gt;יואב קיש - יו&quot;רַ&lt;/Name&gt;&lt;Data&gt;יואב קיש&lt;/Data&gt;&lt;Shortcut&gt;יוקי&lt;/Shortcut&gt;"/>
        <w:id w:val="102150777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25" w:name="_ETM_Q1_10725000"/>
      <w:bookmarkEnd w:id="3025"/>
      <w:r>
        <w:rPr>
          <w:rFonts w:hint="cs"/>
          <w:rtl/>
        </w:rPr>
        <w:t xml:space="preserve">מקרה אחד שלפני יומיים הייתה </w:t>
      </w:r>
      <w:bookmarkStart w:id="3026" w:name="_ETM_Q1_10727000"/>
      <w:bookmarkEnd w:id="3026"/>
      <w:r>
        <w:rPr>
          <w:rFonts w:hint="cs"/>
          <w:rtl/>
        </w:rPr>
        <w:t xml:space="preserve">פה התייחסות ספציפית אליכם, מתל אביב אם אני לא </w:t>
      </w:r>
      <w:bookmarkStart w:id="3027" w:name="_ETM_Q1_10728000"/>
      <w:bookmarkEnd w:id="3027"/>
      <w:r>
        <w:rPr>
          <w:rFonts w:hint="cs"/>
          <w:rtl/>
        </w:rPr>
        <w:t>טועה, ביקשתי שתביאו את זה לוועדה. זה הגיע? אם לא אז אתם סתם משמיצים. אז תביאו את זה בבקשה.</w:t>
      </w:r>
    </w:p>
    <w:p w:rsidR="008476AD" w:rsidRDefault="008476AD" w:rsidP="008476AD">
      <w:pPr>
        <w:rPr>
          <w:rFonts w:hint="cs"/>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31815182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אסביר.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4178493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אני ביקשתי את זה לוועדה.</w:t>
      </w:r>
    </w:p>
    <w:p w:rsidR="008476AD" w:rsidRDefault="008476AD" w:rsidP="008476AD">
      <w:pPr>
        <w:rPr>
          <w:rFonts w:hint="cs"/>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39277414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אתה רוצה עכשיו, בבקשה.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04822348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ביקשתי את זה לוועדה, לא בפורום – למנהלת הוועדה, תביאו לה את המסמך ואת המקרה, אני מבקש לראות אותו. </w:t>
      </w:r>
      <w:bookmarkStart w:id="3028" w:name="_ETM_Q1_10764000"/>
      <w:bookmarkEnd w:id="3028"/>
      <w:r>
        <w:rPr>
          <w:rFonts w:hint="cs"/>
          <w:rtl/>
        </w:rPr>
        <w:t>בבקשה, תמשיך.</w:t>
      </w:r>
    </w:p>
    <w:p w:rsidR="008476AD" w:rsidRDefault="008476AD" w:rsidP="008476AD">
      <w:pPr>
        <w:rPr>
          <w:rFonts w:hint="cs"/>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5507382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אתם תקבלו. </w:t>
      </w:r>
    </w:p>
    <w:p w:rsidR="008476AD" w:rsidRDefault="008476AD" w:rsidP="008476AD">
      <w:pPr>
        <w:rPr>
          <w:rFonts w:hint="cs"/>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47071148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כבר חמש שנים – אני מדבר על משרד הבריאות - סגור בית הספר לתברואנים מוסמכים, זאת אומרת שאנחנו המפקחים שמבצעים את העבודה בשלב שכבר העבירו </w:t>
      </w:r>
      <w:bookmarkStart w:id="3029" w:name="_ETM_Q1_10778000"/>
      <w:bookmarkEnd w:id="3029"/>
      <w:r>
        <w:rPr>
          <w:rFonts w:hint="cs"/>
          <w:rtl/>
        </w:rPr>
        <w:t xml:space="preserve">אחריות אלינו, לא יכולים להדריך ולהסמיך את התברואנים ולא יכולים </w:t>
      </w:r>
      <w:bookmarkStart w:id="3030" w:name="_ETM_Q1_10783000"/>
      <w:bookmarkEnd w:id="3030"/>
      <w:r>
        <w:rPr>
          <w:rFonts w:hint="cs"/>
          <w:rtl/>
        </w:rPr>
        <w:t xml:space="preserve">לייצר בית ספר.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2080013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את זה תשמור, אני רוצה שגם פולקמן יעביר לאוצר.</w:t>
      </w:r>
    </w:p>
    <w:p w:rsidR="008476AD" w:rsidRDefault="008476AD" w:rsidP="008476AD">
      <w:pPr>
        <w:rPr>
          <w:rFonts w:hint="cs"/>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21272649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זאת שערורייה. זאת שערורייה, והיינו </w:t>
      </w:r>
      <w:bookmarkStart w:id="3031" w:name="_ETM_Q1_10791000"/>
      <w:bookmarkEnd w:id="3031"/>
      <w:r>
        <w:rPr>
          <w:rFonts w:hint="cs"/>
          <w:rtl/>
        </w:rPr>
        <w:t xml:space="preserve">אצל השר ליצמן ופגשנו את רבקה – וגבר הולך </w:t>
      </w:r>
      <w:bookmarkStart w:id="3032" w:name="_ETM_Q1_10793000"/>
      <w:bookmarkEnd w:id="3032"/>
      <w:r>
        <w:rPr>
          <w:rFonts w:hint="cs"/>
          <w:rtl/>
        </w:rPr>
        <w:t xml:space="preserve">לאיבוד דרך מרפסת, </w:t>
      </w:r>
      <w:bookmarkStart w:id="3033" w:name="_ETM_Q1_10779000"/>
      <w:bookmarkEnd w:id="3033"/>
      <w:r>
        <w:rPr>
          <w:rFonts w:hint="cs"/>
          <w:rtl/>
        </w:rPr>
        <w:t xml:space="preserve">רישוי עסקים הולך דרך פומפה. רפורמה שאנחנו נראה אותה בעוד </w:t>
      </w:r>
      <w:bookmarkStart w:id="3034" w:name="_ETM_Q1_10781000"/>
      <w:bookmarkEnd w:id="3034"/>
      <w:r>
        <w:rPr>
          <w:rFonts w:hint="cs"/>
          <w:rtl/>
        </w:rPr>
        <w:t xml:space="preserve">ארבע, בעוד חמש שנים, כשיהיו לך נכדים אז אנחנו </w:t>
      </w:r>
      <w:bookmarkStart w:id="3035" w:name="_ETM_Q1_10785000"/>
      <w:bookmarkEnd w:id="3035"/>
      <w:r>
        <w:rPr>
          <w:rFonts w:hint="cs"/>
          <w:rtl/>
        </w:rPr>
        <w:t>נראה את הרפורמה הזאת. בינתיים כלום ושום דבר.</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82516200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אתה שמת אותי עכשיו באלצהיימר עם כל זה.</w:t>
      </w:r>
    </w:p>
    <w:p w:rsidR="008476AD" w:rsidRDefault="008476AD" w:rsidP="008476AD">
      <w:pPr>
        <w:rPr>
          <w:rFonts w:hint="cs"/>
          <w:rtl/>
        </w:rPr>
      </w:pPr>
    </w:p>
    <w:bookmarkStart w:id="3036" w:name="_ETM_Q1_10789000" w:displacedByCustomXml="next"/>
    <w:bookmarkEnd w:id="3036"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13840837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37" w:name="_ETM_Q1_10787000"/>
      <w:bookmarkEnd w:id="3037"/>
      <w:r>
        <w:rPr>
          <w:rFonts w:hint="cs"/>
          <w:rtl/>
        </w:rPr>
        <w:t xml:space="preserve">אהבת </w:t>
      </w:r>
      <w:bookmarkStart w:id="3038" w:name="_ETM_Q1_10788000"/>
      <w:bookmarkEnd w:id="3038"/>
      <w:r>
        <w:rPr>
          <w:rFonts w:hint="cs"/>
          <w:rtl/>
        </w:rPr>
        <w:t xml:space="preserve">את זה. תרצה, אני אספר לך בדיחה על השועל, אבל </w:t>
      </w:r>
      <w:bookmarkStart w:id="3039" w:name="_ETM_Q1_10794000"/>
      <w:bookmarkEnd w:id="3039"/>
      <w:r>
        <w:rPr>
          <w:rFonts w:hint="cs"/>
          <w:rtl/>
        </w:rPr>
        <w:t xml:space="preserve">זה אחר כך.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990466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לענייננו.</w:t>
      </w:r>
    </w:p>
    <w:p w:rsidR="008476AD" w:rsidRDefault="008476AD" w:rsidP="008476AD">
      <w:pPr>
        <w:rPr>
          <w:rFonts w:hint="cs"/>
          <w:rtl/>
        </w:rPr>
      </w:pPr>
    </w:p>
    <w:bookmarkStart w:id="3040" w:name="_ETM_Q1_10798000" w:displacedByCustomXml="next"/>
    <w:bookmarkEnd w:id="3040"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202427239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41" w:name="_ETM_Q1_10801000"/>
      <w:bookmarkEnd w:id="3041"/>
      <w:r>
        <w:rPr>
          <w:rFonts w:hint="cs"/>
          <w:rtl/>
        </w:rPr>
        <w:t xml:space="preserve">אם אנחנו רוצים לתת שירות – מי </w:t>
      </w:r>
      <w:bookmarkStart w:id="3042" w:name="_ETM_Q1_10803000"/>
      <w:bookmarkEnd w:id="3042"/>
      <w:r>
        <w:rPr>
          <w:rFonts w:hint="cs"/>
          <w:rtl/>
        </w:rPr>
        <w:t xml:space="preserve">זה הלקוחות שלנו? הלקוחות שלנו זה לא רק בעלי עסקים. </w:t>
      </w:r>
      <w:bookmarkStart w:id="3043" w:name="_ETM_Q1_10804000"/>
      <w:bookmarkEnd w:id="3043"/>
      <w:r>
        <w:rPr>
          <w:rFonts w:hint="cs"/>
          <w:rtl/>
        </w:rPr>
        <w:t xml:space="preserve">הם לקוחות מאוד חשובים כי עיר בלי עסקים לא יכולה </w:t>
      </w:r>
      <w:bookmarkStart w:id="3044" w:name="_ETM_Q1_10809000"/>
      <w:bookmarkEnd w:id="3044"/>
      <w:r>
        <w:rPr>
          <w:rFonts w:hint="cs"/>
          <w:rtl/>
        </w:rPr>
        <w:t xml:space="preserve">להתקיים. הם מאוד מאוד חשובים. יש גם לקוח שנקרא </w:t>
      </w:r>
      <w:bookmarkStart w:id="3045" w:name="_ETM_Q1_10812000"/>
      <w:bookmarkEnd w:id="3045"/>
      <w:r>
        <w:rPr>
          <w:rFonts w:hint="cs"/>
          <w:rtl/>
        </w:rPr>
        <w:t xml:space="preserve">ציבור, שהוא נכנס בתוך השערים של כותלי העסק. אותו לא </w:t>
      </w:r>
      <w:bookmarkStart w:id="3046" w:name="_ETM_Q1_10816000"/>
      <w:bookmarkEnd w:id="3046"/>
      <w:r>
        <w:rPr>
          <w:rFonts w:hint="cs"/>
          <w:rtl/>
        </w:rPr>
        <w:t xml:space="preserve">מעניין אם יש רישיון או אין רישיון, אותו מעניין שלא </w:t>
      </w:r>
      <w:bookmarkStart w:id="3047" w:name="_ETM_Q1_10818000"/>
      <w:bookmarkEnd w:id="3047"/>
      <w:r>
        <w:rPr>
          <w:rFonts w:hint="cs"/>
          <w:rtl/>
        </w:rPr>
        <w:t xml:space="preserve">יקבל איזה קלקול קיבה או משהו כזה, ואנחנו </w:t>
      </w:r>
      <w:bookmarkStart w:id="3048" w:name="_ETM_Q1_10822000"/>
      <w:bookmarkEnd w:id="3048"/>
      <w:r>
        <w:rPr>
          <w:rFonts w:hint="cs"/>
          <w:rtl/>
        </w:rPr>
        <w:t>מחויבים לדאוג לו.</w:t>
      </w:r>
    </w:p>
    <w:p w:rsidR="008476AD" w:rsidRDefault="008476AD" w:rsidP="008476AD">
      <w:pPr>
        <w:rPr>
          <w:rFonts w:hint="cs"/>
          <w:rtl/>
        </w:rPr>
      </w:pPr>
    </w:p>
    <w:p w:rsidR="008476AD" w:rsidRDefault="008476AD" w:rsidP="008476AD">
      <w:pPr>
        <w:rPr>
          <w:rFonts w:hint="cs"/>
          <w:rtl/>
        </w:rPr>
      </w:pPr>
      <w:r>
        <w:rPr>
          <w:rFonts w:hint="cs"/>
          <w:rtl/>
        </w:rPr>
        <w:t xml:space="preserve">כשאנחנו רוצים לתת שירות אמרנו שיהיו איזונים. </w:t>
      </w:r>
      <w:bookmarkStart w:id="3049" w:name="_ETM_Q1_10826000"/>
      <w:bookmarkEnd w:id="3049"/>
      <w:r>
        <w:rPr>
          <w:rFonts w:hint="cs"/>
          <w:rtl/>
        </w:rPr>
        <w:t xml:space="preserve">מה זה איזונים? פעם אחת, אנחנו רוצים </w:t>
      </w:r>
      <w:bookmarkStart w:id="3050" w:name="_ETM_Q1_10829000"/>
      <w:bookmarkEnd w:id="3050"/>
      <w:r>
        <w:rPr>
          <w:rFonts w:hint="cs"/>
          <w:rtl/>
        </w:rPr>
        <w:t xml:space="preserve">שבעל עסק יפגוש אכסניה אחת שבה הוא מקבל </w:t>
      </w:r>
      <w:bookmarkStart w:id="3051" w:name="_ETM_Q1_10831000"/>
      <w:bookmarkEnd w:id="3051"/>
      <w:r>
        <w:rPr>
          <w:rFonts w:hint="cs"/>
          <w:rtl/>
        </w:rPr>
        <w:t xml:space="preserve">את השירות. לדוגמה, יש כלי שנקרא חוות דעת מקדמית.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79566164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rPr>
      </w:pPr>
      <w:r>
        <w:rPr>
          <w:rFonts w:hint="cs"/>
          <w:rtl/>
        </w:rPr>
        <w:t>6ה.</w:t>
      </w:r>
    </w:p>
    <w:p w:rsidR="008476AD" w:rsidRDefault="008476AD" w:rsidP="008476AD">
      <w:pPr>
        <w:rPr>
          <w:rFonts w:hint="cs"/>
          <w:rtl/>
        </w:rPr>
      </w:pPr>
    </w:p>
    <w:bookmarkStart w:id="3052" w:name="_ETM_Q1_10839000" w:displacedByCustomXml="next"/>
    <w:bookmarkEnd w:id="3052"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82793873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53" w:name="_ETM_Q1_10836000"/>
      <w:bookmarkEnd w:id="3053"/>
      <w:r>
        <w:rPr>
          <w:rFonts w:hint="cs"/>
          <w:rtl/>
        </w:rPr>
        <w:t xml:space="preserve">חוות דעת מקדמית אמורה לתת איזושהי ודאות לבעל העסק לפני שהוא </w:t>
      </w:r>
      <w:bookmarkStart w:id="3054" w:name="_ETM_Q1_10840000"/>
      <w:bookmarkEnd w:id="3054"/>
      <w:r>
        <w:rPr>
          <w:rFonts w:hint="cs"/>
          <w:rtl/>
        </w:rPr>
        <w:t xml:space="preserve">פותח את העסק. אתה יודע כמה חוות דעת מקדמיות כאלה </w:t>
      </w:r>
      <w:bookmarkStart w:id="3055" w:name="_ETM_Q1_10842000"/>
      <w:bookmarkEnd w:id="3055"/>
      <w:r>
        <w:rPr>
          <w:rFonts w:hint="cs"/>
          <w:rtl/>
        </w:rPr>
        <w:t xml:space="preserve">יש במדינת ישראל? שואף לאפס. למה? כי הוא </w:t>
      </w:r>
      <w:bookmarkStart w:id="3056" w:name="_ETM_Q1_10849000"/>
      <w:bookmarkEnd w:id="3056"/>
      <w:r>
        <w:rPr>
          <w:rFonts w:hint="cs"/>
          <w:rtl/>
        </w:rPr>
        <w:t xml:space="preserve">אומר, משגעים אותי. אנחנו רוצים להפוך את הכלים האלה </w:t>
      </w:r>
      <w:bookmarkStart w:id="3057" w:name="_ETM_Q1_10850000"/>
      <w:bookmarkEnd w:id="3057"/>
      <w:r>
        <w:rPr>
          <w:rFonts w:hint="cs"/>
          <w:rtl/>
        </w:rPr>
        <w:t xml:space="preserve">למקום, בעל עסק יבוא למרכז שירות </w:t>
      </w:r>
      <w:bookmarkStart w:id="3058" w:name="_ETM_Q1_10853000"/>
      <w:bookmarkEnd w:id="3058"/>
      <w:r>
        <w:rPr>
          <w:rFonts w:hint="cs"/>
          <w:rtl/>
        </w:rPr>
        <w:t xml:space="preserve">כזה, יתייעץ, יגידו לו מה אפשר, מה אי אפשר, כל נותני האישור יראו את זה – הווטרינר שלפעמים לא משותף, נציג משרד שלפעמים לא רואה את התמונה </w:t>
      </w:r>
      <w:bookmarkStart w:id="3059" w:name="_ETM_Q1_10865000"/>
      <w:bookmarkEnd w:id="3059"/>
      <w:r>
        <w:rPr>
          <w:rFonts w:hint="cs"/>
          <w:rtl/>
        </w:rPr>
        <w:t>כשכבר עסק החל לפעול.</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1577699829"/>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60" w:name="_ETM_Q1_10863000"/>
      <w:bookmarkEnd w:id="3060"/>
      <w:r>
        <w:rPr>
          <w:rFonts w:hint="cs"/>
          <w:rtl/>
        </w:rPr>
        <w:t xml:space="preserve">נפתלי, זה כולל </w:t>
      </w:r>
      <w:bookmarkStart w:id="3061" w:name="_ETM_Q1_10873000"/>
      <w:bookmarkEnd w:id="3061"/>
      <w:r>
        <w:rPr>
          <w:rFonts w:hint="cs"/>
          <w:rtl/>
        </w:rPr>
        <w:t xml:space="preserve">גם את נציגי הרשות המקומית – אגף תברואה, אגף תחבורה, אגף שיפור פני העיר? </w:t>
      </w:r>
    </w:p>
    <w:p w:rsidR="008476AD" w:rsidRDefault="008476AD" w:rsidP="008476AD">
      <w:pPr>
        <w:rPr>
          <w:rFonts w:hint="cs"/>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62319673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כן. </w:t>
      </w:r>
    </w:p>
    <w:p w:rsidR="008476AD" w:rsidRDefault="008476AD" w:rsidP="008476AD">
      <w:pPr>
        <w:rPr>
          <w:rFonts w:hint="cs"/>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01950950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כן. </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632400804"/>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כולם יבואו לאותו אזור. </w:t>
      </w:r>
    </w:p>
    <w:p w:rsidR="008476AD" w:rsidRDefault="008476AD" w:rsidP="008476AD">
      <w:pPr>
        <w:rPr>
          <w:rFonts w:hint="cs"/>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87182850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כן. </w:t>
      </w:r>
    </w:p>
    <w:p w:rsidR="008476AD" w:rsidRDefault="008476AD" w:rsidP="008476AD">
      <w:pPr>
        <w:rPr>
          <w:rFonts w:hint="cs"/>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54505278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כן. </w:t>
      </w:r>
      <w:bookmarkStart w:id="3062" w:name="_ETM_Q1_10876000"/>
      <w:bookmarkEnd w:id="3062"/>
      <w:r>
        <w:rPr>
          <w:rFonts w:hint="cs"/>
          <w:rtl/>
        </w:rPr>
        <w:t xml:space="preserve">התשובה היא כן, כן, כן וכן. </w:t>
      </w:r>
    </w:p>
    <w:p w:rsidR="008476AD" w:rsidRDefault="008476AD" w:rsidP="008476AD">
      <w:pPr>
        <w:rPr>
          <w:rFonts w:hint="cs"/>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2047730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כבר קורה. </w:t>
      </w:r>
    </w:p>
    <w:p w:rsidR="008476AD" w:rsidRDefault="008476AD" w:rsidP="008476AD">
      <w:pPr>
        <w:rPr>
          <w:rFonts w:hint="cs"/>
          <w:rtl/>
        </w:rPr>
      </w:pPr>
    </w:p>
    <w:bookmarkStart w:id="3063" w:name="_ETM_Q1_10880000" w:displacedByCustomXml="next"/>
    <w:bookmarkEnd w:id="3063"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47047427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64" w:name="_ETM_Q1_10882000"/>
      <w:bookmarkEnd w:id="3064"/>
      <w:r>
        <w:rPr>
          <w:rFonts w:hint="cs"/>
          <w:rtl/>
        </w:rPr>
        <w:t xml:space="preserve">אני אומר עוד פעם, הרי יכולתי לשבת בצד </w:t>
      </w:r>
      <w:bookmarkStart w:id="3065" w:name="_ETM_Q1_10887000"/>
      <w:bookmarkEnd w:id="3065"/>
      <w:r>
        <w:rPr>
          <w:rFonts w:hint="cs"/>
          <w:rtl/>
        </w:rPr>
        <w:t xml:space="preserve">ולראות שכולם משחקים והכול בסדר, בסוף אני מוציא את הרישיון ובסוף הכול בסדר, אבל אני שומע את צעקתם </w:t>
      </w:r>
      <w:bookmarkStart w:id="3066" w:name="_ETM_Q1_10890000"/>
      <w:bookmarkEnd w:id="3066"/>
      <w:r>
        <w:rPr>
          <w:rFonts w:hint="cs"/>
          <w:rtl/>
        </w:rPr>
        <w:t xml:space="preserve">של בעלי העסקים. העסקים קורסים, קורסים תחת הנטל ומשגעים אותם עם דרישות סותרות. </w:t>
      </w:r>
    </w:p>
    <w:p w:rsidR="008476AD" w:rsidRDefault="008476AD" w:rsidP="008476AD">
      <w:pPr>
        <w:rPr>
          <w:rFonts w:hint="cs"/>
          <w:rtl/>
        </w:rPr>
      </w:pPr>
    </w:p>
    <w:bookmarkStart w:id="3067" w:name="_ETM_Q1_10898000" w:displacedByCustomXml="next"/>
    <w:bookmarkEnd w:id="3067" w:displacedByCustomXml="next"/>
    <w:sdt>
      <w:sdtPr>
        <w:rPr>
          <w:rFonts w:hint="cs"/>
          <w:rtl/>
        </w:rPr>
        <w:alias w:val="יור"/>
        <w:tag w:val="&lt;ID&gt;5296&lt;/ID&gt;&lt;Name&gt;יואב קיש - יו&quot;רַ&lt;/Name&gt;&lt;Data&gt;יואב קיש&lt;/Data&gt;&lt;Shortcut&gt;יוקי&lt;/Shortcut&gt;"/>
        <w:id w:val="120020815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תודה. </w:t>
      </w:r>
      <w:bookmarkStart w:id="3068" w:name="_ETM_Q1_10897000"/>
      <w:bookmarkEnd w:id="3068"/>
      <w:r>
        <w:rPr>
          <w:rFonts w:hint="cs"/>
          <w:rtl/>
        </w:rPr>
        <w:t xml:space="preserve">הציבור בסוף. אחרי נפתלי, משרדי הממשלה. </w:t>
      </w:r>
    </w:p>
    <w:p w:rsidR="008476AD" w:rsidRDefault="008476AD" w:rsidP="008476AD">
      <w:pPr>
        <w:rPr>
          <w:rFonts w:hint="cs"/>
          <w:rtl/>
        </w:rPr>
      </w:pPr>
    </w:p>
    <w:bookmarkStart w:id="3069" w:name="_ETM_Q1_10899000" w:displacedByCustomXml="next"/>
    <w:bookmarkEnd w:id="3069"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48935641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מבקש, אדוני היושב-ראש, כמו שהעלית ודיברת וראית את ההצעה המקורית של הממשלה, </w:t>
      </w:r>
      <w:bookmarkStart w:id="3070" w:name="_ETM_Q1_10908000"/>
      <w:bookmarkEnd w:id="3070"/>
      <w:r>
        <w:rPr>
          <w:rFonts w:hint="cs"/>
          <w:rtl/>
        </w:rPr>
        <w:t xml:space="preserve">ואמרת שהמחוקק אמור לראות את הציבור ולראות את העסקים, </w:t>
      </w:r>
      <w:bookmarkStart w:id="3071" w:name="_ETM_Q1_10913000"/>
      <w:bookmarkEnd w:id="3071"/>
      <w:r>
        <w:rPr>
          <w:rFonts w:hint="cs"/>
          <w:rtl/>
        </w:rPr>
        <w:t xml:space="preserve">ואכן ככה. ואתה יצאת ואמרת גם להאריך את משך תוקף </w:t>
      </w:r>
      <w:bookmarkStart w:id="3072" w:name="_ETM_Q1_10918000"/>
      <w:bookmarkEnd w:id="3072"/>
      <w:r>
        <w:rPr>
          <w:rFonts w:hint="cs"/>
          <w:rtl/>
        </w:rPr>
        <w:t xml:space="preserve">הרישיונות, ואנחנו גם הסכמנו – אני מזכיר לכבוד היושב-ראש – </w:t>
      </w:r>
      <w:bookmarkStart w:id="3073" w:name="_ETM_Q1_10922000"/>
      <w:bookmarkEnd w:id="3073"/>
      <w:r>
        <w:rPr>
          <w:rFonts w:hint="cs"/>
          <w:rtl/>
        </w:rPr>
        <w:t xml:space="preserve">שחלק ממרכז השירות הזה יאפשר גם לנותני </w:t>
      </w:r>
      <w:bookmarkStart w:id="3074" w:name="_ETM_Q1_10926000"/>
      <w:bookmarkEnd w:id="3074"/>
      <w:r>
        <w:rPr>
          <w:rFonts w:hint="cs"/>
          <w:rtl/>
        </w:rPr>
        <w:t xml:space="preserve">האישור, כל אחד, לבטל את הרישיונות. היום ביטול הרישיונות נעשה </w:t>
      </w:r>
      <w:bookmarkStart w:id="3075" w:name="_ETM_Q1_10929000"/>
      <w:bookmarkEnd w:id="3075"/>
      <w:r>
        <w:rPr>
          <w:rFonts w:hint="cs"/>
          <w:rtl/>
        </w:rPr>
        <w:t xml:space="preserve">רק דרכנו, ואנחנו הסכמנו כדי לייצר ודאות גם לנותני האישור </w:t>
      </w:r>
      <w:bookmarkStart w:id="3076" w:name="_ETM_Q1_10931000"/>
      <w:bookmarkEnd w:id="3076"/>
      <w:r>
        <w:rPr>
          <w:rFonts w:hint="cs"/>
          <w:rtl/>
        </w:rPr>
        <w:t>וגם לרשות הרישוי כדי לייצר תוצאה מאוד מאוד איכותית.</w:t>
      </w:r>
    </w:p>
    <w:p w:rsidR="008476AD" w:rsidRDefault="008476AD" w:rsidP="008476AD">
      <w:pPr>
        <w:rPr>
          <w:rFonts w:hint="cs"/>
          <w:rtl/>
        </w:rPr>
      </w:pPr>
    </w:p>
    <w:p w:rsidR="008476AD" w:rsidRDefault="008476AD" w:rsidP="008476AD">
      <w:pPr>
        <w:rPr>
          <w:rFonts w:hint="cs"/>
          <w:rtl/>
        </w:rPr>
      </w:pPr>
      <w:bookmarkStart w:id="3077" w:name="_ETM_Q1_10938000"/>
      <w:bookmarkEnd w:id="3077"/>
      <w:r>
        <w:rPr>
          <w:rFonts w:hint="cs"/>
          <w:rtl/>
        </w:rPr>
        <w:t xml:space="preserve">כל הדברים </w:t>
      </w:r>
      <w:bookmarkStart w:id="3078" w:name="_ETM_Q1_10939000"/>
      <w:bookmarkEnd w:id="3078"/>
      <w:r>
        <w:rPr>
          <w:rFonts w:hint="cs"/>
          <w:rtl/>
        </w:rPr>
        <w:t xml:space="preserve">האלה חייבים להיות במקום אחד כי אני אתן לך עוד </w:t>
      </w:r>
      <w:bookmarkStart w:id="3079" w:name="_ETM_Q1_10942000"/>
      <w:bookmarkEnd w:id="3079"/>
      <w:r>
        <w:rPr>
          <w:rFonts w:hint="cs"/>
          <w:rtl/>
        </w:rPr>
        <w:t xml:space="preserve">דוגמה. לפעמים האישורים עוברים כמה פעולות של אינסטנציות שמאשרות אותם, ולפעמים אחד אומר כן, למעלה אומרים לא, </w:t>
      </w:r>
      <w:bookmarkStart w:id="3080" w:name="_ETM_Q1_10954000"/>
      <w:bookmarkEnd w:id="3080"/>
      <w:r>
        <w:rPr>
          <w:rFonts w:hint="cs"/>
          <w:rtl/>
        </w:rPr>
        <w:t xml:space="preserve">ויש פה שרשרת של עניינים שלפעמים לא קשורים לרישוי עסקים </w:t>
      </w:r>
      <w:bookmarkStart w:id="3081" w:name="_ETM_Q1_10957000"/>
      <w:bookmarkEnd w:id="3081"/>
      <w:r>
        <w:rPr>
          <w:rFonts w:hint="cs"/>
          <w:rtl/>
        </w:rPr>
        <w:t xml:space="preserve">בכלל. </w:t>
      </w:r>
    </w:p>
    <w:p w:rsidR="008476AD" w:rsidRDefault="008476AD" w:rsidP="008476AD">
      <w:pPr>
        <w:rPr>
          <w:rFonts w:hint="cs"/>
          <w:rtl/>
        </w:rPr>
      </w:pPr>
    </w:p>
    <w:p w:rsidR="008476AD" w:rsidRDefault="008476AD" w:rsidP="008476AD">
      <w:pPr>
        <w:rPr>
          <w:rFonts w:hint="cs"/>
          <w:rtl/>
        </w:rPr>
      </w:pPr>
      <w:r>
        <w:rPr>
          <w:rFonts w:hint="cs"/>
          <w:rtl/>
        </w:rPr>
        <w:t>ח</w:t>
      </w:r>
      <w:bookmarkStart w:id="3082" w:name="_ETM_Q1_10958000"/>
      <w:bookmarkEnd w:id="3082"/>
      <w:r>
        <w:rPr>
          <w:rFonts w:hint="cs"/>
          <w:rtl/>
        </w:rPr>
        <w:t xml:space="preserve">שוב שהתהליך הזה יהיה תהליך של עובדים מיומנים שמגיעים </w:t>
      </w:r>
      <w:bookmarkStart w:id="3083" w:name="_ETM_Q1_10961000"/>
      <w:bookmarkEnd w:id="3083"/>
      <w:r>
        <w:rPr>
          <w:rFonts w:hint="cs"/>
          <w:rtl/>
        </w:rPr>
        <w:t>ל-</w:t>
      </w:r>
      <w:r>
        <w:t>One Stop Shop</w:t>
      </w:r>
      <w:r>
        <w:rPr>
          <w:rFonts w:hint="cs"/>
          <w:rtl/>
        </w:rPr>
        <w:t xml:space="preserve"> והם מייצרים. אני לא רוצה למנוע מאף רשות רישוי להקים </w:t>
      </w:r>
      <w:bookmarkStart w:id="3084" w:name="_ETM_Q1_10965000"/>
      <w:bookmarkEnd w:id="3084"/>
      <w:r>
        <w:t>One Stop Shop</w:t>
      </w:r>
      <w:r>
        <w:rPr>
          <w:rFonts w:hint="cs"/>
          <w:rtl/>
        </w:rPr>
        <w:t xml:space="preserve">. גם מועצת באר טוביה, שיש לה אלף ומשהו עסקים, היא יכולה להקים </w:t>
      </w:r>
      <w:r>
        <w:t>One Stop Shop</w:t>
      </w:r>
      <w:r>
        <w:rPr>
          <w:rFonts w:hint="cs"/>
          <w:rtl/>
        </w:rPr>
        <w:t xml:space="preserve"> אם היא תעמיד את הדברים </w:t>
      </w:r>
      <w:bookmarkStart w:id="3085" w:name="_ETM_Q1_10973000"/>
      <w:bookmarkEnd w:id="3085"/>
      <w:r>
        <w:rPr>
          <w:rFonts w:hint="cs"/>
          <w:rtl/>
        </w:rPr>
        <w:t>לצורך העניין הזה.</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92525386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86" w:name="_ETM_Q1_10972000"/>
      <w:bookmarkEnd w:id="3086"/>
      <w:r>
        <w:rPr>
          <w:rFonts w:hint="cs"/>
          <w:rtl/>
        </w:rPr>
        <w:t xml:space="preserve">תודה. רועי, רק שתבין לגבי המורכבות של </w:t>
      </w:r>
      <w:bookmarkStart w:id="3087" w:name="_ETM_Q1_10978000"/>
      <w:bookmarkEnd w:id="3087"/>
      <w:r>
        <w:rPr>
          <w:rFonts w:hint="cs"/>
          <w:rtl/>
        </w:rPr>
        <w:t xml:space="preserve">הפיקוח. נפתלי נתן פה את הדוגמה של בית הספר </w:t>
      </w:r>
      <w:bookmarkStart w:id="3088" w:name="_ETM_Q1_10977000"/>
      <w:bookmarkEnd w:id="3088"/>
      <w:r>
        <w:rPr>
          <w:rFonts w:hint="cs"/>
          <w:rtl/>
        </w:rPr>
        <w:t xml:space="preserve">לתברואנים של משרד הבריאות. כבר יש הליך של הכשרה, </w:t>
      </w:r>
      <w:bookmarkStart w:id="3089" w:name="_ETM_Q1_10983000"/>
      <w:bookmarkEnd w:id="3089"/>
      <w:r>
        <w:rPr>
          <w:rFonts w:hint="cs"/>
          <w:rtl/>
        </w:rPr>
        <w:t>אבל בגלל תקנים, תקציבים וכאלה.</w:t>
      </w:r>
    </w:p>
    <w:p w:rsidR="008476AD" w:rsidRDefault="008476AD" w:rsidP="008476AD">
      <w:pPr>
        <w:rPr>
          <w:rFonts w:hint="cs"/>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98508788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סגרו אותו בהפתעה. </w:t>
      </w:r>
    </w:p>
    <w:p w:rsidR="008476AD" w:rsidRDefault="008476AD" w:rsidP="008476AD">
      <w:pPr>
        <w:rPr>
          <w:rFonts w:hint="cs"/>
          <w:rtl/>
        </w:rPr>
      </w:pPr>
      <w:bookmarkStart w:id="3090" w:name="_ETM_Q1_10991000"/>
      <w:bookmarkEnd w:id="3090"/>
    </w:p>
    <w:sdt>
      <w:sdtPr>
        <w:rPr>
          <w:rFonts w:hint="cs"/>
          <w:rtl/>
        </w:rPr>
        <w:alias w:val="יור"/>
        <w:tag w:val="&lt;ID&gt;5296&lt;/ID&gt;&lt;Name&gt;יואב קיש - יו&quot;רַ&lt;/Name&gt;&lt;Data&gt;יואב קיש&lt;/Data&gt;&lt;Shortcut&gt;יוקי&lt;/Shortcut&gt;"/>
        <w:id w:val="47033379"/>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לא בא בטענות, שלא יישמע. כשאני בא בטענות אתם מבינים. אני לא בא בטענות, אני רק אומר – בסוף זה </w:t>
      </w:r>
      <w:bookmarkStart w:id="3091" w:name="_ETM_Q1_10996000"/>
      <w:bookmarkEnd w:id="3091"/>
      <w:r>
        <w:rPr>
          <w:rFonts w:hint="cs"/>
          <w:rtl/>
        </w:rPr>
        <w:t xml:space="preserve">עניין של כסף.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611659074"/>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92" w:name="_ETM_Q1_10994000"/>
      <w:bookmarkEnd w:id="3092"/>
      <w:r>
        <w:rPr>
          <w:rFonts w:hint="cs"/>
          <w:rtl/>
        </w:rPr>
        <w:t xml:space="preserve">דיברתי, ויש לי איזו הצעה. כבר אני צריך לבדוק. </w:t>
      </w:r>
    </w:p>
    <w:p w:rsidR="008476AD" w:rsidRDefault="008476AD" w:rsidP="008476AD">
      <w:pPr>
        <w:rPr>
          <w:rFonts w:hint="cs"/>
          <w:rtl/>
        </w:rPr>
      </w:pPr>
      <w:bookmarkStart w:id="3093" w:name="_ETM_Q1_10998000"/>
      <w:bookmarkEnd w:id="3093"/>
    </w:p>
    <w:sdt>
      <w:sdtPr>
        <w:rPr>
          <w:rFonts w:hint="cs"/>
          <w:rtl/>
        </w:rPr>
        <w:alias w:val="יור"/>
        <w:tag w:val="&lt;ID&gt;5296&lt;/ID&gt;&lt;Name&gt;יואב קיש - יו&quot;רַ&lt;/Name&gt;&lt;Data&gt;יואב קיש&lt;/Data&gt;&lt;Shortcut&gt;יוקי&lt;/Shortcut&gt;"/>
        <w:id w:val="-61659899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94" w:name="_ETM_Q1_10999000"/>
      <w:bookmarkEnd w:id="3094"/>
      <w:r>
        <w:rPr>
          <w:rFonts w:hint="cs"/>
          <w:rtl/>
        </w:rPr>
        <w:t xml:space="preserve">אז בבקשה. אני רוצה לשמוע את </w:t>
      </w:r>
      <w:bookmarkStart w:id="3095" w:name="_ETM_Q1_11000000"/>
      <w:bookmarkEnd w:id="3095"/>
      <w:r>
        <w:rPr>
          <w:rFonts w:hint="cs"/>
          <w:rtl/>
        </w:rPr>
        <w:t>התייחסות משרדי הממשלה. מי רוצה להתייחס? הגנת הסביבה?</w:t>
      </w:r>
    </w:p>
    <w:p w:rsidR="008476AD" w:rsidRDefault="008476AD" w:rsidP="008476AD">
      <w:pPr>
        <w:rPr>
          <w:rFonts w:hint="cs"/>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74453632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96" w:name="_ETM_Q1_11008000"/>
      <w:bookmarkEnd w:id="3096"/>
      <w:r>
        <w:rPr>
          <w:rFonts w:hint="cs"/>
          <w:rtl/>
        </w:rPr>
        <w:t xml:space="preserve">כן. אני רוצה </w:t>
      </w:r>
      <w:bookmarkStart w:id="3097" w:name="_ETM_Q1_11007000"/>
      <w:bookmarkEnd w:id="3097"/>
      <w:r>
        <w:rPr>
          <w:rFonts w:hint="cs"/>
          <w:rtl/>
        </w:rPr>
        <w:t>לומר שאנחנו משנת 2000 מסמיכים עובדי יחידות סביבתיות - -</w:t>
      </w:r>
    </w:p>
    <w:p w:rsidR="008476AD" w:rsidRDefault="008476AD" w:rsidP="008476AD">
      <w:pPr>
        <w:rPr>
          <w:rFonts w:hint="cs"/>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38502282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יישר כוח, כל הכבוד. </w:t>
      </w:r>
    </w:p>
    <w:p w:rsidR="008476AD" w:rsidRDefault="008476AD" w:rsidP="008476AD">
      <w:pPr>
        <w:rPr>
          <w:rFonts w:hint="cs"/>
          <w:rtl/>
        </w:rPr>
      </w:pPr>
    </w:p>
    <w:bookmarkStart w:id="3098" w:name="_ETM_Q1_11010000" w:displacedByCustomXml="next"/>
    <w:bookmarkEnd w:id="3098"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33530416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099" w:name="_ETM_Q1_11011000"/>
      <w:bookmarkEnd w:id="3099"/>
      <w:r>
        <w:rPr>
          <w:rFonts w:hint="cs"/>
          <w:rtl/>
        </w:rPr>
        <w:t>- - ברשויות מקומיות שיהיו היד הארוכה של המשרד.</w:t>
      </w:r>
    </w:p>
    <w:p w:rsidR="008476AD" w:rsidRDefault="008476AD" w:rsidP="008476AD">
      <w:pPr>
        <w:rPr>
          <w:rFonts w:hint="cs"/>
          <w:rtl/>
        </w:rPr>
      </w:pPr>
      <w:bookmarkStart w:id="3100" w:name="_ETM_Q1_11019000"/>
      <w:bookmarkEnd w:id="3100"/>
    </w:p>
    <w:sdt>
      <w:sdtPr>
        <w:rPr>
          <w:rFonts w:hint="cs"/>
          <w:rtl/>
        </w:rPr>
        <w:alias w:val="יור"/>
        <w:tag w:val="&lt;ID&gt;5296&lt;/ID&gt;&lt;Name&gt;יואב קיש - יו&quot;רַ&lt;/Name&gt;&lt;Data&gt;יואב קיש&lt;/Data&gt;&lt;Shortcut&gt;יוקי&lt;/Shortcut&gt;"/>
        <w:id w:val="-163864076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01" w:name="_ETM_Q1_11020000"/>
      <w:bookmarkEnd w:id="3101"/>
      <w:r>
        <w:rPr>
          <w:rFonts w:hint="cs"/>
          <w:rtl/>
        </w:rPr>
        <w:t>איך אתם מכשירים אותם?</w:t>
      </w: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8512549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מכשירים, אנחנו עושים להם קורסים, אנחנו מסמיכים אותם, אנחנו עושים להם ימי עיון, </w:t>
      </w:r>
      <w:bookmarkStart w:id="3102" w:name="_ETM_Q1_11026000"/>
      <w:bookmarkEnd w:id="3102"/>
      <w:r>
        <w:rPr>
          <w:rFonts w:hint="cs"/>
          <w:rtl/>
        </w:rPr>
        <w:t xml:space="preserve">והם מטפלים מבחינתנו בעסקים בעלי השפעות מקומיות, מה שנקרא פה </w:t>
      </w:r>
      <w:bookmarkStart w:id="3103" w:name="_ETM_Q1_11029000"/>
      <w:bookmarkEnd w:id="3103"/>
      <w:r>
        <w:rPr>
          <w:rFonts w:hint="cs"/>
          <w:rtl/>
        </w:rPr>
        <w:t xml:space="preserve">עסקי </w:t>
      </w:r>
      <w:r>
        <w:t>C</w:t>
      </w:r>
      <w:r>
        <w:rPr>
          <w:rFonts w:hint="cs"/>
          <w:rtl/>
        </w:rPr>
        <w:t xml:space="preserve">.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372543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t>C</w:t>
      </w:r>
      <w:r>
        <w:rPr>
          <w:rFonts w:hint="cs"/>
          <w:rtl/>
        </w:rPr>
        <w:t xml:space="preserve"> ו-</w:t>
      </w:r>
      <w:r>
        <w:t>D</w:t>
      </w:r>
      <w:r>
        <w:rPr>
          <w:rFonts w:hint="cs"/>
          <w:rtl/>
        </w:rPr>
        <w:t>.</w:t>
      </w:r>
    </w:p>
    <w:p w:rsidR="008476AD" w:rsidRDefault="008476AD" w:rsidP="008476AD">
      <w:pPr>
        <w:rPr>
          <w:rFonts w:hint="cs"/>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3015525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ו-</w:t>
      </w:r>
      <w:r>
        <w:t>D</w:t>
      </w:r>
      <w:r>
        <w:rPr>
          <w:rFonts w:hint="cs"/>
          <w:rtl/>
        </w:rPr>
        <w:t>.</w:t>
      </w:r>
    </w:p>
    <w:p w:rsidR="008476AD" w:rsidRDefault="008476AD" w:rsidP="008476AD">
      <w:pPr>
        <w:rPr>
          <w:rFonts w:hint="cs"/>
          <w:rtl/>
        </w:rPr>
      </w:pPr>
      <w:bookmarkStart w:id="3104" w:name="_ETM_Q1_11033000"/>
      <w:bookmarkEnd w:id="3104"/>
    </w:p>
    <w:sdt>
      <w:sdtPr>
        <w:rPr>
          <w:rFonts w:hint="cs"/>
          <w:rtl/>
        </w:rPr>
        <w:alias w:val="קריאה"/>
        <w:tag w:val="&lt;ID&gt;0&lt;/ID&gt;&lt;Name&gt;קריאה&lt;/Name&gt;&lt;Data&gt;&lt;/Data&gt;&lt;Shortcut&gt;&lt;/Shortcut&gt;"/>
        <w:id w:val="-1302691107"/>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כבר הכול </w:t>
      </w:r>
      <w:r>
        <w:t>C</w:t>
      </w:r>
      <w:r>
        <w:rPr>
          <w:rFonts w:hint="cs"/>
          <w:rtl/>
        </w:rPr>
        <w:t xml:space="preserve">.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1921843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t>D</w:t>
      </w:r>
      <w:r>
        <w:rPr>
          <w:rFonts w:hint="cs"/>
          <w:rtl/>
        </w:rPr>
        <w:t xml:space="preserve"> נכנס </w:t>
      </w:r>
      <w:bookmarkStart w:id="3105" w:name="_ETM_Q1_11034000"/>
      <w:bookmarkEnd w:id="3105"/>
      <w:r>
        <w:rPr>
          <w:rFonts w:hint="cs"/>
          <w:rtl/>
        </w:rPr>
        <w:t>ל-</w:t>
      </w:r>
      <w:r>
        <w:t>C</w:t>
      </w:r>
      <w:r>
        <w:rPr>
          <w:rFonts w:hint="cs"/>
          <w:rtl/>
        </w:rPr>
        <w:t xml:space="preserve">? </w:t>
      </w:r>
    </w:p>
    <w:p w:rsidR="008476AD" w:rsidRDefault="008476AD" w:rsidP="008476AD">
      <w:pPr>
        <w:rPr>
          <w:rFonts w:hint="cs"/>
          <w:rtl/>
        </w:rPr>
      </w:pPr>
    </w:p>
    <w:sdt>
      <w:sdtPr>
        <w:rPr>
          <w:rFonts w:hint="cs"/>
          <w:rtl/>
        </w:rPr>
        <w:alias w:val="קריאה"/>
        <w:tag w:val="&lt;ID&gt;0&lt;/ID&gt;&lt;Name&gt;קריאה&lt;/Name&gt;&lt;Data&gt;&lt;/Data&gt;&lt;Shortcut&gt;&lt;/Shortcut&gt;"/>
        <w:id w:val="-2142962654"/>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06" w:name="_ETM_Q1_11037000"/>
      <w:bookmarkEnd w:id="3106"/>
      <w:r>
        <w:rPr>
          <w:rFonts w:hint="cs"/>
          <w:rtl/>
        </w:rPr>
        <w:t xml:space="preserve">נטמע בתוך </w:t>
      </w:r>
      <w:r>
        <w:t>C</w:t>
      </w:r>
      <w:r>
        <w:rPr>
          <w:rFonts w:hint="cs"/>
          <w:rtl/>
        </w:rPr>
        <w:t>.</w:t>
      </w:r>
    </w:p>
    <w:p w:rsidR="008476AD" w:rsidRDefault="008476AD" w:rsidP="008476AD">
      <w:pPr>
        <w:rPr>
          <w:rFonts w:hint="cs"/>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38567670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כ</w:t>
      </w:r>
      <w:bookmarkStart w:id="3107" w:name="_ETM_Q1_11038000"/>
      <w:bookmarkEnd w:id="3107"/>
      <w:r>
        <w:rPr>
          <w:rFonts w:hint="cs"/>
          <w:rtl/>
        </w:rPr>
        <w:t xml:space="preserve">כל שמדובר על רשויות מקומיות במקומות </w:t>
      </w:r>
      <w:bookmarkStart w:id="3108" w:name="_ETM_Q1_11044000"/>
      <w:bookmarkEnd w:id="3108"/>
      <w:r>
        <w:rPr>
          <w:rFonts w:hint="cs"/>
          <w:rtl/>
        </w:rPr>
        <w:t xml:space="preserve">שיש יחידה סביבתית מוסמכת מטעמנו – רעיון מעולה, מצוין </w:t>
      </w:r>
      <w:bookmarkStart w:id="3109" w:name="_ETM_Q1_11047000"/>
      <w:bookmarkEnd w:id="3109"/>
      <w:r>
        <w:rPr>
          <w:rFonts w:hint="cs"/>
          <w:rtl/>
        </w:rPr>
        <w:t xml:space="preserve">– הם יהיו נציגינו. ככל שמדובר על טיפול בעסקים </w:t>
      </w:r>
      <w:bookmarkStart w:id="3110" w:name="_ETM_Q1_11051000"/>
      <w:bookmarkEnd w:id="3110"/>
      <w:r>
        <w:rPr>
          <w:rFonts w:hint="cs"/>
          <w:rtl/>
        </w:rPr>
        <w:t xml:space="preserve">שאינם עסקי </w:t>
      </w:r>
      <w:r>
        <w:t>C</w:t>
      </w:r>
      <w:r>
        <w:rPr>
          <w:rFonts w:hint="cs"/>
          <w:rtl/>
        </w:rPr>
        <w:t xml:space="preserve">, אנחנו מתנגדים, זה לא מתאים ובוודאי שאנחנו לא מסוגלים לעמוד בזה.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76926930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פה את מתחברת למה שאמר משרד </w:t>
      </w:r>
      <w:bookmarkStart w:id="3111" w:name="_ETM_Q1_11058000"/>
      <w:bookmarkEnd w:id="3111"/>
      <w:r>
        <w:rPr>
          <w:rFonts w:hint="cs"/>
          <w:rtl/>
        </w:rPr>
        <w:t>ראש הממשלה.</w:t>
      </w:r>
    </w:p>
    <w:p w:rsidR="008476AD" w:rsidRDefault="008476AD" w:rsidP="008476AD">
      <w:pPr>
        <w:rPr>
          <w:rFonts w:hint="cs"/>
          <w:rtl/>
        </w:rPr>
      </w:pPr>
      <w:bookmarkStart w:id="3112" w:name="_ETM_Q1_11060000"/>
      <w:bookmarkEnd w:id="3112"/>
    </w:p>
    <w:bookmarkStart w:id="3113" w:name="_ETM_Q1_11061000" w:displacedByCustomXml="next"/>
    <w:bookmarkEnd w:id="3113"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47582766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גילי צימנד</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כי שני האנשים שיש לי במחוז דרום, אם הם </w:t>
      </w:r>
      <w:bookmarkStart w:id="3114" w:name="_ETM_Q1_11064000"/>
      <w:bookmarkEnd w:id="3114"/>
      <w:r>
        <w:rPr>
          <w:rFonts w:hint="cs"/>
          <w:rtl/>
        </w:rPr>
        <w:t xml:space="preserve">צריכים גם לעשות פיקוח בכל מפעלי התעשייה במחוז דרום </w:t>
      </w:r>
      <w:bookmarkStart w:id="3115" w:name="_ETM_Q1_11066000"/>
      <w:bookmarkEnd w:id="3115"/>
      <w:r>
        <w:rPr>
          <w:rFonts w:hint="cs"/>
          <w:rtl/>
        </w:rPr>
        <w:t xml:space="preserve">בעסקי </w:t>
      </w:r>
      <w:r>
        <w:t>A</w:t>
      </w:r>
      <w:r>
        <w:rPr>
          <w:rFonts w:hint="cs"/>
          <w:rtl/>
        </w:rPr>
        <w:t xml:space="preserve"> ו-</w:t>
      </w:r>
      <w:r>
        <w:t>B</w:t>
      </w:r>
      <w:r>
        <w:rPr>
          <w:rFonts w:hint="cs"/>
          <w:rtl/>
        </w:rPr>
        <w:t xml:space="preserve"> עם השפעות סביבתיות מאוד משמעותיות </w:t>
      </w:r>
      <w:bookmarkStart w:id="3116" w:name="_ETM_Q1_11072000"/>
      <w:bookmarkEnd w:id="3116"/>
      <w:r>
        <w:rPr>
          <w:rFonts w:hint="cs"/>
          <w:rtl/>
        </w:rPr>
        <w:t>וגם לרוץ ל-</w:t>
      </w:r>
      <w:r>
        <w:t>X</w:t>
      </w:r>
      <w:r>
        <w:rPr>
          <w:rFonts w:hint="cs"/>
          <w:rtl/>
        </w:rPr>
        <w:t xml:space="preserve"> רשויות לשבת כנציגים, זה לא יקרה, </w:t>
      </w:r>
      <w:bookmarkStart w:id="3117" w:name="_ETM_Q1_11078000"/>
      <w:bookmarkEnd w:id="3117"/>
      <w:r>
        <w:rPr>
          <w:rFonts w:hint="cs"/>
          <w:rtl/>
        </w:rPr>
        <w:t xml:space="preserve">זה מעבר ליכולתנו וזה ממש ממש בעיה. אבל ככל </w:t>
      </w:r>
      <w:bookmarkStart w:id="3118" w:name="_ETM_Q1_11079000"/>
      <w:bookmarkEnd w:id="3118"/>
      <w:r>
        <w:rPr>
          <w:rFonts w:hint="cs"/>
          <w:rtl/>
        </w:rPr>
        <w:t xml:space="preserve">שהמרכזים יעסקו בעסקי </w:t>
      </w:r>
      <w:r>
        <w:t>C</w:t>
      </w:r>
      <w:r>
        <w:rPr>
          <w:rFonts w:hint="cs"/>
          <w:rtl/>
        </w:rPr>
        <w:t xml:space="preserve"> – ויש לנו יחידות </w:t>
      </w:r>
      <w:bookmarkStart w:id="3119" w:name="_ETM_Q1_11085000"/>
      <w:bookmarkEnd w:id="3119"/>
      <w:r>
        <w:rPr>
          <w:rFonts w:hint="cs"/>
          <w:rtl/>
        </w:rPr>
        <w:t xml:space="preserve">סביבתיות – הם יהיו נציגינו, זה רעיון מצוין.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503596669"/>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20" w:name="_ETM_Q1_11090000"/>
      <w:bookmarkEnd w:id="3120"/>
      <w:r>
        <w:rPr>
          <w:rFonts w:hint="cs"/>
          <w:rtl/>
        </w:rPr>
        <w:t>בעצם מה שאתם אומרים פה – ו</w:t>
      </w:r>
      <w:bookmarkStart w:id="3121" w:name="_ETM_Q1_11095000"/>
      <w:bookmarkEnd w:id="3121"/>
      <w:r>
        <w:rPr>
          <w:rFonts w:hint="cs"/>
          <w:rtl/>
        </w:rPr>
        <w:t xml:space="preserve">תבינו את המורכבות של העניין – בסופו של דבר אי </w:t>
      </w:r>
      <w:bookmarkStart w:id="3122" w:name="_ETM_Q1_11098000"/>
      <w:bookmarkEnd w:id="3122"/>
      <w:r>
        <w:rPr>
          <w:rFonts w:hint="cs"/>
          <w:rtl/>
        </w:rPr>
        <w:t xml:space="preserve">אפשר לצפות שנציג של הגנת סביבה, עם ידע מקצועי </w:t>
      </w:r>
      <w:bookmarkStart w:id="3123" w:name="_ETM_Q1_11103000"/>
      <w:bookmarkEnd w:id="3123"/>
      <w:r>
        <w:rPr>
          <w:rFonts w:hint="cs"/>
          <w:rtl/>
        </w:rPr>
        <w:t xml:space="preserve">– זה מתחבר למה שהוא אמר, לעסקים של </w:t>
      </w:r>
      <w:r>
        <w:t>A</w:t>
      </w:r>
      <w:r>
        <w:rPr>
          <w:rFonts w:hint="cs"/>
          <w:rtl/>
        </w:rPr>
        <w:t xml:space="preserve"> ו-</w:t>
      </w:r>
      <w:r>
        <w:t>B</w:t>
      </w:r>
      <w:r>
        <w:rPr>
          <w:rFonts w:hint="cs"/>
          <w:rtl/>
        </w:rPr>
        <w:t xml:space="preserve"> </w:t>
      </w:r>
      <w:bookmarkStart w:id="3124" w:name="_ETM_Q1_11105000"/>
      <w:bookmarkEnd w:id="3124"/>
      <w:r>
        <w:rPr>
          <w:rFonts w:hint="cs"/>
          <w:rtl/>
        </w:rPr>
        <w:t xml:space="preserve">לצורך העניין – בסדר, מבינים את המורכבות, נראה תכף מה </w:t>
      </w:r>
      <w:bookmarkStart w:id="3125" w:name="_ETM_Q1_11111000"/>
      <w:bookmarkEnd w:id="3125"/>
      <w:r>
        <w:rPr>
          <w:rFonts w:hint="cs"/>
          <w:rtl/>
        </w:rPr>
        <w:t xml:space="preserve">אנחנו יכולים לעשות להתגבר על זה. עוד משרדים שרוצים להתייחס. </w:t>
      </w:r>
      <w:bookmarkStart w:id="3126" w:name="_ETM_Q1_11112000"/>
      <w:bookmarkEnd w:id="3126"/>
      <w:r>
        <w:rPr>
          <w:rFonts w:hint="cs"/>
          <w:rtl/>
        </w:rPr>
        <w:t>עמיר, משרד הבריאות, בבקשה.</w:t>
      </w:r>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62298643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27" w:name="_ETM_Q1_11116000"/>
      <w:bookmarkEnd w:id="3127"/>
      <w:r>
        <w:rPr>
          <w:rFonts w:hint="cs"/>
          <w:rtl/>
        </w:rPr>
        <w:t xml:space="preserve">בצו רישוי עסקים אנחנו חילקנו את העסקים </w:t>
      </w:r>
      <w:bookmarkStart w:id="3128" w:name="_ETM_Q1_11119000"/>
      <w:bookmarkEnd w:id="3128"/>
      <w:r>
        <w:rPr>
          <w:rFonts w:hint="cs"/>
          <w:rtl/>
        </w:rPr>
        <w:t xml:space="preserve">לפי איזשהן רמות סיכון כבר לא מהיום, אז </w:t>
      </w:r>
      <w:bookmarkStart w:id="3129" w:name="_ETM_Q1_11123000"/>
      <w:bookmarkEnd w:id="3129"/>
      <w:r>
        <w:rPr>
          <w:rFonts w:hint="cs"/>
          <w:rtl/>
        </w:rPr>
        <w:t xml:space="preserve">יש עסקים שהם בפלוס בסוגריים, שהרשות המקומית יכולה לתת את </w:t>
      </w:r>
      <w:bookmarkStart w:id="3130" w:name="_ETM_Q1_11130000"/>
      <w:bookmarkEnd w:id="3130"/>
      <w:r>
        <w:rPr>
          <w:rFonts w:hint="cs"/>
          <w:rtl/>
        </w:rPr>
        <w:t xml:space="preserve">האישור אליהן בלי משרד הבריאות, ואני מדבר על המצב </w:t>
      </w:r>
      <w:bookmarkStart w:id="3131" w:name="_ETM_Q1_11135000"/>
      <w:bookmarkEnd w:id="3131"/>
      <w:r>
        <w:rPr>
          <w:rFonts w:hint="cs"/>
          <w:rtl/>
        </w:rPr>
        <w:t>הקיים של החוק עוד לפני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39347097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שאתם נותני אישור? </w:t>
      </w:r>
    </w:p>
    <w:bookmarkStart w:id="3132" w:name="_ETM_Q1_11134000" w:displacedByCustomXml="next"/>
    <w:bookmarkEnd w:id="3132"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0701072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33" w:name="_ETM_Q1_11136000"/>
      <w:bookmarkEnd w:id="3133"/>
      <w:r>
        <w:rPr>
          <w:rFonts w:hint="cs"/>
          <w:rtl/>
        </w:rPr>
        <w:t xml:space="preserve">לא. </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84297173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הרשות המקומית נותנת. </w:t>
      </w:r>
      <w:bookmarkStart w:id="3134" w:name="_ETM_Q1_11138000"/>
      <w:bookmarkEnd w:id="3134"/>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73739148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הסוגריים, לא הפלוס. </w:t>
      </w:r>
    </w:p>
    <w:p w:rsidR="008476AD" w:rsidRDefault="008476AD" w:rsidP="008476AD">
      <w:pPr>
        <w:rPr>
          <w:rFonts w:hint="cs"/>
          <w:rtl/>
        </w:rPr>
      </w:pPr>
    </w:p>
    <w:bookmarkStart w:id="3135" w:name="_ETM_Q1_11141000" w:displacedByCustomXml="next"/>
    <w:bookmarkEnd w:id="3135"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04649593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36" w:name="_ETM_Q1_11143000"/>
      <w:bookmarkEnd w:id="3136"/>
      <w:r>
        <w:rPr>
          <w:rFonts w:hint="cs"/>
          <w:rtl/>
        </w:rPr>
        <w:t xml:space="preserve">כן. פלוס בסוגריים. מבחינה </w:t>
      </w:r>
      <w:bookmarkStart w:id="3137" w:name="_ETM_Q1_11144000"/>
      <w:bookmarkEnd w:id="3137"/>
      <w:r>
        <w:rPr>
          <w:rFonts w:hint="cs"/>
          <w:rtl/>
        </w:rPr>
        <w:t xml:space="preserve">כמותית זה לא מעט עסקים.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05030666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38" w:name="_ETM_Q1_11148000"/>
      <w:bookmarkEnd w:id="3138"/>
      <w:r>
        <w:rPr>
          <w:rFonts w:hint="cs"/>
          <w:rtl/>
        </w:rPr>
        <w:t xml:space="preserve">זה נספר ב-62 שלכם או שזה לא נספר? </w:t>
      </w:r>
    </w:p>
    <w:p w:rsidR="008476AD" w:rsidRDefault="008476AD" w:rsidP="008476AD">
      <w:pPr>
        <w:rPr>
          <w:rFonts w:hint="cs"/>
          <w:rtl/>
        </w:rPr>
      </w:pPr>
    </w:p>
    <w:sdt>
      <w:sdtPr>
        <w:rPr>
          <w:rFonts w:hint="cs"/>
          <w:rtl/>
        </w:rPr>
        <w:alias w:val="אורח"/>
        <w:tag w:val="&lt;ID&gt;&lt;/ID&gt;&lt;Name&gt;עמיחי פישר&lt;/Name&gt;&lt;Shortcut&gt;עמפי&lt;/Shortcut&gt;&lt;Title&gt;אגף טיוב רגולציה, משרד ראש הממשלה&lt;/Title&gt;"/>
        <w:id w:val="-11953448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67. </w:t>
      </w:r>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73196789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נספר ב-62.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81910639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כמה מתוך ה-67 זה </w:t>
      </w:r>
      <w:bookmarkStart w:id="3139" w:name="_ETM_Q1_11154000"/>
      <w:bookmarkEnd w:id="3139"/>
      <w:r>
        <w:rPr>
          <w:rFonts w:hint="cs"/>
          <w:rtl/>
        </w:rPr>
        <w:t xml:space="preserve">פלוס בסוגריים וכמה לא בסוגריים?  </w:t>
      </w:r>
      <w:bookmarkStart w:id="3140" w:name="_ETM_Q1_11160000"/>
      <w:bookmarkEnd w:id="3140"/>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82347710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יכול לבדוק לך אבל אני אגיד את </w:t>
      </w:r>
      <w:bookmarkStart w:id="3141" w:name="_ETM_Q1_11163000"/>
      <w:bookmarkEnd w:id="3141"/>
      <w:r>
        <w:rPr>
          <w:rFonts w:hint="cs"/>
          <w:rtl/>
        </w:rPr>
        <w:t xml:space="preserve">התשובה אחר כך, אני לא זוכר. </w:t>
      </w:r>
      <w:bookmarkStart w:id="3142" w:name="_ETM_Q1_11171000"/>
      <w:bookmarkEnd w:id="3142"/>
      <w:r>
        <w:rPr>
          <w:rFonts w:hint="cs"/>
          <w:rtl/>
        </w:rPr>
        <w:t xml:space="preserve">אז הרשות המקומית </w:t>
      </w:r>
      <w:bookmarkStart w:id="3143" w:name="_ETM_Q1_11170000"/>
      <w:bookmarkEnd w:id="3143"/>
      <w:r>
        <w:rPr>
          <w:rFonts w:hint="cs"/>
          <w:rtl/>
        </w:rPr>
        <w:t>יכולה לעשות כמרכז שירות לקוחות בכל הנושאים האלה.</w:t>
      </w:r>
    </w:p>
    <w:p w:rsidR="008476AD" w:rsidRDefault="008476AD" w:rsidP="008476AD">
      <w:pPr>
        <w:rPr>
          <w:rFonts w:hint="cs"/>
          <w:rtl/>
        </w:rPr>
      </w:pPr>
    </w:p>
    <w:p w:rsidR="008476AD" w:rsidRDefault="008476AD" w:rsidP="008476AD">
      <w:pPr>
        <w:rPr>
          <w:rFonts w:hint="cs"/>
          <w:rtl/>
        </w:rPr>
      </w:pPr>
      <w:r>
        <w:rPr>
          <w:rFonts w:hint="cs"/>
          <w:rtl/>
        </w:rPr>
        <w:t>א</w:t>
      </w:r>
      <w:bookmarkStart w:id="3144" w:name="_ETM_Q1_11175000"/>
      <w:bookmarkEnd w:id="3144"/>
      <w:r>
        <w:rPr>
          <w:rFonts w:hint="cs"/>
          <w:rtl/>
        </w:rPr>
        <w:t xml:space="preserve">ני רוצה </w:t>
      </w:r>
      <w:bookmarkStart w:id="3145" w:name="_ETM_Q1_11176000"/>
      <w:bookmarkEnd w:id="3145"/>
      <w:r>
        <w:rPr>
          <w:rFonts w:hint="cs"/>
          <w:rtl/>
        </w:rPr>
        <w:t xml:space="preserve">להגיד את תפיסת עולמנו. אנחנו חושבים שעסק, הוא </w:t>
      </w:r>
      <w:bookmarkStart w:id="3146" w:name="_ETM_Q1_11179000"/>
      <w:bookmarkEnd w:id="3146"/>
      <w:r>
        <w:rPr>
          <w:rFonts w:hint="cs"/>
          <w:rtl/>
        </w:rPr>
        <w:t xml:space="preserve">צריך להיות אחראי, הוא צריך לתכנן את העסק, הוא צריך </w:t>
      </w:r>
      <w:bookmarkStart w:id="3147" w:name="_ETM_Q1_11185000"/>
      <w:bookmarkEnd w:id="3147"/>
      <w:r>
        <w:rPr>
          <w:rFonts w:hint="cs"/>
          <w:rtl/>
        </w:rPr>
        <w:t>לקחת אחריות. ועם כל הכבוד, משר</w:t>
      </w:r>
      <w:bookmarkStart w:id="3148" w:name="_ETM_Q1_11190000"/>
      <w:bookmarkEnd w:id="3148"/>
      <w:r>
        <w:rPr>
          <w:rFonts w:hint="cs"/>
          <w:rtl/>
        </w:rPr>
        <w:t xml:space="preserve">ד הבריאות הוא משרד שעושה פיקוח, בקרה, הוא לא </w:t>
      </w:r>
      <w:bookmarkStart w:id="3149" w:name="_ETM_Q1_11192000"/>
      <w:bookmarkEnd w:id="3149"/>
      <w:r>
        <w:rPr>
          <w:rFonts w:hint="cs"/>
          <w:rtl/>
        </w:rPr>
        <w:t xml:space="preserve">היועץ של העסק. יועץ, עסקים צריכים לקחת לעצמם יועצים. </w:t>
      </w:r>
      <w:bookmarkStart w:id="3150" w:name="_ETM_Q1_11196000"/>
      <w:bookmarkEnd w:id="3150"/>
    </w:p>
    <w:p w:rsidR="008476AD" w:rsidRDefault="008476AD" w:rsidP="008476AD">
      <w:pPr>
        <w:rPr>
          <w:rFonts w:hint="cs"/>
          <w:rtl/>
        </w:rPr>
      </w:pPr>
    </w:p>
    <w:p w:rsidR="008476AD" w:rsidRDefault="008476AD" w:rsidP="008476AD">
      <w:pPr>
        <w:rPr>
          <w:rFonts w:hint="cs"/>
          <w:rtl/>
        </w:rPr>
      </w:pPr>
      <w:bookmarkStart w:id="3151" w:name="_ETM_Q1_11199000"/>
      <w:bookmarkEnd w:id="3151"/>
      <w:r>
        <w:rPr>
          <w:rFonts w:hint="cs"/>
          <w:rtl/>
        </w:rPr>
        <w:t xml:space="preserve">וגם התפקיד שלנו, אנחנו לא נגד העסקים. אנחנו בעד העסקים </w:t>
      </w:r>
      <w:bookmarkStart w:id="3152" w:name="_ETM_Q1_11203000"/>
      <w:bookmarkEnd w:id="3152"/>
      <w:r>
        <w:rPr>
          <w:rFonts w:hint="cs"/>
          <w:rtl/>
        </w:rPr>
        <w:t xml:space="preserve">אבל התפקיד המרכזי שלנו הוא לא לעודד עסקים בעיר. </w:t>
      </w:r>
      <w:bookmarkStart w:id="3153" w:name="_ETM_Q1_11210000"/>
      <w:bookmarkEnd w:id="3153"/>
      <w:r>
        <w:rPr>
          <w:rFonts w:hint="cs"/>
          <w:rtl/>
        </w:rPr>
        <w:t>אנחנו לא נגד, הכול בסדר.</w:t>
      </w:r>
    </w:p>
    <w:p w:rsidR="008476AD" w:rsidRDefault="008476AD" w:rsidP="008476AD">
      <w:pPr>
        <w:rPr>
          <w:rFonts w:hint="cs"/>
          <w:rtl/>
        </w:rPr>
      </w:pPr>
    </w:p>
    <w:p w:rsidR="008476AD" w:rsidRDefault="008476AD" w:rsidP="008476AD">
      <w:pPr>
        <w:rPr>
          <w:rFonts w:hint="cs"/>
          <w:rtl/>
        </w:rPr>
      </w:pPr>
      <w:bookmarkStart w:id="3154" w:name="_ETM_Q1_11215000"/>
      <w:bookmarkEnd w:id="3154"/>
      <w:r>
        <w:rPr>
          <w:rFonts w:hint="cs"/>
          <w:rtl/>
        </w:rPr>
        <w:t xml:space="preserve">יש 257 </w:t>
      </w:r>
      <w:bookmarkStart w:id="3155" w:name="_ETM_Q1_11216000"/>
      <w:bookmarkEnd w:id="3155"/>
      <w:r>
        <w:rPr>
          <w:rFonts w:hint="cs"/>
          <w:rtl/>
        </w:rPr>
        <w:t xml:space="preserve">רשויות מקומיות. מספר העובדים שלנו, כל עבודה כזאת במרכז שירות </w:t>
      </w:r>
      <w:bookmarkStart w:id="3156" w:name="_ETM_Q1_11223000"/>
      <w:bookmarkEnd w:id="3156"/>
      <w:r>
        <w:rPr>
          <w:rFonts w:hint="cs"/>
          <w:rtl/>
        </w:rPr>
        <w:t xml:space="preserve">זה אומר שאנחנו לא עושים פיקוח בשטח. גם ככה הפיקוח </w:t>
      </w:r>
      <w:bookmarkStart w:id="3157" w:name="_ETM_Q1_11226000"/>
      <w:bookmarkEnd w:id="3157"/>
      <w:r>
        <w:rPr>
          <w:rFonts w:hint="cs"/>
          <w:rtl/>
        </w:rPr>
        <w:t xml:space="preserve">שלנו בשטח הוא מועט, גם ככה מי שמקבל את התלונות </w:t>
      </w:r>
      <w:bookmarkStart w:id="3158" w:name="_ETM_Q1_11229000"/>
      <w:bookmarkEnd w:id="3158"/>
      <w:r>
        <w:rPr>
          <w:rFonts w:hint="cs"/>
          <w:rtl/>
        </w:rPr>
        <w:t xml:space="preserve">של הציבור בכל התחומים, זה מגיע אלינו. כמות התלונות שאנחנו מקבלים, זה רק הולך ועולה </w:t>
      </w:r>
      <w:bookmarkStart w:id="3159" w:name="_ETM_Q1_11242000"/>
      <w:bookmarkEnd w:id="3159"/>
      <w:r>
        <w:rPr>
          <w:rFonts w:hint="cs"/>
          <w:rtl/>
        </w:rPr>
        <w:t>על התנאים התברואיים. המצב רק הולך ועולה.</w:t>
      </w:r>
    </w:p>
    <w:p w:rsidR="008476AD" w:rsidRDefault="008476AD" w:rsidP="008476AD">
      <w:pPr>
        <w:rPr>
          <w:rFonts w:hint="cs"/>
          <w:rtl/>
        </w:rPr>
      </w:pPr>
    </w:p>
    <w:p w:rsidR="008476AD" w:rsidRDefault="008476AD" w:rsidP="008476AD">
      <w:pPr>
        <w:rPr>
          <w:rFonts w:hint="cs"/>
          <w:rtl/>
        </w:rPr>
      </w:pPr>
      <w:bookmarkStart w:id="3160" w:name="_ETM_Q1_11246000"/>
      <w:bookmarkEnd w:id="3160"/>
      <w:r>
        <w:rPr>
          <w:rFonts w:hint="cs"/>
          <w:rtl/>
        </w:rPr>
        <w:t xml:space="preserve">אם </w:t>
      </w:r>
      <w:bookmarkStart w:id="3161" w:name="_ETM_Q1_11247000"/>
      <w:bookmarkEnd w:id="3161"/>
      <w:r>
        <w:rPr>
          <w:rFonts w:hint="cs"/>
          <w:rtl/>
        </w:rPr>
        <w:t xml:space="preserve">רוצים, אני חושב שמרכז שירות כזה, לעזור </w:t>
      </w:r>
      <w:bookmarkStart w:id="3162" w:name="_ETM_Q1_11250000"/>
      <w:bookmarkEnd w:id="3162"/>
      <w:r>
        <w:rPr>
          <w:rFonts w:hint="cs"/>
          <w:rtl/>
        </w:rPr>
        <w:t xml:space="preserve">לרשות לקבוע מדיניות, לעשות דברים ברמה של המקרו, יש לזה מקום.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24791637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קרה להכשרות </w:t>
      </w:r>
      <w:bookmarkStart w:id="3163" w:name="_ETM_Q1_11257000"/>
      <w:bookmarkEnd w:id="3163"/>
      <w:r>
        <w:rPr>
          <w:rFonts w:hint="cs"/>
          <w:rtl/>
        </w:rPr>
        <w:t xml:space="preserve">תברואנים שלכם? </w:t>
      </w:r>
    </w:p>
    <w:p w:rsidR="008476AD" w:rsidRDefault="008476AD" w:rsidP="008476AD">
      <w:pPr>
        <w:rPr>
          <w:rFonts w:hint="cs"/>
          <w:rtl/>
        </w:rPr>
      </w:pPr>
    </w:p>
    <w:bookmarkStart w:id="3164" w:name="_ETM_Q1_11263000" w:displacedByCustomXml="next"/>
    <w:bookmarkEnd w:id="3164"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75427985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65" w:name="_ETM_Q1_11260000"/>
      <w:bookmarkEnd w:id="3165"/>
      <w:r>
        <w:rPr>
          <w:rFonts w:hint="cs"/>
          <w:rtl/>
        </w:rPr>
        <w:t xml:space="preserve">יש תקנות שמדברות על כשירות של אנשים </w:t>
      </w:r>
      <w:bookmarkStart w:id="3166" w:name="_ETM_Q1_11267000"/>
      <w:bookmarkEnd w:id="3166"/>
      <w:r>
        <w:rPr>
          <w:rFonts w:hint="cs"/>
          <w:rtl/>
        </w:rPr>
        <w:t xml:space="preserve">שיכולים לעבוד ברשות המקומית. תברואן זה אחד מכל מיני דברים. תברואן, זה היה לימודים של 1,900 שעות. המשרד לא </w:t>
      </w:r>
      <w:bookmarkStart w:id="3167" w:name="_ETM_Q1_11280000"/>
      <w:bookmarkEnd w:id="3167"/>
      <w:r>
        <w:rPr>
          <w:rFonts w:hint="cs"/>
          <w:rtl/>
        </w:rPr>
        <w:t xml:space="preserve">חושב שהוא צריך להיות גורם שעושה משהו כמו תואר, ולכן </w:t>
      </w:r>
      <w:bookmarkStart w:id="3168" w:name="_ETM_Q1_11288000"/>
      <w:bookmarkEnd w:id="3168"/>
      <w:r>
        <w:rPr>
          <w:rFonts w:hint="cs"/>
          <w:rtl/>
        </w:rPr>
        <w:t>אנחנו אמרנו – אנחנו נכשיר בדומה להגנת הסביבה אנשים שמתקבלים.</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45961879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אתם עושים את זה?</w:t>
      </w:r>
    </w:p>
    <w:p w:rsidR="008476AD" w:rsidRDefault="008476AD" w:rsidP="008476AD">
      <w:pPr>
        <w:rPr>
          <w:rFonts w:hint="cs"/>
          <w:rtl/>
        </w:rPr>
      </w:pPr>
    </w:p>
    <w:bookmarkStart w:id="3169" w:name="_ETM_Q1_11290000" w:displacedByCustomXml="next"/>
    <w:bookmarkEnd w:id="3169"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6345222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70" w:name="_ETM_Q1_11291000"/>
      <w:bookmarkEnd w:id="3170"/>
      <w:r>
        <w:rPr>
          <w:rFonts w:hint="cs"/>
          <w:rtl/>
        </w:rPr>
        <w:t xml:space="preserve">אנחנו מתחילים עם זה. מתקבלים </w:t>
      </w:r>
      <w:bookmarkStart w:id="3171" w:name="_ETM_Q1_11294000"/>
      <w:bookmarkEnd w:id="3171"/>
      <w:r>
        <w:rPr>
          <w:rFonts w:hint="cs"/>
          <w:rtl/>
        </w:rPr>
        <w:t xml:space="preserve">בעלי תואר ראשון בכל מיני מקצועות מתאימים, יעברו השתלמות.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5863777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72" w:name="_ETM_Q1_11298000"/>
      <w:bookmarkEnd w:id="3172"/>
      <w:r>
        <w:rPr>
          <w:rFonts w:hint="cs"/>
          <w:rtl/>
        </w:rPr>
        <w:t xml:space="preserve">ואז </w:t>
      </w:r>
      <w:bookmarkStart w:id="3173" w:name="_ETM_Q1_11297000"/>
      <w:bookmarkEnd w:id="3173"/>
      <w:r>
        <w:rPr>
          <w:rFonts w:hint="cs"/>
          <w:rtl/>
        </w:rPr>
        <w:t>לא 1,900 שעות. כמה זמן ההשתלמות?</w:t>
      </w:r>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29249584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200 שעות.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14569645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ה</w:t>
      </w:r>
      <w:bookmarkStart w:id="3174" w:name="_ETM_Q1_11301000"/>
      <w:bookmarkEnd w:id="3174"/>
      <w:r>
        <w:rPr>
          <w:rFonts w:hint="cs"/>
          <w:rtl/>
        </w:rPr>
        <w:t xml:space="preserve">בנתי. זאת </w:t>
      </w:r>
      <w:bookmarkStart w:id="3175" w:name="_ETM_Q1_11300000"/>
      <w:bookmarkEnd w:id="3175"/>
      <w:r>
        <w:rPr>
          <w:rFonts w:hint="cs"/>
          <w:rtl/>
        </w:rPr>
        <w:t>אומרת, השתלמות של 200 שעות לאדם עם תואר ראשון.</w:t>
      </w:r>
      <w:bookmarkStart w:id="3176" w:name="_ETM_Q1_11302000"/>
      <w:bookmarkEnd w:id="3176"/>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214508100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במדעי הטבע, </w:t>
      </w:r>
      <w:bookmarkStart w:id="3177" w:name="_ETM_Q1_11307000"/>
      <w:bookmarkEnd w:id="3177"/>
      <w:r>
        <w:rPr>
          <w:rFonts w:hint="cs"/>
          <w:rtl/>
        </w:rPr>
        <w:t xml:space="preserve">במקצועות שמתאימים לנו, שזה הרבה מאוד </w:t>
      </w:r>
      <w:bookmarkStart w:id="3178" w:name="_ETM_Q1_11309000"/>
      <w:bookmarkEnd w:id="3178"/>
      <w:r>
        <w:rPr>
          <w:rFonts w:hint="cs"/>
          <w:rtl/>
        </w:rPr>
        <w:t xml:space="preserve">אנשים.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9712777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זה ייצר לכם - - -</w:t>
      </w:r>
    </w:p>
    <w:p w:rsidR="008476AD" w:rsidRDefault="008476AD" w:rsidP="008476AD">
      <w:pPr>
        <w:rPr>
          <w:rFonts w:hint="cs"/>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48852198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79" w:name="_ETM_Q1_11311000"/>
      <w:bookmarkEnd w:id="3179"/>
      <w:r>
        <w:rPr>
          <w:rFonts w:hint="cs"/>
          <w:rtl/>
        </w:rPr>
        <w:t>זה אנחנו צריכים - - -</w:t>
      </w:r>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74680079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שהם רוצים. </w:t>
      </w:r>
      <w:bookmarkStart w:id="3180" w:name="_ETM_Q1_11317000"/>
      <w:bookmarkEnd w:id="3180"/>
      <w:r>
        <w:rPr>
          <w:rFonts w:hint="cs"/>
          <w:rtl/>
        </w:rPr>
        <w:t xml:space="preserve">יותר מזה אמרנו.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48389669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81" w:name="_ETM_Q1_11316000"/>
      <w:bookmarkEnd w:id="3181"/>
      <w:r>
        <w:rPr>
          <w:rFonts w:hint="cs"/>
          <w:rtl/>
        </w:rPr>
        <w:t xml:space="preserve">איפה זה עומד? </w:t>
      </w:r>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24703841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עומד לפני ביצוע.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49136169"/>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צריך חקיקה לזה? משהו? </w:t>
      </w:r>
    </w:p>
    <w:p w:rsidR="008476AD" w:rsidRDefault="008476AD" w:rsidP="008476AD">
      <w:pPr>
        <w:rPr>
          <w:rFonts w:hint="cs"/>
          <w:rtl/>
        </w:rPr>
      </w:pPr>
    </w:p>
    <w:bookmarkStart w:id="3182" w:name="_ETM_Q1_11320000" w:displacedByCustomXml="next"/>
    <w:bookmarkEnd w:id="3182"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08947209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83" w:name="_ETM_Q1_11321000"/>
      <w:bookmarkEnd w:id="3183"/>
      <w:r>
        <w:rPr>
          <w:rFonts w:hint="cs"/>
          <w:rtl/>
        </w:rPr>
        <w:t xml:space="preserve">לא. </w:t>
      </w:r>
    </w:p>
    <w:sdt>
      <w:sdtPr>
        <w:rPr>
          <w:rFonts w:hint="cs"/>
          <w:rtl/>
        </w:rPr>
        <w:alias w:val="יור"/>
        <w:tag w:val="&lt;ID&gt;5296&lt;/ID&gt;&lt;Name&gt;יואב קיש - יו&quot;רַ&lt;/Name&gt;&lt;Data&gt;יואב קיש&lt;/Data&gt;&lt;Shortcut&gt;יוקי&lt;/Shortcut&gt;"/>
        <w:id w:val="7201315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תקנות עברו כבר?</w:t>
      </w:r>
    </w:p>
    <w:p w:rsidR="008476AD" w:rsidRDefault="008476AD" w:rsidP="008476AD">
      <w:pPr>
        <w:rPr>
          <w:rFonts w:hint="cs"/>
          <w:rtl/>
        </w:rPr>
      </w:pPr>
    </w:p>
    <w:bookmarkStart w:id="3184" w:name="_ETM_Q1_11322000" w:displacedByCustomXml="next"/>
    <w:bookmarkEnd w:id="3184"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54774869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85" w:name="_ETM_Q1_11323000"/>
      <w:bookmarkEnd w:id="3185"/>
      <w:r>
        <w:rPr>
          <w:rFonts w:hint="cs"/>
          <w:rtl/>
        </w:rPr>
        <w:t xml:space="preserve">לא. יש את זה. זה בהתאם </w:t>
      </w:r>
      <w:bookmarkStart w:id="3186" w:name="_ETM_Q1_11326000"/>
      <w:bookmarkEnd w:id="3186"/>
      <w:r>
        <w:rPr>
          <w:rFonts w:hint="cs"/>
          <w:rtl/>
        </w:rPr>
        <w:t xml:space="preserve">לתקנות קיימות.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57873857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זאת </w:t>
      </w:r>
      <w:bookmarkStart w:id="3187" w:name="_ETM_Q1_11325000"/>
      <w:bookmarkEnd w:id="3187"/>
      <w:r>
        <w:rPr>
          <w:rFonts w:hint="cs"/>
          <w:rtl/>
        </w:rPr>
        <w:t xml:space="preserve">אומרת, זה מכפיל כוח. </w:t>
      </w:r>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25332595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בסדר. אנחנו עובדים, אבל שם יש גם אנשי מקצוע אחרים שכבר יכולים לעבוד. </w:t>
      </w:r>
      <w:bookmarkStart w:id="3188" w:name="_ETM_Q1_11340000"/>
      <w:bookmarkEnd w:id="3188"/>
      <w:r>
        <w:rPr>
          <w:rFonts w:hint="cs"/>
          <w:rtl/>
        </w:rPr>
        <w:t xml:space="preserve">ויותר מזה, אמרנו שאם ירצו לעשות מהמקצוע הזה תואר ראשון </w:t>
      </w:r>
      <w:bookmarkStart w:id="3189" w:name="_ETM_Q1_11345000"/>
      <w:bookmarkEnd w:id="3189"/>
      <w:r>
        <w:rPr>
          <w:rFonts w:hint="cs"/>
          <w:rtl/>
        </w:rPr>
        <w:t>כי תואר ראשון במדעי הטבע הוא 1,600 שעות</w:t>
      </w:r>
      <w:bookmarkStart w:id="3190" w:name="_ETM_Q1_11342000"/>
      <w:bookmarkEnd w:id="3190"/>
      <w:r>
        <w:rPr>
          <w:rFonts w:hint="cs"/>
          <w:rtl/>
        </w:rPr>
        <w:t xml:space="preserve">, אז אפשר להפוך אותו, או הנדסאי זה 2,100 שעות, </w:t>
      </w:r>
      <w:bookmarkStart w:id="3191" w:name="_ETM_Q1_11351000"/>
      <w:bookmarkEnd w:id="3191"/>
      <w:r>
        <w:rPr>
          <w:rFonts w:hint="cs"/>
          <w:rtl/>
        </w:rPr>
        <w:t xml:space="preserve">אפשר לעשות מזה תואר ראשון באקדמיה, אנחנו נלך </w:t>
      </w:r>
      <w:bookmarkStart w:id="3192" w:name="_ETM_Q1_11357000"/>
      <w:bookmarkEnd w:id="3192"/>
      <w:r>
        <w:rPr>
          <w:rFonts w:hint="cs"/>
          <w:rtl/>
        </w:rPr>
        <w:t xml:space="preserve">עם זה, יחד עם נפתלי.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86055516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93" w:name="_ETM_Q1_11362000"/>
      <w:bookmarkEnd w:id="3193"/>
      <w:r>
        <w:rPr>
          <w:rFonts w:hint="cs"/>
          <w:rtl/>
        </w:rPr>
        <w:t xml:space="preserve">תודה. עוד משרדי ממשלה </w:t>
      </w:r>
      <w:bookmarkStart w:id="3194" w:name="_ETM_Q1_11363000"/>
      <w:bookmarkEnd w:id="3194"/>
      <w:r>
        <w:rPr>
          <w:rFonts w:hint="cs"/>
          <w:rtl/>
        </w:rPr>
        <w:t>שרוצים להתייחס?</w:t>
      </w:r>
    </w:p>
    <w:p w:rsidR="008476AD" w:rsidRDefault="008476AD" w:rsidP="008476AD">
      <w:pPr>
        <w:rPr>
          <w:rFonts w:hint="cs"/>
          <w:rtl/>
        </w:rPr>
      </w:pPr>
    </w:p>
    <w:bookmarkStart w:id="3195" w:name="_ETM_Q1_11388000" w:displacedByCustomXml="next"/>
    <w:bookmarkEnd w:id="3195" w:displacedByCustomXml="next"/>
    <w:sdt>
      <w:sdtPr>
        <w:rPr>
          <w:rFonts w:hint="cs"/>
          <w:rtl/>
        </w:rPr>
        <w:alias w:val="אורח"/>
        <w:tag w:val="&lt;ID&gt;&lt;/ID&gt;&lt;Name&gt;אריק שמילוביץ&lt;/Name&gt;&lt;Shortcut&gt;ארשמ&lt;/Shortcut&gt;&lt;Title&gt;&lt;/Title&gt;"/>
        <w:id w:val="-53982787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שמילוביץ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196" w:name="_ETM_Q1_11390000"/>
      <w:bookmarkEnd w:id="3196"/>
      <w:r>
        <w:rPr>
          <w:rFonts w:hint="cs"/>
          <w:rtl/>
        </w:rPr>
        <w:t>אריק, משרד העבודה. אנחנו גם מצטרפים לדעה הזאת. הרעיון הוא מבורך. הי</w:t>
      </w:r>
      <w:bookmarkStart w:id="3197" w:name="_ETM_Q1_11392000"/>
      <w:bookmarkEnd w:id="3197"/>
      <w:r>
        <w:rPr>
          <w:rFonts w:hint="cs"/>
          <w:rtl/>
        </w:rPr>
        <w:t xml:space="preserve">כולת לבצע את זה בעזרת כוח-אדם שעומד לרשותנו והמנגנון שלנו, זה יפגע. א. זה יפגע בעבודת הפיקוח שלנו. </w:t>
      </w:r>
      <w:bookmarkStart w:id="3198" w:name="_ETM_Q1_11400000"/>
      <w:bookmarkEnd w:id="3198"/>
      <w:r>
        <w:rPr>
          <w:rFonts w:hint="cs"/>
          <w:rtl/>
        </w:rPr>
        <w:t xml:space="preserve">גם ככה יחס מפקח אתר בנייה או בעל עסק שאנחנו היום נמצאים </w:t>
      </w:r>
      <w:bookmarkStart w:id="3199" w:name="_ETM_Q1_11409000"/>
      <w:bookmarkEnd w:id="3199"/>
      <w:r>
        <w:rPr>
          <w:rFonts w:hint="cs"/>
          <w:rtl/>
        </w:rPr>
        <w:t xml:space="preserve">בו הוא מעורר דאגה ואנחנו לא עומדים ביעדים שלנו כרגע. </w:t>
      </w:r>
    </w:p>
    <w:p w:rsidR="008476AD" w:rsidRDefault="008476AD" w:rsidP="008476AD">
      <w:pPr>
        <w:rPr>
          <w:rFonts w:hint="cs"/>
          <w:rtl/>
        </w:rPr>
      </w:pPr>
    </w:p>
    <w:p w:rsidR="008476AD" w:rsidRDefault="008476AD" w:rsidP="008476AD">
      <w:pPr>
        <w:rPr>
          <w:rFonts w:hint="cs"/>
          <w:rtl/>
        </w:rPr>
      </w:pPr>
      <w:bookmarkStart w:id="3200" w:name="_ETM_Q1_11419000"/>
      <w:bookmarkEnd w:id="3200"/>
      <w:r>
        <w:rPr>
          <w:rFonts w:hint="cs"/>
          <w:rtl/>
        </w:rPr>
        <w:t xml:space="preserve">ועוד </w:t>
      </w:r>
      <w:bookmarkStart w:id="3201" w:name="_ETM_Q1_11420000"/>
      <w:bookmarkEnd w:id="3201"/>
      <w:r>
        <w:rPr>
          <w:rFonts w:hint="cs"/>
          <w:rtl/>
        </w:rPr>
        <w:t xml:space="preserve">פעם אני אומר. אנחנו לא מכניסים אותם יועצי בטיחות שנמצאים </w:t>
      </w:r>
      <w:bookmarkStart w:id="3202" w:name="_ETM_Q1_11425000"/>
      <w:bookmarkEnd w:id="3202"/>
      <w:r>
        <w:rPr>
          <w:rFonts w:hint="cs"/>
          <w:rtl/>
        </w:rPr>
        <w:t xml:space="preserve">בבתי עסק, במפעלים. </w:t>
      </w:r>
    </w:p>
    <w:p w:rsidR="008476AD" w:rsidRDefault="008476AD" w:rsidP="008476AD">
      <w:pPr>
        <w:rPr>
          <w:rFonts w:hint="cs"/>
          <w:rtl/>
        </w:rPr>
      </w:pPr>
    </w:p>
    <w:bookmarkStart w:id="3203" w:name="_ETM_Q1_11428000" w:displacedByCustomXml="next"/>
    <w:bookmarkEnd w:id="3203" w:displacedByCustomXml="next"/>
    <w:sdt>
      <w:sdtPr>
        <w:rPr>
          <w:rFonts w:hint="cs"/>
          <w:rtl/>
        </w:rPr>
        <w:alias w:val="יור"/>
        <w:tag w:val="&lt;ID&gt;5296&lt;/ID&gt;&lt;Name&gt;יואב קיש - יו&quot;רַ&lt;/Name&gt;&lt;Data&gt;יואב קיש&lt;/Data&gt;&lt;Shortcut&gt;יוקי&lt;/Shortcut&gt;"/>
        <w:id w:val="-188022446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04" w:name="_ETM_Q1_11429000"/>
      <w:bookmarkEnd w:id="3204"/>
      <w:r>
        <w:rPr>
          <w:rFonts w:hint="cs"/>
          <w:rtl/>
        </w:rPr>
        <w:t xml:space="preserve">טוב. סיימנו עם </w:t>
      </w:r>
      <w:bookmarkStart w:id="3205" w:name="_ETM_Q1_11408000"/>
      <w:bookmarkEnd w:id="3205"/>
      <w:r>
        <w:rPr>
          <w:rFonts w:hint="cs"/>
          <w:rtl/>
        </w:rPr>
        <w:t xml:space="preserve">המשרדים? </w:t>
      </w:r>
    </w:p>
    <w:p w:rsidR="008476AD" w:rsidRDefault="008476AD" w:rsidP="008476AD">
      <w:pPr>
        <w:rPr>
          <w:rFonts w:hint="cs"/>
          <w:rtl/>
        </w:rPr>
      </w:pPr>
    </w:p>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95799028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טייב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רק כדי לחדד את הנתונים. לכל מפקח </w:t>
      </w:r>
      <w:bookmarkStart w:id="3206" w:name="_ETM_Q1_11430000"/>
      <w:bookmarkEnd w:id="3206"/>
      <w:r>
        <w:rPr>
          <w:rFonts w:hint="cs"/>
          <w:rtl/>
        </w:rPr>
        <w:t xml:space="preserve">שלנו היום יש 3,000 מפעלים, כלומר אנחנו כבר לא </w:t>
      </w:r>
      <w:bookmarkStart w:id="3207" w:name="_ETM_Q1_11436000"/>
      <w:bookmarkEnd w:id="3207"/>
      <w:r>
        <w:rPr>
          <w:rFonts w:hint="cs"/>
          <w:rtl/>
        </w:rPr>
        <w:t xml:space="preserve">עומדים ביעד. זה פיקוח שלנו, אז להוסיף עוד מטלה על </w:t>
      </w:r>
      <w:bookmarkStart w:id="3208" w:name="_ETM_Q1_11437000"/>
      <w:bookmarkEnd w:id="3208"/>
      <w:r>
        <w:rPr>
          <w:rFonts w:hint="cs"/>
          <w:rtl/>
        </w:rPr>
        <w:t xml:space="preserve">מטלות, פשוט לא נעמוד בזה, ואנחנו גם לא </w:t>
      </w:r>
      <w:bookmarkStart w:id="3209" w:name="_ETM_Q1_11440000"/>
      <w:bookmarkEnd w:id="3209"/>
      <w:r>
        <w:rPr>
          <w:rFonts w:hint="cs"/>
          <w:rtl/>
        </w:rPr>
        <w:t xml:space="preserve">חושבים שזה המשימה שלנו להיות פה יועצים של העסקים ברשויות </w:t>
      </w:r>
      <w:bookmarkStart w:id="3210" w:name="_ETM_Q1_11447000"/>
      <w:bookmarkEnd w:id="3210"/>
      <w:r>
        <w:rPr>
          <w:rFonts w:hint="cs"/>
          <w:rtl/>
        </w:rPr>
        <w:t xml:space="preserve">המקומיות. </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716904107"/>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11" w:name="_ETM_Q1_11448000"/>
      <w:bookmarkEnd w:id="3211"/>
      <w:r>
        <w:rPr>
          <w:rFonts w:hint="cs"/>
          <w:rtl/>
        </w:rPr>
        <w:t xml:space="preserve">למה לא?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45439530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אתה עשית טעות במשפט האחרון.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275609734"/>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תסמיך. </w:t>
      </w:r>
    </w:p>
    <w:p w:rsidR="008476AD" w:rsidRDefault="008476AD" w:rsidP="008476AD">
      <w:pPr>
        <w:rPr>
          <w:rFonts w:hint="cs"/>
          <w:rtl/>
        </w:rPr>
      </w:pPr>
    </w:p>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136956445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טייב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12" w:name="_ETM_Q1_11434000"/>
      <w:bookmarkEnd w:id="3212"/>
      <w:r>
        <w:rPr>
          <w:rFonts w:hint="cs"/>
          <w:rtl/>
        </w:rPr>
        <w:t xml:space="preserve">אני אחדד את זה.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072046245"/>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rPr>
      </w:pPr>
      <w:bookmarkStart w:id="3213" w:name="_ETM_Q1_11433000"/>
      <w:bookmarkEnd w:id="3213"/>
      <w:r>
        <w:rPr>
          <w:rFonts w:hint="cs"/>
          <w:rtl/>
        </w:rPr>
        <w:t xml:space="preserve">אם אתה רגולטור, אז </w:t>
      </w:r>
      <w:bookmarkStart w:id="3214" w:name="_ETM_Q1_11438000"/>
      <w:bookmarkEnd w:id="3214"/>
      <w:r>
        <w:rPr>
          <w:rFonts w:hint="cs"/>
          <w:rtl/>
        </w:rPr>
        <w:t>מה זאת אומרת - - -</w:t>
      </w:r>
    </w:p>
    <w:p w:rsidR="008476AD" w:rsidRDefault="008476AD" w:rsidP="008476AD">
      <w:pPr>
        <w:rPr>
          <w:rFonts w:hint="cs"/>
          <w:rtl/>
        </w:rPr>
      </w:pPr>
    </w:p>
    <w:sdt>
      <w:sdtPr>
        <w:rPr>
          <w:rFonts w:hint="cs"/>
          <w:rtl/>
        </w:rPr>
        <w:alias w:val="אורח"/>
        <w:tag w:val="&lt;ID&gt;&lt;/ID&gt;&lt;Name&gt;אריק שמילוביץ&lt;/Name&gt;&lt;Shortcut&gt;ארשמ&lt;/Shortcut&gt;&lt;Title&gt;&lt;/Title&gt;"/>
        <w:id w:val="87226611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שמילוביץ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15" w:name="_ETM_Q1_11455000"/>
      <w:bookmarkEnd w:id="3215"/>
      <w:r>
        <w:rPr>
          <w:rFonts w:hint="cs"/>
          <w:rtl/>
        </w:rPr>
        <w:t xml:space="preserve">אנחנו </w:t>
      </w:r>
      <w:bookmarkStart w:id="3216" w:name="_ETM_Q1_11456000"/>
      <w:bookmarkEnd w:id="3216"/>
      <w:r>
        <w:rPr>
          <w:rFonts w:hint="cs"/>
          <w:rtl/>
        </w:rPr>
        <w:t xml:space="preserve">רגולטור ואנחנו עושים את זה. צריך לשים לב למינונים. יש לנו </w:t>
      </w:r>
      <w:bookmarkStart w:id="3217" w:name="_ETM_Q1_11467000"/>
      <w:bookmarkEnd w:id="3217"/>
      <w:r>
        <w:rPr>
          <w:rFonts w:hint="cs"/>
          <w:rtl/>
        </w:rPr>
        <w:t xml:space="preserve">לצורך העניין עוד גוף ממשלתי, המוסד לבטיחות וגהות, שזה </w:t>
      </w:r>
      <w:bookmarkStart w:id="3218" w:name="_ETM_Q1_11470000"/>
      <w:bookmarkEnd w:id="3218"/>
      <w:r>
        <w:rPr>
          <w:rFonts w:hint="cs"/>
          <w:rtl/>
        </w:rPr>
        <w:t>התפקיד שלו – הסברתי. הוא מונה אותו כוח-אדם כמו שאנחנו.</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7841697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עניין פנימי שלכם. אם הם מוסמכים לייצג אתכם, אחלה. </w:t>
      </w:r>
    </w:p>
    <w:p w:rsidR="008476AD" w:rsidRDefault="008476AD" w:rsidP="008476AD">
      <w:pPr>
        <w:rPr>
          <w:rFonts w:hint="cs"/>
          <w:rtl/>
        </w:rPr>
      </w:pPr>
    </w:p>
    <w:sdt>
      <w:sdtPr>
        <w:rPr>
          <w:rFonts w:hint="cs"/>
          <w:rtl/>
        </w:rPr>
        <w:alias w:val="אורח"/>
        <w:tag w:val="&lt;ID&gt;&lt;/ID&gt;&lt;Name&gt;אריק שמילוביץ&lt;/Name&gt;&lt;Shortcut&gt;ארשמ&lt;/Shortcut&gt;&lt;Title&gt;&lt;/Title&gt;"/>
        <w:id w:val="76865829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שמילוביץ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19" w:name="_ETM_Q1_11475000"/>
      <w:bookmarkEnd w:id="3219"/>
      <w:r>
        <w:rPr>
          <w:rFonts w:hint="cs"/>
          <w:rtl/>
        </w:rPr>
        <w:t xml:space="preserve">אין </w:t>
      </w:r>
      <w:bookmarkStart w:id="3220" w:name="_ETM_Q1_11480000"/>
      <w:bookmarkEnd w:id="3220"/>
      <w:r>
        <w:rPr>
          <w:rFonts w:hint="cs"/>
          <w:rtl/>
        </w:rPr>
        <w:t xml:space="preserve">בעיה, אני רק מסביר. הוא, הכובע שלו הוא כובע של </w:t>
      </w:r>
      <w:bookmarkStart w:id="3221" w:name="_ETM_Q1_11484000"/>
      <w:bookmarkEnd w:id="3221"/>
      <w:r>
        <w:rPr>
          <w:rFonts w:hint="cs"/>
          <w:rtl/>
        </w:rPr>
        <w:t>הדרכה והסברה.</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8994610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אותו אפשר לחייב להגיע?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085652684"/>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ind w:firstLine="0"/>
        <w:rPr>
          <w:rFonts w:hint="cs"/>
          <w:rtl/>
        </w:rPr>
      </w:pPr>
      <w:bookmarkStart w:id="3222" w:name="_ETM_Q1_11488000"/>
      <w:bookmarkStart w:id="3223" w:name="_ETM_Q1_11489000"/>
      <w:bookmarkEnd w:id="3222"/>
      <w:bookmarkEnd w:id="3223"/>
      <w:r>
        <w:rPr>
          <w:rFonts w:hint="cs"/>
          <w:rtl/>
        </w:rPr>
        <w:tab/>
        <w:t xml:space="preserve">תסמיכו אותו לייצג אתכם, מה הבעיה. </w:t>
      </w:r>
    </w:p>
    <w:p w:rsidR="008476AD" w:rsidRDefault="008476AD" w:rsidP="008476AD">
      <w:pPr>
        <w:ind w:firstLine="0"/>
        <w:rPr>
          <w:rFonts w:hint="cs"/>
          <w:rtl/>
        </w:rPr>
      </w:pPr>
    </w:p>
    <w:sdt>
      <w:sdtPr>
        <w:rPr>
          <w:rFonts w:hint="cs"/>
          <w:rtl/>
        </w:rPr>
        <w:alias w:val="יור"/>
        <w:tag w:val="&lt;ID&gt;5296&lt;/ID&gt;&lt;Name&gt;יואב קיש - יו&quot;רַ&lt;/Name&gt;&lt;Data&gt;יואב קיש&lt;/Data&gt;&lt;Shortcut&gt;יוקי&lt;/Shortcut&gt;"/>
        <w:id w:val="65149799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24" w:name="_ETM_Q1_11490000"/>
      <w:bookmarkEnd w:id="3224"/>
      <w:r>
        <w:rPr>
          <w:rFonts w:hint="cs"/>
          <w:rtl/>
        </w:rPr>
        <w:t xml:space="preserve">הוא יכול לייצג אתכם כנותני אישור? </w:t>
      </w:r>
    </w:p>
    <w:p w:rsidR="008476AD" w:rsidRDefault="008476AD" w:rsidP="008476AD">
      <w:pPr>
        <w:rPr>
          <w:rFonts w:hint="cs"/>
          <w:rtl/>
        </w:rPr>
      </w:pPr>
    </w:p>
    <w:sdt>
      <w:sdtPr>
        <w:rPr>
          <w:rFonts w:hint="cs"/>
          <w:rtl/>
        </w:rPr>
        <w:alias w:val="אורח"/>
        <w:tag w:val="&lt;ID&gt;&lt;/ID&gt;&lt;Name&gt;אריק שמילוביץ&lt;/Name&gt;&lt;Shortcut&gt;ארשמ&lt;/Shortcut&gt;&lt;Title&gt;&lt;/Title&gt;"/>
        <w:id w:val="-62747018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שמילוביץ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בחלק מהמקומות אנחנו מסתייעים בהדרכ</w:t>
      </w:r>
      <w:bookmarkStart w:id="3225" w:name="_ETM_Q1_11501000"/>
      <w:bookmarkEnd w:id="3225"/>
      <w:r>
        <w:rPr>
          <w:rFonts w:hint="cs"/>
          <w:rtl/>
        </w:rPr>
        <w:t>ה שלו ובהסברה שלו ואנחנו כן מעודדים את הדבר הזה.</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418213299"/>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מצוין. אין בעיה. </w:t>
      </w:r>
    </w:p>
    <w:p w:rsidR="008476AD" w:rsidRDefault="008476AD" w:rsidP="008476AD">
      <w:pPr>
        <w:rPr>
          <w:rFonts w:hint="cs"/>
          <w:rtl/>
        </w:rPr>
      </w:pPr>
    </w:p>
    <w:bookmarkStart w:id="3226" w:name="_ETM_Q1_11502000" w:displacedByCustomXml="next"/>
    <w:bookmarkEnd w:id="3226" w:displacedByCustomXml="next"/>
    <w:sdt>
      <w:sdtPr>
        <w:rPr>
          <w:rFonts w:hint="cs"/>
          <w:rtl/>
        </w:rPr>
        <w:alias w:val="דובר"/>
        <w:tag w:val="&lt;ID&gt;0&lt;/ID&gt;&lt;Name&gt;תומר רוזנר&lt;/Name&gt;&lt;Data&gt;תומר רוזנר&lt;/Data&gt;&lt;Shortcut&gt;תורו&lt;/Shortcut&gt;&lt;MemberID&gt;&lt;/MemberID&gt;"/>
        <w:id w:val="526760568"/>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27" w:name="_ETM_Q1_11503000"/>
      <w:bookmarkEnd w:id="3227"/>
      <w:r>
        <w:rPr>
          <w:rFonts w:hint="cs"/>
          <w:rtl/>
        </w:rPr>
        <w:t xml:space="preserve">לא. הבעיה היא שמה שהם אומרים זה על דעתם. </w:t>
      </w:r>
    </w:p>
    <w:p w:rsidR="008476AD" w:rsidRDefault="008476AD" w:rsidP="008476AD">
      <w:pPr>
        <w:rPr>
          <w:rFonts w:hint="cs"/>
          <w:rtl/>
        </w:rPr>
      </w:pPr>
    </w:p>
    <w:bookmarkStart w:id="3228" w:name="_ETM_Q1_11505000" w:displacedByCustomXml="next"/>
    <w:bookmarkEnd w:id="3228" w:displacedByCustomXml="next"/>
    <w:sdt>
      <w:sdtPr>
        <w:rPr>
          <w:rFonts w:hint="cs"/>
          <w:rtl/>
        </w:rPr>
        <w:alias w:val="דובר"/>
        <w:tag w:val="&lt;ID&gt;5305&lt;/ID&gt;&lt;Name&gt;רועי פולקמן - כולנו&lt;/Name&gt;&lt;Data&gt;רועי פולקמן (כולנו)&lt;/Data&gt;&lt;Shortcut&gt;רופו&lt;/Shortcut&gt;"/>
        <w:id w:val="16876318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29" w:name="_ETM_Q1_11506000"/>
      <w:bookmarkEnd w:id="3229"/>
      <w:r>
        <w:rPr>
          <w:rFonts w:hint="cs"/>
          <w:rtl/>
        </w:rPr>
        <w:t xml:space="preserve">ברור. כשהוא מדבר הוא מייצג אותך, לא יכול להיות שהוא ייעץ ואז באים אליך </w:t>
      </w:r>
      <w:bookmarkStart w:id="3230" w:name="_ETM_Q1_11512000"/>
      <w:bookmarkEnd w:id="3230"/>
      <w:r>
        <w:rPr>
          <w:rFonts w:hint="cs"/>
          <w:rtl/>
        </w:rPr>
        <w:t xml:space="preserve">ואתה אומר </w:t>
      </w:r>
      <w:bookmarkStart w:id="3231" w:name="_ETM_Q1_11493000"/>
      <w:bookmarkEnd w:id="3231"/>
      <w:r>
        <w:rPr>
          <w:rFonts w:hint="cs"/>
          <w:rtl/>
        </w:rPr>
        <w:t>לו זה לא - - -</w:t>
      </w:r>
    </w:p>
    <w:p w:rsidR="008476AD" w:rsidRDefault="008476AD" w:rsidP="008476AD">
      <w:pPr>
        <w:rPr>
          <w:rFonts w:hint="cs"/>
          <w:rtl/>
        </w:rPr>
      </w:pPr>
      <w:bookmarkStart w:id="3232" w:name="_ETM_Q1_11515000"/>
      <w:bookmarkEnd w:id="3232"/>
    </w:p>
    <w:sdt>
      <w:sdtPr>
        <w:rPr>
          <w:rFonts w:hint="cs"/>
          <w:rtl/>
        </w:rPr>
        <w:alias w:val="אורח"/>
        <w:tag w:val="&lt;ID&gt;&lt;/ID&gt;&lt;Name&gt;אריק שמילוביץ&lt;/Name&gt;&lt;Shortcut&gt;ארשמ&lt;/Shortcut&gt;&lt;Title&gt;&lt;/Title&gt;"/>
        <w:id w:val="-54876923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שמילוביץ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חלק מבתי העסק, הסיכונים שלהם הם כאלה </w:t>
      </w:r>
      <w:bookmarkStart w:id="3233" w:name="_ETM_Q1_11516000"/>
      <w:bookmarkEnd w:id="3233"/>
      <w:r>
        <w:rPr>
          <w:rFonts w:hint="cs"/>
          <w:rtl/>
        </w:rPr>
        <w:t>שאנחנו מוכנים להגיד אין בעיה, יבוא מישהו שידריך</w:t>
      </w:r>
      <w:bookmarkStart w:id="3234" w:name="_ETM_Q1_11523000"/>
      <w:bookmarkEnd w:id="3234"/>
      <w:r>
        <w:rPr>
          <w:rFonts w:hint="cs"/>
          <w:rtl/>
        </w:rPr>
        <w:t xml:space="preserve">.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81680505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35" w:name="_ETM_Q1_11521000"/>
      <w:bookmarkEnd w:id="3235"/>
      <w:r>
        <w:rPr>
          <w:rFonts w:hint="cs"/>
          <w:rtl/>
        </w:rPr>
        <w:t xml:space="preserve">מצוין. </w:t>
      </w:r>
    </w:p>
    <w:p w:rsidR="008476AD" w:rsidRDefault="008476AD" w:rsidP="008476AD">
      <w:pPr>
        <w:rPr>
          <w:rFonts w:hint="cs"/>
          <w:rtl/>
        </w:rPr>
      </w:pPr>
    </w:p>
    <w:sdt>
      <w:sdtPr>
        <w:rPr>
          <w:rFonts w:hint="cs"/>
          <w:rtl/>
        </w:rPr>
        <w:alias w:val="אורח"/>
        <w:tag w:val="&lt;ID&gt;&lt;/ID&gt;&lt;Name&gt;אריק שמילוביץ&lt;/Name&gt;&lt;Shortcut&gt;ארשמ&lt;/Shortcut&gt;&lt;Title&gt;&lt;/Title&gt;"/>
        <w:id w:val="29479915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שמילוביץ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חלק מבתי העסק הם מסוכנים, אנחנו לא רוצים </w:t>
      </w:r>
      <w:bookmarkStart w:id="3236" w:name="_ETM_Q1_11524000"/>
      <w:bookmarkEnd w:id="3236"/>
      <w:r>
        <w:rPr>
          <w:rFonts w:hint="cs"/>
          <w:rtl/>
        </w:rPr>
        <w:t xml:space="preserve">לתת את זה למישהו אחר באותן קטגוריות. </w:t>
      </w:r>
    </w:p>
    <w:p w:rsidR="008476AD" w:rsidRDefault="008476AD" w:rsidP="008476AD">
      <w:pPr>
        <w:rPr>
          <w:rFonts w:hint="cs"/>
          <w:rtl/>
        </w:rPr>
      </w:pPr>
    </w:p>
    <w:bookmarkStart w:id="3237" w:name="_ETM_Q1_11527000" w:displacedByCustomXml="next"/>
    <w:bookmarkEnd w:id="3237" w:displacedByCustomXml="next"/>
    <w:sdt>
      <w:sdtPr>
        <w:rPr>
          <w:rFonts w:hint="cs"/>
          <w:rtl/>
        </w:rPr>
        <w:alias w:val="דובר"/>
        <w:tag w:val="&lt;ID&gt;5305&lt;/ID&gt;&lt;Name&gt;רועי פולקמן - כולנו&lt;/Name&gt;&lt;Data&gt;רועי פולקמן (כולנו)&lt;/Data&gt;&lt;Shortcut&gt;רופו&lt;/Shortcut&gt;"/>
        <w:id w:val="106960752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38" w:name="_ETM_Q1_11528000"/>
      <w:bookmarkEnd w:id="3238"/>
      <w:r>
        <w:rPr>
          <w:rFonts w:hint="cs"/>
          <w:rtl/>
        </w:rPr>
        <w:t xml:space="preserve">אין בעיה. אז </w:t>
      </w:r>
      <w:bookmarkStart w:id="3239" w:name="_ETM_Q1_11531000"/>
      <w:bookmarkEnd w:id="3239"/>
      <w:r>
        <w:rPr>
          <w:rFonts w:hint="cs"/>
          <w:rtl/>
        </w:rPr>
        <w:t xml:space="preserve">אתם צריכים לאותם עסקים להיות אלה שמייעצים, זה ברור. מישהו </w:t>
      </w:r>
      <w:bookmarkStart w:id="3240" w:name="_ETM_Q1_11532000"/>
      <w:bookmarkEnd w:id="3240"/>
      <w:r>
        <w:rPr>
          <w:rFonts w:hint="cs"/>
          <w:rtl/>
        </w:rPr>
        <w:t>צריך לדבר עם הלקוח. ממממ</w:t>
      </w:r>
    </w:p>
    <w:p w:rsidR="008476AD" w:rsidRDefault="008476AD" w:rsidP="008476AD">
      <w:pPr>
        <w:rPr>
          <w:rFonts w:hint="cs"/>
          <w:rtl/>
        </w:rPr>
      </w:pPr>
    </w:p>
    <w:bookmarkStart w:id="3241" w:name="_ETM_Q1_11534000" w:displacedByCustomXml="next"/>
    <w:bookmarkEnd w:id="3241" w:displacedByCustomXml="next"/>
    <w:sdt>
      <w:sdtPr>
        <w:rPr>
          <w:rFonts w:hint="cs"/>
          <w:rtl/>
        </w:rPr>
        <w:alias w:val="אורח"/>
        <w:tag w:val="&lt;ID&gt;&lt;/ID&gt;&lt;Name&gt;אריק שמילוביץ&lt;/Name&gt;&lt;Shortcut&gt;ארשמ&lt;/Shortcut&gt;&lt;Title&gt;&lt;/Title&gt;"/>
        <w:id w:val="-141346565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שמילוביץ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42" w:name="_ETM_Q1_11535000"/>
      <w:bookmarkEnd w:id="3242"/>
      <w:r>
        <w:rPr>
          <w:rFonts w:hint="cs"/>
          <w:rtl/>
        </w:rPr>
        <w:t>המשרד שלנו</w:t>
      </w:r>
      <w:bookmarkStart w:id="3243" w:name="_ETM_Q1_11538000"/>
      <w:bookmarkEnd w:id="3243"/>
      <w:r>
        <w:rPr>
          <w:rFonts w:hint="cs"/>
          <w:rtl/>
        </w:rPr>
        <w:t xml:space="preserve"> כרגע, מינהל הבטיחות, הוא גוף שמתעסק באכיפה ורגולציה </w:t>
      </w:r>
      <w:bookmarkStart w:id="3244" w:name="_ETM_Q1_11546000"/>
      <w:bookmarkEnd w:id="3244"/>
      <w:r>
        <w:rPr>
          <w:rFonts w:hint="cs"/>
          <w:rtl/>
        </w:rPr>
        <w:t xml:space="preserve">ובפיקוח. אנחנו לא מממשים את התפקיד שלנו בכוח-אדם </w:t>
      </w:r>
      <w:bookmarkStart w:id="3245" w:name="_ETM_Q1_11554000"/>
      <w:bookmarkEnd w:id="3245"/>
      <w:r>
        <w:rPr>
          <w:rFonts w:hint="cs"/>
          <w:rtl/>
        </w:rPr>
        <w:t xml:space="preserve">שנמצא לרשותנו. אנחנו רואים את המצב שנמצא באתרי הבנייה </w:t>
      </w:r>
      <w:bookmarkStart w:id="3246" w:name="_ETM_Q1_11559000"/>
      <w:bookmarkEnd w:id="3246"/>
      <w:r>
        <w:rPr>
          <w:rFonts w:hint="cs"/>
          <w:rtl/>
        </w:rPr>
        <w:t xml:space="preserve">ואם זה היה תלוי בי, אני אומר את זה עוד פעם, הייתי עוצר את הבנייה במדינת ישראל על כמות ההרוגים </w:t>
      </w:r>
      <w:bookmarkStart w:id="3247" w:name="_ETM_Q1_11560000"/>
      <w:bookmarkEnd w:id="3247"/>
      <w:r>
        <w:rPr>
          <w:rFonts w:hint="cs"/>
          <w:rtl/>
        </w:rPr>
        <w:t xml:space="preserve">שיש שם והמצב בעולם הבנייה, אוסר לחלוטין לבנות בית </w:t>
      </w:r>
      <w:bookmarkStart w:id="3248" w:name="_ETM_Q1_11567000"/>
      <w:bookmarkEnd w:id="3248"/>
      <w:r>
        <w:rPr>
          <w:rFonts w:hint="cs"/>
          <w:rtl/>
        </w:rPr>
        <w:t>במדינת ישראל בשיפוץ, על המצב שיש שם.</w:t>
      </w:r>
    </w:p>
    <w:p w:rsidR="008476AD" w:rsidRDefault="008476AD" w:rsidP="008476AD">
      <w:pPr>
        <w:rPr>
          <w:rFonts w:hint="cs"/>
          <w:rtl/>
        </w:rPr>
      </w:pPr>
    </w:p>
    <w:bookmarkStart w:id="3249" w:name="_ETM_Q1_11570000" w:displacedByCustomXml="next"/>
    <w:bookmarkEnd w:id="3249" w:displacedByCustomXml="next"/>
    <w:sdt>
      <w:sdtPr>
        <w:rPr>
          <w:rFonts w:hint="cs"/>
          <w:rtl/>
        </w:rPr>
        <w:alias w:val="דובר"/>
        <w:tag w:val="&lt;ID&gt;5305&lt;/ID&gt;&lt;Name&gt;רועי פולקמן - כולנו&lt;/Name&gt;&lt;Data&gt;רועי פולקמן (כולנו)&lt;/Data&gt;&lt;Shortcut&gt;רופו&lt;/Shortcut&gt;"/>
        <w:id w:val="1044249205"/>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50" w:name="_ETM_Q1_11572000"/>
      <w:bookmarkEnd w:id="3250"/>
      <w:r>
        <w:rPr>
          <w:rFonts w:hint="cs"/>
          <w:rtl/>
        </w:rPr>
        <w:t xml:space="preserve">ברור. </w:t>
      </w:r>
    </w:p>
    <w:p w:rsidR="008476AD" w:rsidRDefault="008476AD" w:rsidP="008476AD">
      <w:pPr>
        <w:rPr>
          <w:rFonts w:hint="cs"/>
          <w:rtl/>
        </w:rPr>
      </w:pPr>
    </w:p>
    <w:sdt>
      <w:sdtPr>
        <w:rPr>
          <w:rFonts w:hint="cs"/>
          <w:rtl/>
        </w:rPr>
        <w:alias w:val="אורח"/>
        <w:tag w:val="&lt;ID&gt;&lt;/ID&gt;&lt;Name&gt;אריק שמילוביץ&lt;/Name&gt;&lt;Shortcut&gt;ארשמ&lt;/Shortcut&gt;&lt;Title&gt;&lt;/Title&gt;"/>
        <w:id w:val="131568297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שמילוביץ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51" w:name="_ETM_Q1_11573000"/>
      <w:bookmarkEnd w:id="3251"/>
      <w:r>
        <w:rPr>
          <w:rFonts w:hint="cs"/>
          <w:rtl/>
        </w:rPr>
        <w:t xml:space="preserve">לוקחים את </w:t>
      </w:r>
      <w:bookmarkStart w:id="3252" w:name="_ETM_Q1_11571000"/>
      <w:bookmarkEnd w:id="3252"/>
      <w:r>
        <w:rPr>
          <w:rFonts w:hint="cs"/>
          <w:rtl/>
        </w:rPr>
        <w:t xml:space="preserve">כוח-האדם שיש לנו פה ושמים אותו לבצע פעולת הדרכה, אז </w:t>
      </w:r>
      <w:bookmarkStart w:id="3253" w:name="_ETM_Q1_11576000"/>
      <w:bookmarkEnd w:id="3253"/>
      <w:r>
        <w:rPr>
          <w:rFonts w:hint="cs"/>
          <w:rtl/>
        </w:rPr>
        <w:t xml:space="preserve">אני שואל שאלה פה בשולחן – איפה ניהול הסיכונים </w:t>
      </w:r>
      <w:bookmarkStart w:id="3254" w:name="_ETM_Q1_11582000"/>
      <w:bookmarkEnd w:id="3254"/>
      <w:r>
        <w:rPr>
          <w:rFonts w:hint="cs"/>
          <w:rtl/>
        </w:rPr>
        <w:t>כשאנחנו מדברים על המש"מ ואיפה אני אשים את כוח</w:t>
      </w:r>
      <w:bookmarkStart w:id="3255" w:name="_ETM_Q1_11578000"/>
      <w:bookmarkEnd w:id="3255"/>
      <w:r>
        <w:rPr>
          <w:rFonts w:hint="cs"/>
          <w:rtl/>
        </w:rPr>
        <w:t xml:space="preserve">-האדם, את אותו מפקח שיש לי, איפה אני אשים </w:t>
      </w:r>
      <w:bookmarkStart w:id="3256" w:name="_ETM_Q1_11584000"/>
      <w:bookmarkEnd w:id="3256"/>
      <w:r>
        <w:rPr>
          <w:rFonts w:hint="cs"/>
          <w:rtl/>
        </w:rPr>
        <w:t>אותו? באתר בנייה או ללכת ולעשות הסבר איך צריך להיות אתר בנייה או איך צריכה להיות מכונה?</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783147507"/>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57" w:name="_ETM_Q1_11592000"/>
      <w:bookmarkEnd w:id="3257"/>
      <w:r>
        <w:rPr>
          <w:rFonts w:hint="cs"/>
          <w:rtl/>
        </w:rPr>
        <w:t xml:space="preserve">למה </w:t>
      </w:r>
      <w:bookmarkStart w:id="3258" w:name="_ETM_Q1_11594000"/>
      <w:bookmarkEnd w:id="3258"/>
      <w:r>
        <w:rPr>
          <w:rFonts w:hint="cs"/>
          <w:rtl/>
        </w:rPr>
        <w:t xml:space="preserve">אתה לא מסמיך אנשים ברשויות המקומיות? </w:t>
      </w:r>
    </w:p>
    <w:p w:rsidR="008476AD" w:rsidRDefault="008476AD" w:rsidP="008476AD">
      <w:pPr>
        <w:rPr>
          <w:rFonts w:hint="cs"/>
          <w:rtl/>
        </w:rPr>
      </w:pPr>
    </w:p>
    <w:bookmarkStart w:id="3259" w:name="_ETM_Q1_11598000" w:displacedByCustomXml="next"/>
    <w:bookmarkEnd w:id="3259" w:displacedByCustomXml="next"/>
    <w:sdt>
      <w:sdtPr>
        <w:rPr>
          <w:rFonts w:hint="cs"/>
          <w:rtl/>
        </w:rPr>
        <w:alias w:val="אורח"/>
        <w:tag w:val="&lt;ID&gt;&lt;/ID&gt;&lt;Name&gt;אריק שמילוביץ&lt;/Name&gt;&lt;Shortcut&gt;ארשמ&lt;/Shortcut&gt;&lt;Title&gt;&lt;/Title&gt;"/>
        <w:id w:val="-34447847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שמילוביץ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 המחוקק לא נותן לנו אפשרות לעשות את </w:t>
      </w:r>
      <w:bookmarkStart w:id="3260" w:name="_ETM_Q1_11601000"/>
      <w:bookmarkEnd w:id="3260"/>
      <w:r>
        <w:rPr>
          <w:rFonts w:hint="cs"/>
          <w:rtl/>
        </w:rPr>
        <w:t>זה.</w:t>
      </w:r>
    </w:p>
    <w:p w:rsidR="008476AD" w:rsidRDefault="008476AD" w:rsidP="008476AD">
      <w:pPr>
        <w:rPr>
          <w:rFonts w:hint="cs"/>
          <w:rtl/>
        </w:rPr>
      </w:pPr>
    </w:p>
    <w:sdt>
      <w:sdtPr>
        <w:rPr>
          <w:rFonts w:hint="cs"/>
          <w:rtl/>
        </w:rPr>
        <w:alias w:val="קריאה"/>
        <w:tag w:val="&lt;ID&gt;0&lt;/ID&gt;&lt;Name&gt;קריאה&lt;/Name&gt;&lt;Data&gt;&lt;/Data&gt;&lt;Shortcut&gt;&lt;/Shortcut&gt;"/>
        <w:id w:val="1043026166"/>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61" w:name="_ETM_Q1_11597000"/>
      <w:bookmarkEnd w:id="3261"/>
      <w:r>
        <w:rPr>
          <w:rFonts w:hint="cs"/>
          <w:rtl/>
        </w:rPr>
        <w:t xml:space="preserve">ודאי שכן. </w:t>
      </w:r>
    </w:p>
    <w:p w:rsidR="008476AD" w:rsidRDefault="008476AD" w:rsidP="008476AD">
      <w:pPr>
        <w:rPr>
          <w:rFonts w:hint="cs"/>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67403108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עגמי ליבוביץ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בטח. יש. </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965659435"/>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62" w:name="_ETM_Q1_11602000"/>
      <w:bookmarkEnd w:id="3262"/>
      <w:r>
        <w:rPr>
          <w:rFonts w:hint="cs"/>
          <w:rtl/>
        </w:rPr>
        <w:t>בנושא של רישוי עסקים אנחנו מדברים.</w:t>
      </w:r>
    </w:p>
    <w:p w:rsidR="008476AD" w:rsidRDefault="008476AD" w:rsidP="008476AD">
      <w:pPr>
        <w:rPr>
          <w:rFonts w:hint="cs"/>
          <w:rtl/>
        </w:rPr>
      </w:pPr>
    </w:p>
    <w:bookmarkStart w:id="3263" w:name="_ETM_Q1_11603000" w:displacedByCustomXml="next"/>
    <w:bookmarkEnd w:id="3263" w:displacedByCustomXml="next"/>
    <w:sdt>
      <w:sdtPr>
        <w:rPr>
          <w:rFonts w:hint="cs"/>
          <w:rtl/>
        </w:rPr>
        <w:alias w:val="אורח"/>
        <w:tag w:val="&lt;ID&gt;&lt;/ID&gt;&lt;Name&gt;אריק שמילוביץ&lt;/Name&gt;&lt;Shortcut&gt;ארשמ&lt;/Shortcut&gt;&lt;Title&gt;&lt;/Title&gt;"/>
        <w:id w:val="-197728939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אריק שמילוביץ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בנושא של רישוי עסקים אנחנו </w:t>
      </w:r>
      <w:bookmarkStart w:id="3264" w:name="_ETM_Q1_11606000"/>
      <w:bookmarkEnd w:id="3264"/>
      <w:r>
        <w:rPr>
          <w:rFonts w:hint="cs"/>
          <w:rtl/>
        </w:rPr>
        <w:t xml:space="preserve">עושים את זה. אנחנו פותחים מנגנונים לראות איך אפשר להקל </w:t>
      </w:r>
      <w:bookmarkStart w:id="3265" w:name="_ETM_Q1_11611000"/>
      <w:bookmarkEnd w:id="3265"/>
      <w:r>
        <w:rPr>
          <w:rFonts w:hint="cs"/>
          <w:rtl/>
        </w:rPr>
        <w:t xml:space="preserve">על אותם עסקים. </w:t>
      </w:r>
    </w:p>
    <w:p w:rsidR="008476AD" w:rsidRDefault="008476AD" w:rsidP="008476AD">
      <w:pPr>
        <w:rPr>
          <w:rFonts w:hint="cs"/>
          <w:rtl/>
        </w:rPr>
      </w:pPr>
    </w:p>
    <w:bookmarkStart w:id="3266" w:name="_ETM_Q1_11612000" w:displacedByCustomXml="next"/>
    <w:bookmarkEnd w:id="3266" w:displacedByCustomXml="next"/>
    <w:sdt>
      <w:sdtPr>
        <w:rPr>
          <w:rFonts w:hint="cs"/>
          <w:rtl/>
        </w:rPr>
        <w:alias w:val="דובר"/>
        <w:tag w:val="&lt;ID&gt;5305&lt;/ID&gt;&lt;Name&gt;רועי פולקמן - כולנו&lt;/Name&gt;&lt;Data&gt;רועי פולקמן (כולנו)&lt;/Data&gt;&lt;Shortcut&gt;רופו&lt;/Shortcut&gt;"/>
        <w:id w:val="-295217375"/>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67" w:name="_ETM_Q1_11614000"/>
      <w:bookmarkEnd w:id="3267"/>
      <w:r>
        <w:rPr>
          <w:rFonts w:hint="cs"/>
          <w:rtl/>
        </w:rPr>
        <w:t xml:space="preserve">לא. השאלה לגבי הסמכות, איפה שאתה </w:t>
      </w:r>
      <w:bookmarkStart w:id="3268" w:name="_ETM_Q1_11616000"/>
      <w:bookmarkEnd w:id="3268"/>
      <w:r>
        <w:rPr>
          <w:rFonts w:hint="cs"/>
          <w:rtl/>
        </w:rPr>
        <w:t xml:space="preserve">יכול. יואב, זאת בדיוק הסוגיה, הוויכוח בין כמות תקנים, זה גם הולך בקורלציה הפוכה לבין </w:t>
      </w:r>
      <w:bookmarkStart w:id="3269" w:name="_ETM_Q1_11622000"/>
      <w:bookmarkEnd w:id="3269"/>
      <w:r>
        <w:rPr>
          <w:rFonts w:hint="cs"/>
          <w:rtl/>
        </w:rPr>
        <w:t xml:space="preserve">עסק שבו אומר המשרד הממשלתי, רק אני אלך – </w:t>
      </w:r>
      <w:bookmarkStart w:id="3270" w:name="_ETM_Q1_11626000"/>
      <w:bookmarkEnd w:id="3270"/>
      <w:r>
        <w:rPr>
          <w:rFonts w:hint="cs"/>
          <w:rtl/>
        </w:rPr>
        <w:t xml:space="preserve">ואמרתי את זה אז לכבאות על קניון עזריאלי </w:t>
      </w:r>
      <w:bookmarkStart w:id="3271" w:name="_ETM_Q1_11628000"/>
      <w:bookmarkEnd w:id="3271"/>
      <w:r>
        <w:rPr>
          <w:rFonts w:hint="cs"/>
          <w:rtl/>
        </w:rPr>
        <w:t>או בז"ן להגנת הסביבה, זה ברור.</w:t>
      </w:r>
    </w:p>
    <w:p w:rsidR="008476AD" w:rsidRDefault="008476AD" w:rsidP="008476AD">
      <w:pPr>
        <w:rPr>
          <w:rFonts w:hint="cs"/>
          <w:rtl/>
        </w:rPr>
      </w:pPr>
    </w:p>
    <w:p w:rsidR="008476AD" w:rsidRDefault="008476AD" w:rsidP="008476AD">
      <w:pPr>
        <w:rPr>
          <w:rFonts w:hint="cs"/>
          <w:rtl/>
        </w:rPr>
      </w:pPr>
      <w:r>
        <w:rPr>
          <w:rFonts w:hint="cs"/>
          <w:rtl/>
        </w:rPr>
        <w:t>א</w:t>
      </w:r>
      <w:bookmarkStart w:id="3272" w:name="_ETM_Q1_11629000"/>
      <w:bookmarkEnd w:id="3272"/>
      <w:r>
        <w:rPr>
          <w:rFonts w:hint="cs"/>
          <w:rtl/>
        </w:rPr>
        <w:t xml:space="preserve">בל בכל שאר העסקים </w:t>
      </w:r>
      <w:bookmarkStart w:id="3273" w:name="_ETM_Q1_11630000"/>
      <w:bookmarkEnd w:id="3273"/>
      <w:r>
        <w:rPr>
          <w:rFonts w:hint="cs"/>
          <w:rtl/>
        </w:rPr>
        <w:t xml:space="preserve">אתה בא ואומר, יש רשות מקומית, תסמיך. וטרינר עירוני יכול לפקח על המסעדה ועל הסופר, וכנ"ל תברואן. זה הכול, לא צריך </w:t>
      </w:r>
      <w:bookmarkStart w:id="3274" w:name="_ETM_Q1_11641000"/>
      <w:bookmarkEnd w:id="3274"/>
      <w:r>
        <w:rPr>
          <w:rFonts w:hint="cs"/>
          <w:rtl/>
        </w:rPr>
        <w:t xml:space="preserve">את המשרד בירושלים וגם לא במחוז.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0575303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75" w:name="_ETM_Q1_11649000"/>
      <w:bookmarkEnd w:id="3275"/>
      <w:r>
        <w:rPr>
          <w:rFonts w:hint="cs"/>
          <w:rtl/>
        </w:rPr>
        <w:t>תודה רבה. את הדיון אנחנו מכירים. בט"פ, בבקשה.</w:t>
      </w:r>
    </w:p>
    <w:p w:rsidR="008476AD" w:rsidRDefault="008476AD" w:rsidP="008476AD">
      <w:pPr>
        <w:rPr>
          <w:rFonts w:hint="cs"/>
          <w:rtl/>
        </w:rPr>
      </w:pPr>
    </w:p>
    <w:bookmarkStart w:id="3276" w:name="_ETM_Q1_11653000" w:displacedByCustomXml="next"/>
    <w:bookmarkEnd w:id="3276" w:displacedByCustomXml="next"/>
    <w:sdt>
      <w:sdtPr>
        <w:rPr>
          <w:rFonts w:hint="cs"/>
          <w:rtl/>
        </w:rPr>
        <w:alias w:val="אורח"/>
        <w:tag w:val="&lt;ID&gt;&lt;/ID&gt;&lt;Name&gt;רועי הראל&lt;/Name&gt;&lt;Shortcut&gt;רוהר&lt;/Shortcut&gt;&lt;Title&gt;ע' יועמ&quot;ש, המשרד לביטחון פנים&lt;/Title&gt;"/>
        <w:id w:val="-54591930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רועי הראל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77" w:name="_ETM_Q1_11655000"/>
      <w:bookmarkEnd w:id="3277"/>
      <w:r>
        <w:rPr>
          <w:rFonts w:hint="cs"/>
          <w:rtl/>
        </w:rPr>
        <w:t xml:space="preserve">משהו בכלליות, </w:t>
      </w:r>
      <w:bookmarkStart w:id="3278" w:name="_ETM_Q1_11636000"/>
      <w:bookmarkEnd w:id="3278"/>
      <w:r>
        <w:rPr>
          <w:rFonts w:hint="cs"/>
          <w:rtl/>
        </w:rPr>
        <w:t>אחר כך טל קצת יפרט יותר על המורכבות של הסעיף</w:t>
      </w:r>
      <w:bookmarkStart w:id="3279" w:name="_ETM_Q1_11638000"/>
      <w:bookmarkEnd w:id="3279"/>
      <w:r>
        <w:rPr>
          <w:rFonts w:hint="cs"/>
          <w:rtl/>
        </w:rPr>
        <w:t xml:space="preserve"> הזה בהיבט של המשטרה. אני לפחות לא כל כך הבנתי</w:t>
      </w:r>
      <w:bookmarkStart w:id="3280" w:name="_ETM_Q1_11640000"/>
      <w:bookmarkEnd w:id="3280"/>
      <w:r>
        <w:rPr>
          <w:rFonts w:hint="cs"/>
          <w:rtl/>
        </w:rPr>
        <w:t xml:space="preserve">, אולי זה עלה פה ולא שמנו לב, אבל איך כינוס של ועדה כזאת </w:t>
      </w:r>
      <w:bookmarkStart w:id="3281" w:name="_ETM_Q1_11648000"/>
      <w:bookmarkEnd w:id="3281"/>
      <w:r>
        <w:rPr>
          <w:rFonts w:hint="cs"/>
          <w:rtl/>
        </w:rPr>
        <w:t xml:space="preserve">משפיע על מירוץ הזמנים, ממתי נקבעים המועדים שבחוק אם </w:t>
      </w:r>
      <w:bookmarkStart w:id="3282" w:name="_ETM_Q1_11654000"/>
      <w:bookmarkEnd w:id="3282"/>
      <w:r>
        <w:rPr>
          <w:rFonts w:hint="cs"/>
          <w:rtl/>
        </w:rPr>
        <w:t xml:space="preserve">הרשות הקימה מרכז וביקשה לקיים דיונים.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85896063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83" w:name="_ETM_Q1_11656000"/>
      <w:bookmarkEnd w:id="3283"/>
      <w:r>
        <w:rPr>
          <w:rFonts w:hint="cs"/>
          <w:rtl/>
        </w:rPr>
        <w:t xml:space="preserve">לא קושרים את זה. כל המרכז הזה </w:t>
      </w:r>
      <w:bookmarkStart w:id="3284" w:name="_ETM_Q1_11658000"/>
      <w:bookmarkEnd w:id="3284"/>
      <w:r>
        <w:rPr>
          <w:rFonts w:hint="cs"/>
          <w:rtl/>
        </w:rPr>
        <w:t xml:space="preserve">לא מחויב בחוק. </w:t>
      </w:r>
    </w:p>
    <w:p w:rsidR="008476AD" w:rsidRDefault="008476AD" w:rsidP="008476AD">
      <w:pPr>
        <w:rPr>
          <w:rFonts w:hint="cs"/>
          <w:rtl/>
        </w:rPr>
      </w:pPr>
      <w:bookmarkStart w:id="3285" w:name="_ETM_Q1_11660000"/>
      <w:bookmarkEnd w:id="3285"/>
    </w:p>
    <w:sdt>
      <w:sdtPr>
        <w:rPr>
          <w:rFonts w:hint="cs"/>
          <w:rtl/>
        </w:rPr>
        <w:alias w:val="אורח"/>
        <w:tag w:val="&lt;ID&gt;&lt;/ID&gt;&lt;Name&gt;רועי הראל&lt;/Name&gt;&lt;Shortcut&gt;רוהר&lt;/Shortcut&gt;&lt;Title&gt;ע' יועמ&quot;ש, המשרד לביטחון פנים&lt;/Title&gt;"/>
        <w:id w:val="-81534083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רועי הראל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86" w:name="_ETM_Q1_11662000"/>
      <w:bookmarkEnd w:id="3286"/>
      <w:r>
        <w:rPr>
          <w:rFonts w:hint="cs"/>
          <w:rtl/>
        </w:rPr>
        <w:t xml:space="preserve">בסדר.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04237199"/>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87" w:name="_ETM_Q1_11663000"/>
      <w:bookmarkEnd w:id="3287"/>
      <w:r>
        <w:rPr>
          <w:rFonts w:hint="cs"/>
          <w:rtl/>
        </w:rPr>
        <w:t xml:space="preserve">אז בהגדרה הוא רק בא לעזור </w:t>
      </w:r>
      <w:bookmarkStart w:id="3288" w:name="_ETM_Q1_11661000"/>
      <w:bookmarkEnd w:id="3288"/>
      <w:r>
        <w:rPr>
          <w:rFonts w:hint="cs"/>
          <w:rtl/>
        </w:rPr>
        <w:t>לעסקים.</w:t>
      </w:r>
    </w:p>
    <w:p w:rsidR="008476AD" w:rsidRDefault="008476AD" w:rsidP="008476AD">
      <w:pPr>
        <w:rPr>
          <w:rFonts w:hint="cs"/>
          <w:rtl/>
        </w:rPr>
      </w:pPr>
    </w:p>
    <w:bookmarkStart w:id="3289" w:name="_ETM_Q1_11665000" w:displacedByCustomXml="next"/>
    <w:bookmarkEnd w:id="3289" w:displacedByCustomXml="next"/>
    <w:sdt>
      <w:sdtPr>
        <w:rPr>
          <w:rFonts w:hint="cs"/>
          <w:rtl/>
        </w:rPr>
        <w:alias w:val="אורח"/>
        <w:tag w:val="&lt;ID&gt;&lt;/ID&gt;&lt;Name&gt;רועי הראל&lt;/Name&gt;&lt;Shortcut&gt;רוהר&lt;/Shortcut&gt;&lt;Title&gt;ע' יועמ&quot;ש, המשרד לביטחון פנים&lt;/Title&gt;"/>
        <w:id w:val="-81518084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רועי הראל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אבל עסק שהגיש בקשה, </w:t>
      </w:r>
      <w:bookmarkStart w:id="3290" w:name="_ETM_Q1_11666000"/>
      <w:bookmarkEnd w:id="3290"/>
      <w:r>
        <w:rPr>
          <w:rFonts w:hint="cs"/>
          <w:rtl/>
        </w:rPr>
        <w:t>ומירוץ הזמנים מתחיל - - -</w:t>
      </w:r>
    </w:p>
    <w:p w:rsidR="008476AD" w:rsidRDefault="008476AD" w:rsidP="008476AD">
      <w:pPr>
        <w:rPr>
          <w:rFonts w:hint="cs"/>
          <w:rtl/>
        </w:rPr>
      </w:pPr>
    </w:p>
    <w:bookmarkStart w:id="3291" w:name="_ETM_Q1_11667000" w:displacedByCustomXml="next"/>
    <w:bookmarkEnd w:id="3291" w:displacedByCustomXml="next"/>
    <w:sdt>
      <w:sdtPr>
        <w:rPr>
          <w:rFonts w:hint="cs"/>
          <w:rtl/>
        </w:rPr>
        <w:alias w:val="יור"/>
        <w:tag w:val="&lt;ID&gt;5296&lt;/ID&gt;&lt;Name&gt;יואב קיש - יו&quot;רַ&lt;/Name&gt;&lt;Data&gt;יואב קיש&lt;/Data&gt;&lt;Shortcut&gt;יוקי&lt;/Shortcut&gt;"/>
        <w:id w:val="183132447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משפיע עליו. </w:t>
      </w:r>
    </w:p>
    <w:p w:rsidR="008476AD" w:rsidRDefault="008476AD" w:rsidP="008476AD">
      <w:pPr>
        <w:rPr>
          <w:rFonts w:hint="cs"/>
          <w:rtl/>
        </w:rPr>
      </w:pPr>
    </w:p>
    <w:sdt>
      <w:sdtPr>
        <w:rPr>
          <w:rFonts w:hint="cs"/>
          <w:rtl/>
        </w:rPr>
        <w:alias w:val="אורח"/>
        <w:tag w:val="&lt;ID&gt;&lt;/ID&gt;&lt;Name&gt;רועי הראל&lt;/Name&gt;&lt;Shortcut&gt;רוהר&lt;/Shortcut&gt;&lt;Title&gt;ע' יועמ&quot;ש, המשרד לביטחון פנים&lt;/Title&gt;"/>
        <w:id w:val="-140259192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רועי הראל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משפיע, זאת </w:t>
      </w:r>
      <w:bookmarkStart w:id="3292" w:name="_ETM_Q1_11668000"/>
      <w:bookmarkEnd w:id="3292"/>
      <w:r>
        <w:rPr>
          <w:rFonts w:hint="cs"/>
          <w:rtl/>
        </w:rPr>
        <w:t>אומרת?</w:t>
      </w:r>
    </w:p>
    <w:p w:rsidR="008476AD" w:rsidRDefault="008476AD" w:rsidP="008476AD">
      <w:pPr>
        <w:rPr>
          <w:rFonts w:hint="cs"/>
          <w:rtl/>
        </w:rPr>
      </w:pPr>
    </w:p>
    <w:bookmarkStart w:id="3293" w:name="_ETM_Q1_11670000" w:displacedByCustomXml="next"/>
    <w:bookmarkEnd w:id="3293" w:displacedByCustomXml="next"/>
    <w:sdt>
      <w:sdtPr>
        <w:rPr>
          <w:rFonts w:hint="cs"/>
          <w:rtl/>
        </w:rPr>
        <w:alias w:val="יור"/>
        <w:tag w:val="&lt;ID&gt;5296&lt;/ID&gt;&lt;Name&gt;יואב קיש - יו&quot;רַ&lt;/Name&gt;&lt;Data&gt;יואב קיש&lt;/Data&gt;&lt;Shortcut&gt;יוקי&lt;/Shortcut&gt;"/>
        <w:id w:val="175539615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מרכז העסקים הזה לא משפיע </w:t>
      </w:r>
      <w:bookmarkStart w:id="3294" w:name="_ETM_Q1_11671000"/>
      <w:bookmarkEnd w:id="3294"/>
      <w:r>
        <w:rPr>
          <w:rFonts w:hint="cs"/>
          <w:rtl/>
        </w:rPr>
        <w:t xml:space="preserve">על העסק. </w:t>
      </w:r>
    </w:p>
    <w:p w:rsidR="008476AD" w:rsidRDefault="008476AD" w:rsidP="008476AD">
      <w:pPr>
        <w:rPr>
          <w:rFonts w:hint="cs"/>
          <w:rtl/>
        </w:rPr>
      </w:pPr>
    </w:p>
    <w:bookmarkStart w:id="3295" w:name="_ETM_Q1_11673000" w:displacedByCustomXml="next"/>
    <w:bookmarkEnd w:id="3295" w:displacedByCustomXml="next"/>
    <w:sdt>
      <w:sdtPr>
        <w:rPr>
          <w:rFonts w:hint="cs"/>
          <w:rtl/>
        </w:rPr>
        <w:alias w:val="דובר"/>
        <w:tag w:val="&lt;ID&gt;0&lt;/ID&gt;&lt;Name&gt;תומר רוזנר&lt;/Name&gt;&lt;Data&gt;תומר רוזנר&lt;/Data&gt;&lt;Shortcut&gt;תורו&lt;/Shortcut&gt;&lt;MemberID&gt;&lt;/MemberID&gt;"/>
        <w:id w:val="248401651"/>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יכול לבוא בזמן </w:t>
      </w:r>
      <w:bookmarkStart w:id="3296" w:name="_ETM_Q1_11672000"/>
      <w:bookmarkEnd w:id="3296"/>
      <w:r>
        <w:rPr>
          <w:rFonts w:hint="cs"/>
          <w:rtl/>
        </w:rPr>
        <w:t>-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22490559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המירוץ הזה - - -</w:t>
      </w:r>
    </w:p>
    <w:p w:rsidR="008476AD" w:rsidRDefault="008476AD" w:rsidP="008476AD">
      <w:pPr>
        <w:rPr>
          <w:rFonts w:hint="cs"/>
          <w:rtl/>
        </w:rPr>
      </w:pPr>
    </w:p>
    <w:sdt>
      <w:sdtPr>
        <w:rPr>
          <w:rFonts w:hint="cs"/>
          <w:rtl/>
        </w:rPr>
        <w:alias w:val="אורח"/>
        <w:tag w:val="&lt;ID&gt;734814&lt;/ID&gt;&lt;Name&gt;שחר פרלמוטר&lt;/Name&gt;&lt;Data&gt;שחר פרלמוטר&lt;/Data&gt;&lt;Shortcut&gt;שחפר&lt;/Shortcut&gt;&lt;Title&gt;עורך דין בלשכה המשפטית, משרד הפנים&lt;/Title&gt;"/>
        <w:id w:val="-157835572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שחר פרלמוטר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297" w:name="_ETM_Q1_11678000"/>
      <w:bookmarkEnd w:id="3297"/>
      <w:r>
        <w:rPr>
          <w:rFonts w:hint="cs"/>
          <w:rtl/>
        </w:rPr>
        <w:t>זה לא גורע מהזמנים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6169429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להגדרת השפעה אין קשר </w:t>
      </w:r>
      <w:bookmarkStart w:id="3298" w:name="_ETM_Q1_11680000"/>
      <w:bookmarkEnd w:id="3298"/>
      <w:r>
        <w:rPr>
          <w:rFonts w:hint="cs"/>
          <w:rtl/>
        </w:rPr>
        <w:t xml:space="preserve">בין המש"מ הזה לבין לוחות הזמנים </w:t>
      </w:r>
      <w:bookmarkStart w:id="3299" w:name="_ETM_Q1_11685000"/>
      <w:bookmarkEnd w:id="3299"/>
      <w:r>
        <w:rPr>
          <w:rFonts w:hint="cs"/>
          <w:rtl/>
        </w:rPr>
        <w:t xml:space="preserve">של הבקשה. </w:t>
      </w:r>
    </w:p>
    <w:p w:rsidR="008476AD" w:rsidRDefault="008476AD" w:rsidP="008476AD">
      <w:pPr>
        <w:rPr>
          <w:rFonts w:hint="cs"/>
          <w:rtl/>
        </w:rPr>
      </w:pPr>
    </w:p>
    <w:bookmarkStart w:id="3300" w:name="_ETM_Q1_11684000" w:displacedByCustomXml="next"/>
    <w:bookmarkEnd w:id="3300" w:displacedByCustomXml="next"/>
    <w:sdt>
      <w:sdtPr>
        <w:rPr>
          <w:rFonts w:hint="cs"/>
          <w:rtl/>
        </w:rPr>
        <w:alias w:val="אורח"/>
        <w:tag w:val="&lt;ID&gt;&lt;/ID&gt;&lt;Name&gt;רועי הראל&lt;/Name&gt;&lt;Shortcut&gt;רוהר&lt;/Shortcut&gt;&lt;Title&gt;ע' יועמ&quot;ש, המשרד לביטחון פנים&lt;/Title&gt;"/>
        <w:id w:val="-53582358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רועי הראל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זאת אומרת, הזמן שהעסק הגיש בקשה.</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58815003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01" w:name="_ETM_Q1_11688000"/>
      <w:bookmarkEnd w:id="3301"/>
      <w:r>
        <w:rPr>
          <w:rFonts w:hint="cs"/>
          <w:rtl/>
        </w:rPr>
        <w:t xml:space="preserve">נכון. </w:t>
      </w:r>
    </w:p>
    <w:p w:rsidR="008476AD" w:rsidRDefault="008476AD" w:rsidP="008476AD">
      <w:pPr>
        <w:rPr>
          <w:rFonts w:hint="cs"/>
          <w:rtl/>
        </w:rPr>
      </w:pPr>
    </w:p>
    <w:sdt>
      <w:sdtPr>
        <w:rPr>
          <w:rFonts w:hint="cs"/>
          <w:rtl/>
        </w:rPr>
        <w:alias w:val="אורח"/>
        <w:tag w:val="&lt;ID&gt;&lt;/ID&gt;&lt;Name&gt;רועי הראל&lt;/Name&gt;&lt;Shortcut&gt;רוהר&lt;/Shortcut&gt;&lt;Title&gt;ע' יועמ&quot;ש, המשרד לביטחון פנים&lt;/Title&gt;"/>
        <w:id w:val="-125713075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רועי הראל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02" w:name="_ETM_Q1_11687000"/>
      <w:bookmarkStart w:id="3303" w:name="_ETM_Q1_11686000"/>
      <w:bookmarkEnd w:id="3302"/>
      <w:bookmarkEnd w:id="3303"/>
      <w:r>
        <w:rPr>
          <w:rFonts w:hint="cs"/>
          <w:rtl/>
        </w:rPr>
        <w:t>גם אם המרכז קבוע להתכנסות שבוע אחר כך.</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1231359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04" w:name="_ETM_Q1_11689000"/>
      <w:bookmarkEnd w:id="3304"/>
      <w:r>
        <w:rPr>
          <w:rFonts w:hint="cs"/>
          <w:rtl/>
        </w:rPr>
        <w:t xml:space="preserve">נכון. </w:t>
      </w:r>
      <w:bookmarkStart w:id="3305" w:name="_ETM_Q1_11691000"/>
      <w:bookmarkEnd w:id="3305"/>
    </w:p>
    <w:p w:rsidR="008476AD" w:rsidRDefault="008476AD" w:rsidP="008476AD">
      <w:pPr>
        <w:rPr>
          <w:rFonts w:hint="cs"/>
          <w:rtl/>
        </w:rPr>
      </w:pPr>
      <w:bookmarkStart w:id="3306" w:name="_ETM_Q1_11693000"/>
      <w:bookmarkEnd w:id="3306"/>
    </w:p>
    <w:bookmarkStart w:id="3307" w:name="_ETM_Q1_11694000" w:displacedByCustomXml="next"/>
    <w:bookmarkEnd w:id="3307" w:displacedByCustomXml="next"/>
    <w:sdt>
      <w:sdtPr>
        <w:rPr>
          <w:rFonts w:hint="cs"/>
          <w:rtl/>
        </w:rPr>
        <w:alias w:val="אורח"/>
        <w:tag w:val="&lt;ID&gt;&lt;/ID&gt;&lt;Name&gt;רועי הראל&lt;/Name&gt;&lt;Shortcut&gt;רוהר&lt;/Shortcut&gt;&lt;Title&gt;ע' יועמ&quot;ש, המשרד לביטחון פנים&lt;/Title&gt;"/>
        <w:id w:val="73790258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רועי הראל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אני חושב שזה קצת – אם רשות הקימה וביקשה </w:t>
      </w:r>
      <w:bookmarkStart w:id="3308" w:name="_ETM_Q1_11696000"/>
      <w:bookmarkEnd w:id="3308"/>
      <w:r>
        <w:rPr>
          <w:rFonts w:hint="cs"/>
          <w:rtl/>
        </w:rPr>
        <w:t xml:space="preserve">מנותני האישור לבוא, במידה והם מגיעים, מה קורה </w:t>
      </w:r>
      <w:bookmarkStart w:id="3309" w:name="_ETM_Q1_11699000"/>
      <w:bookmarkEnd w:id="3309"/>
      <w:r>
        <w:rPr>
          <w:rFonts w:hint="cs"/>
          <w:rtl/>
        </w:rPr>
        <w:t>אם נותן אישור לא מגיע למש"מ?</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89357596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יכול לקרות במקומות שאין מסלול רישוי, אותם 50,000 </w:t>
      </w:r>
      <w:bookmarkStart w:id="3310" w:name="_ETM_Q1_11703000"/>
      <w:bookmarkEnd w:id="3310"/>
      <w:r>
        <w:rPr>
          <w:rFonts w:hint="cs"/>
          <w:rtl/>
        </w:rPr>
        <w:t xml:space="preserve">עסקים שעדיין מחכים. אני מזכיר לך שלגבי </w:t>
      </w:r>
      <w:bookmarkStart w:id="3311" w:name="_ETM_Q1_11710000"/>
      <w:bookmarkEnd w:id="3311"/>
      <w:r>
        <w:rPr>
          <w:rFonts w:hint="cs"/>
          <w:rtl/>
        </w:rPr>
        <w:t xml:space="preserve">המסלולים – זו שאלתו של שי – איפה שיש מסלול </w:t>
      </w:r>
      <w:bookmarkStart w:id="3312" w:name="_ETM_Q1_11712000"/>
      <w:bookmarkEnd w:id="3312"/>
      <w:r>
        <w:rPr>
          <w:rFonts w:hint="cs"/>
          <w:rtl/>
        </w:rPr>
        <w:t xml:space="preserve">של משך רישיון קבוע שאם לא מגיעים בעלי רישיון מקבלים </w:t>
      </w:r>
      <w:bookmarkStart w:id="3313" w:name="_ETM_Q1_11715000"/>
      <w:bookmarkEnd w:id="3313"/>
      <w:r>
        <w:rPr>
          <w:rFonts w:hint="cs"/>
          <w:rtl/>
        </w:rPr>
        <w:t xml:space="preserve">את הרישיון, היתרון לחיובם להגיע או לא להגיע </w:t>
      </w:r>
      <w:bookmarkStart w:id="3314" w:name="_ETM_Q1_11720000"/>
      <w:bookmarkEnd w:id="3314"/>
      <w:r>
        <w:rPr>
          <w:rFonts w:hint="cs"/>
          <w:rtl/>
        </w:rPr>
        <w:t xml:space="preserve">הוא פחות משמעותי. </w:t>
      </w:r>
    </w:p>
    <w:p w:rsidR="008476AD" w:rsidRDefault="008476AD" w:rsidP="008476AD">
      <w:pPr>
        <w:rPr>
          <w:rFonts w:hint="cs"/>
          <w:rtl/>
        </w:rPr>
      </w:pPr>
    </w:p>
    <w:bookmarkStart w:id="3315" w:name="_ETM_Q1_11697000" w:displacedByCustomXml="next"/>
    <w:bookmarkEnd w:id="3315"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00046352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עגמי ליבוביץ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16" w:name="_ETM_Q1_11698000"/>
      <w:bookmarkEnd w:id="3316"/>
      <w:r>
        <w:rPr>
          <w:rFonts w:hint="cs"/>
          <w:rtl/>
        </w:rPr>
        <w:t xml:space="preserve">מרכז העסקים, יכול להיות שהתפקיד שלו זה לא בזמן בדיקת הבקשה אלא כמידע מקדים לאנשים </w:t>
      </w:r>
      <w:bookmarkStart w:id="3317" w:name="_ETM_Q1_11725000"/>
      <w:bookmarkEnd w:id="3317"/>
      <w:r>
        <w:rPr>
          <w:rFonts w:hint="cs"/>
          <w:rtl/>
        </w:rPr>
        <w:t>שרוצים לברר מידע ולהבין האם הם בכיוון.</w:t>
      </w:r>
    </w:p>
    <w:p w:rsidR="008476AD" w:rsidRDefault="008476AD" w:rsidP="008476AD">
      <w:pPr>
        <w:rPr>
          <w:rFonts w:hint="cs"/>
          <w:rtl/>
        </w:rPr>
      </w:pPr>
    </w:p>
    <w:sdt>
      <w:sdtPr>
        <w:rPr>
          <w:rFonts w:hint="cs"/>
          <w:rtl/>
        </w:rPr>
        <w:alias w:val="אורח"/>
        <w:tag w:val="&lt;ID&gt;&lt;/ID&gt;&lt;Name&gt;רועי הראל&lt;/Name&gt;&lt;Shortcut&gt;רוהר&lt;/Shortcut&gt;&lt;Title&gt;ע' יועמ&quot;ש, המשרד לביטחון פנים&lt;/Title&gt;"/>
        <w:id w:val="-187143690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רועי הראל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מה שכתוב בחוק אבל. </w:t>
      </w:r>
    </w:p>
    <w:p w:rsidR="008476AD" w:rsidRDefault="008476AD" w:rsidP="008476AD">
      <w:pPr>
        <w:rPr>
          <w:rFonts w:hint="cs"/>
          <w:rtl/>
        </w:rPr>
      </w:pPr>
      <w:bookmarkStart w:id="3318" w:name="_ETM_Q1_11730000"/>
      <w:bookmarkEnd w:id="3318"/>
    </w:p>
    <w:sdt>
      <w:sdtPr>
        <w:rPr>
          <w:rFonts w:hint="cs"/>
          <w:rtl/>
        </w:rPr>
        <w:alias w:val="יור"/>
        <w:tag w:val="&lt;ID&gt;5296&lt;/ID&gt;&lt;Name&gt;יואב קיש - יו&quot;רַ&lt;/Name&gt;&lt;Data&gt;יואב קיש&lt;/Data&gt;&lt;Shortcut&gt;יוקי&lt;/Shortcut&gt;"/>
        <w:id w:val="101496394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למה? כן כתוב בחוק. </w:t>
      </w:r>
    </w:p>
    <w:p w:rsidR="008476AD" w:rsidRDefault="008476AD" w:rsidP="008476AD">
      <w:pPr>
        <w:rPr>
          <w:rFonts w:hint="cs"/>
          <w:rtl/>
        </w:rPr>
      </w:pPr>
    </w:p>
    <w:bookmarkStart w:id="3319" w:name="_ETM_Q1_11731000" w:displacedByCustomXml="next"/>
    <w:bookmarkEnd w:id="3319" w:displacedByCustomXml="next"/>
    <w:sdt>
      <w:sdtPr>
        <w:rPr>
          <w:rFonts w:hint="cs"/>
          <w:rtl/>
        </w:rPr>
        <w:alias w:val="אורח"/>
        <w:tag w:val="&lt;ID&gt;&lt;/ID&gt;&lt;Name&gt;רועי הראל&lt;/Name&gt;&lt;Shortcut&gt;רוהר&lt;/Shortcut&gt;&lt;Title&gt;ע' יועמ&quot;ש, המשרד לביטחון פנים&lt;/Title&gt;"/>
        <w:id w:val="166643661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רועי הראל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ל</w:t>
      </w:r>
      <w:bookmarkStart w:id="3320" w:name="_ETM_Q1_11733000"/>
      <w:bookmarkEnd w:id="3320"/>
      <w:r>
        <w:rPr>
          <w:rFonts w:hint="cs"/>
          <w:rtl/>
        </w:rPr>
        <w:t xml:space="preserve">א. אבל כתובים עוד דברים. </w:t>
      </w:r>
    </w:p>
    <w:p w:rsidR="008476AD" w:rsidRDefault="008476AD" w:rsidP="008476AD">
      <w:pPr>
        <w:rPr>
          <w:rFonts w:hint="cs"/>
          <w:rtl/>
        </w:rPr>
      </w:pPr>
    </w:p>
    <w:bookmarkStart w:id="3321" w:name="_ETM_Q1_11737000" w:displacedByCustomXml="next"/>
    <w:bookmarkEnd w:id="3321" w:displacedByCustomXml="next"/>
    <w:sdt>
      <w:sdtPr>
        <w:rPr>
          <w:rFonts w:hint="cs"/>
          <w:rtl/>
        </w:rPr>
        <w:alias w:val="קריאה"/>
        <w:tag w:val="&lt;ID&gt;0&lt;/ID&gt;&lt;Name&gt;קריאות&lt;/Name&gt;&lt;Data&gt;קריאות&lt;/Data&gt;&lt;Shortcut&gt;&lt;/Shortcut&gt;"/>
        <w:id w:val="568770151"/>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קריאות</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w:t>
      </w:r>
      <w:bookmarkStart w:id="3322" w:name="_ETM_Q1_11739000"/>
      <w:bookmarkEnd w:id="3322"/>
      <w:r>
        <w:rPr>
          <w:rFonts w:hint="cs"/>
          <w:rtl/>
        </w:rPr>
        <w:t xml:space="preserve">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87757950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שאלת, עניתי לך על שאלת הזמנים. </w:t>
      </w:r>
    </w:p>
    <w:p w:rsidR="008476AD" w:rsidRDefault="008476AD" w:rsidP="008476AD">
      <w:pPr>
        <w:rPr>
          <w:rFonts w:hint="cs"/>
          <w:rtl/>
        </w:rPr>
      </w:pPr>
    </w:p>
    <w:sdt>
      <w:sdtPr>
        <w:rPr>
          <w:rFonts w:hint="cs"/>
          <w:rtl/>
        </w:rPr>
        <w:alias w:val="אורח"/>
        <w:tag w:val="&lt;ID&gt;&lt;/ID&gt;&lt;Name&gt;רועי הראל&lt;/Name&gt;&lt;Shortcut&gt;רוהר&lt;/Shortcut&gt;&lt;Title&gt;ע' יועמ&quot;ש, המשרד לביטחון פנים&lt;/Title&gt;"/>
        <w:id w:val="64448340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רועי הראל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23" w:name="_ETM_Q1_11742000"/>
      <w:bookmarkEnd w:id="3323"/>
      <w:r>
        <w:rPr>
          <w:rFonts w:hint="cs"/>
          <w:rtl/>
        </w:rPr>
        <w:t xml:space="preserve">במידה ומוקם מש"מ כזה, ומזמנים את </w:t>
      </w:r>
      <w:bookmarkStart w:id="3324" w:name="_ETM_Q1_11743000"/>
      <w:bookmarkEnd w:id="3324"/>
      <w:r>
        <w:rPr>
          <w:rFonts w:hint="cs"/>
          <w:rtl/>
        </w:rPr>
        <w:t xml:space="preserve">נותני האישור להגיע ואחד מהם לא יכול להגיע, זאת </w:t>
      </w:r>
      <w:bookmarkStart w:id="3325" w:name="_ETM_Q1_11748000"/>
      <w:bookmarkEnd w:id="3325"/>
      <w:r>
        <w:rPr>
          <w:rFonts w:hint="cs"/>
          <w:rtl/>
        </w:rPr>
        <w:t xml:space="preserve">אומרת שהוא - </w:t>
      </w:r>
      <w:bookmarkStart w:id="3326" w:name="_ETM_Q1_11746000"/>
      <w:bookmarkEnd w:id="3326"/>
      <w:r>
        <w:rPr>
          <w:rFonts w:hint="cs"/>
          <w:rtl/>
        </w:rPr>
        <w:t>-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74017586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על זה אנחנו בדיוק מדברים. אין עוד תשובה.</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375546387"/>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כרגע אין תשובה.</w:t>
      </w:r>
    </w:p>
    <w:p w:rsidR="008476AD" w:rsidRDefault="008476AD" w:rsidP="008476AD">
      <w:pPr>
        <w:rPr>
          <w:rFonts w:hint="cs"/>
          <w:rtl/>
        </w:rPr>
      </w:pPr>
      <w:bookmarkStart w:id="3327" w:name="_ETM_Q1_11750000"/>
      <w:bookmarkEnd w:id="3327"/>
    </w:p>
    <w:sdt>
      <w:sdtPr>
        <w:rPr>
          <w:rFonts w:hint="cs"/>
          <w:rtl/>
        </w:rPr>
        <w:alias w:val="יור"/>
        <w:tag w:val="&lt;ID&gt;5296&lt;/ID&gt;&lt;Name&gt;יואב קיש - יו&quot;רַ&lt;/Name&gt;&lt;Data&gt;יואב קיש&lt;/Data&gt;&lt;Shortcut&gt;יוקי&lt;/Shortcut&gt;"/>
        <w:id w:val="-196534193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שכתוב כרגע – אם הוא לא </w:t>
      </w:r>
      <w:bookmarkStart w:id="3328" w:name="_ETM_Q1_11751000"/>
      <w:bookmarkEnd w:id="3328"/>
      <w:r>
        <w:rPr>
          <w:rFonts w:hint="cs"/>
          <w:rtl/>
        </w:rPr>
        <w:t xml:space="preserve">יכול להגיע, יפעל ככל יכולתו בנסיבות העניין. </w:t>
      </w:r>
    </w:p>
    <w:p w:rsidR="008476AD" w:rsidRDefault="008476AD" w:rsidP="008476AD">
      <w:pPr>
        <w:rPr>
          <w:rFonts w:hint="cs"/>
          <w:rtl/>
        </w:rPr>
      </w:pPr>
    </w:p>
    <w:sdt>
      <w:sdtPr>
        <w:rPr>
          <w:rFonts w:hint="cs"/>
          <w:rtl/>
        </w:rPr>
        <w:alias w:val="אורח"/>
        <w:tag w:val="&lt;ID&gt;&lt;/ID&gt;&lt;Name&gt;רועי הראל&lt;/Name&gt;&lt;Shortcut&gt;רוהר&lt;/Shortcut&gt;&lt;Title&gt;ע' יועמ&quot;ש, המשרד לביטחון פנים&lt;/Title&gt;"/>
        <w:id w:val="90734976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רועי הראל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29" w:name="_ETM_Q1_11752000"/>
      <w:bookmarkEnd w:id="3329"/>
      <w:r>
        <w:rPr>
          <w:rFonts w:hint="cs"/>
          <w:rtl/>
        </w:rPr>
        <w:t>הדבר האחרון לפ</w:t>
      </w:r>
      <w:bookmarkStart w:id="3330" w:name="_ETM_Q1_11759000"/>
      <w:bookmarkEnd w:id="3330"/>
      <w:r>
        <w:rPr>
          <w:rFonts w:hint="cs"/>
          <w:rtl/>
        </w:rPr>
        <w:t xml:space="preserve">ני פירוט של המשטרה, גם באמת </w:t>
      </w:r>
      <w:bookmarkStart w:id="3331" w:name="_ETM_Q1_11760000"/>
      <w:bookmarkEnd w:id="3331"/>
      <w:r>
        <w:rPr>
          <w:rFonts w:hint="cs"/>
          <w:rtl/>
        </w:rPr>
        <w:t xml:space="preserve">לגבי קושי ביישום של הדבר הזה. אנחנו רואים בהקשר </w:t>
      </w:r>
      <w:bookmarkStart w:id="3332" w:name="_ETM_Q1_11764000"/>
      <w:bookmarkEnd w:id="3332"/>
      <w:r>
        <w:rPr>
          <w:rFonts w:hint="cs"/>
          <w:rtl/>
        </w:rPr>
        <w:t xml:space="preserve">של המשטרה כמשרד בעיה בסמכויות, אני קצת אפרט. </w:t>
      </w:r>
    </w:p>
    <w:p w:rsidR="008476AD" w:rsidRDefault="008476AD" w:rsidP="008476AD">
      <w:pPr>
        <w:rPr>
          <w:rFonts w:hint="cs"/>
          <w:rtl/>
        </w:rPr>
      </w:pPr>
      <w:bookmarkStart w:id="3333" w:name="_ETM_Q1_11766000"/>
      <w:bookmarkEnd w:id="3333"/>
    </w:p>
    <w:p w:rsidR="008476AD" w:rsidRDefault="008476AD" w:rsidP="008476AD">
      <w:pPr>
        <w:rPr>
          <w:rFonts w:hint="cs"/>
          <w:rtl/>
        </w:rPr>
      </w:pPr>
      <w:bookmarkStart w:id="3334" w:name="_ETM_Q1_11767000"/>
      <w:bookmarkEnd w:id="3334"/>
      <w:r>
        <w:rPr>
          <w:rFonts w:hint="cs"/>
          <w:rtl/>
        </w:rPr>
        <w:t xml:space="preserve">מדובר </w:t>
      </w:r>
      <w:bookmarkStart w:id="3335" w:name="_ETM_Q1_11770000"/>
      <w:bookmarkEnd w:id="3335"/>
      <w:r>
        <w:rPr>
          <w:rFonts w:hint="cs"/>
          <w:rtl/>
        </w:rPr>
        <w:t xml:space="preserve">על כך שיהיה בעצם או שוטר או עובד של הרשות המקומית שנותן האישור הסמיך. זה לא יכול לקרות. </w:t>
      </w:r>
      <w:bookmarkStart w:id="3336" w:name="_ETM_Q1_11774000"/>
      <w:bookmarkEnd w:id="3336"/>
      <w:r>
        <w:rPr>
          <w:rFonts w:hint="cs"/>
          <w:rtl/>
        </w:rPr>
        <w:t xml:space="preserve">שוטרי משטרת ישראל, יש להם מגוון סמכויות – עושים קורסי </w:t>
      </w:r>
      <w:bookmarkStart w:id="3337" w:name="_ETM_Q1_11778000"/>
      <w:bookmarkEnd w:id="3337"/>
      <w:r>
        <w:rPr>
          <w:rFonts w:hint="cs"/>
          <w:rtl/>
        </w:rPr>
        <w:t>שיטור, מתגייסים - - -</w:t>
      </w:r>
    </w:p>
    <w:p w:rsidR="008476AD" w:rsidRDefault="008476AD" w:rsidP="008476AD">
      <w:pPr>
        <w:rPr>
          <w:rFonts w:hint="cs"/>
          <w:rtl/>
        </w:rPr>
      </w:pPr>
    </w:p>
    <w:bookmarkStart w:id="3338" w:name="_ETM_Q1_11780000" w:displacedByCustomXml="next"/>
    <w:bookmarkEnd w:id="3338" w:displacedByCustomXml="next"/>
    <w:sdt>
      <w:sdtPr>
        <w:rPr>
          <w:rStyle w:val="aff"/>
          <w:rFonts w:hint="cs"/>
          <w:color w:val="000000"/>
          <w:rtl/>
          <w:lang w:eastAsia="he-IL"/>
        </w:rPr>
        <w:alias w:val="אורח"/>
        <w:tag w:val="&lt;ID&gt;&lt;/ID&gt;&lt;Name&gt;מירה סלומון&lt;/Name&gt;&lt;Shortcut&gt;מיסל&lt;/Shortcut&gt;&lt;Title&gt;לשכה משפטית. מרכז השלטון המקומי&lt;/Title&gt;"/>
        <w:id w:val="1464237545"/>
        <w:placeholder>
          <w:docPart w:val="AC801B08C1BD45FA91DF0085CEDA497D"/>
        </w:placeholder>
      </w:sdtPr>
      <w:sdtContent>
        <w:p w:rsidR="008476AD" w:rsidRDefault="008476AD" w:rsidP="008476AD">
          <w:pPr>
            <w:pStyle w:val="afb"/>
            <w:keepNext/>
            <w:rPr>
              <w:rStyle w:val="aff"/>
              <w:rFonts w:hint="cs"/>
              <w:color w:val="000000"/>
              <w:rtl/>
              <w:lang w:eastAsia="he-IL"/>
            </w:rPr>
          </w:pPr>
          <w:r>
            <w:rPr>
              <w:rStyle w:val="aff"/>
              <w:rFonts w:hint="cs"/>
              <w:color w:val="000000"/>
              <w:rtl/>
            </w:rPr>
            <w:t>מירה סלומון</w:t>
          </w:r>
          <w:r>
            <w:rPr>
              <w:rStyle w:val="aff"/>
              <w:rFonts w:hint="cs"/>
              <w:color w:val="000000"/>
              <w:rtl/>
              <w:lang w:eastAsia="he-I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זה שייך כאן לנותני </w:t>
      </w:r>
      <w:bookmarkStart w:id="3339" w:name="_ETM_Q1_11782000"/>
      <w:bookmarkEnd w:id="3339"/>
      <w:r>
        <w:rPr>
          <w:rFonts w:hint="cs"/>
          <w:rtl/>
        </w:rPr>
        <w:t xml:space="preserve">אישור? איזה סמכויות? </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1151673468"/>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המשטרה בהחלט יכולה להסמיך </w:t>
      </w:r>
      <w:bookmarkStart w:id="3340" w:name="_ETM_Q1_11786000"/>
      <w:bookmarkEnd w:id="3340"/>
      <w:r>
        <w:rPr>
          <w:rFonts w:hint="cs"/>
          <w:rtl/>
        </w:rPr>
        <w:t xml:space="preserve">נותני אישור מעובדי הרשות המקומית, אין שום מניעה. </w:t>
      </w:r>
    </w:p>
    <w:p w:rsidR="008476AD" w:rsidRDefault="008476AD" w:rsidP="008476AD">
      <w:pPr>
        <w:rPr>
          <w:rFonts w:hint="cs"/>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42996674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עגמי ליבוביץ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הם לא חייבים להיות שוטרים, יש להם רק את הידע הספציפי של רישוי עסקים. </w:t>
      </w:r>
    </w:p>
    <w:p w:rsidR="008476AD" w:rsidRDefault="008476AD" w:rsidP="008476AD">
      <w:pPr>
        <w:rPr>
          <w:rFonts w:hint="cs"/>
          <w:rtl/>
        </w:rPr>
      </w:pPr>
    </w:p>
    <w:bookmarkStart w:id="3341" w:name="_ETM_Q1_11785000" w:displacedByCustomXml="next"/>
    <w:bookmarkEnd w:id="3341" w:displacedByCustomXml="next"/>
    <w:sdt>
      <w:sdtPr>
        <w:rPr>
          <w:rFonts w:hint="cs"/>
          <w:rtl/>
        </w:rPr>
        <w:alias w:val="אורח"/>
        <w:tag w:val="&lt;ID&gt;&lt;/ID&gt;&lt;Name&gt;מירה סלומון&lt;/Name&gt;&lt;Shortcut&gt;מיסל&lt;/Shortcut&gt;&lt;Title&gt;לשכה משפטית. מרכז השלטון המקומי&lt;/Title&gt;"/>
        <w:id w:val="95190446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42" w:name="_ETM_Q1_11787000"/>
      <w:bookmarkEnd w:id="3342"/>
      <w:r>
        <w:rPr>
          <w:rFonts w:hint="cs"/>
          <w:rtl/>
        </w:rPr>
        <w:t xml:space="preserve">אנחנו ביקשנו סמכויות שיטור? אנחנו לא ביקשנו סמכויות שיטור. </w:t>
      </w:r>
    </w:p>
    <w:p w:rsidR="008476AD" w:rsidRDefault="008476AD" w:rsidP="008476AD">
      <w:pPr>
        <w:rPr>
          <w:rFonts w:hint="cs"/>
          <w:rtl/>
        </w:rPr>
      </w:pPr>
    </w:p>
    <w:sdt>
      <w:sdtPr>
        <w:rPr>
          <w:rFonts w:hint="cs"/>
          <w:rtl/>
        </w:rPr>
        <w:alias w:val="קריאה"/>
        <w:tag w:val="&lt;ID&gt;0&lt;/ID&gt;&lt;Name&gt;קריאה&lt;/Name&gt;&lt;Data&gt;&lt;/Data&gt;&lt;Shortcut&gt;&lt;/Shortcut&gt;"/>
        <w:id w:val="106562456"/>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כזאת פונקציה במשטרה. </w:t>
      </w:r>
    </w:p>
    <w:p w:rsidR="008476AD" w:rsidRDefault="008476AD" w:rsidP="008476AD">
      <w:pPr>
        <w:rPr>
          <w:rFonts w:hint="cs"/>
          <w:rtl/>
        </w:rPr>
      </w:pPr>
    </w:p>
    <w:bookmarkStart w:id="3343" w:name="_ETM_Q1_11788000" w:displacedByCustomXml="next"/>
    <w:bookmarkEnd w:id="3343" w:displacedByCustomXml="next"/>
    <w:sdt>
      <w:sdtPr>
        <w:rPr>
          <w:rFonts w:hint="cs"/>
          <w:rtl/>
        </w:rPr>
        <w:alias w:val="דובר"/>
        <w:tag w:val="&lt;ID&gt;0&lt;/ID&gt;&lt;Name&gt;תומר רוזנר&lt;/Name&gt;&lt;Data&gt;תומר רוזנר&lt;/Data&gt;&lt;Shortcut&gt;תורו&lt;/Shortcut&gt;&lt;MemberID&gt;&lt;/MemberID&gt;"/>
        <w:id w:val="-1811557798"/>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44" w:name="_ETM_Q1_11789000"/>
      <w:bookmarkEnd w:id="3344"/>
      <w:r>
        <w:rPr>
          <w:rFonts w:hint="cs"/>
          <w:rtl/>
        </w:rPr>
        <w:t xml:space="preserve">איזה פונקציה? </w:t>
      </w:r>
    </w:p>
    <w:p w:rsidR="008476AD" w:rsidRDefault="008476AD" w:rsidP="008476AD">
      <w:pPr>
        <w:rPr>
          <w:rFonts w:hint="cs"/>
          <w:rtl/>
        </w:rPr>
      </w:pPr>
    </w:p>
    <w:sdt>
      <w:sdtPr>
        <w:rPr>
          <w:rFonts w:hint="cs"/>
          <w:rtl/>
        </w:rPr>
        <w:alias w:val="קריאה"/>
        <w:tag w:val="&lt;ID&gt;0&lt;/ID&gt;&lt;Name&gt;קריאות&lt;/Name&gt;&lt;Data&gt;קריאות&lt;/Data&gt;&lt;Shortcut&gt;&lt;/Shortcut&gt;"/>
        <w:id w:val="-2057692868"/>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קריאות</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35581269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אל תעזרו לנו. </w:t>
      </w:r>
    </w:p>
    <w:p w:rsidR="008476AD" w:rsidRDefault="008476AD" w:rsidP="008476AD">
      <w:pPr>
        <w:rPr>
          <w:rFonts w:hint="cs"/>
          <w:rtl/>
        </w:rPr>
      </w:pPr>
    </w:p>
    <w:sdt>
      <w:sdtPr>
        <w:rPr>
          <w:rFonts w:hint="cs"/>
          <w:rtl/>
        </w:rPr>
        <w:alias w:val="קריאה"/>
        <w:tag w:val="&lt;ID&gt;0&lt;/ID&gt;&lt;Name&gt;קריאה&lt;/Name&gt;&lt;Data&gt;&lt;/Data&gt;&lt;Shortcut&gt;&lt;/Shortcut&gt;"/>
        <w:id w:val="18829834"/>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מדובר </w:t>
      </w:r>
      <w:bookmarkStart w:id="3345" w:name="_ETM_Q1_11799000"/>
      <w:bookmarkEnd w:id="3345"/>
      <w:r>
        <w:rPr>
          <w:rFonts w:hint="cs"/>
          <w:rtl/>
        </w:rPr>
        <w:t xml:space="preserve">על סמכויות שהמשטרה מסמיכה משלה. </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1415135345"/>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אף אחד לא ביקש שהיא תסמיך מהסמכויות שלה. החוק מאפשר </w:t>
      </w:r>
      <w:bookmarkStart w:id="3346" w:name="_ETM_Q1_11805000"/>
      <w:bookmarkEnd w:id="3346"/>
      <w:r>
        <w:rPr>
          <w:rFonts w:hint="cs"/>
          <w:rtl/>
        </w:rPr>
        <w:t xml:space="preserve">למשטרת ישראל להסמיך עובד של הרשות המקומית בסמכויות הנוגעות לרישוי עסקים. </w:t>
      </w:r>
      <w:bookmarkStart w:id="3347" w:name="_ETM_Q1_11813000"/>
      <w:bookmarkEnd w:id="3347"/>
      <w:r>
        <w:rPr>
          <w:rFonts w:hint="cs"/>
          <w:rtl/>
        </w:rPr>
        <w:t xml:space="preserve">כמובן שהוא לא יקבל סמכויות מעצר. </w:t>
      </w:r>
    </w:p>
    <w:p w:rsidR="008476AD" w:rsidRDefault="008476AD" w:rsidP="008476AD">
      <w:pPr>
        <w:rPr>
          <w:rFonts w:hint="cs"/>
          <w:rtl/>
        </w:rPr>
      </w:pPr>
    </w:p>
    <w:sdt>
      <w:sdtPr>
        <w:rPr>
          <w:rFonts w:hint="cs"/>
          <w:rtl/>
        </w:rPr>
        <w:alias w:val="דובר"/>
        <w:tag w:val="&lt;ID&gt;0&lt;/ID&gt;&lt;Name&gt;לירון אדלר מינקה&lt;/Name&gt;&lt;Data&gt;לירון אדלר מינקה&lt;/Data&gt;&lt;Shortcut&gt;ליאד&lt;/Shortcut&gt;&lt;MemberID&gt;&lt;/MemberID&gt;"/>
        <w:id w:val="-898205141"/>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לירון אדלר מינקה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48" w:name="_ETM_Q1_11818000"/>
      <w:bookmarkEnd w:id="3348"/>
      <w:r>
        <w:rPr>
          <w:rFonts w:hint="cs"/>
          <w:rtl/>
        </w:rPr>
        <w:t xml:space="preserve">הוא לא צריך לבדוק </w:t>
      </w:r>
      <w:bookmarkStart w:id="3349" w:name="_ETM_Q1_11817000"/>
      <w:bookmarkEnd w:id="3349"/>
      <w:r>
        <w:rPr>
          <w:rFonts w:hint="cs"/>
          <w:rtl/>
        </w:rPr>
        <w:t>עבר פלילי אבל הוא יכול לבדוק אם יש מצלמות.</w:t>
      </w:r>
    </w:p>
    <w:p w:rsidR="008476AD" w:rsidRDefault="008476AD" w:rsidP="008476AD">
      <w:pPr>
        <w:rPr>
          <w:rFonts w:hint="cs"/>
          <w:rtl/>
        </w:rPr>
      </w:pPr>
    </w:p>
    <w:bookmarkStart w:id="3350" w:name="_ETM_Q1_11822000" w:displacedByCustomXml="next"/>
    <w:bookmarkEnd w:id="3350" w:displacedByCustomXml="next"/>
    <w:sdt>
      <w:sdtPr>
        <w:rPr>
          <w:rFonts w:hint="cs"/>
          <w:rtl/>
        </w:rPr>
        <w:alias w:val="קריאה"/>
        <w:tag w:val="&lt;ID&gt;0&lt;/ID&gt;&lt;Name&gt;קריאה&lt;/Name&gt;&lt;Data&gt;&lt;/Data&gt;&lt;Shortcut&gt;&lt;/Shortcut&gt;"/>
        <w:id w:val="-1618127489"/>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51" w:name="_ETM_Q1_11820000"/>
      <w:bookmarkEnd w:id="3351"/>
      <w:r>
        <w:rPr>
          <w:rFonts w:hint="cs"/>
          <w:rtl/>
        </w:rPr>
        <w:t xml:space="preserve">הוא יושב במרכז, השירות צריך לתת חוות דעת מקדמית </w:t>
      </w:r>
      <w:bookmarkStart w:id="3352" w:name="_ETM_Q1_11823000"/>
      <w:bookmarkEnd w:id="3352"/>
      <w:r>
        <w:rPr>
          <w:rFonts w:hint="cs"/>
          <w:rtl/>
        </w:rPr>
        <w:t xml:space="preserve">מודיעינית.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01275973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אתה צריך לבדוק אם יש מאבטח בשעות מסוימות </w:t>
      </w:r>
      <w:bookmarkStart w:id="3353" w:name="_ETM_Q1_11825000"/>
      <w:bookmarkEnd w:id="3353"/>
      <w:r>
        <w:rPr>
          <w:rFonts w:hint="cs"/>
          <w:rtl/>
        </w:rPr>
        <w:t xml:space="preserve">בעסק. במקום לשלוח שוטר שיעשה את זה, יהיה בן </w:t>
      </w:r>
      <w:bookmarkStart w:id="3354" w:name="_ETM_Q1_11830000"/>
      <w:bookmarkEnd w:id="3354"/>
      <w:r>
        <w:rPr>
          <w:rFonts w:hint="cs"/>
          <w:rtl/>
        </w:rPr>
        <w:t xml:space="preserve">אדם שאתה תנחה אותו מה המשמעות. זו סמכות </w:t>
      </w:r>
      <w:bookmarkStart w:id="3355" w:name="_ETM_Q1_11833000"/>
      <w:bookmarkEnd w:id="3355"/>
      <w:r>
        <w:rPr>
          <w:rFonts w:hint="cs"/>
          <w:rtl/>
        </w:rPr>
        <w:t>קשה, מורכבת, לראות את המאבטח?</w:t>
      </w:r>
    </w:p>
    <w:p w:rsidR="008476AD" w:rsidRDefault="008476AD" w:rsidP="008476AD">
      <w:pPr>
        <w:rPr>
          <w:rFonts w:hint="cs"/>
          <w:rtl/>
        </w:rPr>
      </w:pPr>
    </w:p>
    <w:sdt>
      <w:sdtPr>
        <w:rPr>
          <w:rFonts w:hint="cs"/>
          <w:rtl/>
        </w:rPr>
        <w:alias w:val="קריאה"/>
        <w:tag w:val="&lt;ID&gt;0&lt;/ID&gt;&lt;Name&gt;קריאה&lt;/Name&gt;&lt;Data&gt;&lt;/Data&gt;&lt;Shortcut&gt;&lt;/Shortcut&gt;"/>
        <w:id w:val="1562913678"/>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לא, אבל הוא צריך להגיד לבעל העסק למה הוא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52291291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אתה מבין? אני רוצה לחסוך לך. </w:t>
      </w:r>
    </w:p>
    <w:p w:rsidR="008476AD" w:rsidRDefault="008476AD" w:rsidP="008476AD">
      <w:pPr>
        <w:rPr>
          <w:rFonts w:hint="cs"/>
          <w:rtl/>
        </w:rPr>
      </w:pPr>
    </w:p>
    <w:bookmarkStart w:id="3356" w:name="_ETM_Q1_11839000" w:displacedByCustomXml="next"/>
    <w:bookmarkEnd w:id="3356" w:displacedByCustomXml="next"/>
    <w:sdt>
      <w:sdtPr>
        <w:rPr>
          <w:rFonts w:hint="cs"/>
          <w:rtl/>
        </w:rPr>
        <w:alias w:val="קריאה"/>
        <w:tag w:val="&lt;ID&gt;0&lt;/ID&gt;&lt;Name&gt;קריאה&lt;/Name&gt;&lt;Data&gt;&lt;/Data&gt;&lt;Shortcut&gt;&lt;/Shortcut&gt;"/>
        <w:id w:val="-1610657883"/>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57" w:name="_ETM_Q1_11841000"/>
      <w:bookmarkEnd w:id="3357"/>
      <w:r>
        <w:rPr>
          <w:rFonts w:hint="cs"/>
          <w:rtl/>
        </w:rPr>
        <w:t>לא הבנתי את השאלה.</w:t>
      </w:r>
    </w:p>
    <w:p w:rsidR="008476AD" w:rsidRDefault="008476AD" w:rsidP="008476AD">
      <w:pPr>
        <w:rPr>
          <w:rFonts w:hint="cs"/>
          <w:rtl/>
        </w:rPr>
      </w:pPr>
    </w:p>
    <w:bookmarkStart w:id="3358" w:name="_ETM_Q1_11847000" w:displacedByCustomXml="next"/>
    <w:bookmarkEnd w:id="3358" w:displacedByCustomXml="next"/>
    <w:sdt>
      <w:sdtPr>
        <w:rPr>
          <w:rFonts w:hint="cs"/>
          <w:rtl/>
        </w:rPr>
        <w:alias w:val="יור"/>
        <w:tag w:val="&lt;ID&gt;5296&lt;/ID&gt;&lt;Name&gt;יואב קיש - יו&quot;רַ&lt;/Name&gt;&lt;Data&gt;יואב קיש&lt;/Data&gt;&lt;Shortcut&gt;יוקי&lt;/Shortcut&gt;"/>
        <w:id w:val="158317954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59" w:name="_ETM_Q1_11848000"/>
      <w:bookmarkEnd w:id="3359"/>
      <w:r>
        <w:rPr>
          <w:rFonts w:hint="cs"/>
          <w:rtl/>
        </w:rPr>
        <w:t xml:space="preserve">אני לא שאלתי. </w:t>
      </w:r>
    </w:p>
    <w:p w:rsidR="008476AD" w:rsidRDefault="008476AD" w:rsidP="008476AD">
      <w:pPr>
        <w:rPr>
          <w:rFonts w:hint="cs"/>
          <w:rtl/>
        </w:rPr>
      </w:pPr>
    </w:p>
    <w:bookmarkStart w:id="3360" w:name="_ETM_Q1_11851000" w:displacedByCustomXml="next"/>
    <w:bookmarkEnd w:id="3360" w:displacedByCustomXml="next"/>
    <w:sdt>
      <w:sdtPr>
        <w:rPr>
          <w:rFonts w:hint="cs"/>
          <w:rtl/>
        </w:rPr>
        <w:alias w:val="קריאה"/>
        <w:tag w:val="&lt;ID&gt;0&lt;/ID&gt;&lt;Name&gt;קריאה&lt;/Name&gt;&lt;Data&gt;&lt;/Data&gt;&lt;Shortcut&gt;&lt;/Shortcut&gt;"/>
        <w:id w:val="835185398"/>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61" w:name="_ETM_Q1_11846000"/>
      <w:bookmarkEnd w:id="3361"/>
      <w:r>
        <w:rPr>
          <w:rFonts w:hint="cs"/>
          <w:rtl/>
        </w:rPr>
        <w:t xml:space="preserve">הערת הערה. טל ימשיך. </w:t>
      </w:r>
    </w:p>
    <w:p w:rsidR="008476AD" w:rsidRDefault="008476AD" w:rsidP="008476AD">
      <w:pPr>
        <w:rPr>
          <w:rFonts w:hint="cs"/>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00108746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62" w:name="_ETM_Q1_11856000"/>
      <w:bookmarkEnd w:id="3362"/>
      <w:r>
        <w:rPr>
          <w:rFonts w:hint="cs"/>
          <w:rtl/>
        </w:rPr>
        <w:t xml:space="preserve">דנו בעבר </w:t>
      </w:r>
      <w:bookmarkStart w:id="3363" w:name="_ETM_Q1_11861000"/>
      <w:bookmarkEnd w:id="3363"/>
      <w:r>
        <w:rPr>
          <w:rFonts w:hint="cs"/>
          <w:rtl/>
        </w:rPr>
        <w:t>בהצעת החוק, עוד בנוסח הממשלתי שהיה.</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34300131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64" w:name="_ETM_Q1_11864000"/>
      <w:bookmarkEnd w:id="3364"/>
      <w:r>
        <w:rPr>
          <w:rFonts w:hint="cs"/>
          <w:rtl/>
        </w:rPr>
        <w:t>אני לא ראיתי אותו, אז זה לא עוזר.</w:t>
      </w:r>
    </w:p>
    <w:p w:rsidR="008476AD" w:rsidRDefault="008476AD" w:rsidP="008476AD">
      <w:pPr>
        <w:rPr>
          <w:rFonts w:hint="cs"/>
          <w:rtl/>
        </w:rPr>
      </w:pPr>
    </w:p>
    <w:bookmarkStart w:id="3365" w:name="_ETM_Q1_11863000" w:displacedByCustomXml="next"/>
    <w:bookmarkEnd w:id="3365"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56741019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66" w:name="_ETM_Q1_11865000"/>
      <w:bookmarkEnd w:id="3366"/>
      <w:r>
        <w:rPr>
          <w:rFonts w:hint="cs"/>
          <w:rtl/>
        </w:rPr>
        <w:t xml:space="preserve">כן, אבל יש עמדה של </w:t>
      </w:r>
      <w:bookmarkStart w:id="3367" w:name="_ETM_Q1_11866000"/>
      <w:bookmarkEnd w:id="3367"/>
      <w:r>
        <w:rPr>
          <w:rFonts w:hint="cs"/>
          <w:rtl/>
        </w:rPr>
        <w:t xml:space="preserve">פיקוד משטרת ישראל בהקשר הזה שלא להסמיך אנשים </w:t>
      </w:r>
      <w:bookmarkStart w:id="3368" w:name="_ETM_Q1_11873000"/>
      <w:bookmarkEnd w:id="3368"/>
      <w:r>
        <w:rPr>
          <w:rFonts w:hint="cs"/>
          <w:rtl/>
        </w:rPr>
        <w:t>לעשות את תפקידי המשטרה בהקשר הזה של רישוי עסקים</w:t>
      </w:r>
      <w:bookmarkStart w:id="3369" w:name="_ETM_Q1_11871000"/>
      <w:bookmarkEnd w:id="3369"/>
      <w:r>
        <w:rPr>
          <w:rFonts w:hint="cs"/>
          <w:rtl/>
        </w:rPr>
        <w:t xml:space="preserve">. זה לא נבחן עכשיו שוב אבל אתה זוכר, </w:t>
      </w:r>
      <w:bookmarkStart w:id="3370" w:name="_ETM_Q1_11878000"/>
      <w:bookmarkEnd w:id="3370"/>
      <w:r>
        <w:rPr>
          <w:rFonts w:hint="cs"/>
          <w:rtl/>
        </w:rPr>
        <w:t xml:space="preserve">שי, בזמנו, אז זה בהקשר הזה. </w:t>
      </w:r>
    </w:p>
    <w:p w:rsidR="008476AD" w:rsidRDefault="008476AD" w:rsidP="008476AD">
      <w:pPr>
        <w:rPr>
          <w:rFonts w:hint="cs"/>
          <w:rtl/>
        </w:rPr>
      </w:pPr>
    </w:p>
    <w:bookmarkStart w:id="3371" w:name="_ETM_Q1_11881000" w:displacedByCustomXml="next"/>
    <w:bookmarkEnd w:id="3371"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60515614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עגמי ליבוביץ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72" w:name="_ETM_Q1_11883000"/>
      <w:bookmarkEnd w:id="3372"/>
      <w:r>
        <w:rPr>
          <w:rFonts w:hint="cs"/>
          <w:rtl/>
        </w:rPr>
        <w:t>- - -</w:t>
      </w:r>
    </w:p>
    <w:p w:rsidR="008476AD" w:rsidRDefault="008476AD" w:rsidP="008476AD">
      <w:pPr>
        <w:rPr>
          <w:rFonts w:hint="cs"/>
          <w:rtl/>
        </w:rPr>
      </w:pPr>
      <w:bookmarkStart w:id="3373" w:name="_ETM_Q1_11884000"/>
      <w:bookmarkEnd w:id="3373"/>
    </w:p>
    <w:sdt>
      <w:sdtPr>
        <w:rPr>
          <w:rFonts w:hint="cs"/>
          <w:rtl/>
        </w:rPr>
        <w:alias w:val="יור"/>
        <w:tag w:val="&lt;ID&gt;5296&lt;/ID&gt;&lt;Name&gt;יואב קיש - יו&quot;רַ&lt;/Name&gt;&lt;Data&gt;יואב קיש&lt;/Data&gt;&lt;Shortcut&gt;יוקי&lt;/Shortcut&gt;"/>
        <w:id w:val="189246055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עזוב את שי. אתה אומר שיש עמדת משטרה. שלא ישתמע, לא ציפינו פה מסמכויות </w:t>
      </w:r>
      <w:bookmarkStart w:id="3374" w:name="_ETM_Q1_11893000"/>
      <w:bookmarkEnd w:id="3374"/>
      <w:r>
        <w:rPr>
          <w:rFonts w:hint="cs"/>
          <w:rtl/>
        </w:rPr>
        <w:t>שוטר - - -</w:t>
      </w:r>
    </w:p>
    <w:p w:rsidR="008476AD" w:rsidRDefault="008476AD" w:rsidP="008476AD">
      <w:pPr>
        <w:rPr>
          <w:rFonts w:hint="cs"/>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50605326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מדבר על ההסמכה.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44947858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הסמכה לטובת רישוי עסקים. </w:t>
      </w:r>
    </w:p>
    <w:p w:rsidR="008476AD" w:rsidRDefault="008476AD" w:rsidP="008476AD">
      <w:pPr>
        <w:rPr>
          <w:rFonts w:hint="cs"/>
          <w:rtl/>
        </w:rPr>
      </w:pPr>
      <w:bookmarkStart w:id="3375" w:name="_ETM_Q1_11900000"/>
      <w:bookmarkEnd w:id="3375"/>
    </w:p>
    <w:bookmarkStart w:id="3376" w:name="_ETM_Q1_11901000" w:displacedByCustomXml="next"/>
    <w:bookmarkEnd w:id="3376"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52463611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הסמכה של עובדים אחרים – </w:t>
      </w:r>
      <w:bookmarkStart w:id="3377" w:name="_ETM_Q1_11899000"/>
      <w:bookmarkEnd w:id="3377"/>
      <w:r>
        <w:rPr>
          <w:rFonts w:hint="cs"/>
          <w:rtl/>
        </w:rPr>
        <w:t xml:space="preserve">עובדי רשות או עובדים אחרים – עוד היו הצעות </w:t>
      </w:r>
      <w:bookmarkStart w:id="3378" w:name="_ETM_Q1_11902000"/>
      <w:bookmarkEnd w:id="3378"/>
      <w:r>
        <w:rPr>
          <w:rFonts w:hint="cs"/>
          <w:rtl/>
        </w:rPr>
        <w:t xml:space="preserve">אחרות לפני כן של מכונים וכו'. בהקשר הזה בזמנו הייתה </w:t>
      </w:r>
      <w:bookmarkStart w:id="3379" w:name="_ETM_Q1_11906000"/>
      <w:bookmarkEnd w:id="3379"/>
      <w:r>
        <w:rPr>
          <w:rFonts w:hint="cs"/>
          <w:rtl/>
        </w:rPr>
        <w:t>עמדה, אני לא יכול להגיד לך שהיא מתוקפת להיום אבל כן אני יכול להגיד לך שנבדוק.</w:t>
      </w:r>
    </w:p>
    <w:p w:rsidR="008476AD" w:rsidRDefault="008476AD" w:rsidP="008476AD">
      <w:pPr>
        <w:rPr>
          <w:rFonts w:hint="cs"/>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70776191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80" w:name="_ETM_Q1_11911000"/>
      <w:bookmarkEnd w:id="3380"/>
      <w:r>
        <w:rPr>
          <w:rFonts w:hint="cs"/>
          <w:rtl/>
        </w:rPr>
        <w:t>אנחנו גם אמרנו שנבדוק את זה.</w:t>
      </w:r>
    </w:p>
    <w:p w:rsidR="008476AD" w:rsidRDefault="008476AD" w:rsidP="008476AD">
      <w:pPr>
        <w:rPr>
          <w:rFonts w:hint="cs"/>
          <w:rtl/>
        </w:rPr>
      </w:pPr>
    </w:p>
    <w:bookmarkStart w:id="3381" w:name="_ETM_Q1_11915000" w:displacedByCustomXml="next"/>
    <w:bookmarkEnd w:id="3381" w:displacedByCustomXml="next"/>
    <w:sdt>
      <w:sdtPr>
        <w:rPr>
          <w:rFonts w:hint="cs"/>
          <w:rtl/>
        </w:rPr>
        <w:alias w:val="דובר"/>
        <w:tag w:val="&lt;ID&gt;0&lt;/ID&gt;&lt;Name&gt;לירון אדלר מינקה&lt;/Name&gt;&lt;Data&gt;לירון אדלר מינקה&lt;/Data&gt;&lt;Shortcut&gt;ליאד&lt;/Shortcut&gt;&lt;MemberID&gt;&lt;/MemberID&gt;"/>
        <w:id w:val="472258946"/>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לירון אדלר מינקה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82" w:name="_ETM_Q1_11914000"/>
      <w:bookmarkEnd w:id="3382"/>
      <w:r>
        <w:rPr>
          <w:rFonts w:hint="cs"/>
          <w:rtl/>
        </w:rPr>
        <w:t xml:space="preserve">אנחנו לא נסמיך אותם לבדוק עבר </w:t>
      </w:r>
      <w:bookmarkStart w:id="3383" w:name="_ETM_Q1_11917000"/>
      <w:bookmarkEnd w:id="3383"/>
      <w:r>
        <w:rPr>
          <w:rFonts w:hint="cs"/>
          <w:rtl/>
        </w:rPr>
        <w:t xml:space="preserve">פלילי. </w:t>
      </w:r>
    </w:p>
    <w:p w:rsidR="008476AD" w:rsidRDefault="008476AD" w:rsidP="008476AD">
      <w:pPr>
        <w:rPr>
          <w:rFonts w:hint="cs"/>
          <w:rtl/>
        </w:rPr>
      </w:pPr>
    </w:p>
    <w:sdt>
      <w:sdtPr>
        <w:rPr>
          <w:rFonts w:hint="cs"/>
          <w:rtl/>
        </w:rPr>
        <w:alias w:val="דובר"/>
        <w:tag w:val="&lt;ID&gt;0&lt;/ID&gt;&lt;Name&gt;תומר רוזנר&lt;/Name&gt;&lt;Data&gt;תומר רוזנר&lt;/Data&gt;&lt;Shortcut&gt;תורו&lt;/Shortcut&gt;&lt;MemberID&gt;&lt;/MemberID&gt;"/>
        <w:id w:val="206070726"/>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נציין שבאחד מחוקי ההסדרים הקודמים – וחבר הכנסת </w:t>
      </w:r>
      <w:bookmarkStart w:id="3384" w:name="_ETM_Q1_11920000"/>
      <w:bookmarkEnd w:id="3384"/>
      <w:r>
        <w:rPr>
          <w:rFonts w:hint="cs"/>
          <w:rtl/>
        </w:rPr>
        <w:t xml:space="preserve">פולקמן יודע זאת – הייתה הצעה להקמת מכוני בקרה. </w:t>
      </w:r>
      <w:bookmarkStart w:id="3385" w:name="_ETM_Q1_11923000"/>
      <w:bookmarkEnd w:id="3385"/>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428464901"/>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86" w:name="_ETM_Q1_11922000"/>
      <w:bookmarkEnd w:id="3386"/>
      <w:r>
        <w:rPr>
          <w:rFonts w:hint="cs"/>
          <w:rtl/>
        </w:rPr>
        <w:t xml:space="preserve">נכון. </w:t>
      </w:r>
    </w:p>
    <w:p w:rsidR="008476AD" w:rsidRDefault="008476AD" w:rsidP="008476AD">
      <w:pPr>
        <w:rPr>
          <w:rFonts w:hint="cs"/>
          <w:rtl/>
        </w:rPr>
      </w:pPr>
    </w:p>
    <w:sdt>
      <w:sdtPr>
        <w:rPr>
          <w:rFonts w:hint="cs"/>
          <w:rtl/>
        </w:rPr>
        <w:alias w:val="אורח"/>
        <w:tag w:val="&lt;ID&gt;&lt;/ID&gt;&lt;Name&gt;מירה סלומון&lt;/Name&gt;&lt;Shortcut&gt;מיסל&lt;/Shortcut&gt;&lt;Title&gt;לשכה משפטית. מרכז השלטון המקומי&lt;/Title&gt;"/>
        <w:id w:val="190487473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פרטיים. </w:t>
      </w:r>
    </w:p>
    <w:p w:rsidR="008476AD" w:rsidRDefault="008476AD" w:rsidP="008476AD">
      <w:pPr>
        <w:rPr>
          <w:rFonts w:hint="cs"/>
          <w:rtl/>
        </w:rPr>
      </w:pPr>
      <w:bookmarkStart w:id="3387" w:name="_ETM_Q1_11926000"/>
      <w:bookmarkEnd w:id="3387"/>
    </w:p>
    <w:bookmarkStart w:id="3388" w:name="_ETM_Q1_11927000" w:displacedByCustomXml="next"/>
    <w:bookmarkEnd w:id="3388" w:displacedByCustomXml="next"/>
    <w:sdt>
      <w:sdtPr>
        <w:rPr>
          <w:rFonts w:hint="cs"/>
          <w:rtl/>
        </w:rPr>
        <w:alias w:val="דובר"/>
        <w:tag w:val="&lt;ID&gt;0&lt;/ID&gt;&lt;Name&gt;תומר רוזנר&lt;/Name&gt;&lt;Data&gt;תומר רוזנר&lt;/Data&gt;&lt;Shortcut&gt;תורו&lt;/Shortcut&gt;&lt;MemberID&gt;&lt;/MemberID&gt;"/>
        <w:id w:val="951747553"/>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89" w:name="_ETM_Q1_11928000"/>
      <w:bookmarkEnd w:id="3389"/>
      <w:r>
        <w:rPr>
          <w:rFonts w:hint="cs"/>
          <w:rtl/>
        </w:rPr>
        <w:t xml:space="preserve">שהם מכוני בקרה פרטיים. הצעה ממשלתית, אני </w:t>
      </w:r>
      <w:bookmarkStart w:id="3390" w:name="_ETM_Q1_11930000"/>
      <w:bookmarkEnd w:id="3390"/>
      <w:r>
        <w:rPr>
          <w:rFonts w:hint="cs"/>
          <w:rtl/>
        </w:rPr>
        <w:t xml:space="preserve">מזכיר, שבה נכללו כל גופי נותני האישור, למעט כבאות.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155057512"/>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91" w:name="_ETM_Q1_11932000"/>
      <w:bookmarkEnd w:id="3391"/>
      <w:r>
        <w:rPr>
          <w:rFonts w:hint="cs"/>
          <w:rtl/>
        </w:rPr>
        <w:t xml:space="preserve">גם המשטרה הסכימה להסמכה לגופים פרטיים. זו הייתה החלטת הממשלה </w:t>
      </w:r>
      <w:bookmarkStart w:id="3392" w:name="_ETM_Q1_11949000"/>
      <w:bookmarkEnd w:id="3392"/>
      <w:r>
        <w:rPr>
          <w:rFonts w:hint="cs"/>
          <w:rtl/>
        </w:rPr>
        <w:t xml:space="preserve">– להסמיך גם בתחום המשטרה, עוד פעם, את הדברים הטכניים, כלומר בקרה של - - </w:t>
      </w:r>
      <w:bookmarkStart w:id="3393" w:name="_ETM_Q1_11954000"/>
      <w:bookmarkEnd w:id="3393"/>
      <w:r>
        <w:rPr>
          <w:rFonts w:hint="cs"/>
          <w:rtl/>
        </w:rPr>
        <w:t>-</w:t>
      </w:r>
    </w:p>
    <w:p w:rsidR="008476AD" w:rsidRDefault="008476AD" w:rsidP="008476AD">
      <w:pPr>
        <w:rPr>
          <w:rFonts w:hint="cs"/>
          <w:rtl/>
        </w:rPr>
      </w:pPr>
    </w:p>
    <w:bookmarkStart w:id="3394" w:name="_ETM_Q1_11951000" w:displacedByCustomXml="next"/>
    <w:bookmarkEnd w:id="3394" w:displacedByCustomXml="next"/>
    <w:sdt>
      <w:sdtPr>
        <w:rPr>
          <w:rFonts w:hint="cs"/>
          <w:rtl/>
        </w:rPr>
        <w:alias w:val="קריאה"/>
        <w:tag w:val="&lt;ID&gt;0&lt;/ID&gt;&lt;Name&gt;קריאה&lt;/Name&gt;&lt;Data&gt;&lt;/Data&gt;&lt;Shortcut&gt;&lt;/Shortcut&gt;"/>
        <w:id w:val="1717010621"/>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מידע מודיעיני. </w:t>
      </w:r>
    </w:p>
    <w:p w:rsidR="008476AD" w:rsidRDefault="008476AD" w:rsidP="008476AD">
      <w:pPr>
        <w:rPr>
          <w:rFonts w:hint="cs"/>
          <w:rtl/>
        </w:rPr>
      </w:pPr>
      <w:bookmarkStart w:id="3395" w:name="_ETM_Q1_11955000"/>
      <w:bookmarkEnd w:id="3395"/>
    </w:p>
    <w:sdt>
      <w:sdtPr>
        <w:rPr>
          <w:rFonts w:hint="cs"/>
          <w:rtl/>
        </w:rPr>
        <w:alias w:val="דובר"/>
        <w:tag w:val="&lt;ID&gt;5305&lt;/ID&gt;&lt;Name&gt;רועי פולקמן - כולנו&lt;/Name&gt;&lt;Data&gt;רועי פולקמן (כולנו)&lt;/Data&gt;&lt;Shortcut&gt;רופו&lt;/Shortcut&gt;"/>
        <w:id w:val="760496362"/>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כדי לעשות בקרה, אם </w:t>
      </w:r>
      <w:bookmarkStart w:id="3396" w:name="_ETM_Q1_11957000"/>
      <w:bookmarkEnd w:id="3396"/>
      <w:r>
        <w:rPr>
          <w:rFonts w:hint="cs"/>
          <w:rtl/>
        </w:rPr>
        <w:t xml:space="preserve">בודקים במצלמות לא צריך שוטר משטרת ישראל, עם כל הכבוד, וזה אנשים מאוד רציניים. </w:t>
      </w:r>
    </w:p>
    <w:p w:rsidR="008476AD" w:rsidRDefault="008476AD" w:rsidP="008476AD">
      <w:pPr>
        <w:rPr>
          <w:rFonts w:hint="cs"/>
          <w:rtl/>
        </w:rPr>
      </w:pPr>
      <w:bookmarkStart w:id="3397" w:name="_ETM_Q1_11958000"/>
      <w:bookmarkEnd w:id="3397"/>
    </w:p>
    <w:bookmarkStart w:id="3398" w:name="_ETM_Q1_11959000" w:displacedByCustomXml="next"/>
    <w:bookmarkEnd w:id="3398" w:displacedByCustomXml="next"/>
    <w:sdt>
      <w:sdtPr>
        <w:rPr>
          <w:rFonts w:hint="cs"/>
          <w:rtl/>
        </w:rPr>
        <w:alias w:val="אורח"/>
        <w:tag w:val="&lt;ID&gt;734814&lt;/ID&gt;&lt;Name&gt;שחר פרלמוטר&lt;/Name&gt;&lt;Data&gt;שחר פרלמוטר&lt;/Data&gt;&lt;Shortcut&gt;שחפר&lt;/Shortcut&gt;&lt;Title&gt;עורך דין בלשכה המשפטית, משרד הפנים&lt;/Title&gt;"/>
        <w:id w:val="-103396837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שחר פרלמוטר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399" w:name="_ETM_Q1_11956000"/>
      <w:bookmarkEnd w:id="3399"/>
      <w:r>
        <w:rPr>
          <w:rFonts w:hint="cs"/>
          <w:rtl/>
        </w:rPr>
        <w:t xml:space="preserve">לירון, בהצעת החוק ההיא </w:t>
      </w:r>
      <w:bookmarkStart w:id="3400" w:name="_ETM_Q1_11960000"/>
      <w:bookmarkEnd w:id="3400"/>
      <w:r>
        <w:rPr>
          <w:rFonts w:hint="cs"/>
          <w:rtl/>
        </w:rPr>
        <w:t xml:space="preserve">הכול היה בהסכמת המשרדים, היו סוגי עסקים מסוימים, זה לא היה גורף. </w:t>
      </w:r>
      <w:bookmarkStart w:id="3401" w:name="_ETM_Q1_11962000"/>
      <w:bookmarkEnd w:id="3401"/>
    </w:p>
    <w:p w:rsidR="008476AD" w:rsidRDefault="008476AD" w:rsidP="008476AD">
      <w:pPr>
        <w:rPr>
          <w:rFonts w:hint="cs"/>
          <w:rtl/>
        </w:rPr>
      </w:pPr>
    </w:p>
    <w:bookmarkStart w:id="3402" w:name="_ETM_Q1_11966000" w:displacedByCustomXml="next"/>
    <w:bookmarkEnd w:id="3402"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68208468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403" w:name="_ETM_Q1_11968000"/>
      <w:bookmarkEnd w:id="3403"/>
      <w:r>
        <w:rPr>
          <w:rFonts w:hint="cs"/>
          <w:rtl/>
        </w:rPr>
        <w:t xml:space="preserve">לעניין ההצעה הנוכחית, משהו שלא שייך למשטרה. </w:t>
      </w:r>
    </w:p>
    <w:p w:rsidR="008476AD" w:rsidRDefault="008476AD" w:rsidP="008476AD">
      <w:pPr>
        <w:rPr>
          <w:rFonts w:hint="cs"/>
          <w:rtl/>
        </w:rPr>
      </w:pPr>
    </w:p>
    <w:bookmarkStart w:id="3404" w:name="_ETM_Q1_11977000" w:displacedByCustomXml="next"/>
    <w:bookmarkEnd w:id="3404" w:displacedByCustomXml="next"/>
    <w:sdt>
      <w:sdtPr>
        <w:rPr>
          <w:rFonts w:hint="cs"/>
          <w:rtl/>
        </w:rPr>
        <w:alias w:val="דובר"/>
        <w:tag w:val="&lt;ID&gt;0&lt;/ID&gt;&lt;Name&gt;תומר רוזנר&lt;/Name&gt;&lt;Data&gt;תומר רוזנר&lt;/Data&gt;&lt;Shortcut&gt;תורו&lt;/Shortcut&gt;&lt;MemberID&gt;&lt;/MemberID&gt;"/>
        <w:id w:val="-1131544406"/>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עצה טובה.</w:t>
      </w:r>
    </w:p>
    <w:p w:rsidR="008476AD" w:rsidRDefault="008476AD" w:rsidP="008476AD">
      <w:pPr>
        <w:rPr>
          <w:rFonts w:hint="cs"/>
          <w:rtl/>
        </w:rPr>
      </w:pPr>
    </w:p>
    <w:bookmarkStart w:id="3405" w:name="_ETM_Q1_11978000" w:displacedByCustomXml="next"/>
    <w:bookmarkEnd w:id="3405"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85260109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w:t>
      </w:r>
      <w:bookmarkStart w:id="3406" w:name="_ETM_Q1_11979000"/>
      <w:bookmarkEnd w:id="3406"/>
      <w:r>
        <w:rPr>
          <w:rFonts w:hint="cs"/>
          <w:rtl/>
        </w:rPr>
        <w:t xml:space="preserve">שהו </w:t>
      </w:r>
      <w:bookmarkStart w:id="3407" w:name="_ETM_Q1_11980000"/>
      <w:bookmarkEnd w:id="3407"/>
      <w:r>
        <w:rPr>
          <w:rFonts w:hint="cs"/>
          <w:rtl/>
        </w:rPr>
        <w:t>שצריך לחשוב עליו. יש פה איזשהו חשש לחוסר שוויון</w:t>
      </w:r>
      <w:bookmarkStart w:id="3408" w:name="_ETM_Q1_11981000"/>
      <w:bookmarkEnd w:id="3408"/>
      <w:r>
        <w:rPr>
          <w:rFonts w:hint="cs"/>
          <w:rtl/>
        </w:rPr>
        <w:t>, אם אתם שואלים אותי. רשויות שיכולות לעשות ויעש</w:t>
      </w:r>
      <w:bookmarkStart w:id="3409" w:name="_ETM_Q1_11984000"/>
      <w:bookmarkEnd w:id="3409"/>
      <w:r>
        <w:rPr>
          <w:rFonts w:hint="cs"/>
          <w:rtl/>
        </w:rPr>
        <w:t xml:space="preserve">ו את המרכז הזה, בעצם אנשים שם ייהנו. אנשים אחרים לא ייהנו, וזה תלוי כסף. </w:t>
      </w:r>
    </w:p>
    <w:p w:rsidR="008476AD" w:rsidRDefault="008476AD" w:rsidP="008476AD">
      <w:pPr>
        <w:rPr>
          <w:rFonts w:hint="cs"/>
          <w:rtl/>
        </w:rPr>
      </w:pPr>
    </w:p>
    <w:bookmarkStart w:id="3410" w:name="_ETM_Q1_11991000" w:displacedByCustomXml="next"/>
    <w:bookmarkEnd w:id="3410" w:displacedByCustomXml="next"/>
    <w:sdt>
      <w:sdtPr>
        <w:rPr>
          <w:rFonts w:hint="cs"/>
          <w:rtl/>
        </w:rPr>
        <w:alias w:val="דובר"/>
        <w:tag w:val="&lt;ID&gt;5305&lt;/ID&gt;&lt;Name&gt;רועי פולקמן - כולנו&lt;/Name&gt;&lt;Data&gt;רועי פולקמן (כולנו)&lt;/Data&gt;&lt;Shortcut&gt;רופו&lt;/Shortcut&gt;"/>
        <w:id w:val="-1933195937"/>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411" w:name="_ETM_Q1_11993000"/>
      <w:bookmarkEnd w:id="3411"/>
      <w:r>
        <w:rPr>
          <w:rFonts w:hint="cs"/>
          <w:rtl/>
        </w:rPr>
        <w:t>יש לי פתרון.</w:t>
      </w:r>
    </w:p>
    <w:p w:rsidR="008476AD" w:rsidRDefault="008476AD" w:rsidP="008476AD">
      <w:pPr>
        <w:rPr>
          <w:rFonts w:hint="cs"/>
          <w:rtl/>
        </w:rPr>
      </w:pPr>
    </w:p>
    <w:bookmarkStart w:id="3412" w:name="_ETM_Q1_11992000" w:displacedByCustomXml="next"/>
    <w:bookmarkEnd w:id="3412"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23145370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 xml:space="preserve">רפ"ק </w:t>
          </w:r>
          <w:bookmarkStart w:id="3413" w:name="_ETM_Q1_11990000"/>
          <w:bookmarkEnd w:id="3413"/>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זו סתם הערה. </w:t>
      </w:r>
    </w:p>
    <w:p w:rsidR="008476AD" w:rsidRDefault="008476AD" w:rsidP="008476AD">
      <w:pPr>
        <w:rPr>
          <w:rFonts w:hint="cs"/>
          <w:rtl/>
        </w:rPr>
      </w:pPr>
    </w:p>
    <w:sdt>
      <w:sdtPr>
        <w:rPr>
          <w:rFonts w:hint="cs"/>
          <w:rtl/>
        </w:rPr>
        <w:alias w:val="קריאה"/>
        <w:tag w:val="&lt;ID&gt;0&lt;/ID&gt;&lt;Name&gt;קריאה&lt;/Name&gt;&lt;Data&gt;&lt;/Data&gt;&lt;Shortcut&gt;&lt;/Shortcut&gt;"/>
        <w:id w:val="-117069678"/>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אף אחד לא ייהנה. </w:t>
      </w:r>
    </w:p>
    <w:p w:rsidR="008476AD" w:rsidRDefault="008476AD" w:rsidP="008476AD">
      <w:pPr>
        <w:rPr>
          <w:rFonts w:hint="cs"/>
          <w:rtl/>
        </w:rPr>
      </w:pPr>
    </w:p>
    <w:bookmarkStart w:id="3414" w:name="_ETM_Q1_11998000" w:displacedByCustomXml="next"/>
    <w:bookmarkEnd w:id="3414"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22426659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לענייננו כמשטרה, והרלוונטיות של המרכז היא מאוד מאוד נמוכה</w:t>
      </w:r>
      <w:bookmarkStart w:id="3415" w:name="_ETM_Q1_12006000"/>
      <w:bookmarkEnd w:id="3415"/>
      <w:r>
        <w:rPr>
          <w:rFonts w:hint="cs"/>
          <w:rtl/>
        </w:rPr>
        <w:t xml:space="preserve"> למשטרה, מעבר לקשיים שתכף אני אציג. </w:t>
      </w:r>
    </w:p>
    <w:p w:rsidR="008476AD" w:rsidRDefault="008476AD" w:rsidP="008476AD">
      <w:pPr>
        <w:rPr>
          <w:rFonts w:hint="cs"/>
          <w:rtl/>
        </w:rPr>
      </w:pPr>
    </w:p>
    <w:p w:rsidR="008476AD" w:rsidRDefault="008476AD" w:rsidP="008476AD">
      <w:pPr>
        <w:rPr>
          <w:rFonts w:hint="cs"/>
          <w:rtl/>
        </w:rPr>
      </w:pPr>
      <w:r>
        <w:rPr>
          <w:rFonts w:hint="cs"/>
          <w:rtl/>
        </w:rPr>
        <w:t>שוטר משטרת ישראל</w:t>
      </w:r>
      <w:bookmarkStart w:id="3416" w:name="_ETM_Q1_12005000"/>
      <w:bookmarkEnd w:id="3416"/>
      <w:r>
        <w:rPr>
          <w:rFonts w:hint="cs"/>
          <w:rtl/>
        </w:rPr>
        <w:t xml:space="preserve">, בקר אבטחה ורישוי – ככה נקרא אותו בקר שעושה </w:t>
      </w:r>
      <w:bookmarkStart w:id="3417" w:name="_ETM_Q1_12010000"/>
      <w:bookmarkEnd w:id="3417"/>
      <w:r>
        <w:rPr>
          <w:rFonts w:hint="cs"/>
          <w:rtl/>
        </w:rPr>
        <w:t>את העבודה של הרישוי – כפוף למפקד תחנה במשטר</w:t>
      </w:r>
      <w:bookmarkStart w:id="3418" w:name="_ETM_Q1_12012000"/>
      <w:bookmarkEnd w:id="3418"/>
      <w:r>
        <w:rPr>
          <w:rFonts w:hint="cs"/>
          <w:rtl/>
        </w:rPr>
        <w:t xml:space="preserve">ת ישראל, כמו כל שוטר. כל שוטר כפוף </w:t>
      </w:r>
      <w:bookmarkStart w:id="3419" w:name="_ETM_Q1_12015000"/>
      <w:bookmarkEnd w:id="3419"/>
      <w:r>
        <w:rPr>
          <w:rFonts w:hint="cs"/>
          <w:rtl/>
        </w:rPr>
        <w:t xml:space="preserve">למפקד טריטוריאלי שבתחומו משימות רבות, ועושה משימות על-פי צורך. אם יש עכשיו צורך מהיר ביטחוני, צורך אחר, עושה את המשימות </w:t>
      </w:r>
      <w:bookmarkStart w:id="3420" w:name="_ETM_Q1_12026000"/>
      <w:bookmarkEnd w:id="3420"/>
      <w:r>
        <w:rPr>
          <w:rFonts w:hint="cs"/>
          <w:rtl/>
        </w:rPr>
        <w:t xml:space="preserve">שלו ומבצע את המשימות האחרות. צריך לזכור את הדבר </w:t>
      </w:r>
      <w:bookmarkStart w:id="3421" w:name="_ETM_Q1_12033000"/>
      <w:bookmarkEnd w:id="3421"/>
      <w:r>
        <w:rPr>
          <w:rFonts w:hint="cs"/>
          <w:rtl/>
        </w:rPr>
        <w:t>הזה.</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941560905"/>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למה זה קשור לרישוי?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51750736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מה אתה רוצה להגיד?</w:t>
      </w:r>
    </w:p>
    <w:p w:rsidR="008476AD" w:rsidRDefault="008476AD" w:rsidP="008476AD">
      <w:pPr>
        <w:rPr>
          <w:rFonts w:hint="cs"/>
          <w:rtl/>
        </w:rPr>
      </w:pPr>
    </w:p>
    <w:bookmarkStart w:id="3422" w:name="_ETM_Q1_12037000" w:displacedByCustomXml="next"/>
    <w:bookmarkEnd w:id="3422"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20946673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423" w:name="_ETM_Q1_12035000"/>
      <w:bookmarkEnd w:id="3423"/>
      <w:r>
        <w:rPr>
          <w:rFonts w:hint="cs"/>
          <w:rtl/>
        </w:rPr>
        <w:t xml:space="preserve">זה קשור. </w:t>
      </w:r>
      <w:bookmarkStart w:id="3424" w:name="_ETM_Q1_12038000"/>
      <w:bookmarkEnd w:id="3424"/>
      <w:r>
        <w:rPr>
          <w:rFonts w:hint="cs"/>
          <w:rtl/>
        </w:rPr>
        <w:t xml:space="preserve">לא יכול להיות עכשיו - </w:t>
      </w:r>
      <w:bookmarkStart w:id="3425" w:name="_ETM_Q1_12041000"/>
      <w:bookmarkEnd w:id="3425"/>
      <w:r>
        <w:rPr>
          <w:rFonts w:hint="cs"/>
          <w:rtl/>
        </w:rPr>
        <w:t>- -</w:t>
      </w:r>
    </w:p>
    <w:p w:rsidR="008476AD" w:rsidRDefault="008476AD" w:rsidP="008476AD">
      <w:pPr>
        <w:rPr>
          <w:rFonts w:hint="cs"/>
          <w:rtl/>
        </w:rPr>
      </w:pPr>
    </w:p>
    <w:sdt>
      <w:sdtPr>
        <w:rPr>
          <w:rFonts w:hint="cs"/>
          <w:rtl/>
        </w:rPr>
        <w:alias w:val="אורח"/>
        <w:tag w:val="&lt;ID&gt;&lt;/ID&gt;&lt;Name&gt;מירה סלומון&lt;/Name&gt;&lt;Shortcut&gt;מיסל&lt;/Shortcut&gt;&lt;Title&gt;לשכה משפטית. מרכז השלטון המקומי&lt;/Title&gt;"/>
        <w:id w:val="-40469375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שיסמיכו אותנו - - -</w:t>
      </w:r>
    </w:p>
    <w:p w:rsidR="008476AD" w:rsidRDefault="008476AD" w:rsidP="008476AD">
      <w:pPr>
        <w:rPr>
          <w:rFonts w:hint="cs"/>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57940071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חבר'ה, לא יסמיכו אתכם. לא יכול להיות שעכשיו שוטר </w:t>
      </w:r>
      <w:bookmarkStart w:id="3426" w:name="_ETM_Q1_12040000"/>
      <w:bookmarkEnd w:id="3426"/>
      <w:r>
        <w:rPr>
          <w:rFonts w:hint="cs"/>
          <w:rtl/>
        </w:rPr>
        <w:t xml:space="preserve">צריך להגיע לאיזשהו מקום, המת"ח שלו אומר לו, יש עכשיו </w:t>
      </w:r>
      <w:bookmarkStart w:id="3427" w:name="_ETM_Q1_12043000"/>
      <w:bookmarkEnd w:id="3427"/>
      <w:r>
        <w:rPr>
          <w:rFonts w:hint="cs"/>
          <w:rtl/>
        </w:rPr>
        <w:t xml:space="preserve">משימה </w:t>
      </w:r>
      <w:r>
        <w:t>X</w:t>
      </w:r>
      <w:r>
        <w:rPr>
          <w:rFonts w:hint="cs"/>
          <w:rtl/>
        </w:rPr>
        <w:t xml:space="preserve"> אחרת חשובה והוא לא יכול לעשות אותה כי </w:t>
      </w:r>
      <w:bookmarkStart w:id="3428" w:name="_ETM_Q1_12049000"/>
      <w:bookmarkEnd w:id="3428"/>
      <w:r>
        <w:rPr>
          <w:rFonts w:hint="cs"/>
          <w:rtl/>
        </w:rPr>
        <w:t xml:space="preserve">הוא מחויב בדברים אחרים. </w:t>
      </w:r>
    </w:p>
    <w:p w:rsidR="008476AD" w:rsidRDefault="008476AD" w:rsidP="008476AD">
      <w:pPr>
        <w:rPr>
          <w:rFonts w:hint="cs"/>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01861567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זה בדיוק הסיבה.</w:t>
      </w:r>
    </w:p>
    <w:p w:rsidR="008476AD" w:rsidRDefault="008476AD" w:rsidP="008476AD">
      <w:pPr>
        <w:rPr>
          <w:rFonts w:hint="cs"/>
          <w:rtl/>
        </w:rPr>
      </w:pPr>
      <w:bookmarkStart w:id="3429" w:name="_ETM_Q1_12048000"/>
      <w:bookmarkEnd w:id="3429"/>
    </w:p>
    <w:bookmarkStart w:id="3430" w:name="_ETM_Q1_12055000" w:displacedByCustomXml="next"/>
    <w:bookmarkEnd w:id="3430" w:displacedByCustomXml="next"/>
    <w:sdt>
      <w:sdtPr>
        <w:rPr>
          <w:rFonts w:hint="cs"/>
          <w:rtl/>
        </w:rPr>
        <w:alias w:val="דובר"/>
        <w:tag w:val="&lt;ID&gt;5305&lt;/ID&gt;&lt;Name&gt;רועי פולקמן - כולנו&lt;/Name&gt;&lt;Data&gt;רועי פולקמן (כולנו)&lt;/Data&gt;&lt;Shortcut&gt;רופו&lt;/Shortcut&gt;"/>
        <w:id w:val="759026079"/>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בטח שיכול להיות, זאת בדיוק הסיבה.</w:t>
      </w:r>
    </w:p>
    <w:p w:rsidR="008476AD" w:rsidRDefault="008476AD" w:rsidP="008476AD">
      <w:pPr>
        <w:rPr>
          <w:rFonts w:hint="cs"/>
          <w:rtl/>
        </w:rPr>
      </w:pPr>
    </w:p>
    <w:sdt>
      <w:sdtPr>
        <w:rPr>
          <w:rFonts w:hint="cs"/>
          <w:rtl/>
        </w:rPr>
        <w:alias w:val="קריאה"/>
        <w:tag w:val="&lt;ID&gt;0&lt;/ID&gt;&lt;Name&gt;קריאות&lt;/Name&gt;&lt;Data&gt;קריאות&lt;/Data&gt;&lt;Shortcut&gt;&lt;/Shortcut&gt;"/>
        <w:id w:val="1271585875"/>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קריאות</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 </w:t>
      </w:r>
      <w:bookmarkStart w:id="3431" w:name="_ETM_Q1_12052000"/>
      <w:bookmarkEnd w:id="3431"/>
      <w:r>
        <w:rPr>
          <w:rFonts w:hint="cs"/>
          <w:rtl/>
        </w:rPr>
        <w:t>- -</w:t>
      </w:r>
    </w:p>
    <w:p w:rsidR="008476AD" w:rsidRDefault="008476AD" w:rsidP="008476AD">
      <w:pPr>
        <w:rPr>
          <w:rFonts w:hint="cs"/>
          <w:rtl/>
        </w:rPr>
      </w:pPr>
    </w:p>
    <w:bookmarkStart w:id="3432" w:name="_ETM_Q1_12059000" w:displacedByCustomXml="next"/>
    <w:bookmarkEnd w:id="3432" w:displacedByCustomXml="next"/>
    <w:sdt>
      <w:sdtPr>
        <w:rPr>
          <w:rFonts w:hint="cs"/>
          <w:rtl/>
        </w:rPr>
        <w:alias w:val="דובר"/>
        <w:tag w:val="&lt;ID&gt;5305&lt;/ID&gt;&lt;Name&gt;רועי פולקמן - כולנו&lt;/Name&gt;&lt;Data&gt;רועי פולקמן (כולנו)&lt;/Data&gt;&lt;Shortcut&gt;רופו&lt;/Shortcut&gt;"/>
        <w:id w:val="1569913864"/>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מה הוא אומר? הוא אומר, אני צרי</w:t>
      </w:r>
      <w:bookmarkStart w:id="3433" w:name="_ETM_Q1_12057000"/>
      <w:bookmarkEnd w:id="3433"/>
      <w:r>
        <w:rPr>
          <w:rFonts w:hint="cs"/>
          <w:rtl/>
        </w:rPr>
        <w:t xml:space="preserve">ך לעשות רישיון לעסק, אבל במקרה עכשיו יש משימה </w:t>
      </w:r>
      <w:bookmarkStart w:id="3434" w:name="_ETM_Q1_12060000"/>
      <w:bookmarkEnd w:id="3434"/>
      <w:r>
        <w:rPr>
          <w:rFonts w:hint="cs"/>
          <w:rtl/>
        </w:rPr>
        <w:t xml:space="preserve">אבטחתית יותר חשובה, אז אין קבלת קהל, אני </w:t>
      </w:r>
      <w:bookmarkStart w:id="3435" w:name="_ETM_Q1_12069000"/>
      <w:bookmarkEnd w:id="3435"/>
      <w:r>
        <w:rPr>
          <w:rFonts w:hint="cs"/>
          <w:rtl/>
        </w:rPr>
        <w:t xml:space="preserve">לא מקבל היום קהל. זה לא סביר. </w:t>
      </w:r>
    </w:p>
    <w:p w:rsidR="008476AD" w:rsidRDefault="008476AD" w:rsidP="008476AD">
      <w:pPr>
        <w:rPr>
          <w:rFonts w:hint="cs"/>
          <w:rtl/>
        </w:rPr>
      </w:pPr>
    </w:p>
    <w:sdt>
      <w:sdtPr>
        <w:rPr>
          <w:rFonts w:hint="cs"/>
          <w:rtl/>
        </w:rPr>
        <w:alias w:val="אורח"/>
        <w:tag w:val="&lt;ID&gt;&lt;/ID&gt;&lt;Name&gt;מירה סלומון&lt;/Name&gt;&lt;Shortcut&gt;מיסל&lt;/Shortcut&gt;&lt;Title&gt;לשכה משפטית. מרכז השלטון המקומי&lt;/Title&gt;"/>
        <w:id w:val="180542347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העיקר שיש </w:t>
      </w:r>
      <w:bookmarkStart w:id="3436" w:name="_ETM_Q1_12065000"/>
      <w:bookmarkEnd w:id="3436"/>
      <w:r>
        <w:rPr>
          <w:rFonts w:hint="cs"/>
          <w:rtl/>
        </w:rPr>
        <w:t>רפורמה.</w:t>
      </w:r>
    </w:p>
    <w:p w:rsidR="008476AD" w:rsidRDefault="008476AD" w:rsidP="008476AD">
      <w:pPr>
        <w:rPr>
          <w:rFonts w:hint="cs"/>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65398083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לא אעשה את זה באותו יום, אני אעשה את זה יום קודם.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364559820"/>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437" w:name="_ETM_Q1_12072000"/>
      <w:bookmarkEnd w:id="3437"/>
      <w:r>
        <w:rPr>
          <w:rFonts w:hint="cs"/>
          <w:rtl/>
        </w:rPr>
        <w:t xml:space="preserve">ואולי שבוע יש כוננות גבוהה במשטרה, אז אנחנו מחר נבוא ונגיד – אין רישוי </w:t>
      </w:r>
      <w:bookmarkStart w:id="3438" w:name="_ETM_Q1_12078000"/>
      <w:bookmarkEnd w:id="3438"/>
      <w:r>
        <w:rPr>
          <w:rFonts w:hint="cs"/>
          <w:rtl/>
        </w:rPr>
        <w:t xml:space="preserve">עסקים כי המשטרה בכוננות גבוהה. </w:t>
      </w:r>
    </w:p>
    <w:p w:rsidR="008476AD" w:rsidRDefault="008476AD" w:rsidP="008476AD">
      <w:pPr>
        <w:rPr>
          <w:rFonts w:hint="cs"/>
          <w:rtl/>
        </w:rPr>
      </w:pPr>
    </w:p>
    <w:bookmarkStart w:id="3439" w:name="_ETM_Q1_12080000" w:displacedByCustomXml="next"/>
    <w:bookmarkEnd w:id="3439"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77090742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לא. אני אסביר איך זה עובד. בתוך האחריות של </w:t>
      </w:r>
      <w:bookmarkStart w:id="3440" w:name="_ETM_Q1_12083000"/>
      <w:bookmarkEnd w:id="3440"/>
      <w:r>
        <w:rPr>
          <w:rFonts w:hint="cs"/>
          <w:rtl/>
        </w:rPr>
        <w:t xml:space="preserve">מפקד התחנה הוא אחראי גם על רישוי עסקים והוא ימצא את הזמן – כמו שקורה היום, אגב. אני לא חושב שאנחנו איזה גורם מעכב ענק ברישוי עסקים, ועל זה יכולים להעיד אנשים. </w:t>
      </w:r>
    </w:p>
    <w:p w:rsidR="008476AD" w:rsidRDefault="008476AD" w:rsidP="008476AD">
      <w:pPr>
        <w:rPr>
          <w:rFonts w:hint="cs"/>
          <w:rtl/>
        </w:rPr>
      </w:pPr>
    </w:p>
    <w:p w:rsidR="008476AD" w:rsidRDefault="008476AD" w:rsidP="008476AD">
      <w:pPr>
        <w:rPr>
          <w:rFonts w:hint="cs"/>
          <w:rtl/>
        </w:rPr>
      </w:pPr>
      <w:r>
        <w:rPr>
          <w:rFonts w:hint="cs"/>
          <w:rtl/>
        </w:rPr>
        <w:t xml:space="preserve">בנוסף, כל תחנת משטרה </w:t>
      </w:r>
      <w:bookmarkStart w:id="3441" w:name="_ETM_Q1_12104000"/>
      <w:bookmarkEnd w:id="3441"/>
      <w:r>
        <w:rPr>
          <w:rFonts w:hint="cs"/>
          <w:rtl/>
        </w:rPr>
        <w:t xml:space="preserve">כמעט עובדת מול כמות גדולה מאוד של רשויות. סתם אספתי </w:t>
      </w:r>
      <w:bookmarkStart w:id="3442" w:name="_ETM_Q1_12108000"/>
      <w:bookmarkEnd w:id="3442"/>
      <w:r>
        <w:rPr>
          <w:rFonts w:hint="cs"/>
          <w:rtl/>
        </w:rPr>
        <w:t xml:space="preserve">כאן נתונים תוך כדי: תחנת זבולון – 11 רשויות, עירון – שש רשויות, חדרה – </w:t>
      </w:r>
      <w:bookmarkStart w:id="3443" w:name="_ETM_Q1_12113000"/>
      <w:bookmarkEnd w:id="3443"/>
      <w:r>
        <w:rPr>
          <w:rFonts w:hint="cs"/>
          <w:rtl/>
        </w:rPr>
        <w:t xml:space="preserve">שבע. בתחנה הכי גדולה שלנו יש לנו שלושה בקרי אבטחה ורישוי.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077860209"/>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אתה רוצה לשים את </w:t>
      </w:r>
      <w:bookmarkStart w:id="3444" w:name="_ETM_Q1_12118000"/>
      <w:bookmarkEnd w:id="3444"/>
      <w:r>
        <w:rPr>
          <w:rFonts w:hint="cs"/>
          <w:rtl/>
        </w:rPr>
        <w:t xml:space="preserve">המש"מ בתחנת המשטרה האזורית. </w:t>
      </w:r>
    </w:p>
    <w:p w:rsidR="008476AD" w:rsidRDefault="008476AD" w:rsidP="008476AD">
      <w:pPr>
        <w:rPr>
          <w:rFonts w:hint="cs"/>
          <w:rtl/>
        </w:rPr>
      </w:pPr>
    </w:p>
    <w:bookmarkStart w:id="3445" w:name="_ETM_Q1_12120000" w:displacedByCustomXml="next"/>
    <w:bookmarkEnd w:id="3445"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92138414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אבל זה מייצר קושי. </w:t>
      </w:r>
      <w:bookmarkStart w:id="3446" w:name="_ETM_Q1_12121000"/>
      <w:bookmarkEnd w:id="3446"/>
      <w:r>
        <w:rPr>
          <w:rFonts w:hint="cs"/>
          <w:rtl/>
        </w:rPr>
        <w:t xml:space="preserve">רוב הדרישות של המשטרה – ואת זה אפשר לשאול את </w:t>
      </w:r>
      <w:bookmarkStart w:id="3447" w:name="_ETM_Q1_12130000"/>
      <w:bookmarkEnd w:id="3447"/>
      <w:r>
        <w:rPr>
          <w:rFonts w:hint="cs"/>
          <w:rtl/>
        </w:rPr>
        <w:t xml:space="preserve">בעלי העסקים – הן דרישות לא מסובכות.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945963350"/>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כמו? </w:t>
      </w:r>
    </w:p>
    <w:p w:rsidR="008476AD" w:rsidRDefault="008476AD" w:rsidP="008476AD">
      <w:pPr>
        <w:rPr>
          <w:rFonts w:hint="cs"/>
          <w:rtl/>
        </w:rPr>
      </w:pPr>
      <w:bookmarkStart w:id="3448" w:name="_ETM_Q1_12134000"/>
      <w:bookmarkEnd w:id="3448"/>
    </w:p>
    <w:bookmarkStart w:id="3449" w:name="_ETM_Q1_12135000" w:displacedByCustomXml="next"/>
    <w:bookmarkEnd w:id="3449"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66281629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450" w:name="_ETM_Q1_12136000"/>
      <w:bookmarkEnd w:id="3450"/>
      <w:r>
        <w:rPr>
          <w:rFonts w:hint="cs"/>
          <w:rtl/>
        </w:rPr>
        <w:t xml:space="preserve">כמו לקחת חברת אבטחה ולשים מאבטח, כמו לשים מצלמות, </w:t>
      </w:r>
      <w:bookmarkStart w:id="3451" w:name="_ETM_Q1_12139000"/>
      <w:bookmarkEnd w:id="3451"/>
      <w:r>
        <w:rPr>
          <w:rFonts w:hint="cs"/>
          <w:rtl/>
        </w:rPr>
        <w:t xml:space="preserve">כמו לשים מערכת אזעקה, כמו להתקין כספת. המשטרה, אין </w:t>
      </w:r>
      <w:bookmarkStart w:id="3452" w:name="_ETM_Q1_12143000"/>
      <w:bookmarkEnd w:id="3452"/>
      <w:r>
        <w:rPr>
          <w:rFonts w:hint="cs"/>
          <w:rtl/>
        </w:rPr>
        <w:t xml:space="preserve">לה עכשיו דרישות תשתיתיות. </w:t>
      </w:r>
    </w:p>
    <w:p w:rsidR="008476AD" w:rsidRDefault="008476AD" w:rsidP="008476AD">
      <w:pPr>
        <w:rPr>
          <w:rFonts w:hint="cs"/>
          <w:rtl/>
        </w:rPr>
      </w:pPr>
    </w:p>
    <w:bookmarkStart w:id="3453" w:name="_ETM_Q1_12148000" w:displacedByCustomXml="next"/>
    <w:bookmarkEnd w:id="3453" w:displacedByCustomXml="next"/>
    <w:sdt>
      <w:sdtPr>
        <w:rPr>
          <w:rFonts w:hint="cs"/>
          <w:rtl/>
        </w:rPr>
        <w:alias w:val="קריאה"/>
        <w:tag w:val="&lt;ID&gt;0&lt;/ID&gt;&lt;Name&gt;קריאה&lt;/Name&gt;&lt;Data&gt;&lt;/Data&gt;&lt;Shortcut&gt;&lt;/Shortcut&gt;"/>
        <w:id w:val="712080228"/>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למה לא יכול להיות עובד - - -</w:t>
      </w:r>
    </w:p>
    <w:p w:rsidR="008476AD" w:rsidRDefault="008476AD" w:rsidP="008476AD">
      <w:pPr>
        <w:rPr>
          <w:rFonts w:hint="cs"/>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24187428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עוד פעם, בזה אני לא גורם שיכול להחליט. זה נבדוק. </w:t>
      </w:r>
      <w:bookmarkStart w:id="3454" w:name="_ETM_Q1_12155000"/>
      <w:bookmarkEnd w:id="3454"/>
    </w:p>
    <w:p w:rsidR="008476AD" w:rsidRDefault="008476AD" w:rsidP="008476AD">
      <w:pPr>
        <w:rPr>
          <w:rFonts w:hint="cs"/>
          <w:rtl/>
        </w:rPr>
      </w:pPr>
    </w:p>
    <w:bookmarkStart w:id="3455" w:name="_ETM_Q1_12145000" w:displacedByCustomXml="next"/>
    <w:bookmarkEnd w:id="3455" w:displacedByCustomXml="next"/>
    <w:sdt>
      <w:sdtPr>
        <w:rPr>
          <w:rFonts w:hint="cs"/>
          <w:rtl/>
        </w:rPr>
        <w:alias w:val="דובר"/>
        <w:tag w:val="&lt;ID&gt;5305&lt;/ID&gt;&lt;Name&gt;רועי פולקמן - כולנו&lt;/Name&gt;&lt;Data&gt;רועי פולקמן (כולנו)&lt;/Data&gt;&lt;Shortcut&gt;רופו&lt;/Shortcut&gt;"/>
        <w:id w:val="-1517604368"/>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456" w:name="_ETM_Q1_12146000"/>
      <w:bookmarkEnd w:id="3456"/>
      <w:r>
        <w:rPr>
          <w:rFonts w:hint="cs"/>
          <w:rtl/>
        </w:rPr>
        <w:t xml:space="preserve">לא, אבל לעמדתך המקצועית. מודיעינית אני מבין, אבל תסביר מה אתה אומר לי. ששוטר, שיש לו הסמכה לטפל בבעיות יותר חשובות – טרור </w:t>
      </w:r>
      <w:bookmarkStart w:id="3457" w:name="_ETM_Q1_12161000"/>
      <w:bookmarkEnd w:id="3457"/>
      <w:r>
        <w:rPr>
          <w:rFonts w:hint="cs"/>
          <w:rtl/>
        </w:rPr>
        <w:t xml:space="preserve">וביטחון ובטיחות, מה שאתה רוצה – בשביל לבדוק שבעל העסק שכר חברת אבטחה אתה אומר לי ששוטר במשטרת ישראל, שיכול לעשות משימות אחרות – לטפל בטרור חקלאי, לטפל </w:t>
      </w:r>
      <w:bookmarkStart w:id="3458" w:name="_ETM_Q1_12174000"/>
      <w:bookmarkEnd w:id="3458"/>
      <w:r>
        <w:rPr>
          <w:rFonts w:hint="cs"/>
          <w:rtl/>
        </w:rPr>
        <w:t xml:space="preserve">בגניבות – צריך להגיע לבעל עסק, אותו תקן שחשוב </w:t>
      </w:r>
      <w:bookmarkStart w:id="3459" w:name="_ETM_Q1_12177000"/>
      <w:bookmarkEnd w:id="3459"/>
      <w:r>
        <w:rPr>
          <w:rFonts w:hint="cs"/>
          <w:rtl/>
        </w:rPr>
        <w:t xml:space="preserve">לך במשטרת זבולון, במקום לטפל בטרור חקלאי צריך ללכת לרועי </w:t>
      </w:r>
      <w:bookmarkStart w:id="3460" w:name="_ETM_Q1_12179000"/>
      <w:bookmarkEnd w:id="3460"/>
      <w:r>
        <w:rPr>
          <w:rFonts w:hint="cs"/>
          <w:rtl/>
        </w:rPr>
        <w:t xml:space="preserve">שיש לו מסעדה והוא יראה שיש לו מאבטח. איפה ההיגיון </w:t>
      </w:r>
      <w:bookmarkStart w:id="3461" w:name="_ETM_Q1_12183000"/>
      <w:bookmarkEnd w:id="3461"/>
      <w:r>
        <w:rPr>
          <w:rFonts w:hint="cs"/>
          <w:rtl/>
        </w:rPr>
        <w:t xml:space="preserve">בזה? </w:t>
      </w:r>
    </w:p>
    <w:p w:rsidR="008476AD" w:rsidRDefault="008476AD" w:rsidP="008476AD">
      <w:pPr>
        <w:rPr>
          <w:rFonts w:hint="cs"/>
          <w:rtl/>
        </w:rPr>
      </w:pPr>
    </w:p>
    <w:bookmarkStart w:id="3462" w:name="_ETM_Q1_12185000" w:displacedByCustomXml="next"/>
    <w:bookmarkEnd w:id="3462"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00204670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אסביר. עיקר החשיבות לשים בקר אבטחה ורישוי – שזה לא שוטר, זה שוטר ותיק; הוא גם לא </w:t>
      </w:r>
      <w:bookmarkStart w:id="3463" w:name="_ETM_Q1_12186000"/>
      <w:bookmarkEnd w:id="3463"/>
      <w:r>
        <w:rPr>
          <w:rFonts w:hint="cs"/>
          <w:rtl/>
        </w:rPr>
        <w:t xml:space="preserve">שוטר מתחיל בארגון – זה גם כן שיקול דעת, מה שנקרא יותר יישוב דעת מול העסקים </w:t>
      </w:r>
      <w:bookmarkStart w:id="3464" w:name="_ETM_Q1_12200000"/>
      <w:bookmarkEnd w:id="3464"/>
      <w:r>
        <w:rPr>
          <w:rFonts w:hint="cs"/>
          <w:rtl/>
        </w:rPr>
        <w:t xml:space="preserve">וגם היכולת לבצע אכיפה באופן עצמאי, שהיא החלק החשוב. אנחנו עושים את כל האכיפה בעצמנו.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84893717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465" w:name="_ETM_Q1_12203000"/>
      <w:bookmarkEnd w:id="3465"/>
      <w:r>
        <w:rPr>
          <w:rFonts w:hint="cs"/>
          <w:rtl/>
        </w:rPr>
        <w:t>זה לא קשור, תעשה את האכיפה - - -</w:t>
      </w:r>
    </w:p>
    <w:p w:rsidR="008476AD" w:rsidRDefault="008476AD" w:rsidP="008476AD">
      <w:pPr>
        <w:rPr>
          <w:rFonts w:hint="cs"/>
          <w:rtl/>
        </w:rPr>
      </w:pPr>
    </w:p>
    <w:bookmarkStart w:id="3466" w:name="_ETM_Q1_12206000" w:displacedByCustomXml="next"/>
    <w:bookmarkEnd w:id="3466"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33661905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זה אותו </w:t>
      </w:r>
      <w:bookmarkStart w:id="3467" w:name="_ETM_Q1_12205000"/>
      <w:bookmarkEnd w:id="3467"/>
      <w:r>
        <w:rPr>
          <w:rFonts w:hint="cs"/>
          <w:rtl/>
        </w:rPr>
        <w:t xml:space="preserve">שוטר, זה אותו בן אדם. בטח זה קשור.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400790168"/>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מודיעינית אני מבין, אבל על מה? להתקין מצלמות ולראות שיש חברת אבטחה? </w:t>
      </w:r>
    </w:p>
    <w:p w:rsidR="008476AD" w:rsidRDefault="008476AD" w:rsidP="008476AD">
      <w:pPr>
        <w:rPr>
          <w:rFonts w:hint="cs"/>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98566897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זו בדיקה ראשונית של התנאי וזה קורה </w:t>
      </w:r>
      <w:bookmarkStart w:id="3468" w:name="_ETM_Q1_12218000"/>
      <w:bookmarkEnd w:id="3468"/>
      <w:r>
        <w:rPr>
          <w:rFonts w:hint="cs"/>
          <w:rtl/>
        </w:rPr>
        <w:t xml:space="preserve">שוב, בלי לעכב כמעט שום עסק.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744486527"/>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למה זה הגיוני שתקצו לזה כוח-אדם? </w:t>
      </w:r>
    </w:p>
    <w:p w:rsidR="008476AD" w:rsidRDefault="008476AD" w:rsidP="008476AD">
      <w:pPr>
        <w:rPr>
          <w:rFonts w:hint="cs"/>
          <w:rtl/>
        </w:rPr>
      </w:pPr>
    </w:p>
    <w:bookmarkStart w:id="3469" w:name="_ETM_Q1_12224000" w:displacedByCustomXml="next"/>
    <w:bookmarkEnd w:id="3469"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886561890"/>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כי כוח-האדם עושה בעיקר פיקוח </w:t>
      </w:r>
      <w:bookmarkStart w:id="3470" w:name="_ETM_Q1_12217000"/>
      <w:bookmarkEnd w:id="3470"/>
      <w:r>
        <w:rPr>
          <w:rFonts w:hint="cs"/>
          <w:rtl/>
        </w:rPr>
        <w:t xml:space="preserve">ובקרה. בעיקר הוא עושה אכיפה. </w:t>
      </w:r>
    </w:p>
    <w:p w:rsidR="008476AD" w:rsidRDefault="008476AD" w:rsidP="008476AD">
      <w:pPr>
        <w:rPr>
          <w:rFonts w:hint="cs"/>
          <w:rtl/>
        </w:rPr>
      </w:pPr>
    </w:p>
    <w:bookmarkStart w:id="3471" w:name="_ETM_Q1_12225000" w:displacedByCustomXml="next"/>
    <w:bookmarkEnd w:id="3471" w:displacedByCustomXml="next"/>
    <w:sdt>
      <w:sdtPr>
        <w:rPr>
          <w:rFonts w:hint="cs"/>
          <w:rtl/>
        </w:rPr>
        <w:alias w:val="יור"/>
        <w:tag w:val="&lt;ID&gt;5296&lt;/ID&gt;&lt;Name&gt;יואב קיש - יו&quot;רַ&lt;/Name&gt;&lt;Data&gt;יואב קיש&lt;/Data&gt;&lt;Shortcut&gt;יוקי&lt;/Shortcut&gt;"/>
        <w:id w:val="-201528468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472" w:name="_ETM_Q1_12226000"/>
      <w:bookmarkEnd w:id="3472"/>
      <w:r>
        <w:rPr>
          <w:rFonts w:hint="cs"/>
          <w:rtl/>
        </w:rPr>
        <w:t>פיקוח זה נפרד.</w:t>
      </w:r>
    </w:p>
    <w:p w:rsidR="008476AD" w:rsidRDefault="008476AD" w:rsidP="008476AD">
      <w:pPr>
        <w:rPr>
          <w:rFonts w:hint="cs"/>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31892238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וזה</w:t>
      </w:r>
      <w:bookmarkStart w:id="3473" w:name="_ETM_Q1_12227000"/>
      <w:bookmarkEnd w:id="3473"/>
      <w:r>
        <w:rPr>
          <w:rFonts w:hint="cs"/>
          <w:rtl/>
        </w:rPr>
        <w:t xml:space="preserve"> חלק מאוד מאוד חשוב.</w:t>
      </w:r>
    </w:p>
    <w:sdt>
      <w:sdtPr>
        <w:rPr>
          <w:rFonts w:hint="cs"/>
          <w:rtl/>
        </w:rPr>
        <w:alias w:val="יור"/>
        <w:tag w:val="&lt;ID&gt;5296&lt;/ID&gt;&lt;Name&gt;יואב קיש - יו&quot;רַ&lt;/Name&gt;&lt;Data&gt;יואב קיש&lt;/Data&gt;&lt;Shortcut&gt;יוקי&lt;/Shortcut&gt;"/>
        <w:id w:val="49839073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שהוא אומר, בזה הוא צודק. </w:t>
      </w:r>
      <w:bookmarkStart w:id="3474" w:name="_ETM_Q1_12233000"/>
      <w:bookmarkEnd w:id="3474"/>
      <w:r>
        <w:rPr>
          <w:rFonts w:hint="cs"/>
          <w:rtl/>
        </w:rPr>
        <w:t xml:space="preserve">אתה לא יכול להכשיר מישהו שיעשה פיקוח ואכיפה ויבוא וייתן </w:t>
      </w:r>
      <w:bookmarkStart w:id="3475" w:name="_ETM_Q1_12235000"/>
      <w:bookmarkEnd w:id="3475"/>
      <w:r>
        <w:rPr>
          <w:rFonts w:hint="cs"/>
          <w:rtl/>
        </w:rPr>
        <w:t>דוח או קנס בתור משטרה.</w:t>
      </w:r>
    </w:p>
    <w:p w:rsidR="008476AD" w:rsidRDefault="008476AD" w:rsidP="008476AD">
      <w:pPr>
        <w:rPr>
          <w:rFonts w:hint="cs"/>
          <w:rtl/>
        </w:rPr>
      </w:pPr>
    </w:p>
    <w:bookmarkStart w:id="3476" w:name="_ETM_Q1_12241000" w:displacedByCustomXml="next"/>
    <w:bookmarkEnd w:id="3476" w:displacedByCustomXml="next"/>
    <w:sdt>
      <w:sdtPr>
        <w:rPr>
          <w:rFonts w:hint="cs"/>
          <w:rtl/>
        </w:rPr>
        <w:alias w:val="קריאה"/>
        <w:tag w:val="&lt;ID&gt;0&lt;/ID&gt;&lt;Name&gt;קריאות&lt;/Name&gt;&lt;Data&gt;קריאות&lt;/Data&gt;&lt;Shortcut&gt;&lt;/Shortcut&gt;"/>
        <w:id w:val="1307202141"/>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קריאות</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 -</w:t>
      </w:r>
    </w:p>
    <w:p w:rsidR="008476AD" w:rsidRDefault="008476AD" w:rsidP="008476AD">
      <w:pPr>
        <w:rPr>
          <w:rFonts w:hint="cs"/>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36899241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אחת הטענות פה לפי </w:t>
      </w:r>
      <w:bookmarkStart w:id="3477" w:name="_ETM_Q1_12243000"/>
      <w:bookmarkEnd w:id="3477"/>
      <w:r>
        <w:rPr>
          <w:rFonts w:hint="cs"/>
          <w:rtl/>
        </w:rPr>
        <w:t xml:space="preserve">המסמך של המש"מ – כתוב לי עדיין בגרסה בשם הלועזי – </w:t>
      </w:r>
      <w:bookmarkStart w:id="3478" w:name="_ETM_Q1_12247000"/>
      <w:bookmarkEnd w:id="3478"/>
      <w:r>
        <w:rPr>
          <w:rFonts w:hint="cs"/>
          <w:rtl/>
        </w:rPr>
        <w:t>אחת הטענות זה שבעצם דנים על תוכנית הע</w:t>
      </w:r>
      <w:bookmarkStart w:id="3479" w:name="_ETM_Q1_12244000"/>
      <w:bookmarkEnd w:id="3479"/>
      <w:r>
        <w:rPr>
          <w:rFonts w:hint="cs"/>
          <w:rtl/>
        </w:rPr>
        <w:t xml:space="preserve">סק ומסבירים לבעל העסק. שוב, למשטרה אין כמעט דרישות תשתיתיות ויודעים בעלי העסקים שאנחנו כמעט לא מבקשים תוכנית עסק משום עסק.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5770858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טוב, טל. </w:t>
      </w:r>
    </w:p>
    <w:p w:rsidR="008476AD" w:rsidRDefault="008476AD" w:rsidP="008476AD">
      <w:pPr>
        <w:rPr>
          <w:rFonts w:hint="cs"/>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332526831"/>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רפ"ק 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בכל מקרה, השוטרים, הבקרים שלנו בשטח וגם הרמה </w:t>
      </w:r>
      <w:bookmarkStart w:id="3480" w:name="_ETM_Q1_12265000"/>
      <w:bookmarkEnd w:id="3480"/>
      <w:r>
        <w:rPr>
          <w:rFonts w:hint="cs"/>
          <w:rtl/>
        </w:rPr>
        <w:t xml:space="preserve">הארצית זמינה. גם היושבים פה מתקשרים אלינו, </w:t>
      </w:r>
      <w:bookmarkStart w:id="3481" w:name="_ETM_Q1_12269000"/>
      <w:bookmarkEnd w:id="3481"/>
      <w:r>
        <w:rPr>
          <w:rFonts w:hint="cs"/>
          <w:rtl/>
        </w:rPr>
        <w:t xml:space="preserve">מדברים איתנו ומדברים עם אנשים בשטח והשירות </w:t>
      </w:r>
      <w:bookmarkStart w:id="3482" w:name="_ETM_Q1_12272000"/>
      <w:bookmarkEnd w:id="3482"/>
      <w:r>
        <w:rPr>
          <w:rFonts w:hint="cs"/>
          <w:rtl/>
        </w:rPr>
        <w:t xml:space="preserve">הוא טוב. </w:t>
      </w:r>
    </w:p>
    <w:p w:rsidR="008476AD" w:rsidRDefault="008476AD" w:rsidP="008476AD">
      <w:pPr>
        <w:rPr>
          <w:rFonts w:hint="cs"/>
          <w:rtl/>
        </w:rPr>
      </w:pPr>
    </w:p>
    <w:p w:rsidR="008476AD" w:rsidRDefault="008476AD" w:rsidP="008476AD">
      <w:pPr>
        <w:rPr>
          <w:rFonts w:hint="cs"/>
          <w:rtl/>
        </w:rPr>
      </w:pPr>
      <w:r>
        <w:rPr>
          <w:rFonts w:hint="cs"/>
          <w:rtl/>
        </w:rPr>
        <w:t xml:space="preserve">אנחנו מגיעים לעסקים. אגב, כשבעל עסק רוצה שנגיע </w:t>
      </w:r>
      <w:bookmarkStart w:id="3483" w:name="_ETM_Q1_12285000"/>
      <w:bookmarkEnd w:id="3483"/>
      <w:r>
        <w:rPr>
          <w:rFonts w:hint="cs"/>
          <w:rtl/>
        </w:rPr>
        <w:t xml:space="preserve">אליו, אנחנו מגיעים לבעל עסק. אנחנו מגיעים בכל מקרה, אבל </w:t>
      </w:r>
      <w:bookmarkStart w:id="3484" w:name="_ETM_Q1_12286000"/>
      <w:bookmarkEnd w:id="3484"/>
      <w:r>
        <w:rPr>
          <w:rFonts w:hint="cs"/>
          <w:rtl/>
        </w:rPr>
        <w:t xml:space="preserve">אם בעל עסק אומר בוא תבדוק כך וכך, אני מגיע אליו, לא צריך שהוא יבוא לתחנת משטרה. אני לא מאלץ אותו, לא כופה עליו ולא מקשה עליו. </w:t>
      </w:r>
    </w:p>
    <w:p w:rsidR="008476AD" w:rsidRDefault="008476AD" w:rsidP="008476AD">
      <w:pPr>
        <w:rPr>
          <w:rFonts w:hint="cs"/>
          <w:rtl/>
        </w:rPr>
      </w:pPr>
    </w:p>
    <w:p w:rsidR="008476AD" w:rsidRDefault="008476AD" w:rsidP="008476AD">
      <w:pPr>
        <w:rPr>
          <w:rFonts w:hint="cs"/>
          <w:rtl/>
        </w:rPr>
      </w:pPr>
      <w:r>
        <w:rPr>
          <w:rFonts w:hint="cs"/>
          <w:rtl/>
        </w:rPr>
        <w:t>ו</w:t>
      </w:r>
      <w:bookmarkStart w:id="3485" w:name="_ETM_Q1_12297000"/>
      <w:bookmarkEnd w:id="3485"/>
      <w:r>
        <w:rPr>
          <w:rFonts w:hint="cs"/>
          <w:rtl/>
        </w:rPr>
        <w:t xml:space="preserve">בנוסף, אנחנו מוכנים לפרט ככל שניתן ולהסביר את הדרישות שלנו בתנאי </w:t>
      </w:r>
      <w:bookmarkStart w:id="3486" w:name="_ETM_Q1_12299000"/>
      <w:bookmarkEnd w:id="3486"/>
      <w:r>
        <w:rPr>
          <w:rFonts w:hint="cs"/>
          <w:rtl/>
        </w:rPr>
        <w:t xml:space="preserve">הרישוי – למי שלא מבין, לפרט אותן עוד יותר, </w:t>
      </w:r>
      <w:bookmarkStart w:id="3487" w:name="_ETM_Q1_12305000"/>
      <w:bookmarkEnd w:id="3487"/>
      <w:r>
        <w:rPr>
          <w:rFonts w:hint="cs"/>
          <w:rtl/>
        </w:rPr>
        <w:t xml:space="preserve">לשים את זה באתר שזה יהיה נגיש לכולם ואז כל </w:t>
      </w:r>
      <w:bookmarkStart w:id="3488" w:name="_ETM_Q1_12304000"/>
      <w:bookmarkEnd w:id="3488"/>
      <w:r>
        <w:rPr>
          <w:rFonts w:hint="cs"/>
          <w:rtl/>
        </w:rPr>
        <w:t xml:space="preserve">אחד יבין כי באמת הדרישות, אין כאן משהו מסובך ואיפה </w:t>
      </w:r>
      <w:bookmarkStart w:id="3489" w:name="_ETM_Q1_12311000"/>
      <w:bookmarkEnd w:id="3489"/>
      <w:r>
        <w:rPr>
          <w:rFonts w:hint="cs"/>
          <w:rtl/>
        </w:rPr>
        <w:t xml:space="preserve">שיש משהו מסובך זה בעסקים הגדולים, שגם </w:t>
      </w:r>
      <w:bookmarkStart w:id="3490" w:name="_ETM_Q1_12312000"/>
      <w:bookmarkEnd w:id="3490"/>
      <w:r>
        <w:rPr>
          <w:rFonts w:hint="cs"/>
          <w:rtl/>
        </w:rPr>
        <w:t>ככה אנחנו מלווים אותם מהתחלה ככל שנדרש.</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979412754"/>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ברור.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27084717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משרד המשפטים. </w:t>
      </w:r>
      <w:bookmarkStart w:id="3491" w:name="_ETM_Q1_12316000"/>
      <w:bookmarkEnd w:id="3491"/>
    </w:p>
    <w:p w:rsidR="008476AD" w:rsidRDefault="008476AD" w:rsidP="008476AD">
      <w:pPr>
        <w:rPr>
          <w:rFonts w:hint="cs"/>
          <w:rtl/>
        </w:rPr>
      </w:pPr>
    </w:p>
    <w:bookmarkStart w:id="3492" w:name="_ETM_Q1_12314000" w:displacedByCustomXml="next"/>
    <w:bookmarkEnd w:id="3492" w:displacedByCustomXml="next"/>
    <w:sdt>
      <w:sdtPr>
        <w:rPr>
          <w:rFonts w:hint="cs"/>
          <w:rtl/>
        </w:rPr>
        <w:alias w:val="אורח"/>
        <w:tag w:val="&lt;ID&gt;811963&lt;/ID&gt;&lt;Name&gt;הגר סלקטר&lt;/Name&gt;&lt;Data&gt;הגר סלקטר&lt;/Data&gt;&lt;Shortcut&gt;הגסל&lt;/Shortcut&gt;&lt;Title&gt;ייעוץ וחקיקה, משרד המשפטים&lt;/Title&gt;"/>
        <w:id w:val="-190444237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רק רוצה להגיד שאנחנו עורכים עכשיו בדיקה לגבי הנקודה הזאת כי יכול להיות שזה גם יעלה איזשהו קושי מטעמנו.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39605417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של מה? של הסמכה? </w:t>
      </w:r>
    </w:p>
    <w:p w:rsidR="008476AD" w:rsidRDefault="008476AD" w:rsidP="008476AD">
      <w:pPr>
        <w:rPr>
          <w:rFonts w:hint="cs"/>
          <w:rtl/>
        </w:rPr>
      </w:pPr>
    </w:p>
    <w:bookmarkStart w:id="3493" w:name="_ETM_Q1_12322000" w:displacedByCustomXml="next"/>
    <w:bookmarkEnd w:id="3493" w:displacedByCustomXml="next"/>
    <w:sdt>
      <w:sdtPr>
        <w:rPr>
          <w:rFonts w:hint="cs"/>
          <w:rtl/>
        </w:rPr>
        <w:alias w:val="אורח"/>
        <w:tag w:val="&lt;ID&gt;811963&lt;/ID&gt;&lt;Name&gt;הגר סלקטר&lt;/Name&gt;&lt;Data&gt;הגר סלקטר&lt;/Data&gt;&lt;Shortcut&gt;הגסל&lt;/Shortcut&gt;&lt;Title&gt;ייעוץ וחקיקה, משרד המשפטים&lt;/Title&gt;"/>
        <w:id w:val="119026982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494" w:name="_ETM_Q1_12324000"/>
      <w:bookmarkEnd w:id="3494"/>
      <w:r>
        <w:rPr>
          <w:rFonts w:hint="cs"/>
          <w:rtl/>
        </w:rPr>
        <w:t xml:space="preserve">כן, על 6א. אני יודעת. ביקשו מאיתנו לערוך בדיקה בנקודה הזאת.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14944389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אתם גם בודקים מה </w:t>
      </w:r>
      <w:bookmarkStart w:id="3495" w:name="_ETM_Q1_12332000"/>
      <w:bookmarkEnd w:id="3495"/>
      <w:r>
        <w:rPr>
          <w:rFonts w:hint="cs"/>
          <w:rtl/>
        </w:rPr>
        <w:t>שביקשתי עם משרד הבריאות? כי ב-15:00 נדון בזה.</w:t>
      </w:r>
    </w:p>
    <w:p w:rsidR="008476AD" w:rsidRDefault="008476AD" w:rsidP="008476AD">
      <w:pPr>
        <w:rPr>
          <w:rFonts w:hint="cs"/>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96967718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את הסעיף המסמיך לתקנות.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1300379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496" w:name="_ETM_Q1_12334000"/>
      <w:bookmarkEnd w:id="3496"/>
      <w:r>
        <w:rPr>
          <w:rFonts w:hint="cs"/>
          <w:rtl/>
        </w:rPr>
        <w:t xml:space="preserve">כן. </w:t>
      </w:r>
    </w:p>
    <w:p w:rsidR="008476AD" w:rsidRDefault="008476AD" w:rsidP="008476AD">
      <w:pPr>
        <w:rPr>
          <w:rFonts w:hint="cs"/>
          <w:rtl/>
        </w:rPr>
      </w:pPr>
      <w:bookmarkStart w:id="3497" w:name="_ETM_Q1_12336000"/>
      <w:bookmarkEnd w:id="3497"/>
    </w:p>
    <w:bookmarkStart w:id="3498" w:name="_ETM_Q1_12337000" w:displacedByCustomXml="next"/>
    <w:bookmarkEnd w:id="3498" w:displacedByCustomXml="next"/>
    <w:sdt>
      <w:sdtPr>
        <w:rPr>
          <w:rFonts w:hint="cs"/>
          <w:rtl/>
        </w:rPr>
        <w:alias w:val="אורח"/>
        <w:tag w:val="&lt;ID&gt;811963&lt;/ID&gt;&lt;Name&gt;הגר סלקטר&lt;/Name&gt;&lt;Data&gt;הגר סלקטר&lt;/Data&gt;&lt;Shortcut&gt;הגסל&lt;/Shortcut&gt;&lt;Title&gt;ייעוץ וחקיקה, משרד המשפטים&lt;/Title&gt;"/>
        <w:id w:val="54434782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זה גם בבדיקה.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23678053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ב-15:00 תשובה, לא בדיקה. ב-15:00 תשובה. רצית להגיד משהו, שי. </w:t>
      </w:r>
    </w:p>
    <w:p w:rsidR="008476AD" w:rsidRDefault="008476AD" w:rsidP="008476AD">
      <w:pPr>
        <w:rPr>
          <w:rFonts w:hint="cs"/>
          <w:rtl/>
        </w:rPr>
      </w:pPr>
    </w:p>
    <w:bookmarkStart w:id="3499" w:name="_ETM_Q1_12342000" w:displacedByCustomXml="next"/>
    <w:bookmarkEnd w:id="3499"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57104376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עגמי ליבוביץ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00" w:name="_ETM_Q1_12344000"/>
      <w:bookmarkEnd w:id="3500"/>
      <w:r>
        <w:rPr>
          <w:rFonts w:hint="cs"/>
          <w:rtl/>
        </w:rPr>
        <w:t xml:space="preserve">ברמת הצעות ייעול – נשמע שאני מתנגד לכאן או לכאן, זה לא העניין. צריך לייעל. </w:t>
      </w:r>
    </w:p>
    <w:p w:rsidR="008476AD" w:rsidRDefault="008476AD" w:rsidP="008476AD">
      <w:pPr>
        <w:rPr>
          <w:rFonts w:hint="cs"/>
          <w:rtl/>
        </w:rPr>
      </w:pPr>
    </w:p>
    <w:p w:rsidR="008476AD" w:rsidRDefault="008476AD" w:rsidP="008476AD">
      <w:pPr>
        <w:rPr>
          <w:rFonts w:hint="cs"/>
          <w:rtl/>
        </w:rPr>
      </w:pPr>
      <w:bookmarkStart w:id="3501" w:name="_ETM_Q1_12350000"/>
      <w:bookmarkEnd w:id="3501"/>
      <w:r>
        <w:rPr>
          <w:rFonts w:hint="cs"/>
          <w:rtl/>
        </w:rPr>
        <w:t xml:space="preserve">יש אזורים שנותני האישור בפלוס </w:t>
      </w:r>
      <w:bookmarkStart w:id="3502" w:name="_ETM_Q1_12347000"/>
      <w:bookmarkEnd w:id="3502"/>
      <w:r>
        <w:rPr>
          <w:rFonts w:hint="cs"/>
          <w:rtl/>
        </w:rPr>
        <w:t xml:space="preserve">בסוגריים, ואם נחשוב על זה עם המשרד </w:t>
      </w:r>
      <w:bookmarkStart w:id="3503" w:name="_ETM_Q1_12355000"/>
      <w:bookmarkEnd w:id="3503"/>
      <w:r>
        <w:rPr>
          <w:rFonts w:hint="cs"/>
          <w:rtl/>
        </w:rPr>
        <w:t xml:space="preserve">להגנת הסביבה, פלוס בסוגריים זה כבר נמצא ברשויות המקומיות; משרד הבריאות, פלוס בסוגריים זה כבר נמצא ברשויות המקומיות, ואם </w:t>
      </w:r>
      <w:bookmarkStart w:id="3504" w:name="_ETM_Q1_12364000"/>
      <w:bookmarkEnd w:id="3504"/>
      <w:r>
        <w:rPr>
          <w:rFonts w:hint="cs"/>
          <w:rtl/>
        </w:rPr>
        <w:t>מתייחסים לזה ביחס לעסקים הנפוצים, זה יוצא כבר מירב העסקים. צריך פה לחדד את הדבר הזה.</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146830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את ההבדל בין פלוס בסוגריים לבין - - -</w:t>
      </w:r>
    </w:p>
    <w:p w:rsidR="008476AD" w:rsidRDefault="008476AD" w:rsidP="008476AD">
      <w:pPr>
        <w:rPr>
          <w:rFonts w:hint="cs"/>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20179264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עגמי ליבוביץ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05" w:name="_ETM_Q1_12376000"/>
      <w:bookmarkEnd w:id="3505"/>
      <w:r>
        <w:rPr>
          <w:rFonts w:hint="cs"/>
          <w:rtl/>
        </w:rPr>
        <w:t xml:space="preserve">מה שבעצם הדיון מראה פה, </w:t>
      </w:r>
      <w:bookmarkStart w:id="3506" w:name="_ETM_Q1_12377000"/>
      <w:bookmarkEnd w:id="3506"/>
      <w:r>
        <w:rPr>
          <w:rFonts w:hint="cs"/>
          <w:rtl/>
        </w:rPr>
        <w:t xml:space="preserve">שאתה שם את זה על כל סוגי העסקים ועל כל נושא שבעולם, בין אם הוא ידע, בין אם הוא פיקוח, </w:t>
      </w:r>
      <w:bookmarkStart w:id="3507" w:name="_ETM_Q1_12385000"/>
      <w:bookmarkEnd w:id="3507"/>
      <w:r>
        <w:rPr>
          <w:rFonts w:hint="cs"/>
          <w:rtl/>
        </w:rPr>
        <w:t xml:space="preserve">זה סלט שאף אחד לא יודע איך לאכול אותו </w:t>
      </w:r>
      <w:bookmarkStart w:id="3508" w:name="_ETM_Q1_12384000"/>
      <w:bookmarkEnd w:id="3508"/>
      <w:r>
        <w:rPr>
          <w:rFonts w:hint="cs"/>
          <w:rtl/>
        </w:rPr>
        <w:t xml:space="preserve">כרגע. </w:t>
      </w:r>
    </w:p>
    <w:p w:rsidR="008476AD" w:rsidRDefault="008476AD" w:rsidP="008476AD">
      <w:pPr>
        <w:rPr>
          <w:rFonts w:hint="cs"/>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54027291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היום זה סלט. </w:t>
      </w:r>
    </w:p>
    <w:p w:rsidR="008476AD" w:rsidRDefault="008476AD" w:rsidP="008476AD">
      <w:pPr>
        <w:rPr>
          <w:rFonts w:hint="cs"/>
          <w:rtl/>
        </w:rPr>
      </w:pPr>
    </w:p>
    <w:bookmarkStart w:id="3509" w:name="_ETM_Q1_12387000" w:displacedByCustomXml="next"/>
    <w:bookmarkEnd w:id="3509" w:displacedByCustomXml="next"/>
    <w:sdt>
      <w:sdtPr>
        <w:rPr>
          <w:rFonts w:hint="cs"/>
          <w:rtl/>
        </w:rPr>
        <w:alias w:val="קריאה"/>
        <w:tag w:val="&lt;ID&gt;0&lt;/ID&gt;&lt;Name&gt;קריאה&lt;/Name&gt;&lt;Data&gt;&lt;/Data&gt;&lt;Shortcut&gt;&lt;/Shortcut&gt;"/>
        <w:id w:val="-2146799892"/>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10" w:name="_ETM_Q1_12389000"/>
      <w:bookmarkEnd w:id="3510"/>
      <w:r>
        <w:rPr>
          <w:rFonts w:hint="cs"/>
          <w:rtl/>
        </w:rPr>
        <w:t xml:space="preserve">אגב, פלוס בסוגריים זה שווה ערך לתצהיר. </w:t>
      </w:r>
    </w:p>
    <w:p w:rsidR="008476AD" w:rsidRDefault="008476AD" w:rsidP="008476AD">
      <w:pPr>
        <w:rPr>
          <w:rFonts w:hint="cs"/>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10889479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עגמי ליבוביץ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חברים, אני לא אומר. בואו נשב, ננסה</w:t>
      </w:r>
      <w:bookmarkStart w:id="3511" w:name="_ETM_Q1_12393000"/>
      <w:bookmarkEnd w:id="3511"/>
      <w:r>
        <w:rPr>
          <w:rFonts w:hint="cs"/>
          <w:rtl/>
        </w:rPr>
        <w:t xml:space="preserve"> לחדד את זה. </w:t>
      </w:r>
    </w:p>
    <w:p w:rsidR="008476AD" w:rsidRDefault="008476AD" w:rsidP="008476AD">
      <w:pPr>
        <w:rPr>
          <w:rFonts w:hint="cs"/>
          <w:rtl/>
        </w:rPr>
      </w:pPr>
      <w:bookmarkStart w:id="3512" w:name="_ETM_Q1_12394000"/>
      <w:bookmarkEnd w:id="3512"/>
    </w:p>
    <w:sdt>
      <w:sdtPr>
        <w:rPr>
          <w:rFonts w:hint="cs"/>
          <w:rtl/>
        </w:rPr>
        <w:alias w:val="יור"/>
        <w:tag w:val="&lt;ID&gt;5296&lt;/ID&gt;&lt;Name&gt;יואב קיש - יו&quot;רַ&lt;/Name&gt;&lt;Data&gt;יואב קיש&lt;/Data&gt;&lt;Shortcut&gt;יוקי&lt;/Shortcut&gt;"/>
        <w:id w:val="192043650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13" w:name="_ETM_Q1_12395000"/>
      <w:bookmarkEnd w:id="3513"/>
      <w:r>
        <w:rPr>
          <w:rFonts w:hint="cs"/>
          <w:rtl/>
        </w:rPr>
        <w:t xml:space="preserve">מה ההצעה? </w:t>
      </w:r>
    </w:p>
    <w:p w:rsidR="008476AD" w:rsidRDefault="008476AD" w:rsidP="008476AD">
      <w:pPr>
        <w:rPr>
          <w:rFonts w:hint="cs"/>
          <w:rtl/>
        </w:rPr>
      </w:pPr>
    </w:p>
    <w:bookmarkStart w:id="3514" w:name="_ETM_Q1_12399000" w:displacedByCustomXml="next"/>
    <w:bookmarkEnd w:id="3514" w:displacedByCustomXml="next"/>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72860844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15" w:name="_ETM_Q1_12397000"/>
      <w:bookmarkEnd w:id="3515"/>
      <w:r>
        <w:rPr>
          <w:rFonts w:hint="cs"/>
          <w:rtl/>
        </w:rPr>
        <w:t xml:space="preserve">זה מה שביקשנו לעשות עוד </w:t>
      </w:r>
      <w:bookmarkStart w:id="3516" w:name="_ETM_Q1_12401000"/>
      <w:bookmarkEnd w:id="3516"/>
      <w:r>
        <w:rPr>
          <w:rFonts w:hint="cs"/>
          <w:rtl/>
        </w:rPr>
        <w:t>לפני הצעת החוק.</w:t>
      </w:r>
    </w:p>
    <w:p w:rsidR="008476AD" w:rsidRDefault="008476AD" w:rsidP="008476AD">
      <w:pPr>
        <w:rPr>
          <w:rFonts w:hint="cs"/>
          <w:rtl/>
        </w:rPr>
      </w:pPr>
      <w:bookmarkStart w:id="3517" w:name="_ETM_Q1_12404000"/>
      <w:bookmarkEnd w:id="3517"/>
    </w:p>
    <w:sdt>
      <w:sdtPr>
        <w:rPr>
          <w:rFonts w:hint="cs"/>
          <w:rtl/>
        </w:rPr>
        <w:alias w:val="יור"/>
        <w:tag w:val="&lt;ID&gt;5296&lt;/ID&gt;&lt;Name&gt;יואב קיש - יו&quot;רַ&lt;/Name&gt;&lt;Data&gt;יואב קיש&lt;/Data&gt;&lt;Shortcut&gt;יוקי&lt;/Shortcut&gt;"/>
        <w:id w:val="173982616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18" w:name="_ETM_Q1_12405000"/>
      <w:bookmarkEnd w:id="3518"/>
      <w:r>
        <w:rPr>
          <w:rFonts w:hint="cs"/>
          <w:rtl/>
        </w:rPr>
        <w:t xml:space="preserve">עכשיו אני רוצה לשמוע את אלה שלא דיברו. </w:t>
      </w:r>
      <w:bookmarkStart w:id="3519" w:name="_ETM_Q1_12403000"/>
      <w:bookmarkEnd w:id="3519"/>
      <w:r>
        <w:rPr>
          <w:rFonts w:hint="cs"/>
          <w:rtl/>
        </w:rPr>
        <w:t xml:space="preserve">בבקשה. </w:t>
      </w:r>
    </w:p>
    <w:p w:rsidR="008476AD" w:rsidRDefault="008476AD" w:rsidP="008476AD">
      <w:pPr>
        <w:rPr>
          <w:rFonts w:hint="cs"/>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48647977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ישראלה מני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ישראלה מני, לשכת מסחר. צריך להבין. אני לוקחת אותנו </w:t>
      </w:r>
      <w:bookmarkStart w:id="3520" w:name="_ETM_Q1_12409000"/>
      <w:bookmarkEnd w:id="3520"/>
      <w:r>
        <w:rPr>
          <w:rFonts w:hint="cs"/>
          <w:rtl/>
        </w:rPr>
        <w:t xml:space="preserve">מ-2014 כשאנחנו ביקשנו מרוה"מ לקחת את החוק התקוע הזה. אחד הדברים שצריך להבין היום זה דרשנו את הדבר הזה, ולמה? </w:t>
      </w:r>
      <w:bookmarkStart w:id="3521" w:name="_ETM_Q1_12418000"/>
      <w:bookmarkEnd w:id="3521"/>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036468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22" w:name="_ETM_Q1_12420000"/>
      <w:bookmarkEnd w:id="3522"/>
      <w:r>
        <w:rPr>
          <w:rFonts w:hint="cs"/>
          <w:rtl/>
        </w:rPr>
        <w:t xml:space="preserve">הנה, תקשיב, רוצים להסביר לך למה. </w:t>
      </w:r>
      <w:bookmarkStart w:id="3523" w:name="_ETM_Q1_12422000"/>
      <w:bookmarkEnd w:id="3523"/>
    </w:p>
    <w:p w:rsidR="008476AD" w:rsidRDefault="008476AD" w:rsidP="008476AD">
      <w:pPr>
        <w:rPr>
          <w:rFonts w:hint="cs"/>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80932319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ישראלה מני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24" w:name="_ETM_Q1_12419000"/>
      <w:bookmarkEnd w:id="3524"/>
      <w:r>
        <w:rPr>
          <w:rFonts w:hint="cs"/>
          <w:rtl/>
        </w:rPr>
        <w:t xml:space="preserve">הם יודעים למה, הם יודעים טוב מאוד למה. זה עובד יד ביד יחד עם מפרטים אחידים. מה שקורה היום, </w:t>
      </w:r>
      <w:bookmarkStart w:id="3525" w:name="_ETM_Q1_12427000"/>
      <w:bookmarkEnd w:id="3525"/>
      <w:r>
        <w:rPr>
          <w:rFonts w:hint="cs"/>
          <w:rtl/>
        </w:rPr>
        <w:t xml:space="preserve">בא מישהו שרוצה להקים עסק, משקיע הון עצמי, לוקח סיכון, מקים עסק על בסיס הפרשנות שלו, של משרדי הממשלה, של הדרישות. </w:t>
      </w:r>
    </w:p>
    <w:p w:rsidR="008476AD" w:rsidRDefault="008476AD" w:rsidP="008476AD">
      <w:pPr>
        <w:rPr>
          <w:rFonts w:hint="cs"/>
          <w:rtl/>
        </w:rPr>
      </w:pPr>
    </w:p>
    <w:p w:rsidR="008476AD" w:rsidRDefault="008476AD" w:rsidP="008476AD">
      <w:pPr>
        <w:rPr>
          <w:rFonts w:hint="cs"/>
          <w:rtl/>
        </w:rPr>
      </w:pPr>
      <w:r>
        <w:rPr>
          <w:rFonts w:hint="cs"/>
          <w:rtl/>
        </w:rPr>
        <w:t>מ</w:t>
      </w:r>
      <w:bookmarkStart w:id="3526" w:name="_ETM_Q1_12435000"/>
      <w:bookmarkEnd w:id="3526"/>
      <w:r>
        <w:rPr>
          <w:rFonts w:hint="cs"/>
          <w:rtl/>
        </w:rPr>
        <w:t xml:space="preserve">קים את העסק ואז בא </w:t>
      </w:r>
      <w:bookmarkStart w:id="3527" w:name="_ETM_Q1_12439000"/>
      <w:bookmarkEnd w:id="3527"/>
      <w:r>
        <w:rPr>
          <w:rFonts w:hint="cs"/>
          <w:rtl/>
        </w:rPr>
        <w:t xml:space="preserve">משרד הבריאות ואומר לו: לא, אני צריך את הקיר לא </w:t>
      </w:r>
      <w:bookmarkStart w:id="3528" w:name="_ETM_Q1_12438000"/>
      <w:bookmarkEnd w:id="3528"/>
      <w:r>
        <w:rPr>
          <w:rFonts w:hint="cs"/>
          <w:rtl/>
        </w:rPr>
        <w:t xml:space="preserve">פה, אני צריך את הקיר פה. אבל תקשיבו, אני עשיתי כבר השקעה של 120,000 שקל. </w:t>
      </w:r>
    </w:p>
    <w:p w:rsidR="008476AD" w:rsidRDefault="008476AD" w:rsidP="008476AD">
      <w:pPr>
        <w:rPr>
          <w:rFonts w:hint="cs"/>
          <w:rtl/>
        </w:rPr>
      </w:pPr>
    </w:p>
    <w:bookmarkStart w:id="3529" w:name="_ETM_Q1_12442000" w:displacedByCustomXml="next"/>
    <w:bookmarkEnd w:id="3529" w:displacedByCustomXml="next"/>
    <w:sdt>
      <w:sdtPr>
        <w:rPr>
          <w:rFonts w:hint="cs"/>
          <w:rtl/>
        </w:rPr>
        <w:alias w:val="יור"/>
        <w:tag w:val="&lt;ID&gt;5296&lt;/ID&gt;&lt;Name&gt;יואב קיש - יו&quot;רַ&lt;/Name&gt;&lt;Data&gt;יואב קיש&lt;/Data&gt;&lt;Shortcut&gt;יוקי&lt;/Shortcut&gt;"/>
        <w:id w:val="39401866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30" w:name="_ETM_Q1_12443000"/>
      <w:bookmarkEnd w:id="3530"/>
      <w:r>
        <w:rPr>
          <w:rFonts w:hint="cs"/>
          <w:rtl/>
        </w:rPr>
        <w:t xml:space="preserve">משרד הכלכלה. לא משרד הבריאות. </w:t>
      </w:r>
    </w:p>
    <w:p w:rsidR="008476AD" w:rsidRDefault="008476AD" w:rsidP="008476AD">
      <w:pPr>
        <w:rPr>
          <w:rFonts w:hint="cs"/>
          <w:rtl/>
        </w:rPr>
      </w:pPr>
    </w:p>
    <w:bookmarkStart w:id="3531" w:name="_ETM_Q1_12445000" w:displacedByCustomXml="next"/>
    <w:bookmarkEnd w:id="3531"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213212124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ישראלה מני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32" w:name="_ETM_Q1_12446000"/>
      <w:bookmarkEnd w:id="3532"/>
      <w:r>
        <w:rPr>
          <w:rFonts w:hint="cs"/>
          <w:rtl/>
        </w:rPr>
        <w:t xml:space="preserve">מאה אחוז. משרד זוכמיר אומר לו: אני צריך את הקיר לא פה, אני צריך את הקיר פה. אבל מה </w:t>
      </w:r>
      <w:bookmarkStart w:id="3533" w:name="_ETM_Q1_12448000"/>
      <w:bookmarkEnd w:id="3533"/>
      <w:r>
        <w:rPr>
          <w:rFonts w:hint="cs"/>
          <w:rtl/>
        </w:rPr>
        <w:t xml:space="preserve">אני אעשה, כבר שילמתי 150,000 שקל, 200,000 שקל. </w:t>
      </w:r>
      <w:bookmarkStart w:id="3534" w:name="_ETM_Q1_12453000"/>
      <w:bookmarkEnd w:id="3534"/>
      <w:r>
        <w:rPr>
          <w:rFonts w:hint="cs"/>
          <w:rtl/>
        </w:rPr>
        <w:t xml:space="preserve">לא מעניין אותי, תקשיב, אתה לא הבנת טוב את מה </w:t>
      </w:r>
      <w:bookmarkStart w:id="3535" w:name="_ETM_Q1_12452000"/>
      <w:bookmarkEnd w:id="3535"/>
      <w:r>
        <w:rPr>
          <w:rFonts w:hint="cs"/>
          <w:rtl/>
        </w:rPr>
        <w:t xml:space="preserve">שאני כתבתי. </w:t>
      </w:r>
    </w:p>
    <w:p w:rsidR="008476AD" w:rsidRDefault="008476AD" w:rsidP="008476AD">
      <w:pPr>
        <w:rPr>
          <w:rFonts w:hint="cs"/>
          <w:rtl/>
        </w:rPr>
      </w:pPr>
    </w:p>
    <w:p w:rsidR="008476AD" w:rsidRDefault="008476AD" w:rsidP="008476AD">
      <w:pPr>
        <w:rPr>
          <w:rFonts w:hint="cs"/>
          <w:rtl/>
        </w:rPr>
      </w:pPr>
      <w:r>
        <w:rPr>
          <w:rFonts w:hint="cs"/>
          <w:rtl/>
        </w:rPr>
        <w:t>כ</w:t>
      </w:r>
      <w:bookmarkStart w:id="3536" w:name="_ETM_Q1_12456000"/>
      <w:bookmarkEnd w:id="3536"/>
      <w:r>
        <w:rPr>
          <w:rFonts w:hint="cs"/>
          <w:rtl/>
        </w:rPr>
        <w:t>ל הרעיון של המפרטים האחידים של ה-</w:t>
      </w:r>
      <w:r>
        <w:t>One Stop Shop</w:t>
      </w:r>
      <w:r>
        <w:rPr>
          <w:rFonts w:hint="cs"/>
          <w:rtl/>
        </w:rPr>
        <w:t xml:space="preserve"> הזה, לבוא לאותו בן אדם שבאמת לקח הון עצמי – תבדקו את זה – חלקם עסקים שלוקחים רמות </w:t>
      </w:r>
      <w:bookmarkStart w:id="3537" w:name="_ETM_Q1_12463000"/>
      <w:bookmarkEnd w:id="3537"/>
      <w:r>
        <w:rPr>
          <w:rFonts w:hint="cs"/>
          <w:rtl/>
        </w:rPr>
        <w:t>סיכון סופר.</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05292526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38" w:name="_ETM_Q1_12461000"/>
      <w:bookmarkEnd w:id="3538"/>
      <w:r>
        <w:rPr>
          <w:rFonts w:hint="cs"/>
          <w:rtl/>
        </w:rPr>
        <w:t>אז מה, זה נושא של חוות הדעת המקדמית? 6ה. זה העיקר?</w:t>
      </w:r>
    </w:p>
    <w:p w:rsidR="008476AD" w:rsidRDefault="008476AD" w:rsidP="008476AD">
      <w:pPr>
        <w:rPr>
          <w:rFonts w:hint="cs"/>
          <w:rtl/>
        </w:rPr>
      </w:pPr>
      <w:bookmarkStart w:id="3539" w:name="_ETM_Q1_12468000"/>
      <w:bookmarkEnd w:id="3539"/>
    </w:p>
    <w:bookmarkStart w:id="3540" w:name="_ETM_Q1_12469000" w:displacedByCustomXml="next"/>
    <w:bookmarkEnd w:id="3540" w:displacedByCustomXml="next"/>
    <w:sdt>
      <w:sdtPr>
        <w:rPr>
          <w:rFonts w:hint="cs"/>
          <w:rtl/>
        </w:rPr>
        <w:alias w:val="קריאה"/>
        <w:tag w:val="&lt;ID&gt;0&lt;/ID&gt;&lt;Name&gt;קריאות&lt;/Name&gt;&lt;Data&gt;קריאות&lt;/Data&gt;&lt;Shortcut&gt;&lt;/Shortcut&gt;"/>
        <w:id w:val="1537923560"/>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קריאות</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41" w:name="_ETM_Q1_12470000"/>
      <w:bookmarkEnd w:id="3541"/>
      <w:r>
        <w:rPr>
          <w:rFonts w:hint="cs"/>
          <w:rtl/>
        </w:rPr>
        <w:t>- - -</w:t>
      </w:r>
    </w:p>
    <w:p w:rsidR="008476AD" w:rsidRDefault="008476AD" w:rsidP="008476AD">
      <w:pPr>
        <w:rPr>
          <w:rFonts w:hint="cs"/>
          <w:rtl/>
        </w:rPr>
      </w:pPr>
    </w:p>
    <w:bookmarkStart w:id="3542" w:name="_ETM_Q1_12472000" w:displacedByCustomXml="next"/>
    <w:bookmarkEnd w:id="3542"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66937205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ישראלה מני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43" w:name="_ETM_Q1_12474000"/>
      <w:bookmarkEnd w:id="3543"/>
      <w:r>
        <w:rPr>
          <w:rFonts w:hint="cs"/>
          <w:rtl/>
        </w:rPr>
        <w:t xml:space="preserve">אנחנו צריכים סוג של ודאות. אני יודעת שהמפרטים אמורים לתת לנו סוג של ודאות, אנחנו די </w:t>
      </w:r>
      <w:bookmarkStart w:id="3544" w:name="_ETM_Q1_12476000"/>
      <w:bookmarkEnd w:id="3544"/>
      <w:r>
        <w:rPr>
          <w:rFonts w:hint="cs"/>
          <w:rtl/>
        </w:rPr>
        <w:t xml:space="preserve">סקפטיים בזה, אבל נניח שהמפרטים שינסחו אותם משרדים – בואו </w:t>
      </w:r>
      <w:bookmarkStart w:id="3545" w:name="_ETM_Q1_12482000"/>
      <w:bookmarkEnd w:id="3545"/>
      <w:r>
        <w:rPr>
          <w:rFonts w:hint="cs"/>
          <w:rtl/>
        </w:rPr>
        <w:t xml:space="preserve">נקרא להם קצת יותר בעייתיים – ינסחו לנו מפרטים שיהיו </w:t>
      </w:r>
      <w:bookmarkStart w:id="3546" w:name="_ETM_Q1_12484000"/>
      <w:bookmarkEnd w:id="3546"/>
      <w:r>
        <w:rPr>
          <w:rFonts w:hint="cs"/>
          <w:rtl/>
        </w:rPr>
        <w:t xml:space="preserve">מספיק ברורים כדי שאנחנו נוכל לקרוא אותם, להבין אותם, שלא </w:t>
      </w:r>
      <w:bookmarkStart w:id="3547" w:name="_ETM_Q1_12487000"/>
      <w:bookmarkEnd w:id="3547"/>
      <w:r>
        <w:rPr>
          <w:rFonts w:hint="cs"/>
          <w:rtl/>
        </w:rPr>
        <w:t>נצטרך מאכערים לבוא ולתת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23311418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ה</w:t>
      </w:r>
      <w:bookmarkStart w:id="3548" w:name="_ETM_Q1_12490000"/>
      <w:bookmarkEnd w:id="3548"/>
      <w:r>
        <w:rPr>
          <w:rFonts w:hint="cs"/>
          <w:rtl/>
        </w:rPr>
        <w:t xml:space="preserve">בנו את הנושא. מה עוד? </w:t>
      </w:r>
    </w:p>
    <w:p w:rsidR="008476AD" w:rsidRDefault="008476AD" w:rsidP="008476AD">
      <w:pPr>
        <w:rPr>
          <w:rFonts w:hint="cs"/>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64766574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ישראלה מני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49" w:name="_ETM_Q1_12489000"/>
      <w:bookmarkEnd w:id="3549"/>
      <w:r>
        <w:rPr>
          <w:rFonts w:hint="cs"/>
          <w:rtl/>
        </w:rPr>
        <w:t>אני רוצה את ה-</w:t>
      </w:r>
      <w:r>
        <w:t>One Stop Shop</w:t>
      </w:r>
      <w:r>
        <w:rPr>
          <w:rFonts w:hint="cs"/>
          <w:rtl/>
        </w:rPr>
        <w:t xml:space="preserve">. זה אל"ף. </w:t>
      </w:r>
    </w:p>
    <w:p w:rsidR="008476AD" w:rsidRDefault="008476AD" w:rsidP="008476AD">
      <w:pPr>
        <w:rPr>
          <w:rFonts w:hint="cs"/>
          <w:rtl/>
        </w:rPr>
      </w:pPr>
      <w:bookmarkStart w:id="3550" w:name="_ETM_Q1_12493000"/>
      <w:bookmarkEnd w:id="3550"/>
    </w:p>
    <w:sdt>
      <w:sdtPr>
        <w:rPr>
          <w:rFonts w:hint="cs"/>
          <w:rtl/>
        </w:rPr>
        <w:alias w:val="יור"/>
        <w:tag w:val="&lt;ID&gt;5296&lt;/ID&gt;&lt;Name&gt;יואב קיש - יו&quot;רַ&lt;/Name&gt;&lt;Data&gt;יואב קיש&lt;/Data&gt;&lt;Shortcut&gt;יוקי&lt;/Shortcut&gt;"/>
        <w:id w:val="-140312405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51" w:name="_ETM_Q1_12494000"/>
      <w:bookmarkEnd w:id="3551"/>
      <w:r>
        <w:rPr>
          <w:rFonts w:hint="cs"/>
          <w:rtl/>
        </w:rPr>
        <w:t xml:space="preserve">על זה אנחנו </w:t>
      </w:r>
      <w:bookmarkStart w:id="3552" w:name="_ETM_Q1_12496000"/>
      <w:bookmarkEnd w:id="3552"/>
      <w:r>
        <w:rPr>
          <w:rFonts w:hint="cs"/>
          <w:rtl/>
        </w:rPr>
        <w:t xml:space="preserve">מדברים. </w:t>
      </w:r>
    </w:p>
    <w:p w:rsidR="008476AD" w:rsidRDefault="008476AD" w:rsidP="008476AD">
      <w:pPr>
        <w:rPr>
          <w:rFonts w:hint="cs"/>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32843510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ישראלה מני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53" w:name="_ETM_Q1_12495000"/>
      <w:bookmarkEnd w:id="3553"/>
      <w:r>
        <w:rPr>
          <w:rFonts w:hint="cs"/>
          <w:rtl/>
        </w:rPr>
        <w:t xml:space="preserve">בסדר. אני אומרת שמבחינתנו זה קריטי.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013448244"/>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תודה. אנחנו </w:t>
      </w:r>
      <w:bookmarkStart w:id="3554" w:name="_ETM_Q1_12517000"/>
      <w:bookmarkEnd w:id="3554"/>
      <w:r>
        <w:rPr>
          <w:rFonts w:hint="cs"/>
          <w:rtl/>
        </w:rPr>
        <w:t xml:space="preserve">גמרנו עם המשרדים. אני רוצה עכשיו את הציבור. </w:t>
      </w:r>
    </w:p>
    <w:p w:rsidR="008476AD" w:rsidRDefault="008476AD" w:rsidP="008476AD">
      <w:pPr>
        <w:rPr>
          <w:rFonts w:hint="cs"/>
          <w:rtl/>
        </w:rPr>
      </w:pPr>
    </w:p>
    <w:sdt>
      <w:sdtPr>
        <w:rPr>
          <w:rFonts w:hint="cs"/>
          <w:rtl/>
        </w:rPr>
        <w:alias w:val="אורח"/>
        <w:tag w:val="&lt;ID&gt;761057&lt;/ID&gt;&lt;Name&gt;לילך דחוח&lt;/Name&gt;&lt;Data&gt;לילך דחוח&lt;/Data&gt;&lt;Shortcut&gt;לידח&lt;/Shortcut&gt;&lt;Title&gt;יועמ&quot;ש- רשת מגה, איגוד רשתות השיווק&lt;/Title&gt;"/>
        <w:id w:val="-393050286"/>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55" w:name="_ETM_Q1_12528000"/>
      <w:bookmarkEnd w:id="3555"/>
      <w:r>
        <w:rPr>
          <w:rFonts w:hint="cs"/>
          <w:rtl/>
        </w:rPr>
        <w:t xml:space="preserve">לילך </w:t>
      </w:r>
      <w:bookmarkStart w:id="3556" w:name="_ETM_Q1_12530000"/>
      <w:bookmarkEnd w:id="3556"/>
      <w:r>
        <w:rPr>
          <w:rFonts w:hint="cs"/>
          <w:rtl/>
        </w:rPr>
        <w:t xml:space="preserve">דחוח, מגה יינות ביתן. אני רוצה לדבר על נקודה מאוד </w:t>
      </w:r>
      <w:bookmarkStart w:id="3557" w:name="_ETM_Q1_12535000"/>
      <w:bookmarkEnd w:id="3557"/>
      <w:r>
        <w:rPr>
          <w:rFonts w:hint="cs"/>
          <w:rtl/>
        </w:rPr>
        <w:t xml:space="preserve">עקרונית כאן לגבי נותני אישורים שלא רואים את עצמם כיועצים אלא רק כמפקחים, וזאת נקודת כשל מאוד רצינית משום </w:t>
      </w:r>
      <w:bookmarkStart w:id="3558" w:name="_ETM_Q1_12542000"/>
      <w:bookmarkEnd w:id="3558"/>
      <w:r>
        <w:rPr>
          <w:rFonts w:hint="cs"/>
          <w:rtl/>
        </w:rPr>
        <w:t xml:space="preserve">שעם כל הכבוד, נותני אישורים חייבים גם לייעץ, הם חייבים </w:t>
      </w:r>
      <w:bookmarkStart w:id="3559" w:name="_ETM_Q1_12549000"/>
      <w:bookmarkEnd w:id="3559"/>
      <w:r>
        <w:rPr>
          <w:rFonts w:hint="cs"/>
          <w:rtl/>
        </w:rPr>
        <w:t xml:space="preserve">לתת את חוות הדעת שלהם. לא הגיוני שכשאנחנו מגישים חוות דעת מקדימה, תוכנית, תקראו לזה מה שלא תעשו, נשקיע את מה שנשקיע – אגב, על בסיס תוכניות שכבר </w:t>
      </w:r>
      <w:bookmarkStart w:id="3560" w:name="_ETM_Q1_12558000"/>
      <w:bookmarkEnd w:id="3560"/>
      <w:r>
        <w:rPr>
          <w:rFonts w:hint="cs"/>
          <w:rtl/>
        </w:rPr>
        <w:t xml:space="preserve">קיימות בעסק שכבר אגב ניתן לו אישור - כשאני רוצה לעשות </w:t>
      </w:r>
      <w:bookmarkStart w:id="3561" w:name="_ETM_Q1_12559000"/>
      <w:bookmarkEnd w:id="3561"/>
      <w:r>
        <w:rPr>
          <w:rFonts w:hint="cs"/>
          <w:rtl/>
        </w:rPr>
        <w:t>שיפוץ ולא שיניתי דברים מהותיים, אני מגישה חוות דעת מקדמית</w:t>
      </w:r>
      <w:bookmarkStart w:id="3562" w:name="_ETM_Q1_12565000"/>
      <w:bookmarkEnd w:id="3562"/>
      <w:r>
        <w:rPr>
          <w:rFonts w:hint="cs"/>
          <w:rtl/>
        </w:rPr>
        <w:t xml:space="preserve">, ונותן האישור בא ואומר לי בלי שום סיבה אמיתית או מוצדקת, אני לא רוצה עכשיו את קו המעדניות הזה </w:t>
      </w:r>
      <w:bookmarkStart w:id="3563" w:name="_ETM_Q1_12570000"/>
      <w:bookmarkEnd w:id="3563"/>
      <w:r>
        <w:rPr>
          <w:rFonts w:hint="cs"/>
          <w:rtl/>
        </w:rPr>
        <w:t xml:space="preserve">כאן, אני רוצה אותו שם. </w:t>
      </w:r>
    </w:p>
    <w:p w:rsidR="008476AD" w:rsidRDefault="008476AD" w:rsidP="008476AD">
      <w:pPr>
        <w:rPr>
          <w:rFonts w:hint="cs"/>
          <w:rtl/>
        </w:rPr>
      </w:pPr>
    </w:p>
    <w:p w:rsidR="008476AD" w:rsidRDefault="008476AD" w:rsidP="008476AD">
      <w:pPr>
        <w:rPr>
          <w:rFonts w:hint="cs"/>
          <w:rtl/>
        </w:rPr>
      </w:pPr>
      <w:r>
        <w:rPr>
          <w:rFonts w:hint="cs"/>
          <w:rtl/>
        </w:rPr>
        <w:t xml:space="preserve">יש לזה המון המון משמעות. </w:t>
      </w:r>
      <w:bookmarkStart w:id="3564" w:name="_ETM_Q1_12574000"/>
      <w:bookmarkEnd w:id="3564"/>
      <w:r>
        <w:rPr>
          <w:rFonts w:hint="cs"/>
          <w:rtl/>
        </w:rPr>
        <w:t xml:space="preserve">גם לעסק אגב גדול, גם לעסק שיש לו מספר רשתות, </w:t>
      </w:r>
      <w:bookmarkStart w:id="3565" w:name="_ETM_Q1_12575000"/>
      <w:bookmarkEnd w:id="3565"/>
      <w:r>
        <w:rPr>
          <w:rFonts w:hint="cs"/>
          <w:rtl/>
        </w:rPr>
        <w:t>גם למי שאולי נראה - - -</w:t>
      </w:r>
    </w:p>
    <w:p w:rsidR="008476AD" w:rsidRDefault="008476AD" w:rsidP="008476AD">
      <w:pPr>
        <w:rPr>
          <w:rFonts w:hint="cs"/>
          <w:rtl/>
        </w:rPr>
      </w:pPr>
    </w:p>
    <w:bookmarkStart w:id="3566" w:name="_ETM_Q1_12578000" w:displacedByCustomXml="next"/>
    <w:bookmarkEnd w:id="3566" w:displacedByCustomXml="next"/>
    <w:sdt>
      <w:sdtPr>
        <w:rPr>
          <w:rFonts w:hint="cs"/>
          <w:rtl/>
        </w:rPr>
        <w:alias w:val="יור"/>
        <w:tag w:val="&lt;ID&gt;5296&lt;/ID&gt;&lt;Name&gt;יואב קיש - יו&quot;רַ&lt;/Name&gt;&lt;Data&gt;יואב קיש&lt;/Data&gt;&lt;Shortcut&gt;יוקי&lt;/Shortcut&gt;"/>
        <w:id w:val="213666605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67" w:name="_ETM_Q1_12579000"/>
      <w:bookmarkEnd w:id="3567"/>
      <w:r>
        <w:rPr>
          <w:rFonts w:hint="cs"/>
          <w:rtl/>
        </w:rPr>
        <w:t xml:space="preserve">הבנתי. זה מתכנס גם </w:t>
      </w:r>
      <w:bookmarkStart w:id="3568" w:name="_ETM_Q1_12583000"/>
      <w:bookmarkEnd w:id="3568"/>
      <w:r>
        <w:rPr>
          <w:rFonts w:hint="cs"/>
          <w:rtl/>
        </w:rPr>
        <w:t xml:space="preserve">למה שאמרה הדוברת הקודמת מהתעשיינים, אם אני לא </w:t>
      </w:r>
      <w:bookmarkStart w:id="3569" w:name="_ETM_Q1_12584000"/>
      <w:bookmarkEnd w:id="3569"/>
      <w:r>
        <w:rPr>
          <w:rFonts w:hint="cs"/>
          <w:rtl/>
        </w:rPr>
        <w:t>טועה.</w:t>
      </w:r>
    </w:p>
    <w:p w:rsidR="008476AD" w:rsidRDefault="008476AD" w:rsidP="008476AD">
      <w:pPr>
        <w:rPr>
          <w:rFonts w:hint="cs"/>
          <w:rtl/>
        </w:rPr>
      </w:pPr>
    </w:p>
    <w:bookmarkStart w:id="3570" w:name="_ETM_Q1_12585000" w:displacedByCustomXml="next"/>
    <w:bookmarkEnd w:id="3570" w:displacedByCustomXml="next"/>
    <w:sdt>
      <w:sdtPr>
        <w:rPr>
          <w:rFonts w:hint="cs"/>
          <w:rtl/>
          <w:lang w:eastAsia="he-IL"/>
        </w:rPr>
        <w:alias w:val="אורח"/>
        <w:tag w:val="&lt;ID&gt;372272&lt;/ID&gt;&lt;Name&gt;ישראלה מני&lt;/Name&gt;&lt;Data&gt;ישראלה מני&lt;/Data&gt;&lt;Shortcut&gt;ישמנ&lt;/Shortcut&gt;&lt;Title&gt;סמנכ&quot;לית אגף מיסים וכלכלה, איגוד לשכות המסחר&lt;/Title&gt;"/>
        <w:id w:val="-1889410579"/>
        <w:placeholder>
          <w:docPart w:val="AC801B08C1BD45FA91DF0085CEDA497D"/>
        </w:placeholder>
      </w:sdtPr>
      <w:sdtContent>
        <w:p w:rsidR="008476AD" w:rsidRDefault="008476AD" w:rsidP="008476AD">
          <w:pPr>
            <w:pStyle w:val="afb"/>
            <w:keepNext/>
            <w:rPr>
              <w:rFonts w:hint="cs"/>
              <w:rtl/>
              <w:lang w:eastAsia="he-IL"/>
            </w:rPr>
          </w:pPr>
          <w:r>
            <w:rPr>
              <w:rStyle w:val="aff"/>
              <w:rFonts w:hint="cs"/>
              <w:color w:val="000000"/>
              <w:rtl/>
            </w:rPr>
            <w:t>ישראלה מני</w:t>
          </w:r>
          <w:r>
            <w:rPr>
              <w:rFonts w:hint="cs"/>
              <w:color w:val="000000"/>
              <w:rtl/>
              <w:lang w:eastAsia="he-IL"/>
            </w:rPr>
            <w:t>:</w:t>
          </w:r>
        </w:p>
      </w:sdtContent>
    </w:sdt>
    <w:p w:rsidR="008476AD" w:rsidRDefault="008476AD" w:rsidP="008476AD">
      <w:pPr>
        <w:pStyle w:val="KeepWithNext"/>
        <w:rPr>
          <w:rFonts w:hint="cs"/>
          <w:rtl/>
          <w:lang w:eastAsia="he-IL"/>
        </w:rPr>
      </w:pPr>
    </w:p>
    <w:p w:rsidR="008476AD" w:rsidRDefault="008476AD" w:rsidP="008476AD">
      <w:pPr>
        <w:rPr>
          <w:rFonts w:hint="cs"/>
          <w:rtl/>
        </w:rPr>
      </w:pPr>
      <w:r>
        <w:rPr>
          <w:rFonts w:hint="cs"/>
          <w:rtl/>
        </w:rPr>
        <w:t>לש</w:t>
      </w:r>
      <w:bookmarkStart w:id="3571" w:name="_ETM_Q1_12587000"/>
      <w:bookmarkEnd w:id="3571"/>
      <w:r>
        <w:rPr>
          <w:rFonts w:hint="cs"/>
          <w:rtl/>
        </w:rPr>
        <w:t xml:space="preserve">כת המסחר, ישראלה. </w:t>
      </w:r>
    </w:p>
    <w:p w:rsidR="008476AD" w:rsidRDefault="008476AD" w:rsidP="008476AD">
      <w:pPr>
        <w:rPr>
          <w:rFonts w:hint="cs"/>
          <w:rtl/>
        </w:rPr>
      </w:pPr>
    </w:p>
    <w:bookmarkStart w:id="3572" w:name="_ETM_Q1_12589000" w:displacedByCustomXml="next"/>
    <w:bookmarkEnd w:id="3572" w:displacedByCustomXml="next"/>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66627977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אבל זה צריך להתכנס גם לזה שנותני האישור צריכים להבין.</w:t>
      </w:r>
      <w:bookmarkStart w:id="3573" w:name="_ETM_Q1_12593000"/>
      <w:bookmarkEnd w:id="3573"/>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484166493"/>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ind w:firstLine="0"/>
        <w:rPr>
          <w:rFonts w:hint="cs"/>
          <w:rtl/>
        </w:rPr>
      </w:pPr>
      <w:bookmarkStart w:id="3574" w:name="_ETM_Q1_12591000"/>
      <w:bookmarkEnd w:id="3574"/>
      <w:r>
        <w:rPr>
          <w:rFonts w:hint="cs"/>
          <w:rtl/>
        </w:rPr>
        <w:tab/>
        <w:t xml:space="preserve">מזל שאני לא יושב-ראש הוועדה המייעצת. </w:t>
      </w:r>
    </w:p>
    <w:p w:rsidR="008476AD" w:rsidRDefault="008476AD" w:rsidP="008476AD">
      <w:pPr>
        <w:ind w:firstLine="0"/>
        <w:rPr>
          <w:rFonts w:hint="cs"/>
          <w:rtl/>
        </w:rPr>
      </w:pPr>
    </w:p>
    <w:sdt>
      <w:sdtPr>
        <w:rPr>
          <w:rFonts w:hint="cs"/>
          <w:rtl/>
        </w:rPr>
        <w:alias w:val="קריאה"/>
        <w:tag w:val="&lt;ID&gt;0&lt;/ID&gt;&lt;Name&gt;קריאה&lt;/Name&gt;&lt;Data&gt;&lt;/Data&gt;&lt;Shortcut&gt;&lt;/Shortcut&gt;"/>
        <w:id w:val="1259251717"/>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קריאה</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למה? תראה, אנחנו בחברותא </w:t>
      </w:r>
      <w:bookmarkStart w:id="3575" w:name="_ETM_Q1_12594000"/>
      <w:bookmarkEnd w:id="3575"/>
      <w:r>
        <w:rPr>
          <w:rFonts w:hint="cs"/>
          <w:rtl/>
        </w:rPr>
        <w:t xml:space="preserve">פה. </w:t>
      </w:r>
    </w:p>
    <w:p w:rsidR="008476AD" w:rsidRDefault="008476AD" w:rsidP="008476AD">
      <w:pPr>
        <w:rPr>
          <w:rFonts w:hint="cs"/>
          <w:rtl/>
        </w:rPr>
      </w:pPr>
    </w:p>
    <w:bookmarkStart w:id="3576" w:name="_ETM_Q1_12597000" w:displacedByCustomXml="next"/>
    <w:bookmarkEnd w:id="3576" w:displacedByCustomXml="next"/>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76413833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נותני האישור אבל צריכים להבין שיש להם גם אחריות</w:t>
      </w:r>
      <w:bookmarkStart w:id="3577" w:name="_ETM_Q1_12598000"/>
      <w:bookmarkEnd w:id="3577"/>
      <w:r>
        <w:rPr>
          <w:rFonts w:hint="cs"/>
          <w:rtl/>
        </w:rPr>
        <w:t xml:space="preserve">, לא רק סמכויות פיקוח.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826343338"/>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78" w:name="_ETM_Q1_12600000"/>
      <w:bookmarkEnd w:id="3578"/>
      <w:r>
        <w:rPr>
          <w:rFonts w:hint="cs"/>
          <w:rtl/>
        </w:rPr>
        <w:t xml:space="preserve">בואו נפריד. הם לא ייקחו את האחריות, זה לא יקרה, אבל כן אני </w:t>
      </w:r>
      <w:bookmarkStart w:id="3579" w:name="_ETM_Q1_12602000"/>
      <w:bookmarkEnd w:id="3579"/>
      <w:r>
        <w:rPr>
          <w:rFonts w:hint="cs"/>
          <w:rtl/>
        </w:rPr>
        <w:t xml:space="preserve">מסכים איתך לנושא של התמיכה וההכוונה בשלב המקדמי, חד </w:t>
      </w:r>
      <w:bookmarkStart w:id="3580" w:name="_ETM_Q1_12610000"/>
      <w:bookmarkEnd w:id="3580"/>
      <w:r>
        <w:rPr>
          <w:rFonts w:hint="cs"/>
          <w:rtl/>
        </w:rPr>
        <w:t xml:space="preserve">וחלק. במקום הזה הם כן צריכים לתת את השירות לציבור בעניין הזה, ולכן אם אנחנו נתכנס ונבין </w:t>
      </w:r>
      <w:bookmarkStart w:id="3581" w:name="_ETM_Q1_12620000"/>
      <w:bookmarkEnd w:id="3581"/>
      <w:r>
        <w:rPr>
          <w:rFonts w:hint="cs"/>
          <w:rtl/>
        </w:rPr>
        <w:t>שעיקר העבודה של המש"מ – יש לו הרבה עבודה גם בדברים נוספים</w:t>
      </w:r>
      <w:bookmarkStart w:id="3582" w:name="_ETM_Q1_12621000"/>
      <w:bookmarkEnd w:id="3582"/>
      <w:r>
        <w:rPr>
          <w:rFonts w:hint="cs"/>
          <w:rtl/>
        </w:rPr>
        <w:t xml:space="preserve">, עם תיאום שימועים וכו' – אבל עיקר העבודה </w:t>
      </w:r>
      <w:bookmarkStart w:id="3583" w:name="_ETM_Q1_12626000"/>
      <w:bookmarkEnd w:id="3583"/>
      <w:r>
        <w:rPr>
          <w:rFonts w:hint="cs"/>
          <w:rtl/>
        </w:rPr>
        <w:t xml:space="preserve">ממה שאני שומע כרגע זה באמת דווקא בשלב המקדמי, </w:t>
      </w:r>
      <w:bookmarkStart w:id="3584" w:name="_ETM_Q1_12629000"/>
      <w:bookmarkEnd w:id="3584"/>
      <w:r>
        <w:rPr>
          <w:rFonts w:hint="cs"/>
          <w:rtl/>
        </w:rPr>
        <w:t xml:space="preserve">זאת אומרת לייצר בהירות בהליך רישוי העסקים לפני שהעסק מתחיל. </w:t>
      </w:r>
      <w:bookmarkStart w:id="3585" w:name="_ETM_Q1_12638000"/>
      <w:bookmarkEnd w:id="3585"/>
      <w:r>
        <w:rPr>
          <w:rFonts w:hint="cs"/>
          <w:rtl/>
        </w:rPr>
        <w:t xml:space="preserve">כי לאורך הדרך, בסדר, יקרו מקרים פה ושם אבל כדי </w:t>
      </w:r>
      <w:bookmarkStart w:id="3586" w:name="_ETM_Q1_12639000"/>
      <w:bookmarkEnd w:id="3586"/>
      <w:r>
        <w:rPr>
          <w:rFonts w:hint="cs"/>
          <w:rtl/>
        </w:rPr>
        <w:t xml:space="preserve">שיהיה מענה להתחלה וכדי שבאמת כמו שאת אומרת אותם מבקשי </w:t>
      </w:r>
      <w:bookmarkStart w:id="3587" w:name="_ETM_Q1_12645000"/>
      <w:bookmarkEnd w:id="3587"/>
      <w:r>
        <w:rPr>
          <w:rFonts w:hint="cs"/>
          <w:rtl/>
        </w:rPr>
        <w:t xml:space="preserve">רישיון שצריכים לבצע, בעיקר במקומות שמדובר בהשקעות כספיות גדולות, </w:t>
      </w:r>
      <w:bookmarkStart w:id="3588" w:name="_ETM_Q1_12652000"/>
      <w:bookmarkEnd w:id="3588"/>
      <w:r>
        <w:rPr>
          <w:rFonts w:hint="cs"/>
          <w:rtl/>
        </w:rPr>
        <w:t xml:space="preserve">יוכלו כבר בשלב המקדמי לקבל את התייחסות נותני האישורים. אני </w:t>
      </w:r>
      <w:bookmarkStart w:id="3589" w:name="_ETM_Q1_12658000"/>
      <w:bookmarkEnd w:id="3589"/>
      <w:r>
        <w:rPr>
          <w:rFonts w:hint="cs"/>
          <w:rtl/>
        </w:rPr>
        <w:t xml:space="preserve">חושב שלשם אולי אנחנו צריכים לכוון את מירב הפעילות של </w:t>
      </w:r>
      <w:bookmarkStart w:id="3590" w:name="_ETM_Q1_12664000"/>
      <w:bookmarkEnd w:id="3590"/>
      <w:r>
        <w:rPr>
          <w:rFonts w:hint="cs"/>
          <w:rtl/>
        </w:rPr>
        <w:t xml:space="preserve">המש"מ ואז ברגע שנתנו פתרון פה, שאר המשימות יקרו אבל </w:t>
      </w:r>
      <w:bookmarkStart w:id="3591" w:name="_ETM_Q1_12666000"/>
      <w:bookmarkEnd w:id="3591"/>
      <w:r>
        <w:rPr>
          <w:rFonts w:hint="cs"/>
          <w:rtl/>
        </w:rPr>
        <w:t xml:space="preserve">הן לא יהיו מהות הליבה של אותו מרכז ואני חושב שהוא יפעל וייתן את המענה לצורך </w:t>
      </w:r>
      <w:bookmarkStart w:id="3592" w:name="_ETM_Q1_12672000"/>
      <w:bookmarkEnd w:id="3592"/>
      <w:r>
        <w:rPr>
          <w:rFonts w:hint="cs"/>
          <w:rtl/>
        </w:rPr>
        <w:t>שהוא קיים. אנחנו נתכוונן למקום הזה.</w:t>
      </w:r>
    </w:p>
    <w:p w:rsidR="008476AD" w:rsidRDefault="008476AD" w:rsidP="008476AD">
      <w:pPr>
        <w:rPr>
          <w:rFonts w:hint="cs"/>
          <w:rt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859397606"/>
        <w:placeholder>
          <w:docPart w:val="AC801B08C1BD45FA91DF0085CEDA497D"/>
        </w:placeholder>
      </w:sdtPr>
      <w:sdtContent>
        <w:p w:rsidR="008476AD" w:rsidRDefault="008476AD" w:rsidP="008476AD">
          <w:pPr>
            <w:pStyle w:val="afb"/>
            <w:keepNext/>
            <w:rPr>
              <w:rFonts w:hint="cs"/>
              <w:rtl/>
              <w:lang w:eastAsia="he-IL"/>
            </w:rPr>
          </w:pPr>
          <w:r>
            <w:rPr>
              <w:rStyle w:val="aff"/>
              <w:rFonts w:hint="cs"/>
              <w:color w:val="000000"/>
              <w:rtl/>
            </w:rPr>
            <w:t>עמיר יצחקי</w:t>
          </w:r>
          <w:r>
            <w:rPr>
              <w:rFonts w:hint="cs"/>
              <w:color w:val="000000"/>
              <w:rtl/>
              <w:lang w:eastAsia="he-IL"/>
            </w:rPr>
            <w:t>:</w:t>
          </w:r>
        </w:p>
      </w:sdtContent>
    </w:sdt>
    <w:p w:rsidR="008476AD" w:rsidRDefault="008476AD" w:rsidP="008476AD">
      <w:pPr>
        <w:pStyle w:val="KeepWithNext"/>
        <w:rPr>
          <w:rFonts w:hint="cs"/>
          <w:rtl/>
          <w:lang w:eastAsia="he-IL"/>
        </w:rPr>
      </w:pPr>
    </w:p>
    <w:p w:rsidR="008476AD" w:rsidRDefault="008476AD" w:rsidP="008476AD">
      <w:pPr>
        <w:rPr>
          <w:rFonts w:hint="cs"/>
          <w:rtl/>
        </w:rPr>
      </w:pPr>
      <w:r>
        <w:rPr>
          <w:rFonts w:hint="cs"/>
          <w:rtl/>
        </w:rPr>
        <w:t xml:space="preserve">יש חוות דעת מקדמית כבר היום בחוק. </w:t>
      </w:r>
    </w:p>
    <w:p w:rsidR="008476AD" w:rsidRDefault="008476AD" w:rsidP="008476AD">
      <w:pPr>
        <w:rPr>
          <w:rFonts w:hint="cs"/>
          <w:rtl/>
        </w:rPr>
      </w:pPr>
    </w:p>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796708847"/>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אתם לא מאשרים אותה. עמיר, אתה לא יכול להגיד כאן דוגמאות שלא מתכתבות עם המציאות בשטח.</w:t>
      </w:r>
    </w:p>
    <w:p w:rsidR="008476AD" w:rsidRDefault="008476AD" w:rsidP="008476AD">
      <w:pPr>
        <w:rPr>
          <w:rFonts w:hint="cs"/>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865657823"/>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את, אל תצעקי עליי.</w:t>
      </w:r>
    </w:p>
    <w:p w:rsidR="008476AD" w:rsidRDefault="008476AD" w:rsidP="008476AD">
      <w:pPr>
        <w:rPr>
          <w:rFonts w:hint="cs"/>
          <w:rtl/>
        </w:rPr>
      </w:pPr>
    </w:p>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75442689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593" w:name="_ETM_Q1_12685000"/>
      <w:bookmarkEnd w:id="3593"/>
      <w:r>
        <w:rPr>
          <w:rFonts w:hint="cs"/>
          <w:rtl/>
        </w:rPr>
        <w:t xml:space="preserve">אני לא צועקת עליך, אני מדברת. זה לא אישי. </w:t>
      </w:r>
    </w:p>
    <w:p w:rsidR="008476AD" w:rsidRDefault="008476AD" w:rsidP="008476AD">
      <w:pPr>
        <w:rPr>
          <w:rFonts w:hint="cs"/>
          <w:rtl/>
        </w:rPr>
      </w:pPr>
    </w:p>
    <w:bookmarkStart w:id="3594" w:name="_ETM_Q1_12686000" w:displacedByCustomXml="next"/>
    <w:bookmarkEnd w:id="3594" w:displacedByCustomXml="next"/>
    <w:sdt>
      <w:sdtPr>
        <w:rPr>
          <w:rFonts w:hint="cs"/>
          <w:rtl/>
        </w:rPr>
        <w:alias w:val="קריאה"/>
        <w:tag w:val="&lt;ID&gt;0&lt;/ID&gt;&lt;Name&gt;קריאות&lt;/Name&gt;&lt;Data&gt;קריאות&lt;/Data&gt;&lt;Shortcut&gt;&lt;/Shortcut&gt;"/>
        <w:id w:val="1631046230"/>
        <w:placeholder>
          <w:docPart w:val="AC801B08C1BD45FA91DF0085CEDA497D"/>
        </w:placeholder>
      </w:sdtPr>
      <w:sdtContent>
        <w:p w:rsidR="008476AD" w:rsidRDefault="008476AD" w:rsidP="008476AD">
          <w:pPr>
            <w:pStyle w:val="af7"/>
            <w:keepNext/>
            <w:rPr>
              <w:rFonts w:hint="cs"/>
              <w:rtl/>
            </w:rPr>
          </w:pPr>
          <w:r>
            <w:rPr>
              <w:rStyle w:val="aff"/>
              <w:rFonts w:hint="cs"/>
              <w:color w:val="000000"/>
              <w:rtl/>
            </w:rPr>
            <w:t>קריאות</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81417572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לא. הדיון </w:t>
      </w:r>
      <w:bookmarkStart w:id="3595" w:name="_ETM_Q1_12689000"/>
      <w:bookmarkEnd w:id="3595"/>
      <w:r>
        <w:rPr>
          <w:rFonts w:hint="cs"/>
          <w:rtl/>
        </w:rPr>
        <w:t xml:space="preserve">לא יתנהל ככה. אנחנו נזקק את זה ואם נאמר על-ידי </w:t>
      </w:r>
      <w:bookmarkStart w:id="3596" w:name="_ETM_Q1_12694000"/>
      <w:bookmarkEnd w:id="3596"/>
      <w:r>
        <w:rPr>
          <w:rFonts w:hint="cs"/>
          <w:rtl/>
        </w:rPr>
        <w:t xml:space="preserve">מי מהמשרדים שיש חוות דעת מקדמית, אנחנו נבחן איך היא </w:t>
      </w:r>
      <w:bookmarkStart w:id="3597" w:name="_ETM_Q1_12698000"/>
      <w:bookmarkEnd w:id="3597"/>
      <w:r>
        <w:rPr>
          <w:rFonts w:hint="cs"/>
          <w:rtl/>
        </w:rPr>
        <w:t xml:space="preserve">באה לידי ביטוי במש"מ ומה המשמעות ואיך היא מחייבת ואיך </w:t>
      </w:r>
      <w:bookmarkStart w:id="3598" w:name="_ETM_Q1_12704000"/>
      <w:bookmarkEnd w:id="3598"/>
      <w:r>
        <w:rPr>
          <w:rFonts w:hint="cs"/>
          <w:rtl/>
        </w:rPr>
        <w:t xml:space="preserve">מי שעושה מה שאומרים לו, מקבל רישיון </w:t>
      </w:r>
      <w:bookmarkStart w:id="3599" w:name="_ETM_Q1_12707000"/>
      <w:bookmarkEnd w:id="3599"/>
      <w:r>
        <w:rPr>
          <w:rFonts w:hint="cs"/>
          <w:rtl/>
        </w:rPr>
        <w:t xml:space="preserve">בהמשך ולא עושים לו אחר כך דרישות אחרות. </w:t>
      </w:r>
      <w:bookmarkStart w:id="3600" w:name="_ETM_Q1_12708000"/>
      <w:bookmarkEnd w:id="3600"/>
      <w:r>
        <w:rPr>
          <w:rFonts w:hint="cs"/>
          <w:rtl/>
        </w:rPr>
        <w:t>הכול בסדר. בבקשה.</w:t>
      </w:r>
    </w:p>
    <w:p w:rsidR="008476AD" w:rsidRDefault="008476AD" w:rsidP="008476AD">
      <w:pPr>
        <w:pStyle w:val="KeepWithNext"/>
        <w:rPr>
          <w:rFonts w:hint="cs"/>
          <w:rtl/>
        </w:rPr>
      </w:pPr>
    </w:p>
    <w:sdt>
      <w:sdtPr>
        <w:rPr>
          <w:rFonts w:hint="cs"/>
          <w:rtl/>
        </w:rPr>
        <w:alias w:val="אורח"/>
        <w:tag w:val="&lt;ID&gt;376108&lt;/ID&gt;&lt;Name&gt;רוני סורקיס&lt;/Name&gt;&lt;Data&gt;רוני סורקיס&lt;/Data&gt;&lt;Shortcut&gt;רוני&lt;/Shortcut&gt;&lt;Title&gt;מנהל רישוי עסקים וטרינר ראשי, שופר סל&lt;/Title&gt;"/>
        <w:id w:val="-6765917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רוני סורקיס</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lang w:val="en-GB"/>
        </w:rPr>
      </w:pPr>
      <w:r>
        <w:rPr>
          <w:rFonts w:hint="cs"/>
          <w:rtl/>
        </w:rPr>
        <w:t xml:space="preserve">רוני סורקיס, שופרסל. אני רוצה לחדד פה נקודה </w:t>
      </w:r>
      <w:bookmarkStart w:id="3601" w:name="_ETM_Q1_12714000"/>
      <w:bookmarkEnd w:id="3601"/>
      <w:r>
        <w:rPr>
          <w:rFonts w:hint="cs"/>
          <w:rtl/>
        </w:rPr>
        <w:t>שקשורה ל-</w:t>
      </w:r>
      <w:r>
        <w:t>One Stop Shop</w:t>
      </w:r>
      <w:r>
        <w:rPr>
          <w:rFonts w:hint="cs"/>
          <w:rtl/>
          <w:lang w:val="en-GB"/>
        </w:rPr>
        <w:t xml:space="preserve"> וקשורה בעצם לתהלי</w:t>
      </w:r>
      <w:bookmarkStart w:id="3602" w:name="_ETM_Q1_5621000"/>
      <w:bookmarkEnd w:id="3602"/>
      <w:r>
        <w:rPr>
          <w:rFonts w:hint="cs"/>
          <w:rtl/>
          <w:lang w:val="en-GB"/>
        </w:rPr>
        <w:t xml:space="preserve">כים שדיברו עליהם. ישנם היום גופים שקשורים לנושא התברואה והמזון </w:t>
      </w:r>
      <w:bookmarkStart w:id="3603" w:name="_ETM_Q1_9062000"/>
      <w:bookmarkEnd w:id="3603"/>
      <w:r>
        <w:rPr>
          <w:rFonts w:hint="cs"/>
          <w:rtl/>
          <w:lang w:val="en-GB"/>
        </w:rPr>
        <w:t>שהגבול ביניהם הוא לא ברור. ולכן</w:t>
      </w:r>
      <w:bookmarkStart w:id="3604" w:name="_ETM_Q1_9386000"/>
      <w:bookmarkEnd w:id="3604"/>
      <w:r>
        <w:rPr>
          <w:rFonts w:hint="cs"/>
          <w:rtl/>
          <w:lang w:val="en-GB"/>
        </w:rPr>
        <w:t xml:space="preserve">, גם </w:t>
      </w:r>
      <w:bookmarkStart w:id="3605" w:name="_ETM_Q1_9498000"/>
      <w:bookmarkEnd w:id="3605"/>
      <w:r>
        <w:rPr>
          <w:rFonts w:hint="cs"/>
          <w:rtl/>
          <w:lang w:val="en-GB"/>
        </w:rPr>
        <w:t>חוות דעת מקדמיות שהן חתומות על-ידי משרד הבריאות יכולות להיפסל על-ידי גוף תברואה אחר, לדוגמה הווטרינר. א</w:t>
      </w:r>
      <w:bookmarkStart w:id="3606" w:name="_ETM_Q1_10608000"/>
      <w:bookmarkEnd w:id="3606"/>
      <w:r>
        <w:rPr>
          <w:rFonts w:hint="cs"/>
          <w:rtl/>
          <w:lang w:val="en-GB"/>
        </w:rPr>
        <w:t xml:space="preserve">ו שיעשו הפרדה </w:t>
      </w:r>
      <w:bookmarkStart w:id="3607" w:name="_ETM_Q1_10662000"/>
      <w:bookmarkEnd w:id="3607"/>
      <w:r>
        <w:rPr>
          <w:rFonts w:hint="cs"/>
          <w:rtl/>
          <w:lang w:val="en-GB"/>
        </w:rPr>
        <w:t>ברורה ויגידו מי הסמכות התכנונית בתוך הסיפור הזה</w:t>
      </w:r>
      <w:bookmarkStart w:id="3608" w:name="_ETM_Q1_10907000"/>
      <w:bookmarkEnd w:id="3608"/>
      <w:r>
        <w:rPr>
          <w:rFonts w:hint="cs"/>
          <w:rtl/>
          <w:lang w:val="en-GB"/>
        </w:rPr>
        <w:t xml:space="preserve"> - -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306238161"/>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בגלל זה צריך את ה-</w:t>
      </w:r>
      <w:r>
        <w:t>One Stop Shop</w:t>
      </w:r>
      <w:r>
        <w:rPr>
          <w:rFonts w:hint="cs"/>
          <w:rtl/>
          <w:lang w:val="en-GB"/>
        </w:rPr>
        <w:t>.</w:t>
      </w:r>
    </w:p>
    <w:p w:rsidR="008476AD" w:rsidRDefault="008476AD" w:rsidP="008476AD">
      <w:pPr>
        <w:pStyle w:val="afb"/>
        <w:keepNext/>
        <w:rPr>
          <w:rFonts w:hint="cs"/>
          <w:rtl/>
          <w:lang w:val="en-GB"/>
        </w:rPr>
      </w:pPr>
      <w:bookmarkStart w:id="3609" w:name="_ETM_Q1_11209000"/>
      <w:bookmarkStart w:id="3610" w:name="_ETM_Q1_11214000"/>
      <w:bookmarkEnd w:id="3609"/>
      <w:bookmarkEnd w:id="3610"/>
    </w:p>
    <w:sdt>
      <w:sdtPr>
        <w:rPr>
          <w:rFonts w:hint="cs"/>
          <w:rtl/>
          <w:lang w:val="en-GB"/>
        </w:rPr>
        <w:alias w:val="יור"/>
        <w:tag w:val="&lt;ID&gt;5296&lt;/ID&gt;&lt;Name&gt;יואב קיש - יו&quot;רַ&lt;/Name&gt;&lt;Data&gt;יואב קיש&lt;/Data&gt;&lt;Shortcut&gt;יוקי&lt;/Shortcut&gt;"/>
        <w:id w:val="-105192376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עוד פעם חוות הדעת המקדמית. </w:t>
      </w:r>
    </w:p>
    <w:p w:rsidR="008476AD" w:rsidRDefault="008476AD" w:rsidP="008476AD">
      <w:pPr>
        <w:rPr>
          <w:rFonts w:hint="cs"/>
          <w:rtl/>
          <w:lang w:val="en-GB"/>
        </w:rPr>
      </w:pPr>
    </w:p>
    <w:sdt>
      <w:sdtPr>
        <w:rPr>
          <w:rFonts w:hint="cs"/>
          <w:rtl/>
          <w:lang w:val="en-GB"/>
        </w:rPr>
        <w:alias w:val="אורח"/>
        <w:tag w:val="&lt;ID&gt;376108&lt;/ID&gt;&lt;Name&gt;רוני סורקיס&lt;/Name&gt;&lt;Data&gt;רוני סורקיס&lt;/Data&gt;&lt;Shortcut&gt;רוני&lt;/Shortcut&gt;&lt;Title&gt;מנהל רישוי עסקים וטרינר ראשי, שופר סל&lt;/Title&gt;"/>
        <w:id w:val="-718750475"/>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רוני סורקיס</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611" w:name="_ETM_Q1_11574000"/>
      <w:bookmarkStart w:id="3612" w:name="_ETM_Q1_11235000"/>
      <w:bookmarkEnd w:id="3611"/>
      <w:bookmarkEnd w:id="3612"/>
      <w:r>
        <w:rPr>
          <w:rFonts w:hint="cs"/>
          <w:rtl/>
          <w:lang w:val="en-GB"/>
        </w:rPr>
        <w:t>- - או שבאמת ה-</w:t>
      </w:r>
      <w:r>
        <w:rPr>
          <w:lang w:val="en-GB"/>
        </w:rPr>
        <w:t>O</w:t>
      </w:r>
      <w:r>
        <w:t>ne Stop Shop</w:t>
      </w:r>
      <w:r>
        <w:rPr>
          <w:rFonts w:hint="cs"/>
          <w:rtl/>
          <w:lang w:val="en-GB"/>
        </w:rPr>
        <w:t xml:space="preserve"> יחייב </w:t>
      </w:r>
      <w:bookmarkStart w:id="3613" w:name="_ETM_Q1_11349000"/>
      <w:bookmarkEnd w:id="3613"/>
      <w:r>
        <w:rPr>
          <w:rFonts w:hint="cs"/>
          <w:rtl/>
          <w:lang w:val="en-GB"/>
        </w:rPr>
        <w:t xml:space="preserve">את בעלי המקצוע הנוגעים בדבר להגיע לישיבה, להגיע ביחד כדי למנוע סתירות. </w:t>
      </w:r>
      <w:bookmarkStart w:id="3614" w:name="_ETM_Q1_11669000"/>
      <w:bookmarkEnd w:id="3614"/>
      <w:r>
        <w:rPr>
          <w:rFonts w:hint="cs"/>
          <w:rtl/>
          <w:lang w:val="en-GB"/>
        </w:rPr>
        <w:t xml:space="preserve">אני יכול להגיד לך שהיו סניפים שהיו מחלקות שלמות </w:t>
      </w:r>
      <w:bookmarkStart w:id="3615" w:name="_ETM_Q1_11714000"/>
      <w:bookmarkEnd w:id="3615"/>
      <w:r>
        <w:rPr>
          <w:rFonts w:hint="cs"/>
          <w:rtl/>
          <w:lang w:val="en-GB"/>
        </w:rPr>
        <w:t xml:space="preserve">סגורות בגלל מחלוקות בין הגופים האלה, בגלל שלא היה </w:t>
      </w:r>
      <w:bookmarkStart w:id="3616" w:name="_ETM_Q1_11802000"/>
      <w:bookmarkEnd w:id="3616"/>
      <w:r>
        <w:rPr>
          <w:rFonts w:hint="cs"/>
          <w:rtl/>
          <w:lang w:val="en-GB"/>
        </w:rPr>
        <w:t>מי שיכריע בעניין הזה.</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388920907"/>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זו בדיוק נקודת מ</w:t>
      </w:r>
      <w:bookmarkStart w:id="3617" w:name="_ETM_Q1_11874000"/>
      <w:bookmarkEnd w:id="3617"/>
      <w:r>
        <w:rPr>
          <w:rFonts w:hint="cs"/>
          <w:rtl/>
          <w:lang w:val="en-GB"/>
        </w:rPr>
        <w:t>פתח לאירוע הזה של ה-</w:t>
      </w:r>
      <w:r>
        <w:t>One Stop Shop</w:t>
      </w:r>
      <w:r>
        <w:rPr>
          <w:rFonts w:hint="cs"/>
          <w:rtl/>
          <w:lang w:val="en-GB"/>
        </w:rPr>
        <w:t xml:space="preserve">, שזה לא הדיון </w:t>
      </w:r>
      <w:bookmarkStart w:id="3618" w:name="_ETM_Q1_11942000"/>
      <w:bookmarkEnd w:id="3618"/>
      <w:r>
        <w:rPr>
          <w:rFonts w:hint="cs"/>
          <w:rtl/>
          <w:lang w:val="en-GB"/>
        </w:rPr>
        <w:t xml:space="preserve">פר מקום, משטרה, לא משטרה אלא התכלול. העובדה </w:t>
      </w:r>
      <w:bookmarkStart w:id="3619" w:name="_ETM_Q1_11986000"/>
      <w:bookmarkEnd w:id="3619"/>
      <w:r>
        <w:rPr>
          <w:rFonts w:hint="cs"/>
          <w:rtl/>
          <w:lang w:val="en-GB"/>
        </w:rPr>
        <w:t xml:space="preserve">שיושבים כמה גורמים ביחד וצריכים בסוף להסתכל על מכלול </w:t>
      </w:r>
      <w:bookmarkStart w:id="3620" w:name="_ETM_Q1_12017000"/>
      <w:bookmarkEnd w:id="3620"/>
      <w:r>
        <w:rPr>
          <w:rFonts w:hint="cs"/>
          <w:rtl/>
          <w:lang w:val="en-GB"/>
        </w:rPr>
        <w:t>הקשרים ביניהם.</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4176095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בעיקר בשלב המקדמי, אני חושב.</w:t>
      </w:r>
      <w:bookmarkStart w:id="3621" w:name="_ETM_Q1_12062000"/>
      <w:bookmarkEnd w:id="3621"/>
    </w:p>
    <w:bookmarkStart w:id="3622" w:name="_ETM_Q1_12063000" w:displacedByCustomXml="next"/>
    <w:bookmarkEnd w:id="3622" w:displacedByCustomXml="next"/>
    <w:sdt>
      <w:sdtPr>
        <w:rPr>
          <w:rFonts w:hint="cs"/>
          <w:rtl/>
          <w:lang w:val="en-GB"/>
        </w:rPr>
        <w:alias w:val="דובר"/>
        <w:tag w:val="&lt;ID&gt;5305&lt;/ID&gt;&lt;Name&gt;רועי פולקמן - כולנו&lt;/Name&gt;&lt;Data&gt;רועי פולקמן (כולנו)&lt;/Data&gt;&lt;Shortcut&gt;רופו&lt;/Shortcut&gt;"/>
        <w:id w:val="135465934"/>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אבל ל</w:t>
      </w:r>
      <w:bookmarkStart w:id="3623" w:name="_ETM_Q1_12066000"/>
      <w:bookmarkEnd w:id="3623"/>
      <w:r>
        <w:rPr>
          <w:rFonts w:hint="cs"/>
          <w:rtl/>
          <w:lang w:val="en-GB"/>
        </w:rPr>
        <w:t xml:space="preserve">א רק. גם ברישוי </w:t>
      </w:r>
      <w:bookmarkStart w:id="3624" w:name="_ETM_Q1_12074000"/>
      <w:bookmarkEnd w:id="3624"/>
      <w:r>
        <w:rPr>
          <w:rFonts w:hint="cs"/>
          <w:rtl/>
          <w:lang w:val="en-GB"/>
        </w:rPr>
        <w:t xml:space="preserve">יש קשרים בין גורמים שונים – לפעמים </w:t>
      </w:r>
      <w:bookmarkStart w:id="3625" w:name="_ETM_Q1_12099000"/>
      <w:bookmarkEnd w:id="3625"/>
      <w:r>
        <w:rPr>
          <w:rFonts w:hint="cs"/>
          <w:rtl/>
          <w:lang w:val="en-GB"/>
        </w:rPr>
        <w:t xml:space="preserve">זה הגנת סביבה, בריאות, וטרינריה – גורמים שונים ביחד, </w:t>
      </w:r>
      <w:bookmarkStart w:id="3626" w:name="_ETM_Q1_12142000"/>
      <w:bookmarkEnd w:id="3626"/>
      <w:r>
        <w:rPr>
          <w:rFonts w:hint="cs"/>
          <w:rtl/>
          <w:lang w:val="en-GB"/>
        </w:rPr>
        <w:t xml:space="preserve">בסוף בא בעל העסק ואומר אל תשגעו אותי, </w:t>
      </w:r>
      <w:bookmarkStart w:id="3627" w:name="_ETM_Q1_12169000"/>
      <w:bookmarkEnd w:id="3627"/>
      <w:r>
        <w:rPr>
          <w:rFonts w:hint="cs"/>
          <w:rtl/>
          <w:lang w:val="en-GB"/>
        </w:rPr>
        <w:t>תנו לי מקום אחד. לצורך העניין, כמו לנהל דיון בוועדה,</w:t>
      </w:r>
      <w:bookmarkStart w:id="3628" w:name="_ETM_Q1_12208000"/>
      <w:bookmarkEnd w:id="3628"/>
      <w:r>
        <w:rPr>
          <w:rFonts w:hint="cs"/>
          <w:rtl/>
          <w:lang w:val="en-GB"/>
        </w:rPr>
        <w:t xml:space="preserve"> תחשוב שהדיונים בוועדה היו מתנהלים כל פעם ממשרד </w:t>
      </w:r>
      <w:bookmarkStart w:id="3629" w:name="_ETM_Q1_12223000"/>
      <w:bookmarkEnd w:id="3629"/>
      <w:r>
        <w:rPr>
          <w:rFonts w:hint="cs"/>
          <w:rtl/>
          <w:lang w:val="en-GB"/>
        </w:rPr>
        <w:t>אחר בישיבה והם לא היו יושבים ביחד.</w:t>
      </w:r>
    </w:p>
    <w:p w:rsidR="008476AD" w:rsidRDefault="008476AD" w:rsidP="008476AD">
      <w:pPr>
        <w:rPr>
          <w:rFonts w:hint="cs"/>
          <w:rtl/>
          <w:lang w:val="en-GB"/>
        </w:rPr>
      </w:pPr>
    </w:p>
    <w:bookmarkStart w:id="3630" w:name="_ETM_Q1_12245000" w:displacedByCustomXml="next"/>
    <w:bookmarkEnd w:id="3630" w:displacedByCustomXml="next"/>
    <w:sdt>
      <w:sdtPr>
        <w:rPr>
          <w:rFonts w:hint="cs"/>
          <w:rtl/>
          <w:lang w:val="en-GB"/>
        </w:rPr>
        <w:alias w:val="אורח"/>
        <w:tag w:val="&lt;ID&gt;844398&lt;/ID&gt;&lt;Name&gt;גיא מור&lt;/Name&gt;&lt;Data&gt;גיא מור&lt;/Data&gt;&lt;Shortcut&gt;גימו&lt;/Shortcut&gt;&lt;Title&gt;מנהל תחום מדיניות רגולציה, משרד החקלאות ופיתוח הכפר&lt;/Title&gt;"/>
        <w:id w:val="-209816114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גיא מור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631" w:name="_ETM_Q1_12249000"/>
      <w:bookmarkEnd w:id="3631"/>
      <w:r>
        <w:rPr>
          <w:rFonts w:hint="cs"/>
          <w:rtl/>
          <w:lang w:val="en-GB"/>
        </w:rPr>
        <w:t xml:space="preserve">בדיוק ככה. </w:t>
      </w:r>
      <w:bookmarkStart w:id="3632" w:name="_ETM_Q1_12255000"/>
      <w:bookmarkEnd w:id="3632"/>
    </w:p>
    <w:p w:rsidR="008476AD" w:rsidRDefault="008476AD" w:rsidP="008476AD">
      <w:pPr>
        <w:rPr>
          <w:rFonts w:hint="cs"/>
          <w:rtl/>
          <w:lang w:val="en-GB"/>
        </w:rPr>
      </w:pPr>
      <w:bookmarkStart w:id="3633" w:name="_ETM_Q1_12258000"/>
      <w:bookmarkEnd w:id="3633"/>
    </w:p>
    <w:sdt>
      <w:sdtPr>
        <w:rPr>
          <w:rFonts w:hint="cs"/>
          <w:rtl/>
          <w:lang w:val="en-GB"/>
        </w:rPr>
        <w:alias w:val="יור"/>
        <w:tag w:val="&lt;ID&gt;5296&lt;/ID&gt;&lt;Name&gt;יואב קיש - יו&quot;רַ&lt;/Name&gt;&lt;Data&gt;יואב קיש&lt;/Data&gt;&lt;Shortcut&gt;יוקי&lt;/Shortcut&gt;"/>
        <w:id w:val="193978350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634" w:name="_ETM_Q1_12259000"/>
      <w:bookmarkEnd w:id="3634"/>
      <w:r>
        <w:rPr>
          <w:rFonts w:hint="cs"/>
          <w:rtl/>
          <w:lang w:val="en-GB"/>
        </w:rPr>
        <w:t>משרד החקלאות, בבקשה.</w:t>
      </w:r>
    </w:p>
    <w:p w:rsidR="008476AD" w:rsidRDefault="008476AD" w:rsidP="008476AD">
      <w:pPr>
        <w:rPr>
          <w:rFonts w:hint="cs"/>
          <w:rtl/>
          <w:lang w:val="en-GB"/>
        </w:rPr>
      </w:pPr>
      <w:bookmarkStart w:id="3635" w:name="_ETM_Q1_12260000"/>
      <w:bookmarkEnd w:id="3635"/>
    </w:p>
    <w:bookmarkStart w:id="3636" w:name="_ETM_Q1_12261000" w:displacedByCustomXml="next"/>
    <w:bookmarkEnd w:id="3636" w:displacedByCustomXml="next"/>
    <w:sdt>
      <w:sdtPr>
        <w:rPr>
          <w:rFonts w:hint="cs"/>
          <w:rtl/>
          <w:lang w:val="en-GB"/>
        </w:rPr>
        <w:alias w:val="אורח"/>
        <w:tag w:val="&lt;ID&gt;844398&lt;/ID&gt;&lt;Name&gt;גיא מור&lt;/Name&gt;&lt;Data&gt;גיא מור&lt;/Data&gt;&lt;Shortcut&gt;גימו&lt;/Shortcut&gt;&lt;Title&gt;מנהל תחום מדיניות רגולציה, משרד החקלאות ופיתוח הכפר&lt;/Title&gt;"/>
        <w:id w:val="-77594098"/>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גיא מור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637" w:name="_ETM_Q1_12263000"/>
      <w:bookmarkEnd w:id="3637"/>
      <w:r>
        <w:rPr>
          <w:rFonts w:hint="cs"/>
          <w:rtl/>
          <w:lang w:val="en-GB"/>
        </w:rPr>
        <w:t xml:space="preserve">אני רוצה להתחבר למה שנאמר פה. אנחנו הסמכנו </w:t>
      </w:r>
      <w:bookmarkStart w:id="3638" w:name="_ETM_Q1_12283000"/>
      <w:bookmarkEnd w:id="3638"/>
      <w:r>
        <w:rPr>
          <w:rFonts w:hint="cs"/>
          <w:rtl/>
          <w:lang w:val="en-GB"/>
        </w:rPr>
        <w:t xml:space="preserve">את הרשויות המקומיות כמעט בכל הפריטים שלנו. רופא וטרינר </w:t>
      </w:r>
      <w:bookmarkStart w:id="3639" w:name="_ETM_Q1_12320000"/>
      <w:bookmarkEnd w:id="3639"/>
      <w:r>
        <w:rPr>
          <w:rFonts w:hint="cs"/>
          <w:rtl/>
          <w:lang w:val="en-GB"/>
        </w:rPr>
        <w:t xml:space="preserve">זה מי שלומד שבע שנים. אני לא יודע </w:t>
      </w:r>
      <w:bookmarkStart w:id="3640" w:name="_ETM_Q1_12330000"/>
      <w:bookmarkEnd w:id="3640"/>
      <w:r>
        <w:rPr>
          <w:rFonts w:hint="cs"/>
          <w:rtl/>
          <w:lang w:val="en-GB"/>
        </w:rPr>
        <w:t xml:space="preserve">כל כך מה המקצועות במשרדים אחרים, אני לא נכנס להשוואה. רופא וטרינר לומד שבע שנים, אם הוא מומחה </w:t>
      </w:r>
      <w:bookmarkStart w:id="3641" w:name="_ETM_Q1_12357000"/>
      <w:bookmarkEnd w:id="3641"/>
      <w:r>
        <w:rPr>
          <w:rFonts w:hint="cs"/>
          <w:rtl/>
          <w:lang w:val="en-GB"/>
        </w:rPr>
        <w:t>הוא עשה עוד חמש שנים. בן אדם עם 12 שני</w:t>
      </w:r>
      <w:bookmarkStart w:id="3642" w:name="_ETM_Q1_12368000"/>
      <w:bookmarkEnd w:id="3642"/>
      <w:r>
        <w:rPr>
          <w:rFonts w:hint="cs"/>
          <w:rtl/>
          <w:lang w:val="en-GB"/>
        </w:rPr>
        <w:t xml:space="preserve">ם של לימוד וניסיון, ואם אני מסוגל להוריד את זה </w:t>
      </w:r>
      <w:bookmarkStart w:id="3643" w:name="_ETM_Q1_12370000"/>
      <w:bookmarkEnd w:id="3643"/>
      <w:r>
        <w:rPr>
          <w:rFonts w:hint="cs"/>
          <w:rtl/>
          <w:lang w:val="en-GB"/>
        </w:rPr>
        <w:t xml:space="preserve">למטה לשטח, מישהו יותר קרוב, מכיר את הפרקטיקה, </w:t>
      </w:r>
      <w:bookmarkStart w:id="3644" w:name="_ETM_Q1_12396000"/>
      <w:bookmarkEnd w:id="3644"/>
      <w:r>
        <w:rPr>
          <w:rFonts w:hint="cs"/>
          <w:rtl/>
          <w:lang w:val="en-GB"/>
        </w:rPr>
        <w:t xml:space="preserve">מכיר את התברואן, יש תיאום יותר טוב </w:t>
      </w:r>
      <w:bookmarkStart w:id="3645" w:name="_ETM_Q1_12410000"/>
      <w:bookmarkEnd w:id="3645"/>
      <w:r>
        <w:rPr>
          <w:rFonts w:hint="cs"/>
          <w:rtl/>
          <w:lang w:val="en-GB"/>
        </w:rPr>
        <w:t>וזה עובד.</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אבל כמו שאמרו המשטרה, אנחנו, התפקיד שלנו זה </w:t>
      </w:r>
      <w:bookmarkStart w:id="3646" w:name="_ETM_Q1_12417000"/>
      <w:bookmarkEnd w:id="3646"/>
      <w:r>
        <w:rPr>
          <w:rFonts w:hint="cs"/>
          <w:rtl/>
          <w:lang w:val="en-GB"/>
        </w:rPr>
        <w:t xml:space="preserve">לעודד ולהגביר ציות. לא רק לסגור עסקים ולהעניש אותם אלא </w:t>
      </w:r>
      <w:bookmarkStart w:id="3647" w:name="_ETM_Q1_12432000"/>
      <w:bookmarkEnd w:id="3647"/>
      <w:r>
        <w:rPr>
          <w:rFonts w:hint="cs"/>
          <w:rtl/>
          <w:lang w:val="en-GB"/>
        </w:rPr>
        <w:t xml:space="preserve">לעזור להם, לתמוך בהם, להכשיר אותם. ככה אני גורם לזה שעסקים יעבדו ויצייתו לי.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78045068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648" w:name="_ETM_Q1_12455000"/>
      <w:bookmarkEnd w:id="3648"/>
      <w:r>
        <w:rPr>
          <w:rFonts w:hint="cs"/>
          <w:rtl/>
          <w:lang w:val="en-GB"/>
        </w:rPr>
        <w:t>אוקיי. תודה. מסעדות, בבקשה.</w:t>
      </w:r>
    </w:p>
    <w:p w:rsidR="008476AD" w:rsidRDefault="008476AD" w:rsidP="008476AD">
      <w:pPr>
        <w:rPr>
          <w:rFonts w:hint="cs"/>
          <w:rtl/>
          <w:lang w:val="en-GB"/>
        </w:rPr>
      </w:pPr>
    </w:p>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28208308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שי ברמן, איגוד המסעדות. אנחנו רואים בנושא הזה של </w:t>
      </w:r>
      <w:bookmarkStart w:id="3649" w:name="_ETM_Q1_12485000"/>
      <w:bookmarkEnd w:id="3649"/>
      <w:r>
        <w:rPr>
          <w:rFonts w:hint="cs"/>
          <w:rtl/>
          <w:lang w:val="en-GB"/>
        </w:rPr>
        <w:t>ה-</w:t>
      </w:r>
      <w:r>
        <w:t>One Stop Shop</w:t>
      </w:r>
      <w:r>
        <w:rPr>
          <w:rFonts w:hint="cs"/>
          <w:rtl/>
          <w:lang w:val="en-GB"/>
        </w:rPr>
        <w:t xml:space="preserve"> אחד הנושאים החשובים והמרכזיים ברפורמה. צריך </w:t>
      </w:r>
      <w:bookmarkStart w:id="3650" w:name="_ETM_Q1_12504000"/>
      <w:bookmarkEnd w:id="3650"/>
      <w:r>
        <w:rPr>
          <w:rFonts w:hint="cs"/>
          <w:rtl/>
          <w:lang w:val="en-GB"/>
        </w:rPr>
        <w:t xml:space="preserve">להבין את המציאות היום והיא נוגעת בנו בשתי נקודות. אחת, </w:t>
      </w:r>
      <w:bookmarkStart w:id="3651" w:name="_ETM_Q1_12512000"/>
      <w:bookmarkEnd w:id="3651"/>
      <w:r>
        <w:rPr>
          <w:rFonts w:hint="cs"/>
          <w:rtl/>
          <w:lang w:val="en-GB"/>
        </w:rPr>
        <w:t xml:space="preserve">דיברו פה על הנושא המקדמי. </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היום, אם אתה רוצה לפתוח </w:t>
      </w:r>
      <w:bookmarkStart w:id="3652" w:name="_ETM_Q1_12522000"/>
      <w:bookmarkEnd w:id="3652"/>
      <w:r>
        <w:rPr>
          <w:rFonts w:hint="cs"/>
          <w:rtl/>
          <w:lang w:val="en-GB"/>
        </w:rPr>
        <w:t xml:space="preserve">מסעדה בישראל ואתה מבקש לקבל מהרשויות אינפורמציה האם אתה יכול </w:t>
      </w:r>
      <w:bookmarkStart w:id="3653" w:name="_ETM_Q1_12534000"/>
      <w:bookmarkEnd w:id="3653"/>
      <w:r>
        <w:rPr>
          <w:rFonts w:hint="cs"/>
          <w:rtl/>
          <w:lang w:val="en-GB"/>
        </w:rPr>
        <w:t xml:space="preserve">לפתוח באותו מקום את מה שאתה מבקש לעשות, לא תקבל. </w:t>
      </w:r>
      <w:bookmarkStart w:id="3654" w:name="_ETM_Q1_12544000"/>
      <w:bookmarkEnd w:id="3654"/>
      <w:r>
        <w:rPr>
          <w:rFonts w:hint="cs"/>
          <w:rtl/>
          <w:lang w:val="en-GB"/>
        </w:rPr>
        <w:t>זה אחד.</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38216488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sq-AL"/>
        </w:rPr>
      </w:pPr>
      <w:r>
        <w:rPr>
          <w:rFonts w:hint="cs"/>
          <w:rtl/>
          <w:lang w:val="en-GB"/>
        </w:rPr>
        <w:t>מבחינת ה-</w:t>
      </w:r>
      <w:r>
        <w:t>Location</w:t>
      </w:r>
      <w:r>
        <w:rPr>
          <w:rFonts w:hint="cs"/>
          <w:rtl/>
          <w:lang w:val="sq-AL"/>
        </w:rPr>
        <w:t xml:space="preserve"> אתה מדבר? </w:t>
      </w:r>
    </w:p>
    <w:p w:rsidR="008476AD" w:rsidRDefault="008476AD" w:rsidP="008476AD">
      <w:pPr>
        <w:rPr>
          <w:rFonts w:hint="cs"/>
          <w:rtl/>
          <w:lang w:val="sq-AL"/>
        </w:rPr>
      </w:pPr>
      <w:bookmarkStart w:id="3655" w:name="_ETM_Q1_12562000"/>
      <w:bookmarkEnd w:id="3655"/>
    </w:p>
    <w:bookmarkStart w:id="3656" w:name="_ETM_Q1_12564000" w:displacedByCustomXml="next"/>
    <w:bookmarkEnd w:id="3656" w:displacedByCustomXml="next"/>
    <w:sdt>
      <w:sdtPr>
        <w:rPr>
          <w:rFonts w:hint="cs"/>
          <w:rtl/>
          <w:lang w:val="sq-AL"/>
        </w:rPr>
        <w:alias w:val="אורח"/>
        <w:tag w:val="&lt;ID&gt;699770&lt;/ID&gt;&lt;Name&gt;שי ברמן&lt;/Name&gt;&lt;Data&gt;שי ברמן&lt;/Data&gt;&lt;Shortcut&gt;שיבר&lt;/Shortcut&gt;&lt;Title&gt;מנכ&quot;ל, איגוד המסעדות בתי קפה וברים&lt;/Title&gt;"/>
        <w:id w:val="497551429"/>
        <w:placeholder>
          <w:docPart w:val="AC801B08C1BD45FA91DF0085CEDA497D"/>
        </w:placeholder>
      </w:sdtPr>
      <w:sdtContent>
        <w:p w:rsidR="008476AD" w:rsidRDefault="008476AD" w:rsidP="008476AD">
          <w:pPr>
            <w:pStyle w:val="afb"/>
            <w:keepNext/>
            <w:rPr>
              <w:rFonts w:hint="cs"/>
              <w:rtl/>
              <w:lang w:val="sq-AL"/>
            </w:rPr>
          </w:pPr>
          <w:r>
            <w:rPr>
              <w:rStyle w:val="aff"/>
              <w:rFonts w:hint="cs"/>
              <w:color w:val="000000"/>
              <w:rtl/>
            </w:rPr>
            <w:t>שי ברמן</w:t>
          </w:r>
          <w:r>
            <w:rPr>
              <w:rFonts w:hint="cs"/>
              <w:color w:val="000000"/>
              <w:rtl/>
              <w:lang w:val="sq-AL"/>
            </w:rPr>
            <w:t>:</w:t>
          </w:r>
        </w:p>
      </w:sdtContent>
    </w:sdt>
    <w:p w:rsidR="008476AD" w:rsidRDefault="008476AD" w:rsidP="008476AD">
      <w:pPr>
        <w:pStyle w:val="KeepWithNext"/>
        <w:rPr>
          <w:rFonts w:hint="cs"/>
          <w:rtl/>
          <w:lang w:val="sq-AL"/>
        </w:rPr>
      </w:pPr>
      <w:r>
        <w:rPr>
          <w:rFonts w:hint="cs"/>
          <w:rtl/>
          <w:lang w:val="sq-AL"/>
        </w:rPr>
        <w:t xml:space="preserve">, </w:t>
      </w:r>
    </w:p>
    <w:p w:rsidR="008476AD" w:rsidRDefault="008476AD" w:rsidP="008476AD">
      <w:pPr>
        <w:rPr>
          <w:rFonts w:hint="cs"/>
          <w:rtl/>
          <w:lang w:val="en-GB"/>
        </w:rPr>
      </w:pPr>
      <w:r>
        <w:rPr>
          <w:rFonts w:hint="cs"/>
          <w:rtl/>
          <w:lang w:val="sq-AL"/>
        </w:rPr>
        <w:t>מבחינת ה-</w:t>
      </w:r>
      <w:r>
        <w:t>Location</w:t>
      </w:r>
      <w:r>
        <w:rPr>
          <w:rFonts w:hint="cs"/>
          <w:rtl/>
          <w:lang w:val="en-GB"/>
        </w:rPr>
        <w:t>, האם הוא מתאים מבחינת כל הפרמטרים,</w:t>
      </w:r>
      <w:bookmarkStart w:id="3657" w:name="_ETM_Q1_12573000"/>
      <w:bookmarkEnd w:id="3657"/>
      <w:r>
        <w:rPr>
          <w:rFonts w:hint="cs"/>
          <w:rtl/>
          <w:lang w:val="en-GB"/>
        </w:rPr>
        <w:t xml:space="preserve"> מבחינת הגודל, האם כל הגופים נותני האישור - ממשרד </w:t>
      </w:r>
      <w:bookmarkStart w:id="3658" w:name="_ETM_Q1_12580000"/>
      <w:bookmarkEnd w:id="3658"/>
      <w:r>
        <w:rPr>
          <w:rFonts w:hint="cs"/>
          <w:rtl/>
          <w:lang w:val="en-GB"/>
        </w:rPr>
        <w:t>הבריאות, כיבוי אש, עירייה, כל הגופים שמעו</w:t>
      </w:r>
      <w:bookmarkStart w:id="3659" w:name="_ETM_Q1_12596000"/>
      <w:bookmarkEnd w:id="3659"/>
      <w:r>
        <w:rPr>
          <w:rFonts w:hint="cs"/>
          <w:rtl/>
          <w:lang w:val="en-GB"/>
        </w:rPr>
        <w:t xml:space="preserve">רבים אצלנו – אנחנו לא נדע לפני שאנחנו הולכים לשכור </w:t>
      </w:r>
      <w:bookmarkStart w:id="3660" w:name="_ETM_Q1_12604000"/>
      <w:bookmarkEnd w:id="3660"/>
      <w:r>
        <w:rPr>
          <w:rFonts w:hint="cs"/>
          <w:rtl/>
          <w:lang w:val="en-GB"/>
        </w:rPr>
        <w:t xml:space="preserve">את הנכס אם אנחנו יכולים לפתוח את מה שאנחנו </w:t>
      </w:r>
      <w:bookmarkStart w:id="3661" w:name="_ETM_Q1_12615000"/>
      <w:bookmarkEnd w:id="3661"/>
      <w:r>
        <w:rPr>
          <w:rFonts w:hint="cs"/>
          <w:rtl/>
          <w:lang w:val="en-GB"/>
        </w:rPr>
        <w:t xml:space="preserve">רוצים לעשות.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82872054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למה? אם </w:t>
      </w:r>
      <w:bookmarkStart w:id="3662" w:name="_ETM_Q1_12622000"/>
      <w:bookmarkEnd w:id="3662"/>
      <w:r>
        <w:rPr>
          <w:rFonts w:hint="cs"/>
          <w:rtl/>
          <w:lang w:val="en-GB"/>
        </w:rPr>
        <w:t xml:space="preserve">בתב"ע שם לצורך העניין אין בעיה, עם ההיתר לצורך העניין </w:t>
      </w:r>
      <w:bookmarkStart w:id="3663" w:name="_ETM_Q1_12632000"/>
      <w:bookmarkEnd w:id="3663"/>
      <w:r>
        <w:rPr>
          <w:rFonts w:hint="cs"/>
          <w:rtl/>
          <w:lang w:val="en-GB"/>
        </w:rPr>
        <w:t xml:space="preserve">אתה מסודר, אז מבחינת העירייה אתה אמור להיות במקום </w:t>
      </w:r>
      <w:bookmarkStart w:id="3664" w:name="_ETM_Q1_12641000"/>
      <w:bookmarkEnd w:id="3664"/>
      <w:r>
        <w:rPr>
          <w:rFonts w:hint="cs"/>
          <w:rtl/>
          <w:lang w:val="en-GB"/>
        </w:rPr>
        <w:t xml:space="preserve">שאתה אמור לעבוד בו ולפעול לפי החוק, אין בעיה. אם אתה יודע מה הדרישות שיהיו במפרט – בין אם זה משרד הבריאות, אם יש הגנת סביבה, לא </w:t>
      </w:r>
      <w:bookmarkStart w:id="3665" w:name="_ETM_Q1_12657000"/>
      <w:bookmarkEnd w:id="3665"/>
      <w:r>
        <w:rPr>
          <w:rFonts w:hint="cs"/>
          <w:rtl/>
          <w:lang w:val="en-GB"/>
        </w:rPr>
        <w:t>יודע, או משטרה אז יש דרישות ספציפיות – אתה לא יודע אם מודיעינית יש למשטרה בעיה איתך והיא לא תיתן לך.</w:t>
      </w:r>
    </w:p>
    <w:p w:rsidR="008476AD" w:rsidRDefault="008476AD" w:rsidP="008476AD">
      <w:pPr>
        <w:rPr>
          <w:rFonts w:hint="cs"/>
          <w:rtl/>
          <w:lang w:val="en-GB"/>
        </w:rPr>
      </w:pPr>
    </w:p>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770857619"/>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666" w:name="_ETM_Q1_12670000"/>
      <w:bookmarkEnd w:id="3666"/>
      <w:r>
        <w:rPr>
          <w:rFonts w:hint="cs"/>
          <w:rtl/>
          <w:lang w:val="en-GB"/>
        </w:rPr>
        <w:t xml:space="preserve">לא. אתה גם לא תקבל את התמונה המלאה מהמשרדים </w:t>
      </w:r>
      <w:bookmarkStart w:id="3667" w:name="_ETM_Q1_12675000"/>
      <w:bookmarkEnd w:id="3667"/>
      <w:r>
        <w:rPr>
          <w:rFonts w:hint="cs"/>
          <w:rtl/>
          <w:lang w:val="en-GB"/>
        </w:rPr>
        <w:t xml:space="preserve">השונים לגבי התוכניות הספציפיות. הרי צריך להבין, בסופו של דבר </w:t>
      </w:r>
      <w:bookmarkStart w:id="3668" w:name="_ETM_Q1_12683000"/>
      <w:bookmarkEnd w:id="3668"/>
      <w:r>
        <w:rPr>
          <w:rFonts w:hint="cs"/>
          <w:rtl/>
          <w:lang w:val="en-GB"/>
        </w:rPr>
        <w:t xml:space="preserve">כשאתה בא לפתוח מסעדה ואתה בא לשכור נכס, הרבה </w:t>
      </w:r>
      <w:bookmarkStart w:id="3669" w:name="_ETM_Q1_87000"/>
      <w:bookmarkEnd w:id="3669"/>
      <w:r>
        <w:rPr>
          <w:rFonts w:hint="cs"/>
          <w:rtl/>
          <w:lang w:val="en-GB"/>
        </w:rPr>
        <w:t>פעמים אין לך עוד תוכנית מוכנה וסגורה מבחינת כל הפרמטרים.</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69307178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אתה לא יכול לקבל באוויר, הם רוצים לראות תוכנית. </w:t>
      </w:r>
    </w:p>
    <w:p w:rsidR="008476AD" w:rsidRDefault="008476AD" w:rsidP="008476AD">
      <w:pPr>
        <w:rPr>
          <w:rFonts w:hint="cs"/>
          <w:rtl/>
          <w:lang w:val="en-GB"/>
        </w:rPr>
      </w:pPr>
    </w:p>
    <w:bookmarkStart w:id="3670" w:name="_ETM_Q1_12943000" w:displacedByCustomXml="next"/>
    <w:bookmarkEnd w:id="3670"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708383048"/>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אתה צריך לדעת לפחות </w:t>
      </w:r>
      <w:bookmarkStart w:id="3671" w:name="_ETM_Q1_12945000"/>
      <w:bookmarkEnd w:id="3671"/>
      <w:r>
        <w:rPr>
          <w:rFonts w:hint="cs"/>
          <w:rtl/>
          <w:lang w:val="en-GB"/>
        </w:rPr>
        <w:t xml:space="preserve">איזשהם קווים כלליים וזה משהו שהיום אנחנו לא מצליחים לקבל ממשרדי הממשלה.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84201598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מה הקווים הכלליים? כיבוי אש נותן </w:t>
      </w:r>
      <w:bookmarkStart w:id="3672" w:name="_ETM_Q1_12950000"/>
      <w:bookmarkEnd w:id="3672"/>
      <w:r>
        <w:rPr>
          <w:rFonts w:hint="cs"/>
          <w:rtl/>
          <w:lang w:val="en-GB"/>
        </w:rPr>
        <w:t xml:space="preserve">לך קווים כלליים. מה חסר לך? איפה יש לך </w:t>
      </w:r>
      <w:bookmarkStart w:id="3673" w:name="_ETM_Q1_12954000"/>
      <w:bookmarkEnd w:id="3673"/>
      <w:r>
        <w:rPr>
          <w:rFonts w:hint="cs"/>
          <w:rtl/>
          <w:lang w:val="en-GB"/>
        </w:rPr>
        <w:t xml:space="preserve">בעיה? </w:t>
      </w:r>
    </w:p>
    <w:p w:rsidR="008476AD" w:rsidRDefault="008476AD" w:rsidP="008476AD">
      <w:pPr>
        <w:rPr>
          <w:rFonts w:hint="cs"/>
          <w:rtl/>
          <w:lang w:val="en-GB"/>
        </w:rPr>
      </w:pPr>
    </w:p>
    <w:bookmarkStart w:id="3674" w:name="_ETM_Q1_12952000" w:displacedByCustomXml="next"/>
    <w:bookmarkEnd w:id="3674"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1750033019"/>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675" w:name="_ETM_Q1_12953000"/>
      <w:bookmarkEnd w:id="3675"/>
      <w:r>
        <w:rPr>
          <w:rFonts w:hint="cs"/>
          <w:rtl/>
          <w:lang w:val="en-GB"/>
        </w:rPr>
        <w:t>הבעיה שלי באינפורמציה, בקבלת האינפורמציה טרם פתיחת העסק.</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1327161423"/>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איזו </w:t>
      </w:r>
      <w:bookmarkStart w:id="3676" w:name="_ETM_Q1_12959000"/>
      <w:bookmarkEnd w:id="3676"/>
      <w:r>
        <w:rPr>
          <w:rFonts w:hint="cs"/>
          <w:rtl/>
        </w:rPr>
        <w:t>אינפורמציה?</w:t>
      </w:r>
    </w:p>
    <w:p w:rsidR="008476AD" w:rsidRDefault="008476AD" w:rsidP="008476AD">
      <w:pPr>
        <w:rPr>
          <w:rFonts w:hint="cs"/>
          <w:rtl/>
        </w:rPr>
      </w:pPr>
    </w:p>
    <w:bookmarkStart w:id="3677" w:name="_ETM_Q1_12964000" w:displacedByCustomXml="next"/>
    <w:bookmarkEnd w:id="3677" w:displacedByCustomXml="next"/>
    <w:sdt>
      <w:sdtPr>
        <w:rPr>
          <w:rFonts w:hint="cs"/>
          <w:rtl/>
        </w:rPr>
        <w:alias w:val="יור"/>
        <w:tag w:val="&lt;ID&gt;5296&lt;/ID&gt;&lt;Name&gt;יואב קיש - יו&quot;רַ&lt;/Name&gt;&lt;Data&gt;יואב קיש&lt;/Data&gt;&lt;Shortcut&gt;יוקי&lt;/Shortcut&gt;"/>
        <w:id w:val="-234468606"/>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בוא נגיד ויש מקום, איזה אינפורמציה אתה צריך לקבל שאתה לא יודע? </w:t>
      </w:r>
    </w:p>
    <w:p w:rsidR="008476AD" w:rsidRDefault="008476AD" w:rsidP="008476AD">
      <w:pPr>
        <w:rPr>
          <w:rFonts w:hint="cs"/>
          <w:rtl/>
        </w:rPr>
      </w:pPr>
      <w:bookmarkStart w:id="3678" w:name="_ETM_Q1_12965000"/>
      <w:bookmarkEnd w:id="3678"/>
    </w:p>
    <w:bookmarkStart w:id="3679" w:name="_ETM_Q1_12966000" w:displacedByCustomXml="next"/>
    <w:bookmarkEnd w:id="3679" w:displacedByCustomXml="next"/>
    <w:sdt>
      <w:sdtPr>
        <w:rPr>
          <w:rFonts w:hint="cs"/>
          <w:rtl/>
        </w:rPr>
        <w:alias w:val="אורח"/>
        <w:tag w:val="&lt;ID&gt;699770&lt;/ID&gt;&lt;Name&gt;שי ברמן&lt;/Name&gt;&lt;Data&gt;שי ברמן&lt;/Data&gt;&lt;Shortcut&gt;שיבר&lt;/Shortcut&gt;&lt;Title&gt;מנכ&quot;ל, איגוד המסעדות בתי קפה וברים&lt;/Title&gt;"/>
        <w:id w:val="-15514871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צריך לדעת קודם כול </w:t>
      </w:r>
      <w:bookmarkStart w:id="3680" w:name="_ETM_Q1_12970000"/>
      <w:bookmarkEnd w:id="3680"/>
      <w:r>
        <w:rPr>
          <w:rFonts w:hint="cs"/>
          <w:rtl/>
        </w:rPr>
        <w:t xml:space="preserve">מבחינת דרישות של משרד הבריאות, שהרבה פעמים נותנים </w:t>
      </w:r>
      <w:bookmarkStart w:id="3681" w:name="_ETM_Q1_12972000"/>
      <w:bookmarkEnd w:id="3681"/>
      <w:r>
        <w:rPr>
          <w:rFonts w:hint="cs"/>
          <w:rtl/>
        </w:rPr>
        <w:t xml:space="preserve">לנו קווים כלליים, אנחנו לא מקבלים נתונים ברורים וידועים </w:t>
      </w:r>
      <w:bookmarkStart w:id="3682" w:name="_ETM_Q1_12980000"/>
      <w:bookmarkEnd w:id="3682"/>
      <w:r>
        <w:rPr>
          <w:rFonts w:hint="cs"/>
          <w:rtl/>
        </w:rPr>
        <w:t>ולכן אנחנו לא יכולים לקבל תשובה אבסולוטית.</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392780902"/>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683" w:name="_ETM_Q1_12982000"/>
      <w:bookmarkEnd w:id="3683"/>
      <w:r>
        <w:rPr>
          <w:rFonts w:hint="cs"/>
          <w:rtl/>
        </w:rPr>
        <w:t>מה חסר לך? אתה הבאת תוכנית וחזרו אליך לא בתשובה שהתוכנית מאושרת או לא מאושרת?</w:t>
      </w:r>
    </w:p>
    <w:p w:rsidR="008476AD" w:rsidRDefault="008476AD" w:rsidP="008476AD">
      <w:pPr>
        <w:rPr>
          <w:rFonts w:hint="cs"/>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043599354"/>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684" w:name="_ETM_Q1_12987000"/>
      <w:bookmarkEnd w:id="3684"/>
      <w:r>
        <w:rPr>
          <w:rFonts w:hint="cs"/>
          <w:rtl/>
        </w:rPr>
        <w:t xml:space="preserve">בוודאי. אני לא מבקש </w:t>
      </w:r>
      <w:bookmarkStart w:id="3685" w:name="_ETM_Q1_12991000"/>
      <w:bookmarkEnd w:id="3685"/>
      <w:r>
        <w:rPr>
          <w:rFonts w:hint="cs"/>
          <w:rtl/>
        </w:rPr>
        <w:t xml:space="preserve">שייתנו לי שזה מאושר. בשלב הראשון, כשאני בא </w:t>
      </w:r>
      <w:bookmarkStart w:id="3686" w:name="_ETM_Q1_12996000"/>
      <w:bookmarkEnd w:id="3686"/>
      <w:r>
        <w:rPr>
          <w:rFonts w:hint="cs"/>
          <w:rtl/>
        </w:rPr>
        <w:t xml:space="preserve">לעשות בדיקה מקדמית, אני לא מקבל תשובה מוחלטת אם יהיה </w:t>
      </w:r>
      <w:bookmarkStart w:id="3687" w:name="_ETM_Q1_12997000"/>
      <w:bookmarkEnd w:id="3687"/>
      <w:r>
        <w:rPr>
          <w:rFonts w:hint="cs"/>
          <w:rtl/>
        </w:rPr>
        <w:t>לי רישיון עסק או לא.</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36123525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או תוכנית עונה על </w:t>
      </w:r>
      <w:bookmarkStart w:id="3688" w:name="_ETM_Q1_13001000"/>
      <w:bookmarkEnd w:id="3688"/>
      <w:r>
        <w:rPr>
          <w:rFonts w:hint="cs"/>
          <w:rtl/>
        </w:rPr>
        <w:t xml:space="preserve">הדרישות, לצורך העניין. </w:t>
      </w:r>
    </w:p>
    <w:p w:rsidR="008476AD" w:rsidRDefault="008476AD" w:rsidP="008476AD">
      <w:pPr>
        <w:rPr>
          <w:rFonts w:hint="cs"/>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747411885"/>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אם התוכנית עונה על הדרישות. הרבה פעמים</w:t>
      </w:r>
      <w:bookmarkStart w:id="3689" w:name="_ETM_Q1_13004000"/>
      <w:bookmarkEnd w:id="3689"/>
      <w:r>
        <w:rPr>
          <w:rFonts w:hint="cs"/>
          <w:rtl/>
        </w:rPr>
        <w:t xml:space="preserve"> לא יודעים להגיד לי מה הדרישות</w:t>
      </w:r>
      <w:bookmarkStart w:id="3690" w:name="_ETM_Q1_13009000"/>
      <w:bookmarkEnd w:id="3690"/>
      <w:r>
        <w:rPr>
          <w:rFonts w:hint="cs"/>
          <w:rtl/>
        </w:rPr>
        <w:t xml:space="preserve">, לא יודעים להגיד לי מה אתם רוצים, איזה עסק. </w:t>
      </w:r>
      <w:bookmarkStart w:id="3691" w:name="_ETM_Q1_13014000"/>
      <w:bookmarkEnd w:id="3691"/>
      <w:r>
        <w:rPr>
          <w:rFonts w:hint="cs"/>
          <w:rtl/>
        </w:rPr>
        <w:t xml:space="preserve">אם תעשה מטבח, אם יש לך שטח בחוץ של </w:t>
      </w:r>
      <w:bookmarkStart w:id="3692" w:name="_ETM_Q1_13015000"/>
      <w:bookmarkEnd w:id="3692"/>
      <w:r>
        <w:rPr>
          <w:rFonts w:hint="cs"/>
          <w:rtl/>
        </w:rPr>
        <w:t xml:space="preserve">50 מטר או 30 מטר, פתאום הדרישות משתנות. </w:t>
      </w:r>
    </w:p>
    <w:p w:rsidR="008476AD" w:rsidRDefault="008476AD" w:rsidP="008476AD">
      <w:pPr>
        <w:rPr>
          <w:rFonts w:hint="cs"/>
          <w:rtl/>
        </w:rPr>
      </w:pPr>
    </w:p>
    <w:bookmarkStart w:id="3693" w:name="_ETM_Q1_13017000" w:displacedByCustomXml="next"/>
    <w:bookmarkEnd w:id="3693" w:displacedByCustomXml="next"/>
    <w:sdt>
      <w:sdtPr>
        <w:rPr>
          <w:rFonts w:hint="cs"/>
          <w:rtl/>
        </w:rPr>
        <w:alias w:val="דובר"/>
        <w:tag w:val="&lt;ID&gt;0&lt;/ID&gt;&lt;Name&gt;תומר רוזנר&lt;/Name&gt;&lt;Data&gt;תומר רוזנר&lt;/Data&gt;&lt;Shortcut&gt;תורו&lt;/Shortcut&gt;&lt;MemberID&gt;&lt;/MemberID&gt;"/>
        <w:id w:val="457383778"/>
        <w:placeholder>
          <w:docPart w:val="AC801B08C1BD45FA91DF0085CEDA497D"/>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694" w:name="_ETM_Q1_13019000"/>
      <w:bookmarkEnd w:id="3694"/>
      <w:r>
        <w:rPr>
          <w:rFonts w:hint="cs"/>
          <w:rtl/>
        </w:rPr>
        <w:t xml:space="preserve">ברור. </w:t>
      </w:r>
      <w:bookmarkStart w:id="3695" w:name="_ETM_Q1_13021000"/>
      <w:bookmarkEnd w:id="3695"/>
      <w:r>
        <w:rPr>
          <w:rFonts w:hint="cs"/>
          <w:rtl/>
        </w:rPr>
        <w:t xml:space="preserve">אתה צריך להגדיר מה אתה רוצה. </w:t>
      </w:r>
    </w:p>
    <w:sdt>
      <w:sdtPr>
        <w:rPr>
          <w:rFonts w:hint="cs"/>
          <w:rtl/>
        </w:rPr>
        <w:alias w:val="יור"/>
        <w:tag w:val="&lt;ID&gt;5296&lt;/ID&gt;&lt;Name&gt;יואב קיש - יו&quot;רַ&lt;/Name&gt;&lt;Data&gt;יואב קיש&lt;/Data&gt;&lt;Shortcut&gt;יוקי&lt;/Shortcut&gt;"/>
        <w:id w:val="1592202895"/>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696" w:name="_ETM_Q1_13023000"/>
      <w:bookmarkEnd w:id="3696"/>
      <w:r>
        <w:rPr>
          <w:rFonts w:hint="cs"/>
          <w:rtl/>
        </w:rPr>
        <w:t xml:space="preserve">אתה לא יכול לבוא "א לה פרנג'י", מה לעשות. יש לך עסק עם תוכנית </w:t>
      </w:r>
      <w:bookmarkStart w:id="3697" w:name="_ETM_Q1_13024000"/>
      <w:bookmarkEnd w:id="3697"/>
      <w:r>
        <w:rPr>
          <w:rFonts w:hint="cs"/>
          <w:rtl/>
        </w:rPr>
        <w:t xml:space="preserve">– יש לי 100 מטר בחוץ, 100 מטר בפנים, מחסן </w:t>
      </w:r>
      <w:bookmarkStart w:id="3698" w:name="_ETM_Q1_13030000"/>
      <w:bookmarkEnd w:id="3698"/>
      <w:r>
        <w:rPr>
          <w:rFonts w:hint="cs"/>
          <w:rtl/>
        </w:rPr>
        <w:t xml:space="preserve">10 מטרים, יש לי מטבח 50 מטר – זה </w:t>
      </w:r>
      <w:bookmarkStart w:id="3699" w:name="_ETM_Q1_13031000"/>
      <w:bookmarkEnd w:id="3699"/>
      <w:r>
        <w:rPr>
          <w:rFonts w:hint="cs"/>
          <w:rtl/>
        </w:rPr>
        <w:t xml:space="preserve">התכנון. תגידו לי, זה בסדר או לא. </w:t>
      </w:r>
    </w:p>
    <w:p w:rsidR="008476AD" w:rsidRDefault="008476AD" w:rsidP="008476AD">
      <w:pPr>
        <w:rPr>
          <w:rFonts w:hint="cs"/>
          <w:rtl/>
        </w:rPr>
      </w:pPr>
    </w:p>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602944928"/>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700" w:name="_ETM_Q1_13035000"/>
      <w:bookmarkEnd w:id="3700"/>
      <w:r>
        <w:rPr>
          <w:rFonts w:hint="cs"/>
          <w:rtl/>
        </w:rPr>
        <w:t xml:space="preserve">אני חייבת לתת דוגמה שהיא יותר ריאלית. בואו ניקח מרכול.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97129451"/>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701" w:name="_ETM_Q1_13037000"/>
      <w:bookmarkEnd w:id="3701"/>
      <w:r>
        <w:rPr>
          <w:rFonts w:hint="cs"/>
          <w:rtl/>
        </w:rPr>
        <w:t>אל ת</w:t>
      </w:r>
      <w:bookmarkStart w:id="3702" w:name="_ETM_Q1_13039000"/>
      <w:bookmarkEnd w:id="3702"/>
      <w:r>
        <w:rPr>
          <w:rFonts w:hint="cs"/>
          <w:rtl/>
        </w:rPr>
        <w:t xml:space="preserve">פריעי לו. </w:t>
      </w:r>
    </w:p>
    <w:p w:rsidR="008476AD" w:rsidRDefault="008476AD" w:rsidP="008476AD">
      <w:pPr>
        <w:rPr>
          <w:rFonts w:hint="cs"/>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895193372"/>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אז באים ויש כל מיני צרות אחרות </w:t>
      </w:r>
      <w:bookmarkStart w:id="3703" w:name="_ETM_Q1_13044000"/>
      <w:bookmarkEnd w:id="3703"/>
      <w:r>
        <w:rPr>
          <w:rFonts w:hint="cs"/>
          <w:rtl/>
        </w:rPr>
        <w:t xml:space="preserve">– אם זה צרות של שכנים ואם זה בעיות אחרות </w:t>
      </w:r>
      <w:bookmarkStart w:id="3704" w:name="_ETM_Q1_13048000"/>
      <w:bookmarkEnd w:id="3704"/>
      <w:r>
        <w:rPr>
          <w:rFonts w:hint="cs"/>
          <w:rtl/>
        </w:rPr>
        <w:t>– שבא בסוף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429422527"/>
        <w:placeholder>
          <w:docPart w:val="AC801B08C1BD45FA91DF0085CEDA497D"/>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קשור למשרד הבריאות. </w:t>
      </w:r>
    </w:p>
    <w:p w:rsidR="008476AD" w:rsidRDefault="008476AD" w:rsidP="008476AD">
      <w:pPr>
        <w:rPr>
          <w:rFonts w:hint="cs"/>
          <w:rtl/>
        </w:rPr>
      </w:pPr>
    </w:p>
    <w:bookmarkStart w:id="3705" w:name="_ETM_Q1_12687000" w:displacedByCustomXml="next"/>
    <w:bookmarkEnd w:id="3705" w:displacedByCustomXml="next"/>
    <w:sdt>
      <w:sdtPr>
        <w:rPr>
          <w:rFonts w:hint="cs"/>
          <w:rtl/>
        </w:rPr>
        <w:alias w:val="אורח"/>
        <w:tag w:val="&lt;ID&gt;699770&lt;/ID&gt;&lt;Name&gt;שי ברמן&lt;/Name&gt;&lt;Data&gt;שי ברמן&lt;/Data&gt;&lt;Shortcut&gt;שיבר&lt;/Shortcut&gt;&lt;Title&gt;מנכ&quot;ל, איגוד המסעדות בתי קפה וברים&lt;/Title&gt;"/>
        <w:id w:val="1584956599"/>
        <w:placeholder>
          <w:docPart w:val="AC801B08C1BD45FA91DF0085CEDA497D"/>
        </w:placeholder>
      </w:sdtPr>
      <w:sdtContent>
        <w:p w:rsidR="008476AD" w:rsidRDefault="008476AD" w:rsidP="008476AD">
          <w:pPr>
            <w:pStyle w:val="afb"/>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bookmarkStart w:id="3706" w:name="_ETM_Q1_13050000"/>
      <w:bookmarkEnd w:id="3706"/>
      <w:r>
        <w:rPr>
          <w:rFonts w:hint="cs"/>
          <w:rtl/>
        </w:rPr>
        <w:t xml:space="preserve">- - אחד הגורמים ואומר לנו, אתם לא יכולים לעשות </w:t>
      </w:r>
      <w:bookmarkStart w:id="3707" w:name="_ETM_Q1_13052000"/>
      <w:bookmarkEnd w:id="3707"/>
      <w:r>
        <w:rPr>
          <w:rFonts w:hint="cs"/>
          <w:rtl/>
        </w:rPr>
        <w:t xml:space="preserve">את מה שמלכתחילה אמרנו לכם שאולי אתם כן יכולים לעשות. </w:t>
      </w:r>
      <w:bookmarkStart w:id="3708" w:name="_ETM_Q1_13056000"/>
      <w:bookmarkEnd w:id="3708"/>
      <w:r>
        <w:rPr>
          <w:rFonts w:hint="cs"/>
          <w:rtl/>
        </w:rPr>
        <w:t xml:space="preserve">התשובות שאנחנו מקבלים הן תשובות לא חד-משמעיות, אפילו לא </w:t>
      </w:r>
      <w:bookmarkStart w:id="3709" w:name="_ETM_Q1_13061000"/>
      <w:bookmarkEnd w:id="3709"/>
      <w:r>
        <w:rPr>
          <w:rFonts w:hint="cs"/>
          <w:rtl/>
        </w:rPr>
        <w:t xml:space="preserve">קרובות לחד-משמעיות מה אנחנו יכולים לעשות, ויש היום </w:t>
      </w:r>
      <w:bookmarkStart w:id="3710" w:name="_ETM_Q1_13063000"/>
      <w:bookmarkEnd w:id="3710"/>
      <w:r>
        <w:rPr>
          <w:rFonts w:hint="cs"/>
          <w:rtl/>
        </w:rPr>
        <w:t xml:space="preserve">הרבה חוסר ודאות. </w:t>
      </w:r>
    </w:p>
    <w:p w:rsidR="008476AD" w:rsidRDefault="008476AD" w:rsidP="008476AD">
      <w:pPr>
        <w:rPr>
          <w:rFonts w:hint="cs"/>
          <w:rtl/>
        </w:rPr>
      </w:pPr>
    </w:p>
    <w:p w:rsidR="008476AD" w:rsidRDefault="008476AD" w:rsidP="008476AD">
      <w:pPr>
        <w:rPr>
          <w:rFonts w:hint="cs"/>
          <w:rtl/>
          <w:lang w:val="en-GB"/>
        </w:rPr>
      </w:pPr>
      <w:r>
        <w:rPr>
          <w:rFonts w:hint="cs"/>
          <w:rtl/>
        </w:rPr>
        <w:t>שתיים זה הנושא של ה-</w:t>
      </w:r>
      <w:r>
        <w:t>On-going</w:t>
      </w:r>
      <w:bookmarkStart w:id="3711" w:name="_ETM_Q1_13071000"/>
      <w:bookmarkEnd w:id="3711"/>
      <w:r>
        <w:rPr>
          <w:rFonts w:hint="cs"/>
          <w:rtl/>
          <w:lang w:val="en-GB"/>
        </w:rPr>
        <w:t xml:space="preserve">, שכבר בתהליך עצמו מטרטרים אותך ממקום </w:t>
      </w:r>
      <w:bookmarkStart w:id="3712" w:name="_ETM_Q1_13073000"/>
      <w:bookmarkEnd w:id="3712"/>
      <w:r>
        <w:rPr>
          <w:rFonts w:hint="cs"/>
          <w:rtl/>
          <w:lang w:val="en-GB"/>
        </w:rPr>
        <w:t xml:space="preserve">למקום. חבר'ה, זה בלתי אפשרי.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60858366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הבנו. </w:t>
      </w:r>
    </w:p>
    <w:p w:rsidR="008476AD" w:rsidRDefault="008476AD" w:rsidP="008476AD">
      <w:pPr>
        <w:rPr>
          <w:rFonts w:hint="cs"/>
          <w:rtl/>
          <w:lang w:val="en-GB"/>
        </w:rPr>
      </w:pPr>
    </w:p>
    <w:bookmarkStart w:id="3713" w:name="_ETM_Q1_13084000" w:displacedByCustomXml="next"/>
    <w:bookmarkEnd w:id="3713"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177763450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שי, אני רוצה </w:t>
      </w:r>
      <w:bookmarkStart w:id="3714" w:name="_ETM_Q1_13079000"/>
      <w:bookmarkEnd w:id="3714"/>
      <w:r>
        <w:rPr>
          <w:rFonts w:hint="cs"/>
          <w:rtl/>
          <w:lang w:val="en-GB"/>
        </w:rPr>
        <w:t>להגיד לך – לפחות בתחום שלנו זה לא עס</w:t>
      </w:r>
      <w:bookmarkStart w:id="3715" w:name="_ETM_Q1_13085000"/>
      <w:bookmarkEnd w:id="3715"/>
      <w:r>
        <w:rPr>
          <w:rFonts w:hint="cs"/>
          <w:rtl/>
          <w:lang w:val="en-GB"/>
        </w:rPr>
        <w:t xml:space="preserve">קים בודדים, זה אלפי עסקים שלא נכנסים לתצהיר. בגלל הדרישות </w:t>
      </w:r>
      <w:bookmarkStart w:id="3716" w:name="_ETM_Q1_13088000"/>
      <w:bookmarkEnd w:id="3716"/>
      <w:r>
        <w:rPr>
          <w:rFonts w:hint="cs"/>
          <w:rtl/>
          <w:lang w:val="en-GB"/>
        </w:rPr>
        <w:t xml:space="preserve">של כיבוי אש לגבי 50 איש או 150 מטר, אלפי </w:t>
      </w:r>
      <w:bookmarkStart w:id="3717" w:name="_ETM_Q1_13095000"/>
      <w:bookmarkEnd w:id="3717"/>
      <w:r>
        <w:rPr>
          <w:rFonts w:hint="cs"/>
          <w:rtl/>
          <w:lang w:val="en-GB"/>
        </w:rPr>
        <w:t xml:space="preserve">עסקים אצלנו לא נכנסים למסלול של תצהיר. לכן הם צריכים </w:t>
      </w:r>
      <w:bookmarkStart w:id="3718" w:name="_ETM_Q1_13096000"/>
      <w:bookmarkEnd w:id="3718"/>
      <w:r>
        <w:rPr>
          <w:rFonts w:hint="cs"/>
          <w:rtl/>
          <w:lang w:val="en-GB"/>
        </w:rPr>
        <w:t>את הדבר הזה.</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מ</w:t>
      </w:r>
      <w:bookmarkStart w:id="3719" w:name="_ETM_Q1_13100000"/>
      <w:bookmarkEnd w:id="3719"/>
      <w:r>
        <w:rPr>
          <w:rFonts w:hint="cs"/>
          <w:rtl/>
          <w:lang w:val="en-GB"/>
        </w:rPr>
        <w:t>שפט אחרון, ברשותך. יש טיעון אחד פה בדיונים שכל הזמן חוזר על עצמו, גם ב-</w:t>
      </w:r>
      <w:r>
        <w:t>One Stop Shop</w:t>
      </w:r>
      <w:r>
        <w:rPr>
          <w:lang w:val="en-GB"/>
        </w:rPr>
        <w:t xml:space="preserve"> </w:t>
      </w:r>
      <w:r>
        <w:rPr>
          <w:rFonts w:hint="cs"/>
          <w:rtl/>
          <w:lang w:val="en-GB"/>
        </w:rPr>
        <w:t xml:space="preserve"> וגם בנושא של תוקף הרישיון במסעדות. </w:t>
      </w:r>
    </w:p>
    <w:p w:rsidR="008476AD" w:rsidRDefault="008476AD" w:rsidP="008476AD">
      <w:pPr>
        <w:rPr>
          <w:rFonts w:hint="cs"/>
          <w:rtl/>
          <w:lang w:val="en-GB"/>
        </w:rPr>
      </w:pPr>
    </w:p>
    <w:p w:rsidR="008476AD" w:rsidRDefault="008476AD" w:rsidP="008476AD">
      <w:pPr>
        <w:rPr>
          <w:rFonts w:hint="cs"/>
          <w:rtl/>
          <w:lang w:val="en-GB"/>
        </w:rPr>
      </w:pPr>
      <w:bookmarkStart w:id="3720" w:name="_ETM_Q1_13109000"/>
      <w:bookmarkEnd w:id="3720"/>
      <w:r>
        <w:rPr>
          <w:rFonts w:hint="cs"/>
          <w:rtl/>
          <w:lang w:val="en-GB"/>
        </w:rPr>
        <w:t xml:space="preserve">אין לנו כוח-אדם. אנחנו לא מוכנים לקבל את הטיעון הזה.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86209261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טוב.</w:t>
      </w:r>
    </w:p>
    <w:p w:rsidR="008476AD" w:rsidRDefault="008476AD" w:rsidP="008476AD">
      <w:pPr>
        <w:rPr>
          <w:rFonts w:hint="cs"/>
          <w:rtl/>
          <w:lang w:val="en-GB"/>
        </w:rPr>
      </w:pPr>
    </w:p>
    <w:bookmarkStart w:id="3721" w:name="_ETM_Q1_13113000" w:displacedByCustomXml="next"/>
    <w:bookmarkEnd w:id="3721"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1458643290"/>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722" w:name="_ETM_Q1_13114000"/>
      <w:bookmarkEnd w:id="3722"/>
      <w:r>
        <w:rPr>
          <w:rFonts w:hint="cs"/>
          <w:rtl/>
          <w:lang w:val="en-GB"/>
        </w:rPr>
        <w:t xml:space="preserve">אנחנו </w:t>
      </w:r>
      <w:bookmarkStart w:id="3723" w:name="_ETM_Q1_13112000"/>
      <w:bookmarkEnd w:id="3723"/>
      <w:r>
        <w:rPr>
          <w:rFonts w:hint="cs"/>
          <w:rtl/>
          <w:lang w:val="en-GB"/>
        </w:rPr>
        <w:t xml:space="preserve">לא יכולים לקבל את הטיעון הזה אצלנו בעסקים שלנו, שבא אלינו לקוח ואנחנו אומרים לו, אנחנו לא יכולים לשרת </w:t>
      </w:r>
      <w:bookmarkStart w:id="3724" w:name="_ETM_Q1_13120000"/>
      <w:bookmarkEnd w:id="3724"/>
      <w:r>
        <w:rPr>
          <w:rFonts w:hint="cs"/>
          <w:rtl/>
          <w:lang w:val="en-GB"/>
        </w:rPr>
        <w:t xml:space="preserve">אותך. אותו דבר המדינה - </w:t>
      </w:r>
      <w:bookmarkStart w:id="3725" w:name="_ETM_Q1_13122000"/>
      <w:bookmarkEnd w:id="3725"/>
      <w:r>
        <w:rPr>
          <w:rFonts w:hint="cs"/>
          <w:rtl/>
          <w:lang w:val="en-GB"/>
        </w:rPr>
        <w:t>- -</w:t>
      </w:r>
    </w:p>
    <w:p w:rsidR="008476AD" w:rsidRDefault="008476AD" w:rsidP="008476AD">
      <w:pPr>
        <w:rPr>
          <w:rFonts w:hint="cs"/>
          <w:rtl/>
          <w:lang w:val="en-GB"/>
        </w:rPr>
      </w:pPr>
    </w:p>
    <w:bookmarkStart w:id="3726" w:name="_ETM_Q1_13121000" w:displacedByCustomXml="next"/>
    <w:bookmarkEnd w:id="3726" w:displacedByCustomXml="next"/>
    <w:sdt>
      <w:sdtPr>
        <w:rPr>
          <w:rFonts w:hint="cs"/>
          <w:rtl/>
          <w:lang w:val="en-GB"/>
        </w:rPr>
        <w:alias w:val="יור"/>
        <w:tag w:val="&lt;ID&gt;5296&lt;/ID&gt;&lt;Name&gt;יואב קיש - יו&quot;רַ&lt;/Name&gt;&lt;Data&gt;יואב קיש&lt;/Data&gt;&lt;Shortcut&gt;יוקי&lt;/Shortcut&gt;"/>
        <w:id w:val="161378963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נגדיל את המס ואז נוכל להעסיק עוד עובדים, מה אתה רוצה. </w:t>
      </w:r>
    </w:p>
    <w:bookmarkStart w:id="3727" w:name="_ETM_Q1_13125000" w:displacedByCustomXml="next"/>
    <w:bookmarkEnd w:id="3727"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909845568"/>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אנחנו משלמים הרבה מס, אנחנו משלמים </w:t>
      </w:r>
      <w:bookmarkStart w:id="3728" w:name="_ETM_Q1_13123000"/>
      <w:bookmarkEnd w:id="3728"/>
      <w:r>
        <w:rPr>
          <w:rFonts w:hint="cs"/>
          <w:rtl/>
          <w:lang w:val="en-GB"/>
        </w:rPr>
        <w:t xml:space="preserve">מספיק מס.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94859389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p>
    <w:p w:rsidR="008476AD" w:rsidRDefault="008476AD" w:rsidP="008476AD">
      <w:pPr>
        <w:rPr>
          <w:rFonts w:hint="cs"/>
          <w:rtl/>
          <w:lang w:val="en-GB"/>
        </w:rPr>
      </w:pPr>
      <w:bookmarkStart w:id="3729" w:name="_ETM_Q1_13077000"/>
      <w:bookmarkEnd w:id="3729"/>
      <w:r>
        <w:rPr>
          <w:rFonts w:hint="cs"/>
          <w:rtl/>
          <w:lang w:val="en-GB"/>
        </w:rPr>
        <w:t xml:space="preserve">אני לא אומר. בסדר, זה טיעון </w:t>
      </w:r>
      <w:bookmarkStart w:id="3730" w:name="_ETM_Q1_13126000"/>
      <w:bookmarkEnd w:id="3730"/>
      <w:r>
        <w:rPr>
          <w:rFonts w:hint="cs"/>
          <w:rtl/>
          <w:lang w:val="en-GB"/>
        </w:rPr>
        <w:t xml:space="preserve">לגיטימי, אין לי את היכולת הכלכלית – זה טיעון. אתה יכול להסכים איתו, לא להסכים איתו. </w:t>
      </w:r>
    </w:p>
    <w:p w:rsidR="008476AD" w:rsidRDefault="008476AD" w:rsidP="008476AD">
      <w:pPr>
        <w:rPr>
          <w:rFonts w:hint="cs"/>
          <w:rtl/>
          <w:lang w:val="en-GB"/>
        </w:rPr>
      </w:pPr>
    </w:p>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63378649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כן, אבל אם רוצים לעשות רפורמה שהיא באה להקל על העסקים -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35261556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 לך תשובה מהאוצר פה בעניין הזה? </w:t>
      </w:r>
      <w:bookmarkStart w:id="3731" w:name="_ETM_Q1_13133000"/>
      <w:bookmarkEnd w:id="3731"/>
    </w:p>
    <w:p w:rsidR="008476AD" w:rsidRDefault="008476AD" w:rsidP="008476AD">
      <w:pPr>
        <w:rPr>
          <w:rFonts w:hint="cs"/>
          <w:rtl/>
          <w:lang w:val="en-GB"/>
        </w:rPr>
      </w:pPr>
      <w:bookmarkStart w:id="3732" w:name="_ETM_Q1_13130000"/>
      <w:bookmarkEnd w:id="3732"/>
    </w:p>
    <w:bookmarkStart w:id="3733" w:name="_ETM_Q1_13078000" w:displacedByCustomXml="next"/>
    <w:bookmarkEnd w:id="3733" w:displacedByCustomXml="next"/>
    <w:sdt>
      <w:sdtPr>
        <w:rPr>
          <w:rFonts w:hint="cs"/>
          <w:rtl/>
          <w:lang w:val="en-GB"/>
        </w:rPr>
        <w:alias w:val="דובר"/>
        <w:tag w:val="&lt;ID&gt;5305&lt;/ID&gt;&lt;Name&gt;רועי פולקמן - כולנו&lt;/Name&gt;&lt;Data&gt;רועי פולקמן (כולנו)&lt;/Data&gt;&lt;Shortcut&gt;רופו&lt;/Shortcut&gt;"/>
        <w:id w:val="1902097542"/>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כן, יש לי הצעה</w:t>
      </w:r>
      <w:bookmarkStart w:id="3734" w:name="_ETM_Q1_13136000"/>
      <w:bookmarkEnd w:id="3734"/>
      <w:r>
        <w:rPr>
          <w:rFonts w:hint="cs"/>
          <w:rtl/>
          <w:lang w:val="en-GB"/>
        </w:rPr>
        <w:t xml:space="preserve">, אבל אני רק אעיר הערה אחת. ב-2008, </w:t>
      </w:r>
      <w:bookmarkStart w:id="3735" w:name="_ETM_Q1_13140000"/>
      <w:bookmarkEnd w:id="3735"/>
      <w:r>
        <w:rPr>
          <w:rFonts w:hint="cs"/>
          <w:rtl/>
          <w:lang w:val="en-GB"/>
        </w:rPr>
        <w:t xml:space="preserve">כשברקת נכנס לתפקיד, אחד הדברים שהוא דיבר עליהם היה </w:t>
      </w:r>
      <w:bookmarkStart w:id="3736" w:name="_ETM_Q1_13144000"/>
      <w:bookmarkEnd w:id="3736"/>
      <w:r>
        <w:rPr>
          <w:rFonts w:hint="cs"/>
          <w:rtl/>
          <w:lang w:val="en-GB"/>
        </w:rPr>
        <w:t xml:space="preserve">אז – אני לוקח את אגף רישוי עסקים והופך אותו </w:t>
      </w:r>
      <w:bookmarkStart w:id="3737" w:name="_ETM_Q1_13145000"/>
      <w:bookmarkEnd w:id="3737"/>
      <w:r>
        <w:rPr>
          <w:rFonts w:hint="cs"/>
          <w:rtl/>
          <w:lang w:val="en-GB"/>
        </w:rPr>
        <w:t xml:space="preserve">לאגף קידום עסקים. </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ח</w:t>
      </w:r>
      <w:bookmarkStart w:id="3738" w:name="_ETM_Q1_13146000"/>
      <w:bookmarkEnd w:id="3738"/>
      <w:r>
        <w:rPr>
          <w:rFonts w:hint="cs"/>
          <w:rtl/>
          <w:lang w:val="en-GB"/>
        </w:rPr>
        <w:t xml:space="preserve">לק ממה שקרה, והוא קורה רק דרך </w:t>
      </w:r>
      <w:bookmarkStart w:id="3739" w:name="_ETM_Q1_13151000"/>
      <w:bookmarkEnd w:id="3739"/>
      <w:r>
        <w:rPr>
          <w:rFonts w:hint="cs"/>
          <w:rtl/>
          <w:lang w:val="en-GB"/>
        </w:rPr>
        <w:t>ה-</w:t>
      </w:r>
      <w:r>
        <w:t>One Stop Shop</w:t>
      </w:r>
      <w:r>
        <w:rPr>
          <w:rFonts w:hint="cs"/>
          <w:rtl/>
          <w:lang w:val="en-GB"/>
        </w:rPr>
        <w:t xml:space="preserve">, זה שגם העירייה, על השחקנים שלה – </w:t>
      </w:r>
      <w:bookmarkStart w:id="3740" w:name="_ETM_Q1_13152000"/>
      <w:bookmarkEnd w:id="3740"/>
      <w:r>
        <w:rPr>
          <w:rFonts w:hint="cs"/>
          <w:rtl/>
          <w:lang w:val="en-GB"/>
        </w:rPr>
        <w:t xml:space="preserve">שגם, כל אחד אמר, עם כל הכבוד זה לא בעיה שלי, זה בעיה של משרד הבריאות, זה בעיה של המשטרה, זה הג"א – מתחילים לקחת אחריות. </w:t>
      </w:r>
      <w:bookmarkStart w:id="3741" w:name="_ETM_Q1_13158000"/>
      <w:bookmarkEnd w:id="3741"/>
      <w:r>
        <w:rPr>
          <w:rFonts w:hint="cs"/>
          <w:rtl/>
          <w:lang w:val="en-GB"/>
        </w:rPr>
        <w:t xml:space="preserve">זאת אומרת, שינוי התפיסה היה – וזו אחת הסיבות של תרבות ארגונית למה הדבר הזה חשוב – שבו אתה </w:t>
      </w:r>
      <w:bookmarkStart w:id="3742" w:name="_ETM_Q1_13165000"/>
      <w:bookmarkEnd w:id="3742"/>
      <w:r>
        <w:rPr>
          <w:rFonts w:hint="cs"/>
          <w:rtl/>
          <w:lang w:val="en-GB"/>
        </w:rPr>
        <w:t xml:space="preserve">אומר לעירייה: אתה, האחריות </w:t>
      </w:r>
      <w:bookmarkStart w:id="3743" w:name="_ETM_Q1_13167000"/>
      <w:bookmarkEnd w:id="3743"/>
      <w:r>
        <w:rPr>
          <w:rFonts w:hint="cs"/>
          <w:rtl/>
          <w:lang w:val="en-GB"/>
        </w:rPr>
        <w:t xml:space="preserve">שלך, אתה רועי שאתה עובד עירייה – נכון, אתה יכול להגיד, שזה מאוד </w:t>
      </w:r>
      <w:bookmarkStart w:id="3744" w:name="_ETM_Q1_13173000"/>
      <w:bookmarkEnd w:id="3744"/>
      <w:r>
        <w:rPr>
          <w:rFonts w:hint="cs"/>
          <w:rtl/>
          <w:lang w:val="en-GB"/>
        </w:rPr>
        <w:t xml:space="preserve">אהוב בשירות הציבורי, זה לא בעיה שלי. עם </w:t>
      </w:r>
      <w:bookmarkStart w:id="3745" w:name="_ETM_Q1_13175000"/>
      <w:bookmarkEnd w:id="3745"/>
      <w:r>
        <w:rPr>
          <w:rFonts w:hint="cs"/>
          <w:rtl/>
          <w:lang w:val="en-GB"/>
        </w:rPr>
        <w:t xml:space="preserve">כל הכבוד, אני איתך אבל זה בעיה של המשרד, תפנה </w:t>
      </w:r>
      <w:bookmarkStart w:id="3746" w:name="_ETM_Q1_13181000"/>
      <w:bookmarkEnd w:id="3746"/>
      <w:r>
        <w:rPr>
          <w:rFonts w:hint="cs"/>
          <w:rtl/>
          <w:lang w:val="en-GB"/>
        </w:rPr>
        <w:t xml:space="preserve">לבריאות, להג"א, לכיבוי אש, עזוב אותי, תבוא כשהכול מוכן, אני </w:t>
      </w:r>
      <w:bookmarkStart w:id="3747" w:name="_ETM_Q1_13184000"/>
      <w:bookmarkEnd w:id="3747"/>
      <w:r>
        <w:rPr>
          <w:rFonts w:hint="cs"/>
          <w:rtl/>
          <w:lang w:val="en-GB"/>
        </w:rPr>
        <w:t>אטפל בך.</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ופה אתה בא ואומר – אני מצפה שהשינוי הגדול </w:t>
      </w:r>
      <w:bookmarkStart w:id="3748" w:name="_ETM_Q1_13185000"/>
      <w:bookmarkEnd w:id="3748"/>
      <w:r>
        <w:rPr>
          <w:rFonts w:hint="cs"/>
          <w:rtl/>
          <w:lang w:val="en-GB"/>
        </w:rPr>
        <w:t xml:space="preserve">דווקא לא יקרה מהמשרדים אלא יקרה בעיריות, שהעירייה פוגשת את </w:t>
      </w:r>
      <w:bookmarkStart w:id="3749" w:name="_ETM_Q1_13191000"/>
      <w:bookmarkEnd w:id="3749"/>
      <w:r>
        <w:rPr>
          <w:rFonts w:hint="cs"/>
          <w:rtl/>
          <w:lang w:val="en-GB"/>
        </w:rPr>
        <w:t xml:space="preserve">בעל העסקים, יושבים שם פקידים, נציגי ציבור, נציגי עובדי העירייה, שאומרים אנחנו נותנים לך שירות, ויש </w:t>
      </w:r>
      <w:bookmarkStart w:id="3750" w:name="_ETM_Q1_13197000"/>
      <w:bookmarkEnd w:id="3750"/>
      <w:r>
        <w:rPr>
          <w:rFonts w:hint="cs"/>
          <w:rtl/>
          <w:lang w:val="en-GB"/>
        </w:rPr>
        <w:t xml:space="preserve">להם כלים מינימליים. </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ו</w:t>
      </w:r>
      <w:bookmarkStart w:id="3751" w:name="_ETM_Q1_13196000"/>
      <w:bookmarkEnd w:id="3751"/>
      <w:r>
        <w:rPr>
          <w:rFonts w:hint="cs"/>
          <w:rtl/>
          <w:lang w:val="en-GB"/>
        </w:rPr>
        <w:t xml:space="preserve">אז מה הוא עושה? באותה ישיבת </w:t>
      </w:r>
      <w:r>
        <w:t>One Stop Shop</w:t>
      </w:r>
      <w:r>
        <w:rPr>
          <w:rFonts w:hint="cs"/>
          <w:rtl/>
          <w:lang w:val="en-GB"/>
        </w:rPr>
        <w:t xml:space="preserve"> הוא נלחם בשבילי מול המשרד – לצורך העניין עובד בשבילי מול המשרד הרלוונטי. </w:t>
      </w:r>
    </w:p>
    <w:p w:rsidR="008476AD" w:rsidRDefault="008476AD" w:rsidP="008476AD">
      <w:pPr>
        <w:rPr>
          <w:rFonts w:hint="cs"/>
          <w:rtl/>
          <w:lang w:val="en-GB"/>
        </w:rPr>
      </w:pPr>
    </w:p>
    <w:sdt>
      <w:sdtPr>
        <w:rPr>
          <w:rFonts w:hint="cs"/>
          <w:rtl/>
          <w:lang w:val="en-GB"/>
        </w:rPr>
        <w:alias w:val="אורח"/>
        <w:tag w:val="&lt;ID&gt;&lt;/ID&gt;&lt;Name&gt;אריק שמילוביץ&lt;/Name&gt;&lt;Shortcut&gt;ארשמ&lt;/Shortcut&gt;&lt;Title&gt;&lt;/Title&gt;"/>
        <w:id w:val="-61266853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אריק שמילוביץ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מייצג את האינטרסים. </w:t>
      </w:r>
    </w:p>
    <w:p w:rsidR="008476AD" w:rsidRDefault="008476AD" w:rsidP="008476AD">
      <w:pPr>
        <w:rPr>
          <w:rFonts w:hint="cs"/>
          <w:rtl/>
          <w:lang w:val="en-GB"/>
        </w:rPr>
      </w:pPr>
    </w:p>
    <w:bookmarkStart w:id="3752" w:name="_ETM_Q1_13205000" w:displacedByCustomXml="next"/>
    <w:bookmarkEnd w:id="3752" w:displacedByCustomXml="next"/>
    <w:sdt>
      <w:sdtPr>
        <w:rPr>
          <w:rFonts w:hint="cs"/>
          <w:rtl/>
          <w:lang w:val="en-GB"/>
        </w:rPr>
        <w:alias w:val="דובר"/>
        <w:tag w:val="&lt;ID&gt;5305&lt;/ID&gt;&lt;Name&gt;רועי פולקמן - כולנו&lt;/Name&gt;&lt;Data&gt;רועי פולקמן (כולנו)&lt;/Data&gt;&lt;Shortcut&gt;רופו&lt;/Shortcut&gt;"/>
        <w:id w:val="917452761"/>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753" w:name="_ETM_Q1_13206000"/>
      <w:bookmarkEnd w:id="3753"/>
      <w:r>
        <w:rPr>
          <w:rFonts w:hint="cs"/>
          <w:rtl/>
          <w:lang w:val="en-GB"/>
        </w:rPr>
        <w:t xml:space="preserve">נכון, </w:t>
      </w:r>
      <w:bookmarkStart w:id="3754" w:name="_ETM_Q1_13208000"/>
      <w:bookmarkEnd w:id="3754"/>
      <w:r>
        <w:rPr>
          <w:rFonts w:hint="cs"/>
          <w:rtl/>
          <w:lang w:val="en-GB"/>
        </w:rPr>
        <w:t xml:space="preserve">מייצג את האינטרסים. זה קורה כשמתחילה להיות העבודה הזאת. הוא יודע להרים טלפון למשרד העבודה, הוא יודע </w:t>
      </w:r>
      <w:bookmarkStart w:id="3755" w:name="_ETM_Q1_13212000"/>
      <w:bookmarkEnd w:id="3755"/>
      <w:r>
        <w:rPr>
          <w:rFonts w:hint="cs"/>
          <w:rtl/>
          <w:lang w:val="en-GB"/>
        </w:rPr>
        <w:t xml:space="preserve">להרים טלפון למשרד הבריאות ולהגיד, יש לי פה מסעדה שזה הסיפור שלך, אתם מטרטרים אותה כבר חודש, תטפל בה. </w:t>
      </w:r>
      <w:bookmarkStart w:id="3756" w:name="_ETM_Q1_13221000"/>
      <w:bookmarkEnd w:id="3756"/>
      <w:r>
        <w:rPr>
          <w:rFonts w:hint="cs"/>
          <w:rtl/>
          <w:lang w:val="en-GB"/>
        </w:rPr>
        <w:t xml:space="preserve">את זה אני מצפה שפקיד העירייה יעשה, הוא הנציג של בעל העסק. הוא גם נציג הציבור ודואג. זה קורה </w:t>
      </w:r>
      <w:bookmarkStart w:id="3757" w:name="_ETM_Q1_13227000"/>
      <w:bookmarkEnd w:id="3757"/>
      <w:r>
        <w:rPr>
          <w:rFonts w:hint="cs"/>
          <w:rtl/>
          <w:lang w:val="en-GB"/>
        </w:rPr>
        <w:t xml:space="preserve">כשיש </w:t>
      </w:r>
      <w:r>
        <w:t>One Stop Shop</w:t>
      </w:r>
      <w:r>
        <w:rPr>
          <w:rFonts w:hint="cs"/>
          <w:rtl/>
          <w:lang w:val="en-GB"/>
        </w:rPr>
        <w:t xml:space="preserve">, אחרת זה חוזר, וברוב </w:t>
      </w:r>
      <w:bookmarkStart w:id="3758" w:name="_ETM_Q1_13229000"/>
      <w:bookmarkEnd w:id="3758"/>
      <w:r>
        <w:rPr>
          <w:rFonts w:hint="cs"/>
          <w:rtl/>
          <w:lang w:val="en-GB"/>
        </w:rPr>
        <w:t xml:space="preserve">העיריות התרבות היא בדיוק כזאת – שמע, מה אתה רוצה </w:t>
      </w:r>
      <w:bookmarkStart w:id="3759" w:name="_ETM_Q1_13231000"/>
      <w:bookmarkEnd w:id="3759"/>
      <w:r>
        <w:rPr>
          <w:rFonts w:hint="cs"/>
          <w:rtl/>
          <w:lang w:val="en-GB"/>
        </w:rPr>
        <w:t xml:space="preserve">ממני, זה איכות סביבה וזה הגנת סביבה וזה בריאות </w:t>
      </w:r>
      <w:bookmarkStart w:id="3760" w:name="_ETM_Q1_13235000"/>
      <w:bookmarkEnd w:id="3760"/>
      <w:r>
        <w:rPr>
          <w:rFonts w:hint="cs"/>
          <w:rtl/>
          <w:lang w:val="en-GB"/>
        </w:rPr>
        <w:t xml:space="preserve">וזה חקלאות, וככה בעל העסק אומר אני לא יודע מה </w:t>
      </w:r>
      <w:bookmarkStart w:id="3761" w:name="_ETM_Q1_13238000"/>
      <w:bookmarkEnd w:id="3761"/>
      <w:r>
        <w:rPr>
          <w:rFonts w:hint="cs"/>
          <w:rtl/>
          <w:lang w:val="en-GB"/>
        </w:rPr>
        <w:t>אתם רוצים ממני, אני רוצה מישהו שאני יכול להסתכל לו בעיניים.</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55291539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ואז באים אלינו ואני אומר, מה אתם רוצים ממני. </w:t>
      </w:r>
    </w:p>
    <w:p w:rsidR="008476AD" w:rsidRDefault="008476AD" w:rsidP="008476AD">
      <w:pPr>
        <w:rPr>
          <w:rFonts w:hint="cs"/>
          <w:rtl/>
          <w:lang w:val="en-GB"/>
        </w:rPr>
      </w:pPr>
    </w:p>
    <w:bookmarkStart w:id="3762" w:name="_ETM_Q1_13243000" w:displacedByCustomXml="next"/>
    <w:bookmarkEnd w:id="3762" w:displacedByCustomXml="next"/>
    <w:sdt>
      <w:sdtPr>
        <w:rPr>
          <w:rFonts w:hint="cs"/>
          <w:rtl/>
          <w:lang w:val="en-GB"/>
        </w:rPr>
        <w:alias w:val="דובר"/>
        <w:tag w:val="&lt;ID&gt;5305&lt;/ID&gt;&lt;Name&gt;רועי פולקמן - כולנו&lt;/Name&gt;&lt;Data&gt;רועי פולקמן (כולנו)&lt;/Data&gt;&lt;Shortcut&gt;רופו&lt;/Shortcut&gt;"/>
        <w:id w:val="-788428239"/>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w:t>
      </w:r>
      <w:bookmarkStart w:id="3763" w:name="_ETM_Q1_13245000"/>
      <w:bookmarkEnd w:id="3763"/>
      <w:r>
        <w:rPr>
          <w:rFonts w:hint="cs"/>
          <w:rtl/>
          <w:lang w:val="en-GB"/>
        </w:rPr>
        <w:t xml:space="preserve">גמרי. ובעל העסק, בסוף מה הוא רוצה? הוא רוצה שמישהו </w:t>
      </w:r>
      <w:bookmarkStart w:id="3764" w:name="_ETM_Q1_13249000"/>
      <w:bookmarkEnd w:id="3764"/>
      <w:r>
        <w:rPr>
          <w:rFonts w:hint="cs"/>
          <w:rtl/>
          <w:lang w:val="en-GB"/>
        </w:rPr>
        <w:t xml:space="preserve">יסתכל לו בעיניים ויגיד לו: שי, אני מבין אותך ואני </w:t>
      </w:r>
      <w:bookmarkStart w:id="3765" w:name="_ETM_Q1_13250000"/>
      <w:bookmarkEnd w:id="3765"/>
      <w:r>
        <w:rPr>
          <w:rFonts w:hint="cs"/>
          <w:rtl/>
          <w:lang w:val="en-GB"/>
        </w:rPr>
        <w:t xml:space="preserve">דואג לך. אתה יודע, יש פה אילוצים – יש פה אילוצים של משרד הבריאות, אני לא קוסם – </w:t>
      </w:r>
      <w:bookmarkStart w:id="3766" w:name="_ETM_Q1_13255000"/>
      <w:bookmarkEnd w:id="3766"/>
      <w:r>
        <w:rPr>
          <w:rFonts w:hint="cs"/>
          <w:rtl/>
          <w:lang w:val="en-GB"/>
        </w:rPr>
        <w:t>ואם אתה תעבוד לא כדין אני לא יכול לעזור לך, אבל אני - - -</w:t>
      </w:r>
    </w:p>
    <w:p w:rsidR="008476AD" w:rsidRDefault="008476AD" w:rsidP="008476AD">
      <w:pPr>
        <w:rPr>
          <w:rFonts w:hint="cs"/>
          <w:rtl/>
          <w:lang w:val="en-GB"/>
        </w:rPr>
      </w:pPr>
    </w:p>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114928139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ברמן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תיארת את זה יותר טוב ממני. </w:t>
      </w:r>
    </w:p>
    <w:p w:rsidR="008476AD" w:rsidRDefault="008476AD" w:rsidP="008476AD">
      <w:pPr>
        <w:rPr>
          <w:rFonts w:hint="cs"/>
          <w:rtl/>
          <w:lang w:val="en-GB"/>
        </w:rPr>
      </w:pPr>
    </w:p>
    <w:sdt>
      <w:sdtPr>
        <w:rPr>
          <w:rFonts w:hint="cs"/>
          <w:rtl/>
          <w:lang w:val="en-GB"/>
        </w:rPr>
        <w:alias w:val="קריאה"/>
        <w:tag w:val="&lt;ID&gt;0&lt;/ID&gt;&lt;Name&gt;קריאות&lt;/Name&gt;&lt;Data&gt;קריאות&lt;/Data&gt;&lt;Shortcut&gt;&lt;/Shortcut&gt;"/>
        <w:id w:val="-278032802"/>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קריאות</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767" w:name="_ETM_Q1_13259000"/>
      <w:bookmarkEnd w:id="3767"/>
      <w:r>
        <w:rPr>
          <w:rFonts w:hint="cs"/>
          <w:rtl/>
          <w:lang w:val="en-GB"/>
        </w:rPr>
        <w:t>- - -</w:t>
      </w:r>
    </w:p>
    <w:p w:rsidR="008476AD" w:rsidRDefault="008476AD" w:rsidP="008476AD">
      <w:pPr>
        <w:rPr>
          <w:rFonts w:hint="cs"/>
          <w:rtl/>
          <w:lang w:val="en-GB"/>
        </w:rPr>
      </w:pPr>
      <w:bookmarkStart w:id="3768" w:name="_ETM_Q1_13261000"/>
      <w:bookmarkEnd w:id="3768"/>
    </w:p>
    <w:sdt>
      <w:sdtPr>
        <w:rPr>
          <w:rFonts w:hint="cs"/>
          <w:rtl/>
          <w:lang w:val="en-GB"/>
        </w:rPr>
        <w:alias w:val="יור"/>
        <w:tag w:val="&lt;ID&gt;5296&lt;/ID&gt;&lt;Name&gt;יואב קיש - יו&quot;רַ&lt;/Name&gt;&lt;Data&gt;יואב קיש&lt;/Data&gt;&lt;Shortcut&gt;יוקי&lt;/Shortcut&gt;"/>
        <w:id w:val="36464667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769" w:name="_ETM_Q1_13262000"/>
      <w:bookmarkEnd w:id="3769"/>
      <w:r>
        <w:rPr>
          <w:rFonts w:hint="cs"/>
          <w:rtl/>
          <w:lang w:val="en-GB"/>
        </w:rPr>
        <w:t xml:space="preserve">הם גם עושים את זה היום. </w:t>
      </w:r>
    </w:p>
    <w:p w:rsidR="008476AD" w:rsidRDefault="008476AD" w:rsidP="008476AD">
      <w:pPr>
        <w:rPr>
          <w:rFonts w:hint="cs"/>
          <w:rtl/>
          <w:lang w:val="en-GB"/>
        </w:rPr>
      </w:pPr>
    </w:p>
    <w:sdt>
      <w:sdtPr>
        <w:rPr>
          <w:rFonts w:hint="cs"/>
          <w:rtl/>
          <w:lang w:val="en-GB"/>
        </w:rPr>
        <w:alias w:val="קריאה"/>
        <w:tag w:val="&lt;ID&gt;0&lt;/ID&gt;&lt;Name&gt;קריאה&lt;/Name&gt;&lt;Data&gt;&lt;/Data&gt;&lt;Shortcut&gt;&lt;/Shortcut&gt;"/>
        <w:id w:val="615951195"/>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הם לא עושים את זה היום.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59009329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770" w:name="_ETM_Q1_13260000"/>
      <w:bookmarkEnd w:id="3770"/>
      <w:r>
        <w:rPr>
          <w:rFonts w:hint="cs"/>
          <w:rtl/>
          <w:lang w:val="en-GB"/>
        </w:rPr>
        <w:t xml:space="preserve">הם מנסים לעשות </w:t>
      </w:r>
      <w:bookmarkStart w:id="3771" w:name="_ETM_Q1_13264000"/>
      <w:bookmarkEnd w:id="3771"/>
      <w:r>
        <w:rPr>
          <w:rFonts w:hint="cs"/>
          <w:rtl/>
          <w:lang w:val="en-GB"/>
        </w:rPr>
        <w:t xml:space="preserve">את זה.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053349344"/>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אבל בשביל התרבות הארגונית הזאת צריך את ה-</w:t>
      </w:r>
      <w:r>
        <w:t>One Stop Shop</w:t>
      </w:r>
      <w:r>
        <w:rPr>
          <w:rFonts w:hint="cs"/>
          <w:rtl/>
          <w:lang w:val="en-GB"/>
        </w:rPr>
        <w:t xml:space="preserve">. יש לי הצעת פשרה כדי </w:t>
      </w:r>
      <w:bookmarkStart w:id="3772" w:name="_ETM_Q1_13271000"/>
      <w:bookmarkEnd w:id="3772"/>
      <w:r>
        <w:rPr>
          <w:rFonts w:hint="cs"/>
          <w:rtl/>
          <w:lang w:val="en-GB"/>
        </w:rPr>
        <w:t xml:space="preserve">לחזק את זה. דיברתי עם טמקין, הצעתי </w:t>
      </w:r>
      <w:bookmarkStart w:id="3773" w:name="_ETM_Q1_13275000"/>
      <w:bookmarkEnd w:id="3773"/>
      <w:r>
        <w:rPr>
          <w:rFonts w:hint="cs"/>
          <w:rtl/>
          <w:lang w:val="en-GB"/>
        </w:rPr>
        <w:t>משהו, מקווה שהוא יהיה מקובל על הרשויות המקומיות.</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אח</w:t>
      </w:r>
      <w:bookmarkStart w:id="3774" w:name="_ETM_Q1_13277000"/>
      <w:bookmarkEnd w:id="3774"/>
      <w:r>
        <w:rPr>
          <w:rFonts w:hint="cs"/>
          <w:rtl/>
          <w:lang w:val="en-GB"/>
        </w:rPr>
        <w:t xml:space="preserve">ד, שנגיד </w:t>
      </w:r>
      <w:bookmarkStart w:id="3775" w:name="_ETM_Q1_13279000"/>
      <w:bookmarkEnd w:id="3775"/>
      <w:r>
        <w:rPr>
          <w:rFonts w:hint="cs"/>
          <w:rtl/>
          <w:lang w:val="en-GB"/>
        </w:rPr>
        <w:t>ככה – הנוסח הבסיסי יהיה שכן יחייבו את המשרדים להגיע</w:t>
      </w:r>
      <w:bookmarkStart w:id="3776" w:name="_ETM_Q1_13283000"/>
      <w:bookmarkEnd w:id="3776"/>
      <w:r>
        <w:rPr>
          <w:rFonts w:hint="cs"/>
          <w:rtl/>
          <w:lang w:val="en-GB"/>
        </w:rPr>
        <w:t xml:space="preserve">, חובה, המינימום יהיה 12 פעמים בשנה, </w:t>
      </w:r>
      <w:bookmarkStart w:id="3777" w:name="_ETM_Q1_13287000"/>
      <w:bookmarkEnd w:id="3777"/>
      <w:r>
        <w:rPr>
          <w:rFonts w:hint="cs"/>
          <w:rtl/>
          <w:lang w:val="en-GB"/>
        </w:rPr>
        <w:t xml:space="preserve">זאת אומרת לא כל פעם, יוכלו להגיע יותר אבל 12 </w:t>
      </w:r>
      <w:bookmarkStart w:id="3778" w:name="_ETM_Q1_13291000"/>
      <w:bookmarkEnd w:id="3778"/>
      <w:r>
        <w:rPr>
          <w:rFonts w:hint="cs"/>
          <w:rtl/>
          <w:lang w:val="en-GB"/>
        </w:rPr>
        <w:t>פעמים בשנה ל-</w:t>
      </w:r>
      <w:r>
        <w:t>One Stop Shop</w:t>
      </w:r>
      <w:r>
        <w:rPr>
          <w:rFonts w:hint="cs"/>
          <w:rtl/>
          <w:lang w:val="en-GB"/>
        </w:rPr>
        <w:t xml:space="preserve"> חובה, אלא בנסיבות מיוחדות.</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ש</w:t>
      </w:r>
      <w:bookmarkStart w:id="3779" w:name="_ETM_Q1_13297000"/>
      <w:bookmarkEnd w:id="3779"/>
      <w:r>
        <w:rPr>
          <w:rFonts w:hint="cs"/>
          <w:rtl/>
          <w:lang w:val="en-GB"/>
        </w:rPr>
        <w:t xml:space="preserve">תיים, </w:t>
      </w:r>
      <w:bookmarkStart w:id="3780" w:name="_ETM_Q1_13296000"/>
      <w:bookmarkEnd w:id="3780"/>
      <w:r>
        <w:rPr>
          <w:rFonts w:hint="cs"/>
          <w:rtl/>
          <w:lang w:val="en-GB"/>
        </w:rPr>
        <w:t xml:space="preserve">זה יהיה רק לרשויות מעל 80,000 תושבים </w:t>
      </w:r>
      <w:bookmarkStart w:id="3781" w:name="_ETM_Q1_13301000"/>
      <w:bookmarkEnd w:id="3781"/>
      <w:r>
        <w:rPr>
          <w:rFonts w:hint="cs"/>
          <w:rtl/>
          <w:lang w:val="en-GB"/>
        </w:rPr>
        <w:t xml:space="preserve">– זה לערים הגדולות – ולאשכולות, אזורים, שזה </w:t>
      </w:r>
      <w:bookmarkStart w:id="3782" w:name="_ETM_Q1_13307000"/>
      <w:bookmarkEnd w:id="3782"/>
      <w:r>
        <w:rPr>
          <w:rFonts w:hint="cs"/>
          <w:rtl/>
          <w:lang w:val="en-GB"/>
        </w:rPr>
        <w:t>הפריפריה, מעל 80,000. זה מקטין את האילוץ.</w:t>
      </w:r>
      <w:bookmarkStart w:id="3783" w:name="_ETM_Q1_13311000"/>
      <w:bookmarkEnd w:id="3783"/>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97722262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כמה אנשים אתה חושב יש למשרד להגנת הסביבה שיכולים לבוא? 12 כפול בערך 20.</w:t>
      </w:r>
    </w:p>
    <w:p w:rsidR="008476AD" w:rsidRDefault="008476AD" w:rsidP="008476AD">
      <w:pPr>
        <w:rPr>
          <w:rFonts w:hint="cs"/>
          <w:rtl/>
          <w:lang w:val="en-GB"/>
        </w:rPr>
      </w:pPr>
    </w:p>
    <w:bookmarkStart w:id="3784" w:name="_ETM_Q1_13316000" w:displacedByCustomXml="next"/>
    <w:bookmarkEnd w:id="3784" w:displacedByCustomXml="next"/>
    <w:sdt>
      <w:sdtPr>
        <w:rPr>
          <w:rFonts w:hint="cs"/>
          <w:rtl/>
          <w:lang w:val="en-GB"/>
        </w:rPr>
        <w:alias w:val="דובר"/>
        <w:tag w:val="&lt;ID&gt;5305&lt;/ID&gt;&lt;Name&gt;רועי פולקמן - כולנו&lt;/Name&gt;&lt;Data&gt;רועי פולקמן (כולנו)&lt;/Data&gt;&lt;Shortcut&gt;רופו&lt;/Shortcut&gt;"/>
        <w:id w:val="146161142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785" w:name="_ETM_Q1_13317000"/>
      <w:bookmarkEnd w:id="3785"/>
      <w:r>
        <w:rPr>
          <w:rFonts w:hint="cs"/>
          <w:rtl/>
          <w:lang w:val="en-GB"/>
        </w:rPr>
        <w:t xml:space="preserve">קודם כול, מדובר על כ-25 מרכזי שירות בארץ, שאליהם אתה אומר, אתה חייב </w:t>
      </w:r>
      <w:bookmarkStart w:id="3786" w:name="_ETM_Q1_13323000"/>
      <w:bookmarkEnd w:id="3786"/>
      <w:r>
        <w:rPr>
          <w:rFonts w:hint="cs"/>
          <w:rtl/>
          <w:lang w:val="en-GB"/>
        </w:rPr>
        <w:t xml:space="preserve">להגיע 12 פעמים בשנה. או לחלופין, אפשרותך להסמיך, זאת אומרת אתה יכול להגיד אני </w:t>
      </w:r>
      <w:bookmarkStart w:id="3787" w:name="_ETM_Q1_13329000"/>
      <w:bookmarkEnd w:id="3787"/>
      <w:r>
        <w:rPr>
          <w:rFonts w:hint="cs"/>
          <w:rtl/>
          <w:lang w:val="en-GB"/>
        </w:rPr>
        <w:t xml:space="preserve">לא בא.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80830990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בסדר, לא משנה.</w:t>
      </w:r>
    </w:p>
    <w:p w:rsidR="008476AD" w:rsidRDefault="008476AD" w:rsidP="008476AD">
      <w:pPr>
        <w:rPr>
          <w:rFonts w:hint="cs"/>
          <w:rtl/>
          <w:lang w:val="en-GB"/>
        </w:rPr>
      </w:pPr>
      <w:bookmarkStart w:id="3788" w:name="_ETM_Q1_13330000"/>
      <w:bookmarkEnd w:id="3788"/>
    </w:p>
    <w:bookmarkStart w:id="3789" w:name="_ETM_Q1_13331000" w:displacedByCustomXml="next"/>
    <w:bookmarkEnd w:id="3789" w:displacedByCustomXml="next"/>
    <w:sdt>
      <w:sdtPr>
        <w:rPr>
          <w:rFonts w:hint="cs"/>
          <w:rtl/>
          <w:lang w:val="en-GB"/>
        </w:rPr>
        <w:alias w:val="דובר"/>
        <w:tag w:val="&lt;ID&gt;5305&lt;/ID&gt;&lt;Name&gt;רועי פולקמן - כולנו&lt;/Name&gt;&lt;Data&gt;רועי פולקמן (כולנו)&lt;/Data&gt;&lt;Shortcut&gt;רופו&lt;/Shortcut&gt;"/>
        <w:id w:val="212179352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790" w:name="_ETM_Q1_13332000"/>
      <w:bookmarkEnd w:id="3790"/>
      <w:r>
        <w:rPr>
          <w:rFonts w:hint="cs"/>
          <w:rtl/>
          <w:lang w:val="en-GB"/>
        </w:rPr>
        <w:t xml:space="preserve">לא, זה כן משנה כי מה אני בעצם </w:t>
      </w:r>
      <w:bookmarkStart w:id="3791" w:name="_ETM_Q1_13333000"/>
      <w:bookmarkEnd w:id="3791"/>
      <w:r>
        <w:rPr>
          <w:rFonts w:hint="cs"/>
          <w:rtl/>
          <w:lang w:val="en-GB"/>
        </w:rPr>
        <w:t xml:space="preserve">אומר? כיוון שאנחנו לא יכולים לחייב אותם להסמיך, וסיכמנו </w:t>
      </w:r>
      <w:bookmarkStart w:id="3792" w:name="_ETM_Q1_13335000"/>
      <w:bookmarkEnd w:id="3792"/>
      <w:r>
        <w:rPr>
          <w:rFonts w:hint="cs"/>
          <w:rtl/>
          <w:lang w:val="en-GB"/>
        </w:rPr>
        <w:t>שלא יהיה בחוק, יש פה תמריץ.</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75462346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793" w:name="_ETM_Q1_13340000"/>
      <w:bookmarkEnd w:id="3793"/>
      <w:r>
        <w:rPr>
          <w:rFonts w:hint="cs"/>
          <w:rtl/>
          <w:lang w:val="en-GB"/>
        </w:rPr>
        <w:t>יש פה 300 פגישות, 12 כפול 25, מחויבות בחוק. 300 פגישות - - -</w:t>
      </w:r>
    </w:p>
    <w:p w:rsidR="008476AD" w:rsidRDefault="008476AD" w:rsidP="008476AD">
      <w:pPr>
        <w:rPr>
          <w:rFonts w:hint="cs"/>
          <w:rtl/>
          <w:lang w:val="en-GB"/>
        </w:rPr>
      </w:pPr>
      <w:bookmarkStart w:id="3794" w:name="_ETM_Q1_13345000"/>
      <w:bookmarkEnd w:id="3794"/>
    </w:p>
    <w:sdt>
      <w:sdtPr>
        <w:rPr>
          <w:rFonts w:hint="cs"/>
          <w:rtl/>
          <w:lang w:val="en-GB"/>
        </w:rPr>
        <w:alias w:val="דובר"/>
        <w:tag w:val="&lt;ID&gt;5305&lt;/ID&gt;&lt;Name&gt;רועי פולקמן - כולנו&lt;/Name&gt;&lt;Data&gt;רועי פולקמן (כולנו)&lt;/Data&gt;&lt;Shortcut&gt;רופו&lt;/Shortcut&gt;"/>
        <w:id w:val="-1014914392"/>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הכול, בכל הארץ. </w:t>
      </w:r>
      <w:bookmarkStart w:id="3795" w:name="_ETM_Q1_13342000"/>
      <w:bookmarkEnd w:id="3795"/>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73399765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בכל הארץ. זה המטה המרכזי. </w:t>
      </w:r>
      <w:bookmarkStart w:id="3796" w:name="_ETM_Q1_13351000"/>
      <w:bookmarkEnd w:id="3796"/>
      <w:r>
        <w:rPr>
          <w:rFonts w:hint="cs"/>
          <w:rtl/>
          <w:lang w:val="en-GB"/>
        </w:rPr>
        <w:t xml:space="preserve">כמה אנשים אתה חושב זה מחייב?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56401897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שוב, ברגע שחלק </w:t>
      </w:r>
      <w:bookmarkStart w:id="3797" w:name="_ETM_Q1_13356000"/>
      <w:bookmarkEnd w:id="3797"/>
      <w:r>
        <w:rPr>
          <w:rFonts w:hint="cs"/>
          <w:rtl/>
          <w:lang w:val="en-GB"/>
        </w:rPr>
        <w:t xml:space="preserve">מהדברים יכולה הרשות המקומית להסמיך, זה לא יותר ממה </w:t>
      </w:r>
      <w:bookmarkStart w:id="3798" w:name="_ETM_Q1_13359000"/>
      <w:bookmarkEnd w:id="3798"/>
      <w:r>
        <w:rPr>
          <w:rFonts w:hint="cs"/>
          <w:rtl/>
          <w:lang w:val="en-GB"/>
        </w:rPr>
        <w:t xml:space="preserve">מחייב ממך להגיע.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12507624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שואל עכשיו. הגנת הסביבה ומשר</w:t>
      </w:r>
      <w:bookmarkStart w:id="3799" w:name="_ETM_Q1_13363000"/>
      <w:bookmarkEnd w:id="3799"/>
      <w:r>
        <w:rPr>
          <w:rFonts w:hint="cs"/>
          <w:rtl/>
          <w:lang w:val="en-GB"/>
        </w:rPr>
        <w:t>ד הבריאות ומשרד הפנים, נכון? אלה השלושה. ומשטרה, סליחה.</w:t>
      </w:r>
    </w:p>
    <w:p w:rsidR="008476AD" w:rsidRDefault="008476AD" w:rsidP="008476AD">
      <w:pPr>
        <w:rPr>
          <w:rFonts w:hint="cs"/>
          <w:rtl/>
          <w:lang w:val="en-GB"/>
        </w:rPr>
      </w:pPr>
    </w:p>
    <w:bookmarkStart w:id="3800" w:name="_ETM_Q1_13365000" w:displacedByCustomXml="next"/>
    <w:bookmarkEnd w:id="3800" w:displacedByCustomXml="next"/>
    <w:sdt>
      <w:sdtPr>
        <w:rPr>
          <w:rFonts w:hint="cs"/>
          <w:rtl/>
          <w:lang w:val="en-GB"/>
        </w:rPr>
        <w:alias w:val="דובר"/>
        <w:tag w:val="&lt;ID&gt;5305&lt;/ID&gt;&lt;Name&gt;רועי פולקמן - כולנו&lt;/Name&gt;&lt;Data&gt;רועי פולקמן (כולנו)&lt;/Data&gt;&lt;Shortcut&gt;רופו&lt;/Shortcut&gt;"/>
        <w:id w:val="2029055437"/>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01" w:name="_ETM_Q1_13367000"/>
      <w:bookmarkEnd w:id="3801"/>
      <w:r>
        <w:rPr>
          <w:rFonts w:hint="cs"/>
          <w:rtl/>
          <w:lang w:val="en-GB"/>
        </w:rPr>
        <w:t xml:space="preserve">דרך אגב, זה די פשוט. זה אומר שאותו עובד במחוז </w:t>
      </w:r>
      <w:bookmarkStart w:id="3802" w:name="_ETM_Q1_13371000"/>
      <w:bookmarkEnd w:id="3802"/>
      <w:r>
        <w:rPr>
          <w:rFonts w:hint="cs"/>
          <w:rtl/>
          <w:lang w:val="en-GB"/>
        </w:rPr>
        <w:t>לכל דבר, יצטרך להגיע 20 פעם בשנה שלמה.</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95089615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מה פתאום.</w:t>
      </w:r>
      <w:bookmarkStart w:id="3803" w:name="_ETM_Q1_13378000"/>
      <w:bookmarkEnd w:id="3803"/>
      <w:r>
        <w:rPr>
          <w:rFonts w:hint="cs"/>
          <w:rtl/>
          <w:lang w:val="en-GB"/>
        </w:rPr>
        <w:t xml:space="preserve"> </w:t>
      </w:r>
    </w:p>
    <w:p w:rsidR="008476AD" w:rsidRDefault="008476AD" w:rsidP="008476AD">
      <w:pPr>
        <w:rPr>
          <w:rFonts w:hint="cs"/>
          <w:rtl/>
          <w:lang w:val="en-GB"/>
        </w:rPr>
      </w:pPr>
      <w:bookmarkStart w:id="3804" w:name="_ETM_Q1_13379000"/>
      <w:bookmarkEnd w:id="3804"/>
    </w:p>
    <w:bookmarkStart w:id="3805" w:name="_ETM_Q1_13380000" w:displacedByCustomXml="next"/>
    <w:bookmarkEnd w:id="3805" w:displacedByCustomXml="next"/>
    <w:sdt>
      <w:sdtPr>
        <w:rPr>
          <w:rFonts w:hint="cs"/>
          <w:rtl/>
          <w:lang w:val="en-GB"/>
        </w:rPr>
        <w:alias w:val="דובר"/>
        <w:tag w:val="&lt;ID&gt;5305&lt;/ID&gt;&lt;Name&gt;רועי פולקמן - כולנו&lt;/Name&gt;&lt;Data&gt;רועי פולקמן (כולנו)&lt;/Data&gt;&lt;Shortcut&gt;רופו&lt;/Shortcut&gt;"/>
        <w:id w:val="492774802"/>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בחובה. זה לא 300.</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485980642"/>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06" w:name="_ETM_Q1_13384000"/>
      <w:bookmarkEnd w:id="3806"/>
      <w:r>
        <w:rPr>
          <w:rFonts w:hint="cs"/>
          <w:rtl/>
          <w:lang w:val="en-GB"/>
        </w:rPr>
        <w:t xml:space="preserve">לא, רועי. ההצעה שלך, אפשר </w:t>
      </w:r>
      <w:bookmarkStart w:id="3807" w:name="_ETM_Q1_13383000"/>
      <w:bookmarkEnd w:id="3807"/>
      <w:r>
        <w:rPr>
          <w:rFonts w:hint="cs"/>
          <w:rtl/>
          <w:lang w:val="en-GB"/>
        </w:rPr>
        <w:t>לכמת אותה, זה יתרון אחד.</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67040456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איך זה יותר </w:t>
      </w:r>
      <w:bookmarkStart w:id="3808" w:name="_ETM_Q1_13386000"/>
      <w:bookmarkEnd w:id="3808"/>
      <w:r>
        <w:rPr>
          <w:rFonts w:hint="cs"/>
          <w:rtl/>
          <w:lang w:val="en-GB"/>
        </w:rPr>
        <w:t xml:space="preserve">מ-25 פעם לאותו אדם? 300 זה כשאתה מכפיל - -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88486008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09" w:name="_ETM_Q1_13389000"/>
      <w:bookmarkEnd w:id="3809"/>
      <w:r>
        <w:rPr>
          <w:rFonts w:hint="cs"/>
          <w:rtl/>
          <w:lang w:val="en-GB"/>
        </w:rPr>
        <w:t xml:space="preserve">ארצית. </w:t>
      </w:r>
    </w:p>
    <w:p w:rsidR="008476AD" w:rsidRDefault="008476AD" w:rsidP="008476AD">
      <w:pPr>
        <w:rPr>
          <w:rFonts w:hint="cs"/>
          <w:rtl/>
          <w:lang w:val="en-GB"/>
        </w:rPr>
      </w:pPr>
    </w:p>
    <w:bookmarkStart w:id="3810" w:name="_ETM_Q1_13392000" w:displacedByCustomXml="next"/>
    <w:bookmarkEnd w:id="3810"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1374583930"/>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לירון אדלר מינקה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11" w:name="_ETM_Q1_13393000"/>
      <w:bookmarkEnd w:id="3811"/>
      <w:r>
        <w:rPr>
          <w:rFonts w:hint="cs"/>
          <w:rtl/>
          <w:lang w:val="en-GB"/>
        </w:rPr>
        <w:t>אבל יש לחלק מהם יחידות סביבתיות</w:t>
      </w:r>
      <w:bookmarkStart w:id="3812" w:name="_ETM_Q1_13390000"/>
      <w:bookmarkEnd w:id="3812"/>
      <w:r>
        <w:rPr>
          <w:rFonts w:hint="cs"/>
          <w:rtl/>
          <w:lang w:val="en-GB"/>
        </w:rPr>
        <w:t>.</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0766427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13" w:name="_ETM_Q1_13398000"/>
      <w:bookmarkEnd w:id="3813"/>
      <w:r>
        <w:rPr>
          <w:rFonts w:hint="cs"/>
          <w:rtl/>
          <w:lang w:val="en-GB"/>
        </w:rPr>
        <w:t xml:space="preserve">זה תוספת עומס שלא תוכננה. אני מנסה לראות את ההשלכות </w:t>
      </w:r>
      <w:bookmarkStart w:id="3814" w:name="_ETM_Q1_13404000"/>
      <w:bookmarkEnd w:id="3814"/>
      <w:r>
        <w:rPr>
          <w:rFonts w:hint="cs"/>
          <w:rtl/>
          <w:lang w:val="en-GB"/>
        </w:rPr>
        <w:t xml:space="preserve">של כוח-אדם ומשמעות על המשרדים, כי בסוף אני </w:t>
      </w:r>
      <w:bookmarkStart w:id="3815" w:name="_ETM_Q1_13403000"/>
      <w:bookmarkEnd w:id="3815"/>
      <w:r>
        <w:rPr>
          <w:rFonts w:hint="cs"/>
          <w:rtl/>
          <w:lang w:val="en-GB"/>
        </w:rPr>
        <w:t xml:space="preserve">לא רוצה אחד מן השניים. לא שנכתוב את זה </w:t>
      </w:r>
      <w:bookmarkStart w:id="3816" w:name="_ETM_Q1_13407000"/>
      <w:bookmarkEnd w:id="3816"/>
      <w:r>
        <w:rPr>
          <w:rFonts w:hint="cs"/>
          <w:rtl/>
          <w:lang w:val="en-GB"/>
        </w:rPr>
        <w:t xml:space="preserve">וזה יהיה אות מתה כי זאת לא הכוונה, </w:t>
      </w:r>
      <w:bookmarkStart w:id="3817" w:name="_ETM_Q1_13411000"/>
      <w:bookmarkEnd w:id="3817"/>
      <w:r>
        <w:rPr>
          <w:rFonts w:hint="cs"/>
          <w:rtl/>
          <w:lang w:val="en-GB"/>
        </w:rPr>
        <w:t xml:space="preserve">אנחנו מחייבים אז מחייבים. </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 xml:space="preserve">אני אומר לך – בניתוח שלי </w:t>
      </w:r>
      <w:bookmarkStart w:id="3818" w:name="_ETM_Q1_13415000"/>
      <w:bookmarkEnd w:id="3818"/>
      <w:r>
        <w:rPr>
          <w:rFonts w:hint="cs"/>
          <w:rtl/>
          <w:lang w:val="en-GB"/>
        </w:rPr>
        <w:t xml:space="preserve">זה 300 ימי עבודה, בתפיסה, כי למה </w:t>
      </w:r>
      <w:bookmarkStart w:id="3819" w:name="_ETM_Q1_13421000"/>
      <w:bookmarkEnd w:id="3819"/>
      <w:r>
        <w:rPr>
          <w:rFonts w:hint="cs"/>
          <w:rtl/>
          <w:lang w:val="en-GB"/>
        </w:rPr>
        <w:t xml:space="preserve">אני אומר? פגישה, הרי הוא גם צריך לטפל </w:t>
      </w:r>
      <w:bookmarkStart w:id="3820" w:name="_ETM_Q1_13425000"/>
      <w:bookmarkEnd w:id="3820"/>
      <w:r>
        <w:rPr>
          <w:rFonts w:hint="cs"/>
          <w:rtl/>
          <w:lang w:val="en-GB"/>
        </w:rPr>
        <w:t>לפני, אחרי, זה 300 ימי עבודה. זאת המשמעות.</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241715800"/>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בכל הארץ. </w:t>
      </w:r>
      <w:bookmarkStart w:id="3821" w:name="_ETM_Q1_13426000"/>
      <w:bookmarkEnd w:id="3821"/>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94330422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בכל הארץ, נכון. </w:t>
      </w:r>
    </w:p>
    <w:p w:rsidR="008476AD" w:rsidRDefault="008476AD" w:rsidP="008476AD">
      <w:pPr>
        <w:rPr>
          <w:rFonts w:hint="cs"/>
          <w:rtl/>
          <w:lang w:val="en-GB"/>
        </w:rPr>
      </w:pPr>
      <w:bookmarkStart w:id="3822" w:name="_ETM_Q1_13427000"/>
      <w:bookmarkEnd w:id="3822"/>
    </w:p>
    <w:bookmarkStart w:id="3823" w:name="_ETM_Q1_13428000" w:displacedByCustomXml="next"/>
    <w:bookmarkEnd w:id="3823"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96841688"/>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עמיר יצחקי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24" w:name="_ETM_Q1_13429000"/>
      <w:bookmarkEnd w:id="3824"/>
      <w:r>
        <w:rPr>
          <w:rFonts w:hint="cs"/>
          <w:rtl/>
          <w:lang w:val="en-GB"/>
        </w:rPr>
        <w:t xml:space="preserve">זה לא מדויק, אני אגיד למה. </w:t>
      </w:r>
      <w:bookmarkStart w:id="3825" w:name="_ETM_Q1_13432000"/>
      <w:bookmarkEnd w:id="3825"/>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71750581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למה זה יותר מ-300 ימי עבודה? </w:t>
      </w:r>
    </w:p>
    <w:p w:rsidR="008476AD" w:rsidRDefault="008476AD" w:rsidP="008476AD">
      <w:pPr>
        <w:rPr>
          <w:rFonts w:hint="cs"/>
          <w:rtl/>
          <w:lang w:val="en-GB"/>
        </w:rPr>
      </w:pPr>
    </w:p>
    <w:bookmarkStart w:id="3826" w:name="_ETM_Q1_13438000" w:displacedByCustomXml="next"/>
    <w:bookmarkEnd w:id="3826" w:displacedByCustomXml="next"/>
    <w:sdt>
      <w:sdtPr>
        <w:rPr>
          <w:rFonts w:hint="cs"/>
          <w:rtl/>
          <w:lang w:val="en-GB"/>
        </w:rPr>
        <w:alias w:val="דובר"/>
        <w:tag w:val="&lt;ID&gt;5305&lt;/ID&gt;&lt;Name&gt;רועי פולקמן - כולנו&lt;/Name&gt;&lt;Data&gt;רועי פולקמן (כולנו)&lt;/Data&gt;&lt;Shortcut&gt;רופו&lt;/Shortcut&gt;"/>
        <w:id w:val="-951315045"/>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המינימום. </w:t>
      </w:r>
    </w:p>
    <w:p w:rsidR="008476AD" w:rsidRDefault="008476AD" w:rsidP="008476AD">
      <w:pPr>
        <w:rPr>
          <w:rFonts w:hint="cs"/>
          <w:rtl/>
          <w:lang w:val="en-GB"/>
        </w:rPr>
      </w:pPr>
    </w:p>
    <w:bookmarkStart w:id="3827" w:name="_ETM_Q1_13442000" w:displacedByCustomXml="next"/>
    <w:bookmarkEnd w:id="3827"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4210302"/>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עמיר יצחקי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28" w:name="_ETM_Q1_13443000"/>
      <w:bookmarkEnd w:id="3828"/>
      <w:r>
        <w:rPr>
          <w:rFonts w:hint="cs"/>
          <w:rtl/>
          <w:lang w:val="en-GB"/>
        </w:rPr>
        <w:t xml:space="preserve">בגלל שהרבה </w:t>
      </w:r>
      <w:bookmarkStart w:id="3829" w:name="_ETM_Q1_13441000"/>
      <w:bookmarkEnd w:id="3829"/>
      <w:r>
        <w:rPr>
          <w:rFonts w:hint="cs"/>
          <w:rtl/>
          <w:lang w:val="en-GB"/>
        </w:rPr>
        <w:t xml:space="preserve">פעמים, אנחנו כשאנחנו עושים את העבודה במשרד זה יותר </w:t>
      </w:r>
      <w:bookmarkStart w:id="3830" w:name="_ETM_Q1_13445000"/>
      <w:bookmarkEnd w:id="3830"/>
      <w:r>
        <w:rPr>
          <w:rFonts w:hint="cs"/>
          <w:rtl/>
          <w:lang w:val="en-GB"/>
        </w:rPr>
        <w:t xml:space="preserve">מבעל מקצוע אחד.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925493823"/>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אתה עושה ממילא.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05056845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31" w:name="_ETM_Q1_13447000"/>
      <w:bookmarkEnd w:id="3831"/>
      <w:r>
        <w:rPr>
          <w:rFonts w:hint="cs"/>
          <w:rtl/>
          <w:lang w:val="en-GB"/>
        </w:rPr>
        <w:t>בגלל זה לקח</w:t>
      </w:r>
      <w:bookmarkStart w:id="3832" w:name="_ETM_Q1_13449000"/>
      <w:bookmarkEnd w:id="3832"/>
      <w:r>
        <w:rPr>
          <w:rFonts w:hint="cs"/>
          <w:rtl/>
          <w:lang w:val="en-GB"/>
        </w:rPr>
        <w:t>תי יום עבודה על כל פגישה.</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604763037"/>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33" w:name="_ETM_Q1_13452000"/>
      <w:bookmarkEnd w:id="3833"/>
      <w:r>
        <w:rPr>
          <w:rFonts w:hint="cs"/>
          <w:rtl/>
          <w:lang w:val="en-GB"/>
        </w:rPr>
        <w:t xml:space="preserve">לא, אבל זה </w:t>
      </w:r>
      <w:bookmarkStart w:id="3834" w:name="_ETM_Q1_13450000"/>
      <w:bookmarkEnd w:id="3834"/>
      <w:r>
        <w:rPr>
          <w:rFonts w:hint="cs"/>
          <w:rtl/>
          <w:lang w:val="en-GB"/>
        </w:rPr>
        <w:t xml:space="preserve">הוא עושה ממילא. בסך הכול ביקשתי שפיזית הוא ישב אצלו מינימום. פעם חובה בישיבת עבודה חודשית. </w:t>
      </w:r>
    </w:p>
    <w:p w:rsidR="008476AD" w:rsidRDefault="008476AD" w:rsidP="008476AD">
      <w:pPr>
        <w:rPr>
          <w:rFonts w:hint="cs"/>
          <w:rtl/>
          <w:lang w:val="en-GB"/>
        </w:rPr>
      </w:pPr>
    </w:p>
    <w:sdt>
      <w:sdtPr>
        <w:rPr>
          <w:rFonts w:hint="cs"/>
          <w:rtl/>
          <w:lang w:val="en-GB"/>
        </w:rPr>
        <w:alias w:val="קריאה"/>
        <w:tag w:val="&lt;ID&gt;0&lt;/ID&gt;&lt;Name&gt;קריאות&lt;/Name&gt;&lt;Data&gt;קריאות&lt;/Data&gt;&lt;Shortcut&gt;&lt;/Shortcut&gt;"/>
        <w:id w:val="1684474613"/>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קריאות</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w:t>
      </w:r>
    </w:p>
    <w:p w:rsidR="008476AD" w:rsidRDefault="008476AD" w:rsidP="008476AD">
      <w:pPr>
        <w:rPr>
          <w:rFonts w:hint="cs"/>
          <w:rtl/>
          <w:lang w:val="en-GB"/>
        </w:rPr>
      </w:pPr>
      <w:bookmarkStart w:id="3835" w:name="_ETM_Q1_13457000"/>
      <w:bookmarkEnd w:id="3835"/>
    </w:p>
    <w:sdt>
      <w:sdtPr>
        <w:rPr>
          <w:rFonts w:hint="cs"/>
          <w:rtl/>
          <w:lang w:val="en-GB"/>
        </w:rPr>
        <w:alias w:val="יור"/>
        <w:tag w:val="&lt;ID&gt;5296&lt;/ID&gt;&lt;Name&gt;יואב קיש - יו&quot;רַ&lt;/Name&gt;&lt;Data&gt;יואב קיש&lt;/Data&gt;&lt;Shortcut&gt;יוקי&lt;/Shortcut&gt;"/>
        <w:id w:val="143756065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יום שלם, </w:t>
      </w:r>
      <w:bookmarkStart w:id="3836" w:name="_ETM_Q1_13456000"/>
      <w:bookmarkEnd w:id="3836"/>
      <w:r>
        <w:rPr>
          <w:rFonts w:hint="cs"/>
          <w:rtl/>
          <w:lang w:val="en-GB"/>
        </w:rPr>
        <w:t xml:space="preserve">אז זה יותר. </w:t>
      </w:r>
    </w:p>
    <w:p w:rsidR="008476AD" w:rsidRDefault="008476AD" w:rsidP="008476AD">
      <w:pPr>
        <w:rPr>
          <w:rFonts w:hint="cs"/>
          <w:rtl/>
          <w:lang w:val="en-GB"/>
        </w:rPr>
      </w:pPr>
    </w:p>
    <w:bookmarkStart w:id="3837" w:name="_ETM_Q1_13458000" w:displacedByCustomXml="next"/>
    <w:bookmarkEnd w:id="3837" w:displacedByCustomXml="next"/>
    <w:sdt>
      <w:sdtPr>
        <w:rPr>
          <w:rFonts w:hint="cs"/>
          <w:rtl/>
          <w:lang w:val="en-GB"/>
        </w:rPr>
        <w:alias w:val="דובר"/>
        <w:tag w:val="&lt;ID&gt;5305&lt;/ID&gt;&lt;Name&gt;רועי פולקמן - כולנו&lt;/Name&gt;&lt;Data&gt;רועי פולקמן (כולנו)&lt;/Data&gt;&lt;Shortcut&gt;רופו&lt;/Shortcut&gt;"/>
        <w:id w:val="930705192"/>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מינימום.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61856715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יום </w:t>
      </w:r>
      <w:bookmarkStart w:id="3838" w:name="_ETM_Q1_13459000"/>
      <w:bookmarkEnd w:id="3838"/>
      <w:r>
        <w:rPr>
          <w:rFonts w:hint="cs"/>
          <w:rtl/>
          <w:lang w:val="en-GB"/>
        </w:rPr>
        <w:t xml:space="preserve">הכנה על כל יום פגישה. </w:t>
      </w:r>
    </w:p>
    <w:p w:rsidR="008476AD" w:rsidRDefault="008476AD" w:rsidP="008476AD">
      <w:pPr>
        <w:rPr>
          <w:rFonts w:hint="cs"/>
          <w:rtl/>
          <w:lang w:val="en-GB"/>
        </w:rPr>
      </w:pPr>
    </w:p>
    <w:bookmarkStart w:id="3839" w:name="_ETM_Q1_13460000" w:displacedByCustomXml="next"/>
    <w:bookmarkEnd w:id="3839" w:displacedByCustomXml="next"/>
    <w:sdt>
      <w:sdtPr>
        <w:rPr>
          <w:rFonts w:hint="cs"/>
          <w:rtl/>
          <w:lang w:val="en-GB"/>
        </w:rPr>
        <w:alias w:val="דובר"/>
        <w:tag w:val="&lt;ID&gt;5305&lt;/ID&gt;&lt;Name&gt;רועי פולקמן - כולנו&lt;/Name&gt;&lt;Data&gt;רועי פולקמן (כולנו)&lt;/Data&gt;&lt;Shortcut&gt;רופו&lt;/Shortcut&gt;"/>
        <w:id w:val="1214393069"/>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יואב, כי זה קורה ממילא.</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7473644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40" w:name="_ETM_Q1_13461000"/>
      <w:bookmarkEnd w:id="3840"/>
      <w:r>
        <w:rPr>
          <w:rFonts w:hint="cs"/>
          <w:rtl/>
          <w:lang w:val="en-GB"/>
        </w:rPr>
        <w:t xml:space="preserve">אתה לא יכול להיות נאיבי. </w:t>
      </w:r>
    </w:p>
    <w:p w:rsidR="008476AD" w:rsidRDefault="008476AD" w:rsidP="008476AD">
      <w:pPr>
        <w:rPr>
          <w:rFonts w:hint="cs"/>
          <w:rtl/>
          <w:lang w:val="en-GB"/>
        </w:rPr>
      </w:pPr>
    </w:p>
    <w:bookmarkStart w:id="3841" w:name="_ETM_Q1_13464000" w:displacedByCustomXml="next"/>
    <w:bookmarkEnd w:id="3841" w:displacedByCustomXml="next"/>
    <w:sdt>
      <w:sdtPr>
        <w:rPr>
          <w:rFonts w:hint="cs"/>
          <w:rtl/>
          <w:lang w:val="en-GB"/>
        </w:rPr>
        <w:alias w:val="דובר"/>
        <w:tag w:val="&lt;ID&gt;5305&lt;/ID&gt;&lt;Name&gt;רועי פולקמן - כולנו&lt;/Name&gt;&lt;Data&gt;רועי פולקמן (כולנו)&lt;/Data&gt;&lt;Shortcut&gt;רופו&lt;/Shortcut&gt;"/>
        <w:id w:val="-1298222764"/>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42" w:name="_ETM_Q1_13463000"/>
      <w:bookmarkEnd w:id="3842"/>
      <w:r>
        <w:rPr>
          <w:rFonts w:hint="cs"/>
          <w:rtl/>
          <w:lang w:val="en-GB"/>
        </w:rPr>
        <w:t>אבל זה קורה ממילא.</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57825515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קורה ממילא.</w:t>
      </w:r>
    </w:p>
    <w:p w:rsidR="008476AD" w:rsidRDefault="008476AD" w:rsidP="008476AD">
      <w:pPr>
        <w:rPr>
          <w:rFonts w:hint="cs"/>
          <w:rtl/>
          <w:lang w:val="en-GB"/>
        </w:rPr>
      </w:pPr>
    </w:p>
    <w:bookmarkStart w:id="3843" w:name="_ETM_Q1_13465000" w:displacedByCustomXml="next"/>
    <w:bookmarkEnd w:id="3843" w:displacedByCustomXml="next"/>
    <w:sdt>
      <w:sdtPr>
        <w:rPr>
          <w:rFonts w:hint="cs"/>
          <w:rtl/>
          <w:lang w:val="en-GB"/>
        </w:rPr>
        <w:alias w:val="דובר"/>
        <w:tag w:val="&lt;ID&gt;5305&lt;/ID&gt;&lt;Name&gt;רועי פולקמן - כולנו&lt;/Name&gt;&lt;Data&gt;רועי פולקמן (כולנו)&lt;/Data&gt;&lt;Shortcut&gt;רופו&lt;/Shortcut&gt;"/>
        <w:id w:val="-1603176654"/>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44" w:name="_ETM_Q1_13466000"/>
      <w:bookmarkEnd w:id="3844"/>
      <w:r>
        <w:rPr>
          <w:rFonts w:hint="cs"/>
          <w:rtl/>
          <w:lang w:val="en-GB"/>
        </w:rPr>
        <w:t xml:space="preserve">את הטיפול בפניות הוא עושה ממילא. הרי </w:t>
      </w:r>
      <w:bookmarkStart w:id="3845" w:name="_ETM_Q1_13467000"/>
      <w:bookmarkEnd w:id="3845"/>
      <w:r>
        <w:rPr>
          <w:rFonts w:hint="cs"/>
          <w:rtl/>
          <w:lang w:val="en-GB"/>
        </w:rPr>
        <w:t xml:space="preserve">מה אני סך הכול אומר? שבסך הכול פעם אחת הוא </w:t>
      </w:r>
      <w:bookmarkStart w:id="3846" w:name="_ETM_Q1_13471000"/>
      <w:bookmarkEnd w:id="3846"/>
      <w:r>
        <w:rPr>
          <w:rFonts w:hint="cs"/>
          <w:rtl/>
          <w:lang w:val="en-GB"/>
        </w:rPr>
        <w:t xml:space="preserve">יצטרך לעשות אותם ביחד בישיבה עירונית. את הטיפול הוא עושה ממילא. </w:t>
      </w:r>
    </w:p>
    <w:p w:rsidR="008476AD" w:rsidRDefault="008476AD" w:rsidP="008476AD">
      <w:pPr>
        <w:rPr>
          <w:rFonts w:hint="cs"/>
          <w:rtl/>
          <w:lang w:val="en-GB"/>
        </w:rPr>
      </w:pPr>
    </w:p>
    <w:bookmarkStart w:id="3847" w:name="_ETM_Q1_13472000" w:displacedByCustomXml="next"/>
    <w:bookmarkEnd w:id="3847" w:displacedByCustomXml="next"/>
    <w:sdt>
      <w:sdtPr>
        <w:rPr>
          <w:rFonts w:hint="cs"/>
          <w:rtl/>
          <w:lang w:val="en-GB"/>
        </w:rPr>
        <w:alias w:val="קריאה"/>
        <w:tag w:val="&lt;ID&gt;0&lt;/ID&gt;&lt;Name&gt;קריאות&lt;/Name&gt;&lt;Data&gt;קריאות&lt;/Data&gt;&lt;Shortcut&gt;&lt;/Shortcut&gt;"/>
        <w:id w:val="214864244"/>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קריאות</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 - - </w:t>
      </w:r>
    </w:p>
    <w:p w:rsidR="008476AD" w:rsidRDefault="008476AD" w:rsidP="008476AD">
      <w:pPr>
        <w:rPr>
          <w:rFonts w:hint="cs"/>
          <w:rtl/>
          <w:lang w:val="en-GB"/>
        </w:rPr>
      </w:pPr>
    </w:p>
    <w:bookmarkStart w:id="3848" w:name="_ETM_Q1_13476000" w:displacedByCustomXml="next"/>
    <w:bookmarkEnd w:id="3848" w:displacedByCustomXml="next"/>
    <w:sdt>
      <w:sdtPr>
        <w:rPr>
          <w:rFonts w:hint="cs"/>
          <w:rtl/>
          <w:lang w:val="en-GB"/>
        </w:rPr>
        <w:alias w:val="קריאה"/>
        <w:tag w:val="&lt;ID&gt;0&lt;/ID&gt;&lt;Name&gt;קריאה&lt;/Name&gt;&lt;Data&gt;&lt;/Data&gt;&lt;Shortcut&gt;&lt;/Shortcut&gt;"/>
        <w:id w:val="1855460414"/>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אלה הטענות שנשמעו פה. </w:t>
      </w:r>
      <w:bookmarkStart w:id="3849" w:name="_ETM_Q1_13479000"/>
      <w:bookmarkEnd w:id="3849"/>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394077257"/>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50" w:name="_ETM_Q1_13481000"/>
      <w:bookmarkEnd w:id="3850"/>
      <w:r>
        <w:rPr>
          <w:rFonts w:hint="cs"/>
          <w:rtl/>
          <w:lang w:val="en-GB"/>
        </w:rPr>
        <w:t xml:space="preserve">יואב, הוא יפגוש אותם ממילא במשרד שלו. אני רק אומר לו, פעם בחודש הוא חייב לעשות את זה במרכז שירות. אני חושב שזה מינימום. </w:t>
      </w:r>
    </w:p>
    <w:p w:rsidR="008476AD" w:rsidRDefault="008476AD" w:rsidP="008476AD">
      <w:pPr>
        <w:rPr>
          <w:rFonts w:hint="cs"/>
          <w:rtl/>
          <w:lang w:val="en-GB"/>
        </w:rPr>
      </w:pPr>
    </w:p>
    <w:sdt>
      <w:sdtPr>
        <w:rPr>
          <w:rFonts w:hint="cs"/>
          <w:rtl/>
          <w:lang w:val="en-GB"/>
        </w:rPr>
        <w:alias w:val="אורח"/>
        <w:tag w:val="&lt;ID&gt;633087&lt;/ID&gt;&lt;Name&gt;נפתלי קאיקוב&lt;/Name&gt;&lt;Data&gt;נפתלי קאיקוב&lt;/Data&gt;&lt;Shortcut&gt;נפקא&lt;/Shortcut&gt;&lt;Title&gt;מנהל אגף רישוי עסקים, עיריית נתניה, פורום ה-15&lt;/Title&gt;"/>
        <w:id w:val="2128350730"/>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נפתלי קאיקוב</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ind w:firstLine="0"/>
        <w:rPr>
          <w:rFonts w:hint="cs"/>
          <w:rtl/>
          <w:lang w:val="en-GB"/>
        </w:rPr>
      </w:pPr>
      <w:bookmarkStart w:id="3851" w:name="_ETM_Q1_13490000"/>
      <w:bookmarkEnd w:id="3851"/>
      <w:r>
        <w:rPr>
          <w:rFonts w:hint="cs"/>
          <w:rtl/>
          <w:lang w:val="en-GB"/>
        </w:rPr>
        <w:tab/>
        <w:t xml:space="preserve">זה ינהל את העבודה, </w:t>
      </w:r>
      <w:bookmarkStart w:id="3852" w:name="_ETM_Q1_13487000"/>
      <w:bookmarkEnd w:id="3852"/>
      <w:r>
        <w:rPr>
          <w:rFonts w:hint="cs"/>
          <w:rtl/>
          <w:lang w:val="en-GB"/>
        </w:rPr>
        <w:t xml:space="preserve">יקצר אותה, ימנע </w:t>
      </w:r>
      <w:bookmarkStart w:id="3853" w:name="_ETM_Q1_13489000"/>
      <w:bookmarkEnd w:id="3853"/>
      <w:r>
        <w:rPr>
          <w:rFonts w:hint="cs"/>
          <w:rtl/>
          <w:lang w:val="en-GB"/>
        </w:rPr>
        <w:t xml:space="preserve">ביורוקרטיה. שינוי </w:t>
      </w:r>
      <w:bookmarkStart w:id="3854" w:name="_ETM_Q1_13488000"/>
      <w:bookmarkEnd w:id="3854"/>
      <w:r>
        <w:rPr>
          <w:rFonts w:hint="cs"/>
          <w:rtl/>
          <w:lang w:val="en-GB"/>
        </w:rPr>
        <w:t>שיטת העבודה, זה הכול.</w:t>
      </w:r>
    </w:p>
    <w:p w:rsidR="008476AD" w:rsidRDefault="008476AD" w:rsidP="008476AD">
      <w:pPr>
        <w:ind w:firstLine="0"/>
        <w:rPr>
          <w:rFonts w:hint="cs"/>
          <w:rtl/>
          <w:lang w:val="en-GB"/>
        </w:rPr>
      </w:pPr>
    </w:p>
    <w:sdt>
      <w:sdtPr>
        <w:rPr>
          <w:rFonts w:hint="cs"/>
          <w:rtl/>
          <w:lang w:val="en-GB"/>
        </w:rPr>
        <w:alias w:val="יור"/>
        <w:tag w:val="&lt;ID&gt;5296&lt;/ID&gt;&lt;Name&gt;יואב קיש - יו&quot;רַ&lt;/Name&gt;&lt;Data&gt;יואב קיש&lt;/Data&gt;&lt;Shortcut&gt;יוקי&lt;/Shortcut&gt;"/>
        <w:id w:val="27245007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מנסה לכמת את זה. </w:t>
      </w:r>
      <w:bookmarkStart w:id="3855" w:name="_ETM_Q1_13496000"/>
      <w:bookmarkEnd w:id="3855"/>
      <w:r>
        <w:rPr>
          <w:rFonts w:hint="cs"/>
          <w:rtl/>
          <w:lang w:val="en-GB"/>
        </w:rPr>
        <w:t xml:space="preserve">מי יכול לעזור? </w:t>
      </w:r>
    </w:p>
    <w:p w:rsidR="008476AD" w:rsidRDefault="008476AD" w:rsidP="008476AD">
      <w:pPr>
        <w:rPr>
          <w:rFonts w:hint="cs"/>
          <w:rtl/>
          <w:lang w:val="en-GB"/>
        </w:rPr>
      </w:pPr>
    </w:p>
    <w:bookmarkStart w:id="3856" w:name="_ETM_Q1_13502000" w:displacedByCustomXml="next"/>
    <w:bookmarkEnd w:id="3856"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86593279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עגמי ליבוביץ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57" w:name="_ETM_Q1_13497000"/>
      <w:bookmarkEnd w:id="3857"/>
      <w:r>
        <w:rPr>
          <w:rFonts w:hint="cs"/>
          <w:rtl/>
          <w:lang w:val="en-GB"/>
        </w:rPr>
        <w:t xml:space="preserve">בעיריית תל אביב לדוגמה, כמה בקשות </w:t>
      </w:r>
      <w:bookmarkStart w:id="3858" w:name="_ETM_Q1_13501000"/>
      <w:bookmarkEnd w:id="3858"/>
      <w:r>
        <w:rPr>
          <w:rFonts w:hint="cs"/>
          <w:rtl/>
          <w:lang w:val="en-GB"/>
        </w:rPr>
        <w:t>חדשות לרישיון עסק יש לכם בחודש?</w:t>
      </w:r>
    </w:p>
    <w:p w:rsidR="008476AD" w:rsidRDefault="008476AD" w:rsidP="008476AD">
      <w:pPr>
        <w:rPr>
          <w:rFonts w:hint="cs"/>
          <w:rtl/>
          <w:lang w:val="en-GB"/>
        </w:rPr>
      </w:pPr>
    </w:p>
    <w:bookmarkStart w:id="3859" w:name="_ETM_Q1_13503000" w:displacedByCustomXml="next"/>
    <w:bookmarkEnd w:id="3859" w:displacedByCustomXml="next"/>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147613927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איילת וסרמן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60" w:name="_ETM_Q1_13505000"/>
      <w:bookmarkEnd w:id="3860"/>
      <w:r>
        <w:rPr>
          <w:rFonts w:hint="cs"/>
          <w:rtl/>
          <w:lang w:val="en-GB"/>
        </w:rPr>
        <w:t>220.</w:t>
      </w:r>
    </w:p>
    <w:p w:rsidR="008476AD" w:rsidRDefault="008476AD" w:rsidP="008476AD">
      <w:pPr>
        <w:rPr>
          <w:rFonts w:hint="cs"/>
          <w:rtl/>
          <w:lang w:val="en-GB"/>
        </w:rPr>
      </w:pPr>
    </w:p>
    <w:sdt>
      <w:sdtPr>
        <w:rPr>
          <w:rFonts w:hint="cs"/>
          <w:rtl/>
          <w:lang w:val="en-GB" w:eastAsia="he-IL"/>
        </w:rPr>
        <w:alias w:val="אורח"/>
        <w:tag w:val="&lt;ID&gt;844424&lt;/ID&gt;&lt;Name&gt;שי עגמי ליבוביץ&lt;/Name&gt;&lt;Data&gt;שי עגמי ליבוביץ&lt;/Data&gt;&lt;Shortcut&gt;שיעג&lt;/Shortcut&gt;&lt;Title&gt;מנהל תחום טיוב רגולציה, משרד ראש הממשלה&lt;/Title&gt;"/>
        <w:id w:val="-1754810049"/>
        <w:placeholder>
          <w:docPart w:val="AC801B08C1BD45FA91DF0085CEDA497D"/>
        </w:placeholder>
      </w:sdtPr>
      <w:sdtContent>
        <w:p w:rsidR="008476AD" w:rsidRDefault="008476AD" w:rsidP="008476AD">
          <w:pPr>
            <w:pStyle w:val="afb"/>
            <w:keepNext/>
            <w:rPr>
              <w:rFonts w:hint="cs"/>
              <w:rtl/>
              <w:lang w:val="en-GB" w:eastAsia="he-IL"/>
            </w:rPr>
          </w:pPr>
          <w:r>
            <w:rPr>
              <w:rStyle w:val="aff"/>
              <w:rFonts w:hint="cs"/>
              <w:color w:val="000000"/>
              <w:rtl/>
            </w:rPr>
            <w:t>שי עגמי ליבוביץ</w:t>
          </w:r>
          <w:r>
            <w:rPr>
              <w:rFonts w:hint="cs"/>
              <w:color w:val="000000"/>
              <w:rtl/>
              <w:lang w:val="en-GB" w:eastAsia="he-IL"/>
            </w:rPr>
            <w:t>:</w:t>
          </w:r>
        </w:p>
      </w:sdtContent>
    </w:sdt>
    <w:p w:rsidR="008476AD" w:rsidRDefault="008476AD" w:rsidP="008476AD">
      <w:pPr>
        <w:pStyle w:val="KeepWithNext"/>
        <w:rPr>
          <w:rFonts w:hint="cs"/>
          <w:rtl/>
          <w:lang w:val="en-GB" w:eastAsia="he-IL"/>
        </w:rPr>
      </w:pPr>
    </w:p>
    <w:p w:rsidR="008476AD" w:rsidRDefault="008476AD" w:rsidP="008476AD">
      <w:pPr>
        <w:rPr>
          <w:rFonts w:hint="cs"/>
          <w:rtl/>
          <w:lang w:val="en-GB"/>
        </w:rPr>
      </w:pPr>
      <w:bookmarkStart w:id="3861" w:name="_ETM_Q1_13508000"/>
      <w:bookmarkEnd w:id="3861"/>
      <w:r>
        <w:rPr>
          <w:rFonts w:hint="cs"/>
          <w:rtl/>
          <w:lang w:val="en-GB"/>
        </w:rPr>
        <w:t xml:space="preserve">220 בחודש?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0998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62" w:name="_ETM_Q1_13511000"/>
      <w:bookmarkEnd w:id="3862"/>
      <w:r>
        <w:rPr>
          <w:rFonts w:hint="cs"/>
          <w:rtl/>
          <w:lang w:val="en-GB"/>
        </w:rPr>
        <w:t xml:space="preserve">זה, </w:t>
      </w:r>
      <w:bookmarkStart w:id="3863" w:name="_ETM_Q1_13514000"/>
      <w:bookmarkEnd w:id="3863"/>
      <w:r>
        <w:rPr>
          <w:rFonts w:hint="cs"/>
          <w:rtl/>
          <w:lang w:val="en-GB"/>
        </w:rPr>
        <w:t xml:space="preserve">שיוציאו הבהרות. חצי מהם ירצו </w:t>
      </w:r>
      <w:bookmarkStart w:id="3864" w:name="_ETM_Q1_13517000"/>
      <w:bookmarkEnd w:id="3864"/>
      <w:r>
        <w:rPr>
          <w:rFonts w:hint="cs"/>
          <w:rtl/>
          <w:lang w:val="en-GB"/>
        </w:rPr>
        <w:t xml:space="preserve">הבהרות. </w:t>
      </w:r>
    </w:p>
    <w:p w:rsidR="008476AD" w:rsidRDefault="008476AD" w:rsidP="008476AD">
      <w:pPr>
        <w:rPr>
          <w:rFonts w:hint="cs"/>
          <w:rtl/>
          <w:lang w:val="en-GB"/>
        </w:rPr>
      </w:pPr>
    </w:p>
    <w:sdt>
      <w:sdtPr>
        <w:rPr>
          <w:rFonts w:hint="cs"/>
          <w:rtl/>
          <w:lang w:val="en-GB"/>
        </w:rPr>
        <w:alias w:val="אורח"/>
        <w:tag w:val="&lt;ID&gt;&lt;/ID&gt;&lt;Name&gt;עמיחי פישר&lt;/Name&gt;&lt;Shortcut&gt;עמפי&lt;/Shortcut&gt;&lt;Title&gt;אגף טיוב רגולציה, משרד ראש הממשלה&lt;/Title&gt;"/>
        <w:id w:val="-2080427958"/>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עמיחי פישר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והם עירייה גדולה. נגיד יש כמוהם עוד עשר, חצי מהם </w:t>
      </w:r>
      <w:bookmarkStart w:id="3865" w:name="_ETM_Q1_13522000"/>
      <w:bookmarkEnd w:id="3865"/>
      <w:r>
        <w:rPr>
          <w:rFonts w:hint="cs"/>
          <w:rtl/>
          <w:lang w:val="en-GB"/>
        </w:rPr>
        <w:t>עוד 30.</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80943533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25, זה המספר שהגענו אליו. 25 מרכזי עסקים </w:t>
      </w:r>
      <w:bookmarkStart w:id="3866" w:name="_ETM_Q1_13527000"/>
      <w:bookmarkEnd w:id="3866"/>
      <w:r>
        <w:rPr>
          <w:rFonts w:hint="cs"/>
          <w:rtl/>
          <w:lang w:val="en-GB"/>
        </w:rPr>
        <w:t>כאלה באשכולות או בעיריות הגדולות.</w:t>
      </w:r>
    </w:p>
    <w:p w:rsidR="008476AD" w:rsidRDefault="008476AD" w:rsidP="008476AD">
      <w:pPr>
        <w:rPr>
          <w:rFonts w:hint="cs"/>
          <w:rtl/>
          <w:lang w:val="en-GB"/>
        </w:rPr>
      </w:pPr>
    </w:p>
    <w:sdt>
      <w:sdtPr>
        <w:rPr>
          <w:rFonts w:hint="cs"/>
          <w:rtl/>
          <w:lang w:val="en-GB"/>
        </w:rPr>
        <w:alias w:val="אורח"/>
        <w:tag w:val="&lt;ID&gt;&lt;/ID&gt;&lt;Name&gt;עמיחי פישר&lt;/Name&gt;&lt;Shortcut&gt;עמפי&lt;/Shortcut&gt;&lt;Title&gt;אגף טיוב רגולציה, משרד ראש הממשלה&lt;/Title&gt;"/>
        <w:id w:val="-1145426262"/>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עמיחי פישר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67" w:name="_ETM_Q1_13532000"/>
      <w:bookmarkEnd w:id="3867"/>
      <w:r>
        <w:rPr>
          <w:rFonts w:hint="cs"/>
          <w:rtl/>
          <w:lang w:val="en-GB"/>
        </w:rPr>
        <w:t xml:space="preserve">אני מנסה לחשוב. אם יש 220 בקשות חדשות לרישיון </w:t>
      </w:r>
      <w:bookmarkStart w:id="3868" w:name="_ETM_Q1_13531000"/>
      <w:bookmarkEnd w:id="3868"/>
      <w:r>
        <w:rPr>
          <w:rFonts w:hint="cs"/>
          <w:rtl/>
          <w:lang w:val="en-GB"/>
        </w:rPr>
        <w:t xml:space="preserve">בתל אביב, אם </w:t>
      </w:r>
      <w:bookmarkStart w:id="3869" w:name="_ETM_Q1_13536000"/>
      <w:bookmarkEnd w:id="3869"/>
      <w:r>
        <w:rPr>
          <w:rFonts w:hint="cs"/>
          <w:rtl/>
          <w:lang w:val="en-GB"/>
        </w:rPr>
        <w:t>אתה עושה לכל גוש דן -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32841499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70" w:name="_ETM_Q1_13540000"/>
      <w:bookmarkEnd w:id="3870"/>
      <w:r>
        <w:rPr>
          <w:rFonts w:hint="cs"/>
          <w:rtl/>
          <w:lang w:val="en-GB"/>
        </w:rPr>
        <w:t>לא, אי אפשר. אני מנסה להבין.</w:t>
      </w:r>
      <w:bookmarkStart w:id="3871" w:name="_ETM_Q1_13547000"/>
      <w:bookmarkEnd w:id="3871"/>
      <w:r>
        <w:rPr>
          <w:rFonts w:hint="cs"/>
          <w:rtl/>
          <w:lang w:val="en-GB"/>
        </w:rPr>
        <w:t xml:space="preserve"> אם אתה שואל אותי, זה מדבר על לפחות בן אדם אחד שזה יהיה התפקיד </w:t>
      </w:r>
      <w:bookmarkStart w:id="3872" w:name="_ETM_Q1_13551000"/>
      <w:bookmarkEnd w:id="3872"/>
      <w:r>
        <w:rPr>
          <w:rFonts w:hint="cs"/>
          <w:rtl/>
          <w:lang w:val="en-GB"/>
        </w:rPr>
        <w:t xml:space="preserve">שלו. בן אדם בכל משרד, לפחות תקן. יקבלו בן אדם, </w:t>
      </w:r>
      <w:bookmarkStart w:id="3873" w:name="_ETM_Q1_13559000"/>
      <w:bookmarkEnd w:id="3873"/>
      <w:r>
        <w:rPr>
          <w:rFonts w:hint="cs"/>
          <w:rtl/>
          <w:lang w:val="en-GB"/>
        </w:rPr>
        <w:t>הוא יצטרך לטפל בישיבות האלה וללכת.</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20853904"/>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 אחלה, זה מעט. </w:t>
      </w:r>
    </w:p>
    <w:p w:rsidR="008476AD" w:rsidRDefault="008476AD" w:rsidP="008476AD">
      <w:pPr>
        <w:rPr>
          <w:rFonts w:hint="cs"/>
          <w:rtl/>
          <w:lang w:val="en-GB"/>
        </w:rPr>
      </w:pPr>
    </w:p>
    <w:bookmarkStart w:id="3874" w:name="_ETM_Q1_13562000" w:displacedByCustomXml="next"/>
    <w:bookmarkEnd w:id="3874" w:displacedByCustomXml="next"/>
    <w:sdt>
      <w:sdtPr>
        <w:rPr>
          <w:rFonts w:hint="cs"/>
          <w:rtl/>
          <w:lang w:val="en-GB"/>
        </w:rPr>
        <w:alias w:val="יור"/>
        <w:tag w:val="&lt;ID&gt;5296&lt;/ID&gt;&lt;Name&gt;יואב קיש - יו&quot;רַ&lt;/Name&gt;&lt;Data&gt;יואב קיש&lt;/Data&gt;&lt;Shortcut&gt;יוקי&lt;/Shortcut&gt;"/>
        <w:id w:val="100355689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75" w:name="_ETM_Q1_13563000"/>
      <w:bookmarkEnd w:id="3875"/>
      <w:r>
        <w:rPr>
          <w:rFonts w:hint="cs"/>
          <w:rtl/>
          <w:lang w:val="en-GB"/>
        </w:rPr>
        <w:t>זה מעט אבל זה חשוב.</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239413715"/>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 ממילא הם עושים.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09720548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הם מטפלים בפניות ציבור, זה </w:t>
      </w:r>
      <w:bookmarkStart w:id="3876" w:name="_ETM_Q1_13568000"/>
      <w:bookmarkEnd w:id="3876"/>
      <w:r>
        <w:rPr>
          <w:rFonts w:hint="cs"/>
          <w:rtl/>
          <w:lang w:val="en-GB"/>
        </w:rPr>
        <w:t xml:space="preserve">לא שלא מטפלים. אבל עדיין, בן אדם צריך </w:t>
      </w:r>
      <w:bookmarkStart w:id="3877" w:name="_ETM_Q1_13573000"/>
      <w:bookmarkEnd w:id="3877"/>
      <w:r>
        <w:rPr>
          <w:rFonts w:hint="cs"/>
          <w:rtl/>
          <w:lang w:val="en-GB"/>
        </w:rPr>
        <w:t xml:space="preserve">להגיע לישיבות. </w:t>
      </w:r>
    </w:p>
    <w:p w:rsidR="008476AD" w:rsidRDefault="008476AD" w:rsidP="008476AD">
      <w:pPr>
        <w:rPr>
          <w:rFonts w:hint="cs"/>
          <w:rtl/>
          <w:lang w:val="en-GB"/>
        </w:rPr>
      </w:pPr>
    </w:p>
    <w:bookmarkStart w:id="3878" w:name="_ETM_Q1_13569000" w:displacedByCustomXml="next"/>
    <w:bookmarkEnd w:id="3878" w:displacedByCustomXml="next"/>
    <w:sdt>
      <w:sdtPr>
        <w:rPr>
          <w:rFonts w:hint="cs"/>
          <w:rtl/>
          <w:lang w:val="en-GB"/>
        </w:rPr>
        <w:alias w:val="דובר"/>
        <w:tag w:val="&lt;ID&gt;5305&lt;/ID&gt;&lt;Name&gt;רועי פולקמן - כולנו&lt;/Name&gt;&lt;Data&gt;רועי פולקמן (כולנו)&lt;/Data&gt;&lt;Shortcut&gt;רופו&lt;/Shortcut&gt;"/>
        <w:id w:val="41998975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79" w:name="_ETM_Q1_13570000"/>
      <w:bookmarkEnd w:id="3879"/>
      <w:r>
        <w:rPr>
          <w:rFonts w:hint="cs"/>
          <w:rtl/>
          <w:lang w:val="en-GB"/>
        </w:rPr>
        <w:t xml:space="preserve">נכון. להגיע לישיבות. חלקם עושים את זה כבר ממילא, דרך אגב. </w:t>
      </w:r>
    </w:p>
    <w:p w:rsidR="008476AD" w:rsidRDefault="008476AD" w:rsidP="008476AD">
      <w:pPr>
        <w:rPr>
          <w:rFonts w:hint="cs"/>
          <w:rtl/>
          <w:lang w:val="en-GB"/>
        </w:rPr>
      </w:pPr>
    </w:p>
    <w:bookmarkStart w:id="3880" w:name="_ETM_Q1_13580000" w:displacedByCustomXml="next"/>
    <w:bookmarkEnd w:id="3880"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815487305"/>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81" w:name="_ETM_Q1_13582000"/>
      <w:bookmarkEnd w:id="3881"/>
      <w:r>
        <w:rPr>
          <w:rFonts w:hint="cs"/>
          <w:rtl/>
          <w:lang w:val="en-GB"/>
        </w:rPr>
        <w:t xml:space="preserve">אנחנו בכזה תת יכולת לתת את המענה היום לתשובות תוך </w:t>
      </w:r>
      <w:bookmarkStart w:id="3882" w:name="_ETM_Q1_13581000"/>
      <w:bookmarkEnd w:id="3882"/>
      <w:r>
        <w:rPr>
          <w:rFonts w:hint="cs"/>
          <w:rtl/>
          <w:lang w:val="en-GB"/>
        </w:rPr>
        <w:t xml:space="preserve">30 ו-60 יום. אני לא רואה. צריך לעשות איזה </w:t>
      </w:r>
      <w:bookmarkStart w:id="3883" w:name="_ETM_Q1_13586000"/>
      <w:bookmarkEnd w:id="3883"/>
      <w:r>
        <w:rPr>
          <w:rFonts w:hint="cs"/>
          <w:rtl/>
          <w:lang w:val="en-GB"/>
        </w:rPr>
        <w:t xml:space="preserve">חישוב וצריך לראות.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80315770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דווקא לכם פחות בעיה כי אתם הכשרתם. </w:t>
      </w:r>
      <w:bookmarkStart w:id="3884" w:name="_ETM_Q1_13593000"/>
      <w:bookmarkEnd w:id="3884"/>
      <w:r>
        <w:rPr>
          <w:rFonts w:hint="cs"/>
          <w:rtl/>
          <w:lang w:val="en-GB"/>
        </w:rPr>
        <w:t xml:space="preserve">אתם פחות בבעיה. </w:t>
      </w:r>
    </w:p>
    <w:p w:rsidR="008476AD" w:rsidRDefault="008476AD" w:rsidP="008476AD">
      <w:pPr>
        <w:rPr>
          <w:rFonts w:hint="cs"/>
          <w:rtl/>
          <w:lang w:val="en-GB"/>
        </w:rPr>
      </w:pPr>
    </w:p>
    <w:bookmarkStart w:id="3885" w:name="_ETM_Q1_13596000" w:displacedByCustomXml="next"/>
    <w:bookmarkEnd w:id="3885"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268695002"/>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אם מרכזי השירות יעסקו רק בעסקי </w:t>
      </w:r>
      <w:r>
        <w:rPr>
          <w:lang w:val="en-GB"/>
        </w:rPr>
        <w:t>C</w:t>
      </w:r>
      <w:r>
        <w:rPr>
          <w:rFonts w:hint="cs"/>
          <w:rtl/>
          <w:lang w:val="en-GB"/>
        </w:rPr>
        <w:t xml:space="preserve">, </w:t>
      </w:r>
      <w:bookmarkStart w:id="3886" w:name="_ETM_Q1_13600000"/>
      <w:bookmarkEnd w:id="3886"/>
      <w:r>
        <w:rPr>
          <w:rFonts w:hint="cs"/>
          <w:rtl/>
          <w:lang w:val="en-GB"/>
        </w:rPr>
        <w:t xml:space="preserve">במקומות שהכשרתי אני מסודרת אבל יש הרבה רשויות שלא הכשרנו כי אין להן יחידות. </w:t>
      </w:r>
    </w:p>
    <w:p w:rsidR="008476AD" w:rsidRDefault="008476AD" w:rsidP="008476AD">
      <w:pPr>
        <w:rPr>
          <w:rFonts w:hint="cs"/>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614481575"/>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עגמי ליבוביץ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מה נשארה הדלתא? </w:t>
      </w:r>
      <w:bookmarkStart w:id="3887" w:name="_ETM_Q1_13602000"/>
      <w:bookmarkEnd w:id="3887"/>
      <w:r>
        <w:rPr>
          <w:rFonts w:hint="cs"/>
          <w:rtl/>
          <w:lang w:val="en-GB"/>
        </w:rPr>
        <w:t>איפה שאתם בפלוס בסוגריים - -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11933830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לכן אנחנו </w:t>
      </w:r>
      <w:bookmarkStart w:id="3888" w:name="_ETM_Q1_13604000"/>
      <w:bookmarkEnd w:id="3888"/>
      <w:r>
        <w:rPr>
          <w:rFonts w:hint="cs"/>
          <w:rtl/>
          <w:lang w:val="en-GB"/>
        </w:rPr>
        <w:t xml:space="preserve">אומרים, רק רשויות גדולות ואשכולות. </w:t>
      </w:r>
    </w:p>
    <w:p w:rsidR="008476AD" w:rsidRDefault="008476AD" w:rsidP="008476AD">
      <w:pPr>
        <w:rPr>
          <w:rFonts w:hint="cs"/>
          <w:rtl/>
          <w:lang w:val="en-GB"/>
        </w:rPr>
      </w:pPr>
    </w:p>
    <w:bookmarkStart w:id="3889" w:name="_ETM_Q1_13605000" w:displacedByCustomXml="next"/>
    <w:bookmarkEnd w:id="3889" w:displacedByCustomXml="next"/>
    <w:sdt>
      <w:sdtPr>
        <w:rPr>
          <w:rFonts w:hint="cs"/>
          <w:rtl/>
          <w:lang w:val="en-GB"/>
        </w:rPr>
        <w:alias w:val="יור"/>
        <w:tag w:val="&lt;ID&gt;5296&lt;/ID&gt;&lt;Name&gt;יואב קיש - יו&quot;רַ&lt;/Name&gt;&lt;Data&gt;יואב קיש&lt;/Data&gt;&lt;Shortcut&gt;יוקי&lt;/Shortcut&gt;"/>
        <w:id w:val="-32313021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90" w:name="_ETM_Q1_13606000"/>
      <w:bookmarkEnd w:id="3890"/>
      <w:r>
        <w:rPr>
          <w:rFonts w:hint="cs"/>
          <w:rtl/>
          <w:lang w:val="en-GB"/>
        </w:rPr>
        <w:t xml:space="preserve">רק הגדולות והאשכולות, זה רק 100,000 איש. </w:t>
      </w:r>
      <w:bookmarkStart w:id="3891" w:name="_ETM_Q1_13607000"/>
      <w:bookmarkEnd w:id="3891"/>
      <w:r>
        <w:rPr>
          <w:rFonts w:hint="cs"/>
          <w:rtl/>
          <w:lang w:val="en-GB"/>
        </w:rPr>
        <w:t xml:space="preserve">רועי, אני מוכן לעשות כזה דבר. אני מוכן ללכת לחיוב </w:t>
      </w:r>
      <w:bookmarkStart w:id="3892" w:name="_ETM_Q1_13613000"/>
      <w:bookmarkEnd w:id="3892"/>
      <w:r>
        <w:rPr>
          <w:rFonts w:hint="cs"/>
          <w:rtl/>
          <w:lang w:val="en-GB"/>
        </w:rPr>
        <w:t xml:space="preserve">הזה אם אתה חוזר עם תשובה שכל משרד מהארבעה </w:t>
      </w:r>
      <w:bookmarkStart w:id="3893" w:name="_ETM_Q1_13619000"/>
      <w:bookmarkEnd w:id="3893"/>
      <w:r>
        <w:rPr>
          <w:rFonts w:hint="cs"/>
          <w:rtl/>
          <w:lang w:val="en-GB"/>
        </w:rPr>
        <w:t>- -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66050409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מקבל תקן אחד?</w:t>
      </w:r>
    </w:p>
    <w:p w:rsidR="008476AD" w:rsidRDefault="008476AD" w:rsidP="008476AD">
      <w:pPr>
        <w:rPr>
          <w:rFonts w:hint="cs"/>
          <w:rtl/>
          <w:lang w:val="en-GB"/>
        </w:rPr>
      </w:pPr>
    </w:p>
    <w:bookmarkStart w:id="3894" w:name="_ETM_Q1_13620000" w:displacedByCustomXml="next"/>
    <w:bookmarkEnd w:id="3894" w:displacedByCustomXml="next"/>
    <w:sdt>
      <w:sdtPr>
        <w:rPr>
          <w:rFonts w:hint="cs"/>
          <w:rtl/>
          <w:lang w:val="en-GB"/>
        </w:rPr>
        <w:alias w:val="יור"/>
        <w:tag w:val="&lt;ID&gt;5296&lt;/ID&gt;&lt;Name&gt;יואב קיש - יו&quot;רַ&lt;/Name&gt;&lt;Data&gt;יואב קיש&lt;/Data&gt;&lt;Shortcut&gt;יוקי&lt;/Shortcut&gt;"/>
        <w:id w:val="-2332024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95" w:name="_ETM_Q1_13621000"/>
      <w:bookmarkEnd w:id="3895"/>
      <w:r>
        <w:rPr>
          <w:rFonts w:hint="cs"/>
          <w:rtl/>
          <w:lang w:val="en-GB"/>
        </w:rPr>
        <w:t xml:space="preserve">כן. תקן אחד מהנציג. </w:t>
      </w:r>
    </w:p>
    <w:p w:rsidR="008476AD" w:rsidRDefault="008476AD" w:rsidP="008476AD">
      <w:pPr>
        <w:rPr>
          <w:rFonts w:hint="cs"/>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26314747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לא תקן לכל הארץ. זה תקן לכל מחוז.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64808128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לכל הארץ. </w:t>
      </w:r>
      <w:bookmarkStart w:id="3896" w:name="_ETM_Q1_13625000"/>
      <w:bookmarkEnd w:id="3896"/>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1412694966"/>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97" w:name="_ETM_Q1_13628000"/>
      <w:bookmarkEnd w:id="3897"/>
      <w:r>
        <w:rPr>
          <w:rFonts w:hint="cs"/>
          <w:rtl/>
          <w:lang w:val="en-GB"/>
        </w:rPr>
        <w:t xml:space="preserve">כל הארץ. </w:t>
      </w:r>
    </w:p>
    <w:p w:rsidR="008476AD" w:rsidRDefault="008476AD" w:rsidP="008476AD">
      <w:pPr>
        <w:rPr>
          <w:rFonts w:hint="cs"/>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960840719"/>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אין, זה לא יקרה.</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69142442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898" w:name="_ETM_Q1_13629000"/>
      <w:bookmarkEnd w:id="3898"/>
      <w:r>
        <w:rPr>
          <w:rFonts w:hint="cs"/>
          <w:rtl/>
          <w:lang w:val="en-GB"/>
        </w:rPr>
        <w:t>את לא צריכה יותר מזה.</w:t>
      </w:r>
    </w:p>
    <w:p w:rsidR="008476AD" w:rsidRDefault="008476AD" w:rsidP="008476AD">
      <w:pPr>
        <w:rPr>
          <w:rFonts w:hint="cs"/>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60210613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זה לא יקרה. </w:t>
      </w:r>
    </w:p>
    <w:p w:rsidR="008476AD" w:rsidRDefault="008476AD" w:rsidP="008476AD">
      <w:pPr>
        <w:rPr>
          <w:rFonts w:hint="cs"/>
          <w:rtl/>
          <w:lang w:val="en-GB"/>
        </w:rPr>
      </w:pPr>
      <w:bookmarkStart w:id="3899" w:name="_ETM_Q1_13633000"/>
      <w:bookmarkEnd w:id="3899"/>
    </w:p>
    <w:sdt>
      <w:sdtPr>
        <w:rPr>
          <w:rFonts w:hint="cs"/>
          <w:rtl/>
          <w:lang w:val="en-GB"/>
        </w:rPr>
        <w:alias w:val="יור"/>
        <w:tag w:val="&lt;ID&gt;5296&lt;/ID&gt;&lt;Name&gt;יואב קיש - יו&quot;רַ&lt;/Name&gt;&lt;Data&gt;יואב קיש&lt;/Data&gt;&lt;Shortcut&gt;יוקי&lt;/Shortcut&gt;"/>
        <w:id w:val="61271690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תקן אחד לכל משרד – משרד </w:t>
      </w:r>
      <w:bookmarkStart w:id="3900" w:name="_ETM_Q1_13634000"/>
      <w:bookmarkEnd w:id="3900"/>
      <w:r>
        <w:rPr>
          <w:rFonts w:hint="cs"/>
          <w:rtl/>
          <w:lang w:val="en-GB"/>
        </w:rPr>
        <w:t xml:space="preserve">הפנים, משרד הבריאות, המשרד להגנת הסביבה, משרד </w:t>
      </w:r>
      <w:bookmarkStart w:id="3901" w:name="_ETM_Q1_13636000"/>
      <w:bookmarkEnd w:id="3901"/>
      <w:r>
        <w:rPr>
          <w:rFonts w:hint="cs"/>
          <w:rtl/>
          <w:lang w:val="en-GB"/>
        </w:rPr>
        <w:t xml:space="preserve">העבודה - </w:t>
      </w:r>
      <w:bookmarkStart w:id="3902" w:name="_ETM_Q1_13637000"/>
      <w:bookmarkEnd w:id="3902"/>
      <w:r>
        <w:rPr>
          <w:rFonts w:hint="cs"/>
          <w:rtl/>
          <w:lang w:val="en-GB"/>
        </w:rPr>
        <w:t>- -</w:t>
      </w:r>
    </w:p>
    <w:p w:rsidR="008476AD" w:rsidRDefault="008476AD" w:rsidP="008476AD">
      <w:pPr>
        <w:rPr>
          <w:rFonts w:hint="cs"/>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280605345"/>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שחר פרלמוטר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03" w:name="_ETM_Q1_13632000"/>
      <w:bookmarkEnd w:id="3903"/>
      <w:r>
        <w:rPr>
          <w:rFonts w:hint="cs"/>
          <w:rtl/>
          <w:lang w:val="en-GB"/>
        </w:rPr>
        <w:t xml:space="preserve">אנחנו לא ניתן אישור. </w:t>
      </w:r>
    </w:p>
    <w:p w:rsidR="008476AD" w:rsidRDefault="008476AD" w:rsidP="008476AD">
      <w:pPr>
        <w:rPr>
          <w:rFonts w:hint="cs"/>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6663194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את שלהם תעביר אלינו.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46118154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משנה. הם צריכים תקן בשביל לרכז. תקן אחד </w:t>
      </w:r>
      <w:bookmarkStart w:id="3904" w:name="_ETM_Q1_13646000"/>
      <w:bookmarkEnd w:id="3904"/>
      <w:r>
        <w:rPr>
          <w:rFonts w:hint="cs"/>
          <w:rtl/>
          <w:lang w:val="en-GB"/>
        </w:rPr>
        <w:t>זה אדם שתפקידו יהיה להיות בקשר עם לא יותר מ-25 מש"מים כאלה.</w:t>
      </w:r>
    </w:p>
    <w:p w:rsidR="008476AD" w:rsidRDefault="008476AD" w:rsidP="008476AD">
      <w:pPr>
        <w:rPr>
          <w:rFonts w:hint="cs"/>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34119878"/>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לא מעשי.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73354866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יותר מ-25 </w:t>
      </w:r>
      <w:bookmarkStart w:id="3905" w:name="_ETM_Q1_13652000"/>
      <w:bookmarkEnd w:id="3905"/>
      <w:r>
        <w:rPr>
          <w:rFonts w:hint="cs"/>
          <w:rtl/>
          <w:lang w:val="en-GB"/>
        </w:rPr>
        <w:t xml:space="preserve">מש"מים. תהיה להם כתובת אחת במשרד, בן אדם </w:t>
      </w:r>
      <w:bookmarkStart w:id="3906" w:name="_ETM_Q1_13658000"/>
      <w:bookmarkEnd w:id="3906"/>
      <w:r>
        <w:rPr>
          <w:rFonts w:hint="cs"/>
          <w:rtl/>
          <w:lang w:val="en-GB"/>
        </w:rPr>
        <w:t xml:space="preserve">שירכז. </w:t>
      </w:r>
      <w:bookmarkStart w:id="3907" w:name="_ETM_Q1_13660000"/>
      <w:bookmarkEnd w:id="3907"/>
      <w:r>
        <w:rPr>
          <w:rFonts w:hint="cs"/>
          <w:rtl/>
          <w:lang w:val="en-GB"/>
        </w:rPr>
        <w:t>בתוך משרד יהיה ב</w:t>
      </w:r>
      <w:bookmarkStart w:id="3908" w:name="_ETM_Q1_13662000"/>
      <w:bookmarkEnd w:id="3908"/>
      <w:r>
        <w:rPr>
          <w:rFonts w:hint="cs"/>
          <w:rtl/>
          <w:lang w:val="en-GB"/>
        </w:rPr>
        <w:t>ן אדם שהוא יהיה הכתובת למרכזי השירות.</w:t>
      </w:r>
    </w:p>
    <w:p w:rsidR="008476AD" w:rsidRDefault="008476AD" w:rsidP="008476AD">
      <w:pPr>
        <w:rPr>
          <w:rFonts w:hint="cs"/>
          <w:rtl/>
          <w:lang w:val="en-GB"/>
        </w:rPr>
      </w:pPr>
    </w:p>
    <w:sdt>
      <w:sdtPr>
        <w:rPr>
          <w:rFonts w:hint="cs"/>
          <w:rtl/>
          <w:lang w:val="en-GB"/>
        </w:rPr>
        <w:alias w:val="אורח"/>
        <w:tag w:val="&lt;ID&gt;&lt;/ID&gt;&lt;Name&gt;אריק שמילוביץ&lt;/Name&gt;&lt;Shortcut&gt;ארשמ&lt;/Shortcut&gt;&lt;Title&gt;&lt;/Title&gt;"/>
        <w:id w:val="93292612"/>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אריק שמילוביץ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לא הבנתי. שמה יהיה התפקיד שלו?</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93208130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ת</w:t>
      </w:r>
      <w:bookmarkStart w:id="3909" w:name="_ETM_Q1_13670000"/>
      <w:bookmarkEnd w:id="3909"/>
      <w:r>
        <w:rPr>
          <w:rFonts w:hint="cs"/>
          <w:rtl/>
          <w:lang w:val="en-GB"/>
        </w:rPr>
        <w:t xml:space="preserve">פקידו יהיה לדאוג שהמשרד </w:t>
      </w:r>
      <w:bookmarkStart w:id="3910" w:name="_ETM_Q1_13672000"/>
      <w:bookmarkEnd w:id="3910"/>
      <w:r>
        <w:rPr>
          <w:rFonts w:hint="cs"/>
          <w:rtl/>
          <w:lang w:val="en-GB"/>
        </w:rPr>
        <w:t xml:space="preserve">מיוצג לפחות פעם בחודש באותו מקום, באותו מרכז </w:t>
      </w:r>
      <w:bookmarkStart w:id="3911" w:name="_ETM_Q1_13677000"/>
      <w:bookmarkEnd w:id="3911"/>
      <w:r>
        <w:rPr>
          <w:rFonts w:hint="cs"/>
          <w:rtl/>
          <w:lang w:val="en-GB"/>
        </w:rPr>
        <w:t xml:space="preserve">שירות. הוא יכול ללכת בעצמו, </w:t>
      </w:r>
      <w:bookmarkStart w:id="3912" w:name="_ETM_Q1_13680000"/>
      <w:bookmarkEnd w:id="3912"/>
      <w:r>
        <w:rPr>
          <w:rFonts w:hint="cs"/>
          <w:rtl/>
          <w:lang w:val="en-GB"/>
        </w:rPr>
        <w:t xml:space="preserve">הוא יכול להכשיר מישהו מטעמו. </w:t>
      </w:r>
    </w:p>
    <w:p w:rsidR="008476AD" w:rsidRDefault="008476AD" w:rsidP="008476AD">
      <w:pPr>
        <w:rPr>
          <w:rFonts w:hint="cs"/>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61706126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יכול לקרות רק אם </w:t>
      </w:r>
      <w:bookmarkStart w:id="3913" w:name="_ETM_Q1_13685000"/>
      <w:bookmarkEnd w:id="3913"/>
      <w:r>
        <w:rPr>
          <w:rFonts w:hint="cs"/>
          <w:rtl/>
          <w:lang w:val="en-GB"/>
        </w:rPr>
        <w:t>יהיה אחד במחוז. אין מצב שזה יקרה אחרת, בנתונים</w:t>
      </w:r>
      <w:bookmarkStart w:id="3914" w:name="_ETM_Q1_13686000"/>
      <w:bookmarkEnd w:id="3914"/>
      <w:r>
        <w:rPr>
          <w:rFonts w:hint="cs"/>
          <w:rtl/>
          <w:lang w:val="en-GB"/>
        </w:rPr>
        <w:t>.</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94481231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15" w:name="_ETM_Q1_13687000"/>
      <w:bookmarkEnd w:id="3915"/>
      <w:r>
        <w:rPr>
          <w:rFonts w:hint="cs"/>
          <w:rtl/>
          <w:lang w:val="en-GB"/>
        </w:rPr>
        <w:t>בסדר. זה מה שיהיה. זה מספיק, לא צריך יותר מזה.</w:t>
      </w:r>
    </w:p>
    <w:p w:rsidR="008476AD" w:rsidRDefault="008476AD" w:rsidP="008476AD">
      <w:pPr>
        <w:rPr>
          <w:rFonts w:hint="cs"/>
          <w:rtl/>
          <w:lang w:val="en-GB"/>
        </w:rPr>
      </w:pPr>
    </w:p>
    <w:bookmarkStart w:id="3916" w:name="_ETM_Q1_13693000" w:displacedByCustomXml="next"/>
    <w:bookmarkEnd w:id="3916"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699908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עמיר יצחקי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תן אחד במשרד הראשי ויבואו מכל </w:t>
      </w:r>
      <w:bookmarkStart w:id="3917" w:name="_ETM_Q1_13694000"/>
      <w:bookmarkEnd w:id="3917"/>
      <w:r>
        <w:rPr>
          <w:rFonts w:hint="cs"/>
          <w:rtl/>
          <w:lang w:val="en-GB"/>
        </w:rPr>
        <w:t>הארץ למשרד הראשי.</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55391439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אבל יש כאלה משרדים שלא יבואו. </w:t>
      </w:r>
    </w:p>
    <w:p w:rsidR="008476AD" w:rsidRDefault="008476AD" w:rsidP="008476AD">
      <w:pPr>
        <w:rPr>
          <w:rFonts w:hint="cs"/>
          <w:rtl/>
          <w:lang w:val="en-GB"/>
        </w:rPr>
      </w:pPr>
      <w:bookmarkStart w:id="3918" w:name="_ETM_Q1_13696000"/>
      <w:bookmarkEnd w:id="3918"/>
    </w:p>
    <w:bookmarkStart w:id="3919" w:name="_ETM_Q1_13697000" w:displacedByCustomXml="next"/>
    <w:bookmarkEnd w:id="3919"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31793255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עמיר יצחקי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20" w:name="_ETM_Q1_13698000"/>
      <w:bookmarkEnd w:id="3920"/>
      <w:r>
        <w:rPr>
          <w:rFonts w:hint="cs"/>
          <w:rtl/>
          <w:lang w:val="en-GB"/>
        </w:rPr>
        <w:t xml:space="preserve">אם אתם אומרים אחד לזה, זה מה שאני </w:t>
      </w:r>
      <w:bookmarkStart w:id="3921" w:name="_ETM_Q1_13704000"/>
      <w:bookmarkEnd w:id="3921"/>
      <w:r>
        <w:rPr>
          <w:rFonts w:hint="cs"/>
          <w:rtl/>
          <w:lang w:val="en-GB"/>
        </w:rPr>
        <w:t xml:space="preserve">יודע לעשות.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57249850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22" w:name="_ETM_Q1_13706000"/>
      <w:bookmarkEnd w:id="3922"/>
      <w:r>
        <w:rPr>
          <w:rFonts w:hint="cs"/>
          <w:rtl/>
          <w:lang w:val="en-GB"/>
        </w:rPr>
        <w:t xml:space="preserve">הוא לא צריך לבוא כל יום בכל הארץ. </w:t>
      </w:r>
      <w:bookmarkStart w:id="3923" w:name="_ETM_Q1_13708000"/>
      <w:bookmarkEnd w:id="3923"/>
      <w:r>
        <w:rPr>
          <w:rFonts w:hint="cs"/>
          <w:rtl/>
          <w:lang w:val="en-GB"/>
        </w:rPr>
        <w:t xml:space="preserve">יש לו 25 מרכזים שונים בארץ, לא יהיו יותר </w:t>
      </w:r>
      <w:bookmarkStart w:id="3924" w:name="_ETM_Q1_13709000"/>
      <w:bookmarkEnd w:id="3924"/>
      <w:r>
        <w:rPr>
          <w:rFonts w:hint="cs"/>
          <w:rtl/>
          <w:lang w:val="en-GB"/>
        </w:rPr>
        <w:t>מ-25.</w:t>
      </w:r>
    </w:p>
    <w:p w:rsidR="008476AD" w:rsidRDefault="008476AD" w:rsidP="008476AD">
      <w:pPr>
        <w:rPr>
          <w:rFonts w:hint="cs"/>
          <w:rtl/>
          <w:lang w:val="en-GB"/>
        </w:rPr>
      </w:pPr>
    </w:p>
    <w:bookmarkStart w:id="3925" w:name="_ETM_Q1_13716000" w:displacedByCustomXml="next"/>
    <w:bookmarkEnd w:id="3925"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508468"/>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עמיר יצחקי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אבל יש לי מומחיות שהיא שונה לגמרי. יש לך מסעדות ויש לך בריכות שחייה ויש לך רוקחות ויש לך מפעלי </w:t>
      </w:r>
      <w:bookmarkStart w:id="3926" w:name="_ETM_Q1_13723000"/>
      <w:bookmarkEnd w:id="3926"/>
      <w:r>
        <w:rPr>
          <w:rFonts w:hint="cs"/>
          <w:rtl/>
          <w:lang w:val="en-GB"/>
        </w:rPr>
        <w:t xml:space="preserve">מזון ויש לך מפעלי תרופות. אתה חושב שיש </w:t>
      </w:r>
      <w:bookmarkStart w:id="3927" w:name="_ETM_Q1_13726000"/>
      <w:bookmarkEnd w:id="3927"/>
      <w:r>
        <w:rPr>
          <w:rFonts w:hint="cs"/>
          <w:rtl/>
          <w:lang w:val="en-GB"/>
        </w:rPr>
        <w:t>מישהו אחד שיכול לתת את כל המענה הזה ואת כל התשובות?</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95730719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28" w:name="_ETM_Q1_13733000"/>
      <w:bookmarkEnd w:id="3928"/>
      <w:r>
        <w:rPr>
          <w:rFonts w:hint="cs"/>
          <w:rtl/>
          <w:lang w:val="en-GB"/>
        </w:rPr>
        <w:t xml:space="preserve">אותו אחד ידאג להביא את הבן אדם </w:t>
      </w:r>
      <w:bookmarkStart w:id="3929" w:name="_ETM_Q1_13738000"/>
      <w:bookmarkEnd w:id="3929"/>
      <w:r>
        <w:rPr>
          <w:rFonts w:hint="cs"/>
          <w:rtl/>
          <w:lang w:val="en-GB"/>
        </w:rPr>
        <w:t xml:space="preserve">הכי רלוונטי לאותו יום ברשות הרישוי והוא גם </w:t>
      </w:r>
      <w:bookmarkStart w:id="3930" w:name="_ETM_Q1_13742000"/>
      <w:bookmarkEnd w:id="3930"/>
      <w:r>
        <w:rPr>
          <w:rFonts w:hint="cs"/>
          <w:rtl/>
          <w:lang w:val="en-GB"/>
        </w:rPr>
        <w:t xml:space="preserve">ידע שאם עכשיו יש שאלה על משהו שהוא לא מכיר, אז יש לו את הטלפון לבן אדם שהוא צריך </w:t>
      </w:r>
      <w:bookmarkStart w:id="3931" w:name="_ETM_Q1_13745000"/>
      <w:bookmarkEnd w:id="3931"/>
      <w:r>
        <w:rPr>
          <w:rFonts w:hint="cs"/>
          <w:rtl/>
          <w:lang w:val="en-GB"/>
        </w:rPr>
        <w:t xml:space="preserve">להתקשר והוא ייצג אתכם באותה ישיבה. הוא יתקשר </w:t>
      </w:r>
      <w:bookmarkStart w:id="3932" w:name="_ETM_Q1_13749000"/>
      <w:bookmarkEnd w:id="3932"/>
      <w:r>
        <w:rPr>
          <w:rFonts w:hint="cs"/>
          <w:rtl/>
          <w:lang w:val="en-GB"/>
        </w:rPr>
        <w:t xml:space="preserve">לבן אדם והוא יגיד לו את השאלות שלו והתשובות ואנחנו נתחיל לעזור ככה לאזרחים, מה לעשות. </w:t>
      </w:r>
    </w:p>
    <w:p w:rsidR="008476AD" w:rsidRDefault="008476AD" w:rsidP="008476AD">
      <w:pPr>
        <w:rPr>
          <w:rFonts w:hint="cs"/>
          <w:rtl/>
          <w:lang w:val="en-GB"/>
        </w:rPr>
      </w:pPr>
    </w:p>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210746179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איילת וסרמן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השאלה אם הוא לא יודע, איך בעל עסק אמור לדעת מה הוא צריך לעשות? </w:t>
      </w:r>
    </w:p>
    <w:p w:rsidR="008476AD" w:rsidRDefault="008476AD" w:rsidP="008476AD">
      <w:pPr>
        <w:rPr>
          <w:rFonts w:hint="cs"/>
          <w:rtl/>
          <w:lang w:val="en-GB"/>
        </w:rPr>
      </w:pPr>
    </w:p>
    <w:bookmarkStart w:id="3933" w:name="_ETM_Q1_13756000" w:displacedByCustomXml="next"/>
    <w:bookmarkEnd w:id="3933" w:displacedByCustomXml="next"/>
    <w:sdt>
      <w:sdtPr>
        <w:rPr>
          <w:rFonts w:hint="cs"/>
          <w:rtl/>
          <w:lang w:val="en-GB"/>
        </w:rPr>
        <w:alias w:val="יור"/>
        <w:tag w:val="&lt;ID&gt;5296&lt;/ID&gt;&lt;Name&gt;יואב קיש - יו&quot;רַ&lt;/Name&gt;&lt;Data&gt;יואב קיש&lt;/Data&gt;&lt;Shortcut&gt;יוקי&lt;/Shortcut&gt;"/>
        <w:id w:val="-126368848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34" w:name="_ETM_Q1_13757000"/>
      <w:bookmarkEnd w:id="3934"/>
      <w:r>
        <w:rPr>
          <w:rFonts w:hint="cs"/>
          <w:rtl/>
          <w:lang w:val="en-GB"/>
        </w:rPr>
        <w:t xml:space="preserve">הוא יודע לתת תשובה לישיבה </w:t>
      </w:r>
      <w:bookmarkStart w:id="3935" w:name="_ETM_Q1_13761000"/>
      <w:bookmarkEnd w:id="3935"/>
      <w:r>
        <w:rPr>
          <w:rFonts w:hint="cs"/>
          <w:rtl/>
          <w:lang w:val="en-GB"/>
        </w:rPr>
        <w:t xml:space="preserve">הבאה. הוא יבוא ויגיד, אני לא יודע, אני אחזור עוד </w:t>
      </w:r>
      <w:bookmarkStart w:id="3936" w:name="_ETM_Q1_13763000"/>
      <w:bookmarkEnd w:id="3936"/>
      <w:r>
        <w:rPr>
          <w:rFonts w:hint="cs"/>
          <w:rtl/>
          <w:lang w:val="en-GB"/>
        </w:rPr>
        <w:t xml:space="preserve">חודש לישיבה הבאה עם תשובות. מה אתם רוצים. </w:t>
      </w:r>
    </w:p>
    <w:p w:rsidR="008476AD" w:rsidRDefault="008476AD" w:rsidP="008476AD">
      <w:pPr>
        <w:rPr>
          <w:rFonts w:hint="cs"/>
          <w:rtl/>
          <w:lang w:val="en-GB"/>
        </w:rPr>
      </w:pPr>
    </w:p>
    <w:bookmarkStart w:id="3937" w:name="_ETM_Q1_13759000" w:displacedByCustomXml="next"/>
    <w:bookmarkEnd w:id="3937" w:displacedByCustomXml="next"/>
    <w:sdt>
      <w:sdtPr>
        <w:rPr>
          <w:rFonts w:hint="cs"/>
          <w:rtl/>
          <w:lang w:val="en-GB"/>
        </w:rPr>
        <w:alias w:val="קריאה"/>
        <w:tag w:val="&lt;ID&gt;0&lt;/ID&gt;&lt;Name&gt;קריאה&lt;/Name&gt;&lt;Data&gt;&lt;/Data&gt;&lt;Shortcut&gt;&lt;/Shortcut&gt;"/>
        <w:id w:val="900416272"/>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38" w:name="_ETM_Q1_13772000"/>
      <w:bookmarkEnd w:id="3938"/>
      <w:r>
        <w:rPr>
          <w:rFonts w:hint="cs"/>
          <w:rtl/>
          <w:lang w:val="en-GB"/>
        </w:rPr>
        <w:t xml:space="preserve">שבעה, אחד </w:t>
      </w:r>
      <w:bookmarkStart w:id="3939" w:name="_ETM_Q1_13770000"/>
      <w:bookmarkEnd w:id="3939"/>
      <w:r>
        <w:rPr>
          <w:rFonts w:hint="cs"/>
          <w:rtl/>
          <w:lang w:val="en-GB"/>
        </w:rPr>
        <w:t xml:space="preserve">בכל מחוז.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905492290"/>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מ</w:t>
      </w:r>
      <w:bookmarkStart w:id="3940" w:name="_ETM_Q1_13774000"/>
      <w:bookmarkEnd w:id="3940"/>
      <w:r>
        <w:rPr>
          <w:rFonts w:hint="cs"/>
          <w:rtl/>
          <w:lang w:val="en-GB"/>
        </w:rPr>
        <w:t xml:space="preserve">ה פתאום. תקן אחד זה מספיק. הוא יהיה הכתובת המרכזית במשרד. הם גם ככה עושים את העבודה </w:t>
      </w:r>
      <w:bookmarkStart w:id="3941" w:name="_ETM_Q1_13780000"/>
      <w:bookmarkEnd w:id="3941"/>
      <w:r>
        <w:rPr>
          <w:rFonts w:hint="cs"/>
          <w:rtl/>
          <w:lang w:val="en-GB"/>
        </w:rPr>
        <w:t xml:space="preserve">לטפל בתלונות ובשאלות של הציבור, זאת לא עבודה שהם </w:t>
      </w:r>
      <w:bookmarkStart w:id="3942" w:name="_ETM_Q1_13786000"/>
      <w:bookmarkEnd w:id="3942"/>
      <w:r>
        <w:rPr>
          <w:rFonts w:hint="cs"/>
          <w:rtl/>
          <w:lang w:val="en-GB"/>
        </w:rPr>
        <w:t xml:space="preserve">לא נתקלים בה. הוא יהיה הקואורדינטור. </w:t>
      </w:r>
    </w:p>
    <w:p w:rsidR="008476AD" w:rsidRDefault="008476AD" w:rsidP="008476AD">
      <w:pPr>
        <w:rPr>
          <w:rFonts w:hint="cs"/>
          <w:rtl/>
          <w:lang w:val="en-GB"/>
        </w:rPr>
      </w:pPr>
    </w:p>
    <w:bookmarkStart w:id="3943" w:name="_ETM_Q1_13789000" w:displacedByCustomXml="next"/>
    <w:bookmarkEnd w:id="3943"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94866164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44" w:name="_ETM_Q1_13790000"/>
      <w:bookmarkEnd w:id="3944"/>
      <w:r>
        <w:rPr>
          <w:rFonts w:hint="cs"/>
          <w:rtl/>
          <w:lang w:val="en-GB"/>
        </w:rPr>
        <w:t>אני רוצה להגיד שבהיבט של סביבה זה לא יהיה שירות טוב לציבור. זה לא ייתן שירות טוב.</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82937174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מבטיח לך ש-</w:t>
      </w:r>
      <w:r>
        <w:rPr>
          <w:lang w:val="en-GB"/>
        </w:rPr>
        <w:t>A</w:t>
      </w:r>
      <w:r>
        <w:rPr>
          <w:rFonts w:hint="cs"/>
          <w:rtl/>
          <w:lang w:val="en-GB"/>
        </w:rPr>
        <w:t xml:space="preserve"> ו-</w:t>
      </w:r>
      <w:r>
        <w:rPr>
          <w:lang w:val="en-GB"/>
        </w:rPr>
        <w:t>B</w:t>
      </w:r>
      <w:r>
        <w:rPr>
          <w:rFonts w:hint="cs"/>
          <w:rtl/>
          <w:lang w:val="en-GB"/>
        </w:rPr>
        <w:t xml:space="preserve">, מכיוון </w:t>
      </w:r>
      <w:bookmarkStart w:id="3945" w:name="_ETM_Q1_13794000"/>
      <w:bookmarkEnd w:id="3945"/>
      <w:r>
        <w:rPr>
          <w:rFonts w:hint="cs"/>
          <w:rtl/>
          <w:lang w:val="en-GB"/>
        </w:rPr>
        <w:t>שהם לא יהיו, רובם - - -</w:t>
      </w:r>
    </w:p>
    <w:p w:rsidR="008476AD" w:rsidRDefault="008476AD" w:rsidP="008476AD">
      <w:pPr>
        <w:rPr>
          <w:rFonts w:hint="cs"/>
          <w:rtl/>
          <w:lang w:val="en-GB"/>
        </w:rPr>
      </w:pPr>
    </w:p>
    <w:sdt>
      <w:sdtPr>
        <w:rPr>
          <w:rFonts w:hint="cs"/>
          <w:rtl/>
          <w:lang w:val="en-GB"/>
        </w:rPr>
        <w:alias w:val="קריאה"/>
        <w:tag w:val="&lt;ID&gt;0&lt;/ID&gt;&lt;Name&gt;קריאה&lt;/Name&gt;&lt;Data&gt;&lt;/Data&gt;&lt;Shortcut&gt;&lt;/Shortcut&gt;"/>
        <w:id w:val="722326165"/>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הם מכוסים. </w:t>
      </w:r>
    </w:p>
    <w:p w:rsidR="008476AD" w:rsidRDefault="008476AD" w:rsidP="008476AD">
      <w:pPr>
        <w:rPr>
          <w:rFonts w:hint="cs"/>
          <w:rtl/>
          <w:lang w:val="en-GB"/>
        </w:rPr>
      </w:pPr>
      <w:bookmarkStart w:id="3946" w:name="_ETM_Q1_13799000"/>
      <w:bookmarkEnd w:id="3946"/>
    </w:p>
    <w:sdt>
      <w:sdtPr>
        <w:rPr>
          <w:rFonts w:hint="cs"/>
          <w:rtl/>
          <w:lang w:val="en-GB"/>
        </w:rPr>
        <w:alias w:val="יור"/>
        <w:tag w:val="&lt;ID&gt;5296&lt;/ID&gt;&lt;Name&gt;יואב קיש - יו&quot;רַ&lt;/Name&gt;&lt;Data&gt;יואב קיש&lt;/Data&gt;&lt;Shortcut&gt;יוקי&lt;/Shortcut&gt;"/>
        <w:id w:val="1973710908"/>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47" w:name="_ETM_Q1_13800000"/>
      <w:bookmarkEnd w:id="3947"/>
      <w:r>
        <w:rPr>
          <w:rFonts w:hint="cs"/>
          <w:rtl/>
          <w:lang w:val="en-GB"/>
        </w:rPr>
        <w:t xml:space="preserve">בואו נגיד ככה, מי </w:t>
      </w:r>
      <w:bookmarkStart w:id="3948" w:name="_ETM_Q1_13798000"/>
      <w:bookmarkEnd w:id="3948"/>
      <w:r>
        <w:rPr>
          <w:rFonts w:hint="cs"/>
          <w:rtl/>
          <w:lang w:val="en-GB"/>
        </w:rPr>
        <w:t xml:space="preserve">שלא במפרטים. מי שבמסלול הרישוי הרגיל, יעבדו, ימשיכו לעבוד וזה יעזור דווקא ליותר פשוטים. לכם זה הכי </w:t>
      </w:r>
      <w:bookmarkStart w:id="3949" w:name="_ETM_Q1_13804000"/>
      <w:bookmarkEnd w:id="3949"/>
      <w:r>
        <w:rPr>
          <w:rFonts w:hint="cs"/>
          <w:rtl/>
          <w:lang w:val="en-GB"/>
        </w:rPr>
        <w:t xml:space="preserve">פשוט, תאמיני לי. </w:t>
      </w:r>
    </w:p>
    <w:p w:rsidR="008476AD" w:rsidRDefault="008476AD" w:rsidP="008476AD">
      <w:pPr>
        <w:rPr>
          <w:rFonts w:hint="cs"/>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556089235"/>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גילי צימנד</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גם אצלנו יש מומחיות בתחומים שונים </w:t>
      </w:r>
      <w:bookmarkStart w:id="3950" w:name="_ETM_Q1_13810000"/>
      <w:bookmarkEnd w:id="3950"/>
      <w:r>
        <w:rPr>
          <w:rFonts w:hint="cs"/>
          <w:rtl/>
          <w:lang w:val="en-GB"/>
        </w:rPr>
        <w:t>של אוויר ושפכים וחומרים מסוכנים וקרקעות.</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25155292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מסכים. </w:t>
      </w:r>
      <w:bookmarkStart w:id="3951" w:name="_ETM_Q1_13809000"/>
      <w:bookmarkEnd w:id="3951"/>
      <w:r>
        <w:rPr>
          <w:rFonts w:hint="cs"/>
          <w:rtl/>
          <w:lang w:val="en-GB"/>
        </w:rPr>
        <w:t xml:space="preserve">משרד הפנים. </w:t>
      </w:r>
    </w:p>
    <w:p w:rsidR="008476AD" w:rsidRDefault="008476AD" w:rsidP="008476AD">
      <w:pPr>
        <w:rPr>
          <w:rFonts w:hint="cs"/>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01468520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שחר פרלמוטר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52" w:name="_ETM_Q1_13807000"/>
      <w:bookmarkEnd w:id="3952"/>
      <w:r>
        <w:rPr>
          <w:rFonts w:hint="cs"/>
          <w:rtl/>
          <w:lang w:val="en-GB"/>
        </w:rPr>
        <w:t xml:space="preserve">אני רוצה להעיר הערה לעניין האשכולות. </w:t>
      </w:r>
      <w:bookmarkStart w:id="3953" w:name="_ETM_Q1_13831000"/>
      <w:bookmarkEnd w:id="3953"/>
      <w:r>
        <w:rPr>
          <w:rFonts w:hint="cs"/>
          <w:rtl/>
          <w:lang w:val="en-GB"/>
        </w:rPr>
        <w:t xml:space="preserve">לגבי ההצעה שזה יהיה במסגרת אשכול או במסגרת </w:t>
      </w:r>
      <w:bookmarkStart w:id="3954" w:name="_ETM_Q1_13844000"/>
      <w:bookmarkEnd w:id="3954"/>
      <w:r>
        <w:rPr>
          <w:rFonts w:hint="cs"/>
          <w:rtl/>
          <w:lang w:val="en-GB"/>
        </w:rPr>
        <w:t xml:space="preserve">מרכז משותף לכמה רשויות, אני לא נכנס לעניין האם </w:t>
      </w:r>
      <w:bookmarkStart w:id="3955" w:name="_ETM_Q1_13851000"/>
      <w:bookmarkEnd w:id="3955"/>
      <w:r>
        <w:rPr>
          <w:rFonts w:hint="cs"/>
          <w:rtl/>
          <w:lang w:val="en-GB"/>
        </w:rPr>
        <w:t>זה באשכול או באיגוד ערים או במרכז משותף כלשהו.</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10931387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מעל </w:t>
      </w:r>
      <w:bookmarkStart w:id="3956" w:name="_ETM_Q1_13855000"/>
      <w:bookmarkEnd w:id="3956"/>
      <w:r>
        <w:rPr>
          <w:rFonts w:hint="cs"/>
          <w:rtl/>
          <w:lang w:val="en-GB"/>
        </w:rPr>
        <w:t>100,000 או 80,000.</w:t>
      </w:r>
    </w:p>
    <w:p w:rsidR="008476AD" w:rsidRDefault="008476AD" w:rsidP="008476AD">
      <w:pPr>
        <w:rPr>
          <w:rFonts w:hint="cs"/>
          <w:rtl/>
          <w:lang w:val="en-GB"/>
        </w:rPr>
      </w:pPr>
      <w:bookmarkStart w:id="3957" w:name="_ETM_Q1_13849000"/>
      <w:bookmarkEnd w:id="3957"/>
    </w:p>
    <w:bookmarkStart w:id="3958" w:name="_ETM_Q1_13850000" w:displacedByCustomXml="next"/>
    <w:bookmarkEnd w:id="3958"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536542588"/>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שחר פרלמוטר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כן מעלה שאלה מה </w:t>
      </w:r>
      <w:bookmarkStart w:id="3959" w:name="_ETM_Q1_13861000"/>
      <w:bookmarkEnd w:id="3959"/>
      <w:r>
        <w:rPr>
          <w:rFonts w:hint="cs"/>
          <w:rtl/>
          <w:lang w:val="en-GB"/>
        </w:rPr>
        <w:t xml:space="preserve">זה אומר. זה אומר שהסמכויות עוברות לאותו מרכז? </w:t>
      </w:r>
    </w:p>
    <w:p w:rsidR="008476AD" w:rsidRDefault="008476AD" w:rsidP="008476AD">
      <w:pPr>
        <w:rPr>
          <w:rFonts w:hint="cs"/>
          <w:rtl/>
          <w:lang w:val="en-GB"/>
        </w:rPr>
      </w:pPr>
    </w:p>
    <w:sdt>
      <w:sdtPr>
        <w:rPr>
          <w:rFonts w:hint="cs"/>
          <w:rtl/>
          <w:lang w:val="en-GB"/>
        </w:rPr>
        <w:alias w:val="דובר"/>
        <w:tag w:val="&lt;ID&gt;0&lt;/ID&gt;&lt;Name&gt;תומר רוזנר&lt;/Name&gt;&lt;Data&gt;תומר רוזנר&lt;/Data&gt;&lt;Shortcut&gt;תורו&lt;/Shortcut&gt;&lt;MemberID&gt;&lt;/MemberID&gt;"/>
        <w:id w:val="-1626991025"/>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איזה </w:t>
      </w:r>
      <w:bookmarkStart w:id="3960" w:name="_ETM_Q1_13863000"/>
      <w:bookmarkEnd w:id="3960"/>
      <w:r>
        <w:rPr>
          <w:rFonts w:hint="cs"/>
          <w:rtl/>
          <w:lang w:val="en-GB"/>
        </w:rPr>
        <w:t>סמכויות?</w:t>
      </w:r>
    </w:p>
    <w:p w:rsidR="008476AD" w:rsidRDefault="008476AD" w:rsidP="008476AD">
      <w:pPr>
        <w:rPr>
          <w:rFonts w:hint="cs"/>
          <w:rtl/>
          <w:lang w:val="en-GB"/>
        </w:rPr>
      </w:pPr>
    </w:p>
    <w:bookmarkStart w:id="3961" w:name="_ETM_Q1_13862000" w:displacedByCustomXml="next"/>
    <w:bookmarkEnd w:id="3961"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050225640"/>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שחר פרלמוטר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62" w:name="_ETM_Q1_13864000"/>
      <w:bookmarkEnd w:id="3962"/>
      <w:r>
        <w:rPr>
          <w:rFonts w:hint="cs"/>
          <w:rtl/>
          <w:lang w:val="en-GB"/>
        </w:rPr>
        <w:t>זה כן מעלה שאלה. אם אותו מרכז הוא זה שיי</w:t>
      </w:r>
      <w:bookmarkStart w:id="3963" w:name="_ETM_Q1_13870000"/>
      <w:bookmarkEnd w:id="3963"/>
      <w:r>
        <w:rPr>
          <w:rFonts w:hint="cs"/>
          <w:rtl/>
          <w:lang w:val="en-GB"/>
        </w:rPr>
        <w:t xml:space="preserve">תן חוות דעת ושם יהיו הסמכויות לחוות דעת מקדמית </w:t>
      </w:r>
      <w:bookmarkStart w:id="3964" w:name="_ETM_Q1_13876000"/>
      <w:bookmarkEnd w:id="3964"/>
      <w:r>
        <w:rPr>
          <w:rFonts w:hint="cs"/>
          <w:rtl/>
          <w:lang w:val="en-GB"/>
        </w:rPr>
        <w:t xml:space="preserve">ולביטול ושימוע, זה כן מעלה שאלות. </w:t>
      </w:r>
    </w:p>
    <w:p w:rsidR="008476AD" w:rsidRDefault="008476AD" w:rsidP="008476AD">
      <w:pPr>
        <w:rPr>
          <w:rFonts w:hint="cs"/>
          <w:rtl/>
          <w:lang w:val="en-GB"/>
        </w:rPr>
      </w:pPr>
    </w:p>
    <w:bookmarkStart w:id="3965" w:name="_ETM_Q1_13877000" w:displacedByCustomXml="next"/>
    <w:bookmarkEnd w:id="3965" w:displacedByCustomXml="next"/>
    <w:sdt>
      <w:sdtPr>
        <w:rPr>
          <w:rFonts w:hint="cs"/>
          <w:rtl/>
          <w:lang w:val="en-GB"/>
        </w:rPr>
        <w:alias w:val="דובר"/>
        <w:tag w:val="&lt;ID&gt;0&lt;/ID&gt;&lt;Name&gt;תומר רוזנר&lt;/Name&gt;&lt;Data&gt;תומר רוזנר&lt;/Data&gt;&lt;Shortcut&gt;תורו&lt;/Shortcut&gt;&lt;MemberID&gt;&lt;/MemberID&gt;"/>
        <w:id w:val="900877999"/>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66" w:name="_ETM_Q1_13878000"/>
      <w:bookmarkEnd w:id="3966"/>
      <w:r>
        <w:rPr>
          <w:rFonts w:hint="cs"/>
          <w:rtl/>
          <w:lang w:val="en-GB"/>
        </w:rPr>
        <w:t>התשובה היא</w:t>
      </w:r>
      <w:bookmarkStart w:id="3967" w:name="_ETM_Q1_13882000"/>
      <w:bookmarkEnd w:id="3967"/>
      <w:r>
        <w:rPr>
          <w:rFonts w:hint="cs"/>
          <w:rtl/>
          <w:lang w:val="en-GB"/>
        </w:rPr>
        <w:t xml:space="preserve"> מאוד פשוטה. האשכול יכול לפעול לגבי אותן סמכויות שהרשויות המקומיות </w:t>
      </w:r>
      <w:bookmarkStart w:id="3968" w:name="_ETM_Q1_13885000"/>
      <w:bookmarkEnd w:id="3968"/>
      <w:r>
        <w:rPr>
          <w:rFonts w:hint="cs"/>
          <w:rtl/>
          <w:lang w:val="en-GB"/>
        </w:rPr>
        <w:t xml:space="preserve">יחליטו בהסכמתן להעביר אליו, להסכמת שר הפנים, כמובן בצו </w:t>
      </w:r>
      <w:bookmarkStart w:id="3969" w:name="_ETM_Q1_13892000"/>
      <w:bookmarkEnd w:id="3969"/>
      <w:r>
        <w:rPr>
          <w:rFonts w:hint="cs"/>
          <w:rtl/>
          <w:lang w:val="en-GB"/>
        </w:rPr>
        <w:t xml:space="preserve">המקים ייקבעו הסמכויות המועברות לאשכול האזורי. זה המבנה של איגודי ערים. ירצו הרשויות להעביר אליו את </w:t>
      </w:r>
      <w:bookmarkStart w:id="3970" w:name="_ETM_Q1_13895000"/>
      <w:bookmarkEnd w:id="3970"/>
      <w:r>
        <w:rPr>
          <w:rFonts w:hint="cs"/>
          <w:rtl/>
          <w:lang w:val="en-GB"/>
        </w:rPr>
        <w:t xml:space="preserve">הסמכויות והוא יהיה זה שיטפל ברישוי העסקים של אותן </w:t>
      </w:r>
      <w:bookmarkStart w:id="3971" w:name="_ETM_Q1_13904000"/>
      <w:bookmarkEnd w:id="3971"/>
      <w:r>
        <w:rPr>
          <w:rFonts w:hint="cs"/>
          <w:rtl/>
          <w:lang w:val="en-GB"/>
        </w:rPr>
        <w:t xml:space="preserve">רשויות, הוא גם ישמש כמרכז השירות שלהן. </w:t>
      </w:r>
      <w:bookmarkStart w:id="3972" w:name="_ETM_Q1_13907000"/>
      <w:bookmarkEnd w:id="3972"/>
      <w:r>
        <w:rPr>
          <w:rFonts w:hint="cs"/>
          <w:rtl/>
          <w:lang w:val="en-GB"/>
        </w:rPr>
        <w:t xml:space="preserve">זה ברור שאם הרשויות המקומיות לא תרצינה, אז לא יהיה אפשר להעביר את השירות למרכז הזה. </w:t>
      </w:r>
    </w:p>
    <w:p w:rsidR="008476AD" w:rsidRDefault="008476AD" w:rsidP="008476AD">
      <w:pPr>
        <w:rPr>
          <w:rFonts w:hint="cs"/>
          <w:rtl/>
          <w:lang w:val="en-GB"/>
        </w:rPr>
      </w:pPr>
    </w:p>
    <w:bookmarkStart w:id="3973" w:name="_ETM_Q1_13916000" w:displacedByCustomXml="next"/>
    <w:bookmarkEnd w:id="3973"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91720521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עמיר יצחקי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74" w:name="_ETM_Q1_13917000"/>
      <w:bookmarkEnd w:id="3974"/>
      <w:r>
        <w:rPr>
          <w:rFonts w:hint="cs"/>
          <w:rtl/>
          <w:lang w:val="en-GB"/>
        </w:rPr>
        <w:t xml:space="preserve">אפשר להקים מרכז מחוזי והוא ישב במחוז של משרד הפנים וייתן </w:t>
      </w:r>
      <w:bookmarkStart w:id="3975" w:name="_ETM_Q1_13919000"/>
      <w:bookmarkEnd w:id="3975"/>
      <w:r>
        <w:rPr>
          <w:rFonts w:hint="cs"/>
          <w:rtl/>
          <w:lang w:val="en-GB"/>
        </w:rPr>
        <w:t>שירות לכל המחוז.</w:t>
      </w:r>
    </w:p>
    <w:p w:rsidR="008476AD" w:rsidRDefault="008476AD" w:rsidP="008476AD">
      <w:pPr>
        <w:rPr>
          <w:rFonts w:hint="cs"/>
          <w:rtl/>
          <w:lang w:val="en-GB"/>
        </w:rPr>
      </w:pPr>
    </w:p>
    <w:bookmarkStart w:id="3976" w:name="_ETM_Q1_13923000" w:displacedByCustomXml="next"/>
    <w:bookmarkEnd w:id="3976"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27795460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עגמי ליבוביץ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אני גם חושב.</w:t>
      </w:r>
    </w:p>
    <w:p w:rsidR="008476AD" w:rsidRDefault="008476AD" w:rsidP="008476AD">
      <w:pPr>
        <w:rPr>
          <w:rFonts w:hint="cs"/>
          <w:rtl/>
          <w:lang w:val="en-GB"/>
        </w:rPr>
      </w:pPr>
    </w:p>
    <w:bookmarkStart w:id="3977" w:name="_ETM_Q1_13920000" w:displacedByCustomXml="next"/>
    <w:bookmarkEnd w:id="3977"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39597680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עמיר יצחקי</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78" w:name="_ETM_Q1_13922000"/>
      <w:bookmarkEnd w:id="3978"/>
      <w:r>
        <w:rPr>
          <w:rFonts w:hint="cs"/>
          <w:rtl/>
          <w:lang w:val="en-GB"/>
        </w:rPr>
        <w:t>וייתן שירות לכל המחוז. בכל מחוז נקים מרכז שירות.</w:t>
      </w:r>
    </w:p>
    <w:p w:rsidR="008476AD" w:rsidRDefault="008476AD" w:rsidP="008476AD">
      <w:pPr>
        <w:rPr>
          <w:rFonts w:hint="cs"/>
          <w:rtl/>
          <w:lang w:val="en-GB"/>
        </w:rPr>
      </w:pPr>
    </w:p>
    <w:bookmarkStart w:id="3979" w:name="_ETM_Q1_13925000" w:displacedByCustomXml="next"/>
    <w:bookmarkEnd w:id="3979"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56864873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עגמי ליבוביץ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עירייה גדולה, יש 200 - - -</w:t>
      </w:r>
    </w:p>
    <w:p w:rsidR="008476AD" w:rsidRDefault="008476AD" w:rsidP="008476AD">
      <w:pPr>
        <w:rPr>
          <w:rFonts w:hint="cs"/>
          <w:rtl/>
          <w:lang w:val="en-GB"/>
        </w:rPr>
      </w:pPr>
    </w:p>
    <w:bookmarkStart w:id="3980" w:name="_ETM_Q1_13924000" w:displacedByCustomXml="next"/>
    <w:bookmarkEnd w:id="3980" w:displacedByCustomXml="next"/>
    <w:sdt>
      <w:sdtPr>
        <w:rPr>
          <w:rFonts w:hint="cs"/>
          <w:rtl/>
          <w:lang w:val="en-GB"/>
        </w:rPr>
        <w:alias w:val="דובר"/>
        <w:tag w:val="&lt;ID&gt;0&lt;/ID&gt;&lt;Name&gt;תומר רוזנר&lt;/Name&gt;&lt;Data&gt;תומר רוזנר&lt;/Data&gt;&lt;Shortcut&gt;תורו&lt;/Shortcut&gt;&lt;MemberID&gt;&lt;/MemberID&gt;"/>
        <w:id w:val="90902793"/>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81" w:name="_ETM_Q1_13926000"/>
      <w:bookmarkEnd w:id="3981"/>
      <w:r>
        <w:rPr>
          <w:rFonts w:hint="cs"/>
          <w:rtl/>
          <w:lang w:val="en-GB"/>
        </w:rPr>
        <w:t>200 בשנה?</w:t>
      </w:r>
    </w:p>
    <w:p w:rsidR="008476AD" w:rsidRDefault="008476AD" w:rsidP="008476AD">
      <w:pPr>
        <w:rPr>
          <w:rFonts w:hint="cs"/>
          <w:rtl/>
          <w:lang w:val="en-GB"/>
        </w:rPr>
      </w:pPr>
      <w:bookmarkStart w:id="3982" w:name="_ETM_Q1_13930000"/>
      <w:bookmarkEnd w:id="3982"/>
    </w:p>
    <w:bookmarkStart w:id="3983" w:name="_ETM_Q1_13931000" w:displacedByCustomXml="next"/>
    <w:bookmarkEnd w:id="3983"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15634604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עגמי ליבוביץ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200 בחודש, בקשות חדשות. אם אני לא טועה, העיר הכי גדולה אחר כך זו </w:t>
      </w:r>
      <w:bookmarkStart w:id="3984" w:name="_ETM_Q1_13936000"/>
      <w:bookmarkEnd w:id="3984"/>
      <w:r>
        <w:rPr>
          <w:rFonts w:hint="cs"/>
          <w:rtl/>
          <w:lang w:val="en-GB"/>
        </w:rPr>
        <w:t>חיפה ואז כמות האוכלוסין יורדת.</w:t>
      </w:r>
    </w:p>
    <w:p w:rsidR="008476AD" w:rsidRDefault="008476AD" w:rsidP="008476AD">
      <w:pPr>
        <w:rPr>
          <w:rFonts w:hint="cs"/>
          <w:rtl/>
          <w:lang w:val="en-GB"/>
        </w:rPr>
      </w:pPr>
    </w:p>
    <w:bookmarkStart w:id="3985" w:name="_ETM_Q1_13940000" w:displacedByCustomXml="next"/>
    <w:bookmarkEnd w:id="3985" w:displacedByCustomXml="next"/>
    <w:sdt>
      <w:sdtPr>
        <w:rPr>
          <w:rFonts w:hint="cs"/>
          <w:rtl/>
          <w:lang w:val="en-GB"/>
        </w:rPr>
        <w:alias w:val="דובר"/>
        <w:tag w:val="&lt;ID&gt;0&lt;/ID&gt;&lt;Name&gt;תומר רוזנר&lt;/Name&gt;&lt;Data&gt;תומר רוזנר&lt;/Data&gt;&lt;Shortcut&gt;תורו&lt;/Shortcut&gt;&lt;MemberID&gt;&lt;/MemberID&gt;"/>
        <w:id w:val="-1304613154"/>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ב</w:t>
      </w:r>
      <w:bookmarkStart w:id="3986" w:name="_ETM_Q1_13942000"/>
      <w:bookmarkEnd w:id="3986"/>
      <w:r>
        <w:rPr>
          <w:rFonts w:hint="cs"/>
          <w:rtl/>
          <w:lang w:val="en-GB"/>
        </w:rPr>
        <w:t xml:space="preserve">סדרי גודל. </w:t>
      </w:r>
    </w:p>
    <w:p w:rsidR="008476AD" w:rsidRDefault="008476AD" w:rsidP="008476AD">
      <w:pPr>
        <w:rPr>
          <w:rFonts w:hint="cs"/>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45636992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עגמי ליבוביץ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העיר השלישית, כמה היא יותר קטנה מהעיר השנייה בגודלה? </w:t>
      </w:r>
    </w:p>
    <w:p w:rsidR="008476AD" w:rsidRDefault="008476AD" w:rsidP="008476AD">
      <w:pPr>
        <w:rPr>
          <w:rFonts w:hint="cs"/>
          <w:rtl/>
          <w:lang w:val="en-GB"/>
        </w:rPr>
      </w:pPr>
    </w:p>
    <w:bookmarkStart w:id="3987" w:name="_ETM_Q1_13944000" w:displacedByCustomXml="next"/>
    <w:bookmarkEnd w:id="3987" w:displacedByCustomXml="next"/>
    <w:sdt>
      <w:sdtPr>
        <w:rPr>
          <w:rFonts w:hint="cs"/>
          <w:rtl/>
          <w:lang w:val="en-GB"/>
        </w:rPr>
        <w:alias w:val="דובר"/>
        <w:tag w:val="&lt;ID&gt;0&lt;/ID&gt;&lt;Name&gt;תומר רוזנר&lt;/Name&gt;&lt;Data&gt;תומר רוזנר&lt;/Data&gt;&lt;Shortcut&gt;תורו&lt;/Shortcut&gt;&lt;MemberID&gt;&lt;/MemberID&gt;"/>
        <w:id w:val="-166023397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תומר רוזנר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הרביעית. בירושלים זה הכי </w:t>
      </w:r>
      <w:bookmarkStart w:id="3988" w:name="_ETM_Q1_13945000"/>
      <w:bookmarkEnd w:id="3988"/>
      <w:r>
        <w:rPr>
          <w:rFonts w:hint="cs"/>
          <w:rtl/>
          <w:lang w:val="en-GB"/>
        </w:rPr>
        <w:t xml:space="preserve">גבוה. </w:t>
      </w:r>
    </w:p>
    <w:p w:rsidR="008476AD" w:rsidRDefault="008476AD" w:rsidP="008476AD">
      <w:pPr>
        <w:rPr>
          <w:rFonts w:hint="cs"/>
          <w:rtl/>
          <w:lang w:val="en-GB"/>
        </w:rPr>
      </w:pPr>
    </w:p>
    <w:bookmarkStart w:id="3989" w:name="_ETM_Q1_13950000" w:displacedByCustomXml="next"/>
    <w:bookmarkEnd w:id="3989"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12635620"/>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עגמי ליבוביץ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יש ארבע עיריות כמו תל אביב שיש </w:t>
      </w:r>
      <w:bookmarkStart w:id="3990" w:name="_ETM_Q1_13953000"/>
      <w:bookmarkEnd w:id="3990"/>
      <w:r>
        <w:rPr>
          <w:rFonts w:hint="cs"/>
          <w:rtl/>
          <w:lang w:val="en-GB"/>
        </w:rPr>
        <w:t>בה 200 בקשות בחודש.</w:t>
      </w:r>
    </w:p>
    <w:p w:rsidR="008476AD" w:rsidRDefault="008476AD" w:rsidP="008476AD">
      <w:pPr>
        <w:rPr>
          <w:rFonts w:hint="cs"/>
          <w:rtl/>
          <w:lang w:val="en-GB"/>
        </w:rPr>
      </w:pPr>
    </w:p>
    <w:bookmarkStart w:id="3991" w:name="_ETM_Q1_13949000" w:displacedByCustomXml="next"/>
    <w:bookmarkEnd w:id="3991" w:displacedByCustomXml="next"/>
    <w:sdt>
      <w:sdtPr>
        <w:rPr>
          <w:rFonts w:hint="cs"/>
          <w:rtl/>
          <w:lang w:val="en-GB"/>
        </w:rPr>
        <w:alias w:val="אורח"/>
        <w:tag w:val="&lt;ID&gt;&lt;/ID&gt;&lt;Name&gt;מירה סלומון&lt;/Name&gt;&lt;Shortcut&gt;מיסל&lt;/Shortcut&gt;&lt;Title&gt;לשכה משפטית. מרכז השלטון המקומי&lt;/Title&gt;"/>
        <w:id w:val="-2123447646"/>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מירה סלומון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92" w:name="_ETM_Q1_13951000"/>
      <w:bookmarkEnd w:id="3992"/>
      <w:r>
        <w:rPr>
          <w:rFonts w:hint="cs"/>
          <w:rtl/>
          <w:lang w:val="en-GB"/>
        </w:rPr>
        <w:t xml:space="preserve">מה השאלה, כי יש לי בדיוק את כל הנתונים עכשיו, קיבלתי את כולם. </w:t>
      </w:r>
    </w:p>
    <w:p w:rsidR="008476AD" w:rsidRDefault="008476AD" w:rsidP="008476AD">
      <w:pPr>
        <w:rPr>
          <w:rFonts w:hint="cs"/>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5498714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עגמי ליבוביץ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93" w:name="_ETM_Q1_13954000"/>
      <w:bookmarkEnd w:id="3993"/>
      <w:r>
        <w:rPr>
          <w:rFonts w:hint="cs"/>
          <w:rtl/>
          <w:lang w:val="en-GB"/>
        </w:rPr>
        <w:t xml:space="preserve">מצוין. </w:t>
      </w:r>
      <w:bookmarkStart w:id="3994" w:name="_ETM_Q1_13957000"/>
      <w:bookmarkEnd w:id="3994"/>
      <w:r>
        <w:rPr>
          <w:rFonts w:hint="cs"/>
          <w:rtl/>
          <w:lang w:val="en-GB"/>
        </w:rPr>
        <w:t xml:space="preserve">אני חושב שהערים הגדולות, יש בהן 200 בקשות בחודש. </w:t>
      </w:r>
      <w:bookmarkStart w:id="3995" w:name="_ETM_Q1_13962000"/>
      <w:bookmarkEnd w:id="3995"/>
      <w:r>
        <w:rPr>
          <w:rFonts w:hint="cs"/>
          <w:rtl/>
          <w:lang w:val="en-GB"/>
        </w:rPr>
        <w:t xml:space="preserve">העיר החמישית בגודלה, זה כבר מתחיל להיות משהו </w:t>
      </w:r>
      <w:bookmarkStart w:id="3996" w:name="_ETM_Q1_13960000"/>
      <w:bookmarkEnd w:id="3996"/>
      <w:r>
        <w:rPr>
          <w:rFonts w:hint="cs"/>
          <w:rtl/>
          <w:lang w:val="en-GB"/>
        </w:rPr>
        <w:t xml:space="preserve">כמו 70 – תקנו אותי אם אני טועה. ולכן, אם אתה עושה את זה משהו שהוא יותר -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34684117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3997" w:name="_ETM_Q1_13969000"/>
      <w:bookmarkEnd w:id="3997"/>
      <w:r>
        <w:rPr>
          <w:rFonts w:hint="cs"/>
          <w:rtl/>
          <w:lang w:val="en-GB"/>
        </w:rPr>
        <w:t>מחוזי.</w:t>
      </w:r>
    </w:p>
    <w:p w:rsidR="008476AD" w:rsidRDefault="008476AD" w:rsidP="008476AD">
      <w:pPr>
        <w:rPr>
          <w:rFonts w:hint="cs"/>
          <w:rtl/>
          <w:lang w:val="en-GB"/>
        </w:rPr>
      </w:pPr>
      <w:bookmarkStart w:id="3998" w:name="_ETM_Q1_13972000"/>
      <w:bookmarkEnd w:id="3998"/>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76646123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שי עגמי ליבוביץ</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 - מחוזי, שמאחד כמה ערים פעם בחודש, </w:t>
      </w:r>
      <w:bookmarkStart w:id="3999" w:name="_ETM_Q1_13971000"/>
      <w:bookmarkEnd w:id="3999"/>
      <w:r>
        <w:rPr>
          <w:rFonts w:hint="cs"/>
          <w:rtl/>
          <w:lang w:val="en-GB"/>
        </w:rPr>
        <w:t xml:space="preserve">אני חושב שזה מוריד בהרבה את ימי העבודה שצריך להגיע אליהם וזה משאיר לך משהו כמו 500 בקשות חדשות, שמתוכן חצי או שליש יגיעו לדיון. </w:t>
      </w:r>
    </w:p>
    <w:p w:rsidR="008476AD" w:rsidRDefault="008476AD" w:rsidP="008476AD">
      <w:pPr>
        <w:rPr>
          <w:rFonts w:hint="cs"/>
          <w:rtl/>
          <w:lang w:val="en-GB"/>
        </w:rPr>
      </w:pPr>
    </w:p>
    <w:sdt>
      <w:sdtPr>
        <w:rPr>
          <w:rFonts w:hint="cs"/>
          <w:rtl/>
          <w:lang w:val="en-GB"/>
        </w:rPr>
        <w:alias w:val="קריאה"/>
        <w:tag w:val="&lt;ID&gt;0&lt;/ID&gt;&lt;Name&gt;קריאות&lt;/Name&gt;&lt;Data&gt;קריאות&lt;/Data&gt;&lt;Shortcut&gt;&lt;/Shortcut&gt;"/>
        <w:id w:val="-752121754"/>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קריאות:</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w:t>
      </w:r>
    </w:p>
    <w:p w:rsidR="008476AD" w:rsidRDefault="008476AD" w:rsidP="008476AD">
      <w:pPr>
        <w:rPr>
          <w:rFonts w:hint="cs"/>
          <w:rtl/>
          <w:lang w:val="en-GB"/>
        </w:rPr>
      </w:pPr>
    </w:p>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108673648"/>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איילת וסרמן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אתה מבין שלהצעה הזאת, </w:t>
      </w:r>
      <w:bookmarkStart w:id="4000" w:name="_ETM_Q1_13987000"/>
      <w:bookmarkEnd w:id="4000"/>
      <w:r>
        <w:rPr>
          <w:rFonts w:hint="cs"/>
          <w:rtl/>
          <w:lang w:val="en-GB"/>
        </w:rPr>
        <w:t xml:space="preserve">שי, אתה צריך מטה, אתה צריך הנהלה, אתה צריך </w:t>
      </w:r>
      <w:bookmarkStart w:id="4001" w:name="_ETM_Q1_13980000"/>
      <w:bookmarkEnd w:id="4001"/>
      <w:r>
        <w:rPr>
          <w:rFonts w:hint="cs"/>
          <w:rtl/>
          <w:lang w:val="en-GB"/>
        </w:rPr>
        <w:t xml:space="preserve">אדמיניסטרציה, אתה צריך להקים משרד. יש לך גוף שיודע לנהל את ענייניו בתוך הרשות, יודע לתת את השירות לבעלי </w:t>
      </w:r>
      <w:bookmarkStart w:id="4002" w:name="_ETM_Q1_13998000"/>
      <w:bookmarkEnd w:id="4002"/>
      <w:r>
        <w:rPr>
          <w:rFonts w:hint="cs"/>
          <w:rtl/>
          <w:lang w:val="en-GB"/>
        </w:rPr>
        <w:t xml:space="preserve">עסקים. אני לא מבינה מה זה ההצעה </w:t>
      </w:r>
      <w:bookmarkStart w:id="4003" w:name="_ETM_Q1_13999000"/>
      <w:bookmarkEnd w:id="4003"/>
      <w:r>
        <w:rPr>
          <w:rFonts w:hint="cs"/>
          <w:rtl/>
          <w:lang w:val="en-GB"/>
        </w:rPr>
        <w:t xml:space="preserve">הזאת בכלל. </w:t>
      </w:r>
    </w:p>
    <w:p w:rsidR="008476AD" w:rsidRDefault="008476AD" w:rsidP="008476AD">
      <w:pPr>
        <w:rPr>
          <w:rFonts w:hint="cs"/>
          <w:rtl/>
          <w:lang w:val="en-GB"/>
        </w:rPr>
      </w:pPr>
    </w:p>
    <w:bookmarkStart w:id="4004" w:name="_ETM_Q1_14003000" w:displacedByCustomXml="next"/>
    <w:bookmarkEnd w:id="4004" w:displacedByCustomXml="next"/>
    <w:sdt>
      <w:sdtPr>
        <w:rPr>
          <w:rFonts w:hint="cs"/>
          <w:rtl/>
          <w:lang w:val="en-GB"/>
        </w:rPr>
        <w:alias w:val="יור"/>
        <w:tag w:val="&lt;ID&gt;5296&lt;/ID&gt;&lt;Name&gt;יואב קיש - יו&quot;רַ&lt;/Name&gt;&lt;Data&gt;יואב קיש&lt;/Data&gt;&lt;Shortcut&gt;יוקי&lt;/Shortcut&gt;"/>
        <w:id w:val="-106585069"/>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005" w:name="_ETM_Q1_14004000"/>
      <w:bookmarkEnd w:id="4005"/>
      <w:r>
        <w:rPr>
          <w:rFonts w:hint="cs"/>
          <w:rtl/>
          <w:lang w:val="en-GB"/>
        </w:rPr>
        <w:t xml:space="preserve">הסיפור הוא כזה, </w:t>
      </w:r>
      <w:bookmarkStart w:id="4006" w:name="_ETM_Q1_14014000"/>
      <w:bookmarkEnd w:id="4006"/>
      <w:r>
        <w:rPr>
          <w:rFonts w:hint="cs"/>
          <w:rtl/>
          <w:lang w:val="en-GB"/>
        </w:rPr>
        <w:t xml:space="preserve">ואני אומר את זה, בעצם זה דין של האוצר, </w:t>
      </w:r>
      <w:bookmarkStart w:id="4007" w:name="_ETM_Q1_14020000"/>
      <w:bookmarkEnd w:id="4007"/>
      <w:r>
        <w:rPr>
          <w:rFonts w:hint="cs"/>
          <w:rtl/>
          <w:lang w:val="en-GB"/>
        </w:rPr>
        <w:t xml:space="preserve">משרד הפנים ומשרד ראש הממשלה. </w:t>
      </w:r>
      <w:bookmarkStart w:id="4008" w:name="_ETM_Q1_14022000"/>
      <w:bookmarkEnd w:id="4008"/>
      <w:r>
        <w:rPr>
          <w:rFonts w:hint="cs"/>
          <w:rtl/>
          <w:lang w:val="en-GB"/>
        </w:rPr>
        <w:t xml:space="preserve"> אני רוצה לעשות הפסקה עוד רבע שעה. אנחנו </w:t>
      </w:r>
      <w:bookmarkStart w:id="4009" w:name="_ETM_Q1_14029000"/>
      <w:bookmarkEnd w:id="4009"/>
      <w:r>
        <w:rPr>
          <w:rFonts w:hint="cs"/>
          <w:rtl/>
          <w:lang w:val="en-GB"/>
        </w:rPr>
        <w:t>נשמע עוד אנשים שיתייחסו להצעות.</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כר</w:t>
      </w:r>
      <w:bookmarkStart w:id="4010" w:name="_ETM_Q1_14028000"/>
      <w:bookmarkEnd w:id="4010"/>
      <w:r>
        <w:rPr>
          <w:rFonts w:hint="cs"/>
          <w:rtl/>
          <w:lang w:val="en-GB"/>
        </w:rPr>
        <w:t xml:space="preserve">גע, שתי ההצעות על הפרק הן </w:t>
      </w:r>
      <w:bookmarkStart w:id="4011" w:name="_ETM_Q1_14025000"/>
      <w:bookmarkEnd w:id="4011"/>
      <w:r>
        <w:rPr>
          <w:rFonts w:hint="cs"/>
          <w:rtl/>
          <w:lang w:val="en-GB"/>
        </w:rPr>
        <w:t xml:space="preserve">כאלה. אחת, אם אין גיבוי של תקנים – לא כסף, </w:t>
      </w:r>
      <w:bookmarkStart w:id="4012" w:name="_ETM_Q1_14034000"/>
      <w:bookmarkEnd w:id="4012"/>
      <w:r>
        <w:rPr>
          <w:rFonts w:hint="cs"/>
          <w:rtl/>
          <w:lang w:val="en-GB"/>
        </w:rPr>
        <w:t xml:space="preserve">תקנים – שזה אמרתי, לפחות תקן אחד לכל משרד שירכז </w:t>
      </w:r>
      <w:bookmarkStart w:id="4013" w:name="_ETM_Q1_14036000"/>
      <w:bookmarkEnd w:id="4013"/>
      <w:r>
        <w:rPr>
          <w:rFonts w:hint="cs"/>
          <w:rtl/>
          <w:lang w:val="en-GB"/>
        </w:rPr>
        <w:t xml:space="preserve">את הפעילות מול אותם מרכזים וידאג להופיע ולדאוג לכל מה </w:t>
      </w:r>
      <w:bookmarkStart w:id="4014" w:name="_ETM_Q1_14042000"/>
      <w:bookmarkEnd w:id="4014"/>
      <w:r>
        <w:rPr>
          <w:rFonts w:hint="cs"/>
          <w:rtl/>
          <w:lang w:val="en-GB"/>
        </w:rPr>
        <w:t xml:space="preserve">שצריך – תכף נדבר איך בדיוק – אז אני </w:t>
      </w:r>
      <w:bookmarkStart w:id="4015" w:name="_ETM_Q1_14047000"/>
      <w:bookmarkEnd w:id="4015"/>
      <w:r>
        <w:rPr>
          <w:rFonts w:hint="cs"/>
          <w:rtl/>
          <w:lang w:val="en-GB"/>
        </w:rPr>
        <w:t xml:space="preserve">בכלל יורד מהפרק, אני לא מחייב את המשרדים, אנחנו נשארים בנוהל הרגיל. אני אומר את זה עם </w:t>
      </w:r>
      <w:bookmarkStart w:id="4016" w:name="_ETM_Q1_14049000"/>
      <w:bookmarkEnd w:id="4016"/>
      <w:r>
        <w:rPr>
          <w:rFonts w:hint="cs"/>
          <w:rtl/>
          <w:lang w:val="en-GB"/>
        </w:rPr>
        <w:t xml:space="preserve">כל הכאב והצער, יישאר הנוהל הרגיל, אפשר יהיה לעשות </w:t>
      </w:r>
      <w:bookmarkStart w:id="4017" w:name="_ETM_Q1_14052000"/>
      <w:bookmarkEnd w:id="4017"/>
      <w:r>
        <w:rPr>
          <w:rFonts w:hint="cs"/>
          <w:rtl/>
          <w:lang w:val="en-GB"/>
        </w:rPr>
        <w:t xml:space="preserve">תיקון פה, תיקון שם, אבל לא יבוא מה שנקרא </w:t>
      </w:r>
      <w:bookmarkStart w:id="4018" w:name="_ETM_Q1_14056000"/>
      <w:bookmarkEnd w:id="4018"/>
      <w:r>
        <w:rPr>
          <w:rFonts w:hint="cs"/>
          <w:rtl/>
          <w:lang w:val="en-GB"/>
        </w:rPr>
        <w:t xml:space="preserve">חיוב שאתה מבקש וחושב שהוא נחוץ, ואני מסכים </w:t>
      </w:r>
      <w:bookmarkStart w:id="4019" w:name="_ETM_Q1_14058000"/>
      <w:bookmarkEnd w:id="4019"/>
      <w:r>
        <w:rPr>
          <w:rFonts w:hint="cs"/>
          <w:rtl/>
          <w:lang w:val="en-GB"/>
        </w:rPr>
        <w:t>איתך, לא יגיע.</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מצ</w:t>
      </w:r>
      <w:bookmarkStart w:id="4020" w:name="_ETM_Q1_14060000"/>
      <w:bookmarkEnd w:id="4020"/>
      <w:r>
        <w:rPr>
          <w:rFonts w:hint="cs"/>
          <w:rtl/>
          <w:lang w:val="en-GB"/>
        </w:rPr>
        <w:t xml:space="preserve">ד שני, אני לא מוכן לכתוב חיוב אם </w:t>
      </w:r>
      <w:bookmarkStart w:id="4021" w:name="_ETM_Q1_14062000"/>
      <w:bookmarkEnd w:id="4021"/>
      <w:r>
        <w:rPr>
          <w:rFonts w:hint="cs"/>
          <w:rtl/>
          <w:lang w:val="en-GB"/>
        </w:rPr>
        <w:t xml:space="preserve">אין לזה גיבוי מבחינת המשרדים. המשרדים עצמם גם יתלוננו </w:t>
      </w:r>
      <w:bookmarkStart w:id="4022" w:name="_ETM_Q1_14068000"/>
      <w:bookmarkEnd w:id="4022"/>
      <w:r>
        <w:rPr>
          <w:rFonts w:hint="cs"/>
          <w:rtl/>
          <w:lang w:val="en-GB"/>
        </w:rPr>
        <w:t xml:space="preserve">ויגידו שבן אדם זה לא מספיק ולא פה ולא זה. </w:t>
      </w:r>
      <w:bookmarkStart w:id="4023" w:name="_ETM_Q1_14069000"/>
      <w:bookmarkEnd w:id="4023"/>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ל</w:t>
      </w:r>
      <w:bookmarkStart w:id="4024" w:name="_ETM_Q1_14070000"/>
      <w:bookmarkEnd w:id="4024"/>
      <w:r>
        <w:rPr>
          <w:rFonts w:hint="cs"/>
          <w:rtl/>
          <w:lang w:val="en-GB"/>
        </w:rPr>
        <w:t xml:space="preserve">כן, מה שאני מבקש, בשעה וחצי שתהיה לנו הפסקה, בכפוף </w:t>
      </w:r>
      <w:bookmarkStart w:id="4025" w:name="_ETM_Q1_14074000"/>
      <w:bookmarkEnd w:id="4025"/>
      <w:r>
        <w:rPr>
          <w:rFonts w:hint="cs"/>
          <w:rtl/>
          <w:lang w:val="en-GB"/>
        </w:rPr>
        <w:t>לזה שאנחנו רואים שאנחנו יכולים לקבל תקן לכל משרד - - -</w:t>
      </w:r>
    </w:p>
    <w:p w:rsidR="008476AD" w:rsidRDefault="008476AD" w:rsidP="008476AD">
      <w:pPr>
        <w:rPr>
          <w:rFonts w:hint="cs"/>
          <w:rtl/>
          <w:lang w:val="en-GB"/>
        </w:rPr>
      </w:pPr>
    </w:p>
    <w:bookmarkStart w:id="4026" w:name="_ETM_Q1_14076000" w:displacedByCustomXml="next"/>
    <w:bookmarkEnd w:id="4026" w:displacedByCustomXml="next"/>
    <w:sdt>
      <w:sdtPr>
        <w:rPr>
          <w:rFonts w:hint="cs"/>
          <w:rtl/>
          <w:lang w:val="en-GB"/>
        </w:rPr>
        <w:alias w:val="דובר"/>
        <w:tag w:val="&lt;ID&gt;5305&lt;/ID&gt;&lt;Name&gt;רועי פולקמן - כולנו&lt;/Name&gt;&lt;Data&gt;רועי פולקמן (כולנו)&lt;/Data&gt;&lt;Shortcut&gt;רופו&lt;/Shortcut&gt;"/>
        <w:id w:val="-1847790171"/>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אני </w:t>
      </w:r>
      <w:bookmarkStart w:id="4027" w:name="_ETM_Q1_14078000"/>
      <w:bookmarkEnd w:id="4027"/>
      <w:r>
        <w:rPr>
          <w:rFonts w:hint="cs"/>
          <w:rtl/>
          <w:lang w:val="en-GB"/>
        </w:rPr>
        <w:t xml:space="preserve">חושב לא להתחייב לתקן אלא למתווה, לשבת </w:t>
      </w:r>
      <w:bookmarkStart w:id="4028" w:name="_ETM_Q1_14080000"/>
      <w:bookmarkEnd w:id="4028"/>
      <w:r>
        <w:rPr>
          <w:rFonts w:hint="cs"/>
          <w:rtl/>
          <w:lang w:val="en-GB"/>
        </w:rPr>
        <w:t xml:space="preserve">איתם. כי אתה לא יודע להגיד </w:t>
      </w:r>
      <w:bookmarkStart w:id="4029" w:name="_ETM_Q1_14082000"/>
      <w:bookmarkEnd w:id="4029"/>
      <w:r>
        <w:rPr>
          <w:rFonts w:hint="cs"/>
          <w:rtl/>
          <w:lang w:val="en-GB"/>
        </w:rPr>
        <w:t>אם זה תקן או אחד צריך כלום ואחד צריך שניים. תכף נדבר על זה.</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91686800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אני לא רוצה להטיל משימה על </w:t>
      </w:r>
      <w:bookmarkStart w:id="4030" w:name="_ETM_Q1_14086000"/>
      <w:bookmarkEnd w:id="4030"/>
      <w:r>
        <w:rPr>
          <w:rFonts w:hint="cs"/>
          <w:rtl/>
          <w:lang w:val="en-GB"/>
        </w:rPr>
        <w:t>משרדים שבסוף לא יוכלו לעמוד בה.</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36698384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ברור. </w:t>
      </w:r>
    </w:p>
    <w:p w:rsidR="008476AD" w:rsidRDefault="008476AD" w:rsidP="008476AD">
      <w:pPr>
        <w:rPr>
          <w:rFonts w:hint="cs"/>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13879674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מירה סלומון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כל הרפורמה הזאת היא משימה שהם לא יוכלו </w:t>
      </w:r>
      <w:bookmarkStart w:id="4031" w:name="_ETM_Q1_14092000"/>
      <w:bookmarkEnd w:id="4031"/>
      <w:r>
        <w:rPr>
          <w:rFonts w:hint="cs"/>
          <w:rtl/>
          <w:lang w:val="en-GB"/>
        </w:rPr>
        <w:t xml:space="preserve">לעמוד בה. </w:t>
      </w:r>
    </w:p>
    <w:p w:rsidR="008476AD" w:rsidRDefault="008476AD" w:rsidP="008476AD">
      <w:pPr>
        <w:rPr>
          <w:rFonts w:hint="cs"/>
          <w:rtl/>
          <w:lang w:val="en-GB"/>
        </w:rPr>
      </w:pPr>
    </w:p>
    <w:bookmarkStart w:id="4032" w:name="_ETM_Q1_14088000" w:displacedByCustomXml="next"/>
    <w:bookmarkEnd w:id="4032" w:displacedByCustomXml="next"/>
    <w:sdt>
      <w:sdtPr>
        <w:rPr>
          <w:rFonts w:hint="cs"/>
          <w:rtl/>
          <w:lang w:val="en-GB"/>
        </w:rPr>
        <w:alias w:val="יור"/>
        <w:tag w:val="&lt;ID&gt;5296&lt;/ID&gt;&lt;Name&gt;יואב קיש - יו&quot;רַ&lt;/Name&gt;&lt;Data&gt;יואב קיש&lt;/Data&gt;&lt;Shortcut&gt;יוקי&lt;/Shortcut&gt;"/>
        <w:id w:val="-1346598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033" w:name="_ETM_Q1_14089000"/>
      <w:bookmarkEnd w:id="4033"/>
      <w:r>
        <w:rPr>
          <w:rFonts w:hint="cs"/>
          <w:rtl/>
          <w:lang w:val="en-GB"/>
        </w:rPr>
        <w:t xml:space="preserve">אני רוצה שתנצלו </w:t>
      </w:r>
      <w:bookmarkStart w:id="4034" w:name="_ETM_Q1_14090000"/>
      <w:bookmarkEnd w:id="4034"/>
      <w:r>
        <w:rPr>
          <w:rFonts w:hint="cs"/>
          <w:rtl/>
          <w:lang w:val="en-GB"/>
        </w:rPr>
        <w:t>את ההפסקה לטובת המתווה הזה שדיברת עליו.</w:t>
      </w:r>
    </w:p>
    <w:p w:rsidR="008476AD" w:rsidRDefault="008476AD" w:rsidP="008476AD">
      <w:pPr>
        <w:rPr>
          <w:rFonts w:hint="cs"/>
          <w:rtl/>
          <w:lang w:val="en-GB"/>
        </w:rPr>
      </w:pPr>
    </w:p>
    <w:sdt>
      <w:sdtPr>
        <w:rPr>
          <w:rFonts w:hint="cs"/>
          <w:rtl/>
          <w:lang w:val="en-GB"/>
        </w:rPr>
        <w:alias w:val="קריאה"/>
        <w:tag w:val="&lt;ID&gt;0&lt;/ID&gt;&lt;Name&gt;קריאה&lt;/Name&gt;&lt;Data&gt;&lt;/Data&gt;&lt;Shortcut&gt;&lt;/Shortcut&gt;"/>
        <w:id w:val="-1728904257"/>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035" w:name="_ETM_Q1_14095000"/>
      <w:bookmarkEnd w:id="4035"/>
      <w:r>
        <w:rPr>
          <w:rFonts w:hint="cs"/>
          <w:rtl/>
          <w:lang w:val="en-GB"/>
        </w:rPr>
        <w:t xml:space="preserve">שבעה תקנים </w:t>
      </w:r>
      <w:bookmarkStart w:id="4036" w:name="_ETM_Q1_14098000"/>
      <w:bookmarkEnd w:id="4036"/>
      <w:r>
        <w:rPr>
          <w:rFonts w:hint="cs"/>
          <w:rtl/>
          <w:lang w:val="en-GB"/>
        </w:rPr>
        <w:t xml:space="preserve">למשרד הבריאות, זה דבר </w:t>
      </w:r>
      <w:bookmarkStart w:id="4037" w:name="_ETM_Q1_14099000"/>
      <w:bookmarkEnd w:id="4037"/>
      <w:r>
        <w:rPr>
          <w:rFonts w:hint="cs"/>
          <w:rtl/>
          <w:lang w:val="en-GB"/>
        </w:rPr>
        <w:t xml:space="preserve">דרמטי. לא מבין על מה אתם מדברים.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766220887"/>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038" w:name="_ETM_Q1_14102000"/>
      <w:bookmarkEnd w:id="4038"/>
      <w:r>
        <w:rPr>
          <w:rFonts w:hint="cs"/>
          <w:rtl/>
          <w:lang w:val="en-GB"/>
        </w:rPr>
        <w:t xml:space="preserve">סליחה, זה לא דיון </w:t>
      </w:r>
      <w:bookmarkStart w:id="4039" w:name="_ETM_Q1_14103000"/>
      <w:bookmarkEnd w:id="4039"/>
      <w:r>
        <w:rPr>
          <w:rFonts w:hint="cs"/>
          <w:rtl/>
          <w:lang w:val="en-GB"/>
        </w:rPr>
        <w:t xml:space="preserve">עכשיו. אנחנו עכשיו מנחים איך מתקדמים. </w:t>
      </w:r>
      <w:bookmarkStart w:id="4040" w:name="_ETM_Q1_14107000"/>
      <w:bookmarkEnd w:id="4040"/>
      <w:r>
        <w:rPr>
          <w:rFonts w:hint="cs"/>
          <w:rtl/>
          <w:lang w:val="en-GB"/>
        </w:rPr>
        <w:t xml:space="preserve">אפשר להמשיך לדון פה עד עוד חודשיים. אנחנו היום מסיימים </w:t>
      </w:r>
      <w:bookmarkStart w:id="4041" w:name="_ETM_Q1_14111000"/>
      <w:bookmarkEnd w:id="4041"/>
      <w:r>
        <w:rPr>
          <w:rFonts w:hint="cs"/>
          <w:rtl/>
          <w:lang w:val="en-GB"/>
        </w:rPr>
        <w:t>את זה.</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כש</w:t>
      </w:r>
      <w:bookmarkStart w:id="4042" w:name="_ETM_Q1_14108000"/>
      <w:bookmarkEnd w:id="4042"/>
      <w:r>
        <w:rPr>
          <w:rFonts w:hint="cs"/>
          <w:rtl/>
          <w:lang w:val="en-GB"/>
        </w:rPr>
        <w:t>אנחנו נחזור ב-15:00 צריך תשובה מכ</w:t>
      </w:r>
      <w:bookmarkStart w:id="4043" w:name="_ETM_Q1_14113000"/>
      <w:bookmarkEnd w:id="4043"/>
      <w:r>
        <w:rPr>
          <w:rFonts w:hint="cs"/>
          <w:rtl/>
          <w:lang w:val="en-GB"/>
        </w:rPr>
        <w:t xml:space="preserve">ם, רועי, אם יש תקנים למתווה שמגדיר באמת את עומס </w:t>
      </w:r>
      <w:bookmarkStart w:id="4044" w:name="_ETM_Q1_14121000"/>
      <w:bookmarkEnd w:id="4044"/>
      <w:r>
        <w:rPr>
          <w:rFonts w:hint="cs"/>
          <w:rtl/>
          <w:lang w:val="en-GB"/>
        </w:rPr>
        <w:t>העבודה כפי שדיברנו עליו, מצדי תיעזרו ב-</w:t>
      </w:r>
      <w:r>
        <w:rPr>
          <w:lang w:val="en-GB"/>
        </w:rPr>
        <w:t>A, B</w:t>
      </w:r>
      <w:r>
        <w:rPr>
          <w:rFonts w:hint="cs"/>
          <w:rtl/>
          <w:lang w:val="en-GB"/>
        </w:rPr>
        <w:t xml:space="preserve"> ו-</w:t>
      </w:r>
      <w:r>
        <w:rPr>
          <w:lang w:val="en-GB"/>
        </w:rPr>
        <w:t>C</w:t>
      </w:r>
      <w:r>
        <w:rPr>
          <w:rFonts w:hint="cs"/>
          <w:rtl/>
          <w:lang w:val="en-GB"/>
        </w:rPr>
        <w:t xml:space="preserve">, תיעזרו בפלוס פלוס בסוגריים, תיעזרו </w:t>
      </w:r>
      <w:bookmarkStart w:id="4045" w:name="_ETM_Q1_14128000"/>
      <w:bookmarkEnd w:id="4045"/>
      <w:r>
        <w:rPr>
          <w:rFonts w:hint="cs"/>
          <w:rtl/>
          <w:lang w:val="en-GB"/>
        </w:rPr>
        <w:t xml:space="preserve">בתדירות, בגודל, כל זה, אז אנחנו נוציא את זה לכיוון של חיוב. אם לא, אני אומר לשלטון המקומי, </w:t>
      </w:r>
      <w:bookmarkStart w:id="4046" w:name="_ETM_Q1_14133000"/>
      <w:bookmarkEnd w:id="4046"/>
      <w:r>
        <w:rPr>
          <w:rFonts w:hint="cs"/>
          <w:rtl/>
          <w:lang w:val="en-GB"/>
        </w:rPr>
        <w:t>עם כל הרצון, אני לא הולך לחייב שהם לא מסוגלים לעמוד בזה, לא נצליח לייצר בזה כלום. זו הסיטואציה שאנחנו נמצאים בה.</w:t>
      </w:r>
    </w:p>
    <w:p w:rsidR="008476AD" w:rsidRDefault="008476AD" w:rsidP="008476AD">
      <w:pPr>
        <w:rPr>
          <w:rFonts w:hint="cs"/>
          <w:rtl/>
          <w:lang w:val="en-GB"/>
        </w:rPr>
      </w:pPr>
    </w:p>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1424565754"/>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איילת וסרמן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047" w:name="_ETM_Q1_14139000"/>
      <w:bookmarkEnd w:id="4047"/>
      <w:r>
        <w:rPr>
          <w:rFonts w:hint="cs"/>
          <w:rtl/>
          <w:lang w:val="en-GB"/>
        </w:rPr>
        <w:t xml:space="preserve">הצער הוא לבעלי העסקים. </w:t>
      </w:r>
    </w:p>
    <w:p w:rsidR="008476AD" w:rsidRDefault="008476AD" w:rsidP="008476AD">
      <w:pPr>
        <w:rPr>
          <w:rFonts w:hint="cs"/>
          <w:rtl/>
          <w:lang w:val="en-GB"/>
        </w:rPr>
      </w:pPr>
      <w:bookmarkStart w:id="4048" w:name="_ETM_Q1_14145000"/>
      <w:bookmarkEnd w:id="4048"/>
    </w:p>
    <w:sdt>
      <w:sdtPr>
        <w:rPr>
          <w:rFonts w:hint="cs"/>
          <w:rtl/>
          <w:lang w:val="en-GB"/>
        </w:rPr>
        <w:alias w:val="אורח"/>
        <w:tag w:val="&lt;ID&gt;&lt;/ID&gt;&lt;Name&gt;מירה סלומון&lt;/Name&gt;&lt;Shortcut&gt;מיסל&lt;/Shortcut&gt;&lt;Title&gt;לשכה משפטית. מרכז השלטון המקומי&lt;/Title&gt;"/>
        <w:id w:val="171815459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מירה סלומון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בדיוק. הצער זה לא לנו. </w:t>
      </w:r>
    </w:p>
    <w:p w:rsidR="008476AD" w:rsidRDefault="008476AD" w:rsidP="008476AD">
      <w:pPr>
        <w:rPr>
          <w:rFonts w:hint="cs"/>
          <w:rtl/>
          <w:lang w:val="en-GB"/>
        </w:rPr>
      </w:pPr>
    </w:p>
    <w:bookmarkStart w:id="4049" w:name="_ETM_Q1_14146000" w:displacedByCustomXml="next"/>
    <w:bookmarkEnd w:id="4049" w:displacedByCustomXml="next"/>
    <w:sdt>
      <w:sdtPr>
        <w:rPr>
          <w:rFonts w:hint="cs"/>
          <w:rtl/>
          <w:lang w:val="en-GB"/>
        </w:rPr>
        <w:alias w:val="קריאה"/>
        <w:tag w:val="&lt;ID&gt;0&lt;/ID&gt;&lt;Name&gt;קריאות&lt;/Name&gt;&lt;Data&gt;קריאות&lt;/Data&gt;&lt;Shortcut&gt;&lt;/Shortcut&gt;"/>
        <w:id w:val="408891863"/>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קריאות</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 -</w:t>
      </w:r>
    </w:p>
    <w:p w:rsidR="008476AD" w:rsidRDefault="008476AD" w:rsidP="008476AD">
      <w:pPr>
        <w:rPr>
          <w:rFonts w:hint="cs"/>
          <w:rtl/>
          <w:lang w:val="en-GB"/>
        </w:rPr>
      </w:pPr>
    </w:p>
    <w:bookmarkStart w:id="4050" w:name="_ETM_Q1_14148000" w:displacedByCustomXml="next"/>
    <w:bookmarkEnd w:id="4050" w:displacedByCustomXml="next"/>
    <w:sdt>
      <w:sdtPr>
        <w:rPr>
          <w:rFonts w:hint="cs"/>
          <w:rtl/>
          <w:lang w:val="en-GB"/>
        </w:rPr>
        <w:alias w:val="דובר"/>
        <w:tag w:val="&lt;ID&gt;5305&lt;/ID&gt;&lt;Name&gt;רועי פולקמן - כולנו&lt;/Name&gt;&lt;Data&gt;רועי פולקמן (כולנו)&lt;/Data&gt;&lt;Shortcut&gt;רופו&lt;/Shortcut&gt;"/>
        <w:id w:val="-1674187918"/>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051" w:name="_ETM_Q1_14150000"/>
      <w:bookmarkEnd w:id="4051"/>
      <w:r>
        <w:rPr>
          <w:rFonts w:hint="cs"/>
          <w:rtl/>
          <w:lang w:val="en-GB"/>
        </w:rPr>
        <w:t xml:space="preserve">יואב, </w:t>
      </w:r>
      <w:bookmarkStart w:id="4052" w:name="_ETM_Q1_14149000"/>
      <w:bookmarkEnd w:id="4052"/>
      <w:r>
        <w:rPr>
          <w:rFonts w:hint="cs"/>
          <w:rtl/>
          <w:lang w:val="en-GB"/>
        </w:rPr>
        <w:t xml:space="preserve">אנחנו צריכים כן לתת אופק. זה כן מרכיב מאוד </w:t>
      </w:r>
      <w:bookmarkStart w:id="4053" w:name="_ETM_Q1_14158000"/>
      <w:bookmarkEnd w:id="4053"/>
      <w:r>
        <w:rPr>
          <w:rFonts w:hint="cs"/>
          <w:rtl/>
          <w:lang w:val="en-GB"/>
        </w:rPr>
        <w:t xml:space="preserve">חשוב ברפורמה הזאת, ולכן אנחנו צריכים להראות לממשלה כיוון שאליו </w:t>
      </w:r>
      <w:bookmarkStart w:id="4054" w:name="_ETM_Q1_14164000"/>
      <w:bookmarkEnd w:id="4054"/>
      <w:r>
        <w:rPr>
          <w:rFonts w:hint="cs"/>
          <w:rtl/>
          <w:lang w:val="en-GB"/>
        </w:rPr>
        <w:t xml:space="preserve">הולכים. נכון שיש פה איזון בין המשאבים – יכול להיות שצריך לעשות פה משהו עם אופק של זמן, אבל </w:t>
      </w:r>
      <w:bookmarkStart w:id="4055" w:name="_ETM_Q1_14167000"/>
      <w:bookmarkEnd w:id="4055"/>
      <w:r>
        <w:rPr>
          <w:rFonts w:hint="cs"/>
          <w:rtl/>
          <w:lang w:val="en-GB"/>
        </w:rPr>
        <w:t xml:space="preserve">לפטור לחלוטין את המשרדים ממחויבות להיות שותפים, אולי ברמה </w:t>
      </w:r>
      <w:bookmarkStart w:id="4056" w:name="_ETM_Q1_14171000"/>
      <w:bookmarkEnd w:id="4056"/>
      <w:r>
        <w:rPr>
          <w:rFonts w:hint="cs"/>
          <w:rtl/>
          <w:lang w:val="en-GB"/>
        </w:rPr>
        <w:t>המחוזית, אולי לצמצם קצת את כמות הוועדות - -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97079587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אין כוונה כזאת. אם תשים לב, הם </w:t>
      </w:r>
      <w:bookmarkStart w:id="4057" w:name="_ETM_Q1_14175000"/>
      <w:bookmarkEnd w:id="4057"/>
      <w:r>
        <w:rPr>
          <w:rFonts w:hint="cs"/>
          <w:rtl/>
          <w:lang w:val="en-GB"/>
        </w:rPr>
        <w:t xml:space="preserve">ביקשו לכל מחוז עובד. זה בכלל לא עומד. זה סדר הגודל שאני מדבר עליו ובעיניי זה סדר גודל סביר. </w:t>
      </w:r>
      <w:bookmarkStart w:id="4058" w:name="_ETM_Q1_14184000"/>
      <w:bookmarkEnd w:id="4058"/>
      <w:r>
        <w:rPr>
          <w:rFonts w:hint="cs"/>
          <w:rtl/>
          <w:lang w:val="en-GB"/>
        </w:rPr>
        <w:t xml:space="preserve">אני רוצה לשמוע על העניינים האלה דברים ספציפיים. אולמות, לא </w:t>
      </w:r>
      <w:bookmarkStart w:id="4059" w:name="_ETM_Q1_14186000"/>
      <w:bookmarkEnd w:id="4059"/>
      <w:r>
        <w:rPr>
          <w:rFonts w:hint="cs"/>
          <w:rtl/>
          <w:lang w:val="en-GB"/>
        </w:rPr>
        <w:t xml:space="preserve">דיברו. </w:t>
      </w:r>
    </w:p>
    <w:p w:rsidR="008476AD" w:rsidRDefault="008476AD" w:rsidP="008476AD">
      <w:pPr>
        <w:rPr>
          <w:rFonts w:hint="cs"/>
          <w:rtl/>
          <w:lang w:val="en-GB"/>
        </w:rPr>
      </w:pPr>
      <w:bookmarkStart w:id="4060" w:name="_ETM_Q1_14168000"/>
      <w:bookmarkEnd w:id="4060"/>
    </w:p>
    <w:bookmarkStart w:id="4061" w:name="_ETM_Q1_14169000" w:displacedByCustomXml="next"/>
    <w:bookmarkEnd w:id="4061" w:displacedByCustomXml="next"/>
    <w:sdt>
      <w:sdtPr>
        <w:rPr>
          <w:rFonts w:hint="cs"/>
          <w:rtl/>
          <w:lang w:val="en-GB"/>
        </w:rPr>
        <w:alias w:val="אורח"/>
        <w:tag w:val="&lt;ID&gt;799339&lt;/ID&gt;&lt;Name&gt;דוד שטרית&lt;/Name&gt;&lt;Data&gt;דוד שטרית&lt;/Data&gt;&lt;Shortcut&gt;דושט&lt;/Shortcut&gt;&lt;Title&gt;מנכ&quot;ל, התאחדות בעלי אולמות וגני אירועים&lt;/Title&gt;"/>
        <w:id w:val="-101884677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דוד שטרית</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תודה, אדוני.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50632946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לעניין הזה.</w:t>
      </w:r>
    </w:p>
    <w:p w:rsidR="008476AD" w:rsidRDefault="008476AD" w:rsidP="008476AD">
      <w:pPr>
        <w:rPr>
          <w:rFonts w:hint="cs"/>
          <w:rtl/>
          <w:lang w:val="en-GB"/>
        </w:rPr>
      </w:pPr>
    </w:p>
    <w:bookmarkStart w:id="4062" w:name="_ETM_Q1_14191000" w:displacedByCustomXml="next"/>
    <w:bookmarkEnd w:id="4062" w:displacedByCustomXml="next"/>
    <w:sdt>
      <w:sdtPr>
        <w:rPr>
          <w:rFonts w:hint="cs"/>
          <w:rtl/>
          <w:lang w:val="en-GB"/>
        </w:rPr>
        <w:alias w:val="אורח"/>
        <w:tag w:val="&lt;ID&gt;799339&lt;/ID&gt;&lt;Name&gt;דוד שטרית&lt;/Name&gt;&lt;Data&gt;דוד שטרית&lt;/Data&gt;&lt;Shortcut&gt;דושט&lt;/Shortcut&gt;&lt;Title&gt;מנכ&quot;ל, התאחדות בעלי אולמות וגני אירועים&lt;/Title&gt;"/>
        <w:id w:val="200578015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דוד שטרית</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063" w:name="_ETM_Q1_14193000"/>
      <w:bookmarkEnd w:id="4063"/>
      <w:r>
        <w:rPr>
          <w:rFonts w:hint="cs"/>
          <w:rtl/>
          <w:lang w:val="en-GB"/>
        </w:rPr>
        <w:t xml:space="preserve">לעניין הזה. זה התחיל טוב אבל </w:t>
      </w:r>
      <w:bookmarkStart w:id="4064" w:name="_ETM_Q1_14194000"/>
      <w:bookmarkEnd w:id="4064"/>
      <w:r>
        <w:rPr>
          <w:rFonts w:hint="cs"/>
          <w:rtl/>
          <w:lang w:val="en-GB"/>
        </w:rPr>
        <w:t xml:space="preserve">זה קצת סטה מהמסלול. הרי בסוף המטרה היא להקל על </w:t>
      </w:r>
      <w:bookmarkStart w:id="4065" w:name="_ETM_Q1_14197000"/>
      <w:bookmarkEnd w:id="4065"/>
      <w:r>
        <w:rPr>
          <w:rFonts w:hint="cs"/>
          <w:rtl/>
          <w:lang w:val="en-GB"/>
        </w:rPr>
        <w:t xml:space="preserve">בעל העסק לפתוח. זה מתייחס ל-50,000 שהם נמצאים לא ברישוי </w:t>
      </w:r>
      <w:bookmarkStart w:id="4066" w:name="_ETM_Q1_14199000"/>
      <w:bookmarkEnd w:id="4066"/>
      <w:r>
        <w:rPr>
          <w:rFonts w:hint="cs"/>
          <w:rtl/>
          <w:lang w:val="en-GB"/>
        </w:rPr>
        <w:t>בכלל, לא בשום מסלול.</w:t>
      </w:r>
    </w:p>
    <w:p w:rsidR="008476AD" w:rsidRDefault="008476AD" w:rsidP="008476AD">
      <w:pPr>
        <w:rPr>
          <w:rFonts w:hint="cs"/>
          <w:rtl/>
          <w:lang w:val="en-GB"/>
        </w:rPr>
      </w:pPr>
    </w:p>
    <w:bookmarkStart w:id="4067" w:name="_ETM_Q1_14204000" w:displacedByCustomXml="next"/>
    <w:bookmarkEnd w:id="4067" w:displacedByCustomXml="next"/>
    <w:sdt>
      <w:sdtPr>
        <w:rPr>
          <w:rFonts w:hint="cs"/>
          <w:rtl/>
          <w:lang w:val="en-GB"/>
        </w:rPr>
        <w:alias w:val="יור"/>
        <w:tag w:val="&lt;ID&gt;5296&lt;/ID&gt;&lt;Name&gt;יואב קיש - יו&quot;רַ&lt;/Name&gt;&lt;Data&gt;יואב קיש&lt;/Data&gt;&lt;Shortcut&gt;יוקי&lt;/Shortcut&gt;"/>
        <w:id w:val="-82612968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068" w:name="_ETM_Q1_14205000"/>
      <w:bookmarkEnd w:id="4068"/>
      <w:r>
        <w:rPr>
          <w:rFonts w:hint="cs"/>
          <w:rtl/>
          <w:lang w:val="en-GB"/>
        </w:rPr>
        <w:t xml:space="preserve">זה לא רק לזה. זה גם לעזור לאלה שבמסלול. </w:t>
      </w:r>
    </w:p>
    <w:p w:rsidR="008476AD" w:rsidRDefault="008476AD" w:rsidP="008476AD">
      <w:pPr>
        <w:rPr>
          <w:rFonts w:hint="cs"/>
          <w:rtl/>
          <w:lang w:val="en-GB"/>
        </w:rPr>
      </w:pPr>
      <w:bookmarkStart w:id="4069" w:name="_ETM_Q1_14206000"/>
      <w:bookmarkEnd w:id="4069"/>
    </w:p>
    <w:bookmarkStart w:id="4070" w:name="_ETM_Q1_14207000" w:displacedByCustomXml="next"/>
    <w:bookmarkEnd w:id="4070" w:displacedByCustomXml="next"/>
    <w:sdt>
      <w:sdtPr>
        <w:rPr>
          <w:rFonts w:hint="cs"/>
          <w:rtl/>
          <w:lang w:val="en-GB"/>
        </w:rPr>
        <w:alias w:val="אורח"/>
        <w:tag w:val="&lt;ID&gt;799339&lt;/ID&gt;&lt;Name&gt;דוד שטרית&lt;/Name&gt;&lt;Data&gt;דוד שטרית&lt;/Data&gt;&lt;Shortcut&gt;דושט&lt;/Shortcut&gt;&lt;Title&gt;מנכ&quot;ל, התאחדות בעלי אולמות וגני אירועים&lt;/Title&gt;"/>
        <w:id w:val="-2096542987"/>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דוד שטרית</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גם, בין היתר. בכל מקרה, אותם מפקחים </w:t>
      </w:r>
      <w:bookmarkStart w:id="4071" w:name="_ETM_Q1_14208000"/>
      <w:bookmarkEnd w:id="4071"/>
      <w:r>
        <w:rPr>
          <w:rFonts w:hint="cs"/>
          <w:rtl/>
          <w:lang w:val="en-GB"/>
        </w:rPr>
        <w:t xml:space="preserve">צריכים לבוא ולחזור ולפקח וללכת ולחזור. בסוף, ברגע שאתה מרכז </w:t>
      </w:r>
      <w:bookmarkStart w:id="4072" w:name="_ETM_Q1_14214000"/>
      <w:bookmarkEnd w:id="4072"/>
      <w:r>
        <w:rPr>
          <w:rFonts w:hint="cs"/>
          <w:rtl/>
          <w:lang w:val="en-GB"/>
        </w:rPr>
        <w:t xml:space="preserve">ברשות מסוימת, זה מקל מעליהם כי גם </w:t>
      </w:r>
      <w:bookmarkStart w:id="4073" w:name="_ETM_Q1_14215000"/>
      <w:bookmarkEnd w:id="4073"/>
      <w:r>
        <w:rPr>
          <w:rFonts w:hint="cs"/>
          <w:rtl/>
          <w:lang w:val="en-GB"/>
        </w:rPr>
        <w:t xml:space="preserve">המשרדים עצמם לא יצטרכו ללכת ולסובב בין כולם, יהיה להם את כל אותם העסקים באותה רשות.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46561643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074" w:name="_ETM_Q1_14220000"/>
      <w:bookmarkEnd w:id="4074"/>
      <w:r>
        <w:rPr>
          <w:rFonts w:hint="cs"/>
          <w:rtl/>
          <w:lang w:val="en-GB"/>
        </w:rPr>
        <w:t xml:space="preserve">אוקיי, אבל </w:t>
      </w:r>
      <w:bookmarkStart w:id="4075" w:name="_ETM_Q1_14218000"/>
      <w:bookmarkEnd w:id="4075"/>
      <w:r>
        <w:rPr>
          <w:rFonts w:hint="cs"/>
          <w:rtl/>
          <w:lang w:val="en-GB"/>
        </w:rPr>
        <w:t>זה עדיין דורש מהם איזה קואורדינציה.</w:t>
      </w:r>
    </w:p>
    <w:p w:rsidR="008476AD" w:rsidRDefault="008476AD" w:rsidP="008476AD">
      <w:pPr>
        <w:rPr>
          <w:rFonts w:hint="cs"/>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113494316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הגר סלקטר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זה לא נכון. זה לא קשור לפיקוח. </w:t>
      </w:r>
    </w:p>
    <w:p w:rsidR="008476AD" w:rsidRDefault="008476AD" w:rsidP="008476AD">
      <w:pPr>
        <w:rPr>
          <w:rFonts w:hint="cs"/>
          <w:rtl/>
          <w:lang w:val="en-GB"/>
        </w:rPr>
      </w:pPr>
    </w:p>
    <w:sdt>
      <w:sdtPr>
        <w:rPr>
          <w:rFonts w:hint="cs"/>
          <w:rtl/>
          <w:lang w:val="en-GB"/>
        </w:rPr>
        <w:alias w:val="אורח"/>
        <w:tag w:val="&lt;ID&gt;799339&lt;/ID&gt;&lt;Name&gt;דוד שטרית&lt;/Name&gt;&lt;Data&gt;דוד שטרית&lt;/Data&gt;&lt;Shortcut&gt;דושט&lt;/Shortcut&gt;&lt;Title&gt;מנכ&quot;ל, התאחדות בעלי אולמות וגני אירועים&lt;/Title&gt;"/>
        <w:id w:val="-1533187081"/>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דוד שטרית</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076" w:name="_ETM_Q1_14224000"/>
      <w:bookmarkEnd w:id="4076"/>
      <w:r>
        <w:rPr>
          <w:rFonts w:hint="cs"/>
          <w:rtl/>
          <w:lang w:val="en-GB"/>
        </w:rPr>
        <w:t xml:space="preserve">ולכן, אם הם לא יכולים </w:t>
      </w:r>
      <w:bookmarkStart w:id="4077" w:name="_ETM_Q1_14223000"/>
      <w:bookmarkEnd w:id="4077"/>
      <w:r>
        <w:rPr>
          <w:rFonts w:hint="cs"/>
          <w:rtl/>
          <w:lang w:val="en-GB"/>
        </w:rPr>
        <w:t xml:space="preserve">להגיע, שיסמיכו.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363953286"/>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078" w:name="_ETM_Q1_14227000"/>
      <w:bookmarkEnd w:id="4078"/>
      <w:r>
        <w:rPr>
          <w:rFonts w:hint="cs"/>
          <w:rtl/>
          <w:lang w:val="en-GB"/>
        </w:rPr>
        <w:t xml:space="preserve">זה לא פיקוח. תודה. מלונות. </w:t>
      </w:r>
    </w:p>
    <w:p w:rsidR="008476AD" w:rsidRDefault="008476AD" w:rsidP="008476AD">
      <w:pPr>
        <w:rPr>
          <w:rFonts w:hint="cs"/>
          <w:rtl/>
          <w:lang w:val="en-GB"/>
        </w:rPr>
      </w:pPr>
    </w:p>
    <w:bookmarkStart w:id="4079" w:name="_ETM_Q1_14233000" w:displacedByCustomXml="next"/>
    <w:bookmarkEnd w:id="4079" w:displacedByCustomXml="next"/>
    <w:sdt>
      <w:sdtPr>
        <w:rPr>
          <w:rFonts w:hint="cs"/>
          <w:rtl/>
          <w:lang w:val="en-GB"/>
        </w:rPr>
        <w:alias w:val="אורח"/>
        <w:tag w:val="&lt;ID&gt;793638&lt;/ID&gt;&lt;Name&gt;ניר קפלן&lt;/Name&gt;&lt;Data&gt;ניר קפלן&lt;/Data&gt;&lt;Shortcut&gt;ניקפ&lt;/Shortcut&gt;&lt;Title&gt;ראש מחלקת רגולציה, התאחדות המלונות&lt;/Title&gt;"/>
        <w:id w:val="1898241399"/>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ניר קפלן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בעניין של </w:t>
      </w:r>
      <w:bookmarkStart w:id="4080" w:name="_ETM_Q1_14231000"/>
      <w:bookmarkEnd w:id="4080"/>
      <w:r>
        <w:rPr>
          <w:rFonts w:hint="cs"/>
          <w:rtl/>
          <w:lang w:val="en-GB"/>
        </w:rPr>
        <w:t xml:space="preserve">מספר התושבים, קחו עיר כמו מצפה רמון שעברה מתחום של </w:t>
      </w:r>
      <w:bookmarkStart w:id="4081" w:name="_ETM_Q1_14235000"/>
      <w:bookmarkEnd w:id="4081"/>
      <w:r>
        <w:rPr>
          <w:rFonts w:hint="cs"/>
          <w:rtl/>
          <w:lang w:val="en-GB"/>
        </w:rPr>
        <w:t xml:space="preserve">התעשייה לתחום של התיירות, הרבה מאוד צימרים ומלונות. </w:t>
      </w:r>
      <w:bookmarkStart w:id="4082" w:name="_ETM_Q1_14243000"/>
      <w:bookmarkEnd w:id="4082"/>
      <w:r>
        <w:rPr>
          <w:rFonts w:hint="cs"/>
          <w:rtl/>
          <w:lang w:val="en-GB"/>
        </w:rPr>
        <w:t xml:space="preserve">זאת עיר </w:t>
      </w:r>
      <w:bookmarkStart w:id="4083" w:name="_ETM_Q1_14244000"/>
      <w:bookmarkEnd w:id="4083"/>
      <w:r>
        <w:rPr>
          <w:rFonts w:hint="cs"/>
          <w:rtl/>
          <w:lang w:val="en-GB"/>
        </w:rPr>
        <w:t xml:space="preserve">של 30,000, אפילו 20 ומשהו אלף איש. חייבים לתת </w:t>
      </w:r>
      <w:bookmarkStart w:id="4084" w:name="_ETM_Q1_14248000"/>
      <w:bookmarkEnd w:id="4084"/>
      <w:r>
        <w:rPr>
          <w:rFonts w:hint="cs"/>
          <w:rtl/>
          <w:lang w:val="en-GB"/>
        </w:rPr>
        <w:t>גם איזשהו פתרון למקומות האלה.</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355695465"/>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אמרנו, אשכולות. לא הוצאתי אותם מהלופ. </w:t>
      </w:r>
      <w:bookmarkStart w:id="4085" w:name="_ETM_Q1_14254000"/>
      <w:bookmarkEnd w:id="4085"/>
      <w:r>
        <w:rPr>
          <w:rFonts w:hint="cs"/>
          <w:rtl/>
          <w:lang w:val="en-GB"/>
        </w:rPr>
        <w:t>אמרתי, אשכולות. אז יהיה מצפה רמון - - -</w:t>
      </w:r>
    </w:p>
    <w:p w:rsidR="008476AD" w:rsidRDefault="008476AD" w:rsidP="008476AD">
      <w:pPr>
        <w:rPr>
          <w:rFonts w:hint="cs"/>
          <w:rtl/>
          <w:lang w:val="en-GB"/>
        </w:rPr>
      </w:pPr>
    </w:p>
    <w:bookmarkStart w:id="4086" w:name="_ETM_Q1_14256000" w:displacedByCustomXml="next"/>
    <w:bookmarkEnd w:id="4086" w:displacedByCustomXml="next"/>
    <w:sdt>
      <w:sdtPr>
        <w:rPr>
          <w:rFonts w:hint="cs"/>
          <w:rtl/>
          <w:lang w:val="en-GB"/>
        </w:rPr>
        <w:alias w:val="קריאה"/>
        <w:tag w:val="&lt;ID&gt;0&lt;/ID&gt;&lt;Name&gt;קריאה&lt;/Name&gt;&lt;Data&gt;&lt;/Data&gt;&lt;Shortcut&gt;&lt;/Shortcut&gt;"/>
        <w:id w:val="-2112581791"/>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אילת.</w:t>
      </w:r>
    </w:p>
    <w:p w:rsidR="008476AD" w:rsidRDefault="008476AD" w:rsidP="008476AD">
      <w:pPr>
        <w:rPr>
          <w:rFonts w:hint="cs"/>
          <w:rtl/>
          <w:lang w:val="en-GB"/>
        </w:rPr>
      </w:pPr>
    </w:p>
    <w:sdt>
      <w:sdtPr>
        <w:rPr>
          <w:rFonts w:hint="cs"/>
          <w:rtl/>
          <w:lang w:val="en-GB"/>
        </w:rPr>
        <w:alias w:val="קריאה"/>
        <w:tag w:val="&lt;ID&gt;0&lt;/ID&gt;&lt;Name&gt;קריאה&lt;/Name&gt;&lt;Data&gt;&lt;/Data&gt;&lt;Shortcut&gt;&lt;/Shortcut&gt;"/>
        <w:id w:val="647407175"/>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דימונה, ירוחם.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7811500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w:t>
      </w:r>
      <w:bookmarkStart w:id="4087" w:name="_ETM_Q1_14258000"/>
      <w:bookmarkEnd w:id="4087"/>
      <w:r>
        <w:rPr>
          <w:rFonts w:hint="cs"/>
          <w:rtl/>
          <w:lang w:val="en-GB"/>
        </w:rPr>
        <w:t xml:space="preserve">אילת זה בפני עצמו, רחוק, אבל כל </w:t>
      </w:r>
      <w:bookmarkStart w:id="4088" w:name="_ETM_Q1_14263000"/>
      <w:bookmarkEnd w:id="4088"/>
      <w:r>
        <w:rPr>
          <w:rFonts w:hint="cs"/>
          <w:rtl/>
          <w:lang w:val="en-GB"/>
        </w:rPr>
        <w:t xml:space="preserve">האזור שמגיע ל-100,000 איש, כן. זה יכול </w:t>
      </w:r>
      <w:bookmarkStart w:id="4089" w:name="_ETM_Q1_14267000"/>
      <w:bookmarkEnd w:id="4089"/>
      <w:r>
        <w:rPr>
          <w:rFonts w:hint="cs"/>
          <w:rtl/>
          <w:lang w:val="en-GB"/>
        </w:rPr>
        <w:t xml:space="preserve">להיות ירוחם, דימונה, מצפה רמון – לא יודע. תאמין לי, </w:t>
      </w:r>
      <w:bookmarkStart w:id="4090" w:name="_ETM_Q1_14268000"/>
      <w:bookmarkEnd w:id="4090"/>
      <w:r>
        <w:rPr>
          <w:rFonts w:hint="cs"/>
          <w:rtl/>
          <w:lang w:val="en-GB"/>
        </w:rPr>
        <w:t xml:space="preserve">זאת לא הפעם הראשונה שצריכים לדון בגודל מסוים בלחייב פעילות. </w:t>
      </w:r>
      <w:bookmarkStart w:id="4091" w:name="_ETM_Q1_14273000"/>
      <w:bookmarkEnd w:id="4091"/>
    </w:p>
    <w:p w:rsidR="008476AD" w:rsidRDefault="008476AD" w:rsidP="008476AD">
      <w:pPr>
        <w:rPr>
          <w:rFonts w:hint="cs"/>
          <w:rtl/>
          <w:lang w:val="en-GB"/>
        </w:rPr>
      </w:pPr>
    </w:p>
    <w:sdt>
      <w:sdtPr>
        <w:rPr>
          <w:rFonts w:hint="cs"/>
          <w:rtl/>
          <w:lang w:val="en-GB"/>
        </w:rPr>
        <w:alias w:val="אורח"/>
        <w:tag w:val="&lt;ID&gt;793638&lt;/ID&gt;&lt;Name&gt;ניר קפלן&lt;/Name&gt;&lt;Data&gt;ניר קפלן&lt;/Data&gt;&lt;Shortcut&gt;ניקפ&lt;/Shortcut&gt;&lt;Title&gt;ראש מחלקת רגולציה, התאחדות המלונות&lt;/Title&gt;"/>
        <w:id w:val="-1579746445"/>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ניר קפלן</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לא, אבל החוק היום, הוא לא אומר </w:t>
      </w:r>
      <w:bookmarkStart w:id="4092" w:name="_ETM_Q1_14275000"/>
      <w:bookmarkEnd w:id="4092"/>
      <w:r>
        <w:rPr>
          <w:rFonts w:hint="cs"/>
          <w:rtl/>
          <w:lang w:val="en-GB"/>
        </w:rPr>
        <w:t xml:space="preserve">את זה.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155526124"/>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אז אני אתקן בהתאם למה שאמרתי. </w:t>
      </w:r>
    </w:p>
    <w:p w:rsidR="008476AD" w:rsidRDefault="008476AD" w:rsidP="008476AD">
      <w:pPr>
        <w:rPr>
          <w:rFonts w:hint="cs"/>
          <w:rtl/>
          <w:lang w:val="en-GB"/>
        </w:rPr>
      </w:pPr>
    </w:p>
    <w:bookmarkStart w:id="4093" w:name="_ETM_Q1_14277000" w:displacedByCustomXml="next"/>
    <w:bookmarkEnd w:id="4093" w:displacedByCustomXml="next"/>
    <w:sdt>
      <w:sdtPr>
        <w:rPr>
          <w:rFonts w:hint="cs"/>
          <w:rtl/>
          <w:lang w:val="en-GB"/>
        </w:rPr>
        <w:alias w:val="קריאה"/>
        <w:tag w:val="&lt;ID&gt;0&lt;/ID&gt;&lt;Name&gt;קריאה&lt;/Name&gt;&lt;Data&gt;&lt;/Data&gt;&lt;Shortcut&gt;&lt;/Shortcut&gt;"/>
        <w:id w:val="-1293292563"/>
        <w:placeholder>
          <w:docPart w:val="AC801B08C1BD45FA91DF0085CEDA497D"/>
        </w:placeholder>
      </w:sdtPr>
      <w:sdtContent>
        <w:p w:rsidR="008476AD" w:rsidRDefault="008476AD" w:rsidP="008476AD">
          <w:pPr>
            <w:pStyle w:val="af7"/>
            <w:keepNext/>
            <w:rPr>
              <w:rFonts w:hint="cs"/>
              <w:rtl/>
              <w:lang w:val="en-GB"/>
            </w:rPr>
          </w:pPr>
          <w:r>
            <w:rPr>
              <w:rStyle w:val="aff"/>
              <w:rFonts w:hint="cs"/>
              <w:color w:val="000000"/>
              <w:rtl/>
            </w:rPr>
            <w:t>קריאה</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094" w:name="_ETM_Q1_14278000"/>
      <w:bookmarkEnd w:id="4094"/>
      <w:r>
        <w:rPr>
          <w:rFonts w:hint="cs"/>
          <w:rtl/>
          <w:lang w:val="en-GB"/>
        </w:rPr>
        <w:t>50,000. לא 100,000.</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094628311"/>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 xml:space="preserve">עוד מישהו רוצה להתייחס? משרד המשפטים. </w:t>
      </w:r>
    </w:p>
    <w:p w:rsidR="008476AD" w:rsidRDefault="008476AD" w:rsidP="008476AD">
      <w:pPr>
        <w:rPr>
          <w:rFonts w:hint="cs"/>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749195493"/>
        <w:placeholder>
          <w:docPart w:val="AC801B08C1BD45FA91DF0085CEDA497D"/>
        </w:placeholder>
      </w:sdtPr>
      <w:sdtContent>
        <w:p w:rsidR="008476AD" w:rsidRDefault="008476AD" w:rsidP="008476AD">
          <w:pPr>
            <w:pStyle w:val="afb"/>
            <w:keepNext/>
            <w:rPr>
              <w:rFonts w:hint="cs"/>
              <w:rtl/>
              <w:lang w:val="en-GB"/>
            </w:rPr>
          </w:pPr>
          <w:r>
            <w:rPr>
              <w:rStyle w:val="aff"/>
              <w:rFonts w:hint="cs"/>
              <w:color w:val="000000"/>
              <w:rtl/>
            </w:rPr>
            <w:t>הגר סלקטר</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095" w:name="_ETM_Q1_14279000"/>
      <w:bookmarkEnd w:id="4095"/>
      <w:r>
        <w:rPr>
          <w:rFonts w:hint="cs"/>
          <w:rtl/>
          <w:lang w:val="en-GB"/>
        </w:rPr>
        <w:t xml:space="preserve">אני רק רוצה להגיד, </w:t>
      </w:r>
      <w:bookmarkStart w:id="4096" w:name="_ETM_Q1_14283000"/>
      <w:bookmarkEnd w:id="4096"/>
      <w:r>
        <w:rPr>
          <w:rFonts w:hint="cs"/>
          <w:rtl/>
          <w:lang w:val="en-GB"/>
        </w:rPr>
        <w:t>אני לא אומרת שזה בלתי אפשרי אבל שתהיה לי תשובה ב-13:30 ספציפית לגבי המשטרה.</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1211109093"/>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097" w:name="_ETM_Q1_14284000"/>
      <w:bookmarkEnd w:id="4097"/>
      <w:r>
        <w:rPr>
          <w:rFonts w:hint="cs"/>
          <w:rtl/>
          <w:lang w:val="en-GB"/>
        </w:rPr>
        <w:t xml:space="preserve">בסדר. עוד מישהו רוצה להתייחס? </w:t>
      </w:r>
      <w:bookmarkStart w:id="4098" w:name="_ETM_Q1_14289000"/>
      <w:bookmarkEnd w:id="4098"/>
      <w:r>
        <w:rPr>
          <w:rFonts w:hint="cs"/>
          <w:rtl/>
          <w:lang w:val="en-GB"/>
        </w:rPr>
        <w:t xml:space="preserve">רועי, אנחנו נותנים לך אפילו עשר </w:t>
      </w:r>
      <w:bookmarkStart w:id="4099" w:name="_ETM_Q1_14294000"/>
      <w:bookmarkEnd w:id="4099"/>
      <w:r>
        <w:rPr>
          <w:rFonts w:hint="cs"/>
          <w:rtl/>
          <w:lang w:val="en-GB"/>
        </w:rPr>
        <w:t xml:space="preserve">דקות יותר מוקדם להתחיל את המשימה. </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אנ</w:t>
      </w:r>
      <w:bookmarkStart w:id="4100" w:name="_ETM_Q1_14298000"/>
      <w:bookmarkEnd w:id="4100"/>
      <w:r>
        <w:rPr>
          <w:rFonts w:hint="cs"/>
          <w:rtl/>
          <w:lang w:val="en-GB"/>
        </w:rPr>
        <w:t>י אומר עוד פעם. ללא הדרישה, בעיניי הבסיסית, של תקן אחד נוסף לכל משרד</w:t>
      </w:r>
      <w:bookmarkStart w:id="4101" w:name="_ETM_Q1_14301000"/>
      <w:bookmarkEnd w:id="4101"/>
      <w:r>
        <w:rPr>
          <w:rFonts w:hint="cs"/>
          <w:rtl/>
          <w:lang w:val="en-GB"/>
        </w:rPr>
        <w:t xml:space="preserve">, כל נותן רישיון, שירכז את הפעילות מול המש"מים, וההגדרה </w:t>
      </w:r>
      <w:bookmarkStart w:id="4102" w:name="_ETM_Q1_14310000"/>
      <w:bookmarkEnd w:id="4102"/>
      <w:r>
        <w:rPr>
          <w:rFonts w:hint="cs"/>
          <w:rtl/>
          <w:lang w:val="en-GB"/>
        </w:rPr>
        <w:t>של מש"מים, רועי - - -</w:t>
      </w:r>
    </w:p>
    <w:p w:rsidR="008476AD" w:rsidRDefault="008476AD" w:rsidP="008476AD">
      <w:pPr>
        <w:rPr>
          <w:rFonts w:hint="cs"/>
          <w:rtl/>
          <w:lang w:val="en-GB"/>
        </w:rPr>
      </w:pPr>
    </w:p>
    <w:sdt>
      <w:sdtPr>
        <w:rPr>
          <w:rFonts w:hint="cs"/>
          <w:rtl/>
          <w:lang w:val="en-GB"/>
        </w:rPr>
        <w:alias w:val="דובר"/>
        <w:tag w:val="&lt;ID&gt;5305&lt;/ID&gt;&lt;Name&gt;רועי פולקמן - כולנו&lt;/Name&gt;&lt;Data&gt;רועי פולקמן (כולנו)&lt;/Data&gt;&lt;Shortcut&gt;רופו&lt;/Shortcut&gt;"/>
        <w:id w:val="2105843000"/>
        <w:placeholder>
          <w:docPart w:val="AC801B08C1BD45FA91DF0085CEDA497D"/>
        </w:placeholder>
      </w:sdtPr>
      <w:sdtContent>
        <w:p w:rsidR="008476AD" w:rsidRDefault="008476AD" w:rsidP="008476AD">
          <w:pPr>
            <w:pStyle w:val="a5"/>
            <w:keepNext/>
            <w:rPr>
              <w:rFonts w:hint="cs"/>
              <w:rtl/>
              <w:lang w:val="en-GB"/>
            </w:rPr>
          </w:pPr>
          <w:r>
            <w:rPr>
              <w:rStyle w:val="aff"/>
              <w:rFonts w:hint="cs"/>
              <w:color w:val="000000"/>
              <w:rtl/>
            </w:rPr>
            <w:t>רועי פולקמן (כולנו)</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bookmarkStart w:id="4103" w:name="_ETM_Q1_14308000"/>
      <w:bookmarkEnd w:id="4103"/>
      <w:r>
        <w:rPr>
          <w:rFonts w:hint="cs"/>
          <w:rtl/>
          <w:lang w:val="en-GB"/>
        </w:rPr>
        <w:t xml:space="preserve">גודל. </w:t>
      </w:r>
    </w:p>
    <w:p w:rsidR="008476AD" w:rsidRDefault="008476AD" w:rsidP="008476AD">
      <w:pPr>
        <w:rPr>
          <w:rFonts w:hint="cs"/>
          <w:rtl/>
          <w:lang w:val="en-GB"/>
        </w:rPr>
      </w:pPr>
    </w:p>
    <w:sdt>
      <w:sdtPr>
        <w:rPr>
          <w:rFonts w:hint="cs"/>
          <w:rtl/>
          <w:lang w:val="en-GB"/>
        </w:rPr>
        <w:alias w:val="יור"/>
        <w:tag w:val="&lt;ID&gt;5296&lt;/ID&gt;&lt;Name&gt;יואב קיש - יו&quot;רַ&lt;/Name&gt;&lt;Data&gt;יואב קיש&lt;/Data&gt;&lt;Shortcut&gt;יוקי&lt;/Shortcut&gt;"/>
        <w:id w:val="-553011062"/>
        <w:placeholder>
          <w:docPart w:val="AC801B08C1BD45FA91DF0085CEDA497D"/>
        </w:placeholder>
      </w:sdtPr>
      <w:sdtContent>
        <w:p w:rsidR="008476AD" w:rsidRDefault="008476AD" w:rsidP="008476AD">
          <w:pPr>
            <w:pStyle w:val="af8"/>
            <w:keepNext/>
            <w:rPr>
              <w:rFonts w:hint="cs"/>
              <w:rtl/>
              <w:lang w:val="en-GB"/>
            </w:rPr>
          </w:pPr>
          <w:r>
            <w:rPr>
              <w:rStyle w:val="aff"/>
              <w:rFonts w:hint="cs"/>
              <w:color w:val="000000"/>
              <w:rtl/>
            </w:rPr>
            <w:t>היו"ר יואב קיש</w:t>
          </w:r>
          <w:r>
            <w:rPr>
              <w:rFonts w:hint="cs"/>
              <w:color w:val="000000"/>
              <w:rtl/>
              <w:lang w:val="en-GB"/>
            </w:rPr>
            <w:t>:</w:t>
          </w:r>
        </w:p>
      </w:sdtContent>
    </w:sdt>
    <w:p w:rsidR="008476AD" w:rsidRDefault="008476AD" w:rsidP="008476AD">
      <w:pPr>
        <w:pStyle w:val="KeepWithNext"/>
        <w:rPr>
          <w:rFonts w:hint="cs"/>
          <w:rtl/>
          <w:lang w:val="en-GB"/>
        </w:rPr>
      </w:pPr>
    </w:p>
    <w:p w:rsidR="008476AD" w:rsidRDefault="008476AD" w:rsidP="008476AD">
      <w:pPr>
        <w:rPr>
          <w:rFonts w:hint="cs"/>
          <w:rtl/>
          <w:lang w:val="en-GB"/>
        </w:rPr>
      </w:pPr>
      <w:r>
        <w:rPr>
          <w:rFonts w:hint="cs"/>
          <w:rtl/>
          <w:lang w:val="en-GB"/>
        </w:rPr>
        <w:t>ל</w:t>
      </w:r>
      <w:bookmarkStart w:id="4104" w:name="_ETM_Q1_14309000"/>
      <w:bookmarkEnd w:id="4104"/>
      <w:r>
        <w:rPr>
          <w:rFonts w:hint="cs"/>
          <w:rtl/>
          <w:lang w:val="en-GB"/>
        </w:rPr>
        <w:t xml:space="preserve">גודל שיאפשר לאותו </w:t>
      </w:r>
      <w:bookmarkStart w:id="4105" w:name="_ETM_Q1_14313000"/>
      <w:bookmarkEnd w:id="4105"/>
      <w:r>
        <w:rPr>
          <w:rFonts w:hint="cs"/>
          <w:rtl/>
          <w:lang w:val="en-GB"/>
        </w:rPr>
        <w:t xml:space="preserve">אדם להתמודד, גם עם הכשרות וכל זה, זאת המטרה. </w:t>
      </w:r>
    </w:p>
    <w:p w:rsidR="008476AD" w:rsidRDefault="008476AD" w:rsidP="008476AD">
      <w:pPr>
        <w:rPr>
          <w:rFonts w:hint="cs"/>
          <w:rtl/>
          <w:lang w:val="en-GB"/>
        </w:rPr>
      </w:pPr>
    </w:p>
    <w:p w:rsidR="008476AD" w:rsidRDefault="008476AD" w:rsidP="008476AD">
      <w:pPr>
        <w:rPr>
          <w:rFonts w:hint="cs"/>
          <w:rtl/>
          <w:lang w:val="en-GB"/>
        </w:rPr>
      </w:pPr>
      <w:r>
        <w:rPr>
          <w:rFonts w:hint="cs"/>
          <w:rtl/>
          <w:lang w:val="en-GB"/>
        </w:rPr>
        <w:t>ת</w:t>
      </w:r>
      <w:bookmarkStart w:id="4106" w:name="_ETM_Q1_14314000"/>
      <w:bookmarkEnd w:id="4106"/>
      <w:r>
        <w:rPr>
          <w:rFonts w:hint="cs"/>
          <w:rtl/>
          <w:lang w:val="en-GB"/>
        </w:rPr>
        <w:t>וד</w:t>
      </w:r>
      <w:bookmarkStart w:id="4107" w:name="_ETM_Q1_14315000"/>
      <w:bookmarkEnd w:id="4107"/>
      <w:r>
        <w:rPr>
          <w:rFonts w:hint="cs"/>
          <w:rtl/>
          <w:lang w:val="en-GB"/>
        </w:rPr>
        <w:t>ה. נפגשים ב-15:00.</w:t>
      </w:r>
    </w:p>
    <w:p w:rsidR="008476AD" w:rsidRDefault="008476AD" w:rsidP="008476AD">
      <w:pPr>
        <w:rPr>
          <w:rFonts w:hint="cs"/>
          <w:rtl/>
          <w:lang w:val="en-GB"/>
        </w:rPr>
      </w:pPr>
    </w:p>
    <w:sdt>
      <w:sdtPr>
        <w:rPr>
          <w:rFonts w:hint="cs"/>
          <w:rtl/>
        </w:rPr>
        <w:alias w:val="הפסקה"/>
        <w:tag w:val="&lt;ID&gt;&lt;/ID&gt;&lt;Name&gt;(הישיבה נפסקה בשעה 13:20 ונתחדשה בשעה 15:00.)&lt;/Name&gt;&lt;Data&gt;(הישיבה נפסקה בשעה 13:20 ונתחדשה בשעה 15:00.)&lt;/Data&gt;&lt;BreakDateTime&gt;13:20&lt;/BreakDateTime&gt;&lt;ResumedDateTime&gt;15:00&lt;/ResumedDateTime&gt;"/>
        <w:id w:val="-1708631617"/>
        <w:placeholder>
          <w:docPart w:val="AC801B08C1BD45FA91DF0085CEDA497D"/>
        </w:placeholder>
      </w:sdtPr>
      <w:sdtContent>
        <w:p w:rsidR="008476AD" w:rsidRDefault="008476AD" w:rsidP="008476AD">
          <w:pPr>
            <w:pStyle w:val="afc"/>
            <w:keepNext/>
          </w:pPr>
          <w:r>
            <w:rPr>
              <w:rStyle w:val="aff"/>
              <w:rFonts w:hint="cs"/>
              <w:color w:val="000000"/>
              <w:rtl/>
            </w:rPr>
            <w:t>(הישיבה נפסקה בשעה 13:20 ונתחדשה בשעה 15:00.)</w:t>
          </w:r>
        </w:p>
      </w:sdtContent>
    </w:sdt>
    <w:p w:rsidR="008476AD" w:rsidRDefault="008476AD" w:rsidP="008476AD">
      <w:pPr>
        <w:pStyle w:val="KeepWithNext"/>
        <w:rPr>
          <w:rFonts w:hint="cs"/>
          <w:color w:val="000000" w:themeColor="text1"/>
          <w:rtl/>
        </w:rPr>
      </w:pPr>
    </w:p>
    <w:p w:rsidR="008476AD" w:rsidRDefault="008476AD" w:rsidP="008476AD">
      <w:pPr>
        <w:pStyle w:val="af8"/>
        <w:keepNext/>
        <w:rPr>
          <w:rFonts w:hint="cs"/>
          <w:color w:val="000000" w:themeColor="text1"/>
          <w:rtl/>
        </w:rPr>
      </w:pPr>
      <w:sdt>
        <w:sdtPr>
          <w:rPr>
            <w:rFonts w:hint="cs"/>
            <w:color w:val="000000" w:themeColor="text1"/>
            <w:rtl/>
          </w:rPr>
          <w:alias w:val="יור"/>
          <w:tag w:val="&lt;ID&gt;5296&lt;/ID&gt;&lt;Name&gt;יואב קיש - יו&quot;רַ&lt;/Name&gt;&lt;Data&gt;יואב קיש&lt;/Data&gt;&lt;"/>
          <w:id w:val="-891193953"/>
          <w:placeholder>
            <w:docPart w:val="9577BE22262D4F8894E26D6A5C95BCD9"/>
          </w:placeholder>
        </w:sdtPr>
        <w:sdtContent>
          <w:r>
            <w:rPr>
              <w:rStyle w:val="aff"/>
              <w:rFonts w:eastAsia="Calibri" w:hint="cs"/>
              <w:color w:val="000000" w:themeColor="text1"/>
              <w:rtl/>
            </w:rPr>
            <w:t>היו"ר יואב קיש</w:t>
          </w:r>
          <w:r>
            <w:rPr>
              <w:rFonts w:hint="cs"/>
              <w:color w:val="000000" w:themeColor="text1"/>
              <w:rtl/>
            </w:rPr>
            <w:t>:</w:t>
          </w:r>
        </w:sdtContent>
      </w:sdt>
    </w:p>
    <w:p w:rsidR="008476AD" w:rsidRDefault="008476AD" w:rsidP="008476AD">
      <w:pPr>
        <w:pStyle w:val="KeepWithNext"/>
        <w:rPr>
          <w:rFonts w:hint="cs"/>
          <w:color w:val="000000" w:themeColor="text1"/>
        </w:rPr>
      </w:pPr>
    </w:p>
    <w:p w:rsidR="008476AD" w:rsidRDefault="008476AD" w:rsidP="008476AD">
      <w:pPr>
        <w:rPr>
          <w:color w:val="000000" w:themeColor="text1"/>
        </w:rPr>
      </w:pPr>
      <w:bookmarkStart w:id="4108" w:name="_ETM_Q1_1000"/>
      <w:bookmarkEnd w:id="4108"/>
      <w:r>
        <w:rPr>
          <w:rFonts w:hint="cs"/>
          <w:color w:val="000000" w:themeColor="text1"/>
          <w:rtl/>
        </w:rPr>
        <w:t>טוב, שלום, נא לשבת.</w:t>
      </w:r>
    </w:p>
    <w:p w:rsidR="008476AD" w:rsidRDefault="008476AD" w:rsidP="008476AD">
      <w:pPr>
        <w:rPr>
          <w:rFonts w:hint="cs"/>
          <w:color w:val="000000" w:themeColor="text1"/>
          <w:rtl/>
        </w:rPr>
      </w:pPr>
    </w:p>
    <w:p w:rsidR="008476AD" w:rsidRDefault="008476AD" w:rsidP="008476AD">
      <w:pPr>
        <w:rPr>
          <w:color w:val="000000" w:themeColor="text1"/>
        </w:rPr>
      </w:pPr>
      <w:r>
        <w:rPr>
          <w:rFonts w:hint="cs"/>
          <w:color w:val="000000" w:themeColor="text1"/>
          <w:rtl/>
        </w:rPr>
        <w:t xml:space="preserve">אנחנו חוזרים להמשך הישיבה. אני </w:t>
      </w:r>
      <w:bookmarkStart w:id="4109" w:name="_ETM_Q1_599000"/>
      <w:bookmarkEnd w:id="4109"/>
      <w:r>
        <w:rPr>
          <w:rFonts w:hint="cs"/>
          <w:color w:val="000000" w:themeColor="text1"/>
          <w:rtl/>
        </w:rPr>
        <w:t>רואה שמישהו כעס מאוד על הקולה במרכז החדר...</w:t>
      </w:r>
    </w:p>
    <w:p w:rsidR="008476AD" w:rsidRDefault="008476AD" w:rsidP="008476AD">
      <w:pPr>
        <w:rPr>
          <w:rFonts w:hint="cs"/>
          <w:color w:val="000000" w:themeColor="text1"/>
          <w:rtl/>
        </w:rPr>
      </w:pPr>
      <w:bookmarkStart w:id="4110" w:name="_ETM_Q1_604000"/>
      <w:bookmarkEnd w:id="4110"/>
    </w:p>
    <w:p w:rsidR="008476AD" w:rsidRDefault="008476AD" w:rsidP="008476AD">
      <w:pPr>
        <w:rPr>
          <w:rFonts w:hint="cs"/>
          <w:color w:val="000000" w:themeColor="text1"/>
          <w:rtl/>
        </w:rPr>
      </w:pPr>
      <w:bookmarkStart w:id="4111" w:name="_ETM_Q1_605000"/>
      <w:bookmarkEnd w:id="4111"/>
      <w:r>
        <w:rPr>
          <w:rFonts w:hint="cs"/>
          <w:color w:val="000000" w:themeColor="text1"/>
          <w:rtl/>
        </w:rPr>
        <w:t>אנחנו היינו בסיום הדיון הקודם, רועי פולקמן, איפה אתם עומדים? אתה רוצה שאני אעדכן או שאתה רוצה לעדכן?</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929266992"/>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 בבקשה.</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2079589894"/>
        <w:placeholder>
          <w:docPart w:val="9577BE22262D4F8894E26D6A5C95BCD9"/>
        </w:placeholder>
      </w:sdtPr>
      <w:sdtContent>
        <w:p w:rsidR="008476AD" w:rsidRDefault="008476AD" w:rsidP="008476AD">
          <w:pPr>
            <w:pStyle w:val="af8"/>
            <w:keepNext/>
            <w:rPr>
              <w:rFonts w:hint="cs"/>
              <w:color w:val="000000" w:themeColor="text1"/>
              <w:rtl/>
            </w:rPr>
          </w:pPr>
          <w:r>
            <w:rPr>
              <w:rFonts w:hint="cs"/>
              <w:color w:val="000000" w:themeColor="text1"/>
              <w:rtl/>
            </w:rPr>
            <w:t>היו"ר יואב קיש:</w:t>
          </w:r>
        </w:p>
      </w:sdtContent>
    </w:sdt>
    <w:p w:rsidR="008476AD" w:rsidRDefault="008476AD" w:rsidP="008476AD">
      <w:pPr>
        <w:pStyle w:val="KeepWithNext"/>
        <w:rPr>
          <w:rFonts w:hint="cs"/>
          <w:rtl/>
        </w:rPr>
      </w:pPr>
    </w:p>
    <w:p w:rsidR="008476AD" w:rsidRDefault="008476AD" w:rsidP="008476AD">
      <w:pPr>
        <w:rPr>
          <w:rFonts w:hint="cs"/>
          <w:rtl/>
          <w:lang w:eastAsia="he-IL"/>
        </w:rPr>
      </w:pPr>
      <w:bookmarkStart w:id="4112" w:name="_ETM_Q1_615000"/>
      <w:bookmarkEnd w:id="4112"/>
      <w:r>
        <w:rPr>
          <w:rFonts w:hint="cs"/>
          <w:rtl/>
          <w:lang w:eastAsia="he-IL"/>
        </w:rPr>
        <w:t xml:space="preserve">מה אתה יודע? אולי יש לך משהו יותר טוב.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גם המשרד האוצר תכף יתייחס. אני רוצה להגיד ככה: לפי תשובת משרד האוצר אנחנו תכף נראה אם אנחנו </w:t>
      </w:r>
      <w:bookmarkStart w:id="4113" w:name="_ETM_Q1_635000"/>
      <w:bookmarkEnd w:id="4113"/>
      <w:r>
        <w:rPr>
          <w:rFonts w:hint="cs"/>
          <w:rtl/>
          <w:lang w:eastAsia="he-IL"/>
        </w:rPr>
        <w:t xml:space="preserve">נמשיך. כרגע מה שנעשה כדי לייצר פה </w:t>
      </w:r>
      <w:bookmarkStart w:id="4114" w:name="_ETM_Q1_643000"/>
      <w:bookmarkEnd w:id="4114"/>
      <w:r>
        <w:rPr>
          <w:rFonts w:hint="cs"/>
          <w:rtl/>
          <w:lang w:eastAsia="he-IL"/>
        </w:rPr>
        <w:t xml:space="preserve">איזשהו סדר, המש"מים (מרכזי השירות המשותפים), אנחנו נעשה </w:t>
      </w:r>
      <w:bookmarkStart w:id="4115" w:name="_ETM_Q1_650000"/>
      <w:bookmarkEnd w:id="4115"/>
      <w:r>
        <w:rPr>
          <w:rFonts w:hint="cs"/>
          <w:rtl/>
          <w:lang w:eastAsia="he-IL"/>
        </w:rPr>
        <w:t xml:space="preserve">בהוראת התחולה שהחובה של הנוכחות, כפי שהגדרנו אותה, תחל רק מ-2020 מה-1 בינואר 2020. </w:t>
      </w:r>
    </w:p>
    <w:p w:rsidR="008476AD" w:rsidRDefault="008476AD" w:rsidP="008476AD">
      <w:pPr>
        <w:rPr>
          <w:rFonts w:hint="cs"/>
          <w:rtl/>
          <w:lang w:eastAsia="he-IL"/>
        </w:rPr>
      </w:pPr>
    </w:p>
    <w:sdt>
      <w:sdtPr>
        <w:rPr>
          <w:rFonts w:hint="cs"/>
          <w:rtl/>
          <w:lang w:eastAsia="he-IL"/>
        </w:rPr>
        <w:alias w:val="אורח"/>
        <w:tag w:val="&lt;ID&gt;&lt;/ID&gt;&lt;Name&gt;תומר רוזנר&lt;/Name&gt;&lt;Shortcut&gt;תורו&lt;/Shortcut&gt;&lt;Title&gt;"/>
        <w:id w:val="87440152"/>
        <w:placeholder>
          <w:docPart w:val="9577BE22262D4F8894E26D6A5C95BCD9"/>
        </w:placeholder>
      </w:sdtPr>
      <w:sdtContent>
        <w:p w:rsidR="008476AD" w:rsidRDefault="008476AD" w:rsidP="008476AD">
          <w:pPr>
            <w:pStyle w:val="afb"/>
            <w:keepNext/>
            <w:rPr>
              <w:rFonts w:hint="cs"/>
              <w:rtl/>
              <w:lang w:eastAsia="he-IL"/>
            </w:rPr>
          </w:pPr>
          <w:r>
            <w:rPr>
              <w:rFonts w:hint="cs"/>
              <w:color w:val="000000"/>
              <w:rtl/>
              <w:lang w:eastAsia="he-IL"/>
            </w:rPr>
            <w:t>תומר רוזנר:</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רגע עוד לא הגדרנו חובת נוכחות אז תגדיר.</w:t>
      </w:r>
    </w:p>
    <w:sdt>
      <w:sdtPr>
        <w:rPr>
          <w:rFonts w:hint="cs"/>
          <w:rtl/>
        </w:rPr>
        <w:alias w:val="יור"/>
        <w:tag w:val="&lt;ID&gt;5296&lt;/ID&gt;&lt;Name&gt;יואב קיש - יו&quot;רַ&lt;/Name&gt;&lt;Data&gt;יואב קיש&lt;/Data&gt;&lt;"/>
        <w:id w:val="1498998018"/>
        <w:placeholder>
          <w:docPart w:val="9577BE22262D4F8894E26D6A5C95BCD9"/>
        </w:placeholder>
      </w:sdtPr>
      <w:sdtContent>
        <w:p w:rsidR="008476AD" w:rsidRDefault="008476AD" w:rsidP="008476AD">
          <w:pPr>
            <w:pStyle w:val="af8"/>
            <w:keepNext/>
            <w:rPr>
              <w:rFonts w:hint="cs"/>
              <w:rtl/>
            </w:rPr>
          </w:pPr>
          <w:r>
            <w:rPr>
              <w:rFonts w:hint="cs"/>
              <w:color w:val="000000"/>
              <w:rtl/>
            </w:rPr>
            <w:t>היו"ר יואב קיש:</w:t>
          </w:r>
        </w:p>
      </w:sdtContent>
    </w:sdt>
    <w:p w:rsidR="008476AD" w:rsidRDefault="008476AD" w:rsidP="008476AD">
      <w:pPr>
        <w:pStyle w:val="KeepWithNext"/>
        <w:rPr>
          <w:rFonts w:hint="cs"/>
          <w:rtl/>
        </w:rPr>
      </w:pPr>
    </w:p>
    <w:p w:rsidR="008476AD" w:rsidRDefault="008476AD" w:rsidP="008476AD">
      <w:pPr>
        <w:rPr>
          <w:rFonts w:hint="cs"/>
          <w:rtl/>
          <w:lang w:eastAsia="he-IL"/>
        </w:rPr>
      </w:pPr>
      <w:r>
        <w:rPr>
          <w:rFonts w:hint="cs"/>
          <w:rtl/>
          <w:lang w:eastAsia="he-IL"/>
        </w:rPr>
        <w:t>בסדר, תכף נגדיר את חובת הנוכחות ספציפית.</w:t>
      </w:r>
    </w:p>
    <w:p w:rsidR="008476AD" w:rsidRDefault="008476AD" w:rsidP="008476AD">
      <w:pPr>
        <w:rPr>
          <w:rFonts w:hint="cs"/>
          <w:rtl/>
          <w:lang w:eastAsia="he-IL"/>
        </w:rPr>
      </w:pPr>
    </w:p>
    <w:bookmarkStart w:id="4116" w:name="_ETM_Q1_663000" w:displacedByCustomXml="next"/>
    <w:bookmarkEnd w:id="4116" w:displacedByCustomXml="next"/>
    <w:sdt>
      <w:sdtPr>
        <w:rPr>
          <w:rFonts w:hint="cs"/>
          <w:rtl/>
          <w:lang w:eastAsia="he-IL"/>
        </w:rPr>
        <w:alias w:val="אורח"/>
        <w:tag w:val="&lt;ID&gt;&lt;/ID&gt;&lt;Name&gt;תומר רוזנר&lt;/Name&gt;&lt;Shortcut&gt;תורו&lt;/Shortcut&gt;&lt;Title&gt;"/>
        <w:id w:val="-597092687"/>
        <w:placeholder>
          <w:docPart w:val="9577BE22262D4F8894E26D6A5C95BCD9"/>
        </w:placeholder>
      </w:sdtPr>
      <w:sdtContent>
        <w:p w:rsidR="008476AD" w:rsidRDefault="008476AD" w:rsidP="008476AD">
          <w:pPr>
            <w:pStyle w:val="afb"/>
            <w:keepNext/>
            <w:rPr>
              <w:rFonts w:hint="cs"/>
              <w:rtl/>
              <w:lang w:eastAsia="he-IL"/>
            </w:rPr>
          </w:pPr>
          <w:r>
            <w:rPr>
              <w:rFonts w:hint="cs"/>
              <w:color w:val="000000"/>
              <w:rtl/>
              <w:lang w:eastAsia="he-IL"/>
            </w:rPr>
            <w:t>תומר רוזנר:</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bookmarkStart w:id="4117" w:name="_ETM_Q1_665000"/>
      <w:bookmarkEnd w:id="4117"/>
      <w:r>
        <w:rPr>
          <w:rFonts w:hint="cs"/>
          <w:rtl/>
          <w:lang w:eastAsia="he-IL"/>
        </w:rPr>
        <w:t>או-קיי.</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
        <w:id w:val="-128330067"/>
        <w:placeholder>
          <w:docPart w:val="9577BE22262D4F8894E26D6A5C95BCD9"/>
        </w:placeholder>
      </w:sdtPr>
      <w:sdtContent>
        <w:p w:rsidR="008476AD" w:rsidRDefault="008476AD" w:rsidP="008476AD">
          <w:pPr>
            <w:pStyle w:val="af8"/>
            <w:keepNext/>
            <w:rPr>
              <w:rFonts w:hint="cs"/>
              <w:rtl/>
            </w:rPr>
          </w:pPr>
          <w:r>
            <w:rPr>
              <w:rFonts w:hint="cs"/>
              <w:color w:val="000000"/>
              <w:rtl/>
            </w:rPr>
            <w:t>היו"ר יואב קיש:</w:t>
          </w:r>
        </w:p>
      </w:sdtContent>
    </w:sdt>
    <w:p w:rsidR="008476AD" w:rsidRDefault="008476AD" w:rsidP="008476AD">
      <w:pPr>
        <w:pStyle w:val="KeepWithNext"/>
        <w:rPr>
          <w:rFonts w:hint="cs"/>
          <w:rtl/>
        </w:rPr>
      </w:pPr>
    </w:p>
    <w:p w:rsidR="008476AD" w:rsidRDefault="008476AD" w:rsidP="008476AD">
      <w:pPr>
        <w:rPr>
          <w:rFonts w:hint="cs"/>
          <w:rtl/>
          <w:lang w:eastAsia="he-IL"/>
        </w:rPr>
      </w:pPr>
      <w:r>
        <w:rPr>
          <w:rFonts w:hint="cs"/>
          <w:rtl/>
          <w:lang w:eastAsia="he-IL"/>
        </w:rPr>
        <w:t xml:space="preserve">למש"מים אנחנו נוסיף חובת </w:t>
      </w:r>
      <w:bookmarkStart w:id="4118" w:name="_ETM_Q1_668000"/>
      <w:bookmarkEnd w:id="4118"/>
      <w:r>
        <w:rPr>
          <w:rFonts w:hint="cs"/>
          <w:rtl/>
          <w:lang w:eastAsia="he-IL"/>
        </w:rPr>
        <w:t xml:space="preserve">נוכחות שבגדול דומה למה שאמר רועי פולקמן.  אני רוצה שלא יהיו יותר מ-25 מרכזים כאלה. ובמש"מים האלה תהיה חובת נוכחות של נותני האישורים, אלא אם יש חריגה עקב שינויים בלתי צפויים. נעביר נוסח בעניין הזה. </w:t>
      </w:r>
    </w:p>
    <w:p w:rsidR="008476AD" w:rsidRDefault="008476AD" w:rsidP="008476AD">
      <w:pPr>
        <w:rPr>
          <w:rFonts w:hint="cs"/>
          <w:rtl/>
          <w:lang w:eastAsia="he-IL"/>
        </w:rPr>
      </w:pPr>
    </w:p>
    <w:p w:rsidR="008476AD" w:rsidRDefault="008476AD" w:rsidP="008476AD">
      <w:pPr>
        <w:rPr>
          <w:rFonts w:hint="cs"/>
          <w:color w:val="000000" w:themeColor="text1"/>
          <w:rtl/>
          <w:lang w:eastAsia="he-IL"/>
        </w:rPr>
      </w:pPr>
      <w:r>
        <w:rPr>
          <w:rFonts w:hint="cs"/>
          <w:rtl/>
          <w:lang w:eastAsia="he-IL"/>
        </w:rPr>
        <w:t xml:space="preserve">המשמעות היא, למה אני אומר 2020? גם מבחינה תקציבית וגם מבחינת תקנים, שמשרד האוצר יצטרך להיערך, וגם יעשה בחינה מסודרת עם נותני האישורים אבל, לפחות לתפיסתי, ואת זה </w:t>
      </w:r>
      <w:bookmarkStart w:id="4119" w:name="_ETM_Q1_704000"/>
      <w:bookmarkEnd w:id="4119"/>
      <w:r>
        <w:rPr>
          <w:rFonts w:hint="cs"/>
          <w:rtl/>
          <w:lang w:eastAsia="he-IL"/>
        </w:rPr>
        <w:t xml:space="preserve">אני אומר למשרד האוצר – תכף נשמע מה משרד המשרד האוצר יגיד על זה – בשביל שזה ייכנס אנחנו חייבים לפחות </w:t>
      </w:r>
      <w:r>
        <w:rPr>
          <w:rFonts w:hint="cs"/>
          <w:color w:val="000000" w:themeColor="text1"/>
          <w:rtl/>
          <w:lang w:eastAsia="he-IL"/>
        </w:rPr>
        <w:t>אדם אחד, משרה מה שנקרא. לא כסף אלא תקן. שהוא יהיה המרכז שיעבוד מול המש"מים, והוא יהיה זה שיוכל להפעיל את הגורמים הרלוונטיים ונותני האישורים השונים. אנחנו מדברים על כיבוי אש, בריאו</w:t>
      </w:r>
      <w:bookmarkStart w:id="4120" w:name="_ETM_Q1_723000"/>
      <w:bookmarkEnd w:id="4120"/>
      <w:r>
        <w:rPr>
          <w:rFonts w:hint="cs"/>
          <w:color w:val="000000" w:themeColor="text1"/>
          <w:rtl/>
          <w:lang w:eastAsia="he-IL"/>
        </w:rPr>
        <w:t>ת, הגנת סביבה ומשטרה. זה ארבעה אנשים שכל אחד עוסק בתחומו.</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60009263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 עם תחום עבודה ורווחה?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1408013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עבודה ורווחה גם צריך, סליחה. חמישה, גם עבודה ורווחה. עבודה – אני אומר עבודה ורווחה כי זה אותו משרד.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48399545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נפתלי קאיקוב</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והחקלאות.</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7287760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חקלאות לא צריך.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עמיר יצחקי&lt;/Name&gt;&lt;Shortcut&gt;עמיצ&lt;/Shortcut&gt;&lt;Title&gt;"/>
        <w:id w:val="58442142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עמיר יצחקי</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חושב שכמות העסקים שאתם רוצים שאנחנו נעשה בה פיקוח היא לא בפרופורציה.</w:t>
      </w:r>
    </w:p>
    <w:p w:rsidR="008476AD" w:rsidRDefault="008476AD" w:rsidP="008476AD">
      <w:pPr>
        <w:rPr>
          <w:rFonts w:hint="cs"/>
          <w:color w:val="000000" w:themeColor="text1"/>
          <w:rtl/>
          <w:lang w:eastAsia="he-IL"/>
        </w:rPr>
      </w:pPr>
      <w:bookmarkStart w:id="4121" w:name="_ETM_Q1_757000"/>
      <w:bookmarkEnd w:id="4121"/>
    </w:p>
    <w:sdt>
      <w:sdtPr>
        <w:rPr>
          <w:rFonts w:hint="cs"/>
          <w:color w:val="000000" w:themeColor="text1"/>
          <w:rtl/>
        </w:rPr>
        <w:alias w:val="יור"/>
        <w:tag w:val="&lt;ID&gt;5296&lt;/ID&gt;&lt;Name&gt;יואב קיש - יו&quot;רַ&lt;/Name&gt;&lt;Data&gt;יואב קיש&lt;/Data&gt;&lt;"/>
        <w:id w:val="36409961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122" w:name="_ETM_Q1_758000"/>
      <w:bookmarkEnd w:id="4122"/>
      <w:r>
        <w:rPr>
          <w:rFonts w:hint="cs"/>
          <w:color w:val="000000" w:themeColor="text1"/>
          <w:rtl/>
          <w:lang w:eastAsia="he-IL"/>
        </w:rPr>
        <w:t xml:space="preserve">אני תכף אתייחס לזה. לפני שאנחנו עוברים הלאה, שנייה רועי פולקמן, בואו תקשיבו עכשיו. </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bookmarkStart w:id="4123" w:name="_ETM_Q1_763000"/>
      <w:bookmarkEnd w:id="4123"/>
      <w:r>
        <w:rPr>
          <w:rFonts w:hint="cs"/>
          <w:color w:val="000000" w:themeColor="text1"/>
          <w:rtl/>
          <w:lang w:eastAsia="he-IL"/>
        </w:rPr>
        <w:t xml:space="preserve">משרד האוצר, מה ההתייחסות שלכם? כי לפי התשובה אני אדע אם זה נכנס או לא נכנס. </w:t>
      </w:r>
    </w:p>
    <w:p w:rsidR="008476AD" w:rsidRDefault="008476AD" w:rsidP="008476AD">
      <w:pPr>
        <w:rPr>
          <w:rFonts w:hint="cs"/>
          <w:color w:val="000000" w:themeColor="text1"/>
          <w:rtl/>
          <w:lang w:eastAsia="he-IL"/>
        </w:rPr>
      </w:pPr>
      <w:bookmarkStart w:id="4124" w:name="_ETM_Q1_767000"/>
      <w:bookmarkEnd w:id="4124"/>
    </w:p>
    <w:bookmarkStart w:id="4125" w:name="_ETM_Q1_768000" w:displacedByCustomXml="next"/>
    <w:bookmarkEnd w:id="4125" w:displacedByCustomXml="next"/>
    <w:sdt>
      <w:sdtPr>
        <w:rPr>
          <w:rFonts w:hint="cs"/>
          <w:color w:val="000000" w:themeColor="text1"/>
          <w:rtl/>
          <w:lang w:eastAsia="he-IL"/>
        </w:rPr>
        <w:alias w:val="אורח"/>
        <w:tag w:val="&lt;ID&gt;&lt;/ID&gt;&lt;Name&gt;ביאן ותד&lt;/Name&gt;&lt;Shortcut&gt;ביות&lt;/Shortcut&gt;&lt;Title&gt;בי"/>
        <w:id w:val="-191330714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ביאן ותד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ביאן ותד מאגף התקציבים.</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4559414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שקט. תומר רוזנר, רועי פולקמן, נציג משרד האוצר מדבר.</w:t>
      </w:r>
    </w:p>
    <w:p w:rsidR="008476AD" w:rsidRDefault="008476AD" w:rsidP="008476AD">
      <w:pPr>
        <w:rPr>
          <w:rFonts w:hint="cs"/>
          <w:color w:val="000000" w:themeColor="text1"/>
          <w:rtl/>
          <w:lang w:eastAsia="he-IL"/>
        </w:rPr>
      </w:pPr>
      <w:bookmarkStart w:id="4126" w:name="_ETM_Q1_772000"/>
      <w:bookmarkEnd w:id="4126"/>
    </w:p>
    <w:bookmarkStart w:id="4127" w:name="_ETM_Q1_773000" w:displacedByCustomXml="next"/>
    <w:bookmarkEnd w:id="4127" w:displacedByCustomXml="next"/>
    <w:sdt>
      <w:sdtPr>
        <w:rPr>
          <w:rFonts w:hint="cs"/>
          <w:color w:val="000000" w:themeColor="text1"/>
          <w:rtl/>
          <w:lang w:eastAsia="he-IL"/>
        </w:rPr>
        <w:alias w:val="אורח"/>
        <w:tag w:val="&lt;ID&gt;&lt;/ID&gt;&lt;Name&gt;ביאן ותד&lt;/Name&gt;&lt;Shortcut&gt;ביות&lt;/Shortcut&gt;&lt;Title&gt;בי"/>
        <w:id w:val="-5208118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ביאן ותד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עמדת משרד האוצר היא שהנושא הזה לא ייפול בגלל הדרישות שהעלית, אבל מה שחשוב להגיד זה שידוע לכולם שתקציב 2019 נסגר, וגם כל הנושא של תהליכי היתכנות לרפורמה יהיו ב-2019.</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95602250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דיברתי על ה-1 בינואר 2020.</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81046813"/>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הוא לא ייפול.</w:t>
      </w:r>
    </w:p>
    <w:p w:rsidR="008476AD" w:rsidRDefault="008476AD" w:rsidP="008476AD">
      <w:pPr>
        <w:rPr>
          <w:rFonts w:hint="cs"/>
          <w:color w:val="000000" w:themeColor="text1"/>
          <w:rtl/>
          <w:lang w:eastAsia="he-IL"/>
        </w:rPr>
      </w:pPr>
      <w:bookmarkStart w:id="4128" w:name="_ETM_Q1_793000"/>
      <w:bookmarkEnd w:id="4128"/>
    </w:p>
    <w:bookmarkStart w:id="4129" w:name="_ETM_Q1_794000" w:displacedByCustomXml="next"/>
    <w:bookmarkEnd w:id="4129" w:displacedByCustomXml="next"/>
    <w:sdt>
      <w:sdtPr>
        <w:rPr>
          <w:rFonts w:hint="cs"/>
          <w:color w:val="000000" w:themeColor="text1"/>
          <w:rtl/>
          <w:lang w:eastAsia="he-IL"/>
        </w:rPr>
        <w:alias w:val="אורח"/>
        <w:tag w:val="&lt;ID&gt;&lt;/ID&gt;&lt;Name&gt;ביאן ותד&lt;/Name&gt;&lt;Shortcut&gt;ביות&lt;/Shortcut&gt;&lt;Title&gt;בי"/>
        <w:id w:val="23999031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ביאן ותד</w:t>
          </w:r>
          <w:r>
            <w:rPr>
              <w:rFonts w:hint="cs"/>
              <w:color w:val="000000" w:themeColor="text1"/>
              <w:rtl/>
              <w:lang w:eastAsia="he-IL"/>
            </w:rPr>
            <w:t>:</w:t>
          </w:r>
        </w:p>
      </w:sdtContent>
    </w:sdt>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כן, בדיוק. ולכן נותני האישור מוזמנים בדיוני התקציב של 2020 לבוא ולהסביר למה נוצר עומס ומשרד האוצר - -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033925320"/>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היא אומרת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5955065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תנו לה לסיים את דבריה.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ביאן ותד&lt;/Name&gt;&lt;Shortcut&gt;ביות&lt;/Shortcut&gt;&lt;Title&gt;בי"/>
        <w:id w:val="-18367656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ביאן ותד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130" w:name="_ETM_Q1_818000"/>
      <w:bookmarkEnd w:id="4130"/>
      <w:r>
        <w:rPr>
          <w:rFonts w:hint="cs"/>
          <w:color w:val="000000" w:themeColor="text1"/>
          <w:rtl/>
          <w:lang w:eastAsia="he-IL"/>
        </w:rPr>
        <w:t>בסופו של יום, בדומה לכל הדיונים התקציביים שנעשו מול המשרדים, משרדים יבואו וישיגו ויוכיחו שנוצר עומס בגלל ה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95138589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זה ברור שנוצר עומס. לא צריך להוכיח את זה.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ביאן ותד&lt;/Name&gt;&lt;Shortcut&gt;ביות&lt;/Shortcut&gt;&lt;Title&gt;בי"/>
        <w:id w:val="-155407975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ביאן ותד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שנייה.</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23318460"/>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131" w:name="_ETM_Q1_824000"/>
      <w:bookmarkEnd w:id="4131"/>
      <w:r>
        <w:rPr>
          <w:rFonts w:hint="cs"/>
          <w:color w:val="000000" w:themeColor="text1"/>
          <w:rtl/>
          <w:lang w:eastAsia="he-IL"/>
        </w:rPr>
        <w:t>אבל אולי צריך יותר מתקן.</w:t>
      </w:r>
    </w:p>
    <w:p w:rsidR="008476AD" w:rsidRDefault="008476AD" w:rsidP="008476AD">
      <w:pPr>
        <w:rPr>
          <w:rFonts w:hint="cs"/>
          <w:color w:val="000000" w:themeColor="text1"/>
          <w:rtl/>
          <w:lang w:eastAsia="he-IL"/>
        </w:rPr>
      </w:pPr>
      <w:bookmarkStart w:id="4132" w:name="_ETM_Q1_826000"/>
      <w:bookmarkEnd w:id="4132"/>
    </w:p>
    <w:bookmarkStart w:id="4133" w:name="_ETM_Q1_827000" w:displacedByCustomXml="next"/>
    <w:bookmarkEnd w:id="4133" w:displacedByCustomXml="next"/>
    <w:sdt>
      <w:sdtPr>
        <w:rPr>
          <w:rFonts w:hint="cs"/>
          <w:color w:val="000000" w:themeColor="text1"/>
          <w:rtl/>
          <w:lang w:eastAsia="he-IL"/>
        </w:rPr>
        <w:alias w:val="אורח"/>
        <w:tag w:val="&lt;ID&gt;&lt;/ID&gt;&lt;Name&gt;ביאן ותד&lt;/Name&gt;&lt;Shortcut&gt;ביות&lt;/Shortcut&gt;&lt;Title&gt;בי"/>
        <w:id w:val="33310766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ביאן ותד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ואחרי שהם יראו את זה ומשרד האוצר ישתכנע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35880849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יכול להיות שצריך יותר. אני רוצה התחייבות לתקן.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343373115"/>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אז היא אומרת, זה לא ייפול על הדברים האלה. זה הכי מפורש שאפשר להגיד כי המשרדים דורשים דברים נוספים.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79126119"/>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ind w:firstLine="0"/>
        <w:rPr>
          <w:rFonts w:hint="cs"/>
          <w:color w:val="000000" w:themeColor="text1"/>
          <w:rtl/>
          <w:lang w:eastAsia="he-IL"/>
        </w:rPr>
      </w:pPr>
      <w:r>
        <w:rPr>
          <w:rFonts w:hint="cs"/>
          <w:color w:val="000000" w:themeColor="text1"/>
          <w:rtl/>
          <w:lang w:eastAsia="he-IL"/>
        </w:rPr>
        <w:tab/>
        <w:t xml:space="preserve">על הדברים הנוספים אני לא חייבתי את משרד האוצר. </w:t>
      </w:r>
    </w:p>
    <w:p w:rsidR="008476AD" w:rsidRDefault="008476AD" w:rsidP="008476AD">
      <w:pPr>
        <w:ind w:firstLine="0"/>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בבקשה ביאן ותד.</w:t>
      </w:r>
    </w:p>
    <w:p w:rsidR="008476AD" w:rsidRDefault="008476AD" w:rsidP="008476AD">
      <w:pPr>
        <w:rPr>
          <w:rStyle w:val="aff"/>
          <w:rFonts w:ascii="David" w:eastAsia="Calibri" w:hAnsi="David" w:hint="cs"/>
          <w:color w:val="000000" w:themeColor="text1"/>
          <w:u w:val="single"/>
          <w:rtl/>
        </w:rPr>
      </w:pPr>
      <w:bookmarkStart w:id="4134" w:name="_ETM_Q1_798000"/>
      <w:bookmarkEnd w:id="4134"/>
    </w:p>
    <w:sdt>
      <w:sdtPr>
        <w:rPr>
          <w:rStyle w:val="aff"/>
          <w:rFonts w:eastAsia="Calibri" w:hint="cs"/>
          <w:color w:val="000000" w:themeColor="text1"/>
          <w:rtl/>
          <w:lang w:eastAsia="he-IL"/>
        </w:rPr>
        <w:alias w:val="אורח"/>
        <w:tag w:val="&lt;ID&gt;&lt;/ID&gt;&lt;Name&gt;ביאן ותד&lt;/Name&gt;&lt;Shortcut&gt;ביות&lt;/Shortcut&gt;&lt;Title&gt;בי"/>
        <w:id w:val="-1114360540"/>
        <w:placeholder>
          <w:docPart w:val="9577BE22262D4F8894E26D6A5C95BCD9"/>
        </w:placeholder>
      </w:sdtPr>
      <w:sdtContent>
        <w:p w:rsidR="008476AD" w:rsidRDefault="008476AD" w:rsidP="008476AD">
          <w:pPr>
            <w:pStyle w:val="afb"/>
            <w:keepNext/>
            <w:rPr>
              <w:rStyle w:val="aff"/>
              <w:rFonts w:eastAsia="Calibri" w:hint="cs"/>
              <w:color w:val="000000" w:themeColor="text1"/>
              <w:rtl/>
              <w:lang w:eastAsia="he-IL"/>
            </w:rPr>
          </w:pPr>
          <w:r>
            <w:rPr>
              <w:rStyle w:val="aff"/>
              <w:rFonts w:eastAsia="Calibri" w:hint="cs"/>
              <w:color w:val="000000" w:themeColor="text1"/>
              <w:rtl/>
            </w:rPr>
            <w:t>ביאן ותד</w:t>
          </w:r>
          <w:r>
            <w:rPr>
              <w:rStyle w:val="aff"/>
              <w:rFonts w:eastAsia="Calibri" w:hint="cs"/>
              <w:color w:val="000000" w:themeColor="text1"/>
              <w:rtl/>
              <w:lang w:eastAsia="he-IL"/>
            </w:rPr>
            <w:t>:</w:t>
          </w:r>
        </w:p>
      </w:sdtContent>
    </w:sdt>
    <w:p w:rsidR="008476AD" w:rsidRDefault="008476AD" w:rsidP="008476AD">
      <w:pPr>
        <w:pStyle w:val="KeepWithNext"/>
        <w:rPr>
          <w:rFonts w:eastAsia="Calibri" w:hint="cs"/>
          <w:rtl/>
        </w:rPr>
      </w:pPr>
    </w:p>
    <w:p w:rsidR="008476AD" w:rsidRDefault="008476AD" w:rsidP="008476AD">
      <w:pPr>
        <w:rPr>
          <w:rFonts w:hint="cs"/>
          <w:color w:val="000000" w:themeColor="text1"/>
          <w:rtl/>
          <w:lang w:eastAsia="he-IL"/>
        </w:rPr>
      </w:pPr>
      <w:r>
        <w:rPr>
          <w:rFonts w:hint="cs"/>
          <w:color w:val="000000" w:themeColor="text1"/>
          <w:rtl/>
          <w:lang w:eastAsia="he-IL"/>
        </w:rPr>
        <w:t xml:space="preserve">אני אומרת שמשרד האוצר בדיונים על 2020 אחרי שהמשרדים יציגו את כל הנושא הזה ויראו שנוצר עומס משרד האוצר ייתן לזה מענה ככל שהוא ישתכנע בכך. </w:t>
      </w:r>
    </w:p>
    <w:p w:rsidR="008476AD" w:rsidRDefault="008476AD" w:rsidP="008476AD">
      <w:pPr>
        <w:rPr>
          <w:rFonts w:hint="cs"/>
          <w:color w:val="000000" w:themeColor="text1"/>
          <w:rtl/>
          <w:lang w:eastAsia="he-IL"/>
        </w:rPr>
      </w:pPr>
      <w:bookmarkStart w:id="4135" w:name="_ETM_Q1_856000"/>
      <w:bookmarkEnd w:id="4135"/>
    </w:p>
    <w:sdt>
      <w:sdtPr>
        <w:rPr>
          <w:rFonts w:hint="cs"/>
          <w:color w:val="000000" w:themeColor="text1"/>
          <w:rtl/>
        </w:rPr>
        <w:alias w:val="יור"/>
        <w:tag w:val="&lt;ID&gt;5296&lt;/ID&gt;&lt;Name&gt;יואב קיש - יו&quot;רַ&lt;/Name&gt;&lt;Data&gt;יואב קיש&lt;/Data&gt;&lt;"/>
        <w:id w:val="85885729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מה זה "ככל שישתכנע"? אם זה בחוק הוא חייב לתת לזה מענה.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312790685"/>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ביאן ותד אמרה, ואני אומר מה שאני הבנתי. </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ודאי שעל היקפי דרישות מצומצמים זה לא ייפול, היא אמרה את זה. אבל זה יכנס כחלק מהצגת האילוצים. אני אומר לך שיש משרדים שדורשים דברים הרבה יותר גדולים.</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5575516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רוצה לשמוע את המשפט: "חמישה תקנים – זה לא ייפול וכל אחד מהם יקבל לפחות תקן אחד". על זה לא תפילו את הנושא.</w:t>
      </w:r>
    </w:p>
    <w:p w:rsidR="008476AD" w:rsidRDefault="008476AD" w:rsidP="008476AD">
      <w:pPr>
        <w:rPr>
          <w:rFonts w:hint="cs"/>
          <w:color w:val="000000" w:themeColor="text1"/>
          <w:rtl/>
          <w:lang w:eastAsia="he-IL"/>
        </w:rPr>
      </w:pPr>
      <w:bookmarkStart w:id="4136" w:name="_ETM_Q1_886000"/>
      <w:bookmarkEnd w:id="4136"/>
    </w:p>
    <w:sdt>
      <w:sdtPr>
        <w:rPr>
          <w:rFonts w:hint="cs"/>
          <w:color w:val="000000" w:themeColor="text1"/>
          <w:rtl/>
        </w:rPr>
        <w:alias w:val="דובר"/>
        <w:tag w:val="&lt;ID&gt;5305&lt;/ID&gt;&lt;Name&gt;רועי פולקמן - כולנו&lt;/Name&gt;&lt;Data&gt;רועי פולקמן ("/>
        <w:id w:val="2103844450"/>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אז היא אמרה: "לא ייפול". </w:t>
      </w:r>
    </w:p>
    <w:p w:rsidR="008476AD" w:rsidRDefault="008476AD" w:rsidP="008476AD">
      <w:pPr>
        <w:rPr>
          <w:rFonts w:hint="cs"/>
          <w:color w:val="000000" w:themeColor="text1"/>
          <w:rtl/>
          <w:lang w:eastAsia="he-IL"/>
        </w:rPr>
      </w:pPr>
      <w:bookmarkStart w:id="4137" w:name="_ETM_Q1_888000"/>
      <w:bookmarkEnd w:id="4137"/>
    </w:p>
    <w:sdt>
      <w:sdtPr>
        <w:rPr>
          <w:rFonts w:hint="cs"/>
          <w:color w:val="000000" w:themeColor="text1"/>
          <w:rtl/>
          <w:lang w:eastAsia="he-IL"/>
        </w:rPr>
        <w:alias w:val="אורח"/>
        <w:tag w:val="&lt;ID&gt;&lt;/ID&gt;&lt;Name&gt;ביאן ותד&lt;/Name&gt;&lt;Shortcut&gt;ביות&lt;/Shortcut&gt;&lt;Title&gt;בי"/>
        <w:id w:val="-194290871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ביאן ותד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 שאני אומרת: בכל הנושא של דיוני תקציב אנחנו נראה את הנתונים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7921109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ברור, הכול בכפוף לזה, אבל אני אומר לך כבר עכשיו שפחות מתקן אחד זה לא יכול להיות.</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106731857"/>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אז היא אמרה: </w:t>
      </w:r>
      <w:bookmarkStart w:id="4138" w:name="_ETM_Q1_896000"/>
      <w:bookmarkEnd w:id="4138"/>
      <w:r>
        <w:rPr>
          <w:rFonts w:hint="cs"/>
          <w:color w:val="000000" w:themeColor="text1"/>
          <w:rtl/>
          <w:lang w:eastAsia="he-IL"/>
        </w:rPr>
        <w:t xml:space="preserve">"לא ייפול על זה". היא אמרה את זה. </w:t>
      </w:r>
    </w:p>
    <w:p w:rsidR="008476AD" w:rsidRDefault="008476AD" w:rsidP="008476AD">
      <w:pPr>
        <w:rPr>
          <w:rFonts w:hint="cs"/>
          <w:color w:val="000000" w:themeColor="text1"/>
          <w:rtl/>
          <w:lang w:eastAsia="he-IL"/>
        </w:rPr>
      </w:pPr>
      <w:bookmarkStart w:id="4139" w:name="_ETM_Q1_908000"/>
      <w:bookmarkEnd w:id="4139"/>
    </w:p>
    <w:bookmarkStart w:id="4140" w:name="_ETM_Q1_907000" w:displacedByCustomXml="next"/>
    <w:bookmarkEnd w:id="4140" w:displacedByCustomXml="next"/>
    <w:sdt>
      <w:sdtPr>
        <w:rPr>
          <w:rFonts w:hint="cs"/>
          <w:color w:val="000000" w:themeColor="text1"/>
          <w:rtl/>
          <w:lang w:eastAsia="he-IL"/>
        </w:rPr>
        <w:alias w:val="אורח"/>
        <w:tag w:val="&lt;ID&gt;&lt;/ID&gt;&lt;Name&gt;ביאן ותד&lt;/Name&gt;&lt;Shortcut&gt;ביות&lt;/Shortcut&gt;&lt;Title&gt;בי"/>
        <w:id w:val="148196269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ביאן ותד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אנחנו נשקול את זה בחיוב.</w:t>
      </w:r>
    </w:p>
    <w:p w:rsidR="008476AD" w:rsidRDefault="008476AD" w:rsidP="008476AD">
      <w:pPr>
        <w:rPr>
          <w:rFonts w:hint="cs"/>
          <w:color w:val="000000" w:themeColor="text1"/>
          <w:rtl/>
          <w:lang w:eastAsia="he-IL"/>
        </w:rPr>
      </w:pPr>
      <w:bookmarkStart w:id="4141" w:name="_ETM_Q1_897000"/>
      <w:bookmarkEnd w:id="4141"/>
    </w:p>
    <w:bookmarkStart w:id="4142" w:name="_ETM_Q1_898000" w:displacedByCustomXml="next"/>
    <w:bookmarkEnd w:id="4142" w:displacedByCustomXml="next"/>
    <w:sdt>
      <w:sdtPr>
        <w:rPr>
          <w:rFonts w:hint="cs"/>
          <w:color w:val="000000" w:themeColor="text1"/>
          <w:rtl/>
          <w:lang w:eastAsia="he-IL"/>
        </w:rPr>
        <w:alias w:val="אורח"/>
        <w:tag w:val="&lt;ID&gt;&lt;/ID&gt;&lt;Name&gt;תומר רוזנר&lt;/Name&gt;&lt;Shortcut&gt;תורו&lt;/Shortcut&gt;&lt;Title&gt;"/>
        <w:id w:val="-93897899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בשביל חמישה תקנים.</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59936189"/>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תגידי: "על חמישה תקנים זה לא ייפול".</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בואי נעשה ככה, תתקשרי לבוס שלך, אני רוצה לשמוע את המשפט "על חמישה תקנים זה לא ייפול" ואז נמשיך.</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77145592"/>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והכול יהיה בכפוף לדיוני תקציב 2020.</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11300039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והכול יהיה בכפוף לדיוני תקציב 2020. אמרנו את זה.</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24123838"/>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הוא רוצה רק שתוסיפי את האמירה "על חמישה תקנים זה לא ייפול והכול בכפוף לדיוני תקציב 2020".</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01133741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תבדקי ותחזרי ואז אנחנו נעשה את זה.</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כרגע הכיוון הוא, דרך אגב, עמי</w:t>
      </w:r>
      <w:bookmarkStart w:id="4143" w:name="_ETM_Q1_942000"/>
      <w:bookmarkEnd w:id="4143"/>
      <w:r>
        <w:rPr>
          <w:rFonts w:hint="cs"/>
          <w:color w:val="000000" w:themeColor="text1"/>
          <w:rtl/>
          <w:lang w:eastAsia="he-IL"/>
        </w:rPr>
        <w:t xml:space="preserve">ר יצחקי, זה עונה על הדרישות שלכם ואני אסביר </w:t>
      </w:r>
      <w:bookmarkStart w:id="4144" w:name="_ETM_Q1_949000"/>
      <w:bookmarkEnd w:id="4144"/>
      <w:r>
        <w:rPr>
          <w:rFonts w:hint="cs"/>
          <w:color w:val="000000" w:themeColor="text1"/>
          <w:rtl/>
          <w:lang w:eastAsia="he-IL"/>
        </w:rPr>
        <w:t xml:space="preserve">לך למה. אנחנו מדברים על כניסה לא לפני 2020. זה אומר שהמש"מ הזה יתחיל לעבוד קודם, זה בסדר, אבל חובת ההתייצבות לא תהיה לפני 2020. אתם תעשו חשיבה ובחינה תקציבית האם זה לא מספיק תקן אחד והאם זה מצדיק 500 תקנים ותביאו את זה למשרד האוצר. אחד בטוח יש לכם זו ההתחייבות שאני יודע לתת. </w:t>
      </w:r>
    </w:p>
    <w:p w:rsidR="008476AD" w:rsidRDefault="008476AD" w:rsidP="008476AD">
      <w:pPr>
        <w:rPr>
          <w:rFonts w:hint="cs"/>
          <w:color w:val="000000" w:themeColor="text1"/>
          <w:rtl/>
          <w:lang w:eastAsia="he-IL"/>
        </w:rPr>
      </w:pPr>
      <w:bookmarkStart w:id="4145" w:name="_ETM_Q1_959000"/>
      <w:bookmarkEnd w:id="4145"/>
    </w:p>
    <w:p w:rsidR="008476AD" w:rsidRDefault="008476AD" w:rsidP="008476AD">
      <w:pPr>
        <w:rPr>
          <w:rFonts w:hint="cs"/>
          <w:color w:val="000000" w:themeColor="text1"/>
          <w:rtl/>
          <w:lang w:eastAsia="he-IL"/>
        </w:rPr>
      </w:pPr>
      <w:bookmarkStart w:id="4146" w:name="_ETM_Q1_960000"/>
      <w:bookmarkEnd w:id="4146"/>
      <w:r>
        <w:rPr>
          <w:rFonts w:hint="cs"/>
          <w:color w:val="000000" w:themeColor="text1"/>
          <w:rtl/>
          <w:lang w:eastAsia="he-IL"/>
        </w:rPr>
        <w:t>תודה.</w:t>
      </w:r>
    </w:p>
    <w:p w:rsidR="008476AD" w:rsidRDefault="008476AD" w:rsidP="008476AD">
      <w:pPr>
        <w:rPr>
          <w:rFonts w:hint="cs"/>
          <w:color w:val="000000" w:themeColor="text1"/>
          <w:rtl/>
          <w:lang w:eastAsia="he-IL"/>
        </w:rPr>
      </w:pPr>
      <w:bookmarkStart w:id="4147" w:name="_ETM_Q1_963000"/>
      <w:bookmarkStart w:id="4148" w:name="_ETM_Q1_964000"/>
      <w:bookmarkEnd w:id="4147"/>
      <w:bookmarkEnd w:id="4148"/>
    </w:p>
    <w:sdt>
      <w:sdtPr>
        <w:rPr>
          <w:rFonts w:hint="cs"/>
          <w:color w:val="000000" w:themeColor="text1"/>
          <w:rtl/>
          <w:lang w:eastAsia="he-IL"/>
        </w:rPr>
        <w:alias w:val="אורח"/>
        <w:tag w:val="&lt;ID&gt;&lt;/ID&gt;&lt;Name&gt;עמיר יצחקי&lt;/Name&gt;&lt;Shortcut&gt;עמיצ&lt;/Shortcut&gt;&lt;Title&gt;"/>
        <w:id w:val="-185055716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עמיר יצחקי</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אבל אתם יוצרים בחוק – החוק הוא לא מותנה. </w:t>
      </w:r>
    </w:p>
    <w:p w:rsidR="008476AD" w:rsidRDefault="008476AD" w:rsidP="008476AD">
      <w:pPr>
        <w:rPr>
          <w:rFonts w:hint="cs"/>
          <w:color w:val="000000" w:themeColor="text1"/>
          <w:rtl/>
          <w:lang w:eastAsia="he-IL"/>
        </w:rPr>
      </w:pPr>
    </w:p>
    <w:bookmarkStart w:id="4149" w:name="_ETM_Q1_968000" w:displacedByCustomXml="next"/>
    <w:bookmarkEnd w:id="4149" w:displacedByCustomXml="next"/>
    <w:sdt>
      <w:sdtPr>
        <w:rPr>
          <w:rFonts w:hint="cs"/>
          <w:color w:val="000000" w:themeColor="text1"/>
          <w:rtl/>
        </w:rPr>
        <w:alias w:val="יור"/>
        <w:tag w:val="&lt;ID&gt;5296&lt;/ID&gt;&lt;Name&gt;יואב קיש - יו&quot;רַ&lt;/Name&gt;&lt;Data&gt;יואב קיש&lt;/Data&gt;&lt;"/>
        <w:id w:val="-99799349"/>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אבל אני אמרתי פה לפרוטוקול שלפחות אחד תקבלו.</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72913215"/>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כי אין התחייבויות תקציביות. ככה לא מחוקקים, נו אין מה לעשות.</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עמיר יצחקי&lt;/Name&gt;&lt;Shortcut&gt;עמיצ&lt;/Shortcut&gt;&lt;Title&gt;"/>
        <w:id w:val="98212207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עמיר יצחקי</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אבל אני כבר שבע מתרגילים כאלה שעשו לי </w:t>
      </w:r>
      <w:bookmarkStart w:id="4150" w:name="_ETM_Q1_981000"/>
      <w:bookmarkEnd w:id="4150"/>
      <w:r>
        <w:rPr>
          <w:rFonts w:hint="cs"/>
          <w:color w:val="000000" w:themeColor="text1"/>
          <w:rtl/>
          <w:lang w:eastAsia="he-IL"/>
        </w:rPr>
        <w:t>כבר קודם ולכן אני לא יכול להסכים.</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80327048"/>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אתה צודק אבל בחוק לא כותבים תקנים.</w:t>
      </w:r>
    </w:p>
    <w:p w:rsidR="008476AD" w:rsidRDefault="008476AD" w:rsidP="008476AD">
      <w:pPr>
        <w:rPr>
          <w:rFonts w:hint="cs"/>
          <w:color w:val="000000" w:themeColor="text1"/>
          <w:rtl/>
          <w:lang w:eastAsia="he-IL"/>
        </w:rPr>
      </w:pPr>
    </w:p>
    <w:bookmarkStart w:id="4151" w:name="_ETM_Q1_987000" w:displacedByCustomXml="next"/>
    <w:bookmarkEnd w:id="4151" w:displacedByCustomXml="next"/>
    <w:sdt>
      <w:sdtPr>
        <w:rPr>
          <w:rFonts w:hint="cs"/>
          <w:color w:val="000000" w:themeColor="text1"/>
          <w:rtl/>
          <w:lang w:eastAsia="he-IL"/>
        </w:rPr>
        <w:alias w:val="אורח"/>
        <w:tag w:val="&lt;ID&gt;&lt;/ID&gt;&lt;Name&gt;עמיר יצחקי&lt;/Name&gt;&lt;Shortcut&gt;עמיצ&lt;/Shortcut&gt;&lt;Title&gt;"/>
        <w:id w:val="-160556349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עמיר יצחקי</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קודם כל גם ב-1 בינואר 2020 אם יש תקציב אז לוקח. במדינת ישראל עד שאנחנו מאיישים לוקח לפחות שנה. אתם שמים אותנו במצב שאתם מורידים את הפיקוח לבירוקרטיה. במקום שאנחנו נעשה בקרה אנחנו נהיה יועצים של העסקים.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771350365"/>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נכון. זה מה שאנחנו רוצים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עמיר יצחקי&lt;/Name&gt;&lt;Shortcut&gt;עמיצ&lt;/Shortcut&gt;&lt;Title&gt;"/>
        <w:id w:val="-134007102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עמיר יצחקי</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אבל אני לא יועץ של העסקים.</w:t>
      </w:r>
    </w:p>
    <w:p w:rsidR="008476AD" w:rsidRDefault="008476AD" w:rsidP="008476AD">
      <w:pPr>
        <w:rPr>
          <w:rFonts w:hint="cs"/>
          <w:color w:val="000000" w:themeColor="text1"/>
          <w:rtl/>
          <w:lang w:eastAsia="he-IL"/>
        </w:rPr>
      </w:pPr>
    </w:p>
    <w:bookmarkStart w:id="4152" w:name="_ETM_Q1_1012000" w:displacedByCustomXml="next"/>
    <w:bookmarkEnd w:id="4152" w:displacedByCustomXml="next"/>
    <w:sdt>
      <w:sdtPr>
        <w:rPr>
          <w:rFonts w:hint="cs"/>
          <w:color w:val="000000" w:themeColor="text1"/>
          <w:rtl/>
        </w:rPr>
        <w:alias w:val="דובר"/>
        <w:tag w:val="&lt;ID&gt;5305&lt;/ID&gt;&lt;Name&gt;רועי פולקמן - כולנו&lt;/Name&gt;&lt;Data&gt;רועי פולקמן ("/>
        <w:id w:val="745531447"/>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סליחה, אתה טועה. אני מצטער שאחרי כל כך הרבה דיונים כאן, וזו בדיוק סיבת הוויכוח, אתה צריך להבין שאנחנו מחוקקים חוק רישוי עסקים, ואתה טועה לחלוטין במה שאתה אומר עכשיו.</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אנחנו מצפים שמשרדי הממשלה – מעבר לתפקיד הפיקוחי שלהם יש להם תפקיד שירותי – מכיוון שאתה רגולטור אתה צריך לתת גם מידע, זה הכול. עכשיו אם אתה לא מבין את זה אחרי עשרה דיונים אז זו בעיה. זה החוק.</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עמיר יצחקי&lt;/Name&gt;&lt;Shortcut&gt;עמיצ&lt;/Shortcut&gt;&lt;Title&gt;"/>
        <w:id w:val="-117580485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עמיר יצחקי</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אבל אתה צריך להבין שיש לי בקדימויות קודם </w:t>
      </w:r>
      <w:bookmarkStart w:id="4153" w:name="_ETM_Q1_1042000"/>
      <w:bookmarkEnd w:id="4153"/>
      <w:r>
        <w:rPr>
          <w:rFonts w:hint="cs"/>
          <w:color w:val="000000" w:themeColor="text1"/>
          <w:rtl/>
          <w:lang w:eastAsia="he-IL"/>
        </w:rPr>
        <w:t>את הפיקוח ואחר-כך את השירות בעניין הזה.</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819036735"/>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אז אתה לא מבין. סליחה. אתה טועה. בעיני </w:t>
      </w:r>
      <w:bookmarkStart w:id="4154" w:name="_ETM_Q1_1050000"/>
      <w:bookmarkEnd w:id="4154"/>
      <w:r>
        <w:rPr>
          <w:rFonts w:hint="cs"/>
          <w:color w:val="000000" w:themeColor="text1"/>
          <w:rtl/>
          <w:lang w:eastAsia="he-IL"/>
        </w:rPr>
        <w:t>זה לא מקובל.</w:t>
      </w:r>
    </w:p>
    <w:p w:rsidR="008476AD" w:rsidRDefault="008476AD" w:rsidP="008476AD">
      <w:pPr>
        <w:rPr>
          <w:rFonts w:hint="cs"/>
          <w:color w:val="000000" w:themeColor="text1"/>
          <w:rtl/>
          <w:lang w:eastAsia="he-IL"/>
        </w:rPr>
      </w:pPr>
    </w:p>
    <w:bookmarkStart w:id="4155" w:name="_ETM_Q1_1055000" w:displacedByCustomXml="next"/>
    <w:bookmarkEnd w:id="4155" w:displacedByCustomXml="next"/>
    <w:sdt>
      <w:sdtPr>
        <w:rPr>
          <w:rFonts w:hint="cs"/>
          <w:color w:val="000000" w:themeColor="text1"/>
          <w:rtl/>
          <w:lang w:eastAsia="he-IL"/>
        </w:rPr>
        <w:alias w:val="אורח"/>
        <w:tag w:val="&lt;ID&gt;&lt;/ID&gt;&lt;Name&gt;עמיר יצחקי&lt;/Name&gt;&lt;Shortcut&gt;עמיצ&lt;/Shortcut&gt;&lt;Title&gt;"/>
        <w:id w:val="132793632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עמיר יצחקי</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156" w:name="_ETM_Q1_1057000"/>
      <w:bookmarkEnd w:id="4156"/>
      <w:r>
        <w:rPr>
          <w:rFonts w:hint="cs"/>
          <w:color w:val="000000" w:themeColor="text1"/>
          <w:rtl/>
          <w:lang w:eastAsia="he-IL"/>
        </w:rPr>
        <w:t>גם בעיני זה לא מקובל.</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1454186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עמיר יצחקי ורועי פולקמן, תודה.</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אם </w:t>
      </w:r>
      <w:bookmarkStart w:id="4157" w:name="_ETM_Q1_1060000"/>
      <w:bookmarkEnd w:id="4157"/>
      <w:r>
        <w:rPr>
          <w:rFonts w:hint="cs"/>
          <w:color w:val="000000" w:themeColor="text1"/>
          <w:rtl/>
          <w:lang w:eastAsia="he-IL"/>
        </w:rPr>
        <w:t xml:space="preserve">אנחנו נשמע את המשפט שביקשתי אז זה יכנס וזה יכנס החל מה-1 בינואר 2020. </w:t>
      </w:r>
    </w:p>
    <w:p w:rsidR="008476AD" w:rsidRDefault="008476AD" w:rsidP="008476AD">
      <w:pPr>
        <w:rPr>
          <w:rFonts w:hint="cs"/>
          <w:color w:val="000000" w:themeColor="text1"/>
          <w:rtl/>
          <w:lang w:eastAsia="he-IL"/>
        </w:rPr>
      </w:pPr>
      <w:bookmarkStart w:id="4158" w:name="_ETM_Q1_1061000"/>
      <w:bookmarkEnd w:id="4158"/>
    </w:p>
    <w:p w:rsidR="008476AD" w:rsidRDefault="008476AD" w:rsidP="008476AD">
      <w:pPr>
        <w:rPr>
          <w:rFonts w:hint="cs"/>
          <w:color w:val="000000" w:themeColor="text1"/>
          <w:rtl/>
          <w:lang w:eastAsia="he-IL"/>
        </w:rPr>
      </w:pPr>
      <w:bookmarkStart w:id="4159" w:name="_ETM_Q1_1062000"/>
      <w:bookmarkEnd w:id="4159"/>
      <w:r>
        <w:rPr>
          <w:rFonts w:hint="cs"/>
          <w:color w:val="000000" w:themeColor="text1"/>
          <w:rtl/>
          <w:lang w:eastAsia="he-IL"/>
        </w:rPr>
        <w:t>סיימנו עם ה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74100924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ועד ה-1 בינואר 2020 מה אמור להיות? יהיה נוסח כלשהו?</w:t>
      </w:r>
    </w:p>
    <w:p w:rsidR="008476AD" w:rsidRDefault="008476AD" w:rsidP="008476AD">
      <w:pPr>
        <w:rPr>
          <w:rFonts w:hint="cs"/>
          <w:color w:val="000000" w:themeColor="text1"/>
          <w:rtl/>
          <w:lang w:eastAsia="he-IL"/>
        </w:rPr>
      </w:pPr>
    </w:p>
    <w:bookmarkStart w:id="4160" w:name="_ETM_Q1_1066000" w:displacedByCustomXml="next"/>
    <w:bookmarkEnd w:id="4160" w:displacedByCustomXml="next"/>
    <w:sdt>
      <w:sdtPr>
        <w:rPr>
          <w:rFonts w:hint="cs"/>
          <w:color w:val="000000" w:themeColor="text1"/>
          <w:rtl/>
        </w:rPr>
        <w:alias w:val="דובר"/>
        <w:tag w:val="&lt;ID&gt;5305&lt;/ID&gt;&lt;Name&gt;רועי פולקמן - כולנו&lt;/Name&gt;&lt;Data&gt;רועי פולקמן ("/>
        <w:id w:val="1997540169"/>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161" w:name="_ETM_Q1_1068000"/>
      <w:bookmarkEnd w:id="4161"/>
      <w:r>
        <w:rPr>
          <w:rFonts w:hint="cs"/>
          <w:color w:val="000000" w:themeColor="text1"/>
          <w:rtl/>
          <w:lang w:eastAsia="he-IL"/>
        </w:rPr>
        <w:t>יהיה נוסח, בלי חובת הנוכחות, בוודאי.</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81329849"/>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יש את הנוסח הקיים. זה הוסכם כבר על הוועדה. הנוסח הכתוב כפי שהוצג והוקרא התקבל. הנוסח הנוסף, שיתחיל ב-1 בינואר 2020, בכפוף לאמירת והסכמת סגן הממונה לענייני מקרו, ייכנס או לא?</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70567367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 הנוסח?</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5667213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הנוסח צריך להגיד שנותן האישורים לא רק יפעל ככל יכולתו אל</w:t>
      </w:r>
      <w:bookmarkStart w:id="4162" w:name="_ETM_Q1_1107000"/>
      <w:bookmarkEnd w:id="4162"/>
      <w:r>
        <w:rPr>
          <w:rFonts w:hint="cs"/>
          <w:color w:val="000000" w:themeColor="text1"/>
          <w:rtl/>
          <w:lang w:eastAsia="he-IL"/>
        </w:rPr>
        <w:t xml:space="preserve">א יהיה חייב להגיע לדיון אחד בחודש לכל </w:t>
      </w:r>
      <w:bookmarkStart w:id="4163" w:name="_ETM_Q1_1108000"/>
      <w:bookmarkEnd w:id="4163"/>
      <w:r>
        <w:rPr>
          <w:rFonts w:hint="cs"/>
          <w:color w:val="000000" w:themeColor="text1"/>
          <w:rtl/>
          <w:lang w:eastAsia="he-IL"/>
        </w:rPr>
        <w:t xml:space="preserve">אחד ממרכזי העסקים הגדולים - -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839077371"/>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אלא בנסיבות מיוחדות.</w:t>
      </w:r>
    </w:p>
    <w:p w:rsidR="008476AD" w:rsidRDefault="008476AD" w:rsidP="008476AD">
      <w:pPr>
        <w:rPr>
          <w:rFonts w:hint="cs"/>
          <w:color w:val="000000" w:themeColor="text1"/>
          <w:rtl/>
          <w:lang w:eastAsia="he-IL"/>
        </w:rPr>
      </w:pPr>
    </w:p>
    <w:bookmarkStart w:id="4164" w:name="_ETM_Q1_1115000" w:displacedByCustomXml="next"/>
    <w:bookmarkEnd w:id="4164" w:displacedByCustomXml="next"/>
    <w:sdt>
      <w:sdtPr>
        <w:rPr>
          <w:rFonts w:hint="cs"/>
          <w:color w:val="000000" w:themeColor="text1"/>
          <w:rtl/>
        </w:rPr>
        <w:alias w:val="יור"/>
        <w:tag w:val="&lt;ID&gt;5296&lt;/ID&gt;&lt;Name&gt;יואב קיש - יו&quot;רַ&lt;/Name&gt;&lt;Data&gt;יואב קיש&lt;/Data&gt;&lt;"/>
        <w:id w:val="-165837064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ind w:firstLine="0"/>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 שיפעלו או בריכוזים של 100,000 תושבים.</w:t>
      </w:r>
    </w:p>
    <w:sdt>
      <w:sdtPr>
        <w:rPr>
          <w:rFonts w:hint="cs"/>
          <w:color w:val="000000" w:themeColor="text1"/>
          <w:rtl/>
          <w:lang w:eastAsia="he-IL"/>
        </w:rPr>
        <w:alias w:val="אורח"/>
        <w:tag w:val="&lt;ID&gt;&lt;/ID&gt;&lt;Name&gt;מירה סלומון&lt;/Name&gt;&lt;Shortcut&gt;מיסל&lt;/Shortcut&gt;&lt;Title"/>
        <w:id w:val="-200574235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80,000.</w:t>
      </w:r>
    </w:p>
    <w:p w:rsidR="008476AD" w:rsidRDefault="008476AD" w:rsidP="008476AD">
      <w:pPr>
        <w:rPr>
          <w:rFonts w:hint="cs"/>
          <w:color w:val="000000" w:themeColor="text1"/>
          <w:rtl/>
          <w:lang w:eastAsia="he-IL"/>
        </w:rPr>
      </w:pPr>
    </w:p>
    <w:bookmarkStart w:id="4165" w:name="_ETM_Q1_1122000" w:displacedByCustomXml="next"/>
    <w:bookmarkEnd w:id="4165" w:displacedByCustomXml="next"/>
    <w:sdt>
      <w:sdtPr>
        <w:rPr>
          <w:rFonts w:hint="cs"/>
          <w:color w:val="000000" w:themeColor="text1"/>
          <w:rtl/>
          <w:lang w:eastAsia="he-IL"/>
        </w:rPr>
        <w:alias w:val="אורח"/>
        <w:tag w:val="&lt;ID&gt;&lt;/ID&gt;&lt;Name&gt;נפתלי קאיקוב&lt;/Name&gt;&lt;Shortcut&gt;נפקא&lt;/Shortcut&gt;&lt;Titl"/>
        <w:id w:val="-105322672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נפתלי קאיקוב</w:t>
          </w:r>
          <w:r>
            <w:rPr>
              <w:rFonts w:hint="cs"/>
              <w:color w:val="000000" w:themeColor="text1"/>
              <w:rtl/>
              <w:lang w:eastAsia="he-IL"/>
            </w:rPr>
            <w:t>:</w:t>
          </w:r>
        </w:p>
      </w:sdtContent>
    </w:sdt>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אמרת 80,000 תושבים.</w:t>
      </w:r>
    </w:p>
    <w:p w:rsidR="008476AD" w:rsidRDefault="008476AD" w:rsidP="008476AD">
      <w:pPr>
        <w:pStyle w:val="af8"/>
        <w:keepNext/>
        <w:rPr>
          <w:rFonts w:ascii="Times New Roman" w:hAnsi="Times New Roman" w:hint="cs"/>
          <w:color w:val="000000" w:themeColor="text1"/>
          <w:u w:val="none"/>
          <w:rtl/>
        </w:rPr>
      </w:pPr>
    </w:p>
    <w:sdt>
      <w:sdtPr>
        <w:rPr>
          <w:rFonts w:hint="cs"/>
          <w:color w:val="000000" w:themeColor="text1"/>
          <w:rtl/>
        </w:rPr>
        <w:alias w:val="יור"/>
        <w:tag w:val="&lt;ID&gt;5296&lt;/ID&gt;&lt;Name&gt;יואב קיש - יו&quot;רַ&lt;/Name&gt;&lt;Data&gt;יואב קיש&lt;/Data&gt;&lt;"/>
        <w:id w:val="192051846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לא רוצה שיהיו מעל 25 מרכזים אז איך אדע שלא יהיו עכשיו 50?</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776245946"/>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תביאו רשימה.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76858237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166" w:name="_ETM_Q1_1129000"/>
      <w:bookmarkEnd w:id="4166"/>
      <w:r>
        <w:rPr>
          <w:rFonts w:hint="cs"/>
          <w:color w:val="000000" w:themeColor="text1"/>
          <w:rtl/>
          <w:lang w:eastAsia="he-IL"/>
        </w:rPr>
        <w:t xml:space="preserve">80,000 זה 20 רשויות כרגע. וכרגע על פי נתוני </w:t>
      </w:r>
      <w:bookmarkStart w:id="4167" w:name="_ETM_Q1_1132000"/>
      <w:bookmarkEnd w:id="4167"/>
      <w:r>
        <w:rPr>
          <w:rFonts w:hint="cs"/>
          <w:color w:val="000000" w:themeColor="text1"/>
          <w:rtl/>
          <w:lang w:eastAsia="he-IL"/>
        </w:rPr>
        <w:t>הלשכה המרכזית לסטטיסטיקה ב-20 רשויות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1187184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אבל מה קורה אם יש לך רשות מתחת ל-80,000 ובאשכול? </w:t>
      </w:r>
      <w:bookmarkStart w:id="4168" w:name="_ETM_Q1_1138000"/>
      <w:bookmarkEnd w:id="4168"/>
      <w:r>
        <w:rPr>
          <w:rFonts w:hint="cs"/>
          <w:color w:val="000000" w:themeColor="text1"/>
          <w:rtl/>
          <w:lang w:eastAsia="he-IL"/>
        </w:rPr>
        <w:t>לא כל הרשויות הן מעל 80,000.</w:t>
      </w:r>
      <w:bookmarkStart w:id="4169" w:name="_ETM_Q1_1140000"/>
      <w:bookmarkEnd w:id="4169"/>
    </w:p>
    <w:p w:rsidR="008476AD" w:rsidRDefault="008476AD" w:rsidP="008476AD">
      <w:pPr>
        <w:rPr>
          <w:rFonts w:hint="cs"/>
          <w:color w:val="000000" w:themeColor="text1"/>
          <w:rtl/>
          <w:lang w:eastAsia="he-IL"/>
        </w:rPr>
      </w:pPr>
      <w:bookmarkStart w:id="4170" w:name="_ETM_Q1_1142000"/>
      <w:bookmarkEnd w:id="4170"/>
    </w:p>
    <w:bookmarkStart w:id="4171" w:name="_ETM_Q1_1143000" w:displacedByCustomXml="next"/>
    <w:bookmarkEnd w:id="4171" w:displacedByCustomXml="next"/>
    <w:sdt>
      <w:sdtPr>
        <w:rPr>
          <w:rFonts w:hint="cs"/>
          <w:color w:val="000000" w:themeColor="text1"/>
          <w:rtl/>
          <w:lang w:eastAsia="he-IL"/>
        </w:rPr>
        <w:alias w:val="אורח"/>
        <w:tag w:val="&lt;ID&gt;&lt;/ID&gt;&lt;Name&gt;מירה סלומון&lt;/Name&gt;&lt;Shortcut&gt;מיסל&lt;/Shortcut&gt;&lt;Title"/>
        <w:id w:val="100224997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אשכול איגוד ערים זה לא הכוונה שלנו.</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22359147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נפתלי קאיקוב</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הם יבוא למקום אחד. אנחנו לא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57558785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נכון, מרכז שירות שלמעשה ירכז כמה רשויות. </w:t>
      </w:r>
    </w:p>
    <w:p w:rsidR="008476AD" w:rsidRDefault="008476AD" w:rsidP="008476AD">
      <w:pPr>
        <w:rPr>
          <w:rFonts w:hint="cs"/>
          <w:color w:val="000000" w:themeColor="text1"/>
          <w:rtl/>
          <w:lang w:eastAsia="he-IL"/>
        </w:rPr>
      </w:pPr>
    </w:p>
    <w:bookmarkStart w:id="4172" w:name="_ETM_Q1_1149000" w:displacedByCustomXml="next"/>
    <w:bookmarkEnd w:id="4172" w:displacedByCustomXml="next"/>
    <w:sdt>
      <w:sdtPr>
        <w:rPr>
          <w:rFonts w:hint="cs"/>
          <w:color w:val="000000" w:themeColor="text1"/>
          <w:rtl/>
        </w:rPr>
        <w:alias w:val="יור"/>
        <w:tag w:val="&lt;ID&gt;5296&lt;/ID&gt;&lt;Name&gt;יואב קיש - יו&quot;רַ&lt;/Name&gt;&lt;Data&gt;יואב קיש&lt;/Data&gt;&lt;"/>
        <w:id w:val="-81032646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173" w:name="_ETM_Q1_1151000"/>
      <w:bookmarkEnd w:id="4173"/>
      <w:r>
        <w:rPr>
          <w:rFonts w:hint="cs"/>
          <w:color w:val="000000" w:themeColor="text1"/>
          <w:rtl/>
          <w:lang w:eastAsia="he-IL"/>
        </w:rPr>
        <w:t>מצפה רמון, 30,000 איש, לפי מה שאת אומרת לא יכללו?</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91670062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יוכל לאחד משאבים עם ירוחם ודימונה.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9650423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כמה כאלה יש?</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21551138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אבל לאחד משאבים זה רק לעניין הלוגיסטיקה.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0805364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174" w:name="_ETM_Q1_1159000"/>
      <w:bookmarkEnd w:id="4174"/>
      <w:r>
        <w:rPr>
          <w:rFonts w:hint="cs"/>
          <w:color w:val="000000" w:themeColor="text1"/>
          <w:rtl/>
          <w:lang w:eastAsia="he-IL"/>
        </w:rPr>
        <w:t>נכון, אז כמה כאלה יש?</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65718751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הם לא מעבירים סמכויות, זה מה שהם אומרים. </w:t>
      </w:r>
    </w:p>
    <w:p w:rsidR="008476AD" w:rsidRDefault="008476AD" w:rsidP="008476AD">
      <w:pPr>
        <w:rPr>
          <w:rFonts w:hint="cs"/>
          <w:color w:val="000000" w:themeColor="text1"/>
          <w:rtl/>
          <w:lang w:eastAsia="he-IL"/>
        </w:rPr>
      </w:pPr>
    </w:p>
    <w:bookmarkStart w:id="4175" w:name="_ETM_Q1_1164000" w:displacedByCustomXml="next"/>
    <w:bookmarkEnd w:id="4175" w:displacedByCustomXml="next"/>
    <w:sdt>
      <w:sdtPr>
        <w:rPr>
          <w:rFonts w:hint="cs"/>
          <w:color w:val="000000" w:themeColor="text1"/>
          <w:rtl/>
          <w:lang w:eastAsia="he-IL"/>
        </w:rPr>
        <w:alias w:val="אורח"/>
        <w:tag w:val="&lt;ID&gt;&lt;/ID&gt;&lt;Name&gt;מירה סלומון&lt;/Name&gt;&lt;Shortcut&gt;מיסל&lt;/Shortcut&gt;&lt;Title"/>
        <w:id w:val="-86413529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זה תלוי בשיתופי הפעולה שייווצרו בין רשויות מקומיות. הרי זה לא מתבסס על אשכולות איגודי ערים - - -</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8429904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אני לא רוצה יותר מ-25. אני לא אעשה עכשיו 50 מקומות. </w:t>
      </w:r>
    </w:p>
    <w:p w:rsidR="008476AD" w:rsidRDefault="008476AD" w:rsidP="008476AD">
      <w:pPr>
        <w:rPr>
          <w:rFonts w:hint="cs"/>
          <w:color w:val="000000" w:themeColor="text1"/>
          <w:rtl/>
          <w:lang w:eastAsia="he-IL"/>
        </w:rPr>
      </w:pPr>
      <w:bookmarkStart w:id="4176" w:name="_ETM_Q1_1177000"/>
      <w:bookmarkEnd w:id="4176"/>
    </w:p>
    <w:bookmarkStart w:id="4177" w:name="_ETM_Q1_1178000" w:displacedByCustomXml="next"/>
    <w:bookmarkEnd w:id="4177" w:displacedByCustomXml="next"/>
    <w:sdt>
      <w:sdtPr>
        <w:rPr>
          <w:rFonts w:hint="cs"/>
          <w:color w:val="000000" w:themeColor="text1"/>
          <w:rtl/>
          <w:lang w:eastAsia="he-IL"/>
        </w:rPr>
        <w:alias w:val="אורח"/>
        <w:tag w:val="&lt;ID&gt;&lt;/ID&gt;&lt;Name&gt;מירה סלומון&lt;/Name&gt;&lt;Shortcut&gt;מיסל&lt;/Shortcut&gt;&lt;Title"/>
        <w:id w:val="121299669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גם לא יודעת שכל 20 היישובים שיש בהם מעל 80,000 יבקשו לעשות את מרכזי השירות. חלק מה-80,000 למשל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8463832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ואם כולם ירצו?</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00031663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נפתלי קאיקוב</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יהיה.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1220698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לא אבל יש לי עומסים. אני לא יכול. אני מאזן פה עוד פעם בין הדרישות.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206778822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אנחנו נציג תוכנית בקשר לזה, שתראה איך אפשר לעשות את זה. אבל אם אוכל להציג לאדוני למשל חלק מהרשויות המקומיות שמעל 80,000, ניתן להניח ברמת סבירות טובה שחלקן לא יבקשו לעשות את הדבר הזה, ולו רק משיקולי תקציב פנימיים שלהן והעדפה להקים את המרכז הלוגיסטי בעצמן. </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bookmarkStart w:id="4178" w:name="_ETM_Q1_1219000"/>
      <w:bookmarkEnd w:id="4178"/>
      <w:r>
        <w:rPr>
          <w:rFonts w:hint="cs"/>
          <w:color w:val="000000" w:themeColor="text1"/>
          <w:rtl/>
          <w:lang w:eastAsia="he-IL"/>
        </w:rPr>
        <w:t>אני יכולה להציג נתונים בעניין הזה.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70940662"/>
        <w:placeholder>
          <w:docPart w:val="9577BE22262D4F8894E26D6A5C95BCD9"/>
        </w:placeholder>
      </w:sdtPr>
      <w:sdtContent>
        <w:p w:rsidR="008476AD" w:rsidRDefault="008476AD" w:rsidP="008476AD">
          <w:pPr>
            <w:pStyle w:val="af8"/>
            <w:keepNext/>
            <w:rPr>
              <w:rFonts w:hint="cs"/>
              <w:color w:val="000000" w:themeColor="text1"/>
              <w:rtl/>
            </w:rPr>
          </w:pPr>
          <w:r>
            <w:rPr>
              <w:rFonts w:hint="cs"/>
              <w:color w:val="000000" w:themeColor="text1"/>
              <w:rtl/>
            </w:rPr>
            <w:t xml:space="preserve">היו"ר </w:t>
          </w:r>
          <w:r>
            <w:rPr>
              <w:rStyle w:val="aff"/>
              <w:rFonts w:eastAsia="Calibri" w:hint="cs"/>
              <w:color w:val="000000" w:themeColor="text1"/>
              <w:rtl/>
            </w:rPr>
            <w:t>יואב קיש:</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אל תציגי לי נתונים.</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11365438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כמה מעל 100,000 יש?</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97734966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20 רשויות.</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3679464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אבל זה לא עוזר לי כי אני רוצה שיאחדו וזה </w:t>
      </w:r>
      <w:bookmarkStart w:id="4179" w:name="_ETM_Q1_1226000"/>
      <w:bookmarkEnd w:id="4179"/>
      <w:r>
        <w:rPr>
          <w:rFonts w:hint="cs"/>
          <w:color w:val="000000" w:themeColor="text1"/>
          <w:rtl/>
          <w:lang w:eastAsia="he-IL"/>
        </w:rPr>
        <w:t xml:space="preserve">לא, אתה אומר מעל 100,000. </w:t>
      </w:r>
      <w:bookmarkStart w:id="4180" w:name="_ETM_Q1_1231000"/>
      <w:bookmarkEnd w:id="4180"/>
      <w:r>
        <w:rPr>
          <w:rFonts w:hint="cs"/>
          <w:color w:val="000000" w:themeColor="text1"/>
          <w:rtl/>
          <w:lang w:eastAsia="he-IL"/>
        </w:rPr>
        <w:t>כמה יש מעל 100,000?</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38059802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מיד אומר לך.</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355389376"/>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דרך אגב, מירה סלומון, אחד הפתרונות שגם היושב-ראש התייחס אליהם זה שגם אם המספר יהיה יותר גבוה יוכלו רשויות לפעול יחד. אפשר יהיה להקים מרכז שירות של שתי רשויות. גם הערים כפר סבא ורעננה, סתם אני אומר, יכולות להקים מרכז שירות ביחד.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80821418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זה ברור.</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79097950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זה המינימום.</w:t>
      </w:r>
    </w:p>
    <w:p w:rsidR="008476AD" w:rsidRDefault="008476AD" w:rsidP="008476AD">
      <w:pPr>
        <w:rPr>
          <w:rFonts w:hint="cs"/>
          <w:color w:val="000000" w:themeColor="text1"/>
          <w:rtl/>
          <w:lang w:eastAsia="he-IL"/>
        </w:rPr>
      </w:pPr>
      <w:bookmarkStart w:id="4181" w:name="_ETM_Q1_1249000"/>
      <w:bookmarkEnd w:id="4181"/>
    </w:p>
    <w:sdt>
      <w:sdtPr>
        <w:rPr>
          <w:rFonts w:hint="cs"/>
          <w:color w:val="000000" w:themeColor="text1"/>
          <w:rtl/>
        </w:rPr>
        <w:alias w:val="דובר"/>
        <w:tag w:val="&lt;ID&gt;5305&lt;/ID&gt;&lt;Name&gt;רועי פולקמן - כולנו&lt;/Name&gt;&lt;Data&gt;רועי פולקמן ("/>
        <w:id w:val="-570195534"/>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ואז אין בעיה.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9584152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יש בעיה כי אני עדיין יכול למצוא את עצמי - -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04343928"/>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אם אתה אומר 100,000 ככלל אז יש אשכולות של מעל 100,000 וגם אם שתי רשויות בנות 80,000 תושבים מתאחדות אז זה מעל 100,000.</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05384620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יש לך פה בסוף 8,000,000 תושבים.</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948925790"/>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ind w:firstLine="0"/>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אבל הגעת לפחות, פחות מ-25 כמו שהצעת.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067877576"/>
        <w:placeholder>
          <w:docPart w:val="CA2F9FFFC4BD4086AA893BF66894BA03"/>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הכוונה של מרכז השלטון המקומי זה על מנת שנותן האישור לא יצטרך לתזז בין </w:t>
      </w:r>
      <w:bookmarkStart w:id="4182" w:name="_ETM_Q1_1271000"/>
      <w:bookmarkEnd w:id="4182"/>
      <w:r>
        <w:rPr>
          <w:rFonts w:hint="cs"/>
          <w:color w:val="000000" w:themeColor="text1"/>
          <w:rtl/>
          <w:lang w:eastAsia="he-IL"/>
        </w:rPr>
        <w:t xml:space="preserve">הרשויות והוא רק ירוויח. </w:t>
      </w:r>
    </w:p>
    <w:p w:rsidR="008476AD" w:rsidRDefault="008476AD" w:rsidP="008476AD">
      <w:pPr>
        <w:ind w:firstLine="0"/>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48916430"/>
        <w:placeholder>
          <w:docPart w:val="9577BE22262D4F8894E26D6A5C95BCD9"/>
        </w:placeholder>
      </w:sdtPr>
      <w:sdtContent>
        <w:p w:rsidR="008476AD" w:rsidRDefault="008476AD" w:rsidP="008476AD">
          <w:pPr>
            <w:pStyle w:val="af8"/>
            <w:keepNext/>
            <w:rPr>
              <w:rFonts w:hint="cs"/>
              <w:color w:val="000000" w:themeColor="text1"/>
              <w:rtl/>
            </w:rPr>
          </w:pPr>
          <w:r>
            <w:rPr>
              <w:rFonts w:hint="cs"/>
              <w:color w:val="000000" w:themeColor="text1"/>
              <w:rtl/>
            </w:rPr>
            <w:t xml:space="preserve">היו"ר </w:t>
          </w:r>
          <w:r>
            <w:rPr>
              <w:rStyle w:val="aff"/>
              <w:rFonts w:eastAsia="Calibri" w:hint="cs"/>
              <w:color w:val="000000" w:themeColor="text1"/>
              <w:rtl/>
            </w:rPr>
            <w:t>יואב קיש:</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אם אני חותך ב-25 אז למה הוא כן וההוא לא?</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427265833"/>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אבל אל תגיד את המספר 25, תגיד מעל 100,000.</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1700122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ind w:firstLine="0"/>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אבל זה יכול להיות מעל 25.</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כן, מירה סלומון, כמה יש מעל 100,000?</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20393302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מעל 100,000 יש 16 רשויות מקומיות.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003046758"/>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נו, סביר, ותחשוב אדוני היושב-ראש ותחשוב יושב-ראש - - - 70,000 ועוד קצת אשכולות. זהו.</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83001470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בואו נכתוב ככה: מעל 100,000, ומי שצריך להתאגד בשביל זה שיתאגד, אבל צריך לכתוב פה משהו בתקנות.</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918163699"/>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או אשכול.</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84519879"/>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af8"/>
        <w:keepNext/>
        <w:rPr>
          <w:rFonts w:ascii="Times New Roman" w:hAnsi="Times New Roman" w:hint="cs"/>
          <w:color w:val="000000" w:themeColor="text1"/>
          <w:u w:val="none"/>
          <w:rtl/>
        </w:rPr>
      </w:pPr>
    </w:p>
    <w:p w:rsidR="008476AD" w:rsidRDefault="008476AD" w:rsidP="008476AD">
      <w:pPr>
        <w:rPr>
          <w:rFonts w:hint="cs"/>
          <w:color w:val="000000" w:themeColor="text1"/>
          <w:rtl/>
          <w:lang w:eastAsia="he-IL"/>
        </w:rPr>
      </w:pPr>
      <w:r>
        <w:rPr>
          <w:rFonts w:hint="cs"/>
          <w:color w:val="000000" w:themeColor="text1"/>
          <w:rtl/>
          <w:lang w:eastAsia="he-IL"/>
        </w:rPr>
        <w:t>100,000 או אשכול. ככה אני נותן להתאגד.</w:t>
      </w:r>
    </w:p>
    <w:p w:rsidR="008476AD" w:rsidRDefault="008476AD" w:rsidP="008476AD">
      <w:pPr>
        <w:ind w:firstLine="0"/>
        <w:rPr>
          <w:rFonts w:hint="cs"/>
          <w:color w:val="000000" w:themeColor="text1"/>
          <w:rtl/>
          <w:lang w:eastAsia="he-IL"/>
        </w:rPr>
      </w:pPr>
    </w:p>
    <w:sdt>
      <w:sdtPr>
        <w:rPr>
          <w:rFonts w:hint="cs"/>
          <w:color w:val="000000" w:themeColor="text1"/>
          <w:rtl/>
          <w:lang w:eastAsia="he-IL"/>
        </w:rPr>
        <w:alias w:val="אורח"/>
        <w:tag w:val="&lt;ID&gt;&lt;/ID&gt;&lt;Name&gt;טל ימיני&lt;/Name&gt;&lt;Shortcut&gt;טלימ&lt;/Shortcut&gt;&lt;Title&gt;טל"/>
        <w:id w:val="174568893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טל ימיני</w:t>
          </w:r>
          <w:r>
            <w:rPr>
              <w:rFonts w:hint="cs"/>
              <w:color w:val="000000" w:themeColor="text1"/>
              <w:rtl/>
              <w:lang w:eastAsia="he-IL"/>
            </w:rPr>
            <w:t>:</w:t>
          </w:r>
        </w:p>
      </w:sdtContent>
    </w:sdt>
    <w:p w:rsidR="008476AD" w:rsidRDefault="008476AD" w:rsidP="008476AD">
      <w:pPr>
        <w:ind w:firstLine="0"/>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ואם יהיו פתאום 50 כאלה, מה עושים?</w:t>
      </w:r>
    </w:p>
    <w:p w:rsidR="008476AD" w:rsidRDefault="008476AD" w:rsidP="008476AD">
      <w:pPr>
        <w:rPr>
          <w:rFonts w:hint="cs"/>
          <w:color w:val="000000" w:themeColor="text1"/>
          <w:rtl/>
          <w:lang w:eastAsia="he-IL"/>
        </w:rPr>
      </w:pPr>
      <w:bookmarkStart w:id="4183" w:name="_ETM_Q1_1305000"/>
      <w:bookmarkEnd w:id="4183"/>
    </w:p>
    <w:bookmarkStart w:id="4184" w:name="_ETM_Q1_1306000" w:displacedByCustomXml="next"/>
    <w:bookmarkEnd w:id="4184" w:displacedByCustomXml="next"/>
    <w:sdt>
      <w:sdtPr>
        <w:rPr>
          <w:rFonts w:hint="cs"/>
          <w:color w:val="000000" w:themeColor="text1"/>
          <w:rtl/>
          <w:lang w:eastAsia="he-IL"/>
        </w:rPr>
        <w:alias w:val="אורח"/>
        <w:tag w:val="&lt;ID&gt;&lt;/ID&gt;&lt;Name&gt;מירה סלומון&lt;/Name&gt;&lt;Shortcut&gt;מיסל&lt;/Shortcut&gt;&lt;Title"/>
        <w:id w:val="108533501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אנחנו לא נוכל לעשות התאגדות באשכול. אשכול זה רשויות מקומיות. הוא נכנס לנעלי הרשויות המקומיות שמאוגדות בתוכו. אין בזה היגיון. שיתוף פעולה בין רשויות, התאגדות בין רשויות. </w:t>
      </w:r>
    </w:p>
    <w:p w:rsidR="008476AD" w:rsidRDefault="008476AD" w:rsidP="008476AD">
      <w:pPr>
        <w:rPr>
          <w:rFonts w:hint="cs"/>
          <w:color w:val="000000" w:themeColor="text1"/>
          <w:rtl/>
          <w:lang w:eastAsia="he-IL"/>
        </w:rPr>
      </w:pPr>
      <w:bookmarkStart w:id="4185" w:name="_ETM_Q1_1318000"/>
      <w:bookmarkEnd w:id="4185"/>
    </w:p>
    <w:sdt>
      <w:sdtPr>
        <w:rPr>
          <w:rFonts w:hint="cs"/>
          <w:color w:val="000000" w:themeColor="text1"/>
          <w:rtl/>
        </w:rPr>
        <w:alias w:val="יור"/>
        <w:tag w:val="&lt;ID&gt;5296&lt;/ID&gt;&lt;Name&gt;יואב קיש - יו&quot;רַ&lt;/Name&gt;&lt;Data&gt;יואב קיש&lt;/Data&gt;&lt;"/>
        <w:id w:val="-159030850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186" w:name="_ETM_Q1_1317000"/>
      <w:bookmarkEnd w:id="4186"/>
      <w:r>
        <w:rPr>
          <w:rFonts w:hint="cs"/>
          <w:color w:val="000000" w:themeColor="text1"/>
          <w:rtl/>
          <w:lang w:eastAsia="he-IL"/>
        </w:rPr>
        <w:t>אז נכתוב ככה: או רשות מעל 100,000 או התאגדות רשויות, לא חייב להיות אשכול. כדי לא להשתמש במילה "אשכול".</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82804181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נפתלי קאיקוב</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לצורך העניין "התאגדות לוגיסטית". המילה אשכול לא נכונה.</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274706115"/>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ind w:firstLine="0"/>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יואב קיש, בוא נפשט. יש מודל כבר שמאפשר לרשויות להתאגד בצורה וולונטרית. עכשיו, הוועדה חוקקה. למה לא להסתמך על זה?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03561624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pStyle w:val="KeepWithNext"/>
        <w:rPr>
          <w:rFonts w:hint="cs"/>
          <w:color w:val="000000" w:themeColor="text1"/>
          <w:rtl/>
          <w:lang w:eastAsia="he-IL"/>
        </w:rPr>
      </w:pPr>
      <w:r>
        <w:rPr>
          <w:rFonts w:hint="cs"/>
          <w:color w:val="000000" w:themeColor="text1"/>
          <w:rtl/>
          <w:lang w:eastAsia="he-IL"/>
        </w:rPr>
        <w:tab/>
        <w:t xml:space="preserve">אז זה האשכולות.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76590630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לא האשכולות.</w:t>
      </w:r>
    </w:p>
    <w:p w:rsidR="008476AD" w:rsidRDefault="008476AD" w:rsidP="008476AD">
      <w:pPr>
        <w:rPr>
          <w:rFonts w:hint="cs"/>
          <w:color w:val="000000" w:themeColor="text1"/>
          <w:rtl/>
          <w:lang w:eastAsia="he-IL"/>
        </w:rPr>
      </w:pPr>
      <w:bookmarkStart w:id="4187" w:name="_ETM_Q1_1342000"/>
      <w:bookmarkEnd w:id="4187"/>
    </w:p>
    <w:sdt>
      <w:sdtPr>
        <w:rPr>
          <w:rFonts w:hint="cs"/>
          <w:color w:val="000000" w:themeColor="text1"/>
          <w:rtl/>
          <w:lang w:eastAsia="he-IL"/>
        </w:rPr>
        <w:alias w:val="אורח"/>
        <w:tag w:val="&lt;ID&gt;&lt;/ID&gt;&lt;Name&gt;טל ימיני&lt;/Name&gt;&lt;Shortcut&gt;טלימ&lt;/Shortcut&gt;&lt;Title&gt;טל"/>
        <w:id w:val="-34401748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טל ימיני</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ואם נגיע ל-50 מרכזים כאלה אז מה נעשה?</w:t>
      </w:r>
    </w:p>
    <w:p w:rsidR="008476AD" w:rsidRDefault="008476AD" w:rsidP="008476AD">
      <w:pPr>
        <w:rPr>
          <w:rFonts w:hint="cs"/>
          <w:color w:val="000000" w:themeColor="text1"/>
          <w:rtl/>
          <w:lang w:eastAsia="he-IL"/>
        </w:rPr>
      </w:pPr>
    </w:p>
    <w:bookmarkStart w:id="4188" w:name="_ETM_Q1_1345000" w:displacedByCustomXml="next"/>
    <w:bookmarkEnd w:id="4188" w:displacedByCustomXml="next"/>
    <w:sdt>
      <w:sdtPr>
        <w:rPr>
          <w:rFonts w:hint="cs"/>
          <w:color w:val="000000" w:themeColor="text1"/>
          <w:rtl/>
          <w:lang w:eastAsia="he-IL"/>
        </w:rPr>
        <w:alias w:val="אורח"/>
        <w:tag w:val="&lt;ID&gt;&lt;/ID&gt;&lt;Name&gt;מירה סלומון&lt;/Name&gt;&lt;Shortcut&gt;מיסל&lt;/Shortcut&gt;&lt;Title"/>
        <w:id w:val="23421146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האשכול הוא איגוד ערים, הוא נכנס לנעלי הרשויות המקומיות, אנחנו לא מעוניינים בזה. כל </w:t>
      </w:r>
      <w:bookmarkStart w:id="4189" w:name="_ETM_Q1_1350000"/>
      <w:bookmarkEnd w:id="4189"/>
      <w:r>
        <w:rPr>
          <w:rFonts w:hint="cs"/>
          <w:color w:val="000000" w:themeColor="text1"/>
          <w:rtl/>
          <w:lang w:eastAsia="he-IL"/>
        </w:rPr>
        <w:t xml:space="preserve">הרעיון ברישוי עסקים הוא ההסתכלות באספקלריה מקומית. לא יכול להיות </w:t>
      </w:r>
      <w:bookmarkStart w:id="4190" w:name="_ETM_Q1_1357000"/>
      <w:bookmarkEnd w:id="4190"/>
      <w:r>
        <w:rPr>
          <w:rFonts w:hint="cs"/>
          <w:color w:val="000000" w:themeColor="text1"/>
          <w:rtl/>
          <w:lang w:eastAsia="he-IL"/>
        </w:rPr>
        <w:t>מצב שבו איגוד ערים שיכול למנות גם עשר רשויות מקומיות ינהל עכשיו את העסקים בכל הרשויות. אין להם שום עניין לעשות את זה.</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707211521"/>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את טועה.</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קודם כל – הם רוצים, יש כבר בנגב המערבי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93065533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לא רישוי עסקים.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773662195"/>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rPr>
      </w:pPr>
      <w:r>
        <w:rPr>
          <w:rFonts w:hint="cs"/>
          <w:color w:val="000000" w:themeColor="text1"/>
          <w:rtl/>
          <w:lang w:eastAsia="he-IL"/>
        </w:rPr>
        <w:t xml:space="preserve">בוודאי שכן. בוודאי שכן. וגם, אדוני היושב-ראש, אנחנו לא רוצים להפלות פה את הפריפריה. ולכן, אם מחר הגליל המזרחי רוצה  ליהנות מהאפשרות של </w:t>
      </w:r>
      <w:r>
        <w:rPr>
          <w:color w:val="000000" w:themeColor="text1"/>
          <w:lang w:eastAsia="he-IL"/>
        </w:rPr>
        <w:t>One stop shop</w:t>
      </w:r>
      <w:r>
        <w:rPr>
          <w:rFonts w:hint="cs"/>
          <w:color w:val="000000" w:themeColor="text1"/>
          <w:rtl/>
          <w:lang w:eastAsia="he-IL"/>
        </w:rPr>
        <w:t xml:space="preserve"> </w:t>
      </w:r>
      <w:r>
        <w:rPr>
          <w:rFonts w:hint="cs"/>
          <w:color w:val="000000" w:themeColor="text1"/>
          <w:rtl/>
        </w:rPr>
        <w:t xml:space="preserve">אז יהיה אשכול. </w:t>
      </w:r>
    </w:p>
    <w:p w:rsidR="008476AD" w:rsidRDefault="008476AD" w:rsidP="008476AD">
      <w:pPr>
        <w:rPr>
          <w:rFonts w:hint="cs"/>
          <w:color w:val="000000" w:themeColor="text1"/>
          <w:rtl/>
        </w:rPr>
      </w:pPr>
    </w:p>
    <w:sdt>
      <w:sdtPr>
        <w:rPr>
          <w:rFonts w:hint="cs"/>
          <w:color w:val="000000" w:themeColor="text1"/>
          <w:rtl/>
        </w:rPr>
        <w:alias w:val="אורח"/>
        <w:tag w:val="&lt;ID&gt;&lt;/ID&gt;&lt;Name&gt;נפתלי קאיקוב&lt;/Name&gt;&lt;Shortcut&gt;נפקא&lt;/Shortcut&gt;&lt;Titl"/>
        <w:id w:val="-783499777"/>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נפתלי קאיקוב</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אז יבואו למקום אחד. </w:t>
      </w:r>
    </w:p>
    <w:p w:rsidR="008476AD" w:rsidRDefault="008476AD" w:rsidP="008476AD">
      <w:pPr>
        <w:rPr>
          <w:rFonts w:hint="cs"/>
          <w:color w:val="000000" w:themeColor="text1"/>
          <w:rtl/>
        </w:rPr>
      </w:pPr>
    </w:p>
    <w:sdt>
      <w:sdtPr>
        <w:rPr>
          <w:rFonts w:hint="cs"/>
          <w:color w:val="000000" w:themeColor="text1"/>
          <w:rtl/>
        </w:rPr>
        <w:alias w:val="אורח"/>
        <w:tag w:val="&lt;ID&gt;&lt;/ID&gt;&lt;Name&gt;מירה סלומון&lt;/Name&gt;&lt;Shortcut&gt;מיסל&lt;/Shortcut&gt;&lt;Title"/>
        <w:id w:val="1629362811"/>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מירה סלומון</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זה יהיה חלק מהסמכויות שנתונות לו.</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236120888"/>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אז מה אכפת לכם שזה יהיה באשכולות? </w:t>
      </w:r>
    </w:p>
    <w:p w:rsidR="008476AD" w:rsidRDefault="008476AD" w:rsidP="008476AD">
      <w:pPr>
        <w:rPr>
          <w:rFonts w:hint="cs"/>
          <w:color w:val="000000" w:themeColor="text1"/>
          <w:rtl/>
        </w:rPr>
      </w:pPr>
    </w:p>
    <w:sdt>
      <w:sdtPr>
        <w:rPr>
          <w:rFonts w:hint="cs"/>
          <w:color w:val="000000" w:themeColor="text1"/>
          <w:rtl/>
        </w:rPr>
        <w:alias w:val="אורח"/>
        <w:tag w:val="&lt;ID&gt;&lt;/ID&gt;&lt;Name&gt;מירה סלומון&lt;/Name&gt;&lt;Shortcut&gt;מיסל&lt;/Shortcut&gt;&lt;Title"/>
        <w:id w:val="611019082"/>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מירה סלומון</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אנחנו צריכים לאפשר יותר, לא פחות.</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85410327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אני לא יכול לאפשר התאגדות כי אנחנו לא מקבלים - - -</w:t>
      </w:r>
    </w:p>
    <w:p w:rsidR="008476AD" w:rsidRDefault="008476AD" w:rsidP="008476AD">
      <w:pPr>
        <w:rPr>
          <w:rFonts w:hint="cs"/>
          <w:color w:val="000000" w:themeColor="text1"/>
          <w:rtl/>
        </w:rPr>
      </w:pPr>
    </w:p>
    <w:sdt>
      <w:sdtPr>
        <w:rPr>
          <w:rFonts w:hint="cs"/>
          <w:color w:val="000000" w:themeColor="text1"/>
          <w:rtl/>
        </w:rPr>
        <w:alias w:val="אורח"/>
        <w:tag w:val="&lt;ID&gt;&lt;/ID&gt;&lt;Name&gt;מירה סלומון&lt;/Name&gt;&lt;Shortcut&gt;מיסל&lt;/Shortcut&gt;&lt;Title"/>
        <w:id w:val="1219781466"/>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מירה סלומון</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אנחנו יכולים להעביר לוועדה נוסח. </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1878002638"/>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אולי: שיתוף פעולה מותר.</w:t>
      </w:r>
    </w:p>
    <w:p w:rsidR="008476AD" w:rsidRDefault="008476AD" w:rsidP="008476AD">
      <w:pPr>
        <w:rPr>
          <w:rFonts w:hint="cs"/>
          <w:color w:val="000000" w:themeColor="text1"/>
          <w:rtl/>
        </w:rPr>
      </w:pPr>
      <w:bookmarkStart w:id="4191" w:name="_ETM_Q1_1401000"/>
      <w:bookmarkEnd w:id="4191"/>
    </w:p>
    <w:bookmarkStart w:id="4192" w:name="_ETM_Q1_1403000" w:displacedByCustomXml="next"/>
    <w:bookmarkEnd w:id="4192" w:displacedByCustomXml="next"/>
    <w:sdt>
      <w:sdtPr>
        <w:rPr>
          <w:rFonts w:hint="cs"/>
          <w:color w:val="000000" w:themeColor="text1"/>
          <w:rtl/>
        </w:rPr>
        <w:alias w:val="אורח"/>
        <w:tag w:val="&lt;ID&gt;&lt;/ID&gt;&lt;Name&gt;מירה סלומון&lt;/Name&gt;&lt;Shortcut&gt;מיסל&lt;/Shortcut&gt;&lt;Title"/>
        <w:id w:val="1670599474"/>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מירה סלומון</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נכון, בדיוק, שיתוף פעולה. אנחנו יכולים להעביר נוסח.</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63885442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אז בואו נכתוב ככה: או רשויות מעל 100,000.</w:t>
      </w:r>
    </w:p>
    <w:p w:rsidR="008476AD" w:rsidRDefault="008476AD" w:rsidP="008476AD">
      <w:pPr>
        <w:rPr>
          <w:rFonts w:hint="cs"/>
          <w:color w:val="000000" w:themeColor="text1"/>
          <w:rtl/>
        </w:rPr>
      </w:pPr>
    </w:p>
    <w:sdt>
      <w:sdtPr>
        <w:rPr>
          <w:rFonts w:hint="cs"/>
          <w:color w:val="000000" w:themeColor="text1"/>
          <w:rtl/>
        </w:rPr>
        <w:alias w:val="אורח"/>
        <w:tag w:val="&lt;ID&gt;&lt;/ID&gt;&lt;Name&gt;נפתלי קאיקוב&lt;/Name&gt;&lt;Shortcut&gt;נפקא&lt;/Shortcut&gt;&lt;Titl"/>
        <w:id w:val="1688174639"/>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נפתלי קאיקוב</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80,000, כי זה 25 מרכזים כמו שרצית.</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821199360"/>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 צריך.</w:t>
      </w:r>
    </w:p>
    <w:sdt>
      <w:sdtPr>
        <w:rPr>
          <w:rFonts w:hint="cs"/>
          <w:color w:val="000000" w:themeColor="text1"/>
          <w:rtl/>
        </w:rPr>
        <w:alias w:val="יור"/>
        <w:tag w:val="&lt;ID&gt;5296&lt;/ID&gt;&lt;Name&gt;יואב קיש - יו&quot;רַ&lt;/Name&gt;&lt;Data&gt;יואב קיש&lt;/Data&gt;&lt;"/>
        <w:id w:val="196615901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w:t>
      </w:r>
    </w:p>
    <w:p w:rsidR="008476AD" w:rsidRDefault="008476AD" w:rsidP="008476AD">
      <w:pPr>
        <w:rPr>
          <w:rFonts w:hint="cs"/>
          <w:color w:val="000000" w:themeColor="text1"/>
          <w:rtl/>
        </w:rPr>
      </w:pPr>
    </w:p>
    <w:sdt>
      <w:sdtPr>
        <w:rPr>
          <w:rFonts w:hint="cs"/>
          <w:color w:val="000000" w:themeColor="text1"/>
          <w:rtl/>
        </w:rPr>
        <w:alias w:val="אורח"/>
        <w:tag w:val="&lt;ID&gt;&lt;/ID&gt;&lt;Name&gt;נפתלי קאיקוב&lt;/Name&gt;&lt;Shortcut&gt;נפקא&lt;/Shortcut&gt;&lt;Titl"/>
        <w:id w:val="2145464692"/>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נפתלי קאיקוב</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למה?</w:t>
      </w:r>
    </w:p>
    <w:p w:rsidR="008476AD" w:rsidRDefault="008476AD" w:rsidP="008476AD">
      <w:pPr>
        <w:rPr>
          <w:rFonts w:hint="cs"/>
          <w:color w:val="000000" w:themeColor="text1"/>
          <w:rtl/>
        </w:rPr>
      </w:pPr>
      <w:bookmarkStart w:id="4193" w:name="_ETM_Q1_1411000"/>
      <w:bookmarkEnd w:id="4193"/>
    </w:p>
    <w:bookmarkStart w:id="4194" w:name="_ETM_Q1_1412000" w:displacedByCustomXml="next"/>
    <w:bookmarkEnd w:id="4194" w:displacedByCustomXml="next"/>
    <w:sdt>
      <w:sdtPr>
        <w:rPr>
          <w:rFonts w:hint="cs"/>
          <w:color w:val="000000" w:themeColor="text1"/>
          <w:rtl/>
        </w:rPr>
        <w:alias w:val="יור"/>
        <w:tag w:val="&lt;ID&gt;5296&lt;/ID&gt;&lt;Name&gt;יואב קיש - יו&quot;רַ&lt;/Name&gt;&lt;Data&gt;יואב קיש&lt;/Data&gt;&lt;"/>
        <w:id w:val="-46874939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bookmarkStart w:id="4195" w:name="_ETM_Q1_1413000"/>
      <w:bookmarkEnd w:id="4195"/>
      <w:r>
        <w:rPr>
          <w:rFonts w:hint="cs"/>
          <w:color w:val="000000" w:themeColor="text1"/>
          <w:rtl/>
        </w:rPr>
        <w:t>אני אסביר לך למה, תכף תשמע. או רשויות מעל 100,000.</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1562828287"/>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או אשכולות. </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68512094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אשכולות זה רשויות.</w:t>
      </w:r>
    </w:p>
    <w:p w:rsidR="008476AD" w:rsidRDefault="008476AD" w:rsidP="008476AD">
      <w:pPr>
        <w:rPr>
          <w:rFonts w:hint="cs"/>
          <w:color w:val="000000" w:themeColor="text1"/>
          <w:rtl/>
        </w:rPr>
      </w:pPr>
    </w:p>
    <w:sdt>
      <w:sdtPr>
        <w:rPr>
          <w:rFonts w:hint="cs"/>
          <w:color w:val="000000" w:themeColor="text1"/>
          <w:rtl/>
        </w:rPr>
        <w:alias w:val="אורח"/>
        <w:tag w:val="&lt;ID&gt;&lt;/ID&gt;&lt;Name&gt;מירה סלומון&lt;/Name&gt;&lt;Shortcut&gt;מיסל&lt;/Shortcut&gt;&lt;Title"/>
        <w:id w:val="1747448552"/>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מירה סלומון</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 אשכולות, רשויות.</w:t>
      </w:r>
    </w:p>
    <w:p w:rsidR="008476AD" w:rsidRDefault="008476AD" w:rsidP="008476AD">
      <w:pPr>
        <w:rPr>
          <w:rFonts w:hint="cs"/>
          <w:color w:val="000000" w:themeColor="text1"/>
          <w:rtl/>
        </w:rPr>
      </w:pPr>
    </w:p>
    <w:sdt>
      <w:sdtPr>
        <w:rPr>
          <w:rFonts w:hint="cs"/>
          <w:color w:val="000000" w:themeColor="text1"/>
          <w:rtl/>
        </w:rPr>
        <w:alias w:val="אורח"/>
        <w:tag w:val="&lt;ID&gt;&lt;/ID&gt;&lt;Name&gt;נפתלי קאיקוב&lt;/Name&gt;&lt;Shortcut&gt;נפקא&lt;/Shortcut&gt;&lt;Titl"/>
        <w:id w:val="978811325"/>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נפתלי קאיקוב</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או רשויות שיתחברו יחדיו לטובת המטרה הזו. </w:t>
      </w:r>
    </w:p>
    <w:p w:rsidR="008476AD" w:rsidRDefault="008476AD" w:rsidP="008476AD">
      <w:pPr>
        <w:rPr>
          <w:rFonts w:hint="cs"/>
          <w:color w:val="000000" w:themeColor="text1"/>
          <w:rtl/>
        </w:rPr>
      </w:pPr>
      <w:bookmarkStart w:id="4196" w:name="_ETM_Q1_1422000"/>
      <w:bookmarkEnd w:id="4196"/>
    </w:p>
    <w:sdt>
      <w:sdtPr>
        <w:rPr>
          <w:rFonts w:hint="cs"/>
          <w:color w:val="000000" w:themeColor="text1"/>
          <w:rtl/>
        </w:rPr>
        <w:alias w:val="יור"/>
        <w:tag w:val="&lt;ID&gt;5296&lt;/ID&gt;&lt;Name&gt;יואב קיש - יו&quot;רַ&lt;/Name&gt;&lt;Data&gt;יואב קיש&lt;/Data&gt;&lt;"/>
        <w:id w:val="108117720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או רשויות שבחרו לשתף פעולה לעניין רישוי עסקים.</w:t>
      </w:r>
    </w:p>
    <w:p w:rsidR="008476AD" w:rsidRDefault="008476AD" w:rsidP="008476AD">
      <w:pPr>
        <w:rPr>
          <w:rFonts w:hint="cs"/>
          <w:color w:val="000000" w:themeColor="text1"/>
          <w:rtl/>
        </w:rPr>
      </w:pPr>
    </w:p>
    <w:sdt>
      <w:sdtPr>
        <w:rPr>
          <w:rFonts w:hint="cs"/>
          <w:color w:val="000000" w:themeColor="text1"/>
          <w:rtl/>
        </w:rPr>
        <w:alias w:val="אורח"/>
        <w:tag w:val="&lt;ID&gt;&lt;/ID&gt;&lt;Name&gt;נפתלי קאיקוב&lt;/Name&gt;&lt;Shortcut&gt;נפקא&lt;/Shortcut&gt;&lt;Titl"/>
        <w:id w:val="1656649179"/>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נפתלי קאיקוב</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מתחת ל-100,000. </w:t>
      </w:r>
    </w:p>
    <w:p w:rsidR="008476AD" w:rsidRDefault="008476AD" w:rsidP="008476AD">
      <w:pPr>
        <w:ind w:firstLine="0"/>
        <w:rPr>
          <w:rFonts w:hint="cs"/>
          <w:color w:val="000000" w:themeColor="text1"/>
          <w:rtl/>
        </w:rPr>
      </w:pPr>
      <w:r>
        <w:rPr>
          <w:rFonts w:hint="cs"/>
          <w:color w:val="000000" w:themeColor="text1"/>
          <w:rtl/>
        </w:rPr>
        <w:tab/>
      </w:r>
    </w:p>
    <w:sdt>
      <w:sdtPr>
        <w:rPr>
          <w:rFonts w:hint="cs"/>
          <w:color w:val="000000" w:themeColor="text1"/>
          <w:rtl/>
        </w:rPr>
        <w:alias w:val="אורח"/>
        <w:tag w:val="&lt;ID&gt;&lt;/ID&gt;&lt;Name&gt;מירה סלומון&lt;/Name&gt;&lt;Shortcut&gt;מיסל&lt;/Shortcut&gt;&lt;Title"/>
        <w:id w:val="1398555713"/>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מירה סלומון</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לצורך הקמת מרכז שירות משותף.</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214342054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להקמת מש"מ.</w:t>
      </w:r>
    </w:p>
    <w:p w:rsidR="008476AD" w:rsidRDefault="008476AD" w:rsidP="008476AD">
      <w:pPr>
        <w:rPr>
          <w:rFonts w:hint="cs"/>
          <w:color w:val="000000" w:themeColor="text1"/>
          <w:rtl/>
        </w:rPr>
      </w:pPr>
    </w:p>
    <w:sdt>
      <w:sdtPr>
        <w:rPr>
          <w:rFonts w:hint="cs"/>
          <w:color w:val="000000" w:themeColor="text1"/>
          <w:rtl/>
        </w:rPr>
        <w:alias w:val="אורח"/>
        <w:tag w:val="&lt;ID&gt;&lt;/ID&gt;&lt;Name&gt;נפתלי קאיקוב&lt;/Name&gt;&lt;Shortcut&gt;נפקא&lt;/Shortcut&gt;&lt;Titl"/>
        <w:id w:val="496778175"/>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נפתלי קאיקוב</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בדיוק.</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69550396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אני אומר ככה – וזה חשוב לציין: אנחנו מדברים, במידה ויהיו מעל 25 מש"מים, שר הפנים יצטרך להוציא תקנות בעניין, כך שנושא המש"מים ירוכז ללא יותר מ-25 מש"מים. או שמשרד האוצר יתקצב. לא יודע, אני לא מוכן שיהיו מעל 25 מרכזים. אנחנו ניתן לזה להתחיל לרוץ. בגלל זה בחרתי </w:t>
      </w:r>
      <w:bookmarkStart w:id="4197" w:name="_ETM_Q1_1466000"/>
      <w:bookmarkEnd w:id="4197"/>
      <w:r>
        <w:rPr>
          <w:rFonts w:hint="cs"/>
          <w:color w:val="000000" w:themeColor="text1"/>
          <w:rtl/>
        </w:rPr>
        <w:t xml:space="preserve">את 100,000 עד שנגיע. </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1255166548"/>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שר משרד הפנים יוכל - - - את האיחוד.</w:t>
      </w:r>
    </w:p>
    <w:sdt>
      <w:sdtPr>
        <w:rPr>
          <w:rFonts w:hint="cs"/>
          <w:color w:val="000000" w:themeColor="text1"/>
          <w:rtl/>
        </w:rPr>
        <w:alias w:val="יור"/>
        <w:tag w:val="&lt;ID&gt;5296&lt;/ID&gt;&lt;Name&gt;יואב קיש - יו&quot;רַ&lt;/Name&gt;&lt;Data&gt;יואב קיש&lt;/Data&gt;&lt;"/>
        <w:id w:val="56399543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או ששר הפנים יעשה תקנות - - -</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1267580441"/>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ind w:firstLine="0"/>
        <w:rPr>
          <w:rFonts w:hint="cs"/>
          <w:color w:val="000000" w:themeColor="text1"/>
          <w:rtl/>
        </w:rPr>
      </w:pPr>
    </w:p>
    <w:p w:rsidR="008476AD" w:rsidRDefault="008476AD" w:rsidP="008476AD">
      <w:pPr>
        <w:rPr>
          <w:rFonts w:hint="cs"/>
          <w:color w:val="000000" w:themeColor="text1"/>
          <w:rtl/>
        </w:rPr>
      </w:pPr>
      <w:r>
        <w:rPr>
          <w:rFonts w:hint="cs"/>
          <w:color w:val="000000" w:themeColor="text1"/>
          <w:rtl/>
        </w:rPr>
        <w:t>כן, כן.</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700048728"/>
        <w:placeholder>
          <w:docPart w:val="9577BE22262D4F8894E26D6A5C95BCD9"/>
        </w:placeholder>
      </w:sdtPr>
      <w:sdtContent>
        <w:p w:rsidR="008476AD" w:rsidRDefault="008476AD" w:rsidP="008476AD">
          <w:pPr>
            <w:pStyle w:val="af8"/>
            <w:keepNext/>
            <w:rPr>
              <w:rFonts w:hint="cs"/>
              <w:color w:val="000000" w:themeColor="text1"/>
              <w:rtl/>
            </w:rPr>
          </w:pPr>
          <w:r>
            <w:rPr>
              <w:rFonts w:hint="cs"/>
              <w:color w:val="000000" w:themeColor="text1"/>
              <w:rtl/>
            </w:rPr>
            <w:t xml:space="preserve">היו"ר </w:t>
          </w:r>
          <w:r>
            <w:rPr>
              <w:rStyle w:val="aff"/>
              <w:rFonts w:eastAsia="Calibri" w:hint="cs"/>
              <w:color w:val="000000" w:themeColor="text1"/>
              <w:rtl/>
            </w:rPr>
            <w:t>יואב קיש:</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או שהוא יאחד או שיהיו משאבים. בסוף אם יהיו לנו 50 מרכזים של 100,000 </w:t>
      </w:r>
      <w:r>
        <w:rPr>
          <w:color w:val="000000" w:themeColor="text1"/>
        </w:rPr>
        <w:t>–</w:t>
      </w:r>
      <w:r>
        <w:rPr>
          <w:rFonts w:hint="cs"/>
          <w:color w:val="000000" w:themeColor="text1"/>
          <w:rtl/>
        </w:rPr>
        <w:t xml:space="preserve"> יכול להיות מצב כזה – אז או שיכפילו את המשאבים או - - -.</w:t>
      </w:r>
    </w:p>
    <w:p w:rsidR="008476AD" w:rsidRDefault="008476AD" w:rsidP="008476AD">
      <w:pPr>
        <w:rPr>
          <w:rFonts w:hint="cs"/>
          <w:color w:val="000000" w:themeColor="text1"/>
          <w:rtl/>
        </w:rPr>
      </w:pPr>
      <w:bookmarkStart w:id="4198" w:name="_ETM_Q1_1488000"/>
      <w:bookmarkEnd w:id="4198"/>
    </w:p>
    <w:bookmarkStart w:id="4199" w:name="_ETM_Q1_1490000" w:displacedByCustomXml="next"/>
    <w:bookmarkEnd w:id="4199" w:displacedByCustomXml="next"/>
    <w:sdt>
      <w:sdtPr>
        <w:rPr>
          <w:rFonts w:hint="cs"/>
          <w:color w:val="000000" w:themeColor="text1"/>
          <w:rtl/>
        </w:rPr>
        <w:alias w:val="אורח"/>
        <w:tag w:val="&lt;ID&gt;&lt;/ID&gt;&lt;Name&gt;שחר פרלמוטר&lt;/Name&gt;&lt;Shortcut&gt;שחפר&lt;/Shortcut&gt;&lt;Title"/>
        <w:id w:val="-1980070180"/>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שחר פרלמוטר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אנחנו רוצים להבין.</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56483482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עוד רגע.</w:t>
      </w:r>
    </w:p>
    <w:p w:rsidR="008476AD" w:rsidRDefault="008476AD" w:rsidP="008476AD">
      <w:pPr>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את הניסוח הזה הבנו? לפחות ברמת הניסוח. </w:t>
      </w:r>
    </w:p>
    <w:p w:rsidR="008476AD" w:rsidRDefault="008476AD" w:rsidP="008476AD">
      <w:pPr>
        <w:rPr>
          <w:rFonts w:hint="cs"/>
          <w:color w:val="000000" w:themeColor="text1"/>
          <w:rtl/>
        </w:rPr>
      </w:pPr>
      <w:bookmarkStart w:id="4200" w:name="_ETM_Q1_1495000"/>
      <w:bookmarkEnd w:id="4200"/>
    </w:p>
    <w:bookmarkStart w:id="4201" w:name="_ETM_Q1_1496000" w:displacedByCustomXml="next"/>
    <w:bookmarkEnd w:id="4201" w:displacedByCustomXml="next"/>
    <w:sdt>
      <w:sdtPr>
        <w:rPr>
          <w:rFonts w:hint="cs"/>
          <w:color w:val="000000" w:themeColor="text1"/>
          <w:rtl/>
        </w:rPr>
        <w:alias w:val="אורח"/>
        <w:tag w:val="&lt;ID&gt;&lt;/ID&gt;&lt;Name&gt;תומר רוזנר&lt;/Name&gt;&lt;Shortcut&gt;תורו&lt;/Shortcut&gt;&lt;Title&gt;"/>
        <w:id w:val="-346090740"/>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אמרתם גם שבאותם המש"מים שיהיו תהיה חובת התייצבות לנותן האישור.</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64756229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rtl/>
        </w:rPr>
      </w:pPr>
    </w:p>
    <w:p w:rsidR="008476AD" w:rsidRDefault="008476AD" w:rsidP="008476AD">
      <w:pPr>
        <w:rPr>
          <w:rFonts w:hint="cs"/>
          <w:color w:val="000000" w:themeColor="text1"/>
          <w:rtl/>
        </w:rPr>
      </w:pPr>
      <w:r>
        <w:rPr>
          <w:rFonts w:hint="cs"/>
          <w:color w:val="000000" w:themeColor="text1"/>
          <w:rtl/>
        </w:rPr>
        <w:t>פעם בחודש.</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796865171"/>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שלא תפחת מפעם בחודש.</w:t>
      </w:r>
    </w:p>
    <w:p w:rsidR="008476AD" w:rsidRDefault="008476AD" w:rsidP="008476AD">
      <w:pPr>
        <w:rPr>
          <w:rFonts w:hint="cs"/>
          <w:color w:val="000000" w:themeColor="text1"/>
          <w:rtl/>
        </w:rPr>
      </w:pPr>
    </w:p>
    <w:sdt>
      <w:sdtPr>
        <w:rPr>
          <w:rFonts w:hint="cs"/>
          <w:color w:val="000000" w:themeColor="text1"/>
          <w:rtl/>
        </w:rPr>
        <w:alias w:val="אורח"/>
        <w:tag w:val="&lt;ID&gt;&lt;/ID&gt;&lt;Name&gt;לירון אדלר&lt;/Name&gt;&lt;Shortcut&gt;ליאד&lt;/Shortcut&gt;&lt;Title&gt;"/>
        <w:id w:val="204611518"/>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לירון אדלר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שלא תפחת מ-12 פעמים בשנה.</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1059289723"/>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 פחות מ-12 פעמים בשנה. כפי שיתואם בין נותני האישור לרשויות.</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95699282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מהיו"ר יואב קיש:</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מראש.</w:t>
      </w:r>
    </w:p>
    <w:p w:rsidR="008476AD" w:rsidRDefault="008476AD" w:rsidP="008476AD">
      <w:pPr>
        <w:ind w:firstLine="0"/>
        <w:rPr>
          <w:rFonts w:hint="cs"/>
          <w:color w:val="000000" w:themeColor="text1"/>
          <w:rtl/>
        </w:rPr>
      </w:pPr>
    </w:p>
    <w:sdt>
      <w:sdtPr>
        <w:rPr>
          <w:rFonts w:hint="cs"/>
          <w:color w:val="000000" w:themeColor="text1"/>
          <w:rtl/>
        </w:rPr>
        <w:alias w:val="אורח"/>
        <w:tag w:val="&lt;ID&gt;&lt;/ID&gt;&lt;Name&gt;תומר רוזנר&lt;/Name&gt;&lt;Shortcut&gt;תורו&lt;/Shortcut&gt;&lt;Title&gt;"/>
        <w:id w:val="-2124673104"/>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כפי שיתואם מראש.</w:t>
      </w:r>
    </w:p>
    <w:p w:rsidR="008476AD" w:rsidRDefault="008476AD" w:rsidP="008476AD">
      <w:pPr>
        <w:rPr>
          <w:rFonts w:hint="cs"/>
          <w:color w:val="000000" w:themeColor="text1"/>
          <w:rtl/>
        </w:rPr>
      </w:pPr>
    </w:p>
    <w:sdt>
      <w:sdtPr>
        <w:rPr>
          <w:rFonts w:hint="cs"/>
          <w:color w:val="000000" w:themeColor="text1"/>
          <w:rtl/>
        </w:rPr>
        <w:alias w:val="אורח"/>
        <w:tag w:val="&lt;ID&gt;&lt;/ID&gt;&lt;Name&gt;דוד שטרית&lt;/Name&gt;&lt;Shortcut&gt;דושט&lt;/Shortcut&gt;&lt;Title&gt;ד"/>
        <w:id w:val="-510531765"/>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דוד שטרית</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מה זה לא פחות? לא יותר מ-12.</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429473116"/>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או לחילופין, כדי להקל על המשרדים - - -</w:t>
      </w:r>
    </w:p>
    <w:sdt>
      <w:sdtPr>
        <w:rPr>
          <w:rFonts w:hint="cs"/>
          <w:color w:val="000000" w:themeColor="text1"/>
          <w:rtl/>
        </w:rPr>
        <w:alias w:val="יור"/>
        <w:tag w:val="&lt;ID&gt;5296&lt;/ID&gt;&lt;Name&gt;יואב קיש - יו&quot;רַ&lt;/Name&gt;&lt;Data&gt;יואב קיש&lt;/Data&gt;&lt;"/>
        <w:id w:val="-1242179289"/>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 יותר, אני לא מחייב - - -</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500273438"/>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 "לא יותר". יכול להיות גם 50 פעמים.</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95774433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שיבוא כמה שהוא רוצה. אבל הוא לא מחויב ליותר. </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499696614"/>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אתה לא אומר לו שהוא לא יכול לבוא 50 פעמים.</w:t>
      </w:r>
    </w:p>
    <w:p w:rsidR="008476AD" w:rsidRDefault="008476AD" w:rsidP="008476AD">
      <w:pPr>
        <w:rPr>
          <w:rFonts w:hint="cs"/>
          <w:color w:val="000000" w:themeColor="text1"/>
          <w:rtl/>
        </w:rPr>
      </w:pPr>
    </w:p>
    <w:sdt>
      <w:sdtPr>
        <w:rPr>
          <w:rFonts w:hint="cs"/>
          <w:color w:val="000000" w:themeColor="text1"/>
          <w:rtl/>
        </w:rPr>
        <w:alias w:val="אורח"/>
        <w:tag w:val="&lt;ID&gt;&lt;/ID&gt;&lt;Name&gt;רועי הראל&lt;/Name&gt;&lt;Shortcut&gt;רוהר&lt;/Shortcut&gt;&lt;Title&gt;ר"/>
        <w:id w:val="1522744131"/>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רועי הראל</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אבל אם הוא לא בא אז לכאורה הוא - - -</w:t>
      </w:r>
    </w:p>
    <w:p w:rsidR="008476AD" w:rsidRDefault="008476AD" w:rsidP="008476AD">
      <w:pPr>
        <w:rPr>
          <w:rFonts w:hint="cs"/>
          <w:color w:val="000000" w:themeColor="text1"/>
          <w:rtl/>
        </w:rPr>
      </w:pPr>
      <w:bookmarkStart w:id="4202" w:name="_ETM_Q1_1530000"/>
      <w:bookmarkEnd w:id="4202"/>
    </w:p>
    <w:sdt>
      <w:sdtPr>
        <w:rPr>
          <w:rFonts w:hint="cs"/>
          <w:color w:val="000000" w:themeColor="text1"/>
          <w:rtl/>
        </w:rPr>
        <w:alias w:val="דובר"/>
        <w:tag w:val="&lt;ID&gt;5305&lt;/ID&gt;&lt;Name&gt;רועי פולקמן - כולנו&lt;/Name&gt;&lt;Data&gt;רועי פולקמן ("/>
        <w:id w:val="-984773834"/>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הוא חייב לבוא 12 פעמים. הוא יכול לבוא גם 40 פעמים בתיאום אם זה מסתדר לו. גם היום הם מגיעים. </w:t>
      </w:r>
    </w:p>
    <w:p w:rsidR="008476AD" w:rsidRDefault="008476AD" w:rsidP="008476AD">
      <w:pPr>
        <w:rPr>
          <w:rFonts w:hint="cs"/>
          <w:color w:val="000000" w:themeColor="text1"/>
          <w:rtl/>
        </w:rPr>
      </w:pPr>
    </w:p>
    <w:sdt>
      <w:sdtPr>
        <w:rPr>
          <w:rFonts w:hint="cs"/>
          <w:color w:val="000000" w:themeColor="text1"/>
          <w:rtl/>
        </w:rPr>
        <w:alias w:val="אורח"/>
        <w:tag w:val="&lt;ID&gt;&lt;/ID&gt;&lt;Name&gt;נטע דרור&lt;/Name&gt;&lt;Shortcut&gt;נטדר&lt;/Shortcut&gt;&lt;Title&gt;נט"/>
        <w:id w:val="1361324726"/>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נטע דרורי</w:t>
          </w:r>
          <w:r>
            <w:rPr>
              <w:rFonts w:hint="cs"/>
              <w:color w:val="000000" w:themeColor="text1"/>
              <w:rtl/>
            </w:rPr>
            <w:t>:</w:t>
          </w:r>
        </w:p>
      </w:sdtContent>
    </w:sdt>
    <w:p w:rsidR="008476AD" w:rsidRDefault="008476AD" w:rsidP="008476AD">
      <w:pPr>
        <w:pStyle w:val="KeepWithNext"/>
        <w:rPr>
          <w:rFonts w:hint="cs"/>
          <w:rtl/>
        </w:rPr>
      </w:pPr>
    </w:p>
    <w:p w:rsidR="008476AD" w:rsidRDefault="008476AD" w:rsidP="008476AD">
      <w:pPr>
        <w:rPr>
          <w:rFonts w:hint="cs"/>
          <w:color w:val="000000" w:themeColor="text1"/>
          <w:rtl/>
        </w:rPr>
      </w:pPr>
      <w:r>
        <w:rPr>
          <w:rFonts w:hint="cs"/>
          <w:color w:val="000000" w:themeColor="text1"/>
          <w:rtl/>
        </w:rPr>
        <w:t>לא לרשויות, הם מגיעים לעסקים לפיקוח.</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786895370"/>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 אנחנו מדברים על רישוי. גם היום נציגים של המשרדים מגיעים.</w:t>
      </w:r>
    </w:p>
    <w:p w:rsidR="008476AD" w:rsidRDefault="008476AD" w:rsidP="008476AD">
      <w:pPr>
        <w:rPr>
          <w:rFonts w:hint="cs"/>
          <w:color w:val="000000" w:themeColor="text1"/>
          <w:rtl/>
        </w:rPr>
      </w:pPr>
    </w:p>
    <w:sdt>
      <w:sdtPr>
        <w:rPr>
          <w:rFonts w:hint="cs"/>
          <w:color w:val="000000" w:themeColor="text1"/>
          <w:rtl/>
        </w:rPr>
        <w:alias w:val="אורח"/>
        <w:tag w:val="&lt;ID&gt;&lt;/ID&gt;&lt;Name&gt;חוה מונדרוביץ&lt;/Name&gt;&lt;Shortcut&gt;חומו&lt;/Shortcut&gt;&lt;Tit"/>
        <w:id w:val="-1598545798"/>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חוה מונדרוביץ</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874767435"/>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בוודאי שכן. אני ישבתי בדיונים כאלה עם נציגי המשרדים. בוודאי שמגיעים. בתל אביב אין נציגים? בוודאי שיש.</w:t>
      </w:r>
    </w:p>
    <w:p w:rsidR="008476AD" w:rsidRDefault="008476AD" w:rsidP="008476AD">
      <w:pPr>
        <w:rPr>
          <w:rFonts w:hint="cs"/>
          <w:color w:val="000000" w:themeColor="text1"/>
          <w:rtl/>
        </w:rPr>
      </w:pPr>
    </w:p>
    <w:sdt>
      <w:sdtPr>
        <w:rPr>
          <w:rFonts w:hint="cs"/>
          <w:color w:val="000000" w:themeColor="text1"/>
          <w:rtl/>
        </w:rPr>
        <w:alias w:val="אורח"/>
        <w:tag w:val="&lt;ID&gt;&lt;/ID&gt;&lt;Name&gt;רועי הראל&lt;/Name&gt;&lt;Shortcut&gt;רוהר&lt;/Shortcut&gt;&lt;Title&gt;ר"/>
        <w:id w:val="-1374605451"/>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רועי הראל</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אם ניסו לתאם עם כולם ואחד לא יכול לבוא אז מה? זה לא משנה?</w:t>
      </w:r>
    </w:p>
    <w:p w:rsidR="008476AD" w:rsidRDefault="008476AD" w:rsidP="008476AD">
      <w:pPr>
        <w:rPr>
          <w:rFonts w:hint="cs"/>
          <w:color w:val="000000" w:themeColor="text1"/>
          <w:rtl/>
        </w:rPr>
      </w:pPr>
    </w:p>
    <w:sdt>
      <w:sdtPr>
        <w:rPr>
          <w:rStyle w:val="aff"/>
          <w:rFonts w:eastAsia="Calibri" w:hint="cs"/>
          <w:color w:val="000000" w:themeColor="text1"/>
          <w:rtl/>
        </w:rPr>
        <w:alias w:val="דובר"/>
        <w:tag w:val="&lt;ID&gt;5305&lt;/ID&gt;&lt;Name&gt;רועי פולקמן - כולנו&lt;/Name&gt;&lt;Data&gt;רועי פולקמן ("/>
        <w:id w:val="-1544589191"/>
        <w:placeholder>
          <w:docPart w:val="9577BE22262D4F8894E26D6A5C95BCD9"/>
        </w:placeholder>
      </w:sdtPr>
      <w:sdtContent>
        <w:p w:rsidR="008476AD" w:rsidRDefault="008476AD" w:rsidP="008476AD">
          <w:pPr>
            <w:pStyle w:val="a5"/>
            <w:keepNext/>
            <w:rPr>
              <w:rStyle w:val="aff"/>
              <w:rFonts w:eastAsia="Calibri" w:hint="cs"/>
              <w:color w:val="000000" w:themeColor="text1"/>
              <w:rtl/>
            </w:rPr>
          </w:pPr>
          <w:r>
            <w:rPr>
              <w:rStyle w:val="aff"/>
              <w:rFonts w:eastAsia="Calibri" w:hint="cs"/>
              <w:color w:val="000000" w:themeColor="text1"/>
              <w:rtl/>
            </w:rPr>
            <w:t>רועי פולקמן (כולנו):</w:t>
          </w:r>
        </w:p>
      </w:sdtContent>
    </w:sdt>
    <w:p w:rsidR="008476AD" w:rsidRDefault="008476AD" w:rsidP="008476AD">
      <w:pPr>
        <w:pStyle w:val="KeepWithNext"/>
        <w:rPr>
          <w:rFonts w:eastAsia="Calibri" w:hint="cs"/>
          <w:rtl/>
        </w:rPr>
      </w:pPr>
    </w:p>
    <w:p w:rsidR="008476AD" w:rsidRDefault="008476AD" w:rsidP="008476AD">
      <w:pPr>
        <w:rPr>
          <w:rFonts w:hint="cs"/>
          <w:color w:val="000000" w:themeColor="text1"/>
          <w:rtl/>
        </w:rPr>
      </w:pPr>
      <w:r>
        <w:rPr>
          <w:rFonts w:hint="cs"/>
          <w:color w:val="000000" w:themeColor="text1"/>
          <w:rtl/>
        </w:rPr>
        <w:t>הוא מחויב להגיע 12 פעמים בשנה. אם הוא רוצה להגיע 50 פעמים בשנה שיגיע 50 פעמים בשנה. זה עניין של המשרד.</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57609038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bookmarkStart w:id="4203" w:name="_ETM_Q1_1559000"/>
      <w:bookmarkEnd w:id="4203"/>
      <w:r>
        <w:rPr>
          <w:rFonts w:hint="cs"/>
          <w:color w:val="000000" w:themeColor="text1"/>
          <w:rtl/>
        </w:rPr>
        <w:t>אני לא מונע מאנשים לבוא כמה שהם רוצים. הוא יש לו חובה פעם בחודש להגיע בצורה מתואמת.</w:t>
      </w:r>
    </w:p>
    <w:p w:rsidR="008476AD" w:rsidRDefault="008476AD" w:rsidP="008476AD">
      <w:pPr>
        <w:rPr>
          <w:rFonts w:hint="cs"/>
          <w:color w:val="000000" w:themeColor="text1"/>
          <w:rtl/>
        </w:rPr>
      </w:pPr>
    </w:p>
    <w:p w:rsidR="008476AD" w:rsidRDefault="008476AD" w:rsidP="008476AD">
      <w:pPr>
        <w:rPr>
          <w:rFonts w:hint="cs"/>
          <w:color w:val="000000" w:themeColor="text1"/>
          <w:rtl/>
        </w:rPr>
      </w:pPr>
    </w:p>
    <w:p w:rsidR="008476AD" w:rsidRDefault="008476AD" w:rsidP="008476AD">
      <w:pPr>
        <w:rPr>
          <w:rFonts w:hint="cs"/>
          <w:color w:val="000000" w:themeColor="text1"/>
          <w:rtl/>
        </w:rPr>
      </w:pPr>
    </w:p>
    <w:sdt>
      <w:sdtPr>
        <w:rPr>
          <w:rFonts w:hint="cs"/>
          <w:color w:val="000000" w:themeColor="text1"/>
          <w:rtl/>
        </w:rPr>
        <w:alias w:val="אורח"/>
        <w:tag w:val="&lt;ID&gt;&lt;/ID&gt;&lt;Name&gt;אריק טייב&lt;/Name&gt;&lt;Shortcut&gt;ארטי&lt;/Shortcut&gt;&lt;Title&gt;א"/>
        <w:id w:val="2041781170"/>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אריק טייב</w:t>
          </w:r>
          <w:r>
            <w:rPr>
              <w:rFonts w:hint="cs"/>
              <w:color w:val="000000" w:themeColor="text1"/>
              <w:rtl/>
            </w:rPr>
            <w:t>:</w:t>
          </w:r>
        </w:p>
      </w:sdtContent>
    </w:sdt>
    <w:p w:rsidR="008476AD" w:rsidRDefault="008476AD" w:rsidP="008476AD">
      <w:pPr>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אדוני, אני מבקש שירשם לפרוטוקול שהתקן שאין לנו והמשאב שאין לנו לא </w:t>
      </w:r>
      <w:bookmarkStart w:id="4204" w:name="_ETM_Q1_1572000"/>
      <w:bookmarkEnd w:id="4204"/>
      <w:r>
        <w:rPr>
          <w:rFonts w:hint="cs"/>
          <w:color w:val="000000" w:themeColor="text1"/>
          <w:rtl/>
        </w:rPr>
        <w:t xml:space="preserve">יוכל להגיע 12 פעמים בשנה כי האדם הזה לא נמצא. </w:t>
      </w:r>
      <w:bookmarkStart w:id="4205" w:name="_ETM_Q1_1576000"/>
      <w:bookmarkEnd w:id="4205"/>
    </w:p>
    <w:p w:rsidR="008476AD" w:rsidRDefault="008476AD" w:rsidP="008476AD">
      <w:pPr>
        <w:rPr>
          <w:rFonts w:hint="cs"/>
          <w:color w:val="000000" w:themeColor="text1"/>
          <w:rtl/>
        </w:rPr>
      </w:pPr>
    </w:p>
    <w:p w:rsidR="008476AD" w:rsidRDefault="008476AD" w:rsidP="008476AD">
      <w:pPr>
        <w:rPr>
          <w:rFonts w:hint="cs"/>
          <w:color w:val="000000" w:themeColor="text1"/>
          <w:rtl/>
        </w:rPr>
      </w:pPr>
      <w:bookmarkStart w:id="4206" w:name="_ETM_Q1_1577000"/>
      <w:bookmarkEnd w:id="4206"/>
      <w:r>
        <w:rPr>
          <w:rFonts w:hint="cs"/>
          <w:color w:val="000000" w:themeColor="text1"/>
          <w:rtl/>
        </w:rPr>
        <w:t>אני חושב שאם משרדים אחרים מקבלים ראוי שגם המשרד שלנו, שמטפל ב-60,000 עסקים, יהיה לו תקן.</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2002806326"/>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רגע, רק שתי הערות לעניין משרד האוצר, שתי הקלות בעניין הזה למשרדים.</w:t>
      </w:r>
    </w:p>
    <w:p w:rsidR="008476AD" w:rsidRDefault="008476AD" w:rsidP="008476AD">
      <w:pPr>
        <w:rPr>
          <w:rFonts w:hint="cs"/>
          <w:color w:val="000000" w:themeColor="text1"/>
          <w:rtl/>
        </w:rPr>
      </w:pPr>
    </w:p>
    <w:p w:rsidR="008476AD" w:rsidRDefault="008476AD" w:rsidP="008476AD">
      <w:pPr>
        <w:rPr>
          <w:rFonts w:hint="cs"/>
          <w:color w:val="000000" w:themeColor="text1"/>
          <w:rtl/>
        </w:rPr>
      </w:pPr>
      <w:r>
        <w:rPr>
          <w:rFonts w:hint="cs"/>
          <w:color w:val="000000" w:themeColor="text1"/>
          <w:rtl/>
        </w:rPr>
        <w:t>1. האופציה היא - - -</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32258563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רגע, לפני שאתה ממשיך, יש לכם עוד שאלות ?</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672333402"/>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כן, כן, אני עונה על זה. </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45806305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תומר רוזנר, מה השאלה?</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355015323"/>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מהן הנסיבות החריגות שבהן הוא לא חייב להופיע?</w:t>
      </w:r>
    </w:p>
    <w:p w:rsidR="008476AD" w:rsidRDefault="008476AD" w:rsidP="008476AD">
      <w:pPr>
        <w:pStyle w:val="KeepWithNext"/>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626161330"/>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אז דבר ראשון אנחנו אומרים שיכול המשרד להסמיך גורם מטעם הרשות - -</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2063051523"/>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מטעם הרשות המקומית.</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247113864"/>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 ואז זה פוטר לו את ההגעה 12 פעמים.</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464354587"/>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נכון.</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66707991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זה ברור.</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677271597"/>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את זה צריך להסדיר כמובן.</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638650528"/>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כן, אם הוא הסדיר אז זה מקל על המשרד.</w:t>
      </w:r>
    </w:p>
    <w:p w:rsidR="008476AD" w:rsidRDefault="008476AD" w:rsidP="008476AD">
      <w:pPr>
        <w:rPr>
          <w:rFonts w:hint="cs"/>
          <w:color w:val="000000" w:themeColor="text1"/>
          <w:rtl/>
        </w:rPr>
      </w:pPr>
    </w:p>
    <w:sdt>
      <w:sdtPr>
        <w:rPr>
          <w:rFonts w:hint="cs"/>
          <w:color w:val="000000" w:themeColor="text1"/>
          <w:rtl/>
        </w:rPr>
        <w:alias w:val="אורח"/>
        <w:tag w:val="&lt;ID&gt;&lt;/ID&gt;&lt;Name&gt;גילי צימנד&lt;/Name&gt;&lt;Shortcut&gt;גיצי&lt;/Shortcut&gt;&lt;Title&gt;"/>
        <w:id w:val="1298565454"/>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גילי צימנד</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אבל רק בהסכמת הרשות. </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776982322"/>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איפה שיכולת להסמיך, הסמכת.</w:t>
      </w:r>
    </w:p>
    <w:p w:rsidR="008476AD" w:rsidRDefault="008476AD" w:rsidP="008476AD">
      <w:pPr>
        <w:rPr>
          <w:rFonts w:hint="cs"/>
          <w:color w:val="000000" w:themeColor="text1"/>
          <w:rtl/>
        </w:rPr>
      </w:pPr>
    </w:p>
    <w:bookmarkStart w:id="4207" w:name="_ETM_Q1_1612000" w:displacedByCustomXml="next"/>
    <w:bookmarkEnd w:id="4207" w:displacedByCustomXml="next"/>
    <w:sdt>
      <w:sdtPr>
        <w:rPr>
          <w:rFonts w:hint="cs"/>
          <w:color w:val="000000" w:themeColor="text1"/>
          <w:rtl/>
        </w:rPr>
        <w:alias w:val="אורח"/>
        <w:tag w:val="&lt;ID&gt;&lt;/ID&gt;&lt;Name&gt;גילי צימנד&lt;/Name&gt;&lt;Shortcut&gt;גיצי&lt;/Shortcut&gt;&lt;Title&gt;"/>
        <w:id w:val="-1054924154"/>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גילי צימנד</w:t>
          </w:r>
          <w:r>
            <w:rPr>
              <w:rFonts w:hint="cs"/>
              <w:color w:val="000000" w:themeColor="text1"/>
              <w:rtl/>
            </w:rPr>
            <w:t>:</w:t>
          </w:r>
        </w:p>
      </w:sdtContent>
    </w:sdt>
    <w:p w:rsidR="008476AD" w:rsidRDefault="008476AD" w:rsidP="008476AD">
      <w:pPr>
        <w:pStyle w:val="KeepWithNext"/>
        <w:rPr>
          <w:rFonts w:hint="cs"/>
          <w:color w:val="000000" w:themeColor="text1"/>
          <w:rtl/>
        </w:rPr>
      </w:pPr>
      <w:bookmarkStart w:id="4208" w:name="_ETM_Q1_1674000"/>
      <w:bookmarkEnd w:id="4208"/>
    </w:p>
    <w:p w:rsidR="008476AD" w:rsidRDefault="008476AD" w:rsidP="008476AD">
      <w:pPr>
        <w:rPr>
          <w:rFonts w:hint="cs"/>
          <w:color w:val="000000" w:themeColor="text1"/>
          <w:rtl/>
        </w:rPr>
      </w:pPr>
      <w:r>
        <w:rPr>
          <w:rFonts w:hint="cs"/>
          <w:color w:val="000000" w:themeColor="text1"/>
          <w:rtl/>
        </w:rPr>
        <w:t>שנייה אני רוצה - - -.</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27664760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אם במש"מ הזה הסמכת אז לא צריך לבוא 12 פעמים.</w:t>
      </w:r>
    </w:p>
    <w:p w:rsidR="008476AD" w:rsidRDefault="008476AD" w:rsidP="008476AD">
      <w:pPr>
        <w:rPr>
          <w:rFonts w:hint="cs"/>
          <w:color w:val="000000" w:themeColor="text1"/>
          <w:rtl/>
        </w:rPr>
      </w:pPr>
    </w:p>
    <w:sdt>
      <w:sdtPr>
        <w:rPr>
          <w:rFonts w:hint="cs"/>
          <w:color w:val="000000" w:themeColor="text1"/>
          <w:rtl/>
        </w:rPr>
        <w:alias w:val="אורח"/>
        <w:tag w:val="&lt;ID&gt;&lt;/ID&gt;&lt;Name&gt;גילי צימנד&lt;/Name&gt;&lt;Shortcut&gt;גיצי&lt;/Shortcut&gt;&lt;Title&gt;"/>
        <w:id w:val="62761952"/>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גילי צימנד</w:t>
          </w:r>
          <w:r>
            <w:rPr>
              <w:rFonts w:hint="cs"/>
              <w:color w:val="000000" w:themeColor="text1"/>
              <w:rtl/>
            </w:rPr>
            <w:t>:</w:t>
          </w:r>
        </w:p>
      </w:sdtContent>
    </w:sdt>
    <w:p w:rsidR="008476AD" w:rsidRDefault="008476AD" w:rsidP="008476AD">
      <w:pPr>
        <w:rPr>
          <w:rFonts w:hint="cs"/>
          <w:color w:val="000000" w:themeColor="text1"/>
          <w:rtl/>
        </w:rPr>
      </w:pPr>
      <w:bookmarkStart w:id="4209" w:name="_ETM_Q1_1664000"/>
      <w:bookmarkEnd w:id="4209"/>
    </w:p>
    <w:p w:rsidR="008476AD" w:rsidRDefault="008476AD" w:rsidP="008476AD">
      <w:pPr>
        <w:rPr>
          <w:rFonts w:hint="cs"/>
          <w:color w:val="000000" w:themeColor="text1"/>
          <w:rtl/>
        </w:rPr>
      </w:pPr>
      <w:r>
        <w:rPr>
          <w:rFonts w:hint="cs"/>
          <w:color w:val="000000" w:themeColor="text1"/>
          <w:rtl/>
        </w:rPr>
        <w:t>אני מבינה. אני רק רוצה לבקש שיוגדר, אם כבר כותבים בחוק, שהמש"מים האלו יעסקו בעסקים המרובים בעלי ההשפעות המקומיות, לא במעט הגדולים. כי ממילא לא מתכוונים - - -</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46469833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רועי פולקמן, המשך בבקשה.</w:t>
      </w:r>
    </w:p>
    <w:p w:rsidR="008476AD" w:rsidRDefault="008476AD" w:rsidP="008476AD">
      <w:pPr>
        <w:ind w:firstLine="0"/>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224225823"/>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בנוסח המקורי הייתה הגדרה שאפשרה בנסיבות מיוחדות, היה כתוב: "יעשה מאמץ - - -". אני חושב שאפשר למצוא לזה נוסח מקביל שבנסיבות מיוחדות יוכל, ופה </w:t>
      </w:r>
      <w:bookmarkStart w:id="4210" w:name="_ETM_Q1_1648000"/>
      <w:bookmarkEnd w:id="4210"/>
      <w:r>
        <w:rPr>
          <w:rFonts w:hint="cs"/>
          <w:color w:val="000000" w:themeColor="text1"/>
          <w:rtl/>
        </w:rPr>
        <w:t>צריך לחשוב אם רוצים - - -</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109788773"/>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תגיד מה אתה רוצה.</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846131030"/>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rPr>
          <w:rFonts w:hint="cs"/>
          <w:color w:val="000000" w:themeColor="text1"/>
          <w:rtl/>
        </w:rPr>
      </w:pPr>
    </w:p>
    <w:p w:rsidR="008476AD" w:rsidRDefault="008476AD" w:rsidP="008476AD">
      <w:pPr>
        <w:rPr>
          <w:rFonts w:hint="cs"/>
          <w:color w:val="000000" w:themeColor="text1"/>
          <w:rtl/>
        </w:rPr>
      </w:pPr>
      <w:r>
        <w:rPr>
          <w:rFonts w:hint="cs"/>
          <w:color w:val="000000" w:themeColor="text1"/>
          <w:rtl/>
        </w:rPr>
        <w:t>באישור שר הפנים או משהו כזה לבוא ולהגיד.</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269664932"/>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מה שר הפנים?</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210090939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מה פתאום?</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996883856"/>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אז באישור הוועדה.</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243310189"/>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כתבנו ככה: יגיע ל-12 ישיבות; אי-התייצבות לישיבה שנקבעה מראש תותר רק עקב נסיבות חריגות ויוצאות דופן. </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1149446513"/>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בדיוק.</w:t>
      </w:r>
    </w:p>
    <w:sdt>
      <w:sdtPr>
        <w:rPr>
          <w:rFonts w:hint="cs"/>
          <w:color w:val="000000" w:themeColor="text1"/>
          <w:rtl/>
        </w:rPr>
        <w:alias w:val="דובר"/>
        <w:tag w:val="&lt;ID&gt;5305&lt;/ID&gt;&lt;Name&gt;רועי פולקמן - כולנו&lt;/Name&gt;&lt;Data&gt;רועי פולקמן ("/>
        <w:id w:val="1690186101"/>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אפשר.</w:t>
      </w:r>
    </w:p>
    <w:p w:rsidR="008476AD" w:rsidRDefault="008476AD" w:rsidP="008476AD">
      <w:pPr>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נכון, כדי שלא יתחילו לספור לו ישיבה אחת שהוא לא הגיע אליה אם קרה משהו ולהגיד שבגלל זה הוא לא עומד בהוראות החוק. כדי שיהיה כאן איזה שלייקעס. </w:t>
      </w:r>
    </w:p>
    <w:p w:rsidR="008476AD" w:rsidRDefault="008476AD" w:rsidP="008476AD">
      <w:pPr>
        <w:rPr>
          <w:rFonts w:hint="cs"/>
          <w:color w:val="000000" w:themeColor="text1"/>
          <w:rtl/>
        </w:rPr>
      </w:pPr>
      <w:bookmarkStart w:id="4211" w:name="_ETM_Q1_1683000"/>
      <w:bookmarkEnd w:id="4211"/>
    </w:p>
    <w:sdt>
      <w:sdtPr>
        <w:rPr>
          <w:rFonts w:hint="cs"/>
          <w:color w:val="000000" w:themeColor="text1"/>
          <w:rtl/>
        </w:rPr>
        <w:alias w:val="אורח"/>
        <w:tag w:val="&lt;ID&gt;&lt;/ID&gt;&lt;Name&gt;תומר רוזנר&lt;/Name&gt;&lt;Shortcut&gt;תורו&lt;/Shortcut&gt;&lt;Title&gt;"/>
        <w:id w:val="972644186"/>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רק שהוא יצטרך להסביר את זה.</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647312470"/>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בסדר, להסביר ל - - -</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26519271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ברור, הוא לא יכול לא לבוא ולא להגיד.</w:t>
      </w:r>
    </w:p>
    <w:p w:rsidR="008476AD" w:rsidRDefault="008476AD" w:rsidP="008476AD">
      <w:pPr>
        <w:rPr>
          <w:rFonts w:hint="cs"/>
          <w:color w:val="000000" w:themeColor="text1"/>
          <w:rtl/>
        </w:rPr>
      </w:pPr>
    </w:p>
    <w:sdt>
      <w:sdtPr>
        <w:rPr>
          <w:rFonts w:hint="cs"/>
          <w:color w:val="000000" w:themeColor="text1"/>
          <w:rtl/>
        </w:rPr>
        <w:alias w:val="אורח"/>
        <w:tag w:val="&lt;ID&gt;&lt;/ID&gt;&lt;Name&gt;נטע דרורי&lt;/Name&gt;&lt;Shortcut&gt;נטדר&lt;/Shortcut&gt;&lt;Title&gt;נ"/>
        <w:id w:val="-993871638"/>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נטע דרורי</w:t>
          </w:r>
          <w:r>
            <w:rPr>
              <w:rFonts w:hint="cs"/>
              <w:color w:val="000000" w:themeColor="text1"/>
              <w:rtl/>
            </w:rPr>
            <w:t>:</w:t>
          </w:r>
        </w:p>
      </w:sdtContent>
    </w:sdt>
    <w:p w:rsidR="008476AD" w:rsidRDefault="008476AD" w:rsidP="008476AD">
      <w:pPr>
        <w:ind w:firstLine="0"/>
        <w:rPr>
          <w:rFonts w:hint="cs"/>
          <w:color w:val="000000" w:themeColor="text1"/>
          <w:rtl/>
        </w:rPr>
      </w:pPr>
      <w:bookmarkStart w:id="4212" w:name="_ETM_Q1_1474000"/>
      <w:bookmarkEnd w:id="4212"/>
    </w:p>
    <w:p w:rsidR="008476AD" w:rsidRDefault="008476AD" w:rsidP="008476AD">
      <w:pPr>
        <w:rPr>
          <w:rFonts w:hint="cs"/>
          <w:color w:val="000000" w:themeColor="text1"/>
          <w:rtl/>
        </w:rPr>
      </w:pPr>
      <w:r>
        <w:rPr>
          <w:rFonts w:hint="cs"/>
          <w:color w:val="000000" w:themeColor="text1"/>
          <w:rtl/>
        </w:rPr>
        <w:t>לא כל כך ברור על מי תחול החובה כשאתה אומר "נותן אישור". אתה מדבר ברמה של עובד מסוים?</w:t>
      </w:r>
    </w:p>
    <w:p w:rsidR="008476AD" w:rsidRDefault="008476AD" w:rsidP="008476AD">
      <w:pPr>
        <w:pStyle w:val="af8"/>
        <w:keepNext/>
        <w:rPr>
          <w:rFonts w:ascii="Times New Roman" w:hAnsi="Times New Roman" w:hint="cs"/>
          <w:color w:val="000000" w:themeColor="text1"/>
          <w:u w:val="none"/>
          <w:rtl/>
          <w:lang w:eastAsia="en-US"/>
        </w:rPr>
      </w:pPr>
    </w:p>
    <w:sdt>
      <w:sdtPr>
        <w:rPr>
          <w:rFonts w:hint="cs"/>
          <w:color w:val="000000" w:themeColor="text1"/>
          <w:rtl/>
        </w:rPr>
        <w:alias w:val="דובר"/>
        <w:tag w:val="&lt;ID&gt;5305&lt;/ID&gt;&lt;Name&gt;רועי פולקמן - כולנו&lt;/Name&gt;&lt;Data&gt;רועי פולקמן ("/>
        <w:id w:val="772751308"/>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 מה פתאום?</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628394829"/>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מי שתחליטו.</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42980915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מי </w:t>
      </w:r>
      <w:bookmarkStart w:id="4213" w:name="_ETM_Q1_1696000"/>
      <w:bookmarkEnd w:id="4213"/>
      <w:r>
        <w:rPr>
          <w:rFonts w:hint="cs"/>
          <w:color w:val="000000" w:themeColor="text1"/>
          <w:rtl/>
        </w:rPr>
        <w:t>שנותן האישור יחליט.</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973360951"/>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נותן האישור זה המשרד.</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76738596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השר צריך להגיע...</w:t>
      </w:r>
    </w:p>
    <w:p w:rsidR="008476AD" w:rsidRDefault="008476AD" w:rsidP="008476AD">
      <w:pPr>
        <w:rPr>
          <w:rFonts w:hint="cs"/>
          <w:color w:val="000000" w:themeColor="text1"/>
          <w:rtl/>
        </w:rPr>
      </w:pPr>
      <w:bookmarkStart w:id="4214" w:name="_ETM_Q1_1718000"/>
      <w:bookmarkEnd w:id="4214"/>
    </w:p>
    <w:bookmarkStart w:id="4215" w:name="_ETM_Q1_1483000" w:displacedByCustomXml="next"/>
    <w:bookmarkEnd w:id="4215" w:displacedByCustomXml="next"/>
    <w:sdt>
      <w:sdtPr>
        <w:rPr>
          <w:rFonts w:hint="cs"/>
          <w:color w:val="000000" w:themeColor="text1"/>
          <w:rtl/>
        </w:rPr>
        <w:alias w:val="אורח"/>
        <w:tag w:val="&lt;ID&gt;&lt;/ID&gt;&lt;Name&gt;נטע דרורי&lt;/Name&gt;&lt;Shortcut&gt;נטדר&lt;/Shortcut&gt;&lt;Title&gt;נ"/>
        <w:id w:val="-617453769"/>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נטע דרורי</w:t>
          </w:r>
          <w:r>
            <w:rPr>
              <w:rFonts w:hint="cs"/>
              <w:color w:val="000000" w:themeColor="text1"/>
              <w:rtl/>
            </w:rPr>
            <w:t>:</w:t>
          </w:r>
        </w:p>
      </w:sdtContent>
    </w:sdt>
    <w:p w:rsidR="008476AD" w:rsidRDefault="008476AD" w:rsidP="008476AD">
      <w:pPr>
        <w:ind w:firstLine="0"/>
        <w:rPr>
          <w:rFonts w:hint="cs"/>
          <w:color w:val="000000" w:themeColor="text1"/>
          <w:rtl/>
        </w:rPr>
      </w:pPr>
      <w:bookmarkStart w:id="4216" w:name="_ETM_Q1_1482000"/>
      <w:bookmarkEnd w:id="4216"/>
    </w:p>
    <w:p w:rsidR="008476AD" w:rsidRDefault="008476AD" w:rsidP="008476AD">
      <w:pPr>
        <w:rPr>
          <w:rFonts w:hint="cs"/>
          <w:color w:val="000000" w:themeColor="text1"/>
          <w:rtl/>
        </w:rPr>
      </w:pPr>
      <w:r>
        <w:rPr>
          <w:rFonts w:hint="cs"/>
          <w:color w:val="000000" w:themeColor="text1"/>
          <w:rtl/>
        </w:rPr>
        <w:t xml:space="preserve">זה בדיוק העניין </w:t>
      </w:r>
      <w:r>
        <w:rPr>
          <w:color w:val="000000" w:themeColor="text1"/>
        </w:rPr>
        <w:t>–</w:t>
      </w:r>
      <w:r>
        <w:rPr>
          <w:rFonts w:hint="cs"/>
          <w:color w:val="000000" w:themeColor="text1"/>
          <w:rtl/>
        </w:rPr>
        <w:t xml:space="preserve"> אני חושבת שיש איזשהו קושי בלהגיד שבהינתן שאנחנו גם יודעים שיש לנו בעיה של משאבים, אנחנו גם אומרים את זה מראש, ואנחנו גם אומרים שאנחנו מעוניינים לקדם את הדבר הזה ואנחנו מעוניינים גם להסמיך - - -</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997659922"/>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אז תסמיכו.</w:t>
      </w:r>
    </w:p>
    <w:p w:rsidR="008476AD" w:rsidRDefault="008476AD" w:rsidP="008476AD">
      <w:pPr>
        <w:rPr>
          <w:rFonts w:hint="cs"/>
          <w:color w:val="000000" w:themeColor="text1"/>
          <w:rtl/>
        </w:rPr>
      </w:pPr>
    </w:p>
    <w:sdt>
      <w:sdtPr>
        <w:rPr>
          <w:rFonts w:hint="cs"/>
          <w:color w:val="000000" w:themeColor="text1"/>
          <w:rtl/>
        </w:rPr>
        <w:alias w:val="אורח"/>
        <w:tag w:val="&lt;ID&gt;&lt;/ID&gt;&lt;Name&gt;נטע דרורי&lt;/Name&gt;&lt;Shortcut&gt;נטדר&lt;/Shortcut&gt;&lt;Title&gt;נ"/>
        <w:id w:val="718480170"/>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נטע דרורי</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במקום שאין יחידה סביבתית. </w:t>
      </w:r>
    </w:p>
    <w:p w:rsidR="008476AD" w:rsidRDefault="008476AD" w:rsidP="008476AD">
      <w:pPr>
        <w:rPr>
          <w:rFonts w:hint="cs"/>
          <w:color w:val="000000" w:themeColor="text1"/>
          <w:rtl/>
        </w:rPr>
      </w:pPr>
    </w:p>
    <w:bookmarkStart w:id="4217" w:name="_ETM_Q1_1722000" w:displacedByCustomXml="next"/>
    <w:bookmarkEnd w:id="4217" w:displacedByCustomXml="next"/>
    <w:sdt>
      <w:sdtPr>
        <w:rPr>
          <w:rFonts w:hint="cs"/>
          <w:color w:val="000000" w:themeColor="text1"/>
          <w:rtl/>
        </w:rPr>
        <w:alias w:val="יור"/>
        <w:tag w:val="&lt;ID&gt;5296&lt;/ID&gt;&lt;Name&gt;יואב קיש - יו&quot;רַ&lt;/Name&gt;&lt;Data&gt;יואב קיש&lt;/Data&gt;&lt;"/>
        <w:id w:val="206290157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דווקא המשרד להגנת הסביבה - - -</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061596745"/>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לכם הכי קל כי אצלכם רוב האנשים מוסמכים.</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91708029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רגע, נציגת משרד המשרד האוצר חזרה. </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394356548"/>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אז אני אגיד - - </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9639230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אתה לא.</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86528126"/>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היא תגיד כן, אני אקל עליה...</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74567761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 אני רוצה לשמוע ממנה.</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219351864"/>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בבקשה.</w:t>
      </w:r>
    </w:p>
    <w:p w:rsidR="008476AD" w:rsidRDefault="008476AD" w:rsidP="008476AD">
      <w:pPr>
        <w:rPr>
          <w:rFonts w:hint="cs"/>
          <w:color w:val="000000" w:themeColor="text1"/>
          <w:rtl/>
        </w:rPr>
      </w:pPr>
      <w:bookmarkStart w:id="4218" w:name="_ETM_Q1_1738000"/>
      <w:bookmarkEnd w:id="4218"/>
    </w:p>
    <w:bookmarkStart w:id="4219" w:name="_ETM_Q1_1739000" w:displacedByCustomXml="next"/>
    <w:bookmarkEnd w:id="4219" w:displacedByCustomXml="next"/>
    <w:sdt>
      <w:sdtPr>
        <w:rPr>
          <w:rFonts w:hint="cs"/>
          <w:color w:val="000000" w:themeColor="text1"/>
          <w:rtl/>
        </w:rPr>
        <w:alias w:val="יור"/>
        <w:tag w:val="&lt;ID&gt;5296&lt;/ID&gt;&lt;Name&gt;יואב קיש - יו&quot;רַ&lt;/Name&gt;&lt;Data&gt;יואב קיש&lt;/Data&gt;&lt;"/>
        <w:id w:val="-158267104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קודם כל אני רוצה לדעת שזה בסמכות יוגב, הסגן הממונה לענייני מקרו, בהסכמתו.</w:t>
      </w:r>
    </w:p>
    <w:p w:rsidR="008476AD" w:rsidRDefault="008476AD" w:rsidP="008476AD">
      <w:pPr>
        <w:ind w:firstLine="0"/>
        <w:rPr>
          <w:rFonts w:hint="cs"/>
          <w:color w:val="000000" w:themeColor="text1"/>
          <w:rtl/>
        </w:rPr>
      </w:pPr>
      <w:bookmarkStart w:id="4220" w:name="_ETM_Q1_1732000"/>
      <w:bookmarkEnd w:id="4220"/>
    </w:p>
    <w:sdt>
      <w:sdtPr>
        <w:rPr>
          <w:rFonts w:hint="cs"/>
          <w:color w:val="000000" w:themeColor="text1"/>
          <w:rtl/>
        </w:rPr>
        <w:alias w:val="אורח"/>
        <w:tag w:val="&lt;ID&gt;&lt;/ID&gt;&lt;Name&gt;ביאן ותד&lt;/Name&gt;&lt;Shortcut&gt;ביות&lt;/Shortcut&gt;&lt;Title&gt;בי"/>
        <w:id w:val="-1708173980"/>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ביאן ותד</w:t>
          </w:r>
          <w:r>
            <w:rPr>
              <w:rFonts w:hint="cs"/>
              <w:color w:val="000000" w:themeColor="text1"/>
              <w:rtl/>
            </w:rPr>
            <w:t>:</w:t>
          </w:r>
        </w:p>
      </w:sdtContent>
    </w:sdt>
    <w:p w:rsidR="008476AD" w:rsidRDefault="008476AD" w:rsidP="008476AD">
      <w:pPr>
        <w:rPr>
          <w:rFonts w:hint="cs"/>
          <w:color w:val="000000" w:themeColor="text1"/>
          <w:rtl/>
        </w:rPr>
      </w:pPr>
    </w:p>
    <w:p w:rsidR="008476AD" w:rsidRDefault="008476AD" w:rsidP="008476AD">
      <w:pPr>
        <w:rPr>
          <w:rFonts w:hint="cs"/>
          <w:color w:val="000000" w:themeColor="text1"/>
          <w:rtl/>
        </w:rPr>
      </w:pPr>
      <w:r>
        <w:rPr>
          <w:rFonts w:hint="cs"/>
          <w:color w:val="000000" w:themeColor="text1"/>
          <w:rtl/>
        </w:rPr>
        <w:t>זה בהסכמת הסגן האחראי על תחום תשתיות ונדל"ן אצלנו באגף.</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837123369"/>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אבל הוא לא אחראי על תקנים.</w:t>
      </w:r>
    </w:p>
    <w:p w:rsidR="008476AD" w:rsidRDefault="008476AD" w:rsidP="008476AD">
      <w:pPr>
        <w:rPr>
          <w:rFonts w:hint="cs"/>
          <w:color w:val="000000" w:themeColor="text1"/>
          <w:rtl/>
        </w:rPr>
      </w:pPr>
      <w:bookmarkStart w:id="4221" w:name="_ETM_Q1_1750000"/>
      <w:bookmarkEnd w:id="4221"/>
    </w:p>
    <w:sdt>
      <w:sdtPr>
        <w:rPr>
          <w:rFonts w:hint="cs"/>
          <w:color w:val="000000" w:themeColor="text1"/>
          <w:rtl/>
        </w:rPr>
        <w:alias w:val="יור"/>
        <w:tag w:val="&lt;ID&gt;5296&lt;/ID&gt;&lt;Name&gt;יואב קיש - יו&quot;רַ&lt;/Name&gt;&lt;Data&gt;יואב קיש&lt;/Data&gt;&lt;"/>
        <w:id w:val="-86043995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צריך לדבר עם יוגב.</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009451077"/>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זה לא משנה. זו התחייבות - - - אתה רוצה להיכנס למי אחראי על מה בתוך המשרד? </w:t>
      </w:r>
    </w:p>
    <w:p w:rsidR="008476AD" w:rsidRDefault="008476AD" w:rsidP="008476AD">
      <w:pPr>
        <w:rPr>
          <w:rFonts w:hint="cs"/>
          <w:color w:val="000000" w:themeColor="text1"/>
          <w:rtl/>
        </w:rPr>
      </w:pPr>
    </w:p>
    <w:sdt>
      <w:sdtPr>
        <w:rPr>
          <w:rFonts w:hint="cs"/>
          <w:color w:val="000000" w:themeColor="text1"/>
          <w:rtl/>
        </w:rPr>
        <w:alias w:val="אורח"/>
        <w:tag w:val="&lt;ID&gt;&lt;/ID&gt;&lt;Name&gt;ביאן ותד&lt;/Name&gt;&lt;Shortcut&gt;ביות&lt;/Shortcut&gt;&lt;Title&gt;בי"/>
        <w:id w:val="846289381"/>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ביאן ותד</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זו התחייבות. נעשתה בדיקה בתוך אגף תקציבים אצלנו במשרד.</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720702769"/>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כן. בואו נשמע. </w:t>
      </w:r>
    </w:p>
    <w:p w:rsidR="008476AD" w:rsidRDefault="008476AD" w:rsidP="008476AD">
      <w:pPr>
        <w:rPr>
          <w:rFonts w:hint="cs"/>
          <w:color w:val="000000" w:themeColor="text1"/>
          <w:rtl/>
        </w:rPr>
      </w:pPr>
    </w:p>
    <w:sdt>
      <w:sdtPr>
        <w:rPr>
          <w:rFonts w:hint="cs"/>
          <w:color w:val="000000" w:themeColor="text1"/>
          <w:rtl/>
        </w:rPr>
        <w:alias w:val="אורח"/>
        <w:tag w:val="&lt;ID&gt;&lt;/ID&gt;&lt;Name&gt;ביאן ותד&lt;/Name&gt;&lt;Shortcut&gt;ביות&lt;/Shortcut&gt;&lt;Title&gt;בי"/>
        <w:id w:val="-1442219872"/>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ביאן ותד</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לבקשת הוועדה אני מבקשת לחדד את הדברים שאמרתי קודם: </w:t>
      </w:r>
      <w:bookmarkStart w:id="4222" w:name="_ETM_Q1_1765000"/>
      <w:bookmarkEnd w:id="4222"/>
    </w:p>
    <w:p w:rsidR="008476AD" w:rsidRDefault="008476AD" w:rsidP="008476AD">
      <w:pPr>
        <w:rPr>
          <w:rFonts w:hint="cs"/>
          <w:color w:val="000000" w:themeColor="text1"/>
          <w:rtl/>
        </w:rPr>
      </w:pPr>
    </w:p>
    <w:p w:rsidR="008476AD" w:rsidRDefault="008476AD" w:rsidP="008476AD">
      <w:pPr>
        <w:rPr>
          <w:rFonts w:hint="cs"/>
          <w:color w:val="000000" w:themeColor="text1"/>
          <w:rtl/>
        </w:rPr>
      </w:pPr>
      <w:r>
        <w:rPr>
          <w:rFonts w:hint="cs"/>
          <w:color w:val="000000" w:themeColor="text1"/>
          <w:rtl/>
        </w:rPr>
        <w:t>הרפורמה והשינוי המוצע לא ייפול על חמישה תקנים. בדיוני 2020 המשרדים - - -</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43023161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או-קיי. ענו לדרישתי, אז אנחנו ממשיכים כמו שאמרנו עם ההתנהלות הזו.</w:t>
      </w:r>
    </w:p>
    <w:p w:rsidR="008476AD" w:rsidRDefault="008476AD" w:rsidP="008476AD">
      <w:pPr>
        <w:rPr>
          <w:rFonts w:hint="cs"/>
          <w:color w:val="000000" w:themeColor="text1"/>
          <w:rtl/>
        </w:rPr>
      </w:pPr>
    </w:p>
    <w:sdt>
      <w:sdtPr>
        <w:rPr>
          <w:rFonts w:hint="cs"/>
          <w:color w:val="000000" w:themeColor="text1"/>
          <w:rtl/>
        </w:rPr>
        <w:alias w:val="אורח"/>
        <w:tag w:val="&lt;ID&gt;&lt;/ID&gt;&lt;Name&gt;ביאן ותד&lt;/Name&gt;&lt;Shortcut&gt;ביות&lt;/Shortcut&gt;&lt;Title&gt;בי"/>
        <w:id w:val="-461345743"/>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ביאן ותד</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אבל חשוב לי לחדד ש - - -</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39901372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ברור, יציגו את הצרכים, יבחנו, ובסוף תתנו 50 תקנים. בסדר. לא ייפול על חמישה.</w:t>
      </w:r>
    </w:p>
    <w:p w:rsidR="008476AD" w:rsidRDefault="008476AD" w:rsidP="008476AD">
      <w:pPr>
        <w:rPr>
          <w:rFonts w:hint="cs"/>
          <w:color w:val="000000" w:themeColor="text1"/>
          <w:rtl/>
        </w:rPr>
      </w:pPr>
    </w:p>
    <w:sdt>
      <w:sdtPr>
        <w:rPr>
          <w:rFonts w:hint="cs"/>
          <w:color w:val="000000" w:themeColor="text1"/>
          <w:rtl/>
        </w:rPr>
        <w:alias w:val="אורח"/>
        <w:tag w:val="&lt;ID&gt;&lt;/ID&gt;&lt;Name&gt;ביאן ותד&lt;/Name&gt;&lt;Shortcut&gt;ביות&lt;/Shortcut&gt;&lt;Title&gt;בי"/>
        <w:id w:val="137005163"/>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ביאן ותד</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במסגרת - - -</w:t>
      </w:r>
    </w:p>
    <w:p w:rsidR="008476AD" w:rsidRDefault="008476AD" w:rsidP="008476AD">
      <w:pPr>
        <w:rPr>
          <w:rFonts w:hint="cs"/>
          <w:color w:val="000000" w:themeColor="text1"/>
          <w:rtl/>
        </w:rPr>
      </w:pPr>
      <w:bookmarkStart w:id="4223" w:name="_ETM_Q1_1791000"/>
      <w:bookmarkEnd w:id="4223"/>
    </w:p>
    <w:bookmarkStart w:id="4224" w:name="_ETM_Q1_1792000" w:displacedByCustomXml="next"/>
    <w:bookmarkEnd w:id="4224" w:displacedByCustomXml="next"/>
    <w:sdt>
      <w:sdtPr>
        <w:rPr>
          <w:rFonts w:hint="cs"/>
          <w:color w:val="000000" w:themeColor="text1"/>
          <w:rtl/>
        </w:rPr>
        <w:alias w:val="יור"/>
        <w:tag w:val="&lt;ID&gt;5296&lt;/ID&gt;&lt;Name&gt;יואב קיש - יו&quot;רַ&lt;/Name&gt;&lt;Data&gt;יואב קיש&lt;/Data&gt;&lt;"/>
        <w:id w:val="132547518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אז הנושא הזה ברור. חסר לכם עוד משהו לניסוח?</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1010486845"/>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אם יהיה חסר נגיד לכם.</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89293849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רועי פולקמן, משהו נוסף?</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390700795"/>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360597104"/>
        <w:placeholder>
          <w:docPart w:val="9577BE22262D4F8894E26D6A5C95BCD9"/>
        </w:placeholder>
      </w:sdtPr>
      <w:sdtContent>
        <w:p w:rsidR="008476AD" w:rsidRDefault="008476AD" w:rsidP="008476AD">
          <w:pPr>
            <w:pStyle w:val="af8"/>
            <w:keepNext/>
            <w:rPr>
              <w:rFonts w:hint="cs"/>
              <w:color w:val="000000" w:themeColor="text1"/>
              <w:rtl/>
            </w:rPr>
          </w:pPr>
          <w:r>
            <w:rPr>
              <w:rFonts w:hint="cs"/>
              <w:color w:val="000000" w:themeColor="text1"/>
              <w:rtl/>
            </w:rPr>
            <w:t xml:space="preserve">היו"ר </w:t>
          </w:r>
          <w:r>
            <w:rPr>
              <w:rStyle w:val="aff"/>
              <w:rFonts w:eastAsia="Calibri" w:hint="cs"/>
              <w:color w:val="000000" w:themeColor="text1"/>
              <w:rtl/>
            </w:rPr>
            <w:t>יואב קיש:</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משרד הפנים, בבקשה.</w:t>
      </w:r>
    </w:p>
    <w:p w:rsidR="008476AD" w:rsidRDefault="008476AD" w:rsidP="008476AD">
      <w:pPr>
        <w:rPr>
          <w:rFonts w:hint="cs"/>
          <w:color w:val="000000" w:themeColor="text1"/>
          <w:rtl/>
        </w:rPr>
      </w:pPr>
    </w:p>
    <w:sdt>
      <w:sdtPr>
        <w:rPr>
          <w:rFonts w:hint="cs"/>
          <w:color w:val="000000" w:themeColor="text1"/>
          <w:rtl/>
        </w:rPr>
        <w:alias w:val="אורח"/>
        <w:tag w:val="&lt;ID&gt;&lt;/ID&gt;&lt;Name&gt;שחר פרלמוטר&lt;/Name&gt;&lt;Shortcut&gt;שחפר&lt;/Shortcut&gt;&lt;Title"/>
        <w:id w:val="857239250"/>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שחר פרלמוטר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לעניין סמכות הרשות המקומית להקים את זה, אני הבנתי שזה וולונטרי. עכשיו נעשה שינוי, אנחנו מבקשים להבין מה השינוי.</w:t>
      </w:r>
    </w:p>
    <w:p w:rsidR="008476AD" w:rsidRDefault="008476AD" w:rsidP="008476AD">
      <w:pPr>
        <w:rPr>
          <w:rFonts w:hint="cs"/>
          <w:color w:val="000000" w:themeColor="text1"/>
          <w:rtl/>
        </w:rPr>
      </w:pPr>
    </w:p>
    <w:sdt>
      <w:sdtPr>
        <w:rPr>
          <w:rFonts w:hint="cs"/>
          <w:color w:val="000000" w:themeColor="text1"/>
          <w:rtl/>
        </w:rPr>
        <w:alias w:val="אורח"/>
        <w:tag w:val="&lt;ID&gt;&lt;/ID&gt;&lt;Name&gt;לירון אדלר&lt;/Name&gt;&lt;Shortcut&gt;ליאד&lt;/Shortcut&gt;&lt;Title&gt;"/>
        <w:id w:val="2057269219"/>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לירון אדלר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בכל מקרה ההקמה היא וולונטרית.</w:t>
      </w:r>
    </w:p>
    <w:p w:rsidR="008476AD" w:rsidRDefault="008476AD" w:rsidP="008476AD">
      <w:pPr>
        <w:rPr>
          <w:rFonts w:hint="cs"/>
          <w:color w:val="000000" w:themeColor="text1"/>
          <w:rtl/>
        </w:rPr>
      </w:pPr>
    </w:p>
    <w:sdt>
      <w:sdtPr>
        <w:rPr>
          <w:rFonts w:hint="cs"/>
          <w:color w:val="000000" w:themeColor="text1"/>
          <w:rtl/>
        </w:rPr>
        <w:alias w:val="אורח"/>
        <w:tag w:val="&lt;ID&gt;&lt;/ID&gt;&lt;Name&gt;שחר פרלמוטר&lt;/Name&gt;&lt;Shortcut&gt;שחפר&lt;/Shortcut&gt;&lt;Title"/>
        <w:id w:val="820620018"/>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שחר פרלמוטר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ההקמה היא וולונטרית - - -</w:t>
      </w:r>
    </w:p>
    <w:sdt>
      <w:sdtPr>
        <w:rPr>
          <w:rFonts w:hint="cs"/>
          <w:color w:val="000000" w:themeColor="text1"/>
          <w:rtl/>
        </w:rPr>
        <w:alias w:val="יור"/>
        <w:tag w:val="&lt;ID&gt;5296&lt;/ID&gt;&lt;Name&gt;יואב קיש - יו&quot;רַ&lt;/Name&gt;&lt;Data&gt;יואב קיש&lt;/Data&gt;&lt;"/>
        <w:id w:val="191466053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השינוי הוא כזה, אני רוצה לחדד את ה-25. אני עונה לשאלה שלך.</w:t>
      </w:r>
    </w:p>
    <w:p w:rsidR="008476AD" w:rsidRDefault="008476AD" w:rsidP="008476AD">
      <w:pPr>
        <w:rPr>
          <w:rFonts w:hint="cs"/>
          <w:color w:val="000000" w:themeColor="text1"/>
          <w:rtl/>
        </w:rPr>
      </w:pPr>
    </w:p>
    <w:sdt>
      <w:sdtPr>
        <w:rPr>
          <w:rFonts w:hint="cs"/>
          <w:color w:val="000000" w:themeColor="text1"/>
          <w:rtl/>
        </w:rPr>
        <w:alias w:val="אורח"/>
        <w:tag w:val="&lt;ID&gt;&lt;/ID&gt;&lt;Name&gt;שחר פרלמוטר&lt;/Name&gt;&lt;Shortcut&gt;שחפר&lt;/Shortcut&gt;&lt;Title"/>
        <w:id w:val="-1540360964"/>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שחר פרלמוטר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בחודש הראשון יש 25 ואחר כך - - - 26. מה קורה אחר כך?</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66006799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יפה, אני אענה. אנחנו אומרים – ואמרתי שצריך לראות איך אנחנו מנסחים את זה – רשאיות רשויות מעל 100,000 להקים - - -</w:t>
      </w:r>
    </w:p>
    <w:p w:rsidR="008476AD" w:rsidRDefault="008476AD" w:rsidP="008476AD">
      <w:pPr>
        <w:rPr>
          <w:rFonts w:hint="cs"/>
          <w:color w:val="000000" w:themeColor="text1"/>
          <w:rtl/>
        </w:rPr>
      </w:pPr>
    </w:p>
    <w:sdt>
      <w:sdtPr>
        <w:rPr>
          <w:rFonts w:hint="cs"/>
          <w:color w:val="000000" w:themeColor="text1"/>
          <w:rtl/>
        </w:rPr>
        <w:alias w:val="אורח"/>
        <w:tag w:val="&lt;ID&gt;&lt;/ID&gt;&lt;Name&gt;מירה סלומון&lt;/Name&gt;&lt;Shortcut&gt;מיסל&lt;/Shortcut&gt;&lt;Title"/>
        <w:id w:val="80424441"/>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מירה סלומון</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שיתופי פעולה.</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523174419"/>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רגע, כל רשות יכולה להקים. חובת ההתייצבות היא למרכזי שירות. גם רשות של 5,000 יכולה להקים. שיהיה ברור</w:t>
      </w:r>
      <w:r>
        <w:rPr>
          <w:color w:val="000000" w:themeColor="text1"/>
        </w:rPr>
        <w:t xml:space="preserve">– </w:t>
      </w:r>
      <w:r>
        <w:rPr>
          <w:rFonts w:hint="cs"/>
          <w:color w:val="000000" w:themeColor="text1"/>
          <w:rtl/>
        </w:rPr>
        <w:t xml:space="preserve"> כל רשות יכולה להקים. יכולים להיות 100 כאלה בארץ.</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44195986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לא מונעים מהם להקים. אני מדבר רק על חובת ההתייצבות. </w:t>
      </w:r>
      <w:bookmarkStart w:id="4225" w:name="_ETM_Q1_1851000"/>
      <w:bookmarkEnd w:id="4225"/>
      <w:r>
        <w:rPr>
          <w:rFonts w:hint="cs"/>
          <w:color w:val="000000" w:themeColor="text1"/>
          <w:rtl/>
        </w:rPr>
        <w:t xml:space="preserve">הנוסח כמו שהוא כרגע יחול על כל הרשויות. למקומות שבהם יש מעל 100,000 יש חובת התייצבות ולא יותר מ-25 כאלה. זה הכול. וזה צריך להיות כתוב, דרך </w:t>
      </w:r>
      <w:bookmarkStart w:id="4226" w:name="_ETM_Q1_1864000"/>
      <w:bookmarkEnd w:id="4226"/>
      <w:r>
        <w:rPr>
          <w:rFonts w:hint="cs"/>
          <w:color w:val="000000" w:themeColor="text1"/>
          <w:rtl/>
        </w:rPr>
        <w:t xml:space="preserve">אגב. במידה ויש דרישה ליותר מ-25 מקומות וישנם 25 מקומות שעומדים בתנאים שהגדרנו אזי יוציא שר הפנים תקנות בעניין. </w:t>
      </w:r>
    </w:p>
    <w:p w:rsidR="008476AD" w:rsidRDefault="008476AD" w:rsidP="008476AD">
      <w:pPr>
        <w:rPr>
          <w:rFonts w:hint="cs"/>
          <w:color w:val="000000" w:themeColor="text1"/>
          <w:rtl/>
        </w:rPr>
      </w:pPr>
    </w:p>
    <w:sdt>
      <w:sdtPr>
        <w:rPr>
          <w:rFonts w:hint="cs"/>
          <w:color w:val="000000" w:themeColor="text1"/>
          <w:rtl/>
        </w:rPr>
        <w:alias w:val="אורח"/>
        <w:tag w:val="&lt;ID&gt;&lt;/ID&gt;&lt;Name&gt;שחר פרלמוטר&lt;/Name&gt;&lt;Shortcut&gt;שחפר&lt;/Shortcut&gt;&lt;Title"/>
        <w:id w:val="-134648497"/>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שחר פרלמוטר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אבל ה-25 הראשונים לא טעונים אישור?</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352925572"/>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w:t>
      </w:r>
    </w:p>
    <w:p w:rsidR="008476AD" w:rsidRDefault="008476AD" w:rsidP="008476AD">
      <w:pPr>
        <w:rPr>
          <w:rFonts w:hint="cs"/>
          <w:color w:val="000000" w:themeColor="text1"/>
          <w:rtl/>
        </w:rPr>
      </w:pPr>
      <w:bookmarkStart w:id="4227" w:name="_ETM_Q1_1877000"/>
      <w:bookmarkEnd w:id="4227"/>
    </w:p>
    <w:sdt>
      <w:sdtPr>
        <w:rPr>
          <w:rFonts w:hint="cs"/>
          <w:color w:val="000000" w:themeColor="text1"/>
          <w:rtl/>
        </w:rPr>
        <w:alias w:val="יור"/>
        <w:tag w:val="&lt;ID&gt;5296&lt;/ID&gt;&lt;Name&gt;יואב קיש - יו&quot;רַ&lt;/Name&gt;&lt;Data&gt;יואב קיש&lt;/Data&gt;&lt;"/>
        <w:id w:val="128677196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w:t>
      </w:r>
    </w:p>
    <w:p w:rsidR="008476AD" w:rsidRDefault="008476AD" w:rsidP="008476AD">
      <w:pPr>
        <w:rPr>
          <w:rFonts w:hint="cs"/>
          <w:color w:val="000000" w:themeColor="text1"/>
          <w:rtl/>
        </w:rPr>
      </w:pPr>
    </w:p>
    <w:sdt>
      <w:sdtPr>
        <w:rPr>
          <w:rFonts w:hint="cs"/>
          <w:color w:val="000000" w:themeColor="text1"/>
          <w:rtl/>
        </w:rPr>
        <w:alias w:val="אורח"/>
        <w:tag w:val="&lt;ID&gt;&lt;/ID&gt;&lt;Name&gt;שחר פרלמוטר&lt;/Name&gt;&lt;Shortcut&gt;שחפר&lt;/Shortcut&gt;&lt;Title"/>
        <w:id w:val="-436369118"/>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שחר פרלמוטר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איך אנחנו נדע?</w:t>
      </w:r>
    </w:p>
    <w:p w:rsidR="008476AD" w:rsidRDefault="008476AD" w:rsidP="008476AD">
      <w:pPr>
        <w:rPr>
          <w:rFonts w:hint="cs"/>
          <w:color w:val="000000" w:themeColor="text1"/>
          <w:rtl/>
        </w:rPr>
      </w:pPr>
    </w:p>
    <w:bookmarkStart w:id="4228" w:name="_ETM_Q1_1884000" w:displacedByCustomXml="next"/>
    <w:bookmarkEnd w:id="4228" w:displacedByCustomXml="next"/>
    <w:sdt>
      <w:sdtPr>
        <w:rPr>
          <w:rFonts w:hint="cs"/>
          <w:color w:val="000000" w:themeColor="text1"/>
          <w:rtl/>
        </w:rPr>
        <w:alias w:val="דובר"/>
        <w:tag w:val="&lt;ID&gt;5305&lt;/ID&gt;&lt;Name&gt;רועי פולקמן - כולנו&lt;/Name&gt;&lt;Data&gt;רועי פולקמן ("/>
        <w:id w:val="245693002"/>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bookmarkStart w:id="4229" w:name="_ETM_Q1_1887000"/>
      <w:bookmarkEnd w:id="4229"/>
      <w:r>
        <w:rPr>
          <w:rFonts w:hint="cs"/>
          <w:color w:val="000000" w:themeColor="text1"/>
          <w:rtl/>
        </w:rPr>
        <w:t>מגדירים: מעל 100,000.</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2122050558"/>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שמי שמקים יודיע לשר משרד הפנים. </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5486368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הראשונים – </w:t>
      </w:r>
      <w:r>
        <w:rPr>
          <w:color w:val="000000" w:themeColor="text1"/>
        </w:rPr>
        <w:t>First come first served</w:t>
      </w:r>
      <w:r>
        <w:rPr>
          <w:rFonts w:hint="cs"/>
          <w:color w:val="000000" w:themeColor="text1"/>
          <w:rtl/>
        </w:rPr>
        <w:t xml:space="preserve">. </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193917024"/>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ולמה המשרד צריך לדעת?</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28919376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ה-25 הראשונים – כל הקודם זוכה. </w:t>
      </w:r>
    </w:p>
    <w:p w:rsidR="008476AD" w:rsidRDefault="008476AD" w:rsidP="008476AD">
      <w:pPr>
        <w:rPr>
          <w:rFonts w:hint="cs"/>
          <w:color w:val="000000" w:themeColor="text1"/>
          <w:rtl/>
        </w:rPr>
      </w:pPr>
      <w:bookmarkStart w:id="4230" w:name="_ETM_Q1_1895000"/>
      <w:bookmarkEnd w:id="4230"/>
    </w:p>
    <w:sdt>
      <w:sdtPr>
        <w:rPr>
          <w:rFonts w:hint="cs"/>
          <w:color w:val="000000" w:themeColor="text1"/>
          <w:rtl/>
        </w:rPr>
        <w:alias w:val="אורח"/>
        <w:tag w:val="&lt;ID&gt;&lt;/ID&gt;&lt;Name&gt;שחר פרלמוטר&lt;/Name&gt;&lt;Shortcut&gt;שחפר&lt;/Shortcut&gt;&lt;Title"/>
        <w:id w:val="1730266050"/>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שחר פרלמוטר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ואז יש 26.</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22541234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אתה עוצר, אתה לא מאשר, ואתה - - -</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282662759"/>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 ביקשת - - -</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207623096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lang w:eastAsia="he-IL"/>
        </w:rPr>
      </w:pPr>
      <w:r>
        <w:rPr>
          <w:rFonts w:hint="cs"/>
          <w:color w:val="000000" w:themeColor="text1"/>
          <w:rtl/>
        </w:rPr>
        <w:t>אין חובת התייצבות מעל 25. יהיה ניתן להחיל את חובת ההתייצבות מעל 25 רק עם תקנות שלכם במשרד הפנים.</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06501333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 התקנות אומרות?</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51891899"/>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זה מה שיקרה, הנה - -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698886745"/>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שחר פרלמוטר צודק, הוא רוצה להבין.</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0829204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יכול להיות ששר הפנים יגיד: "אני רואה שיש דרישה, אני מעלה את זה ל-50 ואני קובע ביקור פעם בחודשיים", לדוגמה. אני לא יודע. בוא תן לזה להתגלגל. הרי לא יהיו לך 25 -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0219244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ind w:firstLine="0"/>
        <w:rPr>
          <w:rFonts w:hint="cs"/>
          <w:color w:val="000000" w:themeColor="text1"/>
          <w:rtl/>
          <w:lang w:eastAsia="he-IL"/>
        </w:rPr>
      </w:pPr>
      <w:r>
        <w:rPr>
          <w:rFonts w:hint="cs"/>
          <w:color w:val="000000" w:themeColor="text1"/>
          <w:rtl/>
          <w:lang w:eastAsia="he-IL"/>
        </w:rPr>
        <w:tab/>
        <w:t>ראה, אני חוזר למשרד, אני רוצה לדעת להגיד לשר מה הוועדה מבקשת. מה הסמכות? איזו סמכות אתה מטיל עליו?</w:t>
      </w:r>
    </w:p>
    <w:p w:rsidR="008476AD" w:rsidRDefault="008476AD" w:rsidP="008476AD">
      <w:pPr>
        <w:ind w:firstLine="0"/>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103758742"/>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הוא צודק, שאלה טובה.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8436080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אני אעשה סדר – אני מתחיל </w:t>
      </w:r>
      <w:bookmarkStart w:id="4231" w:name="_ETM_Q1_1941000"/>
      <w:bookmarkEnd w:id="4231"/>
      <w:r>
        <w:rPr>
          <w:rFonts w:hint="cs"/>
          <w:color w:val="000000" w:themeColor="text1"/>
          <w:rtl/>
          <w:lang w:eastAsia="he-IL"/>
        </w:rPr>
        <w:t>פה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15037028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לקבוע הוראות לעניין מה?</w:t>
      </w:r>
    </w:p>
    <w:sdt>
      <w:sdtPr>
        <w:rPr>
          <w:rFonts w:hint="cs"/>
          <w:color w:val="000000" w:themeColor="text1"/>
          <w:rtl/>
        </w:rPr>
        <w:alias w:val="יור"/>
        <w:tag w:val="&lt;ID&gt;5296&lt;/ID&gt;&lt;Name&gt;יואב קיש - יו&quot;רַ&lt;/Name&gt;&lt;Data&gt;יואב קיש&lt;/Data&gt;&lt;"/>
        <w:id w:val="-89975250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חברים, אנחנו מתחילים פה מהלך חדש ומשמעותי לטובת העסקים. בוודאי שיש לנו לא מעט רשויות שירצו – כשאני אומר "לא מעט" אני לא מדבר על אחת או שתיים – אבל להערכתי אני לא רואה מעל עשר או 20 לכל היותר, ואני עוד מגזים -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167015053"/>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זו תהיה הצלחה אדירה.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6930741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 - שמצד אחד גם מתאגדות, וגם מעל 100,000 תושבים, וגם דורשות שתגיעו לישיבות. ואם כן אז מצוין. ואם נגלה שכמו שאתה אומר – אמרנו </w:t>
      </w:r>
      <w:r>
        <w:rPr>
          <w:color w:val="000000" w:themeColor="text1"/>
        </w:rPr>
        <w:t>First come first served</w:t>
      </w:r>
      <w:r>
        <w:rPr>
          <w:rFonts w:hint="cs"/>
          <w:color w:val="000000" w:themeColor="text1"/>
          <w:rtl/>
          <w:lang w:eastAsia="he-IL"/>
        </w:rPr>
        <w:t xml:space="preserve"> בלי אפליה, רק מי שעובד מהר יותר יקבל. והיה והגיע מצב שאחר חודשיים, חמש שנים, חצי שנה, הגיע עדכון למספר 26 שרוצה חובת התייצבות, במקום הזה אנחנו מגדירים שלא יהיה מעל 25, זאת אומרת רק ה-25 הראשונים. תומר רוזנר, אתה רוצה לעשות את זה בתוספת, שיוגדרו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00502165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לא. הודעה לשר. </w:t>
      </w:r>
      <w:bookmarkStart w:id="4232" w:name="_ETM_Q1_1991000"/>
      <w:bookmarkEnd w:id="4232"/>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8754591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הודעה לשר. כל מי שמקים, ומעל 100,000 תושבים, ועומד בקריטריון, ודורש – צריך להודיע לשר. השר ינהל את הרישום הזה. זה מה שאני מבקש. שחר פרלמוטר, אתם תנהלו את הרישום</w:t>
      </w:r>
      <w:bookmarkStart w:id="4233" w:name="_ETM_Q1_2005000"/>
      <w:bookmarkEnd w:id="4233"/>
      <w:r>
        <w:rPr>
          <w:rFonts w:hint="cs"/>
          <w:color w:val="000000" w:themeColor="text1"/>
          <w:rtl/>
          <w:lang w:eastAsia="he-IL"/>
        </w:rPr>
        <w:t xml:space="preserve">. אם הגעתם ל-26 – אתם מודיעים ל-26 שכרגע החובה לא חלה עד שתוציאו תקנות. </w:t>
      </w:r>
    </w:p>
    <w:p w:rsidR="008476AD" w:rsidRDefault="008476AD" w:rsidP="008476AD">
      <w:pPr>
        <w:rPr>
          <w:rFonts w:hint="cs"/>
          <w:color w:val="000000" w:themeColor="text1"/>
          <w:rtl/>
          <w:lang w:eastAsia="he-IL"/>
        </w:rPr>
      </w:pPr>
    </w:p>
    <w:p w:rsidR="008476AD" w:rsidRDefault="008476AD" w:rsidP="008476AD">
      <w:pPr>
        <w:rPr>
          <w:rFonts w:hint="cs"/>
          <w:rtl/>
          <w:lang w:eastAsia="he-IL"/>
        </w:rPr>
      </w:pPr>
      <w:r>
        <w:rPr>
          <w:rFonts w:hint="cs"/>
          <w:rtl/>
          <w:lang w:eastAsia="he-IL"/>
        </w:rPr>
        <w:t>עכשיו, מה זה התקנות? אתה יכול לומר: "אני רואה שיש דרישה כי ישנם עוד עשרה שמחכים אז אני מקטין את חובת ההתייצבות". יכול להיות שזו תהיה כזו הצלחה שמשרד האוצר ייתן תקנים, או אולי אתם במשרד הפנים, לא יודע, אני לא רוצה לפתוח את זה.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37805314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לא יודע, אני מתנצל.</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7905847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הבנת או שזה עוד לא ברור?</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201282492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הבנתי.</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4690699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 השאלה?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לירון אדלר&lt;/Name&gt;&lt;Shortcut&gt;ליאד&lt;/Shortcut&gt;&lt;Title&gt;"/>
        <w:id w:val="214716474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לירון אדלר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 תהיה הסמכות לשנות את חובת ההתייצבות?</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3033910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 תהיה הסמכות לשנות את סעיף כד שאנחנו נכתוב?</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49002345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לבטל 125 מרכזים שהוקמו?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76934814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זה לא מבטל, זה פשוט ממעיט. זה מפחית את כמות הביקורים שחייבים לעשות ב-25 שנקבעו.</w:t>
      </w:r>
    </w:p>
    <w:p w:rsidR="008476AD" w:rsidRDefault="008476AD" w:rsidP="008476AD">
      <w:pPr>
        <w:rPr>
          <w:rFonts w:hint="cs"/>
          <w:color w:val="000000" w:themeColor="text1"/>
          <w:rtl/>
          <w:lang w:eastAsia="he-IL"/>
        </w:rPr>
      </w:pPr>
      <w:bookmarkStart w:id="4234" w:name="_ETM_Q1_2051000"/>
      <w:bookmarkEnd w:id="4234"/>
    </w:p>
    <w:sdt>
      <w:sdtPr>
        <w:rPr>
          <w:rFonts w:hint="cs"/>
          <w:color w:val="000000" w:themeColor="text1"/>
          <w:rtl/>
        </w:rPr>
        <w:alias w:val="דובר"/>
        <w:tag w:val="&lt;ID&gt;5305&lt;/ID&gt;&lt;Name&gt;רועי פולקמן - כולנו&lt;/Name&gt;&lt;Data&gt;רועי פולקמן ("/>
        <w:id w:val="354468964"/>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ind w:firstLine="0"/>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מעל 25 אתם תוכלו לקבוע נהלים חדשים. הנוהל כאן הגדיר ל-25 הראשונים. מעבר לזה, מכיוון שיש בעיית משאבים, אתם במשרד הפנים  תקבעו את הנוהל. הרי אפשר היה לומר שהכול ייקבע בנהלים של המשרד.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56053255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זה לשנות את מספר הביקורים, את המספר עצמו?</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84556119"/>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כן.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32147469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 - התדירות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2982089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שחר פרלמוטר, הרי דין העומס על המשרדים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38114048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הגר סלקטר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התקנות ממש ישנו את החוק?</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96950940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כן.</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לירון אדלר&lt;/Name&gt;&lt;Shortcut&gt;ליאד&lt;/Shortcut&gt;&lt;Title&gt;"/>
        <w:id w:val="-196502841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לירון אדלר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זה קרה לא אחת.</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5557950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אגיד ככה - -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631772556"/>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למשל לדרוש התאגדות של 120,000 או 150,000.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82124326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רגע, אז שר הפנים יהיה רשאי לתקן בצו את מספר הביקורים?</w:t>
      </w:r>
    </w:p>
    <w:p w:rsidR="008476AD" w:rsidRDefault="008476AD" w:rsidP="008476AD">
      <w:pPr>
        <w:rPr>
          <w:rFonts w:hint="cs"/>
          <w:color w:val="000000" w:themeColor="text1"/>
          <w:rtl/>
          <w:lang w:eastAsia="he-IL"/>
        </w:rPr>
      </w:pPr>
      <w:bookmarkStart w:id="4235" w:name="_ETM_Q1_2080000"/>
      <w:bookmarkEnd w:id="4235"/>
    </w:p>
    <w:sdt>
      <w:sdtPr>
        <w:rPr>
          <w:rFonts w:hint="cs"/>
          <w:color w:val="000000" w:themeColor="text1"/>
          <w:rtl/>
          <w:lang w:eastAsia="he-IL"/>
        </w:rPr>
        <w:alias w:val="אורח"/>
        <w:tag w:val="&lt;ID&gt;&lt;/ID&gt;&lt;Name&gt;לירון אדלר&lt;/Name&gt;&lt;Shortcut&gt;ליאד&lt;/Shortcut&gt;&lt;Title&gt;"/>
        <w:id w:val="198419663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לירון אדלר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כן.</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79598262"/>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ואת הכמות שמתאגדת.</w:t>
      </w:r>
    </w:p>
    <w:p w:rsidR="008476AD" w:rsidRDefault="008476AD" w:rsidP="008476AD">
      <w:pPr>
        <w:rPr>
          <w:rFonts w:hint="cs"/>
          <w:color w:val="000000" w:themeColor="text1"/>
          <w:rtl/>
          <w:lang w:eastAsia="he-IL"/>
        </w:rPr>
      </w:pPr>
    </w:p>
    <w:bookmarkStart w:id="4236" w:name="_ETM_Q1_2083000" w:displacedByCustomXml="next"/>
    <w:bookmarkEnd w:id="4236" w:displacedByCustomXml="next"/>
    <w:sdt>
      <w:sdtPr>
        <w:rPr>
          <w:rFonts w:hint="cs"/>
          <w:color w:val="000000" w:themeColor="text1"/>
          <w:rtl/>
          <w:lang w:eastAsia="he-IL"/>
        </w:rPr>
        <w:alias w:val="אורח"/>
        <w:tag w:val="&lt;ID&gt;&lt;/ID&gt;&lt;Name&gt;שחר פרלמוטר&lt;/Name&gt;&lt;Shortcut&gt;שחפר&lt;/Shortcut&gt;&lt;Title"/>
        <w:id w:val="66907368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תגדירו, תגדירו. אנחנו רוצים להבין.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40567159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למה צריך להגדיר את זה בחוק?</w:t>
      </w:r>
    </w:p>
    <w:p w:rsidR="008476AD" w:rsidRDefault="008476AD" w:rsidP="008476AD">
      <w:pPr>
        <w:rPr>
          <w:rFonts w:hint="cs"/>
          <w:color w:val="000000" w:themeColor="text1"/>
          <w:rtl/>
          <w:lang w:eastAsia="he-IL"/>
        </w:rPr>
      </w:pPr>
    </w:p>
    <w:bookmarkStart w:id="4237" w:name="_ETM_Q1_2086000" w:displacedByCustomXml="next"/>
    <w:bookmarkEnd w:id="4237" w:displacedByCustomXml="next"/>
    <w:sdt>
      <w:sdtPr>
        <w:rPr>
          <w:rFonts w:hint="cs"/>
          <w:color w:val="000000" w:themeColor="text1"/>
          <w:rtl/>
          <w:lang w:eastAsia="he-IL"/>
        </w:rPr>
        <w:alias w:val="אורח"/>
        <w:tag w:val="&lt;ID&gt;&lt;/ID&gt;&lt;Name&gt;תומר רוזנר&lt;/Name&gt;&lt;Shortcut&gt;תורו&lt;/Shortcut&gt;&lt;Title&gt;"/>
        <w:id w:val="-50558925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כפי שכתוב בחוק שתוקפם של עסקים הוא ל-15 שנה ובתקנות השר משנה.</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123335639"/>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נכון, אותו דבר.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99077535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לא אמרתי, אני מנסה להבין קודם מה אתם רוצים לתת לי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0951788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אז אני אגיד. אם צריך </w:t>
      </w:r>
      <w:bookmarkStart w:id="4238" w:name="_ETM_Q1_2103000"/>
      <w:bookmarkEnd w:id="4238"/>
      <w:r>
        <w:rPr>
          <w:rFonts w:hint="cs"/>
          <w:color w:val="000000" w:themeColor="text1"/>
          <w:rtl/>
          <w:lang w:eastAsia="he-IL"/>
        </w:rPr>
        <w:t xml:space="preserve">אז שיהיה כתוב גם. </w:t>
      </w:r>
    </w:p>
    <w:p w:rsidR="008476AD" w:rsidRDefault="008476AD" w:rsidP="008476AD">
      <w:pPr>
        <w:rPr>
          <w:rFonts w:hint="cs"/>
          <w:color w:val="000000" w:themeColor="text1"/>
          <w:rtl/>
          <w:lang w:eastAsia="he-IL"/>
        </w:rPr>
      </w:pPr>
      <w:bookmarkStart w:id="4239" w:name="_ETM_Q1_2105000"/>
      <w:bookmarkEnd w:id="4239"/>
    </w:p>
    <w:p w:rsidR="008476AD" w:rsidRDefault="008476AD" w:rsidP="008476AD">
      <w:pPr>
        <w:rPr>
          <w:rFonts w:hint="cs"/>
          <w:color w:val="000000" w:themeColor="text1"/>
          <w:rtl/>
          <w:lang w:eastAsia="he-IL"/>
        </w:rPr>
      </w:pPr>
      <w:bookmarkStart w:id="4240" w:name="_ETM_Q1_2106000"/>
      <w:bookmarkEnd w:id="4240"/>
      <w:r>
        <w:rPr>
          <w:rFonts w:hint="cs"/>
          <w:color w:val="000000" w:themeColor="text1"/>
          <w:rtl/>
          <w:lang w:eastAsia="he-IL"/>
        </w:rPr>
        <w:t xml:space="preserve">אין לי בעיה, מכיוון שאני לא רואה את זה קורה ביום אחד, אני רואה את זה בתהליך ושהדבר יתבסס מעצמו. מי שיצטרך לתת את התשובה הזו שאתה כל כך מוטרד ממנה, יבחר בתשובה הנכונה בצורה קלה. תהיינה לו 2–3 אלטרנטיבות והוא יבחר </w:t>
      </w:r>
      <w:bookmarkStart w:id="4241" w:name="_ETM_Q1_2119000"/>
      <w:bookmarkEnd w:id="4241"/>
      <w:r>
        <w:rPr>
          <w:rFonts w:hint="cs"/>
          <w:color w:val="000000" w:themeColor="text1"/>
          <w:rtl/>
          <w:lang w:eastAsia="he-IL"/>
        </w:rPr>
        <w:t>את הדבר האחרון.</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491476851"/>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נכון.</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8076955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היום, כשאנחנו עוד לא התחלנו, ואנחנו לא יודעים, אני נותן לך, שחר פרלמוטר, את הגמישות ואני אומר: בתקנות השר יוכל לשנות את כמות הביקורים, את המספר 25, אולי הוא יעלה את זה מ-100,000 ואת התחולה. אני נותן לך גמישות בעניין הזה.</w:t>
      </w:r>
    </w:p>
    <w:p w:rsidR="008476AD" w:rsidRDefault="008476AD" w:rsidP="008476AD">
      <w:pPr>
        <w:rPr>
          <w:rFonts w:hint="cs"/>
          <w:color w:val="000000" w:themeColor="text1"/>
          <w:rtl/>
          <w:lang w:eastAsia="he-IL"/>
        </w:rPr>
      </w:pPr>
      <w:bookmarkStart w:id="4242" w:name="_ETM_Q1_2136000"/>
      <w:bookmarkEnd w:id="4242"/>
    </w:p>
    <w:sdt>
      <w:sdtPr>
        <w:rPr>
          <w:rStyle w:val="aff"/>
          <w:rFonts w:eastAsia="Calibri" w:hint="cs"/>
          <w:color w:val="000000" w:themeColor="text1"/>
          <w:rtl/>
        </w:rPr>
        <w:alias w:val="דובר"/>
        <w:tag w:val="&lt;ID&gt;5305&lt;/ID&gt;&lt;Name&gt;רועי פולקמן - כולנו&lt;/Name&gt;&lt;Data&gt;רועי פולקמן ("/>
        <w:id w:val="-2049449898"/>
        <w:placeholder>
          <w:docPart w:val="9577BE22262D4F8894E26D6A5C95BCD9"/>
        </w:placeholder>
      </w:sdtPr>
      <w:sdtContent>
        <w:p w:rsidR="008476AD" w:rsidRDefault="008476AD" w:rsidP="008476AD">
          <w:pPr>
            <w:pStyle w:val="a5"/>
            <w:keepNext/>
            <w:rPr>
              <w:rStyle w:val="aff"/>
              <w:rFonts w:eastAsia="Calibri" w:hint="cs"/>
              <w:color w:val="000000" w:themeColor="text1"/>
              <w:rtl/>
            </w:rPr>
          </w:pPr>
          <w:r>
            <w:rPr>
              <w:rStyle w:val="aff"/>
              <w:rFonts w:eastAsia="Calibri" w:hint="cs"/>
              <w:color w:val="000000" w:themeColor="text1"/>
              <w:rtl/>
            </w:rPr>
            <w:t>רועי פולקמן (כולנו):</w:t>
          </w:r>
        </w:p>
      </w:sdtContent>
    </w:sdt>
    <w:p w:rsidR="008476AD" w:rsidRDefault="008476AD" w:rsidP="008476AD">
      <w:pPr>
        <w:pStyle w:val="KeepWithNext"/>
        <w:rPr>
          <w:rFonts w:eastAsia="Calibri" w:hint="cs"/>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את כל הפרמטרים הוא יוכל לקבוע בתקנות. זה פשוט.</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1752474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ויכול להיות שהוא יתקצב יותר ויצליח להגדיל כי זו תהיה הצלחה וכולי.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17227454"/>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נכון.</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03979830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לנו זה ברור. אם זה לא ברור לשחר פרלמוטר שיגיד לנו ונענה לו.</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8449579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נכון, הוועדה יכולה לענות גם אחר כך.</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נטע דרורי&lt;/Name&gt;&lt;Shortcut&gt;נטדר&lt;/Shortcut&gt;&lt;Title&gt;נ"/>
        <w:id w:val="-178379514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נטע דרורי</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ככל ששר הפנים יפעיל את הסמכות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4842371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רגע, אל תפריעי.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200940771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ברשות. כמובן שהסמכות הזו היא ברשות. השר יהיה רשאי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77393892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לא, לא. הוא חייב. מעל 25 הוא חייב. </w:t>
      </w:r>
    </w:p>
    <w:p w:rsidR="008476AD" w:rsidRDefault="008476AD" w:rsidP="008476AD">
      <w:pPr>
        <w:rPr>
          <w:rFonts w:hint="cs"/>
          <w:color w:val="000000" w:themeColor="text1"/>
          <w:rtl/>
          <w:lang w:eastAsia="he-IL"/>
        </w:rPr>
      </w:pPr>
      <w:bookmarkStart w:id="4243" w:name="_ETM_Q1_2163000"/>
      <w:bookmarkEnd w:id="4243"/>
    </w:p>
    <w:sdt>
      <w:sdtPr>
        <w:rPr>
          <w:rFonts w:hint="cs"/>
          <w:color w:val="000000" w:themeColor="text1"/>
          <w:rtl/>
          <w:lang w:eastAsia="he-IL"/>
        </w:rPr>
        <w:alias w:val="אורח"/>
        <w:tag w:val="&lt;ID&gt;&lt;/ID&gt;&lt;Name&gt;שחר פרלמוטר&lt;/Name&gt;&lt;Shortcut&gt;שחפר&lt;/Shortcut&gt;&lt;Title"/>
        <w:id w:val="134204761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הוא יכול לקבל החלט</w:t>
      </w:r>
      <w:bookmarkStart w:id="4244" w:name="_ETM_Q1_2164000"/>
      <w:bookmarkEnd w:id="4244"/>
      <w:r>
        <w:rPr>
          <w:rFonts w:hint="cs"/>
          <w:color w:val="000000" w:themeColor="text1"/>
          <w:rtl/>
          <w:lang w:eastAsia="he-IL"/>
        </w:rPr>
        <w:t xml:space="preserve">ה שהוא לא משנה. לכן זה לא חובה.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053914630"/>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הוא יכול </w:t>
      </w:r>
      <w:bookmarkStart w:id="4245" w:name="_ETM_Q1_2167000"/>
      <w:bookmarkEnd w:id="4245"/>
      <w:r>
        <w:rPr>
          <w:rFonts w:hint="cs"/>
          <w:color w:val="000000" w:themeColor="text1"/>
          <w:rtl/>
          <w:lang w:eastAsia="he-IL"/>
        </w:rPr>
        <w:t xml:space="preserve">להגיד שהוא משאיר את זה מעל 25. </w:t>
      </w:r>
    </w:p>
    <w:p w:rsidR="008476AD" w:rsidRDefault="008476AD" w:rsidP="008476AD">
      <w:pPr>
        <w:rPr>
          <w:rFonts w:hint="cs"/>
          <w:color w:val="000000" w:themeColor="text1"/>
          <w:rtl/>
          <w:lang w:eastAsia="he-IL"/>
        </w:rPr>
      </w:pPr>
    </w:p>
    <w:sdt>
      <w:sdtPr>
        <w:rPr>
          <w:rStyle w:val="aff"/>
          <w:rFonts w:eastAsia="Calibri" w:hint="cs"/>
          <w:color w:val="000000" w:themeColor="text1"/>
          <w:rtl/>
          <w:lang w:eastAsia="he-IL"/>
        </w:rPr>
        <w:alias w:val="אורח"/>
        <w:tag w:val="&lt;ID&gt;&lt;/ID&gt;&lt;Name&gt;שחר פרלמוטר&lt;/Name&gt;&lt;Shortcut&gt;שחפר&lt;/Shortcut&gt;&lt;Title"/>
        <w:id w:val="996073552"/>
        <w:placeholder>
          <w:docPart w:val="9577BE22262D4F8894E26D6A5C95BCD9"/>
        </w:placeholder>
      </w:sdtPr>
      <w:sdtContent>
        <w:p w:rsidR="008476AD" w:rsidRDefault="008476AD" w:rsidP="008476AD">
          <w:pPr>
            <w:pStyle w:val="afb"/>
            <w:keepNext/>
            <w:rPr>
              <w:rStyle w:val="aff"/>
              <w:rFonts w:eastAsia="Calibri" w:hint="cs"/>
              <w:color w:val="000000" w:themeColor="text1"/>
              <w:rtl/>
            </w:rPr>
          </w:pPr>
          <w:r>
            <w:rPr>
              <w:rStyle w:val="aff"/>
              <w:rFonts w:eastAsia="Calibri" w:hint="cs"/>
              <w:color w:val="000000" w:themeColor="text1"/>
              <w:rtl/>
            </w:rPr>
            <w:t>שחר פרלמוטר</w:t>
          </w:r>
          <w:r>
            <w:rPr>
              <w:rStyle w:val="aff"/>
              <w:rFonts w:eastAsia="Calibri" w:hint="cs"/>
              <w:color w:val="000000" w:themeColor="text1"/>
              <w:rtl/>
              <w:lang w:eastAsia="he-IL"/>
            </w:rPr>
            <w:t>:</w:t>
          </w:r>
        </w:p>
      </w:sdtContent>
    </w:sdt>
    <w:p w:rsidR="008476AD" w:rsidRDefault="008476AD" w:rsidP="008476AD">
      <w:pPr>
        <w:pStyle w:val="KeepWithNext"/>
        <w:rPr>
          <w:rFonts w:eastAsia="Calibri" w:hint="cs"/>
          <w:rtl/>
        </w:rPr>
      </w:pPr>
    </w:p>
    <w:p w:rsidR="008476AD" w:rsidRDefault="008476AD" w:rsidP="008476AD">
      <w:pPr>
        <w:rPr>
          <w:rFonts w:hint="cs"/>
          <w:color w:val="000000" w:themeColor="text1"/>
          <w:rtl/>
          <w:lang w:eastAsia="he-IL"/>
        </w:rPr>
      </w:pPr>
      <w:r>
        <w:rPr>
          <w:rFonts w:hint="cs"/>
          <w:color w:val="000000" w:themeColor="text1"/>
          <w:rtl/>
          <w:lang w:eastAsia="he-IL"/>
        </w:rPr>
        <w:t>לכן יש לומר "השר רשאי" ולא "השר יתקן".</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1050587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 -זה לא בסדר.</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64356949"/>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ברגע שאתה נותן לשר לקבוע אז הוא יכול לומר: "קבעתי שזה ימשיך להיות אחת לחודש ומעל 100,000".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55443877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ומי ישלם?</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לירון אדלר&lt;/Name&gt;&lt;Shortcut&gt;ליאד&lt;/Shortcut&gt;&lt;Title&gt;"/>
        <w:id w:val="-143967621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לירון אדלר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הוא ימצא את הדרך.</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73947812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מה זה ימצא את הדרך? שיביא מהתקציב שלו.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06658127"/>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ינהלו דיון בתוך הממשלה - - -</w:t>
      </w:r>
    </w:p>
    <w:p w:rsidR="008476AD" w:rsidRDefault="008476AD" w:rsidP="008476AD">
      <w:pPr>
        <w:rPr>
          <w:rFonts w:hint="cs"/>
          <w:color w:val="000000" w:themeColor="text1"/>
          <w:rtl/>
          <w:lang w:eastAsia="he-IL"/>
        </w:rPr>
      </w:pPr>
      <w:bookmarkStart w:id="4246" w:name="_ETM_Q1_2191000"/>
      <w:bookmarkEnd w:id="4246"/>
    </w:p>
    <w:bookmarkStart w:id="4247" w:name="_ETM_Q1_2192000" w:displacedByCustomXml="next"/>
    <w:bookmarkEnd w:id="4247" w:displacedByCustomXml="next"/>
    <w:sdt>
      <w:sdtPr>
        <w:rPr>
          <w:rFonts w:hint="cs"/>
          <w:color w:val="000000" w:themeColor="text1"/>
          <w:rtl/>
          <w:lang w:eastAsia="he-IL"/>
        </w:rPr>
        <w:alias w:val="אורח"/>
        <w:tag w:val="&lt;ID&gt;&lt;/ID&gt;&lt;Name&gt;שחר פרלמוטר&lt;/Name&gt;&lt;Shortcut&gt;שחפר&lt;/Shortcut&gt;&lt;Title"/>
        <w:id w:val="18957438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לצערי זה קורה ככה ואין לנו אפשרות לתאם. אנחנו בהחלט רוצים בהתייעצות עם שר האוצר לאור הנסיבות. </w:t>
      </w:r>
    </w:p>
    <w:p w:rsidR="008476AD" w:rsidRDefault="008476AD" w:rsidP="008476AD">
      <w:pPr>
        <w:rPr>
          <w:rFonts w:hint="cs"/>
          <w:color w:val="000000" w:themeColor="text1"/>
          <w:rtl/>
          <w:lang w:eastAsia="he-IL"/>
        </w:rPr>
      </w:pPr>
      <w:bookmarkStart w:id="4248" w:name="_ETM_Q1_2210000"/>
      <w:bookmarkEnd w:id="4248"/>
    </w:p>
    <w:p w:rsidR="008476AD" w:rsidRDefault="008476AD" w:rsidP="008476AD">
      <w:pPr>
        <w:rPr>
          <w:rFonts w:hint="cs"/>
          <w:color w:val="000000" w:themeColor="text1"/>
          <w:rtl/>
          <w:lang w:eastAsia="he-IL"/>
        </w:rPr>
      </w:pPr>
      <w:bookmarkStart w:id="4249" w:name="_ETM_Q1_2211000"/>
      <w:bookmarkEnd w:id="4249"/>
      <w:r>
        <w:rPr>
          <w:rFonts w:hint="cs"/>
          <w:color w:val="000000" w:themeColor="text1"/>
          <w:rtl/>
          <w:lang w:eastAsia="he-IL"/>
        </w:rPr>
        <w:t xml:space="preserve">לירון אדלר, תומר רוזנר, אין לנו כרגע אפשרות לתאם ככה "בשלוף" ואנחנו בהחלט רואים שאם כך הם פני הדברים אז שתהיה התייעצות עם שר האוצר.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3628750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שחר פרלמוטר, תומר רוזנר, אין לנו כאן בעיה מהותית. לתפיסתי יש בעיה ניסוחית ואולי בעיית הבנה. אנחנו נעשה עוד דיון אם יהיה צורך. </w:t>
      </w:r>
      <w:bookmarkStart w:id="4250" w:name="_ETM_Q1_2237000"/>
      <w:bookmarkEnd w:id="4250"/>
      <w:r>
        <w:rPr>
          <w:rFonts w:hint="cs"/>
          <w:color w:val="000000" w:themeColor="text1"/>
          <w:rtl/>
          <w:lang w:eastAsia="he-IL"/>
        </w:rPr>
        <w:t>אתם הבנתם מה צריך. שבו עם נציגי משרד הפנים ואם תהיינה עוד שאלות אנחנו נערוך עוד דיון.</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58383453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צריך עוד דיון.</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83783885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רוצה להוסיף: אנחנו סבורים</w:t>
      </w:r>
      <w:bookmarkStart w:id="4251" w:name="_ETM_Q1_2250000"/>
      <w:bookmarkEnd w:id="4251"/>
      <w:r>
        <w:rPr>
          <w:rFonts w:hint="cs"/>
          <w:color w:val="000000" w:themeColor="text1"/>
          <w:rtl/>
          <w:lang w:eastAsia="he-IL"/>
        </w:rPr>
        <w:t xml:space="preserve"> שצריכה להיות התייעצות עם שר האוצר לגבי הנסיבות של ההשלכות.</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04193395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מעל 25.</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78500567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מקובל.</w:t>
      </w:r>
    </w:p>
    <w:p w:rsidR="008476AD" w:rsidRDefault="008476AD" w:rsidP="008476AD">
      <w:pPr>
        <w:rPr>
          <w:rFonts w:hint="cs"/>
          <w:color w:val="000000" w:themeColor="text1"/>
          <w:rtl/>
          <w:lang w:eastAsia="he-IL"/>
        </w:rPr>
      </w:pPr>
      <w:bookmarkStart w:id="4252" w:name="_ETM_Q1_2265000"/>
      <w:bookmarkEnd w:id="4252"/>
    </w:p>
    <w:sdt>
      <w:sdtPr>
        <w:rPr>
          <w:rFonts w:hint="cs"/>
          <w:color w:val="000000" w:themeColor="text1"/>
          <w:rtl/>
          <w:lang w:eastAsia="he-IL"/>
        </w:rPr>
        <w:alias w:val="אורח"/>
        <w:tag w:val="&lt;ID&gt;&lt;/ID&gt;&lt;Name&gt;נטע דרורי&lt;/Name&gt;&lt;Shortcut&gt;נטדר&lt;/Shortcut&gt;&lt;Title&gt;נ"/>
        <w:id w:val="159150666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נטע דרורי</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על פניו גם אם נותני האישור עצמם שהם אלה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4072369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זה בתקציב. זה בדיוני התקציב.</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ביאן ותד&lt;/Name&gt;&lt;Shortcut&gt;ביות&lt;/Shortcut&gt;&lt;Title&gt;בי"/>
        <w:id w:val="74824020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ביאן ותד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הבנתי.</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2454850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עוזרים לכם, גם יתייעצו אתכם. </w:t>
      </w:r>
    </w:p>
    <w:p w:rsidR="008476AD" w:rsidRDefault="008476AD" w:rsidP="008476AD">
      <w:pPr>
        <w:rPr>
          <w:rFonts w:hint="cs"/>
          <w:color w:val="000000" w:themeColor="text1"/>
          <w:rtl/>
          <w:lang w:eastAsia="he-IL"/>
        </w:rPr>
      </w:pPr>
      <w:bookmarkStart w:id="4253" w:name="_ETM_Q1_2275000"/>
      <w:bookmarkEnd w:id="4253"/>
    </w:p>
    <w:p w:rsidR="008476AD" w:rsidRDefault="008476AD" w:rsidP="008476AD">
      <w:pPr>
        <w:rPr>
          <w:rFonts w:hint="cs"/>
          <w:color w:val="000000" w:themeColor="text1"/>
          <w:rtl/>
          <w:lang w:eastAsia="he-IL"/>
        </w:rPr>
      </w:pPr>
      <w:bookmarkStart w:id="4254" w:name="_ETM_Q1_2276000"/>
      <w:bookmarkEnd w:id="4254"/>
      <w:r>
        <w:rPr>
          <w:rFonts w:hint="cs"/>
          <w:color w:val="000000" w:themeColor="text1"/>
          <w:rtl/>
          <w:lang w:eastAsia="he-IL"/>
        </w:rPr>
        <w:t xml:space="preserve">תודה. סיימנו את הנושא הזה. </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נציגי השלטון המקומי, יש לכם שינוי דעה בנושא הוועדה המייעצת?</w:t>
      </w:r>
    </w:p>
    <w:p w:rsidR="008476AD" w:rsidRDefault="008476AD" w:rsidP="008476AD">
      <w:pPr>
        <w:rPr>
          <w:rFonts w:hint="cs"/>
          <w:color w:val="000000" w:themeColor="text1"/>
          <w:rtl/>
          <w:lang w:eastAsia="he-IL"/>
        </w:rPr>
      </w:pPr>
      <w:bookmarkStart w:id="4255" w:name="_ETM_Q1_2277000"/>
      <w:bookmarkEnd w:id="4255"/>
    </w:p>
    <w:sdt>
      <w:sdtPr>
        <w:rPr>
          <w:rFonts w:hint="cs"/>
          <w:color w:val="000000" w:themeColor="text1"/>
          <w:rtl/>
          <w:lang w:eastAsia="he-IL"/>
        </w:rPr>
        <w:alias w:val="אורח"/>
        <w:tag w:val="&lt;ID&gt;&lt;/ID&gt;&lt;Name&gt;מירה סלומון&lt;/Name&gt;&lt;Shortcut&gt;מיסל&lt;/Shortcut&gt;&lt;Title"/>
        <w:id w:val="-1060727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כן, אדוני, אנחנו מבקשים משקיף שימונה על ידינו.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1756411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מי זה "על ידינו"?</w:t>
      </w:r>
    </w:p>
    <w:sdt>
      <w:sdtPr>
        <w:rPr>
          <w:rFonts w:hint="cs"/>
          <w:color w:val="000000" w:themeColor="text1"/>
          <w:rtl/>
          <w:lang w:eastAsia="he-IL"/>
        </w:rPr>
        <w:alias w:val="אורח"/>
        <w:tag w:val="&lt;ID&gt;&lt;/ID&gt;&lt;Name&gt;מירה סלומון&lt;/Name&gt;&lt;Shortcut&gt;מיסל&lt;/Shortcut&gt;&lt;Title"/>
        <w:id w:val="38353789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 על ידי יושב-ראש מרכז השלטון המקומי, הארגון  המייצג את מרבית הרשויות המקומיות.</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0251685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אז זה מה שיהיה.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51760954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רוצה לומר ליועץ המשפטי לוועדה שיש דברי חקיקה מודרניים שנוקבים בשם המפורש של מרכז השלטון המקומי ויש דברי חקיקה מודרניים שמתייחסים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73536317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את רוצה שעכשיו נעשה תיקון עקיף בכל המקומות ונתקן את זה?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22113780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לא חושבת שזה משהו שיהיה מונח בפני הוועדה.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6849320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מבקש להוסיף לוועדה המייעצת משקיף מטעם ארגון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65868597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ind w:firstLine="0"/>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שמייצג את מרבית הרשויות המקומיות. </w:t>
      </w:r>
    </w:p>
    <w:p w:rsidR="008476AD" w:rsidRDefault="008476AD" w:rsidP="008476AD">
      <w:pPr>
        <w:rPr>
          <w:rFonts w:hint="cs"/>
          <w:color w:val="000000" w:themeColor="text1"/>
          <w:rtl/>
          <w:lang w:eastAsia="he-IL"/>
        </w:rPr>
      </w:pPr>
      <w:bookmarkStart w:id="4256" w:name="_ETM_Q1_2327000"/>
      <w:bookmarkEnd w:id="4256"/>
    </w:p>
    <w:sdt>
      <w:sdtPr>
        <w:rPr>
          <w:rFonts w:hint="cs"/>
          <w:color w:val="000000" w:themeColor="text1"/>
          <w:rtl/>
          <w:lang w:eastAsia="he-IL"/>
        </w:rPr>
        <w:alias w:val="אורח"/>
        <w:tag w:val="&lt;ID&gt;&lt;/ID&gt;&lt;Name&gt;שחר פרלמוטר&lt;/Name&gt;&lt;Shortcut&gt;שחפר&lt;/Shortcut&gt;&lt;Title"/>
        <w:id w:val="156044328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 נאמר פה?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0848385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הם ביקשו משקיף לוועדה המייעצת.</w:t>
      </w:r>
    </w:p>
    <w:p w:rsidR="008476AD" w:rsidRDefault="008476AD" w:rsidP="008476AD">
      <w:pPr>
        <w:rPr>
          <w:rFonts w:hint="cs"/>
          <w:color w:val="000000" w:themeColor="text1"/>
          <w:rtl/>
          <w:lang w:eastAsia="he-IL"/>
        </w:rPr>
      </w:pPr>
      <w:bookmarkStart w:id="4257" w:name="_ETM_Q1_2334000"/>
      <w:bookmarkEnd w:id="4257"/>
    </w:p>
    <w:sdt>
      <w:sdtPr>
        <w:rPr>
          <w:rFonts w:hint="cs"/>
          <w:color w:val="000000" w:themeColor="text1"/>
          <w:rtl/>
          <w:lang w:eastAsia="he-IL"/>
        </w:rPr>
        <w:alias w:val="אורח"/>
        <w:tag w:val="&lt;ID&gt;&lt;/ID&gt;&lt;Name&gt;תומר רוזנר&lt;/Name&gt;&lt;Shortcut&gt;תורו&lt;/Shortcut&gt;&lt;Title&gt;"/>
        <w:id w:val="189099982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שהם ימנו.</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1852150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הם ימנו משקיף לוועדה המייעצת.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4702322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258" w:name="_ETM_Q1_2325000"/>
      <w:bookmarkEnd w:id="4258"/>
      <w:r>
        <w:rPr>
          <w:rFonts w:hint="cs"/>
          <w:color w:val="000000" w:themeColor="text1"/>
          <w:rtl/>
          <w:lang w:eastAsia="he-IL"/>
        </w:rPr>
        <w:t xml:space="preserve">יושב-ראש הוועדה הציג בפנינו שתי חלופות: </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1. כל מצביע, בהסכמות עם משרד הפנים.</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2. משקיף במינוי שלנו.</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אנחנו בחרנו את האופציה השנייה.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50420679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שחר פרלמוטר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מבקש לבדוק זאת מול לשכת שר הפנים. </w:t>
      </w:r>
    </w:p>
    <w:sdt>
      <w:sdtPr>
        <w:rPr>
          <w:rFonts w:hint="cs"/>
          <w:color w:val="000000" w:themeColor="text1"/>
          <w:rtl/>
        </w:rPr>
        <w:alias w:val="יור"/>
        <w:tag w:val="&lt;ID&gt;5296&lt;/ID&gt;&lt;Name&gt;יואב קיש - יו&quot;רַ&lt;/Name&gt;&lt;Data&gt;יואב קיש&lt;/Data&gt;&lt;"/>
        <w:id w:val="-121095227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תבדוק, זה מה שאני רוצה. </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רק שנייה, מה נציגי המשטרה רוצים?</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אורטל בלילטי&lt;/Name&gt;&lt;Shortcut&gt;אובל&lt;/Shortcut&gt;&lt;Titl"/>
        <w:id w:val="169827592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אורטל בלילטי</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אורטל בלילטי מהמשטרה. יש לי הערה כללית.</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מאחר ואצלנו הדברים עובדים קצת אחרת – העסקים בדרך כלל מזמינים אותנו כדי שאנחנו נבקר במקום, נקבע את התנאים, הם חותמים על התנאים וכולי, אנחנו העברנו מסמך מפורט למפכ"ל כדי לקבל את עמדתו</w:t>
      </w:r>
      <w:bookmarkStart w:id="4259" w:name="_ETM_Q1_2372000"/>
      <w:bookmarkEnd w:id="4259"/>
      <w:r>
        <w:rPr>
          <w:rFonts w:hint="cs"/>
          <w:color w:val="000000" w:themeColor="text1"/>
          <w:rtl/>
          <w:lang w:eastAsia="he-IL"/>
        </w:rPr>
        <w:t>. ברגע שהיא תתקבל אנחנו נעדכן את הוועדה.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3344471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אני לא הבנתי.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67086992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הם לא רוצים להיות במרכז שירות. </w:t>
      </w:r>
    </w:p>
    <w:p w:rsidR="008476AD" w:rsidRDefault="008476AD" w:rsidP="008476AD">
      <w:pPr>
        <w:rPr>
          <w:rFonts w:hint="cs"/>
          <w:color w:val="000000" w:themeColor="text1"/>
          <w:rtl/>
          <w:lang w:eastAsia="he-IL"/>
        </w:rPr>
      </w:pPr>
    </w:p>
    <w:p w:rsidR="008476AD" w:rsidRDefault="008476AD" w:rsidP="008476AD">
      <w:pPr>
        <w:pStyle w:val="af8"/>
        <w:keepNext/>
        <w:rPr>
          <w:rFonts w:hint="cs"/>
          <w:color w:val="000000" w:themeColor="text1"/>
          <w:rtl/>
        </w:rPr>
      </w:pPr>
      <w:r>
        <w:rPr>
          <w:rFonts w:hint="cs"/>
          <w:color w:val="000000" w:themeColor="text1"/>
          <w:rtl/>
        </w:rPr>
        <w:t xml:space="preserve"> </w:t>
      </w:r>
      <w:sdt>
        <w:sdtPr>
          <w:rPr>
            <w:rFonts w:hint="cs"/>
            <w:color w:val="000000" w:themeColor="text1"/>
            <w:rtl/>
          </w:rPr>
          <w:alias w:val="יור"/>
          <w:tag w:val="&lt;ID&gt;5296&lt;/ID&gt;&lt;Name&gt;יואב קיש - יו&quot;רַ&lt;/Name&gt;&lt;Data&gt;יואב קיש&lt;/Data&gt;&lt;"/>
          <w:id w:val="1406341041"/>
          <w:placeholder>
            <w:docPart w:val="9577BE22262D4F8894E26D6A5C95BCD9"/>
          </w:placeholder>
        </w:sdtPr>
        <w:sdtContent>
          <w:r>
            <w:rPr>
              <w:rFonts w:hint="cs"/>
              <w:color w:val="000000" w:themeColor="text1"/>
              <w:rtl/>
            </w:rPr>
            <w:t xml:space="preserve">היו"ר </w:t>
          </w:r>
          <w:r>
            <w:rPr>
              <w:rStyle w:val="aff"/>
              <w:rFonts w:eastAsia="Calibri" w:hint="cs"/>
              <w:color w:val="000000" w:themeColor="text1"/>
              <w:rtl/>
            </w:rPr>
            <w:t>יואב קיש:</w:t>
          </w:r>
        </w:sdtContent>
      </w:sdt>
    </w:p>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אתם לא רוצים להיות מחויבים להגיע למרכז השירות?</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אורטל בלילטי&lt;/Name&gt;&lt;Shortcut&gt;אובל&lt;/Shortcut&gt;&lt;Titl"/>
        <w:id w:val="100663847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אורטל בלילטי</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כן. </w:t>
      </w:r>
    </w:p>
    <w:p w:rsidR="008476AD" w:rsidRDefault="008476AD" w:rsidP="008476AD">
      <w:pPr>
        <w:rPr>
          <w:rFonts w:hint="cs"/>
          <w:color w:val="000000" w:themeColor="text1"/>
          <w:rtl/>
          <w:lang w:eastAsia="he-IL"/>
        </w:rPr>
      </w:pPr>
    </w:p>
    <w:bookmarkStart w:id="4260" w:name="_ETM_Q1_2382000" w:displacedByCustomXml="next"/>
    <w:bookmarkEnd w:id="4260" w:displacedByCustomXml="next"/>
    <w:sdt>
      <w:sdtPr>
        <w:rPr>
          <w:rFonts w:hint="cs"/>
          <w:color w:val="000000" w:themeColor="text1"/>
          <w:rtl/>
        </w:rPr>
        <w:alias w:val="יור"/>
        <w:tag w:val="&lt;ID&gt;5296&lt;/ID&gt;&lt;Name&gt;יואב קיש - יו&quot;רַ&lt;/Name&gt;&lt;Data&gt;יואב קיש&lt;/Data&gt;&lt;"/>
        <w:id w:val="-1934662829"/>
        <w:placeholder>
          <w:docPart w:val="9577BE22262D4F8894E26D6A5C95BCD9"/>
        </w:placeholder>
      </w:sdtPr>
      <w:sdtContent>
        <w:p w:rsidR="008476AD" w:rsidRDefault="008476AD" w:rsidP="008476AD">
          <w:pPr>
            <w:pStyle w:val="af8"/>
            <w:keepNext/>
            <w:rPr>
              <w:rFonts w:hint="cs"/>
              <w:color w:val="000000" w:themeColor="text1"/>
              <w:rtl/>
            </w:rPr>
          </w:pPr>
          <w:r>
            <w:rPr>
              <w:rFonts w:hint="cs"/>
              <w:color w:val="000000" w:themeColor="text1"/>
              <w:rtl/>
            </w:rPr>
            <w:t xml:space="preserve">היו"ר </w:t>
          </w:r>
          <w:r>
            <w:rPr>
              <w:rStyle w:val="aff"/>
              <w:rFonts w:eastAsia="Calibri" w:hint="cs"/>
              <w:color w:val="000000" w:themeColor="text1"/>
              <w:rtl/>
            </w:rPr>
            <w:t>יואב קיש:</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נציגי השלטון המקומי, אתם רואים צורך שהמשטרה תהיה מחויבת להגיע למרכז שירות?</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86617483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בוודאי.</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37037943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נפתלי קאיקוב</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בוודאי. מה זאת אומרת?</w:t>
      </w:r>
    </w:p>
    <w:p w:rsidR="008476AD" w:rsidRDefault="008476AD" w:rsidP="008476AD">
      <w:pPr>
        <w:ind w:firstLine="0"/>
        <w:rPr>
          <w:rFonts w:hint="cs"/>
          <w:color w:val="000000" w:themeColor="text1"/>
          <w:rtl/>
          <w:lang w:eastAsia="he-IL"/>
        </w:rPr>
      </w:pPr>
    </w:p>
    <w:sdt>
      <w:sdtPr>
        <w:rPr>
          <w:rFonts w:hint="cs"/>
          <w:color w:val="000000" w:themeColor="text1"/>
          <w:rtl/>
          <w:lang w:eastAsia="he-IL"/>
        </w:rPr>
        <w:alias w:val="אורח"/>
        <w:tag w:val="&lt;ID&gt;&lt;/ID&gt;&lt;Name&gt;ישראלה מני&lt;/Name&gt;&lt;Shortcut&gt;ישמנ&lt;/Shortcut&gt;&lt;Title&gt;"/>
        <w:id w:val="-16455174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ישראלה מני</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יש לנו לא מעט סוגיות מול המשטרה. יעיד על זה שי ברמן, יעידו </w:t>
      </w:r>
      <w:bookmarkStart w:id="4261" w:name="_ETM_Q1_2395000"/>
      <w:bookmarkEnd w:id="4261"/>
      <w:r>
        <w:rPr>
          <w:rFonts w:hint="cs"/>
          <w:color w:val="000000" w:themeColor="text1"/>
          <w:rtl/>
          <w:lang w:eastAsia="he-IL"/>
        </w:rPr>
        <w:t>על זה הנוכחים.</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אורטל בלילטי&lt;/Name&gt;&lt;Shortcut&gt;אובל&lt;/Shortcut&gt;&lt;Titl"/>
        <w:id w:val="176249113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אורטל בלילטי</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262" w:name="_ETM_Q1_2400000"/>
      <w:bookmarkEnd w:id="4262"/>
      <w:r>
        <w:rPr>
          <w:rFonts w:hint="cs"/>
          <w:color w:val="000000" w:themeColor="text1"/>
          <w:rtl/>
          <w:lang w:eastAsia="he-IL"/>
        </w:rPr>
        <w:t xml:space="preserve">הצורה שבה אנחנו מתנהלים היא </w:t>
      </w:r>
      <w:bookmarkStart w:id="4263" w:name="_ETM_Q1_2401000"/>
      <w:bookmarkEnd w:id="4263"/>
      <w:r>
        <w:rPr>
          <w:rFonts w:hint="cs"/>
          <w:color w:val="000000" w:themeColor="text1"/>
          <w:rtl/>
          <w:lang w:eastAsia="he-IL"/>
        </w:rPr>
        <w:t>אחרת. לא שולחים אנשים לתחנת משטרה כדי שיקבעו להם את התנאים אלא להיפך, אנחנו מגיעים למקום, רואים את המקום, מטילים את התנאים, בעל העסק חותם על התנאים.</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9152728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אבל יכול להיות הרבה פעמים שתהיינה דרישות שונות, תיאומים. בסוף אנחנו באים לקראת העסקים. </w:t>
      </w:r>
    </w:p>
    <w:p w:rsidR="008476AD" w:rsidRDefault="008476AD" w:rsidP="008476AD">
      <w:pPr>
        <w:rPr>
          <w:rFonts w:hint="cs"/>
          <w:color w:val="000000" w:themeColor="text1"/>
          <w:rtl/>
          <w:lang w:eastAsia="he-IL"/>
        </w:rPr>
      </w:pPr>
      <w:bookmarkStart w:id="4264" w:name="_ETM_Q1_2422000"/>
      <w:bookmarkEnd w:id="4264"/>
    </w:p>
    <w:p w:rsidR="008476AD" w:rsidRDefault="008476AD" w:rsidP="008476AD">
      <w:pPr>
        <w:rPr>
          <w:rFonts w:hint="cs"/>
          <w:color w:val="000000" w:themeColor="text1"/>
          <w:rtl/>
          <w:lang w:eastAsia="he-IL"/>
        </w:rPr>
      </w:pPr>
      <w:r>
        <w:rPr>
          <w:rFonts w:hint="cs"/>
          <w:color w:val="000000" w:themeColor="text1"/>
          <w:rtl/>
          <w:lang w:eastAsia="he-IL"/>
        </w:rPr>
        <w:t>יכול להיות עסק שיש לו שאלות גם מול המשטרה, גם מול משרד הבריאות, גם מול משרד הפנים והשלטון המקומי. אני רוצה לתת לאותו בעל עסק לבוא פעם בחודש למרכז גדול שבו תיתנו לו שירות. במידה מסוימת, מה לעשות.</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71530728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זה אותו שוטר ל-11 מועצות. מה זה פעם בחודש? הוא לא נמצא בשטח.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08972273"/>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265" w:name="_ETM_Q1_2446000"/>
      <w:bookmarkEnd w:id="4265"/>
      <w:r>
        <w:rPr>
          <w:rFonts w:hint="cs"/>
          <w:color w:val="000000" w:themeColor="text1"/>
          <w:rtl/>
          <w:lang w:eastAsia="he-IL"/>
        </w:rPr>
        <w:t>זה מקום אחד.</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91621207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הבנתי מה זה. אבל תחשוב, יום פה יום שם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3065317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אתה מקבל תקן.</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84476022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תקן אחד ארצי לתיאום. לא לשבת בכל מושב.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866398025"/>
        <w:placeholder>
          <w:docPart w:val="9577BE22262D4F8894E26D6A5C95BCD9"/>
        </w:placeholder>
      </w:sdtPr>
      <w:sdtContent>
        <w:p w:rsidR="008476AD" w:rsidRDefault="008476AD" w:rsidP="008476AD">
          <w:pPr>
            <w:pStyle w:val="af8"/>
            <w:keepNext/>
            <w:rPr>
              <w:rFonts w:hint="cs"/>
              <w:color w:val="000000" w:themeColor="text1"/>
              <w:rtl/>
            </w:rPr>
          </w:pPr>
          <w:r>
            <w:rPr>
              <w:rFonts w:hint="cs"/>
              <w:color w:val="000000" w:themeColor="text1"/>
              <w:rtl/>
            </w:rPr>
            <w:t xml:space="preserve">היו"ר </w:t>
          </w:r>
          <w:r>
            <w:rPr>
              <w:rStyle w:val="aff"/>
              <w:rFonts w:eastAsia="Calibri" w:hint="cs"/>
              <w:color w:val="000000" w:themeColor="text1"/>
              <w:rtl/>
            </w:rPr>
            <w:t>יואב קיש:</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מצדי שילך.</w:t>
      </w:r>
    </w:p>
    <w:p w:rsidR="008476AD" w:rsidRDefault="008476AD" w:rsidP="008476AD">
      <w:pPr>
        <w:rPr>
          <w:rFonts w:hint="cs"/>
          <w:color w:val="000000" w:themeColor="text1"/>
          <w:rtl/>
        </w:rPr>
      </w:pPr>
    </w:p>
    <w:sdt>
      <w:sdtPr>
        <w:rPr>
          <w:rFonts w:hint="cs"/>
          <w:color w:val="000000" w:themeColor="text1"/>
          <w:rtl/>
        </w:rPr>
        <w:alias w:val="אורח"/>
        <w:tag w:val="&lt;ID&gt;&lt;/ID&gt;&lt;Name&gt;אורטל בלילטי&lt;/Name&gt;&lt;Shortcut&gt;אובל&lt;/Shortcut&gt;&lt;Titl"/>
        <w:id w:val="-45222993"/>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אורטל בלילטי</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יש להבין שאצלנו האופציה של הסמכה היא לא רלוונטית ולכן זה רק - - -</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1003393487"/>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בסדר.</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26526780"/>
        <w:placeholder>
          <w:docPart w:val="9577BE22262D4F8894E26D6A5C95BCD9"/>
        </w:placeholder>
      </w:sdtPr>
      <w:sdtContent>
        <w:p w:rsidR="008476AD" w:rsidRDefault="008476AD" w:rsidP="008476AD">
          <w:pPr>
            <w:pStyle w:val="af8"/>
            <w:keepNext/>
            <w:rPr>
              <w:rFonts w:hint="cs"/>
              <w:color w:val="000000" w:themeColor="text1"/>
              <w:rtl/>
            </w:rPr>
          </w:pPr>
          <w:r>
            <w:rPr>
              <w:rFonts w:hint="cs"/>
              <w:color w:val="000000" w:themeColor="text1"/>
              <w:rtl/>
            </w:rPr>
            <w:t xml:space="preserve">היו"ר </w:t>
          </w:r>
          <w:r>
            <w:rPr>
              <w:rStyle w:val="aff"/>
              <w:rFonts w:eastAsia="Calibri" w:hint="cs"/>
              <w:color w:val="000000" w:themeColor="text1"/>
              <w:rtl/>
            </w:rPr>
            <w:t>יואב קיש:</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אני לא בטוח שזה נכון. גם על זה אתם במשטרה צריכים לעשות חושבים. אני לא מקבל את עמדת המשטרה בעניין הזה. </w:t>
      </w:r>
    </w:p>
    <w:p w:rsidR="008476AD" w:rsidRDefault="008476AD" w:rsidP="008476AD">
      <w:pPr>
        <w:rPr>
          <w:rFonts w:hint="cs"/>
          <w:color w:val="000000" w:themeColor="text1"/>
          <w:rtl/>
        </w:rPr>
      </w:pPr>
      <w:bookmarkStart w:id="4266" w:name="_ETM_Q1_2462000"/>
      <w:bookmarkEnd w:id="4266"/>
    </w:p>
    <w:bookmarkStart w:id="4267" w:name="_ETM_Q1_2463000" w:displacedByCustomXml="next"/>
    <w:bookmarkEnd w:id="4267" w:displacedByCustomXml="next"/>
    <w:sdt>
      <w:sdtPr>
        <w:rPr>
          <w:rFonts w:hint="cs"/>
          <w:color w:val="000000" w:themeColor="text1"/>
          <w:rtl/>
        </w:rPr>
        <w:alias w:val="אורח"/>
        <w:tag w:val="&lt;ID&gt;&lt;/ID&gt;&lt;Name&gt;הגר סלקטר&lt;/Name&gt;&lt;Shortcut&gt;הגסל&lt;/Shortcut&gt;&lt;Title&gt;ה"/>
        <w:id w:val="1436326710"/>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הגר סלקטר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בקשר ליכולת להסמיך</w:t>
      </w:r>
      <w:bookmarkStart w:id="4268" w:name="_ETM_Q1_2466000"/>
      <w:bookmarkEnd w:id="4268"/>
      <w:r>
        <w:rPr>
          <w:rFonts w:hint="cs"/>
          <w:color w:val="000000" w:themeColor="text1"/>
          <w:rtl/>
        </w:rPr>
        <w:t>, משרד המשפטים - - -</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78997406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לגבי העברת סמכות של שוטר.</w:t>
      </w:r>
    </w:p>
    <w:p w:rsidR="008476AD" w:rsidRDefault="008476AD" w:rsidP="008476AD">
      <w:pPr>
        <w:rPr>
          <w:rFonts w:hint="cs"/>
          <w:color w:val="000000" w:themeColor="text1"/>
          <w:rtl/>
        </w:rPr>
      </w:pPr>
    </w:p>
    <w:sdt>
      <w:sdtPr>
        <w:rPr>
          <w:rFonts w:hint="cs"/>
          <w:color w:val="000000" w:themeColor="text1"/>
          <w:rtl/>
        </w:rPr>
        <w:alias w:val="אורח"/>
        <w:tag w:val="&lt;ID&gt;&lt;/ID&gt;&lt;Name&gt;הגר סלקטר&lt;/Name&gt;&lt;Shortcut&gt;הגסל&lt;/Shortcut&gt;&lt;Title&gt;ה"/>
        <w:id w:val="-2019691575"/>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הגר סלקטר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bookmarkStart w:id="4269" w:name="_ETM_Q1_2497000"/>
      <w:bookmarkEnd w:id="4269"/>
      <w:r>
        <w:rPr>
          <w:rFonts w:hint="cs"/>
          <w:color w:val="000000" w:themeColor="text1"/>
          <w:rtl/>
        </w:rPr>
        <w:t xml:space="preserve">לא ניתן להעביר סמכות של שוטר למי שאינו שוטר. בזה משרד המשפטים בעמדה אחת עם המשטרה. </w:t>
      </w:r>
    </w:p>
    <w:p w:rsidR="008476AD" w:rsidRDefault="008476AD" w:rsidP="008476AD">
      <w:pPr>
        <w:rPr>
          <w:rFonts w:hint="cs"/>
          <w:color w:val="000000" w:themeColor="text1"/>
          <w:rtl/>
        </w:rPr>
      </w:pPr>
    </w:p>
    <w:sdt>
      <w:sdtPr>
        <w:rPr>
          <w:rFonts w:hint="cs"/>
          <w:color w:val="000000" w:themeColor="text1"/>
          <w:rtl/>
        </w:rPr>
        <w:alias w:val="אורח"/>
        <w:tag w:val="&lt;ID&gt;&lt;/ID&gt;&lt;Name&gt;אורטל בלילטי&lt;/Name&gt;&lt;Shortcut&gt;אובל&lt;/Shortcut&gt;&lt;Titl"/>
        <w:id w:val="-673876322"/>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אורטל בלילטי</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 -</w:t>
      </w:r>
    </w:p>
    <w:p w:rsidR="008476AD" w:rsidRDefault="008476AD" w:rsidP="008476AD">
      <w:pPr>
        <w:rPr>
          <w:rFonts w:hint="cs"/>
          <w:color w:val="000000" w:themeColor="text1"/>
          <w:rtl/>
        </w:rPr>
      </w:pPr>
    </w:p>
    <w:sdt>
      <w:sdtPr>
        <w:rPr>
          <w:rFonts w:hint="cs"/>
          <w:color w:val="000000" w:themeColor="text1"/>
          <w:rtl/>
        </w:rPr>
        <w:alias w:val="אורח"/>
        <w:tag w:val="&lt;ID&gt;&lt;/ID&gt;&lt;Name&gt;הגר סלקטר&lt;/Name&gt;&lt;Shortcut&gt;הגסל&lt;/Shortcut&gt;&lt;Title&gt;ה"/>
        <w:id w:val="1120962558"/>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הגר סלקטר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לגבי הסמכה, להסמיך בסמכויות של המשטרה זה בלתי אפשרי. </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290711036"/>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אנחנו לא מדברים - - -</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78340842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תן לה לסיים. </w:t>
      </w:r>
    </w:p>
    <w:p w:rsidR="008476AD" w:rsidRDefault="008476AD" w:rsidP="008476AD">
      <w:pPr>
        <w:rPr>
          <w:rFonts w:hint="cs"/>
          <w:color w:val="000000" w:themeColor="text1"/>
          <w:rtl/>
        </w:rPr>
      </w:pPr>
    </w:p>
    <w:bookmarkStart w:id="4270" w:name="_ETM_Q1_2513000" w:displacedByCustomXml="next"/>
    <w:bookmarkEnd w:id="4270" w:displacedByCustomXml="next"/>
    <w:sdt>
      <w:sdtPr>
        <w:rPr>
          <w:rFonts w:hint="cs"/>
          <w:color w:val="000000" w:themeColor="text1"/>
          <w:rtl/>
        </w:rPr>
        <w:alias w:val="אורח"/>
        <w:tag w:val="&lt;ID&gt;&lt;/ID&gt;&lt;Name&gt;הגר סלקטר&lt;/Name&gt;&lt;Shortcut&gt;הגסל&lt;/Shortcut&gt;&lt;Title&gt;ה"/>
        <w:id w:val="-1143816975"/>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הגר סלקטר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איני אומרת שאין אפשרויות אחרות אבל להסמיך זה לא אפשרי. </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375672608"/>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bookmarkStart w:id="4271" w:name="_ETM_Q1_2516000"/>
      <w:bookmarkEnd w:id="4271"/>
      <w:r>
        <w:rPr>
          <w:rFonts w:hint="cs"/>
          <w:color w:val="000000" w:themeColor="text1"/>
          <w:rtl/>
        </w:rPr>
        <w:t>אבל זה לא מה שהוצע פה.</w:t>
      </w:r>
    </w:p>
    <w:p w:rsidR="008476AD" w:rsidRDefault="008476AD" w:rsidP="008476AD">
      <w:pPr>
        <w:pStyle w:val="afb"/>
        <w:keepNext/>
        <w:rPr>
          <w:rFonts w:ascii="Times New Roman" w:hAnsi="Times New Roman" w:hint="cs"/>
          <w:color w:val="000000" w:themeColor="text1"/>
          <w:u w:val="none"/>
          <w:rtl/>
        </w:rPr>
      </w:pPr>
    </w:p>
    <w:p w:rsidR="008476AD" w:rsidRDefault="008476AD" w:rsidP="008476AD">
      <w:pPr>
        <w:rPr>
          <w:rFonts w:hint="cs"/>
          <w:color w:val="000000" w:themeColor="text1"/>
          <w:rtl/>
        </w:rPr>
      </w:pPr>
      <w:r>
        <w:rPr>
          <w:rFonts w:hint="cs"/>
          <w:color w:val="000000" w:themeColor="text1"/>
          <w:rtl/>
        </w:rPr>
        <w:t>דובר על כך שאותן סמכויות רישוי – וסמכות רישוי איננה סמכות שוטר – בחוקים שבהם מגדירים סמכויות - - -</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199759922"/>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הסמכות מוענקת על ידי השר, לא על ידי המשטרה. </w:t>
      </w:r>
    </w:p>
    <w:p w:rsidR="008476AD" w:rsidRDefault="008476AD" w:rsidP="008476AD">
      <w:pPr>
        <w:rPr>
          <w:rFonts w:hint="cs"/>
          <w:color w:val="000000" w:themeColor="text1"/>
          <w:rtl/>
        </w:rPr>
      </w:pPr>
      <w:bookmarkStart w:id="4272" w:name="_ETM_Q1_2533000"/>
      <w:bookmarkEnd w:id="4272"/>
    </w:p>
    <w:sdt>
      <w:sdtPr>
        <w:rPr>
          <w:rFonts w:hint="cs"/>
          <w:color w:val="000000" w:themeColor="text1"/>
          <w:rtl/>
        </w:rPr>
        <w:alias w:val="אורח"/>
        <w:tag w:val="&lt;ID&gt;&lt;/ID&gt;&lt;Name&gt;מירה סלומון&lt;/Name&gt;&lt;Shortcut&gt;מיסל&lt;/Shortcut&gt;&lt;Title"/>
        <w:id w:val="-1552618895"/>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מירה סלומון</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נכון, היא בכלל יונקת מה - - -</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253100476"/>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ורועי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ולכן אין הקבלה בין סמכות רישוי לסמכות שוטר. </w:t>
      </w:r>
    </w:p>
    <w:p w:rsidR="008476AD" w:rsidRDefault="008476AD" w:rsidP="008476AD">
      <w:pPr>
        <w:rPr>
          <w:rFonts w:hint="cs"/>
          <w:color w:val="000000" w:themeColor="text1"/>
          <w:rtl/>
        </w:rPr>
      </w:pPr>
    </w:p>
    <w:sdt>
      <w:sdtPr>
        <w:rPr>
          <w:rFonts w:hint="cs"/>
          <w:color w:val="000000" w:themeColor="text1"/>
          <w:rtl/>
        </w:rPr>
        <w:alias w:val="אורח"/>
        <w:tag w:val="&lt;ID&gt;&lt;/ID&gt;&lt;Name&gt;מירה סלומון&lt;/Name&gt;&lt;Shortcut&gt;מיסל&lt;/Shortcut&gt;&lt;Title"/>
        <w:id w:val="-1483084866"/>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מירה סלומון</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נכון.</w:t>
      </w:r>
    </w:p>
    <w:p w:rsidR="008476AD" w:rsidRDefault="008476AD" w:rsidP="008476AD">
      <w:pPr>
        <w:rPr>
          <w:rFonts w:hint="cs"/>
          <w:color w:val="000000" w:themeColor="text1"/>
          <w:rtl/>
        </w:rPr>
      </w:pPr>
    </w:p>
    <w:sdt>
      <w:sdtPr>
        <w:rPr>
          <w:rFonts w:hint="cs"/>
          <w:color w:val="000000" w:themeColor="text1"/>
          <w:rtl/>
        </w:rPr>
        <w:alias w:val="אורח"/>
        <w:tag w:val="&lt;ID&gt;&lt;/ID&gt;&lt;Name&gt;הגר סלקטר&lt;/Name&gt;&lt;Shortcut&gt;הגסל&lt;/Shortcut&gt;&lt;Title&gt;ה"/>
        <w:id w:val="-285966491"/>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הגר סלקטר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יש הבדל. זה לא שאתה  - - -</w:t>
      </w:r>
    </w:p>
    <w:p w:rsidR="008476AD" w:rsidRDefault="008476AD" w:rsidP="008476AD">
      <w:pPr>
        <w:rPr>
          <w:rFonts w:hint="cs"/>
          <w:color w:val="000000" w:themeColor="text1"/>
          <w:rtl/>
        </w:rPr>
      </w:pPr>
      <w:bookmarkStart w:id="4273" w:name="_ETM_Q1_2543000"/>
      <w:bookmarkEnd w:id="4273"/>
    </w:p>
    <w:sdt>
      <w:sdtPr>
        <w:rPr>
          <w:rFonts w:hint="cs"/>
          <w:color w:val="000000" w:themeColor="text1"/>
          <w:rtl/>
        </w:rPr>
        <w:alias w:val="דובר"/>
        <w:tag w:val="&lt;ID&gt;5305&lt;/ID&gt;&lt;Name&gt;רועי פולקמן - כולנו&lt;/Name&gt;&lt;Data&gt;רועי פולקמן ("/>
        <w:id w:val="-392194652"/>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זו סמכות רישוי שמגיעה מכוח סמכויות אחרות. אותם אפשר להסמיך. היה את הדיון הזה גם על פקחים. זה שהמשטרה מקנה את סמכות הרישוי לשוטר לא אומר שזו סמכות שוטר. ולכן חוקית זה </w:t>
      </w:r>
      <w:bookmarkStart w:id="4274" w:name="_ETM_Q1_2557000"/>
      <w:bookmarkEnd w:id="4274"/>
      <w:r>
        <w:rPr>
          <w:rFonts w:hint="cs"/>
          <w:color w:val="000000" w:themeColor="text1"/>
          <w:rtl/>
        </w:rPr>
        <w:t>פשוט לא - - -</w:t>
      </w:r>
    </w:p>
    <w:p w:rsidR="008476AD" w:rsidRDefault="008476AD" w:rsidP="008476AD">
      <w:pPr>
        <w:rPr>
          <w:rFonts w:hint="cs"/>
          <w:color w:val="000000" w:themeColor="text1"/>
          <w:rtl/>
        </w:rPr>
      </w:pPr>
    </w:p>
    <w:sdt>
      <w:sdtPr>
        <w:rPr>
          <w:rFonts w:hint="cs"/>
          <w:color w:val="000000" w:themeColor="text1"/>
          <w:rtl/>
        </w:rPr>
        <w:alias w:val="אורח"/>
        <w:tag w:val="&lt;ID&gt;&lt;/ID&gt;&lt;Name&gt;מירה סלומון&lt;/Name&gt;&lt;Shortcut&gt;מיסל&lt;/Shortcut&gt;&lt;Title"/>
        <w:id w:val="-1825660352"/>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מירה סלומון</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נכון.</w:t>
      </w:r>
    </w:p>
    <w:p w:rsidR="008476AD" w:rsidRDefault="008476AD" w:rsidP="008476AD">
      <w:pPr>
        <w:rPr>
          <w:rFonts w:hint="cs"/>
          <w:color w:val="000000" w:themeColor="text1"/>
          <w:rtl/>
        </w:rPr>
      </w:pPr>
    </w:p>
    <w:sdt>
      <w:sdtPr>
        <w:rPr>
          <w:rFonts w:hint="cs"/>
          <w:color w:val="000000" w:themeColor="text1"/>
          <w:rtl/>
        </w:rPr>
        <w:alias w:val="אורח"/>
        <w:tag w:val="&lt;ID&gt;&lt;/ID&gt;&lt;Name&gt;נפתלי קאיקוב&lt;/Name&gt;&lt;Shortcut&gt;נפקא&lt;/Shortcut&gt;&lt;Titl"/>
        <w:id w:val="456840673"/>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נפתלי קאיקוב</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יש גם שיטור עירוני. </w:t>
      </w:r>
    </w:p>
    <w:p w:rsidR="008476AD" w:rsidRDefault="008476AD" w:rsidP="008476AD">
      <w:pPr>
        <w:rPr>
          <w:rFonts w:hint="cs"/>
          <w:color w:val="000000" w:themeColor="text1"/>
          <w:rtl/>
        </w:rPr>
      </w:pPr>
      <w:bookmarkStart w:id="4275" w:name="_ETM_Q1_2559000"/>
      <w:bookmarkEnd w:id="4275"/>
    </w:p>
    <w:sdt>
      <w:sdtPr>
        <w:rPr>
          <w:rFonts w:hint="cs"/>
          <w:color w:val="000000" w:themeColor="text1"/>
          <w:rtl/>
        </w:rPr>
        <w:alias w:val="דובר"/>
        <w:tag w:val="&lt;ID&gt;5305&lt;/ID&gt;&lt;Name&gt;רועי פולקמן - כולנו&lt;/Name&gt;&lt;Data&gt;רועי פולקמן ("/>
        <w:id w:val="-899593804"/>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אדוני היושב-ראש, לא מדובר כאן בסמכויות שוטר. סמכויות שוטר נקבעות בפקודת המשטרה. </w:t>
      </w:r>
      <w:bookmarkStart w:id="4276" w:name="_ETM_Q1_2568000"/>
      <w:bookmarkEnd w:id="4276"/>
      <w:r>
        <w:rPr>
          <w:rFonts w:hint="cs"/>
          <w:color w:val="000000" w:themeColor="text1"/>
          <w:rtl/>
        </w:rPr>
        <w:t xml:space="preserve">אלו סמכויות רישוי שבהן לא קובעים שום דבר על סמכויות שוטר. אמרו ששוטר יכול לקבל גם סמכויות רישוי. זה לא אותו דבר. </w:t>
      </w:r>
    </w:p>
    <w:p w:rsidR="008476AD" w:rsidRDefault="008476AD" w:rsidP="008476AD">
      <w:pPr>
        <w:rPr>
          <w:rFonts w:hint="cs"/>
          <w:color w:val="000000" w:themeColor="text1"/>
          <w:rtl/>
        </w:rPr>
      </w:pPr>
    </w:p>
    <w:bookmarkStart w:id="4277" w:name="_ETM_Q1_2574000" w:displacedByCustomXml="next"/>
    <w:bookmarkEnd w:id="4277" w:displacedByCustomXml="next"/>
    <w:sdt>
      <w:sdtPr>
        <w:rPr>
          <w:rFonts w:hint="cs"/>
          <w:color w:val="000000" w:themeColor="text1"/>
          <w:rtl/>
        </w:rPr>
        <w:alias w:val="אורח"/>
        <w:tag w:val="&lt;ID&gt;&lt;/ID&gt;&lt;Name&gt;הגר סלקטר&lt;/Name&gt;&lt;Shortcut&gt;הגסל&lt;/Shortcut&gt;&lt;Title&gt;ה"/>
        <w:id w:val="-2145653051"/>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הגר סלקטר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אנחנו מבקשות לחדד. אמרתי שדברים אחרים יכול להיות שהם כן אפשריים.</w:t>
      </w:r>
    </w:p>
    <w:p w:rsidR="008476AD" w:rsidRDefault="008476AD" w:rsidP="008476AD">
      <w:pPr>
        <w:rPr>
          <w:rFonts w:hint="cs"/>
          <w:color w:val="000000" w:themeColor="text1"/>
          <w:rtl/>
        </w:rPr>
      </w:pPr>
    </w:p>
    <w:sdt>
      <w:sdtPr>
        <w:rPr>
          <w:rFonts w:hint="cs"/>
          <w:color w:val="000000" w:themeColor="text1"/>
          <w:rtl/>
        </w:rPr>
        <w:alias w:val="דובר"/>
        <w:tag w:val="&lt;ID&gt;5305&lt;/ID&gt;&lt;Name&gt;רועי פולקמן - כולנו&lt;/Name&gt;&lt;Data&gt;רועי פולקמן ("/>
        <w:id w:val="664200774"/>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אבל זו הייתה השאלה, על סמכויות רישוי. </w:t>
      </w:r>
    </w:p>
    <w:p w:rsidR="008476AD" w:rsidRDefault="008476AD" w:rsidP="008476AD">
      <w:pPr>
        <w:rPr>
          <w:rFonts w:hint="cs"/>
          <w:color w:val="000000" w:themeColor="text1"/>
          <w:rtl/>
        </w:rPr>
      </w:pPr>
      <w:bookmarkStart w:id="4278" w:name="_ETM_Q1_2581000"/>
      <w:bookmarkEnd w:id="4278"/>
    </w:p>
    <w:bookmarkStart w:id="4279" w:name="_ETM_Q1_2582000" w:displacedByCustomXml="next"/>
    <w:bookmarkEnd w:id="4279" w:displacedByCustomXml="next"/>
    <w:sdt>
      <w:sdtPr>
        <w:rPr>
          <w:rFonts w:hint="cs"/>
          <w:color w:val="000000" w:themeColor="text1"/>
          <w:rtl/>
        </w:rPr>
        <w:alias w:val="אורח"/>
        <w:tag w:val="&lt;ID&gt;&lt;/ID&gt;&lt;Name&gt;אפי טפליץ&lt;/Name&gt;&lt;Shortcut&gt;אפטפ&lt;/Shortcut&gt;&lt;Title&gt;א"/>
        <w:id w:val="-1778087503"/>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אפרת (אפי) טפליץ:</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אני אחדד: המונח "הסמכה" אינו רלוונטי. המשטרה אינה מסמיכה גורמים אחרים.</w:t>
      </w:r>
    </w:p>
    <w:p w:rsidR="008476AD" w:rsidRDefault="008476AD" w:rsidP="008476AD">
      <w:pPr>
        <w:rPr>
          <w:rFonts w:hint="cs"/>
          <w:color w:val="000000" w:themeColor="text1"/>
          <w:rtl/>
        </w:rPr>
      </w:pPr>
    </w:p>
    <w:sdt>
      <w:sdtPr>
        <w:rPr>
          <w:rFonts w:hint="cs"/>
          <w:color w:val="000000" w:themeColor="text1"/>
          <w:rtl/>
        </w:rPr>
        <w:alias w:val="אורח"/>
        <w:tag w:val="&lt;ID&gt;&lt;/ID&gt;&lt;Name&gt;מירה סלומון&lt;/Name&gt;&lt;Shortcut&gt;מיסל&lt;/Shortcut&gt;&lt;Title"/>
        <w:id w:val="1915510998"/>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מירה סלומון</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המשרד לביטחון פנים מסמיך.</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1261947994"/>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רק דקה אני אסביר. </w:t>
      </w:r>
    </w:p>
    <w:p w:rsidR="008476AD" w:rsidRDefault="008476AD" w:rsidP="008476AD">
      <w:pPr>
        <w:rPr>
          <w:rFonts w:hint="cs"/>
          <w:color w:val="000000" w:themeColor="text1"/>
          <w:rtl/>
        </w:rPr>
      </w:pPr>
      <w:bookmarkStart w:id="4280" w:name="_ETM_Q1_2591000"/>
      <w:bookmarkEnd w:id="4280"/>
    </w:p>
    <w:bookmarkStart w:id="4281" w:name="_ETM_Q1_2592000" w:displacedByCustomXml="next"/>
    <w:bookmarkEnd w:id="4281" w:displacedByCustomXml="next"/>
    <w:sdt>
      <w:sdtPr>
        <w:rPr>
          <w:rFonts w:hint="cs"/>
          <w:color w:val="000000" w:themeColor="text1"/>
          <w:rtl/>
        </w:rPr>
        <w:alias w:val="אורח"/>
        <w:tag w:val="&lt;ID&gt;&lt;/ID&gt;&lt;Name&gt;אפי טפליץ&lt;/Name&gt;&lt;Shortcut&gt;אפטפ&lt;/Shortcut&gt;&lt;Title&gt;א"/>
        <w:id w:val="1191732108"/>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אפרת (אפי) טפליץ:</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העיקרון עצמו הוא שמישהו מטעמם או משהו כזה הוא לא בעייתי מבחינת משרד המשפטים. רק המונח "הסמכה" הוא לא רלוונטי. </w:t>
      </w:r>
    </w:p>
    <w:p w:rsidR="008476AD" w:rsidRDefault="008476AD" w:rsidP="008476AD">
      <w:pPr>
        <w:rPr>
          <w:rFonts w:hint="cs"/>
          <w:color w:val="000000" w:themeColor="text1"/>
          <w:rtl/>
        </w:rPr>
      </w:pPr>
      <w:bookmarkStart w:id="4282" w:name="_ETM_Q1_2600000"/>
      <w:bookmarkEnd w:id="4282"/>
    </w:p>
    <w:sdt>
      <w:sdtPr>
        <w:rPr>
          <w:rFonts w:hint="cs"/>
          <w:color w:val="000000" w:themeColor="text1"/>
          <w:rtl/>
        </w:rPr>
        <w:alias w:val="יור"/>
        <w:tag w:val="&lt;ID&gt;5296&lt;/ID&gt;&lt;Name&gt;יואב קיש - יו&quot;רַ&lt;/Name&gt;&lt;Data&gt;יואב קיש&lt;/Data&gt;&lt;"/>
        <w:id w:val="115440700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תודה, הדיון הסתיים. אני מבקש שקט. בבקשה תומר רוזנר.</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1281150275"/>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הסמכות בתחום רישוי עסקים מנויה בסעיף 6 בחוק רישוי עסקים. הסעיף קובע שהשר הוא הגורם המסמיך. אין זכר למילה שוטר.</w:t>
      </w:r>
    </w:p>
    <w:p w:rsidR="008476AD" w:rsidRDefault="008476AD" w:rsidP="008476AD">
      <w:pPr>
        <w:rPr>
          <w:rFonts w:hint="cs"/>
          <w:color w:val="000000" w:themeColor="text1"/>
          <w:rtl/>
        </w:rPr>
      </w:pPr>
    </w:p>
    <w:sdt>
      <w:sdtPr>
        <w:rPr>
          <w:rFonts w:hint="cs"/>
          <w:color w:val="000000" w:themeColor="text1"/>
          <w:rtl/>
        </w:rPr>
        <w:alias w:val="אורח"/>
        <w:tag w:val="&lt;ID&gt;&lt;/ID&gt;&lt;Name&gt;מירה סלומון&lt;/Name&gt;&lt;Shortcut&gt;מיסל&lt;/Shortcut&gt;&lt;Title"/>
        <w:id w:val="-880467594"/>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מירה סלומון</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נכון.</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776397724"/>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bookmarkStart w:id="4283" w:name="_ETM_Q1_2620000"/>
      <w:bookmarkEnd w:id="4283"/>
      <w:r>
        <w:rPr>
          <w:rFonts w:hint="cs"/>
          <w:color w:val="000000" w:themeColor="text1"/>
          <w:rtl/>
        </w:rPr>
        <w:t xml:space="preserve">השר הסמיך שוטרים במקרה. יכול היה להסמיך את עובדי המשרד לביטחון פנים או עובדים של גורמים אחרים ולכן השר בהחלט יכול להסמיך את עובד הרשות המקומית למלא את הסמכויות הנוגעות לרישוי עסקים. אין בסמכויות הנוגעות לרישוי עסקים הפעלת כל סמכות של שוטר. </w:t>
      </w:r>
    </w:p>
    <w:p w:rsidR="008476AD" w:rsidRDefault="008476AD" w:rsidP="008476AD">
      <w:pPr>
        <w:rPr>
          <w:rFonts w:hint="cs"/>
          <w:color w:val="000000" w:themeColor="text1"/>
          <w:rtl/>
        </w:rPr>
      </w:pPr>
    </w:p>
    <w:bookmarkStart w:id="4284" w:name="_ETM_Q1_2646000" w:displacedByCustomXml="next"/>
    <w:bookmarkEnd w:id="4284" w:displacedByCustomXml="next"/>
    <w:sdt>
      <w:sdtPr>
        <w:rPr>
          <w:rFonts w:hint="cs"/>
          <w:color w:val="000000" w:themeColor="text1"/>
          <w:rtl/>
        </w:rPr>
        <w:alias w:val="יור"/>
        <w:tag w:val="&lt;ID&gt;5296&lt;/ID&gt;&lt;Name&gt;יואב קיש - יו&quot;רַ&lt;/Name&gt;&lt;Data&gt;יואב קיש&lt;/Data&gt;&lt;"/>
        <w:id w:val="121886563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תודה. </w:t>
      </w:r>
    </w:p>
    <w:p w:rsidR="008476AD" w:rsidRDefault="008476AD" w:rsidP="008476AD">
      <w:pPr>
        <w:rPr>
          <w:rFonts w:hint="cs"/>
          <w:color w:val="000000" w:themeColor="text1"/>
          <w:rtl/>
        </w:rPr>
      </w:pPr>
    </w:p>
    <w:p w:rsidR="008476AD" w:rsidRDefault="008476AD" w:rsidP="008476AD">
      <w:pPr>
        <w:rPr>
          <w:rFonts w:hint="cs"/>
          <w:color w:val="000000" w:themeColor="text1"/>
          <w:rtl/>
          <w:lang w:val="en"/>
        </w:rPr>
      </w:pPr>
      <w:r>
        <w:rPr>
          <w:rFonts w:hint="cs"/>
          <w:color w:val="000000" w:themeColor="text1"/>
          <w:rtl/>
        </w:rPr>
        <w:t xml:space="preserve">לדעתי סיימנו את ה </w:t>
      </w:r>
      <w:r>
        <w:rPr>
          <w:color w:val="000000" w:themeColor="text1"/>
          <w:lang w:val="en"/>
        </w:rPr>
        <w:t>One stop shop</w:t>
      </w:r>
      <w:r>
        <w:rPr>
          <w:rFonts w:hint="cs"/>
          <w:color w:val="000000" w:themeColor="text1"/>
          <w:rtl/>
          <w:lang w:val="en"/>
        </w:rPr>
        <w:t xml:space="preserve"> הזה. </w:t>
      </w:r>
    </w:p>
    <w:p w:rsidR="008476AD" w:rsidRDefault="008476AD" w:rsidP="008476AD">
      <w:pPr>
        <w:rPr>
          <w:rFonts w:hint="cs"/>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519821744"/>
        <w:placeholder>
          <w:docPart w:val="9577BE22262D4F8894E26D6A5C95BCD9"/>
        </w:placeholder>
      </w:sdtPr>
      <w:sdtContent>
        <w:p w:rsidR="008476AD" w:rsidRDefault="008476AD" w:rsidP="008476AD">
          <w:pPr>
            <w:pStyle w:val="afb"/>
            <w:keepNext/>
            <w:rPr>
              <w:rFonts w:hint="cs"/>
              <w:color w:val="000000" w:themeColor="text1"/>
              <w:rtl/>
              <w:lang w:val="en"/>
            </w:rPr>
          </w:pPr>
          <w:r>
            <w:rPr>
              <w:rStyle w:val="aff"/>
              <w:rFonts w:eastAsia="Calibri" w:hint="cs"/>
              <w:color w:val="000000" w:themeColor="text1"/>
              <w:rtl/>
            </w:rPr>
            <w:t>תומר רוזנר</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 xml:space="preserve">לא סיימנו, יש את נושא הגדרת מפעלי </w:t>
      </w:r>
      <w:r>
        <w:rPr>
          <w:color w:val="000000" w:themeColor="text1"/>
          <w:lang w:val="en"/>
        </w:rPr>
        <w:t>A</w:t>
      </w:r>
      <w:r>
        <w:rPr>
          <w:rFonts w:hint="cs"/>
          <w:color w:val="000000" w:themeColor="text1"/>
          <w:rtl/>
          <w:lang w:val="en"/>
        </w:rPr>
        <w:t>.</w:t>
      </w:r>
    </w:p>
    <w:p w:rsidR="008476AD" w:rsidRDefault="008476AD" w:rsidP="008476AD">
      <w:pPr>
        <w:rPr>
          <w:rFonts w:hint="cs"/>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300769859"/>
        <w:placeholder>
          <w:docPart w:val="9577BE22262D4F8894E26D6A5C95BCD9"/>
        </w:placeholder>
      </w:sdtPr>
      <w:sdtContent>
        <w:p w:rsidR="008476AD" w:rsidRDefault="008476AD" w:rsidP="008476AD">
          <w:pPr>
            <w:pStyle w:val="af8"/>
            <w:keepNext/>
            <w:rPr>
              <w:rFonts w:hint="cs"/>
              <w:color w:val="000000" w:themeColor="text1"/>
              <w:rtl/>
              <w:lang w:val="en"/>
            </w:rPr>
          </w:pPr>
          <w:r>
            <w:rPr>
              <w:rStyle w:val="aff"/>
              <w:rFonts w:eastAsia="Calibri" w:hint="cs"/>
              <w:color w:val="000000" w:themeColor="text1"/>
              <w:rtl/>
            </w:rPr>
            <w:t>היו"ר יואב קיש</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ind w:firstLine="0"/>
        <w:rPr>
          <w:rFonts w:hint="cs"/>
          <w:color w:val="000000" w:themeColor="text1"/>
          <w:rtl/>
          <w:lang w:val="en"/>
        </w:rPr>
      </w:pPr>
      <w:r>
        <w:rPr>
          <w:rFonts w:hint="cs"/>
          <w:color w:val="000000" w:themeColor="text1"/>
          <w:rtl/>
          <w:lang w:val="en"/>
        </w:rPr>
        <w:tab/>
        <w:t xml:space="preserve">לעניין מפעלי </w:t>
      </w:r>
      <w:r>
        <w:rPr>
          <w:color w:val="000000" w:themeColor="text1"/>
          <w:lang w:val="en"/>
        </w:rPr>
        <w:t>A</w:t>
      </w:r>
      <w:r>
        <w:rPr>
          <w:rFonts w:hint="cs"/>
          <w:color w:val="000000" w:themeColor="text1"/>
          <w:rtl/>
          <w:lang w:val="en"/>
        </w:rPr>
        <w:t xml:space="preserve"> אנחנו צריכים גם את הוועדה המייעצת. </w:t>
      </w:r>
    </w:p>
    <w:p w:rsidR="008476AD" w:rsidRDefault="008476AD" w:rsidP="008476AD">
      <w:pPr>
        <w:ind w:firstLine="0"/>
        <w:rPr>
          <w:rFonts w:hint="cs"/>
          <w:color w:val="000000" w:themeColor="text1"/>
          <w:rtl/>
          <w:lang w:val="en"/>
        </w:rPr>
      </w:pPr>
    </w:p>
    <w:sdt>
      <w:sdtPr>
        <w:rPr>
          <w:rFonts w:hint="cs"/>
          <w:color w:val="000000" w:themeColor="text1"/>
          <w:rtl/>
          <w:lang w:val="en"/>
        </w:rPr>
        <w:alias w:val="אורח"/>
        <w:tag w:val="&lt;ID&gt;&lt;/ID&gt;&lt;Name&gt;עמיר יצחקי&lt;/Name&gt;&lt;Shortcut&gt;עמיצ&lt;/Shortcut&gt;&lt;Title&gt;"/>
        <w:id w:val="-1278016490"/>
        <w:placeholder>
          <w:docPart w:val="9577BE22262D4F8894E26D6A5C95BCD9"/>
        </w:placeholder>
      </w:sdtPr>
      <w:sdtContent>
        <w:p w:rsidR="008476AD" w:rsidRDefault="008476AD" w:rsidP="008476AD">
          <w:pPr>
            <w:pStyle w:val="afb"/>
            <w:keepNext/>
            <w:rPr>
              <w:rFonts w:hint="cs"/>
              <w:color w:val="000000" w:themeColor="text1"/>
              <w:rtl/>
              <w:lang w:val="en"/>
            </w:rPr>
          </w:pPr>
          <w:r>
            <w:rPr>
              <w:rStyle w:val="aff"/>
              <w:rFonts w:eastAsia="Calibri" w:hint="cs"/>
              <w:color w:val="000000" w:themeColor="text1"/>
              <w:rtl/>
            </w:rPr>
            <w:t>עמיר יצחקי</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אנחנו במשרד הבריאות ניאלץ להסתייג מנושא הזה.</w:t>
      </w:r>
    </w:p>
    <w:p w:rsidR="008476AD" w:rsidRDefault="008476AD" w:rsidP="008476AD">
      <w:pPr>
        <w:rPr>
          <w:rFonts w:hint="cs"/>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1454290917"/>
        <w:placeholder>
          <w:docPart w:val="9577BE22262D4F8894E26D6A5C95BCD9"/>
        </w:placeholder>
      </w:sdtPr>
      <w:sdtContent>
        <w:p w:rsidR="008476AD" w:rsidRDefault="008476AD" w:rsidP="008476AD">
          <w:pPr>
            <w:pStyle w:val="af8"/>
            <w:keepNext/>
            <w:rPr>
              <w:rFonts w:hint="cs"/>
              <w:color w:val="000000" w:themeColor="text1"/>
              <w:rtl/>
              <w:lang w:val="en"/>
            </w:rPr>
          </w:pPr>
          <w:r>
            <w:rPr>
              <w:rStyle w:val="aff"/>
              <w:rFonts w:eastAsia="Calibri" w:hint="cs"/>
              <w:color w:val="000000" w:themeColor="text1"/>
              <w:rtl/>
            </w:rPr>
            <w:t>היו"ר יואב קיש</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 xml:space="preserve">אין בעיה. </w:t>
      </w:r>
    </w:p>
    <w:p w:rsidR="008476AD" w:rsidRDefault="008476AD" w:rsidP="008476AD">
      <w:pPr>
        <w:rPr>
          <w:rFonts w:hint="cs"/>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2024936123"/>
        <w:placeholder>
          <w:docPart w:val="9577BE22262D4F8894E26D6A5C95BCD9"/>
        </w:placeholder>
      </w:sdtPr>
      <w:sdtContent>
        <w:p w:rsidR="008476AD" w:rsidRDefault="008476AD" w:rsidP="008476AD">
          <w:pPr>
            <w:pStyle w:val="afb"/>
            <w:keepNext/>
            <w:rPr>
              <w:rFonts w:hint="cs"/>
              <w:color w:val="000000" w:themeColor="text1"/>
              <w:rtl/>
              <w:lang w:val="en"/>
            </w:rPr>
          </w:pPr>
          <w:r>
            <w:rPr>
              <w:rStyle w:val="aff"/>
              <w:rFonts w:eastAsia="Calibri" w:hint="cs"/>
              <w:color w:val="000000" w:themeColor="text1"/>
              <w:rtl/>
            </w:rPr>
            <w:t>תומר רוזנר</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להסתייג ממה?</w:t>
      </w:r>
    </w:p>
    <w:p w:rsidR="008476AD" w:rsidRDefault="008476AD" w:rsidP="008476AD">
      <w:pPr>
        <w:rPr>
          <w:rFonts w:hint="cs"/>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1840757436"/>
        <w:placeholder>
          <w:docPart w:val="9577BE22262D4F8894E26D6A5C95BCD9"/>
        </w:placeholder>
      </w:sdtPr>
      <w:sdtContent>
        <w:p w:rsidR="008476AD" w:rsidRDefault="008476AD" w:rsidP="008476AD">
          <w:pPr>
            <w:pStyle w:val="af8"/>
            <w:keepNext/>
            <w:rPr>
              <w:rFonts w:hint="cs"/>
              <w:color w:val="000000" w:themeColor="text1"/>
              <w:rtl/>
              <w:lang w:val="en"/>
            </w:rPr>
          </w:pPr>
          <w:r>
            <w:rPr>
              <w:rStyle w:val="aff"/>
              <w:rFonts w:eastAsia="Calibri" w:hint="cs"/>
              <w:color w:val="000000" w:themeColor="text1"/>
              <w:rtl/>
            </w:rPr>
            <w:t>היו"ר יואב קיש</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 xml:space="preserve">לא יודע, שיסתייג ממה שהוא רוצה. </w:t>
      </w:r>
    </w:p>
    <w:p w:rsidR="008476AD" w:rsidRDefault="008476AD" w:rsidP="008476AD">
      <w:pPr>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 xml:space="preserve">עמיר יצחקי, אתה צריך להודיע ממה אתה מסתייג. </w:t>
      </w:r>
    </w:p>
    <w:p w:rsidR="008476AD" w:rsidRDefault="008476AD" w:rsidP="008476AD">
      <w:pPr>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תומר רוזנר, זה לא בכתב?</w:t>
      </w:r>
    </w:p>
    <w:p w:rsidR="008476AD" w:rsidRDefault="008476AD" w:rsidP="008476AD">
      <w:pPr>
        <w:rPr>
          <w:rFonts w:hint="cs"/>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1473434905"/>
        <w:placeholder>
          <w:docPart w:val="9577BE22262D4F8894E26D6A5C95BCD9"/>
        </w:placeholder>
      </w:sdtPr>
      <w:sdtContent>
        <w:p w:rsidR="008476AD" w:rsidRDefault="008476AD" w:rsidP="008476AD">
          <w:pPr>
            <w:pStyle w:val="afb"/>
            <w:keepNext/>
            <w:rPr>
              <w:rFonts w:hint="cs"/>
              <w:color w:val="000000" w:themeColor="text1"/>
              <w:rtl/>
              <w:lang w:val="en"/>
            </w:rPr>
          </w:pPr>
          <w:r>
            <w:rPr>
              <w:rStyle w:val="aff"/>
              <w:rFonts w:eastAsia="Calibri" w:hint="cs"/>
              <w:color w:val="000000" w:themeColor="text1"/>
              <w:rtl/>
            </w:rPr>
            <w:t>תומר רוזנר</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אחר כך השר צריך להביא הצעה בכתב.</w:t>
      </w:r>
    </w:p>
    <w:p w:rsidR="008476AD" w:rsidRDefault="008476AD" w:rsidP="008476AD">
      <w:pPr>
        <w:rPr>
          <w:rFonts w:hint="cs"/>
          <w:color w:val="000000" w:themeColor="text1"/>
          <w:rtl/>
          <w:lang w:val="en"/>
        </w:rPr>
      </w:pPr>
    </w:p>
    <w:bookmarkStart w:id="4285" w:name="_ETM_Q1_2673000" w:displacedByCustomXml="next"/>
    <w:bookmarkEnd w:id="4285" w:displacedByCustomXml="next"/>
    <w:sdt>
      <w:sdtPr>
        <w:rPr>
          <w:rFonts w:hint="cs"/>
          <w:color w:val="000000" w:themeColor="text1"/>
          <w:rtl/>
          <w:lang w:val="en"/>
        </w:rPr>
        <w:alias w:val="אורח"/>
        <w:tag w:val="&lt;ID&gt;&lt;/ID&gt;&lt;Name&gt;עמיר יצחקי&lt;/Name&gt;&lt;Shortcut&gt;עמיצ&lt;/Shortcut&gt;&lt;Title&gt;"/>
        <w:id w:val="811994291"/>
        <w:placeholder>
          <w:docPart w:val="9577BE22262D4F8894E26D6A5C95BCD9"/>
        </w:placeholder>
      </w:sdtPr>
      <w:sdtContent>
        <w:p w:rsidR="008476AD" w:rsidRDefault="008476AD" w:rsidP="008476AD">
          <w:pPr>
            <w:pStyle w:val="afb"/>
            <w:keepNext/>
            <w:rPr>
              <w:rFonts w:hint="cs"/>
              <w:color w:val="000000" w:themeColor="text1"/>
              <w:rtl/>
              <w:lang w:val="en"/>
            </w:rPr>
          </w:pPr>
          <w:r>
            <w:rPr>
              <w:rStyle w:val="aff"/>
              <w:rFonts w:eastAsia="Calibri" w:hint="cs"/>
              <w:color w:val="000000" w:themeColor="text1"/>
              <w:rtl/>
            </w:rPr>
            <w:t>עמיר יצחקי</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אני מסתייג מן ההצעה הזו.</w:t>
      </w:r>
    </w:p>
    <w:p w:rsidR="008476AD" w:rsidRDefault="008476AD" w:rsidP="008476AD">
      <w:pPr>
        <w:rPr>
          <w:rFonts w:hint="cs"/>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1874181258"/>
        <w:placeholder>
          <w:docPart w:val="9577BE22262D4F8894E26D6A5C95BCD9"/>
        </w:placeholder>
      </w:sdtPr>
      <w:sdtContent>
        <w:p w:rsidR="008476AD" w:rsidRDefault="008476AD" w:rsidP="008476AD">
          <w:pPr>
            <w:pStyle w:val="afb"/>
            <w:keepNext/>
            <w:rPr>
              <w:rFonts w:hint="cs"/>
              <w:color w:val="000000" w:themeColor="text1"/>
              <w:rtl/>
              <w:lang w:val="en"/>
            </w:rPr>
          </w:pPr>
          <w:r>
            <w:rPr>
              <w:rStyle w:val="aff"/>
              <w:rFonts w:eastAsia="Calibri" w:hint="cs"/>
              <w:color w:val="000000" w:themeColor="text1"/>
              <w:rtl/>
            </w:rPr>
            <w:t>תומר רוזנר</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איזו הצעה?</w:t>
      </w:r>
    </w:p>
    <w:p w:rsidR="008476AD" w:rsidRDefault="008476AD" w:rsidP="008476AD">
      <w:pPr>
        <w:rPr>
          <w:rFonts w:hint="cs"/>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1962228789"/>
        <w:placeholder>
          <w:docPart w:val="9577BE22262D4F8894E26D6A5C95BCD9"/>
        </w:placeholder>
      </w:sdtPr>
      <w:sdtContent>
        <w:p w:rsidR="008476AD" w:rsidRDefault="008476AD" w:rsidP="008476AD">
          <w:pPr>
            <w:pStyle w:val="af8"/>
            <w:keepNext/>
            <w:rPr>
              <w:rFonts w:hint="cs"/>
              <w:color w:val="000000" w:themeColor="text1"/>
              <w:rtl/>
              <w:lang w:val="en"/>
            </w:rPr>
          </w:pPr>
          <w:r>
            <w:rPr>
              <w:rStyle w:val="aff"/>
              <w:rFonts w:eastAsia="Calibri" w:hint="cs"/>
              <w:color w:val="000000" w:themeColor="text1"/>
              <w:rtl/>
            </w:rPr>
            <w:t>היו"ר יואב קיש</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bookmarkStart w:id="4286" w:name="_ETM_Q1_2677000"/>
      <w:bookmarkEnd w:id="4286"/>
      <w:r>
        <w:rPr>
          <w:rFonts w:hint="cs"/>
          <w:color w:val="000000" w:themeColor="text1"/>
          <w:rtl/>
          <w:lang w:val="en"/>
        </w:rPr>
        <w:t>מחובת ההתייצבות.</w:t>
      </w:r>
    </w:p>
    <w:p w:rsidR="008476AD" w:rsidRDefault="008476AD" w:rsidP="008476AD">
      <w:pPr>
        <w:rPr>
          <w:rFonts w:hint="cs"/>
          <w:color w:val="000000" w:themeColor="text1"/>
          <w:rtl/>
          <w:lang w:val="en"/>
        </w:rPr>
      </w:pPr>
    </w:p>
    <w:sdt>
      <w:sdtPr>
        <w:rPr>
          <w:rFonts w:hint="cs"/>
          <w:color w:val="000000" w:themeColor="text1"/>
          <w:rtl/>
          <w:lang w:val="en"/>
        </w:rPr>
        <w:alias w:val="אורח"/>
        <w:tag w:val="&lt;ID&gt;&lt;/ID&gt;&lt;Name&gt;עמיר יצחקי&lt;/Name&gt;&lt;Shortcut&gt;עמיצ&lt;/Shortcut&gt;&lt;Title&gt;"/>
        <w:id w:val="-801998817"/>
        <w:placeholder>
          <w:docPart w:val="9577BE22262D4F8894E26D6A5C95BCD9"/>
        </w:placeholder>
      </w:sdtPr>
      <w:sdtContent>
        <w:p w:rsidR="008476AD" w:rsidRDefault="008476AD" w:rsidP="008476AD">
          <w:pPr>
            <w:pStyle w:val="afb"/>
            <w:keepNext/>
            <w:rPr>
              <w:rFonts w:hint="cs"/>
              <w:color w:val="000000" w:themeColor="text1"/>
              <w:rtl/>
              <w:lang w:val="en"/>
            </w:rPr>
          </w:pPr>
          <w:r>
            <w:rPr>
              <w:rStyle w:val="aff"/>
              <w:rFonts w:eastAsia="Calibri" w:hint="cs"/>
              <w:color w:val="000000" w:themeColor="text1"/>
              <w:rtl/>
            </w:rPr>
            <w:t>עמיר יצחקי</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 xml:space="preserve">מחובת ההתייצבות. </w:t>
      </w:r>
      <w:bookmarkStart w:id="4287" w:name="_ETM_Q1_2678000"/>
      <w:bookmarkStart w:id="4288" w:name="_ETM_Q1_2679000"/>
      <w:bookmarkEnd w:id="4287"/>
      <w:bookmarkEnd w:id="4288"/>
      <w:r>
        <w:rPr>
          <w:rFonts w:hint="cs"/>
          <w:color w:val="000000" w:themeColor="text1"/>
          <w:rtl/>
          <w:lang w:val="en"/>
        </w:rPr>
        <w:t>מכל המרכז בלי שנותנים לנו בכלל את היכולת לתת מענה אמתי.</w:t>
      </w:r>
    </w:p>
    <w:p w:rsidR="008476AD" w:rsidRDefault="008476AD" w:rsidP="008476AD">
      <w:pPr>
        <w:rPr>
          <w:rFonts w:hint="cs"/>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714432259"/>
        <w:placeholder>
          <w:docPart w:val="9577BE22262D4F8894E26D6A5C95BCD9"/>
        </w:placeholder>
      </w:sdtPr>
      <w:sdtContent>
        <w:p w:rsidR="008476AD" w:rsidRDefault="008476AD" w:rsidP="008476AD">
          <w:pPr>
            <w:pStyle w:val="afb"/>
            <w:keepNext/>
            <w:rPr>
              <w:rFonts w:hint="cs"/>
              <w:color w:val="000000" w:themeColor="text1"/>
              <w:rtl/>
              <w:lang w:val="en"/>
            </w:rPr>
          </w:pPr>
          <w:r>
            <w:rPr>
              <w:rStyle w:val="aff"/>
              <w:rFonts w:eastAsia="Calibri" w:hint="cs"/>
              <w:color w:val="000000" w:themeColor="text1"/>
              <w:rtl/>
            </w:rPr>
            <w:t>תומר רוזנר</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תעבירו מכתב חתום בידי השר.</w:t>
      </w:r>
    </w:p>
    <w:p w:rsidR="008476AD" w:rsidRDefault="008476AD" w:rsidP="008476AD">
      <w:pPr>
        <w:rPr>
          <w:rFonts w:hint="cs"/>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560299563"/>
        <w:placeholder>
          <w:docPart w:val="9577BE22262D4F8894E26D6A5C95BCD9"/>
        </w:placeholder>
      </w:sdtPr>
      <w:sdtContent>
        <w:p w:rsidR="008476AD" w:rsidRDefault="008476AD" w:rsidP="008476AD">
          <w:pPr>
            <w:pStyle w:val="af8"/>
            <w:keepNext/>
            <w:rPr>
              <w:rFonts w:hint="cs"/>
              <w:color w:val="000000" w:themeColor="text1"/>
              <w:rtl/>
              <w:lang w:val="en"/>
            </w:rPr>
          </w:pPr>
          <w:r>
            <w:rPr>
              <w:rStyle w:val="aff"/>
              <w:rFonts w:eastAsia="Calibri" w:hint="cs"/>
              <w:color w:val="000000" w:themeColor="text1"/>
              <w:rtl/>
            </w:rPr>
            <w:t>היו"ר יואב קיש</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אנא העבירו אלינו הסתייגות בכתב. תודה.</w:t>
      </w:r>
    </w:p>
    <w:p w:rsidR="008476AD" w:rsidRDefault="008476AD" w:rsidP="008476AD">
      <w:pPr>
        <w:rPr>
          <w:rFonts w:hint="cs"/>
          <w:color w:val="000000" w:themeColor="text1"/>
          <w:rtl/>
          <w:lang w:val="en"/>
        </w:rPr>
      </w:pPr>
    </w:p>
    <w:p w:rsidR="008476AD" w:rsidRDefault="008476AD" w:rsidP="008476AD">
      <w:pPr>
        <w:rPr>
          <w:rFonts w:hint="cs"/>
          <w:color w:val="000000" w:themeColor="text1"/>
          <w:rtl/>
        </w:rPr>
      </w:pPr>
      <w:r>
        <w:rPr>
          <w:rFonts w:hint="cs"/>
          <w:color w:val="000000" w:themeColor="text1"/>
          <w:rtl/>
          <w:lang w:val="en"/>
        </w:rPr>
        <w:t xml:space="preserve">יש שתי שאלות לעניין מפעלי </w:t>
      </w:r>
      <w:r>
        <w:rPr>
          <w:color w:val="000000" w:themeColor="text1"/>
          <w:lang w:val="en"/>
        </w:rPr>
        <w:t>A</w:t>
      </w:r>
      <w:r>
        <w:rPr>
          <w:rFonts w:hint="cs"/>
          <w:color w:val="000000" w:themeColor="text1"/>
          <w:rtl/>
          <w:lang w:val="en"/>
        </w:rPr>
        <w:t xml:space="preserve">: קודם כל אני </w:t>
      </w:r>
      <w:r>
        <w:rPr>
          <w:rFonts w:hint="cs"/>
          <w:color w:val="000000" w:themeColor="text1"/>
          <w:rtl/>
        </w:rPr>
        <w:t xml:space="preserve">לא רוצה להכניס את מפעלי </w:t>
      </w:r>
      <w:r>
        <w:rPr>
          <w:color w:val="000000" w:themeColor="text1"/>
        </w:rPr>
        <w:t>A</w:t>
      </w:r>
      <w:r>
        <w:rPr>
          <w:rFonts w:hint="cs"/>
          <w:color w:val="000000" w:themeColor="text1"/>
          <w:rtl/>
        </w:rPr>
        <w:t xml:space="preserve"> לנוהל הזה. </w:t>
      </w:r>
    </w:p>
    <w:p w:rsidR="008476AD" w:rsidRDefault="008476AD" w:rsidP="008476AD">
      <w:pPr>
        <w:rPr>
          <w:rFonts w:hint="cs"/>
          <w:color w:val="000000" w:themeColor="text1"/>
          <w:rtl/>
        </w:rPr>
      </w:pPr>
    </w:p>
    <w:sdt>
      <w:sdtPr>
        <w:rPr>
          <w:rFonts w:hint="cs"/>
          <w:color w:val="000000" w:themeColor="text1"/>
          <w:rtl/>
        </w:rPr>
        <w:alias w:val="אורח"/>
        <w:tag w:val="&lt;ID&gt;&lt;/ID&gt;&lt;Name&gt;תומר רוזנר&lt;/Name&gt;&lt;Shortcut&gt;תורו&lt;/Shortcut&gt;&lt;Title&gt;"/>
        <w:id w:val="-545903436"/>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תומר רוזנר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ולכן הם צריכים הגדרה.</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99195553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bookmarkStart w:id="4289" w:name="_ETM_Q1_2709000"/>
      <w:bookmarkEnd w:id="4289"/>
      <w:r>
        <w:rPr>
          <w:rFonts w:hint="cs"/>
          <w:color w:val="000000" w:themeColor="text1"/>
          <w:rtl/>
        </w:rPr>
        <w:t xml:space="preserve">ולכן אנחנו צריכים את ההגדרה למפעלי </w:t>
      </w:r>
      <w:r>
        <w:rPr>
          <w:color w:val="000000" w:themeColor="text1"/>
        </w:rPr>
        <w:t>A</w:t>
      </w:r>
      <w:r>
        <w:rPr>
          <w:rFonts w:hint="cs"/>
          <w:color w:val="000000" w:themeColor="text1"/>
          <w:rtl/>
        </w:rPr>
        <w:t xml:space="preserve">. </w:t>
      </w:r>
    </w:p>
    <w:p w:rsidR="008476AD" w:rsidRDefault="008476AD" w:rsidP="008476AD">
      <w:pPr>
        <w:rPr>
          <w:rFonts w:hint="cs"/>
          <w:color w:val="000000" w:themeColor="text1"/>
          <w:rtl/>
        </w:rPr>
      </w:pPr>
    </w:p>
    <w:sdt>
      <w:sdtPr>
        <w:rPr>
          <w:rFonts w:hint="cs"/>
          <w:color w:val="000000" w:themeColor="text1"/>
          <w:rtl/>
        </w:rPr>
        <w:alias w:val="אורח"/>
        <w:tag w:val="&lt;ID&gt;&lt;/ID&gt;&lt;Name&gt;לירון אדלר&lt;/Name&gt;&lt;Shortcut&gt;ליאד&lt;/Shortcut&gt;&lt;Title&gt;"/>
        <w:id w:val="-2001953465"/>
        <w:placeholder>
          <w:docPart w:val="9577BE22262D4F8894E26D6A5C95BCD9"/>
        </w:placeholder>
      </w:sdtPr>
      <w:sdtContent>
        <w:p w:rsidR="008476AD" w:rsidRDefault="008476AD" w:rsidP="008476AD">
          <w:pPr>
            <w:pStyle w:val="afb"/>
            <w:keepNext/>
            <w:rPr>
              <w:rFonts w:hint="cs"/>
              <w:color w:val="000000" w:themeColor="text1"/>
              <w:rtl/>
            </w:rPr>
          </w:pPr>
          <w:r>
            <w:rPr>
              <w:rStyle w:val="aff"/>
              <w:rFonts w:eastAsia="Calibri" w:hint="cs"/>
              <w:color w:val="000000" w:themeColor="text1"/>
              <w:rtl/>
            </w:rPr>
            <w:t>לירון אדלר</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לוועדה המייעצת?</w:t>
      </w:r>
    </w:p>
    <w:p w:rsidR="008476AD" w:rsidRDefault="008476AD" w:rsidP="008476AD">
      <w:pPr>
        <w:rPr>
          <w:rFonts w:hint="cs"/>
          <w:color w:val="000000" w:themeColor="text1"/>
          <w:rtl/>
        </w:rPr>
      </w:pPr>
    </w:p>
    <w:sdt>
      <w:sdtPr>
        <w:rPr>
          <w:rFonts w:hint="cs"/>
          <w:color w:val="000000" w:themeColor="text1"/>
          <w:rtl/>
        </w:rPr>
        <w:alias w:val="יור"/>
        <w:tag w:val="&lt;ID&gt;5296&lt;/ID&gt;&lt;Name&gt;יואב קיש - יו&quot;רַ&lt;/Name&gt;&lt;Data&gt;יואב קיש&lt;/Data&gt;&lt;"/>
        <w:id w:val="1468624039"/>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lang w:val="en"/>
        </w:rPr>
      </w:pPr>
      <w:r>
        <w:rPr>
          <w:rFonts w:hint="cs"/>
          <w:color w:val="000000" w:themeColor="text1"/>
          <w:rtl/>
        </w:rPr>
        <w:t>הם יוצאים גם מהוועדה המייעצת אבל גם ב</w:t>
      </w:r>
      <w:r>
        <w:rPr>
          <w:color w:val="000000" w:themeColor="text1"/>
          <w:lang w:val="en"/>
        </w:rPr>
        <w:t>One stop shop</w:t>
      </w:r>
      <w:r>
        <w:rPr>
          <w:color w:val="000000" w:themeColor="text1"/>
        </w:rPr>
        <w:t>-</w:t>
      </w:r>
      <w:r>
        <w:rPr>
          <w:rFonts w:hint="cs"/>
          <w:color w:val="000000" w:themeColor="text1"/>
          <w:rtl/>
          <w:lang w:val="en"/>
        </w:rPr>
        <w:t>. אני לא רוצה ב-</w:t>
      </w:r>
      <w:r>
        <w:rPr>
          <w:color w:val="000000" w:themeColor="text1"/>
          <w:lang w:val="en"/>
        </w:rPr>
        <w:t>One stop shop</w:t>
      </w:r>
      <w:r>
        <w:rPr>
          <w:rFonts w:hint="cs"/>
          <w:color w:val="000000" w:themeColor="text1"/>
          <w:rtl/>
          <w:lang w:val="en"/>
        </w:rPr>
        <w:t xml:space="preserve"> מפעלי </w:t>
      </w:r>
      <w:r>
        <w:rPr>
          <w:color w:val="000000" w:themeColor="text1"/>
          <w:lang w:val="en"/>
        </w:rPr>
        <w:t>A</w:t>
      </w:r>
      <w:r>
        <w:rPr>
          <w:rFonts w:hint="cs"/>
          <w:color w:val="000000" w:themeColor="text1"/>
          <w:rtl/>
          <w:lang w:val="en"/>
        </w:rPr>
        <w:t xml:space="preserve">. אתם אמרתם רק </w:t>
      </w:r>
      <w:r>
        <w:rPr>
          <w:color w:val="000000" w:themeColor="text1"/>
          <w:lang w:val="en"/>
        </w:rPr>
        <w:t>C</w:t>
      </w:r>
      <w:r>
        <w:rPr>
          <w:rFonts w:hint="cs"/>
          <w:color w:val="000000" w:themeColor="text1"/>
          <w:rtl/>
          <w:lang w:val="en"/>
        </w:rPr>
        <w:t xml:space="preserve">. אני אומר: לא רק </w:t>
      </w:r>
      <w:r>
        <w:rPr>
          <w:color w:val="000000" w:themeColor="text1"/>
          <w:lang w:val="en"/>
        </w:rPr>
        <w:t>C</w:t>
      </w:r>
      <w:r>
        <w:rPr>
          <w:rFonts w:hint="cs"/>
          <w:color w:val="000000" w:themeColor="text1"/>
          <w:rtl/>
          <w:lang w:val="en"/>
        </w:rPr>
        <w:t xml:space="preserve"> אלא גם לא יהיה </w:t>
      </w:r>
      <w:r>
        <w:rPr>
          <w:color w:val="000000" w:themeColor="text1"/>
          <w:lang w:val="en"/>
        </w:rPr>
        <w:t>A</w:t>
      </w:r>
      <w:r>
        <w:rPr>
          <w:rFonts w:hint="cs"/>
          <w:color w:val="000000" w:themeColor="text1"/>
          <w:rtl/>
          <w:lang w:val="en"/>
        </w:rPr>
        <w:t>.</w:t>
      </w:r>
    </w:p>
    <w:p w:rsidR="008476AD" w:rsidRDefault="008476AD" w:rsidP="008476AD">
      <w:pPr>
        <w:rPr>
          <w:rFonts w:hint="cs"/>
          <w:color w:val="000000" w:themeColor="text1"/>
          <w:rtl/>
          <w:lang w:val="en"/>
        </w:rPr>
      </w:pPr>
    </w:p>
    <w:sdt>
      <w:sdtPr>
        <w:rPr>
          <w:rFonts w:hint="cs"/>
          <w:color w:val="000000" w:themeColor="text1"/>
          <w:rtl/>
          <w:lang w:val="en"/>
        </w:rPr>
        <w:alias w:val="אורח"/>
        <w:tag w:val="&lt;ID&gt;&lt;/ID&gt;&lt;Name&gt;גילי צימנד&lt;/Name&gt;&lt;Shortcut&gt;גיצי&lt;/Shortcut&gt;&lt;Title&gt;"/>
        <w:id w:val="-1131323005"/>
        <w:placeholder>
          <w:docPart w:val="9577BE22262D4F8894E26D6A5C95BCD9"/>
        </w:placeholder>
      </w:sdtPr>
      <w:sdtContent>
        <w:p w:rsidR="008476AD" w:rsidRDefault="008476AD" w:rsidP="008476AD">
          <w:pPr>
            <w:pStyle w:val="afb"/>
            <w:keepNext/>
            <w:rPr>
              <w:rFonts w:hint="cs"/>
              <w:color w:val="000000" w:themeColor="text1"/>
              <w:rtl/>
              <w:lang w:val="en"/>
            </w:rPr>
          </w:pPr>
          <w:r>
            <w:rPr>
              <w:rStyle w:val="aff"/>
              <w:rFonts w:eastAsia="Calibri" w:hint="cs"/>
              <w:color w:val="000000" w:themeColor="text1"/>
              <w:rtl/>
            </w:rPr>
            <w:t>גילי צימנד</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 xml:space="preserve">רצינו שרק </w:t>
      </w:r>
      <w:r>
        <w:rPr>
          <w:color w:val="000000" w:themeColor="text1"/>
          <w:lang w:val="en"/>
        </w:rPr>
        <w:t>C</w:t>
      </w:r>
      <w:r>
        <w:rPr>
          <w:rFonts w:hint="cs"/>
          <w:color w:val="000000" w:themeColor="text1"/>
          <w:rtl/>
          <w:lang w:val="en"/>
        </w:rPr>
        <w:t xml:space="preserve"> יהיו. </w:t>
      </w:r>
    </w:p>
    <w:p w:rsidR="008476AD" w:rsidRDefault="008476AD" w:rsidP="008476AD">
      <w:pPr>
        <w:rPr>
          <w:rFonts w:hint="cs"/>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2100211661"/>
        <w:placeholder>
          <w:docPart w:val="9577BE22262D4F8894E26D6A5C95BCD9"/>
        </w:placeholder>
      </w:sdtPr>
      <w:sdtContent>
        <w:p w:rsidR="008476AD" w:rsidRDefault="008476AD" w:rsidP="008476AD">
          <w:pPr>
            <w:pStyle w:val="af8"/>
            <w:keepNext/>
            <w:rPr>
              <w:rFonts w:hint="cs"/>
              <w:color w:val="000000" w:themeColor="text1"/>
              <w:rtl/>
              <w:lang w:val="en"/>
            </w:rPr>
          </w:pPr>
          <w:r>
            <w:rPr>
              <w:rStyle w:val="aff"/>
              <w:rFonts w:eastAsia="Calibri" w:hint="cs"/>
              <w:color w:val="000000" w:themeColor="text1"/>
              <w:rtl/>
            </w:rPr>
            <w:t>היו"ר יואב קיש</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 xml:space="preserve">נכון, אתם רציתם שרק </w:t>
      </w:r>
      <w:r>
        <w:rPr>
          <w:color w:val="000000" w:themeColor="text1"/>
          <w:lang w:val="en"/>
        </w:rPr>
        <w:t>C</w:t>
      </w:r>
      <w:r>
        <w:rPr>
          <w:rFonts w:hint="cs"/>
          <w:color w:val="000000" w:themeColor="text1"/>
          <w:rtl/>
          <w:lang w:val="en"/>
        </w:rPr>
        <w:t xml:space="preserve"> יהיו. יהיו </w:t>
      </w:r>
      <w:r>
        <w:rPr>
          <w:color w:val="000000" w:themeColor="text1"/>
          <w:lang w:val="en"/>
        </w:rPr>
        <w:t>C</w:t>
      </w:r>
      <w:r>
        <w:rPr>
          <w:rFonts w:hint="cs"/>
          <w:color w:val="000000" w:themeColor="text1"/>
          <w:rtl/>
          <w:lang w:val="en"/>
        </w:rPr>
        <w:t xml:space="preserve"> ו-</w:t>
      </w:r>
      <w:r>
        <w:rPr>
          <w:color w:val="000000" w:themeColor="text1"/>
          <w:lang w:val="en"/>
        </w:rPr>
        <w:t>B</w:t>
      </w:r>
      <w:r>
        <w:rPr>
          <w:rFonts w:hint="cs"/>
          <w:color w:val="000000" w:themeColor="text1"/>
          <w:rtl/>
          <w:lang w:val="en"/>
        </w:rPr>
        <w:t xml:space="preserve">. </w:t>
      </w:r>
      <w:r>
        <w:rPr>
          <w:color w:val="000000" w:themeColor="text1"/>
          <w:lang w:val="en"/>
        </w:rPr>
        <w:t>A</w:t>
      </w:r>
      <w:r>
        <w:rPr>
          <w:rFonts w:hint="cs"/>
          <w:color w:val="000000" w:themeColor="text1"/>
          <w:rtl/>
          <w:lang w:val="en"/>
        </w:rPr>
        <w:t xml:space="preserve"> לא יהיו. האם העברתם לוועדה את ההגדרה </w:t>
      </w:r>
      <w:r>
        <w:rPr>
          <w:rFonts w:hint="cs"/>
          <w:color w:val="000000" w:themeColor="text1"/>
          <w:rtl/>
        </w:rPr>
        <w:t>ל-</w:t>
      </w:r>
      <w:r>
        <w:rPr>
          <w:color w:val="000000" w:themeColor="text1"/>
          <w:lang w:val="en"/>
        </w:rPr>
        <w:t>A</w:t>
      </w:r>
      <w:r>
        <w:rPr>
          <w:rFonts w:hint="cs"/>
          <w:color w:val="000000" w:themeColor="text1"/>
          <w:rtl/>
          <w:lang w:val="en"/>
        </w:rPr>
        <w:t>?</w:t>
      </w:r>
    </w:p>
    <w:p w:rsidR="008476AD" w:rsidRDefault="008476AD" w:rsidP="008476AD">
      <w:pPr>
        <w:rPr>
          <w:rFonts w:hint="cs"/>
          <w:color w:val="000000" w:themeColor="text1"/>
          <w:rtl/>
          <w:lang w:val="en"/>
        </w:rPr>
      </w:pPr>
    </w:p>
    <w:sdt>
      <w:sdtPr>
        <w:rPr>
          <w:rFonts w:hint="cs"/>
          <w:color w:val="000000" w:themeColor="text1"/>
          <w:rtl/>
          <w:lang w:val="en"/>
        </w:rPr>
        <w:alias w:val="אורח"/>
        <w:tag w:val="&lt;ID&gt;&lt;/ID&gt;&lt;Name&gt;גילי צימנד&lt;/Name&gt;&lt;Shortcut&gt;גיצי&lt;/Shortcut&gt;&lt;Title&gt;"/>
        <w:id w:val="-77213103"/>
        <w:placeholder>
          <w:docPart w:val="9577BE22262D4F8894E26D6A5C95BCD9"/>
        </w:placeholder>
      </w:sdtPr>
      <w:sdtContent>
        <w:p w:rsidR="008476AD" w:rsidRDefault="008476AD" w:rsidP="008476AD">
          <w:pPr>
            <w:pStyle w:val="afb"/>
            <w:keepNext/>
            <w:rPr>
              <w:rFonts w:hint="cs"/>
              <w:color w:val="000000" w:themeColor="text1"/>
              <w:rtl/>
              <w:lang w:val="en"/>
            </w:rPr>
          </w:pPr>
          <w:r>
            <w:rPr>
              <w:rStyle w:val="aff"/>
              <w:rFonts w:eastAsia="Calibri" w:hint="cs"/>
              <w:color w:val="000000" w:themeColor="text1"/>
              <w:rtl/>
            </w:rPr>
            <w:t>גילי צימנד</w:t>
          </w:r>
          <w:r>
            <w:rPr>
              <w:rFonts w:hint="cs"/>
              <w:color w:val="000000" w:themeColor="text1"/>
              <w:rtl/>
              <w:lang w:val="en"/>
            </w:rPr>
            <w:t>:</w:t>
          </w:r>
        </w:p>
      </w:sdtContent>
    </w:sdt>
    <w:p w:rsidR="008476AD" w:rsidRDefault="008476AD" w:rsidP="008476AD">
      <w:pPr>
        <w:pStyle w:val="KeepWithNext"/>
        <w:rPr>
          <w:rFonts w:hint="cs"/>
          <w:color w:val="000000" w:themeColor="text1"/>
          <w:rtl/>
          <w:lang w:val="en"/>
        </w:rPr>
      </w:pPr>
    </w:p>
    <w:p w:rsidR="008476AD" w:rsidRDefault="008476AD" w:rsidP="008476AD">
      <w:pPr>
        <w:rPr>
          <w:rFonts w:hint="cs"/>
          <w:color w:val="000000" w:themeColor="text1"/>
          <w:rtl/>
          <w:lang w:val="en"/>
        </w:rPr>
      </w:pPr>
      <w:r>
        <w:rPr>
          <w:rFonts w:hint="cs"/>
          <w:color w:val="000000" w:themeColor="text1"/>
          <w:rtl/>
          <w:lang w:val="en"/>
        </w:rPr>
        <w:t>אני רוצה להקריא את ההצעה שלנו.</w:t>
      </w:r>
    </w:p>
    <w:p w:rsidR="008476AD" w:rsidRDefault="008476AD" w:rsidP="008476AD">
      <w:pPr>
        <w:rPr>
          <w:rFonts w:hint="cs"/>
          <w:color w:val="000000" w:themeColor="text1"/>
          <w:rtl/>
          <w:lang w:val="en"/>
        </w:rPr>
      </w:pPr>
    </w:p>
    <w:sdt>
      <w:sdtPr>
        <w:rPr>
          <w:rFonts w:hint="cs"/>
          <w:color w:val="000000" w:themeColor="text1"/>
          <w:rtl/>
        </w:rPr>
        <w:alias w:val="יור"/>
        <w:tag w:val="&lt;ID&gt;5296&lt;/ID&gt;&lt;Name&gt;יואב קיש - יו&quot;רַ&lt;/Name&gt;&lt;Data&gt;יואב קיש&lt;/Data&gt;&lt;"/>
        <w:id w:val="30074656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לא. אני רוצה לשמוע הגדרה ל-</w:t>
      </w:r>
      <w:r>
        <w:rPr>
          <w:color w:val="000000" w:themeColor="text1"/>
        </w:rPr>
        <w:t>A</w:t>
      </w:r>
      <w:r>
        <w:rPr>
          <w:rFonts w:hint="cs"/>
          <w:color w:val="000000" w:themeColor="text1"/>
          <w:rtl/>
        </w:rPr>
        <w:t xml:space="preserve">, לא את ההצעה שלכם. </w:t>
      </w:r>
    </w:p>
    <w:p w:rsidR="008476AD" w:rsidRDefault="008476AD" w:rsidP="008476AD">
      <w:pPr>
        <w:rPr>
          <w:rStyle w:val="aff"/>
          <w:rFonts w:ascii="David" w:eastAsia="Calibri" w:hAnsi="David" w:hint="cs"/>
          <w:color w:val="000000" w:themeColor="text1"/>
          <w:u w:val="single"/>
          <w:rtl/>
        </w:rPr>
      </w:pPr>
    </w:p>
    <w:sdt>
      <w:sdtPr>
        <w:rPr>
          <w:rStyle w:val="aff"/>
          <w:rFonts w:eastAsia="Calibri" w:hint="cs"/>
          <w:color w:val="000000" w:themeColor="text1"/>
          <w:rtl/>
        </w:rPr>
        <w:alias w:val="אורח"/>
        <w:tag w:val="&lt;ID&gt;&lt;/ID&gt;&lt;Name&gt;גילי צימנד&lt;/Name&gt;&lt;Shortcut&gt;גיצי&lt;/Shortcut&gt;&lt;Title&gt;"/>
        <w:id w:val="-865976734"/>
        <w:placeholder>
          <w:docPart w:val="9577BE22262D4F8894E26D6A5C95BCD9"/>
        </w:placeholder>
      </w:sdtPr>
      <w:sdtContent>
        <w:p w:rsidR="008476AD" w:rsidRDefault="008476AD" w:rsidP="008476AD">
          <w:pPr>
            <w:pStyle w:val="afb"/>
            <w:keepNext/>
            <w:rPr>
              <w:rStyle w:val="aff"/>
              <w:rFonts w:eastAsia="Calibri" w:hint="cs"/>
              <w:color w:val="000000" w:themeColor="text1"/>
              <w:rtl/>
            </w:rPr>
          </w:pPr>
          <w:r>
            <w:rPr>
              <w:rStyle w:val="aff"/>
              <w:rFonts w:eastAsia="Calibri" w:hint="cs"/>
              <w:color w:val="000000" w:themeColor="text1"/>
              <w:rtl/>
            </w:rPr>
            <w:t>גילי צימנד:</w:t>
          </w:r>
        </w:p>
      </w:sdtContent>
    </w:sdt>
    <w:p w:rsidR="008476AD" w:rsidRDefault="008476AD" w:rsidP="008476AD">
      <w:pPr>
        <w:pStyle w:val="KeepWithNext"/>
        <w:rPr>
          <w:rFonts w:eastAsia="Calibri" w:hint="cs"/>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אדוני, זה קצת יותר מורכב, ברשותך. ההגדרה ל-</w:t>
      </w:r>
      <w:r>
        <w:rPr>
          <w:color w:val="000000" w:themeColor="text1"/>
          <w:lang w:eastAsia="he-IL"/>
        </w:rPr>
        <w:t>A</w:t>
      </w:r>
      <w:r>
        <w:rPr>
          <w:rFonts w:hint="cs"/>
          <w:color w:val="000000" w:themeColor="text1"/>
          <w:rtl/>
          <w:lang w:eastAsia="he-IL"/>
        </w:rPr>
        <w:t xml:space="preserve"> שונה בין סקטור לסקטור. אין איזו הגדרה אחת. לכן אני רוצה</w:t>
      </w:r>
      <w:bookmarkStart w:id="4290" w:name="_ETM_Q1_2745000"/>
      <w:bookmarkEnd w:id="4290"/>
      <w:r>
        <w:rPr>
          <w:rFonts w:hint="cs"/>
          <w:color w:val="000000" w:themeColor="text1"/>
          <w:rtl/>
          <w:lang w:eastAsia="he-IL"/>
        </w:rPr>
        <w:t xml:space="preserve"> להציע הגדרה כללית.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2803460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הבנתי.</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23643350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גילי צימנד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אני רוצה להציע שיוחרגו מהוועדה המייעצת עסקים במסלול המיוחד שאין עבורם מפרט אחיד.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91029801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 זה המסלול המיוחד?</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94221362"/>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זה כל העסקים.</w:t>
      </w:r>
    </w:p>
    <w:p w:rsidR="008476AD" w:rsidRDefault="008476AD" w:rsidP="008476AD">
      <w:pPr>
        <w:rPr>
          <w:rFonts w:hint="cs"/>
          <w:color w:val="000000" w:themeColor="text1"/>
          <w:rtl/>
          <w:lang w:eastAsia="he-IL"/>
        </w:rPr>
      </w:pPr>
      <w:bookmarkStart w:id="4291" w:name="_ETM_Q1_2756000"/>
      <w:bookmarkEnd w:id="4291"/>
    </w:p>
    <w:sdt>
      <w:sdtPr>
        <w:rPr>
          <w:rFonts w:hint="cs"/>
          <w:color w:val="000000" w:themeColor="text1"/>
          <w:rtl/>
          <w:lang w:eastAsia="he-IL"/>
        </w:rPr>
        <w:alias w:val="אורח"/>
        <w:tag w:val="&lt;ID&gt;&lt;/ID&gt;&lt;Name&gt;גילי צימנד&lt;/Name&gt;&lt;Shortcut&gt;גיצי&lt;/Shortcut&gt;&lt;Title&gt;"/>
        <w:id w:val="115032962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גילי צימנד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292" w:name="_ETM_Q1_2764000"/>
      <w:bookmarkEnd w:id="4292"/>
      <w:r>
        <w:rPr>
          <w:rFonts w:hint="cs"/>
          <w:color w:val="000000" w:themeColor="text1"/>
          <w:rtl/>
          <w:lang w:eastAsia="he-IL"/>
        </w:rPr>
        <w:t>אני אשלים את ההגדרה.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67164799"/>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ind w:firstLine="0"/>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אני שואל שאלה אחרת: אמרת שיש </w:t>
      </w:r>
      <w:r>
        <w:rPr>
          <w:color w:val="000000" w:themeColor="text1"/>
          <w:lang w:eastAsia="he-IL"/>
        </w:rPr>
        <w:t>A</w:t>
      </w:r>
      <w:r>
        <w:rPr>
          <w:rFonts w:hint="cs"/>
          <w:color w:val="000000" w:themeColor="text1"/>
          <w:rtl/>
          <w:lang w:eastAsia="he-IL"/>
        </w:rPr>
        <w:t xml:space="preserve">, </w:t>
      </w:r>
      <w:r>
        <w:rPr>
          <w:color w:val="000000" w:themeColor="text1"/>
          <w:lang w:eastAsia="he-IL"/>
        </w:rPr>
        <w:t>B</w:t>
      </w:r>
      <w:r>
        <w:rPr>
          <w:rFonts w:hint="cs"/>
          <w:color w:val="000000" w:themeColor="text1"/>
          <w:rtl/>
          <w:lang w:eastAsia="he-IL"/>
        </w:rPr>
        <w:t>, ו-</w:t>
      </w:r>
      <w:r>
        <w:rPr>
          <w:color w:val="000000" w:themeColor="text1"/>
          <w:lang w:eastAsia="he-IL"/>
        </w:rPr>
        <w:t>C</w:t>
      </w:r>
      <w:r>
        <w:rPr>
          <w:rFonts w:hint="cs"/>
          <w:color w:val="000000" w:themeColor="text1"/>
          <w:rtl/>
          <w:lang w:eastAsia="he-IL"/>
        </w:rPr>
        <w:t>. איך אין הגדרה ל-</w:t>
      </w:r>
      <w:r>
        <w:rPr>
          <w:color w:val="000000" w:themeColor="text1"/>
          <w:lang w:eastAsia="he-IL"/>
        </w:rPr>
        <w:t>A</w:t>
      </w:r>
      <w:r>
        <w:rPr>
          <w:rFonts w:hint="cs"/>
          <w:color w:val="000000" w:themeColor="text1"/>
          <w:rtl/>
          <w:lang w:eastAsia="he-IL"/>
        </w:rPr>
        <w:t xml:space="preserve">? אז על מה אנחנו מדברים? </w:t>
      </w:r>
    </w:p>
    <w:p w:rsidR="008476AD" w:rsidRDefault="008476AD" w:rsidP="008476AD">
      <w:pPr>
        <w:rPr>
          <w:rFonts w:hint="cs"/>
          <w:color w:val="000000" w:themeColor="text1"/>
          <w:rtl/>
          <w:lang w:eastAsia="he-IL"/>
        </w:rPr>
      </w:pPr>
    </w:p>
    <w:bookmarkStart w:id="4293" w:name="_ETM_Q1_2769000" w:displacedByCustomXml="next"/>
    <w:bookmarkEnd w:id="4293" w:displacedByCustomXml="next"/>
    <w:sdt>
      <w:sdtPr>
        <w:rPr>
          <w:rFonts w:hint="cs"/>
          <w:color w:val="000000" w:themeColor="text1"/>
          <w:rtl/>
          <w:lang w:eastAsia="he-IL"/>
        </w:rPr>
        <w:alias w:val="אורח"/>
        <w:tag w:val="&lt;ID&gt;&lt;/ID&gt;&lt;Name&gt;גילי צימנד&lt;/Name&gt;&lt;Shortcut&gt;גיצי&lt;/Shortcut&gt;&lt;Title&gt;"/>
        <w:id w:val="-137122126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גילי צימנד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יש הגדרה.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4648393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תגדירי.</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80562267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גילי צימנד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מנסה להגדיר.</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48978543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רוצה שתקריאי את ההגדרה שקיימת היום. לא מה שאת מציעה. אני רוצה את ההגדרה שלכם ל-</w:t>
      </w:r>
      <w:r>
        <w:rPr>
          <w:color w:val="000000" w:themeColor="text1"/>
          <w:lang w:eastAsia="he-IL"/>
        </w:rPr>
        <w:t>A</w:t>
      </w:r>
      <w:r>
        <w:rPr>
          <w:rFonts w:hint="cs"/>
          <w:color w:val="000000" w:themeColor="text1"/>
          <w:rtl/>
          <w:lang w:eastAsia="he-IL"/>
        </w:rPr>
        <w:t xml:space="preserve">. אם אין לכם אז תגידי שאין.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5511839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גילי צימנד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color w:val="000000" w:themeColor="text1"/>
          <w:lang w:eastAsia="he-IL"/>
        </w:rPr>
        <w:t>A</w:t>
      </w:r>
      <w:r>
        <w:rPr>
          <w:rFonts w:hint="cs"/>
          <w:color w:val="000000" w:themeColor="text1"/>
          <w:rtl/>
          <w:lang w:eastAsia="he-IL"/>
        </w:rPr>
        <w:t xml:space="preserve"> אלו עסקים בעלי השפעות משמעותיות, זאת ההגדרה.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3387614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זו כל ההגדרה? </w:t>
      </w:r>
    </w:p>
    <w:p w:rsidR="008476AD" w:rsidRDefault="008476AD" w:rsidP="008476AD">
      <w:pPr>
        <w:rPr>
          <w:rFonts w:hint="cs"/>
          <w:color w:val="000000" w:themeColor="text1"/>
          <w:rtl/>
          <w:lang w:eastAsia="he-IL"/>
        </w:rPr>
      </w:pPr>
    </w:p>
    <w:sdt>
      <w:sdtPr>
        <w:rPr>
          <w:rStyle w:val="aff"/>
          <w:rFonts w:eastAsia="Calibri" w:hint="cs"/>
          <w:color w:val="000000" w:themeColor="text1"/>
          <w:rtl/>
          <w:lang w:eastAsia="he-IL"/>
        </w:rPr>
        <w:alias w:val="אורח"/>
        <w:tag w:val="&lt;ID&gt;&lt;/ID&gt;&lt;Name&gt;גילי צימנד&lt;/Name&gt;&lt;Shortcut&gt;גיצי&lt;/Shortcut&gt;&lt;Title&gt;"/>
        <w:id w:val="860251474"/>
        <w:placeholder>
          <w:docPart w:val="9577BE22262D4F8894E26D6A5C95BCD9"/>
        </w:placeholder>
      </w:sdtPr>
      <w:sdtContent>
        <w:p w:rsidR="008476AD" w:rsidRDefault="008476AD" w:rsidP="008476AD">
          <w:pPr>
            <w:pStyle w:val="afb"/>
            <w:keepNext/>
            <w:rPr>
              <w:rStyle w:val="aff"/>
              <w:rFonts w:eastAsia="Calibri" w:hint="cs"/>
              <w:color w:val="000000" w:themeColor="text1"/>
              <w:rtl/>
            </w:rPr>
          </w:pPr>
          <w:r>
            <w:rPr>
              <w:rStyle w:val="aff"/>
              <w:rFonts w:eastAsia="Calibri" w:hint="cs"/>
              <w:color w:val="000000" w:themeColor="text1"/>
              <w:rtl/>
            </w:rPr>
            <w:t>גילי צימנד</w:t>
          </w:r>
          <w:r>
            <w:rPr>
              <w:rStyle w:val="aff"/>
              <w:rFonts w:eastAsia="Calibri" w:hint="cs"/>
              <w:color w:val="000000" w:themeColor="text1"/>
              <w:rtl/>
              <w:lang w:eastAsia="he-IL"/>
            </w:rPr>
            <w:t>:</w:t>
          </w:r>
        </w:p>
      </w:sdtContent>
    </w:sdt>
    <w:p w:rsidR="008476AD" w:rsidRDefault="008476AD" w:rsidP="008476AD">
      <w:pPr>
        <w:pStyle w:val="KeepWithNext"/>
        <w:rPr>
          <w:rFonts w:eastAsia="Calibri" w:hint="cs"/>
          <w:rtl/>
        </w:rPr>
      </w:pPr>
    </w:p>
    <w:p w:rsidR="008476AD" w:rsidRDefault="008476AD" w:rsidP="008476AD">
      <w:pPr>
        <w:rPr>
          <w:rFonts w:hint="cs"/>
          <w:color w:val="000000" w:themeColor="text1"/>
          <w:rtl/>
          <w:lang w:eastAsia="he-IL"/>
        </w:rPr>
      </w:pPr>
      <w:r>
        <w:rPr>
          <w:rFonts w:hint="cs"/>
          <w:color w:val="000000" w:themeColor="text1"/>
          <w:rtl/>
          <w:lang w:eastAsia="he-IL"/>
        </w:rPr>
        <w:t xml:space="preserve">ויש לנו אל מול זה פירוט מה זה משמעותי </w:t>
      </w:r>
      <w:bookmarkStart w:id="4294" w:name="_ETM_Q1_2792000"/>
      <w:bookmarkEnd w:id="4294"/>
      <w:r>
        <w:rPr>
          <w:rFonts w:hint="cs"/>
          <w:color w:val="000000" w:themeColor="text1"/>
          <w:rtl/>
          <w:lang w:eastAsia="he-IL"/>
        </w:rPr>
        <w:t>בכל סקטור וסקטור. זה לא משהו אחד כללי. יש לזה אבחנות בין הסקטורים. מה לעשות? זה עולם תוכן קצת מורכב. יש פירוט ואנחנו רוצים להציע שיוחרגו מהוועדה המייעצת עסקים במסלול המיוחד או עסקים שיש להם מפרט אחיד ככל שהם בעלי השפעה סביבתית משמעותית, כפי שנפרסם.</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03861555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עצרי בבקשה. אני עוד רגע הולך לשנות את  ההחלטה שלי והכול יהיה. לא מוכן להגדרה - - - אתם עושים לי מאחורי הגב וחושבים שלא אשים לב. לא יהיה. אם אתם לא מסוגלים לתת הגדרה ברורה שמתייחסת לאותם 450 מפעלים תגידי לי "לא מסוגלת" ואז אחליט מה שארצה. אני לא מוכן לקבל את האמירה הזו.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84616588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גילי צימנד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אנחנו יכולים לפרסם את הקריטריונים לאותם העסקים. יש קריטריונים.</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2563728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 הם?</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47822949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גילי צימנד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קריטריונים לפי חומרי גלם, כמויות ייצור, הספק אנרגטי. בכל סקטור זה קריטריון שונה. אין קריטריון חד </w:t>
      </w:r>
      <w:bookmarkStart w:id="4295" w:name="_ETM_Q1_2848000"/>
      <w:bookmarkEnd w:id="4295"/>
      <w:r>
        <w:rPr>
          <w:rFonts w:hint="cs"/>
          <w:color w:val="000000" w:themeColor="text1"/>
          <w:rtl/>
          <w:lang w:eastAsia="he-IL"/>
        </w:rPr>
        <w:t xml:space="preserve">ערכי. זה נלקח מדירקטיבות אירופאיות. אנחנו לא </w:t>
      </w:r>
      <w:bookmarkStart w:id="4296" w:name="_ETM_Q1_2851000"/>
      <w:bookmarkEnd w:id="4296"/>
      <w:r>
        <w:rPr>
          <w:rFonts w:hint="cs"/>
          <w:color w:val="000000" w:themeColor="text1"/>
          <w:rtl/>
          <w:lang w:eastAsia="he-IL"/>
        </w:rPr>
        <w:t>מתנהלים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5216273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אז אנחנו עושים את זה ככה: השר יפרסם תקנות לסקטור </w:t>
      </w:r>
      <w:r>
        <w:rPr>
          <w:color w:val="000000" w:themeColor="text1"/>
          <w:lang w:eastAsia="he-IL"/>
        </w:rPr>
        <w:t>A</w:t>
      </w:r>
      <w:r>
        <w:rPr>
          <w:rFonts w:hint="cs"/>
          <w:color w:val="000000" w:themeColor="text1"/>
          <w:rtl/>
          <w:lang w:eastAsia="he-IL"/>
        </w:rPr>
        <w:t xml:space="preserve"> באישור הוועדה. כך אנחנו פותרים את זה.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08027714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כל עוד אין החרגה.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6412188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ברור.</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50170729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גילי צימנד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מה שאני רוצה לומר, שאנחנו </w:t>
      </w:r>
      <w:bookmarkStart w:id="4297" w:name="_ETM_Q1_2869000"/>
      <w:bookmarkEnd w:id="4297"/>
      <w:r>
        <w:rPr>
          <w:rFonts w:hint="cs"/>
          <w:color w:val="000000" w:themeColor="text1"/>
          <w:rtl/>
          <w:lang w:eastAsia="he-IL"/>
        </w:rPr>
        <w:t xml:space="preserve">מבקשים שגם עסקי </w:t>
      </w:r>
      <w:r>
        <w:rPr>
          <w:color w:val="000000" w:themeColor="text1"/>
          <w:lang w:eastAsia="he-IL"/>
        </w:rPr>
        <w:t>B</w:t>
      </w:r>
      <w:r>
        <w:rPr>
          <w:rFonts w:hint="cs"/>
          <w:color w:val="000000" w:themeColor="text1"/>
          <w:rtl/>
          <w:lang w:eastAsia="he-IL"/>
        </w:rPr>
        <w:t xml:space="preserve"> יוחרגו.</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0164996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יהיה. אתם תתנו תקנות ל-</w:t>
      </w:r>
      <w:r>
        <w:rPr>
          <w:color w:val="000000" w:themeColor="text1"/>
          <w:lang w:eastAsia="he-IL"/>
        </w:rPr>
        <w:t>A</w:t>
      </w:r>
      <w:r>
        <w:rPr>
          <w:rFonts w:hint="cs"/>
          <w:color w:val="000000" w:themeColor="text1"/>
          <w:rtl/>
          <w:lang w:eastAsia="he-IL"/>
        </w:rPr>
        <w:t xml:space="preserve"> ואנחנו נחליט. כרגע את אפילו לא יודעת להגיד לי מה זה </w:t>
      </w:r>
      <w:r>
        <w:rPr>
          <w:color w:val="000000" w:themeColor="text1"/>
          <w:lang w:eastAsia="he-IL"/>
        </w:rPr>
        <w:t>A</w:t>
      </w:r>
      <w:r>
        <w:rPr>
          <w:rFonts w:hint="cs"/>
          <w:color w:val="000000" w:themeColor="text1"/>
          <w:rtl/>
          <w:lang w:eastAsia="he-IL"/>
        </w:rPr>
        <w:t xml:space="preserve"> ומה זה </w:t>
      </w:r>
      <w:r>
        <w:rPr>
          <w:color w:val="000000" w:themeColor="text1"/>
          <w:lang w:eastAsia="he-IL"/>
        </w:rPr>
        <w:t>B</w:t>
      </w:r>
      <w:r>
        <w:rPr>
          <w:rFonts w:hint="cs"/>
          <w:color w:val="000000" w:themeColor="text1"/>
          <w:rtl/>
          <w:lang w:eastAsia="he-IL"/>
        </w:rPr>
        <w:t>.</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208210309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גילי צימנד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יודעת להגיד.</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2221754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את לא יודעת.</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90262662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גילי צימנד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אני יודעת רק שזו טבלה ארוכה של קריטריונים.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65233052"/>
        <w:placeholder>
          <w:docPart w:val="9577BE22262D4F8894E26D6A5C95BCD9"/>
        </w:placeholder>
      </w:sdtPr>
      <w:sdtContent>
        <w:p w:rsidR="008476AD" w:rsidRDefault="008476AD" w:rsidP="008476AD">
          <w:pPr>
            <w:pStyle w:val="af8"/>
            <w:keepNext/>
            <w:rPr>
              <w:rFonts w:hint="cs"/>
              <w:color w:val="000000" w:themeColor="text1"/>
              <w:rtl/>
            </w:rPr>
          </w:pPr>
          <w:r>
            <w:rPr>
              <w:rFonts w:hint="cs"/>
              <w:color w:val="000000" w:themeColor="text1"/>
              <w:rtl/>
            </w:rPr>
            <w:t xml:space="preserve">היו"ר </w:t>
          </w:r>
          <w:r>
            <w:rPr>
              <w:rStyle w:val="aff"/>
              <w:rFonts w:eastAsia="Calibri" w:hint="cs"/>
              <w:color w:val="000000" w:themeColor="text1"/>
              <w:rtl/>
            </w:rPr>
            <w:t>יואב קיש:</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אז אני אקבל אותה בתקנות ואנחנו נעשה.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05905220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גילי צימנד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 שאני רוצה להגיד שאם זו התשובה אנחנו שוקלים להגיש הסתייגות לחוק ולהגיע לוועדת - - -.</w:t>
      </w:r>
    </w:p>
    <w:p w:rsidR="008476AD" w:rsidRDefault="008476AD" w:rsidP="008476AD">
      <w:pPr>
        <w:ind w:firstLine="0"/>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56323939"/>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אז תחליטו אם אתם רוצים להגיש הסתייגות. </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bookmarkStart w:id="4298" w:name="_ETM_Q1_2896000"/>
      <w:bookmarkEnd w:id="4298"/>
      <w:r>
        <w:rPr>
          <w:rFonts w:hint="cs"/>
          <w:color w:val="000000" w:themeColor="text1"/>
          <w:rtl/>
          <w:lang w:eastAsia="he-IL"/>
        </w:rPr>
        <w:t xml:space="preserve">אני </w:t>
      </w:r>
      <w:bookmarkStart w:id="4299" w:name="_ETM_Q1_2897000"/>
      <w:bookmarkEnd w:id="4299"/>
      <w:r>
        <w:rPr>
          <w:rFonts w:hint="cs"/>
          <w:color w:val="000000" w:themeColor="text1"/>
          <w:rtl/>
          <w:lang w:eastAsia="he-IL"/>
        </w:rPr>
        <w:t xml:space="preserve">רק אומר שכרגע בגלל שאין הגדרה ברורה של </w:t>
      </w:r>
      <w:r>
        <w:rPr>
          <w:color w:val="000000" w:themeColor="text1"/>
          <w:lang w:eastAsia="he-IL"/>
        </w:rPr>
        <w:t>A</w:t>
      </w:r>
      <w:r>
        <w:rPr>
          <w:rFonts w:hint="cs"/>
          <w:color w:val="000000" w:themeColor="text1"/>
          <w:rtl/>
          <w:lang w:eastAsia="he-IL"/>
        </w:rPr>
        <w:t xml:space="preserve"> במשרד </w:t>
      </w:r>
      <w:bookmarkStart w:id="4300" w:name="_ETM_Q1_2902000"/>
      <w:bookmarkEnd w:id="4300"/>
      <w:r>
        <w:rPr>
          <w:rFonts w:hint="cs"/>
          <w:color w:val="000000" w:themeColor="text1"/>
          <w:rtl/>
          <w:lang w:eastAsia="he-IL"/>
        </w:rPr>
        <w:t xml:space="preserve">להגנת הסביבה-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41230863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גילי צימנד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יש רשימה של קריטריונים.</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3504670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הקריטריונים האלו יבואו בתקנות, ואנחנו נקבע את זה באישור הוועדה. </w:t>
      </w:r>
    </w:p>
    <w:p w:rsidR="008476AD" w:rsidRDefault="008476AD" w:rsidP="008476AD">
      <w:pPr>
        <w:rPr>
          <w:rFonts w:hint="cs"/>
          <w:color w:val="000000" w:themeColor="text1"/>
          <w:rtl/>
          <w:lang w:eastAsia="he-IL"/>
        </w:rPr>
      </w:pPr>
    </w:p>
    <w:bookmarkStart w:id="4301" w:name="_ETM_Q1_2913000" w:displacedByCustomXml="next"/>
    <w:bookmarkEnd w:id="4301" w:displacedByCustomXml="next"/>
    <w:sdt>
      <w:sdtPr>
        <w:rPr>
          <w:rFonts w:hint="cs"/>
          <w:color w:val="000000" w:themeColor="text1"/>
          <w:rtl/>
          <w:lang w:eastAsia="he-IL"/>
        </w:rPr>
        <w:alias w:val="אורח"/>
        <w:tag w:val="&lt;ID&gt;&lt;/ID&gt;&lt;Name&gt;ביאן ותד&lt;/Name&gt;&lt;Shortcut&gt;ביות&lt;/Shortcut&gt;&lt;Title&gt;בי"/>
        <w:id w:val="53115693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ביאן ותד</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302" w:name="_ETM_Q1_2915000"/>
      <w:bookmarkEnd w:id="4302"/>
      <w:r>
        <w:rPr>
          <w:rFonts w:hint="cs"/>
          <w:color w:val="000000" w:themeColor="text1"/>
          <w:rtl/>
          <w:lang w:eastAsia="he-IL"/>
        </w:rPr>
        <w:t xml:space="preserve">אשמח לשמוע ממשרד הפנים לגבי התקנות שביקשו שזה יהיה בהתייעצות עם שר האוצר, מה השיקולים שלפיהם הם מבקשים את זה, ובהתאם </w:t>
      </w:r>
      <w:bookmarkStart w:id="4303" w:name="_ETM_Q1_2924000"/>
      <w:bookmarkEnd w:id="4303"/>
      <w:r>
        <w:rPr>
          <w:rFonts w:hint="cs"/>
          <w:color w:val="000000" w:themeColor="text1"/>
          <w:rtl/>
          <w:lang w:eastAsia="he-IL"/>
        </w:rPr>
        <w:t>לשיקולים, לפי מה ששמעתי. לא בוועדה.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04474340"/>
        <w:placeholder>
          <w:docPart w:val="9577BE22262D4F8894E26D6A5C95BCD9"/>
        </w:placeholder>
      </w:sdtPr>
      <w:sdtContent>
        <w:p w:rsidR="008476AD" w:rsidRDefault="008476AD" w:rsidP="008476AD">
          <w:pPr>
            <w:pStyle w:val="af8"/>
            <w:keepNext/>
            <w:rPr>
              <w:rFonts w:hint="cs"/>
              <w:color w:val="000000" w:themeColor="text1"/>
              <w:rtl/>
            </w:rPr>
          </w:pPr>
          <w:r>
            <w:rPr>
              <w:rFonts w:hint="cs"/>
              <w:color w:val="000000" w:themeColor="text1"/>
              <w:rtl/>
            </w:rPr>
            <w:t xml:space="preserve">היו"ר </w:t>
          </w:r>
          <w:r>
            <w:rPr>
              <w:rStyle w:val="aff"/>
              <w:rFonts w:eastAsia="Calibri" w:hint="cs"/>
              <w:color w:val="000000" w:themeColor="text1"/>
              <w:rtl/>
            </w:rPr>
            <w:t>יואב קיש:</w:t>
          </w:r>
        </w:p>
      </w:sdtContent>
    </w:sdt>
    <w:p w:rsidR="008476AD" w:rsidRDefault="008476AD" w:rsidP="008476AD">
      <w:pPr>
        <w:rPr>
          <w:rFonts w:hint="cs"/>
          <w:color w:val="000000" w:themeColor="text1"/>
          <w:rtl/>
          <w:lang w:eastAsia="he-IL"/>
        </w:rPr>
      </w:pPr>
      <w:r>
        <w:rPr>
          <w:rFonts w:hint="cs"/>
          <w:color w:val="000000" w:themeColor="text1"/>
          <w:rtl/>
          <w:lang w:eastAsia="he-IL"/>
        </w:rPr>
        <w:t xml:space="preserve"> </w:t>
      </w:r>
    </w:p>
    <w:p w:rsidR="008476AD" w:rsidRDefault="008476AD" w:rsidP="008476AD">
      <w:pPr>
        <w:rPr>
          <w:rFonts w:hint="cs"/>
          <w:color w:val="000000" w:themeColor="text1"/>
          <w:rtl/>
          <w:lang w:eastAsia="he-IL"/>
        </w:rPr>
      </w:pPr>
      <w:r>
        <w:rPr>
          <w:rFonts w:hint="cs"/>
          <w:color w:val="000000" w:themeColor="text1"/>
          <w:rtl/>
          <w:lang w:eastAsia="he-IL"/>
        </w:rPr>
        <w:t xml:space="preserve">סיימתי עם זה עכשיו, אני לא חוזר לזה. אם את רוצה תעשי אחר כך שיחה עם נציגי האוצר. אם הנושא הזה לא יהיה ברור אז אחזור אליו בסוף. כרגע אני לא חוזר אליו. </w:t>
      </w:r>
    </w:p>
    <w:p w:rsidR="008476AD" w:rsidRDefault="008476AD" w:rsidP="008476AD">
      <w:pPr>
        <w:rPr>
          <w:rFonts w:hint="cs"/>
          <w:color w:val="000000" w:themeColor="text1"/>
          <w:rtl/>
          <w:lang w:eastAsia="he-IL"/>
        </w:rPr>
      </w:pPr>
      <w:bookmarkStart w:id="4304" w:name="_ETM_Q1_2939000"/>
      <w:bookmarkEnd w:id="4304"/>
    </w:p>
    <w:sdt>
      <w:sdtPr>
        <w:rPr>
          <w:rFonts w:hint="cs"/>
          <w:color w:val="000000" w:themeColor="text1"/>
          <w:rtl/>
          <w:lang w:eastAsia="he-IL"/>
        </w:rPr>
        <w:alias w:val="אורח"/>
        <w:tag w:val="&lt;ID&gt;&lt;/ID&gt;&lt;Name&gt;קרן גל-און&lt;/Name&gt;&lt;Shortcut&gt;קרגא&lt;/Shortcut&gt;&lt;Title&gt;"/>
        <w:id w:val="-111590647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יש לנו שתי הערות קטנות לנוסח. 1. מאחר ומתחילת 2020 זה יהיה חובה אנחנו מבקשים </w:t>
      </w:r>
      <w:bookmarkStart w:id="4305" w:name="_ETM_Q1_2946000"/>
      <w:bookmarkEnd w:id="4305"/>
      <w:r>
        <w:rPr>
          <w:rFonts w:hint="cs"/>
          <w:color w:val="000000" w:themeColor="text1"/>
          <w:rtl/>
          <w:lang w:eastAsia="he-IL"/>
        </w:rPr>
        <w:t>-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6832816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 חובה? רק ההתייצבות ב-2020?</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86158283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כן. </w:t>
      </w:r>
      <w:bookmarkStart w:id="4306" w:name="_ETM_Q1_2952000"/>
      <w:bookmarkEnd w:id="4306"/>
      <w:r>
        <w:rPr>
          <w:rFonts w:hint="cs"/>
          <w:color w:val="000000" w:themeColor="text1"/>
          <w:rtl/>
          <w:lang w:eastAsia="he-IL"/>
        </w:rPr>
        <w:t>אנחנו מבקשים שתהיה חובה מקבילה לרשויות המקומיות לשלוח כעשרה ימים קודם את סדר-היום עם פירוט העסקים הרלוונטיים, שלא באים טבולא ראסה אל</w:t>
      </w:r>
      <w:bookmarkStart w:id="4307" w:name="_ETM_Q1_2955000"/>
      <w:bookmarkEnd w:id="4307"/>
      <w:r>
        <w:rPr>
          <w:rFonts w:hint="cs"/>
          <w:color w:val="000000" w:themeColor="text1"/>
          <w:rtl/>
          <w:lang w:eastAsia="he-IL"/>
        </w:rPr>
        <w:t>א אנחנו מאתרים ושולחים את הנציגים המתאימים.</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8649008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הגיוני.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68952206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זה הדבר הראשון.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1442007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נא להוסיף את זה.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48404517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רגע, עשרה ימים מראש – תגידי בדיוק מה את רוצה.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2246301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סדר-יום, פירוט לעסקים שיידונו על הסוגיות שעל הפרק.</w:t>
      </w:r>
    </w:p>
    <w:p w:rsidR="008476AD" w:rsidRDefault="008476AD" w:rsidP="008476AD">
      <w:pPr>
        <w:pStyle w:val="KeepWithNext"/>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8301396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עסקים לא באים סתם. קובעים להם פגישות והם צריכים לדעת.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83714385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כדי שנדע איזה נציג לשלוח. </w:t>
      </w:r>
    </w:p>
    <w:p w:rsidR="008476AD" w:rsidRDefault="008476AD" w:rsidP="008476AD">
      <w:pPr>
        <w:rPr>
          <w:rFonts w:hint="cs"/>
          <w:color w:val="000000" w:themeColor="text1"/>
          <w:rtl/>
          <w:lang w:eastAsia="he-IL"/>
        </w:rPr>
      </w:pPr>
      <w:bookmarkStart w:id="4308" w:name="_ETM_Q1_2981000"/>
      <w:bookmarkEnd w:id="4308"/>
    </w:p>
    <w:bookmarkStart w:id="4309" w:name="_ETM_Q1_2982000" w:displacedByCustomXml="next"/>
    <w:bookmarkEnd w:id="4309" w:displacedByCustomXml="next"/>
    <w:sdt>
      <w:sdtPr>
        <w:rPr>
          <w:rFonts w:hint="cs"/>
          <w:color w:val="000000" w:themeColor="text1"/>
          <w:rtl/>
        </w:rPr>
        <w:alias w:val="יור"/>
        <w:tag w:val="&lt;ID&gt;5296&lt;/ID&gt;&lt;Name&gt;יואב קיש - יו&quot;רַ&lt;/Name&gt;&lt;Data&gt;יואב קיש&lt;/Data&gt;&lt;"/>
        <w:id w:val="-22376147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יכולים לכתוב בסדר-היום שבשעתיים הראשונות יבואו נציגי מסעדות, יכול להיות שיום אחד יוקדש למספרות וכולי. מה נושאי הדיון.</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81085674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310" w:name="_ETM_Q1_2997000"/>
      <w:bookmarkEnd w:id="4310"/>
      <w:r>
        <w:rPr>
          <w:rFonts w:hint="cs"/>
          <w:color w:val="000000" w:themeColor="text1"/>
          <w:rtl/>
          <w:lang w:eastAsia="he-IL"/>
        </w:rPr>
        <w:t>לא חייבים את שם העסק אלא את הפריטים שיידונו.</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55917169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כמובן שככל שיהיו רשומות לעסק נוכל לבוא יותר מוכנים. </w:t>
      </w:r>
    </w:p>
    <w:p w:rsidR="008476AD" w:rsidRDefault="008476AD" w:rsidP="008476AD">
      <w:pPr>
        <w:pStyle w:val="KeepWithNext"/>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39234766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הערה טובה.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83043932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הדבר השני שאנחנו מבקשים זה שבסעיף ייכתב שמטרות הישיבה הן מתן מידע. אנחנו חושבים שזה מספיק. היום כתוב בסעיף "מתן מידע, ייעוץ והכוונה". אנחנו מבקשים למחוק את המילים "ייעוץ והכוונה". לא בגלל שזה לא יינתן אלא פשוט בגלל שזה מכוסה במתן מידע ואנחנו לא רוצים להרחיב את החבות שלנו.</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כשאנחנו נותנים מידע זה מכסה הכול. אנחנו לא מייעצים ולא מכווינים.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9797371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אשאל אותך שאלה: עכשיו בא אלייך בעל עסק, סוף-סוף הוא פוגש אתכם, והוא מראה לכם את התוכנית.</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201390612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אנחנו ניתן לו מידע מה המשרד - - -</w:t>
      </w:r>
    </w:p>
    <w:p w:rsidR="008476AD" w:rsidRDefault="008476AD" w:rsidP="008476AD">
      <w:pPr>
        <w:rPr>
          <w:rFonts w:hint="cs"/>
          <w:color w:val="000000" w:themeColor="text1"/>
          <w:rtl/>
          <w:lang w:eastAsia="he-IL"/>
        </w:rPr>
      </w:pPr>
      <w:bookmarkStart w:id="4311" w:name="_ETM_Q1_3043000"/>
      <w:bookmarkEnd w:id="4311"/>
    </w:p>
    <w:sdt>
      <w:sdtPr>
        <w:rPr>
          <w:rFonts w:hint="cs"/>
          <w:color w:val="000000" w:themeColor="text1"/>
          <w:rtl/>
        </w:rPr>
        <w:alias w:val="יור"/>
        <w:tag w:val="&lt;ID&gt;5296&lt;/ID&gt;&lt;Name&gt;יואב קיש - יו&quot;רַ&lt;/Name&gt;&lt;Data&gt;יואב קיש&lt;/Data&gt;&lt;"/>
        <w:id w:val="-191176863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מהיו"ר יואב קיש</w:t>
          </w:r>
          <w:r>
            <w:rPr>
              <w:rFonts w:hint="cs"/>
              <w:color w:val="000000" w:themeColor="text1"/>
              <w:rtl/>
            </w:rPr>
            <w:t>:</w:t>
          </w:r>
        </w:p>
      </w:sdtContent>
    </w:sdt>
    <w:p w:rsidR="008476AD" w:rsidRDefault="008476AD" w:rsidP="008476AD">
      <w:pPr>
        <w:ind w:firstLine="0"/>
        <w:rPr>
          <w:rFonts w:hint="cs"/>
          <w:color w:val="000000" w:themeColor="text1"/>
          <w:rtl/>
          <w:lang w:eastAsia="he-IL"/>
        </w:rPr>
      </w:pPr>
    </w:p>
    <w:p w:rsidR="008476AD" w:rsidRDefault="008476AD" w:rsidP="008476AD">
      <w:pPr>
        <w:ind w:firstLine="0"/>
        <w:rPr>
          <w:rFonts w:hint="cs"/>
          <w:color w:val="000000" w:themeColor="text1"/>
          <w:rtl/>
          <w:lang w:eastAsia="he-IL"/>
        </w:rPr>
      </w:pPr>
      <w:r>
        <w:rPr>
          <w:rFonts w:hint="cs"/>
          <w:color w:val="000000" w:themeColor="text1"/>
          <w:rtl/>
          <w:lang w:eastAsia="he-IL"/>
        </w:rPr>
        <w:t xml:space="preserve"> </w:t>
      </w:r>
      <w:r>
        <w:rPr>
          <w:rFonts w:hint="cs"/>
          <w:color w:val="000000" w:themeColor="text1"/>
          <w:rtl/>
          <w:lang w:eastAsia="he-IL"/>
        </w:rPr>
        <w:tab/>
        <w:t>מה זה מידע? אתם יכולים לומר לו אם התוכנית מאושרת או לא?</w:t>
      </w:r>
    </w:p>
    <w:p w:rsidR="008476AD" w:rsidRDefault="008476AD" w:rsidP="008476AD">
      <w:pPr>
        <w:ind w:firstLine="0"/>
        <w:rPr>
          <w:rFonts w:hint="cs"/>
          <w:color w:val="000000" w:themeColor="text1"/>
          <w:rtl/>
          <w:lang w:eastAsia="he-IL"/>
        </w:rPr>
      </w:pPr>
    </w:p>
    <w:bookmarkStart w:id="4312" w:name="_ETM_Q1_3044000" w:displacedByCustomXml="next"/>
    <w:bookmarkEnd w:id="4312" w:displacedByCustomXml="next"/>
    <w:sdt>
      <w:sdtPr>
        <w:rPr>
          <w:rFonts w:hint="cs"/>
          <w:color w:val="000000" w:themeColor="text1"/>
          <w:rtl/>
          <w:lang w:eastAsia="he-IL"/>
        </w:rPr>
        <w:alias w:val="אורח"/>
        <w:tag w:val="&lt;ID&gt;&lt;/ID&gt;&lt;Name&gt;קרן גל-און&lt;/Name&gt;&lt;Shortcut&gt;קרגא&lt;/Shortcut&gt;&lt;Title&gt;"/>
        <w:id w:val="126672894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אנחנו יכולים לומר אם התוכנית מתאימה למפרט או לא.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0694395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ומה המשמעות  של האמירה "מתאים למפרט"? אם הוא עושה </w:t>
      </w:r>
      <w:bookmarkStart w:id="4313" w:name="_ETM_Q1_3048000"/>
      <w:bookmarkEnd w:id="4313"/>
      <w:r>
        <w:rPr>
          <w:rFonts w:hint="cs"/>
          <w:color w:val="000000" w:themeColor="text1"/>
          <w:rtl/>
          <w:lang w:eastAsia="he-IL"/>
        </w:rPr>
        <w:t>את התוכנית בדיוק כפי שאמרת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25951670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התוכנית תהיה מאושרת.</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5644356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ind w:firstLine="0"/>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זאת אומרת שחוות הדעת שאתם נותנים מחייבת אתכם. אם עמדו בדרישות שלכם אז חוות הדעת מחייבת. </w:t>
      </w:r>
    </w:p>
    <w:p w:rsidR="008476AD" w:rsidRDefault="008476AD" w:rsidP="008476AD">
      <w:pPr>
        <w:ind w:firstLine="0"/>
        <w:rPr>
          <w:rFonts w:hint="cs"/>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10144658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נכון.</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6439088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זה לכל נותני האישורים.</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תומר רוזנר, הוסף גם את זה שיהיה ברור: אם נתנו חוות דעת לעסקים במש"מ מצד נותני האישורים הן מחייבות.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7323741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אנחנו לא קוראים לזה חוות דעת. אנחנו רוצים לקרוא לזה מתן מידע. אנחנו ניתן את המידע </w:t>
      </w:r>
      <w:bookmarkStart w:id="4314" w:name="_ETM_Q1_3085000"/>
      <w:bookmarkEnd w:id="4314"/>
      <w:r>
        <w:rPr>
          <w:rFonts w:hint="cs"/>
          <w:color w:val="000000" w:themeColor="text1"/>
          <w:rtl/>
          <w:lang w:eastAsia="he-IL"/>
        </w:rPr>
        <w:t>כפי שאמרו. אם לא מבינים את המשרד אז הגורמים המקצועיים שלנו יסבירו. אבל זה לא ייעוץ והכוונה. אנחנו לא מכווינים את העסקים ולא מייעצים להם.</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י עגמי ליבוביץ&lt;/Name&gt;&lt;Shortcut&gt;שיעל&lt;/Shortcut&gt;&lt;T"/>
        <w:id w:val="-1430705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שי עג'מי ליבוביץ</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למה לא?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259376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הכוונה אולי לא, אולי ייעוץ.</w:t>
      </w:r>
    </w:p>
    <w:p w:rsidR="008476AD" w:rsidRDefault="008476AD" w:rsidP="008476AD">
      <w:pPr>
        <w:rPr>
          <w:rFonts w:hint="cs"/>
          <w:color w:val="000000" w:themeColor="text1"/>
          <w:rtl/>
          <w:lang w:eastAsia="he-IL"/>
        </w:rPr>
      </w:pPr>
      <w:bookmarkStart w:id="4315" w:name="_ETM_Q1_3095000"/>
      <w:bookmarkEnd w:id="4315"/>
    </w:p>
    <w:sdt>
      <w:sdtPr>
        <w:rPr>
          <w:rFonts w:hint="cs"/>
          <w:color w:val="000000" w:themeColor="text1"/>
          <w:rtl/>
          <w:lang w:eastAsia="he-IL"/>
        </w:rPr>
        <w:alias w:val="אורח"/>
        <w:tag w:val="&lt;ID&gt;&lt;/ID&gt;&lt;Name&gt;קרן גל-און&lt;/Name&gt;&lt;Shortcut&gt;קרגא&lt;/Shortcut&gt;&lt;Title&gt;"/>
        <w:id w:val="-4044561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אלו המילים בחוק. אנחנו גם לא מייעצים להם האם לפתוח את העסק.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5258930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יו"ר יואב קיש:</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אבל מה זה מידע? את יכולה להגיד לו "שמע, חסר לך פה חלון".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י עגמי ליבוביץ&lt;/Name&gt;&lt;Shortcut&gt;שיעל&lt;/Shortcut&gt;&lt;T"/>
        <w:id w:val="99383596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שי עג'מי ליבוביץ</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 רע בייעוץ והכוונה?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לילך דחוח&lt;/Name&gt;&lt;Shortcut&gt;לידח&lt;/Shortcut&gt;&lt;Title&gt;ל"/>
        <w:id w:val="208109373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לילך דחוח</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מידע זה כמו להפנות למפרט.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971470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 "חסר פה חלון" זה </w:t>
      </w:r>
      <w:bookmarkStart w:id="4316" w:name="_ETM_Q1_3115000"/>
      <w:bookmarkEnd w:id="4316"/>
      <w:r>
        <w:rPr>
          <w:rFonts w:hint="cs"/>
          <w:color w:val="000000" w:themeColor="text1"/>
          <w:rtl/>
          <w:lang w:eastAsia="he-IL"/>
        </w:rPr>
        <w:t xml:space="preserve">לא מידע, זה כבר ייעוץ. "תוסיף פה חלון ואז התוכנית שלך תהיה בסדר" . אני לא יכול להגיד שזה מידע. </w:t>
      </w:r>
      <w:bookmarkStart w:id="4317" w:name="_ETM_Q1_3119000"/>
      <w:bookmarkEnd w:id="4317"/>
      <w:r>
        <w:rPr>
          <w:rFonts w:hint="cs"/>
          <w:color w:val="000000" w:themeColor="text1"/>
          <w:rtl/>
          <w:lang w:eastAsia="he-IL"/>
        </w:rPr>
        <w:t xml:space="preserve">זה ייעוץ, וחשוב שתיתנו אותו. עם המילה "הכוונה" קשה לך? אז מספיק "ייעוץ" מבחינתי. אפשר להוריד את ההכוונה. "ייעוץ" נשאר. ואמרנו שבכל מקרה הדרישות האלה תהיינה מחייבות גם את נותני האישורים אחר כך.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29158171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בואו נכתוב שבעל עסק שקיבל מידע וייעוץ כאמור יוכל להסתמך עליו.</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67765723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זה צריך להיות בכתב כי אחר כך הוא יגיד "אמרו לי" ו-"לא אמרו לי" וכולי. זה חייב להיות בכתב.</w:t>
      </w:r>
    </w:p>
    <w:p w:rsidR="008476AD" w:rsidRDefault="008476AD" w:rsidP="008476AD">
      <w:pPr>
        <w:rPr>
          <w:rFonts w:hint="cs"/>
          <w:color w:val="000000" w:themeColor="text1"/>
          <w:rtl/>
          <w:lang w:eastAsia="he-IL"/>
        </w:rPr>
      </w:pPr>
      <w:bookmarkStart w:id="4318" w:name="_ETM_Q1_3150000"/>
      <w:bookmarkEnd w:id="4318"/>
    </w:p>
    <w:bookmarkStart w:id="4319" w:name="_ETM_Q1_3151000" w:displacedByCustomXml="next"/>
    <w:bookmarkEnd w:id="4319" w:displacedByCustomXml="next"/>
    <w:sdt>
      <w:sdtPr>
        <w:rPr>
          <w:rFonts w:hint="cs"/>
          <w:color w:val="000000" w:themeColor="text1"/>
          <w:rtl/>
          <w:lang w:eastAsia="he-IL"/>
        </w:rPr>
        <w:alias w:val="אורח"/>
        <w:tag w:val="&lt;ID&gt;&lt;/ID&gt;&lt;Name&gt;תומר רוזנר&lt;/Name&gt;&lt;Shortcut&gt;תורו&lt;/Shortcut&gt;&lt;Title&gt;"/>
        <w:id w:val="-8530866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יתנו בכתב.</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1110873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למה לא יתנו? אז שיהיה בפרוטוקול של הישיבה. </w:t>
      </w:r>
    </w:p>
    <w:p w:rsidR="008476AD" w:rsidRDefault="008476AD" w:rsidP="008476AD">
      <w:pPr>
        <w:rPr>
          <w:rStyle w:val="aff"/>
          <w:rFonts w:ascii="David" w:eastAsia="Calibri" w:hAnsi="David" w:hint="cs"/>
          <w:color w:val="000000" w:themeColor="text1"/>
          <w:u w:val="single"/>
          <w:rtl/>
        </w:rPr>
      </w:pPr>
    </w:p>
    <w:sdt>
      <w:sdtPr>
        <w:rPr>
          <w:rStyle w:val="aff"/>
          <w:rFonts w:eastAsia="Calibri" w:hint="cs"/>
          <w:color w:val="000000" w:themeColor="text1"/>
          <w:rtl/>
        </w:rPr>
        <w:alias w:val="אורח"/>
        <w:tag w:val="&lt;ID&gt;&lt;/ID&gt;&lt;Name&gt;תומר רוזנר&lt;/Name&gt;&lt;Shortcut&gt;תורו&lt;/Shortcut&gt;&lt;Title&gt;"/>
        <w:id w:val="-266775784"/>
        <w:placeholder>
          <w:docPart w:val="9577BE22262D4F8894E26D6A5C95BCD9"/>
        </w:placeholder>
      </w:sdtPr>
      <w:sdtContent>
        <w:p w:rsidR="008476AD" w:rsidRDefault="008476AD" w:rsidP="008476AD">
          <w:pPr>
            <w:pStyle w:val="afb"/>
            <w:keepNext/>
            <w:rPr>
              <w:rStyle w:val="aff"/>
              <w:rFonts w:eastAsia="Calibri" w:hint="cs"/>
              <w:color w:val="000000" w:themeColor="text1"/>
              <w:rtl/>
            </w:rPr>
          </w:pPr>
          <w:r>
            <w:rPr>
              <w:rStyle w:val="aff"/>
              <w:rFonts w:eastAsia="Calibri" w:hint="cs"/>
              <w:color w:val="000000" w:themeColor="text1"/>
              <w:rtl/>
            </w:rPr>
            <w:t>תומר רוזנר:</w:t>
          </w:r>
        </w:p>
      </w:sdtContent>
    </w:sdt>
    <w:p w:rsidR="008476AD" w:rsidRDefault="008476AD" w:rsidP="008476AD">
      <w:pPr>
        <w:pStyle w:val="KeepWithNext"/>
        <w:rPr>
          <w:rFonts w:eastAsia="Calibri" w:hint="cs"/>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אין פרוטוקול. זו לא ישיבה.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63159395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קרן גלאון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אבל אתה מבין מה יקרה אחר כך. מספיק שאדם לא הבין ויאמר "אמרו לי" ו-"לא אמרו לי" וכולי.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לילך דחוח&lt;/Name&gt;&lt;Shortcut&gt;לידח&lt;/Shortcut&gt;&lt;Title&gt;ל"/>
        <w:id w:val="91629324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לילך דחוח</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תיתנו לו את זה בכתב.</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364756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תומר רוזנר, לזה אני לא מסכים.</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מבקש שהישיבות שיתנהלו במרכז יכללו פרוטוקול סיכום. לא חייב פרוטוקול דיון. תמצית סיכום שתחייב, ויגידו נותני האישורים שהם מסכימים וזהו. ו</w:t>
      </w:r>
      <w:bookmarkStart w:id="4320" w:name="_ETM_Q1_3185000"/>
      <w:bookmarkEnd w:id="4320"/>
      <w:r>
        <w:rPr>
          <w:rFonts w:hint="cs"/>
          <w:color w:val="000000" w:themeColor="text1"/>
          <w:rtl/>
          <w:lang w:eastAsia="he-IL"/>
        </w:rPr>
        <w:t>אז זה בכתב</w:t>
      </w:r>
      <w:bookmarkStart w:id="4321" w:name="_ETM_Q1_3186000"/>
      <w:bookmarkEnd w:id="4321"/>
      <w:r>
        <w:rPr>
          <w:rFonts w:hint="cs"/>
          <w:color w:val="000000" w:themeColor="text1"/>
          <w:rtl/>
          <w:lang w:eastAsia="he-IL"/>
        </w:rPr>
        <w:t xml:space="preserve">, וזה נעשה, וזה במקום, וככה עובדים. </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bookmarkStart w:id="4322" w:name="_ETM_Q1_3200000"/>
      <w:bookmarkEnd w:id="4322"/>
      <w:r>
        <w:rPr>
          <w:rFonts w:hint="cs"/>
          <w:color w:val="000000" w:themeColor="text1"/>
          <w:rtl/>
          <w:lang w:eastAsia="he-IL"/>
        </w:rPr>
        <w:t xml:space="preserve">אני רוצה להגיד לנציגי המשרדים: אינני מתכוון למנוע מנציגי המשרדים השונים להגיש הסתייגות. אני רק לומר רוצה שאינני מחויב לעבוד בשיתוף פעולה עם משרד שמגיש הסתייגות. אם אני באתי לקראת, ועשיתי דברים, כל המחויבויות פוקעות אם יש הסתייגות של מי מהמשרדים, כלפי אותו משרד כמובן. תודה. </w:t>
      </w:r>
    </w:p>
    <w:p w:rsidR="008476AD" w:rsidRDefault="008476AD" w:rsidP="008476AD">
      <w:pPr>
        <w:rPr>
          <w:rFonts w:hint="cs"/>
          <w:color w:val="000000" w:themeColor="text1"/>
          <w:rtl/>
          <w:lang w:eastAsia="he-IL"/>
        </w:rPr>
      </w:pPr>
      <w:bookmarkStart w:id="4323" w:name="_ETM_Q1_3253000"/>
      <w:bookmarkEnd w:id="4323"/>
    </w:p>
    <w:sdt>
      <w:sdtPr>
        <w:rPr>
          <w:rFonts w:hint="cs"/>
          <w:color w:val="000000" w:themeColor="text1"/>
          <w:rtl/>
          <w:lang w:eastAsia="he-IL"/>
        </w:rPr>
        <w:alias w:val="אורח"/>
        <w:tag w:val="&lt;ID&gt;&lt;/ID&gt;&lt;Name&gt;רועי הראל&lt;/Name&gt;&lt;Shortcut&gt;רוהר&lt;/Shortcut&gt;&lt;Title&gt;ר"/>
        <w:id w:val="-43414010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אפשר שאלה?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0864285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כן.</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9606065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לאור העובדה שכל נותני האישורים חויבו להשתתף במרכזים, אנחנו נבחן שוב את סוגיית ההאצלה שבסעיף 6(א), אם אנחנו </w:t>
      </w:r>
      <w:bookmarkStart w:id="4324" w:name="_ETM_Q1_3265000"/>
      <w:bookmarkEnd w:id="4324"/>
      <w:r>
        <w:rPr>
          <w:rFonts w:hint="cs"/>
          <w:color w:val="000000" w:themeColor="text1"/>
          <w:rtl/>
          <w:lang w:eastAsia="he-IL"/>
        </w:rPr>
        <w:t xml:space="preserve">נוכל להוסיף לסעיף זה תוספת שאומרת שככל שהוסמך עובד כאמור </w:t>
      </w:r>
      <w:bookmarkStart w:id="4325" w:name="_ETM_Q1_3272000"/>
      <w:bookmarkEnd w:id="4325"/>
      <w:r>
        <w:rPr>
          <w:rFonts w:hint="cs"/>
          <w:color w:val="000000" w:themeColor="text1"/>
          <w:rtl/>
          <w:lang w:eastAsia="he-IL"/>
        </w:rPr>
        <w:t>באותו סעיף, ונמצאו הנחיות או הוראות סותרות שנתן אותו עובד רשות שהוסמך ונותן האישור, יגברו הוראות נותן האישור.</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1665727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הבנתי.</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94764930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עובד הרשות שהוסמך, ויושב באותו מרכז, ונותן ייעוץ מקדים לאותם בעלי עסקים, יכול להיות שלא הבין לאשורו את המפרט או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9863844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אבל אז אתה מעקר מתוכן את ה - - -</w:t>
      </w:r>
    </w:p>
    <w:p w:rsidR="008476AD" w:rsidRDefault="008476AD" w:rsidP="008476AD">
      <w:pPr>
        <w:rPr>
          <w:rFonts w:hint="cs"/>
          <w:color w:val="000000" w:themeColor="text1"/>
          <w:rtl/>
          <w:lang w:eastAsia="he-IL"/>
        </w:rPr>
      </w:pPr>
      <w:bookmarkStart w:id="4326" w:name="_ETM_Q1_3297000"/>
      <w:bookmarkEnd w:id="4326"/>
    </w:p>
    <w:sdt>
      <w:sdtPr>
        <w:rPr>
          <w:rFonts w:hint="cs"/>
          <w:color w:val="000000" w:themeColor="text1"/>
          <w:rtl/>
          <w:lang w:eastAsia="he-IL"/>
        </w:rPr>
        <w:alias w:val="אורח"/>
        <w:tag w:val="&lt;ID&gt;&lt;/ID&gt;&lt;Name&gt;רועי הראל&lt;/Name&gt;&lt;Shortcut&gt;רוהר&lt;/Shortcut&gt;&lt;Title&gt;ר"/>
        <w:id w:val="-109809201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אני לא מעקר, במידה ו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2672783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ואם הוא בסוף אומר משהו - -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222167878"/>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אם זה יקל עליהם להסמיך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43501476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אתה לא יכול להסמיך בלי סמכות.</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29362866"/>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יש סמכות.</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31734148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בסוף זה אותו </w:t>
      </w:r>
      <w:bookmarkStart w:id="4327" w:name="_ETM_Q1_3311000"/>
      <w:bookmarkEnd w:id="4327"/>
      <w:r>
        <w:rPr>
          <w:rFonts w:hint="cs"/>
          <w:color w:val="000000" w:themeColor="text1"/>
          <w:rtl/>
          <w:lang w:eastAsia="he-IL"/>
        </w:rPr>
        <w:t xml:space="preserve">עובד שהוסמך ולא חי את ההוויה, ובסוף המשטרה כן רוצה לעשות את הבקרה והוא יישב וייתן את הייעוץ.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45545729"/>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ind w:firstLine="0"/>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מוכן לכתוב: טעות שנעשתה בתום לב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75153838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ודאי, על זה מדובר. שאותו עובד-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9303389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רוצה להבין, אתה לימדת בחור כיצד לבחון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41967966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הסמכתי עובד רשות מקומית. הוא יושב באותו מרכז ובא בעל עסק להתייעץ: "תסביר לי," הוא אומר לו: "כך וכך צריך לעשות".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81270269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נכון.</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9467499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נפתלי קאיקוב</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יופי, התחלת טוב, אבל...</w:t>
      </w:r>
    </w:p>
    <w:p w:rsidR="008476AD" w:rsidRDefault="008476AD" w:rsidP="008476AD">
      <w:pPr>
        <w:rPr>
          <w:rFonts w:hint="cs"/>
          <w:color w:val="000000" w:themeColor="text1"/>
          <w:rtl/>
          <w:lang w:eastAsia="he-IL"/>
        </w:rPr>
      </w:pPr>
      <w:bookmarkStart w:id="4328" w:name="_ETM_Q1_3346000"/>
      <w:bookmarkEnd w:id="4328"/>
    </w:p>
    <w:bookmarkStart w:id="4329" w:name="_ETM_Q1_3347000" w:displacedByCustomXml="next"/>
    <w:bookmarkEnd w:id="4329" w:displacedByCustomXml="next"/>
    <w:sdt>
      <w:sdtPr>
        <w:rPr>
          <w:rFonts w:hint="cs"/>
          <w:color w:val="000000" w:themeColor="text1"/>
          <w:rtl/>
          <w:lang w:eastAsia="he-IL"/>
        </w:rPr>
        <w:alias w:val="אורח"/>
        <w:tag w:val="&lt;ID&gt;&lt;/ID&gt;&lt;Name&gt;רועי הראל&lt;/Name&gt;&lt;Shortcut&gt;רוהר&lt;/Shortcut&gt;&lt;Title&gt;ר"/>
        <w:id w:val="37844203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או שאותו בעל עסק משום מה פנה וביקש את עמדת המשטרה, או שהגיע אליו בקר משטרה לעסק ובדק אותו. והבקר אומר לבעל העסק: "שמע, יש צורך בארבע מצלמות ולא בשתי מצלמות". יאמר בעל העסק: "אבל אמרו לי כך", ברור שבתום לב.</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8242528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אבל זו בעיה כי אז ההסמכה שלך לא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86485800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מאוד יכול להיות. חייב להיות פה משהו מצד שני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56002134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נפתלי קאיקוב</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זה חוסר הוודאות.</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98122352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בדיוק, חיים בחוסר וודאות.</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61516937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הבקשה של נציג המשרד לביטחון פנים מחזירה אותנו למצב אי-הוודאות שהיינו בו עד עכשיו, שזה בדיוק מה שאנחנו רוצים למנוע. שיבוא אחד ויגיד ככה והשני יגיד ככה והשלישי יגיד ככה. יש לנו ניסיון בדבר הזה מהמשרד להגנת הסביבה שהסמיך יחידות סביבתיות ברשויות המקומיות. מה שקורה, ההסמכה הזו כפופה להנחיות מאד מהודקות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87118491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מירה סלומון</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קפדניות.</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3261946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 - שהמשרד נותן לגורמים המוסמכים. המשטרה, או מי שהשר לביטחון פנים הסמיך לעניין הזה מוזמן לכתוב הנחיות ברורות למי שהוא יסמיך, אם הוא יחליט להסמיך, מקרב הרשויות המקומיות ואם הם יחרגו מאותן ההנחיות אז הם פעלו מחוץ להסמכה. ולכן הנטל הוא עליכם לכתוב לגורמים הרלוונטיים את ההנחיות  בצורה הברורה ביותר. </w:t>
      </w:r>
    </w:p>
    <w:p w:rsidR="008476AD" w:rsidRDefault="008476AD" w:rsidP="008476AD">
      <w:pPr>
        <w:rPr>
          <w:rStyle w:val="aff"/>
          <w:rFonts w:ascii="David" w:eastAsia="Calibri" w:hAnsi="David" w:hint="cs"/>
          <w:color w:val="000000" w:themeColor="text1"/>
          <w:u w:val="single"/>
          <w:rtl/>
        </w:rPr>
      </w:pPr>
      <w:bookmarkStart w:id="4330" w:name="_ETM_Q1_733000"/>
      <w:bookmarkEnd w:id="4330"/>
    </w:p>
    <w:sdt>
      <w:sdtPr>
        <w:rPr>
          <w:rStyle w:val="aff"/>
          <w:rFonts w:eastAsia="Calibri" w:hint="cs"/>
          <w:color w:val="000000" w:themeColor="text1"/>
          <w:rtl/>
          <w:lang w:eastAsia="he-IL"/>
        </w:rPr>
        <w:alias w:val="אורח"/>
        <w:tag w:val="&lt;ID&gt;&lt;/ID&gt;&lt;Name&gt;עמיחי פרישר&lt;/Name&gt;&lt;Shortcut&gt;עמפרש&lt;/Shortcut&gt;&lt;Titl"/>
        <w:id w:val="-1931722183"/>
        <w:placeholder>
          <w:docPart w:val="9577BE22262D4F8894E26D6A5C95BCD9"/>
        </w:placeholder>
      </w:sdtPr>
      <w:sdtContent>
        <w:p w:rsidR="008476AD" w:rsidRDefault="008476AD" w:rsidP="008476AD">
          <w:pPr>
            <w:pStyle w:val="afb"/>
            <w:keepNext/>
            <w:rPr>
              <w:rStyle w:val="aff"/>
              <w:rFonts w:eastAsia="Calibri" w:hint="cs"/>
              <w:color w:val="000000" w:themeColor="text1"/>
              <w:rtl/>
              <w:lang w:eastAsia="he-IL"/>
            </w:rPr>
          </w:pPr>
          <w:r>
            <w:rPr>
              <w:rStyle w:val="aff"/>
              <w:rFonts w:eastAsia="Calibri" w:hint="cs"/>
              <w:color w:val="000000" w:themeColor="text1"/>
              <w:rtl/>
            </w:rPr>
            <w:t>עמיחי פרישר</w:t>
          </w:r>
          <w:r>
            <w:rPr>
              <w:rStyle w:val="aff"/>
              <w:rFonts w:eastAsia="Calibri" w:hint="cs"/>
              <w:color w:val="000000" w:themeColor="text1"/>
              <w:rtl/>
              <w:lang w:eastAsia="he-IL"/>
            </w:rPr>
            <w:t>:</w:t>
          </w:r>
        </w:p>
      </w:sdtContent>
    </w:sdt>
    <w:p w:rsidR="008476AD" w:rsidRDefault="008476AD" w:rsidP="008476AD">
      <w:pPr>
        <w:pStyle w:val="KeepWithNext"/>
        <w:rPr>
          <w:rFonts w:eastAsia="Calibri" w:hint="cs"/>
          <w:rtl/>
        </w:rPr>
      </w:pPr>
    </w:p>
    <w:p w:rsidR="008476AD" w:rsidRDefault="008476AD" w:rsidP="008476AD">
      <w:pPr>
        <w:rPr>
          <w:rFonts w:hint="cs"/>
          <w:color w:val="000000" w:themeColor="text1"/>
          <w:rtl/>
          <w:lang w:eastAsia="he-IL"/>
        </w:rPr>
      </w:pPr>
      <w:r>
        <w:rPr>
          <w:rFonts w:hint="cs"/>
          <w:color w:val="000000" w:themeColor="text1"/>
          <w:rtl/>
          <w:lang w:eastAsia="he-IL"/>
        </w:rPr>
        <w:t>אפשר להציע הצעה?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11870428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כן.</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50612556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עמיחי פרישר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רק </w:t>
      </w:r>
      <w:bookmarkStart w:id="4331" w:name="_ETM_Q1_3445000"/>
      <w:bookmarkEnd w:id="4331"/>
      <w:r>
        <w:rPr>
          <w:rFonts w:hint="cs"/>
          <w:color w:val="000000" w:themeColor="text1"/>
          <w:rtl/>
          <w:lang w:eastAsia="he-IL"/>
        </w:rPr>
        <w:t>מציע, אם לא מקובל אז לא מקובל.</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כפי שעשינו בתיקון ליקויים: אם בא פקח אחרי פקח זה הולך לדרגה גבוהה יותר. לצורך העניין זה גם יכול להיות פה. אם מגיע בקר של המשטרה כדי לא לנעול את זה לגמרי, והוא אומר: "האדם שהסמכנו טעה וצריך משהו אחר" אז הוא חוזר לדרג הבכיר יותר.</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39499940"/>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החלק המשמח במה שנאמר כאן – וזה בדיוק מה שהסעיף הזה אמור היה לעשות – זה </w:t>
      </w:r>
      <w:bookmarkStart w:id="4332" w:name="_ETM_Q1_3472000"/>
      <w:bookmarkEnd w:id="4332"/>
      <w:r>
        <w:rPr>
          <w:rFonts w:hint="cs"/>
          <w:color w:val="000000" w:themeColor="text1"/>
          <w:rtl/>
          <w:lang w:eastAsia="he-IL"/>
        </w:rPr>
        <w:t xml:space="preserve">שזה מעודד את המשרד לביטחון פנים לייצר הסמכות. והם צריכים להיות רגועים. כבר אני מבסוט ממה שאמרת, רועי הראל, כי זה אומר שאתה לא רוצה להגיע 12 פעמים - </w:t>
      </w:r>
      <w:bookmarkStart w:id="4333" w:name="_ETM_Q1_3479000"/>
      <w:bookmarkEnd w:id="4333"/>
      <w:r>
        <w:rPr>
          <w:rFonts w:hint="cs"/>
          <w:color w:val="000000" w:themeColor="text1"/>
          <w:rtl/>
          <w:lang w:eastAsia="he-IL"/>
        </w:rPr>
        <w:t>- -</w:t>
      </w:r>
    </w:p>
    <w:p w:rsidR="008476AD" w:rsidRDefault="008476AD" w:rsidP="008476AD">
      <w:pPr>
        <w:rPr>
          <w:rFonts w:hint="cs"/>
          <w:color w:val="000000" w:themeColor="text1"/>
          <w:rtl/>
          <w:lang w:eastAsia="he-IL"/>
        </w:rPr>
      </w:pPr>
    </w:p>
    <w:sdt>
      <w:sdtPr>
        <w:rPr>
          <w:rFonts w:hint="cs"/>
          <w:color w:val="000000" w:themeColor="text1"/>
          <w:rtl/>
        </w:rPr>
        <w:alias w:val="קריאה"/>
        <w:tag w:val="&lt;ID&gt;0&lt;/ID&gt;&lt;Name&gt;קריאה&lt;/Name&gt;&lt;Data&gt;&lt;/Data&gt;&lt;Shortcut&gt;&lt;/Shortcut&gt;"/>
        <w:id w:val="-468980981"/>
        <w:placeholder>
          <w:docPart w:val="9577BE22262D4F8894E26D6A5C95BCD9"/>
        </w:placeholder>
      </w:sdtPr>
      <w:sdtContent>
        <w:p w:rsidR="008476AD" w:rsidRDefault="008476AD" w:rsidP="008476AD">
          <w:pPr>
            <w:pStyle w:val="af7"/>
            <w:keepNext/>
            <w:rPr>
              <w:rFonts w:hint="cs"/>
              <w:color w:val="000000" w:themeColor="text1"/>
              <w:rtl/>
            </w:rPr>
          </w:pPr>
          <w:r>
            <w:rPr>
              <w:rStyle w:val="aff"/>
              <w:rFonts w:eastAsia="Calibri" w:hint="cs"/>
              <w:color w:val="000000" w:themeColor="text1"/>
              <w:rtl/>
            </w:rPr>
            <w:t>קריאה</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זאת אומר שנפלת למלכודת, אבל לא חשוב...</w:t>
      </w:r>
    </w:p>
    <w:p w:rsidR="008476AD" w:rsidRDefault="008476AD" w:rsidP="008476AD">
      <w:pPr>
        <w:pStyle w:val="KeepWithNext"/>
        <w:rPr>
          <w:rFonts w:hint="cs"/>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35882188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נפתלי קאיקוב</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הוא אמר "אם"...</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571771642"/>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מבחינתי אם אתה לא רוצה להגיע ל-12 זה מצוין וזה מה שאנחנו רוצים. אבל אומר כאן היועץ המשפטי שגם בהגנת סביבה בסוף אתה יכול להגדיר מה האדם שהסמכת אותו רשאי ומה לא. ואז יכול להיות שלדברים הרגישים </w:t>
      </w:r>
      <w:r>
        <w:rPr>
          <w:rFonts w:hint="cs"/>
          <w:rtl/>
          <w:lang w:eastAsia="he-IL"/>
        </w:rPr>
        <w:t>יותר אתה לא מסמיך אותו ואז יהיה חייב לבוא נציג שלך, ויהיו דברים, שהם 70</w:t>
      </w:r>
      <w:r>
        <w:rPr>
          <w:rFonts w:hint="cs"/>
          <w:color w:val="000000" w:themeColor="text1"/>
          <w:rtl/>
          <w:lang w:eastAsia="he-IL"/>
        </w:rPr>
        <w:t>% מהנושאים - - -</w:t>
      </w:r>
    </w:p>
    <w:p w:rsidR="008476AD" w:rsidRDefault="008476AD" w:rsidP="008476AD">
      <w:pPr>
        <w:rPr>
          <w:rFonts w:hint="cs"/>
          <w:color w:val="000000" w:themeColor="text1"/>
          <w:rtl/>
          <w:lang w:eastAsia="he-IL"/>
        </w:rPr>
      </w:pPr>
    </w:p>
    <w:sdt>
      <w:sdtPr>
        <w:rPr>
          <w:rFonts w:hint="cs"/>
          <w:color w:val="000000" w:themeColor="text1"/>
          <w:rtl/>
        </w:rPr>
        <w:alias w:val="קריאה"/>
        <w:tag w:val="&lt;ID&gt;0&lt;/ID&gt;&lt;Name&gt;קריאה&lt;/Name&gt;&lt;Data&gt;&lt;/Data&gt;&lt;Shortcut&gt;&lt;/Shortcut&gt;"/>
        <w:id w:val="-465041033"/>
        <w:placeholder>
          <w:docPart w:val="9577BE22262D4F8894E26D6A5C95BCD9"/>
        </w:placeholder>
      </w:sdtPr>
      <w:sdtContent>
        <w:p w:rsidR="008476AD" w:rsidRDefault="008476AD" w:rsidP="008476AD">
          <w:pPr>
            <w:pStyle w:val="af7"/>
            <w:keepNext/>
            <w:rPr>
              <w:rFonts w:hint="cs"/>
              <w:color w:val="000000" w:themeColor="text1"/>
              <w:rtl/>
            </w:rPr>
          </w:pPr>
          <w:r>
            <w:rPr>
              <w:rStyle w:val="aff"/>
              <w:rFonts w:eastAsia="Calibri" w:hint="cs"/>
              <w:color w:val="000000" w:themeColor="text1"/>
              <w:rtl/>
            </w:rPr>
            <w:t>קריאה</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אפשר להעיר הערה?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960632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אל תדבר ככה לתוך המיקרופון כי זה מפריע. אתם לא צריכים להתערב בדיון.</w:t>
      </w:r>
    </w:p>
    <w:p w:rsidR="008476AD" w:rsidRDefault="008476AD" w:rsidP="008476AD">
      <w:pPr>
        <w:rPr>
          <w:rFonts w:ascii="David" w:hAnsi="David" w:hint="cs"/>
          <w:color w:val="000000" w:themeColor="text1"/>
          <w:u w:val="single"/>
          <w:rtl/>
          <w:lang w:eastAsia="he-IL"/>
        </w:rPr>
      </w:pPr>
    </w:p>
    <w:sdt>
      <w:sdtPr>
        <w:rPr>
          <w:rFonts w:hint="cs"/>
          <w:color w:val="000000" w:themeColor="text1"/>
          <w:rtl/>
          <w:lang w:eastAsia="he-IL"/>
        </w:rPr>
        <w:alias w:val="אורח"/>
        <w:tag w:val="&lt;ID&gt;&lt;/ID&gt;&lt;Name&gt;רועי הראל&lt;/Name&gt;&lt;Shortcut&gt;רוהר&lt;/Shortcut&gt;&lt;Title&gt;ר"/>
        <w:id w:val="122224405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בסוף המשטרה רוצה לתת את שירות הרישוי וגם למלא את חובתה לציבור </w:t>
      </w:r>
      <w:bookmarkStart w:id="4334" w:name="_ETM_Q1_3529000"/>
      <w:bookmarkEnd w:id="4334"/>
      <w:r>
        <w:rPr>
          <w:rFonts w:hint="cs"/>
          <w:color w:val="000000" w:themeColor="text1"/>
          <w:rtl/>
          <w:lang w:eastAsia="he-IL"/>
        </w:rPr>
        <w:t xml:space="preserve">בפיקוח והכוונה. כי בסוף את האזרח לא מעניין מי נתן או לא. האשמה תהיה על המשטרה. </w:t>
      </w:r>
    </w:p>
    <w:p w:rsidR="008476AD" w:rsidRDefault="008476AD" w:rsidP="008476AD">
      <w:pPr>
        <w:rPr>
          <w:rFonts w:hint="cs"/>
          <w:color w:val="000000" w:themeColor="text1"/>
          <w:rtl/>
          <w:lang w:eastAsia="he-IL"/>
        </w:rPr>
      </w:pPr>
      <w:bookmarkStart w:id="4335" w:name="_ETM_Q1_3521000"/>
      <w:bookmarkEnd w:id="4335"/>
    </w:p>
    <w:sdt>
      <w:sdtPr>
        <w:rPr>
          <w:rFonts w:hint="cs"/>
          <w:color w:val="000000" w:themeColor="text1"/>
          <w:rtl/>
        </w:rPr>
        <w:alias w:val="דובר"/>
        <w:tag w:val="&lt;ID&gt;5305&lt;/ID&gt;&lt;Name&gt;רועי פולקמן - כולנו&lt;/Name&gt;&lt;Data&gt;רועי פולקמן ("/>
        <w:id w:val="-731075959"/>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אנחנו לא רוצים שתתעסקו ברישום. זו טעות חמורה שאתם בכלל שם.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43162258"/>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לא, יש להם דברים שהם מאוד רלוונטיים. </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930466918"/>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אמרתי את זה באחד הדיונים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80284591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אבל זה לא נושא הדיון ואני לא מוסמך לענות לך על זה.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0758871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רועי, אתה לא יכול, יש הרבה אספקטים למשטרה בענייני רישוי.</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473872822"/>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רק דוגמה קטנה: ברכב אתה נותן הסמכה למכוני רישוי פרטיים ל - - - להתארך. זה פי מאה יותר סבוך ועדיין אתה לא שם.</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391475670"/>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רועי פולקמן, תודה.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75756163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כמה ארגוני פשיעה תפסנו ב- - - על הפיצוציות. כמה?</w:t>
      </w:r>
    </w:p>
    <w:p w:rsidR="008476AD" w:rsidRDefault="008476AD" w:rsidP="008476AD">
      <w:pPr>
        <w:rPr>
          <w:rFonts w:hint="cs"/>
          <w:color w:val="000000" w:themeColor="text1"/>
          <w:rtl/>
          <w:lang w:eastAsia="he-IL"/>
        </w:rPr>
      </w:pPr>
      <w:bookmarkStart w:id="4336" w:name="_ETM_Q1_3560000"/>
      <w:bookmarkEnd w:id="4336"/>
    </w:p>
    <w:sdt>
      <w:sdtPr>
        <w:rPr>
          <w:rFonts w:hint="cs"/>
          <w:color w:val="000000" w:themeColor="text1"/>
          <w:rtl/>
        </w:rPr>
        <w:alias w:val="יור"/>
        <w:tag w:val="&lt;ID&gt;5296&lt;/ID&gt;&lt;Name&gt;יואב קיש - יו&quot;רַ&lt;/Name&gt;&lt;Data&gt;יואב קיש&lt;/Data&gt;&lt;"/>
        <w:id w:val="42123158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רוצה להתקדם.</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רועי פולקמן, זה מפריע. אתה רוצה שאני אוציא את חבר הכנסת היחידי שיושב בדיון...</w:t>
      </w:r>
    </w:p>
    <w:p w:rsidR="008476AD" w:rsidRDefault="008476AD" w:rsidP="008476AD">
      <w:pPr>
        <w:rPr>
          <w:rFonts w:hint="cs"/>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979455733"/>
        <w:placeholder>
          <w:docPart w:val="9577BE22262D4F8894E26D6A5C95BCD9"/>
        </w:placeholder>
      </w:sdtPr>
      <w:sdtContent>
        <w:p w:rsidR="008476AD" w:rsidRDefault="008476AD" w:rsidP="008476AD">
          <w:pPr>
            <w:pStyle w:val="a5"/>
            <w:keepNext/>
            <w:rPr>
              <w:rFonts w:hint="cs"/>
              <w:color w:val="000000" w:themeColor="text1"/>
              <w:rtl/>
            </w:rPr>
          </w:pPr>
          <w:r>
            <w:rPr>
              <w:rStyle w:val="aff"/>
              <w:rFonts w:eastAsia="Calibri" w:hint="cs"/>
              <w:color w:val="000000" w:themeColor="text1"/>
              <w:rtl/>
            </w:rPr>
            <w:t>רועי פולקמן (כולנו)</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לפחות קרא לי בקריאה ראשונה...</w:t>
      </w:r>
    </w:p>
    <w:p w:rsidR="008476AD" w:rsidRDefault="008476AD" w:rsidP="008476AD">
      <w:pPr>
        <w:rPr>
          <w:rStyle w:val="aff"/>
          <w:rFonts w:eastAsia="Calibri" w:hint="cs"/>
          <w:color w:val="000000" w:themeColor="text1"/>
          <w:rtl/>
        </w:rPr>
      </w:pPr>
    </w:p>
    <w:sdt>
      <w:sdtPr>
        <w:rPr>
          <w:rStyle w:val="aff"/>
          <w:rFonts w:eastAsia="Calibri" w:hint="cs"/>
          <w:color w:val="000000" w:themeColor="text1"/>
          <w:rtl/>
        </w:rPr>
        <w:alias w:val="יור"/>
        <w:tag w:val="&lt;ID&gt;5296&lt;/ID&gt;&lt;Name&gt;יואב קיש - יו&quot;רַ&lt;/Name&gt;&lt;Data&gt;יואב קיש&lt;/Data&gt;&lt;"/>
        <w:id w:val="-1429033204"/>
        <w:placeholder>
          <w:docPart w:val="9577BE22262D4F8894E26D6A5C95BCD9"/>
        </w:placeholder>
      </w:sdtPr>
      <w:sdtContent>
        <w:p w:rsidR="008476AD" w:rsidRDefault="008476AD" w:rsidP="008476AD">
          <w:pPr>
            <w:pStyle w:val="af8"/>
            <w:keepNext/>
            <w:rPr>
              <w:rStyle w:val="aff"/>
              <w:rFonts w:eastAsia="Calibri" w:hint="cs"/>
              <w:color w:val="000000" w:themeColor="text1"/>
              <w:rtl/>
            </w:rPr>
          </w:pPr>
          <w:r>
            <w:rPr>
              <w:rStyle w:val="aff"/>
              <w:rFonts w:eastAsia="Calibri" w:hint="cs"/>
              <w:color w:val="000000" w:themeColor="text1"/>
              <w:rtl/>
            </w:rPr>
            <w:t>היו"ר יואב קיש:</w:t>
          </w:r>
        </w:p>
      </w:sdtContent>
    </w:sdt>
    <w:p w:rsidR="008476AD" w:rsidRDefault="008476AD" w:rsidP="008476AD">
      <w:pPr>
        <w:ind w:firstLine="0"/>
        <w:rPr>
          <w:rStyle w:val="aff"/>
          <w:rFonts w:eastAsia="Calibri" w:hint="cs"/>
          <w:color w:val="000000" w:themeColor="text1"/>
          <w:rtl/>
        </w:rPr>
      </w:pPr>
    </w:p>
    <w:p w:rsidR="008476AD" w:rsidRDefault="008476AD" w:rsidP="008476AD">
      <w:pPr>
        <w:rPr>
          <w:rFonts w:eastAsia="Calibri" w:hint="cs"/>
          <w:rtl/>
          <w:lang w:eastAsia="he-IL"/>
        </w:rPr>
      </w:pPr>
      <w:r>
        <w:rPr>
          <w:rStyle w:val="aff"/>
          <w:rFonts w:eastAsia="Calibri" w:hint="cs"/>
          <w:color w:val="000000" w:themeColor="text1"/>
          <w:rtl/>
        </w:rPr>
        <w:t xml:space="preserve">שחר פרלמוטר רוצה </w:t>
      </w:r>
      <w:r>
        <w:rPr>
          <w:rFonts w:hint="cs"/>
          <w:color w:val="000000" w:themeColor="text1"/>
          <w:rtl/>
          <w:lang w:eastAsia="he-IL"/>
        </w:rPr>
        <w:t>לשאול שאלה שאני חייב לו מקודם. בבקשה.</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רגע, לפני זה, משרד המשפטים – אני הבנתי שיש חילוקי דעו</w:t>
      </w:r>
      <w:bookmarkStart w:id="4337" w:name="_ETM_Q1_3584000"/>
      <w:bookmarkEnd w:id="4337"/>
      <w:r>
        <w:rPr>
          <w:rFonts w:hint="cs"/>
          <w:color w:val="000000" w:themeColor="text1"/>
          <w:rtl/>
          <w:lang w:eastAsia="he-IL"/>
        </w:rPr>
        <w:t>ת בין מישהו אצלכם לבין הייעוץ המשפטי של הוועדה בנושא השאילתה של משרד הבריאות.</w:t>
      </w:r>
    </w:p>
    <w:p w:rsidR="008476AD" w:rsidRDefault="008476AD" w:rsidP="008476AD">
      <w:pPr>
        <w:rPr>
          <w:rFonts w:hint="cs"/>
          <w:color w:val="000000" w:themeColor="text1"/>
          <w:rtl/>
          <w:lang w:eastAsia="he-IL"/>
        </w:rPr>
      </w:pPr>
    </w:p>
    <w:sdt>
      <w:sdtPr>
        <w:rPr>
          <w:rFonts w:ascii="Times New Roman" w:hAnsi="Times New Roman" w:hint="cs"/>
          <w:color w:val="000000" w:themeColor="text1"/>
          <w:u w:val="none"/>
          <w:rtl/>
          <w:lang w:eastAsia="he-IL"/>
        </w:rPr>
        <w:alias w:val="אורח"/>
        <w:tag w:val="&lt;ID&gt;&lt;/ID&gt;&lt;Name&gt;הגר סלקטר&lt;/Name&gt;&lt;Shortcut&gt;הגסל&lt;/Shortcut&gt;&lt;Title&gt;ה"/>
        <w:id w:val="187357249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הגר סלקטר</w:t>
          </w:r>
          <w:r>
            <w:rPr>
              <w:rFonts w:hint="cs"/>
              <w:color w:val="000000" w:themeColor="text1"/>
              <w:rtl/>
              <w:lang w:eastAsia="he-IL"/>
            </w:rPr>
            <w:t>:</w:t>
          </w:r>
        </w:p>
        <w:p w:rsidR="008476AD" w:rsidRDefault="008476AD" w:rsidP="008476AD">
          <w:pPr>
            <w:rPr>
              <w:rFonts w:hint="cs"/>
              <w:color w:val="000000" w:themeColor="text1"/>
              <w:rtl/>
              <w:lang w:eastAsia="he-IL"/>
            </w:rPr>
          </w:pPr>
        </w:p>
      </w:sdtContent>
    </w:sdt>
    <w:p w:rsidR="008476AD" w:rsidRDefault="008476AD" w:rsidP="008476AD">
      <w:pPr>
        <w:rPr>
          <w:rFonts w:hint="cs"/>
          <w:color w:val="000000" w:themeColor="text1"/>
          <w:rtl/>
          <w:lang w:eastAsia="he-IL"/>
        </w:rPr>
      </w:pPr>
      <w:r>
        <w:rPr>
          <w:rFonts w:hint="cs"/>
          <w:color w:val="000000" w:themeColor="text1"/>
          <w:rtl/>
          <w:lang w:eastAsia="he-IL"/>
        </w:rPr>
        <w:t>נכון.</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0740438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אני מבקש מאותו אדם שיגיע לפה כי אני רוצה לנהל את הדיון הזה. אני רוצה לחתוך את זה.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18305901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הגר סלקטר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פה.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8709905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את הנציגה?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80800297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שיבוא הרפרנט של חופש העיסוק שטוען שיש בעיה.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2330769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אנחנו לא חושבים שיש בעיה של חופש עיסוק.</w:t>
      </w:r>
    </w:p>
    <w:p w:rsidR="008476AD" w:rsidRDefault="008476AD" w:rsidP="008476AD">
      <w:pPr>
        <w:ind w:firstLine="0"/>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8404766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רק רגע, אסביר את הבעיה.</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לתפיסתנו אין בעיה של חופש עיסוק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205533600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הגר סלקטר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בכל הסעיף המסמיך? גם לייעוץ המשפטי של הוועדה אין בעיה עם זה?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90730631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כן.</w:t>
      </w:r>
    </w:p>
    <w:sdt>
      <w:sdtPr>
        <w:rPr>
          <w:rFonts w:hint="cs"/>
          <w:color w:val="000000" w:themeColor="text1"/>
          <w:rtl/>
          <w:lang w:eastAsia="he-IL"/>
        </w:rPr>
        <w:alias w:val="אורח"/>
        <w:tag w:val="&lt;ID&gt;&lt;/ID&gt;&lt;Name&gt;הגר סלקטר&lt;/Name&gt;&lt;Shortcut&gt;הגסל&lt;/Shortcut&gt;&lt;Title&gt;ה"/>
        <w:id w:val="150178076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הגר סלקטר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בכל הסעיף?</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58067444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בסעיף שאמרתי לך שאנחנו מסכימים לו. רק של </w:t>
      </w:r>
      <w:bookmarkStart w:id="4338" w:name="_ETM_Q1_3612000"/>
      <w:bookmarkEnd w:id="4338"/>
      <w:r>
        <w:rPr>
          <w:rFonts w:hint="cs"/>
          <w:color w:val="000000" w:themeColor="text1"/>
          <w:rtl/>
          <w:lang w:eastAsia="he-IL"/>
        </w:rPr>
        <w:t xml:space="preserve">נאמני בריאות. לא נאמני מקצוע ולא מעבדות. </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אתם רוצים אבל אנחנו גם לא מסכימים.</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130427753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הגר סלקטר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אתייחס רגע מהתחלה.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5717295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rtl/>
          <w:lang w:eastAsia="he-IL"/>
        </w:rPr>
      </w:pPr>
      <w:r>
        <w:rPr>
          <w:rFonts w:hint="cs"/>
          <w:rtl/>
          <w:lang w:eastAsia="he-IL"/>
        </w:rPr>
        <w:t>אנחנו רוצים להוסיף את נושא נאמני הבריאות. אם ישנה התנגדות לגבי זה אבקש שמי שרלוונטי להתנגדות זו יהיה נוכח בדיון. זה הכול.</w:t>
      </w:r>
    </w:p>
    <w:p w:rsidR="008476AD" w:rsidRDefault="008476AD" w:rsidP="008476AD">
      <w:pPr>
        <w:rPr>
          <w:rFonts w:hint="cs"/>
          <w:rtl/>
          <w:lang w:eastAsia="he-IL"/>
        </w:rPr>
      </w:pPr>
    </w:p>
    <w:sdt>
      <w:sdtPr>
        <w:rPr>
          <w:rFonts w:hint="cs"/>
          <w:rtl/>
          <w:lang w:eastAsia="he-IL"/>
        </w:rPr>
        <w:alias w:val="אורח"/>
        <w:tag w:val="&lt;ID&gt;&lt;/ID&gt;&lt;Name&gt;הגר סלקטר&lt;/Name&gt;&lt;Shortcut&gt;הגסל&lt;/Shortcut&gt;&lt;Title&gt;ה"/>
        <w:id w:val="-924642291"/>
        <w:placeholder>
          <w:docPart w:val="9577BE22262D4F8894E26D6A5C95BCD9"/>
        </w:placeholder>
      </w:sdtPr>
      <w:sdtContent>
        <w:p w:rsidR="008476AD" w:rsidRDefault="008476AD" w:rsidP="008476AD">
          <w:pPr>
            <w:pStyle w:val="afb"/>
            <w:keepNext/>
            <w:rPr>
              <w:rFonts w:hint="cs"/>
              <w:rtl/>
              <w:lang w:eastAsia="he-IL"/>
            </w:rPr>
          </w:pPr>
          <w:r>
            <w:rPr>
              <w:rStyle w:val="aff"/>
              <w:rFonts w:eastAsia="Calibri" w:hint="cs"/>
              <w:rtl/>
            </w:rPr>
            <w:t>הגר סלקטר</w:t>
          </w:r>
          <w:r>
            <w:rPr>
              <w:rFonts w:hint="cs"/>
              <w:color w:val="000000"/>
              <w:rtl/>
              <w:lang w:eastAsia="he-I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אני רוצה להגיד משהו.</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אין לי בעיה ואני אנסה לגרום לזה לקרות, אבל הסעיף הזה נשלח אלינו אתמול לראשונה ב-18:00. הסעיף כפי שנשלח אלינו מעורר שאלות של חופש עיסוק, של הפרטה, של רגולציה ושל הסמכת מעבדות.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54621540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אנחנו לא מדברים על הסמכת מעבדות. </w:t>
      </w:r>
    </w:p>
    <w:p w:rsidR="008476AD" w:rsidRDefault="008476AD" w:rsidP="008476AD">
      <w:pPr>
        <w:rPr>
          <w:rFonts w:hint="cs"/>
          <w:color w:val="000000" w:themeColor="text1"/>
          <w:rtl/>
          <w:lang w:eastAsia="he-IL"/>
        </w:rPr>
      </w:pPr>
      <w:bookmarkStart w:id="4339" w:name="_ETM_Q1_3643000"/>
      <w:bookmarkEnd w:id="4339"/>
    </w:p>
    <w:sdt>
      <w:sdtPr>
        <w:rPr>
          <w:rFonts w:hint="cs"/>
          <w:color w:val="000000" w:themeColor="text1"/>
          <w:rtl/>
        </w:rPr>
        <w:alias w:val="יור"/>
        <w:tag w:val="&lt;ID&gt;5296&lt;/ID&gt;&lt;Name&gt;יואב קיש - יו&quot;רַ&lt;/Name&gt;&lt;Data&gt;יואב קיש&lt;/Data&gt;&lt;"/>
        <w:id w:val="123126512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הכול החוצה. רק נאמני בריאות.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89208420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הגר סלקטר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או-קיי.</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6040457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כבר הורדנו את הבעיה.</w:t>
      </w:r>
    </w:p>
    <w:p w:rsidR="008476AD" w:rsidRDefault="008476AD" w:rsidP="008476AD">
      <w:pPr>
        <w:rPr>
          <w:rFonts w:hint="cs"/>
          <w:color w:val="000000" w:themeColor="text1"/>
          <w:rtl/>
          <w:lang w:eastAsia="he-IL"/>
        </w:rPr>
      </w:pPr>
    </w:p>
    <w:bookmarkStart w:id="4340" w:name="_ETM_Q1_3649000" w:displacedByCustomXml="next"/>
    <w:bookmarkEnd w:id="4340" w:displacedByCustomXml="next"/>
    <w:sdt>
      <w:sdtPr>
        <w:rPr>
          <w:rFonts w:hint="cs"/>
          <w:color w:val="000000" w:themeColor="text1"/>
          <w:rtl/>
          <w:lang w:eastAsia="he-IL"/>
        </w:rPr>
        <w:alias w:val="אורח"/>
        <w:tag w:val="&lt;ID&gt;&lt;/ID&gt;&lt;Name&gt;תומר רוזנר&lt;/Name&gt;&lt;Shortcut&gt;תורו&lt;/Shortcut&gt;&lt;Title&gt;"/>
        <w:id w:val="-87214215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הגר סלקטר, רק נאמני בריאות.</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112027320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הגר סלקטר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מבינה, תומר.</w:t>
      </w:r>
    </w:p>
    <w:p w:rsidR="008476AD" w:rsidRDefault="008476AD" w:rsidP="008476AD">
      <w:pPr>
        <w:rPr>
          <w:rFonts w:hint="cs"/>
          <w:color w:val="000000" w:themeColor="text1"/>
          <w:rtl/>
          <w:lang w:eastAsia="he-IL"/>
        </w:rPr>
      </w:pPr>
      <w:bookmarkStart w:id="4341" w:name="_ETM_Q1_3653000"/>
      <w:bookmarkEnd w:id="4341"/>
    </w:p>
    <w:bookmarkStart w:id="4342" w:name="_ETM_Q1_3654000" w:displacedByCustomXml="next"/>
    <w:bookmarkEnd w:id="4342" w:displacedByCustomXml="next"/>
    <w:sdt>
      <w:sdtPr>
        <w:rPr>
          <w:rFonts w:hint="cs"/>
          <w:color w:val="000000" w:themeColor="text1"/>
          <w:rtl/>
        </w:rPr>
        <w:alias w:val="יור"/>
        <w:tag w:val="&lt;ID&gt;5296&lt;/ID&gt;&lt;Name&gt;יואב קיש - יו&quot;רַ&lt;/Name&gt;&lt;Data&gt;יואב קיש&lt;/Data&gt;&lt;"/>
        <w:id w:val="63136941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bookmarkStart w:id="4343" w:name="_ETM_Q1_3655000"/>
      <w:bookmarkEnd w:id="4343"/>
      <w:r>
        <w:rPr>
          <w:rFonts w:hint="cs"/>
          <w:color w:val="000000" w:themeColor="text1"/>
          <w:rtl/>
          <w:lang w:eastAsia="he-IL"/>
        </w:rPr>
        <w:t>זה בינתיים דיון פרטי.</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76380532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נפתלי קאיקוב</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תרגישו בנוח...</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793291575"/>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הגר סלקטר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כשמבקשים לקבוע בחוק הסמכה שכרוכה בהכבדה על חופש העיסוק, אנחנו דורשים סמכות מפורטת. את זה אני אומרת בעקבות התייעצות עם אנשי חופש העיסוק שלנו. אתם רוצים שהם יגיעו לכאן כדי להגיד את זה? אני אנסה לגרום לזה לקרות. </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אבל מעבר לזה שאנחנו דורשים הסמכה מפורטת בחוק, ואז צריך להבין קצת יותר טוב מה בדיוק משרד הבריאות רוצה. כששואלים את השאלות הם עדיין לא יודעים לענות באופן מלא מה אותו בן אדם רוצה, מה המשמעות של כישלון בבחינה הזו שהוא רוצה לעשות לנאמנים האלו. האם בן אדם לא יוכל להפעיל את העסק בגלל זה? יש לזה השפעות משמעותיות על בעלי עסקים. לכן, גם מבחינה פרוצדורלית, להכניס את זה יום לפני הדיון האחרון או שני דיונים לפני ההצבעה בקריאה השנייה והשלישית זה מאוד בעייתי. אנחנו יכולים לתת לזה מענה אבל אנחנו צריכים יותר מ-15 השעות האלה.</w:t>
      </w:r>
    </w:p>
    <w:p w:rsidR="008476AD" w:rsidRDefault="008476AD" w:rsidP="008476AD">
      <w:pPr>
        <w:pStyle w:val="KeepWithNext"/>
        <w:rPr>
          <w:rFonts w:hint="cs"/>
          <w:color w:val="000000" w:themeColor="text1"/>
          <w:rtl/>
          <w:lang w:eastAsia="he-IL"/>
        </w:rPr>
      </w:pPr>
    </w:p>
    <w:bookmarkStart w:id="4344" w:name="_ETM_Q1_3690000" w:displacedByCustomXml="next"/>
    <w:bookmarkEnd w:id="4344" w:displacedByCustomXml="next"/>
    <w:sdt>
      <w:sdtPr>
        <w:rPr>
          <w:rFonts w:hint="cs"/>
          <w:color w:val="000000" w:themeColor="text1"/>
          <w:rtl/>
        </w:rPr>
        <w:alias w:val="יור"/>
        <w:tag w:val="&lt;ID&gt;5296&lt;/ID&gt;&lt;Name&gt;יואב קיש - יו&quot;רַ&lt;/Name&gt;&lt;Data&gt;יואב קיש&lt;/Data&gt;&lt;"/>
        <w:id w:val="-1338224065"/>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אני אומר כך: ראשית, הנושא הזה להבנתי ועל פי הייעוץ המשפטי של הוועדה אין איתו בעיה. לכם במשרד המשפטים יש איתו בעיה וזה מורכב. אז אני אומר לך שאני הולך לדון בו היום.</w:t>
      </w:r>
      <w:bookmarkStart w:id="4345" w:name="_ETM_Q1_3731000"/>
      <w:bookmarkEnd w:id="4345"/>
      <w:r>
        <w:rPr>
          <w:rFonts w:hint="cs"/>
          <w:color w:val="000000" w:themeColor="text1"/>
          <w:rtl/>
          <w:lang w:eastAsia="he-IL"/>
        </w:rPr>
        <w:t xml:space="preserve"> אני מבקש שהנציגים הרלוונטיים בנושא הזה יגיעו לכאן. אם לא יבואו אנחנו ננהל את הדיון הזה בכל מקרה אבל אם הנציג יבוא זה יהיה הרבה יותר פרודוקטיבי מבחינתכם. זכותו לא לבוא, אני לא יכול להכריח, אבל זה מה שהולך להיות.</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תודה.</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bookmarkStart w:id="4346" w:name="_ETM_Q1_3740000"/>
      <w:bookmarkEnd w:id="4346"/>
      <w:r>
        <w:rPr>
          <w:rFonts w:hint="cs"/>
          <w:color w:val="000000" w:themeColor="text1"/>
          <w:rtl/>
          <w:lang w:eastAsia="he-IL"/>
        </w:rPr>
        <w:t xml:space="preserve">אנחנו חוזרים חזרה לשאלה של המשטרה.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11598230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עמיחי פרישר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אנסה.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64482282"/>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בבקשה.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57825021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עמיחי פרישר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כפי שאמרנו בפיקוח רגיל, אם הגיע פקח אחרי פיקוח ראשון והוא רוצה לשנות אז עליו לעלות לדרג גבוה יותר.</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8072476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74328809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עמיחי פרישר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הצענו בסעיף 8(ה) שאם פקח מגיע אחרי פקח ורוצה לשנות את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53801777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אין דבר כזה. מה פתאום? רק בעל העסק יכול לערער.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34347813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נפתלי קאיקוב</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מה, ישקיעו מיליונים ואז תגידו "טעיתי"?</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לירון אדלר&lt;/Name&gt;&lt;Shortcut&gt;ליאד&lt;/Shortcut&gt;&lt;Title&gt;"/>
        <w:id w:val="-174078128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לירון אדלר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אם הוא רוצה לשנות את הדרישה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98108339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עמיחי פרישר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הוא צריך לעלות לגורם גבוה יותר במחוז?</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60488416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סליחה, אתה צודק.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41027161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עמיחי פרישר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אותו דבר גם פה: אם בקר של המשטרה רואה ורוצה לשנות את מה שהחליט האדם שהוסמך ב-</w:t>
      </w:r>
      <w:r>
        <w:rPr>
          <w:rFonts w:hint="cs"/>
          <w:color w:val="000000" w:themeColor="text1"/>
        </w:rPr>
        <w:t xml:space="preserve"> </w:t>
      </w:r>
      <w:r>
        <w:rPr>
          <w:color w:val="000000" w:themeColor="text1"/>
          <w:lang w:eastAsia="he-IL"/>
        </w:rPr>
        <w:t>One stop shop</w:t>
      </w:r>
      <w:r>
        <w:rPr>
          <w:rFonts w:hint="cs"/>
          <w:color w:val="000000" w:themeColor="text1"/>
          <w:rtl/>
          <w:lang w:eastAsia="he-IL"/>
        </w:rPr>
        <w:t xml:space="preserve">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46485092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מפקד המחוז.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201027956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עמיחי פרישר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הוא צריך לעלות למעלה.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י עגמי ליבוביץ&lt;/Name&gt;&lt;Shortcut&gt;שיעל&lt;/Shortcut&gt;&lt;T"/>
        <w:id w:val="-73416377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שי עג'מי ליבוביץ</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יש שלושה מקרים: או שזה כתוב במפורש במפרט, או שזה בהתאם להוראות כל דין, או שזה-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058940667"/>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עמיחי פרישר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אותה פרוצדורה.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80496471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בסדר, נשמע לי סביר.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06425496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עמיחי פרישר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זה כדי לגרום למשרד לביטחון פנים שהם ירצו להסמיך.</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4957254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שמעת, רועי הראל? זה היה מיועד אליך.</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4514628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אנחנו היינו בדיון עם חבר הכנסת פולקמן.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8188947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פולקמן, אתה עוד פעם מפריע לי?</w:t>
      </w:r>
    </w:p>
    <w:p w:rsidR="008476AD" w:rsidRDefault="008476AD" w:rsidP="008476AD">
      <w:pPr>
        <w:rPr>
          <w:rFonts w:hint="cs"/>
          <w:color w:val="000000" w:themeColor="text1"/>
          <w:rtl/>
          <w:lang w:eastAsia="he-IL"/>
        </w:rPr>
      </w:pPr>
      <w:r>
        <w:rPr>
          <w:rFonts w:hint="cs"/>
          <w:color w:val="000000" w:themeColor="text1"/>
          <w:rtl/>
          <w:lang w:eastAsia="he-IL"/>
        </w:rPr>
        <w:t xml:space="preserve"> </w:t>
      </w:r>
    </w:p>
    <w:p w:rsidR="008476AD" w:rsidRDefault="008476AD" w:rsidP="008476AD">
      <w:pPr>
        <w:rPr>
          <w:rFonts w:hint="cs"/>
          <w:color w:val="000000" w:themeColor="text1"/>
          <w:rtl/>
          <w:lang w:eastAsia="he-IL"/>
        </w:rPr>
      </w:pPr>
      <w:r>
        <w:rPr>
          <w:rFonts w:hint="cs"/>
          <w:color w:val="000000" w:themeColor="text1"/>
          <w:rtl/>
          <w:lang w:eastAsia="he-IL"/>
        </w:rPr>
        <w:t>בבקשה תסבירו. תומר רוזנר, אתה רוצה להסביר את מה שהם הציעו?</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68756631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לא, אני לא גונב קרדיטים...</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3618293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אז הנה, הקשיבו לפתרון.</w:t>
      </w:r>
    </w:p>
    <w:p w:rsidR="008476AD" w:rsidRDefault="008476AD" w:rsidP="008476AD">
      <w:pPr>
        <w:rPr>
          <w:rFonts w:hint="cs"/>
          <w:color w:val="000000" w:themeColor="text1"/>
          <w:rtl/>
          <w:lang w:eastAsia="he-IL"/>
        </w:rPr>
      </w:pPr>
      <w:r>
        <w:rPr>
          <w:rFonts w:hint="cs"/>
          <w:color w:val="000000" w:themeColor="text1"/>
          <w:rtl/>
          <w:lang w:eastAsia="he-IL"/>
        </w:rPr>
        <w:t>בבקשה עמיחי.</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21396079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להצעה.</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90583136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תציע, שי עג'מי.</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שי עגמי ליבוביץ&lt;/Name&gt;&lt;Shortcut&gt;שיעל&lt;/Shortcut&gt;&lt;T"/>
        <w:id w:val="-106586619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שי עג'מי ליבוביץ</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בסעיף 8(ה) יש פרוצדורה שבה פקח של אותו נותן אישור יכול לשנות הוראות פיקוח קודמות. וזה בעצם אחד משלושה תנאים: או שזה מופיע במפורש במפרט, או שזה כתוב במפורש בדין אחר, או שהגורם הבכיר במחוז אישר את זה. </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יש לראות את הבקר שהסמכתם ברשות המקומית כאילו הוא מפקח מטעמכם, ולכן שינוי של זה יהיה כפוף לאותה הפרוצדורה. </w:t>
      </w:r>
    </w:p>
    <w:p w:rsidR="008476AD" w:rsidRDefault="008476AD" w:rsidP="008476AD">
      <w:pPr>
        <w:ind w:firstLine="0"/>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440268134"/>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זה מה שהם ביקשו.</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67523421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אין לנו פה מחלוקת על מה שכתוב. יש בעצם אי-הבנה של אחד משני הגורמים מה כתוב במפרט. בסוף, כפי שאתה אומר, בעל העסק עשה מה שציוו עליו וזה שאמר לו מה לעשות לא הבין את המפרט.</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7726877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מה שמנסים להגיד זה ככה: זה יכול לקרות. אנחנו לא רוצים שזה יקרה כסטנדרט ויהפוך להיות טרטור של האזרחים. אז אנחנו מציעים פה מסלול שיאפשר תיקון לאותן בעיות ויהיה קצת יותר מורכב, זה הכול. הוא ידרוש אסמכתה יותר גבוהה – אותו פקח לא יוכל לבוא בעצמו פעמיים. </w:t>
      </w:r>
    </w:p>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זה נותן לך מענה?</w:t>
      </w:r>
    </w:p>
    <w:p w:rsidR="008476AD" w:rsidRDefault="008476AD" w:rsidP="008476AD">
      <w:pPr>
        <w:rPr>
          <w:rFonts w:hint="cs"/>
          <w:color w:val="000000" w:themeColor="text1"/>
          <w:rtl/>
          <w:lang w:eastAsia="he-IL"/>
        </w:rPr>
      </w:pPr>
    </w:p>
    <w:bookmarkStart w:id="4347" w:name="_ETM_Q1_3891000" w:displacedByCustomXml="next"/>
    <w:bookmarkEnd w:id="4347" w:displacedByCustomXml="next"/>
    <w:sdt>
      <w:sdtPr>
        <w:rPr>
          <w:rFonts w:hint="cs"/>
          <w:color w:val="000000" w:themeColor="text1"/>
          <w:rtl/>
          <w:lang w:eastAsia="he-IL"/>
        </w:rPr>
        <w:alias w:val="אורח"/>
        <w:tag w:val="&lt;ID&gt;&lt;/ID&gt;&lt;Name&gt;רועי הראל&lt;/Name&gt;&lt;Shortcut&gt;רוהר&lt;/Shortcut&gt;&lt;Title&gt;ר"/>
        <w:id w:val="1839419243"/>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אני צריך לבדוק.</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72430334"/>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או-קיי, זה הכיוון.</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445153350"/>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רועי הראל</w:t>
          </w:r>
          <w:r>
            <w:rPr>
              <w:rFonts w:hint="cs"/>
              <w:color w:val="000000" w:themeColor="text1"/>
              <w:rtl/>
              <w:lang w:eastAsia="he-IL"/>
            </w:rPr>
            <w:t>:</w:t>
          </w:r>
        </w:p>
      </w:sdtContent>
    </w:sdt>
    <w:p w:rsidR="008476AD" w:rsidRDefault="008476AD" w:rsidP="008476AD">
      <w:pPr>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עוד הצעה שיכולה לנטרל חלק מהבעיה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79908857"/>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רגע, תומר רוזנר, אתם רשמתם את זה? </w:t>
      </w:r>
    </w:p>
    <w:p w:rsidR="008476AD" w:rsidRDefault="008476AD" w:rsidP="008476AD">
      <w:pPr>
        <w:rPr>
          <w:rFonts w:hint="cs"/>
          <w:color w:val="000000" w:themeColor="text1"/>
          <w:rtl/>
          <w:lang w:eastAsia="he-IL"/>
        </w:rPr>
      </w:pPr>
      <w:bookmarkStart w:id="4348" w:name="_ETM_Q1_3899000"/>
      <w:bookmarkEnd w:id="4348"/>
    </w:p>
    <w:sdt>
      <w:sdtPr>
        <w:rPr>
          <w:rFonts w:hint="cs"/>
          <w:color w:val="000000" w:themeColor="text1"/>
          <w:rtl/>
          <w:lang w:eastAsia="he-IL"/>
        </w:rPr>
        <w:alias w:val="אורח"/>
        <w:tag w:val="&lt;ID&gt;&lt;/ID&gt;&lt;Name&gt;נפתלי קאיקוב&lt;/Name&gt;&lt;Shortcut&gt;נפקא&lt;/Shortcut&gt;&lt;Titl"/>
        <w:id w:val="500324971"/>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נפתלי קאיקוב</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הוא צריך להיות גם קצוב בזמן. ההוא החליט אחרי שבוע ואחרי שנה הוא מחליט שזה לא מתאים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146238476"/>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המנגנון הוא - -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0170280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המנגנון הוא כמו בסעיף 8(ה). וזה לכל נותני האישורים, חברים, וגם ל-</w:t>
      </w:r>
      <w:r>
        <w:rPr>
          <w:rFonts w:hint="cs"/>
          <w:color w:val="000000" w:themeColor="text1"/>
        </w:rPr>
        <w:t xml:space="preserve"> </w:t>
      </w:r>
      <w:r>
        <w:rPr>
          <w:color w:val="000000" w:themeColor="text1"/>
          <w:lang w:eastAsia="he-IL"/>
        </w:rPr>
        <w:t>One stop shop</w:t>
      </w:r>
      <w:r>
        <w:rPr>
          <w:rFonts w:hint="cs"/>
          <w:color w:val="000000" w:themeColor="text1"/>
          <w:rtl/>
          <w:lang w:eastAsia="he-IL"/>
        </w:rPr>
        <w:t>. תקשיבו. הרי אמרנו שהפרוטוקול מחייב. מה המשמעות שהוא מחייב? הוא מחייב שאותו אדם לא יוכל לבוא מחר עם דרישה חדשה.</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397286352"/>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נפתלי קאיקוב</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זו הוודאות לעסק.</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09773941"/>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זו הוודאות. אבל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173108988"/>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כשאנחנו מדברים על מישהו שהוסמך מתוך הרשות המקומית כמובן. אם יש שם פקח של המשטרה הוא לא יכול עכשיו להתחרט. </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78727953"/>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אם יש הליך של הסמכה - - </w:t>
      </w:r>
    </w:p>
    <w:p w:rsidR="008476AD" w:rsidRDefault="008476AD" w:rsidP="008476AD">
      <w:pPr>
        <w:rPr>
          <w:rFonts w:hint="cs"/>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371757039"/>
        <w:placeholder>
          <w:docPart w:val="9577BE22262D4F8894E26D6A5C95BCD9"/>
        </w:placeholder>
      </w:sdtPr>
      <w:sdtContent>
        <w:p w:rsidR="008476AD" w:rsidRDefault="008476AD" w:rsidP="008476AD">
          <w:pPr>
            <w:pStyle w:val="afb"/>
            <w:keepNext/>
            <w:rPr>
              <w:rFonts w:hint="cs"/>
              <w:color w:val="000000" w:themeColor="text1"/>
              <w:rtl/>
              <w:lang w:eastAsia="he-IL"/>
            </w:rPr>
          </w:pPr>
          <w:r>
            <w:rPr>
              <w:rStyle w:val="aff"/>
              <w:rFonts w:eastAsia="Calibri" w:hint="cs"/>
              <w:color w:val="000000" w:themeColor="text1"/>
              <w:rtl/>
            </w:rPr>
            <w:t>תומר רוזנר</w:t>
          </w:r>
          <w:r>
            <w:rPr>
              <w:rFonts w:hint="cs"/>
              <w:color w:val="000000" w:themeColor="text1"/>
              <w:rtl/>
              <w:lang w:eastAsia="he-I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בדיוק.</w:t>
      </w:r>
    </w:p>
    <w:p w:rsidR="008476AD" w:rsidRDefault="008476AD" w:rsidP="008476AD">
      <w:pPr>
        <w:rPr>
          <w:rFonts w:hint="cs"/>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54241386"/>
        <w:placeholder>
          <w:docPart w:val="9577BE22262D4F8894E26D6A5C95BCD9"/>
        </w:placeholder>
      </w:sdtPr>
      <w:sdtContent>
        <w:p w:rsidR="008476AD" w:rsidRDefault="008476AD" w:rsidP="008476AD">
          <w:pPr>
            <w:pStyle w:val="af8"/>
            <w:keepNext/>
            <w:rPr>
              <w:rFonts w:hint="cs"/>
              <w:color w:val="000000" w:themeColor="text1"/>
              <w:rtl/>
            </w:rPr>
          </w:pPr>
          <w:r>
            <w:rPr>
              <w:rStyle w:val="aff"/>
              <w:rFonts w:eastAsia="Calibri"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lang w:eastAsia="he-IL"/>
        </w:rPr>
      </w:pPr>
    </w:p>
    <w:p w:rsidR="008476AD" w:rsidRDefault="008476AD" w:rsidP="008476AD">
      <w:pPr>
        <w:rPr>
          <w:rFonts w:hint="cs"/>
          <w:color w:val="000000" w:themeColor="text1"/>
          <w:rtl/>
          <w:lang w:eastAsia="he-IL"/>
        </w:rPr>
      </w:pPr>
      <w:r>
        <w:rPr>
          <w:rFonts w:hint="cs"/>
          <w:color w:val="000000" w:themeColor="text1"/>
          <w:rtl/>
          <w:lang w:eastAsia="he-IL"/>
        </w:rPr>
        <w:t xml:space="preserve">- -שבו הסמיכו את אחד מעובדי </w:t>
      </w:r>
      <w:bookmarkStart w:id="4349" w:name="_ETM_Q1_3941000"/>
      <w:bookmarkEnd w:id="4349"/>
      <w:r>
        <w:rPr>
          <w:rFonts w:hint="cs"/>
          <w:color w:val="000000" w:themeColor="text1"/>
          <w:rtl/>
          <w:lang w:eastAsia="he-IL"/>
        </w:rPr>
        <w:t xml:space="preserve">הרשות המקומית, והוא אמר משהו, והסתבר שאו שהוא לא הבין נכון בהסמכה שלו או שהייתה איזו טעות, אם תבוא אינסטנציה גבוהה יותר </w:t>
      </w:r>
      <w:bookmarkStart w:id="4350" w:name="_ETM_Q1_3950103"/>
      <w:bookmarkEnd w:id="4350"/>
      <w:r>
        <w:rPr>
          <w:rFonts w:hint="cs"/>
          <w:color w:val="000000" w:themeColor="text1"/>
          <w:rtl/>
          <w:lang w:eastAsia="he-IL"/>
        </w:rPr>
        <w:t xml:space="preserve">במשטרה, בנותן האישור, היא תוכל לשנות מן הדרישות. </w:t>
      </w:r>
    </w:p>
    <w:p w:rsidR="008476AD" w:rsidRDefault="008476AD" w:rsidP="008476AD">
      <w:pPr>
        <w:ind w:firstLine="0"/>
        <w:rPr>
          <w:rFonts w:hint="cs"/>
          <w:color w:val="000000" w:themeColor="text1"/>
          <w:rtl/>
        </w:rPr>
      </w:pPr>
    </w:p>
    <w:p w:rsidR="008476AD" w:rsidRDefault="008476AD" w:rsidP="008476AD">
      <w:pPr>
        <w:pStyle w:val="a5"/>
        <w:keepNext/>
        <w:rPr>
          <w:rFonts w:hint="cs"/>
          <w:color w:val="000000" w:themeColor="text1"/>
          <w:rtl/>
        </w:rPr>
      </w:pPr>
      <w:r>
        <w:rPr>
          <w:rFonts w:hint="cs"/>
          <w:color w:val="000000" w:themeColor="text1"/>
          <w:rtl/>
        </w:rPr>
        <w:t>איילת וסרמן:</w:t>
      </w:r>
    </w:p>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זה גרוע מאוד. </w:t>
      </w:r>
      <w:bookmarkStart w:id="4351" w:name="_ETM_Q1_3964229"/>
      <w:bookmarkEnd w:id="4351"/>
      <w:r>
        <w:rPr>
          <w:rFonts w:hint="cs"/>
          <w:color w:val="000000" w:themeColor="text1"/>
          <w:rtl/>
        </w:rPr>
        <w:t xml:space="preserve">אם רצינו לחזק את הוודאות – בזה אנחנו עושים בדיוק </w:t>
      </w:r>
      <w:bookmarkStart w:id="4352" w:name="_ETM_Q1_3967478"/>
      <w:bookmarkEnd w:id="4352"/>
      <w:r>
        <w:rPr>
          <w:rFonts w:hint="cs"/>
          <w:color w:val="000000" w:themeColor="text1"/>
          <w:rtl/>
        </w:rPr>
        <w:t xml:space="preserve">הפוך. </w:t>
      </w:r>
    </w:p>
    <w:p w:rsidR="008476AD" w:rsidRDefault="008476AD" w:rsidP="008476AD">
      <w:pPr>
        <w:rPr>
          <w:rFonts w:hint="cs"/>
          <w:color w:val="000000" w:themeColor="text1"/>
          <w:rtl/>
        </w:rPr>
      </w:pPr>
    </w:p>
    <w:p w:rsidR="008476AD" w:rsidRDefault="008476AD" w:rsidP="008476AD">
      <w:pPr>
        <w:pStyle w:val="a5"/>
        <w:keepNext/>
        <w:rPr>
          <w:rFonts w:hint="cs"/>
          <w:color w:val="000000" w:themeColor="text1"/>
          <w:rtl/>
        </w:rPr>
      </w:pPr>
      <w:r>
        <w:rPr>
          <w:rFonts w:hint="cs"/>
          <w:color w:val="000000" w:themeColor="text1"/>
          <w:rtl/>
        </w:rPr>
        <w:t>תומר רוזנר:</w:t>
      </w:r>
    </w:p>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איך את פותרת את הבעיה שלו?</w:t>
      </w:r>
    </w:p>
    <w:p w:rsidR="008476AD" w:rsidRDefault="008476AD" w:rsidP="008476AD">
      <w:pPr>
        <w:rPr>
          <w:rFonts w:hint="cs"/>
          <w:color w:val="000000" w:themeColor="text1"/>
          <w:rtl/>
        </w:rPr>
      </w:pPr>
    </w:p>
    <w:p w:rsidR="008476AD" w:rsidRDefault="008476AD" w:rsidP="008476AD">
      <w:pPr>
        <w:pStyle w:val="a5"/>
        <w:keepNext/>
        <w:rPr>
          <w:rFonts w:hint="cs"/>
          <w:color w:val="000000" w:themeColor="text1"/>
          <w:rtl/>
        </w:rPr>
      </w:pPr>
      <w:r>
        <w:rPr>
          <w:rFonts w:hint="cs"/>
          <w:color w:val="000000" w:themeColor="text1"/>
          <w:rtl/>
        </w:rPr>
        <w:t>איילת וסרמן:</w:t>
      </w:r>
    </w:p>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אשאל את המשטרה אחרת: </w:t>
      </w:r>
      <w:bookmarkStart w:id="4353" w:name="_ETM_Q1_3970816"/>
      <w:bookmarkEnd w:id="4353"/>
      <w:r>
        <w:rPr>
          <w:rFonts w:hint="cs"/>
          <w:color w:val="000000" w:themeColor="text1"/>
          <w:rtl/>
        </w:rPr>
        <w:t xml:space="preserve">מה הם עושים עם העובד שלהם? עזבו את </w:t>
      </w:r>
      <w:r>
        <w:rPr>
          <w:color w:val="000000" w:themeColor="text1"/>
        </w:rPr>
        <w:t>One stop shop</w:t>
      </w:r>
      <w:r>
        <w:rPr>
          <w:rFonts w:hint="cs"/>
          <w:color w:val="000000" w:themeColor="text1"/>
          <w:rtl/>
        </w:rPr>
        <w:t xml:space="preserve"> </w:t>
      </w:r>
      <w:bookmarkStart w:id="4354" w:name="_ETM_Q1_3974353"/>
      <w:bookmarkEnd w:id="4354"/>
      <w:r>
        <w:rPr>
          <w:rFonts w:hint="cs"/>
          <w:color w:val="000000" w:themeColor="text1"/>
          <w:rtl/>
        </w:rPr>
        <w:t xml:space="preserve">היום. אם העובד שלהם היום יצא וטעה. גם העובדים שלהם </w:t>
      </w:r>
      <w:bookmarkStart w:id="4355" w:name="_ETM_Q1_3978513"/>
      <w:bookmarkEnd w:id="4355"/>
      <w:r>
        <w:rPr>
          <w:rFonts w:hint="cs"/>
          <w:color w:val="000000" w:themeColor="text1"/>
          <w:rtl/>
        </w:rPr>
        <w:t xml:space="preserve">טועים. מה עושים במקרה של טעות? האם הם חוזרים אליו </w:t>
      </w:r>
      <w:bookmarkStart w:id="4356" w:name="_ETM_Q1_3982035"/>
      <w:bookmarkEnd w:id="4356"/>
      <w:r>
        <w:rPr>
          <w:rFonts w:hint="cs"/>
          <w:color w:val="000000" w:themeColor="text1"/>
          <w:rtl/>
        </w:rPr>
        <w:t xml:space="preserve">ואומרים לו: לא היית צריך לשים שתי מצלמות? או אומרים: </w:t>
      </w:r>
      <w:bookmarkStart w:id="4357" w:name="_ETM_Q1_3986485"/>
      <w:bookmarkEnd w:id="4357"/>
      <w:r>
        <w:rPr>
          <w:rFonts w:hint="cs"/>
          <w:color w:val="000000" w:themeColor="text1"/>
          <w:rtl/>
        </w:rPr>
        <w:t xml:space="preserve">זה משהו שלא גורם לסיכון, אז אתה יודע מה, בחידוש הבא </w:t>
      </w:r>
      <w:bookmarkStart w:id="4358" w:name="_ETM_Q1_3990177"/>
      <w:bookmarkEnd w:id="4358"/>
      <w:r>
        <w:rPr>
          <w:rFonts w:hint="cs"/>
          <w:color w:val="000000" w:themeColor="text1"/>
          <w:rtl/>
        </w:rPr>
        <w:t xml:space="preserve">נדבר אתך על כל השאר? זאת פעולה מתקנת מונעת </w:t>
      </w:r>
      <w:bookmarkStart w:id="4359" w:name="_ETM_Q1_3995182"/>
      <w:bookmarkEnd w:id="4359"/>
      <w:r>
        <w:rPr>
          <w:rFonts w:hint="cs"/>
          <w:color w:val="000000" w:themeColor="text1"/>
          <w:rtl/>
        </w:rPr>
        <w:t xml:space="preserve">והשאלה מה הם עושים היום עם העובדים שלהם. מה שהם </w:t>
      </w:r>
      <w:bookmarkStart w:id="4360" w:name="_ETM_Q1_3996388"/>
      <w:bookmarkEnd w:id="4360"/>
      <w:r>
        <w:rPr>
          <w:rFonts w:hint="cs"/>
          <w:color w:val="000000" w:themeColor="text1"/>
          <w:rtl/>
        </w:rPr>
        <w:t xml:space="preserve">עושים עם העובדים שלהם הם יעשו גם עם העובדים שיושבים </w:t>
      </w:r>
      <w:bookmarkStart w:id="4361" w:name="_ETM_Q1_3997959"/>
      <w:bookmarkEnd w:id="4361"/>
      <w:r>
        <w:rPr>
          <w:rFonts w:hint="cs"/>
          <w:color w:val="000000" w:themeColor="text1"/>
          <w:rtl/>
        </w:rPr>
        <w:t xml:space="preserve">אצלי. </w:t>
      </w:r>
    </w:p>
    <w:p w:rsidR="008476AD" w:rsidRDefault="008476AD" w:rsidP="008476AD">
      <w:pPr>
        <w:rPr>
          <w:rFonts w:hint="cs"/>
          <w:color w:val="000000" w:themeColor="text1"/>
          <w:rtl/>
        </w:rPr>
      </w:pPr>
    </w:p>
    <w:p w:rsidR="008476AD" w:rsidRDefault="008476AD" w:rsidP="008476AD">
      <w:pPr>
        <w:pStyle w:val="a5"/>
        <w:keepNext/>
        <w:rPr>
          <w:rFonts w:hint="cs"/>
          <w:color w:val="000000" w:themeColor="text1"/>
          <w:rtl/>
        </w:rPr>
      </w:pPr>
      <w:r>
        <w:rPr>
          <w:rFonts w:hint="cs"/>
          <w:color w:val="000000" w:themeColor="text1"/>
          <w:rtl/>
        </w:rPr>
        <w:t>שי עג'מי ליבוביץ:</w:t>
      </w:r>
    </w:p>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עכשיו בחוק, בשינוי החקיקה </w:t>
      </w:r>
      <w:bookmarkStart w:id="4362" w:name="_ETM_Q1_4008891"/>
      <w:bookmarkEnd w:id="4362"/>
      <w:r>
        <w:rPr>
          <w:rFonts w:hint="cs"/>
          <w:color w:val="000000" w:themeColor="text1"/>
          <w:rtl/>
        </w:rPr>
        <w:t xml:space="preserve">הזה, הוספנו מנגנון שקובע בדיוק מה עושים כאשר שני פקחים מטעם </w:t>
      </w:r>
      <w:bookmarkStart w:id="4363" w:name="_ETM_Q1_4014487"/>
      <w:bookmarkEnd w:id="4363"/>
      <w:r>
        <w:rPr>
          <w:rFonts w:hint="cs"/>
          <w:color w:val="000000" w:themeColor="text1"/>
          <w:rtl/>
        </w:rPr>
        <w:t xml:space="preserve">נותן אישור סותרים זה את זה. יש שם מנגנון </w:t>
      </w:r>
      <w:bookmarkStart w:id="4364" w:name="_ETM_Q1_4020643"/>
      <w:bookmarkEnd w:id="4364"/>
      <w:r>
        <w:rPr>
          <w:rFonts w:hint="cs"/>
          <w:color w:val="000000" w:themeColor="text1"/>
          <w:rtl/>
        </w:rPr>
        <w:t xml:space="preserve">מסודר איך ניתן בכל זאת לשנות. ההצעה שלנו, שאותו מנגנון </w:t>
      </w:r>
      <w:bookmarkStart w:id="4365" w:name="_ETM_Q1_4023342"/>
      <w:bookmarkEnd w:id="4365"/>
      <w:r>
        <w:rPr>
          <w:rFonts w:hint="cs"/>
          <w:color w:val="000000" w:themeColor="text1"/>
          <w:rtl/>
        </w:rPr>
        <w:t xml:space="preserve">יחול גם על העניין הזה. </w:t>
      </w:r>
    </w:p>
    <w:p w:rsidR="008476AD" w:rsidRDefault="008476AD" w:rsidP="008476AD">
      <w:pPr>
        <w:pStyle w:val="a5"/>
        <w:keepNext/>
        <w:rPr>
          <w:rFonts w:hint="cs"/>
          <w:color w:val="000000" w:themeColor="text1"/>
          <w:rtl/>
        </w:rPr>
      </w:pPr>
      <w:r>
        <w:rPr>
          <w:rFonts w:hint="cs"/>
          <w:color w:val="000000" w:themeColor="text1"/>
          <w:rtl/>
        </w:rPr>
        <w:t>נטע דרורי:</w:t>
      </w:r>
    </w:p>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אם אפשר להתייחס מהניסיון שלנו </w:t>
      </w:r>
      <w:bookmarkStart w:id="4366" w:name="_ETM_Q1_4032559"/>
      <w:bookmarkEnd w:id="4366"/>
      <w:r>
        <w:rPr>
          <w:rFonts w:hint="cs"/>
          <w:color w:val="000000" w:themeColor="text1"/>
          <w:rtl/>
        </w:rPr>
        <w:t xml:space="preserve">וגם ממה שלמדנו. לפני כמה שנים היינו בסיור בחוץ לארץ, כאשר בין היתר ראינו גם דוגמאות לזה. אני </w:t>
      </w:r>
      <w:bookmarkStart w:id="4367" w:name="_ETM_Q1_4045870"/>
      <w:bookmarkEnd w:id="4367"/>
      <w:r>
        <w:rPr>
          <w:rFonts w:hint="cs"/>
          <w:color w:val="000000" w:themeColor="text1"/>
          <w:rtl/>
        </w:rPr>
        <w:t xml:space="preserve">חושבת שהניסיון לקבוע מסמרות של נהלי עבודה הוא לא הדבר המקובל על פי מה שאנחנו </w:t>
      </w:r>
      <w:bookmarkStart w:id="4368" w:name="_ETM_Q1_4054193"/>
      <w:bookmarkEnd w:id="4368"/>
      <w:r>
        <w:rPr>
          <w:rFonts w:hint="cs"/>
          <w:color w:val="000000" w:themeColor="text1"/>
          <w:rtl/>
        </w:rPr>
        <w:t>מכירים. כאשר רוצים לתת שירות לאזרח, להיות נגיש בשבילו,</w:t>
      </w:r>
      <w:bookmarkStart w:id="4369" w:name="_ETM_Q1_4061858"/>
      <w:bookmarkEnd w:id="4369"/>
      <w:r>
        <w:rPr>
          <w:rFonts w:hint="cs"/>
          <w:color w:val="000000" w:themeColor="text1"/>
          <w:rtl/>
        </w:rPr>
        <w:t xml:space="preserve"> לתת לו את ההסברים בשפה שהוא מבין ושיכולה לסייע </w:t>
      </w:r>
      <w:bookmarkStart w:id="4370" w:name="_ETM_Q1_4067266"/>
      <w:bookmarkEnd w:id="4370"/>
      <w:r>
        <w:rPr>
          <w:rFonts w:hint="cs"/>
          <w:color w:val="000000" w:themeColor="text1"/>
          <w:rtl/>
        </w:rPr>
        <w:t>לו, כאשר ממסמרים את זה לפרוטוקולים ולניירות- - -</w:t>
      </w:r>
    </w:p>
    <w:p w:rsidR="008476AD" w:rsidRDefault="008476AD" w:rsidP="008476AD">
      <w:pPr>
        <w:ind w:firstLine="0"/>
        <w:rPr>
          <w:rFonts w:hint="cs"/>
          <w:color w:val="000000" w:themeColor="text1"/>
          <w:rtl/>
        </w:rPr>
      </w:pPr>
    </w:p>
    <w:sdt>
      <w:sdtPr>
        <w:rPr>
          <w:rFonts w:hint="cs"/>
          <w:color w:val="000000" w:themeColor="text1"/>
          <w:rtl/>
        </w:rPr>
        <w:alias w:val="יור"/>
        <w:tag w:val="&lt;ID&gt;5296&lt;/ID&gt;&lt;Name&gt;יואב קיש - יו&quot;רַ&lt;/Name&gt;&lt;Data&gt;יואב קיש&lt;/Data&gt;&lt;Shortcut&gt;יוקי&lt;/Shortcut&gt;"/>
        <w:id w:val="1455370563"/>
        <w:placeholder>
          <w:docPart w:val="AD222C1E928F461195198D9572EA9F98"/>
        </w:placeholder>
      </w:sdtPr>
      <w:sdtContent>
        <w:p w:rsidR="008476AD" w:rsidRDefault="008476AD" w:rsidP="008476AD">
          <w:pPr>
            <w:pStyle w:val="af8"/>
            <w:keepNext/>
            <w:rPr>
              <w:rFonts w:hint="cs"/>
              <w:color w:val="000000" w:themeColor="text1"/>
              <w:rtl/>
            </w:rPr>
          </w:pPr>
          <w:r>
            <w:rPr>
              <w:rStyle w:val="aff"/>
              <w:rFonts w:hint="cs"/>
              <w:color w:val="000000" w:themeColor="text1"/>
              <w:rtl/>
            </w:rPr>
            <w:t>היו"ר יואב קיש</w:t>
          </w:r>
          <w:r>
            <w:rPr>
              <w:rFonts w:hint="cs"/>
              <w:color w:val="000000" w:themeColor="text1"/>
              <w:rtl/>
            </w:rPr>
            <w:t>:</w:t>
          </w:r>
        </w:p>
      </w:sdtContent>
    </w:sdt>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לא הבנתי </w:t>
      </w:r>
      <w:bookmarkStart w:id="4371" w:name="_ETM_Q1_4069626"/>
      <w:bookmarkEnd w:id="4371"/>
      <w:r>
        <w:rPr>
          <w:rFonts w:hint="cs"/>
          <w:color w:val="000000" w:themeColor="text1"/>
          <w:rtl/>
        </w:rPr>
        <w:t xml:space="preserve">איך את עוזרת לנו. את אומרת: אל תעשו דבר ותנו </w:t>
      </w:r>
      <w:bookmarkStart w:id="4372" w:name="_ETM_Q1_4071523"/>
      <w:bookmarkEnd w:id="4372"/>
      <w:r>
        <w:rPr>
          <w:rFonts w:hint="cs"/>
          <w:color w:val="000000" w:themeColor="text1"/>
          <w:rtl/>
        </w:rPr>
        <w:t>לזה לצאת לדרך?</w:t>
      </w:r>
    </w:p>
    <w:p w:rsidR="008476AD" w:rsidRDefault="008476AD" w:rsidP="008476AD">
      <w:pPr>
        <w:rPr>
          <w:rFonts w:hint="cs"/>
          <w:color w:val="000000" w:themeColor="text1"/>
          <w:rtl/>
        </w:rPr>
      </w:pPr>
    </w:p>
    <w:p w:rsidR="008476AD" w:rsidRDefault="008476AD" w:rsidP="008476AD">
      <w:pPr>
        <w:pStyle w:val="a5"/>
        <w:keepNext/>
        <w:rPr>
          <w:rFonts w:hint="cs"/>
          <w:color w:val="000000" w:themeColor="text1"/>
          <w:rtl/>
        </w:rPr>
      </w:pPr>
      <w:r>
        <w:rPr>
          <w:rFonts w:hint="cs"/>
          <w:color w:val="000000" w:themeColor="text1"/>
          <w:rtl/>
        </w:rPr>
        <w:t>נטע דרורי:</w:t>
      </w:r>
    </w:p>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זה אולי נשמע לא הגיוני אבל לפעמים </w:t>
      </w:r>
      <w:bookmarkStart w:id="4373" w:name="_ETM_Q1_4080335"/>
      <w:bookmarkEnd w:id="4373"/>
      <w:r>
        <w:rPr>
          <w:rFonts w:hint="cs"/>
          <w:color w:val="000000" w:themeColor="text1"/>
          <w:rtl/>
        </w:rPr>
        <w:t xml:space="preserve">כדי לתת שירות צריך פרוצדורה שהיא לא כזאת נוקשה ולא </w:t>
      </w:r>
      <w:bookmarkStart w:id="4374" w:name="_ETM_Q1_4084647"/>
      <w:bookmarkEnd w:id="4374"/>
      <w:r>
        <w:rPr>
          <w:rFonts w:hint="cs"/>
          <w:color w:val="000000" w:themeColor="text1"/>
          <w:rtl/>
        </w:rPr>
        <w:t xml:space="preserve">כזאת ממוסמרת ובסופו של דבר כן מגיעים לשירות טוב יותר. </w:t>
      </w:r>
      <w:bookmarkStart w:id="4375" w:name="_ETM_Q1_4086156"/>
      <w:bookmarkEnd w:id="4375"/>
    </w:p>
    <w:p w:rsidR="008476AD" w:rsidRDefault="008476AD" w:rsidP="008476AD">
      <w:pPr>
        <w:rPr>
          <w:rFonts w:hint="cs"/>
          <w:color w:val="000000" w:themeColor="text1"/>
          <w:rtl/>
        </w:rPr>
      </w:pPr>
    </w:p>
    <w:p w:rsidR="008476AD" w:rsidRDefault="008476AD" w:rsidP="008476AD">
      <w:pPr>
        <w:pStyle w:val="af7"/>
        <w:keepNext/>
        <w:rPr>
          <w:rFonts w:hint="cs"/>
          <w:color w:val="000000" w:themeColor="text1"/>
          <w:rtl/>
        </w:rPr>
      </w:pPr>
      <w:r>
        <w:rPr>
          <w:rFonts w:hint="cs"/>
          <w:color w:val="000000" w:themeColor="text1"/>
          <w:rtl/>
        </w:rPr>
        <w:t>קריאה:</w:t>
      </w:r>
    </w:p>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עוד הצעה או בקשה שיכולה להקל על הסיפור, שתהיה קבוצת </w:t>
      </w:r>
      <w:bookmarkStart w:id="4376" w:name="_ETM_Q1_4096728"/>
      <w:bookmarkEnd w:id="4376"/>
      <w:r>
        <w:rPr>
          <w:rFonts w:hint="cs"/>
          <w:color w:val="000000" w:themeColor="text1"/>
          <w:rtl/>
        </w:rPr>
        <w:t xml:space="preserve">עסקים מוגדרת בסיכון גבוה, דוגמת הדיסקוטקים, כפי שהמשטרה תגדיר, </w:t>
      </w:r>
      <w:bookmarkStart w:id="4377" w:name="_ETM_Q1_4102433"/>
      <w:bookmarkEnd w:id="4377"/>
      <w:r>
        <w:rPr>
          <w:rFonts w:hint="cs"/>
          <w:color w:val="000000" w:themeColor="text1"/>
          <w:rtl/>
        </w:rPr>
        <w:t xml:space="preserve">שהבקר בדיונים בעסקים האלה יהיה פטור מהתייצבות במרכז, ימשיך את </w:t>
      </w:r>
      <w:bookmarkStart w:id="4378" w:name="_ETM_Q1_4110306"/>
      <w:bookmarkEnd w:id="4378"/>
      <w:r>
        <w:rPr>
          <w:rFonts w:hint="cs"/>
          <w:color w:val="000000" w:themeColor="text1"/>
          <w:rtl/>
        </w:rPr>
        <w:t xml:space="preserve">הרישוי בשטח. אבל אם אני מחויב ומסמיך עובדים אני מסתבך. </w:t>
      </w:r>
      <w:bookmarkStart w:id="4379" w:name="_ETM_Q1_4120243"/>
      <w:bookmarkEnd w:id="4379"/>
    </w:p>
    <w:p w:rsidR="008476AD" w:rsidRDefault="008476AD" w:rsidP="008476AD">
      <w:pPr>
        <w:rPr>
          <w:rFonts w:hint="cs"/>
          <w:color w:val="000000" w:themeColor="text1"/>
          <w:rtl/>
        </w:rPr>
      </w:pPr>
      <w:bookmarkStart w:id="4380" w:name="_ETM_Q1_4120416"/>
      <w:bookmarkEnd w:id="4380"/>
    </w:p>
    <w:p w:rsidR="008476AD" w:rsidRDefault="008476AD" w:rsidP="008476AD">
      <w:pPr>
        <w:pStyle w:val="a5"/>
        <w:keepNext/>
        <w:rPr>
          <w:rFonts w:hint="cs"/>
          <w:color w:val="000000" w:themeColor="text1"/>
          <w:rtl/>
        </w:rPr>
      </w:pPr>
      <w:bookmarkStart w:id="4381" w:name="_ETM_Q1_4120808"/>
      <w:bookmarkEnd w:id="4381"/>
      <w:r>
        <w:rPr>
          <w:rFonts w:hint="cs"/>
          <w:color w:val="000000" w:themeColor="text1"/>
          <w:rtl/>
        </w:rPr>
        <w:t>רועי פולקמן (כולנו):</w:t>
      </w:r>
    </w:p>
    <w:p w:rsidR="008476AD" w:rsidRDefault="008476AD" w:rsidP="008476AD">
      <w:pPr>
        <w:pStyle w:val="KeepWithNext"/>
        <w:rPr>
          <w:rFonts w:hint="cs"/>
          <w:color w:val="000000" w:themeColor="text1"/>
          <w:rtl/>
        </w:rPr>
      </w:pPr>
    </w:p>
    <w:p w:rsidR="008476AD" w:rsidRDefault="008476AD" w:rsidP="008476AD">
      <w:pPr>
        <w:rPr>
          <w:rFonts w:hint="cs"/>
          <w:color w:val="000000" w:themeColor="text1"/>
          <w:rtl/>
        </w:rPr>
      </w:pPr>
      <w:r>
        <w:rPr>
          <w:rFonts w:hint="cs"/>
          <w:color w:val="000000" w:themeColor="text1"/>
          <w:rtl/>
        </w:rPr>
        <w:t xml:space="preserve">זה קצת כמו כיבוי אש. הרי </w:t>
      </w:r>
      <w:bookmarkStart w:id="4382" w:name="_ETM_Q1_4126981"/>
      <w:bookmarkEnd w:id="4382"/>
      <w:r>
        <w:rPr>
          <w:rFonts w:hint="cs"/>
          <w:color w:val="000000" w:themeColor="text1"/>
          <w:rtl/>
        </w:rPr>
        <w:t xml:space="preserve">מה היה הסיכום במודל של כיבוי אש? שקבוצות הסיכון </w:t>
      </w:r>
      <w:bookmarkStart w:id="4383" w:name="_ETM_Q1_4130367"/>
      <w:bookmarkEnd w:id="4383"/>
      <w:r>
        <w:rPr>
          <w:rFonts w:hint="cs"/>
          <w:color w:val="000000" w:themeColor="text1"/>
          <w:rtl/>
        </w:rPr>
        <w:t>הגבוהות – שם לא נותנים תצהיר וכולי, אלא אתה אומר שברוב העסקים- - -</w:t>
      </w:r>
    </w:p>
    <w:p w:rsidR="008476AD" w:rsidRDefault="008476AD" w:rsidP="008476AD">
      <w:pPr>
        <w:rPr>
          <w:rFonts w:hint="cs"/>
          <w:color w:val="000000" w:themeColor="text1"/>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מוכן. אתן לכם את אותו מנגנון </w:t>
      </w:r>
      <w:bookmarkStart w:id="4384" w:name="_ETM_Q1_4138327"/>
      <w:bookmarkEnd w:id="4384"/>
      <w:r>
        <w:rPr>
          <w:rFonts w:hint="cs"/>
          <w:rtl/>
        </w:rPr>
        <w:t xml:space="preserve">כמו להגנת הסביבה. השר יכול להביא תקנות, מצדי אפילו לכל נותני האישורים. אנא תקשיבו. אם יש לכם עסקים- - -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נכון. </w:t>
      </w:r>
      <w:bookmarkStart w:id="4385" w:name="_ETM_Q1_4147449"/>
      <w:bookmarkEnd w:id="4385"/>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בסופו של דבר, יש לנו עסקי קצה. לא אמרתי שדיסקוטק נכלל בזה. יש לנו עסקים שהם בקצה, שלא צריכים להיות מטופלים ב-</w:t>
      </w:r>
      <w:r>
        <w:t>One stop shop</w:t>
      </w:r>
      <w:r>
        <w:rPr>
          <w:rFonts w:hint="cs"/>
          <w:rtl/>
        </w:rPr>
        <w:t xml:space="preserve">. לא לחייב. מה לעשות. </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אתה אומר: </w:t>
      </w:r>
      <w:bookmarkStart w:id="4386" w:name="_ETM_Q1_4172126"/>
      <w:bookmarkEnd w:id="4386"/>
      <w:r>
        <w:rPr>
          <w:rFonts w:hint="cs"/>
          <w:rtl/>
        </w:rPr>
        <w:t xml:space="preserve">תקנות שהם יביאו, באישור הוועדה.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אני אומר את זה לכל נותני האישורים. זה פתרון מצוין. יבואו כל נותני האישורים עם תקנות מסודרות, תקנות ספציפיות לסוגי עסקים שיש </w:t>
      </w:r>
      <w:bookmarkStart w:id="4387" w:name="_ETM_Q1_4192531"/>
      <w:bookmarkEnd w:id="4387"/>
      <w:r>
        <w:rPr>
          <w:rFonts w:hint="cs"/>
          <w:rtl/>
        </w:rPr>
        <w:t>בהם סיכונים משמעותיים, כל אחד מתפיסתו הוא, שלא יכול לנהל את הדיונים במסגרת ה-</w:t>
      </w:r>
      <w:r>
        <w:t>One stop shop</w:t>
      </w:r>
      <w:r>
        <w:rPr>
          <w:rFonts w:hint="cs"/>
          <w:rtl/>
        </w:rPr>
        <w:t xml:space="preserve">. אנחנו נשקול.  </w:t>
      </w:r>
      <w:bookmarkStart w:id="4388" w:name="_ETM_Q1_4184939"/>
      <w:bookmarkEnd w:id="4388"/>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וכאשר אין תקנות – כולם בפנים.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ברור. זה לגבי שאלתך על עסקים </w:t>
      </w:r>
      <w:bookmarkStart w:id="4389" w:name="_ETM_Q1_4211006"/>
      <w:bookmarkEnd w:id="4389"/>
      <w:r>
        <w:rPr>
          <w:rFonts w:hint="cs"/>
          <w:rtl/>
        </w:rPr>
        <w:t xml:space="preserve">מסוכנים. </w:t>
      </w: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כדי לתת מענה לבקשה שלך בנוגע לבריאות אני צריכה בבקשה לשאול כמה שאלות. קודם כול, לא ברור לי על איזה נוסח אנחנו מדברים. לי יש איזה נוסח שמשרד הבריאות </w:t>
      </w:r>
      <w:bookmarkStart w:id="4390" w:name="_ETM_Q1_4218991"/>
      <w:bookmarkEnd w:id="4390"/>
      <w:r>
        <w:rPr>
          <w:rFonts w:hint="cs"/>
          <w:rtl/>
        </w:rPr>
        <w:t>העביר לי אבל אני לא יודעת אם זה הנוסח ש</w:t>
      </w:r>
      <w:bookmarkStart w:id="4391" w:name="_ETM_Q1_4221844"/>
      <w:bookmarkEnd w:id="4391"/>
      <w:r>
        <w:rPr>
          <w:rFonts w:hint="cs"/>
          <w:rtl/>
        </w:rPr>
        <w:t xml:space="preserve">מופיע אצלכם. לדעתי הוא שונה.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לא ראינו אותו.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קודם כול, אני לא יודעת על איזה נוסח אנחנו מדברים. יש כמובן </w:t>
      </w:r>
      <w:bookmarkStart w:id="4392" w:name="_ETM_Q1_4227425"/>
      <w:bookmarkEnd w:id="4392"/>
      <w:r>
        <w:rPr>
          <w:rFonts w:hint="cs"/>
          <w:rtl/>
        </w:rPr>
        <w:t xml:space="preserve">דעות שונות שמתייחסות לחלקים שונים.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אגיד לך מה אנחנו יודעים. </w:t>
      </w:r>
      <w:bookmarkStart w:id="4393" w:name="_ETM_Q1_4232207"/>
      <w:bookmarkEnd w:id="4393"/>
      <w:r>
        <w:rPr>
          <w:rFonts w:hint="cs"/>
          <w:rtl/>
        </w:rPr>
        <w:t>אנחנו יודעים על פסקה (2) שבנוסח שלהם.</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"הוראות בנוגע להעסקת אנשי </w:t>
      </w:r>
      <w:bookmarkStart w:id="4394" w:name="_ETM_Q1_4236077"/>
      <w:bookmarkEnd w:id="4394"/>
      <w:r>
        <w:rPr>
          <w:rFonts w:hint="cs"/>
          <w:rtl/>
        </w:rPr>
        <w:t>מקצוע מסוגים שונים"?</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סליחה, פסקה (3). רק לזה אנחנו מסכימים. </w:t>
      </w:r>
      <w:bookmarkStart w:id="4395" w:name="_ETM_Q1_4241248"/>
      <w:bookmarkEnd w:id="4395"/>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מה היא פסקה (3)? אפשר לומר?</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הבנתי שהיה מסמך של משרד הבריאות שמכיל יותר</w:t>
      </w:r>
      <w:bookmarkStart w:id="4396" w:name="_ETM_Q1_4254471"/>
      <w:bookmarkEnd w:id="4396"/>
      <w:r>
        <w:rPr>
          <w:rFonts w:hint="cs"/>
          <w:rtl/>
        </w:rPr>
        <w:t xml:space="preserve"> ממה שאנחנו מדברים עליו. יש מסמך מצומצם שמכיל חלק, שזה פסקה (3), או אפילו רק חלק ממנה,</w:t>
      </w:r>
      <w:bookmarkStart w:id="4397" w:name="_ETM_Q1_4263531"/>
      <w:bookmarkEnd w:id="4397"/>
      <w:r>
        <w:rPr>
          <w:rFonts w:hint="cs"/>
          <w:rtl/>
        </w:rPr>
        <w:t xml:space="preserve"> שעליו הוועדה מתכווננת. לכן זה הולך להיות דיון מקצועי מאוד. </w:t>
      </w:r>
      <w:bookmarkStart w:id="4398" w:name="_ETM_Q1_4267758"/>
      <w:bookmarkEnd w:id="4398"/>
      <w:r>
        <w:rPr>
          <w:rFonts w:hint="cs"/>
          <w:rtl/>
        </w:rPr>
        <w:t xml:space="preserve">נשמח שהנציג הרלוונטי שלכם יבוא, ואם הוא לא יבוא אז נעשה את זה בלעדיו.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בעיה, אבל אני רוצה </w:t>
      </w:r>
      <w:bookmarkStart w:id="4399" w:name="_ETM_Q1_4271940"/>
      <w:bookmarkEnd w:id="4399"/>
      <w:r>
        <w:rPr>
          <w:rFonts w:hint="cs"/>
          <w:rtl/>
        </w:rPr>
        <w:t xml:space="preserve">להבין את הכוונה של הדבר. אם רוצים לחייב בעלי עסקים שיהיה אצלם נציג שתהיה לו </w:t>
      </w:r>
      <w:bookmarkStart w:id="4400" w:name="_ETM_Q1_4275840"/>
      <w:bookmarkEnd w:id="4400"/>
      <w:r>
        <w:rPr>
          <w:rFonts w:hint="cs"/>
          <w:rtl/>
        </w:rPr>
        <w:t xml:space="preserve">הכשרה מסוימת-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80552196"/>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את רוצה להיכנס לדיון. אני </w:t>
      </w:r>
      <w:bookmarkStart w:id="4401" w:name="_ETM_Q1_4274383"/>
      <w:bookmarkEnd w:id="4401"/>
      <w:r>
        <w:rPr>
          <w:rFonts w:hint="cs"/>
          <w:rtl/>
        </w:rPr>
        <w:t xml:space="preserve">לא רוצה להיכנס עכשיו לדיון. אם הוא לא רוצה – שלא </w:t>
      </w:r>
      <w:bookmarkStart w:id="4402" w:name="_ETM_Q1_4278050"/>
      <w:bookmarkEnd w:id="4402"/>
      <w:r>
        <w:rPr>
          <w:rFonts w:hint="cs"/>
          <w:rtl/>
        </w:rPr>
        <w:t xml:space="preserve">יבוא. אני לא נכנס יותר לעניין. תודה. אם אני מציע לו – כדאי לו לבוא. </w:t>
      </w:r>
      <w:bookmarkStart w:id="4403" w:name="_ETM_Q1_4283115"/>
      <w:bookmarkEnd w:id="4403"/>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אני לא יודעת אם הוא יכול</w:t>
      </w:r>
      <w:bookmarkStart w:id="4404" w:name="_ETM_Q1_4291253"/>
      <w:bookmarkEnd w:id="4404"/>
      <w:r>
        <w:rPr>
          <w:rFonts w:hint="cs"/>
          <w:rtl/>
        </w:rPr>
        <w:t xml:space="preserve"> להגיע.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נושא שאתם דנים עליו מן הבוקר. סליחה, אני לא מקבל את זה. מהבוקר דיברנו על זה, אמרתי שאני רוצה שהוא יהיה פה בשעה 3. בסדר, אז אעבוד </w:t>
      </w:r>
      <w:bookmarkStart w:id="4405" w:name="_ETM_Q1_4299954"/>
      <w:bookmarkEnd w:id="4405"/>
      <w:r>
        <w:rPr>
          <w:rFonts w:hint="cs"/>
          <w:rtl/>
        </w:rPr>
        <w:t>אתך, אין בעיה, הכול בסדר.</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יכול להיות שאני יכולה לתת מענה.</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יכול להיות שכן ויכול להיות שלא.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בשביל לתת מענה </w:t>
      </w:r>
      <w:bookmarkStart w:id="4406" w:name="_ETM_Q1_4304140"/>
      <w:bookmarkEnd w:id="4406"/>
      <w:r>
        <w:rPr>
          <w:rFonts w:hint="cs"/>
          <w:rtl/>
        </w:rPr>
        <w:t xml:space="preserve">אני צריכה לשאול שאלות, כדי להבין מה בדיוק רוצים </w:t>
      </w:r>
      <w:bookmarkStart w:id="4407" w:name="_ETM_Q1_4306822"/>
      <w:bookmarkEnd w:id="4407"/>
      <w:r>
        <w:rPr>
          <w:rFonts w:hint="cs"/>
          <w:rtl/>
        </w:rPr>
        <w:t xml:space="preserve">לעשות.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אגיד לך מה רוצים לעשות.</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תנו לי לסיים משפט. אני </w:t>
      </w:r>
      <w:bookmarkStart w:id="4408" w:name="_ETM_Q1_4310285"/>
      <w:bookmarkEnd w:id="4408"/>
      <w:r>
        <w:rPr>
          <w:rFonts w:hint="cs"/>
          <w:rtl/>
        </w:rPr>
        <w:t xml:space="preserve">חושבת שזה חשוב. תן לי לנסות להסביר לך. אם לא </w:t>
      </w:r>
      <w:bookmarkStart w:id="4409" w:name="_ETM_Q1_4314348"/>
      <w:bookmarkEnd w:id="4409"/>
      <w:r>
        <w:rPr>
          <w:rFonts w:hint="cs"/>
          <w:rtl/>
        </w:rPr>
        <w:t xml:space="preserve">תקבל את זה, אצא החוצה ואנסה להביא את האדם. אמרתי לך שבכל מקרה אנסה להביא את האדם. </w:t>
      </w:r>
    </w:p>
    <w:p w:rsidR="008476AD" w:rsidRDefault="008476AD" w:rsidP="008476AD">
      <w:pPr>
        <w:rPr>
          <w:rFonts w:hint="cs"/>
          <w:rtl/>
        </w:rPr>
      </w:pPr>
      <w:bookmarkStart w:id="4410" w:name="_ETM_Q1_4320913"/>
      <w:bookmarkEnd w:id="4410"/>
    </w:p>
    <w:p w:rsidR="008476AD" w:rsidRDefault="008476AD" w:rsidP="008476AD">
      <w:pPr>
        <w:rPr>
          <w:rFonts w:hint="cs"/>
          <w:rtl/>
        </w:rPr>
      </w:pPr>
      <w:bookmarkStart w:id="4411" w:name="_ETM_Q1_4321293"/>
      <w:bookmarkEnd w:id="4411"/>
      <w:r>
        <w:rPr>
          <w:rFonts w:hint="cs"/>
          <w:rtl/>
        </w:rPr>
        <w:t xml:space="preserve">כשאתם רוצים לחייב את בעלי העסקים להחזיק את האדם הזה אצלם עולה שאלה באיזה אופן התפקיד שלו ישפיע על העסק, מה היא ההסתמכות </w:t>
      </w:r>
      <w:bookmarkStart w:id="4412" w:name="_ETM_Q1_4330075"/>
      <w:bookmarkEnd w:id="4412"/>
      <w:r>
        <w:rPr>
          <w:rFonts w:hint="cs"/>
          <w:rtl/>
        </w:rPr>
        <w:t xml:space="preserve">על הכפיפות שלו.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יהיה תנאי ברישיון העסק, שיהיה להם נאמן בריאות.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להתקדם. סיימנו את הנושא הזה.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רק שאלה אחת: מרכזי שירות מיועדים רק למפעלים חדשים או גם בתהליך של חידוש רישיון עסק?</w:t>
      </w:r>
    </w:p>
    <w:p w:rsidR="008476AD" w:rsidRDefault="008476AD" w:rsidP="008476AD">
      <w:pPr>
        <w:rPr>
          <w:rFonts w:hint="cs"/>
          <w:rtl/>
        </w:rPr>
      </w:pPr>
      <w:bookmarkStart w:id="4413" w:name="_ETM_Q1_4354539"/>
      <w:bookmarkEnd w:id="4413"/>
    </w:p>
    <w:p w:rsidR="008476AD" w:rsidRDefault="008476AD" w:rsidP="008476AD">
      <w:pPr>
        <w:pStyle w:val="af8"/>
        <w:keepNext/>
        <w:rPr>
          <w:rFonts w:hint="cs"/>
          <w:rtl/>
        </w:rPr>
      </w:pPr>
      <w:bookmarkStart w:id="4414" w:name="_ETM_Q1_4354858"/>
      <w:bookmarkEnd w:id="4414"/>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לכולם, גם בחידוש רישיון עסק. </w:t>
      </w:r>
      <w:bookmarkStart w:id="4415" w:name="_ETM_Q1_4360470"/>
      <w:bookmarkEnd w:id="4415"/>
    </w:p>
    <w:p w:rsidR="008476AD" w:rsidRDefault="008476AD" w:rsidP="008476AD">
      <w:pPr>
        <w:rPr>
          <w:rFonts w:hint="cs"/>
          <w:rtl/>
        </w:rPr>
      </w:pPr>
    </w:p>
    <w:p w:rsidR="008476AD" w:rsidRDefault="008476AD" w:rsidP="008476AD">
      <w:pPr>
        <w:pStyle w:val="a5"/>
        <w:keepNext/>
        <w:rPr>
          <w:rFonts w:hint="cs"/>
          <w:rtl/>
        </w:rPr>
      </w:pPr>
      <w:r>
        <w:rPr>
          <w:rFonts w:hint="cs"/>
          <w:rtl/>
        </w:rPr>
        <w:t>נפתלי קאיקוב:</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להציע הצעה כדי להרגיע את השוטרים.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יש לי</w:t>
      </w:r>
      <w:bookmarkStart w:id="4416" w:name="_ETM_Q1_4365549"/>
      <w:bookmarkEnd w:id="4416"/>
      <w:r>
        <w:rPr>
          <w:rFonts w:hint="cs"/>
          <w:rtl/>
        </w:rPr>
        <w:t xml:space="preserve"> הרגשה שזה לא יעשה את זה, אבל תמשיך. </w:t>
      </w:r>
    </w:p>
    <w:p w:rsidR="008476AD" w:rsidRDefault="008476AD" w:rsidP="008476AD">
      <w:pPr>
        <w:rPr>
          <w:rFonts w:hint="cs"/>
          <w:rtl/>
        </w:rPr>
      </w:pPr>
    </w:p>
    <w:p w:rsidR="008476AD" w:rsidRDefault="008476AD" w:rsidP="008476AD">
      <w:pPr>
        <w:pStyle w:val="a5"/>
        <w:keepNext/>
        <w:rPr>
          <w:rFonts w:hint="cs"/>
          <w:rtl/>
        </w:rPr>
      </w:pPr>
      <w:r>
        <w:rPr>
          <w:rFonts w:hint="cs"/>
          <w:rtl/>
        </w:rPr>
        <w:t>נפתלי קאיקוב:</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במקום להתחיל </w:t>
      </w:r>
      <w:bookmarkStart w:id="4417" w:name="_ETM_Q1_4378416"/>
      <w:bookmarkEnd w:id="4417"/>
      <w:r>
        <w:rPr>
          <w:rFonts w:hint="cs"/>
          <w:rtl/>
        </w:rPr>
        <w:t>להוציא כל מיני עסקים מתוך ה-</w:t>
      </w:r>
      <w:r>
        <w:t>One stop shop</w:t>
      </w:r>
      <w:r>
        <w:rPr>
          <w:rFonts w:hint="cs"/>
          <w:rtl/>
        </w:rPr>
        <w:t xml:space="preserve">, למעט הגנת </w:t>
      </w:r>
      <w:bookmarkStart w:id="4418" w:name="_ETM_Q1_4386456"/>
      <w:bookmarkEnd w:id="4418"/>
      <w:r>
        <w:rPr>
          <w:rFonts w:hint="cs"/>
          <w:rtl/>
        </w:rPr>
        <w:t xml:space="preserve">הסביבה לגבי עסקים מסוג </w:t>
      </w:r>
      <w:r>
        <w:t>A</w:t>
      </w:r>
      <w:r>
        <w:rPr>
          <w:rFonts w:hint="cs"/>
          <w:rtl/>
        </w:rPr>
        <w:t xml:space="preserve">, אני אומר שעסקים שהמשטרה תחשוב </w:t>
      </w:r>
      <w:bookmarkStart w:id="4419" w:name="_ETM_Q1_4388549"/>
      <w:bookmarkEnd w:id="4419"/>
      <w:r>
        <w:rPr>
          <w:rFonts w:hint="cs"/>
          <w:rtl/>
        </w:rPr>
        <w:t xml:space="preserve">שהם עסקים רגישים או אחרים, בקר השירות ייתן את ההתייחסות, </w:t>
      </w:r>
      <w:bookmarkStart w:id="4420" w:name="_ETM_Q1_4395201"/>
      <w:bookmarkEnd w:id="4420"/>
      <w:r>
        <w:rPr>
          <w:rFonts w:hint="cs"/>
          <w:rtl/>
        </w:rPr>
        <w:t xml:space="preserve">וכמובן ייצא פרוטוקול, אבל ברמה של מפקד מחוז או רמה </w:t>
      </w:r>
      <w:bookmarkStart w:id="4421" w:name="_ETM_Q1_4398686"/>
      <w:bookmarkEnd w:id="4421"/>
      <w:r>
        <w:rPr>
          <w:rFonts w:hint="cs"/>
          <w:rtl/>
        </w:rPr>
        <w:t>גבוהה יותר זה יהיה בתוך לוח זמנים שייקבע. הרי מה</w:t>
      </w:r>
      <w:bookmarkStart w:id="4422" w:name="_ETM_Q1_4401497"/>
      <w:bookmarkEnd w:id="4422"/>
      <w:r>
        <w:rPr>
          <w:rFonts w:hint="cs"/>
          <w:rtl/>
        </w:rPr>
        <w:t xml:space="preserve"> אנחנו רוצים? רוצים שעסקים יקבלו שירות ובזמן.</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349995335"/>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אבל מי יחליט על זה?</w:t>
      </w:r>
    </w:p>
    <w:p w:rsidR="008476AD" w:rsidRDefault="008476AD" w:rsidP="008476AD">
      <w:pPr>
        <w:rPr>
          <w:rFonts w:hint="cs"/>
          <w:rtl/>
        </w:rPr>
      </w:pPr>
    </w:p>
    <w:p w:rsidR="008476AD" w:rsidRDefault="008476AD" w:rsidP="008476AD">
      <w:pPr>
        <w:pStyle w:val="a5"/>
        <w:keepNext/>
        <w:rPr>
          <w:rFonts w:hint="cs"/>
          <w:rtl/>
        </w:rPr>
      </w:pPr>
      <w:r>
        <w:rPr>
          <w:rFonts w:hint="cs"/>
          <w:rtl/>
        </w:rPr>
        <w:t>נפתלי קאיקוב:</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זאת אומרת? אסביר את המתודולוגיה. יוצא </w:t>
      </w:r>
      <w:bookmarkStart w:id="4423" w:name="_ETM_Q1_4418437"/>
      <w:bookmarkEnd w:id="4423"/>
      <w:r>
        <w:rPr>
          <w:rFonts w:hint="cs"/>
          <w:rtl/>
        </w:rPr>
        <w:t>פרוטוקול.</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אתה יודע שגם למפקד מחוז יש מפכ"ל.</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8411439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נפתלי קאיקוב, אני לא רוצה להיכנס לזה. נתתי את זה לכל נותני האישורים, לא רק למשטרה. כל נותן אישור שמרגיש שיש לו- - - </w:t>
      </w:r>
    </w:p>
    <w:p w:rsidR="008476AD" w:rsidRDefault="008476AD" w:rsidP="008476AD">
      <w:pPr>
        <w:rPr>
          <w:rFonts w:hint="cs"/>
          <w:rtl/>
        </w:rPr>
      </w:pPr>
    </w:p>
    <w:p w:rsidR="008476AD" w:rsidRDefault="008476AD" w:rsidP="008476AD">
      <w:pPr>
        <w:pStyle w:val="a5"/>
        <w:keepNext/>
        <w:rPr>
          <w:rFonts w:hint="cs"/>
          <w:rtl/>
        </w:rPr>
      </w:pPr>
      <w:r>
        <w:rPr>
          <w:rFonts w:hint="cs"/>
          <w:rtl/>
        </w:rPr>
        <w:t>נפתלי קאיקוב:</w:t>
      </w:r>
    </w:p>
    <w:p w:rsidR="008476AD" w:rsidRDefault="008476AD" w:rsidP="008476AD">
      <w:pPr>
        <w:pStyle w:val="KeepWithNext"/>
        <w:rPr>
          <w:rFonts w:hint="cs"/>
          <w:rtl/>
        </w:rPr>
      </w:pPr>
    </w:p>
    <w:p w:rsidR="008476AD" w:rsidRDefault="008476AD" w:rsidP="008476AD">
      <w:pPr>
        <w:rPr>
          <w:rFonts w:hint="cs"/>
          <w:rtl/>
        </w:rPr>
      </w:pPr>
      <w:r>
        <w:rPr>
          <w:rFonts w:hint="cs"/>
          <w:rtl/>
        </w:rPr>
        <w:t>אז הם ירוקנו את זה מתוכן.</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באישור הוועדה.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להגיד את זה, זה שטות. כרגע כולם בפנים. רק מי שהוועדה תאשר </w:t>
      </w:r>
      <w:bookmarkStart w:id="4424" w:name="_ETM_Q1_4442529"/>
      <w:bookmarkEnd w:id="4424"/>
      <w:r>
        <w:rPr>
          <w:rFonts w:hint="cs"/>
          <w:rtl/>
        </w:rPr>
        <w:t xml:space="preserve">יוצא משם. הבנת? זהו. </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לגבי הכללים, שר הפנים יהיה רשאי לקבוע כללים לעניין הגרלה, סבב, חלוקה של 300 או יותר-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איזו הגרלה? </w:t>
      </w:r>
    </w:p>
    <w:p w:rsidR="008476AD" w:rsidRDefault="008476AD" w:rsidP="008476AD">
      <w:pPr>
        <w:rPr>
          <w:rFonts w:hint="cs"/>
          <w:rtl/>
        </w:rPr>
      </w:pPr>
      <w:bookmarkStart w:id="4425" w:name="_ETM_Q1_4450909"/>
      <w:bookmarkStart w:id="4426" w:name="_ETM_Q1_4451201"/>
      <w:bookmarkEnd w:id="4425"/>
      <w:bookmarkEnd w:id="4426"/>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קביעת-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אתה עוד שם?</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חזרתי לשם. </w:t>
      </w:r>
      <w:bookmarkStart w:id="4427" w:name="_ETM_Q1_4463399"/>
      <w:bookmarkEnd w:id="4427"/>
      <w:r>
        <w:rPr>
          <w:rFonts w:hint="cs"/>
          <w:rtl/>
        </w:rPr>
        <w:t xml:space="preserve">אני לא יודע מה נעשה, אבל נעשה משהו. זה עניין </w:t>
      </w:r>
      <w:bookmarkStart w:id="4428" w:name="_ETM_Q1_4468794"/>
      <w:bookmarkEnd w:id="4428"/>
      <w:r>
        <w:rPr>
          <w:rFonts w:hint="cs"/>
          <w:rtl/>
        </w:rPr>
        <w:t xml:space="preserve">של נוסח. זה שקע בינתיים. </w:t>
      </w:r>
    </w:p>
    <w:p w:rsidR="008476AD" w:rsidRDefault="008476AD" w:rsidP="008476AD">
      <w:pPr>
        <w:rPr>
          <w:rFonts w:hint="cs"/>
          <w:rtl/>
        </w:rPr>
      </w:pPr>
    </w:p>
    <w:p w:rsidR="008476AD" w:rsidRDefault="008476AD" w:rsidP="008476AD">
      <w:pPr>
        <w:rPr>
          <w:rFonts w:hint="cs"/>
          <w:rtl/>
        </w:rPr>
      </w:pPr>
      <w:r>
        <w:rPr>
          <w:rFonts w:hint="cs"/>
          <w:rtl/>
        </w:rPr>
        <w:t xml:space="preserve">אני רוצה לעדכן שסיכמנו ביחד </w:t>
      </w:r>
      <w:bookmarkStart w:id="4429" w:name="_ETM_Q1_4475249"/>
      <w:bookmarkEnd w:id="4429"/>
      <w:r>
        <w:rPr>
          <w:rFonts w:hint="cs"/>
          <w:rtl/>
        </w:rPr>
        <w:t>עם משרד האוצר שאין צורך במשרד האוצר. אלה תקנות בשיקול דעת שר הפנים.</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ללא צורך בהתייעצות עם שר האוצר. </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אנחנו צריכים לקבל הודעה.</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הודעה על מה?</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מעולה, אני שמח. </w:t>
      </w:r>
    </w:p>
    <w:p w:rsidR="008476AD" w:rsidRDefault="008476AD" w:rsidP="008476AD">
      <w:pPr>
        <w:rPr>
          <w:rFonts w:hint="cs"/>
          <w:rtl/>
        </w:rPr>
      </w:pPr>
    </w:p>
    <w:p w:rsidR="008476AD" w:rsidRDefault="008476AD" w:rsidP="008476AD">
      <w:pPr>
        <w:rPr>
          <w:rFonts w:hint="cs"/>
          <w:rtl/>
        </w:rPr>
      </w:pPr>
      <w:r>
        <w:rPr>
          <w:rFonts w:hint="cs"/>
          <w:rtl/>
        </w:rPr>
        <w:t xml:space="preserve">סיימנו ואנחנו </w:t>
      </w:r>
      <w:bookmarkStart w:id="4430" w:name="_ETM_Q1_4494456"/>
      <w:bookmarkEnd w:id="4430"/>
      <w:r>
        <w:rPr>
          <w:rFonts w:hint="cs"/>
          <w:rtl/>
        </w:rPr>
        <w:t xml:space="preserve">ממשיכים לנושא הבא. רציתי לעבור כבר לנושא הבריאות אבל עדיין אתן עוד קצת </w:t>
      </w:r>
      <w:bookmarkStart w:id="4431" w:name="_ETM_Q1_4503590"/>
      <w:bookmarkEnd w:id="4431"/>
      <w:r>
        <w:rPr>
          <w:rFonts w:hint="cs"/>
          <w:rtl/>
        </w:rPr>
        <w:t xml:space="preserve">זמן למשרד המשפטים להביא את הנציג שלו. נמשיך עם נושאים נוספים. </w:t>
      </w:r>
    </w:p>
    <w:p w:rsidR="008476AD" w:rsidRDefault="008476AD" w:rsidP="008476AD">
      <w:pPr>
        <w:rPr>
          <w:rFonts w:hint="cs"/>
          <w:rtl/>
        </w:rPr>
      </w:pPr>
    </w:p>
    <w:p w:rsidR="008476AD" w:rsidRDefault="008476AD" w:rsidP="008476AD">
      <w:pPr>
        <w:rPr>
          <w:rFonts w:hint="cs"/>
          <w:rtl/>
        </w:rPr>
      </w:pPr>
      <w:r>
        <w:rPr>
          <w:rFonts w:hint="cs"/>
          <w:rtl/>
        </w:rPr>
        <w:t xml:space="preserve">אני רוצה לסגור עוד נושא אחד, והוא נושא </w:t>
      </w:r>
      <w:bookmarkStart w:id="4432" w:name="_ETM_Q1_4516470"/>
      <w:bookmarkEnd w:id="4432"/>
      <w:r>
        <w:rPr>
          <w:rFonts w:hint="cs"/>
          <w:rtl/>
        </w:rPr>
        <w:t xml:space="preserve">הנגישות. יש לי הצעה מהפכנית בנושא הנגישות. למען האמת, אני </w:t>
      </w:r>
      <w:bookmarkStart w:id="4433" w:name="_ETM_Q1_4534505"/>
      <w:bookmarkEnd w:id="4433"/>
      <w:r>
        <w:rPr>
          <w:rFonts w:hint="cs"/>
          <w:rtl/>
        </w:rPr>
        <w:t>לא בטוח שאתם צריכים לשבת פה, אבל אגיד לכם משהו. חבר</w:t>
      </w:r>
      <w:bookmarkStart w:id="4434" w:name="_ETM_Q1_4538120"/>
      <w:bookmarkEnd w:id="4434"/>
      <w:r>
        <w:rPr>
          <w:rFonts w:hint="cs"/>
          <w:rtl/>
        </w:rPr>
        <w:t xml:space="preserve"> הכנסת פולקמן, אני רוצה לשמוע בעיקר את חוות דעתך. כרגע להכניס את נושא הנגישות בכוח </w:t>
      </w:r>
      <w:bookmarkStart w:id="4435" w:name="_ETM_Q1_4544096"/>
      <w:bookmarkEnd w:id="4435"/>
      <w:r>
        <w:rPr>
          <w:rFonts w:hint="cs"/>
          <w:rtl/>
        </w:rPr>
        <w:t xml:space="preserve">אל תוך הרפורמה לדעתי יהיה טעות. למה? כי לא מוכנים, על אף העבודה שנעשתה </w:t>
      </w:r>
      <w:bookmarkStart w:id="4436" w:name="_ETM_Q1_4555398"/>
      <w:bookmarkEnd w:id="4436"/>
      <w:r>
        <w:rPr>
          <w:rFonts w:hint="cs"/>
          <w:rtl/>
        </w:rPr>
        <w:t xml:space="preserve">גם בנציבות וגם במשרד הפנים, בכל הקשור לזה. מצד </w:t>
      </w:r>
      <w:bookmarkStart w:id="4437" w:name="_ETM_Q1_4559037"/>
      <w:bookmarkEnd w:id="4437"/>
      <w:r>
        <w:rPr>
          <w:rFonts w:hint="cs"/>
          <w:rtl/>
        </w:rPr>
        <w:t xml:space="preserve">שני, הנושא כמובן חשוב מאוד. אני רוצה לתת לו את </w:t>
      </w:r>
      <w:bookmarkStart w:id="4438" w:name="_ETM_Q1_4558908"/>
      <w:bookmarkEnd w:id="4438"/>
      <w:r>
        <w:rPr>
          <w:rFonts w:hint="cs"/>
          <w:rtl/>
        </w:rPr>
        <w:t xml:space="preserve">מלוא תשומת הלב. </w:t>
      </w:r>
    </w:p>
    <w:p w:rsidR="008476AD" w:rsidRDefault="008476AD" w:rsidP="008476AD">
      <w:pPr>
        <w:rPr>
          <w:rFonts w:hint="cs"/>
          <w:rtl/>
        </w:rPr>
      </w:pPr>
      <w:bookmarkStart w:id="4439" w:name="_ETM_Q1_4563020"/>
      <w:bookmarkEnd w:id="4439"/>
    </w:p>
    <w:p w:rsidR="008476AD" w:rsidRDefault="008476AD" w:rsidP="008476AD">
      <w:pPr>
        <w:rPr>
          <w:rFonts w:hint="cs"/>
          <w:rtl/>
        </w:rPr>
      </w:pPr>
      <w:r>
        <w:rPr>
          <w:rFonts w:hint="cs"/>
          <w:rtl/>
        </w:rPr>
        <w:t>ה</w:t>
      </w:r>
      <w:bookmarkStart w:id="4440" w:name="_ETM_Q1_4563559"/>
      <w:bookmarkEnd w:id="4440"/>
      <w:r>
        <w:rPr>
          <w:rFonts w:hint="cs"/>
          <w:rtl/>
        </w:rPr>
        <w:t xml:space="preserve">הצעה שלי היא, מכיוון שהרפורמה ממילא תיכנס </w:t>
      </w:r>
      <w:bookmarkStart w:id="4441" w:name="_ETM_Q1_4567068"/>
      <w:bookmarkEnd w:id="4441"/>
      <w:r>
        <w:rPr>
          <w:rFonts w:hint="cs"/>
          <w:rtl/>
        </w:rPr>
        <w:t xml:space="preserve">רק בעוד כחצי שנה או שנה, הייתי רוצה לפצל את </w:t>
      </w:r>
      <w:bookmarkStart w:id="4442" w:name="_ETM_Q1_4570943"/>
      <w:bookmarkEnd w:id="4442"/>
      <w:r>
        <w:rPr>
          <w:rFonts w:hint="cs"/>
          <w:rtl/>
        </w:rPr>
        <w:t xml:space="preserve">סעיף הנגישות ולדון בו בנפרד אחרי שנאשר את כל </w:t>
      </w:r>
      <w:bookmarkStart w:id="4443" w:name="_ETM_Q1_4574234"/>
      <w:bookmarkEnd w:id="4443"/>
      <w:r>
        <w:rPr>
          <w:rFonts w:hint="cs"/>
          <w:rtl/>
        </w:rPr>
        <w:t>החוק, ולהמשיך עם נושא הנגישות בצורה שתיתן לכולם להיערך לזה בדרך הנכונה.</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מה לא בשל?</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42324116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הו, הו, אם היית שומע. מאוד לא בשל. אגיד לך מה לא בשל, אתן לך דוגמה: למשל, הרי יש לנו חוקים שקשורים לנגישות, שמשליכים לנו על הדרישות. היום נגישות </w:t>
      </w:r>
      <w:bookmarkStart w:id="4444" w:name="_ETM_Q1_4609497"/>
      <w:bookmarkEnd w:id="4444"/>
      <w:r>
        <w:rPr>
          <w:rFonts w:hint="cs"/>
          <w:rtl/>
        </w:rPr>
        <w:t xml:space="preserve">– אני כל הזמן מוצא את עצמי מבקש מהם, אז </w:t>
      </w:r>
      <w:bookmarkStart w:id="4445" w:name="_ETM_Q1_4612735"/>
      <w:bookmarkEnd w:id="4445"/>
      <w:r>
        <w:rPr>
          <w:rFonts w:hint="cs"/>
          <w:rtl/>
        </w:rPr>
        <w:t xml:space="preserve">הם עושים עבודה: מה לגבי אלה ולגבי אלה. עדיין אין להם תמונה </w:t>
      </w:r>
      <w:bookmarkStart w:id="4446" w:name="_ETM_Q1_4611648"/>
      <w:bookmarkEnd w:id="4446"/>
      <w:r>
        <w:rPr>
          <w:rFonts w:hint="cs"/>
          <w:rtl/>
        </w:rPr>
        <w:t>שלמה.</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בגלל בקשות של הוועדה.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4024509"/>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בגלל בקשות של הוועדה. אין להם תמונה שלמה </w:t>
      </w:r>
      <w:bookmarkStart w:id="4447" w:name="_ETM_Q1_4615802"/>
      <w:bookmarkEnd w:id="4447"/>
      <w:r>
        <w:rPr>
          <w:rFonts w:hint="cs"/>
          <w:rtl/>
        </w:rPr>
        <w:t xml:space="preserve">איך אנחנו צריכים להתייחס לכל סוג עסק, לכל מסלול ומה הדרישות וכן הלאה. מה יקרה בזה? יש לי פה קונפליקט. זה כמו </w:t>
      </w:r>
      <w:bookmarkStart w:id="4448" w:name="_ETM_Q1_4625934"/>
      <w:bookmarkEnd w:id="4448"/>
      <w:r>
        <w:rPr>
          <w:rFonts w:hint="cs"/>
          <w:rtl/>
        </w:rPr>
        <w:t xml:space="preserve">חוק התכנון והבנייה. היום, לפני התיקון בחוק, עסקים לא מקבלים </w:t>
      </w:r>
      <w:bookmarkStart w:id="4449" w:name="_ETM_Q1_4633448"/>
      <w:bookmarkEnd w:id="4449"/>
      <w:r>
        <w:rPr>
          <w:rFonts w:hint="cs"/>
          <w:rtl/>
        </w:rPr>
        <w:t xml:space="preserve">רישיון עסק אם הם מפרים את חוק התכנון והבנייה בכל דבר. אמרנו: רגע, זה לא המהות של רישוי עסקים, </w:t>
      </w:r>
      <w:bookmarkStart w:id="4450" w:name="_ETM_Q1_4641366"/>
      <w:bookmarkEnd w:id="4450"/>
      <w:r>
        <w:rPr>
          <w:rFonts w:hint="cs"/>
          <w:rtl/>
        </w:rPr>
        <w:t xml:space="preserve">לא דרך רישוי עסקים נכתיב את התכנון והבנייה אלא רק אם יש הפרה מהותית ותכליתית בחוק. במידה מסוימת גם בנגישות יכול </w:t>
      </w:r>
      <w:bookmarkStart w:id="4451" w:name="_ETM_Q1_4647749"/>
      <w:bookmarkEnd w:id="4451"/>
      <w:r>
        <w:rPr>
          <w:rFonts w:hint="cs"/>
          <w:rtl/>
        </w:rPr>
        <w:t xml:space="preserve">להיות אותו דבר. נכון שיש עסקים שהמהות שלהם היא נגישות ושם אני כן רוצה לשים את הדגש, ואתייחס אליהם, אך יש </w:t>
      </w:r>
      <w:bookmarkStart w:id="4452" w:name="_ETM_Q1_4655660"/>
      <w:bookmarkEnd w:id="4452"/>
      <w:r>
        <w:rPr>
          <w:rFonts w:hint="cs"/>
          <w:rtl/>
        </w:rPr>
        <w:t xml:space="preserve">עסקים שהמהות שלהם היא פחות של נגישות. יכול להיות שלעסק אין אתר אינטרנט נגיש, אז עכשיו לא אתן לו רישיון </w:t>
      </w:r>
      <w:bookmarkStart w:id="4453" w:name="_ETM_Q1_4663058"/>
      <w:bookmarkEnd w:id="4453"/>
      <w:r>
        <w:rPr>
          <w:rFonts w:hint="cs"/>
          <w:rtl/>
        </w:rPr>
        <w:t xml:space="preserve">עסק כי הוא לא בנה אתר אינטרנט נגיש? אני סתם </w:t>
      </w:r>
      <w:bookmarkStart w:id="4454" w:name="_ETM_Q1_4663139"/>
      <w:bookmarkEnd w:id="4454"/>
      <w:r>
        <w:rPr>
          <w:rFonts w:hint="cs"/>
          <w:rtl/>
        </w:rPr>
        <w:t xml:space="preserve">זורק דוגמה לשולחן. לכן אין לי עדיין תשובות לשאלות האלה. </w:t>
      </w:r>
      <w:bookmarkStart w:id="4455" w:name="_ETM_Q1_4670725"/>
      <w:bookmarkEnd w:id="4455"/>
      <w:r>
        <w:rPr>
          <w:rFonts w:hint="cs"/>
          <w:rtl/>
        </w:rPr>
        <w:t xml:space="preserve">הייתי רוצה שתיעשה עבודה מסודרת בין הנציבות ומשרד הפנים. </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מבקש לשאול שאלת הבהרה. במפרט חדש לעסק חדש שאתה עושה </w:t>
      </w:r>
      <w:bookmarkStart w:id="4456" w:name="_ETM_Q1_4679604"/>
      <w:bookmarkEnd w:id="4456"/>
      <w:r>
        <w:rPr>
          <w:rFonts w:hint="cs"/>
          <w:rtl/>
        </w:rPr>
        <w:t xml:space="preserve">לו רישיון חדש, אם המפרט מחייב דרישות של נגישות- - -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לא מתייחס לזה. </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המפרט יכול לכלול את </w:t>
      </w:r>
      <w:bookmarkStart w:id="4457" w:name="_ETM_Q1_4686049"/>
      <w:bookmarkEnd w:id="4457"/>
      <w:r>
        <w:rPr>
          <w:rFonts w:hint="cs"/>
          <w:rtl/>
        </w:rPr>
        <w:t>הדרישות הללו?</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לא, כי הם לא נותני אישור.</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הם היו </w:t>
      </w:r>
      <w:bookmarkStart w:id="4458" w:name="_ETM_Q1_4689111"/>
      <w:bookmarkEnd w:id="4458"/>
      <w:r>
        <w:rPr>
          <w:rFonts w:hint="cs"/>
          <w:rtl/>
        </w:rPr>
        <w:t>נותני אישור- - -</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במקום שבו קובעים נגישות, למה </w:t>
      </w:r>
      <w:bookmarkStart w:id="4459" w:name="_ETM_Q1_4694558"/>
      <w:bookmarkEnd w:id="4459"/>
      <w:r>
        <w:rPr>
          <w:rFonts w:hint="cs"/>
          <w:rtl/>
        </w:rPr>
        <w:t>המפרט לא כולל את דרישות הנגישות?</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כי הם לא נותני </w:t>
      </w:r>
      <w:bookmarkStart w:id="4460" w:name="_ETM_Q1_4696153"/>
      <w:bookmarkEnd w:id="4460"/>
      <w:r>
        <w:rPr>
          <w:rFonts w:hint="cs"/>
          <w:rtl/>
        </w:rPr>
        <w:t xml:space="preserve">אישור. אתה לא רוצה להוסיף נותן אישור.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הסיכום של העניין </w:t>
      </w:r>
      <w:bookmarkStart w:id="4461" w:name="_ETM_Q1_4704169"/>
      <w:bookmarkEnd w:id="4461"/>
      <w:r>
        <w:rPr>
          <w:rFonts w:hint="cs"/>
          <w:rtl/>
        </w:rPr>
        <w:t xml:space="preserve">הוא כדלקמן, אסכם בשתי מילים את המסר שלי, רועי פולקמן תקשיב: נגישות היא נושא חשוב; רישיון עסקים הוא נושא </w:t>
      </w:r>
      <w:bookmarkStart w:id="4462" w:name="_ETM_Q1_4715495"/>
      <w:bookmarkEnd w:id="4462"/>
      <w:r>
        <w:rPr>
          <w:rFonts w:hint="cs"/>
          <w:rtl/>
        </w:rPr>
        <w:t xml:space="preserve">חשוב, ללא קשר לנגישות. אם הייתי בבשלוּת בנושא נגישות, כפי שלצורך העניין בתכנון ובנייה היינו בבשלוּת ותיקנו, הייתי עושה את </w:t>
      </w:r>
      <w:bookmarkStart w:id="4463" w:name="_ETM_Q1_4722941"/>
      <w:bookmarkEnd w:id="4463"/>
      <w:r>
        <w:rPr>
          <w:rFonts w:hint="cs"/>
          <w:rtl/>
        </w:rPr>
        <w:t xml:space="preserve">זה. אנחנו לא שם. יכול להיות שצריך להסתכל על נגישות כנותן אישור. נדרשת פה חשיבה. אני רוצה בהחלט לגעת </w:t>
      </w:r>
      <w:bookmarkStart w:id="4464" w:name="_ETM_Q1_4730853"/>
      <w:bookmarkEnd w:id="4464"/>
      <w:r>
        <w:rPr>
          <w:rFonts w:hint="cs"/>
          <w:rtl/>
        </w:rPr>
        <w:t>בזה. אני לא רוצה לעכב את החקיקה בגלל זה. יש</w:t>
      </w:r>
      <w:bookmarkStart w:id="4465" w:name="_ETM_Q1_4736233"/>
      <w:bookmarkEnd w:id="4465"/>
      <w:r>
        <w:rPr>
          <w:rFonts w:hint="cs"/>
          <w:rtl/>
        </w:rPr>
        <w:t xml:space="preserve"> לי הרגשה שאם אכנס עכשיו לדקויות ולמשמעויות אעשה נזק </w:t>
      </w:r>
      <w:bookmarkStart w:id="4466" w:name="_ETM_Q1_4740082"/>
      <w:bookmarkEnd w:id="4466"/>
      <w:r>
        <w:rPr>
          <w:rFonts w:hint="cs"/>
          <w:rtl/>
        </w:rPr>
        <w:t xml:space="preserve">לנגישות, או אעשה נזק לעסקים. אני רוצה לדון בזה </w:t>
      </w:r>
      <w:bookmarkStart w:id="4467" w:name="_ETM_Q1_4743530"/>
      <w:bookmarkEnd w:id="4467"/>
      <w:r>
        <w:rPr>
          <w:rFonts w:hint="cs"/>
          <w:rtl/>
        </w:rPr>
        <w:t>בנפרד.</w:t>
      </w:r>
    </w:p>
    <w:p w:rsidR="008476AD" w:rsidRDefault="008476AD" w:rsidP="008476AD">
      <w:pPr>
        <w:rPr>
          <w:rFonts w:hint="cs"/>
          <w:rtl/>
        </w:rPr>
      </w:pPr>
    </w:p>
    <w:p w:rsidR="008476AD" w:rsidRDefault="008476AD" w:rsidP="008476AD">
      <w:pPr>
        <w:pStyle w:val="a5"/>
        <w:keepNext/>
        <w:rPr>
          <w:rFonts w:hint="cs"/>
          <w:rtl/>
        </w:rPr>
      </w:pPr>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הצעת החוק נוגעת בכלל בדרישות הנגישות עצמן, להגיד איזה עסק </w:t>
      </w:r>
      <w:bookmarkStart w:id="4468" w:name="_ETM_Q1_4754604"/>
      <w:bookmarkEnd w:id="4468"/>
      <w:r>
        <w:rPr>
          <w:rFonts w:hint="cs"/>
          <w:rtl/>
        </w:rPr>
        <w:t xml:space="preserve">חייב באיזו רמה של נגישות. הצעת החוק מדברת על התהליך, </w:t>
      </w:r>
      <w:bookmarkStart w:id="4469" w:name="_ETM_Q1_4757475"/>
      <w:bookmarkEnd w:id="4469"/>
      <w:r>
        <w:rPr>
          <w:rFonts w:hint="cs"/>
          <w:rtl/>
        </w:rPr>
        <w:t xml:space="preserve">בדיוק כפי שעשינו בעניין רישוי עסקים, להבדיל מתכנון ובנייה. בתכנון ובנייה נגענו בדרישות עצמן. </w:t>
      </w:r>
    </w:p>
    <w:p w:rsidR="008476AD" w:rsidRDefault="008476AD" w:rsidP="008476AD">
      <w:pPr>
        <w:rPr>
          <w:rFonts w:hint="cs"/>
          <w:rtl/>
        </w:rPr>
      </w:pPr>
    </w:p>
    <w:p w:rsidR="008476AD" w:rsidRDefault="008476AD" w:rsidP="008476AD">
      <w:pPr>
        <w:rPr>
          <w:rFonts w:hint="cs"/>
          <w:rtl/>
        </w:rPr>
      </w:pPr>
      <w:r>
        <w:rPr>
          <w:rFonts w:hint="cs"/>
          <w:rtl/>
        </w:rPr>
        <w:t>בואו נראה מה המצב היום. המצב</w:t>
      </w:r>
      <w:bookmarkStart w:id="4470" w:name="_ETM_Q1_4765913"/>
      <w:bookmarkEnd w:id="4470"/>
      <w:r>
        <w:rPr>
          <w:rFonts w:hint="cs"/>
          <w:rtl/>
        </w:rPr>
        <w:t xml:space="preserve"> היום הוא שהחוק מחייב את הרשות המקומית, שיועץ הנגישות שלה </w:t>
      </w:r>
      <w:bookmarkStart w:id="4471" w:name="_ETM_Q1_4769560"/>
      <w:bookmarkEnd w:id="4471"/>
      <w:r>
        <w:rPr>
          <w:rFonts w:hint="cs"/>
          <w:rtl/>
        </w:rPr>
        <w:t xml:space="preserve">יאשר לעסק. בפועל מה קורה? מכיוון שיועץ הנגישות של העירייה </w:t>
      </w:r>
      <w:bookmarkStart w:id="4472" w:name="_ETM_Q1_4775281"/>
      <w:bookmarkEnd w:id="4472"/>
      <w:r>
        <w:rPr>
          <w:rFonts w:hint="cs"/>
          <w:rtl/>
        </w:rPr>
        <w:t xml:space="preserve">לא יכול להגיע לכל עסק אז מחייבים את בעל העסק </w:t>
      </w:r>
      <w:bookmarkStart w:id="4473" w:name="_ETM_Q1_4778029"/>
      <w:bookmarkEnd w:id="4473"/>
      <w:r>
        <w:rPr>
          <w:rFonts w:hint="cs"/>
          <w:rtl/>
        </w:rPr>
        <w:t xml:space="preserve">לקחת יועץ נגישות משלו. הוא משלם לו, מביא את זה </w:t>
      </w:r>
      <w:bookmarkStart w:id="4474" w:name="_ETM_Q1_4782700"/>
      <w:bookmarkEnd w:id="4474"/>
      <w:r>
        <w:rPr>
          <w:rFonts w:hint="cs"/>
          <w:rtl/>
        </w:rPr>
        <w:t>ליועץ הנגישות של העירייה ואז בעצם משלם עוד פעם. זה</w:t>
      </w:r>
      <w:bookmarkStart w:id="4475" w:name="_ETM_Q1_4788483"/>
      <w:bookmarkEnd w:id="4475"/>
      <w:r>
        <w:rPr>
          <w:rFonts w:hint="cs"/>
          <w:rtl/>
        </w:rPr>
        <w:t xml:space="preserve"> התהליך שנוצר בפרקטיקה.</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לא משלם עוד פעם, אבל לא חשוב. </w:t>
      </w:r>
      <w:bookmarkStart w:id="4476" w:name="_ETM_Q1_4792150"/>
      <w:bookmarkEnd w:id="4476"/>
    </w:p>
    <w:p w:rsidR="008476AD" w:rsidRDefault="008476AD" w:rsidP="008476AD">
      <w:pPr>
        <w:rPr>
          <w:rFonts w:hint="cs"/>
          <w:rtl/>
        </w:rPr>
      </w:pPr>
    </w:p>
    <w:p w:rsidR="008476AD" w:rsidRDefault="008476AD" w:rsidP="008476AD">
      <w:pPr>
        <w:pStyle w:val="a5"/>
        <w:keepNext/>
        <w:rPr>
          <w:rFonts w:hint="cs"/>
          <w:rtl/>
        </w:rPr>
      </w:pPr>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יוצא שהעסק מקבל פעמיים אישור של יועץ נגישות. ההצעה </w:t>
      </w:r>
      <w:bookmarkStart w:id="4477" w:name="_ETM_Q1_4799219"/>
      <w:bookmarkEnd w:id="4477"/>
      <w:r>
        <w:rPr>
          <w:rFonts w:hint="cs"/>
          <w:rtl/>
        </w:rPr>
        <w:t xml:space="preserve">שיש פה נועדה לשנות את התהליך ולאפשר, כמו בדברים אחרים, </w:t>
      </w:r>
      <w:bookmarkStart w:id="4478" w:name="_ETM_Q1_4805221"/>
      <w:bookmarkEnd w:id="4478"/>
      <w:r>
        <w:rPr>
          <w:rFonts w:hint="cs"/>
          <w:rtl/>
        </w:rPr>
        <w:t>לנציבות להחליט אילו עסקים יוכלו להגיש על בסיס תצהיר.</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עכשיו הם לא </w:t>
      </w:r>
      <w:bookmarkStart w:id="4479" w:name="_ETM_Q1_4811230"/>
      <w:bookmarkEnd w:id="4479"/>
      <w:r>
        <w:rPr>
          <w:rFonts w:hint="cs"/>
          <w:rtl/>
        </w:rPr>
        <w:t>מוכנים לזה.</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אני רוצה לענות לו. יש פה שני דברים:</w:t>
      </w:r>
      <w:bookmarkStart w:id="4480" w:name="_ETM_Q1_4817415"/>
      <w:bookmarkEnd w:id="4480"/>
      <w:r>
        <w:rPr>
          <w:rFonts w:hint="cs"/>
          <w:rtl/>
        </w:rPr>
        <w:t xml:space="preserve"> דבר אחד, הוועדה סברה שההצעה שהממשלה הביאה לא מספיק הולכת לטובת </w:t>
      </w:r>
      <w:bookmarkStart w:id="4481" w:name="_ETM_Q1_4825485"/>
      <w:bookmarkEnd w:id="4481"/>
      <w:r>
        <w:rPr>
          <w:rFonts w:hint="cs"/>
          <w:rtl/>
        </w:rPr>
        <w:t xml:space="preserve">העסקים וצריך ללכת עוד טיפה לטובתם, ולכן הציעה הצעה יותר </w:t>
      </w:r>
      <w:bookmarkStart w:id="4482" w:name="_ETM_Q1_4829397"/>
      <w:bookmarkEnd w:id="4482"/>
      <w:r>
        <w:rPr>
          <w:rFonts w:hint="cs"/>
          <w:rtl/>
        </w:rPr>
        <w:t xml:space="preserve">מרחיקת לכת, שהנציבות אמרה שהיא לא מוכנה כרגע לתת עליה </w:t>
      </w:r>
      <w:bookmarkStart w:id="4483" w:name="_ETM_Q1_4834363"/>
      <w:bookmarkEnd w:id="4483"/>
      <w:r>
        <w:rPr>
          <w:rFonts w:hint="cs"/>
          <w:rtl/>
        </w:rPr>
        <w:t xml:space="preserve">מענה כי היא צריכה לערוך בדיקות. </w:t>
      </w:r>
    </w:p>
    <w:p w:rsidR="008476AD" w:rsidRDefault="008476AD" w:rsidP="008476AD">
      <w:pPr>
        <w:rPr>
          <w:rFonts w:hint="cs"/>
          <w:rtl/>
        </w:rPr>
      </w:pPr>
    </w:p>
    <w:p w:rsidR="008476AD" w:rsidRDefault="008476AD" w:rsidP="008476AD">
      <w:pPr>
        <w:rPr>
          <w:rFonts w:hint="cs"/>
          <w:rtl/>
        </w:rPr>
      </w:pPr>
      <w:r>
        <w:rPr>
          <w:rFonts w:hint="cs"/>
          <w:rtl/>
        </w:rPr>
        <w:t xml:space="preserve">דבר שני, </w:t>
      </w:r>
      <w:bookmarkStart w:id="4484" w:name="_ETM_Q1_4842373"/>
      <w:bookmarkEnd w:id="4484"/>
      <w:r>
        <w:rPr>
          <w:rFonts w:hint="cs"/>
          <w:rtl/>
        </w:rPr>
        <w:t xml:space="preserve">שהוא יותר מהותי בעיניי, הנגישות כרגע לפי ההצעה היא כן </w:t>
      </w:r>
      <w:bookmarkStart w:id="4485" w:name="_ETM_Q1_4847697"/>
      <w:bookmarkEnd w:id="4485"/>
      <w:r>
        <w:rPr>
          <w:rFonts w:hint="cs"/>
          <w:rtl/>
        </w:rPr>
        <w:t xml:space="preserve">או לא. כלומר, לא משנה אם תצהיר או חוות דעת. נתן יושב-ראש הוועדה דוגמה מצוינת: חלק מדרישות הנגישות זה </w:t>
      </w:r>
      <w:bookmarkStart w:id="4486" w:name="_ETM_Q1_4859857"/>
      <w:bookmarkEnd w:id="4486"/>
      <w:r>
        <w:rPr>
          <w:rFonts w:hint="cs"/>
          <w:rtl/>
        </w:rPr>
        <w:t xml:space="preserve">אתר אינטרנט נגיש של עסק. השאלה היא, כפי שעשינו בתכנון ובנייה, עד היום זה היה כן או לא, לא </w:t>
      </w:r>
      <w:bookmarkStart w:id="4487" w:name="_ETM_Q1_4866686"/>
      <w:bookmarkEnd w:id="4487"/>
      <w:r>
        <w:rPr>
          <w:rFonts w:hint="cs"/>
          <w:rtl/>
        </w:rPr>
        <w:t xml:space="preserve">הפרוצדורה איך מאשרים את העסק, אם זה תצהיר או חוות </w:t>
      </w:r>
      <w:bookmarkStart w:id="4488" w:name="_ETM_Q1_4870297"/>
      <w:bookmarkEnd w:id="4488"/>
      <w:r>
        <w:rPr>
          <w:rFonts w:hint="cs"/>
          <w:rtl/>
        </w:rPr>
        <w:t xml:space="preserve">דעת או לא משנה, אלא אם יש דברים שאנחנו יכולים </w:t>
      </w:r>
      <w:bookmarkStart w:id="4489" w:name="_ETM_Q1_4875865"/>
      <w:bookmarkEnd w:id="4489"/>
      <w:r>
        <w:rPr>
          <w:rFonts w:hint="cs"/>
          <w:rtl/>
        </w:rPr>
        <w:t xml:space="preserve">להגיד שגם אם אין אתר אינטרנט נגיש – סתם, אני </w:t>
      </w:r>
      <w:bookmarkStart w:id="4490" w:name="_ETM_Q1_4875642"/>
      <w:bookmarkEnd w:id="4490"/>
      <w:r>
        <w:rPr>
          <w:rFonts w:hint="cs"/>
          <w:rtl/>
        </w:rPr>
        <w:t xml:space="preserve">לא אומר שכך צריך לעשות – אפשר לתת רישיון עסק, למשל. צריך לחשוב על זה. כרגע המצב הוא כן או </w:t>
      </w:r>
      <w:bookmarkStart w:id="4491" w:name="_ETM_Q1_4884654"/>
      <w:bookmarkEnd w:id="4491"/>
      <w:r>
        <w:rPr>
          <w:rFonts w:hint="cs"/>
          <w:rtl/>
        </w:rPr>
        <w:t>לא.</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בזמנו אמרתי: כל מי שעם תצהיר לא יצטרך חוות </w:t>
      </w:r>
      <w:bookmarkStart w:id="4492" w:name="_ETM_Q1_4889268"/>
      <w:bookmarkEnd w:id="4492"/>
      <w:r>
        <w:rPr>
          <w:rFonts w:hint="cs"/>
          <w:rtl/>
        </w:rPr>
        <w:t xml:space="preserve">דעת, יוכל לחתום בעצמו. בזה היו בעיות עם נושא הנגישות. אמרתי: לפחות את התצהיר נוציא מן הדרישות. </w:t>
      </w:r>
      <w:bookmarkStart w:id="4493" w:name="_ETM_Q1_4895238"/>
      <w:bookmarkEnd w:id="4493"/>
      <w:r>
        <w:rPr>
          <w:rFonts w:hint="cs"/>
          <w:rtl/>
        </w:rPr>
        <w:t xml:space="preserve">אבל יכול להיות שאני טועה. </w:t>
      </w:r>
    </w:p>
    <w:p w:rsidR="008476AD" w:rsidRDefault="008476AD" w:rsidP="008476AD">
      <w:pPr>
        <w:rPr>
          <w:rFonts w:hint="cs"/>
          <w:rtl/>
        </w:rPr>
      </w:pPr>
    </w:p>
    <w:p w:rsidR="008476AD" w:rsidRDefault="008476AD" w:rsidP="008476AD">
      <w:pPr>
        <w:pStyle w:val="a5"/>
        <w:keepNext/>
        <w:rPr>
          <w:rFonts w:hint="cs"/>
          <w:rtl/>
        </w:rPr>
      </w:pPr>
      <w:r>
        <w:rPr>
          <w:rFonts w:hint="cs"/>
          <w:rtl/>
        </w:rPr>
        <w:t>איילת וסרמן: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הניסוח כפי שהוא עכשיו בהצעה </w:t>
      </w:r>
      <w:bookmarkStart w:id="4494" w:name="_ETM_Q1_4902927"/>
      <w:bookmarkEnd w:id="4494"/>
      <w:r>
        <w:rPr>
          <w:rFonts w:hint="cs"/>
          <w:rtl/>
        </w:rPr>
        <w:t>כפי שהציע הייעוץ המשפטי לוועדה – מבחינתנו היא הצעה טובה.</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היא לא מונחת כרגע על השולחן. היושב-ראש לא רוצה אותה.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היא מפריעה לי, בדיוק מן הטעמים האלה. נושא הנגישות חשוב לי אבל אני רוצה להפעיל שיקול דעת ולא </w:t>
      </w:r>
      <w:bookmarkStart w:id="4495" w:name="_ETM_Q1_4920660"/>
      <w:bookmarkEnd w:id="4495"/>
      <w:r>
        <w:rPr>
          <w:rFonts w:hint="cs"/>
          <w:rtl/>
        </w:rPr>
        <w:t>להכליל אותו ללא שיקול דעת. כפי שהוספנו שיקול דעת בחוק התכנון והבנייה. זה משימה שניסיתי לעשות. את יודעת שניסינו, התחלנו</w:t>
      </w:r>
      <w:bookmarkStart w:id="4496" w:name="_ETM_Q1_4929293"/>
      <w:bookmarkEnd w:id="4496"/>
      <w:r>
        <w:rPr>
          <w:rFonts w:hint="cs"/>
          <w:rtl/>
        </w:rPr>
        <w:t xml:space="preserve"> לדבר. ראיתי שאני לא מספיק ולא מצליח. </w:t>
      </w:r>
    </w:p>
    <w:p w:rsidR="008476AD" w:rsidRDefault="008476AD" w:rsidP="008476AD">
      <w:pPr>
        <w:rPr>
          <w:rFonts w:hint="cs"/>
          <w:rtl/>
        </w:rPr>
      </w:pPr>
    </w:p>
    <w:p w:rsidR="008476AD" w:rsidRDefault="008476AD" w:rsidP="008476AD">
      <w:pPr>
        <w:pStyle w:val="a5"/>
        <w:keepNext/>
        <w:rPr>
          <w:rFonts w:hint="cs"/>
          <w:rtl/>
        </w:rPr>
      </w:pPr>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בואו נבחין בין </w:t>
      </w:r>
      <w:bookmarkStart w:id="4497" w:name="_ETM_Q1_4935000"/>
      <w:bookmarkEnd w:id="4497"/>
      <w:r>
        <w:rPr>
          <w:rFonts w:hint="cs"/>
          <w:rtl/>
        </w:rPr>
        <w:t xml:space="preserve">התהליך, בין אופן העמידה באותן חובות – לנתק את החובה שהרשות המקומית תחתום על כל דבר ולתת לו להצהיר, או להשתמש ביועץ נגישות שלו, זה בתהליך – לבין שאלת הדרישות עצמן.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אפשר לעשות את זה. אם יש משהו שיש </w:t>
      </w:r>
      <w:bookmarkStart w:id="4498" w:name="_ETM_Q1_4948910"/>
      <w:bookmarkEnd w:id="4498"/>
      <w:r>
        <w:rPr>
          <w:rFonts w:hint="cs"/>
          <w:rtl/>
        </w:rPr>
        <w:t xml:space="preserve">לגביו הסכמה בתהליך – להשאיר, ואת השאר לפצל.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בואו נשמע מה אפשר להשאיר.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מופיע בסעיף 11 להצעת החוק שמתקן את סעיף 8ב לחוק העיקרי, בעמוד 26. </w:t>
      </w:r>
    </w:p>
    <w:p w:rsidR="008476AD" w:rsidRDefault="008476AD" w:rsidP="008476AD">
      <w:pPr>
        <w:rPr>
          <w:rFonts w:hint="cs"/>
          <w:rtl/>
        </w:rPr>
      </w:pPr>
    </w:p>
    <w:p w:rsidR="008476AD" w:rsidRDefault="008476AD" w:rsidP="008476AD">
      <w:pPr>
        <w:pStyle w:val="a5"/>
        <w:keepNext/>
        <w:rPr>
          <w:rFonts w:hint="cs"/>
          <w:rtl/>
        </w:rPr>
      </w:pPr>
      <w:r>
        <w:rPr>
          <w:rFonts w:hint="cs"/>
          <w:rtl/>
        </w:rPr>
        <w:t>איילת וסרמן:</w:t>
      </w:r>
    </w:p>
    <w:p w:rsidR="008476AD" w:rsidRDefault="008476AD" w:rsidP="008476AD">
      <w:pPr>
        <w:pStyle w:val="KeepWithNext"/>
        <w:rPr>
          <w:rFonts w:hint="cs"/>
          <w:rtl/>
        </w:rPr>
      </w:pPr>
    </w:p>
    <w:p w:rsidR="008476AD" w:rsidRDefault="008476AD" w:rsidP="008476AD">
      <w:pPr>
        <w:rPr>
          <w:rFonts w:hint="cs"/>
          <w:rtl/>
        </w:rPr>
      </w:pPr>
      <w:r>
        <w:rPr>
          <w:rFonts w:hint="cs"/>
          <w:rtl/>
        </w:rPr>
        <w:t>אדוני, אפשר להסביר למה הצעת הייעוץ המשפטי לוועדה הייתה טובה בעינינו?</w:t>
      </w:r>
    </w:p>
    <w:p w:rsidR="008476AD" w:rsidRDefault="008476AD" w:rsidP="008476AD">
      <w:pPr>
        <w:pStyle w:val="a5"/>
        <w:keepNext/>
        <w:rPr>
          <w:rFonts w:hint="cs"/>
          <w:rtl/>
        </w:rPr>
      </w:pPr>
      <w:r>
        <w:rPr>
          <w:rFonts w:hint="cs"/>
          <w:rtl/>
        </w:rPr>
        <w:t>ערן  טמיר: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היועץ המשפטי </w:t>
      </w:r>
      <w:bookmarkStart w:id="4499" w:name="_ETM_Q1_5001635"/>
      <w:bookmarkEnd w:id="4499"/>
      <w:r>
        <w:rPr>
          <w:rFonts w:hint="cs"/>
          <w:rtl/>
        </w:rPr>
        <w:t xml:space="preserve">של נציבות שוויון זכויות לאנשים עם מוגבלות. </w:t>
      </w:r>
    </w:p>
    <w:p w:rsidR="008476AD" w:rsidRDefault="008476AD" w:rsidP="008476AD">
      <w:pPr>
        <w:rPr>
          <w:rFonts w:hint="cs"/>
          <w:rtl/>
        </w:rPr>
      </w:pPr>
      <w:bookmarkStart w:id="4500" w:name="_ETM_Q1_5003508"/>
      <w:bookmarkEnd w:id="4500"/>
    </w:p>
    <w:p w:rsidR="008476AD" w:rsidRDefault="008476AD" w:rsidP="008476AD">
      <w:pPr>
        <w:rPr>
          <w:rFonts w:hint="cs"/>
          <w:rtl/>
        </w:rPr>
      </w:pPr>
      <w:r>
        <w:rPr>
          <w:rFonts w:hint="cs"/>
          <w:rtl/>
        </w:rPr>
        <w:t xml:space="preserve">אני חושב שאין </w:t>
      </w:r>
      <w:bookmarkStart w:id="4501" w:name="_ETM_Q1_4996450"/>
      <w:bookmarkEnd w:id="4501"/>
      <w:r>
        <w:rPr>
          <w:rFonts w:hint="cs"/>
          <w:rtl/>
        </w:rPr>
        <w:t xml:space="preserve">בעיה כל כך גדולה עם הדין המהותי היות והדין המהותי של תחום הנגישות עושה הרבה מאוד איזונים, </w:t>
      </w:r>
      <w:bookmarkStart w:id="4502" w:name="_ETM_Q1_5012616"/>
      <w:bookmarkEnd w:id="4502"/>
      <w:r>
        <w:rPr>
          <w:rFonts w:hint="cs"/>
          <w:rtl/>
        </w:rPr>
        <w:t xml:space="preserve">שהמטרה שלהם לא לייצר תהליך שבו על דברים קטנים אנשים </w:t>
      </w:r>
      <w:bookmarkStart w:id="4503" w:name="_ETM_Q1_5015676"/>
      <w:bookmarkEnd w:id="4503"/>
      <w:r>
        <w:rPr>
          <w:rFonts w:hint="cs"/>
          <w:rtl/>
        </w:rPr>
        <w:t xml:space="preserve">יאבדו רישיון עסק. זה דבר אחד. </w:t>
      </w:r>
    </w:p>
    <w:p w:rsidR="008476AD" w:rsidRDefault="008476AD" w:rsidP="008476AD">
      <w:pPr>
        <w:rPr>
          <w:rFonts w:hint="cs"/>
          <w:rtl/>
        </w:rPr>
      </w:pPr>
    </w:p>
    <w:p w:rsidR="008476AD" w:rsidRDefault="008476AD" w:rsidP="008476AD">
      <w:pPr>
        <w:rPr>
          <w:rFonts w:hint="cs"/>
          <w:rtl/>
        </w:rPr>
      </w:pPr>
      <w:r>
        <w:rPr>
          <w:rFonts w:hint="cs"/>
          <w:rtl/>
        </w:rPr>
        <w:t xml:space="preserve">כן, כן, זה נכון. פרצופים לא נרשמים בפרוטוקול. </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איזון כזה. </w:t>
      </w:r>
    </w:p>
    <w:p w:rsidR="008476AD" w:rsidRDefault="008476AD" w:rsidP="008476AD">
      <w:pPr>
        <w:rPr>
          <w:rFonts w:hint="cs"/>
          <w:rtl/>
        </w:rPr>
      </w:pPr>
    </w:p>
    <w:p w:rsidR="008476AD" w:rsidRDefault="008476AD" w:rsidP="008476AD">
      <w:pPr>
        <w:pStyle w:val="a5"/>
        <w:keepNext/>
        <w:rPr>
          <w:rFonts w:hint="cs"/>
          <w:rtl/>
        </w:rPr>
      </w:pPr>
      <w:r>
        <w:rPr>
          <w:rFonts w:hint="cs"/>
          <w:rtl/>
        </w:rPr>
        <w:t>ערן  טמיר: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דבר שני, אנחנו כגוף משתדלים לעשות את האיזון הזה. אני חושב שזה </w:t>
      </w:r>
      <w:bookmarkStart w:id="4504" w:name="_ETM_Q1_5028342"/>
      <w:bookmarkEnd w:id="4504"/>
      <w:r>
        <w:rPr>
          <w:rFonts w:hint="cs"/>
          <w:rtl/>
        </w:rPr>
        <w:t xml:space="preserve">בא לידי ביטוי בתוך התהליכים בדיונים כאן. </w:t>
      </w:r>
      <w:bookmarkStart w:id="4505" w:name="_ETM_Q1_5033623"/>
      <w:bookmarkEnd w:id="4505"/>
    </w:p>
    <w:p w:rsidR="008476AD" w:rsidRDefault="008476AD" w:rsidP="008476AD">
      <w:pPr>
        <w:rPr>
          <w:rFonts w:hint="cs"/>
          <w:rtl/>
        </w:rPr>
      </w:pPr>
    </w:p>
    <w:p w:rsidR="008476AD" w:rsidRDefault="008476AD" w:rsidP="008476AD">
      <w:pPr>
        <w:rPr>
          <w:rFonts w:hint="cs"/>
          <w:rtl/>
        </w:rPr>
      </w:pPr>
      <w:r>
        <w:rPr>
          <w:rFonts w:hint="cs"/>
          <w:rtl/>
        </w:rPr>
        <w:t>אם אתם מעדיפים את החוק הקיים – גם בסדר.</w:t>
      </w:r>
    </w:p>
    <w:p w:rsidR="008476AD" w:rsidRDefault="008476AD" w:rsidP="008476AD">
      <w:pPr>
        <w:rPr>
          <w:rFonts w:hint="cs"/>
          <w:rtl/>
        </w:rPr>
      </w:pPr>
    </w:p>
    <w:p w:rsidR="008476AD" w:rsidRDefault="008476AD" w:rsidP="008476AD">
      <w:pPr>
        <w:pStyle w:val="a5"/>
        <w:keepNext/>
        <w:rPr>
          <w:rFonts w:hint="cs"/>
          <w:rtl/>
        </w:rPr>
      </w:pPr>
      <w:r>
        <w:rPr>
          <w:rFonts w:hint="cs"/>
          <w:rtl/>
        </w:rPr>
        <w:t>מירה סלומון:</w:t>
      </w:r>
    </w:p>
    <w:p w:rsidR="008476AD" w:rsidRDefault="008476AD" w:rsidP="008476AD">
      <w:pPr>
        <w:pStyle w:val="KeepWithNext"/>
        <w:rPr>
          <w:rFonts w:hint="cs"/>
          <w:rtl/>
        </w:rPr>
      </w:pPr>
    </w:p>
    <w:p w:rsidR="008476AD" w:rsidRDefault="008476AD" w:rsidP="008476AD">
      <w:pPr>
        <w:rPr>
          <w:rFonts w:hint="cs"/>
          <w:rtl/>
        </w:rPr>
      </w:pPr>
      <w:r>
        <w:rPr>
          <w:rFonts w:hint="cs"/>
          <w:rtl/>
        </w:rPr>
        <w:t>בוודאי שלא. אנחנו מעדיפים את הצעת הוועדה. נשאלנו וזו תשובתנו.</w:t>
      </w:r>
    </w:p>
    <w:p w:rsidR="008476AD" w:rsidRDefault="008476AD" w:rsidP="008476AD">
      <w:pPr>
        <w:rPr>
          <w:rFonts w:hint="cs"/>
          <w:rtl/>
        </w:rPr>
      </w:pPr>
    </w:p>
    <w:p w:rsidR="008476AD" w:rsidRDefault="008476AD" w:rsidP="008476AD">
      <w:pPr>
        <w:pStyle w:val="a5"/>
        <w:keepNext/>
        <w:rPr>
          <w:rFonts w:hint="cs"/>
          <w:rtl/>
        </w:rPr>
      </w:pPr>
      <w:r>
        <w:rPr>
          <w:rFonts w:hint="cs"/>
          <w:rtl/>
        </w:rPr>
        <w:t>ערן  טמיר: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חושבים שההצעה </w:t>
      </w:r>
      <w:bookmarkStart w:id="4506" w:name="_ETM_Q1_5036806"/>
      <w:bookmarkEnd w:id="4506"/>
      <w:r>
        <w:rPr>
          <w:rFonts w:hint="cs"/>
          <w:rtl/>
        </w:rPr>
        <w:t>הנוכחית, שנעשתה בהסכמה-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זה לא טוב כי למשל מספרה </w:t>
      </w:r>
      <w:bookmarkStart w:id="4507" w:name="_ETM_Q1_5047841"/>
      <w:bookmarkEnd w:id="4507"/>
      <w:r>
        <w:rPr>
          <w:rFonts w:hint="cs"/>
          <w:rtl/>
        </w:rPr>
        <w:t>היא בתצהיר ויכול להיות שמספרה- - -</w:t>
      </w:r>
    </w:p>
    <w:p w:rsidR="008476AD" w:rsidRDefault="008476AD" w:rsidP="008476AD">
      <w:pPr>
        <w:rPr>
          <w:rFonts w:hint="cs"/>
          <w:rtl/>
        </w:rPr>
      </w:pPr>
    </w:p>
    <w:p w:rsidR="008476AD" w:rsidRDefault="008476AD" w:rsidP="008476AD">
      <w:pPr>
        <w:pStyle w:val="a5"/>
        <w:keepNext/>
        <w:rPr>
          <w:rFonts w:hint="cs"/>
          <w:rtl/>
        </w:rPr>
      </w:pPr>
      <w:r>
        <w:rPr>
          <w:rFonts w:hint="cs"/>
          <w:rtl/>
        </w:rPr>
        <w:t>ערן  טמיר:</w:t>
      </w:r>
    </w:p>
    <w:p w:rsidR="008476AD" w:rsidRDefault="008476AD" w:rsidP="008476AD">
      <w:pPr>
        <w:pStyle w:val="KeepWithNext"/>
        <w:rPr>
          <w:rFonts w:hint="cs"/>
          <w:rtl/>
        </w:rPr>
      </w:pPr>
    </w:p>
    <w:p w:rsidR="008476AD" w:rsidRDefault="008476AD" w:rsidP="008476AD">
      <w:pPr>
        <w:rPr>
          <w:rFonts w:hint="cs"/>
          <w:rtl/>
        </w:rPr>
      </w:pPr>
      <w:r>
        <w:rPr>
          <w:rFonts w:hint="cs"/>
          <w:rtl/>
        </w:rPr>
        <w:t>מספרה צריכה לעשות מעט</w:t>
      </w:r>
      <w:bookmarkStart w:id="4508" w:name="_ETM_Q1_5054848"/>
      <w:bookmarkEnd w:id="4508"/>
      <w:r>
        <w:rPr>
          <w:rFonts w:hint="cs"/>
          <w:rtl/>
        </w:rPr>
        <w:t xml:space="preserve"> מאוד דברים. יש לנו הנחיות ברורות מאוד לנגישות. לגבי רוב </w:t>
      </w:r>
      <w:bookmarkStart w:id="4509" w:name="_ETM_Q1_5058990"/>
      <w:bookmarkEnd w:id="4509"/>
      <w:r>
        <w:rPr>
          <w:rFonts w:hint="cs"/>
          <w:rtl/>
        </w:rPr>
        <w:t xml:space="preserve">העסקים הקטנים יש לנו הנחיה, וגם בימי העיון של רישוי </w:t>
      </w:r>
      <w:bookmarkStart w:id="4510" w:name="_ETM_Q1_5064737"/>
      <w:bookmarkEnd w:id="4510"/>
      <w:r>
        <w:rPr>
          <w:rFonts w:hint="cs"/>
          <w:rtl/>
        </w:rPr>
        <w:t xml:space="preserve">עסקים הצגנו את הדברים האלה, הנחיה של 7–8 צעדים שנדרשים לעסק קטן, ובזה זה נגמר. כל עוד אין דברים מורכבים </w:t>
      </w:r>
      <w:bookmarkStart w:id="4511" w:name="_ETM_Q1_5075153"/>
      <w:bookmarkEnd w:id="4511"/>
      <w:r>
        <w:rPr>
          <w:rFonts w:hint="cs"/>
          <w:rtl/>
        </w:rPr>
        <w:t xml:space="preserve">ביותר אז בוודאי כל העסקים הקטנים מן הבחינה הזאת יכולים </w:t>
      </w:r>
      <w:bookmarkStart w:id="4512" w:name="_ETM_Q1_5076696"/>
      <w:bookmarkEnd w:id="4512"/>
      <w:r>
        <w:rPr>
          <w:rFonts w:hint="cs"/>
          <w:rtl/>
        </w:rPr>
        <w:t>לצאת. לא רק הסכמנו אלא בזמנו גם הצענו את</w:t>
      </w:r>
      <w:bookmarkStart w:id="4513" w:name="_ETM_Q1_5082763"/>
      <w:bookmarkEnd w:id="4513"/>
      <w:r>
        <w:rPr>
          <w:rFonts w:hint="cs"/>
          <w:rtl/>
        </w:rPr>
        <w:t xml:space="preserve"> המסלול של תצהיר לעסקים קטנים.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קלעת לדעתם של </w:t>
      </w:r>
      <w:bookmarkStart w:id="4514" w:name="_ETM_Q1_5087393"/>
      <w:bookmarkEnd w:id="4514"/>
      <w:r>
        <w:rPr>
          <w:rFonts w:hint="cs"/>
          <w:rtl/>
        </w:rPr>
        <w:t xml:space="preserve">גדולים, זה בסדר גמור. </w:t>
      </w:r>
    </w:p>
    <w:p w:rsidR="008476AD" w:rsidRDefault="008476AD" w:rsidP="008476AD">
      <w:pPr>
        <w:rPr>
          <w:rFonts w:hint="cs"/>
          <w:rtl/>
        </w:rPr>
      </w:pPr>
    </w:p>
    <w:p w:rsidR="008476AD" w:rsidRDefault="008476AD" w:rsidP="008476AD">
      <w:pPr>
        <w:pStyle w:val="a5"/>
        <w:keepNext/>
        <w:rPr>
          <w:rFonts w:hint="cs"/>
          <w:rtl/>
        </w:rPr>
      </w:pPr>
      <w:r>
        <w:rPr>
          <w:rFonts w:hint="cs"/>
          <w:rtl/>
        </w:rPr>
        <w:t>מירה סלומון: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לכל העסקים. </w:t>
      </w:r>
    </w:p>
    <w:p w:rsidR="008476AD" w:rsidRDefault="008476AD" w:rsidP="008476AD">
      <w:pPr>
        <w:rPr>
          <w:rFonts w:hint="cs"/>
          <w:rtl/>
        </w:rPr>
      </w:pPr>
    </w:p>
    <w:p w:rsidR="008476AD" w:rsidRDefault="008476AD" w:rsidP="008476AD">
      <w:pPr>
        <w:pStyle w:val="a5"/>
        <w:keepNext/>
        <w:rPr>
          <w:rFonts w:hint="cs"/>
          <w:rtl/>
        </w:rPr>
      </w:pPr>
      <w:r>
        <w:rPr>
          <w:rFonts w:hint="cs"/>
          <w:rtl/>
        </w:rPr>
        <w:t>ערן  טמיר: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לכן חבל שעבודה שנעשתה </w:t>
      </w:r>
      <w:bookmarkStart w:id="4515" w:name="_ETM_Q1_5099037"/>
      <w:bookmarkEnd w:id="4515"/>
      <w:r>
        <w:rPr>
          <w:rFonts w:hint="cs"/>
          <w:rtl/>
        </w:rPr>
        <w:t>ביחד עם- - -</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הכנסתם לתצהיר? הרי בית מלון הוא </w:t>
      </w:r>
      <w:bookmarkStart w:id="4516" w:name="_ETM_Q1_5100954"/>
      <w:bookmarkEnd w:id="4516"/>
      <w:r>
        <w:rPr>
          <w:rFonts w:hint="cs"/>
          <w:rtl/>
        </w:rPr>
        <w:t xml:space="preserve">לא בתצהיר. </w:t>
      </w:r>
    </w:p>
    <w:p w:rsidR="008476AD" w:rsidRDefault="008476AD" w:rsidP="008476AD">
      <w:pPr>
        <w:rPr>
          <w:rFonts w:hint="cs"/>
          <w:rtl/>
        </w:rPr>
      </w:pPr>
    </w:p>
    <w:p w:rsidR="008476AD" w:rsidRDefault="008476AD" w:rsidP="008476AD">
      <w:pPr>
        <w:pStyle w:val="a5"/>
        <w:keepNext/>
        <w:rPr>
          <w:rFonts w:hint="cs"/>
          <w:rtl/>
        </w:rPr>
      </w:pPr>
      <w:r>
        <w:rPr>
          <w:rFonts w:hint="cs"/>
          <w:rtl/>
        </w:rPr>
        <w:t>ערן  טמיר: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עסקים קטנים ובינוניים.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כרגע בהצעת החוק יש הסמכה לשר הפנים לקבוע בתקנות או לקבוע בצו מה יהיה.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36317789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w:t>
      </w:r>
      <w:bookmarkStart w:id="4517" w:name="_ETM_Q1_5115796"/>
      <w:bookmarkEnd w:id="4517"/>
      <w:r>
        <w:rPr>
          <w:rFonts w:hint="cs"/>
          <w:rtl/>
        </w:rPr>
        <w:t xml:space="preserve">לאורך כל הדיון פה זה היה הוויכוח, סביב האמירות שזה </w:t>
      </w:r>
      <w:bookmarkStart w:id="4518" w:name="_ETM_Q1_5117645"/>
      <w:bookmarkEnd w:id="4518"/>
      <w:r>
        <w:rPr>
          <w:rFonts w:hint="cs"/>
          <w:rtl/>
        </w:rPr>
        <w:t xml:space="preserve">יגיע משר הפנים. זה לא מקובל כי אנחנו רוצים לראות </w:t>
      </w:r>
      <w:bookmarkStart w:id="4519" w:name="_ETM_Q1_5119400"/>
      <w:bookmarkEnd w:id="4519"/>
      <w:r>
        <w:rPr>
          <w:rFonts w:hint="cs"/>
          <w:rtl/>
        </w:rPr>
        <w:t xml:space="preserve">את הצו עכשיו, כי כל מה שטמון כאן תלוי בכך. שהרי מחר יכול הצו להוציא את כל העסקים. לא סתם דרשנו לראות את הצו קודם.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 - - </w:t>
      </w:r>
    </w:p>
    <w:p w:rsidR="008476AD" w:rsidRDefault="008476AD" w:rsidP="008476AD">
      <w:pPr>
        <w:rPr>
          <w:rFonts w:hint="cs"/>
          <w:rtl/>
        </w:rPr>
      </w:pPr>
    </w:p>
    <w:p w:rsidR="008476AD" w:rsidRDefault="008476AD" w:rsidP="008476AD">
      <w:pPr>
        <w:pStyle w:val="a5"/>
        <w:keepNext/>
        <w:rPr>
          <w:rFonts w:hint="cs"/>
          <w:rtl/>
        </w:rPr>
      </w:pPr>
      <w:r>
        <w:rPr>
          <w:rFonts w:hint="cs"/>
          <w:rtl/>
        </w:rPr>
        <w:t>ערן  טמיר: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לא </w:t>
      </w:r>
      <w:bookmarkStart w:id="4520" w:name="_ETM_Q1_5130877"/>
      <w:bookmarkEnd w:id="4520"/>
      <w:r>
        <w:rPr>
          <w:rFonts w:hint="cs"/>
          <w:rtl/>
        </w:rPr>
        <w:t xml:space="preserve">יכולים בשלב הזה לעצור תהליך. </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כך נמסר הבוקר. תגידו שכל עסק- - -</w:t>
      </w:r>
    </w:p>
    <w:p w:rsidR="008476AD" w:rsidRDefault="008476AD" w:rsidP="008476AD">
      <w:pPr>
        <w:rPr>
          <w:rFonts w:hint="cs"/>
          <w:rtl/>
        </w:rPr>
      </w:pPr>
    </w:p>
    <w:p w:rsidR="008476AD" w:rsidRDefault="008476AD" w:rsidP="008476AD">
      <w:pPr>
        <w:pStyle w:val="a5"/>
        <w:keepNext/>
        <w:rPr>
          <w:rFonts w:hint="cs"/>
          <w:rtl/>
        </w:rPr>
      </w:pPr>
      <w:r>
        <w:rPr>
          <w:rFonts w:hint="cs"/>
          <w:rtl/>
        </w:rPr>
        <w:t>ערן  טמיר: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זאת הכוונה שלנו.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בואו נבין את המצב </w:t>
      </w:r>
      <w:bookmarkStart w:id="4521" w:name="_ETM_Q1_5139547"/>
      <w:bookmarkEnd w:id="4521"/>
      <w:r>
        <w:rPr>
          <w:rFonts w:hint="cs"/>
          <w:rtl/>
        </w:rPr>
        <w:t>הקיים. יש פה דיון קצת מוזר כי הנציבות באה להקל.</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היא לא באה להקל. אנחנו בעד שתהיה נגישות אבל תגידו מה </w:t>
      </w:r>
      <w:bookmarkStart w:id="4522" w:name="_ETM_Q1_5151700"/>
      <w:bookmarkEnd w:id="4522"/>
      <w:r>
        <w:rPr>
          <w:rFonts w:hint="cs"/>
          <w:rtl/>
        </w:rPr>
        <w:t xml:space="preserve">זה אומר.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ברירת המחדל כרגע היא שכל העסקים חייבים בשתי</w:t>
      </w:r>
      <w:bookmarkStart w:id="4523" w:name="_ETM_Q1_5156045"/>
      <w:bookmarkEnd w:id="4523"/>
      <w:r>
        <w:rPr>
          <w:rFonts w:hint="cs"/>
          <w:rtl/>
        </w:rPr>
        <w:t xml:space="preserve"> חוות דעת. המטרה של הצו להקל, ולנו יש אינטרס- - - </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גם ההצעה החדשה לא משנה את המצב, כי אתם לא אומרים לנו מי יהיו בתצהיר. אולי רק שני עסקים יהיו בתצהיר. צריך שיביאו רשימה. אם הם יביאו, </w:t>
      </w:r>
      <w:bookmarkStart w:id="4524" w:name="_ETM_Q1_5176899"/>
      <w:bookmarkEnd w:id="4524"/>
      <w:r>
        <w:rPr>
          <w:rFonts w:hint="cs"/>
          <w:rtl/>
        </w:rPr>
        <w:t xml:space="preserve">כפי שהתחייבנו בצו, רשימה מי עובר לתצהיר – סבבה.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כרגע זה עוד לא מוכן וזה יארך זמן. הייתי </w:t>
      </w:r>
      <w:bookmarkStart w:id="4525" w:name="_ETM_Q1_5185653"/>
      <w:bookmarkEnd w:id="4525"/>
      <w:r>
        <w:rPr>
          <w:rFonts w:hint="cs"/>
          <w:rtl/>
        </w:rPr>
        <w:t xml:space="preserve">רוצה שנפצל משהו בעניין הזה. את הדברים שבהם אנחנו מקלים </w:t>
      </w:r>
      <w:bookmarkStart w:id="4526" w:name="_ETM_Q1_5188804"/>
      <w:bookmarkEnd w:id="4526"/>
      <w:r>
        <w:rPr>
          <w:rFonts w:hint="cs"/>
          <w:rtl/>
        </w:rPr>
        <w:t xml:space="preserve">נכניס, ונפצל משהו שאתו נוכל אחרי כן לחזור ולעשות את </w:t>
      </w:r>
      <w:bookmarkStart w:id="4527" w:name="_ETM_Q1_5194653"/>
      <w:bookmarkEnd w:id="4527"/>
      <w:r>
        <w:rPr>
          <w:rFonts w:hint="cs"/>
          <w:rtl/>
        </w:rPr>
        <w:t xml:space="preserve">התיקונים בנושא הנגישות. זה הרעיון, זה הכוונה שלי. תומר רוזנר, תנסו לעזור לי עם זה. </w:t>
      </w:r>
    </w:p>
    <w:p w:rsidR="008476AD" w:rsidRDefault="008476AD" w:rsidP="008476AD">
      <w:pPr>
        <w:rPr>
          <w:rFonts w:hint="cs"/>
          <w:rtl/>
        </w:rPr>
      </w:pPr>
      <w:bookmarkStart w:id="4528" w:name="_ETM_Q1_5201826"/>
      <w:bookmarkEnd w:id="4528"/>
    </w:p>
    <w:p w:rsidR="008476AD" w:rsidRDefault="008476AD" w:rsidP="008476AD">
      <w:pPr>
        <w:pStyle w:val="a5"/>
        <w:keepNext/>
        <w:rPr>
          <w:rFonts w:hint="cs"/>
          <w:rtl/>
        </w:rPr>
      </w:pPr>
      <w:bookmarkStart w:id="4529" w:name="_ETM_Q1_5202179"/>
      <w:bookmarkEnd w:id="4529"/>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כמה </w:t>
      </w:r>
      <w:bookmarkStart w:id="4530" w:name="_ETM_Q1_5211306"/>
      <w:bookmarkEnd w:id="4530"/>
      <w:r>
        <w:rPr>
          <w:rFonts w:hint="cs"/>
          <w:rtl/>
        </w:rPr>
        <w:t xml:space="preserve">עניינים בעניין הנגישות בסעיף 8ב. נושא אחד הוא שחוות הדעת, לא הרשות </w:t>
      </w:r>
      <w:bookmarkStart w:id="4531" w:name="_ETM_Q1_5216650"/>
      <w:bookmarkEnd w:id="4531"/>
      <w:r>
        <w:rPr>
          <w:rFonts w:hint="cs"/>
          <w:rtl/>
        </w:rPr>
        <w:t xml:space="preserve">המקומית צריכה לאשר בעצמה אלא אפשר להביא חוות דעת של </w:t>
      </w:r>
      <w:bookmarkStart w:id="4532" w:name="_ETM_Q1_5218699"/>
      <w:bookmarkEnd w:id="4532"/>
      <w:r>
        <w:rPr>
          <w:rFonts w:hint="cs"/>
          <w:rtl/>
        </w:rPr>
        <w:t xml:space="preserve">מורשה פרטי, כדי להקל על העסקים, זו הייתה המטרה. </w:t>
      </w:r>
    </w:p>
    <w:p w:rsidR="008476AD" w:rsidRDefault="008476AD" w:rsidP="008476AD">
      <w:pPr>
        <w:rPr>
          <w:rFonts w:hint="cs"/>
          <w:rtl/>
        </w:rPr>
      </w:pPr>
    </w:p>
    <w:p w:rsidR="008476AD" w:rsidRDefault="008476AD" w:rsidP="008476AD">
      <w:pPr>
        <w:rPr>
          <w:rFonts w:hint="cs"/>
          <w:rtl/>
        </w:rPr>
      </w:pPr>
      <w:r>
        <w:rPr>
          <w:rFonts w:hint="cs"/>
          <w:rtl/>
        </w:rPr>
        <w:t xml:space="preserve">במסגרת </w:t>
      </w:r>
      <w:bookmarkStart w:id="4533" w:name="_ETM_Q1_5235819"/>
      <w:bookmarkEnd w:id="4533"/>
      <w:r>
        <w:rPr>
          <w:rFonts w:hint="cs"/>
          <w:rtl/>
        </w:rPr>
        <w:t xml:space="preserve">אותו עניין השאירו פה אפשרות לפנות לרשות המקומית ולקבל </w:t>
      </w:r>
      <w:bookmarkStart w:id="4534" w:name="_ETM_Q1_5241574"/>
      <w:bookmarkEnd w:id="4534"/>
      <w:r>
        <w:rPr>
          <w:rFonts w:hint="cs"/>
          <w:rtl/>
        </w:rPr>
        <w:t xml:space="preserve">את חוות הדעת ולא להביא חוות דעת פרטית, תמורת אגרה, </w:t>
      </w:r>
      <w:bookmarkStart w:id="4535" w:name="_ETM_Q1_5245790"/>
      <w:bookmarkEnd w:id="4535"/>
      <w:r>
        <w:rPr>
          <w:rFonts w:hint="cs"/>
          <w:rtl/>
        </w:rPr>
        <w:t xml:space="preserve">כדי לאפשר לעסקים הקטנים להתמודד. זה נושא אחד.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 זה </w:t>
      </w:r>
      <w:bookmarkStart w:id="4536" w:name="_ETM_Q1_5249608"/>
      <w:bookmarkEnd w:id="4536"/>
      <w:r>
        <w:rPr>
          <w:rFonts w:hint="cs"/>
          <w:rtl/>
        </w:rPr>
        <w:t xml:space="preserve">אנחנו לא רוצים כי רוצים תצהיר.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בסעיף 8ב, בפסקאות (1) ו-(2) וכן בפסקה (3) לגבי סעיפים קטנים (ג) ו-(ד). </w:t>
      </w:r>
    </w:p>
    <w:p w:rsidR="008476AD" w:rsidRDefault="008476AD" w:rsidP="008476AD">
      <w:pPr>
        <w:rPr>
          <w:rFonts w:hint="cs"/>
          <w:rtl/>
        </w:rPr>
      </w:pPr>
    </w:p>
    <w:p w:rsidR="008476AD" w:rsidRDefault="008476AD" w:rsidP="008476AD">
      <w:pPr>
        <w:rPr>
          <w:rFonts w:hint="cs"/>
          <w:rtl/>
        </w:rPr>
      </w:pPr>
      <w:r>
        <w:rPr>
          <w:rFonts w:hint="cs"/>
          <w:rtl/>
        </w:rPr>
        <w:t xml:space="preserve">סעיף קטן (ה) הוא העניין השני, שבו שר הפנים </w:t>
      </w:r>
      <w:bookmarkStart w:id="4537" w:name="_ETM_Q1_5266353"/>
      <w:bookmarkEnd w:id="4537"/>
      <w:r>
        <w:rPr>
          <w:rFonts w:hint="cs"/>
          <w:rtl/>
        </w:rPr>
        <w:t xml:space="preserve">בהסכמת שר המשפטים יכול לקבוע שלא צריך בכלל חוות דעת אלא שאפשר ללכת לתצהיר, לא להביא בכלל מורשה נגישות אלא </w:t>
      </w:r>
      <w:bookmarkStart w:id="4538" w:name="_ETM_Q1_5275224"/>
      <w:bookmarkEnd w:id="4538"/>
      <w:r>
        <w:rPr>
          <w:rFonts w:hint="cs"/>
          <w:rtl/>
        </w:rPr>
        <w:t xml:space="preserve">להצהיר בעצמו על הוראות הנגישות, או להביא רק חוות </w:t>
      </w:r>
      <w:bookmarkStart w:id="4539" w:name="_ETM_Q1_5280699"/>
      <w:bookmarkEnd w:id="4539"/>
      <w:r>
        <w:rPr>
          <w:rFonts w:hint="cs"/>
          <w:rtl/>
        </w:rPr>
        <w:t>דעת אחת. זה סעיף קטן (ה).</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זה "אות מתה" לגמרי.</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למה ששר הפנים לא ייתן?</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כי יש תקנות על חברות עירוניות-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יש גם את סעיפים קטנים (ו) ו-(ז), אבל</w:t>
      </w:r>
      <w:bookmarkStart w:id="4540" w:name="_ETM_Q1_5305074"/>
      <w:bookmarkEnd w:id="4540"/>
      <w:r>
        <w:rPr>
          <w:rFonts w:hint="cs"/>
          <w:rtl/>
        </w:rPr>
        <w:t xml:space="preserve"> הם חדשים. </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קבעו מועד ולא עמדתם בו. כבר חמש פעמים </w:t>
      </w:r>
      <w:bookmarkStart w:id="4541" w:name="_ETM_Q1_5312700"/>
      <w:bookmarkEnd w:id="4541"/>
      <w:r>
        <w:rPr>
          <w:rFonts w:hint="cs"/>
          <w:rtl/>
        </w:rPr>
        <w:t xml:space="preserve">נקבעו מועדים- - - </w:t>
      </w:r>
    </w:p>
    <w:p w:rsidR="008476AD" w:rsidRDefault="008476AD" w:rsidP="008476AD">
      <w:pPr>
        <w:rPr>
          <w:rFonts w:hint="cs"/>
          <w:rtl/>
        </w:rPr>
      </w:pPr>
    </w:p>
    <w:p w:rsidR="008476AD" w:rsidRDefault="008476AD" w:rsidP="008476AD">
      <w:pPr>
        <w:pStyle w:val="a5"/>
        <w:keepNext/>
        <w:rPr>
          <w:rFonts w:hint="cs"/>
          <w:rtl/>
        </w:rPr>
      </w:pPr>
      <w:r>
        <w:rPr>
          <w:rFonts w:hint="cs"/>
          <w:rtl/>
        </w:rPr>
        <w:t>מירה סלומון: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גם זה של שר </w:t>
      </w:r>
      <w:bookmarkStart w:id="4542" w:name="_ETM_Q1_5323087"/>
      <w:bookmarkEnd w:id="4542"/>
      <w:r>
        <w:rPr>
          <w:rFonts w:hint="cs"/>
          <w:rtl/>
        </w:rPr>
        <w:t xml:space="preserve">הפנים. </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אתם רוצים – ניפגש בעוד שנה, אין בעיה.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חברים, אי אפשר לנהל כך דיון. תודה. אני ממשיך לפי הכיוון הזה. אני רוצה להבין. יש לנו את פסקאות (1), (2) ו-(3). אני רוצה לבדוק אם </w:t>
      </w:r>
      <w:bookmarkStart w:id="4543" w:name="_ETM_Q1_5339914"/>
      <w:bookmarkEnd w:id="4543"/>
      <w:r>
        <w:rPr>
          <w:rFonts w:hint="cs"/>
          <w:rtl/>
        </w:rPr>
        <w:t>את אחד הסעיפים אני יכול לפצל.</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 סעיף קטן (ה).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אני יכול לפצל גם חלק מפסקה ואז זה משאיר לי את</w:t>
      </w:r>
      <w:bookmarkStart w:id="4544" w:name="_ETM_Q1_5349405"/>
      <w:bookmarkEnd w:id="4544"/>
      <w:r>
        <w:rPr>
          <w:rFonts w:hint="cs"/>
          <w:rtl/>
        </w:rPr>
        <w:t xml:space="preserve"> כל הגמישות לעשות בחוק מה שצריך?</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למה לפצל? אפשר </w:t>
      </w:r>
      <w:bookmarkStart w:id="4545" w:name="_ETM_Q1_5358377"/>
      <w:bookmarkEnd w:id="4545"/>
      <w:r>
        <w:rPr>
          <w:rFonts w:hint="cs"/>
          <w:rtl/>
        </w:rPr>
        <w:t xml:space="preserve">להגיע להבנות. </w:t>
      </w:r>
    </w:p>
    <w:p w:rsidR="008476AD" w:rsidRDefault="008476AD" w:rsidP="008476AD">
      <w:pPr>
        <w:rPr>
          <w:rFonts w:hint="cs"/>
          <w:rtl/>
        </w:rPr>
      </w:pPr>
      <w:bookmarkStart w:id="4546" w:name="_ETM_Q1_5362208"/>
      <w:bookmarkStart w:id="4547" w:name="_ETM_Q1_5362490"/>
      <w:bookmarkEnd w:id="4546"/>
      <w:bookmarkEnd w:id="4547"/>
    </w:p>
    <w:p w:rsidR="008476AD" w:rsidRDefault="008476AD" w:rsidP="008476AD">
      <w:pPr>
        <w:pStyle w:val="a5"/>
        <w:keepNext/>
        <w:rPr>
          <w:rFonts w:hint="cs"/>
          <w:rtl/>
        </w:rPr>
      </w:pPr>
      <w:r>
        <w:rPr>
          <w:rFonts w:hint="cs"/>
          <w:rtl/>
        </w:rPr>
        <w:t>ערן  טמיר: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החוק כבר היום קובע שיהיו לפעמים הוראות מסוימות </w:t>
      </w:r>
      <w:bookmarkStart w:id="4548" w:name="_ETM_Q1_5365782"/>
      <w:bookmarkEnd w:id="4548"/>
      <w:r>
        <w:rPr>
          <w:rFonts w:hint="cs"/>
          <w:rtl/>
        </w:rPr>
        <w:t>שאם לא יתקיימו- - -</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 זה צריך לפצל מכיוון- - - </w:t>
      </w:r>
    </w:p>
    <w:p w:rsidR="008476AD" w:rsidRDefault="008476AD" w:rsidP="008476AD">
      <w:pPr>
        <w:rPr>
          <w:rFonts w:hint="cs"/>
          <w:rtl/>
        </w:rPr>
      </w:pPr>
    </w:p>
    <w:p w:rsidR="008476AD" w:rsidRDefault="008476AD" w:rsidP="008476AD">
      <w:pPr>
        <w:pStyle w:val="a5"/>
        <w:keepNext/>
        <w:rPr>
          <w:rFonts w:hint="cs"/>
          <w:rtl/>
        </w:rPr>
      </w:pPr>
      <w:r>
        <w:rPr>
          <w:rFonts w:hint="cs"/>
          <w:rtl/>
        </w:rPr>
        <w:t>ערן  טמיר: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זה דיון בפני עצמו.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173681373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לכן צריך להוסיף סעיף, שיפוצל.</w:t>
      </w:r>
    </w:p>
    <w:p w:rsidR="008476AD" w:rsidRDefault="008476AD" w:rsidP="008476AD">
      <w:pPr>
        <w:rPr>
          <w:rFonts w:hint="cs"/>
          <w:rtl/>
        </w:rPr>
      </w:pPr>
    </w:p>
    <w:sdt>
      <w:sdtPr>
        <w:rPr>
          <w:rFonts w:hint="cs"/>
          <w:rtl/>
        </w:rPr>
        <w:alias w:val="דובר"/>
        <w:tag w:val="&lt;ID&gt;-1&lt;/ID&gt;&lt;Name&gt;תומר רוזנר&lt;/Name&gt;&lt;Data&gt;תומר רוזנר&lt;/Data&gt;&lt;MemberID&gt;&lt;/MemberID&gt;"/>
        <w:id w:val="-204944104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אי אפשר להוסיף סעיף ולפצל אותו.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68224406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רק מהנוסח המקורי. את כל התוספת שמופיעה באדום אי אפשר לפצל. חייבים לפצל מהשחור. </w:t>
      </w:r>
    </w:p>
    <w:p w:rsidR="008476AD" w:rsidRDefault="008476AD" w:rsidP="008476AD">
      <w:pPr>
        <w:rPr>
          <w:rFonts w:hint="cs"/>
          <w:rtl/>
        </w:rPr>
      </w:pPr>
    </w:p>
    <w:sdt>
      <w:sdtPr>
        <w:rPr>
          <w:rFonts w:hint="cs"/>
          <w:rtl/>
        </w:rPr>
        <w:alias w:val="דובר"/>
        <w:tag w:val="&lt;ID&gt;0&lt;/ID&gt;&lt;Name&gt;ערן  טמיר&lt;/Name&gt;&lt;Data&gt;ערן  טמיר&lt;/Data&gt;&lt;Shortcut&gt;ערטמ&lt;/Shortcut&gt;&lt;MemberID&gt;&lt;/MemberID&gt;"/>
        <w:id w:val="-160179101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ערן  טמיר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צריך לפצל את סעיפים קטנים (ג) ו-(ד).</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45777498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סעיף קטן (ה) בעצם רוצה לאפשר להקל</w:t>
      </w:r>
      <w:bookmarkStart w:id="4549" w:name="_ETM_Q1_5403341"/>
      <w:bookmarkEnd w:id="4549"/>
      <w:r>
        <w:rPr>
          <w:rFonts w:hint="cs"/>
          <w:rtl/>
        </w:rPr>
        <w:t xml:space="preserve">. עכשיו כשעדיין אין את סעיף קטן (ה) כל עסק </w:t>
      </w:r>
      <w:bookmarkStart w:id="4550" w:name="_ETM_Q1_5406524"/>
      <w:bookmarkEnd w:id="4550"/>
      <w:r>
        <w:rPr>
          <w:rFonts w:hint="cs"/>
          <w:rtl/>
        </w:rPr>
        <w:t xml:space="preserve">צריך להביא חוות דעת של מורשה נגישות.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 סעיף קטן (ה) אני רוצה להשאיר. </w:t>
      </w:r>
    </w:p>
    <w:p w:rsidR="008476AD" w:rsidRDefault="008476AD" w:rsidP="008476AD">
      <w:pPr>
        <w:rPr>
          <w:rFonts w:hint="cs"/>
          <w:rtl/>
        </w:rPr>
      </w:pPr>
    </w:p>
    <w:p w:rsidR="008476AD" w:rsidRDefault="008476AD" w:rsidP="008476AD">
      <w:pPr>
        <w:pStyle w:val="a5"/>
        <w:keepNext/>
        <w:rPr>
          <w:rFonts w:hint="cs"/>
          <w:rtl/>
        </w:rPr>
      </w:pPr>
      <w:r>
        <w:rPr>
          <w:rFonts w:hint="cs"/>
          <w:rtl/>
        </w:rPr>
        <w:t>רועי פולקמן (כולנו):</w:t>
      </w:r>
    </w:p>
    <w:p w:rsidR="008476AD" w:rsidRDefault="008476AD" w:rsidP="008476AD">
      <w:pPr>
        <w:pStyle w:val="KeepWithNext"/>
        <w:rPr>
          <w:rFonts w:hint="cs"/>
          <w:rtl/>
        </w:rPr>
      </w:pPr>
    </w:p>
    <w:p w:rsidR="008476AD" w:rsidRDefault="008476AD" w:rsidP="008476AD">
      <w:pPr>
        <w:rPr>
          <w:rFonts w:hint="cs"/>
          <w:rtl/>
        </w:rPr>
      </w:pPr>
      <w:r>
        <w:rPr>
          <w:rFonts w:hint="cs"/>
          <w:rtl/>
        </w:rPr>
        <w:t>אני חושב שטעות להשאיר- -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בסעיף קטן (ה) הצענו לשנות, שבמקום ששר הפנים יהיה רשאי לקבוע </w:t>
      </w:r>
      <w:bookmarkStart w:id="4551" w:name="_ETM_Q1_5423162"/>
      <w:bookmarkEnd w:id="4551"/>
      <w:r>
        <w:rPr>
          <w:rFonts w:hint="cs"/>
          <w:rtl/>
        </w:rPr>
        <w:t xml:space="preserve">עסקים בתצהיר של נגישות, שהוא יהיה חייב לקבוע עסקים שהם בתצהיר של נגישות, ואז </w:t>
      </w:r>
      <w:bookmarkStart w:id="4552" w:name="_ETM_Q1_5428018"/>
      <w:bookmarkEnd w:id="4552"/>
      <w:r>
        <w:rPr>
          <w:rFonts w:hint="cs"/>
          <w:rtl/>
        </w:rPr>
        <w:t xml:space="preserve">חייבים להיות עסקים מסוימים.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9830526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ind w:firstLine="0"/>
        <w:rPr>
          <w:rFonts w:hint="cs"/>
          <w:rtl/>
        </w:rPr>
      </w:pPr>
      <w:r>
        <w:rPr>
          <w:rFonts w:hint="cs"/>
          <w:rtl/>
        </w:rPr>
        <w:t xml:space="preserve"> </w:t>
      </w:r>
      <w:r>
        <w:rPr>
          <w:rFonts w:hint="cs"/>
          <w:rtl/>
        </w:rPr>
        <w:tab/>
        <w:t xml:space="preserve">הייתה לזה התייחסות של משרד הפנים, ללוחות זמנים. </w:t>
      </w:r>
    </w:p>
    <w:p w:rsidR="008476AD" w:rsidRDefault="008476AD" w:rsidP="008476AD">
      <w:pPr>
        <w:ind w:firstLine="0"/>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הצענו לקבוע לוחות זמנים.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110068549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להציע הצעת פשרה שלדעתי תניח את דעתכם.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כולם פה באותה דעה אז אני לא יודע מה הפשרה פה, כולם מסכימים. תגיד </w:t>
      </w:r>
      <w:bookmarkStart w:id="4553" w:name="_ETM_Q1_5445994"/>
      <w:bookmarkEnd w:id="4553"/>
      <w:r>
        <w:rPr>
          <w:rFonts w:hint="cs"/>
          <w:rtl/>
        </w:rPr>
        <w:t xml:space="preserve">לי מה ההצעה.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95744253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ind w:firstLine="0"/>
        <w:rPr>
          <w:rFonts w:hint="cs"/>
          <w:rtl/>
        </w:rPr>
      </w:pPr>
      <w:r>
        <w:rPr>
          <w:rFonts w:hint="cs"/>
          <w:rtl/>
        </w:rPr>
        <w:t xml:space="preserve"> </w:t>
      </w:r>
      <w:r>
        <w:rPr>
          <w:rFonts w:hint="cs"/>
          <w:rtl/>
        </w:rPr>
        <w:tab/>
        <w:t xml:space="preserve">הסיבה שזה חלש כשזה "רשאי" – זה </w:t>
      </w:r>
      <w:bookmarkStart w:id="4554" w:name="_ETM_Q1_5449785"/>
      <w:bookmarkEnd w:id="4554"/>
      <w:r>
        <w:rPr>
          <w:rFonts w:hint="cs"/>
          <w:rtl/>
        </w:rPr>
        <w:t>מחליש את הוועדה.</w:t>
      </w:r>
    </w:p>
    <w:p w:rsidR="008476AD" w:rsidRDefault="008476AD" w:rsidP="008476AD">
      <w:pPr>
        <w:rPr>
          <w:rFonts w:hint="cs"/>
          <w:rtl/>
        </w:rPr>
      </w:pPr>
    </w:p>
    <w:sdt>
      <w:sdtPr>
        <w:rPr>
          <w:rFonts w:hint="cs"/>
          <w:rtl/>
        </w:rPr>
        <w:alias w:val="דובר"/>
        <w:tag w:val="&lt;ID&gt;0&lt;/ID&gt;&lt;Name&gt;ערן  טמיר&lt;/Name&gt;&lt;Data&gt;ערן  טמיר&lt;/Data&gt;&lt;Shortcut&gt;ערטמ&lt;/Shortcut&gt;&lt;MemberID&gt;&lt;/MemberID&gt;"/>
        <w:id w:val="-41309208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ערן  טמיר</w:t>
          </w:r>
          <w:r>
            <w:rPr>
              <w:rFonts w:hint="cs"/>
              <w:color w:val="000000"/>
              <w:rtl/>
            </w:rPr>
            <w:t>:</w:t>
          </w:r>
        </w:p>
      </w:sdtContent>
    </w:sdt>
    <w:p w:rsidR="008476AD" w:rsidRDefault="008476AD" w:rsidP="008476AD">
      <w:pPr>
        <w:pStyle w:val="KeepWithNext"/>
        <w:rPr>
          <w:rFonts w:hint="cs"/>
          <w:rtl/>
        </w:rPr>
      </w:pPr>
    </w:p>
    <w:p w:rsidR="008476AD" w:rsidRDefault="008476AD" w:rsidP="008476AD">
      <w:pPr>
        <w:ind w:firstLine="0"/>
        <w:rPr>
          <w:rFonts w:hint="cs"/>
          <w:rtl/>
        </w:rPr>
      </w:pPr>
      <w:r>
        <w:rPr>
          <w:rFonts w:hint="cs"/>
          <w:rtl/>
        </w:rPr>
        <w:t xml:space="preserve"> </w:t>
      </w:r>
      <w:r>
        <w:rPr>
          <w:rFonts w:hint="cs"/>
          <w:rtl/>
        </w:rPr>
        <w:tab/>
        <w:t xml:space="preserve">שזה יהיה חובה.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210964317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כי הם לא עומדים במועד. </w:t>
      </w:r>
    </w:p>
    <w:p w:rsidR="008476AD" w:rsidRDefault="008476AD" w:rsidP="008476AD">
      <w:pPr>
        <w:rPr>
          <w:rFonts w:hint="cs"/>
          <w:rtl/>
        </w:rPr>
      </w:pPr>
    </w:p>
    <w:p w:rsidR="008476AD" w:rsidRDefault="008476AD" w:rsidP="008476AD">
      <w:pPr>
        <w:rPr>
          <w:rFonts w:hint="cs"/>
          <w:rtl/>
        </w:rPr>
      </w:pPr>
      <w:r>
        <w:rPr>
          <w:rFonts w:hint="cs"/>
          <w:rtl/>
        </w:rPr>
        <w:t xml:space="preserve">אני חושב שאפשר להפוך את היוצרות. החשש הוא ששר הפנים לא יתקין את התקנות. אני מציע ששר המשפטים בהסכמת שר הפנים יקבע את התקנות שמקלות. בכוונה אני הופך ביניהם מכיוון ששר המשפטים הוא הממונה על הנציבות ולא שר הפנים; ולקבוע את המועד שצריך לעשות את זה, כדי שזה יהיה תלוי בשר הממונה על הנציבות ולא בשר הפנים. אם הוא לא עשה את זה, אז תיכנס לתוקף ברירת המחדל שאתה אמרת, שכל העסקים בתצהיר ילכו לתצהיר.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18063410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יש ברירת מחדל – מצוין. בזה גם אני תומך. אבל חייבת להיות ברירת מחדל.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71612278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נעשה כך: כל </w:t>
      </w:r>
      <w:bookmarkStart w:id="4555" w:name="_ETM_Q1_5497656"/>
      <w:bookmarkEnd w:id="4555"/>
      <w:r>
        <w:rPr>
          <w:rFonts w:hint="cs"/>
          <w:rtl/>
        </w:rPr>
        <w:t xml:space="preserve">העסקים בתצהיר יהיו פטורים, אלא אם שר המשפטים יקבע עד תאריך מסוים, בהסכמת שר הפנים.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41108009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ובאישור ועדת הפנים והגנת הסביבה?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65752297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צריך את אישור הוועדה. </w:t>
      </w:r>
    </w:p>
    <w:p w:rsidR="008476AD" w:rsidRDefault="008476AD" w:rsidP="008476AD">
      <w:pPr>
        <w:rPr>
          <w:rFonts w:hint="cs"/>
          <w:rtl/>
        </w:rPr>
      </w:pPr>
    </w:p>
    <w:sdt>
      <w:sdtPr>
        <w:rPr>
          <w:rFonts w:hint="cs"/>
          <w:rtl/>
        </w:rPr>
        <w:alias w:val="דובר"/>
        <w:tag w:val="&lt;ID&gt;5305&lt;/ID&gt;&lt;Name&gt;רועי פולקמן - כולנו&lt;/Name&gt;&lt;Data&gt;רועי פולקמן (כולנו)&lt;/Data&gt;&lt;Shortcut&gt;רופו&lt;/Shortcut&gt;"/>
        <w:id w:val="-172736927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רועי פולקמן (כולנו)</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אבל הדיפולט הוא שאם אין </w:t>
      </w:r>
      <w:bookmarkStart w:id="4556" w:name="_ETM_Q1_5517505"/>
      <w:bookmarkEnd w:id="4556"/>
      <w:r>
        <w:rPr>
          <w:rFonts w:hint="cs"/>
          <w:rtl/>
        </w:rPr>
        <w:t xml:space="preserve">תקנות זה בתצהיר.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2172543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לראות סעיף שאני יכול לפצל. אני רוצה לפצל, כי אגיד לך מה יקרה. הם בסוף יחזרו אליי עם רשימה של דברים שהם רוצים לעשות שיהיו נכונים יותר ונצטרך להוסיף אותם. ההצעה שלך טובה. </w:t>
      </w:r>
    </w:p>
    <w:p w:rsidR="008476AD" w:rsidRDefault="008476AD" w:rsidP="008476AD">
      <w:pPr>
        <w:rPr>
          <w:rFonts w:hint="cs"/>
          <w:rtl/>
        </w:rPr>
      </w:pPr>
    </w:p>
    <w:sdt>
      <w:sdtPr>
        <w:rPr>
          <w:rFonts w:hint="cs"/>
          <w:rtl/>
        </w:rPr>
        <w:alias w:val="דובר"/>
        <w:tag w:val="&lt;ID&gt;0&lt;/ID&gt;&lt;Name&gt;עמיחי פישר&lt;/Name&gt;&lt;Data&gt;עמיחי פישר&lt;/Data&gt;&lt;Shortcut&gt;עמפי&lt;/Shortcut&gt;&lt;MemberID&gt;&lt;/MemberID&gt;"/>
        <w:id w:val="-118443522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צריך לפצל את סעיפים קטנים (ג) ו-(ד).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שום דבר שמונע ממך לעשות - - - לגבי עמידה </w:t>
      </w:r>
      <w:bookmarkStart w:id="4557" w:name="_ETM_Q1_5539784"/>
      <w:bookmarkEnd w:id="4557"/>
      <w:r>
        <w:rPr>
          <w:rFonts w:hint="cs"/>
          <w:rtl/>
        </w:rPr>
        <w:t xml:space="preserve">בדרישות שמופיעות פה.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אולי לפצל את סעיף (ד).</w:t>
      </w:r>
    </w:p>
    <w:p w:rsidR="008476AD" w:rsidRDefault="008476AD" w:rsidP="008476AD">
      <w:pPr>
        <w:rPr>
          <w:rFonts w:hint="cs"/>
          <w:rtl/>
        </w:rPr>
      </w:pPr>
    </w:p>
    <w:p w:rsidR="008476AD" w:rsidRDefault="008476AD" w:rsidP="008476AD">
      <w:pPr>
        <w:pStyle w:val="af8"/>
        <w:keepNext/>
        <w:rPr>
          <w:rFonts w:hint="cs"/>
          <w:rtl/>
        </w:rPr>
      </w:pPr>
      <w:bookmarkStart w:id="4558" w:name="_ETM_Q1_5569429"/>
      <w:bookmarkEnd w:id="4558"/>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אני רואה שצריך לעשות הפסקה</w:t>
      </w:r>
      <w:bookmarkStart w:id="4559" w:name="_ETM_Q1_5682203"/>
      <w:bookmarkEnd w:id="4559"/>
      <w:r>
        <w:rPr>
          <w:rFonts w:hint="cs"/>
          <w:rtl/>
        </w:rPr>
        <w:t xml:space="preserve"> קטנה. הישיבה תתחדש ב-16:40.</w:t>
      </w:r>
    </w:p>
    <w:p w:rsidR="008476AD" w:rsidRDefault="008476AD" w:rsidP="008476AD">
      <w:pPr>
        <w:rPr>
          <w:rFonts w:hint="cs"/>
          <w:rtl/>
        </w:rPr>
      </w:pPr>
    </w:p>
    <w:p w:rsidR="008476AD" w:rsidRDefault="008476AD" w:rsidP="008476AD">
      <w:pPr>
        <w:pStyle w:val="af8"/>
        <w:keepNext/>
        <w:rPr>
          <w:rFonts w:hint="cs"/>
          <w:rtl/>
        </w:rPr>
      </w:pPr>
    </w:p>
    <w:p w:rsidR="008476AD" w:rsidRDefault="008476AD" w:rsidP="008476AD">
      <w:pPr>
        <w:pStyle w:val="afc"/>
        <w:keepNext/>
        <w:rPr>
          <w:rFonts w:hint="cs"/>
          <w:rtl/>
          <w:lang w:eastAsia="he-IL"/>
        </w:rPr>
      </w:pPr>
      <w:r>
        <w:rPr>
          <w:rFonts w:hint="cs"/>
          <w:rtl/>
          <w:lang w:eastAsia="he-IL"/>
        </w:rPr>
        <w:t>(הישיבה נפסקה בשעה 16:30 ונתחדשה בשעה 16:55.)</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014658005"/>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נא לשבת. אנחנו ממשיכים. אני מחדש את הישיבה. </w:t>
      </w:r>
    </w:p>
    <w:p w:rsidR="008476AD" w:rsidRDefault="008476AD" w:rsidP="008476AD">
      <w:pPr>
        <w:rPr>
          <w:rFonts w:hint="cs"/>
          <w:rtl/>
        </w:rPr>
      </w:pPr>
    </w:p>
    <w:p w:rsidR="008476AD" w:rsidRDefault="008476AD" w:rsidP="008476AD">
      <w:pPr>
        <w:rPr>
          <w:rFonts w:hint="cs"/>
          <w:rtl/>
        </w:rPr>
      </w:pPr>
      <w:r>
        <w:rPr>
          <w:rFonts w:hint="cs"/>
          <w:rtl/>
        </w:rPr>
        <w:t xml:space="preserve">אני רוצה להגיד </w:t>
      </w:r>
      <w:bookmarkStart w:id="4560" w:name="_ETM_Q1_7333915"/>
      <w:bookmarkEnd w:id="4560"/>
      <w:r>
        <w:rPr>
          <w:rFonts w:hint="cs"/>
          <w:rtl/>
        </w:rPr>
        <w:t xml:space="preserve">לגבי הנגישות. נלך לפי המתווה שהוצע פה. זה אומר שאנחנו עושים </w:t>
      </w:r>
      <w:bookmarkStart w:id="4561" w:name="_ETM_Q1_7339608"/>
      <w:bookmarkEnd w:id="4561"/>
      <w:r>
        <w:rPr>
          <w:rFonts w:hint="cs"/>
          <w:rtl/>
        </w:rPr>
        <w:t xml:space="preserve">שינוי אחד בנושא נגישות. לגבי הפיצול, אדבר תיכף. הוא לא </w:t>
      </w:r>
      <w:bookmarkStart w:id="4562" w:name="_ETM_Q1_7345874"/>
      <w:bookmarkEnd w:id="4562"/>
      <w:r>
        <w:rPr>
          <w:rFonts w:hint="cs"/>
          <w:rtl/>
        </w:rPr>
        <w:t>קשור לנושא נגישות כרגע.</w:t>
      </w:r>
    </w:p>
    <w:p w:rsidR="008476AD" w:rsidRDefault="008476AD" w:rsidP="008476AD">
      <w:pPr>
        <w:rPr>
          <w:rFonts w:hint="cs"/>
          <w:rtl/>
        </w:rPr>
      </w:pPr>
    </w:p>
    <w:p w:rsidR="008476AD" w:rsidRDefault="008476AD" w:rsidP="008476AD">
      <w:pPr>
        <w:rPr>
          <w:rFonts w:hint="cs"/>
          <w:rtl/>
        </w:rPr>
      </w:pPr>
      <w:r>
        <w:rPr>
          <w:rFonts w:hint="cs"/>
          <w:rtl/>
        </w:rPr>
        <w:t xml:space="preserve">בעמוד 27 בסעיף (3)(ה): </w:t>
      </w:r>
    </w:p>
    <w:p w:rsidR="008476AD" w:rsidRDefault="008476AD" w:rsidP="008476AD">
      <w:pPr>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6522"/>
      </w:tblGrid>
      <w:tr w:rsidR="008476AD" w:rsidTr="008476AD">
        <w:trPr>
          <w:cantSplit/>
        </w:trPr>
        <w:tc>
          <w:tcPr>
            <w:tcW w:w="1870" w:type="dxa"/>
            <w:tcMar>
              <w:top w:w="91" w:type="dxa"/>
              <w:left w:w="0" w:type="dxa"/>
              <w:bottom w:w="91" w:type="dxa"/>
              <w:right w:w="0" w:type="dxa"/>
            </w:tcMar>
          </w:tcPr>
          <w:p w:rsidR="008476AD" w:rsidRDefault="008476AD">
            <w:pPr>
              <w:keepLines/>
              <w:tabs>
                <w:tab w:val="left" w:pos="624"/>
                <w:tab w:val="left" w:pos="1247"/>
              </w:tabs>
              <w:snapToGrid w:val="0"/>
              <w:spacing w:line="240" w:lineRule="auto"/>
              <w:jc w:val="left"/>
              <w:outlineLvl w:val="2"/>
              <w:rPr>
                <w:rFonts w:ascii="Arial" w:eastAsia="Arial Unicode MS" w:hAnsi="Arial" w:hint="cs"/>
                <w:snapToGrid w:val="0"/>
                <w:rtl/>
              </w:rPr>
            </w:pPr>
          </w:p>
        </w:tc>
        <w:tc>
          <w:tcPr>
            <w:tcW w:w="624" w:type="dxa"/>
            <w:tcMar>
              <w:top w:w="91" w:type="dxa"/>
              <w:left w:w="0" w:type="dxa"/>
              <w:bottom w:w="91" w:type="dxa"/>
              <w:right w:w="0" w:type="dxa"/>
            </w:tcMar>
          </w:tcPr>
          <w:p w:rsidR="008476AD" w:rsidRDefault="008476AD">
            <w:pPr>
              <w:keepLines/>
              <w:tabs>
                <w:tab w:val="left" w:pos="624"/>
                <w:tab w:val="left" w:pos="1247"/>
              </w:tabs>
              <w:snapToGrid w:val="0"/>
              <w:spacing w:line="240" w:lineRule="auto"/>
              <w:jc w:val="left"/>
              <w:rPr>
                <w:rFonts w:ascii="Arial" w:eastAsia="Arial Unicode MS" w:hAnsi="Arial" w:hint="cs"/>
                <w:snapToGrid w:val="0"/>
                <w:rtl/>
              </w:rPr>
            </w:pPr>
          </w:p>
        </w:tc>
        <w:tc>
          <w:tcPr>
            <w:tcW w:w="624" w:type="dxa"/>
            <w:tcMar>
              <w:top w:w="91" w:type="dxa"/>
              <w:left w:w="0" w:type="dxa"/>
              <w:bottom w:w="91" w:type="dxa"/>
              <w:right w:w="0" w:type="dxa"/>
            </w:tcMar>
          </w:tcPr>
          <w:p w:rsidR="008476AD" w:rsidRDefault="008476AD">
            <w:pPr>
              <w:keepLines/>
              <w:tabs>
                <w:tab w:val="left" w:pos="624"/>
                <w:tab w:val="left" w:pos="1247"/>
              </w:tabs>
              <w:snapToGrid w:val="0"/>
              <w:spacing w:line="240" w:lineRule="auto"/>
              <w:jc w:val="left"/>
              <w:rPr>
                <w:rFonts w:ascii="Arial" w:eastAsia="Arial Unicode MS" w:hAnsi="Arial" w:hint="cs"/>
                <w:snapToGrid w:val="0"/>
                <w:rtl/>
              </w:rPr>
            </w:pPr>
          </w:p>
        </w:tc>
        <w:tc>
          <w:tcPr>
            <w:tcW w:w="6522" w:type="dxa"/>
            <w:tcMar>
              <w:top w:w="91" w:type="dxa"/>
              <w:left w:w="0" w:type="dxa"/>
              <w:bottom w:w="91" w:type="dxa"/>
              <w:right w:w="0" w:type="dxa"/>
            </w:tcMar>
            <w:hideMark/>
          </w:tcPr>
          <w:p w:rsidR="008476AD" w:rsidRDefault="008476AD">
            <w:pPr>
              <w:keepLines/>
              <w:tabs>
                <w:tab w:val="left" w:pos="624"/>
                <w:tab w:val="left" w:pos="1247"/>
              </w:tabs>
              <w:snapToGrid w:val="0"/>
              <w:spacing w:line="240" w:lineRule="auto"/>
              <w:ind w:left="1247" w:hanging="527"/>
              <w:rPr>
                <w:rFonts w:ascii="Arial" w:eastAsia="Arial Unicode MS" w:hAnsi="Arial" w:hint="cs"/>
                <w:snapToGrid w:val="0"/>
                <w:rtl/>
              </w:rPr>
            </w:pPr>
            <w:r>
              <w:rPr>
                <w:rFonts w:ascii="Arial" w:eastAsia="Arial Unicode MS" w:hAnsi="Arial" w:hint="cs"/>
                <w:snapToGrid w:val="0"/>
                <w:rtl/>
              </w:rPr>
              <w:t>"(ה)</w:t>
            </w:r>
            <w:r>
              <w:rPr>
                <w:rFonts w:ascii="Arial" w:eastAsia="Arial Unicode MS" w:hAnsi="Arial" w:hint="cs"/>
                <w:snapToGrid w:val="0"/>
                <w:rtl/>
              </w:rPr>
              <w:tab/>
              <w:t xml:space="preserve">על אף הוראות סעיף זה, יקבע שר המשפטים," </w:t>
            </w:r>
          </w:p>
        </w:tc>
      </w:tr>
    </w:tbl>
    <w:p w:rsidR="008476AD" w:rsidRDefault="008476AD" w:rsidP="008476AD">
      <w:pPr>
        <w:rPr>
          <w:rFonts w:hint="cs"/>
          <w:rtl/>
        </w:rPr>
      </w:pPr>
    </w:p>
    <w:p w:rsidR="008476AD" w:rsidRDefault="008476AD" w:rsidP="008476AD">
      <w:pPr>
        <w:rPr>
          <w:rFonts w:hint="cs"/>
          <w:rtl/>
        </w:rPr>
      </w:pPr>
      <w:r>
        <w:rPr>
          <w:rFonts w:hint="cs"/>
          <w:rtl/>
        </w:rPr>
        <w:t xml:space="preserve">צריך לנסח את זה אחרת. </w:t>
      </w:r>
      <w:bookmarkStart w:id="4563" w:name="_ETM_Q1_7359649"/>
      <w:bookmarkEnd w:id="4563"/>
      <w:r>
        <w:rPr>
          <w:rFonts w:hint="cs"/>
          <w:rtl/>
        </w:rPr>
        <w:t xml:space="preserve">אנחנו כותבים: "כל העסקים שבמסלול תצהיר לא יצטרכו להביא </w:t>
      </w:r>
      <w:bookmarkStart w:id="4564" w:name="_ETM_Q1_7372509"/>
      <w:bookmarkEnd w:id="4564"/>
      <w:r>
        <w:rPr>
          <w:rFonts w:hint="cs"/>
          <w:rtl/>
        </w:rPr>
        <w:t xml:space="preserve">חוות דעת אלא יוכלו להסתמך על תצהיר בלבד, אלא אם" – ופה נכנס השינוי – "יקבע שר המשפטים, בהסכמת שר הפנים" – דרך אגב, זה יהיה בהסכמתו. בדקנו את השינוי </w:t>
      </w:r>
      <w:bookmarkStart w:id="4565" w:name="_ETM_Q1_7386317"/>
      <w:bookmarkEnd w:id="4565"/>
      <w:r>
        <w:rPr>
          <w:rFonts w:hint="cs"/>
          <w:rtl/>
        </w:rPr>
        <w:t xml:space="preserve">הזה והוא בהסכמת השר – "ולאחר היוועצות" – זה די </w:t>
      </w:r>
      <w:bookmarkStart w:id="4566" w:name="_ETM_Q1_7390686"/>
      <w:bookmarkEnd w:id="4566"/>
      <w:r>
        <w:rPr>
          <w:rFonts w:hint="cs"/>
          <w:rtl/>
        </w:rPr>
        <w:t xml:space="preserve">ברור כי זה שר המשפטים כבר – "עם הנציב, לקבוע </w:t>
      </w:r>
      <w:bookmarkStart w:id="4567" w:name="_ETM_Q1_7396734"/>
      <w:bookmarkEnd w:id="4567"/>
      <w:r>
        <w:rPr>
          <w:rFonts w:hint="cs"/>
          <w:rtl/>
        </w:rPr>
        <w:t>בצו כי המבקש יצטרך להגיש חוות דעת."</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או אחת או שתיים. </w:t>
      </w:r>
      <w:bookmarkStart w:id="4568" w:name="_ETM_Q1_7402291"/>
      <w:bookmarkEnd w:id="4568"/>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כלומר, עושים היפוך. </w:t>
      </w:r>
    </w:p>
    <w:p w:rsidR="008476AD" w:rsidRDefault="008476AD" w:rsidP="008476AD">
      <w:pPr>
        <w:rPr>
          <w:rFonts w:hint="cs"/>
          <w:rtl/>
        </w:rPr>
      </w:pPr>
    </w:p>
    <w:sdt>
      <w:sdtPr>
        <w:rPr>
          <w:rFonts w:hint="cs"/>
          <w:rtl/>
        </w:rPr>
        <w:alias w:val="דובר"/>
        <w:tag w:val="&lt;ID&gt;0&lt;/ID&gt;&lt;Name&gt;נפתלי קייקוב&lt;/Name&gt;&lt;Data&gt;נפתלי קייקוב&lt;/Data&gt;&lt;Shortcut&gt;נפקי&lt;/Shortcut&gt;&lt;MemberID&gt;&lt;/MemberID&gt;"/>
        <w:id w:val="-143443391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באמצעות מורשה נגישות פרטי.</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06224573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את מה שכתוב פה אנחנו לא משנים. הרעיון</w:t>
      </w:r>
      <w:bookmarkStart w:id="4569" w:name="_ETM_Q1_7413014"/>
      <w:bookmarkEnd w:id="4569"/>
      <w:r>
        <w:rPr>
          <w:rFonts w:hint="cs"/>
          <w:rtl/>
        </w:rPr>
        <w:t xml:space="preserve"> הוא שמי שיש לו תצהיר – משרד המשפטים והנציבות, זה חשוב, </w:t>
      </w:r>
      <w:bookmarkStart w:id="4570" w:name="_ETM_Q1_7417593"/>
      <w:bookmarkEnd w:id="4570"/>
      <w:r>
        <w:rPr>
          <w:rFonts w:hint="cs"/>
          <w:rtl/>
        </w:rPr>
        <w:t xml:space="preserve">אתם צריכים להבין את זה ולהסכים לזה – אם אתם לא תעשו כלום אז הוא למעשה יוכל להסתמך רק </w:t>
      </w:r>
      <w:bookmarkStart w:id="4571" w:name="_ETM_Q1_7425830"/>
      <w:bookmarkEnd w:id="4571"/>
      <w:r>
        <w:rPr>
          <w:rFonts w:hint="cs"/>
          <w:rtl/>
        </w:rPr>
        <w:t xml:space="preserve">על התצהיר ולא יצטרך להביא חוות דעת. זו הנקודה. זה </w:t>
      </w:r>
      <w:bookmarkStart w:id="4572" w:name="_ETM_Q1_7429217"/>
      <w:bookmarkEnd w:id="4572"/>
      <w:r>
        <w:rPr>
          <w:rFonts w:hint="cs"/>
          <w:rtl/>
        </w:rPr>
        <w:t>המסלול המרכזי של התצהירים. אם שר המשפטים, בהסכמת שר הפנים,</w:t>
      </w:r>
      <w:bookmarkStart w:id="4573" w:name="_ETM_Q1_7434214"/>
      <w:bookmarkEnd w:id="4573"/>
      <w:r>
        <w:rPr>
          <w:rFonts w:hint="cs"/>
          <w:rtl/>
        </w:rPr>
        <w:t xml:space="preserve"> לאחר שהשינוי הזה נעשה כולו בהסכמת שר הפנים, יגדיר את סוגי העסקים שיידרשו לחוות דעת, אותם עסקים, למרות שהם במסלול תצהיר, </w:t>
      </w:r>
      <w:bookmarkStart w:id="4574" w:name="_ETM_Q1_7449627"/>
      <w:bookmarkEnd w:id="4574"/>
      <w:r>
        <w:rPr>
          <w:rFonts w:hint="cs"/>
          <w:rtl/>
        </w:rPr>
        <w:t xml:space="preserve">יהיו מחויבים גם לחוות דעת.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55451807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איך זה פותר את הבעיה שהעלית?</w:t>
      </w:r>
    </w:p>
    <w:p w:rsidR="008476AD" w:rsidRDefault="008476AD" w:rsidP="008476AD">
      <w:pPr>
        <w:rPr>
          <w:rFonts w:hint="cs"/>
          <w:rtl/>
        </w:rPr>
      </w:pPr>
    </w:p>
    <w:sdt>
      <w:sdtPr>
        <w:rPr>
          <w:rFonts w:hint="cs"/>
          <w:rtl/>
        </w:rPr>
        <w:alias w:val="דובר"/>
        <w:tag w:val="&lt;ID&gt;0&lt;/ID&gt;&lt;Name&gt;מירה סלומון&lt;/Name&gt;&lt;Data&gt;מירה סלומון&lt;/Data&gt;&lt;Shortcut&gt;מיסל&lt;/Shortcut&gt;&lt;MemberID&gt;&lt;/MemberID&gt;"/>
        <w:id w:val="89177447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תצהיר זה גם מסלול א' </w:t>
      </w:r>
      <w:bookmarkStart w:id="4575" w:name="_ETM_Q1_7453530"/>
      <w:bookmarkEnd w:id="4575"/>
      <w:r>
        <w:rPr>
          <w:rFonts w:hint="cs"/>
          <w:rtl/>
        </w:rPr>
        <w:t xml:space="preserve">ו-ב'?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התצהיר זה גם ההיתר המזורז.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תצהיר זה תצהיר. </w:t>
      </w:r>
      <w:bookmarkStart w:id="4576" w:name="_ETM_Q1_7458286"/>
      <w:bookmarkEnd w:id="4576"/>
    </w:p>
    <w:p w:rsidR="008476AD" w:rsidRDefault="008476AD" w:rsidP="008476AD">
      <w:pPr>
        <w:rPr>
          <w:rFonts w:hint="cs"/>
          <w:rtl/>
        </w:rPr>
      </w:pPr>
    </w:p>
    <w:p w:rsidR="008476AD" w:rsidRDefault="008476AD" w:rsidP="008476AD">
      <w:pPr>
        <w:pStyle w:val="a5"/>
        <w:keepNext/>
        <w:rPr>
          <w:rFonts w:hint="cs"/>
          <w:rtl/>
        </w:rPr>
      </w:pPr>
      <w:r>
        <w:rPr>
          <w:rFonts w:hint="cs"/>
          <w:rtl/>
        </w:rPr>
        <w:t>מירה סלומון:</w:t>
      </w:r>
    </w:p>
    <w:p w:rsidR="008476AD" w:rsidRDefault="008476AD" w:rsidP="008476AD">
      <w:pPr>
        <w:pStyle w:val="KeepWithNext"/>
        <w:rPr>
          <w:rFonts w:hint="cs"/>
          <w:rtl/>
        </w:rPr>
      </w:pPr>
    </w:p>
    <w:p w:rsidR="008476AD" w:rsidRDefault="008476AD" w:rsidP="008476AD">
      <w:pPr>
        <w:rPr>
          <w:rFonts w:hint="cs"/>
          <w:rtl/>
        </w:rPr>
      </w:pPr>
      <w:r>
        <w:rPr>
          <w:rFonts w:hint="cs"/>
          <w:rtl/>
        </w:rPr>
        <w:t>גם ב-(א) ו-(ב).</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8917357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התכוונתי רק למי שעושה תצהיר, לא (א) ו-(ב).</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הרישיון הוא בתצהיר</w:t>
      </w:r>
      <w:bookmarkStart w:id="4577" w:name="_ETM_Q1_7467437"/>
      <w:bookmarkEnd w:id="4577"/>
      <w:r>
        <w:rPr>
          <w:rFonts w:hint="cs"/>
          <w:rtl/>
        </w:rPr>
        <w:t xml:space="preserve"> של 6א(3).</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156009118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נכון.</w:t>
      </w:r>
    </w:p>
    <w:p w:rsidR="008476AD" w:rsidRDefault="008476AD" w:rsidP="008476AD">
      <w:pPr>
        <w:rPr>
          <w:rFonts w:hint="cs"/>
          <w:rtl/>
        </w:rPr>
      </w:pPr>
    </w:p>
    <w:p w:rsidR="008476AD" w:rsidRDefault="008476AD" w:rsidP="008476AD">
      <w:pPr>
        <w:rPr>
          <w:rFonts w:hint="cs"/>
          <w:rtl/>
        </w:rPr>
      </w:pPr>
      <w:r>
        <w:rPr>
          <w:rFonts w:hint="cs"/>
          <w:rtl/>
        </w:rPr>
        <w:t xml:space="preserve">לגבי העסקים האחרים, שהם במסלול רגיל או במסלול היתר </w:t>
      </w:r>
      <w:bookmarkStart w:id="4578" w:name="_ETM_Q1_7477214"/>
      <w:bookmarkEnd w:id="4578"/>
      <w:r>
        <w:rPr>
          <w:rFonts w:hint="cs"/>
          <w:rtl/>
        </w:rPr>
        <w:t xml:space="preserve">מזורז א' או ב', יישאר ההסדר שמופיע בסעיף קטן (ה) </w:t>
      </w:r>
      <w:bookmarkStart w:id="4579" w:name="_ETM_Q1_7478760"/>
      <w:bookmarkEnd w:id="4579"/>
      <w:r>
        <w:rPr>
          <w:rFonts w:hint="cs"/>
          <w:rtl/>
        </w:rPr>
        <w:t xml:space="preserve">כפי שהוא, למעט היפוך השרים. זאת אומרת, ברירת המחדל </w:t>
      </w:r>
      <w:bookmarkStart w:id="4580" w:name="_ETM_Q1_7483547"/>
      <w:bookmarkEnd w:id="4580"/>
      <w:r>
        <w:rPr>
          <w:rFonts w:hint="cs"/>
          <w:rtl/>
        </w:rPr>
        <w:t xml:space="preserve">היא חוות דעת והשרים יכולים לקבוע פטור בתצהיר. </w:t>
      </w:r>
    </w:p>
    <w:p w:rsidR="008476AD" w:rsidRDefault="008476AD" w:rsidP="008476AD">
      <w:pPr>
        <w:rPr>
          <w:rFonts w:hint="cs"/>
          <w:rtl/>
        </w:rPr>
      </w:pPr>
    </w:p>
    <w:sdt>
      <w:sdtPr>
        <w:rPr>
          <w:rFonts w:hint="cs"/>
          <w:rtl/>
        </w:rPr>
        <w:alias w:val="דובר"/>
        <w:tag w:val="&lt;ID&gt;0&lt;/ID&gt;&lt;Name&gt;עמיחי פישר&lt;/Name&gt;&lt;Data&gt;עמיחי פישר&lt;/Data&gt;&lt;Shortcut&gt;עמפי&lt;/Shortcut&gt;&lt;MemberID&gt;&lt;/MemberID&gt;"/>
        <w:id w:val="-19492993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גם חוות דעת שיכולה להיות שלהם? זה שונה.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או שלהם או של הרשות </w:t>
      </w:r>
      <w:bookmarkStart w:id="4581" w:name="_ETM_Q1_7492651"/>
      <w:bookmarkEnd w:id="4581"/>
      <w:r>
        <w:rPr>
          <w:rFonts w:hint="cs"/>
          <w:rtl/>
        </w:rPr>
        <w:t xml:space="preserve">המקומית.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צריך של הרשות. אנחנו לא רוצים.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w:t>
      </w:r>
      <w:bookmarkStart w:id="4582" w:name="_ETM_Q1_7494235"/>
      <w:bookmarkEnd w:id="4582"/>
      <w:r>
        <w:rPr>
          <w:rFonts w:hint="cs"/>
          <w:rtl/>
        </w:rPr>
        <w:t xml:space="preserve">חובה של הרשות.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לא. זה שוּנה. </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לחזור </w:t>
      </w:r>
      <w:bookmarkStart w:id="4583" w:name="_ETM_Q1_7500307"/>
      <w:bookmarkEnd w:id="4583"/>
      <w:r>
        <w:rPr>
          <w:rFonts w:hint="cs"/>
          <w:rtl/>
        </w:rPr>
        <w:t>לנושא מהותי. ביקשתי שחבר הכנסת פולקמן ילווה אותי בהחלטה הזו,</w:t>
      </w:r>
      <w:bookmarkStart w:id="4584" w:name="_ETM_Q1_7507558"/>
      <w:bookmarkEnd w:id="4584"/>
      <w:r>
        <w:rPr>
          <w:rFonts w:hint="cs"/>
          <w:rtl/>
        </w:rPr>
        <w:t xml:space="preserve"> כפי שהוא ליווה עד כה. סיימנו את נושא הנגישות בינתיים. אגיד למה </w:t>
      </w:r>
      <w:bookmarkStart w:id="4585" w:name="_ETM_Q1_7509439"/>
      <w:bookmarkEnd w:id="4585"/>
      <w:r>
        <w:rPr>
          <w:rFonts w:hint="cs"/>
          <w:rtl/>
        </w:rPr>
        <w:t xml:space="preserve">רק בינתיים. חבר הכנסת פולקמן, אני רוצה להודות לך על שותפות אמיתית בהובלת הרפורמה הזאת. אתה למעשה מעורב בה לפני שהיא הגיעה </w:t>
      </w:r>
      <w:bookmarkStart w:id="4586" w:name="_ETM_Q1_7523144"/>
      <w:bookmarkEnd w:id="4586"/>
      <w:r>
        <w:rPr>
          <w:rFonts w:hint="cs"/>
          <w:rtl/>
        </w:rPr>
        <w:t xml:space="preserve">לוועדה,  ובכל נושא ההסמכה, שלצערי לא הצלחנו עדיין ברפורמה הזו להיכנס לעובי הקורה בעניין זה, אבל כן עשינו את </w:t>
      </w:r>
      <w:bookmarkStart w:id="4587" w:name="_ETM_Q1_7534291"/>
      <w:bookmarkEnd w:id="4587"/>
      <w:r>
        <w:rPr>
          <w:rFonts w:hint="cs"/>
          <w:rtl/>
        </w:rPr>
        <w:t>זה לפחות בנושא המש"מים, עם יריית פתיחה חשובה מאוד, וגם כמובן כל הקשר והפעילות מול המשרדים ומול משרד</w:t>
      </w:r>
      <w:bookmarkStart w:id="4588" w:name="_ETM_Q1_7542046"/>
      <w:bookmarkEnd w:id="4588"/>
      <w:r>
        <w:rPr>
          <w:rFonts w:hint="cs"/>
          <w:rtl/>
        </w:rPr>
        <w:t xml:space="preserve"> האוצר. אנחנו מרגישים שגם בנושא הנגישות וגם בנושא נאמני הבריאות, שתיכף נדון בו, וייתכן שגם </w:t>
      </w:r>
      <w:bookmarkStart w:id="4589" w:name="_ETM_Q1_7551422"/>
      <w:bookmarkEnd w:id="4589"/>
      <w:r>
        <w:rPr>
          <w:rFonts w:hint="cs"/>
          <w:rtl/>
        </w:rPr>
        <w:t xml:space="preserve">בנושא ההסמכה, יהיו דברים שנצטרך לדון בהם בהמשך בשלבי החקיקה. </w:t>
      </w:r>
      <w:bookmarkStart w:id="4590" w:name="_ETM_Q1_7559924"/>
      <w:bookmarkEnd w:id="4590"/>
      <w:r>
        <w:rPr>
          <w:rFonts w:hint="cs"/>
          <w:rtl/>
        </w:rPr>
        <w:t xml:space="preserve">אבל לא על מנת לעצור את החקיקה בשלב הנוכחי. </w:t>
      </w:r>
    </w:p>
    <w:p w:rsidR="008476AD" w:rsidRDefault="008476AD" w:rsidP="008476AD">
      <w:pPr>
        <w:rPr>
          <w:rFonts w:hint="cs"/>
          <w:rtl/>
        </w:rPr>
      </w:pPr>
    </w:p>
    <w:p w:rsidR="008476AD" w:rsidRDefault="008476AD" w:rsidP="008476AD">
      <w:pPr>
        <w:rPr>
          <w:rFonts w:hint="cs"/>
          <w:rtl/>
        </w:rPr>
      </w:pPr>
      <w:r>
        <w:rPr>
          <w:rFonts w:hint="cs"/>
          <w:rtl/>
        </w:rPr>
        <w:t>לכן אני מציע לפצל את סעיף 8ו.</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76546287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סעיף 8ו כבר הוקרא. הוא מופיע בעמוד 35. הסעיף כפי שהציעה הממשלה מעורר קשיים. </w:t>
      </w:r>
    </w:p>
    <w:p w:rsidR="008476AD" w:rsidRDefault="008476AD" w:rsidP="008476AD">
      <w:pPr>
        <w:rPr>
          <w:rFonts w:hint="cs"/>
          <w:rtl/>
        </w:rPr>
      </w:pPr>
    </w:p>
    <w:p w:rsidR="008476AD" w:rsidRDefault="008476AD" w:rsidP="008476AD">
      <w:pPr>
        <w:rPr>
          <w:rFonts w:hint="cs"/>
          <w:rtl/>
        </w:rPr>
      </w:pPr>
      <w:r>
        <w:rPr>
          <w:rFonts w:hint="cs"/>
          <w:rtl/>
        </w:rPr>
        <w:t xml:space="preserve">בסעיף הקטן הראשון שלו הוא עוסק בחובת ההנמקה של כל ההחלטות של נותני </w:t>
      </w:r>
      <w:bookmarkStart w:id="4591" w:name="_ETM_Q1_7604416"/>
      <w:bookmarkEnd w:id="4591"/>
      <w:r>
        <w:rPr>
          <w:rFonts w:hint="cs"/>
          <w:rtl/>
        </w:rPr>
        <w:t xml:space="preserve">האישור. הוא מעורר קשיים מכיוון שלא ברור אם זה כל החלטה שמשנה. צריך לתת על זה את הדעת ולראות באופן פרטני על אילו החלטות אנחנו מדברים. על פניו הוא נראה </w:t>
      </w:r>
      <w:bookmarkStart w:id="4592" w:name="_ETM_Q1_7615807"/>
      <w:bookmarkEnd w:id="4592"/>
      <w:r>
        <w:rPr>
          <w:rFonts w:hint="cs"/>
          <w:rtl/>
        </w:rPr>
        <w:t xml:space="preserve">גורף מדי, מצד אחד, ומצד שני, יש כבר הסדרה בדין </w:t>
      </w:r>
      <w:bookmarkStart w:id="4593" w:name="_ETM_Q1_7619831"/>
      <w:bookmarkEnd w:id="4593"/>
      <w:r>
        <w:rPr>
          <w:rFonts w:hint="cs"/>
          <w:rtl/>
        </w:rPr>
        <w:t xml:space="preserve">הקיים לחובת ההנמקה של החלטות מנהליות ולכן מתעוררת השאלה אם </w:t>
      </w:r>
      <w:bookmarkStart w:id="4594" w:name="_ETM_Q1_7623668"/>
      <w:bookmarkEnd w:id="4594"/>
      <w:r>
        <w:rPr>
          <w:rFonts w:hint="cs"/>
          <w:rtl/>
        </w:rPr>
        <w:t xml:space="preserve">יש בו בכלל צורך. </w:t>
      </w:r>
    </w:p>
    <w:p w:rsidR="008476AD" w:rsidRDefault="008476AD" w:rsidP="008476AD">
      <w:pPr>
        <w:rPr>
          <w:rFonts w:hint="cs"/>
          <w:rtl/>
        </w:rPr>
      </w:pPr>
    </w:p>
    <w:p w:rsidR="008476AD" w:rsidRDefault="008476AD" w:rsidP="008476AD">
      <w:pPr>
        <w:rPr>
          <w:rFonts w:hint="cs"/>
          <w:rtl/>
        </w:rPr>
      </w:pPr>
      <w:r>
        <w:rPr>
          <w:rFonts w:hint="cs"/>
          <w:rtl/>
        </w:rPr>
        <w:t xml:space="preserve">הסעיף הקטן השני, שעוסק באפשרות לשנות החלטות, מעורר קשיים לא מעטים. סעיף קטן 8ו(ב) מחוק כרגע אבל בנוסח הממשלתי הוא </w:t>
      </w:r>
      <w:bookmarkStart w:id="4595" w:name="_ETM_Q1_7643835"/>
      <w:bookmarkEnd w:id="4595"/>
      <w:r>
        <w:rPr>
          <w:rFonts w:hint="cs"/>
          <w:rtl/>
        </w:rPr>
        <w:t>קיים. לכן אנחנו רוצים לפצל אותו.</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305679432"/>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חושבים שהדברים האלה דורשים פיצול כי יש בהם שאלות וקשיים שאנחנו רוצים לדון בהם בהמשך. בדרך זו של פיצול נוכל </w:t>
      </w:r>
      <w:bookmarkStart w:id="4596" w:name="_ETM_Q1_7662926"/>
      <w:bookmarkEnd w:id="4596"/>
      <w:r>
        <w:rPr>
          <w:rFonts w:hint="cs"/>
          <w:rtl/>
        </w:rPr>
        <w:t xml:space="preserve">לדון בהם בהמשך. </w:t>
      </w:r>
    </w:p>
    <w:p w:rsidR="008476AD" w:rsidRDefault="008476AD" w:rsidP="008476AD">
      <w:pPr>
        <w:rPr>
          <w:rFonts w:hint="cs"/>
          <w:rtl/>
        </w:rPr>
      </w:pPr>
    </w:p>
    <w:p w:rsidR="008476AD" w:rsidRDefault="008476AD" w:rsidP="008476AD">
      <w:pPr>
        <w:rPr>
          <w:rFonts w:hint="cs"/>
          <w:rtl/>
        </w:rPr>
      </w:pPr>
      <w:r>
        <w:rPr>
          <w:rFonts w:hint="cs"/>
          <w:rtl/>
        </w:rPr>
        <w:t>אני מעלה להצבעה את החלטת הפיצול. מי בעד? מי נגד? מי נמנע?</w:t>
      </w:r>
    </w:p>
    <w:p w:rsidR="008476AD" w:rsidRDefault="008476AD" w:rsidP="008476AD">
      <w:pPr>
        <w:rPr>
          <w:rFonts w:hint="cs"/>
          <w:rtl/>
        </w:rPr>
      </w:pPr>
    </w:p>
    <w:p w:rsidR="008476AD" w:rsidRDefault="008476AD" w:rsidP="008476AD">
      <w:pPr>
        <w:pStyle w:val="af3"/>
        <w:keepNext/>
        <w:rPr>
          <w:rFonts w:hint="cs"/>
          <w:rtl/>
        </w:rPr>
      </w:pPr>
      <w:r>
        <w:rPr>
          <w:rFonts w:hint="cs"/>
          <w:rtl/>
        </w:rPr>
        <w:t>הצבעה</w:t>
      </w:r>
    </w:p>
    <w:p w:rsidR="008476AD" w:rsidRDefault="008476AD" w:rsidP="008476AD">
      <w:pPr>
        <w:pStyle w:val="--"/>
        <w:keepNext/>
        <w:rPr>
          <w:rFonts w:hint="cs"/>
          <w:rtl/>
        </w:rPr>
      </w:pPr>
    </w:p>
    <w:p w:rsidR="008476AD" w:rsidRDefault="008476AD" w:rsidP="008476AD">
      <w:pPr>
        <w:pStyle w:val="--"/>
        <w:keepNext/>
        <w:rPr>
          <w:rFonts w:hint="cs"/>
          <w:rtl/>
        </w:rPr>
      </w:pPr>
      <w:r>
        <w:rPr>
          <w:rFonts w:hint="cs"/>
          <w:rtl/>
        </w:rPr>
        <w:t>בעד – 2</w:t>
      </w:r>
    </w:p>
    <w:p w:rsidR="008476AD" w:rsidRDefault="008476AD" w:rsidP="008476AD">
      <w:pPr>
        <w:pStyle w:val="--"/>
        <w:keepNext/>
        <w:rPr>
          <w:rFonts w:hint="cs"/>
          <w:rtl/>
        </w:rPr>
      </w:pPr>
      <w:r>
        <w:rPr>
          <w:rFonts w:hint="cs"/>
          <w:rtl/>
        </w:rPr>
        <w:t xml:space="preserve">נגד – אין </w:t>
      </w:r>
    </w:p>
    <w:p w:rsidR="008476AD" w:rsidRDefault="008476AD" w:rsidP="008476AD">
      <w:pPr>
        <w:pStyle w:val="--"/>
        <w:keepNext/>
        <w:rPr>
          <w:rFonts w:hint="cs"/>
          <w:rtl/>
        </w:rPr>
      </w:pPr>
      <w:r>
        <w:rPr>
          <w:rFonts w:hint="cs"/>
          <w:rtl/>
        </w:rPr>
        <w:t>נמנעים – אין</w:t>
      </w:r>
    </w:p>
    <w:p w:rsidR="008476AD" w:rsidRDefault="008476AD" w:rsidP="008476AD">
      <w:pPr>
        <w:pStyle w:val="--"/>
        <w:keepNext/>
        <w:rPr>
          <w:rFonts w:hint="cs"/>
          <w:rtl/>
        </w:rPr>
      </w:pPr>
      <w:r>
        <w:rPr>
          <w:rFonts w:hint="cs"/>
          <w:rtl/>
        </w:rPr>
        <w:t xml:space="preserve">ההצעה לפצל את סעיף 8ו נתקבלה. </w:t>
      </w:r>
    </w:p>
    <w:p w:rsidR="008476AD" w:rsidRDefault="008476AD" w:rsidP="008476AD">
      <w:pPr>
        <w:pStyle w:val="af4"/>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סעיף 8ו כולו פוצל. ההחלטה התקבלה </w:t>
      </w:r>
      <w:bookmarkStart w:id="4597" w:name="_ETM_Q1_7668889"/>
      <w:bookmarkEnd w:id="4597"/>
      <w:r>
        <w:rPr>
          <w:rFonts w:hint="cs"/>
          <w:rtl/>
        </w:rPr>
        <w:t xml:space="preserve">פה אחד. תודה. </w:t>
      </w:r>
    </w:p>
    <w:p w:rsidR="008476AD" w:rsidRDefault="008476AD" w:rsidP="008476AD">
      <w:pPr>
        <w:rPr>
          <w:rFonts w:hint="cs"/>
          <w:rtl/>
        </w:rPr>
      </w:pPr>
    </w:p>
    <w:p w:rsidR="008476AD" w:rsidRDefault="008476AD" w:rsidP="008476AD">
      <w:pPr>
        <w:rPr>
          <w:rFonts w:hint="cs"/>
          <w:rtl/>
        </w:rPr>
      </w:pPr>
      <w:r>
        <w:rPr>
          <w:rFonts w:hint="cs"/>
          <w:rtl/>
        </w:rPr>
        <w:t xml:space="preserve">סיימנו עם הנגישות. סעיף 8ו הוא מהותי אבל נדון בו בנפרד. אנחנו מדברים על הנוסח הכחול, </w:t>
      </w:r>
      <w:bookmarkStart w:id="4598" w:name="_ETM_Q1_7712329"/>
      <w:bookmarkEnd w:id="4598"/>
      <w:r>
        <w:rPr>
          <w:rFonts w:hint="cs"/>
          <w:rtl/>
        </w:rPr>
        <w:t xml:space="preserve">הנוסח הממשלתי. צריך להבין שהפיצול חייב להיות מהנוסח הכחול הממשלתי. </w:t>
      </w:r>
      <w:bookmarkStart w:id="4599" w:name="_ETM_Q1_7718084"/>
      <w:bookmarkEnd w:id="4599"/>
      <w:r>
        <w:rPr>
          <w:rFonts w:hint="cs"/>
          <w:rtl/>
        </w:rPr>
        <w:t xml:space="preserve">סיימנו עם הפיצול. אנחנו </w:t>
      </w:r>
      <w:bookmarkStart w:id="4600" w:name="_ETM_Q1_7674751"/>
      <w:bookmarkEnd w:id="4600"/>
      <w:r>
        <w:rPr>
          <w:rFonts w:hint="cs"/>
          <w:rtl/>
        </w:rPr>
        <w:t xml:space="preserve">עוברים עכשיו להקראה. </w:t>
      </w:r>
    </w:p>
    <w:p w:rsidR="008476AD" w:rsidRDefault="008476AD" w:rsidP="008476AD">
      <w:pPr>
        <w:rPr>
          <w:rFonts w:hint="cs"/>
          <w:rtl/>
        </w:rPr>
      </w:pPr>
    </w:p>
    <w:p w:rsidR="008476AD" w:rsidRDefault="008476AD" w:rsidP="008476AD">
      <w:pPr>
        <w:rPr>
          <w:rFonts w:hint="cs"/>
          <w:rtl/>
        </w:rPr>
      </w:pPr>
      <w:r>
        <w:rPr>
          <w:rFonts w:hint="cs"/>
          <w:rtl/>
        </w:rPr>
        <w:t xml:space="preserve">נעבור לדבר על בטיחות באירועים המוניים, אירועים מרובי משתתפים. בדיון הקודם ראינו שהייתה התקדמות </w:t>
      </w:r>
      <w:bookmarkStart w:id="4601" w:name="_ETM_Q1_7738208"/>
      <w:bookmarkEnd w:id="4601"/>
      <w:r>
        <w:rPr>
          <w:rFonts w:hint="cs"/>
          <w:rtl/>
        </w:rPr>
        <w:t xml:space="preserve">יפה בין משרדי הממשלה השונים בנושא ההחלטות, איך מתפעלים </w:t>
      </w:r>
      <w:bookmarkStart w:id="4602" w:name="_ETM_Q1_7744797"/>
      <w:bookmarkEnd w:id="4602"/>
      <w:r>
        <w:rPr>
          <w:rFonts w:hint="cs"/>
          <w:rtl/>
        </w:rPr>
        <w:t xml:space="preserve">ואיך מתמודדים ברישוי עסקים באירועים מרובי משתתפים. תיקון סעיף 3 </w:t>
      </w:r>
      <w:bookmarkStart w:id="4603" w:name="_ETM_Q1_7779538"/>
      <w:bookmarkEnd w:id="4603"/>
      <w:r>
        <w:rPr>
          <w:rFonts w:hint="cs"/>
          <w:rtl/>
        </w:rPr>
        <w:t xml:space="preserve">לחוק העיקרי – זה השר שקבעה הממשלה. את זה אנחנו </w:t>
      </w:r>
      <w:bookmarkStart w:id="4604" w:name="_ETM_Q1_7782574"/>
      <w:bookmarkEnd w:id="4604"/>
      <w:r>
        <w:rPr>
          <w:rFonts w:hint="cs"/>
          <w:rtl/>
        </w:rPr>
        <w:t xml:space="preserve">משאירים כי לא הצלחנו להגיע עדיין לתיקון.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אלא אם כן </w:t>
      </w:r>
      <w:bookmarkStart w:id="4605" w:name="_ETM_Q1_7789814"/>
      <w:bookmarkEnd w:id="4605"/>
      <w:r>
        <w:rPr>
          <w:rFonts w:hint="cs"/>
          <w:rtl/>
        </w:rPr>
        <w:t xml:space="preserve">משרד ראש הממשלה רוצה לספר לנו. </w:t>
      </w:r>
    </w:p>
    <w:p w:rsidR="008476AD" w:rsidRDefault="008476AD" w:rsidP="008476AD">
      <w:pPr>
        <w:rPr>
          <w:rFonts w:hint="cs"/>
          <w:rtl/>
        </w:rPr>
      </w:pPr>
    </w:p>
    <w:sdt>
      <w:sdtPr>
        <w:rPr>
          <w:rFonts w:hint="cs"/>
          <w:rtl/>
        </w:rPr>
        <w:alias w:val="דובר"/>
        <w:tag w:val="&lt;ID&gt;0&lt;/ID&gt;&lt;Name&gt;דוד ימין&lt;/Name&gt;&lt;Data&gt;דוד ימין&lt;/Data&gt;&lt;Shortcut&gt;דוימ&lt;/Shortcut&gt;&lt;MemberID&gt;&lt;/MemberID&gt;"/>
        <w:id w:val="-188608939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דוד ימין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לנו הערות נוסח קלות. </w:t>
      </w:r>
    </w:p>
    <w:p w:rsidR="008476AD" w:rsidRDefault="008476AD" w:rsidP="008476AD">
      <w:pPr>
        <w:rPr>
          <w:rFonts w:hint="cs"/>
          <w:rtl/>
        </w:rPr>
      </w:pPr>
    </w:p>
    <w:p w:rsidR="008476AD" w:rsidRDefault="008476AD" w:rsidP="008476AD">
      <w:pPr>
        <w:pStyle w:val="a5"/>
        <w:keepNext/>
        <w:rPr>
          <w:rFonts w:hint="cs"/>
          <w:rtl/>
        </w:rPr>
      </w:pPr>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הערה אחת. מכיוון שברור </w:t>
      </w:r>
      <w:bookmarkStart w:id="4606" w:name="_ETM_Q1_7806083"/>
      <w:bookmarkEnd w:id="4606"/>
      <w:r>
        <w:rPr>
          <w:rFonts w:hint="cs"/>
          <w:rtl/>
        </w:rPr>
        <w:t xml:space="preserve">שסעיף 3, שאלת ההסמכה היא באחריות משרד העבודה, ולא ברור סעיף 1 ו-2, שזה העניין של השר, וכל הסעיף </w:t>
      </w:r>
      <w:bookmarkStart w:id="4607" w:name="_ETM_Q1_7815172"/>
      <w:bookmarkEnd w:id="4607"/>
      <w:r>
        <w:rPr>
          <w:rFonts w:hint="cs"/>
          <w:rtl/>
        </w:rPr>
        <w:t xml:space="preserve">מדבר על השר והכול נכלל בחבילה אחת, אז צריך שתהיה </w:t>
      </w:r>
      <w:bookmarkStart w:id="4608" w:name="_ETM_Q1_7818552"/>
      <w:bookmarkEnd w:id="4608"/>
      <w:r>
        <w:rPr>
          <w:rFonts w:hint="cs"/>
          <w:rtl/>
        </w:rPr>
        <w:t xml:space="preserve">אפשרות לפצל, שהממשלה תוכל להחליט על שני שרים, אחד לזה </w:t>
      </w:r>
      <w:bookmarkStart w:id="4609" w:name="_ETM_Q1_7823669"/>
      <w:bookmarkEnd w:id="4609"/>
      <w:r>
        <w:rPr>
          <w:rFonts w:hint="cs"/>
          <w:rtl/>
        </w:rPr>
        <w:t xml:space="preserve">ואחד לזה.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אתה מדבר על פסקה (3)? פסקה (3) אומרת </w:t>
      </w:r>
      <w:bookmarkStart w:id="4610" w:name="_ETM_Q1_7830896"/>
      <w:bookmarkEnd w:id="4610"/>
      <w:r>
        <w:rPr>
          <w:rFonts w:hint="cs"/>
          <w:rtl/>
        </w:rPr>
        <w:t xml:space="preserve">"השר רשאי לקבוע".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פסקה (3) </w:t>
      </w:r>
      <w:bookmarkStart w:id="4611" w:name="_ETM_Q1_7830567"/>
      <w:bookmarkEnd w:id="4611"/>
      <w:r>
        <w:rPr>
          <w:rFonts w:hint="cs"/>
          <w:rtl/>
        </w:rPr>
        <w:t xml:space="preserve">מדברת על שני שרים. יש שר אחד שהוא שנותן אישור </w:t>
      </w:r>
      <w:bookmarkStart w:id="4612" w:name="_ETM_Q1_7832455"/>
      <w:bookmarkEnd w:id="4612"/>
      <w:r>
        <w:rPr>
          <w:rFonts w:hint="cs"/>
          <w:rtl/>
        </w:rPr>
        <w:t xml:space="preserve">לאירוע.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לא אמרנו שהשר השני הוא בהסמכת השר. איפה השר השני מופיע?</w:t>
      </w:r>
    </w:p>
    <w:p w:rsidR="008476AD" w:rsidRDefault="008476AD" w:rsidP="008476AD">
      <w:pPr>
        <w:rPr>
          <w:rFonts w:hint="cs"/>
          <w:rtl/>
        </w:rPr>
      </w:pPr>
    </w:p>
    <w:p w:rsidR="008476AD" w:rsidRDefault="008476AD" w:rsidP="008476AD">
      <w:pPr>
        <w:pStyle w:val="af7"/>
        <w:keepNext/>
        <w:rPr>
          <w:rFonts w:hint="cs"/>
          <w:rtl/>
        </w:rPr>
      </w:pPr>
      <w:bookmarkStart w:id="4613" w:name="_ETM_Q1_36718"/>
      <w:bookmarkEnd w:id="4613"/>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השר השני-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התייחסות אחת לשר. "(1) בסעיף קטן זה, "השר" – השר שקבעה הממשלה לעניין סעיף קטן </w:t>
      </w:r>
      <w:bookmarkStart w:id="4614" w:name="_ETM_Q1_7844995"/>
      <w:bookmarkEnd w:id="4614"/>
      <w:r>
        <w:rPr>
          <w:rFonts w:hint="cs"/>
          <w:rtl/>
        </w:rPr>
        <w:t xml:space="preserve">זה". בפסקה (3) כתוב "השר רשאי לקבוע כי לשם מתן אישור כאמור...".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אותו שר. הוא מדבר על ההסמכה של ממונה הבטיחות.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איפה זה כתוב? זה לא מוזכר. </w:t>
      </w:r>
    </w:p>
    <w:p w:rsidR="008476AD" w:rsidRDefault="008476AD" w:rsidP="008476AD">
      <w:pPr>
        <w:rPr>
          <w:rFonts w:hint="cs"/>
          <w:rtl/>
        </w:rPr>
      </w:pPr>
    </w:p>
    <w:p w:rsidR="008476AD" w:rsidRDefault="008476AD" w:rsidP="008476AD">
      <w:pPr>
        <w:pStyle w:val="a5"/>
        <w:keepNext/>
        <w:rPr>
          <w:rFonts w:hint="cs"/>
          <w:rtl/>
        </w:rPr>
      </w:pPr>
      <w:r>
        <w:rPr>
          <w:rFonts w:hint="cs"/>
          <w:rtl/>
        </w:rPr>
        <w:t>דוד ימין: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אתחיל מן הסוף. אגיד את הנוסח ואתה תבין.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80918217"/>
        <w:placeholder>
          <w:docPart w:val="E5D7C9CFDCCE44A9933D6383CE000B63"/>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מוזכר שם שר. </w:t>
      </w:r>
    </w:p>
    <w:p w:rsidR="008476AD" w:rsidRDefault="008476AD" w:rsidP="008476AD">
      <w:pPr>
        <w:rPr>
          <w:rFonts w:hint="cs"/>
          <w:rtl/>
        </w:rPr>
      </w:pPr>
    </w:p>
    <w:sdt>
      <w:sdtPr>
        <w:rPr>
          <w:rFonts w:hint="cs"/>
          <w:rtl/>
        </w:rPr>
        <w:alias w:val="דובר"/>
        <w:tag w:val="&lt;ID&gt;0&lt;/ID&gt;&lt;Name&gt;דוד ימין&lt;/Name&gt;&lt;Data&gt;דוד ימין&lt;/Data&gt;&lt;Shortcut&gt;דוימ&lt;/Shortcut&gt;&lt;MemberID&gt;&lt;/MemberID&gt;"/>
        <w:id w:val="100023914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דוד ימין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רצינו בפסקה (1) לכתוב פשוט: "ורשאית היא </w:t>
      </w:r>
      <w:bookmarkStart w:id="4615" w:name="_ETM_Q1_7865252"/>
      <w:bookmarkEnd w:id="4615"/>
      <w:r>
        <w:rPr>
          <w:rFonts w:hint="cs"/>
          <w:rtl/>
        </w:rPr>
        <w:t xml:space="preserve">לקבוע שרים שונים לגבי מתן אישור לפי פסקה (1), ולגבי </w:t>
      </w:r>
      <w:bookmarkStart w:id="4616" w:name="_ETM_Q1_7868483"/>
      <w:bookmarkEnd w:id="4616"/>
      <w:r>
        <w:rPr>
          <w:rFonts w:hint="cs"/>
          <w:rtl/>
        </w:rPr>
        <w:t xml:space="preserve">הסמכה והכשרת בעל מקצוע לפי פסקה (3)." זה הכול.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lang w:eastAsia="he-IL"/>
        </w:rPr>
      </w:pPr>
      <w:r>
        <w:rPr>
          <w:rFonts w:hint="cs"/>
          <w:rtl/>
          <w:lang w:eastAsia="he-IL"/>
        </w:rPr>
        <w:t>נוסיף את פסקה (4).</w:t>
      </w:r>
    </w:p>
    <w:p w:rsidR="008476AD" w:rsidRDefault="008476AD" w:rsidP="008476AD">
      <w:pPr>
        <w:rPr>
          <w:rFonts w:hint="cs"/>
          <w:rtl/>
          <w:lang w:eastAsia="he-IL"/>
        </w:rPr>
      </w:pPr>
    </w:p>
    <w:sdt>
      <w:sdtPr>
        <w:rPr>
          <w:rFonts w:hint="cs"/>
          <w:rtl/>
        </w:rPr>
        <w:alias w:val="דובר"/>
        <w:tag w:val="&lt;ID&gt;0&lt;/ID&gt;&lt;Name&gt;דוד ימין&lt;/Name&gt;&lt;Data&gt;דוד ימין&lt;/Data&gt;&lt;Shortcut&gt;דוימ&lt;/Shortcut&gt;&lt;MemberID&gt;&lt;/MemberID&gt;"/>
        <w:id w:val="-75074143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דוד ימין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בסדר. לכן אמרתי, כאשר נגיע לנוסח נתקן. כתוצאה מכך צריך לתקן את סעיף 66, </w:t>
      </w:r>
      <w:bookmarkStart w:id="4617" w:name="_ETM_Q1_7884969"/>
      <w:bookmarkEnd w:id="4617"/>
      <w:r>
        <w:rPr>
          <w:rFonts w:hint="cs"/>
          <w:rtl/>
          <w:lang w:eastAsia="he-IL"/>
        </w:rPr>
        <w:t xml:space="preserve">שם השינוי הוא לדעתי גם מהותי: "ראש הממשלה אחראי" – למחוק את </w:t>
      </w:r>
      <w:bookmarkStart w:id="4618" w:name="_ETM_Q1_7887753"/>
      <w:bookmarkEnd w:id="4618"/>
      <w:r>
        <w:rPr>
          <w:rFonts w:hint="cs"/>
          <w:rtl/>
          <w:lang w:eastAsia="he-IL"/>
        </w:rPr>
        <w:t xml:space="preserve">"יישומו של סעיף זה ובכלל זה" אלא פשוט: "משרד ראש הממשלה אחראי לנקיטת כל הפעולות הדרושות לקביעת </w:t>
      </w:r>
      <w:bookmarkStart w:id="4619" w:name="_ETM_Q1_7897769"/>
      <w:bookmarkEnd w:id="4619"/>
      <w:r>
        <w:rPr>
          <w:rFonts w:hint="cs"/>
          <w:rtl/>
          <w:lang w:eastAsia="he-IL"/>
        </w:rPr>
        <w:t xml:space="preserve">שר או שרים כאמור בסעיף...". </w:t>
      </w:r>
    </w:p>
    <w:p w:rsidR="008476AD" w:rsidRDefault="008476AD" w:rsidP="008476AD">
      <w:pPr>
        <w:rPr>
          <w:rFonts w:hint="cs"/>
          <w:rtl/>
          <w:lang w:eastAsia="he-IL"/>
        </w:rPr>
      </w:pPr>
    </w:p>
    <w:sdt>
      <w:sdtPr>
        <w:rPr>
          <w:rFonts w:hint="cs"/>
          <w:rtl/>
        </w:rPr>
        <w:alias w:val="דובר"/>
        <w:tag w:val="&lt;ID&gt;-1&lt;/ID&gt;&lt;Name&gt;תומר רוזנר&lt;/Name&gt;&lt;Data&gt;תומר רוזנר&lt;/Data&gt;&lt;Shortcut&gt;תומר&lt;/Shortcut&gt;&lt;MemberID&gt;&lt;/MemberID&gt;"/>
        <w:id w:val="29041296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כל הפעולות, כי צריך לקדם גם חקיקה. </w:t>
      </w:r>
    </w:p>
    <w:p w:rsidR="008476AD" w:rsidRDefault="008476AD" w:rsidP="008476AD">
      <w:pPr>
        <w:rPr>
          <w:rFonts w:hint="cs"/>
          <w:rtl/>
          <w:lang w:eastAsia="he-IL"/>
        </w:rPr>
      </w:pPr>
    </w:p>
    <w:sdt>
      <w:sdtPr>
        <w:rPr>
          <w:rFonts w:hint="cs"/>
          <w:rtl/>
        </w:rPr>
        <w:alias w:val="דובר"/>
        <w:tag w:val="&lt;ID&gt;0&lt;/ID&gt;&lt;Name&gt;דוד ימין&lt;/Name&gt;&lt;Data&gt;דוד ימין&lt;/Data&gt;&lt;Shortcut&gt;דוימ&lt;/Shortcut&gt;&lt;MemberID&gt;&lt;/MemberID&gt;"/>
        <w:id w:val="-27024727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דוד ימין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פה יש בעיה: אם אתה מסמיך שרים, ראש הממשלה </w:t>
      </w:r>
      <w:bookmarkStart w:id="4620" w:name="_ETM_Q1_7909446"/>
      <w:bookmarkEnd w:id="4620"/>
      <w:r>
        <w:rPr>
          <w:rFonts w:hint="cs"/>
          <w:rtl/>
          <w:lang w:eastAsia="he-IL"/>
        </w:rPr>
        <w:t xml:space="preserve">אחראי ששרים יקדמו חקיקה, זה בסדר, זה האחריות הכללית שלו, </w:t>
      </w:r>
      <w:bookmarkStart w:id="4621" w:name="_ETM_Q1_7914187"/>
      <w:bookmarkEnd w:id="4621"/>
      <w:r>
        <w:rPr>
          <w:rFonts w:hint="cs"/>
          <w:rtl/>
          <w:lang w:eastAsia="he-IL"/>
        </w:rPr>
        <w:t xml:space="preserve">לא אחריות מיוחדת פה. אני לא חושב שהפער כל כך גדול.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מסכים, אבל "אחראי לנקיטת...".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עמיחי פישר: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כמשרד ראש הממשלה אנחנו מבינים את </w:t>
      </w:r>
      <w:bookmarkStart w:id="4622" w:name="_ETM_Q1_7932970"/>
      <w:bookmarkEnd w:id="4622"/>
      <w:r>
        <w:rPr>
          <w:rFonts w:hint="cs"/>
          <w:rtl/>
          <w:lang w:eastAsia="he-IL"/>
        </w:rPr>
        <w:t xml:space="preserve">חשיבות העניין ואין לנו שום התנגדות לאמירה שאנחנו אחראים. אנחנו לא מתנגדים לאמירה הזאת בכלל. </w:t>
      </w:r>
      <w:bookmarkStart w:id="4623" w:name="_ETM_Q1_7945342"/>
      <w:bookmarkEnd w:id="4623"/>
      <w:r>
        <w:rPr>
          <w:rFonts w:hint="cs"/>
          <w:rtl/>
          <w:lang w:eastAsia="he-IL"/>
        </w:rPr>
        <w:t xml:space="preserve">אנחנו רק רוצים לדייק. אנחנו לא המיישמים. לכן אנחנו רוצים שזה יהיה "משרד ראש הממשלה אחראי לנקיטת כל הפעולות הדרושות </w:t>
      </w:r>
      <w:bookmarkStart w:id="4624" w:name="_ETM_Q1_7957043"/>
      <w:bookmarkEnd w:id="4624"/>
      <w:r>
        <w:rPr>
          <w:rFonts w:hint="cs"/>
          <w:rtl/>
          <w:lang w:eastAsia="he-IL"/>
        </w:rPr>
        <w:t xml:space="preserve">לקביעת השר או השרים כאמור בסעיף 3(ג)". ואז אין טעם בפעולות ההסדרה כי זה סעיף </w:t>
      </w:r>
      <w:bookmarkStart w:id="4625" w:name="_ETM_Q1_7963294"/>
      <w:bookmarkEnd w:id="4625"/>
      <w:r>
        <w:rPr>
          <w:rFonts w:hint="cs"/>
          <w:rtl/>
          <w:lang w:eastAsia="he-IL"/>
        </w:rPr>
        <w:t xml:space="preserve">קטן (ג).  </w:t>
      </w:r>
    </w:p>
    <w:p w:rsidR="008476AD" w:rsidRDefault="008476AD" w:rsidP="008476AD">
      <w:pPr>
        <w:rPr>
          <w:rFonts w:hint="cs"/>
          <w:rtl/>
          <w:lang w:eastAsia="he-IL"/>
        </w:rPr>
      </w:pPr>
    </w:p>
    <w:sdt>
      <w:sdtPr>
        <w:rPr>
          <w:rFonts w:hint="cs"/>
          <w:rtl/>
        </w:rPr>
        <w:alias w:val="דובר"/>
        <w:tag w:val="&lt;ID&gt;-1&lt;/ID&gt;&lt;Name&gt;תומר רוזנר&lt;/Name&gt;&lt;Data&gt;תומר רוזנר&lt;/Data&gt;&lt;Shortcut&gt;תומר&lt;/Shortcut&gt;&lt;MemberID&gt;&lt;/MemberID&gt;"/>
        <w:id w:val="212141314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והכול בתוך חצי שנה. בואו נקרא את הסעיף הזה ונסיים אותו.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864949596"/>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אין שינויים בעמוד הראשון? נעבור עכשיו לתיקוני הסעיפים שעוד לא הקראנו. אני מציע שנלך לפי הסדר. סיימנו את הדיון בנושא הזה. אני מבין שזה </w:t>
      </w:r>
      <w:bookmarkStart w:id="4626" w:name="_ETM_Q1_7989470"/>
      <w:bookmarkEnd w:id="4626"/>
      <w:r>
        <w:rPr>
          <w:rFonts w:hint="cs"/>
          <w:rtl/>
          <w:lang w:eastAsia="he-IL"/>
        </w:rPr>
        <w:t xml:space="preserve">מוסכם על כל המשרדים השונים. </w:t>
      </w:r>
    </w:p>
    <w:p w:rsidR="008476AD" w:rsidRDefault="008476AD" w:rsidP="008476AD">
      <w:pPr>
        <w:rPr>
          <w:rFonts w:hint="cs"/>
          <w:rtl/>
          <w:lang w:eastAsia="he-IL"/>
        </w:rPr>
      </w:pPr>
    </w:p>
    <w:sdt>
      <w:sdtPr>
        <w:rPr>
          <w:rFonts w:hint="cs"/>
          <w:rtl/>
        </w:rPr>
        <w:alias w:val="דובר"/>
        <w:tag w:val="&lt;ID&gt;0&lt;/ID&gt;&lt;Name&gt;טליה לוי&lt;/Name&gt;&lt;Data&gt;טליה לוי&lt;/Data&gt;&lt;Shortcut&gt;טללו&lt;/Shortcut&gt;&lt;MemberID&gt;&lt;/MemberID&gt;"/>
        <w:id w:val="-183159226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טליה לוי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ממשרד העבודה. אנחנו לא מדברים על הסמכה לפי חוק הסדרת העיסוק של המורשים </w:t>
      </w:r>
      <w:bookmarkStart w:id="4627" w:name="_ETM_Q1_8007564"/>
      <w:bookmarkEnd w:id="4627"/>
      <w:r>
        <w:rPr>
          <w:rFonts w:hint="cs"/>
          <w:rtl/>
          <w:lang w:eastAsia="he-IL"/>
        </w:rPr>
        <w:t>לבטיחות אלא על הרשאה. אין פה הסמכה בחוק הזה, יש פה ה</w:t>
      </w:r>
      <w:bookmarkStart w:id="4628" w:name="_ETM_Q1_8008717"/>
      <w:bookmarkEnd w:id="4628"/>
      <w:r>
        <w:rPr>
          <w:rFonts w:hint="cs"/>
          <w:rtl/>
          <w:lang w:eastAsia="he-IL"/>
        </w:rPr>
        <w:t xml:space="preserve">רשאה, יש מרשם שינוהל במשרד העבודה ובו יהיו מי שהורשו לעסוק.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אריק טייב:</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עניין של המשגה בלבד, איך קוראים </w:t>
      </w:r>
      <w:bookmarkStart w:id="4629" w:name="_ETM_Q1_8019191"/>
      <w:bookmarkEnd w:id="4629"/>
      <w:r>
        <w:rPr>
          <w:rFonts w:hint="cs"/>
          <w:rtl/>
          <w:lang w:eastAsia="he-IL"/>
        </w:rPr>
        <w:t xml:space="preserve">לו.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טליה לוי: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אין הסדר של הסמכה בחוק הזה. </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יהיה ממילא חוק </w:t>
      </w:r>
      <w:bookmarkStart w:id="4630" w:name="_ETM_Q1_8026875"/>
      <w:bookmarkEnd w:id="4630"/>
      <w:r>
        <w:rPr>
          <w:rFonts w:hint="cs"/>
          <w:rtl/>
          <w:lang w:eastAsia="he-IL"/>
        </w:rPr>
        <w:t>אחר, אז מה זה משנה?</w:t>
      </w:r>
    </w:p>
    <w:p w:rsidR="008476AD" w:rsidRDefault="008476AD" w:rsidP="008476AD">
      <w:pPr>
        <w:rPr>
          <w:rFonts w:hint="cs"/>
          <w:rtl/>
          <w:lang w:eastAsia="he-IL"/>
        </w:rPr>
      </w:pPr>
    </w:p>
    <w:sdt>
      <w:sdtPr>
        <w:rPr>
          <w:rFonts w:hint="cs"/>
          <w:rtl/>
        </w:rPr>
        <w:alias w:val="דובר"/>
        <w:tag w:val="&lt;ID&gt;0&lt;/ID&gt;&lt;Name&gt;הגר סלקטר&lt;/Name&gt;&lt;Data&gt;הגר סלקטר&lt;/Data&gt;&lt;Shortcut&gt;הגסל&lt;/Shortcut&gt;&lt;MemberID&gt;&lt;/MemberID&gt;"/>
        <w:id w:val="-138510397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 מדברת על מי שהוסמך לפי הוראות חוק זה?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טליה לוי: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לפי כל דין אחר. זה לפי הוראות כל דין. אני מדברת כרגע על חוק הסדרת העיסוק של מורשים לבטיחות. </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אפשר לכתוב "הוסמך או הורשה".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עמיחי פישר: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w:t>
      </w:r>
      <w:bookmarkStart w:id="4631" w:name="_ETM_Q1_8044892"/>
      <w:bookmarkEnd w:id="4631"/>
      <w:r>
        <w:rPr>
          <w:rFonts w:hint="cs"/>
          <w:rtl/>
          <w:lang w:eastAsia="he-IL"/>
        </w:rPr>
        <w:t>אפשרות הסמכה גם בחוק הזה במקומות אחרים.</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תזכיר החוק שהם </w:t>
      </w:r>
      <w:bookmarkStart w:id="4632" w:name="_ETM_Q1_8052282"/>
      <w:bookmarkEnd w:id="4632"/>
      <w:r>
        <w:rPr>
          <w:rFonts w:hint="cs"/>
          <w:rtl/>
          <w:lang w:eastAsia="he-IL"/>
        </w:rPr>
        <w:t>מקדמים. זה לא קשור לפה.</w:t>
      </w:r>
    </w:p>
    <w:p w:rsidR="008476AD" w:rsidRDefault="008476AD" w:rsidP="008476AD">
      <w:pPr>
        <w:rPr>
          <w:rFonts w:hint="cs"/>
          <w:rtl/>
          <w:lang w:eastAsia="he-IL"/>
        </w:rPr>
      </w:pPr>
      <w:r>
        <w:rPr>
          <w:rFonts w:hint="cs"/>
          <w:rtl/>
          <w:lang w:eastAsia="he-IL"/>
        </w:rPr>
        <w:t xml:space="preserve"> </w:t>
      </w:r>
    </w:p>
    <w:sdt>
      <w:sdtPr>
        <w:rPr>
          <w:rFonts w:hint="cs"/>
          <w:rtl/>
        </w:rPr>
        <w:alias w:val="דובר"/>
        <w:tag w:val="&lt;ID&gt;0&lt;/ID&gt;&lt;Name&gt;שחר פרלמוטר&lt;/Name&gt;&lt;Data&gt;שחר פרלמוטר&lt;/Data&gt;&lt;Shortcut&gt;שחפר&lt;/Shortcut&gt;&lt;MemberID&gt;&lt;/MemberID&gt;"/>
        <w:id w:val="-87608104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שחר פרלמוטר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תנו להם להחליט אם זה הסמכה או הרשאה. </w:t>
      </w:r>
    </w:p>
    <w:p w:rsidR="008476AD" w:rsidRDefault="008476AD" w:rsidP="008476AD">
      <w:pPr>
        <w:rPr>
          <w:rFonts w:hint="cs"/>
          <w:rtl/>
        </w:rPr>
      </w:pPr>
    </w:p>
    <w:p w:rsidR="008476AD" w:rsidRDefault="008476AD" w:rsidP="008476AD">
      <w:pPr>
        <w:pStyle w:val="a5"/>
        <w:keepNext/>
        <w:rPr>
          <w:rFonts w:hint="cs"/>
          <w:rtl/>
        </w:rPr>
      </w:pPr>
      <w:r>
        <w:rPr>
          <w:rFonts w:hint="cs"/>
          <w:rtl/>
        </w:rPr>
        <w:t>טליה לוי: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שר העבודה מסמיך.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הם רוצים להעיר הערות, שיהיה כתוב </w:t>
      </w:r>
      <w:bookmarkStart w:id="4633" w:name="_ETM_Q1_8078006"/>
      <w:bookmarkEnd w:id="4633"/>
      <w:r>
        <w:rPr>
          <w:rFonts w:hint="cs"/>
          <w:rtl/>
        </w:rPr>
        <w:t xml:space="preserve">ששר העבודה עושה את זה, עם כל הכבוד. </w:t>
      </w:r>
    </w:p>
    <w:p w:rsidR="008476AD" w:rsidRDefault="008476AD" w:rsidP="008476AD">
      <w:pPr>
        <w:rPr>
          <w:rFonts w:hint="cs"/>
          <w:rtl/>
        </w:rPr>
      </w:pPr>
    </w:p>
    <w:sdt>
      <w:sdtPr>
        <w:rPr>
          <w:rFonts w:hint="cs"/>
          <w:rtl/>
        </w:rPr>
        <w:alias w:val="דובר"/>
        <w:tag w:val="&lt;ID&gt;0&lt;/ID&gt;&lt;Name&gt;עמיחי פישר&lt;/Name&gt;&lt;Data&gt;עמיחי פישר&lt;/Data&gt;&lt;Shortcut&gt;עמפי&lt;/Shortcut&gt;&lt;MemberID&gt;&lt;/MemberID&gt;"/>
        <w:id w:val="-108738170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להם אין </w:t>
      </w:r>
      <w:bookmarkStart w:id="4634" w:name="_ETM_Q1_8085416"/>
      <w:bookmarkEnd w:id="4634"/>
      <w:r>
        <w:rPr>
          <w:rFonts w:hint="cs"/>
          <w:rtl/>
        </w:rPr>
        <w:t xml:space="preserve">בעיה. הם אחראים על הסדרת המקצוע.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להם בעיה </w:t>
      </w:r>
      <w:bookmarkStart w:id="4635" w:name="_ETM_Q1_8091907"/>
      <w:bookmarkEnd w:id="4635"/>
      <w:r>
        <w:rPr>
          <w:rFonts w:hint="cs"/>
          <w:rtl/>
        </w:rPr>
        <w:t xml:space="preserve">כי הם לא רוצים לכתוב את זה. </w:t>
      </w:r>
    </w:p>
    <w:p w:rsidR="008476AD" w:rsidRDefault="008476AD" w:rsidP="008476AD">
      <w:pPr>
        <w:rPr>
          <w:rFonts w:hint="cs"/>
          <w:rtl/>
        </w:rPr>
      </w:pPr>
    </w:p>
    <w:p w:rsidR="008476AD" w:rsidRDefault="008476AD" w:rsidP="008476AD">
      <w:pPr>
        <w:pStyle w:val="a5"/>
        <w:keepNext/>
        <w:rPr>
          <w:rFonts w:hint="cs"/>
          <w:rtl/>
        </w:rPr>
      </w:pPr>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אומר לך </w:t>
      </w:r>
      <w:bookmarkStart w:id="4636" w:name="_ETM_Q1_8093335"/>
      <w:bookmarkEnd w:id="4636"/>
      <w:r>
        <w:rPr>
          <w:rFonts w:hint="cs"/>
          <w:rtl/>
        </w:rPr>
        <w:t xml:space="preserve">שלא.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בבקשה, אני רוצה לכתוב את זה. </w:t>
      </w:r>
    </w:p>
    <w:p w:rsidR="008476AD" w:rsidRDefault="008476AD" w:rsidP="008476AD">
      <w:pPr>
        <w:rPr>
          <w:rFonts w:hint="cs"/>
          <w:rtl/>
        </w:rPr>
      </w:pPr>
    </w:p>
    <w:p w:rsidR="008476AD" w:rsidRDefault="008476AD" w:rsidP="008476AD">
      <w:pPr>
        <w:pStyle w:val="a5"/>
        <w:keepNext/>
        <w:rPr>
          <w:rFonts w:hint="cs"/>
          <w:rtl/>
        </w:rPr>
      </w:pPr>
      <w:r>
        <w:rPr>
          <w:rFonts w:hint="cs"/>
          <w:rtl/>
        </w:rPr>
        <w:t>אריק שמילוביץ: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אם העסק </w:t>
      </w:r>
      <w:bookmarkStart w:id="4637" w:name="_ETM_Q1_8101061"/>
      <w:bookmarkEnd w:id="4637"/>
      <w:r>
        <w:rPr>
          <w:rFonts w:hint="cs"/>
          <w:rtl/>
        </w:rPr>
        <w:t xml:space="preserve">הזה כרגע יוצא מאתנו- -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יוצא מכם שום דבר. </w:t>
      </w:r>
    </w:p>
    <w:p w:rsidR="008476AD" w:rsidRDefault="008476AD" w:rsidP="008476AD">
      <w:pPr>
        <w:rPr>
          <w:rFonts w:hint="cs"/>
          <w:rtl/>
        </w:rPr>
      </w:pPr>
    </w:p>
    <w:p w:rsidR="008476AD" w:rsidRDefault="008476AD" w:rsidP="008476AD">
      <w:pPr>
        <w:pStyle w:val="a5"/>
        <w:keepNext/>
        <w:rPr>
          <w:rFonts w:hint="cs"/>
          <w:rtl/>
        </w:rPr>
      </w:pPr>
      <w:r>
        <w:rPr>
          <w:rFonts w:hint="cs"/>
          <w:rtl/>
        </w:rPr>
        <w:t>אריק שמילוביץ:</w:t>
      </w:r>
    </w:p>
    <w:p w:rsidR="008476AD" w:rsidRDefault="008476AD" w:rsidP="008476AD">
      <w:pPr>
        <w:pStyle w:val="KeepWithNext"/>
        <w:rPr>
          <w:rFonts w:hint="cs"/>
          <w:rtl/>
        </w:rPr>
      </w:pPr>
    </w:p>
    <w:p w:rsidR="008476AD" w:rsidRDefault="008476AD" w:rsidP="008476AD">
      <w:pPr>
        <w:rPr>
          <w:rFonts w:hint="cs"/>
          <w:rtl/>
        </w:rPr>
      </w:pPr>
      <w:r>
        <w:rPr>
          <w:rFonts w:hint="cs"/>
          <w:rtl/>
        </w:rPr>
        <w:t>- - אז אנחנו לא רוצים שזה יהיה.</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נכתוב מה שהוועדה רוצה. </w:t>
      </w:r>
      <w:bookmarkStart w:id="4638" w:name="_ETM_Q1_8107020"/>
      <w:bookmarkEnd w:id="4638"/>
    </w:p>
    <w:p w:rsidR="008476AD" w:rsidRDefault="008476AD" w:rsidP="008476AD">
      <w:pPr>
        <w:rPr>
          <w:rFonts w:hint="cs"/>
          <w:rtl/>
        </w:rPr>
      </w:pPr>
    </w:p>
    <w:p w:rsidR="008476AD" w:rsidRDefault="008476AD" w:rsidP="008476AD">
      <w:pPr>
        <w:rPr>
          <w:rFonts w:hint="cs"/>
          <w:rtl/>
        </w:rPr>
      </w:pPr>
      <w:r>
        <w:rPr>
          <w:rFonts w:hint="cs"/>
          <w:rtl/>
        </w:rPr>
        <w:t xml:space="preserve">בואו נמשיך. אני רוצה להתקדם. יש נושא אחד שאני רואה </w:t>
      </w:r>
      <w:bookmarkStart w:id="4639" w:name="_ETM_Q1_8123662"/>
      <w:bookmarkEnd w:id="4639"/>
      <w:r>
        <w:rPr>
          <w:rFonts w:hint="cs"/>
          <w:rtl/>
        </w:rPr>
        <w:t xml:space="preserve">שהרבה אנשים מחכים לו. אני מתלבט אם לא נדון בו קודם. אני מתכוון לנושא נאמן הבריאות ולמשרד הבריאות. נשחרר פה </w:t>
      </w:r>
      <w:bookmarkStart w:id="4640" w:name="_ETM_Q1_8133252"/>
      <w:bookmarkEnd w:id="4640"/>
      <w:r>
        <w:rPr>
          <w:rFonts w:hint="cs"/>
          <w:rtl/>
        </w:rPr>
        <w:t xml:space="preserve">את המסעדות.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מבקשת להתייחס לסעיף 3.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בואו נסיים </w:t>
      </w:r>
      <w:bookmarkStart w:id="4641" w:name="_ETM_Q1_8144267"/>
      <w:bookmarkEnd w:id="4641"/>
      <w:r>
        <w:rPr>
          <w:rFonts w:hint="cs"/>
          <w:rtl/>
        </w:rPr>
        <w:t xml:space="preserve">את הדיון בסעיף 3 ואחרי כן נעבור לנושא נאמן בריאות. </w:t>
      </w:r>
      <w:bookmarkStart w:id="4642" w:name="_ETM_Q1_8150271"/>
      <w:bookmarkEnd w:id="4642"/>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73181035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השינויים בסעיף 3, כפי שנאמר כאן-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בואו נקרא את </w:t>
      </w:r>
      <w:bookmarkStart w:id="4643" w:name="_ETM_Q1_8153140"/>
      <w:bookmarkEnd w:id="4643"/>
      <w:r>
        <w:rPr>
          <w:rFonts w:hint="cs"/>
          <w:rtl/>
        </w:rPr>
        <w:t xml:space="preserve">סעיף 3, אלא אם כן את רוצה להעיר לפני כן. </w:t>
      </w:r>
      <w:bookmarkStart w:id="4644" w:name="_ETM_Q1_8156074"/>
      <w:bookmarkEnd w:id="4644"/>
      <w:r>
        <w:rPr>
          <w:rFonts w:hint="cs"/>
          <w:rtl/>
        </w:rPr>
        <w:t xml:space="preserve">נסיים את הדיון בסעיף 3 אחרי שהיא תסיים לומר את </w:t>
      </w:r>
      <w:bookmarkStart w:id="4645" w:name="_ETM_Q1_8158474"/>
      <w:bookmarkEnd w:id="4645"/>
      <w:r>
        <w:rPr>
          <w:rFonts w:hint="cs"/>
          <w:rtl/>
        </w:rPr>
        <w:t xml:space="preserve">ההערה שלה ואחרי כן נעבור למשרד הבריאות. כן, בבקשה.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9814446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אקרא </w:t>
      </w:r>
      <w:bookmarkStart w:id="4646" w:name="_ETM_Q1_8163347"/>
      <w:bookmarkEnd w:id="4646"/>
      <w:r>
        <w:rPr>
          <w:rFonts w:hint="cs"/>
          <w:rtl/>
        </w:rPr>
        <w:t>ומשרד ראש הממשלה יעדכן בשינויים.</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יש לנציגת משרד המשפטים הערה. </w:t>
      </w:r>
    </w:p>
    <w:p w:rsidR="008476AD" w:rsidRDefault="008476AD" w:rsidP="008476AD">
      <w:pPr>
        <w:rPr>
          <w:rFonts w:hint="cs"/>
          <w:rtl/>
        </w:rPr>
      </w:pPr>
    </w:p>
    <w:sdt>
      <w:sdtPr>
        <w:rPr>
          <w:rFonts w:hint="cs"/>
          <w:rtl/>
        </w:rPr>
        <w:alias w:val="דובר"/>
        <w:tag w:val="&lt;ID&gt;0&lt;/ID&gt;&lt;Name&gt;הגר סלקטר&lt;/Name&gt;&lt;Data&gt;הגר סלקטר&lt;/Data&gt;&lt;Shortcut&gt;הגסל&lt;/Shortcut&gt;&lt;MemberID&gt;&lt;/MemberID&gt;"/>
        <w:id w:val="-54067569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למיטב הבנתי סוכם שהתבנית "שהוסמך לפי הוראות חוק זה" תרד, </w:t>
      </w:r>
      <w:bookmarkStart w:id="4647" w:name="_ETM_Q1_8183811"/>
      <w:bookmarkEnd w:id="4647"/>
      <w:r>
        <w:rPr>
          <w:rFonts w:hint="cs"/>
          <w:rtl/>
        </w:rPr>
        <w:t xml:space="preserve">משום שלא רוצים לאפשר הסמכה של המקצוע בתוך חוק רישוי עסקים.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48882625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color w:val="000000"/>
          <w:rtl/>
        </w:rPr>
      </w:pPr>
    </w:p>
    <w:p w:rsidR="008476AD" w:rsidRDefault="008476AD" w:rsidP="008476AD">
      <w:pPr>
        <w:rPr>
          <w:rFonts w:hint="cs"/>
          <w:rtl/>
        </w:rPr>
      </w:pPr>
      <w:r>
        <w:rPr>
          <w:rFonts w:hint="cs"/>
          <w:rtl/>
        </w:rPr>
        <w:t xml:space="preserve">כל המסגרת של כל נושא הבטיחות לא בדיוק </w:t>
      </w:r>
      <w:bookmarkStart w:id="4648" w:name="_ETM_Q1_8194574"/>
      <w:bookmarkEnd w:id="4648"/>
      <w:r>
        <w:rPr>
          <w:rFonts w:hint="cs"/>
          <w:rtl/>
        </w:rPr>
        <w:t xml:space="preserve">ברור איך היא תהיה. יש סעיפים בחוק רישוי עסקים שמאפשרים </w:t>
      </w:r>
      <w:bookmarkStart w:id="4649" w:name="_ETM_Q1_8199187"/>
      <w:bookmarkEnd w:id="4649"/>
      <w:r>
        <w:rPr>
          <w:rFonts w:hint="cs"/>
          <w:rtl/>
        </w:rPr>
        <w:t xml:space="preserve">לבקש מסמכים מסוימים שחתומים על ידי בעלי מקצועות, סעיפים </w:t>
      </w:r>
      <w:bookmarkStart w:id="4650" w:name="_ETM_Q1_8201511"/>
      <w:bookmarkEnd w:id="4650"/>
      <w:r>
        <w:rPr>
          <w:rFonts w:hint="cs"/>
          <w:rtl/>
        </w:rPr>
        <w:t xml:space="preserve">קיימים, בעיקר סעיף 6ג. היות וההסדרה הזאת לא בטוח לאן </w:t>
      </w:r>
      <w:bookmarkStart w:id="4651" w:name="_ETM_Q1_8209678"/>
      <w:bookmarkEnd w:id="4651"/>
      <w:r>
        <w:rPr>
          <w:rFonts w:hint="cs"/>
          <w:rtl/>
        </w:rPr>
        <w:t xml:space="preserve">תלך, כדי שתוכלו בממשלה לבחון את כל האפשרויות, אנחנו אומרים </w:t>
      </w:r>
      <w:bookmarkStart w:id="4652" w:name="_ETM_Q1_8214396"/>
      <w:bookmarkEnd w:id="4652"/>
      <w:r>
        <w:rPr>
          <w:rFonts w:hint="cs"/>
          <w:rtl/>
        </w:rPr>
        <w:t xml:space="preserve">שבעל המקצוע יהיה או בעל מקצוע שהוסמך לפי תקנות שיותקנו </w:t>
      </w:r>
      <w:bookmarkStart w:id="4653" w:name="_ETM_Q1_8219826"/>
      <w:bookmarkEnd w:id="4653"/>
      <w:r>
        <w:rPr>
          <w:rFonts w:hint="cs"/>
          <w:rtl/>
        </w:rPr>
        <w:t xml:space="preserve">לפי החוק הזה, לפי הסעיפים הקיימים בחוק הזה, או שאם </w:t>
      </w:r>
      <w:bookmarkStart w:id="4654" w:name="_ETM_Q1_8223455"/>
      <w:bookmarkEnd w:id="4654"/>
      <w:r>
        <w:rPr>
          <w:rFonts w:hint="cs"/>
          <w:rtl/>
        </w:rPr>
        <w:t>יהיה חוק מסודר של הסדרת בעלי מקצוע, שאנחנו מבינים באופן</w:t>
      </w:r>
      <w:bookmarkStart w:id="4655" w:name="_ETM_Q1_8224015"/>
      <w:bookmarkEnd w:id="4655"/>
      <w:r>
        <w:rPr>
          <w:rFonts w:hint="cs"/>
          <w:rtl/>
        </w:rPr>
        <w:t xml:space="preserve"> עקרוני שזה הכיוון, אבל כדי שכל האפשרויות יהיו פתוחות בפני </w:t>
      </w:r>
      <w:bookmarkStart w:id="4656" w:name="_ETM_Q1_8228976"/>
      <w:bookmarkEnd w:id="4656"/>
      <w:r>
        <w:rPr>
          <w:rFonts w:hint="cs"/>
          <w:rtl/>
        </w:rPr>
        <w:t xml:space="preserve">הממשלה אנחנו מציעים להשאיר גם את זה וגם את זה. </w:t>
      </w:r>
      <w:bookmarkStart w:id="4657" w:name="_ETM_Q1_8232508"/>
      <w:bookmarkEnd w:id="4657"/>
      <w:r>
        <w:rPr>
          <w:rFonts w:hint="cs"/>
          <w:rtl/>
        </w:rPr>
        <w:t xml:space="preserve">אני מניחה שלא יוסמך בעל מקצוע כזה או כזה. בכל מקרה נותן האישור יצטרך להגיד מי יהיה בעל המקצוע הזה, </w:t>
      </w:r>
      <w:bookmarkStart w:id="4658" w:name="_ETM_Q1_8240426"/>
      <w:bookmarkEnd w:id="4658"/>
      <w:r>
        <w:rPr>
          <w:rFonts w:hint="cs"/>
          <w:rtl/>
        </w:rPr>
        <w:t xml:space="preserve">אבל אנחנו משאירים את כל האפשרויות על השולחן.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מכיוון שהבנו </w:t>
      </w:r>
      <w:bookmarkStart w:id="4659" w:name="_ETM_Q1_8246139"/>
      <w:bookmarkEnd w:id="4659"/>
      <w:r>
        <w:rPr>
          <w:rFonts w:hint="cs"/>
          <w:rtl/>
        </w:rPr>
        <w:t>שהסיכום שונה ושהתבנית הזו יורדת-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סיכום.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העירו אנשי משרד המשפטים על הסעיף הזה, שזה לא יהיה הסמכה מקבילה או משהו כזה, אבל אין חוק ולכן אנחנו לא יודעים מה יהיה. יכול להיות שלא יהיה חוק וירצו להשתמש בתקנות. חבל לי להוריד את זה. </w:t>
      </w:r>
    </w:p>
    <w:p w:rsidR="008476AD" w:rsidRDefault="008476AD" w:rsidP="008476AD">
      <w:pPr>
        <w:rPr>
          <w:rFonts w:hint="cs"/>
          <w:rtl/>
        </w:rPr>
      </w:pPr>
    </w:p>
    <w:sdt>
      <w:sdtPr>
        <w:rPr>
          <w:rFonts w:hint="cs"/>
          <w:rtl/>
        </w:rPr>
        <w:alias w:val="דובר"/>
        <w:tag w:val="&lt;ID&gt;0&lt;/ID&gt;&lt;Name&gt;רועי הראל&lt;/Name&gt;&lt;Data&gt;רועי הראל&lt;/Data&gt;&lt;Shortcut&gt;רוהר&lt;/Shortcut&gt;&lt;MemberID&gt;&lt;/MemberID&gt;"/>
        <w:id w:val="-35064964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רועי הראל</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"לפי הוראות" כולל גם את החוק הזה.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בדיוק. למה לא להשאיר "לפי הוראות כל דין"?</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8218188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רוצים להשאיר את זה, כי </w:t>
      </w:r>
      <w:bookmarkStart w:id="4660" w:name="_ETM_Q1_8270075"/>
      <w:bookmarkEnd w:id="4660"/>
      <w:r>
        <w:rPr>
          <w:rFonts w:hint="cs"/>
          <w:rtl/>
        </w:rPr>
        <w:t>חשוב שיהיה ברור שאפשר לעשות הסמכה בתקנות לפי חוק זה.</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מבקש לקרוא את השינויים בסעיף 3.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השינויים הם כפי </w:t>
      </w:r>
      <w:bookmarkStart w:id="4661" w:name="_ETM_Q1_8280107"/>
      <w:bookmarkEnd w:id="4661"/>
      <w:r>
        <w:rPr>
          <w:rFonts w:hint="cs"/>
          <w:rtl/>
        </w:rPr>
        <w:t xml:space="preserve">שאמר דוד ימין, לגבי השרים. "בסעיף קטן זה, "השר" – השר </w:t>
      </w:r>
      <w:bookmarkStart w:id="4662" w:name="_ETM_Q1_8282717"/>
      <w:bookmarkEnd w:id="4662"/>
      <w:r>
        <w:rPr>
          <w:rFonts w:hint="cs"/>
          <w:rtl/>
        </w:rPr>
        <w:t xml:space="preserve">שקבעה הממשלה לעניין סעיף קטן זה". זה לגבי השר </w:t>
      </w:r>
      <w:bookmarkStart w:id="4663" w:name="_ETM_Q1_8284907"/>
      <w:bookmarkEnd w:id="4663"/>
      <w:r>
        <w:rPr>
          <w:rFonts w:hint="cs"/>
          <w:rtl/>
        </w:rPr>
        <w:t xml:space="preserve">שנותן את האישור.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"ורשאית הממשלה"...</w:t>
      </w:r>
    </w:p>
    <w:p w:rsidR="008476AD" w:rsidRDefault="008476AD" w:rsidP="008476AD">
      <w:pPr>
        <w:rPr>
          <w:rFonts w:hint="cs"/>
          <w:rtl/>
        </w:rPr>
      </w:pPr>
    </w:p>
    <w:sdt>
      <w:sdtPr>
        <w:rPr>
          <w:rFonts w:hint="cs"/>
          <w:rtl/>
        </w:rPr>
        <w:alias w:val="דובר"/>
        <w:tag w:val="&lt;ID&gt;0&lt;/ID&gt;&lt;Name&gt;דוד ימין&lt;/Name&gt;&lt;Data&gt;דוד ימין&lt;/Data&gt;&lt;Shortcut&gt;דוימ&lt;/Shortcut&gt;&lt;MemberID&gt;&lt;/MemberID&gt;"/>
        <w:id w:val="38129937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דוד ימין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מתחיל מן ההתחלה. "בסעיף קטן זה, "השר" – השר שקבעה הממשלה לעניין סעיף קטן זה, ורשאית היא לקבוע שרים שונים לגבי מתן אישור לפי פסקה </w:t>
      </w:r>
      <w:bookmarkStart w:id="4664" w:name="_ETM_Q1_8307524"/>
      <w:bookmarkEnd w:id="4664"/>
      <w:r>
        <w:rPr>
          <w:rFonts w:hint="cs"/>
          <w:rtl/>
        </w:rPr>
        <w:t>(1), ולגבי הסמכה והכשרת בעל מקצוע לפי פסקה (3)."</w:t>
      </w:r>
    </w:p>
    <w:p w:rsidR="008476AD" w:rsidRDefault="008476AD" w:rsidP="008476AD">
      <w:pPr>
        <w:rPr>
          <w:rFonts w:hint="cs"/>
          <w:rtl/>
        </w:rPr>
      </w:pPr>
      <w:bookmarkStart w:id="4665" w:name="_ETM_Q1_8311858"/>
      <w:bookmarkEnd w:id="4665"/>
    </w:p>
    <w:p w:rsidR="008476AD" w:rsidRDefault="008476AD" w:rsidP="008476AD">
      <w:pPr>
        <w:pStyle w:val="af8"/>
        <w:keepNext/>
        <w:rPr>
          <w:rFonts w:hint="cs"/>
          <w:rtl/>
        </w:rPr>
      </w:pPr>
      <w:bookmarkStart w:id="4666" w:name="_ETM_Q1_8312501"/>
      <w:bookmarkEnd w:id="4666"/>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מקובל. </w:t>
      </w:r>
      <w:bookmarkStart w:id="4667" w:name="_ETM_Q1_8314337"/>
      <w:bookmarkEnd w:id="4667"/>
      <w:r>
        <w:rPr>
          <w:rFonts w:hint="cs"/>
          <w:rtl/>
        </w:rPr>
        <w:t>אחרי כן תעביר להם את הנוסח. אילו עוד שינויים יש לנו?</w:t>
      </w:r>
    </w:p>
    <w:p w:rsidR="008476AD" w:rsidRDefault="008476AD" w:rsidP="008476AD">
      <w:pPr>
        <w:rPr>
          <w:rFonts w:hint="cs"/>
          <w:rtl/>
        </w:rPr>
      </w:pPr>
    </w:p>
    <w:p w:rsidR="008476AD" w:rsidRDefault="008476AD" w:rsidP="008476AD">
      <w:pPr>
        <w:pStyle w:val="a5"/>
        <w:keepNext/>
        <w:rPr>
          <w:rFonts w:hint="cs"/>
          <w:rtl/>
        </w:rPr>
      </w:pPr>
      <w:r>
        <w:rPr>
          <w:rFonts w:hint="cs"/>
          <w:rtl/>
        </w:rPr>
        <w:t>דוד ימין: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ואת השינוי שאמרנו בסעיף 66.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 זה נקרא כאשר נגיע לשם.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80212039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בגלל שביקשו כאן לכתוב "הוסמך או הורשה", נכתוב בפסקה (3) שזה "בעל מקצוע שהוסמך או הורשה".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53300661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טוב. אנחנו עוברים לנושא משרד הבריאות והשינוי שאנחנו עושים. אגיד מאין זה הגיע ומה מהות העניין. </w:t>
      </w:r>
    </w:p>
    <w:p w:rsidR="008476AD" w:rsidRDefault="008476AD" w:rsidP="008476AD">
      <w:pPr>
        <w:rPr>
          <w:rFonts w:hint="cs"/>
          <w:rtl/>
        </w:rPr>
      </w:pPr>
    </w:p>
    <w:p w:rsidR="008476AD" w:rsidRDefault="008476AD" w:rsidP="008476AD">
      <w:pPr>
        <w:rPr>
          <w:rFonts w:hint="cs"/>
          <w:rtl/>
        </w:rPr>
      </w:pPr>
      <w:r>
        <w:rPr>
          <w:rFonts w:hint="cs"/>
          <w:rtl/>
        </w:rPr>
        <w:t xml:space="preserve">נמצאים פה </w:t>
      </w:r>
      <w:bookmarkStart w:id="4668" w:name="_ETM_Q1_8347343"/>
      <w:bookmarkEnd w:id="4668"/>
      <w:r>
        <w:rPr>
          <w:rFonts w:hint="cs"/>
          <w:rtl/>
        </w:rPr>
        <w:t xml:space="preserve">אנשי כיבוי אש, שהם דוגמה לרפורמה שהצליחה. אי אפשר להשוות את התנאים שנדרשים מעסקים בכלל, כאשר כיבוי אש עובד היום מול המגזר העסקי-פרטי, לעומת מה שהיה לפני חמש שנים אנחנו במקום אחר לגמרי. עדיין אפשר להשתפר, הכול נכון, אבל יש פה דוגמה למהלך משמעותי מאוד שהצליח. </w:t>
      </w:r>
      <w:bookmarkStart w:id="4669" w:name="_ETM_Q1_8386893"/>
      <w:bookmarkEnd w:id="4669"/>
    </w:p>
    <w:p w:rsidR="008476AD" w:rsidRDefault="008476AD" w:rsidP="008476AD">
      <w:pPr>
        <w:rPr>
          <w:rFonts w:hint="cs"/>
          <w:rtl/>
        </w:rPr>
      </w:pPr>
    </w:p>
    <w:p w:rsidR="008476AD" w:rsidRDefault="008476AD" w:rsidP="008476AD">
      <w:pPr>
        <w:rPr>
          <w:rFonts w:hint="cs"/>
          <w:rtl/>
        </w:rPr>
      </w:pPr>
      <w:bookmarkStart w:id="4670" w:name="_ETM_Q1_8387169"/>
      <w:bookmarkEnd w:id="4670"/>
      <w:r>
        <w:rPr>
          <w:rFonts w:hint="cs"/>
          <w:rtl/>
        </w:rPr>
        <w:t xml:space="preserve">אנחנו רוצים שאותו מהלך יקרה עם כל שאר נותני האישורים. זאת אומרת, שהביקורות והבדיקות ייעשו והאישורים יינתנו לתקופה ארוכה ככל שאנחנו יכולים. </w:t>
      </w:r>
    </w:p>
    <w:p w:rsidR="008476AD" w:rsidRDefault="008476AD" w:rsidP="008476AD">
      <w:pPr>
        <w:rPr>
          <w:rFonts w:hint="cs"/>
          <w:rtl/>
        </w:rPr>
      </w:pPr>
    </w:p>
    <w:p w:rsidR="008476AD" w:rsidRDefault="008476AD" w:rsidP="008476AD">
      <w:pPr>
        <w:rPr>
          <w:rFonts w:hint="cs"/>
          <w:rtl/>
        </w:rPr>
      </w:pPr>
      <w:r>
        <w:rPr>
          <w:rFonts w:hint="cs"/>
          <w:rtl/>
        </w:rPr>
        <w:t xml:space="preserve">כשפניתי למשרדים השונים, באו אנשי כיבוי אש ואמרו: אין לנו בעיה – 15 שנים. </w:t>
      </w:r>
      <w:bookmarkStart w:id="4671" w:name="_ETM_Q1_8407457"/>
      <w:bookmarkEnd w:id="4671"/>
      <w:r>
        <w:rPr>
          <w:rFonts w:hint="cs"/>
          <w:rtl/>
        </w:rPr>
        <w:t>נכון? מה אמרת לנו? תגיד לפרוטוקול.</w:t>
      </w:r>
    </w:p>
    <w:p w:rsidR="008476AD" w:rsidRDefault="008476AD" w:rsidP="008476AD">
      <w:pPr>
        <w:rPr>
          <w:rFonts w:hint="cs"/>
          <w:rtl/>
        </w:rPr>
      </w:pPr>
    </w:p>
    <w:sdt>
      <w:sdtPr>
        <w:rPr>
          <w:rFonts w:hint="cs"/>
          <w:rtl/>
        </w:rPr>
        <w:alias w:val="דובר"/>
        <w:tag w:val="&lt;ID&gt;0&lt;/ID&gt;&lt;Name&gt;יצחק שמעוני&lt;/Name&gt;&lt;Data&gt;יצחק שמעוני&lt;/Data&gt;&lt;Shortcut&gt;יצשמ&lt;/Shortcut&gt;&lt;MemberID&gt;&lt;/MemberID&gt;"/>
        <w:id w:val="156553025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לתת 15 שנים תוקף לרישיון </w:t>
      </w:r>
      <w:bookmarkStart w:id="4672" w:name="_ETM_Q1_8414574"/>
      <w:bookmarkEnd w:id="4672"/>
      <w:r>
        <w:rPr>
          <w:rFonts w:hint="cs"/>
          <w:rtl/>
        </w:rPr>
        <w:t xml:space="preserve">עסק, כאשר ממילא נשמרת לנו הזכות לביקורת ואז אנחנו יכולים </w:t>
      </w:r>
      <w:bookmarkStart w:id="4673" w:name="_ETM_Q1_8419451"/>
      <w:bookmarkEnd w:id="4673"/>
      <w:r>
        <w:rPr>
          <w:rFonts w:hint="cs"/>
          <w:rtl/>
        </w:rPr>
        <w:t xml:space="preserve">לעשות את התהליכים שלנו.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30825373"/>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זו הדוגמה שהייתי רוצה לאמץ. הייתי רוצה לקבוע 15 שנים בעניין הזה, בכל העסקים. זו המטרה. אבל עכשיו נתקלתי בבעיות וקשיים של נותני האישורים השונים. </w:t>
      </w:r>
    </w:p>
    <w:p w:rsidR="008476AD" w:rsidRDefault="008476AD" w:rsidP="008476AD">
      <w:pPr>
        <w:rPr>
          <w:rFonts w:hint="cs"/>
          <w:rtl/>
        </w:rPr>
      </w:pPr>
    </w:p>
    <w:p w:rsidR="008476AD" w:rsidRDefault="008476AD" w:rsidP="008476AD">
      <w:pPr>
        <w:rPr>
          <w:rFonts w:hint="cs"/>
          <w:rtl/>
        </w:rPr>
      </w:pPr>
      <w:r>
        <w:rPr>
          <w:rFonts w:hint="cs"/>
          <w:rtl/>
        </w:rPr>
        <w:t xml:space="preserve">יש לי פה מסמך של המשרד להגנת הסביבה, שנותן תוקף של לפחות עשר שנים לכל העסקים </w:t>
      </w:r>
      <w:bookmarkStart w:id="4674" w:name="_ETM_Q1_8455486"/>
      <w:bookmarkEnd w:id="4674"/>
      <w:r>
        <w:rPr>
          <w:rFonts w:hint="cs"/>
          <w:rtl/>
        </w:rPr>
        <w:t xml:space="preserve">שהם מרשיינים. דרך אגב, ראיתם את המסמך הזה או שהוא הגיע רק אליי? אני מבקש להעביר אותו תיכף. </w:t>
      </w:r>
      <w:bookmarkStart w:id="4675" w:name="_ETM_Q1_8462709"/>
      <w:bookmarkEnd w:id="4675"/>
      <w:r>
        <w:rPr>
          <w:rFonts w:hint="cs"/>
          <w:rtl/>
        </w:rPr>
        <w:t xml:space="preserve">הוא מדבר על כל אלה שיש בהם מִפרטים אחידים. לגביהם אנחנו הולכים </w:t>
      </w:r>
      <w:bookmarkStart w:id="4676" w:name="_ETM_Q1_8469212"/>
      <w:bookmarkEnd w:id="4676"/>
      <w:r>
        <w:rPr>
          <w:rFonts w:hint="cs"/>
          <w:rtl/>
        </w:rPr>
        <w:t xml:space="preserve">לעשר שנים. אני אמרתי: לא פחות מחמש שנים. חמש שנים יש להם בתחנות תדלוק בדלק, בחומרי הדברה ומכירתם </w:t>
      </w:r>
      <w:bookmarkStart w:id="4677" w:name="_ETM_Q1_8482502"/>
      <w:bookmarkEnd w:id="4677"/>
      <w:r>
        <w:rPr>
          <w:rFonts w:hint="cs"/>
          <w:rtl/>
        </w:rPr>
        <w:t xml:space="preserve">וכן באשפה ופסולת – תחנות מעבר ומיון. יש פה גם </w:t>
      </w:r>
      <w:bookmarkStart w:id="4678" w:name="_ETM_Q1_8486177"/>
      <w:bookmarkEnd w:id="4678"/>
      <w:r>
        <w:rPr>
          <w:rFonts w:hint="cs"/>
          <w:rtl/>
        </w:rPr>
        <w:t xml:space="preserve">אתר לסילוק פסולת יבשה, אתר לסילוק פסולת מעורבת ותחנת מעבר לפסולת חומרים מסוכנים. אלה לחמש שנים. אני לא הולך אפילו להתווכח </w:t>
      </w:r>
      <w:bookmarkStart w:id="4679" w:name="_ETM_Q1_8498138"/>
      <w:bookmarkEnd w:id="4679"/>
      <w:r>
        <w:rPr>
          <w:rFonts w:hint="cs"/>
          <w:rtl/>
        </w:rPr>
        <w:t xml:space="preserve">עם העניין הזה, זה מקובל עליי. כל השאר פה זה עשר שנים. יכול להיות שאפשר </w:t>
      </w:r>
      <w:bookmarkStart w:id="4680" w:name="_ETM_Q1_8500829"/>
      <w:bookmarkEnd w:id="4680"/>
      <w:r>
        <w:rPr>
          <w:rFonts w:hint="cs"/>
          <w:rtl/>
        </w:rPr>
        <w:t xml:space="preserve">יותר. אין ספק שיש פה בשורה גדולה לכל אותם העסקים: תמרוקים – ייצור, תכשירים וציוד רפואי – ייצור, דלק, לפחות מבחינת המשרד להגנת הסביבה. </w:t>
      </w:r>
    </w:p>
    <w:p w:rsidR="008476AD" w:rsidRDefault="008476AD" w:rsidP="008476AD">
      <w:pPr>
        <w:rPr>
          <w:rFonts w:hint="cs"/>
          <w:rtl/>
        </w:rPr>
      </w:pPr>
    </w:p>
    <w:sdt>
      <w:sdtPr>
        <w:rPr>
          <w:rFonts w:hint="cs"/>
          <w:rtl/>
        </w:rPr>
        <w:alias w:val="דובר"/>
        <w:tag w:val="&lt;ID&gt;0&lt;/ID&gt;&lt;Name&gt;עמיחי פישר&lt;/Name&gt;&lt;Data&gt;עמיחי פישר&lt;/Data&gt;&lt;Shortcut&gt;עמפי&lt;/Shortcut&gt;&lt;MemberID&gt;&lt;/MemberID&gt;"/>
        <w:id w:val="49199281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המצב הקיים.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47513442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עשר שנים? אמרו לי שפחות. </w:t>
      </w:r>
      <w:bookmarkStart w:id="4681" w:name="_ETM_Q1_8518211"/>
      <w:bookmarkEnd w:id="4681"/>
      <w:r>
        <w:rPr>
          <w:rFonts w:hint="cs"/>
          <w:rtl/>
        </w:rPr>
        <w:t xml:space="preserve">חשבתי שהיה פחות, שהם שיפרו. מה זה מצב קיים? זה </w:t>
      </w:r>
      <w:bookmarkStart w:id="4682" w:name="_ETM_Q1_8522864"/>
      <w:bookmarkEnd w:id="4682"/>
      <w:r>
        <w:rPr>
          <w:rFonts w:hint="cs"/>
          <w:rtl/>
        </w:rPr>
        <w:t xml:space="preserve">קיים בצו החדש? תסתכל ותגיד לי כי אני מכיר מספרים </w:t>
      </w:r>
      <w:bookmarkStart w:id="4683" w:name="_ETM_Q1_8527778"/>
      <w:bookmarkEnd w:id="4683"/>
      <w:r>
        <w:rPr>
          <w:rFonts w:hint="cs"/>
          <w:rtl/>
        </w:rPr>
        <w:t xml:space="preserve">אחרים. </w:t>
      </w:r>
    </w:p>
    <w:p w:rsidR="008476AD" w:rsidRDefault="008476AD" w:rsidP="008476AD">
      <w:pPr>
        <w:rPr>
          <w:rFonts w:hint="cs"/>
          <w:rtl/>
        </w:rPr>
      </w:pPr>
    </w:p>
    <w:p w:rsidR="008476AD" w:rsidRDefault="008476AD" w:rsidP="008476AD">
      <w:pPr>
        <w:rPr>
          <w:rFonts w:hint="cs"/>
          <w:rtl/>
        </w:rPr>
      </w:pPr>
      <w:r>
        <w:rPr>
          <w:rFonts w:hint="cs"/>
          <w:rtl/>
        </w:rPr>
        <w:t xml:space="preserve">בכל מקרה, אמרתי שאני לא רוצה לרדת מחמש שנים. חמש שנים, בעיניי, זה גם מספר לא טוב אבל אני </w:t>
      </w:r>
      <w:bookmarkStart w:id="4684" w:name="_ETM_Q1_8537257"/>
      <w:bookmarkEnd w:id="4684"/>
      <w:r>
        <w:rPr>
          <w:rFonts w:hint="cs"/>
          <w:rtl/>
        </w:rPr>
        <w:t xml:space="preserve">בכלל רוצה לכוון ל-15 שנים. המקומות שבהם נתקלתי בבעיות הם עם משרד הבריאות, שחושש מן הדבר הזה במתכונת הנוכחית. השינוי </w:t>
      </w:r>
      <w:bookmarkStart w:id="4685" w:name="_ETM_Q1_8550206"/>
      <w:bookmarkEnd w:id="4685"/>
      <w:r>
        <w:rPr>
          <w:rFonts w:hint="cs"/>
          <w:rtl/>
        </w:rPr>
        <w:t xml:space="preserve">שאנחנו מכניסים בשביל לאפשר ולהעלות לפחות לעשר שנים בעסקים עם </w:t>
      </w:r>
      <w:bookmarkStart w:id="4686" w:name="_ETM_Q1_8557480"/>
      <w:bookmarkEnd w:id="4686"/>
      <w:r>
        <w:rPr>
          <w:rFonts w:hint="cs"/>
          <w:rtl/>
        </w:rPr>
        <w:t>המורכבות הגדולה יותר הוא הכללת נאמן בריאות. מה השם שאתם רוצים לקרוא לזה?</w:t>
      </w:r>
    </w:p>
    <w:p w:rsidR="008476AD" w:rsidRDefault="008476AD" w:rsidP="008476AD">
      <w:pPr>
        <w:rPr>
          <w:rFonts w:hint="cs"/>
          <w:rtl/>
        </w:rPr>
      </w:pPr>
    </w:p>
    <w:sdt>
      <w:sdtPr>
        <w:rPr>
          <w:rFonts w:hint="cs"/>
          <w:rtl/>
        </w:rPr>
        <w:alias w:val="דובר"/>
        <w:tag w:val="&lt;ID&gt;0&lt;/ID&gt;&lt;Name&gt;הגר סלקטר&lt;/Name&gt;&lt;Data&gt;הגר סלקטר&lt;/Data&gt;&lt;Shortcut&gt;הגסל&lt;/Shortcut&gt;&lt;MemberID&gt;&lt;/MemberID&gt;"/>
        <w:id w:val="-109639814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"נאמן". אפשר לקרוא לזה "אחראי בריאות".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לשֵם אין משמעות.</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זאת אומרת שאין לו משמעות? יש לזה משמעות על התפקיד של האדם.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82951090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סליחה, תיכ</w:t>
      </w:r>
      <w:bookmarkStart w:id="4687" w:name="_ETM_Q1_8587060"/>
      <w:bookmarkEnd w:id="4687"/>
      <w:r>
        <w:rPr>
          <w:rFonts w:hint="cs"/>
          <w:rtl/>
        </w:rPr>
        <w:t xml:space="preserve">ף תשמע. אם לא תפריע, תשמע.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מה זה "אחראי בריאות"?</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ומה זה "נאמן בריאות"?</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עוד לא נכנסנו למהות. כפי שאמרתי כבר, העניין </w:t>
      </w:r>
      <w:bookmarkStart w:id="4688" w:name="_ETM_Q1_8611967"/>
      <w:bookmarkEnd w:id="4688"/>
      <w:r>
        <w:rPr>
          <w:rFonts w:hint="cs"/>
          <w:rtl/>
        </w:rPr>
        <w:t>הזה יוסדר בתקנות שיבואו לאישור ועדת הפנים. כלומר הם לא יחליטו על דעת עצמם. את זה אני מציג ישר, שלכולם יהיה ברור. אין פה כוונה לתת הכשרה של 200 שעות, ממש לא. הכוונה היא בעסקים הקטנים והפשוטים</w:t>
      </w:r>
      <w:bookmarkStart w:id="4689" w:name="_ETM_Q1_8630576"/>
      <w:bookmarkEnd w:id="4689"/>
      <w:r>
        <w:rPr>
          <w:rFonts w:hint="cs"/>
          <w:rtl/>
        </w:rPr>
        <w:t xml:space="preserve"> – הכשרה ברמה של לומדה באינטרנט ומבחן, ואם אתה עובר אותו </w:t>
      </w:r>
      <w:bookmarkStart w:id="4690" w:name="_ETM_Q1_8634814"/>
      <w:bookmarkEnd w:id="4690"/>
      <w:r>
        <w:rPr>
          <w:rFonts w:hint="cs"/>
          <w:rtl/>
        </w:rPr>
        <w:t xml:space="preserve">– נגמר. זה לעסקים הפשוטים. בעסקים המורכבים יותר, ותיכף ניכנס לפרטים, מדובר בהכשרה חד-פעמית של בין </w:t>
      </w:r>
      <w:bookmarkStart w:id="4691" w:name="_ETM_Q1_8644319"/>
      <w:bookmarkEnd w:id="4691"/>
      <w:r>
        <w:rPr>
          <w:rFonts w:hint="cs"/>
          <w:rtl/>
        </w:rPr>
        <w:t xml:space="preserve">יומיים לשלושה ימים. הכוונה היא לייצר סיטואציה שתאפשר לי לעלות מחמש שנים לעשר שנים לעסקים עם מזון: גם למרכולים, גם למסעדות, ולא להישאר במגבלה של חמש שנים. גם לאולמות – לכל המקומות המורכבים יותר. </w:t>
      </w:r>
      <w:bookmarkStart w:id="4692" w:name="_ETM_Q1_8664688"/>
      <w:bookmarkEnd w:id="4692"/>
      <w:r>
        <w:rPr>
          <w:rFonts w:hint="cs"/>
          <w:rtl/>
        </w:rPr>
        <w:t>בהכשרה הזאת של אחראי בריאות בעסק- - -</w:t>
      </w:r>
    </w:p>
    <w:p w:rsidR="008476AD" w:rsidRDefault="008476AD" w:rsidP="008476AD">
      <w:pPr>
        <w:rPr>
          <w:rFonts w:hint="cs"/>
          <w:rtl/>
        </w:rPr>
      </w:pPr>
    </w:p>
    <w:sdt>
      <w:sdtPr>
        <w:rPr>
          <w:rFonts w:hint="cs"/>
          <w:rtl/>
        </w:rPr>
        <w:alias w:val="דובר"/>
        <w:tag w:val="&lt;ID&gt;0&lt;/ID&gt;&lt;Name&gt;אריק שמלוביץ&lt;/Name&gt;&lt;Data&gt;אריק שמלוביץ&lt;/Data&gt;&lt;Shortcut&gt;ארשמ&lt;/Shortcut&gt;&lt;MemberID&gt;&lt;/MemberID&gt;"/>
        <w:id w:val="10756131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אריק שמילוביץ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"אחראי" זה מילה לא נכונה. "אחראי" זה בעל העסק.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712619286"/>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לא "אחראי". נבחר מילה </w:t>
      </w:r>
      <w:bookmarkStart w:id="4693" w:name="_ETM_Q1_8681432"/>
      <w:bookmarkEnd w:id="4693"/>
      <w:r>
        <w:rPr>
          <w:rFonts w:hint="cs"/>
          <w:rtl/>
        </w:rPr>
        <w:t xml:space="preserve">אחת. אולי "ממונה בריאות עסקי" או "מוסמך בריאות".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אתה יכול לקרוא לזה "2,000 שקל"...</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"מוסמך".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עוד מעט יגידו "משגיח כשרות".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984972605"/>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"משגיח בריאות"... </w:t>
      </w:r>
    </w:p>
    <w:p w:rsidR="008476AD" w:rsidRDefault="008476AD" w:rsidP="008476AD">
      <w:pPr>
        <w:rPr>
          <w:rFonts w:hint="cs"/>
          <w:rtl/>
        </w:rPr>
      </w:pPr>
      <w:bookmarkStart w:id="4694" w:name="_ETM_Q1_8710392"/>
      <w:bookmarkEnd w:id="4694"/>
    </w:p>
    <w:p w:rsidR="008476AD" w:rsidRDefault="008476AD" w:rsidP="008476AD">
      <w:pPr>
        <w:rPr>
          <w:rFonts w:hint="cs"/>
          <w:rtl/>
        </w:rPr>
      </w:pPr>
      <w:bookmarkStart w:id="4695" w:name="_ETM_Q1_8710414"/>
      <w:bookmarkEnd w:id="4695"/>
      <w:r>
        <w:rPr>
          <w:rFonts w:hint="cs"/>
          <w:rtl/>
        </w:rPr>
        <w:t xml:space="preserve">דרך אגב, קודם כול, זה יוסדר בתקנות: </w:t>
      </w:r>
      <w:bookmarkStart w:id="4696" w:name="_ETM_Q1_8720882"/>
      <w:bookmarkEnd w:id="4696"/>
      <w:r>
        <w:rPr>
          <w:rFonts w:hint="cs"/>
          <w:rtl/>
        </w:rPr>
        <w:t xml:space="preserve">יכול להיות שעסק שלא ירצה להחזיק מוסמך בריאות יוכל להישאר בחמש שנים ולא בעשר שנים והוא יוכל לא לעמוד </w:t>
      </w:r>
      <w:bookmarkStart w:id="4697" w:name="_ETM_Q1_8726141"/>
      <w:bookmarkEnd w:id="4697"/>
      <w:r>
        <w:rPr>
          <w:rFonts w:hint="cs"/>
          <w:rtl/>
        </w:rPr>
        <w:t>בהגדרה.</w:t>
      </w:r>
    </w:p>
    <w:p w:rsidR="008476AD" w:rsidRDefault="008476AD" w:rsidP="008476AD">
      <w:pPr>
        <w:rPr>
          <w:rFonts w:hint="cs"/>
          <w:rtl/>
        </w:rPr>
      </w:pPr>
    </w:p>
    <w:sdt>
      <w:sdtPr>
        <w:rPr>
          <w:rFonts w:hint="cs"/>
          <w:rtl/>
        </w:rPr>
        <w:alias w:val="דובר"/>
        <w:tag w:val="&lt;ID&gt;0&lt;/ID&gt;&lt;Name&gt;איילת וסרמן&lt;/Name&gt;&lt;Data&gt;איילת וסרמן&lt;/Data&gt;&lt;Shortcut&gt;איוס&lt;/Shortcut&gt;&lt;MemberID&gt;&lt;/MemberID&gt;"/>
        <w:id w:val="207893285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ההגדרה לא משנה. בואו נבין את הסיבה. אנחנו באמת רוצים להבין את המהות של ההצעה הזאת.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4254394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אגיד לך מה הסיבה. קודם כול אתן למשרד </w:t>
      </w:r>
      <w:bookmarkStart w:id="4698" w:name="_ETM_Q1_8737186"/>
      <w:bookmarkEnd w:id="4698"/>
      <w:r>
        <w:rPr>
          <w:rFonts w:hint="cs"/>
          <w:rtl/>
        </w:rPr>
        <w:t xml:space="preserve">הבריאות להסביר. הסיבה היא: כדי להעביר את האחריות לעסקים, להנחות את העסקים לפעול נכון. </w:t>
      </w:r>
    </w:p>
    <w:p w:rsidR="008476AD" w:rsidRDefault="008476AD" w:rsidP="008476AD">
      <w:pPr>
        <w:rPr>
          <w:rFonts w:hint="cs"/>
          <w:rtl/>
        </w:rPr>
      </w:pPr>
    </w:p>
    <w:p w:rsidR="008476AD" w:rsidRDefault="008476AD" w:rsidP="008476AD">
      <w:pPr>
        <w:pStyle w:val="a5"/>
        <w:keepNext/>
        <w:rPr>
          <w:rFonts w:hint="cs"/>
          <w:rtl/>
        </w:rPr>
      </w:pPr>
      <w:r>
        <w:rPr>
          <w:rFonts w:hint="cs"/>
          <w:rtl/>
        </w:rPr>
        <w:t>איילת וסרמן:</w:t>
      </w:r>
    </w:p>
    <w:p w:rsidR="008476AD" w:rsidRDefault="008476AD" w:rsidP="008476AD">
      <w:pPr>
        <w:pStyle w:val="KeepWithNext"/>
        <w:rPr>
          <w:rFonts w:hint="cs"/>
          <w:rtl/>
        </w:rPr>
      </w:pPr>
    </w:p>
    <w:p w:rsidR="008476AD" w:rsidRDefault="008476AD" w:rsidP="008476AD">
      <w:pPr>
        <w:rPr>
          <w:rFonts w:hint="cs"/>
          <w:rtl/>
        </w:rPr>
      </w:pPr>
      <w:r>
        <w:rPr>
          <w:rFonts w:hint="cs"/>
          <w:rtl/>
        </w:rPr>
        <w:t>אני רק רוצה להשלים את השאלה.</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רגע, עוד לא סיימתי לדבר. </w:t>
      </w:r>
    </w:p>
    <w:p w:rsidR="008476AD" w:rsidRDefault="008476AD" w:rsidP="008476AD">
      <w:pPr>
        <w:rPr>
          <w:rFonts w:hint="cs"/>
          <w:rtl/>
        </w:rPr>
      </w:pPr>
    </w:p>
    <w:p w:rsidR="008476AD" w:rsidRDefault="008476AD" w:rsidP="008476AD">
      <w:pPr>
        <w:rPr>
          <w:rFonts w:hint="cs"/>
          <w:rtl/>
        </w:rPr>
      </w:pPr>
      <w:r>
        <w:rPr>
          <w:rFonts w:hint="cs"/>
          <w:rtl/>
        </w:rPr>
        <w:t xml:space="preserve">להנחות את העסקים לפעול נכון בתחום הבריאות, כל אחד בעסק שלו וברמת המורכבות שלו. בשיטה הזו בעצם להקל על היכולת של משרד הבריאות לאפשר רישיון עסק </w:t>
      </w:r>
      <w:bookmarkStart w:id="4699" w:name="_ETM_Q1_8764130"/>
      <w:bookmarkEnd w:id="4699"/>
      <w:r>
        <w:rPr>
          <w:rFonts w:hint="cs"/>
          <w:rtl/>
        </w:rPr>
        <w:t xml:space="preserve">לטווח ארוך יותר גם בעסקים שהם מורכבים, שיש בהם מזון. </w:t>
      </w:r>
      <w:bookmarkStart w:id="4700" w:name="_ETM_Q1_8767327"/>
      <w:bookmarkEnd w:id="4700"/>
      <w:r>
        <w:rPr>
          <w:rFonts w:hint="cs"/>
          <w:rtl/>
        </w:rPr>
        <w:t xml:space="preserve">זה בגדול המסר של הדבר הזה. </w:t>
      </w:r>
    </w:p>
    <w:p w:rsidR="008476AD" w:rsidRDefault="008476AD" w:rsidP="008476AD">
      <w:pPr>
        <w:rPr>
          <w:rFonts w:hint="cs"/>
          <w:rtl/>
        </w:rPr>
      </w:pPr>
    </w:p>
    <w:p w:rsidR="008476AD" w:rsidRDefault="008476AD" w:rsidP="008476AD">
      <w:pPr>
        <w:pStyle w:val="a5"/>
        <w:keepNext/>
        <w:rPr>
          <w:rFonts w:hint="cs"/>
          <w:rtl/>
        </w:rPr>
      </w:pPr>
      <w:r>
        <w:rPr>
          <w:rFonts w:hint="cs"/>
          <w:rtl/>
        </w:rPr>
        <w:t>איילת וסרמן: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אפשר רק שאלה.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עדיין אי אפשר. את מפריעה לי כבר שלוש פעמים </w:t>
      </w:r>
      <w:bookmarkStart w:id="4701" w:name="_ETM_Q1_8774941"/>
      <w:bookmarkEnd w:id="4701"/>
      <w:r>
        <w:rPr>
          <w:rFonts w:hint="cs"/>
          <w:rtl/>
        </w:rPr>
        <w:t xml:space="preserve">ברציפות. </w:t>
      </w:r>
    </w:p>
    <w:p w:rsidR="008476AD" w:rsidRDefault="008476AD" w:rsidP="008476AD">
      <w:pPr>
        <w:rPr>
          <w:rFonts w:hint="cs"/>
          <w:rtl/>
        </w:rPr>
      </w:pPr>
    </w:p>
    <w:p w:rsidR="008476AD" w:rsidRDefault="008476AD" w:rsidP="008476AD">
      <w:pPr>
        <w:rPr>
          <w:rFonts w:hint="cs"/>
          <w:rtl/>
        </w:rPr>
      </w:pPr>
      <w:r>
        <w:rPr>
          <w:rFonts w:hint="cs"/>
          <w:rtl/>
        </w:rPr>
        <w:t xml:space="preserve">חשבתי על זה הרבה. החשש שלי, מצד אחד, שזה יהיה פתח לדרישות מוגזמות מן העסקים. לעניין הזה גם משרד המשפטים הצטרף וגם הוועדה. הובהר היטב למשרד הבריאות שהכוונה פה להכשרה מצומצמת מאוד, שממוקדת לתחום העסק עצמו. מדובר בדבר ככל שיותר פשוט, באינטרנט ומרחוק, ולא במשהו שיפגע או יגרור נזק של </w:t>
      </w:r>
      <w:bookmarkStart w:id="4702" w:name="_ETM_Q1_8816949"/>
      <w:bookmarkEnd w:id="4702"/>
      <w:r>
        <w:rPr>
          <w:rFonts w:hint="cs"/>
          <w:rtl/>
        </w:rPr>
        <w:t xml:space="preserve">ימי עבודה. </w:t>
      </w:r>
    </w:p>
    <w:p w:rsidR="008476AD" w:rsidRDefault="008476AD" w:rsidP="008476AD">
      <w:pPr>
        <w:rPr>
          <w:rFonts w:hint="cs"/>
          <w:rtl/>
        </w:rPr>
      </w:pPr>
    </w:p>
    <w:sdt>
      <w:sdtPr>
        <w:rPr>
          <w:rFonts w:hint="cs"/>
          <w:rtl/>
        </w:rPr>
        <w:alias w:val="דובר"/>
        <w:tag w:val="&lt;ID&gt;0&lt;/ID&gt;&lt;Name&gt;שי ברמן&lt;/Name&gt;&lt;Data&gt;שי ברמן&lt;/Data&gt;&lt;Shortcut&gt;שיבר&lt;/Shortcut&gt;&lt;MemberID&gt;&lt;/MemberID&gt;"/>
        <w:id w:val="-136150473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מה שאמר לי אתמול מנכ"ל משרד הבריאות, סליחה. הוא אמר לי משהו אחר.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579388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תקבל זכות דיבור בהמשך. כאשר מנכ"ל משרד הבריאות יבוא לוועדה הזאת ויציג את התקנות הוא יצטרך לשכנע את חברי הכנסת ואותי בנחיצות ובהגדרה. </w:t>
      </w:r>
    </w:p>
    <w:p w:rsidR="008476AD" w:rsidRDefault="008476AD" w:rsidP="008476AD">
      <w:pPr>
        <w:rPr>
          <w:rFonts w:hint="cs"/>
          <w:rtl/>
        </w:rPr>
      </w:pPr>
    </w:p>
    <w:p w:rsidR="008476AD" w:rsidRDefault="008476AD" w:rsidP="008476AD">
      <w:pPr>
        <w:pStyle w:val="a5"/>
        <w:keepNext/>
        <w:rPr>
          <w:rFonts w:hint="cs"/>
          <w:rtl/>
        </w:rPr>
      </w:pPr>
      <w:r>
        <w:rPr>
          <w:rFonts w:hint="cs"/>
          <w:rtl/>
        </w:rPr>
        <w:t>שי ברמן: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הדבר הזה נמצא על </w:t>
      </w:r>
      <w:bookmarkStart w:id="4703" w:name="_ETM_Q1_8835596"/>
      <w:bookmarkEnd w:id="4703"/>
      <w:r>
        <w:rPr>
          <w:rFonts w:hint="cs"/>
          <w:rtl/>
        </w:rPr>
        <w:t xml:space="preserve">השולחן. הביאו את זה אתמול בצהריים. זה "ספין" כדי </w:t>
      </w:r>
      <w:bookmarkStart w:id="4704" w:name="_ETM_Q1_8839718"/>
      <w:bookmarkEnd w:id="4704"/>
      <w:r>
        <w:rPr>
          <w:rFonts w:hint="cs"/>
          <w:rtl/>
        </w:rPr>
        <w:t xml:space="preserve">לתקוע את זה. פה באנו להקל על העסקים ותוקעים </w:t>
      </w:r>
      <w:bookmarkStart w:id="4705" w:name="_ETM_Q1_8843685"/>
      <w:bookmarkEnd w:id="4705"/>
      <w:r>
        <w:rPr>
          <w:rFonts w:hint="cs"/>
          <w:rtl/>
        </w:rPr>
        <w:t xml:space="preserve">לנו פה נעלם- -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אתה מפריע עכשיו. אני </w:t>
      </w:r>
      <w:bookmarkStart w:id="4706" w:name="_ETM_Q1_8845263"/>
      <w:bookmarkEnd w:id="4706"/>
      <w:r>
        <w:rPr>
          <w:rFonts w:hint="cs"/>
          <w:rtl/>
        </w:rPr>
        <w:t xml:space="preserve">לא רוצה להוציא אותך בדיוק בדיון שמעניין אותך. אל </w:t>
      </w:r>
      <w:bookmarkStart w:id="4707" w:name="_ETM_Q1_8846870"/>
      <w:bookmarkEnd w:id="4707"/>
      <w:r>
        <w:rPr>
          <w:rFonts w:hint="cs"/>
          <w:rtl/>
        </w:rPr>
        <w:t xml:space="preserve">תפריע. </w:t>
      </w:r>
      <w:bookmarkStart w:id="4708" w:name="_ETM_Q1_8851846"/>
      <w:bookmarkEnd w:id="4708"/>
    </w:p>
    <w:p w:rsidR="008476AD" w:rsidRDefault="008476AD" w:rsidP="008476AD">
      <w:pPr>
        <w:rPr>
          <w:rFonts w:hint="cs"/>
          <w:rtl/>
        </w:rPr>
      </w:pPr>
    </w:p>
    <w:p w:rsidR="008476AD" w:rsidRDefault="008476AD" w:rsidP="008476AD">
      <w:pPr>
        <w:rPr>
          <w:rFonts w:hint="cs"/>
          <w:rtl/>
        </w:rPr>
      </w:pPr>
      <w:r>
        <w:rPr>
          <w:rFonts w:hint="cs"/>
          <w:rtl/>
        </w:rPr>
        <w:t xml:space="preserve">רציתי להבהיר את המסר של הדבר הזה. </w:t>
      </w:r>
      <w:bookmarkStart w:id="4709" w:name="_ETM_Q1_8859213"/>
      <w:bookmarkStart w:id="4710" w:name="_ETM_Q1_8859473"/>
      <w:bookmarkEnd w:id="4709"/>
      <w:bookmarkEnd w:id="4710"/>
      <w:r>
        <w:rPr>
          <w:rFonts w:hint="cs"/>
          <w:rtl/>
        </w:rPr>
        <w:t xml:space="preserve">קודם כול, אני כבר אומר, מה שזה בא לעשות, נעלה את התוקף של רישיון למסעדות לעשר </w:t>
      </w:r>
      <w:bookmarkStart w:id="4711" w:name="_ETM_Q1_8862497"/>
      <w:bookmarkEnd w:id="4711"/>
      <w:r>
        <w:rPr>
          <w:rFonts w:hint="cs"/>
          <w:rtl/>
        </w:rPr>
        <w:t>שנים, נעלה את התוקף של רישיון למרכולים עם עיבוד מזון לעשר שנים. נשמע עכשיו ממשרד הבריאות את ההגדרה.</w:t>
      </w:r>
    </w:p>
    <w:p w:rsidR="008476AD" w:rsidRDefault="008476AD" w:rsidP="008476AD">
      <w:pPr>
        <w:rPr>
          <w:rFonts w:hint="cs"/>
          <w:rtl/>
        </w:rPr>
      </w:pPr>
    </w:p>
    <w:p w:rsidR="008476AD" w:rsidRDefault="008476AD" w:rsidP="008476AD">
      <w:pPr>
        <w:pStyle w:val="a5"/>
        <w:keepNext/>
        <w:rPr>
          <w:rFonts w:hint="cs"/>
          <w:rtl/>
        </w:rPr>
      </w:pPr>
      <w:r>
        <w:rPr>
          <w:rFonts w:hint="cs"/>
          <w:rtl/>
        </w:rPr>
        <w:t>דוד שטרית:</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אולמות לא נכללים בזה?</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לא יודע איך לקרוא לזה. "נאמן" זה מילה לא טובה. גם "אחראי" מילה לא מתאימה, אמרו שהוא לא האחראי. </w:t>
      </w:r>
    </w:p>
    <w:p w:rsidR="008476AD" w:rsidRDefault="008476AD" w:rsidP="008476AD">
      <w:pPr>
        <w:rPr>
          <w:rFonts w:hint="cs"/>
          <w:rtl/>
        </w:rPr>
      </w:pPr>
    </w:p>
    <w:p w:rsidR="008476AD" w:rsidRDefault="008476AD" w:rsidP="008476AD">
      <w:pPr>
        <w:rPr>
          <w:rFonts w:hint="cs"/>
          <w:rtl/>
        </w:rPr>
      </w:pPr>
      <w:r>
        <w:rPr>
          <w:rFonts w:hint="cs"/>
          <w:rtl/>
        </w:rPr>
        <w:t xml:space="preserve">אולמות לדעתי </w:t>
      </w:r>
      <w:bookmarkStart w:id="4712" w:name="_ETM_Q1_8887295"/>
      <w:bookmarkEnd w:id="4712"/>
      <w:r>
        <w:rPr>
          <w:rFonts w:hint="cs"/>
          <w:rtl/>
        </w:rPr>
        <w:t>גם. לכמה זמן אמרנו ניתן הרישיון לאולמות?</w:t>
      </w:r>
    </w:p>
    <w:p w:rsidR="008476AD" w:rsidRDefault="008476AD" w:rsidP="008476AD">
      <w:pPr>
        <w:rPr>
          <w:rFonts w:hint="cs"/>
          <w:rtl/>
        </w:rPr>
      </w:pPr>
    </w:p>
    <w:p w:rsidR="008476AD" w:rsidRDefault="008476AD" w:rsidP="008476AD">
      <w:pPr>
        <w:pStyle w:val="a5"/>
        <w:keepNext/>
        <w:rPr>
          <w:rFonts w:hint="cs"/>
          <w:rtl/>
        </w:rPr>
      </w:pPr>
      <w:r>
        <w:rPr>
          <w:rFonts w:hint="cs"/>
          <w:rtl/>
        </w:rPr>
        <w:t>דוד שטרית:</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נקבע לשלוש שנים, ונאמר </w:t>
      </w:r>
      <w:bookmarkStart w:id="4713" w:name="_ETM_Q1_8890776"/>
      <w:bookmarkEnd w:id="4713"/>
      <w:r>
        <w:rPr>
          <w:rFonts w:hint="cs"/>
          <w:rtl/>
        </w:rPr>
        <w:t>כאן אולי לחמש שנים. אם כולם מקבלים לעשר שנים אז גם אנחנו.</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על אולמות לא דיברתי אבל אני לא רואה סיבה </w:t>
      </w:r>
      <w:bookmarkStart w:id="4714" w:name="_ETM_Q1_8895915"/>
      <w:bookmarkEnd w:id="4714"/>
      <w:r>
        <w:rPr>
          <w:rFonts w:hint="cs"/>
          <w:rtl/>
        </w:rPr>
        <w:t xml:space="preserve">שלא. תיכף נשמע. </w:t>
      </w:r>
    </w:p>
    <w:p w:rsidR="008476AD" w:rsidRDefault="008476AD" w:rsidP="008476AD">
      <w:pPr>
        <w:rPr>
          <w:rFonts w:hint="cs"/>
          <w:rtl/>
        </w:rPr>
      </w:pPr>
    </w:p>
    <w:p w:rsidR="008476AD" w:rsidRDefault="008476AD" w:rsidP="008476AD">
      <w:pPr>
        <w:rPr>
          <w:rFonts w:hint="cs"/>
          <w:rtl/>
        </w:rPr>
      </w:pPr>
      <w:r>
        <w:rPr>
          <w:rFonts w:hint="cs"/>
          <w:rtl/>
        </w:rPr>
        <w:t>בבקשה, משרד הבריאות, מי רוצה להציג את העניין ולהתייחס?</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55478266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בשנים האחרונות אנחנו מקדמים את הנושא, גם בתפיסת העולם הפנימית שלנו וגם החוצה כלפי העסקים, שהעסק צריך להיות אחראי </w:t>
      </w:r>
      <w:bookmarkStart w:id="4715" w:name="_ETM_Q1_8935443"/>
      <w:bookmarkEnd w:id="4715"/>
      <w:r>
        <w:rPr>
          <w:rFonts w:hint="cs"/>
          <w:rtl/>
        </w:rPr>
        <w:t xml:space="preserve">על כל מה שהוא עושה. הוא צריך להיות מקצועי בתחום </w:t>
      </w:r>
      <w:bookmarkStart w:id="4716" w:name="_ETM_Q1_8940506"/>
      <w:bookmarkEnd w:id="4716"/>
      <w:r>
        <w:rPr>
          <w:rFonts w:hint="cs"/>
          <w:rtl/>
        </w:rPr>
        <w:t xml:space="preserve">שלו. יש לנו עסקים שהצלחנו לקדם מקצועיוּת בהם באמצעות נוכחות בכל עסק של אדם שעבר הכשרה בתחומי הבריאות והתברואה, הכשרות לא ארוכות מדי. הם עובדים נכון יותר. </w:t>
      </w:r>
      <w:bookmarkStart w:id="4717" w:name="_ETM_Q1_8968457"/>
      <w:bookmarkEnd w:id="4717"/>
      <w:r>
        <w:rPr>
          <w:rFonts w:hint="cs"/>
          <w:rtl/>
        </w:rPr>
        <w:t xml:space="preserve">בסופו של דבר זה הופך להיות להם כלכלי. עשינו את </w:t>
      </w:r>
      <w:bookmarkStart w:id="4718" w:name="_ETM_Q1_8968910"/>
      <w:bookmarkEnd w:id="4718"/>
      <w:r>
        <w:rPr>
          <w:rFonts w:hint="cs"/>
          <w:rtl/>
        </w:rPr>
        <w:t xml:space="preserve">זה בכל תחומי המים – כל עבודה שמתבצעת בתחום של </w:t>
      </w:r>
      <w:bookmarkStart w:id="4719" w:name="_ETM_Q1_8976518"/>
      <w:bookmarkEnd w:id="4719"/>
      <w:r>
        <w:rPr>
          <w:rFonts w:hint="cs"/>
          <w:rtl/>
        </w:rPr>
        <w:t xml:space="preserve">מי שתייה מתבצעת או בנוכחות אדם שעבר הכשרה או על </w:t>
      </w:r>
      <w:bookmarkStart w:id="4720" w:name="_ETM_Q1_8981913"/>
      <w:bookmarkEnd w:id="4720"/>
      <w:r>
        <w:rPr>
          <w:rFonts w:hint="cs"/>
          <w:rtl/>
        </w:rPr>
        <w:t xml:space="preserve">ידי אדם שעבר הכשרה.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יש הגדרה בחוק לדבר הזה?</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יש לזה הגדרה בתקנות.</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איך קוראים לאדם הזה?</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בברכת שחייה זה נקרא מפעיל ברכת </w:t>
      </w:r>
      <w:bookmarkStart w:id="4721" w:name="_ETM_Q1_8996210"/>
      <w:bookmarkEnd w:id="4721"/>
      <w:r>
        <w:rPr>
          <w:rFonts w:hint="cs"/>
          <w:rtl/>
        </w:rPr>
        <w:t>שחייה.</w:t>
      </w:r>
    </w:p>
    <w:p w:rsidR="008476AD" w:rsidRDefault="008476AD" w:rsidP="008476AD">
      <w:pPr>
        <w:rPr>
          <w:rFonts w:hint="cs"/>
          <w:rtl/>
        </w:rPr>
      </w:pPr>
    </w:p>
    <w:p w:rsidR="008476AD" w:rsidRDefault="008476AD" w:rsidP="008476AD">
      <w:pPr>
        <w:pStyle w:val="a5"/>
        <w:keepNext/>
        <w:rPr>
          <w:rFonts w:hint="cs"/>
          <w:rtl/>
        </w:rPr>
      </w:pPr>
      <w:r>
        <w:rPr>
          <w:rFonts w:hint="cs"/>
          <w:rtl/>
        </w:rPr>
        <w:t>מיכל גולדברג:</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בתקנות מי שתייה אין לזה שם מיוחד. יש תקנה שהנושא שלה הוא הדרכת עובדים.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כלומר לא מצאו שָם שֵֵם. </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2044763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בכל מקרה אני רוצה להגיד שפה אנחנו מייצרים </w:t>
      </w:r>
      <w:bookmarkStart w:id="4722" w:name="_ETM_Q1_9012998"/>
      <w:bookmarkEnd w:id="4722"/>
      <w:r>
        <w:rPr>
          <w:rFonts w:hint="cs"/>
          <w:rtl/>
        </w:rPr>
        <w:t xml:space="preserve">את הפלטפורמה בחוק. הפירוט של המקצועות, באילו עסקים וכן הלאה, </w:t>
      </w:r>
      <w:bookmarkStart w:id="4723" w:name="_ETM_Q1_9020623"/>
      <w:bookmarkEnd w:id="4723"/>
      <w:r>
        <w:rPr>
          <w:rFonts w:hint="cs"/>
          <w:rtl/>
        </w:rPr>
        <w:t xml:space="preserve">יהיה בתקנות, כך שהפירוט יגיע לוועדה. </w:t>
      </w:r>
    </w:p>
    <w:p w:rsidR="008476AD" w:rsidRDefault="008476AD" w:rsidP="008476AD">
      <w:pPr>
        <w:rPr>
          <w:rFonts w:hint="cs"/>
          <w:rtl/>
        </w:rPr>
      </w:pPr>
      <w:r>
        <w:rPr>
          <w:rFonts w:hint="cs"/>
          <w:rtl/>
        </w:rPr>
        <w:t xml:space="preserve">כבר עכשיו עשינו הערכת סיכונים </w:t>
      </w:r>
      <w:bookmarkStart w:id="4724" w:name="_ETM_Q1_9031898"/>
      <w:bookmarkEnd w:id="4724"/>
      <w:r>
        <w:rPr>
          <w:rFonts w:hint="cs"/>
          <w:rtl/>
        </w:rPr>
        <w:t xml:space="preserve">וחילקנו את העסקים לפי רמות סיכון מקובלות בעולם, והחלטנו שבחלק מרמות הסיכון הנמוכות הלימודים יהיו באמצעות לומדה. הלומדה תהיה אינטרנטית. </w:t>
      </w:r>
      <w:bookmarkStart w:id="4725" w:name="_ETM_Q1_9054497"/>
      <w:bookmarkEnd w:id="4725"/>
      <w:r>
        <w:rPr>
          <w:rFonts w:hint="cs"/>
          <w:rtl/>
        </w:rPr>
        <w:t xml:space="preserve">אדם יוכל להירשם והלומדה תפיק לו תעודה. עסק שהוא ברמה </w:t>
      </w:r>
      <w:bookmarkStart w:id="4726" w:name="_ETM_Q1_9061913"/>
      <w:bookmarkEnd w:id="4726"/>
      <w:r>
        <w:rPr>
          <w:rFonts w:hint="cs"/>
          <w:rtl/>
        </w:rPr>
        <w:t xml:space="preserve">הזאת יצטרך לראות- -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יצרף את התעודה הזאת לתצהיר ואז הוא מסודר. </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מצרף את התעודה הזאת לתצהיר, והאדם גם יכול להתחלף, אז זה לא משנה. </w:t>
      </w:r>
      <w:bookmarkStart w:id="4727" w:name="_ETM_Q1_9071257"/>
      <w:bookmarkEnd w:id="4727"/>
      <w:r>
        <w:rPr>
          <w:rFonts w:hint="cs"/>
          <w:rtl/>
        </w:rPr>
        <w:t xml:space="preserve">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703317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המשמעות של מזנונים ובתי קפה, שיהיו בתצהיר בשיטה הזאת. </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מסעדות ובתי אוכל ברמות יותר גבוהות יהיו צריכים לעבור הכשרה קצת יותר ארוכה. </w:t>
      </w:r>
    </w:p>
    <w:p w:rsidR="008476AD" w:rsidRDefault="008476AD" w:rsidP="008476AD">
      <w:pPr>
        <w:rPr>
          <w:rFonts w:hint="cs"/>
          <w:rtl/>
        </w:rPr>
      </w:pPr>
    </w:p>
    <w:p w:rsidR="008476AD" w:rsidRDefault="008476AD" w:rsidP="008476AD">
      <w:pPr>
        <w:pStyle w:val="a5"/>
        <w:keepNext/>
        <w:rPr>
          <w:rFonts w:hint="cs"/>
          <w:rtl/>
        </w:rPr>
      </w:pPr>
      <w:r>
        <w:rPr>
          <w:rFonts w:hint="cs"/>
          <w:rtl/>
        </w:rPr>
        <w:t>שי ברמן: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הא, הנה.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צא בבקשה החוצה ותחזור בעוד עשר דקות. </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188987374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זו הכשרה ארוכה יותר. גם ההכשרה הארוכה יותר, </w:t>
      </w:r>
      <w:bookmarkStart w:id="4728" w:name="_ETM_Q1_9102141"/>
      <w:bookmarkEnd w:id="4728"/>
      <w:r>
        <w:rPr>
          <w:rFonts w:hint="cs"/>
          <w:rtl/>
        </w:rPr>
        <w:t xml:space="preserve">אנחנו מדברים על שלושה ימים, ויכול להיות שבעסק מורכב מאוד חמישה </w:t>
      </w:r>
      <w:bookmarkStart w:id="4729" w:name="_ETM_Q1_9103880"/>
      <w:bookmarkEnd w:id="4729"/>
      <w:r>
        <w:rPr>
          <w:rFonts w:hint="cs"/>
          <w:rtl/>
        </w:rPr>
        <w:t xml:space="preserve">ימים, זה משך זמן ההכשרות. הם יעברו בחינה ויקבלו תעודה. זה לא העסק אלא האדם. גם בתחום המים יש לנו דוֹגמים. אנשים ניגשים ועוברים </w:t>
      </w:r>
      <w:bookmarkStart w:id="4730" w:name="_ETM_Q1_9118645"/>
      <w:bookmarkEnd w:id="4730"/>
      <w:r>
        <w:rPr>
          <w:rFonts w:hint="cs"/>
          <w:rtl/>
        </w:rPr>
        <w:t>את הקורס. הם יכולים לעבוד אצל זה או אצל אחר. ההכשרה היא</w:t>
      </w:r>
      <w:bookmarkStart w:id="4731" w:name="_ETM_Q1_9122827"/>
      <w:bookmarkEnd w:id="4731"/>
      <w:r>
        <w:rPr>
          <w:rFonts w:hint="cs"/>
          <w:rtl/>
        </w:rPr>
        <w:t xml:space="preserve"> לא לעסק. העסק צריך להראות שיש לו את האדם המתאים. אני יכול להגיד לכם שבתחום המים, למרות שחייבנו אחד, גם הגורמים הפרטיים קיבלו החלטה שהם מעבירים את כל העובדים שלהם בלי יוצא מן הכלל קורס כי הם ראו שבסופו של דבר יש להם תועלת מזה.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513650112"/>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מה ההכשרה שם? היא נעשית באמצעות לומדה?</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8915865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ההכשרה שם נעה, על פי מידת המורכבוּת, בין 40 שעות ל-92 שעות, אם אני זוכר נכון.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680953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זה קורס שאתם עושים עם מבחן שלכם?</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151804245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לא עושים את הקורס. </w:t>
      </w:r>
      <w:bookmarkStart w:id="4732" w:name="_ETM_Q1_9162844"/>
      <w:bookmarkEnd w:id="4732"/>
      <w:r>
        <w:rPr>
          <w:rFonts w:hint="cs"/>
          <w:rtl/>
        </w:rPr>
        <w:t xml:space="preserve">עושים את זה בתי ספר פרטיים. אנחנו עושים רק את המבחן שמתבצע אצלנו. התעודה שייכת לעובד, לא לעסק. אנחנו מכשירים בתחום מפעילי ברכות שחייה, למשל, כ-400 מפעילים בשנה. רק 40 אחר כך עוסקים בזה בפועל או מתחלפים. יש </w:t>
      </w:r>
      <w:bookmarkStart w:id="4733" w:name="_ETM_Q1_9193790"/>
      <w:bookmarkEnd w:id="4733"/>
      <w:r>
        <w:rPr>
          <w:rFonts w:hint="cs"/>
          <w:rtl/>
        </w:rPr>
        <w:t xml:space="preserve">הרבה אנשים שרוצים את ההכשרה. חלק גדול ממנהלי הקאונטרי קלאב, שיש להם מפעילים, הלכו גם הם לעשות את הקורס כדי להבין ולדעת.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68890019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ברמת המורכבות הגבוהה. לא הייתי מצפה לראות יותר מזה בעסק הכי מורכב פה מבין שהעסקים שאנחנו מדברים עליהם. </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בעסקים המורכבים אני חושב שזה יגיע לחמישה ימים, דהיינו </w:t>
      </w:r>
      <w:bookmarkStart w:id="4734" w:name="_ETM_Q1_9227035"/>
      <w:bookmarkEnd w:id="4734"/>
      <w:r>
        <w:rPr>
          <w:rFonts w:hint="cs"/>
          <w:rtl/>
        </w:rPr>
        <w:t xml:space="preserve">40 שעות, שזה לא הרבה.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49993933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לעסקים המורכבים זה סביר אבל לא לעסקים הפשוטים. </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1955406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למזנונים ולבתי קפה זה ייעשה באמצעות לומדות. כמובן שמישהו מהם גם יוכל להשתתף בהשתלמות בהתנדבות, לא כחובה. </w:t>
      </w:r>
    </w:p>
    <w:p w:rsidR="008476AD" w:rsidRDefault="008476AD" w:rsidP="008476AD">
      <w:pPr>
        <w:rPr>
          <w:rFonts w:hint="cs"/>
          <w:rtl/>
        </w:rPr>
      </w:pPr>
    </w:p>
    <w:p w:rsidR="008476AD" w:rsidRDefault="008476AD" w:rsidP="008476AD">
      <w:pPr>
        <w:rPr>
          <w:rFonts w:hint="cs"/>
          <w:rtl/>
        </w:rPr>
      </w:pPr>
      <w:r>
        <w:rPr>
          <w:rFonts w:hint="cs"/>
          <w:rtl/>
        </w:rPr>
        <w:t xml:space="preserve">עשינו שולחנות עגולים. הייתה </w:t>
      </w:r>
      <w:bookmarkStart w:id="4735" w:name="_ETM_Q1_9259942"/>
      <w:bookmarkEnd w:id="4735"/>
      <w:r>
        <w:rPr>
          <w:rFonts w:hint="cs"/>
          <w:rtl/>
        </w:rPr>
        <w:t xml:space="preserve">על זה הסכמה. חלק מבעלי העסקים אמרו: אם לא תחייבו אותנו </w:t>
      </w:r>
      <w:bookmarkStart w:id="4736" w:name="_ETM_Q1_9265872"/>
      <w:bookmarkEnd w:id="4736"/>
      <w:r>
        <w:rPr>
          <w:rFonts w:hint="cs"/>
          <w:rtl/>
        </w:rPr>
        <w:t xml:space="preserve">לזה אנחנו לא נעשה, אבל אם תחייבו אותנו אנחנו נעשה. </w:t>
      </w:r>
      <w:bookmarkStart w:id="4737" w:name="_ETM_Q1_9271145"/>
      <w:bookmarkEnd w:id="4737"/>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ברור, את זה גם אני יכול להגיד לך. </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כולל בתי מלון שאמרו: אם תחייבו אותנו </w:t>
      </w:r>
      <w:bookmarkStart w:id="4738" w:name="_ETM_Q1_9277983"/>
      <w:bookmarkEnd w:id="4738"/>
      <w:r>
        <w:rPr>
          <w:rFonts w:hint="cs"/>
          <w:rtl/>
        </w:rPr>
        <w:t xml:space="preserve">אנחנו נעשה כי אנחנו חושבים שזה חשוב, אבל החיים הם כאלה שאם לא מחייבים אותנו אנחנו לא עושים.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תודה.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88910299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מה קורה בינתיים  עד שיהיו התקנות הללו? האם המזנון כבר מחויב בתצהיר או שזה ממתין לתקנות?</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141639351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כן. </w:t>
      </w:r>
    </w:p>
    <w:p w:rsidR="008476AD" w:rsidRDefault="008476AD" w:rsidP="008476AD">
      <w:pPr>
        <w:rPr>
          <w:rFonts w:hint="cs"/>
          <w:rtl/>
        </w:rPr>
      </w:pPr>
    </w:p>
    <w:sdt>
      <w:sdtPr>
        <w:rPr>
          <w:rFonts w:hint="cs"/>
          <w:rtl/>
        </w:rPr>
        <w:alias w:val="דובר"/>
        <w:tag w:val="&lt;ID&gt;0&lt;/ID&gt;&lt;Name&gt;עמיחי פישר&lt;/Name&gt;&lt;Data&gt;עמיחי פישר&lt;/Data&gt;&lt;Shortcut&gt;עמפי&lt;/Shortcut&gt;&lt;MemberID&gt;&lt;/MemberID&gt;"/>
        <w:id w:val="-64481811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להגיד עוד דבר עקרוני. אנשי משרד הבריאות, תתקנו אותי אם אני טועה. אני חושב שצריך להציג קונטקסט רחב יותר מאשר הצגת. אנשי משרד הבריאות, התקנות שיש עכשיו לבתי אוכל ישנות מאוד, עם הוראות </w:t>
      </w:r>
      <w:bookmarkStart w:id="4739" w:name="_ETM_Q1_9319592"/>
      <w:bookmarkEnd w:id="4739"/>
      <w:r>
        <w:rPr>
          <w:rFonts w:hint="cs"/>
          <w:rtl/>
        </w:rPr>
        <w:t xml:space="preserve">תפעול של בית אוכל ברמת המיקרו. הדבר הזה הוא חלק משינוי בכלל של כל התקנות, לתפיסה של פחות ניהול מיקרו ברגולציה, יותר של עמידה בתוצאות. אלה סטנדרטים עקרוניים. הוא לא אמר ונראה לי שחשוב להשלים. </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94958963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רציתי לענות נקודתית לעניין ההכשרה.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זה חלק מן העניין. </w:t>
      </w:r>
    </w:p>
    <w:sdt>
      <w:sdtPr>
        <w:rPr>
          <w:rFonts w:hint="cs"/>
          <w:rtl/>
        </w:rPr>
        <w:alias w:val="דובר"/>
        <w:tag w:val="&lt;ID&gt;0&lt;/ID&gt;&lt;Name&gt;עמיחי פישר&lt;/Name&gt;&lt;Data&gt;עמיחי פישר&lt;/Data&gt;&lt;Shortcut&gt;עמפי&lt;/Shortcut&gt;&lt;MemberID&gt;&lt;/MemberID&gt;"/>
        <w:id w:val="-79782990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w:t>
      </w:r>
      <w:bookmarkStart w:id="4740" w:name="_ETM_Q1_9344231"/>
      <w:bookmarkEnd w:id="4740"/>
      <w:r>
        <w:rPr>
          <w:rFonts w:hint="cs"/>
          <w:rtl/>
        </w:rPr>
        <w:t xml:space="preserve">נראה לי מהותי. ברגע שמורידים את כל ניהול המיקרו – </w:t>
      </w:r>
      <w:bookmarkStart w:id="4741" w:name="_ETM_Q1_9346088"/>
      <w:bookmarkEnd w:id="4741"/>
      <w:r>
        <w:rPr>
          <w:rFonts w:hint="cs"/>
          <w:rtl/>
        </w:rPr>
        <w:t xml:space="preserve">מה הגובה ומה הרוחב וכן הלאה – משחררים הרבה מאוד ברגולציה. כנגד לזה, הם </w:t>
      </w:r>
      <w:bookmarkStart w:id="4742" w:name="_ETM_Q1_9358414"/>
      <w:bookmarkEnd w:id="4742"/>
      <w:r>
        <w:rPr>
          <w:rFonts w:hint="cs"/>
          <w:rtl/>
        </w:rPr>
        <w:t xml:space="preserve">רוצים להוסיף מישהו שיש לו את הידע המקצועי, שיוכל לנהל את העסק בהיבטים הללו, ואז גם מוארך משך הרישיון. זה הרעיון. </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111988414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לרגע נצטמצם לתחום בתי האוכל, אבל זו תפיסה שהיא רחבה יותר גם לתחומים אחרים </w:t>
      </w:r>
      <w:bookmarkStart w:id="4743" w:name="_ETM_Q1_9373885"/>
      <w:bookmarkEnd w:id="4743"/>
      <w:r>
        <w:rPr>
          <w:rFonts w:hint="cs"/>
          <w:rtl/>
        </w:rPr>
        <w:t xml:space="preserve">שאנחנו מתעסקים בהם. ככלל בתחום של בתי האוכל, ואולי של מרכולים, אבני היסוד כדי שעסק יצליח ויעבוד היטב מן ההיבט התברואי הן שיש לו תשתית מתאימה, יש לו תוכנית מתאימה, כל מסלול הכנת המזון שלו נכון. זה שלב מוקדם, השלב של התכנון המוקדם. השלב השני הוא שלב של התפעול. אם יש לך תוכנית טובה אתה יכול לתפעל את העסק היטב. לטיפול בתפעול אנחנו רואים מהניסיון שרכשנו לאט-לאט במשך השנים במקצועות המים שהרמנו שם את הרמה בצורה משמעותית מאוד. אנחנו מאמינים שגם פה זה יקרה. </w:t>
      </w:r>
    </w:p>
    <w:p w:rsidR="008476AD" w:rsidRDefault="008476AD" w:rsidP="008476AD">
      <w:pPr>
        <w:rPr>
          <w:rFonts w:hint="cs"/>
          <w:rtl/>
        </w:rPr>
      </w:pPr>
    </w:p>
    <w:p w:rsidR="008476AD" w:rsidRDefault="008476AD" w:rsidP="008476AD">
      <w:pPr>
        <w:rPr>
          <w:rFonts w:hint="cs"/>
          <w:rtl/>
        </w:rPr>
      </w:pPr>
      <w:r>
        <w:rPr>
          <w:rFonts w:hint="cs"/>
          <w:rtl/>
        </w:rPr>
        <w:t xml:space="preserve">כקונצפט רחב יותר, </w:t>
      </w:r>
      <w:bookmarkStart w:id="4744" w:name="_ETM_Q1_9440460"/>
      <w:bookmarkEnd w:id="4744"/>
      <w:r>
        <w:rPr>
          <w:rFonts w:hint="cs"/>
          <w:rtl/>
        </w:rPr>
        <w:t xml:space="preserve">אנחנו אומרים שאנחנו רוצים לחזק את היכולת של בעלי העסקים </w:t>
      </w:r>
      <w:bookmarkStart w:id="4745" w:name="_ETM_Q1_9445232"/>
      <w:bookmarkEnd w:id="4745"/>
      <w:r>
        <w:rPr>
          <w:rFonts w:hint="cs"/>
          <w:rtl/>
        </w:rPr>
        <w:t xml:space="preserve">להיות אחראים על העסק. במסגרת הזאת אנחנו לא רוצים לתת להם הוראות פרטניות. יכול להיות שבחלק מן הדברים נכין מדריכים אבל אלה לא מדריכי חובה וכל עסק יצטרך להיות מספיק מקצועי כדי שיידע איך להפעיל את עצמו בהוראות שהן יותר עקרוניות ופחות מפורטות. </w:t>
      </w:r>
    </w:p>
    <w:p w:rsidR="008476AD" w:rsidRDefault="008476AD" w:rsidP="008476AD">
      <w:pPr>
        <w:rPr>
          <w:rFonts w:hint="cs"/>
          <w:rtl/>
        </w:rPr>
      </w:pPr>
    </w:p>
    <w:p w:rsidR="008476AD" w:rsidRDefault="008476AD" w:rsidP="008476AD">
      <w:pPr>
        <w:rPr>
          <w:rFonts w:hint="cs"/>
          <w:rtl/>
        </w:rPr>
      </w:pPr>
      <w:r>
        <w:rPr>
          <w:rFonts w:hint="cs"/>
          <w:rtl/>
        </w:rPr>
        <w:t xml:space="preserve">אציג דוגמה. אם היום בבתי אוכל יש דרישה למחסן – </w:t>
      </w:r>
      <w:bookmarkStart w:id="4746" w:name="_ETM_Q1_9482260"/>
      <w:bookmarkEnd w:id="4746"/>
      <w:r>
        <w:rPr>
          <w:rFonts w:hint="cs"/>
          <w:rtl/>
        </w:rPr>
        <w:t xml:space="preserve">אנחנו לא נחייב ונדרוש שיהיה מחסן. הוא יצטרך לראות האם תפעולית, כדי לתפעל את העסק שלו, הוא צריך מחסן. אם הוא לא יתפעל נכון-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48242604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איך תבדוק אותו? לא תבדוק אם יש לו מחסן. </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112511386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אבדוק אם יש לו מחסן אבל אם אתה רואה שהוא צריך לאחסן כהוראה עקרונית מוצר גולמי לא </w:t>
      </w:r>
      <w:bookmarkStart w:id="4747" w:name="_ETM_Q1_9511867"/>
      <w:bookmarkEnd w:id="4747"/>
      <w:r>
        <w:rPr>
          <w:rFonts w:hint="cs"/>
          <w:rtl/>
        </w:rPr>
        <w:t xml:space="preserve">ליד מוצר נקי, והוא עושה בלגן, שֹם הכול באותו מקרר, </w:t>
      </w:r>
      <w:bookmarkStart w:id="4748" w:name="_ETM_Q1_9517049"/>
      <w:bookmarkEnd w:id="4748"/>
      <w:r>
        <w:rPr>
          <w:rFonts w:hint="cs"/>
          <w:rtl/>
        </w:rPr>
        <w:t xml:space="preserve">אז הוא עובר עבירה, כי חסר לו מחסן או חסר לו ציוד שיאפשר לו לשים את הכול בצורה נפרדת. זה מבחן התוצאה. אני לא אומר לו איך לעשות את זה כי יכול להיות </w:t>
      </w:r>
      <w:bookmarkStart w:id="4749" w:name="_ETM_Q1_9529547"/>
      <w:bookmarkEnd w:id="4749"/>
      <w:r>
        <w:rPr>
          <w:rFonts w:hint="cs"/>
          <w:rtl/>
        </w:rPr>
        <w:t xml:space="preserve">שיש קניון שעלות ההשכרה בו יקרה מאוד והוא מקבל ארבע </w:t>
      </w:r>
      <w:bookmarkStart w:id="4750" w:name="_ETM_Q1_9537339"/>
      <w:bookmarkEnd w:id="4750"/>
      <w:r>
        <w:rPr>
          <w:rFonts w:hint="cs"/>
          <w:rtl/>
        </w:rPr>
        <w:t xml:space="preserve">פעמים ביום את הסחורה לתוך ארונות שיש לו במקום; ויש </w:t>
      </w:r>
      <w:bookmarkStart w:id="4751" w:name="_ETM_Q1_9541460"/>
      <w:bookmarkEnd w:id="4751"/>
      <w:r>
        <w:rPr>
          <w:rFonts w:hint="cs"/>
          <w:rtl/>
        </w:rPr>
        <w:t xml:space="preserve">מקום אחר שנמצא על כביש הערבה ומביאים לו סחורה פעם בשבועיים ואז הוא חייב שיהיו </w:t>
      </w:r>
      <w:bookmarkStart w:id="4752" w:name="_ETM_Q1_9549411"/>
      <w:bookmarkEnd w:id="4752"/>
      <w:r>
        <w:rPr>
          <w:rFonts w:hint="cs"/>
          <w:rtl/>
        </w:rPr>
        <w:t xml:space="preserve">לו מחסנים. אני לא עושה את החשבון במקום בעל העסק. בעל העסק לפי התפעול שלו, לפי הפרשה הטכנית התפעולית שלו יקבל </w:t>
      </w:r>
      <w:bookmarkStart w:id="4753" w:name="_ETM_Q1_9561247"/>
      <w:bookmarkEnd w:id="4753"/>
      <w:r>
        <w:rPr>
          <w:rFonts w:hint="cs"/>
          <w:rtl/>
        </w:rPr>
        <w:t xml:space="preserve">החלטות ויצטרך לעמוד בהחלטות האלה.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469116139"/>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מתי תשנו את כל הנהלים האלה?</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109382860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הפסקנו את העבודה על התקנות האלה כי נכנסו כל תהליכי החקיקה, כי </w:t>
      </w:r>
      <w:bookmarkStart w:id="4754" w:name="_ETM_Q1_9572355"/>
      <w:bookmarkEnd w:id="4754"/>
      <w:r>
        <w:rPr>
          <w:rFonts w:hint="cs"/>
          <w:rtl/>
        </w:rPr>
        <w:t xml:space="preserve">מה לעשות, כוח האדם שלנו לצורך עבודה על הדברים האלה מוגבל. אנחנו אומרים את זה באופן אמיתי. כאשר נשתחרר מן העבודה על הצעת החוק ונראה איך אנחנו עם המִפרטים נמשיך בעבודה. התחלנו – עשינו סקר בין-לאומי בעניין, עשינו סקר שביעות רצון של לקוחות של בתי אוכל, לקחנו ייעוץ ארגוני </w:t>
      </w:r>
      <w:bookmarkStart w:id="4755" w:name="_ETM_Q1_9595397"/>
      <w:bookmarkEnd w:id="4755"/>
      <w:r>
        <w:rPr>
          <w:rFonts w:hint="cs"/>
          <w:rtl/>
        </w:rPr>
        <w:t xml:space="preserve">שבדק את העבודה, איך אנחנו עובדים היום. עשינו הרבה עבודות הכנה. חילקנו את העסקים לרמות סיכון.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נציגת משרד הפנים, בבקשה.</w:t>
      </w:r>
    </w:p>
    <w:p w:rsidR="008476AD" w:rsidRDefault="008476AD" w:rsidP="008476AD">
      <w:pPr>
        <w:rPr>
          <w:rFonts w:hint="cs"/>
          <w:rtl/>
        </w:rPr>
      </w:pPr>
    </w:p>
    <w:sdt>
      <w:sdtPr>
        <w:rPr>
          <w:rFonts w:hint="cs"/>
          <w:rtl/>
        </w:rPr>
        <w:alias w:val="דובר"/>
        <w:tag w:val="&lt;ID&gt;0&lt;/ID&gt;&lt;Name&gt;חוה מונדרוביץ&lt;/Name&gt;&lt;Data&gt;חוה מונדרוביץ&lt;/Data&gt;&lt;Shortcut&gt;חומו&lt;/Shortcut&gt;&lt;MemberID&gt;&lt;/MemberID&gt;"/>
        <w:id w:val="-282423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חוה מונדרוביץ: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לפחות לגבי מסעדות נדרשת גם הסכמת המשטרה להאריך </w:t>
      </w:r>
      <w:bookmarkStart w:id="4756" w:name="_ETM_Q1_9610210"/>
      <w:bookmarkEnd w:id="4756"/>
      <w:r>
        <w:rPr>
          <w:rFonts w:hint="cs"/>
          <w:rtl/>
        </w:rPr>
        <w:t xml:space="preserve">לעשר שנים.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897399113"/>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הם הסכימו. איפה טל ימיני? לדעתי לא הייתה </w:t>
      </w:r>
      <w:bookmarkStart w:id="4757" w:name="_ETM_Q1_9620585"/>
      <w:bookmarkEnd w:id="4757"/>
      <w:r>
        <w:rPr>
          <w:rFonts w:hint="cs"/>
          <w:rtl/>
        </w:rPr>
        <w:t xml:space="preserve">בעיה. </w:t>
      </w:r>
    </w:p>
    <w:p w:rsidR="008476AD" w:rsidRDefault="008476AD" w:rsidP="008476AD">
      <w:pPr>
        <w:rPr>
          <w:rFonts w:hint="cs"/>
          <w:rtl/>
        </w:rPr>
      </w:pP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הייתה בעיה. הייתה בעיה בקביעה בין שלוש שנים לחמש שנים.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תבדקו. אני לא זוכר. אני לא מבין למה </w:t>
      </w:r>
      <w:bookmarkStart w:id="4758" w:name="_ETM_Q1_9628419"/>
      <w:bookmarkEnd w:id="4758"/>
      <w:r>
        <w:rPr>
          <w:rFonts w:hint="cs"/>
          <w:rtl/>
        </w:rPr>
        <w:t xml:space="preserve">צריכה להיות בעיה. אני רוצה להעלות את זה לעשר שנים. </w:t>
      </w:r>
      <w:bookmarkStart w:id="4759" w:name="_ETM_Q1_9632982"/>
      <w:bookmarkEnd w:id="4759"/>
      <w:r>
        <w:rPr>
          <w:rFonts w:hint="cs"/>
          <w:rtl/>
        </w:rPr>
        <w:t xml:space="preserve"> </w:t>
      </w:r>
    </w:p>
    <w:p w:rsidR="008476AD" w:rsidRDefault="008476AD" w:rsidP="008476AD">
      <w:pPr>
        <w:rPr>
          <w:rFonts w:hint="cs"/>
          <w:rtl/>
        </w:rPr>
      </w:pPr>
    </w:p>
    <w:p w:rsidR="008476AD" w:rsidRDefault="008476AD" w:rsidP="008476AD">
      <w:pPr>
        <w:rPr>
          <w:rFonts w:hint="cs"/>
          <w:rtl/>
        </w:rPr>
      </w:pPr>
      <w:r>
        <w:rPr>
          <w:rFonts w:hint="cs"/>
          <w:rtl/>
        </w:rPr>
        <w:t xml:space="preserve">מיד נתחיל לשמוע את החברים </w:t>
      </w:r>
      <w:bookmarkStart w:id="4760" w:name="_ETM_Q1_9654050"/>
      <w:bookmarkEnd w:id="4760"/>
      <w:r>
        <w:rPr>
          <w:rFonts w:hint="cs"/>
          <w:rtl/>
        </w:rPr>
        <w:t xml:space="preserve">שזה נוגע לחיים שלהם. ברמה העקרונית, אני רוצה לסכם. אני שמח מאוד על הגישה הזו </w:t>
      </w:r>
      <w:bookmarkStart w:id="4761" w:name="_ETM_Q1_9658807"/>
      <w:bookmarkEnd w:id="4761"/>
      <w:r>
        <w:rPr>
          <w:rFonts w:hint="cs"/>
          <w:rtl/>
        </w:rPr>
        <w:t xml:space="preserve">של משרד הבריאות, אבל החיים הם בפרטים הקטנים. הפרטים הקטנים </w:t>
      </w:r>
      <w:bookmarkStart w:id="4762" w:name="_ETM_Q1_9664125"/>
      <w:bookmarkEnd w:id="4762"/>
      <w:r>
        <w:rPr>
          <w:rFonts w:hint="cs"/>
          <w:rtl/>
        </w:rPr>
        <w:t xml:space="preserve">כרגע לא מוצגים על שולחננו, הם יגיעו עם תקנות. הארכת התוקף, כפי שאמרתי, תקרה כבר עכשיו, לשאלתך. כבר עכשיו </w:t>
      </w:r>
      <w:bookmarkStart w:id="4763" w:name="_ETM_Q1_9677163"/>
      <w:bookmarkEnd w:id="4763"/>
      <w:r>
        <w:rPr>
          <w:rFonts w:hint="cs"/>
          <w:rtl/>
        </w:rPr>
        <w:t xml:space="preserve">אנחנו אומרים שמזנונים ובתי קפה יהיו בתצהיר; כבר עכשיו </w:t>
      </w:r>
      <w:bookmarkStart w:id="4764" w:name="_ETM_Q1_9680770"/>
      <w:bookmarkEnd w:id="4764"/>
      <w:r>
        <w:rPr>
          <w:rFonts w:hint="cs"/>
          <w:rtl/>
        </w:rPr>
        <w:t xml:space="preserve">אנחנו אומרים שזה יהיה לעשר שנים, וגם במסעדות – אני רק רוצה שאנשי המשטרה לא יפתיעו אותי – וגם במרכולים שיש בהם טיפול במזון. אולמות – רישיון לעשר שנים. בתי מלון כבר קיבלו עשר שנים. חדר אוכל – גם. אם אתה </w:t>
      </w:r>
      <w:bookmarkStart w:id="4765" w:name="_ETM_Q1_9707048"/>
      <w:bookmarkEnd w:id="4765"/>
      <w:r>
        <w:rPr>
          <w:rFonts w:hint="cs"/>
          <w:rtl/>
        </w:rPr>
        <w:t xml:space="preserve">מסעדה אתה ממילא בקריטריון. זה הרעיון. </w:t>
      </w:r>
    </w:p>
    <w:p w:rsidR="008476AD" w:rsidRDefault="008476AD" w:rsidP="008476AD">
      <w:pPr>
        <w:rPr>
          <w:rFonts w:hint="cs"/>
          <w:rtl/>
        </w:rPr>
      </w:pPr>
    </w:p>
    <w:p w:rsidR="008476AD" w:rsidRDefault="008476AD" w:rsidP="008476AD">
      <w:pPr>
        <w:rPr>
          <w:rFonts w:hint="cs"/>
          <w:rtl/>
        </w:rPr>
      </w:pPr>
      <w:r>
        <w:rPr>
          <w:rFonts w:hint="cs"/>
          <w:rtl/>
        </w:rPr>
        <w:t xml:space="preserve">אני חושב שזה בשורה </w:t>
      </w:r>
      <w:bookmarkStart w:id="4766" w:name="_ETM_Q1_9712639"/>
      <w:bookmarkEnd w:id="4766"/>
      <w:r>
        <w:rPr>
          <w:rFonts w:hint="cs"/>
          <w:rtl/>
        </w:rPr>
        <w:t xml:space="preserve">גדולה מאוד שמביא פה משרד הבריאות. אי אפשר להתעלם מזה. </w:t>
      </w:r>
    </w:p>
    <w:p w:rsidR="008476AD" w:rsidRDefault="008476AD" w:rsidP="008476AD">
      <w:pPr>
        <w:rPr>
          <w:rFonts w:hint="cs"/>
          <w:rtl/>
        </w:rPr>
      </w:pPr>
    </w:p>
    <w:p w:rsidR="008476AD" w:rsidRDefault="008476AD" w:rsidP="008476AD">
      <w:pPr>
        <w:rPr>
          <w:rFonts w:hint="cs"/>
          <w:rtl/>
        </w:rPr>
      </w:pPr>
      <w:r>
        <w:rPr>
          <w:rFonts w:hint="cs"/>
          <w:rtl/>
        </w:rPr>
        <w:t xml:space="preserve">כפי שאמרתי, החיים הם בפרטים הקטנים והמבחן בסוף יהיה כאשר </w:t>
      </w:r>
      <w:bookmarkStart w:id="4767" w:name="_ETM_Q1_9723240"/>
      <w:bookmarkEnd w:id="4767"/>
      <w:r>
        <w:rPr>
          <w:rFonts w:hint="cs"/>
          <w:rtl/>
        </w:rPr>
        <w:t xml:space="preserve">תביאו את התקנות. אז נקיים פה דיון על </w:t>
      </w:r>
      <w:bookmarkStart w:id="4768" w:name="_ETM_Q1_9727654"/>
      <w:bookmarkEnd w:id="4768"/>
      <w:r>
        <w:rPr>
          <w:rFonts w:hint="cs"/>
          <w:rtl/>
        </w:rPr>
        <w:t xml:space="preserve">העניין הזה. </w:t>
      </w:r>
    </w:p>
    <w:p w:rsidR="008476AD" w:rsidRDefault="008476AD" w:rsidP="008476AD">
      <w:pPr>
        <w:rPr>
          <w:rFonts w:hint="cs"/>
          <w:rtl/>
        </w:rPr>
      </w:pPr>
    </w:p>
    <w:p w:rsidR="008476AD" w:rsidRDefault="008476AD" w:rsidP="008476AD">
      <w:pPr>
        <w:rPr>
          <w:rFonts w:hint="cs"/>
          <w:rtl/>
        </w:rPr>
      </w:pPr>
      <w:r>
        <w:rPr>
          <w:rFonts w:hint="cs"/>
          <w:rtl/>
        </w:rPr>
        <w:t xml:space="preserve">מה שהשגנו כוועדה הוא את האישור של </w:t>
      </w:r>
      <w:bookmarkStart w:id="4769" w:name="_ETM_Q1_9729738"/>
      <w:bookmarkEnd w:id="4769"/>
      <w:r>
        <w:rPr>
          <w:rFonts w:hint="cs"/>
          <w:rtl/>
        </w:rPr>
        <w:t xml:space="preserve">משרד המשפטים ואת הקונצפט הזה של מתאם בריאות, שלא היה </w:t>
      </w:r>
      <w:bookmarkStart w:id="4770" w:name="_ETM_Q1_9740933"/>
      <w:bookmarkEnd w:id="4770"/>
      <w:r>
        <w:rPr>
          <w:rFonts w:hint="cs"/>
          <w:rtl/>
        </w:rPr>
        <w:t xml:space="preserve">קיים. הוא חשוב. הוא גם ייתן לכם איש קשר במקומות </w:t>
      </w:r>
      <w:bookmarkStart w:id="4771" w:name="_ETM_Q1_9745097"/>
      <w:bookmarkEnd w:id="4771"/>
      <w:r>
        <w:rPr>
          <w:rFonts w:hint="cs"/>
          <w:rtl/>
        </w:rPr>
        <w:t xml:space="preserve">האלה, שתוכלו לעבוד ישירות מולו, גם אנשים שיבינו את הדרישות </w:t>
      </w:r>
      <w:bookmarkStart w:id="4772" w:name="_ETM_Q1_9750533"/>
      <w:bookmarkEnd w:id="4772"/>
      <w:r>
        <w:rPr>
          <w:rFonts w:hint="cs"/>
          <w:rtl/>
        </w:rPr>
        <w:t xml:space="preserve">ברמה הנקודתית של העסק לאותו עניין. אני חושב שזה חשוב. </w:t>
      </w:r>
      <w:bookmarkStart w:id="4773" w:name="_ETM_Q1_9754698"/>
      <w:bookmarkEnd w:id="4773"/>
    </w:p>
    <w:p w:rsidR="008476AD" w:rsidRDefault="008476AD" w:rsidP="008476AD">
      <w:pPr>
        <w:rPr>
          <w:rFonts w:hint="cs"/>
          <w:rtl/>
        </w:rPr>
      </w:pPr>
      <w:bookmarkStart w:id="4774" w:name="_ETM_Q1_9755547"/>
      <w:bookmarkEnd w:id="4774"/>
    </w:p>
    <w:p w:rsidR="008476AD" w:rsidRDefault="008476AD" w:rsidP="008476AD">
      <w:pPr>
        <w:rPr>
          <w:rFonts w:hint="cs"/>
          <w:rtl/>
        </w:rPr>
      </w:pPr>
      <w:bookmarkStart w:id="4775" w:name="_ETM_Q1_9755799"/>
      <w:bookmarkEnd w:id="4775"/>
      <w:r>
        <w:rPr>
          <w:rFonts w:hint="cs"/>
          <w:rtl/>
        </w:rPr>
        <w:t xml:space="preserve">אם ננסה כבר עכשיו לרדת לפרטים הקטנים של ההכשרה, לא נגמור עם זה. דיברנו על הכשרת העסקים הקטנים – מזנונים ובתי קפה – ברמה של לומדה, ורוב הסיכויים שזה יהיה בעל העסק שילמד מתוך לומדה באינטרנט, יקבל אישור, יצרף את זה לתצהיר וזו </w:t>
      </w:r>
      <w:bookmarkStart w:id="4776" w:name="_ETM_Q1_9774464"/>
      <w:bookmarkEnd w:id="4776"/>
      <w:r>
        <w:rPr>
          <w:rFonts w:hint="cs"/>
          <w:rtl/>
        </w:rPr>
        <w:t xml:space="preserve">תהיה הדרך שלו לקבל את האישור; וכאשר מדובר במסעדות המורכבות יותר </w:t>
      </w:r>
      <w:bookmarkStart w:id="4777" w:name="_ETM_Q1_9778673"/>
      <w:bookmarkEnd w:id="4777"/>
      <w:r>
        <w:rPr>
          <w:rFonts w:hint="cs"/>
          <w:rtl/>
        </w:rPr>
        <w:t xml:space="preserve">צריך להיות מתאם בריאות. ההכשרה יכולה להיות במקסימום, בעסקים המורכבים הגדולים, עד כ-40 </w:t>
      </w:r>
      <w:bookmarkStart w:id="4778" w:name="_ETM_Q1_9786200"/>
      <w:bookmarkEnd w:id="4778"/>
      <w:r>
        <w:rPr>
          <w:rFonts w:hint="cs"/>
          <w:rtl/>
        </w:rPr>
        <w:t xml:space="preserve">שעות, משהו כזה, באופן חד-פעמי, לא בכל שנה 40 שעות, כדי לקבל את האישור. אם יהיו עדכונים- - - </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75348483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אחת לחמש שנים יהיה יום השתלמות.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2888734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גם סביר – אחת לחמש שנים יום השתלמות. אני </w:t>
      </w:r>
      <w:bookmarkStart w:id="4779" w:name="_ETM_Q1_9798975"/>
      <w:bookmarkEnd w:id="4779"/>
      <w:r>
        <w:rPr>
          <w:rFonts w:hint="cs"/>
          <w:rtl/>
        </w:rPr>
        <w:t xml:space="preserve">חי עם זה טוב. </w:t>
      </w:r>
    </w:p>
    <w:p w:rsidR="008476AD" w:rsidRDefault="008476AD" w:rsidP="008476AD">
      <w:pPr>
        <w:rPr>
          <w:rFonts w:hint="cs"/>
          <w:rtl/>
        </w:rPr>
      </w:pPr>
    </w:p>
    <w:p w:rsidR="008476AD" w:rsidRDefault="008476AD" w:rsidP="008476AD">
      <w:pPr>
        <w:rPr>
          <w:rFonts w:hint="cs"/>
          <w:rtl/>
        </w:rPr>
      </w:pPr>
      <w:r>
        <w:rPr>
          <w:rFonts w:hint="cs"/>
          <w:rtl/>
        </w:rPr>
        <w:t>זה הרעיון. מי רוצה להתייחס? בבקשה.</w:t>
      </w:r>
    </w:p>
    <w:p w:rsidR="008476AD" w:rsidRDefault="008476AD" w:rsidP="008476AD">
      <w:pPr>
        <w:rPr>
          <w:rFonts w:hint="cs"/>
          <w:rtl/>
        </w:rPr>
      </w:pPr>
    </w:p>
    <w:sdt>
      <w:sdtPr>
        <w:rPr>
          <w:rFonts w:hint="cs"/>
          <w:rtl/>
        </w:rPr>
        <w:alias w:val="דובר"/>
        <w:tag w:val="&lt;ID&gt;0&lt;/ID&gt;&lt;Name&gt;שי ברמן&lt;/Name&gt;&lt;Data&gt;שי ברמן&lt;/Data&gt;&lt;Shortcut&gt;שיבר&lt;/Shortcut&gt;&lt;MemberID&gt;&lt;/MemberID&gt;"/>
        <w:id w:val="-205067582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קודם כול, הסיבה שהייתי </w:t>
      </w:r>
      <w:bookmarkStart w:id="4780" w:name="_ETM_Q1_9808655"/>
      <w:bookmarkEnd w:id="4780"/>
      <w:r>
        <w:rPr>
          <w:rFonts w:hint="cs"/>
          <w:rtl/>
        </w:rPr>
        <w:t>בחוץ היא הרשלנות של משרד הבריאות, שבדיון שהחל כבר מן הבוקר לא דאגו להביא לפה ריטלין לפציינטים...</w:t>
      </w:r>
    </w:p>
    <w:p w:rsidR="008476AD" w:rsidRDefault="008476AD" w:rsidP="008476AD">
      <w:pPr>
        <w:rPr>
          <w:rFonts w:hint="cs"/>
          <w:rtl/>
        </w:rPr>
      </w:pPr>
    </w:p>
    <w:p w:rsidR="008476AD" w:rsidRDefault="008476AD" w:rsidP="008476AD">
      <w:pPr>
        <w:rPr>
          <w:rFonts w:hint="cs"/>
          <w:rtl/>
        </w:rPr>
      </w:pPr>
      <w:r>
        <w:rPr>
          <w:rFonts w:hint="cs"/>
          <w:rtl/>
        </w:rPr>
        <w:t xml:space="preserve">קודם כול, אנחנו שמחים מאוד על הארכת התוקף. זה חשוב לנו מאוד. זה עניין משמעותי מאוד לעסקים הקטנים, זה הקלה גדולה מאוד. </w:t>
      </w:r>
    </w:p>
    <w:p w:rsidR="008476AD" w:rsidRDefault="008476AD" w:rsidP="008476AD">
      <w:pPr>
        <w:rPr>
          <w:rFonts w:hint="cs"/>
          <w:rtl/>
        </w:rPr>
      </w:pPr>
    </w:p>
    <w:p w:rsidR="008476AD" w:rsidRDefault="008476AD" w:rsidP="008476AD">
      <w:pPr>
        <w:rPr>
          <w:rFonts w:hint="cs"/>
          <w:rtl/>
        </w:rPr>
      </w:pPr>
      <w:r>
        <w:rPr>
          <w:rFonts w:hint="cs"/>
          <w:rtl/>
        </w:rPr>
        <w:t>לגבי נושא נאמן או מתאם בריאות, אם מדובר על לומדה באינטרנט וכדומה לעסקים הפשוטים – זה לא בעיה. כבר קיבלנו מסרים ממשרד הבריאות, שמדובר פה במשהו הרבה יותר מורכב.</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תגיד לי מה אתה מכיר. הרגע שמעת את נציג משרד הבריאות מסכים לסיכום שלי. </w:t>
      </w:r>
      <w:bookmarkStart w:id="4781" w:name="_ETM_Q1_9865186"/>
      <w:bookmarkEnd w:id="4781"/>
      <w:r>
        <w:rPr>
          <w:rFonts w:hint="cs"/>
          <w:rtl/>
        </w:rPr>
        <w:t xml:space="preserve">מה שמעת אתה? </w:t>
      </w:r>
    </w:p>
    <w:p w:rsidR="008476AD" w:rsidRDefault="008476AD" w:rsidP="008476AD">
      <w:pPr>
        <w:rPr>
          <w:rFonts w:hint="cs"/>
          <w:rtl/>
        </w:rPr>
      </w:pPr>
    </w:p>
    <w:p w:rsidR="008476AD" w:rsidRDefault="008476AD" w:rsidP="008476AD">
      <w:pPr>
        <w:pStyle w:val="a5"/>
        <w:keepNext/>
        <w:rPr>
          <w:rFonts w:hint="cs"/>
          <w:rtl/>
        </w:rPr>
      </w:pPr>
      <w:r>
        <w:rPr>
          <w:rFonts w:hint="cs"/>
          <w:rtl/>
        </w:rPr>
        <w:t>שי ברמן: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צריך להבין מה זה הכשרה. אם זה </w:t>
      </w:r>
      <w:bookmarkStart w:id="4782" w:name="_ETM_Q1_9871374"/>
      <w:bookmarkEnd w:id="4782"/>
      <w:r>
        <w:rPr>
          <w:rFonts w:hint="cs"/>
          <w:rtl/>
        </w:rPr>
        <w:t xml:space="preserve">נאמן תברואה- -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מתאם בריאות. </w:t>
      </w:r>
    </w:p>
    <w:p w:rsidR="008476AD" w:rsidRDefault="008476AD" w:rsidP="008476AD">
      <w:pPr>
        <w:rPr>
          <w:rFonts w:hint="cs"/>
          <w:rtl/>
        </w:rPr>
      </w:pPr>
    </w:p>
    <w:p w:rsidR="008476AD" w:rsidRDefault="008476AD" w:rsidP="008476AD">
      <w:pPr>
        <w:pStyle w:val="a5"/>
        <w:keepNext/>
        <w:rPr>
          <w:rFonts w:hint="cs"/>
          <w:rtl/>
        </w:rPr>
      </w:pPr>
      <w:r>
        <w:rPr>
          <w:rFonts w:hint="cs"/>
          <w:rtl/>
        </w:rPr>
        <w:t>שי ברמן: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לא יודע מה </w:t>
      </w:r>
      <w:bookmarkStart w:id="4783" w:name="_ETM_Q1_9872520"/>
      <w:bookmarkEnd w:id="4783"/>
      <w:r>
        <w:rPr>
          <w:rFonts w:hint="cs"/>
          <w:rtl/>
        </w:rPr>
        <w:t xml:space="preserve">זה מתאם בריאות.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נדע על זה בפרוטרוט כאשר יגיעו תקנות, אבל אני מסביר לך את הטווח. חשוב לי שתבין את </w:t>
      </w:r>
      <w:bookmarkStart w:id="4784" w:name="_ETM_Q1_9882758"/>
      <w:bookmarkEnd w:id="4784"/>
      <w:r>
        <w:rPr>
          <w:rFonts w:hint="cs"/>
          <w:rtl/>
        </w:rPr>
        <w:t>זה. הטווח שאנחנו מדברים עליו נע בין לומדה ומבחן באינטרנט במקומות הפשוטים לבין סדר גודל של 40 שעות הכשרה חד-פעמית, ויום ריענון פעם בחמש שנים. עמיר יצחקי, אני צודק?</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94366453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כן.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שי ברמן, שמעת?</w:t>
      </w:r>
    </w:p>
    <w:p w:rsidR="008476AD" w:rsidRDefault="008476AD" w:rsidP="008476AD">
      <w:pPr>
        <w:rPr>
          <w:rFonts w:hint="cs"/>
          <w:rtl/>
        </w:rPr>
      </w:pPr>
    </w:p>
    <w:sdt>
      <w:sdtPr>
        <w:rPr>
          <w:rFonts w:hint="cs"/>
          <w:rtl/>
        </w:rPr>
        <w:alias w:val="דובר"/>
        <w:tag w:val="&lt;ID&gt;0&lt;/ID&gt;&lt;Name&gt;שי ברמן&lt;/Name&gt;&lt;Data&gt;שי ברמן&lt;/Data&gt;&lt;Shortcut&gt;שיבר&lt;/Shortcut&gt;&lt;MemberID&gt;&lt;/MemberID&gt;"/>
        <w:id w:val="170504684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אני רוצה להגיד לך לגבי הטווח הארוך בספקטרום.</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המשמעויות של 40 שעות ויום ריענון פעם בחמש שנים? </w:t>
      </w:r>
    </w:p>
    <w:p w:rsidR="008476AD" w:rsidRDefault="008476AD" w:rsidP="008476AD">
      <w:pPr>
        <w:rPr>
          <w:rFonts w:hint="cs"/>
          <w:rtl/>
        </w:rPr>
      </w:pPr>
    </w:p>
    <w:p w:rsidR="008476AD" w:rsidRDefault="008476AD" w:rsidP="008476AD">
      <w:pPr>
        <w:pStyle w:val="a5"/>
        <w:keepNext/>
        <w:rPr>
          <w:rFonts w:hint="cs"/>
          <w:rtl/>
        </w:rPr>
      </w:pPr>
      <w:r>
        <w:rPr>
          <w:rFonts w:hint="cs"/>
          <w:rtl/>
        </w:rPr>
        <w:t>שי ברמן: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כפי שהבנו, קורסים – ואתמול קיבלנו את התוכנית </w:t>
      </w:r>
      <w:bookmarkStart w:id="4785" w:name="_ETM_Q1_9914222"/>
      <w:bookmarkEnd w:id="4785"/>
      <w:r>
        <w:rPr>
          <w:rFonts w:hint="cs"/>
          <w:rtl/>
        </w:rPr>
        <w:t xml:space="preserve">הזאת, אתמול ראינו אותה לראשונה-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665475552"/>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המסמך שאני </w:t>
      </w:r>
      <w:bookmarkStart w:id="4786" w:name="_ETM_Q1_9916346"/>
      <w:bookmarkEnd w:id="4786"/>
      <w:r>
        <w:rPr>
          <w:rFonts w:hint="cs"/>
          <w:rtl/>
        </w:rPr>
        <w:t>קיבלתי? עזוב, אי אפשר להבין מן המסמך הזה כלום. מה שאנחנו מדברים עכשיו הוא שיהיה. גם אני לא הבנתי כלום מן המסמך.</w:t>
      </w:r>
    </w:p>
    <w:p w:rsidR="008476AD" w:rsidRDefault="008476AD" w:rsidP="008476AD">
      <w:pPr>
        <w:rPr>
          <w:rFonts w:hint="cs"/>
          <w:rtl/>
        </w:rPr>
      </w:pPr>
    </w:p>
    <w:p w:rsidR="008476AD" w:rsidRDefault="008476AD" w:rsidP="008476AD">
      <w:pPr>
        <w:pStyle w:val="a5"/>
        <w:keepNext/>
        <w:rPr>
          <w:rFonts w:hint="cs"/>
          <w:rtl/>
        </w:rPr>
      </w:pPr>
      <w:r>
        <w:rPr>
          <w:rFonts w:hint="cs"/>
          <w:rtl/>
        </w:rPr>
        <w:t>שי ברמן: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הקורס עצמו- -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עוד קורס. אני לא יודע על מה אתה מדבר. </w:t>
      </w:r>
    </w:p>
    <w:p w:rsidR="008476AD" w:rsidRDefault="008476AD" w:rsidP="008476AD">
      <w:pPr>
        <w:rPr>
          <w:rFonts w:hint="cs"/>
          <w:rtl/>
        </w:rPr>
      </w:pPr>
    </w:p>
    <w:sdt>
      <w:sdtPr>
        <w:rPr>
          <w:rFonts w:hint="cs"/>
          <w:rtl/>
        </w:rPr>
        <w:alias w:val="דובר"/>
        <w:tag w:val="&lt;ID&gt;0&lt;/ID&gt;&lt;Name&gt;שי ברמן&lt;/Name&gt;&lt;Data&gt;שי ברמן&lt;/Data&gt;&lt;Shortcut&gt;שיבר&lt;/Shortcut&gt;&lt;MemberID&gt;&lt;/MemberID&gt;"/>
        <w:id w:val="-146726493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שם היה רשום "נאמן תברואה". אם זה לא נאמן תברואה, </w:t>
      </w:r>
      <w:bookmarkStart w:id="4787" w:name="_ETM_Q1_9933057"/>
      <w:bookmarkEnd w:id="4787"/>
      <w:r>
        <w:rPr>
          <w:rFonts w:hint="cs"/>
          <w:rtl/>
        </w:rPr>
        <w:t xml:space="preserve">אלה קורסים שלעשות אותם היום במאסה – אין מי שיעשה אותם, אין מי שיכשיר את האנשים. </w:t>
      </w:r>
    </w:p>
    <w:p w:rsidR="008476AD" w:rsidRDefault="008476AD" w:rsidP="008476AD">
      <w:pPr>
        <w:rPr>
          <w:rFonts w:hint="cs"/>
          <w:rtl/>
        </w:rPr>
      </w:pPr>
    </w:p>
    <w:p w:rsidR="008476AD" w:rsidRDefault="008476AD" w:rsidP="008476AD">
      <w:pPr>
        <w:rPr>
          <w:rFonts w:hint="cs"/>
          <w:rtl/>
        </w:rPr>
      </w:pPr>
      <w:r>
        <w:rPr>
          <w:rFonts w:hint="cs"/>
          <w:rtl/>
        </w:rPr>
        <w:t xml:space="preserve">אני רוצה להגיד לך משהו שהוא ספציפי לענף המסעדות. מחר נכשיר עובדים שלנו שיהיו בפוזיציה הזאת. בענף שלנו יש תחלופה גבוהה מאוד של עובדים. לא רק אצלנו אלא גם אצל אחרים. נכשיר עובד ואחרי חצי שנה או שנה </w:t>
      </w:r>
      <w:bookmarkStart w:id="4788" w:name="_ETM_Q1_9959731"/>
      <w:bookmarkEnd w:id="4788"/>
      <w:r>
        <w:rPr>
          <w:rFonts w:hint="cs"/>
          <w:rtl/>
        </w:rPr>
        <w:t xml:space="preserve">הוא יעזוב ונצטרך להכשיר עובד אחר. נאמר שנעשתה פה עבודה אבל לא בדקו כמה הדבר הזה עולה. אצלנו יש 14,000 עסקים. להכשיר </w:t>
      </w:r>
      <w:bookmarkStart w:id="4789" w:name="_ETM_Q1_9971837"/>
      <w:bookmarkEnd w:id="4789"/>
      <w:r>
        <w:rPr>
          <w:rFonts w:hint="cs"/>
          <w:rtl/>
        </w:rPr>
        <w:t xml:space="preserve">בכל עסק עובד כזה – זה המון-המון כסף. להחליף בכל חצי שנה או שנה, לשלוח אדם לקורס של 40 שעות-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64423069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אלה בדיוק הדברים. אני מסכים. עכשיו אנחנו מדברים עניינית וגם במסגרת הספקטרום, זה בסדר. </w:t>
      </w:r>
    </w:p>
    <w:p w:rsidR="008476AD" w:rsidRDefault="008476AD" w:rsidP="008476AD">
      <w:pPr>
        <w:rPr>
          <w:rFonts w:hint="cs"/>
          <w:rtl/>
        </w:rPr>
      </w:pPr>
    </w:p>
    <w:p w:rsidR="008476AD" w:rsidRDefault="008476AD" w:rsidP="008476AD">
      <w:pPr>
        <w:rPr>
          <w:rFonts w:hint="cs"/>
          <w:rtl/>
        </w:rPr>
      </w:pPr>
      <w:r>
        <w:rPr>
          <w:rFonts w:hint="cs"/>
          <w:rtl/>
        </w:rPr>
        <w:t xml:space="preserve">אגיד לך לגבי העניין הזה: בעסקים </w:t>
      </w:r>
      <w:bookmarkStart w:id="4790" w:name="_ETM_Q1_9992163"/>
      <w:bookmarkEnd w:id="4790"/>
      <w:r>
        <w:rPr>
          <w:rFonts w:hint="cs"/>
          <w:rtl/>
        </w:rPr>
        <w:t xml:space="preserve">הקטנים, ביותר מ-90% מן העסקים האלה בעל העסק יצטרך </w:t>
      </w:r>
      <w:bookmarkStart w:id="4791" w:name="_ETM_Q1_9994537"/>
      <w:bookmarkEnd w:id="4791"/>
      <w:r>
        <w:rPr>
          <w:rFonts w:hint="cs"/>
          <w:rtl/>
        </w:rPr>
        <w:t xml:space="preserve">להיות האדם שלומד את הלומדה הזאת ומקבל את האישור. הוא </w:t>
      </w:r>
      <w:bookmarkStart w:id="4792" w:name="_ETM_Q1_10000823"/>
      <w:bookmarkEnd w:id="4792"/>
      <w:r>
        <w:rPr>
          <w:rFonts w:hint="cs"/>
          <w:rtl/>
        </w:rPr>
        <w:t xml:space="preserve">הרי לא יסמוך שיהיה לו עובד שמקבל את ההכשרה. דווקא שם אני פחות רואה בעיה. הבעיה שלי היא לדעתי יותר עם העסקים – גם ברשתות אין לי בעיה, דרך </w:t>
      </w:r>
      <w:bookmarkStart w:id="4793" w:name="_ETM_Q1_10008681"/>
      <w:bookmarkEnd w:id="4793"/>
      <w:r>
        <w:rPr>
          <w:rFonts w:hint="cs"/>
          <w:rtl/>
        </w:rPr>
        <w:t xml:space="preserve">אגב, לא תהיה לכם בעיה. </w:t>
      </w:r>
    </w:p>
    <w:p w:rsidR="008476AD" w:rsidRDefault="008476AD" w:rsidP="008476AD">
      <w:pPr>
        <w:rPr>
          <w:rFonts w:hint="cs"/>
          <w:rtl/>
        </w:rPr>
      </w:pPr>
    </w:p>
    <w:sdt>
      <w:sdtPr>
        <w:rPr>
          <w:rFonts w:hint="cs"/>
          <w:rtl/>
        </w:rPr>
        <w:alias w:val="דובר"/>
        <w:tag w:val="&lt;ID&gt;0&lt;/ID&gt;&lt;Name&gt;לילך דחוח&lt;/Name&gt;&lt;Data&gt;לילך דחוח&lt;/Data&gt;&lt;Shortcut&gt;לידח&lt;/Shortcut&gt;&lt;MemberID&gt;&lt;/MemberID&gt;"/>
        <w:id w:val="-90800615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פה בעיה של תחלופה של כוח אדם.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6647197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בסדר, אבל יש לכם מנהלים ויש לכם מנהלי סניפים.</w:t>
      </w:r>
    </w:p>
    <w:p w:rsidR="008476AD" w:rsidRDefault="008476AD" w:rsidP="008476AD">
      <w:pPr>
        <w:rPr>
          <w:rFonts w:hint="cs"/>
          <w:rt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גם שם יש תחלופה.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כולם עוברים באותו </w:t>
      </w:r>
      <w:bookmarkStart w:id="4794" w:name="_ETM_Q1_10018343"/>
      <w:bookmarkEnd w:id="4794"/>
      <w:r>
        <w:rPr>
          <w:rFonts w:hint="cs"/>
          <w:rtl/>
        </w:rPr>
        <w:t xml:space="preserve">עסק. אני לא מוטרד מזה. אתם צריכים אדם- - - </w:t>
      </w:r>
    </w:p>
    <w:p w:rsidR="008476AD" w:rsidRDefault="008476AD" w:rsidP="008476AD">
      <w:pPr>
        <w:rPr>
          <w:rFonts w:hint="cs"/>
          <w:rt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אנחנו נצטרך שיהיה מתאם או נאמן בכל סניף?</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כן. קופאי צריך להיות בכל סניף?</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אני לא יודע</w:t>
      </w:r>
      <w:bookmarkStart w:id="4795" w:name="_ETM_Q1_10032068"/>
      <w:bookmarkEnd w:id="4795"/>
      <w:r>
        <w:rPr>
          <w:rFonts w:hint="cs"/>
          <w:rtl/>
        </w:rPr>
        <w:t xml:space="preserve"> כי אני עוד לא יודע מה הוא יצטרך לדעת. </w:t>
      </w:r>
      <w:bookmarkStart w:id="4796" w:name="_ETM_Q1_10036202"/>
      <w:bookmarkEnd w:id="4796"/>
    </w:p>
    <w:p w:rsidR="008476AD" w:rsidRDefault="008476AD" w:rsidP="008476AD">
      <w:pPr>
        <w:rPr>
          <w:rFonts w:hint="cs"/>
          <w:rt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ממש לא. עמיר יצחקי, למה החלטת אוטומטית שזה יהיה לסניף?</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סליחה, קפצנו אליכם מן המסעדות למרות </w:t>
      </w:r>
      <w:bookmarkStart w:id="4797" w:name="_ETM_Q1_10044097"/>
      <w:bookmarkEnd w:id="4797"/>
      <w:r>
        <w:rPr>
          <w:rFonts w:hint="cs"/>
          <w:rtl/>
        </w:rPr>
        <w:t xml:space="preserve">שהיינו באמצע. כל עניין לגופו. לא בהכרח אני חושב שיהיה </w:t>
      </w:r>
      <w:bookmarkStart w:id="4798" w:name="_ETM_Q1_10045872"/>
      <w:bookmarkEnd w:id="4798"/>
      <w:r>
        <w:rPr>
          <w:rFonts w:hint="cs"/>
          <w:rtl/>
        </w:rPr>
        <w:t xml:space="preserve">מתאם בריאות לכל סניף. אולי זה יהיה אזורי. אני </w:t>
      </w:r>
      <w:bookmarkStart w:id="4799" w:name="_ETM_Q1_10049617"/>
      <w:bookmarkEnd w:id="4799"/>
      <w:r>
        <w:rPr>
          <w:rFonts w:hint="cs"/>
          <w:rtl/>
        </w:rPr>
        <w:t>לא יודע. אנחנו נראה כאשר נדון.</w:t>
      </w:r>
    </w:p>
    <w:p w:rsidR="008476AD" w:rsidRDefault="008476AD" w:rsidP="008476AD">
      <w:pPr>
        <w:rPr>
          <w:rFonts w:hint="cs"/>
          <w:rt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צריך לחשוב על זה.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נבין מה ההכשרה, </w:t>
      </w:r>
      <w:bookmarkStart w:id="4800" w:name="_ETM_Q1_10052278"/>
      <w:bookmarkEnd w:id="4800"/>
      <w:r>
        <w:rPr>
          <w:rFonts w:hint="cs"/>
          <w:rtl/>
        </w:rPr>
        <w:t xml:space="preserve">נבין מה הוא צריך לעשות ונבין מה היקף הפעילות שנדרש ממנו. זה הכול. כרגע על זה אני </w:t>
      </w:r>
      <w:bookmarkStart w:id="4801" w:name="_ETM_Q1_10057449"/>
      <w:bookmarkEnd w:id="4801"/>
      <w:r>
        <w:rPr>
          <w:rFonts w:hint="cs"/>
          <w:rtl/>
        </w:rPr>
        <w:t xml:space="preserve">לא יודע לתת תשובה. זו שאלה טובה. </w:t>
      </w:r>
    </w:p>
    <w:p w:rsidR="008476AD" w:rsidRDefault="008476AD" w:rsidP="008476AD">
      <w:pPr>
        <w:rPr>
          <w:rFonts w:hint="cs"/>
          <w:rtl/>
        </w:rPr>
      </w:pPr>
    </w:p>
    <w:sdt>
      <w:sdtPr>
        <w:rPr>
          <w:rFonts w:hint="cs"/>
          <w:rtl/>
        </w:rPr>
        <w:alias w:val="דובר"/>
        <w:tag w:val="&lt;ID&gt;0&lt;/ID&gt;&lt;Name&gt;שי ברמן&lt;/Name&gt;&lt;Data&gt;שי ברמן&lt;/Data&gt;&lt;Shortcut&gt;שיבר&lt;/Shortcut&gt;&lt;MemberID&gt;&lt;/MemberID&gt;"/>
        <w:id w:val="-59793855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אוכל להשלים את דבריי. כל הקונספציה הזאת, שמעבירים את האחריות לבעל העסק – הנה, יש פה כיבוי אש, בואו נעשה גם נאמן כיבוי אש ובואו נעשה נאמן משטרה. לא צריך את הרגולטור בכלל...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מתאם. לא נאמן.</w:t>
      </w:r>
    </w:p>
    <w:p w:rsidR="008476AD" w:rsidRDefault="008476AD" w:rsidP="008476AD">
      <w:pPr>
        <w:rPr>
          <w:rFonts w:hint="cs"/>
          <w:rtl/>
        </w:rPr>
      </w:pPr>
    </w:p>
    <w:p w:rsidR="008476AD" w:rsidRDefault="008476AD" w:rsidP="008476AD">
      <w:pPr>
        <w:pStyle w:val="a5"/>
        <w:keepNext/>
        <w:rPr>
          <w:rFonts w:hint="cs"/>
          <w:rtl/>
        </w:rPr>
      </w:pPr>
      <w:r>
        <w:rPr>
          <w:rFonts w:hint="cs"/>
          <w:rtl/>
        </w:rPr>
        <w:t>שי ברמן: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מתאם. זה לא ייתכן. כאשר מכניסים את זה עכשיו זה מחטף. אנחנו לא מבינים איך אפשר.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389962343"/>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מחטף. אני מוכן להיות במציאות שתשאיר את הרישיון לחמש שנים ובלי מתאם. אם אתה רוצה – אני מוכן להשאיר את חמש השנים. אתה רוצה רישיון עסק לעשר שנים – תחזיק מתאם. </w:t>
      </w:r>
    </w:p>
    <w:p w:rsidR="008476AD" w:rsidRDefault="008476AD" w:rsidP="008476AD">
      <w:pPr>
        <w:rPr>
          <w:rFonts w:hint="cs"/>
          <w:rtl/>
        </w:rPr>
      </w:pPr>
    </w:p>
    <w:sdt>
      <w:sdtPr>
        <w:rPr>
          <w:rFonts w:hint="cs"/>
          <w:rtl/>
        </w:rPr>
        <w:alias w:val="דובר"/>
        <w:tag w:val="&lt;ID&gt;0&lt;/ID&gt;&lt;Name&gt;לילך דחוח&lt;/Name&gt;&lt;Data&gt;לילך דחוח&lt;/Data&gt;&lt;Shortcut&gt;לידח&lt;/Shortcut&gt;&lt;MemberID&gt;&lt;/MemberID&gt;"/>
        <w:id w:val="-5392591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אבל למה הדברים תלויים זה בזה? יש לי סמכויות פיקוח.</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71913894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כי זו הדרישה של משרד הבריאות. יש לי גם אחריות לאזרחים. הם מייצגים את האינטרס של האזרח. אתה גורם עכשיו נזק. אגיד לך למה. אני רוצה להעביר את זה לעשר שנים, ולהעביר את "הקוף" </w:t>
      </w:r>
      <w:bookmarkStart w:id="4802" w:name="_ETM_Q1_10118688"/>
      <w:bookmarkEnd w:id="4802"/>
      <w:r>
        <w:rPr>
          <w:rFonts w:hint="cs"/>
          <w:rtl/>
        </w:rPr>
        <w:t xml:space="preserve">אליהם כדי שיביאו תקנות. אם עכשיו אתה אומר לי "לא, לא, אתה פוגע בי" אז אני אקבע חמש שנים </w:t>
      </w:r>
      <w:bookmarkStart w:id="4803" w:name="_ETM_Q1_10129209"/>
      <w:bookmarkEnd w:id="4803"/>
      <w:r>
        <w:rPr>
          <w:rFonts w:hint="cs"/>
          <w:rtl/>
        </w:rPr>
        <w:t xml:space="preserve">וגמרנו. </w:t>
      </w:r>
    </w:p>
    <w:p w:rsidR="008476AD" w:rsidRDefault="008476AD" w:rsidP="008476AD">
      <w:pPr>
        <w:rPr>
          <w:rFonts w:hint="cs"/>
          <w:rtl/>
        </w:rPr>
      </w:pPr>
    </w:p>
    <w:sdt>
      <w:sdtPr>
        <w:rPr>
          <w:rFonts w:hint="cs"/>
          <w:rtl/>
        </w:rPr>
        <w:alias w:val="דובר"/>
        <w:tag w:val="&lt;ID&gt;0&lt;/ID&gt;&lt;Name&gt;הגר סלקטר&lt;/Name&gt;&lt;Data&gt;הגר סלקטר&lt;/Data&gt;&lt;Shortcut&gt;הגסל&lt;/Shortcut&gt;&lt;MemberID&gt;&lt;/MemberID&gt;"/>
        <w:id w:val="-88949447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יובהר שאותה פונקציה לא מחזיקה בסמכויות. זה לא שהם מחליפים את משרד הבריאות בגלל שהרישיון מוארך.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כפי שלא החלפנו שוטרים.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פה יש הבדל דרמטי מאוד מן השוטרים. לגבי שוטרים – דיברת על עובד של הרשות המקומית. פה מדובר על אדם שמועסק על ידי בעל העסק שיש לו אינטרס </w:t>
      </w:r>
      <w:bookmarkStart w:id="4804" w:name="_ETM_Q1_10149714"/>
      <w:bookmarkEnd w:id="4804"/>
      <w:r>
        <w:rPr>
          <w:rFonts w:hint="cs"/>
          <w:rtl/>
        </w:rPr>
        <w:t xml:space="preserve">כלכלי. אנחנו ממש לא מתקרבים. הסעיף הזה לא יכול להסמיך הסדרה שבה אותה פונקציה מפעילה סמכויות </w:t>
      </w:r>
      <w:bookmarkStart w:id="4805" w:name="_ETM_Q1_10161475"/>
      <w:bookmarkEnd w:id="4805"/>
      <w:r>
        <w:rPr>
          <w:rFonts w:hint="cs"/>
          <w:rtl/>
        </w:rPr>
        <w:t xml:space="preserve">שלטוניות או מתפקדת במקום המדינה.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31252929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ברור. אף אחד לא התכוון לזה. </w:t>
      </w:r>
    </w:p>
    <w:p w:rsidR="008476AD" w:rsidRDefault="008476AD" w:rsidP="008476AD">
      <w:pPr>
        <w:rPr>
          <w:rFonts w:hint="cs"/>
          <w:rtl/>
        </w:rPr>
      </w:pPr>
    </w:p>
    <w:sdt>
      <w:sdtPr>
        <w:rPr>
          <w:rFonts w:hint="cs"/>
          <w:rtl/>
        </w:rPr>
        <w:alias w:val="דובר"/>
        <w:tag w:val="&lt;ID&gt;0&lt;/ID&gt;&lt;Name&gt;הגר סלקטר&lt;/Name&gt;&lt;Data&gt;הגר סלקטר&lt;/Data&gt;&lt;Shortcut&gt;הגסל&lt;/Shortcut&gt;&lt;MemberID&gt;&lt;/MemberID&gt;"/>
        <w:id w:val="201664311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לא נכנס בנעלי משרד הבריאות.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30428902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לפני שנקרא את הסעיף ולפני שנתייחס לנוסח, אני רוצה לשמוע את אנשי המלונות. </w:t>
      </w:r>
    </w:p>
    <w:p w:rsidR="008476AD" w:rsidRDefault="008476AD" w:rsidP="008476AD">
      <w:pPr>
        <w:rPr>
          <w:rFonts w:hint="cs"/>
          <w:rtl/>
        </w:rPr>
      </w:pPr>
    </w:p>
    <w:sdt>
      <w:sdtPr>
        <w:rPr>
          <w:rFonts w:hint="cs"/>
          <w:rtl/>
        </w:rPr>
        <w:alias w:val="דובר"/>
        <w:tag w:val="&lt;ID&gt;0&lt;/ID&gt;&lt;Name&gt;ניר קפלן&lt;/Name&gt;&lt;Data&gt;ניר קפלן&lt;/Data&gt;&lt;Shortcut&gt;ניקפ&lt;/Shortcut&gt;&lt;MemberID&gt;&lt;/MemberID&gt;"/>
        <w:id w:val="181853363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ניר קפלן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להעיר כמה הערות. דבר ראשון, כבר </w:t>
      </w:r>
      <w:bookmarkStart w:id="4806" w:name="_ETM_Q1_10176590"/>
      <w:bookmarkEnd w:id="4806"/>
      <w:r>
        <w:rPr>
          <w:rFonts w:hint="cs"/>
          <w:rtl/>
        </w:rPr>
        <w:t>היום רוב הטבחים שלנו עברו קורס.</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88340045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רק רגע. אנשי המשטרה, יש לכם תשובה בעניין עשר </w:t>
      </w:r>
      <w:bookmarkStart w:id="4807" w:name="_ETM_Q1_10182460"/>
      <w:bookmarkEnd w:id="4807"/>
      <w:r>
        <w:rPr>
          <w:rFonts w:hint="cs"/>
          <w:rtl/>
        </w:rPr>
        <w:t>השנים?</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טל ימיני יגיע עוד מעט.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תדאגו לכך שהוא יגיע, כי אם הוא לא יהיה פה אני אחליט בלעדיו. </w:t>
      </w:r>
    </w:p>
    <w:p w:rsidR="008476AD" w:rsidRDefault="008476AD" w:rsidP="008476AD">
      <w:pPr>
        <w:rPr>
          <w:rFonts w:hint="cs"/>
          <w:rtl/>
        </w:rPr>
      </w:pPr>
    </w:p>
    <w:p w:rsidR="008476AD" w:rsidRDefault="008476AD" w:rsidP="008476AD">
      <w:pPr>
        <w:pStyle w:val="a5"/>
        <w:keepNext/>
        <w:rPr>
          <w:rFonts w:hint="cs"/>
          <w:rtl/>
        </w:rPr>
      </w:pPr>
      <w:r>
        <w:rPr>
          <w:rFonts w:hint="cs"/>
          <w:rtl/>
        </w:rPr>
        <w:t>ניר קפלן: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חבר הכנסת קיש, רק מספר משפטים. גם כעת רוב הטבחים שלנו עשו </w:t>
      </w:r>
      <w:bookmarkStart w:id="4808" w:name="_ETM_Q1_10203627"/>
      <w:bookmarkEnd w:id="4808"/>
      <w:r>
        <w:rPr>
          <w:rFonts w:hint="cs"/>
          <w:rtl/>
        </w:rPr>
        <w:t xml:space="preserve">קורס בבית ספר של משרד התיירות ושל משרד העבודה.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יכול להיות שהם יגדירו שמי שעבר הדרכות כאלה מקבל אישור. </w:t>
      </w:r>
    </w:p>
    <w:p w:rsidR="008476AD" w:rsidRDefault="008476AD" w:rsidP="008476AD">
      <w:pPr>
        <w:rPr>
          <w:rFonts w:hint="cs"/>
          <w:rtl/>
        </w:rPr>
      </w:pPr>
    </w:p>
    <w:sdt>
      <w:sdtPr>
        <w:rPr>
          <w:rFonts w:hint="cs"/>
          <w:rtl/>
        </w:rPr>
        <w:alias w:val="דובר"/>
        <w:tag w:val="&lt;ID&gt;0&lt;/ID&gt;&lt;Name&gt;ניר קפלן&lt;/Name&gt;&lt;Data&gt;ניר קפלן&lt;/Data&gt;&lt;Shortcut&gt;ניקפ&lt;/Shortcut&gt;&lt;MemberID&gt;&lt;/MemberID&gt;"/>
        <w:id w:val="-85850419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ניר קפלן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דבר אחד. דבר שני, </w:t>
      </w:r>
      <w:bookmarkStart w:id="4809" w:name="_ETM_Q1_10211085"/>
      <w:bookmarkEnd w:id="4809"/>
      <w:r>
        <w:rPr>
          <w:rFonts w:hint="cs"/>
          <w:rtl/>
        </w:rPr>
        <w:t xml:space="preserve">החצי השני של הטבחים שלנו הם חבר'ה שבאו מצה"ל, היו עשר שנים בצבא קבע כטבחים.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187707319"/>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אתה נכנס לפרטים שאין לי עליהם תשובה כרגע. </w:t>
      </w:r>
    </w:p>
    <w:p w:rsidR="008476AD" w:rsidRDefault="008476AD" w:rsidP="008476AD">
      <w:pPr>
        <w:rPr>
          <w:rFonts w:hint="cs"/>
          <w:rtl/>
        </w:rPr>
      </w:pPr>
    </w:p>
    <w:sdt>
      <w:sdtPr>
        <w:rPr>
          <w:rFonts w:hint="cs"/>
          <w:rtl/>
        </w:rPr>
        <w:alias w:val="דובר"/>
        <w:tag w:val="&lt;ID&gt;0&lt;/ID&gt;&lt;Name&gt;ניר קפלן&lt;/Name&gt;&lt;Data&gt;ניר קפלן&lt;/Data&gt;&lt;Shortcut&gt;ניקפ&lt;/Shortcut&gt;&lt;MemberID&gt;&lt;/MemberID&gt;"/>
        <w:id w:val="-86320837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ניר קפלן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דבר נוסף, אני מבקש את תשומת לב הוועדה לכך שלמשל במשטרה בשנת </w:t>
      </w:r>
      <w:bookmarkStart w:id="4810" w:name="_ETM_Q1_10227168"/>
      <w:bookmarkEnd w:id="4810"/>
      <w:r>
        <w:rPr>
          <w:rFonts w:hint="cs"/>
          <w:rtl/>
        </w:rPr>
        <w:t xml:space="preserve">2006 קורס מאבטח היה של יום אחד לכמה שעות. היום זה "מפלצת" של שישה ימים, וריענון בכל שישה חודשים. </w:t>
      </w:r>
      <w:bookmarkStart w:id="4811" w:name="_ETM_Q1_10236706"/>
      <w:bookmarkEnd w:id="4811"/>
      <w:r>
        <w:rPr>
          <w:rFonts w:hint="cs"/>
          <w:rtl/>
        </w:rPr>
        <w:t xml:space="preserve">אני מבקש שהוועדה תראה-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455400879"/>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שינויים בהכשרות יבואו לאישור הוועדה. </w:t>
      </w:r>
    </w:p>
    <w:p w:rsidR="008476AD" w:rsidRDefault="008476AD" w:rsidP="008476AD">
      <w:pPr>
        <w:rPr>
          <w:rFonts w:hint="cs"/>
          <w:rtl/>
        </w:rPr>
      </w:pPr>
    </w:p>
    <w:p w:rsidR="008476AD" w:rsidRDefault="008476AD" w:rsidP="008476AD">
      <w:pPr>
        <w:pStyle w:val="a5"/>
        <w:keepNext/>
        <w:rPr>
          <w:rFonts w:hint="cs"/>
          <w:rtl/>
        </w:rPr>
      </w:pPr>
      <w:r>
        <w:rPr>
          <w:rFonts w:hint="cs"/>
          <w:rtl/>
        </w:rPr>
        <w:t>ניר קפלן: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ושזה גם לא יהיה </w:t>
      </w:r>
      <w:bookmarkStart w:id="4812" w:name="_ETM_Q1_10242584"/>
      <w:bookmarkEnd w:id="4812"/>
      <w:r>
        <w:rPr>
          <w:rFonts w:hint="cs"/>
          <w:rtl/>
        </w:rPr>
        <w:t xml:space="preserve">"מפלצת" של שישה ימי הכשרה. האם רשת מלונות תצטרך </w:t>
      </w:r>
      <w:bookmarkStart w:id="4813" w:name="_ETM_Q1_10248835"/>
      <w:bookmarkEnd w:id="4813"/>
      <w:r>
        <w:rPr>
          <w:rFonts w:hint="cs"/>
          <w:rtl/>
        </w:rPr>
        <w:t>להכשיר אדם בכל אחד מן המלונות?</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רגע, מאיפה הסמכות? מה אמרת על המשטרה? היא מכשירה מה?</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היא מכשירה מאבטחים. </w:t>
      </w:r>
    </w:p>
    <w:p w:rsidR="008476AD" w:rsidRDefault="008476AD" w:rsidP="008476AD">
      <w:pPr>
        <w:rPr>
          <w:rFonts w:hint="cs"/>
          <w:rtl/>
        </w:rPr>
      </w:pPr>
    </w:p>
    <w:p w:rsidR="008476AD" w:rsidRDefault="008476AD" w:rsidP="008476AD">
      <w:pPr>
        <w:pStyle w:val="a5"/>
        <w:keepNext/>
        <w:rPr>
          <w:rFonts w:hint="cs"/>
          <w:rtl/>
        </w:rPr>
      </w:pPr>
      <w:r>
        <w:rPr>
          <w:rFonts w:hint="cs"/>
          <w:rtl/>
        </w:rPr>
        <w:t>ניר קפלן: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הכשרת המאבטחים זה </w:t>
      </w:r>
      <w:bookmarkStart w:id="4814" w:name="_ETM_Q1_10254826"/>
      <w:bookmarkEnd w:id="4814"/>
      <w:r>
        <w:rPr>
          <w:rFonts w:hint="cs"/>
          <w:rtl/>
        </w:rPr>
        <w:t xml:space="preserve">משהו שהמשטרה- -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אז הם כן מעבירים סמכות לגוף</w:t>
      </w:r>
      <w:bookmarkStart w:id="4815" w:name="_ETM_Q1_10256289"/>
      <w:bookmarkEnd w:id="4815"/>
      <w:r>
        <w:rPr>
          <w:rFonts w:hint="cs"/>
          <w:rtl/>
        </w:rPr>
        <w:t xml:space="preserve"> פרטי? אני לא מבין. </w:t>
      </w:r>
    </w:p>
    <w:p w:rsidR="008476AD" w:rsidRDefault="008476AD" w:rsidP="008476AD">
      <w:pPr>
        <w:rPr>
          <w:rFonts w:hint="cs"/>
          <w:rtl/>
        </w:rPr>
      </w:pPr>
    </w:p>
    <w:p w:rsidR="008476AD" w:rsidRDefault="008476AD" w:rsidP="008476AD">
      <w:pPr>
        <w:pStyle w:val="a5"/>
        <w:keepNext/>
        <w:rPr>
          <w:rFonts w:hint="cs"/>
          <w:rtl/>
        </w:rPr>
      </w:pPr>
      <w:r>
        <w:rPr>
          <w:rFonts w:hint="cs"/>
          <w:rtl/>
        </w:rPr>
        <w:t>ניר קפלן: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בתי הספר הם פרטיים.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 xml:space="preserve">זה </w:t>
      </w:r>
      <w:bookmarkStart w:id="4816" w:name="_ETM_Q1_10260187"/>
      <w:bookmarkEnd w:id="4816"/>
      <w:r>
        <w:rPr>
          <w:rFonts w:hint="cs"/>
          <w:rtl/>
        </w:rPr>
        <w:t xml:space="preserve">עולם שלם של מאבטחים.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זה לא העברת סמכות?</w:t>
      </w:r>
    </w:p>
    <w:p w:rsidR="008476AD" w:rsidRDefault="008476AD" w:rsidP="008476AD">
      <w:pPr>
        <w:rPr>
          <w:rFonts w:hint="cs"/>
          <w:rtl/>
        </w:rPr>
      </w:pPr>
    </w:p>
    <w:p w:rsidR="008476AD" w:rsidRDefault="008476AD" w:rsidP="008476AD">
      <w:pPr>
        <w:pStyle w:val="a5"/>
        <w:keepNext/>
        <w:rPr>
          <w:rFonts w:hint="cs"/>
          <w:rtl/>
        </w:rPr>
      </w:pPr>
      <w:r>
        <w:rPr>
          <w:rFonts w:hint="cs"/>
          <w:rtl/>
        </w:rPr>
        <w:t>ניר קפלן: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הם אומרים איזו </w:t>
      </w:r>
      <w:bookmarkStart w:id="4817" w:name="_ETM_Q1_10268934"/>
      <w:bookmarkEnd w:id="4817"/>
      <w:r>
        <w:rPr>
          <w:rFonts w:hint="cs"/>
          <w:rtl/>
        </w:rPr>
        <w:t>הכשרה צריך.</w:t>
      </w:r>
    </w:p>
    <w:p w:rsidR="008476AD" w:rsidRDefault="008476AD" w:rsidP="008476AD">
      <w:pPr>
        <w:rPr>
          <w:rFonts w:hint="cs"/>
          <w:rtl/>
        </w:rPr>
      </w:pPr>
    </w:p>
    <w:sdt>
      <w:sdtPr>
        <w:rPr>
          <w:rFonts w:hint="cs"/>
          <w:rtl/>
        </w:rPr>
        <w:alias w:val="דובר"/>
        <w:tag w:val="&lt;ID&gt;0&lt;/ID&gt;&lt;Name&gt;הגר סלקטר&lt;/Name&gt;&lt;Data&gt;הגר סלקטר&lt;/Data&gt;&lt;Shortcut&gt;הגסל&lt;/Shortcut&gt;&lt;MemberID&gt;&lt;/MemberID&gt;"/>
        <w:id w:val="133218178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כשיהיה לך חוק אז נדבר.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69929986"/>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מתאם בריאות.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הסיבה שלא רוצים להשתמש במונח "נאמן" וגם לא ב"מוסמך" היא משום שבחקיקה בתחומים אחרים "נאמן" מחזיק בסמכויות שלטוניות.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משגיח בריאות.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מתאם בריאות. </w:t>
      </w:r>
    </w:p>
    <w:p w:rsidR="008476AD" w:rsidRDefault="008476AD" w:rsidP="008476AD">
      <w:pPr>
        <w:rPr>
          <w:rFonts w:hint="cs"/>
          <w:rtl/>
        </w:rPr>
      </w:pPr>
    </w:p>
    <w:sdt>
      <w:sdtPr>
        <w:rPr>
          <w:rFonts w:hint="cs"/>
          <w:rtl/>
        </w:rPr>
        <w:alias w:val="דובר"/>
        <w:tag w:val="&lt;ID&gt;0&lt;/ID&gt;&lt;Name&gt;ניר קפלן&lt;/Name&gt;&lt;Data&gt;ניר קפלן&lt;/Data&gt;&lt;Shortcut&gt;ניקפ&lt;/Shortcut&gt;&lt;MemberID&gt;&lt;/MemberID&gt;"/>
        <w:id w:val="28609035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ניר קפלן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קודם כול, שהוועדה תדע שזה יכול להיות "מפלצת". </w:t>
      </w:r>
    </w:p>
    <w:p w:rsidR="008476AD" w:rsidRDefault="008476AD" w:rsidP="008476AD">
      <w:pPr>
        <w:rPr>
          <w:rFonts w:hint="cs"/>
          <w:rtl/>
        </w:rPr>
      </w:pPr>
      <w:bookmarkStart w:id="4818" w:name="_ETM_Q1_10305743"/>
      <w:bookmarkEnd w:id="4818"/>
    </w:p>
    <w:p w:rsidR="008476AD" w:rsidRDefault="008476AD" w:rsidP="008476AD">
      <w:pPr>
        <w:rPr>
          <w:rFonts w:hint="cs"/>
          <w:rtl/>
        </w:rPr>
      </w:pPr>
      <w:bookmarkStart w:id="4819" w:name="_ETM_Q1_10305988"/>
      <w:bookmarkEnd w:id="4819"/>
      <w:r>
        <w:rPr>
          <w:rFonts w:hint="cs"/>
          <w:rtl/>
        </w:rPr>
        <w:t xml:space="preserve">עוד דבר </w:t>
      </w:r>
      <w:bookmarkStart w:id="4820" w:name="_ETM_Q1_10307472"/>
      <w:bookmarkEnd w:id="4820"/>
      <w:r>
        <w:rPr>
          <w:rFonts w:hint="cs"/>
          <w:rtl/>
        </w:rPr>
        <w:t xml:space="preserve">אחד, האם זה יהיה מתאם בריאות אחד לרשת של מלונות או בכל בית </w:t>
      </w:r>
      <w:bookmarkStart w:id="4821" w:name="_ETM_Q1_10309151"/>
      <w:bookmarkEnd w:id="4821"/>
      <w:r>
        <w:rPr>
          <w:rFonts w:hint="cs"/>
          <w:rtl/>
        </w:rPr>
        <w:t>מלון?</w:t>
      </w:r>
    </w:p>
    <w:sdt>
      <w:sdtPr>
        <w:rPr>
          <w:rFonts w:hint="cs"/>
          <w:rtl/>
        </w:rPr>
        <w:alias w:val="יור"/>
        <w:tag w:val="&lt;ID&gt;5296&lt;/ID&gt;&lt;Name&gt;יואב קיש - יו&quot;רַ&lt;/Name&gt;&lt;Data&gt;יואב קיש&lt;/Data&gt;&lt;Shortcut&gt;יוקי&lt;/Shortcut&gt;"/>
        <w:id w:val="182871753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נדע בתקנות בהתאם לדרישות. </w:t>
      </w:r>
    </w:p>
    <w:p w:rsidR="008476AD" w:rsidRDefault="008476AD" w:rsidP="008476AD">
      <w:pPr>
        <w:rPr>
          <w:rFonts w:hint="cs"/>
          <w:rtl/>
        </w:rPr>
      </w:pPr>
    </w:p>
    <w:sdt>
      <w:sdtPr>
        <w:rPr>
          <w:rFonts w:hint="cs"/>
          <w:rtl/>
        </w:rPr>
        <w:alias w:val="דובר"/>
        <w:tag w:val="&lt;ID&gt;0&lt;/ID&gt;&lt;Name&gt;ניר קפלן&lt;/Name&gt;&lt;Data&gt;ניר קפלן&lt;/Data&gt;&lt;Shortcut&gt;ניקפ&lt;/Shortcut&gt;&lt;MemberID&gt;&lt;/MemberID&gt;"/>
        <w:id w:val="65958436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ניר קפלן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כמובן לא נרצה שהמלונות שמספקים רק ארוחות </w:t>
      </w:r>
      <w:bookmarkStart w:id="4822" w:name="_ETM_Q1_10316824"/>
      <w:bookmarkEnd w:id="4822"/>
      <w:r>
        <w:rPr>
          <w:rFonts w:hint="cs"/>
          <w:rtl/>
        </w:rPr>
        <w:t xml:space="preserve">בוקר יצטרכו גם את ההכשרה הזאת.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71817120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נדע לפי התקנות שיגיעו. אני לא יכול לענות לך על זה עכשיו. </w:t>
      </w:r>
    </w:p>
    <w:p w:rsidR="008476AD" w:rsidRDefault="008476AD" w:rsidP="008476AD">
      <w:pPr>
        <w:rPr>
          <w:rFonts w:hint="cs"/>
          <w:rtl/>
        </w:rPr>
      </w:pPr>
    </w:p>
    <w:p w:rsidR="008476AD" w:rsidRDefault="008476AD" w:rsidP="008476AD">
      <w:pPr>
        <w:rPr>
          <w:rFonts w:hint="cs"/>
          <w:rtl/>
        </w:rPr>
      </w:pPr>
      <w:r>
        <w:rPr>
          <w:rFonts w:hint="cs"/>
          <w:rtl/>
        </w:rPr>
        <w:t xml:space="preserve">בבקשה, נציג כיבוי אש. </w:t>
      </w:r>
    </w:p>
    <w:p w:rsidR="008476AD" w:rsidRDefault="008476AD" w:rsidP="008476AD">
      <w:pPr>
        <w:rPr>
          <w:rFonts w:hint="cs"/>
          <w:rtl/>
        </w:rPr>
      </w:pPr>
    </w:p>
    <w:sdt>
      <w:sdtPr>
        <w:rPr>
          <w:rFonts w:hint="cs"/>
          <w:rtl/>
        </w:rPr>
        <w:alias w:val="דובר"/>
        <w:tag w:val="&lt;ID&gt;0&lt;/ID&gt;&lt;Name&gt;יצחק שמעוני&lt;/Name&gt;&lt;Data&gt;יצחק שמעוני&lt;/Data&gt;&lt;Shortcut&gt;יצשמ&lt;/Shortcut&gt;&lt;MemberID&gt;&lt;/MemberID&gt;"/>
        <w:id w:val="54741574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אני מתנצל שאני חוזר לדיון הקודם. אני לא הייתי כאן.</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על מה?</w:t>
      </w:r>
    </w:p>
    <w:p w:rsidR="008476AD" w:rsidRDefault="008476AD" w:rsidP="008476AD">
      <w:pPr>
        <w:rPr>
          <w:rFonts w:hint="cs"/>
          <w:rtl/>
        </w:rPr>
      </w:pPr>
    </w:p>
    <w:p w:rsidR="008476AD" w:rsidRDefault="008476AD" w:rsidP="008476AD">
      <w:pPr>
        <w:pStyle w:val="a5"/>
        <w:keepNext/>
        <w:rPr>
          <w:rFonts w:hint="cs"/>
          <w:rtl/>
        </w:rPr>
      </w:pPr>
      <w:r>
        <w:rPr>
          <w:rFonts w:hint="cs"/>
          <w:rtl/>
        </w:rPr>
        <w:t>יצחק שמעוני:</w:t>
      </w:r>
    </w:p>
    <w:p w:rsidR="008476AD" w:rsidRDefault="008476AD" w:rsidP="008476AD">
      <w:pPr>
        <w:pStyle w:val="KeepWithNext"/>
        <w:rPr>
          <w:rFonts w:hint="cs"/>
          <w:rtl/>
        </w:rPr>
      </w:pPr>
    </w:p>
    <w:p w:rsidR="008476AD" w:rsidRDefault="008476AD" w:rsidP="008476AD">
      <w:pPr>
        <w:rPr>
          <w:rFonts w:hint="cs"/>
          <w:rtl/>
        </w:rPr>
      </w:pPr>
      <w:r>
        <w:rPr>
          <w:rFonts w:hint="cs"/>
          <w:rtl/>
        </w:rPr>
        <w:t>על המשמעות של פיצול המלונות לשני פרטי רישוי, של החדרים בנפרד והכול.</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9719895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נכון. שאלתי אז. אבל תעשה את זה אחר כך, לא עכשיו. אני רוצה לסיים את הנושא הזה. אתן לך לענות על זה בהמשך. דיברנו על ההבדל</w:t>
      </w:r>
      <w:bookmarkStart w:id="4823" w:name="_ETM_Q1_10342855"/>
      <w:bookmarkEnd w:id="4823"/>
      <w:r>
        <w:rPr>
          <w:rFonts w:hint="cs"/>
          <w:rtl/>
        </w:rPr>
        <w:t xml:space="preserve"> בין טופס 4 לבין רישוי שוטף במלונות. </w:t>
      </w:r>
    </w:p>
    <w:p w:rsidR="008476AD" w:rsidRDefault="008476AD" w:rsidP="008476AD">
      <w:pPr>
        <w:rPr>
          <w:rFonts w:hint="cs"/>
          <w:rtl/>
        </w:rPr>
      </w:pPr>
    </w:p>
    <w:p w:rsidR="008476AD" w:rsidRDefault="008476AD" w:rsidP="008476AD">
      <w:pPr>
        <w:rPr>
          <w:rFonts w:hint="cs"/>
          <w:rtl/>
        </w:rPr>
      </w:pPr>
      <w:r>
        <w:rPr>
          <w:rFonts w:hint="cs"/>
          <w:rtl/>
        </w:rPr>
        <w:t xml:space="preserve">בואו נמשיך. רוני סורקיס, בבקשה. </w:t>
      </w:r>
    </w:p>
    <w:p w:rsidR="008476AD" w:rsidRDefault="008476AD" w:rsidP="008476AD">
      <w:pPr>
        <w:rPr>
          <w:rFonts w:hint="cs"/>
          <w:rtl/>
        </w:rPr>
      </w:pPr>
    </w:p>
    <w:sdt>
      <w:sdtPr>
        <w:rPr>
          <w:rFonts w:hint="cs"/>
          <w:rtl/>
        </w:rPr>
        <w:alias w:val="דובר"/>
        <w:tag w:val="&lt;ID&gt;0&lt;/ID&gt;&lt;Name&gt;רוני סורקיס&lt;/Name&gt;&lt;Data&gt;רוני סורקיס&lt;/Data&gt;&lt;Shortcut&gt;רוסי&lt;/Shortcut&gt;&lt;MemberID&gt;&lt;/MemberID&gt;"/>
        <w:id w:val="51974534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רוני סורקיס</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קודם כול, אני חייב להגיד שיצאתי קצת מבולבל </w:t>
      </w:r>
      <w:bookmarkStart w:id="4824" w:name="_ETM_Q1_10360755"/>
      <w:bookmarkEnd w:id="4824"/>
      <w:r>
        <w:rPr>
          <w:rFonts w:hint="cs"/>
          <w:rtl/>
        </w:rPr>
        <w:t xml:space="preserve">כי מר יצחקי פה אמר שהם עשו סקר שביעות רצון וקיימו שולחנות עגולים. אנחנו לא מכירים דבר כזה. </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קיימנו שולחנות עגולים לגבי בתי </w:t>
      </w:r>
      <w:bookmarkStart w:id="4825" w:name="_ETM_Q1_10366529"/>
      <w:bookmarkEnd w:id="4825"/>
      <w:r>
        <w:rPr>
          <w:rFonts w:hint="cs"/>
          <w:rtl/>
        </w:rPr>
        <w:t>אוכל.</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7953469"/>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חברים, די, בואו נהיה פרקטיים. לא </w:t>
      </w:r>
      <w:bookmarkStart w:id="4826" w:name="_ETM_Q1_10376430"/>
      <w:bookmarkEnd w:id="4826"/>
      <w:r>
        <w:rPr>
          <w:rFonts w:hint="cs"/>
          <w:rtl/>
        </w:rPr>
        <w:t xml:space="preserve">היו שולחנות עגולים עם בעלי מרכולים. </w:t>
      </w:r>
    </w:p>
    <w:p w:rsidR="008476AD" w:rsidRDefault="008476AD" w:rsidP="008476AD">
      <w:pPr>
        <w:rPr>
          <w:rFonts w:hint="cs"/>
          <w:rtl/>
        </w:rPr>
      </w:pPr>
    </w:p>
    <w:sdt>
      <w:sdtPr>
        <w:rPr>
          <w:rFonts w:hint="cs"/>
          <w:rtl/>
        </w:rPr>
        <w:alias w:val="דובר"/>
        <w:tag w:val="&lt;ID&gt;0&lt;/ID&gt;&lt;Name&gt;רוני סורקיס&lt;/Name&gt;&lt;Data&gt;רוני סורקיס&lt;/Data&gt;&lt;Shortcut&gt;רוסי&lt;/Shortcut&gt;&lt;MemberID&gt;&lt;/MemberID&gt;"/>
        <w:id w:val="12551526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רוני סורקיס</w:t>
          </w:r>
          <w:r>
            <w:rPr>
              <w:rFonts w:hint="cs"/>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מן הצד השני, יש </w:t>
      </w:r>
      <w:bookmarkStart w:id="4827" w:name="_ETM_Q1_10378241"/>
      <w:bookmarkEnd w:id="4827"/>
      <w:r>
        <w:rPr>
          <w:rFonts w:hint="cs"/>
          <w:rtl/>
        </w:rPr>
        <w:t>סתירות, וזה מה שמטריד אותי-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דיבר </w:t>
      </w:r>
      <w:bookmarkStart w:id="4828" w:name="_ETM_Q1_10382050"/>
      <w:bookmarkEnd w:id="4828"/>
      <w:r>
        <w:rPr>
          <w:rFonts w:hint="cs"/>
          <w:rtl/>
        </w:rPr>
        <w:t xml:space="preserve">על תקנות בתי אוכל. דאגתי להכליל את זה גם לגבי המרכולים. </w:t>
      </w:r>
    </w:p>
    <w:p w:rsidR="008476AD" w:rsidRDefault="008476AD" w:rsidP="008476AD">
      <w:pPr>
        <w:rPr>
          <w:rFonts w:hint="cs"/>
          <w:rtl/>
        </w:rPr>
      </w:pPr>
    </w:p>
    <w:p w:rsidR="008476AD" w:rsidRDefault="008476AD" w:rsidP="008476AD">
      <w:pPr>
        <w:pStyle w:val="a5"/>
        <w:keepNext/>
        <w:rPr>
          <w:rFonts w:hint="cs"/>
          <w:rtl/>
        </w:rPr>
      </w:pPr>
      <w:r>
        <w:rPr>
          <w:rFonts w:hint="cs"/>
          <w:rtl/>
        </w:rPr>
        <w:t>רוני סורקיס:</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 xml:space="preserve">לאחר מכן נאמר שחשוב שיהיה תכנון מקדים של </w:t>
      </w:r>
      <w:bookmarkStart w:id="4829" w:name="_ETM_Q1_10394050"/>
      <w:bookmarkEnd w:id="4829"/>
      <w:r>
        <w:rPr>
          <w:rFonts w:hint="cs"/>
          <w:rtl/>
        </w:rPr>
        <w:t xml:space="preserve">העסק והוא חייב להיות מפורט. ואז הוא אמר שבעצם הם לא רוצים להתערב בתכנון המקדים. יצאתי מבולבל לגמרי. </w:t>
      </w: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הבנתי את השאלה. </w:t>
      </w:r>
    </w:p>
    <w:p w:rsidR="008476AD" w:rsidRDefault="008476AD" w:rsidP="008476AD">
      <w:pPr>
        <w:rPr>
          <w:rFonts w:hint="cs"/>
          <w:rtl/>
        </w:rPr>
      </w:pPr>
    </w:p>
    <w:p w:rsidR="008476AD" w:rsidRDefault="008476AD" w:rsidP="008476AD">
      <w:pPr>
        <w:pStyle w:val="a5"/>
        <w:keepNext/>
        <w:rPr>
          <w:rFonts w:hint="cs"/>
          <w:rtl/>
        </w:rPr>
      </w:pPr>
      <w:r>
        <w:rPr>
          <w:rFonts w:hint="cs"/>
          <w:rtl/>
        </w:rPr>
        <w:t>רוני סורקיס:</w:t>
      </w:r>
    </w:p>
    <w:p w:rsidR="008476AD" w:rsidRDefault="008476AD" w:rsidP="008476AD">
      <w:pPr>
        <w:pStyle w:val="KeepWithNext"/>
        <w:rPr>
          <w:rFonts w:hint="cs"/>
          <w:rtl/>
        </w:rPr>
      </w:pPr>
    </w:p>
    <w:p w:rsidR="008476AD" w:rsidRDefault="008476AD" w:rsidP="008476AD">
      <w:pPr>
        <w:rPr>
          <w:rFonts w:hint="cs"/>
          <w:rtl/>
        </w:rPr>
      </w:pPr>
      <w:r>
        <w:rPr>
          <w:rFonts w:hint="cs"/>
          <w:rtl/>
        </w:rPr>
        <w:t>אני מוליך מכאן לכל הדבר הזה. אני חייב</w:t>
      </w:r>
      <w:bookmarkStart w:id="4830" w:name="_ETM_Q1_10406576"/>
      <w:bookmarkEnd w:id="4830"/>
      <w:r>
        <w:rPr>
          <w:rFonts w:hint="cs"/>
          <w:rtl/>
        </w:rPr>
        <w:t xml:space="preserve"> לציין שאנחנו בעבר ניסינו לעשות עם משרד הבריאות, לפני כשמונה </w:t>
      </w:r>
      <w:bookmarkStart w:id="4831" w:name="_ETM_Q1_10408359"/>
      <w:bookmarkEnd w:id="4831"/>
      <w:r>
        <w:rPr>
          <w:rFonts w:hint="cs"/>
          <w:rtl/>
        </w:rPr>
        <w:t xml:space="preserve">או עשר שנים, קורס.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כמה שנים אתה בתעשייה?</w:t>
      </w:r>
    </w:p>
    <w:p w:rsidR="008476AD" w:rsidRDefault="008476AD" w:rsidP="008476AD">
      <w:pPr>
        <w:rPr>
          <w:rFonts w:hint="cs"/>
          <w:rtl/>
        </w:rPr>
      </w:pPr>
    </w:p>
    <w:p w:rsidR="008476AD" w:rsidRDefault="008476AD" w:rsidP="008476AD">
      <w:pPr>
        <w:pStyle w:val="a5"/>
        <w:keepNext/>
        <w:rPr>
          <w:rFonts w:hint="cs"/>
          <w:rtl/>
        </w:rPr>
      </w:pPr>
      <w:r>
        <w:rPr>
          <w:rFonts w:hint="cs"/>
          <w:rtl/>
        </w:rPr>
        <w:t>רוני סורקיס:</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שם אני 15 שנים. אני כבר שנים רבות בתעשייה. </w:t>
      </w:r>
    </w:p>
    <w:p w:rsidR="008476AD" w:rsidRDefault="008476AD" w:rsidP="008476AD">
      <w:pPr>
        <w:rPr>
          <w:rFonts w:hint="cs"/>
          <w:rtl/>
        </w:rPr>
      </w:pPr>
    </w:p>
    <w:p w:rsidR="008476AD" w:rsidRDefault="008476AD" w:rsidP="008476AD">
      <w:pPr>
        <w:rPr>
          <w:rFonts w:hint="cs"/>
          <w:rtl/>
        </w:rPr>
      </w:pPr>
      <w:r>
        <w:rPr>
          <w:rFonts w:hint="cs"/>
          <w:rtl/>
        </w:rPr>
        <w:t xml:space="preserve">קורס נאמני איכות, שדרך אגב היה של משרד בריאות. עשו קורס אחד ובזה תם. </w:t>
      </w:r>
    </w:p>
    <w:p w:rsidR="008476AD" w:rsidRDefault="008476AD" w:rsidP="008476AD">
      <w:pPr>
        <w:rPr>
          <w:rFonts w:hint="cs"/>
          <w:rtl/>
        </w:rPr>
      </w:pPr>
    </w:p>
    <w:p w:rsidR="008476AD" w:rsidRDefault="008476AD" w:rsidP="008476AD">
      <w:pPr>
        <w:rPr>
          <w:rFonts w:hint="cs"/>
          <w:rtl/>
        </w:rPr>
      </w:pPr>
      <w:r>
        <w:rPr>
          <w:rFonts w:hint="cs"/>
          <w:rtl/>
        </w:rPr>
        <w:t xml:space="preserve">אני מבקש פה, גם בגלל הגודל שלנו, וזה כולל </w:t>
      </w:r>
      <w:bookmarkStart w:id="4832" w:name="_ETM_Q1_10427608"/>
      <w:bookmarkEnd w:id="4832"/>
      <w:r>
        <w:rPr>
          <w:rFonts w:hint="cs"/>
          <w:rtl/>
        </w:rPr>
        <w:t xml:space="preserve">את כל הרשתות, מכיוון שהרשתות מחזיקות מערך הדרכה אני חושב </w:t>
      </w:r>
      <w:bookmarkStart w:id="4833" w:name="_ETM_Q1_10435904"/>
      <w:bookmarkEnd w:id="4833"/>
      <w:r>
        <w:rPr>
          <w:rFonts w:hint="cs"/>
          <w:rtl/>
        </w:rPr>
        <w:t xml:space="preserve">שיהיה נכון לתמוך בתהליך הזה מצדנו, כי נשאף לקדם אותו </w:t>
      </w:r>
      <w:bookmarkStart w:id="4834" w:name="_ETM_Q1_10438995"/>
      <w:bookmarkEnd w:id="4834"/>
      <w:r>
        <w:rPr>
          <w:rFonts w:hint="cs"/>
          <w:rtl/>
        </w:rPr>
        <w:t xml:space="preserve">ככל הניתן. שיעבירו לנו את הסילבוס. יש לנו מערך הדרכה ואנחנו נקיים את ההדרכות.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77243293"/>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עמיר יצחקי, מקובל עליכם לעבוד פה בשיתוף פעולה?</w:t>
      </w:r>
    </w:p>
    <w:p w:rsidR="008476AD" w:rsidRDefault="008476AD" w:rsidP="008476AD">
      <w:pPr>
        <w:rPr>
          <w:rFonts w:hint="cs"/>
          <w:rtl/>
        </w:rPr>
      </w:pPr>
    </w:p>
    <w:sdt>
      <w:sdtPr>
        <w:rPr>
          <w:rFonts w:hint="cs"/>
          <w:rtl/>
        </w:rPr>
        <w:alias w:val="דובר"/>
        <w:tag w:val="&lt;ID&gt;0&lt;/ID&gt;&lt;Name&gt;מיכל גולדברג&lt;/Name&gt;&lt;Data&gt;מיכל גולדברג&lt;/Data&gt;&lt;Shortcut&gt;מיגו&lt;/Shortcut&gt;&lt;MemberID&gt;&lt;/MemberID&gt;"/>
        <w:id w:val="-116955920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מיכל גולדברג</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כל אלה הערות לתקנות. אנחנו ממש עוד לא בשלב הזה. </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מקובל.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419841039"/>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הרעיון טוב. שיתוף פעולה. הוא אומר: אתם תעשו את ההסמכה וההדרכה, הוא יעשה את הבחינה, ואז זה אנשים שלכם. </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אני לא מתערב.</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רעיון טוב. </w:t>
      </w:r>
    </w:p>
    <w:p w:rsidR="008476AD" w:rsidRDefault="008476AD" w:rsidP="008476AD">
      <w:pPr>
        <w:rPr>
          <w:rFonts w:hint="cs"/>
          <w:rtl/>
        </w:rPr>
      </w:pPr>
    </w:p>
    <w:p w:rsidR="008476AD" w:rsidRDefault="008476AD" w:rsidP="008476AD">
      <w:pPr>
        <w:pStyle w:val="a5"/>
        <w:keepNext/>
        <w:rPr>
          <w:rFonts w:hint="cs"/>
          <w:rtl/>
        </w:rPr>
      </w:pPr>
      <w:r>
        <w:rPr>
          <w:rFonts w:hint="cs"/>
          <w:rtl/>
        </w:rPr>
        <w:t>רוני סורקיס:</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מבקש שזה </w:t>
      </w:r>
      <w:bookmarkStart w:id="4835" w:name="_ETM_Q1_10471205"/>
      <w:bookmarkEnd w:id="4835"/>
      <w:r>
        <w:rPr>
          <w:rFonts w:hint="cs"/>
          <w:rtl/>
        </w:rPr>
        <w:t xml:space="preserve">לא יפגע בתהליך של הרפורמה. מה הכוונה? אם התקנות לא </w:t>
      </w:r>
      <w:bookmarkStart w:id="4836" w:name="_ETM_Q1_10473828"/>
      <w:bookmarkEnd w:id="4836"/>
      <w:r>
        <w:rPr>
          <w:rFonts w:hint="cs"/>
          <w:rtl/>
        </w:rPr>
        <w:t>יהיו מוכנות-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הרפורמה יוצאת לדרך. </w:t>
      </w:r>
    </w:p>
    <w:p w:rsidR="008476AD" w:rsidRDefault="008476AD" w:rsidP="008476AD">
      <w:pPr>
        <w:rPr>
          <w:rFonts w:hint="cs"/>
          <w:rtl/>
        </w:rPr>
      </w:pPr>
    </w:p>
    <w:p w:rsidR="008476AD" w:rsidRDefault="008476AD" w:rsidP="008476AD">
      <w:pPr>
        <w:rPr>
          <w:rFonts w:hint="cs"/>
          <w:rtl/>
        </w:rPr>
      </w:pPr>
      <w:r>
        <w:rPr>
          <w:rFonts w:hint="cs"/>
          <w:rtl/>
        </w:rPr>
        <w:t xml:space="preserve">יש דברים נוספים? עוד לא הוקרא הנוסח. אני רוצה לשמוע הערות ברמה העקרונית המהותית. אחרי כן על הנוסח יהיו לנו ויכוחים. </w:t>
      </w:r>
      <w:bookmarkStart w:id="4837" w:name="_ETM_Q1_10491505"/>
      <w:bookmarkEnd w:id="4837"/>
    </w:p>
    <w:p w:rsidR="008476AD" w:rsidRDefault="008476AD" w:rsidP="008476AD">
      <w:pPr>
        <w:rPr>
          <w:rFonts w:hint="cs"/>
          <w:rtl/>
        </w:rPr>
      </w:pPr>
      <w:r>
        <w:rPr>
          <w:rFonts w:hint="cs"/>
          <w:rtl/>
        </w:rPr>
        <w:t xml:space="preserve">חברי נציג האולמות, בבקשה. </w:t>
      </w:r>
    </w:p>
    <w:p w:rsidR="008476AD" w:rsidRDefault="008476AD" w:rsidP="008476AD">
      <w:pPr>
        <w:rPr>
          <w:rFonts w:hint="cs"/>
          <w:rtl/>
        </w:rPr>
      </w:pPr>
    </w:p>
    <w:p w:rsidR="008476AD" w:rsidRDefault="008476AD" w:rsidP="008476AD">
      <w:pPr>
        <w:pStyle w:val="a5"/>
        <w:keepNext/>
        <w:rPr>
          <w:rFonts w:hint="cs"/>
          <w:rtl/>
        </w:rPr>
      </w:pPr>
      <w:r>
        <w:rPr>
          <w:rFonts w:hint="cs"/>
          <w:rtl/>
        </w:rPr>
        <w:t>דוד שטרית:</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שמח ומצטרף. רק שאדוני היושב-ראש ידאג שהתקנות יבואו לפה במהרה.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38768321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להיפך, שלא יהיו תקנות... </w:t>
      </w:r>
    </w:p>
    <w:p w:rsidR="008476AD" w:rsidRDefault="008476AD" w:rsidP="008476AD">
      <w:pPr>
        <w:rPr>
          <w:rFonts w:hint="cs"/>
          <w:rtl/>
        </w:rPr>
      </w:pPr>
    </w:p>
    <w:p w:rsidR="008476AD" w:rsidRDefault="008476AD" w:rsidP="008476AD">
      <w:pPr>
        <w:pStyle w:val="a5"/>
        <w:keepNext/>
        <w:rPr>
          <w:rFonts w:hint="cs"/>
          <w:rtl/>
        </w:rPr>
      </w:pPr>
      <w:r>
        <w:rPr>
          <w:rFonts w:hint="cs"/>
          <w:rtl/>
        </w:rPr>
        <w:t>דוד שטרית:</w:t>
      </w:r>
    </w:p>
    <w:p w:rsidR="008476AD" w:rsidRDefault="008476AD" w:rsidP="008476AD">
      <w:pPr>
        <w:pStyle w:val="KeepWithNext"/>
        <w:rPr>
          <w:rFonts w:hint="cs"/>
          <w:rtl/>
        </w:rPr>
      </w:pPr>
    </w:p>
    <w:p w:rsidR="008476AD" w:rsidRDefault="008476AD" w:rsidP="008476AD">
      <w:pPr>
        <w:rPr>
          <w:rFonts w:hint="cs"/>
          <w:rtl/>
        </w:rPr>
      </w:pPr>
      <w:r>
        <w:rPr>
          <w:rFonts w:hint="cs"/>
          <w:rtl/>
        </w:rPr>
        <w:t>כל עוד אין תקנות יש לנו עשר שנים?</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w:t>
      </w:r>
    </w:p>
    <w:p w:rsidR="008476AD" w:rsidRDefault="008476AD" w:rsidP="008476AD">
      <w:pPr>
        <w:rPr>
          <w:rFonts w:hint="cs"/>
          <w:rtl/>
        </w:rPr>
      </w:pPr>
    </w:p>
    <w:p w:rsidR="008476AD" w:rsidRDefault="008476AD" w:rsidP="008476AD">
      <w:pPr>
        <w:pStyle w:val="a5"/>
        <w:keepNext/>
        <w:rPr>
          <w:rFonts w:hint="cs"/>
          <w:rtl/>
        </w:rPr>
      </w:pPr>
      <w:r>
        <w:rPr>
          <w:rFonts w:hint="cs"/>
          <w:rtl/>
        </w:rPr>
        <w:t>דוד שטרית:</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תודה. אז שלא </w:t>
      </w:r>
      <w:bookmarkStart w:id="4838" w:name="_ETM_Q1_10508567"/>
      <w:bookmarkEnd w:id="4838"/>
      <w:r>
        <w:rPr>
          <w:rFonts w:hint="cs"/>
          <w:rtl/>
        </w:rPr>
        <w:t xml:space="preserve">יבואו.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אל תדאג, משרד הבריאות בטוח יעבוד על זה. </w:t>
      </w:r>
    </w:p>
    <w:p w:rsidR="008476AD" w:rsidRDefault="008476AD" w:rsidP="008476AD">
      <w:pPr>
        <w:rPr>
          <w:rFonts w:hint="cs"/>
          <w:rtl/>
        </w:rPr>
      </w:pPr>
    </w:p>
    <w:p w:rsidR="008476AD" w:rsidRDefault="008476AD" w:rsidP="008476AD">
      <w:pPr>
        <w:rPr>
          <w:rFonts w:hint="cs"/>
          <w:rtl/>
        </w:rPr>
      </w:pPr>
      <w:r>
        <w:rPr>
          <w:rFonts w:hint="cs"/>
          <w:rtl/>
        </w:rPr>
        <w:t xml:space="preserve">עוד דברים עקרוניים? סיימנו את סבב הדוברים בנושאים העקרוניים. אני מבקש לשמוע הערות לנוסח. </w:t>
      </w:r>
    </w:p>
    <w:p w:rsidR="008476AD" w:rsidRDefault="008476AD" w:rsidP="008476AD">
      <w:pPr>
        <w:rPr>
          <w:rFonts w:hint="cs"/>
          <w:rtl/>
        </w:rPr>
      </w:pPr>
    </w:p>
    <w:sdt>
      <w:sdtPr>
        <w:rPr>
          <w:rFonts w:hint="cs"/>
          <w:rtl/>
        </w:rPr>
        <w:alias w:val="דובר"/>
        <w:tag w:val="&lt;ID&gt;0&lt;/ID&gt;&lt;Name&gt;חוה מונדרוביץ&lt;/Name&gt;&lt;Data&gt;חוה מונדרוביץ&lt;/Data&gt;&lt;Shortcut&gt;חומו&lt;/Shortcut&gt;&lt;MemberID&gt;&lt;/MemberID&gt;"/>
        <w:id w:val="2985149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אגב, גם אולמות שמחה.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אני מחכה לאישור </w:t>
      </w:r>
      <w:bookmarkStart w:id="4839" w:name="_ETM_Q1_10525909"/>
      <w:bookmarkEnd w:id="4839"/>
      <w:r>
        <w:rPr>
          <w:rFonts w:hint="cs"/>
          <w:rtl/>
        </w:rPr>
        <w:t xml:space="preserve">המשטרה. </w:t>
      </w:r>
    </w:p>
    <w:p w:rsidR="008476AD" w:rsidRDefault="008476AD" w:rsidP="008476AD">
      <w:pPr>
        <w:rPr>
          <w:rFonts w:hint="cs"/>
          <w:rtl/>
        </w:rPr>
      </w:pPr>
    </w:p>
    <w:p w:rsidR="008476AD" w:rsidRDefault="008476AD" w:rsidP="008476AD">
      <w:pPr>
        <w:rPr>
          <w:rFonts w:hint="cs"/>
          <w:rtl/>
        </w:rPr>
      </w:pPr>
      <w:r>
        <w:rPr>
          <w:rFonts w:hint="cs"/>
          <w:rtl/>
        </w:rPr>
        <w:t xml:space="preserve">חברים, אני מבקש מאנשי משרד הבריאות לקרוא את הנוסח. אני </w:t>
      </w:r>
      <w:bookmarkStart w:id="4840" w:name="_ETM_Q1_10531772"/>
      <w:bookmarkEnd w:id="4840"/>
      <w:r>
        <w:rPr>
          <w:rFonts w:hint="cs"/>
          <w:rtl/>
        </w:rPr>
        <w:t xml:space="preserve">אומר לכולם כבר עכשיו שזה נוסח רחב מאוד. לאיזו פסקה הוא מתייחס? </w:t>
      </w:r>
    </w:p>
    <w:p w:rsidR="008476AD" w:rsidRDefault="008476AD" w:rsidP="008476AD">
      <w:pPr>
        <w:rPr>
          <w:rFonts w:hint="cs"/>
          <w:rtl/>
        </w:rPr>
      </w:pPr>
    </w:p>
    <w:sdt>
      <w:sdtPr>
        <w:rPr>
          <w:rFonts w:hint="cs"/>
          <w:rtl/>
        </w:rPr>
        <w:alias w:val="דובר"/>
        <w:tag w:val="&lt;ID&gt;0&lt;/ID&gt;&lt;Name&gt;מיכל גולדברג&lt;/Name&gt;&lt;Data&gt;מיכל גולדברג&lt;/Data&gt;&lt;Shortcut&gt;מיגו&lt;/Shortcut&gt;&lt;MemberID&gt;&lt;/MemberID&gt;"/>
        <w:id w:val="-15723879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מיכל גולדברג</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בסעיף 10(א) בחוק היום.</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46492292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אקרא את הסעיף ואת </w:t>
      </w:r>
      <w:bookmarkStart w:id="4841" w:name="_ETM_Q1_10571379"/>
      <w:bookmarkEnd w:id="4841"/>
      <w:r>
        <w:rPr>
          <w:rFonts w:hint="cs"/>
          <w:rtl/>
        </w:rPr>
        <w:t xml:space="preserve">תקראי את התיקון שאתם רוצים להכניס. בחוק זה מופיע בעמוד </w:t>
      </w:r>
      <w:bookmarkStart w:id="4842" w:name="_ETM_Q1_10580625"/>
      <w:bookmarkEnd w:id="4842"/>
      <w:r>
        <w:rPr>
          <w:rFonts w:hint="cs"/>
          <w:rtl/>
        </w:rPr>
        <w:t xml:space="preserve">39. </w:t>
      </w:r>
    </w:p>
    <w:p w:rsidR="008476AD" w:rsidRDefault="008476AD" w:rsidP="008476AD">
      <w:pPr>
        <w:rPr>
          <w:rFonts w:hint="cs"/>
          <w:rtl/>
        </w:rPr>
      </w:pPr>
    </w:p>
    <w:p w:rsidR="008476AD" w:rsidRDefault="008476AD" w:rsidP="008476AD">
      <w:pPr>
        <w:rPr>
          <w:rFonts w:hint="cs"/>
          <w:b/>
          <w:bCs/>
          <w:u w:val="single"/>
          <w:rtl/>
        </w:rPr>
      </w:pPr>
      <w:r>
        <w:rPr>
          <w:rFonts w:hint="cs"/>
          <w:b/>
          <w:bCs/>
          <w:u w:val="single"/>
          <w:rtl/>
        </w:rPr>
        <w:t>סעיף 10(א) בחוק העיקרי</w:t>
      </w:r>
    </w:p>
    <w:p w:rsidR="008476AD" w:rsidRDefault="008476AD" w:rsidP="008476AD">
      <w:pPr>
        <w:rPr>
          <w:rFonts w:hint="cs"/>
          <w:rtl/>
        </w:rPr>
      </w:pPr>
    </w:p>
    <w:p w:rsidR="008476AD" w:rsidRDefault="008476AD" w:rsidP="008476AD">
      <w:pPr>
        <w:ind w:left="720" w:firstLine="0"/>
        <w:rPr>
          <w:rFonts w:hint="cs"/>
          <w:rtl/>
        </w:rPr>
      </w:pPr>
      <w:r>
        <w:rPr>
          <w:rStyle w:val="default"/>
          <w:rFonts w:eastAsia="MS Mincho" w:hint="cs"/>
          <w:rtl/>
        </w:rPr>
        <w:t>"שר הבריאות, בהתייעצות עם השר לאיכות הסביבה, רשאי להתקין לכלל העסקים טעוני הרישוי או לסוגים מהם, תקנות להגנה על בריאות הציבור, לרבות הבטחת תנאי תברואה נאותים, ולרבות תקנות שעניינן הוראות בנוגע להדרכת מועסקים לצורך הבטחת המטרות האמורות.</w:t>
      </w:r>
      <w:r>
        <w:rPr>
          <w:rFonts w:hint="cs"/>
          <w:rtl/>
        </w:rPr>
        <w:t>"</w:t>
      </w:r>
    </w:p>
    <w:p w:rsidR="008476AD" w:rsidRDefault="008476AD" w:rsidP="008476AD">
      <w:pPr>
        <w:rPr>
          <w:rFonts w:hint="cs"/>
          <w:rtl/>
        </w:rPr>
      </w:pPr>
    </w:p>
    <w:p w:rsidR="008476AD" w:rsidRDefault="008476AD" w:rsidP="008476AD">
      <w:pPr>
        <w:rPr>
          <w:rFonts w:hint="cs"/>
          <w:rtl/>
        </w:rPr>
      </w:pPr>
      <w:r>
        <w:rPr>
          <w:rFonts w:hint="cs"/>
          <w:rtl/>
        </w:rPr>
        <w:t xml:space="preserve">זה קיים כבר בחוק. לפי משרד המשפטים זה לא מספיק רחב בשביל להכניס גם את מה שאנחנו מדברים עליו. </w:t>
      </w:r>
      <w:bookmarkStart w:id="4843" w:name="_ETM_Q1_10618835"/>
      <w:bookmarkEnd w:id="4843"/>
      <w:r>
        <w:rPr>
          <w:rFonts w:hint="cs"/>
          <w:rtl/>
        </w:rPr>
        <w:t>עכשיו אנחנו שומעים מה הם רוצים לעשות.</w:t>
      </w:r>
    </w:p>
    <w:p w:rsidR="008476AD" w:rsidRDefault="008476AD" w:rsidP="008476AD">
      <w:pPr>
        <w:rPr>
          <w:rFonts w:hint="cs"/>
          <w:rtl/>
        </w:rPr>
      </w:pPr>
    </w:p>
    <w:sdt>
      <w:sdtPr>
        <w:rPr>
          <w:rFonts w:hint="cs"/>
          <w:rtl/>
        </w:rPr>
        <w:alias w:val="דובר"/>
        <w:tag w:val="&lt;ID&gt;0&lt;/ID&gt;&lt;Name&gt;מיכל גולדברג&lt;/Name&gt;&lt;Data&gt;מיכל גולדברג&lt;/Data&gt;&lt;Shortcut&gt;מיגו&lt;/Shortcut&gt;&lt;MemberID&gt;&lt;/MemberID&gt;"/>
        <w:id w:val="-65745707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מיכל גולדברג</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רוצים להוסיף בסיפה של סעיף קטן 10(א): "וכן הוראות בנוגע להעסקת בעל הכשרה"-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כלומר, בעל העסק יצטרך להעסיק מישהו עם הכשרה. בסדר. </w:t>
      </w:r>
    </w:p>
    <w:p w:rsidR="008476AD" w:rsidRDefault="008476AD" w:rsidP="008476AD">
      <w:pPr>
        <w:rPr>
          <w:rFonts w:hint="cs"/>
          <w:rtl/>
        </w:rPr>
      </w:pPr>
    </w:p>
    <w:p w:rsidR="008476AD" w:rsidRDefault="008476AD" w:rsidP="008476AD">
      <w:pPr>
        <w:pStyle w:val="a5"/>
        <w:keepNext/>
        <w:rPr>
          <w:rFonts w:hint="cs"/>
          <w:rtl/>
        </w:rPr>
      </w:pPr>
      <w:r>
        <w:rPr>
          <w:rFonts w:hint="cs"/>
          <w:rtl/>
        </w:rPr>
        <w:t>מיכל גולדברג:</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 - בעל הכשרה בתחום התברואה והבריאות," – וכאן לבקשת יושב-ראש הוועדה נוסיף: "–  מתאם בריאות," אם </w:t>
      </w:r>
      <w:bookmarkStart w:id="4844" w:name="_ETM_Q1_10643943"/>
      <w:bookmarkEnd w:id="4844"/>
      <w:r>
        <w:rPr>
          <w:rFonts w:hint="cs"/>
          <w:rtl/>
        </w:rPr>
        <w:t xml:space="preserve">אכן אתם רוצים לקרוא לו כך.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"בסעיף זה". </w:t>
      </w:r>
    </w:p>
    <w:p w:rsidR="008476AD" w:rsidRDefault="008476AD" w:rsidP="008476AD">
      <w:pPr>
        <w:rPr>
          <w:rFonts w:hint="cs"/>
          <w:rtl/>
        </w:rPr>
      </w:pPr>
    </w:p>
    <w:p w:rsidR="008476AD" w:rsidRDefault="008476AD" w:rsidP="008476AD">
      <w:pPr>
        <w:pStyle w:val="a5"/>
        <w:keepNext/>
        <w:rPr>
          <w:rFonts w:hint="cs"/>
          <w:rtl/>
        </w:rPr>
      </w:pPr>
      <w:r>
        <w:rPr>
          <w:rFonts w:hint="cs"/>
          <w:rtl/>
        </w:rPr>
        <w:t>מיכל גולדברג:</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תומר רוזנר ידייק </w:t>
      </w:r>
      <w:bookmarkStart w:id="4845" w:name="_ETM_Q1_10650106"/>
      <w:bookmarkEnd w:id="4845"/>
      <w:r>
        <w:rPr>
          <w:rFonts w:hint="cs"/>
          <w:rtl/>
        </w:rPr>
        <w:t xml:space="preserve">אחר כך. "ובכלל זה קביעת הוראות בנוגע לתנאי כשירות, הכשרה, לרבות הכשרה מעשית, חובת בחינות וחובת השתלמויות מעת </w:t>
      </w:r>
      <w:bookmarkStart w:id="4846" w:name="_ETM_Q1_10661846"/>
      <w:bookmarkEnd w:id="4846"/>
      <w:r>
        <w:rPr>
          <w:rFonts w:hint="cs"/>
          <w:rtl/>
        </w:rPr>
        <w:t>לעת, וכן לקבוע הוראות שונות בעניינים כאמור לעסקים ברמות סיכון שונות."</w:t>
      </w:r>
    </w:p>
    <w:p w:rsidR="008476AD" w:rsidRDefault="008476AD" w:rsidP="008476AD">
      <w:pPr>
        <w:rPr>
          <w:rFonts w:hint="cs"/>
          <w:rtl/>
        </w:rPr>
      </w:pPr>
    </w:p>
    <w:p w:rsidR="008476AD" w:rsidRDefault="008476AD" w:rsidP="008476AD">
      <w:pPr>
        <w:pStyle w:val="a5"/>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ובאישור ועדת הפנים </w:t>
      </w:r>
      <w:bookmarkStart w:id="4847" w:name="_ETM_Q1_10665160"/>
      <w:bookmarkEnd w:id="4847"/>
      <w:r>
        <w:rPr>
          <w:rFonts w:hint="cs"/>
          <w:rtl/>
        </w:rPr>
        <w:t xml:space="preserve">והגנת הסביבה של הכנסת.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38201285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כל תנאי הכשירות – זה </w:t>
      </w:r>
      <w:bookmarkStart w:id="4848" w:name="_ETM_Q1_10668492"/>
      <w:bookmarkEnd w:id="4848"/>
      <w:r>
        <w:rPr>
          <w:rFonts w:hint="cs"/>
          <w:rtl/>
        </w:rPr>
        <w:t xml:space="preserve">של משרד הבריאות.  </w:t>
      </w:r>
    </w:p>
    <w:p w:rsidR="008476AD" w:rsidRDefault="008476AD" w:rsidP="008476AD">
      <w:pPr>
        <w:rPr>
          <w:rFonts w:hint="cs"/>
          <w:rtl/>
        </w:rPr>
      </w:pPr>
    </w:p>
    <w:sdt>
      <w:sdtPr>
        <w:rPr>
          <w:rFonts w:hint="cs"/>
          <w:rtl/>
        </w:rPr>
        <w:alias w:val="דובר"/>
        <w:tag w:val="&lt;ID&gt;0&lt;/ID&gt;&lt;Name&gt;שי ברמן&lt;/Name&gt;&lt;Data&gt;שי ברמן&lt;/Data&gt;&lt;Shortcut&gt;שיבר&lt;/Shortcut&gt;&lt;MemberID&gt;&lt;/MemberID&gt;"/>
        <w:id w:val="-14042141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הגדרה רחבה מאוד. </w:t>
      </w:r>
    </w:p>
    <w:p w:rsidR="008476AD" w:rsidRDefault="008476AD" w:rsidP="008476AD">
      <w:pPr>
        <w:rPr>
          <w:rFonts w:hint="cs"/>
          <w:rtl/>
        </w:rPr>
      </w:pPr>
    </w:p>
    <w:p w:rsidR="008476AD" w:rsidRDefault="008476AD" w:rsidP="008476AD">
      <w:pPr>
        <w:pStyle w:val="a5"/>
        <w:keepNext/>
        <w:rPr>
          <w:rFonts w:hint="cs"/>
          <w:rtl/>
        </w:rPr>
      </w:pPr>
      <w:r>
        <w:rPr>
          <w:rFonts w:hint="cs"/>
          <w:rtl/>
        </w:rPr>
        <w:t>מיכל גולדברג:</w:t>
      </w:r>
    </w:p>
    <w:p w:rsidR="008476AD" w:rsidRDefault="008476AD" w:rsidP="008476AD">
      <w:pPr>
        <w:pStyle w:val="KeepWithNext"/>
        <w:rPr>
          <w:rFonts w:hint="cs"/>
          <w:rtl/>
        </w:rPr>
      </w:pPr>
    </w:p>
    <w:p w:rsidR="008476AD" w:rsidRDefault="008476AD" w:rsidP="008476AD">
      <w:pPr>
        <w:rPr>
          <w:rFonts w:hint="cs"/>
          <w:rtl/>
        </w:rPr>
      </w:pPr>
      <w:r>
        <w:rPr>
          <w:rFonts w:hint="cs"/>
          <w:rtl/>
        </w:rPr>
        <w:t>אני מזכירה שאנחנו מדברים פה רק על סעיף הסמכה.</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4710291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קודם כול, זה צריך להיות באישור ועדת הפנים. </w:t>
      </w:r>
    </w:p>
    <w:p w:rsidR="008476AD" w:rsidRDefault="008476AD" w:rsidP="008476AD">
      <w:pPr>
        <w:rPr>
          <w:rFonts w:hint="cs"/>
          <w:rtl/>
        </w:rPr>
      </w:pPr>
    </w:p>
    <w:sdt>
      <w:sdtPr>
        <w:rPr>
          <w:rFonts w:hint="cs"/>
          <w:rtl/>
        </w:rPr>
        <w:alias w:val="דובר"/>
        <w:tag w:val="&lt;ID&gt;0&lt;/ID&gt;&lt;Name&gt;מיכל גולדברג&lt;/Name&gt;&lt;Data&gt;מיכל גולדברג&lt;/Data&gt;&lt;Shortcut&gt;מיגו&lt;/Shortcut&gt;&lt;MemberID&gt;&lt;/MemberID&gt;"/>
        <w:id w:val="10200188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מיכל גולדברג</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התקנות האלה יגיעו בכל מקרה לאישור ועדת הפנים.</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שיהיה </w:t>
      </w:r>
      <w:bookmarkStart w:id="4849" w:name="_ETM_Q1_10684790"/>
      <w:bookmarkEnd w:id="4849"/>
      <w:r>
        <w:rPr>
          <w:rFonts w:hint="cs"/>
          <w:rtl/>
        </w:rPr>
        <w:t xml:space="preserve">כתוב.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577714642"/>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אפשר להוסיף את זה. יהיה כתוב במפורש "באישור ועדת הפנים".</w:t>
      </w:r>
    </w:p>
    <w:p w:rsidR="008476AD" w:rsidRDefault="008476AD" w:rsidP="008476AD">
      <w:pPr>
        <w:rPr>
          <w:rFonts w:hint="cs"/>
          <w:rtl/>
        </w:rPr>
      </w:pPr>
    </w:p>
    <w:p w:rsidR="008476AD" w:rsidRDefault="008476AD" w:rsidP="008476AD">
      <w:pPr>
        <w:pStyle w:val="a5"/>
        <w:keepNext/>
        <w:rPr>
          <w:rFonts w:hint="cs"/>
          <w:rtl/>
        </w:rPr>
      </w:pPr>
      <w:r>
        <w:rPr>
          <w:rFonts w:hint="cs"/>
          <w:rtl/>
        </w:rPr>
        <w:t>מיכל גולדברג:</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יהיה כתוב על העניין </w:t>
      </w:r>
      <w:bookmarkStart w:id="4850" w:name="_ETM_Q1_10692749"/>
      <w:bookmarkEnd w:id="4850"/>
      <w:r>
        <w:rPr>
          <w:rFonts w:hint="cs"/>
          <w:rtl/>
        </w:rPr>
        <w:t xml:space="preserve">הזה, על הסעיף הזה. </w:t>
      </w:r>
    </w:p>
    <w:sdt>
      <w:sdtPr>
        <w:rPr>
          <w:rFonts w:hint="cs"/>
          <w:rtl/>
        </w:rPr>
        <w:alias w:val="דובר"/>
        <w:tag w:val="&lt;ID&gt;-1&lt;/ID&gt;&lt;Name&gt;תומר רוזנר&lt;/Name&gt;&lt;Data&gt;תומר רוזנר&lt;/Data&gt;&lt;Shortcut&gt;תומר&lt;/Shortcut&gt;&lt;MemberID&gt;&lt;/MemberID&gt;"/>
        <w:id w:val="-35596551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על כל הסעיף. היא אומרת שכל התקנות מגיעות לוועדה. </w:t>
      </w:r>
      <w:bookmarkStart w:id="4851" w:name="_ETM_Q1_10700884"/>
      <w:bookmarkEnd w:id="4851"/>
    </w:p>
    <w:p w:rsidR="008476AD" w:rsidRDefault="008476AD" w:rsidP="008476AD">
      <w:pPr>
        <w:rPr>
          <w:rFonts w:hint="cs"/>
          <w:rtl/>
        </w:rPr>
      </w:pPr>
    </w:p>
    <w:p w:rsidR="008476AD" w:rsidRDefault="008476AD" w:rsidP="008476AD">
      <w:pPr>
        <w:pStyle w:val="a5"/>
        <w:keepNext/>
        <w:rPr>
          <w:rFonts w:hint="cs"/>
          <w:rtl/>
        </w:rPr>
      </w:pPr>
      <w:r>
        <w:rPr>
          <w:rFonts w:hint="cs"/>
          <w:rtl/>
        </w:rPr>
        <w:t>מיכל גולדברג:</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תקנות שיש להן- -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הסיפה, מה שהוספנו עכשיו. </w:t>
      </w:r>
      <w:bookmarkStart w:id="4852" w:name="_ETM_Q1_10702081"/>
      <w:bookmarkEnd w:id="4852"/>
    </w:p>
    <w:p w:rsidR="008476AD" w:rsidRDefault="008476AD" w:rsidP="008476AD">
      <w:pPr>
        <w:rPr>
          <w:rFonts w:hint="cs"/>
          <w:rtl/>
        </w:rPr>
      </w:pPr>
    </w:p>
    <w:p w:rsidR="008476AD" w:rsidRDefault="008476AD" w:rsidP="008476AD">
      <w:pPr>
        <w:pStyle w:val="a5"/>
        <w:keepNext/>
        <w:rPr>
          <w:rFonts w:hint="cs"/>
          <w:rtl/>
        </w:rPr>
      </w:pPr>
      <w:r>
        <w:rPr>
          <w:rFonts w:hint="cs"/>
          <w:rtl/>
        </w:rPr>
        <w:t>מיכל גולדברג:</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הרישה של הסעיף נותרת כפי שהייתה.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66762082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חברים, תקשיבו לדיון המשפטי. יש לנו גם יועצים משפטיים בצד, אני שמח שאתם שומעים. אני רוצה להסביר את ההיגיון. יש פה הגדרה שנראית רחבה מאוד כי היא מהווה את המסגרת הכללית לעניין. אנחנו בסופו של דבר נוסיף, כפי שאמרתי: "בכפוף לאישור ועדת הפנים" בצורה ברורה בחוק, אחרי המילה "וכן". זה מסכם את מה שאמרתי קודם, ללא שינוי מבחינתי. אנשי משרד </w:t>
      </w:r>
      <w:bookmarkStart w:id="4853" w:name="_ETM_Q1_10741190"/>
      <w:bookmarkEnd w:id="4853"/>
      <w:r>
        <w:rPr>
          <w:rFonts w:hint="cs"/>
          <w:rtl/>
        </w:rPr>
        <w:t>המשפטים, אתם רוצים להתייחס?</w:t>
      </w:r>
    </w:p>
    <w:p w:rsidR="008476AD" w:rsidRDefault="008476AD" w:rsidP="008476AD">
      <w:pPr>
        <w:rPr>
          <w:rFonts w:hint="cs"/>
          <w:rtl/>
        </w:rPr>
      </w:pPr>
    </w:p>
    <w:sdt>
      <w:sdtPr>
        <w:rPr>
          <w:rFonts w:hint="cs"/>
          <w:rtl/>
        </w:rPr>
        <w:alias w:val="דובר"/>
        <w:tag w:val="&lt;ID&gt;0&lt;/ID&gt;&lt;Name&gt;מיכל גולדברג&lt;/Name&gt;&lt;Data&gt;מיכל גולדברג&lt;/Data&gt;&lt;Shortcut&gt;מיגו&lt;/Shortcut&gt;&lt;MemberID&gt;&lt;/MemberID&gt;"/>
        <w:id w:val="-213809527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מיכל גולדברג</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כבוד היושב-ראש, רק להבהיר, על הסיפה שהקראתי כעת </w:t>
      </w:r>
      <w:bookmarkStart w:id="4854" w:name="_ETM_Q1_10747415"/>
      <w:bookmarkEnd w:id="4854"/>
      <w:r>
        <w:rPr>
          <w:rFonts w:hint="cs"/>
          <w:rtl/>
        </w:rPr>
        <w:t xml:space="preserve">מוסכם שיהיה "באישור ועדת הפנים והגנת הסביבה של הכנסת". על הסיפה הזו אין צורך בהתייעצות עם השר להגנת הסביבה.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תגביל את השעות. </w:t>
      </w:r>
      <w:bookmarkStart w:id="4855" w:name="_ETM_Q1_10760500"/>
      <w:bookmarkEnd w:id="4855"/>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זה לא קשור להגנת הסביבה. </w:t>
      </w:r>
    </w:p>
    <w:p w:rsidR="008476AD" w:rsidRDefault="008476AD" w:rsidP="008476AD">
      <w:pPr>
        <w:rPr>
          <w:rFonts w:hint="cs"/>
          <w:rtl/>
        </w:rPr>
      </w:pPr>
    </w:p>
    <w:p w:rsidR="008476AD" w:rsidRDefault="008476AD" w:rsidP="008476AD">
      <w:pPr>
        <w:pStyle w:val="a5"/>
        <w:keepNext/>
        <w:rPr>
          <w:rFonts w:hint="cs"/>
          <w:rtl/>
        </w:rPr>
      </w:pPr>
      <w:r>
        <w:rPr>
          <w:rFonts w:hint="cs"/>
          <w:rtl/>
        </w:rPr>
        <w:t>אילה גלדמן: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עלינו זה מקובל.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68909923"/>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ננסח את זה </w:t>
      </w:r>
      <w:bookmarkStart w:id="4856" w:name="_ETM_Q1_10762569"/>
      <w:bookmarkEnd w:id="4856"/>
      <w:r>
        <w:rPr>
          <w:rFonts w:hint="cs"/>
          <w:rtl/>
        </w:rPr>
        <w:t>במדויק פה בוועדה. הניסוח ישקף את הבקשה.</w:t>
      </w:r>
    </w:p>
    <w:p w:rsidR="008476AD" w:rsidRDefault="008476AD" w:rsidP="008476AD">
      <w:pPr>
        <w:rPr>
          <w:rFonts w:hint="cs"/>
          <w:rtl/>
        </w:rPr>
      </w:pPr>
    </w:p>
    <w:p w:rsidR="008476AD" w:rsidRDefault="008476AD" w:rsidP="008476AD">
      <w:pPr>
        <w:rPr>
          <w:rFonts w:hint="cs"/>
          <w:rtl/>
        </w:rPr>
      </w:pPr>
      <w:r>
        <w:rPr>
          <w:rFonts w:hint="cs"/>
          <w:rtl/>
        </w:rPr>
        <w:t>אנשי משרד המשפטים, מה אתם אומרים?</w:t>
      </w:r>
    </w:p>
    <w:p w:rsidR="008476AD" w:rsidRDefault="008476AD" w:rsidP="008476AD">
      <w:pPr>
        <w:rPr>
          <w:rFonts w:hint="cs"/>
          <w:rtl/>
        </w:rPr>
      </w:pPr>
    </w:p>
    <w:sdt>
      <w:sdtPr>
        <w:rPr>
          <w:rFonts w:hint="cs"/>
          <w:rtl/>
        </w:rPr>
        <w:alias w:val="דובר"/>
        <w:tag w:val="&lt;ID&gt;0&lt;/ID&gt;&lt;Name&gt;הגר סלקטר&lt;/Name&gt;&lt;Data&gt;הגר סלקטר&lt;/Data&gt;&lt;Shortcut&gt;הגסל&lt;/Shortcut&gt;&lt;MemberID&gt;&lt;/MemberID&gt;"/>
        <w:id w:val="-102154315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לדבר על מה בעצם הסעיף הזה </w:t>
      </w:r>
      <w:bookmarkStart w:id="4857" w:name="_ETM_Q1_10776356"/>
      <w:bookmarkEnd w:id="4857"/>
      <w:r>
        <w:rPr>
          <w:rFonts w:hint="cs"/>
          <w:rtl/>
        </w:rPr>
        <w:t xml:space="preserve">מאפשר, איזו סמכות הוא יוצר. </w:t>
      </w:r>
    </w:p>
    <w:p w:rsidR="008476AD" w:rsidRDefault="008476AD" w:rsidP="008476AD">
      <w:pPr>
        <w:rPr>
          <w:rFonts w:hint="cs"/>
          <w:rtl/>
        </w:rPr>
      </w:pPr>
    </w:p>
    <w:sdt>
      <w:sdtPr>
        <w:rPr>
          <w:rFonts w:hint="cs"/>
          <w:rtl/>
        </w:rPr>
        <w:alias w:val="דובר"/>
        <w:tag w:val="&lt;ID&gt;0&lt;/ID&gt;&lt;Name&gt;לילך דחוח&lt;/Name&gt;&lt;Data&gt;לילך דחוח&lt;/Data&gt;&lt;Shortcut&gt;לידח&lt;/Shortcut&gt;&lt;MemberID&gt;&lt;/MemberID&gt;"/>
        <w:id w:val="30297428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רגע, אפשר לחזור ולומר על איזה סעיף מדברים? </w:t>
      </w:r>
    </w:p>
    <w:p w:rsidR="008476AD" w:rsidRDefault="008476AD" w:rsidP="008476AD">
      <w:pPr>
        <w:rPr>
          <w:rFonts w:hint="cs"/>
          <w:rtl/>
        </w:rPr>
      </w:pPr>
    </w:p>
    <w:sdt>
      <w:sdtPr>
        <w:rPr>
          <w:rFonts w:hint="cs"/>
          <w:rtl/>
        </w:rPr>
        <w:alias w:val="דובר"/>
        <w:tag w:val="&lt;ID&gt;0&lt;/ID&gt;&lt;Name&gt;הגר סלקטר&lt;/Name&gt;&lt;Data&gt;הגר סלקטר&lt;/Data&gt;&lt;Shortcut&gt;הגסל&lt;/Shortcut&gt;&lt;MemberID&gt;&lt;/MemberID&gt;"/>
        <w:id w:val="37705935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אתם רואים בפניכם את הנוסח הקיים היום. מה שהקריאה מיכל גולדמן הוא הנוסח שאנחנו מדברים עליו. אם את רוצה, אקרא שוב. </w:t>
      </w:r>
      <w:bookmarkStart w:id="4858" w:name="_ETM_Q1_10792136"/>
      <w:bookmarkEnd w:id="4858"/>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אפשר לצלם ולהעביר לכולם?</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לא מונח בפניכם כי רק אתמול </w:t>
      </w:r>
      <w:bookmarkStart w:id="4859" w:name="_ETM_Q1_10794297"/>
      <w:bookmarkEnd w:id="4859"/>
      <w:r>
        <w:rPr>
          <w:rFonts w:hint="cs"/>
          <w:rtl/>
        </w:rPr>
        <w:t xml:space="preserve">בערב הוא נוּסח. </w:t>
      </w:r>
    </w:p>
    <w:p w:rsidR="008476AD" w:rsidRDefault="008476AD" w:rsidP="008476AD">
      <w:pPr>
        <w:rPr>
          <w:rFonts w:hint="cs"/>
          <w:rtl/>
        </w:rPr>
      </w:pPr>
    </w:p>
    <w:p w:rsidR="008476AD" w:rsidRDefault="008476AD" w:rsidP="008476AD">
      <w:pPr>
        <w:pStyle w:val="a5"/>
        <w:keepNext/>
        <w:rPr>
          <w:rFonts w:hint="cs"/>
          <w:rtl/>
        </w:rPr>
      </w:pPr>
      <w:r>
        <w:rPr>
          <w:rFonts w:hint="cs"/>
          <w:rtl/>
        </w:rPr>
        <w:t>אילה גלדמן: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אפשר להוסיף את זה כסעיף קטן.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עניין טכני. נמצא את המקום. </w:t>
      </w:r>
    </w:p>
    <w:p w:rsidR="008476AD" w:rsidRDefault="008476AD" w:rsidP="008476AD">
      <w:pPr>
        <w:rPr>
          <w:rFonts w:hint="cs"/>
          <w:rtl/>
        </w:rPr>
      </w:pPr>
    </w:p>
    <w:sdt>
      <w:sdtPr>
        <w:rPr>
          <w:rFonts w:hint="cs"/>
          <w:rtl/>
        </w:rPr>
        <w:alias w:val="דובר"/>
        <w:tag w:val="&lt;ID&gt;0&lt;/ID&gt;&lt;Name&gt;הגר סלקטר&lt;/Name&gt;&lt;Data&gt;הגר סלקטר&lt;/Data&gt;&lt;Shortcut&gt;הגסל&lt;/Shortcut&gt;&lt;MemberID&gt;&lt;/MemberID&gt;"/>
        <w:id w:val="-15669806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כמה </w:t>
      </w:r>
      <w:bookmarkStart w:id="4860" w:name="_ETM_Q1_10812848"/>
      <w:bookmarkEnd w:id="4860"/>
      <w:r>
        <w:rPr>
          <w:rFonts w:hint="cs"/>
          <w:rtl/>
        </w:rPr>
        <w:t xml:space="preserve">הערות בקשר לשאלה מה הדבר הזה מאפשר, מה אנחנו מאפשרים כאן, ואף יותר חשוב: מה אנחנו לא מאפשרים, איזו סמכות אנחנו לא מאפשרים.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חשוב. תשמעו מה לא מאפשרים. </w:t>
      </w:r>
      <w:bookmarkStart w:id="4861" w:name="_ETM_Q1_10823884"/>
      <w:bookmarkEnd w:id="4861"/>
      <w:r>
        <w:rPr>
          <w:rFonts w:hint="cs"/>
          <w:rtl/>
        </w:rPr>
        <w:t>עמיר יצחקי, חשוב שגם אתה תשמע.</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בתיאום גם עם משרד הבריאות.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זה בתיאום אז אתה לא חייב לשמוע... משרד המשפטים יבהיר מה זה לא </w:t>
      </w:r>
      <w:bookmarkStart w:id="4862" w:name="_ETM_Q1_10833718"/>
      <w:bookmarkEnd w:id="4862"/>
      <w:r>
        <w:rPr>
          <w:rFonts w:hint="cs"/>
          <w:rtl/>
        </w:rPr>
        <w:t xml:space="preserve">כולל.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כאן כוונה לקבוע אפשרות לדרוש ממוסדות כלשהם בהכשרה סילבוס מסוים, אין כאן אפשרות כזאת. זה לא מסמיך את השר לקבוע איזשהו פיקוח על </w:t>
      </w:r>
      <w:bookmarkStart w:id="4863" w:name="_ETM_Q1_10848353"/>
      <w:bookmarkEnd w:id="4863"/>
      <w:r>
        <w:rPr>
          <w:rFonts w:hint="cs"/>
          <w:rtl/>
        </w:rPr>
        <w:t xml:space="preserve">מוסדות שילמדו את אותו החומר. זה כן מאפשר להגיד, משרד הבריאות יכול להגיד: זה הסילבוס, על זה אני בוחן, אך הוא לא עושה כאן </w:t>
      </w:r>
      <w:bookmarkStart w:id="4864" w:name="_ETM_Q1_10857598"/>
      <w:bookmarkEnd w:id="4864"/>
      <w:r>
        <w:rPr>
          <w:rFonts w:hint="cs"/>
          <w:rtl/>
        </w:rPr>
        <w:t xml:space="preserve">איזו הסדרה, הוא לא מפקח על הגורמים שיכולים להעביר את </w:t>
      </w:r>
      <w:bookmarkStart w:id="4865" w:name="_ETM_Q1_10861456"/>
      <w:bookmarkEnd w:id="4865"/>
      <w:r>
        <w:rPr>
          <w:rFonts w:hint="cs"/>
          <w:rtl/>
        </w:rPr>
        <w:t xml:space="preserve">ההכשרה, הוא לא מנחה את הגורמים שיכולים להעביר את ההכשרה. </w:t>
      </w:r>
      <w:bookmarkStart w:id="4866" w:name="_ETM_Q1_10866821"/>
      <w:bookmarkEnd w:id="4866"/>
      <w:r>
        <w:rPr>
          <w:rFonts w:hint="cs"/>
          <w:rtl/>
        </w:rPr>
        <w:t xml:space="preserve">אחרת היינו צריכים הסדר נפרד, מלא יותר ומפורש יותר. </w:t>
      </w:r>
    </w:p>
    <w:p w:rsidR="008476AD" w:rsidRDefault="008476AD" w:rsidP="008476AD">
      <w:pPr>
        <w:rPr>
          <w:rFonts w:hint="cs"/>
          <w:rtl/>
        </w:rPr>
      </w:pPr>
    </w:p>
    <w:p w:rsidR="008476AD" w:rsidRDefault="008476AD" w:rsidP="008476AD">
      <w:pPr>
        <w:rPr>
          <w:rFonts w:hint="cs"/>
          <w:rtl/>
        </w:rPr>
      </w:pPr>
      <w:r>
        <w:rPr>
          <w:rFonts w:hint="cs"/>
          <w:rtl/>
        </w:rPr>
        <w:t xml:space="preserve">כפי </w:t>
      </w:r>
      <w:bookmarkStart w:id="4867" w:name="_ETM_Q1_10872569"/>
      <w:bookmarkEnd w:id="4867"/>
      <w:r>
        <w:rPr>
          <w:rFonts w:hint="cs"/>
          <w:rtl/>
        </w:rPr>
        <w:t xml:space="preserve">שאמרתי, לא מדובר באיזו פונקציה, זה לא מסמיך ולא מאפשר </w:t>
      </w:r>
      <w:bookmarkStart w:id="4868" w:name="_ETM_Q1_10878574"/>
      <w:bookmarkEnd w:id="4868"/>
      <w:r>
        <w:rPr>
          <w:rFonts w:hint="cs"/>
          <w:rtl/>
        </w:rPr>
        <w:t xml:space="preserve">ליצור איזו פונקציה שמחזיקה בסמכויות. זה לא מאפשר למשרד </w:t>
      </w:r>
      <w:bookmarkStart w:id="4869" w:name="_ETM_Q1_10882659"/>
      <w:bookmarkEnd w:id="4869"/>
      <w:r>
        <w:rPr>
          <w:rFonts w:hint="cs"/>
          <w:rtl/>
        </w:rPr>
        <w:t xml:space="preserve">הבריאות להסתמך על בדיקות ברגולציה שלו של אותו גורם. </w:t>
      </w:r>
    </w:p>
    <w:p w:rsidR="008476AD" w:rsidRDefault="008476AD" w:rsidP="008476AD">
      <w:pPr>
        <w:rPr>
          <w:rFonts w:hint="cs"/>
          <w:rtl/>
        </w:rPr>
      </w:pPr>
    </w:p>
    <w:p w:rsidR="008476AD" w:rsidRDefault="008476AD" w:rsidP="008476AD">
      <w:pPr>
        <w:rPr>
          <w:rFonts w:hint="cs"/>
          <w:rtl/>
        </w:rPr>
      </w:pPr>
      <w:r>
        <w:rPr>
          <w:rFonts w:hint="cs"/>
          <w:rtl/>
        </w:rPr>
        <w:t xml:space="preserve">לא </w:t>
      </w:r>
      <w:bookmarkStart w:id="4870" w:name="_ETM_Q1_10887922"/>
      <w:bookmarkEnd w:id="4870"/>
      <w:r>
        <w:rPr>
          <w:rFonts w:hint="cs"/>
          <w:rtl/>
        </w:rPr>
        <w:t>מדובר בהכשרת מקצוע. כמובן מדובר בהכשרות במסגרת הסביר ולא משהו שהוא מעבר.</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הבנתם?</w:t>
      </w:r>
    </w:p>
    <w:p w:rsidR="008476AD" w:rsidRDefault="008476AD" w:rsidP="008476AD">
      <w:pPr>
        <w:rPr>
          <w:rFonts w:hint="cs"/>
          <w:rtl/>
        </w:rPr>
      </w:pPr>
    </w:p>
    <w:sdt>
      <w:sdtPr>
        <w:rPr>
          <w:rFonts w:hint="cs"/>
          <w:rtl/>
        </w:rPr>
        <w:alias w:val="דובר"/>
        <w:tag w:val="&lt;ID&gt;0&lt;/ID&gt;&lt;Name&gt;שי ברמן&lt;/Name&gt;&lt;Data&gt;שי ברמן&lt;/Data&gt;&lt;Shortcut&gt;שיבר&lt;/Shortcut&gt;&lt;MemberID&gt;&lt;/MemberID&gt;"/>
        <w:id w:val="-51816259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דובר פה על איזשהו טווח. אני מבקש </w:t>
      </w:r>
      <w:bookmarkStart w:id="4871" w:name="_ETM_Q1_10900441"/>
      <w:bookmarkEnd w:id="4871"/>
      <w:r>
        <w:rPr>
          <w:rFonts w:hint="cs"/>
          <w:rtl/>
        </w:rPr>
        <w:t xml:space="preserve">שזה יהיה רשום, שנוסיף את זה. </w:t>
      </w: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איפה לרשום. אני אומר את זה לפרוטוקול. כאשר יגיעו התקנות, אם הן יחרגו </w:t>
      </w:r>
      <w:bookmarkStart w:id="4872" w:name="_ETM_Q1_10910647"/>
      <w:bookmarkEnd w:id="4872"/>
      <w:r>
        <w:rPr>
          <w:rFonts w:hint="cs"/>
          <w:rtl/>
        </w:rPr>
        <w:t xml:space="preserve">ממה שנאמר פה אני </w:t>
      </w:r>
      <w:bookmarkStart w:id="4873" w:name="_ETM_Q1_10913612"/>
      <w:bookmarkEnd w:id="4873"/>
      <w:r>
        <w:rPr>
          <w:rFonts w:hint="cs"/>
          <w:rtl/>
        </w:rPr>
        <w:t xml:space="preserve">לא אקבל אותן.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גם משרד המשפטים לא ייתן להן להגיע. </w:t>
      </w:r>
      <w:bookmarkStart w:id="4874" w:name="_ETM_Q1_10914972"/>
      <w:bookmarkEnd w:id="4874"/>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גם משרד המשפטים לא ייתן להביא דברים שהוא לא מוכן </w:t>
      </w:r>
      <w:bookmarkStart w:id="4875" w:name="_ETM_Q1_10916223"/>
      <w:bookmarkEnd w:id="4875"/>
      <w:r>
        <w:rPr>
          <w:rFonts w:hint="cs"/>
          <w:rtl/>
        </w:rPr>
        <w:t>להעביר עכשיו.</w:t>
      </w:r>
    </w:p>
    <w:p w:rsidR="008476AD" w:rsidRDefault="008476AD" w:rsidP="008476AD">
      <w:pPr>
        <w:rPr>
          <w:rFonts w:hint="cs"/>
          <w:rtl/>
        </w:rPr>
      </w:pPr>
    </w:p>
    <w:p w:rsidR="008476AD" w:rsidRDefault="008476AD" w:rsidP="008476AD">
      <w:pPr>
        <w:pStyle w:val="a5"/>
        <w:keepNext/>
        <w:rPr>
          <w:rFonts w:hint="cs"/>
          <w:rtl/>
        </w:rPr>
      </w:pPr>
      <w:r>
        <w:rPr>
          <w:rFonts w:hint="cs"/>
          <w:rtl/>
        </w:rPr>
        <w:t>שי ברמן: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עוד דבר שאני מבקש להוסיף לסעיף, כל תקנה או </w:t>
      </w:r>
      <w:bookmarkStart w:id="4876" w:name="_ETM_Q1_10932707"/>
      <w:bookmarkEnd w:id="4876"/>
      <w:r>
        <w:rPr>
          <w:rFonts w:hint="cs"/>
          <w:rtl/>
        </w:rPr>
        <w:t xml:space="preserve">הכשרה של עובדים בתהליך מסוים מחייבת תהליך של </w:t>
      </w:r>
      <w:r>
        <w:t>RIAA</w:t>
      </w:r>
      <w:r>
        <w:rPr>
          <w:rFonts w:hint="cs"/>
          <w:rtl/>
        </w:rPr>
        <w:t>.</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בוודאי, כמו בכל תקנה.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צריך להוסיף את זה.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מתחייב </w:t>
      </w:r>
      <w:bookmarkStart w:id="4877" w:name="_ETM_Q1_10944979"/>
      <w:bookmarkEnd w:id="4877"/>
      <w:r>
        <w:rPr>
          <w:rFonts w:hint="cs"/>
          <w:rtl/>
        </w:rPr>
        <w:t xml:space="preserve">לפי החלטות הממשלה. </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147240999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כל תקנה שעושים במדינת ישראל חייבת בתהליך של </w:t>
      </w:r>
      <w:bookmarkStart w:id="4878" w:name="_ETM_Q1_10950246"/>
      <w:bookmarkEnd w:id="4878"/>
      <w:r>
        <w:t>RIAA</w:t>
      </w:r>
      <w:r>
        <w:rPr>
          <w:rFonts w:hint="cs"/>
          <w:rtl/>
        </w:rPr>
        <w:t xml:space="preserve">. </w:t>
      </w:r>
    </w:p>
    <w:p w:rsidR="008476AD" w:rsidRDefault="008476AD" w:rsidP="008476AD">
      <w:pPr>
        <w:rPr>
          <w:rFonts w:hint="cs"/>
          <w:rtl/>
        </w:rPr>
      </w:pPr>
    </w:p>
    <w:p w:rsidR="008476AD" w:rsidRDefault="008476AD" w:rsidP="008476AD">
      <w:pPr>
        <w:pStyle w:val="a5"/>
        <w:keepNext/>
        <w:rPr>
          <w:rFonts w:hint="cs"/>
          <w:rtl/>
        </w:rPr>
      </w:pPr>
      <w:r>
        <w:rPr>
          <w:rFonts w:hint="cs"/>
          <w:rtl/>
        </w:rPr>
        <w:t>שי ברמן: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אתם לא עושים את זה. </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איזו תקנה עשינו </w:t>
      </w:r>
      <w:bookmarkStart w:id="4879" w:name="_ETM_Q1_10953614"/>
      <w:bookmarkEnd w:id="4879"/>
      <w:r>
        <w:rPr>
          <w:rFonts w:hint="cs"/>
          <w:rtl/>
        </w:rPr>
        <w:t xml:space="preserve">שאתה מכיר שבה לא עשינו תהליך </w:t>
      </w:r>
      <w:r>
        <w:t>RIAA</w:t>
      </w:r>
      <w:r>
        <w:rPr>
          <w:rFonts w:hint="cs"/>
          <w:rtl/>
        </w:rPr>
        <w:t>?</w:t>
      </w:r>
    </w:p>
    <w:p w:rsidR="008476AD" w:rsidRDefault="008476AD" w:rsidP="008476AD">
      <w:pPr>
        <w:rPr>
          <w:rFonts w:hint="cs"/>
          <w:rtl/>
        </w:rPr>
      </w:pPr>
    </w:p>
    <w:p w:rsidR="008476AD" w:rsidRDefault="008476AD" w:rsidP="008476AD">
      <w:pPr>
        <w:pStyle w:val="a5"/>
        <w:keepNext/>
        <w:rPr>
          <w:rFonts w:hint="cs"/>
          <w:rtl/>
        </w:rPr>
      </w:pPr>
      <w:r>
        <w:rPr>
          <w:rFonts w:hint="cs"/>
          <w:rtl/>
        </w:rPr>
        <w:t>שי ברמן: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עכשיו אתם רוצים להעביר </w:t>
      </w:r>
      <w:bookmarkStart w:id="4880" w:name="_ETM_Q1_10956187"/>
      <w:bookmarkEnd w:id="4880"/>
      <w:r>
        <w:rPr>
          <w:rFonts w:hint="cs"/>
          <w:rtl/>
        </w:rPr>
        <w:t xml:space="preserve">לנו את הערכים הקלוריים בתפריטים. עשיתם </w:t>
      </w:r>
      <w:r>
        <w:t>RIAA</w:t>
      </w:r>
      <w:r>
        <w:rPr>
          <w:rFonts w:hint="cs"/>
          <w:rtl/>
        </w:rPr>
        <w:t>?</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משרד הבריאות עשה </w:t>
      </w:r>
      <w:bookmarkStart w:id="4881" w:name="_ETM_Q1_10962412"/>
      <w:bookmarkEnd w:id="4881"/>
      <w:r>
        <w:rPr>
          <w:rFonts w:hint="cs"/>
          <w:rtl/>
        </w:rPr>
        <w:t xml:space="preserve">על זה </w:t>
      </w:r>
      <w:r>
        <w:t>RIAA</w:t>
      </w:r>
      <w:r>
        <w:rPr>
          <w:rFonts w:hint="cs"/>
          <w:rtl/>
        </w:rPr>
        <w:t xml:space="preserve">.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0748906"/>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עבר אצלכם תהליך </w:t>
      </w:r>
      <w:r>
        <w:t>RIAA</w:t>
      </w:r>
      <w:r>
        <w:rPr>
          <w:rFonts w:hint="cs"/>
          <w:rtl/>
        </w:rPr>
        <w:t>?</w:t>
      </w:r>
    </w:p>
    <w:p w:rsidR="008476AD" w:rsidRDefault="008476AD" w:rsidP="008476AD">
      <w:pPr>
        <w:rPr>
          <w:rFonts w:hint="cs"/>
          <w:rtl/>
        </w:rPr>
      </w:pPr>
    </w:p>
    <w:sdt>
      <w:sdtPr>
        <w:rPr>
          <w:rFonts w:hint="cs"/>
          <w:rtl/>
        </w:rPr>
        <w:alias w:val="דובר"/>
        <w:tag w:val="&lt;ID&gt;0&lt;/ID&gt;&lt;Name&gt;עמיחי פישר&lt;/Name&gt;&lt;Data&gt;עמיחי פישר&lt;/Data&gt;&lt;Shortcut&gt;עמפי&lt;/Shortcut&gt;&lt;MemberID&gt;&lt;/MemberID&gt;"/>
        <w:id w:val="43965547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הם מציעים רעיון טוב. בואו לא נפתח את זה. </w:t>
      </w:r>
    </w:p>
    <w:p w:rsidR="008476AD" w:rsidRDefault="008476AD" w:rsidP="008476AD">
      <w:pPr>
        <w:rPr>
          <w:rFonts w:hint="cs"/>
          <w:rtl/>
        </w:rPr>
      </w:pPr>
    </w:p>
    <w:sdt>
      <w:sdtPr>
        <w:rPr>
          <w:rFonts w:hint="cs"/>
          <w:rtl/>
        </w:rPr>
        <w:alias w:val="דובר"/>
        <w:tag w:val="&lt;ID&gt;0&lt;/ID&gt;&lt;Name&gt;שי ברמן&lt;/Name&gt;&lt;Data&gt;שי ברמן&lt;/Data&gt;&lt;Shortcut&gt;שיבר&lt;/Shortcut&gt;&lt;MemberID&gt;&lt;/MemberID&gt;"/>
        <w:id w:val="180920213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מבקש מאוד, זה חשוב. מטילים עלינו דברים שעולים כסף.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כרגע עוד לא הטילו עליך כלום. </w:t>
      </w:r>
    </w:p>
    <w:p w:rsidR="008476AD" w:rsidRDefault="008476AD" w:rsidP="008476AD">
      <w:pPr>
        <w:rPr>
          <w:rFonts w:hint="cs"/>
          <w:rtl/>
        </w:rPr>
      </w:pPr>
    </w:p>
    <w:p w:rsidR="008476AD" w:rsidRDefault="008476AD" w:rsidP="008476AD">
      <w:pPr>
        <w:pStyle w:val="a5"/>
        <w:keepNext/>
        <w:rPr>
          <w:rFonts w:hint="cs"/>
          <w:rtl/>
        </w:rPr>
      </w:pPr>
      <w:r>
        <w:rPr>
          <w:rFonts w:hint="cs"/>
          <w:rtl/>
        </w:rPr>
        <w:t>שי ברמן: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אומר: כשירצו להטיל, כאשר יבוא הדבר הזה לוועדה שיעשו </w:t>
      </w:r>
      <w:r>
        <w:t>RIAA</w:t>
      </w:r>
      <w:r>
        <w:rPr>
          <w:rFonts w:hint="cs"/>
          <w:rtl/>
        </w:rPr>
        <w:t>.</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חד וחלק. אני שמח שאנשים יודעים כבר מה זה </w:t>
      </w:r>
      <w:r>
        <w:t>RIAA</w:t>
      </w:r>
      <w:r>
        <w:rPr>
          <w:rFonts w:hint="cs"/>
          <w:rtl/>
        </w:rPr>
        <w:t xml:space="preserve"> ו</w:t>
      </w:r>
      <w:bookmarkStart w:id="4882" w:name="_ETM_Q1_11003487"/>
      <w:bookmarkEnd w:id="4882"/>
      <w:r>
        <w:rPr>
          <w:rFonts w:hint="cs"/>
          <w:rtl/>
        </w:rPr>
        <w:t xml:space="preserve">מתחילים להשתמש בזה. </w:t>
      </w:r>
    </w:p>
    <w:p w:rsidR="008476AD" w:rsidRDefault="008476AD" w:rsidP="008476AD">
      <w:pPr>
        <w:rPr>
          <w:rFonts w:hint="cs"/>
          <w:rtl/>
        </w:rPr>
      </w:pPr>
    </w:p>
    <w:sdt>
      <w:sdtPr>
        <w:rPr>
          <w:rFonts w:hint="cs"/>
          <w:rtl/>
        </w:rPr>
        <w:alias w:val="דובר"/>
        <w:tag w:val="&lt;ID&gt;0&lt;/ID&gt;&lt;Name&gt;לילך דחוח&lt;/Name&gt;&lt;Data&gt;לילך דחוח&lt;/Data&gt;&lt;Shortcut&gt;לידח&lt;/Shortcut&gt;&lt;MemberID&gt;&lt;/MemberID&gt;"/>
        <w:id w:val="-208190445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המשמעות של מתאם בריאות שלא עובר את הבחינה? מה המשמעות של זה לגבי בעל עסק? אין מועד ב'. יש לי עסק שאני צריכה להפעיל ויש לי רישיון שאני צריכה לקבל. חברים, אני לוקחת על עצמי תצהיר, אני לוקחת על עצמי הרבה מאוד עלויות </w:t>
      </w:r>
      <w:bookmarkStart w:id="4883" w:name="_ETM_Q1_11022800"/>
      <w:bookmarkEnd w:id="4883"/>
      <w:r>
        <w:rPr>
          <w:rFonts w:hint="cs"/>
          <w:rtl/>
        </w:rPr>
        <w:t xml:space="preserve">כדי להכשיר את העסק.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הוא יצטרך לגשת לבחינה נוספת.</w:t>
      </w:r>
    </w:p>
    <w:p w:rsidR="008476AD" w:rsidRDefault="008476AD" w:rsidP="008476AD">
      <w:pPr>
        <w:rPr>
          <w:rFonts w:hint="cs"/>
          <w:rt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ומה בינתיים? אין לי רישיון? בינתיים אני לא יכולה לפתוח את העסק?</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תמצאי מישהו אחר. </w:t>
      </w:r>
    </w:p>
    <w:p w:rsidR="008476AD" w:rsidRDefault="008476AD" w:rsidP="008476AD">
      <w:pPr>
        <w:rPr>
          <w:rFonts w:hint="cs"/>
          <w:rt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חברים, זה לא כל כך פשוט. עמיר יצחקי, אתה מדבר על זה כאילו זה דבר שכלאחר יד. צריך לתת לזה מענה.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00408559"/>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נצטרך להתייחס לזה גם בתקנות. </w:t>
      </w:r>
    </w:p>
    <w:p w:rsidR="008476AD" w:rsidRDefault="008476AD" w:rsidP="008476AD">
      <w:pPr>
        <w:rPr>
          <w:rFonts w:hint="cs"/>
          <w:rtl/>
        </w:rPr>
      </w:pPr>
    </w:p>
    <w:sdt>
      <w:sdtPr>
        <w:rPr>
          <w:rFonts w:hint="cs"/>
          <w:rtl/>
        </w:rPr>
        <w:alias w:val="דובר"/>
        <w:tag w:val="&lt;ID&gt;0&lt;/ID&gt;&lt;Name&gt;לילך דחוח&lt;/Name&gt;&lt;Data&gt;לילך דחוח&lt;/Data&gt;&lt;Shortcut&gt;לידח&lt;/Shortcut&gt;&lt;MemberID&gt;&lt;/MemberID&gt;"/>
        <w:id w:val="38330107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שם </w:t>
      </w:r>
      <w:bookmarkStart w:id="4884" w:name="_ETM_Q1_11041237"/>
      <w:bookmarkEnd w:id="4884"/>
      <w:r>
        <w:rPr>
          <w:rFonts w:hint="cs"/>
          <w:rtl/>
        </w:rPr>
        <w:t xml:space="preserve">דרישה מכבידה מאוד, ואגב, היא דרישה יחסית חדשה למדי מבחינת </w:t>
      </w:r>
      <w:bookmarkStart w:id="4885" w:name="_ETM_Q1_11046274"/>
      <w:bookmarkEnd w:id="4885"/>
      <w:r>
        <w:rPr>
          <w:rFonts w:hint="cs"/>
          <w:rtl/>
        </w:rPr>
        <w:t xml:space="preserve">תקנות. בשום מקום זה לא תנאי למשהו.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96441794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דרך אגב, איך זה בעולם? </w:t>
      </w:r>
      <w:bookmarkStart w:id="4886" w:name="_ETM_Q1_11050999"/>
      <w:bookmarkEnd w:id="4886"/>
      <w:r>
        <w:rPr>
          <w:rFonts w:hint="cs"/>
          <w:rtl/>
        </w:rPr>
        <w:t>אמרתם שלמדתם את זה מן העולם?</w:t>
      </w:r>
    </w:p>
    <w:p w:rsidR="008476AD" w:rsidRDefault="008476AD" w:rsidP="008476AD">
      <w:pPr>
        <w:rPr>
          <w:rFonts w:hint="cs"/>
          <w:rt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lang w:eastAsia="he-IL"/>
        </w:rPr>
      </w:pPr>
      <w:r>
        <w:rPr>
          <w:rFonts w:hint="cs"/>
          <w:rtl/>
          <w:lang w:eastAsia="he-IL"/>
        </w:rPr>
        <w:t xml:space="preserve"> לא כתנאי לקבלת רישיון או להארכת רישיון.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רגע, אני רוצה לשמוע מה הניסיון. </w:t>
      </w:r>
    </w:p>
    <w:p w:rsidR="008476AD" w:rsidRDefault="008476AD" w:rsidP="008476AD">
      <w:pPr>
        <w:rPr>
          <w:rFonts w:hint="cs"/>
          <w:rtl/>
          <w:lang w:eastAsia="he-IL"/>
        </w:rPr>
      </w:pPr>
    </w:p>
    <w:sdt>
      <w:sdtPr>
        <w:rPr>
          <w:rFonts w:hint="cs"/>
          <w:rtl/>
        </w:rPr>
        <w:alias w:val="דובר"/>
        <w:tag w:val="&lt;ID&gt;0&lt;/ID&gt;&lt;Name&gt;עמיר יצחקי&lt;/Name&gt;&lt;Data&gt;עמיר יצחקי&lt;/Data&gt;&lt;Shortcut&gt;עמיצ&lt;/Shortcut&gt;&lt;MemberID&gt;&lt;/MemberID&gt;"/>
        <w:id w:val="-208651627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בעולם הדרישה הרבה יותר חמורה. דורשים מכל עסק מזון שיהיה לו </w:t>
      </w:r>
      <w:r>
        <w:rPr>
          <w:lang w:eastAsia="he-IL"/>
        </w:rPr>
        <w:t>ASAPP</w:t>
      </w:r>
      <w:r>
        <w:rPr>
          <w:rFonts w:hint="cs"/>
          <w:rtl/>
          <w:lang w:eastAsia="he-IL"/>
        </w:rPr>
        <w:t xml:space="preserve"> – מערכת ניהול סיכונים עם מערכת בקרה עצמית. מי עושה </w:t>
      </w:r>
      <w:bookmarkStart w:id="4887" w:name="_ETM_Q1_11088770"/>
      <w:bookmarkEnd w:id="4887"/>
      <w:r>
        <w:rPr>
          <w:rFonts w:hint="cs"/>
          <w:rtl/>
          <w:lang w:eastAsia="he-IL"/>
        </w:rPr>
        <w:t>את מערכת הבקרה?</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לא בכל מקום בעולם.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אולי לא בהודו ובסין, אבל באירופה. </w:t>
      </w:r>
    </w:p>
    <w:p w:rsidR="008476AD" w:rsidRDefault="008476AD" w:rsidP="008476AD">
      <w:pPr>
        <w:rPr>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לגבי אטליזים בגרמניה.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דיברתי על בתי אוכל. אני חושב שגם באטליזים.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אני אומר שוב, היום בברכת שחייה יש את זה, יש את זה במתקן טיפול במים.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יהיו לזה הוראות מעבר.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
        <w:id w:val="987903040"/>
        <w:placeholder>
          <w:docPart w:val="D0A912E80B43415DA382F1D38CFB5045"/>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כרגע אני מתכוון, כדי לדרבן אותם להביא תקנות, לאפשר את לוחות הזמנים הארוכים בעניין הזה. בתקנות יהיה ברור שאם למשל הוא נכשל או אין לכם אדם כזה אז הרישיון יוגבל לזמן קצר יותר עד שתביאו מישהו שמסוגל לעמוד בדרישות. אפשר למצוא פתרונות. לא לכל דבר אני יכול למצוא עכשיו פתרון ולא בגלל שאין את אותו מתאם בריאות לא תקבלו רישיון. משך הזמן של הרישיון יהיה כנראה קצר יותר, כפי שהיה אמור להיות ללא אותו מתאם בריאות. </w:t>
      </w:r>
    </w:p>
    <w:p w:rsidR="008476AD" w:rsidRDefault="008476AD" w:rsidP="008476AD">
      <w:pPr>
        <w:rPr>
          <w:rFonts w:hint="cs"/>
          <w:rtl/>
          <w:lang w:eastAsia="he-IL"/>
        </w:rPr>
      </w:pPr>
    </w:p>
    <w:sdt>
      <w:sdtPr>
        <w:rPr>
          <w:rFonts w:hint="cs"/>
          <w:rtl/>
        </w:rPr>
        <w:alias w:val="דובר"/>
        <w:tag w:val="&lt;ID&gt;0&lt;/ID&gt;&lt;Name&gt;נפתלי קייקוב&lt;/Name&gt;&lt;Data&gt;נפתלי קייקוב&lt;/Data&gt;&lt;Sho"/>
        <w:id w:val="-806316346"/>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כנ"ל לגבי הברים. נכון? </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על הברים לא דיברנו.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פאבים – חמש שנים במקום שלוש שנים.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נפתלי קאיקוב:</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למה לא?</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בסדר, אנחנו "נסגור" את זה.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נפתלי קאיקוב:</w:t>
      </w:r>
    </w:p>
    <w:p w:rsidR="008476AD" w:rsidRDefault="008476AD" w:rsidP="008476AD">
      <w:pPr>
        <w:pStyle w:val="KeepWithNext"/>
        <w:rPr>
          <w:rFonts w:hint="cs"/>
          <w:rtl/>
          <w:lang w:eastAsia="he-IL"/>
        </w:rPr>
      </w:pPr>
    </w:p>
    <w:p w:rsidR="008476AD" w:rsidRDefault="008476AD" w:rsidP="008476AD">
      <w:pPr>
        <w:rPr>
          <w:rFonts w:hint="cs"/>
          <w:rtl/>
        </w:rPr>
      </w:pPr>
      <w:r>
        <w:rPr>
          <w:rFonts w:hint="cs"/>
          <w:rtl/>
          <w:lang w:eastAsia="he-IL"/>
        </w:rPr>
        <w:t xml:space="preserve">כמו אולמות שמחה, </w:t>
      </w:r>
      <w:r>
        <w:rPr>
          <w:rFonts w:hint="cs"/>
          <w:rtl/>
        </w:rPr>
        <w:t>באותו מצב.</w:t>
      </w:r>
    </w:p>
    <w:p w:rsidR="008476AD" w:rsidRDefault="008476AD" w:rsidP="008476AD">
      <w:pPr>
        <w:rPr>
          <w:rFonts w:hint="cs"/>
          <w:rtl/>
        </w:rPr>
      </w:pPr>
    </w:p>
    <w:sdt>
      <w:sdtPr>
        <w:rPr>
          <w:rFonts w:hint="cs"/>
          <w:rtl/>
        </w:rPr>
        <w:alias w:val="יור"/>
        <w:tag w:val="&lt;ID&gt;5296&lt;/ID&gt;&lt;Name&gt;יואב קיש - יו&quot;רַ&lt;/Name&gt;&lt;Data&gt;יואב קיש&lt;/Data&gt;&lt;"/>
        <w:id w:val="2081632099"/>
        <w:placeholder>
          <w:docPart w:val="D0A912E80B43415DA382F1D38CFB5045"/>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לחזור לעניין הבריאות. יש לכם עוד הערות לנוסח? סיימנו עם הערות לנוסח. סיימנו את עניין </w:t>
      </w:r>
      <w:bookmarkStart w:id="4888" w:name="_ETM_Q1_11184354"/>
      <w:bookmarkEnd w:id="4888"/>
      <w:r>
        <w:rPr>
          <w:rFonts w:hint="cs"/>
          <w:rtl/>
        </w:rPr>
        <w:t xml:space="preserve">הבריאות. תודה רבה. </w:t>
      </w:r>
      <w:bookmarkStart w:id="4889" w:name="_ETM_Q1_11189201"/>
      <w:bookmarkEnd w:id="4889"/>
    </w:p>
    <w:p w:rsidR="008476AD" w:rsidRDefault="008476AD" w:rsidP="008476AD">
      <w:pPr>
        <w:rPr>
          <w:rFonts w:hint="cs"/>
          <w:rtl/>
        </w:rPr>
      </w:pPr>
    </w:p>
    <w:p w:rsidR="008476AD" w:rsidRDefault="008476AD" w:rsidP="008476AD">
      <w:pPr>
        <w:rPr>
          <w:rFonts w:hint="cs"/>
          <w:rtl/>
        </w:rPr>
      </w:pPr>
      <w:bookmarkStart w:id="4890" w:name="_ETM_Q1_11189527"/>
      <w:bookmarkEnd w:id="4890"/>
      <w:r>
        <w:rPr>
          <w:rFonts w:hint="cs"/>
          <w:rtl/>
        </w:rPr>
        <w:t xml:space="preserve">יש כמה שינויים שאני חייב לציין. </w:t>
      </w:r>
      <w:bookmarkStart w:id="4891" w:name="_ETM_Q1_11189572"/>
      <w:bookmarkEnd w:id="4891"/>
    </w:p>
    <w:p w:rsidR="008476AD" w:rsidRDefault="008476AD" w:rsidP="008476AD">
      <w:pPr>
        <w:rPr>
          <w:rFonts w:hint="cs"/>
          <w:rtl/>
        </w:rPr>
      </w:pPr>
    </w:p>
    <w:p w:rsidR="008476AD" w:rsidRDefault="008476AD" w:rsidP="008476AD">
      <w:pPr>
        <w:rPr>
          <w:rFonts w:hint="cs"/>
          <w:rtl/>
        </w:rPr>
      </w:pPr>
      <w:bookmarkStart w:id="4892" w:name="_ETM_Q1_11189861"/>
      <w:bookmarkEnd w:id="4892"/>
      <w:r>
        <w:rPr>
          <w:rFonts w:hint="cs"/>
          <w:rtl/>
        </w:rPr>
        <w:t xml:space="preserve">ראשית, </w:t>
      </w:r>
      <w:bookmarkStart w:id="4893" w:name="_ETM_Q1_11190691"/>
      <w:bookmarkEnd w:id="4893"/>
      <w:r>
        <w:rPr>
          <w:rFonts w:hint="cs"/>
          <w:rtl/>
        </w:rPr>
        <w:t xml:space="preserve">הוועדה המייעצת – אנשי משרד הכלכלה פה או שהם הלכו? </w:t>
      </w:r>
      <w:bookmarkStart w:id="4894" w:name="_ETM_Q1_11197287"/>
      <w:bookmarkEnd w:id="4894"/>
      <w:r>
        <w:rPr>
          <w:rFonts w:hint="cs"/>
          <w:rtl/>
        </w:rPr>
        <w:t xml:space="preserve">הלכו. </w:t>
      </w:r>
    </w:p>
    <w:p w:rsidR="008476AD" w:rsidRDefault="008476AD" w:rsidP="008476AD">
      <w:pPr>
        <w:rPr>
          <w:rFonts w:hint="cs"/>
          <w:rtl/>
        </w:rPr>
      </w:pPr>
    </w:p>
    <w:p w:rsidR="008476AD" w:rsidRDefault="008476AD" w:rsidP="008476AD">
      <w:pPr>
        <w:rPr>
          <w:rFonts w:hint="cs"/>
          <w:rtl/>
        </w:rPr>
      </w:pPr>
      <w:r>
        <w:rPr>
          <w:rFonts w:hint="cs"/>
          <w:rtl/>
        </w:rPr>
        <w:t xml:space="preserve">אנחנו מתקנים את זה. לא "הסוכנות לעסקים קטנים ובינוניים" </w:t>
      </w:r>
      <w:bookmarkStart w:id="4895" w:name="_ETM_Q1_11200999"/>
      <w:bookmarkEnd w:id="4895"/>
      <w:r>
        <w:rPr>
          <w:rFonts w:hint="cs"/>
          <w:rtl/>
        </w:rPr>
        <w:t xml:space="preserve">אלא "נציג שר הכלכלה". </w:t>
      </w:r>
    </w:p>
    <w:p w:rsidR="008476AD" w:rsidRDefault="008476AD" w:rsidP="008476AD">
      <w:pPr>
        <w:rPr>
          <w:rFonts w:hint="cs"/>
          <w:rtl/>
        </w:rPr>
      </w:pPr>
    </w:p>
    <w:sdt>
      <w:sdtPr>
        <w:rPr>
          <w:rFonts w:hint="cs"/>
          <w:rtl/>
        </w:rPr>
        <w:alias w:val="דובר"/>
        <w:tag w:val="&lt;ID&gt;0&lt;/ID&gt;&lt;Name&gt;שי עג'מי&lt;/Name&gt;&lt;Data&gt;שי עג'מי&lt;/Data&gt;&lt;Shortcut&gt;שי"/>
        <w:id w:val="771129863"/>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הנציג של משרד הכלכלה יכול להתחלף.</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יכולים להיות כמה נציגים, וגם ממלאי מקום.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כי יש להם, לדוגמה- - - </w:t>
      </w:r>
    </w:p>
    <w:p w:rsidR="008476AD" w:rsidRDefault="008476AD" w:rsidP="008476AD">
      <w:pPr>
        <w:rPr>
          <w:rFonts w:hint="cs"/>
          <w:rtl/>
        </w:rPr>
      </w:pPr>
    </w:p>
    <w:sdt>
      <w:sdtPr>
        <w:rPr>
          <w:rFonts w:hint="cs"/>
          <w:rtl/>
        </w:rPr>
        <w:alias w:val="יור"/>
        <w:tag w:val="&lt;ID&gt;5296&lt;/ID&gt;&lt;Name&gt;יואב קיש - יו&quot;רַ&lt;/Name&gt;&lt;Data&gt;יואב קיש&lt;/Data&gt;&lt;"/>
        <w:id w:val="-1859107389"/>
        <w:placeholder>
          <w:docPart w:val="D0A912E80B43415DA382F1D38CFB5045"/>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הם </w:t>
      </w:r>
      <w:bookmarkStart w:id="4896" w:name="_ETM_Q1_11216026"/>
      <w:bookmarkEnd w:id="4896"/>
      <w:r>
        <w:rPr>
          <w:rFonts w:hint="cs"/>
          <w:rtl/>
        </w:rPr>
        <w:t xml:space="preserve">יחליפו נציגים.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השאלה אם זה מתאפשר.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מתאפשר.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 זה </w:t>
      </w:r>
      <w:bookmarkStart w:id="4897" w:name="_ETM_Q1_11220885"/>
      <w:bookmarkEnd w:id="4897"/>
      <w:r>
        <w:rPr>
          <w:rFonts w:hint="cs"/>
          <w:rtl/>
        </w:rPr>
        <w:t xml:space="preserve">פתרנו. </w:t>
      </w:r>
    </w:p>
    <w:p w:rsidR="008476AD" w:rsidRDefault="008476AD" w:rsidP="008476AD">
      <w:pPr>
        <w:rPr>
          <w:rFonts w:hint="cs"/>
          <w:rtl/>
        </w:rPr>
      </w:pPr>
    </w:p>
    <w:p w:rsidR="008476AD" w:rsidRDefault="008476AD" w:rsidP="008476AD">
      <w:pPr>
        <w:rPr>
          <w:rFonts w:hint="cs"/>
          <w:rtl/>
        </w:rPr>
      </w:pPr>
      <w:r>
        <w:rPr>
          <w:rFonts w:hint="cs"/>
          <w:rtl/>
        </w:rPr>
        <w:t xml:space="preserve">לגבי השאלה שלך על מה קורה עכשיו.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שייאמר לפרוטוקול שנציג משרד הכלכלה יכול להתחלף.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ראשית, כל הדברים מוקלטים</w:t>
      </w:r>
      <w:bookmarkStart w:id="4898" w:name="_ETM_Q1_11247461"/>
      <w:bookmarkEnd w:id="4898"/>
      <w:r>
        <w:rPr>
          <w:rFonts w:hint="cs"/>
          <w:rtl/>
        </w:rPr>
        <w:t xml:space="preserve"> כמובן ויופיעו בפרוטוקול. שנית, כמובן שיש אפשרות למנות ממלא מקום והם יכולים להתחלף ביניהם.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 זה סיימנו. </w:t>
      </w:r>
      <w:bookmarkStart w:id="4899" w:name="_ETM_Q1_11253461"/>
      <w:bookmarkEnd w:id="4899"/>
    </w:p>
    <w:p w:rsidR="008476AD" w:rsidRDefault="008476AD" w:rsidP="008476AD">
      <w:pPr>
        <w:rPr>
          <w:rFonts w:hint="cs"/>
          <w:rtl/>
        </w:rPr>
      </w:pPr>
      <w:bookmarkStart w:id="4900" w:name="_ETM_Q1_11224116"/>
      <w:bookmarkEnd w:id="4900"/>
    </w:p>
    <w:p w:rsidR="008476AD" w:rsidRDefault="008476AD" w:rsidP="008476AD">
      <w:pPr>
        <w:rPr>
          <w:rFonts w:hint="cs"/>
          <w:rtl/>
        </w:rPr>
      </w:pPr>
      <w:r>
        <w:rPr>
          <w:rFonts w:hint="cs"/>
          <w:rtl/>
        </w:rPr>
        <w:t xml:space="preserve">ננצל את הזמן כדי לדבר על כיבוי אש. השאלה הייתה </w:t>
      </w:r>
      <w:bookmarkStart w:id="4901" w:name="_ETM_Q1_11258249"/>
      <w:bookmarkEnd w:id="4901"/>
      <w:r>
        <w:rPr>
          <w:rFonts w:hint="cs"/>
          <w:rtl/>
        </w:rPr>
        <w:t xml:space="preserve">בנושא מלונות. אנחנו מכירים שבנושא מלונות יש מספר פריטי רישוי. </w:t>
      </w:r>
      <w:bookmarkStart w:id="4902" w:name="_ETM_Q1_11267004"/>
      <w:bookmarkEnd w:id="4902"/>
      <w:r>
        <w:rPr>
          <w:rFonts w:hint="cs"/>
          <w:rtl/>
        </w:rPr>
        <w:t xml:space="preserve">דיברנו על פריט רישוי 7.1א', שמדבר על המבנה. ניסינו להבין האם יש הבדל משמעותי בין דרישות לטופס 4 לכיבוי אש </w:t>
      </w:r>
      <w:bookmarkStart w:id="4903" w:name="_ETM_Q1_11285974"/>
      <w:bookmarkEnd w:id="4903"/>
      <w:r>
        <w:rPr>
          <w:rFonts w:hint="cs"/>
          <w:rtl/>
        </w:rPr>
        <w:t xml:space="preserve">לבין רישוי עסקים. בואו נגיד במילים עדינות – אני לא </w:t>
      </w:r>
      <w:bookmarkStart w:id="4904" w:name="_ETM_Q1_11290041"/>
      <w:bookmarkEnd w:id="4904"/>
      <w:r>
        <w:rPr>
          <w:rFonts w:hint="cs"/>
          <w:rtl/>
        </w:rPr>
        <w:t xml:space="preserve">קיבלתי את ההסברים שידעו לתת לי הנציגים שהיו פה בזמן שאתה לא היית כאן. יצחק שמעוני, אשמח לשמוע אם לך יש אפשרות </w:t>
      </w:r>
      <w:bookmarkStart w:id="4905" w:name="_ETM_Q1_11301925"/>
      <w:bookmarkEnd w:id="4905"/>
      <w:r>
        <w:rPr>
          <w:rFonts w:hint="cs"/>
          <w:rtl/>
        </w:rPr>
        <w:t xml:space="preserve">להסביר מה ההבדל בין דרישות רישוי עסקים לבין טופס 4, בלי קשר לאישור למסעדה למנדפים במבני החדרים, כי זה הדוגמה היחידה שקיבלנו. </w:t>
      </w:r>
    </w:p>
    <w:p w:rsidR="008476AD" w:rsidRDefault="008476AD" w:rsidP="008476AD">
      <w:pPr>
        <w:rPr>
          <w:rFonts w:hint="cs"/>
          <w:rtl/>
        </w:rPr>
      </w:pPr>
    </w:p>
    <w:sdt>
      <w:sdtPr>
        <w:rPr>
          <w:rFonts w:hint="cs"/>
          <w:rtl/>
        </w:rPr>
        <w:alias w:val="דובר"/>
        <w:tag w:val="&lt;ID&gt;0&lt;/ID&gt;&lt;Name&gt;יצחק שמעוני&lt;/Name&gt;&lt;Data&gt;יצחק שמעוני&lt;/Data&gt;&lt;Short"/>
        <w:id w:val="-1503810392"/>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חושב שלא נכון להפריד את זה, ובכל זאת אגיד. מה שאני אומר פה זה בעקבות עבודה שנעשתה מול התאחדות המלונות. לקחנו את פריט הרישוי ברישוי </w:t>
      </w:r>
      <w:bookmarkStart w:id="4906" w:name="_ETM_Q1_11328137"/>
      <w:bookmarkEnd w:id="4906"/>
      <w:r>
        <w:rPr>
          <w:rFonts w:hint="cs"/>
          <w:rtl/>
        </w:rPr>
        <w:t xml:space="preserve">עסקים, את הפריט בהיתרי בנייה, וכל הפער שנשאר בסוף בין </w:t>
      </w:r>
      <w:bookmarkStart w:id="4907" w:name="_ETM_Q1_11330798"/>
      <w:bookmarkEnd w:id="4907"/>
      <w:r>
        <w:rPr>
          <w:rFonts w:hint="cs"/>
          <w:rtl/>
        </w:rPr>
        <w:t xml:space="preserve">זה לבין זה היה בדיוק כיבוי במנדפים, כפי שאתה אמרת. </w:t>
      </w:r>
      <w:bookmarkStart w:id="4908" w:name="_ETM_Q1_11335596"/>
      <w:bookmarkEnd w:id="4908"/>
    </w:p>
    <w:p w:rsidR="008476AD" w:rsidRDefault="008476AD" w:rsidP="008476AD">
      <w:pPr>
        <w:rPr>
          <w:rFonts w:hint="cs"/>
          <w:rtl/>
        </w:rPr>
      </w:pPr>
    </w:p>
    <w:sdt>
      <w:sdtPr>
        <w:rPr>
          <w:rFonts w:hint="cs"/>
          <w:rtl/>
        </w:rPr>
        <w:alias w:val="יור"/>
        <w:tag w:val="&lt;ID&gt;5296&lt;/ID&gt;&lt;Name&gt;יואב קיש - יו&quot;רַ&lt;/Name&gt;&lt;Data&gt;יואב קיש&lt;/Data&gt;&lt;"/>
        <w:id w:val="273376479"/>
        <w:placeholder>
          <w:docPart w:val="D0A912E80B43415DA382F1D38CFB5045"/>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זאת אמירה חשובה. בואו נמקד את הדיון שלנו. כלומר כל הפער בין רישוי עסקים לבין טופס 4 מבחינת </w:t>
      </w:r>
      <w:bookmarkStart w:id="4909" w:name="_ETM_Q1_11345580"/>
      <w:bookmarkEnd w:id="4909"/>
      <w:r>
        <w:rPr>
          <w:rFonts w:hint="cs"/>
          <w:rtl/>
        </w:rPr>
        <w:t xml:space="preserve">כיבוי אש זה המנדפים. </w:t>
      </w:r>
    </w:p>
    <w:p w:rsidR="008476AD" w:rsidRDefault="008476AD" w:rsidP="008476AD">
      <w:pPr>
        <w:rPr>
          <w:rFonts w:hint="cs"/>
          <w:rtl/>
        </w:rPr>
      </w:pPr>
    </w:p>
    <w:sdt>
      <w:sdtPr>
        <w:rPr>
          <w:rFonts w:hint="cs"/>
          <w:rtl/>
        </w:rPr>
        <w:alias w:val="דובר"/>
        <w:tag w:val="&lt;ID&gt;0&lt;/ID&gt;&lt;Name&gt;יצחק שמעוני&lt;/Name&gt;&lt;Data&gt;יצחק שמעוני&lt;/Data&gt;&lt;Short"/>
        <w:id w:val="503701867"/>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הוא כבר לא קיים, זה </w:t>
      </w:r>
      <w:bookmarkStart w:id="4910" w:name="_ETM_Q1_11347072"/>
      <w:bookmarkEnd w:id="4910"/>
      <w:r>
        <w:rPr>
          <w:rFonts w:hint="cs"/>
          <w:rtl/>
        </w:rPr>
        <w:t xml:space="preserve">מה שאני מנסה להגיד. זה מזמן לא קיים. הוא קיים </w:t>
      </w:r>
      <w:bookmarkStart w:id="4911" w:name="_ETM_Q1_11351911"/>
      <w:bookmarkEnd w:id="4911"/>
      <w:r>
        <w:rPr>
          <w:rFonts w:hint="cs"/>
          <w:rtl/>
        </w:rPr>
        <w:t xml:space="preserve">בתנאים להיתר בנייה. אנחנו הכנסנו גם את הטווח שנקרא מנדפים. </w:t>
      </w:r>
      <w:bookmarkStart w:id="4912" w:name="_ETM_Q1_11356810"/>
      <w:bookmarkEnd w:id="4912"/>
      <w:r>
        <w:rPr>
          <w:rFonts w:hint="cs"/>
          <w:rtl/>
        </w:rPr>
        <w:t xml:space="preserve">ברגע שמלון יקבל טופס 4 מאתנו הוא יקבל אוטומטית גם </w:t>
      </w:r>
      <w:bookmarkStart w:id="4913" w:name="_ETM_Q1_11358765"/>
      <w:bookmarkEnd w:id="4913"/>
      <w:r>
        <w:rPr>
          <w:rFonts w:hint="cs"/>
          <w:rtl/>
        </w:rPr>
        <w:t xml:space="preserve">את האישור לרישיון עסק לשנה הקרובה, אוטומטית. </w:t>
      </w:r>
    </w:p>
    <w:p w:rsidR="008476AD" w:rsidRDefault="008476AD" w:rsidP="008476AD">
      <w:pPr>
        <w:rPr>
          <w:rFonts w:hint="cs"/>
          <w:rtl/>
        </w:rPr>
      </w:pPr>
    </w:p>
    <w:sdt>
      <w:sdtPr>
        <w:rPr>
          <w:rFonts w:hint="cs"/>
          <w:rtl/>
        </w:rPr>
        <w:alias w:val="יור"/>
        <w:tag w:val="&lt;ID&gt;5296&lt;/ID&gt;&lt;Name&gt;יואב קיש - יו&quot;רַ&lt;/Name&gt;&lt;Data&gt;יואב קיש&lt;/Data&gt;&lt;"/>
        <w:id w:val="1126425031"/>
        <w:placeholder>
          <w:docPart w:val="D0A912E80B43415DA382F1D38CFB5045"/>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השאלה למה לשנה. אנחנו רוצים לתת רישיון ארוך טווח, לעשר שנים. </w:t>
      </w:r>
    </w:p>
    <w:p w:rsidR="008476AD" w:rsidRDefault="008476AD" w:rsidP="008476AD">
      <w:pPr>
        <w:rPr>
          <w:rFonts w:hint="cs"/>
          <w:rtl/>
        </w:rPr>
      </w:pPr>
    </w:p>
    <w:sdt>
      <w:sdtPr>
        <w:rPr>
          <w:rFonts w:hint="cs"/>
          <w:rtl/>
        </w:rPr>
        <w:alias w:val="דובר"/>
        <w:tag w:val="&lt;ID&gt;0&lt;/ID&gt;&lt;Name&gt;יצחק שמעוני&lt;/Name&gt;&lt;Data&gt;יצחק שמעוני&lt;/Data&gt;&lt;Short"/>
        <w:id w:val="-304001503"/>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לכמה שייקבע אחר כך האישור מטעמנו. </w:t>
      </w:r>
      <w:bookmarkStart w:id="4914" w:name="_ETM_Q1_11369098"/>
      <w:bookmarkEnd w:id="4914"/>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אתה אמרת: 15 שנים. </w:t>
      </w:r>
    </w:p>
    <w:p w:rsidR="008476AD" w:rsidRDefault="008476AD" w:rsidP="008476AD">
      <w:pPr>
        <w:rPr>
          <w:rFonts w:hint="cs"/>
          <w:rtl/>
        </w:rPr>
      </w:pPr>
    </w:p>
    <w:p w:rsidR="008476AD" w:rsidRDefault="008476AD" w:rsidP="008476AD">
      <w:pPr>
        <w:pStyle w:val="a5"/>
        <w:keepNext/>
        <w:rPr>
          <w:rFonts w:hint="cs"/>
          <w:rtl/>
        </w:rPr>
      </w:pPr>
      <w:r>
        <w:rPr>
          <w:rFonts w:hint="cs"/>
          <w:rtl/>
        </w:rPr>
        <w:t>יצחק שמעוני: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האישור. גם היום אני מסכים </w:t>
      </w:r>
      <w:bookmarkStart w:id="4915" w:name="_ETM_Q1_11373727"/>
      <w:bookmarkEnd w:id="4915"/>
      <w:r>
        <w:rPr>
          <w:rFonts w:hint="cs"/>
          <w:rtl/>
        </w:rPr>
        <w:t xml:space="preserve">ל-15 שנים באופן גורף לרישיון עסק. אני לא נותן רישיון. אני נותן אישור. אני גורם מאשר, אני לא גורם רישוי. </w:t>
      </w:r>
      <w:bookmarkStart w:id="4916" w:name="_ETM_Q1_11381102"/>
      <w:bookmarkEnd w:id="4916"/>
      <w:r>
        <w:rPr>
          <w:rFonts w:hint="cs"/>
          <w:rtl/>
        </w:rPr>
        <w:t xml:space="preserve">כגורם מאשר אני עושה את הביקורות שלי מתי שאני קובע עם בתי המלון, לפי תדירות ביקורת. </w:t>
      </w:r>
    </w:p>
    <w:p w:rsidR="008476AD" w:rsidRDefault="008476AD" w:rsidP="008476AD">
      <w:pPr>
        <w:rPr>
          <w:rFonts w:hint="cs"/>
          <w:rtl/>
        </w:rPr>
      </w:pPr>
    </w:p>
    <w:sdt>
      <w:sdtPr>
        <w:rPr>
          <w:rFonts w:hint="cs"/>
          <w:rtl/>
        </w:rPr>
        <w:alias w:val="יור"/>
        <w:tag w:val="&lt;ID&gt;5296&lt;/ID&gt;&lt;Name&gt;יואב קיש - יו&quot;רַ&lt;/Name&gt;&lt;Data&gt;יואב קיש&lt;/Data&gt;&lt;"/>
        <w:id w:val="-1501962395"/>
        <w:placeholder>
          <w:docPart w:val="D0A912E80B43415DA382F1D38CFB5045"/>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אין לך בעיה שטופס 4 יהווה אישור לרישוי עסקים- - - </w:t>
      </w:r>
    </w:p>
    <w:p w:rsidR="008476AD" w:rsidRDefault="008476AD" w:rsidP="008476AD">
      <w:pPr>
        <w:rPr>
          <w:rFonts w:hint="cs"/>
          <w:rtl/>
        </w:rPr>
      </w:pPr>
    </w:p>
    <w:p w:rsidR="008476AD" w:rsidRDefault="008476AD" w:rsidP="008476AD">
      <w:pPr>
        <w:pStyle w:val="a5"/>
        <w:keepNext/>
        <w:rPr>
          <w:rFonts w:hint="cs"/>
          <w:rtl/>
        </w:rPr>
      </w:pPr>
      <w:r>
        <w:rPr>
          <w:rFonts w:hint="cs"/>
          <w:rtl/>
        </w:rPr>
        <w:t>יצחק שמעוני: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העסק מקבל אותו אוטומטית.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אז על מה אנחנו מתווכחים בכלל?</w:t>
      </w:r>
    </w:p>
    <w:p w:rsidR="008476AD" w:rsidRDefault="008476AD" w:rsidP="008476AD">
      <w:pPr>
        <w:rPr>
          <w:rFonts w:hint="cs"/>
          <w:rtl/>
        </w:rPr>
      </w:pPr>
    </w:p>
    <w:sdt>
      <w:sdtPr>
        <w:rPr>
          <w:rFonts w:hint="cs"/>
          <w:rtl/>
        </w:rPr>
        <w:alias w:val="דובר"/>
        <w:tag w:val="&lt;ID&gt;0&lt;/ID&gt;&lt;Name&gt;עמיחי פישר&lt;/Name&gt;&lt;Data&gt;עמיחי פישר&lt;/Data&gt;&lt;Shortcu"/>
        <w:id w:val="-1592387097"/>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השאלה באיזה מסלול הוא יהיה, מסלול א' או ב'. </w:t>
      </w:r>
    </w:p>
    <w:p w:rsidR="008476AD" w:rsidRDefault="008476AD" w:rsidP="008476AD">
      <w:pPr>
        <w:rPr>
          <w:rFonts w:hint="cs"/>
          <w:rtl/>
        </w:rPr>
      </w:pPr>
    </w:p>
    <w:sdt>
      <w:sdtPr>
        <w:rPr>
          <w:rFonts w:hint="cs"/>
          <w:rtl/>
        </w:rPr>
        <w:alias w:val="יור"/>
        <w:tag w:val="&lt;ID&gt;5296&lt;/ID&gt;&lt;Name&gt;יואב קיש - יו&quot;רַ&lt;/Name&gt;&lt;Data&gt;יואב קיש&lt;/Data&gt;&lt;"/>
        <w:id w:val="-6371373"/>
        <w:placeholder>
          <w:docPart w:val="D0A912E80B43415DA382F1D38CFB5045"/>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מה פתאום. </w:t>
      </w:r>
      <w:bookmarkStart w:id="4917" w:name="_ETM_Q1_11404150"/>
      <w:bookmarkEnd w:id="4917"/>
      <w:r>
        <w:rPr>
          <w:rFonts w:hint="cs"/>
          <w:rtl/>
        </w:rPr>
        <w:t>הבעיה שאמרנו: מלון חדש פותח את העסק, מקבל טופס 4. למה הוא צריך להביא אתכם לרישוי עסקים?</w:t>
      </w:r>
    </w:p>
    <w:p w:rsidR="008476AD" w:rsidRDefault="008476AD" w:rsidP="008476AD">
      <w:pPr>
        <w:rPr>
          <w:rFonts w:hint="cs"/>
          <w:rtl/>
        </w:rPr>
      </w:pPr>
    </w:p>
    <w:sdt>
      <w:sdtPr>
        <w:rPr>
          <w:rFonts w:hint="cs"/>
          <w:rtl/>
        </w:rPr>
        <w:alias w:val="דובר"/>
        <w:tag w:val="&lt;ID&gt;0&lt;/ID&gt;&lt;Name&gt;יצחק שמעוני&lt;/Name&gt;&lt;Data&gt;יצחק שמעוני&lt;/Data&gt;&lt;Short"/>
        <w:id w:val="1596986091"/>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הוא לא צריך.</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הנה, טוב מאוד. </w:t>
      </w:r>
    </w:p>
    <w:p w:rsidR="008476AD" w:rsidRDefault="008476AD" w:rsidP="008476AD">
      <w:pPr>
        <w:rPr>
          <w:rFonts w:hint="cs"/>
          <w:rtl/>
        </w:rPr>
      </w:pPr>
    </w:p>
    <w:p w:rsidR="008476AD" w:rsidRDefault="008476AD" w:rsidP="008476AD">
      <w:pPr>
        <w:pStyle w:val="a5"/>
        <w:keepNext/>
        <w:rPr>
          <w:rFonts w:hint="cs"/>
          <w:rtl/>
        </w:rPr>
      </w:pPr>
      <w:r>
        <w:rPr>
          <w:rFonts w:hint="cs"/>
          <w:rtl/>
        </w:rPr>
        <w:t>יצחק שמעוני: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רגע, עוד לא סיימתי.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רק מסביר לידידתי היועצת המשפטית. </w:t>
      </w:r>
    </w:p>
    <w:p w:rsidR="008476AD" w:rsidRDefault="008476AD" w:rsidP="008476AD">
      <w:pPr>
        <w:rPr>
          <w:rFonts w:hint="cs"/>
          <w:rtl/>
        </w:rPr>
      </w:pPr>
      <w:r>
        <w:rPr>
          <w:rFonts w:hint="cs"/>
          <w:rtl/>
        </w:rPr>
        <w:t xml:space="preserve"> </w:t>
      </w:r>
    </w:p>
    <w:sdt>
      <w:sdtPr>
        <w:rPr>
          <w:rFonts w:hint="cs"/>
          <w:rtl/>
        </w:rPr>
        <w:alias w:val="דובר"/>
        <w:tag w:val="&lt;ID&gt;0&lt;/ID&gt;&lt;Name&gt;קרן גלאון&lt;/Name&gt;&lt;Data&gt;קרן גלאון&lt;/Data&gt;&lt;Shortcut&gt;"/>
        <w:id w:val="160130217"/>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קרן גלאון:</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להיפך, </w:t>
      </w:r>
      <w:bookmarkStart w:id="4918" w:name="_ETM_Q1_11416226"/>
      <w:bookmarkEnd w:id="4918"/>
      <w:r>
        <w:rPr>
          <w:rFonts w:hint="cs"/>
          <w:rtl/>
        </w:rPr>
        <w:t xml:space="preserve">אמרנו כבר אז באותו דיון- -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ניסיתם להסביר </w:t>
      </w:r>
      <w:bookmarkStart w:id="4919" w:name="_ETM_Q1_11419370"/>
      <w:bookmarkEnd w:id="4919"/>
      <w:r>
        <w:rPr>
          <w:rFonts w:hint="cs"/>
          <w:rtl/>
        </w:rPr>
        <w:t xml:space="preserve">לי למה יש הבדל בין זה לזה. </w:t>
      </w:r>
    </w:p>
    <w:p w:rsidR="008476AD" w:rsidRDefault="008476AD" w:rsidP="008476AD">
      <w:pPr>
        <w:rPr>
          <w:rFonts w:hint="cs"/>
          <w:rtl/>
        </w:rPr>
      </w:pPr>
    </w:p>
    <w:p w:rsidR="008476AD" w:rsidRDefault="008476AD" w:rsidP="008476AD">
      <w:pPr>
        <w:pStyle w:val="a5"/>
        <w:keepNext/>
        <w:rPr>
          <w:rFonts w:hint="cs"/>
          <w:rtl/>
        </w:rPr>
      </w:pPr>
      <w:r>
        <w:rPr>
          <w:rFonts w:hint="cs"/>
          <w:rtl/>
        </w:rPr>
        <w:t>קרן גלאון: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אבל אמרנו </w:t>
      </w:r>
      <w:bookmarkStart w:id="4920" w:name="_ETM_Q1_11422380"/>
      <w:bookmarkEnd w:id="4920"/>
      <w:r>
        <w:rPr>
          <w:rFonts w:hint="cs"/>
          <w:rtl/>
        </w:rPr>
        <w:t xml:space="preserve">שעם מלון חדש אין בעיה. אמרנו להם להגיש הכול בזמן </w:t>
      </w:r>
      <w:bookmarkStart w:id="4921" w:name="_ETM_Q1_11424694"/>
      <w:bookmarkEnd w:id="4921"/>
      <w:r>
        <w:rPr>
          <w:rFonts w:hint="cs"/>
          <w:rtl/>
        </w:rPr>
        <w:t xml:space="preserve">ההיתר, הדגשנו את זה. פה יצחק שמעוני רוצה להסביר </w:t>
      </w:r>
      <w:bookmarkStart w:id="4922" w:name="_ETM_Q1_11430811"/>
      <w:bookmarkEnd w:id="4922"/>
      <w:r>
        <w:rPr>
          <w:rFonts w:hint="cs"/>
          <w:rtl/>
        </w:rPr>
        <w:t xml:space="preserve">למה הם רואים בזה בעיה לא במלונות חדשים אלא </w:t>
      </w:r>
      <w:bookmarkStart w:id="4923" w:name="_ETM_Q1_11432172"/>
      <w:bookmarkEnd w:id="4923"/>
      <w:r>
        <w:rPr>
          <w:rFonts w:hint="cs"/>
          <w:rtl/>
        </w:rPr>
        <w:t xml:space="preserve">לאורך תקופת חיי המלון, בהפרדה שהוצעה.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תעשו ביקורת. אם יש </w:t>
      </w:r>
      <w:bookmarkStart w:id="4924" w:name="_ETM_Q1_11437291"/>
      <w:bookmarkEnd w:id="4924"/>
      <w:r>
        <w:rPr>
          <w:rFonts w:hint="cs"/>
          <w:rtl/>
        </w:rPr>
        <w:t xml:space="preserve">בעיה במנדפים, תגידו לו: "אם אתה לא פותר אתה מאבד את הרישיון". אני לא מבין מה הבעיה. </w:t>
      </w:r>
    </w:p>
    <w:p w:rsidR="008476AD" w:rsidRDefault="008476AD" w:rsidP="008476AD">
      <w:pPr>
        <w:rPr>
          <w:rFonts w:hint="cs"/>
          <w:rtl/>
        </w:rPr>
      </w:pPr>
    </w:p>
    <w:sdt>
      <w:sdtPr>
        <w:rPr>
          <w:rFonts w:hint="cs"/>
          <w:rtl/>
        </w:rPr>
        <w:alias w:val="דובר"/>
        <w:tag w:val="&lt;ID&gt;0&lt;/ID&gt;&lt;Name&gt;יצחק שמעוני&lt;/Name&gt;&lt;Data&gt;יצחק שמעוני&lt;/Data&gt;&lt;Short"/>
        <w:id w:val="-48772477"/>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ברשותך, אמשיך. יש </w:t>
      </w:r>
      <w:bookmarkStart w:id="4925" w:name="_ETM_Q1_11446472"/>
      <w:bookmarkEnd w:id="4925"/>
      <w:r>
        <w:rPr>
          <w:rFonts w:hint="cs"/>
          <w:rtl/>
        </w:rPr>
        <w:t xml:space="preserve">כמה פרטי רישוי בבית מלון. אנחנו כבר שנים התעקשנו להתייחס למלון כפריט רישוי ראשי אחד בלבד, מן </w:t>
      </w:r>
      <w:bookmarkStart w:id="4926" w:name="_ETM_Q1_11452525"/>
      <w:bookmarkEnd w:id="4926"/>
      <w:r>
        <w:rPr>
          <w:rFonts w:hint="cs"/>
          <w:rtl/>
        </w:rPr>
        <w:t xml:space="preserve">הטעם הפשוט ביותר, שבהיבט שלנו המערכות משותפות למלון כולו. אם זה חדרים ואם זה הלובי – זה אותה מערכת. אם אני </w:t>
      </w:r>
      <w:bookmarkStart w:id="4927" w:name="_ETM_Q1_11462930"/>
      <w:bookmarkEnd w:id="4927"/>
      <w:r>
        <w:rPr>
          <w:rFonts w:hint="cs"/>
          <w:rtl/>
        </w:rPr>
        <w:t xml:space="preserve">עושה ביקורת פעם אחת – ויש לנו </w:t>
      </w:r>
      <w:bookmarkStart w:id="4928" w:name="_ETM_Q1_11463224"/>
      <w:bookmarkEnd w:id="4928"/>
      <w:r>
        <w:rPr>
          <w:rFonts w:hint="cs"/>
          <w:rtl/>
        </w:rPr>
        <w:t xml:space="preserve">תוכנה שמנהלת את זה בצורה יפה מאוד – אני לוקח את פריט רישוי 7.1א' וכותב: "זה פריט הרישוי שבחרתי", מתחת </w:t>
      </w:r>
      <w:bookmarkStart w:id="4929" w:name="_ETM_Q1_11471124"/>
      <w:bookmarkEnd w:id="4929"/>
      <w:r>
        <w:rPr>
          <w:rFonts w:hint="cs"/>
          <w:rtl/>
        </w:rPr>
        <w:t xml:space="preserve">לזה יש לי את מהות הבקשה ואני כותב את מספר </w:t>
      </w:r>
      <w:bookmarkStart w:id="4930" w:name="_ETM_Q1_11475002"/>
      <w:bookmarkEnd w:id="4930"/>
      <w:r>
        <w:rPr>
          <w:rFonts w:hint="cs"/>
          <w:rtl/>
        </w:rPr>
        <w:t xml:space="preserve">פריטי הרישוי שקיבלתי בבקשה. אני מוציא אישור אחד למלון כי יש לי סט אחד של אישורים. אין עשרות סטים של </w:t>
      </w:r>
      <w:bookmarkStart w:id="4931" w:name="_ETM_Q1_11481555"/>
      <w:bookmarkEnd w:id="4931"/>
      <w:r>
        <w:rPr>
          <w:rFonts w:hint="cs"/>
          <w:rtl/>
        </w:rPr>
        <w:t xml:space="preserve">אישורים שלפיהם צריך להפריד פריטים במלון. </w:t>
      </w:r>
    </w:p>
    <w:p w:rsidR="008476AD" w:rsidRDefault="008476AD" w:rsidP="008476AD">
      <w:pPr>
        <w:rPr>
          <w:rFonts w:hint="cs"/>
          <w:rtl/>
        </w:rPr>
      </w:pPr>
    </w:p>
    <w:sdt>
      <w:sdtPr>
        <w:rPr>
          <w:rFonts w:hint="cs"/>
          <w:rtl/>
        </w:rPr>
        <w:alias w:val="יור"/>
        <w:tag w:val="&lt;ID&gt;5296&lt;/ID&gt;&lt;Name&gt;יואב קיש - יו&quot;רַ&lt;/Name&gt;&lt;Data&gt;יואב קיש&lt;/Data&gt;&lt;"/>
        <w:id w:val="1810053477"/>
        <w:placeholder>
          <w:docPart w:val="D0A912E80B43415DA382F1D38CFB5045"/>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יש לי בעיה. לך ככיבוי אש אין בעיה להסתכל על המלון. מלון זה מקשה אחת, אני מסכים אתך. אבל יש לי את משרד הבריאות שמסתכל </w:t>
      </w:r>
      <w:bookmarkStart w:id="4932" w:name="_ETM_Q1_11492415"/>
      <w:bookmarkEnd w:id="4932"/>
      <w:r>
        <w:rPr>
          <w:rFonts w:hint="cs"/>
          <w:rtl/>
        </w:rPr>
        <w:t xml:space="preserve">על מלון אחרת – איזו מסעדה יש לו, מה הוא </w:t>
      </w:r>
      <w:bookmarkStart w:id="4933" w:name="_ETM_Q1_11494835"/>
      <w:bookmarkEnd w:id="4933"/>
      <w:r>
        <w:rPr>
          <w:rFonts w:hint="cs"/>
          <w:rtl/>
        </w:rPr>
        <w:t xml:space="preserve">נותן; יש לי את המשרד להגנת הסביבה, על השפכים שהוא </w:t>
      </w:r>
      <w:bookmarkStart w:id="4934" w:name="_ETM_Q1_11497794"/>
      <w:bookmarkEnd w:id="4934"/>
      <w:r>
        <w:rPr>
          <w:rFonts w:hint="cs"/>
          <w:rtl/>
        </w:rPr>
        <w:t xml:space="preserve">בודק, שמסתכל על גודל מסוים. אתה לא יכול להתעלם מזה, להגיד שאתה רוצה קריטריון אחד למלון. ההפרדה הזאת חשובה כי היא מאפשרת לנו את הגמישות מול נותני האישורים האחרים. </w:t>
      </w:r>
    </w:p>
    <w:p w:rsidR="008476AD" w:rsidRDefault="008476AD" w:rsidP="008476AD">
      <w:pPr>
        <w:rPr>
          <w:rFonts w:hint="cs"/>
          <w:rtl/>
        </w:rPr>
      </w:pPr>
    </w:p>
    <w:sdt>
      <w:sdtPr>
        <w:rPr>
          <w:rFonts w:hint="cs"/>
          <w:rtl/>
        </w:rPr>
        <w:alias w:val="דובר"/>
        <w:tag w:val="&lt;ID&gt;0&lt;/ID&gt;&lt;Name&gt;יצחק שמעוני&lt;/Name&gt;&lt;Data&gt;יצחק שמעוני&lt;/Data&gt;&lt;Short"/>
        <w:id w:val="716626830"/>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לי בעיה. אמשיך לעבוד כך גם בעתיד, למרות ההפרדה. אין לי שום בעיה. </w:t>
      </w:r>
    </w:p>
    <w:p w:rsidR="008476AD" w:rsidRDefault="008476AD" w:rsidP="008476AD">
      <w:pPr>
        <w:rPr>
          <w:rFonts w:hint="cs"/>
          <w:rtl/>
        </w:rPr>
      </w:pPr>
    </w:p>
    <w:p w:rsidR="008476AD" w:rsidRDefault="008476AD" w:rsidP="008476AD">
      <w:pPr>
        <w:rPr>
          <w:rFonts w:hint="cs"/>
          <w:rtl/>
        </w:rPr>
      </w:pPr>
      <w:r>
        <w:rPr>
          <w:rFonts w:hint="cs"/>
          <w:rtl/>
        </w:rPr>
        <w:t xml:space="preserve">הדבר הנוסף שאני רוצה לשפוך עליו </w:t>
      </w:r>
      <w:bookmarkStart w:id="4935" w:name="_ETM_Q1_11515010"/>
      <w:bookmarkEnd w:id="4935"/>
      <w:r>
        <w:rPr>
          <w:rFonts w:hint="cs"/>
          <w:rtl/>
        </w:rPr>
        <w:t xml:space="preserve">אור כאן, הוועדה היום דנה על הפרדת חוק התכנון והבנייה במקרים מסוימים, כפי שיעלה </w:t>
      </w:r>
      <w:bookmarkStart w:id="4936" w:name="_ETM_Q1_11525100"/>
      <w:bookmarkEnd w:id="4936"/>
      <w:r>
        <w:rPr>
          <w:rFonts w:hint="cs"/>
          <w:rtl/>
        </w:rPr>
        <w:t xml:space="preserve">בהמשך. </w:t>
      </w:r>
    </w:p>
    <w:p w:rsidR="008476AD" w:rsidRDefault="008476AD" w:rsidP="008476AD">
      <w:pPr>
        <w:rPr>
          <w:rFonts w:hint="cs"/>
          <w:rtl/>
        </w:rPr>
      </w:pPr>
    </w:p>
    <w:sdt>
      <w:sdtPr>
        <w:rPr>
          <w:rFonts w:hint="cs"/>
          <w:rtl/>
        </w:rPr>
        <w:alias w:val="יור"/>
        <w:tag w:val="&lt;ID&gt;5296&lt;/ID&gt;&lt;Name&gt;יואב קיש - יו&quot;רַ&lt;/Name&gt;&lt;Data&gt;יואב קיש&lt;/Data&gt;&lt;"/>
        <w:id w:val="767968536"/>
        <w:placeholder>
          <w:docPart w:val="D0A912E80B43415DA382F1D38CFB5045"/>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אין פגיעה בתכלית.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לנו הערה לגבי זה. </w:t>
      </w:r>
    </w:p>
    <w:p w:rsidR="008476AD" w:rsidRDefault="008476AD" w:rsidP="008476AD">
      <w:pPr>
        <w:rPr>
          <w:rFonts w:hint="cs"/>
          <w:rtl/>
        </w:rPr>
      </w:pPr>
    </w:p>
    <w:sdt>
      <w:sdtPr>
        <w:rPr>
          <w:rFonts w:hint="cs"/>
          <w:rtl/>
        </w:rPr>
        <w:alias w:val="דובר"/>
        <w:tag w:val="&lt;ID&gt;0&lt;/ID&gt;&lt;Name&gt;יצחק שמעוני&lt;/Name&gt;&lt;Data&gt;יצחק שמעוני&lt;/Data&gt;&lt;Short"/>
        <w:id w:val="-158088367"/>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כבר עשינו את זה </w:t>
      </w:r>
      <w:bookmarkStart w:id="4937" w:name="_ETM_Q1_11532570"/>
      <w:bookmarkEnd w:id="4937"/>
      <w:r>
        <w:rPr>
          <w:rFonts w:hint="cs"/>
          <w:rtl/>
        </w:rPr>
        <w:t xml:space="preserve">ב-22 באוגוסט, במכתב שהנציב פרסם ומופיע בכל מקום, ופעלנו בהתאם לכך. המשמעות </w:t>
      </w:r>
      <w:bookmarkStart w:id="4938" w:name="_ETM_Q1_11539935"/>
      <w:bookmarkEnd w:id="4938"/>
      <w:r>
        <w:rPr>
          <w:rFonts w:hint="cs"/>
          <w:rtl/>
        </w:rPr>
        <w:t xml:space="preserve">של מה שאני אומר, שאנחנו אומרים שמזורז א' ומזורז ב' הוא דבר </w:t>
      </w:r>
      <w:bookmarkStart w:id="4939" w:name="_ETM_Q1_11541338"/>
      <w:bookmarkEnd w:id="4939"/>
      <w:r>
        <w:rPr>
          <w:rFonts w:hint="cs"/>
          <w:rtl/>
        </w:rPr>
        <w:t xml:space="preserve">בעייתי, רק מטעם אחד פשוט מאוד: בתי המלון היום נשענים, מכיוון שכל הדרישות המבניות שמגינות על מילוט </w:t>
      </w:r>
      <w:bookmarkStart w:id="4940" w:name="_ETM_Q1_11550380"/>
      <w:bookmarkEnd w:id="4940"/>
      <w:r>
        <w:rPr>
          <w:rFonts w:hint="cs"/>
          <w:rtl/>
        </w:rPr>
        <w:t xml:space="preserve">וכן הלאה לא קיימות, היום בתי המלון נשענים אך ורק על מערכות. לתת תפר של 45 ימים לבית מלון, כאשר אין לי מושג אם המערכת מתפקדת או לא מתפקדת, ושלא מתאפשר לי לעשות את התהליך הזה </w:t>
      </w:r>
      <w:bookmarkStart w:id="4941" w:name="_ETM_Q1_11564828"/>
      <w:bookmarkEnd w:id="4941"/>
      <w:r>
        <w:rPr>
          <w:rFonts w:hint="cs"/>
          <w:rtl/>
        </w:rPr>
        <w:t>– זה דבר לא נכון ביסודו.</w:t>
      </w:r>
    </w:p>
    <w:p w:rsidR="008476AD" w:rsidRDefault="008476AD" w:rsidP="008476AD">
      <w:pPr>
        <w:rPr>
          <w:rFonts w:hint="cs"/>
          <w:rtl/>
        </w:rPr>
      </w:pPr>
    </w:p>
    <w:sdt>
      <w:sdtPr>
        <w:rPr>
          <w:rFonts w:hint="cs"/>
          <w:rtl/>
        </w:rPr>
        <w:alias w:val="יור"/>
        <w:tag w:val="&lt;ID&gt;5296&lt;/ID&gt;&lt;Name&gt;יואב קיש - יו&quot;רַ&lt;/Name&gt;&lt;Data&gt;יואב קיש&lt;/Data&gt;&lt;"/>
        <w:id w:val="1947890435"/>
        <w:placeholder>
          <w:docPart w:val="D0A912E80B43415DA382F1D38CFB5045"/>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אמרנו שבתי מלון הם במסלול ב'. אתה טוען שזה לא טוב?</w:t>
      </w:r>
    </w:p>
    <w:p w:rsidR="008476AD" w:rsidRDefault="008476AD" w:rsidP="008476AD">
      <w:pPr>
        <w:rPr>
          <w:rFonts w:hint="cs"/>
          <w:rtl/>
        </w:rPr>
      </w:pPr>
    </w:p>
    <w:p w:rsidR="008476AD" w:rsidRDefault="008476AD" w:rsidP="008476AD">
      <w:pPr>
        <w:pStyle w:val="a5"/>
        <w:keepNext/>
        <w:rPr>
          <w:rFonts w:hint="cs"/>
          <w:rtl/>
        </w:rPr>
      </w:pPr>
      <w:r>
        <w:rPr>
          <w:rFonts w:hint="cs"/>
          <w:rtl/>
        </w:rPr>
        <w:t>יצחק שמעוני: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ואני רוצה להסביר </w:t>
      </w:r>
      <w:bookmarkStart w:id="4942" w:name="_ETM_Q1_11573219"/>
      <w:bookmarkEnd w:id="4942"/>
      <w:r>
        <w:rPr>
          <w:rFonts w:hint="cs"/>
          <w:rtl/>
        </w:rPr>
        <w:t xml:space="preserve">למה.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 מסלולים ב' ו-א' אני משאיר להם ב', אין </w:t>
      </w:r>
      <w:bookmarkStart w:id="4943" w:name="_ETM_Q1_11577747"/>
      <w:bookmarkEnd w:id="4943"/>
      <w:r>
        <w:rPr>
          <w:rFonts w:hint="cs"/>
          <w:rtl/>
        </w:rPr>
        <w:t xml:space="preserve">לי בעיה, אבל יש לנו מלונות גדולים שהם במסלול רגיל. </w:t>
      </w:r>
      <w:bookmarkStart w:id="4944" w:name="_ETM_Q1_11579974"/>
      <w:bookmarkEnd w:id="4944"/>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אמרתי שהכול ב-ב'.</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זה היה הנושא. </w:t>
      </w:r>
    </w:p>
    <w:p w:rsidR="008476AD" w:rsidRDefault="008476AD" w:rsidP="008476AD">
      <w:pPr>
        <w:rPr>
          <w:rFonts w:hint="cs"/>
          <w:rtl/>
        </w:rPr>
      </w:pPr>
    </w:p>
    <w:p w:rsidR="008476AD" w:rsidRDefault="008476AD" w:rsidP="008476AD">
      <w:pPr>
        <w:rPr>
          <w:rFonts w:hint="cs"/>
          <w:rtl/>
        </w:rPr>
      </w:pPr>
      <w:r>
        <w:rPr>
          <w:rFonts w:hint="cs"/>
          <w:rtl/>
        </w:rPr>
        <w:t>בואו נעשה סדר. קודם כול, טופס 4 נותן לך אישור לרישיון עסק. צריך לכתוב את זה?</w:t>
      </w:r>
    </w:p>
    <w:p w:rsidR="008476AD" w:rsidRDefault="008476AD" w:rsidP="008476AD">
      <w:pPr>
        <w:rPr>
          <w:rFonts w:hint="cs"/>
          <w:rtl/>
        </w:rPr>
      </w:pPr>
    </w:p>
    <w:sdt>
      <w:sdtPr>
        <w:rPr>
          <w:rFonts w:hint="cs"/>
          <w:rtl/>
        </w:rPr>
        <w:alias w:val="דובר"/>
        <w:tag w:val="&lt;ID&gt;0&lt;/ID&gt;&lt;Name&gt;איילת וסרמן&lt;/Name&gt;&lt;Data&gt;איילת וסרמן&lt;/Data&gt;&lt;Short"/>
        <w:id w:val="-1500651403"/>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צריך. זה כבר </w:t>
      </w:r>
      <w:bookmarkStart w:id="4945" w:name="_ETM_Q1_11606023"/>
      <w:bookmarkEnd w:id="4945"/>
      <w:r>
        <w:rPr>
          <w:rFonts w:hint="cs"/>
          <w:rtl/>
        </w:rPr>
        <w:t xml:space="preserve">עובד כך, אבל זה לא ברור. </w:t>
      </w:r>
    </w:p>
    <w:p w:rsidR="008476AD" w:rsidRDefault="008476AD" w:rsidP="008476AD">
      <w:pPr>
        <w:rPr>
          <w:rFonts w:hint="cs"/>
          <w:rtl/>
        </w:rPr>
      </w:pPr>
    </w:p>
    <w:sdt>
      <w:sdtPr>
        <w:rPr>
          <w:rFonts w:hint="cs"/>
          <w:rtl/>
        </w:rPr>
        <w:alias w:val="דובר"/>
        <w:tag w:val="&lt;ID&gt;-1&lt;/ID&gt;&lt;Name&gt;תומר רוזנר&lt;/Name&gt;&lt;Data&gt;תומר רוזנר&lt;/Data&gt;&lt;Shortc"/>
        <w:id w:val="1552423288"/>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יהיה במפרט שלהם. </w:t>
      </w:r>
      <w:bookmarkStart w:id="4946" w:name="_ETM_Q1_11607114"/>
      <w:bookmarkEnd w:id="4946"/>
      <w:r>
        <w:rPr>
          <w:rFonts w:hint="cs"/>
          <w:rtl/>
        </w:rPr>
        <w:t xml:space="preserve">המפרט שלהם יגיד: במלון חדש שיש לו טופס 4 – זה הדרך. </w:t>
      </w:r>
    </w:p>
    <w:p w:rsidR="008476AD" w:rsidRDefault="008476AD" w:rsidP="008476AD">
      <w:pPr>
        <w:rPr>
          <w:rFonts w:hint="cs"/>
          <w:rtl/>
        </w:rPr>
      </w:pPr>
    </w:p>
    <w:sdt>
      <w:sdtPr>
        <w:rPr>
          <w:rFonts w:hint="cs"/>
          <w:rtl/>
        </w:rPr>
        <w:alias w:val="יור"/>
        <w:tag w:val="&lt;ID&gt;5296&lt;/ID&gt;&lt;Name&gt;יואב קיש - יו&quot;רַ&lt;/Name&gt;&lt;Data&gt;יואב קיש&lt;/Data&gt;&lt;"/>
        <w:id w:val="1530065793"/>
        <w:placeholder>
          <w:docPart w:val="D0A912E80B43415DA382F1D38CFB5045"/>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במפרט צריך להיות כתוב שטופס 4 במלון חדש יהווה </w:t>
      </w:r>
      <w:bookmarkStart w:id="4947" w:name="_ETM_Q1_11612717"/>
      <w:bookmarkEnd w:id="4947"/>
      <w:r>
        <w:rPr>
          <w:rFonts w:hint="cs"/>
          <w:rtl/>
        </w:rPr>
        <w:t xml:space="preserve">אישור לרישוי עסקים. </w:t>
      </w:r>
    </w:p>
    <w:sdt>
      <w:sdtPr>
        <w:rPr>
          <w:rFonts w:hint="cs"/>
          <w:rtl/>
        </w:rPr>
        <w:alias w:val="דובר"/>
        <w:tag w:val="&lt;ID&gt;0&lt;/ID&gt;&lt;Name&gt;יצחק שמעוני&lt;/Name&gt;&lt;Data&gt;יצחק שמעוני&lt;/Data&gt;&lt;Short"/>
        <w:id w:val="374437768"/>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התהליך הזה לא תופס רק לגבי בתי מלון. הוא תופס לכל העסקים. </w:t>
      </w:r>
      <w:bookmarkStart w:id="4948" w:name="_ETM_Q1_11620191"/>
      <w:bookmarkEnd w:id="4948"/>
    </w:p>
    <w:p w:rsidR="008476AD" w:rsidRDefault="008476AD" w:rsidP="008476AD">
      <w:pPr>
        <w:rPr>
          <w:rFonts w:hint="cs"/>
          <w:rtl/>
        </w:rPr>
      </w:pPr>
    </w:p>
    <w:sdt>
      <w:sdtPr>
        <w:rPr>
          <w:rFonts w:hint="cs"/>
          <w:rtl/>
        </w:rPr>
        <w:alias w:val="יור"/>
        <w:tag w:val="&lt;ID&gt;5296&lt;/ID&gt;&lt;Name&gt;יואב קיש - יו&quot;רַ&lt;/Name&gt;&lt;Data&gt;יואב קיש&lt;/Data&gt;&lt;"/>
        <w:id w:val="-396589233"/>
        <w:placeholder>
          <w:docPart w:val="D0A912E80B43415DA382F1D38CFB5045"/>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עכשיו אנחנו מדברים על בתי מלון. </w:t>
      </w:r>
    </w:p>
    <w:p w:rsidR="008476AD" w:rsidRDefault="008476AD" w:rsidP="008476AD">
      <w:pPr>
        <w:rPr>
          <w:rFonts w:hint="cs"/>
          <w:rtl/>
        </w:rPr>
      </w:pPr>
    </w:p>
    <w:p w:rsidR="008476AD" w:rsidRDefault="008476AD" w:rsidP="008476AD">
      <w:pPr>
        <w:rPr>
          <w:rFonts w:hint="cs"/>
          <w:rtl/>
        </w:rPr>
      </w:pPr>
      <w:r>
        <w:rPr>
          <w:rFonts w:hint="cs"/>
          <w:rtl/>
        </w:rPr>
        <w:t xml:space="preserve">העברנו את בתי </w:t>
      </w:r>
      <w:bookmarkStart w:id="4949" w:name="_ETM_Q1_11621401"/>
      <w:bookmarkEnd w:id="4949"/>
      <w:r>
        <w:rPr>
          <w:rFonts w:hint="cs"/>
          <w:rtl/>
        </w:rPr>
        <w:t xml:space="preserve">המלון למסלול ב' כי לא הצלחנו להבין – מה הייתה שם השאלה? אני מנסה להיזכר. </w:t>
      </w:r>
    </w:p>
    <w:p w:rsidR="008476AD" w:rsidRDefault="008476AD" w:rsidP="008476AD">
      <w:pPr>
        <w:rPr>
          <w:rFonts w:hint="cs"/>
          <w:rtl/>
        </w:rPr>
      </w:pPr>
    </w:p>
    <w:sdt>
      <w:sdtPr>
        <w:rPr>
          <w:rFonts w:hint="cs"/>
          <w:rtl/>
        </w:rPr>
        <w:alias w:val="דובר"/>
        <w:tag w:val="&lt;ID&gt;0&lt;/ID&gt;&lt;Name&gt;יצחק שמעוני&lt;/Name&gt;&lt;Data&gt;יצחק שמעוני&lt;/Data&gt;&lt;Short"/>
        <w:id w:val="970871523"/>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איפה נובעת הבעיה ולמה לא מסלול ב' ולמה לא מסלול רגיל, זאת השאלה. </w:t>
      </w:r>
    </w:p>
    <w:p w:rsidR="008476AD" w:rsidRDefault="008476AD" w:rsidP="008476AD">
      <w:pPr>
        <w:rPr>
          <w:rFonts w:hint="cs"/>
          <w:rtl/>
        </w:rPr>
      </w:pPr>
    </w:p>
    <w:sdt>
      <w:sdtPr>
        <w:rPr>
          <w:rFonts w:hint="cs"/>
          <w:rtl/>
        </w:rPr>
        <w:alias w:val="יור"/>
        <w:tag w:val="&lt;ID&gt;5296&lt;/ID&gt;&lt;Name&gt;יואב קיש - יו&quot;רַ&lt;/Name&gt;&lt;Data&gt;יואב קיש&lt;/Data&gt;&lt;"/>
        <w:id w:val="874430382"/>
        <w:placeholder>
          <w:docPart w:val="D0A912E80B43415DA382F1D38CFB5045"/>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אז </w:t>
      </w:r>
      <w:bookmarkStart w:id="4950" w:name="_ETM_Q1_11633544"/>
      <w:bookmarkEnd w:id="4950"/>
      <w:r>
        <w:rPr>
          <w:rFonts w:hint="cs"/>
          <w:rtl/>
        </w:rPr>
        <w:t xml:space="preserve">בואו ניכנס לזה. </w:t>
      </w:r>
    </w:p>
    <w:p w:rsidR="008476AD" w:rsidRDefault="008476AD" w:rsidP="008476AD">
      <w:pPr>
        <w:rPr>
          <w:rFonts w:hint="cs"/>
          <w:rtl/>
        </w:rPr>
      </w:pPr>
    </w:p>
    <w:sdt>
      <w:sdtPr>
        <w:rPr>
          <w:rFonts w:hint="cs"/>
          <w:rtl/>
        </w:rPr>
        <w:alias w:val="דובר"/>
        <w:tag w:val="&lt;ID&gt;0&lt;/ID&gt;&lt;Name&gt;יצחק שמעוני&lt;/Name&gt;&lt;Data&gt;יצחק שמעוני&lt;/Data&gt;&lt;Short"/>
        <w:id w:val="-474523155"/>
        <w:placeholder>
          <w:docPart w:val="D0A912E80B43415DA382F1D38CFB5045"/>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מכיוון שהיום עשינו ניהול סיכונים מאוד-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מה בין מסלול ב' לבין מסלול רגיל מבחינתך?</w:t>
      </w:r>
    </w:p>
    <w:p w:rsidR="008476AD" w:rsidRDefault="008476AD" w:rsidP="008476AD">
      <w:pPr>
        <w:rPr>
          <w:rFonts w:hint="cs"/>
          <w:rtl/>
        </w:rPr>
      </w:pPr>
    </w:p>
    <w:p w:rsidR="008476AD" w:rsidRDefault="008476AD" w:rsidP="008476AD">
      <w:pPr>
        <w:pStyle w:val="a5"/>
        <w:keepNext/>
        <w:rPr>
          <w:rFonts w:hint="cs"/>
          <w:rtl/>
        </w:rPr>
      </w:pPr>
      <w:r>
        <w:rPr>
          <w:rFonts w:hint="cs"/>
          <w:rtl/>
        </w:rPr>
        <w:t>יצחק שמעוני: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להגיד בכל זאת עוד משפט אחד בסוגריים. ישבתי מול מנכ"ל משרד התיירות, מר אמיר הלוי, ופרטתי את המשנָה שאני אומר פה. הוא אמר: אני מסכים שזה יישאר במסלול הרגיל. אני מצטט אותו. אמרתי לו דבר נורא פשוט, שאלתי: למה בית מלון שקיים שלוש, ארבע או חמש שנים, כשם שהוא מזמין סחורה ועושה </w:t>
      </w:r>
      <w:bookmarkStart w:id="4951" w:name="_ETM_Q1_11669633"/>
      <w:bookmarkEnd w:id="4951"/>
      <w:r>
        <w:rPr>
          <w:rFonts w:hint="cs"/>
          <w:rtl/>
        </w:rPr>
        <w:t xml:space="preserve">כל דבר אחר, לא יכול להזמין את הביקורת של המתזים שלושה חודשים </w:t>
      </w:r>
      <w:bookmarkStart w:id="4952" w:name="_ETM_Q1_11671239"/>
      <w:bookmarkEnd w:id="4952"/>
      <w:r>
        <w:rPr>
          <w:rFonts w:hint="cs"/>
          <w:rtl/>
        </w:rPr>
        <w:t xml:space="preserve">לפני פקיעת תוקף הרישיון שלו? למה הוא צריך לחכות לפקיעת תוקף הרישיון ואז להמתין עוד 45 ימים? אני חושב שאנחנו לא צריכים לעשות תהליך כזה.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אני מדבר כרגע על מלון חדש.</w:t>
      </w:r>
    </w:p>
    <w:p w:rsidR="008476AD" w:rsidRDefault="008476AD" w:rsidP="008476AD">
      <w:pPr>
        <w:rPr>
          <w:rFonts w:hint="cs"/>
          <w:rtl/>
        </w:rPr>
      </w:pPr>
    </w:p>
    <w:p w:rsidR="008476AD" w:rsidRDefault="008476AD" w:rsidP="008476AD">
      <w:pPr>
        <w:pStyle w:val="a5"/>
        <w:keepNext/>
        <w:rPr>
          <w:rFonts w:hint="cs"/>
          <w:rtl/>
        </w:rPr>
      </w:pPr>
      <w:r>
        <w:rPr>
          <w:rFonts w:hint="cs"/>
          <w:rtl/>
        </w:rPr>
        <w:t>יצחק שמעוני: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לי בעיה עם </w:t>
      </w:r>
      <w:bookmarkStart w:id="4953" w:name="_ETM_Q1_11681116"/>
      <w:bookmarkEnd w:id="4953"/>
      <w:r>
        <w:rPr>
          <w:rFonts w:hint="cs"/>
          <w:rtl/>
        </w:rPr>
        <w:t xml:space="preserve">מלון חדש. הרגע אמרתי – הוא מקבל. אבל ברגע שהוא חדש הוא עובר למסלול של 45 ימים בפעם הבאה שאני </w:t>
      </w:r>
      <w:bookmarkStart w:id="4954" w:name="_ETM_Q1_11689439"/>
      <w:bookmarkEnd w:id="4954"/>
      <w:r>
        <w:rPr>
          <w:rFonts w:hint="cs"/>
          <w:rtl/>
        </w:rPr>
        <w:t xml:space="preserve">הולך לבדוק אותו. אין צורך בזה. </w:t>
      </w:r>
    </w:p>
    <w:p w:rsidR="008476AD" w:rsidRDefault="008476AD" w:rsidP="008476AD">
      <w:pPr>
        <w:rPr>
          <w:rFonts w:hint="cs"/>
          <w:rtl/>
          <w:lang w:eastAsia="he-IL"/>
        </w:rPr>
      </w:pPr>
    </w:p>
    <w:sdt>
      <w:sdtPr>
        <w:rPr>
          <w:rFonts w:hint="cs"/>
          <w:rtl/>
        </w:rPr>
        <w:alias w:val="דובר"/>
        <w:tag w:val="&lt;ID&gt;0&lt;/ID&gt;&lt;Name&gt;שי עג'מי&lt;/Name&gt;&lt;Data&gt;שי עג'מי&lt;/Data&gt;&lt;Shortcut&gt;שיעג&lt;/Shortcut&gt;&lt;MemberID&gt;&lt;/MemberID&gt;"/>
        <w:id w:val="174792125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בחידוש אין 45 ימים. יש תאריך ברור שבו </w:t>
      </w:r>
      <w:bookmarkStart w:id="4955" w:name="_ETM_Q1_11696378"/>
      <w:bookmarkEnd w:id="4955"/>
      <w:r>
        <w:rPr>
          <w:rFonts w:hint="cs"/>
          <w:rtl/>
        </w:rPr>
        <w:t xml:space="preserve">מתחדש רישיון העסק. הכול ייקבע בתקנות ויגיע לאישור הוועדה. אני אומר כעת את ההסדר שנקבע בהחלטת הממשלה. בחידוש – יש תאריך שעד אליו </w:t>
      </w:r>
      <w:bookmarkStart w:id="4956" w:name="_ETM_Q1_11708916"/>
      <w:bookmarkEnd w:id="4956"/>
      <w:r>
        <w:rPr>
          <w:rFonts w:hint="cs"/>
          <w:rtl/>
        </w:rPr>
        <w:t xml:space="preserve">אתם יכולים להגיד שאתם מתנגדים. אם לא אמרתם שאתם מתנגדים עד התאריך הזה </w:t>
      </w:r>
      <w:bookmarkStart w:id="4957" w:name="_ETM_Q1_11712741"/>
      <w:bookmarkEnd w:id="4957"/>
      <w:r>
        <w:rPr>
          <w:rFonts w:hint="cs"/>
          <w:rtl/>
        </w:rPr>
        <w:t xml:space="preserve">ובעל העסק הגיש תצהיר שהוא עומד בכל הדרישות – רישיון העסק מתחדש אוטומטית. אין 45 ימים של הפסקת פעילות בחידוש הרישיון. </w:t>
      </w:r>
    </w:p>
    <w:p w:rsidR="008476AD" w:rsidRDefault="008476AD" w:rsidP="008476AD">
      <w:pPr>
        <w:rPr>
          <w:rFonts w:hint="cs"/>
          <w:rtl/>
        </w:rPr>
      </w:pPr>
    </w:p>
    <w:sdt>
      <w:sdtPr>
        <w:rPr>
          <w:rFonts w:hint="cs"/>
          <w:rtl/>
        </w:rPr>
        <w:alias w:val="דובר"/>
        <w:tag w:val="&lt;ID&gt;0&lt;/ID&gt;&lt;Name&gt;יצחק שמעוני&lt;/Name&gt;&lt;Data&gt;יצחק שמעוני&lt;/Data&gt;&lt;Shortcut&gt;יצשמ&lt;/Shortcut&gt;&lt;MemberID&gt;&lt;/MemberID&gt;"/>
        <w:id w:val="43379813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מבקש לשאול שוב את השאלה. אנחנו עושים פה עבודת קודש, כך אני רואה </w:t>
      </w:r>
      <w:bookmarkStart w:id="4958" w:name="_ETM_Q1_11722725"/>
      <w:bookmarkEnd w:id="4958"/>
      <w:r>
        <w:rPr>
          <w:rFonts w:hint="cs"/>
          <w:rtl/>
        </w:rPr>
        <w:t xml:space="preserve">את זה, אבל עלינו לדעת איפה מחזיק הנכס צריך לקחת גם איזו אחריות בתהליך הזה כדי </w:t>
      </w:r>
      <w:bookmarkStart w:id="4959" w:name="_ETM_Q1_11729726"/>
      <w:bookmarkEnd w:id="4959"/>
      <w:r>
        <w:rPr>
          <w:rFonts w:hint="cs"/>
          <w:rtl/>
        </w:rPr>
        <w:t xml:space="preserve">שהתהליך יהיה תקין.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191065047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שייקח אחריות מלאה.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השאלה? תן לו לשאול את השאלה. </w:t>
      </w:r>
    </w:p>
    <w:p w:rsidR="008476AD" w:rsidRDefault="008476AD" w:rsidP="008476AD">
      <w:pPr>
        <w:rPr>
          <w:rFonts w:hint="cs"/>
          <w:rtl/>
        </w:rPr>
      </w:pPr>
    </w:p>
    <w:sdt>
      <w:sdtPr>
        <w:rPr>
          <w:rFonts w:hint="cs"/>
          <w:rtl/>
        </w:rPr>
        <w:alias w:val="דובר"/>
        <w:tag w:val="&lt;ID&gt;0&lt;/ID&gt;&lt;Name&gt;יצחק שמעוני&lt;/Name&gt;&lt;Data&gt;יצחק שמעוני&lt;/Data&gt;&lt;Shortcut&gt;יצשמ&lt;/Shortcut&gt;&lt;MemberID&gt;&lt;/MemberID&gt;"/>
        <w:id w:val="104249036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עובדים שנים רבות ביחד וכבר יש לנו ניסיון בינינו. אני </w:t>
      </w:r>
      <w:bookmarkStart w:id="4960" w:name="_ETM_Q1_11738464"/>
      <w:bookmarkEnd w:id="4960"/>
      <w:r>
        <w:rPr>
          <w:rFonts w:hint="cs"/>
          <w:rtl/>
        </w:rPr>
        <w:t xml:space="preserve">מדבר על האיזון שצריך להיות בין האזרח מחזיק הנכס לבין </w:t>
      </w:r>
      <w:bookmarkStart w:id="4961" w:name="_ETM_Q1_11741774"/>
      <w:bookmarkEnd w:id="4961"/>
      <w:r>
        <w:rPr>
          <w:rFonts w:hint="cs"/>
          <w:rtl/>
        </w:rPr>
        <w:t xml:space="preserve">מה שהמדינה עושה פה. אני עדיין אומר: זאת עבודת קודש, </w:t>
      </w:r>
      <w:bookmarkStart w:id="4962" w:name="_ETM_Q1_11744467"/>
      <w:bookmarkEnd w:id="4962"/>
      <w:r>
        <w:rPr>
          <w:rFonts w:hint="cs"/>
          <w:rtl/>
        </w:rPr>
        <w:t xml:space="preserve">לדעתי לפחות. האיזון משמעו שכשם שהוא יודע לנהל את הפעילות </w:t>
      </w:r>
      <w:bookmarkStart w:id="4963" w:name="_ETM_Q1_11746558"/>
      <w:bookmarkEnd w:id="4963"/>
      <w:r>
        <w:rPr>
          <w:rFonts w:hint="cs"/>
          <w:rtl/>
        </w:rPr>
        <w:t xml:space="preserve">שלו מצוין, וכולם פה אומרים את זה כל הזמן, הוא </w:t>
      </w:r>
      <w:bookmarkStart w:id="4964" w:name="_ETM_Q1_11750714"/>
      <w:bookmarkEnd w:id="4964"/>
      <w:r>
        <w:rPr>
          <w:rFonts w:hint="cs"/>
          <w:rtl/>
        </w:rPr>
        <w:t xml:space="preserve">צריך לנהל גם את הפעילות הזאת. מה הבעיה אם </w:t>
      </w:r>
      <w:bookmarkStart w:id="4965" w:name="_ETM_Q1_11751064"/>
      <w:bookmarkEnd w:id="4965"/>
      <w:r>
        <w:rPr>
          <w:rFonts w:hint="cs"/>
          <w:rtl/>
        </w:rPr>
        <w:t>הוא יזמין את הבודק של המתזים שלושה חודשים לפני תום תוקף הרישיון?</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211574159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לאן אתה מכוון? איפה זה מייצר בעיה?</w:t>
      </w:r>
    </w:p>
    <w:p w:rsidR="008476AD" w:rsidRDefault="008476AD" w:rsidP="008476AD">
      <w:pPr>
        <w:rPr>
          <w:rFonts w:hint="cs"/>
          <w:rtl/>
        </w:rPr>
      </w:pPr>
    </w:p>
    <w:sdt>
      <w:sdtPr>
        <w:rPr>
          <w:rFonts w:hint="cs"/>
          <w:rtl/>
        </w:rPr>
        <w:alias w:val="דובר"/>
        <w:tag w:val="&lt;ID&gt;0&lt;/ID&gt;&lt;Name&gt;יצחק שמעוני&lt;/Name&gt;&lt;Data&gt;יצחק שמעוני&lt;/Data&gt;&lt;Shortcut&gt;יצשמ&lt;/Shortcut&gt;&lt;MemberID&gt;&lt;/MemberID&gt;"/>
        <w:id w:val="118278433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הורדנו את כל הדרישות המבניות מבתי מלון שקיימים במדינת ישראל היום. פטרנו אותם-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36566843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אני </w:t>
      </w:r>
      <w:bookmarkStart w:id="4966" w:name="_ETM_Q1_11764339"/>
      <w:bookmarkEnd w:id="4966"/>
      <w:r>
        <w:rPr>
          <w:rFonts w:hint="cs"/>
          <w:rtl/>
        </w:rPr>
        <w:t xml:space="preserve">מבין נכון, הוא אומר כך: מלון חדש מקבל טופס 4 ובכלל </w:t>
      </w:r>
      <w:bookmarkStart w:id="4967" w:name="_ETM_Q1_11771765"/>
      <w:bookmarkEnd w:id="4967"/>
      <w:r>
        <w:rPr>
          <w:rFonts w:hint="cs"/>
          <w:rtl/>
        </w:rPr>
        <w:t xml:space="preserve">לא צריך להתעסק אתו ברישוי עסקים. בחידוש הרישיון של מלונות קיימים, הוא אומר: תשאיר אותי במסלול הרגיל </w:t>
      </w:r>
      <w:bookmarkStart w:id="4968" w:name="_ETM_Q1_11780359"/>
      <w:bookmarkEnd w:id="4968"/>
      <w:r>
        <w:rPr>
          <w:rFonts w:hint="cs"/>
          <w:rtl/>
        </w:rPr>
        <w:t>ושהם ייערכו לזה.</w:t>
      </w:r>
    </w:p>
    <w:p w:rsidR="008476AD" w:rsidRDefault="008476AD" w:rsidP="008476AD">
      <w:pPr>
        <w:rPr>
          <w:rFonts w:hint="cs"/>
          <w:rtl/>
        </w:rPr>
      </w:pPr>
    </w:p>
    <w:sdt>
      <w:sdtPr>
        <w:rPr>
          <w:rFonts w:hint="cs"/>
          <w:rtl/>
        </w:rPr>
        <w:alias w:val="דובר"/>
        <w:tag w:val="&lt;ID&gt;0&lt;/ID&gt;&lt;Name&gt;עמיחי פישר&lt;/Name&gt;&lt;Data&gt;עמיחי פישר&lt;/Data&gt;&lt;Shortcut&gt;עמפי&lt;/Shortcut&gt;&lt;MemberID&gt;&lt;/MemberID&gt;"/>
        <w:id w:val="-139280349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בחידוש אין מסלול רגיל. בחידוש כל העסקים שכלולים באחד ממסלולי התצהיר- - - </w:t>
      </w:r>
    </w:p>
    <w:p w:rsidR="008476AD" w:rsidRDefault="008476AD" w:rsidP="008476AD">
      <w:pPr>
        <w:rPr>
          <w:rFonts w:hint="cs"/>
          <w:rtl/>
        </w:rPr>
      </w:pPr>
    </w:p>
    <w:p w:rsidR="008476AD" w:rsidRDefault="008476AD" w:rsidP="008476AD">
      <w:pPr>
        <w:pStyle w:val="a5"/>
        <w:keepNext/>
        <w:rPr>
          <w:rFonts w:hint="cs"/>
          <w:rtl/>
        </w:rPr>
      </w:pPr>
      <w:r>
        <w:rPr>
          <w:rFonts w:hint="cs"/>
          <w:rtl/>
        </w:rPr>
        <w:t>קרן גלאון: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בדיוק מה שאנחנו אומרים. ברגע שהוכנס למסלול התצהיר נוצרה לנו בעיה בחידוש.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42710799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אה, הבנתי. הם אומרים לכם כך – בדיוק הרעיון הזה הוא בעיה. אני לא רוצה שבגלל- - -</w:t>
      </w:r>
    </w:p>
    <w:p w:rsidR="008476AD" w:rsidRDefault="008476AD" w:rsidP="008476AD">
      <w:pPr>
        <w:pStyle w:val="KeepWithNext"/>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אז תבואו שלושה חודשים לפני פקיעת תוקף הרישיון. מה הבעיה?</w:t>
      </w:r>
    </w:p>
    <w:p w:rsidR="008476AD" w:rsidRDefault="008476AD" w:rsidP="008476AD">
      <w:pPr>
        <w:rPr>
          <w:rFonts w:hint="cs"/>
          <w:rtl/>
        </w:rPr>
      </w:pPr>
    </w:p>
    <w:p w:rsidR="008476AD" w:rsidRDefault="008476AD" w:rsidP="008476AD">
      <w:pPr>
        <w:pStyle w:val="a5"/>
        <w:keepNext/>
        <w:rPr>
          <w:rFonts w:hint="cs"/>
          <w:rtl/>
        </w:rPr>
      </w:pPr>
      <w:r>
        <w:rPr>
          <w:rFonts w:hint="cs"/>
          <w:rtl/>
        </w:rPr>
        <w:t>קרן גלאון: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אל תשכחו שאלו מקומות מסוכנים עם קהל רב.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לא רוצה חידוש אוטומטי למלון. הרגע הסברת לי שכאשר יש מסלול מזורז, בחידוש רישיון אם לא באים לבדוק </w:t>
      </w:r>
      <w:bookmarkStart w:id="4969" w:name="_ETM_Q1_11833044"/>
      <w:bookmarkEnd w:id="4969"/>
      <w:r>
        <w:rPr>
          <w:rFonts w:hint="cs"/>
          <w:rtl/>
        </w:rPr>
        <w:t xml:space="preserve">הרישיון מחודש אוטומטית.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48852960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לא נעים לי כי את </w:t>
      </w:r>
      <w:bookmarkStart w:id="4970" w:name="_ETM_Q1_11840008"/>
      <w:bookmarkEnd w:id="4970"/>
      <w:r>
        <w:rPr>
          <w:rFonts w:hint="cs"/>
          <w:rtl/>
        </w:rPr>
        <w:t xml:space="preserve">הדיונים שלי עם הכבאות אני אוהב לעשות לא בפני הפורום </w:t>
      </w:r>
      <w:bookmarkStart w:id="4971" w:name="_ETM_Q1_11843969"/>
      <w:bookmarkEnd w:id="4971"/>
      <w:r>
        <w:rPr>
          <w:rFonts w:hint="cs"/>
          <w:rtl/>
        </w:rPr>
        <w:t xml:space="preserve">הזה. אני מרגיש קצת לא נעים עם הסיטואציה הזאת. בזמן </w:t>
      </w:r>
      <w:bookmarkStart w:id="4972" w:name="_ETM_Q1_11848597"/>
      <w:bookmarkEnd w:id="4972"/>
      <w:r>
        <w:rPr>
          <w:rFonts w:hint="cs"/>
          <w:rtl/>
        </w:rPr>
        <w:t>של חידוש רישיון, יש לנותן האישור טווח זמן לפני חידוש</w:t>
      </w:r>
      <w:bookmarkStart w:id="4973" w:name="_ETM_Q1_11851359"/>
      <w:bookmarkEnd w:id="4973"/>
      <w:r>
        <w:rPr>
          <w:rFonts w:hint="cs"/>
          <w:rtl/>
        </w:rPr>
        <w:t xml:space="preserve"> הרישיון להתנגד לחידוש. על פניו זה הכלי הכי חזק שיכול להיות. </w:t>
      </w:r>
    </w:p>
    <w:p w:rsidR="008476AD" w:rsidRDefault="008476AD" w:rsidP="008476AD">
      <w:pPr>
        <w:rPr>
          <w:rFonts w:hint="cs"/>
          <w:rtl/>
        </w:rPr>
      </w:pPr>
    </w:p>
    <w:sdt>
      <w:sdtPr>
        <w:rPr>
          <w:rFonts w:hint="cs"/>
          <w:rtl/>
        </w:rPr>
        <w:alias w:val="דובר"/>
        <w:tag w:val="&lt;ID&gt;0&lt;/ID&gt;&lt;Name&gt;יצחק שמעוני&lt;/Name&gt;&lt;Data&gt;יצחק שמעוני&lt;/Data&gt;&lt;Shortcut&gt;יצשמ&lt;/Shortcut&gt;&lt;MemberID&gt;&lt;/MemberID&gt;"/>
        <w:id w:val="-109971348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אני לא שם. תן לי להשלים פה עוד משפט אחד. הצגתי </w:t>
      </w:r>
      <w:bookmarkStart w:id="4974" w:name="_ETM_Q1_11861017"/>
      <w:bookmarkEnd w:id="4974"/>
      <w:r>
        <w:rPr>
          <w:rFonts w:hint="cs"/>
          <w:rtl/>
        </w:rPr>
        <w:t xml:space="preserve">למנכ"ל מצגת, לפיה בשנים 2015, 2016 ו-2017 היו 200 שרפות בבתי מלון, שכולן כובו על ידי מערכות אוטומטיות.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ואף אחד לא מת ואין נזק.</w:t>
      </w:r>
    </w:p>
    <w:p w:rsidR="008476AD" w:rsidRDefault="008476AD" w:rsidP="008476AD">
      <w:pPr>
        <w:rPr>
          <w:rFonts w:hint="cs"/>
          <w:rtl/>
        </w:rPr>
      </w:pPr>
    </w:p>
    <w:sdt>
      <w:sdtPr>
        <w:rPr>
          <w:rFonts w:hint="cs"/>
          <w:rtl/>
        </w:rPr>
        <w:alias w:val="דובר"/>
        <w:tag w:val="&lt;ID&gt;0&lt;/ID&gt;&lt;Name&gt;יצחק שמעוני&lt;/Name&gt;&lt;Data&gt;יצחק שמעוני&lt;/Data&gt;&lt;Shortcut&gt;יצשמ&lt;/Shortcut&gt;&lt;MemberID&gt;&lt;/MemberID&gt;"/>
        <w:id w:val="133641955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כי המערכות עבדו. אנחנו עובדים על תחזוקה. מה שאתם אומרים עכשיו, יכול להיות אינטרוול של 45 ימים שאין תחזוקה ואין אישורים. </w:t>
      </w:r>
      <w:bookmarkStart w:id="4975" w:name="_ETM_Q1_11878438"/>
      <w:bookmarkEnd w:id="4975"/>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291319582"/>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קשור. אין 45 ימים. אתה קצת מבלבל את העניינים. אנסה להגיד אם הבנתי את הבעיה. תגידו לי אתם אם הבנתי, תגידו לי אתם אם טעיתי במשהו בניתוח. </w:t>
      </w:r>
      <w:bookmarkStart w:id="4976" w:name="_ETM_Q1_11886987"/>
      <w:bookmarkEnd w:id="4976"/>
      <w:r>
        <w:rPr>
          <w:rFonts w:hint="cs"/>
          <w:rtl/>
        </w:rPr>
        <w:t>בסדר?</w:t>
      </w:r>
    </w:p>
    <w:p w:rsidR="008476AD" w:rsidRDefault="008476AD" w:rsidP="008476AD">
      <w:pPr>
        <w:rPr>
          <w:rFonts w:hint="cs"/>
          <w:rtl/>
        </w:rPr>
      </w:pPr>
    </w:p>
    <w:p w:rsidR="008476AD" w:rsidRDefault="008476AD" w:rsidP="008476AD">
      <w:pPr>
        <w:rPr>
          <w:rFonts w:hint="cs"/>
          <w:rtl/>
        </w:rPr>
      </w:pPr>
      <w:r>
        <w:rPr>
          <w:rFonts w:hint="cs"/>
          <w:rtl/>
        </w:rPr>
        <w:t xml:space="preserve">אנחנו לא מדברים על מלונות חדשים שקיבלו טופס 4, שעברו את כל הבדיקות שהם צריכים לעבור ונגמר הסיפור. אותו מלון חדש מקבל רישיון לעשר שנים. לקראת תום עשר השנים הוא מצרף תצהיר שאין שינוי </w:t>
      </w:r>
      <w:bookmarkStart w:id="4977" w:name="_ETM_Q1_11905034"/>
      <w:bookmarkEnd w:id="4977"/>
      <w:r>
        <w:rPr>
          <w:rFonts w:hint="cs"/>
          <w:rtl/>
        </w:rPr>
        <w:t xml:space="preserve">במערכות שלו, הכול שמיש. לתפיסתו אם לא קורה כלום, מן היום הראשון שלאחר מכן הרישיון שלו מחודש אוטומטית לעוד עשר שנים. זה המהלך. </w:t>
      </w:r>
    </w:p>
    <w:p w:rsidR="008476AD" w:rsidRDefault="008476AD" w:rsidP="008476AD">
      <w:pPr>
        <w:rPr>
          <w:rFonts w:hint="cs"/>
          <w:rtl/>
        </w:rPr>
      </w:pPr>
    </w:p>
    <w:p w:rsidR="008476AD" w:rsidRDefault="008476AD" w:rsidP="008476AD">
      <w:pPr>
        <w:rPr>
          <w:rFonts w:hint="cs"/>
          <w:rtl/>
        </w:rPr>
      </w:pPr>
      <w:r>
        <w:rPr>
          <w:rFonts w:hint="cs"/>
          <w:rtl/>
        </w:rPr>
        <w:t xml:space="preserve">מה אמורות לעשות הרשויות? קודם כול הן </w:t>
      </w:r>
      <w:bookmarkStart w:id="4978" w:name="_ETM_Q1_11917503"/>
      <w:bookmarkEnd w:id="4978"/>
      <w:r>
        <w:rPr>
          <w:rFonts w:hint="cs"/>
          <w:rtl/>
        </w:rPr>
        <w:t xml:space="preserve">עושות באופן שוטף בדיקה כדי לראות שהכול עובד,  אבל גם אם הולך לפוג </w:t>
      </w:r>
      <w:bookmarkStart w:id="4979" w:name="_ETM_Q1_11921729"/>
      <w:bookmarkEnd w:id="4979"/>
      <w:r>
        <w:rPr>
          <w:rFonts w:hint="cs"/>
          <w:rtl/>
        </w:rPr>
        <w:t xml:space="preserve">תוקף הרישיון והן רוצות לראות אם הוא בעייתי – כאן אני מדבר על מסלולים מזורזים, כאשר העברנו את העסק ל-ב'. הם לא רוצים את זה. הם אומרים: אל תעבירו אותו למסלול ב'. אני רוצה שהמלון על דעת עצמו במסלול רגיל יידע – במירכאות: "להציק </w:t>
      </w:r>
      <w:bookmarkStart w:id="4980" w:name="_ETM_Q1_11936756"/>
      <w:bookmarkEnd w:id="4980"/>
      <w:r>
        <w:rPr>
          <w:rFonts w:hint="cs"/>
          <w:rtl/>
        </w:rPr>
        <w:t xml:space="preserve">לו". כיבוי אש לא בטוח, מכיוון שהעסק הזה כל כך מורכב הוא לא רוצה שיתפספס לו </w:t>
      </w:r>
      <w:bookmarkStart w:id="4981" w:name="_ETM_Q1_11944898"/>
      <w:bookmarkEnd w:id="4981"/>
      <w:r>
        <w:rPr>
          <w:rFonts w:hint="cs"/>
          <w:rtl/>
        </w:rPr>
        <w:t xml:space="preserve">או שיקרה משהו בטעות, לכן לפני המעבר לא מספיק תצהיר אלא אנא שידאג לכל </w:t>
      </w:r>
      <w:bookmarkStart w:id="4982" w:name="_ETM_Q1_11949469"/>
      <w:bookmarkEnd w:id="4982"/>
      <w:r>
        <w:rPr>
          <w:rFonts w:hint="cs"/>
          <w:rtl/>
        </w:rPr>
        <w:t xml:space="preserve">האישורים שכיבוי אש מבקש, ואם לא – הרישיון לא יתחדש אוטומטית אלא ייפסק תוקף הרישיון. זה מה שהוא אומר. אני צודק בניתוח שלי? הם מהנהנים בראשם. </w:t>
      </w:r>
      <w:bookmarkStart w:id="4983" w:name="_ETM_Q1_11957166"/>
      <w:bookmarkEnd w:id="4983"/>
    </w:p>
    <w:p w:rsidR="008476AD" w:rsidRDefault="008476AD" w:rsidP="008476AD">
      <w:pPr>
        <w:rPr>
          <w:rFonts w:hint="cs"/>
          <w:rtl/>
        </w:rPr>
      </w:pPr>
    </w:p>
    <w:sdt>
      <w:sdtPr>
        <w:rPr>
          <w:rFonts w:hint="cs"/>
          <w:rtl/>
        </w:rPr>
        <w:alias w:val="דובר"/>
        <w:tag w:val="&lt;ID&gt;0&lt;/ID&gt;&lt;Name&gt;יצחק שמעוני&lt;/Name&gt;&lt;Data&gt;יצחק שמעוני&lt;/Data&gt;&lt;Shortcut&gt;יצשמ&lt;/Shortcut&gt;&lt;MemberID&gt;&lt;/MemberID&gt;"/>
        <w:id w:val="-139666308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לזה התכוונתי.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76349999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מניח שגם רשות הכבאות תקבל את כל הכלים שיש </w:t>
      </w:r>
      <w:bookmarkStart w:id="4984" w:name="_ETM_Q1_11968230"/>
      <w:bookmarkEnd w:id="4984"/>
      <w:r>
        <w:rPr>
          <w:rFonts w:hint="cs"/>
          <w:rtl/>
        </w:rPr>
        <w:t>לה. נניח שיתחדש רישיון העסק בעוד חצי שנה.</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מסלול מזורז או מסלול רגיל?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מסלול מזורז.</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הוא היה רגיל, מה המשמעות? שהוא צריך לקבל אישורים אקטיביים. </w:t>
      </w: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צריך לקבל אישור אקטיבי. אם לא ענו </w:t>
      </w:r>
      <w:bookmarkStart w:id="4985" w:name="_ETM_Q1_11978484"/>
      <w:bookmarkEnd w:id="4985"/>
      <w:r>
        <w:rPr>
          <w:rFonts w:hint="cs"/>
          <w:rtl/>
        </w:rPr>
        <w:t xml:space="preserve">לו – הוא מקבל היתר זמני מידי באופן אוטומטי. </w:t>
      </w:r>
      <w:bookmarkStart w:id="4986" w:name="_ETM_Q1_11980466"/>
      <w:bookmarkEnd w:id="4986"/>
      <w:r>
        <w:rPr>
          <w:rFonts w:hint="cs"/>
          <w:rtl/>
        </w:rPr>
        <w:t>זה ההבדל.</w:t>
      </w:r>
    </w:p>
    <w:p w:rsidR="008476AD" w:rsidRDefault="008476AD" w:rsidP="008476AD">
      <w:pPr>
        <w:rPr>
          <w:rFonts w:hint="cs"/>
          <w:rtl/>
        </w:rPr>
      </w:pPr>
    </w:p>
    <w:p w:rsidR="008476AD" w:rsidRDefault="008476AD" w:rsidP="008476AD">
      <w:pPr>
        <w:pStyle w:val="a5"/>
        <w:keepNext/>
        <w:rPr>
          <w:rFonts w:hint="cs"/>
          <w:rtl/>
        </w:rPr>
      </w:pPr>
      <w:r>
        <w:rPr>
          <w:rFonts w:hint="cs"/>
          <w:rtl/>
        </w:rPr>
        <w:t>איילת וסרמן:</w:t>
      </w:r>
    </w:p>
    <w:p w:rsidR="008476AD" w:rsidRDefault="008476AD" w:rsidP="008476AD">
      <w:pPr>
        <w:pStyle w:val="KeepWithNext"/>
        <w:rPr>
          <w:rFonts w:hint="cs"/>
          <w:rtl/>
        </w:rPr>
      </w:pPr>
    </w:p>
    <w:p w:rsidR="008476AD" w:rsidRDefault="008476AD" w:rsidP="008476AD">
      <w:pPr>
        <w:rPr>
          <w:rFonts w:hint="cs"/>
          <w:rtl/>
        </w:rPr>
      </w:pPr>
      <w:r>
        <w:rPr>
          <w:rFonts w:hint="cs"/>
          <w:rtl/>
        </w:rPr>
        <w:t>עד מתי האישור הזמני?</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75998572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שנה ועוד שנה, ואז קבוע.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הקראנו את זה פעם?</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w:t>
      </w:r>
      <w:bookmarkStart w:id="4987" w:name="_ETM_Q1_11990161"/>
      <w:bookmarkEnd w:id="4987"/>
      <w:r>
        <w:rPr>
          <w:rFonts w:hint="cs"/>
          <w:rtl/>
        </w:rPr>
        <w:t xml:space="preserve">את הכול.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בתקנות.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חלק גדול כבר עבר לחוק.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נניח </w:t>
      </w:r>
      <w:bookmarkStart w:id="4988" w:name="_ETM_Q1_12000865"/>
      <w:bookmarkEnd w:id="4988"/>
      <w:r>
        <w:rPr>
          <w:rFonts w:hint="cs"/>
          <w:rtl/>
        </w:rPr>
        <w:t xml:space="preserve">שבעוד חצי שנה יתחדש הרישיון – איציק שמעוני, קצת לא נעים לי כשאני עושה את זה בפורום הזה. </w:t>
      </w:r>
    </w:p>
    <w:p w:rsidR="008476AD" w:rsidRDefault="008476AD" w:rsidP="008476AD">
      <w:pPr>
        <w:rPr>
          <w:rFonts w:hint="cs"/>
          <w:rtl/>
        </w:rPr>
      </w:pPr>
    </w:p>
    <w:p w:rsidR="008476AD" w:rsidRDefault="008476AD" w:rsidP="008476AD">
      <w:pPr>
        <w:pStyle w:val="a5"/>
        <w:keepNext/>
        <w:rPr>
          <w:rFonts w:hint="cs"/>
          <w:rtl/>
        </w:rPr>
      </w:pPr>
      <w:r>
        <w:rPr>
          <w:rFonts w:hint="cs"/>
          <w:rtl/>
        </w:rPr>
        <w:t>יצחק שמעוני: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חברים </w:t>
      </w:r>
      <w:bookmarkStart w:id="4989" w:name="_ETM_Q1_12007464"/>
      <w:bookmarkEnd w:id="4989"/>
      <w:r>
        <w:rPr>
          <w:rFonts w:hint="cs"/>
          <w:rtl/>
        </w:rPr>
        <w:t xml:space="preserve">אז תדבר כפי שאתה רוצה.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בעוד חצי שנה יתחדש </w:t>
      </w:r>
      <w:bookmarkStart w:id="4990" w:name="_ETM_Q1_12008923"/>
      <w:bookmarkEnd w:id="4990"/>
      <w:r>
        <w:rPr>
          <w:rFonts w:hint="cs"/>
          <w:rtl/>
        </w:rPr>
        <w:t>רישיון העסק, אתם רוצים להגיע לעסק כדי לבדוק את האישורים, כדי לוודא שיש לו אכן את כל האישורים. נכון?</w:t>
      </w:r>
    </w:p>
    <w:p w:rsidR="008476AD" w:rsidRDefault="008476AD" w:rsidP="008476AD">
      <w:pPr>
        <w:rPr>
          <w:rFonts w:hint="cs"/>
          <w:rtl/>
        </w:rPr>
      </w:pPr>
    </w:p>
    <w:sdt>
      <w:sdtPr>
        <w:rPr>
          <w:rFonts w:hint="cs"/>
          <w:rtl/>
        </w:rPr>
        <w:alias w:val="דובר"/>
        <w:tag w:val="&lt;ID&gt;0&lt;/ID&gt;&lt;Name&gt;יצחק שמעוני&lt;/Name&gt;&lt;Data&gt;יצחק שמעוני&lt;/Data&gt;&lt;Shortcut&gt;יצשמ&lt;/Shortcut&gt;&lt;MemberID&gt;&lt;/MemberID&gt;"/>
        <w:id w:val="48613277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לא </w:t>
      </w:r>
      <w:bookmarkStart w:id="4991" w:name="_ETM_Q1_12017970"/>
      <w:bookmarkEnd w:id="4991"/>
      <w:r>
        <w:rPr>
          <w:rFonts w:hint="cs"/>
          <w:rtl/>
        </w:rPr>
        <w:t>רוצה לוודא כלום. אני רוצה שהעסק הזה יהיה בטוח. אני לא רוצה למצוא שלעסק הזה אין- -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133491395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נניח שהוא היה בחידוש רישיון רגיל, איך היית עושה את זה? איך אתם עושים את זה?</w:t>
      </w:r>
    </w:p>
    <w:p w:rsidR="008476AD" w:rsidRDefault="008476AD" w:rsidP="008476AD">
      <w:pPr>
        <w:rPr>
          <w:rFonts w:hint="cs"/>
          <w:rtl/>
        </w:rPr>
      </w:pPr>
    </w:p>
    <w:sdt>
      <w:sdtPr>
        <w:rPr>
          <w:rFonts w:hint="cs"/>
          <w:rtl/>
        </w:rPr>
        <w:alias w:val="דובר"/>
        <w:tag w:val="&lt;ID&gt;0&lt;/ID&gt;&lt;Name&gt;יצחק שמעוני&lt;/Name&gt;&lt;Data&gt;יצחק שמעוני&lt;/Data&gt;&lt;Shortcut&gt;יצשמ&lt;/Shortcut&gt;&lt;MemberID&gt;&lt;/MemberID&gt;"/>
        <w:id w:val="-210656920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בדיוק מה שעשיתי עם 500 המלונאים </w:t>
      </w:r>
      <w:bookmarkStart w:id="4992" w:name="_ETM_Q1_12036368"/>
      <w:bookmarkEnd w:id="4992"/>
      <w:r>
        <w:rPr>
          <w:rFonts w:hint="cs"/>
          <w:rtl/>
        </w:rPr>
        <w:t xml:space="preserve">בכל הכנסים שערכתי, להפנים להם את המשמעות הזאת. יושב פה בחור </w:t>
      </w:r>
      <w:bookmarkStart w:id="4993" w:name="_ETM_Q1_12042624"/>
      <w:bookmarkEnd w:id="4993"/>
      <w:r>
        <w:rPr>
          <w:rFonts w:hint="cs"/>
          <w:rtl/>
        </w:rPr>
        <w:t xml:space="preserve">מהתאחדות המלונות שמכיר את כל התהליך הזה והיה שותף לו. </w:t>
      </w:r>
      <w:bookmarkStart w:id="4994" w:name="_ETM_Q1_12048483"/>
      <w:bookmarkEnd w:id="4994"/>
      <w:r>
        <w:rPr>
          <w:rFonts w:hint="cs"/>
          <w:rtl/>
        </w:rPr>
        <w:t xml:space="preserve">כל הרעיון, שבתי מלון הם לא סתם עוד עסק, צריך </w:t>
      </w:r>
      <w:bookmarkStart w:id="4995" w:name="_ETM_Q1_12050490"/>
      <w:bookmarkEnd w:id="4995"/>
      <w:r>
        <w:rPr>
          <w:rFonts w:hint="cs"/>
          <w:rtl/>
        </w:rPr>
        <w:t xml:space="preserve">להבין את זה, בגלל מספר האנשים שעוברים שם בשנה, והתחלופה מחרידה. אני רוצה לענות. אתה </w:t>
      </w:r>
      <w:bookmarkStart w:id="4996" w:name="_ETM_Q1_12058599"/>
      <w:bookmarkEnd w:id="4996"/>
      <w:r>
        <w:rPr>
          <w:rFonts w:hint="cs"/>
          <w:rtl/>
        </w:rPr>
        <w:t xml:space="preserve">מכיר את הנושא אבל יש פה עוד אנשים שאני רוצה </w:t>
      </w:r>
      <w:bookmarkStart w:id="4997" w:name="_ETM_Q1_12059824"/>
      <w:bookmarkEnd w:id="4997"/>
      <w:r>
        <w:rPr>
          <w:rFonts w:hint="cs"/>
          <w:rtl/>
        </w:rPr>
        <w:t xml:space="preserve">שישמעו. המשמעות מבחינת סיכון גבוהה מאוד במקומות האלה. למה? כי רמת השחיקה של המערכות האלה מטורפת. בכל חמש דקות שהמערכות האלה לא מתוחזקות ואין עליהן </w:t>
      </w:r>
      <w:bookmarkStart w:id="4998" w:name="_ETM_Q1_12073152"/>
      <w:bookmarkEnd w:id="4998"/>
      <w:r>
        <w:rPr>
          <w:rFonts w:hint="cs"/>
          <w:rtl/>
        </w:rPr>
        <w:t xml:space="preserve">פיקוח כזה או אחר, ואין לי בתוכנית העבודה שלי – הרי כל בתי המלון נמצאים בתוכנית העבודה שלי, אני לא מחכה לחידוש </w:t>
      </w:r>
      <w:bookmarkStart w:id="4999" w:name="_ETM_Q1_12077002"/>
      <w:bookmarkEnd w:id="4999"/>
      <w:r>
        <w:rPr>
          <w:rFonts w:hint="cs"/>
          <w:rtl/>
        </w:rPr>
        <w:t xml:space="preserve">רישיון עסק, אתה יודע את זה, אתה מכיר את התהליך. למה אנחנו חרדים לבתי מלון? כי שם כמות השרפות, שם כמות </w:t>
      </w:r>
      <w:bookmarkStart w:id="5000" w:name="_ETM_Q1_12082766"/>
      <w:bookmarkEnd w:id="5000"/>
      <w:r>
        <w:rPr>
          <w:rFonts w:hint="cs"/>
          <w:rtl/>
        </w:rPr>
        <w:t xml:space="preserve">האסונות. מספיק שיהיה אסון אחד בבית מלון ואז תראה צניחה בעקומת התיירות. צריך לחשוב על כל הדברים האלה. </w:t>
      </w:r>
    </w:p>
    <w:p w:rsidR="008476AD" w:rsidRDefault="008476AD" w:rsidP="008476AD">
      <w:pPr>
        <w:rPr>
          <w:rFonts w:hint="cs"/>
          <w:rtl/>
        </w:rPr>
      </w:pPr>
    </w:p>
    <w:p w:rsidR="008476AD" w:rsidRDefault="008476AD" w:rsidP="008476AD">
      <w:pPr>
        <w:pStyle w:val="a5"/>
        <w:keepNext/>
        <w:rPr>
          <w:rFonts w:hint="cs"/>
          <w:rtl/>
        </w:rPr>
      </w:pPr>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רק מבחינת התהליך של החידוש. גם היום לפי החוק הרשות המקומית מודיעה לנותני האישור 90 ימים לפני פקיעת הרישיון שהיא צריכה לבוא לבדוק. כלומר, אתם יודעים 90 ימים לפני </w:t>
      </w:r>
      <w:bookmarkStart w:id="5001" w:name="_ETM_Q1_12116479"/>
      <w:bookmarkEnd w:id="5001"/>
      <w:r>
        <w:rPr>
          <w:rFonts w:hint="cs"/>
          <w:rtl/>
        </w:rPr>
        <w:t>שהרישיון מתחדש שבעוד 90 ימים הרישיון יתחדש. יש לכם את הזמן לבדוק.</w:t>
      </w:r>
    </w:p>
    <w:p w:rsidR="008476AD" w:rsidRDefault="008476AD" w:rsidP="008476AD">
      <w:pPr>
        <w:rPr>
          <w:rFonts w:hint="cs"/>
          <w:rtl/>
        </w:rPr>
      </w:pPr>
    </w:p>
    <w:p w:rsidR="008476AD" w:rsidRDefault="008476AD" w:rsidP="008476AD">
      <w:pPr>
        <w:pStyle w:val="a5"/>
        <w:keepNext/>
        <w:rPr>
          <w:rFonts w:hint="cs"/>
          <w:rtl/>
        </w:rPr>
      </w:pPr>
      <w:r>
        <w:rPr>
          <w:rFonts w:hint="cs"/>
          <w:rtl/>
        </w:rPr>
        <w:t>יצחק שמעוני: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באים. </w:t>
      </w:r>
      <w:bookmarkStart w:id="5002" w:name="_ETM_Q1_12120213"/>
      <w:bookmarkEnd w:id="5002"/>
      <w:r>
        <w:rPr>
          <w:rFonts w:hint="cs"/>
          <w:rtl/>
        </w:rPr>
        <w:t xml:space="preserve">אני עושה את זה.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תמשיכו את הדיון בנושא. יכול להיות שאני לא מבין </w:t>
      </w:r>
      <w:bookmarkStart w:id="5003" w:name="_ETM_Q1_12127265"/>
      <w:bookmarkEnd w:id="5003"/>
      <w:r>
        <w:rPr>
          <w:rFonts w:hint="cs"/>
          <w:rtl/>
        </w:rPr>
        <w:t xml:space="preserve">משהו. תנו לנו לנסות ללבן. אם יש משהו מהותי אז חשוב שכולנו נדע. בואו תמשיכו.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הסיכום שלנו הוא כדלקמן: רישיון עסק לבתי מלון – לעשר שנים. מלון חדש שמקבל טופס 4 – זה מהווה את כל הדרישות לרישוי עסקים של כיבוי </w:t>
      </w:r>
      <w:bookmarkStart w:id="5004" w:name="_ETM_Q1_12148277"/>
      <w:bookmarkEnd w:id="5004"/>
      <w:r>
        <w:rPr>
          <w:rFonts w:hint="cs"/>
          <w:rtl/>
        </w:rPr>
        <w:t xml:space="preserve">אש. לגבי המסלול, אם הוא מסלול רגיל או מסלול ב' </w:t>
      </w:r>
      <w:bookmarkStart w:id="5005" w:name="_ETM_Q1_12151689"/>
      <w:bookmarkEnd w:id="5005"/>
      <w:r>
        <w:rPr>
          <w:rFonts w:hint="cs"/>
          <w:rtl/>
        </w:rPr>
        <w:t xml:space="preserve">– הנושא הזה ייבדק בשיח ביניהם. תודה. </w:t>
      </w:r>
    </w:p>
    <w:p w:rsidR="008476AD" w:rsidRDefault="008476AD" w:rsidP="008476AD">
      <w:pPr>
        <w:rPr>
          <w:rFonts w:hint="cs"/>
          <w:rtl/>
        </w:rPr>
      </w:pPr>
    </w:p>
    <w:p w:rsidR="008476AD" w:rsidRDefault="008476AD" w:rsidP="008476AD">
      <w:pPr>
        <w:rPr>
          <w:rFonts w:hint="cs"/>
          <w:rtl/>
        </w:rPr>
      </w:pPr>
      <w:r>
        <w:rPr>
          <w:rFonts w:hint="cs"/>
          <w:rtl/>
        </w:rPr>
        <w:t xml:space="preserve">אנחנו עוברים להקראה.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חוזרים להתחלת החוק. </w:t>
      </w:r>
    </w:p>
    <w:p w:rsidR="008476AD" w:rsidRDefault="008476AD" w:rsidP="008476AD">
      <w:pPr>
        <w:rPr>
          <w:rFonts w:hint="cs"/>
          <w:rtl/>
        </w:rPr>
      </w:pPr>
    </w:p>
    <w:sdt>
      <w:sdtPr>
        <w:rPr>
          <w:rFonts w:hint="cs"/>
          <w:rtl/>
        </w:rPr>
        <w:alias w:val="דובר"/>
        <w:tag w:val="&lt;ID&gt;0&lt;/ID&gt;&lt;Name&gt;שי ברמן&lt;/Name&gt;&lt;Data&gt;שי ברמן&lt;/Data&gt;&lt;Shortcut&gt;שיבר&lt;/Shortcut&gt;&lt;MemberID&gt;&lt;/MemberID&gt;"/>
        <w:id w:val="30635999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אדוני היושב-ראש, האם אתם מקיים הצבעה על נושא תוקף הרישיונות במסעדות ובתי </w:t>
      </w:r>
      <w:bookmarkStart w:id="5006" w:name="_ETM_Q1_12174557"/>
      <w:bookmarkEnd w:id="5006"/>
      <w:r>
        <w:rPr>
          <w:rFonts w:hint="cs"/>
          <w:rtl/>
        </w:rPr>
        <w:t>קפה?</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9342638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נכנס לחוק.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לא. מה פתאום נכנס לחוק?</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שזה יופיע בחוק. אמרתי את השינויים. </w:t>
      </w:r>
      <w:bookmarkStart w:id="5007" w:name="_ETM_Q1_12181272"/>
      <w:bookmarkEnd w:id="5007"/>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בואו נשמע את משרד הפנים, אם הוא מוכן שזה ייכנס לחוק. </w:t>
      </w:r>
    </w:p>
    <w:p w:rsidR="008476AD" w:rsidRDefault="008476AD" w:rsidP="008476AD">
      <w:pPr>
        <w:rPr>
          <w:rFonts w:hint="cs"/>
          <w:rtl/>
        </w:rPr>
      </w:pPr>
    </w:p>
    <w:sdt>
      <w:sdtPr>
        <w:rPr>
          <w:rFonts w:hint="cs"/>
          <w:rtl/>
        </w:rPr>
        <w:alias w:val="דובר"/>
        <w:tag w:val="&lt;ID&gt;0&lt;/ID&gt;&lt;Name&gt;חוה מונדרוביץ&lt;/Name&gt;&lt;Data&gt;חוה מונדרוביץ&lt;/Data&gt;&lt;Shortcut&gt;חומו&lt;/Shortcut&gt;&lt;MemberID&gt;&lt;/MemberID&gt;"/>
        <w:id w:val="-206277713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עשיתי עבודה לגבי הרישיונות שהם בתוקף קצר כיום בצו, של </w:t>
      </w:r>
      <w:bookmarkStart w:id="5008" w:name="_ETM_Q1_12186420"/>
      <w:bookmarkEnd w:id="5008"/>
      <w:r>
        <w:rPr>
          <w:rFonts w:hint="cs"/>
          <w:rtl/>
        </w:rPr>
        <w:t xml:space="preserve">שנה או שלוש שנים, הארכת תוקף לחמש שנים. הרוב </w:t>
      </w:r>
      <w:bookmarkStart w:id="5009" w:name="_ETM_Q1_12191535"/>
      <w:bookmarkEnd w:id="5009"/>
      <w:r>
        <w:rPr>
          <w:rFonts w:hint="cs"/>
          <w:rtl/>
        </w:rPr>
        <w:t xml:space="preserve">הגדול הסכים. יש עדיין פריטים- - -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רוצים לדעת </w:t>
      </w:r>
      <w:bookmarkStart w:id="5010" w:name="_ETM_Q1_12195404"/>
      <w:bookmarkEnd w:id="5010"/>
      <w:r>
        <w:rPr>
          <w:rFonts w:hint="cs"/>
          <w:rtl/>
        </w:rPr>
        <w:t>מה העמדה שלכם.</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395660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על מה אתם מדברים? על מה שאמרתי עכשיו?</w:t>
      </w:r>
    </w:p>
    <w:p w:rsidR="008476AD" w:rsidRDefault="008476AD" w:rsidP="008476AD">
      <w:pPr>
        <w:rPr>
          <w:rFonts w:hint="cs"/>
          <w:rtl/>
        </w:rPr>
      </w:pPr>
    </w:p>
    <w:sdt>
      <w:sdtPr>
        <w:rPr>
          <w:rFonts w:hint="cs"/>
          <w:rtl/>
        </w:rPr>
        <w:alias w:val="דובר"/>
        <w:tag w:val="&lt;ID&gt;0&lt;/ID&gt;&lt;Name&gt;שי ברמן&lt;/Name&gt;&lt;Data&gt;שי ברמן&lt;/Data&gt;&lt;Shortcut&gt;שיבר&lt;/Shortcut&gt;&lt;MemberID&gt;&lt;/MemberID&gt;"/>
        <w:id w:val="135229749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שאמרת עכשיו – אנחנו רוצים-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382221363"/>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אגיד לגבי זה. </w:t>
      </w:r>
      <w:bookmarkStart w:id="5011" w:name="_ETM_Q1_12203090"/>
      <w:bookmarkEnd w:id="5011"/>
      <w:r>
        <w:rPr>
          <w:rFonts w:hint="cs"/>
          <w:rtl/>
        </w:rPr>
        <w:t xml:space="preserve">אם לא הייתי ברור אז ההערה טובה. התיקונים האלה לא הספיקו להיכנס בצו. החלטתי, בסיכום שלי </w:t>
      </w:r>
      <w:bookmarkStart w:id="5012" w:name="_ETM_Q1_12209244"/>
      <w:bookmarkEnd w:id="5012"/>
      <w:r>
        <w:rPr>
          <w:rFonts w:hint="cs"/>
          <w:rtl/>
        </w:rPr>
        <w:t xml:space="preserve">עם השר, שאני לא כולל את הצו בתוך הצעת החוק, </w:t>
      </w:r>
      <w:bookmarkStart w:id="5013" w:name="_ETM_Q1_12213549"/>
      <w:bookmarkEnd w:id="5013"/>
      <w:r>
        <w:rPr>
          <w:rFonts w:hint="cs"/>
          <w:rtl/>
        </w:rPr>
        <w:t xml:space="preserve">אבל התיקונים האלה שאני רוצה ייכנסו כתיקונים לחוק.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כתוספת לחוק?</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שתחליט שנכון מבחינת הניסוח. זה ייכנס. אחרי </w:t>
      </w:r>
      <w:bookmarkStart w:id="5014" w:name="_ETM_Q1_12225605"/>
      <w:bookmarkEnd w:id="5014"/>
      <w:r>
        <w:rPr>
          <w:rFonts w:hint="cs"/>
          <w:rtl/>
        </w:rPr>
        <w:t xml:space="preserve">כן זה יתנהל בצו- - - </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 xml:space="preserve">וזה מן הסיבה ש התיקונים האלה עדיין לא על דעתם של המשרדים המקצועיים? תמיד אמרנו שאם זה על דעתם, נניח משרד הבריאות מסכים </w:t>
      </w:r>
      <w:bookmarkStart w:id="5015" w:name="_ETM_Q1_12241434"/>
      <w:bookmarkEnd w:id="5015"/>
      <w:r>
        <w:rPr>
          <w:rFonts w:hint="cs"/>
          <w:rtl/>
        </w:rPr>
        <w:t xml:space="preserve">שעסק מסוים, שעכשיו הסיווג לגביו הוא היתר מזורז ב' אבל </w:t>
      </w:r>
      <w:bookmarkStart w:id="5016" w:name="_ETM_Q1_12246797"/>
      <w:bookmarkEnd w:id="5016"/>
      <w:r>
        <w:rPr>
          <w:rFonts w:hint="cs"/>
          <w:rtl/>
        </w:rPr>
        <w:t xml:space="preserve">אתה מבקש, נניח, לשם הדוגמה, שזה יהיה היתר מזורז א'- -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והם מסכימים. </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 -אנחנו כמשרד הפנים אמרנו: היה והמשרדים </w:t>
      </w:r>
      <w:bookmarkStart w:id="5017" w:name="_ETM_Q1_12251560"/>
      <w:bookmarkEnd w:id="5017"/>
      <w:r>
        <w:rPr>
          <w:rFonts w:hint="cs"/>
          <w:rtl/>
        </w:rPr>
        <w:t xml:space="preserve">המקצועיים אומרים שזה בסדר אז נצהיר לפרוטוקול שאפשר לעשות את </w:t>
      </w:r>
      <w:bookmarkStart w:id="5018" w:name="_ETM_Q1_12256897"/>
      <w:bookmarkEnd w:id="5018"/>
      <w:r>
        <w:rPr>
          <w:rFonts w:hint="cs"/>
          <w:rtl/>
        </w:rPr>
        <w:t xml:space="preserve">זה.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אז זה בסדר. אני מוכן לדבר כזה, אחד</w:t>
      </w:r>
      <w:bookmarkStart w:id="5019" w:name="_ETM_Q1_12260782"/>
      <w:bookmarkEnd w:id="5019"/>
      <w:r>
        <w:rPr>
          <w:rFonts w:hint="cs"/>
          <w:rtl/>
        </w:rPr>
        <w:t xml:space="preserve"> מן השניים: אם המשרדים והנציגים שלהם שנמצאים פה יגידו שהם </w:t>
      </w:r>
      <w:bookmarkStart w:id="5020" w:name="_ETM_Q1_12264461"/>
      <w:bookmarkEnd w:id="5020"/>
      <w:r>
        <w:rPr>
          <w:rFonts w:hint="cs"/>
          <w:rtl/>
        </w:rPr>
        <w:t xml:space="preserve">מסכימים לכל השינויים שהגדרנו – אנחנו נרכז, תהיה טבלה מסודרת, </w:t>
      </w:r>
      <w:bookmarkStart w:id="5021" w:name="_ETM_Q1_12272858"/>
      <w:bookmarkEnd w:id="5021"/>
      <w:r>
        <w:rPr>
          <w:rFonts w:hint="cs"/>
          <w:rtl/>
        </w:rPr>
        <w:t xml:space="preserve">נכין אותה עכשיו, נעבור פרט-פרט. יגידו המשרדים "מסכימים" וזה ייכנס, </w:t>
      </w:r>
      <w:bookmarkStart w:id="5022" w:name="_ETM_Q1_12280025"/>
      <w:bookmarkEnd w:id="5022"/>
      <w:r>
        <w:rPr>
          <w:rFonts w:hint="cs"/>
          <w:rtl/>
        </w:rPr>
        <w:t xml:space="preserve">ואז זה יוסדר.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זה ייכנס בחקיקה?</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או בצו או בחקיקה. </w:t>
      </w:r>
      <w:bookmarkStart w:id="5023" w:name="_ETM_Q1_12283611"/>
      <w:bookmarkEnd w:id="5023"/>
      <w:r>
        <w:rPr>
          <w:rFonts w:hint="cs"/>
          <w:rtl/>
        </w:rPr>
        <w:t xml:space="preserve">זה יהיה בסדר.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הם יצהירו לפרוטוקול. </w:t>
      </w: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כך או כך, זה נמצא פה בתוספת.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עדיף שזה יהיה בחוק.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יש עוד משהו? רק לראות שזה קורה. יהיה בסדר, אני אחראי לזה</w:t>
      </w:r>
      <w:bookmarkStart w:id="5024" w:name="_ETM_Q1_12299367"/>
      <w:bookmarkEnd w:id="5024"/>
      <w:r>
        <w:rPr>
          <w:rFonts w:hint="cs"/>
          <w:rtl/>
        </w:rPr>
        <w:t xml:space="preserve">, זה האחריות שלי. נרכז את הרשימה. </w:t>
      </w:r>
    </w:p>
    <w:p w:rsidR="008476AD" w:rsidRDefault="008476AD" w:rsidP="008476AD">
      <w:pPr>
        <w:rPr>
          <w:rFonts w:hint="cs"/>
          <w:rtl/>
        </w:rPr>
      </w:pPr>
    </w:p>
    <w:sdt>
      <w:sdtPr>
        <w:rPr>
          <w:rFonts w:hint="cs"/>
          <w:rtl/>
        </w:rPr>
        <w:alias w:val="דובר"/>
        <w:tag w:val="&lt;ID&gt;0&lt;/ID&gt;&lt;Name&gt;שי ברמן&lt;/Name&gt;&lt;Data&gt;שי ברמן&lt;/Data&gt;&lt;Shortcut&gt;שיבר&lt;/Shortcut&gt;&lt;MemberID&gt;&lt;/MemberID&gt;"/>
        <w:id w:val="159575342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אם יורשה לי, אולי תגיד לפרוטוקול, אדוני, מכיוון שזה הנושא הכי מהותי ברפורמה-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הכי מהותי לכם. </w:t>
      </w:r>
    </w:p>
    <w:p w:rsidR="008476AD" w:rsidRDefault="008476AD" w:rsidP="008476AD">
      <w:pPr>
        <w:rPr>
          <w:rFonts w:hint="cs"/>
          <w:rtl/>
        </w:rPr>
      </w:pPr>
    </w:p>
    <w:p w:rsidR="008476AD" w:rsidRDefault="008476AD" w:rsidP="008476AD">
      <w:pPr>
        <w:pStyle w:val="a5"/>
        <w:keepNext/>
        <w:rPr>
          <w:rFonts w:hint="cs"/>
          <w:rtl/>
        </w:rPr>
      </w:pPr>
      <w:r>
        <w:rPr>
          <w:rFonts w:hint="cs"/>
          <w:rtl/>
        </w:rPr>
        <w:t>שי ברמן: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לנו. </w:t>
      </w:r>
      <w:bookmarkStart w:id="5025" w:name="_ETM_Q1_12319064"/>
      <w:bookmarkEnd w:id="5025"/>
      <w:r>
        <w:rPr>
          <w:rFonts w:hint="cs"/>
          <w:rtl/>
        </w:rPr>
        <w:t xml:space="preserve">אני מניח שגם לאחרים. אם תוכל לרכז את הדברים.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ארכז את הדברים. אין </w:t>
      </w:r>
      <w:bookmarkStart w:id="5026" w:name="_ETM_Q1_12327850"/>
      <w:bookmarkEnd w:id="5026"/>
      <w:r>
        <w:rPr>
          <w:rFonts w:hint="cs"/>
          <w:rtl/>
        </w:rPr>
        <w:t xml:space="preserve">בעיה. גם בעניין האולמות. </w:t>
      </w:r>
    </w:p>
    <w:p w:rsidR="008476AD" w:rsidRDefault="008476AD" w:rsidP="008476AD">
      <w:pPr>
        <w:rPr>
          <w:rFonts w:hint="cs"/>
          <w:rtl/>
        </w:rPr>
      </w:pPr>
    </w:p>
    <w:sdt>
      <w:sdtPr>
        <w:rPr>
          <w:rFonts w:hint="cs"/>
          <w:rtl/>
        </w:rPr>
        <w:alias w:val="דובר"/>
        <w:tag w:val="&lt;ID&gt;0&lt;/ID&gt;&lt;Name&gt;דוד שטרית&lt;/Name&gt;&lt;Data&gt;דוד שטרית&lt;/Data&gt;&lt;Shortcut&gt;דושט&lt;/Shortcut&gt;&lt;MemberID&gt;&lt;/MemberID&gt;"/>
        <w:id w:val="22503210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דוד שטרית</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לי שאלה אחרת. מאחר ואנחנו לא </w:t>
      </w:r>
      <w:bookmarkStart w:id="5027" w:name="_ETM_Q1_12330284"/>
      <w:bookmarkEnd w:id="5027"/>
      <w:r>
        <w:rPr>
          <w:rFonts w:hint="cs"/>
          <w:rtl/>
        </w:rPr>
        <w:t xml:space="preserve">פותחים אולמות בכל שני וחמישי, ולכן גם לא נכנסנו במסלולים – אדם שקיבל רישיון עסק לפני חודש, או לפני חצי </w:t>
      </w:r>
      <w:bookmarkStart w:id="5028" w:name="_ETM_Q1_12337632"/>
      <w:bookmarkEnd w:id="5028"/>
      <w:r>
        <w:rPr>
          <w:rFonts w:hint="cs"/>
          <w:rtl/>
        </w:rPr>
        <w:t>שנה-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0639418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רק בחידוש הוא יהיה, רק מכניסת הרפורמה לתוקף. יש הוראות מעבר אבל ברור שלא פתאום עכשיו מאריכים </w:t>
      </w:r>
      <w:bookmarkStart w:id="5029" w:name="_ETM_Q1_12345826"/>
      <w:bookmarkEnd w:id="5029"/>
      <w:r>
        <w:rPr>
          <w:rFonts w:hint="cs"/>
          <w:rtl/>
        </w:rPr>
        <w:t xml:space="preserve">את תוקף הרישיון. מה פתאום. כאשר התוקף נגמר אז מתחילים. </w:t>
      </w:r>
      <w:bookmarkStart w:id="5030" w:name="_ETM_Q1_12351761"/>
      <w:bookmarkEnd w:id="5030"/>
      <w:r>
        <w:rPr>
          <w:rFonts w:hint="cs"/>
          <w:rtl/>
        </w:rPr>
        <w:t xml:space="preserve">גם ברגע שנגמר התוקף, הכניסה שלו לרישיון תהיה </w:t>
      </w:r>
      <w:bookmarkStart w:id="5031" w:name="_ETM_Q1_12354871"/>
      <w:bookmarkEnd w:id="5031"/>
      <w:r>
        <w:rPr>
          <w:rFonts w:hint="cs"/>
          <w:rtl/>
        </w:rPr>
        <w:t>בהתאם לחוק החדש אבל לא אוטומטית, לא מידית.</w:t>
      </w:r>
    </w:p>
    <w:p w:rsidR="008476AD" w:rsidRDefault="008476AD" w:rsidP="008476AD">
      <w:pPr>
        <w:rPr>
          <w:rFonts w:hint="cs"/>
          <w:rtl/>
        </w:rPr>
      </w:pPr>
    </w:p>
    <w:p w:rsidR="008476AD" w:rsidRDefault="008476AD" w:rsidP="008476AD">
      <w:pPr>
        <w:rPr>
          <w:rFonts w:hint="cs"/>
          <w:rtl/>
        </w:rPr>
      </w:pPr>
      <w:r>
        <w:rPr>
          <w:rFonts w:hint="cs"/>
          <w:rtl/>
        </w:rPr>
        <w:t>נשמע גם את טל ימיני מהמשטרה. אנחנו נעשה הפסקה ארוכה יותר כאשר יגיעו סנדוויצ'ים ואז נרכז טבלה. זה יהיה בערך בשעה 8 או 8:30, משהו כזה.</w:t>
      </w:r>
    </w:p>
    <w:p w:rsidR="008476AD" w:rsidRDefault="008476AD" w:rsidP="008476AD">
      <w:pPr>
        <w:rPr>
          <w:rFonts w:hint="cs"/>
          <w:rtl/>
        </w:rPr>
      </w:pPr>
    </w:p>
    <w:p w:rsidR="008476AD" w:rsidRDefault="008476AD" w:rsidP="008476AD">
      <w:pPr>
        <w:rPr>
          <w:rFonts w:hint="cs"/>
          <w:rtl/>
        </w:rPr>
      </w:pPr>
      <w:r>
        <w:rPr>
          <w:rFonts w:hint="cs"/>
          <w:rtl/>
        </w:rPr>
        <w:t xml:space="preserve">עכשיו אנחנו חוזרים אחורה, עוברים </w:t>
      </w:r>
      <w:bookmarkStart w:id="5032" w:name="_ETM_Q1_12384791"/>
      <w:bookmarkEnd w:id="5032"/>
      <w:r>
        <w:rPr>
          <w:rFonts w:hint="cs"/>
          <w:rtl/>
        </w:rPr>
        <w:t xml:space="preserve">להקראה.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65714927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שנעשה כרגע, נעבור מהתחלת החוק, מעמוד 1, נעבור על הדברים שמסומנים בירוק ובצהוב, שיש בהם שינויים מהותיים </w:t>
      </w:r>
      <w:bookmarkStart w:id="5033" w:name="_ETM_Q1_12393684"/>
      <w:bookmarkEnd w:id="5033"/>
      <w:r>
        <w:rPr>
          <w:rFonts w:hint="cs"/>
          <w:rtl/>
        </w:rPr>
        <w:t xml:space="preserve">ממה שהיה בפני הוועדה בפעם הקודמת שהדברים הוקראו. ניסינו במסגרת הנוסח החדש </w:t>
      </w:r>
      <w:bookmarkStart w:id="5034" w:name="_ETM_Q1_12399621"/>
      <w:bookmarkEnd w:id="5034"/>
      <w:r>
        <w:rPr>
          <w:rFonts w:hint="cs"/>
          <w:rtl/>
        </w:rPr>
        <w:t xml:space="preserve">שמונח בפניכם לשקף את ההחלטות שקיבלה הוועדה באותם עניינים.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יש המון סעיפים שמסומנים בירוק.</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כי הוועדה עשתה עבודה יסודית. </w:t>
      </w:r>
    </w:p>
    <w:p w:rsidR="008476AD" w:rsidRDefault="008476AD" w:rsidP="008476AD">
      <w:pPr>
        <w:rPr>
          <w:rFonts w:hint="cs"/>
          <w:rtl/>
        </w:rPr>
      </w:pPr>
      <w:r>
        <w:rPr>
          <w:rFonts w:hint="cs"/>
          <w:rtl/>
        </w:rPr>
        <w:t xml:space="preserve">נקרא רק את אותם דברים שבהם </w:t>
      </w:r>
      <w:bookmarkStart w:id="5035" w:name="_ETM_Q1_12421377"/>
      <w:bookmarkEnd w:id="5035"/>
      <w:r>
        <w:rPr>
          <w:rFonts w:hint="cs"/>
          <w:rtl/>
        </w:rPr>
        <w:t xml:space="preserve">חלו שינויים. לא נקרא את כל הסעיפים מחדש אלא </w:t>
      </w:r>
      <w:bookmarkStart w:id="5036" w:name="_ETM_Q1_12424537"/>
      <w:bookmarkEnd w:id="5036"/>
      <w:r>
        <w:rPr>
          <w:rFonts w:hint="cs"/>
          <w:rtl/>
        </w:rPr>
        <w:t xml:space="preserve">רק את אותם דברים שבהם חלו שינויים. אני מדגיש, </w:t>
      </w:r>
      <w:bookmarkStart w:id="5037" w:name="_ETM_Q1_12430441"/>
      <w:bookmarkEnd w:id="5037"/>
      <w:r>
        <w:rPr>
          <w:rFonts w:hint="cs"/>
          <w:rtl/>
        </w:rPr>
        <w:t xml:space="preserve">רוב הדברים שנקרא הם הצעה שלנו לשקף תוצאה של דיון שכבר נערך.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הבנתי, ואם צריך הבהרות </w:t>
      </w:r>
      <w:bookmarkStart w:id="5038" w:name="_ETM_Q1_12437822"/>
      <w:bookmarkEnd w:id="5038"/>
      <w:r>
        <w:rPr>
          <w:rFonts w:hint="cs"/>
          <w:rtl/>
        </w:rPr>
        <w:t xml:space="preserve">– נעשה אותן.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כלומר אנחנו לא פותחים דיון מחדש.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בזה אתה פונה אליי בעיקר.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בעיקר. אני פונה אל הלב שלך בעיקר...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טוב, בבקשה. תגידו היכן אתם קוראים.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85230971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בעמוד 2, בסעיף 2 של הצעת החוק שמתקן את סעיף 6 לחוק העיקרי. העניין הוא הדברים שמגיעים בתצהיר. דיברנו על כך שכאשר הוא מגיש את </w:t>
      </w:r>
      <w:bookmarkStart w:id="5039" w:name="_ETM_Q1_12474846"/>
      <w:bookmarkEnd w:id="5039"/>
      <w:r>
        <w:rPr>
          <w:rFonts w:hint="cs"/>
          <w:rtl/>
        </w:rPr>
        <w:t xml:space="preserve">התצהיר הוא מצהיר על התנאים, שמתקיימים בו התנאים למתן רישיון ושהוא מתחייב לקיים את כל התנאים לרישיון.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43296758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נזכרתי בעוד דבר שאני חייב להגיד ושכחתי אותו קודם. משרד האוצר, קודם שמעתי כשדיברנו על נושא המש"מ, דיברנו על חמישה תקנים. זה יהיה שישה תקנים. </w:t>
      </w:r>
      <w:bookmarkStart w:id="5040" w:name="_ETM_Q1_12509072"/>
      <w:bookmarkEnd w:id="5040"/>
      <w:r>
        <w:rPr>
          <w:rFonts w:hint="cs"/>
          <w:rtl/>
        </w:rPr>
        <w:t xml:space="preserve">את צריכה לבדוק את זה, כי גם משרד החקלאות, לאחר </w:t>
      </w:r>
      <w:bookmarkStart w:id="5041" w:name="_ETM_Q1_12512446"/>
      <w:bookmarkEnd w:id="5041"/>
      <w:r>
        <w:rPr>
          <w:rFonts w:hint="cs"/>
          <w:rtl/>
        </w:rPr>
        <w:t xml:space="preserve">בחינה, טוען שהוא צריך אדם שיטפל בעניין. אני רוצה שתבדקי </w:t>
      </w:r>
      <w:bookmarkStart w:id="5042" w:name="_ETM_Q1_12517177"/>
      <w:bookmarkEnd w:id="5042"/>
      <w:r>
        <w:rPr>
          <w:rFonts w:hint="cs"/>
          <w:rtl/>
        </w:rPr>
        <w:t xml:space="preserve">את זה. כמובן זה עדיין יהיה כפוף להצגת הצרכים, </w:t>
      </w:r>
      <w:bookmarkStart w:id="5043" w:name="_ETM_Q1_12525917"/>
      <w:bookmarkEnd w:id="5043"/>
      <w:r>
        <w:rPr>
          <w:rFonts w:hint="cs"/>
          <w:rtl/>
        </w:rPr>
        <w:t>כפי שאמרתם, אבל כפי שאמרתם שעל חמישה תקנים זה לא</w:t>
      </w:r>
      <w:bookmarkStart w:id="5044" w:name="_ETM_Q1_12527645"/>
      <w:bookmarkEnd w:id="5044"/>
      <w:r>
        <w:rPr>
          <w:rFonts w:hint="cs"/>
          <w:rtl/>
        </w:rPr>
        <w:t xml:space="preserve"> ייפול אז צריך לומר שעל שישה תקנים זה </w:t>
      </w:r>
      <w:bookmarkStart w:id="5045" w:name="_ETM_Q1_12529145"/>
      <w:bookmarkEnd w:id="5045"/>
      <w:r>
        <w:rPr>
          <w:rFonts w:hint="cs"/>
          <w:rtl/>
        </w:rPr>
        <w:t xml:space="preserve">לא ייפול. אנשי משרד החקלאות עוד פה או שהם הלכו? </w:t>
      </w:r>
      <w:bookmarkStart w:id="5046" w:name="_ETM_Q1_12536634"/>
      <w:bookmarkEnd w:id="5046"/>
      <w:r>
        <w:rPr>
          <w:rFonts w:hint="cs"/>
          <w:rtl/>
        </w:rPr>
        <w:t xml:space="preserve">תבדקי. גם להם יש את הצורך הזה ואנחנו נוסיף את זה.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212568977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בעמוד 2, בסעיף 6, בפסקה (1) אנחנו משנים, במקום "שיש לקיימם בעת מתן הרישיון" יהיה כתוב "למתן רישיון". </w:t>
      </w:r>
    </w:p>
    <w:p w:rsidR="008476AD" w:rsidRDefault="008476AD" w:rsidP="008476AD">
      <w:pPr>
        <w:rPr>
          <w:rFonts w:hint="cs"/>
          <w:rtl/>
        </w:rPr>
      </w:pPr>
    </w:p>
    <w:p w:rsidR="008476AD" w:rsidRDefault="008476AD" w:rsidP="008476AD">
      <w:pPr>
        <w:rPr>
          <w:rFonts w:hint="cs"/>
          <w:rtl/>
        </w:rPr>
      </w:pPr>
      <w:r>
        <w:rPr>
          <w:rFonts w:hint="cs"/>
          <w:rtl/>
        </w:rPr>
        <w:t>מוסיפים את פסקת משנה (ג):</w:t>
      </w:r>
    </w:p>
    <w:p w:rsidR="008476AD" w:rsidRDefault="008476AD" w:rsidP="008476AD">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79"/>
        <w:gridCol w:w="594"/>
        <w:gridCol w:w="594"/>
        <w:gridCol w:w="57"/>
        <w:gridCol w:w="20"/>
        <w:gridCol w:w="6136"/>
      </w:tblGrid>
      <w:tr w:rsidR="008476AD" w:rsidTr="008476AD">
        <w:trPr>
          <w:cantSplit/>
          <w:trHeight w:val="53"/>
        </w:trPr>
        <w:tc>
          <w:tcPr>
            <w:tcW w:w="1779" w:type="dxa"/>
          </w:tcPr>
          <w:p w:rsidR="008476AD" w:rsidRDefault="008476AD">
            <w:pPr>
              <w:pStyle w:val="TableSideHeading"/>
              <w:spacing w:line="240" w:lineRule="auto"/>
              <w:outlineLvl w:val="9"/>
              <w:rPr>
                <w:rFonts w:hint="cs"/>
                <w:sz w:val="24"/>
                <w:szCs w:val="24"/>
                <w:rtl/>
              </w:rPr>
            </w:pPr>
          </w:p>
        </w:tc>
        <w:tc>
          <w:tcPr>
            <w:tcW w:w="594" w:type="dxa"/>
          </w:tcPr>
          <w:p w:rsidR="008476AD" w:rsidRDefault="008476AD">
            <w:pPr>
              <w:pStyle w:val="TableText"/>
              <w:spacing w:line="240" w:lineRule="auto"/>
              <w:jc w:val="both"/>
              <w:rPr>
                <w:rFonts w:hint="cs"/>
                <w:sz w:val="24"/>
                <w:szCs w:val="24"/>
                <w:rtl/>
              </w:rPr>
            </w:pPr>
          </w:p>
        </w:tc>
        <w:tc>
          <w:tcPr>
            <w:tcW w:w="594" w:type="dxa"/>
          </w:tcPr>
          <w:p w:rsidR="008476AD" w:rsidRDefault="008476AD">
            <w:pPr>
              <w:pStyle w:val="TableText"/>
              <w:spacing w:line="240" w:lineRule="auto"/>
              <w:jc w:val="both"/>
              <w:rPr>
                <w:rFonts w:hint="cs"/>
                <w:sz w:val="24"/>
                <w:szCs w:val="24"/>
                <w:rtl/>
              </w:rPr>
            </w:pPr>
          </w:p>
        </w:tc>
        <w:tc>
          <w:tcPr>
            <w:tcW w:w="57" w:type="dxa"/>
          </w:tcPr>
          <w:p w:rsidR="008476AD" w:rsidRDefault="008476AD">
            <w:pPr>
              <w:pStyle w:val="TableText"/>
              <w:spacing w:line="240" w:lineRule="auto"/>
              <w:jc w:val="both"/>
              <w:rPr>
                <w:sz w:val="24"/>
                <w:szCs w:val="24"/>
              </w:rPr>
            </w:pPr>
          </w:p>
        </w:tc>
        <w:tc>
          <w:tcPr>
            <w:tcW w:w="15" w:type="dxa"/>
          </w:tcPr>
          <w:p w:rsidR="008476AD" w:rsidRDefault="008476AD">
            <w:pPr>
              <w:pStyle w:val="TableText"/>
              <w:spacing w:line="240" w:lineRule="auto"/>
              <w:jc w:val="both"/>
              <w:rPr>
                <w:sz w:val="24"/>
                <w:szCs w:val="24"/>
              </w:rPr>
            </w:pPr>
          </w:p>
        </w:tc>
        <w:tc>
          <w:tcPr>
            <w:tcW w:w="6136" w:type="dxa"/>
            <w:hideMark/>
          </w:tcPr>
          <w:p w:rsidR="008476AD" w:rsidRDefault="008476AD">
            <w:pPr>
              <w:pStyle w:val="TableText"/>
              <w:spacing w:line="240" w:lineRule="auto"/>
              <w:ind w:left="624" w:hanging="624"/>
              <w:jc w:val="both"/>
              <w:rPr>
                <w:sz w:val="24"/>
                <w:szCs w:val="24"/>
              </w:rPr>
            </w:pPr>
            <w:r>
              <w:rPr>
                <w:rFonts w:hint="cs"/>
                <w:sz w:val="24"/>
                <w:szCs w:val="24"/>
                <w:rtl/>
              </w:rPr>
              <w:t>"(ג)</w:t>
            </w:r>
            <w:r>
              <w:rPr>
                <w:rFonts w:hint="cs"/>
                <w:sz w:val="24"/>
                <w:szCs w:val="24"/>
                <w:rtl/>
              </w:rPr>
              <w:tab/>
              <w:t>ידועה לו חובתו להבטיח כי התנאים לרישיון שקבע נותן האישור ושפורסמו במפרט האחיד, לצד המפרט האחיד או באתר האינטרנט של נותן האישור, יתקיימו בעסק בכל עת.";"</w:t>
            </w:r>
          </w:p>
        </w:tc>
      </w:tr>
    </w:tbl>
    <w:p w:rsidR="008476AD" w:rsidRDefault="008476AD" w:rsidP="008476AD"/>
    <w:p w:rsidR="008476AD" w:rsidRDefault="008476AD" w:rsidP="008476AD">
      <w:r>
        <w:rPr>
          <w:rFonts w:hint="cs"/>
          <w:rtl/>
        </w:rPr>
        <w:t>בסעיף קטן (ב):</w:t>
      </w:r>
    </w:p>
    <w:p w:rsidR="008476AD" w:rsidRDefault="008476AD" w:rsidP="008476AD"/>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91"/>
        <w:gridCol w:w="598"/>
        <w:gridCol w:w="598"/>
        <w:gridCol w:w="598"/>
        <w:gridCol w:w="5653"/>
      </w:tblGrid>
      <w:tr w:rsidR="008476AD" w:rsidTr="008476AD">
        <w:trPr>
          <w:cantSplit/>
          <w:trHeight w:val="53"/>
        </w:trPr>
        <w:tc>
          <w:tcPr>
            <w:tcW w:w="1791" w:type="dxa"/>
          </w:tcPr>
          <w:p w:rsidR="008476AD" w:rsidRDefault="008476AD">
            <w:pPr>
              <w:pStyle w:val="TableSideHeading"/>
              <w:spacing w:line="240" w:lineRule="auto"/>
              <w:rPr>
                <w:rFonts w:hint="cs"/>
                <w:sz w:val="24"/>
                <w:szCs w:val="24"/>
                <w:rtl/>
              </w:rPr>
            </w:pPr>
          </w:p>
        </w:tc>
        <w:tc>
          <w:tcPr>
            <w:tcW w:w="598" w:type="dxa"/>
          </w:tcPr>
          <w:p w:rsidR="008476AD" w:rsidRDefault="008476AD">
            <w:pPr>
              <w:pStyle w:val="TableText"/>
              <w:spacing w:line="240" w:lineRule="auto"/>
              <w:rPr>
                <w:rFonts w:hint="cs"/>
                <w:sz w:val="24"/>
                <w:szCs w:val="24"/>
                <w:rtl/>
              </w:rPr>
            </w:pPr>
          </w:p>
        </w:tc>
        <w:tc>
          <w:tcPr>
            <w:tcW w:w="598" w:type="dxa"/>
          </w:tcPr>
          <w:p w:rsidR="008476AD" w:rsidRDefault="008476AD">
            <w:pPr>
              <w:pStyle w:val="TableText"/>
              <w:spacing w:line="240" w:lineRule="auto"/>
              <w:rPr>
                <w:rFonts w:hint="cs"/>
                <w:sz w:val="24"/>
                <w:szCs w:val="24"/>
                <w:rtl/>
              </w:rPr>
            </w:pPr>
          </w:p>
        </w:tc>
        <w:tc>
          <w:tcPr>
            <w:tcW w:w="598" w:type="dxa"/>
            <w:hideMark/>
          </w:tcPr>
          <w:p w:rsidR="008476AD" w:rsidRDefault="008476AD">
            <w:pPr>
              <w:pStyle w:val="TableText"/>
              <w:spacing w:line="240" w:lineRule="auto"/>
              <w:rPr>
                <w:sz w:val="24"/>
                <w:szCs w:val="24"/>
              </w:rPr>
            </w:pPr>
            <w:r>
              <w:rPr>
                <w:rFonts w:hint="cs"/>
                <w:sz w:val="24"/>
                <w:szCs w:val="24"/>
                <w:rtl/>
              </w:rPr>
              <w:t>"(ב)</w:t>
            </w:r>
          </w:p>
        </w:tc>
        <w:tc>
          <w:tcPr>
            <w:tcW w:w="5653" w:type="dxa"/>
            <w:hideMark/>
          </w:tcPr>
          <w:p w:rsidR="008476AD" w:rsidRDefault="008476AD">
            <w:pPr>
              <w:pStyle w:val="TableBlock"/>
              <w:spacing w:line="240" w:lineRule="auto"/>
              <w:rPr>
                <w:sz w:val="24"/>
                <w:szCs w:val="24"/>
              </w:rPr>
            </w:pPr>
            <w:r>
              <w:rPr>
                <w:rFonts w:hint="cs"/>
                <w:sz w:val="24"/>
                <w:szCs w:val="24"/>
                <w:rtl/>
              </w:rPr>
              <w:t xml:space="preserve">בפסקה (2), בפסקת משנה (א), בסופה יבוא "בנוסח התצהיר כאמור תצוין המשמעות של הגשת תצהיר כוזב או מסירת פרטים לא נכונים בתצהיר או במסמך הנלווה לו, לפי חוק זה"."  </w:t>
            </w:r>
            <w:r>
              <w:rPr>
                <w:rFonts w:hint="cs"/>
                <w:vanish/>
                <w:sz w:val="24"/>
                <w:szCs w:val="24"/>
                <w:rtl/>
              </w:rPr>
              <w:t>כי הוא מודע למשמעות של הגשת הצהרה כוזבת או שגויה;כי הוא מודע למשמעות של הגשת הצהרה כוזבת או שגויה;כי הוא מודע למשמעות של הגשת הצהרה כוזבת או שגויה;</w:t>
            </w:r>
          </w:p>
        </w:tc>
      </w:tr>
    </w:tbl>
    <w:p w:rsidR="008476AD" w:rsidRDefault="008476AD" w:rsidP="008476AD"/>
    <w:p w:rsidR="008476AD" w:rsidRDefault="008476AD" w:rsidP="008476AD">
      <w:pPr>
        <w:pStyle w:val="af8"/>
        <w:keepNext/>
      </w:pPr>
      <w:r>
        <w:rPr>
          <w:rFonts w:hint="cs"/>
          <w:rtl/>
        </w:rPr>
        <w:t>היו"ר יואב קיש:</w:t>
      </w:r>
    </w:p>
    <w:p w:rsidR="008476AD" w:rsidRDefault="008476AD" w:rsidP="008476AD">
      <w:pPr>
        <w:pStyle w:val="KeepWithNext"/>
        <w:rPr>
          <w:rFonts w:hint="cs"/>
        </w:rPr>
      </w:pPr>
    </w:p>
    <w:p w:rsidR="008476AD" w:rsidRDefault="008476AD" w:rsidP="008476AD">
      <w:pPr>
        <w:rPr>
          <w:rFonts w:hint="cs"/>
          <w:rtl/>
        </w:rPr>
      </w:pPr>
      <w:r>
        <w:rPr>
          <w:rFonts w:hint="cs"/>
          <w:rtl/>
        </w:rPr>
        <w:t xml:space="preserve">ברור. </w:t>
      </w:r>
    </w:p>
    <w:p w:rsidR="008476AD" w:rsidRDefault="008476AD" w:rsidP="008476AD">
      <w:pPr>
        <w:rPr>
          <w:rFonts w:hint="cs"/>
          <w:rtl/>
        </w:rPr>
      </w:pPr>
    </w:p>
    <w:sdt>
      <w:sdtPr>
        <w:rPr>
          <w:rFonts w:hint="cs"/>
          <w:rtl/>
        </w:rPr>
        <w:alias w:val="דובר"/>
        <w:tag w:val="&lt;ID&gt;0&lt;/ID&gt;&lt;Name&gt;קרן גלאון&lt;/Name&gt;&lt;Data&gt;קרן גלאון&lt;/Data&gt;&lt;Shortcut&gt;קרגל&lt;/Shortcut&gt;&lt;MemberID&gt;&lt;/MemberID&gt;"/>
        <w:id w:val="49724291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קרן גלאון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חושבים שהמילים "לפי חוק זה" מיותרות. יש משמעות </w:t>
      </w:r>
      <w:bookmarkStart w:id="5047" w:name="_ETM_Q1_12577249"/>
      <w:bookmarkEnd w:id="5047"/>
      <w:r>
        <w:rPr>
          <w:rFonts w:hint="cs"/>
          <w:rtl/>
        </w:rPr>
        <w:t>רחבה יותר.</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אפשר להוריד את המילים "לפי חוק זה".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אתם גם רוצים להוריד את המילים "לפי חוק זה"?</w:t>
      </w:r>
    </w:p>
    <w:p w:rsidR="008476AD" w:rsidRDefault="008476AD" w:rsidP="008476AD">
      <w:pPr>
        <w:rPr>
          <w:rFonts w:hint="cs"/>
          <w:rtl/>
        </w:rPr>
      </w:pPr>
    </w:p>
    <w:sdt>
      <w:sdtPr>
        <w:rPr>
          <w:rFonts w:hint="cs"/>
          <w:rtl/>
        </w:rPr>
        <w:alias w:val="דובר"/>
        <w:tag w:val="&lt;ID&gt;0&lt;/ID&gt;&lt;Name&gt;אפרת טפליץ&lt;/Name&gt;&lt;Data&gt;אפרת טפליץ&lt;/Data&gt;&lt;Shortcut&gt;אפטפ&lt;/Shortcut&gt;&lt;MemberID&gt;&lt;/MemberID&gt;"/>
        <w:id w:val="123381783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אפרת טפליץ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חושבת שבאופן </w:t>
      </w:r>
      <w:bookmarkStart w:id="5048" w:name="_ETM_Q1_12591840"/>
      <w:bookmarkEnd w:id="5048"/>
      <w:r>
        <w:rPr>
          <w:rFonts w:hint="cs"/>
          <w:rtl/>
        </w:rPr>
        <w:t xml:space="preserve">כללי התוספת הזאת מיותרת. אגיד בהיבט הפלילי.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אנחנו לא מדברים על ההיבט הפלילי. </w:t>
      </w:r>
    </w:p>
    <w:p w:rsidR="008476AD" w:rsidRDefault="008476AD" w:rsidP="008476AD">
      <w:pPr>
        <w:rPr>
          <w:rFonts w:hint="cs"/>
          <w:rtl/>
        </w:rPr>
      </w:pPr>
    </w:p>
    <w:p w:rsidR="008476AD" w:rsidRDefault="008476AD" w:rsidP="008476AD">
      <w:pPr>
        <w:pStyle w:val="a5"/>
        <w:keepNext/>
        <w:rPr>
          <w:rFonts w:hint="cs"/>
          <w:rtl/>
        </w:rPr>
      </w:pPr>
      <w:r>
        <w:rPr>
          <w:rFonts w:hint="cs"/>
          <w:rtl/>
        </w:rPr>
        <w:t>אפרת טפליץ: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בגלל זה בואו  נחדד לאילו משמעויות אתם מתכוונים. לגבי המשמעויות הפליליות, יש משמעויות רלוונטיות גם מכוח </w:t>
      </w:r>
      <w:bookmarkStart w:id="5049" w:name="_ETM_Q1_12604318"/>
      <w:bookmarkEnd w:id="5049"/>
      <w:r>
        <w:rPr>
          <w:rFonts w:hint="cs"/>
          <w:rtl/>
        </w:rPr>
        <w:t>חוק העונשין ולא נמנה עכשיו אחד-אחד בדיוק על מה</w:t>
      </w:r>
      <w:bookmarkStart w:id="5050" w:name="_ETM_Q1_12608382"/>
      <w:bookmarkEnd w:id="5050"/>
      <w:r>
        <w:rPr>
          <w:rFonts w:hint="cs"/>
          <w:rtl/>
        </w:rPr>
        <w:t xml:space="preserve"> זה חל. במובן הזה לדעתי זה רק מסבך אותנו. אפשר </w:t>
      </w:r>
      <w:bookmarkStart w:id="5051" w:name="_ETM_Q1_12613623"/>
      <w:bookmarkEnd w:id="5051"/>
      <w:r>
        <w:rPr>
          <w:rFonts w:hint="cs"/>
          <w:rtl/>
        </w:rPr>
        <w:t>להגיד: "יציין את המשמעויות הנלוות במישור המנהלי", או משהו מעין זה.</w:t>
      </w:r>
    </w:p>
    <w:p w:rsidR="008476AD" w:rsidRDefault="008476AD" w:rsidP="008476AD">
      <w:pPr>
        <w:rPr>
          <w:rFonts w:hint="cs"/>
          <w:rtl/>
        </w:rPr>
      </w:pPr>
    </w:p>
    <w:sdt>
      <w:sdtPr>
        <w:rPr>
          <w:rFonts w:hint="cs"/>
          <w:rtl/>
        </w:rPr>
        <w:alias w:val="דובר"/>
        <w:tag w:val="&lt;ID&gt;0&lt;/ID&gt;&lt;Name&gt;הגר סלקטר&lt;/Name&gt;&lt;Data&gt;הגר סלקטר&lt;/Data&gt;&lt;Shortcut&gt;הגסל&lt;/Shortcut&gt;&lt;MemberID&gt;&lt;/MemberID&gt;"/>
        <w:id w:val="-21187687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למעשה גם בזה אין צורך משום שהיום התצהיר הזה קבוע בתקנות של רישוי עסקים. אפשר לשנות את התקנות, את התצהיר </w:t>
      </w:r>
      <w:bookmarkStart w:id="5052" w:name="_ETM_Q1_12624723"/>
      <w:bookmarkEnd w:id="5052"/>
      <w:r>
        <w:rPr>
          <w:rFonts w:hint="cs"/>
          <w:rtl/>
        </w:rPr>
        <w:t xml:space="preserve">שקבוע בתוספת לתקנות ואין צורך להתייחס לזה בחוק.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84556075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רוצים כן להתייחס. אנחנו רוצים להבטיח שתתייחסו לזה בתצהיר, כי אתם חושבים שאין צורך.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81046978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נוריד את המילים "לפי חוק זה". הלאה, תמשיכו.</w:t>
      </w:r>
    </w:p>
    <w:p w:rsidR="008476AD" w:rsidRDefault="008476AD" w:rsidP="008476AD">
      <w:pPr>
        <w:rPr>
          <w:rFonts w:hint="cs"/>
          <w:rtl/>
        </w:rPr>
      </w:pPr>
    </w:p>
    <w:sdt>
      <w:sdtPr>
        <w:rPr>
          <w:rFonts w:hint="cs"/>
          <w:rtl/>
        </w:rPr>
        <w:alias w:val="דובר"/>
        <w:tag w:val="&lt;ID&gt;0&lt;/ID&gt;&lt;Name&gt;שחר פרלמוטר&lt;/Name&gt;&lt;Data&gt;שחר פרלמוטר&lt;/Data&gt;&lt;Shortcut&gt;שחפר&lt;/Shortcut&gt;&lt;MemberID&gt;&lt;/MemberID&gt;"/>
        <w:id w:val="-49302517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שחר פרלמוטר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המשמעות היא שאני צריך לפרט את כל המשמעויות- - -  </w:t>
      </w:r>
    </w:p>
    <w:p w:rsidR="008476AD" w:rsidRDefault="008476AD" w:rsidP="008476AD">
      <w:pPr>
        <w:rPr>
          <w:rFonts w:hint="cs"/>
          <w:rtl/>
        </w:rPr>
      </w:pPr>
    </w:p>
    <w:p w:rsidR="008476AD" w:rsidRDefault="008476AD" w:rsidP="008476AD">
      <w:pPr>
        <w:pStyle w:val="a5"/>
        <w:keepNext/>
        <w:rPr>
          <w:rFonts w:hint="cs"/>
          <w:rtl/>
        </w:rPr>
      </w:pPr>
      <w:r>
        <w:rPr>
          <w:rFonts w:hint="cs"/>
          <w:rtl/>
        </w:rPr>
        <w:t>אפרת טפליץ: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גם הפליליות.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39528404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אסביר לגבי המשמעויות כדי שתנוח דעתו של היועץ המשפטי של</w:t>
      </w:r>
      <w:bookmarkStart w:id="5053" w:name="_ETM_Q1_12656161"/>
      <w:bookmarkEnd w:id="5053"/>
      <w:r>
        <w:rPr>
          <w:rFonts w:hint="cs"/>
          <w:rtl/>
        </w:rPr>
        <w:t xml:space="preserve"> משרד הפנים. לגבי המשמעויות הפליליות של העניין, נוסח התצהיר כפי שנקבע </w:t>
      </w:r>
      <w:bookmarkStart w:id="5054" w:name="_ETM_Q1_12661905"/>
      <w:bookmarkEnd w:id="5054"/>
      <w:r>
        <w:rPr>
          <w:rFonts w:hint="cs"/>
          <w:rtl/>
        </w:rPr>
        <w:t xml:space="preserve">בפקודת הראיות קובע שהמצהיר יודע או מוזהר שהוא יהיה צפוי לעונשים הקבועים בחוק אם לא יאמר אמת. מבחינתנו האמירה הזאת מכסה את המישור הפלילי. </w:t>
      </w: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w:t>
      </w:r>
    </w:p>
    <w:p w:rsidR="008476AD" w:rsidRDefault="008476AD" w:rsidP="008476AD">
      <w:pPr>
        <w:rPr>
          <w:rFonts w:hint="cs"/>
          <w:rtl/>
        </w:rPr>
      </w:pPr>
    </w:p>
    <w:p w:rsidR="008476AD" w:rsidRDefault="008476AD" w:rsidP="008476AD">
      <w:pPr>
        <w:pStyle w:val="a5"/>
        <w:keepNext/>
        <w:rPr>
          <w:rFonts w:hint="cs"/>
          <w:rtl/>
        </w:rPr>
      </w:pPr>
      <w:r>
        <w:rPr>
          <w:rFonts w:hint="cs"/>
          <w:rtl/>
        </w:rPr>
        <w:t>אפרת טפליץ: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49946919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בפסקה (2), בסופה יהיה כתוב: "או שיש מניעה אחרת לצירוף תצהיר כאמור לפי הוראות חוק זה;"</w:t>
      </w:r>
    </w:p>
    <w:p w:rsidR="008476AD" w:rsidRDefault="008476AD" w:rsidP="008476AD">
      <w:pPr>
        <w:rPr>
          <w:rFonts w:hint="cs"/>
          <w:rtl/>
        </w:rPr>
      </w:pPr>
    </w:p>
    <w:p w:rsidR="008476AD" w:rsidRDefault="008476AD" w:rsidP="008476AD">
      <w:pPr>
        <w:rPr>
          <w:rFonts w:hint="cs"/>
          <w:rtl/>
        </w:rPr>
      </w:pPr>
      <w:r>
        <w:rPr>
          <w:rFonts w:hint="cs"/>
          <w:rtl/>
        </w:rPr>
        <w:t xml:space="preserve">הפסקה מדברת על המקרים שבהם </w:t>
      </w:r>
      <w:bookmarkStart w:id="5055" w:name="_ETM_Q1_12687184"/>
      <w:bookmarkEnd w:id="5055"/>
      <w:r>
        <w:rPr>
          <w:rFonts w:hint="cs"/>
          <w:rtl/>
        </w:rPr>
        <w:t xml:space="preserve">אי אפשר להגיש בקשה להיתר מזורז. קודם היה כתוב שאי </w:t>
      </w:r>
      <w:bookmarkStart w:id="5056" w:name="_ETM_Q1_12689605"/>
      <w:bookmarkEnd w:id="5056"/>
      <w:r>
        <w:rPr>
          <w:rFonts w:hint="cs"/>
          <w:rtl/>
        </w:rPr>
        <w:t xml:space="preserve">אפשר להגיש בקשה להיתר מזורז רק עם הסייגים של סעיף 6א2, של מי שהפר אמון. אנחנו מוסיפים "או שיש מניעה </w:t>
      </w:r>
      <w:bookmarkStart w:id="5057" w:name="_ETM_Q1_12695053"/>
      <w:bookmarkEnd w:id="5057"/>
      <w:r>
        <w:rPr>
          <w:rFonts w:hint="cs"/>
          <w:rtl/>
        </w:rPr>
        <w:t>אחרת".</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למשל אם יש בעיה של תכנון ובנייה.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מקובל.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בעמוד 3, התיקונים </w:t>
      </w:r>
      <w:bookmarkStart w:id="5058" w:name="_ETM_Q1_12700313"/>
      <w:bookmarkEnd w:id="5058"/>
      <w:r>
        <w:rPr>
          <w:rFonts w:hint="cs"/>
          <w:rtl/>
        </w:rPr>
        <w:t xml:space="preserve">של סעיף 4 בהצעת החוק, שמתייחס לסעיף 6א1 בחוק העיקרי – אקדים רגע ואסביר אותם. כאן יש </w:t>
      </w:r>
      <w:bookmarkStart w:id="5059" w:name="_ETM_Q1_12711455"/>
      <w:bookmarkEnd w:id="5059"/>
      <w:r>
        <w:rPr>
          <w:rFonts w:hint="cs"/>
          <w:rtl/>
        </w:rPr>
        <w:t xml:space="preserve">די הרבה תיקונים ואסביר למה. </w:t>
      </w:r>
    </w:p>
    <w:p w:rsidR="008476AD" w:rsidRDefault="008476AD" w:rsidP="008476AD">
      <w:pPr>
        <w:rPr>
          <w:rFonts w:hint="cs"/>
          <w:rtl/>
        </w:rPr>
      </w:pPr>
      <w:bookmarkStart w:id="5060" w:name="_ETM_Q1_12717041"/>
      <w:bookmarkEnd w:id="5060"/>
    </w:p>
    <w:p w:rsidR="008476AD" w:rsidRDefault="008476AD" w:rsidP="008476AD">
      <w:pPr>
        <w:rPr>
          <w:rFonts w:hint="cs"/>
          <w:rtl/>
        </w:rPr>
      </w:pPr>
      <w:bookmarkStart w:id="5061" w:name="_ETM_Q1_12717301"/>
      <w:bookmarkEnd w:id="5061"/>
      <w:r>
        <w:rPr>
          <w:rFonts w:hint="cs"/>
          <w:rtl/>
        </w:rPr>
        <w:t xml:space="preserve">משרד הפנים אמר כאן שרוצים לקצר את המסלול של היתר </w:t>
      </w:r>
      <w:bookmarkStart w:id="5062" w:name="_ETM_Q1_12720189"/>
      <w:bookmarkEnd w:id="5062"/>
      <w:r>
        <w:rPr>
          <w:rFonts w:hint="cs"/>
          <w:rtl/>
        </w:rPr>
        <w:t xml:space="preserve">מזורז ב', כך שזה לא יהיה 21 ימים של רשות </w:t>
      </w:r>
      <w:bookmarkStart w:id="5063" w:name="_ETM_Q1_12722309"/>
      <w:bookmarkEnd w:id="5063"/>
      <w:r>
        <w:rPr>
          <w:rFonts w:hint="cs"/>
          <w:rtl/>
        </w:rPr>
        <w:t xml:space="preserve">רישוי ואחר כך 45 ימים של בדיקת תנאי האישור, אלא שאפשר יהיה לספור אותם במקביל.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משרד הפנים אלא זה יושב-ראש הוועדה.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זו הוועדה, סליחה. משרד הפנים הסכים.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משרד הפנים הסכים להצעת יושב-ראש הוועדה.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87726698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בעקבות זה בחנו את הניסוח של הסעיף.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2187719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תיכף תגידי שגם הוועדה המייעצת זה משרד הפנים וגם התוקף זה משרד הפנים. את הכול עשינו פה. אנחנו שקופים.</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35911260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בעקבות השינויים שהציע יושב-ראש הוועדה.</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הזמן רץ במקביל. בסדר.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69757755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התבררו לנו כמה דברים. קודם כול, כל נושא תצהיר התכנון והבנייה, שאמרנו שיהיה, שהוא לא עשה עבודה שהיא בלי היתר – בחוק הקיים היה כתוב שצריך </w:t>
      </w:r>
      <w:bookmarkStart w:id="5064" w:name="_ETM_Q1_12775217"/>
      <w:bookmarkEnd w:id="5064"/>
      <w:r>
        <w:rPr>
          <w:rFonts w:hint="cs"/>
          <w:rtl/>
        </w:rPr>
        <w:t xml:space="preserve">להגיש את התצהיר הזה רק אחרי 21 הימים שבהם הרשות </w:t>
      </w:r>
      <w:bookmarkStart w:id="5065" w:name="_ETM_Q1_12776036"/>
      <w:bookmarkEnd w:id="5065"/>
      <w:r>
        <w:rPr>
          <w:rFonts w:hint="cs"/>
          <w:rtl/>
        </w:rPr>
        <w:t xml:space="preserve">בודקת, שאין בזה טעם. אנחנו רוצים שאדם יצהיר שיש היתר לבניין, שהוא נמצא, ושהוא יצהיר שהוא לא עשה עבודה שטעונה היתר בלי </w:t>
      </w:r>
      <w:bookmarkStart w:id="5066" w:name="_ETM_Q1_12785537"/>
      <w:bookmarkEnd w:id="5066"/>
      <w:r>
        <w:rPr>
          <w:rFonts w:hint="cs"/>
          <w:rtl/>
        </w:rPr>
        <w:t xml:space="preserve">היתר עוד לפני שהרשות בודקת את זה. בהקשר הזה שינינו.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140691131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יחד עם זאת, אנחנו לא רוצים שזה יהיה תצהיר אלא הצהרה בלבד מכיוון שאנחנו לא רוצים שיגישו פעמיים תצהירים.</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84073829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לגבי הנושא </w:t>
      </w:r>
      <w:bookmarkStart w:id="5067" w:name="_ETM_Q1_12797847"/>
      <w:bookmarkEnd w:id="5067"/>
      <w:r>
        <w:rPr>
          <w:rFonts w:hint="cs"/>
          <w:rtl/>
        </w:rPr>
        <w:t xml:space="preserve">של היתר מזורז ב', קבענו את המסלול כך כדי </w:t>
      </w:r>
      <w:bookmarkStart w:id="5068" w:name="_ETM_Q1_12805127"/>
      <w:bookmarkEnd w:id="5068"/>
      <w:r>
        <w:rPr>
          <w:rFonts w:hint="cs"/>
          <w:rtl/>
        </w:rPr>
        <w:t xml:space="preserve">לא להקשות על עסקים יותר מדי. במסלול מזורז ב' נותני האישור בעצם מחכים </w:t>
      </w:r>
      <w:bookmarkStart w:id="5069" w:name="_ETM_Q1_12809967"/>
      <w:bookmarkEnd w:id="5069"/>
      <w:r>
        <w:rPr>
          <w:rFonts w:hint="cs"/>
          <w:rtl/>
        </w:rPr>
        <w:t xml:space="preserve">לתצהיר כדי שהם יוכלו להתחיל לבדוק את ה-45 ימים שלהם, </w:t>
      </w:r>
      <w:bookmarkStart w:id="5070" w:name="_ETM_Q1_12813485"/>
      <w:bookmarkEnd w:id="5070"/>
      <w:r>
        <w:rPr>
          <w:rFonts w:hint="cs"/>
          <w:rtl/>
        </w:rPr>
        <w:t xml:space="preserve">כי בלי התצהיר אין להם מה לבדוק. הם צריכים לדעת שהעסק כבר מילא אחר כל התנאים כדי </w:t>
      </w:r>
      <w:bookmarkStart w:id="5071" w:name="_ETM_Q1_12817460"/>
      <w:bookmarkEnd w:id="5071"/>
      <w:r>
        <w:rPr>
          <w:rFonts w:hint="cs"/>
          <w:rtl/>
        </w:rPr>
        <w:t xml:space="preserve">שהם יוכלו לגשת לעסק ולהגיד לו: על זה הצהרת ובזה </w:t>
      </w:r>
      <w:bookmarkStart w:id="5072" w:name="_ETM_Q1_12818909"/>
      <w:bookmarkEnd w:id="5072"/>
      <w:r>
        <w:rPr>
          <w:rFonts w:hint="cs"/>
          <w:rtl/>
        </w:rPr>
        <w:t xml:space="preserve">אתה לא עומד. </w:t>
      </w:r>
    </w:p>
    <w:p w:rsidR="008476AD" w:rsidRDefault="008476AD" w:rsidP="008476AD">
      <w:pPr>
        <w:rPr>
          <w:rFonts w:hint="cs"/>
          <w:rtl/>
        </w:rPr>
      </w:pPr>
    </w:p>
    <w:p w:rsidR="008476AD" w:rsidRDefault="008476AD" w:rsidP="008476AD">
      <w:pPr>
        <w:rPr>
          <w:rFonts w:hint="cs"/>
          <w:rtl/>
        </w:rPr>
      </w:pPr>
      <w:r>
        <w:rPr>
          <w:rFonts w:hint="cs"/>
          <w:rtl/>
        </w:rPr>
        <w:t xml:space="preserve">לכן כתבנו שתקופת 45 הימים תיספר מיום שהוא הגיש את התצהיר. כדי לא ליצור מצב קשה יותר לעסקים, </w:t>
      </w:r>
      <w:bookmarkStart w:id="5073" w:name="_ETM_Q1_12832044"/>
      <w:bookmarkEnd w:id="5073"/>
      <w:r>
        <w:rPr>
          <w:rFonts w:hint="cs"/>
          <w:rtl/>
        </w:rPr>
        <w:t xml:space="preserve">קבענו שיכולים להיות שני מקרים: או שהוא מגיש את התצהיר בתום 21 הימים, כפי שהיה כתוב קודם, או שהוא מגיש את </w:t>
      </w:r>
      <w:bookmarkStart w:id="5074" w:name="_ETM_Q1_12837443"/>
      <w:bookmarkEnd w:id="5074"/>
      <w:r>
        <w:rPr>
          <w:rFonts w:hint="cs"/>
          <w:rtl/>
        </w:rPr>
        <w:t xml:space="preserve">התצהיר עם הגשת הבקשה. זה לבחירתו. בכל מקרה, תקופת 45 הימים נספרת מן היום שהוגש </w:t>
      </w:r>
      <w:bookmarkStart w:id="5075" w:name="_ETM_Q1_12845015"/>
      <w:bookmarkEnd w:id="5075"/>
      <w:r>
        <w:rPr>
          <w:rFonts w:hint="cs"/>
          <w:rtl/>
        </w:rPr>
        <w:t xml:space="preserve">התצהיר. זה עוד שינוי. </w:t>
      </w:r>
    </w:p>
    <w:p w:rsidR="008476AD" w:rsidRDefault="008476AD" w:rsidP="008476AD">
      <w:pPr>
        <w:rPr>
          <w:rFonts w:hint="cs"/>
          <w:rtl/>
        </w:rPr>
      </w:pPr>
    </w:p>
    <w:p w:rsidR="008476AD" w:rsidRDefault="008476AD" w:rsidP="008476AD">
      <w:pPr>
        <w:rPr>
          <w:rFonts w:hint="cs"/>
          <w:rtl/>
        </w:rPr>
      </w:pPr>
      <w:r>
        <w:rPr>
          <w:rFonts w:hint="cs"/>
          <w:rtl/>
        </w:rPr>
        <w:t>שינוי אחרון שעשינו במסלולים היותר קצרים, במסלול של תצהיר ושל היתר מזורז א', היום לפי החוק הוא היה אמור להגיש את התצהיר מיד בתום 21 הימים של הרשות. אנחנו חושבים שאין מניעה לכך-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ניתן גם לפני.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לא לפני אבל אחרי.</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גם אם הוא עוד לא מוכן אמרו לו: בסדר, תפתח.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תמו 21 ימים ועדיין העסק לא מוכן. </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מה זה "לא מוכן"? אז איך הוא פותח?</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בבקשות של תצהיר ושל היתר מזורז א'. </w:t>
      </w:r>
    </w:p>
    <w:p w:rsidR="008476AD" w:rsidRDefault="008476AD" w:rsidP="008476AD">
      <w:pPr>
        <w:rPr>
          <w:rFonts w:hint="cs"/>
          <w:rtl/>
        </w:rPr>
      </w:pPr>
      <w:r>
        <w:rPr>
          <w:rFonts w:hint="cs"/>
          <w:rtl/>
        </w:rPr>
        <w:t xml:space="preserve"> </w:t>
      </w:r>
    </w:p>
    <w:sdt>
      <w:sdtPr>
        <w:rPr>
          <w:rFonts w:hint="cs"/>
          <w:rtl/>
        </w:rPr>
        <w:alias w:val="דובר"/>
        <w:tag w:val="&lt;ID&gt;-1&lt;/ID&gt;&lt;Name&gt;תומר רוזנר&lt;/Name&gt;&lt;Data&gt;תומר רוזנר&lt;/Data&gt;&lt;Shortcut&gt;תומר&lt;/Shortcut&gt;&lt;MemberID&gt;&lt;/MemberID&gt;"/>
        <w:id w:val="-127878687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הוא הגיש בקשה לרשות. הרשות אומרת לו: בסדר, תצהיר ותפתח. הוא אומר: אני מבין שאני</w:t>
      </w:r>
      <w:bookmarkStart w:id="5076" w:name="_ETM_Q1_12886704"/>
      <w:bookmarkEnd w:id="5076"/>
      <w:r>
        <w:rPr>
          <w:rFonts w:hint="cs"/>
          <w:rtl/>
        </w:rPr>
        <w:t xml:space="preserve"> יכול לפתוח. אני צריך עכשיו לשכור את העובדים, אין לי </w:t>
      </w:r>
      <w:bookmarkStart w:id="5077" w:name="_ETM_Q1_12887858"/>
      <w:bookmarkEnd w:id="5077"/>
      <w:r>
        <w:rPr>
          <w:rFonts w:hint="cs"/>
          <w:rtl/>
        </w:rPr>
        <w:t>עדיין את העובדים ואני צריך עוד להתארגן.</w:t>
      </w:r>
    </w:p>
    <w:p w:rsidR="008476AD" w:rsidRDefault="008476AD" w:rsidP="008476AD">
      <w:pPr>
        <w:rPr>
          <w:rFonts w:hint="cs"/>
          <w:rtl/>
        </w:rPr>
      </w:pPr>
    </w:p>
    <w:sdt>
      <w:sdtPr>
        <w:rPr>
          <w:rFonts w:hint="cs"/>
          <w:rtl/>
        </w:rPr>
        <w:alias w:val="דובר"/>
        <w:tag w:val="&lt;ID&gt;0&lt;/ID&gt;&lt;Name&gt;שחר פרלמוטר&lt;/Name&gt;&lt;Data&gt;שחר פרלמוטר&lt;/Data&gt;&lt;Shortcut&gt;שחפר&lt;/Shortcut&gt;&lt;MemberID&gt;&lt;/MemberID&gt;"/>
        <w:id w:val="-202585712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שחר פרלמוטר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אבל הוא לא פותח לפני הגשת תצהיר. בסדר.</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נתנו לו עוד</w:t>
      </w:r>
      <w:bookmarkStart w:id="5078" w:name="_ETM_Q1_12895276"/>
      <w:bookmarkEnd w:id="5078"/>
      <w:r>
        <w:rPr>
          <w:rFonts w:hint="cs"/>
          <w:rtl/>
        </w:rPr>
        <w:t xml:space="preserve"> 60 ימים.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136594288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חושב ש-60 ימים זה פרק זמן קצר מדי לתקופת ההתארגנות של בעל </w:t>
      </w:r>
      <w:bookmarkStart w:id="5079" w:name="_ETM_Q1_12909467"/>
      <w:bookmarkEnd w:id="5079"/>
      <w:r>
        <w:rPr>
          <w:rFonts w:hint="cs"/>
          <w:rtl/>
        </w:rPr>
        <w:t xml:space="preserve">העסק אחרי שהוא מקבל אישור לפתוח.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לא אכפת לי שיהיה יותר. מה זה משנה?</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בעניין זה אני רוצה להתייעץ עם המגזר העסקי ועם הרשויות המקומיות. </w:t>
      </w:r>
    </w:p>
    <w:p w:rsidR="008476AD" w:rsidRDefault="008476AD" w:rsidP="008476AD">
      <w:pPr>
        <w:rPr>
          <w:rFonts w:hint="cs"/>
          <w:rtl/>
        </w:rPr>
      </w:pPr>
    </w:p>
    <w:sdt>
      <w:sdtPr>
        <w:rPr>
          <w:rFonts w:hint="cs"/>
          <w:rtl/>
        </w:rPr>
        <w:alias w:val="דובר"/>
        <w:tag w:val="&lt;ID&gt;0&lt;/ID&gt;&lt;Name&gt;שחר פרלמוטר&lt;/Name&gt;&lt;Data&gt;שחר פרלמוטר&lt;/Data&gt;&lt;Shortcut&gt;שחפר&lt;/Shortcut&gt;&lt;MemberID&gt;&lt;/MemberID&gt;"/>
        <w:id w:val="24684667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שחר פרלמוטר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הוא כבר עשה הכול ונבדק- - -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לא עשה הכול. בתצהיר ובהיתר מזורז א'- - - </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בשביל מה להגיש בקשה? הרי אחר כך הוא לא יכול להגיש שינויים. הוא </w:t>
      </w:r>
      <w:bookmarkStart w:id="5080" w:name="_ETM_Q1_12936312"/>
      <w:bookmarkEnd w:id="5080"/>
      <w:r>
        <w:rPr>
          <w:rFonts w:hint="cs"/>
          <w:rtl/>
        </w:rPr>
        <w:t>לא יכול לעשות שינויים?</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בתצהיר ובהיתר מזורז א' התהליך הוא כדלקמן: הוא מגיש את הבקשה עם מסמכי הבקשה, הרשות </w:t>
      </w:r>
      <w:bookmarkStart w:id="5081" w:name="_ETM_Q1_12942752"/>
      <w:bookmarkEnd w:id="5081"/>
      <w:r>
        <w:rPr>
          <w:rFonts w:hint="cs"/>
          <w:rtl/>
        </w:rPr>
        <w:t xml:space="preserve">בודקת את הבקשה, אומרת לו או שהוא לא יכול או </w:t>
      </w:r>
      <w:bookmarkStart w:id="5082" w:name="_ETM_Q1_12947237"/>
      <w:bookmarkEnd w:id="5082"/>
      <w:r>
        <w:rPr>
          <w:rFonts w:hint="cs"/>
          <w:rtl/>
        </w:rPr>
        <w:t>שהוא צריך להשלים עוד מסמכים או שיש דרישות של רשות</w:t>
      </w:r>
      <w:bookmarkStart w:id="5083" w:name="_ETM_Q1_12952145"/>
      <w:bookmarkEnd w:id="5083"/>
      <w:r>
        <w:rPr>
          <w:rFonts w:hint="cs"/>
          <w:rtl/>
        </w:rPr>
        <w:t xml:space="preserve"> הרישוי.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או שהיא מאשרת.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או שאין לה דרישות. אם בתום </w:t>
      </w:r>
      <w:bookmarkStart w:id="5084" w:name="_ETM_Q1_12957115"/>
      <w:bookmarkEnd w:id="5084"/>
      <w:r>
        <w:rPr>
          <w:rFonts w:hint="cs"/>
          <w:rtl/>
        </w:rPr>
        <w:t xml:space="preserve">21 הימים מאשרים לו, אז באופן עקרוני לפי מה שכתוב </w:t>
      </w:r>
      <w:bookmarkStart w:id="5085" w:name="_ETM_Q1_12957358"/>
      <w:bookmarkEnd w:id="5085"/>
      <w:r>
        <w:rPr>
          <w:rFonts w:hint="cs"/>
          <w:rtl/>
        </w:rPr>
        <w:t xml:space="preserve">היום בחוק הוא צריך להגיש את התצהיר מיד ולפתוח את </w:t>
      </w:r>
      <w:bookmarkStart w:id="5086" w:name="_ETM_Q1_12961226"/>
      <w:bookmarkEnd w:id="5086"/>
      <w:r>
        <w:rPr>
          <w:rFonts w:hint="cs"/>
          <w:rtl/>
        </w:rPr>
        <w:t xml:space="preserve">העסק. </w:t>
      </w:r>
    </w:p>
    <w:p w:rsidR="008476AD" w:rsidRDefault="008476AD" w:rsidP="008476AD">
      <w:pPr>
        <w:rPr>
          <w:rFonts w:hint="cs"/>
          <w:rtl/>
        </w:rPr>
      </w:pPr>
    </w:p>
    <w:p w:rsidR="008476AD" w:rsidRDefault="008476AD" w:rsidP="008476AD">
      <w:pPr>
        <w:rPr>
          <w:rFonts w:hint="cs"/>
          <w:rtl/>
        </w:rPr>
      </w:pPr>
      <w:r>
        <w:rPr>
          <w:rFonts w:hint="cs"/>
          <w:rtl/>
        </w:rPr>
        <w:t>אנחנו אומרים: אנחנו לא צריכים לחייב אותו להגיש מיד בתום 21 הימים. הוא יכול לקחת את הזמן שהוא</w:t>
      </w:r>
      <w:bookmarkStart w:id="5087" w:name="_ETM_Q1_12968169"/>
      <w:bookmarkEnd w:id="5087"/>
      <w:r>
        <w:rPr>
          <w:rFonts w:hint="cs"/>
          <w:rtl/>
        </w:rPr>
        <w:t xml:space="preserve"> צריך כדי להתארגן, רק לא לפתוח לפני התצהיר. </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הפירוש, שהעסק מוכן לכאורה. היה והבקשה אושרה אז לכאורה העסק-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הוא עדיין לא הגיש את התצהיר, הוא לא סיים. הוא רוצה לפתוח מספרה ויש לו מקום שבו הוא רוצה לפתוח את המספרה. </w:t>
      </w:r>
      <w:bookmarkStart w:id="5088" w:name="_ETM_Q1_12986378"/>
      <w:bookmarkEnd w:id="5088"/>
      <w:r>
        <w:rPr>
          <w:rFonts w:hint="cs"/>
          <w:rtl/>
        </w:rPr>
        <w:t xml:space="preserve">הוא הגיש את הבקשה לרשות הרישוי לבדוק שהוא יכול לפתוח את המספרה באותו מקום שהוא רוצה לפתוח אותה. הם בדקו </w:t>
      </w:r>
      <w:bookmarkStart w:id="5089" w:name="_ETM_Q1_12994042"/>
      <w:bookmarkEnd w:id="5089"/>
      <w:r>
        <w:rPr>
          <w:rFonts w:hint="cs"/>
          <w:rtl/>
        </w:rPr>
        <w:t>ואמרו לו בסדר. הוא עדיין לא קנה את מטף כיבוי</w:t>
      </w:r>
      <w:bookmarkStart w:id="5090" w:name="_ETM_Q1_12997930"/>
      <w:bookmarkEnd w:id="5090"/>
      <w:r>
        <w:rPr>
          <w:rFonts w:hint="cs"/>
          <w:rtl/>
        </w:rPr>
        <w:t xml:space="preserve"> אש שהוא היה צריך לפי התצהיר, לכן הוא עדיין לא שלח תצהיר. </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צריך לבדוק אותו אחר כך שוב.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הוא יגיש תצהיר. </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איך הוא אושר?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בדיקה של רשות </w:t>
      </w:r>
      <w:bookmarkStart w:id="5091" w:name="_ETM_Q1_13010204"/>
      <w:bookmarkEnd w:id="5091"/>
      <w:r>
        <w:rPr>
          <w:rFonts w:hint="cs"/>
          <w:rtl/>
        </w:rPr>
        <w:t xml:space="preserve">הרישוי היא לא בדיקת התצהיר. </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היא מקבלת את התצהיר. כאשר אתה מגיש בקשה בהיתר </w:t>
      </w:r>
      <w:bookmarkStart w:id="5092" w:name="_ETM_Q1_13020102"/>
      <w:bookmarkEnd w:id="5092"/>
      <w:r>
        <w:rPr>
          <w:rFonts w:hint="cs"/>
          <w:rtl/>
        </w:rPr>
        <w:t xml:space="preserve">מזורז א' זה אומר שעד אותו מועד הכנת הכול.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לא בהכרח. אציג לך דוגמה. אותו ספר שרוצה לפתוח מספרה צריך לשכור עוזר. זה לא דרישה של</w:t>
      </w:r>
      <w:bookmarkStart w:id="5093" w:name="_ETM_Q1_13036976"/>
      <w:bookmarkEnd w:id="5093"/>
      <w:r>
        <w:rPr>
          <w:rFonts w:hint="cs"/>
          <w:rtl/>
        </w:rPr>
        <w:t xml:space="preserve"> החוק, החוק לא דורש שיהיה לו עוזר.</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על זה אני </w:t>
      </w:r>
      <w:bookmarkStart w:id="5094" w:name="_ETM_Q1_13037617"/>
      <w:bookmarkEnd w:id="5094"/>
      <w:r>
        <w:rPr>
          <w:rFonts w:hint="cs"/>
          <w:rtl/>
        </w:rPr>
        <w:t xml:space="preserve">מדבר.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צריך לקנות עכשיו פן בשביל העבודה שלו. זה </w:t>
      </w:r>
      <w:bookmarkStart w:id="5095" w:name="_ETM_Q1_13042851"/>
      <w:bookmarkEnd w:id="5095"/>
      <w:r>
        <w:rPr>
          <w:rFonts w:hint="cs"/>
          <w:rtl/>
        </w:rPr>
        <w:t xml:space="preserve">לא דרישה של החוק שיהיה לו פן.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השאלה מתי הוא מצרף את התצהיר.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מתי שהוא חושב שהוא מוכן לפתוח.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ואז הם עושים עוד פעם בדיקה?</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הם לא עושים בדיקה. בתצהיר </w:t>
      </w:r>
      <w:bookmarkStart w:id="5096" w:name="_ETM_Q1_13054469"/>
      <w:bookmarkEnd w:id="5096"/>
      <w:r>
        <w:rPr>
          <w:rFonts w:hint="cs"/>
          <w:rtl/>
        </w:rPr>
        <w:t xml:space="preserve">ובהיתר מזורז א' הרי העסק נפתח בלי בדיקה של נותני </w:t>
      </w:r>
      <w:bookmarkStart w:id="5097" w:name="_ETM_Q1_13056652"/>
      <w:bookmarkEnd w:id="5097"/>
      <w:r>
        <w:rPr>
          <w:rFonts w:hint="cs"/>
          <w:rtl/>
        </w:rPr>
        <w:t>האישור. התצהיר הוא תצהיר על קיום התנאים של נותני האישור</w:t>
      </w:r>
      <w:bookmarkStart w:id="5098" w:name="_ETM_Q1_13060478"/>
      <w:bookmarkEnd w:id="5098"/>
      <w:r>
        <w:rPr>
          <w:rFonts w:hint="cs"/>
          <w:rtl/>
        </w:rPr>
        <w:t xml:space="preserve"> בעיקר. הרשות המקומית בודקת את הדברים של הרשות המקומית והתצהיר</w:t>
      </w:r>
      <w:bookmarkStart w:id="5099" w:name="_ETM_Q1_13063050"/>
      <w:bookmarkEnd w:id="5099"/>
      <w:r>
        <w:rPr>
          <w:rFonts w:hint="cs"/>
          <w:rtl/>
        </w:rPr>
        <w:t xml:space="preserve"> אמור לשקף את קיום התנאים של נותני האישור. היות ובתצהיר ובהיתר מזורז א' נותני האישור לא מגיעים לבדוק לפני שהוא </w:t>
      </w:r>
      <w:bookmarkStart w:id="5100" w:name="_ETM_Q1_13070833"/>
      <w:bookmarkEnd w:id="5100"/>
      <w:r>
        <w:rPr>
          <w:rFonts w:hint="cs"/>
          <w:rtl/>
        </w:rPr>
        <w:t xml:space="preserve">פותח אז מבחינתי הוא יכול להגיד שהוא מוכן עם התנאים </w:t>
      </w:r>
      <w:bookmarkStart w:id="5101" w:name="_ETM_Q1_13076133"/>
      <w:bookmarkEnd w:id="5101"/>
      <w:r>
        <w:rPr>
          <w:rFonts w:hint="cs"/>
          <w:rtl/>
        </w:rPr>
        <w:t xml:space="preserve">של נותני האישור במהלך איזה זמן שהוא רוצה אחרי שהרשות </w:t>
      </w:r>
      <w:bookmarkStart w:id="5102" w:name="_ETM_Q1_13077635"/>
      <w:bookmarkEnd w:id="5102"/>
      <w:r>
        <w:rPr>
          <w:rFonts w:hint="cs"/>
          <w:rtl/>
        </w:rPr>
        <w:t xml:space="preserve">כבר אישרה לו מבחינתה.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זמן סביר, לא ארוך מדי.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הרשות</w:t>
      </w:r>
      <w:bookmarkStart w:id="5103" w:name="_ETM_Q1_13081548"/>
      <w:bookmarkEnd w:id="5103"/>
      <w:r>
        <w:rPr>
          <w:rFonts w:hint="cs"/>
          <w:rtl/>
        </w:rPr>
        <w:t xml:space="preserve"> מאשרת לו מבחינתה. זה ממילא לא מגיע לנותני האישור. </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הייתי מוסיף סייג שמבהיר שאחרי שהוא קיבל </w:t>
      </w:r>
      <w:r>
        <w:t>go</w:t>
      </w:r>
      <w:r>
        <w:rPr>
          <w:rFonts w:hint="cs"/>
          <w:rtl/>
        </w:rPr>
        <w:t xml:space="preserve"> מן הרשות המקומית-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ללא תצהיר הוא לא יכול לפתוח את העסק.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w:t>
      </w:r>
      <w:bookmarkStart w:id="5104" w:name="_ETM_Q1_13095657"/>
      <w:bookmarkEnd w:id="5104"/>
      <w:r>
        <w:rPr>
          <w:rFonts w:hint="cs"/>
          <w:rtl/>
        </w:rPr>
        <w:t xml:space="preserve">כתוב במפורש.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lang w:eastAsia="he-IL"/>
        </w:rPr>
      </w:pPr>
    </w:p>
    <w:p w:rsidR="008476AD" w:rsidRDefault="008476AD" w:rsidP="008476AD">
      <w:pPr>
        <w:rPr>
          <w:rFonts w:hint="cs"/>
          <w:rtl/>
        </w:rPr>
      </w:pPr>
      <w:r>
        <w:rPr>
          <w:rFonts w:hint="cs"/>
          <w:rtl/>
          <w:lang w:eastAsia="he-IL"/>
        </w:rPr>
        <w:t xml:space="preserve">זה בכפוף לתנאים של הרשות. </w:t>
      </w:r>
      <w:r>
        <w:rPr>
          <w:rFonts w:hint="cs"/>
          <w:rtl/>
        </w:rPr>
        <w:t xml:space="preserve">יש פה תהליך מסודר בעולם מתוקן, שבו אתה </w:t>
      </w:r>
      <w:bookmarkStart w:id="5105" w:name="_ETM_Q1_13106568"/>
      <w:bookmarkEnd w:id="5105"/>
      <w:r>
        <w:rPr>
          <w:rFonts w:hint="cs"/>
          <w:rtl/>
        </w:rPr>
        <w:t xml:space="preserve">מגיש את מסמכי העסק לרשויות המקומיות לפני שאתה פותח, יש לך בינתיים ארבעה קירות, אין לך שום </w:t>
      </w:r>
      <w:bookmarkStart w:id="5106" w:name="_ETM_Q1_13112290"/>
      <w:bookmarkEnd w:id="5106"/>
      <w:r>
        <w:rPr>
          <w:rFonts w:hint="cs"/>
          <w:rtl/>
        </w:rPr>
        <w:t>דבר יותר מזה. הרשות המקומית אומרת לך</w:t>
      </w:r>
      <w:bookmarkStart w:id="5107" w:name="_ETM_Q1_13096673"/>
      <w:bookmarkEnd w:id="5107"/>
      <w:r>
        <w:rPr>
          <w:rFonts w:hint="cs"/>
          <w:rtl/>
        </w:rPr>
        <w:t xml:space="preserve">: בסדר.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אישור עקרוני בכפוף לתצהיר.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lang w:eastAsia="he-IL"/>
        </w:rPr>
      </w:pPr>
      <w:r>
        <w:rPr>
          <w:rFonts w:hint="cs"/>
          <w:rtl/>
          <w:lang w:eastAsia="he-IL"/>
        </w:rPr>
        <w:t xml:space="preserve">אתה בונה את העסק בהתאם לתוכניות, מצהיר שעמדת בכל הדרישות ויכול לפתוח. את הדבר הזה צריך להבהיר לפי החלטת הממשלה. כיום הוא מחויב להגיש את התצהיר מיד בתום 21 הימים, וזה קצת מוזר כי אתה רוצה שיהיה זמן לעסק להיפתח כיאות. השאלה כמה ימים לאחר 21 הימים סביר להגיש את התצהיר.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יכול להיות שהוא לא מגיע מיד. לאחר קבלת האישור. </w:t>
      </w:r>
    </w:p>
    <w:p w:rsidR="008476AD" w:rsidRDefault="008476AD" w:rsidP="008476AD">
      <w:pPr>
        <w:rPr>
          <w:rFonts w:hint="cs"/>
          <w:rtl/>
          <w:lang w:eastAsia="he-IL"/>
        </w:rPr>
      </w:pPr>
    </w:p>
    <w:sdt>
      <w:sdtPr>
        <w:rPr>
          <w:rFonts w:hint="cs"/>
          <w:rtl/>
        </w:rPr>
        <w:alias w:val="דובר"/>
        <w:tag w:val="&lt;ID&gt;-1&lt;/ID&gt;&lt;Name&gt;תומר רוזנר&lt;/Name&gt;&lt;Data&gt;תומר רוזנר&lt;/Data&gt;&lt;Shortcut&gt;תומר&lt;/Shortcut&gt;&lt;MemberID&gt;&lt;/MemberID&gt;"/>
        <w:id w:val="-76052352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לאחר שהוא מקבל אישור מן הרשות המקומית, </w:t>
      </w:r>
      <w:bookmarkStart w:id="5108" w:name="_ETM_Q1_13153652"/>
      <w:bookmarkEnd w:id="5108"/>
      <w:r>
        <w:rPr>
          <w:rFonts w:hint="cs"/>
          <w:rtl/>
          <w:lang w:eastAsia="he-IL"/>
        </w:rPr>
        <w:t xml:space="preserve">כמה זמן אתם סבורים שיהיה סביר? </w:t>
      </w:r>
    </w:p>
    <w:p w:rsidR="008476AD" w:rsidRDefault="008476AD" w:rsidP="008476AD">
      <w:pPr>
        <w:rPr>
          <w:rFonts w:hint="cs"/>
          <w:rtl/>
          <w:lang w:eastAsia="he-IL"/>
        </w:rPr>
      </w:pPr>
    </w:p>
    <w:sdt>
      <w:sdtPr>
        <w:rPr>
          <w:rFonts w:hint="cs"/>
          <w:rtl/>
        </w:rPr>
        <w:alias w:val="דובר"/>
        <w:tag w:val="&lt;ID&gt;0&lt;/ID&gt;&lt;Name&gt;נפתלי קייקוב&lt;/Name&gt;&lt;Data&gt;נפתלי קייקוב&lt;/Data&gt;&lt;Shortcut&gt;נפקי&lt;/Shortcut&gt;&lt;MemberID&gt;&lt;/MemberID&gt;"/>
        <w:id w:val="-201837037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נפתלי קאיקוב</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21 ימים.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48530087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נתנו לו 60 ימים. השאלה מה קורה אחרי 60 הימים הללו. הוא צריך להגיש מחדש?</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כמה זמן לוקחת ההתארגנות?</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הצענו 120 ימים. צריך להיות זמן ארוך.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שי ברמן, יש לי שאלה. במסעדה ההליך </w:t>
      </w:r>
      <w:bookmarkStart w:id="5109" w:name="_ETM_Q1_13200022"/>
      <w:bookmarkEnd w:id="5109"/>
      <w:r>
        <w:rPr>
          <w:rFonts w:hint="cs"/>
          <w:rtl/>
          <w:lang w:eastAsia="he-IL"/>
        </w:rPr>
        <w:t>הוא כזה: הוא מגיש בקשה לפתיחת תיק לאישור עקרוני מרשות</w:t>
      </w:r>
      <w:bookmarkStart w:id="5110" w:name="_ETM_Q1_13203475"/>
      <w:bookmarkEnd w:id="5110"/>
      <w:r>
        <w:rPr>
          <w:rFonts w:hint="cs"/>
          <w:rtl/>
          <w:lang w:eastAsia="he-IL"/>
        </w:rPr>
        <w:t xml:space="preserve"> הרישוי. לצורך העניין, הוא במסלול א', לא במסלול ב'. אחרי 21 ימים הוא מקבל אישור עקרוני שהוא יכול לפתוח, בכפוף ל</w:t>
      </w:r>
      <w:bookmarkStart w:id="5111" w:name="_ETM_Q1_13215476"/>
      <w:bookmarkEnd w:id="5111"/>
      <w:r>
        <w:rPr>
          <w:rFonts w:hint="cs"/>
          <w:rtl/>
          <w:lang w:eastAsia="he-IL"/>
        </w:rPr>
        <w:t xml:space="preserve">תצהיר שהוא עושה. אני מדבר על מקרה שהוא רוצה לשכור, אפילו עוד לא חתם על הסכם שכירות. הוא קיבל </w:t>
      </w:r>
      <w:bookmarkStart w:id="5112" w:name="_ETM_Q1_13226144"/>
      <w:bookmarkEnd w:id="5112"/>
      <w:r>
        <w:rPr>
          <w:rFonts w:hint="cs"/>
          <w:rtl/>
          <w:lang w:eastAsia="he-IL"/>
        </w:rPr>
        <w:t>אישור. אני לא יכול לשמור לו לנצח את הזכות הזאת. הוא גם צריך לעמוד בתצהיר, יש לו התחייבויות למטפים, אני לא יודע לְמה. השאלה כמה זמן סביר כדי להתארגן, מרגע קבלת אישור עקרוני לעמידה בתנאי התצהיר, שכוללים את כל המטבח עם הדברים שהוא צריך וכן הלאה.</w:t>
      </w:r>
    </w:p>
    <w:p w:rsidR="008476AD" w:rsidRDefault="008476AD" w:rsidP="008476AD">
      <w:pPr>
        <w:rPr>
          <w:rFonts w:hint="cs"/>
          <w:rtl/>
          <w:lang w:eastAsia="he-IL"/>
        </w:rPr>
      </w:pPr>
    </w:p>
    <w:sdt>
      <w:sdtPr>
        <w:rPr>
          <w:rFonts w:hint="cs"/>
          <w:rtl/>
        </w:rPr>
        <w:alias w:val="דובר"/>
        <w:tag w:val="&lt;ID&gt;0&lt;/ID&gt;&lt;Name&gt;שי ברמן&lt;/Name&gt;&lt;Data&gt;שי ברמן&lt;/Data&gt;&lt;Shortcut&gt;שיבר&lt;/Shortcut&gt;&lt;MemberID&gt;&lt;/MemberID&gt;"/>
        <w:id w:val="62666788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מה לוחות הזמנים שדיברו עליהם פה?</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דיברו. תגיד אתה כמה זמן צריך להינתן, מניסיונך.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עמיחי פישר: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אתה כבעל מסעדה שכרת ארבעה קירות. </w:t>
      </w:r>
      <w:bookmarkStart w:id="5113" w:name="_ETM_Q1_13256843"/>
      <w:bookmarkEnd w:id="5113"/>
      <w:r>
        <w:rPr>
          <w:rFonts w:hint="cs"/>
          <w:rtl/>
          <w:lang w:eastAsia="he-IL"/>
        </w:rPr>
        <w:t xml:space="preserve">אפילו עוד לא שכרת כאשר הגשת את הבקשה. מרגע שהגשת בקשה וקיבלת אישור תתחיל לעבוד: אתה "סוגר" את הסכם השכירות ומתחיל לבנות בין ארבעה הקירות את המסעדה. כמה זמן ייקח לך להיות מוכן </w:t>
      </w:r>
      <w:bookmarkStart w:id="5114" w:name="_ETM_Q1_13273391"/>
      <w:bookmarkEnd w:id="5114"/>
      <w:r>
        <w:rPr>
          <w:rFonts w:hint="cs"/>
          <w:rtl/>
          <w:lang w:eastAsia="he-IL"/>
        </w:rPr>
        <w:t xml:space="preserve">להגיש תצהיר? </w:t>
      </w:r>
    </w:p>
    <w:p w:rsidR="008476AD" w:rsidRDefault="008476AD" w:rsidP="008476AD">
      <w:pPr>
        <w:rPr>
          <w:rFonts w:hint="cs"/>
          <w:rtl/>
          <w:lang w:eastAsia="he-IL"/>
        </w:rPr>
      </w:pPr>
    </w:p>
    <w:sdt>
      <w:sdtPr>
        <w:rPr>
          <w:rFonts w:hint="cs"/>
          <w:rtl/>
        </w:rPr>
        <w:alias w:val="דובר"/>
        <w:tag w:val="&lt;ID&gt;0&lt;/ID&gt;&lt;Name&gt;רוני סורקיס&lt;/Name&gt;&lt;Data&gt;רוני סורקיס&lt;/Data&gt;&lt;Shortcut&gt;רוסי&lt;/Shortcut&gt;&lt;MemberID&gt;&lt;/MemberID&gt;"/>
        <w:id w:val="107331747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רוני סורקיס</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אני חושב שאתם מבלבלים פה משהו. כאשר אני מגיש בקשה,</w:t>
      </w:r>
      <w:bookmarkStart w:id="5115" w:name="_ETM_Q1_13282661"/>
      <w:bookmarkEnd w:id="5115"/>
      <w:r>
        <w:rPr>
          <w:rFonts w:hint="cs"/>
          <w:rtl/>
          <w:lang w:eastAsia="he-IL"/>
        </w:rPr>
        <w:t xml:space="preserve"> זה כבר בקשה לרישיון. המקום מבחינתי הוא שלי. אני ערוך. </w:t>
      </w:r>
      <w:bookmarkStart w:id="5116" w:name="_ETM_Q1_13287951"/>
      <w:bookmarkEnd w:id="5116"/>
      <w:r>
        <w:rPr>
          <w:rFonts w:hint="cs"/>
          <w:rtl/>
          <w:lang w:eastAsia="he-IL"/>
        </w:rPr>
        <w:t xml:space="preserve">אני מגיש את הבקשה. אני לא צריך את הזמן הזה. אני מחכה רק שיגידו לי. יש </w:t>
      </w:r>
      <w:bookmarkStart w:id="5117" w:name="_ETM_Q1_13295646"/>
      <w:bookmarkEnd w:id="5117"/>
      <w:r>
        <w:rPr>
          <w:rFonts w:hint="cs"/>
          <w:rtl/>
          <w:lang w:eastAsia="he-IL"/>
        </w:rPr>
        <w:t>לי את הידע.</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כלומר לך אין בעיה.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רוני סורקיס:</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פה אני מבין שזה </w:t>
      </w:r>
      <w:bookmarkStart w:id="5118" w:name="_ETM_Q1_13298298"/>
      <w:bookmarkEnd w:id="5118"/>
      <w:r>
        <w:rPr>
          <w:rFonts w:hint="cs"/>
          <w:rtl/>
          <w:lang w:eastAsia="he-IL"/>
        </w:rPr>
        <w:t xml:space="preserve">משהו אחר, זה כמו בקשה למידע בעצם. </w:t>
      </w:r>
    </w:p>
    <w:p w:rsidR="008476AD" w:rsidRDefault="008476AD" w:rsidP="008476AD">
      <w:pPr>
        <w:rPr>
          <w:rFonts w:hint="cs"/>
          <w:rtl/>
          <w:lang w:eastAsia="he-IL"/>
        </w:rPr>
      </w:pPr>
    </w:p>
    <w:sdt>
      <w:sdtPr>
        <w:rPr>
          <w:rFonts w:hint="cs"/>
          <w:rtl/>
        </w:rPr>
        <w:alias w:val="דובר"/>
        <w:tag w:val="&lt;ID&gt;0&lt;/ID&gt;&lt;Name&gt;שי ברמן&lt;/Name&gt;&lt;Data&gt;שי ברמן&lt;/Data&gt;&lt;Shortcut&gt;שיבר&lt;/Shortcut&gt;&lt;MemberID&gt;&lt;/MemberID&gt;"/>
        <w:id w:val="-83985269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בבקשה תחדד לי את השאלה.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89700425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אתה צודק, רוני סורקיס, זה לא אותו דבר. החשיבה במשרדים הייתה על </w:t>
      </w:r>
      <w:bookmarkStart w:id="5119" w:name="_ETM_Q1_13308496"/>
      <w:bookmarkEnd w:id="5119"/>
      <w:r>
        <w:rPr>
          <w:rFonts w:hint="cs"/>
          <w:rtl/>
          <w:lang w:eastAsia="he-IL"/>
        </w:rPr>
        <w:t xml:space="preserve">עסקים כמו שלך, הכול תיק-תק, אין בעיה, אבל בסוף יש עסקים שמורכבים אחרת. </w:t>
      </w:r>
    </w:p>
    <w:p w:rsidR="008476AD" w:rsidRDefault="008476AD" w:rsidP="008476AD">
      <w:pPr>
        <w:rPr>
          <w:rFonts w:hint="cs"/>
          <w:rtl/>
          <w:lang w:eastAsia="he-IL"/>
        </w:rPr>
      </w:pPr>
    </w:p>
    <w:sdt>
      <w:sdtPr>
        <w:rPr>
          <w:rFonts w:hint="cs"/>
          <w:rtl/>
        </w:rPr>
        <w:alias w:val="דובר"/>
        <w:tag w:val="&lt;ID&gt;0&lt;/ID&gt;&lt;Name&gt;רוני סורקיס&lt;/Name&gt;&lt;Data&gt;רוני סורקיס&lt;/Data&gt;&lt;Shortcut&gt;רוסי&lt;/Shortcut&gt;&lt;MemberID&gt;&lt;/MemberID&gt;"/>
        <w:id w:val="91851894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רוני סורקיס</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לכן אני לא בטוח שזה תהליך רישוי אלא זה תהליך בקשת מידע בעצם.</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w:t>
      </w:r>
    </w:p>
    <w:p w:rsidR="008476AD" w:rsidRDefault="008476AD" w:rsidP="008476AD">
      <w:pPr>
        <w:rPr>
          <w:rFonts w:hint="cs"/>
          <w:rtl/>
          <w:lang w:eastAsia="he-IL"/>
        </w:rPr>
      </w:pPr>
    </w:p>
    <w:sdt>
      <w:sdtPr>
        <w:rPr>
          <w:rFonts w:hint="cs"/>
          <w:rtl/>
        </w:rPr>
        <w:alias w:val="דובר"/>
        <w:tag w:val="&lt;ID&gt;0&lt;/ID&gt;&lt;Name&gt;איילת וסרמן&lt;/Name&gt;&lt;Data&gt;איילת וסרמן&lt;/Data&gt;&lt;Shortcut&gt;איוס&lt;/Shortcut&gt;&lt;MemberID&gt;&lt;/MemberID&gt;"/>
        <w:id w:val="-188939826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חושבת ש"עד 30 ימים" זה סביר.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תקשיבו לשאלה. "30 ימים" – זה לא סביר בשום צורה.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אתה מגיש לרשות המקומית מסמכים, רק מסמכים על איך ייראה העסק שלך בעתיד. כרגע יש לך רק ארבעה קירות, אין לך בתוך העסק שום דבר. הרשות המקומית הסתכלה על התוכניות ואישרה </w:t>
      </w:r>
      <w:bookmarkStart w:id="5120" w:name="_ETM_Q1_13362082"/>
      <w:bookmarkEnd w:id="5120"/>
      <w:r>
        <w:rPr>
          <w:rFonts w:hint="cs"/>
          <w:rtl/>
          <w:lang w:eastAsia="he-IL"/>
        </w:rPr>
        <w:t xml:space="preserve">אותן. עכשיו אתה צריך להוציא אל הפועל את התוכניות האלה, עם עמידה </w:t>
      </w:r>
      <w:bookmarkStart w:id="5121" w:name="_ETM_Q1_13366858"/>
      <w:bookmarkEnd w:id="5121"/>
      <w:r>
        <w:rPr>
          <w:rFonts w:hint="cs"/>
          <w:rtl/>
          <w:lang w:eastAsia="he-IL"/>
        </w:rPr>
        <w:t xml:space="preserve">בכל תנאי האישור.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שלושה חודשים מינימום, לדעתי.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כמה זמן לוקח לך להמיר את התוכניות למציאות בתוך ארבעת </w:t>
      </w:r>
      <w:bookmarkStart w:id="5122" w:name="_ETM_Q1_13374346"/>
      <w:bookmarkEnd w:id="5122"/>
      <w:r>
        <w:rPr>
          <w:rFonts w:hint="cs"/>
          <w:rtl/>
          <w:lang w:eastAsia="he-IL"/>
        </w:rPr>
        <w:t xml:space="preserve">הקירות, עם עמידה בדרישות נותני האישור? </w:t>
      </w:r>
    </w:p>
    <w:p w:rsidR="008476AD" w:rsidRDefault="008476AD" w:rsidP="008476AD">
      <w:pPr>
        <w:rPr>
          <w:rFonts w:hint="cs"/>
          <w:rtl/>
          <w:lang w:eastAsia="he-IL"/>
        </w:rPr>
      </w:pPr>
    </w:p>
    <w:sdt>
      <w:sdtPr>
        <w:rPr>
          <w:rFonts w:hint="cs"/>
          <w:rtl/>
        </w:rPr>
        <w:alias w:val="דובר"/>
        <w:tag w:val="&lt;ID&gt;0&lt;/ID&gt;&lt;Name&gt;עמיחי פישר&lt;/Name&gt;&lt;Data&gt;עמיחי פישר&lt;/Data&gt;&lt;Shortcut&gt;עמפי&lt;/Shortcut&gt;&lt;MemberID&gt;&lt;/MemberID&gt;"/>
        <w:id w:val="-77902481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לקנות מקרר וכן הלאה.  </w:t>
      </w:r>
    </w:p>
    <w:p w:rsidR="008476AD" w:rsidRDefault="008476AD" w:rsidP="008476AD">
      <w:pPr>
        <w:rPr>
          <w:rFonts w:hint="cs"/>
          <w:rtl/>
          <w:lang w:eastAsia="he-IL"/>
        </w:rPr>
      </w:pPr>
    </w:p>
    <w:sdt>
      <w:sdtPr>
        <w:rPr>
          <w:rFonts w:hint="cs"/>
          <w:rtl/>
        </w:rPr>
        <w:alias w:val="דובר"/>
        <w:tag w:val="&lt;ID&gt;0&lt;/ID&gt;&lt;Name&gt;שי ברמן&lt;/Name&gt;&lt;Data&gt;שי ברמן&lt;/Data&gt;&lt;Shortcut&gt;שיבר&lt;/Shortcut&gt;&lt;MemberID&gt;&lt;/MemberID&gt;"/>
        <w:id w:val="-58853763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מדובר גם על </w:t>
      </w:r>
      <w:bookmarkStart w:id="5123" w:name="_ETM_Q1_13379892"/>
      <w:bookmarkEnd w:id="5123"/>
      <w:r>
        <w:rPr>
          <w:rFonts w:hint="cs"/>
          <w:rtl/>
          <w:lang w:eastAsia="he-IL"/>
        </w:rPr>
        <w:t xml:space="preserve">תהליך הבינוי של העסק, הקמה של העסק. זה יכול לקחת בין חצי שנה לשנה. </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נשאיר את זה "120 ימים". </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אחרי שהעסק עומד.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עמיחי פישר: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יכול </w:t>
      </w:r>
      <w:bookmarkStart w:id="5124" w:name="_ETM_Q1_13401684"/>
      <w:bookmarkEnd w:id="5124"/>
      <w:r>
        <w:rPr>
          <w:rFonts w:hint="cs"/>
          <w:rtl/>
          <w:lang w:eastAsia="he-IL"/>
        </w:rPr>
        <w:t xml:space="preserve">להיות שהוא צריך לבנות את השירותים, להקים את המטבח, להתקין </w:t>
      </w:r>
      <w:bookmarkStart w:id="5125" w:name="_ETM_Q1_13402150"/>
      <w:bookmarkEnd w:id="5125"/>
      <w:r>
        <w:rPr>
          <w:rFonts w:hint="cs"/>
          <w:rtl/>
          <w:lang w:eastAsia="he-IL"/>
        </w:rPr>
        <w:t xml:space="preserve">את המחיצות, להתקין גומחה.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מה קורה בהיתר ב'?</w:t>
      </w: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להיתר ב' עוד נגיע. שם הוא צריך להגיש דברים בהתחלה. אם הוא רוצה </w:t>
      </w:r>
      <w:bookmarkStart w:id="5126" w:name="_ETM_Q1_13412065"/>
      <w:bookmarkEnd w:id="5126"/>
      <w:r>
        <w:rPr>
          <w:rFonts w:hint="cs"/>
          <w:rtl/>
          <w:lang w:eastAsia="he-IL"/>
        </w:rPr>
        <w:t xml:space="preserve">לעשות בירורים שיבקש חוות דעת מקדמית.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62966651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לא מסכים אתכם, </w:t>
      </w:r>
      <w:bookmarkStart w:id="5127" w:name="_ETM_Q1_13430608"/>
      <w:bookmarkEnd w:id="5127"/>
      <w:r>
        <w:rPr>
          <w:rFonts w:hint="cs"/>
          <w:rtl/>
          <w:lang w:eastAsia="he-IL"/>
        </w:rPr>
        <w:t xml:space="preserve">אגיד לכם למה. פה אני יותר מתחבר למה שאמר רוני סורקיס. השלב המקדמי, לצורך העניין אתה יכול לקרוא </w:t>
      </w:r>
      <w:bookmarkStart w:id="5128" w:name="_ETM_Q1_13436291"/>
      <w:bookmarkEnd w:id="5128"/>
      <w:r>
        <w:rPr>
          <w:rFonts w:hint="cs"/>
          <w:rtl/>
          <w:lang w:eastAsia="he-IL"/>
        </w:rPr>
        <w:t xml:space="preserve">לו "קבלת מידע". אנחנו אפילו נותנים לו כלי טוב יותר, </w:t>
      </w:r>
      <w:bookmarkStart w:id="5129" w:name="_ETM_Q1_13438172"/>
      <w:bookmarkEnd w:id="5129"/>
      <w:r>
        <w:rPr>
          <w:rFonts w:hint="cs"/>
          <w:rtl/>
          <w:lang w:eastAsia="he-IL"/>
        </w:rPr>
        <w:t xml:space="preserve">כי הוא לא רק קיבל מידע אלא קיבל אישור עקרוני שזה בסדר. אין לי בעיה שבמהלך השיפוץ, </w:t>
      </w:r>
      <w:bookmarkStart w:id="5130" w:name="_ETM_Q1_13445035"/>
      <w:bookmarkEnd w:id="5130"/>
      <w:r>
        <w:rPr>
          <w:rFonts w:hint="cs"/>
          <w:rtl/>
          <w:lang w:eastAsia="he-IL"/>
        </w:rPr>
        <w:t xml:space="preserve">שנמשך שלושה חודשים, אפילו יגיש עוד פעם את הבקשה, חודש–חודשיים לפני שהוא גומר. זה הגיוני. "שלושה חודשים" זה בסדר. </w:t>
      </w:r>
    </w:p>
    <w:p w:rsidR="008476AD" w:rsidRDefault="008476AD" w:rsidP="008476AD">
      <w:pPr>
        <w:rPr>
          <w:rFonts w:hint="cs"/>
          <w:rtl/>
          <w:lang w:eastAsia="he-IL"/>
        </w:rPr>
      </w:pPr>
    </w:p>
    <w:sdt>
      <w:sdtPr>
        <w:rPr>
          <w:rFonts w:hint="cs"/>
          <w:rtl/>
        </w:rPr>
        <w:alias w:val="דובר"/>
        <w:tag w:val="&lt;ID&gt;0&lt;/ID&gt;&lt;Name&gt;שי ברמן&lt;/Name&gt;&lt;Data&gt;שי ברמן&lt;/Data&gt;&lt;Shortcut&gt;שיבר&lt;/Shortcut&gt;&lt;MemberID&gt;&lt;/MemberID&gt;"/>
        <w:id w:val="-136327167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מנסה לחשוב על זה. גם בעניין הזה יש הבדל בין עסק שהוא לפי היתר א', שהוא </w:t>
      </w:r>
      <w:bookmarkStart w:id="5131" w:name="_ETM_Q1_13461447"/>
      <w:bookmarkEnd w:id="5131"/>
      <w:r>
        <w:rPr>
          <w:rFonts w:hint="cs"/>
          <w:rtl/>
          <w:lang w:eastAsia="he-IL"/>
        </w:rPr>
        <w:t xml:space="preserve">עסק קטן יותר מטבע הדברים. אם אנחנו מדברים על הענף שלנו, </w:t>
      </w:r>
      <w:bookmarkStart w:id="5132" w:name="_ETM_Q1_13467153"/>
      <w:bookmarkEnd w:id="5132"/>
      <w:r>
        <w:rPr>
          <w:rFonts w:hint="cs"/>
          <w:rtl/>
          <w:lang w:eastAsia="he-IL"/>
        </w:rPr>
        <w:t xml:space="preserve">מזנון או בית קפה, ברור שזמן ההקמה שלו קצר יותר. אם אנחנו מדברים על מסעדה גדולה – </w:t>
      </w:r>
      <w:bookmarkStart w:id="5133" w:name="_ETM_Q1_13472176"/>
      <w:bookmarkEnd w:id="5133"/>
      <w:r>
        <w:rPr>
          <w:rFonts w:hint="cs"/>
          <w:rtl/>
          <w:lang w:eastAsia="he-IL"/>
        </w:rPr>
        <w:t xml:space="preserve">יש היום מסעדה מפורסמת בתל אביב שנקראת "הרצל 16", מבנה </w:t>
      </w:r>
      <w:bookmarkStart w:id="5134" w:name="_ETM_Q1_13479362"/>
      <w:bookmarkEnd w:id="5134"/>
      <w:r>
        <w:rPr>
          <w:rFonts w:hint="cs"/>
          <w:rtl/>
          <w:lang w:eastAsia="he-IL"/>
        </w:rPr>
        <w:t xml:space="preserve">לשימור, שלקח שנתיים וחצי להקים את העסק.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2505602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"90 ימים". אני לא רוצה שימרחו. אני רוצה שבתום שנה, או אם חלפו שנתיים וחצי, שיבוא עוד פעם לרשות </w:t>
      </w:r>
      <w:bookmarkStart w:id="5135" w:name="_ETM_Q1_13496372"/>
      <w:bookmarkEnd w:id="5135"/>
      <w:r>
        <w:rPr>
          <w:rFonts w:hint="cs"/>
          <w:rtl/>
          <w:lang w:eastAsia="he-IL"/>
        </w:rPr>
        <w:t xml:space="preserve">הרישוי ויגיש שוב את המסמכים. </w:t>
      </w:r>
    </w:p>
    <w:p w:rsidR="008476AD" w:rsidRDefault="008476AD" w:rsidP="008476AD">
      <w:pPr>
        <w:rPr>
          <w:rFonts w:hint="cs"/>
          <w:rtl/>
          <w:lang w:eastAsia="he-IL"/>
        </w:rPr>
      </w:pPr>
    </w:p>
    <w:sdt>
      <w:sdtPr>
        <w:rPr>
          <w:rFonts w:hint="cs"/>
          <w:rtl/>
        </w:rPr>
        <w:alias w:val="דובר"/>
        <w:tag w:val="&lt;ID&gt;0&lt;/ID&gt;&lt;Name&gt;עמיחי פישר&lt;/Name&gt;&lt;Data&gt;עמיחי פישר&lt;/Data&gt;&lt;Shortcut&gt;עמפי&lt;/Shortcut&gt;&lt;MemberID&gt;&lt;/MemberID&gt;"/>
        <w:id w:val="-142094111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מה החשש? מה יקרה? יתנו לו אישור, ומה הוא יעשה?</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690213483"/>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דברים יכולים להשתנות, זה הכול. יאללה, קדימה. </w:t>
      </w:r>
    </w:p>
    <w:p w:rsidR="008476AD" w:rsidRDefault="008476AD" w:rsidP="008476AD">
      <w:pPr>
        <w:rPr>
          <w:rFonts w:hint="cs"/>
          <w:rtl/>
          <w:lang w:eastAsia="he-IL"/>
        </w:rPr>
      </w:pPr>
    </w:p>
    <w:sdt>
      <w:sdtPr>
        <w:rPr>
          <w:rFonts w:hint="cs"/>
          <w:rtl/>
        </w:rPr>
        <w:alias w:val="דובר"/>
        <w:tag w:val="&lt;ID&gt;0&lt;/ID&gt;&lt;Name&gt;שי עג'מי&lt;/Name&gt;&lt;Data&gt;שי עג'מי&lt;/Data&gt;&lt;Shortcut&gt;שיעג&lt;/Shortcut&gt;&lt;MemberID&gt;&lt;/MemberID&gt;"/>
        <w:id w:val="191558566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"120 ימים".</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11933735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"120 ימים," בסדר. יש לי פינה רכה בלב למשרד ראש הממשלה...</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65737277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אני קוראת בסעיף קטן (א2).</w:t>
      </w:r>
    </w:p>
    <w:p w:rsidR="008476AD" w:rsidRDefault="008476AD" w:rsidP="008476AD">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87"/>
        <w:gridCol w:w="58"/>
        <w:gridCol w:w="1135"/>
        <w:gridCol w:w="6234"/>
      </w:tblGrid>
      <w:tr w:rsidR="008476AD" w:rsidTr="008476AD">
        <w:trPr>
          <w:cantSplit/>
          <w:trHeight w:val="62"/>
        </w:trPr>
        <w:tc>
          <w:tcPr>
            <w:tcW w:w="1787" w:type="dxa"/>
          </w:tcPr>
          <w:p w:rsidR="008476AD" w:rsidRDefault="008476AD">
            <w:pPr>
              <w:pStyle w:val="TableSideHeading"/>
              <w:spacing w:line="240" w:lineRule="auto"/>
              <w:rPr>
                <w:rFonts w:hint="cs"/>
                <w:sz w:val="24"/>
                <w:szCs w:val="24"/>
                <w:rtl/>
              </w:rPr>
            </w:pPr>
          </w:p>
        </w:tc>
        <w:tc>
          <w:tcPr>
            <w:tcW w:w="58" w:type="dxa"/>
          </w:tcPr>
          <w:p w:rsidR="008476AD" w:rsidRDefault="008476AD">
            <w:pPr>
              <w:pStyle w:val="TableText"/>
              <w:spacing w:line="240" w:lineRule="auto"/>
              <w:rPr>
                <w:rFonts w:hint="cs"/>
                <w:sz w:val="24"/>
                <w:szCs w:val="24"/>
                <w:rtl/>
              </w:rPr>
            </w:pPr>
          </w:p>
        </w:tc>
        <w:tc>
          <w:tcPr>
            <w:tcW w:w="7369" w:type="dxa"/>
            <w:gridSpan w:val="2"/>
            <w:hideMark/>
          </w:tcPr>
          <w:p w:rsidR="008476AD" w:rsidRDefault="008476AD">
            <w:pPr>
              <w:pStyle w:val="TableBlock"/>
              <w:spacing w:line="240" w:lineRule="auto"/>
              <w:ind w:left="624" w:hanging="624"/>
              <w:rPr>
                <w:rFonts w:hint="cs"/>
                <w:sz w:val="24"/>
                <w:szCs w:val="24"/>
                <w:rtl/>
              </w:rPr>
            </w:pPr>
            <w:r>
              <w:rPr>
                <w:rFonts w:hint="cs"/>
                <w:sz w:val="24"/>
                <w:szCs w:val="24"/>
                <w:rtl/>
              </w:rPr>
              <w:t>"(א2)</w:t>
            </w:r>
            <w:r>
              <w:rPr>
                <w:rFonts w:hint="cs"/>
                <w:sz w:val="24"/>
                <w:szCs w:val="24"/>
                <w:rtl/>
              </w:rPr>
              <w:tab/>
              <w:t xml:space="preserve">בסעיף קטן (ג), אחרי "היתר מזורז" יבוא "א'", ובמקום "וכן מסמכים נוספים שיקבע שר הפנים המעידים על קיום דיני התכנון והבנייה בעסק, ככל שיקבע" יבוא "ובצירוף הצהרה שבה יצהיר כי  – </w:t>
            </w:r>
          </w:p>
        </w:tc>
      </w:tr>
      <w:tr w:rsidR="008476AD" w:rsidTr="008476AD">
        <w:trPr>
          <w:cantSplit/>
          <w:trHeight w:val="62"/>
        </w:trPr>
        <w:tc>
          <w:tcPr>
            <w:tcW w:w="1787" w:type="dxa"/>
          </w:tcPr>
          <w:p w:rsidR="008476AD" w:rsidRDefault="008476AD">
            <w:pPr>
              <w:pStyle w:val="TableSideHeading"/>
              <w:spacing w:line="240" w:lineRule="auto"/>
              <w:rPr>
                <w:sz w:val="24"/>
                <w:szCs w:val="24"/>
              </w:rPr>
            </w:pPr>
          </w:p>
        </w:tc>
        <w:tc>
          <w:tcPr>
            <w:tcW w:w="58" w:type="dxa"/>
          </w:tcPr>
          <w:p w:rsidR="008476AD" w:rsidRDefault="008476AD">
            <w:pPr>
              <w:pStyle w:val="TableText"/>
              <w:spacing w:line="240" w:lineRule="auto"/>
              <w:rPr>
                <w:sz w:val="24"/>
                <w:szCs w:val="24"/>
              </w:rPr>
            </w:pPr>
          </w:p>
        </w:tc>
        <w:tc>
          <w:tcPr>
            <w:tcW w:w="1135" w:type="dxa"/>
          </w:tcPr>
          <w:p w:rsidR="008476AD" w:rsidRDefault="008476AD">
            <w:pPr>
              <w:pStyle w:val="TableText"/>
              <w:spacing w:line="240" w:lineRule="auto"/>
              <w:rPr>
                <w:sz w:val="24"/>
                <w:szCs w:val="24"/>
              </w:rPr>
            </w:pPr>
          </w:p>
        </w:tc>
        <w:tc>
          <w:tcPr>
            <w:tcW w:w="6234" w:type="dxa"/>
            <w:hideMark/>
          </w:tcPr>
          <w:p w:rsidR="008476AD" w:rsidRDefault="008476AD">
            <w:pPr>
              <w:pStyle w:val="TableBlock"/>
              <w:spacing w:line="240" w:lineRule="auto"/>
              <w:ind w:left="624" w:hanging="624"/>
              <w:rPr>
                <w:sz w:val="24"/>
                <w:szCs w:val="24"/>
              </w:rPr>
            </w:pPr>
            <w:r>
              <w:rPr>
                <w:rFonts w:hint="cs"/>
                <w:sz w:val="24"/>
                <w:szCs w:val="24"/>
                <w:rtl/>
              </w:rPr>
              <w:t>(א1)</w:t>
            </w:r>
            <w:r>
              <w:rPr>
                <w:rFonts w:hint="cs"/>
                <w:sz w:val="24"/>
                <w:szCs w:val="24"/>
                <w:rtl/>
              </w:rPr>
              <w:tab/>
              <w:t>למקום שבו עתיד לפעול העסק ניתן היתר בנייה, או שלאחר שקידה סבירה הוא לא הצליח לאתר את היתר הבנייה שניתן לבניין;</w:t>
            </w:r>
          </w:p>
        </w:tc>
      </w:tr>
      <w:tr w:rsidR="008476AD" w:rsidTr="008476AD">
        <w:trPr>
          <w:cantSplit/>
          <w:trHeight w:val="62"/>
        </w:trPr>
        <w:tc>
          <w:tcPr>
            <w:tcW w:w="1787" w:type="dxa"/>
          </w:tcPr>
          <w:p w:rsidR="008476AD" w:rsidRDefault="008476AD">
            <w:pPr>
              <w:pStyle w:val="TableSideHeading"/>
              <w:spacing w:line="240" w:lineRule="auto"/>
              <w:rPr>
                <w:sz w:val="24"/>
                <w:szCs w:val="24"/>
              </w:rPr>
            </w:pPr>
          </w:p>
        </w:tc>
        <w:tc>
          <w:tcPr>
            <w:tcW w:w="58" w:type="dxa"/>
          </w:tcPr>
          <w:p w:rsidR="008476AD" w:rsidRDefault="008476AD">
            <w:pPr>
              <w:pStyle w:val="TableText"/>
              <w:spacing w:line="240" w:lineRule="auto"/>
              <w:rPr>
                <w:sz w:val="24"/>
                <w:szCs w:val="24"/>
              </w:rPr>
            </w:pPr>
          </w:p>
        </w:tc>
        <w:tc>
          <w:tcPr>
            <w:tcW w:w="1135" w:type="dxa"/>
          </w:tcPr>
          <w:p w:rsidR="008476AD" w:rsidRDefault="008476AD">
            <w:pPr>
              <w:pStyle w:val="TableText"/>
              <w:spacing w:line="240" w:lineRule="auto"/>
              <w:rPr>
                <w:sz w:val="24"/>
                <w:szCs w:val="24"/>
              </w:rPr>
            </w:pPr>
          </w:p>
        </w:tc>
        <w:tc>
          <w:tcPr>
            <w:tcW w:w="6234" w:type="dxa"/>
            <w:hideMark/>
          </w:tcPr>
          <w:p w:rsidR="008476AD" w:rsidRDefault="008476AD">
            <w:pPr>
              <w:pStyle w:val="TableBlock"/>
              <w:spacing w:line="240" w:lineRule="auto"/>
              <w:ind w:left="624" w:hanging="624"/>
              <w:rPr>
                <w:sz w:val="24"/>
                <w:szCs w:val="24"/>
              </w:rPr>
            </w:pPr>
            <w:r>
              <w:rPr>
                <w:rFonts w:hint="cs"/>
                <w:sz w:val="24"/>
                <w:szCs w:val="24"/>
                <w:rtl/>
              </w:rPr>
              <w:t>(א2)</w:t>
            </w:r>
            <w:r>
              <w:rPr>
                <w:rFonts w:hint="cs"/>
                <w:sz w:val="24"/>
                <w:szCs w:val="24"/>
                <w:rtl/>
              </w:rPr>
              <w:tab/>
              <w:t>הוא לא ביצע בעסק עבודה הטעונה היתר לפי חוק התכנון והבנייה בלא היתר כאמור.";</w:t>
            </w:r>
          </w:p>
        </w:tc>
      </w:tr>
    </w:tbl>
    <w:p w:rsidR="008476AD" w:rsidRDefault="008476AD" w:rsidP="008476AD"/>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2339"/>
        <w:gridCol w:w="76"/>
        <w:gridCol w:w="9645"/>
      </w:tblGrid>
      <w:tr w:rsidR="008476AD" w:rsidTr="008476AD">
        <w:trPr>
          <w:cantSplit/>
          <w:trHeight w:val="60"/>
        </w:trPr>
        <w:tc>
          <w:tcPr>
            <w:tcW w:w="2339" w:type="dxa"/>
          </w:tcPr>
          <w:p w:rsidR="008476AD" w:rsidRDefault="008476AD">
            <w:pPr>
              <w:pStyle w:val="TableSideHeading"/>
              <w:spacing w:line="240" w:lineRule="auto"/>
              <w:outlineLvl w:val="9"/>
              <w:rPr>
                <w:sz w:val="24"/>
                <w:szCs w:val="24"/>
              </w:rPr>
            </w:pPr>
          </w:p>
        </w:tc>
        <w:tc>
          <w:tcPr>
            <w:tcW w:w="76" w:type="dxa"/>
          </w:tcPr>
          <w:p w:rsidR="008476AD" w:rsidRDefault="008476AD">
            <w:pPr>
              <w:pStyle w:val="TableText"/>
              <w:spacing w:line="240" w:lineRule="auto"/>
              <w:jc w:val="both"/>
              <w:rPr>
                <w:sz w:val="24"/>
                <w:szCs w:val="24"/>
              </w:rPr>
            </w:pPr>
          </w:p>
        </w:tc>
        <w:tc>
          <w:tcPr>
            <w:tcW w:w="9645" w:type="dxa"/>
            <w:hideMark/>
          </w:tcPr>
          <w:p w:rsidR="008476AD" w:rsidRDefault="008476AD">
            <w:pPr>
              <w:pStyle w:val="TableBlock"/>
              <w:spacing w:line="240" w:lineRule="auto"/>
              <w:rPr>
                <w:rFonts w:hint="cs"/>
                <w:sz w:val="24"/>
                <w:szCs w:val="24"/>
                <w:rtl/>
              </w:rPr>
            </w:pPr>
            <w:r>
              <w:rPr>
                <w:rFonts w:hint="cs"/>
                <w:sz w:val="24"/>
                <w:szCs w:val="24"/>
                <w:rtl/>
              </w:rPr>
              <w:t>(א2)</w:t>
            </w:r>
            <w:r>
              <w:rPr>
                <w:rFonts w:hint="cs"/>
                <w:sz w:val="24"/>
                <w:szCs w:val="24"/>
                <w:rtl/>
              </w:rPr>
              <w:tab/>
              <w:t>בסעיף קטן (ד) אחרי "לקבלת היתר מזורז" יבוא "א',";"</w:t>
            </w:r>
          </w:p>
        </w:tc>
      </w:tr>
    </w:tbl>
    <w:p w:rsidR="008476AD" w:rsidRDefault="008476AD" w:rsidP="008476AD"/>
    <w:p w:rsidR="008476AD" w:rsidRDefault="008476AD" w:rsidP="008476AD">
      <w:r>
        <w:rPr>
          <w:rFonts w:hint="cs"/>
          <w:rtl/>
        </w:rPr>
        <w:t>בסעיף קטן (א2) התיקון הוא בפסקה (1א) שמסומנת בירוק:</w:t>
      </w:r>
    </w:p>
    <w:p w:rsidR="008476AD" w:rsidRDefault="008476AD" w:rsidP="008476AD"/>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16"/>
        <w:gridCol w:w="606"/>
        <w:gridCol w:w="6942"/>
      </w:tblGrid>
      <w:tr w:rsidR="008476AD" w:rsidTr="008476AD">
        <w:trPr>
          <w:cantSplit/>
          <w:trHeight w:val="583"/>
        </w:trPr>
        <w:tc>
          <w:tcPr>
            <w:tcW w:w="1816" w:type="dxa"/>
            <w:tcMar>
              <w:top w:w="91" w:type="dxa"/>
              <w:left w:w="0" w:type="dxa"/>
              <w:bottom w:w="91" w:type="dxa"/>
              <w:right w:w="0" w:type="dxa"/>
            </w:tcMar>
          </w:tcPr>
          <w:p w:rsidR="008476AD" w:rsidRDefault="008476AD">
            <w:pPr>
              <w:pStyle w:val="TableSideHeading"/>
              <w:spacing w:line="240" w:lineRule="auto"/>
              <w:rPr>
                <w:rFonts w:hint="cs"/>
                <w:sz w:val="24"/>
                <w:szCs w:val="24"/>
                <w:rtl/>
              </w:rPr>
            </w:pPr>
          </w:p>
        </w:tc>
        <w:tc>
          <w:tcPr>
            <w:tcW w:w="606" w:type="dxa"/>
            <w:tcMar>
              <w:top w:w="91" w:type="dxa"/>
              <w:left w:w="0" w:type="dxa"/>
              <w:bottom w:w="91" w:type="dxa"/>
              <w:right w:w="0" w:type="dxa"/>
            </w:tcMar>
          </w:tcPr>
          <w:p w:rsidR="008476AD" w:rsidRDefault="008476AD">
            <w:pPr>
              <w:pStyle w:val="TableText"/>
              <w:spacing w:line="240" w:lineRule="auto"/>
              <w:rPr>
                <w:rFonts w:hint="cs"/>
                <w:sz w:val="24"/>
                <w:szCs w:val="24"/>
                <w:rtl/>
              </w:rPr>
            </w:pPr>
          </w:p>
        </w:tc>
        <w:tc>
          <w:tcPr>
            <w:tcW w:w="6942" w:type="dxa"/>
            <w:tcMar>
              <w:top w:w="91" w:type="dxa"/>
              <w:left w:w="0" w:type="dxa"/>
              <w:bottom w:w="91" w:type="dxa"/>
              <w:right w:w="0" w:type="dxa"/>
            </w:tcMar>
            <w:hideMark/>
          </w:tcPr>
          <w:p w:rsidR="008476AD" w:rsidRDefault="008476AD">
            <w:pPr>
              <w:pStyle w:val="TableBlock"/>
              <w:spacing w:line="240" w:lineRule="auto"/>
              <w:ind w:left="624" w:hanging="624"/>
              <w:rPr>
                <w:rFonts w:hint="cs"/>
                <w:sz w:val="24"/>
                <w:szCs w:val="24"/>
                <w:rtl/>
              </w:rPr>
            </w:pPr>
            <w:r>
              <w:rPr>
                <w:rFonts w:hint="cs"/>
                <w:sz w:val="24"/>
                <w:szCs w:val="24"/>
                <w:rtl/>
              </w:rPr>
              <w:t>"(1א)</w:t>
            </w:r>
            <w:r>
              <w:rPr>
                <w:rFonts w:hint="cs"/>
                <w:sz w:val="24"/>
                <w:szCs w:val="24"/>
                <w:rtl/>
              </w:rPr>
              <w:tab/>
              <w:t>בסעיף קטן (ה), בסופו יבוא "ואולם רשאי הוא למסור את המסמכים והתצהיר כאמור עד תום 120 ימים מתום התקופה האמורה בסעיף קטן (ד) או מיום שניתנה לו הודעת רשות הרישוי, ובלבד שלא יפעיל את העסק עד שלא הגיש את התצהיר כאמור"."</w:t>
            </w:r>
          </w:p>
        </w:tc>
      </w:tr>
    </w:tbl>
    <w:p w:rsidR="008476AD" w:rsidRDefault="008476AD" w:rsidP="008476AD"/>
    <w:sdt>
      <w:sdtPr>
        <w:rPr>
          <w:rFonts w:hint="cs"/>
          <w:rtl/>
        </w:rPr>
        <w:alias w:val="דובר"/>
        <w:tag w:val="&lt;ID&gt;0&lt;/ID&gt;&lt;Name&gt;נטע דרורי&lt;/Name&gt;&lt;Data&gt;נטע דרורי&lt;/Data&gt;&lt;Shortcut&gt;נטדר&lt;/Shortcut&gt;&lt;MemberID&gt;&lt;/MemberID&gt;"/>
        <w:id w:val="1966159670"/>
        <w:placeholder>
          <w:docPart w:val="AD222C1E928F461195198D9572EA9F98"/>
        </w:placeholder>
      </w:sdtPr>
      <w:sdtContent>
        <w:p w:rsidR="008476AD" w:rsidRDefault="008476AD" w:rsidP="008476AD">
          <w:pPr>
            <w:pStyle w:val="a5"/>
            <w:keepNext/>
          </w:pPr>
          <w:r>
            <w:rPr>
              <w:rStyle w:val="aff"/>
              <w:rFonts w:hint="cs"/>
              <w:color w:val="000000"/>
              <w:rtl/>
            </w:rPr>
            <w:t>נטע דרורי</w:t>
          </w:r>
          <w:r>
            <w:rPr>
              <w:rFonts w:hint="cs"/>
              <w:color w:val="000000"/>
              <w:rtl/>
            </w:rPr>
            <w:t>:</w:t>
          </w:r>
        </w:p>
      </w:sdtContent>
    </w:sdt>
    <w:p w:rsidR="008476AD" w:rsidRDefault="008476AD" w:rsidP="008476AD">
      <w:pPr>
        <w:pStyle w:val="KeepWithNext"/>
        <w:rPr>
          <w:rFonts w:hint="cs"/>
        </w:rPr>
      </w:pPr>
    </w:p>
    <w:p w:rsidR="008476AD" w:rsidRDefault="008476AD" w:rsidP="008476AD">
      <w:pPr>
        <w:rPr>
          <w:rFonts w:hint="cs"/>
          <w:rtl/>
        </w:rPr>
      </w:pPr>
      <w:r>
        <w:rPr>
          <w:rFonts w:hint="cs"/>
          <w:rtl/>
        </w:rPr>
        <w:t>אפשר להסביר מה זה "שקידה סבירה"?</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אחרי כן, אחרי שיגמרו לקרוא את כל הסעיף.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"שקידה סבירה" – יש על זה פסיקה ענפה. גברתי מופנית לכל </w:t>
      </w:r>
      <w:bookmarkStart w:id="5136" w:name="_ETM_Q1_13590483"/>
      <w:bookmarkEnd w:id="5136"/>
      <w:r>
        <w:rPr>
          <w:rFonts w:hint="cs"/>
          <w:rtl/>
        </w:rPr>
        <w:t xml:space="preserve">הפסיקה העוסקת בשקידה סבירה במציאת מענו של אדם כאשר רוצים לעשות לו המצאה. </w:t>
      </w:r>
    </w:p>
    <w:p w:rsidR="008476AD" w:rsidRDefault="008476AD" w:rsidP="008476AD">
      <w:pPr>
        <w:rPr>
          <w:rFonts w:hint="cs"/>
          <w:rtl/>
        </w:rPr>
      </w:pPr>
    </w:p>
    <w:p w:rsidR="008476AD" w:rsidRDefault="008476AD" w:rsidP="008476AD">
      <w:pPr>
        <w:pStyle w:val="a5"/>
        <w:keepNext/>
        <w:rPr>
          <w:rFonts w:hint="cs"/>
          <w:rtl/>
        </w:rPr>
      </w:pPr>
      <w:r>
        <w:rPr>
          <w:rFonts w:hint="cs"/>
          <w:rtl/>
        </w:rPr>
        <w:t>נטע דרורי:</w:t>
      </w:r>
    </w:p>
    <w:p w:rsidR="008476AD" w:rsidRDefault="008476AD" w:rsidP="008476AD">
      <w:pPr>
        <w:pStyle w:val="KeepWithNext"/>
        <w:rPr>
          <w:rFonts w:hint="cs"/>
          <w:rtl/>
        </w:rPr>
      </w:pPr>
    </w:p>
    <w:p w:rsidR="008476AD" w:rsidRDefault="008476AD" w:rsidP="008476AD">
      <w:pPr>
        <w:rPr>
          <w:rFonts w:hint="cs"/>
          <w:rtl/>
        </w:rPr>
      </w:pPr>
      <w:r>
        <w:rPr>
          <w:rFonts w:hint="cs"/>
          <w:rtl/>
        </w:rPr>
        <w:t>אבל כל בעל עסק שצריך להוכיח שקידה סבירה מכיר את הפסיקה הזאת?</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מניח שהוא הולך לעורך דין ועורך הדין יסביר לו. זה הצהרה.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אל תפריעו להקראה. </w:t>
      </w:r>
      <w:bookmarkStart w:id="5137" w:name="_ETM_Q1_13610107"/>
      <w:bookmarkEnd w:id="5137"/>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8368127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11"/>
        <w:gridCol w:w="604"/>
        <w:gridCol w:w="604"/>
        <w:gridCol w:w="6319"/>
      </w:tblGrid>
      <w:tr w:rsidR="008476AD" w:rsidTr="008476AD">
        <w:trPr>
          <w:cantSplit/>
          <w:trHeight w:val="56"/>
        </w:trPr>
        <w:tc>
          <w:tcPr>
            <w:tcW w:w="1811" w:type="dxa"/>
          </w:tcPr>
          <w:p w:rsidR="008476AD" w:rsidRDefault="008476AD">
            <w:pPr>
              <w:pStyle w:val="TableSideHeading"/>
              <w:spacing w:line="240" w:lineRule="auto"/>
              <w:rPr>
                <w:rFonts w:hint="cs"/>
                <w:sz w:val="24"/>
                <w:szCs w:val="24"/>
                <w:rtl/>
              </w:rPr>
            </w:pPr>
          </w:p>
        </w:tc>
        <w:tc>
          <w:tcPr>
            <w:tcW w:w="604" w:type="dxa"/>
          </w:tcPr>
          <w:p w:rsidR="008476AD" w:rsidRDefault="008476AD">
            <w:pPr>
              <w:pStyle w:val="TableText"/>
              <w:spacing w:line="240" w:lineRule="auto"/>
              <w:rPr>
                <w:rFonts w:hint="cs"/>
                <w:sz w:val="24"/>
                <w:szCs w:val="24"/>
                <w:rtl/>
              </w:rPr>
            </w:pPr>
          </w:p>
        </w:tc>
        <w:tc>
          <w:tcPr>
            <w:tcW w:w="6923" w:type="dxa"/>
            <w:gridSpan w:val="2"/>
            <w:hideMark/>
          </w:tcPr>
          <w:p w:rsidR="008476AD" w:rsidRDefault="008476AD">
            <w:pPr>
              <w:pStyle w:val="TableBlock"/>
              <w:spacing w:line="240" w:lineRule="auto"/>
              <w:rPr>
                <w:rFonts w:hint="cs"/>
                <w:sz w:val="24"/>
                <w:szCs w:val="24"/>
                <w:rtl/>
              </w:rPr>
            </w:pPr>
            <w:r>
              <w:rPr>
                <w:rFonts w:hint="cs"/>
                <w:sz w:val="24"/>
                <w:szCs w:val="24"/>
                <w:rtl/>
              </w:rPr>
              <w:t>"(1ב)</w:t>
            </w:r>
            <w:r>
              <w:rPr>
                <w:rFonts w:hint="cs"/>
                <w:sz w:val="24"/>
                <w:szCs w:val="24"/>
                <w:rtl/>
              </w:rPr>
              <w:tab/>
              <w:t xml:space="preserve">בסעיף קטן (ו) – </w:t>
            </w:r>
          </w:p>
        </w:tc>
      </w:tr>
      <w:tr w:rsidR="008476AD" w:rsidTr="008476AD">
        <w:trPr>
          <w:cantSplit/>
          <w:trHeight w:val="56"/>
        </w:trPr>
        <w:tc>
          <w:tcPr>
            <w:tcW w:w="1811" w:type="dxa"/>
          </w:tcPr>
          <w:p w:rsidR="008476AD" w:rsidRDefault="008476AD">
            <w:pPr>
              <w:pStyle w:val="TableSideHeading"/>
              <w:spacing w:line="240" w:lineRule="auto"/>
              <w:rPr>
                <w:sz w:val="24"/>
                <w:szCs w:val="24"/>
              </w:rPr>
            </w:pPr>
          </w:p>
        </w:tc>
        <w:tc>
          <w:tcPr>
            <w:tcW w:w="604" w:type="dxa"/>
          </w:tcPr>
          <w:p w:rsidR="008476AD" w:rsidRDefault="008476AD">
            <w:pPr>
              <w:pStyle w:val="TableText"/>
              <w:spacing w:line="240" w:lineRule="auto"/>
              <w:rPr>
                <w:sz w:val="24"/>
                <w:szCs w:val="24"/>
              </w:rPr>
            </w:pPr>
          </w:p>
        </w:tc>
        <w:tc>
          <w:tcPr>
            <w:tcW w:w="604" w:type="dxa"/>
          </w:tcPr>
          <w:p w:rsidR="008476AD" w:rsidRDefault="008476AD">
            <w:pPr>
              <w:pStyle w:val="TableText"/>
              <w:spacing w:line="240" w:lineRule="auto"/>
              <w:rPr>
                <w:sz w:val="24"/>
                <w:szCs w:val="24"/>
              </w:rPr>
            </w:pPr>
          </w:p>
        </w:tc>
        <w:tc>
          <w:tcPr>
            <w:tcW w:w="6318" w:type="dxa"/>
            <w:hideMark/>
          </w:tcPr>
          <w:p w:rsidR="008476AD" w:rsidRDefault="008476AD">
            <w:pPr>
              <w:pStyle w:val="TableBlock"/>
              <w:spacing w:line="240" w:lineRule="auto"/>
              <w:rPr>
                <w:sz w:val="24"/>
                <w:szCs w:val="24"/>
              </w:rPr>
            </w:pPr>
            <w:r>
              <w:rPr>
                <w:rFonts w:hint="cs"/>
                <w:sz w:val="24"/>
                <w:szCs w:val="24"/>
                <w:rtl/>
              </w:rPr>
              <w:t>(1)</w:t>
            </w:r>
            <w:r>
              <w:rPr>
                <w:rFonts w:hint="cs"/>
                <w:sz w:val="24"/>
                <w:szCs w:val="24"/>
                <w:rtl/>
              </w:rPr>
              <w:tab/>
              <w:t xml:space="preserve">בפסקה (1) – </w:t>
            </w:r>
          </w:p>
        </w:tc>
      </w:tr>
      <w:tr w:rsidR="008476AD" w:rsidTr="008476AD">
        <w:trPr>
          <w:cantSplit/>
          <w:trHeight w:val="56"/>
        </w:trPr>
        <w:tc>
          <w:tcPr>
            <w:tcW w:w="1811" w:type="dxa"/>
          </w:tcPr>
          <w:p w:rsidR="008476AD" w:rsidRDefault="008476AD">
            <w:pPr>
              <w:pStyle w:val="TableSideHeading"/>
              <w:spacing w:line="240" w:lineRule="auto"/>
              <w:rPr>
                <w:sz w:val="24"/>
                <w:szCs w:val="24"/>
              </w:rPr>
            </w:pPr>
          </w:p>
        </w:tc>
        <w:tc>
          <w:tcPr>
            <w:tcW w:w="604" w:type="dxa"/>
          </w:tcPr>
          <w:p w:rsidR="008476AD" w:rsidRDefault="008476AD">
            <w:pPr>
              <w:pStyle w:val="TableText"/>
              <w:spacing w:line="240" w:lineRule="auto"/>
              <w:rPr>
                <w:sz w:val="24"/>
                <w:szCs w:val="24"/>
              </w:rPr>
            </w:pPr>
          </w:p>
        </w:tc>
        <w:tc>
          <w:tcPr>
            <w:tcW w:w="604" w:type="dxa"/>
          </w:tcPr>
          <w:p w:rsidR="008476AD" w:rsidRDefault="008476AD">
            <w:pPr>
              <w:pStyle w:val="TableText"/>
              <w:spacing w:line="240" w:lineRule="auto"/>
              <w:rPr>
                <w:sz w:val="24"/>
                <w:szCs w:val="24"/>
              </w:rPr>
            </w:pPr>
          </w:p>
        </w:tc>
        <w:tc>
          <w:tcPr>
            <w:tcW w:w="6318" w:type="dxa"/>
            <w:hideMark/>
          </w:tcPr>
          <w:p w:rsidR="008476AD" w:rsidRDefault="008476AD">
            <w:pPr>
              <w:pStyle w:val="TableBlock"/>
              <w:spacing w:line="240" w:lineRule="auto"/>
              <w:ind w:left="624" w:hanging="624"/>
              <w:rPr>
                <w:sz w:val="24"/>
                <w:szCs w:val="24"/>
              </w:rPr>
            </w:pPr>
            <w:r>
              <w:rPr>
                <w:rFonts w:hint="cs"/>
                <w:sz w:val="24"/>
                <w:szCs w:val="24"/>
                <w:rtl/>
              </w:rPr>
              <w:t xml:space="preserve"> (א)</w:t>
            </w:r>
            <w:r>
              <w:rPr>
                <w:rFonts w:hint="cs"/>
                <w:sz w:val="24"/>
                <w:szCs w:val="24"/>
                <w:rtl/>
              </w:rPr>
              <w:tab/>
              <w:t>בפסקת משנה (א), אחרי "התנאים" יבוא "למתן הרישיון"...</w:t>
            </w:r>
          </w:p>
        </w:tc>
      </w:tr>
    </w:tbl>
    <w:p w:rsidR="008476AD" w:rsidRDefault="008476AD" w:rsidP="008476AD"/>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15"/>
        <w:gridCol w:w="606"/>
        <w:gridCol w:w="606"/>
        <w:gridCol w:w="606"/>
        <w:gridCol w:w="5730"/>
      </w:tblGrid>
      <w:tr w:rsidR="008476AD" w:rsidTr="008476AD">
        <w:trPr>
          <w:cantSplit/>
          <w:trHeight w:val="49"/>
        </w:trPr>
        <w:tc>
          <w:tcPr>
            <w:tcW w:w="1815" w:type="dxa"/>
          </w:tcPr>
          <w:p w:rsidR="008476AD" w:rsidRDefault="008476AD">
            <w:pPr>
              <w:pStyle w:val="TableSideHeading"/>
              <w:spacing w:line="240" w:lineRule="auto"/>
              <w:rPr>
                <w:sz w:val="24"/>
                <w:szCs w:val="24"/>
              </w:rPr>
            </w:pPr>
          </w:p>
        </w:tc>
        <w:tc>
          <w:tcPr>
            <w:tcW w:w="606" w:type="dxa"/>
          </w:tcPr>
          <w:p w:rsidR="008476AD" w:rsidRDefault="008476AD">
            <w:pPr>
              <w:pStyle w:val="TableText"/>
              <w:spacing w:line="240" w:lineRule="auto"/>
              <w:rPr>
                <w:sz w:val="24"/>
                <w:szCs w:val="24"/>
              </w:rPr>
            </w:pPr>
          </w:p>
        </w:tc>
        <w:tc>
          <w:tcPr>
            <w:tcW w:w="606" w:type="dxa"/>
          </w:tcPr>
          <w:p w:rsidR="008476AD" w:rsidRDefault="008476AD">
            <w:pPr>
              <w:pStyle w:val="TableText"/>
              <w:spacing w:line="240" w:lineRule="auto"/>
              <w:rPr>
                <w:rFonts w:hint="cs"/>
                <w:sz w:val="24"/>
                <w:szCs w:val="24"/>
                <w:rtl/>
              </w:rPr>
            </w:pPr>
          </w:p>
        </w:tc>
        <w:tc>
          <w:tcPr>
            <w:tcW w:w="6336" w:type="dxa"/>
            <w:gridSpan w:val="2"/>
            <w:hideMark/>
          </w:tcPr>
          <w:p w:rsidR="008476AD" w:rsidRDefault="008476AD">
            <w:pPr>
              <w:pStyle w:val="TableBlock"/>
              <w:spacing w:line="240" w:lineRule="auto"/>
              <w:rPr>
                <w:sz w:val="24"/>
                <w:szCs w:val="24"/>
              </w:rPr>
            </w:pPr>
            <w:r>
              <w:rPr>
                <w:rFonts w:hint="cs"/>
                <w:sz w:val="24"/>
                <w:szCs w:val="24"/>
                <w:rtl/>
              </w:rPr>
              <w:t>(ב)</w:t>
            </w:r>
            <w:r>
              <w:rPr>
                <w:rFonts w:hint="cs"/>
                <w:sz w:val="24"/>
                <w:szCs w:val="24"/>
                <w:rtl/>
              </w:rPr>
              <w:tab/>
              <w:t>אחרי פסקת משנה (ב) יבוא:</w:t>
            </w:r>
          </w:p>
        </w:tc>
      </w:tr>
      <w:tr w:rsidR="008476AD" w:rsidTr="008476AD">
        <w:trPr>
          <w:cantSplit/>
          <w:trHeight w:val="49"/>
        </w:trPr>
        <w:tc>
          <w:tcPr>
            <w:tcW w:w="1815" w:type="dxa"/>
          </w:tcPr>
          <w:p w:rsidR="008476AD" w:rsidRDefault="008476AD">
            <w:pPr>
              <w:pStyle w:val="TableSideHeading"/>
              <w:spacing w:line="240" w:lineRule="auto"/>
              <w:rPr>
                <w:sz w:val="24"/>
                <w:szCs w:val="24"/>
              </w:rPr>
            </w:pPr>
          </w:p>
        </w:tc>
        <w:tc>
          <w:tcPr>
            <w:tcW w:w="606" w:type="dxa"/>
          </w:tcPr>
          <w:p w:rsidR="008476AD" w:rsidRDefault="008476AD">
            <w:pPr>
              <w:pStyle w:val="TableText"/>
              <w:spacing w:line="240" w:lineRule="auto"/>
              <w:rPr>
                <w:sz w:val="24"/>
                <w:szCs w:val="24"/>
              </w:rPr>
            </w:pPr>
          </w:p>
        </w:tc>
        <w:tc>
          <w:tcPr>
            <w:tcW w:w="606" w:type="dxa"/>
          </w:tcPr>
          <w:p w:rsidR="008476AD" w:rsidRDefault="008476AD">
            <w:pPr>
              <w:pStyle w:val="TableText"/>
              <w:spacing w:line="240" w:lineRule="auto"/>
              <w:rPr>
                <w:sz w:val="24"/>
                <w:szCs w:val="24"/>
              </w:rPr>
            </w:pPr>
          </w:p>
        </w:tc>
        <w:tc>
          <w:tcPr>
            <w:tcW w:w="606" w:type="dxa"/>
          </w:tcPr>
          <w:p w:rsidR="008476AD" w:rsidRDefault="008476AD">
            <w:pPr>
              <w:pStyle w:val="TableText"/>
              <w:spacing w:line="240" w:lineRule="auto"/>
              <w:rPr>
                <w:sz w:val="24"/>
                <w:szCs w:val="24"/>
              </w:rPr>
            </w:pPr>
          </w:p>
        </w:tc>
        <w:tc>
          <w:tcPr>
            <w:tcW w:w="5730" w:type="dxa"/>
            <w:hideMark/>
          </w:tcPr>
          <w:p w:rsidR="008476AD" w:rsidRDefault="008476AD">
            <w:pPr>
              <w:pStyle w:val="TableBlock"/>
              <w:spacing w:line="240" w:lineRule="auto"/>
              <w:ind w:left="624" w:hanging="624"/>
              <w:rPr>
                <w:sz w:val="24"/>
                <w:szCs w:val="24"/>
              </w:rPr>
            </w:pPr>
            <w:r>
              <w:rPr>
                <w:rFonts w:hint="cs"/>
                <w:sz w:val="24"/>
                <w:szCs w:val="24"/>
                <w:rtl/>
              </w:rPr>
              <w:t>"(ג)</w:t>
            </w:r>
            <w:r>
              <w:rPr>
                <w:rFonts w:hint="cs"/>
                <w:sz w:val="24"/>
                <w:szCs w:val="24"/>
                <w:rtl/>
              </w:rPr>
              <w:tab/>
              <w:t>כי ידועה לו חובתו להבטיח כי התנאים לרישיון שקבע נותן האישור ושפורסמו במפרט האחיד, או לצד המפרט האחיד יתקיימו בעסק בכל עת.";</w:t>
            </w:r>
          </w:p>
        </w:tc>
      </w:tr>
      <w:tr w:rsidR="008476AD" w:rsidTr="008476AD">
        <w:trPr>
          <w:cantSplit/>
          <w:trHeight w:val="49"/>
        </w:trPr>
        <w:tc>
          <w:tcPr>
            <w:tcW w:w="1815" w:type="dxa"/>
          </w:tcPr>
          <w:p w:rsidR="008476AD" w:rsidRDefault="008476AD">
            <w:pPr>
              <w:pStyle w:val="TableSideHeading"/>
              <w:spacing w:line="240" w:lineRule="auto"/>
              <w:rPr>
                <w:sz w:val="24"/>
                <w:szCs w:val="24"/>
              </w:rPr>
            </w:pPr>
          </w:p>
        </w:tc>
        <w:tc>
          <w:tcPr>
            <w:tcW w:w="606" w:type="dxa"/>
          </w:tcPr>
          <w:p w:rsidR="008476AD" w:rsidRDefault="008476AD">
            <w:pPr>
              <w:pStyle w:val="TableText"/>
              <w:spacing w:line="240" w:lineRule="auto"/>
              <w:rPr>
                <w:sz w:val="24"/>
                <w:szCs w:val="24"/>
              </w:rPr>
            </w:pPr>
          </w:p>
        </w:tc>
        <w:tc>
          <w:tcPr>
            <w:tcW w:w="606" w:type="dxa"/>
          </w:tcPr>
          <w:p w:rsidR="008476AD" w:rsidRDefault="008476AD">
            <w:pPr>
              <w:pStyle w:val="TableText"/>
              <w:spacing w:line="240" w:lineRule="auto"/>
              <w:rPr>
                <w:sz w:val="24"/>
                <w:szCs w:val="24"/>
              </w:rPr>
            </w:pPr>
          </w:p>
        </w:tc>
        <w:tc>
          <w:tcPr>
            <w:tcW w:w="6336" w:type="dxa"/>
            <w:gridSpan w:val="2"/>
            <w:hideMark/>
          </w:tcPr>
          <w:p w:rsidR="008476AD" w:rsidRDefault="008476AD">
            <w:pPr>
              <w:pStyle w:val="TableBlock"/>
              <w:spacing w:line="240" w:lineRule="auto"/>
              <w:rPr>
                <w:strike/>
                <w:sz w:val="24"/>
                <w:szCs w:val="24"/>
              </w:rPr>
            </w:pPr>
            <w:r>
              <w:rPr>
                <w:rFonts w:hint="cs"/>
                <w:sz w:val="24"/>
                <w:szCs w:val="24"/>
                <w:rtl/>
              </w:rPr>
              <w:t>(2)</w:t>
            </w:r>
            <w:r>
              <w:rPr>
                <w:rFonts w:hint="cs"/>
                <w:sz w:val="24"/>
                <w:szCs w:val="24"/>
                <w:rtl/>
              </w:rPr>
              <w:tab/>
              <w:t xml:space="preserve">אחרי פסקה (1) יבוא: </w:t>
            </w:r>
            <w:r>
              <w:rPr>
                <w:rFonts w:hint="cs"/>
                <w:strike/>
                <w:vanish/>
                <w:sz w:val="24"/>
                <w:szCs w:val="24"/>
                <w:rtl/>
              </w:rPr>
              <w:t>כי הוא מודע למשמעות של הגשת הצהרה כוזבת או שגויה;כי הוא מודע למשמעות של הגשת הצהרה כוזבת או שגויה;כי הוא מודע למשמעות של הגשת הצהרה כוזבת או שגויה;</w:t>
            </w:r>
          </w:p>
        </w:tc>
      </w:tr>
      <w:tr w:rsidR="008476AD" w:rsidTr="008476AD">
        <w:trPr>
          <w:cantSplit/>
          <w:trHeight w:val="49"/>
        </w:trPr>
        <w:tc>
          <w:tcPr>
            <w:tcW w:w="1815" w:type="dxa"/>
          </w:tcPr>
          <w:p w:rsidR="008476AD" w:rsidRDefault="008476AD">
            <w:pPr>
              <w:pStyle w:val="TableSideHeading"/>
              <w:spacing w:line="240" w:lineRule="auto"/>
              <w:rPr>
                <w:sz w:val="24"/>
                <w:szCs w:val="24"/>
              </w:rPr>
            </w:pPr>
          </w:p>
        </w:tc>
        <w:tc>
          <w:tcPr>
            <w:tcW w:w="606" w:type="dxa"/>
          </w:tcPr>
          <w:p w:rsidR="008476AD" w:rsidRDefault="008476AD">
            <w:pPr>
              <w:pStyle w:val="TableText"/>
              <w:spacing w:line="240" w:lineRule="auto"/>
              <w:rPr>
                <w:sz w:val="24"/>
                <w:szCs w:val="24"/>
              </w:rPr>
            </w:pPr>
          </w:p>
        </w:tc>
        <w:tc>
          <w:tcPr>
            <w:tcW w:w="606" w:type="dxa"/>
          </w:tcPr>
          <w:p w:rsidR="008476AD" w:rsidRDefault="008476AD">
            <w:pPr>
              <w:pStyle w:val="TableText"/>
              <w:spacing w:line="240" w:lineRule="auto"/>
              <w:rPr>
                <w:sz w:val="24"/>
                <w:szCs w:val="24"/>
              </w:rPr>
            </w:pPr>
          </w:p>
        </w:tc>
        <w:tc>
          <w:tcPr>
            <w:tcW w:w="606" w:type="dxa"/>
          </w:tcPr>
          <w:p w:rsidR="008476AD" w:rsidRDefault="008476AD">
            <w:pPr>
              <w:pStyle w:val="TableText"/>
              <w:spacing w:line="240" w:lineRule="auto"/>
              <w:rPr>
                <w:sz w:val="24"/>
                <w:szCs w:val="24"/>
              </w:rPr>
            </w:pPr>
          </w:p>
        </w:tc>
        <w:tc>
          <w:tcPr>
            <w:tcW w:w="5730" w:type="dxa"/>
            <w:hideMark/>
          </w:tcPr>
          <w:p w:rsidR="008476AD" w:rsidRDefault="008476AD">
            <w:pPr>
              <w:pStyle w:val="TableBlock"/>
              <w:spacing w:line="240" w:lineRule="auto"/>
              <w:ind w:left="624" w:hanging="624"/>
              <w:rPr>
                <w:sz w:val="24"/>
                <w:szCs w:val="24"/>
              </w:rPr>
            </w:pPr>
            <w:r>
              <w:rPr>
                <w:rFonts w:hint="cs"/>
                <w:sz w:val="24"/>
                <w:szCs w:val="24"/>
                <w:rtl/>
              </w:rPr>
              <w:t>"(1א)</w:t>
            </w:r>
            <w:r>
              <w:rPr>
                <w:rFonts w:hint="cs"/>
                <w:sz w:val="24"/>
                <w:szCs w:val="24"/>
                <w:rtl/>
              </w:rPr>
              <w:tab/>
              <w:t xml:space="preserve">בטופס כאמור בסעיף קטן זה תצוין המשמעות של הגשת תצהיר כוזב או מסירת פרטים לא נכונים בתצהיר או במסמך הנלווה לו"."  </w:t>
            </w:r>
          </w:p>
        </w:tc>
      </w:tr>
    </w:tbl>
    <w:p w:rsidR="008476AD" w:rsidRDefault="008476AD" w:rsidP="008476AD"/>
    <w:p w:rsidR="008476AD" w:rsidRDefault="008476AD" w:rsidP="008476AD">
      <w:r>
        <w:rPr>
          <w:rFonts w:hint="cs"/>
          <w:rtl/>
        </w:rPr>
        <w:t xml:space="preserve">גם בפסקה (1א) נוריד את המילים "לפי חוק זה". </w:t>
      </w:r>
    </w:p>
    <w:p w:rsidR="008476AD" w:rsidRDefault="008476AD" w:rsidP="008476AD"/>
    <w:p w:rsidR="008476AD" w:rsidRDefault="008476AD" w:rsidP="008476AD">
      <w:pPr>
        <w:rPr>
          <w:rFonts w:hint="cs"/>
          <w:rtl/>
        </w:rPr>
      </w:pPr>
      <w:r>
        <w:rPr>
          <w:rFonts w:hint="cs"/>
          <w:rtl/>
        </w:rPr>
        <w:t xml:space="preserve">עכשיו בפסקה (2א) מופיעה כל ההסדרה החדשה של היתר מזורז ב'. </w:t>
      </w:r>
      <w:bookmarkStart w:id="5138" w:name="_ETM_Q1_13651797"/>
      <w:bookmarkEnd w:id="5138"/>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אולי רוצים להתייחס למה שכבר קראנו. זה לא הנושא </w:t>
      </w:r>
      <w:bookmarkStart w:id="5139" w:name="_ETM_Q1_13652606"/>
      <w:bookmarkEnd w:id="5139"/>
      <w:r>
        <w:rPr>
          <w:rFonts w:hint="cs"/>
          <w:rtl/>
        </w:rPr>
        <w:t>שדיברנו עליו עכשיו.</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הנושא שדיברנו עליו עד עכשיו.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תקריאו. </w:t>
      </w:r>
      <w:bookmarkStart w:id="5140" w:name="_ETM_Q1_13658218"/>
      <w:bookmarkEnd w:id="5140"/>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עכשיו זה היתר מזורז ב'.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רק אסביר. זה נראה שינויים </w:t>
      </w:r>
      <w:bookmarkStart w:id="5141" w:name="_ETM_Q1_13665905"/>
      <w:bookmarkEnd w:id="5141"/>
      <w:r>
        <w:rPr>
          <w:rFonts w:hint="cs"/>
          <w:rtl/>
        </w:rPr>
        <w:t xml:space="preserve">משמעותיים, אבל השינויים האלה נובעים מכך שהוועדה ביקשה שתהיה ספירה מקבילה של הימים והיא חייבה שינויים משמעותיים בנוסח.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טוב.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77"/>
        <w:gridCol w:w="592"/>
        <w:gridCol w:w="20"/>
        <w:gridCol w:w="415"/>
        <w:gridCol w:w="538"/>
        <w:gridCol w:w="538"/>
        <w:gridCol w:w="967"/>
        <w:gridCol w:w="4308"/>
      </w:tblGrid>
      <w:tr w:rsidR="008476AD" w:rsidTr="008476AD">
        <w:trPr>
          <w:cantSplit/>
          <w:trHeight w:val="59"/>
        </w:trPr>
        <w:tc>
          <w:tcPr>
            <w:tcW w:w="1777" w:type="dxa"/>
          </w:tcPr>
          <w:p w:rsidR="008476AD" w:rsidRDefault="008476AD">
            <w:pPr>
              <w:pStyle w:val="TableSideHeading"/>
              <w:spacing w:line="240" w:lineRule="auto"/>
              <w:rPr>
                <w:rFonts w:hint="cs"/>
                <w:sz w:val="24"/>
                <w:szCs w:val="24"/>
                <w:rtl/>
              </w:rPr>
            </w:pPr>
          </w:p>
        </w:tc>
        <w:tc>
          <w:tcPr>
            <w:tcW w:w="592" w:type="dxa"/>
          </w:tcPr>
          <w:p w:rsidR="008476AD" w:rsidRDefault="008476AD">
            <w:pPr>
              <w:pStyle w:val="TableText"/>
              <w:spacing w:line="240" w:lineRule="auto"/>
              <w:rPr>
                <w:rFonts w:hint="cs"/>
                <w:sz w:val="24"/>
                <w:szCs w:val="24"/>
                <w:rtl/>
              </w:rPr>
            </w:pPr>
          </w:p>
        </w:tc>
        <w:tc>
          <w:tcPr>
            <w:tcW w:w="6781" w:type="dxa"/>
            <w:gridSpan w:val="6"/>
            <w:hideMark/>
          </w:tcPr>
          <w:p w:rsidR="008476AD" w:rsidRDefault="008476AD">
            <w:pPr>
              <w:pStyle w:val="TableBlock"/>
              <w:spacing w:line="240" w:lineRule="auto"/>
              <w:rPr>
                <w:rFonts w:hint="cs"/>
                <w:sz w:val="24"/>
                <w:szCs w:val="24"/>
                <w:rtl/>
              </w:rPr>
            </w:pPr>
            <w:r>
              <w:rPr>
                <w:rFonts w:hint="cs"/>
                <w:sz w:val="24"/>
                <w:szCs w:val="24"/>
                <w:rtl/>
              </w:rPr>
              <w:t>"(2א)</w:t>
            </w:r>
            <w:r>
              <w:rPr>
                <w:rFonts w:hint="cs"/>
                <w:sz w:val="24"/>
                <w:szCs w:val="24"/>
                <w:rtl/>
              </w:rPr>
              <w:tab/>
              <w:t>אחרי סעיף קטן (ז) יבוא:</w:t>
            </w:r>
          </w:p>
        </w:tc>
      </w:tr>
      <w:tr w:rsidR="008476AD" w:rsidTr="008476AD">
        <w:trPr>
          <w:cantSplit/>
          <w:trHeight w:val="59"/>
        </w:trPr>
        <w:tc>
          <w:tcPr>
            <w:tcW w:w="1777" w:type="dxa"/>
          </w:tcPr>
          <w:p w:rsidR="008476AD" w:rsidRDefault="008476AD">
            <w:pPr>
              <w:pStyle w:val="TableSideHeading"/>
              <w:spacing w:line="240" w:lineRule="auto"/>
              <w:rPr>
                <w:sz w:val="24"/>
                <w:szCs w:val="24"/>
              </w:rPr>
            </w:pPr>
          </w:p>
        </w:tc>
        <w:tc>
          <w:tcPr>
            <w:tcW w:w="592" w:type="dxa"/>
          </w:tcPr>
          <w:p w:rsidR="008476AD" w:rsidRDefault="008476AD">
            <w:pPr>
              <w:pStyle w:val="TableText"/>
              <w:spacing w:line="240" w:lineRule="auto"/>
              <w:rPr>
                <w:sz w:val="24"/>
                <w:szCs w:val="24"/>
              </w:rPr>
            </w:pPr>
          </w:p>
        </w:tc>
        <w:tc>
          <w:tcPr>
            <w:tcW w:w="15" w:type="dxa"/>
          </w:tcPr>
          <w:p w:rsidR="008476AD" w:rsidRDefault="008476AD">
            <w:pPr>
              <w:pStyle w:val="TableText"/>
              <w:spacing w:line="240" w:lineRule="auto"/>
              <w:rPr>
                <w:sz w:val="24"/>
                <w:szCs w:val="24"/>
              </w:rPr>
            </w:pPr>
          </w:p>
        </w:tc>
        <w:tc>
          <w:tcPr>
            <w:tcW w:w="415" w:type="dxa"/>
            <w:hideMark/>
          </w:tcPr>
          <w:p w:rsidR="008476AD" w:rsidRDefault="008476AD">
            <w:pPr>
              <w:pStyle w:val="TableText"/>
              <w:spacing w:line="240" w:lineRule="auto"/>
              <w:rPr>
                <w:sz w:val="24"/>
                <w:szCs w:val="24"/>
              </w:rPr>
            </w:pPr>
            <w:r>
              <w:rPr>
                <w:rFonts w:hint="cs"/>
                <w:sz w:val="24"/>
                <w:szCs w:val="24"/>
                <w:rtl/>
              </w:rPr>
              <w:t>"(ז1)</w:t>
            </w:r>
          </w:p>
        </w:tc>
        <w:tc>
          <w:tcPr>
            <w:tcW w:w="538" w:type="dxa"/>
            <w:hideMark/>
          </w:tcPr>
          <w:p w:rsidR="008476AD" w:rsidRDefault="008476AD">
            <w:pPr>
              <w:pStyle w:val="TableText"/>
              <w:spacing w:line="240" w:lineRule="auto"/>
              <w:rPr>
                <w:sz w:val="24"/>
                <w:szCs w:val="24"/>
              </w:rPr>
            </w:pPr>
            <w:r>
              <w:rPr>
                <w:rFonts w:hint="cs"/>
                <w:sz w:val="24"/>
                <w:szCs w:val="24"/>
                <w:rtl/>
              </w:rPr>
              <w:t>(א1)</w:t>
            </w:r>
          </w:p>
        </w:tc>
        <w:tc>
          <w:tcPr>
            <w:tcW w:w="5812" w:type="dxa"/>
            <w:gridSpan w:val="3"/>
            <w:hideMark/>
          </w:tcPr>
          <w:p w:rsidR="008476AD" w:rsidRDefault="008476AD">
            <w:pPr>
              <w:pStyle w:val="TableBlock"/>
              <w:spacing w:line="240" w:lineRule="auto"/>
              <w:ind w:left="624" w:hanging="624"/>
              <w:rPr>
                <w:sz w:val="24"/>
                <w:szCs w:val="24"/>
              </w:rPr>
            </w:pPr>
            <w:r>
              <w:rPr>
                <w:rFonts w:hint="cs"/>
                <w:sz w:val="24"/>
                <w:szCs w:val="24"/>
                <w:rtl/>
              </w:rPr>
              <w:t>(א)</w:t>
            </w:r>
            <w:r>
              <w:rPr>
                <w:rFonts w:hint="cs"/>
                <w:sz w:val="24"/>
                <w:szCs w:val="24"/>
                <w:rtl/>
              </w:rPr>
              <w:tab/>
              <w:t xml:space="preserve">בקשה לקבלת היתר מזורז ב', תוגש לרשות הרישוי בצירוף כל המסמכים האמורים בסעיף קטן (ג), ובצירוף ההצהרה האמורה באותו סעיף קטן, וכן בצירוף המסמכים הנדרשים מטעם רשות הרישוי ואשר פורסמו באתר האינטרנט של הרשות לפי הוראות סעיף 7ג3;  </w:t>
            </w:r>
          </w:p>
        </w:tc>
      </w:tr>
      <w:tr w:rsidR="008476AD" w:rsidTr="008476AD">
        <w:trPr>
          <w:cantSplit/>
          <w:trHeight w:val="59"/>
        </w:trPr>
        <w:tc>
          <w:tcPr>
            <w:tcW w:w="1777" w:type="dxa"/>
          </w:tcPr>
          <w:p w:rsidR="008476AD" w:rsidRDefault="008476AD">
            <w:pPr>
              <w:pStyle w:val="TableSideHeading"/>
              <w:spacing w:line="240" w:lineRule="auto"/>
              <w:rPr>
                <w:sz w:val="24"/>
                <w:szCs w:val="24"/>
              </w:rPr>
            </w:pPr>
          </w:p>
        </w:tc>
        <w:tc>
          <w:tcPr>
            <w:tcW w:w="592" w:type="dxa"/>
          </w:tcPr>
          <w:p w:rsidR="008476AD" w:rsidRDefault="008476AD">
            <w:pPr>
              <w:pStyle w:val="TableText"/>
              <w:spacing w:line="240" w:lineRule="auto"/>
              <w:rPr>
                <w:sz w:val="24"/>
                <w:szCs w:val="24"/>
              </w:rPr>
            </w:pPr>
          </w:p>
        </w:tc>
        <w:tc>
          <w:tcPr>
            <w:tcW w:w="15" w:type="dxa"/>
          </w:tcPr>
          <w:p w:rsidR="008476AD" w:rsidRDefault="008476AD">
            <w:pPr>
              <w:pStyle w:val="TableText"/>
              <w:spacing w:line="240" w:lineRule="auto"/>
              <w:rPr>
                <w:sz w:val="24"/>
                <w:szCs w:val="24"/>
              </w:rPr>
            </w:pPr>
          </w:p>
        </w:tc>
        <w:tc>
          <w:tcPr>
            <w:tcW w:w="415" w:type="dxa"/>
          </w:tcPr>
          <w:p w:rsidR="008476AD" w:rsidRDefault="008476AD">
            <w:pPr>
              <w:pStyle w:val="TableText"/>
              <w:spacing w:line="240" w:lineRule="auto"/>
              <w:rPr>
                <w:sz w:val="24"/>
                <w:szCs w:val="24"/>
              </w:rPr>
            </w:pPr>
          </w:p>
        </w:tc>
        <w:tc>
          <w:tcPr>
            <w:tcW w:w="538" w:type="dxa"/>
          </w:tcPr>
          <w:p w:rsidR="008476AD" w:rsidRDefault="008476AD">
            <w:pPr>
              <w:pStyle w:val="TableText"/>
              <w:spacing w:line="240" w:lineRule="auto"/>
              <w:rPr>
                <w:sz w:val="24"/>
                <w:szCs w:val="24"/>
              </w:rPr>
            </w:pPr>
          </w:p>
        </w:tc>
        <w:tc>
          <w:tcPr>
            <w:tcW w:w="5812" w:type="dxa"/>
            <w:gridSpan w:val="3"/>
            <w:hideMark/>
          </w:tcPr>
          <w:p w:rsidR="008476AD" w:rsidRDefault="008476AD">
            <w:pPr>
              <w:pStyle w:val="TableBlock"/>
              <w:spacing w:line="240" w:lineRule="auto"/>
              <w:ind w:left="624" w:hanging="624"/>
              <w:rPr>
                <w:sz w:val="24"/>
                <w:szCs w:val="24"/>
              </w:rPr>
            </w:pPr>
            <w:r>
              <w:rPr>
                <w:rFonts w:hint="cs"/>
                <w:sz w:val="24"/>
                <w:szCs w:val="24"/>
                <w:rtl/>
              </w:rPr>
              <w:t>(ב)</w:t>
            </w:r>
            <w:r>
              <w:rPr>
                <w:rFonts w:hint="cs"/>
                <w:sz w:val="24"/>
                <w:szCs w:val="24"/>
                <w:rtl/>
              </w:rPr>
              <w:tab/>
              <w:t xml:space="preserve">מצאה רשות הרישוי כי על פי המידע שהגיש המבקש או על פי מידע נוסף שבידי רשות הרישוי לא ניתן, על פני הדברים, לתת היתר מזורז ב' לעסק לפי חוק זה, תודיע על כך למבקש בתוך 7 ימים מיום הגשת הבקשה. </w:t>
            </w:r>
          </w:p>
        </w:tc>
      </w:tr>
      <w:tr w:rsidR="008476AD" w:rsidTr="008476AD">
        <w:trPr>
          <w:cantSplit/>
          <w:trHeight w:val="59"/>
        </w:trPr>
        <w:tc>
          <w:tcPr>
            <w:tcW w:w="1777" w:type="dxa"/>
          </w:tcPr>
          <w:p w:rsidR="008476AD" w:rsidRDefault="008476AD">
            <w:pPr>
              <w:pStyle w:val="TableSideHeading"/>
              <w:spacing w:line="240" w:lineRule="auto"/>
              <w:rPr>
                <w:sz w:val="24"/>
                <w:szCs w:val="24"/>
              </w:rPr>
            </w:pPr>
          </w:p>
        </w:tc>
        <w:tc>
          <w:tcPr>
            <w:tcW w:w="592" w:type="dxa"/>
          </w:tcPr>
          <w:p w:rsidR="008476AD" w:rsidRDefault="008476AD">
            <w:pPr>
              <w:pStyle w:val="TableText"/>
              <w:spacing w:line="240" w:lineRule="auto"/>
              <w:rPr>
                <w:sz w:val="24"/>
                <w:szCs w:val="24"/>
              </w:rPr>
            </w:pPr>
          </w:p>
        </w:tc>
        <w:tc>
          <w:tcPr>
            <w:tcW w:w="15" w:type="dxa"/>
          </w:tcPr>
          <w:p w:rsidR="008476AD" w:rsidRDefault="008476AD">
            <w:pPr>
              <w:pStyle w:val="TableText"/>
              <w:spacing w:line="240" w:lineRule="auto"/>
              <w:rPr>
                <w:sz w:val="24"/>
                <w:szCs w:val="24"/>
              </w:rPr>
            </w:pPr>
          </w:p>
        </w:tc>
        <w:tc>
          <w:tcPr>
            <w:tcW w:w="415" w:type="dxa"/>
          </w:tcPr>
          <w:p w:rsidR="008476AD" w:rsidRDefault="008476AD">
            <w:pPr>
              <w:pStyle w:val="TableText"/>
              <w:spacing w:line="240" w:lineRule="auto"/>
              <w:rPr>
                <w:sz w:val="24"/>
                <w:szCs w:val="24"/>
              </w:rPr>
            </w:pPr>
          </w:p>
        </w:tc>
        <w:tc>
          <w:tcPr>
            <w:tcW w:w="538" w:type="dxa"/>
          </w:tcPr>
          <w:p w:rsidR="008476AD" w:rsidRDefault="008476AD">
            <w:pPr>
              <w:pStyle w:val="TableText"/>
              <w:spacing w:line="240" w:lineRule="auto"/>
              <w:rPr>
                <w:sz w:val="24"/>
                <w:szCs w:val="24"/>
              </w:rPr>
            </w:pPr>
          </w:p>
        </w:tc>
        <w:tc>
          <w:tcPr>
            <w:tcW w:w="5812" w:type="dxa"/>
            <w:gridSpan w:val="3"/>
            <w:hideMark/>
          </w:tcPr>
          <w:p w:rsidR="008476AD" w:rsidRDefault="008476AD">
            <w:pPr>
              <w:pStyle w:val="TableBlock"/>
              <w:spacing w:line="240" w:lineRule="auto"/>
              <w:ind w:left="624" w:hanging="624"/>
              <w:rPr>
                <w:sz w:val="24"/>
                <w:szCs w:val="24"/>
              </w:rPr>
            </w:pPr>
            <w:r>
              <w:rPr>
                <w:rFonts w:hint="cs"/>
                <w:sz w:val="24"/>
                <w:szCs w:val="24"/>
                <w:rtl/>
              </w:rPr>
              <w:t>(ג)</w:t>
            </w:r>
            <w:r>
              <w:rPr>
                <w:rFonts w:hint="cs"/>
                <w:sz w:val="24"/>
                <w:szCs w:val="24"/>
                <w:rtl/>
              </w:rPr>
              <w:tab/>
              <w:t xml:space="preserve">לא נמסרה למבקש הודעה כאמור בפסקה (א), רשאי הוא להגיש לרשות הרישוי בתום התקופה האמורה באותה פסקה, תצהיר מאומת כדין לפי הוראות סעיף קטן (ו), ואולם רשאי הוא להגיש את התצהיר כאמור גם בתום התקופה האמורה בפסקה (ה).  </w:t>
            </w:r>
          </w:p>
        </w:tc>
      </w:tr>
      <w:tr w:rsidR="008476AD" w:rsidTr="008476AD">
        <w:trPr>
          <w:cantSplit/>
          <w:trHeight w:val="59"/>
        </w:trPr>
        <w:tc>
          <w:tcPr>
            <w:tcW w:w="1777" w:type="dxa"/>
          </w:tcPr>
          <w:p w:rsidR="008476AD" w:rsidRDefault="008476AD">
            <w:pPr>
              <w:pStyle w:val="TableSideHeading"/>
              <w:spacing w:line="240" w:lineRule="auto"/>
              <w:rPr>
                <w:sz w:val="24"/>
                <w:szCs w:val="24"/>
              </w:rPr>
            </w:pPr>
          </w:p>
        </w:tc>
        <w:tc>
          <w:tcPr>
            <w:tcW w:w="592" w:type="dxa"/>
          </w:tcPr>
          <w:p w:rsidR="008476AD" w:rsidRDefault="008476AD">
            <w:pPr>
              <w:pStyle w:val="TableText"/>
              <w:spacing w:line="240" w:lineRule="auto"/>
              <w:rPr>
                <w:sz w:val="24"/>
                <w:szCs w:val="24"/>
              </w:rPr>
            </w:pPr>
          </w:p>
        </w:tc>
        <w:tc>
          <w:tcPr>
            <w:tcW w:w="15" w:type="dxa"/>
          </w:tcPr>
          <w:p w:rsidR="008476AD" w:rsidRDefault="008476AD">
            <w:pPr>
              <w:pStyle w:val="TableText"/>
              <w:spacing w:line="240" w:lineRule="auto"/>
              <w:rPr>
                <w:sz w:val="24"/>
                <w:szCs w:val="24"/>
              </w:rPr>
            </w:pPr>
          </w:p>
        </w:tc>
        <w:tc>
          <w:tcPr>
            <w:tcW w:w="415" w:type="dxa"/>
          </w:tcPr>
          <w:p w:rsidR="008476AD" w:rsidRDefault="008476AD">
            <w:pPr>
              <w:pStyle w:val="TableText"/>
              <w:spacing w:line="240" w:lineRule="auto"/>
              <w:rPr>
                <w:sz w:val="24"/>
                <w:szCs w:val="24"/>
              </w:rPr>
            </w:pPr>
          </w:p>
        </w:tc>
        <w:tc>
          <w:tcPr>
            <w:tcW w:w="538" w:type="dxa"/>
          </w:tcPr>
          <w:p w:rsidR="008476AD" w:rsidRDefault="008476AD">
            <w:pPr>
              <w:pStyle w:val="TableText"/>
              <w:spacing w:line="240" w:lineRule="auto"/>
              <w:rPr>
                <w:sz w:val="24"/>
                <w:szCs w:val="24"/>
              </w:rPr>
            </w:pPr>
          </w:p>
        </w:tc>
        <w:tc>
          <w:tcPr>
            <w:tcW w:w="5812" w:type="dxa"/>
            <w:gridSpan w:val="3"/>
            <w:hideMark/>
          </w:tcPr>
          <w:p w:rsidR="008476AD" w:rsidRDefault="008476AD">
            <w:pPr>
              <w:pStyle w:val="TableBlock"/>
              <w:spacing w:line="240" w:lineRule="auto"/>
              <w:rPr>
                <w:sz w:val="24"/>
                <w:szCs w:val="24"/>
              </w:rPr>
            </w:pPr>
            <w:r>
              <w:rPr>
                <w:rFonts w:hint="cs"/>
                <w:sz w:val="24"/>
                <w:szCs w:val="24"/>
                <w:rtl/>
              </w:rPr>
              <w:t>(ד)</w:t>
            </w:r>
            <w:r>
              <w:rPr>
                <w:rFonts w:hint="cs"/>
                <w:sz w:val="24"/>
                <w:szCs w:val="24"/>
                <w:rtl/>
              </w:rPr>
              <w:tab/>
              <w:t xml:space="preserve">לא נמסרה למבקש הודעה כאמור בפסקה (א) –  </w:t>
            </w:r>
          </w:p>
        </w:tc>
      </w:tr>
      <w:tr w:rsidR="008476AD" w:rsidTr="008476AD">
        <w:trPr>
          <w:cantSplit/>
          <w:trHeight w:val="59"/>
        </w:trPr>
        <w:tc>
          <w:tcPr>
            <w:tcW w:w="1777" w:type="dxa"/>
          </w:tcPr>
          <w:p w:rsidR="008476AD" w:rsidRDefault="008476AD">
            <w:pPr>
              <w:pStyle w:val="TableSideHeading"/>
              <w:spacing w:line="240" w:lineRule="auto"/>
              <w:rPr>
                <w:sz w:val="24"/>
                <w:szCs w:val="24"/>
              </w:rPr>
            </w:pPr>
          </w:p>
        </w:tc>
        <w:tc>
          <w:tcPr>
            <w:tcW w:w="592" w:type="dxa"/>
          </w:tcPr>
          <w:p w:rsidR="008476AD" w:rsidRDefault="008476AD">
            <w:pPr>
              <w:pStyle w:val="TableText"/>
              <w:spacing w:line="240" w:lineRule="auto"/>
              <w:rPr>
                <w:sz w:val="24"/>
                <w:szCs w:val="24"/>
              </w:rPr>
            </w:pPr>
          </w:p>
        </w:tc>
        <w:tc>
          <w:tcPr>
            <w:tcW w:w="15" w:type="dxa"/>
          </w:tcPr>
          <w:p w:rsidR="008476AD" w:rsidRDefault="008476AD">
            <w:pPr>
              <w:pStyle w:val="TableText"/>
              <w:spacing w:line="240" w:lineRule="auto"/>
              <w:rPr>
                <w:sz w:val="24"/>
                <w:szCs w:val="24"/>
              </w:rPr>
            </w:pPr>
          </w:p>
        </w:tc>
        <w:tc>
          <w:tcPr>
            <w:tcW w:w="415" w:type="dxa"/>
          </w:tcPr>
          <w:p w:rsidR="008476AD" w:rsidRDefault="008476AD">
            <w:pPr>
              <w:pStyle w:val="TableText"/>
              <w:spacing w:line="240" w:lineRule="auto"/>
              <w:rPr>
                <w:sz w:val="24"/>
                <w:szCs w:val="24"/>
              </w:rPr>
            </w:pPr>
          </w:p>
        </w:tc>
        <w:tc>
          <w:tcPr>
            <w:tcW w:w="538" w:type="dxa"/>
          </w:tcPr>
          <w:p w:rsidR="008476AD" w:rsidRDefault="008476AD">
            <w:pPr>
              <w:pStyle w:val="TableText"/>
              <w:spacing w:line="240" w:lineRule="auto"/>
              <w:rPr>
                <w:sz w:val="24"/>
                <w:szCs w:val="24"/>
              </w:rPr>
            </w:pPr>
          </w:p>
        </w:tc>
        <w:tc>
          <w:tcPr>
            <w:tcW w:w="538" w:type="dxa"/>
          </w:tcPr>
          <w:p w:rsidR="008476AD" w:rsidRDefault="008476AD">
            <w:pPr>
              <w:pStyle w:val="TableText"/>
              <w:spacing w:line="240" w:lineRule="auto"/>
              <w:rPr>
                <w:sz w:val="24"/>
                <w:szCs w:val="24"/>
              </w:rPr>
            </w:pPr>
          </w:p>
        </w:tc>
        <w:tc>
          <w:tcPr>
            <w:tcW w:w="5274" w:type="dxa"/>
            <w:gridSpan w:val="2"/>
            <w:hideMark/>
          </w:tcPr>
          <w:p w:rsidR="008476AD" w:rsidRDefault="008476AD">
            <w:pPr>
              <w:pStyle w:val="TableBlock"/>
              <w:spacing w:line="240" w:lineRule="auto"/>
              <w:ind w:left="624" w:hanging="624"/>
              <w:rPr>
                <w:sz w:val="24"/>
                <w:szCs w:val="24"/>
              </w:rPr>
            </w:pPr>
            <w:r>
              <w:rPr>
                <w:rFonts w:hint="cs"/>
                <w:sz w:val="24"/>
                <w:szCs w:val="24"/>
                <w:rtl/>
              </w:rPr>
              <w:t>(1)</w:t>
            </w:r>
            <w:r>
              <w:rPr>
                <w:rFonts w:hint="cs"/>
                <w:sz w:val="24"/>
                <w:szCs w:val="24"/>
                <w:rtl/>
              </w:rPr>
              <w:tab/>
              <w:t>תמסור רשות הרישוי לנותני האישור העתק מהבקשה, עם כל צרופותיה, בתום התקופה האמורה באותה פסקה, לצורך בדיקתה; בדיקת הבקשה תיערך עד תום 45 ימים מהמועד שבו נשלח לנותן האישור העתק מהתצהיר שהגיש המבקש לפי הוראות סעיף קטן (ו) (בסעיף זה – תקופת הבדיקה); רשות הרישוי תציין בהודעה לנותני האישור את מועד תחילתה ומועד סיומה של תקופת הבדיקה.</w:t>
            </w:r>
          </w:p>
        </w:tc>
      </w:tr>
      <w:tr w:rsidR="008476AD" w:rsidTr="008476AD">
        <w:trPr>
          <w:cantSplit/>
          <w:trHeight w:val="59"/>
        </w:trPr>
        <w:tc>
          <w:tcPr>
            <w:tcW w:w="1777" w:type="dxa"/>
          </w:tcPr>
          <w:p w:rsidR="008476AD" w:rsidRDefault="008476AD">
            <w:pPr>
              <w:pStyle w:val="TableSideHeading"/>
              <w:spacing w:line="240" w:lineRule="auto"/>
              <w:rPr>
                <w:sz w:val="24"/>
                <w:szCs w:val="24"/>
              </w:rPr>
            </w:pPr>
          </w:p>
        </w:tc>
        <w:tc>
          <w:tcPr>
            <w:tcW w:w="592" w:type="dxa"/>
          </w:tcPr>
          <w:p w:rsidR="008476AD" w:rsidRDefault="008476AD">
            <w:pPr>
              <w:pStyle w:val="TableText"/>
              <w:spacing w:line="240" w:lineRule="auto"/>
              <w:rPr>
                <w:sz w:val="24"/>
                <w:szCs w:val="24"/>
              </w:rPr>
            </w:pPr>
          </w:p>
        </w:tc>
        <w:tc>
          <w:tcPr>
            <w:tcW w:w="15" w:type="dxa"/>
          </w:tcPr>
          <w:p w:rsidR="008476AD" w:rsidRDefault="008476AD">
            <w:pPr>
              <w:pStyle w:val="TableText"/>
              <w:spacing w:line="240" w:lineRule="auto"/>
              <w:rPr>
                <w:sz w:val="24"/>
                <w:szCs w:val="24"/>
              </w:rPr>
            </w:pPr>
          </w:p>
        </w:tc>
        <w:tc>
          <w:tcPr>
            <w:tcW w:w="415" w:type="dxa"/>
          </w:tcPr>
          <w:p w:rsidR="008476AD" w:rsidRDefault="008476AD">
            <w:pPr>
              <w:pStyle w:val="TableText"/>
              <w:spacing w:line="240" w:lineRule="auto"/>
              <w:rPr>
                <w:sz w:val="24"/>
                <w:szCs w:val="24"/>
              </w:rPr>
            </w:pPr>
          </w:p>
        </w:tc>
        <w:tc>
          <w:tcPr>
            <w:tcW w:w="538" w:type="dxa"/>
          </w:tcPr>
          <w:p w:rsidR="008476AD" w:rsidRDefault="008476AD">
            <w:pPr>
              <w:pStyle w:val="TableText"/>
              <w:spacing w:line="240" w:lineRule="auto"/>
              <w:rPr>
                <w:sz w:val="24"/>
                <w:szCs w:val="24"/>
              </w:rPr>
            </w:pPr>
          </w:p>
        </w:tc>
        <w:tc>
          <w:tcPr>
            <w:tcW w:w="538" w:type="dxa"/>
          </w:tcPr>
          <w:p w:rsidR="008476AD" w:rsidRDefault="008476AD">
            <w:pPr>
              <w:pStyle w:val="TableText"/>
              <w:spacing w:line="240" w:lineRule="auto"/>
              <w:rPr>
                <w:sz w:val="24"/>
                <w:szCs w:val="24"/>
              </w:rPr>
            </w:pPr>
          </w:p>
        </w:tc>
        <w:tc>
          <w:tcPr>
            <w:tcW w:w="5274" w:type="dxa"/>
            <w:gridSpan w:val="2"/>
            <w:hideMark/>
          </w:tcPr>
          <w:p w:rsidR="008476AD" w:rsidRDefault="008476AD">
            <w:pPr>
              <w:pStyle w:val="TableBlock"/>
              <w:spacing w:line="240" w:lineRule="auto"/>
              <w:ind w:left="624" w:hanging="624"/>
              <w:rPr>
                <w:sz w:val="24"/>
                <w:szCs w:val="24"/>
              </w:rPr>
            </w:pPr>
            <w:r>
              <w:rPr>
                <w:rFonts w:hint="cs"/>
                <w:sz w:val="24"/>
                <w:szCs w:val="24"/>
                <w:rtl/>
              </w:rPr>
              <w:t>(2)</w:t>
            </w:r>
            <w:r>
              <w:rPr>
                <w:rFonts w:hint="cs"/>
                <w:sz w:val="24"/>
                <w:szCs w:val="24"/>
                <w:rtl/>
              </w:rPr>
              <w:tab/>
              <w:t>רשות הרישוי תודיע למבקש בתוך 14 ימים מתום התקופה האמורה בפסקה (א), על אחד מאלה, לפי העניין:</w:t>
            </w:r>
          </w:p>
        </w:tc>
      </w:tr>
      <w:tr w:rsidR="008476AD" w:rsidTr="008476AD">
        <w:trPr>
          <w:cantSplit/>
          <w:trHeight w:val="59"/>
        </w:trPr>
        <w:tc>
          <w:tcPr>
            <w:tcW w:w="1777" w:type="dxa"/>
          </w:tcPr>
          <w:p w:rsidR="008476AD" w:rsidRDefault="008476AD">
            <w:pPr>
              <w:pStyle w:val="TableSideHeading"/>
              <w:spacing w:line="240" w:lineRule="auto"/>
              <w:rPr>
                <w:sz w:val="24"/>
                <w:szCs w:val="24"/>
              </w:rPr>
            </w:pPr>
          </w:p>
        </w:tc>
        <w:tc>
          <w:tcPr>
            <w:tcW w:w="592" w:type="dxa"/>
          </w:tcPr>
          <w:p w:rsidR="008476AD" w:rsidRDefault="008476AD">
            <w:pPr>
              <w:pStyle w:val="TableText"/>
              <w:spacing w:line="240" w:lineRule="auto"/>
              <w:rPr>
                <w:sz w:val="24"/>
                <w:szCs w:val="24"/>
              </w:rPr>
            </w:pPr>
          </w:p>
        </w:tc>
        <w:tc>
          <w:tcPr>
            <w:tcW w:w="15" w:type="dxa"/>
          </w:tcPr>
          <w:p w:rsidR="008476AD" w:rsidRDefault="008476AD">
            <w:pPr>
              <w:pStyle w:val="TableText"/>
              <w:spacing w:line="240" w:lineRule="auto"/>
              <w:rPr>
                <w:sz w:val="24"/>
                <w:szCs w:val="24"/>
              </w:rPr>
            </w:pPr>
          </w:p>
        </w:tc>
        <w:tc>
          <w:tcPr>
            <w:tcW w:w="415" w:type="dxa"/>
          </w:tcPr>
          <w:p w:rsidR="008476AD" w:rsidRDefault="008476AD">
            <w:pPr>
              <w:pStyle w:val="TableText"/>
              <w:spacing w:line="240" w:lineRule="auto"/>
              <w:rPr>
                <w:sz w:val="24"/>
                <w:szCs w:val="24"/>
              </w:rPr>
            </w:pPr>
          </w:p>
        </w:tc>
        <w:tc>
          <w:tcPr>
            <w:tcW w:w="538" w:type="dxa"/>
          </w:tcPr>
          <w:p w:rsidR="008476AD" w:rsidRDefault="008476AD">
            <w:pPr>
              <w:pStyle w:val="TableText"/>
              <w:spacing w:line="240" w:lineRule="auto"/>
              <w:rPr>
                <w:sz w:val="24"/>
                <w:szCs w:val="24"/>
              </w:rPr>
            </w:pPr>
          </w:p>
        </w:tc>
        <w:tc>
          <w:tcPr>
            <w:tcW w:w="538" w:type="dxa"/>
          </w:tcPr>
          <w:p w:rsidR="008476AD" w:rsidRDefault="008476AD">
            <w:pPr>
              <w:pStyle w:val="TableText"/>
              <w:spacing w:line="240" w:lineRule="auto"/>
              <w:rPr>
                <w:sz w:val="24"/>
                <w:szCs w:val="24"/>
              </w:rPr>
            </w:pPr>
          </w:p>
        </w:tc>
        <w:tc>
          <w:tcPr>
            <w:tcW w:w="967" w:type="dxa"/>
          </w:tcPr>
          <w:p w:rsidR="008476AD" w:rsidRDefault="008476AD">
            <w:pPr>
              <w:pStyle w:val="TableText"/>
              <w:spacing w:line="240" w:lineRule="auto"/>
              <w:rPr>
                <w:sz w:val="24"/>
                <w:szCs w:val="24"/>
              </w:rPr>
            </w:pPr>
          </w:p>
        </w:tc>
        <w:tc>
          <w:tcPr>
            <w:tcW w:w="4307" w:type="dxa"/>
            <w:hideMark/>
          </w:tcPr>
          <w:p w:rsidR="008476AD" w:rsidRDefault="008476AD">
            <w:pPr>
              <w:pStyle w:val="TableBlock"/>
              <w:spacing w:line="240" w:lineRule="auto"/>
              <w:ind w:left="624" w:hanging="624"/>
              <w:rPr>
                <w:sz w:val="24"/>
                <w:szCs w:val="24"/>
              </w:rPr>
            </w:pPr>
            <w:r>
              <w:rPr>
                <w:rFonts w:hint="cs"/>
                <w:sz w:val="24"/>
                <w:szCs w:val="24"/>
                <w:rtl/>
              </w:rPr>
              <w:t>(א)</w:t>
            </w:r>
            <w:r>
              <w:rPr>
                <w:rFonts w:hint="cs"/>
                <w:sz w:val="24"/>
                <w:szCs w:val="24"/>
                <w:rtl/>
              </w:rPr>
              <w:tab/>
              <w:t>על פי המידע שהגיש המבקש או על פי מידע נוסף שבידי רשות הרישוי לא ניתן לתת היתר מזורז לעסק לפי חוק זה; נמסרה הודעה כאמור, תמסור רשות הרישוי את ההודעה גם לנותני האישור;</w:t>
            </w:r>
          </w:p>
        </w:tc>
      </w:tr>
      <w:tr w:rsidR="008476AD" w:rsidTr="008476AD">
        <w:trPr>
          <w:cantSplit/>
          <w:trHeight w:val="59"/>
        </w:trPr>
        <w:tc>
          <w:tcPr>
            <w:tcW w:w="1777" w:type="dxa"/>
          </w:tcPr>
          <w:p w:rsidR="008476AD" w:rsidRDefault="008476AD">
            <w:pPr>
              <w:pStyle w:val="TableSideHeading"/>
              <w:spacing w:line="240" w:lineRule="auto"/>
              <w:outlineLvl w:val="9"/>
              <w:rPr>
                <w:sz w:val="24"/>
                <w:szCs w:val="24"/>
              </w:rPr>
            </w:pPr>
          </w:p>
        </w:tc>
        <w:tc>
          <w:tcPr>
            <w:tcW w:w="592" w:type="dxa"/>
          </w:tcPr>
          <w:p w:rsidR="008476AD" w:rsidRDefault="008476AD">
            <w:pPr>
              <w:pStyle w:val="TableText"/>
              <w:spacing w:line="240" w:lineRule="auto"/>
              <w:jc w:val="both"/>
              <w:rPr>
                <w:sz w:val="24"/>
                <w:szCs w:val="24"/>
              </w:rPr>
            </w:pPr>
          </w:p>
        </w:tc>
        <w:tc>
          <w:tcPr>
            <w:tcW w:w="15" w:type="dxa"/>
          </w:tcPr>
          <w:p w:rsidR="008476AD" w:rsidRDefault="008476AD">
            <w:pPr>
              <w:pStyle w:val="TableText"/>
              <w:spacing w:line="240" w:lineRule="auto"/>
              <w:jc w:val="both"/>
              <w:rPr>
                <w:sz w:val="24"/>
                <w:szCs w:val="24"/>
              </w:rPr>
            </w:pPr>
          </w:p>
        </w:tc>
        <w:tc>
          <w:tcPr>
            <w:tcW w:w="415" w:type="dxa"/>
          </w:tcPr>
          <w:p w:rsidR="008476AD" w:rsidRDefault="008476AD">
            <w:pPr>
              <w:pStyle w:val="TableText"/>
              <w:spacing w:line="240" w:lineRule="auto"/>
              <w:jc w:val="both"/>
              <w:rPr>
                <w:sz w:val="24"/>
                <w:szCs w:val="24"/>
              </w:rPr>
            </w:pPr>
          </w:p>
        </w:tc>
        <w:tc>
          <w:tcPr>
            <w:tcW w:w="538" w:type="dxa"/>
          </w:tcPr>
          <w:p w:rsidR="008476AD" w:rsidRDefault="008476AD">
            <w:pPr>
              <w:pStyle w:val="TableText"/>
              <w:spacing w:line="240" w:lineRule="auto"/>
              <w:jc w:val="both"/>
              <w:rPr>
                <w:sz w:val="24"/>
                <w:szCs w:val="24"/>
              </w:rPr>
            </w:pPr>
          </w:p>
        </w:tc>
        <w:tc>
          <w:tcPr>
            <w:tcW w:w="538" w:type="dxa"/>
          </w:tcPr>
          <w:p w:rsidR="008476AD" w:rsidRDefault="008476AD">
            <w:pPr>
              <w:pStyle w:val="TableText"/>
              <w:spacing w:line="240" w:lineRule="auto"/>
              <w:jc w:val="both"/>
              <w:rPr>
                <w:sz w:val="24"/>
                <w:szCs w:val="24"/>
              </w:rPr>
            </w:pPr>
          </w:p>
        </w:tc>
        <w:tc>
          <w:tcPr>
            <w:tcW w:w="967" w:type="dxa"/>
          </w:tcPr>
          <w:p w:rsidR="008476AD" w:rsidRDefault="008476AD">
            <w:pPr>
              <w:pStyle w:val="TableText"/>
              <w:spacing w:line="240" w:lineRule="auto"/>
              <w:jc w:val="both"/>
              <w:rPr>
                <w:sz w:val="24"/>
                <w:szCs w:val="24"/>
              </w:rPr>
            </w:pPr>
          </w:p>
        </w:tc>
        <w:tc>
          <w:tcPr>
            <w:tcW w:w="4307" w:type="dxa"/>
            <w:hideMark/>
          </w:tcPr>
          <w:p w:rsidR="008476AD" w:rsidRDefault="008476AD">
            <w:pPr>
              <w:pStyle w:val="TableBlock"/>
              <w:spacing w:line="240" w:lineRule="auto"/>
              <w:ind w:left="624" w:hanging="624"/>
              <w:rPr>
                <w:sz w:val="24"/>
                <w:szCs w:val="24"/>
              </w:rPr>
            </w:pPr>
            <w:r>
              <w:rPr>
                <w:rFonts w:hint="cs"/>
                <w:sz w:val="24"/>
                <w:szCs w:val="24"/>
                <w:rtl/>
              </w:rPr>
              <w:t>(ב)</w:t>
            </w:r>
            <w:r>
              <w:rPr>
                <w:rFonts w:hint="cs"/>
                <w:sz w:val="24"/>
                <w:szCs w:val="24"/>
                <w:rtl/>
              </w:rPr>
              <w:tab/>
              <w:t>על המבקש להשלים מסמכים חסרים, הדרושים לגבי אותו עסק, שפורסמו לפי הוראות סעיף 7ג2; הגיש המבקש מסמכים כאמור, תמסור אותם רשות הרישוי לנותן האישור הנוגע לעניין עם קבלתם מהמבקש.</w:t>
            </w:r>
          </w:p>
        </w:tc>
      </w:tr>
      <w:tr w:rsidR="008476AD" w:rsidTr="008476AD">
        <w:trPr>
          <w:cantSplit/>
          <w:trHeight w:val="59"/>
        </w:trPr>
        <w:tc>
          <w:tcPr>
            <w:tcW w:w="1777" w:type="dxa"/>
          </w:tcPr>
          <w:p w:rsidR="008476AD" w:rsidRDefault="008476AD">
            <w:pPr>
              <w:pStyle w:val="TableSideHeading"/>
              <w:spacing w:line="240" w:lineRule="auto"/>
              <w:outlineLvl w:val="9"/>
              <w:rPr>
                <w:sz w:val="24"/>
                <w:szCs w:val="24"/>
              </w:rPr>
            </w:pPr>
          </w:p>
        </w:tc>
        <w:tc>
          <w:tcPr>
            <w:tcW w:w="592" w:type="dxa"/>
          </w:tcPr>
          <w:p w:rsidR="008476AD" w:rsidRDefault="008476AD">
            <w:pPr>
              <w:pStyle w:val="TableText"/>
              <w:spacing w:line="240" w:lineRule="auto"/>
              <w:jc w:val="both"/>
              <w:rPr>
                <w:sz w:val="24"/>
                <w:szCs w:val="24"/>
              </w:rPr>
            </w:pPr>
          </w:p>
        </w:tc>
        <w:tc>
          <w:tcPr>
            <w:tcW w:w="15" w:type="dxa"/>
          </w:tcPr>
          <w:p w:rsidR="008476AD" w:rsidRDefault="008476AD">
            <w:pPr>
              <w:pStyle w:val="TableText"/>
              <w:spacing w:line="240" w:lineRule="auto"/>
              <w:jc w:val="both"/>
              <w:rPr>
                <w:sz w:val="24"/>
                <w:szCs w:val="24"/>
              </w:rPr>
            </w:pPr>
          </w:p>
        </w:tc>
        <w:tc>
          <w:tcPr>
            <w:tcW w:w="415" w:type="dxa"/>
          </w:tcPr>
          <w:p w:rsidR="008476AD" w:rsidRDefault="008476AD">
            <w:pPr>
              <w:pStyle w:val="TableText"/>
              <w:spacing w:line="240" w:lineRule="auto"/>
              <w:jc w:val="both"/>
              <w:rPr>
                <w:sz w:val="24"/>
                <w:szCs w:val="24"/>
              </w:rPr>
            </w:pPr>
          </w:p>
        </w:tc>
        <w:tc>
          <w:tcPr>
            <w:tcW w:w="538" w:type="dxa"/>
          </w:tcPr>
          <w:p w:rsidR="008476AD" w:rsidRDefault="008476AD">
            <w:pPr>
              <w:pStyle w:val="TableText"/>
              <w:spacing w:line="240" w:lineRule="auto"/>
              <w:jc w:val="both"/>
              <w:rPr>
                <w:sz w:val="24"/>
                <w:szCs w:val="24"/>
              </w:rPr>
            </w:pPr>
          </w:p>
        </w:tc>
        <w:tc>
          <w:tcPr>
            <w:tcW w:w="538" w:type="dxa"/>
          </w:tcPr>
          <w:p w:rsidR="008476AD" w:rsidRDefault="008476AD">
            <w:pPr>
              <w:pStyle w:val="TableText"/>
              <w:spacing w:line="240" w:lineRule="auto"/>
              <w:jc w:val="both"/>
              <w:rPr>
                <w:sz w:val="24"/>
                <w:szCs w:val="24"/>
              </w:rPr>
            </w:pPr>
          </w:p>
        </w:tc>
        <w:tc>
          <w:tcPr>
            <w:tcW w:w="967" w:type="dxa"/>
          </w:tcPr>
          <w:p w:rsidR="008476AD" w:rsidRDefault="008476AD">
            <w:pPr>
              <w:pStyle w:val="TableText"/>
              <w:spacing w:line="240" w:lineRule="auto"/>
              <w:jc w:val="both"/>
              <w:rPr>
                <w:sz w:val="24"/>
                <w:szCs w:val="24"/>
              </w:rPr>
            </w:pPr>
          </w:p>
        </w:tc>
        <w:tc>
          <w:tcPr>
            <w:tcW w:w="4307" w:type="dxa"/>
            <w:hideMark/>
          </w:tcPr>
          <w:p w:rsidR="008476AD" w:rsidRDefault="008476AD">
            <w:pPr>
              <w:pStyle w:val="TableBlock"/>
              <w:spacing w:line="240" w:lineRule="auto"/>
              <w:ind w:left="624" w:hanging="624"/>
              <w:rPr>
                <w:sz w:val="24"/>
                <w:szCs w:val="24"/>
              </w:rPr>
            </w:pPr>
            <w:r>
              <w:rPr>
                <w:rFonts w:hint="cs"/>
                <w:sz w:val="24"/>
                <w:szCs w:val="24"/>
                <w:rtl/>
              </w:rPr>
              <w:t>(ג)</w:t>
            </w:r>
            <w:r>
              <w:rPr>
                <w:rFonts w:hint="cs"/>
                <w:sz w:val="24"/>
                <w:szCs w:val="24"/>
                <w:rtl/>
              </w:rPr>
              <w:tab/>
              <w:t>על המבקש להגיש מסמכים ולמלא אחר תנאים הנדרשים מטעם רשות הרישוי לפי סעיפים 6ד ו-7; לא מסרה רשות הרישוי למבקש הודעה כאמור בפסקה זו בתוך התקופה האמורה, יראוה כאילו לא דרשה מסמכים ומילוי תנאים מטעמה.</w:t>
            </w:r>
          </w:p>
        </w:tc>
      </w:tr>
      <w:tr w:rsidR="008476AD" w:rsidTr="008476AD">
        <w:trPr>
          <w:cantSplit/>
          <w:trHeight w:val="59"/>
        </w:trPr>
        <w:tc>
          <w:tcPr>
            <w:tcW w:w="1777" w:type="dxa"/>
          </w:tcPr>
          <w:p w:rsidR="008476AD" w:rsidRDefault="008476AD">
            <w:pPr>
              <w:pStyle w:val="TableSideHeading"/>
              <w:spacing w:line="240" w:lineRule="auto"/>
              <w:rPr>
                <w:sz w:val="24"/>
                <w:szCs w:val="24"/>
              </w:rPr>
            </w:pPr>
          </w:p>
        </w:tc>
        <w:tc>
          <w:tcPr>
            <w:tcW w:w="592" w:type="dxa"/>
          </w:tcPr>
          <w:p w:rsidR="008476AD" w:rsidRDefault="008476AD">
            <w:pPr>
              <w:pStyle w:val="TableText"/>
              <w:spacing w:line="240" w:lineRule="auto"/>
              <w:rPr>
                <w:sz w:val="24"/>
                <w:szCs w:val="24"/>
              </w:rPr>
            </w:pPr>
          </w:p>
        </w:tc>
        <w:tc>
          <w:tcPr>
            <w:tcW w:w="15" w:type="dxa"/>
          </w:tcPr>
          <w:p w:rsidR="008476AD" w:rsidRDefault="008476AD">
            <w:pPr>
              <w:pStyle w:val="TableText"/>
              <w:spacing w:line="240" w:lineRule="auto"/>
              <w:rPr>
                <w:sz w:val="24"/>
                <w:szCs w:val="24"/>
              </w:rPr>
            </w:pPr>
          </w:p>
        </w:tc>
        <w:tc>
          <w:tcPr>
            <w:tcW w:w="415" w:type="dxa"/>
          </w:tcPr>
          <w:p w:rsidR="008476AD" w:rsidRDefault="008476AD">
            <w:pPr>
              <w:pStyle w:val="TableText"/>
              <w:spacing w:line="240" w:lineRule="auto"/>
              <w:rPr>
                <w:sz w:val="24"/>
                <w:szCs w:val="24"/>
              </w:rPr>
            </w:pPr>
          </w:p>
        </w:tc>
        <w:tc>
          <w:tcPr>
            <w:tcW w:w="538" w:type="dxa"/>
          </w:tcPr>
          <w:p w:rsidR="008476AD" w:rsidRDefault="008476AD">
            <w:pPr>
              <w:pStyle w:val="TableText"/>
              <w:spacing w:line="240" w:lineRule="auto"/>
              <w:rPr>
                <w:sz w:val="24"/>
                <w:szCs w:val="24"/>
              </w:rPr>
            </w:pPr>
          </w:p>
        </w:tc>
        <w:tc>
          <w:tcPr>
            <w:tcW w:w="5812" w:type="dxa"/>
            <w:gridSpan w:val="3"/>
            <w:hideMark/>
          </w:tcPr>
          <w:p w:rsidR="008476AD" w:rsidRDefault="008476AD">
            <w:pPr>
              <w:pStyle w:val="TableBlock"/>
              <w:spacing w:line="240" w:lineRule="auto"/>
              <w:ind w:left="624" w:hanging="624"/>
              <w:rPr>
                <w:sz w:val="24"/>
                <w:szCs w:val="24"/>
              </w:rPr>
            </w:pPr>
            <w:r>
              <w:rPr>
                <w:rFonts w:hint="cs"/>
                <w:sz w:val="24"/>
                <w:szCs w:val="24"/>
                <w:rtl/>
              </w:rPr>
              <w:t>(ה)</w:t>
            </w:r>
            <w:r>
              <w:rPr>
                <w:rFonts w:hint="cs"/>
                <w:sz w:val="24"/>
                <w:szCs w:val="24"/>
                <w:rtl/>
              </w:rPr>
              <w:tab/>
              <w:t>לא נמסרה למבקש הודעה כאמור בפסקה (ד)(2)(א)," – כלומר הוא לא יכול לפתוח – "ונדרש המבקש למסור מסמכים כאמור בפסקת משנה (ד)(2), ימסור את המסמכים כאמור בתום התקופה האמורה בפסקת משנה (ד) או לאחר שרשות הרישוי הודיעה לו לפי הוראות אותה פסקת משנה על המסמכים והתנאים הנדרשים לפי העניין."</w:t>
            </w:r>
          </w:p>
        </w:tc>
      </w:tr>
    </w:tbl>
    <w:p w:rsidR="008476AD" w:rsidRDefault="008476AD" w:rsidP="008476AD"/>
    <w:p w:rsidR="008476AD" w:rsidRDefault="008476AD" w:rsidP="008476AD">
      <w:r>
        <w:rPr>
          <w:rFonts w:hint="cs"/>
          <w:rtl/>
        </w:rPr>
        <w:t>בפסקה (1) הוספנו:</w:t>
      </w:r>
    </w:p>
    <w:p w:rsidR="008476AD" w:rsidRDefault="008476AD" w:rsidP="008476AD"/>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83"/>
        <w:gridCol w:w="595"/>
        <w:gridCol w:w="595"/>
        <w:gridCol w:w="595"/>
        <w:gridCol w:w="5630"/>
      </w:tblGrid>
      <w:tr w:rsidR="008476AD" w:rsidTr="008476AD">
        <w:trPr>
          <w:cantSplit/>
          <w:trHeight w:val="56"/>
        </w:trPr>
        <w:tc>
          <w:tcPr>
            <w:tcW w:w="1783" w:type="dxa"/>
          </w:tcPr>
          <w:p w:rsidR="008476AD" w:rsidRDefault="008476AD">
            <w:pPr>
              <w:pStyle w:val="TableSideHeading"/>
              <w:spacing w:line="240" w:lineRule="auto"/>
              <w:rPr>
                <w:rFonts w:hint="cs"/>
                <w:sz w:val="24"/>
                <w:szCs w:val="24"/>
                <w:rtl/>
              </w:rPr>
            </w:pPr>
          </w:p>
        </w:tc>
        <w:tc>
          <w:tcPr>
            <w:tcW w:w="595" w:type="dxa"/>
          </w:tcPr>
          <w:p w:rsidR="008476AD" w:rsidRDefault="008476AD">
            <w:pPr>
              <w:pStyle w:val="TableText"/>
              <w:spacing w:line="240" w:lineRule="auto"/>
              <w:rPr>
                <w:rFonts w:hint="cs"/>
                <w:sz w:val="24"/>
                <w:szCs w:val="24"/>
                <w:rtl/>
              </w:rPr>
            </w:pPr>
          </w:p>
        </w:tc>
        <w:tc>
          <w:tcPr>
            <w:tcW w:w="595" w:type="dxa"/>
          </w:tcPr>
          <w:p w:rsidR="008476AD" w:rsidRDefault="008476AD">
            <w:pPr>
              <w:pStyle w:val="TableText"/>
              <w:spacing w:line="240" w:lineRule="auto"/>
              <w:rPr>
                <w:rFonts w:hint="cs"/>
                <w:sz w:val="24"/>
                <w:szCs w:val="24"/>
                <w:rtl/>
              </w:rPr>
            </w:pPr>
          </w:p>
        </w:tc>
        <w:tc>
          <w:tcPr>
            <w:tcW w:w="595" w:type="dxa"/>
          </w:tcPr>
          <w:p w:rsidR="008476AD" w:rsidRDefault="008476AD">
            <w:pPr>
              <w:pStyle w:val="TableText"/>
              <w:spacing w:line="240" w:lineRule="auto"/>
              <w:rPr>
                <w:sz w:val="24"/>
                <w:szCs w:val="24"/>
              </w:rPr>
            </w:pPr>
          </w:p>
        </w:tc>
        <w:tc>
          <w:tcPr>
            <w:tcW w:w="5630" w:type="dxa"/>
            <w:hideMark/>
          </w:tcPr>
          <w:p w:rsidR="008476AD" w:rsidRDefault="008476AD">
            <w:pPr>
              <w:pStyle w:val="TableBlock"/>
              <w:spacing w:line="240" w:lineRule="auto"/>
              <w:ind w:left="624" w:hanging="624"/>
              <w:rPr>
                <w:sz w:val="24"/>
                <w:szCs w:val="24"/>
              </w:rPr>
            </w:pPr>
            <w:r>
              <w:rPr>
                <w:rFonts w:hint="cs"/>
                <w:sz w:val="24"/>
                <w:szCs w:val="24"/>
                <w:rtl/>
              </w:rPr>
              <w:t>"(1)</w:t>
            </w:r>
            <w:r>
              <w:rPr>
                <w:rFonts w:hint="cs"/>
                <w:sz w:val="24"/>
                <w:szCs w:val="24"/>
                <w:rtl/>
              </w:rPr>
              <w:tab/>
              <w:t>הגיש המבקש את התצהיר ואת המסמכים האמורים בפסקה (א1)..."</w:t>
            </w:r>
          </w:p>
        </w:tc>
      </w:tr>
    </w:tbl>
    <w:p w:rsidR="008476AD" w:rsidRDefault="008476AD" w:rsidP="008476AD"/>
    <w:p w:rsidR="008476AD" w:rsidRDefault="008476AD" w:rsidP="008476AD">
      <w:r>
        <w:rPr>
          <w:rFonts w:hint="cs"/>
          <w:rtl/>
        </w:rPr>
        <w:t>בפסקה (3) שינינו:</w:t>
      </w:r>
    </w:p>
    <w:p w:rsidR="008476AD" w:rsidRDefault="008476AD" w:rsidP="008476AD"/>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91"/>
        <w:gridCol w:w="597"/>
        <w:gridCol w:w="596"/>
        <w:gridCol w:w="596"/>
        <w:gridCol w:w="596"/>
        <w:gridCol w:w="5047"/>
      </w:tblGrid>
      <w:tr w:rsidR="008476AD" w:rsidTr="008476AD">
        <w:trPr>
          <w:cantSplit/>
          <w:trHeight w:val="57"/>
        </w:trPr>
        <w:tc>
          <w:tcPr>
            <w:tcW w:w="1791" w:type="dxa"/>
          </w:tcPr>
          <w:p w:rsidR="008476AD" w:rsidRDefault="008476AD">
            <w:pPr>
              <w:pStyle w:val="TableSideHeading"/>
              <w:spacing w:line="240" w:lineRule="auto"/>
              <w:rPr>
                <w:rFonts w:hint="cs"/>
                <w:sz w:val="24"/>
                <w:szCs w:val="24"/>
                <w:rtl/>
              </w:rPr>
            </w:pPr>
          </w:p>
        </w:tc>
        <w:tc>
          <w:tcPr>
            <w:tcW w:w="597" w:type="dxa"/>
          </w:tcPr>
          <w:p w:rsidR="008476AD" w:rsidRDefault="008476AD">
            <w:pPr>
              <w:pStyle w:val="TableText"/>
              <w:spacing w:line="240" w:lineRule="auto"/>
              <w:rPr>
                <w:rFonts w:hint="cs"/>
                <w:sz w:val="24"/>
                <w:szCs w:val="24"/>
                <w:rtl/>
              </w:rPr>
            </w:pPr>
          </w:p>
        </w:tc>
        <w:tc>
          <w:tcPr>
            <w:tcW w:w="596" w:type="dxa"/>
          </w:tcPr>
          <w:p w:rsidR="008476AD" w:rsidRDefault="008476AD">
            <w:pPr>
              <w:pStyle w:val="TableText"/>
              <w:spacing w:line="240" w:lineRule="auto"/>
              <w:rPr>
                <w:rFonts w:hint="cs"/>
                <w:sz w:val="24"/>
                <w:szCs w:val="24"/>
                <w:rtl/>
              </w:rPr>
            </w:pPr>
          </w:p>
        </w:tc>
        <w:tc>
          <w:tcPr>
            <w:tcW w:w="596" w:type="dxa"/>
          </w:tcPr>
          <w:p w:rsidR="008476AD" w:rsidRDefault="008476AD">
            <w:pPr>
              <w:pStyle w:val="TableText"/>
              <w:spacing w:line="240" w:lineRule="auto"/>
              <w:rPr>
                <w:sz w:val="24"/>
                <w:szCs w:val="24"/>
              </w:rPr>
            </w:pPr>
          </w:p>
        </w:tc>
        <w:tc>
          <w:tcPr>
            <w:tcW w:w="596" w:type="dxa"/>
            <w:hideMark/>
          </w:tcPr>
          <w:p w:rsidR="008476AD" w:rsidRDefault="008476AD">
            <w:pPr>
              <w:pStyle w:val="TableText"/>
              <w:spacing w:line="240" w:lineRule="auto"/>
              <w:rPr>
                <w:sz w:val="24"/>
                <w:szCs w:val="24"/>
              </w:rPr>
            </w:pPr>
            <w:r>
              <w:rPr>
                <w:rFonts w:hint="cs"/>
                <w:sz w:val="24"/>
                <w:szCs w:val="24"/>
                <w:rtl/>
              </w:rPr>
              <w:t>"(3)</w:t>
            </w:r>
          </w:p>
        </w:tc>
        <w:tc>
          <w:tcPr>
            <w:tcW w:w="5047" w:type="dxa"/>
            <w:hideMark/>
          </w:tcPr>
          <w:p w:rsidR="008476AD" w:rsidRDefault="008476AD">
            <w:pPr>
              <w:pStyle w:val="TableBlock"/>
              <w:spacing w:line="240" w:lineRule="auto"/>
              <w:ind w:left="624" w:hanging="624"/>
              <w:rPr>
                <w:sz w:val="24"/>
                <w:szCs w:val="24"/>
              </w:rPr>
            </w:pPr>
            <w:r>
              <w:rPr>
                <w:rFonts w:hint="cs"/>
                <w:sz w:val="24"/>
                <w:szCs w:val="24"/>
                <w:rtl/>
              </w:rPr>
              <w:t>(א)</w:t>
            </w:r>
            <w:r>
              <w:rPr>
                <w:rFonts w:hint="cs"/>
                <w:sz w:val="24"/>
                <w:szCs w:val="24"/>
                <w:rtl/>
              </w:rPr>
              <w:tab/>
              <w:t xml:space="preserve">עד תום תקופת הבדיקה, רשאי נותן האישור להודיע לרשות הרישוי ולמבקש אחת מאלה:" </w:t>
            </w:r>
          </w:p>
        </w:tc>
      </w:tr>
    </w:tbl>
    <w:p w:rsidR="008476AD" w:rsidRDefault="008476AD" w:rsidP="008476AD"/>
    <w:p w:rsidR="008476AD" w:rsidRDefault="008476AD" w:rsidP="008476AD">
      <w:r>
        <w:rPr>
          <w:rFonts w:hint="cs"/>
          <w:rtl/>
        </w:rPr>
        <w:t xml:space="preserve">השינוי הוא המחיקה של כל ההתחלה של פסקת משנה (א) </w:t>
      </w:r>
      <w:bookmarkStart w:id="5142" w:name="_ETM_Q1_13823201"/>
      <w:bookmarkEnd w:id="5142"/>
      <w:r>
        <w:rPr>
          <w:rFonts w:hint="cs"/>
          <w:rtl/>
        </w:rPr>
        <w:t xml:space="preserve">כי איחדנו את זה עם הסעיפים הקודמים. </w:t>
      </w:r>
    </w:p>
    <w:p w:rsidR="008476AD" w:rsidRDefault="008476AD" w:rsidP="008476AD"/>
    <w:p w:rsidR="008476AD" w:rsidRDefault="008476AD" w:rsidP="008476AD">
      <w:pPr>
        <w:rPr>
          <w:rFonts w:hint="cs"/>
          <w:rtl/>
        </w:rPr>
      </w:pPr>
      <w:r>
        <w:rPr>
          <w:rFonts w:hint="cs"/>
          <w:rtl/>
        </w:rPr>
        <w:t xml:space="preserve">בפסקת משנה (א)(2) הוספנו הבהרה, שהוא יכול בתקופת הבדיקה להודיע שהיתר מזורז </w:t>
      </w:r>
      <w:bookmarkStart w:id="5143" w:name="_ETM_Q1_13833431"/>
      <w:bookmarkEnd w:id="5143"/>
      <w:r>
        <w:rPr>
          <w:rFonts w:hint="cs"/>
          <w:rtl/>
        </w:rPr>
        <w:t xml:space="preserve">יינתן רק אם יקוימו תנאים מסוימים ובתנאי שהתנאים האלה נדרשו במפרט האחיד "או שהם נדרשים לפי הוראות חוק זה". זו הבהרה שהייתה בוועדה. </w:t>
      </w:r>
    </w:p>
    <w:p w:rsidR="008476AD" w:rsidRDefault="008476AD" w:rsidP="008476AD">
      <w:pPr>
        <w:rPr>
          <w:rFonts w:hint="cs"/>
          <w:rtl/>
        </w:rPr>
      </w:pPr>
    </w:p>
    <w:p w:rsidR="008476AD" w:rsidRDefault="008476AD" w:rsidP="008476AD">
      <w:pPr>
        <w:rPr>
          <w:rFonts w:hint="cs"/>
          <w:rtl/>
        </w:rPr>
      </w:pPr>
      <w:r>
        <w:rPr>
          <w:rFonts w:hint="cs"/>
          <w:rtl/>
        </w:rPr>
        <w:t>בפסקת משנה (ב) כתבנו שנותן אישור יכול</w:t>
      </w:r>
      <w:bookmarkStart w:id="5144" w:name="_ETM_Q1_13848112"/>
      <w:bookmarkEnd w:id="5144"/>
      <w:r>
        <w:rPr>
          <w:rFonts w:hint="cs"/>
          <w:rtl/>
        </w:rPr>
        <w:t xml:space="preserve"> לאשר מתן היתר מזורז גם אם הוא לא עומד בכל </w:t>
      </w:r>
      <w:bookmarkStart w:id="5145" w:name="_ETM_Q1_13849380"/>
      <w:bookmarkEnd w:id="5145"/>
      <w:r>
        <w:rPr>
          <w:rFonts w:hint="cs"/>
          <w:rtl/>
        </w:rPr>
        <w:t xml:space="preserve">התנאים אם אין בזה כדי למנוע את הפעלת העסק. ביקשו </w:t>
      </w:r>
      <w:bookmarkStart w:id="5146" w:name="_ETM_Q1_13852573"/>
      <w:bookmarkEnd w:id="5146"/>
      <w:r>
        <w:rPr>
          <w:rFonts w:hint="cs"/>
          <w:rtl/>
        </w:rPr>
        <w:t>להבהיר מה זה "למנוע את הפעלת העסק". כתבנו כאן: נותן ה</w:t>
      </w:r>
      <w:bookmarkStart w:id="5147" w:name="_ETM_Q1_13858801"/>
      <w:bookmarkEnd w:id="5147"/>
      <w:r>
        <w:rPr>
          <w:rFonts w:hint="cs"/>
          <w:rtl/>
        </w:rPr>
        <w:t xml:space="preserve">אישור יכול לתת את ההיתר המזורז גם אם העסק אינו </w:t>
      </w:r>
      <w:bookmarkStart w:id="5148" w:name="_ETM_Q1_13861567"/>
      <w:bookmarkEnd w:id="5148"/>
      <w:r>
        <w:rPr>
          <w:rFonts w:hint="cs"/>
          <w:rtl/>
        </w:rPr>
        <w:t>עומד בתנאי מסוים "אולם שאין בהפעלת העסק בהיעדר התנאי כאמור כדי להביא לפגיעה ממשית במטרות החוק לפי סעיף 1(א)..."</w:t>
      </w:r>
    </w:p>
    <w:p w:rsidR="008476AD" w:rsidRDefault="008476AD" w:rsidP="008476AD">
      <w:pPr>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66"/>
        <w:gridCol w:w="588"/>
        <w:gridCol w:w="588"/>
        <w:gridCol w:w="588"/>
        <w:gridCol w:w="5569"/>
      </w:tblGrid>
      <w:tr w:rsidR="008476AD" w:rsidTr="008476AD">
        <w:trPr>
          <w:cantSplit/>
          <w:trHeight w:val="777"/>
        </w:trPr>
        <w:tc>
          <w:tcPr>
            <w:tcW w:w="1766" w:type="dxa"/>
            <w:tcMar>
              <w:top w:w="91" w:type="dxa"/>
              <w:left w:w="0" w:type="dxa"/>
              <w:bottom w:w="91" w:type="dxa"/>
              <w:right w:w="0" w:type="dxa"/>
            </w:tcMar>
            <w:hideMark/>
          </w:tcPr>
          <w:p w:rsidR="008476AD" w:rsidRDefault="008476AD"/>
        </w:tc>
        <w:tc>
          <w:tcPr>
            <w:tcW w:w="588" w:type="dxa"/>
            <w:tcMar>
              <w:top w:w="91" w:type="dxa"/>
              <w:left w:w="0" w:type="dxa"/>
              <w:bottom w:w="91" w:type="dxa"/>
              <w:right w:w="0" w:type="dxa"/>
            </w:tcMar>
          </w:tcPr>
          <w:p w:rsidR="008476AD" w:rsidRDefault="008476AD">
            <w:pPr>
              <w:pStyle w:val="TableText"/>
              <w:spacing w:line="240" w:lineRule="auto"/>
              <w:rPr>
                <w:sz w:val="24"/>
                <w:szCs w:val="24"/>
              </w:rPr>
            </w:pPr>
          </w:p>
        </w:tc>
        <w:tc>
          <w:tcPr>
            <w:tcW w:w="588" w:type="dxa"/>
            <w:tcMar>
              <w:top w:w="91" w:type="dxa"/>
              <w:left w:w="0" w:type="dxa"/>
              <w:bottom w:w="91" w:type="dxa"/>
              <w:right w:w="0" w:type="dxa"/>
            </w:tcMar>
          </w:tcPr>
          <w:p w:rsidR="008476AD" w:rsidRDefault="008476AD">
            <w:pPr>
              <w:pStyle w:val="TableText"/>
              <w:spacing w:line="240" w:lineRule="auto"/>
              <w:rPr>
                <w:sz w:val="24"/>
                <w:szCs w:val="24"/>
              </w:rPr>
            </w:pPr>
          </w:p>
        </w:tc>
        <w:tc>
          <w:tcPr>
            <w:tcW w:w="588" w:type="dxa"/>
            <w:tcMar>
              <w:top w:w="91" w:type="dxa"/>
              <w:left w:w="0" w:type="dxa"/>
              <w:bottom w:w="91" w:type="dxa"/>
              <w:right w:w="0" w:type="dxa"/>
            </w:tcMar>
          </w:tcPr>
          <w:p w:rsidR="008476AD" w:rsidRDefault="008476AD">
            <w:pPr>
              <w:pStyle w:val="TableText"/>
              <w:spacing w:line="240" w:lineRule="auto"/>
              <w:rPr>
                <w:sz w:val="24"/>
                <w:szCs w:val="24"/>
              </w:rPr>
            </w:pPr>
          </w:p>
        </w:tc>
        <w:tc>
          <w:tcPr>
            <w:tcW w:w="5569" w:type="dxa"/>
            <w:tcMar>
              <w:top w:w="91" w:type="dxa"/>
              <w:left w:w="0" w:type="dxa"/>
              <w:bottom w:w="91" w:type="dxa"/>
              <w:right w:w="0" w:type="dxa"/>
            </w:tcMar>
            <w:hideMark/>
          </w:tcPr>
          <w:p w:rsidR="008476AD" w:rsidRDefault="008476AD">
            <w:pPr>
              <w:pStyle w:val="TableBlock"/>
              <w:spacing w:line="240" w:lineRule="auto"/>
              <w:ind w:left="624" w:hanging="624"/>
              <w:rPr>
                <w:sz w:val="24"/>
                <w:szCs w:val="24"/>
              </w:rPr>
            </w:pPr>
            <w:r>
              <w:rPr>
                <w:rFonts w:hint="cs"/>
                <w:sz w:val="24"/>
                <w:szCs w:val="24"/>
                <w:rtl/>
              </w:rPr>
              <w:t>"(4)</w:t>
            </w:r>
            <w:r>
              <w:rPr>
                <w:rFonts w:hint="cs"/>
                <w:sz w:val="24"/>
                <w:szCs w:val="24"/>
                <w:rtl/>
              </w:rPr>
              <w:tab/>
              <w:t xml:space="preserve">שר הפנים רשאי לקבוע כי תקופת הבדיקה עבור סוגי עסקים שיקבע תהיה קצרה מתקופת הבדיקה האמורה בפסקה (3), ובלבד שתקופת הבדיקה לא תפחת מ-45 ימים."  </w:t>
            </w:r>
          </w:p>
        </w:tc>
      </w:tr>
    </w:tbl>
    <w:p w:rsidR="008476AD" w:rsidRDefault="008476AD" w:rsidP="008476AD"/>
    <w:p w:rsidR="008476AD" w:rsidRDefault="008476AD" w:rsidP="008476AD">
      <w:r>
        <w:rPr>
          <w:rFonts w:hint="cs"/>
          <w:rtl/>
        </w:rPr>
        <w:t xml:space="preserve">בעצם אין צורך בסעיף הזה כי כבר קבענו שזה 45 ימים. </w:t>
      </w:r>
    </w:p>
    <w:p w:rsidR="008476AD" w:rsidRDefault="008476AD" w:rsidP="008476AD"/>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86"/>
        <w:gridCol w:w="595"/>
        <w:gridCol w:w="595"/>
        <w:gridCol w:w="595"/>
        <w:gridCol w:w="5630"/>
      </w:tblGrid>
      <w:tr w:rsidR="008476AD" w:rsidTr="008476AD">
        <w:trPr>
          <w:cantSplit/>
          <w:trHeight w:val="479"/>
        </w:trPr>
        <w:tc>
          <w:tcPr>
            <w:tcW w:w="1786" w:type="dxa"/>
            <w:tcMar>
              <w:top w:w="91" w:type="dxa"/>
              <w:left w:w="0" w:type="dxa"/>
              <w:bottom w:w="91" w:type="dxa"/>
              <w:right w:w="0" w:type="dxa"/>
            </w:tcMar>
          </w:tcPr>
          <w:p w:rsidR="008476AD" w:rsidRDefault="008476AD">
            <w:pPr>
              <w:pStyle w:val="TableSideHeading"/>
              <w:spacing w:line="240" w:lineRule="auto"/>
              <w:outlineLvl w:val="9"/>
              <w:rPr>
                <w:rFonts w:hint="cs"/>
                <w:sz w:val="24"/>
                <w:szCs w:val="24"/>
                <w:rtl/>
              </w:rPr>
            </w:pPr>
          </w:p>
        </w:tc>
        <w:tc>
          <w:tcPr>
            <w:tcW w:w="595" w:type="dxa"/>
            <w:tcMar>
              <w:top w:w="91" w:type="dxa"/>
              <w:left w:w="0" w:type="dxa"/>
              <w:bottom w:w="91" w:type="dxa"/>
              <w:right w:w="0" w:type="dxa"/>
            </w:tcMar>
          </w:tcPr>
          <w:p w:rsidR="008476AD" w:rsidRDefault="008476AD">
            <w:pPr>
              <w:pStyle w:val="TableText"/>
              <w:spacing w:line="240" w:lineRule="auto"/>
              <w:jc w:val="both"/>
              <w:rPr>
                <w:rFonts w:hint="cs"/>
                <w:sz w:val="24"/>
                <w:szCs w:val="24"/>
                <w:rtl/>
              </w:rPr>
            </w:pPr>
          </w:p>
        </w:tc>
        <w:tc>
          <w:tcPr>
            <w:tcW w:w="595" w:type="dxa"/>
            <w:tcMar>
              <w:top w:w="91" w:type="dxa"/>
              <w:left w:w="0" w:type="dxa"/>
              <w:bottom w:w="91" w:type="dxa"/>
              <w:right w:w="0" w:type="dxa"/>
            </w:tcMar>
          </w:tcPr>
          <w:p w:rsidR="008476AD" w:rsidRDefault="008476AD">
            <w:pPr>
              <w:pStyle w:val="TableText"/>
              <w:spacing w:line="240" w:lineRule="auto"/>
              <w:jc w:val="both"/>
              <w:rPr>
                <w:rFonts w:hint="cs"/>
                <w:sz w:val="24"/>
                <w:szCs w:val="24"/>
                <w:rtl/>
              </w:rPr>
            </w:pPr>
          </w:p>
        </w:tc>
        <w:tc>
          <w:tcPr>
            <w:tcW w:w="595" w:type="dxa"/>
            <w:tcMar>
              <w:top w:w="91" w:type="dxa"/>
              <w:left w:w="0" w:type="dxa"/>
              <w:bottom w:w="91" w:type="dxa"/>
              <w:right w:w="0" w:type="dxa"/>
            </w:tcMar>
          </w:tcPr>
          <w:p w:rsidR="008476AD" w:rsidRDefault="008476AD">
            <w:pPr>
              <w:pStyle w:val="TableText"/>
              <w:spacing w:line="240" w:lineRule="auto"/>
              <w:jc w:val="both"/>
              <w:rPr>
                <w:sz w:val="24"/>
                <w:szCs w:val="24"/>
              </w:rPr>
            </w:pPr>
          </w:p>
        </w:tc>
        <w:tc>
          <w:tcPr>
            <w:tcW w:w="5630" w:type="dxa"/>
            <w:tcMar>
              <w:top w:w="91" w:type="dxa"/>
              <w:left w:w="0" w:type="dxa"/>
              <w:bottom w:w="91" w:type="dxa"/>
              <w:right w:w="0" w:type="dxa"/>
            </w:tcMar>
            <w:hideMark/>
          </w:tcPr>
          <w:p w:rsidR="008476AD" w:rsidRDefault="008476AD">
            <w:pPr>
              <w:pStyle w:val="TableBlock"/>
              <w:spacing w:line="240" w:lineRule="auto"/>
              <w:ind w:left="624" w:hanging="624"/>
              <w:rPr>
                <w:sz w:val="24"/>
                <w:szCs w:val="24"/>
              </w:rPr>
            </w:pPr>
            <w:r>
              <w:rPr>
                <w:rFonts w:hint="cs"/>
                <w:sz w:val="24"/>
                <w:szCs w:val="24"/>
                <w:rtl/>
              </w:rPr>
              <w:t>"(5)</w:t>
            </w:r>
            <w:r>
              <w:rPr>
                <w:rFonts w:hint="cs"/>
                <w:sz w:val="24"/>
                <w:szCs w:val="24"/>
                <w:rtl/>
              </w:rPr>
              <w:tab/>
              <w:t xml:space="preserve">רשות הרישוי תמסור למבקש, בכתב, עם קבלת התצהיר כאמור בפסקה (א1), אישור על קבלתו (בסעיף זה – אישור קבלה);..." </w:t>
            </w:r>
          </w:p>
        </w:tc>
      </w:tr>
    </w:tbl>
    <w:p w:rsidR="008476AD" w:rsidRDefault="008476AD" w:rsidP="008476AD"/>
    <w:p w:rsidR="008476AD" w:rsidRDefault="008476AD" w:rsidP="008476AD">
      <w:r>
        <w:rPr>
          <w:rFonts w:hint="cs"/>
          <w:rtl/>
        </w:rPr>
        <w:t xml:space="preserve">כלומר יימסר אישור לא על </w:t>
      </w:r>
      <w:bookmarkStart w:id="5149" w:name="_ETM_Q1_13903717"/>
      <w:bookmarkEnd w:id="5149"/>
      <w:r>
        <w:rPr>
          <w:rFonts w:hint="cs"/>
          <w:rtl/>
        </w:rPr>
        <w:t xml:space="preserve">כל המסמכים. בעצם אישור הקבלה הוא על התצהיר. אישור הקבלה </w:t>
      </w:r>
      <w:bookmarkStart w:id="5150" w:name="_ETM_Q1_13908639"/>
      <w:bookmarkEnd w:id="5150"/>
      <w:r>
        <w:rPr>
          <w:rFonts w:hint="cs"/>
          <w:rtl/>
        </w:rPr>
        <w:t xml:space="preserve">חשוב כדי לספור את תקופת הבדיקה. אישור הקבלה הוא </w:t>
      </w:r>
      <w:bookmarkStart w:id="5151" w:name="_ETM_Q1_13911536"/>
      <w:bookmarkEnd w:id="5151"/>
      <w:r>
        <w:rPr>
          <w:rFonts w:hint="cs"/>
          <w:rtl/>
        </w:rPr>
        <w:t xml:space="preserve">על התצהיר ומאותו זמן נספרת תקופת הבדיקה. </w:t>
      </w:r>
    </w:p>
    <w:p w:rsidR="008476AD" w:rsidRDefault="008476AD" w:rsidP="008476AD"/>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53"/>
        <w:gridCol w:w="585"/>
        <w:gridCol w:w="585"/>
        <w:gridCol w:w="6297"/>
      </w:tblGrid>
      <w:tr w:rsidR="008476AD" w:rsidTr="008476AD">
        <w:trPr>
          <w:cantSplit/>
          <w:trHeight w:val="253"/>
        </w:trPr>
        <w:tc>
          <w:tcPr>
            <w:tcW w:w="1753" w:type="dxa"/>
            <w:tcMar>
              <w:top w:w="91" w:type="dxa"/>
              <w:left w:w="0" w:type="dxa"/>
              <w:bottom w:w="91" w:type="dxa"/>
              <w:right w:w="0" w:type="dxa"/>
            </w:tcMar>
          </w:tcPr>
          <w:p w:rsidR="008476AD" w:rsidRDefault="008476AD">
            <w:pPr>
              <w:pStyle w:val="TableSideHeading"/>
              <w:spacing w:line="240" w:lineRule="auto"/>
              <w:rPr>
                <w:rFonts w:hint="cs"/>
                <w:sz w:val="24"/>
                <w:szCs w:val="24"/>
                <w:rtl/>
              </w:rPr>
            </w:pPr>
          </w:p>
        </w:tc>
        <w:tc>
          <w:tcPr>
            <w:tcW w:w="585" w:type="dxa"/>
            <w:tcMar>
              <w:top w:w="91" w:type="dxa"/>
              <w:left w:w="0" w:type="dxa"/>
              <w:bottom w:w="91" w:type="dxa"/>
              <w:right w:w="0" w:type="dxa"/>
            </w:tcMar>
          </w:tcPr>
          <w:p w:rsidR="008476AD" w:rsidRDefault="008476AD">
            <w:pPr>
              <w:pStyle w:val="TableText"/>
              <w:spacing w:line="240" w:lineRule="auto"/>
              <w:rPr>
                <w:rFonts w:hint="cs"/>
                <w:sz w:val="24"/>
                <w:szCs w:val="24"/>
                <w:rtl/>
              </w:rPr>
            </w:pPr>
          </w:p>
        </w:tc>
        <w:tc>
          <w:tcPr>
            <w:tcW w:w="6882" w:type="dxa"/>
            <w:gridSpan w:val="2"/>
            <w:tcMar>
              <w:top w:w="91" w:type="dxa"/>
              <w:left w:w="0" w:type="dxa"/>
              <w:bottom w:w="91" w:type="dxa"/>
              <w:right w:w="0" w:type="dxa"/>
            </w:tcMar>
            <w:hideMark/>
          </w:tcPr>
          <w:p w:rsidR="008476AD" w:rsidRDefault="008476AD">
            <w:pPr>
              <w:pStyle w:val="TableBlock"/>
              <w:spacing w:line="240" w:lineRule="auto"/>
              <w:rPr>
                <w:rFonts w:hint="cs"/>
                <w:sz w:val="24"/>
                <w:szCs w:val="24"/>
                <w:rtl/>
              </w:rPr>
            </w:pPr>
            <w:r>
              <w:rPr>
                <w:rFonts w:hint="cs"/>
                <w:sz w:val="24"/>
                <w:szCs w:val="24"/>
                <w:rtl/>
              </w:rPr>
              <w:t>"(3)</w:t>
            </w:r>
            <w:r>
              <w:rPr>
                <w:rFonts w:hint="cs"/>
                <w:sz w:val="24"/>
                <w:szCs w:val="24"/>
                <w:rtl/>
              </w:rPr>
              <w:tab/>
            </w:r>
          </w:p>
        </w:tc>
      </w:tr>
      <w:tr w:rsidR="008476AD" w:rsidTr="008476AD">
        <w:trPr>
          <w:cantSplit/>
          <w:trHeight w:val="278"/>
        </w:trPr>
        <w:tc>
          <w:tcPr>
            <w:tcW w:w="1753" w:type="dxa"/>
            <w:tcMar>
              <w:top w:w="91" w:type="dxa"/>
              <w:left w:w="0" w:type="dxa"/>
              <w:bottom w:w="91" w:type="dxa"/>
              <w:right w:w="0" w:type="dxa"/>
            </w:tcMar>
          </w:tcPr>
          <w:p w:rsidR="008476AD" w:rsidRDefault="008476AD">
            <w:pPr>
              <w:pStyle w:val="TableSideHeading"/>
              <w:spacing w:line="240" w:lineRule="auto"/>
              <w:rPr>
                <w:sz w:val="24"/>
                <w:szCs w:val="24"/>
              </w:rPr>
            </w:pPr>
          </w:p>
        </w:tc>
        <w:tc>
          <w:tcPr>
            <w:tcW w:w="585" w:type="dxa"/>
            <w:tcMar>
              <w:top w:w="91" w:type="dxa"/>
              <w:left w:w="0" w:type="dxa"/>
              <w:bottom w:w="91" w:type="dxa"/>
              <w:right w:w="0" w:type="dxa"/>
            </w:tcMar>
          </w:tcPr>
          <w:p w:rsidR="008476AD" w:rsidRDefault="008476AD">
            <w:pPr>
              <w:pStyle w:val="TableText"/>
              <w:spacing w:line="240" w:lineRule="auto"/>
              <w:rPr>
                <w:sz w:val="24"/>
                <w:szCs w:val="24"/>
              </w:rPr>
            </w:pPr>
          </w:p>
        </w:tc>
        <w:tc>
          <w:tcPr>
            <w:tcW w:w="585" w:type="dxa"/>
            <w:tcMar>
              <w:top w:w="91" w:type="dxa"/>
              <w:left w:w="0" w:type="dxa"/>
              <w:bottom w:w="91" w:type="dxa"/>
              <w:right w:w="0" w:type="dxa"/>
            </w:tcMar>
          </w:tcPr>
          <w:p w:rsidR="008476AD" w:rsidRDefault="008476AD">
            <w:pPr>
              <w:pStyle w:val="TableText"/>
              <w:spacing w:line="240" w:lineRule="auto"/>
              <w:rPr>
                <w:sz w:val="24"/>
                <w:szCs w:val="24"/>
              </w:rPr>
            </w:pPr>
          </w:p>
        </w:tc>
        <w:tc>
          <w:tcPr>
            <w:tcW w:w="6297" w:type="dxa"/>
            <w:tcMar>
              <w:top w:w="91" w:type="dxa"/>
              <w:left w:w="0" w:type="dxa"/>
              <w:bottom w:w="91" w:type="dxa"/>
              <w:right w:w="0" w:type="dxa"/>
            </w:tcMar>
            <w:hideMark/>
          </w:tcPr>
          <w:p w:rsidR="008476AD" w:rsidRDefault="008476AD">
            <w:pPr>
              <w:pStyle w:val="TableBlock"/>
              <w:spacing w:line="240" w:lineRule="auto"/>
              <w:ind w:left="624" w:hanging="624"/>
              <w:rPr>
                <w:sz w:val="24"/>
                <w:szCs w:val="24"/>
              </w:rPr>
            </w:pPr>
            <w:r>
              <w:rPr>
                <w:rFonts w:hint="cs"/>
                <w:sz w:val="24"/>
                <w:szCs w:val="24"/>
                <w:rtl/>
              </w:rPr>
              <w:t>"(ט)</w:t>
            </w:r>
            <w:r>
              <w:rPr>
                <w:rFonts w:hint="cs"/>
                <w:sz w:val="24"/>
                <w:szCs w:val="24"/>
                <w:rtl/>
              </w:rPr>
              <w:tab/>
              <w:t>... או שיש מניעה אחרת לצירוף תצהיר כאמור לפי הוראות חוק זה.";"</w:t>
            </w:r>
          </w:p>
        </w:tc>
      </w:tr>
    </w:tbl>
    <w:p w:rsidR="008476AD" w:rsidRDefault="008476AD" w:rsidP="008476AD"/>
    <w:p w:rsidR="008476AD" w:rsidRDefault="008476AD" w:rsidP="008476AD">
      <w:pPr>
        <w:pStyle w:val="a5"/>
        <w:keepNext/>
      </w:pPr>
      <w:r>
        <w:rPr>
          <w:rFonts w:hint="cs"/>
          <w:rtl/>
        </w:rPr>
        <w:t>תומר רוזנר:</w:t>
      </w:r>
    </w:p>
    <w:p w:rsidR="008476AD" w:rsidRDefault="008476AD" w:rsidP="008476AD">
      <w:pPr>
        <w:pStyle w:val="KeepWithNext"/>
        <w:rPr>
          <w:rFonts w:hint="cs"/>
        </w:rPr>
      </w:pPr>
    </w:p>
    <w:p w:rsidR="008476AD" w:rsidRDefault="008476AD" w:rsidP="008476AD">
      <w:pPr>
        <w:rPr>
          <w:rFonts w:hint="cs"/>
          <w:rtl/>
        </w:rPr>
      </w:pPr>
      <w:r>
        <w:rPr>
          <w:rFonts w:hint="cs"/>
          <w:rtl/>
        </w:rPr>
        <w:t xml:space="preserve">זה אותו תיקון שאמרנו קודם, אם יש מניעה, למשל, מטעמי תכנון ובנייה </w:t>
      </w:r>
      <w:bookmarkStart w:id="5152" w:name="_ETM_Q1_13930320"/>
      <w:bookmarkEnd w:id="5152"/>
      <w:r>
        <w:rPr>
          <w:rFonts w:hint="cs"/>
          <w:rtl/>
        </w:rPr>
        <w:t xml:space="preserve">להגיש. נשאלנו מה היא "מניעה אחרת" – לדוגמה במקרים שבהם </w:t>
      </w:r>
      <w:bookmarkStart w:id="5153" w:name="_ETM_Q1_13936479"/>
      <w:bookmarkEnd w:id="5153"/>
      <w:r>
        <w:rPr>
          <w:rFonts w:hint="cs"/>
          <w:rtl/>
        </w:rPr>
        <w:t>ייקבע בסעיף שמוצע לגבי תכנון ובנייה שלא ניתן לאשר את</w:t>
      </w:r>
      <w:bookmarkStart w:id="5154" w:name="_ETM_Q1_13942744"/>
      <w:bookmarkEnd w:id="5154"/>
      <w:r>
        <w:rPr>
          <w:rFonts w:hint="cs"/>
          <w:rtl/>
        </w:rPr>
        <w:t xml:space="preserve"> הבקשה לרישיון עסק בשל אי עמידה בדיני תכנון ובנייה, אז </w:t>
      </w:r>
      <w:bookmarkStart w:id="5155" w:name="_ETM_Q1_13947903"/>
      <w:bookmarkEnd w:id="5155"/>
      <w:r>
        <w:rPr>
          <w:rFonts w:hint="cs"/>
          <w:rtl/>
        </w:rPr>
        <w:t>יצטרכו להגיש את הבקשה במסלול הרגיל.</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6"/>
      </w:tblGrid>
      <w:tr w:rsidR="008476AD" w:rsidTr="008476AD">
        <w:trPr>
          <w:cantSplit/>
        </w:trPr>
        <w:tc>
          <w:tcPr>
            <w:tcW w:w="1870" w:type="dxa"/>
            <w:tcMar>
              <w:top w:w="91" w:type="dxa"/>
              <w:left w:w="0" w:type="dxa"/>
              <w:bottom w:w="91" w:type="dxa"/>
              <w:right w:w="0" w:type="dxa"/>
            </w:tcMar>
          </w:tcPr>
          <w:p w:rsidR="008476AD" w:rsidRDefault="008476AD">
            <w:pPr>
              <w:pStyle w:val="TableSideHeading"/>
              <w:spacing w:line="240" w:lineRule="auto"/>
              <w:rPr>
                <w:rFonts w:hint="cs"/>
                <w:sz w:val="24"/>
                <w:szCs w:val="24"/>
                <w:rtl/>
              </w:rPr>
            </w:pPr>
          </w:p>
        </w:tc>
        <w:tc>
          <w:tcPr>
            <w:tcW w:w="624" w:type="dxa"/>
            <w:tcMar>
              <w:top w:w="91" w:type="dxa"/>
              <w:left w:w="0" w:type="dxa"/>
              <w:bottom w:w="91" w:type="dxa"/>
              <w:right w:w="0" w:type="dxa"/>
            </w:tcMar>
          </w:tcPr>
          <w:p w:rsidR="008476AD" w:rsidRDefault="008476AD">
            <w:pPr>
              <w:pStyle w:val="TableText"/>
              <w:spacing w:line="240" w:lineRule="auto"/>
              <w:rPr>
                <w:rFonts w:hint="cs"/>
                <w:sz w:val="24"/>
                <w:szCs w:val="24"/>
                <w:rtl/>
              </w:rPr>
            </w:pPr>
          </w:p>
        </w:tc>
        <w:tc>
          <w:tcPr>
            <w:tcW w:w="7146" w:type="dxa"/>
            <w:tcMar>
              <w:top w:w="91" w:type="dxa"/>
              <w:left w:w="0" w:type="dxa"/>
              <w:bottom w:w="91" w:type="dxa"/>
              <w:right w:w="0" w:type="dxa"/>
            </w:tcMar>
            <w:hideMark/>
          </w:tcPr>
          <w:p w:rsidR="008476AD" w:rsidRDefault="008476AD">
            <w:pPr>
              <w:pStyle w:val="TableBlock"/>
              <w:spacing w:line="240" w:lineRule="auto"/>
              <w:rPr>
                <w:rFonts w:hint="cs"/>
                <w:sz w:val="24"/>
                <w:szCs w:val="24"/>
                <w:rtl/>
              </w:rPr>
            </w:pPr>
            <w:r>
              <w:rPr>
                <w:rFonts w:hint="cs"/>
                <w:sz w:val="24"/>
                <w:szCs w:val="24"/>
                <w:rtl/>
              </w:rPr>
              <w:t>"(4)</w:t>
            </w:r>
            <w:r>
              <w:rPr>
                <w:rFonts w:hint="cs"/>
                <w:sz w:val="24"/>
                <w:szCs w:val="24"/>
                <w:rtl/>
              </w:rPr>
              <w:tab/>
              <w:t>בסעיף קטן (י), בסופו יבוא "וסעיפים 8ד-8ו";"</w:t>
            </w:r>
          </w:p>
        </w:tc>
      </w:tr>
    </w:tbl>
    <w:p w:rsidR="008476AD" w:rsidRDefault="008476AD" w:rsidP="008476AD">
      <w:pPr>
        <w:pStyle w:val="a5"/>
        <w:keepNext/>
      </w:pPr>
      <w:r>
        <w:rPr>
          <w:rFonts w:hint="cs"/>
          <w:rtl/>
        </w:rPr>
        <w:t>נטע דרורי:</w:t>
      </w:r>
    </w:p>
    <w:p w:rsidR="008476AD" w:rsidRDefault="008476AD" w:rsidP="008476AD">
      <w:pPr>
        <w:pStyle w:val="KeepWithNext"/>
        <w:rPr>
          <w:rFonts w:hint="cs"/>
          <w:lang w:eastAsia="he-IL"/>
        </w:rPr>
      </w:pPr>
    </w:p>
    <w:p w:rsidR="008476AD" w:rsidRDefault="008476AD" w:rsidP="008476AD">
      <w:pPr>
        <w:rPr>
          <w:rFonts w:hint="cs"/>
          <w:rtl/>
        </w:rPr>
      </w:pPr>
      <w:r>
        <w:rPr>
          <w:rFonts w:hint="cs"/>
          <w:rtl/>
        </w:rPr>
        <w:t>מה זה "מניעה אחרת"?</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אמרתי, </w:t>
      </w:r>
      <w:bookmarkStart w:id="5156" w:name="_ETM_Q1_13953657"/>
      <w:bookmarkEnd w:id="5156"/>
      <w:r>
        <w:rPr>
          <w:rFonts w:hint="cs"/>
          <w:rtl/>
        </w:rPr>
        <w:t xml:space="preserve">הצגתי דוגמה. </w:t>
      </w:r>
    </w:p>
    <w:p w:rsidR="008476AD" w:rsidRDefault="008476AD" w:rsidP="008476AD">
      <w:pPr>
        <w:rPr>
          <w:rFonts w:hint="cs"/>
          <w:rtl/>
        </w:rPr>
      </w:pPr>
    </w:p>
    <w:p w:rsidR="008476AD" w:rsidRDefault="008476AD" w:rsidP="008476AD">
      <w:pPr>
        <w:pStyle w:val="a5"/>
        <w:keepNext/>
        <w:rPr>
          <w:rFonts w:hint="cs"/>
          <w:rtl/>
        </w:rPr>
      </w:pPr>
      <w:r>
        <w:rPr>
          <w:rFonts w:hint="cs"/>
          <w:rtl/>
        </w:rPr>
        <w:t>נטע דרורי:</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זה דוגמה, אבל מה זה אומר? מה המשמעות של "מניעה אחרת"?</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לא מבין את השאלה.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50153858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יש עוד </w:t>
      </w:r>
      <w:bookmarkStart w:id="5157" w:name="_ETM_Q1_13961160"/>
      <w:bookmarkEnd w:id="5157"/>
      <w:r>
        <w:rPr>
          <w:rFonts w:hint="cs"/>
          <w:rtl/>
        </w:rPr>
        <w:t xml:space="preserve">מניעה אחרת לפי החוק לגשת למסלול המזורז. כרגע המניעה האחרת שאנחנו חושבים עליה נוגעת לחוק התכנון והבנייה. </w:t>
      </w:r>
    </w:p>
    <w:p w:rsidR="008476AD" w:rsidRDefault="008476AD" w:rsidP="008476AD">
      <w:pPr>
        <w:rPr>
          <w:rFonts w:hint="cs"/>
          <w:rtl/>
        </w:rPr>
      </w:pPr>
    </w:p>
    <w:sdt>
      <w:sdtPr>
        <w:rPr>
          <w:rFonts w:hint="cs"/>
          <w:rtl/>
        </w:rPr>
        <w:alias w:val="דובר"/>
        <w:tag w:val="&lt;ID&gt;0&lt;/ID&gt;&lt;Name&gt;שחר פרלמוטר&lt;/Name&gt;&lt;Data&gt;שחר פרלמוטר&lt;/Data&gt;&lt;Shortcut&gt;שחפר&lt;/Shortcut&gt;&lt;MemberID&gt;&lt;/MemberID&gt;"/>
        <w:id w:val="52128970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שחר פרלמוטר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המניעה היא לא לצורך התצהיר אלא מניעה לקבל רישיון.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41694669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מניעה לגשת למסלול.</w:t>
      </w:r>
    </w:p>
    <w:p w:rsidR="008476AD" w:rsidRDefault="008476AD" w:rsidP="008476AD">
      <w:pPr>
        <w:rPr>
          <w:rFonts w:hint="cs"/>
          <w:rtl/>
        </w:rPr>
      </w:pPr>
    </w:p>
    <w:sdt>
      <w:sdtPr>
        <w:rPr>
          <w:rFonts w:hint="cs"/>
          <w:rtl/>
        </w:rPr>
        <w:alias w:val="דובר"/>
        <w:tag w:val="&lt;ID&gt;0&lt;/ID&gt;&lt;Name&gt;נטע דרורי&lt;/Name&gt;&lt;Data&gt;נטע דרורי&lt;/Data&gt;&lt;Shortcut&gt;נטדר&lt;/Shortcut&gt;&lt;MemberID&gt;&lt;/MemberID&gt;"/>
        <w:id w:val="-56488238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נטע דרורי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בהכרח.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54058969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סעיף קטן (ט) אומר שבאופן </w:t>
      </w:r>
      <w:bookmarkStart w:id="5158" w:name="_ETM_Q1_13985752"/>
      <w:bookmarkEnd w:id="5158"/>
      <w:r>
        <w:rPr>
          <w:rFonts w:hint="cs"/>
          <w:rtl/>
        </w:rPr>
        <w:t xml:space="preserve">עקרוני אם עסק נכלל במסלול מזורז הוא חייב להגיש את </w:t>
      </w:r>
      <w:bookmarkStart w:id="5159" w:name="_ETM_Q1_13987702"/>
      <w:bookmarkEnd w:id="5159"/>
      <w:r>
        <w:rPr>
          <w:rFonts w:hint="cs"/>
          <w:rtl/>
        </w:rPr>
        <w:t>הבקשה לרישיון במסלול המזורז, הוא לא יכול להגיש בקשה רגילה לרישיון. אבל בכל זאת, אם בגלל הסייגים של סעיף 6א2</w:t>
      </w:r>
      <w:bookmarkStart w:id="5160" w:name="_ETM_Q1_13998209"/>
      <w:bookmarkEnd w:id="5160"/>
      <w:r>
        <w:rPr>
          <w:rFonts w:hint="cs"/>
          <w:rtl/>
        </w:rPr>
        <w:t xml:space="preserve"> הוא לא יכול לגשת למסלול של היתר מזורז אז הוא יכול להגיש בקשה רגילה לרישיון </w:t>
      </w:r>
      <w:bookmarkStart w:id="5161" w:name="_ETM_Q1_14000433"/>
      <w:bookmarkEnd w:id="5161"/>
      <w:r>
        <w:rPr>
          <w:rFonts w:hint="cs"/>
          <w:rtl/>
        </w:rPr>
        <w:t xml:space="preserve">עסק, וגם אם קיימת מניעה אחרת לגשת למסלולים המזורזים, למשל אם הוא </w:t>
      </w:r>
      <w:bookmarkStart w:id="5162" w:name="_ETM_Q1_14004160"/>
      <w:bookmarkEnd w:id="5162"/>
      <w:r>
        <w:rPr>
          <w:rFonts w:hint="cs"/>
          <w:rtl/>
        </w:rPr>
        <w:t xml:space="preserve">לא עומד בדיני התכנון והבנייה ולא אמרו לו שזה משהו </w:t>
      </w:r>
      <w:bookmarkStart w:id="5163" w:name="_ETM_Q1_14007767"/>
      <w:bookmarkEnd w:id="5163"/>
      <w:r>
        <w:rPr>
          <w:rFonts w:hint="cs"/>
          <w:rtl/>
        </w:rPr>
        <w:t xml:space="preserve">פעוט, אז הוא לא יכול להגיש בקשה מזורזת אבל הוא עדיין יכול להגיש בקשה לרישיון עסק באופן רגיל. </w:t>
      </w:r>
    </w:p>
    <w:p w:rsidR="008476AD" w:rsidRDefault="008476AD" w:rsidP="008476AD">
      <w:pPr>
        <w:rPr>
          <w:rFonts w:hint="cs"/>
          <w:rtl/>
        </w:rPr>
      </w:pPr>
    </w:p>
    <w:sdt>
      <w:sdtPr>
        <w:rPr>
          <w:rFonts w:hint="cs"/>
          <w:rtl/>
        </w:rPr>
        <w:alias w:val="דובר"/>
        <w:tag w:val="&lt;ID&gt;0&lt;/ID&gt;&lt;Name&gt;נטע דרורי&lt;/Name&gt;&lt;Data&gt;נטע דרורי&lt;/Data&gt;&lt;Shortcut&gt;נטדר&lt;/Shortcut&gt;&lt;MemberID&gt;&lt;/MemberID&gt;"/>
        <w:id w:val="-171542484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נטע דרורי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כתוב כאן שיש מניעה לצירוף תצהיר.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79105261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מניעה לצירוף תצהיר – הכוונה היא שיש מניעה לגשת למסלול המזורז.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155437624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יובהר. הכוונה היא לא מניעה לעצם צירוף התצהיר. הכוונה היא למניעה לפעול במסלול המזורז, במסלול שבו מדובר, שבמקרה הזה הוא המסלול המזורז. אבל כמובן זה נכון גם לגבי מסלול </w:t>
      </w:r>
      <w:bookmarkStart w:id="5164" w:name="_ETM_Q1_14036697"/>
      <w:bookmarkEnd w:id="5164"/>
      <w:r>
        <w:rPr>
          <w:rFonts w:hint="cs"/>
          <w:rtl/>
        </w:rPr>
        <w:t xml:space="preserve">התצהיר שעליו דיברנו קודם. גם שם זה יתוקן בהתאם. הכוונה למניעה על פי דין להגיש. זה לא מניעה פיזית או חוזית או אחרת אלא מניעה על פי דין להגיש את הבקשה לרישוי עסק במסלול המזורז או במסלול התצהיר. </w:t>
      </w:r>
    </w:p>
    <w:p w:rsidR="008476AD" w:rsidRDefault="008476AD" w:rsidP="008476AD">
      <w:pPr>
        <w:rPr>
          <w:rFonts w:hint="cs"/>
          <w:rtl/>
        </w:rPr>
      </w:pPr>
    </w:p>
    <w:p w:rsidR="008476AD" w:rsidRDefault="008476AD" w:rsidP="008476AD">
      <w:pPr>
        <w:rPr>
          <w:rFonts w:hint="cs"/>
          <w:rtl/>
        </w:rPr>
      </w:pPr>
      <w:r>
        <w:rPr>
          <w:rFonts w:hint="cs"/>
          <w:rtl/>
        </w:rPr>
        <w:t xml:space="preserve">אני רוצה להבהיר לשלטון המקומי, תרשים הזרימה של היתר מזורז ב' השתנה כך שהוא כולל בעצם שלושה שלבים. בשלב הראשון פועלת רק הרשות המקומית – מוגשת הבקשה ולרשות המקומית יש שבעה ימים לבחון על פני הדברים אם יש מניעה לתת את ההיתר המזורז. היא בודקת את מסמכי הבקשה.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גם תצהיר.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ללא התצהיר. </w:t>
      </w:r>
    </w:p>
    <w:p w:rsidR="008476AD" w:rsidRDefault="008476AD" w:rsidP="008476AD">
      <w:pPr>
        <w:rPr>
          <w:rFonts w:hint="cs"/>
          <w:rtl/>
        </w:rPr>
      </w:pPr>
    </w:p>
    <w:sdt>
      <w:sdtPr>
        <w:rPr>
          <w:rFonts w:hint="cs"/>
          <w:rtl/>
        </w:rPr>
        <w:alias w:val="דובר"/>
        <w:tag w:val="&lt;ID&gt;0&lt;/ID&gt;&lt;Name&gt;הגר סלקטר&lt;/Name&gt;&lt;Data&gt;הגר סלקטר&lt;/Data&gt;&lt;Shortcut&gt;הגסל&lt;/Shortcut&gt;&lt;MemberID&gt;&lt;/MemberID&gt;"/>
        <w:id w:val="-185949160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מהטעמים שלה.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באיזה מסלול?</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מסלול מזורז ב'. זה המסלול שבו עכשיו רצית את </w:t>
      </w:r>
      <w:bookmarkStart w:id="5165" w:name="_ETM_Q1_14097393"/>
      <w:bookmarkEnd w:id="5165"/>
      <w:r>
        <w:rPr>
          <w:rFonts w:hint="cs"/>
          <w:rtl/>
        </w:rPr>
        <w:t xml:space="preserve">המקביל. הוא יכול לבחור להגיש גם את התצהיר, אם הוא רוצה. שיקול הדעת הוא של מבקש הרישיון.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מתי הוא חייב להגיש את התצהיר?</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05855000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כתוב כרגע בנוסח שאת התצהיר הוא מגיש אחרי שבעה הימים, כלומר אם לא דחו אותו על הסף הוא מגיש את התצהיר.</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888687343"/>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קצת הסתבכתם. לא בטוח ששבעת הימים האלה- - -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35965992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על פי הנוסח הקודם הוא היה </w:t>
      </w:r>
      <w:bookmarkStart w:id="5166" w:name="_ETM_Q1_14122318"/>
      <w:bookmarkEnd w:id="5166"/>
      <w:r>
        <w:rPr>
          <w:rFonts w:hint="cs"/>
          <w:rtl/>
        </w:rPr>
        <w:t>צריך להגיש את התצהיר רק בתום 21 הימים.</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אנחנו רצים במקביל עכשיו.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רצינו להקשות על בעל העסק.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6052618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שבעה ימים – זה לא קורה יותר מדי שאתה באמת מקשה על בעל העסק. אם הוא היה מוכן </w:t>
      </w:r>
      <w:bookmarkStart w:id="5167" w:name="_ETM_Q1_14135832"/>
      <w:bookmarkEnd w:id="5167"/>
      <w:r>
        <w:rPr>
          <w:rFonts w:hint="cs"/>
          <w:rtl/>
        </w:rPr>
        <w:t xml:space="preserve">קודם הוא יכול היה להגיש בהתחלה.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שיגיש בהתחלה.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lang w:eastAsia="he-IL"/>
        </w:rPr>
      </w:pPr>
      <w:r>
        <w:rPr>
          <w:rFonts w:hint="cs"/>
          <w:rtl/>
          <w:lang w:eastAsia="he-IL"/>
        </w:rPr>
        <w:t xml:space="preserve">שיגיש בהתחלה. אני רוצה את זה בהתחלה, התצהיר ביחד עם הבקשה.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הוא יכול. </w:t>
      </w:r>
    </w:p>
    <w:p w:rsidR="008476AD" w:rsidRDefault="008476AD" w:rsidP="008476AD">
      <w:pPr>
        <w:rPr>
          <w:rFonts w:hint="cs"/>
          <w:rtl/>
          <w:lang w:eastAsia="he-IL"/>
        </w:rPr>
      </w:pPr>
      <w:bookmarkStart w:id="5168" w:name="_ETM_Q1_14141823"/>
      <w:bookmarkEnd w:id="5168"/>
    </w:p>
    <w:p w:rsidR="008476AD" w:rsidRDefault="008476AD" w:rsidP="008476AD">
      <w:pPr>
        <w:pStyle w:val="af8"/>
        <w:keepNext/>
        <w:rPr>
          <w:rFonts w:hint="cs"/>
          <w:rtl/>
        </w:rPr>
      </w:pPr>
      <w:bookmarkStart w:id="5169" w:name="_ETM_Q1_14142100"/>
      <w:bookmarkEnd w:id="516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רק </w:t>
      </w:r>
      <w:bookmarkStart w:id="5170" w:name="_ETM_Q1_14144687"/>
      <w:bookmarkEnd w:id="5170"/>
      <w:r>
        <w:rPr>
          <w:rFonts w:hint="cs"/>
          <w:rtl/>
          <w:lang w:eastAsia="he-IL"/>
        </w:rPr>
        <w:t xml:space="preserve">יכול. </w:t>
      </w:r>
    </w:p>
    <w:p w:rsidR="008476AD" w:rsidRDefault="008476AD" w:rsidP="008476AD">
      <w:pPr>
        <w:rPr>
          <w:rFonts w:hint="cs"/>
          <w:rtl/>
          <w:lang w:eastAsia="he-IL"/>
        </w:rPr>
      </w:pPr>
    </w:p>
    <w:sdt>
      <w:sdtPr>
        <w:rPr>
          <w:rFonts w:hint="cs"/>
          <w:rtl/>
        </w:rPr>
        <w:alias w:val="דובר"/>
        <w:tag w:val="&lt;ID&gt;0&lt;/ID&gt;&lt;Name&gt;עמיחי פישר&lt;/Name&gt;&lt;Data&gt;עמיחי פישר&lt;/Data&gt;&lt;Shortcut&gt;עמפי&lt;/Shortcut&gt;&lt;MemberID&gt;&lt;/MemberID&gt;"/>
        <w:id w:val="-27510114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הוא יכול להגיש את שניהם ביחד. לרשות המקומית יש שבעה </w:t>
      </w:r>
      <w:bookmarkStart w:id="5171" w:name="_ETM_Q1_14147881"/>
      <w:bookmarkEnd w:id="5171"/>
      <w:r>
        <w:rPr>
          <w:rFonts w:hint="cs"/>
          <w:rtl/>
          <w:lang w:eastAsia="he-IL"/>
        </w:rPr>
        <w:t xml:space="preserve">ימים להגיד לו "לא". אם היא לא אומרת "לא" מתחילים ה-45 ימים.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אבל הוא חייב </w:t>
      </w:r>
      <w:bookmarkStart w:id="5172" w:name="_ETM_Q1_14150006"/>
      <w:bookmarkEnd w:id="5172"/>
      <w:r>
        <w:rPr>
          <w:rFonts w:hint="cs"/>
          <w:rtl/>
          <w:lang w:eastAsia="he-IL"/>
        </w:rPr>
        <w:t xml:space="preserve">להביא תצהיר אם הוא לא הגיש ביחד. </w:t>
      </w:r>
    </w:p>
    <w:p w:rsidR="008476AD" w:rsidRDefault="008476AD" w:rsidP="008476AD">
      <w:pPr>
        <w:rPr>
          <w:rFonts w:hint="cs"/>
          <w:rtl/>
          <w:lang w:eastAsia="he-IL"/>
        </w:rPr>
      </w:pPr>
    </w:p>
    <w:sdt>
      <w:sdtPr>
        <w:rPr>
          <w:rFonts w:hint="cs"/>
          <w:rtl/>
        </w:rPr>
        <w:alias w:val="דובר"/>
        <w:tag w:val="&lt;ID&gt;0&lt;/ID&gt;&lt;Name&gt;מירה סלומון&lt;/Name&gt;&lt;Data&gt;מירה סלומון&lt;/Data&gt;&lt;Shortcut&gt;מיסל&lt;/Shortcut&gt;&lt;MemberID&gt;&lt;/MemberID&gt;"/>
        <w:id w:val="-196611609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ממש לא, זה לא מה שמונח כאן</w:t>
      </w:r>
      <w:bookmarkStart w:id="5173" w:name="_ETM_Q1_14154519"/>
      <w:bookmarkEnd w:id="5173"/>
      <w:r>
        <w:rPr>
          <w:rFonts w:hint="cs"/>
          <w:rtl/>
          <w:lang w:eastAsia="he-IL"/>
        </w:rPr>
        <w:t xml:space="preserve"> וזה גם לא מה שמסכימים לו. </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בעייתי כי התצהיר צריך </w:t>
      </w:r>
      <w:bookmarkStart w:id="5174" w:name="_ETM_Q1_14157581"/>
      <w:bookmarkEnd w:id="5174"/>
      <w:r>
        <w:rPr>
          <w:rFonts w:hint="cs"/>
          <w:rtl/>
          <w:lang w:eastAsia="he-IL"/>
        </w:rPr>
        <w:t xml:space="preserve">להיות על מה שהותר בסוף. </w:t>
      </w:r>
    </w:p>
    <w:sdt>
      <w:sdtPr>
        <w:rPr>
          <w:rFonts w:hint="cs"/>
          <w:rtl/>
        </w:rPr>
        <w:alias w:val="דובר"/>
        <w:tag w:val="&lt;ID&gt;-1&lt;/ID&gt;&lt;Name&gt;תומר רוזנר&lt;/Name&gt;&lt;Data&gt;תומר רוזנר&lt;/Data&gt;&lt;Shortcut&gt;תומר&lt;/Shortcut&gt;&lt;MemberID&gt;&lt;/MemberID&gt;"/>
        <w:id w:val="-5700839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חשוב להסביר כדי שהדברים יהיו ברורים ולא יהיו אחר כך </w:t>
      </w:r>
      <w:bookmarkStart w:id="5175" w:name="_ETM_Q1_14162835"/>
      <w:bookmarkEnd w:id="5175"/>
      <w:r>
        <w:rPr>
          <w:rFonts w:hint="cs"/>
          <w:rtl/>
          <w:lang w:eastAsia="he-IL"/>
        </w:rPr>
        <w:t xml:space="preserve">מחלוקות. מוגשת הבקשה לפי התיקון שעכשיו הציע יושב-ראש הוועדה. הוא יוכל להגיש את התצהיר מיד עם הגשת הבקשה.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יוכל או חייב?</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יוכל. לרשות המקומית יש שבעה ימים לבחון את הבקשה על פניה ולראות אם היא בעייתית או לא </w:t>
      </w:r>
      <w:bookmarkStart w:id="5176" w:name="_ETM_Q1_14179864"/>
      <w:bookmarkEnd w:id="5176"/>
      <w:r>
        <w:rPr>
          <w:rFonts w:hint="cs"/>
          <w:rtl/>
          <w:lang w:eastAsia="he-IL"/>
        </w:rPr>
        <w:t xml:space="preserve">בעייתית. אם היא מוצאת שעל פניה הבקשה בעייתית, נניח הוא רוצה להקים מעון לילדים בתוך </w:t>
      </w:r>
      <w:bookmarkStart w:id="5177" w:name="_ETM_Q1_14188707"/>
      <w:bookmarkEnd w:id="5177"/>
      <w:r>
        <w:rPr>
          <w:rFonts w:hint="cs"/>
          <w:rtl/>
          <w:lang w:eastAsia="he-IL"/>
        </w:rPr>
        <w:t xml:space="preserve">מתקן שפכים, אז היא תגיד לו שלא כדאי ושהיא דוחה </w:t>
      </w:r>
      <w:bookmarkStart w:id="5178" w:name="_ETM_Q1_14197387"/>
      <w:bookmarkEnd w:id="5178"/>
      <w:r>
        <w:rPr>
          <w:rFonts w:hint="cs"/>
          <w:rtl/>
          <w:lang w:eastAsia="he-IL"/>
        </w:rPr>
        <w:t xml:space="preserve">את הבקשה שלו על הסף. עדיין יש לה שבועיים להשלים את כל הבדיקה שלה. הוא יכול לבחור להגיש את התצהיר, לפי התיקון של יושב-ראש הוועדה, מתי שהוא רוצה ממועד הגשת הבקשה ועד תום 120 הימים שדיברנו עליהם.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ואז סופרים את ה-45 ימים. 45 הימים מתחילים מרגע הגשת התצהיר.</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הוא </w:t>
      </w:r>
      <w:bookmarkStart w:id="5179" w:name="_ETM_Q1_14231790"/>
      <w:bookmarkEnd w:id="5179"/>
      <w:r>
        <w:rPr>
          <w:rFonts w:hint="cs"/>
          <w:rtl/>
          <w:lang w:eastAsia="he-IL"/>
        </w:rPr>
        <w:t>יכול לבחור להגיש את התצהיר עם הגשת הבקשה או בתוך שבעת הימים.</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או שהוא צריך קצת זמן להתארגן. זה בדיוק מה </w:t>
      </w:r>
      <w:bookmarkStart w:id="5180" w:name="_ETM_Q1_14240658"/>
      <w:bookmarkEnd w:id="5180"/>
      <w:r>
        <w:rPr>
          <w:rFonts w:hint="cs"/>
          <w:rtl/>
          <w:lang w:eastAsia="he-IL"/>
        </w:rPr>
        <w:t>שאמרת.</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"120 ימים" לא כתובים פה, אז צריך לכתוב כאן שהוא יכול להגיש את </w:t>
      </w:r>
      <w:bookmarkStart w:id="5181" w:name="_ETM_Q1_14247024"/>
      <w:bookmarkEnd w:id="5181"/>
      <w:r>
        <w:rPr>
          <w:rFonts w:hint="cs"/>
          <w:rtl/>
          <w:lang w:eastAsia="he-IL"/>
        </w:rPr>
        <w:t>התצהיר או עם הגשת הבקשה או עד תום 120 ימים מסוף 21</w:t>
      </w:r>
      <w:bookmarkStart w:id="5182" w:name="_ETM_Q1_14252088"/>
      <w:bookmarkEnd w:id="5182"/>
      <w:r>
        <w:rPr>
          <w:rFonts w:hint="cs"/>
          <w:rtl/>
          <w:lang w:eastAsia="he-IL"/>
        </w:rPr>
        <w:t xml:space="preserve"> הימים של הרשות המקומית.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עם קבלת התשובה של הרשות המקומית.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45 ימים נספרים מיום הגשת התצהיר. </w:t>
      </w:r>
    </w:p>
    <w:p w:rsidR="008476AD" w:rsidRDefault="008476AD" w:rsidP="008476AD">
      <w:pPr>
        <w:rPr>
          <w:rFonts w:hint="cs"/>
          <w:rtl/>
          <w:lang w:eastAsia="he-IL"/>
        </w:rPr>
      </w:pPr>
    </w:p>
    <w:sdt>
      <w:sdtPr>
        <w:rPr>
          <w:rFonts w:hint="cs"/>
          <w:rtl/>
        </w:rPr>
        <w:alias w:val="דובר"/>
        <w:tag w:val="&lt;ID&gt;0&lt;/ID&gt;&lt;Name&gt;שי עג'מי&lt;/Name&gt;&lt;Data&gt;שי עג'מי&lt;/Data&gt;&lt;Shortcut&gt;שיעג&lt;/Shortcut&gt;&lt;MemberID&gt;&lt;/MemberID&gt;"/>
        <w:id w:val="197733456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לגבי 45 ימים, נעשה</w:t>
      </w:r>
      <w:bookmarkStart w:id="5183" w:name="_ETM_Q1_14266094"/>
      <w:bookmarkEnd w:id="5183"/>
      <w:r>
        <w:rPr>
          <w:rFonts w:hint="cs"/>
          <w:rtl/>
          <w:lang w:eastAsia="he-IL"/>
        </w:rPr>
        <w:t xml:space="preserve"> סדר, כי בהחלטת הממשלה נכתב "52 ימים", מתוך הנחה, רצינו לתת </w:t>
      </w:r>
      <w:bookmarkStart w:id="5184" w:name="_ETM_Q1_14274563"/>
      <w:bookmarkEnd w:id="5184"/>
      <w:r>
        <w:rPr>
          <w:rFonts w:hint="cs"/>
          <w:rtl/>
          <w:lang w:eastAsia="he-IL"/>
        </w:rPr>
        <w:t>שבוע לדואר ישראל להתארגן עד שהמכתב יגיע. לכן היה סעיף שאיפשר לשר הפנים</w:t>
      </w:r>
      <w:bookmarkStart w:id="5185" w:name="_ETM_Q1_14283264"/>
      <w:bookmarkEnd w:id="5185"/>
      <w:r>
        <w:rPr>
          <w:rFonts w:hint="cs"/>
          <w:rtl/>
          <w:lang w:eastAsia="he-IL"/>
        </w:rPr>
        <w:t xml:space="preserve"> לקצר בשבעה ימים, מתוך הנחה שכאשר תהיה לנו מערכת אפשר יהיה להוריד את שבעת </w:t>
      </w:r>
      <w:bookmarkStart w:id="5186" w:name="_ETM_Q1_14285068"/>
      <w:bookmarkEnd w:id="5186"/>
      <w:r>
        <w:rPr>
          <w:rFonts w:hint="cs"/>
          <w:rtl/>
          <w:lang w:eastAsia="he-IL"/>
        </w:rPr>
        <w:t xml:space="preserve">הימים ולהישאר עם 45 ימים. לכן צריך להשאיר את ההסדר הזה גם כאן עכשיו, שיש 52 ימים.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אתה רוצה 52 + 7?</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שבעה הימים נבלעים בפנים. אז יש 52 ימים בסך הכול, כאשר 21 הימים נכללים בפנים, ואפשר יהיה </w:t>
      </w:r>
      <w:bookmarkStart w:id="5187" w:name="_ETM_Q1_14300463"/>
      <w:bookmarkEnd w:id="5187"/>
      <w:r>
        <w:rPr>
          <w:rFonts w:hint="cs"/>
          <w:rtl/>
          <w:lang w:eastAsia="he-IL"/>
        </w:rPr>
        <w:t xml:space="preserve">לקצר את זה. </w:t>
      </w:r>
    </w:p>
    <w:p w:rsidR="008476AD" w:rsidRDefault="008476AD" w:rsidP="008476AD">
      <w:pPr>
        <w:rPr>
          <w:rFonts w:hint="cs"/>
          <w:rtl/>
          <w:lang w:eastAsia="he-IL"/>
        </w:rPr>
      </w:pPr>
    </w:p>
    <w:sdt>
      <w:sdtPr>
        <w:rPr>
          <w:rFonts w:hint="cs"/>
          <w:rtl/>
        </w:rPr>
        <w:alias w:val="דובר"/>
        <w:tag w:val="&lt;ID&gt;0&lt;/ID&gt;&lt;Name&gt;לירון אדלר&lt;/Name&gt;&lt;Data&gt;לירון אדלר&lt;/Data&gt;&lt;Shortcut&gt;לירון&lt;/Shortcut&gt;&lt;MemberID&gt;&lt;/MemberID&gt;"/>
        <w:id w:val="-213323856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אם הוא הגיש את התצהיר ביום הגשת הבקשה, סופרים 52 ימים?</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הם מבקשים. אנחנו אומרים: "45 </w:t>
      </w:r>
      <w:bookmarkStart w:id="5188" w:name="_ETM_Q1_14312291"/>
      <w:bookmarkEnd w:id="5188"/>
      <w:r>
        <w:rPr>
          <w:rFonts w:hint="cs"/>
          <w:rtl/>
          <w:lang w:eastAsia="he-IL"/>
        </w:rPr>
        <w:t xml:space="preserve">ימים".  </w:t>
      </w:r>
    </w:p>
    <w:p w:rsidR="008476AD" w:rsidRDefault="008476AD" w:rsidP="008476AD">
      <w:pPr>
        <w:rPr>
          <w:rFonts w:hint="cs"/>
          <w:rtl/>
          <w:lang w:eastAsia="he-IL"/>
        </w:rPr>
      </w:pPr>
    </w:p>
    <w:sdt>
      <w:sdtPr>
        <w:rPr>
          <w:rFonts w:hint="cs"/>
          <w:rtl/>
        </w:rPr>
        <w:alias w:val="דובר"/>
        <w:tag w:val="&lt;ID&gt;0&lt;/ID&gt;&lt;Name&gt;שי עג'מי&lt;/Name&gt;&lt;Data&gt;שי עג'מי&lt;/Data&gt;&lt;Shortcut&gt;שיעג&lt;/Shortcut&gt;&lt;MemberID&gt;&lt;/MemberID&gt;"/>
        <w:id w:val="46802079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עשינו את זה הרבה. זה הצעה של הממשלה. </w:t>
      </w:r>
    </w:p>
    <w:p w:rsidR="008476AD" w:rsidRDefault="008476AD" w:rsidP="008476AD">
      <w:pPr>
        <w:rPr>
          <w:rFonts w:hint="cs"/>
          <w:rtl/>
          <w:lang w:eastAsia="he-IL"/>
        </w:rPr>
      </w:pPr>
    </w:p>
    <w:sdt>
      <w:sdtPr>
        <w:rPr>
          <w:rFonts w:hint="cs"/>
          <w:rtl/>
        </w:rPr>
        <w:alias w:val="דובר"/>
        <w:tag w:val="&lt;ID&gt;0&lt;/ID&gt;&lt;Name&gt;רוני סורקיס&lt;/Name&gt;&lt;Data&gt;רוני סורקיס&lt;/Data&gt;&lt;Shortcut&gt;רוסי&lt;/Shortcut&gt;&lt;MemberID&gt;&lt;/MemberID&gt;"/>
        <w:id w:val="206167189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רוני סורקיס</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יש כאן אי-בהירות, שזה מתחיל ישר בהתחלה, כאשר אומרים שמרגע שהרשות מגלה שיש תקלה והיא רוצה לסרב אז בתוך שבעה ימים היא תענה.</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55184416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על זה היה הדיון לפני רגע, שאמרו שאם יש אירוע </w:t>
      </w:r>
      <w:bookmarkStart w:id="5189" w:name="_ETM_Q1_14345632"/>
      <w:bookmarkEnd w:id="5189"/>
      <w:r>
        <w:rPr>
          <w:rFonts w:hint="cs"/>
          <w:rtl/>
          <w:lang w:eastAsia="he-IL"/>
        </w:rPr>
        <w:t xml:space="preserve">חריג, על הסף יכולים לדחות.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רוני סורקיס:</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אך ורק על </w:t>
      </w:r>
      <w:bookmarkStart w:id="5190" w:name="_ETM_Q1_14349425"/>
      <w:bookmarkEnd w:id="5190"/>
      <w:r>
        <w:rPr>
          <w:rFonts w:hint="cs"/>
          <w:rtl/>
          <w:lang w:eastAsia="he-IL"/>
        </w:rPr>
        <w:t>הסף.</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בעיקרון 21 ימים – זה הזמן של הרשות. </w:t>
      </w:r>
    </w:p>
    <w:p w:rsidR="008476AD" w:rsidRDefault="008476AD" w:rsidP="008476AD">
      <w:pPr>
        <w:rPr>
          <w:rFonts w:hint="cs"/>
          <w:rtl/>
          <w:lang w:eastAsia="he-IL"/>
        </w:rPr>
      </w:pPr>
    </w:p>
    <w:sdt>
      <w:sdtPr>
        <w:rPr>
          <w:rFonts w:hint="cs"/>
          <w:rtl/>
        </w:rPr>
        <w:alias w:val="דובר"/>
        <w:tag w:val="&lt;ID&gt;0&lt;/ID&gt;&lt;Name&gt;רוני סורקיס&lt;/Name&gt;&lt;Data&gt;רוני סורקיס&lt;/Data&gt;&lt;Shortcut&gt;רוסי&lt;/Shortcut&gt;&lt;MemberID&gt;&lt;/MemberID&gt;"/>
        <w:id w:val="134444149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רוני סורקיס</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שזה לא ייצור מצב שבו זה מאריך את 21 הימים.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42523881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הכול מקביל. אנחנו גורמים פה לנותני האישורים לעשות בחלק מן המקרים של הסירובים עבודה כפולה. אמרנו שאם יש פסילה על הסף – בואו נעשה את זה מוקדם </w:t>
      </w:r>
      <w:bookmarkStart w:id="5191" w:name="_ETM_Q1_14371720"/>
      <w:bookmarkEnd w:id="5191"/>
      <w:r>
        <w:rPr>
          <w:rFonts w:hint="cs"/>
          <w:rtl/>
          <w:lang w:eastAsia="he-IL"/>
        </w:rPr>
        <w:t xml:space="preserve">ונעדכן את נותני האישורים. הייתי יכול להשאיר את זה "21 ימים", </w:t>
      </w:r>
      <w:bookmarkStart w:id="5192" w:name="_ETM_Q1_14376571"/>
      <w:bookmarkEnd w:id="5192"/>
      <w:r>
        <w:rPr>
          <w:rFonts w:hint="cs"/>
          <w:rtl/>
          <w:lang w:eastAsia="he-IL"/>
        </w:rPr>
        <w:t xml:space="preserve">וזהו, ואז הם כבר עשו עבודה לשווא. </w:t>
      </w:r>
    </w:p>
    <w:p w:rsidR="008476AD" w:rsidRDefault="008476AD" w:rsidP="008476AD">
      <w:pPr>
        <w:rPr>
          <w:rFonts w:hint="cs"/>
          <w:rtl/>
          <w:lang w:eastAsia="he-IL"/>
        </w:rPr>
      </w:pPr>
    </w:p>
    <w:sdt>
      <w:sdtPr>
        <w:rPr>
          <w:rFonts w:hint="cs"/>
          <w:rtl/>
        </w:rPr>
        <w:alias w:val="דובר"/>
        <w:tag w:val="&lt;ID&gt;-1&lt;/ID&gt;&lt;Name&gt;תומר רוזנר&lt;/Name&gt;&lt;Data&gt;תומר רוזנר&lt;/Data&gt;&lt;Shortcut&gt;תומר&lt;/Shortcut&gt;&lt;MemberID&gt;&lt;/MemberID&gt;"/>
        <w:id w:val="-80747667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45 ימים יתחילו להימנות מתום שבעת </w:t>
      </w:r>
      <w:bookmarkStart w:id="5193" w:name="_ETM_Q1_14380898"/>
      <w:bookmarkEnd w:id="5193"/>
      <w:r>
        <w:rPr>
          <w:rFonts w:hint="cs"/>
          <w:rtl/>
          <w:lang w:eastAsia="he-IL"/>
        </w:rPr>
        <w:t xml:space="preserve">הימים, בדיוק בגלל זה.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לא רוצה להוסיף עוד שבעה ימים.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45 + 7. </w:t>
      </w:r>
    </w:p>
    <w:p w:rsidR="008476AD" w:rsidRDefault="008476AD" w:rsidP="008476AD">
      <w:pPr>
        <w:rPr>
          <w:rFonts w:hint="cs"/>
          <w:rtl/>
          <w:lang w:eastAsia="he-IL"/>
        </w:rPr>
      </w:pPr>
    </w:p>
    <w:sdt>
      <w:sdtPr>
        <w:rPr>
          <w:rFonts w:hint="cs"/>
          <w:rtl/>
        </w:rPr>
        <w:alias w:val="דובר"/>
        <w:tag w:val="&lt;ID&gt;0&lt;/ID&gt;&lt;Name&gt;שי עג'מי&lt;/Name&gt;&lt;Data&gt;שי עג'מי&lt;/Data&gt;&lt;Shortcut&gt;שיעג&lt;/Shortcut&gt;&lt;MemberID&gt;&lt;/MemberID&gt;"/>
        <w:id w:val="154817951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את שבעת הימים של הרשות המקומית- -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מה השאלה השנייה שלך?</w:t>
      </w:r>
    </w:p>
    <w:sdt>
      <w:sdtPr>
        <w:rPr>
          <w:rFonts w:hint="cs"/>
          <w:rtl/>
        </w:rPr>
        <w:alias w:val="דובר"/>
        <w:tag w:val="&lt;ID&gt;0&lt;/ID&gt;&lt;Name&gt;רוני סורקיס&lt;/Name&gt;&lt;Data&gt;רוני סורקיס&lt;/Data&gt;&lt;Shortcut&gt;רוסי&lt;/Shortcut&gt;&lt;MemberID&gt;&lt;/MemberID&gt;"/>
        <w:id w:val="122333549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רוני סורקיס</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השאלה השנייה, אני יודע שבתקנות ועל </w:t>
      </w:r>
      <w:bookmarkStart w:id="5194" w:name="_ETM_Q1_14399169"/>
      <w:bookmarkEnd w:id="5194"/>
      <w:r>
        <w:rPr>
          <w:rFonts w:hint="cs"/>
          <w:rtl/>
        </w:rPr>
        <w:t xml:space="preserve">פי איך שעובדות היום רשויות הרישוי, מרגע שהרשות הגישה בקשה לנותר אישור, תוך 30 ימים הוא מחויב לענות. יוצא פה מצב אבסורדי, שאנחנו </w:t>
      </w:r>
      <w:bookmarkStart w:id="5195" w:name="_ETM_Q1_14411173"/>
      <w:bookmarkEnd w:id="5195"/>
      <w:r>
        <w:rPr>
          <w:rFonts w:hint="cs"/>
          <w:rtl/>
        </w:rPr>
        <w:t xml:space="preserve">מוסיפים תצהיר על הבדיקה המקדימה של הרשות, מגישים לנותן האישור והוא </w:t>
      </w:r>
      <w:bookmarkStart w:id="5196" w:name="_ETM_Q1_14418225"/>
      <w:bookmarkEnd w:id="5196"/>
      <w:r>
        <w:rPr>
          <w:rFonts w:hint="cs"/>
          <w:rtl/>
        </w:rPr>
        <w:t>עכשיו צריך-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4225035"/>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אתה לא מגיש לנותן האישור. אתה מגיש לרשות הרישוי. </w:t>
      </w:r>
    </w:p>
    <w:p w:rsidR="008476AD" w:rsidRDefault="008476AD" w:rsidP="008476AD">
      <w:pPr>
        <w:rPr>
          <w:rFonts w:hint="cs"/>
          <w:rtl/>
        </w:rPr>
      </w:pPr>
    </w:p>
    <w:sdt>
      <w:sdtPr>
        <w:rPr>
          <w:rFonts w:hint="cs"/>
          <w:rtl/>
        </w:rPr>
        <w:alias w:val="דובר"/>
        <w:tag w:val="&lt;ID&gt;0&lt;/ID&gt;&lt;Name&gt;רוני סורקיס&lt;/Name&gt;&lt;Data&gt;רוני סורקיס&lt;/Data&gt;&lt;Shortcut&gt;רוסי&lt;/Shortcut&gt;&lt;MemberID&gt;&lt;/MemberID&gt;"/>
        <w:id w:val="85083466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רוני סורקיס</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רשות הרישוי </w:t>
      </w:r>
      <w:bookmarkStart w:id="5197" w:name="_ETM_Q1_14422849"/>
      <w:bookmarkEnd w:id="5197"/>
      <w:r>
        <w:rPr>
          <w:rFonts w:hint="cs"/>
          <w:rtl/>
        </w:rPr>
        <w:t xml:space="preserve">מגישה את הבקשה לנותן האישור ולמרות שיש </w:t>
      </w:r>
      <w:bookmarkStart w:id="5198" w:name="_ETM_Q1_14428539"/>
      <w:bookmarkEnd w:id="5198"/>
      <w:r>
        <w:rPr>
          <w:rFonts w:hint="cs"/>
          <w:rtl/>
        </w:rPr>
        <w:t xml:space="preserve">לו תצהיר ובדיקה מקדימה של הרשות הוא צריך כרגע יותר זמן מאשר היה זקוק לו בעבר, ואני מדגיש, כאשר הפחתנו לו את העבודה. כלומר, יש דברים שהוא לא מגיע אליהם בכלל. </w:t>
      </w:r>
      <w:bookmarkStart w:id="5199" w:name="_ETM_Q1_14439408"/>
      <w:bookmarkEnd w:id="5199"/>
      <w:r>
        <w:rPr>
          <w:rFonts w:hint="cs"/>
          <w:rtl/>
        </w:rPr>
        <w:t xml:space="preserve">למה אנחנו צריכים את זה? למה אי אפשר </w:t>
      </w:r>
      <w:bookmarkStart w:id="5200" w:name="_ETM_Q1_14442486"/>
      <w:bookmarkEnd w:id="5200"/>
      <w:r>
        <w:rPr>
          <w:rFonts w:hint="cs"/>
          <w:rtl/>
        </w:rPr>
        <w:t xml:space="preserve">להישאר במספר הימים שנקבעו בתקנות שקיימות היום, שזה מענה תוך 30 ימים מטעם נותן אישור? </w:t>
      </w:r>
    </w:p>
    <w:p w:rsidR="008476AD" w:rsidRDefault="008476AD" w:rsidP="008476AD">
      <w:pPr>
        <w:rPr>
          <w:rFonts w:hint="cs"/>
          <w:rtl/>
        </w:rPr>
      </w:pPr>
    </w:p>
    <w:sdt>
      <w:sdtPr>
        <w:rPr>
          <w:rFonts w:hint="cs"/>
          <w:rtl/>
        </w:rPr>
        <w:alias w:val="דובר"/>
        <w:tag w:val="&lt;ID&gt;0&lt;/ID&gt;&lt;Name&gt;עמיחי פישר&lt;/Name&gt;&lt;Data&gt;עמיחי פישר&lt;/Data&gt;&lt;Shortcut&gt;עמפי&lt;/Shortcut&gt;&lt;MemberID&gt;&lt;/MemberID&gt;"/>
        <w:id w:val="-135002231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בגלל שיש ברירת מחדל. היום אם הוא לא ענה לך אחרי 30 </w:t>
      </w:r>
      <w:bookmarkStart w:id="5201" w:name="_ETM_Q1_14452100"/>
      <w:bookmarkEnd w:id="5201"/>
      <w:r>
        <w:rPr>
          <w:rFonts w:hint="cs"/>
          <w:rtl/>
        </w:rPr>
        <w:t xml:space="preserve">ימים אין לך רישיון, והוא יכול להגיע גם אחרי שנתיים. </w:t>
      </w:r>
      <w:bookmarkStart w:id="5202" w:name="_ETM_Q1_14455924"/>
      <w:bookmarkEnd w:id="5202"/>
      <w:r>
        <w:rPr>
          <w:rFonts w:hint="cs"/>
          <w:rtl/>
        </w:rPr>
        <w:t xml:space="preserve">עכשיו אם הוא לא יגיע תוך 45 ימים יש לך רישיון. שינינו את ברירת המחדל. </w:t>
      </w:r>
    </w:p>
    <w:p w:rsidR="008476AD" w:rsidRDefault="008476AD" w:rsidP="008476AD">
      <w:pPr>
        <w:rPr>
          <w:rFonts w:hint="cs"/>
          <w:rtl/>
        </w:rPr>
      </w:pPr>
    </w:p>
    <w:sdt>
      <w:sdtPr>
        <w:rPr>
          <w:rFonts w:hint="cs"/>
          <w:rtl/>
        </w:rPr>
        <w:alias w:val="דובר"/>
        <w:tag w:val="&lt;ID&gt;0&lt;/ID&gt;&lt;Name&gt;רוני סורקיס&lt;/Name&gt;&lt;Data&gt;רוני סורקיס&lt;/Data&gt;&lt;Shortcut&gt;רוסי&lt;/Shortcut&gt;&lt;MemberID&gt;&lt;/MemberID&gt;"/>
        <w:id w:val="-176051608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רוני סורקיס</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מסביר שהקלנו עליו גם בבדיקה המקדימה.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50039560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אל תתעלם מן המציאות. הם לא באים אחרי 30 ימים </w:t>
      </w:r>
      <w:bookmarkStart w:id="5203" w:name="_ETM_Q1_14474107"/>
      <w:bookmarkEnd w:id="5203"/>
      <w:r>
        <w:rPr>
          <w:rFonts w:hint="cs"/>
          <w:rtl/>
        </w:rPr>
        <w:t xml:space="preserve">והם לא מגיבים, ואתה עובד בלי אכיפה כי האכיפה </w:t>
      </w:r>
      <w:bookmarkStart w:id="5204" w:name="_ETM_Q1_14475477"/>
      <w:bookmarkEnd w:id="5204"/>
      <w:r>
        <w:rPr>
          <w:rFonts w:hint="cs"/>
          <w:rtl/>
        </w:rPr>
        <w:t xml:space="preserve">היום לא מקפידה ונותנת לך לעבוד גם בלי רישיון. עכשיו אנחנו הולכים לכיוון הפוך. </w:t>
      </w:r>
    </w:p>
    <w:p w:rsidR="008476AD" w:rsidRDefault="008476AD" w:rsidP="008476AD">
      <w:pPr>
        <w:rPr>
          <w:rFonts w:hint="cs"/>
          <w:rtl/>
        </w:rPr>
      </w:pPr>
    </w:p>
    <w:p w:rsidR="008476AD" w:rsidRDefault="008476AD" w:rsidP="008476AD">
      <w:pPr>
        <w:pStyle w:val="a5"/>
        <w:keepNext/>
        <w:rPr>
          <w:rFonts w:hint="cs"/>
          <w:rtl/>
        </w:rPr>
      </w:pPr>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לא באו – קיבלת.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הבנו?</w:t>
      </w:r>
    </w:p>
    <w:p w:rsidR="008476AD" w:rsidRDefault="008476AD" w:rsidP="008476AD">
      <w:pPr>
        <w:rPr>
          <w:rFonts w:hint="cs"/>
          <w:rtl/>
        </w:rPr>
      </w:pPr>
    </w:p>
    <w:sdt>
      <w:sdtPr>
        <w:rPr>
          <w:rFonts w:hint="cs"/>
          <w:rtl/>
        </w:rPr>
        <w:alias w:val="דובר"/>
        <w:tag w:val="&lt;ID&gt;0&lt;/ID&gt;&lt;Name&gt;נטע דרורי&lt;/Name&gt;&lt;Data&gt;נטע דרורי&lt;/Data&gt;&lt;Shortcut&gt;נטדר&lt;/Shortcut&gt;&lt;MemberID&gt;&lt;/MemberID&gt;"/>
        <w:id w:val="130527395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נטע דרורי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חשוב להגיד ש-45 ימים אמורים היו להיספר מן </w:t>
      </w:r>
      <w:bookmarkStart w:id="5205" w:name="_ETM_Q1_14497736"/>
      <w:bookmarkEnd w:id="5205"/>
      <w:r>
        <w:rPr>
          <w:rFonts w:hint="cs"/>
          <w:rtl/>
        </w:rPr>
        <w:t xml:space="preserve">המועד שבו אנחנו מקבלים את ההודעה. </w:t>
      </w:r>
    </w:p>
    <w:p w:rsidR="008476AD" w:rsidRDefault="008476AD" w:rsidP="008476AD">
      <w:pPr>
        <w:rPr>
          <w:rFonts w:hint="cs"/>
          <w:rtl/>
        </w:rPr>
      </w:pPr>
    </w:p>
    <w:sdt>
      <w:sdtPr>
        <w:rPr>
          <w:rFonts w:hint="cs"/>
          <w:rtl/>
        </w:rPr>
        <w:alias w:val="דובר"/>
        <w:tag w:val="&lt;ID&gt;0&lt;/ID&gt;&lt;Name&gt;קרן גלאון&lt;/Name&gt;&lt;Data&gt;קרן גלאון&lt;/Data&gt;&lt;Shortcut&gt;קרגל&lt;/Shortcut&gt;&lt;MemberID&gt;&lt;/MemberID&gt;"/>
        <w:id w:val="-63093807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קרן גלאון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כל הזמן דיברנו על מסלול </w:t>
      </w:r>
      <w:bookmarkStart w:id="5206" w:name="_ETM_Q1_14506598"/>
      <w:bookmarkEnd w:id="5206"/>
      <w:r>
        <w:rPr>
          <w:rFonts w:hint="cs"/>
          <w:rtl/>
        </w:rPr>
        <w:t xml:space="preserve">ב'. דיברנו על 45 ימים שיש לנו לבדוק לפני שעסק נפתח בעסקים שהם מסוכנים יותר. אנחנו צריכים </w:t>
      </w:r>
      <w:bookmarkStart w:id="5207" w:name="_ETM_Q1_14514333"/>
      <w:bookmarkEnd w:id="5207"/>
      <w:r>
        <w:rPr>
          <w:rFonts w:hint="cs"/>
          <w:rtl/>
        </w:rPr>
        <w:t xml:space="preserve">לקחת בחשבון את הזמן שלבקשה לוקח להגיע אלינו. אנחנו צריכים את 45 הימים. </w:t>
      </w:r>
    </w:p>
    <w:p w:rsidR="008476AD" w:rsidRDefault="008476AD" w:rsidP="008476AD">
      <w:pPr>
        <w:rPr>
          <w:rFonts w:hint="cs"/>
          <w:rtl/>
        </w:rPr>
      </w:pPr>
    </w:p>
    <w:sdt>
      <w:sdtPr>
        <w:rPr>
          <w:rFonts w:hint="cs"/>
          <w:rtl/>
        </w:rPr>
        <w:alias w:val="דובר"/>
        <w:tag w:val="&lt;ID&gt;0&lt;/ID&gt;&lt;Name&gt;לילך דחוח&lt;/Name&gt;&lt;Data&gt;לילך דחוח&lt;/Data&gt;&lt;Shortcut&gt;לידח&lt;/Shortcut&gt;&lt;MemberID&gt;&lt;/MemberID&gt;"/>
        <w:id w:val="45183271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שני דברים, בבקשה. אחד, אני עדיין חוזרת </w:t>
      </w:r>
      <w:bookmarkStart w:id="5208" w:name="_ETM_Q1_14525587"/>
      <w:bookmarkEnd w:id="5208"/>
      <w:r>
        <w:rPr>
          <w:rFonts w:hint="cs"/>
          <w:rtl/>
        </w:rPr>
        <w:t xml:space="preserve">על ההערה הכללית שדיברנו עליה, שמרכולים, גם עם טיפול במזון, ראוי ומוצדק </w:t>
      </w:r>
      <w:bookmarkStart w:id="5209" w:name="_ETM_Q1_14529863"/>
      <w:bookmarkEnd w:id="5209"/>
      <w:r>
        <w:rPr>
          <w:rFonts w:hint="cs"/>
          <w:rtl/>
        </w:rPr>
        <w:t xml:space="preserve">שיהיו במסלול היתר א', בעיקר לאור כל המורכבות שאנחנו שומעים </w:t>
      </w:r>
      <w:bookmarkStart w:id="5210" w:name="_ETM_Q1_14532793"/>
      <w:bookmarkEnd w:id="5210"/>
      <w:r>
        <w:rPr>
          <w:rFonts w:hint="cs"/>
          <w:rtl/>
        </w:rPr>
        <w:t xml:space="preserve">גם כאן. אני חוזרת על זה שוב.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זה לא יהיה. </w:t>
      </w: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דבר שני שאני רוצה להגיד הוא שמסלול ב', ברגע שנותן אישור מגיע במסגרת פרק הזמן שייקבע, לא משנה מתי, </w:t>
      </w:r>
      <w:bookmarkStart w:id="5211" w:name="_ETM_Q1_14544498"/>
      <w:bookmarkEnd w:id="5211"/>
      <w:r>
        <w:rPr>
          <w:rFonts w:hint="cs"/>
          <w:rtl/>
        </w:rPr>
        <w:t xml:space="preserve">הוא יכול על פי התקנות כאן לתת לי דרישה לתיקון </w:t>
      </w:r>
      <w:bookmarkStart w:id="5212" w:name="_ETM_Q1_14545906"/>
      <w:bookmarkEnd w:id="5212"/>
      <w:r>
        <w:rPr>
          <w:rFonts w:hint="cs"/>
          <w:rtl/>
        </w:rPr>
        <w:t xml:space="preserve">ליקויים ולומר לי שעד שלא אתקן את הליקויים לא יינתן </w:t>
      </w:r>
      <w:bookmarkStart w:id="5213" w:name="_ETM_Q1_14548989"/>
      <w:bookmarkEnd w:id="5213"/>
      <w:r>
        <w:rPr>
          <w:rFonts w:hint="cs"/>
          <w:rtl/>
        </w:rPr>
        <w:t xml:space="preserve">לי ההיתר.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מה שאמרנו, ממש לא. </w:t>
      </w:r>
    </w:p>
    <w:p w:rsidR="008476AD" w:rsidRDefault="008476AD" w:rsidP="008476AD">
      <w:pPr>
        <w:rPr>
          <w:rFonts w:hint="cs"/>
          <w:rt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אין כאן שום אמירה מתי הוא יגיע לבדיקה נוספת או לביקורת נוספת</w:t>
      </w:r>
      <w:bookmarkStart w:id="5214" w:name="_ETM_Q1_14557569"/>
      <w:bookmarkEnd w:id="5214"/>
      <w:r>
        <w:rPr>
          <w:rFonts w:hint="cs"/>
          <w:rtl/>
        </w:rPr>
        <w:t xml:space="preserve">. נוצר מצב שאני יכולה להיגרר כאן לפרק זמן ארוך. </w:t>
      </w:r>
      <w:bookmarkStart w:id="5215" w:name="_ETM_Q1_14563618"/>
      <w:bookmarkEnd w:id="5215"/>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3331965"/>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נכון. הוא קובע לוחות זמנים וגם עד מתי את צריכה לתקן. </w:t>
      </w:r>
    </w:p>
    <w:p w:rsidR="008476AD" w:rsidRDefault="008476AD" w:rsidP="008476AD">
      <w:pPr>
        <w:rPr>
          <w:rFonts w:hint="cs"/>
          <w:rt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מעולה. אני </w:t>
      </w:r>
      <w:bookmarkStart w:id="5216" w:name="_ETM_Q1_14565901"/>
      <w:bookmarkEnd w:id="5216"/>
      <w:r>
        <w:rPr>
          <w:rFonts w:hint="cs"/>
          <w:rtl/>
        </w:rPr>
        <w:t>תיקנתי. מתי הוא יגיע לבדוק?</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20408851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מוסדר בסעיף 8ד, יש שם לוחות זמנים מדויקים. </w:t>
      </w:r>
    </w:p>
    <w:p w:rsidR="008476AD" w:rsidRDefault="008476AD" w:rsidP="008476AD">
      <w:pPr>
        <w:rPr>
          <w:rFonts w:hint="cs"/>
          <w:rtl/>
        </w:rPr>
      </w:pPr>
    </w:p>
    <w:sdt>
      <w:sdtPr>
        <w:rPr>
          <w:rFonts w:hint="cs"/>
          <w:rtl/>
        </w:rPr>
        <w:alias w:val="דובר"/>
        <w:tag w:val="&lt;ID&gt;0&lt;/ID&gt;&lt;Name&gt;איילת וסרמן&lt;/Name&gt;&lt;Data&gt;איילת וסרמן&lt;/Data&gt;&lt;Shortcut&gt;איוס&lt;/Shortcut&gt;&lt;MemberID&gt;&lt;/MemberID&gt;"/>
        <w:id w:val="-166654188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עלה כאן הרעיון לעשות </w:t>
      </w:r>
      <w:bookmarkStart w:id="5217" w:name="_ETM_Q1_14584329"/>
      <w:bookmarkEnd w:id="5217"/>
      <w:r>
        <w:rPr>
          <w:rFonts w:hint="cs"/>
          <w:rtl/>
        </w:rPr>
        <w:t xml:space="preserve">הגבלה בלוחות הזמנים. אני חייבת להגיד איפה הבעיה בעניין הזה. הבעיה נעוצה במסלול ב'. במסלול ב' – שבעה ימים. אני מקבלת </w:t>
      </w:r>
      <w:bookmarkStart w:id="5218" w:name="_ETM_Q1_14593665"/>
      <w:bookmarkEnd w:id="5218"/>
      <w:r>
        <w:rPr>
          <w:rFonts w:hint="cs"/>
          <w:rtl/>
        </w:rPr>
        <w:t xml:space="preserve">את העניין הזה, שאני יכולה להרים דגל אדום במקומות שבהם ייהרג ובל יעבור, לא יקרה, יש מדיניות שלא מאפשרת, למשל בתי אוכל בשוק הפשפשים מעבר למכסה. מעולה. אבל מה, אני צריכה את כל 21 הימים כדי לבדוק תוכנית. אני רוצה שכאשר נותני האישור יקבלו את הבקשה ממני זה יהיה אחרי שיש לי תוכנית מאושרת. אחרת, זה </w:t>
      </w:r>
      <w:bookmarkStart w:id="5219" w:name="_ETM_Q1_14619406"/>
      <w:bookmarkEnd w:id="5219"/>
      <w:r>
        <w:rPr>
          <w:rFonts w:hint="cs"/>
          <w:rtl/>
        </w:rPr>
        <w:t xml:space="preserve">יהיה הלוך ושוב, הלוך ושוב.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47587355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את רוצה להקשות על העסקים עכשיו. </w:t>
      </w:r>
    </w:p>
    <w:p w:rsidR="008476AD" w:rsidRDefault="008476AD" w:rsidP="008476AD">
      <w:pPr>
        <w:rPr>
          <w:rFonts w:hint="cs"/>
          <w:rtl/>
        </w:rPr>
      </w:pPr>
    </w:p>
    <w:sdt>
      <w:sdtPr>
        <w:rPr>
          <w:rFonts w:hint="cs"/>
          <w:rtl/>
        </w:rPr>
        <w:alias w:val="דובר"/>
        <w:tag w:val="&lt;ID&gt;0&lt;/ID&gt;&lt;Name&gt;איילת וסרמן&lt;/Name&gt;&lt;Data&gt;איילת וסרמן&lt;/Data&gt;&lt;Shortcut&gt;איוס&lt;/Shortcut&gt;&lt;MemberID&gt;&lt;/MemberID&gt;"/>
        <w:id w:val="109420730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לא.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את רוצה את זה טורי. </w:t>
      </w:r>
    </w:p>
    <w:p w:rsidR="008476AD" w:rsidRDefault="008476AD" w:rsidP="008476AD">
      <w:pPr>
        <w:rPr>
          <w:rFonts w:hint="cs"/>
          <w:rtl/>
        </w:rPr>
      </w:pPr>
    </w:p>
    <w:p w:rsidR="008476AD" w:rsidRDefault="008476AD" w:rsidP="008476AD">
      <w:pPr>
        <w:pStyle w:val="a5"/>
        <w:keepNext/>
        <w:rPr>
          <w:rFonts w:hint="cs"/>
          <w:rtl/>
        </w:rPr>
      </w:pPr>
      <w:r>
        <w:rPr>
          <w:rFonts w:hint="cs"/>
          <w:rtl/>
        </w:rPr>
        <w:t>איילת וסרמן:</w:t>
      </w:r>
    </w:p>
    <w:p w:rsidR="008476AD" w:rsidRDefault="008476AD" w:rsidP="008476AD">
      <w:pPr>
        <w:pStyle w:val="KeepWithNext"/>
        <w:rPr>
          <w:rFonts w:hint="cs"/>
          <w:rtl/>
        </w:rPr>
      </w:pPr>
    </w:p>
    <w:p w:rsidR="008476AD" w:rsidRDefault="008476AD" w:rsidP="008476AD">
      <w:pPr>
        <w:rPr>
          <w:rFonts w:hint="cs"/>
          <w:rtl/>
        </w:rPr>
      </w:pPr>
      <w:r>
        <w:rPr>
          <w:rFonts w:hint="cs"/>
          <w:rtl/>
        </w:rPr>
        <w:t>גם הם לא רוצים את זה, ואסביר</w:t>
      </w:r>
      <w:bookmarkStart w:id="5220" w:name="_ETM_Q1_14625424"/>
      <w:bookmarkEnd w:id="5220"/>
      <w:r>
        <w:rPr>
          <w:rFonts w:hint="cs"/>
          <w:rtl/>
        </w:rPr>
        <w:t xml:space="preserve"> למה.</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603379185"/>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לא נכנס לדיון הזה. סוכם. לא אעשה 21 + 45. אם את רוצה את </w:t>
      </w:r>
      <w:bookmarkStart w:id="5221" w:name="_ETM_Q1_14631792"/>
      <w:bookmarkEnd w:id="5221"/>
      <w:r>
        <w:rPr>
          <w:rFonts w:hint="cs"/>
          <w:rtl/>
        </w:rPr>
        <w:t xml:space="preserve">זה – אני לא מוכן לקבל. </w:t>
      </w:r>
    </w:p>
    <w:p w:rsidR="008476AD" w:rsidRDefault="008476AD" w:rsidP="008476AD">
      <w:pPr>
        <w:rPr>
          <w:rFonts w:hint="cs"/>
          <w:rtl/>
        </w:rPr>
      </w:pPr>
    </w:p>
    <w:sdt>
      <w:sdtPr>
        <w:rPr>
          <w:rFonts w:hint="cs"/>
          <w:rtl/>
        </w:rPr>
        <w:alias w:val="דובר"/>
        <w:tag w:val="&lt;ID&gt;0&lt;/ID&gt;&lt;Name&gt;איילת וסרמן&lt;/Name&gt;&lt;Data&gt;איילת וסרמן&lt;/Data&gt;&lt;Shortcut&gt;איוס&lt;/Shortcut&gt;&lt;MemberID&gt;&lt;/MemberID&gt;"/>
        <w:id w:val="153153636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אני רק רוצה שתבין את המשמעות.</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72320888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הם עובדים כפול. במקומות שתפסלו אחרי 21 ימים הם יעבדו כפול. </w:t>
      </w:r>
      <w:bookmarkStart w:id="5222" w:name="_ETM_Q1_14640267"/>
      <w:bookmarkEnd w:id="5222"/>
      <w:r>
        <w:rPr>
          <w:rFonts w:hint="cs"/>
          <w:rtl/>
        </w:rPr>
        <w:t xml:space="preserve">נגמר, אני לא פותח את הדיון. </w:t>
      </w:r>
    </w:p>
    <w:p w:rsidR="008476AD" w:rsidRDefault="008476AD" w:rsidP="008476AD">
      <w:pPr>
        <w:rPr>
          <w:rFonts w:hint="cs"/>
          <w:rtl/>
        </w:rPr>
      </w:pPr>
    </w:p>
    <w:sdt>
      <w:sdtPr>
        <w:rPr>
          <w:rFonts w:hint="cs"/>
          <w:rtl/>
        </w:rPr>
        <w:alias w:val="דובר"/>
        <w:tag w:val="&lt;ID&gt;0&lt;/ID&gt;&lt;Name&gt;קרן גלאון&lt;/Name&gt;&lt;Data&gt;קרן גלאון&lt;/Data&gt;&lt;Shortcut&gt;קרגל&lt;/Shortcut&gt;&lt;MemberID&gt;&lt;/MemberID&gt;"/>
        <w:id w:val="-76183929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קרן גלאון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רצינו להגיד משהו על </w:t>
      </w:r>
      <w:bookmarkStart w:id="5223" w:name="_ETM_Q1_14646234"/>
      <w:bookmarkEnd w:id="5223"/>
      <w:r>
        <w:rPr>
          <w:rFonts w:hint="cs"/>
          <w:rtl/>
        </w:rPr>
        <w:t xml:space="preserve">הסעיף שעוסק בתכנון ובנייה. במקור נאמר פה שהרעיון המסדר של הוועדה </w:t>
      </w:r>
      <w:bookmarkStart w:id="5224" w:name="_ETM_Q1_14653467"/>
      <w:bookmarkEnd w:id="5224"/>
      <w:r>
        <w:rPr>
          <w:rFonts w:hint="cs"/>
          <w:rtl/>
        </w:rPr>
        <w:t xml:space="preserve">הוא שעבירות תכנון ובנייה קלות לא יפגעו במתן רישיון עסק, ואנחנו מתחברים. אבל שימו לב שבנוסח שפורסם, קודם כול הוא לא צריך להגיש תצהיר אלא צריך להגיש הצהרה. למה הצהרה ולא תצהיר? זה דבר אחד. </w:t>
      </w:r>
    </w:p>
    <w:p w:rsidR="008476AD" w:rsidRDefault="008476AD" w:rsidP="008476AD">
      <w:pPr>
        <w:rPr>
          <w:rFonts w:hint="cs"/>
          <w:rtl/>
        </w:rPr>
      </w:pPr>
      <w:bookmarkStart w:id="5225" w:name="_ETM_Q1_14667392"/>
      <w:bookmarkEnd w:id="5225"/>
    </w:p>
    <w:p w:rsidR="008476AD" w:rsidRDefault="008476AD" w:rsidP="008476AD">
      <w:pPr>
        <w:rPr>
          <w:rFonts w:hint="cs"/>
          <w:rtl/>
        </w:rPr>
      </w:pPr>
      <w:bookmarkStart w:id="5226" w:name="_ETM_Q1_14667803"/>
      <w:bookmarkEnd w:id="5226"/>
      <w:r>
        <w:rPr>
          <w:rFonts w:hint="cs"/>
          <w:rtl/>
        </w:rPr>
        <w:t xml:space="preserve">דבר שני, </w:t>
      </w:r>
      <w:bookmarkStart w:id="5227" w:name="_ETM_Q1_14669423"/>
      <w:bookmarkEnd w:id="5227"/>
      <w:r>
        <w:rPr>
          <w:rFonts w:hint="cs"/>
          <w:rtl/>
        </w:rPr>
        <w:t xml:space="preserve">על מה אותו תצהיר או הצהרה? שהוא יודע </w:t>
      </w:r>
      <w:bookmarkStart w:id="5228" w:name="_ETM_Q1_14676060"/>
      <w:bookmarkEnd w:id="5228"/>
      <w:r>
        <w:rPr>
          <w:rFonts w:hint="cs"/>
          <w:rtl/>
        </w:rPr>
        <w:t xml:space="preserve">שפעם היה היתר בנייה ושהוא לא יצר שינוי.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הבנו את השאלה. מה עוד?</w:t>
      </w:r>
    </w:p>
    <w:p w:rsidR="008476AD" w:rsidRDefault="008476AD" w:rsidP="008476AD">
      <w:pPr>
        <w:rPr>
          <w:rFonts w:hint="cs"/>
          <w:rtl/>
        </w:rPr>
      </w:pPr>
    </w:p>
    <w:p w:rsidR="008476AD" w:rsidRDefault="008476AD" w:rsidP="008476AD">
      <w:pPr>
        <w:pStyle w:val="a5"/>
        <w:keepNext/>
        <w:rPr>
          <w:rFonts w:hint="cs"/>
          <w:rtl/>
        </w:rPr>
      </w:pPr>
      <w:r>
        <w:rPr>
          <w:rFonts w:hint="cs"/>
          <w:rtl/>
        </w:rPr>
        <w:t>קרן גלאון: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שימו לב, זה צר מדי כי האדם יכול היה לקנות </w:t>
      </w:r>
      <w:bookmarkStart w:id="5229" w:name="_ETM_Q1_14685286"/>
      <w:bookmarkEnd w:id="5229"/>
      <w:r>
        <w:rPr>
          <w:rFonts w:hint="cs"/>
          <w:rtl/>
        </w:rPr>
        <w:t xml:space="preserve">את המקום אתמול. זה שהוא מצהיר שהוא לא יצר שינוי זה לטמון את הראש בחול. זה הופך את הפתח הקטן שהתכוונתם לתת לפתח גדול מאוד. הוא צריך להצהיר שלמיטב ידיעתו, </w:t>
      </w:r>
      <w:bookmarkStart w:id="5230" w:name="_ETM_Q1_14697846"/>
      <w:bookmarkEnd w:id="5230"/>
      <w:r>
        <w:rPr>
          <w:rFonts w:hint="cs"/>
          <w:rtl/>
        </w:rPr>
        <w:t>לכל הפחות למיטב ידיעתו אין בעיות תכנון ובנייה. זה לכל הפחות. "אני לא ביצעתי שינוי" זה היתממות.</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132246976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בהחלט התלבטנו. קודם כול, השאלה מה ייכלל בהצהרה נידונה בהרחבה בוועדה, אני מזכיר. </w:t>
      </w:r>
    </w:p>
    <w:p w:rsidR="008476AD" w:rsidRDefault="008476AD" w:rsidP="008476AD">
      <w:pPr>
        <w:rPr>
          <w:rFonts w:hint="cs"/>
          <w:rtl/>
        </w:rPr>
      </w:pPr>
      <w:bookmarkStart w:id="5231" w:name="_ETM_Q1_14714169"/>
      <w:bookmarkEnd w:id="5231"/>
    </w:p>
    <w:p w:rsidR="008476AD" w:rsidRDefault="008476AD" w:rsidP="008476AD">
      <w:pPr>
        <w:rPr>
          <w:rFonts w:hint="cs"/>
          <w:rtl/>
        </w:rPr>
      </w:pPr>
      <w:bookmarkStart w:id="5232" w:name="_ETM_Q1_14714477"/>
      <w:bookmarkEnd w:id="5232"/>
      <w:r>
        <w:rPr>
          <w:rFonts w:hint="cs"/>
          <w:rtl/>
        </w:rPr>
        <w:t xml:space="preserve">אנחנו מציעים לוועדה שזה </w:t>
      </w:r>
      <w:bookmarkStart w:id="5233" w:name="_ETM_Q1_14715141"/>
      <w:bookmarkEnd w:id="5233"/>
      <w:r>
        <w:rPr>
          <w:rFonts w:hint="cs"/>
          <w:rtl/>
        </w:rPr>
        <w:t xml:space="preserve">יהיה בהצהרה ולא בתצהיר פשוט כדי למנוע מצב שבו הוא צריך להביא שני תצהירים בפרק זמן קצר מאוד אחד אחר </w:t>
      </w:r>
      <w:bookmarkStart w:id="5234" w:name="_ETM_Q1_14723024"/>
      <w:bookmarkEnd w:id="5234"/>
      <w:r>
        <w:rPr>
          <w:rFonts w:hint="cs"/>
          <w:rtl/>
        </w:rPr>
        <w:t xml:space="preserve">השני. </w:t>
      </w:r>
    </w:p>
    <w:p w:rsidR="008476AD" w:rsidRDefault="008476AD" w:rsidP="008476AD">
      <w:pPr>
        <w:rPr>
          <w:rFonts w:hint="cs"/>
          <w:rtl/>
        </w:rPr>
      </w:pPr>
    </w:p>
    <w:sdt>
      <w:sdtPr>
        <w:rPr>
          <w:rFonts w:hint="cs"/>
          <w:rtl/>
        </w:rPr>
        <w:alias w:val="דובר"/>
        <w:tag w:val="&lt;ID&gt;0&lt;/ID&gt;&lt;Name&gt;קרן גלאון&lt;/Name&gt;&lt;Data&gt;קרן גלאון&lt;/Data&gt;&lt;Shortcut&gt;קרגל&lt;/Shortcut&gt;&lt;MemberID&gt;&lt;/MemberID&gt;"/>
        <w:id w:val="-202462483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קרן גלאון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באותה הזדמנות יחתים את זה ויחתים את זה.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הוא לא יכול</w:t>
      </w:r>
      <w:bookmarkStart w:id="5235" w:name="_ETM_Q1_14727608"/>
      <w:bookmarkEnd w:id="5235"/>
      <w:r>
        <w:rPr>
          <w:rFonts w:hint="cs"/>
          <w:rtl/>
        </w:rPr>
        <w:t xml:space="preserve"> כי הוא צריך את זה להגיש עכשיו, ואת זה הוא</w:t>
      </w:r>
      <w:bookmarkStart w:id="5236" w:name="_ETM_Q1_14730577"/>
      <w:bookmarkEnd w:id="5236"/>
      <w:r>
        <w:rPr>
          <w:rFonts w:hint="cs"/>
          <w:rtl/>
        </w:rPr>
        <w:t xml:space="preserve"> צריך להגיש בעוד 21 ימים או משהו כזה. </w:t>
      </w:r>
    </w:p>
    <w:p w:rsidR="008476AD" w:rsidRDefault="008476AD" w:rsidP="008476AD">
      <w:pPr>
        <w:rPr>
          <w:rFonts w:hint="cs"/>
          <w:rtl/>
        </w:rPr>
      </w:pPr>
    </w:p>
    <w:p w:rsidR="008476AD" w:rsidRDefault="008476AD" w:rsidP="008476AD">
      <w:pPr>
        <w:pStyle w:val="a5"/>
        <w:keepNext/>
        <w:rPr>
          <w:rFonts w:hint="cs"/>
          <w:rtl/>
        </w:rPr>
      </w:pPr>
      <w:r>
        <w:rPr>
          <w:rFonts w:hint="cs"/>
          <w:rtl/>
        </w:rPr>
        <w:t>קרן גלאון: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אמרנו </w:t>
      </w:r>
      <w:bookmarkStart w:id="5237" w:name="_ETM_Q1_14730668"/>
      <w:bookmarkEnd w:id="5237"/>
      <w:r>
        <w:rPr>
          <w:rFonts w:hint="cs"/>
          <w:rtl/>
        </w:rPr>
        <w:t xml:space="preserve">עכשיו שזה מוגש ביחד.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6126398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בכל מסלול ולא בהכרח.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34587237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בנוסף אנחנו לא מוותרים על </w:t>
      </w:r>
      <w:bookmarkStart w:id="5238" w:name="_ETM_Q1_14739491"/>
      <w:bookmarkEnd w:id="5238"/>
      <w:r>
        <w:rPr>
          <w:rFonts w:hint="cs"/>
          <w:rtl/>
        </w:rPr>
        <w:t xml:space="preserve">כך שהוא יצהיר במסגרת התצהיר שהוא מגיש בסוף שהוא מקיים </w:t>
      </w:r>
      <w:bookmarkStart w:id="5239" w:name="_ETM_Q1_14743354"/>
      <w:bookmarkEnd w:id="5239"/>
      <w:r>
        <w:rPr>
          <w:rFonts w:hint="cs"/>
          <w:rtl/>
        </w:rPr>
        <w:t xml:space="preserve">את כל התנאים למתן רישיון העסק. צריך לזכור שהרשות המקומית בדקה ומצאה שאין מניעה מבחינת דיני תכנון ובנייה לתת לו רישיון עסק. הנטל במקרה הזה הוא על </w:t>
      </w:r>
      <w:bookmarkStart w:id="5240" w:name="_ETM_Q1_14753365"/>
      <w:bookmarkEnd w:id="5240"/>
      <w:r>
        <w:rPr>
          <w:rFonts w:hint="cs"/>
          <w:rtl/>
        </w:rPr>
        <w:t xml:space="preserve">הרשות המקומית לבדוק. </w:t>
      </w:r>
    </w:p>
    <w:p w:rsidR="008476AD" w:rsidRDefault="008476AD" w:rsidP="008476AD">
      <w:pPr>
        <w:rPr>
          <w:rFonts w:hint="cs"/>
          <w:rtl/>
        </w:rPr>
      </w:pPr>
    </w:p>
    <w:sdt>
      <w:sdtPr>
        <w:rPr>
          <w:rFonts w:hint="cs"/>
          <w:rtl/>
        </w:rPr>
        <w:alias w:val="דובר"/>
        <w:tag w:val="&lt;ID&gt;0&lt;/ID&gt;&lt;Name&gt;קרן גלאון&lt;/Name&gt;&lt;Data&gt;קרן גלאון&lt;/Data&gt;&lt;Shortcut&gt;קרגל&lt;/Shortcut&gt;&lt;MemberID&gt;&lt;/MemberID&gt;"/>
        <w:id w:val="97409946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קרן גלאון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אז למה בכלל לבקש ממנו להצהיר אם אין לזה משמעות?</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87796782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הוועדה מבקשת את ההצהרה המינימלית, שהוא </w:t>
      </w:r>
      <w:bookmarkStart w:id="5241" w:name="_ETM_Q1_14766202"/>
      <w:bookmarkEnd w:id="5241"/>
      <w:r>
        <w:rPr>
          <w:rFonts w:hint="cs"/>
          <w:rtl/>
        </w:rPr>
        <w:t>לא חטא.</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632468876"/>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היא באמת לא המהותית. מבחינתנו הבדיקה של הרשות היא המהות. </w:t>
      </w:r>
    </w:p>
    <w:p w:rsidR="008476AD" w:rsidRDefault="008476AD" w:rsidP="008476AD">
      <w:pPr>
        <w:rPr>
          <w:rFonts w:hint="cs"/>
          <w:rtl/>
        </w:rPr>
      </w:pPr>
    </w:p>
    <w:p w:rsidR="008476AD" w:rsidRDefault="008476AD" w:rsidP="008476AD">
      <w:pPr>
        <w:rPr>
          <w:rFonts w:hint="cs"/>
          <w:rtl/>
        </w:rPr>
      </w:pPr>
      <w:r>
        <w:rPr>
          <w:rFonts w:hint="cs"/>
          <w:rtl/>
        </w:rPr>
        <w:t xml:space="preserve">תודה. אני לא דן בזה </w:t>
      </w:r>
      <w:bookmarkStart w:id="5242" w:name="_ETM_Q1_14772225"/>
      <w:bookmarkEnd w:id="5242"/>
      <w:r>
        <w:rPr>
          <w:rFonts w:hint="cs"/>
          <w:rtl/>
        </w:rPr>
        <w:t xml:space="preserve">יותר. אני רוצה לדבר על הימים.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86747911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הערה על הימים. כתבנו כאן </w:t>
      </w:r>
      <w:bookmarkStart w:id="5243" w:name="_ETM_Q1_14777430"/>
      <w:bookmarkEnd w:id="5243"/>
      <w:r>
        <w:rPr>
          <w:rFonts w:hint="cs"/>
          <w:rtl/>
        </w:rPr>
        <w:t>בהסדר שיש שבעה ימים להחליט על הסף ואחרי זה</w:t>
      </w:r>
      <w:bookmarkStart w:id="5244" w:name="_ETM_Q1_14780531"/>
      <w:bookmarkEnd w:id="5244"/>
      <w:r>
        <w:rPr>
          <w:rFonts w:hint="cs"/>
          <w:rtl/>
        </w:rPr>
        <w:t xml:space="preserve"> עוד 45 ימים.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69943063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אני רוצה לשנות את זה. רציתי שזה יהיה 45 ימים מן היום הראשון.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88055704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בדיון </w:t>
      </w:r>
      <w:bookmarkStart w:id="5245" w:name="_ETM_Q1_14793288"/>
      <w:bookmarkEnd w:id="5245"/>
      <w:r>
        <w:rPr>
          <w:rFonts w:hint="cs"/>
          <w:rtl/>
        </w:rPr>
        <w:t xml:space="preserve">הקודם בוועדה השבעה ימים היו כדי לא לגרוע מן הזמן. </w:t>
      </w:r>
      <w:bookmarkStart w:id="5246" w:name="_ETM_Q1_14797410"/>
      <w:bookmarkEnd w:id="5246"/>
      <w:r>
        <w:rPr>
          <w:rFonts w:hint="cs"/>
          <w:rtl/>
        </w:rPr>
        <w:t xml:space="preserve">הרי בתוך שבעת הימים האלה, בזמן של הבחינה של הדחייה </w:t>
      </w:r>
      <w:bookmarkStart w:id="5247" w:name="_ETM_Q1_14800746"/>
      <w:bookmarkEnd w:id="5247"/>
      <w:r>
        <w:rPr>
          <w:rFonts w:hint="cs"/>
          <w:rtl/>
        </w:rPr>
        <w:t xml:space="preserve">על הסף, אנחנו לא רוצים שנותני האישור יתחילו לבדוק </w:t>
      </w:r>
      <w:bookmarkStart w:id="5248" w:name="_ETM_Q1_14804009"/>
      <w:bookmarkEnd w:id="5248"/>
      <w:r>
        <w:rPr>
          <w:rFonts w:hint="cs"/>
          <w:rtl/>
        </w:rPr>
        <w:t xml:space="preserve">משהו שיכול להיות שיידחה על הסף.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54247861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לא מוכן. </w:t>
      </w:r>
      <w:bookmarkStart w:id="5249" w:name="_ETM_Q1_14808536"/>
      <w:bookmarkEnd w:id="5249"/>
      <w:r>
        <w:rPr>
          <w:rFonts w:hint="cs"/>
          <w:rtl/>
        </w:rPr>
        <w:t xml:space="preserve">תבינו את המחיר: המחיר של שבעה ימים על כל העסקים במסלול ב' מול העלות של נותני האישורים על כמות העסקים שייפסלו. כמה יהיו מסורבים על הסף? כמה אנשים ירצו לפתוח פעוטון במתקן שפכים? אחד </w:t>
      </w:r>
      <w:bookmarkStart w:id="5250" w:name="_ETM_Q1_14834431"/>
      <w:bookmarkEnd w:id="5250"/>
      <w:r>
        <w:rPr>
          <w:rFonts w:hint="cs"/>
          <w:rtl/>
        </w:rPr>
        <w:t xml:space="preserve">ממאה, בערך, מסורב על הסף? עכשיו בגלל זה בכל העסקים </w:t>
      </w:r>
      <w:bookmarkStart w:id="5251" w:name="_ETM_Q1_14843236"/>
      <w:bookmarkEnd w:id="5251"/>
      <w:r>
        <w:rPr>
          <w:rFonts w:hint="cs"/>
          <w:rtl/>
        </w:rPr>
        <w:t xml:space="preserve">ניאלץ להמתין שבעה ימים בגלל אחד ממאה? אני לא רוצה. </w:t>
      </w:r>
      <w:bookmarkStart w:id="5252" w:name="_ETM_Q1_14846347"/>
      <w:bookmarkEnd w:id="5252"/>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157910090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המצב. ההסדר המקורי שהבאנו הוא הסדר שבו היו 52 ימים.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53313475"/>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תחכה בינתיים עם עניין </w:t>
      </w:r>
      <w:bookmarkStart w:id="5253" w:name="_ETM_Q1_14855218"/>
      <w:bookmarkEnd w:id="5253"/>
      <w:r>
        <w:rPr>
          <w:rFonts w:hint="cs"/>
          <w:rtl/>
        </w:rPr>
        <w:t xml:space="preserve">הדואר. אני מדבר על השאלה מתי מתחילים לספור. עזוב את </w:t>
      </w:r>
      <w:bookmarkStart w:id="5254" w:name="_ETM_Q1_14859957"/>
      <w:bookmarkEnd w:id="5254"/>
      <w:r>
        <w:rPr>
          <w:rFonts w:hint="cs"/>
          <w:rtl/>
        </w:rPr>
        <w:t xml:space="preserve">הדואר, זה לא קשור לדואר, זה לא מעניין אותי. תגיד </w:t>
      </w:r>
      <w:bookmarkStart w:id="5255" w:name="_ETM_Q1_14864618"/>
      <w:bookmarkEnd w:id="5255"/>
      <w:r>
        <w:rPr>
          <w:rFonts w:hint="cs"/>
          <w:rtl/>
        </w:rPr>
        <w:t xml:space="preserve">שאתה רוצה את הדואר אחרי שבעה הימים. יש פה קודם </w:t>
      </w:r>
      <w:bookmarkStart w:id="5256" w:name="_ETM_Q1_14866316"/>
      <w:bookmarkEnd w:id="5256"/>
      <w:r>
        <w:rPr>
          <w:rFonts w:hint="cs"/>
          <w:rtl/>
        </w:rPr>
        <w:t xml:space="preserve">כול עניין של שבעה ימים לצורך פסילה על הסף. לא יהיה. אמרתי את זה באופן ברור. מן היום הראשון זה קורה. </w:t>
      </w:r>
    </w:p>
    <w:p w:rsidR="008476AD" w:rsidRDefault="008476AD" w:rsidP="008476AD">
      <w:pPr>
        <w:rPr>
          <w:rFonts w:hint="cs"/>
          <w:rtl/>
        </w:rPr>
      </w:pPr>
    </w:p>
    <w:p w:rsidR="008476AD" w:rsidRDefault="008476AD" w:rsidP="008476AD">
      <w:pPr>
        <w:rPr>
          <w:rFonts w:hint="cs"/>
          <w:rtl/>
        </w:rPr>
      </w:pPr>
      <w:r>
        <w:rPr>
          <w:rFonts w:hint="cs"/>
          <w:rtl/>
        </w:rPr>
        <w:t xml:space="preserve">עכשיו עלתה השאלה בעניין הדואר. שי עג'מי, בבקשה.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152482000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התקופה שבה מתחילים להיספר הימים, מרגע שמגישים את התצהיר </w:t>
      </w:r>
      <w:bookmarkStart w:id="5257" w:name="_ETM_Q1_14887084"/>
      <w:bookmarkEnd w:id="5257"/>
      <w:r>
        <w:rPr>
          <w:rFonts w:hint="cs"/>
          <w:rtl/>
        </w:rPr>
        <w:t xml:space="preserve">צריך שיהיו 52 ימים, שהם בעצם 45 ימים אפקטיביים.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זאת הפעם הראשונה שאני שומע את המשפט הזה.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היה בהצעה הממשלתית. 52 ימים הם 45 ימים </w:t>
      </w:r>
      <w:bookmarkStart w:id="5258" w:name="_ETM_Q1_14897549"/>
      <w:bookmarkEnd w:id="5258"/>
      <w:r>
        <w:rPr>
          <w:rFonts w:hint="cs"/>
          <w:rtl/>
        </w:rPr>
        <w:t xml:space="preserve">אפקטיביים לנותני האישור לבדוק את העסק. כאשר נתנו סמכות </w:t>
      </w:r>
      <w:bookmarkStart w:id="5259" w:name="_ETM_Q1_14902065"/>
      <w:bookmarkEnd w:id="5259"/>
      <w:r>
        <w:rPr>
          <w:rFonts w:hint="cs"/>
          <w:rtl/>
        </w:rPr>
        <w:t xml:space="preserve">לשר הפנים לקצר את 52 הימים בשבעה ימים בהנחה שנעבור </w:t>
      </w:r>
      <w:bookmarkStart w:id="5260" w:name="_ETM_Q1_14909997"/>
      <w:bookmarkEnd w:id="5260"/>
      <w:r>
        <w:rPr>
          <w:rFonts w:hint="cs"/>
          <w:rtl/>
        </w:rPr>
        <w:t xml:space="preserve">מתישהו למשהו "חדשני", להעברה דרך המחשב. כאשר זה יהיה, המועד יקוצר ל-45 ימים. </w:t>
      </w:r>
      <w:bookmarkStart w:id="5261" w:name="_ETM_Q1_14918030"/>
      <w:bookmarkEnd w:id="5261"/>
      <w:r>
        <w:rPr>
          <w:rFonts w:hint="cs"/>
          <w:rtl/>
        </w:rPr>
        <w:t xml:space="preserve">אם אתה אומר עכשיו "45 ימים", שבוע ייקח לדואר ישראל – זה 38 ימים אפקטיביים למשרדים, אם אני יודע חשבון. אני חושב שזה משנה מהותית את הזמן שלהם לבדוק.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זו פגיעה קשה בעסקים.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שבעה ימים לדואר</w:t>
      </w:r>
      <w:bookmarkStart w:id="5262" w:name="_ETM_Q1_14931798"/>
      <w:bookmarkEnd w:id="5262"/>
      <w:r>
        <w:rPr>
          <w:rFonts w:hint="cs"/>
          <w:rtl/>
        </w:rPr>
        <w:t xml:space="preserve"> – זה הזמן.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הדבר הזה ממש קשה לי כי אני מבין את המשמעות של כל יום לעסקים.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זו הייתה ההצעה הממשלתית.</w:t>
      </w:r>
    </w:p>
    <w:p w:rsidR="008476AD" w:rsidRDefault="008476AD" w:rsidP="008476AD">
      <w:pPr>
        <w:rPr>
          <w:rFonts w:hint="cs"/>
          <w:rtl/>
        </w:rPr>
      </w:pPr>
    </w:p>
    <w:sdt>
      <w:sdtPr>
        <w:rPr>
          <w:rFonts w:hint="cs"/>
          <w:rtl/>
        </w:rPr>
        <w:alias w:val="דובר"/>
        <w:tag w:val="&lt;ID&gt;0&lt;/ID&gt;&lt;Name&gt;שחר פרלמוטר&lt;/Name&gt;&lt;Data&gt;שחר פרלמוטר&lt;/Data&gt;&lt;Shortcut&gt;שחפר&lt;/Shortcut&gt;&lt;MemberID&gt;&lt;/MemberID&gt;"/>
        <w:id w:val="207053297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שחר פרלמוטר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גם </w:t>
      </w:r>
      <w:bookmarkStart w:id="5263" w:name="_ETM_Q1_14943698"/>
      <w:bookmarkEnd w:id="5263"/>
      <w:r>
        <w:rPr>
          <w:rFonts w:hint="cs"/>
          <w:rtl/>
        </w:rPr>
        <w:t xml:space="preserve">שיש הגדרה שנוגעת לבדיקת הבקשה.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בדיוק 52 </w:t>
      </w:r>
      <w:bookmarkStart w:id="5264" w:name="_ETM_Q1_14945764"/>
      <w:bookmarkEnd w:id="5264"/>
      <w:r>
        <w:rPr>
          <w:rFonts w:hint="cs"/>
          <w:rtl/>
        </w:rPr>
        <w:t>ימים, זה קצת יותר קצר כי זה כולל שבתות וחגים.</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73851366"/>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נקבע "שבעה שבועות", 49 ימים. מה לעשות. קיבלתם עוד ארבעה ימים.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כנגד ספירת העומר?</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אתה רוצה שנישאר ב-45 ימים? נישאר </w:t>
      </w:r>
      <w:bookmarkStart w:id="5265" w:name="_ETM_Q1_14984043"/>
      <w:bookmarkEnd w:id="5265"/>
      <w:r>
        <w:rPr>
          <w:rFonts w:hint="cs"/>
          <w:rtl/>
        </w:rPr>
        <w:t xml:space="preserve">ב-45 ימים. הם לא רוצים את ההצעה שלי. נשארנו ב-45 ימים. אנחנו ממשיכים. </w:t>
      </w:r>
      <w:bookmarkStart w:id="5266" w:name="_ETM_Q1_14993331"/>
      <w:bookmarkEnd w:id="5266"/>
    </w:p>
    <w:p w:rsidR="008476AD" w:rsidRDefault="008476AD" w:rsidP="008476AD">
      <w:pPr>
        <w:rPr>
          <w:rFonts w:hint="cs"/>
          <w:rt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צריך לזכור, יכול להיות מצב שאנחנו נקבל את הבקשה אחרי שבועיים. מה קורה אז?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שמשרד ראש הממשלה יענה. אני לא יודע לענות.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קורה למשל ברשויות המקומיות בצפון, הרשויות הקטנות. </w:t>
      </w:r>
      <w:bookmarkStart w:id="5267" w:name="_ETM_Q1_15009176"/>
      <w:bookmarkEnd w:id="5267"/>
      <w:r>
        <w:rPr>
          <w:rFonts w:hint="cs"/>
          <w:rtl/>
        </w:rPr>
        <w:t xml:space="preserve">רק אחרי שבועיים אנחנו מקבלים אותם. </w:t>
      </w:r>
    </w:p>
    <w:p w:rsidR="008476AD" w:rsidRDefault="008476AD" w:rsidP="008476AD">
      <w:pPr>
        <w:rPr>
          <w:rFonts w:hint="cs"/>
          <w:rt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פעם בשבוע מוציאים שליח, או פעם בשבועיים.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834410545"/>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יכולה להיות גם רשות שלא תשלח לכם. מה נעשה?</w:t>
      </w:r>
    </w:p>
    <w:p w:rsidR="008476AD" w:rsidRDefault="008476AD" w:rsidP="008476AD">
      <w:pPr>
        <w:rPr>
          <w:rFonts w:hint="cs"/>
          <w:rt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אז, לצורך העניין, העסק מאושר אחרי 45 ימים?</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במסלול א' זה היתר זמני. </w:t>
      </w:r>
    </w:p>
    <w:p w:rsidR="008476AD" w:rsidRDefault="008476AD" w:rsidP="008476AD">
      <w:pPr>
        <w:rPr>
          <w:rFonts w:hint="cs"/>
          <w:rt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מדבר על מסלול ב'. </w:t>
      </w:r>
    </w:p>
    <w:p w:rsidR="008476AD" w:rsidRDefault="008476AD" w:rsidP="008476AD">
      <w:pPr>
        <w:rPr>
          <w:rFonts w:hint="cs"/>
          <w:rtl/>
        </w:rPr>
      </w:pPr>
    </w:p>
    <w:sdt>
      <w:sdtPr>
        <w:rPr>
          <w:rFonts w:hint="cs"/>
          <w:rtl/>
        </w:rPr>
        <w:alias w:val="דובר"/>
        <w:tag w:val="&lt;ID&gt;0&lt;/ID&gt;&lt;Name&gt;הגר סלקטר&lt;/Name&gt;&lt;Data&gt;הגר סלקטר&lt;/Data&gt;&lt;Shortcut&gt;הגסל&lt;/Shortcut&gt;&lt;MemberID&gt;&lt;/MemberID&gt;"/>
        <w:id w:val="113306261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אם </w:t>
      </w:r>
      <w:bookmarkStart w:id="5268" w:name="_ETM_Q1_15023418"/>
      <w:bookmarkEnd w:id="5268"/>
      <w:r>
        <w:rPr>
          <w:rFonts w:hint="cs"/>
          <w:rtl/>
        </w:rPr>
        <w:t xml:space="preserve">הרשות לא שולחת להם והם לא מודעים לבקשה אז זו </w:t>
      </w:r>
      <w:bookmarkStart w:id="5269" w:name="_ETM_Q1_15024985"/>
      <w:bookmarkEnd w:id="5269"/>
      <w:r>
        <w:rPr>
          <w:rFonts w:hint="cs"/>
          <w:rtl/>
        </w:rPr>
        <w:t xml:space="preserve">לא בעיה שלהם, אבל מרגע שהם כן מודעים- -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משנה, האישור מתקדם.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אתה לא יכול לבוא בטענות כלפיהם שהם לא </w:t>
      </w:r>
      <w:bookmarkStart w:id="5270" w:name="_ETM_Q1_15031210"/>
      <w:bookmarkEnd w:id="5270"/>
      <w:r>
        <w:rPr>
          <w:rFonts w:hint="cs"/>
          <w:rtl/>
        </w:rPr>
        <w:t xml:space="preserve">הגיעו לעסק.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באתי אליהם בטענות. </w:t>
      </w:r>
    </w:p>
    <w:p w:rsidR="008476AD" w:rsidRDefault="008476AD" w:rsidP="008476AD">
      <w:pPr>
        <w:rPr>
          <w:rFonts w:hint="cs"/>
          <w:rtl/>
        </w:rPr>
      </w:pPr>
    </w:p>
    <w:sdt>
      <w:sdtPr>
        <w:rPr>
          <w:rFonts w:hint="cs"/>
          <w:rtl/>
        </w:rPr>
        <w:alias w:val="דובר"/>
        <w:tag w:val="&lt;ID&gt;0&lt;/ID&gt;&lt;Name&gt;עמיחי פישר&lt;/Name&gt;&lt;Data&gt;עמיחי פישר&lt;/Data&gt;&lt;Shortcut&gt;עמפי&lt;/Shortcut&gt;&lt;MemberID&gt;&lt;/MemberID&gt;"/>
        <w:id w:val="-65815081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החובה של 45 ימים תיכנס </w:t>
      </w:r>
      <w:bookmarkStart w:id="5271" w:name="_ETM_Q1_15036291"/>
      <w:bookmarkEnd w:id="5271"/>
      <w:r>
        <w:rPr>
          <w:rFonts w:hint="cs"/>
          <w:rtl/>
        </w:rPr>
        <w:t xml:space="preserve">לפועל. הרשות המקומית מוציאה בקשה עם תאריך. </w:t>
      </w:r>
    </w:p>
    <w:p w:rsidR="008476AD" w:rsidRDefault="008476AD" w:rsidP="008476AD">
      <w:pPr>
        <w:rPr>
          <w:rFonts w:hint="cs"/>
          <w:rtl/>
        </w:rPr>
      </w:pPr>
      <w:bookmarkStart w:id="5272" w:name="_ETM_Q1_15044749"/>
      <w:bookmarkEnd w:id="5272"/>
    </w:p>
    <w:sdt>
      <w:sdtPr>
        <w:rPr>
          <w:rFonts w:hint="cs"/>
          <w:rtl/>
        </w:rPr>
        <w:alias w:val="דובר"/>
        <w:tag w:val="&lt;ID&gt;0&lt;/ID&gt;&lt;Name&gt;שי עג'מי&lt;/Name&gt;&lt;Data&gt;שי עג'מי&lt;/Data&gt;&lt;Shortcut&gt;שיעג&lt;/Shortcut&gt;&lt;MemberID&gt;&lt;/MemberID&gt;"/>
        <w:id w:val="89949005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לפי החוק היא מחויבת </w:t>
      </w:r>
      <w:bookmarkStart w:id="5273" w:name="_ETM_Q1_15047482"/>
      <w:bookmarkEnd w:id="5273"/>
      <w:r>
        <w:rPr>
          <w:rFonts w:hint="cs"/>
          <w:rtl/>
        </w:rPr>
        <w:t xml:space="preserve">לכתוב שתום תקופת הבדיקה הוא מרגע שהיא שולחת, מאז לספור </w:t>
      </w:r>
      <w:bookmarkStart w:id="5274" w:name="_ETM_Q1_15051821"/>
      <w:bookmarkEnd w:id="5274"/>
      <w:r>
        <w:rPr>
          <w:rFonts w:hint="cs"/>
          <w:rtl/>
        </w:rPr>
        <w:t xml:space="preserve">49 ימים.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"45 ימים"? אתה רוצה את ההצעה שלי? בסדר. "49 ימים."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לכן, אם היא עבריינית – היא עבריינית. גם היום היא יכולה לא לשלוח </w:t>
      </w:r>
      <w:bookmarkStart w:id="5275" w:name="_ETM_Q1_15067808"/>
      <w:bookmarkEnd w:id="5275"/>
      <w:r>
        <w:rPr>
          <w:rFonts w:hint="cs"/>
          <w:rtl/>
        </w:rPr>
        <w:t xml:space="preserve">את הבקשה. </w:t>
      </w:r>
    </w:p>
    <w:p w:rsidR="008476AD" w:rsidRDefault="008476AD" w:rsidP="008476AD">
      <w:pPr>
        <w:rPr>
          <w:rFonts w:hint="cs"/>
          <w:rtl/>
        </w:rPr>
      </w:pPr>
    </w:p>
    <w:p w:rsidR="008476AD" w:rsidRDefault="008476AD" w:rsidP="008476AD">
      <w:pPr>
        <w:pStyle w:val="a5"/>
        <w:keepNext/>
        <w:rPr>
          <w:rFonts w:hint="cs"/>
          <w:rtl/>
        </w:rPr>
      </w:pPr>
      <w:r>
        <w:rPr>
          <w:rFonts w:hint="cs"/>
          <w:rtl/>
        </w:rPr>
        <w:t>עמיחי פישר:</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 xml:space="preserve">היא לא צריכה להיות עבריינית. לפעמים זה </w:t>
      </w:r>
      <w:bookmarkStart w:id="5276" w:name="_ETM_Q1_15068579"/>
      <w:bookmarkEnd w:id="5276"/>
      <w:r>
        <w:rPr>
          <w:rFonts w:hint="cs"/>
          <w:rtl/>
        </w:rPr>
        <w:t xml:space="preserve">קורה. פעם בשבוע–שבועיים הרשות מוציאה שליח.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757635945"/>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חברים, תיכף נענה לשאלה של טל ימיני. </w:t>
      </w:r>
    </w:p>
    <w:p w:rsidR="008476AD" w:rsidRDefault="008476AD" w:rsidP="008476AD">
      <w:pPr>
        <w:rPr>
          <w:rFonts w:hint="cs"/>
          <w:rtl/>
        </w:rPr>
      </w:pPr>
    </w:p>
    <w:p w:rsidR="008476AD" w:rsidRDefault="008476AD" w:rsidP="008476AD">
      <w:pPr>
        <w:rPr>
          <w:rFonts w:hint="cs"/>
          <w:rtl/>
        </w:rPr>
      </w:pPr>
      <w:r>
        <w:rPr>
          <w:rFonts w:hint="cs"/>
          <w:rtl/>
        </w:rPr>
        <w:t xml:space="preserve">אני מסכם את הדיון הקודם: הספירה מתחילה </w:t>
      </w:r>
      <w:bookmarkStart w:id="5277" w:name="_ETM_Q1_15093066"/>
      <w:bookmarkEnd w:id="5277"/>
      <w:r>
        <w:rPr>
          <w:rFonts w:hint="cs"/>
          <w:rtl/>
        </w:rPr>
        <w:t xml:space="preserve">ביום שבו נמסר התצהיר. את זה חשוב להגיד. אם </w:t>
      </w:r>
      <w:bookmarkStart w:id="5278" w:name="_ETM_Q1_15099972"/>
      <w:bookmarkEnd w:id="5278"/>
      <w:r>
        <w:rPr>
          <w:rFonts w:hint="cs"/>
          <w:rtl/>
        </w:rPr>
        <w:t xml:space="preserve">בעל העסק הגיש בקשה ועוד לא הביא תצהיר, יש לו את הגמישות הזאת. ביום שהוגש התצהיר – וכנגד התצהיר יש גם </w:t>
      </w:r>
      <w:bookmarkStart w:id="5279" w:name="_ETM_Q1_15106010"/>
      <w:bookmarkEnd w:id="5279"/>
      <w:r>
        <w:rPr>
          <w:rFonts w:hint="cs"/>
          <w:rtl/>
        </w:rPr>
        <w:t xml:space="preserve">קבלה, דיברנו על זה – מתחילה הספירה. שינינו את זה מ-"45 ימים" ל-"49 ימים". זה מן היום הראשון של </w:t>
      </w:r>
      <w:bookmarkStart w:id="5280" w:name="_ETM_Q1_15120745"/>
      <w:bookmarkEnd w:id="5280"/>
      <w:r>
        <w:rPr>
          <w:rFonts w:hint="cs"/>
          <w:rtl/>
        </w:rPr>
        <w:t xml:space="preserve">הגשת התצהיר. </w:t>
      </w:r>
      <w:bookmarkStart w:id="5281" w:name="_ETM_Q1_15123960"/>
      <w:bookmarkEnd w:id="5281"/>
    </w:p>
    <w:p w:rsidR="008476AD" w:rsidRDefault="008476AD" w:rsidP="008476AD">
      <w:pPr>
        <w:rPr>
          <w:rFonts w:hint="cs"/>
          <w:rtl/>
        </w:rPr>
      </w:pPr>
    </w:p>
    <w:p w:rsidR="008476AD" w:rsidRDefault="008476AD" w:rsidP="008476AD">
      <w:pPr>
        <w:rPr>
          <w:rFonts w:hint="cs"/>
          <w:rtl/>
        </w:rPr>
      </w:pPr>
      <w:r>
        <w:rPr>
          <w:rFonts w:hint="cs"/>
          <w:rtl/>
        </w:rPr>
        <w:t xml:space="preserve">מה קורה פה – שבעה ימים ראשונים הרשות </w:t>
      </w:r>
      <w:bookmarkStart w:id="5282" w:name="_ETM_Q1_15127041"/>
      <w:bookmarkEnd w:id="5282"/>
      <w:r>
        <w:rPr>
          <w:rFonts w:hint="cs"/>
          <w:rtl/>
        </w:rPr>
        <w:t xml:space="preserve">תוכל לעשות פסילה על הסף ולהודיע על כך. בכל מקרה, זה לא עוצר – אני אומר את זה לרשויות. הם חייבים להוציא. ברגע שהגיע תצהיר, אם מישהו הגיש בקשה בנוסף לתצהיר הם חייבים לשלוח מידית באותו יום, לא לחכות ולא להשתהות. להודיע ולעדכן. </w:t>
      </w:r>
    </w:p>
    <w:p w:rsidR="008476AD" w:rsidRDefault="008476AD" w:rsidP="008476AD">
      <w:pPr>
        <w:rPr>
          <w:rFonts w:hint="cs"/>
          <w:rtl/>
        </w:rPr>
      </w:pPr>
      <w:bookmarkStart w:id="5283" w:name="_ETM_Q1_15149369"/>
      <w:bookmarkEnd w:id="5283"/>
    </w:p>
    <w:p w:rsidR="008476AD" w:rsidRDefault="008476AD" w:rsidP="008476AD">
      <w:pPr>
        <w:rPr>
          <w:rFonts w:hint="cs"/>
          <w:rtl/>
        </w:rPr>
      </w:pPr>
      <w:bookmarkStart w:id="5284" w:name="_ETM_Q1_15149785"/>
      <w:bookmarkEnd w:id="5284"/>
      <w:r>
        <w:rPr>
          <w:rFonts w:hint="cs"/>
          <w:rtl/>
        </w:rPr>
        <w:t xml:space="preserve">אם הודיעו על פסילה – אנא תעדכנו את נותני האישורים כדי לחסוך עבודה. </w:t>
      </w:r>
    </w:p>
    <w:p w:rsidR="008476AD" w:rsidRDefault="008476AD" w:rsidP="008476AD">
      <w:pPr>
        <w:rPr>
          <w:rFonts w:hint="cs"/>
          <w:rtl/>
        </w:rPr>
      </w:pPr>
    </w:p>
    <w:p w:rsidR="008476AD" w:rsidRDefault="008476AD" w:rsidP="008476AD">
      <w:pPr>
        <w:rPr>
          <w:rFonts w:hint="cs"/>
          <w:rtl/>
        </w:rPr>
      </w:pPr>
      <w:r>
        <w:rPr>
          <w:rFonts w:hint="cs"/>
          <w:rtl/>
        </w:rPr>
        <w:t>שלושה שבועות, לאחר 21 ימים- -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208899526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בעוד שבועיים.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752729665"/>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שלושה שבועות מיום הגשת התצהיר. נעזוב את שבעה הימים שיש לרשות לפסול על הסף. אבל אם התצהיר לא הוגש?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קשור. הם לא צריכים תצהיר.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הם לא צריכים תצהיר </w:t>
      </w:r>
      <w:bookmarkStart w:id="5285" w:name="_ETM_Q1_15172260"/>
      <w:bookmarkEnd w:id="5285"/>
      <w:r>
        <w:rPr>
          <w:rFonts w:hint="cs"/>
          <w:rtl/>
        </w:rPr>
        <w:t xml:space="preserve">שם, ואחרי 21 ימים מיום הגשת הבקשה הם נותנים תשובה. </w:t>
      </w:r>
      <w:bookmarkStart w:id="5286" w:name="_ETM_Q1_15182552"/>
      <w:bookmarkEnd w:id="5286"/>
    </w:p>
    <w:p w:rsidR="008476AD" w:rsidRDefault="008476AD" w:rsidP="008476AD">
      <w:pPr>
        <w:rPr>
          <w:rFonts w:hint="cs"/>
          <w:rtl/>
        </w:rPr>
      </w:pPr>
    </w:p>
    <w:p w:rsidR="008476AD" w:rsidRDefault="008476AD" w:rsidP="008476AD">
      <w:pPr>
        <w:rPr>
          <w:rFonts w:hint="cs"/>
          <w:rtl/>
        </w:rPr>
      </w:pPr>
      <w:r>
        <w:rPr>
          <w:rFonts w:hint="cs"/>
          <w:rtl/>
        </w:rPr>
        <w:t xml:space="preserve">אם לא הוגש תצהיר והייתה פסילה – נמנע כל התהליך. </w:t>
      </w:r>
      <w:bookmarkStart w:id="5287" w:name="_ETM_Q1_15186189"/>
      <w:bookmarkEnd w:id="5287"/>
    </w:p>
    <w:p w:rsidR="008476AD" w:rsidRDefault="008476AD" w:rsidP="008476AD">
      <w:pPr>
        <w:rPr>
          <w:rFonts w:hint="cs"/>
          <w:rtl/>
        </w:rPr>
      </w:pPr>
    </w:p>
    <w:p w:rsidR="008476AD" w:rsidRDefault="008476AD" w:rsidP="008476AD">
      <w:pPr>
        <w:rPr>
          <w:rFonts w:hint="cs"/>
          <w:rtl/>
        </w:rPr>
      </w:pPr>
      <w:r>
        <w:rPr>
          <w:rFonts w:hint="cs"/>
          <w:rtl/>
        </w:rPr>
        <w:t xml:space="preserve">אם הוגש תצהיר – אנחנו סופרים 49 ימים, הם עדכנו את נותני האישורים שהוגש תצהיר והתהליך מתחיל. </w:t>
      </w:r>
      <w:bookmarkStart w:id="5288" w:name="_ETM_Q1_15192717"/>
      <w:bookmarkEnd w:id="5288"/>
    </w:p>
    <w:p w:rsidR="008476AD" w:rsidRDefault="008476AD" w:rsidP="008476AD">
      <w:pPr>
        <w:rPr>
          <w:rFonts w:hint="cs"/>
          <w:rtl/>
        </w:rPr>
      </w:pPr>
    </w:p>
    <w:p w:rsidR="008476AD" w:rsidRDefault="008476AD" w:rsidP="008476AD">
      <w:pPr>
        <w:rPr>
          <w:rFonts w:hint="cs"/>
          <w:rtl/>
        </w:rPr>
      </w:pPr>
      <w:r>
        <w:rPr>
          <w:rFonts w:hint="cs"/>
          <w:rtl/>
        </w:rPr>
        <w:t xml:space="preserve">זה המסלול של התהליך. זה ברור. </w:t>
      </w:r>
    </w:p>
    <w:p w:rsidR="008476AD" w:rsidRDefault="008476AD" w:rsidP="008476AD">
      <w:pPr>
        <w:rPr>
          <w:rFonts w:hint="cs"/>
          <w:rtl/>
        </w:rPr>
      </w:pPr>
      <w:bookmarkStart w:id="5289" w:name="_ETM_Q1_15193746"/>
      <w:bookmarkEnd w:id="5289"/>
    </w:p>
    <w:p w:rsidR="008476AD" w:rsidRDefault="008476AD" w:rsidP="008476AD">
      <w:pPr>
        <w:rPr>
          <w:rFonts w:hint="cs"/>
          <w:rtl/>
        </w:rPr>
      </w:pPr>
      <w:r>
        <w:rPr>
          <w:rFonts w:hint="cs"/>
          <w:rtl/>
        </w:rPr>
        <w:t>עכשיו נשאלת השאלה מה קורה אם רשות מתרשלת, שוכחת לשלוח. מה קורה היום?</w:t>
      </w:r>
    </w:p>
    <w:p w:rsidR="008476AD" w:rsidRDefault="008476AD" w:rsidP="008476AD">
      <w:pPr>
        <w:rPr>
          <w:rFonts w:hint="cs"/>
          <w:rtl/>
        </w:rPr>
      </w:pPr>
    </w:p>
    <w:sdt>
      <w:sdtPr>
        <w:rPr>
          <w:rFonts w:hint="cs"/>
          <w:rtl/>
        </w:rPr>
        <w:alias w:val="דובר"/>
        <w:tag w:val="&lt;ID&gt;0&lt;/ID&gt;&lt;Name&gt;טל ימיני&lt;/Name&gt;&lt;Data&gt;טל ימיני&lt;/Data&gt;&lt;Shortcut&gt;טלימ&lt;/Shortcut&gt;&lt;MemberID&gt;&lt;/MemberID&gt;"/>
        <w:id w:val="-157026156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לפעמים סדר העבודה </w:t>
      </w:r>
      <w:bookmarkStart w:id="5290" w:name="_ETM_Q1_15208649"/>
      <w:bookmarkEnd w:id="5290"/>
      <w:r>
        <w:rPr>
          <w:rFonts w:hint="cs"/>
          <w:rtl/>
        </w:rPr>
        <w:t xml:space="preserve">של הרשות, בחלק מן המקומות פעם בשבוע מוציאים שליח </w:t>
      </w:r>
      <w:bookmarkStart w:id="5291" w:name="_ETM_Q1_15210510"/>
      <w:bookmarkEnd w:id="5291"/>
      <w:r>
        <w:rPr>
          <w:rFonts w:hint="cs"/>
          <w:rtl/>
        </w:rPr>
        <w:t>עם הבקשות, או פעם בשבוע וחצי. זה לא קורה יום-יום. אני צודק או טועה?</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200885998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לפי ההצעה הממשלתית יש שבעה ימים בשביל הדבר הזה. </w:t>
      </w:r>
    </w:p>
    <w:p w:rsidR="008476AD" w:rsidRDefault="008476AD" w:rsidP="008476AD">
      <w:pPr>
        <w:rPr>
          <w:rFonts w:hint="cs"/>
          <w:rt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שיוציאו שליח בכל יום. אתם יכולים לעמוד בזה? אבל מה קורה ברשויות הקטנות?</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אין אישור אוטומטי.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משנה.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בוודאי שזה משנה. </w:t>
      </w:r>
    </w:p>
    <w:p w:rsidR="008476AD" w:rsidRDefault="008476AD" w:rsidP="008476AD">
      <w:pPr>
        <w:rPr>
          <w:rFonts w:hint="cs"/>
          <w:rt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מה קורה ברשויות הקטנות?</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59895602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פה בעיה </w:t>
      </w:r>
      <w:bookmarkStart w:id="5292" w:name="_ETM_Q1_15245648"/>
      <w:bookmarkEnd w:id="5292"/>
      <w:r>
        <w:rPr>
          <w:rFonts w:hint="cs"/>
          <w:rtl/>
        </w:rPr>
        <w:t xml:space="preserve">שצריך לחשוב עליה. לא חשבנו עליה. יש פה בעיה כזאת: </w:t>
      </w:r>
      <w:bookmarkStart w:id="5293" w:name="_ETM_Q1_15251345"/>
      <w:bookmarkEnd w:id="5293"/>
      <w:r>
        <w:rPr>
          <w:rFonts w:hint="cs"/>
          <w:rtl/>
        </w:rPr>
        <w:t xml:space="preserve">החוק במתכונתו הנוכחית קובע שהמועד נספר ממועד משלוח הבקשה ולא ממועד קבלתה. לעומת זה, הוא אומר שמן המועד </w:t>
      </w:r>
      <w:bookmarkStart w:id="5294" w:name="_ETM_Q1_15259809"/>
      <w:bookmarkEnd w:id="5294"/>
      <w:r>
        <w:rPr>
          <w:rFonts w:hint="cs"/>
          <w:rtl/>
        </w:rPr>
        <w:t xml:space="preserve">הזה, 45 ימים ממועד המשלוח, אם נותן האישור לא </w:t>
      </w:r>
      <w:bookmarkStart w:id="5295" w:name="_ETM_Q1_15264313"/>
      <w:bookmarkEnd w:id="5295"/>
      <w:r>
        <w:rPr>
          <w:rFonts w:hint="cs"/>
          <w:rtl/>
        </w:rPr>
        <w:t xml:space="preserve">הגיב רואים אותו כמי שאישר.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מהגשת התצהיר, לא ממועד המשלוח. </w:t>
      </w:r>
      <w:bookmarkStart w:id="5296" w:name="_ETM_Q1_15266633"/>
      <w:bookmarkEnd w:id="5296"/>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ממועד משלוח התצהיר על ידי הרשות המקומית.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אתה מוסיף עוד כמה ימים.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יותר טוב. זה גם יותר הגיוני. </w:t>
      </w:r>
      <w:bookmarkStart w:id="5297" w:name="_ETM_Q1_15279215"/>
      <w:bookmarkEnd w:id="5297"/>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כתוב שהרשות צריכה לשלוח.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38132475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49 ימים נספרים, הרשות המקומית רושמת אותם בעצמה ביום שהיא שולחת. מי שעבריין- -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42665890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קשור לעבריינות. אם היא לא שולחת אז אין בעיה, כי אז היא עבריינית </w:t>
      </w:r>
      <w:bookmarkStart w:id="5298" w:name="_ETM_Q1_15311934"/>
      <w:bookmarkEnd w:id="5298"/>
      <w:r>
        <w:rPr>
          <w:rFonts w:hint="cs"/>
          <w:rtl/>
        </w:rPr>
        <w:t xml:space="preserve">והיא יכולה גם לתת רישיון עסק בלי אישור בכלל.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בעל העסק היום זכאי לרישיון עסק.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ואם היא שולחת אחרי שבוע?</w:t>
      </w: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הבעיה היא במקרה שהיא שלחה ויש תקלה בדואר, אם יש בעיה כזו או אחרת והדואר הזה מגיע אחרי שלושה שבועות. זה יכול לקרות. עדיין לפי הצעת החוק כרגע המועד </w:t>
      </w:r>
      <w:bookmarkStart w:id="5299" w:name="_ETM_Q1_15333259"/>
      <w:bookmarkEnd w:id="5299"/>
      <w:r>
        <w:rPr>
          <w:rFonts w:hint="cs"/>
          <w:rtl/>
        </w:rPr>
        <w:t xml:space="preserve">נמנה ממועד המשלוח ולא ממועד הקבלה. כלומר, יכול להיות מצב שבו </w:t>
      </w:r>
      <w:bookmarkStart w:id="5300" w:name="_ETM_Q1_15339018"/>
      <w:bookmarkEnd w:id="5300"/>
      <w:r>
        <w:rPr>
          <w:rFonts w:hint="cs"/>
          <w:rtl/>
        </w:rPr>
        <w:t>הדברים יגיעו לנותן האישור זמן רב אחרי שנשלחו.</w:t>
      </w:r>
    </w:p>
    <w:p w:rsidR="008476AD" w:rsidRDefault="008476AD" w:rsidP="008476AD">
      <w:pPr>
        <w:rPr>
          <w:rFonts w:hint="cs"/>
          <w:rtl/>
        </w:rPr>
      </w:pPr>
    </w:p>
    <w:sdt>
      <w:sdtPr>
        <w:rPr>
          <w:rFonts w:hint="cs"/>
          <w:rtl/>
        </w:rPr>
        <w:alias w:val="דובר"/>
        <w:tag w:val="&lt;ID&gt;0&lt;/ID&gt;&lt;Name&gt;רוני סורקיס&lt;/Name&gt;&lt;Data&gt;רוני סורקיס&lt;/Data&gt;&lt;Shortcut&gt;רוסי&lt;/Shortcut&gt;&lt;MemberID&gt;&lt;/MemberID&gt;"/>
        <w:id w:val="163112445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רוני סורקיס</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צופה פנייה בהיקף גדול אבל יש קצת בעיה עם המשלוחים. צריך לחשוב על זה.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גם איך אני אדע?</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96095244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חשבנו על זה. </w:t>
      </w:r>
      <w:bookmarkStart w:id="5301" w:name="_ETM_Q1_15352895"/>
      <w:bookmarkEnd w:id="5301"/>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0194671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ואם מישהו שלח וזה נתקע בדואר למשך שלושה שבועות?</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משהו נתקע בדואר בשל תקלות אז אפשר- - -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זה באי-מייל – אין בעיה.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למה אי אפשר לקבוע מועד מיום הקבלה?</w:t>
      </w:r>
    </w:p>
    <w:p w:rsidR="008476AD" w:rsidRDefault="008476AD" w:rsidP="008476AD">
      <w:pPr>
        <w:rPr>
          <w:rFonts w:hint="cs"/>
          <w:rtl/>
        </w:rPr>
      </w:pPr>
      <w:r>
        <w:rPr>
          <w:rFonts w:hint="cs"/>
          <w:rtl/>
        </w:rPr>
        <w:t xml:space="preserve"> </w:t>
      </w: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רוצה לסיים את הנושא הזה. הסיכום הוא זה: כל מה שקבענו – אותו דבר, עם ספירה מן </w:t>
      </w:r>
      <w:bookmarkStart w:id="5302" w:name="_ETM_Q1_15378537"/>
      <w:bookmarkEnd w:id="5302"/>
      <w:r>
        <w:rPr>
          <w:rFonts w:hint="cs"/>
          <w:rtl/>
        </w:rPr>
        <w:t xml:space="preserve">היום הראשון, עד 49 ימים. נצטרך לכתוב שאם נותן אישור </w:t>
      </w:r>
      <w:bookmarkStart w:id="5303" w:name="_ETM_Q1_15390527"/>
      <w:bookmarkEnd w:id="5303"/>
      <w:r>
        <w:rPr>
          <w:rFonts w:hint="cs"/>
          <w:rtl/>
        </w:rPr>
        <w:t xml:space="preserve">קיבל בקשה באיחור של יותר משבועיים,  יוכל להודיע לרשות הרישוי על דחייה של שבועיים בתאריך הכניסה לתוקף, והיא תעדכן את </w:t>
      </w:r>
      <w:bookmarkStart w:id="5304" w:name="_ETM_Q1_15406175"/>
      <w:bookmarkEnd w:id="5304"/>
      <w:r>
        <w:rPr>
          <w:rFonts w:hint="cs"/>
          <w:rtl/>
        </w:rPr>
        <w:t xml:space="preserve">העסק הספציפי שאתו הייתה בעיה, אם יש תקלות.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אנחנו לא יודעים שיש </w:t>
      </w:r>
      <w:bookmarkStart w:id="5305" w:name="_ETM_Q1_15414171"/>
      <w:bookmarkEnd w:id="5305"/>
      <w:r>
        <w:rPr>
          <w:rFonts w:hint="cs"/>
          <w:rtl/>
        </w:rPr>
        <w:t xml:space="preserve">תקלות.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אתם מקבלים רישיון אוטומטי. אני חייב לשים פה בקרות למקרה שיש פה בעיה.</w:t>
      </w:r>
    </w:p>
    <w:p w:rsidR="008476AD" w:rsidRDefault="008476AD" w:rsidP="008476AD">
      <w:pPr>
        <w:rPr>
          <w:rFonts w:hint="cs"/>
          <w:rtl/>
        </w:rPr>
      </w:pPr>
    </w:p>
    <w:sdt>
      <w:sdtPr>
        <w:rPr>
          <w:rFonts w:hint="cs"/>
          <w:rtl/>
        </w:rPr>
        <w:alias w:val="דובר"/>
        <w:tag w:val="&lt;ID&gt;0&lt;/ID&gt;&lt;Name&gt;הגר סלקטר&lt;/Name&gt;&lt;Data&gt;הגר סלקטר&lt;/Data&gt;&lt;Shortcut&gt;הגסל&lt;/Shortcut&gt;&lt;MemberID&gt;&lt;/MemberID&gt;"/>
        <w:id w:val="153777740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ב-2018. לא לוקחים יונת דואר.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רוב הרשויות לא ממוחשבות ב-2018.</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פרט לכך, שולחים היום במיילים, וזה בסדר. </w:t>
      </w:r>
      <w:bookmarkStart w:id="5306" w:name="_ETM_Q1_15431407"/>
      <w:bookmarkEnd w:id="5306"/>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לא כולם. </w:t>
      </w:r>
    </w:p>
    <w:p w:rsidR="008476AD" w:rsidRDefault="008476AD" w:rsidP="008476AD">
      <w:pPr>
        <w:rPr>
          <w:rFonts w:hint="cs"/>
          <w:rtl/>
        </w:rPr>
      </w:pPr>
      <w:bookmarkStart w:id="5307" w:name="_ETM_Q1_15428096"/>
      <w:bookmarkEnd w:id="5307"/>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בעניין החובה של הרשות המקומית לשלוח באותו יום </w:t>
      </w:r>
      <w:bookmarkStart w:id="5308" w:name="_ETM_Q1_15442864"/>
      <w:bookmarkEnd w:id="5308"/>
      <w:r>
        <w:rPr>
          <w:rFonts w:hint="cs"/>
          <w:rtl/>
        </w:rPr>
        <w:t xml:space="preserve">שהיא מקבלת את התצהיר, זה נראה לי חובה שיכול להיות שלא כל רשות מקומית תוכל לעמוד בה. באותו יום שהיא מקבלת את התצהיר מן המבקש? זה חובה די דרמטית.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תקראי את הסעיף, נשמע מה כתוב.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99622921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בנוסח הכחול היה כתוב: "רשות הרישוי תמסור למבקש בכתב בתוך שבעה ימים ממועד קבלת </w:t>
      </w:r>
      <w:bookmarkStart w:id="5309" w:name="_ETM_Q1_15464166"/>
      <w:bookmarkEnd w:id="5309"/>
      <w:r>
        <w:rPr>
          <w:rFonts w:hint="cs"/>
          <w:rtl/>
        </w:rPr>
        <w:t xml:space="preserve">התצהיר והמסמכים אישור על הקבלה ובאישור הקבלה היא תפרט את </w:t>
      </w:r>
      <w:bookmarkStart w:id="5310" w:name="_ETM_Q1_15468428"/>
      <w:bookmarkEnd w:id="5310"/>
      <w:r>
        <w:rPr>
          <w:rFonts w:hint="cs"/>
          <w:rtl/>
        </w:rPr>
        <w:t xml:space="preserve">מועד סיומה של תקופת הבדיקה". עכשיו </w:t>
      </w:r>
      <w:bookmarkStart w:id="5311" w:name="_ETM_Q1_15475316"/>
      <w:bookmarkEnd w:id="5311"/>
      <w:r>
        <w:rPr>
          <w:rFonts w:hint="cs"/>
          <w:rtl/>
        </w:rPr>
        <w:t xml:space="preserve">אמרנו שנוריד את השבעה ימים. כתבנו בעקבות אחד הדיונים בוועדה ש"רשות הרישוי תמסור למבקש בכתב עם קבלת התצהיר את </w:t>
      </w:r>
      <w:bookmarkStart w:id="5312" w:name="_ETM_Q1_15487073"/>
      <w:bookmarkEnd w:id="5312"/>
      <w:r>
        <w:rPr>
          <w:rFonts w:hint="cs"/>
          <w:rtl/>
        </w:rPr>
        <w:t xml:space="preserve">אישור הקבלה, ובאישור הקבלה תפרט רשות הרישוי את מועד </w:t>
      </w:r>
      <w:bookmarkStart w:id="5313" w:name="_ETM_Q1_15489237"/>
      <w:bookmarkEnd w:id="5313"/>
      <w:r>
        <w:rPr>
          <w:rFonts w:hint="cs"/>
          <w:rtl/>
        </w:rPr>
        <w:t>סיומה של תקופת הבדיקה."</w:t>
      </w:r>
    </w:p>
    <w:p w:rsidR="008476AD" w:rsidRDefault="008476AD" w:rsidP="008476AD">
      <w:pPr>
        <w:rPr>
          <w:rFonts w:hint="cs"/>
          <w:rtl/>
        </w:rPr>
      </w:pPr>
    </w:p>
    <w:sdt>
      <w:sdtPr>
        <w:rPr>
          <w:rFonts w:hint="cs"/>
          <w:rtl/>
        </w:rPr>
        <w:alias w:val="דובר"/>
        <w:tag w:val="&lt;ID&gt;0&lt;/ID&gt;&lt;Name&gt;הגר סלקטר&lt;/Name&gt;&lt;Data&gt;הגר סלקטר&lt;/Data&gt;&lt;Shortcut&gt;הגסל&lt;/Shortcut&gt;&lt;MemberID&gt;&lt;/MemberID&gt;"/>
        <w:id w:val="-17981189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בעיה, אני לא מדברת על זה שהספירה תהיה עם קבלת בקשת המבקש.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77186073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אקרא את הנוסח שמונח עכשיו בפני הוועדה. "בדיקת הבקשה תיערך </w:t>
      </w:r>
      <w:bookmarkStart w:id="5314" w:name="_ETM_Q1_15499796"/>
      <w:bookmarkEnd w:id="5314"/>
      <w:r>
        <w:rPr>
          <w:rFonts w:hint="cs"/>
          <w:rtl/>
        </w:rPr>
        <w:t xml:space="preserve">עד תום 45 ימים מן המועד שבו נשלח לנותני האישור העתק", ולכן זה מיום שהיא שלחה. אם היא שלחה את זה יום למחרת אז זה מאותו מועד.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צריך לכתוב שהיא צריכה לשלוח </w:t>
      </w:r>
      <w:bookmarkStart w:id="5315" w:name="_ETM_Q1_15512483"/>
      <w:bookmarkEnd w:id="5315"/>
      <w:r>
        <w:rPr>
          <w:rFonts w:hint="cs"/>
          <w:rtl/>
        </w:rPr>
        <w:t xml:space="preserve">בתוך 72 שעות. </w:t>
      </w:r>
    </w:p>
    <w:p w:rsidR="008476AD" w:rsidRDefault="008476AD" w:rsidP="008476AD">
      <w:pPr>
        <w:rPr>
          <w:rFonts w:hint="cs"/>
          <w:rtl/>
        </w:rPr>
      </w:pPr>
    </w:p>
    <w:p w:rsidR="008476AD" w:rsidRDefault="008476AD" w:rsidP="008476AD">
      <w:pPr>
        <w:pStyle w:val="a5"/>
        <w:keepNext/>
        <w:rPr>
          <w:rFonts w:hint="cs"/>
          <w:rtl/>
        </w:rPr>
      </w:pPr>
      <w:r>
        <w:rPr>
          <w:rFonts w:hint="cs"/>
          <w:rtl/>
        </w:rPr>
        <w:t>מיכל גולדברג:</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שהמועד של נותן האישור נמנה מהמועד </w:t>
      </w:r>
      <w:bookmarkStart w:id="5316" w:name="_ETM_Q1_15524199"/>
      <w:bookmarkEnd w:id="5316"/>
      <w:r>
        <w:rPr>
          <w:rFonts w:hint="cs"/>
          <w:rtl/>
        </w:rPr>
        <w:t>שזה נשלח אליו?</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74661672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color w:val="000000"/>
          <w:rtl/>
        </w:rPr>
      </w:pPr>
    </w:p>
    <w:p w:rsidR="008476AD" w:rsidRDefault="008476AD" w:rsidP="008476AD">
      <w:pPr>
        <w:rPr>
          <w:rFonts w:hint="cs"/>
          <w:rtl/>
        </w:rPr>
      </w:pPr>
      <w:r>
        <w:rPr>
          <w:rFonts w:hint="cs"/>
          <w:rtl/>
        </w:rPr>
        <w:t>הסיכום הוא שהיא צריכה לשלוח את התצהיר בתוך שלושה ימים מיום שהוגש התצהיר.</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ממועד השליחה.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49 ימים נספרים, ואם נותן האישור קיבל באיחור של יותר משבועיים-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8346526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כלומר </w:t>
      </w:r>
      <w:bookmarkStart w:id="5317" w:name="_ETM_Q1_15551719"/>
      <w:bookmarkEnd w:id="5317"/>
      <w:r>
        <w:rPr>
          <w:rFonts w:hint="cs"/>
          <w:rtl/>
        </w:rPr>
        <w:t>שהוא למעשה מוצא את עצמו עם פחות מ-35 ימים, אז הוא יכול להגיש בקשה ומועד האישור יידחה בשבועיים.</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להגיש בקשה אלא להודיע. </w:t>
      </w:r>
    </w:p>
    <w:p w:rsidR="008476AD" w:rsidRDefault="008476AD" w:rsidP="008476AD">
      <w:pPr>
        <w:rPr>
          <w:rFonts w:hint="cs"/>
          <w:rtl/>
        </w:rPr>
      </w:pPr>
    </w:p>
    <w:sdt>
      <w:sdtPr>
        <w:rPr>
          <w:rFonts w:hint="cs"/>
          <w:rtl/>
        </w:rPr>
        <w:alias w:val="דובר"/>
        <w:tag w:val="&lt;ID&gt;0&lt;/ID&gt;&lt;Name&gt;לילך דחוח&lt;/Name&gt;&lt;Data&gt;לילך דחוח&lt;/Data&gt;&lt;Shortcut&gt;לידח&lt;/Shortcut&gt;&lt;MemberID&gt;&lt;/MemberID&gt;"/>
        <w:id w:val="187087381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אבל התקלה של השבועיים לא</w:t>
      </w:r>
      <w:bookmarkStart w:id="5318" w:name="_ETM_Q1_15566842"/>
      <w:bookmarkEnd w:id="5318"/>
      <w:r>
        <w:rPr>
          <w:rFonts w:hint="cs"/>
          <w:rtl/>
        </w:rPr>
        <w:t xml:space="preserve"> קשורה אליו, לא בגלל שהוא נמנע מלשלוח.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קיבל את </w:t>
      </w:r>
      <w:bookmarkStart w:id="5319" w:name="_ETM_Q1_15569670"/>
      <w:bookmarkEnd w:id="5319"/>
      <w:r>
        <w:rPr>
          <w:rFonts w:hint="cs"/>
          <w:rtl/>
        </w:rPr>
        <w:t xml:space="preserve">ההודעה בפרק זמן של פחות מ-35 ימים. </w:t>
      </w:r>
    </w:p>
    <w:p w:rsidR="008476AD" w:rsidRDefault="008476AD" w:rsidP="008476AD">
      <w:pPr>
        <w:rPr>
          <w:rFonts w:hint="cs"/>
          <w:rt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בקשה. זה תצהיר. </w:t>
      </w:r>
    </w:p>
    <w:p w:rsidR="008476AD" w:rsidRDefault="008476AD" w:rsidP="008476AD">
      <w:pPr>
        <w:rPr>
          <w:rFonts w:hint="cs"/>
          <w:rtl/>
        </w:rPr>
      </w:pPr>
    </w:p>
    <w:sdt>
      <w:sdtPr>
        <w:rPr>
          <w:rFonts w:hint="cs"/>
          <w:rtl/>
        </w:rPr>
        <w:alias w:val="דובר"/>
        <w:tag w:val="&lt;ID&gt;0&lt;/ID&gt;&lt;Name&gt;שחר פרלמוטר&lt;/Name&gt;&lt;Data&gt;שחר פרלמוטר&lt;/Data&gt;&lt;Shortcut&gt;שחפר&lt;/Shortcut&gt;&lt;MemberID&gt;&lt;/MemberID&gt;"/>
        <w:id w:val="53401315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שחר פרלמוטר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לי שאלה. </w:t>
      </w:r>
      <w:bookmarkStart w:id="5320" w:name="_ETM_Q1_15576961"/>
      <w:bookmarkEnd w:id="5320"/>
      <w:r>
        <w:rPr>
          <w:rFonts w:hint="cs"/>
          <w:rtl/>
        </w:rPr>
        <w:t xml:space="preserve">כאשר הרשות המקומית מאשרת, היא כותבת לעסק מה מועד סיום הבדיקה, אבל זה בהנחה שלא היה עיכוב של שבועיים. יכול להיות אחר כך עיכוב </w:t>
      </w:r>
      <w:bookmarkStart w:id="5321" w:name="_ETM_Q1_15594110"/>
      <w:bookmarkEnd w:id="5321"/>
      <w:r>
        <w:rPr>
          <w:rFonts w:hint="cs"/>
          <w:rtl/>
        </w:rPr>
        <w:t xml:space="preserve">של שבועיים. מה היחס בין המועד- - -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90919565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כמובן שהיא צריכה להודיע לו. </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נותן האישור צריך לעדכן את הרשות המקומית, כדי שהיא </w:t>
      </w:r>
      <w:bookmarkStart w:id="5322" w:name="_ETM_Q1_15605248"/>
      <w:bookmarkEnd w:id="5322"/>
      <w:r>
        <w:rPr>
          <w:rFonts w:hint="cs"/>
          <w:rtl/>
        </w:rPr>
        <w:t xml:space="preserve">תעדכן את העסק שהוא יקבל באיחור של שבועיים, שבעל העסק </w:t>
      </w:r>
      <w:bookmarkStart w:id="5323" w:name="_ETM_Q1_15609857"/>
      <w:bookmarkEnd w:id="5323"/>
      <w:r>
        <w:rPr>
          <w:rFonts w:hint="cs"/>
          <w:rtl/>
        </w:rPr>
        <w:t xml:space="preserve">ידע שהזמן שקבוע לסיום הבדיקה נדחה בשבועיים.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180776772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31669376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במקרה של עיכובים בלתי צפויים. </w:t>
      </w:r>
    </w:p>
    <w:p w:rsidR="008476AD" w:rsidRDefault="008476AD" w:rsidP="008476AD">
      <w:pPr>
        <w:rPr>
          <w:rFonts w:hint="cs"/>
          <w:rtl/>
        </w:rPr>
      </w:pPr>
    </w:p>
    <w:p w:rsidR="008476AD" w:rsidRDefault="008476AD" w:rsidP="008476AD">
      <w:pPr>
        <w:pStyle w:val="a5"/>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ולהבהיר את היחס.</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113213433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היחס? בדיוק מה שאמרת עכשיו. </w:t>
      </w:r>
    </w:p>
    <w:p w:rsidR="008476AD" w:rsidRDefault="008476AD" w:rsidP="008476AD">
      <w:pPr>
        <w:rPr>
          <w:rFonts w:hint="cs"/>
          <w:rtl/>
        </w:rPr>
      </w:pPr>
    </w:p>
    <w:sdt>
      <w:sdtPr>
        <w:rPr>
          <w:rFonts w:hint="cs"/>
          <w:rtl/>
        </w:rPr>
        <w:alias w:val="דובר"/>
        <w:tag w:val="&lt;ID&gt;0&lt;/ID&gt;&lt;Name&gt;לילך דחוח&lt;/Name&gt;&lt;Data&gt;לילך דחוח&lt;/Data&gt;&lt;Shortcut&gt;לידח&lt;/Shortcut&gt;&lt;MemberID&gt;&lt;/MemberID&gt;"/>
        <w:id w:val="-133221643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לי דרך לעקוב אחר זה ולראות שהרשות שלחה תוך </w:t>
      </w:r>
      <w:bookmarkStart w:id="5324" w:name="_ETM_Q1_15623826"/>
      <w:bookmarkEnd w:id="5324"/>
      <w:r>
        <w:rPr>
          <w:rFonts w:hint="cs"/>
          <w:rtl/>
        </w:rPr>
        <w:t xml:space="preserve">שלושה ימים, לדעת שבאמת יש איזו תקלה. הם ישלחו לי באופן אוטומטי </w:t>
      </w:r>
      <w:bookmarkStart w:id="5325" w:name="_ETM_Q1_15627796"/>
      <w:bookmarkEnd w:id="5325"/>
      <w:r>
        <w:rPr>
          <w:rFonts w:hint="cs"/>
          <w:rtl/>
        </w:rPr>
        <w:t xml:space="preserve">מכתבים שזה נדחה בשבועיים ואז באופן אוטומטי אני נמצאת בדחייה של שבועיים בנוסף ל-49 ימים.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6801713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אני לא רוצה להתחיל דיונים על המועדים.</w:t>
      </w:r>
    </w:p>
    <w:p w:rsidR="008476AD" w:rsidRDefault="008476AD" w:rsidP="008476AD">
      <w:pPr>
        <w:rPr>
          <w:rFonts w:hint="cs"/>
          <w:rtl/>
        </w:rPr>
      </w:pPr>
    </w:p>
    <w:sdt>
      <w:sdtPr>
        <w:rPr>
          <w:rFonts w:hint="cs"/>
          <w:rtl/>
        </w:rPr>
        <w:alias w:val="דובר"/>
        <w:tag w:val="&lt;ID&gt;0&lt;/ID&gt;&lt;Name&gt;לילך דחוח&lt;/Name&gt;&lt;Data&gt;לילך דחוח&lt;/Data&gt;&lt;Shortcut&gt;לידח&lt;/Shortcut&gt;&lt;MemberID&gt;&lt;/MemberID&gt;"/>
        <w:id w:val="-2733999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לי הערה אחרת, לא על המועדים. לגבי היתר מזורז – יש כאן שלוש אפשרויות שנותן האישור </w:t>
      </w:r>
      <w:bookmarkStart w:id="5326" w:name="_ETM_Q1_15649153"/>
      <w:bookmarkEnd w:id="5326"/>
      <w:r>
        <w:rPr>
          <w:rFonts w:hint="cs"/>
          <w:rtl/>
        </w:rPr>
        <w:t xml:space="preserve">יכול לפעול לפיהן. "עד תום הבדיקה רשאי נותן האישור להודיע" אחת משלוש האופציות. </w:t>
      </w:r>
      <w:bookmarkStart w:id="5327" w:name="_ETM_Q1_15657000"/>
      <w:bookmarkEnd w:id="5327"/>
      <w:r>
        <w:rPr>
          <w:rFonts w:hint="cs"/>
          <w:rtl/>
        </w:rPr>
        <w:t xml:space="preserve">זה מופיע בפסקה (3) בעמוד 7. יש כאן מספר אופציות, כאשר על אופציה ב' דיברנו בעל פה. אני חושבת שראוי שזה יקבל </w:t>
      </w:r>
      <w:bookmarkStart w:id="5328" w:name="_ETM_Q1_15665525"/>
      <w:bookmarkEnd w:id="5328"/>
      <w:r>
        <w:rPr>
          <w:rFonts w:hint="cs"/>
          <w:rtl/>
        </w:rPr>
        <w:t xml:space="preserve">איזשהו ביטוי בכתב בחוק. דווקא האופציה הזו של נותן האישור, </w:t>
      </w:r>
      <w:bookmarkStart w:id="5329" w:name="_ETM_Q1_15672393"/>
      <w:bookmarkEnd w:id="5329"/>
      <w:r>
        <w:rPr>
          <w:rFonts w:hint="cs"/>
          <w:rtl/>
        </w:rPr>
        <w:t xml:space="preserve">שאם אין מניעה אמיתית יש לאפשר לי לפתוח את העסק שלי – זו צריכה להיות ברירת המחדל בכל אחת מן האופציות. אחרת, מה שיקרה הוא גם מה שקורה היום, </w:t>
      </w:r>
      <w:bookmarkStart w:id="5330" w:name="_ETM_Q1_15688000"/>
      <w:bookmarkEnd w:id="5330"/>
      <w:r>
        <w:rPr>
          <w:rFonts w:hint="cs"/>
          <w:rtl/>
        </w:rPr>
        <w:t xml:space="preserve">וזה בעייתי.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תקראי את הסעיף, בבקשה. </w:t>
      </w:r>
    </w:p>
    <w:p w:rsidR="008476AD" w:rsidRDefault="008476AD" w:rsidP="008476AD">
      <w:pPr>
        <w:rPr>
          <w:rFonts w:hint="cs"/>
          <w:rt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"על אף האמור בפסקת משנה (א), ראה נותן אישור כי העסק אינו עומד בתנאי מסוים</w:t>
      </w:r>
      <w:bookmarkStart w:id="5331" w:name="_ETM_Q1_15698952"/>
      <w:bookmarkEnd w:id="5331"/>
      <w:r>
        <w:rPr>
          <w:rFonts w:hint="cs"/>
          <w:rtl/>
        </w:rPr>
        <w:t xml:space="preserve">, אולם שאין"- -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לא מוצא את זה. </w:t>
      </w:r>
    </w:p>
    <w:p w:rsidR="008476AD" w:rsidRDefault="008476AD" w:rsidP="008476AD">
      <w:pPr>
        <w:rPr>
          <w:rFonts w:hint="cs"/>
          <w:rt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עברתי לעמוד 8. נתחיל מעמוד 7, פסקה (3). </w:t>
      </w:r>
    </w:p>
    <w:p w:rsidR="008476AD" w:rsidRDefault="008476AD" w:rsidP="008476AD">
      <w:pPr>
        <w:rPr>
          <w:rFonts w:hint="cs"/>
          <w:rtl/>
        </w:rPr>
      </w:pPr>
    </w:p>
    <w:p w:rsidR="008476AD" w:rsidRDefault="008476AD" w:rsidP="008476AD">
      <w:pPr>
        <w:rPr>
          <w:rFonts w:hint="cs"/>
          <w:rtl/>
        </w:rPr>
      </w:pPr>
      <w:r>
        <w:rPr>
          <w:rFonts w:hint="cs"/>
          <w:rtl/>
        </w:rPr>
        <w:t xml:space="preserve">"(א) </w:t>
      </w:r>
      <w:r>
        <w:rPr>
          <w:rFonts w:hint="cs"/>
          <w:rtl/>
        </w:rPr>
        <w:tab/>
        <w:t>עד תום תקופת הבדיקה, רשאי נותן האישור להודיע לרשות הרישוי ולמבקש אחת מאלה:</w:t>
      </w:r>
    </w:p>
    <w:p w:rsidR="008476AD" w:rsidRDefault="008476AD" w:rsidP="008476AD">
      <w:pPr>
        <w:rPr>
          <w:rFonts w:hint="cs"/>
          <w:rtl/>
        </w:rPr>
      </w:pPr>
    </w:p>
    <w:p w:rsidR="008476AD" w:rsidRDefault="008476AD" w:rsidP="008476AD">
      <w:pPr>
        <w:ind w:left="720"/>
        <w:rPr>
          <w:rFonts w:hint="cs"/>
          <w:rtl/>
        </w:rPr>
      </w:pPr>
      <w:r>
        <w:rPr>
          <w:rFonts w:hint="cs"/>
          <w:rtl/>
        </w:rPr>
        <w:t>(1)</w:t>
      </w:r>
      <w:r>
        <w:rPr>
          <w:rFonts w:hint="cs"/>
          <w:rtl/>
        </w:rPr>
        <w:tab/>
        <w:t xml:space="preserve">כי </w:t>
      </w:r>
      <w:bookmarkStart w:id="5332" w:name="_ETM_Q1_15714967"/>
      <w:bookmarkEnd w:id="5332"/>
      <w:r>
        <w:rPr>
          <w:rFonts w:hint="cs"/>
          <w:rtl/>
        </w:rPr>
        <w:t>הוא מתנגד למתן היתר מזורז לעסק;"</w:t>
      </w:r>
    </w:p>
    <w:p w:rsidR="008476AD" w:rsidRDefault="008476AD" w:rsidP="008476AD">
      <w:pPr>
        <w:rPr>
          <w:rFonts w:hint="cs"/>
          <w:rtl/>
        </w:rPr>
      </w:pPr>
    </w:p>
    <w:p w:rsidR="008476AD" w:rsidRDefault="008476AD" w:rsidP="008476AD">
      <w:pPr>
        <w:rPr>
          <w:rFonts w:hint="cs"/>
          <w:rtl/>
        </w:rPr>
      </w:pPr>
      <w:r>
        <w:rPr>
          <w:rFonts w:hint="cs"/>
          <w:rtl/>
        </w:rPr>
        <w:t xml:space="preserve">ואז שוב אני במצב שאני לא פותחת את העסק שלי, אחרי 60 הימים שאנחנו מדברים </w:t>
      </w:r>
      <w:bookmarkStart w:id="5333" w:name="_ETM_Q1_15721637"/>
      <w:bookmarkEnd w:id="5333"/>
      <w:r>
        <w:rPr>
          <w:rFonts w:hint="cs"/>
          <w:rtl/>
        </w:rPr>
        <w:t xml:space="preserve">אליהם. </w:t>
      </w:r>
    </w:p>
    <w:p w:rsidR="008476AD" w:rsidRDefault="008476AD" w:rsidP="008476AD">
      <w:pPr>
        <w:rPr>
          <w:rFonts w:hint="cs"/>
          <w:rtl/>
        </w:rPr>
      </w:pPr>
    </w:p>
    <w:p w:rsidR="008476AD" w:rsidRDefault="008476AD" w:rsidP="008476AD">
      <w:pPr>
        <w:ind w:left="2160" w:hanging="720"/>
        <w:rPr>
          <w:rFonts w:hint="cs"/>
          <w:rtl/>
        </w:rPr>
      </w:pPr>
      <w:r>
        <w:rPr>
          <w:rFonts w:hint="cs"/>
          <w:rtl/>
        </w:rPr>
        <w:t>"(2)</w:t>
      </w:r>
      <w:r>
        <w:rPr>
          <w:rFonts w:hint="cs"/>
          <w:rtl/>
        </w:rPr>
        <w:tab/>
        <w:t xml:space="preserve">כי ההיתר המזורז יינתן רק אם יקוימו תנאים </w:t>
      </w:r>
      <w:bookmarkStart w:id="5334" w:name="_ETM_Q1_15726402"/>
      <w:bookmarkEnd w:id="5334"/>
      <w:r>
        <w:rPr>
          <w:rFonts w:hint="cs"/>
          <w:rtl/>
        </w:rPr>
        <w:t xml:space="preserve">מסוימים הנדרשים על ידו, ובלבד שתנאים אלה הם תנאים שהופיעו </w:t>
      </w:r>
      <w:bookmarkStart w:id="5335" w:name="_ETM_Q1_15729920"/>
      <w:bookmarkEnd w:id="5335"/>
      <w:r>
        <w:rPr>
          <w:rFonts w:hint="cs"/>
          <w:rtl/>
        </w:rPr>
        <w:t>במפרט האחיד או לצד המפרט האחיד או שהם נדרשים לפי הוראות חוק זה.</w:t>
      </w:r>
    </w:p>
    <w:p w:rsidR="008476AD" w:rsidRDefault="008476AD" w:rsidP="008476AD">
      <w:pPr>
        <w:rPr>
          <w:rFonts w:hint="cs"/>
          <w:rtl/>
        </w:rPr>
      </w:pPr>
    </w:p>
    <w:p w:rsidR="008476AD" w:rsidRDefault="008476AD" w:rsidP="008476AD">
      <w:pPr>
        <w:ind w:left="1440" w:hanging="720"/>
        <w:rPr>
          <w:rFonts w:hint="cs"/>
          <w:rtl/>
        </w:rPr>
      </w:pPr>
      <w:r>
        <w:rPr>
          <w:rFonts w:hint="cs"/>
          <w:rtl/>
        </w:rPr>
        <w:t>(ב)</w:t>
      </w:r>
      <w:r>
        <w:rPr>
          <w:rFonts w:hint="cs"/>
          <w:rtl/>
        </w:rPr>
        <w:tab/>
        <w:t xml:space="preserve">על אף האמור בפסקת משנה (א), ראה נותן אישור כי העסק אינו עומד בתנאי מסוים, </w:t>
      </w:r>
      <w:bookmarkStart w:id="5336" w:name="_ETM_Q1_15734868"/>
      <w:bookmarkEnd w:id="5336"/>
      <w:r>
        <w:rPr>
          <w:rFonts w:hint="cs"/>
          <w:rtl/>
        </w:rPr>
        <w:t xml:space="preserve">אולם שאין בהפעלת העסק בהיעדר התנאי כאמור כדי להביא לפגיעה </w:t>
      </w:r>
      <w:bookmarkStart w:id="5337" w:name="_ETM_Q1_15736843"/>
      <w:bookmarkEnd w:id="5337"/>
      <w:r>
        <w:rPr>
          <w:rFonts w:hint="cs"/>
          <w:rtl/>
        </w:rPr>
        <w:t xml:space="preserve">ממשית במטרות החוק לפי סעיף 1(א), רשאי הוא להודיע כי </w:t>
      </w:r>
      <w:bookmarkStart w:id="5338" w:name="_ETM_Q1_15739427"/>
      <w:bookmarkEnd w:id="5338"/>
      <w:r>
        <w:rPr>
          <w:rFonts w:hint="cs"/>
          <w:rtl/>
        </w:rPr>
        <w:t>הוא מסכים למתן ההיתר המזורז...".</w:t>
      </w:r>
    </w:p>
    <w:p w:rsidR="008476AD" w:rsidRDefault="008476AD" w:rsidP="008476AD">
      <w:pPr>
        <w:ind w:left="1440" w:hanging="720"/>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מה הבעיה?</w:t>
      </w:r>
    </w:p>
    <w:p w:rsidR="008476AD" w:rsidRDefault="008476AD" w:rsidP="008476AD">
      <w:pPr>
        <w:rPr>
          <w:rFonts w:hint="cs"/>
          <w:rt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בכל אחת מן האופציות </w:t>
      </w:r>
      <w:bookmarkStart w:id="5339" w:name="_ETM_Q1_15744919"/>
      <w:bookmarkEnd w:id="5339"/>
      <w:r>
        <w:rPr>
          <w:rFonts w:hint="cs"/>
          <w:rtl/>
        </w:rPr>
        <w:t xml:space="preserve">הללו, יש שתי אופציות שבהן אני יכולה להיות במצב </w:t>
      </w:r>
      <w:bookmarkStart w:id="5340" w:name="_ETM_Q1_15748252"/>
      <w:bookmarkEnd w:id="5340"/>
      <w:r>
        <w:rPr>
          <w:rFonts w:hint="cs"/>
          <w:rtl/>
        </w:rPr>
        <w:t xml:space="preserve">שאני לא פותחת את העסק שלי לתקופה הרבה יותר ארוכה. </w:t>
      </w:r>
      <w:bookmarkStart w:id="5341" w:name="_ETM_Q1_15751829"/>
      <w:bookmarkEnd w:id="5341"/>
      <w:r>
        <w:rPr>
          <w:rFonts w:hint="cs"/>
          <w:rtl/>
        </w:rPr>
        <w:t xml:space="preserve">אין כאן שום אמירה, למשל, "מטעמים מיוחדים שיירשמו הוא רשאי לקבוע את אחת האופציות (1) או (2)". כלומר, אין כאן משהו שאומר שברירת המחדל שלו זה- -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2650312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ברור שאם הוא מתנגד לתת היתר מזורז הוא חייב לנמק, ולך יש זכות שימוע. </w:t>
      </w:r>
    </w:p>
    <w:p w:rsidR="008476AD" w:rsidRDefault="008476AD" w:rsidP="008476AD">
      <w:pPr>
        <w:rPr>
          <w:rFonts w:hint="cs"/>
          <w:rtl/>
        </w:rPr>
      </w:pPr>
    </w:p>
    <w:sdt>
      <w:sdtPr>
        <w:rPr>
          <w:rFonts w:hint="cs"/>
          <w:rtl/>
        </w:rPr>
        <w:alias w:val="דובר"/>
        <w:tag w:val="&lt;ID&gt;0&lt;/ID&gt;&lt;Name&gt;לילך דחוח&lt;/Name&gt;&lt;Data&gt;לילך דחוח&lt;/Data&gt;&lt;Shortcut&gt;לידח&lt;/Shortcut&gt;&lt;MemberID&gt;&lt;/MemberID&gt;"/>
        <w:id w:val="60123101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ברור. זה שהוא חייב לנמק – זה בסדר, אבל לא ברור שזה </w:t>
      </w:r>
      <w:bookmarkStart w:id="5342" w:name="_ETM_Q1_15768307"/>
      <w:bookmarkEnd w:id="5342"/>
      <w:r>
        <w:rPr>
          <w:rFonts w:hint="cs"/>
          <w:rtl/>
        </w:rPr>
        <w:t xml:space="preserve">צריך להיות מנימוקים מיוחדים. אני חושבת שהאפשרות הזאת צריכה להיות "מנימוקים מיוחדים שיירשמו". אופציה ב' צריכה להיות ברירת המחדל לכל נותני האישור, משום שגם כך אני במצב שבמשך 60 ימים אני לא פותחת את העסק. </w:t>
      </w:r>
      <w:bookmarkStart w:id="5343" w:name="_ETM_Q1_15775414"/>
      <w:bookmarkEnd w:id="5343"/>
      <w:r>
        <w:rPr>
          <w:rFonts w:hint="cs"/>
          <w:rtl/>
        </w:rPr>
        <w:t xml:space="preserve">זה לא פשוט לבעל עסק. לכן זה צריך להיאמר.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81213748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שמענו. תיכף נתייחס לזה. באיזה סעיף זה היה?</w:t>
      </w:r>
    </w:p>
    <w:p w:rsidR="008476AD" w:rsidRDefault="008476AD" w:rsidP="008476AD">
      <w:pPr>
        <w:rPr>
          <w:rFonts w:hint="cs"/>
          <w:rt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פסקה (3), פסקאות משנה (א)(1) ו-(2) ו-(ב).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158565330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בעמוד 5, בסעיף קטן (ז1)(א1)(ב) המודגש למטה: "מצאה רשות הרישוי כי על פי המידע שהגיש המבקש או על פי מידע נוסף שבידי רשות הרישוי לא ניתן על פני הדברים" – צריך להגיד שזה מטעם רשות הרישוי בלבד. היא לא צריכה לבדוק את ענייני נותני האישור.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214549820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w:t>
      </w:r>
      <w:bookmarkStart w:id="5344" w:name="_ETM_Q1_15842352"/>
      <w:bookmarkEnd w:id="5344"/>
      <w:r>
        <w:rPr>
          <w:rFonts w:hint="cs"/>
          <w:rtl/>
        </w:rPr>
        <w:t xml:space="preserve">הגבלה כזאת. לא כתבתם את זה ב-21 ימים.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90565328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הגבלה. אם היא יודעת שהמשרד להגנת הסביבה בטוח יתנגד- - -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27453451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שלא יהיה נטל שהם יצטרכו לבדוק את נותני האישור. </w:t>
      </w:r>
    </w:p>
    <w:p w:rsidR="008476AD" w:rsidRDefault="008476AD" w:rsidP="008476AD">
      <w:pPr>
        <w:rPr>
          <w:rFonts w:hint="cs"/>
          <w:rtl/>
        </w:rPr>
      </w:pPr>
    </w:p>
    <w:p w:rsidR="008476AD" w:rsidRDefault="008476AD" w:rsidP="008476AD">
      <w:pPr>
        <w:rPr>
          <w:rFonts w:hint="cs"/>
          <w:rtl/>
        </w:rPr>
      </w:pPr>
      <w:r>
        <w:rPr>
          <w:rFonts w:hint="cs"/>
          <w:rtl/>
        </w:rPr>
        <w:t>בעמוד 6, בפסקת משנה (ג) בראש העמוד נכתב: "לא נמסרה למבקש הודעה כאמור בפסקה (א), רשאי הוא להגיש לרשות הרישוי בתום התקופה האמורה באותה פסקה תצהיר מאומת כדין...".</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פה נתקן ונוסיף את ה-120 ימים.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מובן לי מה זה "באותה פסקה". לא הצלחתי למצוא על איזו פסקה מדובר.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פסקה (א).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22864553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מסיים בנושא האחרון, וזה לשאלה של לילך </w:t>
      </w:r>
      <w:bookmarkStart w:id="5345" w:name="_ETM_Q1_15893967"/>
      <w:bookmarkEnd w:id="5345"/>
      <w:r>
        <w:rPr>
          <w:rFonts w:hint="cs"/>
          <w:rtl/>
        </w:rPr>
        <w:t xml:space="preserve">דחוח מ"יינות ביתן". פשוט מאוד: בסוף אם גורם מחליט לא לתת רישוי עסקים או היתר, או את האישור שנדרש ממנו, </w:t>
      </w:r>
      <w:bookmarkStart w:id="5346" w:name="_ETM_Q1_15904089"/>
      <w:bookmarkEnd w:id="5346"/>
      <w:r>
        <w:rPr>
          <w:rFonts w:hint="cs"/>
          <w:rtl/>
        </w:rPr>
        <w:t xml:space="preserve">זה הסמכות והזכות שלו, זה האחריות שלו. הוא יעשה את זה כאשר תהיה לו סיבה. זה הליך שניתן לערער עליו. במקרה הזה כל המנגנון פתוח. אני לא צריך לכתוב מדוע ולמה, ואם לא, </w:t>
      </w:r>
      <w:bookmarkStart w:id="5347" w:name="_ETM_Q1_15918346"/>
      <w:bookmarkEnd w:id="5347"/>
      <w:r>
        <w:rPr>
          <w:rFonts w:hint="cs"/>
          <w:rtl/>
        </w:rPr>
        <w:t xml:space="preserve">וככה. לסעיף הזה יש מספר אלטרנטיבות. לדעתי כולן כתובות בצורה טובה. אפשרות ראשונה, שהוא מתנגד. אם הוא מתנגד – יש לו סיבה טובה כנראה, ואם אין לו </w:t>
      </w:r>
      <w:bookmarkStart w:id="5348" w:name="_ETM_Q1_15934127"/>
      <w:bookmarkEnd w:id="5348"/>
      <w:r>
        <w:rPr>
          <w:rFonts w:hint="cs"/>
          <w:rtl/>
        </w:rPr>
        <w:t xml:space="preserve">סיבה טובה אז </w:t>
      </w:r>
      <w:bookmarkStart w:id="5349" w:name="_ETM_Q1_15932675"/>
      <w:bookmarkEnd w:id="5349"/>
      <w:r>
        <w:rPr>
          <w:rFonts w:hint="cs"/>
          <w:rtl/>
        </w:rPr>
        <w:t xml:space="preserve">הוא צפוי להיות חשוף לנזק שהוא גורם. </w:t>
      </w:r>
    </w:p>
    <w:p w:rsidR="008476AD" w:rsidRDefault="008476AD" w:rsidP="008476AD">
      <w:pPr>
        <w:rPr>
          <w:rFonts w:hint="cs"/>
          <w:rtl/>
        </w:rPr>
      </w:pPr>
    </w:p>
    <w:sdt>
      <w:sdtPr>
        <w:rPr>
          <w:rFonts w:hint="cs"/>
          <w:rtl/>
        </w:rPr>
        <w:alias w:val="דובר"/>
        <w:tag w:val="&lt;ID&gt;0&lt;/ID&gt;&lt;Name&gt;לילך דחוח&lt;/Name&gt;&lt;Data&gt;לילך דחוח&lt;/Data&gt;&lt;Shortcut&gt;לידח&lt;/Shortcut&gt;&lt;MemberID&gt;&lt;/MemberID&gt;"/>
        <w:id w:val="45591591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לילך דחוח</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מקובל לרשום "מטעמים מיוחדים שיירשמו".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lang w:eastAsia="he-IL"/>
        </w:rPr>
      </w:pPr>
      <w:r>
        <w:rPr>
          <w:rFonts w:hint="cs"/>
          <w:rtl/>
          <w:lang w:eastAsia="he-IL"/>
        </w:rPr>
        <w:t xml:space="preserve">מה פתאום. איפה את נמצאת? זה מהות וליבת העניין. אם את לא עומדת בדרישות של נותן אישור הוא לא ייתן לך אישור. </w:t>
      </w:r>
      <w:bookmarkStart w:id="5350" w:name="_ETM_Q1_15945753"/>
      <w:bookmarkEnd w:id="5350"/>
      <w:r>
        <w:rPr>
          <w:rFonts w:hint="cs"/>
          <w:rtl/>
          <w:lang w:eastAsia="he-IL"/>
        </w:rPr>
        <w:t xml:space="preserve">מה את רוצה? עכשיו תגידי: "סליחה, מה פתאום, יש </w:t>
      </w:r>
      <w:bookmarkStart w:id="5351" w:name="_ETM_Q1_15949416"/>
      <w:bookmarkEnd w:id="5351"/>
      <w:r>
        <w:rPr>
          <w:rFonts w:hint="cs"/>
          <w:rtl/>
          <w:lang w:eastAsia="he-IL"/>
        </w:rPr>
        <w:t xml:space="preserve">לי פה בור שופכין, אני עושה את כל מה שצריך, למה אתה אומר שאין לי? אתה משקר." תלכי, "תקרעי לו את הצורה". אבל הוא יגיד לך שלא, וכנראה שאין לך.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לילך דחוח:</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אבל כאן אני במצב שבו- -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לא "מטעמים מיוחדים </w:t>
      </w:r>
      <w:bookmarkStart w:id="5352" w:name="_ETM_Q1_15961351"/>
      <w:bookmarkEnd w:id="5352"/>
      <w:r>
        <w:rPr>
          <w:rFonts w:hint="cs"/>
          <w:rtl/>
          <w:lang w:eastAsia="he-IL"/>
        </w:rPr>
        <w:t xml:space="preserve">שיירשמו" כי אנחנו בשלב של קבלת הרישיון. </w:t>
      </w:r>
      <w:r>
        <w:rPr>
          <w:rFonts w:hint="cs"/>
          <w:rtl/>
        </w:rPr>
        <w:t xml:space="preserve">לאף אחד אין זכות קנויה לקבל רישיון. אם הוא מבטל רישיון – התהליך מסובך יותר. אנחנו בשלב של קבלת ההיתר הראשוני. בהיתר הראשוני הסמכות שלו רחבה, הוא יכול להחליט ולבחון מה שהוא רוצה. כמובן, זה צריך להיות מטעמים מיוחדים.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687423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לך את מה שאמרנו בסעיף קטן (ב), שעל אף האמור, אם העסק לא עומד בתנאי מסוים אבל זה לא מונע את הפעלת העסק ואין פגיעה ממשית במטרות החוק הוא יכול לתת לכם היתר מזורז. זה נמצא שם. אני לא מבין מה אתם רוצים. אל תהיו דווקנים. בסוף מדווקנות נגרם רק נזק. </w:t>
      </w:r>
    </w:p>
    <w:p w:rsidR="008476AD" w:rsidRDefault="008476AD" w:rsidP="008476AD">
      <w:pPr>
        <w:rPr>
          <w:rFonts w:hint="cs"/>
          <w:rtl/>
        </w:rPr>
      </w:pPr>
    </w:p>
    <w:sdt>
      <w:sdtPr>
        <w:rPr>
          <w:rFonts w:hint="cs"/>
          <w:rtl/>
        </w:rPr>
        <w:alias w:val="דובר"/>
        <w:tag w:val="&lt;ID&gt;0&lt;/ID&gt;&lt;Name&gt;רוני סורקיס&lt;/Name&gt;&lt;Data&gt;רוני סורקיס&lt;/Data&gt;&lt;Shortcut&gt;רוסי&lt;/Shortcut&gt;&lt;MemberID&gt;&lt;/MemberID&gt;"/>
        <w:id w:val="41628363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רוני סורקיס</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מסכים אתך. אבל לצערי הרב נתקלתי במניעת אישור לרישיון מסיבות פעוטות ממש. אני אומר את זה בצורה הכי ברורה.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תציג לי דוגמה. </w:t>
      </w:r>
    </w:p>
    <w:p w:rsidR="008476AD" w:rsidRDefault="008476AD" w:rsidP="008476AD">
      <w:pPr>
        <w:rPr>
          <w:rFonts w:hint="cs"/>
          <w:rtl/>
        </w:rPr>
      </w:pPr>
    </w:p>
    <w:p w:rsidR="008476AD" w:rsidRDefault="008476AD" w:rsidP="008476AD">
      <w:pPr>
        <w:pStyle w:val="a5"/>
        <w:keepNext/>
        <w:rPr>
          <w:rFonts w:hint="cs"/>
          <w:rtl/>
        </w:rPr>
      </w:pPr>
      <w:r>
        <w:rPr>
          <w:rFonts w:hint="cs"/>
          <w:rtl/>
        </w:rPr>
        <w:t>רוני סורקיס:</w:t>
      </w:r>
    </w:p>
    <w:p w:rsidR="008476AD" w:rsidRDefault="008476AD" w:rsidP="008476AD">
      <w:pPr>
        <w:pStyle w:val="KeepWithNext"/>
        <w:rPr>
          <w:rFonts w:hint="cs"/>
          <w:rtl/>
        </w:rPr>
      </w:pPr>
    </w:p>
    <w:p w:rsidR="008476AD" w:rsidRDefault="008476AD" w:rsidP="008476AD">
      <w:pPr>
        <w:rPr>
          <w:rFonts w:hint="cs"/>
          <w:rtl/>
        </w:rPr>
      </w:pPr>
      <w:r>
        <w:rPr>
          <w:rFonts w:hint="cs"/>
          <w:rtl/>
        </w:rPr>
        <w:t>למשל שהריצוף בעסק לא שלם.</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289473082"/>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מילת קוד שקשה להתייחס אליה. מצד אחד, זה יכול להיות מהותי, ומצד שני, זה יכול להיות שולי. </w:t>
      </w:r>
      <w:bookmarkStart w:id="5353" w:name="_ETM_Q1_16024753"/>
      <w:bookmarkEnd w:id="5353"/>
    </w:p>
    <w:p w:rsidR="008476AD" w:rsidRDefault="008476AD" w:rsidP="008476AD">
      <w:pPr>
        <w:rPr>
          <w:rFonts w:hint="cs"/>
          <w:rtl/>
        </w:rPr>
      </w:pPr>
    </w:p>
    <w:sdt>
      <w:sdtPr>
        <w:rPr>
          <w:rFonts w:hint="cs"/>
          <w:rtl/>
        </w:rPr>
        <w:alias w:val="דובר"/>
        <w:tag w:val="&lt;ID&gt;0&lt;/ID&gt;&lt;Name&gt;רוני סורקיס&lt;/Name&gt;&lt;Data&gt;רוני סורקיס&lt;/Data&gt;&lt;Shortcut&gt;רוסי&lt;/Shortcut&gt;&lt;MemberID&gt;&lt;/MemberID&gt;"/>
        <w:id w:val="134504782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רוני סורקיס</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בדיוק. אם מנעו ממני חידוש רישיון על מגוון של דברים קטנים ופעוטים.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65889212"/>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כאן לא </w:t>
      </w:r>
      <w:bookmarkStart w:id="5354" w:name="_ETM_Q1_16032072"/>
      <w:bookmarkEnd w:id="5354"/>
      <w:r>
        <w:rPr>
          <w:rFonts w:hint="cs"/>
          <w:rtl/>
        </w:rPr>
        <w:t xml:space="preserve">מדובר על חידוש רישיון. זה רישיון חדש. </w:t>
      </w:r>
    </w:p>
    <w:p w:rsidR="008476AD" w:rsidRDefault="008476AD" w:rsidP="008476AD">
      <w:pPr>
        <w:rPr>
          <w:rFonts w:hint="cs"/>
          <w:rtl/>
        </w:rPr>
      </w:pPr>
    </w:p>
    <w:p w:rsidR="008476AD" w:rsidRDefault="008476AD" w:rsidP="008476AD">
      <w:pPr>
        <w:pStyle w:val="a5"/>
        <w:keepNext/>
        <w:rPr>
          <w:rFonts w:hint="cs"/>
          <w:rtl/>
        </w:rPr>
      </w:pPr>
      <w:r>
        <w:rPr>
          <w:rFonts w:hint="cs"/>
          <w:rtl/>
        </w:rPr>
        <w:t>רוני סורקיס:</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על אחת כמה וכמה.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צריכה להיות לך בעיה בריצוף כאשר מדובר ברישיון לעסק חדש. </w:t>
      </w:r>
    </w:p>
    <w:p w:rsidR="008476AD" w:rsidRDefault="008476AD" w:rsidP="008476AD">
      <w:pPr>
        <w:rPr>
          <w:rFonts w:hint="cs"/>
          <w:rtl/>
        </w:rPr>
      </w:pPr>
      <w:bookmarkStart w:id="5355" w:name="_ETM_Q1_16044600"/>
      <w:bookmarkStart w:id="5356" w:name="_ETM_Q1_16044886"/>
      <w:bookmarkEnd w:id="5355"/>
      <w:bookmarkEnd w:id="5356"/>
    </w:p>
    <w:p w:rsidR="008476AD" w:rsidRDefault="008476AD" w:rsidP="008476AD">
      <w:pPr>
        <w:pStyle w:val="a5"/>
        <w:keepNext/>
        <w:rPr>
          <w:rFonts w:hint="cs"/>
          <w:rtl/>
        </w:rPr>
      </w:pPr>
      <w:r>
        <w:rPr>
          <w:rFonts w:hint="cs"/>
          <w:rtl/>
        </w:rPr>
        <w:t>רוני סורקיס:</w:t>
      </w:r>
    </w:p>
    <w:p w:rsidR="008476AD" w:rsidRDefault="008476AD" w:rsidP="008476AD">
      <w:pPr>
        <w:pStyle w:val="KeepWithNext"/>
        <w:rPr>
          <w:rFonts w:hint="cs"/>
          <w:rtl/>
        </w:rPr>
      </w:pPr>
    </w:p>
    <w:p w:rsidR="008476AD" w:rsidRDefault="008476AD" w:rsidP="008476AD">
      <w:pPr>
        <w:rPr>
          <w:rFonts w:hint="cs"/>
          <w:rtl/>
        </w:rPr>
      </w:pPr>
      <w:r>
        <w:rPr>
          <w:rFonts w:hint="cs"/>
          <w:rtl/>
        </w:rPr>
        <w:t>אני מפחד מאוד מכך</w:t>
      </w:r>
      <w:bookmarkStart w:id="5357" w:name="_ETM_Q1_16049463"/>
      <w:bookmarkEnd w:id="5357"/>
      <w:r>
        <w:rPr>
          <w:rFonts w:hint="cs"/>
          <w:rtl/>
        </w:rPr>
        <w:t xml:space="preserve"> שאנחנו רוצים לעשות טוב ובסוף ייצא רע. ליבת העסק פה היא בעצם </w:t>
      </w:r>
      <w:bookmarkStart w:id="5358" w:name="_ETM_Q1_16054142"/>
      <w:bookmarkEnd w:id="5358"/>
      <w:r>
        <w:rPr>
          <w:rFonts w:hint="cs"/>
          <w:rtl/>
        </w:rPr>
        <w:t xml:space="preserve">המפרטים שעל פיהם יצטרכו לפעול. כרגע אנחנו מדברים על משהו </w:t>
      </w:r>
      <w:bookmarkStart w:id="5359" w:name="_ETM_Q1_16057280"/>
      <w:bookmarkEnd w:id="5359"/>
      <w:r>
        <w:rPr>
          <w:rFonts w:hint="cs"/>
          <w:rtl/>
        </w:rPr>
        <w:t xml:space="preserve">שלא קיים. אנחנו בונים תהליך שאנחנו לא יודעים לקראת מה </w:t>
      </w:r>
      <w:bookmarkStart w:id="5360" w:name="_ETM_Q1_16062471"/>
      <w:bookmarkEnd w:id="5360"/>
      <w:r>
        <w:rPr>
          <w:rFonts w:hint="cs"/>
          <w:rtl/>
        </w:rPr>
        <w:t xml:space="preserve">אנחנו הולכים. אני שואל כיצד אנחנו בעצם מגנים על הרפורמה </w:t>
      </w:r>
      <w:bookmarkStart w:id="5361" w:name="_ETM_Q1_16067402"/>
      <w:bookmarkEnd w:id="5361"/>
      <w:r>
        <w:rPr>
          <w:rFonts w:hint="cs"/>
          <w:rtl/>
        </w:rPr>
        <w:t xml:space="preserve">הזאת. לא מגנים עלינו, לא מגנים על אף אחד – מגנים </w:t>
      </w:r>
      <w:bookmarkStart w:id="5362" w:name="_ETM_Q1_16070392"/>
      <w:bookmarkEnd w:id="5362"/>
      <w:r>
        <w:rPr>
          <w:rFonts w:hint="cs"/>
          <w:rtl/>
        </w:rPr>
        <w:t>על הרפורמה הזאת. מי בעצם יבדוק מחר וינטר את הדבר הזה?</w:t>
      </w:r>
    </w:p>
    <w:p w:rsidR="008476AD" w:rsidRDefault="008476AD" w:rsidP="008476AD">
      <w:pPr>
        <w:rPr>
          <w:rFonts w:hint="cs"/>
          <w:rtl/>
        </w:rPr>
      </w:pPr>
      <w:bookmarkStart w:id="5363" w:name="_ETM_Q1_16039603"/>
      <w:bookmarkEnd w:id="5363"/>
    </w:p>
    <w:sdt>
      <w:sdtPr>
        <w:rPr>
          <w:rFonts w:hint="cs"/>
          <w:rtl/>
        </w:rPr>
        <w:alias w:val="יור"/>
        <w:tag w:val="&lt;ID&gt;5296&lt;/ID&gt;&lt;Name&gt;יואב קיש - יו&quot;רַ&lt;/Name&gt;&lt;Data&gt;יואב קיש&lt;/Data&gt;&lt;Shortcut&gt;יוקי&lt;/Shortcut&gt;"/>
        <w:id w:val="-82905926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קודם כול, השאלה שלך מצוינת. הסיבה שנלחמנו על הוועדה המייעצת היא בדיוק מן הכיוון הזה. כל מפרט, חדש בוודאי, במהלך התקופה – כך אמרתי כאשר דיברנו על הנושא, והיית פה הבוקר – אם </w:t>
      </w:r>
      <w:bookmarkStart w:id="5364" w:name="_ETM_Q1_16090080"/>
      <w:bookmarkEnd w:id="5364"/>
      <w:r>
        <w:rPr>
          <w:rFonts w:hint="cs"/>
          <w:rtl/>
        </w:rPr>
        <w:t xml:space="preserve">יש לו השפעות משמעותיות כלכליות הוא ייבחן ותהיה המלצה על </w:t>
      </w:r>
      <w:bookmarkStart w:id="5365" w:name="_ETM_Q1_16094641"/>
      <w:bookmarkEnd w:id="5365"/>
      <w:r>
        <w:rPr>
          <w:rFonts w:hint="cs"/>
          <w:rtl/>
        </w:rPr>
        <w:t xml:space="preserve">העניין הזה. לא רק זה, גם למפרטים הישנים כביכול, אלה </w:t>
      </w:r>
      <w:bookmarkStart w:id="5366" w:name="_ETM_Q1_16100287"/>
      <w:bookmarkEnd w:id="5366"/>
      <w:r>
        <w:rPr>
          <w:rFonts w:hint="cs"/>
          <w:rtl/>
        </w:rPr>
        <w:t xml:space="preserve">שעוברים במסלול המהיר – גם הם, אם יהיו טענות, </w:t>
      </w:r>
      <w:bookmarkStart w:id="5367" w:name="_ETM_Q1_16102784"/>
      <w:bookmarkEnd w:id="5367"/>
      <w:r>
        <w:rPr>
          <w:rFonts w:hint="cs"/>
          <w:rtl/>
        </w:rPr>
        <w:t xml:space="preserve">יוכלו להיבדק ולעלות מול הוועדה המייעצת. </w:t>
      </w:r>
    </w:p>
    <w:p w:rsidR="008476AD" w:rsidRDefault="008476AD" w:rsidP="008476AD">
      <w:pPr>
        <w:rPr>
          <w:rFonts w:hint="cs"/>
          <w:rtl/>
        </w:rPr>
      </w:pPr>
      <w:bookmarkStart w:id="5368" w:name="_ETM_Q1_16106744"/>
      <w:bookmarkEnd w:id="5368"/>
    </w:p>
    <w:p w:rsidR="008476AD" w:rsidRDefault="008476AD" w:rsidP="008476AD">
      <w:pPr>
        <w:rPr>
          <w:rFonts w:hint="cs"/>
          <w:rtl/>
        </w:rPr>
      </w:pPr>
      <w:r>
        <w:rPr>
          <w:rFonts w:hint="cs"/>
          <w:rtl/>
        </w:rPr>
        <w:t>ב</w:t>
      </w:r>
      <w:bookmarkStart w:id="5369" w:name="_ETM_Q1_16107208"/>
      <w:bookmarkEnd w:id="5369"/>
      <w:r>
        <w:rPr>
          <w:rFonts w:hint="cs"/>
          <w:rtl/>
        </w:rPr>
        <w:t xml:space="preserve">סוף אנחנו עדיין בעולם </w:t>
      </w:r>
      <w:bookmarkStart w:id="5370" w:name="_ETM_Q1_16107039"/>
      <w:bookmarkEnd w:id="5370"/>
      <w:r>
        <w:rPr>
          <w:rFonts w:hint="cs"/>
          <w:rtl/>
        </w:rPr>
        <w:t xml:space="preserve">שבו לשר שנותן את האישור יש סמכות להפעיל שיקול דעת, ואני משאיר לו את זה. אני לא יכול לקחת את </w:t>
      </w:r>
      <w:bookmarkStart w:id="5371" w:name="_ETM_Q1_16113311"/>
      <w:bookmarkEnd w:id="5371"/>
      <w:r>
        <w:rPr>
          <w:rFonts w:hint="cs"/>
          <w:rtl/>
        </w:rPr>
        <w:t xml:space="preserve">זה. אני לא במקום אחר בעניין הזה. </w:t>
      </w:r>
    </w:p>
    <w:p w:rsidR="008476AD" w:rsidRDefault="008476AD" w:rsidP="008476AD">
      <w:pPr>
        <w:rPr>
          <w:rFonts w:hint="cs"/>
          <w:rtl/>
        </w:rPr>
      </w:pPr>
    </w:p>
    <w:p w:rsidR="008476AD" w:rsidRDefault="008476AD" w:rsidP="008476AD">
      <w:pPr>
        <w:rPr>
          <w:rFonts w:hint="cs"/>
          <w:rtl/>
        </w:rPr>
      </w:pPr>
      <w:r>
        <w:rPr>
          <w:rFonts w:hint="cs"/>
          <w:rtl/>
        </w:rPr>
        <w:t xml:space="preserve">אבל אם התביעה שלך היא לדרישות הגיוניות במפרט – ה"באפר" ששמתי פה זה </w:t>
      </w:r>
      <w:bookmarkStart w:id="5372" w:name="_ETM_Q1_16124124"/>
      <w:bookmarkEnd w:id="5372"/>
      <w:r>
        <w:rPr>
          <w:rFonts w:hint="cs"/>
          <w:rtl/>
        </w:rPr>
        <w:t xml:space="preserve">הוועדה המייעצת, שבמקומות שההשלכות יהיו דרמטיות נוכל לדעת ולהתייחס אליהן. </w:t>
      </w:r>
      <w:bookmarkStart w:id="5373" w:name="_ETM_Q1_16130333"/>
      <w:bookmarkEnd w:id="5373"/>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112107643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קיים לו גם היום, האפשרות להסיר דרישות.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מישהו דיבר אליך? עמיר יצחקי, למה בכל פעם שאני מדבר עם הסופרמרקטים </w:t>
      </w:r>
      <w:bookmarkStart w:id="5374" w:name="_ETM_Q1_16141751"/>
      <w:bookmarkEnd w:id="5374"/>
      <w:r>
        <w:rPr>
          <w:rFonts w:hint="cs"/>
          <w:rtl/>
        </w:rPr>
        <w:t>אתה מתייחס?</w:t>
      </w:r>
    </w:p>
    <w:p w:rsidR="008476AD" w:rsidRDefault="008476AD" w:rsidP="008476AD">
      <w:pPr>
        <w:rPr>
          <w:rFonts w:hint="cs"/>
          <w:rtl/>
        </w:rPr>
      </w:pPr>
    </w:p>
    <w:p w:rsidR="008476AD" w:rsidRDefault="008476AD" w:rsidP="008476AD">
      <w:pPr>
        <w:pStyle w:val="a5"/>
        <w:keepNext/>
        <w:rPr>
          <w:rFonts w:hint="cs"/>
          <w:rtl/>
        </w:rPr>
      </w:pPr>
      <w:r>
        <w:rPr>
          <w:rFonts w:hint="cs"/>
          <w:rtl/>
        </w:rPr>
        <w:t>רוני סורקיס:</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חייב להציג דוגמה אחת. פעם אחת הגשתי השגה מולך. שמונה חודשים לקח לי לקבל תשובה. </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אתה נותן תשובה ממש-ממש לא טובה. אני אישרתי לך </w:t>
      </w:r>
      <w:bookmarkStart w:id="5375" w:name="_ETM_Q1_16163491"/>
      <w:bookmarkEnd w:id="5375"/>
      <w:r>
        <w:rPr>
          <w:rFonts w:hint="cs"/>
          <w:rtl/>
        </w:rPr>
        <w:t xml:space="preserve">משהו שהוא לפנים משורת הדין. </w:t>
      </w:r>
    </w:p>
    <w:p w:rsidR="008476AD" w:rsidRDefault="008476AD" w:rsidP="008476AD">
      <w:pPr>
        <w:rPr>
          <w:rFonts w:hint="cs"/>
          <w:rtl/>
        </w:rPr>
      </w:pPr>
    </w:p>
    <w:p w:rsidR="008476AD" w:rsidRDefault="008476AD" w:rsidP="008476AD">
      <w:pPr>
        <w:pStyle w:val="a5"/>
        <w:keepNext/>
        <w:rPr>
          <w:rFonts w:hint="cs"/>
          <w:rtl/>
        </w:rPr>
      </w:pPr>
      <w:r>
        <w:rPr>
          <w:rFonts w:hint="cs"/>
          <w:rtl/>
        </w:rPr>
        <w:t>רוני סורקיס:</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הוא התבסס על חוות </w:t>
      </w:r>
      <w:bookmarkStart w:id="5376" w:name="_ETM_Q1_16171528"/>
      <w:bookmarkEnd w:id="5376"/>
      <w:r>
        <w:rPr>
          <w:rFonts w:hint="cs"/>
          <w:rtl/>
        </w:rPr>
        <w:t>דעת.</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נעצור את הדיון. תודה, אין יותר דיון, נגמר. אנחנו ממשיכים.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63652832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בעמוד 10, בסעיף שעוסק בקנסות, השינויים נכנסו על פי בקשת הוועדה. </w:t>
      </w:r>
      <w:bookmarkStart w:id="5377" w:name="_ETM_Q1_16202741"/>
      <w:bookmarkEnd w:id="5377"/>
    </w:p>
    <w:p w:rsidR="008476AD" w:rsidRDefault="008476AD" w:rsidP="008476AD">
      <w:pPr>
        <w:rPr>
          <w:rFonts w:hint="cs"/>
          <w:rtl/>
        </w:rPr>
      </w:pPr>
      <w:bookmarkStart w:id="5378" w:name="_ETM_Q1_16203408"/>
      <w:bookmarkEnd w:id="5378"/>
    </w:p>
    <w:p w:rsidR="008476AD" w:rsidRDefault="008476AD" w:rsidP="008476AD">
      <w:pPr>
        <w:rPr>
          <w:rFonts w:hint="cs"/>
          <w:rtl/>
        </w:rPr>
      </w:pPr>
      <w:bookmarkStart w:id="5379" w:name="_ETM_Q1_16203715"/>
      <w:bookmarkEnd w:id="5379"/>
      <w:r>
        <w:rPr>
          <w:rFonts w:hint="cs"/>
          <w:rtl/>
        </w:rPr>
        <w:t xml:space="preserve">בפסקה (5) – לגבי התקופה שבה סופרים את הקנסות והעיצומים, הקראנו "בשלוש השנים" אבל בנוסח הכחול זה </w:t>
      </w:r>
      <w:bookmarkStart w:id="5380" w:name="_ETM_Q1_16207033"/>
      <w:bookmarkEnd w:id="5380"/>
      <w:r>
        <w:rPr>
          <w:rFonts w:hint="cs"/>
          <w:rtl/>
        </w:rPr>
        <w:t xml:space="preserve">היה "בשנתיים" ואנחנו חוזרים לנוסח של "בשנתיים". </w:t>
      </w:r>
    </w:p>
    <w:p w:rsidR="008476AD" w:rsidRDefault="008476AD" w:rsidP="008476AD">
      <w:pPr>
        <w:rPr>
          <w:rFonts w:hint="cs"/>
          <w:rtl/>
        </w:rPr>
      </w:pPr>
    </w:p>
    <w:p w:rsidR="008476AD" w:rsidRDefault="008476AD" w:rsidP="008476AD">
      <w:pPr>
        <w:rPr>
          <w:rFonts w:hint="cs"/>
          <w:rtl/>
        </w:rPr>
      </w:pPr>
      <w:r>
        <w:rPr>
          <w:rFonts w:hint="cs"/>
          <w:rtl/>
        </w:rPr>
        <w:t xml:space="preserve">כתוב בסיפה של פסקה (5): "למעט לעניין </w:t>
      </w:r>
      <w:bookmarkStart w:id="5381" w:name="_ETM_Q1_16227717"/>
      <w:bookmarkEnd w:id="5381"/>
      <w:r>
        <w:rPr>
          <w:rFonts w:hint="cs"/>
          <w:rtl/>
        </w:rPr>
        <w:t xml:space="preserve">עסק כאמור בפסקה (6)". </w:t>
      </w:r>
    </w:p>
    <w:p w:rsidR="008476AD" w:rsidRDefault="008476AD" w:rsidP="008476AD">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79"/>
        <w:gridCol w:w="594"/>
        <w:gridCol w:w="594"/>
        <w:gridCol w:w="594"/>
        <w:gridCol w:w="5615"/>
      </w:tblGrid>
      <w:tr w:rsidR="008476AD" w:rsidTr="008476AD">
        <w:trPr>
          <w:cantSplit/>
          <w:trHeight w:val="60"/>
        </w:trPr>
        <w:tc>
          <w:tcPr>
            <w:tcW w:w="1779" w:type="dxa"/>
          </w:tcPr>
          <w:p w:rsidR="008476AD" w:rsidRDefault="008476AD">
            <w:pPr>
              <w:pStyle w:val="TableSideHeading"/>
              <w:spacing w:line="240" w:lineRule="auto"/>
              <w:rPr>
                <w:rFonts w:hint="cs"/>
                <w:sz w:val="24"/>
                <w:szCs w:val="24"/>
                <w:rtl/>
              </w:rPr>
            </w:pPr>
          </w:p>
        </w:tc>
        <w:tc>
          <w:tcPr>
            <w:tcW w:w="594" w:type="dxa"/>
          </w:tcPr>
          <w:p w:rsidR="008476AD" w:rsidRDefault="008476AD">
            <w:pPr>
              <w:pStyle w:val="TableText"/>
              <w:spacing w:line="240" w:lineRule="auto"/>
              <w:rPr>
                <w:rFonts w:hint="cs"/>
                <w:sz w:val="24"/>
                <w:szCs w:val="24"/>
                <w:rtl/>
              </w:rPr>
            </w:pPr>
          </w:p>
        </w:tc>
        <w:tc>
          <w:tcPr>
            <w:tcW w:w="594" w:type="dxa"/>
          </w:tcPr>
          <w:p w:rsidR="008476AD" w:rsidRDefault="008476AD">
            <w:pPr>
              <w:pStyle w:val="TableText"/>
              <w:spacing w:line="240" w:lineRule="auto"/>
              <w:rPr>
                <w:rFonts w:hint="cs"/>
                <w:sz w:val="24"/>
                <w:szCs w:val="24"/>
                <w:rtl/>
              </w:rPr>
            </w:pPr>
          </w:p>
        </w:tc>
        <w:tc>
          <w:tcPr>
            <w:tcW w:w="6209" w:type="dxa"/>
            <w:gridSpan w:val="2"/>
            <w:hideMark/>
          </w:tcPr>
          <w:p w:rsidR="008476AD" w:rsidRDefault="008476AD">
            <w:pPr>
              <w:pStyle w:val="TableBlock"/>
              <w:spacing w:line="240" w:lineRule="auto"/>
              <w:rPr>
                <w:sz w:val="24"/>
                <w:szCs w:val="24"/>
              </w:rPr>
            </w:pPr>
            <w:r>
              <w:rPr>
                <w:rFonts w:hint="cs"/>
                <w:sz w:val="24"/>
                <w:szCs w:val="24"/>
                <w:rtl/>
              </w:rPr>
              <w:t>"(6)</w:t>
            </w:r>
            <w:r>
              <w:rPr>
                <w:rFonts w:hint="cs"/>
                <w:sz w:val="24"/>
                <w:szCs w:val="24"/>
                <w:rtl/>
              </w:rPr>
              <w:tab/>
              <w:t>בעסק שהוא סניף ברשת שלה למעלה מעשרה סניפים בתחומי אותה רשות הרישוי התקיים, בשנתיים שקדמו להגשת הבקשה, לגבי העסק, המבקש, מי ששולט בעסק או במבקש או מי שנשלט על ידי מי מהם,  אחד מאלה:</w:t>
            </w:r>
          </w:p>
        </w:tc>
      </w:tr>
      <w:tr w:rsidR="008476AD" w:rsidTr="008476AD">
        <w:trPr>
          <w:cantSplit/>
          <w:trHeight w:val="60"/>
        </w:trPr>
        <w:tc>
          <w:tcPr>
            <w:tcW w:w="1779" w:type="dxa"/>
          </w:tcPr>
          <w:p w:rsidR="008476AD" w:rsidRDefault="008476AD">
            <w:pPr>
              <w:pStyle w:val="TableSideHeading"/>
              <w:spacing w:line="240" w:lineRule="auto"/>
              <w:rPr>
                <w:sz w:val="24"/>
                <w:szCs w:val="24"/>
              </w:rPr>
            </w:pPr>
          </w:p>
        </w:tc>
        <w:tc>
          <w:tcPr>
            <w:tcW w:w="594"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5614" w:type="dxa"/>
            <w:hideMark/>
          </w:tcPr>
          <w:p w:rsidR="008476AD" w:rsidRDefault="008476AD">
            <w:pPr>
              <w:pStyle w:val="TableBlock"/>
              <w:spacing w:line="240" w:lineRule="auto"/>
              <w:rPr>
                <w:sz w:val="24"/>
                <w:szCs w:val="24"/>
              </w:rPr>
            </w:pPr>
            <w:r>
              <w:rPr>
                <w:rFonts w:hint="cs"/>
                <w:sz w:val="24"/>
                <w:szCs w:val="24"/>
                <w:rtl/>
              </w:rPr>
              <w:t>(א)</w:t>
            </w:r>
            <w:r>
              <w:rPr>
                <w:rFonts w:hint="cs"/>
                <w:sz w:val="24"/>
                <w:szCs w:val="24"/>
                <w:rtl/>
              </w:rPr>
              <w:tab/>
              <w:t>שלוש פעמים לפחות האמור בפסקה (5)(א);</w:t>
            </w:r>
          </w:p>
        </w:tc>
      </w:tr>
      <w:tr w:rsidR="008476AD" w:rsidTr="008476AD">
        <w:trPr>
          <w:cantSplit/>
          <w:trHeight w:val="60"/>
        </w:trPr>
        <w:tc>
          <w:tcPr>
            <w:tcW w:w="1779" w:type="dxa"/>
          </w:tcPr>
          <w:p w:rsidR="008476AD" w:rsidRDefault="008476AD">
            <w:pPr>
              <w:pStyle w:val="TableSideHeading"/>
              <w:spacing w:line="240" w:lineRule="auto"/>
              <w:rPr>
                <w:sz w:val="24"/>
                <w:szCs w:val="24"/>
              </w:rPr>
            </w:pPr>
          </w:p>
        </w:tc>
        <w:tc>
          <w:tcPr>
            <w:tcW w:w="594"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5614" w:type="dxa"/>
            <w:hideMark/>
          </w:tcPr>
          <w:p w:rsidR="008476AD" w:rsidRDefault="008476AD">
            <w:pPr>
              <w:pStyle w:val="TableBlock"/>
              <w:spacing w:line="240" w:lineRule="auto"/>
              <w:ind w:left="624" w:hanging="624"/>
              <w:rPr>
                <w:sz w:val="24"/>
                <w:szCs w:val="24"/>
              </w:rPr>
            </w:pPr>
            <w:r>
              <w:rPr>
                <w:rFonts w:hint="cs"/>
                <w:sz w:val="24"/>
                <w:szCs w:val="24"/>
                <w:rtl/>
              </w:rPr>
              <w:t>(ב)</w:t>
            </w:r>
            <w:r>
              <w:rPr>
                <w:rFonts w:hint="cs"/>
                <w:sz w:val="24"/>
                <w:szCs w:val="24"/>
                <w:rtl/>
              </w:rPr>
              <w:tab/>
              <w:t>שש פעמים לפחות האמור בפסקה (5)(ב) או האמור בפסקאות (5)(א) ו-(5)(ב) יחד.</w:t>
            </w:r>
          </w:p>
        </w:tc>
      </w:tr>
      <w:tr w:rsidR="008476AD" w:rsidTr="008476AD">
        <w:trPr>
          <w:cantSplit/>
          <w:trHeight w:val="60"/>
        </w:trPr>
        <w:tc>
          <w:tcPr>
            <w:tcW w:w="1779" w:type="dxa"/>
          </w:tcPr>
          <w:p w:rsidR="008476AD" w:rsidRDefault="008476AD">
            <w:pPr>
              <w:pStyle w:val="TableSideHeading"/>
              <w:spacing w:line="240" w:lineRule="auto"/>
              <w:rPr>
                <w:sz w:val="24"/>
                <w:szCs w:val="24"/>
              </w:rPr>
            </w:pPr>
          </w:p>
        </w:tc>
        <w:tc>
          <w:tcPr>
            <w:tcW w:w="594"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6209" w:type="dxa"/>
            <w:gridSpan w:val="2"/>
            <w:hideMark/>
          </w:tcPr>
          <w:p w:rsidR="008476AD" w:rsidRDefault="008476AD">
            <w:pPr>
              <w:pStyle w:val="TableBlock"/>
              <w:spacing w:line="240" w:lineRule="auto"/>
              <w:rPr>
                <w:sz w:val="24"/>
                <w:szCs w:val="24"/>
              </w:rPr>
            </w:pPr>
            <w:r>
              <w:rPr>
                <w:rFonts w:hint="cs"/>
                <w:sz w:val="24"/>
                <w:szCs w:val="24"/>
                <w:rtl/>
              </w:rPr>
              <w:t>לעניין סעיף זה –</w:t>
            </w:r>
          </w:p>
          <w:p w:rsidR="008476AD" w:rsidRDefault="008476AD">
            <w:pPr>
              <w:pStyle w:val="TableBlock"/>
              <w:spacing w:line="240" w:lineRule="auto"/>
              <w:rPr>
                <w:sz w:val="24"/>
                <w:szCs w:val="24"/>
              </w:rPr>
            </w:pPr>
            <w:r>
              <w:rPr>
                <w:rFonts w:hint="cs"/>
                <w:sz w:val="24"/>
                <w:szCs w:val="24"/>
                <w:rtl/>
              </w:rPr>
              <w:t xml:space="preserve"> </w:t>
            </w:r>
          </w:p>
          <w:p w:rsidR="008476AD" w:rsidRDefault="008476AD">
            <w:pPr>
              <w:pStyle w:val="TableBlock"/>
              <w:spacing w:line="240" w:lineRule="auto"/>
              <w:rPr>
                <w:sz w:val="24"/>
                <w:szCs w:val="24"/>
              </w:rPr>
            </w:pPr>
            <w:r>
              <w:rPr>
                <w:rFonts w:hint="cs"/>
                <w:sz w:val="24"/>
                <w:szCs w:val="24"/>
                <w:rtl/>
              </w:rPr>
              <w:t>"רשת" – אישיות משפטית האחראית להספקת טובין או שירותים דומים, או עוסקת באותו סוג עיסוק, בשני מקומות לפחות (בהגדרה זו – סניפים), שלהם סימני היכר זהים או דומים, ושהעיסוק בהם נעשה לפי אותה מדיניות או קווים מנחים;"</w:t>
            </w:r>
          </w:p>
        </w:tc>
      </w:tr>
    </w:tbl>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r>
        <w:rPr>
          <w:rFonts w:hint="cs"/>
          <w:rtl/>
        </w:rPr>
        <w:t xml:space="preserve">זה נכון. הניסוח פה הגיוני. עכשיו </w:t>
      </w:r>
      <w:bookmarkStart w:id="5382" w:name="_ETM_Q1_16290658"/>
      <w:bookmarkEnd w:id="5382"/>
      <w:r>
        <w:rPr>
          <w:rFonts w:hint="cs"/>
          <w:rtl/>
        </w:rPr>
        <w:t xml:space="preserve">אני פונה לנציגי הרשתות שנמצאים פה. יש אפשרות שאתם מקבלים דוחות שעוברים את זה? אם אני היום בוחן אתכם, אתם </w:t>
      </w:r>
      <w:bookmarkStart w:id="5383" w:name="_ETM_Q1_16300325"/>
      <w:bookmarkEnd w:id="5383"/>
      <w:r>
        <w:rPr>
          <w:rFonts w:hint="cs"/>
          <w:rtl/>
        </w:rPr>
        <w:t>נופלים לאחת הקטגוריות האלה?</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כי אין היום קנסות.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אין קנסות</w:t>
      </w:r>
      <w:bookmarkStart w:id="5384" w:name="_ETM_Q1_16306340"/>
      <w:bookmarkEnd w:id="5384"/>
      <w:r>
        <w:rPr>
          <w:rFonts w:hint="cs"/>
          <w:rtl/>
        </w:rPr>
        <w:t xml:space="preserve"> מכוח חוק רישוי עסקים.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גם לעירייה, גם </w:t>
      </w:r>
      <w:bookmarkStart w:id="5385" w:name="_ETM_Q1_16316693"/>
      <w:bookmarkEnd w:id="5385"/>
      <w:r>
        <w:rPr>
          <w:rFonts w:hint="cs"/>
          <w:rtl/>
        </w:rPr>
        <w:t xml:space="preserve">לשלטון המקומי אני רוצה להבהיר, וזו הבהרה חשובה: אנחנו לא </w:t>
      </w:r>
      <w:bookmarkStart w:id="5386" w:name="_ETM_Q1_16322941"/>
      <w:bookmarkEnd w:id="5386"/>
      <w:r>
        <w:rPr>
          <w:rFonts w:hint="cs"/>
          <w:rtl/>
        </w:rPr>
        <w:t xml:space="preserve">מדברים על קנסות שמוטלים עליהם מכוח חוקי עזר, לא מדברים על זה.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 xml:space="preserve">אז אנחנו צריכים להבהיר את זה: </w:t>
      </w:r>
      <w:bookmarkStart w:id="5387" w:name="_ETM_Q1_16333295"/>
      <w:bookmarkEnd w:id="5387"/>
      <w:r>
        <w:rPr>
          <w:rFonts w:hint="cs"/>
          <w:rtl/>
        </w:rPr>
        <w:t xml:space="preserve">גם לא במקרה- -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בואו נעצור לרגע. אני רוצה</w:t>
      </w:r>
      <w:bookmarkStart w:id="5388" w:name="_ETM_Q1_16338516"/>
      <w:bookmarkEnd w:id="5388"/>
      <w:r>
        <w:rPr>
          <w:rFonts w:hint="cs"/>
          <w:rtl/>
        </w:rPr>
        <w:t xml:space="preserve"> להגיד את מה אני רוצה ואז ננסח את זה. עבירות </w:t>
      </w:r>
      <w:bookmarkStart w:id="5389" w:name="_ETM_Q1_16344425"/>
      <w:bookmarkEnd w:id="5389"/>
      <w:r>
        <w:rPr>
          <w:rFonts w:hint="cs"/>
          <w:rtl/>
        </w:rPr>
        <w:t xml:space="preserve">שאינן נובעות מחוק זה לא צריכות להיכלל במספור. זה הנקודה, וזה מהותי מבחינתי. בסדר? עכשיו אני רוצה לזקק את הניסוח. </w:t>
      </w:r>
      <w:bookmarkStart w:id="5390" w:name="_ETM_Q1_16354081"/>
      <w:bookmarkEnd w:id="5390"/>
      <w:r>
        <w:rPr>
          <w:rFonts w:hint="cs"/>
          <w:rtl/>
        </w:rPr>
        <w:t xml:space="preserve">בבקשה.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הבעיה היא זאת: גם הרשות המקומית צריכה שתהיה לה </w:t>
      </w:r>
      <w:bookmarkStart w:id="5391" w:name="_ETM_Q1_16362171"/>
      <w:bookmarkEnd w:id="5391"/>
      <w:r>
        <w:rPr>
          <w:rFonts w:hint="cs"/>
          <w:rtl/>
        </w:rPr>
        <w:t xml:space="preserve">מדיניות, ומדיניות הרשות היא, לצורך העניין, מפרט </w:t>
      </w:r>
      <w:bookmarkStart w:id="5392" w:name="_ETM_Q1_16364626"/>
      <w:bookmarkEnd w:id="5392"/>
      <w:r>
        <w:rPr>
          <w:rFonts w:hint="cs"/>
          <w:rtl/>
        </w:rPr>
        <w:t>שהוא בחוק רישוי עסקים והוא מקבל את תוקפו מתוקף חוק</w:t>
      </w:r>
      <w:bookmarkStart w:id="5393" w:name="_ETM_Q1_16367267"/>
      <w:bookmarkEnd w:id="5393"/>
      <w:r>
        <w:rPr>
          <w:rFonts w:hint="cs"/>
          <w:rtl/>
        </w:rPr>
        <w:t xml:space="preserve"> רישוי עסקים. ואז יכול להיות שבאותה מדיניות של הרשות כן</w:t>
      </w:r>
      <w:bookmarkStart w:id="5394" w:name="_ETM_Q1_16373370"/>
      <w:bookmarkEnd w:id="5394"/>
      <w:r>
        <w:rPr>
          <w:rFonts w:hint="cs"/>
          <w:rtl/>
        </w:rPr>
        <w:t xml:space="preserve"> יתייחסו לחוקי העזר.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בעיה. </w:t>
      </w: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יהיה מצב שהקנסות שמוטלים </w:t>
      </w:r>
      <w:bookmarkStart w:id="5395" w:name="_ETM_Q1_16379450"/>
      <w:bookmarkEnd w:id="5395"/>
      <w:r>
        <w:rPr>
          <w:rFonts w:hint="cs"/>
          <w:rtl/>
        </w:rPr>
        <w:t xml:space="preserve">עליהם הם מכוח חוקי העזר.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אסביר.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 אפשר שהדיון פה </w:t>
      </w:r>
      <w:bookmarkStart w:id="5396" w:name="_ETM_Q1_16384456"/>
      <w:bookmarkEnd w:id="5396"/>
      <w:r>
        <w:rPr>
          <w:rFonts w:hint="cs"/>
          <w:rtl/>
        </w:rPr>
        <w:t xml:space="preserve">יתנהל כך. הוא יסיים ואני אומר מי יענה </w:t>
      </w:r>
      <w:bookmarkStart w:id="5397" w:name="_ETM_Q1_16393235"/>
      <w:bookmarkEnd w:id="5397"/>
      <w:r>
        <w:rPr>
          <w:rFonts w:hint="cs"/>
          <w:rtl/>
        </w:rPr>
        <w:t xml:space="preserve">לו. עכשיו תומר רוזנר עונה לשאלה.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התשובה היא שלצורך הספירה </w:t>
      </w:r>
      <w:bookmarkStart w:id="5398" w:name="_ETM_Q1_16396737"/>
      <w:bookmarkEnd w:id="5398"/>
      <w:r>
        <w:rPr>
          <w:rFonts w:hint="cs"/>
          <w:rtl/>
        </w:rPr>
        <w:t xml:space="preserve">כאן ייספרו רק עבירות קנס שייקבעו כעבירות קנס לפי חוק </w:t>
      </w:r>
      <w:bookmarkStart w:id="5399" w:name="_ETM_Q1_16402802"/>
      <w:bookmarkEnd w:id="5399"/>
      <w:r>
        <w:rPr>
          <w:rFonts w:hint="cs"/>
          <w:rtl/>
        </w:rPr>
        <w:t xml:space="preserve">זה. עבירות קנס שנקבעות היום בחוקי עזר ונקבעו כעבירות קנס, </w:t>
      </w:r>
      <w:bookmarkStart w:id="5400" w:name="_ETM_Q1_16407009"/>
      <w:bookmarkEnd w:id="5400"/>
      <w:r>
        <w:rPr>
          <w:rFonts w:hint="cs"/>
          <w:rtl/>
        </w:rPr>
        <w:t xml:space="preserve">נקבעות כעבירות קנס מכוח דין אחר, גם אם הן עוסקות באותה מאטריה, זה לא משנה.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צריך - - - גם את המדיניות של רשות הרישוי.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אציג לכם דוגמה. יש היום עבירות קנס של רשויות מקומיות בנושא </w:t>
      </w:r>
      <w:bookmarkStart w:id="5401" w:name="_ETM_Q1_16419508"/>
      <w:bookmarkEnd w:id="5401"/>
      <w:r>
        <w:rPr>
          <w:rFonts w:hint="cs"/>
          <w:rtl/>
        </w:rPr>
        <w:t xml:space="preserve">מניעת רעש. הרשות המקומית יכולה לתת לאנשים דוח מכוח </w:t>
      </w:r>
      <w:bookmarkStart w:id="5402" w:name="_ETM_Q1_16426857"/>
      <w:bookmarkEnd w:id="5402"/>
      <w:r>
        <w:rPr>
          <w:rFonts w:hint="cs"/>
          <w:rtl/>
        </w:rPr>
        <w:t xml:space="preserve">חוק העזר שיש לה למניעת רעש, למשל בשל שיפוצים </w:t>
      </w:r>
      <w:bookmarkStart w:id="5403" w:name="_ETM_Q1_16430617"/>
      <w:bookmarkEnd w:id="5403"/>
      <w:r>
        <w:rPr>
          <w:rFonts w:hint="cs"/>
          <w:rtl/>
        </w:rPr>
        <w:t xml:space="preserve">בשבת או כל מיני דברים כאלה. יש חוקי עזר שאוסרים </w:t>
      </w:r>
      <w:bookmarkStart w:id="5404" w:name="_ETM_Q1_16434625"/>
      <w:bookmarkEnd w:id="5404"/>
      <w:r>
        <w:rPr>
          <w:rFonts w:hint="cs"/>
          <w:rtl/>
        </w:rPr>
        <w:t xml:space="preserve">את זה מטעמי רעש ולרשות המקומית יש סמכות להטיל עבירת </w:t>
      </w:r>
      <w:bookmarkStart w:id="5405" w:name="_ETM_Q1_16437265"/>
      <w:bookmarkEnd w:id="5405"/>
      <w:r>
        <w:rPr>
          <w:rFonts w:hint="cs"/>
          <w:rtl/>
        </w:rPr>
        <w:t xml:space="preserve">קנס מכוח חוק העזר. </w:t>
      </w:r>
      <w:bookmarkStart w:id="5406" w:name="_ETM_Q1_16442363"/>
      <w:bookmarkStart w:id="5407" w:name="_ETM_Q1_16442760"/>
      <w:bookmarkEnd w:id="5406"/>
      <w:bookmarkEnd w:id="5407"/>
      <w:r>
        <w:rPr>
          <w:rFonts w:hint="cs"/>
          <w:rtl/>
        </w:rPr>
        <w:t xml:space="preserve">במקביל יש תקנות מכוח חוק למניעת מפגעים </w:t>
      </w:r>
      <w:bookmarkStart w:id="5408" w:name="_ETM_Q1_16444851"/>
      <w:bookmarkEnd w:id="5408"/>
      <w:r>
        <w:rPr>
          <w:rFonts w:hint="cs"/>
          <w:rtl/>
        </w:rPr>
        <w:t xml:space="preserve">שקובעות איסורי רעש. גם לתקנות האלה נקבעו עבירות </w:t>
      </w:r>
      <w:bookmarkStart w:id="5409" w:name="_ETM_Q1_16450569"/>
      <w:bookmarkEnd w:id="5409"/>
      <w:r>
        <w:rPr>
          <w:rFonts w:hint="cs"/>
          <w:rtl/>
        </w:rPr>
        <w:t xml:space="preserve">קנס. אלה עבירות קנס מקבילות אך לא זהות. יכול להיות שהן אפילו מתייחסות לאותה התנהגות אבל הן לא מכוח אותו </w:t>
      </w:r>
      <w:bookmarkStart w:id="5410" w:name="_ETM_Q1_16458462"/>
      <w:bookmarkEnd w:id="5410"/>
      <w:r>
        <w:rPr>
          <w:rFonts w:hint="cs"/>
          <w:rtl/>
        </w:rPr>
        <w:t xml:space="preserve">דין. </w:t>
      </w:r>
    </w:p>
    <w:p w:rsidR="008476AD" w:rsidRDefault="008476AD" w:rsidP="008476AD">
      <w:pPr>
        <w:rPr>
          <w:rFonts w:hint="cs"/>
          <w:rtl/>
        </w:rPr>
      </w:pPr>
    </w:p>
    <w:p w:rsidR="008476AD" w:rsidRDefault="008476AD" w:rsidP="008476AD">
      <w:pPr>
        <w:rPr>
          <w:rFonts w:hint="cs"/>
          <w:rtl/>
        </w:rPr>
      </w:pPr>
      <w:r>
        <w:rPr>
          <w:rFonts w:hint="cs"/>
          <w:rtl/>
        </w:rPr>
        <w:t xml:space="preserve">אנחנו מדברים על עבירות שייקבעו כעבירות קנס אך ורק </w:t>
      </w:r>
      <w:bookmarkStart w:id="5411" w:name="_ETM_Q1_16461686"/>
      <w:bookmarkEnd w:id="5411"/>
      <w:r>
        <w:rPr>
          <w:rFonts w:hint="cs"/>
          <w:rtl/>
        </w:rPr>
        <w:t xml:space="preserve">לפי חוק זה. אם יחליטו, אחרי שמשרד המשפטים יעבור על </w:t>
      </w:r>
      <w:bookmarkStart w:id="5412" w:name="_ETM_Q1_16470554"/>
      <w:bookmarkEnd w:id="5412"/>
      <w:r>
        <w:rPr>
          <w:rFonts w:hint="cs"/>
          <w:rtl/>
        </w:rPr>
        <w:t>זה ואחרי שהמשרד הנוגע בדבר יעבור על זה, שרוצים לקבוע</w:t>
      </w:r>
      <w:bookmarkStart w:id="5413" w:name="_ETM_Q1_16476577"/>
      <w:bookmarkEnd w:id="5413"/>
      <w:r>
        <w:rPr>
          <w:rFonts w:hint="cs"/>
          <w:rtl/>
        </w:rPr>
        <w:t xml:space="preserve"> עבירת קנס לפי חוק רישוי עסקים, ויבואו אחר כך לוועדת </w:t>
      </w:r>
      <w:bookmarkStart w:id="5414" w:name="_ETM_Q1_16478308"/>
      <w:bookmarkEnd w:id="5414"/>
      <w:r>
        <w:rPr>
          <w:rFonts w:hint="cs"/>
          <w:rtl/>
        </w:rPr>
        <w:t xml:space="preserve">הפנים והגנת הסביבה של הכנסת כדי לאשר את עבירת הקנס </w:t>
      </w:r>
      <w:bookmarkStart w:id="5415" w:name="_ETM_Q1_16480261"/>
      <w:bookmarkEnd w:id="5415"/>
      <w:r>
        <w:rPr>
          <w:rFonts w:hint="cs"/>
          <w:rtl/>
        </w:rPr>
        <w:t xml:space="preserve">הזאת, ועבירת הקנס הזאת תהיה לפי חוק רישוי עסקים, אז </w:t>
      </w:r>
      <w:bookmarkStart w:id="5416" w:name="_ETM_Q1_16483152"/>
      <w:bookmarkEnd w:id="5416"/>
      <w:r>
        <w:rPr>
          <w:rFonts w:hint="cs"/>
          <w:rtl/>
        </w:rPr>
        <w:t>כן.</w:t>
      </w:r>
    </w:p>
    <w:p w:rsidR="008476AD" w:rsidRDefault="008476AD" w:rsidP="008476AD">
      <w:pPr>
        <w:rPr>
          <w:rFonts w:hint="cs"/>
          <w:rtl/>
        </w:rPr>
      </w:pPr>
    </w:p>
    <w:p w:rsidR="008476AD" w:rsidRDefault="008476AD" w:rsidP="008476AD">
      <w:pPr>
        <w:pStyle w:val="a5"/>
        <w:keepNext/>
        <w:rPr>
          <w:rFonts w:hint="cs"/>
          <w:rtl/>
        </w:rPr>
      </w:pPr>
      <w:r>
        <w:rPr>
          <w:rFonts w:hint="cs"/>
          <w:rtl/>
        </w:rPr>
        <w:t>עמיחי פישר:</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 xml:space="preserve">בנוסח עכשיו זה לא בדיוק כתוב. "הוטל קנס או קנס מינהלי, בקשר להפרת תנאי מתנאי רישיון".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היום יש הגדרה של </w:t>
      </w:r>
      <w:bookmarkStart w:id="5417" w:name="_ETM_Q1_16492810"/>
      <w:bookmarkEnd w:id="5417"/>
      <w:r>
        <w:rPr>
          <w:rFonts w:hint="cs"/>
          <w:rtl/>
        </w:rPr>
        <w:t xml:space="preserve">קנס. </w:t>
      </w:r>
    </w:p>
    <w:p w:rsidR="008476AD" w:rsidRDefault="008476AD" w:rsidP="008476AD">
      <w:pPr>
        <w:rPr>
          <w:rFonts w:hint="cs"/>
          <w:rtl/>
        </w:rPr>
      </w:pPr>
    </w:p>
    <w:p w:rsidR="008476AD" w:rsidRDefault="008476AD" w:rsidP="008476AD">
      <w:pPr>
        <w:pStyle w:val="a5"/>
        <w:keepNext/>
        <w:rPr>
          <w:rFonts w:hint="cs"/>
          <w:rtl/>
        </w:rPr>
      </w:pPr>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יכול להיות ש"תנאי מתנאי הרישיון" מתייחס לחוק עזר.</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בואו נדייק את זה. אין בעיה. </w:t>
      </w:r>
    </w:p>
    <w:p w:rsidR="008476AD" w:rsidRDefault="008476AD" w:rsidP="008476AD">
      <w:pPr>
        <w:rPr>
          <w:rFonts w:hint="cs"/>
          <w:rtl/>
        </w:rPr>
      </w:pPr>
      <w:bookmarkStart w:id="5418" w:name="_ETM_Q1_16338628"/>
      <w:bookmarkEnd w:id="5418"/>
    </w:p>
    <w:p w:rsidR="008476AD" w:rsidRDefault="008476AD" w:rsidP="008476AD">
      <w:pPr>
        <w:pStyle w:val="a5"/>
        <w:keepNext/>
        <w:rPr>
          <w:rFonts w:hint="cs"/>
          <w:rtl/>
        </w:rPr>
      </w:pPr>
      <w:r>
        <w:rPr>
          <w:rFonts w:hint="cs"/>
          <w:rtl/>
        </w:rPr>
        <w:t>אפרת טפליץ:</w:t>
      </w:r>
    </w:p>
    <w:p w:rsidR="008476AD" w:rsidRDefault="008476AD" w:rsidP="008476AD">
      <w:pPr>
        <w:pStyle w:val="KeepWithNext"/>
        <w:rPr>
          <w:rFonts w:hint="cs"/>
          <w:rtl/>
        </w:rPr>
      </w:pPr>
    </w:p>
    <w:p w:rsidR="008476AD" w:rsidRDefault="008476AD" w:rsidP="008476AD">
      <w:pPr>
        <w:rPr>
          <w:rFonts w:hint="cs"/>
          <w:rtl/>
        </w:rPr>
      </w:pPr>
      <w:r>
        <w:rPr>
          <w:rFonts w:hint="cs"/>
          <w:rtl/>
        </w:rPr>
        <w:t>אני יכולה להגיד את הרציונל שעמד</w:t>
      </w:r>
      <w:bookmarkStart w:id="5419" w:name="_ETM_Q1_16507811"/>
      <w:bookmarkEnd w:id="5419"/>
      <w:r>
        <w:rPr>
          <w:rFonts w:hint="cs"/>
          <w:rtl/>
        </w:rPr>
        <w:t xml:space="preserve"> מאחורי זה? הדין פה דומה לדין לעניין עיצומים כספיים. יש </w:t>
      </w:r>
      <w:bookmarkStart w:id="5420" w:name="_ETM_Q1_16511307"/>
      <w:bookmarkEnd w:id="5420"/>
      <w:r>
        <w:rPr>
          <w:rFonts w:hint="cs"/>
          <w:rtl/>
        </w:rPr>
        <w:t xml:space="preserve">תנאים ברישיון שהאכיפה בגינם היא מכוח חוקים אחרים. למשל בעיצומים כספיים יש תנאי ברישיון שאפשר להטיל עיצום כספי מכוח </w:t>
      </w:r>
      <w:bookmarkStart w:id="5421" w:name="_ETM_Q1_16524620"/>
      <w:bookmarkEnd w:id="5421"/>
      <w:r>
        <w:rPr>
          <w:rFonts w:hint="cs"/>
          <w:rtl/>
        </w:rPr>
        <w:t xml:space="preserve">חוק אוויר נקי, אבל הוא גם תנאי ברישיון. אם הוא </w:t>
      </w:r>
      <w:bookmarkStart w:id="5422" w:name="_ETM_Q1_16527989"/>
      <w:bookmarkEnd w:id="5422"/>
      <w:r>
        <w:rPr>
          <w:rFonts w:hint="cs"/>
          <w:rtl/>
        </w:rPr>
        <w:t xml:space="preserve">נקבע כתנאי ברישיון אז לא משנה אם העיצום </w:t>
      </w:r>
      <w:bookmarkStart w:id="5423" w:name="_ETM_Q1_16532456"/>
      <w:bookmarkEnd w:id="5423"/>
      <w:r>
        <w:rPr>
          <w:rFonts w:hint="cs"/>
          <w:rtl/>
        </w:rPr>
        <w:t>הכספי הוא מכוח חוק אוויר נקי או מכוח- - -</w:t>
      </w: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כתוב: "עבירה לפי חוק זה".</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תומר רוזנר, תדייק את זה. </w:t>
      </w:r>
    </w:p>
    <w:p w:rsidR="008476AD" w:rsidRDefault="008476AD" w:rsidP="008476AD">
      <w:pPr>
        <w:rPr>
          <w:rFonts w:hint="cs"/>
          <w:rtl/>
        </w:rPr>
      </w:pPr>
    </w:p>
    <w:p w:rsidR="008476AD" w:rsidRDefault="008476AD" w:rsidP="008476AD">
      <w:pPr>
        <w:pStyle w:val="a5"/>
        <w:keepNext/>
        <w:rPr>
          <w:rFonts w:hint="cs"/>
          <w:rtl/>
        </w:rPr>
      </w:pPr>
      <w:r>
        <w:rPr>
          <w:rFonts w:hint="cs"/>
          <w:rtl/>
        </w:rPr>
        <w:t>נטע דרורי:</w:t>
      </w:r>
    </w:p>
    <w:p w:rsidR="008476AD" w:rsidRDefault="008476AD" w:rsidP="008476AD">
      <w:pPr>
        <w:pStyle w:val="KeepWithNext"/>
        <w:rPr>
          <w:rFonts w:hint="cs"/>
          <w:rtl/>
        </w:rPr>
      </w:pPr>
    </w:p>
    <w:p w:rsidR="008476AD" w:rsidRDefault="008476AD" w:rsidP="008476AD">
      <w:pPr>
        <w:rPr>
          <w:rFonts w:hint="cs"/>
          <w:rtl/>
        </w:rPr>
      </w:pPr>
      <w:r>
        <w:rPr>
          <w:rFonts w:hint="cs"/>
          <w:rtl/>
        </w:rPr>
        <w:t>המשמעות היא</w:t>
      </w:r>
      <w:bookmarkStart w:id="5424" w:name="_ETM_Q1_16543726"/>
      <w:bookmarkEnd w:id="5424"/>
      <w:r>
        <w:rPr>
          <w:rFonts w:hint="cs"/>
          <w:rtl/>
        </w:rPr>
        <w:t xml:space="preserve"> כנראה שלא יהיה ריאלי להגיע למספרים האלה. זה לא רק הפרה סיסטמתית, זה גם גילוי סיסטמתי והפעלת סמכות אכיפה סיסטמתית. </w:t>
      </w:r>
    </w:p>
    <w:p w:rsidR="008476AD" w:rsidRDefault="008476AD" w:rsidP="008476AD">
      <w:pPr>
        <w:rPr>
          <w:rFonts w:hint="cs"/>
          <w:rtl/>
        </w:rPr>
      </w:pPr>
    </w:p>
    <w:p w:rsidR="008476AD" w:rsidRDefault="008476AD" w:rsidP="008476AD">
      <w:pPr>
        <w:pStyle w:val="a5"/>
        <w:keepNext/>
        <w:rPr>
          <w:rFonts w:hint="cs"/>
          <w:rtl/>
        </w:rPr>
      </w:pPr>
      <w:r>
        <w:rPr>
          <w:rFonts w:hint="cs"/>
          <w:rtl/>
        </w:rPr>
        <w:t>אפרת טפליץ: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כלומר, זו </w:t>
      </w:r>
      <w:bookmarkStart w:id="5425" w:name="_ETM_Q1_16556616"/>
      <w:bookmarkEnd w:id="5425"/>
      <w:r>
        <w:rPr>
          <w:rFonts w:hint="cs"/>
          <w:rtl/>
        </w:rPr>
        <w:t xml:space="preserve">תהיה אות מתה אם נייחד את זה רק לחוק זה.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40159490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זו הכוונה. </w:t>
      </w:r>
    </w:p>
    <w:p w:rsidR="008476AD" w:rsidRDefault="008476AD" w:rsidP="008476AD">
      <w:pPr>
        <w:rPr>
          <w:rFonts w:hint="cs"/>
          <w:rtl/>
        </w:rPr>
      </w:pPr>
    </w:p>
    <w:p w:rsidR="008476AD" w:rsidRDefault="008476AD" w:rsidP="008476AD">
      <w:pPr>
        <w:pStyle w:val="a5"/>
        <w:keepNext/>
        <w:rPr>
          <w:rFonts w:hint="cs"/>
          <w:rtl/>
        </w:rPr>
      </w:pPr>
      <w:r>
        <w:rPr>
          <w:rFonts w:hint="cs"/>
          <w:rtl/>
        </w:rPr>
        <w:t>אפרת טפליץ:</w:t>
      </w:r>
    </w:p>
    <w:p w:rsidR="008476AD" w:rsidRDefault="008476AD" w:rsidP="008476AD">
      <w:pPr>
        <w:pStyle w:val="KeepWithNext"/>
        <w:rPr>
          <w:rFonts w:hint="cs"/>
          <w:rtl/>
        </w:rPr>
      </w:pPr>
    </w:p>
    <w:p w:rsidR="008476AD" w:rsidRDefault="008476AD" w:rsidP="008476AD">
      <w:pPr>
        <w:rPr>
          <w:rFonts w:hint="cs"/>
          <w:rtl/>
        </w:rPr>
      </w:pPr>
      <w:r>
        <w:rPr>
          <w:rFonts w:hint="cs"/>
          <w:rtl/>
        </w:rPr>
        <w:t>אם הוועדה סבורה שעצם ההוראה לא רלוונטי-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לא. מי שמפר אותה ומקבל קנסות לפי חוק באופן סיסטמתי- - -</w:t>
      </w:r>
    </w:p>
    <w:p w:rsidR="008476AD" w:rsidRDefault="008476AD" w:rsidP="008476AD">
      <w:pPr>
        <w:rPr>
          <w:rFonts w:hint="cs"/>
          <w:rtl/>
        </w:rPr>
      </w:pPr>
    </w:p>
    <w:p w:rsidR="008476AD" w:rsidRDefault="008476AD" w:rsidP="008476AD">
      <w:pPr>
        <w:pStyle w:val="a5"/>
        <w:keepNext/>
        <w:rPr>
          <w:rFonts w:hint="cs"/>
          <w:rtl/>
        </w:rPr>
      </w:pPr>
      <w:r>
        <w:rPr>
          <w:rFonts w:hint="cs"/>
          <w:rtl/>
        </w:rPr>
        <w:t>אפרת טפליץ: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מה שאני מנסה להסביר. רשות הרישוי קובעת </w:t>
      </w:r>
      <w:bookmarkStart w:id="5426" w:name="_ETM_Q1_16575261"/>
      <w:bookmarkEnd w:id="5426"/>
      <w:r>
        <w:rPr>
          <w:rFonts w:hint="cs"/>
          <w:rtl/>
        </w:rPr>
        <w:t xml:space="preserve">תנאים ברישיון, ויכול להיות שיש גם חוק עזר לגבי אותו </w:t>
      </w:r>
      <w:bookmarkStart w:id="5427" w:name="_ETM_Q1_16577420"/>
      <w:bookmarkEnd w:id="5427"/>
      <w:r>
        <w:rPr>
          <w:rFonts w:hint="cs"/>
          <w:rtl/>
        </w:rPr>
        <w:t xml:space="preserve">תנאי שקבוע ברישיון. העיקרון כאן הוא שהפרתי את </w:t>
      </w:r>
      <w:bookmarkStart w:id="5428" w:name="_ETM_Q1_16585589"/>
      <w:bookmarkEnd w:id="5428"/>
      <w:r>
        <w:rPr>
          <w:rFonts w:hint="cs"/>
          <w:rtl/>
        </w:rPr>
        <w:t xml:space="preserve">התנאי ברישיון. השאלה היא לא מאיזה כוח נקבע התנאי.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תומר רוזנר, יש לי שתי אפשרויות. אני מוכן לעשות דבר כזה, ולא </w:t>
      </w:r>
      <w:bookmarkStart w:id="5429" w:name="_ETM_Q1_16592253"/>
      <w:bookmarkEnd w:id="5429"/>
      <w:r>
        <w:rPr>
          <w:rFonts w:hint="cs"/>
          <w:rtl/>
        </w:rPr>
        <w:t xml:space="preserve">אכפת לי בעניין הזה: או שמדובר רק על הקנסות לפי </w:t>
      </w:r>
      <w:bookmarkStart w:id="5430" w:name="_ETM_Q1_16595609"/>
      <w:bookmarkEnd w:id="5430"/>
      <w:r>
        <w:rPr>
          <w:rFonts w:hint="cs"/>
          <w:rtl/>
        </w:rPr>
        <w:t xml:space="preserve">חוק זה, בדיוק לפי מה שאמרתי; או אם רוצים לקבוע קנסות בכלל, אז במקרה של רשתות – כל סניף לגופו של עניין, וכך גם לגבי בתי מלון. נתייחס לעסק כמיקום של עסק.  אם אותו סניף של בית מלון עושה בעיות אז ישללו ממנו מצדי </w:t>
      </w:r>
      <w:bookmarkStart w:id="5431" w:name="_ETM_Q1_16612546"/>
      <w:bookmarkEnd w:id="5431"/>
      <w:r>
        <w:rPr>
          <w:rFonts w:hint="cs"/>
          <w:rtl/>
        </w:rPr>
        <w:t xml:space="preserve">את רישיון העסק שלו, לגבי אותו סניף לא יוכלו לקבל הליך מזורז, שיעשה שם הליך ארוך.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הוא כבר פועל, הוא לא פותח סניף חדש. הוא מחדש פעם בעשור.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אז מה בכלל הסנקציה פה? זה מיועד רק לרשתות?</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189808552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זה לא לחידוש.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בא למנוע הליך מזורז לעסק. </w:t>
      </w:r>
      <w:bookmarkStart w:id="5432" w:name="_ETM_Q1_16637556"/>
      <w:bookmarkEnd w:id="5432"/>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אסביר. יש פרקטיקה מאוד מקובלת בעסקים, בעסקים הקטנים והבינוניים בעיקר, </w:t>
      </w:r>
      <w:bookmarkStart w:id="5433" w:name="_ETM_Q1_16641999"/>
      <w:bookmarkEnd w:id="5433"/>
      <w:r>
        <w:rPr>
          <w:rFonts w:hint="cs"/>
          <w:rtl/>
        </w:rPr>
        <w:t xml:space="preserve">של החלפת תאגידים חדשות לבקרים מטעמים שלא קשורים לרישוי עסקים, </w:t>
      </w:r>
      <w:bookmarkStart w:id="5434" w:name="_ETM_Q1_16650281"/>
      <w:bookmarkEnd w:id="5434"/>
      <w:r>
        <w:rPr>
          <w:rFonts w:hint="cs"/>
          <w:rtl/>
        </w:rPr>
        <w:t>ולעתים גם כן מטעמים שקשורים לרישוי עסקים, שאותו בעל עסק מגדיר אותו: "אני משה יענקלה 1999 בע"מ".</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ת"פ לכל עסק.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w:t>
      </w:r>
      <w:bookmarkStart w:id="5435" w:name="_ETM_Q1_16658309"/>
      <w:bookmarkEnd w:id="5435"/>
      <w:r>
        <w:rPr>
          <w:rFonts w:hint="cs"/>
          <w:rtl/>
        </w:rPr>
        <w:t xml:space="preserve">ומחר אני "משה יענקלה 2000 בע"מ" ואני אותו אדם. כדי </w:t>
      </w:r>
      <w:bookmarkStart w:id="5436" w:name="_ETM_Q1_16663623"/>
      <w:bookmarkEnd w:id="5436"/>
      <w:r>
        <w:rPr>
          <w:rFonts w:hint="cs"/>
          <w:rtl/>
        </w:rPr>
        <w:t>להתחמק מדברים מסוימים הוא מחליף את התאגיד. המטרה הייתה שאם</w:t>
      </w:r>
      <w:bookmarkStart w:id="5437" w:name="_ETM_Q1_16670603"/>
      <w:bookmarkEnd w:id="5437"/>
      <w:r>
        <w:rPr>
          <w:rFonts w:hint="cs"/>
          <w:rtl/>
        </w:rPr>
        <w:t xml:space="preserve"> הוא עושה את הדבר הזה, ואותו משה יענקלה, האישיות האמיתית </w:t>
      </w:r>
      <w:bookmarkStart w:id="5438" w:name="_ETM_Q1_16673413"/>
      <w:bookmarkEnd w:id="5438"/>
      <w:r>
        <w:rPr>
          <w:rFonts w:hint="cs"/>
          <w:rtl/>
        </w:rPr>
        <w:t>היחידה, מי שעומד מאחורי כל העסק הזה ידוע כמפר ידוע, כמפר סדרתי, אז הוא לא יוכל להשתמש בהיתר מזורז.</w:t>
      </w:r>
      <w:bookmarkStart w:id="5439" w:name="_ETM_Q1_16681653"/>
      <w:bookmarkEnd w:id="5439"/>
      <w:r>
        <w:rPr>
          <w:rFonts w:hint="cs"/>
          <w:rtl/>
        </w:rPr>
        <w:t xml:space="preserve"> זהו.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זה לא כל הרשת.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אז מה הקשר לרשת?</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58032509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הרציונל של הסעיף הזה היה שאם אתה בעבר הפרת את חוק </w:t>
      </w:r>
      <w:bookmarkStart w:id="5440" w:name="_ETM_Q1_16689744"/>
      <w:bookmarkEnd w:id="5440"/>
      <w:r>
        <w:rPr>
          <w:rFonts w:hint="cs"/>
          <w:rtl/>
        </w:rPr>
        <w:t xml:space="preserve">רישוי עסקים גם לגבי עסקים אחרים שלך ואתה רוצה להגיש </w:t>
      </w:r>
      <w:bookmarkStart w:id="5441" w:name="_ETM_Q1_16693640"/>
      <w:bookmarkEnd w:id="5441"/>
      <w:r>
        <w:rPr>
          <w:rFonts w:hint="cs"/>
          <w:rtl/>
        </w:rPr>
        <w:t>בקשה לגבי עסקים חדשים- -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אז אני נכנס רק לגבי החוק הזה ולא הפרות שיש לי בכל מיני דברים </w:t>
      </w:r>
      <w:bookmarkStart w:id="5442" w:name="_ETM_Q1_16699029"/>
      <w:bookmarkEnd w:id="5442"/>
      <w:r>
        <w:rPr>
          <w:rFonts w:hint="cs"/>
          <w:rtl/>
        </w:rPr>
        <w:t xml:space="preserve">אחרים.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העניין הוא שבכל החוק, גם במנגנוני התיאום וגם באיך שהעבירות נראות ואיך שהעיצומים הכספיים בנויים, הם בנויים על כך </w:t>
      </w:r>
      <w:bookmarkStart w:id="5443" w:name="_ETM_Q1_16708462"/>
      <w:bookmarkEnd w:id="5443"/>
      <w:r>
        <w:rPr>
          <w:rFonts w:hint="cs"/>
          <w:rtl/>
        </w:rPr>
        <w:t xml:space="preserve">שחוק רישוי עסקים, בגלל שהתנאים ברישיון יכולים להיות מכל מיני </w:t>
      </w:r>
      <w:bookmarkStart w:id="5444" w:name="_ETM_Q1_16712337"/>
      <w:bookmarkEnd w:id="5444"/>
      <w:r>
        <w:rPr>
          <w:rFonts w:hint="cs"/>
          <w:rtl/>
        </w:rPr>
        <w:t xml:space="preserve">חוקים, אז יכול להיות שיש קנסות שקבועים בחוקים אחרים ושבוודאי </w:t>
      </w:r>
      <w:bookmarkStart w:id="5445" w:name="_ETM_Q1_16717319"/>
      <w:bookmarkEnd w:id="5445"/>
      <w:r>
        <w:rPr>
          <w:rFonts w:hint="cs"/>
          <w:rtl/>
        </w:rPr>
        <w:t xml:space="preserve">הפרת תנאי הרישיון – כל החוק בנוי כך.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לא מבינה את ההבדל לעניין חוקי העזר.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רגע, יש קנסות מכוח </w:t>
      </w:r>
      <w:bookmarkStart w:id="5446" w:name="_ETM_Q1_16753335"/>
      <w:bookmarkEnd w:id="5446"/>
      <w:r>
        <w:rPr>
          <w:rFonts w:hint="cs"/>
          <w:rtl/>
        </w:rPr>
        <w:t xml:space="preserve">חוקי עזר ויש קנסות מכוח חוק אחר? לא משנה, לא </w:t>
      </w:r>
      <w:bookmarkStart w:id="5447" w:name="_ETM_Q1_16757295"/>
      <w:bookmarkEnd w:id="5447"/>
      <w:r>
        <w:rPr>
          <w:rFonts w:hint="cs"/>
          <w:rtl/>
        </w:rPr>
        <w:t>מעניין אותי. מה זה קשור? אני רוצה לצמצם את זה</w:t>
      </w:r>
      <w:bookmarkStart w:id="5448" w:name="_ETM_Q1_16760829"/>
      <w:bookmarkEnd w:id="5448"/>
      <w:r>
        <w:rPr>
          <w:rFonts w:hint="cs"/>
          <w:rtl/>
        </w:rPr>
        <w:t xml:space="preserve"> למהות.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צריך לחזור לרגע למהות של עבירות הקנס. כל הקושי </w:t>
      </w:r>
      <w:bookmarkStart w:id="5449" w:name="_ETM_Q1_16773218"/>
      <w:bookmarkEnd w:id="5449"/>
      <w:r>
        <w:rPr>
          <w:rFonts w:hint="cs"/>
          <w:rtl/>
        </w:rPr>
        <w:t xml:space="preserve">בעבירות קנס – אנחנו רוצים שיהיו עבירות קנס מכוח </w:t>
      </w:r>
      <w:bookmarkStart w:id="5450" w:name="_ETM_Q1_16777873"/>
      <w:bookmarkEnd w:id="5450"/>
      <w:r>
        <w:rPr>
          <w:rFonts w:hint="cs"/>
          <w:rtl/>
        </w:rPr>
        <w:t xml:space="preserve">החוק הזה, מכוח חוק רישוי עסקים, ושאפשר יהיה לאכוף תנאים </w:t>
      </w:r>
      <w:bookmarkStart w:id="5451" w:name="_ETM_Q1_16783538"/>
      <w:bookmarkEnd w:id="5451"/>
      <w:r>
        <w:rPr>
          <w:rFonts w:hint="cs"/>
          <w:rtl/>
        </w:rPr>
        <w:t xml:space="preserve">ברישיון דרך עבירות קנס. היום הכלי הזה הוא כלי שאי </w:t>
      </w:r>
      <w:bookmarkStart w:id="5452" w:name="_ETM_Q1_16787502"/>
      <w:bookmarkEnd w:id="5452"/>
      <w:r>
        <w:rPr>
          <w:rFonts w:hint="cs"/>
          <w:rtl/>
        </w:rPr>
        <w:t xml:space="preserve">אפשר להשתמש בו כי קשה לקבוע עבירות קנס על כל תנאי ותנאי ברישיון. </w:t>
      </w:r>
    </w:p>
    <w:p w:rsidR="008476AD" w:rsidRDefault="008476AD" w:rsidP="008476AD">
      <w:pPr>
        <w:rPr>
          <w:rFonts w:hint="cs"/>
          <w:rtl/>
        </w:rPr>
      </w:pPr>
    </w:p>
    <w:p w:rsidR="008476AD" w:rsidRDefault="008476AD" w:rsidP="008476AD">
      <w:pPr>
        <w:rPr>
          <w:rFonts w:hint="cs"/>
          <w:rtl/>
        </w:rPr>
      </w:pPr>
      <w:r>
        <w:rPr>
          <w:rFonts w:hint="cs"/>
          <w:rtl/>
        </w:rPr>
        <w:t xml:space="preserve">אז אמרו דווקא שעבירות קנס אפשר יהיה </w:t>
      </w:r>
      <w:bookmarkStart w:id="5453" w:name="_ETM_Q1_16794907"/>
      <w:bookmarkEnd w:id="5453"/>
      <w:r>
        <w:rPr>
          <w:rFonts w:hint="cs"/>
          <w:rtl/>
        </w:rPr>
        <w:t xml:space="preserve">להשתמש בהן. יש עבירות קנס שאוכפים אותן </w:t>
      </w:r>
      <w:bookmarkStart w:id="5454" w:name="_ETM_Q1_16798112"/>
      <w:bookmarkEnd w:id="5454"/>
      <w:r>
        <w:rPr>
          <w:rFonts w:hint="cs"/>
          <w:rtl/>
        </w:rPr>
        <w:t xml:space="preserve">גם על הפרת תנאים ברישיון, שהן מחוקים אחרים אבל שהן </w:t>
      </w:r>
      <w:bookmarkStart w:id="5455" w:name="_ETM_Q1_16802621"/>
      <w:bookmarkEnd w:id="5455"/>
      <w:r>
        <w:rPr>
          <w:rFonts w:hint="cs"/>
          <w:rtl/>
        </w:rPr>
        <w:t xml:space="preserve">תנאים ברישיון, כדי לאפשר כן להשתמש יותר בכלי הזה של עבירות קנס.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מה הקשר בין הכלי הזה לבין מניעת רישיון מזורז?</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מתוך זה יצא רעיון מרכזי בחוק, שאת עבירות הקנס כן אפשר לאכוף מכל מיני כיוונים. צריך תיאום, אבל מכל מיני </w:t>
      </w:r>
      <w:bookmarkStart w:id="5456" w:name="_ETM_Q1_16819691"/>
      <w:bookmarkEnd w:id="5456"/>
      <w:r>
        <w:rPr>
          <w:rFonts w:hint="cs"/>
          <w:rtl/>
        </w:rPr>
        <w:t xml:space="preserve">כיוונים.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סיימנו את הדיון. אי אפשר. דשנו בזה. </w:t>
      </w:r>
    </w:p>
    <w:p w:rsidR="008476AD" w:rsidRDefault="008476AD" w:rsidP="008476AD">
      <w:pPr>
        <w:rPr>
          <w:rFonts w:hint="cs"/>
          <w:rtl/>
        </w:rPr>
      </w:pPr>
    </w:p>
    <w:p w:rsidR="008476AD" w:rsidRDefault="008476AD" w:rsidP="008476AD">
      <w:pPr>
        <w:pStyle w:val="a5"/>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אפשר עוד הערה אחת.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13501110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דשנו בזה. גמרנו. </w:t>
      </w:r>
    </w:p>
    <w:p w:rsidR="008476AD" w:rsidRDefault="008476AD" w:rsidP="008476AD">
      <w:pPr>
        <w:rPr>
          <w:rFonts w:hint="cs"/>
          <w:rtl/>
        </w:rPr>
      </w:pPr>
    </w:p>
    <w:p w:rsidR="008476AD" w:rsidRDefault="008476AD" w:rsidP="008476AD">
      <w:pPr>
        <w:rPr>
          <w:rFonts w:hint="cs"/>
          <w:rtl/>
        </w:rPr>
      </w:pPr>
      <w:r>
        <w:rPr>
          <w:rFonts w:hint="cs"/>
          <w:rtl/>
        </w:rPr>
        <w:t>הסיכום הוא כזה:</w:t>
      </w:r>
      <w:bookmarkStart w:id="5457" w:name="_ETM_Q1_16827383"/>
      <w:bookmarkEnd w:id="5457"/>
      <w:r>
        <w:rPr>
          <w:rFonts w:hint="cs"/>
          <w:rtl/>
        </w:rPr>
        <w:t xml:space="preserve"> בלי חוקי עזר, ללא קנסות של חוקי עזר. אם אתם חושבים שזה רך מדי, הדבר היחיד שאני מוכן לעשות: במקום </w:t>
      </w:r>
      <w:bookmarkStart w:id="5458" w:name="_ETM_Q1_16834551"/>
      <w:bookmarkEnd w:id="5458"/>
      <w:r>
        <w:rPr>
          <w:rFonts w:hint="cs"/>
          <w:rtl/>
        </w:rPr>
        <w:t xml:space="preserve">"שנתיים" יהיה "שלוש שנים", אם זה עוזר. זה להקשות על </w:t>
      </w:r>
      <w:bookmarkStart w:id="5459" w:name="_ETM_Q1_16837788"/>
      <w:bookmarkEnd w:id="5459"/>
      <w:r>
        <w:rPr>
          <w:rFonts w:hint="cs"/>
          <w:rtl/>
        </w:rPr>
        <w:t xml:space="preserve">העסקים. אנשי משרד המשפטים, אני מוציא את חוקי העזר אבל מכיוון שאני עוסק רק בחוק הזה </w:t>
      </w:r>
      <w:bookmarkStart w:id="5460" w:name="_ETM_Q1_16845457"/>
      <w:bookmarkEnd w:id="5460"/>
      <w:r>
        <w:rPr>
          <w:rFonts w:hint="cs"/>
          <w:rtl/>
        </w:rPr>
        <w:t xml:space="preserve">לא אכפת לי במקום "שנתיים" לכתוב "שלוש שנים", אם זה נותן לכם עוד שנה של טווח.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27552771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אז רשות הרישוי חשופה. רשות רישוי שיש לה </w:t>
      </w:r>
      <w:bookmarkStart w:id="5461" w:name="_ETM_Q1_16855686"/>
      <w:bookmarkEnd w:id="5461"/>
      <w:r>
        <w:rPr>
          <w:rFonts w:hint="cs"/>
          <w:rtl/>
        </w:rPr>
        <w:t xml:space="preserve">רשת שמפרה כל הזמן את המדיניות של הרשות, היא לא יכולה למנוע ממנה להפר.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692518529"/>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לעשות. אז נשאר "שנתיים", וללא קנסות מכוח חוקי עזר. </w:t>
      </w:r>
    </w:p>
    <w:p w:rsidR="008476AD" w:rsidRDefault="008476AD" w:rsidP="008476AD">
      <w:pPr>
        <w:rPr>
          <w:rFonts w:hint="cs"/>
          <w:rtl/>
        </w:rPr>
      </w:pPr>
    </w:p>
    <w:p w:rsidR="008476AD" w:rsidRDefault="008476AD" w:rsidP="008476AD">
      <w:pPr>
        <w:pStyle w:val="a5"/>
        <w:keepNext/>
        <w:rPr>
          <w:rFonts w:hint="cs"/>
          <w:rtl/>
        </w:rPr>
      </w:pPr>
      <w:r>
        <w:rPr>
          <w:rFonts w:hint="cs"/>
          <w:rtl/>
        </w:rPr>
        <w:t>ניר קפלן:</w:t>
      </w:r>
    </w:p>
    <w:p w:rsidR="008476AD" w:rsidRDefault="008476AD" w:rsidP="008476AD">
      <w:pPr>
        <w:pStyle w:val="KeepWithNext"/>
        <w:rPr>
          <w:rFonts w:hint="cs"/>
          <w:rtl/>
        </w:rPr>
      </w:pPr>
    </w:p>
    <w:p w:rsidR="008476AD" w:rsidRDefault="008476AD" w:rsidP="008476AD">
      <w:pPr>
        <w:rPr>
          <w:rFonts w:hint="cs"/>
          <w:rtl/>
        </w:rPr>
      </w:pPr>
      <w:r>
        <w:rPr>
          <w:rFonts w:hint="cs"/>
          <w:rtl/>
        </w:rPr>
        <w:t>זה לכל סניף או על רשת?</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על רשת. לפי הנוסח המקורי</w:t>
      </w:r>
      <w:bookmarkStart w:id="5462" w:name="_ETM_Q1_16878702"/>
      <w:bookmarkEnd w:id="5462"/>
      <w:r>
        <w:rPr>
          <w:rFonts w:hint="cs"/>
          <w:rtl/>
        </w:rPr>
        <w:t xml:space="preserve">, לא ייחשבו קנסות מחוקי עזר. נתתי הקלה משמעותית </w:t>
      </w:r>
      <w:bookmarkStart w:id="5463" w:name="_ETM_Q1_16882902"/>
      <w:bookmarkEnd w:id="5463"/>
      <w:r>
        <w:rPr>
          <w:rFonts w:hint="cs"/>
          <w:rtl/>
        </w:rPr>
        <w:t xml:space="preserve">לרשתות. </w:t>
      </w:r>
    </w:p>
    <w:p w:rsidR="008476AD" w:rsidRDefault="008476AD" w:rsidP="008476AD">
      <w:pPr>
        <w:rPr>
          <w:rFonts w:hint="cs"/>
          <w:rtl/>
        </w:rPr>
      </w:pPr>
    </w:p>
    <w:sdt>
      <w:sdtPr>
        <w:rPr>
          <w:rFonts w:hint="cs"/>
          <w:rtl/>
        </w:rPr>
        <w:alias w:val="דובר"/>
        <w:tag w:val="&lt;ID&gt;0&lt;/ID&gt;&lt;Name&gt;הגר סלקטר&lt;/Name&gt;&lt;Data&gt;הגר סלקטר&lt;/Data&gt;&lt;Shortcut&gt;הגסל&lt;/Shortcut&gt;&lt;MemberID&gt;&lt;/MemberID&gt;"/>
        <w:id w:val="101989835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הגר סלקטר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קודם כול, - - -, ובי"ת, המשמעות היא </w:t>
      </w:r>
      <w:bookmarkStart w:id="5464" w:name="_ETM_Q1_16884136"/>
      <w:bookmarkEnd w:id="5464"/>
      <w:r>
        <w:rPr>
          <w:rFonts w:hint="cs"/>
          <w:rtl/>
        </w:rPr>
        <w:t xml:space="preserve">שיש תנאים שקבועים ברישיון העסק.  </w:t>
      </w:r>
    </w:p>
    <w:p w:rsidR="008476AD" w:rsidRDefault="008476AD" w:rsidP="008476AD">
      <w:pPr>
        <w:rPr>
          <w:rFonts w:hint="cs"/>
          <w:rtl/>
        </w:rPr>
      </w:pPr>
    </w:p>
    <w:sdt>
      <w:sdtPr>
        <w:rPr>
          <w:rFonts w:hint="cs"/>
          <w:rtl/>
        </w:rPr>
        <w:alias w:val="דובר"/>
        <w:tag w:val="&lt;ID&gt;0&lt;/ID&gt;&lt;Name&gt;אפרת טפליץ&lt;/Name&gt;&lt;Data&gt;אפרת טפליץ&lt;/Data&gt;&lt;Shortcut&gt;אפטפ&lt;/Shortcut&gt;&lt;MemberID&gt;&lt;/MemberID&gt;"/>
        <w:id w:val="-189773268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אפרת טפליץ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מדובר על תנאי ברישיון. זה שרשות הרישוי קבעה אותו לא </w:t>
      </w:r>
      <w:bookmarkStart w:id="5465" w:name="_ETM_Q1_16892380"/>
      <w:bookmarkEnd w:id="5465"/>
      <w:r>
        <w:rPr>
          <w:rFonts w:hint="cs"/>
          <w:rtl/>
        </w:rPr>
        <w:t xml:space="preserve">אומר שצריך להקל בו.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הסעיף הזה באמת נשאר ריק מתוכן. </w:t>
      </w:r>
      <w:bookmarkStart w:id="5466" w:name="_ETM_Q1_16902811"/>
      <w:bookmarkEnd w:id="5466"/>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תודה. </w:t>
      </w:r>
      <w:bookmarkStart w:id="5467" w:name="_ETM_Q1_16910715"/>
      <w:bookmarkEnd w:id="5467"/>
      <w:r>
        <w:rPr>
          <w:rFonts w:hint="cs"/>
          <w:rtl/>
        </w:rPr>
        <w:t xml:space="preserve">סיכמנו. תמשיכי להקריא. </w:t>
      </w:r>
    </w:p>
    <w:p w:rsidR="008476AD" w:rsidRDefault="008476AD" w:rsidP="008476AD">
      <w:pPr>
        <w:rPr>
          <w:rFonts w:hint="cs"/>
          <w:rtl/>
        </w:rPr>
      </w:pPr>
    </w:p>
    <w:p w:rsidR="008476AD" w:rsidRDefault="008476AD" w:rsidP="008476AD">
      <w:pPr>
        <w:pStyle w:val="a5"/>
        <w:keepNext/>
        <w:rPr>
          <w:rFonts w:hint="cs"/>
          <w:rtl/>
        </w:rPr>
      </w:pPr>
      <w:r>
        <w:rPr>
          <w:rFonts w:hint="cs"/>
          <w:rtl/>
        </w:rPr>
        <w:t>אפרת טפליץ:</w:t>
      </w:r>
    </w:p>
    <w:p w:rsidR="008476AD" w:rsidRDefault="008476AD" w:rsidP="008476AD">
      <w:pPr>
        <w:pStyle w:val="KeepWithNext"/>
        <w:rPr>
          <w:rFonts w:hint="cs"/>
          <w:rtl/>
        </w:rPr>
      </w:pPr>
    </w:p>
    <w:p w:rsidR="008476AD" w:rsidRDefault="008476AD" w:rsidP="008476AD">
      <w:pPr>
        <w:rPr>
          <w:rFonts w:hint="cs"/>
          <w:rtl/>
        </w:rPr>
      </w:pPr>
      <w:r>
        <w:rPr>
          <w:rFonts w:hint="cs"/>
          <w:rtl/>
        </w:rPr>
        <w:t>יש רשויות שלא קובעות תנאים ברישיון ויש רשויות שכן קובעות, אבל מרגע</w:t>
      </w:r>
      <w:bookmarkStart w:id="5468" w:name="_ETM_Q1_16914193"/>
      <w:bookmarkEnd w:id="5468"/>
      <w:r>
        <w:rPr>
          <w:rFonts w:hint="cs"/>
          <w:rtl/>
        </w:rPr>
        <w:t xml:space="preserve"> שזה נקבע כתנאי בתנאיי הרישיון אתה כאילו משנמך אותו. למה אתה עושה את האבחנה הזאת?</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שנמכתי. </w:t>
      </w:r>
    </w:p>
    <w:p w:rsidR="008476AD" w:rsidRDefault="008476AD" w:rsidP="008476AD">
      <w:pPr>
        <w:rPr>
          <w:rFonts w:hint="cs"/>
          <w:rtl/>
        </w:rPr>
      </w:pPr>
    </w:p>
    <w:sdt>
      <w:sdtPr>
        <w:rPr>
          <w:rFonts w:hint="cs"/>
          <w:rtl/>
        </w:rPr>
        <w:alias w:val="דובר"/>
        <w:tag w:val="&lt;ID&gt;0&lt;/ID&gt;&lt;Name&gt;נטע דרורי&lt;/Name&gt;&lt;Data&gt;נטע דרורי&lt;/Data&gt;&lt;Shortcut&gt;נטדר&lt;/Shortcut&gt;&lt;MemberID&gt;&lt;/MemberID&gt;"/>
        <w:id w:val="52036393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נטע דרורי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ההגדרה "רשת" לא כל כך ברורה לגבי מקרים של זכיינות משנה.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017928262"/>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את מוזמנת להציע הצעה אחרת </w:t>
      </w:r>
      <w:bookmarkStart w:id="5469" w:name="_ETM_Q1_16926084"/>
      <w:bookmarkEnd w:id="5469"/>
      <w:r>
        <w:rPr>
          <w:rFonts w:hint="cs"/>
          <w:rtl/>
        </w:rPr>
        <w:t xml:space="preserve">לוועדה ואם היא תהיה ברורה יותר נאמץ אותה. לדעתי ההגדרה ברורה. </w:t>
      </w:r>
      <w:bookmarkStart w:id="5470" w:name="_ETM_Q1_16932843"/>
      <w:bookmarkEnd w:id="5470"/>
      <w:r>
        <w:rPr>
          <w:rFonts w:hint="cs"/>
          <w:rtl/>
        </w:rPr>
        <w:t xml:space="preserve">אם יש לך הצעה טובה יותר – את מוזמנת להציע.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בעמוד 12 – אנחנו משנים את אותו שינוי ששינינו קודם לגבי ההצהרה על תכנון ובנייה ועל הזמן של הגשת התצהיר, לגבי מסלול תצהיר. </w:t>
      </w:r>
    </w:p>
    <w:p w:rsidR="008476AD" w:rsidRDefault="008476AD" w:rsidP="008476AD">
      <w:pPr>
        <w:rPr>
          <w:rFonts w:hint="cs"/>
          <w:rtl/>
        </w:rPr>
      </w:pPr>
    </w:p>
    <w:p w:rsidR="008476AD" w:rsidRDefault="008476AD" w:rsidP="008476AD">
      <w:pPr>
        <w:rPr>
          <w:rFonts w:hint="cs"/>
          <w:rtl/>
        </w:rPr>
      </w:pPr>
      <w:r>
        <w:rPr>
          <w:rFonts w:hint="cs"/>
          <w:rtl/>
        </w:rPr>
        <w:t xml:space="preserve">בסעיף קטן (ג), יימחקו המילים "וכן מסמכים נוספים שקבע שר הפנים המעידים על קיום דיני התכנון והבנייה בעסק, ככל שיקבע" ובמקום המילים הללו יופיע: </w:t>
      </w:r>
    </w:p>
    <w:p w:rsidR="008476AD" w:rsidRDefault="008476AD" w:rsidP="008476AD">
      <w:pPr>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84"/>
        <w:gridCol w:w="595"/>
        <w:gridCol w:w="594"/>
        <w:gridCol w:w="594"/>
        <w:gridCol w:w="594"/>
        <w:gridCol w:w="594"/>
        <w:gridCol w:w="594"/>
        <w:gridCol w:w="3838"/>
      </w:tblGrid>
      <w:tr w:rsidR="008476AD" w:rsidTr="008476AD">
        <w:trPr>
          <w:cantSplit/>
          <w:trHeight w:val="278"/>
        </w:trPr>
        <w:tc>
          <w:tcPr>
            <w:tcW w:w="1784" w:type="dxa"/>
            <w:tcMar>
              <w:top w:w="91" w:type="dxa"/>
              <w:left w:w="0" w:type="dxa"/>
              <w:bottom w:w="91" w:type="dxa"/>
              <w:right w:w="0" w:type="dxa"/>
            </w:tcMar>
          </w:tcPr>
          <w:p w:rsidR="008476AD" w:rsidRDefault="008476AD">
            <w:pPr>
              <w:pStyle w:val="TableSideHeading"/>
              <w:spacing w:line="240" w:lineRule="auto"/>
              <w:rPr>
                <w:rFonts w:hint="cs"/>
                <w:sz w:val="24"/>
                <w:szCs w:val="24"/>
                <w:rtl/>
              </w:rPr>
            </w:pPr>
          </w:p>
        </w:tc>
        <w:tc>
          <w:tcPr>
            <w:tcW w:w="595" w:type="dxa"/>
            <w:tcMar>
              <w:top w:w="91" w:type="dxa"/>
              <w:left w:w="0" w:type="dxa"/>
              <w:bottom w:w="91" w:type="dxa"/>
              <w:right w:w="0" w:type="dxa"/>
            </w:tcMar>
          </w:tcPr>
          <w:p w:rsidR="008476AD" w:rsidRDefault="008476AD">
            <w:pPr>
              <w:pStyle w:val="TableText"/>
              <w:spacing w:line="240" w:lineRule="auto"/>
              <w:rPr>
                <w:rFonts w:hint="cs"/>
                <w:sz w:val="24"/>
                <w:szCs w:val="24"/>
                <w:rtl/>
              </w:rPr>
            </w:pPr>
          </w:p>
        </w:tc>
        <w:tc>
          <w:tcPr>
            <w:tcW w:w="594" w:type="dxa"/>
            <w:tcMar>
              <w:top w:w="91" w:type="dxa"/>
              <w:left w:w="0" w:type="dxa"/>
              <w:bottom w:w="91" w:type="dxa"/>
              <w:right w:w="0" w:type="dxa"/>
            </w:tcMar>
          </w:tcPr>
          <w:p w:rsidR="008476AD" w:rsidRDefault="008476AD">
            <w:pPr>
              <w:pStyle w:val="TableText"/>
              <w:spacing w:line="240" w:lineRule="auto"/>
              <w:rPr>
                <w:rFonts w:hint="cs"/>
                <w:sz w:val="24"/>
                <w:szCs w:val="24"/>
                <w:rtl/>
              </w:rPr>
            </w:pPr>
          </w:p>
        </w:tc>
        <w:tc>
          <w:tcPr>
            <w:tcW w:w="594" w:type="dxa"/>
            <w:tcMar>
              <w:top w:w="91" w:type="dxa"/>
              <w:left w:w="0" w:type="dxa"/>
              <w:bottom w:w="91" w:type="dxa"/>
              <w:right w:w="0" w:type="dxa"/>
            </w:tcMar>
          </w:tcPr>
          <w:p w:rsidR="008476AD" w:rsidRDefault="008476AD">
            <w:pPr>
              <w:pStyle w:val="TableText"/>
              <w:spacing w:line="240" w:lineRule="auto"/>
              <w:rPr>
                <w:sz w:val="24"/>
                <w:szCs w:val="24"/>
              </w:rPr>
            </w:pPr>
          </w:p>
        </w:tc>
        <w:tc>
          <w:tcPr>
            <w:tcW w:w="594" w:type="dxa"/>
            <w:tcMar>
              <w:top w:w="91" w:type="dxa"/>
              <w:left w:w="0" w:type="dxa"/>
              <w:bottom w:w="91" w:type="dxa"/>
              <w:right w:w="0" w:type="dxa"/>
            </w:tcMar>
          </w:tcPr>
          <w:p w:rsidR="008476AD" w:rsidRDefault="008476AD">
            <w:pPr>
              <w:pStyle w:val="TableText"/>
              <w:spacing w:line="240" w:lineRule="auto"/>
              <w:rPr>
                <w:sz w:val="24"/>
                <w:szCs w:val="24"/>
              </w:rPr>
            </w:pPr>
          </w:p>
        </w:tc>
        <w:tc>
          <w:tcPr>
            <w:tcW w:w="594" w:type="dxa"/>
            <w:tcMar>
              <w:top w:w="91" w:type="dxa"/>
              <w:left w:w="0" w:type="dxa"/>
              <w:bottom w:w="91" w:type="dxa"/>
              <w:right w:w="0" w:type="dxa"/>
            </w:tcMar>
          </w:tcPr>
          <w:p w:rsidR="008476AD" w:rsidRDefault="008476AD">
            <w:pPr>
              <w:pStyle w:val="TableText"/>
              <w:spacing w:line="240" w:lineRule="auto"/>
              <w:rPr>
                <w:sz w:val="24"/>
                <w:szCs w:val="24"/>
              </w:rPr>
            </w:pPr>
          </w:p>
        </w:tc>
        <w:tc>
          <w:tcPr>
            <w:tcW w:w="4432" w:type="dxa"/>
            <w:gridSpan w:val="2"/>
            <w:tcMar>
              <w:top w:w="91" w:type="dxa"/>
              <w:left w:w="0" w:type="dxa"/>
              <w:bottom w:w="91" w:type="dxa"/>
              <w:right w:w="0" w:type="dxa"/>
            </w:tcMar>
            <w:hideMark/>
          </w:tcPr>
          <w:p w:rsidR="008476AD" w:rsidRDefault="008476AD">
            <w:pPr>
              <w:pStyle w:val="TableBlock"/>
              <w:spacing w:line="240" w:lineRule="auto"/>
              <w:rPr>
                <w:sz w:val="24"/>
                <w:szCs w:val="24"/>
              </w:rPr>
            </w:pPr>
            <w:r>
              <w:rPr>
                <w:rFonts w:hint="cs"/>
                <w:sz w:val="24"/>
                <w:szCs w:val="24"/>
                <w:rtl/>
              </w:rPr>
              <w:t>"(ג)</w:t>
            </w:r>
            <w:r>
              <w:rPr>
                <w:rFonts w:hint="cs"/>
                <w:sz w:val="24"/>
                <w:szCs w:val="24"/>
                <w:rtl/>
              </w:rPr>
              <w:tab/>
              <w:t xml:space="preserve">... ובצירוף הצהרה שבה יצהיר כי : </w:t>
            </w:r>
          </w:p>
        </w:tc>
      </w:tr>
      <w:tr w:rsidR="008476AD" w:rsidTr="008476AD">
        <w:trPr>
          <w:cantSplit/>
          <w:trHeight w:val="58"/>
        </w:trPr>
        <w:tc>
          <w:tcPr>
            <w:tcW w:w="1784" w:type="dxa"/>
          </w:tcPr>
          <w:p w:rsidR="008476AD" w:rsidRDefault="008476AD">
            <w:pPr>
              <w:pStyle w:val="TableSideHeading"/>
              <w:spacing w:line="240" w:lineRule="auto"/>
              <w:rPr>
                <w:sz w:val="24"/>
                <w:szCs w:val="24"/>
              </w:rPr>
            </w:pPr>
          </w:p>
        </w:tc>
        <w:tc>
          <w:tcPr>
            <w:tcW w:w="595"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3838" w:type="dxa"/>
            <w:hideMark/>
          </w:tcPr>
          <w:p w:rsidR="008476AD" w:rsidRDefault="008476AD">
            <w:pPr>
              <w:pStyle w:val="TableBlock"/>
              <w:spacing w:line="240" w:lineRule="auto"/>
              <w:ind w:left="624" w:hanging="624"/>
              <w:rPr>
                <w:sz w:val="24"/>
                <w:szCs w:val="24"/>
              </w:rPr>
            </w:pPr>
            <w:r>
              <w:rPr>
                <w:rFonts w:hint="cs"/>
                <w:sz w:val="24"/>
                <w:szCs w:val="24"/>
                <w:rtl/>
              </w:rPr>
              <w:t>(א1)</w:t>
            </w:r>
            <w:r>
              <w:rPr>
                <w:rFonts w:hint="cs"/>
                <w:sz w:val="24"/>
                <w:szCs w:val="24"/>
                <w:rtl/>
              </w:rPr>
              <w:tab/>
              <w:t>למקום שבו עתיד לפעול העסק ניתן היתר בנייה, או שלאחר שקידה סבירה הוא לא הצליח לאתר את היתר הבנייה שניתן לבניין;</w:t>
            </w:r>
          </w:p>
        </w:tc>
      </w:tr>
      <w:tr w:rsidR="008476AD" w:rsidTr="008476AD">
        <w:trPr>
          <w:cantSplit/>
          <w:trHeight w:val="58"/>
        </w:trPr>
        <w:tc>
          <w:tcPr>
            <w:tcW w:w="1784" w:type="dxa"/>
          </w:tcPr>
          <w:p w:rsidR="008476AD" w:rsidRDefault="008476AD">
            <w:pPr>
              <w:pStyle w:val="TableSideHeading"/>
              <w:spacing w:line="240" w:lineRule="auto"/>
              <w:rPr>
                <w:sz w:val="24"/>
                <w:szCs w:val="24"/>
              </w:rPr>
            </w:pPr>
          </w:p>
        </w:tc>
        <w:tc>
          <w:tcPr>
            <w:tcW w:w="595"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594" w:type="dxa"/>
          </w:tcPr>
          <w:p w:rsidR="008476AD" w:rsidRDefault="008476AD">
            <w:pPr>
              <w:pStyle w:val="TableText"/>
              <w:spacing w:line="240" w:lineRule="auto"/>
              <w:rPr>
                <w:sz w:val="24"/>
                <w:szCs w:val="24"/>
              </w:rPr>
            </w:pPr>
          </w:p>
        </w:tc>
        <w:tc>
          <w:tcPr>
            <w:tcW w:w="3838" w:type="dxa"/>
            <w:hideMark/>
          </w:tcPr>
          <w:p w:rsidR="008476AD" w:rsidRDefault="008476AD">
            <w:pPr>
              <w:pStyle w:val="TableBlock"/>
              <w:spacing w:line="240" w:lineRule="auto"/>
              <w:ind w:left="624" w:hanging="624"/>
              <w:rPr>
                <w:sz w:val="24"/>
                <w:szCs w:val="24"/>
              </w:rPr>
            </w:pPr>
            <w:r>
              <w:rPr>
                <w:rFonts w:hint="cs"/>
                <w:sz w:val="24"/>
                <w:szCs w:val="24"/>
                <w:rtl/>
              </w:rPr>
              <w:t>(א2)</w:t>
            </w:r>
            <w:r>
              <w:rPr>
                <w:rFonts w:hint="cs"/>
                <w:sz w:val="24"/>
                <w:szCs w:val="24"/>
                <w:rtl/>
              </w:rPr>
              <w:tab/>
              <w:t>הוא לא ביצע בעסק עבודה הטעונה היתר לפי חוק התכנון והבניה בלא היתר כאמור.";"</w:t>
            </w:r>
          </w:p>
        </w:tc>
      </w:tr>
    </w:tbl>
    <w:p w:rsidR="008476AD" w:rsidRDefault="008476AD" w:rsidP="008476AD"/>
    <w:sdt>
      <w:sdtPr>
        <w:rPr>
          <w:rFonts w:hint="cs"/>
          <w:rtl/>
        </w:rPr>
        <w:alias w:val="דובר"/>
        <w:tag w:val="&lt;ID&gt;0&lt;/ID&gt;&lt;Name&gt;נטע דרורי&lt;/Name&gt;&lt;Data&gt;נטע דרורי&lt;/Data&gt;&lt;Shortcut&gt;נטדר&lt;/Shortcut&gt;&lt;MemberID&gt;&lt;/MemberID&gt;"/>
        <w:id w:val="-1535419821"/>
        <w:placeholder>
          <w:docPart w:val="AD222C1E928F461195198D9572EA9F98"/>
        </w:placeholder>
      </w:sdtPr>
      <w:sdtContent>
        <w:p w:rsidR="008476AD" w:rsidRDefault="008476AD" w:rsidP="008476AD">
          <w:pPr>
            <w:pStyle w:val="a5"/>
            <w:keepNext/>
          </w:pPr>
          <w:r>
            <w:rPr>
              <w:rStyle w:val="aff"/>
              <w:rFonts w:hint="cs"/>
              <w:color w:val="000000"/>
              <w:rtl/>
            </w:rPr>
            <w:t>נטע דרורי</w:t>
          </w:r>
          <w:r>
            <w:rPr>
              <w:rFonts w:hint="cs"/>
              <w:color w:val="000000"/>
              <w:rtl/>
            </w:rPr>
            <w:t>:</w:t>
          </w:r>
        </w:p>
      </w:sdtContent>
    </w:sdt>
    <w:p w:rsidR="008476AD" w:rsidRDefault="008476AD" w:rsidP="008476AD">
      <w:pPr>
        <w:pStyle w:val="KeepWithNext"/>
        <w:rPr>
          <w:rFonts w:hint="cs"/>
        </w:rPr>
      </w:pPr>
    </w:p>
    <w:p w:rsidR="008476AD" w:rsidRDefault="008476AD" w:rsidP="008476AD">
      <w:pPr>
        <w:rPr>
          <w:rFonts w:hint="cs"/>
          <w:rtl/>
        </w:rPr>
      </w:pPr>
      <w:r>
        <w:rPr>
          <w:rFonts w:hint="cs"/>
          <w:rtl/>
        </w:rPr>
        <w:t xml:space="preserve">צריכה להיות התייחסות גם ל"שקידה סבירה", נושא שעלה קודם.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1983902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הייתה קודם תשובה של היועץ המשפטי של הוועדה. אני לא חוזר לזה. תמשיכי בבקשה.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בעמוד 13, שוב בנושא של התצהיר:</w:t>
      </w:r>
    </w:p>
    <w:p w:rsidR="008476AD" w:rsidRDefault="008476AD" w:rsidP="008476AD">
      <w:pPr>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630"/>
        <w:gridCol w:w="544"/>
        <w:gridCol w:w="544"/>
        <w:gridCol w:w="544"/>
        <w:gridCol w:w="544"/>
        <w:gridCol w:w="544"/>
        <w:gridCol w:w="4057"/>
      </w:tblGrid>
      <w:tr w:rsidR="008476AD" w:rsidTr="008476AD">
        <w:trPr>
          <w:cantSplit/>
          <w:trHeight w:val="899"/>
        </w:trPr>
        <w:tc>
          <w:tcPr>
            <w:tcW w:w="1630" w:type="dxa"/>
            <w:tcMar>
              <w:top w:w="91" w:type="dxa"/>
              <w:left w:w="0" w:type="dxa"/>
              <w:bottom w:w="91" w:type="dxa"/>
              <w:right w:w="0" w:type="dxa"/>
            </w:tcMar>
          </w:tcPr>
          <w:p w:rsidR="008476AD" w:rsidRDefault="008476AD">
            <w:pPr>
              <w:pStyle w:val="TableSideHeading"/>
              <w:spacing w:line="240" w:lineRule="auto"/>
              <w:rPr>
                <w:rFonts w:hint="cs"/>
                <w:sz w:val="24"/>
                <w:szCs w:val="24"/>
                <w:rtl/>
              </w:rPr>
            </w:pPr>
          </w:p>
        </w:tc>
        <w:tc>
          <w:tcPr>
            <w:tcW w:w="544" w:type="dxa"/>
            <w:tcMar>
              <w:top w:w="91" w:type="dxa"/>
              <w:left w:w="0" w:type="dxa"/>
              <w:bottom w:w="91" w:type="dxa"/>
              <w:right w:w="0" w:type="dxa"/>
            </w:tcMar>
          </w:tcPr>
          <w:p w:rsidR="008476AD" w:rsidRDefault="008476AD">
            <w:pPr>
              <w:pStyle w:val="TableText"/>
              <w:spacing w:line="240" w:lineRule="auto"/>
              <w:rPr>
                <w:rFonts w:hint="cs"/>
                <w:sz w:val="24"/>
                <w:szCs w:val="24"/>
                <w:rtl/>
              </w:rPr>
            </w:pPr>
          </w:p>
        </w:tc>
        <w:tc>
          <w:tcPr>
            <w:tcW w:w="544" w:type="dxa"/>
            <w:tcMar>
              <w:top w:w="91" w:type="dxa"/>
              <w:left w:w="0" w:type="dxa"/>
              <w:bottom w:w="91" w:type="dxa"/>
              <w:right w:w="0" w:type="dxa"/>
            </w:tcMar>
          </w:tcPr>
          <w:p w:rsidR="008476AD" w:rsidRDefault="008476AD">
            <w:pPr>
              <w:pStyle w:val="TableText"/>
              <w:spacing w:line="240" w:lineRule="auto"/>
              <w:rPr>
                <w:rFonts w:hint="cs"/>
                <w:sz w:val="24"/>
                <w:szCs w:val="24"/>
                <w:rtl/>
              </w:rPr>
            </w:pPr>
          </w:p>
        </w:tc>
        <w:tc>
          <w:tcPr>
            <w:tcW w:w="544" w:type="dxa"/>
            <w:tcMar>
              <w:top w:w="91" w:type="dxa"/>
              <w:left w:w="0" w:type="dxa"/>
              <w:bottom w:w="91" w:type="dxa"/>
              <w:right w:w="0" w:type="dxa"/>
            </w:tcMar>
          </w:tcPr>
          <w:p w:rsidR="008476AD" w:rsidRDefault="008476AD">
            <w:pPr>
              <w:pStyle w:val="TableText"/>
              <w:spacing w:line="240" w:lineRule="auto"/>
              <w:rPr>
                <w:sz w:val="24"/>
                <w:szCs w:val="24"/>
              </w:rPr>
            </w:pPr>
          </w:p>
        </w:tc>
        <w:tc>
          <w:tcPr>
            <w:tcW w:w="544" w:type="dxa"/>
            <w:tcMar>
              <w:top w:w="91" w:type="dxa"/>
              <w:left w:w="0" w:type="dxa"/>
              <w:bottom w:w="91" w:type="dxa"/>
              <w:right w:w="0" w:type="dxa"/>
            </w:tcMar>
          </w:tcPr>
          <w:p w:rsidR="008476AD" w:rsidRDefault="008476AD">
            <w:pPr>
              <w:pStyle w:val="TableText"/>
              <w:spacing w:line="240" w:lineRule="auto"/>
              <w:rPr>
                <w:sz w:val="24"/>
                <w:szCs w:val="24"/>
              </w:rPr>
            </w:pPr>
          </w:p>
        </w:tc>
        <w:tc>
          <w:tcPr>
            <w:tcW w:w="544" w:type="dxa"/>
            <w:tcMar>
              <w:top w:w="91" w:type="dxa"/>
              <w:left w:w="0" w:type="dxa"/>
              <w:bottom w:w="91" w:type="dxa"/>
              <w:right w:w="0" w:type="dxa"/>
            </w:tcMar>
          </w:tcPr>
          <w:p w:rsidR="008476AD" w:rsidRDefault="008476AD">
            <w:pPr>
              <w:pStyle w:val="TableText"/>
              <w:spacing w:line="240" w:lineRule="auto"/>
              <w:rPr>
                <w:sz w:val="24"/>
                <w:szCs w:val="24"/>
              </w:rPr>
            </w:pPr>
          </w:p>
        </w:tc>
        <w:tc>
          <w:tcPr>
            <w:tcW w:w="4057" w:type="dxa"/>
            <w:tcMar>
              <w:top w:w="91" w:type="dxa"/>
              <w:left w:w="0" w:type="dxa"/>
              <w:bottom w:w="91" w:type="dxa"/>
              <w:right w:w="0" w:type="dxa"/>
            </w:tcMar>
            <w:hideMark/>
          </w:tcPr>
          <w:p w:rsidR="008476AD" w:rsidRDefault="008476AD">
            <w:pPr>
              <w:pStyle w:val="TableBlock"/>
              <w:spacing w:line="240" w:lineRule="auto"/>
              <w:ind w:left="624" w:hanging="624"/>
              <w:rPr>
                <w:sz w:val="24"/>
                <w:szCs w:val="24"/>
              </w:rPr>
            </w:pPr>
            <w:r>
              <w:rPr>
                <w:rFonts w:hint="cs"/>
                <w:sz w:val="24"/>
                <w:szCs w:val="24"/>
                <w:rtl/>
              </w:rPr>
              <w:t>"(ו)</w:t>
            </w:r>
            <w:r>
              <w:rPr>
                <w:rFonts w:hint="cs"/>
                <w:sz w:val="24"/>
                <w:szCs w:val="24"/>
                <w:rtl/>
              </w:rPr>
              <w:tab/>
              <w:t>... ואולם רשאי הוא למסור את המסמכים והתצהיר כאמור עד תום 120 ימים מתום התקופה האמורה בסעיף קטן (ד) או מיום שניתנה לו הודעת רשות הרישוי, ובלבד שלא יפעיל את העסק עד שלא הגיש את התצהיר כאמור"."</w:t>
            </w:r>
          </w:p>
        </w:tc>
      </w:tr>
    </w:tbl>
    <w:p w:rsidR="008476AD" w:rsidRDefault="008476AD" w:rsidP="008476AD"/>
    <w:p w:rsidR="008476AD" w:rsidRDefault="008476AD" w:rsidP="008476AD">
      <w:r>
        <w:rPr>
          <w:rFonts w:hint="cs"/>
          <w:rtl/>
        </w:rPr>
        <w:t>בעמוד 14 – אותם שינויים לגבי התצהיר.</w:t>
      </w:r>
    </w:p>
    <w:p w:rsidR="008476AD" w:rsidRDefault="008476AD" w:rsidP="008476AD"/>
    <w:p w:rsidR="008476AD" w:rsidRDefault="008476AD" w:rsidP="008476AD">
      <w:pPr>
        <w:rPr>
          <w:rFonts w:hint="cs"/>
          <w:rtl/>
        </w:rPr>
      </w:pPr>
      <w:r>
        <w:rPr>
          <w:rFonts w:hint="cs"/>
          <w:rtl/>
        </w:rPr>
        <w:t>במקום "שיש לקיימם בעת מתן הרישיון" יהיה רשום "למתן הרישיון".</w:t>
      </w:r>
    </w:p>
    <w:p w:rsidR="008476AD" w:rsidRDefault="008476AD" w:rsidP="008476AD">
      <w:pPr>
        <w:rPr>
          <w:rFonts w:hint="cs"/>
          <w:rtl/>
        </w:rPr>
      </w:pPr>
    </w:p>
    <w:p w:rsidR="008476AD" w:rsidRDefault="008476AD" w:rsidP="008476AD">
      <w:pPr>
        <w:rPr>
          <w:rFonts w:hint="cs"/>
          <w:rtl/>
        </w:rPr>
      </w:pPr>
      <w:r>
        <w:rPr>
          <w:rFonts w:hint="cs"/>
          <w:rtl/>
        </w:rPr>
        <w:t xml:space="preserve">המילים "ולפי דיני התכנון </w:t>
      </w:r>
      <w:bookmarkStart w:id="5471" w:name="_ETM_Q1_17012517"/>
      <w:bookmarkEnd w:id="5471"/>
      <w:r>
        <w:rPr>
          <w:rFonts w:hint="cs"/>
          <w:rtl/>
        </w:rPr>
        <w:t xml:space="preserve">והבנייה" יימחקו. </w:t>
      </w:r>
    </w:p>
    <w:p w:rsidR="008476AD" w:rsidRDefault="008476AD" w:rsidP="008476AD">
      <w:pPr>
        <w:rPr>
          <w:rFonts w:hint="cs"/>
          <w:rtl/>
        </w:rPr>
      </w:pPr>
    </w:p>
    <w:p w:rsidR="008476AD" w:rsidRDefault="008476AD" w:rsidP="008476AD">
      <w:pPr>
        <w:rPr>
          <w:rFonts w:hint="cs"/>
          <w:rtl/>
        </w:rPr>
      </w:pPr>
      <w:r>
        <w:rPr>
          <w:rFonts w:hint="cs"/>
          <w:rtl/>
        </w:rPr>
        <w:t xml:space="preserve">שני הסעיפים שהיו כאן עברו להצהרה של סעיף קטן (ג) ולכן הם נמחקו פה. </w:t>
      </w:r>
    </w:p>
    <w:p w:rsidR="008476AD" w:rsidRDefault="008476AD" w:rsidP="008476AD">
      <w:pPr>
        <w:rPr>
          <w:rFonts w:hint="cs"/>
          <w:rtl/>
        </w:rPr>
      </w:pPr>
    </w:p>
    <w:p w:rsidR="008476AD" w:rsidRDefault="008476AD" w:rsidP="008476AD">
      <w:pPr>
        <w:rPr>
          <w:rFonts w:hint="cs"/>
          <w:rtl/>
        </w:rPr>
      </w:pPr>
      <w:r>
        <w:rPr>
          <w:rFonts w:hint="cs"/>
          <w:rtl/>
        </w:rPr>
        <w:t>בסעיף קטן (ג) יתווסף:</w:t>
      </w:r>
    </w:p>
    <w:p w:rsidR="008476AD" w:rsidRDefault="008476AD" w:rsidP="008476AD">
      <w:pPr>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728"/>
        <w:gridCol w:w="576"/>
        <w:gridCol w:w="577"/>
        <w:gridCol w:w="577"/>
        <w:gridCol w:w="577"/>
        <w:gridCol w:w="577"/>
        <w:gridCol w:w="577"/>
        <w:gridCol w:w="345"/>
        <w:gridCol w:w="2835"/>
      </w:tblGrid>
      <w:tr w:rsidR="008476AD" w:rsidTr="008476AD">
        <w:trPr>
          <w:cantSplit/>
          <w:trHeight w:val="1773"/>
        </w:trPr>
        <w:tc>
          <w:tcPr>
            <w:tcW w:w="1728" w:type="dxa"/>
            <w:tcMar>
              <w:top w:w="91" w:type="dxa"/>
              <w:left w:w="0" w:type="dxa"/>
              <w:bottom w:w="91" w:type="dxa"/>
              <w:right w:w="0" w:type="dxa"/>
            </w:tcMar>
          </w:tcPr>
          <w:p w:rsidR="008476AD" w:rsidRDefault="008476AD">
            <w:pPr>
              <w:pStyle w:val="TableSideHeading"/>
              <w:spacing w:line="240" w:lineRule="auto"/>
              <w:rPr>
                <w:rFonts w:hint="cs"/>
                <w:sz w:val="24"/>
                <w:szCs w:val="24"/>
                <w:rtl/>
              </w:rPr>
            </w:pPr>
          </w:p>
        </w:tc>
        <w:tc>
          <w:tcPr>
            <w:tcW w:w="576" w:type="dxa"/>
            <w:tcMar>
              <w:top w:w="91" w:type="dxa"/>
              <w:left w:w="0" w:type="dxa"/>
              <w:bottom w:w="91" w:type="dxa"/>
              <w:right w:w="0" w:type="dxa"/>
            </w:tcMar>
          </w:tcPr>
          <w:p w:rsidR="008476AD" w:rsidRDefault="008476AD">
            <w:pPr>
              <w:pStyle w:val="TableText"/>
              <w:spacing w:line="240" w:lineRule="auto"/>
              <w:rPr>
                <w:rFonts w:hint="cs"/>
                <w:sz w:val="24"/>
                <w:szCs w:val="24"/>
                <w:rtl/>
              </w:rPr>
            </w:pPr>
          </w:p>
        </w:tc>
        <w:tc>
          <w:tcPr>
            <w:tcW w:w="577" w:type="dxa"/>
            <w:tcMar>
              <w:top w:w="91" w:type="dxa"/>
              <w:left w:w="0" w:type="dxa"/>
              <w:bottom w:w="91" w:type="dxa"/>
              <w:right w:w="0" w:type="dxa"/>
            </w:tcMar>
          </w:tcPr>
          <w:p w:rsidR="008476AD" w:rsidRDefault="008476AD">
            <w:pPr>
              <w:pStyle w:val="TableText"/>
              <w:spacing w:line="240" w:lineRule="auto"/>
              <w:rPr>
                <w:rFonts w:hint="cs"/>
                <w:sz w:val="24"/>
                <w:szCs w:val="24"/>
                <w:rtl/>
              </w:rPr>
            </w:pPr>
          </w:p>
        </w:tc>
        <w:tc>
          <w:tcPr>
            <w:tcW w:w="577" w:type="dxa"/>
            <w:tcMar>
              <w:top w:w="91" w:type="dxa"/>
              <w:left w:w="0" w:type="dxa"/>
              <w:bottom w:w="91" w:type="dxa"/>
              <w:right w:w="0" w:type="dxa"/>
            </w:tcMar>
          </w:tcPr>
          <w:p w:rsidR="008476AD" w:rsidRDefault="008476AD">
            <w:pPr>
              <w:pStyle w:val="TableText"/>
              <w:spacing w:line="240" w:lineRule="auto"/>
              <w:rPr>
                <w:sz w:val="24"/>
                <w:szCs w:val="24"/>
              </w:rPr>
            </w:pPr>
          </w:p>
        </w:tc>
        <w:tc>
          <w:tcPr>
            <w:tcW w:w="577" w:type="dxa"/>
            <w:tcMar>
              <w:top w:w="91" w:type="dxa"/>
              <w:left w:w="0" w:type="dxa"/>
              <w:bottom w:w="91" w:type="dxa"/>
              <w:right w:w="0" w:type="dxa"/>
            </w:tcMar>
          </w:tcPr>
          <w:p w:rsidR="008476AD" w:rsidRDefault="008476AD">
            <w:pPr>
              <w:pStyle w:val="TableText"/>
              <w:spacing w:line="240" w:lineRule="auto"/>
              <w:rPr>
                <w:sz w:val="24"/>
                <w:szCs w:val="24"/>
              </w:rPr>
            </w:pPr>
          </w:p>
        </w:tc>
        <w:tc>
          <w:tcPr>
            <w:tcW w:w="577" w:type="dxa"/>
            <w:tcMar>
              <w:top w:w="91" w:type="dxa"/>
              <w:left w:w="0" w:type="dxa"/>
              <w:bottom w:w="91" w:type="dxa"/>
              <w:right w:w="0" w:type="dxa"/>
            </w:tcMar>
          </w:tcPr>
          <w:p w:rsidR="008476AD" w:rsidRDefault="008476AD">
            <w:pPr>
              <w:pStyle w:val="TableText"/>
              <w:spacing w:line="240" w:lineRule="auto"/>
              <w:rPr>
                <w:sz w:val="24"/>
                <w:szCs w:val="24"/>
              </w:rPr>
            </w:pPr>
          </w:p>
        </w:tc>
        <w:tc>
          <w:tcPr>
            <w:tcW w:w="577" w:type="dxa"/>
            <w:tcMar>
              <w:top w:w="91" w:type="dxa"/>
              <w:left w:w="0" w:type="dxa"/>
              <w:bottom w:w="91" w:type="dxa"/>
              <w:right w:w="0" w:type="dxa"/>
            </w:tcMar>
          </w:tcPr>
          <w:p w:rsidR="008476AD" w:rsidRDefault="008476AD">
            <w:pPr>
              <w:pStyle w:val="TableText"/>
              <w:spacing w:line="240" w:lineRule="auto"/>
              <w:rPr>
                <w:sz w:val="24"/>
                <w:szCs w:val="24"/>
              </w:rPr>
            </w:pPr>
          </w:p>
        </w:tc>
        <w:tc>
          <w:tcPr>
            <w:tcW w:w="345" w:type="dxa"/>
            <w:tcMar>
              <w:top w:w="91" w:type="dxa"/>
              <w:left w:w="0" w:type="dxa"/>
              <w:bottom w:w="91" w:type="dxa"/>
              <w:right w:w="0" w:type="dxa"/>
            </w:tcMar>
          </w:tcPr>
          <w:p w:rsidR="008476AD" w:rsidRDefault="008476AD">
            <w:pPr>
              <w:pStyle w:val="TableText"/>
              <w:spacing w:line="240" w:lineRule="auto"/>
              <w:rPr>
                <w:sz w:val="24"/>
                <w:szCs w:val="24"/>
              </w:rPr>
            </w:pPr>
          </w:p>
        </w:tc>
        <w:tc>
          <w:tcPr>
            <w:tcW w:w="2835" w:type="dxa"/>
            <w:tcMar>
              <w:top w:w="91" w:type="dxa"/>
              <w:left w:w="0" w:type="dxa"/>
              <w:bottom w:w="91" w:type="dxa"/>
              <w:right w:w="0" w:type="dxa"/>
            </w:tcMar>
            <w:hideMark/>
          </w:tcPr>
          <w:p w:rsidR="008476AD" w:rsidRDefault="008476AD">
            <w:pPr>
              <w:pStyle w:val="TableBlock"/>
              <w:spacing w:line="240" w:lineRule="auto"/>
              <w:ind w:left="624" w:hanging="624"/>
              <w:rPr>
                <w:sz w:val="24"/>
                <w:szCs w:val="24"/>
              </w:rPr>
            </w:pPr>
            <w:r>
              <w:rPr>
                <w:rFonts w:hint="cs"/>
                <w:sz w:val="24"/>
                <w:szCs w:val="24"/>
                <w:rtl/>
              </w:rPr>
              <w:t>"(ג)</w:t>
            </w:r>
            <w:r>
              <w:rPr>
                <w:rFonts w:hint="cs"/>
                <w:sz w:val="24"/>
                <w:szCs w:val="24"/>
                <w:rtl/>
              </w:rPr>
              <w:tab/>
              <w:t>כי ידועה לו חובתו להבטיח כי התנאים לרישיון שקבע נותן האישור ושפורסמו במפרט האחיד, או לצד המפרט האחיד יתקיימו בעסק בכל עת.";</w:t>
            </w:r>
          </w:p>
        </w:tc>
      </w:tr>
    </w:tbl>
    <w:p w:rsidR="008476AD" w:rsidRDefault="008476AD" w:rsidP="008476AD"/>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625"/>
        <w:gridCol w:w="542"/>
        <w:gridCol w:w="543"/>
        <w:gridCol w:w="543"/>
        <w:gridCol w:w="543"/>
        <w:gridCol w:w="543"/>
        <w:gridCol w:w="20"/>
        <w:gridCol w:w="4032"/>
      </w:tblGrid>
      <w:tr w:rsidR="008476AD" w:rsidTr="008476AD">
        <w:trPr>
          <w:cantSplit/>
          <w:trHeight w:val="52"/>
        </w:trPr>
        <w:tc>
          <w:tcPr>
            <w:tcW w:w="1625" w:type="dxa"/>
          </w:tcPr>
          <w:p w:rsidR="008476AD" w:rsidRDefault="008476AD">
            <w:pPr>
              <w:pStyle w:val="TableSideHeading"/>
              <w:spacing w:line="240" w:lineRule="auto"/>
              <w:rPr>
                <w:sz w:val="24"/>
                <w:szCs w:val="24"/>
              </w:rPr>
            </w:pPr>
          </w:p>
        </w:tc>
        <w:tc>
          <w:tcPr>
            <w:tcW w:w="542" w:type="dxa"/>
          </w:tcPr>
          <w:p w:rsidR="008476AD" w:rsidRDefault="008476AD">
            <w:pPr>
              <w:pStyle w:val="TableText"/>
              <w:spacing w:line="240" w:lineRule="auto"/>
              <w:rPr>
                <w:sz w:val="24"/>
                <w:szCs w:val="24"/>
              </w:rPr>
            </w:pPr>
          </w:p>
        </w:tc>
        <w:tc>
          <w:tcPr>
            <w:tcW w:w="543" w:type="dxa"/>
          </w:tcPr>
          <w:p w:rsidR="008476AD" w:rsidRDefault="008476AD">
            <w:pPr>
              <w:pStyle w:val="TableText"/>
              <w:spacing w:line="240" w:lineRule="auto"/>
              <w:rPr>
                <w:rFonts w:hint="cs"/>
                <w:sz w:val="24"/>
                <w:szCs w:val="24"/>
                <w:rtl/>
              </w:rPr>
            </w:pPr>
          </w:p>
        </w:tc>
        <w:tc>
          <w:tcPr>
            <w:tcW w:w="543" w:type="dxa"/>
          </w:tcPr>
          <w:p w:rsidR="008476AD" w:rsidRDefault="008476AD">
            <w:pPr>
              <w:pStyle w:val="TableText"/>
              <w:spacing w:line="240" w:lineRule="auto"/>
              <w:rPr>
                <w:sz w:val="24"/>
                <w:szCs w:val="24"/>
              </w:rPr>
            </w:pPr>
          </w:p>
        </w:tc>
        <w:tc>
          <w:tcPr>
            <w:tcW w:w="543" w:type="dxa"/>
          </w:tcPr>
          <w:p w:rsidR="008476AD" w:rsidRDefault="008476AD">
            <w:pPr>
              <w:pStyle w:val="TableText"/>
              <w:spacing w:line="240" w:lineRule="auto"/>
              <w:rPr>
                <w:sz w:val="24"/>
                <w:szCs w:val="24"/>
              </w:rPr>
            </w:pPr>
          </w:p>
        </w:tc>
        <w:tc>
          <w:tcPr>
            <w:tcW w:w="543" w:type="dxa"/>
          </w:tcPr>
          <w:p w:rsidR="008476AD" w:rsidRDefault="008476AD">
            <w:pPr>
              <w:pStyle w:val="TableText"/>
              <w:spacing w:line="240" w:lineRule="auto"/>
              <w:rPr>
                <w:sz w:val="24"/>
                <w:szCs w:val="24"/>
              </w:rPr>
            </w:pPr>
          </w:p>
        </w:tc>
        <w:tc>
          <w:tcPr>
            <w:tcW w:w="13" w:type="dxa"/>
          </w:tcPr>
          <w:p w:rsidR="008476AD" w:rsidRDefault="008476AD">
            <w:pPr>
              <w:pStyle w:val="TableText"/>
              <w:spacing w:line="240" w:lineRule="auto"/>
              <w:rPr>
                <w:sz w:val="24"/>
                <w:szCs w:val="24"/>
              </w:rPr>
            </w:pPr>
          </w:p>
        </w:tc>
        <w:tc>
          <w:tcPr>
            <w:tcW w:w="4032" w:type="dxa"/>
            <w:hideMark/>
          </w:tcPr>
          <w:p w:rsidR="008476AD" w:rsidRDefault="008476AD">
            <w:pPr>
              <w:pStyle w:val="TableBlock"/>
              <w:spacing w:line="240" w:lineRule="auto"/>
              <w:ind w:left="624" w:hanging="624"/>
              <w:rPr>
                <w:sz w:val="24"/>
                <w:szCs w:val="24"/>
              </w:rPr>
            </w:pPr>
            <w:r>
              <w:rPr>
                <w:rFonts w:hint="cs"/>
                <w:sz w:val="24"/>
                <w:szCs w:val="24"/>
                <w:rtl/>
              </w:rPr>
              <w:t>(1א)</w:t>
            </w:r>
            <w:r>
              <w:rPr>
                <w:rFonts w:hint="cs"/>
                <w:sz w:val="24"/>
                <w:szCs w:val="24"/>
                <w:rtl/>
              </w:rPr>
              <w:tab/>
              <w:t xml:space="preserve">בטופס כאמור בסעיף קטן זה תצוין המשמעות של הגשת תצהיר כוזב או מסירת פרטים לא נכונים בתצהיר או במסמך הנלווה לו."  </w:t>
            </w:r>
          </w:p>
        </w:tc>
      </w:tr>
    </w:tbl>
    <w:p w:rsidR="008476AD" w:rsidRDefault="008476AD" w:rsidP="008476AD"/>
    <w:p w:rsidR="008476AD" w:rsidRDefault="008476AD" w:rsidP="008476AD">
      <w:r>
        <w:rPr>
          <w:rFonts w:hint="cs"/>
          <w:rtl/>
        </w:rPr>
        <w:t>יימחקו המילים "לפי חוק זה".</w:t>
      </w:r>
    </w:p>
    <w:p w:rsidR="008476AD" w:rsidRDefault="008476AD" w:rsidP="008476AD"/>
    <w:p w:rsidR="008476AD" w:rsidRDefault="008476AD" w:rsidP="008476AD">
      <w:pPr>
        <w:rPr>
          <w:rFonts w:hint="cs"/>
          <w:rtl/>
        </w:rPr>
      </w:pPr>
      <w:r>
        <w:rPr>
          <w:rFonts w:hint="cs"/>
          <w:rtl/>
        </w:rPr>
        <w:t>בעמוד 15, בסעיף קטן (ט), בסיפה יתווסף:</w:t>
      </w:r>
    </w:p>
    <w:p w:rsidR="008476AD" w:rsidRDefault="008476AD" w:rsidP="008476AD">
      <w:pPr>
        <w:rPr>
          <w:rFonts w:hint="cs"/>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633"/>
        <w:gridCol w:w="545"/>
        <w:gridCol w:w="545"/>
        <w:gridCol w:w="545"/>
        <w:gridCol w:w="545"/>
        <w:gridCol w:w="545"/>
        <w:gridCol w:w="4063"/>
      </w:tblGrid>
      <w:tr w:rsidR="008476AD" w:rsidTr="008476AD">
        <w:trPr>
          <w:cantSplit/>
          <w:trHeight w:val="393"/>
        </w:trPr>
        <w:tc>
          <w:tcPr>
            <w:tcW w:w="1633" w:type="dxa"/>
            <w:tcMar>
              <w:top w:w="91" w:type="dxa"/>
              <w:left w:w="0" w:type="dxa"/>
              <w:bottom w:w="91" w:type="dxa"/>
              <w:right w:w="0" w:type="dxa"/>
            </w:tcMar>
          </w:tcPr>
          <w:p w:rsidR="008476AD" w:rsidRDefault="008476AD">
            <w:pPr>
              <w:pStyle w:val="TableSideHeading"/>
              <w:spacing w:line="240" w:lineRule="auto"/>
              <w:rPr>
                <w:rFonts w:hint="cs"/>
                <w:sz w:val="24"/>
                <w:szCs w:val="24"/>
                <w:rtl/>
              </w:rPr>
            </w:pPr>
          </w:p>
        </w:tc>
        <w:tc>
          <w:tcPr>
            <w:tcW w:w="545" w:type="dxa"/>
            <w:tcMar>
              <w:top w:w="91" w:type="dxa"/>
              <w:left w:w="0" w:type="dxa"/>
              <w:bottom w:w="91" w:type="dxa"/>
              <w:right w:w="0" w:type="dxa"/>
            </w:tcMar>
          </w:tcPr>
          <w:p w:rsidR="008476AD" w:rsidRDefault="008476AD">
            <w:pPr>
              <w:pStyle w:val="TableText"/>
              <w:spacing w:line="240" w:lineRule="auto"/>
              <w:rPr>
                <w:rFonts w:hint="cs"/>
                <w:sz w:val="24"/>
                <w:szCs w:val="24"/>
                <w:rtl/>
              </w:rPr>
            </w:pPr>
          </w:p>
        </w:tc>
        <w:tc>
          <w:tcPr>
            <w:tcW w:w="545" w:type="dxa"/>
            <w:tcMar>
              <w:top w:w="91" w:type="dxa"/>
              <w:left w:w="0" w:type="dxa"/>
              <w:bottom w:w="91" w:type="dxa"/>
              <w:right w:w="0" w:type="dxa"/>
            </w:tcMar>
          </w:tcPr>
          <w:p w:rsidR="008476AD" w:rsidRDefault="008476AD">
            <w:pPr>
              <w:pStyle w:val="TableText"/>
              <w:spacing w:line="240" w:lineRule="auto"/>
              <w:rPr>
                <w:rFonts w:hint="cs"/>
                <w:sz w:val="24"/>
                <w:szCs w:val="24"/>
                <w:rtl/>
              </w:rPr>
            </w:pPr>
          </w:p>
        </w:tc>
        <w:tc>
          <w:tcPr>
            <w:tcW w:w="545" w:type="dxa"/>
            <w:tcMar>
              <w:top w:w="91" w:type="dxa"/>
              <w:left w:w="0" w:type="dxa"/>
              <w:bottom w:w="91" w:type="dxa"/>
              <w:right w:w="0" w:type="dxa"/>
            </w:tcMar>
          </w:tcPr>
          <w:p w:rsidR="008476AD" w:rsidRDefault="008476AD">
            <w:pPr>
              <w:pStyle w:val="TableText"/>
              <w:spacing w:line="240" w:lineRule="auto"/>
              <w:rPr>
                <w:sz w:val="24"/>
                <w:szCs w:val="24"/>
              </w:rPr>
            </w:pPr>
          </w:p>
        </w:tc>
        <w:tc>
          <w:tcPr>
            <w:tcW w:w="545" w:type="dxa"/>
            <w:tcMar>
              <w:top w:w="91" w:type="dxa"/>
              <w:left w:w="0" w:type="dxa"/>
              <w:bottom w:w="91" w:type="dxa"/>
              <w:right w:w="0" w:type="dxa"/>
            </w:tcMar>
          </w:tcPr>
          <w:p w:rsidR="008476AD" w:rsidRDefault="008476AD">
            <w:pPr>
              <w:pStyle w:val="TableText"/>
              <w:spacing w:line="240" w:lineRule="auto"/>
              <w:rPr>
                <w:sz w:val="24"/>
                <w:szCs w:val="24"/>
              </w:rPr>
            </w:pPr>
          </w:p>
        </w:tc>
        <w:tc>
          <w:tcPr>
            <w:tcW w:w="545" w:type="dxa"/>
            <w:tcMar>
              <w:top w:w="91" w:type="dxa"/>
              <w:left w:w="0" w:type="dxa"/>
              <w:bottom w:w="91" w:type="dxa"/>
              <w:right w:w="0" w:type="dxa"/>
            </w:tcMar>
          </w:tcPr>
          <w:p w:rsidR="008476AD" w:rsidRDefault="008476AD">
            <w:pPr>
              <w:pStyle w:val="TableText"/>
              <w:spacing w:line="240" w:lineRule="auto"/>
              <w:rPr>
                <w:sz w:val="24"/>
                <w:szCs w:val="24"/>
              </w:rPr>
            </w:pPr>
          </w:p>
        </w:tc>
        <w:tc>
          <w:tcPr>
            <w:tcW w:w="4063" w:type="dxa"/>
            <w:tcMar>
              <w:top w:w="91" w:type="dxa"/>
              <w:left w:w="0" w:type="dxa"/>
              <w:bottom w:w="91" w:type="dxa"/>
              <w:right w:w="0" w:type="dxa"/>
            </w:tcMar>
            <w:hideMark/>
          </w:tcPr>
          <w:p w:rsidR="008476AD" w:rsidRDefault="008476AD">
            <w:pPr>
              <w:pStyle w:val="TableBlock"/>
              <w:spacing w:line="240" w:lineRule="auto"/>
              <w:ind w:left="624" w:hanging="624"/>
              <w:rPr>
                <w:sz w:val="24"/>
                <w:szCs w:val="24"/>
              </w:rPr>
            </w:pPr>
            <w:r>
              <w:rPr>
                <w:rFonts w:hint="cs"/>
                <w:sz w:val="24"/>
                <w:szCs w:val="24"/>
                <w:rtl/>
              </w:rPr>
              <w:t>"(ט)</w:t>
            </w:r>
            <w:r>
              <w:rPr>
                <w:rFonts w:hint="cs"/>
                <w:sz w:val="24"/>
                <w:szCs w:val="24"/>
                <w:rtl/>
              </w:rPr>
              <w:tab/>
              <w:t>... או שיש מניעה אחרת לצירוף תצהיר כאמור, לפי הוראות חוק זה."</w:t>
            </w:r>
          </w:p>
        </w:tc>
      </w:tr>
    </w:tbl>
    <w:p w:rsidR="008476AD" w:rsidRDefault="008476AD" w:rsidP="008476AD"/>
    <w:sdt>
      <w:sdtPr>
        <w:rPr>
          <w:rFonts w:hint="cs"/>
          <w:rtl/>
        </w:rPr>
        <w:alias w:val="דובר"/>
        <w:tag w:val="&lt;ID&gt;0&lt;/ID&gt;&lt;Name&gt;נטע דרורי&lt;/Name&gt;&lt;Data&gt;נטע דרורי&lt;/Data&gt;&lt;Shortcut&gt;נטדר&lt;/Shortcut&gt;&lt;MemberID&gt;&lt;/MemberID&gt;"/>
        <w:id w:val="1926683023"/>
        <w:placeholder>
          <w:docPart w:val="AD222C1E928F461195198D9572EA9F98"/>
        </w:placeholder>
      </w:sdtPr>
      <w:sdtContent>
        <w:p w:rsidR="008476AD" w:rsidRDefault="008476AD" w:rsidP="008476AD">
          <w:pPr>
            <w:pStyle w:val="a5"/>
            <w:keepNext/>
          </w:pPr>
          <w:r>
            <w:rPr>
              <w:rStyle w:val="aff"/>
              <w:rFonts w:hint="cs"/>
              <w:color w:val="000000"/>
              <w:rtl/>
            </w:rPr>
            <w:t>נטע דרורי</w:t>
          </w:r>
          <w:r>
            <w:rPr>
              <w:rFonts w:hint="cs"/>
              <w:color w:val="000000"/>
              <w:rtl/>
            </w:rPr>
            <w:t>:</w:t>
          </w:r>
        </w:p>
      </w:sdtContent>
    </w:sdt>
    <w:p w:rsidR="008476AD" w:rsidRDefault="008476AD" w:rsidP="008476AD">
      <w:pPr>
        <w:pStyle w:val="KeepWithNext"/>
        <w:rPr>
          <w:rFonts w:hint="cs"/>
        </w:rPr>
      </w:pPr>
    </w:p>
    <w:p w:rsidR="008476AD" w:rsidRDefault="008476AD" w:rsidP="008476AD">
      <w:pPr>
        <w:rPr>
          <w:rFonts w:hint="cs"/>
          <w:rtl/>
        </w:rPr>
      </w:pPr>
      <w:r>
        <w:rPr>
          <w:rFonts w:hint="cs"/>
          <w:rtl/>
        </w:rPr>
        <w:t xml:space="preserve">כאן צריך לתקן את הנוסח.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72059327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כפי שתיקנו קודם. </w:t>
      </w:r>
    </w:p>
    <w:p w:rsidR="008476AD" w:rsidRDefault="008476AD" w:rsidP="008476AD">
      <w:pPr>
        <w:rPr>
          <w:rFonts w:hint="cs"/>
          <w:rtl/>
        </w:rPr>
      </w:pPr>
    </w:p>
    <w:p w:rsidR="008476AD" w:rsidRDefault="008476AD" w:rsidP="008476AD">
      <w:pPr>
        <w:rPr>
          <w:rFonts w:hint="cs"/>
          <w:rtl/>
        </w:rPr>
      </w:pPr>
      <w:r>
        <w:rPr>
          <w:rFonts w:hint="cs"/>
          <w:rtl/>
        </w:rPr>
        <w:t>בסיפה של סעיף קטן (י) יתווסף "לפי סעיף 8ד ו-8ה".</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סעיף 8ו פוצל.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בעמוד 16, סעיף 7א מתייחס לכל התיקונים לגבי תקופות תוקף.</w:t>
      </w:r>
    </w:p>
    <w:p w:rsidR="008476AD" w:rsidRDefault="008476AD" w:rsidP="008476AD">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86"/>
        <w:gridCol w:w="595"/>
        <w:gridCol w:w="595"/>
        <w:gridCol w:w="6225"/>
      </w:tblGrid>
      <w:tr w:rsidR="008476AD" w:rsidTr="008476AD">
        <w:trPr>
          <w:cantSplit/>
          <w:trHeight w:val="63"/>
        </w:trPr>
        <w:tc>
          <w:tcPr>
            <w:tcW w:w="1786" w:type="dxa"/>
          </w:tcPr>
          <w:p w:rsidR="008476AD" w:rsidRDefault="008476AD">
            <w:pPr>
              <w:pStyle w:val="TableSideHeading"/>
              <w:spacing w:line="240" w:lineRule="auto"/>
              <w:rPr>
                <w:rFonts w:hint="cs"/>
                <w:sz w:val="24"/>
                <w:szCs w:val="24"/>
                <w:rtl/>
              </w:rPr>
            </w:pPr>
          </w:p>
        </w:tc>
        <w:tc>
          <w:tcPr>
            <w:tcW w:w="595" w:type="dxa"/>
          </w:tcPr>
          <w:p w:rsidR="008476AD" w:rsidRDefault="008476AD">
            <w:pPr>
              <w:pStyle w:val="TableText"/>
              <w:spacing w:line="240" w:lineRule="auto"/>
              <w:rPr>
                <w:rFonts w:hint="cs"/>
                <w:sz w:val="24"/>
                <w:szCs w:val="24"/>
                <w:rtl/>
              </w:rPr>
            </w:pPr>
          </w:p>
        </w:tc>
        <w:tc>
          <w:tcPr>
            <w:tcW w:w="595" w:type="dxa"/>
          </w:tcPr>
          <w:p w:rsidR="008476AD" w:rsidRDefault="008476AD">
            <w:pPr>
              <w:pStyle w:val="TableText"/>
              <w:spacing w:line="240" w:lineRule="auto"/>
              <w:rPr>
                <w:rFonts w:hint="cs"/>
                <w:sz w:val="24"/>
                <w:szCs w:val="24"/>
                <w:rtl/>
              </w:rPr>
            </w:pPr>
          </w:p>
        </w:tc>
        <w:tc>
          <w:tcPr>
            <w:tcW w:w="6225" w:type="dxa"/>
            <w:hideMark/>
          </w:tcPr>
          <w:p w:rsidR="008476AD" w:rsidRDefault="008476AD">
            <w:pPr>
              <w:pStyle w:val="TableBlock"/>
              <w:spacing w:line="240" w:lineRule="auto"/>
              <w:ind w:left="624" w:hanging="624"/>
              <w:rPr>
                <w:sz w:val="24"/>
                <w:szCs w:val="24"/>
              </w:rPr>
            </w:pPr>
            <w:r>
              <w:rPr>
                <w:rFonts w:hint="cs"/>
                <w:sz w:val="24"/>
                <w:szCs w:val="24"/>
                <w:rtl/>
              </w:rPr>
              <w:t>"(א)</w:t>
            </w:r>
            <w:r>
              <w:rPr>
                <w:rFonts w:hint="cs"/>
                <w:sz w:val="24"/>
                <w:szCs w:val="24"/>
                <w:rtl/>
              </w:rPr>
              <w:tab/>
              <w:t>בסעיף קטן (ב), בפסקה (1), במקום "משנה" יבוא "מחמש שנים" ובסופה יבוא "ואולם, רשאי שר הפנים לקבוע מטעמים מיוחדים המצדיקים זאת תקופת תוקף קצרה מחמש שנים, לרישיון של סוג עסקים מסוים"."</w:t>
            </w:r>
          </w:p>
        </w:tc>
      </w:tr>
    </w:tbl>
    <w:p w:rsidR="008476AD" w:rsidRDefault="008476AD" w:rsidP="008476AD"/>
    <w:p w:rsidR="008476AD" w:rsidRDefault="008476AD" w:rsidP="008476AD">
      <w:r>
        <w:rPr>
          <w:rFonts w:hint="cs"/>
          <w:rtl/>
        </w:rPr>
        <w:t xml:space="preserve">העלינו את התקופה המינימלית לרישיון </w:t>
      </w:r>
      <w:bookmarkStart w:id="5472" w:name="_ETM_Q1_17081787"/>
      <w:bookmarkEnd w:id="5472"/>
      <w:r>
        <w:rPr>
          <w:rFonts w:hint="cs"/>
          <w:rtl/>
        </w:rPr>
        <w:t>משנה לחמש שנים.</w:t>
      </w:r>
    </w:p>
    <w:p w:rsidR="008476AD" w:rsidRDefault="008476AD" w:rsidP="008476AD"/>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81"/>
        <w:gridCol w:w="593"/>
        <w:gridCol w:w="593"/>
        <w:gridCol w:w="593"/>
        <w:gridCol w:w="5615"/>
      </w:tblGrid>
      <w:tr w:rsidR="008476AD" w:rsidTr="008476AD">
        <w:trPr>
          <w:cantSplit/>
          <w:trHeight w:val="60"/>
        </w:trPr>
        <w:tc>
          <w:tcPr>
            <w:tcW w:w="1781" w:type="dxa"/>
          </w:tcPr>
          <w:p w:rsidR="008476AD" w:rsidRDefault="008476AD">
            <w:pPr>
              <w:pStyle w:val="TableSideHeading"/>
              <w:spacing w:line="240" w:lineRule="auto"/>
              <w:rPr>
                <w:rFonts w:hint="cs"/>
                <w:sz w:val="24"/>
                <w:szCs w:val="24"/>
                <w:rtl/>
              </w:rPr>
            </w:pPr>
          </w:p>
        </w:tc>
        <w:tc>
          <w:tcPr>
            <w:tcW w:w="593" w:type="dxa"/>
          </w:tcPr>
          <w:p w:rsidR="008476AD" w:rsidRDefault="008476AD">
            <w:pPr>
              <w:pStyle w:val="TableText"/>
              <w:spacing w:line="240" w:lineRule="auto"/>
              <w:rPr>
                <w:rFonts w:hint="cs"/>
                <w:sz w:val="24"/>
                <w:szCs w:val="24"/>
                <w:rtl/>
              </w:rPr>
            </w:pPr>
          </w:p>
        </w:tc>
        <w:tc>
          <w:tcPr>
            <w:tcW w:w="593" w:type="dxa"/>
          </w:tcPr>
          <w:p w:rsidR="008476AD" w:rsidRDefault="008476AD">
            <w:pPr>
              <w:pStyle w:val="TableText"/>
              <w:spacing w:line="240" w:lineRule="auto"/>
              <w:rPr>
                <w:sz w:val="24"/>
                <w:szCs w:val="24"/>
              </w:rPr>
            </w:pPr>
          </w:p>
        </w:tc>
        <w:tc>
          <w:tcPr>
            <w:tcW w:w="6208" w:type="dxa"/>
            <w:gridSpan w:val="2"/>
            <w:hideMark/>
          </w:tcPr>
          <w:p w:rsidR="008476AD" w:rsidRDefault="008476AD">
            <w:pPr>
              <w:pStyle w:val="TableBlock"/>
              <w:spacing w:line="240" w:lineRule="auto"/>
              <w:rPr>
                <w:sz w:val="24"/>
                <w:szCs w:val="24"/>
              </w:rPr>
            </w:pPr>
            <w:r>
              <w:rPr>
                <w:rFonts w:hint="cs"/>
                <w:sz w:val="24"/>
                <w:szCs w:val="24"/>
                <w:rtl/>
              </w:rPr>
              <w:t>"(ב)</w:t>
            </w:r>
            <w:r>
              <w:rPr>
                <w:rFonts w:hint="cs"/>
                <w:sz w:val="24"/>
                <w:szCs w:val="24"/>
                <w:rtl/>
              </w:rPr>
              <w:tab/>
              <w:t>אחרי סעיף קטן (ד), יבוא:</w:t>
            </w:r>
          </w:p>
        </w:tc>
      </w:tr>
      <w:tr w:rsidR="008476AD" w:rsidTr="008476AD">
        <w:trPr>
          <w:cantSplit/>
          <w:trHeight w:val="60"/>
        </w:trPr>
        <w:tc>
          <w:tcPr>
            <w:tcW w:w="1781" w:type="dxa"/>
          </w:tcPr>
          <w:p w:rsidR="008476AD" w:rsidRDefault="008476AD">
            <w:pPr>
              <w:pStyle w:val="TableSideHeading"/>
              <w:spacing w:line="240" w:lineRule="auto"/>
              <w:rPr>
                <w:sz w:val="24"/>
                <w:szCs w:val="24"/>
              </w:rPr>
            </w:pPr>
          </w:p>
        </w:tc>
        <w:tc>
          <w:tcPr>
            <w:tcW w:w="593" w:type="dxa"/>
          </w:tcPr>
          <w:p w:rsidR="008476AD" w:rsidRDefault="008476AD">
            <w:pPr>
              <w:pStyle w:val="TableText"/>
              <w:spacing w:line="240" w:lineRule="auto"/>
              <w:rPr>
                <w:sz w:val="24"/>
                <w:szCs w:val="24"/>
              </w:rPr>
            </w:pPr>
          </w:p>
        </w:tc>
        <w:tc>
          <w:tcPr>
            <w:tcW w:w="593" w:type="dxa"/>
          </w:tcPr>
          <w:p w:rsidR="008476AD" w:rsidRDefault="008476AD">
            <w:pPr>
              <w:pStyle w:val="TableText"/>
              <w:spacing w:line="240" w:lineRule="auto"/>
              <w:rPr>
                <w:sz w:val="24"/>
                <w:szCs w:val="24"/>
              </w:rPr>
            </w:pPr>
          </w:p>
        </w:tc>
        <w:tc>
          <w:tcPr>
            <w:tcW w:w="593" w:type="dxa"/>
          </w:tcPr>
          <w:p w:rsidR="008476AD" w:rsidRDefault="008476AD">
            <w:pPr>
              <w:pStyle w:val="TableText"/>
              <w:spacing w:line="240" w:lineRule="auto"/>
              <w:rPr>
                <w:sz w:val="24"/>
                <w:szCs w:val="24"/>
              </w:rPr>
            </w:pPr>
          </w:p>
        </w:tc>
        <w:tc>
          <w:tcPr>
            <w:tcW w:w="5614" w:type="dxa"/>
            <w:hideMark/>
          </w:tcPr>
          <w:p w:rsidR="008476AD" w:rsidRDefault="008476AD">
            <w:pPr>
              <w:pStyle w:val="TableBlock"/>
              <w:spacing w:line="240" w:lineRule="auto"/>
              <w:ind w:left="624" w:hanging="624"/>
              <w:rPr>
                <w:sz w:val="24"/>
                <w:szCs w:val="24"/>
              </w:rPr>
            </w:pPr>
            <w:r>
              <w:rPr>
                <w:rFonts w:hint="cs"/>
                <w:sz w:val="24"/>
                <w:szCs w:val="24"/>
                <w:rtl/>
              </w:rPr>
              <w:t>"(ה)</w:t>
            </w:r>
            <w:r>
              <w:rPr>
                <w:rFonts w:hint="cs"/>
                <w:sz w:val="24"/>
                <w:szCs w:val="24"/>
                <w:rtl/>
              </w:rPr>
              <w:tab/>
              <w:t>על אף האמור בסעיף קטן (ב), תקופת תוקפו של רישיון שניתן לעסק מסוג שנכלל בצו לפי סעיף 6א3, לא תפחת מעשר שנים"."</w:t>
            </w:r>
          </w:p>
        </w:tc>
      </w:tr>
    </w:tbl>
    <w:p w:rsidR="008476AD" w:rsidRDefault="008476AD" w:rsidP="008476AD"/>
    <w:p w:rsidR="008476AD" w:rsidRDefault="008476AD" w:rsidP="008476AD">
      <w:r>
        <w:rPr>
          <w:rFonts w:hint="cs"/>
          <w:rtl/>
        </w:rPr>
        <w:t xml:space="preserve">בעצם הסעיף כרגע אומר שרישיון הוא בדרך כלל </w:t>
      </w:r>
      <w:bookmarkStart w:id="5473" w:name="_ETM_Q1_17100712"/>
      <w:bookmarkEnd w:id="5473"/>
      <w:r>
        <w:rPr>
          <w:rFonts w:hint="cs"/>
          <w:rtl/>
        </w:rPr>
        <w:t xml:space="preserve">ל-15 שנים. </w:t>
      </w:r>
    </w:p>
    <w:p w:rsidR="008476AD" w:rsidRDefault="008476AD" w:rsidP="008476AD"/>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קיים כבר בחוק היום.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שר הפנים </w:t>
      </w:r>
      <w:bookmarkStart w:id="5474" w:name="_ETM_Q1_17112558"/>
      <w:bookmarkEnd w:id="5474"/>
      <w:r>
        <w:rPr>
          <w:rFonts w:hint="cs"/>
          <w:rtl/>
        </w:rPr>
        <w:t xml:space="preserve">יכול לקצר, אבל לא פחות מחמש שנים, אלא אם כן יש טעמים מיוחדים המצדיקים זאת. ולגבי תצהיר – זה עשר שנים.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לנו הערות.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רגע, ההמשך קשור לאותו הסדר של שינוי התקופות.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היא תגמור להקריא ואז נשמע הערות, לא על התוכן. </w:t>
      </w:r>
    </w:p>
    <w:p w:rsidR="008476AD" w:rsidRDefault="008476AD" w:rsidP="008476AD">
      <w:pPr>
        <w:rPr>
          <w:rFonts w:hint="cs"/>
          <w:rtl/>
        </w:rPr>
      </w:pPr>
    </w:p>
    <w:sdt>
      <w:sdtPr>
        <w:rPr>
          <w:rFonts w:hint="cs"/>
          <w:rtl/>
        </w:rPr>
        <w:alias w:val="דובר"/>
        <w:tag w:val="&lt;ID&gt;0&lt;/ID&gt;&lt;Name&gt;לירון אדלר&lt;/Name&gt;&lt;Data&gt;לירון אדלר&lt;/Data&gt;&lt;Shortcut&gt;לירון&lt;/Shortcut&gt;&lt;MemberID&gt;&lt;/MemberID&gt;"/>
        <w:id w:val="-123184647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767"/>
        <w:gridCol w:w="589"/>
        <w:gridCol w:w="590"/>
        <w:gridCol w:w="590"/>
        <w:gridCol w:w="590"/>
        <w:gridCol w:w="590"/>
        <w:gridCol w:w="590"/>
        <w:gridCol w:w="3808"/>
      </w:tblGrid>
      <w:tr w:rsidR="008476AD" w:rsidTr="008476AD">
        <w:trPr>
          <w:cantSplit/>
          <w:trHeight w:val="57"/>
        </w:trPr>
        <w:tc>
          <w:tcPr>
            <w:tcW w:w="1767" w:type="dxa"/>
            <w:hideMark/>
          </w:tcPr>
          <w:p w:rsidR="008476AD" w:rsidRDefault="008476AD">
            <w:pPr>
              <w:pStyle w:val="TableSideHeading"/>
              <w:spacing w:line="240" w:lineRule="auto"/>
              <w:rPr>
                <w:rFonts w:hint="cs"/>
                <w:sz w:val="24"/>
                <w:szCs w:val="24"/>
                <w:rtl/>
              </w:rPr>
            </w:pPr>
            <w:bookmarkStart w:id="5475" w:name="_ETM_Q1_22793"/>
            <w:bookmarkEnd w:id="5475"/>
            <w:r>
              <w:rPr>
                <w:rFonts w:hint="cs"/>
                <w:sz w:val="24"/>
                <w:szCs w:val="24"/>
                <w:rtl/>
              </w:rPr>
              <w:t>"הוספת סעיף 7א1</w:t>
            </w:r>
          </w:p>
        </w:tc>
        <w:tc>
          <w:tcPr>
            <w:tcW w:w="589" w:type="dxa"/>
            <w:hideMark/>
          </w:tcPr>
          <w:p w:rsidR="008476AD" w:rsidRDefault="008476AD">
            <w:pPr>
              <w:pStyle w:val="TableText"/>
              <w:spacing w:line="240" w:lineRule="auto"/>
              <w:rPr>
                <w:rFonts w:hint="cs"/>
                <w:sz w:val="24"/>
                <w:szCs w:val="24"/>
                <w:rtl/>
              </w:rPr>
            </w:pPr>
            <w:r>
              <w:rPr>
                <w:rFonts w:hint="cs"/>
                <w:sz w:val="24"/>
                <w:szCs w:val="24"/>
                <w:rtl/>
              </w:rPr>
              <w:t>7ב.</w:t>
            </w:r>
          </w:p>
        </w:tc>
        <w:tc>
          <w:tcPr>
            <w:tcW w:w="6758" w:type="dxa"/>
            <w:gridSpan w:val="6"/>
            <w:hideMark/>
          </w:tcPr>
          <w:p w:rsidR="008476AD" w:rsidRDefault="008476AD">
            <w:pPr>
              <w:pStyle w:val="TableBlock"/>
              <w:spacing w:line="240" w:lineRule="auto"/>
              <w:rPr>
                <w:rFonts w:hint="cs"/>
                <w:sz w:val="24"/>
                <w:szCs w:val="24"/>
                <w:rtl/>
              </w:rPr>
            </w:pPr>
            <w:r>
              <w:rPr>
                <w:rFonts w:hint="cs"/>
                <w:sz w:val="24"/>
                <w:szCs w:val="24"/>
                <w:rtl/>
              </w:rPr>
              <w:t>אחרי סעיף 7א יבוא:</w:t>
            </w:r>
          </w:p>
        </w:tc>
      </w:tr>
      <w:tr w:rsidR="008476AD" w:rsidTr="008476AD">
        <w:trPr>
          <w:cantSplit/>
          <w:trHeight w:val="57"/>
        </w:trPr>
        <w:tc>
          <w:tcPr>
            <w:tcW w:w="1767" w:type="dxa"/>
          </w:tcPr>
          <w:p w:rsidR="008476AD" w:rsidRDefault="008476AD">
            <w:pPr>
              <w:pStyle w:val="TableSideHeading"/>
              <w:keepLines w:val="0"/>
              <w:spacing w:line="240" w:lineRule="auto"/>
              <w:rPr>
                <w:sz w:val="24"/>
                <w:szCs w:val="24"/>
              </w:rPr>
            </w:pPr>
          </w:p>
        </w:tc>
        <w:tc>
          <w:tcPr>
            <w:tcW w:w="589" w:type="dxa"/>
          </w:tcPr>
          <w:p w:rsidR="008476AD" w:rsidRDefault="008476AD">
            <w:pPr>
              <w:pStyle w:val="TableText"/>
              <w:keepLines w:val="0"/>
              <w:spacing w:line="240" w:lineRule="auto"/>
              <w:rPr>
                <w:sz w:val="24"/>
                <w:szCs w:val="24"/>
              </w:rPr>
            </w:pPr>
          </w:p>
        </w:tc>
        <w:tc>
          <w:tcPr>
            <w:tcW w:w="1770" w:type="dxa"/>
            <w:gridSpan w:val="3"/>
            <w:hideMark/>
          </w:tcPr>
          <w:p w:rsidR="008476AD" w:rsidRDefault="008476AD">
            <w:pPr>
              <w:pStyle w:val="TableInnerSideHeading"/>
              <w:spacing w:line="240" w:lineRule="auto"/>
              <w:rPr>
                <w:sz w:val="24"/>
                <w:szCs w:val="24"/>
              </w:rPr>
            </w:pPr>
            <w:r>
              <w:rPr>
                <w:rFonts w:hint="cs"/>
                <w:sz w:val="24"/>
                <w:szCs w:val="24"/>
                <w:rtl/>
              </w:rPr>
              <w:t>"צווים הטעונים אישור ועדת הפנים והגנת הסביבה של הכנסת</w:t>
            </w:r>
          </w:p>
        </w:tc>
        <w:tc>
          <w:tcPr>
            <w:tcW w:w="590" w:type="dxa"/>
            <w:hideMark/>
          </w:tcPr>
          <w:p w:rsidR="008476AD" w:rsidRDefault="008476AD">
            <w:pPr>
              <w:pStyle w:val="TableText"/>
              <w:spacing w:line="240" w:lineRule="auto"/>
              <w:rPr>
                <w:sz w:val="24"/>
                <w:szCs w:val="24"/>
              </w:rPr>
            </w:pPr>
            <w:r>
              <w:rPr>
                <w:rFonts w:hint="cs"/>
                <w:sz w:val="24"/>
                <w:szCs w:val="24"/>
                <w:rtl/>
              </w:rPr>
              <w:t>7א1.</w:t>
            </w:r>
          </w:p>
        </w:tc>
        <w:tc>
          <w:tcPr>
            <w:tcW w:w="4397" w:type="dxa"/>
            <w:gridSpan w:val="2"/>
            <w:hideMark/>
          </w:tcPr>
          <w:p w:rsidR="008476AD" w:rsidRDefault="008476AD">
            <w:pPr>
              <w:pStyle w:val="TableBlock"/>
              <w:spacing w:line="240" w:lineRule="auto"/>
              <w:rPr>
                <w:sz w:val="24"/>
                <w:szCs w:val="24"/>
              </w:rPr>
            </w:pPr>
            <w:r>
              <w:rPr>
                <w:rFonts w:hint="cs"/>
                <w:sz w:val="24"/>
                <w:szCs w:val="24"/>
                <w:rtl/>
              </w:rPr>
              <w:t>שינוי בצו שנקבע לפי חוק זה שהוא אחד מאלה, טעון אישורה של ועדת הפנים והגנת הסביבה של הכנסת:</w:t>
            </w:r>
          </w:p>
        </w:tc>
      </w:tr>
      <w:tr w:rsidR="008476AD" w:rsidTr="008476AD">
        <w:trPr>
          <w:cantSplit/>
          <w:trHeight w:val="57"/>
        </w:trPr>
        <w:tc>
          <w:tcPr>
            <w:tcW w:w="1767" w:type="dxa"/>
          </w:tcPr>
          <w:p w:rsidR="008476AD" w:rsidRDefault="008476AD">
            <w:pPr>
              <w:pStyle w:val="TableSideHeading"/>
              <w:spacing w:line="240" w:lineRule="auto"/>
              <w:rPr>
                <w:sz w:val="24"/>
                <w:szCs w:val="24"/>
              </w:rPr>
            </w:pPr>
          </w:p>
        </w:tc>
        <w:tc>
          <w:tcPr>
            <w:tcW w:w="589"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3806" w:type="dxa"/>
            <w:hideMark/>
          </w:tcPr>
          <w:p w:rsidR="008476AD" w:rsidRDefault="008476AD">
            <w:pPr>
              <w:pStyle w:val="TableBlock"/>
              <w:spacing w:line="240" w:lineRule="auto"/>
              <w:ind w:left="624" w:hanging="624"/>
              <w:rPr>
                <w:sz w:val="24"/>
                <w:szCs w:val="24"/>
              </w:rPr>
            </w:pPr>
            <w:r>
              <w:rPr>
                <w:rFonts w:hint="cs"/>
                <w:sz w:val="24"/>
                <w:szCs w:val="24"/>
                <w:rtl/>
              </w:rPr>
              <w:t>(1)</w:t>
            </w:r>
            <w:r>
              <w:rPr>
                <w:rFonts w:hint="cs"/>
                <w:sz w:val="24"/>
                <w:szCs w:val="24"/>
                <w:rtl/>
              </w:rPr>
              <w:tab/>
              <w:t>קביעת עסק מסוג חדש כעסק טעון רישוי;</w:t>
            </w:r>
          </w:p>
        </w:tc>
      </w:tr>
      <w:tr w:rsidR="008476AD" w:rsidTr="008476AD">
        <w:trPr>
          <w:cantSplit/>
          <w:trHeight w:val="57"/>
        </w:trPr>
        <w:tc>
          <w:tcPr>
            <w:tcW w:w="1767" w:type="dxa"/>
          </w:tcPr>
          <w:p w:rsidR="008476AD" w:rsidRDefault="008476AD">
            <w:pPr>
              <w:pStyle w:val="TableSideHeading"/>
              <w:spacing w:line="240" w:lineRule="auto"/>
              <w:rPr>
                <w:sz w:val="24"/>
                <w:szCs w:val="24"/>
              </w:rPr>
            </w:pPr>
          </w:p>
        </w:tc>
        <w:tc>
          <w:tcPr>
            <w:tcW w:w="589"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3806" w:type="dxa"/>
            <w:hideMark/>
          </w:tcPr>
          <w:p w:rsidR="008476AD" w:rsidRDefault="008476AD">
            <w:pPr>
              <w:pStyle w:val="TableBlock"/>
              <w:spacing w:line="240" w:lineRule="auto"/>
              <w:ind w:left="624" w:hanging="624"/>
              <w:rPr>
                <w:sz w:val="24"/>
                <w:szCs w:val="24"/>
              </w:rPr>
            </w:pPr>
            <w:r>
              <w:rPr>
                <w:rFonts w:hint="cs"/>
                <w:sz w:val="24"/>
                <w:szCs w:val="24"/>
                <w:rtl/>
              </w:rPr>
              <w:t>(2)</w:t>
            </w:r>
            <w:r>
              <w:rPr>
                <w:rFonts w:hint="cs"/>
                <w:sz w:val="24"/>
                <w:szCs w:val="24"/>
                <w:rtl/>
              </w:rPr>
              <w:tab/>
              <w:t>קיצור תקופת תוקף רישיון לסוג עסקים מסוים;</w:t>
            </w:r>
          </w:p>
        </w:tc>
      </w:tr>
      <w:tr w:rsidR="008476AD" w:rsidTr="008476AD">
        <w:trPr>
          <w:cantSplit/>
          <w:trHeight w:val="57"/>
        </w:trPr>
        <w:tc>
          <w:tcPr>
            <w:tcW w:w="1767" w:type="dxa"/>
          </w:tcPr>
          <w:p w:rsidR="008476AD" w:rsidRDefault="008476AD">
            <w:pPr>
              <w:pStyle w:val="TableSideHeading"/>
              <w:spacing w:line="240" w:lineRule="auto"/>
              <w:rPr>
                <w:sz w:val="24"/>
                <w:szCs w:val="24"/>
              </w:rPr>
            </w:pPr>
          </w:p>
        </w:tc>
        <w:tc>
          <w:tcPr>
            <w:tcW w:w="589"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3806" w:type="dxa"/>
            <w:hideMark/>
          </w:tcPr>
          <w:p w:rsidR="008476AD" w:rsidRDefault="008476AD">
            <w:pPr>
              <w:pStyle w:val="TableBlock"/>
              <w:spacing w:line="240" w:lineRule="auto"/>
              <w:ind w:left="624" w:hanging="624"/>
              <w:rPr>
                <w:sz w:val="24"/>
                <w:szCs w:val="24"/>
              </w:rPr>
            </w:pPr>
            <w:r>
              <w:rPr>
                <w:rFonts w:hint="cs"/>
                <w:sz w:val="24"/>
                <w:szCs w:val="24"/>
                <w:rtl/>
              </w:rPr>
              <w:t>(3)</w:t>
            </w:r>
            <w:r>
              <w:rPr>
                <w:rFonts w:hint="cs"/>
                <w:sz w:val="24"/>
                <w:szCs w:val="24"/>
                <w:rtl/>
              </w:rPr>
              <w:tab/>
              <w:t>הוספת שר שאישורו נדרש לצורך מתן רישיון או היתר לפי חוק זה;</w:t>
            </w:r>
          </w:p>
        </w:tc>
      </w:tr>
      <w:tr w:rsidR="008476AD" w:rsidTr="008476AD">
        <w:trPr>
          <w:cantSplit/>
          <w:trHeight w:val="57"/>
        </w:trPr>
        <w:tc>
          <w:tcPr>
            <w:tcW w:w="1767" w:type="dxa"/>
          </w:tcPr>
          <w:p w:rsidR="008476AD" w:rsidRDefault="008476AD">
            <w:pPr>
              <w:pStyle w:val="TableSideHeading"/>
              <w:spacing w:line="240" w:lineRule="auto"/>
              <w:rPr>
                <w:sz w:val="24"/>
                <w:szCs w:val="24"/>
              </w:rPr>
            </w:pPr>
          </w:p>
        </w:tc>
        <w:tc>
          <w:tcPr>
            <w:tcW w:w="589"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590" w:type="dxa"/>
          </w:tcPr>
          <w:p w:rsidR="008476AD" w:rsidRDefault="008476AD">
            <w:pPr>
              <w:pStyle w:val="TableText"/>
              <w:spacing w:line="240" w:lineRule="auto"/>
              <w:rPr>
                <w:sz w:val="24"/>
                <w:szCs w:val="24"/>
              </w:rPr>
            </w:pPr>
          </w:p>
        </w:tc>
        <w:tc>
          <w:tcPr>
            <w:tcW w:w="3806" w:type="dxa"/>
            <w:hideMark/>
          </w:tcPr>
          <w:p w:rsidR="008476AD" w:rsidRDefault="008476AD">
            <w:pPr>
              <w:pStyle w:val="TableBlock"/>
              <w:spacing w:line="240" w:lineRule="auto"/>
              <w:ind w:left="624" w:hanging="624"/>
              <w:rPr>
                <w:sz w:val="24"/>
                <w:szCs w:val="24"/>
              </w:rPr>
            </w:pPr>
            <w:r>
              <w:rPr>
                <w:rFonts w:hint="cs"/>
                <w:sz w:val="24"/>
                <w:szCs w:val="24"/>
                <w:rtl/>
              </w:rPr>
              <w:t>(4)</w:t>
            </w:r>
            <w:r>
              <w:rPr>
                <w:rFonts w:hint="cs"/>
                <w:sz w:val="24"/>
                <w:szCs w:val="24"/>
                <w:rtl/>
              </w:rPr>
              <w:tab/>
              <w:t>קביעה כי סוג עסקים מסוים טעון הליך רישוי שהדרישות לפיו מחמירות יותר."."</w:t>
            </w:r>
          </w:p>
        </w:tc>
      </w:tr>
    </w:tbl>
    <w:p w:rsidR="008476AD" w:rsidRDefault="008476AD" w:rsidP="008476AD"/>
    <w:bookmarkStart w:id="5476" w:name="_ETM_Q1_24921" w:displacedByCustomXml="next"/>
    <w:bookmarkEnd w:id="5476" w:displacedByCustomXml="next"/>
    <w:sdt>
      <w:sdtPr>
        <w:rPr>
          <w:rFonts w:hint="cs"/>
          <w:rtl/>
        </w:rPr>
        <w:alias w:val="יור"/>
        <w:tag w:val="&lt;ID&gt;5296&lt;/ID&gt;&lt;Name&gt;יואב קיש - יו&quot;רַ&lt;/Name&gt;&lt;Data&gt;יואב קיש&lt;/Data&gt;&lt;Shortcut&gt;יוקי&lt;/Shortcut&gt;"/>
        <w:id w:val="-765459528"/>
        <w:placeholder>
          <w:docPart w:val="AD222C1E928F461195198D9572EA9F98"/>
        </w:placeholder>
      </w:sdtPr>
      <w:sdtContent>
        <w:p w:rsidR="008476AD" w:rsidRDefault="008476AD" w:rsidP="008476AD">
          <w:pPr>
            <w:pStyle w:val="af8"/>
            <w:keepNext/>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Pr>
      </w:pPr>
    </w:p>
    <w:p w:rsidR="008476AD" w:rsidRDefault="008476AD" w:rsidP="008476AD">
      <w:pPr>
        <w:rPr>
          <w:rFonts w:hint="cs"/>
          <w:rtl/>
        </w:rPr>
      </w:pPr>
      <w:r>
        <w:rPr>
          <w:rFonts w:hint="cs"/>
          <w:rtl/>
        </w:rPr>
        <w:t xml:space="preserve">מי רוצה להתייחס? </w:t>
      </w:r>
    </w:p>
    <w:p w:rsidR="008476AD" w:rsidRDefault="008476AD" w:rsidP="008476AD">
      <w:pPr>
        <w:rPr>
          <w:rFonts w:hint="cs"/>
          <w:rtl/>
        </w:rPr>
      </w:pPr>
    </w:p>
    <w:sdt>
      <w:sdtPr>
        <w:rPr>
          <w:rFonts w:hint="cs"/>
          <w:rtl/>
        </w:rPr>
        <w:alias w:val="דובר"/>
        <w:tag w:val="&lt;ID&gt;0&lt;/ID&gt;&lt;Name&gt;חוה מונדרוביץ&lt;/Name&gt;&lt;Data&gt;חוה מונדרוביץ&lt;/Data&gt;&lt;Shortcut&gt;חומו&lt;/Shortcut&gt;&lt;MemberID&gt;&lt;/MemberID&gt;"/>
        <w:id w:val="140641653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קודם כול, לגבי תוקף הרישיונות. טל ימיני הגיע אז אפשר יהיה </w:t>
      </w:r>
      <w:bookmarkStart w:id="5477" w:name="_ETM_Q1_17178700"/>
      <w:bookmarkEnd w:id="5477"/>
      <w:r>
        <w:rPr>
          <w:rFonts w:hint="cs"/>
          <w:rtl/>
        </w:rPr>
        <w:t xml:space="preserve">לדון לגבי 5, 3, 1, כל העבודה </w:t>
      </w:r>
      <w:bookmarkStart w:id="5478" w:name="_ETM_Q1_17182281"/>
      <w:bookmarkEnd w:id="5478"/>
      <w:r>
        <w:rPr>
          <w:rFonts w:hint="cs"/>
          <w:rtl/>
        </w:rPr>
        <w:t xml:space="preserve">הזאת שריכזנו. </w:t>
      </w:r>
    </w:p>
    <w:p w:rsidR="008476AD" w:rsidRDefault="008476AD" w:rsidP="008476AD">
      <w:pPr>
        <w:rPr>
          <w:rFonts w:hint="cs"/>
          <w:rtl/>
        </w:rPr>
      </w:pPr>
      <w:bookmarkStart w:id="5479" w:name="_ETM_Q1_17183769"/>
      <w:bookmarkEnd w:id="5479"/>
    </w:p>
    <w:p w:rsidR="008476AD" w:rsidRDefault="008476AD" w:rsidP="008476AD">
      <w:pPr>
        <w:rPr>
          <w:rFonts w:hint="cs"/>
          <w:rtl/>
        </w:rPr>
      </w:pPr>
      <w:bookmarkStart w:id="5480" w:name="_ETM_Q1_17184024"/>
      <w:bookmarkEnd w:id="5480"/>
      <w:r>
        <w:rPr>
          <w:rFonts w:hint="cs"/>
          <w:rtl/>
        </w:rPr>
        <w:t xml:space="preserve">שנית, לגבי הדברים שצריכים להגיע לאישור ועדה – בהתחלה דובר על שני סעיפים בלבד: על החמרה במסלול רישוי ועל קיצור </w:t>
      </w:r>
      <w:bookmarkStart w:id="5481" w:name="_ETM_Q1_17200340"/>
      <w:bookmarkEnd w:id="5481"/>
      <w:r>
        <w:rPr>
          <w:rFonts w:hint="cs"/>
          <w:rtl/>
        </w:rPr>
        <w:t xml:space="preserve">תוקף רישיון.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הכול פה הוא אותו דבר. </w:t>
      </w:r>
    </w:p>
    <w:p w:rsidR="008476AD" w:rsidRDefault="008476AD" w:rsidP="008476AD">
      <w:pPr>
        <w:rPr>
          <w:rFonts w:hint="cs"/>
          <w:rtl/>
        </w:rPr>
      </w:pP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rPr>
      </w:pPr>
    </w:p>
    <w:p w:rsidR="008476AD" w:rsidRDefault="008476AD" w:rsidP="008476AD">
      <w:pPr>
        <w:rPr>
          <w:rFonts w:hint="cs"/>
          <w:rtl/>
        </w:rPr>
      </w:pPr>
      <w:r>
        <w:rPr>
          <w:rFonts w:hint="cs"/>
          <w:rtl/>
        </w:rPr>
        <w:t>נוספו פה עוד שניים: גם פריטים חדשים וגם נותן אישור נוסף.</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6049334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מתי לאחרונה הכנסתם עסק חדש?</w:t>
      </w:r>
    </w:p>
    <w:p w:rsidR="008476AD" w:rsidRDefault="008476AD" w:rsidP="008476AD">
      <w:pPr>
        <w:rPr>
          <w:rFonts w:hint="cs"/>
          <w:rtl/>
        </w:rPr>
      </w:pPr>
    </w:p>
    <w:p w:rsidR="008476AD" w:rsidRDefault="008476AD" w:rsidP="008476AD">
      <w:pPr>
        <w:pStyle w:val="a5"/>
        <w:keepNext/>
        <w:rPr>
          <w:rFonts w:hint="cs"/>
          <w:rtl/>
        </w:rPr>
      </w:pPr>
      <w:r>
        <w:rPr>
          <w:rFonts w:hint="cs"/>
          <w:rtl/>
        </w:rPr>
        <w:t>סיון להבי: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מעת לעת, לפי הצורך.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זכור. זה התשובה. "סגרתי" עם השר שכל החמרה תובא לאישור ועדת </w:t>
      </w:r>
      <w:bookmarkStart w:id="5482" w:name="_ETM_Q1_17229150"/>
      <w:bookmarkEnd w:id="5482"/>
      <w:r>
        <w:rPr>
          <w:rFonts w:hint="cs"/>
          <w:rtl/>
        </w:rPr>
        <w:t xml:space="preserve">הפנים. להלן – החמרה. אם יש בעיה, תבדקו עם השר </w:t>
      </w:r>
      <w:bookmarkStart w:id="5483" w:name="_ETM_Q1_17232570"/>
      <w:bookmarkEnd w:id="5483"/>
      <w:r>
        <w:rPr>
          <w:rFonts w:hint="cs"/>
          <w:rtl/>
        </w:rPr>
        <w:t xml:space="preserve">ותחזרו אליי. </w:t>
      </w:r>
    </w:p>
    <w:p w:rsidR="008476AD" w:rsidRDefault="008476AD" w:rsidP="008476AD">
      <w:pPr>
        <w:rPr>
          <w:rFonts w:hint="cs"/>
          <w:rtl/>
        </w:rPr>
      </w:pPr>
    </w:p>
    <w:p w:rsidR="008476AD" w:rsidRDefault="008476AD" w:rsidP="008476AD">
      <w:pPr>
        <w:pStyle w:val="a5"/>
        <w:keepNext/>
        <w:rPr>
          <w:rFonts w:hint="cs"/>
          <w:rtl/>
        </w:rPr>
      </w:pPr>
      <w:r>
        <w:rPr>
          <w:rFonts w:hint="cs"/>
          <w:rtl/>
        </w:rPr>
        <w:t>סיון להבי: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הטיעון שלא נעשה שימוש בהוספת פריט חדש מזה </w:t>
      </w:r>
      <w:bookmarkStart w:id="5484" w:name="_ETM_Q1_17240736"/>
      <w:bookmarkEnd w:id="5484"/>
      <w:r>
        <w:rPr>
          <w:rFonts w:hint="cs"/>
          <w:rtl/>
        </w:rPr>
        <w:t xml:space="preserve">שנים – יש לו שני צדדים. העובדה שזה לא </w:t>
      </w:r>
      <w:bookmarkStart w:id="5485" w:name="_ETM_Q1_17244346"/>
      <w:bookmarkEnd w:id="5485"/>
      <w:r>
        <w:rPr>
          <w:rFonts w:hint="cs"/>
          <w:rtl/>
        </w:rPr>
        <w:t>קרה, זה גם אומר שאולי אין צורך להכניס את זה</w:t>
      </w:r>
      <w:bookmarkStart w:id="5486" w:name="_ETM_Q1_17245910"/>
      <w:bookmarkEnd w:id="5486"/>
      <w:r>
        <w:rPr>
          <w:rFonts w:hint="cs"/>
          <w:rtl/>
        </w:rPr>
        <w:t xml:space="preserve"> לחקיקה.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ולכן אין בעיה. אם זה מופיע בהצעת </w:t>
      </w:r>
      <w:bookmarkStart w:id="5487" w:name="_ETM_Q1_17248427"/>
      <w:bookmarkEnd w:id="5487"/>
      <w:r>
        <w:rPr>
          <w:rFonts w:hint="cs"/>
          <w:rtl/>
        </w:rPr>
        <w:t xml:space="preserve">החוק זה לא מפריע לאף אחד. </w:t>
      </w:r>
    </w:p>
    <w:p w:rsidR="008476AD" w:rsidRDefault="008476AD" w:rsidP="008476AD">
      <w:pPr>
        <w:rPr>
          <w:rFonts w:hint="cs"/>
          <w:rtl/>
        </w:rPr>
      </w:pPr>
    </w:p>
    <w:p w:rsidR="008476AD" w:rsidRDefault="008476AD" w:rsidP="008476AD">
      <w:pPr>
        <w:pStyle w:val="a5"/>
        <w:keepNext/>
        <w:rPr>
          <w:rFonts w:hint="cs"/>
          <w:rtl/>
        </w:rPr>
      </w:pPr>
      <w:r>
        <w:rPr>
          <w:rFonts w:hint="cs"/>
          <w:rtl/>
        </w:rPr>
        <w:t>סיון להבי:</w:t>
      </w:r>
    </w:p>
    <w:p w:rsidR="008476AD" w:rsidRDefault="008476AD" w:rsidP="008476AD">
      <w:pPr>
        <w:pStyle w:val="KeepWithNext"/>
        <w:rPr>
          <w:rFonts w:hint="cs"/>
          <w:rtl/>
        </w:rPr>
      </w:pPr>
    </w:p>
    <w:p w:rsidR="008476AD" w:rsidRDefault="008476AD" w:rsidP="008476AD">
      <w:pPr>
        <w:rPr>
          <w:rFonts w:hint="cs"/>
          <w:rtl/>
        </w:rPr>
      </w:pPr>
      <w:r>
        <w:rPr>
          <w:rFonts w:hint="cs"/>
          <w:rtl/>
        </w:rPr>
        <w:t>אבל גם אפשר להוציא את זה.</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מספיק. אתה הגעת עכשיו רענן. אנחנו לא </w:t>
      </w:r>
      <w:bookmarkStart w:id="5488" w:name="_ETM_Q1_17255492"/>
      <w:bookmarkEnd w:id="5488"/>
      <w:r>
        <w:rPr>
          <w:rFonts w:hint="cs"/>
          <w:rtl/>
        </w:rPr>
        <w:t xml:space="preserve">רעננים. </w:t>
      </w:r>
    </w:p>
    <w:p w:rsidR="008476AD" w:rsidRDefault="008476AD" w:rsidP="008476AD">
      <w:pPr>
        <w:rPr>
          <w:rFonts w:hint="cs"/>
          <w:rtl/>
        </w:rPr>
      </w:pPr>
    </w:p>
    <w:p w:rsidR="008476AD" w:rsidRDefault="008476AD" w:rsidP="008476AD">
      <w:pPr>
        <w:pStyle w:val="a5"/>
        <w:keepNext/>
        <w:rPr>
          <w:rFonts w:hint="cs"/>
          <w:rtl/>
        </w:rPr>
      </w:pPr>
      <w:r>
        <w:rPr>
          <w:rFonts w:hint="cs"/>
          <w:rtl/>
        </w:rPr>
        <w:t>סיון להבי: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לא רענן, ואני פה כבר שעתיים.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הסיטואציה היא </w:t>
      </w:r>
      <w:bookmarkStart w:id="5489" w:name="_ETM_Q1_17260991"/>
      <w:bookmarkEnd w:id="5489"/>
      <w:r>
        <w:rPr>
          <w:rFonts w:hint="cs"/>
          <w:rtl/>
        </w:rPr>
        <w:t xml:space="preserve">זו, וזה גם הסיכום שהיה לי עם השר, ואני </w:t>
      </w:r>
      <w:bookmarkStart w:id="5490" w:name="_ETM_Q1_17271109"/>
      <w:bookmarkEnd w:id="5490"/>
      <w:r>
        <w:rPr>
          <w:rFonts w:hint="cs"/>
          <w:rtl/>
        </w:rPr>
        <w:t>שמח שהשר- - -</w:t>
      </w:r>
    </w:p>
    <w:p w:rsidR="008476AD" w:rsidRDefault="008476AD" w:rsidP="008476AD">
      <w:pPr>
        <w:rPr>
          <w:rFonts w:hint="cs"/>
          <w:rtl/>
        </w:rPr>
      </w:pPr>
    </w:p>
    <w:p w:rsidR="008476AD" w:rsidRDefault="008476AD" w:rsidP="008476AD">
      <w:pPr>
        <w:pStyle w:val="a5"/>
        <w:keepNext/>
        <w:rPr>
          <w:rFonts w:hint="cs"/>
          <w:rtl/>
        </w:rPr>
      </w:pPr>
      <w:r>
        <w:rPr>
          <w:rFonts w:hint="cs"/>
          <w:rtl/>
        </w:rPr>
        <w:t>סיון להבי: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על פריט חדש לא היה סיכום, להבנתי. </w:t>
      </w:r>
      <w:bookmarkStart w:id="5491" w:name="_ETM_Q1_17270129"/>
      <w:bookmarkEnd w:id="5491"/>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פריט חדש – זה הכי החמרה שיש. </w:t>
      </w:r>
    </w:p>
    <w:p w:rsidR="008476AD" w:rsidRDefault="008476AD" w:rsidP="008476AD">
      <w:pPr>
        <w:rPr>
          <w:rFonts w:hint="cs"/>
          <w:rtl/>
        </w:rPr>
      </w:pPr>
    </w:p>
    <w:p w:rsidR="008476AD" w:rsidRDefault="008476AD" w:rsidP="008476AD">
      <w:pPr>
        <w:pStyle w:val="a5"/>
        <w:keepNext/>
        <w:rPr>
          <w:rFonts w:hint="cs"/>
          <w:rtl/>
        </w:rPr>
      </w:pPr>
      <w:r>
        <w:rPr>
          <w:rFonts w:hint="cs"/>
          <w:rtl/>
        </w:rPr>
        <w:t>סיון להבי: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בהכרח החמרה. אם זה פיצול של סעיף או משהו מעין זה, אתה תקרא לזה החמרה.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111564489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פיצול זה לא הוספת פריט חדש. </w:t>
      </w:r>
    </w:p>
    <w:p w:rsidR="008476AD" w:rsidRDefault="008476AD" w:rsidP="008476AD">
      <w:pPr>
        <w:rPr>
          <w:rFonts w:hint="cs"/>
          <w:rtl/>
        </w:rPr>
      </w:pPr>
    </w:p>
    <w:p w:rsidR="008476AD" w:rsidRDefault="008476AD" w:rsidP="008476AD">
      <w:pPr>
        <w:pStyle w:val="a5"/>
        <w:keepNext/>
        <w:rPr>
          <w:rFonts w:hint="cs"/>
          <w:rtl/>
        </w:rPr>
      </w:pPr>
      <w:r>
        <w:rPr>
          <w:rFonts w:hint="cs"/>
          <w:rtl/>
        </w:rPr>
        <w:t>סיון להבי:</w:t>
      </w:r>
    </w:p>
    <w:p w:rsidR="008476AD" w:rsidRDefault="008476AD" w:rsidP="008476AD">
      <w:pPr>
        <w:pStyle w:val="KeepWithNext"/>
        <w:rPr>
          <w:rFonts w:hint="cs"/>
          <w:rtl/>
        </w:rPr>
      </w:pPr>
    </w:p>
    <w:p w:rsidR="008476AD" w:rsidRDefault="008476AD" w:rsidP="008476AD">
      <w:pPr>
        <w:rPr>
          <w:rFonts w:hint="cs"/>
          <w:rtl/>
        </w:rPr>
      </w:pPr>
      <w:r>
        <w:rPr>
          <w:rFonts w:hint="cs"/>
          <w:rtl/>
        </w:rPr>
        <w:t>אפשר לציין את זה?</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הכוונה. הכוונה לפריט שלא היה קודם.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63306167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מדובר בהליך רישוי לפריט שלא היה קודם, זה הכול. אם חשבת שזה פיצול – עם פיצול אין בעיה, תפצלו ואז אתם יכולים גם להקל </w:t>
      </w:r>
      <w:bookmarkStart w:id="5492" w:name="_ETM_Q1_17298454"/>
      <w:bookmarkEnd w:id="5492"/>
      <w:r>
        <w:rPr>
          <w:rFonts w:hint="cs"/>
          <w:rtl/>
        </w:rPr>
        <w:t xml:space="preserve">באחד מהם כאשר השני לכל היותר יישאר כפי שהיה. אין בעיה. אין כאן הכוונה לפיצול. מדובר על פריט חדש. אם ממחר יהיה מקצוע של מכירת קרקעות </w:t>
      </w:r>
      <w:bookmarkStart w:id="5493" w:name="_ETM_Q1_17306902"/>
      <w:bookmarkEnd w:id="5493"/>
      <w:r>
        <w:rPr>
          <w:rFonts w:hint="cs"/>
          <w:rtl/>
        </w:rPr>
        <w:t xml:space="preserve">על הירח, או משהו כזה – זה יהיה מקצוע ואתם </w:t>
      </w:r>
      <w:bookmarkStart w:id="5494" w:name="_ETM_Q1_17310509"/>
      <w:bookmarkEnd w:id="5494"/>
      <w:r>
        <w:rPr>
          <w:rFonts w:hint="cs"/>
          <w:rtl/>
        </w:rPr>
        <w:t xml:space="preserve">תרצו לעשות לו רישוי עסקים.  </w:t>
      </w:r>
    </w:p>
    <w:p w:rsidR="008476AD" w:rsidRDefault="008476AD" w:rsidP="008476AD">
      <w:pPr>
        <w:rPr>
          <w:rFonts w:hint="cs"/>
          <w:rtl/>
        </w:rPr>
      </w:pPr>
    </w:p>
    <w:p w:rsidR="008476AD" w:rsidRDefault="008476AD" w:rsidP="008476AD">
      <w:pPr>
        <w:pStyle w:val="a5"/>
        <w:keepNext/>
        <w:rPr>
          <w:rFonts w:hint="cs"/>
          <w:rtl/>
        </w:rPr>
      </w:pPr>
      <w:r>
        <w:rPr>
          <w:rFonts w:hint="cs"/>
          <w:rtl/>
        </w:rPr>
        <w:t>סיון להבי: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הסעיף הזה חשוב לוועדה?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כל ההגדרה הגיונית ועומדת </w:t>
      </w:r>
      <w:bookmarkStart w:id="5495" w:name="_ETM_Q1_17318869"/>
      <w:bookmarkEnd w:id="5495"/>
      <w:r>
        <w:rPr>
          <w:rFonts w:hint="cs"/>
          <w:rtl/>
        </w:rPr>
        <w:t xml:space="preserve">בסיכומים שלי עם השר: בנושא ההחמרה – יבוא לאישור הוועדה. </w:t>
      </w:r>
    </w:p>
    <w:p w:rsidR="008476AD" w:rsidRDefault="008476AD" w:rsidP="008476AD">
      <w:pPr>
        <w:rPr>
          <w:rFonts w:hint="cs"/>
          <w:rtl/>
        </w:rPr>
      </w:pPr>
    </w:p>
    <w:sdt>
      <w:sdtPr>
        <w:rPr>
          <w:rFonts w:hint="cs"/>
          <w:rtl/>
        </w:rPr>
        <w:alias w:val="דובר"/>
        <w:tag w:val="&lt;ID&gt;0&lt;/ID&gt;&lt;Name&gt;חוה מונדרוביץ&lt;/Name&gt;&lt;Data&gt;חוה מונדרוביץ&lt;/Data&gt;&lt;Shortcut&gt;חומו&lt;/Shortcut&gt;&lt;MemberID&gt;&lt;/MemberID&gt;"/>
        <w:id w:val="-155568485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לגבי הארכות תוקף- -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533405469"/>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רגע, נדבר על הסעיף הזה. איפה יש </w:t>
      </w:r>
      <w:bookmarkStart w:id="5496" w:name="_ETM_Q1_17328390"/>
      <w:bookmarkEnd w:id="5496"/>
      <w:r>
        <w:rPr>
          <w:rFonts w:hint="cs"/>
          <w:rtl/>
        </w:rPr>
        <w:t xml:space="preserve">פה הארכות תוקף? </w:t>
      </w:r>
    </w:p>
    <w:p w:rsidR="008476AD" w:rsidRDefault="008476AD" w:rsidP="008476AD">
      <w:pPr>
        <w:rPr>
          <w:rFonts w:hint="cs"/>
          <w:rtl/>
        </w:rPr>
      </w:pP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rPr>
      </w:pPr>
    </w:p>
    <w:p w:rsidR="008476AD" w:rsidRDefault="008476AD" w:rsidP="008476AD">
      <w:pPr>
        <w:rPr>
          <w:rFonts w:hint="cs"/>
          <w:rtl/>
        </w:rPr>
      </w:pPr>
      <w:r>
        <w:rPr>
          <w:rFonts w:hint="cs"/>
          <w:rtl/>
        </w:rPr>
        <w:t>"שלא יקטן מחמש שנים למעט אם השר...".</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נדבר על הדברים </w:t>
      </w:r>
      <w:bookmarkStart w:id="5497" w:name="_ETM_Q1_17337968"/>
      <w:bookmarkEnd w:id="5497"/>
      <w:r>
        <w:rPr>
          <w:rFonts w:hint="cs"/>
          <w:rtl/>
        </w:rPr>
        <w:t xml:space="preserve">וניתן עכשיו אישור לדברים שאנחנו מדברים עליהם. זה ייעשה, אל תדאגי. </w:t>
      </w:r>
    </w:p>
    <w:p w:rsidR="008476AD" w:rsidRDefault="008476AD" w:rsidP="008476AD">
      <w:pPr>
        <w:rPr>
          <w:rFonts w:hint="cs"/>
          <w:rtl/>
        </w:rPr>
      </w:pPr>
      <w:bookmarkStart w:id="5498" w:name="_ETM_Q1_17346114"/>
      <w:bookmarkEnd w:id="5498"/>
    </w:p>
    <w:p w:rsidR="008476AD" w:rsidRDefault="008476AD" w:rsidP="008476AD">
      <w:pPr>
        <w:rPr>
          <w:rFonts w:hint="cs"/>
          <w:rtl/>
        </w:rPr>
      </w:pPr>
      <w:bookmarkStart w:id="5499" w:name="_ETM_Q1_17346465"/>
      <w:bookmarkEnd w:id="5499"/>
      <w:r>
        <w:rPr>
          <w:rFonts w:hint="cs"/>
          <w:rtl/>
        </w:rPr>
        <w:t xml:space="preserve">אני </w:t>
      </w:r>
      <w:bookmarkStart w:id="5500" w:name="_ETM_Q1_17340304"/>
      <w:bookmarkEnd w:id="5500"/>
      <w:r>
        <w:rPr>
          <w:rFonts w:hint="cs"/>
          <w:rtl/>
        </w:rPr>
        <w:t xml:space="preserve">מתכנן לעשות הפסקה בערך בעוד עשר דקות, הפסקה שתימשך כחצי שעה, ואז לעשות סבב דוברים. את רוצה לערוך את הדיון הזה עכשיו בשביל חוה מונדרוביץ? רק לגבי מה שהוקרא, </w:t>
      </w:r>
      <w:bookmarkStart w:id="5501" w:name="_ETM_Q1_17360906"/>
      <w:bookmarkEnd w:id="5501"/>
      <w:r>
        <w:rPr>
          <w:rFonts w:hint="cs"/>
          <w:rtl/>
        </w:rPr>
        <w:t>מישהו רוצה להתייחס?</w:t>
      </w:r>
    </w:p>
    <w:p w:rsidR="008476AD" w:rsidRDefault="008476AD" w:rsidP="008476AD">
      <w:pPr>
        <w:pStyle w:val="a5"/>
        <w:keepNext/>
        <w:rPr>
          <w:rFonts w:hint="cs"/>
          <w:rtl/>
        </w:rPr>
      </w:pPr>
      <w:r>
        <w:rPr>
          <w:rFonts w:hint="cs"/>
          <w:rtl/>
        </w:rPr>
        <w:t>תומר חזות:</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מרשות הכבאות. בסעיף 7(ה) יש הגדרה של "גורם מוסמך ארצי". כרגע זה רק אחד.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עוד לא הגענו לסעיף 7(ה). </w:t>
      </w:r>
    </w:p>
    <w:p w:rsidR="008476AD" w:rsidRDefault="008476AD" w:rsidP="008476AD">
      <w:pPr>
        <w:rPr>
          <w:rFonts w:hint="cs"/>
          <w:rtl/>
        </w:rPr>
      </w:pPr>
    </w:p>
    <w:p w:rsidR="008476AD" w:rsidRDefault="008476AD" w:rsidP="008476AD">
      <w:pPr>
        <w:pStyle w:val="a5"/>
        <w:keepNext/>
        <w:rPr>
          <w:rFonts w:hint="cs"/>
          <w:rtl/>
        </w:rPr>
      </w:pPr>
      <w:r>
        <w:rPr>
          <w:rFonts w:hint="cs"/>
          <w:rtl/>
        </w:rPr>
        <w:t>תומר חזות:</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עברנו אותו כבר.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לא חוזר לדברים שעברנו </w:t>
      </w:r>
      <w:bookmarkStart w:id="5502" w:name="_ETM_Q1_17380944"/>
      <w:bookmarkEnd w:id="5502"/>
      <w:r>
        <w:rPr>
          <w:rFonts w:hint="cs"/>
          <w:rtl/>
        </w:rPr>
        <w:t xml:space="preserve">עליהם. תודה.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היה דיון. גמרנו.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מדבר רק על הדברים </w:t>
      </w:r>
      <w:bookmarkStart w:id="5503" w:name="_ETM_Q1_17388231"/>
      <w:bookmarkEnd w:id="5503"/>
      <w:r>
        <w:rPr>
          <w:rFonts w:hint="cs"/>
          <w:rtl/>
        </w:rPr>
        <w:t xml:space="preserve">החדשים, סעיפים שצבועים בירוק ובצהוב.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שינינו ויש החלטה.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זה סוכם אך לא מופיע בנוסח. סוכם שיהיה שינוי של ההגדרה "גורם</w:t>
      </w:r>
      <w:bookmarkStart w:id="5504" w:name="_ETM_Q1_17394358"/>
      <w:bookmarkEnd w:id="5504"/>
      <w:r>
        <w:rPr>
          <w:rFonts w:hint="cs"/>
          <w:rtl/>
        </w:rPr>
        <w:t xml:space="preserve"> מוסמך ארצי".</w:t>
      </w:r>
    </w:p>
    <w:p w:rsidR="008476AD" w:rsidRDefault="008476AD" w:rsidP="008476AD">
      <w:pPr>
        <w:rPr>
          <w:rFonts w:hint="cs"/>
          <w:rtl/>
        </w:rPr>
      </w:pPr>
    </w:p>
    <w:p w:rsidR="008476AD" w:rsidRDefault="008476AD" w:rsidP="008476AD">
      <w:pPr>
        <w:pStyle w:val="a5"/>
        <w:keepNext/>
        <w:rPr>
          <w:rFonts w:hint="cs"/>
          <w:rtl/>
        </w:rPr>
      </w:pPr>
      <w:r>
        <w:rPr>
          <w:rFonts w:hint="cs"/>
          <w:rtl/>
        </w:rPr>
        <w:t>תומר חזות:</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קיבלתם את זה. רשמתי לי את זה </w:t>
      </w:r>
      <w:bookmarkStart w:id="5505" w:name="_ETM_Q1_17398883"/>
      <w:bookmarkEnd w:id="5505"/>
      <w:r>
        <w:rPr>
          <w:rFonts w:hint="cs"/>
          <w:rtl/>
        </w:rPr>
        <w:t xml:space="preserve">לאחר כך. אם אתם זוכרים, בישיבה הקודמת דיברנו על כל </w:t>
      </w:r>
      <w:bookmarkStart w:id="5506" w:name="_ETM_Q1_17404712"/>
      <w:bookmarkEnd w:id="5506"/>
      <w:r>
        <w:rPr>
          <w:rFonts w:hint="cs"/>
          <w:rtl/>
        </w:rPr>
        <w:t>נושא ההשגות, שכרגע יש רק קצין אחד שמוסמך ברמה</w:t>
      </w:r>
      <w:bookmarkStart w:id="5507" w:name="_ETM_Q1_17410257"/>
      <w:bookmarkEnd w:id="5507"/>
      <w:r>
        <w:rPr>
          <w:rFonts w:hint="cs"/>
          <w:rtl/>
        </w:rPr>
        <w:t xml:space="preserve"> הארצית לעסוק ברישוי עסקים.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מופיע בחוק, לא בנוסח של </w:t>
      </w:r>
      <w:bookmarkStart w:id="5508" w:name="_ETM_Q1_17415084"/>
      <w:bookmarkEnd w:id="5508"/>
      <w:r>
        <w:rPr>
          <w:rFonts w:hint="cs"/>
          <w:rtl/>
        </w:rPr>
        <w:t xml:space="preserve">הצעת החוק. </w:t>
      </w:r>
    </w:p>
    <w:p w:rsidR="008476AD" w:rsidRDefault="008476AD" w:rsidP="008476AD">
      <w:pPr>
        <w:rPr>
          <w:rFonts w:hint="cs"/>
          <w:rtl/>
        </w:rPr>
      </w:pPr>
    </w:p>
    <w:p w:rsidR="008476AD" w:rsidRDefault="008476AD" w:rsidP="008476AD">
      <w:pPr>
        <w:pStyle w:val="a5"/>
        <w:keepNext/>
        <w:rPr>
          <w:rFonts w:hint="cs"/>
          <w:rtl/>
        </w:rPr>
      </w:pPr>
      <w:r>
        <w:rPr>
          <w:rFonts w:hint="cs"/>
          <w:rtl/>
        </w:rPr>
        <w:t>תומר חזות:</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בחוק זה בסעיף 7. </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באחד הדיונים הם </w:t>
      </w:r>
      <w:bookmarkStart w:id="5509" w:name="_ETM_Q1_17418981"/>
      <w:bookmarkEnd w:id="5509"/>
      <w:r>
        <w:rPr>
          <w:rFonts w:hint="cs"/>
          <w:rtl/>
        </w:rPr>
        <w:t xml:space="preserve">ביקשו שיהיה יותר מגורם מוסמך ארצי אחד.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צריך למחוק את המילה "אחד".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lang w:eastAsia="he-IL"/>
        </w:rPr>
      </w:pPr>
      <w:r>
        <w:rPr>
          <w:rFonts w:hint="cs"/>
          <w:rtl/>
          <w:lang w:eastAsia="he-IL"/>
        </w:rPr>
        <w:t>הסכמנו לזה לדעתי. למה לא הכנסנו את זה?</w:t>
      </w:r>
    </w:p>
    <w:p w:rsidR="008476AD" w:rsidRDefault="008476AD" w:rsidP="008476AD">
      <w:pPr>
        <w:rPr>
          <w:rFonts w:hint="cs"/>
          <w:rtl/>
          <w:lang w:eastAsia="he-IL"/>
        </w:rPr>
      </w:pPr>
    </w:p>
    <w:sdt>
      <w:sdtPr>
        <w:rPr>
          <w:rFonts w:hint="cs"/>
          <w:rtl/>
        </w:rPr>
        <w:alias w:val="דובר"/>
        <w:tag w:val="&lt;ID&gt;-1&lt;/ID&gt;&lt;Name&gt;תומר רוזנר&lt;/Name&gt;&lt;Data&gt;תומר רוזנר&lt;/Data&gt;&lt;Shortcut&gt;תומר&lt;/Shortcut&gt;&lt;MemberID&gt;&lt;/MemberID&gt;"/>
        <w:id w:val="108919556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זה לא הוכרע.</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07258635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בעד זה. בחוק כתוב "גורם ארצי אחד" ואתם אמרתם שמבחינתכם אפשר כמה, כל עוד זה גורם ארצי. זה לא חייב להיות אותו גורם ארצי. אמרנו: "גורם ארצי בכיר". מקובל. תשנו את זה. </w:t>
      </w:r>
    </w:p>
    <w:p w:rsidR="008476AD" w:rsidRDefault="008476AD" w:rsidP="008476AD">
      <w:pPr>
        <w:rPr>
          <w:rFonts w:hint="cs"/>
          <w:rtl/>
          <w:lang w:eastAsia="he-IL"/>
        </w:rPr>
      </w:pPr>
    </w:p>
    <w:sdt>
      <w:sdtPr>
        <w:rPr>
          <w:rFonts w:hint="cs"/>
          <w:rtl/>
        </w:rPr>
        <w:alias w:val="דובר"/>
        <w:tag w:val="&lt;ID&gt;0&lt;/ID&gt;&lt;Name&gt;מירה סלומון&lt;/Name&gt;&lt;Data&gt;מירה סלומון&lt;/Data&gt;&lt;Shortcut&gt;מיסל&lt;/Shortcut&gt;&lt;MemberID&gt;&lt;/MemberID&gt;"/>
        <w:id w:val="129086808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לנו הערות על מה שהוקרא עכשיו, על סעיפים 7א רבתי ו-7ב רבתי. ההערה הראשונה, אנחנו מבקשים שכל שינוי מ-"15 שנים" </w:t>
      </w:r>
      <w:bookmarkStart w:id="5510" w:name="_ETM_Q1_17468087"/>
      <w:bookmarkEnd w:id="5510"/>
      <w:r>
        <w:rPr>
          <w:rFonts w:hint="cs"/>
          <w:rtl/>
          <w:lang w:eastAsia="he-IL"/>
        </w:rPr>
        <w:t>צריך להיעשות באישור הוועדה. הדבר הזה תואם גם את מה שנאמר בסעיף 7ב.</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63898795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"5 שנים" – זה המגבלה, כאן אני שם את </w:t>
      </w:r>
      <w:bookmarkStart w:id="5511" w:name="_ETM_Q1_17475391"/>
      <w:bookmarkEnd w:id="5511"/>
      <w:r>
        <w:rPr>
          <w:rFonts w:hint="cs"/>
          <w:rtl/>
          <w:lang w:eastAsia="he-IL"/>
        </w:rPr>
        <w:t xml:space="preserve">הגבול. לא אכנס עד לשם. </w:t>
      </w:r>
    </w:p>
    <w:p w:rsidR="008476AD" w:rsidRDefault="008476AD" w:rsidP="008476AD">
      <w:pPr>
        <w:rPr>
          <w:rFonts w:hint="cs"/>
          <w:rtl/>
          <w:lang w:eastAsia="he-IL"/>
        </w:rPr>
      </w:pPr>
    </w:p>
    <w:sdt>
      <w:sdtPr>
        <w:rPr>
          <w:rFonts w:hint="cs"/>
          <w:rtl/>
        </w:rPr>
        <w:alias w:val="דובר"/>
        <w:tag w:val="&lt;ID&gt;0&lt;/ID&gt;&lt;Name&gt;מירה סלומון&lt;/Name&gt;&lt;Data&gt;מירה סלומון&lt;/Data&gt;&lt;Shortcut&gt;מיסל&lt;/Shortcut&gt;&lt;MemberID&gt;&lt;/MemberID&gt;"/>
        <w:id w:val="-170972092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אבל זה קיצור של תקופה.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81685215"/>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מה שכתבנו נכנס. אם הוא שם בצד 15 שנים ומחר ירצה להוריד את זה לעשר שנים, הוא יצטרך לקבל את </w:t>
      </w:r>
      <w:bookmarkStart w:id="5512" w:name="_ETM_Q1_17492490"/>
      <w:bookmarkEnd w:id="5512"/>
      <w:r>
        <w:rPr>
          <w:rFonts w:hint="cs"/>
          <w:rtl/>
          <w:lang w:eastAsia="he-IL"/>
        </w:rPr>
        <w:t xml:space="preserve">אישור הוועדה. זה כתוב. אז מה הבעיה? לא אקבע לו עכשיו.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אבל אם הוא קבע "שלוש שנים"?</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סליחה, זה כתוב ברור מאוד. אסכם את </w:t>
      </w:r>
      <w:bookmarkStart w:id="5513" w:name="_ETM_Q1_17502049"/>
      <w:bookmarkEnd w:id="5513"/>
      <w:r>
        <w:rPr>
          <w:rFonts w:hint="cs"/>
          <w:rtl/>
          <w:lang w:eastAsia="he-IL"/>
        </w:rPr>
        <w:t xml:space="preserve">הכתוב. אנחנו מתחילים עם תמונת מצב קיימת. אנחנו עושים עכשיו קצת שינויים שסבורים שהם נכונים, שתיכף נדבר </w:t>
      </w:r>
      <w:bookmarkStart w:id="5514" w:name="_ETM_Q1_17513382"/>
      <w:bookmarkEnd w:id="5514"/>
      <w:r>
        <w:rPr>
          <w:rFonts w:hint="cs"/>
          <w:rtl/>
          <w:lang w:eastAsia="he-IL"/>
        </w:rPr>
        <w:t xml:space="preserve">עליהם. אני שם אותם לרגע בצד. </w:t>
      </w:r>
    </w:p>
    <w:p w:rsidR="008476AD" w:rsidRDefault="008476AD" w:rsidP="008476AD">
      <w:pPr>
        <w:rPr>
          <w:rFonts w:hint="cs"/>
          <w:rtl/>
          <w:lang w:eastAsia="he-IL"/>
        </w:rPr>
      </w:pPr>
      <w:bookmarkStart w:id="5515" w:name="_ETM_Q1_17516202"/>
      <w:bookmarkEnd w:id="5515"/>
    </w:p>
    <w:p w:rsidR="008476AD" w:rsidRDefault="008476AD" w:rsidP="008476AD">
      <w:pPr>
        <w:rPr>
          <w:rFonts w:hint="cs"/>
          <w:rtl/>
          <w:lang w:eastAsia="he-IL"/>
        </w:rPr>
      </w:pPr>
      <w:bookmarkStart w:id="5516" w:name="_ETM_Q1_17516483"/>
      <w:bookmarkEnd w:id="5516"/>
      <w:r>
        <w:rPr>
          <w:rFonts w:hint="cs"/>
          <w:rtl/>
          <w:lang w:eastAsia="he-IL"/>
        </w:rPr>
        <w:t xml:space="preserve">תמונת המצב הקיימת אומרת </w:t>
      </w:r>
      <w:bookmarkStart w:id="5517" w:name="_ETM_Q1_17519334"/>
      <w:bookmarkEnd w:id="5517"/>
      <w:r>
        <w:rPr>
          <w:rFonts w:hint="cs"/>
          <w:rtl/>
          <w:lang w:eastAsia="he-IL"/>
        </w:rPr>
        <w:t xml:space="preserve">שאם קורה מה שנקבע בפסקאות (1)–(4), צריך להביא את זה </w:t>
      </w:r>
      <w:bookmarkStart w:id="5518" w:name="_ETM_Q1_17523062"/>
      <w:bookmarkEnd w:id="5518"/>
      <w:r>
        <w:rPr>
          <w:rFonts w:hint="cs"/>
          <w:rtl/>
          <w:lang w:eastAsia="he-IL"/>
        </w:rPr>
        <w:t xml:space="preserve">לאישור הוועדה. לכן מה שנקבע ל-15 שנים, אם מחר הוא רוצה להוריד את זה, כתוב: "קיצור תוקף רישיון לסוג עסקים מסוים". זה ברור? די, נו, באמת. </w:t>
      </w:r>
    </w:p>
    <w:p w:rsidR="008476AD" w:rsidRDefault="008476AD" w:rsidP="008476AD">
      <w:pPr>
        <w:rPr>
          <w:rFonts w:hint="cs"/>
          <w:rtl/>
          <w:lang w:eastAsia="he-IL"/>
        </w:rPr>
      </w:pPr>
      <w:bookmarkStart w:id="5519" w:name="_ETM_Q1_17536384"/>
      <w:bookmarkEnd w:id="5519"/>
    </w:p>
    <w:bookmarkStart w:id="5520" w:name="_ETM_Q1_17536814" w:displacedByCustomXml="next"/>
    <w:bookmarkEnd w:id="5520" w:displacedByCustomXml="next"/>
    <w:sdt>
      <w:sdtPr>
        <w:rPr>
          <w:rFonts w:hint="cs"/>
          <w:rtl/>
        </w:rPr>
        <w:alias w:val="דובר"/>
        <w:tag w:val="&lt;ID&gt;0&lt;/ID&gt;&lt;Name&gt;לירון אדלר&lt;/Name&gt;&lt;Data&gt;לירון אדלר&lt;/Data&gt;&lt;Shortcut&gt;לירון&lt;/Shortcut&gt;&lt;MemberID&gt;&lt;/MemberID&gt;"/>
        <w:id w:val="188529380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לירון אדלר מינקה:</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לגבי "גורם מוסמך ארצי" – רצינו שתהיה כמה שיותר אחידות. גורם מוסמך ארצי יכול, למשל, לשנות, לסטות מן המפרט האחיד וכל מיני </w:t>
      </w:r>
      <w:bookmarkStart w:id="5521" w:name="_ETM_Q1_17547887"/>
      <w:bookmarkEnd w:id="5521"/>
      <w:r>
        <w:rPr>
          <w:rFonts w:hint="cs"/>
          <w:rtl/>
          <w:lang w:eastAsia="he-IL"/>
        </w:rPr>
        <w:t xml:space="preserve">דברים כאלה. לדעתי אז סוכם שגורם מוסמך ארצי זה רק במטה הארצי או במשרד הראשי, גורם בכיר, אבל יכול להיות יותר מאחד. </w:t>
      </w:r>
    </w:p>
    <w:p w:rsidR="008476AD" w:rsidRDefault="008476AD" w:rsidP="008476AD">
      <w:pPr>
        <w:rPr>
          <w:rFonts w:hint="cs"/>
          <w:rtl/>
          <w:lang w:eastAsia="he-IL"/>
        </w:rPr>
      </w:pPr>
    </w:p>
    <w:sdt>
      <w:sdtPr>
        <w:rPr>
          <w:rFonts w:hint="cs"/>
          <w:rtl/>
        </w:rPr>
        <w:alias w:val="דובר"/>
        <w:tag w:val="&lt;ID&gt;0&lt;/ID&gt;&lt;Name&gt;שי עג'מי&lt;/Name&gt;&lt;Data&gt;שי עג'מי&lt;/Data&gt;&lt;Shortcut&gt;שיעג&lt;/Shortcut&gt;&lt;MemberID&gt;&lt;/MemberID&gt;"/>
        <w:id w:val="-172683150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עד שלושה. </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"עד שלושה". בכל המשרדים. </w:t>
      </w:r>
    </w:p>
    <w:p w:rsidR="008476AD" w:rsidRDefault="008476AD" w:rsidP="008476AD">
      <w:pPr>
        <w:rPr>
          <w:rFonts w:hint="cs"/>
          <w:rtl/>
          <w:lang w:eastAsia="he-IL"/>
        </w:rPr>
      </w:pPr>
    </w:p>
    <w:sdt>
      <w:sdtPr>
        <w:rPr>
          <w:rFonts w:hint="cs"/>
          <w:rtl/>
        </w:rPr>
        <w:alias w:val="דובר"/>
        <w:tag w:val="&lt;ID&gt;0&lt;/ID&gt;&lt;Name&gt;עמיר יצחקי&lt;/Name&gt;&lt;Data&gt;עמיר יצחקי&lt;/Data&gt;&lt;Shortcut&gt;עמיצ&lt;/Shortcut&gt;&lt;MemberID&gt;&lt;/MemberID&gt;"/>
        <w:id w:val="-1289811792"/>
        <w:placeholder>
          <w:docPart w:val="0ECD26276C01400BB3865DD2C5BB375F"/>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יש לי אחד ברוקחות ואחד- - -  </w:t>
      </w: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יהיו 20 אנשים במטה הארצי שיתכללו עבודה?</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לירון אדלר מינקה: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אין 20 שמתעסקים ברישוי עסקים.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בגלל שאני </w:t>
      </w:r>
      <w:bookmarkStart w:id="5522" w:name="_ETM_Q1_17574836"/>
      <w:bookmarkEnd w:id="5522"/>
      <w:r>
        <w:rPr>
          <w:rFonts w:hint="cs"/>
          <w:rtl/>
          <w:lang w:eastAsia="he-IL"/>
        </w:rPr>
        <w:t xml:space="preserve">רוצה לעזור לקצר, את הדיון בנושא הגורם הארצי הבכיר נערוך אחר כך. אני מבקש שתזכרו אותו להשלמות אחר כך. כרגע אני עובר לנושא של חוה מונדרוביץ. רק תזכרו להעלות אותו כי יכול להיות שאני לא אזכור. </w:t>
      </w:r>
    </w:p>
    <w:p w:rsidR="008476AD" w:rsidRDefault="008476AD" w:rsidP="008476AD">
      <w:pPr>
        <w:rPr>
          <w:rFonts w:hint="cs"/>
          <w:rtl/>
          <w:lang w:eastAsia="he-IL"/>
        </w:rPr>
      </w:pPr>
    </w:p>
    <w:sdt>
      <w:sdtPr>
        <w:rPr>
          <w:rFonts w:hint="cs"/>
          <w:rtl/>
        </w:rPr>
        <w:alias w:val="דובר"/>
        <w:tag w:val="&lt;ID&gt;0&lt;/ID&gt;&lt;Name&gt;חוה מונדרוביץ&lt;/Name&gt;&lt;Data&gt;חוה מונדרוביץ&lt;/Data&gt;&lt;Shortcut&gt;חומו&lt;/Shortcut&gt;&lt;MemberID&gt;&lt;/MemberID&gt;"/>
        <w:id w:val="-186836010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קודם כול, כל עסק שהוא זמני מטבעו נשאר שנה בצו. כמו למשל קרקס, כמו אירוע תחת כיפת השמיים.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64409049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המסמך? דבר אחד אני לא מבין: מה זה שלוש שנים לאמפיתיאטרון? מדוע זה כך? לאמפיתיאטרון אני רוצה לחמש שנים.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אסביר. פריט 7.7ה' בעצם כולל שני פריטי משנה.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931204176"/>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אין בעיה, אני לא מתווכח. לגבי אחד – קיבלת. אני מדבר על אמפיתיאטרון שקיבל לשלוש שנים. למה הוא לשלוש שנים ולא לחמש שנים?</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w:t>
      </w:r>
      <w:bookmarkStart w:id="5523" w:name="_ETM_Q1_17645219"/>
      <w:bookmarkEnd w:id="5523"/>
      <w:r>
        <w:rPr>
          <w:rFonts w:hint="cs"/>
          <w:rtl/>
          <w:lang w:eastAsia="he-IL"/>
        </w:rPr>
        <w:t>"אמפיתיאטרון, מקום אחר לעריכת אירועים תחת כיפת השמיים". כשאמפיתיאטרון הוא</w:t>
      </w:r>
      <w:bookmarkStart w:id="5524" w:name="_ETM_Q1_17648012"/>
      <w:bookmarkEnd w:id="5524"/>
      <w:r>
        <w:rPr>
          <w:rFonts w:hint="cs"/>
          <w:rtl/>
          <w:lang w:eastAsia="he-IL"/>
        </w:rPr>
        <w:t xml:space="preserve"> קבוע הוא יכול לקבל לשלוש שנים.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אני מדבר על אמפיתיאטרון קבוע.</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כאלה ממש מעטים בארץ. </w:t>
      </w:r>
    </w:p>
    <w:p w:rsidR="008476AD" w:rsidRDefault="008476AD" w:rsidP="008476AD">
      <w:pPr>
        <w:rPr>
          <w:rFonts w:hint="cs"/>
          <w:rtl/>
          <w:lang w:eastAsia="he-IL"/>
        </w:rPr>
      </w:pPr>
      <w:r>
        <w:rPr>
          <w:rFonts w:hint="cs"/>
          <w:rtl/>
          <w:lang w:eastAsia="he-IL"/>
        </w:rPr>
        <w:t xml:space="preserve"> </w:t>
      </w: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בסדר. אני רוצה לעזור להם. למה לא לקבוע "חמש שנים"? </w:t>
      </w:r>
      <w:bookmarkStart w:id="5525" w:name="_ETM_Q1_17658878"/>
      <w:bookmarkEnd w:id="5525"/>
      <w:r>
        <w:rPr>
          <w:rFonts w:hint="cs"/>
          <w:rtl/>
          <w:lang w:eastAsia="he-IL"/>
        </w:rPr>
        <w:t xml:space="preserve">נתת לו "שלוש שנים". תני לו "חמש שנים". </w:t>
      </w:r>
      <w:bookmarkStart w:id="5526" w:name="_ETM_Q1_17660451"/>
      <w:bookmarkEnd w:id="5526"/>
      <w:r>
        <w:rPr>
          <w:rFonts w:hint="cs"/>
          <w:rtl/>
          <w:lang w:eastAsia="he-IL"/>
        </w:rPr>
        <w:t>מי מתנגד?</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גם "שלוש שנים" היה לי קשה מאוד להשיג.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מי מתנגד?</w:t>
      </w: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נותני האישור.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מי נותן אישור שם?</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המשטרה וכיבוי אש.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באמפיתיאטרון קבוע – מדוע "שלוש שנים" ולא "חמש שנים"?</w:t>
      </w:r>
    </w:p>
    <w:p w:rsidR="008476AD" w:rsidRDefault="008476AD" w:rsidP="008476AD">
      <w:pPr>
        <w:rPr>
          <w:rFonts w:hint="cs"/>
          <w:rtl/>
          <w:lang w:eastAsia="he-IL"/>
        </w:rPr>
      </w:pPr>
    </w:p>
    <w:sdt>
      <w:sdtPr>
        <w:rPr>
          <w:rFonts w:hint="cs"/>
          <w:rtl/>
        </w:rPr>
        <w:alias w:val="דובר"/>
        <w:tag w:val="&lt;ID&gt;0&lt;/ID&gt;&lt;Name&gt;טל ימיני&lt;/Name&gt;&lt;Data&gt;טל ימיני&lt;/Data&gt;&lt;Shortcut&gt;טלימ&lt;/Shortcut&gt;&lt;MemberID&gt;&lt;/MemberID&gt;"/>
        <w:id w:val="-154621044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קודם כול, לא רק אנחנו נותנים אישור למיטב ידיעתי. מדובר על קיסריה, </w:t>
      </w:r>
      <w:bookmarkStart w:id="5527" w:name="_ETM_Q1_17685315"/>
      <w:bookmarkEnd w:id="5527"/>
      <w:r>
        <w:rPr>
          <w:rFonts w:hint="cs"/>
          <w:rtl/>
          <w:lang w:eastAsia="he-IL"/>
        </w:rPr>
        <w:t xml:space="preserve">מדובר על שוני.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"חמש שנים". אין שום סיבה שלא. </w:t>
      </w:r>
      <w:bookmarkStart w:id="5528" w:name="_ETM_Q1_17687823"/>
      <w:bookmarkEnd w:id="5528"/>
    </w:p>
    <w:p w:rsidR="008476AD" w:rsidRDefault="008476AD" w:rsidP="008476AD">
      <w:pPr>
        <w:rPr>
          <w:rFonts w:hint="cs"/>
          <w:rtl/>
          <w:lang w:eastAsia="he-IL"/>
        </w:rPr>
      </w:pPr>
    </w:p>
    <w:p w:rsidR="008476AD" w:rsidRDefault="008476AD" w:rsidP="008476AD">
      <w:pPr>
        <w:pStyle w:val="a5"/>
        <w:keepNext/>
        <w:rPr>
          <w:rFonts w:hint="cs"/>
          <w:rtl/>
        </w:rPr>
      </w:pPr>
      <w:bookmarkStart w:id="5529" w:name="_ETM_Q1_17688114"/>
      <w:bookmarkStart w:id="5530" w:name="_ETM_Q1_17689231"/>
      <w:bookmarkEnd w:id="5529"/>
      <w:bookmarkEnd w:id="5530"/>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ברמת </w:t>
      </w:r>
      <w:bookmarkStart w:id="5531" w:name="_ETM_Q1_17688768"/>
      <w:bookmarkEnd w:id="5531"/>
      <w:r>
        <w:rPr>
          <w:rFonts w:hint="cs"/>
          <w:rtl/>
          <w:lang w:eastAsia="he-IL"/>
        </w:rPr>
        <w:t xml:space="preserve">העיקרון, בסדר.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אין בעיה. מה עם הכבאות?</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מסכימים ל-"15 שנים".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"15 שנים" לכל דבר. רשות הכבאות היא לא פקטור. הם עשו "וי" על הכול. </w:t>
      </w:r>
    </w:p>
    <w:p w:rsidR="008476AD" w:rsidRDefault="008476AD" w:rsidP="008476AD">
      <w:pPr>
        <w:rPr>
          <w:rFonts w:hint="cs"/>
          <w:rtl/>
          <w:lang w:eastAsia="he-IL"/>
        </w:rPr>
      </w:pPr>
      <w:bookmarkStart w:id="5532" w:name="_ETM_Q1_17699224"/>
      <w:bookmarkEnd w:id="5532"/>
    </w:p>
    <w:p w:rsidR="008476AD" w:rsidRDefault="008476AD" w:rsidP="008476AD">
      <w:pPr>
        <w:rPr>
          <w:rFonts w:hint="cs"/>
          <w:rtl/>
          <w:lang w:eastAsia="he-IL"/>
        </w:rPr>
      </w:pPr>
      <w:bookmarkStart w:id="5533" w:name="_ETM_Q1_17699562"/>
      <w:bookmarkEnd w:id="5533"/>
      <w:r>
        <w:rPr>
          <w:rFonts w:hint="cs"/>
          <w:rtl/>
          <w:lang w:eastAsia="he-IL"/>
        </w:rPr>
        <w:t>מי עוד?</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אני מזכיר שיש רישוי לכל אירוע.</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באמפיתיאטרון אין רישוי לכל אירוע.</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לכל אירוע יש אישור, בטח.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902264509"/>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לא יודע. אני לא נכנס לזה. יכולות להיות אלף מגבלות אחרות שאני לא נכנס אליהן, ויכול להיות שאתה צודק. אני מתייחס לדבר אחד: כתוב פה "שלוש שנים תוקף רישיון </w:t>
      </w:r>
      <w:bookmarkStart w:id="5534" w:name="_ETM_Q1_17727957"/>
      <w:bookmarkEnd w:id="5534"/>
      <w:r>
        <w:rPr>
          <w:rFonts w:hint="cs"/>
          <w:rtl/>
          <w:lang w:eastAsia="he-IL"/>
        </w:rPr>
        <w:t xml:space="preserve">לאמפיתיאטרון קבוע". את זה אני עושה "חמש שנים". אם אתה צודק – אתה צודק; אם </w:t>
      </w:r>
      <w:bookmarkStart w:id="5535" w:name="_ETM_Q1_17733616"/>
      <w:bookmarkEnd w:id="5535"/>
      <w:r>
        <w:rPr>
          <w:rFonts w:hint="cs"/>
          <w:rtl/>
          <w:lang w:eastAsia="he-IL"/>
        </w:rPr>
        <w:t xml:space="preserve">אתה טועה – אתה טועה. אני לא נכנס לזה. אני מדבר על השינוי – במקום "שלוש שנים" יבוא "חמש שנים".  זה הכול. </w:t>
      </w:r>
    </w:p>
    <w:p w:rsidR="008476AD" w:rsidRDefault="008476AD" w:rsidP="008476AD">
      <w:pPr>
        <w:rPr>
          <w:rFonts w:hint="cs"/>
          <w:rtl/>
          <w:lang w:eastAsia="he-IL"/>
        </w:rPr>
      </w:pPr>
    </w:p>
    <w:sdt>
      <w:sdtPr>
        <w:rPr>
          <w:rFonts w:hint="cs"/>
          <w:rtl/>
        </w:rPr>
        <w:alias w:val="דובר"/>
        <w:tag w:val="&lt;ID&gt;0&lt;/ID&gt;&lt;Name&gt;טל ימיני&lt;/Name&gt;&lt;Data&gt;טל ימיני&lt;/Data&gt;&lt;Shortcut&gt;טלימ&lt;/Shortcut&gt;&lt;MemberID&gt;&lt;/MemberID&gt;"/>
        <w:id w:val="-140790501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אנחנו עושים רישוי לכל אירוע, בטח.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89199085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לא נכנס לזה, אמרתי לך.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בגלל זה </w:t>
      </w:r>
      <w:bookmarkStart w:id="5536" w:name="_ETM_Q1_17753085"/>
      <w:bookmarkEnd w:id="5536"/>
      <w:r>
        <w:rPr>
          <w:rFonts w:hint="cs"/>
          <w:rtl/>
          <w:lang w:eastAsia="he-IL"/>
        </w:rPr>
        <w:t xml:space="preserve">לא חשוב לי כל כך. השאלה היא האחרים. יש רישוי </w:t>
      </w:r>
      <w:bookmarkStart w:id="5537" w:name="_ETM_Q1_17755659"/>
      <w:bookmarkEnd w:id="5537"/>
      <w:r>
        <w:rPr>
          <w:rFonts w:hint="cs"/>
          <w:rtl/>
          <w:lang w:eastAsia="he-IL"/>
        </w:rPr>
        <w:t xml:space="preserve">לכל אירוע, חשוב להגיד.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מה זה משנה? אני לא מתעסק עכשיו ברישוי אירועים. אני מתעסק ברישיון העסק שלו, שניתן לו </w:t>
      </w:r>
      <w:bookmarkStart w:id="5538" w:name="_ETM_Q1_17763362"/>
      <w:bookmarkEnd w:id="5538"/>
      <w:r>
        <w:rPr>
          <w:rFonts w:hint="cs"/>
          <w:rtl/>
          <w:lang w:eastAsia="he-IL"/>
        </w:rPr>
        <w:t xml:space="preserve">לשלוש שנים. אני אומר: לא שלוש שנים אלא חמש שנים. </w:t>
      </w:r>
      <w:bookmarkStart w:id="5539" w:name="_ETM_Q1_17765492"/>
      <w:bookmarkEnd w:id="5539"/>
      <w:r>
        <w:rPr>
          <w:rFonts w:hint="cs"/>
          <w:rtl/>
          <w:lang w:eastAsia="he-IL"/>
        </w:rPr>
        <w:t xml:space="preserve">זהו. אמרת כן; אנשי הכבאות אמרו כן.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יש משהו שאולי</w:t>
      </w:r>
      <w:bookmarkStart w:id="5540" w:name="_ETM_Q1_17771298"/>
      <w:bookmarkEnd w:id="5540"/>
      <w:r>
        <w:rPr>
          <w:rFonts w:hint="cs"/>
          <w:rtl/>
          <w:lang w:eastAsia="he-IL"/>
        </w:rPr>
        <w:t xml:space="preserve"> לא ברור. אסביר את זה בדקה אחת. אחד המקומות הקבועים האלה, קיסריה או לא משנה איזה, קיבל </w:t>
      </w:r>
      <w:bookmarkStart w:id="5541" w:name="_ETM_Q1_17779131"/>
      <w:bookmarkEnd w:id="5541"/>
      <w:r>
        <w:rPr>
          <w:rFonts w:hint="cs"/>
          <w:rtl/>
          <w:lang w:eastAsia="he-IL"/>
        </w:rPr>
        <w:t xml:space="preserve">עכשיו רישיון, לא משנה לכמה זמן.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לשלוש שנים.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בסדר. היום </w:t>
      </w:r>
      <w:bookmarkStart w:id="5542" w:name="_ETM_Q1_17781970"/>
      <w:bookmarkEnd w:id="5542"/>
      <w:r>
        <w:rPr>
          <w:rFonts w:hint="cs"/>
          <w:rtl/>
          <w:lang w:eastAsia="he-IL"/>
        </w:rPr>
        <w:t xml:space="preserve">יש שם הופעה של הפילהרמונית, של 100 אנשים, של 1,000 אנשים.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מה זה קשור? זה רישיון עסק?</w:t>
      </w:r>
    </w:p>
    <w:p w:rsidR="008476AD" w:rsidRDefault="008476AD" w:rsidP="008476AD">
      <w:pPr>
        <w:rPr>
          <w:rFonts w:hint="cs"/>
          <w:rtl/>
          <w:lang w:eastAsia="he-IL"/>
        </w:rPr>
      </w:pPr>
    </w:p>
    <w:sdt>
      <w:sdtPr>
        <w:rPr>
          <w:rFonts w:hint="cs"/>
          <w:rtl/>
        </w:rPr>
        <w:alias w:val="דובר"/>
        <w:tag w:val="&lt;ID&gt;-1&lt;/ID&gt;&lt;Name&gt;תומר רוזנר&lt;/Name&gt;&lt;Data&gt;תומר רוזנר&lt;/Data&gt;&lt;Shortcut&gt;תומר&lt;/Shortcut&gt;&lt;MemberID&gt;&lt;/MemberID&gt;"/>
        <w:id w:val="77352644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זה רישיון לפי פריט אחר? איזה פריט?</w:t>
      </w:r>
    </w:p>
    <w:p w:rsidR="008476AD" w:rsidRDefault="008476AD" w:rsidP="008476AD">
      <w:pPr>
        <w:rPr>
          <w:rFonts w:hint="cs"/>
          <w:rtl/>
          <w:lang w:eastAsia="he-IL"/>
        </w:rPr>
      </w:pPr>
    </w:p>
    <w:sdt>
      <w:sdtPr>
        <w:rPr>
          <w:rFonts w:hint="cs"/>
          <w:rtl/>
        </w:rPr>
        <w:alias w:val="דובר"/>
        <w:tag w:val="&lt;ID&gt;0&lt;/ID&gt;&lt;Name&gt;טל ימיני&lt;/Name&gt;&lt;Data&gt;טל ימיני&lt;/Data&gt;&lt;Shortcut&gt;טלימ&lt;/Shortcut&gt;&lt;MemberID&gt;&lt;/MemberID&gt;"/>
        <w:id w:val="-124580008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רישיון לאירוע, פריט 7.7. אותו פריט של הופעה </w:t>
      </w:r>
      <w:bookmarkStart w:id="5543" w:name="_ETM_Q1_17799085"/>
      <w:bookmarkEnd w:id="5543"/>
      <w:r>
        <w:rPr>
          <w:rFonts w:hint="cs"/>
          <w:rtl/>
          <w:lang w:eastAsia="he-IL"/>
        </w:rPr>
        <w:t>של 70,000 אנשים בפארק הירקון, זה הפריט.</w:t>
      </w:r>
    </w:p>
    <w:p w:rsidR="008476AD" w:rsidRDefault="008476AD" w:rsidP="008476AD">
      <w:pPr>
        <w:rPr>
          <w:rFonts w:hint="cs"/>
          <w:rtl/>
          <w:lang w:eastAsia="he-IL"/>
        </w:rPr>
      </w:pPr>
    </w:p>
    <w:sdt>
      <w:sdtPr>
        <w:rPr>
          <w:rFonts w:hint="cs"/>
          <w:rtl/>
        </w:rPr>
        <w:alias w:val="דובר"/>
        <w:tag w:val="&lt;ID&gt;-1&lt;/ID&gt;&lt;Name&gt;תומר רוזנר&lt;/Name&gt;&lt;Data&gt;תומר רוזנר&lt;/Data&gt;&lt;Shortcut&gt;תומר&lt;/Shortcut&gt;&lt;MemberID&gt;&lt;/MemberID&gt;"/>
        <w:id w:val="-110086329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אני לא מבין. אתה נותן לו רישיון לשלוש שנים לצורך האירוע הזה?</w:t>
      </w:r>
    </w:p>
    <w:p w:rsidR="008476AD" w:rsidRDefault="008476AD" w:rsidP="008476AD">
      <w:pPr>
        <w:rPr>
          <w:rFonts w:hint="cs"/>
          <w:rtl/>
          <w:lang w:eastAsia="he-IL"/>
        </w:rPr>
      </w:pPr>
    </w:p>
    <w:sdt>
      <w:sdtPr>
        <w:rPr>
          <w:rFonts w:hint="cs"/>
          <w:rtl/>
        </w:rPr>
        <w:alias w:val="דובר"/>
        <w:tag w:val="&lt;ID&gt;0&lt;/ID&gt;&lt;Name&gt;טל ימיני&lt;/Name&gt;&lt;Data&gt;טל ימיני&lt;/Data&gt;&lt;Shortcut&gt;טלימ&lt;/Shortcut&gt;&lt;MemberID&gt;&lt;/MemberID&gt;"/>
        <w:id w:val="-96512060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בדיוק העניין. יש רישיון למתקן אבל לא בהיבטים שלי. </w:t>
      </w:r>
      <w:bookmarkStart w:id="5544" w:name="_ETM_Q1_17812702"/>
      <w:bookmarkEnd w:id="5544"/>
      <w:r>
        <w:rPr>
          <w:rFonts w:hint="cs"/>
          <w:rtl/>
          <w:lang w:eastAsia="he-IL"/>
        </w:rPr>
        <w:t xml:space="preserve">בגלל זה מה ששאלת אותי פחות רלוונטי. צריך לשאול נותני </w:t>
      </w:r>
      <w:bookmarkStart w:id="5545" w:name="_ETM_Q1_17813100"/>
      <w:bookmarkEnd w:id="5545"/>
      <w:r>
        <w:rPr>
          <w:rFonts w:hint="cs"/>
          <w:rtl/>
          <w:lang w:eastAsia="he-IL"/>
        </w:rPr>
        <w:t>אישור אחרים. לדוגמה בהיבטים של בטיחות או בהיבטים אחרים שלא קשורים אליי, שהמתקן לא ייפול.</w:t>
      </w:r>
    </w:p>
    <w:p w:rsidR="008476AD" w:rsidRDefault="008476AD" w:rsidP="008476AD">
      <w:pPr>
        <w:rPr>
          <w:rFonts w:hint="cs"/>
          <w:rtl/>
          <w:lang w:eastAsia="he-IL"/>
        </w:rPr>
      </w:pPr>
    </w:p>
    <w:sdt>
      <w:sdtPr>
        <w:rPr>
          <w:rFonts w:hint="cs"/>
          <w:rtl/>
        </w:rPr>
        <w:alias w:val="דובר"/>
        <w:tag w:val="&lt;ID&gt;-1&lt;/ID&gt;&lt;Name&gt;תומר רוזנר&lt;/Name&gt;&lt;Data&gt;תומר רוזנר&lt;/Data&gt;&lt;Shortcut&gt;תומר&lt;/Shortcut&gt;&lt;MemberID&gt;&lt;/MemberID&gt;"/>
        <w:id w:val="88452926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שואל אותך שאלה אחרת. באמפיתיאטרון קיסריה, נניח שכרגע לא מתוכנן בו אף אירוע בשנה הקרובה אבל הוא רוצה להיות מוכן לאירועים אם יבואו </w:t>
      </w:r>
      <w:bookmarkStart w:id="5546" w:name="_ETM_Q1_17837890"/>
      <w:bookmarkEnd w:id="5546"/>
      <w:r>
        <w:rPr>
          <w:rFonts w:hint="cs"/>
          <w:rtl/>
          <w:lang w:eastAsia="he-IL"/>
        </w:rPr>
        <w:t>אליו. אתם נותנים רישיון למקום? צריך רישיון למקום?</w:t>
      </w:r>
    </w:p>
    <w:p w:rsidR="008476AD" w:rsidRDefault="008476AD" w:rsidP="008476AD">
      <w:pPr>
        <w:rPr>
          <w:rFonts w:hint="cs"/>
          <w:rtl/>
          <w:lang w:eastAsia="he-IL"/>
        </w:rPr>
      </w:pPr>
    </w:p>
    <w:sdt>
      <w:sdtPr>
        <w:rPr>
          <w:rFonts w:hint="cs"/>
          <w:rtl/>
        </w:rPr>
        <w:alias w:val="דובר"/>
        <w:tag w:val="&lt;ID&gt;0&lt;/ID&gt;&lt;Name&gt;טל ימיני&lt;/Name&gt;&lt;Data&gt;טל ימיני&lt;/Data&gt;&lt;Shortcut&gt;טלימ&lt;/Shortcut&gt;&lt;MemberID&gt;&lt;/MemberID&gt;"/>
        <w:id w:val="156522067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ברמת העיקרון, זה לא יהיה רלוונטי </w:t>
      </w:r>
      <w:bookmarkStart w:id="5547" w:name="_ETM_Q1_17842111"/>
      <w:bookmarkEnd w:id="5547"/>
      <w:r>
        <w:rPr>
          <w:rFonts w:hint="cs"/>
          <w:rtl/>
          <w:lang w:eastAsia="he-IL"/>
        </w:rPr>
        <w:t xml:space="preserve">לאירוע שיקרה בו בערב ספציפי.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רישיון כללי למקום יש?</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רישיון כללי למקום אמור להיות. כן,</w:t>
      </w:r>
      <w:bookmarkStart w:id="5548" w:name="_ETM_Q1_17850213"/>
      <w:bookmarkEnd w:id="5548"/>
      <w:r>
        <w:rPr>
          <w:rFonts w:hint="cs"/>
          <w:rtl/>
          <w:lang w:eastAsia="he-IL"/>
        </w:rPr>
        <w:t xml:space="preserve"> יש. גם לאצטדיון כדורגל יש רישיון, אך המשחק בין ביתר ירושלים לבין בני סכנין שונה </w:t>
      </w:r>
      <w:bookmarkStart w:id="5549" w:name="_ETM_Q1_17857544"/>
      <w:bookmarkEnd w:id="5549"/>
      <w:r>
        <w:rPr>
          <w:rFonts w:hint="cs"/>
          <w:rtl/>
          <w:lang w:eastAsia="he-IL"/>
        </w:rPr>
        <w:t xml:space="preserve">מהמשחק בין כפר סבא לרעננה. </w:t>
      </w:r>
    </w:p>
    <w:p w:rsidR="008476AD" w:rsidRDefault="008476AD" w:rsidP="008476AD">
      <w:pPr>
        <w:rPr>
          <w:rFonts w:hint="cs"/>
          <w:rtl/>
          <w:lang w:eastAsia="he-IL"/>
        </w:rPr>
      </w:pPr>
    </w:p>
    <w:sdt>
      <w:sdtPr>
        <w:rPr>
          <w:rFonts w:hint="cs"/>
          <w:rtl/>
        </w:rPr>
        <w:alias w:val="דובר"/>
        <w:tag w:val="&lt;ID&gt;0&lt;/ID&gt;&lt;Name&gt;אהרון אליאס&lt;/Name&gt;&lt;Data&gt;אהרון אליאס&lt;/Data&gt;&lt;Shortcut&gt;אהאל&lt;/Shortcut&gt;&lt;MemberID&gt;&lt;/MemberID&gt;"/>
        <w:id w:val="100594322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אהרון אליאס</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ניקח את הדוגמה של אמפיתיאטרון קיסריה. הוא אומר דבר פשוט מאוד: כל זמן שהאלמנטים שנמצאים שם קבועים אז הרישוי חל עליהם. זאת אומרת, אם הוא נתן רישיון לחמש שנים או לשלוש שנים </w:t>
      </w:r>
      <w:bookmarkStart w:id="5550" w:name="_ETM_Q1_17887885"/>
      <w:bookmarkEnd w:id="5550"/>
      <w:r>
        <w:rPr>
          <w:rFonts w:hint="cs"/>
          <w:rtl/>
          <w:lang w:eastAsia="he-IL"/>
        </w:rPr>
        <w:t xml:space="preserve">זה באמת לא מעניין אותו. הבעיה היא מה קורה כשהאירוע משתנה ונכנסים בו אלמנטים קונסטרוקטיביים שונים: גשרי </w:t>
      </w:r>
      <w:bookmarkStart w:id="5551" w:name="_ETM_Q1_17895172"/>
      <w:bookmarkEnd w:id="5551"/>
      <w:r>
        <w:rPr>
          <w:rFonts w:hint="cs"/>
          <w:rtl/>
          <w:lang w:eastAsia="he-IL"/>
        </w:rPr>
        <w:t xml:space="preserve">תאורה, במות וכולי. על זה הוא מדבר.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530983476"/>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הבנתי. נגמר הדיון. חוה מונדרוביץ, האישור לאמפיתיאטרון, איפה שכתוב לכם בטבלה "שלוש שנים" הוא עולה ל-"חמש שנים". אלה ההסכמות והן ימשיכו </w:t>
      </w:r>
      <w:bookmarkStart w:id="5552" w:name="_ETM_Q1_17908114"/>
      <w:bookmarkEnd w:id="5552"/>
      <w:r>
        <w:rPr>
          <w:rFonts w:hint="cs"/>
          <w:rtl/>
          <w:lang w:eastAsia="he-IL"/>
        </w:rPr>
        <w:t xml:space="preserve">להתנהל באישורים הפרטניים הנדרשים לכל אירוע כפי שמתנהלים. אין בין זה לזה קשר. אם צריך יהיה לפצל את זה כדי לעשות הבהרה אז תפצלו ותעשו את זה כפיצול. זה המהות ובמהות סוכם העניין.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קרקס – שנה. בסדר. מאושר. </w:t>
      </w:r>
    </w:p>
    <w:p w:rsidR="008476AD" w:rsidRDefault="008476AD" w:rsidP="008476AD">
      <w:pPr>
        <w:rPr>
          <w:rFonts w:hint="cs"/>
          <w:rtl/>
          <w:lang w:eastAsia="he-IL"/>
        </w:rPr>
      </w:pPr>
      <w:r>
        <w:rPr>
          <w:rFonts w:hint="cs"/>
          <w:rtl/>
          <w:lang w:eastAsia="he-IL"/>
        </w:rPr>
        <w:t xml:space="preserve">סעיף 7.7ז' – שנה. מאושר. </w:t>
      </w:r>
    </w:p>
    <w:p w:rsidR="008476AD" w:rsidRDefault="008476AD" w:rsidP="008476AD">
      <w:pPr>
        <w:rPr>
          <w:rFonts w:hint="cs"/>
          <w:rtl/>
          <w:lang w:eastAsia="he-IL"/>
        </w:rPr>
      </w:pPr>
      <w:r>
        <w:rPr>
          <w:rFonts w:hint="cs"/>
          <w:rtl/>
          <w:lang w:eastAsia="he-IL"/>
        </w:rPr>
        <w:t xml:space="preserve">סעיף 7.7ט' – שנה. </w:t>
      </w:r>
    </w:p>
    <w:p w:rsidR="008476AD" w:rsidRDefault="008476AD" w:rsidP="008476AD">
      <w:pPr>
        <w:rPr>
          <w:rFonts w:hint="cs"/>
          <w:rtl/>
          <w:lang w:eastAsia="he-IL"/>
        </w:rPr>
      </w:pPr>
      <w:r>
        <w:rPr>
          <w:rFonts w:hint="cs"/>
          <w:rtl/>
          <w:lang w:eastAsia="he-IL"/>
        </w:rPr>
        <w:t xml:space="preserve">סעיף 7.7י' – שנה. </w:t>
      </w:r>
    </w:p>
    <w:p w:rsidR="008476AD" w:rsidRDefault="008476AD" w:rsidP="008476AD">
      <w:pPr>
        <w:rPr>
          <w:rFonts w:hint="cs"/>
          <w:rtl/>
          <w:lang w:eastAsia="he-IL"/>
        </w:rPr>
      </w:pPr>
      <w:r>
        <w:rPr>
          <w:rFonts w:hint="cs"/>
          <w:rtl/>
          <w:lang w:eastAsia="he-IL"/>
        </w:rPr>
        <w:t>סעיף 7.8א' – שנה.</w:t>
      </w:r>
    </w:p>
    <w:p w:rsidR="008476AD" w:rsidRDefault="008476AD" w:rsidP="008476AD">
      <w:pPr>
        <w:rPr>
          <w:rFonts w:hint="cs"/>
          <w:rtl/>
          <w:lang w:eastAsia="he-IL"/>
        </w:rPr>
      </w:pPr>
      <w:r>
        <w:rPr>
          <w:rFonts w:hint="cs"/>
          <w:rtl/>
          <w:lang w:eastAsia="he-IL"/>
        </w:rPr>
        <w:t xml:space="preserve">סעיף 7.8ב' – שנה.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בסדר? ממשיכים הלאה.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בסעיף הבא אני לא מבין למה במקום "שלוש שנים" לא כתוב "חמש שנים". סעיף 8.2. זה נוגע למשטרה. למה לא חמש שנים?</w:t>
      </w:r>
    </w:p>
    <w:p w:rsidR="008476AD" w:rsidRDefault="008476AD" w:rsidP="008476AD">
      <w:pPr>
        <w:rPr>
          <w:rFonts w:hint="cs"/>
          <w:rtl/>
          <w:lang w:eastAsia="he-IL"/>
        </w:rPr>
      </w:pPr>
    </w:p>
    <w:sdt>
      <w:sdtPr>
        <w:rPr>
          <w:rFonts w:hint="cs"/>
          <w:rtl/>
        </w:rPr>
        <w:alias w:val="דובר"/>
        <w:tag w:val="&lt;ID&gt;0&lt;/ID&gt;&lt;Name&gt;חוה מונדרוביץ&lt;/Name&gt;&lt;Data&gt;חוה מונדרוביץ&lt;/Data&gt;&lt;Shortcut&gt;חומו&lt;/Shortcut&gt;&lt;MemberID&gt;&lt;/MemberID&gt;"/>
        <w:id w:val="69919806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"העברת רכב ממקום למקום, בגרירה, הובלה או בכל דרך אחרת, וכן מקום המשמש לניהול העסק </w:t>
      </w:r>
      <w:bookmarkStart w:id="5553" w:name="_ETM_Q1_17971282"/>
      <w:bookmarkEnd w:id="5553"/>
      <w:r>
        <w:rPr>
          <w:rFonts w:hint="cs"/>
          <w:rtl/>
          <w:lang w:eastAsia="he-IL"/>
        </w:rPr>
        <w:t>או לשליטה בו".</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למה הוא צריך רישיון עסק?</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76175732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לא יודע בכלל </w:t>
      </w:r>
      <w:bookmarkStart w:id="5554" w:name="_ETM_Q1_17975644"/>
      <w:bookmarkEnd w:id="5554"/>
      <w:r>
        <w:rPr>
          <w:rFonts w:hint="cs"/>
          <w:rtl/>
          <w:lang w:eastAsia="he-IL"/>
        </w:rPr>
        <w:t xml:space="preserve">למה יש פה רישוי עסקים. "מניעת סכנות לשלום הציבור ואבטחה </w:t>
      </w:r>
      <w:bookmarkStart w:id="5555" w:name="_ETM_Q1_17980042"/>
      <w:bookmarkEnd w:id="5555"/>
      <w:r>
        <w:rPr>
          <w:rFonts w:hint="cs"/>
          <w:rtl/>
          <w:lang w:eastAsia="he-IL"/>
        </w:rPr>
        <w:t xml:space="preserve">מפני שוד והתפרצות" – זה הסעיף היחיד שיש בו פלוס. </w:t>
      </w:r>
      <w:bookmarkStart w:id="5556" w:name="_ETM_Q1_17987089"/>
      <w:bookmarkEnd w:id="5556"/>
      <w:r>
        <w:rPr>
          <w:rFonts w:hint="cs"/>
          <w:rtl/>
          <w:lang w:eastAsia="he-IL"/>
        </w:rPr>
        <w:t>יש לכם דרישה שם?</w:t>
      </w: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בכבאות.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בכבאות אין בעיה.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מה העניין של רישיון עסק שם?</w:t>
      </w:r>
    </w:p>
    <w:p w:rsidR="008476AD" w:rsidRDefault="008476AD" w:rsidP="008476AD">
      <w:pPr>
        <w:rPr>
          <w:rFonts w:hint="cs"/>
          <w:rtl/>
          <w:lang w:eastAsia="he-IL"/>
        </w:rPr>
      </w:pPr>
    </w:p>
    <w:sdt>
      <w:sdtPr>
        <w:rPr>
          <w:rFonts w:hint="cs"/>
          <w:rtl/>
        </w:rPr>
        <w:alias w:val="דובר"/>
        <w:tag w:val="&lt;ID&gt;0&lt;/ID&gt;&lt;Name&gt;טל ימיני&lt;/Name&gt;&lt;Data&gt;טל ימיני&lt;/Data&gt;&lt;Shortcut&gt;טלימ&lt;/Shortcut&gt;&lt;MemberID&gt;&lt;/MemberID&gt;"/>
        <w:id w:val="107841368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העניין של רישיון עסק זה גרירה של כלי </w:t>
      </w:r>
      <w:bookmarkStart w:id="5557" w:name="_ETM_Q1_18004320"/>
      <w:bookmarkEnd w:id="5557"/>
      <w:r>
        <w:rPr>
          <w:rFonts w:hint="cs"/>
          <w:rtl/>
          <w:lang w:eastAsia="he-IL"/>
        </w:rPr>
        <w:t xml:space="preserve">רכב לשטחים. ברמת העיקרון, אין לנו בעיה שיהיה </w:t>
      </w:r>
      <w:bookmarkStart w:id="5558" w:name="_ETM_Q1_18008187"/>
      <w:bookmarkEnd w:id="5558"/>
      <w:r>
        <w:rPr>
          <w:rFonts w:hint="cs"/>
          <w:rtl/>
          <w:lang w:eastAsia="he-IL"/>
        </w:rPr>
        <w:t xml:space="preserve">"חמש שנים".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רישיון עסק מונע ממנו לגרור לשטחים?</w:t>
      </w:r>
    </w:p>
    <w:p w:rsidR="008476AD" w:rsidRDefault="008476AD" w:rsidP="008476AD">
      <w:pPr>
        <w:rPr>
          <w:rFonts w:hint="cs"/>
          <w:rtl/>
          <w:lang w:eastAsia="he-IL"/>
        </w:rPr>
      </w:pPr>
      <w:r>
        <w:rPr>
          <w:rFonts w:hint="cs"/>
          <w:rtl/>
          <w:lang w:eastAsia="he-IL"/>
        </w:rPr>
        <w:t xml:space="preserve"> </w:t>
      </w:r>
    </w:p>
    <w:sdt>
      <w:sdtPr>
        <w:rPr>
          <w:rFonts w:hint="cs"/>
          <w:rtl/>
        </w:rPr>
        <w:alias w:val="יור"/>
        <w:tag w:val="&lt;ID&gt;5296&lt;/ID&gt;&lt;Name&gt;יואב קיש - יו&quot;רַ&lt;/Name&gt;&lt;Data&gt;יואב קיש&lt;/Data&gt;&lt;Shortcut&gt;יוקי&lt;/Shortcut&gt;"/>
        <w:id w:val="13792697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עם "חמש שנים" </w:t>
      </w:r>
      <w:bookmarkStart w:id="5559" w:name="_ETM_Q1_18010824"/>
      <w:bookmarkEnd w:id="5559"/>
      <w:r>
        <w:rPr>
          <w:rFonts w:hint="cs"/>
          <w:rtl/>
          <w:lang w:eastAsia="he-IL"/>
        </w:rPr>
        <w:t>אין לכם בעיה. אפשר יותר מחמש שנים?</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צריך לבדוק את זה.</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אושר "חמש שנים". עם הכבאות </w:t>
      </w:r>
      <w:bookmarkStart w:id="5560" w:name="_ETM_Q1_18018417"/>
      <w:bookmarkEnd w:id="5560"/>
      <w:r>
        <w:rPr>
          <w:rFonts w:hint="cs"/>
          <w:rtl/>
          <w:lang w:eastAsia="he-IL"/>
        </w:rPr>
        <w:t xml:space="preserve">אין בעיה.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סעיף 8.3א'.</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גם. "הובלה, כספים, יהלומים תכשיטים."</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רגיש.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w:t>
      </w:r>
      <w:bookmarkStart w:id="5561" w:name="_ETM_Q1_18024080"/>
      <w:bookmarkEnd w:id="5561"/>
      <w:r>
        <w:rPr>
          <w:rFonts w:hint="cs"/>
          <w:rtl/>
          <w:lang w:eastAsia="he-IL"/>
        </w:rPr>
        <w:t xml:space="preserve">למה? אז מה? "ברינקס" צריכים לעשות בכל שנה רישיון? באמת. </w:t>
      </w:r>
      <w:bookmarkStart w:id="5562" w:name="_ETM_Q1_18029622"/>
      <w:bookmarkEnd w:id="5562"/>
      <w:r>
        <w:rPr>
          <w:rFonts w:hint="cs"/>
          <w:rtl/>
          <w:lang w:eastAsia="he-IL"/>
        </w:rPr>
        <w:t>למה לא "חמש שנים"? אני מעלה עכשיו מ-"שלוש שנים" ל-"חמש שנים". אני לא יכול לקבוע "עשר שנים".</w:t>
      </w:r>
    </w:p>
    <w:p w:rsidR="008476AD" w:rsidRDefault="008476AD" w:rsidP="008476AD">
      <w:pPr>
        <w:rPr>
          <w:rFonts w:hint="cs"/>
          <w:rtl/>
          <w:lang w:eastAsia="he-IL"/>
        </w:rPr>
      </w:pPr>
    </w:p>
    <w:sdt>
      <w:sdtPr>
        <w:rPr>
          <w:rFonts w:hint="cs"/>
          <w:rtl/>
        </w:rPr>
        <w:alias w:val="דובר"/>
        <w:tag w:val="&lt;ID&gt;0&lt;/ID&gt;&lt;Name&gt;טל ימיני&lt;/Name&gt;&lt;Data&gt;טל ימיני&lt;/Data&gt;&lt;Shortcut&gt;טלימ&lt;/Shortcut&gt;&lt;MemberID&gt;&lt;/MemberID&gt;"/>
        <w:id w:val="-182828358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לגבי הפריט של בלדרות מאובטחת לא החזרנו לכם תשובה עדיין.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אבל צריך תשובה.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יודע. זה פריט רחב, שכולל בתוכו חדר אוצר, </w:t>
      </w:r>
      <w:bookmarkStart w:id="5563" w:name="_ETM_Q1_18058140"/>
      <w:bookmarkEnd w:id="5563"/>
      <w:r>
        <w:rPr>
          <w:rFonts w:hint="cs"/>
          <w:rtl/>
          <w:lang w:eastAsia="he-IL"/>
        </w:rPr>
        <w:t>כולל בתוכו מפרטים של כלי הרכב.</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77391575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בדיוק העניין – עושים את זה אנשים רציניים, לא חאפרים.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רגישויות בדבר הזה. בגלל זה עוד </w:t>
      </w:r>
      <w:bookmarkStart w:id="5564" w:name="_ETM_Q1_18069228"/>
      <w:bookmarkEnd w:id="5564"/>
      <w:r>
        <w:rPr>
          <w:rFonts w:hint="cs"/>
          <w:rtl/>
          <w:lang w:eastAsia="he-IL"/>
        </w:rPr>
        <w:t xml:space="preserve">לא ענינו תשובה. </w:t>
      </w:r>
    </w:p>
    <w:p w:rsidR="008476AD" w:rsidRDefault="008476AD" w:rsidP="008476AD">
      <w:pPr>
        <w:rPr>
          <w:rFonts w:hint="cs"/>
          <w:rtl/>
          <w:lang w:eastAsia="he-IL"/>
        </w:rPr>
      </w:pPr>
      <w:bookmarkStart w:id="5565" w:name="_ETM_Q1_18072827"/>
      <w:bookmarkEnd w:id="5565"/>
    </w:p>
    <w:p w:rsidR="008476AD" w:rsidRDefault="008476AD" w:rsidP="008476AD">
      <w:pPr>
        <w:pStyle w:val="af8"/>
        <w:keepNext/>
        <w:rPr>
          <w:rFonts w:hint="cs"/>
          <w:rtl/>
        </w:rPr>
      </w:pPr>
      <w:bookmarkStart w:id="5566" w:name="_ETM_Q1_18073110"/>
      <w:bookmarkEnd w:id="556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יש פה חברות מקצועיות שעובדות. הרי ב"ברינקס" אין לך בעיה. אני יכול להגיד לך כבר היום לתת להם רישיון גם לעשר שנים.</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לא "ברינקס", לא </w:t>
      </w:r>
      <w:bookmarkStart w:id="5567" w:name="_ETM_Q1_18080340"/>
      <w:bookmarkEnd w:id="5567"/>
      <w:r>
        <w:rPr>
          <w:rFonts w:hint="cs"/>
          <w:rtl/>
          <w:lang w:eastAsia="he-IL"/>
        </w:rPr>
        <w:t>רק. אי אפשר להגיד רק שם של חברה ספציפית. יש עוד חברות שעושות את זה. זה גם פתוח לכל חברה</w:t>
      </w:r>
      <w:bookmarkStart w:id="5568" w:name="_ETM_Q1_18087828"/>
      <w:bookmarkEnd w:id="5568"/>
      <w:r>
        <w:rPr>
          <w:rFonts w:hint="cs"/>
          <w:rtl/>
          <w:lang w:eastAsia="he-IL"/>
        </w:rPr>
        <w:t xml:space="preserve"> עתידית.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נכון. למה שהיא לא תעמוד בתנאים שאתם מגדירים לחמש </w:t>
      </w:r>
      <w:bookmarkStart w:id="5569" w:name="_ETM_Q1_18089857"/>
      <w:bookmarkEnd w:id="5569"/>
      <w:r>
        <w:rPr>
          <w:rFonts w:hint="cs"/>
          <w:rtl/>
          <w:lang w:eastAsia="he-IL"/>
        </w:rPr>
        <w:t xml:space="preserve">שנים? אם היא מפרה את התנאים תפסול לה את הרישיון. מה הבעיה? יש פה "שלוש שנים" ממילא. מדוע לא "חמש שנים"? תחסוך להם את הריצה הזאת, את כאב הראש הזה. </w:t>
      </w:r>
      <w:bookmarkStart w:id="5570" w:name="_ETM_Q1_18098344"/>
      <w:bookmarkEnd w:id="5570"/>
      <w:r>
        <w:rPr>
          <w:rFonts w:hint="cs"/>
          <w:rtl/>
          <w:lang w:eastAsia="he-IL"/>
        </w:rPr>
        <w:t xml:space="preserve">אם תרצה – תפסול אותם. מה הבעיה? אני לא מבין </w:t>
      </w:r>
      <w:bookmarkStart w:id="5571" w:name="_ETM_Q1_18103010"/>
      <w:bookmarkEnd w:id="5571"/>
      <w:r>
        <w:rPr>
          <w:rFonts w:hint="cs"/>
          <w:rtl/>
          <w:lang w:eastAsia="he-IL"/>
        </w:rPr>
        <w:t xml:space="preserve">את זה. </w:t>
      </w:r>
    </w:p>
    <w:p w:rsidR="008476AD" w:rsidRDefault="008476AD" w:rsidP="008476AD">
      <w:pPr>
        <w:rPr>
          <w:rFonts w:hint="cs"/>
          <w:rtl/>
          <w:lang w:eastAsia="he-IL"/>
        </w:rPr>
      </w:pPr>
    </w:p>
    <w:p w:rsidR="008476AD" w:rsidRDefault="008476AD" w:rsidP="008476AD">
      <w:pPr>
        <w:pStyle w:val="a5"/>
        <w:keepNext/>
        <w:rPr>
          <w:rFonts w:hint="cs"/>
          <w:rtl/>
        </w:rPr>
      </w:pPr>
      <w:bookmarkStart w:id="5572" w:name="_ETM_Q1_18098710"/>
      <w:bookmarkStart w:id="5573" w:name="_ETM_Q1_18099929"/>
      <w:bookmarkEnd w:id="5572"/>
      <w:bookmarkEnd w:id="5573"/>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באמירה כללית לגבי התוקף, אם אפשר, אנחנו עוד לפני מבחן משפטי, לפני הסתגלות של כל הדבר הזה. אנחנו לא יודעים איך יהיו הביטולים של רישיונות בהנחה ונגיע לנקודות </w:t>
      </w:r>
      <w:bookmarkStart w:id="5574" w:name="_ETM_Q1_18124199"/>
      <w:bookmarkEnd w:id="5574"/>
      <w:r>
        <w:rPr>
          <w:rFonts w:hint="cs"/>
          <w:rtl/>
          <w:lang w:eastAsia="he-IL"/>
        </w:rPr>
        <w:t xml:space="preserve">האלה.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בגלל זה אני לא קובע "עשר שנים" </w:t>
      </w:r>
      <w:bookmarkStart w:id="5575" w:name="_ETM_Q1_18128234"/>
      <w:bookmarkEnd w:id="5575"/>
      <w:r>
        <w:rPr>
          <w:rFonts w:hint="cs"/>
          <w:rtl/>
          <w:lang w:eastAsia="he-IL"/>
        </w:rPr>
        <w:t xml:space="preserve">ולא קובע "15 שנים". אני נשאר בגבולות הסביר. </w:t>
      </w:r>
      <w:bookmarkStart w:id="5576" w:name="_ETM_Q1_18129987"/>
      <w:bookmarkEnd w:id="5576"/>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יודע.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אומר: במקום "שלוש שנים" יבוא "חמש שנים". לעסקים זה </w:t>
      </w:r>
      <w:bookmarkStart w:id="5577" w:name="_ETM_Q1_18135538"/>
      <w:bookmarkEnd w:id="5577"/>
      <w:r>
        <w:rPr>
          <w:rFonts w:hint="cs"/>
          <w:rtl/>
          <w:lang w:eastAsia="he-IL"/>
        </w:rPr>
        <w:t xml:space="preserve">דרמה, זה חוסך להם כמעט פי שתיים את כאב הראש, זה חוסך להם בצורה משמעותית את העניין. לכם באופן </w:t>
      </w:r>
      <w:bookmarkStart w:id="5578" w:name="_ETM_Q1_18148648"/>
      <w:bookmarkEnd w:id="5578"/>
      <w:r>
        <w:rPr>
          <w:rFonts w:hint="cs"/>
          <w:rtl/>
          <w:lang w:eastAsia="he-IL"/>
        </w:rPr>
        <w:t xml:space="preserve">עקרוני מהותי אין פה בעיה. אני לא רואה את הבעיה.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אני שם על זה כוכבית ואתן לך עד סוף </w:t>
      </w:r>
      <w:bookmarkStart w:id="5579" w:name="_ETM_Q1_18154961"/>
      <w:bookmarkEnd w:id="5579"/>
      <w:r>
        <w:rPr>
          <w:rFonts w:hint="cs"/>
          <w:rtl/>
          <w:lang w:eastAsia="he-IL"/>
        </w:rPr>
        <w:t xml:space="preserve">הערב לתת לי תשובה. בואו נמשיך. </w:t>
      </w:r>
    </w:p>
    <w:p w:rsidR="008476AD" w:rsidRDefault="008476AD" w:rsidP="008476AD">
      <w:pPr>
        <w:rPr>
          <w:rFonts w:hint="cs"/>
          <w:rtl/>
          <w:lang w:eastAsia="he-IL"/>
        </w:rPr>
      </w:pPr>
    </w:p>
    <w:p w:rsidR="008476AD" w:rsidRDefault="008476AD" w:rsidP="008476AD">
      <w:pPr>
        <w:rPr>
          <w:rFonts w:hint="cs"/>
          <w:rtl/>
          <w:lang w:eastAsia="he-IL"/>
        </w:rPr>
      </w:pPr>
      <w:bookmarkStart w:id="5580" w:name="_ETM_Q1_18163543"/>
      <w:bookmarkStart w:id="5581" w:name="_ETM_Q1_18163580"/>
      <w:bookmarkEnd w:id="5580"/>
      <w:bookmarkEnd w:id="5581"/>
      <w:r>
        <w:rPr>
          <w:rFonts w:hint="cs"/>
          <w:rtl/>
          <w:lang w:eastAsia="he-IL"/>
        </w:rPr>
        <w:t>4.1א' – עלה לחמש שנים.</w:t>
      </w:r>
    </w:p>
    <w:p w:rsidR="008476AD" w:rsidRDefault="008476AD" w:rsidP="008476AD">
      <w:pPr>
        <w:rPr>
          <w:rFonts w:hint="cs"/>
          <w:rtl/>
          <w:lang w:eastAsia="he-IL"/>
        </w:rPr>
      </w:pPr>
      <w:r>
        <w:rPr>
          <w:rFonts w:hint="cs"/>
          <w:rtl/>
          <w:lang w:eastAsia="he-IL"/>
        </w:rPr>
        <w:t xml:space="preserve">גם בהמשך: חמש שנים, חמש שנים, חמש שנים. אין בעיה, אני ממשיך. </w:t>
      </w:r>
    </w:p>
    <w:p w:rsidR="008476AD" w:rsidRDefault="008476AD" w:rsidP="008476AD">
      <w:pPr>
        <w:rPr>
          <w:rFonts w:hint="cs"/>
          <w:rtl/>
          <w:lang w:eastAsia="he-IL"/>
        </w:rPr>
      </w:pPr>
    </w:p>
    <w:sdt>
      <w:sdtPr>
        <w:rPr>
          <w:rFonts w:hint="cs"/>
          <w:rtl/>
        </w:rPr>
        <w:alias w:val="דובר"/>
        <w:tag w:val="&lt;ID&gt;0&lt;/ID&gt;&lt;Name&gt;מירה סלומון&lt;/Name&gt;&lt;Data&gt;מירה סלומון&lt;/Data&gt;&lt;Shortcut&gt;מיסל&lt;/Shortcut&gt;&lt;MemberID&gt;&lt;/MemberID&gt;"/>
        <w:id w:val="37004558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רגע, את בתי הקפה אמרת שתשים ביחד עם המזנונים בהיתר מזורז א'.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14358124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בסדר, אתם צודקים. זו בדיקת ערנות... מהבוקר הם מחכים רק לזה...</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פשוט ראיתי את סעיף 4.1א': "ביצים, ריכוזן, </w:t>
      </w:r>
      <w:bookmarkStart w:id="5582" w:name="_ETM_Q1_18205916"/>
      <w:bookmarkEnd w:id="5582"/>
      <w:r>
        <w:rPr>
          <w:rFonts w:hint="cs"/>
          <w:rtl/>
          <w:lang w:eastAsia="he-IL"/>
        </w:rPr>
        <w:t>מיונן ואחסונן". זה עלה ל-"חמש שנים".</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אנחנו בסעיף 4.2א': "בית קפה, מסעדה".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בית קפה צריך לעבור למזנון. זאת הייתה החלטת יושב-ראש הוועדה.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נכון. זה </w:t>
      </w:r>
      <w:bookmarkStart w:id="5583" w:name="_ETM_Q1_18228795"/>
      <w:bookmarkEnd w:id="5583"/>
      <w:r>
        <w:rPr>
          <w:rFonts w:hint="cs"/>
          <w:rtl/>
          <w:lang w:eastAsia="he-IL"/>
        </w:rPr>
        <w:t xml:space="preserve">סוכם, גם על דעת משרד הבריאות. חוה מונדרוביץ, תקראי את הסיכום. </w:t>
      </w:r>
    </w:p>
    <w:p w:rsidR="008476AD" w:rsidRDefault="008476AD" w:rsidP="008476AD">
      <w:pPr>
        <w:rPr>
          <w:rFonts w:hint="cs"/>
          <w:rtl/>
          <w:lang w:eastAsia="he-IL"/>
        </w:rPr>
      </w:pPr>
    </w:p>
    <w:sdt>
      <w:sdtPr>
        <w:rPr>
          <w:rFonts w:hint="cs"/>
          <w:rtl/>
        </w:rPr>
        <w:alias w:val="דובר"/>
        <w:tag w:val="&lt;ID&gt;0&lt;/ID&gt;&lt;Name&gt;חוה מונדרוביץ&lt;/Name&gt;&lt;Data&gt;חוה מונדרוביץ&lt;/Data&gt;&lt;Shortcut&gt;חומו&lt;/Shortcut&gt;&lt;MemberID&gt;&lt;/MemberID&gt;"/>
        <w:id w:val="-107435021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עוד לא בא לידי ביטוי בצו, אבל </w:t>
      </w:r>
      <w:bookmarkStart w:id="5584" w:name="_ETM_Q1_18237506"/>
      <w:bookmarkEnd w:id="5584"/>
      <w:r>
        <w:rPr>
          <w:rFonts w:hint="cs"/>
          <w:rtl/>
          <w:lang w:eastAsia="he-IL"/>
        </w:rPr>
        <w:t xml:space="preserve">בסדר. בכל מקרה, שני הפריטים הללו עלו מ-"שלוש שנים" ל-"חמש שנים".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97383420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אמרנו שבעקבות מתאם הבריאות אנחנו עולים ל-"עשר שנים" בכל עסקי המזון. חיכינו לאנשי המשטרה, נכון.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בכל עסקי המזון. בבתי האוכל.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bookmarkStart w:id="5585" w:name="_ETM_Q1_18253296"/>
      <w:bookmarkEnd w:id="5585"/>
      <w:r>
        <w:rPr>
          <w:rFonts w:hint="cs"/>
          <w:rtl/>
          <w:lang w:eastAsia="he-IL"/>
        </w:rPr>
        <w:t xml:space="preserve">בבתי האוכל, נכון, וגם במרכולים שמוכרים בהם מזון ובאולמות אירועים. </w:t>
      </w:r>
    </w:p>
    <w:p w:rsidR="008476AD" w:rsidRDefault="008476AD" w:rsidP="008476AD">
      <w:pPr>
        <w:rPr>
          <w:rFonts w:hint="cs"/>
          <w:rtl/>
          <w:lang w:eastAsia="he-IL"/>
        </w:rPr>
      </w:pPr>
    </w:p>
    <w:sdt>
      <w:sdtPr>
        <w:rPr>
          <w:rFonts w:hint="cs"/>
          <w:rtl/>
        </w:rPr>
        <w:alias w:val="דובר"/>
        <w:tag w:val="&lt;ID&gt;0&lt;/ID&gt;&lt;Name&gt;טל ימיני&lt;/Name&gt;&lt;Data&gt;טל ימיני&lt;/Data&gt;&lt;Shortcut&gt;טלימ&lt;/Shortcut&gt;&lt;MemberID&gt;&lt;/MemberID&gt;"/>
        <w:id w:val="-198715260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נמשיך את הקו </w:t>
      </w:r>
      <w:bookmarkStart w:id="5586" w:name="_ETM_Q1_18263403"/>
      <w:bookmarkEnd w:id="5586"/>
      <w:r>
        <w:rPr>
          <w:rFonts w:hint="cs"/>
          <w:rtl/>
          <w:lang w:eastAsia="he-IL"/>
        </w:rPr>
        <w:t xml:space="preserve">הכללי שבו התחלתי קודם, חמש שנים זה פרק זמן לא מבוטל. אמרתי את זה כבר קודם.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69014536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רוצה לעשות לך סדר. אנחנו מתעסקים במשהו מהותי מאוד. למען האמת, אני לא יודע כמה מסעדות מחזיקות עשר שנים אבל בטח המסעדות שמחזיקות עשר </w:t>
      </w:r>
      <w:bookmarkStart w:id="5587" w:name="_ETM_Q1_18282398"/>
      <w:bookmarkEnd w:id="5587"/>
      <w:r>
        <w:rPr>
          <w:rFonts w:hint="cs"/>
          <w:rtl/>
          <w:lang w:eastAsia="he-IL"/>
        </w:rPr>
        <w:t>שנים לא צריך להיות להן בעיה עם רישוי עסקים לעשר</w:t>
      </w:r>
      <w:bookmarkStart w:id="5588" w:name="_ETM_Q1_18286393"/>
      <w:bookmarkEnd w:id="5588"/>
      <w:r>
        <w:rPr>
          <w:rFonts w:hint="cs"/>
          <w:rtl/>
          <w:lang w:eastAsia="he-IL"/>
        </w:rPr>
        <w:t xml:space="preserve"> שנים. אם הוא שורד חמש שנים בסביבה הכלכלית של מדינת ישראל, האמן לי, גם רישוי עסק הוא יכול לקבל </w:t>
      </w:r>
      <w:bookmarkStart w:id="5589" w:name="_ETM_Q1_18292571"/>
      <w:bookmarkEnd w:id="5589"/>
      <w:r>
        <w:rPr>
          <w:rFonts w:hint="cs"/>
          <w:rtl/>
          <w:lang w:eastAsia="he-IL"/>
        </w:rPr>
        <w:t xml:space="preserve">לעשר שנים. זה סתם אנקדוטה שאני שם בצד.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מי שהיה מורכב יותר בעניין הזה הוא משרד הבריאות. הוא </w:t>
      </w:r>
      <w:bookmarkStart w:id="5590" w:name="_ETM_Q1_18302770"/>
      <w:bookmarkEnd w:id="5590"/>
      <w:r>
        <w:rPr>
          <w:rFonts w:hint="cs"/>
          <w:rtl/>
          <w:lang w:eastAsia="he-IL"/>
        </w:rPr>
        <w:t xml:space="preserve">שם את המגבלה של עצירת הזמנים בכל עסקי המזון שדיברנו </w:t>
      </w:r>
      <w:bookmarkStart w:id="5591" w:name="_ETM_Q1_18307859"/>
      <w:bookmarkEnd w:id="5591"/>
      <w:r>
        <w:rPr>
          <w:rFonts w:hint="cs"/>
          <w:rtl/>
          <w:lang w:eastAsia="he-IL"/>
        </w:rPr>
        <w:t xml:space="preserve">עליהם. בנינו מתווה שמעלה את זה לעשר שנים מבחינת משרד </w:t>
      </w:r>
      <w:bookmarkStart w:id="5592" w:name="_ETM_Q1_18310390"/>
      <w:bookmarkEnd w:id="5592"/>
      <w:r>
        <w:rPr>
          <w:rFonts w:hint="cs"/>
          <w:rtl/>
          <w:lang w:eastAsia="he-IL"/>
        </w:rPr>
        <w:t xml:space="preserve">הבריאות.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לכן אני רוצה לשמוע איפה יש לך בעיות. בטח לא בבית קפה או במזנון יש לך בעיה. </w:t>
      </w:r>
    </w:p>
    <w:p w:rsidR="008476AD" w:rsidRDefault="008476AD" w:rsidP="008476AD">
      <w:pPr>
        <w:rPr>
          <w:rFonts w:hint="cs"/>
          <w:rtl/>
          <w:lang w:eastAsia="he-IL"/>
        </w:rPr>
      </w:pPr>
    </w:p>
    <w:sdt>
      <w:sdtPr>
        <w:rPr>
          <w:rFonts w:hint="cs"/>
          <w:rtl/>
        </w:rPr>
        <w:alias w:val="דובר"/>
        <w:tag w:val="&lt;ID&gt;0&lt;/ID&gt;&lt;Name&gt;טל ימיני&lt;/Name&gt;&lt;Data&gt;טל ימיני&lt;/Data&gt;&lt;Shortcut&gt;טלימ&lt;/Shortcut&gt;&lt;MemberID&gt;&lt;/MemberID&gt;"/>
        <w:id w:val="129402334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קודם </w:t>
      </w:r>
      <w:bookmarkStart w:id="5593" w:name="_ETM_Q1_18319082"/>
      <w:bookmarkEnd w:id="5593"/>
      <w:r>
        <w:rPr>
          <w:rFonts w:hint="cs"/>
          <w:rtl/>
          <w:lang w:eastAsia="he-IL"/>
        </w:rPr>
        <w:t>כול, אגיד למה כן.</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תתחיל בלמה לא, למה אין לך בעיה. </w:t>
      </w: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בעיה, ואסביר למה. לא לכעוס. במצב הקיים היום – ונראה לי שהוא לא ישתנה בחודש, חודשיים או שנתיים הקרובים </w:t>
      </w:r>
      <w:bookmarkStart w:id="5594" w:name="_ETM_Q1_18338228"/>
      <w:bookmarkEnd w:id="5594"/>
      <w:r>
        <w:rPr>
          <w:rFonts w:hint="cs"/>
          <w:rtl/>
          <w:lang w:eastAsia="he-IL"/>
        </w:rPr>
        <w:t xml:space="preserve">– אין הגדרות לפריטי רישוי. אנחנו מגיעים לשטח, רואים פריט </w:t>
      </w:r>
      <w:bookmarkStart w:id="5595" w:name="_ETM_Q1_18345466"/>
      <w:bookmarkEnd w:id="5595"/>
      <w:r>
        <w:rPr>
          <w:rFonts w:hint="cs"/>
          <w:rtl/>
          <w:lang w:eastAsia="he-IL"/>
        </w:rPr>
        <w:t>של מסעדה, לצורך העניין, פריט 4.2א' או 4.2ב' – מזנון או בית אוכל אחר, שניתן לפאבים, שניתן לאולמות אירועים לפעמים.</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מי</w:t>
      </w:r>
      <w:bookmarkStart w:id="5596" w:name="_ETM_Q1_18353063"/>
      <w:bookmarkEnd w:id="5596"/>
      <w:r>
        <w:rPr>
          <w:rFonts w:hint="cs"/>
          <w:rtl/>
          <w:lang w:eastAsia="he-IL"/>
        </w:rPr>
        <w:t xml:space="preserve"> קובע מה? רשות הרישוי מחליטה אם זה פאב, מסעדה או </w:t>
      </w:r>
      <w:bookmarkStart w:id="5597" w:name="_ETM_Q1_18361002"/>
      <w:bookmarkEnd w:id="5597"/>
      <w:r>
        <w:rPr>
          <w:rFonts w:hint="cs"/>
          <w:rtl/>
          <w:lang w:eastAsia="he-IL"/>
        </w:rPr>
        <w:t>בית קפה.</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כן, בלי לראות את המקום, בדרך כלל. </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 - -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עם כן להיות במקום, בסדר.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בטח יש קושי בנקודות התפר בין דיסקוטק לפאב, למשל, או בין פאב למסעדה, או בין מסעדה לאולם אירועים.</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מבחינתנו הסיכונים שונים.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שיקול הדעת שלו טוב יותר משלנו?</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רוצה לעזור לו בעניין הזה. אני מבין את הבעיה של ההגדרות. </w:t>
      </w:r>
      <w:bookmarkStart w:id="5598" w:name="_ETM_Q1_18398935"/>
      <w:bookmarkEnd w:id="5598"/>
      <w:r>
        <w:rPr>
          <w:rFonts w:hint="cs"/>
          <w:rtl/>
          <w:lang w:eastAsia="he-IL"/>
        </w:rPr>
        <w:t xml:space="preserve">אני רוצה להתייחס לנושא ההגדרות. לפחות למשטרה אין סיבה </w:t>
      </w:r>
      <w:bookmarkStart w:id="5599" w:name="_ETM_Q1_18403452"/>
      <w:bookmarkEnd w:id="5599"/>
      <w:r>
        <w:rPr>
          <w:rFonts w:hint="cs"/>
          <w:rtl/>
          <w:lang w:eastAsia="he-IL"/>
        </w:rPr>
        <w:t xml:space="preserve">שיהיו סימני שאלה פה. אני מבין את הדילמה. </w:t>
      </w:r>
    </w:p>
    <w:p w:rsidR="008476AD" w:rsidRDefault="008476AD" w:rsidP="008476AD">
      <w:pPr>
        <w:rPr>
          <w:rFonts w:hint="cs"/>
          <w:rtl/>
          <w:lang w:eastAsia="he-IL"/>
        </w:rPr>
      </w:pPr>
      <w:bookmarkStart w:id="5600" w:name="_ETM_Q1_18409308"/>
      <w:bookmarkEnd w:id="5600"/>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נפוץ בעיקר לגבי פאבים שמקבלים פריט של מסעדה, כי כשהוא </w:t>
      </w:r>
      <w:bookmarkStart w:id="5601" w:name="_ETM_Q1_18413128"/>
      <w:bookmarkEnd w:id="5601"/>
      <w:r>
        <w:rPr>
          <w:rFonts w:hint="cs"/>
          <w:rtl/>
          <w:lang w:eastAsia="he-IL"/>
        </w:rPr>
        <w:t xml:space="preserve">הולך לבקש את הרישיון הוא מבקש רישיון למסעדה.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אתה אומר: אם עכשיו אתן למסעדה רישיון לעשר שנים, יהיו הרבה פאבים שיתחפשו למסעדות וייכנסו לקטגוריה הזאת.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קורה כבר היום. </w:t>
      </w:r>
      <w:bookmarkStart w:id="5602" w:name="_ETM_Q1_18424484"/>
      <w:bookmarkEnd w:id="5602"/>
      <w:r>
        <w:rPr>
          <w:rFonts w:hint="cs"/>
          <w:rtl/>
          <w:lang w:eastAsia="he-IL"/>
        </w:rPr>
        <w:t xml:space="preserve">נכנסים גם לתצהיר, מצד אחד, וגם לעשר שנים. אתה נותן </w:t>
      </w:r>
      <w:bookmarkStart w:id="5603" w:name="_ETM_Q1_18426610"/>
      <w:bookmarkEnd w:id="5603"/>
      <w:r>
        <w:rPr>
          <w:rFonts w:hint="cs"/>
          <w:rtl/>
          <w:lang w:eastAsia="he-IL"/>
        </w:rPr>
        <w:t xml:space="preserve">פה את כל ההקלות. אין לנו שום ודאות לגבי האכיפה. </w:t>
      </w:r>
      <w:bookmarkStart w:id="5604" w:name="_ETM_Q1_18427950"/>
      <w:bookmarkEnd w:id="5604"/>
    </w:p>
    <w:p w:rsidR="008476AD" w:rsidRDefault="008476AD" w:rsidP="008476AD">
      <w:pPr>
        <w:rPr>
          <w:rFonts w:hint="cs"/>
          <w:rtl/>
          <w:lang w:eastAsia="he-IL"/>
        </w:rPr>
      </w:pPr>
      <w:bookmarkStart w:id="5605" w:name="_ETM_Q1_18428545"/>
      <w:bookmarkEnd w:id="5605"/>
    </w:p>
    <w:p w:rsidR="008476AD" w:rsidRDefault="008476AD" w:rsidP="008476AD">
      <w:pPr>
        <w:pStyle w:val="af8"/>
        <w:keepNext/>
        <w:rPr>
          <w:rFonts w:hint="cs"/>
          <w:rtl/>
        </w:rPr>
      </w:pPr>
      <w:bookmarkStart w:id="5606" w:name="_ETM_Q1_18428874"/>
      <w:bookmarkEnd w:id="560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נגיד כך: אם אני פותר לך את בעיית ההגדרה בין פאב למסעדה- -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ולאולם אירועים ולדיסקוטק. </w:t>
      </w:r>
    </w:p>
    <w:p w:rsidR="008476AD" w:rsidRDefault="008476AD" w:rsidP="008476AD">
      <w:pPr>
        <w:rPr>
          <w:rFonts w:hint="cs"/>
          <w:rtl/>
          <w:lang w:eastAsia="he-IL"/>
        </w:rPr>
      </w:pPr>
      <w:r>
        <w:rPr>
          <w:rFonts w:hint="cs"/>
          <w:rtl/>
          <w:lang w:eastAsia="he-IL"/>
        </w:rPr>
        <w:t xml:space="preserve"> </w:t>
      </w:r>
    </w:p>
    <w:sdt>
      <w:sdtPr>
        <w:rPr>
          <w:rFonts w:hint="cs"/>
          <w:rtl/>
        </w:rPr>
        <w:alias w:val="דובר"/>
        <w:tag w:val="&lt;ID&gt;0&lt;/ID&gt;&lt;Name&gt;עמיחי פישר&lt;/Name&gt;&lt;Data&gt;עמיחי פישר&lt;/Data&gt;&lt;Shortcut&gt;עמפי&lt;/Shortcut&gt;&lt;MemberID&gt;&lt;/MemberID&gt;"/>
        <w:id w:val="-179828817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עמיחי פישר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הערה טכנית: החלטת הממשלה הטילה עלינו ל</w:t>
      </w:r>
      <w:bookmarkStart w:id="5607" w:name="_ETM_Q1_18445459"/>
      <w:bookmarkEnd w:id="5607"/>
      <w:r>
        <w:rPr>
          <w:rFonts w:hint="cs"/>
          <w:rtl/>
          <w:lang w:eastAsia="he-IL"/>
        </w:rPr>
        <w:t xml:space="preserve">קבוע הגדרות, בדיוק בגלל הלקונה הזאת.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השאלה האם זה כרוך בתחולת </w:t>
      </w:r>
      <w:bookmarkStart w:id="5608" w:name="_ETM_Q1_18448156"/>
      <w:bookmarkEnd w:id="5608"/>
      <w:r>
        <w:rPr>
          <w:rFonts w:hint="cs"/>
          <w:rtl/>
          <w:lang w:eastAsia="he-IL"/>
        </w:rPr>
        <w:t xml:space="preserve">החוק. לא.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25235623"/>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בגלל זה אני כן רוצה לפתור לו את הבעיה. במקומות שאני דורש לעלות מ-"חמש שנים" ל-"עשר שנים" </w:t>
      </w:r>
      <w:bookmarkStart w:id="5609" w:name="_ETM_Q1_18457345"/>
      <w:bookmarkEnd w:id="5609"/>
      <w:r>
        <w:rPr>
          <w:rFonts w:hint="cs"/>
          <w:rtl/>
          <w:lang w:eastAsia="he-IL"/>
        </w:rPr>
        <w:t xml:space="preserve">אני חייב גם לפתור לו את הבעיה בהגדרה. יכול להיות שנעשה את זה פה. זה בסדר אם זה מה שיעזור לך להבין שאני רוצה שהרישיון למסעדה יהיה לעשר </w:t>
      </w:r>
      <w:bookmarkStart w:id="5610" w:name="_ETM_Q1_18463203"/>
      <w:bookmarkEnd w:id="5610"/>
      <w:r>
        <w:rPr>
          <w:rFonts w:hint="cs"/>
          <w:rtl/>
          <w:lang w:eastAsia="he-IL"/>
        </w:rPr>
        <w:t xml:space="preserve">שנים. לגבי פאב, אמרתי, אני הולך ל-"חמש שנים", לא ל"עשר שנים".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יישארו פאבים. זה בדיוק העניין, הכול יהיה מסעדות.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62863504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הכוונה שלי היא זו: פאב – חמש שנים; מסעדה – עשר שנים. בכפוף לכך שאני מסדיר את </w:t>
      </w:r>
      <w:bookmarkStart w:id="5611" w:name="_ETM_Q1_18481976"/>
      <w:bookmarkEnd w:id="5611"/>
      <w:r>
        <w:rPr>
          <w:rFonts w:hint="cs"/>
          <w:rtl/>
          <w:lang w:eastAsia="he-IL"/>
        </w:rPr>
        <w:t xml:space="preserve">ההגדרות. בסדר? את זה אני נותן לכם. אני מדבר כרגע על פאב ומסעדה. אני נותן לך פתרון. חכה, תיכף נדבר </w:t>
      </w:r>
      <w:bookmarkStart w:id="5612" w:name="_ETM_Q1_18487512"/>
      <w:bookmarkEnd w:id="5612"/>
      <w:r>
        <w:rPr>
          <w:rFonts w:hint="cs"/>
          <w:rtl/>
          <w:lang w:eastAsia="he-IL"/>
        </w:rPr>
        <w:t xml:space="preserve">על אולם אירועים. כרגע אני נותן לך פתרון לפאב ולמסעדה. </w:t>
      </w:r>
      <w:bookmarkStart w:id="5613" w:name="_ETM_Q1_18493514"/>
      <w:bookmarkEnd w:id="5613"/>
    </w:p>
    <w:p w:rsidR="008476AD" w:rsidRDefault="008476AD" w:rsidP="008476AD">
      <w:pPr>
        <w:rPr>
          <w:rFonts w:hint="cs"/>
          <w:rtl/>
          <w:lang w:eastAsia="he-IL"/>
        </w:rPr>
      </w:pPr>
      <w:bookmarkStart w:id="5614" w:name="_ETM_Q1_18501131"/>
      <w:bookmarkEnd w:id="5614"/>
    </w:p>
    <w:p w:rsidR="008476AD" w:rsidRDefault="008476AD" w:rsidP="008476AD">
      <w:pPr>
        <w:rPr>
          <w:rFonts w:hint="cs"/>
          <w:rtl/>
          <w:lang w:eastAsia="he-IL"/>
        </w:rPr>
      </w:pPr>
      <w:bookmarkStart w:id="5615" w:name="_ETM_Q1_18501558"/>
      <w:bookmarkEnd w:id="5615"/>
      <w:r>
        <w:rPr>
          <w:rFonts w:hint="cs"/>
          <w:rtl/>
          <w:lang w:eastAsia="he-IL"/>
        </w:rPr>
        <w:t xml:space="preserve">הסיכום הוא זה – טל ימיני, תגיד לי אם הוא </w:t>
      </w:r>
      <w:bookmarkStart w:id="5616" w:name="_ETM_Q1_18500756"/>
      <w:bookmarkEnd w:id="5616"/>
      <w:r>
        <w:rPr>
          <w:rFonts w:hint="cs"/>
          <w:rtl/>
          <w:lang w:eastAsia="he-IL"/>
        </w:rPr>
        <w:t xml:space="preserve">מקובל: אנחנו מדברים כרגע על פאב ועל מסעדה. מסעדה תקבל </w:t>
      </w:r>
      <w:bookmarkStart w:id="5617" w:name="_ETM_Q1_18504710"/>
      <w:bookmarkEnd w:id="5617"/>
      <w:r>
        <w:rPr>
          <w:rFonts w:hint="cs"/>
          <w:rtl/>
          <w:lang w:eastAsia="he-IL"/>
        </w:rPr>
        <w:t xml:space="preserve">רישיון לעשר שנים, פאב יקבל רישיון לחמש שנים, בכפוף להגדרה ברורה של "פאב" ו"מסעדה" שתיעשה כבר בחקיקה הזאת. מישהו </w:t>
      </w:r>
      <w:bookmarkStart w:id="5618" w:name="_ETM_Q1_18512472"/>
      <w:bookmarkEnd w:id="5618"/>
      <w:r>
        <w:rPr>
          <w:rFonts w:hint="cs"/>
          <w:rtl/>
          <w:lang w:eastAsia="he-IL"/>
        </w:rPr>
        <w:t xml:space="preserve">מן המשרדים מתנגד לזה? לא. המשטרה, זה מקובל? זה ההישג שלך פה. </w:t>
      </w:r>
    </w:p>
    <w:p w:rsidR="008476AD" w:rsidRDefault="008476AD" w:rsidP="008476AD">
      <w:pPr>
        <w:rPr>
          <w:rFonts w:hint="cs"/>
          <w:rtl/>
          <w:lang w:eastAsia="he-IL"/>
        </w:rPr>
      </w:pPr>
    </w:p>
    <w:sdt>
      <w:sdtPr>
        <w:rPr>
          <w:rFonts w:hint="cs"/>
          <w:rtl/>
        </w:rPr>
        <w:alias w:val="דובר"/>
        <w:tag w:val="&lt;ID&gt;0&lt;/ID&gt;&lt;Name&gt;כפוף להגדרה. &lt;/Name&gt;&lt;Data&gt;מאיה  וינקלר&lt;/Data&gt;&lt;Shortcut&gt;מאוי&lt;/Shortcut&gt;&lt;MemberID&gt;&lt;/MemberID&gt;"/>
        <w:id w:val="-133860629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מאיה  וינקלר</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אם אפשר לתת תשובה עד סוף הערב.</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288241683"/>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רוצה לעשות את זה עכשיו. אחרי ההפסקה אני מוכן לעשות את זה, אבל זה הכיוון. </w:t>
      </w:r>
      <w:bookmarkStart w:id="5619" w:name="_ETM_Q1_18536134"/>
      <w:bookmarkEnd w:id="5619"/>
    </w:p>
    <w:p w:rsidR="008476AD" w:rsidRDefault="008476AD" w:rsidP="008476AD">
      <w:pPr>
        <w:rPr>
          <w:rFonts w:hint="cs"/>
          <w:rtl/>
          <w:lang w:eastAsia="he-IL"/>
        </w:rPr>
      </w:pPr>
    </w:p>
    <w:sdt>
      <w:sdtPr>
        <w:rPr>
          <w:rFonts w:hint="cs"/>
          <w:rtl/>
        </w:rPr>
        <w:alias w:val="דובר"/>
        <w:tag w:val="&lt;ID&gt;0&lt;/ID&gt;&lt;Name&gt;טל ימיני&lt;/Name&gt;&lt;Data&gt;טל ימיני&lt;/Data&gt;&lt;Shortcut&gt;טלימ&lt;/Shortcut&gt;&lt;MemberID&gt;&lt;/MemberID&gt;"/>
        <w:id w:val="-154335531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צריך ללכת לפיקוד ולראות את השטח.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860394506"/>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בסדר. פאב – חמש שנים; מסעדה – עשר שנים, בכפוף לכך שתהיה הגדרה.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אני מסכם את העניין. בית קפה ומזנון – הולכים לתצהיר. </w:t>
      </w:r>
      <w:bookmarkStart w:id="5620" w:name="_ETM_Q1_18591755"/>
      <w:bookmarkEnd w:id="5620"/>
      <w:r>
        <w:rPr>
          <w:rFonts w:hint="cs"/>
          <w:rtl/>
          <w:lang w:eastAsia="he-IL"/>
        </w:rPr>
        <w:t xml:space="preserve">את זה אישרו כל הגורמים הרלוונטיים.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המשטרה לא אישרה.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בטח. דיברנו על כך בישיבות הראשונות. אמרנו: כל עוד נפתרת הבעיה </w:t>
      </w:r>
      <w:bookmarkStart w:id="5621" w:name="_ETM_Q1_18601906"/>
      <w:bookmarkEnd w:id="5621"/>
      <w:r>
        <w:rPr>
          <w:rFonts w:hint="cs"/>
          <w:rtl/>
          <w:lang w:eastAsia="he-IL"/>
        </w:rPr>
        <w:t>של המודיעין ושל הפלילי---</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נפתר. משרד </w:t>
      </w:r>
      <w:bookmarkStart w:id="5622" w:name="_ETM_Q1_18605094"/>
      <w:bookmarkEnd w:id="5622"/>
      <w:r>
        <w:rPr>
          <w:rFonts w:hint="cs"/>
          <w:rtl/>
          <w:lang w:eastAsia="he-IL"/>
        </w:rPr>
        <w:t xml:space="preserve">המשפטים אישר, הם עשו את הבדיקה הזו. אם הם ייתקלו </w:t>
      </w:r>
      <w:bookmarkStart w:id="5623" w:name="_ETM_Q1_18611283"/>
      <w:bookmarkEnd w:id="5623"/>
      <w:r>
        <w:rPr>
          <w:rFonts w:hint="cs"/>
          <w:rtl/>
          <w:lang w:eastAsia="he-IL"/>
        </w:rPr>
        <w:t xml:space="preserve">בבעיה הם יוכלו לסגור. זה אושר. </w:t>
      </w:r>
    </w:p>
    <w:p w:rsidR="008476AD" w:rsidRDefault="008476AD" w:rsidP="008476AD">
      <w:pPr>
        <w:rPr>
          <w:rFonts w:hint="cs"/>
          <w:rtl/>
          <w:lang w:eastAsia="he-IL"/>
        </w:rPr>
      </w:pPr>
    </w:p>
    <w:sdt>
      <w:sdtPr>
        <w:rPr>
          <w:rFonts w:hint="cs"/>
          <w:rtl/>
        </w:rPr>
        <w:alias w:val="דובר"/>
        <w:tag w:val="&lt;ID&gt;0&lt;/ID&gt;&lt;Name&gt;שי ברמן&lt;/Name&gt;&lt;Data&gt;שי ברמן&lt;/Data&gt;&lt;Shortcut&gt;שיבר&lt;/Shortcut&gt;&lt;MemberID&gt;&lt;/MemberID&gt;"/>
        <w:id w:val="105411835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בית קפה ומזנון – שים לב, המגבלה של כיבוי אש- -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בכפוף למגבלות כבאות, דרך אגב, נכון.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שי ברמן: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המגבלה של כיבוי אש, של 50 אנשים ו-150 מטר, לא צריכה לכלול את השטח החיצוני, את השטח של השולחנות והכיסאות. זה מרחב ציבורי, זה מדרכה, זה משהו אחר לגמרי.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86135762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אבל אם זה סגירת חורף?</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שי ברמן: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זה סגירת חורף זה אירוע אחר. </w:t>
      </w:r>
      <w:bookmarkStart w:id="5624" w:name="_ETM_Q1_18654768"/>
      <w:bookmarkEnd w:id="5624"/>
    </w:p>
    <w:p w:rsidR="008476AD" w:rsidRDefault="008476AD" w:rsidP="008476AD">
      <w:pPr>
        <w:rPr>
          <w:rFonts w:hint="cs"/>
          <w:rtl/>
          <w:lang w:eastAsia="he-IL"/>
        </w:rPr>
      </w:pPr>
    </w:p>
    <w:sdt>
      <w:sdtPr>
        <w:rPr>
          <w:rFonts w:hint="cs"/>
          <w:rtl/>
        </w:rPr>
        <w:alias w:val="דובר"/>
        <w:tag w:val="&lt;ID&gt;0&lt;/ID&gt;&lt;Name&gt;מירה סלומון&lt;/Name&gt;&lt;Data&gt;מירה סלומון&lt;/Data&gt;&lt;Shortcut&gt;מיסל&lt;/Shortcut&gt;&lt;MemberID&gt;&lt;/MemberID&gt;"/>
        <w:id w:val="127104409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עדיין מרחב ציבורי.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780837890"/>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כתוב פה בדיוק: "המקום מיועד ל-50 איש לכל היותר</w:t>
      </w:r>
      <w:bookmarkStart w:id="5625" w:name="_ETM_Q1_18658905"/>
      <w:bookmarkEnd w:id="5625"/>
      <w:r>
        <w:rPr>
          <w:rFonts w:hint="cs"/>
          <w:rtl/>
          <w:lang w:eastAsia="he-IL"/>
        </w:rPr>
        <w:t xml:space="preserve">, ששטחו עד 150 מטר, לרבות סגירת חורף". זה מופיע.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"לרבות". "למעט סגירת חורף".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למה "למעט"? אני הולך אתו פה. אני לא משנה את זה. עזוב, זה לא</w:t>
      </w:r>
      <w:bookmarkStart w:id="5626" w:name="_ETM_Q1_18668160"/>
      <w:bookmarkEnd w:id="5626"/>
      <w:r>
        <w:rPr>
          <w:rFonts w:hint="cs"/>
          <w:rtl/>
          <w:lang w:eastAsia="he-IL"/>
        </w:rPr>
        <w:t xml:space="preserve"> יהיה.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יצחק שמעוני: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אסביר למה, אם אתם רוצים. כי בסגירת חורף זה 180 ימים מינימום, כי זה חריג ואין שם סידורי כבאות </w:t>
      </w:r>
      <w:bookmarkStart w:id="5627" w:name="_ETM_Q1_18680643"/>
      <w:bookmarkEnd w:id="5627"/>
      <w:r>
        <w:rPr>
          <w:rFonts w:hint="cs"/>
          <w:rtl/>
          <w:lang w:eastAsia="he-IL"/>
        </w:rPr>
        <w:t xml:space="preserve">בכלל. למה? כי זה חריג. אבל אם נעשה סידורי כבאות באופן מלא – אז </w:t>
      </w:r>
      <w:bookmarkStart w:id="5628" w:name="_ETM_Q1_18685041"/>
      <w:bookmarkEnd w:id="5628"/>
      <w:r>
        <w:rPr>
          <w:rFonts w:hint="cs"/>
          <w:rtl/>
          <w:lang w:eastAsia="he-IL"/>
        </w:rPr>
        <w:t>לא צריך. אתה מוכן להעביר עכשיו את כל סידורי הכבאות גם לסגירת חורף?</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71856032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התשובה היא: לא. הדיון הזה כבר התקיים. נשארנו בקטגוריה הזאת. </w:t>
      </w:r>
      <w:bookmarkStart w:id="5629" w:name="_ETM_Q1_18691897"/>
      <w:bookmarkEnd w:id="5629"/>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אני אומר שוב: בכפוף למגבלות כבאות – תצהיר למזנון ולבית</w:t>
      </w:r>
      <w:bookmarkStart w:id="5630" w:name="_ETM_Q1_18700279"/>
      <w:bookmarkEnd w:id="5630"/>
      <w:r>
        <w:rPr>
          <w:rFonts w:hint="cs"/>
          <w:rtl/>
          <w:lang w:eastAsia="he-IL"/>
        </w:rPr>
        <w:t xml:space="preserve"> קפה. מסעדה – נשארת במסלול ב'. אתם צריכים לפצל את </w:t>
      </w:r>
      <w:bookmarkStart w:id="5631" w:name="_ETM_Q1_18710121"/>
      <w:bookmarkEnd w:id="5631"/>
      <w:r>
        <w:rPr>
          <w:rFonts w:hint="cs"/>
          <w:rtl/>
          <w:lang w:eastAsia="he-IL"/>
        </w:rPr>
        <w:t xml:space="preserve">בית הקפה מן המסעדה, בכפוף לגודל. לגבי המסעדה – המשטרה </w:t>
      </w:r>
      <w:bookmarkStart w:id="5632" w:name="_ETM_Q1_18720508"/>
      <w:bookmarkEnd w:id="5632"/>
      <w:r>
        <w:rPr>
          <w:rFonts w:hint="cs"/>
          <w:rtl/>
          <w:lang w:eastAsia="he-IL"/>
        </w:rPr>
        <w:t xml:space="preserve">עוד עם סימן שאלה אבל תיכף נפתור את זה – </w:t>
      </w:r>
      <w:bookmarkStart w:id="5633" w:name="_ETM_Q1_18724559"/>
      <w:bookmarkEnd w:id="5633"/>
      <w:r>
        <w:rPr>
          <w:rFonts w:hint="cs"/>
          <w:rtl/>
          <w:lang w:eastAsia="he-IL"/>
        </w:rPr>
        <w:t xml:space="preserve">עשר שנים, מסלול ב'. סגרנו את עניין המסעדה. בית קפה </w:t>
      </w:r>
      <w:bookmarkStart w:id="5634" w:name="_ETM_Q1_18725226"/>
      <w:bookmarkEnd w:id="5634"/>
      <w:r>
        <w:rPr>
          <w:rFonts w:hint="cs"/>
          <w:rtl/>
          <w:lang w:eastAsia="he-IL"/>
        </w:rPr>
        <w:t xml:space="preserve">ומזנון – לפי מגבלת הכבאות, תצהיר לעשר שנים.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אנחנו ממשיכים לפריט 4.2ג'.</w:t>
      </w:r>
    </w:p>
    <w:p w:rsidR="008476AD" w:rsidRDefault="008476AD" w:rsidP="008476AD">
      <w:pPr>
        <w:rPr>
          <w:rFonts w:hint="cs"/>
          <w:rtl/>
          <w:lang w:eastAsia="he-IL"/>
        </w:rPr>
      </w:pPr>
    </w:p>
    <w:sdt>
      <w:sdtPr>
        <w:rPr>
          <w:rFonts w:hint="cs"/>
          <w:rtl/>
        </w:rPr>
        <w:alias w:val="דובר"/>
        <w:tag w:val="&lt;ID&gt;0&lt;/ID&gt;&lt;Name&gt;מירה סלומון&lt;/Name&gt;&lt;Data&gt;מירה סלומון&lt;/Data&gt;&lt;Shortcut&gt;מיסל&lt;/Shortcut&gt;&lt;MemberID&gt;&lt;/MemberID&gt;"/>
        <w:id w:val="-77139128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רגע, לגבי פריט 4ב' – הפריטים של מזנון ובית קפה שלא</w:t>
      </w:r>
      <w:bookmarkStart w:id="5635" w:name="_ETM_Q1_18745361"/>
      <w:bookmarkEnd w:id="5635"/>
      <w:r>
        <w:rPr>
          <w:rFonts w:hint="cs"/>
          <w:rtl/>
          <w:lang w:eastAsia="he-IL"/>
        </w:rPr>
        <w:t xml:space="preserve"> עומדים במגבלות של הכבאות, לאיזה מסלול הם הולכים?</w:t>
      </w:r>
    </w:p>
    <w:p w:rsidR="008476AD" w:rsidRDefault="008476AD" w:rsidP="008476AD">
      <w:pPr>
        <w:rPr>
          <w:rFonts w:hint="cs"/>
          <w:rtl/>
          <w:lang w:eastAsia="he-IL"/>
        </w:rPr>
      </w:pPr>
    </w:p>
    <w:sdt>
      <w:sdtPr>
        <w:rPr>
          <w:rFonts w:hint="cs"/>
          <w:rtl/>
        </w:rPr>
        <w:alias w:val="דובר"/>
        <w:tag w:val="&lt;ID&gt;0&lt;/ID&gt;&lt;Name&gt;שי ברמן&lt;/Name&gt;&lt;Data&gt;שי ברמן&lt;/Data&gt;&lt;Shortcut&gt;שיבר&lt;/Shortcut&gt;&lt;MemberID&gt;&lt;/MemberID&gt;"/>
        <w:id w:val="-159069105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תצהיר.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54105011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אני לא נוגע בזה. </w:t>
      </w:r>
    </w:p>
    <w:p w:rsidR="008476AD" w:rsidRDefault="008476AD" w:rsidP="008476AD">
      <w:pPr>
        <w:rPr>
          <w:rFonts w:hint="cs"/>
          <w:rtl/>
          <w:lang w:eastAsia="he-IL"/>
        </w:rPr>
      </w:pPr>
    </w:p>
    <w:sdt>
      <w:sdtPr>
        <w:rPr>
          <w:rFonts w:hint="cs"/>
          <w:rtl/>
        </w:rPr>
        <w:alias w:val="דובר"/>
        <w:tag w:val="&lt;ID&gt;0&lt;/ID&gt;&lt;Name&gt;מירה סלומון&lt;/Name&gt;&lt;Data&gt;מירה סלומון&lt;/Data&gt;&lt;Shortcut&gt;מיסל&lt;/Shortcut&gt;&lt;MemberID&gt;&lt;/MemberID&gt;"/>
        <w:id w:val="-2013142689"/>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כרגע כתוב: "היתר מזורז א'".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11737123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מה שיש. אני לא משנה.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לכמה שנים? עשר בכל זאת?</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אין סיבה שלא. עשר שנים. </w:t>
      </w:r>
      <w:bookmarkStart w:id="5636" w:name="_ETM_Q1_18773016"/>
      <w:bookmarkEnd w:id="5636"/>
      <w:r>
        <w:rPr>
          <w:rFonts w:hint="cs"/>
          <w:rtl/>
          <w:lang w:eastAsia="he-IL"/>
        </w:rPr>
        <w:t xml:space="preserve">כל פרטי המזון – משרד הבריאות אישר: עשר שנים. אנחנו מקווים שגם המשטרה תאשר. </w:t>
      </w:r>
    </w:p>
    <w:p w:rsidR="008476AD" w:rsidRDefault="008476AD" w:rsidP="008476AD">
      <w:pPr>
        <w:rPr>
          <w:rFonts w:hint="cs"/>
          <w:rtl/>
          <w:lang w:eastAsia="he-IL"/>
        </w:rPr>
      </w:pPr>
    </w:p>
    <w:sdt>
      <w:sdtPr>
        <w:rPr>
          <w:rFonts w:hint="cs"/>
          <w:rtl/>
        </w:rPr>
        <w:alias w:val="דובר"/>
        <w:tag w:val="&lt;ID&gt;0&lt;/ID&gt;&lt;Name&gt;שי ברמן&lt;/Name&gt;&lt;Data&gt;שי ברמן&lt;/Data&gt;&lt;Shortcut&gt;שיבר&lt;/Shortcut&gt;&lt;MemberID&gt;&lt;/MemberID&gt;"/>
        <w:id w:val="81653388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ההגבלה של כיבוי אש, של 50 </w:t>
      </w:r>
      <w:bookmarkStart w:id="5637" w:name="_ETM_Q1_18796704"/>
      <w:bookmarkEnd w:id="5637"/>
      <w:r>
        <w:rPr>
          <w:rFonts w:hint="cs"/>
          <w:rtl/>
          <w:lang w:eastAsia="he-IL"/>
        </w:rPr>
        <w:t xml:space="preserve">אנשים ו-150 מטר – מה קורה עם עסקים גדולים יותר? באיזה מסלול הם?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05508095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שיניתי את זה. </w:t>
      </w:r>
    </w:p>
    <w:p w:rsidR="008476AD" w:rsidRDefault="008476AD" w:rsidP="008476AD">
      <w:pPr>
        <w:rPr>
          <w:rFonts w:hint="cs"/>
          <w:rtl/>
          <w:lang w:eastAsia="he-IL"/>
        </w:rPr>
      </w:pPr>
    </w:p>
    <w:sdt>
      <w:sdtPr>
        <w:rPr>
          <w:rFonts w:hint="cs"/>
          <w:rtl/>
        </w:rPr>
        <w:alias w:val="דובר"/>
        <w:tag w:val="&lt;ID&gt;0&lt;/ID&gt;&lt;Name&gt;שי עג'מי&lt;/Name&gt;&lt;Data&gt;שי עג'מי&lt;/Data&gt;&lt;Shortcut&gt;שיעג&lt;/Shortcut&gt;&lt;MemberID&gt;&lt;/MemberID&gt;"/>
        <w:id w:val="-173037409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על פי החלטת הממשלה זה היתר מזורז ב'.</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עשר שנים. היתר מזורז ב'. </w:t>
      </w:r>
    </w:p>
    <w:p w:rsidR="008476AD" w:rsidRDefault="008476AD" w:rsidP="008476AD">
      <w:pPr>
        <w:rPr>
          <w:rFonts w:hint="cs"/>
          <w:rtl/>
          <w:lang w:eastAsia="he-IL"/>
        </w:rPr>
      </w:pPr>
    </w:p>
    <w:sdt>
      <w:sdtPr>
        <w:rPr>
          <w:rFonts w:hint="cs"/>
          <w:rtl/>
        </w:rPr>
        <w:alias w:val="דובר"/>
        <w:tag w:val="&lt;ID&gt;0&lt;/ID&gt;&lt;Name&gt;מירה סלומון&lt;/Name&gt;&lt;Data&gt;מירה סלומון&lt;/Data&gt;&lt;Shortcut&gt;מיסל&lt;/Shortcut&gt;&lt;MemberID&gt;&lt;/MemberID&gt;"/>
        <w:id w:val="-1291126370"/>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היתר מזורז ב' גם לבית קפה? בית קפה לא איחדנו עם מזנון?</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מעל גודל מסוים. </w:t>
      </w:r>
    </w:p>
    <w:p w:rsidR="008476AD" w:rsidRDefault="008476AD" w:rsidP="008476AD">
      <w:pPr>
        <w:rPr>
          <w:rFonts w:hint="cs"/>
          <w:rtl/>
          <w:lang w:eastAsia="he-IL"/>
        </w:rPr>
      </w:pPr>
    </w:p>
    <w:sdt>
      <w:sdtPr>
        <w:rPr>
          <w:rFonts w:hint="cs"/>
          <w:rtl/>
        </w:rPr>
        <w:alias w:val="דובר"/>
        <w:tag w:val="&lt;ID&gt;0&lt;/ID&gt;&lt;Name&gt;שי עג'מי&lt;/Name&gt;&lt;Data&gt;שי עג'מי&lt;/Data&gt;&lt;Shortcut&gt;שיעג&lt;/Shortcut&gt;&lt;MemberID&gt;&lt;/MemberID&gt;"/>
        <w:id w:val="-99172020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לא משנה. זה היתר מזורז ב' לפי החלטת הממשלה, לא שינינו.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חוה מונדרוביץ, עד כאן את אתי? אפשר לעבור </w:t>
      </w:r>
      <w:bookmarkStart w:id="5638" w:name="_ETM_Q1_18831699"/>
      <w:bookmarkEnd w:id="5638"/>
      <w:r>
        <w:rPr>
          <w:rFonts w:hint="cs"/>
          <w:rtl/>
          <w:lang w:eastAsia="he-IL"/>
        </w:rPr>
        <w:t xml:space="preserve">לפריט 4.2ג' – "הכנת מזון ומכירתו". יש לנו את נושא משרד הבריאות, שמדבר על עשר שנים. אז 4.2ג' לעשר שנים.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לגבי כבאות כתוב לי: "עד 500 מטר". מה זה?</w:t>
      </w:r>
    </w:p>
    <w:p w:rsidR="008476AD" w:rsidRDefault="008476AD" w:rsidP="008476AD">
      <w:pPr>
        <w:rPr>
          <w:rFonts w:hint="cs"/>
          <w:rtl/>
          <w:lang w:eastAsia="he-IL"/>
        </w:rPr>
      </w:pPr>
    </w:p>
    <w:sdt>
      <w:sdtPr>
        <w:rPr>
          <w:rFonts w:hint="cs"/>
          <w:rtl/>
        </w:rPr>
        <w:alias w:val="דובר"/>
        <w:tag w:val="&lt;ID&gt;0&lt;/ID&gt;&lt;Name&gt;יצחק שמעוני&lt;/Name&gt;&lt;Data&gt;יצחק שמעוני&lt;/Data&gt;&lt;Shortcut&gt;יצשמ&lt;/Shortcut&gt;&lt;MemberID&gt;&lt;/MemberID&gt;"/>
        <w:id w:val="-33924327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יצחק שמעוני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תצהיר עד 500 מטר.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לכם אין את ההפרדה הזאת. זה מסלול ב', אז זה</w:t>
      </w:r>
      <w:bookmarkStart w:id="5639" w:name="_ETM_Q1_18881744"/>
      <w:bookmarkEnd w:id="5639"/>
      <w:r>
        <w:rPr>
          <w:rFonts w:hint="cs"/>
          <w:rtl/>
          <w:lang w:eastAsia="he-IL"/>
        </w:rPr>
        <w:t xml:space="preserve"> לא תצהיר.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יש פה גם את האטליזים? אני רוצה לדבר על האטליזים. </w:t>
      </w:r>
    </w:p>
    <w:p w:rsidR="008476AD" w:rsidRDefault="008476AD" w:rsidP="008476AD">
      <w:pPr>
        <w:rPr>
          <w:rFonts w:hint="cs"/>
          <w:rtl/>
          <w:lang w:eastAsia="he-IL"/>
        </w:rPr>
      </w:pPr>
    </w:p>
    <w:sdt>
      <w:sdtPr>
        <w:rPr>
          <w:rFonts w:hint="cs"/>
          <w:rtl/>
        </w:rPr>
        <w:alias w:val="דובר"/>
        <w:tag w:val="&lt;ID&gt;0&lt;/ID&gt;&lt;Name&gt;חוה מונדרוביץ&lt;/Name&gt;&lt;Data&gt;חוה מונדרוביץ&lt;/Data&gt;&lt;Shortcut&gt;חומו&lt;/Shortcut&gt;&lt;MemberID&gt;&lt;/MemberID&gt;"/>
        <w:id w:val="106322298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אטליזים מופיעים בפריט 4.7ד'.</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210533360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אנחנו בפריט 4.3. מה זה?</w:t>
      </w:r>
    </w:p>
    <w:p w:rsidR="008476AD" w:rsidRDefault="008476AD" w:rsidP="008476AD">
      <w:pPr>
        <w:rPr>
          <w:rFonts w:hint="cs"/>
          <w:rtl/>
          <w:lang w:eastAsia="he-IL"/>
        </w:rPr>
      </w:pPr>
    </w:p>
    <w:sdt>
      <w:sdtPr>
        <w:rPr>
          <w:rFonts w:hint="cs"/>
          <w:rtl/>
        </w:rPr>
        <w:alias w:val="דובר"/>
        <w:tag w:val="&lt;ID&gt;0&lt;/ID&gt;&lt;Name&gt;חוה מונדרוביץ&lt;/Name&gt;&lt;Data&gt;חוה מונדרוביץ&lt;/Data&gt;&lt;Shortcut&gt;חומו&lt;/Shortcut&gt;&lt;MemberID&gt;&lt;/MemberID&gt;"/>
        <w:id w:val="-131703434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w:t>
      </w:r>
      <w:bookmarkStart w:id="5640" w:name="_ETM_Q1_18902036"/>
      <w:bookmarkEnd w:id="5640"/>
      <w:r>
        <w:rPr>
          <w:rFonts w:hint="cs"/>
          <w:rtl/>
          <w:lang w:eastAsia="he-IL"/>
        </w:rPr>
        <w:t xml:space="preserve">זה קירור. 4.5 זה חלב גולמי.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2271601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כתוב ש-4.3א' עולה לעשר </w:t>
      </w:r>
      <w:bookmarkStart w:id="5641" w:name="_ETM_Q1_18902443"/>
      <w:bookmarkEnd w:id="5641"/>
      <w:r>
        <w:rPr>
          <w:rFonts w:hint="cs"/>
          <w:rtl/>
          <w:lang w:eastAsia="he-IL"/>
        </w:rPr>
        <w:t xml:space="preserve">שנים. </w:t>
      </w:r>
    </w:p>
    <w:p w:rsidR="008476AD" w:rsidRDefault="008476AD" w:rsidP="008476AD">
      <w:pPr>
        <w:rPr>
          <w:rFonts w:hint="cs"/>
          <w:rtl/>
          <w:lang w:eastAsia="he-IL"/>
        </w:rPr>
      </w:pPr>
      <w:r>
        <w:rPr>
          <w:rFonts w:hint="cs"/>
          <w:rtl/>
          <w:lang w:eastAsia="he-IL"/>
        </w:rPr>
        <w:t>4.3ב' עולה לעשר שנים.</w:t>
      </w:r>
    </w:p>
    <w:p w:rsidR="008476AD" w:rsidRDefault="008476AD" w:rsidP="008476AD">
      <w:pPr>
        <w:rPr>
          <w:rFonts w:hint="cs"/>
          <w:rtl/>
          <w:lang w:eastAsia="he-IL"/>
        </w:rPr>
      </w:pPr>
      <w:bookmarkStart w:id="5642" w:name="_ETM_Q1_18908081"/>
      <w:bookmarkStart w:id="5643" w:name="_ETM_Q1_18908388"/>
      <w:bookmarkEnd w:id="5642"/>
      <w:bookmarkEnd w:id="5643"/>
      <w:r>
        <w:rPr>
          <w:rFonts w:hint="cs"/>
          <w:rtl/>
          <w:lang w:eastAsia="he-IL"/>
        </w:rPr>
        <w:t xml:space="preserve">חלב גולמי עולה לחמש שנים. </w:t>
      </w:r>
      <w:bookmarkStart w:id="5644" w:name="_ETM_Q1_18909666"/>
      <w:bookmarkEnd w:id="5644"/>
      <w:r>
        <w:rPr>
          <w:rFonts w:hint="cs"/>
          <w:rtl/>
          <w:lang w:eastAsia="he-IL"/>
        </w:rPr>
        <w:t xml:space="preserve">בסדר. </w:t>
      </w:r>
    </w:p>
    <w:p w:rsidR="008476AD" w:rsidRDefault="008476AD" w:rsidP="008476AD">
      <w:pPr>
        <w:rPr>
          <w:rFonts w:hint="cs"/>
          <w:rtl/>
          <w:lang w:eastAsia="he-IL"/>
        </w:rPr>
      </w:pPr>
      <w:r>
        <w:rPr>
          <w:rFonts w:hint="cs"/>
          <w:rtl/>
          <w:lang w:eastAsia="he-IL"/>
        </w:rPr>
        <w:t>הסעדה – חמש שנים. בסדר.</w:t>
      </w:r>
    </w:p>
    <w:p w:rsidR="008476AD" w:rsidRDefault="008476AD" w:rsidP="008476AD">
      <w:pPr>
        <w:rPr>
          <w:rFonts w:hint="cs"/>
          <w:rtl/>
          <w:lang w:eastAsia="he-IL"/>
        </w:rPr>
      </w:pPr>
      <w:r>
        <w:rPr>
          <w:rFonts w:hint="cs"/>
          <w:rtl/>
          <w:lang w:eastAsia="he-IL"/>
        </w:rPr>
        <w:t xml:space="preserve">מרכול – אמרנו </w:t>
      </w:r>
      <w:bookmarkStart w:id="5645" w:name="_ETM_Q1_18917494"/>
      <w:bookmarkEnd w:id="5645"/>
      <w:r>
        <w:rPr>
          <w:rFonts w:hint="cs"/>
          <w:rtl/>
          <w:lang w:eastAsia="he-IL"/>
        </w:rPr>
        <w:t xml:space="preserve">עשר שנים. סעיף 4.7ד' עולה לעשר שנים. </w:t>
      </w:r>
      <w:bookmarkStart w:id="5646" w:name="_ETM_Q1_18926034"/>
      <w:bookmarkEnd w:id="5646"/>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איפה מרכול בלי טיפול במזון?</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הוא כבר היה.</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למה הוא לא "15</w:t>
      </w:r>
      <w:bookmarkStart w:id="5647" w:name="_ETM_Q1_18961294"/>
      <w:bookmarkEnd w:id="5647"/>
      <w:r>
        <w:rPr>
          <w:rFonts w:hint="cs"/>
          <w:rtl/>
          <w:lang w:eastAsia="he-IL"/>
        </w:rPr>
        <w:t xml:space="preserve"> שנים"? אני שואל ברצינות. מי הוריד את המרכול </w:t>
      </w:r>
      <w:bookmarkStart w:id="5648" w:name="_ETM_Q1_18968950"/>
      <w:bookmarkEnd w:id="5648"/>
      <w:r>
        <w:rPr>
          <w:rFonts w:hint="cs"/>
          <w:rtl/>
          <w:lang w:eastAsia="he-IL"/>
        </w:rPr>
        <w:t xml:space="preserve">ללא טיפול במזון מ-15 שנים לעשר שנים? זה התחיל מ-"עשר שנים"? למה לא "15 שנים"? מרכול ללא טיפול במזון זה בכלל </w:t>
      </w:r>
      <w:bookmarkStart w:id="5649" w:name="_ETM_Q1_18982327"/>
      <w:bookmarkEnd w:id="5649"/>
      <w:r>
        <w:rPr>
          <w:rFonts w:hint="cs"/>
          <w:rtl/>
          <w:lang w:eastAsia="he-IL"/>
        </w:rPr>
        <w:t>משרד הבריאות?</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בהתחלה זה היה לצמיתות.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פרט למשרד הבריאות, מי עוד עוסק במרכול ללא טיפול במזון? כיבוי אש? עמיר יצחקי, אני שואל ברצינות: לעלות מ-"עשר שנים" ל-"15 שנים", מרכול ללא טיפול במזון, זה בסדר?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בסדר.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קיבלתם. זה הגיוני וזה יהיה. מרכול </w:t>
      </w:r>
      <w:bookmarkStart w:id="5650" w:name="_ETM_Q1_19008293"/>
      <w:bookmarkEnd w:id="5650"/>
      <w:r>
        <w:rPr>
          <w:rFonts w:hint="cs"/>
          <w:rtl/>
          <w:lang w:eastAsia="he-IL"/>
        </w:rPr>
        <w:t xml:space="preserve">ללא טיפול במזון – 15 שנים. תודה. </w:t>
      </w:r>
      <w:bookmarkStart w:id="5651" w:name="_ETM_Q1_19019254"/>
      <w:bookmarkEnd w:id="5651"/>
    </w:p>
    <w:p w:rsidR="008476AD" w:rsidRDefault="008476AD" w:rsidP="008476AD">
      <w:pPr>
        <w:rPr>
          <w:rFonts w:hint="cs"/>
          <w:rtl/>
          <w:lang w:eastAsia="he-IL"/>
        </w:rPr>
      </w:pPr>
      <w:bookmarkStart w:id="5652" w:name="_ETM_Q1_19019552"/>
      <w:bookmarkEnd w:id="5652"/>
    </w:p>
    <w:p w:rsidR="008476AD" w:rsidRDefault="008476AD" w:rsidP="008476AD">
      <w:pPr>
        <w:rPr>
          <w:rFonts w:hint="cs"/>
          <w:rtl/>
          <w:lang w:eastAsia="he-IL"/>
        </w:rPr>
      </w:pPr>
      <w:r>
        <w:rPr>
          <w:rFonts w:hint="cs"/>
          <w:rtl/>
          <w:lang w:eastAsia="he-IL"/>
        </w:rPr>
        <w:t xml:space="preserve">אנחנו ממשיכים. עכשיו אני עובר רק על הטור השמאלי בטבלה וכאשר הוא מתחת </w:t>
      </w:r>
      <w:bookmarkStart w:id="5653" w:name="_ETM_Q1_19022755"/>
      <w:bookmarkEnd w:id="5653"/>
      <w:r>
        <w:rPr>
          <w:rFonts w:hint="cs"/>
          <w:rtl/>
          <w:lang w:eastAsia="he-IL"/>
        </w:rPr>
        <w:t xml:space="preserve">לחמש שנים אני עוצר. אבל אנחנו צריכים לחזור אחר כך </w:t>
      </w:r>
      <w:bookmarkStart w:id="5654" w:name="_ETM_Q1_19025667"/>
      <w:bookmarkEnd w:id="5654"/>
      <w:r>
        <w:rPr>
          <w:rFonts w:hint="cs"/>
          <w:rtl/>
          <w:lang w:eastAsia="he-IL"/>
        </w:rPr>
        <w:t xml:space="preserve">לאטליזים.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אני מגיע ל"הארכת תוקף" – מ-"שנה" ל-"שלוש שנים".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אולי נדבר על פריט 7.9 – אולם שמחות.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אמרנו: עשר שנים. אנשי המשטרה, יש לכם בעיה בהגדרות לגבי אולמות שמחות? משרד הבריאות, לכם אין בעיה? את זה אנחנו "סגרנו". הם יקבלו מתאם </w:t>
      </w:r>
      <w:bookmarkStart w:id="5655" w:name="_ETM_Q1_19061140"/>
      <w:bookmarkEnd w:id="5655"/>
      <w:r>
        <w:rPr>
          <w:rFonts w:hint="cs"/>
          <w:rtl/>
          <w:lang w:eastAsia="he-IL"/>
        </w:rPr>
        <w:t xml:space="preserve">בריאות. אנחנו עם משרד הבריאות בסדר. כעת אנחנו עם המשטרה. </w:t>
      </w:r>
      <w:bookmarkStart w:id="5656" w:name="_ETM_Q1_19060171"/>
      <w:bookmarkEnd w:id="5656"/>
      <w:r>
        <w:rPr>
          <w:rFonts w:hint="cs"/>
          <w:rtl/>
          <w:lang w:eastAsia="he-IL"/>
        </w:rPr>
        <w:t xml:space="preserve">באולם אנחנו רוצים להעלות את זה לעשר שנים. </w:t>
      </w:r>
    </w:p>
    <w:p w:rsidR="008476AD" w:rsidRDefault="008476AD" w:rsidP="008476AD">
      <w:pPr>
        <w:rPr>
          <w:rFonts w:hint="cs"/>
          <w:rtl/>
          <w:lang w:eastAsia="he-IL"/>
        </w:rPr>
      </w:pPr>
    </w:p>
    <w:sdt>
      <w:sdtPr>
        <w:rPr>
          <w:rFonts w:hint="cs"/>
          <w:rtl/>
        </w:rPr>
        <w:alias w:val="דובר"/>
        <w:tag w:val="&lt;ID&gt;0&lt;/ID&gt;&lt;Name&gt;טל ימיני&lt;/Name&gt;&lt;Data&gt;טל ימיני&lt;/Data&gt;&lt;Shortcut&gt;טלימ&lt;/Shortcut&gt;&lt;MemberID&gt;&lt;/MemberID&gt;"/>
        <w:id w:val="125632120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דיברנו באריכות על כל הפריטים עם חוה מונדרוביץ אחרי שערכנו בדיקה עם </w:t>
      </w:r>
      <w:bookmarkStart w:id="5657" w:name="_ETM_Q1_19073781"/>
      <w:bookmarkEnd w:id="5657"/>
      <w:r>
        <w:rPr>
          <w:rFonts w:hint="cs"/>
          <w:rtl/>
          <w:lang w:eastAsia="he-IL"/>
        </w:rPr>
        <w:t>השטח, אחרי שערכנו בדיקה עם הפיקוד. כל מה שעולה פה שונה ממה שהעברנו.</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607642943"/>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בעקבות השינוי עם משרד הבריאות, שהצלחנו להגיע להבנות.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אנחנו כאן "מותקלים" יחסית. אגב, גם במסעדות.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חוה מונדרוביץ, ביום </w:t>
      </w:r>
      <w:bookmarkStart w:id="5658" w:name="_ETM_Q1_19095322"/>
      <w:bookmarkEnd w:id="5658"/>
      <w:r>
        <w:rPr>
          <w:rFonts w:hint="cs"/>
          <w:rtl/>
          <w:lang w:eastAsia="he-IL"/>
        </w:rPr>
        <w:t xml:space="preserve">שלישי נערוך עוד ישיבה של שעה–שעתיים. ניתן עד ליום </w:t>
      </w:r>
      <w:bookmarkStart w:id="5659" w:name="_ETM_Q1_19100648"/>
      <w:bookmarkEnd w:id="5659"/>
      <w:r>
        <w:rPr>
          <w:rFonts w:hint="cs"/>
          <w:rtl/>
          <w:lang w:eastAsia="he-IL"/>
        </w:rPr>
        <w:t>שלישי למשטרה גם להביא הגדרות של "פאב" ו"מסעדה". מי מביא את ההגדרות האלה?</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משרד הפנים.</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משרד הפנים, תביאו הגדרה של "פאב" ו"מסעדה". </w:t>
      </w:r>
      <w:bookmarkStart w:id="5660" w:name="_ETM_Q1_19116290"/>
      <w:bookmarkEnd w:id="5660"/>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אנחנו צריכים לעשות את זה ביחד עם כל נותני האישור.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עם המשטרה.</w:t>
      </w:r>
      <w:bookmarkStart w:id="5661" w:name="_ETM_Q1_19120529"/>
      <w:bookmarkEnd w:id="5661"/>
      <w:r>
        <w:rPr>
          <w:rFonts w:hint="cs"/>
          <w:rtl/>
          <w:lang w:eastAsia="he-IL"/>
        </w:rPr>
        <w:t xml:space="preserve"> </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עם נותני האישור הרלוונטיים.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נתחיל את הדיון העקרוני באטליזים. </w:t>
      </w:r>
      <w:bookmarkStart w:id="5662" w:name="_ETM_Q1_19134799"/>
      <w:bookmarkEnd w:id="5662"/>
      <w:r>
        <w:rPr>
          <w:rFonts w:hint="cs"/>
          <w:rtl/>
          <w:lang w:eastAsia="he-IL"/>
        </w:rPr>
        <w:t xml:space="preserve">אם יהיו חילוקי דעות – נדחה אותו, אבל לפחות שלקראת יום שלישי תבינו לאן אנחנו רוצים ללכת. </w:t>
      </w:r>
    </w:p>
    <w:p w:rsidR="008476AD" w:rsidRDefault="008476AD" w:rsidP="008476AD">
      <w:pPr>
        <w:rPr>
          <w:rFonts w:hint="cs"/>
          <w:rtl/>
          <w:lang w:eastAsia="he-IL"/>
        </w:rPr>
      </w:pPr>
    </w:p>
    <w:sdt>
      <w:sdtPr>
        <w:rPr>
          <w:rFonts w:hint="cs"/>
          <w:rtl/>
        </w:rPr>
        <w:alias w:val="דובר"/>
        <w:tag w:val="&lt;ID&gt;0&lt;/ID&gt;&lt;Name&gt;שי ברמן&lt;/Name&gt;&lt;Data&gt;שי ברמן&lt;/Data&gt;&lt;Shortcut&gt;שיבר&lt;/Shortcut&gt;&lt;MemberID&gt;&lt;/MemberID&gt;"/>
        <w:id w:val="-706875429"/>
        <w:placeholder>
          <w:docPart w:val="38ED4A283050473EA1EAF88FF6C9F199"/>
        </w:placeholder>
      </w:sdtPr>
      <w:sdtContent>
        <w:p w:rsidR="008476AD" w:rsidRDefault="008476AD" w:rsidP="008476AD">
          <w:pPr>
            <w:pStyle w:val="a5"/>
            <w:keepNext/>
            <w:rPr>
              <w:rFonts w:hint="cs"/>
              <w:rtl/>
            </w:rPr>
          </w:pPr>
          <w:r>
            <w:rPr>
              <w:rStyle w:val="aff"/>
              <w:rFonts w:hint="cs"/>
              <w:color w:val="000000"/>
              <w:rtl/>
            </w:rPr>
            <w:t>שי ברמן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אדוני היושב-ראש, אנחנו מבקשים </w:t>
      </w:r>
      <w:bookmarkStart w:id="5663" w:name="_ETM_Q1_19145491"/>
      <w:bookmarkEnd w:id="5663"/>
      <w:r>
        <w:rPr>
          <w:rFonts w:hint="cs"/>
          <w:rtl/>
          <w:lang w:eastAsia="he-IL"/>
        </w:rPr>
        <w:t>להיות מעורבים בהגדרות האלה.</w:t>
      </w:r>
    </w:p>
    <w:p w:rsidR="008476AD" w:rsidRDefault="008476AD" w:rsidP="008476AD">
      <w:pPr>
        <w:rPr>
          <w:rFonts w:hint="cs"/>
          <w:rtl/>
          <w:lang w:eastAsia="he-IL"/>
        </w:rPr>
      </w:pPr>
    </w:p>
    <w:sdt>
      <w:sdtPr>
        <w:rPr>
          <w:rFonts w:hint="cs"/>
          <w:rtl/>
        </w:rPr>
        <w:alias w:val="דובר"/>
        <w:tag w:val="&lt;ID&gt;0&lt;/ID&gt;&lt;Name&gt;איילת וסרמן&lt;/Name&gt;&lt;Data&gt;איילת וסרמן&lt;/Data&gt;&lt;Shortcut&gt;איוס&lt;/Shortcut&gt;&lt;MemberID&gt;&lt;/MemberID&gt;"/>
        <w:id w:val="112080884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לנו המון חילוקי דעות על ההגדרות.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2140059833"/>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כדי שאוכל בלב </w:t>
      </w:r>
      <w:bookmarkStart w:id="5664" w:name="_ETM_Q1_19160449"/>
      <w:bookmarkEnd w:id="5664"/>
      <w:r>
        <w:rPr>
          <w:rFonts w:hint="cs"/>
          <w:rtl/>
          <w:lang w:eastAsia="he-IL"/>
        </w:rPr>
        <w:t xml:space="preserve">שלם להרגיש שהמשטרה הולכת לאישור של עשר שנים למסעדה וחמש שנים </w:t>
      </w:r>
      <w:bookmarkStart w:id="5665" w:name="_ETM_Q1_19163523"/>
      <w:bookmarkEnd w:id="5665"/>
      <w:r>
        <w:rPr>
          <w:rFonts w:hint="cs"/>
          <w:rtl/>
          <w:lang w:eastAsia="he-IL"/>
        </w:rPr>
        <w:t xml:space="preserve">לפאב, אלך במידה רבה עם ההגדרות שיעמדו בדרישות של המשטרה. אם אלך עם ההגדרות שלכם אז מסעדה תישאר ב"חמש שנים". </w:t>
      </w:r>
      <w:bookmarkStart w:id="5666" w:name="_ETM_Q1_19176765"/>
      <w:bookmarkEnd w:id="5666"/>
      <w:r>
        <w:rPr>
          <w:rFonts w:hint="cs"/>
          <w:rtl/>
          <w:lang w:eastAsia="he-IL"/>
        </w:rPr>
        <w:t>מה אתם רוצים שאגיד לכם?</w:t>
      </w:r>
    </w:p>
    <w:p w:rsidR="008476AD" w:rsidRDefault="008476AD" w:rsidP="008476AD">
      <w:pPr>
        <w:rPr>
          <w:rFonts w:hint="cs"/>
          <w:rtl/>
          <w:lang w:eastAsia="he-IL"/>
        </w:rPr>
      </w:pPr>
    </w:p>
    <w:sdt>
      <w:sdtPr>
        <w:rPr>
          <w:rFonts w:hint="cs"/>
          <w:rtl/>
        </w:rPr>
        <w:alias w:val="דובר"/>
        <w:tag w:val="&lt;ID&gt;0&lt;/ID&gt;&lt;Name&gt;מירה סלומון&lt;/Name&gt;&lt;Data&gt;מירה סלומון&lt;/Data&gt;&lt;Shortcut&gt;מיסל&lt;/Shortcut&gt;&lt;MemberID&gt;&lt;/MemberID&gt;"/>
        <w:id w:val="-200658565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מירה סלומון</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אבל אני מציעה לאדוני שישמור לעצמו </w:t>
      </w:r>
      <w:bookmarkStart w:id="5667" w:name="_ETM_Q1_19177774"/>
      <w:bookmarkEnd w:id="5667"/>
      <w:r>
        <w:rPr>
          <w:rFonts w:hint="cs"/>
          <w:rtl/>
          <w:lang w:eastAsia="he-IL"/>
        </w:rPr>
        <w:t xml:space="preserve">את שיקול הדעת לאחר שהוא רואה את ההגדרות של המשטרה- -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54808003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תמיד אני שומר לעצמי את שיקול הדעת, זה ברור.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 - ולא יניח מראש שההגדרות של המשטרה- - -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אין בעיה, אבל אני אומר לך יותר מזה: אמנע את ההתחפשות של פאבים למסעדות. מה לעשות.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בסדר. </w:t>
      </w:r>
    </w:p>
    <w:p w:rsidR="008476AD" w:rsidRDefault="008476AD" w:rsidP="008476AD">
      <w:pPr>
        <w:rPr>
          <w:rFonts w:hint="cs"/>
          <w:rtl/>
          <w:lang w:eastAsia="he-IL"/>
        </w:rPr>
      </w:pPr>
    </w:p>
    <w:sdt>
      <w:sdtPr>
        <w:rPr>
          <w:rFonts w:hint="cs"/>
          <w:rtl/>
        </w:rPr>
        <w:alias w:val="יור"/>
        <w:tag w:val="&lt;ID&gt;5296&lt;/ID&gt;&lt;Name&gt;יואב קיש - יו&quot;רַ&lt;/Name&gt;&lt;Data&gt;יואב קיש&lt;/Data&gt;&lt;Shortcut&gt;יוקי&lt;/Shortcut&gt;"/>
        <w:id w:val="1741369345"/>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אתם מסכימים. יש התחפשות. </w:t>
      </w:r>
    </w:p>
    <w:p w:rsidR="008476AD" w:rsidRDefault="008476AD" w:rsidP="008476AD">
      <w:pPr>
        <w:rPr>
          <w:rFonts w:hint="cs"/>
          <w:rtl/>
          <w:lang w:eastAsia="he-I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רק בפורים.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ממשיך. </w:t>
      </w:r>
      <w:bookmarkStart w:id="5668" w:name="_ETM_Q1_19206749"/>
      <w:bookmarkEnd w:id="5668"/>
      <w:r>
        <w:rPr>
          <w:rFonts w:hint="cs"/>
          <w:rtl/>
          <w:lang w:eastAsia="he-IL"/>
        </w:rPr>
        <w:t xml:space="preserve">תיכף נדבר על נושא האטליזים. אומר רק מה המהות. אני רוצה לדלג לרגע. תיכף נחזור לאטליזים. </w:t>
      </w:r>
    </w:p>
    <w:p w:rsidR="008476AD" w:rsidRDefault="008476AD" w:rsidP="008476AD">
      <w:pPr>
        <w:rPr>
          <w:rFonts w:hint="cs"/>
          <w:rtl/>
          <w:lang w:eastAsia="he-IL"/>
        </w:rPr>
      </w:pPr>
      <w:bookmarkStart w:id="5669" w:name="_ETM_Q1_19215865"/>
      <w:bookmarkEnd w:id="5669"/>
    </w:p>
    <w:p w:rsidR="008476AD" w:rsidRDefault="008476AD" w:rsidP="008476AD">
      <w:pPr>
        <w:rPr>
          <w:rFonts w:hint="cs"/>
          <w:rtl/>
          <w:lang w:eastAsia="he-IL"/>
        </w:rPr>
      </w:pPr>
      <w:bookmarkStart w:id="5670" w:name="_ETM_Q1_19216189"/>
      <w:bookmarkEnd w:id="5670"/>
      <w:r>
        <w:rPr>
          <w:rFonts w:hint="cs"/>
          <w:rtl/>
          <w:lang w:eastAsia="he-IL"/>
        </w:rPr>
        <w:t>אולם שמחות – איפה יש לכם בעיה עם ההגדרות? זה בעיה של הגדרות?</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רק </w:t>
      </w:r>
      <w:bookmarkStart w:id="5671" w:name="_ETM_Q1_19219191"/>
      <w:bookmarkEnd w:id="5671"/>
      <w:r>
        <w:rPr>
          <w:rFonts w:hint="cs"/>
          <w:rtl/>
          <w:lang w:eastAsia="he-IL"/>
        </w:rPr>
        <w:t xml:space="preserve">הגדרות. כל העסקים שיש בהם אלכוהול מייצרים לנו לא מעט </w:t>
      </w:r>
      <w:bookmarkStart w:id="5672" w:name="_ETM_Q1_19223331"/>
      <w:bookmarkEnd w:id="5672"/>
      <w:r>
        <w:rPr>
          <w:rFonts w:hint="cs"/>
          <w:rtl/>
          <w:lang w:eastAsia="he-IL"/>
        </w:rPr>
        <w:t xml:space="preserve">אירועים. בגלל זה כן חשובה ההגדרה להבדל המהותי שבין מסעדה </w:t>
      </w:r>
      <w:bookmarkStart w:id="5673" w:name="_ETM_Q1_19232906"/>
      <w:bookmarkEnd w:id="5673"/>
      <w:r>
        <w:rPr>
          <w:rFonts w:hint="cs"/>
          <w:rtl/>
          <w:lang w:eastAsia="he-IL"/>
        </w:rPr>
        <w:t xml:space="preserve">לבין פאב. אם יש מקום שאתה בא אליו ואוכל, כאשר עיקר </w:t>
      </w:r>
      <w:bookmarkStart w:id="5674" w:name="_ETM_Q1_19237080"/>
      <w:bookmarkEnd w:id="5674"/>
      <w:r>
        <w:rPr>
          <w:rFonts w:hint="cs"/>
          <w:rtl/>
          <w:lang w:eastAsia="he-IL"/>
        </w:rPr>
        <w:t>העיסוק הוא האכילה ואתה שותה כוס יין – זה יכול ליפול לגדר מסעדה; אם אתה בא ואוכל שני צ'יפסים ושותה עשר כוסות – זה פאב. יש פה הבדל.</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אולם אירועים הוא הרי לא עסק קטנטן. זה בדרך כלל עסק גדול ויש לו משמעויות לא קטנות. הוא גם לא מתחבא, אתה </w:t>
      </w:r>
      <w:bookmarkStart w:id="5675" w:name="_ETM_Q1_19253340"/>
      <w:bookmarkEnd w:id="5675"/>
      <w:r>
        <w:rPr>
          <w:rFonts w:hint="cs"/>
          <w:rtl/>
          <w:lang w:eastAsia="he-IL"/>
        </w:rPr>
        <w:t xml:space="preserve">יודע עליו. אתה עדיין יכול לערוך את הביקורת שלך, </w:t>
      </w:r>
      <w:bookmarkStart w:id="5676" w:name="_ETM_Q1_19258619"/>
      <w:bookmarkEnd w:id="5676"/>
      <w:r>
        <w:rPr>
          <w:rFonts w:hint="cs"/>
          <w:rtl/>
          <w:lang w:eastAsia="he-IL"/>
        </w:rPr>
        <w:t xml:space="preserve">גם אם זה חמש שנים או עשר שנים, אחרי השנה </w:t>
      </w:r>
      <w:bookmarkStart w:id="5677" w:name="_ETM_Q1_19256252"/>
      <w:bookmarkEnd w:id="5677"/>
      <w:r>
        <w:rPr>
          <w:rFonts w:hint="cs"/>
          <w:rtl/>
          <w:lang w:eastAsia="he-IL"/>
        </w:rPr>
        <w:t xml:space="preserve">השישית או השביעית, ולהגיד לו: סליחה, יש לי בעיה אתך </w:t>
      </w:r>
      <w:bookmarkStart w:id="5678" w:name="_ETM_Q1_19263590"/>
      <w:bookmarkEnd w:id="5678"/>
      <w:r>
        <w:rPr>
          <w:rFonts w:hint="cs"/>
          <w:rtl/>
          <w:lang w:eastAsia="he-IL"/>
        </w:rPr>
        <w:t xml:space="preserve">ואם אתה לא מתקן- - -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נערוך את הבדיקה כפי שהתחייבנו עד ליום שלישי. יש אולמות שמקבלים פריט של מסעדה. </w:t>
      </w:r>
      <w:bookmarkStart w:id="5679" w:name="_ETM_Q1_19270916"/>
      <w:bookmarkEnd w:id="5679"/>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אמרתי לך שאהיה מוכן לזקק גם את זה. בסדר, זה בעניין הזה.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זה לשאלתך, חוה מונדרוביץ, לגבי עשר שנים לאולם. </w:t>
      </w:r>
      <w:bookmarkStart w:id="5680" w:name="_ETM_Q1_19282575"/>
      <w:bookmarkEnd w:id="5680"/>
      <w:r>
        <w:rPr>
          <w:rFonts w:hint="cs"/>
          <w:rtl/>
          <w:lang w:eastAsia="he-IL"/>
        </w:rPr>
        <w:t xml:space="preserve">כרגע אני מבקש להעביר את זה ל-"עשר שנים", בכפוף לדיון ביום שלישי עם המשטרה. </w:t>
      </w:r>
    </w:p>
    <w:p w:rsidR="008476AD" w:rsidRDefault="008476AD" w:rsidP="008476AD">
      <w:pPr>
        <w:rPr>
          <w:rFonts w:hint="cs"/>
          <w:rtl/>
          <w:lang w:eastAsia="he-IL"/>
        </w:rPr>
      </w:pPr>
    </w:p>
    <w:sdt>
      <w:sdtPr>
        <w:rPr>
          <w:rFonts w:hint="cs"/>
          <w:rtl/>
        </w:rPr>
        <w:alias w:val="דובר"/>
        <w:tag w:val="&lt;ID&gt;0&lt;/ID&gt;&lt;Name&gt;חוה מונדרוביץ&lt;/Name&gt;&lt;Data&gt;חוה מונדרוביץ&lt;/Data&gt;&lt;Shortcut&gt;חומו&lt;/Shortcut&gt;&lt;MemberID&gt;&lt;/MemberID&gt;"/>
        <w:id w:val="212634179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הארכת תוקף – אני משנה ל-"שלוש שנים".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2079115416"/>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על האטליזים נדבר בסוף. יישאר "שלוש שנים". </w:t>
      </w:r>
    </w:p>
    <w:p w:rsidR="008476AD" w:rsidRDefault="008476AD" w:rsidP="008476AD">
      <w:pPr>
        <w:rPr>
          <w:rFonts w:hint="cs"/>
          <w:rtl/>
        </w:rPr>
      </w:pPr>
    </w:p>
    <w:p w:rsidR="008476AD" w:rsidRDefault="008476AD" w:rsidP="008476AD">
      <w:pPr>
        <w:rPr>
          <w:rFonts w:hint="cs"/>
          <w:rtl/>
        </w:rPr>
      </w:pPr>
      <w:r>
        <w:rPr>
          <w:rFonts w:hint="cs"/>
          <w:rtl/>
        </w:rPr>
        <w:t>כאן זה "כלי נשק</w:t>
      </w:r>
      <w:bookmarkStart w:id="5681" w:name="_ETM_Q1_19301414"/>
      <w:bookmarkEnd w:id="5681"/>
      <w:r>
        <w:rPr>
          <w:rFonts w:hint="cs"/>
          <w:rtl/>
        </w:rPr>
        <w:t xml:space="preserve"> ותחמושת – מכירה, תיקון", פריט 9.1א'. אתם רוצים לקבוע "שלוש שנים"?</w:t>
      </w:r>
    </w:p>
    <w:p w:rsidR="008476AD" w:rsidRDefault="008476AD" w:rsidP="008476AD">
      <w:pPr>
        <w:rPr>
          <w:rFonts w:hint="cs"/>
          <w:rt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קודם כול, אין המון כאלה. </w:t>
      </w:r>
      <w:bookmarkStart w:id="5682" w:name="_ETM_Q1_19312902"/>
      <w:bookmarkEnd w:id="5682"/>
      <w:r>
        <w:rPr>
          <w:rFonts w:hint="cs"/>
          <w:rtl/>
        </w:rPr>
        <w:t xml:space="preserve">אנחנו רוצים שהפיקוח שלנו עליהם יהיה יותר הדוק. </w:t>
      </w:r>
    </w:p>
    <w:p w:rsidR="008476AD" w:rsidRDefault="008476AD" w:rsidP="008476AD">
      <w:pPr>
        <w:rPr>
          <w:rFonts w:hint="cs"/>
          <w:rtl/>
        </w:rPr>
      </w:pPr>
      <w:bookmarkStart w:id="5683" w:name="_ETM_Q1_19307738"/>
      <w:bookmarkStart w:id="5684" w:name="_ETM_Q1_19308015"/>
      <w:bookmarkEnd w:id="5683"/>
      <w:bookmarkEnd w:id="5684"/>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טוב, הסכמתי </w:t>
      </w:r>
      <w:bookmarkStart w:id="5685" w:name="_ETM_Q1_19313363"/>
      <w:bookmarkEnd w:id="5685"/>
      <w:r>
        <w:rPr>
          <w:rFonts w:hint="cs"/>
          <w:rtl/>
        </w:rPr>
        <w:t xml:space="preserve">ל-"שלוש שנים". רק תראו, כאשר זה הגיוני אני אתכם. </w:t>
      </w:r>
      <w:bookmarkStart w:id="5686" w:name="_ETM_Q1_19317184"/>
      <w:bookmarkEnd w:id="5686"/>
    </w:p>
    <w:p w:rsidR="008476AD" w:rsidRDefault="008476AD" w:rsidP="008476AD">
      <w:pPr>
        <w:rPr>
          <w:rFonts w:hint="cs"/>
          <w:rt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כלי נשק וחומרי נפץ, שני סוגים.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מטווח גם צריך "שלוש </w:t>
      </w:r>
      <w:bookmarkStart w:id="5687" w:name="_ETM_Q1_19321863"/>
      <w:bookmarkEnd w:id="5687"/>
      <w:r>
        <w:rPr>
          <w:rFonts w:hint="cs"/>
          <w:rtl/>
        </w:rPr>
        <w:t>שנים"?</w:t>
      </w:r>
    </w:p>
    <w:p w:rsidR="008476AD" w:rsidRDefault="008476AD" w:rsidP="008476AD">
      <w:pPr>
        <w:rPr>
          <w:rFonts w:hint="cs"/>
          <w:rt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"כלי נשק – ייצור כלי נשק, אחסון, מטווח ירי, מכירה." </w:t>
      </w:r>
      <w:bookmarkStart w:id="5688" w:name="_ETM_Q1_19328887"/>
      <w:bookmarkEnd w:id="5688"/>
      <w:r>
        <w:rPr>
          <w:rFonts w:hint="cs"/>
          <w:rtl/>
        </w:rPr>
        <w:t xml:space="preserve">פריטים 9.1 א', ב' ו-ג'.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גם בפריט 10 מדובר על </w:t>
      </w:r>
      <w:bookmarkStart w:id="5689" w:name="_ETM_Q1_19330020"/>
      <w:bookmarkEnd w:id="5689"/>
      <w:r>
        <w:rPr>
          <w:rFonts w:hint="cs"/>
          <w:rtl/>
        </w:rPr>
        <w:t xml:space="preserve">חומרי נפץ. </w:t>
      </w:r>
    </w:p>
    <w:p w:rsidR="008476AD" w:rsidRDefault="008476AD" w:rsidP="008476AD">
      <w:pPr>
        <w:rPr>
          <w:rFonts w:hint="cs"/>
          <w:rt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10 ו-11 א', ב' ו-ג'.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סעיפים 9, 10</w:t>
      </w:r>
      <w:bookmarkStart w:id="5690" w:name="_ETM_Q1_19338845"/>
      <w:bookmarkEnd w:id="5690"/>
      <w:r>
        <w:rPr>
          <w:rFonts w:hint="cs"/>
          <w:rtl/>
        </w:rPr>
        <w:t xml:space="preserve"> ו-11 – שבהם הכול "שלוש שנים" – אני משאיר אותם. </w:t>
      </w:r>
      <w:bookmarkStart w:id="5691" w:name="_ETM_Q1_19338649"/>
      <w:bookmarkEnd w:id="5691"/>
    </w:p>
    <w:p w:rsidR="008476AD" w:rsidRDefault="008476AD" w:rsidP="008476AD">
      <w:pPr>
        <w:rPr>
          <w:rFonts w:hint="cs"/>
          <w:rtl/>
        </w:rPr>
      </w:pP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אגב, זה גם אצלנו, היחידה לרישוי מפעלים ביטחוניים. צריך להשאיר ולא לשנות.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 זה אני לא משנה. הלאה. </w:t>
      </w:r>
    </w:p>
    <w:p w:rsidR="008476AD" w:rsidRDefault="008476AD" w:rsidP="008476AD">
      <w:pPr>
        <w:rPr>
          <w:rFonts w:hint="cs"/>
          <w:rtl/>
        </w:rPr>
      </w:pPr>
    </w:p>
    <w:p w:rsidR="008476AD" w:rsidRDefault="008476AD" w:rsidP="008476AD">
      <w:pPr>
        <w:rPr>
          <w:rFonts w:hint="cs"/>
          <w:rtl/>
        </w:rPr>
      </w:pPr>
      <w:r>
        <w:rPr>
          <w:rFonts w:hint="cs"/>
          <w:rtl/>
        </w:rPr>
        <w:t xml:space="preserve">למה השארנו באצטדיונים "שנה </w:t>
      </w:r>
      <w:bookmarkStart w:id="5692" w:name="_ETM_Q1_19351407"/>
      <w:bookmarkEnd w:id="5692"/>
      <w:r>
        <w:rPr>
          <w:rFonts w:hint="cs"/>
          <w:rtl/>
        </w:rPr>
        <w:t>אחת"?</w:t>
      </w:r>
    </w:p>
    <w:p w:rsidR="008476AD" w:rsidRDefault="008476AD" w:rsidP="008476AD">
      <w:pPr>
        <w:rPr>
          <w:rFonts w:hint="cs"/>
          <w:rtl/>
        </w:rPr>
      </w:pP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גם המשטרה וגם משרד עבודה ורווחה רצו להשאיר "שנה אחת".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תנו להם שנתיים. לא חמש שנים אבל </w:t>
      </w:r>
      <w:bookmarkStart w:id="5693" w:name="_ETM_Q1_19363287"/>
      <w:bookmarkEnd w:id="5693"/>
      <w:r>
        <w:rPr>
          <w:rFonts w:hint="cs"/>
          <w:rtl/>
        </w:rPr>
        <w:t xml:space="preserve">שנתיים. </w:t>
      </w:r>
    </w:p>
    <w:p w:rsidR="008476AD" w:rsidRDefault="008476AD" w:rsidP="008476AD">
      <w:pPr>
        <w:rPr>
          <w:rFonts w:hint="cs"/>
          <w:rtl/>
        </w:rPr>
      </w:pPr>
    </w:p>
    <w:sdt>
      <w:sdtPr>
        <w:rPr>
          <w:rFonts w:hint="cs"/>
          <w:rtl/>
        </w:rPr>
        <w:alias w:val="דובר"/>
        <w:tag w:val="&lt;ID&gt;0&lt;/ID&gt;&lt;Name&gt;אריק שמלוביץ&lt;/Name&gt;&lt;Data&gt;אריק שמלוביץ&lt;/Data&gt;&lt;Shortcut&gt;ארשמ&lt;/Shortcut&gt;&lt;MemberID&gt;&lt;/MemberID&gt;"/>
        <w:id w:val="72147983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אריק שמילוביץ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אדוני היושב-ראש, אין לנו בעיה עם כל השאר, אבל בנושא </w:t>
      </w:r>
      <w:bookmarkStart w:id="5694" w:name="_ETM_Q1_19373602"/>
      <w:bookmarkEnd w:id="5694"/>
      <w:r>
        <w:rPr>
          <w:rFonts w:hint="cs"/>
          <w:rtl/>
        </w:rPr>
        <w:t xml:space="preserve">הזה יש בעיה בכל ההיבטים.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למה?</w:t>
      </w:r>
    </w:p>
    <w:p w:rsidR="008476AD" w:rsidRDefault="008476AD" w:rsidP="008476AD">
      <w:pPr>
        <w:rPr>
          <w:rFonts w:hint="cs"/>
          <w:rtl/>
        </w:rPr>
      </w:pPr>
    </w:p>
    <w:p w:rsidR="008476AD" w:rsidRDefault="008476AD" w:rsidP="008476AD">
      <w:pPr>
        <w:pStyle w:val="a5"/>
        <w:keepNext/>
        <w:rPr>
          <w:rFonts w:hint="cs"/>
          <w:rtl/>
        </w:rPr>
      </w:pPr>
      <w:r>
        <w:rPr>
          <w:rFonts w:hint="cs"/>
          <w:rtl/>
        </w:rPr>
        <w:t>אריק שמילוביץ:</w:t>
      </w:r>
    </w:p>
    <w:p w:rsidR="008476AD" w:rsidRDefault="008476AD" w:rsidP="008476AD">
      <w:pPr>
        <w:pStyle w:val="KeepWithNext"/>
        <w:rPr>
          <w:rFonts w:hint="cs"/>
          <w:rtl/>
        </w:rPr>
      </w:pPr>
    </w:p>
    <w:p w:rsidR="008476AD" w:rsidRDefault="008476AD" w:rsidP="008476AD">
      <w:pPr>
        <w:rPr>
          <w:rFonts w:hint="cs"/>
          <w:rtl/>
        </w:rPr>
      </w:pPr>
      <w:r>
        <w:rPr>
          <w:rFonts w:hint="cs"/>
          <w:rtl/>
        </w:rPr>
        <w:t>כי האצטדיונים משנים את הזהות</w:t>
      </w:r>
      <w:bookmarkStart w:id="5695" w:name="_ETM_Q1_19382283"/>
      <w:bookmarkEnd w:id="5695"/>
      <w:r>
        <w:rPr>
          <w:rFonts w:hint="cs"/>
          <w:rtl/>
        </w:rPr>
        <w:t xml:space="preserve"> שלהם.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איך הם משנים את הזהות שלהם?</w:t>
      </w:r>
    </w:p>
    <w:p w:rsidR="008476AD" w:rsidRDefault="008476AD" w:rsidP="008476AD">
      <w:pPr>
        <w:rPr>
          <w:rFonts w:hint="cs"/>
          <w:rtl/>
        </w:rPr>
      </w:pPr>
    </w:p>
    <w:p w:rsidR="008476AD" w:rsidRDefault="008476AD" w:rsidP="008476AD">
      <w:pPr>
        <w:pStyle w:val="a5"/>
        <w:keepNext/>
        <w:rPr>
          <w:rFonts w:hint="cs"/>
          <w:rtl/>
        </w:rPr>
      </w:pPr>
      <w:r>
        <w:rPr>
          <w:rFonts w:hint="cs"/>
          <w:rtl/>
        </w:rPr>
        <w:t>אריק שמילוביץ: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כי בכל שנה שיש </w:t>
      </w:r>
      <w:bookmarkStart w:id="5696" w:name="_ETM_Q1_19387736"/>
      <w:bookmarkEnd w:id="5696"/>
      <w:r>
        <w:rPr>
          <w:rFonts w:hint="cs"/>
          <w:rtl/>
        </w:rPr>
        <w:t xml:space="preserve">ליגה, כשקבוצה עולה ליגה או יורדת ליגה האצטדיון משנה את </w:t>
      </w:r>
      <w:bookmarkStart w:id="5697" w:name="_ETM_Q1_19389774"/>
      <w:bookmarkEnd w:id="5697"/>
      <w:r>
        <w:rPr>
          <w:rFonts w:hint="cs"/>
          <w:rtl/>
        </w:rPr>
        <w:t xml:space="preserve">הזהות שלו. אנחנו רואים את זה. אנחנו רואים את העסקים </w:t>
      </w:r>
      <w:bookmarkStart w:id="5698" w:name="_ETM_Q1_19393850"/>
      <w:bookmarkEnd w:id="5698"/>
      <w:r>
        <w:rPr>
          <w:rFonts w:hint="cs"/>
          <w:rtl/>
        </w:rPr>
        <w:t xml:space="preserve">ליד האצטדיון, אנחנו רואים את השיפוצים שעושים שם. זה הופך </w:t>
      </w:r>
      <w:bookmarkStart w:id="5699" w:name="_ETM_Q1_19397361"/>
      <w:bookmarkEnd w:id="5699"/>
      <w:r>
        <w:rPr>
          <w:rFonts w:hint="cs"/>
          <w:rtl/>
        </w:rPr>
        <w:t xml:space="preserve">להיות כמו אתר בנייה לכל דבר ועניין. הממצאים שם חמורים. </w:t>
      </w:r>
      <w:bookmarkStart w:id="5700" w:name="_ETM_Q1_19403054"/>
      <w:bookmarkEnd w:id="5700"/>
      <w:r>
        <w:rPr>
          <w:rFonts w:hint="cs"/>
          <w:rtl/>
        </w:rPr>
        <w:t>מדובר בסך הכול ב-150 פריטים.</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זה חייב להיות רישוי בכל שנה?</w:t>
      </w:r>
    </w:p>
    <w:p w:rsidR="008476AD" w:rsidRDefault="008476AD" w:rsidP="008476AD">
      <w:pPr>
        <w:rPr>
          <w:rFonts w:hint="cs"/>
          <w:rtl/>
        </w:rPr>
      </w:pPr>
    </w:p>
    <w:p w:rsidR="008476AD" w:rsidRDefault="008476AD" w:rsidP="008476AD">
      <w:pPr>
        <w:pStyle w:val="a5"/>
        <w:keepNext/>
        <w:rPr>
          <w:rFonts w:hint="cs"/>
          <w:rtl/>
        </w:rPr>
      </w:pPr>
      <w:r>
        <w:rPr>
          <w:rFonts w:hint="cs"/>
          <w:rtl/>
        </w:rPr>
        <w:t>אריק שמילוביץ: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חייב להיות רישוי לשנה. </w:t>
      </w:r>
      <w:bookmarkStart w:id="5701" w:name="_ETM_Q1_19408524"/>
      <w:bookmarkEnd w:id="5701"/>
      <w:r>
        <w:rPr>
          <w:rFonts w:hint="cs"/>
          <w:rtl/>
        </w:rPr>
        <w:t xml:space="preserve">הדבר הזה קריטי.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ב-31 ביולי. אסביר.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966345645"/>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טוב, אני לא מתווכח עכשיו. אז ירדנו מן האצטדיונים. </w:t>
      </w:r>
    </w:p>
    <w:p w:rsidR="008476AD" w:rsidRDefault="008476AD" w:rsidP="008476AD">
      <w:pPr>
        <w:rPr>
          <w:rFonts w:hint="cs"/>
          <w:rtl/>
        </w:rPr>
      </w:pPr>
    </w:p>
    <w:p w:rsidR="008476AD" w:rsidRDefault="008476AD" w:rsidP="008476AD">
      <w:pPr>
        <w:rPr>
          <w:rFonts w:hint="cs"/>
          <w:rtl/>
        </w:rPr>
      </w:pPr>
      <w:r>
        <w:rPr>
          <w:rFonts w:hint="cs"/>
          <w:rtl/>
        </w:rPr>
        <w:t xml:space="preserve">אנחנו חוזרים לאטליזים. נתחיל את הדיון ונמשיך בו בישיבה הבאה.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מה עם המלונות?</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המלונות – אמרנו: "עשר שנים". היה לנו שם את </w:t>
      </w:r>
      <w:bookmarkStart w:id="5702" w:name="_ETM_Q1_19433154"/>
      <w:bookmarkEnd w:id="5702"/>
      <w:r>
        <w:rPr>
          <w:rFonts w:hint="cs"/>
          <w:rtl/>
        </w:rPr>
        <w:t>כיבוי אש. מה "נסגר" עם כיבוי אש?</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46608437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הם יחזירו תשובה ביום ראשון.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711788308"/>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למה לא עכשיו? </w:t>
      </w:r>
    </w:p>
    <w:p w:rsidR="008476AD" w:rsidRDefault="008476AD" w:rsidP="008476AD">
      <w:pPr>
        <w:rPr>
          <w:rFonts w:hint="cs"/>
          <w:rtl/>
        </w:rPr>
      </w:pPr>
    </w:p>
    <w:p w:rsidR="008476AD" w:rsidRDefault="008476AD" w:rsidP="008476AD">
      <w:pPr>
        <w:pStyle w:val="a5"/>
        <w:keepNext/>
        <w:rPr>
          <w:rFonts w:hint="cs"/>
          <w:rtl/>
        </w:rPr>
      </w:pPr>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כי </w:t>
      </w:r>
      <w:bookmarkStart w:id="5703" w:name="_ETM_Q1_19440366"/>
      <w:bookmarkEnd w:id="5703"/>
      <w:r>
        <w:rPr>
          <w:rFonts w:hint="cs"/>
          <w:rtl/>
        </w:rPr>
        <w:t xml:space="preserve">הם צריכים לחזור אחורה ולהציג את הדברים.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טוב. אז גם הדיון על המלונות, על היתר מזורז ב', יהיה ביום שלישי. מישהו רושם? ביום שלישי "נסגור" את עניין המלונות, "נסגור" את הדברים שקשורים למשטרה. </w:t>
      </w:r>
      <w:bookmarkStart w:id="5704" w:name="_ETM_Q1_19461146"/>
      <w:bookmarkEnd w:id="5704"/>
      <w:r>
        <w:rPr>
          <w:rFonts w:hint="cs"/>
          <w:rtl/>
        </w:rPr>
        <w:t xml:space="preserve">טל ימיני, תמצא את ההגדרה, כי מסעדה תקבל רישיון לעשר </w:t>
      </w:r>
      <w:bookmarkStart w:id="5705" w:name="_ETM_Q1_19461087"/>
      <w:bookmarkEnd w:id="5705"/>
      <w:r>
        <w:rPr>
          <w:rFonts w:hint="cs"/>
          <w:rtl/>
        </w:rPr>
        <w:t>שנים, אני לא הולך "להתקשקש" איתם על זה. תמצא הגדרה שיהיה לך נוח איתה. הבנת?</w:t>
      </w:r>
    </w:p>
    <w:p w:rsidR="008476AD" w:rsidRDefault="008476AD" w:rsidP="008476AD">
      <w:pPr>
        <w:rPr>
          <w:rFonts w:hint="cs"/>
          <w:rtl/>
        </w:rPr>
      </w:pPr>
    </w:p>
    <w:sdt>
      <w:sdtPr>
        <w:rPr>
          <w:rFonts w:hint="cs"/>
          <w:rtl/>
        </w:rPr>
        <w:alias w:val="דובר"/>
        <w:tag w:val="&lt;ID&gt;0&lt;/ID&gt;&lt;Name&gt;חוה מונדרוביץ&lt;/Name&gt;&lt;Data&gt;חוה מונדרוביץ&lt;/Data&gt;&lt;Shortcut&gt;חומו&lt;/Shortcut&gt;&lt;MemberID&gt;&lt;/MemberID&gt;"/>
        <w:id w:val="1205909095"/>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אולי הארכת תוקף – מ-"שנה" ל-"שלוש שנים". נתחיל דווקא מלמטה למעלה, כי האטליזים הם המורכבים ביותר.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770588894"/>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נשארנו לנו לדבר על פריטים 4.7, 4.8, 7.6 ו-7.7. </w:t>
      </w:r>
    </w:p>
    <w:p w:rsidR="008476AD" w:rsidRDefault="008476AD" w:rsidP="008476AD">
      <w:pPr>
        <w:rPr>
          <w:rFonts w:hint="cs"/>
          <w:rtl/>
        </w:rPr>
      </w:pPr>
    </w:p>
    <w:p w:rsidR="008476AD" w:rsidRDefault="008476AD" w:rsidP="008476AD">
      <w:pPr>
        <w:rPr>
          <w:rFonts w:hint="cs"/>
          <w:rtl/>
        </w:rPr>
      </w:pPr>
      <w:r>
        <w:rPr>
          <w:rFonts w:hint="cs"/>
          <w:rtl/>
        </w:rPr>
        <w:t xml:space="preserve">דיסקוטק – כאן כתוב "שלוש שנים" ולא "חמש שנים". </w:t>
      </w:r>
    </w:p>
    <w:p w:rsidR="008476AD" w:rsidRDefault="008476AD" w:rsidP="008476AD">
      <w:pPr>
        <w:rPr>
          <w:rFonts w:hint="cs"/>
          <w:rtl/>
        </w:rPr>
      </w:pPr>
    </w:p>
    <w:sdt>
      <w:sdtPr>
        <w:rPr>
          <w:rFonts w:hint="cs"/>
          <w:rtl/>
        </w:rPr>
        <w:alias w:val="דובר"/>
        <w:tag w:val="&lt;ID&gt;-1&lt;/ID&gt;&lt;Name&gt;תומר רוזנר&lt;/Name&gt;&lt;Data&gt;תומר רוזנר&lt;/Data&gt;&lt;Shortcut&gt;תומר&lt;/Shortcut&gt;&lt;MemberID&gt;&lt;/MemberID&gt;"/>
        <w:id w:val="1419753484"/>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תומר רוזנר</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יש </w:t>
      </w:r>
      <w:bookmarkStart w:id="5706" w:name="_ETM_Q1_19488313"/>
      <w:bookmarkEnd w:id="5706"/>
      <w:r>
        <w:rPr>
          <w:rFonts w:hint="cs"/>
          <w:rtl/>
        </w:rPr>
        <w:t xml:space="preserve">שם הכי הרבה אירועים. </w:t>
      </w:r>
    </w:p>
    <w:p w:rsidR="008476AD" w:rsidRDefault="008476AD" w:rsidP="008476AD">
      <w:pPr>
        <w:rPr>
          <w:rFonts w:hint="cs"/>
          <w:rtl/>
        </w:rPr>
      </w:pPr>
    </w:p>
    <w:sdt>
      <w:sdtPr>
        <w:rPr>
          <w:rFonts w:hint="cs"/>
          <w:rtl/>
        </w:rPr>
        <w:alias w:val="דובר"/>
        <w:tag w:val="&lt;ID&gt;0&lt;/ID&gt;&lt;Name&gt;איילת וסרמן&lt;/Name&gt;&lt;Data&gt;איילת וסרמן&lt;/Data&gt;&lt;Shortcut&gt;איוס&lt;/Shortcut&gt;&lt;MemberID&gt;&lt;/MemberID&gt;"/>
        <w:id w:val="-1135487993"/>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איילת וסרמן</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באחד הדיונים כבר קבעת "חמש שנים". </w:t>
      </w:r>
      <w:bookmarkStart w:id="5707" w:name="_ETM_Q1_19490526"/>
      <w:bookmarkEnd w:id="5707"/>
    </w:p>
    <w:p w:rsidR="008476AD" w:rsidRDefault="008476AD" w:rsidP="008476AD">
      <w:pPr>
        <w:rPr>
          <w:rFonts w:hint="cs"/>
          <w:rt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ממש לא, לא נכון.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1525316687"/>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דיסקוטק אמרנו שהוא רגיש מאוד.</w:t>
      </w:r>
    </w:p>
    <w:p w:rsidR="008476AD" w:rsidRDefault="008476AD" w:rsidP="008476AD">
      <w:pPr>
        <w:rPr>
          <w:rFonts w:hint="cs"/>
          <w:rtl/>
        </w:rPr>
      </w:pPr>
    </w:p>
    <w:sdt>
      <w:sdtPr>
        <w:rPr>
          <w:rFonts w:hint="cs"/>
          <w:rtl/>
        </w:rPr>
        <w:alias w:val="דובר"/>
        <w:tag w:val="&lt;ID&gt;0&lt;/ID&gt;&lt;Name&gt;טל ימיני&lt;/Name&gt;&lt;Data&gt;טל ימיני&lt;/Data&gt;&lt;Shortcut&gt;טלימ&lt;/Shortcut&gt;&lt;MemberID&gt;&lt;/MemberID&gt;"/>
        <w:id w:val="-19762745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היה דיון על </w:t>
      </w:r>
      <w:bookmarkStart w:id="5708" w:name="_ETM_Q1_19497084"/>
      <w:bookmarkEnd w:id="5708"/>
      <w:r>
        <w:rPr>
          <w:rFonts w:hint="cs"/>
          <w:rtl/>
        </w:rPr>
        <w:t xml:space="preserve">המסלול, לא על התוקף.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טל ימיני, עד כמה קשה לך להאריך פה מ-"שלוש שנים" ל-"חמש שנים"?</w:t>
      </w:r>
    </w:p>
    <w:p w:rsidR="008476AD" w:rsidRDefault="008476AD" w:rsidP="008476AD">
      <w:pPr>
        <w:rPr>
          <w:rFonts w:hint="cs"/>
          <w:rt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מאוד לא רגועים בדיסקוטקים ויש לנו המון המון אירועים שם. ושוב, בחוסר הוודאות </w:t>
      </w:r>
      <w:bookmarkStart w:id="5709" w:name="_ETM_Q1_19511423"/>
      <w:bookmarkEnd w:id="5709"/>
      <w:r>
        <w:rPr>
          <w:rFonts w:hint="cs"/>
          <w:rtl/>
        </w:rPr>
        <w:t>של האכיפה שקיימת היום – אם כל האכיפה תהיה פרפקט והכול טוב אפשר בהמשך להאריך תוקף. לגבי הקלות, כפי שאמרנו, לא צריך אישורים</w:t>
      </w:r>
      <w:bookmarkStart w:id="5710" w:name="_ETM_Q1_19521989"/>
      <w:bookmarkEnd w:id="5710"/>
      <w:r>
        <w:rPr>
          <w:rFonts w:hint="cs"/>
          <w:rtl/>
        </w:rPr>
        <w:t xml:space="preserve"> של אף אחד. אנחנו נותנים הקלות לעסקים בהרבה דברים, יורדים מפריטים, מקלים, עושים מדרגות בתוך הפריטים מיוזמתנו במסגרת </w:t>
      </w:r>
      <w:r>
        <w:t>RIAA</w:t>
      </w:r>
      <w:r>
        <w:rPr>
          <w:rFonts w:hint="cs"/>
          <w:rtl/>
        </w:rPr>
        <w:t xml:space="preserve">, במסגרת העבודה </w:t>
      </w:r>
      <w:bookmarkStart w:id="5711" w:name="_ETM_Q1_19531716"/>
      <w:bookmarkEnd w:id="5711"/>
      <w:r>
        <w:rPr>
          <w:rFonts w:hint="cs"/>
          <w:rtl/>
        </w:rPr>
        <w:t>השוטפת.</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958412781"/>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color w:val="000000"/>
          <w:rtl/>
        </w:rPr>
      </w:pPr>
    </w:p>
    <w:p w:rsidR="008476AD" w:rsidRDefault="008476AD" w:rsidP="008476AD">
      <w:pPr>
        <w:rPr>
          <w:rFonts w:hint="cs"/>
          <w:rtl/>
        </w:rPr>
      </w:pPr>
      <w:r>
        <w:rPr>
          <w:rFonts w:hint="cs"/>
          <w:rtl/>
        </w:rPr>
        <w:t xml:space="preserve">טוב, בסדר – שלוש שנים. </w:t>
      </w:r>
    </w:p>
    <w:p w:rsidR="008476AD" w:rsidRDefault="008476AD" w:rsidP="008476AD">
      <w:pPr>
        <w:rPr>
          <w:rFonts w:hint="cs"/>
          <w:rtl/>
        </w:rPr>
      </w:pPr>
      <w:bookmarkStart w:id="5712" w:name="_ETM_Q1_19533603"/>
      <w:bookmarkEnd w:id="5712"/>
    </w:p>
    <w:p w:rsidR="008476AD" w:rsidRDefault="008476AD" w:rsidP="008476AD">
      <w:pPr>
        <w:rPr>
          <w:rFonts w:hint="cs"/>
          <w:rtl/>
        </w:rPr>
      </w:pPr>
      <w:bookmarkStart w:id="5713" w:name="_ETM_Q1_19533864"/>
      <w:bookmarkEnd w:id="5713"/>
      <w:r>
        <w:rPr>
          <w:rFonts w:hint="cs"/>
          <w:rtl/>
        </w:rPr>
        <w:t>מה זה "משחקים" בסעיף 2ב'?</w:t>
      </w:r>
    </w:p>
    <w:p w:rsidR="008476AD" w:rsidRDefault="008476AD" w:rsidP="008476AD">
      <w:pPr>
        <w:rPr>
          <w:rFonts w:hint="cs"/>
          <w:rtl/>
        </w:rPr>
      </w:pPr>
    </w:p>
    <w:sdt>
      <w:sdtPr>
        <w:rPr>
          <w:rFonts w:hint="cs"/>
          <w:rtl/>
        </w:rPr>
        <w:alias w:val="דובר"/>
        <w:tag w:val="&lt;ID&gt;0&lt;/ID&gt;&lt;Name&gt;טל ימיני&lt;/Name&gt;&lt;Data&gt;טל ימיני&lt;/Data&gt;&lt;Shortcut&gt;טלימ&lt;/Shortcut&gt;&lt;MemberID&gt;&lt;/MemberID&gt;"/>
        <w:id w:val="-1780023592"/>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טל ימיני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כל סוגי המשחקים – דווקא לזה יש</w:t>
      </w:r>
      <w:bookmarkStart w:id="5714" w:name="_ETM_Q1_19546491"/>
      <w:bookmarkEnd w:id="5714"/>
      <w:r>
        <w:rPr>
          <w:rFonts w:hint="cs"/>
          <w:rtl/>
        </w:rPr>
        <w:t xml:space="preserve"> הגדרה: משחקי סנוקר, משחקים של מכונות הימורים של 5 שקלים או של </w:t>
      </w:r>
      <w:bookmarkStart w:id="5715" w:name="_ETM_Q1_19553704"/>
      <w:bookmarkEnd w:id="5715"/>
      <w:r>
        <w:rPr>
          <w:rFonts w:hint="cs"/>
          <w:rtl/>
        </w:rPr>
        <w:t xml:space="preserve">יותר, משחקי קלפים למיניהם וכולי.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סנוקר, ביליארד. מה הבעיה איתם?</w:t>
      </w:r>
    </w:p>
    <w:p w:rsidR="008476AD" w:rsidRDefault="008476AD" w:rsidP="008476AD">
      <w:pPr>
        <w:rPr>
          <w:rFonts w:hint="cs"/>
          <w:rt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זה גם אלה וגם כל מיני מכונות למיניהן.</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כמה עסקים יש שם?</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יש את הביקורת.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באיזה פריט?</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7.6.</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בכל שנה אתה יכול להיות שם. </w:t>
      </w:r>
    </w:p>
    <w:p w:rsidR="008476AD" w:rsidRDefault="008476AD" w:rsidP="008476AD">
      <w:pPr>
        <w:rPr>
          <w:rFonts w:hint="cs"/>
          <w:rtl/>
        </w:rPr>
      </w:pPr>
    </w:p>
    <w:p w:rsidR="008476AD" w:rsidRDefault="008476AD" w:rsidP="008476AD">
      <w:pPr>
        <w:pStyle w:val="a5"/>
        <w:keepNext/>
        <w:rPr>
          <w:rFonts w:hint="cs"/>
          <w:rtl/>
        </w:rPr>
      </w:pPr>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בחידוש זה ייקח לו בדיוק דקה. אין הרבה כאלה. </w:t>
      </w:r>
    </w:p>
    <w:p w:rsidR="008476AD" w:rsidRDefault="008476AD" w:rsidP="008476AD">
      <w:pPr>
        <w:rPr>
          <w:rFonts w:hint="cs"/>
          <w:rtl/>
        </w:rPr>
      </w:pPr>
    </w:p>
    <w:sdt>
      <w:sdtPr>
        <w:rPr>
          <w:rFonts w:hint="cs"/>
          <w:rtl/>
        </w:rPr>
        <w:alias w:val="דובר"/>
        <w:tag w:val="&lt;ID&gt;0&lt;/ID&gt;&lt;Name&gt;חוה מונדרוביץ&lt;/Name&gt;&lt;Data&gt;חוה מונדרוביץ&lt;/Data&gt;&lt;Shortcut&gt;חומו&lt;/Shortcut&gt;&lt;MemberID&gt;&lt;/MemberID&gt;"/>
        <w:id w:val="-2041581487"/>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חוה מונדרוביץ</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בכל קניון יש לך כזה.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550 מקומות, כך כתוב בסוגריים, זה מספר העסקים. לא נורא, </w:t>
      </w:r>
      <w:bookmarkStart w:id="5716" w:name="_ETM_Q1_19588445"/>
      <w:bookmarkEnd w:id="5716"/>
      <w:r>
        <w:rPr>
          <w:rFonts w:hint="cs"/>
          <w:rtl/>
        </w:rPr>
        <w:t xml:space="preserve">בסדר. </w:t>
      </w:r>
    </w:p>
    <w:p w:rsidR="008476AD" w:rsidRDefault="008476AD" w:rsidP="008476AD">
      <w:pPr>
        <w:rPr>
          <w:rFonts w:hint="cs"/>
          <w:rtl/>
        </w:rPr>
      </w:pPr>
    </w:p>
    <w:p w:rsidR="008476AD" w:rsidRDefault="008476AD" w:rsidP="008476AD">
      <w:pPr>
        <w:pStyle w:val="a5"/>
        <w:keepNext/>
        <w:rPr>
          <w:rFonts w:hint="cs"/>
          <w:rtl/>
        </w:rPr>
      </w:pPr>
      <w:r>
        <w:rPr>
          <w:rFonts w:hint="cs"/>
          <w:rtl/>
        </w:rPr>
        <w:t>נתנאל היימן: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בפריט 10.7ג' – "ייצור בלוקים ושיש".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אין לי פה את פריט 10.7ג'. כנראה הוא "חמש שנים". כמה הוא היום?</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"עשר שנים". </w:t>
      </w:r>
    </w:p>
    <w:p w:rsidR="008476AD" w:rsidRDefault="008476AD" w:rsidP="008476AD">
      <w:pPr>
        <w:rPr>
          <w:rFonts w:hint="cs"/>
          <w:rtl/>
        </w:rPr>
      </w:pPr>
    </w:p>
    <w:sdt>
      <w:sdtPr>
        <w:rPr>
          <w:rFonts w:hint="cs"/>
          <w:rtl/>
        </w:rPr>
        <w:alias w:val="דובר"/>
        <w:tag w:val="&lt;ID&gt;0&lt;/ID&gt;&lt;Name&gt;שי עג'מי&lt;/Name&gt;&lt;Data&gt;שי עג'מי&lt;/Data&gt;&lt;Shortcut&gt;שיעג&lt;/Shortcut&gt;&lt;MemberID&gt;&lt;/MemberID&gt;"/>
        <w:id w:val="-916243556"/>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שי עג'מי ליבוביץ:</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זה ירד ל-"חמש שנים"</w:t>
      </w:r>
      <w:bookmarkStart w:id="5717" w:name="_ETM_Q1_19624381"/>
      <w:bookmarkEnd w:id="5717"/>
      <w:r>
        <w:rPr>
          <w:rFonts w:hint="cs"/>
          <w:rtl/>
        </w:rPr>
        <w:t xml:space="preserve"> על פי החלטת הממשלה.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"חמש שנים" או "עשר שנים"? לא </w:t>
      </w:r>
      <w:bookmarkStart w:id="5718" w:name="_ETM_Q1_19631727"/>
      <w:bookmarkEnd w:id="5718"/>
      <w:r>
        <w:rPr>
          <w:rFonts w:hint="cs"/>
          <w:rtl/>
        </w:rPr>
        <w:t xml:space="preserve">משנה, תחכה לתור שלך. </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בפריט 4.8 – "משקאות משכרים" – גם </w:t>
      </w:r>
      <w:bookmarkStart w:id="5719" w:name="_ETM_Q1_19626886"/>
      <w:bookmarkEnd w:id="5719"/>
      <w:r>
        <w:rPr>
          <w:rFonts w:hint="cs"/>
          <w:rtl/>
        </w:rPr>
        <w:t xml:space="preserve">השאירו "שלוש שנים". </w:t>
      </w:r>
    </w:p>
    <w:p w:rsidR="008476AD" w:rsidRDefault="008476AD" w:rsidP="008476AD">
      <w:pPr>
        <w:rPr>
          <w:rFonts w:hint="cs"/>
          <w:rtl/>
        </w:rPr>
      </w:pPr>
    </w:p>
    <w:sdt>
      <w:sdtPr>
        <w:rPr>
          <w:rFonts w:hint="cs"/>
          <w:rtl/>
        </w:rPr>
        <w:alias w:val="יור"/>
        <w:tag w:val="&lt;ID&gt;5296&lt;/ID&gt;&lt;Name&gt;יואב קיש - יו&quot;רַ&lt;/Name&gt;&lt;Data&gt;יואב קיש&lt;/Data&gt;&lt;Shortcut&gt;יוקי&lt;/Shortcut&gt;"/>
        <w:id w:val="-833226449"/>
        <w:placeholder>
          <w:docPart w:val="AD222C1E928F461195198D9572EA9F98"/>
        </w:placeholder>
      </w:sdtPr>
      <w:sdtContent>
        <w:p w:rsidR="008476AD" w:rsidRDefault="008476AD" w:rsidP="008476AD">
          <w:pPr>
            <w:pStyle w:val="af8"/>
            <w:keepNext/>
            <w:rPr>
              <w:rFonts w:hint="cs"/>
              <w:rtl/>
            </w:rPr>
          </w:pPr>
          <w:r>
            <w:rPr>
              <w:rStyle w:val="aff"/>
              <w:rFonts w:hint="cs"/>
              <w:color w:val="000000"/>
              <w:rtl/>
            </w:rPr>
            <w:t>היו"ר יואב קיש</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משקאות – זה פאב?</w:t>
      </w:r>
    </w:p>
    <w:p w:rsidR="008476AD" w:rsidRDefault="008476AD" w:rsidP="008476AD">
      <w:pPr>
        <w:rPr>
          <w:rFonts w:hint="cs"/>
          <w:rtl/>
        </w:rPr>
      </w:pPr>
    </w:p>
    <w:p w:rsidR="008476AD" w:rsidRDefault="008476AD" w:rsidP="008476AD">
      <w:pPr>
        <w:pStyle w:val="a5"/>
        <w:keepNext/>
        <w:rPr>
          <w:rFonts w:hint="cs"/>
          <w:rtl/>
        </w:rPr>
      </w:pPr>
      <w:r>
        <w:rPr>
          <w:rFonts w:hint="cs"/>
          <w:rtl/>
        </w:rPr>
        <w:t>חוה מונדרוביץ: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פאב – עלה ל-"שלוש שנים". אני רוצה שיהיה "חמש שנים". אני לא מבין למה לא. יש לנו הרבה מאוד עסקים כאלה. פאב יהיה "חמש שנים"</w:t>
      </w:r>
      <w:bookmarkStart w:id="5720" w:name="_ETM_Q1_19643997"/>
      <w:bookmarkEnd w:id="5720"/>
      <w:r>
        <w:rPr>
          <w:rFonts w:hint="cs"/>
          <w:rtl/>
        </w:rPr>
        <w:t xml:space="preserve">, אני כבר אומר. </w:t>
      </w:r>
    </w:p>
    <w:p w:rsidR="008476AD" w:rsidRDefault="008476AD" w:rsidP="008476AD">
      <w:pPr>
        <w:rPr>
          <w:rFonts w:hint="cs"/>
          <w:rtl/>
        </w:rPr>
      </w:pPr>
      <w:r>
        <w:rPr>
          <w:rFonts w:hint="cs"/>
          <w:rtl/>
        </w:rPr>
        <w:t xml:space="preserve"> </w:t>
      </w:r>
    </w:p>
    <w:p w:rsidR="008476AD" w:rsidRDefault="008476AD" w:rsidP="008476AD">
      <w:pPr>
        <w:rPr>
          <w:rFonts w:hint="cs"/>
          <w:rtl/>
        </w:rPr>
      </w:pPr>
      <w:r>
        <w:rPr>
          <w:rFonts w:hint="cs"/>
          <w:rtl/>
        </w:rPr>
        <w:t xml:space="preserve">"אטליז – מכירת בשר, עופות" </w:t>
      </w:r>
      <w:bookmarkStart w:id="5721" w:name="_ETM_Q1_19652364"/>
      <w:bookmarkEnd w:id="5721"/>
      <w:r>
        <w:rPr>
          <w:rFonts w:hint="cs"/>
          <w:rtl/>
        </w:rPr>
        <w:t xml:space="preserve">– עכשיו ניכנס לסוגיית האטליז. אנשי משרד הבריאות, תסבירו, אז נשמע את הציבור ואז נסביר לכם למה זה חשוב. תמשיך, בבקשה. </w:t>
      </w:r>
    </w:p>
    <w:p w:rsidR="008476AD" w:rsidRDefault="008476AD" w:rsidP="008476AD">
      <w:pPr>
        <w:rPr>
          <w:rFonts w:hint="cs"/>
          <w:rtl/>
        </w:rPr>
      </w:pPr>
    </w:p>
    <w:p w:rsidR="008476AD" w:rsidRDefault="008476AD" w:rsidP="008476AD">
      <w:pPr>
        <w:rPr>
          <w:rFonts w:hint="cs"/>
          <w:rtl/>
        </w:rPr>
      </w:pPr>
      <w:r>
        <w:rPr>
          <w:rFonts w:hint="cs"/>
          <w:rtl/>
        </w:rPr>
        <w:t>נתחיל בזה שיש</w:t>
      </w:r>
      <w:bookmarkStart w:id="5722" w:name="_ETM_Q1_19663782"/>
      <w:bookmarkEnd w:id="5722"/>
      <w:r>
        <w:rPr>
          <w:rFonts w:hint="cs"/>
          <w:rtl/>
        </w:rPr>
        <w:t xml:space="preserve"> שלושה סוגי אטליזים. </w:t>
      </w:r>
    </w:p>
    <w:p w:rsidR="008476AD" w:rsidRDefault="008476AD" w:rsidP="008476AD">
      <w:pPr>
        <w:rPr>
          <w:rFonts w:hint="cs"/>
          <w:rtl/>
        </w:rPr>
      </w:pPr>
    </w:p>
    <w:p w:rsidR="008476AD" w:rsidRDefault="008476AD" w:rsidP="008476AD">
      <w:pPr>
        <w:pStyle w:val="a5"/>
        <w:keepNext/>
        <w:rPr>
          <w:rFonts w:hint="cs"/>
          <w:rtl/>
        </w:rPr>
      </w:pPr>
      <w:r>
        <w:rPr>
          <w:rFonts w:hint="cs"/>
          <w:rtl/>
        </w:rPr>
        <w:t>שי פלד:</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ד"ר שי פלד מארגון הווטרינרים ברשויות </w:t>
      </w:r>
      <w:bookmarkStart w:id="5723" w:name="_ETM_Q1_19681617"/>
      <w:bookmarkEnd w:id="5723"/>
      <w:r>
        <w:rPr>
          <w:rFonts w:hint="cs"/>
          <w:rtl/>
        </w:rPr>
        <w:t xml:space="preserve">המקומיות.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חשבתי שהוא עובד שלכם. אז עמיר יצחקי, בבקשה. </w:t>
      </w:r>
    </w:p>
    <w:p w:rsidR="008476AD" w:rsidRDefault="008476AD" w:rsidP="008476AD">
      <w:pPr>
        <w:rPr>
          <w:rFonts w:hint="cs"/>
          <w:rtl/>
        </w:rPr>
      </w:pPr>
    </w:p>
    <w:p w:rsidR="008476AD" w:rsidRDefault="008476AD" w:rsidP="008476AD">
      <w:pPr>
        <w:pStyle w:val="a5"/>
        <w:keepNext/>
        <w:rPr>
          <w:rFonts w:hint="cs"/>
          <w:rtl/>
        </w:rPr>
      </w:pPr>
      <w:r>
        <w:rPr>
          <w:rFonts w:hint="cs"/>
          <w:rtl/>
        </w:rPr>
        <w:t>שי פלד:</w:t>
      </w:r>
    </w:p>
    <w:p w:rsidR="008476AD" w:rsidRDefault="008476AD" w:rsidP="008476AD">
      <w:pPr>
        <w:pStyle w:val="KeepWithNext"/>
        <w:rPr>
          <w:rFonts w:hint="cs"/>
          <w:rtl/>
        </w:rPr>
      </w:pPr>
    </w:p>
    <w:p w:rsidR="008476AD" w:rsidRDefault="008476AD" w:rsidP="008476AD">
      <w:pPr>
        <w:rPr>
          <w:rFonts w:hint="cs"/>
          <w:rtl/>
        </w:rPr>
      </w:pPr>
      <w:r>
        <w:rPr>
          <w:rFonts w:hint="cs"/>
          <w:rtl/>
        </w:rPr>
        <w:t>אנחנו משתפים פעולה.</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139501396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הייתה החלטה, לבקשת משרד הבריאות, של הוועדה הבין-משרדית לרישוי עסקים לפיצול הפריט של </w:t>
      </w:r>
      <w:bookmarkStart w:id="5724" w:name="_ETM_Q1_19706400"/>
      <w:bookmarkEnd w:id="5724"/>
      <w:r>
        <w:rPr>
          <w:rFonts w:hint="cs"/>
          <w:rtl/>
        </w:rPr>
        <w:t xml:space="preserve">אטליז לשלושה תתי פריטים. פריט אחד זה אטליז ברמת סיכון נמוכה, שמוכר מוצרים ארוזים טריים שמגיעים ממפעל או ממשחטה מאושרים. זה פריט שתוקף הרישיון שלו הוא חמש שנים.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עכשיו מעלים ל-"חמש שנים"?</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הוא יהיה "חמש </w:t>
      </w:r>
      <w:bookmarkStart w:id="5725" w:name="_ETM_Q1_19740147"/>
      <w:bookmarkEnd w:id="5725"/>
      <w:r>
        <w:rPr>
          <w:rFonts w:hint="cs"/>
          <w:rtl/>
        </w:rPr>
        <w:t xml:space="preserve">שנים".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את זה אתם מכירים?</w:t>
      </w:r>
    </w:p>
    <w:p w:rsidR="008476AD" w:rsidRDefault="008476AD" w:rsidP="008476AD">
      <w:pPr>
        <w:rPr>
          <w:rFonts w:hint="cs"/>
          <w:rtl/>
        </w:rPr>
      </w:pPr>
    </w:p>
    <w:sdt>
      <w:sdtPr>
        <w:rPr>
          <w:rFonts w:hint="cs"/>
          <w:rtl/>
        </w:rPr>
        <w:alias w:val="דובר"/>
        <w:tag w:val="&lt;ID&gt;0&lt;/ID&gt;&lt;Name&gt;רוני סורקיס&lt;/Name&gt;&lt;Data&gt;רוני סורקיס&lt;/Data&gt;&lt;Shortcut&gt;רוסי&lt;/Shortcut&gt;&lt;MemberID&gt;&lt;/MemberID&gt;"/>
        <w:id w:val="198676808"/>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רוני סורקיס</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מכירים את הרצון של משרד הבריאות לנקוב בשמות שונים לאטליזים לפי </w:t>
      </w:r>
      <w:bookmarkStart w:id="5726" w:name="_ETM_Q1_19754832"/>
      <w:bookmarkEnd w:id="5726"/>
      <w:r>
        <w:rPr>
          <w:rFonts w:hint="cs"/>
          <w:rtl/>
        </w:rPr>
        <w:t xml:space="preserve">סוגי פעילות.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את ה-"חמש שנים" הזה הכרתם?</w:t>
      </w:r>
    </w:p>
    <w:p w:rsidR="008476AD" w:rsidRDefault="008476AD" w:rsidP="008476AD">
      <w:pPr>
        <w:rPr>
          <w:rFonts w:hint="cs"/>
          <w:rtl/>
        </w:rPr>
      </w:pPr>
    </w:p>
    <w:p w:rsidR="008476AD" w:rsidRDefault="008476AD" w:rsidP="008476AD">
      <w:pPr>
        <w:pStyle w:val="a5"/>
        <w:keepNext/>
        <w:rPr>
          <w:rFonts w:hint="cs"/>
          <w:rtl/>
        </w:rPr>
      </w:pPr>
      <w:r>
        <w:rPr>
          <w:rFonts w:hint="cs"/>
          <w:rtl/>
        </w:rPr>
        <w:t>רוני סורקיס:</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אז הנה, כי עד היום זה היה </w:t>
      </w:r>
      <w:bookmarkStart w:id="5727" w:name="_ETM_Q1_19756036"/>
      <w:bookmarkEnd w:id="5727"/>
      <w:r>
        <w:rPr>
          <w:rFonts w:hint="cs"/>
          <w:rtl/>
        </w:rPr>
        <w:t>"שנה". עוד לא קרה הפיצול?</w:t>
      </w:r>
    </w:p>
    <w:p w:rsidR="008476AD" w:rsidRDefault="008476AD" w:rsidP="008476AD">
      <w:pPr>
        <w:rPr>
          <w:rFonts w:hint="cs"/>
          <w:rtl/>
        </w:rPr>
      </w:pPr>
    </w:p>
    <w:sdt>
      <w:sdtPr>
        <w:rPr>
          <w:rFonts w:hint="cs"/>
          <w:rtl/>
        </w:rPr>
        <w:alias w:val="דובר"/>
        <w:tag w:val="&lt;ID&gt;0&lt;/ID&gt;&lt;Name&gt;עמיר יצחקי&lt;/Name&gt;&lt;Data&gt;עמיר יצחקי&lt;/Data&gt;&lt;Shortcut&gt;עמיצ&lt;/Shortcut&gt;&lt;MemberID&gt;&lt;/MemberID&gt;"/>
        <w:id w:val="-1099021001"/>
        <w:placeholder>
          <w:docPart w:val="AD222C1E928F461195198D9572EA9F98"/>
        </w:placeholder>
      </w:sdtPr>
      <w:sdtContent>
        <w:p w:rsidR="008476AD" w:rsidRDefault="008476AD" w:rsidP="008476AD">
          <w:pPr>
            <w:pStyle w:val="a5"/>
            <w:keepNext/>
            <w:rPr>
              <w:rFonts w:hint="cs"/>
              <w:rtl/>
            </w:rPr>
          </w:pPr>
          <w:r>
            <w:rPr>
              <w:rStyle w:val="aff"/>
              <w:rFonts w:hint="cs"/>
              <w:color w:val="000000"/>
              <w:rtl/>
            </w:rPr>
            <w:t>עמיר יצחקי</w:t>
          </w:r>
          <w:r>
            <w:rPr>
              <w:rFonts w:hint="cs"/>
              <w:color w:val="000000"/>
              <w:rtl/>
            </w:rPr>
            <w:t>:</w:t>
          </w:r>
        </w:p>
      </w:sdtContent>
    </w:sdt>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יקרה עכשיו בשינויים.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כלומר, הוא עדיין "שנה" במצב הקיים. </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במצב הקיים יש רק פריט אחד</w:t>
      </w:r>
      <w:bookmarkStart w:id="5728" w:name="_ETM_Q1_19771896"/>
      <w:bookmarkEnd w:id="5728"/>
      <w:r>
        <w:rPr>
          <w:rFonts w:hint="cs"/>
          <w:rtl/>
        </w:rPr>
        <w:t xml:space="preserve"> לכל סוגי האטליזים. עכשיו אנחנו מדברים על פיצול הפריט במסגרת התיקון הזה.</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במסגרת הפשוטה, כפי שהגדרת, שזה בשר שמגיע ארוז, מוכן ואין בו עיבוד בשטח- - -</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אין טיפול במזון באטליז הזה, כלומר הוא מוכר את </w:t>
      </w:r>
      <w:bookmarkStart w:id="5729" w:name="_ETM_Q1_19783955"/>
      <w:bookmarkEnd w:id="5729"/>
      <w:r>
        <w:rPr>
          <w:rFonts w:hint="cs"/>
          <w:rtl/>
        </w:rPr>
        <w:t>האריזות שהוא מקבל. זה יהיה "חמש שנים".</w:t>
      </w:r>
    </w:p>
    <w:p w:rsidR="008476AD" w:rsidRDefault="008476AD" w:rsidP="008476AD">
      <w:pPr>
        <w:rPr>
          <w:rFonts w:hint="cs"/>
          <w:rtl/>
        </w:rPr>
      </w:pPr>
    </w:p>
    <w:p w:rsidR="008476AD" w:rsidRDefault="008476AD" w:rsidP="008476AD">
      <w:pPr>
        <w:pStyle w:val="af7"/>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למה "חמש שנים"? למה לא "עשר שנים"?</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תיכף נראה. </w:t>
      </w:r>
    </w:p>
    <w:p w:rsidR="008476AD" w:rsidRDefault="008476AD" w:rsidP="008476AD">
      <w:pPr>
        <w:rPr>
          <w:rFonts w:hint="cs"/>
          <w:rtl/>
        </w:rPr>
      </w:pPr>
    </w:p>
    <w:p w:rsidR="008476AD" w:rsidRDefault="008476AD" w:rsidP="008476AD">
      <w:pPr>
        <w:pStyle w:val="a5"/>
        <w:keepNext/>
        <w:rPr>
          <w:rFonts w:hint="cs"/>
          <w:rtl/>
        </w:rPr>
      </w:pPr>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קודם תנו לי להציג. </w:t>
      </w:r>
      <w:bookmarkStart w:id="5730" w:name="_ETM_Q1_19800298"/>
      <w:bookmarkEnd w:id="5730"/>
    </w:p>
    <w:p w:rsidR="008476AD" w:rsidRDefault="008476AD" w:rsidP="008476AD">
      <w:pPr>
        <w:rPr>
          <w:rFonts w:hint="cs"/>
          <w:rtl/>
        </w:rPr>
      </w:pPr>
      <w:bookmarkStart w:id="5731" w:name="_ETM_Q1_19800563"/>
      <w:bookmarkEnd w:id="5731"/>
    </w:p>
    <w:p w:rsidR="008476AD" w:rsidRDefault="008476AD" w:rsidP="008476AD">
      <w:pPr>
        <w:rPr>
          <w:rFonts w:hint="cs"/>
          <w:rtl/>
        </w:rPr>
      </w:pPr>
      <w:r>
        <w:rPr>
          <w:rFonts w:hint="cs"/>
          <w:rtl/>
        </w:rPr>
        <w:t xml:space="preserve">אחר כך </w:t>
      </w:r>
      <w:bookmarkStart w:id="5732" w:name="_ETM_Q1_19801514"/>
      <w:bookmarkEnd w:id="5732"/>
      <w:r>
        <w:rPr>
          <w:rFonts w:hint="cs"/>
          <w:rtl/>
        </w:rPr>
        <w:t xml:space="preserve">יש את הפריט הקלאסי של האטליז, שבו הוא מקבל עופות, </w:t>
      </w:r>
      <w:bookmarkStart w:id="5733" w:name="_ETM_Q1_19807122"/>
      <w:bookmarkEnd w:id="5733"/>
      <w:r>
        <w:rPr>
          <w:rFonts w:hint="cs"/>
          <w:rtl/>
        </w:rPr>
        <w:t xml:space="preserve">חותך אותם, אורז אותם לעיני הלקוח. זה יכול להיות גם בשר.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בואו נעשה כך:</w:t>
      </w:r>
      <w:bookmarkStart w:id="5734" w:name="_ETM_Q1_19822074"/>
      <w:bookmarkEnd w:id="5734"/>
      <w:r>
        <w:rPr>
          <w:rFonts w:hint="cs"/>
          <w:rtl/>
        </w:rPr>
        <w:t xml:space="preserve"> האוכל ייגמר בעוד רגע. בואו נעשה הפסקה. חוה מונדרוביץ, בדיון על האטליזים אני משחרר אותך. ניפגש כאן ב-21:00.</w:t>
      </w:r>
    </w:p>
    <w:p w:rsidR="008476AD" w:rsidRDefault="008476AD" w:rsidP="008476AD">
      <w:pPr>
        <w:rPr>
          <w:rFonts w:hint="cs"/>
          <w:rtl/>
        </w:rPr>
      </w:pPr>
    </w:p>
    <w:p w:rsidR="008476AD" w:rsidRDefault="008476AD" w:rsidP="008476AD">
      <w:pPr>
        <w:pStyle w:val="afc"/>
        <w:keepNext/>
        <w:rPr>
          <w:rFonts w:hint="cs"/>
          <w:rtl/>
        </w:rPr>
      </w:pPr>
      <w:r>
        <w:rPr>
          <w:rFonts w:hint="cs"/>
          <w:rtl/>
        </w:rPr>
        <w:t>(הישיבה נפסקה בשעה 20:30 ונתחדשה בשעה 21:05)</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rPr>
          <w:rFonts w:hint="cs"/>
          <w:rtl/>
        </w:rPr>
      </w:pPr>
    </w:p>
    <w:p w:rsidR="008476AD" w:rsidRDefault="008476AD" w:rsidP="008476AD">
      <w:pPr>
        <w:rPr>
          <w:rFonts w:hint="cs"/>
          <w:rtl/>
        </w:rPr>
      </w:pPr>
      <w:r>
        <w:rPr>
          <w:rFonts w:hint="cs"/>
          <w:rtl/>
        </w:rPr>
        <w:t>אני פותח את הישיבה.</w:t>
      </w:r>
    </w:p>
    <w:p w:rsidR="008476AD" w:rsidRDefault="008476AD" w:rsidP="008476AD">
      <w:pPr>
        <w:rPr>
          <w:rFonts w:hint="cs"/>
          <w:rtl/>
        </w:rPr>
      </w:pPr>
    </w:p>
    <w:p w:rsidR="008476AD" w:rsidRDefault="008476AD" w:rsidP="008476AD">
      <w:pPr>
        <w:rPr>
          <w:rFonts w:hint="cs"/>
          <w:rtl/>
        </w:rPr>
      </w:pPr>
      <w:bookmarkStart w:id="5735" w:name="_ETM_Q1_304687"/>
      <w:bookmarkEnd w:id="5735"/>
      <w:r>
        <w:rPr>
          <w:rFonts w:hint="cs"/>
          <w:rtl/>
        </w:rPr>
        <w:t xml:space="preserve">אנחנו תכף להמשך </w:t>
      </w:r>
      <w:bookmarkStart w:id="5736" w:name="_ETM_Q1_309884"/>
      <w:bookmarkEnd w:id="5736"/>
      <w:r>
        <w:rPr>
          <w:rFonts w:hint="cs"/>
          <w:rtl/>
        </w:rPr>
        <w:t>ההקראה ונקריא רציף עד הסוף. משרד הפנים, כל השינ</w:t>
      </w:r>
      <w:bookmarkStart w:id="5737" w:name="_ETM_Q1_320040"/>
      <w:bookmarkEnd w:id="5737"/>
      <w:r>
        <w:rPr>
          <w:rFonts w:hint="cs"/>
          <w:rtl/>
        </w:rPr>
        <w:t xml:space="preserve">ויים שעשינו עכשיו, יידחה ליום שלישי, מה שדיברנו </w:t>
      </w:r>
      <w:bookmarkStart w:id="5738" w:name="_ETM_Q1_321173"/>
      <w:bookmarkEnd w:id="5738"/>
      <w:r>
        <w:rPr>
          <w:rFonts w:hint="cs"/>
          <w:rtl/>
        </w:rPr>
        <w:t>עם המשטרה על האטליזים אבל אמרנו שכל נותני האישורים נת</w:t>
      </w:r>
      <w:bookmarkStart w:id="5739" w:name="_ETM_Q1_326949"/>
      <w:bookmarkEnd w:id="5739"/>
      <w:r>
        <w:rPr>
          <w:rFonts w:hint="cs"/>
          <w:rtl/>
        </w:rPr>
        <w:t>נו את אישורם. זה מה שקרה כאן על השולחן ואז בעצם ז ה לא מצריך את מה שנקרא תיקון החוק.</w:t>
      </w:r>
    </w:p>
    <w:p w:rsidR="008476AD" w:rsidRDefault="008476AD" w:rsidP="008476AD">
      <w:pPr>
        <w:rPr>
          <w:rFonts w:hint="cs"/>
          <w:rtl/>
        </w:rPr>
      </w:pPr>
    </w:p>
    <w:p w:rsidR="008476AD" w:rsidRDefault="008476AD" w:rsidP="008476AD">
      <w:pPr>
        <w:rPr>
          <w:rFonts w:hint="cs"/>
          <w:rtl/>
        </w:rPr>
      </w:pPr>
      <w:bookmarkStart w:id="5740" w:name="_ETM_Q1_338590"/>
      <w:bookmarkEnd w:id="5740"/>
      <w:r>
        <w:rPr>
          <w:rFonts w:hint="cs"/>
          <w:rtl/>
        </w:rPr>
        <w:t xml:space="preserve">אני כן מבקש שתביאו ליום </w:t>
      </w:r>
      <w:bookmarkStart w:id="5741" w:name="_ETM_Q1_340409"/>
      <w:bookmarkEnd w:id="5741"/>
      <w:r>
        <w:rPr>
          <w:rFonts w:hint="cs"/>
          <w:rtl/>
        </w:rPr>
        <w:t xml:space="preserve">שלישי סיכום מחודש של כל הדברים שאמרנו ושיהיה מסמך שגם </w:t>
      </w:r>
      <w:bookmarkStart w:id="5742" w:name="_ETM_Q1_344508"/>
      <w:bookmarkEnd w:id="5742"/>
      <w:r>
        <w:rPr>
          <w:rFonts w:hint="cs"/>
          <w:rtl/>
        </w:rPr>
        <w:t>אותו נוכל להקריא כסיכום של כל הדבר הזה.</w:t>
      </w:r>
    </w:p>
    <w:p w:rsidR="008476AD" w:rsidRDefault="008476AD" w:rsidP="008476AD">
      <w:pPr>
        <w:rPr>
          <w:rFonts w:hint="cs"/>
          <w:rtl/>
        </w:rPr>
      </w:pPr>
    </w:p>
    <w:p w:rsidR="008476AD" w:rsidRDefault="008476AD" w:rsidP="008476AD">
      <w:pPr>
        <w:pStyle w:val="afb"/>
        <w:keepNext/>
        <w:rPr>
          <w:rFonts w:hint="cs"/>
          <w:rtl/>
          <w:lang w:eastAsia="he-IL"/>
        </w:rPr>
      </w:pPr>
      <w:bookmarkStart w:id="5743" w:name="_ETM_Q1_348544"/>
      <w:bookmarkEnd w:id="5743"/>
      <w:r>
        <w:rPr>
          <w:rFonts w:hint="cs"/>
          <w:rtl/>
          <w:lang w:eastAsia="he-IL"/>
        </w:rPr>
        <w:t>סיון להבי:</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לפרוטוקול.</w:t>
      </w:r>
    </w:p>
    <w:p w:rsidR="008476AD" w:rsidRDefault="008476AD" w:rsidP="008476AD">
      <w:pPr>
        <w:rPr>
          <w:rFonts w:hint="cs"/>
          <w:rtl/>
        </w:rPr>
      </w:pPr>
    </w:p>
    <w:p w:rsidR="008476AD" w:rsidRDefault="008476AD" w:rsidP="008476AD">
      <w:pPr>
        <w:pStyle w:val="a5"/>
        <w:keepNext/>
        <w:rPr>
          <w:rFonts w:hint="cs"/>
          <w:rtl/>
        </w:rPr>
      </w:pPr>
      <w:bookmarkStart w:id="5744" w:name="_ETM_Q1_348710"/>
      <w:bookmarkStart w:id="5745" w:name="_ETM_Q1_350407"/>
      <w:bookmarkEnd w:id="5744"/>
      <w:bookmarkEnd w:id="5745"/>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ששר </w:t>
      </w:r>
      <w:bookmarkStart w:id="5746" w:name="_ETM_Q1_351316"/>
      <w:bookmarkEnd w:id="5746"/>
      <w:r>
        <w:rPr>
          <w:rFonts w:hint="cs"/>
          <w:rtl/>
        </w:rPr>
        <w:t>הפנים מודיע.</w:t>
      </w:r>
    </w:p>
    <w:p w:rsidR="008476AD" w:rsidRDefault="008476AD" w:rsidP="008476AD">
      <w:pPr>
        <w:rPr>
          <w:rFonts w:hint="cs"/>
          <w:rtl/>
        </w:rPr>
      </w:pPr>
    </w:p>
    <w:p w:rsidR="008476AD" w:rsidRDefault="008476AD" w:rsidP="008476AD">
      <w:pPr>
        <w:pStyle w:val="af8"/>
        <w:keepNext/>
        <w:rPr>
          <w:rFonts w:hint="cs"/>
          <w:rtl/>
        </w:rPr>
      </w:pPr>
      <w:bookmarkStart w:id="5747" w:name="_ETM_Q1_357713"/>
      <w:bookmarkStart w:id="5748" w:name="_ETM_Q1_356617"/>
      <w:bookmarkEnd w:id="5747"/>
      <w:bookmarkEnd w:id="5748"/>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שר הפנים מודיע שבכוונתו לתקן את הצו </w:t>
      </w:r>
      <w:bookmarkStart w:id="5749" w:name="_ETM_Q1_359646"/>
      <w:bookmarkEnd w:id="5749"/>
      <w:r>
        <w:rPr>
          <w:rFonts w:hint="cs"/>
          <w:rtl/>
        </w:rPr>
        <w:t>בהתאם להסכמת נותני האישורים כפי שהיה בוועדה.</w:t>
      </w:r>
    </w:p>
    <w:p w:rsidR="008476AD" w:rsidRDefault="008476AD" w:rsidP="008476AD">
      <w:pPr>
        <w:pStyle w:val="KeepWithNext"/>
        <w:rPr>
          <w:rFonts w:hint="cs"/>
          <w:rtl/>
        </w:rPr>
      </w:pPr>
    </w:p>
    <w:p w:rsidR="008476AD" w:rsidRDefault="008476AD" w:rsidP="008476AD">
      <w:pPr>
        <w:pStyle w:val="afb"/>
        <w:keepNext/>
        <w:rPr>
          <w:rFonts w:hint="cs"/>
          <w:rtl/>
          <w:lang w:eastAsia="he-IL"/>
        </w:rPr>
      </w:pPr>
      <w:bookmarkStart w:id="5750" w:name="_ETM_Q1_361580"/>
      <w:bookmarkStart w:id="5751" w:name="_ETM_Q1_361427"/>
      <w:bookmarkStart w:id="5752" w:name="_ETM_Q1_586468"/>
      <w:bookmarkEnd w:id="5750"/>
      <w:bookmarkEnd w:id="5751"/>
      <w:bookmarkEnd w:id="5752"/>
      <w:r>
        <w:rPr>
          <w:rFonts w:hint="cs"/>
          <w:rtl/>
          <w:lang w:eastAsia="he-IL"/>
        </w:rPr>
        <w:t>שחר פרלמוטר:</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 xml:space="preserve">הצהרות של נותני האישור </w:t>
      </w:r>
      <w:bookmarkStart w:id="5753" w:name="_ETM_Q1_365294"/>
      <w:bookmarkEnd w:id="5753"/>
      <w:r>
        <w:rPr>
          <w:rFonts w:hint="cs"/>
          <w:rtl/>
        </w:rPr>
        <w:t xml:space="preserve">בדיון הזה שאמרו שמקצועית הם לא רואים מניעה. את הדבר הזה </w:t>
      </w:r>
      <w:bookmarkStart w:id="5754" w:name="_ETM_Q1_372463"/>
      <w:bookmarkEnd w:id="5754"/>
      <w:r>
        <w:rPr>
          <w:rFonts w:hint="cs"/>
          <w:rtl/>
        </w:rPr>
        <w:t>אנחנו מובן נביא בפני השר ונמסור עמדה.</w:t>
      </w:r>
    </w:p>
    <w:p w:rsidR="008476AD" w:rsidRDefault="008476AD" w:rsidP="008476AD">
      <w:pPr>
        <w:rPr>
          <w:rFonts w:hint="cs"/>
          <w:rtl/>
        </w:rPr>
      </w:pPr>
    </w:p>
    <w:p w:rsidR="008476AD" w:rsidRDefault="008476AD" w:rsidP="008476AD">
      <w:pPr>
        <w:pStyle w:val="af8"/>
        <w:keepNext/>
        <w:rPr>
          <w:rFonts w:hint="cs"/>
          <w:rtl/>
        </w:rPr>
      </w:pPr>
      <w:bookmarkStart w:id="5755" w:name="_ETM_Q1_381627"/>
      <w:bookmarkEnd w:id="5755"/>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הצהרה כזו תספק </w:t>
      </w:r>
      <w:bookmarkStart w:id="5756" w:name="_ETM_Q1_380538"/>
      <w:bookmarkEnd w:id="5756"/>
      <w:r>
        <w:rPr>
          <w:rFonts w:hint="cs"/>
          <w:rtl/>
        </w:rPr>
        <w:t>אבל היא צריכה להגיע ביום שלישי.</w:t>
      </w:r>
    </w:p>
    <w:p w:rsidR="008476AD" w:rsidRDefault="008476AD" w:rsidP="008476AD">
      <w:pPr>
        <w:rPr>
          <w:rFonts w:hint="cs"/>
          <w:rtl/>
        </w:rPr>
      </w:pPr>
    </w:p>
    <w:p w:rsidR="008476AD" w:rsidRDefault="008476AD" w:rsidP="008476AD">
      <w:pPr>
        <w:rPr>
          <w:rFonts w:hint="cs"/>
          <w:rtl/>
        </w:rPr>
      </w:pPr>
      <w:bookmarkStart w:id="5757" w:name="_ETM_Q1_386798"/>
      <w:bookmarkStart w:id="5758" w:name="_ETM_Q1_391439"/>
      <w:bookmarkEnd w:id="5757"/>
      <w:bookmarkEnd w:id="5758"/>
      <w:r>
        <w:rPr>
          <w:rFonts w:hint="cs"/>
          <w:rtl/>
        </w:rPr>
        <w:t xml:space="preserve">משרד הפנים, גם התוקף וגם מסלולים. כל מה </w:t>
      </w:r>
      <w:bookmarkStart w:id="5759" w:name="_ETM_Q1_394325"/>
      <w:bookmarkEnd w:id="5759"/>
      <w:r>
        <w:rPr>
          <w:rFonts w:hint="cs"/>
          <w:rtl/>
        </w:rPr>
        <w:t>שנאמר עכשיו.</w:t>
      </w:r>
    </w:p>
    <w:p w:rsidR="008476AD" w:rsidRDefault="008476AD" w:rsidP="008476AD">
      <w:pPr>
        <w:rPr>
          <w:rFonts w:hint="cs"/>
          <w:rtl/>
        </w:rPr>
      </w:pPr>
    </w:p>
    <w:p w:rsidR="008476AD" w:rsidRDefault="008476AD" w:rsidP="008476AD">
      <w:pPr>
        <w:rPr>
          <w:rFonts w:hint="cs"/>
          <w:rtl/>
        </w:rPr>
      </w:pPr>
      <w:bookmarkStart w:id="5760" w:name="_ETM_Q1_394599"/>
      <w:bookmarkEnd w:id="5760"/>
      <w:r>
        <w:rPr>
          <w:rFonts w:hint="cs"/>
          <w:rtl/>
        </w:rPr>
        <w:t xml:space="preserve">לגבי משרד ראש הממשלה, ואני אומר את זה </w:t>
      </w:r>
      <w:bookmarkStart w:id="5761" w:name="_ETM_Q1_406550"/>
      <w:bookmarkEnd w:id="5761"/>
      <w:r>
        <w:rPr>
          <w:rFonts w:hint="cs"/>
          <w:rtl/>
        </w:rPr>
        <w:t xml:space="preserve">גם למשרד הפנים. מכיוון שלמעשה אנחנו לא עוברים על </w:t>
      </w:r>
      <w:bookmarkStart w:id="5762" w:name="_ETM_Q1_413868"/>
      <w:bookmarkEnd w:id="5762"/>
      <w:r>
        <w:rPr>
          <w:rFonts w:hint="cs"/>
          <w:rtl/>
        </w:rPr>
        <w:t>הצו כולו ויש החלטת ממשלה שמשקפת את המסלולים, את השנ</w:t>
      </w:r>
      <w:bookmarkStart w:id="5763" w:name="_ETM_Q1_419979"/>
      <w:bookmarkEnd w:id="5763"/>
      <w:r>
        <w:rPr>
          <w:rFonts w:hint="cs"/>
          <w:rtl/>
        </w:rPr>
        <w:t xml:space="preserve">ים וכל מה שקשור בזה, אני רוצה שתבואו ותתנו מסמך שמרכז את החלטת הממשלה בנושא המסלולים והשנים. אני אומר </w:t>
      </w:r>
      <w:bookmarkStart w:id="5764" w:name="_ETM_Q1_430345"/>
      <w:bookmarkEnd w:id="5764"/>
      <w:r>
        <w:rPr>
          <w:rFonts w:hint="cs"/>
          <w:rtl/>
        </w:rPr>
        <w:t xml:space="preserve">שמבחינתי זה מחייב. זאת אומרת, אני לא מצפה עכשיו </w:t>
      </w:r>
      <w:bookmarkStart w:id="5765" w:name="_ETM_Q1_433038"/>
      <w:bookmarkEnd w:id="5765"/>
      <w:r>
        <w:rPr>
          <w:rFonts w:hint="cs"/>
          <w:rtl/>
        </w:rPr>
        <w:t xml:space="preserve">לשינויים עוקפים בסיפור הזה. מה שסוכם </w:t>
      </w:r>
      <w:bookmarkStart w:id="5766" w:name="_ETM_Q1_437425"/>
      <w:bookmarkEnd w:id="5766"/>
      <w:r>
        <w:rPr>
          <w:rFonts w:hint="cs"/>
          <w:rtl/>
        </w:rPr>
        <w:t xml:space="preserve">בהחלטת הממשלה, שזה למעשה ממצה את הצו, ימשיך להיות כהתחייבות </w:t>
      </w:r>
      <w:bookmarkStart w:id="5767" w:name="_ETM_Q1_442393"/>
      <w:bookmarkEnd w:id="5767"/>
      <w:r>
        <w:rPr>
          <w:rFonts w:hint="cs"/>
          <w:rtl/>
        </w:rPr>
        <w:t xml:space="preserve">ובעצם מבחינתי נכנס לתוקף. אני לא מצרף אותו </w:t>
      </w:r>
      <w:bookmarkStart w:id="5768" w:name="_ETM_Q1_447959"/>
      <w:bookmarkEnd w:id="5768"/>
      <w:r>
        <w:rPr>
          <w:rFonts w:hint="cs"/>
          <w:rtl/>
        </w:rPr>
        <w:t xml:space="preserve">לחוק אבל הוא יוצג כאן בוועדה. אם עכשיו ירצו לשפר </w:t>
      </w:r>
      <w:bookmarkStart w:id="5769" w:name="_ETM_Q1_451410"/>
      <w:bookmarkEnd w:id="5769"/>
      <w:r>
        <w:rPr>
          <w:rFonts w:hint="cs"/>
          <w:rtl/>
        </w:rPr>
        <w:t>מסלול או להגדיל את הזמן, אין לי בעיה אבל אם</w:t>
      </w:r>
      <w:bookmarkStart w:id="5770" w:name="_ETM_Q1_454033"/>
      <w:bookmarkEnd w:id="5770"/>
      <w:r>
        <w:rPr>
          <w:rFonts w:hint="cs"/>
          <w:rtl/>
        </w:rPr>
        <w:t xml:space="preserve"> אנחנו נופלים לסעיפים של 1, 2, 3 ו-4, </w:t>
      </w:r>
      <w:bookmarkStart w:id="5771" w:name="_ETM_Q1_457009"/>
      <w:bookmarkEnd w:id="5771"/>
      <w:r>
        <w:rPr>
          <w:rFonts w:hint="cs"/>
          <w:rtl/>
        </w:rPr>
        <w:t>המשמעות ברורה. תודה רבה.</w:t>
      </w:r>
    </w:p>
    <w:p w:rsidR="008476AD" w:rsidRDefault="008476AD" w:rsidP="008476AD">
      <w:pPr>
        <w:rPr>
          <w:rFonts w:hint="cs"/>
          <w:rtl/>
        </w:rPr>
      </w:pPr>
    </w:p>
    <w:p w:rsidR="008476AD" w:rsidRDefault="008476AD" w:rsidP="008476AD">
      <w:pPr>
        <w:rPr>
          <w:rFonts w:hint="cs"/>
          <w:rtl/>
        </w:rPr>
      </w:pPr>
      <w:bookmarkStart w:id="5772" w:name="_ETM_Q1_459195"/>
      <w:bookmarkEnd w:id="5772"/>
      <w:r>
        <w:rPr>
          <w:rFonts w:hint="cs"/>
          <w:rtl/>
        </w:rPr>
        <w:t>אני מבקש להקפיד על כך ליום שלישי.</w:t>
      </w:r>
    </w:p>
    <w:p w:rsidR="008476AD" w:rsidRDefault="008476AD" w:rsidP="008476AD">
      <w:pPr>
        <w:rPr>
          <w:rFonts w:hint="cs"/>
          <w:rtl/>
        </w:rPr>
      </w:pPr>
    </w:p>
    <w:p w:rsidR="008476AD" w:rsidRDefault="008476AD" w:rsidP="008476AD">
      <w:pPr>
        <w:rPr>
          <w:rFonts w:hint="cs"/>
          <w:rtl/>
        </w:rPr>
      </w:pPr>
      <w:bookmarkStart w:id="5773" w:name="_ETM_Q1_463025"/>
      <w:bookmarkEnd w:id="5773"/>
      <w:r>
        <w:rPr>
          <w:rFonts w:hint="cs"/>
          <w:rtl/>
        </w:rPr>
        <w:t xml:space="preserve">אנחנו </w:t>
      </w:r>
      <w:bookmarkStart w:id="5774" w:name="_ETM_Q1_463116"/>
      <w:bookmarkEnd w:id="5774"/>
      <w:r>
        <w:rPr>
          <w:rFonts w:hint="cs"/>
          <w:rtl/>
        </w:rPr>
        <w:t>עוברים להקראה.</w:t>
      </w:r>
    </w:p>
    <w:p w:rsidR="008476AD" w:rsidRDefault="008476AD" w:rsidP="008476AD">
      <w:pPr>
        <w:rPr>
          <w:rFonts w:hint="cs"/>
          <w:rtl/>
        </w:rPr>
      </w:pPr>
    </w:p>
    <w:p w:rsidR="008476AD" w:rsidRDefault="008476AD" w:rsidP="008476AD">
      <w:pPr>
        <w:pStyle w:val="a5"/>
        <w:keepNext/>
        <w:rPr>
          <w:rFonts w:hint="cs"/>
          <w:rtl/>
        </w:rPr>
      </w:pPr>
      <w:bookmarkStart w:id="5775" w:name="_ETM_Q1_466169"/>
      <w:bookmarkStart w:id="5776" w:name="_ETM_Q1_466927"/>
      <w:bookmarkEnd w:id="5775"/>
      <w:bookmarkEnd w:id="5776"/>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ביקשת שנזכיר לך את עניין הגורם המוסמך הארצי.</w:t>
      </w:r>
    </w:p>
    <w:p w:rsidR="008476AD" w:rsidRDefault="008476AD" w:rsidP="008476AD">
      <w:pPr>
        <w:rPr>
          <w:rFonts w:hint="cs"/>
          <w:rtl/>
        </w:rPr>
      </w:pPr>
    </w:p>
    <w:p w:rsidR="008476AD" w:rsidRDefault="008476AD" w:rsidP="008476AD">
      <w:pPr>
        <w:pStyle w:val="af8"/>
        <w:keepNext/>
        <w:rPr>
          <w:rFonts w:hint="cs"/>
          <w:rtl/>
        </w:rPr>
      </w:pPr>
      <w:bookmarkStart w:id="5777" w:name="_ETM_Q1_468095"/>
      <w:bookmarkStart w:id="5778" w:name="_ETM_Q1_470198"/>
      <w:bookmarkEnd w:id="5777"/>
      <w:bookmarkEnd w:id="5778"/>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נפתור </w:t>
      </w:r>
      <w:bookmarkStart w:id="5779" w:name="_ETM_Q1_469404"/>
      <w:bookmarkEnd w:id="5779"/>
      <w:r>
        <w:rPr>
          <w:rFonts w:hint="cs"/>
          <w:rtl/>
        </w:rPr>
        <w:t xml:space="preserve">את זה ואז נמשיך. אני רוצה לראות איפה זה </w:t>
      </w:r>
      <w:bookmarkStart w:id="5780" w:name="_ETM_Q1_471421"/>
      <w:bookmarkEnd w:id="5780"/>
      <w:r>
        <w:rPr>
          <w:rFonts w:hint="cs"/>
          <w:rtl/>
        </w:rPr>
        <w:t>בחוק.</w:t>
      </w:r>
      <w:bookmarkStart w:id="5781" w:name="_ETM_Q1_474902"/>
      <w:bookmarkEnd w:id="5781"/>
    </w:p>
    <w:p w:rsidR="008476AD" w:rsidRDefault="008476AD" w:rsidP="008476AD">
      <w:pPr>
        <w:rPr>
          <w:rFonts w:hint="cs"/>
          <w:rtl/>
        </w:rPr>
      </w:pPr>
    </w:p>
    <w:p w:rsidR="008476AD" w:rsidRDefault="008476AD" w:rsidP="008476AD">
      <w:pPr>
        <w:pStyle w:val="a5"/>
        <w:keepNext/>
        <w:rPr>
          <w:rFonts w:hint="cs"/>
          <w:rtl/>
        </w:rPr>
      </w:pPr>
      <w:bookmarkStart w:id="5782" w:name="_ETM_Q1_473587"/>
      <w:bookmarkEnd w:id="5782"/>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 חוק רישוי עסקים וגם במתכונתו הקיימת.</w:t>
      </w:r>
    </w:p>
    <w:p w:rsidR="008476AD" w:rsidRDefault="008476AD" w:rsidP="008476AD">
      <w:pPr>
        <w:rPr>
          <w:rFonts w:hint="cs"/>
          <w:rtl/>
        </w:rPr>
      </w:pPr>
    </w:p>
    <w:p w:rsidR="008476AD" w:rsidRDefault="008476AD" w:rsidP="008476AD">
      <w:pPr>
        <w:pStyle w:val="af8"/>
        <w:keepNext/>
        <w:rPr>
          <w:rFonts w:hint="cs"/>
          <w:rtl/>
        </w:rPr>
      </w:pPr>
      <w:bookmarkStart w:id="5783" w:name="_ETM_Q1_483982"/>
      <w:bookmarkStart w:id="5784" w:name="_ETM_Q1_484044"/>
      <w:bookmarkEnd w:id="5783"/>
      <w:bookmarkEnd w:id="5784"/>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באיזה סעיף </w:t>
      </w:r>
      <w:bookmarkStart w:id="5785" w:name="_ETM_Q1_484225"/>
      <w:bookmarkEnd w:id="5785"/>
      <w:r>
        <w:rPr>
          <w:rFonts w:hint="cs"/>
          <w:rtl/>
        </w:rPr>
        <w:t>זה?</w:t>
      </w:r>
    </w:p>
    <w:p w:rsidR="008476AD" w:rsidRDefault="008476AD" w:rsidP="008476AD">
      <w:pPr>
        <w:rPr>
          <w:rFonts w:hint="cs"/>
          <w:rtl/>
        </w:rPr>
      </w:pPr>
    </w:p>
    <w:p w:rsidR="008476AD" w:rsidRDefault="008476AD" w:rsidP="008476AD">
      <w:pPr>
        <w:pStyle w:val="a5"/>
        <w:keepNext/>
        <w:rPr>
          <w:rFonts w:hint="cs"/>
          <w:rtl/>
        </w:rPr>
      </w:pPr>
      <w:bookmarkStart w:id="5786" w:name="_ETM_Q1_483231"/>
      <w:bookmarkEnd w:id="5786"/>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7(ה).</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הגורם המוסמך הארצי הוא גורם שנכנס בפעם הקודמת לחוק, כאשר הכוונה הייתה שגורם אחד במשרד יוכל לאשר סטיות כדי</w:t>
      </w:r>
      <w:bookmarkStart w:id="5787" w:name="_ETM_Q1_499862"/>
      <w:bookmarkEnd w:id="5787"/>
      <w:r>
        <w:rPr>
          <w:rFonts w:hint="cs"/>
          <w:rtl/>
        </w:rPr>
        <w:t xml:space="preserve"> שלא נחזור למצב של כאוס, שמספר אנשים מחליטים </w:t>
      </w:r>
      <w:bookmarkStart w:id="5788" w:name="_ETM_Q1_509127"/>
      <w:bookmarkEnd w:id="5788"/>
      <w:r>
        <w:rPr>
          <w:rFonts w:hint="cs"/>
          <w:rtl/>
        </w:rPr>
        <w:t xml:space="preserve">מתי לשנות ואיך לשנות את התנאים. גם כאן הייתה כוונה </w:t>
      </w:r>
      <w:bookmarkStart w:id="5789" w:name="_ETM_Q1_512315"/>
      <w:bookmarkEnd w:id="5789"/>
      <w:r>
        <w:rPr>
          <w:rFonts w:hint="cs"/>
          <w:rtl/>
        </w:rPr>
        <w:t>לאחידות, לריכוז הדברים בידי גורם אחד, שתהיה עקביות ואחידות ש</w:t>
      </w:r>
      <w:bookmarkStart w:id="5790" w:name="_ETM_Q1_521576"/>
      <w:bookmarkEnd w:id="5790"/>
      <w:r>
        <w:rPr>
          <w:rFonts w:hint="cs"/>
          <w:rtl/>
        </w:rPr>
        <w:t>ל גורם אחד.</w:t>
      </w:r>
    </w:p>
    <w:p w:rsidR="008476AD" w:rsidRDefault="008476AD" w:rsidP="008476AD">
      <w:pPr>
        <w:rPr>
          <w:rFonts w:hint="cs"/>
          <w:rtl/>
        </w:rPr>
      </w:pPr>
    </w:p>
    <w:p w:rsidR="008476AD" w:rsidRDefault="008476AD" w:rsidP="008476AD">
      <w:pPr>
        <w:pStyle w:val="af8"/>
        <w:keepNext/>
        <w:rPr>
          <w:rFonts w:hint="cs"/>
          <w:rtl/>
        </w:rPr>
      </w:pPr>
      <w:bookmarkStart w:id="5791" w:name="_ETM_Q1_525506"/>
      <w:bookmarkEnd w:id="5791"/>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סליחה שאני קוטע אותך.</w:t>
      </w:r>
    </w:p>
    <w:p w:rsidR="008476AD" w:rsidRDefault="008476AD" w:rsidP="008476AD">
      <w:pPr>
        <w:rPr>
          <w:rFonts w:hint="cs"/>
          <w:rtl/>
        </w:rPr>
      </w:pPr>
    </w:p>
    <w:p w:rsidR="008476AD" w:rsidRDefault="008476AD" w:rsidP="008476AD">
      <w:pPr>
        <w:rPr>
          <w:rFonts w:hint="cs"/>
          <w:rtl/>
        </w:rPr>
      </w:pPr>
      <w:r>
        <w:rPr>
          <w:rFonts w:hint="cs"/>
          <w:rtl/>
        </w:rPr>
        <w:t xml:space="preserve">בחוק זה, גורם </w:t>
      </w:r>
      <w:bookmarkStart w:id="5792" w:name="_ETM_Q1_528613"/>
      <w:bookmarkEnd w:id="5792"/>
      <w:r>
        <w:rPr>
          <w:rFonts w:hint="cs"/>
          <w:rtl/>
        </w:rPr>
        <w:t>מוסמך ארצי, כל אחד מאלה, לפ</w:t>
      </w:r>
      <w:bookmarkStart w:id="5793" w:name="_ETM_Q1_530803"/>
      <w:bookmarkEnd w:id="5793"/>
      <w:r>
        <w:rPr>
          <w:rFonts w:hint="cs"/>
          <w:rtl/>
        </w:rPr>
        <w:t>י העניין:</w:t>
      </w:r>
      <w:bookmarkStart w:id="5794" w:name="_ETM_Q1_532925"/>
      <w:bookmarkEnd w:id="5794"/>
    </w:p>
    <w:p w:rsidR="008476AD" w:rsidRDefault="008476AD" w:rsidP="008476AD">
      <w:pPr>
        <w:rPr>
          <w:rFonts w:hint="cs"/>
          <w:rtl/>
        </w:rPr>
      </w:pPr>
    </w:p>
    <w:p w:rsidR="008476AD" w:rsidRDefault="008476AD" w:rsidP="008476AD">
      <w:pPr>
        <w:rPr>
          <w:rFonts w:hint="cs"/>
          <w:rtl/>
        </w:rPr>
      </w:pPr>
      <w:r>
        <w:rPr>
          <w:rFonts w:hint="cs"/>
          <w:rtl/>
        </w:rPr>
        <w:t xml:space="preserve">ראש רשות הרישוי שבתחומה נמצא העסק, או עובד בכיר אחד </w:t>
      </w:r>
      <w:bookmarkStart w:id="5795" w:name="_ETM_Q1_535566"/>
      <w:bookmarkEnd w:id="5795"/>
      <w:r>
        <w:rPr>
          <w:rFonts w:hint="cs"/>
          <w:rtl/>
        </w:rPr>
        <w:t xml:space="preserve">הוא הסמיך לעניין זה. </w:t>
      </w:r>
    </w:p>
    <w:p w:rsidR="008476AD" w:rsidRDefault="008476AD" w:rsidP="008476AD">
      <w:pPr>
        <w:rPr>
          <w:rFonts w:hint="cs"/>
          <w:rtl/>
        </w:rPr>
      </w:pPr>
      <w:bookmarkStart w:id="5796" w:name="_ETM_Q1_558188"/>
      <w:bookmarkEnd w:id="5796"/>
    </w:p>
    <w:p w:rsidR="008476AD" w:rsidRDefault="008476AD" w:rsidP="008476AD">
      <w:pPr>
        <w:rPr>
          <w:rFonts w:hint="cs"/>
          <w:rtl/>
        </w:rPr>
      </w:pPr>
      <w:bookmarkStart w:id="5797" w:name="_ETM_Q1_536110"/>
      <w:bookmarkEnd w:id="5797"/>
      <w:r>
        <w:rPr>
          <w:rFonts w:hint="cs"/>
          <w:rtl/>
        </w:rPr>
        <w:t xml:space="preserve">המנהל הכללי של המשרד נותן האישור </w:t>
      </w:r>
      <w:bookmarkStart w:id="5798" w:name="_ETM_Q1_537459"/>
      <w:bookmarkEnd w:id="5798"/>
      <w:r>
        <w:rPr>
          <w:rFonts w:hint="cs"/>
          <w:rtl/>
        </w:rPr>
        <w:t>או עובד בכיר אחד מקרב עובדי משרדי שהוא הסמיך.</w:t>
      </w:r>
    </w:p>
    <w:p w:rsidR="008476AD" w:rsidRDefault="008476AD" w:rsidP="008476AD">
      <w:pPr>
        <w:rPr>
          <w:rFonts w:hint="cs"/>
          <w:rtl/>
        </w:rPr>
      </w:pPr>
      <w:bookmarkStart w:id="5799" w:name="_ETM_Q1_548572"/>
      <w:bookmarkEnd w:id="5799"/>
    </w:p>
    <w:p w:rsidR="008476AD" w:rsidRDefault="008476AD" w:rsidP="008476AD">
      <w:pPr>
        <w:rPr>
          <w:rFonts w:hint="cs"/>
          <w:rtl/>
        </w:rPr>
      </w:pPr>
      <w:r>
        <w:rPr>
          <w:rFonts w:hint="cs"/>
          <w:rtl/>
        </w:rPr>
        <w:t xml:space="preserve">כולם </w:t>
      </w:r>
      <w:bookmarkStart w:id="5800" w:name="_ETM_Q1_548172"/>
      <w:bookmarkEnd w:id="5800"/>
      <w:r>
        <w:rPr>
          <w:rFonts w:hint="cs"/>
          <w:rtl/>
        </w:rPr>
        <w:t>אחד, אז למה כאן אנחנו משנים את זה?</w:t>
      </w:r>
    </w:p>
    <w:p w:rsidR="008476AD" w:rsidRDefault="008476AD" w:rsidP="008476AD">
      <w:pPr>
        <w:rPr>
          <w:rFonts w:hint="cs"/>
          <w:rtl/>
        </w:rPr>
      </w:pPr>
    </w:p>
    <w:p w:rsidR="008476AD" w:rsidRDefault="008476AD" w:rsidP="008476AD">
      <w:pPr>
        <w:pStyle w:val="afb"/>
        <w:keepNext/>
        <w:rPr>
          <w:rFonts w:hint="cs"/>
          <w:rtl/>
          <w:lang w:eastAsia="he-IL"/>
        </w:rPr>
      </w:pPr>
      <w:bookmarkStart w:id="5801" w:name="_ETM_Q1_585934"/>
      <w:bookmarkEnd w:id="5801"/>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 xml:space="preserve">בפעם </w:t>
      </w:r>
      <w:bookmarkStart w:id="5802" w:name="_ETM_Q1_564097"/>
      <w:bookmarkEnd w:id="5802"/>
      <w:r>
        <w:rPr>
          <w:rFonts w:hint="cs"/>
          <w:rtl/>
        </w:rPr>
        <w:t xml:space="preserve">הקודמת הזכרתי שאנחנו מטפלים בהשגות. לצורך העניין, מי </w:t>
      </w:r>
      <w:bookmarkStart w:id="5803" w:name="_ETM_Q1_569639"/>
      <w:bookmarkEnd w:id="5803"/>
      <w:r>
        <w:rPr>
          <w:rFonts w:hint="cs"/>
          <w:rtl/>
        </w:rPr>
        <w:t xml:space="preserve">שמוסמך לאשר שינוי בהשגה, נכון למצב כיום, זה ראש חטיבת </w:t>
      </w:r>
      <w:bookmarkStart w:id="5804" w:name="_ETM_Q1_573361"/>
      <w:bookmarkEnd w:id="5804"/>
      <w:r>
        <w:rPr>
          <w:rFonts w:hint="cs"/>
          <w:rtl/>
        </w:rPr>
        <w:t xml:space="preserve">אבטחה ורישוי. כיום זו קצינה בדרגת תת-ניצב. ברמת </w:t>
      </w:r>
      <w:bookmarkStart w:id="5805" w:name="_ETM_Q1_583051"/>
      <w:bookmarkEnd w:id="5805"/>
      <w:r>
        <w:rPr>
          <w:rFonts w:hint="cs"/>
          <w:rtl/>
        </w:rPr>
        <w:t xml:space="preserve">העיקרון זה </w:t>
      </w:r>
      <w:bookmarkStart w:id="5806" w:name="_ETM_Q1_577757"/>
      <w:bookmarkEnd w:id="5806"/>
      <w:r>
        <w:rPr>
          <w:rFonts w:hint="cs"/>
          <w:rtl/>
        </w:rPr>
        <w:t xml:space="preserve">רח"ט במשטרה. זה מצב שהוא מייצר הרבה עומס מיותר. אין צורך שכל כספת או כל מצלמה שמשיגים עליה </w:t>
      </w:r>
      <w:bookmarkStart w:id="5807" w:name="_ETM_Q1_589819"/>
      <w:bookmarkEnd w:id="5807"/>
      <w:r>
        <w:rPr>
          <w:rFonts w:hint="cs"/>
          <w:rtl/>
        </w:rPr>
        <w:t xml:space="preserve">השגה תגיע עד לרמה הזאת. בלית ברירה, כרגע זה </w:t>
      </w:r>
      <w:bookmarkStart w:id="5808" w:name="_ETM_Q1_592208"/>
      <w:bookmarkEnd w:id="5808"/>
      <w:r>
        <w:rPr>
          <w:rFonts w:hint="cs"/>
          <w:rtl/>
        </w:rPr>
        <w:t>מגיע עד לרמה הזאת.</w:t>
      </w:r>
    </w:p>
    <w:p w:rsidR="008476AD" w:rsidRDefault="008476AD" w:rsidP="008476AD">
      <w:pPr>
        <w:rPr>
          <w:rFonts w:hint="cs"/>
          <w:rtl/>
        </w:rPr>
      </w:pPr>
    </w:p>
    <w:p w:rsidR="008476AD" w:rsidRDefault="008476AD" w:rsidP="008476AD">
      <w:pPr>
        <w:pStyle w:val="af8"/>
        <w:keepNext/>
        <w:rPr>
          <w:rFonts w:hint="cs"/>
          <w:rtl/>
        </w:rPr>
      </w:pPr>
      <w:bookmarkStart w:id="5809" w:name="_ETM_Q1_593312"/>
      <w:bookmarkStart w:id="5810" w:name="_ETM_Q1_594451"/>
      <w:bookmarkEnd w:id="5809"/>
      <w:bookmarkEnd w:id="5810"/>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זה. </w:t>
      </w:r>
    </w:p>
    <w:p w:rsidR="008476AD" w:rsidRDefault="008476AD" w:rsidP="008476AD">
      <w:pPr>
        <w:rPr>
          <w:rFonts w:hint="cs"/>
          <w:rtl/>
        </w:rPr>
      </w:pPr>
    </w:p>
    <w:p w:rsidR="008476AD" w:rsidRDefault="008476AD" w:rsidP="008476AD">
      <w:pPr>
        <w:pStyle w:val="afb"/>
        <w:keepNext/>
        <w:rPr>
          <w:rFonts w:hint="cs"/>
          <w:rtl/>
        </w:rPr>
      </w:pPr>
      <w:bookmarkStart w:id="5811" w:name="_ETM_Q1_598166"/>
      <w:bookmarkStart w:id="5812" w:name="_ETM_Q1_599353"/>
      <w:bookmarkEnd w:id="5811"/>
      <w:bookmarkEnd w:id="5812"/>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מכיר את </w:t>
      </w:r>
      <w:bookmarkStart w:id="5813" w:name="_ETM_Q1_601208"/>
      <w:bookmarkEnd w:id="5813"/>
      <w:r>
        <w:rPr>
          <w:rFonts w:hint="cs"/>
          <w:rtl/>
        </w:rPr>
        <w:t xml:space="preserve">זה כי אנחנו עובדים לפי החוק. הפרק של השגה מחזיר אותנו </w:t>
      </w:r>
      <w:bookmarkStart w:id="5814" w:name="_ETM_Q1_604822"/>
      <w:bookmarkEnd w:id="5814"/>
      <w:r>
        <w:rPr>
          <w:rFonts w:hint="cs"/>
          <w:rtl/>
        </w:rPr>
        <w:t>שוב לגורם המוסמך הארצי הזה.</w:t>
      </w:r>
    </w:p>
    <w:p w:rsidR="008476AD" w:rsidRDefault="008476AD" w:rsidP="008476AD">
      <w:pPr>
        <w:rPr>
          <w:rFonts w:hint="cs"/>
          <w:rtl/>
        </w:rPr>
      </w:pPr>
    </w:p>
    <w:p w:rsidR="008476AD" w:rsidRDefault="008476AD" w:rsidP="008476AD">
      <w:pPr>
        <w:pStyle w:val="afb"/>
        <w:keepNext/>
        <w:rPr>
          <w:rFonts w:hint="cs"/>
          <w:rtl/>
        </w:rPr>
      </w:pPr>
      <w:bookmarkStart w:id="5815" w:name="_ETM_Q1_606743"/>
      <w:bookmarkEnd w:id="5815"/>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החוק הזה בעצם הוסיף כאן </w:t>
      </w:r>
      <w:bookmarkStart w:id="5816" w:name="_ETM_Q1_610008"/>
      <w:bookmarkEnd w:id="5816"/>
      <w:r>
        <w:rPr>
          <w:rFonts w:hint="cs"/>
          <w:rtl/>
        </w:rPr>
        <w:t xml:space="preserve">תפקידים לגורם המוסמך הארצי ואני חושב שגם לאור זה מוצע </w:t>
      </w:r>
      <w:bookmarkStart w:id="5817" w:name="_ETM_Q1_618645"/>
      <w:bookmarkEnd w:id="5817"/>
      <w:r>
        <w:rPr>
          <w:rFonts w:hint="cs"/>
          <w:rtl/>
        </w:rPr>
        <w:t xml:space="preserve">להרחיב את כמות הגורמים המוסמכים הארציים. דבר ראשון, </w:t>
      </w:r>
      <w:bookmarkStart w:id="5818" w:name="_ETM_Q1_626123"/>
      <w:bookmarkEnd w:id="5818"/>
      <w:r>
        <w:rPr>
          <w:rFonts w:hint="cs"/>
          <w:rtl/>
        </w:rPr>
        <w:t>ההשגה. כל השגה מגיעה קודם כל לגורם המוסמך הארצי.</w:t>
      </w:r>
    </w:p>
    <w:p w:rsidR="008476AD" w:rsidRDefault="008476AD" w:rsidP="008476AD">
      <w:pPr>
        <w:rPr>
          <w:rFonts w:hint="cs"/>
          <w:rtl/>
        </w:rPr>
      </w:pPr>
    </w:p>
    <w:p w:rsidR="008476AD" w:rsidRDefault="008476AD" w:rsidP="008476AD">
      <w:pPr>
        <w:pStyle w:val="af8"/>
        <w:keepNext/>
        <w:rPr>
          <w:rFonts w:hint="cs"/>
          <w:rtl/>
        </w:rPr>
      </w:pPr>
      <w:bookmarkStart w:id="5819" w:name="_ETM_Q1_629297"/>
      <w:bookmarkEnd w:id="5819"/>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השגה של </w:t>
      </w:r>
      <w:bookmarkStart w:id="5820" w:name="_ETM_Q1_630195"/>
      <w:bookmarkEnd w:id="5820"/>
      <w:r>
        <w:rPr>
          <w:rFonts w:hint="cs"/>
          <w:rtl/>
        </w:rPr>
        <w:t>עסק?</w:t>
      </w:r>
    </w:p>
    <w:p w:rsidR="008476AD" w:rsidRDefault="008476AD" w:rsidP="008476AD">
      <w:pPr>
        <w:rPr>
          <w:rFonts w:hint="cs"/>
          <w:rtl/>
        </w:rPr>
      </w:pPr>
    </w:p>
    <w:p w:rsidR="008476AD" w:rsidRDefault="008476AD" w:rsidP="008476AD">
      <w:pPr>
        <w:pStyle w:val="afb"/>
        <w:keepNext/>
        <w:rPr>
          <w:rFonts w:hint="cs"/>
          <w:rtl/>
        </w:rPr>
      </w:pPr>
      <w:bookmarkStart w:id="5821" w:name="_ETM_Q1_629483"/>
      <w:bookmarkStart w:id="5822" w:name="_ETM_Q1_630591"/>
      <w:bookmarkEnd w:id="5821"/>
      <w:bookmarkEnd w:id="5822"/>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שנית, כאשר פקח רוצה להוסיף דרישה על פקח אחר, </w:t>
      </w:r>
      <w:bookmarkStart w:id="5823" w:name="_ETM_Q1_635654"/>
      <w:bookmarkEnd w:id="5823"/>
      <w:r>
        <w:rPr>
          <w:rFonts w:hint="cs"/>
          <w:rtl/>
        </w:rPr>
        <w:t>הוא צריך להגיע.</w:t>
      </w:r>
    </w:p>
    <w:p w:rsidR="008476AD" w:rsidRDefault="008476AD" w:rsidP="008476AD">
      <w:pPr>
        <w:rPr>
          <w:rFonts w:hint="cs"/>
          <w:rtl/>
        </w:rPr>
      </w:pPr>
    </w:p>
    <w:p w:rsidR="008476AD" w:rsidRDefault="008476AD" w:rsidP="008476AD">
      <w:pPr>
        <w:pStyle w:val="afb"/>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למחוזי.</w:t>
      </w:r>
    </w:p>
    <w:p w:rsidR="008476AD" w:rsidRDefault="008476AD" w:rsidP="008476AD">
      <w:pPr>
        <w:rPr>
          <w:rFonts w:hint="cs"/>
          <w:rtl/>
        </w:rPr>
      </w:pPr>
    </w:p>
    <w:p w:rsidR="008476AD" w:rsidRDefault="008476AD" w:rsidP="008476AD">
      <w:pPr>
        <w:pStyle w:val="afb"/>
        <w:keepNext/>
        <w:rPr>
          <w:rFonts w:hint="cs"/>
          <w:rtl/>
        </w:rPr>
      </w:pPr>
      <w:bookmarkStart w:id="5824" w:name="_ETM_Q1_640941"/>
      <w:bookmarkStart w:id="5825" w:name="_ETM_Q1_642752"/>
      <w:bookmarkEnd w:id="5824"/>
      <w:bookmarkEnd w:id="5825"/>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מה עוד מגיע לארצי?</w:t>
      </w:r>
    </w:p>
    <w:p w:rsidR="008476AD" w:rsidRDefault="008476AD" w:rsidP="008476AD">
      <w:pPr>
        <w:rPr>
          <w:rFonts w:hint="cs"/>
          <w:rtl/>
        </w:rPr>
      </w:pPr>
    </w:p>
    <w:p w:rsidR="008476AD" w:rsidRDefault="008476AD" w:rsidP="008476AD">
      <w:pPr>
        <w:pStyle w:val="af8"/>
        <w:keepNext/>
        <w:rPr>
          <w:rFonts w:hint="cs"/>
          <w:rtl/>
        </w:rPr>
      </w:pPr>
      <w:bookmarkStart w:id="5826" w:name="_ETM_Q1_644172"/>
      <w:bookmarkEnd w:id="5826"/>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רק ההשגות. פקח </w:t>
      </w:r>
      <w:bookmarkStart w:id="5827" w:name="_ETM_Q1_651038"/>
      <w:bookmarkEnd w:id="5827"/>
      <w:r>
        <w:rPr>
          <w:rFonts w:hint="cs"/>
          <w:rtl/>
        </w:rPr>
        <w:t xml:space="preserve">שרוצה לתת הערות נוספות, הגענו למחוזי והגדרנו את זה </w:t>
      </w:r>
      <w:bookmarkStart w:id="5828" w:name="_ETM_Q1_655584"/>
      <w:bookmarkEnd w:id="5828"/>
      <w:r>
        <w:rPr>
          <w:rFonts w:hint="cs"/>
          <w:rtl/>
        </w:rPr>
        <w:t xml:space="preserve">במסודר. </w:t>
      </w:r>
    </w:p>
    <w:p w:rsidR="008476AD" w:rsidRDefault="008476AD" w:rsidP="008476AD">
      <w:pPr>
        <w:rPr>
          <w:rFonts w:hint="cs"/>
          <w:rtl/>
        </w:rPr>
      </w:pPr>
    </w:p>
    <w:p w:rsidR="008476AD" w:rsidRDefault="008476AD" w:rsidP="008476AD">
      <w:pPr>
        <w:pStyle w:val="afb"/>
        <w:keepNext/>
        <w:rPr>
          <w:rFonts w:hint="cs"/>
          <w:rtl/>
        </w:rPr>
      </w:pPr>
      <w:bookmarkStart w:id="5829" w:name="_ETM_Q1_663666"/>
      <w:bookmarkStart w:id="5830" w:name="_ETM_Q1_665647"/>
      <w:bookmarkEnd w:id="5829"/>
      <w:bookmarkEnd w:id="5830"/>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בתכנון ובנייה יש לנו את זה.</w:t>
      </w:r>
    </w:p>
    <w:p w:rsidR="008476AD" w:rsidRDefault="008476AD" w:rsidP="008476AD">
      <w:pPr>
        <w:rPr>
          <w:rFonts w:hint="cs"/>
          <w:rtl/>
        </w:rPr>
      </w:pPr>
    </w:p>
    <w:p w:rsidR="008476AD" w:rsidRDefault="008476AD" w:rsidP="008476AD">
      <w:pPr>
        <w:pStyle w:val="a5"/>
        <w:keepNext/>
        <w:rPr>
          <w:rFonts w:hint="cs"/>
          <w:rtl/>
        </w:rPr>
      </w:pPr>
      <w:bookmarkStart w:id="5831" w:name="_ETM_Q1_667224"/>
      <w:bookmarkEnd w:id="5831"/>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שאפשר לסטות מהמפרט.</w:t>
      </w:r>
    </w:p>
    <w:p w:rsidR="008476AD" w:rsidRDefault="008476AD" w:rsidP="008476AD">
      <w:pPr>
        <w:rPr>
          <w:rFonts w:hint="cs"/>
          <w:rtl/>
        </w:rPr>
      </w:pPr>
    </w:p>
    <w:p w:rsidR="008476AD" w:rsidRDefault="008476AD" w:rsidP="008476AD">
      <w:pPr>
        <w:pStyle w:val="afb"/>
        <w:keepNext/>
        <w:rPr>
          <w:rFonts w:hint="cs"/>
          <w:rtl/>
        </w:rPr>
      </w:pPr>
      <w:bookmarkStart w:id="5832" w:name="_ETM_Q1_669149"/>
      <w:bookmarkStart w:id="5833" w:name="_ETM_Q1_669095"/>
      <w:bookmarkEnd w:id="5832"/>
      <w:bookmarkEnd w:id="5833"/>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שאפשר לסטיות מהמפרט, אם יש </w:t>
      </w:r>
      <w:bookmarkStart w:id="5834" w:name="_ETM_Q1_669215"/>
      <w:bookmarkEnd w:id="5834"/>
      <w:r>
        <w:rPr>
          <w:rFonts w:hint="cs"/>
          <w:rtl/>
        </w:rPr>
        <w:t>למישהו הפרה ואפשר להוסיף לו דרישות חדשות.</w:t>
      </w:r>
    </w:p>
    <w:p w:rsidR="008476AD" w:rsidRDefault="008476AD" w:rsidP="008476AD">
      <w:pPr>
        <w:rPr>
          <w:rFonts w:hint="cs"/>
          <w:rtl/>
        </w:rPr>
      </w:pPr>
    </w:p>
    <w:p w:rsidR="008476AD" w:rsidRDefault="008476AD" w:rsidP="008476AD">
      <w:pPr>
        <w:pStyle w:val="af8"/>
        <w:keepNext/>
        <w:rPr>
          <w:rFonts w:hint="cs"/>
          <w:rtl/>
        </w:rPr>
      </w:pPr>
      <w:bookmarkStart w:id="5835" w:name="_ETM_Q1_681826"/>
      <w:bookmarkStart w:id="5836" w:name="_ETM_Q1_685103"/>
      <w:bookmarkEnd w:id="5835"/>
      <w:bookmarkEnd w:id="5836"/>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bookmarkStart w:id="5837" w:name="_ETM_Q1_685649"/>
      <w:bookmarkEnd w:id="5837"/>
      <w:r>
        <w:rPr>
          <w:rFonts w:hint="cs"/>
          <w:rtl/>
        </w:rPr>
        <w:t xml:space="preserve">הנה, יש לי פתרון. עובד בכיר אחד או שניים. </w:t>
      </w:r>
      <w:bookmarkStart w:id="5838" w:name="_ETM_Q1_698447"/>
      <w:bookmarkEnd w:id="5838"/>
      <w:r>
        <w:rPr>
          <w:rFonts w:hint="cs"/>
          <w:rtl/>
        </w:rPr>
        <w:t>אני מוכן להוסיף עוד עובד אחד ונגמר הסיפור. יהיו שניים.</w:t>
      </w:r>
    </w:p>
    <w:p w:rsidR="008476AD" w:rsidRDefault="008476AD" w:rsidP="008476AD">
      <w:pPr>
        <w:rPr>
          <w:rFonts w:hint="cs"/>
          <w:rtl/>
        </w:rPr>
      </w:pPr>
      <w:bookmarkStart w:id="5839" w:name="_ETM_Q1_704001"/>
      <w:bookmarkEnd w:id="5839"/>
    </w:p>
    <w:p w:rsidR="008476AD" w:rsidRDefault="008476AD" w:rsidP="008476AD">
      <w:pPr>
        <w:pStyle w:val="afb"/>
        <w:keepNext/>
        <w:rPr>
          <w:rFonts w:hint="cs"/>
          <w:rtl/>
        </w:rPr>
      </w:pPr>
      <w:bookmarkStart w:id="5840" w:name="_ETM_Q1_704227"/>
      <w:bookmarkEnd w:id="5840"/>
      <w:r>
        <w:rPr>
          <w:rFonts w:hint="cs"/>
          <w:rtl/>
        </w:rPr>
        <w:t>מאיה וינקלר: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אפשר </w:t>
      </w:r>
      <w:bookmarkStart w:id="5841" w:name="_ETM_Q1_703519"/>
      <w:bookmarkEnd w:id="5841"/>
      <w:r>
        <w:rPr>
          <w:rFonts w:hint="cs"/>
          <w:rtl/>
        </w:rPr>
        <w:t>קצין.</w:t>
      </w:r>
    </w:p>
    <w:p w:rsidR="008476AD" w:rsidRDefault="008476AD" w:rsidP="008476AD">
      <w:pPr>
        <w:rPr>
          <w:rFonts w:hint="cs"/>
          <w:rtl/>
        </w:rPr>
      </w:pPr>
    </w:p>
    <w:p w:rsidR="008476AD" w:rsidRDefault="008476AD" w:rsidP="008476AD">
      <w:pPr>
        <w:pStyle w:val="af8"/>
        <w:keepNext/>
        <w:rPr>
          <w:rFonts w:hint="cs"/>
          <w:rtl/>
        </w:rPr>
      </w:pPr>
      <w:bookmarkStart w:id="5842" w:name="_ETM_Q1_705417"/>
      <w:bookmarkStart w:id="5843" w:name="_ETM_Q1_705231"/>
      <w:bookmarkEnd w:id="5842"/>
      <w:bookmarkEnd w:id="5843"/>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אין לי בעיה. קצין בכיר אחד.</w:t>
      </w:r>
    </w:p>
    <w:p w:rsidR="008476AD" w:rsidRDefault="008476AD" w:rsidP="008476AD">
      <w:pPr>
        <w:rPr>
          <w:rFonts w:hint="cs"/>
          <w:rtl/>
        </w:rPr>
      </w:pPr>
    </w:p>
    <w:p w:rsidR="008476AD" w:rsidRDefault="008476AD" w:rsidP="008476AD">
      <w:pPr>
        <w:pStyle w:val="afb"/>
        <w:keepNext/>
        <w:rPr>
          <w:rFonts w:hint="cs"/>
          <w:rtl/>
        </w:rPr>
      </w:pPr>
      <w:bookmarkStart w:id="5844" w:name="_ETM_Q1_708647"/>
      <w:bookmarkStart w:id="5845" w:name="_ETM_Q1_721940"/>
      <w:bookmarkEnd w:id="5844"/>
      <w:bookmarkEnd w:id="5845"/>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השאלה אם ההגדרה צריכה להיות חוצה את כל החוק.</w:t>
      </w:r>
    </w:p>
    <w:p w:rsidR="008476AD" w:rsidRDefault="008476AD" w:rsidP="008476AD">
      <w:pPr>
        <w:rPr>
          <w:rFonts w:hint="cs"/>
          <w:rtl/>
        </w:rPr>
      </w:pPr>
    </w:p>
    <w:p w:rsidR="008476AD" w:rsidRDefault="008476AD" w:rsidP="008476AD">
      <w:pPr>
        <w:pStyle w:val="af8"/>
        <w:keepNext/>
        <w:rPr>
          <w:rFonts w:hint="cs"/>
          <w:rtl/>
        </w:rPr>
      </w:pPr>
      <w:bookmarkStart w:id="5846" w:name="_ETM_Q1_712854"/>
      <w:bookmarkEnd w:id="5846"/>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אני נותן עוד עובד.</w:t>
      </w:r>
    </w:p>
    <w:p w:rsidR="008476AD" w:rsidRDefault="008476AD" w:rsidP="008476AD">
      <w:pPr>
        <w:rPr>
          <w:rFonts w:hint="cs"/>
          <w:rtl/>
        </w:rPr>
      </w:pPr>
    </w:p>
    <w:p w:rsidR="008476AD" w:rsidRDefault="008476AD" w:rsidP="008476AD">
      <w:pPr>
        <w:pStyle w:val="afb"/>
        <w:keepNext/>
        <w:rPr>
          <w:rFonts w:hint="cs"/>
          <w:rtl/>
        </w:rPr>
      </w:pPr>
      <w:bookmarkStart w:id="5847" w:name="_ETM_Q1_715154"/>
      <w:bookmarkStart w:id="5848" w:name="_ETM_Q1_723452"/>
      <w:bookmarkEnd w:id="5847"/>
      <w:bookmarkEnd w:id="5848"/>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למה להשגות לא יהיו שלושה אנשים?</w:t>
      </w:r>
    </w:p>
    <w:p w:rsidR="008476AD" w:rsidRDefault="008476AD" w:rsidP="008476AD">
      <w:pPr>
        <w:rPr>
          <w:rFonts w:hint="cs"/>
          <w:rtl/>
        </w:rPr>
      </w:pPr>
    </w:p>
    <w:p w:rsidR="008476AD" w:rsidRDefault="008476AD" w:rsidP="008476AD">
      <w:pPr>
        <w:pStyle w:val="af8"/>
        <w:keepNext/>
        <w:rPr>
          <w:rFonts w:hint="cs"/>
          <w:rtl/>
        </w:rPr>
      </w:pPr>
      <w:bookmarkStart w:id="5849" w:name="_ETM_Q1_717072"/>
      <w:bookmarkEnd w:id="5849"/>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כי אני לא רוצה. </w:t>
      </w:r>
      <w:bookmarkStart w:id="5850" w:name="_ETM_Q1_717332"/>
      <w:bookmarkEnd w:id="5850"/>
      <w:r>
        <w:rPr>
          <w:rFonts w:hint="cs"/>
          <w:rtl/>
        </w:rPr>
        <w:t>אני רוצה שניים בלבד.</w:t>
      </w:r>
    </w:p>
    <w:p w:rsidR="008476AD" w:rsidRDefault="008476AD" w:rsidP="008476AD">
      <w:pPr>
        <w:rPr>
          <w:rFonts w:hint="cs"/>
          <w:rtl/>
        </w:rPr>
      </w:pPr>
    </w:p>
    <w:p w:rsidR="008476AD" w:rsidRDefault="008476AD" w:rsidP="008476AD">
      <w:pPr>
        <w:pStyle w:val="afb"/>
        <w:keepNext/>
        <w:rPr>
          <w:rFonts w:hint="cs"/>
          <w:rtl/>
        </w:rPr>
      </w:pPr>
      <w:bookmarkStart w:id="5851" w:name="_ETM_Q1_720664"/>
      <w:bookmarkStart w:id="5852" w:name="_ETM_Q1_724189"/>
      <w:bookmarkEnd w:id="5851"/>
      <w:bookmarkEnd w:id="5852"/>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אני מעכב את ההשגות.</w:t>
      </w:r>
    </w:p>
    <w:p w:rsidR="008476AD" w:rsidRDefault="008476AD" w:rsidP="008476AD">
      <w:pPr>
        <w:rPr>
          <w:rFonts w:hint="cs"/>
          <w:rtl/>
        </w:rPr>
      </w:pPr>
    </w:p>
    <w:p w:rsidR="008476AD" w:rsidRDefault="008476AD" w:rsidP="008476AD">
      <w:pPr>
        <w:pStyle w:val="af8"/>
        <w:keepNext/>
        <w:rPr>
          <w:rFonts w:hint="cs"/>
          <w:rtl/>
        </w:rPr>
      </w:pPr>
      <w:bookmarkStart w:id="5853" w:name="_ETM_Q1_721271"/>
      <w:bookmarkStart w:id="5854" w:name="_ETM_Q1_722314"/>
      <w:bookmarkEnd w:id="5853"/>
      <w:bookmarkEnd w:id="5854"/>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תעכב. אני </w:t>
      </w:r>
      <w:bookmarkStart w:id="5855" w:name="_ETM_Q1_722178"/>
      <w:bookmarkEnd w:id="5855"/>
      <w:r>
        <w:rPr>
          <w:rFonts w:hint="cs"/>
          <w:rtl/>
        </w:rPr>
        <w:t>רוצה שזה יהיה הליך מורכב וקשה.</w:t>
      </w:r>
    </w:p>
    <w:p w:rsidR="008476AD" w:rsidRDefault="008476AD" w:rsidP="008476AD">
      <w:pPr>
        <w:rPr>
          <w:rFonts w:hint="cs"/>
          <w:rtl/>
        </w:rPr>
      </w:pPr>
    </w:p>
    <w:p w:rsidR="008476AD" w:rsidRDefault="008476AD" w:rsidP="008476AD">
      <w:pPr>
        <w:pStyle w:val="afb"/>
        <w:keepNext/>
        <w:rPr>
          <w:rFonts w:hint="cs"/>
          <w:rtl/>
        </w:rPr>
      </w:pPr>
      <w:bookmarkStart w:id="5856" w:name="_ETM_Q1_725766"/>
      <w:bookmarkStart w:id="5857" w:name="_ETM_Q1_726357"/>
      <w:bookmarkEnd w:id="5856"/>
      <w:bookmarkEnd w:id="5857"/>
      <w:r>
        <w:rPr>
          <w:rFonts w:hint="cs"/>
          <w:rtl/>
        </w:rPr>
        <w:t>מיכל גולדברג:</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כבוד היושב ראש, אולי לעניין משרד הבריאות </w:t>
      </w:r>
      <w:bookmarkStart w:id="5858" w:name="_ETM_Q1_728438"/>
      <w:bookmarkEnd w:id="5858"/>
      <w:r>
        <w:rPr>
          <w:rFonts w:hint="cs"/>
          <w:rtl/>
        </w:rPr>
        <w:t>אפשר להפנות להגדרת ממונה בעיצום כספי. יש אצלנו כמה תחומים.</w:t>
      </w:r>
    </w:p>
    <w:p w:rsidR="008476AD" w:rsidRDefault="008476AD" w:rsidP="008476AD">
      <w:pPr>
        <w:rPr>
          <w:rFonts w:hint="cs"/>
          <w:rtl/>
        </w:rPr>
      </w:pPr>
    </w:p>
    <w:p w:rsidR="008476AD" w:rsidRDefault="008476AD" w:rsidP="008476AD">
      <w:pPr>
        <w:pStyle w:val="af8"/>
        <w:keepNext/>
        <w:rPr>
          <w:rFonts w:hint="cs"/>
          <w:rtl/>
        </w:rPr>
      </w:pPr>
      <w:bookmarkStart w:id="5859" w:name="_ETM_Q1_733934"/>
      <w:bookmarkEnd w:id="5859"/>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אין מה לעשות. תוסיף עוד עובד. אני </w:t>
      </w:r>
      <w:bookmarkStart w:id="5860" w:name="_ETM_Q1_735983"/>
      <w:bookmarkEnd w:id="5860"/>
      <w:r>
        <w:rPr>
          <w:rFonts w:hint="cs"/>
          <w:rtl/>
        </w:rPr>
        <w:t xml:space="preserve">נותן עוד עובד. אני מוריד ב-50 אחוזים את העומס מהעובד </w:t>
      </w:r>
      <w:bookmarkStart w:id="5861" w:name="_ETM_Q1_738477"/>
      <w:bookmarkEnd w:id="5861"/>
      <w:r>
        <w:rPr>
          <w:rFonts w:hint="cs"/>
          <w:rtl/>
        </w:rPr>
        <w:t xml:space="preserve">וזהו. </w:t>
      </w:r>
      <w:bookmarkStart w:id="5862" w:name="_ETM_Q1_739724"/>
      <w:bookmarkEnd w:id="5862"/>
      <w:r>
        <w:rPr>
          <w:rFonts w:hint="cs"/>
          <w:rtl/>
        </w:rPr>
        <w:t>סיכמנו את הנושא.</w:t>
      </w:r>
    </w:p>
    <w:p w:rsidR="008476AD" w:rsidRDefault="008476AD" w:rsidP="008476AD">
      <w:pPr>
        <w:rPr>
          <w:rFonts w:hint="cs"/>
          <w:rtl/>
        </w:rPr>
      </w:pPr>
    </w:p>
    <w:p w:rsidR="008476AD" w:rsidRDefault="008476AD" w:rsidP="008476AD">
      <w:pPr>
        <w:rPr>
          <w:rFonts w:hint="cs"/>
          <w:rtl/>
        </w:rPr>
      </w:pPr>
      <w:r>
        <w:rPr>
          <w:rFonts w:hint="cs"/>
          <w:rtl/>
        </w:rPr>
        <w:t>ר</w:t>
      </w:r>
      <w:bookmarkStart w:id="5863" w:name="_ETM_Q1_743939"/>
      <w:bookmarkEnd w:id="5863"/>
      <w:r>
        <w:rPr>
          <w:rFonts w:hint="cs"/>
          <w:rtl/>
        </w:rPr>
        <w:t xml:space="preserve">שות מקומית, זה חייב להישאר, ראש </w:t>
      </w:r>
      <w:bookmarkStart w:id="5864" w:name="_ETM_Q1_747160"/>
      <w:bookmarkEnd w:id="5864"/>
      <w:r>
        <w:rPr>
          <w:rFonts w:hint="cs"/>
          <w:rtl/>
        </w:rPr>
        <w:t xml:space="preserve">הרשות. אנחנו מדברים על המשטרה, על הכבאות ועל המשרדים נותני </w:t>
      </w:r>
      <w:bookmarkStart w:id="5865" w:name="_ETM_Q1_754012"/>
      <w:bookmarkEnd w:id="5865"/>
      <w:r>
        <w:rPr>
          <w:rFonts w:hint="cs"/>
          <w:rtl/>
        </w:rPr>
        <w:t>האישור.</w:t>
      </w:r>
    </w:p>
    <w:p w:rsidR="008476AD" w:rsidRDefault="008476AD" w:rsidP="008476AD">
      <w:pPr>
        <w:rPr>
          <w:rFonts w:hint="cs"/>
          <w:rtl/>
        </w:rPr>
      </w:pPr>
    </w:p>
    <w:p w:rsidR="008476AD" w:rsidRDefault="008476AD" w:rsidP="008476AD">
      <w:pPr>
        <w:pStyle w:val="afb"/>
        <w:keepNext/>
        <w:rPr>
          <w:rFonts w:hint="cs"/>
          <w:rtl/>
        </w:rPr>
      </w:pPr>
      <w:bookmarkStart w:id="5866" w:name="_ETM_Q1_754832"/>
      <w:bookmarkStart w:id="5867" w:name="_ETM_Q1_756062"/>
      <w:bookmarkEnd w:id="5866"/>
      <w:bookmarkEnd w:id="5867"/>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257 ראשי רשויות.</w:t>
      </w:r>
    </w:p>
    <w:p w:rsidR="008476AD" w:rsidRDefault="008476AD" w:rsidP="008476AD">
      <w:pPr>
        <w:rPr>
          <w:rFonts w:hint="cs"/>
          <w:rtl/>
        </w:rPr>
      </w:pPr>
    </w:p>
    <w:p w:rsidR="008476AD" w:rsidRDefault="008476AD" w:rsidP="008476AD">
      <w:pPr>
        <w:pStyle w:val="afb"/>
        <w:keepNext/>
        <w:rPr>
          <w:rFonts w:hint="cs"/>
          <w:rtl/>
        </w:rPr>
      </w:pPr>
      <w:bookmarkStart w:id="5868" w:name="_ETM_Q1_757197"/>
      <w:bookmarkStart w:id="5869" w:name="_ETM_Q1_758863"/>
      <w:bookmarkEnd w:id="5868"/>
      <w:bookmarkEnd w:id="5869"/>
      <w:r>
        <w:rPr>
          <w:rFonts w:hint="cs"/>
          <w:rtl/>
        </w:rPr>
        <w:t>מירה סלומון:</w:t>
      </w:r>
    </w:p>
    <w:p w:rsidR="008476AD" w:rsidRDefault="008476AD" w:rsidP="008476AD">
      <w:pPr>
        <w:pStyle w:val="KeepWithNext"/>
        <w:rPr>
          <w:rFonts w:hint="cs"/>
          <w:rtl/>
        </w:rPr>
      </w:pPr>
    </w:p>
    <w:p w:rsidR="008476AD" w:rsidRDefault="008476AD" w:rsidP="008476AD">
      <w:pPr>
        <w:rPr>
          <w:rFonts w:hint="cs"/>
          <w:rtl/>
        </w:rPr>
      </w:pPr>
      <w:r>
        <w:rPr>
          <w:rFonts w:hint="cs"/>
          <w:rtl/>
        </w:rPr>
        <w:t>בפסקה אחת כתוב ראש רשות או עובד ב</w:t>
      </w:r>
      <w:bookmarkStart w:id="5870" w:name="_ETM_Q1_760998"/>
      <w:bookmarkEnd w:id="5870"/>
      <w:r>
        <w:rPr>
          <w:rFonts w:hint="cs"/>
          <w:rtl/>
        </w:rPr>
        <w:t>כיר אחראי מקרב עובדי הרשות.</w:t>
      </w:r>
    </w:p>
    <w:p w:rsidR="008476AD" w:rsidRDefault="008476AD" w:rsidP="008476AD">
      <w:pPr>
        <w:rPr>
          <w:rFonts w:hint="cs"/>
          <w:rtl/>
        </w:rPr>
      </w:pPr>
    </w:p>
    <w:p w:rsidR="008476AD" w:rsidRDefault="008476AD" w:rsidP="008476AD">
      <w:pPr>
        <w:pStyle w:val="af8"/>
        <w:keepNext/>
        <w:rPr>
          <w:rFonts w:hint="cs"/>
          <w:rtl/>
        </w:rPr>
      </w:pPr>
      <w:bookmarkStart w:id="5871" w:name="_ETM_Q1_762195"/>
      <w:bookmarkStart w:id="5872" w:name="_ETM_Q1_762929"/>
      <w:bookmarkEnd w:id="5871"/>
      <w:bookmarkEnd w:id="5872"/>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זה נשאר.</w:t>
      </w:r>
    </w:p>
    <w:p w:rsidR="008476AD" w:rsidRDefault="008476AD" w:rsidP="008476AD">
      <w:pPr>
        <w:rPr>
          <w:rFonts w:hint="cs"/>
          <w:rtl/>
        </w:rPr>
      </w:pPr>
    </w:p>
    <w:p w:rsidR="008476AD" w:rsidRDefault="008476AD" w:rsidP="008476AD">
      <w:pPr>
        <w:pStyle w:val="afb"/>
        <w:keepNext/>
        <w:rPr>
          <w:rFonts w:hint="cs"/>
          <w:rtl/>
        </w:rPr>
      </w:pPr>
      <w:bookmarkStart w:id="5873" w:name="_ETM_Q1_765733"/>
      <w:bookmarkEnd w:id="5873"/>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אלה 257 אנשים.</w:t>
      </w:r>
    </w:p>
    <w:p w:rsidR="008476AD" w:rsidRDefault="008476AD" w:rsidP="008476AD">
      <w:pPr>
        <w:rPr>
          <w:rFonts w:hint="cs"/>
          <w:rtl/>
        </w:rPr>
      </w:pPr>
    </w:p>
    <w:p w:rsidR="008476AD" w:rsidRDefault="008476AD" w:rsidP="008476AD">
      <w:pPr>
        <w:pStyle w:val="af8"/>
        <w:keepNext/>
        <w:rPr>
          <w:rFonts w:hint="cs"/>
          <w:rtl/>
        </w:rPr>
      </w:pPr>
      <w:bookmarkStart w:id="5874" w:name="_ETM_Q1_768742"/>
      <w:bookmarkEnd w:id="5874"/>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מספיק. לא רוצה. </w:t>
      </w:r>
      <w:bookmarkStart w:id="5875" w:name="_ETM_Q1_769828"/>
      <w:bookmarkEnd w:id="5875"/>
      <w:r>
        <w:rPr>
          <w:rFonts w:hint="cs"/>
          <w:rtl/>
        </w:rPr>
        <w:t>תמשיכו עם ההקראה בבקשה.</w:t>
      </w:r>
    </w:p>
    <w:p w:rsidR="008476AD" w:rsidRDefault="008476AD" w:rsidP="008476AD">
      <w:pPr>
        <w:rPr>
          <w:rFonts w:hint="cs"/>
          <w:rtl/>
        </w:rPr>
      </w:pPr>
    </w:p>
    <w:p w:rsidR="008476AD" w:rsidRDefault="008476AD" w:rsidP="008476AD">
      <w:pPr>
        <w:pStyle w:val="a5"/>
        <w:keepNext/>
        <w:rPr>
          <w:rFonts w:hint="cs"/>
          <w:rtl/>
        </w:rPr>
      </w:pPr>
      <w:bookmarkStart w:id="5876" w:name="_ETM_Q1_772785"/>
      <w:bookmarkEnd w:id="5876"/>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אנחנו בעמוד 17.</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כאן איזשהו תיקון קטן </w:t>
      </w:r>
      <w:bookmarkStart w:id="5877" w:name="_ETM_Q1_785682"/>
      <w:bookmarkEnd w:id="5877"/>
      <w:r>
        <w:rPr>
          <w:rFonts w:hint="cs"/>
          <w:rtl/>
        </w:rPr>
        <w:t>לגבי הנושא של היתר זמני. סעיף (א)(3)</w:t>
      </w:r>
      <w:bookmarkStart w:id="5878" w:name="_ETM_Q1_796722"/>
      <w:bookmarkEnd w:id="5878"/>
      <w:r>
        <w:rPr>
          <w:rFonts w:hint="cs"/>
          <w:rtl/>
        </w:rPr>
        <w:t>:</w:t>
      </w:r>
    </w:p>
    <w:p w:rsidR="008476AD" w:rsidRDefault="008476AD" w:rsidP="008476AD">
      <w:pPr>
        <w:rPr>
          <w:rFonts w:hint="cs"/>
          <w:rtl/>
        </w:rPr>
      </w:pPr>
    </w:p>
    <w:p w:rsidR="008476AD" w:rsidRDefault="008476AD" w:rsidP="008476AD">
      <w:pPr>
        <w:rPr>
          <w:rFonts w:hint="cs"/>
          <w:rtl/>
        </w:rPr>
      </w:pPr>
      <w:r>
        <w:rPr>
          <w:rFonts w:hint="cs"/>
          <w:rtl/>
        </w:rPr>
        <w:t>"אולם רשאית רשות הרישוי בתום השנה הראשונה, אם ראתה כי קיימות הנסיבות המצדיקות זאת, להאריך את תקופת תוקפו שלה היתר הזמני בתקופות נוספות ובלבד שסך התקופות לא יעלה על שנה אחת נוספת".</w:t>
      </w:r>
    </w:p>
    <w:p w:rsidR="008476AD" w:rsidRDefault="008476AD" w:rsidP="008476AD">
      <w:pPr>
        <w:rPr>
          <w:rFonts w:hint="cs"/>
          <w:rtl/>
        </w:rPr>
      </w:pPr>
      <w:bookmarkStart w:id="5879" w:name="_ETM_Q1_807338"/>
      <w:bookmarkEnd w:id="5879"/>
    </w:p>
    <w:p w:rsidR="008476AD" w:rsidRDefault="008476AD" w:rsidP="008476AD">
      <w:pPr>
        <w:rPr>
          <w:rFonts w:hint="cs"/>
          <w:rtl/>
        </w:rPr>
      </w:pPr>
      <w:bookmarkStart w:id="5880" w:name="_ETM_Q1_808106"/>
      <w:bookmarkEnd w:id="5880"/>
      <w:r>
        <w:rPr>
          <w:rFonts w:hint="cs"/>
          <w:rtl/>
        </w:rPr>
        <w:t>סעיף</w:t>
      </w:r>
      <w:bookmarkStart w:id="5881" w:name="_ETM_Q1_811763"/>
      <w:bookmarkEnd w:id="5881"/>
      <w:r>
        <w:rPr>
          <w:rFonts w:hint="cs"/>
          <w:rtl/>
        </w:rPr>
        <w:t xml:space="preserve"> קטן (3) נמחק. חשבנו להבהיר בהתחלה שכל המסלולים </w:t>
      </w:r>
      <w:bookmarkStart w:id="5882" w:name="_ETM_Q1_820286"/>
      <w:bookmarkEnd w:id="5882"/>
      <w:r>
        <w:rPr>
          <w:rFonts w:hint="cs"/>
          <w:rtl/>
        </w:rPr>
        <w:t xml:space="preserve">המזורזים, אין בהם היתר זמני בכלל כי לא אמורים להשתמש </w:t>
      </w:r>
      <w:bookmarkStart w:id="5883" w:name="_ETM_Q1_824100"/>
      <w:bookmarkEnd w:id="5883"/>
      <w:r>
        <w:rPr>
          <w:rFonts w:hint="cs"/>
          <w:rtl/>
        </w:rPr>
        <w:t xml:space="preserve">שם בהיתר זמני. הבנו שיכולים להיות מקרים בהם זה </w:t>
      </w:r>
      <w:bookmarkStart w:id="5884" w:name="_ETM_Q1_826076"/>
      <w:bookmarkEnd w:id="5884"/>
      <w:r>
        <w:rPr>
          <w:rFonts w:hint="cs"/>
          <w:rtl/>
        </w:rPr>
        <w:t xml:space="preserve">כן נכון שיהיה היתר זמני ולכן הורדנו את זה. במקרים </w:t>
      </w:r>
      <w:bookmarkStart w:id="5885" w:name="_ETM_Q1_829263"/>
      <w:bookmarkEnd w:id="5885"/>
      <w:r>
        <w:rPr>
          <w:rFonts w:hint="cs"/>
          <w:rtl/>
        </w:rPr>
        <w:t>המתאימים יהיה ובמקרים המתאימים לא יהיה.</w:t>
      </w:r>
    </w:p>
    <w:p w:rsidR="008476AD" w:rsidRDefault="008476AD" w:rsidP="008476AD">
      <w:pPr>
        <w:rPr>
          <w:rFonts w:hint="cs"/>
          <w:rtl/>
        </w:rPr>
      </w:pPr>
    </w:p>
    <w:p w:rsidR="008476AD" w:rsidRDefault="008476AD" w:rsidP="008476AD">
      <w:pPr>
        <w:rPr>
          <w:rFonts w:hint="cs"/>
          <w:rtl/>
        </w:rPr>
      </w:pPr>
      <w:bookmarkStart w:id="5886" w:name="_ETM_Q1_831597"/>
      <w:bookmarkEnd w:id="5886"/>
      <w:r>
        <w:rPr>
          <w:rFonts w:hint="cs"/>
          <w:rtl/>
        </w:rPr>
        <w:t>בסעיף קטן (א5) הו</w:t>
      </w:r>
      <w:bookmarkStart w:id="5887" w:name="_ETM_Q1_837081"/>
      <w:bookmarkEnd w:id="5887"/>
      <w:r>
        <w:rPr>
          <w:rFonts w:hint="cs"/>
          <w:rtl/>
        </w:rPr>
        <w:t xml:space="preserve">ספנו את "בנסיבות האמורות בסעיף קטן (א4)". זה סעיף שמדבר </w:t>
      </w:r>
      <w:bookmarkStart w:id="5888" w:name="_ETM_Q1_840978"/>
      <w:bookmarkEnd w:id="5888"/>
      <w:r>
        <w:rPr>
          <w:rFonts w:hint="cs"/>
          <w:rtl/>
        </w:rPr>
        <w:t xml:space="preserve">על היתר זמני שאחרי שנתיים הופך לרישיון קבוע. זה קורה </w:t>
      </w:r>
      <w:bookmarkStart w:id="5889" w:name="_ETM_Q1_847473"/>
      <w:bookmarkEnd w:id="5889"/>
      <w:r>
        <w:rPr>
          <w:rFonts w:hint="cs"/>
          <w:rtl/>
        </w:rPr>
        <w:t xml:space="preserve">רק בנסיבות בהן נותן האישור לא השיב ולא כל </w:t>
      </w:r>
      <w:bookmarkStart w:id="5890" w:name="_ETM_Q1_848955"/>
      <w:bookmarkEnd w:id="5890"/>
      <w:r>
        <w:rPr>
          <w:rFonts w:hint="cs"/>
          <w:rtl/>
        </w:rPr>
        <w:t xml:space="preserve">היתר זמני הופך לקבוע. </w:t>
      </w:r>
    </w:p>
    <w:p w:rsidR="008476AD" w:rsidRDefault="008476AD" w:rsidP="008476AD">
      <w:pPr>
        <w:rPr>
          <w:rFonts w:hint="cs"/>
          <w:rtl/>
        </w:rPr>
      </w:pPr>
      <w:bookmarkStart w:id="5891" w:name="_ETM_Q1_852051"/>
      <w:bookmarkEnd w:id="5891"/>
    </w:p>
    <w:p w:rsidR="008476AD" w:rsidRDefault="008476AD" w:rsidP="008476AD">
      <w:pPr>
        <w:rPr>
          <w:rFonts w:hint="cs"/>
          <w:rtl/>
        </w:rPr>
      </w:pPr>
      <w:bookmarkStart w:id="5892" w:name="_ETM_Q1_853090"/>
      <w:bookmarkEnd w:id="5892"/>
      <w:r>
        <w:rPr>
          <w:rFonts w:hint="cs"/>
          <w:rtl/>
        </w:rPr>
        <w:t>עמוד 19.</w:t>
      </w:r>
    </w:p>
    <w:p w:rsidR="008476AD" w:rsidRDefault="008476AD" w:rsidP="008476AD">
      <w:pPr>
        <w:rPr>
          <w:rFonts w:hint="cs"/>
          <w:rtl/>
        </w:rPr>
      </w:pPr>
    </w:p>
    <w:p w:rsidR="008476AD" w:rsidRDefault="008476AD" w:rsidP="008476AD">
      <w:pPr>
        <w:pStyle w:val="af8"/>
        <w:keepNext/>
        <w:rPr>
          <w:rFonts w:hint="cs"/>
          <w:rtl/>
        </w:rPr>
      </w:pPr>
      <w:bookmarkStart w:id="5893" w:name="_ETM_Q1_854833"/>
      <w:bookmarkStart w:id="5894" w:name="_ETM_Q1_855712"/>
      <w:bookmarkEnd w:id="5893"/>
      <w:bookmarkEnd w:id="5894"/>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הכרעת הוועדה אם לאפשר </w:t>
      </w:r>
      <w:bookmarkStart w:id="5895" w:name="_ETM_Q1_855823"/>
      <w:bookmarkEnd w:id="5895"/>
      <w:r>
        <w:rPr>
          <w:rFonts w:hint="cs"/>
          <w:rtl/>
        </w:rPr>
        <w:t>עוד 90 ימים נוספים.</w:t>
      </w:r>
    </w:p>
    <w:p w:rsidR="008476AD" w:rsidRDefault="008476AD" w:rsidP="008476AD">
      <w:pPr>
        <w:rPr>
          <w:rFonts w:hint="cs"/>
          <w:rtl/>
        </w:rPr>
      </w:pPr>
    </w:p>
    <w:p w:rsidR="008476AD" w:rsidRDefault="008476AD" w:rsidP="008476AD">
      <w:pPr>
        <w:pStyle w:val="afb"/>
        <w:keepNext/>
        <w:rPr>
          <w:rFonts w:hint="cs"/>
          <w:rtl/>
        </w:rPr>
      </w:pPr>
      <w:bookmarkStart w:id="5896" w:name="_ETM_Q1_857041"/>
      <w:bookmarkEnd w:id="5896"/>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השינוי שלכם שהיתר זמני לכאורה ניתן יהיה </w:t>
      </w:r>
      <w:bookmarkStart w:id="5897" w:name="_ETM_Q1_862320"/>
      <w:bookmarkEnd w:id="5897"/>
      <w:r>
        <w:rPr>
          <w:rFonts w:hint="cs"/>
          <w:rtl/>
        </w:rPr>
        <w:t>לקבל גם במסלולים של התצהיר. בסעיף 6(א3).</w:t>
      </w:r>
    </w:p>
    <w:p w:rsidR="008476AD" w:rsidRDefault="008476AD" w:rsidP="008476AD">
      <w:pPr>
        <w:rPr>
          <w:rFonts w:hint="cs"/>
          <w:rtl/>
        </w:rPr>
      </w:pPr>
    </w:p>
    <w:p w:rsidR="008476AD" w:rsidRDefault="008476AD" w:rsidP="008476AD">
      <w:pPr>
        <w:pStyle w:val="a5"/>
        <w:keepNext/>
        <w:rPr>
          <w:rFonts w:hint="cs"/>
          <w:rtl/>
        </w:rPr>
      </w:pPr>
      <w:bookmarkStart w:id="5898" w:name="_ETM_Q1_865758"/>
      <w:bookmarkStart w:id="5899" w:name="_ETM_Q1_866796"/>
      <w:bookmarkEnd w:id="5898"/>
      <w:bookmarkEnd w:id="5899"/>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בסעיף </w:t>
      </w:r>
      <w:bookmarkStart w:id="5900" w:name="_ETM_Q1_866803"/>
      <w:bookmarkEnd w:id="5900"/>
      <w:r>
        <w:rPr>
          <w:rFonts w:hint="cs"/>
          <w:rtl/>
        </w:rPr>
        <w:t xml:space="preserve">6(א3) לא נתקן את </w:t>
      </w:r>
      <w:bookmarkStart w:id="5901" w:name="_ETM_Q1_869042"/>
      <w:bookmarkEnd w:id="5901"/>
      <w:r>
        <w:rPr>
          <w:rFonts w:hint="cs"/>
          <w:rtl/>
        </w:rPr>
        <w:t xml:space="preserve">זה כי לא אמורים לקבל שם באופן עקרוני היתר זמני. </w:t>
      </w:r>
    </w:p>
    <w:p w:rsidR="008476AD" w:rsidRDefault="008476AD" w:rsidP="008476AD">
      <w:pPr>
        <w:rPr>
          <w:rFonts w:hint="cs"/>
          <w:rtl/>
        </w:rPr>
      </w:pPr>
    </w:p>
    <w:p w:rsidR="008476AD" w:rsidRDefault="008476AD" w:rsidP="008476AD">
      <w:pPr>
        <w:pStyle w:val="afb"/>
        <w:keepNext/>
        <w:rPr>
          <w:rFonts w:hint="cs"/>
          <w:rtl/>
        </w:rPr>
      </w:pPr>
      <w:bookmarkStart w:id="5902" w:name="_ETM_Q1_874289"/>
      <w:bookmarkStart w:id="5903" w:name="_ETM_Q1_869168"/>
      <w:bookmarkEnd w:id="5902"/>
      <w:bookmarkEnd w:id="5903"/>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לבקשת רישיון, אבל אפשר לקבל.</w:t>
      </w:r>
    </w:p>
    <w:p w:rsidR="008476AD" w:rsidRDefault="008476AD" w:rsidP="008476AD">
      <w:pPr>
        <w:rPr>
          <w:rFonts w:hint="cs"/>
          <w:rtl/>
        </w:rPr>
      </w:pPr>
      <w:bookmarkStart w:id="5904" w:name="_ETM_Q1_875149"/>
      <w:bookmarkStart w:id="5905" w:name="_ETM_Q1_874923"/>
      <w:bookmarkEnd w:id="5904"/>
      <w:bookmarkEnd w:id="5905"/>
    </w:p>
    <w:p w:rsidR="008476AD" w:rsidRDefault="008476AD" w:rsidP="008476AD">
      <w:pPr>
        <w:pStyle w:val="a5"/>
        <w:keepNext/>
        <w:rPr>
          <w:rFonts w:hint="cs"/>
          <w:rtl/>
        </w:rPr>
      </w:pPr>
      <w:bookmarkStart w:id="5906" w:name="_ETM_Q1_876714"/>
      <w:bookmarkEnd w:id="5906"/>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אפשר יהיה לקבל אבל שם הורדנו את </w:t>
      </w:r>
      <w:bookmarkStart w:id="5907" w:name="_ETM_Q1_877080"/>
      <w:bookmarkEnd w:id="5907"/>
      <w:r>
        <w:rPr>
          <w:rFonts w:hint="cs"/>
          <w:rtl/>
        </w:rPr>
        <w:t>כל ההיתר הזמני וכך זה יישאר.</w:t>
      </w:r>
    </w:p>
    <w:p w:rsidR="008476AD" w:rsidRDefault="008476AD" w:rsidP="008476AD">
      <w:pPr>
        <w:rPr>
          <w:rFonts w:hint="cs"/>
          <w:rtl/>
        </w:rPr>
      </w:pPr>
    </w:p>
    <w:p w:rsidR="008476AD" w:rsidRDefault="008476AD" w:rsidP="008476AD">
      <w:pPr>
        <w:pStyle w:val="a5"/>
        <w:keepNext/>
        <w:rPr>
          <w:rFonts w:hint="cs"/>
          <w:rtl/>
        </w:rPr>
      </w:pPr>
      <w:bookmarkStart w:id="5908" w:name="_ETM_Q1_879980"/>
      <w:bookmarkEnd w:id="5908"/>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הבקשה היא לרישיון.</w:t>
      </w:r>
    </w:p>
    <w:p w:rsidR="008476AD" w:rsidRDefault="008476AD" w:rsidP="008476AD">
      <w:pPr>
        <w:rPr>
          <w:rFonts w:hint="cs"/>
          <w:rtl/>
        </w:rPr>
      </w:pPr>
    </w:p>
    <w:p w:rsidR="008476AD" w:rsidRDefault="008476AD" w:rsidP="008476AD">
      <w:pPr>
        <w:pStyle w:val="afb"/>
        <w:keepNext/>
        <w:rPr>
          <w:rFonts w:hint="cs"/>
          <w:rtl/>
        </w:rPr>
      </w:pPr>
      <w:bookmarkStart w:id="5909" w:name="_ETM_Q1_880765"/>
      <w:bookmarkEnd w:id="5909"/>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יהיה היתר </w:t>
      </w:r>
      <w:bookmarkStart w:id="5910" w:name="_ETM_Q1_880625"/>
      <w:bookmarkEnd w:id="5910"/>
      <w:r>
        <w:rPr>
          <w:rFonts w:hint="cs"/>
          <w:rtl/>
        </w:rPr>
        <w:t>זמני לעסקים בסעיף 6(א3)?</w:t>
      </w:r>
    </w:p>
    <w:p w:rsidR="008476AD" w:rsidRDefault="008476AD" w:rsidP="008476AD">
      <w:pPr>
        <w:rPr>
          <w:rFonts w:hint="cs"/>
          <w:rtl/>
        </w:rPr>
      </w:pPr>
    </w:p>
    <w:p w:rsidR="008476AD" w:rsidRDefault="008476AD" w:rsidP="008476AD">
      <w:pPr>
        <w:pStyle w:val="a5"/>
        <w:keepNext/>
        <w:rPr>
          <w:rFonts w:hint="cs"/>
          <w:rtl/>
        </w:rPr>
      </w:pPr>
      <w:bookmarkStart w:id="5911" w:name="_ETM_Q1_881239"/>
      <w:bookmarkStart w:id="5912" w:name="_ETM_Q1_882024"/>
      <w:bookmarkEnd w:id="5911"/>
      <w:bookmarkEnd w:id="5912"/>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לא באופן שגרתי.</w:t>
      </w:r>
    </w:p>
    <w:p w:rsidR="008476AD" w:rsidRDefault="008476AD" w:rsidP="008476AD">
      <w:pPr>
        <w:rPr>
          <w:rFonts w:hint="cs"/>
          <w:rtl/>
        </w:rPr>
      </w:pPr>
    </w:p>
    <w:p w:rsidR="008476AD" w:rsidRDefault="008476AD" w:rsidP="008476AD">
      <w:pPr>
        <w:pStyle w:val="a5"/>
        <w:keepNext/>
        <w:rPr>
          <w:rFonts w:hint="cs"/>
          <w:rtl/>
        </w:rPr>
      </w:pPr>
      <w:bookmarkStart w:id="5913" w:name="_ETM_Q1_884200"/>
      <w:bookmarkEnd w:id="5913"/>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בבקשה. </w:t>
      </w:r>
      <w:bookmarkStart w:id="5914" w:name="_ETM_Q1_884489"/>
      <w:bookmarkEnd w:id="5914"/>
    </w:p>
    <w:p w:rsidR="008476AD" w:rsidRDefault="008476AD" w:rsidP="008476AD">
      <w:pPr>
        <w:rPr>
          <w:rFonts w:hint="cs"/>
          <w:rtl/>
        </w:rPr>
      </w:pPr>
    </w:p>
    <w:p w:rsidR="008476AD" w:rsidRDefault="008476AD" w:rsidP="008476AD">
      <w:pPr>
        <w:pStyle w:val="af8"/>
        <w:keepNext/>
        <w:rPr>
          <w:rFonts w:hint="cs"/>
          <w:rtl/>
        </w:rPr>
      </w:pPr>
      <w:bookmarkStart w:id="5915" w:name="_ETM_Q1_884652"/>
      <w:bookmarkStart w:id="5916" w:name="_ETM_Q1_885698"/>
      <w:bookmarkEnd w:id="5915"/>
      <w:bookmarkEnd w:id="5916"/>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בתצהיר, לא.</w:t>
      </w:r>
    </w:p>
    <w:p w:rsidR="008476AD" w:rsidRDefault="008476AD" w:rsidP="008476AD">
      <w:pPr>
        <w:rPr>
          <w:rFonts w:hint="cs"/>
          <w:rtl/>
        </w:rPr>
      </w:pPr>
    </w:p>
    <w:p w:rsidR="008476AD" w:rsidRDefault="008476AD" w:rsidP="008476AD">
      <w:pPr>
        <w:pStyle w:val="a5"/>
        <w:keepNext/>
        <w:rPr>
          <w:rFonts w:hint="cs"/>
          <w:rtl/>
        </w:rPr>
      </w:pPr>
      <w:bookmarkStart w:id="5917" w:name="_ETM_Q1_885525"/>
      <w:bookmarkEnd w:id="5917"/>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כל המסלול של תצהיר, זה אמור להיות דרישה לרישיון.</w:t>
      </w:r>
    </w:p>
    <w:p w:rsidR="008476AD" w:rsidRDefault="008476AD" w:rsidP="008476AD">
      <w:pPr>
        <w:rPr>
          <w:rFonts w:hint="cs"/>
          <w:rtl/>
        </w:rPr>
      </w:pPr>
    </w:p>
    <w:p w:rsidR="008476AD" w:rsidRDefault="008476AD" w:rsidP="008476AD">
      <w:pPr>
        <w:pStyle w:val="afb"/>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w:t>
      </w:r>
      <w:bookmarkStart w:id="5918" w:name="_ETM_Q1_889866"/>
      <w:bookmarkEnd w:id="5918"/>
      <w:r>
        <w:rPr>
          <w:rFonts w:hint="cs"/>
          <w:rtl/>
        </w:rPr>
        <w:t>הרשות המקומית תהיה רשאית לתת היתר זמני בנסיבות מתאימות.</w:t>
      </w:r>
    </w:p>
    <w:p w:rsidR="008476AD" w:rsidRDefault="008476AD" w:rsidP="008476AD">
      <w:pPr>
        <w:rPr>
          <w:rFonts w:hint="cs"/>
          <w:rtl/>
        </w:rPr>
      </w:pPr>
    </w:p>
    <w:p w:rsidR="008476AD" w:rsidRDefault="008476AD" w:rsidP="008476AD">
      <w:pPr>
        <w:pStyle w:val="a5"/>
        <w:keepNext/>
        <w:rPr>
          <w:rFonts w:hint="cs"/>
          <w:rtl/>
        </w:rPr>
      </w:pPr>
      <w:bookmarkStart w:id="5919" w:name="_ETM_Q1_893059"/>
      <w:bookmarkStart w:id="5920" w:name="_ETM_Q1_894709"/>
      <w:bookmarkEnd w:id="5919"/>
      <w:bookmarkEnd w:id="5920"/>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כן. לא פסלנו את זה. זה קיים. שני המסלולים קיימים.</w:t>
      </w:r>
    </w:p>
    <w:p w:rsidR="008476AD" w:rsidRDefault="008476AD" w:rsidP="008476AD">
      <w:pPr>
        <w:rPr>
          <w:rFonts w:hint="cs"/>
          <w:rtl/>
        </w:rPr>
      </w:pPr>
    </w:p>
    <w:p w:rsidR="008476AD" w:rsidRDefault="008476AD" w:rsidP="008476AD">
      <w:pPr>
        <w:pStyle w:val="af8"/>
        <w:keepNext/>
        <w:rPr>
          <w:rFonts w:hint="cs"/>
          <w:rtl/>
        </w:rPr>
      </w:pPr>
      <w:bookmarkStart w:id="5921" w:name="_ETM_Q1_899017"/>
      <w:bookmarkEnd w:id="5921"/>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מדברים </w:t>
      </w:r>
      <w:bookmarkStart w:id="5922" w:name="_ETM_Q1_898342"/>
      <w:bookmarkEnd w:id="5922"/>
      <w:r>
        <w:rPr>
          <w:rFonts w:hint="cs"/>
          <w:rtl/>
        </w:rPr>
        <w:t>על ה-90 ימים נוספים.</w:t>
      </w:r>
    </w:p>
    <w:p w:rsidR="008476AD" w:rsidRDefault="008476AD" w:rsidP="008476AD">
      <w:pPr>
        <w:rPr>
          <w:rFonts w:hint="cs"/>
          <w:rtl/>
        </w:rPr>
      </w:pPr>
    </w:p>
    <w:p w:rsidR="008476AD" w:rsidRDefault="008476AD" w:rsidP="008476AD">
      <w:pPr>
        <w:pStyle w:val="a5"/>
        <w:keepNext/>
        <w:rPr>
          <w:rFonts w:hint="cs"/>
          <w:rtl/>
        </w:rPr>
      </w:pPr>
      <w:bookmarkStart w:id="5923" w:name="_ETM_Q1_899082"/>
      <w:bookmarkStart w:id="5924" w:name="_ETM_Q1_900319"/>
      <w:bookmarkEnd w:id="5923"/>
      <w:bookmarkEnd w:id="5924"/>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כן. יש כאן שני דברים.</w:t>
      </w:r>
    </w:p>
    <w:p w:rsidR="008476AD" w:rsidRDefault="008476AD" w:rsidP="008476AD">
      <w:pPr>
        <w:rPr>
          <w:rFonts w:hint="cs"/>
          <w:rtl/>
        </w:rPr>
      </w:pPr>
    </w:p>
    <w:p w:rsidR="008476AD" w:rsidRDefault="008476AD" w:rsidP="008476AD">
      <w:pPr>
        <w:rPr>
          <w:rFonts w:hint="cs"/>
          <w:rtl/>
        </w:rPr>
      </w:pPr>
      <w:bookmarkStart w:id="5925" w:name="_ETM_Q1_913066"/>
      <w:bookmarkEnd w:id="5925"/>
      <w:r>
        <w:rPr>
          <w:rFonts w:hint="cs"/>
          <w:rtl/>
        </w:rPr>
        <w:t>סעיף (ב1)(1):</w:t>
      </w:r>
      <w:bookmarkStart w:id="5926" w:name="_ETM_Q1_901621"/>
      <w:bookmarkEnd w:id="5926"/>
      <w:r>
        <w:rPr>
          <w:rFonts w:hint="cs"/>
          <w:rtl/>
        </w:rPr>
        <w:t xml:space="preserve"> לא יינתן רישיון אם מצאו רשות הרישוי ונותן אישור </w:t>
      </w:r>
      <w:bookmarkStart w:id="5927" w:name="_ETM_Q1_903193"/>
      <w:bookmarkEnd w:id="5927"/>
      <w:r>
        <w:rPr>
          <w:rFonts w:hint="cs"/>
          <w:rtl/>
        </w:rPr>
        <w:t>בתום תקופת ההיתר המזורז כי העסק אינו מקיים את התנאים למתן הרישיון.</w:t>
      </w:r>
    </w:p>
    <w:p w:rsidR="008476AD" w:rsidRDefault="008476AD" w:rsidP="008476AD">
      <w:pPr>
        <w:rPr>
          <w:rFonts w:hint="cs"/>
          <w:rtl/>
        </w:rPr>
      </w:pPr>
    </w:p>
    <w:p w:rsidR="008476AD" w:rsidRDefault="008476AD" w:rsidP="008476AD">
      <w:pPr>
        <w:rPr>
          <w:rFonts w:hint="cs"/>
          <w:rtl/>
        </w:rPr>
      </w:pPr>
      <w:r>
        <w:rPr>
          <w:rFonts w:hint="cs"/>
          <w:rtl/>
        </w:rPr>
        <w:t>ק</w:t>
      </w:r>
      <w:bookmarkStart w:id="5928" w:name="_ETM_Q1_908475"/>
      <w:bookmarkEnd w:id="5928"/>
      <w:r>
        <w:rPr>
          <w:rFonts w:hint="cs"/>
          <w:rtl/>
        </w:rPr>
        <w:t xml:space="preserve">ודם היה כתוב רשאים לסרב ועכשיו אנחנו מבהירים </w:t>
      </w:r>
      <w:bookmarkStart w:id="5929" w:name="_ETM_Q1_910127"/>
      <w:bookmarkEnd w:id="5929"/>
      <w:r>
        <w:rPr>
          <w:rFonts w:hint="cs"/>
          <w:rtl/>
        </w:rPr>
        <w:t xml:space="preserve">שלא יינתן רישיון אם התנאים לא מתקיימים. אבל </w:t>
      </w:r>
      <w:bookmarkStart w:id="5930" w:name="_ETM_Q1_914812"/>
      <w:bookmarkEnd w:id="5930"/>
      <w:r>
        <w:rPr>
          <w:rFonts w:hint="cs"/>
          <w:rtl/>
        </w:rPr>
        <w:t>יש את המנגנון הזה של הארכה ב-90 ימים</w:t>
      </w:r>
      <w:bookmarkStart w:id="5931" w:name="_ETM_Q1_919464"/>
      <w:bookmarkEnd w:id="5931"/>
      <w:r>
        <w:rPr>
          <w:rFonts w:hint="cs"/>
          <w:rtl/>
        </w:rPr>
        <w:t>, "אם התנאים שלא מתקיימים הם תנאים שאין באי קיומם</w:t>
      </w:r>
      <w:bookmarkStart w:id="5932" w:name="_ETM_Q1_920623"/>
      <w:bookmarkEnd w:id="5932"/>
      <w:r>
        <w:rPr>
          <w:rFonts w:hint="cs"/>
          <w:rtl/>
        </w:rPr>
        <w:t xml:space="preserve"> כדי להביא לפגיעה משמעותית במטרות החוק". </w:t>
      </w:r>
      <w:bookmarkStart w:id="5933" w:name="_ETM_Q1_926421"/>
      <w:bookmarkEnd w:id="5933"/>
      <w:r>
        <w:rPr>
          <w:rFonts w:hint="cs"/>
          <w:rtl/>
        </w:rPr>
        <w:t xml:space="preserve">בכל מקרה, זה לא יעלה על 90 ימים מתום תקופה </w:t>
      </w:r>
      <w:bookmarkStart w:id="5934" w:name="_ETM_Q1_928000"/>
      <w:bookmarkEnd w:id="5934"/>
      <w:r>
        <w:rPr>
          <w:rFonts w:hint="cs"/>
          <w:rtl/>
        </w:rPr>
        <w:t>על פי סעיף קטן (א).</w:t>
      </w:r>
    </w:p>
    <w:p w:rsidR="008476AD" w:rsidRDefault="008476AD" w:rsidP="008476AD">
      <w:pPr>
        <w:rPr>
          <w:rFonts w:hint="cs"/>
          <w:rtl/>
        </w:rPr>
      </w:pPr>
    </w:p>
    <w:p w:rsidR="008476AD" w:rsidRDefault="008476AD" w:rsidP="008476AD">
      <w:pPr>
        <w:rPr>
          <w:rFonts w:hint="cs"/>
          <w:rtl/>
        </w:rPr>
      </w:pPr>
      <w:bookmarkStart w:id="5935" w:name="_ETM_Q1_928505"/>
      <w:bookmarkEnd w:id="5935"/>
      <w:r>
        <w:rPr>
          <w:rFonts w:hint="cs"/>
          <w:rtl/>
        </w:rPr>
        <w:t xml:space="preserve"> היה דיון בוועדה לגבי </w:t>
      </w:r>
      <w:bookmarkStart w:id="5936" w:name="_ETM_Q1_932357"/>
      <w:bookmarkEnd w:id="5936"/>
      <w:r>
        <w:rPr>
          <w:rFonts w:hint="cs"/>
          <w:rtl/>
        </w:rPr>
        <w:t xml:space="preserve">ה-90 ימים או עוד 90 ימים. זה בעצם לא </w:t>
      </w:r>
      <w:bookmarkStart w:id="5937" w:name="_ETM_Q1_934157"/>
      <w:bookmarkEnd w:id="5937"/>
      <w:r>
        <w:rPr>
          <w:rFonts w:hint="cs"/>
          <w:rtl/>
        </w:rPr>
        <w:t>הוכרע.</w:t>
      </w:r>
    </w:p>
    <w:p w:rsidR="008476AD" w:rsidRDefault="008476AD" w:rsidP="008476AD">
      <w:pPr>
        <w:rPr>
          <w:rFonts w:hint="cs"/>
          <w:rtl/>
        </w:rPr>
      </w:pPr>
    </w:p>
    <w:p w:rsidR="008476AD" w:rsidRDefault="008476AD" w:rsidP="008476AD">
      <w:pPr>
        <w:pStyle w:val="af8"/>
        <w:keepNext/>
        <w:rPr>
          <w:rFonts w:hint="cs"/>
          <w:rtl/>
        </w:rPr>
      </w:pPr>
      <w:bookmarkStart w:id="5938" w:name="_ETM_Q1_936670"/>
      <w:bookmarkEnd w:id="5938"/>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למה לא הוכרע? הסכמנו ל-90 ועוד 90.</w:t>
      </w:r>
    </w:p>
    <w:p w:rsidR="008476AD" w:rsidRDefault="008476AD" w:rsidP="008476AD">
      <w:pPr>
        <w:rPr>
          <w:rFonts w:hint="cs"/>
          <w:rtl/>
        </w:rPr>
      </w:pPr>
    </w:p>
    <w:p w:rsidR="008476AD" w:rsidRDefault="008476AD" w:rsidP="008476AD">
      <w:pPr>
        <w:pStyle w:val="afb"/>
        <w:keepNext/>
        <w:rPr>
          <w:rFonts w:hint="cs"/>
          <w:rtl/>
        </w:rPr>
      </w:pPr>
      <w:bookmarkStart w:id="5939" w:name="_ETM_Q1_939392"/>
      <w:bookmarkEnd w:id="5939"/>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ל-180 ימים.</w:t>
      </w:r>
    </w:p>
    <w:p w:rsidR="008476AD" w:rsidRDefault="008476AD" w:rsidP="008476AD">
      <w:pPr>
        <w:rPr>
          <w:rFonts w:hint="cs"/>
          <w:rtl/>
        </w:rPr>
      </w:pPr>
    </w:p>
    <w:p w:rsidR="008476AD" w:rsidRDefault="008476AD" w:rsidP="008476AD">
      <w:pPr>
        <w:pStyle w:val="a5"/>
        <w:keepNext/>
        <w:rPr>
          <w:rFonts w:hint="cs"/>
          <w:rtl/>
        </w:rPr>
      </w:pPr>
      <w:bookmarkStart w:id="5940" w:name="_ETM_Q1_940561"/>
      <w:bookmarkEnd w:id="5940"/>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180 ימים, זה </w:t>
      </w:r>
      <w:bookmarkStart w:id="5941" w:name="_ETM_Q1_944358"/>
      <w:bookmarkEnd w:id="5941"/>
      <w:r>
        <w:rPr>
          <w:rFonts w:hint="cs"/>
          <w:rtl/>
        </w:rPr>
        <w:t>הרגיל.</w:t>
      </w:r>
    </w:p>
    <w:p w:rsidR="008476AD" w:rsidRDefault="008476AD" w:rsidP="008476AD">
      <w:pPr>
        <w:rPr>
          <w:rFonts w:hint="cs"/>
          <w:rtl/>
        </w:rPr>
      </w:pPr>
    </w:p>
    <w:p w:rsidR="008476AD" w:rsidRDefault="008476AD" w:rsidP="008476AD">
      <w:pPr>
        <w:pStyle w:val="af8"/>
        <w:keepNext/>
        <w:rPr>
          <w:rFonts w:hint="cs"/>
          <w:rtl/>
        </w:rPr>
      </w:pPr>
      <w:bookmarkStart w:id="5942" w:name="_ETM_Q1_946164"/>
      <w:bookmarkEnd w:id="5942"/>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אנחנו מדברים על ההיתר המזורז.</w:t>
      </w:r>
    </w:p>
    <w:p w:rsidR="008476AD" w:rsidRDefault="008476AD" w:rsidP="008476AD">
      <w:pPr>
        <w:rPr>
          <w:rFonts w:hint="cs"/>
          <w:rtl/>
        </w:rPr>
      </w:pPr>
    </w:p>
    <w:p w:rsidR="008476AD" w:rsidRDefault="008476AD" w:rsidP="008476AD">
      <w:pPr>
        <w:pStyle w:val="a5"/>
        <w:keepNext/>
        <w:rPr>
          <w:rFonts w:hint="cs"/>
          <w:rtl/>
        </w:rPr>
      </w:pPr>
      <w:bookmarkStart w:id="5943" w:name="_ETM_Q1_951125"/>
      <w:bookmarkEnd w:id="5943"/>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באופן עקרוני ל-180 ימים. </w:t>
      </w:r>
      <w:bookmarkStart w:id="5944" w:name="_ETM_Q1_950864"/>
      <w:bookmarkEnd w:id="5944"/>
      <w:r>
        <w:rPr>
          <w:rFonts w:hint="cs"/>
          <w:rtl/>
        </w:rPr>
        <w:t xml:space="preserve">הגיעו בסוף ה-180, ראו שיש תנאים שלא מקוימים, נתננו </w:t>
      </w:r>
      <w:bookmarkStart w:id="5945" w:name="_ETM_Q1_955823"/>
      <w:bookmarkEnd w:id="5945"/>
      <w:r>
        <w:rPr>
          <w:rFonts w:hint="cs"/>
          <w:rtl/>
        </w:rPr>
        <w:t xml:space="preserve">90 ימים. בוועדה הייתה שאלה אם אלה 90 או </w:t>
      </w:r>
      <w:bookmarkStart w:id="5946" w:name="_ETM_Q1_958090"/>
      <w:bookmarkEnd w:id="5946"/>
      <w:r>
        <w:rPr>
          <w:rFonts w:hint="cs"/>
          <w:rtl/>
        </w:rPr>
        <w:t xml:space="preserve">90 פלוס 90. </w:t>
      </w:r>
    </w:p>
    <w:p w:rsidR="008476AD" w:rsidRDefault="008476AD" w:rsidP="008476AD">
      <w:pPr>
        <w:rPr>
          <w:rFonts w:hint="cs"/>
          <w:rtl/>
        </w:rPr>
      </w:pPr>
      <w:bookmarkStart w:id="5947" w:name="_ETM_Q1_962773"/>
      <w:bookmarkEnd w:id="5947"/>
    </w:p>
    <w:p w:rsidR="008476AD" w:rsidRDefault="008476AD" w:rsidP="008476AD">
      <w:pPr>
        <w:pStyle w:val="afb"/>
        <w:keepNext/>
        <w:rPr>
          <w:rFonts w:hint="cs"/>
          <w:rtl/>
        </w:rPr>
      </w:pPr>
      <w:bookmarkStart w:id="5948" w:name="_ETM_Q1_963419"/>
      <w:bookmarkEnd w:id="5948"/>
      <w:r>
        <w:rPr>
          <w:rFonts w:hint="cs"/>
          <w:rtl/>
        </w:rPr>
        <w:t>נפתלי קאיקוב:</w:t>
      </w:r>
    </w:p>
    <w:p w:rsidR="008476AD" w:rsidRDefault="008476AD" w:rsidP="008476AD">
      <w:pPr>
        <w:pStyle w:val="KeepWithNext"/>
        <w:rPr>
          <w:rFonts w:hint="cs"/>
          <w:rtl/>
        </w:rPr>
      </w:pPr>
    </w:p>
    <w:p w:rsidR="008476AD" w:rsidRDefault="008476AD" w:rsidP="008476AD">
      <w:pPr>
        <w:rPr>
          <w:rFonts w:hint="cs"/>
          <w:rtl/>
        </w:rPr>
      </w:pPr>
      <w:r>
        <w:rPr>
          <w:rFonts w:hint="cs"/>
          <w:rtl/>
        </w:rPr>
        <w:t>אנחנו ביקשנו שזה יהיה 180 ימים.</w:t>
      </w:r>
    </w:p>
    <w:p w:rsidR="008476AD" w:rsidRDefault="008476AD" w:rsidP="008476AD">
      <w:pPr>
        <w:rPr>
          <w:rFonts w:hint="cs"/>
          <w:rtl/>
        </w:rPr>
      </w:pPr>
    </w:p>
    <w:p w:rsidR="008476AD" w:rsidRDefault="008476AD" w:rsidP="008476AD">
      <w:pPr>
        <w:pStyle w:val="a5"/>
        <w:keepNext/>
        <w:rPr>
          <w:rFonts w:hint="cs"/>
          <w:rtl/>
        </w:rPr>
      </w:pPr>
      <w:bookmarkStart w:id="5949" w:name="_ETM_Q1_969183"/>
      <w:bookmarkStart w:id="5950" w:name="_ETM_Q1_972314"/>
      <w:bookmarkEnd w:id="5949"/>
      <w:bookmarkEnd w:id="5950"/>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כל המטרה </w:t>
      </w:r>
      <w:bookmarkStart w:id="5951" w:name="_ETM_Q1_972027"/>
      <w:bookmarkEnd w:id="5951"/>
      <w:r>
        <w:rPr>
          <w:rFonts w:hint="cs"/>
          <w:rtl/>
        </w:rPr>
        <w:t xml:space="preserve">של המסלול הייתה לא למשוך את זה עכשיו לעוד שנים </w:t>
      </w:r>
      <w:bookmarkStart w:id="5952" w:name="_ETM_Q1_973309"/>
      <w:bookmarkEnd w:id="5952"/>
      <w:r>
        <w:rPr>
          <w:rFonts w:hint="cs"/>
          <w:rtl/>
        </w:rPr>
        <w:t>שיהיה היתר מזורז.</w:t>
      </w:r>
      <w:bookmarkStart w:id="5953" w:name="_ETM_Q1_976947"/>
      <w:bookmarkEnd w:id="5953"/>
    </w:p>
    <w:p w:rsidR="008476AD" w:rsidRDefault="008476AD" w:rsidP="008476AD">
      <w:pPr>
        <w:rPr>
          <w:rFonts w:hint="cs"/>
          <w:rtl/>
        </w:rPr>
      </w:pPr>
    </w:p>
    <w:p w:rsidR="008476AD" w:rsidRDefault="008476AD" w:rsidP="008476AD">
      <w:pPr>
        <w:pStyle w:val="af8"/>
        <w:keepNext/>
        <w:rPr>
          <w:rFonts w:hint="cs"/>
          <w:rtl/>
        </w:rPr>
      </w:pPr>
      <w:bookmarkStart w:id="5954" w:name="_ETM_Q1_977664"/>
      <w:bookmarkStart w:id="5955" w:name="_ETM_Q1_980195"/>
      <w:bookmarkEnd w:id="5954"/>
      <w:bookmarkEnd w:id="5955"/>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 הדיון כבר עשינו. השאלה אם </w:t>
      </w:r>
      <w:bookmarkStart w:id="5956" w:name="_ETM_Q1_980698"/>
      <w:bookmarkEnd w:id="5956"/>
      <w:r>
        <w:rPr>
          <w:rFonts w:hint="cs"/>
          <w:rtl/>
        </w:rPr>
        <w:t>בסוף אנחנו מאפשרים עוד 90 ימים מעבר ל-90 ימים.</w:t>
      </w:r>
    </w:p>
    <w:p w:rsidR="008476AD" w:rsidRDefault="008476AD" w:rsidP="008476AD">
      <w:pPr>
        <w:rPr>
          <w:rFonts w:hint="cs"/>
          <w:rtl/>
        </w:rPr>
      </w:pPr>
    </w:p>
    <w:p w:rsidR="008476AD" w:rsidRDefault="008476AD" w:rsidP="008476AD">
      <w:pPr>
        <w:pStyle w:val="afb"/>
        <w:keepNext/>
        <w:rPr>
          <w:rFonts w:hint="cs"/>
          <w:rtl/>
        </w:rPr>
      </w:pPr>
      <w:bookmarkStart w:id="5957" w:name="_ETM_Q1_983471"/>
      <w:bookmarkEnd w:id="5957"/>
      <w:r>
        <w:rPr>
          <w:rFonts w:hint="cs"/>
          <w:rtl/>
        </w:rPr>
        <w:t>נפתלי קאיקוב:</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ביקשנו </w:t>
      </w:r>
      <w:bookmarkStart w:id="5958" w:name="_ETM_Q1_982987"/>
      <w:bookmarkEnd w:id="5958"/>
      <w:r>
        <w:rPr>
          <w:rFonts w:hint="cs"/>
          <w:rtl/>
        </w:rPr>
        <w:t>שכן יאושר.</w:t>
      </w:r>
    </w:p>
    <w:p w:rsidR="008476AD" w:rsidRDefault="008476AD" w:rsidP="008476AD">
      <w:pPr>
        <w:rPr>
          <w:rFonts w:hint="cs"/>
          <w:rtl/>
        </w:rPr>
      </w:pPr>
    </w:p>
    <w:p w:rsidR="008476AD" w:rsidRDefault="008476AD" w:rsidP="008476AD">
      <w:pPr>
        <w:pStyle w:val="af8"/>
        <w:keepNext/>
        <w:rPr>
          <w:rFonts w:hint="cs"/>
          <w:rtl/>
        </w:rPr>
      </w:pPr>
      <w:bookmarkStart w:id="5959" w:name="_ETM_Q1_984235"/>
      <w:bookmarkEnd w:id="5959"/>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לא החלטנו על זה.</w:t>
      </w:r>
    </w:p>
    <w:p w:rsidR="008476AD" w:rsidRDefault="008476AD" w:rsidP="008476AD">
      <w:pPr>
        <w:pStyle w:val="afb"/>
        <w:keepNext/>
        <w:rPr>
          <w:rFonts w:hint="cs"/>
          <w:rtl/>
        </w:rPr>
      </w:pPr>
      <w:bookmarkStart w:id="5960" w:name="_ETM_Q1_987645"/>
      <w:bookmarkEnd w:id="5960"/>
      <w:r>
        <w:rPr>
          <w:rFonts w:hint="cs"/>
          <w:rtl/>
        </w:rPr>
        <w:t>נפתלי קאיקוב:</w:t>
      </w:r>
    </w:p>
    <w:p w:rsidR="008476AD" w:rsidRDefault="008476AD" w:rsidP="008476AD">
      <w:pPr>
        <w:pStyle w:val="KeepWithNext"/>
        <w:rPr>
          <w:rFonts w:hint="cs"/>
          <w:rtl/>
        </w:rPr>
      </w:pPr>
    </w:p>
    <w:p w:rsidR="008476AD" w:rsidRDefault="008476AD" w:rsidP="008476AD">
      <w:pPr>
        <w:rPr>
          <w:rFonts w:hint="cs"/>
          <w:rtl/>
        </w:rPr>
      </w:pPr>
      <w:r>
        <w:rPr>
          <w:rFonts w:hint="cs"/>
          <w:rtl/>
        </w:rPr>
        <w:t>ביקשנו, לא החלטנו.</w:t>
      </w:r>
    </w:p>
    <w:p w:rsidR="008476AD" w:rsidRDefault="008476AD" w:rsidP="008476AD">
      <w:pPr>
        <w:rPr>
          <w:rFonts w:hint="cs"/>
          <w:rtl/>
        </w:rPr>
      </w:pPr>
    </w:p>
    <w:p w:rsidR="008476AD" w:rsidRDefault="008476AD" w:rsidP="008476AD">
      <w:pPr>
        <w:pStyle w:val="af8"/>
        <w:keepNext/>
        <w:rPr>
          <w:rFonts w:hint="cs"/>
          <w:rtl/>
        </w:rPr>
      </w:pPr>
      <w:bookmarkStart w:id="5961" w:name="_ETM_Q1_990810"/>
      <w:bookmarkStart w:id="5962" w:name="_ETM_Q1_991903"/>
      <w:bookmarkEnd w:id="5961"/>
      <w:bookmarkEnd w:id="5962"/>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לבקש, שמענו הרבה בקשות. </w:t>
      </w:r>
      <w:bookmarkStart w:id="5963" w:name="_ETM_Q1_993116"/>
      <w:bookmarkEnd w:id="5963"/>
      <w:r>
        <w:rPr>
          <w:rFonts w:hint="cs"/>
          <w:rtl/>
        </w:rPr>
        <w:t xml:space="preserve">אנחנו אמרנו אנחנו רוצים לסיים את ההליך ולא למתוח אותו. </w:t>
      </w:r>
      <w:bookmarkStart w:id="5964" w:name="_ETM_Q1_999578"/>
      <w:bookmarkEnd w:id="5964"/>
      <w:r>
        <w:rPr>
          <w:rFonts w:hint="cs"/>
          <w:rtl/>
        </w:rPr>
        <w:t xml:space="preserve">תמיד צריך עוד ועוד ואין כוונה להגיע. לכן </w:t>
      </w:r>
      <w:bookmarkStart w:id="5965" w:name="_ETM_Q1_1001590"/>
      <w:bookmarkEnd w:id="5965"/>
      <w:r>
        <w:rPr>
          <w:rFonts w:hint="cs"/>
          <w:rtl/>
        </w:rPr>
        <w:t>הסיכום הוא 90 ימים בלבד.</w:t>
      </w:r>
    </w:p>
    <w:p w:rsidR="008476AD" w:rsidRDefault="008476AD" w:rsidP="008476AD">
      <w:pPr>
        <w:rPr>
          <w:rFonts w:hint="cs"/>
          <w:rtl/>
        </w:rPr>
      </w:pPr>
    </w:p>
    <w:p w:rsidR="008476AD" w:rsidRDefault="008476AD" w:rsidP="008476AD">
      <w:pPr>
        <w:pStyle w:val="a5"/>
        <w:keepNext/>
        <w:rPr>
          <w:rFonts w:hint="cs"/>
          <w:rtl/>
        </w:rPr>
      </w:pPr>
      <w:bookmarkStart w:id="5966" w:name="_ETM_Q1_1002453"/>
      <w:bookmarkStart w:id="5967" w:name="_ETM_Q1_1005509"/>
      <w:bookmarkEnd w:id="5966"/>
      <w:bookmarkEnd w:id="5967"/>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כאן עוד הבהרה </w:t>
      </w:r>
      <w:bookmarkStart w:id="5968" w:name="_ETM_Q1_1006095"/>
      <w:bookmarkEnd w:id="5968"/>
      <w:r>
        <w:rPr>
          <w:rFonts w:hint="cs"/>
          <w:rtl/>
        </w:rPr>
        <w:t xml:space="preserve">נוספת. בסוף ה-90 ימים, ההיתר לא יוארך ולא </w:t>
      </w:r>
      <w:bookmarkStart w:id="5969" w:name="_ETM_Q1_1009535"/>
      <w:bookmarkEnd w:id="5969"/>
      <w:r>
        <w:rPr>
          <w:rFonts w:hint="cs"/>
          <w:rtl/>
        </w:rPr>
        <w:t xml:space="preserve">יינתן רישיון עד שיתוקנו הליקויים. זאת אומרת, כמובן שככל </w:t>
      </w:r>
      <w:bookmarkStart w:id="5970" w:name="_ETM_Q1_1013511"/>
      <w:bookmarkEnd w:id="5970"/>
      <w:r>
        <w:rPr>
          <w:rFonts w:hint="cs"/>
          <w:rtl/>
        </w:rPr>
        <w:t>שמדובר בליקויים שנתנו להם יותר זמן לתקן, אפשר יהיה עדיין במסגרת הסעיף, אבל אם אותם ליקויים</w:t>
      </w:r>
      <w:bookmarkStart w:id="5971" w:name="_ETM_Q1_1019317"/>
      <w:bookmarkEnd w:id="5971"/>
      <w:r>
        <w:rPr>
          <w:rFonts w:hint="cs"/>
          <w:rtl/>
        </w:rPr>
        <w:t xml:space="preserve"> שכן היה צריך לתקן ב-90 ימים לא תוקנו, לא </w:t>
      </w:r>
      <w:bookmarkStart w:id="5972" w:name="_ETM_Q1_1021438"/>
      <w:bookmarkEnd w:id="5972"/>
      <w:r>
        <w:rPr>
          <w:rFonts w:hint="cs"/>
          <w:rtl/>
        </w:rPr>
        <w:t>יינתן הרישיון הקבוע.</w:t>
      </w:r>
    </w:p>
    <w:p w:rsidR="008476AD" w:rsidRDefault="008476AD" w:rsidP="008476AD">
      <w:pPr>
        <w:rPr>
          <w:rFonts w:hint="cs"/>
          <w:rtl/>
        </w:rPr>
      </w:pPr>
    </w:p>
    <w:p w:rsidR="008476AD" w:rsidRDefault="008476AD" w:rsidP="008476AD">
      <w:pPr>
        <w:pStyle w:val="af8"/>
        <w:keepNext/>
        <w:rPr>
          <w:rFonts w:hint="cs"/>
          <w:rtl/>
        </w:rPr>
      </w:pPr>
      <w:bookmarkStart w:id="5973" w:name="_ETM_Q1_1021009"/>
      <w:bookmarkStart w:id="5974" w:name="_ETM_Q1_1020815"/>
      <w:bookmarkEnd w:id="5973"/>
      <w:bookmarkEnd w:id="5974"/>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נכון.</w:t>
      </w:r>
    </w:p>
    <w:p w:rsidR="008476AD" w:rsidRDefault="008476AD" w:rsidP="008476AD">
      <w:pPr>
        <w:rPr>
          <w:rFonts w:hint="cs"/>
          <w:rtl/>
        </w:rPr>
      </w:pPr>
    </w:p>
    <w:p w:rsidR="008476AD" w:rsidRDefault="008476AD" w:rsidP="008476AD">
      <w:pPr>
        <w:pStyle w:val="a5"/>
        <w:keepNext/>
        <w:rPr>
          <w:rFonts w:hint="cs"/>
          <w:rtl/>
        </w:rPr>
      </w:pPr>
      <w:bookmarkStart w:id="5975" w:name="_ETM_Q1_1024322"/>
      <w:bookmarkEnd w:id="5975"/>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בסעיף קטן (2), "יודיעו על כך למבקש ולרשות </w:t>
      </w:r>
      <w:bookmarkStart w:id="5976" w:name="_ETM_Q1_1025791"/>
      <w:bookmarkEnd w:id="5976"/>
      <w:r>
        <w:rPr>
          <w:rFonts w:hint="cs"/>
          <w:rtl/>
        </w:rPr>
        <w:t>הרישוי אשר תודיע על כך לנותני האישור הנוספים לפי העניין".</w:t>
      </w:r>
    </w:p>
    <w:p w:rsidR="008476AD" w:rsidRDefault="008476AD" w:rsidP="008476AD">
      <w:pPr>
        <w:rPr>
          <w:rFonts w:hint="cs"/>
          <w:rtl/>
        </w:rPr>
      </w:pPr>
    </w:p>
    <w:p w:rsidR="008476AD" w:rsidRDefault="008476AD" w:rsidP="008476AD">
      <w:pPr>
        <w:pStyle w:val="af8"/>
        <w:keepNext/>
        <w:rPr>
          <w:rFonts w:hint="cs"/>
          <w:rtl/>
        </w:rPr>
      </w:pPr>
      <w:bookmarkStart w:id="5977" w:name="_ETM_Q1_1029955"/>
      <w:bookmarkEnd w:id="5977"/>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היא מתכללת.</w:t>
      </w:r>
    </w:p>
    <w:p w:rsidR="008476AD" w:rsidRDefault="008476AD" w:rsidP="008476AD">
      <w:pPr>
        <w:rPr>
          <w:rFonts w:hint="cs"/>
          <w:rtl/>
        </w:rPr>
      </w:pPr>
    </w:p>
    <w:p w:rsidR="008476AD" w:rsidRDefault="008476AD" w:rsidP="008476AD">
      <w:pPr>
        <w:pStyle w:val="a5"/>
        <w:keepNext/>
        <w:rPr>
          <w:rFonts w:hint="cs"/>
          <w:rtl/>
        </w:rPr>
      </w:pPr>
      <w:bookmarkStart w:id="5978" w:name="_ETM_Q1_1034273"/>
      <w:bookmarkEnd w:id="5978"/>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עמוד 20. בסעיף קטן (5) – "בסעיף </w:t>
      </w:r>
      <w:bookmarkStart w:id="5979" w:name="_ETM_Q1_1035263"/>
      <w:bookmarkEnd w:id="5979"/>
      <w:r>
        <w:rPr>
          <w:rFonts w:hint="cs"/>
          <w:rtl/>
        </w:rPr>
        <w:t>קטן (ה)(1) – היה כתוב "במקום" ועכשיו יבוא "אחרי".</w:t>
      </w:r>
      <w:bookmarkStart w:id="5980" w:name="_ETM_Q1_1045296"/>
      <w:bookmarkEnd w:id="5980"/>
      <w:r>
        <w:rPr>
          <w:rFonts w:hint="cs"/>
          <w:rtl/>
        </w:rPr>
        <w:t xml:space="preserve"> אנחנו רצינו ש</w:t>
      </w:r>
      <w:bookmarkStart w:id="5981" w:name="_ETM_Q1_1046581"/>
      <w:bookmarkEnd w:id="5981"/>
      <w:r>
        <w:rPr>
          <w:rFonts w:hint="cs"/>
          <w:rtl/>
        </w:rPr>
        <w:t xml:space="preserve">גם רשות הרישוי וגם נותן האישור יוכלו </w:t>
      </w:r>
      <w:bookmarkStart w:id="5982" w:name="_ETM_Q1_1052249"/>
      <w:bookmarkEnd w:id="5982"/>
      <w:r>
        <w:rPr>
          <w:rFonts w:hint="cs"/>
          <w:rtl/>
        </w:rPr>
        <w:t xml:space="preserve">להודיע על ביטול של היתר מזורז. בעצם עכשיו מבהירים שזה </w:t>
      </w:r>
      <w:bookmarkStart w:id="5983" w:name="_ETM_Q1_1059224"/>
      <w:bookmarkEnd w:id="5983"/>
      <w:r>
        <w:rPr>
          <w:rFonts w:hint="cs"/>
          <w:rtl/>
        </w:rPr>
        <w:t>גם וגם ולא רק נותן האישור.</w:t>
      </w:r>
      <w:bookmarkStart w:id="5984" w:name="_ETM_Q1_1065364"/>
      <w:bookmarkEnd w:id="5984"/>
    </w:p>
    <w:p w:rsidR="008476AD" w:rsidRDefault="008476AD" w:rsidP="008476AD">
      <w:pPr>
        <w:rPr>
          <w:rFonts w:hint="cs"/>
          <w:rtl/>
        </w:rPr>
      </w:pPr>
      <w:bookmarkStart w:id="5985" w:name="_ETM_Q1_1065802"/>
      <w:bookmarkEnd w:id="5985"/>
    </w:p>
    <w:p w:rsidR="008476AD" w:rsidRDefault="008476AD" w:rsidP="008476AD">
      <w:pPr>
        <w:pStyle w:val="af8"/>
        <w:keepNext/>
        <w:rPr>
          <w:rFonts w:hint="cs"/>
          <w:rtl/>
        </w:rPr>
      </w:pPr>
      <w:bookmarkStart w:id="5986" w:name="_ETM_Q1_1072075"/>
      <w:bookmarkEnd w:id="5986"/>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אנחנו עושים </w:t>
      </w:r>
      <w:bookmarkStart w:id="5987" w:name="_ETM_Q1_1072340"/>
      <w:bookmarkEnd w:id="5987"/>
      <w:r>
        <w:rPr>
          <w:rFonts w:hint="cs"/>
          <w:rtl/>
        </w:rPr>
        <w:t xml:space="preserve">מעבר על כל ההקראה. הערות מהותיות, לרשום ואחר כך אני </w:t>
      </w:r>
      <w:bookmarkStart w:id="5988" w:name="_ETM_Q1_1076219"/>
      <w:bookmarkEnd w:id="5988"/>
      <w:r>
        <w:rPr>
          <w:rFonts w:hint="cs"/>
          <w:rtl/>
        </w:rPr>
        <w:t>אשמע אותן.</w:t>
      </w:r>
    </w:p>
    <w:p w:rsidR="008476AD" w:rsidRDefault="008476AD" w:rsidP="008476AD">
      <w:pPr>
        <w:rPr>
          <w:rFonts w:hint="cs"/>
          <w:rtl/>
        </w:rPr>
      </w:pPr>
    </w:p>
    <w:p w:rsidR="008476AD" w:rsidRDefault="008476AD" w:rsidP="008476AD">
      <w:pPr>
        <w:pStyle w:val="a5"/>
        <w:keepNext/>
        <w:rPr>
          <w:rFonts w:hint="cs"/>
          <w:rtl/>
        </w:rPr>
      </w:pPr>
      <w:bookmarkStart w:id="5989" w:name="_ETM_Q1_1077469"/>
      <w:bookmarkStart w:id="5990" w:name="_ETM_Q1_1078249"/>
      <w:bookmarkEnd w:id="5989"/>
      <w:bookmarkEnd w:id="5990"/>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לסעיף7ג, הנושא של ביטול רישיון. </w:t>
      </w:r>
    </w:p>
    <w:p w:rsidR="008476AD" w:rsidRDefault="008476AD" w:rsidP="008476AD">
      <w:pPr>
        <w:rPr>
          <w:rFonts w:hint="cs"/>
          <w:rtl/>
        </w:rPr>
      </w:pPr>
    </w:p>
    <w:p w:rsidR="008476AD" w:rsidRDefault="008476AD" w:rsidP="008476AD">
      <w:pPr>
        <w:ind w:left="1440" w:hanging="720"/>
        <w:rPr>
          <w:rFonts w:hint="cs"/>
          <w:rtl/>
        </w:rPr>
      </w:pPr>
      <w:bookmarkStart w:id="5991" w:name="_ETM_Q1_1079494"/>
      <w:bookmarkEnd w:id="5991"/>
      <w:r>
        <w:rPr>
          <w:rFonts w:hint="cs"/>
          <w:rtl/>
        </w:rPr>
        <w:t>(2)</w:t>
      </w:r>
      <w:r>
        <w:rPr>
          <w:rFonts w:hint="cs"/>
          <w:rtl/>
        </w:rPr>
        <w:tab/>
        <w:t xml:space="preserve">(א) </w:t>
      </w:r>
      <w:r>
        <w:rPr>
          <w:rFonts w:hint="cs"/>
          <w:rtl/>
        </w:rPr>
        <w:tab/>
        <w:t xml:space="preserve">פנה נותן אישור </w:t>
      </w:r>
      <w:bookmarkStart w:id="5992" w:name="_ETM_Q1_1079333"/>
      <w:bookmarkEnd w:id="5992"/>
      <w:r>
        <w:rPr>
          <w:rFonts w:hint="cs"/>
          <w:rtl/>
        </w:rPr>
        <w:t>לרשות הרישוי בבקשה כי יבוטל רישיון או היתר שניתן לעסק, תפעל רשות הרישוי ללא דיחוי לביטול ההיתר או הרישיון כאמור, ותחליט בעניין בתוך 21 ימים ממועד פניית נותן האישור אליה. החלטת רשות הרישוי והנימוקים לה יימסרו לנותן האישור.</w:t>
      </w:r>
    </w:p>
    <w:p w:rsidR="008476AD" w:rsidRDefault="008476AD" w:rsidP="008476AD">
      <w:pPr>
        <w:rPr>
          <w:rFonts w:hint="cs"/>
          <w:rtl/>
        </w:rPr>
      </w:pPr>
      <w:bookmarkStart w:id="5993" w:name="_ETM_Q1_1092896"/>
      <w:bookmarkEnd w:id="5993"/>
    </w:p>
    <w:p w:rsidR="008476AD" w:rsidRDefault="008476AD" w:rsidP="008476AD">
      <w:pPr>
        <w:ind w:left="1440" w:firstLine="0"/>
        <w:rPr>
          <w:rFonts w:hint="cs"/>
          <w:rtl/>
        </w:rPr>
      </w:pPr>
      <w:bookmarkStart w:id="5994" w:name="_ETM_Q1_1092058"/>
      <w:bookmarkEnd w:id="5994"/>
      <w:r>
        <w:rPr>
          <w:rFonts w:hint="cs"/>
          <w:rtl/>
        </w:rPr>
        <w:t>(ב)</w:t>
      </w:r>
      <w:r>
        <w:rPr>
          <w:rFonts w:hint="cs"/>
          <w:rtl/>
        </w:rPr>
        <w:tab/>
        <w:t>לא החליטה רשת הרישוי בעניין במועד הקבוע בפסקה זו, או החליטה שלא לבטל את ה</w:t>
      </w:r>
      <w:bookmarkStart w:id="5995" w:name="_ETM_Q1_1095711"/>
      <w:bookmarkEnd w:id="5995"/>
      <w:r>
        <w:rPr>
          <w:rFonts w:hint="cs"/>
          <w:rtl/>
        </w:rPr>
        <w:t>רישיון או ההיתר, רשאי נותן האישור לבטל הוא או את ההיתר או הרישיון. ביטל נותן האישור את הרישיון או ההיתר כאמור, יודיע על כך לרשות הרישוי.</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תרשמו </w:t>
      </w:r>
      <w:bookmarkStart w:id="5996" w:name="_ETM_Q1_1109690"/>
      <w:bookmarkEnd w:id="5996"/>
      <w:r>
        <w:rPr>
          <w:rFonts w:hint="cs"/>
          <w:rtl/>
        </w:rPr>
        <w:t>הערות ואחר כך נחזור לזה.</w:t>
      </w:r>
    </w:p>
    <w:p w:rsidR="008476AD" w:rsidRDefault="008476AD" w:rsidP="008476AD">
      <w:pPr>
        <w:rPr>
          <w:rFonts w:hint="cs"/>
          <w:rtl/>
        </w:rPr>
      </w:pPr>
    </w:p>
    <w:p w:rsidR="008476AD" w:rsidRDefault="008476AD" w:rsidP="008476AD">
      <w:pPr>
        <w:pStyle w:val="a5"/>
        <w:keepNext/>
        <w:rPr>
          <w:rFonts w:hint="cs"/>
          <w:rtl/>
        </w:rPr>
      </w:pPr>
      <w:bookmarkStart w:id="5997" w:name="_ETM_Q1_1109705"/>
      <w:bookmarkStart w:id="5998" w:name="_ETM_Q1_1111119"/>
      <w:bookmarkEnd w:id="5997"/>
      <w:bookmarkEnd w:id="5998"/>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סעיף 21. בסעיף (1)(א), תיקון </w:t>
      </w:r>
      <w:bookmarkStart w:id="5999" w:name="_ETM_Q1_1113269"/>
      <w:bookmarkEnd w:id="5999"/>
      <w:r>
        <w:rPr>
          <w:rFonts w:hint="cs"/>
          <w:rtl/>
        </w:rPr>
        <w:t xml:space="preserve">נוסח. אם הוא רוצה לבטל את ההיתר המזורז, הוא לא </w:t>
      </w:r>
      <w:bookmarkStart w:id="6000" w:name="_ETM_Q1_1117730"/>
      <w:bookmarkEnd w:id="6000"/>
      <w:r>
        <w:rPr>
          <w:rFonts w:hint="cs"/>
          <w:rtl/>
        </w:rPr>
        <w:t xml:space="preserve">יודיע שהוא מבטל את האישור אלא הוא מודיע על ביטול </w:t>
      </w:r>
      <w:bookmarkStart w:id="6001" w:name="_ETM_Q1_1120194"/>
      <w:bookmarkEnd w:id="6001"/>
      <w:r>
        <w:rPr>
          <w:rFonts w:hint="cs"/>
          <w:rtl/>
        </w:rPr>
        <w:t>אישורו להיתר המזורז.</w:t>
      </w:r>
    </w:p>
    <w:p w:rsidR="008476AD" w:rsidRDefault="008476AD" w:rsidP="008476AD">
      <w:pPr>
        <w:rPr>
          <w:rFonts w:hint="cs"/>
          <w:rtl/>
        </w:rPr>
      </w:pPr>
    </w:p>
    <w:p w:rsidR="008476AD" w:rsidRDefault="008476AD" w:rsidP="008476AD">
      <w:pPr>
        <w:rPr>
          <w:rFonts w:hint="cs"/>
          <w:rtl/>
        </w:rPr>
      </w:pPr>
      <w:r>
        <w:rPr>
          <w:rFonts w:hint="cs"/>
          <w:rtl/>
        </w:rPr>
        <w:t>ב</w:t>
      </w:r>
      <w:bookmarkStart w:id="6002" w:name="_ETM_Q1_1123826"/>
      <w:bookmarkEnd w:id="6002"/>
      <w:r>
        <w:rPr>
          <w:rFonts w:hint="cs"/>
          <w:rtl/>
        </w:rPr>
        <w:t xml:space="preserve">סעיף </w:t>
      </w:r>
      <w:bookmarkStart w:id="6003" w:name="_ETM_Q1_1124641"/>
      <w:bookmarkEnd w:id="6003"/>
      <w:r>
        <w:rPr>
          <w:rFonts w:hint="cs"/>
          <w:rtl/>
        </w:rPr>
        <w:t xml:space="preserve">קטן (3), מחקנו: "של בעל ההיתר המזורז חזר והפר תנאים מתנאי ההיתר המזורז אף שנדרש לתקן הפרות קודמות של תנים מתנאי ההיתר". מחקנו את הסעיף הזה בגלל תיקון שאנחנו </w:t>
      </w:r>
      <w:bookmarkStart w:id="6004" w:name="_ETM_Q1_1135060"/>
      <w:bookmarkEnd w:id="6004"/>
      <w:r>
        <w:rPr>
          <w:rFonts w:hint="cs"/>
          <w:rtl/>
        </w:rPr>
        <w:t>עושים יותר מאוחר בסעיף של הדרישה לתיקון ליקויים.</w:t>
      </w:r>
    </w:p>
    <w:p w:rsidR="008476AD" w:rsidRDefault="008476AD" w:rsidP="008476AD">
      <w:pPr>
        <w:rPr>
          <w:rFonts w:hint="cs"/>
          <w:rtl/>
        </w:rPr>
      </w:pPr>
    </w:p>
    <w:p w:rsidR="008476AD" w:rsidRDefault="008476AD" w:rsidP="008476AD">
      <w:pPr>
        <w:rPr>
          <w:rFonts w:hint="cs"/>
          <w:rtl/>
        </w:rPr>
      </w:pPr>
      <w:bookmarkStart w:id="6005" w:name="_ETM_Q1_1140682"/>
      <w:bookmarkEnd w:id="6005"/>
      <w:r>
        <w:rPr>
          <w:rFonts w:hint="cs"/>
          <w:rtl/>
        </w:rPr>
        <w:t xml:space="preserve">סעיף קטן (4), </w:t>
      </w:r>
      <w:bookmarkStart w:id="6006" w:name="_ETM_Q1_1144381"/>
      <w:bookmarkEnd w:id="6006"/>
      <w:r>
        <w:rPr>
          <w:rFonts w:hint="cs"/>
          <w:rtl/>
        </w:rPr>
        <w:t>במקום "נמסרו דרישות" יהיה כתוב "נמסרה דרישה".</w:t>
      </w:r>
    </w:p>
    <w:p w:rsidR="008476AD" w:rsidRDefault="008476AD" w:rsidP="008476AD">
      <w:pPr>
        <w:rPr>
          <w:rFonts w:hint="cs"/>
          <w:rtl/>
        </w:rPr>
      </w:pPr>
    </w:p>
    <w:p w:rsidR="008476AD" w:rsidRDefault="008476AD" w:rsidP="008476AD">
      <w:pPr>
        <w:rPr>
          <w:rFonts w:hint="cs"/>
          <w:rtl/>
        </w:rPr>
      </w:pPr>
      <w:bookmarkStart w:id="6007" w:name="_ETM_Q1_1145328"/>
      <w:bookmarkEnd w:id="6007"/>
      <w:r>
        <w:rPr>
          <w:rFonts w:hint="cs"/>
          <w:rtl/>
        </w:rPr>
        <w:t xml:space="preserve">סעיף 7ג2, עמוד </w:t>
      </w:r>
      <w:bookmarkStart w:id="6008" w:name="_ETM_Q1_1163003"/>
      <w:bookmarkEnd w:id="6008"/>
      <w:r>
        <w:rPr>
          <w:rFonts w:hint="cs"/>
          <w:rtl/>
        </w:rPr>
        <w:t>21.</w:t>
      </w:r>
    </w:p>
    <w:p w:rsidR="008476AD" w:rsidRDefault="008476AD" w:rsidP="008476AD">
      <w:pPr>
        <w:rPr>
          <w:rFonts w:hint="cs"/>
          <w:rtl/>
        </w:rPr>
      </w:pPr>
    </w:p>
    <w:p w:rsidR="008476AD" w:rsidRDefault="008476AD" w:rsidP="008476AD">
      <w:pPr>
        <w:rPr>
          <w:rFonts w:hint="cs"/>
          <w:rtl/>
        </w:rPr>
      </w:pPr>
      <w:bookmarkStart w:id="6009" w:name="_ETM_Q1_1165877"/>
      <w:bookmarkEnd w:id="6009"/>
      <w:r>
        <w:rPr>
          <w:rFonts w:hint="cs"/>
          <w:rtl/>
        </w:rPr>
        <w:t>10א.</w:t>
      </w:r>
      <w:r>
        <w:rPr>
          <w:rFonts w:hint="cs"/>
          <w:rtl/>
        </w:rPr>
        <w:tab/>
        <w:t>תיקון סעיף 7ג2</w:t>
      </w:r>
    </w:p>
    <w:p w:rsidR="008476AD" w:rsidRDefault="008476AD" w:rsidP="008476AD">
      <w:pPr>
        <w:rPr>
          <w:rFonts w:hint="cs"/>
          <w:rtl/>
        </w:rPr>
      </w:pPr>
    </w:p>
    <w:p w:rsidR="008476AD" w:rsidRDefault="008476AD" w:rsidP="008476AD">
      <w:pPr>
        <w:ind w:left="720"/>
        <w:rPr>
          <w:rFonts w:hint="cs"/>
          <w:rtl/>
        </w:rPr>
      </w:pPr>
      <w:r>
        <w:rPr>
          <w:rFonts w:hint="cs"/>
          <w:rtl/>
        </w:rPr>
        <w:t xml:space="preserve">בסעיף </w:t>
      </w:r>
      <w:bookmarkStart w:id="6010" w:name="_ETM_Q1_1149718"/>
      <w:bookmarkEnd w:id="6010"/>
      <w:r>
        <w:rPr>
          <w:rFonts w:hint="cs"/>
          <w:rtl/>
        </w:rPr>
        <w:t>7ג2, במקום סעיף קטן (ב) יבוא:</w:t>
      </w:r>
    </w:p>
    <w:p w:rsidR="008476AD" w:rsidRDefault="008476AD" w:rsidP="008476AD">
      <w:pPr>
        <w:rPr>
          <w:rFonts w:hint="cs"/>
          <w:rtl/>
        </w:rPr>
      </w:pPr>
      <w:bookmarkStart w:id="6011" w:name="_ETM_Q1_1150819"/>
      <w:bookmarkEnd w:id="6011"/>
    </w:p>
    <w:p w:rsidR="008476AD" w:rsidRDefault="008476AD" w:rsidP="008476AD">
      <w:pPr>
        <w:ind w:left="2160" w:hanging="720"/>
        <w:rPr>
          <w:rFonts w:hint="cs"/>
          <w:rtl/>
        </w:rPr>
      </w:pPr>
      <w:bookmarkStart w:id="6012" w:name="_ETM_Q1_1150309"/>
      <w:bookmarkEnd w:id="6012"/>
      <w:r>
        <w:rPr>
          <w:rFonts w:hint="cs"/>
          <w:rtl/>
        </w:rPr>
        <w:t>"(ב)</w:t>
      </w:r>
      <w:r>
        <w:rPr>
          <w:rFonts w:hint="cs"/>
          <w:rtl/>
        </w:rPr>
        <w:tab/>
        <w:t>הודעה על פרסום מפרט אחיד לסוג עסקים מסוים ומועד תחילתו, תפורסם ברשומות על ידי שר הפנים. הודעה על שינוי במפרט אחיד ועל מועד תחילתו, תפורסם על ידי המנהל הכללי של המשרד נתן האישור המבקש לבצע את השינוי כאמור".</w:t>
      </w:r>
    </w:p>
    <w:p w:rsidR="008476AD" w:rsidRDefault="008476AD" w:rsidP="008476AD">
      <w:pPr>
        <w:rPr>
          <w:rFonts w:hint="cs"/>
          <w:rtl/>
        </w:rPr>
      </w:pPr>
      <w:bookmarkStart w:id="6013" w:name="_ETM_Q1_789597"/>
      <w:bookmarkEnd w:id="6013"/>
    </w:p>
    <w:p w:rsidR="008476AD" w:rsidRDefault="008476AD" w:rsidP="008476AD">
      <w:pPr>
        <w:rPr>
          <w:rFonts w:hint="cs"/>
          <w:rtl/>
        </w:rPr>
      </w:pPr>
      <w:bookmarkStart w:id="6014" w:name="_ETM_Q1_1186053"/>
      <w:bookmarkEnd w:id="6014"/>
      <w:r>
        <w:rPr>
          <w:rFonts w:hint="cs"/>
          <w:rtl/>
        </w:rPr>
        <w:t xml:space="preserve">היום כתוב בסעיף שההודעה על פרסום המפרט ומועד </w:t>
      </w:r>
      <w:bookmarkStart w:id="6015" w:name="_ETM_Q1_1188605"/>
      <w:bookmarkEnd w:id="6015"/>
      <w:r>
        <w:rPr>
          <w:rFonts w:hint="cs"/>
          <w:rtl/>
        </w:rPr>
        <w:t xml:space="preserve">תחילתו תפורסם ברשומות. אנחנו רק רוצים להבהיר כאן שמי שיעשה </w:t>
      </w:r>
      <w:bookmarkStart w:id="6016" w:name="_ETM_Q1_1193912"/>
      <w:bookmarkEnd w:id="6016"/>
      <w:r>
        <w:rPr>
          <w:rFonts w:hint="cs"/>
          <w:rtl/>
        </w:rPr>
        <w:t xml:space="preserve">את הפרסום ברשומות זה שר הפנים כאשר מדובר על </w:t>
      </w:r>
      <w:bookmarkStart w:id="6017" w:name="_ETM_Q1_1198279"/>
      <w:bookmarkEnd w:id="6017"/>
      <w:r>
        <w:rPr>
          <w:rFonts w:hint="cs"/>
          <w:rtl/>
        </w:rPr>
        <w:t xml:space="preserve">מפרט אחיד שלם, ואם זה רק תיקון של המפרט האחיד </w:t>
      </w:r>
      <w:bookmarkStart w:id="6018" w:name="_ETM_Q1_1202092"/>
      <w:bookmarkEnd w:id="6018"/>
      <w:r>
        <w:rPr>
          <w:rFonts w:hint="cs"/>
          <w:rtl/>
        </w:rPr>
        <w:t>- - -</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הוא צריך לפרסם הודעה על השינוי, כמו ש</w:t>
      </w:r>
      <w:bookmarkStart w:id="6019" w:name="_ETM_Q1_1203699"/>
      <w:bookmarkEnd w:id="6019"/>
      <w:r>
        <w:rPr>
          <w:rFonts w:hint="cs"/>
          <w:rtl/>
        </w:rPr>
        <w:t>מפרסמים.</w:t>
      </w:r>
    </w:p>
    <w:p w:rsidR="008476AD" w:rsidRDefault="008476AD" w:rsidP="008476AD">
      <w:pPr>
        <w:rPr>
          <w:rFonts w:hint="cs"/>
          <w:rtl/>
        </w:rPr>
      </w:pPr>
      <w:bookmarkStart w:id="6020" w:name="_ETM_Q1_1206661"/>
      <w:bookmarkEnd w:id="6020"/>
    </w:p>
    <w:p w:rsidR="008476AD" w:rsidRDefault="008476AD" w:rsidP="008476AD">
      <w:pPr>
        <w:pStyle w:val="afb"/>
        <w:keepNext/>
        <w:rPr>
          <w:rFonts w:hint="cs"/>
          <w:rtl/>
        </w:rPr>
      </w:pPr>
      <w:bookmarkStart w:id="6021" w:name="_ETM_Q1_1207019"/>
      <w:bookmarkStart w:id="6022" w:name="_ETM_Q1_1207063"/>
      <w:bookmarkEnd w:id="6021"/>
      <w:bookmarkEnd w:id="6022"/>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רגע. אנחנו רוצים לשאול שאלה.</w:t>
      </w:r>
    </w:p>
    <w:p w:rsidR="008476AD" w:rsidRDefault="008476AD" w:rsidP="008476AD">
      <w:pPr>
        <w:rPr>
          <w:rFonts w:hint="cs"/>
          <w:rtl/>
        </w:rPr>
      </w:pPr>
    </w:p>
    <w:p w:rsidR="008476AD" w:rsidRDefault="008476AD" w:rsidP="008476AD">
      <w:pPr>
        <w:pStyle w:val="af8"/>
        <w:keepNext/>
        <w:rPr>
          <w:rFonts w:hint="cs"/>
          <w:rtl/>
        </w:rPr>
      </w:pPr>
      <w:bookmarkStart w:id="6023" w:name="_ETM_Q1_1209822"/>
      <w:bookmarkEnd w:id="6023"/>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תרשום. בסוף </w:t>
      </w:r>
      <w:bookmarkStart w:id="6024" w:name="_ETM_Q1_1210489"/>
      <w:bookmarkEnd w:id="6024"/>
      <w:r>
        <w:rPr>
          <w:rFonts w:hint="cs"/>
          <w:rtl/>
        </w:rPr>
        <w:t>תשאל. אני רוצה לסיים את ההקראה.</w:t>
      </w:r>
    </w:p>
    <w:p w:rsidR="008476AD" w:rsidRDefault="008476AD" w:rsidP="008476AD">
      <w:pPr>
        <w:rPr>
          <w:rFonts w:hint="cs"/>
          <w:rtl/>
        </w:rPr>
      </w:pPr>
    </w:p>
    <w:p w:rsidR="008476AD" w:rsidRDefault="008476AD" w:rsidP="008476AD">
      <w:pPr>
        <w:pStyle w:val="a5"/>
        <w:keepNext/>
        <w:rPr>
          <w:rFonts w:hint="cs"/>
          <w:rtl/>
        </w:rPr>
      </w:pPr>
      <w:bookmarkStart w:id="6025" w:name="_ETM_Q1_1216820"/>
      <w:bookmarkEnd w:id="6025"/>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עמוד 23. בסעיף 8א1, צריך להיות דיני התכנון והבנייה.</w:t>
      </w:r>
    </w:p>
    <w:p w:rsidR="008476AD" w:rsidRDefault="008476AD" w:rsidP="008476AD">
      <w:pPr>
        <w:rPr>
          <w:rFonts w:hint="cs"/>
          <w:rtl/>
        </w:rPr>
      </w:pPr>
    </w:p>
    <w:p w:rsidR="008476AD" w:rsidRDefault="008476AD" w:rsidP="008476AD">
      <w:pPr>
        <w:rPr>
          <w:rFonts w:hint="cs"/>
          <w:rtl/>
        </w:rPr>
      </w:pPr>
      <w:bookmarkStart w:id="6026" w:name="_ETM_Q1_1226038"/>
      <w:bookmarkEnd w:id="6026"/>
      <w:r>
        <w:rPr>
          <w:rFonts w:hint="cs"/>
          <w:rtl/>
        </w:rPr>
        <w:t xml:space="preserve">בפסקה (1), אנחנו מוסיפים "הטיעון היתר בנייה". זה הובהר בוועדה. זה רק תיקון נוסח. </w:t>
      </w:r>
      <w:bookmarkStart w:id="6027" w:name="_ETM_Q1_1231272"/>
      <w:bookmarkEnd w:id="6027"/>
      <w:r>
        <w:rPr>
          <w:rFonts w:hint="cs"/>
          <w:rtl/>
        </w:rPr>
        <w:t>העסק שלגביו הוגשה הבקשה נמצא בבניין שהוא טעון היתר בנייה.</w:t>
      </w:r>
    </w:p>
    <w:p w:rsidR="008476AD" w:rsidRDefault="008476AD" w:rsidP="008476AD">
      <w:pPr>
        <w:rPr>
          <w:rFonts w:hint="cs"/>
          <w:rtl/>
        </w:rPr>
      </w:pPr>
    </w:p>
    <w:p w:rsidR="008476AD" w:rsidRDefault="008476AD" w:rsidP="008476AD">
      <w:pPr>
        <w:pStyle w:val="af8"/>
        <w:keepNext/>
        <w:rPr>
          <w:rFonts w:hint="cs"/>
          <w:rtl/>
        </w:rPr>
      </w:pPr>
      <w:bookmarkStart w:id="6028" w:name="_ETM_Q1_1236256"/>
      <w:bookmarkEnd w:id="6028"/>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bookmarkStart w:id="6029" w:name="_ETM_Q1_1237682"/>
      <w:bookmarkStart w:id="6030" w:name="_ETM_Q1_1236377"/>
      <w:bookmarkStart w:id="6031" w:name="_ETM_Q1_1237364"/>
      <w:bookmarkEnd w:id="6029"/>
      <w:bookmarkEnd w:id="6030"/>
      <w:bookmarkEnd w:id="6031"/>
      <w:r>
        <w:rPr>
          <w:rFonts w:hint="cs"/>
          <w:rtl/>
        </w:rPr>
        <w:t>ברור.</w:t>
      </w:r>
    </w:p>
    <w:p w:rsidR="008476AD" w:rsidRDefault="008476AD" w:rsidP="008476AD">
      <w:pPr>
        <w:rPr>
          <w:rFonts w:hint="cs"/>
          <w:rtl/>
        </w:rPr>
      </w:pPr>
    </w:p>
    <w:p w:rsidR="008476AD" w:rsidRDefault="008476AD" w:rsidP="008476AD">
      <w:pPr>
        <w:pStyle w:val="a5"/>
        <w:keepNext/>
        <w:rPr>
          <w:rFonts w:hint="cs"/>
          <w:rtl/>
        </w:rPr>
      </w:pPr>
      <w:bookmarkStart w:id="6032" w:name="_ETM_Q1_1238074"/>
      <w:bookmarkStart w:id="6033" w:name="_ETM_Q1_1238826"/>
      <w:bookmarkEnd w:id="6032"/>
      <w:bookmarkEnd w:id="6033"/>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עמוד </w:t>
      </w:r>
      <w:bookmarkStart w:id="6034" w:name="_ETM_Q1_1238570"/>
      <w:bookmarkEnd w:id="6034"/>
      <w:r>
        <w:rPr>
          <w:rFonts w:hint="cs"/>
          <w:rtl/>
        </w:rPr>
        <w:t>24. פסקה (3) נשארת כפי שקראנו.</w:t>
      </w:r>
    </w:p>
    <w:p w:rsidR="008476AD" w:rsidRDefault="008476AD" w:rsidP="008476AD">
      <w:pPr>
        <w:rPr>
          <w:rFonts w:hint="cs"/>
          <w:rtl/>
        </w:rPr>
      </w:pPr>
    </w:p>
    <w:p w:rsidR="008476AD" w:rsidRDefault="008476AD" w:rsidP="008476AD">
      <w:pPr>
        <w:rPr>
          <w:rFonts w:hint="cs"/>
          <w:rtl/>
        </w:rPr>
      </w:pPr>
      <w:bookmarkStart w:id="6035" w:name="_ETM_Q1_1241320"/>
      <w:bookmarkEnd w:id="6035"/>
      <w:r>
        <w:rPr>
          <w:rFonts w:hint="cs"/>
          <w:rtl/>
        </w:rPr>
        <w:t>פסקה (4), בעקבות תיקונים שנתבקשו על ידי הוועדה</w:t>
      </w:r>
      <w:bookmarkStart w:id="6036" w:name="_ETM_Q1_1248209"/>
      <w:bookmarkEnd w:id="6036"/>
      <w:r>
        <w:rPr>
          <w:rFonts w:hint="cs"/>
          <w:rtl/>
        </w:rPr>
        <w:t xml:space="preserve">: </w:t>
      </w:r>
      <w:bookmarkStart w:id="6037" w:name="_ETM_Q1_1247718"/>
      <w:bookmarkEnd w:id="6037"/>
      <w:r>
        <w:rPr>
          <w:rFonts w:hint="cs"/>
          <w:rtl/>
        </w:rPr>
        <w:t xml:space="preserve">"עבירה של עבודה אסורה לפי חוק התכנון והבנייה שנעשתה בעסק ושטחה עולה על 15 אחוזים משטח </w:t>
      </w:r>
      <w:bookmarkStart w:id="6038" w:name="_ETM_Q1_1240574"/>
      <w:bookmarkEnd w:id="6038"/>
      <w:r>
        <w:rPr>
          <w:rFonts w:hint="cs"/>
          <w:rtl/>
        </w:rPr>
        <w:t>העסק כפי שהותר בהיתר".</w:t>
      </w:r>
    </w:p>
    <w:p w:rsidR="008476AD" w:rsidRDefault="008476AD" w:rsidP="008476AD">
      <w:pPr>
        <w:rPr>
          <w:rFonts w:hint="cs"/>
          <w:rtl/>
        </w:rPr>
      </w:pPr>
    </w:p>
    <w:p w:rsidR="008476AD" w:rsidRDefault="008476AD" w:rsidP="008476AD">
      <w:pPr>
        <w:rPr>
          <w:rFonts w:hint="cs"/>
          <w:rtl/>
        </w:rPr>
      </w:pPr>
      <w:bookmarkStart w:id="6039" w:name="_ETM_Q1_1255292"/>
      <w:bookmarkEnd w:id="6039"/>
      <w:r>
        <w:rPr>
          <w:rFonts w:hint="cs"/>
          <w:rtl/>
        </w:rPr>
        <w:t>עמוד 25, פסקה (6), לגבי הקרקעות המוגנות. "בעסק מתקיימת עבירה לפי סעיף 243(א)</w:t>
      </w:r>
      <w:bookmarkStart w:id="6040" w:name="_ETM_Q1_1258537"/>
      <w:bookmarkEnd w:id="6040"/>
      <w:r>
        <w:rPr>
          <w:rFonts w:hint="cs"/>
          <w:rtl/>
        </w:rPr>
        <w:t xml:space="preserve"> או 243(ד) לחוק התכנון והבנייה". את זה אנחנו מציעים. </w:t>
      </w:r>
      <w:bookmarkStart w:id="6041" w:name="_ETM_Q1_1268085"/>
      <w:bookmarkEnd w:id="6041"/>
      <w:r>
        <w:rPr>
          <w:rFonts w:hint="cs"/>
          <w:rtl/>
        </w:rPr>
        <w:t xml:space="preserve">אנחנו לא יודעים אם הממשלה קיבלה את </w:t>
      </w:r>
      <w:bookmarkStart w:id="6042" w:name="_ETM_Q1_1268180"/>
      <w:bookmarkEnd w:id="6042"/>
      <w:r>
        <w:rPr>
          <w:rFonts w:hint="cs"/>
          <w:rtl/>
        </w:rPr>
        <w:t>זה. "ובלבד שאם העבירה היא עבודה אסורה – שטחה של העבירה עולה על 5 אחוזים משטח העסק כפי שהותר בהיתר.</w:t>
      </w:r>
      <w:bookmarkStart w:id="6043" w:name="_ETM_Q1_1275352"/>
      <w:bookmarkEnd w:id="6043"/>
    </w:p>
    <w:p w:rsidR="008476AD" w:rsidRDefault="008476AD" w:rsidP="008476AD">
      <w:pPr>
        <w:rPr>
          <w:rFonts w:hint="cs"/>
          <w:rtl/>
        </w:rPr>
      </w:pPr>
      <w:bookmarkStart w:id="6044" w:name="_ETM_Q1_1276336"/>
      <w:bookmarkEnd w:id="6044"/>
    </w:p>
    <w:p w:rsidR="008476AD" w:rsidRDefault="008476AD" w:rsidP="008476AD">
      <w:pPr>
        <w:pStyle w:val="af8"/>
        <w:keepNext/>
        <w:rPr>
          <w:rFonts w:hint="cs"/>
          <w:rtl/>
        </w:rPr>
      </w:pPr>
      <w:bookmarkStart w:id="6045" w:name="_ETM_Q1_1277826"/>
      <w:bookmarkEnd w:id="604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rPr>
      </w:pPr>
      <w:r>
        <w:rPr>
          <w:rFonts w:hint="cs"/>
          <w:rtl/>
          <w:lang w:eastAsia="he-IL"/>
        </w:rPr>
        <w:t>ב</w:t>
      </w:r>
      <w:r>
        <w:rPr>
          <w:rFonts w:hint="cs"/>
          <w:rtl/>
        </w:rPr>
        <w:t>איזה מקומות אלה?</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בקרקעות המוגנות. </w:t>
      </w:r>
    </w:p>
    <w:p w:rsidR="008476AD" w:rsidRDefault="008476AD" w:rsidP="008476AD">
      <w:pPr>
        <w:rPr>
          <w:rFonts w:hint="cs"/>
          <w:rtl/>
        </w:rPr>
      </w:pPr>
    </w:p>
    <w:p w:rsidR="008476AD" w:rsidRDefault="008476AD" w:rsidP="008476AD">
      <w:pPr>
        <w:pStyle w:val="af8"/>
        <w:keepNext/>
        <w:rPr>
          <w:rFonts w:hint="cs"/>
          <w:rtl/>
        </w:rPr>
      </w:pPr>
      <w:bookmarkStart w:id="6046" w:name="_ETM_Q1_1279316"/>
      <w:bookmarkEnd w:id="6046"/>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לו אישור ל-95 אחוזים מהשטח </w:t>
      </w:r>
      <w:bookmarkStart w:id="6047" w:name="_ETM_Q1_1281393"/>
      <w:bookmarkEnd w:id="6047"/>
      <w:r>
        <w:rPr>
          <w:rFonts w:hint="cs"/>
          <w:rtl/>
        </w:rPr>
        <w:t>ו-5 אחוזים אין לו.</w:t>
      </w:r>
    </w:p>
    <w:p w:rsidR="008476AD" w:rsidRDefault="008476AD" w:rsidP="008476AD">
      <w:pPr>
        <w:rPr>
          <w:rFonts w:hint="cs"/>
          <w:rtl/>
        </w:rPr>
      </w:pPr>
    </w:p>
    <w:p w:rsidR="008476AD" w:rsidRDefault="008476AD" w:rsidP="008476AD">
      <w:pPr>
        <w:pStyle w:val="a5"/>
        <w:keepNext/>
        <w:rPr>
          <w:rFonts w:hint="cs"/>
          <w:rtl/>
        </w:rPr>
      </w:pPr>
      <w:bookmarkStart w:id="6048" w:name="_ETM_Q1_1282041"/>
      <w:bookmarkStart w:id="6049" w:name="_ETM_Q1_1282847"/>
      <w:bookmarkEnd w:id="6048"/>
      <w:bookmarkEnd w:id="6049"/>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אם העבירה היא קטנה, זה לא.</w:t>
      </w:r>
    </w:p>
    <w:p w:rsidR="008476AD" w:rsidRDefault="008476AD" w:rsidP="008476AD">
      <w:pPr>
        <w:rPr>
          <w:rFonts w:hint="cs"/>
          <w:rtl/>
        </w:rPr>
      </w:pPr>
    </w:p>
    <w:p w:rsidR="008476AD" w:rsidRDefault="008476AD" w:rsidP="008476AD">
      <w:pPr>
        <w:pStyle w:val="af8"/>
        <w:keepNext/>
        <w:rPr>
          <w:rFonts w:hint="cs"/>
          <w:rtl/>
        </w:rPr>
      </w:pPr>
      <w:bookmarkStart w:id="6050" w:name="_ETM_Q1_1283476"/>
      <w:bookmarkEnd w:id="6050"/>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בסדר. תשאירו </w:t>
      </w:r>
      <w:bookmarkStart w:id="6051" w:name="_ETM_Q1_1281981"/>
      <w:bookmarkEnd w:id="6051"/>
      <w:r>
        <w:rPr>
          <w:rFonts w:hint="cs"/>
          <w:rtl/>
        </w:rPr>
        <w:t>את זה.</w:t>
      </w:r>
    </w:p>
    <w:p w:rsidR="008476AD" w:rsidRDefault="008476AD" w:rsidP="008476AD">
      <w:pPr>
        <w:rPr>
          <w:rFonts w:hint="cs"/>
          <w:rtl/>
        </w:rPr>
      </w:pPr>
    </w:p>
    <w:p w:rsidR="008476AD" w:rsidRDefault="008476AD" w:rsidP="008476AD">
      <w:pPr>
        <w:pStyle w:val="a5"/>
        <w:keepNext/>
        <w:rPr>
          <w:rFonts w:hint="cs"/>
          <w:rtl/>
        </w:rPr>
      </w:pPr>
      <w:bookmarkStart w:id="6052" w:name="_ETM_Q1_1285321"/>
      <w:bookmarkEnd w:id="6052"/>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אתה ביקשת לגבי עבירה קטנה.</w:t>
      </w:r>
    </w:p>
    <w:p w:rsidR="008476AD" w:rsidRDefault="008476AD" w:rsidP="008476AD">
      <w:pPr>
        <w:rPr>
          <w:rFonts w:hint="cs"/>
          <w:rtl/>
        </w:rPr>
      </w:pPr>
    </w:p>
    <w:p w:rsidR="008476AD" w:rsidRDefault="008476AD" w:rsidP="008476AD">
      <w:pPr>
        <w:pStyle w:val="a5"/>
        <w:keepNext/>
        <w:rPr>
          <w:rFonts w:hint="cs"/>
          <w:rtl/>
        </w:rPr>
      </w:pPr>
      <w:bookmarkStart w:id="6053" w:name="_ETM_Q1_1285997"/>
      <w:bookmarkStart w:id="6054" w:name="_ETM_Q1_1286186"/>
      <w:bookmarkEnd w:id="6053"/>
      <w:bookmarkEnd w:id="6054"/>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לסעיף קטן (1). תיקון של הנוסח: "העסק פועל במקום שכבר ניתן לגביו היתר לשימוש חורג לעסקים מסוגו, ובלבד וכולי".</w:t>
      </w:r>
    </w:p>
    <w:p w:rsidR="008476AD" w:rsidRDefault="008476AD" w:rsidP="008476AD">
      <w:pPr>
        <w:rPr>
          <w:rFonts w:hint="cs"/>
          <w:rtl/>
        </w:rPr>
      </w:pPr>
    </w:p>
    <w:p w:rsidR="008476AD" w:rsidRDefault="008476AD" w:rsidP="008476AD">
      <w:pPr>
        <w:rPr>
          <w:rFonts w:hint="cs"/>
          <w:rtl/>
        </w:rPr>
      </w:pPr>
      <w:bookmarkStart w:id="6055" w:name="_ETM_Q1_1291517"/>
      <w:bookmarkEnd w:id="6055"/>
      <w:r>
        <w:rPr>
          <w:rFonts w:hint="cs"/>
          <w:rtl/>
        </w:rPr>
        <w:t xml:space="preserve">עמוד 26, </w:t>
      </w:r>
      <w:bookmarkStart w:id="6056" w:name="_ETM_Q1_1297136"/>
      <w:bookmarkEnd w:id="6056"/>
      <w:r>
        <w:rPr>
          <w:rFonts w:hint="cs"/>
          <w:rtl/>
        </w:rPr>
        <w:t>סעיף 8א2. זה סעיף חדש. זה הסעיף של המידע המודיעיני, של המשטרה.</w:t>
      </w:r>
    </w:p>
    <w:p w:rsidR="008476AD" w:rsidRDefault="008476AD" w:rsidP="008476AD">
      <w:pPr>
        <w:rPr>
          <w:rFonts w:hint="cs"/>
          <w:rtl/>
        </w:rPr>
      </w:pPr>
    </w:p>
    <w:p w:rsidR="008476AD" w:rsidRDefault="008476AD" w:rsidP="008476AD">
      <w:pPr>
        <w:pStyle w:val="afb"/>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8א2.</w:t>
      </w:r>
      <w:r>
        <w:rPr>
          <w:rFonts w:hint="cs"/>
          <w:rtl/>
        </w:rPr>
        <w:tab/>
        <w:t>סירוב למתן רישיון</w:t>
      </w:r>
    </w:p>
    <w:p w:rsidR="008476AD" w:rsidRDefault="008476AD" w:rsidP="008476AD">
      <w:pPr>
        <w:rPr>
          <w:rFonts w:hint="cs"/>
          <w:rtl/>
        </w:rPr>
      </w:pPr>
    </w:p>
    <w:p w:rsidR="008476AD" w:rsidRDefault="008476AD" w:rsidP="008476AD">
      <w:pPr>
        <w:ind w:left="1440" w:firstLine="0"/>
        <w:rPr>
          <w:rFonts w:hint="cs"/>
          <w:rtl/>
        </w:rPr>
      </w:pPr>
      <w:bookmarkStart w:id="6057" w:name="_ETM_Q1_1310742"/>
      <w:bookmarkEnd w:id="6057"/>
      <w:r>
        <w:rPr>
          <w:rFonts w:hint="cs"/>
          <w:rtl/>
        </w:rPr>
        <w:t xml:space="preserve">בעסק שנקבע כטעון רישוי כדי </w:t>
      </w:r>
      <w:bookmarkStart w:id="6058" w:name="_ETM_Q1_1313316"/>
      <w:bookmarkEnd w:id="6058"/>
      <w:r>
        <w:rPr>
          <w:rFonts w:hint="cs"/>
          <w:rtl/>
        </w:rPr>
        <w:t xml:space="preserve">להבטיח את המטרה המנויה בסעיף 1(א)(2) לחוק, רשאית המשטרה שלא לאשר </w:t>
      </w:r>
      <w:bookmarkStart w:id="6059" w:name="_ETM_Q1_1331423"/>
      <w:bookmarkEnd w:id="6059"/>
      <w:r>
        <w:rPr>
          <w:rFonts w:hint="cs"/>
          <w:rtl/>
        </w:rPr>
        <w:t>- - -</w:t>
      </w:r>
    </w:p>
    <w:p w:rsidR="008476AD" w:rsidRDefault="008476AD" w:rsidP="008476AD">
      <w:pPr>
        <w:rPr>
          <w:rFonts w:hint="cs"/>
          <w:rtl/>
        </w:rPr>
      </w:pPr>
    </w:p>
    <w:p w:rsidR="008476AD" w:rsidRDefault="008476AD" w:rsidP="008476AD">
      <w:pPr>
        <w:pStyle w:val="a5"/>
        <w:keepNext/>
        <w:rPr>
          <w:rFonts w:hint="cs"/>
          <w:rtl/>
        </w:rPr>
      </w:pPr>
      <w:bookmarkStart w:id="6060" w:name="_ETM_Q1_1330032"/>
      <w:bookmarkEnd w:id="6060"/>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נותן האישור.</w:t>
      </w:r>
    </w:p>
    <w:p w:rsidR="008476AD" w:rsidRDefault="008476AD" w:rsidP="008476AD">
      <w:pPr>
        <w:rPr>
          <w:rFonts w:hint="cs"/>
          <w:rtl/>
        </w:rPr>
      </w:pPr>
    </w:p>
    <w:p w:rsidR="008476AD" w:rsidRDefault="008476AD" w:rsidP="008476AD">
      <w:pPr>
        <w:pStyle w:val="afb"/>
        <w:keepNext/>
        <w:rPr>
          <w:rFonts w:hint="cs"/>
          <w:rtl/>
        </w:rPr>
      </w:pPr>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אבל זאת רק המשטרה.</w:t>
      </w:r>
    </w:p>
    <w:p w:rsidR="008476AD" w:rsidRDefault="008476AD" w:rsidP="008476AD">
      <w:pPr>
        <w:rPr>
          <w:rFonts w:hint="cs"/>
          <w:rtl/>
        </w:rPr>
      </w:pPr>
    </w:p>
    <w:p w:rsidR="008476AD" w:rsidRDefault="008476AD" w:rsidP="008476AD">
      <w:pPr>
        <w:pStyle w:val="a5"/>
        <w:keepNext/>
        <w:rPr>
          <w:rFonts w:hint="cs"/>
          <w:rtl/>
        </w:rPr>
      </w:pPr>
      <w:bookmarkStart w:id="6061" w:name="_ETM_Q1_1340035"/>
      <w:bookmarkEnd w:id="6061"/>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לא בהכרח המשטרה.</w:t>
      </w:r>
      <w:bookmarkStart w:id="6062" w:name="_ETM_Q1_1341058"/>
      <w:bookmarkEnd w:id="6062"/>
    </w:p>
    <w:p w:rsidR="008476AD" w:rsidRDefault="008476AD" w:rsidP="008476AD">
      <w:pPr>
        <w:rPr>
          <w:rFonts w:hint="cs"/>
          <w:rtl/>
        </w:rPr>
      </w:pPr>
    </w:p>
    <w:p w:rsidR="008476AD" w:rsidRDefault="008476AD" w:rsidP="008476AD">
      <w:pPr>
        <w:pStyle w:val="afb"/>
        <w:keepNext/>
        <w:rPr>
          <w:rFonts w:hint="cs"/>
          <w:rtl/>
        </w:rPr>
      </w:pPr>
      <w:bookmarkStart w:id="6063" w:name="_ETM_Q1_1341753"/>
      <w:bookmarkEnd w:id="6063"/>
      <w:r>
        <w:rPr>
          <w:rFonts w:hint="cs"/>
          <w:rtl/>
        </w:rPr>
        <w:t>מירה סלומון:</w:t>
      </w:r>
    </w:p>
    <w:p w:rsidR="008476AD" w:rsidRDefault="008476AD" w:rsidP="008476AD">
      <w:pPr>
        <w:ind w:firstLine="0"/>
        <w:rPr>
          <w:rFonts w:hint="cs"/>
          <w:rtl/>
        </w:rPr>
      </w:pPr>
    </w:p>
    <w:p w:rsidR="008476AD" w:rsidRDefault="008476AD" w:rsidP="008476AD">
      <w:pPr>
        <w:rPr>
          <w:rFonts w:hint="cs"/>
          <w:rtl/>
        </w:rPr>
      </w:pPr>
      <w:bookmarkStart w:id="6064" w:name="_ETM_Q1_1340756"/>
      <w:bookmarkEnd w:id="6064"/>
      <w:r>
        <w:rPr>
          <w:rFonts w:hint="cs"/>
          <w:rtl/>
        </w:rPr>
        <w:t xml:space="preserve">זה השר </w:t>
      </w:r>
      <w:bookmarkStart w:id="6065" w:name="_ETM_Q1_1341525"/>
      <w:bookmarkEnd w:id="6065"/>
      <w:r>
        <w:rPr>
          <w:rFonts w:hint="cs"/>
          <w:rtl/>
        </w:rPr>
        <w:t>לביטחון פנים.</w:t>
      </w:r>
    </w:p>
    <w:p w:rsidR="008476AD" w:rsidRDefault="008476AD" w:rsidP="008476AD">
      <w:pPr>
        <w:rPr>
          <w:rFonts w:hint="cs"/>
          <w:rtl/>
        </w:rPr>
      </w:pPr>
    </w:p>
    <w:p w:rsidR="008476AD" w:rsidRDefault="008476AD" w:rsidP="008476AD">
      <w:pPr>
        <w:pStyle w:val="afb"/>
        <w:keepNext/>
        <w:rPr>
          <w:rFonts w:hint="cs"/>
          <w:rtl/>
        </w:rPr>
      </w:pPr>
      <w:bookmarkStart w:id="6066" w:name="_ETM_Q1_1344068"/>
      <w:bookmarkStart w:id="6067" w:name="_ETM_Q1_1344372"/>
      <w:bookmarkEnd w:id="6066"/>
      <w:bookmarkEnd w:id="6067"/>
      <w:r>
        <w:rPr>
          <w:rFonts w:hint="cs"/>
          <w:rtl/>
        </w:rPr>
        <w:t>טליה לוי:</w:t>
      </w:r>
    </w:p>
    <w:p w:rsidR="008476AD" w:rsidRDefault="008476AD" w:rsidP="008476AD">
      <w:pPr>
        <w:pStyle w:val="KeepWithNext"/>
        <w:rPr>
          <w:rFonts w:hint="cs"/>
          <w:rtl/>
        </w:rPr>
      </w:pPr>
    </w:p>
    <w:p w:rsidR="008476AD" w:rsidRDefault="008476AD" w:rsidP="008476AD">
      <w:pPr>
        <w:rPr>
          <w:rFonts w:hint="cs"/>
          <w:rtl/>
        </w:rPr>
      </w:pPr>
      <w:r>
        <w:rPr>
          <w:rFonts w:hint="cs"/>
          <w:rtl/>
        </w:rPr>
        <w:t>אל תצמצמי את זה למשטרה.</w:t>
      </w:r>
    </w:p>
    <w:p w:rsidR="008476AD" w:rsidRDefault="008476AD" w:rsidP="008476AD">
      <w:pPr>
        <w:rPr>
          <w:rFonts w:hint="cs"/>
          <w:rtl/>
        </w:rPr>
      </w:pPr>
    </w:p>
    <w:p w:rsidR="008476AD" w:rsidRDefault="008476AD" w:rsidP="008476AD">
      <w:pPr>
        <w:pStyle w:val="af8"/>
        <w:keepNext/>
        <w:rPr>
          <w:rFonts w:hint="cs"/>
          <w:rtl/>
        </w:rPr>
      </w:pPr>
      <w:bookmarkStart w:id="6068" w:name="_ETM_Q1_1349571"/>
      <w:bookmarkEnd w:id="6068"/>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מה אכפת לך שיהיה כתוב </w:t>
      </w:r>
      <w:bookmarkStart w:id="6069" w:name="_ETM_Q1_1349138"/>
      <w:bookmarkEnd w:id="6069"/>
      <w:r>
        <w:rPr>
          <w:rFonts w:hint="cs"/>
          <w:rtl/>
        </w:rPr>
        <w:t>נותן האישור?</w:t>
      </w:r>
    </w:p>
    <w:p w:rsidR="008476AD" w:rsidRDefault="008476AD" w:rsidP="008476AD">
      <w:pPr>
        <w:rPr>
          <w:rFonts w:hint="cs"/>
          <w:rtl/>
        </w:rPr>
      </w:pPr>
      <w:bookmarkStart w:id="6070" w:name="_ETM_Q1_1351789"/>
      <w:bookmarkStart w:id="6071" w:name="_ETM_Q1_1352506"/>
      <w:bookmarkEnd w:id="6070"/>
      <w:bookmarkEnd w:id="6071"/>
    </w:p>
    <w:p w:rsidR="008476AD" w:rsidRDefault="008476AD" w:rsidP="008476AD">
      <w:pPr>
        <w:rPr>
          <w:rFonts w:hint="cs"/>
          <w:rtl/>
        </w:rPr>
      </w:pPr>
      <w:r>
        <w:rPr>
          <w:rFonts w:hint="cs"/>
          <w:rtl/>
        </w:rPr>
        <w:t>תקריאי את הסעיף עד הסוף.</w:t>
      </w:r>
    </w:p>
    <w:p w:rsidR="008476AD" w:rsidRDefault="008476AD" w:rsidP="008476AD">
      <w:pPr>
        <w:rPr>
          <w:rFonts w:hint="cs"/>
          <w:rtl/>
        </w:rPr>
      </w:pPr>
    </w:p>
    <w:p w:rsidR="008476AD" w:rsidRDefault="008476AD" w:rsidP="008476AD">
      <w:pPr>
        <w:pStyle w:val="afb"/>
        <w:keepNext/>
        <w:rPr>
          <w:rFonts w:hint="cs"/>
          <w:rtl/>
        </w:rPr>
      </w:pPr>
      <w:bookmarkStart w:id="6072" w:name="_ETM_Q1_1368695"/>
      <w:bookmarkEnd w:id="6072"/>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אסיים את </w:t>
      </w:r>
      <w:bookmarkStart w:id="6073" w:name="_ETM_Q1_1368744"/>
      <w:bookmarkEnd w:id="6073"/>
      <w:r>
        <w:rPr>
          <w:rFonts w:hint="cs"/>
          <w:rtl/>
        </w:rPr>
        <w:t>ההקראה ואתם תראו שאין סיבה שלא תהיה המשטרה.</w:t>
      </w:r>
    </w:p>
    <w:p w:rsidR="008476AD" w:rsidRDefault="008476AD" w:rsidP="008476AD">
      <w:pPr>
        <w:rPr>
          <w:rFonts w:hint="cs"/>
          <w:rtl/>
        </w:rPr>
      </w:pPr>
    </w:p>
    <w:p w:rsidR="008476AD" w:rsidRDefault="008476AD" w:rsidP="008476AD">
      <w:pPr>
        <w:ind w:left="1440" w:firstLine="0"/>
        <w:rPr>
          <w:rFonts w:hint="cs"/>
          <w:rtl/>
        </w:rPr>
      </w:pPr>
      <w:r>
        <w:rPr>
          <w:rFonts w:hint="cs"/>
          <w:rtl/>
        </w:rPr>
        <w:t xml:space="preserve">שלא לאשר רישיון </w:t>
      </w:r>
      <w:bookmarkStart w:id="6074" w:name="_ETM_Q1_1371496"/>
      <w:bookmarkEnd w:id="6074"/>
      <w:r>
        <w:rPr>
          <w:rFonts w:hint="cs"/>
          <w:rtl/>
        </w:rPr>
        <w:t xml:space="preserve">או היתר </w:t>
      </w:r>
      <w:bookmarkStart w:id="6075" w:name="_ETM_Q1_1332879"/>
      <w:bookmarkStart w:id="6076" w:name="_ETM_Q1_1324245"/>
      <w:bookmarkEnd w:id="6075"/>
      <w:bookmarkEnd w:id="6076"/>
      <w:r>
        <w:rPr>
          <w:rFonts w:hint="cs"/>
          <w:rtl/>
        </w:rPr>
        <w:t xml:space="preserve">לעסק, אף שמתקיימים בו ובמבקש התנאים הנדרשים לפי סעיף 7, אם מצא כי קיימות נסיבות שבשלן אין לתת למבקש הרישיון מטעמים של </w:t>
      </w:r>
      <w:bookmarkStart w:id="6077" w:name="_ETM_Q1_1379508"/>
      <w:bookmarkEnd w:id="6077"/>
      <w:r>
        <w:rPr>
          <w:rFonts w:hint="cs"/>
          <w:rtl/>
        </w:rPr>
        <w:t>שלום הציבור וביטחונו לרבות בשל עברו הפלילי.</w:t>
      </w:r>
    </w:p>
    <w:p w:rsidR="008476AD" w:rsidRDefault="008476AD" w:rsidP="008476AD">
      <w:pPr>
        <w:rPr>
          <w:rFonts w:hint="cs"/>
          <w:rtl/>
        </w:rPr>
      </w:pPr>
    </w:p>
    <w:p w:rsidR="008476AD" w:rsidRDefault="008476AD" w:rsidP="008476AD">
      <w:pPr>
        <w:rPr>
          <w:rFonts w:hint="cs"/>
          <w:rtl/>
        </w:rPr>
      </w:pPr>
      <w:r>
        <w:rPr>
          <w:rFonts w:hint="cs"/>
          <w:rtl/>
        </w:rPr>
        <w:t xml:space="preserve">מי יכול </w:t>
      </w:r>
      <w:bookmarkStart w:id="6078" w:name="_ETM_Q1_1383592"/>
      <w:bookmarkEnd w:id="6078"/>
      <w:r>
        <w:rPr>
          <w:rFonts w:hint="cs"/>
          <w:rtl/>
        </w:rPr>
        <w:t>לעשות את זה חוץ מהמשטרה?</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מי שהשר לביטחון פנים יסמיך </w:t>
      </w:r>
      <w:bookmarkStart w:id="6079" w:name="_ETM_Q1_1385099"/>
      <w:bookmarkEnd w:id="6079"/>
      <w:r>
        <w:rPr>
          <w:rFonts w:hint="cs"/>
          <w:rtl/>
        </w:rPr>
        <w:t xml:space="preserve">כנותן אישור, כנראה שהוא זה שיכול לעיין במידע מודיעיני מהסוג </w:t>
      </w:r>
      <w:bookmarkStart w:id="6080" w:name="_ETM_Q1_1389382"/>
      <w:bookmarkEnd w:id="6080"/>
      <w:r>
        <w:rPr>
          <w:rFonts w:hint="cs"/>
          <w:rtl/>
        </w:rPr>
        <w:t>הזה והוא יכול להיות זה.</w:t>
      </w:r>
    </w:p>
    <w:p w:rsidR="008476AD" w:rsidRDefault="008476AD" w:rsidP="008476AD">
      <w:pPr>
        <w:rPr>
          <w:rFonts w:hint="cs"/>
          <w:rtl/>
        </w:rPr>
      </w:pPr>
    </w:p>
    <w:p w:rsidR="008476AD" w:rsidRDefault="008476AD" w:rsidP="008476AD">
      <w:pPr>
        <w:pStyle w:val="a5"/>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השר לביטחון פנים, הוא זה שמסמיך.</w:t>
      </w:r>
    </w:p>
    <w:p w:rsidR="008476AD" w:rsidRDefault="008476AD" w:rsidP="008476AD">
      <w:pPr>
        <w:rPr>
          <w:rFonts w:hint="cs"/>
          <w:rtl/>
        </w:rPr>
      </w:pPr>
    </w:p>
    <w:p w:rsidR="008476AD" w:rsidRDefault="008476AD" w:rsidP="008476AD">
      <w:pPr>
        <w:pStyle w:val="a5"/>
        <w:keepNext/>
        <w:rPr>
          <w:rFonts w:hint="cs"/>
          <w:rtl/>
        </w:rPr>
      </w:pPr>
      <w:bookmarkStart w:id="6081" w:name="_ETM_Q1_1396179"/>
      <w:bookmarkEnd w:id="6081"/>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w:t>
      </w:r>
      <w:bookmarkStart w:id="6082" w:name="_ETM_Q1_1395288"/>
      <w:bookmarkEnd w:id="6082"/>
      <w:r>
        <w:rPr>
          <w:rFonts w:hint="cs"/>
          <w:rtl/>
        </w:rPr>
        <w:t>לא יסמיך עובד שהוא לא משטרה.</w:t>
      </w:r>
    </w:p>
    <w:p w:rsidR="008476AD" w:rsidRDefault="008476AD" w:rsidP="008476AD">
      <w:pPr>
        <w:rPr>
          <w:rFonts w:hint="cs"/>
          <w:rtl/>
        </w:rPr>
      </w:pPr>
    </w:p>
    <w:p w:rsidR="008476AD" w:rsidRDefault="008476AD" w:rsidP="008476AD">
      <w:pPr>
        <w:pStyle w:val="afb"/>
        <w:keepNext/>
        <w:rPr>
          <w:rFonts w:hint="cs"/>
          <w:rtl/>
        </w:rPr>
      </w:pPr>
      <w:bookmarkStart w:id="6083" w:name="_ETM_Q1_1401267"/>
      <w:bookmarkStart w:id="6084" w:name="_ETM_Q1_1402057"/>
      <w:bookmarkEnd w:id="6083"/>
      <w:bookmarkEnd w:id="6084"/>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החוק היום גם מתייחס למשטרה </w:t>
      </w:r>
      <w:bookmarkStart w:id="6085" w:name="_ETM_Q1_1405895"/>
      <w:bookmarkEnd w:id="6085"/>
      <w:r>
        <w:rPr>
          <w:rFonts w:hint="cs"/>
          <w:rtl/>
        </w:rPr>
        <w:t>באופן ספציפי. זאת סמכות של המשטרה.</w:t>
      </w:r>
    </w:p>
    <w:p w:rsidR="008476AD" w:rsidRDefault="008476AD" w:rsidP="008476AD">
      <w:pPr>
        <w:rPr>
          <w:rFonts w:hint="cs"/>
          <w:rtl/>
        </w:rPr>
      </w:pPr>
    </w:p>
    <w:p w:rsidR="008476AD" w:rsidRDefault="008476AD" w:rsidP="008476AD">
      <w:pPr>
        <w:pStyle w:val="af8"/>
        <w:keepNext/>
        <w:rPr>
          <w:rFonts w:hint="cs"/>
          <w:rtl/>
        </w:rPr>
      </w:pPr>
      <w:bookmarkStart w:id="6086" w:name="_ETM_Q1_1413437"/>
      <w:bookmarkStart w:id="6087" w:name="_ETM_Q1_1414235"/>
      <w:bookmarkEnd w:id="6086"/>
      <w:bookmarkEnd w:id="6087"/>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מה </w:t>
      </w:r>
      <w:bookmarkStart w:id="6088" w:name="_ETM_Q1_1414860"/>
      <w:bookmarkEnd w:id="6088"/>
      <w:r>
        <w:rPr>
          <w:rFonts w:hint="cs"/>
          <w:rtl/>
        </w:rPr>
        <w:t>שתרצו. משרד המשפטים, אני מקבל. אני לא נכנס לדיו</w:t>
      </w:r>
      <w:bookmarkStart w:id="6089" w:name="_ETM_Q1_1418893"/>
      <w:bookmarkEnd w:id="6089"/>
      <w:r>
        <w:rPr>
          <w:rFonts w:hint="cs"/>
          <w:rtl/>
        </w:rPr>
        <w:t>ן. המשטרה. נגמר. זה נושא של שלום הציבור.</w:t>
      </w:r>
    </w:p>
    <w:p w:rsidR="008476AD" w:rsidRDefault="008476AD" w:rsidP="008476AD">
      <w:pPr>
        <w:rPr>
          <w:rFonts w:hint="cs"/>
          <w:rtl/>
        </w:rPr>
      </w:pPr>
    </w:p>
    <w:p w:rsidR="008476AD" w:rsidRDefault="008476AD" w:rsidP="008476AD">
      <w:pPr>
        <w:pStyle w:val="afb"/>
        <w:keepNext/>
        <w:rPr>
          <w:rFonts w:hint="cs"/>
          <w:rtl/>
        </w:rPr>
      </w:pPr>
      <w:bookmarkStart w:id="6090" w:name="_ETM_Q1_1420726"/>
      <w:bookmarkEnd w:id="6090"/>
      <w:r>
        <w:rPr>
          <w:rFonts w:hint="cs"/>
          <w:rtl/>
        </w:rPr>
        <w:t>נטע דרורי: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ואם יש עבריינות </w:t>
      </w:r>
      <w:bookmarkStart w:id="6091" w:name="_ETM_Q1_1423058"/>
      <w:bookmarkEnd w:id="6091"/>
      <w:r>
        <w:rPr>
          <w:rFonts w:hint="cs"/>
          <w:rtl/>
        </w:rPr>
        <w:t>שהיא לא בהכרח עבריינות שהמשטרה מטפלת בה?</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אין מה לעשות. רק המשטרה על בסיס מודיעין יכולה לעשות את זה.</w:t>
      </w:r>
    </w:p>
    <w:p w:rsidR="008476AD" w:rsidRDefault="008476AD" w:rsidP="008476AD">
      <w:pPr>
        <w:rPr>
          <w:rFonts w:hint="cs"/>
          <w:rtl/>
        </w:rPr>
      </w:pPr>
      <w:bookmarkStart w:id="6092" w:name="_ETM_Q1_1432083"/>
      <w:bookmarkEnd w:id="6092"/>
    </w:p>
    <w:p w:rsidR="008476AD" w:rsidRDefault="008476AD" w:rsidP="008476AD">
      <w:pPr>
        <w:rPr>
          <w:rFonts w:hint="cs"/>
          <w:rtl/>
        </w:rPr>
      </w:pPr>
      <w:bookmarkStart w:id="6093" w:name="_ETM_Q1_1432628"/>
      <w:bookmarkEnd w:id="6093"/>
      <w:r>
        <w:rPr>
          <w:rFonts w:hint="cs"/>
          <w:rtl/>
        </w:rPr>
        <w:t xml:space="preserve">אנחנו לא </w:t>
      </w:r>
      <w:bookmarkStart w:id="6094" w:name="_ETM_Q1_1433923"/>
      <w:bookmarkEnd w:id="6094"/>
      <w:r>
        <w:rPr>
          <w:rFonts w:hint="cs"/>
          <w:rtl/>
        </w:rPr>
        <w:t>דנים בזה. נגמר. הנוסח, כפי שהקריא משרד המשפטים.</w:t>
      </w:r>
    </w:p>
    <w:p w:rsidR="008476AD" w:rsidRDefault="008476AD" w:rsidP="008476AD">
      <w:pPr>
        <w:rPr>
          <w:rFonts w:hint="cs"/>
          <w:rtl/>
        </w:rPr>
      </w:pPr>
    </w:p>
    <w:p w:rsidR="008476AD" w:rsidRDefault="008476AD" w:rsidP="008476AD">
      <w:pPr>
        <w:pStyle w:val="a5"/>
        <w:keepNext/>
        <w:rPr>
          <w:rFonts w:hint="cs"/>
          <w:rtl/>
        </w:rPr>
      </w:pPr>
      <w:bookmarkStart w:id="6095" w:name="_ETM_Q1_1437139"/>
      <w:bookmarkEnd w:id="6095"/>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עמוד 28. בעקבות</w:t>
      </w:r>
      <w:bookmarkStart w:id="6096" w:name="_ETM_Q1_1448589"/>
      <w:bookmarkEnd w:id="6096"/>
      <w:r>
        <w:rPr>
          <w:rFonts w:hint="cs"/>
          <w:rtl/>
        </w:rPr>
        <w:t xml:space="preserve"> הערות שהיו בוועדה לגבי דוח ליקויים, איחדנו את הכול לסעיף </w:t>
      </w:r>
      <w:bookmarkStart w:id="6097" w:name="_ETM_Q1_1452122"/>
      <w:bookmarkEnd w:id="6097"/>
      <w:r>
        <w:rPr>
          <w:rFonts w:hint="cs"/>
          <w:rtl/>
        </w:rPr>
        <w:t>אחד, לסעיף 8ד. א</w:t>
      </w:r>
      <w:bookmarkStart w:id="6098" w:name="_ETM_Q1_1456966"/>
      <w:bookmarkEnd w:id="6098"/>
      <w:r>
        <w:rPr>
          <w:rFonts w:hint="cs"/>
          <w:rtl/>
        </w:rPr>
        <w:t>ני קוראת רק את השינויים שנובעים מהאיחוד.</w:t>
      </w:r>
    </w:p>
    <w:p w:rsidR="008476AD" w:rsidRDefault="008476AD" w:rsidP="008476AD">
      <w:pPr>
        <w:rPr>
          <w:rFonts w:hint="cs"/>
          <w:rtl/>
        </w:rPr>
      </w:pPr>
    </w:p>
    <w:p w:rsidR="008476AD" w:rsidRDefault="008476AD" w:rsidP="008476AD">
      <w:pPr>
        <w:pStyle w:val="a5"/>
        <w:keepNext/>
        <w:rPr>
          <w:rFonts w:hint="cs"/>
          <w:rtl/>
        </w:rPr>
      </w:pPr>
      <w:bookmarkStart w:id="6099" w:name="_ETM_Q1_1459582"/>
      <w:bookmarkStart w:id="6100" w:name="_ETM_Q1_1461226"/>
      <w:bookmarkEnd w:id="6099"/>
      <w:bookmarkEnd w:id="6100"/>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אלה</w:t>
      </w:r>
      <w:bookmarkStart w:id="6101" w:name="_ETM_Q1_1460717"/>
      <w:bookmarkEnd w:id="6101"/>
      <w:r>
        <w:rPr>
          <w:rFonts w:hint="cs"/>
          <w:rtl/>
        </w:rPr>
        <w:t xml:space="preserve"> למעשה תיקונים טכניים.</w:t>
      </w:r>
    </w:p>
    <w:p w:rsidR="008476AD" w:rsidRDefault="008476AD" w:rsidP="008476AD">
      <w:pPr>
        <w:rPr>
          <w:rFonts w:hint="cs"/>
          <w:rtl/>
        </w:rPr>
      </w:pPr>
    </w:p>
    <w:p w:rsidR="008476AD" w:rsidRDefault="008476AD" w:rsidP="008476AD">
      <w:pPr>
        <w:pStyle w:val="a5"/>
        <w:keepNext/>
        <w:rPr>
          <w:rFonts w:hint="cs"/>
          <w:rtl/>
        </w:rPr>
      </w:pPr>
      <w:bookmarkStart w:id="6102" w:name="_ETM_Q1_1461733"/>
      <w:bookmarkStart w:id="6103" w:name="_ETM_Q1_1461533"/>
      <w:bookmarkEnd w:id="6102"/>
      <w:bookmarkEnd w:id="6103"/>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יהיה כתוב "קיום ביקורת בעסק ומתן דרישה לתיקון </w:t>
      </w:r>
      <w:bookmarkStart w:id="6104" w:name="_ETM_Q1_1464316"/>
      <w:bookmarkEnd w:id="6104"/>
      <w:r>
        <w:rPr>
          <w:rFonts w:hint="cs"/>
          <w:rtl/>
        </w:rPr>
        <w:t>ליקויים".</w:t>
      </w:r>
    </w:p>
    <w:p w:rsidR="008476AD" w:rsidRDefault="008476AD" w:rsidP="008476AD">
      <w:pPr>
        <w:rPr>
          <w:rFonts w:hint="cs"/>
          <w:rtl/>
        </w:rPr>
      </w:pPr>
    </w:p>
    <w:p w:rsidR="008476AD" w:rsidRDefault="008476AD" w:rsidP="008476AD">
      <w:pPr>
        <w:rPr>
          <w:rFonts w:hint="cs"/>
          <w:rtl/>
        </w:rPr>
      </w:pPr>
      <w:bookmarkStart w:id="6105" w:name="_ETM_Q1_1464840"/>
      <w:bookmarkEnd w:id="6105"/>
      <w:r>
        <w:rPr>
          <w:rFonts w:hint="cs"/>
          <w:rtl/>
        </w:rPr>
        <w:t>"לשם קביעת תנאים למתן רישיון או היתר, לשם בדיקת עמידת העסק בתנאים הנדרשים למתן רישיון או היתר או לצורך פיקוח על הוראות לפי חוק זה".</w:t>
      </w:r>
    </w:p>
    <w:p w:rsidR="008476AD" w:rsidRDefault="008476AD" w:rsidP="008476AD">
      <w:pPr>
        <w:rPr>
          <w:rFonts w:hint="cs"/>
          <w:rtl/>
        </w:rPr>
      </w:pPr>
    </w:p>
    <w:p w:rsidR="008476AD" w:rsidRDefault="008476AD" w:rsidP="008476AD">
      <w:pPr>
        <w:rPr>
          <w:rFonts w:hint="cs"/>
          <w:rtl/>
        </w:rPr>
      </w:pPr>
      <w:bookmarkStart w:id="6106" w:name="_ETM_Q1_1478964"/>
      <w:bookmarkEnd w:id="6106"/>
      <w:r>
        <w:rPr>
          <w:rFonts w:hint="cs"/>
          <w:rtl/>
        </w:rPr>
        <w:t xml:space="preserve">אחר כך אנחנו מבהירים ש"לא מתקיים </w:t>
      </w:r>
      <w:bookmarkStart w:id="6107" w:name="_ETM_Q1_1481135"/>
      <w:bookmarkEnd w:id="6107"/>
      <w:r>
        <w:rPr>
          <w:rFonts w:hint="cs"/>
          <w:rtl/>
        </w:rPr>
        <w:t xml:space="preserve">לגבי העסק תנאי מהתנאים כאמור, או הוראה אחרת לפי חוק </w:t>
      </w:r>
      <w:bookmarkStart w:id="6108" w:name="_ETM_Q1_1480241"/>
      <w:bookmarkEnd w:id="6108"/>
      <w:r>
        <w:rPr>
          <w:rFonts w:hint="cs"/>
          <w:rtl/>
        </w:rPr>
        <w:t>זה". זאת אומרת, גם הוראה של תקנות. אז יקראו לזה דוח ליקויים.</w:t>
      </w:r>
    </w:p>
    <w:p w:rsidR="008476AD" w:rsidRDefault="008476AD" w:rsidP="008476AD">
      <w:pPr>
        <w:rPr>
          <w:rFonts w:hint="cs"/>
          <w:rtl/>
        </w:rPr>
      </w:pPr>
    </w:p>
    <w:p w:rsidR="008476AD" w:rsidRDefault="008476AD" w:rsidP="008476AD">
      <w:pPr>
        <w:rPr>
          <w:rFonts w:hint="cs"/>
          <w:rtl/>
        </w:rPr>
      </w:pPr>
      <w:bookmarkStart w:id="6109" w:name="_ETM_Q1_1487685"/>
      <w:bookmarkEnd w:id="6109"/>
      <w:r>
        <w:rPr>
          <w:rFonts w:hint="cs"/>
          <w:rtl/>
        </w:rPr>
        <w:t>"אין בהוראות זה כדי לגרוע מהסמכות להטיל עבירת קנס או קנס מינהלי גם אם לא ניתן דוח ליקויים כאמור בסעיף זה".</w:t>
      </w:r>
    </w:p>
    <w:p w:rsidR="008476AD" w:rsidRDefault="008476AD" w:rsidP="008476AD">
      <w:pPr>
        <w:rPr>
          <w:rFonts w:hint="cs"/>
          <w:rtl/>
        </w:rPr>
      </w:pPr>
    </w:p>
    <w:p w:rsidR="008476AD" w:rsidRDefault="008476AD" w:rsidP="008476AD">
      <w:pPr>
        <w:rPr>
          <w:rFonts w:hint="cs"/>
          <w:rtl/>
        </w:rPr>
      </w:pPr>
      <w:bookmarkStart w:id="6110" w:name="_ETM_Q1_1498151"/>
      <w:bookmarkEnd w:id="6110"/>
      <w:r>
        <w:rPr>
          <w:rFonts w:hint="cs"/>
          <w:rtl/>
        </w:rPr>
        <w:t xml:space="preserve">עמוד 29. סעיף (ג). "ואולם, לגבי עסק שיש לפרסם לגביו מפרט אחיד, </w:t>
      </w:r>
      <w:bookmarkStart w:id="6111" w:name="_ETM_Q1_1501934"/>
      <w:bookmarkEnd w:id="6111"/>
      <w:r>
        <w:rPr>
          <w:rFonts w:hint="cs"/>
          <w:rtl/>
        </w:rPr>
        <w:t>כאמור בסעיף 7ג1, לא תעלה התקופה האמורה על" אי</w:t>
      </w:r>
      <w:bookmarkStart w:id="6112" w:name="_ETM_Q1_1507194"/>
      <w:bookmarkEnd w:id="6112"/>
      <w:r>
        <w:rPr>
          <w:rFonts w:hint="cs"/>
          <w:rtl/>
        </w:rPr>
        <w:t xml:space="preserve">זושהי תקופה שתיקבע. הוועדה רצתה להגביל את התקופה לגבי </w:t>
      </w:r>
      <w:bookmarkStart w:id="6113" w:name="_ETM_Q1_1511183"/>
      <w:bookmarkEnd w:id="6113"/>
      <w:r>
        <w:rPr>
          <w:rFonts w:hint="cs"/>
          <w:rtl/>
        </w:rPr>
        <w:t xml:space="preserve">מתן דוח ביקורת. אמרנו שבעיקרון נותנים אותו תוך 30 </w:t>
      </w:r>
      <w:bookmarkStart w:id="6114" w:name="_ETM_Q1_1516425"/>
      <w:bookmarkEnd w:id="6114"/>
      <w:r>
        <w:rPr>
          <w:rFonts w:hint="cs"/>
          <w:rtl/>
        </w:rPr>
        <w:t>ימים.</w:t>
      </w:r>
    </w:p>
    <w:p w:rsidR="008476AD" w:rsidRDefault="008476AD" w:rsidP="008476AD">
      <w:pPr>
        <w:rPr>
          <w:rFonts w:hint="cs"/>
          <w:rtl/>
        </w:rPr>
      </w:pPr>
    </w:p>
    <w:p w:rsidR="008476AD" w:rsidRDefault="008476AD" w:rsidP="008476AD">
      <w:pPr>
        <w:pStyle w:val="af8"/>
        <w:keepNext/>
        <w:rPr>
          <w:rFonts w:hint="cs"/>
          <w:rtl/>
        </w:rPr>
      </w:pPr>
      <w:bookmarkStart w:id="6115" w:name="_ETM_Q1_1518061"/>
      <w:bookmarkEnd w:id="6115"/>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אנחנו בהתייחסות לדוח הליקויים.</w:t>
      </w:r>
    </w:p>
    <w:p w:rsidR="008476AD" w:rsidRDefault="008476AD" w:rsidP="008476AD">
      <w:pPr>
        <w:rPr>
          <w:rFonts w:hint="cs"/>
          <w:rtl/>
        </w:rPr>
      </w:pPr>
    </w:p>
    <w:p w:rsidR="008476AD" w:rsidRDefault="008476AD" w:rsidP="008476AD">
      <w:pPr>
        <w:pStyle w:val="a5"/>
        <w:keepNext/>
        <w:rPr>
          <w:rFonts w:hint="cs"/>
          <w:rtl/>
        </w:rPr>
      </w:pPr>
      <w:bookmarkStart w:id="6116" w:name="_ETM_Q1_1519000"/>
      <w:bookmarkEnd w:id="6116"/>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הקביעה העקרונית אמרה שנותנים אותו אחרי הביקור </w:t>
      </w:r>
      <w:bookmarkStart w:id="6117" w:name="_ETM_Q1_1524152"/>
      <w:bookmarkEnd w:id="6117"/>
      <w:r>
        <w:rPr>
          <w:rFonts w:hint="cs"/>
          <w:rtl/>
        </w:rPr>
        <w:t>תוך 30 ימים מיום הביקור.</w:t>
      </w:r>
    </w:p>
    <w:p w:rsidR="008476AD" w:rsidRDefault="008476AD" w:rsidP="008476AD">
      <w:pPr>
        <w:rPr>
          <w:rFonts w:hint="cs"/>
          <w:rtl/>
        </w:rPr>
      </w:pPr>
    </w:p>
    <w:p w:rsidR="008476AD" w:rsidRDefault="008476AD" w:rsidP="008476AD">
      <w:pPr>
        <w:pStyle w:val="af8"/>
        <w:keepNext/>
        <w:rPr>
          <w:rFonts w:hint="cs"/>
          <w:rtl/>
        </w:rPr>
      </w:pPr>
      <w:bookmarkStart w:id="6118" w:name="_ETM_Q1_1526054"/>
      <w:bookmarkEnd w:id="6118"/>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זו דרישה מנותני האישור?</w:t>
      </w:r>
    </w:p>
    <w:p w:rsidR="008476AD" w:rsidRDefault="008476AD" w:rsidP="008476AD">
      <w:pPr>
        <w:rPr>
          <w:rFonts w:hint="cs"/>
          <w:rtl/>
        </w:rPr>
      </w:pPr>
    </w:p>
    <w:p w:rsidR="008476AD" w:rsidRDefault="008476AD" w:rsidP="008476AD">
      <w:pPr>
        <w:pStyle w:val="a5"/>
        <w:keepNext/>
        <w:rPr>
          <w:rFonts w:hint="cs"/>
          <w:rtl/>
        </w:rPr>
      </w:pPr>
      <w:bookmarkStart w:id="6119" w:name="_ETM_Q1_1525072"/>
      <w:bookmarkEnd w:id="6119"/>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להפך. </w:t>
      </w:r>
    </w:p>
    <w:p w:rsidR="008476AD" w:rsidRDefault="008476AD" w:rsidP="008476AD">
      <w:pPr>
        <w:rPr>
          <w:rFonts w:hint="cs"/>
          <w:rtl/>
        </w:rPr>
      </w:pPr>
    </w:p>
    <w:p w:rsidR="008476AD" w:rsidRDefault="008476AD" w:rsidP="008476AD">
      <w:pPr>
        <w:pStyle w:val="af8"/>
        <w:keepNext/>
        <w:rPr>
          <w:rFonts w:hint="cs"/>
          <w:rtl/>
        </w:rPr>
      </w:pPr>
      <w:bookmarkStart w:id="6120" w:name="_ETM_Q1_1529127"/>
      <w:bookmarkEnd w:id="6120"/>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מהמפקח.</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זו </w:t>
      </w:r>
      <w:bookmarkStart w:id="6121" w:name="_ETM_Q1_1531547"/>
      <w:bookmarkEnd w:id="6121"/>
      <w:r>
        <w:rPr>
          <w:rFonts w:hint="cs"/>
          <w:rtl/>
        </w:rPr>
        <w:t xml:space="preserve">ההצעה הממשלתית. אחר כך אמרו שיש עסקים </w:t>
      </w:r>
      <w:bookmarkStart w:id="6122" w:name="_ETM_Q1_1534939"/>
      <w:bookmarkEnd w:id="6122"/>
      <w:r>
        <w:rPr>
          <w:rFonts w:hint="cs"/>
          <w:rtl/>
        </w:rPr>
        <w:t xml:space="preserve">בהם זה לא הגיוני שתוך 30 ימים אפשר יהיה </w:t>
      </w:r>
      <w:bookmarkStart w:id="6123" w:name="_ETM_Q1_1535408"/>
      <w:bookmarkEnd w:id="6123"/>
      <w:r>
        <w:rPr>
          <w:rFonts w:hint="cs"/>
          <w:rtl/>
        </w:rPr>
        <w:t xml:space="preserve">לתת את דוח הביקורת ולכן אפשר יהיה להאריך ותהיה הודעה </w:t>
      </w:r>
      <w:bookmarkStart w:id="6124" w:name="_ETM_Q1_1539158"/>
      <w:bookmarkEnd w:id="6124"/>
      <w:r>
        <w:rPr>
          <w:rFonts w:hint="cs"/>
          <w:rtl/>
        </w:rPr>
        <w:t>לעסקים האלה.</w:t>
      </w:r>
    </w:p>
    <w:p w:rsidR="008476AD" w:rsidRDefault="008476AD" w:rsidP="008476AD">
      <w:pPr>
        <w:rPr>
          <w:rFonts w:hint="cs"/>
          <w:rtl/>
        </w:rPr>
      </w:pPr>
    </w:p>
    <w:p w:rsidR="008476AD" w:rsidRDefault="008476AD" w:rsidP="008476AD">
      <w:pPr>
        <w:pStyle w:val="afb"/>
        <w:keepNext/>
        <w:rPr>
          <w:rFonts w:hint="cs"/>
          <w:rtl/>
        </w:rPr>
      </w:pPr>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אמרנו 30 ימים ואז אמרו </w:t>
      </w:r>
      <w:bookmarkStart w:id="6125" w:name="_ETM_Q1_1544563"/>
      <w:bookmarkEnd w:id="6125"/>
      <w:r>
        <w:rPr>
          <w:rFonts w:hint="cs"/>
          <w:rtl/>
        </w:rPr>
        <w:t xml:space="preserve">המשרדים שיש עסקים מורכבים שיוחרגו מה-30 ימים. אז </w:t>
      </w:r>
      <w:bookmarkStart w:id="6126" w:name="_ETM_Q1_1549005"/>
      <w:bookmarkEnd w:id="6126"/>
      <w:r>
        <w:rPr>
          <w:rFonts w:hint="cs"/>
          <w:rtl/>
        </w:rPr>
        <w:t xml:space="preserve">בדיון בוועדה אמרו שבמורכבים יש שני סוגים, כאלה שיש לגביהם </w:t>
      </w:r>
      <w:bookmarkStart w:id="6127" w:name="_ETM_Q1_1552730"/>
      <w:bookmarkEnd w:id="6127"/>
      <w:r>
        <w:rPr>
          <w:rFonts w:hint="cs"/>
          <w:rtl/>
        </w:rPr>
        <w:t xml:space="preserve">מפרט אחיד אבל הם עדיין מורכבים מ-30 ימים לא </w:t>
      </w:r>
      <w:bookmarkStart w:id="6128" w:name="_ETM_Q1_1557028"/>
      <w:bookmarkEnd w:id="6128"/>
      <w:r>
        <w:rPr>
          <w:rFonts w:hint="cs"/>
          <w:rtl/>
        </w:rPr>
        <w:t xml:space="preserve">מספיקים וכאלה שאין מפרט אחיד והם מאוד מאוד מורכבים וממילא </w:t>
      </w:r>
      <w:bookmarkStart w:id="6129" w:name="_ETM_Q1_1559329"/>
      <w:bookmarkEnd w:id="6129"/>
      <w:r>
        <w:rPr>
          <w:rFonts w:hint="cs"/>
          <w:rtl/>
        </w:rPr>
        <w:t xml:space="preserve">אין מפרט אחיד. לא רצו להגביל בחוק בשם דרך אלא </w:t>
      </w:r>
      <w:bookmarkStart w:id="6130" w:name="_ETM_Q1_1564681"/>
      <w:bookmarkEnd w:id="6130"/>
      <w:r>
        <w:rPr>
          <w:rFonts w:hint="cs"/>
          <w:rtl/>
        </w:rPr>
        <w:t>ייקבע באופן פרטני על ידי המחריג.</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זה כת</w:t>
      </w:r>
      <w:bookmarkStart w:id="6131" w:name="_ETM_Q1_1567866"/>
      <w:bookmarkEnd w:id="6131"/>
      <w:r>
        <w:rPr>
          <w:rFonts w:hint="cs"/>
          <w:rtl/>
        </w:rPr>
        <w:t>וב?</w:t>
      </w:r>
    </w:p>
    <w:p w:rsidR="008476AD" w:rsidRDefault="008476AD" w:rsidP="008476AD">
      <w:pPr>
        <w:rPr>
          <w:rFonts w:hint="cs"/>
          <w:rtl/>
        </w:rPr>
      </w:pPr>
    </w:p>
    <w:p w:rsidR="008476AD" w:rsidRDefault="008476AD" w:rsidP="008476AD">
      <w:pPr>
        <w:pStyle w:val="a5"/>
        <w:keepNext/>
        <w:rPr>
          <w:rFonts w:hint="cs"/>
          <w:rtl/>
        </w:rPr>
      </w:pPr>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כן.</w:t>
      </w:r>
    </w:p>
    <w:p w:rsidR="008476AD" w:rsidRDefault="008476AD" w:rsidP="008476AD">
      <w:pPr>
        <w:rPr>
          <w:rFonts w:hint="cs"/>
          <w:rtl/>
        </w:rPr>
      </w:pPr>
    </w:p>
    <w:p w:rsidR="008476AD" w:rsidRDefault="008476AD" w:rsidP="008476AD">
      <w:pPr>
        <w:pStyle w:val="af8"/>
        <w:keepNext/>
        <w:rPr>
          <w:rFonts w:hint="cs"/>
          <w:rtl/>
        </w:rPr>
      </w:pPr>
      <w:bookmarkStart w:id="6132" w:name="_ETM_Q1_1569584"/>
      <w:bookmarkStart w:id="6133" w:name="_ETM_Q1_1570463"/>
      <w:bookmarkEnd w:id="6132"/>
      <w:bookmarkEnd w:id="6133"/>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עכשיו אנחנו מדברים </w:t>
      </w:r>
      <w:bookmarkStart w:id="6134" w:name="_ETM_Q1_1571581"/>
      <w:bookmarkEnd w:id="6134"/>
      <w:r>
        <w:rPr>
          <w:rFonts w:hint="cs"/>
          <w:rtl/>
        </w:rPr>
        <w:t>על עסק מורכב שיש לו מפרט.</w:t>
      </w:r>
    </w:p>
    <w:p w:rsidR="008476AD" w:rsidRDefault="008476AD" w:rsidP="008476AD">
      <w:pPr>
        <w:rPr>
          <w:rFonts w:hint="cs"/>
          <w:rtl/>
        </w:rPr>
      </w:pPr>
    </w:p>
    <w:p w:rsidR="008476AD" w:rsidRDefault="008476AD" w:rsidP="008476AD">
      <w:pPr>
        <w:pStyle w:val="afb"/>
        <w:keepNext/>
        <w:rPr>
          <w:rFonts w:hint="cs"/>
          <w:rtl/>
        </w:rPr>
      </w:pPr>
      <w:bookmarkStart w:id="6135" w:name="_ETM_Q1_1573163"/>
      <w:bookmarkEnd w:id="6135"/>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בדיוק. שם אמרתם שלא 30 </w:t>
      </w:r>
      <w:bookmarkStart w:id="6136" w:name="_ETM_Q1_1575398"/>
      <w:bookmarkEnd w:id="6136"/>
      <w:r>
        <w:rPr>
          <w:rFonts w:hint="cs"/>
          <w:rtl/>
        </w:rPr>
        <w:t xml:space="preserve">ימים אבל עדיין הוא יכול לדעת מראש ולעבוד. לכן </w:t>
      </w:r>
      <w:bookmarkStart w:id="6137" w:name="_ETM_Q1_1580798"/>
      <w:bookmarkEnd w:id="6137"/>
      <w:r>
        <w:rPr>
          <w:rFonts w:hint="cs"/>
          <w:rtl/>
        </w:rPr>
        <w:t>צריך לתת לו זמן.</w:t>
      </w:r>
    </w:p>
    <w:p w:rsidR="008476AD" w:rsidRDefault="008476AD" w:rsidP="008476AD">
      <w:pPr>
        <w:rPr>
          <w:rFonts w:hint="cs"/>
          <w:rtl/>
        </w:rPr>
      </w:pPr>
    </w:p>
    <w:p w:rsidR="008476AD" w:rsidRDefault="008476AD" w:rsidP="008476AD">
      <w:pPr>
        <w:pStyle w:val="af8"/>
        <w:keepNext/>
        <w:rPr>
          <w:rFonts w:hint="cs"/>
          <w:rtl/>
        </w:rPr>
      </w:pPr>
      <w:bookmarkStart w:id="6138" w:name="_ETM_Q1_1582712"/>
      <w:bookmarkEnd w:id="6138"/>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כמה זמן?</w:t>
      </w:r>
    </w:p>
    <w:p w:rsidR="008476AD" w:rsidRDefault="008476AD" w:rsidP="008476AD">
      <w:pPr>
        <w:rPr>
          <w:rFonts w:hint="cs"/>
          <w:rtl/>
        </w:rPr>
      </w:pPr>
    </w:p>
    <w:p w:rsidR="008476AD" w:rsidRDefault="008476AD" w:rsidP="008476AD">
      <w:pPr>
        <w:pStyle w:val="afb"/>
        <w:keepNext/>
        <w:rPr>
          <w:rFonts w:hint="cs"/>
          <w:rtl/>
        </w:rPr>
      </w:pPr>
      <w:bookmarkStart w:id="6139" w:name="_ETM_Q1_1585221"/>
      <w:bookmarkEnd w:id="6139"/>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שאלת הבהרה. עסק שהוא מורכב,</w:t>
      </w:r>
      <w:bookmarkStart w:id="6140" w:name="_ETM_Q1_1592450"/>
      <w:bookmarkEnd w:id="6140"/>
      <w:r>
        <w:rPr>
          <w:rFonts w:hint="cs"/>
          <w:rtl/>
        </w:rPr>
        <w:t xml:space="preserve"> שי לו מפרט אחר.</w:t>
      </w:r>
    </w:p>
    <w:p w:rsidR="008476AD" w:rsidRDefault="008476AD" w:rsidP="008476AD">
      <w:pPr>
        <w:rPr>
          <w:rFonts w:hint="cs"/>
          <w:rtl/>
        </w:rPr>
      </w:pPr>
    </w:p>
    <w:p w:rsidR="008476AD" w:rsidRDefault="008476AD" w:rsidP="008476AD">
      <w:pPr>
        <w:pStyle w:val="af8"/>
        <w:keepNext/>
        <w:rPr>
          <w:rFonts w:hint="cs"/>
          <w:rtl/>
        </w:rPr>
      </w:pPr>
      <w:bookmarkStart w:id="6141" w:name="_ETM_Q1_1592939"/>
      <w:bookmarkStart w:id="6142" w:name="_ETM_Q1_1594380"/>
      <w:bookmarkEnd w:id="6141"/>
      <w:bookmarkEnd w:id="6142"/>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תן דוגמה.</w:t>
      </w:r>
    </w:p>
    <w:p w:rsidR="008476AD" w:rsidRDefault="008476AD" w:rsidP="008476AD">
      <w:pPr>
        <w:rPr>
          <w:rFonts w:hint="cs"/>
          <w:rtl/>
        </w:rPr>
      </w:pPr>
    </w:p>
    <w:p w:rsidR="008476AD" w:rsidRDefault="008476AD" w:rsidP="008476AD">
      <w:pPr>
        <w:pStyle w:val="afb"/>
        <w:keepNext/>
        <w:rPr>
          <w:rFonts w:hint="cs"/>
          <w:rtl/>
        </w:rPr>
      </w:pPr>
      <w:bookmarkStart w:id="6143" w:name="_ETM_Q1_1594005"/>
      <w:bookmarkEnd w:id="6143"/>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לי נניח מפרט לתחנת כוח </w:t>
      </w:r>
      <w:bookmarkStart w:id="6144" w:name="_ETM_Q1_1597394"/>
      <w:bookmarkEnd w:id="6144"/>
      <w:r>
        <w:rPr>
          <w:rFonts w:hint="cs"/>
          <w:rtl/>
        </w:rPr>
        <w:t xml:space="preserve">או לבית זיקוק או למתקן התפלה. יש לי מפרט </w:t>
      </w:r>
      <w:bookmarkStart w:id="6145" w:name="_ETM_Q1_1601321"/>
      <w:bookmarkEnd w:id="6145"/>
      <w:r>
        <w:rPr>
          <w:rFonts w:hint="cs"/>
          <w:rtl/>
        </w:rPr>
        <w:t>אחיד כבר היום. השאלה היא אם לרגולטור אחר אין מפרט</w:t>
      </w:r>
      <w:bookmarkStart w:id="6146" w:name="_ETM_Q1_1605186"/>
      <w:bookmarkEnd w:id="6146"/>
      <w:r>
        <w:rPr>
          <w:rFonts w:hint="cs"/>
          <w:rtl/>
        </w:rPr>
        <w:t>, הוא יוצא גם מאצלי?</w:t>
      </w:r>
    </w:p>
    <w:p w:rsidR="008476AD" w:rsidRDefault="008476AD" w:rsidP="008476AD">
      <w:pPr>
        <w:rPr>
          <w:rFonts w:hint="cs"/>
          <w:rtl/>
        </w:rPr>
      </w:pPr>
    </w:p>
    <w:p w:rsidR="008476AD" w:rsidRDefault="008476AD" w:rsidP="008476AD">
      <w:pPr>
        <w:pStyle w:val="a5"/>
        <w:keepNext/>
        <w:rPr>
          <w:rFonts w:hint="cs"/>
          <w:rtl/>
        </w:rPr>
      </w:pPr>
      <w:bookmarkStart w:id="6147" w:name="_ETM_Q1_1606338"/>
      <w:bookmarkEnd w:id="6147"/>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התשובה היא כן. </w:t>
      </w:r>
      <w:bookmarkStart w:id="6148" w:name="_ETM_Q1_1607709"/>
      <w:bookmarkEnd w:id="6148"/>
      <w:r>
        <w:rPr>
          <w:rFonts w:hint="cs"/>
          <w:rtl/>
        </w:rPr>
        <w:t>אם אין מפרט של כולם, אז אין מפרט.</w:t>
      </w:r>
    </w:p>
    <w:p w:rsidR="008476AD" w:rsidRDefault="008476AD" w:rsidP="008476AD">
      <w:pPr>
        <w:rPr>
          <w:rFonts w:hint="cs"/>
          <w:rtl/>
        </w:rPr>
      </w:pPr>
    </w:p>
    <w:p w:rsidR="008476AD" w:rsidRDefault="008476AD" w:rsidP="008476AD">
      <w:pPr>
        <w:pStyle w:val="a5"/>
        <w:keepNext/>
        <w:rPr>
          <w:rFonts w:hint="cs"/>
          <w:rtl/>
        </w:rPr>
      </w:pPr>
      <w:bookmarkStart w:id="6149" w:name="_ETM_Q1_1611638"/>
      <w:bookmarkEnd w:id="6149"/>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הכוונה היא למפרט </w:t>
      </w:r>
      <w:bookmarkStart w:id="6150" w:name="_ETM_Q1_1612980"/>
      <w:bookmarkEnd w:id="6150"/>
      <w:r>
        <w:rPr>
          <w:rFonts w:hint="cs"/>
          <w:rtl/>
        </w:rPr>
        <w:t>אחיד.</w:t>
      </w:r>
    </w:p>
    <w:p w:rsidR="008476AD" w:rsidRDefault="008476AD" w:rsidP="008476AD">
      <w:pPr>
        <w:rPr>
          <w:rFonts w:hint="cs"/>
          <w:rtl/>
        </w:rPr>
      </w:pPr>
    </w:p>
    <w:p w:rsidR="008476AD" w:rsidRDefault="008476AD" w:rsidP="008476AD">
      <w:pPr>
        <w:pStyle w:val="afb"/>
        <w:keepNext/>
        <w:rPr>
          <w:rFonts w:hint="cs"/>
          <w:rtl/>
        </w:rPr>
      </w:pPr>
      <w:bookmarkStart w:id="6151" w:name="_ETM_Q1_1613853"/>
      <w:bookmarkEnd w:id="6151"/>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לא. אם מישהו פטור ממפרט, כל השאר מוציאים מפרט.</w:t>
      </w:r>
    </w:p>
    <w:p w:rsidR="008476AD" w:rsidRDefault="008476AD" w:rsidP="008476AD">
      <w:pPr>
        <w:rPr>
          <w:rFonts w:hint="cs"/>
          <w:rtl/>
        </w:rPr>
      </w:pPr>
    </w:p>
    <w:p w:rsidR="008476AD" w:rsidRDefault="008476AD" w:rsidP="008476AD">
      <w:pPr>
        <w:pStyle w:val="a5"/>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מדברים על </w:t>
      </w:r>
      <w:bookmarkStart w:id="6152" w:name="_ETM_Q1_1622546"/>
      <w:bookmarkEnd w:id="6152"/>
      <w:r>
        <w:rPr>
          <w:rFonts w:hint="cs"/>
          <w:rtl/>
        </w:rPr>
        <w:t>הפטור.</w:t>
      </w:r>
    </w:p>
    <w:p w:rsidR="008476AD" w:rsidRDefault="008476AD" w:rsidP="008476AD">
      <w:pPr>
        <w:rPr>
          <w:rFonts w:hint="cs"/>
          <w:rtl/>
        </w:rPr>
      </w:pPr>
    </w:p>
    <w:p w:rsidR="008476AD" w:rsidRDefault="008476AD" w:rsidP="008476AD">
      <w:pPr>
        <w:pStyle w:val="af8"/>
        <w:keepNext/>
        <w:rPr>
          <w:rFonts w:hint="cs"/>
          <w:rtl/>
        </w:rPr>
      </w:pPr>
      <w:bookmarkStart w:id="6153" w:name="_ETM_Q1_1623270"/>
      <w:bookmarkStart w:id="6154" w:name="_ETM_Q1_1625970"/>
      <w:bookmarkEnd w:id="6153"/>
      <w:bookmarkEnd w:id="6154"/>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כמה זמן אתם חושבים שצריך להיות?</w:t>
      </w:r>
    </w:p>
    <w:p w:rsidR="008476AD" w:rsidRDefault="008476AD" w:rsidP="008476AD">
      <w:pPr>
        <w:rPr>
          <w:rFonts w:hint="cs"/>
          <w:rtl/>
        </w:rPr>
      </w:pPr>
    </w:p>
    <w:p w:rsidR="008476AD" w:rsidRDefault="008476AD" w:rsidP="008476AD">
      <w:pPr>
        <w:pStyle w:val="a5"/>
        <w:keepNext/>
        <w:rPr>
          <w:rFonts w:hint="cs"/>
          <w:rtl/>
        </w:rPr>
      </w:pPr>
      <w:bookmarkStart w:id="6155" w:name="_ETM_Q1_1626216"/>
      <w:bookmarkStart w:id="6156" w:name="_ETM_Q1_1628295"/>
      <w:bookmarkEnd w:id="6155"/>
      <w:bookmarkEnd w:id="6156"/>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צריך לשאול את הגנת הסביבה.</w:t>
      </w:r>
    </w:p>
    <w:p w:rsidR="008476AD" w:rsidRDefault="008476AD" w:rsidP="008476AD">
      <w:pPr>
        <w:rPr>
          <w:rFonts w:hint="cs"/>
          <w:rtl/>
        </w:rPr>
      </w:pPr>
    </w:p>
    <w:p w:rsidR="008476AD" w:rsidRDefault="008476AD" w:rsidP="008476AD">
      <w:pPr>
        <w:pStyle w:val="af8"/>
        <w:keepNext/>
        <w:rPr>
          <w:rFonts w:hint="cs"/>
          <w:rtl/>
        </w:rPr>
      </w:pPr>
      <w:bookmarkStart w:id="6157" w:name="_ETM_Q1_1633257"/>
      <w:bookmarkEnd w:id="6157"/>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כמה זמן אתם צריכים במקום הזה?</w:t>
      </w:r>
    </w:p>
    <w:p w:rsidR="008476AD" w:rsidRDefault="008476AD" w:rsidP="008476AD">
      <w:pPr>
        <w:rPr>
          <w:rFonts w:hint="cs"/>
          <w:rtl/>
        </w:rPr>
      </w:pPr>
    </w:p>
    <w:p w:rsidR="008476AD" w:rsidRDefault="008476AD" w:rsidP="008476AD">
      <w:pPr>
        <w:pStyle w:val="a5"/>
        <w:keepNext/>
        <w:rPr>
          <w:rFonts w:hint="cs"/>
          <w:rtl/>
        </w:rPr>
      </w:pPr>
      <w:bookmarkStart w:id="6158" w:name="_ETM_Q1_1631988"/>
      <w:bookmarkEnd w:id="6158"/>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בעסקים מורכבים אבל שנמצאים במפרט.</w:t>
      </w:r>
    </w:p>
    <w:p w:rsidR="008476AD" w:rsidRDefault="008476AD" w:rsidP="008476AD">
      <w:pPr>
        <w:rPr>
          <w:rFonts w:hint="cs"/>
          <w:rtl/>
        </w:rPr>
      </w:pPr>
    </w:p>
    <w:p w:rsidR="008476AD" w:rsidRDefault="008476AD" w:rsidP="008476AD">
      <w:pPr>
        <w:pStyle w:val="afb"/>
        <w:keepNext/>
        <w:rPr>
          <w:rFonts w:hint="cs"/>
          <w:rtl/>
        </w:rPr>
      </w:pPr>
      <w:bookmarkStart w:id="6159" w:name="_ETM_Q1_1635725"/>
      <w:bookmarkStart w:id="6160" w:name="_ETM_Q1_1636657"/>
      <w:bookmarkEnd w:id="6159"/>
      <w:bookmarkEnd w:id="6160"/>
      <w:r>
        <w:rPr>
          <w:rFonts w:hint="cs"/>
          <w:rtl/>
        </w:rPr>
        <w:t>הגר סלקטר: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עסקים מורכבים </w:t>
      </w:r>
      <w:bookmarkStart w:id="6161" w:name="_ETM_Q1_1636844"/>
      <w:bookmarkEnd w:id="6161"/>
      <w:r>
        <w:rPr>
          <w:rFonts w:hint="cs"/>
          <w:rtl/>
        </w:rPr>
        <w:t>שיש להם מפרט. ה-30 ימים לא יספיקו.</w:t>
      </w:r>
    </w:p>
    <w:p w:rsidR="008476AD" w:rsidRDefault="008476AD" w:rsidP="008476AD">
      <w:pPr>
        <w:rPr>
          <w:rFonts w:hint="cs"/>
          <w:rtl/>
        </w:rPr>
      </w:pPr>
    </w:p>
    <w:p w:rsidR="008476AD" w:rsidRDefault="008476AD" w:rsidP="008476AD">
      <w:pPr>
        <w:pStyle w:val="a5"/>
        <w:keepNext/>
        <w:rPr>
          <w:rFonts w:hint="cs"/>
          <w:rtl/>
        </w:rPr>
      </w:pPr>
      <w:bookmarkStart w:id="6162" w:name="_ETM_Q1_1641571"/>
      <w:bookmarkStart w:id="6163" w:name="_ETM_Q1_1642414"/>
      <w:bookmarkEnd w:id="6162"/>
      <w:bookmarkEnd w:id="6163"/>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מדובר על דוח ביקורת, </w:t>
      </w:r>
      <w:bookmarkStart w:id="6164" w:name="_ETM_Q1_1644599"/>
      <w:bookmarkEnd w:id="6164"/>
      <w:r>
        <w:rPr>
          <w:rFonts w:hint="cs"/>
          <w:rtl/>
        </w:rPr>
        <w:t>לתת אותו אחרי שכבר נערכה הביקורת.</w:t>
      </w:r>
    </w:p>
    <w:p w:rsidR="008476AD" w:rsidRDefault="008476AD" w:rsidP="008476AD">
      <w:pPr>
        <w:rPr>
          <w:rFonts w:hint="cs"/>
          <w:rtl/>
        </w:rPr>
      </w:pPr>
    </w:p>
    <w:p w:rsidR="008476AD" w:rsidRDefault="008476AD" w:rsidP="008476AD">
      <w:pPr>
        <w:pStyle w:val="afb"/>
        <w:keepNext/>
        <w:rPr>
          <w:rFonts w:hint="cs"/>
          <w:rtl/>
        </w:rPr>
      </w:pPr>
      <w:bookmarkStart w:id="6165" w:name="_ETM_Q1_1646331"/>
      <w:bookmarkEnd w:id="6165"/>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הבעיה היא מהביקור הראשון</w:t>
      </w:r>
      <w:bookmarkStart w:id="6166" w:name="_ETM_Q1_1647169"/>
      <w:bookmarkEnd w:id="6166"/>
      <w:r>
        <w:rPr>
          <w:rFonts w:hint="cs"/>
          <w:rtl/>
        </w:rPr>
        <w:t>, מתחילים לספור את חמשת</w:t>
      </w:r>
      <w:bookmarkStart w:id="6167" w:name="_ETM_Q1_1649553"/>
      <w:bookmarkEnd w:id="6167"/>
      <w:r>
        <w:rPr>
          <w:rFonts w:hint="cs"/>
          <w:rtl/>
        </w:rPr>
        <w:t xml:space="preserve"> הביקורים באותו עסק. זה עדיין נספר לביקור הראשון.</w:t>
      </w:r>
    </w:p>
    <w:p w:rsidR="008476AD" w:rsidRDefault="008476AD" w:rsidP="008476AD">
      <w:pPr>
        <w:rPr>
          <w:rFonts w:hint="cs"/>
          <w:rtl/>
        </w:rPr>
      </w:pPr>
    </w:p>
    <w:p w:rsidR="008476AD" w:rsidRDefault="008476AD" w:rsidP="008476AD">
      <w:pPr>
        <w:pStyle w:val="a5"/>
        <w:keepNext/>
        <w:rPr>
          <w:rFonts w:hint="cs"/>
          <w:rtl/>
        </w:rPr>
      </w:pPr>
      <w:bookmarkStart w:id="6168" w:name="_ETM_Q1_1653298"/>
      <w:bookmarkEnd w:id="6168"/>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זו דרישה או דוח סיום?</w:t>
      </w:r>
    </w:p>
    <w:p w:rsidR="008476AD" w:rsidRDefault="008476AD" w:rsidP="008476AD">
      <w:pPr>
        <w:rPr>
          <w:rFonts w:hint="cs"/>
          <w:rtl/>
        </w:rPr>
      </w:pPr>
    </w:p>
    <w:p w:rsidR="008476AD" w:rsidRDefault="008476AD" w:rsidP="008476AD">
      <w:pPr>
        <w:pStyle w:val="a5"/>
        <w:keepNext/>
        <w:rPr>
          <w:rFonts w:hint="cs"/>
          <w:rtl/>
        </w:rPr>
      </w:pPr>
      <w:bookmarkStart w:id="6169" w:name="_ETM_Q1_1656394"/>
      <w:bookmarkEnd w:id="6169"/>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w:t>
      </w:r>
      <w:bookmarkStart w:id="6170" w:name="_ETM_Q1_1657935"/>
      <w:bookmarkEnd w:id="6170"/>
      <w:r>
        <w:rPr>
          <w:rFonts w:hint="cs"/>
          <w:rtl/>
        </w:rPr>
        <w:t xml:space="preserve">זה לא דוח סיום. </w:t>
      </w:r>
    </w:p>
    <w:p w:rsidR="008476AD" w:rsidRDefault="008476AD" w:rsidP="008476AD">
      <w:pPr>
        <w:rPr>
          <w:rFonts w:hint="cs"/>
          <w:rtl/>
        </w:rPr>
      </w:pPr>
    </w:p>
    <w:p w:rsidR="008476AD" w:rsidRDefault="008476AD" w:rsidP="008476AD">
      <w:pPr>
        <w:pStyle w:val="af8"/>
        <w:keepNext/>
        <w:rPr>
          <w:rFonts w:hint="cs"/>
          <w:rtl/>
        </w:rPr>
      </w:pPr>
      <w:bookmarkStart w:id="6171" w:name="_ETM_Q1_1663010"/>
      <w:bookmarkEnd w:id="6171"/>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דוח ליקויים.</w:t>
      </w:r>
    </w:p>
    <w:p w:rsidR="008476AD" w:rsidRDefault="008476AD" w:rsidP="008476AD">
      <w:pPr>
        <w:rPr>
          <w:rFonts w:hint="cs"/>
          <w:rtl/>
        </w:rPr>
      </w:pPr>
    </w:p>
    <w:p w:rsidR="008476AD" w:rsidRDefault="008476AD" w:rsidP="008476AD">
      <w:pPr>
        <w:pStyle w:val="afb"/>
        <w:keepNext/>
        <w:rPr>
          <w:rFonts w:hint="cs"/>
          <w:rtl/>
        </w:rPr>
      </w:pPr>
      <w:bookmarkStart w:id="6172" w:name="_ETM_Q1_1669716"/>
      <w:bookmarkStart w:id="6173" w:name="_ETM_Q1_1669655"/>
      <w:bookmarkEnd w:id="6172"/>
      <w:bookmarkEnd w:id="6173"/>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אתה צריך לתת 30 ימים </w:t>
      </w:r>
      <w:bookmarkStart w:id="6174" w:name="_ETM_Q1_1669888"/>
      <w:bookmarkEnd w:id="6174"/>
      <w:r>
        <w:rPr>
          <w:rFonts w:hint="cs"/>
          <w:rtl/>
        </w:rPr>
        <w:t xml:space="preserve">מהיום שעשית את הביקור הראשון. הגעת לעסק, הספקת 20 אחוזים </w:t>
      </w:r>
      <w:bookmarkStart w:id="6175" w:name="_ETM_Q1_1677893"/>
      <w:bookmarkEnd w:id="6175"/>
      <w:r>
        <w:rPr>
          <w:rFonts w:hint="cs"/>
          <w:rtl/>
        </w:rPr>
        <w:t>ממנו.</w:t>
      </w:r>
    </w:p>
    <w:p w:rsidR="008476AD" w:rsidRDefault="008476AD" w:rsidP="008476AD">
      <w:pPr>
        <w:rPr>
          <w:rFonts w:hint="cs"/>
          <w:rtl/>
        </w:rPr>
      </w:pPr>
    </w:p>
    <w:p w:rsidR="008476AD" w:rsidRDefault="008476AD" w:rsidP="008476AD">
      <w:pPr>
        <w:pStyle w:val="af8"/>
        <w:keepNext/>
        <w:rPr>
          <w:rFonts w:hint="cs"/>
          <w:rtl/>
        </w:rPr>
      </w:pPr>
      <w:bookmarkStart w:id="6176" w:name="_ETM_Q1_1677518"/>
      <w:bookmarkStart w:id="6177" w:name="_ETM_Q1_1678552"/>
      <w:bookmarkEnd w:id="6176"/>
      <w:bookmarkEnd w:id="6177"/>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90 ימים. 90 ימים מספיקים לכם?</w:t>
      </w:r>
    </w:p>
    <w:p w:rsidR="008476AD" w:rsidRDefault="008476AD" w:rsidP="008476AD">
      <w:pPr>
        <w:rPr>
          <w:rFonts w:hint="cs"/>
          <w:rtl/>
        </w:rPr>
      </w:pPr>
    </w:p>
    <w:p w:rsidR="008476AD" w:rsidRDefault="008476AD" w:rsidP="008476AD">
      <w:pPr>
        <w:pStyle w:val="afb"/>
        <w:keepNext/>
        <w:rPr>
          <w:rFonts w:hint="cs"/>
          <w:rtl/>
        </w:rPr>
      </w:pPr>
      <w:bookmarkStart w:id="6178" w:name="_ETM_Q1_1685471"/>
      <w:bookmarkEnd w:id="6178"/>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עניין של </w:t>
      </w:r>
      <w:bookmarkStart w:id="6179" w:name="_ETM_Q1_1685172"/>
      <w:bookmarkEnd w:id="6179"/>
      <w:r>
        <w:rPr>
          <w:rFonts w:hint="cs"/>
          <w:rtl/>
        </w:rPr>
        <w:t xml:space="preserve">זמן. אני רוצה לומר לך משהו יותר חשוב. לא </w:t>
      </w:r>
      <w:bookmarkStart w:id="6180" w:name="_ETM_Q1_1689381"/>
      <w:bookmarkEnd w:id="6180"/>
      <w:r>
        <w:rPr>
          <w:rFonts w:hint="cs"/>
          <w:rtl/>
        </w:rPr>
        <w:t xml:space="preserve">כתבנו מפרט במקומות של חומרים מסוכנים כאלה ואחרים. המפרט הוא </w:t>
      </w:r>
      <w:bookmarkStart w:id="6181" w:name="_ETM_Q1_1691726"/>
      <w:bookmarkEnd w:id="6181"/>
      <w:r>
        <w:rPr>
          <w:rFonts w:hint="cs"/>
          <w:rtl/>
        </w:rPr>
        <w:t xml:space="preserve">חלקי כי עד שאתה לא מקבל את סקר הסיכונים אתה </w:t>
      </w:r>
      <w:bookmarkStart w:id="6182" w:name="_ETM_Q1_1695618"/>
      <w:bookmarkEnd w:id="6182"/>
      <w:r>
        <w:rPr>
          <w:rFonts w:hint="cs"/>
          <w:rtl/>
        </w:rPr>
        <w:t>לא יכול לדעת.</w:t>
      </w:r>
    </w:p>
    <w:p w:rsidR="008476AD" w:rsidRDefault="008476AD" w:rsidP="008476AD">
      <w:pPr>
        <w:rPr>
          <w:rFonts w:hint="cs"/>
          <w:rtl/>
        </w:rPr>
      </w:pPr>
    </w:p>
    <w:p w:rsidR="008476AD" w:rsidRDefault="008476AD" w:rsidP="008476AD">
      <w:pPr>
        <w:pStyle w:val="af8"/>
        <w:keepNext/>
        <w:rPr>
          <w:rFonts w:hint="cs"/>
          <w:rtl/>
        </w:rPr>
      </w:pPr>
      <w:bookmarkStart w:id="6183" w:name="_ETM_Q1_1695436"/>
      <w:bookmarkStart w:id="6184" w:name="_ETM_Q1_1696355"/>
      <w:bookmarkEnd w:id="6183"/>
      <w:bookmarkEnd w:id="6184"/>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אין מפרט, אתה לא מוגבל בזמן. רק </w:t>
      </w:r>
      <w:bookmarkStart w:id="6185" w:name="_ETM_Q1_1698829"/>
      <w:bookmarkEnd w:id="6185"/>
      <w:r>
        <w:rPr>
          <w:rFonts w:hint="cs"/>
          <w:rtl/>
        </w:rPr>
        <w:t>במקומות שיש מפרט. 90 ימים כשיש מפרט במקומות המורכבים.</w:t>
      </w:r>
    </w:p>
    <w:p w:rsidR="008476AD" w:rsidRDefault="008476AD" w:rsidP="008476AD">
      <w:pPr>
        <w:rPr>
          <w:rFonts w:hint="cs"/>
          <w:rtl/>
        </w:rPr>
      </w:pPr>
    </w:p>
    <w:p w:rsidR="008476AD" w:rsidRDefault="008476AD" w:rsidP="008476AD">
      <w:pPr>
        <w:pStyle w:val="a5"/>
        <w:keepNext/>
        <w:rPr>
          <w:rFonts w:hint="cs"/>
          <w:rtl/>
        </w:rPr>
      </w:pPr>
      <w:bookmarkStart w:id="6186" w:name="_ETM_Q1_1696470"/>
      <w:bookmarkEnd w:id="6186"/>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בפסקה </w:t>
      </w:r>
      <w:bookmarkStart w:id="6187" w:name="_ETM_Q1_1703776"/>
      <w:bookmarkEnd w:id="6187"/>
      <w:r>
        <w:rPr>
          <w:rFonts w:hint="cs"/>
          <w:rtl/>
        </w:rPr>
        <w:t>(ד) תיקנו ואמרנו "בדוח ליקויים" במקום הודעה.</w:t>
      </w:r>
    </w:p>
    <w:p w:rsidR="008476AD" w:rsidRDefault="008476AD" w:rsidP="008476AD">
      <w:pPr>
        <w:rPr>
          <w:rFonts w:hint="cs"/>
          <w:rtl/>
        </w:rPr>
      </w:pPr>
    </w:p>
    <w:p w:rsidR="008476AD" w:rsidRDefault="008476AD" w:rsidP="008476AD">
      <w:pPr>
        <w:rPr>
          <w:rFonts w:hint="cs"/>
          <w:rtl/>
        </w:rPr>
      </w:pPr>
      <w:bookmarkStart w:id="6188" w:name="_ETM_Q1_1707475"/>
      <w:bookmarkEnd w:id="6188"/>
      <w:r>
        <w:rPr>
          <w:rFonts w:hint="cs"/>
          <w:rtl/>
        </w:rPr>
        <w:t xml:space="preserve">בסעיף קטן (1), "התנאים </w:t>
      </w:r>
      <w:bookmarkStart w:id="6189" w:name="_ETM_Q1_1708067"/>
      <w:bookmarkEnd w:id="6189"/>
      <w:r>
        <w:rPr>
          <w:rFonts w:hint="cs"/>
          <w:rtl/>
        </w:rPr>
        <w:t>או ההוראות לפי חוק שהעסק אינו עומד בהם".</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הכוונה היא גם לתקנות.</w:t>
      </w:r>
    </w:p>
    <w:p w:rsidR="008476AD" w:rsidRDefault="008476AD" w:rsidP="008476AD">
      <w:pPr>
        <w:rPr>
          <w:rFonts w:hint="cs"/>
          <w:rtl/>
        </w:rPr>
      </w:pPr>
    </w:p>
    <w:p w:rsidR="008476AD" w:rsidRDefault="008476AD" w:rsidP="008476AD">
      <w:pPr>
        <w:pStyle w:val="a5"/>
        <w:keepNext/>
        <w:rPr>
          <w:rFonts w:hint="cs"/>
          <w:rtl/>
        </w:rPr>
      </w:pPr>
      <w:bookmarkStart w:id="6190" w:name="_ETM_Q1_1712867"/>
      <w:bookmarkStart w:id="6191" w:name="_ETM_Q1_1714020"/>
      <w:bookmarkEnd w:id="6190"/>
      <w:bookmarkEnd w:id="6191"/>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כן.</w:t>
      </w:r>
    </w:p>
    <w:p w:rsidR="008476AD" w:rsidRDefault="008476AD" w:rsidP="008476AD">
      <w:pPr>
        <w:rPr>
          <w:rFonts w:hint="cs"/>
          <w:rtl/>
        </w:rPr>
      </w:pPr>
    </w:p>
    <w:p w:rsidR="008476AD" w:rsidRDefault="008476AD" w:rsidP="008476AD">
      <w:pPr>
        <w:rPr>
          <w:rFonts w:hint="cs"/>
          <w:rtl/>
        </w:rPr>
      </w:pPr>
      <w:bookmarkStart w:id="6192" w:name="_ETM_Q1_1709847"/>
      <w:bookmarkEnd w:id="6192"/>
      <w:r>
        <w:rPr>
          <w:rFonts w:hint="cs"/>
          <w:rtl/>
        </w:rPr>
        <w:t xml:space="preserve">בעמוד 30. סעיף קטן (2), אמרנו שהמועד </w:t>
      </w:r>
      <w:bookmarkStart w:id="6193" w:name="_ETM_Q1_1716017"/>
      <w:bookmarkEnd w:id="6193"/>
      <w:r>
        <w:rPr>
          <w:rFonts w:hint="cs"/>
          <w:rtl/>
        </w:rPr>
        <w:t xml:space="preserve">שעל בעל העסק לעמוד בתנאים או בהוראות המפורטים בהודעה. </w:t>
      </w:r>
      <w:bookmarkStart w:id="6194" w:name="_ETM_Q1_1721235"/>
      <w:bookmarkEnd w:id="6194"/>
    </w:p>
    <w:p w:rsidR="008476AD" w:rsidRDefault="008476AD" w:rsidP="008476AD">
      <w:pPr>
        <w:rPr>
          <w:rFonts w:hint="cs"/>
          <w:rtl/>
        </w:rPr>
      </w:pPr>
    </w:p>
    <w:p w:rsidR="008476AD" w:rsidRDefault="008476AD" w:rsidP="008476AD">
      <w:pPr>
        <w:rPr>
          <w:rFonts w:hint="cs"/>
          <w:rtl/>
        </w:rPr>
      </w:pPr>
      <w:r>
        <w:rPr>
          <w:rFonts w:hint="cs"/>
          <w:rtl/>
        </w:rPr>
        <w:t>ב</w:t>
      </w:r>
      <w:bookmarkStart w:id="6195" w:name="_ETM_Q1_1721672"/>
      <w:bookmarkEnd w:id="6195"/>
      <w:r>
        <w:rPr>
          <w:rFonts w:hint="cs"/>
          <w:rtl/>
        </w:rPr>
        <w:t xml:space="preserve">סוף הסעיף הוספנו הבהרה "ובלבד שלא יהיה בכך כדי להביא לידי הפסקה של ממש מהעיסוק בעסק". זה בעקבות </w:t>
      </w:r>
      <w:bookmarkStart w:id="6196" w:name="_ETM_Q1_1727124"/>
      <w:bookmarkEnd w:id="6196"/>
      <w:r>
        <w:rPr>
          <w:rFonts w:hint="cs"/>
          <w:rtl/>
        </w:rPr>
        <w:t>הערה שנשמעה בוועדה.</w:t>
      </w:r>
    </w:p>
    <w:p w:rsidR="008476AD" w:rsidRDefault="008476AD" w:rsidP="008476AD">
      <w:pPr>
        <w:rPr>
          <w:rFonts w:hint="cs"/>
          <w:rtl/>
        </w:rPr>
      </w:pPr>
    </w:p>
    <w:p w:rsidR="008476AD" w:rsidRDefault="008476AD" w:rsidP="008476AD">
      <w:pPr>
        <w:rPr>
          <w:rFonts w:hint="cs"/>
          <w:rtl/>
        </w:rPr>
      </w:pPr>
      <w:bookmarkStart w:id="6197" w:name="_ETM_Q1_1727775"/>
      <w:bookmarkEnd w:id="6197"/>
      <w:r>
        <w:rPr>
          <w:rFonts w:hint="cs"/>
          <w:rtl/>
        </w:rPr>
        <w:t xml:space="preserve">עמוד 32. פסקה (2). "וכן רשאי הוא לקבוע </w:t>
      </w:r>
      <w:bookmarkStart w:id="6198" w:name="_ETM_Q1_1737429"/>
      <w:bookmarkEnd w:id="6198"/>
      <w:r>
        <w:rPr>
          <w:rFonts w:hint="cs"/>
          <w:rtl/>
        </w:rPr>
        <w:t>סוגי עסקים שבשל מורכבותם, הביקורת החוזרת הכרחית ולא ניתן יהיה להגיש לגביהם הצהרה על ביצוע השינויים במקום עריכת ביקורת חוזרת כאמור".</w:t>
      </w:r>
    </w:p>
    <w:p w:rsidR="008476AD" w:rsidRDefault="008476AD" w:rsidP="008476AD">
      <w:pPr>
        <w:rPr>
          <w:rFonts w:hint="cs"/>
          <w:rtl/>
        </w:rPr>
      </w:pPr>
    </w:p>
    <w:p w:rsidR="008476AD" w:rsidRDefault="008476AD" w:rsidP="008476AD">
      <w:pPr>
        <w:rPr>
          <w:rFonts w:hint="cs"/>
          <w:rtl/>
        </w:rPr>
      </w:pPr>
      <w:r>
        <w:rPr>
          <w:rFonts w:hint="cs"/>
          <w:rtl/>
        </w:rPr>
        <w:t xml:space="preserve">אנחנו עוד נתקן את הנוסח, אבל זאת המהות. אחרי </w:t>
      </w:r>
      <w:bookmarkStart w:id="6199" w:name="_ETM_Q1_1751590"/>
      <w:bookmarkEnd w:id="6199"/>
      <w:r>
        <w:rPr>
          <w:rFonts w:hint="cs"/>
          <w:rtl/>
        </w:rPr>
        <w:t xml:space="preserve">שניתן דוח ליקויים, אמרו לך לתקן, אז יכולים להגיד לך </w:t>
      </w:r>
      <w:bookmarkStart w:id="6200" w:name="_ETM_Q1_1755826"/>
      <w:bookmarkEnd w:id="6200"/>
      <w:r>
        <w:rPr>
          <w:rFonts w:hint="cs"/>
          <w:rtl/>
        </w:rPr>
        <w:t>או שאתה יכול להצהיר על התיקון או להגיש מסמך על</w:t>
      </w:r>
      <w:bookmarkStart w:id="6201" w:name="_ETM_Q1_1756689"/>
      <w:bookmarkEnd w:id="6201"/>
      <w:r>
        <w:rPr>
          <w:rFonts w:hint="cs"/>
          <w:rtl/>
        </w:rPr>
        <w:t xml:space="preserve"> התיקון או שצריך ביקורת חוזרת.</w:t>
      </w:r>
    </w:p>
    <w:p w:rsidR="008476AD" w:rsidRDefault="008476AD" w:rsidP="008476AD">
      <w:pPr>
        <w:rPr>
          <w:rFonts w:hint="cs"/>
          <w:rtl/>
        </w:rPr>
      </w:pPr>
    </w:p>
    <w:p w:rsidR="008476AD" w:rsidRDefault="008476AD" w:rsidP="008476AD">
      <w:pPr>
        <w:rPr>
          <w:rFonts w:hint="cs"/>
          <w:rtl/>
        </w:rPr>
      </w:pPr>
      <w:r>
        <w:rPr>
          <w:rFonts w:hint="cs"/>
          <w:rtl/>
        </w:rPr>
        <w:t xml:space="preserve">בהמשך כתוב שאם לא קוימה הביקורת החוזרת, יראו </w:t>
      </w:r>
      <w:bookmarkStart w:id="6202" w:name="_ETM_Q1_1761842"/>
      <w:bookmarkEnd w:id="6202"/>
      <w:r>
        <w:rPr>
          <w:rFonts w:hint="cs"/>
          <w:rtl/>
        </w:rPr>
        <w:t xml:space="preserve">בזה כאילו הוא הצהיר אבל יכול להיות שיהיו עסקים מסוימים </w:t>
      </w:r>
      <w:bookmarkStart w:id="6203" w:name="_ETM_Q1_1767022"/>
      <w:bookmarkEnd w:id="6203"/>
      <w:r>
        <w:rPr>
          <w:rFonts w:hint="cs"/>
          <w:rtl/>
        </w:rPr>
        <w:t xml:space="preserve">בהם כן נדרשת הביקורת החוזרת. בגלל שאיחדנו כאן את </w:t>
      </w:r>
      <w:bookmarkStart w:id="6204" w:name="_ETM_Q1_1770245"/>
      <w:bookmarkEnd w:id="6204"/>
      <w:r>
        <w:rPr>
          <w:rFonts w:hint="cs"/>
          <w:rtl/>
        </w:rPr>
        <w:t xml:space="preserve">כל הסוגים של העסקים לאותו סעיף, צריך לתת מענה </w:t>
      </w:r>
      <w:bookmarkStart w:id="6205" w:name="_ETM_Q1_1773141"/>
      <w:bookmarkEnd w:id="6205"/>
      <w:r>
        <w:rPr>
          <w:rFonts w:hint="cs"/>
          <w:rtl/>
        </w:rPr>
        <w:t xml:space="preserve">לכל סוגי העסקים. יש עסקים שבהם תהיה ביקורת חוזרת. אי </w:t>
      </w:r>
      <w:bookmarkStart w:id="6206" w:name="_ETM_Q1_1777100"/>
      <w:bookmarkEnd w:id="6206"/>
      <w:r>
        <w:rPr>
          <w:rFonts w:hint="cs"/>
          <w:rtl/>
        </w:rPr>
        <w:t>אפשר לומר שהליקויים תוקנו.</w:t>
      </w:r>
    </w:p>
    <w:p w:rsidR="008476AD" w:rsidRDefault="008476AD" w:rsidP="008476AD">
      <w:pPr>
        <w:rPr>
          <w:rFonts w:hint="cs"/>
          <w:rtl/>
        </w:rPr>
      </w:pPr>
    </w:p>
    <w:p w:rsidR="008476AD" w:rsidRDefault="008476AD" w:rsidP="008476AD">
      <w:pPr>
        <w:pStyle w:val="af8"/>
        <w:keepNext/>
        <w:rPr>
          <w:rFonts w:hint="cs"/>
          <w:rtl/>
        </w:rPr>
      </w:pPr>
      <w:bookmarkStart w:id="6207" w:name="_ETM_Q1_1781750"/>
      <w:bookmarkStart w:id="6208" w:name="_ETM_Q1_1781514"/>
      <w:bookmarkEnd w:id="6207"/>
      <w:bookmarkEnd w:id="6208"/>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אין מסלול ירוק.</w:t>
      </w:r>
    </w:p>
    <w:p w:rsidR="008476AD" w:rsidRDefault="008476AD" w:rsidP="008476AD">
      <w:pPr>
        <w:rPr>
          <w:rFonts w:hint="cs"/>
          <w:rtl/>
        </w:rPr>
      </w:pPr>
    </w:p>
    <w:p w:rsidR="008476AD" w:rsidRDefault="008476AD" w:rsidP="008476AD">
      <w:pPr>
        <w:pStyle w:val="a5"/>
        <w:keepNext/>
        <w:rPr>
          <w:rFonts w:hint="cs"/>
          <w:rtl/>
        </w:rPr>
      </w:pPr>
      <w:bookmarkStart w:id="6209" w:name="_ETM_Q1_1781825"/>
      <w:bookmarkEnd w:id="6209"/>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לפסקה (ה) – "מסרון נותן אישור </w:t>
      </w:r>
      <w:bookmarkStart w:id="6210" w:name="_ETM_Q1_1784745"/>
      <w:bookmarkEnd w:id="6210"/>
      <w:r>
        <w:rPr>
          <w:rFonts w:hint="cs"/>
          <w:rtl/>
        </w:rPr>
        <w:t xml:space="preserve">או רשות הרישוי דוח ליקויים, לא ידרשו מבעל העסק לעמוד </w:t>
      </w:r>
      <w:bookmarkStart w:id="6211" w:name="_ETM_Q1_1787501"/>
      <w:bookmarkEnd w:id="6211"/>
      <w:r>
        <w:rPr>
          <w:rFonts w:hint="cs"/>
          <w:rtl/>
        </w:rPr>
        <w:t xml:space="preserve">בתנאי או לקיים הוראה לפי חוק זה או להוכיח את </w:t>
      </w:r>
      <w:bookmarkStart w:id="6212" w:name="_ETM_Q1_1786997"/>
      <w:bookmarkEnd w:id="6212"/>
      <w:r>
        <w:rPr>
          <w:rFonts w:hint="cs"/>
          <w:rtl/>
        </w:rPr>
        <w:t xml:space="preserve">עמידתה עסק בתנאי או בהוראה כאמור באופן שלא פורט בדוח, </w:t>
      </w:r>
      <w:bookmarkStart w:id="6213" w:name="_ETM_Q1_1787633"/>
      <w:bookmarkEnd w:id="6213"/>
      <w:r>
        <w:rPr>
          <w:rFonts w:hint="cs"/>
          <w:rtl/>
        </w:rPr>
        <w:t>אלא באחד מאלה".</w:t>
      </w:r>
    </w:p>
    <w:p w:rsidR="008476AD" w:rsidRDefault="008476AD" w:rsidP="008476AD">
      <w:pPr>
        <w:rPr>
          <w:rFonts w:hint="cs"/>
          <w:rtl/>
        </w:rPr>
      </w:pPr>
    </w:p>
    <w:p w:rsidR="008476AD" w:rsidRDefault="008476AD" w:rsidP="008476AD">
      <w:pPr>
        <w:rPr>
          <w:rFonts w:hint="cs"/>
          <w:rtl/>
        </w:rPr>
      </w:pPr>
      <w:r>
        <w:rPr>
          <w:rFonts w:hint="cs"/>
          <w:rtl/>
        </w:rPr>
        <w:t>ב</w:t>
      </w:r>
      <w:bookmarkStart w:id="6214" w:name="_ETM_Q1_1796863"/>
      <w:bookmarkEnd w:id="6214"/>
      <w:r>
        <w:rPr>
          <w:rFonts w:hint="cs"/>
          <w:rtl/>
        </w:rPr>
        <w:t xml:space="preserve">עמוד 33. לסעיף (2) – "או מחייב את </w:t>
      </w:r>
      <w:bookmarkStart w:id="6215" w:name="_ETM_Q1_1798110"/>
      <w:bookmarkEnd w:id="6215"/>
      <w:r>
        <w:rPr>
          <w:rFonts w:hint="cs"/>
          <w:rtl/>
        </w:rPr>
        <w:t xml:space="preserve">קיום ההוראה כאמור". </w:t>
      </w:r>
    </w:p>
    <w:p w:rsidR="008476AD" w:rsidRDefault="008476AD" w:rsidP="008476AD">
      <w:pPr>
        <w:rPr>
          <w:rFonts w:hint="cs"/>
          <w:rtl/>
        </w:rPr>
      </w:pPr>
      <w:bookmarkStart w:id="6216" w:name="_ETM_Q1_1805871"/>
      <w:bookmarkEnd w:id="6216"/>
    </w:p>
    <w:p w:rsidR="008476AD" w:rsidRDefault="008476AD" w:rsidP="008476AD">
      <w:pPr>
        <w:rPr>
          <w:rFonts w:hint="cs"/>
          <w:rtl/>
        </w:rPr>
      </w:pPr>
      <w:bookmarkStart w:id="6217" w:name="_ETM_Q1_1805645"/>
      <w:bookmarkEnd w:id="6217"/>
      <w:r>
        <w:rPr>
          <w:rFonts w:hint="cs"/>
          <w:rtl/>
        </w:rPr>
        <w:t xml:space="preserve">אלה עניינים של נוסח. </w:t>
      </w:r>
    </w:p>
    <w:p w:rsidR="008476AD" w:rsidRDefault="008476AD" w:rsidP="008476AD">
      <w:pPr>
        <w:rPr>
          <w:rFonts w:hint="cs"/>
          <w:rtl/>
        </w:rPr>
      </w:pPr>
    </w:p>
    <w:p w:rsidR="008476AD" w:rsidRDefault="008476AD" w:rsidP="008476AD">
      <w:pPr>
        <w:rPr>
          <w:rFonts w:hint="cs"/>
          <w:rtl/>
        </w:rPr>
      </w:pPr>
      <w:bookmarkStart w:id="6218" w:name="_ETM_Q1_1805436"/>
      <w:bookmarkEnd w:id="6218"/>
      <w:r>
        <w:rPr>
          <w:rFonts w:hint="cs"/>
          <w:rtl/>
        </w:rPr>
        <w:t xml:space="preserve">"חל שינוי </w:t>
      </w:r>
      <w:bookmarkStart w:id="6219" w:name="_ETM_Q1_1806988"/>
      <w:bookmarkEnd w:id="6219"/>
      <w:r>
        <w:rPr>
          <w:rFonts w:hint="cs"/>
          <w:rtl/>
        </w:rPr>
        <w:t xml:space="preserve">בעסק המחייב את התניית הרישיון או ההיתר בעמידה בתנאי כאמור </w:t>
      </w:r>
      <w:bookmarkStart w:id="6220" w:name="_ETM_Q1_1806623"/>
      <w:bookmarkEnd w:id="6220"/>
      <w:r>
        <w:rPr>
          <w:rFonts w:hint="cs"/>
          <w:rtl/>
        </w:rPr>
        <w:t xml:space="preserve">או בשינוי אופן הוכחת עמידת העסק בתנאי כאמור, או מחייב </w:t>
      </w:r>
      <w:bookmarkStart w:id="6221" w:name="_ETM_Q1_1806993"/>
      <w:bookmarkEnd w:id="6221"/>
      <w:r>
        <w:rPr>
          <w:rFonts w:hint="cs"/>
          <w:rtl/>
        </w:rPr>
        <w:t xml:space="preserve">את קיום ההוראה כאמור". כי בכל מקום הכנסנו לא רק </w:t>
      </w:r>
      <w:bookmarkStart w:id="6222" w:name="_ETM_Q1_1814791"/>
      <w:bookmarkEnd w:id="6222"/>
      <w:r>
        <w:rPr>
          <w:rFonts w:hint="cs"/>
          <w:rtl/>
        </w:rPr>
        <w:t>תנאים אלא גם הוראות.</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גם תקנות. הכוונה לתקנות.</w:t>
      </w:r>
    </w:p>
    <w:p w:rsidR="008476AD" w:rsidRDefault="008476AD" w:rsidP="008476AD">
      <w:pPr>
        <w:rPr>
          <w:rFonts w:hint="cs"/>
          <w:rtl/>
        </w:rPr>
      </w:pPr>
    </w:p>
    <w:p w:rsidR="008476AD" w:rsidRDefault="008476AD" w:rsidP="008476AD">
      <w:pPr>
        <w:pStyle w:val="a5"/>
        <w:keepNext/>
        <w:rPr>
          <w:rFonts w:hint="cs"/>
          <w:rtl/>
        </w:rPr>
      </w:pPr>
      <w:bookmarkStart w:id="6223" w:name="_ETM_Q1_1818401"/>
      <w:bookmarkStart w:id="6224" w:name="_ETM_Q1_1818428"/>
      <w:bookmarkEnd w:id="6223"/>
      <w:bookmarkEnd w:id="6224"/>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לסעיף (3). </w:t>
      </w:r>
      <w:bookmarkStart w:id="6225" w:name="_ETM_Q1_1818908"/>
      <w:bookmarkEnd w:id="6225"/>
      <w:r>
        <w:rPr>
          <w:rFonts w:hint="cs"/>
          <w:rtl/>
        </w:rPr>
        <w:t xml:space="preserve">"חלו נסיבות חריגות אחרות המחייבות זאת ובלבד שניתן </w:t>
      </w:r>
      <w:bookmarkStart w:id="6226" w:name="_ETM_Q1_1820741"/>
      <w:bookmarkEnd w:id="6226"/>
      <w:r>
        <w:rPr>
          <w:rFonts w:hint="cs"/>
          <w:rtl/>
        </w:rPr>
        <w:t xml:space="preserve">אישור לכך מאת גורם מוסמך מחוזי לעניין רשות – גורם </w:t>
      </w:r>
      <w:bookmarkStart w:id="6227" w:name="_ETM_Q1_1822435"/>
      <w:bookmarkEnd w:id="6227"/>
      <w:r>
        <w:rPr>
          <w:rFonts w:hint="cs"/>
          <w:rtl/>
        </w:rPr>
        <w:t xml:space="preserve">מוסמך מחוזי" ולעניין רשות רישוי "גורם מוסמך ארצי" כי </w:t>
      </w:r>
      <w:bookmarkStart w:id="6228" w:name="_ETM_Q1_1826500"/>
      <w:bookmarkEnd w:id="6228"/>
      <w:r>
        <w:rPr>
          <w:rFonts w:hint="cs"/>
          <w:rtl/>
        </w:rPr>
        <w:t>הוא האיש הרלוונטי.</w:t>
      </w:r>
    </w:p>
    <w:p w:rsidR="008476AD" w:rsidRDefault="008476AD" w:rsidP="008476AD">
      <w:pPr>
        <w:rPr>
          <w:rFonts w:hint="cs"/>
          <w:rtl/>
        </w:rPr>
      </w:pPr>
    </w:p>
    <w:p w:rsidR="008476AD" w:rsidRDefault="008476AD" w:rsidP="008476AD">
      <w:pPr>
        <w:rPr>
          <w:rFonts w:hint="cs"/>
          <w:rtl/>
        </w:rPr>
      </w:pPr>
      <w:bookmarkStart w:id="6229" w:name="_ETM_Q1_1827405"/>
      <w:bookmarkEnd w:id="6229"/>
      <w:r>
        <w:rPr>
          <w:rFonts w:hint="cs"/>
          <w:rtl/>
        </w:rPr>
        <w:t>בגורם מוסמך מחוזי, העובד הבכיר ביותר.</w:t>
      </w:r>
    </w:p>
    <w:p w:rsidR="008476AD" w:rsidRDefault="008476AD" w:rsidP="008476AD">
      <w:pPr>
        <w:rPr>
          <w:rFonts w:hint="cs"/>
          <w:rtl/>
        </w:rPr>
      </w:pPr>
    </w:p>
    <w:p w:rsidR="008476AD" w:rsidRDefault="008476AD" w:rsidP="008476AD">
      <w:pPr>
        <w:rPr>
          <w:rFonts w:hint="cs"/>
          <w:rtl/>
        </w:rPr>
      </w:pPr>
      <w:bookmarkStart w:id="6230" w:name="_ETM_Q1_1829811"/>
      <w:bookmarkEnd w:id="6230"/>
      <w:r>
        <w:rPr>
          <w:rFonts w:hint="cs"/>
          <w:rtl/>
        </w:rPr>
        <w:t xml:space="preserve">לפסקה (ו). "אין </w:t>
      </w:r>
      <w:bookmarkStart w:id="6231" w:name="_ETM_Q1_1832140"/>
      <w:bookmarkEnd w:id="6231"/>
      <w:r>
        <w:rPr>
          <w:rFonts w:hint="cs"/>
          <w:rtl/>
        </w:rPr>
        <w:t xml:space="preserve">בתקופות הקבועות בסעיף זה בקשר לדוח ליקויים". זאת החלפה של </w:t>
      </w:r>
      <w:bookmarkStart w:id="6232" w:name="_ETM_Q1_1835039"/>
      <w:bookmarkEnd w:id="6232"/>
      <w:r>
        <w:rPr>
          <w:rFonts w:hint="cs"/>
          <w:rtl/>
        </w:rPr>
        <w:t>המונח.</w:t>
      </w:r>
    </w:p>
    <w:p w:rsidR="008476AD" w:rsidRDefault="008476AD" w:rsidP="008476AD">
      <w:pPr>
        <w:rPr>
          <w:rFonts w:hint="cs"/>
          <w:rtl/>
        </w:rPr>
      </w:pPr>
    </w:p>
    <w:p w:rsidR="008476AD" w:rsidRDefault="008476AD" w:rsidP="008476AD">
      <w:pPr>
        <w:rPr>
          <w:rFonts w:hint="cs"/>
          <w:rtl/>
        </w:rPr>
      </w:pPr>
      <w:bookmarkStart w:id="6233" w:name="_ETM_Q1_1834767"/>
      <w:bookmarkEnd w:id="6233"/>
      <w:r>
        <w:rPr>
          <w:rFonts w:hint="cs"/>
          <w:rtl/>
        </w:rPr>
        <w:t>לפסקה (ו). "דוח ליקויים שניתן לעסק שכבר ניתן לו רישיון או היתר לפעול, יהווה דרישה לתיקון ליקויים שאם לא תקוים ניתן יהיה לנקוט נגד העסק, בעל העסק או מנהלו, באמצעים הקבועים בחוק זה. (בחוק זה – דרישה לתיקון ליקויים). נותן הדוח יודיע על כך למי שניתן לו הדוח, וכן על האפשרות להגיש בקשה לביטול הדרישה בהתאם להוראות סעיף זה".</w:t>
      </w:r>
    </w:p>
    <w:p w:rsidR="008476AD" w:rsidRDefault="008476AD" w:rsidP="008476AD">
      <w:pPr>
        <w:rPr>
          <w:rFonts w:hint="cs"/>
          <w:rtl/>
        </w:rPr>
      </w:pPr>
    </w:p>
    <w:p w:rsidR="008476AD" w:rsidRDefault="008476AD" w:rsidP="008476AD">
      <w:pPr>
        <w:pStyle w:val="a5"/>
        <w:keepNext/>
        <w:rPr>
          <w:rFonts w:hint="cs"/>
          <w:rtl/>
        </w:rPr>
      </w:pPr>
      <w:bookmarkStart w:id="6234" w:name="_ETM_Q1_1852310"/>
      <w:bookmarkEnd w:id="6234"/>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לגורם בכיר יותר כדי לבטל את הדרישה שדרשו ממנו.</w:t>
      </w:r>
    </w:p>
    <w:p w:rsidR="008476AD" w:rsidRDefault="008476AD" w:rsidP="008476AD">
      <w:pPr>
        <w:rPr>
          <w:rFonts w:hint="cs"/>
          <w:rtl/>
        </w:rPr>
      </w:pPr>
    </w:p>
    <w:p w:rsidR="008476AD" w:rsidRDefault="008476AD" w:rsidP="008476AD">
      <w:pPr>
        <w:pStyle w:val="a5"/>
        <w:keepNext/>
        <w:rPr>
          <w:rFonts w:hint="cs"/>
          <w:rtl/>
        </w:rPr>
      </w:pPr>
      <w:bookmarkStart w:id="6235" w:name="_ETM_Q1_1857855"/>
      <w:bookmarkStart w:id="6236" w:name="_ETM_Q1_1859726"/>
      <w:bookmarkEnd w:id="6235"/>
      <w:bookmarkEnd w:id="6236"/>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איחדנו כאן את הסעיפים. בעצם מה שאנחנו אומרים זה שכאשר עסק </w:t>
      </w:r>
      <w:bookmarkStart w:id="6237" w:name="_ETM_Q1_1863197"/>
      <w:bookmarkEnd w:id="6237"/>
      <w:r>
        <w:rPr>
          <w:rFonts w:hint="cs"/>
          <w:rtl/>
        </w:rPr>
        <w:t xml:space="preserve">כבר עובד, כבר יש לו רישיון ויש לו היתר, </w:t>
      </w:r>
      <w:bookmarkStart w:id="6238" w:name="_ETM_Q1_1864287"/>
      <w:bookmarkEnd w:id="6238"/>
      <w:r>
        <w:rPr>
          <w:rFonts w:hint="cs"/>
          <w:rtl/>
        </w:rPr>
        <w:t xml:space="preserve">כל דוח ליקויים שנותנים לו – מהווה גם דרישה לתיקון </w:t>
      </w:r>
      <w:bookmarkStart w:id="6239" w:name="_ETM_Q1_1868564"/>
      <w:bookmarkEnd w:id="6239"/>
      <w:r>
        <w:rPr>
          <w:rFonts w:hint="cs"/>
          <w:rtl/>
        </w:rPr>
        <w:t xml:space="preserve">ליקויים. אם הוא לא מקיים את הדרישה לתיקון ליקויים, הוא </w:t>
      </w:r>
      <w:bookmarkStart w:id="6240" w:name="_ETM_Q1_1872261"/>
      <w:bookmarkEnd w:id="6240"/>
      <w:r>
        <w:rPr>
          <w:rFonts w:hint="cs"/>
          <w:rtl/>
        </w:rPr>
        <w:t>יכול להיות צפוי לאמצעים.</w:t>
      </w:r>
    </w:p>
    <w:p w:rsidR="008476AD" w:rsidRDefault="008476AD" w:rsidP="008476AD">
      <w:pPr>
        <w:rPr>
          <w:rFonts w:hint="cs"/>
          <w:rtl/>
        </w:rPr>
      </w:pPr>
    </w:p>
    <w:p w:rsidR="008476AD" w:rsidRDefault="008476AD" w:rsidP="008476AD">
      <w:pPr>
        <w:pStyle w:val="af8"/>
        <w:keepNext/>
        <w:rPr>
          <w:rFonts w:hint="cs"/>
          <w:rtl/>
        </w:rPr>
      </w:pPr>
      <w:bookmarkStart w:id="6241" w:name="_ETM_Q1_1874749"/>
      <w:bookmarkEnd w:id="6241"/>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כשהוא ייתן לו </w:t>
      </w:r>
      <w:bookmarkStart w:id="6242" w:name="_ETM_Q1_1873988"/>
      <w:bookmarkEnd w:id="6242"/>
      <w:r>
        <w:rPr>
          <w:rFonts w:hint="cs"/>
          <w:rtl/>
        </w:rPr>
        <w:t xml:space="preserve">את זה, הוא יעדכן אותו הוא יכול להגיש גם </w:t>
      </w:r>
      <w:bookmarkStart w:id="6243" w:name="_ETM_Q1_1876132"/>
      <w:bookmarkEnd w:id="6243"/>
      <w:r>
        <w:rPr>
          <w:rFonts w:hint="cs"/>
          <w:rtl/>
        </w:rPr>
        <w:t>בקשה לביטול הדרישה הזו.</w:t>
      </w:r>
    </w:p>
    <w:p w:rsidR="008476AD" w:rsidRDefault="008476AD" w:rsidP="008476AD">
      <w:pPr>
        <w:rPr>
          <w:rFonts w:hint="cs"/>
          <w:rtl/>
        </w:rPr>
      </w:pPr>
    </w:p>
    <w:p w:rsidR="008476AD" w:rsidRDefault="008476AD" w:rsidP="008476AD">
      <w:pPr>
        <w:pStyle w:val="a5"/>
        <w:keepNext/>
        <w:rPr>
          <w:rFonts w:hint="cs"/>
          <w:rtl/>
        </w:rPr>
      </w:pPr>
      <w:bookmarkStart w:id="6244" w:name="_ETM_Q1_1879334"/>
      <w:bookmarkStart w:id="6245" w:name="_ETM_Q1_1879415"/>
      <w:bookmarkEnd w:id="6244"/>
      <w:bookmarkEnd w:id="6245"/>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כן.</w:t>
      </w:r>
    </w:p>
    <w:p w:rsidR="008476AD" w:rsidRDefault="008476AD" w:rsidP="008476AD">
      <w:pPr>
        <w:rPr>
          <w:rFonts w:hint="cs"/>
          <w:rtl/>
        </w:rPr>
      </w:pPr>
    </w:p>
    <w:p w:rsidR="008476AD" w:rsidRDefault="008476AD" w:rsidP="008476AD">
      <w:pPr>
        <w:pStyle w:val="a5"/>
        <w:keepNext/>
        <w:rPr>
          <w:rFonts w:hint="cs"/>
          <w:rtl/>
        </w:rPr>
      </w:pPr>
      <w:bookmarkStart w:id="6246" w:name="_ETM_Q1_1880236"/>
      <w:bookmarkStart w:id="6247" w:name="_ETM_Q1_1881181"/>
      <w:bookmarkEnd w:id="6246"/>
      <w:bookmarkEnd w:id="6247"/>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לגורם בכיר.</w:t>
      </w:r>
    </w:p>
    <w:p w:rsidR="008476AD" w:rsidRDefault="008476AD" w:rsidP="008476AD">
      <w:pPr>
        <w:rPr>
          <w:rFonts w:hint="cs"/>
          <w:rtl/>
        </w:rPr>
      </w:pPr>
    </w:p>
    <w:p w:rsidR="008476AD" w:rsidRDefault="008476AD" w:rsidP="008476AD">
      <w:pPr>
        <w:pStyle w:val="af8"/>
        <w:keepNext/>
        <w:rPr>
          <w:rFonts w:hint="cs"/>
          <w:rtl/>
        </w:rPr>
      </w:pPr>
      <w:bookmarkStart w:id="6248" w:name="_ETM_Q1_1881510"/>
      <w:bookmarkStart w:id="6249" w:name="_ETM_Q1_1882889"/>
      <w:bookmarkEnd w:id="6248"/>
      <w:bookmarkEnd w:id="6249"/>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כדי שהעסק ידע שהוא יכול </w:t>
      </w:r>
      <w:bookmarkStart w:id="6250" w:name="_ETM_Q1_1883519"/>
      <w:bookmarkEnd w:id="6250"/>
      <w:r>
        <w:rPr>
          <w:rFonts w:hint="cs"/>
          <w:rtl/>
        </w:rPr>
        <w:t>לבטל.</w:t>
      </w:r>
    </w:p>
    <w:p w:rsidR="008476AD" w:rsidRDefault="008476AD" w:rsidP="008476AD">
      <w:pPr>
        <w:rPr>
          <w:rFonts w:hint="cs"/>
          <w:rtl/>
        </w:rPr>
      </w:pPr>
    </w:p>
    <w:p w:rsidR="008476AD" w:rsidRDefault="008476AD" w:rsidP="008476AD">
      <w:pPr>
        <w:pStyle w:val="a5"/>
        <w:keepNext/>
        <w:rPr>
          <w:rFonts w:hint="cs"/>
          <w:rtl/>
        </w:rPr>
      </w:pPr>
      <w:bookmarkStart w:id="6251" w:name="_ETM_Q1_1883237"/>
      <w:bookmarkStart w:id="6252" w:name="_ETM_Q1_1884436"/>
      <w:bookmarkEnd w:id="6251"/>
      <w:bookmarkEnd w:id="6252"/>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כמובן שהכול במדיניות אכיפה. </w:t>
      </w:r>
    </w:p>
    <w:p w:rsidR="008476AD" w:rsidRDefault="008476AD" w:rsidP="008476AD">
      <w:pPr>
        <w:rPr>
          <w:rFonts w:hint="cs"/>
          <w:rtl/>
        </w:rPr>
      </w:pPr>
    </w:p>
    <w:p w:rsidR="008476AD" w:rsidRDefault="008476AD" w:rsidP="008476AD">
      <w:pPr>
        <w:pStyle w:val="af8"/>
        <w:keepNext/>
        <w:rPr>
          <w:rFonts w:hint="cs"/>
          <w:rtl/>
        </w:rPr>
      </w:pPr>
      <w:bookmarkStart w:id="6253" w:name="_ETM_Q1_1888918"/>
      <w:bookmarkEnd w:id="6253"/>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תרשמו הערות. </w:t>
      </w:r>
      <w:bookmarkStart w:id="6254" w:name="_ETM_Q1_1888891"/>
      <w:bookmarkEnd w:id="6254"/>
      <w:r>
        <w:rPr>
          <w:rFonts w:hint="cs"/>
          <w:rtl/>
        </w:rPr>
        <w:t>תמשיכי.</w:t>
      </w:r>
    </w:p>
    <w:p w:rsidR="008476AD" w:rsidRDefault="008476AD" w:rsidP="008476AD">
      <w:pPr>
        <w:rPr>
          <w:rFonts w:hint="cs"/>
          <w:rtl/>
        </w:rPr>
      </w:pPr>
    </w:p>
    <w:p w:rsidR="008476AD" w:rsidRDefault="008476AD" w:rsidP="008476AD">
      <w:pPr>
        <w:pStyle w:val="a5"/>
        <w:keepNext/>
        <w:rPr>
          <w:rFonts w:hint="cs"/>
          <w:rtl/>
        </w:rPr>
      </w:pPr>
      <w:bookmarkStart w:id="6255" w:name="_ETM_Q1_1890480"/>
      <w:bookmarkEnd w:id="6255"/>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לסעיף (ח). "בעל עסק שנמסרה לו דרישה לתיקון ליקויים רשאי </w:t>
      </w:r>
      <w:bookmarkStart w:id="6256" w:name="_ETM_Q1_1890409"/>
      <w:bookmarkEnd w:id="6256"/>
      <w:r>
        <w:rPr>
          <w:rFonts w:hint="cs"/>
          <w:rtl/>
        </w:rPr>
        <w:t xml:space="preserve">לפנות לגורם מסומך מחוזי כהגדרתו בסעיף קטן (ה)(3) בתוך 14 </w:t>
      </w:r>
      <w:bookmarkStart w:id="6257" w:name="_ETM_Q1_1890337"/>
      <w:bookmarkEnd w:id="6257"/>
      <w:r>
        <w:rPr>
          <w:rFonts w:hint="cs"/>
          <w:rtl/>
        </w:rPr>
        <w:t xml:space="preserve">ימים". כאן תיקנו. הפנייה לדרישה לביטול תהיה למחוזי כדי שזה </w:t>
      </w:r>
      <w:bookmarkStart w:id="6258" w:name="_ETM_Q1_1898552"/>
      <w:bookmarkEnd w:id="6258"/>
      <w:r>
        <w:rPr>
          <w:rFonts w:hint="cs"/>
          <w:rtl/>
        </w:rPr>
        <w:t>לא יהיה קשה מדי.</w:t>
      </w:r>
    </w:p>
    <w:p w:rsidR="008476AD" w:rsidRDefault="008476AD" w:rsidP="008476AD">
      <w:pPr>
        <w:rPr>
          <w:rFonts w:hint="cs"/>
          <w:rtl/>
        </w:rPr>
      </w:pPr>
    </w:p>
    <w:p w:rsidR="008476AD" w:rsidRDefault="008476AD" w:rsidP="008476AD">
      <w:pPr>
        <w:pStyle w:val="af8"/>
        <w:keepNext/>
        <w:rPr>
          <w:rFonts w:hint="cs"/>
          <w:rtl/>
        </w:rPr>
      </w:pPr>
      <w:bookmarkStart w:id="6259" w:name="_ETM_Q1_1898501"/>
      <w:bookmarkStart w:id="6260" w:name="_ETM_Q1_1899361"/>
      <w:bookmarkEnd w:id="6259"/>
      <w:bookmarkEnd w:id="6260"/>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בסדר.</w:t>
      </w:r>
    </w:p>
    <w:p w:rsidR="008476AD" w:rsidRDefault="008476AD" w:rsidP="008476AD">
      <w:pPr>
        <w:rPr>
          <w:rFonts w:hint="cs"/>
          <w:rtl/>
        </w:rPr>
      </w:pPr>
    </w:p>
    <w:p w:rsidR="008476AD" w:rsidRDefault="008476AD" w:rsidP="008476AD">
      <w:pPr>
        <w:pStyle w:val="afb"/>
        <w:keepNext/>
        <w:rPr>
          <w:rFonts w:hint="cs"/>
          <w:rtl/>
        </w:rPr>
      </w:pPr>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צריך להוסיף שזאת רשות רישוי.</w:t>
      </w:r>
    </w:p>
    <w:p w:rsidR="008476AD" w:rsidRDefault="008476AD" w:rsidP="008476AD">
      <w:pPr>
        <w:rPr>
          <w:rFonts w:hint="cs"/>
          <w:rtl/>
        </w:rPr>
      </w:pPr>
      <w:bookmarkStart w:id="6261" w:name="_ETM_Q1_1904562"/>
      <w:bookmarkEnd w:id="6261"/>
    </w:p>
    <w:p w:rsidR="008476AD" w:rsidRDefault="008476AD" w:rsidP="008476AD">
      <w:pPr>
        <w:pStyle w:val="a5"/>
        <w:keepNext/>
        <w:rPr>
          <w:rFonts w:hint="cs"/>
          <w:rtl/>
        </w:rPr>
      </w:pPr>
      <w:bookmarkStart w:id="6262" w:name="_ETM_Q1_1905419"/>
      <w:bookmarkStart w:id="6263" w:name="_ETM_Q1_1904326"/>
      <w:bookmarkEnd w:id="6262"/>
      <w:bookmarkEnd w:id="6263"/>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כשזאת רשות רישוי, זה יהיה </w:t>
      </w:r>
      <w:bookmarkStart w:id="6264" w:name="_ETM_Q1_1908009"/>
      <w:bookmarkEnd w:id="6264"/>
      <w:r>
        <w:rPr>
          <w:rFonts w:hint="cs"/>
          <w:rtl/>
        </w:rPr>
        <w:t>ארצי.</w:t>
      </w:r>
    </w:p>
    <w:p w:rsidR="008476AD" w:rsidRDefault="008476AD" w:rsidP="008476AD">
      <w:pPr>
        <w:rPr>
          <w:rFonts w:hint="cs"/>
          <w:rtl/>
        </w:rPr>
      </w:pPr>
    </w:p>
    <w:p w:rsidR="008476AD" w:rsidRDefault="008476AD" w:rsidP="008476AD">
      <w:pPr>
        <w:pStyle w:val="a5"/>
        <w:keepNext/>
        <w:rPr>
          <w:rFonts w:hint="cs"/>
          <w:rtl/>
        </w:rPr>
      </w:pPr>
      <w:bookmarkStart w:id="6265" w:name="_ETM_Q1_1909264"/>
      <w:bookmarkStart w:id="6266" w:name="_ETM_Q1_1909057"/>
      <w:bookmarkEnd w:id="6265"/>
      <w:bookmarkEnd w:id="6266"/>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הערה במקום.</w:t>
      </w:r>
    </w:p>
    <w:p w:rsidR="008476AD" w:rsidRDefault="008476AD" w:rsidP="008476AD">
      <w:pPr>
        <w:rPr>
          <w:rFonts w:hint="cs"/>
          <w:rtl/>
        </w:rPr>
      </w:pPr>
    </w:p>
    <w:p w:rsidR="008476AD" w:rsidRDefault="008476AD" w:rsidP="008476AD">
      <w:pPr>
        <w:pStyle w:val="a5"/>
        <w:keepNext/>
        <w:rPr>
          <w:rFonts w:hint="cs"/>
          <w:rtl/>
        </w:rPr>
      </w:pPr>
      <w:bookmarkStart w:id="6267" w:name="_ETM_Q1_1909553"/>
      <w:bookmarkStart w:id="6268" w:name="_ETM_Q1_1913686"/>
      <w:bookmarkEnd w:id="6267"/>
      <w:bookmarkEnd w:id="6268"/>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תוקן בוועדה שהפנייה תהיה </w:t>
      </w:r>
      <w:bookmarkStart w:id="6269" w:name="_ETM_Q1_1918876"/>
      <w:bookmarkEnd w:id="6269"/>
      <w:r>
        <w:rPr>
          <w:rFonts w:hint="cs"/>
          <w:rtl/>
        </w:rPr>
        <w:t>תוך1 4 ימים.</w:t>
      </w:r>
    </w:p>
    <w:p w:rsidR="008476AD" w:rsidRDefault="008476AD" w:rsidP="008476AD">
      <w:pPr>
        <w:rPr>
          <w:rFonts w:hint="cs"/>
          <w:rtl/>
        </w:rPr>
      </w:pPr>
    </w:p>
    <w:p w:rsidR="008476AD" w:rsidRDefault="008476AD" w:rsidP="008476AD">
      <w:pPr>
        <w:rPr>
          <w:rFonts w:hint="cs"/>
          <w:rtl/>
        </w:rPr>
      </w:pPr>
      <w:bookmarkStart w:id="6270" w:name="_ETM_Q1_1926234"/>
      <w:bookmarkEnd w:id="6270"/>
      <w:r>
        <w:rPr>
          <w:rFonts w:hint="cs"/>
          <w:rtl/>
        </w:rPr>
        <w:t>עמוד 34. סעיף (ט). "הוראות לפי סעיף 7ג5(ב) ו-(ד) יחולו בשינויים המחויבים, לעניין בקשה לביטול לפי סעיף קטן (ד)".</w:t>
      </w:r>
    </w:p>
    <w:p w:rsidR="008476AD" w:rsidRDefault="008476AD" w:rsidP="008476AD">
      <w:pPr>
        <w:rPr>
          <w:rFonts w:hint="cs"/>
          <w:rtl/>
        </w:rPr>
      </w:pPr>
    </w:p>
    <w:p w:rsidR="008476AD" w:rsidRDefault="008476AD" w:rsidP="008476AD">
      <w:pPr>
        <w:pStyle w:val="af8"/>
        <w:keepNext/>
        <w:rPr>
          <w:rFonts w:hint="cs"/>
          <w:rtl/>
        </w:rPr>
      </w:pPr>
      <w:bookmarkStart w:id="6271" w:name="_ETM_Q1_1937678"/>
      <w:bookmarkEnd w:id="6271"/>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מדלגים לעמוד 45.</w:t>
      </w:r>
    </w:p>
    <w:p w:rsidR="008476AD" w:rsidRDefault="008476AD" w:rsidP="008476AD">
      <w:pPr>
        <w:rPr>
          <w:rFonts w:hint="cs"/>
          <w:rtl/>
        </w:rPr>
      </w:pPr>
    </w:p>
    <w:p w:rsidR="008476AD" w:rsidRDefault="008476AD" w:rsidP="008476AD">
      <w:pPr>
        <w:pStyle w:val="a5"/>
        <w:keepNext/>
        <w:rPr>
          <w:rFonts w:hint="cs"/>
          <w:rtl/>
        </w:rPr>
      </w:pPr>
      <w:bookmarkStart w:id="6272" w:name="_ETM_Q1_1957023"/>
      <w:bookmarkStart w:id="6273" w:name="_ETM_Q1_1957881"/>
      <w:bookmarkEnd w:id="6272"/>
      <w:bookmarkEnd w:id="6273"/>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עמוד 45, סעיף 19א. אלה דברים שסוכמו </w:t>
      </w:r>
      <w:bookmarkStart w:id="6274" w:name="_ETM_Q1_1965563"/>
      <w:bookmarkEnd w:id="6274"/>
      <w:r>
        <w:rPr>
          <w:rFonts w:hint="cs"/>
          <w:rtl/>
        </w:rPr>
        <w:t>בוועדה ותיקנו בנוסח. נושא של חקירה וכתב אישום – נמחק</w:t>
      </w:r>
      <w:bookmarkStart w:id="6275" w:name="_ETM_Q1_1970080"/>
      <w:bookmarkEnd w:id="6275"/>
      <w:r>
        <w:rPr>
          <w:rFonts w:hint="cs"/>
          <w:rtl/>
        </w:rPr>
        <w:t>.</w:t>
      </w:r>
    </w:p>
    <w:p w:rsidR="008476AD" w:rsidRDefault="008476AD" w:rsidP="008476AD">
      <w:pPr>
        <w:rPr>
          <w:rFonts w:hint="cs"/>
          <w:rtl/>
        </w:rPr>
      </w:pPr>
    </w:p>
    <w:p w:rsidR="008476AD" w:rsidRDefault="008476AD" w:rsidP="008476AD">
      <w:pPr>
        <w:rPr>
          <w:rFonts w:hint="cs"/>
          <w:rtl/>
        </w:rPr>
      </w:pPr>
      <w:bookmarkStart w:id="6276" w:name="_ETM_Q1_1973887"/>
      <w:bookmarkEnd w:id="6276"/>
      <w:r>
        <w:rPr>
          <w:rFonts w:hint="cs"/>
          <w:rtl/>
        </w:rPr>
        <w:t xml:space="preserve">עמוד 46. סעיף (ג1), </w:t>
      </w:r>
      <w:bookmarkStart w:id="6277" w:name="_ETM_Q1_1978358"/>
      <w:bookmarkEnd w:id="6277"/>
      <w:r>
        <w:rPr>
          <w:rFonts w:hint="cs"/>
          <w:rtl/>
        </w:rPr>
        <w:t>נותן אישור ידווח לרשות הרישוי על הטל ת קנס מינהלי או עיצום כספי לפי חוק זה.</w:t>
      </w:r>
    </w:p>
    <w:p w:rsidR="008476AD" w:rsidRDefault="008476AD" w:rsidP="008476AD">
      <w:pPr>
        <w:rPr>
          <w:rFonts w:hint="cs"/>
          <w:rtl/>
        </w:rPr>
      </w:pPr>
    </w:p>
    <w:p w:rsidR="008476AD" w:rsidRDefault="008476AD" w:rsidP="008476AD">
      <w:pPr>
        <w:rPr>
          <w:rFonts w:hint="cs"/>
          <w:rtl/>
        </w:rPr>
      </w:pPr>
      <w:bookmarkStart w:id="6278" w:name="_ETM_Q1_1978941"/>
      <w:bookmarkEnd w:id="6278"/>
      <w:r>
        <w:rPr>
          <w:rFonts w:hint="cs"/>
          <w:rtl/>
        </w:rPr>
        <w:t xml:space="preserve">לסעיף (3), לגבי הוראה בנוהל, אלה רק השרים שנותני אישור </w:t>
      </w:r>
      <w:bookmarkStart w:id="6279" w:name="_ETM_Q1_1983049"/>
      <w:bookmarkEnd w:id="6279"/>
      <w:r>
        <w:rPr>
          <w:rFonts w:hint="cs"/>
          <w:rtl/>
        </w:rPr>
        <w:t>ולא שר הפנים.</w:t>
      </w:r>
    </w:p>
    <w:p w:rsidR="008476AD" w:rsidRDefault="008476AD" w:rsidP="008476AD">
      <w:pPr>
        <w:rPr>
          <w:rFonts w:hint="cs"/>
          <w:rtl/>
        </w:rPr>
      </w:pPr>
    </w:p>
    <w:p w:rsidR="008476AD" w:rsidRDefault="008476AD" w:rsidP="008476AD">
      <w:pPr>
        <w:rPr>
          <w:rFonts w:hint="cs"/>
          <w:rtl/>
        </w:rPr>
      </w:pPr>
      <w:bookmarkStart w:id="6280" w:name="_ETM_Q1_1983712"/>
      <w:bookmarkEnd w:id="6280"/>
      <w:r>
        <w:rPr>
          <w:rFonts w:hint="cs"/>
          <w:rtl/>
        </w:rPr>
        <w:t xml:space="preserve">בסעיף (ה) הבהרנו בוועדה: "לעניין </w:t>
      </w:r>
      <w:bookmarkStart w:id="6281" w:name="_ETM_Q1_1985160"/>
      <w:bookmarkEnd w:id="6281"/>
      <w:r>
        <w:rPr>
          <w:rFonts w:hint="cs"/>
          <w:rtl/>
        </w:rPr>
        <w:t>סעיף זה, "אכיפה" – למעט מתן דרישה לתיקון ליקויים".</w:t>
      </w:r>
    </w:p>
    <w:p w:rsidR="008476AD" w:rsidRDefault="008476AD" w:rsidP="008476AD">
      <w:pPr>
        <w:rPr>
          <w:rFonts w:hint="cs"/>
          <w:rtl/>
        </w:rPr>
      </w:pPr>
    </w:p>
    <w:p w:rsidR="008476AD" w:rsidRDefault="008476AD" w:rsidP="008476AD">
      <w:pPr>
        <w:rPr>
          <w:rFonts w:hint="cs"/>
          <w:rtl/>
        </w:rPr>
      </w:pPr>
      <w:r>
        <w:rPr>
          <w:rFonts w:hint="cs"/>
          <w:rtl/>
        </w:rPr>
        <w:t xml:space="preserve">עמוד 47. סעיף 19ב, חקירה וכתב אישום על ידי גורם אחר. הוספנו </w:t>
      </w:r>
      <w:bookmarkStart w:id="6282" w:name="_ETM_Q1_1991113"/>
      <w:bookmarkEnd w:id="6282"/>
      <w:r>
        <w:rPr>
          <w:rFonts w:hint="cs"/>
          <w:rtl/>
        </w:rPr>
        <w:t>כאן את מה שאמרנו בוועדה:</w:t>
      </w:r>
    </w:p>
    <w:p w:rsidR="008476AD" w:rsidRDefault="008476AD" w:rsidP="008476AD">
      <w:pPr>
        <w:rPr>
          <w:rFonts w:hint="cs"/>
          <w:rtl/>
        </w:rPr>
      </w:pPr>
    </w:p>
    <w:p w:rsidR="008476AD" w:rsidRDefault="008476AD" w:rsidP="008476AD">
      <w:pPr>
        <w:ind w:left="720" w:firstLine="0"/>
        <w:rPr>
          <w:rFonts w:hint="cs"/>
          <w:rtl/>
        </w:rPr>
      </w:pPr>
      <w:bookmarkStart w:id="6283" w:name="_ETM_Q1_1991075"/>
      <w:bookmarkEnd w:id="6283"/>
      <w:r>
        <w:rPr>
          <w:rFonts w:hint="cs"/>
          <w:rtl/>
        </w:rPr>
        <w:t>(1א) עובד מוסמך הנוגע בדבר, רשאי להורות לרשות רישוי שלא תפתח בחקירה לגבי עניין מסוים או לגבי עסק מסוים.</w:t>
      </w:r>
    </w:p>
    <w:p w:rsidR="008476AD" w:rsidRDefault="008476AD" w:rsidP="008476AD">
      <w:pPr>
        <w:rPr>
          <w:rFonts w:hint="cs"/>
          <w:rtl/>
        </w:rPr>
      </w:pPr>
    </w:p>
    <w:p w:rsidR="008476AD" w:rsidRDefault="008476AD" w:rsidP="008476AD">
      <w:pPr>
        <w:rPr>
          <w:rFonts w:hint="cs"/>
          <w:rtl/>
        </w:rPr>
      </w:pPr>
      <w:bookmarkStart w:id="6284" w:name="_ETM_Q1_1998540"/>
      <w:bookmarkEnd w:id="6284"/>
      <w:r>
        <w:rPr>
          <w:rFonts w:hint="cs"/>
          <w:rtl/>
        </w:rPr>
        <w:t xml:space="preserve">בסעיף (א) אמרנו: "ראה עובד מוסמך הנוגע בדבר כי נסיבות העניין מצדיקות זאת, רשאי הוא להורות על הפסקתה </w:t>
      </w:r>
      <w:bookmarkStart w:id="6285" w:name="_ETM_Q1_2001797"/>
      <w:bookmarkEnd w:id="6285"/>
      <w:r>
        <w:rPr>
          <w:rFonts w:hint="cs"/>
          <w:rtl/>
        </w:rPr>
        <w:t>של חקירה וכולי".</w:t>
      </w:r>
    </w:p>
    <w:p w:rsidR="008476AD" w:rsidRDefault="008476AD" w:rsidP="008476AD">
      <w:pPr>
        <w:rPr>
          <w:rFonts w:hint="cs"/>
          <w:rtl/>
        </w:rPr>
      </w:pPr>
    </w:p>
    <w:p w:rsidR="008476AD" w:rsidRDefault="008476AD" w:rsidP="008476AD">
      <w:pPr>
        <w:pStyle w:val="a5"/>
        <w:keepNext/>
        <w:rPr>
          <w:rFonts w:hint="cs"/>
          <w:rtl/>
        </w:rPr>
      </w:pPr>
      <w:bookmarkStart w:id="6286" w:name="_ETM_Q1_2004984"/>
      <w:bookmarkEnd w:id="6286"/>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אתם ביקשתם בוועדה שייכתב מקרים חריגים. ביקש משרד </w:t>
      </w:r>
      <w:bookmarkStart w:id="6287" w:name="_ETM_Q1_2010748"/>
      <w:bookmarkEnd w:id="6287"/>
      <w:r>
        <w:rPr>
          <w:rFonts w:hint="cs"/>
          <w:rtl/>
        </w:rPr>
        <w:t xml:space="preserve">המשפטים ואנחנו חושבים שזה נכון. במקום לכתוב מקרים חריגים, לכתוב </w:t>
      </w:r>
      <w:bookmarkStart w:id="6288" w:name="_ETM_Q1_2013157"/>
      <w:bookmarkEnd w:id="6288"/>
      <w:r>
        <w:rPr>
          <w:rFonts w:hint="cs"/>
          <w:rtl/>
        </w:rPr>
        <w:t>בנסיבות המצדיקות.</w:t>
      </w:r>
    </w:p>
    <w:p w:rsidR="008476AD" w:rsidRDefault="008476AD" w:rsidP="008476AD">
      <w:pPr>
        <w:rPr>
          <w:rFonts w:hint="cs"/>
          <w:rtl/>
        </w:rPr>
      </w:pPr>
    </w:p>
    <w:p w:rsidR="008476AD" w:rsidRDefault="008476AD" w:rsidP="008476AD">
      <w:pPr>
        <w:pStyle w:val="af8"/>
        <w:keepNext/>
        <w:rPr>
          <w:rFonts w:hint="cs"/>
          <w:rtl/>
        </w:rPr>
      </w:pPr>
      <w:bookmarkStart w:id="6289" w:name="_ETM_Q1_2015967"/>
      <w:bookmarkEnd w:id="6289"/>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מקבל.</w:t>
      </w:r>
    </w:p>
    <w:p w:rsidR="008476AD" w:rsidRDefault="008476AD" w:rsidP="008476AD">
      <w:pPr>
        <w:rPr>
          <w:rFonts w:hint="cs"/>
          <w:rtl/>
        </w:rPr>
      </w:pPr>
      <w:bookmarkStart w:id="6290" w:name="_ETM_Q1_2015568"/>
      <w:bookmarkEnd w:id="6290"/>
    </w:p>
    <w:p w:rsidR="008476AD" w:rsidRDefault="008476AD" w:rsidP="008476AD">
      <w:pPr>
        <w:pStyle w:val="a5"/>
        <w:keepNext/>
        <w:rPr>
          <w:rFonts w:hint="cs"/>
          <w:rtl/>
        </w:rPr>
      </w:pPr>
      <w:bookmarkStart w:id="6291" w:name="_ETM_Q1_2016494"/>
      <w:bookmarkEnd w:id="6291"/>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bookmarkStart w:id="6292" w:name="_ETM_Q1_2016753"/>
      <w:bookmarkEnd w:id="6292"/>
      <w:r>
        <w:rPr>
          <w:rFonts w:hint="cs"/>
          <w:rtl/>
        </w:rPr>
        <w:t xml:space="preserve">עמוד 49. סעיף 20(2). נאמר </w:t>
      </w:r>
      <w:bookmarkStart w:id="6293" w:name="_ETM_Q1_2021029"/>
      <w:bookmarkEnd w:id="6293"/>
      <w:r>
        <w:rPr>
          <w:rFonts w:hint="cs"/>
          <w:rtl/>
        </w:rPr>
        <w:t xml:space="preserve">בוועדה שלא ינקוט במינוחים של עבירות ולכן תיקנו כאן את </w:t>
      </w:r>
      <w:bookmarkStart w:id="6294" w:name="_ETM_Q1_2024988"/>
      <w:bookmarkEnd w:id="6294"/>
      <w:r>
        <w:rPr>
          <w:rFonts w:hint="cs"/>
          <w:rtl/>
        </w:rPr>
        <w:t xml:space="preserve">הנוסח: </w:t>
      </w:r>
      <w:r>
        <w:rPr>
          <w:rFonts w:hint="cs"/>
          <w:rtl/>
        </w:rPr>
        <w:br/>
      </w:r>
      <w:bookmarkStart w:id="6295" w:name="_ETM_Q1_2026455"/>
      <w:bookmarkEnd w:id="6295"/>
      <w:r>
        <w:rPr>
          <w:rFonts w:hint="cs"/>
          <w:rtl/>
        </w:rPr>
        <w:t xml:space="preserve">"עסק טיעון רישוי לפי חוק זה פועל בלא רישיון, היתר זמני או היתר מזורז, או בניגוד לתנאיהם, או בניגוד </w:t>
      </w:r>
      <w:bookmarkStart w:id="6296" w:name="_ETM_Q1_2020260"/>
      <w:bookmarkEnd w:id="6296"/>
      <w:r>
        <w:rPr>
          <w:rFonts w:hint="cs"/>
          <w:rtl/>
        </w:rPr>
        <w:t xml:space="preserve">לחובה שנקבעה בתקנות לפי חוק זה והדבר מקים סכנה ממשית </w:t>
      </w:r>
      <w:bookmarkStart w:id="6297" w:name="_ETM_Q1_2031630"/>
      <w:bookmarkEnd w:id="6297"/>
      <w:r>
        <w:rPr>
          <w:rFonts w:hint="cs"/>
          <w:rtl/>
        </w:rPr>
        <w:t>וכולי".</w:t>
      </w:r>
    </w:p>
    <w:p w:rsidR="008476AD" w:rsidRDefault="008476AD" w:rsidP="008476AD">
      <w:pPr>
        <w:rPr>
          <w:rFonts w:hint="cs"/>
          <w:rtl/>
        </w:rPr>
      </w:pPr>
    </w:p>
    <w:p w:rsidR="008476AD" w:rsidRDefault="008476AD" w:rsidP="008476AD">
      <w:pPr>
        <w:rPr>
          <w:rFonts w:hint="cs"/>
          <w:rtl/>
        </w:rPr>
      </w:pPr>
      <w:bookmarkStart w:id="6298" w:name="_ETM_Q1_2032258"/>
      <w:bookmarkEnd w:id="6298"/>
      <w:r>
        <w:rPr>
          <w:rFonts w:hint="cs"/>
          <w:rtl/>
        </w:rPr>
        <w:t xml:space="preserve">בסעיף (ב)(1), "הצו לא יינתן אם הוגש לבית המשפט </w:t>
      </w:r>
      <w:bookmarkStart w:id="6299" w:name="_ETM_Q1_2033831"/>
      <w:bookmarkEnd w:id="6299"/>
      <w:r>
        <w:rPr>
          <w:rFonts w:hint="cs"/>
          <w:rtl/>
        </w:rPr>
        <w:t xml:space="preserve">כתב אישום או בקשה לצו הפקה שיפוטי לפי סעיף 22ב </w:t>
      </w:r>
      <w:bookmarkStart w:id="6300" w:name="_ETM_Q1_2035828"/>
      <w:bookmarkEnd w:id="6300"/>
      <w:r>
        <w:rPr>
          <w:rFonts w:hint="cs"/>
          <w:rtl/>
        </w:rPr>
        <w:t>בעניין אותו עסק". אמרנו בוועדה באותו עניין אבל</w:t>
      </w:r>
      <w:bookmarkStart w:id="6301" w:name="_ETM_Q1_2038211"/>
      <w:bookmarkEnd w:id="6301"/>
      <w:r>
        <w:rPr>
          <w:rFonts w:hint="cs"/>
          <w:rtl/>
        </w:rPr>
        <w:t xml:space="preserve"> כל הסעיף חל על עסק שעובד בלי רישיון </w:t>
      </w:r>
      <w:bookmarkStart w:id="6302" w:name="_ETM_Q1_2047088"/>
      <w:bookmarkEnd w:id="6302"/>
      <w:r>
        <w:rPr>
          <w:rFonts w:hint="cs"/>
          <w:rtl/>
        </w:rPr>
        <w:t xml:space="preserve">ולכן זה לא עניין של באותו עניין אלא פשוט בעניין </w:t>
      </w:r>
      <w:bookmarkStart w:id="6303" w:name="_ETM_Q1_2048009"/>
      <w:bookmarkEnd w:id="6303"/>
      <w:r>
        <w:rPr>
          <w:rFonts w:hint="cs"/>
          <w:rtl/>
        </w:rPr>
        <w:t>אותו עסק.</w:t>
      </w:r>
    </w:p>
    <w:p w:rsidR="008476AD" w:rsidRDefault="008476AD" w:rsidP="008476AD">
      <w:pPr>
        <w:rPr>
          <w:rFonts w:hint="cs"/>
          <w:rtl/>
        </w:rPr>
      </w:pPr>
    </w:p>
    <w:p w:rsidR="008476AD" w:rsidRDefault="008476AD" w:rsidP="008476AD">
      <w:pPr>
        <w:pStyle w:val="af8"/>
        <w:keepNext/>
        <w:rPr>
          <w:rFonts w:hint="cs"/>
          <w:rtl/>
        </w:rPr>
      </w:pPr>
      <w:bookmarkStart w:id="6304" w:name="_ETM_Q1_2050300"/>
      <w:bookmarkEnd w:id="6304"/>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מה זה סעיף 22(ב)?</w:t>
      </w:r>
    </w:p>
    <w:p w:rsidR="008476AD" w:rsidRDefault="008476AD" w:rsidP="008476AD">
      <w:pPr>
        <w:rPr>
          <w:rFonts w:hint="cs"/>
          <w:rtl/>
        </w:rPr>
      </w:pPr>
    </w:p>
    <w:p w:rsidR="008476AD" w:rsidRDefault="008476AD" w:rsidP="008476AD">
      <w:pPr>
        <w:pStyle w:val="a5"/>
        <w:keepNext/>
        <w:rPr>
          <w:rFonts w:hint="cs"/>
          <w:rtl/>
        </w:rPr>
      </w:pPr>
      <w:bookmarkStart w:id="6305" w:name="_ETM_Q1_2049782"/>
      <w:bookmarkEnd w:id="6305"/>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bookmarkStart w:id="6306" w:name="_ETM_Q1_2050316"/>
      <w:bookmarkEnd w:id="6306"/>
      <w:r>
        <w:rPr>
          <w:rFonts w:hint="cs"/>
          <w:rtl/>
        </w:rPr>
        <w:t xml:space="preserve">צו שיפוטי להפסקת הפעילות של </w:t>
      </w:r>
      <w:bookmarkStart w:id="6307" w:name="_ETM_Q1_2054162"/>
      <w:bookmarkEnd w:id="6307"/>
      <w:r>
        <w:rPr>
          <w:rFonts w:hint="cs"/>
          <w:rtl/>
        </w:rPr>
        <w:t>העסק. שאין לו רישיון.</w:t>
      </w:r>
    </w:p>
    <w:p w:rsidR="008476AD" w:rsidRDefault="008476AD" w:rsidP="008476AD">
      <w:pPr>
        <w:rPr>
          <w:rFonts w:hint="cs"/>
          <w:rtl/>
        </w:rPr>
      </w:pPr>
    </w:p>
    <w:p w:rsidR="008476AD" w:rsidRDefault="008476AD" w:rsidP="008476AD">
      <w:pPr>
        <w:pStyle w:val="a5"/>
        <w:keepNext/>
        <w:rPr>
          <w:rFonts w:hint="cs"/>
          <w:rtl/>
        </w:rPr>
      </w:pPr>
      <w:bookmarkStart w:id="6308" w:name="_ETM_Q1_2056282"/>
      <w:bookmarkEnd w:id="6308"/>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צו הפסקה מינהלי. אם הוגש כבר כתב אישום והדברים מתנהלים בבית משפט, לא יוגש.</w:t>
      </w:r>
    </w:p>
    <w:p w:rsidR="008476AD" w:rsidRDefault="008476AD" w:rsidP="008476AD">
      <w:pPr>
        <w:rPr>
          <w:rFonts w:hint="cs"/>
          <w:rtl/>
        </w:rPr>
      </w:pPr>
    </w:p>
    <w:p w:rsidR="008476AD" w:rsidRDefault="008476AD" w:rsidP="008476AD">
      <w:pPr>
        <w:pStyle w:val="af8"/>
        <w:keepNext/>
        <w:rPr>
          <w:rFonts w:hint="cs"/>
          <w:rtl/>
        </w:rPr>
      </w:pPr>
      <w:bookmarkStart w:id="6309" w:name="_ETM_Q1_2061505"/>
      <w:bookmarkStart w:id="6310" w:name="_ETM_Q1_2064627"/>
      <w:bookmarkEnd w:id="6309"/>
      <w:bookmarkEnd w:id="6310"/>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יש </w:t>
      </w:r>
      <w:bookmarkStart w:id="6311" w:name="_ETM_Q1_2065416"/>
      <w:bookmarkEnd w:id="6311"/>
      <w:r>
        <w:rPr>
          <w:rFonts w:hint="cs"/>
          <w:rtl/>
        </w:rPr>
        <w:t>כבר הליך פלילי, הצו המינהלי לא יוגש.</w:t>
      </w:r>
    </w:p>
    <w:p w:rsidR="008476AD" w:rsidRDefault="008476AD" w:rsidP="008476AD">
      <w:pPr>
        <w:rPr>
          <w:rFonts w:hint="cs"/>
          <w:rtl/>
        </w:rPr>
      </w:pPr>
    </w:p>
    <w:p w:rsidR="008476AD" w:rsidRDefault="008476AD" w:rsidP="008476AD">
      <w:pPr>
        <w:pStyle w:val="a5"/>
        <w:keepNext/>
        <w:rPr>
          <w:rFonts w:hint="cs"/>
          <w:rtl/>
        </w:rPr>
      </w:pPr>
      <w:bookmarkStart w:id="6312" w:name="_ETM_Q1_2067362"/>
      <w:bookmarkEnd w:id="6312"/>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אי אפשר להגיש אותו.</w:t>
      </w:r>
    </w:p>
    <w:p w:rsidR="008476AD" w:rsidRDefault="008476AD" w:rsidP="008476AD">
      <w:pPr>
        <w:rPr>
          <w:rFonts w:hint="cs"/>
          <w:rtl/>
        </w:rPr>
      </w:pPr>
      <w:bookmarkStart w:id="6313" w:name="_ETM_Q1_2070816"/>
      <w:bookmarkEnd w:id="6313"/>
    </w:p>
    <w:p w:rsidR="008476AD" w:rsidRDefault="008476AD" w:rsidP="008476AD">
      <w:pPr>
        <w:pStyle w:val="af8"/>
        <w:keepNext/>
        <w:rPr>
          <w:rFonts w:hint="cs"/>
          <w:rtl/>
        </w:rPr>
      </w:pPr>
      <w:bookmarkStart w:id="6314" w:name="_ETM_Q1_2070020"/>
      <w:bookmarkStart w:id="6315" w:name="_ETM_Q1_2070786"/>
      <w:bookmarkEnd w:id="6314"/>
      <w:bookmarkEnd w:id="6315"/>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w:t>
      </w:r>
      <w:bookmarkStart w:id="6316" w:name="_ETM_Q1_2071352"/>
      <w:bookmarkEnd w:id="6316"/>
      <w:r>
        <w:rPr>
          <w:rFonts w:hint="cs"/>
          <w:rtl/>
        </w:rPr>
        <w:t>הולכים להליכים מקבילים.</w:t>
      </w:r>
    </w:p>
    <w:p w:rsidR="008476AD" w:rsidRDefault="008476AD" w:rsidP="008476AD">
      <w:pPr>
        <w:rPr>
          <w:rFonts w:hint="cs"/>
          <w:rtl/>
        </w:rPr>
      </w:pPr>
    </w:p>
    <w:p w:rsidR="008476AD" w:rsidRDefault="008476AD" w:rsidP="008476AD">
      <w:pPr>
        <w:pStyle w:val="a5"/>
        <w:keepNext/>
        <w:rPr>
          <w:rFonts w:hint="cs"/>
          <w:rtl/>
        </w:rPr>
      </w:pPr>
      <w:bookmarkStart w:id="6317" w:name="_ETM_Q1_2071311"/>
      <w:bookmarkStart w:id="6318" w:name="_ETM_Q1_2073102"/>
      <w:bookmarkEnd w:id="6317"/>
      <w:bookmarkEnd w:id="6318"/>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כל הסעיף הזה חל רק על </w:t>
      </w:r>
      <w:bookmarkStart w:id="6319" w:name="_ETM_Q1_2074421"/>
      <w:bookmarkEnd w:id="6319"/>
      <w:r>
        <w:rPr>
          <w:rFonts w:hint="cs"/>
          <w:rtl/>
        </w:rPr>
        <w:t>צו הפסקה מינהלי נגד עסק שעובד בלי רישיון.</w:t>
      </w:r>
    </w:p>
    <w:p w:rsidR="008476AD" w:rsidRDefault="008476AD" w:rsidP="008476AD">
      <w:pPr>
        <w:rPr>
          <w:rFonts w:hint="cs"/>
          <w:rtl/>
        </w:rPr>
      </w:pPr>
      <w:bookmarkStart w:id="6320" w:name="_ETM_Q1_2078844"/>
      <w:bookmarkEnd w:id="6320"/>
    </w:p>
    <w:p w:rsidR="008476AD" w:rsidRDefault="008476AD" w:rsidP="008476AD">
      <w:pPr>
        <w:pStyle w:val="af8"/>
        <w:keepNext/>
        <w:rPr>
          <w:rFonts w:hint="cs"/>
          <w:rtl/>
        </w:rPr>
      </w:pPr>
      <w:bookmarkStart w:id="6321" w:name="_ETM_Q1_2080062"/>
      <w:bookmarkEnd w:id="6321"/>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עסק בלי רישיון שמתחילים נגדו הליך פלילי, ימצו את ההליך ולא יפנו עכשיו </w:t>
      </w:r>
      <w:bookmarkStart w:id="6322" w:name="_ETM_Q1_2082137"/>
      <w:bookmarkEnd w:id="6322"/>
      <w:r>
        <w:rPr>
          <w:rFonts w:hint="cs"/>
          <w:rtl/>
        </w:rPr>
        <w:t>להליך מינהלי.</w:t>
      </w:r>
    </w:p>
    <w:p w:rsidR="008476AD" w:rsidRDefault="008476AD" w:rsidP="008476AD">
      <w:pPr>
        <w:rPr>
          <w:rFonts w:hint="cs"/>
          <w:rtl/>
        </w:rPr>
      </w:pPr>
    </w:p>
    <w:p w:rsidR="008476AD" w:rsidRDefault="008476AD" w:rsidP="008476AD">
      <w:pPr>
        <w:pStyle w:val="a5"/>
        <w:keepNext/>
        <w:rPr>
          <w:rFonts w:hint="cs"/>
          <w:rtl/>
        </w:rPr>
      </w:pPr>
      <w:bookmarkStart w:id="6323" w:name="_ETM_Q1_2084592"/>
      <w:bookmarkEnd w:id="6323"/>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כל התיקון הוא מה שאמרנו בוועדה באותו עניין</w:t>
      </w:r>
      <w:bookmarkStart w:id="6324" w:name="_ETM_Q1_2086867"/>
      <w:bookmarkEnd w:id="6324"/>
      <w:r>
        <w:rPr>
          <w:rFonts w:hint="cs"/>
          <w:rtl/>
        </w:rPr>
        <w:t xml:space="preserve"> אבל זה הכול אותו עניין. בעניין </w:t>
      </w:r>
      <w:bookmarkStart w:id="6325" w:name="_ETM_Q1_2090621"/>
      <w:bookmarkEnd w:id="6325"/>
      <w:r>
        <w:rPr>
          <w:rFonts w:hint="cs"/>
          <w:rtl/>
        </w:rPr>
        <w:t>אותו עסק.</w:t>
      </w:r>
    </w:p>
    <w:p w:rsidR="008476AD" w:rsidRDefault="008476AD" w:rsidP="008476AD">
      <w:pPr>
        <w:rPr>
          <w:rFonts w:hint="cs"/>
          <w:rtl/>
        </w:rPr>
      </w:pPr>
    </w:p>
    <w:p w:rsidR="008476AD" w:rsidRDefault="008476AD" w:rsidP="008476AD">
      <w:pPr>
        <w:rPr>
          <w:rFonts w:hint="cs"/>
          <w:rtl/>
        </w:rPr>
      </w:pPr>
      <w:bookmarkStart w:id="6326" w:name="_ETM_Q1_2091551"/>
      <w:bookmarkEnd w:id="6326"/>
      <w:r>
        <w:rPr>
          <w:rFonts w:hint="cs"/>
          <w:rtl/>
        </w:rPr>
        <w:t xml:space="preserve">פסקה (ג). במקום הממונה על המחוז ביקש משרד הפנים לכתוב "עובד בכיר </w:t>
      </w:r>
      <w:bookmarkStart w:id="6327" w:name="_ETM_Q1_2099372"/>
      <w:bookmarkEnd w:id="6327"/>
      <w:r>
        <w:rPr>
          <w:rFonts w:hint="cs"/>
          <w:rtl/>
        </w:rPr>
        <w:t>במשרד הראשי או במחוז ששר הפנים הסמיכו לכך לפי סעיף 5". זה לגבי רשות רישוי הפלילי</w:t>
      </w:r>
      <w:bookmarkStart w:id="6328" w:name="_ETM_Q1_2116785"/>
      <w:bookmarkEnd w:id="6328"/>
      <w:r>
        <w:rPr>
          <w:rFonts w:hint="cs"/>
          <w:rtl/>
        </w:rPr>
        <w:t>, לגבי הגורמים שיכולים לתת צו הפסקה מינהלי.</w:t>
      </w:r>
    </w:p>
    <w:p w:rsidR="008476AD" w:rsidRDefault="008476AD" w:rsidP="008476AD">
      <w:pPr>
        <w:rPr>
          <w:rFonts w:hint="cs"/>
          <w:rtl/>
        </w:rPr>
      </w:pPr>
    </w:p>
    <w:p w:rsidR="008476AD" w:rsidRDefault="008476AD" w:rsidP="008476AD">
      <w:pPr>
        <w:pStyle w:val="a5"/>
        <w:keepNext/>
        <w:rPr>
          <w:rFonts w:hint="cs"/>
          <w:rtl/>
        </w:rPr>
      </w:pPr>
      <w:bookmarkStart w:id="6329" w:name="_ETM_Q1_2134574"/>
      <w:bookmarkStart w:id="6330" w:name="_ETM_Q1_2136149"/>
      <w:bookmarkEnd w:id="6329"/>
      <w:bookmarkEnd w:id="6330"/>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לעניין התחומים שאינם </w:t>
      </w:r>
      <w:bookmarkStart w:id="6331" w:name="_ETM_Q1_2137554"/>
      <w:bookmarkEnd w:id="6331"/>
      <w:r>
        <w:rPr>
          <w:rFonts w:hint="cs"/>
          <w:rtl/>
        </w:rPr>
        <w:t xml:space="preserve">בתחום רשות מקומית. </w:t>
      </w:r>
    </w:p>
    <w:p w:rsidR="008476AD" w:rsidRDefault="008476AD" w:rsidP="008476AD">
      <w:pPr>
        <w:rPr>
          <w:rFonts w:hint="cs"/>
          <w:rtl/>
        </w:rPr>
      </w:pPr>
      <w:bookmarkStart w:id="6332" w:name="_ETM_Q1_2142297"/>
      <w:bookmarkEnd w:id="6332"/>
    </w:p>
    <w:p w:rsidR="008476AD" w:rsidRDefault="008476AD" w:rsidP="008476AD">
      <w:pPr>
        <w:pStyle w:val="a5"/>
        <w:keepNext/>
        <w:rPr>
          <w:rFonts w:hint="cs"/>
          <w:rtl/>
        </w:rPr>
      </w:pPr>
      <w:bookmarkStart w:id="6333" w:name="_ETM_Q1_2142588"/>
      <w:bookmarkStart w:id="6334" w:name="_ETM_Q1_2141129"/>
      <w:bookmarkEnd w:id="6333"/>
      <w:bookmarkEnd w:id="6334"/>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זה לא רשום.</w:t>
      </w:r>
    </w:p>
    <w:p w:rsidR="008476AD" w:rsidRDefault="008476AD" w:rsidP="008476AD">
      <w:pPr>
        <w:rPr>
          <w:rFonts w:hint="cs"/>
          <w:rtl/>
        </w:rPr>
      </w:pPr>
    </w:p>
    <w:p w:rsidR="008476AD" w:rsidRDefault="008476AD" w:rsidP="008476AD">
      <w:pPr>
        <w:pStyle w:val="afb"/>
        <w:keepNext/>
        <w:rPr>
          <w:rFonts w:hint="cs"/>
          <w:rtl/>
        </w:rPr>
      </w:pPr>
      <w:bookmarkStart w:id="6335" w:name="_ETM_Q1_2142766"/>
      <w:bookmarkEnd w:id="6335"/>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אפשר לכתוב מחוץ לתחומה </w:t>
      </w:r>
      <w:bookmarkStart w:id="6336" w:name="_ETM_Q1_2144477"/>
      <w:bookmarkEnd w:id="6336"/>
      <w:r>
        <w:rPr>
          <w:rFonts w:hint="cs"/>
          <w:rtl/>
        </w:rPr>
        <w:t>של רשות מקומית.</w:t>
      </w:r>
    </w:p>
    <w:p w:rsidR="008476AD" w:rsidRDefault="008476AD" w:rsidP="008476AD">
      <w:pPr>
        <w:rPr>
          <w:rFonts w:hint="cs"/>
          <w:rtl/>
        </w:rPr>
      </w:pPr>
    </w:p>
    <w:p w:rsidR="008476AD" w:rsidRDefault="008476AD" w:rsidP="008476AD">
      <w:pPr>
        <w:pStyle w:val="a5"/>
        <w:keepNext/>
        <w:rPr>
          <w:rFonts w:hint="cs"/>
          <w:rtl/>
        </w:rPr>
      </w:pPr>
      <w:bookmarkStart w:id="6337" w:name="_ETM_Q1_2145329"/>
      <w:bookmarkStart w:id="6338" w:name="_ETM_Q1_2146244"/>
      <w:bookmarkEnd w:id="6337"/>
      <w:bookmarkEnd w:id="6338"/>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מחוץ לתחומה של רשות מקומית. </w:t>
      </w:r>
    </w:p>
    <w:p w:rsidR="008476AD" w:rsidRDefault="008476AD" w:rsidP="008476AD">
      <w:pPr>
        <w:rPr>
          <w:rFonts w:hint="cs"/>
          <w:rtl/>
          <w:lang w:eastAsia="he-IL"/>
        </w:rPr>
      </w:pPr>
      <w:bookmarkStart w:id="6339" w:name="_ETM_Q1_2156172"/>
      <w:bookmarkEnd w:id="6339"/>
    </w:p>
    <w:p w:rsidR="008476AD" w:rsidRDefault="008476AD" w:rsidP="008476AD">
      <w:pPr>
        <w:pStyle w:val="afb"/>
        <w:keepNext/>
        <w:rPr>
          <w:rFonts w:hint="cs"/>
          <w:rtl/>
          <w:lang w:eastAsia="he-IL"/>
        </w:rPr>
      </w:pPr>
      <w:bookmarkStart w:id="6340" w:name="_ETM_Q1_2157267"/>
      <w:bookmarkStart w:id="6341" w:name="_ETM_Q1_2169579"/>
      <w:bookmarkEnd w:id="6340"/>
      <w:bookmarkEnd w:id="6341"/>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יש משהו שלא חודד מספיק.</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תרשמי את ההערה. נחזור לזה.</w:t>
      </w:r>
    </w:p>
    <w:p w:rsidR="008476AD" w:rsidRDefault="008476AD" w:rsidP="008476AD">
      <w:pPr>
        <w:rPr>
          <w:rFonts w:hint="cs"/>
          <w:rtl/>
          <w:lang w:eastAsia="he-IL"/>
        </w:rPr>
      </w:pPr>
    </w:p>
    <w:p w:rsidR="008476AD" w:rsidRDefault="008476AD" w:rsidP="008476AD">
      <w:pPr>
        <w:pStyle w:val="a5"/>
        <w:keepNext/>
        <w:rPr>
          <w:rFonts w:hint="cs"/>
          <w:rtl/>
        </w:rPr>
      </w:pPr>
      <w:bookmarkStart w:id="6342" w:name="_ETM_Q1_2169805"/>
      <w:bookmarkStart w:id="6343" w:name="_ETM_Q1_2172753"/>
      <w:bookmarkEnd w:id="6342"/>
      <w:bookmarkEnd w:id="6343"/>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עמוד 50. פסקה (ו). </w:t>
      </w:r>
      <w:bookmarkStart w:id="6344" w:name="_ETM_Q1_2175458"/>
      <w:bookmarkEnd w:id="6344"/>
      <w:r>
        <w:rPr>
          <w:rFonts w:hint="cs"/>
          <w:rtl/>
          <w:lang w:eastAsia="he-IL"/>
        </w:rPr>
        <w:t>לגבי התייעצות עם יועץ משפטי. אמרנו את זה בוועדה.</w:t>
      </w:r>
      <w:bookmarkStart w:id="6345" w:name="_ETM_Q1_2194156"/>
      <w:bookmarkEnd w:id="6345"/>
    </w:p>
    <w:p w:rsidR="008476AD" w:rsidRDefault="008476AD" w:rsidP="008476AD">
      <w:pPr>
        <w:rPr>
          <w:rFonts w:hint="cs"/>
          <w:rtl/>
          <w:lang w:eastAsia="he-IL"/>
        </w:rPr>
      </w:pPr>
    </w:p>
    <w:p w:rsidR="008476AD" w:rsidRDefault="008476AD" w:rsidP="008476AD">
      <w:pPr>
        <w:rPr>
          <w:rFonts w:hint="cs"/>
          <w:rtl/>
          <w:lang w:eastAsia="he-IL"/>
        </w:rPr>
      </w:pPr>
      <w:bookmarkStart w:id="6346" w:name="_ETM_Q1_2192227"/>
      <w:bookmarkEnd w:id="6346"/>
      <w:r>
        <w:rPr>
          <w:rFonts w:hint="cs"/>
          <w:rtl/>
          <w:lang w:eastAsia="he-IL"/>
        </w:rPr>
        <w:t>"ואולם, מצא נותן הצו כי מתקיימות נסיבות דחופות, ויש לתת צו הפסקה מינהלי בלא דיחוי, רשאי הוא לתתו והצו יובא לעיון התובע או היועץ המשפטי כאמור, להבעת עמדתו, בסמוך לאחר נתינתו ולא יאוחר משלושה ימים לאחר נתינתו".</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התייעצות בדיעבד.</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bookmarkStart w:id="6347" w:name="_ETM_Q1_2205683"/>
      <w:bookmarkEnd w:id="6347"/>
      <w:r>
        <w:rPr>
          <w:rFonts w:hint="cs"/>
          <w:rtl/>
          <w:lang w:eastAsia="he-IL"/>
        </w:rPr>
        <w:t xml:space="preserve">עמוד 51. סעיף 21, תיקון סעיף 21. לא היה ברור מהנוסח. יהיה כתוב: "ובמקום "לתקופה נוספת של שלושים </w:t>
      </w:r>
      <w:bookmarkStart w:id="6348" w:name="_ETM_Q1_2219067"/>
      <w:bookmarkEnd w:id="6348"/>
      <w:r>
        <w:rPr>
          <w:rFonts w:hint="cs"/>
          <w:rtl/>
          <w:lang w:eastAsia="he-IL"/>
        </w:rPr>
        <w:t xml:space="preserve">יום"". הכוונה היא שכאשר אנחנו מגיעים להארכת צו מינהלי </w:t>
      </w:r>
      <w:bookmarkStart w:id="6349" w:name="_ETM_Q1_2226717"/>
      <w:bookmarkEnd w:id="6349"/>
      <w:r>
        <w:rPr>
          <w:rFonts w:hint="cs"/>
          <w:rtl/>
          <w:lang w:eastAsia="he-IL"/>
        </w:rPr>
        <w:t xml:space="preserve">בבית משפט, בית המשפט לא מוגבל בזמן. לפי איך שזה </w:t>
      </w:r>
      <w:bookmarkStart w:id="6350" w:name="_ETM_Q1_2229639"/>
      <w:bookmarkEnd w:id="6350"/>
      <w:r>
        <w:rPr>
          <w:rFonts w:hint="cs"/>
          <w:rtl/>
          <w:lang w:eastAsia="he-IL"/>
        </w:rPr>
        <w:t xml:space="preserve">היה כתוב קודם, המילים שקיימות בסעיף הקיים, שזה </w:t>
      </w:r>
      <w:bookmarkStart w:id="6351" w:name="_ETM_Q1_2236160"/>
      <w:bookmarkEnd w:id="6351"/>
      <w:r>
        <w:rPr>
          <w:rFonts w:hint="cs"/>
          <w:rtl/>
          <w:lang w:eastAsia="he-IL"/>
        </w:rPr>
        <w:t>לתקופה נוספת של 30 ימים, בעצם יימחקו.</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אומר שכאשר הוציאו </w:t>
      </w:r>
      <w:bookmarkStart w:id="6352" w:name="_ETM_Q1_2241182"/>
      <w:bookmarkEnd w:id="6352"/>
      <w:r>
        <w:rPr>
          <w:rFonts w:hint="cs"/>
          <w:rtl/>
          <w:lang w:eastAsia="he-IL"/>
        </w:rPr>
        <w:t xml:space="preserve">צו מינהלי ואחר כך, כפי שאתם זוכרים הוועדה החליטה </w:t>
      </w:r>
      <w:bookmarkStart w:id="6353" w:name="_ETM_Q1_2244945"/>
      <w:bookmarkEnd w:id="6353"/>
      <w:r>
        <w:rPr>
          <w:rFonts w:hint="cs"/>
          <w:rtl/>
          <w:lang w:eastAsia="he-IL"/>
        </w:rPr>
        <w:t>שבכל צו מינהלי צריך תוך 30 ימים לפנות לבית המשפט</w:t>
      </w:r>
      <w:bookmarkStart w:id="6354" w:name="_ETM_Q1_2247291"/>
      <w:bookmarkEnd w:id="6354"/>
      <w:r>
        <w:rPr>
          <w:rFonts w:hint="cs"/>
          <w:rtl/>
          <w:lang w:eastAsia="he-IL"/>
        </w:rPr>
        <w:t xml:space="preserve"> כדי שיחליט מה עושים עם הצו הזה, שיקול הדעת של בית המשפט לגבי הצו לא מוגבל בזמן. </w:t>
      </w:r>
      <w:bookmarkStart w:id="6355" w:name="_ETM_Q1_2254806"/>
      <w:bookmarkEnd w:id="6355"/>
      <w:r>
        <w:rPr>
          <w:rFonts w:hint="cs"/>
          <w:rtl/>
          <w:lang w:eastAsia="he-IL"/>
        </w:rPr>
        <w:t xml:space="preserve">זאת אומרת, הוא יכול להחליט שהצו יעמוד בתוקפו לתקופה </w:t>
      </w:r>
      <w:bookmarkStart w:id="6356" w:name="_ETM_Q1_2257896"/>
      <w:bookmarkEnd w:id="6356"/>
      <w:r>
        <w:rPr>
          <w:rFonts w:hint="cs"/>
          <w:rtl/>
          <w:lang w:eastAsia="he-IL"/>
        </w:rPr>
        <w:t>כפי שהוא יקבע.</w:t>
      </w:r>
    </w:p>
    <w:p w:rsidR="008476AD" w:rsidRDefault="008476AD" w:rsidP="008476AD">
      <w:pPr>
        <w:rPr>
          <w:rFonts w:hint="cs"/>
          <w:rtl/>
          <w:lang w:eastAsia="he-IL"/>
        </w:rPr>
      </w:pPr>
    </w:p>
    <w:p w:rsidR="008476AD" w:rsidRDefault="008476AD" w:rsidP="008476AD">
      <w:pPr>
        <w:pStyle w:val="af8"/>
        <w:keepNext/>
        <w:rPr>
          <w:rFonts w:hint="cs"/>
          <w:rtl/>
        </w:rPr>
      </w:pPr>
      <w:bookmarkStart w:id="6357" w:name="_ETM_Q1_2257912"/>
      <w:bookmarkEnd w:id="635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בסדר גמור.</w:t>
      </w:r>
    </w:p>
    <w:p w:rsidR="008476AD" w:rsidRDefault="008476AD" w:rsidP="008476AD">
      <w:pPr>
        <w:rPr>
          <w:rFonts w:hint="cs"/>
          <w:rtl/>
          <w:lang w:eastAsia="he-IL"/>
        </w:rPr>
      </w:pPr>
    </w:p>
    <w:p w:rsidR="008476AD" w:rsidRDefault="008476AD" w:rsidP="008476AD">
      <w:pPr>
        <w:pStyle w:val="a5"/>
        <w:keepNext/>
        <w:rPr>
          <w:rFonts w:hint="cs"/>
          <w:rtl/>
        </w:rPr>
      </w:pPr>
      <w:bookmarkStart w:id="6358" w:name="_ETM_Q1_2260117"/>
      <w:bookmarkStart w:id="6359" w:name="_ETM_Q1_2260962"/>
      <w:bookmarkEnd w:id="6358"/>
      <w:bookmarkEnd w:id="6359"/>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בסוף הסעיף יש דבר שנאמר בוועדה. זה לא צבוע כאן בירוק. "ובסופו יבוא: "הוגשה לבית משפט בקשה להארכת תוקפו של צו ההפסקה המינהלי, עמוד הצו בתוקפו למשך 7 ימים נוספים, אלא אם כן החליט בית המשפט החלטה אחרת קודם לכן".</w:t>
      </w:r>
    </w:p>
    <w:p w:rsidR="008476AD" w:rsidRDefault="008476AD" w:rsidP="008476AD">
      <w:pPr>
        <w:rPr>
          <w:rFonts w:hint="cs"/>
          <w:rtl/>
          <w:lang w:eastAsia="he-IL"/>
        </w:rPr>
      </w:pPr>
    </w:p>
    <w:p w:rsidR="008476AD" w:rsidRDefault="008476AD" w:rsidP="008476AD">
      <w:pPr>
        <w:rPr>
          <w:rFonts w:hint="cs"/>
          <w:rtl/>
          <w:lang w:eastAsia="he-IL"/>
        </w:rPr>
      </w:pPr>
      <w:bookmarkStart w:id="6360" w:name="_ETM_Q1_2269358"/>
      <w:bookmarkEnd w:id="6360"/>
      <w:r>
        <w:rPr>
          <w:rFonts w:hint="cs"/>
          <w:rtl/>
          <w:lang w:eastAsia="he-IL"/>
        </w:rPr>
        <w:t>צו הפסקה שיפוטי, סעיף 22ב, אותו תיק</w:t>
      </w:r>
      <w:bookmarkStart w:id="6361" w:name="_ETM_Q1_2269159"/>
      <w:bookmarkEnd w:id="6361"/>
      <w:r>
        <w:rPr>
          <w:rFonts w:hint="cs"/>
          <w:rtl/>
          <w:lang w:eastAsia="he-IL"/>
        </w:rPr>
        <w:t>ון נוסח שמנתק את הקשר לעבירה הפלילית: "היה יסוד סביר להניח, כי עסק טען רישוי לפי חוק זה פועל בלא רישיון, היתר זמני או היתר מזורז, או בניגוד לתנאיהם, או בניגוד לחובה שנקבעה בתקנות לפי חוק זה".</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יש כאן עוד </w:t>
      </w:r>
      <w:bookmarkStart w:id="6362" w:name="_ETM_Q1_2281696"/>
      <w:bookmarkEnd w:id="6362"/>
      <w:r>
        <w:rPr>
          <w:rFonts w:hint="cs"/>
          <w:rtl/>
          <w:lang w:eastAsia="he-IL"/>
        </w:rPr>
        <w:t xml:space="preserve">סעיף שלא כתוב בנוסח שסיכמנו עם משרד המשפטים שיתווסף. </w:t>
      </w:r>
      <w:bookmarkStart w:id="6363" w:name="_ETM_Q1_2294088"/>
      <w:bookmarkEnd w:id="6363"/>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תסבירו מה אתם מציעים. כיוון שזה לא לפני הוועדה, אני מבקש שתעשו את זה בקצב איטי.</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364" w:name="_ETM_Q1_2304066"/>
      <w:bookmarkEnd w:id="6364"/>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יהיה סעיף 21ב.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w:t>
      </w:r>
      <w:bookmarkStart w:id="6365" w:name="_ETM_Q1_2308407"/>
      <w:bookmarkEnd w:id="6365"/>
      <w:r>
        <w:rPr>
          <w:rFonts w:hint="cs"/>
          <w:rtl/>
          <w:lang w:eastAsia="he-IL"/>
        </w:rPr>
        <w:t xml:space="preserve">זה במקום סעיף 22.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כן. במקום סעיף 22.</w:t>
      </w:r>
    </w:p>
    <w:p w:rsidR="008476AD" w:rsidRDefault="008476AD" w:rsidP="008476AD">
      <w:pPr>
        <w:rPr>
          <w:rFonts w:hint="cs"/>
          <w:rtl/>
          <w:lang w:eastAsia="he-IL"/>
        </w:rPr>
      </w:pPr>
    </w:p>
    <w:p w:rsidR="008476AD" w:rsidRDefault="008476AD" w:rsidP="008476AD">
      <w:pPr>
        <w:pStyle w:val="a5"/>
        <w:keepNext/>
        <w:rPr>
          <w:rFonts w:hint="cs"/>
          <w:rtl/>
        </w:rPr>
      </w:pPr>
      <w:bookmarkStart w:id="6366" w:name="_ETM_Q1_2317614"/>
      <w:bookmarkEnd w:id="6366"/>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w:t>
      </w:r>
      <w:bookmarkStart w:id="6367" w:name="_ETM_Q1_2315372"/>
      <w:bookmarkEnd w:id="6367"/>
      <w:r>
        <w:rPr>
          <w:rFonts w:hint="cs"/>
          <w:rtl/>
          <w:lang w:eastAsia="he-IL"/>
        </w:rPr>
        <w:t>לא נמצא כרגע בנוסח.</w:t>
      </w:r>
    </w:p>
    <w:p w:rsidR="008476AD" w:rsidRDefault="008476AD" w:rsidP="008476AD">
      <w:pPr>
        <w:rPr>
          <w:rFonts w:hint="cs"/>
          <w:rtl/>
          <w:lang w:eastAsia="he-IL"/>
        </w:rPr>
      </w:pPr>
    </w:p>
    <w:p w:rsidR="008476AD" w:rsidRDefault="008476AD" w:rsidP="008476AD">
      <w:pPr>
        <w:pStyle w:val="a5"/>
        <w:keepNext/>
        <w:rPr>
          <w:rFonts w:hint="cs"/>
          <w:rtl/>
        </w:rPr>
      </w:pPr>
      <w:bookmarkStart w:id="6368" w:name="_ETM_Q1_2316518"/>
      <w:bookmarkStart w:id="6369" w:name="_ETM_Q1_2317389"/>
      <w:bookmarkEnd w:id="6368"/>
      <w:bookmarkEnd w:id="6369"/>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זאת בקשת משרד המשפטים.</w:t>
      </w:r>
    </w:p>
    <w:p w:rsidR="008476AD" w:rsidRDefault="008476AD" w:rsidP="008476AD">
      <w:pPr>
        <w:rPr>
          <w:rFonts w:hint="cs"/>
          <w:rtl/>
          <w:lang w:eastAsia="he-IL"/>
        </w:rPr>
      </w:pPr>
    </w:p>
    <w:p w:rsidR="008476AD" w:rsidRDefault="008476AD" w:rsidP="008476AD">
      <w:pPr>
        <w:pStyle w:val="a5"/>
        <w:keepNext/>
        <w:rPr>
          <w:rFonts w:hint="cs"/>
          <w:rtl/>
        </w:rPr>
      </w:pPr>
      <w:bookmarkStart w:id="6370" w:name="_ETM_Q1_2320213"/>
      <w:bookmarkEnd w:id="6370"/>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סעיף שיחליף את </w:t>
      </w:r>
      <w:bookmarkStart w:id="6371" w:name="_ETM_Q1_2320068"/>
      <w:bookmarkEnd w:id="6371"/>
      <w:r>
        <w:rPr>
          <w:rFonts w:hint="cs"/>
          <w:rtl/>
          <w:lang w:eastAsia="he-IL"/>
        </w:rPr>
        <w:t>סעיף 22 הקיים.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372" w:name="_ETM_Q1_2310167"/>
      <w:bookmarkStart w:id="6373" w:name="_ETM_Q1_2311519"/>
      <w:bookmarkEnd w:id="6372"/>
      <w:bookmarkEnd w:id="6373"/>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זה בתיאום עם הפרקליטות.</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 xml:space="preserve">בסעיף 22א יש משפט שאומר שבית המשפט רשאי לבטל את </w:t>
      </w:r>
      <w:bookmarkStart w:id="6374" w:name="_ETM_Q1_2355501"/>
      <w:bookmarkEnd w:id="6374"/>
      <w:r>
        <w:rPr>
          <w:rFonts w:hint="cs"/>
          <w:rtl/>
          <w:lang w:eastAsia="he-IL"/>
        </w:rPr>
        <w:t xml:space="preserve">הצו או לאשרו עם או בלי שינויים. </w:t>
      </w:r>
    </w:p>
    <w:p w:rsidR="008476AD" w:rsidRDefault="008476AD" w:rsidP="008476AD">
      <w:pPr>
        <w:rPr>
          <w:rFonts w:hint="cs"/>
          <w:rtl/>
          <w:lang w:eastAsia="he-IL"/>
        </w:rPr>
      </w:pPr>
    </w:p>
    <w:p w:rsidR="008476AD" w:rsidRDefault="008476AD" w:rsidP="008476AD">
      <w:pPr>
        <w:pStyle w:val="af8"/>
        <w:keepNext/>
        <w:rPr>
          <w:rFonts w:hint="cs"/>
          <w:rtl/>
        </w:rPr>
      </w:pPr>
      <w:bookmarkStart w:id="6375" w:name="_ETM_Q1_2361874"/>
      <w:bookmarkEnd w:id="637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תקריאי את </w:t>
      </w:r>
      <w:bookmarkStart w:id="6376" w:name="_ETM_Q1_2359973"/>
      <w:bookmarkEnd w:id="6376"/>
      <w:r>
        <w:rPr>
          <w:rFonts w:hint="cs"/>
          <w:rtl/>
          <w:lang w:eastAsia="he-IL"/>
        </w:rPr>
        <w:t>הסעיף כדי שכולם יבינו. סעיף 22א -</w:t>
      </w:r>
    </w:p>
    <w:p w:rsidR="008476AD" w:rsidRDefault="008476AD" w:rsidP="008476AD">
      <w:pPr>
        <w:rPr>
          <w:rFonts w:hint="cs"/>
          <w:rtl/>
          <w:lang w:eastAsia="he-IL"/>
        </w:rPr>
      </w:pPr>
    </w:p>
    <w:p w:rsidR="008476AD" w:rsidRDefault="008476AD" w:rsidP="008476AD">
      <w:pPr>
        <w:pStyle w:val="affc"/>
        <w:numPr>
          <w:ilvl w:val="0"/>
          <w:numId w:val="6"/>
        </w:numPr>
        <w:spacing w:after="0" w:line="240" w:lineRule="exact"/>
        <w:rPr>
          <w:rFonts w:hint="cs"/>
          <w:rtl/>
          <w:lang w:eastAsia="he-IL"/>
        </w:rPr>
      </w:pPr>
      <w:bookmarkStart w:id="6377" w:name="_ETM_Q1_2385527"/>
      <w:bookmarkEnd w:id="6377"/>
      <w:r>
        <w:rPr>
          <w:rFonts w:hint="cs"/>
          <w:rtl/>
          <w:lang w:eastAsia="he-IL"/>
        </w:rPr>
        <w:t xml:space="preserve">הרואה את עצמו </w:t>
      </w:r>
      <w:bookmarkStart w:id="6378" w:name="_ETM_Q1_2363005"/>
      <w:bookmarkEnd w:id="6378"/>
      <w:r>
        <w:rPr>
          <w:rFonts w:hint="cs"/>
          <w:rtl/>
          <w:lang w:eastAsia="he-IL"/>
        </w:rPr>
        <w:t xml:space="preserve">נפגע על ידי צו הפסקה מינהלי רשאי לבקש את ביטולו בבית משפט השלום או בבית המשפט לעניינים </w:t>
      </w:r>
      <w:bookmarkStart w:id="6379" w:name="_ETM_Q1_2370402"/>
      <w:bookmarkEnd w:id="6379"/>
      <w:r>
        <w:rPr>
          <w:rFonts w:hint="cs"/>
          <w:rtl/>
          <w:lang w:eastAsia="he-IL"/>
        </w:rPr>
        <w:t xml:space="preserve">מקומיים שבתחום שיפוטו נמצא העסק שעליו ניתן הצו ובית המשפט </w:t>
      </w:r>
      <w:bookmarkStart w:id="6380" w:name="_ETM_Q1_2375392"/>
      <w:bookmarkEnd w:id="6380"/>
      <w:r>
        <w:rPr>
          <w:rFonts w:hint="cs"/>
          <w:rtl/>
          <w:lang w:eastAsia="he-IL"/>
        </w:rPr>
        <w:t xml:space="preserve">– כאן יש שינוי אבל אני מקריא מה כתוב – </w:t>
      </w:r>
      <w:bookmarkStart w:id="6381" w:name="_ETM_Q1_2377644"/>
      <w:bookmarkEnd w:id="6381"/>
      <w:r>
        <w:rPr>
          <w:rFonts w:hint="cs"/>
          <w:rtl/>
          <w:lang w:eastAsia="he-IL"/>
        </w:rPr>
        <w:t xml:space="preserve">רשאי לבטל את הצו או לאשרו עם או בלי </w:t>
      </w:r>
      <w:bookmarkStart w:id="6382" w:name="_ETM_Q1_2381395"/>
      <w:bookmarkEnd w:id="6382"/>
      <w:r>
        <w:rPr>
          <w:rFonts w:hint="cs"/>
          <w:rtl/>
          <w:lang w:eastAsia="he-IL"/>
        </w:rPr>
        <w:t>שינויים. הגשת הבקשה לא תעכב את ביצועו של הצו כל עוד לא החליט בית המשפט החלטה אחרת.</w:t>
      </w:r>
    </w:p>
    <w:p w:rsidR="008476AD" w:rsidRDefault="008476AD" w:rsidP="008476AD">
      <w:pPr>
        <w:rPr>
          <w:rFonts w:hint="cs"/>
          <w:rtl/>
          <w:lang w:eastAsia="he-IL"/>
        </w:rPr>
      </w:pPr>
    </w:p>
    <w:p w:rsidR="008476AD" w:rsidRDefault="008476AD" w:rsidP="008476AD">
      <w:pPr>
        <w:pStyle w:val="affc"/>
        <w:numPr>
          <w:ilvl w:val="0"/>
          <w:numId w:val="6"/>
        </w:numPr>
        <w:spacing w:after="0" w:line="240" w:lineRule="exact"/>
        <w:rPr>
          <w:lang w:eastAsia="he-IL"/>
        </w:rPr>
      </w:pPr>
      <w:bookmarkStart w:id="6383" w:name="_ETM_Q1_2385334"/>
      <w:bookmarkEnd w:id="6383"/>
      <w:r>
        <w:rPr>
          <w:rFonts w:hint="cs"/>
          <w:rtl/>
          <w:lang w:eastAsia="he-IL"/>
        </w:rPr>
        <w:t xml:space="preserve">בקשה </w:t>
      </w:r>
      <w:bookmarkStart w:id="6384" w:name="_ETM_Q1_2392835"/>
      <w:bookmarkEnd w:id="6384"/>
      <w:r>
        <w:rPr>
          <w:rFonts w:hint="cs"/>
          <w:rtl/>
          <w:lang w:eastAsia="he-IL"/>
        </w:rPr>
        <w:t xml:space="preserve">לפי סעיף קטן (א) תידון במעמד שני הצדדים בתוך 7 </w:t>
      </w:r>
      <w:bookmarkStart w:id="6385" w:name="_ETM_Q1_2396239"/>
      <w:bookmarkEnd w:id="6385"/>
      <w:r>
        <w:rPr>
          <w:rFonts w:hint="cs"/>
          <w:rtl/>
          <w:lang w:eastAsia="he-IL"/>
        </w:rPr>
        <w:t>ימים מיום הגשת הבקשה.</w:t>
      </w:r>
    </w:p>
    <w:p w:rsidR="008476AD" w:rsidRDefault="008476AD" w:rsidP="008476AD">
      <w:pPr>
        <w:rPr>
          <w:rFonts w:hint="cs"/>
          <w:rtl/>
          <w:lang w:eastAsia="he-IL"/>
        </w:rPr>
      </w:pPr>
    </w:p>
    <w:p w:rsidR="008476AD" w:rsidRDefault="008476AD" w:rsidP="008476AD">
      <w:pPr>
        <w:rPr>
          <w:rFonts w:hint="cs"/>
          <w:rtl/>
          <w:lang w:eastAsia="he-IL"/>
        </w:rPr>
      </w:pPr>
      <w:bookmarkStart w:id="6386" w:name="_ETM_Q1_2331239"/>
      <w:bookmarkEnd w:id="6386"/>
      <w:r>
        <w:rPr>
          <w:rFonts w:hint="cs"/>
          <w:rtl/>
          <w:lang w:eastAsia="he-IL"/>
        </w:rPr>
        <w:t>עכשיו מה אתם רוצים לשנות?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387" w:name="_ETM_Q1_2398607"/>
      <w:bookmarkStart w:id="6388" w:name="_ETM_Q1_2401029"/>
      <w:bookmarkEnd w:id="6387"/>
      <w:bookmarkEnd w:id="6388"/>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בתיאום עם נותני האישור וגם עם פרקליטות המדינה, משהו לעניין הביקורת </w:t>
      </w:r>
      <w:bookmarkStart w:id="6389" w:name="_ETM_Q1_2404534"/>
      <w:bookmarkEnd w:id="6389"/>
      <w:r>
        <w:rPr>
          <w:rFonts w:hint="cs"/>
          <w:rtl/>
          <w:lang w:eastAsia="he-IL"/>
        </w:rPr>
        <w:t>השיפוטית שתופעל על קרקע - - -</w:t>
      </w:r>
    </w:p>
    <w:p w:rsidR="008476AD" w:rsidRDefault="008476AD" w:rsidP="008476AD">
      <w:pPr>
        <w:rPr>
          <w:rFonts w:hint="cs"/>
          <w:rtl/>
          <w:lang w:eastAsia="he-IL"/>
        </w:rPr>
      </w:pPr>
    </w:p>
    <w:p w:rsidR="008476AD" w:rsidRDefault="008476AD" w:rsidP="008476AD">
      <w:pPr>
        <w:pStyle w:val="af8"/>
        <w:keepNext/>
        <w:rPr>
          <w:rFonts w:hint="cs"/>
          <w:rtl/>
        </w:rPr>
      </w:pPr>
      <w:bookmarkStart w:id="6390" w:name="_ETM_Q1_2406042"/>
      <w:bookmarkEnd w:id="639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רגע. אתם רוצים בסעיף </w:t>
      </w:r>
      <w:bookmarkStart w:id="6391" w:name="_ETM_Q1_2407060"/>
      <w:bookmarkEnd w:id="6391"/>
      <w:r>
        <w:rPr>
          <w:rFonts w:hint="cs"/>
          <w:rtl/>
          <w:lang w:eastAsia="he-IL"/>
        </w:rPr>
        <w:t>22(א) שהקראנו לשנות, מה? מאיפה לשנות?</w:t>
      </w:r>
    </w:p>
    <w:p w:rsidR="008476AD" w:rsidRDefault="008476AD" w:rsidP="008476AD">
      <w:pPr>
        <w:rPr>
          <w:rFonts w:hint="cs"/>
          <w:rtl/>
          <w:lang w:eastAsia="he-IL"/>
        </w:rPr>
      </w:pPr>
    </w:p>
    <w:p w:rsidR="008476AD" w:rsidRDefault="008476AD" w:rsidP="008476AD">
      <w:pPr>
        <w:pStyle w:val="a5"/>
        <w:keepNext/>
        <w:rPr>
          <w:rFonts w:hint="cs"/>
          <w:rtl/>
        </w:rPr>
      </w:pPr>
      <w:bookmarkStart w:id="6392" w:name="_ETM_Q1_2412616"/>
      <w:bookmarkEnd w:id="6392"/>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בית המשפט רשאי לבטל את הצו.</w:t>
      </w:r>
    </w:p>
    <w:p w:rsidR="008476AD" w:rsidRDefault="008476AD" w:rsidP="008476AD">
      <w:pPr>
        <w:rPr>
          <w:rFonts w:hint="cs"/>
          <w:rtl/>
          <w:lang w:eastAsia="he-IL"/>
        </w:rPr>
      </w:pPr>
    </w:p>
    <w:p w:rsidR="008476AD" w:rsidRDefault="008476AD" w:rsidP="008476AD">
      <w:pPr>
        <w:pStyle w:val="af8"/>
        <w:keepNext/>
        <w:rPr>
          <w:rFonts w:hint="cs"/>
          <w:rtl/>
        </w:rPr>
      </w:pPr>
      <w:bookmarkStart w:id="6393" w:name="_ETM_Q1_2414229"/>
      <w:bookmarkEnd w:id="639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במקום בית המשפט רשאי לבטל את הצו, מה אתם רוצים לומר?</w:t>
      </w:r>
    </w:p>
    <w:p w:rsidR="008476AD" w:rsidRDefault="008476AD" w:rsidP="008476AD">
      <w:pPr>
        <w:rPr>
          <w:rFonts w:hint="cs"/>
          <w:rtl/>
          <w:lang w:eastAsia="he-IL"/>
        </w:rPr>
      </w:pPr>
    </w:p>
    <w:p w:rsidR="008476AD" w:rsidRDefault="008476AD" w:rsidP="008476AD">
      <w:pPr>
        <w:pStyle w:val="a5"/>
        <w:keepNext/>
        <w:rPr>
          <w:rFonts w:hint="cs"/>
          <w:rtl/>
        </w:rPr>
      </w:pPr>
      <w:bookmarkStart w:id="6394" w:name="_ETM_Q1_2417914"/>
      <w:bookmarkStart w:id="6395" w:name="_ETM_Q1_2419101"/>
      <w:bookmarkEnd w:id="6394"/>
      <w:bookmarkEnd w:id="6395"/>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במקום </w:t>
      </w:r>
      <w:bookmarkStart w:id="6396" w:name="_ETM_Q1_2424664"/>
      <w:bookmarkEnd w:id="6396"/>
      <w:r>
        <w:rPr>
          <w:rFonts w:hint="cs"/>
          <w:rtl/>
          <w:lang w:eastAsia="he-IL"/>
        </w:rPr>
        <w:t>זה יהיה כתוב "לא יבטל".</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במקום מה?</w:t>
      </w:r>
    </w:p>
    <w:p w:rsidR="008476AD" w:rsidRDefault="008476AD" w:rsidP="008476AD">
      <w:pPr>
        <w:rPr>
          <w:rFonts w:hint="cs"/>
          <w:rtl/>
          <w:lang w:eastAsia="he-IL"/>
        </w:rPr>
      </w:pPr>
    </w:p>
    <w:p w:rsidR="008476AD" w:rsidRDefault="008476AD" w:rsidP="008476AD">
      <w:pPr>
        <w:pStyle w:val="a5"/>
        <w:keepNext/>
        <w:rPr>
          <w:rFonts w:hint="cs"/>
          <w:rtl/>
        </w:rPr>
      </w:pPr>
      <w:bookmarkStart w:id="6397" w:name="_ETM_Q1_2428025"/>
      <w:bookmarkEnd w:id="6397"/>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במקום המילים "ובית המשפט </w:t>
      </w:r>
      <w:bookmarkStart w:id="6398" w:name="_ETM_Q1_2429539"/>
      <w:bookmarkEnd w:id="6398"/>
      <w:r>
        <w:rPr>
          <w:rFonts w:hint="cs"/>
          <w:rtl/>
          <w:lang w:eastAsia="he-IL"/>
        </w:rPr>
        <w:t>רשאי לבטל את הצו או לאשרו".</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עד הסוף?</w:t>
      </w:r>
    </w:p>
    <w:p w:rsidR="008476AD" w:rsidRDefault="008476AD" w:rsidP="008476AD">
      <w:pPr>
        <w:rPr>
          <w:rFonts w:hint="cs"/>
          <w:rtl/>
          <w:lang w:eastAsia="he-IL"/>
        </w:rPr>
      </w:pPr>
    </w:p>
    <w:p w:rsidR="008476AD" w:rsidRDefault="008476AD" w:rsidP="008476AD">
      <w:pPr>
        <w:pStyle w:val="a5"/>
        <w:keepNext/>
        <w:rPr>
          <w:rFonts w:hint="cs"/>
          <w:rtl/>
        </w:rPr>
      </w:pPr>
      <w:bookmarkStart w:id="6399" w:name="_ETM_Q1_2432501"/>
      <w:bookmarkEnd w:id="6399"/>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עם או בלי שינויים. במקום המילים האלה, יהיה כתוב "לא יבטל בית המשפט צו מינהלי אלא אם כן הוכח לו שהעסק פעל </w:t>
      </w:r>
      <w:bookmarkStart w:id="6400" w:name="_ETM_Q1_2440272"/>
      <w:bookmarkEnd w:id="6400"/>
      <w:r>
        <w:rPr>
          <w:rFonts w:hint="cs"/>
          <w:rtl/>
          <w:lang w:eastAsia="he-IL"/>
        </w:rPr>
        <w:t xml:space="preserve">כדין או שלא התקיימו הדרישות למתן הצו לפי חוק זה </w:t>
      </w:r>
      <w:bookmarkStart w:id="6401" w:name="_ETM_Q1_2445586"/>
      <w:bookmarkEnd w:id="6401"/>
      <w:r>
        <w:rPr>
          <w:rFonts w:hint="cs"/>
          <w:rtl/>
          <w:lang w:eastAsia="he-IL"/>
        </w:rPr>
        <w:t>או אם התקיימה אחת מעילות המשפט המינהלי אשר מצדיקה את ביטול הצו".</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למה צריך לעשות את זה? אני לא רוצה לעשות את השינוי הזה. מצטער. </w:t>
      </w:r>
      <w:bookmarkStart w:id="6402" w:name="_ETM_Q1_2453937"/>
      <w:bookmarkEnd w:id="6402"/>
      <w:r>
        <w:rPr>
          <w:rFonts w:hint="cs"/>
          <w:rtl/>
          <w:lang w:eastAsia="he-IL"/>
        </w:rPr>
        <w:t>אני לא רואה את זה. הנוסח לא ברור. יש כאן צו מינהלי, יש פה ניסוח ברור מבחינתי.</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403" w:name="_ETM_Q1_2458066"/>
      <w:bookmarkStart w:id="6404" w:name="_ETM_Q1_2458715"/>
      <w:bookmarkStart w:id="6405" w:name="_ETM_Q1_2461893"/>
      <w:bookmarkEnd w:id="6403"/>
      <w:bookmarkEnd w:id="6404"/>
      <w:bookmarkEnd w:id="6405"/>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אסביר. אנחנו מבקשים לעשות </w:t>
      </w:r>
      <w:bookmarkStart w:id="6406" w:name="_ETM_Q1_2464549"/>
      <w:bookmarkEnd w:id="6406"/>
      <w:r>
        <w:rPr>
          <w:rFonts w:hint="cs"/>
          <w:rtl/>
          <w:lang w:eastAsia="he-IL"/>
        </w:rPr>
        <w:t>שינוי.</w:t>
      </w:r>
    </w:p>
    <w:p w:rsidR="008476AD" w:rsidRDefault="008476AD" w:rsidP="008476AD">
      <w:pPr>
        <w:rPr>
          <w:rFonts w:hint="cs"/>
          <w:rtl/>
          <w:lang w:eastAsia="he-IL"/>
        </w:rPr>
      </w:pPr>
    </w:p>
    <w:p w:rsidR="008476AD" w:rsidRDefault="008476AD" w:rsidP="008476AD">
      <w:pPr>
        <w:pStyle w:val="af8"/>
        <w:keepNext/>
        <w:rPr>
          <w:rFonts w:hint="cs"/>
          <w:rtl/>
        </w:rPr>
      </w:pPr>
      <w:bookmarkStart w:id="6407" w:name="_ETM_Q1_2466690"/>
      <w:bookmarkEnd w:id="640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הבנתי שהוא מתואם עם כולם. אתי הוא לא מתואם ואני </w:t>
      </w:r>
      <w:bookmarkStart w:id="6408" w:name="_ETM_Q1_2469252"/>
      <w:bookmarkEnd w:id="6408"/>
      <w:r>
        <w:rPr>
          <w:rFonts w:hint="cs"/>
          <w:rtl/>
          <w:lang w:eastAsia="he-IL"/>
        </w:rPr>
        <w:t>לא רוצה לעשות אותו עכשיו.</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409" w:name="_ETM_Q1_2466621"/>
      <w:bookmarkStart w:id="6410" w:name="_ETM_Q1_2467742"/>
      <w:bookmarkEnd w:id="6409"/>
      <w:bookmarkEnd w:id="6410"/>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bookmarkStart w:id="6411" w:name="_ETM_Q1_2472077"/>
      <w:bookmarkEnd w:id="6411"/>
      <w:r>
        <w:rPr>
          <w:rFonts w:hint="cs"/>
          <w:rtl/>
          <w:lang w:eastAsia="he-IL"/>
        </w:rPr>
        <w:t xml:space="preserve">אנחנו עשינו ניתוק של הגשת כתב </w:t>
      </w:r>
      <w:bookmarkStart w:id="6412" w:name="_ETM_Q1_2473664"/>
      <w:bookmarkEnd w:id="6412"/>
      <w:r>
        <w:rPr>
          <w:rFonts w:hint="cs"/>
          <w:rtl/>
          <w:lang w:eastAsia="he-IL"/>
        </w:rPr>
        <w:t xml:space="preserve">האישום מהסיפור של צווי הפסקה מינהליים. חשבנו אחרי </w:t>
      </w:r>
      <w:bookmarkStart w:id="6413" w:name="_ETM_Q1_2478915"/>
      <w:bookmarkEnd w:id="6413"/>
      <w:r>
        <w:rPr>
          <w:rFonts w:hint="cs"/>
          <w:rtl/>
          <w:lang w:eastAsia="he-IL"/>
        </w:rPr>
        <w:t>עבודה ארוכה והייעוץ המשפטי גם הסכים אתנו, שיש מקום לנתק</w:t>
      </w:r>
      <w:bookmarkStart w:id="6414" w:name="_ETM_Q1_2481517"/>
      <w:bookmarkEnd w:id="6414"/>
      <w:r>
        <w:rPr>
          <w:rFonts w:hint="cs"/>
          <w:rtl/>
          <w:lang w:eastAsia="he-IL"/>
        </w:rPr>
        <w:t>. כלומר, אתה לא חייב, כדי להוציא צו הפסקה מינהל</w:t>
      </w:r>
      <w:bookmarkStart w:id="6415" w:name="_ETM_Q1_2485427"/>
      <w:bookmarkEnd w:id="6415"/>
      <w:r>
        <w:rPr>
          <w:rFonts w:hint="cs"/>
          <w:rtl/>
          <w:lang w:eastAsia="he-IL"/>
        </w:rPr>
        <w:t>י, כדי להאריך אותה, אתה לא חייב להגיש כתב אישום.</w:t>
      </w:r>
    </w:p>
    <w:p w:rsidR="008476AD" w:rsidRDefault="008476AD" w:rsidP="008476AD">
      <w:pPr>
        <w:rPr>
          <w:rFonts w:hint="cs"/>
          <w:rtl/>
          <w:lang w:eastAsia="he-IL"/>
        </w:rPr>
      </w:pPr>
    </w:p>
    <w:p w:rsidR="008476AD" w:rsidRDefault="008476AD" w:rsidP="008476AD">
      <w:pPr>
        <w:pStyle w:val="af8"/>
        <w:keepNext/>
        <w:rPr>
          <w:rFonts w:hint="cs"/>
          <w:rtl/>
        </w:rPr>
      </w:pPr>
      <w:bookmarkStart w:id="6416" w:name="_ETM_Q1_2487986"/>
      <w:bookmarkEnd w:id="641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נכון.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417" w:name="_ETM_Q1_2488968"/>
      <w:bookmarkEnd w:id="6417"/>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בה</w:t>
      </w:r>
      <w:bookmarkStart w:id="6418" w:name="_ETM_Q1_2488265"/>
      <w:bookmarkEnd w:id="6418"/>
      <w:r>
        <w:rPr>
          <w:rFonts w:hint="cs"/>
          <w:rtl/>
          <w:lang w:eastAsia="he-IL"/>
        </w:rPr>
        <w:t xml:space="preserve">תאם, ההליך הזה, בגלל שצו הפסקה מינהלי הוא בגדול </w:t>
      </w:r>
      <w:bookmarkStart w:id="6419" w:name="_ETM_Q1_2492103"/>
      <w:bookmarkEnd w:id="6419"/>
      <w:r>
        <w:rPr>
          <w:rFonts w:hint="cs"/>
          <w:rtl/>
          <w:lang w:eastAsia="he-IL"/>
        </w:rPr>
        <w:t xml:space="preserve">צו מניעתי, ההליך של הביקורת השיפוטית שבית המשפט מפעיל, היא </w:t>
      </w:r>
      <w:bookmarkStart w:id="6420" w:name="_ETM_Q1_2495732"/>
      <w:bookmarkEnd w:id="6420"/>
      <w:r>
        <w:rPr>
          <w:rFonts w:hint="cs"/>
          <w:rtl/>
          <w:lang w:eastAsia="he-IL"/>
        </w:rPr>
        <w:t>לא ביקורת שיפוטית כמו שמבצעים כאשר יש עבירה או ההליך הוא הליך פלילי - - -</w:t>
      </w:r>
    </w:p>
    <w:p w:rsidR="008476AD" w:rsidRDefault="008476AD" w:rsidP="008476AD">
      <w:pPr>
        <w:rPr>
          <w:rFonts w:hint="cs"/>
          <w:rtl/>
          <w:lang w:eastAsia="he-IL"/>
        </w:rPr>
      </w:pPr>
    </w:p>
    <w:p w:rsidR="008476AD" w:rsidRDefault="008476AD" w:rsidP="008476AD">
      <w:pPr>
        <w:pStyle w:val="af8"/>
        <w:keepNext/>
        <w:rPr>
          <w:rFonts w:hint="cs"/>
          <w:rtl/>
        </w:rPr>
      </w:pPr>
      <w:bookmarkStart w:id="6421" w:name="_ETM_Q1_2537539"/>
      <w:bookmarkStart w:id="6422" w:name="_ETM_Q1_2536444"/>
      <w:bookmarkEnd w:id="6421"/>
      <w:bookmarkEnd w:id="6422"/>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אנחנו מפרידים </w:t>
      </w:r>
      <w:bookmarkStart w:id="6423" w:name="_ETM_Q1_2537708"/>
      <w:bookmarkEnd w:id="6423"/>
      <w:r>
        <w:rPr>
          <w:rFonts w:hint="cs"/>
          <w:rtl/>
          <w:lang w:eastAsia="he-IL"/>
        </w:rPr>
        <w:t>את כתב האישום מהצו המינהלי, לאפשר הליכים מנותקים.</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נכון. יש כל </w:t>
      </w:r>
      <w:bookmarkStart w:id="6424" w:name="_ETM_Q1_2542578"/>
      <w:bookmarkEnd w:id="6424"/>
      <w:r>
        <w:rPr>
          <w:rFonts w:hint="cs"/>
          <w:rtl/>
          <w:lang w:eastAsia="he-IL"/>
        </w:rPr>
        <w:t xml:space="preserve">מיני סוגים של ביקורת שיפוטית והאופן שבו בית </w:t>
      </w:r>
      <w:bookmarkStart w:id="6425" w:name="_ETM_Q1_2544682"/>
      <w:bookmarkEnd w:id="6425"/>
      <w:r>
        <w:rPr>
          <w:rFonts w:hint="cs"/>
          <w:rtl/>
          <w:lang w:eastAsia="he-IL"/>
        </w:rPr>
        <w:t>משפט פועל הוא דבר שמשתנה בין הליך להליך. מה שאנחנו</w:t>
      </w:r>
      <w:bookmarkStart w:id="6426" w:name="_ETM_Q1_2547770"/>
      <w:bookmarkEnd w:id="6426"/>
      <w:r>
        <w:rPr>
          <w:rFonts w:hint="cs"/>
          <w:rtl/>
          <w:lang w:eastAsia="he-IL"/>
        </w:rPr>
        <w:t xml:space="preserve"> עושים כאן, אנחנו מאפשרים לבית משפט להתערב לפי עילות </w:t>
      </w:r>
      <w:bookmarkStart w:id="6427" w:name="_ETM_Q1_2551119"/>
      <w:bookmarkEnd w:id="6427"/>
      <w:r>
        <w:rPr>
          <w:rFonts w:hint="cs"/>
          <w:rtl/>
          <w:lang w:eastAsia="he-IL"/>
        </w:rPr>
        <w:t xml:space="preserve">המשפט המינהלי כאשר מוציאים צו. כלומר, הוא בודק האם הרשות </w:t>
      </w:r>
      <w:bookmarkStart w:id="6428" w:name="_ETM_Q1_2554794"/>
      <w:bookmarkEnd w:id="6428"/>
      <w:r>
        <w:rPr>
          <w:rFonts w:hint="cs"/>
          <w:rtl/>
          <w:lang w:eastAsia="he-IL"/>
        </w:rPr>
        <w:t xml:space="preserve">פעלה בסדר, לפי כל העילות של המשפט המינהלי. גם בהליך, </w:t>
      </w:r>
      <w:bookmarkStart w:id="6429" w:name="_ETM_Q1_2560425"/>
      <w:bookmarkEnd w:id="6429"/>
      <w:r>
        <w:rPr>
          <w:rFonts w:hint="cs"/>
          <w:rtl/>
          <w:lang w:eastAsia="he-IL"/>
        </w:rPr>
        <w:t>סמכות וכן הלאה.</w:t>
      </w:r>
    </w:p>
    <w:p w:rsidR="008476AD" w:rsidRDefault="008476AD" w:rsidP="008476AD">
      <w:pPr>
        <w:rPr>
          <w:rFonts w:hint="cs"/>
          <w:rtl/>
          <w:lang w:eastAsia="he-IL"/>
        </w:rPr>
      </w:pPr>
    </w:p>
    <w:p w:rsidR="008476AD" w:rsidRDefault="008476AD" w:rsidP="008476AD">
      <w:pPr>
        <w:pStyle w:val="af8"/>
        <w:keepNext/>
        <w:rPr>
          <w:rFonts w:hint="cs"/>
          <w:rtl/>
        </w:rPr>
      </w:pPr>
      <w:bookmarkStart w:id="6430" w:name="_ETM_Q1_2562996"/>
      <w:bookmarkEnd w:id="643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מה רע בנוסח הקיים?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431" w:name="_ETM_Q1_2563268"/>
      <w:bookmarkStart w:id="6432" w:name="_ETM_Q1_2563156"/>
      <w:bookmarkEnd w:id="6431"/>
      <w:bookmarkEnd w:id="6432"/>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הנוסח הקיים היום, הוא מכוון </w:t>
      </w:r>
      <w:bookmarkStart w:id="6433" w:name="_ETM_Q1_2563746"/>
      <w:bookmarkEnd w:id="6433"/>
      <w:r>
        <w:rPr>
          <w:rFonts w:hint="cs"/>
          <w:rtl/>
          <w:lang w:eastAsia="he-IL"/>
        </w:rPr>
        <w:t>למקום אחר.</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434" w:name="_ETM_Q1_2569097"/>
      <w:bookmarkStart w:id="6435" w:name="_ETM_Q1_2582576"/>
      <w:bookmarkEnd w:id="6434"/>
      <w:bookmarkEnd w:id="6435"/>
      <w:r>
        <w:rPr>
          <w:rFonts w:hint="cs"/>
          <w:rtl/>
          <w:lang w:eastAsia="he-IL"/>
        </w:rPr>
        <w:t>לילך דחוח:</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זה בסדר. הוא נותן שיקול דעת. אתם מנסחי</w:t>
      </w:r>
      <w:bookmarkStart w:id="6436" w:name="_ETM_Q1_2579099"/>
      <w:bookmarkEnd w:id="6436"/>
      <w:r>
        <w:rPr>
          <w:rFonts w:hint="cs"/>
          <w:rtl/>
          <w:lang w:eastAsia="he-IL"/>
        </w:rPr>
        <w:t>ם את זה הפוך.</w:t>
      </w:r>
    </w:p>
    <w:p w:rsidR="008476AD" w:rsidRDefault="008476AD" w:rsidP="008476AD">
      <w:pPr>
        <w:rPr>
          <w:rFonts w:hint="cs"/>
          <w:rtl/>
          <w:lang w:eastAsia="he-IL"/>
        </w:rPr>
      </w:pPr>
    </w:p>
    <w:p w:rsidR="008476AD" w:rsidRDefault="008476AD" w:rsidP="008476AD">
      <w:pPr>
        <w:pStyle w:val="af8"/>
        <w:keepNext/>
        <w:rPr>
          <w:rFonts w:hint="cs"/>
          <w:rtl/>
        </w:rPr>
      </w:pPr>
      <w:bookmarkStart w:id="6437" w:name="_ETM_Q1_2580166"/>
      <w:bookmarkEnd w:id="643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למה הנוסח היום קשור לפלילי? כתוב </w:t>
      </w:r>
      <w:bookmarkStart w:id="6438" w:name="_ETM_Q1_2590876"/>
      <w:bookmarkEnd w:id="6438"/>
      <w:r>
        <w:rPr>
          <w:rFonts w:hint="cs"/>
          <w:rtl/>
          <w:lang w:eastAsia="he-IL"/>
        </w:rPr>
        <w:t>כאן בית משפט שלום או בית משפט לעניינים מקומיים.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439" w:name="_ETM_Q1_2590789"/>
      <w:bookmarkEnd w:id="6439"/>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אסביר. </w:t>
      </w:r>
      <w:bookmarkStart w:id="6440" w:name="_ETM_Q1_2594749"/>
      <w:bookmarkEnd w:id="6440"/>
      <w:r>
        <w:rPr>
          <w:rFonts w:hint="cs"/>
          <w:rtl/>
          <w:lang w:eastAsia="he-IL"/>
        </w:rPr>
        <w:t xml:space="preserve">הצווים המינהליים מגיעים לערכאה של בתי </w:t>
      </w:r>
      <w:bookmarkStart w:id="6441" w:name="_ETM_Q1_2600368"/>
      <w:bookmarkEnd w:id="6441"/>
      <w:r>
        <w:rPr>
          <w:rFonts w:hint="cs"/>
          <w:rtl/>
          <w:lang w:eastAsia="he-IL"/>
        </w:rPr>
        <w:t xml:space="preserve">משפט שלום או בתי משפט לעניינים מקומיים. בגדול, מה שנקרא </w:t>
      </w:r>
      <w:bookmarkStart w:id="6442" w:name="_ETM_Q1_2604752"/>
      <w:bookmarkEnd w:id="6442"/>
      <w:r>
        <w:rPr>
          <w:rFonts w:hint="cs"/>
          <w:rtl/>
          <w:lang w:eastAsia="he-IL"/>
        </w:rPr>
        <w:t xml:space="preserve">בדרך המלך, מי שמפעיל ביקורת שיפוטית, זה בית המשפט העליון </w:t>
      </w:r>
      <w:bookmarkStart w:id="6443" w:name="_ETM_Q1_2608639"/>
      <w:bookmarkEnd w:id="6443"/>
      <w:r>
        <w:rPr>
          <w:rFonts w:hint="cs"/>
          <w:rtl/>
          <w:lang w:eastAsia="he-IL"/>
        </w:rPr>
        <w:t xml:space="preserve">ובית משפט לעניינים מינהליים בערכאת מחוזי. כאן אנחנו רוצים </w:t>
      </w:r>
      <w:bookmarkStart w:id="6444" w:name="_ETM_Q1_2615791"/>
      <w:bookmarkEnd w:id="6444"/>
      <w:r>
        <w:rPr>
          <w:rFonts w:hint="cs"/>
          <w:rtl/>
          <w:lang w:eastAsia="he-IL"/>
        </w:rPr>
        <w:t xml:space="preserve">לבחון את פעולת הרשות באופן של ביקורת שיפוטית, במשקפיים של </w:t>
      </w:r>
      <w:bookmarkStart w:id="6445" w:name="_ETM_Q1_2620527"/>
      <w:bookmarkEnd w:id="6445"/>
      <w:r>
        <w:rPr>
          <w:rFonts w:hint="cs"/>
          <w:rtl/>
          <w:lang w:eastAsia="he-IL"/>
        </w:rPr>
        <w:t>משפט מינהלי, למרות שזה קורה - -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אני עוצר את</w:t>
      </w:r>
      <w:bookmarkStart w:id="6446" w:name="_ETM_Q1_2626957"/>
      <w:bookmarkEnd w:id="6446"/>
      <w:r>
        <w:rPr>
          <w:rFonts w:hint="cs"/>
          <w:rtl/>
          <w:lang w:eastAsia="he-IL"/>
        </w:rPr>
        <w:t xml:space="preserve"> הדיון. אני לא מאשר כרגע שום שינוי בסעיף. זה יידון </w:t>
      </w:r>
      <w:bookmarkStart w:id="6447" w:name="_ETM_Q1_2629854"/>
      <w:bookmarkEnd w:id="6447"/>
      <w:r>
        <w:rPr>
          <w:rFonts w:hint="cs"/>
          <w:rtl/>
          <w:lang w:eastAsia="he-IL"/>
        </w:rPr>
        <w:t xml:space="preserve">ביום שלישי ועד אז תציגו את זה מסודר ואני </w:t>
      </w:r>
      <w:bookmarkStart w:id="6448" w:name="_ETM_Q1_2633170"/>
      <w:bookmarkEnd w:id="6448"/>
      <w:r>
        <w:rPr>
          <w:rFonts w:hint="cs"/>
          <w:rtl/>
          <w:lang w:eastAsia="he-IL"/>
        </w:rPr>
        <w:t xml:space="preserve">אראה את זה. תביאו נוסח. לא כך. כאן אני עובד רק </w:t>
      </w:r>
      <w:bookmarkStart w:id="6449" w:name="_ETM_Q1_2636984"/>
      <w:bookmarkEnd w:id="6449"/>
      <w:r>
        <w:rPr>
          <w:rFonts w:hint="cs"/>
          <w:rtl/>
          <w:lang w:eastAsia="he-IL"/>
        </w:rPr>
        <w:t xml:space="preserve">על הירוק. לא מכניס שום דבר בלי הירוק </w:t>
      </w:r>
      <w:bookmarkStart w:id="6450" w:name="_ETM_Q1_2639056"/>
      <w:bookmarkEnd w:id="6450"/>
      <w:r>
        <w:rPr>
          <w:rFonts w:hint="cs"/>
          <w:rtl/>
          <w:lang w:eastAsia="he-IL"/>
        </w:rPr>
        <w:t xml:space="preserve">וגם אחרי זה נשמע הערות שאנשים רושמים. רק מה שכבר </w:t>
      </w:r>
      <w:bookmarkStart w:id="6451" w:name="_ETM_Q1_2642333"/>
      <w:bookmarkEnd w:id="6451"/>
      <w:r>
        <w:rPr>
          <w:rFonts w:hint="cs"/>
          <w:rtl/>
          <w:lang w:eastAsia="he-IL"/>
        </w:rPr>
        <w:t>עשינו בוועדה. תמשיכי בבקשה.</w:t>
      </w:r>
    </w:p>
    <w:p w:rsidR="008476AD" w:rsidRDefault="008476AD" w:rsidP="008476AD">
      <w:pPr>
        <w:rPr>
          <w:rFonts w:hint="cs"/>
          <w:rtl/>
          <w:lang w:eastAsia="he-IL"/>
        </w:rPr>
      </w:pPr>
    </w:p>
    <w:p w:rsidR="008476AD" w:rsidRDefault="008476AD" w:rsidP="008476AD">
      <w:pPr>
        <w:pStyle w:val="a5"/>
        <w:keepNext/>
        <w:rPr>
          <w:rFonts w:hint="cs"/>
          <w:rtl/>
        </w:rPr>
      </w:pPr>
      <w:bookmarkStart w:id="6452" w:name="_ETM_Q1_2645423"/>
      <w:bookmarkEnd w:id="6452"/>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עמוד 52. לגבי סמכויות פיקוח, יש כאן </w:t>
      </w:r>
      <w:bookmarkStart w:id="6453" w:name="_ETM_Q1_2654681"/>
      <w:bookmarkEnd w:id="6453"/>
      <w:r>
        <w:rPr>
          <w:rFonts w:hint="cs"/>
          <w:rtl/>
          <w:lang w:eastAsia="he-IL"/>
        </w:rPr>
        <w:t xml:space="preserve">תיקון: "ראש רשות מקומית או ראש רשות רישוי שהסמיך </w:t>
      </w:r>
      <w:bookmarkStart w:id="6454" w:name="_ETM_Q1_2658920"/>
      <w:bookmarkEnd w:id="6454"/>
      <w:r>
        <w:rPr>
          <w:rFonts w:hint="cs"/>
          <w:rtl/>
          <w:lang w:eastAsia="he-IL"/>
        </w:rPr>
        <w:t>שר הפנים לפי הוראות סעיף 5, רשאי להסמיך מבין עובדי ה</w:t>
      </w:r>
      <w:bookmarkStart w:id="6455" w:name="_ETM_Q1_2655858"/>
      <w:bookmarkEnd w:id="6455"/>
      <w:r>
        <w:rPr>
          <w:rFonts w:hint="cs"/>
          <w:rtl/>
          <w:lang w:eastAsia="he-IL"/>
        </w:rPr>
        <w:t>רשות המקומית או רשות הרישוי לפי סעיף 5(א)(2)".</w:t>
      </w:r>
    </w:p>
    <w:p w:rsidR="008476AD" w:rsidRDefault="008476AD" w:rsidP="008476AD">
      <w:pPr>
        <w:rPr>
          <w:rFonts w:hint="cs"/>
          <w:rtl/>
          <w:lang w:eastAsia="he-IL"/>
        </w:rPr>
      </w:pPr>
    </w:p>
    <w:p w:rsidR="008476AD" w:rsidRDefault="008476AD" w:rsidP="008476AD">
      <w:pPr>
        <w:rPr>
          <w:rFonts w:hint="cs"/>
          <w:rtl/>
          <w:lang w:eastAsia="he-IL"/>
        </w:rPr>
      </w:pPr>
      <w:bookmarkStart w:id="6456" w:name="_ETM_Q1_2668106"/>
      <w:bookmarkEnd w:id="6456"/>
      <w:r>
        <w:rPr>
          <w:rFonts w:hint="cs"/>
          <w:rtl/>
          <w:lang w:eastAsia="he-IL"/>
        </w:rPr>
        <w:t xml:space="preserve">לסעיף (ב1). "נציב </w:t>
      </w:r>
      <w:bookmarkStart w:id="6457" w:name="_ETM_Q1_2666922"/>
      <w:bookmarkEnd w:id="6457"/>
      <w:r>
        <w:rPr>
          <w:rFonts w:hint="cs"/>
          <w:rtl/>
          <w:lang w:eastAsia="he-IL"/>
        </w:rPr>
        <w:t xml:space="preserve">כבאות והצלה, כהגדרתו בחוק הרשות הארצית כבאות והצלה, התשע"ב-2012, רשאי להסמיך מבין עובדי הרשות הארצית לכבאות והצלה מפקחים לעניין חוק זה שיהיו נתונות להם הסמכויות לפי חוק זה, כולן </w:t>
      </w:r>
      <w:bookmarkStart w:id="6458" w:name="_ETM_Q1_2664259"/>
      <w:bookmarkEnd w:id="6458"/>
      <w:r>
        <w:rPr>
          <w:rFonts w:hint="cs"/>
          <w:rtl/>
          <w:lang w:eastAsia="he-IL"/>
        </w:rPr>
        <w:t>או חלקן".</w:t>
      </w:r>
    </w:p>
    <w:p w:rsidR="008476AD" w:rsidRDefault="008476AD" w:rsidP="008476AD">
      <w:pPr>
        <w:rPr>
          <w:rFonts w:hint="cs"/>
          <w:rtl/>
          <w:lang w:eastAsia="he-IL"/>
        </w:rPr>
      </w:pPr>
    </w:p>
    <w:p w:rsidR="008476AD" w:rsidRDefault="008476AD" w:rsidP="008476AD">
      <w:pPr>
        <w:pStyle w:val="a5"/>
        <w:keepNext/>
        <w:rPr>
          <w:rFonts w:hint="cs"/>
          <w:rtl/>
        </w:rPr>
      </w:pPr>
      <w:bookmarkStart w:id="6459" w:name="_ETM_Q1_2684264"/>
      <w:bookmarkEnd w:id="6459"/>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אלה עובדי הנציבות? בסדר.</w:t>
      </w:r>
    </w:p>
    <w:p w:rsidR="008476AD" w:rsidRDefault="008476AD" w:rsidP="008476AD">
      <w:pPr>
        <w:rPr>
          <w:rFonts w:hint="cs"/>
          <w:rtl/>
          <w:lang w:eastAsia="he-IL"/>
        </w:rPr>
      </w:pPr>
    </w:p>
    <w:p w:rsidR="008476AD" w:rsidRDefault="008476AD" w:rsidP="008476AD">
      <w:pPr>
        <w:pStyle w:val="a5"/>
        <w:keepNext/>
        <w:rPr>
          <w:rFonts w:hint="cs"/>
          <w:rtl/>
        </w:rPr>
      </w:pPr>
      <w:bookmarkStart w:id="6460" w:name="_ETM_Q1_2688648"/>
      <w:bookmarkStart w:id="6461" w:name="_ETM_Q1_2689419"/>
      <w:bookmarkEnd w:id="6460"/>
      <w:bookmarkEnd w:id="6461"/>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עמוד 54. סעיף קטן (ה), "הסמכויות לפי סעיף קטן (ד)". זאת רק הבהרה. כל הסמכויות לפי </w:t>
      </w:r>
      <w:bookmarkStart w:id="6462" w:name="_ETM_Q1_2708776"/>
      <w:bookmarkEnd w:id="6462"/>
      <w:r>
        <w:rPr>
          <w:rFonts w:hint="cs"/>
          <w:rtl/>
          <w:lang w:eastAsia="he-IL"/>
        </w:rPr>
        <w:t>סעיף קטן (ד) ולא הסעיפים האחרונים שהקראנו קודם.</w:t>
      </w:r>
    </w:p>
    <w:p w:rsidR="008476AD" w:rsidRDefault="008476AD" w:rsidP="008476AD">
      <w:pPr>
        <w:rPr>
          <w:rFonts w:hint="cs"/>
          <w:rtl/>
          <w:lang w:eastAsia="he-IL"/>
        </w:rPr>
      </w:pPr>
    </w:p>
    <w:p w:rsidR="008476AD" w:rsidRDefault="008476AD" w:rsidP="008476AD">
      <w:pPr>
        <w:rPr>
          <w:rFonts w:hint="cs"/>
          <w:rtl/>
          <w:lang w:eastAsia="he-IL"/>
        </w:rPr>
      </w:pPr>
      <w:bookmarkStart w:id="6463" w:name="_ETM_Q1_2711697"/>
      <w:bookmarkEnd w:id="6463"/>
      <w:r>
        <w:rPr>
          <w:rFonts w:hint="cs"/>
          <w:rtl/>
          <w:lang w:eastAsia="he-IL"/>
        </w:rPr>
        <w:t xml:space="preserve">סעיף 28א. </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28א.</w:t>
      </w:r>
      <w:r>
        <w:rPr>
          <w:rFonts w:hint="cs"/>
          <w:rtl/>
          <w:lang w:eastAsia="he-IL"/>
        </w:rPr>
        <w:tab/>
        <w:t xml:space="preserve">כניסה </w:t>
      </w:r>
      <w:bookmarkStart w:id="6464" w:name="_ETM_Q1_2716587"/>
      <w:bookmarkEnd w:id="6464"/>
      <w:r>
        <w:rPr>
          <w:rFonts w:hint="cs"/>
          <w:rtl/>
          <w:lang w:eastAsia="he-IL"/>
        </w:rPr>
        <w:t>למיתקן המוחזק על ידי מערכת הביטחון</w:t>
      </w:r>
    </w:p>
    <w:p w:rsidR="008476AD" w:rsidRDefault="008476AD" w:rsidP="008476AD">
      <w:pPr>
        <w:rPr>
          <w:rFonts w:hint="cs"/>
          <w:rtl/>
          <w:lang w:eastAsia="he-IL"/>
        </w:rPr>
      </w:pPr>
    </w:p>
    <w:p w:rsidR="008476AD" w:rsidRDefault="008476AD" w:rsidP="008476AD">
      <w:pPr>
        <w:pStyle w:val="affc"/>
        <w:numPr>
          <w:ilvl w:val="0"/>
          <w:numId w:val="8"/>
        </w:numPr>
        <w:spacing w:after="0" w:line="240" w:lineRule="exact"/>
        <w:rPr>
          <w:rFonts w:hint="cs"/>
          <w:rtl/>
          <w:lang w:eastAsia="he-IL"/>
        </w:rPr>
      </w:pPr>
      <w:bookmarkStart w:id="6465" w:name="_ETM_Q1_2718227"/>
      <w:bookmarkEnd w:id="6465"/>
      <w:r>
        <w:rPr>
          <w:rFonts w:hint="cs"/>
          <w:rtl/>
          <w:lang w:eastAsia="he-IL"/>
        </w:rPr>
        <w:tab/>
        <w:t>בסעיף זה –</w:t>
      </w:r>
    </w:p>
    <w:p w:rsidR="008476AD" w:rsidRDefault="008476AD" w:rsidP="008476AD">
      <w:pPr>
        <w:rPr>
          <w:rFonts w:hint="cs"/>
          <w:rtl/>
          <w:lang w:eastAsia="he-IL"/>
        </w:rPr>
      </w:pPr>
      <w:bookmarkStart w:id="6466" w:name="_ETM_Q1_2724785"/>
      <w:bookmarkEnd w:id="6466"/>
    </w:p>
    <w:p w:rsidR="008476AD" w:rsidRDefault="008476AD" w:rsidP="008476AD">
      <w:pPr>
        <w:ind w:left="1440"/>
        <w:rPr>
          <w:lang w:eastAsia="he-IL"/>
        </w:rPr>
      </w:pPr>
      <w:bookmarkStart w:id="6467" w:name="_ETM_Q1_2732083"/>
      <w:bookmarkEnd w:id="6467"/>
      <w:r>
        <w:rPr>
          <w:rFonts w:hint="cs"/>
          <w:rtl/>
          <w:lang w:eastAsia="he-IL"/>
        </w:rPr>
        <w:t xml:space="preserve">"גוף ביטחוני" – </w:t>
      </w:r>
      <w:bookmarkStart w:id="6468" w:name="_ETM_Q1_2733871"/>
      <w:bookmarkEnd w:id="6468"/>
      <w:r>
        <w:rPr>
          <w:rFonts w:hint="cs"/>
          <w:rtl/>
          <w:lang w:eastAsia="he-IL"/>
        </w:rPr>
        <w:t>אחד הגופים המנויים בהגדרה "מערכת הביטחון".</w:t>
      </w:r>
    </w:p>
    <w:p w:rsidR="008476AD" w:rsidRDefault="008476AD" w:rsidP="008476AD">
      <w:pPr>
        <w:ind w:left="1440"/>
        <w:rPr>
          <w:rFonts w:hint="cs"/>
          <w:rtl/>
          <w:lang w:eastAsia="he-IL"/>
        </w:rPr>
      </w:pPr>
    </w:p>
    <w:p w:rsidR="008476AD" w:rsidRDefault="008476AD" w:rsidP="008476AD">
      <w:pPr>
        <w:ind w:left="2160" w:firstLine="0"/>
        <w:rPr>
          <w:rFonts w:hint="cs"/>
          <w:rtl/>
          <w:lang w:eastAsia="he-IL"/>
        </w:rPr>
      </w:pPr>
      <w:bookmarkStart w:id="6469" w:name="_ETM_Q1_2736551"/>
      <w:bookmarkEnd w:id="6469"/>
      <w:r>
        <w:rPr>
          <w:rFonts w:hint="cs"/>
          <w:rtl/>
          <w:lang w:eastAsia="he-IL"/>
        </w:rPr>
        <w:t>"התאמה ביטחונית" – כמשמעותה בסעיף 15 לחוק שירות הביטחון הכללי, התשס"ב-2002.</w:t>
      </w:r>
    </w:p>
    <w:p w:rsidR="008476AD" w:rsidRDefault="008476AD" w:rsidP="008476AD">
      <w:pPr>
        <w:ind w:left="1440"/>
        <w:rPr>
          <w:rFonts w:hint="cs"/>
          <w:rtl/>
          <w:lang w:eastAsia="he-IL"/>
        </w:rPr>
      </w:pPr>
    </w:p>
    <w:p w:rsidR="008476AD" w:rsidRDefault="008476AD" w:rsidP="008476AD">
      <w:pPr>
        <w:ind w:left="1440"/>
        <w:rPr>
          <w:rFonts w:hint="cs"/>
          <w:rtl/>
          <w:lang w:eastAsia="he-IL"/>
        </w:rPr>
      </w:pPr>
      <w:bookmarkStart w:id="6470" w:name="_ETM_Q1_2736700"/>
      <w:bookmarkEnd w:id="6470"/>
      <w:r>
        <w:rPr>
          <w:rFonts w:hint="cs"/>
          <w:rtl/>
          <w:lang w:eastAsia="he-IL"/>
        </w:rPr>
        <w:t>"מערכת הביטחון" – כל אחד מאלה:</w:t>
      </w:r>
    </w:p>
    <w:p w:rsidR="008476AD" w:rsidRDefault="008476AD" w:rsidP="008476AD">
      <w:pPr>
        <w:ind w:left="1440"/>
        <w:rPr>
          <w:rFonts w:hint="cs"/>
          <w:rtl/>
          <w:lang w:eastAsia="he-IL"/>
        </w:rPr>
      </w:pPr>
      <w:bookmarkStart w:id="6471" w:name="_ETM_Q1_2740530"/>
      <w:bookmarkEnd w:id="6471"/>
    </w:p>
    <w:p w:rsidR="008476AD" w:rsidRDefault="008476AD" w:rsidP="008476AD">
      <w:pPr>
        <w:ind w:left="1440"/>
        <w:rPr>
          <w:rFonts w:hint="cs"/>
          <w:rtl/>
          <w:lang w:eastAsia="he-IL"/>
        </w:rPr>
      </w:pPr>
      <w:r>
        <w:rPr>
          <w:rFonts w:hint="cs"/>
          <w:rtl/>
          <w:lang w:eastAsia="he-IL"/>
        </w:rPr>
        <w:t>(1)</w:t>
      </w:r>
      <w:r>
        <w:rPr>
          <w:rFonts w:hint="cs"/>
          <w:rtl/>
          <w:lang w:eastAsia="he-IL"/>
        </w:rPr>
        <w:tab/>
        <w:t>משרד הביטחון ויחידות הסמך של משרד הביטחון.</w:t>
      </w:r>
    </w:p>
    <w:p w:rsidR="008476AD" w:rsidRDefault="008476AD" w:rsidP="008476AD">
      <w:pPr>
        <w:ind w:left="1440"/>
        <w:rPr>
          <w:rFonts w:hint="cs"/>
          <w:rtl/>
          <w:lang w:eastAsia="he-IL"/>
        </w:rPr>
      </w:pPr>
    </w:p>
    <w:p w:rsidR="008476AD" w:rsidRDefault="008476AD" w:rsidP="008476AD">
      <w:pPr>
        <w:ind w:left="1440"/>
        <w:rPr>
          <w:rFonts w:hint="cs"/>
          <w:rtl/>
          <w:lang w:eastAsia="he-IL"/>
        </w:rPr>
      </w:pPr>
      <w:bookmarkStart w:id="6472" w:name="_ETM_Q1_2739956"/>
      <w:bookmarkEnd w:id="6472"/>
      <w:r>
        <w:rPr>
          <w:rFonts w:hint="cs"/>
          <w:rtl/>
          <w:lang w:eastAsia="he-IL"/>
        </w:rPr>
        <w:t>(2)</w:t>
      </w:r>
      <w:r>
        <w:rPr>
          <w:rFonts w:hint="cs"/>
          <w:rtl/>
          <w:lang w:eastAsia="he-IL"/>
        </w:rPr>
        <w:tab/>
        <w:t>צבא הגנה לישראל.</w:t>
      </w:r>
    </w:p>
    <w:p w:rsidR="008476AD" w:rsidRDefault="008476AD" w:rsidP="008476AD">
      <w:pPr>
        <w:ind w:left="1440"/>
        <w:rPr>
          <w:rFonts w:hint="cs"/>
          <w:rtl/>
          <w:lang w:eastAsia="he-IL"/>
        </w:rPr>
      </w:pPr>
      <w:bookmarkStart w:id="6473" w:name="_ETM_Q1_2753491"/>
      <w:bookmarkEnd w:id="6473"/>
    </w:p>
    <w:p w:rsidR="008476AD" w:rsidRDefault="008476AD" w:rsidP="008476AD">
      <w:pPr>
        <w:ind w:left="2880" w:hanging="720"/>
        <w:rPr>
          <w:rFonts w:hint="cs"/>
          <w:rtl/>
          <w:lang w:eastAsia="he-IL"/>
        </w:rPr>
      </w:pPr>
      <w:r>
        <w:rPr>
          <w:rFonts w:hint="cs"/>
          <w:rtl/>
          <w:lang w:eastAsia="he-IL"/>
        </w:rPr>
        <w:t>(3)</w:t>
      </w:r>
      <w:r>
        <w:rPr>
          <w:rFonts w:hint="cs"/>
          <w:rtl/>
          <w:lang w:eastAsia="he-IL"/>
        </w:rPr>
        <w:tab/>
        <w:t>יחידות ויחידות סמך של משרד ראש הממשלה, שעיקר פעילותו בתחום ביטחון המדינה.</w:t>
      </w:r>
    </w:p>
    <w:p w:rsidR="008476AD" w:rsidRDefault="008476AD" w:rsidP="008476AD">
      <w:pPr>
        <w:ind w:left="1440"/>
        <w:rPr>
          <w:rFonts w:hint="cs"/>
          <w:rtl/>
          <w:lang w:eastAsia="he-IL"/>
        </w:rPr>
      </w:pPr>
    </w:p>
    <w:p w:rsidR="008476AD" w:rsidRDefault="008476AD" w:rsidP="008476AD">
      <w:pPr>
        <w:ind w:left="2880" w:hanging="720"/>
        <w:rPr>
          <w:rFonts w:hint="cs"/>
          <w:rtl/>
          <w:lang w:eastAsia="he-IL"/>
        </w:rPr>
      </w:pPr>
      <w:r>
        <w:rPr>
          <w:rFonts w:hint="cs"/>
          <w:rtl/>
          <w:lang w:eastAsia="he-IL"/>
        </w:rPr>
        <w:t>(4)</w:t>
      </w:r>
      <w:r>
        <w:rPr>
          <w:rFonts w:hint="cs"/>
          <w:rtl/>
          <w:lang w:eastAsia="he-IL"/>
        </w:rPr>
        <w:tab/>
        <w:t>מפעלי מערכת הביטחון כמשמעותם בסעיף 20 לחוק להסדרת הביטחון, שאינם יחידות כאמור בפסקה (3), ואשר שר הביטחון הודיעו עליהם לגורם המוסמך להסמיך מפקחים לפי חוק זה.</w:t>
      </w:r>
    </w:p>
    <w:p w:rsidR="008476AD" w:rsidRDefault="008476AD" w:rsidP="008476AD">
      <w:pPr>
        <w:ind w:left="1440"/>
        <w:rPr>
          <w:rFonts w:hint="cs"/>
          <w:rtl/>
          <w:lang w:eastAsia="he-IL"/>
        </w:rPr>
      </w:pPr>
    </w:p>
    <w:p w:rsidR="008476AD" w:rsidRDefault="008476AD" w:rsidP="008476AD">
      <w:pPr>
        <w:ind w:left="1440"/>
        <w:rPr>
          <w:rFonts w:hint="cs"/>
          <w:rtl/>
          <w:lang w:eastAsia="he-IL"/>
        </w:rPr>
      </w:pPr>
      <w:r>
        <w:rPr>
          <w:rFonts w:hint="cs"/>
          <w:rtl/>
          <w:lang w:eastAsia="he-IL"/>
        </w:rPr>
        <w:t>(5)</w:t>
      </w:r>
      <w:r>
        <w:rPr>
          <w:rFonts w:hint="cs"/>
          <w:rtl/>
          <w:lang w:eastAsia="he-IL"/>
        </w:rPr>
        <w:tab/>
        <w:t>משטרת ישראל, שירות בתי הסוהר והרשות להגנה על עדים.</w:t>
      </w:r>
    </w:p>
    <w:p w:rsidR="008476AD" w:rsidRDefault="008476AD" w:rsidP="008476AD">
      <w:pPr>
        <w:rPr>
          <w:rFonts w:hint="cs"/>
          <w:rtl/>
          <w:lang w:eastAsia="he-IL"/>
        </w:rPr>
      </w:pPr>
      <w:bookmarkStart w:id="6474" w:name="_ETM_Q1_2687760"/>
      <w:bookmarkEnd w:id="6474"/>
    </w:p>
    <w:p w:rsidR="008476AD" w:rsidRDefault="008476AD" w:rsidP="008476AD">
      <w:pPr>
        <w:pStyle w:val="affc"/>
        <w:numPr>
          <w:ilvl w:val="0"/>
          <w:numId w:val="8"/>
        </w:numPr>
        <w:spacing w:after="0" w:line="240" w:lineRule="exact"/>
        <w:rPr>
          <w:rFonts w:hint="cs"/>
          <w:rtl/>
          <w:lang w:eastAsia="he-IL"/>
        </w:rPr>
      </w:pPr>
      <w:r>
        <w:rPr>
          <w:rFonts w:hint="cs"/>
          <w:rtl/>
          <w:lang w:eastAsia="he-IL"/>
        </w:rPr>
        <w:t>לא יכנס מפקח למיתקן המוחזק על ידי מערכת הביטחון, אלא אם כן נקבעה לו התאמה ביטחונית מתאימה לכך ובהתאם לכללי אבטחת המידע של גוף ביטחוני. גוף ביטחוני יביא לידיעת המנהל הכללי של כל גורם המוסמך להסמיך פקחים לפי חוק זה את כללי אבטחת המידע האמורים.</w:t>
      </w:r>
    </w:p>
    <w:p w:rsidR="008476AD" w:rsidRDefault="008476AD" w:rsidP="008476AD">
      <w:pPr>
        <w:pStyle w:val="affc"/>
        <w:ind w:left="1800"/>
        <w:rPr>
          <w:rFonts w:hint="cs"/>
          <w:rtl/>
          <w:lang w:eastAsia="he-IL"/>
        </w:rPr>
      </w:pPr>
      <w:bookmarkStart w:id="6475" w:name="_ETM_Q1_2784449"/>
      <w:bookmarkEnd w:id="6475"/>
    </w:p>
    <w:p w:rsidR="008476AD" w:rsidRDefault="008476AD" w:rsidP="008476AD">
      <w:pPr>
        <w:pStyle w:val="affc"/>
        <w:numPr>
          <w:ilvl w:val="0"/>
          <w:numId w:val="8"/>
        </w:numPr>
        <w:spacing w:after="0" w:line="240" w:lineRule="exact"/>
        <w:rPr>
          <w:lang w:eastAsia="he-IL"/>
        </w:rPr>
      </w:pPr>
      <w:bookmarkStart w:id="6476" w:name="_ETM_Q1_2784396"/>
      <w:bookmarkEnd w:id="6476"/>
      <w:r>
        <w:rPr>
          <w:rFonts w:hint="cs"/>
          <w:rtl/>
          <w:lang w:eastAsia="he-IL"/>
        </w:rPr>
        <w:t>על אף האמור בסעיף 28(ד)(4), רשאי קצין בכיר או קצין מוסמך לעכב את כניסתו המיידית של מפקח למיתקן המוחזק בידי מערכת הביטחון, אם מצא כי התקיים אחד מאלה:</w:t>
      </w:r>
    </w:p>
    <w:p w:rsidR="008476AD" w:rsidRDefault="008476AD" w:rsidP="008476AD">
      <w:pPr>
        <w:rPr>
          <w:rFonts w:hint="cs"/>
          <w:rtl/>
          <w:lang w:eastAsia="he-IL"/>
        </w:rPr>
      </w:pPr>
    </w:p>
    <w:p w:rsidR="008476AD" w:rsidRDefault="008476AD" w:rsidP="008476AD">
      <w:pPr>
        <w:pStyle w:val="affc"/>
        <w:numPr>
          <w:ilvl w:val="0"/>
          <w:numId w:val="10"/>
        </w:numPr>
        <w:spacing w:after="0" w:line="240" w:lineRule="exact"/>
        <w:rPr>
          <w:rFonts w:hint="cs"/>
          <w:rtl/>
          <w:lang w:eastAsia="he-IL"/>
        </w:rPr>
      </w:pPr>
      <w:bookmarkStart w:id="6477" w:name="_ETM_Q1_2791940"/>
      <w:bookmarkEnd w:id="6477"/>
      <w:r>
        <w:rPr>
          <w:rFonts w:hint="cs"/>
          <w:rtl/>
          <w:lang w:eastAsia="he-IL"/>
        </w:rPr>
        <w:t>כניסתו באותה העת תשבש פעילות מבצעית או מודיעינית, חקירה פלילית או תרגיל או אימון רחבי היקף או שנעשה בהם שימוש באמצעי לחימה.</w:t>
      </w:r>
    </w:p>
    <w:p w:rsidR="008476AD" w:rsidRDefault="008476AD" w:rsidP="008476AD">
      <w:pPr>
        <w:rPr>
          <w:rFonts w:hint="cs"/>
          <w:rtl/>
          <w:lang w:eastAsia="he-IL"/>
        </w:rPr>
      </w:pPr>
    </w:p>
    <w:p w:rsidR="008476AD" w:rsidRDefault="008476AD" w:rsidP="008476AD">
      <w:pPr>
        <w:pStyle w:val="affc"/>
        <w:numPr>
          <w:ilvl w:val="0"/>
          <w:numId w:val="10"/>
        </w:numPr>
        <w:spacing w:after="0" w:line="240" w:lineRule="exact"/>
        <w:rPr>
          <w:lang w:eastAsia="he-IL"/>
        </w:rPr>
      </w:pPr>
      <w:r>
        <w:rPr>
          <w:rFonts w:hint="cs"/>
          <w:rtl/>
          <w:lang w:eastAsia="he-IL"/>
        </w:rPr>
        <w:t>מתרחשת במקום פעילות עוינת.</w:t>
      </w:r>
    </w:p>
    <w:p w:rsidR="008476AD" w:rsidRDefault="008476AD" w:rsidP="008476AD">
      <w:pPr>
        <w:pStyle w:val="affc"/>
        <w:rPr>
          <w:rFonts w:hint="cs"/>
          <w:rtl/>
          <w:lang w:eastAsia="he-IL"/>
        </w:rPr>
      </w:pPr>
    </w:p>
    <w:p w:rsidR="008476AD" w:rsidRDefault="008476AD" w:rsidP="008476AD">
      <w:pPr>
        <w:pStyle w:val="affc"/>
        <w:numPr>
          <w:ilvl w:val="0"/>
          <w:numId w:val="10"/>
        </w:numPr>
        <w:spacing w:after="0" w:line="240" w:lineRule="exact"/>
        <w:rPr>
          <w:lang w:eastAsia="he-IL"/>
        </w:rPr>
      </w:pPr>
      <w:r>
        <w:rPr>
          <w:rFonts w:hint="cs"/>
          <w:rtl/>
          <w:lang w:eastAsia="he-IL"/>
        </w:rPr>
        <w:t>מתקיימת במיתקן פעילות שמפקח אינו רשאי להיחשף לה מטעמים של ביטחון המדינה או יחסי החוץ של מדינת ישראל.</w:t>
      </w:r>
    </w:p>
    <w:p w:rsidR="008476AD" w:rsidRDefault="008476AD" w:rsidP="008476AD">
      <w:pPr>
        <w:rPr>
          <w:rFonts w:hint="cs"/>
          <w:rtl/>
          <w:lang w:eastAsia="he-IL"/>
        </w:rPr>
      </w:pPr>
      <w:bookmarkStart w:id="6478" w:name="_ETM_Q1_2580060"/>
      <w:bookmarkEnd w:id="6478"/>
    </w:p>
    <w:p w:rsidR="008476AD" w:rsidRDefault="008476AD" w:rsidP="008476AD">
      <w:pPr>
        <w:rPr>
          <w:rFonts w:hint="cs"/>
          <w:rtl/>
          <w:lang w:eastAsia="he-IL"/>
        </w:rPr>
      </w:pPr>
      <w:r>
        <w:rPr>
          <w:rFonts w:hint="cs"/>
          <w:rtl/>
          <w:lang w:eastAsia="he-IL"/>
        </w:rPr>
        <w:t xml:space="preserve">בנוסח חסר, ואנחנו נוסיף, </w:t>
      </w:r>
      <w:bookmarkStart w:id="6479" w:name="_ETM_Q1_2814690"/>
      <w:bookmarkEnd w:id="6479"/>
      <w:r>
        <w:rPr>
          <w:rFonts w:hint="cs"/>
          <w:rtl/>
          <w:lang w:eastAsia="he-IL"/>
        </w:rPr>
        <w:t>ההגדרה לקצין בכיר ולקצין מוסמך.</w:t>
      </w:r>
    </w:p>
    <w:p w:rsidR="008476AD" w:rsidRDefault="008476AD" w:rsidP="008476AD">
      <w:pPr>
        <w:rPr>
          <w:rFonts w:hint="cs"/>
          <w:rtl/>
          <w:lang w:eastAsia="he-IL"/>
        </w:rPr>
      </w:pPr>
    </w:p>
    <w:p w:rsidR="008476AD" w:rsidRDefault="008476AD" w:rsidP="008476AD">
      <w:pPr>
        <w:pStyle w:val="a5"/>
        <w:keepNext/>
        <w:rPr>
          <w:rFonts w:hint="cs"/>
          <w:rtl/>
        </w:rPr>
      </w:pPr>
      <w:bookmarkStart w:id="6480" w:name="_ETM_Q1_2823209"/>
      <w:bookmarkStart w:id="6481" w:name="_ETM_Q1_2824474"/>
      <w:bookmarkEnd w:id="6480"/>
      <w:bookmarkEnd w:id="6481"/>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אסביר למה הכוונה. צריך להבהיר כדי שלא יהיה כאן ספק. אנחנו </w:t>
      </w:r>
      <w:bookmarkStart w:id="6482" w:name="_ETM_Q1_2835896"/>
      <w:bookmarkEnd w:id="6482"/>
      <w:r>
        <w:rPr>
          <w:rFonts w:hint="cs"/>
          <w:rtl/>
          <w:lang w:eastAsia="he-IL"/>
        </w:rPr>
        <w:t xml:space="preserve">לא מדברים על פיקוח על גופי מערכת הביטחון במקרה הספציפי </w:t>
      </w:r>
      <w:bookmarkStart w:id="6483" w:name="_ETM_Q1_2839461"/>
      <w:bookmarkEnd w:id="6483"/>
      <w:r>
        <w:rPr>
          <w:rFonts w:hint="cs"/>
          <w:rtl/>
          <w:lang w:eastAsia="he-IL"/>
        </w:rPr>
        <w:t xml:space="preserve">הזה אלא כאשר יש עסקים פרטיים, אזרחיים, איך שתקראו </w:t>
      </w:r>
      <w:bookmarkStart w:id="6484" w:name="_ETM_Q1_2845059"/>
      <w:bookmarkEnd w:id="6484"/>
      <w:r>
        <w:rPr>
          <w:rFonts w:hint="cs"/>
          <w:rtl/>
          <w:lang w:eastAsia="he-IL"/>
        </w:rPr>
        <w:t xml:space="preserve">להם, בתוך מיתקן ביטחוני מהסוג שמפורט כאן, והמפקחים של הגופים </w:t>
      </w:r>
      <w:bookmarkStart w:id="6485" w:name="_ETM_Q1_2853666"/>
      <w:bookmarkEnd w:id="6485"/>
      <w:r>
        <w:rPr>
          <w:rFonts w:hint="cs"/>
          <w:rtl/>
          <w:lang w:eastAsia="he-IL"/>
        </w:rPr>
        <w:t xml:space="preserve">השונים רוצים להיכנס לפקח על אותו </w:t>
      </w:r>
      <w:bookmarkStart w:id="6486" w:name="_ETM_Q1_2858623"/>
      <w:bookmarkEnd w:id="6486"/>
      <w:r>
        <w:rPr>
          <w:rFonts w:hint="cs"/>
          <w:rtl/>
          <w:lang w:eastAsia="he-IL"/>
        </w:rPr>
        <w:t>עסק שמתנהל בתוך המיתקן הביטחוני. במקרה הזה ביקשו אנשי מערכת</w:t>
      </w:r>
      <w:bookmarkStart w:id="6487" w:name="_ETM_Q1_2864254"/>
      <w:bookmarkEnd w:id="6487"/>
      <w:r>
        <w:rPr>
          <w:rFonts w:hint="cs"/>
          <w:rtl/>
          <w:lang w:eastAsia="he-IL"/>
        </w:rPr>
        <w:t xml:space="preserve"> הביטחון – אנחנו חושבים שהבקשה מוצדקת, אבל הוועדה </w:t>
      </w:r>
      <w:bookmarkStart w:id="6488" w:name="_ETM_Q1_2865136"/>
      <w:bookmarkEnd w:id="6488"/>
      <w:r>
        <w:rPr>
          <w:rFonts w:hint="cs"/>
          <w:rtl/>
          <w:lang w:eastAsia="he-IL"/>
        </w:rPr>
        <w:t xml:space="preserve">תחליט – שכניסתו של מפקח במקרים האלה תהיה רק אם </w:t>
      </w:r>
      <w:bookmarkStart w:id="6489" w:name="_ETM_Q1_2869324"/>
      <w:bookmarkEnd w:id="6489"/>
      <w:r>
        <w:rPr>
          <w:rFonts w:hint="cs"/>
          <w:rtl/>
          <w:lang w:eastAsia="he-IL"/>
        </w:rPr>
        <w:t xml:space="preserve">יש לו התאמה ביטחונית מתאימה כי ממילא הוא עובר בתוך </w:t>
      </w:r>
      <w:bookmarkStart w:id="6490" w:name="_ETM_Q1_2872462"/>
      <w:bookmarkEnd w:id="6490"/>
      <w:r>
        <w:rPr>
          <w:rFonts w:hint="cs"/>
          <w:rtl/>
          <w:lang w:eastAsia="he-IL"/>
        </w:rPr>
        <w:t xml:space="preserve">המיתקן, כך שלא ייחשף לדברים שהוא לא יכול להיות חשוף </w:t>
      </w:r>
      <w:bookmarkStart w:id="6491" w:name="_ETM_Q1_2875051"/>
      <w:bookmarkEnd w:id="6491"/>
      <w:r>
        <w:rPr>
          <w:rFonts w:hint="cs"/>
          <w:rtl/>
          <w:lang w:eastAsia="he-IL"/>
        </w:rPr>
        <w:t xml:space="preserve">אליהם, ושכניסה כזו לא תתאפשר כאשר מתקיימת במקום פעילות מבצעית </w:t>
      </w:r>
      <w:bookmarkStart w:id="6492" w:name="_ETM_Q1_2879804"/>
      <w:bookmarkEnd w:id="6492"/>
      <w:r>
        <w:rPr>
          <w:rFonts w:hint="cs"/>
          <w:rtl/>
          <w:lang w:eastAsia="he-IL"/>
        </w:rPr>
        <w:t xml:space="preserve">או כאשר יש מניעה, כפי שפורט כאן בגין פעילות מבצעית </w:t>
      </w:r>
      <w:bookmarkStart w:id="6493" w:name="_ETM_Q1_2883620"/>
      <w:bookmarkEnd w:id="6493"/>
      <w:r>
        <w:rPr>
          <w:rFonts w:hint="cs"/>
          <w:rtl/>
          <w:lang w:eastAsia="he-IL"/>
        </w:rPr>
        <w:t>או תרגיל רב היקף.</w:t>
      </w:r>
    </w:p>
    <w:p w:rsidR="008476AD" w:rsidRDefault="008476AD" w:rsidP="008476AD">
      <w:pPr>
        <w:rPr>
          <w:rFonts w:hint="cs"/>
          <w:rtl/>
          <w:lang w:eastAsia="he-IL"/>
        </w:rPr>
      </w:pPr>
    </w:p>
    <w:p w:rsidR="008476AD" w:rsidRDefault="008476AD" w:rsidP="008476AD">
      <w:pPr>
        <w:pStyle w:val="a5"/>
        <w:keepNext/>
        <w:rPr>
          <w:rFonts w:hint="cs"/>
          <w:rtl/>
        </w:rPr>
      </w:pPr>
      <w:bookmarkStart w:id="6494" w:name="_ETM_Q1_2886925"/>
      <w:bookmarkEnd w:id="6494"/>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הגדרה של קצין בכיר וקצין מוסמך, </w:t>
      </w:r>
      <w:bookmarkStart w:id="6495" w:name="_ETM_Q1_2890403"/>
      <w:bookmarkEnd w:id="6495"/>
      <w:r>
        <w:rPr>
          <w:rFonts w:hint="cs"/>
          <w:rtl/>
          <w:lang w:eastAsia="he-IL"/>
        </w:rPr>
        <w:t xml:space="preserve">אנחנו נוסיף אותה כאן מחוק הגנת הסביבה, סמכויות פיקוח </w:t>
      </w:r>
      <w:bookmarkStart w:id="6496" w:name="_ETM_Q1_2892923"/>
      <w:bookmarkEnd w:id="6496"/>
      <w:r>
        <w:rPr>
          <w:rFonts w:hint="cs"/>
          <w:rtl/>
          <w:lang w:eastAsia="he-IL"/>
        </w:rPr>
        <w:t>ואכיפה.</w:t>
      </w:r>
    </w:p>
    <w:p w:rsidR="008476AD" w:rsidRDefault="008476AD" w:rsidP="008476AD">
      <w:pPr>
        <w:rPr>
          <w:rFonts w:hint="cs"/>
          <w:rtl/>
          <w:lang w:eastAsia="he-IL"/>
        </w:rPr>
      </w:pPr>
    </w:p>
    <w:p w:rsidR="008476AD" w:rsidRDefault="008476AD" w:rsidP="008476AD">
      <w:pPr>
        <w:pStyle w:val="af8"/>
        <w:keepNext/>
        <w:rPr>
          <w:rFonts w:hint="cs"/>
          <w:rtl/>
        </w:rPr>
      </w:pPr>
      <w:bookmarkStart w:id="6497" w:name="_ETM_Q1_2894702"/>
      <w:bookmarkEnd w:id="649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בסדר.</w:t>
      </w:r>
    </w:p>
    <w:p w:rsidR="008476AD" w:rsidRDefault="008476AD" w:rsidP="008476AD">
      <w:pPr>
        <w:rPr>
          <w:rFonts w:hint="cs"/>
          <w:rtl/>
          <w:lang w:eastAsia="he-IL"/>
        </w:rPr>
      </w:pPr>
    </w:p>
    <w:p w:rsidR="008476AD" w:rsidRDefault="008476AD" w:rsidP="008476AD">
      <w:pPr>
        <w:pStyle w:val="a5"/>
        <w:keepNext/>
        <w:rPr>
          <w:rFonts w:hint="cs"/>
          <w:rtl/>
        </w:rPr>
      </w:pPr>
      <w:bookmarkStart w:id="6498" w:name="_ETM_Q1_2895779"/>
      <w:bookmarkEnd w:id="6498"/>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עמוד 56. לגבי משרד הבריאות, אמרנו את זה בוועדה,</w:t>
      </w:r>
      <w:bookmarkStart w:id="6499" w:name="_ETM_Q1_2905519"/>
      <w:bookmarkEnd w:id="6499"/>
      <w:r>
        <w:rPr>
          <w:rFonts w:hint="cs"/>
          <w:rtl/>
          <w:lang w:eastAsia="he-IL"/>
        </w:rPr>
        <w:t xml:space="preserve"> וכאן זה רק הנוסח לגבי הממונה </w:t>
      </w:r>
      <w:bookmarkStart w:id="6500" w:name="_ETM_Q1_2907585"/>
      <w:bookmarkEnd w:id="6500"/>
      <w:r>
        <w:rPr>
          <w:rFonts w:hint="cs"/>
          <w:rtl/>
          <w:lang w:eastAsia="he-IL"/>
        </w:rPr>
        <w:t>של עיצום כספי:</w:t>
      </w:r>
    </w:p>
    <w:p w:rsidR="008476AD" w:rsidRDefault="008476AD" w:rsidP="008476AD">
      <w:pPr>
        <w:rPr>
          <w:rFonts w:hint="cs"/>
          <w:rtl/>
          <w:lang w:eastAsia="he-IL"/>
        </w:rPr>
      </w:pPr>
    </w:p>
    <w:p w:rsidR="008476AD" w:rsidRDefault="008476AD" w:rsidP="008476AD">
      <w:pPr>
        <w:rPr>
          <w:rFonts w:hint="cs"/>
          <w:rtl/>
          <w:lang w:eastAsia="he-IL"/>
        </w:rPr>
      </w:pPr>
      <w:bookmarkStart w:id="6501" w:name="_ETM_Q1_2906431"/>
      <w:bookmarkEnd w:id="6501"/>
      <w:r>
        <w:rPr>
          <w:rFonts w:hint="cs"/>
          <w:rtl/>
          <w:lang w:eastAsia="he-IL"/>
        </w:rPr>
        <w:t>"לעניין משרד הבריאות – לעניין כל תחום שלגביו פועל המשרד כנותן אישור – עובד הבכיר יותר באותו תחום במשרד הראשי, האחראי מט</w:t>
      </w:r>
      <w:bookmarkStart w:id="6502" w:name="_ETM_Q1_2940102"/>
      <w:bookmarkEnd w:id="6502"/>
      <w:r>
        <w:rPr>
          <w:rFonts w:hint="cs"/>
          <w:rtl/>
          <w:lang w:eastAsia="he-IL"/>
        </w:rPr>
        <w:t>עם המשרד על אותו תחום שהסמיך שר הבריאות לעניין פרק זה".</w:t>
      </w:r>
    </w:p>
    <w:p w:rsidR="008476AD" w:rsidRDefault="008476AD" w:rsidP="008476AD">
      <w:pPr>
        <w:pStyle w:val="KeepWithNext"/>
        <w:rPr>
          <w:rFonts w:hint="cs"/>
          <w:rtl/>
          <w:lang w:eastAsia="he-IL"/>
        </w:rPr>
      </w:pPr>
      <w:bookmarkStart w:id="6503" w:name="_ETM_Q1_2944445"/>
      <w:bookmarkEnd w:id="6503"/>
    </w:p>
    <w:p w:rsidR="008476AD" w:rsidRDefault="008476AD" w:rsidP="008476AD">
      <w:pPr>
        <w:pStyle w:val="af8"/>
        <w:keepNext/>
        <w:rPr>
          <w:rFonts w:hint="cs"/>
          <w:rtl/>
        </w:rPr>
      </w:pPr>
      <w:bookmarkStart w:id="6504" w:name="_ETM_Q1_2951971"/>
      <w:bookmarkEnd w:id="650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נשארו לנו רק </w:t>
      </w:r>
      <w:bookmarkStart w:id="6505" w:name="_ETM_Q1_2951697"/>
      <w:bookmarkEnd w:id="6505"/>
      <w:r>
        <w:rPr>
          <w:rFonts w:hint="cs"/>
          <w:rtl/>
          <w:lang w:eastAsia="he-IL"/>
        </w:rPr>
        <w:t>הוראות התחילה והמעבר. למעשה כל הדברים שדיברנו הושלמו.</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א</w:t>
      </w:r>
      <w:bookmarkStart w:id="6506" w:name="_ETM_Q1_2958370"/>
      <w:bookmarkEnd w:id="6506"/>
      <w:r>
        <w:rPr>
          <w:rFonts w:hint="cs"/>
          <w:rtl/>
          <w:lang w:eastAsia="he-IL"/>
        </w:rPr>
        <w:t>נחנו עכשיו</w:t>
      </w:r>
      <w:bookmarkStart w:id="6507" w:name="_ETM_Q1_2958657"/>
      <w:bookmarkEnd w:id="6507"/>
      <w:r>
        <w:rPr>
          <w:rFonts w:hint="cs"/>
          <w:rtl/>
          <w:lang w:eastAsia="he-IL"/>
        </w:rPr>
        <w:t xml:space="preserve"> נש</w:t>
      </w:r>
      <w:bookmarkStart w:id="6508" w:name="_ETM_Q1_2960261"/>
      <w:bookmarkStart w:id="6509" w:name="_ETM_Q1_2960754"/>
      <w:bookmarkEnd w:id="6508"/>
      <w:bookmarkEnd w:id="6509"/>
      <w:r>
        <w:rPr>
          <w:rFonts w:hint="cs"/>
          <w:rtl/>
          <w:lang w:eastAsia="he-IL"/>
        </w:rPr>
        <w:t>מע את ההערות שריכזתם לכם עד כאן.</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לגבי </w:t>
      </w:r>
      <w:bookmarkStart w:id="6510" w:name="_ETM_Q1_3050983"/>
      <w:bookmarkEnd w:id="6510"/>
      <w:r>
        <w:rPr>
          <w:rFonts w:hint="cs"/>
          <w:rtl/>
          <w:lang w:eastAsia="he-IL"/>
        </w:rPr>
        <w:t>תכנון ובנייה.</w:t>
      </w:r>
    </w:p>
    <w:p w:rsidR="008476AD" w:rsidRDefault="008476AD" w:rsidP="008476AD">
      <w:pPr>
        <w:rPr>
          <w:rFonts w:hint="cs"/>
          <w:rtl/>
          <w:lang w:eastAsia="he-IL"/>
        </w:rPr>
      </w:pPr>
    </w:p>
    <w:p w:rsidR="008476AD" w:rsidRDefault="008476AD" w:rsidP="008476AD">
      <w:pPr>
        <w:pStyle w:val="af8"/>
        <w:keepNext/>
        <w:rPr>
          <w:rFonts w:hint="cs"/>
          <w:rtl/>
        </w:rPr>
      </w:pPr>
      <w:bookmarkStart w:id="6511" w:name="_ETM_Q1_2963708"/>
      <w:bookmarkEnd w:id="651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bookmarkStart w:id="6512" w:name="_ETM_Q1_2965482"/>
      <w:bookmarkEnd w:id="6512"/>
      <w:r>
        <w:rPr>
          <w:rFonts w:hint="cs"/>
          <w:rtl/>
          <w:lang w:eastAsia="he-IL"/>
        </w:rPr>
        <w:t>מה זה התכנון והבנייה?</w:t>
      </w:r>
    </w:p>
    <w:p w:rsidR="008476AD" w:rsidRDefault="008476AD" w:rsidP="008476AD">
      <w:pPr>
        <w:rPr>
          <w:rFonts w:hint="cs"/>
          <w:rtl/>
          <w:lang w:eastAsia="he-IL"/>
        </w:rPr>
      </w:pPr>
    </w:p>
    <w:p w:rsidR="008476AD" w:rsidRDefault="008476AD" w:rsidP="008476AD">
      <w:pPr>
        <w:pStyle w:val="a5"/>
        <w:keepNext/>
        <w:rPr>
          <w:rFonts w:hint="cs"/>
          <w:rtl/>
        </w:rPr>
      </w:pPr>
      <w:bookmarkStart w:id="6513" w:name="_ETM_Q1_2964741"/>
      <w:bookmarkEnd w:id="6513"/>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הערות שנשמעו לגבי הסעיפים של תכנון ובנייה.</w:t>
      </w:r>
    </w:p>
    <w:p w:rsidR="008476AD" w:rsidRDefault="008476AD" w:rsidP="008476AD">
      <w:pPr>
        <w:rPr>
          <w:rFonts w:hint="cs"/>
          <w:rtl/>
          <w:lang w:eastAsia="he-IL"/>
        </w:rPr>
      </w:pPr>
    </w:p>
    <w:p w:rsidR="008476AD" w:rsidRDefault="008476AD" w:rsidP="008476AD">
      <w:pPr>
        <w:pStyle w:val="af8"/>
        <w:keepNext/>
        <w:rPr>
          <w:rFonts w:hint="cs"/>
          <w:rtl/>
        </w:rPr>
      </w:pPr>
      <w:bookmarkStart w:id="6514" w:name="_ETM_Q1_2970088"/>
      <w:bookmarkStart w:id="6515" w:name="_ETM_Q1_2970990"/>
      <w:bookmarkStart w:id="6516" w:name="_ETM_Q1_3019479"/>
      <w:bookmarkEnd w:id="6514"/>
      <w:bookmarkEnd w:id="6515"/>
      <w:bookmarkEnd w:id="651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בבקשה, </w:t>
      </w:r>
      <w:bookmarkStart w:id="6517" w:name="_ETM_Q1_3019122"/>
      <w:bookmarkEnd w:id="6517"/>
      <w:r>
        <w:rPr>
          <w:rFonts w:hint="cs"/>
          <w:rtl/>
          <w:lang w:eastAsia="he-IL"/>
        </w:rPr>
        <w:t>לגבי תכנון ובנייה.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18" w:name="_ETM_Q1_3020114"/>
      <w:bookmarkEnd w:id="6518"/>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משרד המשפטים. עמוד 25, פסקה (6). הוועדה </w:t>
      </w:r>
      <w:bookmarkStart w:id="6519" w:name="_ETM_Q1_3041591"/>
      <w:bookmarkEnd w:id="6519"/>
      <w:r>
        <w:rPr>
          <w:rFonts w:hint="cs"/>
          <w:rtl/>
          <w:lang w:eastAsia="he-IL"/>
        </w:rPr>
        <w:t xml:space="preserve">הציעה נוסח על מנת לצמצם את המגבלה של השטחים הרגישים. </w:t>
      </w:r>
      <w:bookmarkStart w:id="6520" w:name="_ETM_Q1_3045970"/>
      <w:bookmarkEnd w:id="6520"/>
      <w:r>
        <w:rPr>
          <w:rFonts w:hint="cs"/>
          <w:rtl/>
          <w:lang w:eastAsia="he-IL"/>
        </w:rPr>
        <w:t>הוועדה הציעה שהעבירות שהשטח שלהן לא עולה על 5 אחוזים, לא ייכללו בסעיף. אנחנו מבקשים ומציעים להוסיף גם הגדרה "ובלבד שהעבירה אינה פוגעת או משנה באופן</w:t>
      </w:r>
      <w:bookmarkStart w:id="6521" w:name="_ETM_Q1_3057483"/>
      <w:bookmarkEnd w:id="6521"/>
      <w:r>
        <w:rPr>
          <w:rFonts w:hint="cs"/>
          <w:rtl/>
          <w:lang w:eastAsia="he-IL"/>
        </w:rPr>
        <w:t xml:space="preserve"> מהותי את אופי השטח המוגן".</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אנ</w:t>
      </w:r>
      <w:bookmarkStart w:id="6522" w:name="_ETM_Q1_3061107"/>
      <w:bookmarkEnd w:id="6522"/>
      <w:r>
        <w:rPr>
          <w:rFonts w:hint="cs"/>
          <w:rtl/>
          <w:lang w:eastAsia="he-IL"/>
        </w:rPr>
        <w:t xml:space="preserve">י אתן דוגמה. יש עבירות </w:t>
      </w:r>
      <w:bookmarkStart w:id="6523" w:name="_ETM_Q1_3061464"/>
      <w:bookmarkEnd w:id="6523"/>
      <w:r>
        <w:rPr>
          <w:rFonts w:hint="cs"/>
          <w:rtl/>
          <w:lang w:eastAsia="he-IL"/>
        </w:rPr>
        <w:t xml:space="preserve">בנייה שהן לא בשטח אבל הן כן עבירות של עבודה אסורה, כמוש הגדרתם. לדוגמה, </w:t>
      </w:r>
      <w:bookmarkStart w:id="6524" w:name="_ETM_Q1_3075192"/>
      <w:bookmarkEnd w:id="6524"/>
      <w:r>
        <w:rPr>
          <w:rFonts w:hint="cs"/>
          <w:rtl/>
          <w:lang w:eastAsia="he-IL"/>
        </w:rPr>
        <w:t xml:space="preserve">בסביבה החופית, אם קבעו תנאי שהוא מהותי, שהחזית צריכה להיות </w:t>
      </w:r>
      <w:bookmarkStart w:id="6525" w:name="_ETM_Q1_3078978"/>
      <w:bookmarkEnd w:id="6525"/>
      <w:r>
        <w:rPr>
          <w:rFonts w:hint="cs"/>
          <w:rtl/>
          <w:lang w:eastAsia="he-IL"/>
        </w:rPr>
        <w:t xml:space="preserve">מזכוכית כדי לשמור על פתיחות לים ובנו שם עם בלוקים, </w:t>
      </w:r>
      <w:bookmarkStart w:id="6526" w:name="_ETM_Q1_3081516"/>
      <w:bookmarkEnd w:id="6526"/>
      <w:r>
        <w:rPr>
          <w:rFonts w:hint="cs"/>
          <w:rtl/>
          <w:lang w:eastAsia="he-IL"/>
        </w:rPr>
        <w:t xml:space="preserve">אני חושבת שזה ייכנס תחת ה-5 אחוזים </w:t>
      </w:r>
      <w:bookmarkStart w:id="6527" w:name="_ETM_Q1_3085649"/>
      <w:bookmarkEnd w:id="6527"/>
      <w:r>
        <w:rPr>
          <w:rFonts w:hint="cs"/>
          <w:rtl/>
          <w:lang w:eastAsia="he-IL"/>
        </w:rPr>
        <w:t xml:space="preserve">אבל ברור שזה משנה מהותית את מה שהתכוונו להגן עליו </w:t>
      </w:r>
      <w:bookmarkStart w:id="6528" w:name="_ETM_Q1_3088471"/>
      <w:bookmarkEnd w:id="6528"/>
      <w:r>
        <w:rPr>
          <w:rFonts w:hint="cs"/>
          <w:rtl/>
          <w:lang w:eastAsia="he-IL"/>
        </w:rPr>
        <w:t>כאן.</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בסדר. נראה לי הגיוני.</w:t>
      </w:r>
    </w:p>
    <w:p w:rsidR="008476AD" w:rsidRDefault="008476AD" w:rsidP="008476AD">
      <w:pPr>
        <w:rPr>
          <w:rFonts w:hint="cs"/>
          <w:rtl/>
          <w:lang w:eastAsia="he-IL"/>
        </w:rPr>
      </w:pPr>
    </w:p>
    <w:p w:rsidR="008476AD" w:rsidRDefault="008476AD" w:rsidP="008476AD">
      <w:pPr>
        <w:pStyle w:val="a5"/>
        <w:keepNext/>
        <w:rPr>
          <w:rFonts w:hint="cs"/>
          <w:rtl/>
        </w:rPr>
      </w:pPr>
      <w:bookmarkStart w:id="6529" w:name="_ETM_Q1_3090468"/>
      <w:bookmarkStart w:id="6530" w:name="_ETM_Q1_3091238"/>
      <w:bookmarkEnd w:id="6529"/>
      <w:bookmarkEnd w:id="6530"/>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אבל מי מחליט?</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31" w:name="_ETM_Q1_3092544"/>
      <w:bookmarkEnd w:id="6531"/>
      <w:r>
        <w:rPr>
          <w:rFonts w:hint="cs"/>
          <w:rtl/>
          <w:lang w:eastAsia="he-I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פגיעה מהותית בחוקי התכנון </w:t>
      </w:r>
      <w:bookmarkStart w:id="6532" w:name="_ETM_Q1_3094318"/>
      <w:bookmarkEnd w:id="6532"/>
      <w:r>
        <w:rPr>
          <w:rFonts w:hint="cs"/>
          <w:rtl/>
          <w:lang w:eastAsia="he-IL"/>
        </w:rPr>
        <w:t>והבנייה.</w:t>
      </w:r>
    </w:p>
    <w:p w:rsidR="008476AD" w:rsidRDefault="008476AD" w:rsidP="008476AD">
      <w:pPr>
        <w:rPr>
          <w:rFonts w:hint="cs"/>
          <w:rtl/>
          <w:lang w:eastAsia="he-IL"/>
        </w:rPr>
      </w:pPr>
    </w:p>
    <w:p w:rsidR="008476AD" w:rsidRDefault="008476AD" w:rsidP="008476AD">
      <w:pPr>
        <w:pStyle w:val="a5"/>
        <w:keepNext/>
        <w:rPr>
          <w:rFonts w:hint="cs"/>
          <w:rtl/>
        </w:rPr>
      </w:pPr>
      <w:bookmarkStart w:id="6533" w:name="_ETM_Q1_3095845"/>
      <w:bookmarkEnd w:id="6533"/>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זה לא מהותי.</w:t>
      </w:r>
    </w:p>
    <w:p w:rsidR="008476AD" w:rsidRDefault="008476AD" w:rsidP="008476AD">
      <w:pPr>
        <w:rPr>
          <w:rFonts w:hint="cs"/>
          <w:rtl/>
          <w:lang w:eastAsia="he-IL"/>
        </w:rPr>
      </w:pPr>
    </w:p>
    <w:p w:rsidR="008476AD" w:rsidRDefault="008476AD" w:rsidP="008476AD">
      <w:pPr>
        <w:pStyle w:val="af8"/>
        <w:keepNext/>
        <w:rPr>
          <w:rFonts w:hint="cs"/>
          <w:rtl/>
        </w:rPr>
      </w:pPr>
      <w:bookmarkStart w:id="6534" w:name="_ETM_Q1_3096450"/>
      <w:bookmarkStart w:id="6535" w:name="_ETM_Q1_3097839"/>
      <w:bookmarkEnd w:id="6534"/>
      <w:bookmarkEnd w:id="653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ההערה מקובלת. בסדר. זה יהיה לשיקול דעת.</w:t>
      </w:r>
      <w:bookmarkStart w:id="6536" w:name="_ETM_Q1_3107469"/>
      <w:bookmarkEnd w:id="6536"/>
      <w:r>
        <w:rPr>
          <w:rFonts w:hint="cs"/>
          <w:rtl/>
          <w:lang w:eastAsia="he-IL"/>
        </w:rPr>
        <w:t xml:space="preserve"> יש </w:t>
      </w:r>
      <w:bookmarkStart w:id="6537" w:name="_ETM_Q1_3113786"/>
      <w:bookmarkEnd w:id="6537"/>
      <w:r>
        <w:rPr>
          <w:rFonts w:hint="cs"/>
          <w:rtl/>
          <w:lang w:eastAsia="he-IL"/>
        </w:rPr>
        <w:t xml:space="preserve">לי שאלה. תומר, דיברנו על ההיתר הזמני </w:t>
      </w:r>
      <w:bookmarkStart w:id="6538" w:name="_ETM_Q1_3119963"/>
      <w:bookmarkEnd w:id="6538"/>
      <w:r>
        <w:rPr>
          <w:rFonts w:hint="cs"/>
          <w:rtl/>
          <w:lang w:eastAsia="he-IL"/>
        </w:rPr>
        <w:t>בנושא שימוש חורג.</w:t>
      </w: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הממשלה לא כל כך אוהבת את זה אבל </w:t>
      </w:r>
      <w:bookmarkStart w:id="6539" w:name="_ETM_Q1_3127176"/>
      <w:bookmarkEnd w:id="6539"/>
      <w:r>
        <w:rPr>
          <w:rFonts w:hint="cs"/>
          <w:rtl/>
          <w:lang w:eastAsia="he-IL"/>
        </w:rPr>
        <w:t>נשמע ממנה.</w:t>
      </w:r>
    </w:p>
    <w:p w:rsidR="008476AD" w:rsidRDefault="008476AD" w:rsidP="008476AD">
      <w:pPr>
        <w:rPr>
          <w:rFonts w:hint="cs"/>
          <w:rtl/>
          <w:lang w:eastAsia="he-IL"/>
        </w:rPr>
      </w:pPr>
    </w:p>
    <w:p w:rsidR="008476AD" w:rsidRDefault="008476AD" w:rsidP="008476AD">
      <w:pPr>
        <w:pStyle w:val="af8"/>
        <w:keepNext/>
        <w:rPr>
          <w:rFonts w:hint="cs"/>
          <w:rtl/>
        </w:rPr>
      </w:pPr>
      <w:bookmarkStart w:id="6540" w:name="_ETM_Q1_3128325"/>
      <w:bookmarkEnd w:id="654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נשמע מהרשויות מה הסיבה שזה חשוב לכם. היתר זמני </w:t>
      </w:r>
      <w:bookmarkStart w:id="6541" w:name="_ETM_Q1_3134001"/>
      <w:bookmarkEnd w:id="6541"/>
      <w:r>
        <w:rPr>
          <w:rFonts w:hint="cs"/>
          <w:rtl/>
          <w:lang w:eastAsia="he-IL"/>
        </w:rPr>
        <w:t>לשימוש חורג, שלא במגורים. במגורים לא מאשרים. שלא במגורים.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42" w:name="_ETM_Q1_3135962"/>
      <w:bookmarkStart w:id="6543" w:name="_ETM_Q1_3137753"/>
      <w:bookmarkEnd w:id="6542"/>
      <w:bookmarkEnd w:id="6543"/>
      <w:r>
        <w:rPr>
          <w:rFonts w:hint="cs"/>
          <w:rtl/>
          <w:lang w:eastAsia="he-IL"/>
        </w:rPr>
        <w:t>נפתלי קאיקוב:</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אנחנו </w:t>
      </w:r>
      <w:bookmarkStart w:id="6544" w:name="_ETM_Q1_3142847"/>
      <w:bookmarkEnd w:id="6544"/>
      <w:r>
        <w:rPr>
          <w:rFonts w:hint="cs"/>
          <w:rtl/>
          <w:lang w:eastAsia="he-IL"/>
        </w:rPr>
        <w:t xml:space="preserve">מבינים שאנחנו לא מעוניינים לראות לדוגמה שבשטחים חקלאיים מקימים אולם </w:t>
      </w:r>
      <w:bookmarkStart w:id="6545" w:name="_ETM_Q1_3147549"/>
      <w:bookmarkEnd w:id="6545"/>
      <w:r>
        <w:rPr>
          <w:rFonts w:hint="cs"/>
          <w:rtl/>
          <w:lang w:eastAsia="he-IL"/>
        </w:rPr>
        <w:t xml:space="preserve">שמחות כי זה דבר מאוד דרמטי ומהותי אבל רוב השימושים </w:t>
      </w:r>
      <w:bookmarkStart w:id="6546" w:name="_ETM_Q1_3152330"/>
      <w:bookmarkEnd w:id="6546"/>
      <w:r>
        <w:rPr>
          <w:rFonts w:hint="cs"/>
          <w:rtl/>
          <w:lang w:eastAsia="he-IL"/>
        </w:rPr>
        <w:t xml:space="preserve">החורגים נמצאים בשימושים, לדוגמה, מתעשייה למסחר או מסחר לתעשייה או </w:t>
      </w:r>
      <w:bookmarkStart w:id="6547" w:name="_ETM_Q1_3158902"/>
      <w:bookmarkEnd w:id="6547"/>
      <w:r>
        <w:rPr>
          <w:rFonts w:hint="cs"/>
          <w:rtl/>
          <w:lang w:eastAsia="he-IL"/>
        </w:rPr>
        <w:t>שימושים שמשתנים תוך כדי.</w:t>
      </w:r>
    </w:p>
    <w:p w:rsidR="008476AD" w:rsidRDefault="008476AD" w:rsidP="008476AD">
      <w:pPr>
        <w:rPr>
          <w:rFonts w:hint="cs"/>
          <w:rtl/>
          <w:lang w:eastAsia="he-IL"/>
        </w:rPr>
      </w:pPr>
    </w:p>
    <w:p w:rsidR="008476AD" w:rsidRDefault="008476AD" w:rsidP="008476AD">
      <w:pPr>
        <w:pStyle w:val="af8"/>
        <w:keepNext/>
        <w:rPr>
          <w:rFonts w:hint="cs"/>
          <w:rtl/>
        </w:rPr>
      </w:pPr>
      <w:bookmarkStart w:id="6548" w:name="_ETM_Q1_3161344"/>
      <w:bookmarkEnd w:id="6548"/>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שם אתה רוצה לתת היתר זמני.</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49" w:name="_ETM_Q1_3160612"/>
      <w:bookmarkStart w:id="6550" w:name="_ETM_Q1_3161612"/>
      <w:bookmarkEnd w:id="6549"/>
      <w:bookmarkEnd w:id="6550"/>
      <w:r>
        <w:rPr>
          <w:rFonts w:hint="cs"/>
          <w:rtl/>
          <w:lang w:eastAsia="he-IL"/>
        </w:rPr>
        <w:t>נפתלי קאיקוב:</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כן. היתר </w:t>
      </w:r>
      <w:bookmarkStart w:id="6551" w:name="_ETM_Q1_3163142"/>
      <w:bookmarkEnd w:id="6551"/>
      <w:r>
        <w:rPr>
          <w:rFonts w:hint="cs"/>
          <w:rtl/>
          <w:lang w:eastAsia="he-IL"/>
        </w:rPr>
        <w:t>זמני, בכפוף.</w:t>
      </w:r>
    </w:p>
    <w:p w:rsidR="008476AD" w:rsidRDefault="008476AD" w:rsidP="008476AD">
      <w:pPr>
        <w:rPr>
          <w:rFonts w:hint="cs"/>
          <w:rtl/>
          <w:lang w:eastAsia="he-IL"/>
        </w:rPr>
      </w:pPr>
    </w:p>
    <w:p w:rsidR="008476AD" w:rsidRDefault="008476AD" w:rsidP="008476AD">
      <w:pPr>
        <w:pStyle w:val="af8"/>
        <w:keepNext/>
        <w:rPr>
          <w:rFonts w:hint="cs"/>
          <w:rtl/>
        </w:rPr>
      </w:pPr>
      <w:bookmarkStart w:id="6552" w:name="_ETM_Q1_3164294"/>
      <w:bookmarkStart w:id="6553" w:name="_ETM_Q1_3163582"/>
      <w:bookmarkEnd w:id="6552"/>
      <w:bookmarkEnd w:id="655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כפוף לכל המגבלות, מהנדס העיר וכולי.</w:t>
      </w:r>
    </w:p>
    <w:p w:rsidR="008476AD" w:rsidRDefault="008476AD" w:rsidP="008476AD">
      <w:pPr>
        <w:rPr>
          <w:rFonts w:hint="cs"/>
          <w:rtl/>
          <w:lang w:eastAsia="he-IL"/>
        </w:rPr>
      </w:pPr>
      <w:bookmarkStart w:id="6554" w:name="_ETM_Q1_3164735"/>
      <w:bookmarkStart w:id="6555" w:name="_ETM_Q1_3165826"/>
      <w:bookmarkEnd w:id="6554"/>
      <w:bookmarkEnd w:id="6555"/>
    </w:p>
    <w:p w:rsidR="008476AD" w:rsidRDefault="008476AD" w:rsidP="008476AD">
      <w:pPr>
        <w:pStyle w:val="afb"/>
        <w:keepNext/>
        <w:rPr>
          <w:rFonts w:hint="cs"/>
          <w:rtl/>
          <w:lang w:eastAsia="he-IL"/>
        </w:rPr>
      </w:pPr>
      <w:bookmarkStart w:id="6556" w:name="_ETM_Q1_3165221"/>
      <w:bookmarkEnd w:id="6556"/>
      <w:r>
        <w:rPr>
          <w:rFonts w:hint="cs"/>
          <w:rtl/>
          <w:lang w:eastAsia="he-IL"/>
        </w:rPr>
        <w:t>נפתלי קאיקוב:</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נכון.</w:t>
      </w:r>
    </w:p>
    <w:p w:rsidR="008476AD" w:rsidRDefault="008476AD" w:rsidP="008476AD">
      <w:pPr>
        <w:rPr>
          <w:rFonts w:hint="cs"/>
          <w:rtl/>
          <w:lang w:eastAsia="he-IL"/>
        </w:rPr>
      </w:pPr>
    </w:p>
    <w:p w:rsidR="008476AD" w:rsidRDefault="008476AD" w:rsidP="008476AD">
      <w:pPr>
        <w:pStyle w:val="af8"/>
        <w:keepNext/>
        <w:rPr>
          <w:rFonts w:hint="cs"/>
          <w:rtl/>
        </w:rPr>
      </w:pPr>
      <w:bookmarkStart w:id="6557" w:name="_ETM_Q1_3165062"/>
      <w:bookmarkEnd w:id="655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אבל אם זה בין תעשייה למסחר או מסחר לתעשייה - - -</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58" w:name="_ETM_Q1_3167504"/>
      <w:bookmarkEnd w:id="6558"/>
      <w:r>
        <w:rPr>
          <w:rFonts w:hint="cs"/>
          <w:rtl/>
          <w:lang w:eastAsia="he-IL"/>
        </w:rPr>
        <w:t>נפתלי קאיקוב:</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w:t>
      </w:r>
      <w:bookmarkStart w:id="6559" w:name="_ETM_Q1_3166506"/>
      <w:bookmarkEnd w:id="6559"/>
      <w:r>
        <w:rPr>
          <w:rFonts w:hint="cs"/>
          <w:rtl/>
          <w:lang w:eastAsia="he-IL"/>
        </w:rPr>
        <w:t>פתרון לשחרר בקבוק להרבה מאוד עסקים.</w:t>
      </w:r>
    </w:p>
    <w:p w:rsidR="008476AD" w:rsidRDefault="008476AD" w:rsidP="008476AD">
      <w:pPr>
        <w:rPr>
          <w:rFonts w:hint="cs"/>
          <w:rtl/>
          <w:lang w:eastAsia="he-IL"/>
        </w:rPr>
      </w:pPr>
    </w:p>
    <w:p w:rsidR="008476AD" w:rsidRDefault="008476AD" w:rsidP="008476AD">
      <w:pPr>
        <w:pStyle w:val="af8"/>
        <w:keepNext/>
        <w:rPr>
          <w:rFonts w:hint="cs"/>
          <w:rtl/>
        </w:rPr>
      </w:pPr>
      <w:bookmarkStart w:id="6560" w:name="_ETM_Q1_3412252"/>
      <w:bookmarkEnd w:id="656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ההיתר הזמני באישור מהנדס </w:t>
      </w:r>
      <w:bookmarkStart w:id="6561" w:name="_ETM_Q1_3414055"/>
      <w:bookmarkEnd w:id="6561"/>
      <w:r>
        <w:rPr>
          <w:rFonts w:hint="cs"/>
          <w:rtl/>
          <w:lang w:eastAsia="he-IL"/>
        </w:rPr>
        <w:t>העיר בשימושים חורגים.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62" w:name="_ETM_Q1_3417429"/>
      <w:bookmarkEnd w:id="6562"/>
      <w:r>
        <w:rPr>
          <w:rFonts w:hint="cs"/>
          <w:rtl/>
          <w:lang w:eastAsia="he-IL"/>
        </w:rPr>
        <w:t>נפתלי קאיקוב:</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נכון, כאשר השימושים הם חורגים מתעשייה למסחר </w:t>
      </w:r>
      <w:bookmarkStart w:id="6563" w:name="_ETM_Q1_3421764"/>
      <w:bookmarkEnd w:id="6563"/>
      <w:r>
        <w:rPr>
          <w:rFonts w:hint="cs"/>
          <w:rtl/>
          <w:lang w:eastAsia="he-IL"/>
        </w:rPr>
        <w:t xml:space="preserve">או מסחר לתעשייה או משימושים לשימושים שהם במסגרת ההיתר. לדוגמה, </w:t>
      </w:r>
      <w:bookmarkStart w:id="6564" w:name="_ETM_Q1_3426976"/>
      <w:bookmarkEnd w:id="6564"/>
      <w:r>
        <w:rPr>
          <w:rFonts w:hint="cs"/>
          <w:rtl/>
          <w:lang w:eastAsia="he-IL"/>
        </w:rPr>
        <w:t>היה היתר למוסך, שינו את ההיתר.</w:t>
      </w:r>
    </w:p>
    <w:p w:rsidR="008476AD" w:rsidRDefault="008476AD" w:rsidP="008476AD">
      <w:pPr>
        <w:rPr>
          <w:rFonts w:hint="cs"/>
          <w:rtl/>
          <w:lang w:eastAsia="he-IL"/>
        </w:rPr>
      </w:pPr>
    </w:p>
    <w:p w:rsidR="008476AD" w:rsidRDefault="008476AD" w:rsidP="008476AD">
      <w:pPr>
        <w:pStyle w:val="a5"/>
        <w:keepNext/>
        <w:rPr>
          <w:rFonts w:hint="cs"/>
          <w:rtl/>
        </w:rPr>
      </w:pPr>
      <w:bookmarkStart w:id="6565" w:name="_ETM_Q1_3432992"/>
      <w:bookmarkEnd w:id="6565"/>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איזה היתר?</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66" w:name="_ETM_Q1_3432821"/>
      <w:bookmarkEnd w:id="6566"/>
      <w:r>
        <w:rPr>
          <w:rFonts w:hint="cs"/>
          <w:rtl/>
          <w:lang w:eastAsia="he-IL"/>
        </w:rPr>
        <w:t>נפתלי קאיקוב:</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שימוש חורג. </w:t>
      </w:r>
    </w:p>
    <w:p w:rsidR="008476AD" w:rsidRDefault="008476AD" w:rsidP="008476AD">
      <w:pPr>
        <w:rPr>
          <w:rFonts w:hint="cs"/>
          <w:rtl/>
          <w:lang w:eastAsia="he-IL"/>
        </w:rPr>
      </w:pPr>
    </w:p>
    <w:p w:rsidR="008476AD" w:rsidRDefault="008476AD" w:rsidP="008476AD">
      <w:pPr>
        <w:pStyle w:val="a5"/>
        <w:keepNext/>
        <w:rPr>
          <w:rFonts w:hint="cs"/>
          <w:rtl/>
        </w:rPr>
      </w:pPr>
      <w:bookmarkStart w:id="6567" w:name="_ETM_Q1_3435901"/>
      <w:bookmarkStart w:id="6568" w:name="_ETM_Q1_3436134"/>
      <w:bookmarkEnd w:id="6567"/>
      <w:bookmarkEnd w:id="6568"/>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כל הסעיף הוא שימוש חורג מתכנית.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69" w:name="_ETM_Q1_3436669"/>
      <w:bookmarkStart w:id="6570" w:name="_ETM_Q1_3438303"/>
      <w:bookmarkEnd w:id="6569"/>
      <w:bookmarkEnd w:id="6570"/>
      <w:r>
        <w:rPr>
          <w:rFonts w:hint="cs"/>
          <w:rtl/>
          <w:lang w:eastAsia="he-IL"/>
        </w:rPr>
        <w:t>נפתלי קאיקוב:</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כן. שימוש חורג.</w:t>
      </w:r>
    </w:p>
    <w:p w:rsidR="008476AD" w:rsidRDefault="008476AD" w:rsidP="008476AD">
      <w:pPr>
        <w:rPr>
          <w:rFonts w:hint="cs"/>
          <w:rtl/>
          <w:lang w:eastAsia="he-IL"/>
        </w:rPr>
      </w:pPr>
    </w:p>
    <w:p w:rsidR="008476AD" w:rsidRDefault="008476AD" w:rsidP="008476AD">
      <w:pPr>
        <w:pStyle w:val="a5"/>
        <w:keepNext/>
        <w:rPr>
          <w:rFonts w:hint="cs"/>
          <w:rtl/>
        </w:rPr>
      </w:pPr>
      <w:bookmarkStart w:id="6571" w:name="_ETM_Q1_3438369"/>
      <w:bookmarkStart w:id="6572" w:name="_ETM_Q1_3439149"/>
      <w:bookmarkEnd w:id="6571"/>
      <w:bookmarkEnd w:id="6572"/>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מתכנית.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73" w:name="_ETM_Q1_3439335"/>
      <w:bookmarkStart w:id="6574" w:name="_ETM_Q1_3438518"/>
      <w:bookmarkEnd w:id="6573"/>
      <w:bookmarkEnd w:id="6574"/>
      <w:r>
        <w:rPr>
          <w:rFonts w:hint="cs"/>
          <w:rtl/>
          <w:lang w:eastAsia="he-IL"/>
        </w:rPr>
        <w:t>נפתלי קאיקוב:</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כן. מתכנית.</w:t>
      </w:r>
    </w:p>
    <w:p w:rsidR="008476AD" w:rsidRDefault="008476AD" w:rsidP="008476AD">
      <w:pPr>
        <w:rPr>
          <w:rFonts w:hint="cs"/>
          <w:rtl/>
          <w:lang w:eastAsia="he-IL"/>
        </w:rPr>
      </w:pPr>
    </w:p>
    <w:p w:rsidR="008476AD" w:rsidRDefault="008476AD" w:rsidP="008476AD">
      <w:pPr>
        <w:pStyle w:val="a5"/>
        <w:keepNext/>
        <w:rPr>
          <w:rFonts w:hint="cs"/>
          <w:rtl/>
        </w:rPr>
      </w:pPr>
      <w:bookmarkStart w:id="6575" w:name="_ETM_Q1_3441097"/>
      <w:bookmarkEnd w:id="6575"/>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לא מתכנית. מהיתר. </w:t>
      </w:r>
      <w:bookmarkStart w:id="6576" w:name="_ETM_Q1_3442165"/>
      <w:bookmarkEnd w:id="6576"/>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77" w:name="_ETM_Q1_3444353"/>
      <w:bookmarkStart w:id="6578" w:name="_ETM_Q1_3444356"/>
      <w:bookmarkEnd w:id="6577"/>
      <w:bookmarkEnd w:id="6578"/>
      <w:r>
        <w:rPr>
          <w:rFonts w:hint="cs"/>
          <w:rtl/>
          <w:lang w:eastAsia="he-IL"/>
        </w:rPr>
        <w:t>נפתלי קאיקוב:</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מייעוד. </w:t>
      </w:r>
    </w:p>
    <w:p w:rsidR="008476AD" w:rsidRDefault="008476AD" w:rsidP="008476AD">
      <w:pPr>
        <w:rPr>
          <w:rFonts w:hint="cs"/>
          <w:rtl/>
          <w:lang w:eastAsia="he-IL"/>
        </w:rPr>
      </w:pPr>
    </w:p>
    <w:p w:rsidR="008476AD" w:rsidRDefault="008476AD" w:rsidP="008476AD">
      <w:pPr>
        <w:pStyle w:val="af8"/>
        <w:keepNext/>
        <w:rPr>
          <w:rFonts w:hint="cs"/>
          <w:rtl/>
        </w:rPr>
      </w:pPr>
      <w:bookmarkStart w:id="6579" w:name="_ETM_Q1_3448505"/>
      <w:bookmarkEnd w:id="657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שימוש חורג מהיתר המבנה. מהיתר, זה בסדר. מתב"ע. אני מוכן ממסחר לתעשייה. זה פחות מטריד אותי. או מתעשייה למסחר.</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80" w:name="_ETM_Q1_3464399"/>
      <w:bookmarkEnd w:id="6580"/>
      <w:r>
        <w:rPr>
          <w:rFonts w:hint="cs"/>
          <w:rtl/>
          <w:lang w:eastAsia="he-IL"/>
        </w:rPr>
        <w:t>איילה וסרמן: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w:t>
      </w:r>
      <w:bookmarkStart w:id="6581" w:name="_ETM_Q1_3468761"/>
      <w:bookmarkEnd w:id="6581"/>
      <w:r>
        <w:rPr>
          <w:rFonts w:hint="cs"/>
          <w:rtl/>
          <w:lang w:eastAsia="he-IL"/>
        </w:rPr>
        <w:t xml:space="preserve">את תיקון 151(א) לשימוש חורג ממגורים למסחר. </w:t>
      </w:r>
    </w:p>
    <w:p w:rsidR="008476AD" w:rsidRDefault="008476AD" w:rsidP="008476AD">
      <w:pPr>
        <w:rPr>
          <w:rFonts w:hint="cs"/>
          <w:rtl/>
          <w:lang w:eastAsia="he-IL"/>
        </w:rPr>
      </w:pPr>
    </w:p>
    <w:p w:rsidR="008476AD" w:rsidRDefault="008476AD" w:rsidP="008476AD">
      <w:pPr>
        <w:pStyle w:val="a5"/>
        <w:keepNext/>
        <w:rPr>
          <w:rFonts w:hint="cs"/>
          <w:rtl/>
        </w:rPr>
      </w:pPr>
      <w:bookmarkStart w:id="6582" w:name="_ETM_Q1_3476865"/>
      <w:bookmarkEnd w:id="6582"/>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כאשר התב"ע מתירה. </w:t>
      </w:r>
      <w:bookmarkStart w:id="6583" w:name="_ETM_Q1_3478322"/>
      <w:bookmarkEnd w:id="6583"/>
      <w:r>
        <w:rPr>
          <w:rFonts w:hint="cs"/>
          <w:rtl/>
          <w:lang w:eastAsia="he-IL"/>
        </w:rPr>
        <w:t xml:space="preserve">אנחנו מדברים עכשיו על שימוש חורג </w:t>
      </w:r>
      <w:bookmarkStart w:id="6584" w:name="_ETM_Q1_3478206"/>
      <w:bookmarkEnd w:id="6584"/>
      <w:r>
        <w:rPr>
          <w:rFonts w:hint="cs"/>
          <w:rtl/>
          <w:lang w:eastAsia="he-IL"/>
        </w:rPr>
        <w:t>מתב"ע.</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85" w:name="_ETM_Q1_3479055"/>
      <w:bookmarkEnd w:id="6585"/>
      <w:r>
        <w:rPr>
          <w:rFonts w:hint="cs"/>
          <w:rtl/>
          <w:lang w:eastAsia="he-IL"/>
        </w:rPr>
        <w:t>איילה וסרמן: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רק. זה הרי מאפשר גם שימוש חורג בחזית ממגורים </w:t>
      </w:r>
      <w:bookmarkStart w:id="6586" w:name="_ETM_Q1_3483867"/>
      <w:bookmarkEnd w:id="6586"/>
      <w:r>
        <w:rPr>
          <w:rFonts w:hint="cs"/>
          <w:rtl/>
          <w:lang w:eastAsia="he-IL"/>
        </w:rPr>
        <w:t>למסחר, עכשיו נוסף גם האורך, בלי קשר לתב"ע.</w:t>
      </w:r>
    </w:p>
    <w:p w:rsidR="008476AD" w:rsidRDefault="008476AD" w:rsidP="008476AD">
      <w:pPr>
        <w:rPr>
          <w:rFonts w:hint="cs"/>
          <w:rtl/>
          <w:lang w:eastAsia="he-IL"/>
        </w:rPr>
      </w:pPr>
    </w:p>
    <w:p w:rsidR="008476AD" w:rsidRDefault="008476AD" w:rsidP="008476AD">
      <w:pPr>
        <w:pStyle w:val="a5"/>
        <w:keepNext/>
        <w:rPr>
          <w:rFonts w:hint="cs"/>
          <w:rtl/>
        </w:rPr>
      </w:pPr>
      <w:bookmarkStart w:id="6587" w:name="_ETM_Q1_3489703"/>
      <w:bookmarkEnd w:id="6587"/>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משהו </w:t>
      </w:r>
      <w:bookmarkStart w:id="6588" w:name="_ETM_Q1_3490342"/>
      <w:bookmarkEnd w:id="6588"/>
      <w:r>
        <w:rPr>
          <w:rFonts w:hint="cs"/>
          <w:rtl/>
          <w:lang w:eastAsia="he-IL"/>
        </w:rPr>
        <w:t>אחר.</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89" w:name="_ETM_Q1_3490888"/>
      <w:bookmarkEnd w:id="6589"/>
      <w:r>
        <w:rPr>
          <w:rFonts w:hint="cs"/>
          <w:rtl/>
          <w:lang w:eastAsia="he-IL"/>
        </w:rPr>
        <w:t>איילה וסרמן: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זה לא קשור לתב"ע.</w:t>
      </w:r>
    </w:p>
    <w:p w:rsidR="008476AD" w:rsidRDefault="008476AD" w:rsidP="008476AD">
      <w:pPr>
        <w:rPr>
          <w:rFonts w:hint="cs"/>
          <w:rtl/>
          <w:lang w:eastAsia="he-IL"/>
        </w:rPr>
      </w:pPr>
    </w:p>
    <w:p w:rsidR="008476AD" w:rsidRDefault="008476AD" w:rsidP="008476AD">
      <w:pPr>
        <w:pStyle w:val="af8"/>
        <w:keepNext/>
        <w:rPr>
          <w:rFonts w:hint="cs"/>
          <w:rtl/>
        </w:rPr>
      </w:pPr>
      <w:bookmarkStart w:id="6590" w:name="_ETM_Q1_3491355"/>
      <w:bookmarkEnd w:id="659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הבנתי את השאלה. משרד המשפטים, מה אתם </w:t>
      </w:r>
      <w:bookmarkStart w:id="6591" w:name="_ETM_Q1_3495531"/>
      <w:bookmarkEnd w:id="6591"/>
      <w:r>
        <w:rPr>
          <w:rFonts w:hint="cs"/>
          <w:rtl/>
          <w:lang w:eastAsia="he-IL"/>
        </w:rPr>
        <w:t>אומרים?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92" w:name="_ETM_Q1_3497373"/>
      <w:bookmarkStart w:id="6593" w:name="_ETM_Q1_3497521"/>
      <w:bookmarkEnd w:id="6592"/>
      <w:bookmarkEnd w:id="6593"/>
      <w:r>
        <w:rPr>
          <w:rFonts w:hint="cs"/>
          <w:rtl/>
          <w:lang w:eastAsia="he-IL"/>
        </w:rPr>
        <w:t>איילה וסרמן: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אם זה עומד ב-151(א), אין מניעה.</w:t>
      </w:r>
    </w:p>
    <w:p w:rsidR="008476AD" w:rsidRDefault="008476AD" w:rsidP="008476AD">
      <w:pPr>
        <w:rPr>
          <w:rFonts w:hint="cs"/>
          <w:rtl/>
          <w:lang w:eastAsia="he-IL"/>
        </w:rPr>
      </w:pPr>
    </w:p>
    <w:p w:rsidR="008476AD" w:rsidRDefault="008476AD" w:rsidP="008476AD">
      <w:pPr>
        <w:pStyle w:val="a5"/>
        <w:keepNext/>
        <w:rPr>
          <w:rFonts w:hint="cs"/>
          <w:rtl/>
        </w:rPr>
      </w:pPr>
      <w:bookmarkStart w:id="6594" w:name="_ETM_Q1_3499090"/>
      <w:bookmarkEnd w:id="6594"/>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לא קשור. ביטלנו הגבלה </w:t>
      </w:r>
      <w:bookmarkStart w:id="6595" w:name="_ETM_Q1_3503735"/>
      <w:bookmarkEnd w:id="6595"/>
      <w:r>
        <w:rPr>
          <w:rFonts w:hint="cs"/>
          <w:rtl/>
          <w:lang w:eastAsia="he-IL"/>
        </w:rPr>
        <w:t xml:space="preserve">שמנעה בכלל לתת שימוש חורג. </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596" w:name="_ETM_Q1_3507832"/>
      <w:bookmarkStart w:id="6597" w:name="_ETM_Q1_3507920"/>
      <w:bookmarkEnd w:id="6596"/>
      <w:bookmarkEnd w:id="6597"/>
      <w:r>
        <w:rPr>
          <w:rFonts w:hint="cs"/>
          <w:rtl/>
          <w:lang w:eastAsia="he-IL"/>
        </w:rPr>
        <w:t>איילה וסרמן: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בחזית תמיד ניתן. אם זה בא בחזית, למה לא לתת היתר זמני? אם זה עומד </w:t>
      </w:r>
      <w:bookmarkStart w:id="6598" w:name="_ETM_Q1_3511791"/>
      <w:bookmarkEnd w:id="6598"/>
      <w:r>
        <w:rPr>
          <w:rFonts w:hint="cs"/>
          <w:rtl/>
          <w:lang w:eastAsia="he-IL"/>
        </w:rPr>
        <w:t xml:space="preserve">בדרישות החוק של 151(א), אני לא רואה מניעה לא לתת </w:t>
      </w:r>
      <w:bookmarkStart w:id="6599" w:name="_ETM_Q1_3515934"/>
      <w:bookmarkEnd w:id="6599"/>
      <w:r>
        <w:rPr>
          <w:rFonts w:hint="cs"/>
          <w:rtl/>
          <w:lang w:eastAsia="he-IL"/>
        </w:rPr>
        <w:t>היתר זמני. אם זה לא עומד, לא לתת.</w:t>
      </w:r>
    </w:p>
    <w:p w:rsidR="008476AD" w:rsidRDefault="008476AD" w:rsidP="008476AD">
      <w:pPr>
        <w:rPr>
          <w:rFonts w:hint="cs"/>
          <w:rtl/>
          <w:lang w:eastAsia="he-IL"/>
        </w:rPr>
      </w:pPr>
    </w:p>
    <w:p w:rsidR="008476AD" w:rsidRDefault="008476AD" w:rsidP="008476AD">
      <w:pPr>
        <w:pStyle w:val="af8"/>
        <w:keepNext/>
        <w:rPr>
          <w:rFonts w:hint="cs"/>
          <w:rtl/>
        </w:rPr>
      </w:pPr>
      <w:bookmarkStart w:id="6600" w:name="_ETM_Q1_3520406"/>
      <w:bookmarkStart w:id="6601" w:name="_ETM_Q1_3522002"/>
      <w:bookmarkStart w:id="6602" w:name="_ETM_Q1_3526968"/>
      <w:bookmarkEnd w:id="6600"/>
      <w:bookmarkEnd w:id="6601"/>
      <w:bookmarkEnd w:id="6602"/>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משרד המשפטים, בבקשה.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03" w:name="_ETM_Q1_3528274"/>
      <w:bookmarkEnd w:id="6603"/>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אבחין בין שימוש חורג מהיתר לשימוש חורג מתכנית. יש לנו כבר סעיף אחד שאומר מפורשות שאי אפשר לתת רישיון עסק לעסק שהוא מהווה שימוש סותר תכנית. היה גם </w:t>
      </w:r>
      <w:bookmarkStart w:id="6604" w:name="_ETM_Q1_3541830"/>
      <w:bookmarkEnd w:id="6604"/>
      <w:r>
        <w:rPr>
          <w:rFonts w:hint="cs"/>
          <w:rtl/>
          <w:lang w:eastAsia="he-IL"/>
        </w:rPr>
        <w:t>היתר והוועדה כרגע הורידה את זה ואני מבינה שיש על זה - - -</w:t>
      </w:r>
    </w:p>
    <w:p w:rsidR="008476AD" w:rsidRDefault="008476AD" w:rsidP="008476AD">
      <w:pPr>
        <w:rPr>
          <w:rFonts w:hint="cs"/>
          <w:rtl/>
          <w:lang w:eastAsia="he-IL"/>
        </w:rPr>
      </w:pPr>
    </w:p>
    <w:p w:rsidR="008476AD" w:rsidRDefault="008476AD" w:rsidP="008476AD">
      <w:pPr>
        <w:pStyle w:val="af8"/>
        <w:keepNext/>
        <w:rPr>
          <w:rFonts w:hint="cs"/>
          <w:rtl/>
        </w:rPr>
      </w:pPr>
      <w:bookmarkStart w:id="6605" w:name="_ETM_Q1_3544282"/>
      <w:bookmarkEnd w:id="660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מה הורדנו?</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06" w:name="_ETM_Q1_3545461"/>
      <w:bookmarkStart w:id="6607" w:name="_ETM_Q1_3546506"/>
      <w:bookmarkEnd w:id="6606"/>
      <w:bookmarkEnd w:id="6607"/>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 האפשרות לתת </w:t>
      </w:r>
      <w:bookmarkStart w:id="6608" w:name="_ETM_Q1_3547419"/>
      <w:bookmarkEnd w:id="6608"/>
      <w:r>
        <w:rPr>
          <w:rFonts w:hint="cs"/>
          <w:rtl/>
          <w:lang w:eastAsia="he-IL"/>
        </w:rPr>
        <w:t>רישיון עסק לעסק שפועל בניגוד לייעוד שנקבע בהיתר.</w:t>
      </w:r>
    </w:p>
    <w:p w:rsidR="008476AD" w:rsidRDefault="008476AD" w:rsidP="008476AD">
      <w:pPr>
        <w:rPr>
          <w:rFonts w:hint="cs"/>
          <w:rtl/>
          <w:lang w:eastAsia="he-IL"/>
        </w:rPr>
      </w:pPr>
    </w:p>
    <w:p w:rsidR="008476AD" w:rsidRDefault="008476AD" w:rsidP="008476AD">
      <w:pPr>
        <w:pStyle w:val="af8"/>
        <w:keepNext/>
        <w:rPr>
          <w:rFonts w:hint="cs"/>
          <w:rtl/>
        </w:rPr>
      </w:pPr>
      <w:bookmarkStart w:id="6609" w:name="_ETM_Q1_3551606"/>
      <w:bookmarkStart w:id="6610" w:name="_ETM_Q1_3552510"/>
      <w:bookmarkEnd w:id="6609"/>
      <w:bookmarkEnd w:id="661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לגבי היתר, נתנו </w:t>
      </w:r>
      <w:bookmarkStart w:id="6611" w:name="_ETM_Q1_3553011"/>
      <w:bookmarkEnd w:id="6611"/>
      <w:r>
        <w:rPr>
          <w:rFonts w:hint="cs"/>
          <w:rtl/>
          <w:lang w:eastAsia="he-IL"/>
        </w:rPr>
        <w:t>בכפוף לשיקול מהנדס עיר. אם אתה עדיין</w:t>
      </w:r>
      <w:bookmarkStart w:id="6612" w:name="_ETM_Q1_3559060"/>
      <w:bookmarkEnd w:id="6612"/>
      <w:r>
        <w:rPr>
          <w:rFonts w:hint="cs"/>
          <w:rtl/>
          <w:lang w:eastAsia="he-IL"/>
        </w:rPr>
        <w:t xml:space="preserve"> בתעשייה ואתה עושה תעשייה מסוג אחר ובהיתר זה לא </w:t>
      </w:r>
      <w:bookmarkStart w:id="6613" w:name="_ETM_Q1_3563255"/>
      <w:bookmarkEnd w:id="6613"/>
      <w:r>
        <w:rPr>
          <w:rFonts w:hint="cs"/>
          <w:rtl/>
          <w:lang w:eastAsia="he-IL"/>
        </w:rPr>
        <w:t>מופיע, את זה אנחנו מאפשרים למהנדס העיר.</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14" w:name="_ETM_Q1_3565504"/>
      <w:bookmarkEnd w:id="6614"/>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לנו גם הערות </w:t>
      </w:r>
      <w:bookmarkStart w:id="6615" w:name="_ETM_Q1_3566931"/>
      <w:bookmarkEnd w:id="6615"/>
      <w:r>
        <w:rPr>
          <w:rFonts w:hint="cs"/>
          <w:rtl/>
          <w:lang w:eastAsia="he-IL"/>
        </w:rPr>
        <w:t>לזה.</w:t>
      </w:r>
    </w:p>
    <w:p w:rsidR="008476AD" w:rsidRDefault="008476AD" w:rsidP="008476AD">
      <w:pPr>
        <w:rPr>
          <w:rFonts w:hint="cs"/>
          <w:rtl/>
          <w:lang w:eastAsia="he-IL"/>
        </w:rPr>
      </w:pPr>
    </w:p>
    <w:p w:rsidR="008476AD" w:rsidRDefault="008476AD" w:rsidP="008476AD">
      <w:pPr>
        <w:pStyle w:val="af8"/>
        <w:keepNext/>
        <w:rPr>
          <w:rFonts w:hint="cs"/>
          <w:rtl/>
        </w:rPr>
      </w:pPr>
      <w:bookmarkStart w:id="6616" w:name="_ETM_Q1_3566138"/>
      <w:bookmarkEnd w:id="661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 זה קיבלנו. ברגע שמדובר כאן על תעשייה, מגורים וכולי, </w:t>
      </w:r>
      <w:bookmarkStart w:id="6617" w:name="_ETM_Q1_3571901"/>
      <w:bookmarkEnd w:id="6617"/>
      <w:r>
        <w:rPr>
          <w:rFonts w:hint="cs"/>
          <w:rtl/>
          <w:lang w:eastAsia="he-IL"/>
        </w:rPr>
        <w:t>כאן השאלה.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18" w:name="_ETM_Q1_3574346"/>
      <w:bookmarkStart w:id="6619" w:name="_ETM_Q1_3575448"/>
      <w:bookmarkEnd w:id="6618"/>
      <w:bookmarkEnd w:id="6619"/>
      <w:r>
        <w:rPr>
          <w:rFonts w:hint="cs"/>
          <w:rtl/>
          <w:lang w:eastAsia="he-IL"/>
        </w:rPr>
        <w:t>נפתלי קאיקוב:</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בכפוף להיתר ובכפוף להסדרה.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20" w:name="_ETM_Q1_3576315"/>
      <w:bookmarkEnd w:id="6620"/>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ברגע שאנחנו בתכנית, יש לנו כבר </w:t>
      </w:r>
      <w:bookmarkStart w:id="6621" w:name="_ETM_Q1_3579182"/>
      <w:bookmarkEnd w:id="6621"/>
      <w:r>
        <w:rPr>
          <w:rFonts w:hint="cs"/>
          <w:rtl/>
          <w:lang w:eastAsia="he-IL"/>
        </w:rPr>
        <w:t xml:space="preserve">סעיף שאומר שאסור מפורשות. אני מבינה שההצעה כרגע </w:t>
      </w:r>
      <w:bookmarkStart w:id="6622" w:name="_ETM_Q1_3581342"/>
      <w:bookmarkEnd w:id="6622"/>
      <w:r>
        <w:rPr>
          <w:rFonts w:hint="cs"/>
          <w:rtl/>
          <w:lang w:eastAsia="he-IL"/>
        </w:rPr>
        <w:t>היא שאם מישהו מגיש בקשה לשימוש חורג, המהנדס יחווה דעתו.</w:t>
      </w:r>
    </w:p>
    <w:p w:rsidR="008476AD" w:rsidRDefault="008476AD" w:rsidP="008476AD">
      <w:pPr>
        <w:rPr>
          <w:rFonts w:hint="cs"/>
          <w:rtl/>
          <w:lang w:eastAsia="he-IL"/>
        </w:rPr>
      </w:pPr>
    </w:p>
    <w:p w:rsidR="008476AD" w:rsidRDefault="008476AD" w:rsidP="008476AD">
      <w:pPr>
        <w:pStyle w:val="af8"/>
        <w:keepNext/>
        <w:rPr>
          <w:rFonts w:hint="cs"/>
          <w:rtl/>
        </w:rPr>
      </w:pPr>
      <w:bookmarkStart w:id="6623" w:name="_ETM_Q1_3586995"/>
      <w:bookmarkEnd w:id="662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כן.</w:t>
      </w:r>
    </w:p>
    <w:p w:rsidR="008476AD" w:rsidRDefault="008476AD" w:rsidP="008476AD">
      <w:pPr>
        <w:rPr>
          <w:rFonts w:hint="cs"/>
          <w:rtl/>
          <w:lang w:eastAsia="he-IL"/>
        </w:rPr>
      </w:pPr>
    </w:p>
    <w:p w:rsidR="008476AD" w:rsidRDefault="008476AD" w:rsidP="008476AD">
      <w:pPr>
        <w:pStyle w:val="a5"/>
        <w:keepNext/>
        <w:rPr>
          <w:rFonts w:hint="cs"/>
          <w:rtl/>
        </w:rPr>
      </w:pPr>
      <w:bookmarkStart w:id="6624" w:name="_ETM_Q1_3587296"/>
      <w:bookmarkEnd w:id="6624"/>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הוא מגיש בקשה לרישיון </w:t>
      </w:r>
      <w:bookmarkStart w:id="6625" w:name="_ETM_Q1_3585535"/>
      <w:bookmarkEnd w:id="6625"/>
      <w:r>
        <w:rPr>
          <w:rFonts w:hint="cs"/>
          <w:rtl/>
          <w:lang w:eastAsia="he-IL"/>
        </w:rPr>
        <w:t>עסק.</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26" w:name="_ETM_Q1_3586676"/>
      <w:bookmarkEnd w:id="6626"/>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w:t>
      </w:r>
      <w:bookmarkStart w:id="6627" w:name="_ETM_Q1_3588363"/>
      <w:bookmarkEnd w:id="6627"/>
      <w:r>
        <w:rPr>
          <w:rFonts w:hint="cs"/>
          <w:rtl/>
          <w:lang w:eastAsia="he-IL"/>
        </w:rPr>
        <w:t xml:space="preserve">אסביר למה אנחנו מתנגדים לבקשה הזאת. </w:t>
      </w:r>
    </w:p>
    <w:p w:rsidR="008476AD" w:rsidRDefault="008476AD" w:rsidP="008476AD">
      <w:pPr>
        <w:rPr>
          <w:rFonts w:hint="cs"/>
          <w:rtl/>
          <w:lang w:eastAsia="he-IL"/>
        </w:rPr>
      </w:pPr>
    </w:p>
    <w:p w:rsidR="008476AD" w:rsidRDefault="008476AD" w:rsidP="008476AD">
      <w:pPr>
        <w:pStyle w:val="af8"/>
        <w:keepNext/>
        <w:rPr>
          <w:rFonts w:hint="cs"/>
          <w:rtl/>
        </w:rPr>
      </w:pPr>
      <w:bookmarkStart w:id="6628" w:name="_ETM_Q1_3590681"/>
      <w:bookmarkEnd w:id="6628"/>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רישיון עסק. בכפוף לשימוש חורג, הוא יקבל </w:t>
      </w:r>
      <w:bookmarkStart w:id="6629" w:name="_ETM_Q1_3593801"/>
      <w:bookmarkEnd w:id="6629"/>
      <w:r>
        <w:rPr>
          <w:rFonts w:hint="cs"/>
          <w:rtl/>
          <w:lang w:eastAsia="he-IL"/>
        </w:rPr>
        <w:t>גם את האפשרות לרישיון עסק.</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30" w:name="_ETM_Q1_3594121"/>
      <w:bookmarkStart w:id="6631" w:name="_ETM_Q1_3594936"/>
      <w:bookmarkEnd w:id="6630"/>
      <w:bookmarkEnd w:id="6631"/>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אם הוא מקבל היתר לשימוש חורג, בסדר, אבל כאן אנחנו מדברים על בקשה שהוגשה לשימוש חורג.</w:t>
      </w:r>
    </w:p>
    <w:p w:rsidR="008476AD" w:rsidRDefault="008476AD" w:rsidP="008476AD">
      <w:pPr>
        <w:rPr>
          <w:rFonts w:hint="cs"/>
          <w:rtl/>
          <w:lang w:eastAsia="he-IL"/>
        </w:rPr>
      </w:pPr>
    </w:p>
    <w:p w:rsidR="008476AD" w:rsidRDefault="008476AD" w:rsidP="008476AD">
      <w:pPr>
        <w:pStyle w:val="af8"/>
        <w:keepNext/>
        <w:rPr>
          <w:rFonts w:hint="cs"/>
          <w:rtl/>
        </w:rPr>
      </w:pPr>
      <w:bookmarkStart w:id="6632" w:name="_ETM_Q1_3597636"/>
      <w:bookmarkStart w:id="6633" w:name="_ETM_Q1_3598686"/>
      <w:bookmarkEnd w:id="6632"/>
      <w:bookmarkEnd w:id="663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נכון.</w:t>
      </w:r>
    </w:p>
    <w:p w:rsidR="008476AD" w:rsidRDefault="008476AD" w:rsidP="008476AD">
      <w:pPr>
        <w:rPr>
          <w:rFonts w:hint="cs"/>
          <w:rtl/>
          <w:lang w:eastAsia="he-IL"/>
        </w:rPr>
      </w:pPr>
    </w:p>
    <w:p w:rsidR="008476AD" w:rsidRDefault="008476AD" w:rsidP="008476AD">
      <w:pPr>
        <w:pStyle w:val="a5"/>
        <w:keepNext/>
        <w:rPr>
          <w:rFonts w:hint="cs"/>
          <w:rtl/>
        </w:rPr>
      </w:pPr>
      <w:bookmarkStart w:id="6634" w:name="_ETM_Q1_3599730"/>
      <w:bookmarkEnd w:id="6634"/>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במקרה הטוב.</w:t>
      </w:r>
    </w:p>
    <w:p w:rsidR="008476AD" w:rsidRDefault="008476AD" w:rsidP="008476AD">
      <w:pPr>
        <w:rPr>
          <w:rFonts w:hint="cs"/>
          <w:rtl/>
          <w:lang w:eastAsia="he-IL"/>
        </w:rPr>
      </w:pPr>
      <w:bookmarkStart w:id="6635" w:name="_ETM_Q1_3598889"/>
      <w:bookmarkEnd w:id="6635"/>
    </w:p>
    <w:p w:rsidR="008476AD" w:rsidRDefault="008476AD" w:rsidP="008476AD">
      <w:pPr>
        <w:pStyle w:val="afb"/>
        <w:keepNext/>
        <w:rPr>
          <w:rFonts w:hint="cs"/>
          <w:rtl/>
          <w:lang w:eastAsia="he-IL"/>
        </w:rPr>
      </w:pPr>
      <w:bookmarkStart w:id="6636" w:name="_ETM_Q1_3598061"/>
      <w:bookmarkEnd w:id="6636"/>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בסדר, אני מבינה שזה התנאי.</w:t>
      </w:r>
    </w:p>
    <w:p w:rsidR="008476AD" w:rsidRDefault="008476AD" w:rsidP="008476AD">
      <w:pPr>
        <w:rPr>
          <w:rFonts w:hint="cs"/>
          <w:rtl/>
          <w:lang w:eastAsia="he-IL"/>
        </w:rPr>
      </w:pPr>
    </w:p>
    <w:p w:rsidR="008476AD" w:rsidRDefault="008476AD" w:rsidP="008476AD">
      <w:pPr>
        <w:pStyle w:val="a5"/>
        <w:keepNext/>
        <w:rPr>
          <w:rFonts w:hint="cs"/>
          <w:rtl/>
        </w:rPr>
      </w:pPr>
      <w:bookmarkStart w:id="6637" w:name="_ETM_Q1_3603058"/>
      <w:bookmarkEnd w:id="6637"/>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לכאורה הם מדברים גם על מצב שהוא </w:t>
      </w:r>
      <w:bookmarkStart w:id="6638" w:name="_ETM_Q1_3602174"/>
      <w:bookmarkEnd w:id="6638"/>
      <w:r>
        <w:rPr>
          <w:rFonts w:hint="cs"/>
          <w:rtl/>
          <w:lang w:eastAsia="he-IL"/>
        </w:rPr>
        <w:t>לא הגיש בקשה.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39" w:name="_ETM_Q1_3604221"/>
      <w:bookmarkEnd w:id="6639"/>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bookmarkStart w:id="6640" w:name="_ETM_Q1_3607723"/>
      <w:bookmarkStart w:id="6641" w:name="_ETM_Q1_3608534"/>
      <w:bookmarkEnd w:id="6640"/>
      <w:bookmarkEnd w:id="6641"/>
      <w:r>
        <w:rPr>
          <w:rFonts w:hint="cs"/>
          <w:rtl/>
          <w:lang w:eastAsia="he-IL"/>
        </w:rPr>
        <w:t xml:space="preserve">לזה כבר יש לנו סעיף שנראה </w:t>
      </w:r>
      <w:bookmarkStart w:id="6642" w:name="_ETM_Q1_3605533"/>
      <w:bookmarkEnd w:id="6642"/>
      <w:r>
        <w:rPr>
          <w:rFonts w:hint="cs"/>
          <w:rtl/>
          <w:lang w:eastAsia="he-IL"/>
        </w:rPr>
        <w:t>לי שדנו בו וסגרנו אותו.</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אנחנו דנים בו שוב.</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43" w:name="_ETM_Q1_3607990"/>
      <w:bookmarkStart w:id="6644" w:name="_ETM_Q1_3610018"/>
      <w:bookmarkEnd w:id="6643"/>
      <w:bookmarkEnd w:id="6644"/>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בסדר. </w:t>
      </w:r>
      <w:bookmarkStart w:id="6645" w:name="_ETM_Q1_3609783"/>
      <w:bookmarkEnd w:id="6645"/>
      <w:r>
        <w:rPr>
          <w:rFonts w:hint="cs"/>
          <w:rtl/>
          <w:lang w:eastAsia="he-IL"/>
        </w:rPr>
        <w:t xml:space="preserve">אם כן, אני אומר שוב את מה שאמרנו אז שחשבתי </w:t>
      </w:r>
      <w:bookmarkStart w:id="6646" w:name="_ETM_Q1_3611917"/>
      <w:bookmarkEnd w:id="6646"/>
      <w:r>
        <w:rPr>
          <w:rFonts w:hint="cs"/>
          <w:rtl/>
          <w:lang w:eastAsia="he-IL"/>
        </w:rPr>
        <w:t xml:space="preserve">שהתקבל. מבחינתנו תכנית שימוש שהוא סותר תכנית, </w:t>
      </w:r>
      <w:bookmarkStart w:id="6647" w:name="_ETM_Q1_3615553"/>
      <w:bookmarkEnd w:id="6647"/>
      <w:r>
        <w:rPr>
          <w:rFonts w:hint="cs"/>
          <w:rtl/>
          <w:lang w:eastAsia="he-IL"/>
        </w:rPr>
        <w:t xml:space="preserve">זה דבר מאוד מאוד משמעותי. זה שולל את הזכות </w:t>
      </w:r>
      <w:bookmarkStart w:id="6648" w:name="_ETM_Q1_3618790"/>
      <w:bookmarkEnd w:id="6648"/>
      <w:r>
        <w:rPr>
          <w:rFonts w:hint="cs"/>
          <w:rtl/>
          <w:lang w:eastAsia="he-IL"/>
        </w:rPr>
        <w:t xml:space="preserve">של כל המתכננים לערוך את מלאכת התכנון, לבחון מה </w:t>
      </w:r>
      <w:bookmarkStart w:id="6649" w:name="_ETM_Q1_3622751"/>
      <w:bookmarkEnd w:id="6649"/>
      <w:r>
        <w:rPr>
          <w:rFonts w:hint="cs"/>
          <w:rtl/>
          <w:lang w:eastAsia="he-IL"/>
        </w:rPr>
        <w:t>מתאים כאן - -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אבל יש כאן היתר זמני.</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50" w:name="_ETM_Q1_3623595"/>
      <w:bookmarkStart w:id="6651" w:name="_ETM_Q1_3626498"/>
      <w:bookmarkEnd w:id="6650"/>
      <w:bookmarkEnd w:id="6651"/>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אנחנו </w:t>
      </w:r>
      <w:bookmarkStart w:id="6652" w:name="_ETM_Q1_3626233"/>
      <w:bookmarkEnd w:id="6652"/>
      <w:r>
        <w:rPr>
          <w:rFonts w:hint="cs"/>
          <w:rtl/>
          <w:lang w:eastAsia="he-IL"/>
        </w:rPr>
        <w:t xml:space="preserve">מדברים על סיטואציה שהוגשה בקשה להיתר לשימוש חורג והבקשה אושרה, </w:t>
      </w:r>
      <w:bookmarkStart w:id="6653" w:name="_ETM_Q1_3631725"/>
      <w:bookmarkEnd w:id="6653"/>
      <w:r>
        <w:rPr>
          <w:rFonts w:hint="cs"/>
          <w:rtl/>
          <w:lang w:eastAsia="he-IL"/>
        </w:rPr>
        <w:t>בסדר גמור.</w:t>
      </w:r>
    </w:p>
    <w:p w:rsidR="008476AD" w:rsidRDefault="008476AD" w:rsidP="008476AD">
      <w:pPr>
        <w:rPr>
          <w:rFonts w:hint="cs"/>
          <w:rtl/>
          <w:lang w:eastAsia="he-IL"/>
        </w:rPr>
      </w:pPr>
    </w:p>
    <w:p w:rsidR="008476AD" w:rsidRDefault="008476AD" w:rsidP="008476AD">
      <w:pPr>
        <w:pStyle w:val="af8"/>
        <w:keepNext/>
        <w:rPr>
          <w:rFonts w:hint="cs"/>
          <w:rtl/>
        </w:rPr>
      </w:pPr>
      <w:bookmarkStart w:id="6654" w:name="_ETM_Q1_3631013"/>
      <w:bookmarkStart w:id="6655" w:name="_ETM_Q1_3632243"/>
      <w:bookmarkEnd w:id="6654"/>
      <w:bookmarkEnd w:id="665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אני אומר היתר זמני לרישיון העסק.</w:t>
      </w:r>
    </w:p>
    <w:p w:rsidR="008476AD" w:rsidRDefault="008476AD" w:rsidP="008476AD">
      <w:pPr>
        <w:rPr>
          <w:rFonts w:hint="cs"/>
          <w:rtl/>
          <w:lang w:eastAsia="he-IL"/>
        </w:rPr>
      </w:pPr>
    </w:p>
    <w:p w:rsidR="008476AD" w:rsidRDefault="008476AD" w:rsidP="008476AD">
      <w:pPr>
        <w:pStyle w:val="a5"/>
        <w:keepNext/>
        <w:rPr>
          <w:rFonts w:hint="cs"/>
          <w:rtl/>
        </w:rPr>
      </w:pPr>
      <w:bookmarkStart w:id="6656" w:name="_ETM_Q1_3635901"/>
      <w:bookmarkEnd w:id="6656"/>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עד שתאושר הבקשה </w:t>
      </w:r>
      <w:bookmarkStart w:id="6657" w:name="_ETM_Q1_3635690"/>
      <w:bookmarkEnd w:id="6657"/>
      <w:r>
        <w:rPr>
          <w:rFonts w:hint="cs"/>
          <w:rtl/>
          <w:lang w:eastAsia="he-IL"/>
        </w:rPr>
        <w:t>לשימוש חורג.</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58" w:name="_ETM_Q1_3635546"/>
      <w:bookmarkStart w:id="6659" w:name="_ETM_Q1_3637975"/>
      <w:bookmarkEnd w:id="6658"/>
      <w:bookmarkEnd w:id="6659"/>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עד שתאושר הבקשה שיכול להיות שהיא לא תאושר.</w:t>
      </w:r>
    </w:p>
    <w:p w:rsidR="008476AD" w:rsidRDefault="008476AD" w:rsidP="008476AD">
      <w:pPr>
        <w:rPr>
          <w:rFonts w:hint="cs"/>
          <w:rtl/>
          <w:lang w:eastAsia="he-IL"/>
        </w:rPr>
      </w:pPr>
    </w:p>
    <w:p w:rsidR="008476AD" w:rsidRDefault="008476AD" w:rsidP="008476AD">
      <w:pPr>
        <w:pStyle w:val="a5"/>
        <w:keepNext/>
        <w:rPr>
          <w:rFonts w:hint="cs"/>
          <w:rtl/>
        </w:rPr>
      </w:pPr>
      <w:bookmarkStart w:id="6660" w:name="_ETM_Q1_3639295"/>
      <w:bookmarkEnd w:id="6660"/>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נכון. </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61" w:name="_ETM_Q1_3641095"/>
      <w:bookmarkStart w:id="6662" w:name="_ETM_Q1_3639721"/>
      <w:bookmarkEnd w:id="6661"/>
      <w:bookmarkEnd w:id="6662"/>
      <w:r>
        <w:rPr>
          <w:rFonts w:hint="cs"/>
          <w:rtl/>
          <w:lang w:eastAsia="he-IL"/>
        </w:rPr>
        <w:t>נפתלי קאיקוב:</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w:t>
      </w:r>
      <w:bookmarkStart w:id="6663" w:name="_ETM_Q1_3639374"/>
      <w:bookmarkEnd w:id="6663"/>
      <w:r>
        <w:rPr>
          <w:rFonts w:hint="cs"/>
          <w:rtl/>
          <w:lang w:eastAsia="he-IL"/>
        </w:rPr>
        <w:t>היא לא תאושר, נעצור את זה.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64" w:name="_ETM_Q1_3642809"/>
      <w:bookmarkEnd w:id="6664"/>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בעצם אנחנו מדברים כאן על </w:t>
      </w:r>
      <w:bookmarkStart w:id="6665" w:name="_ETM_Q1_3641450"/>
      <w:bookmarkEnd w:id="6665"/>
      <w:r>
        <w:rPr>
          <w:rFonts w:hint="cs"/>
          <w:rtl/>
          <w:lang w:eastAsia="he-IL"/>
        </w:rPr>
        <w:t xml:space="preserve">להפוך את החוק. זאת אומרת, יש חוק שאומר שיש דרך להוציא שימוש חורג, שזה דבר משמעותי. תכנית קובעת </w:t>
      </w:r>
      <w:bookmarkStart w:id="6666" w:name="_ETM_Q1_3648416"/>
      <w:bookmarkEnd w:id="6666"/>
      <w:r>
        <w:rPr>
          <w:rFonts w:hint="cs"/>
          <w:rtl/>
          <w:lang w:eastAsia="he-IL"/>
        </w:rPr>
        <w:t>כאן שימוש אחד אחרי שהיא עשתה תהליך מאוד מאוד ארוך</w:t>
      </w:r>
      <w:bookmarkStart w:id="6667" w:name="_ETM_Q1_3651292"/>
      <w:bookmarkEnd w:id="6667"/>
      <w:r>
        <w:rPr>
          <w:rFonts w:hint="cs"/>
          <w:rtl/>
          <w:lang w:eastAsia="he-IL"/>
        </w:rPr>
        <w:t xml:space="preserve">, מקיף ומפורט, ואחרי כל זה אנחנו אומרים שמספיק שמישהו ביקש, גם אם בסוף הבקשה תידחה למשך שנה, הוא יפעל בניגוד למה שהתכנית קבעה. תכף ידברו אנשי </w:t>
      </w:r>
      <w:bookmarkStart w:id="6668" w:name="_ETM_Q1_3664635"/>
      <w:bookmarkEnd w:id="6668"/>
      <w:r>
        <w:rPr>
          <w:rFonts w:hint="cs"/>
          <w:rtl/>
          <w:lang w:eastAsia="he-IL"/>
        </w:rPr>
        <w:t>המקצוע ויסבירו.</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69" w:name="_ETM_Q1_3666276"/>
      <w:bookmarkEnd w:id="6669"/>
      <w:r>
        <w:rPr>
          <w:rFonts w:hint="cs"/>
          <w:rtl/>
          <w:lang w:eastAsia="he-IL"/>
        </w:rPr>
        <w:t>ניר קפלן: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מדיניות של משרד התיירות – וכאן אני אומר משהו בשם משרד התיירות – שהוא מעודד הסבת מסחר ומפעלים, ויש כאן גם את העירייה. מעודד הסבה למלונאות. יש מחסור בחדרי </w:t>
      </w:r>
      <w:bookmarkStart w:id="6670" w:name="_ETM_Q1_3677683"/>
      <w:bookmarkEnd w:id="6670"/>
      <w:r>
        <w:rPr>
          <w:rFonts w:hint="cs"/>
          <w:rtl/>
          <w:lang w:eastAsia="he-IL"/>
        </w:rPr>
        <w:t xml:space="preserve">מלון. חברים, יש היום שני מלונות – דן לינק </w:t>
      </w:r>
      <w:bookmarkStart w:id="6671" w:name="_ETM_Q1_3680210"/>
      <w:bookmarkEnd w:id="6671"/>
      <w:r>
        <w:rPr>
          <w:rFonts w:hint="cs"/>
          <w:rtl/>
          <w:lang w:eastAsia="he-IL"/>
        </w:rPr>
        <w:t xml:space="preserve">בתל אביב ועוד אחד ברחוב הירקון – שהם עושים עכשיו </w:t>
      </w:r>
      <w:bookmarkStart w:id="6672" w:name="_ETM_Q1_3684306"/>
      <w:bookmarkEnd w:id="6672"/>
      <w:r>
        <w:rPr>
          <w:rFonts w:hint="cs"/>
          <w:rtl/>
          <w:lang w:eastAsia="he-IL"/>
        </w:rPr>
        <w:t>שינוי. הם השקיעו עשרות מיליונים.</w:t>
      </w:r>
    </w:p>
    <w:p w:rsidR="008476AD" w:rsidRDefault="008476AD" w:rsidP="008476AD">
      <w:pPr>
        <w:rPr>
          <w:rFonts w:hint="cs"/>
          <w:rtl/>
          <w:lang w:eastAsia="he-IL"/>
        </w:rPr>
      </w:pPr>
    </w:p>
    <w:p w:rsidR="008476AD" w:rsidRDefault="008476AD" w:rsidP="008476AD">
      <w:pPr>
        <w:pStyle w:val="af8"/>
        <w:keepNext/>
        <w:rPr>
          <w:rFonts w:hint="cs"/>
          <w:rtl/>
        </w:rPr>
      </w:pPr>
      <w:bookmarkStart w:id="6673" w:name="_ETM_Q1_3688442"/>
      <w:bookmarkStart w:id="6674" w:name="_ETM_Q1_3689166"/>
      <w:bookmarkEnd w:id="6673"/>
      <w:bookmarkEnd w:id="667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יש להם שימוש חורג?</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75" w:name="_ETM_Q1_3689656"/>
      <w:bookmarkEnd w:id="6675"/>
      <w:r>
        <w:rPr>
          <w:rFonts w:hint="cs"/>
          <w:rtl/>
          <w:lang w:eastAsia="he-IL"/>
        </w:rPr>
        <w:t>ניר קפלן: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הם הגישו את </w:t>
      </w:r>
      <w:bookmarkStart w:id="6676" w:name="_ETM_Q1_3692998"/>
      <w:bookmarkEnd w:id="6676"/>
      <w:r>
        <w:rPr>
          <w:rFonts w:hint="cs"/>
          <w:rtl/>
          <w:lang w:eastAsia="he-IL"/>
        </w:rPr>
        <w:t xml:space="preserve">הבקשה. במינימום זה לוקח שנה. גם משרד ה תיירות </w:t>
      </w:r>
      <w:bookmarkStart w:id="6677" w:name="_ETM_Q1_3712761"/>
      <w:bookmarkEnd w:id="6677"/>
      <w:r>
        <w:rPr>
          <w:rFonts w:hint="cs"/>
          <w:rtl/>
          <w:lang w:eastAsia="he-IL"/>
        </w:rPr>
        <w:t>גם העירייה בעד זה.</w:t>
      </w:r>
    </w:p>
    <w:p w:rsidR="008476AD" w:rsidRDefault="008476AD" w:rsidP="008476AD">
      <w:pPr>
        <w:rPr>
          <w:rFonts w:hint="cs"/>
          <w:rtl/>
          <w:lang w:eastAsia="he-IL"/>
        </w:rPr>
      </w:pPr>
    </w:p>
    <w:p w:rsidR="008476AD" w:rsidRDefault="008476AD" w:rsidP="008476AD">
      <w:pPr>
        <w:pStyle w:val="af8"/>
        <w:keepNext/>
        <w:rPr>
          <w:rFonts w:hint="cs"/>
          <w:rtl/>
        </w:rPr>
      </w:pPr>
      <w:bookmarkStart w:id="6678" w:name="_ETM_Q1_3698385"/>
      <w:bookmarkStart w:id="6679" w:name="_ETM_Q1_3699273"/>
      <w:bookmarkEnd w:id="6678"/>
      <w:bookmarkEnd w:id="667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הם בהליך שימוש חורג.</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80" w:name="_ETM_Q1_3717402"/>
      <w:bookmarkStart w:id="6681" w:name="_ETM_Q1_3718120"/>
      <w:bookmarkEnd w:id="6680"/>
      <w:bookmarkEnd w:id="6681"/>
      <w:r>
        <w:rPr>
          <w:rFonts w:hint="cs"/>
          <w:rtl/>
          <w:lang w:eastAsia="he-IL"/>
        </w:rPr>
        <w:t>ניר קפלן: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מישהו התנגד.</w:t>
      </w:r>
    </w:p>
    <w:p w:rsidR="008476AD" w:rsidRDefault="008476AD" w:rsidP="008476AD">
      <w:pPr>
        <w:rPr>
          <w:rFonts w:hint="cs"/>
          <w:rtl/>
          <w:lang w:eastAsia="he-IL"/>
        </w:rPr>
      </w:pPr>
      <w:bookmarkStart w:id="6682" w:name="_ETM_Q1_3722216"/>
      <w:bookmarkEnd w:id="6682"/>
    </w:p>
    <w:p w:rsidR="008476AD" w:rsidRDefault="008476AD" w:rsidP="008476AD">
      <w:pPr>
        <w:pStyle w:val="af8"/>
        <w:keepNext/>
        <w:rPr>
          <w:rFonts w:hint="cs"/>
          <w:rtl/>
        </w:rPr>
      </w:pPr>
      <w:bookmarkStart w:id="6683" w:name="_ETM_Q1_3725196"/>
      <w:bookmarkEnd w:id="668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מסעדו</w:t>
      </w:r>
      <w:bookmarkStart w:id="6684" w:name="_ETM_Q1_3725154"/>
      <w:bookmarkEnd w:id="6684"/>
      <w:r>
        <w:rPr>
          <w:rFonts w:hint="cs"/>
          <w:rtl/>
          <w:lang w:eastAsia="he-IL"/>
        </w:rPr>
        <w:t>ת, תן לי דו גמה.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85" w:name="_ETM_Q1_3727730"/>
      <w:bookmarkStart w:id="6686" w:name="_ETM_Q1_3728682"/>
      <w:bookmarkEnd w:id="6685"/>
      <w:bookmarkEnd w:id="6686"/>
      <w:r>
        <w:rPr>
          <w:rFonts w:hint="cs"/>
          <w:rtl/>
          <w:lang w:eastAsia="he-IL"/>
        </w:rPr>
        <w:t>שי ברמן:</w:t>
      </w:r>
    </w:p>
    <w:p w:rsidR="008476AD" w:rsidRDefault="008476AD" w:rsidP="008476AD">
      <w:pPr>
        <w:pStyle w:val="KeepWithNext"/>
        <w:rPr>
          <w:rFonts w:hint="cs"/>
          <w:rtl/>
          <w:lang w:eastAsia="he-IL"/>
        </w:rPr>
      </w:pPr>
    </w:p>
    <w:p w:rsidR="008476AD" w:rsidRDefault="008476AD" w:rsidP="008476AD">
      <w:pPr>
        <w:rPr>
          <w:rFonts w:hint="cs"/>
          <w:rtl/>
          <w:lang w:eastAsia="he-IL"/>
        </w:rPr>
      </w:pPr>
      <w:bookmarkStart w:id="6687" w:name="_ETM_Q1_3727500"/>
      <w:bookmarkStart w:id="6688" w:name="_ETM_Q1_3727833"/>
      <w:bookmarkEnd w:id="6687"/>
      <w:bookmarkEnd w:id="6688"/>
      <w:r>
        <w:rPr>
          <w:rFonts w:hint="cs"/>
          <w:rtl/>
          <w:lang w:eastAsia="he-IL"/>
        </w:rPr>
        <w:t xml:space="preserve">שדרות רוטשילד בתל אביב. מסווג כמגורים. כל הפרונט והקומות הראשונות, מעט הכול מסעדות. מגישים </w:t>
      </w:r>
      <w:bookmarkStart w:id="6689" w:name="_ETM_Q1_3738263"/>
      <w:bookmarkEnd w:id="6689"/>
      <w:r>
        <w:rPr>
          <w:rFonts w:hint="cs"/>
          <w:rtl/>
          <w:lang w:eastAsia="he-IL"/>
        </w:rPr>
        <w:t>שם בקשות לשימוש חורג.</w:t>
      </w:r>
    </w:p>
    <w:p w:rsidR="008476AD" w:rsidRDefault="008476AD" w:rsidP="008476AD">
      <w:pPr>
        <w:rPr>
          <w:rFonts w:hint="cs"/>
          <w:rtl/>
          <w:lang w:eastAsia="he-IL"/>
        </w:rPr>
      </w:pPr>
    </w:p>
    <w:p w:rsidR="008476AD" w:rsidRDefault="008476AD" w:rsidP="008476AD">
      <w:pPr>
        <w:pStyle w:val="af8"/>
        <w:keepNext/>
        <w:rPr>
          <w:rFonts w:hint="cs"/>
          <w:rtl/>
        </w:rPr>
      </w:pPr>
      <w:bookmarkStart w:id="6690" w:name="_ETM_Q1_3740170"/>
      <w:bookmarkEnd w:id="669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להם שימוש חורג? </w:t>
      </w:r>
      <w:bookmarkStart w:id="6691" w:name="_ETM_Q1_3739253"/>
      <w:bookmarkEnd w:id="6691"/>
      <w:r>
        <w:rPr>
          <w:rFonts w:hint="cs"/>
          <w:rtl/>
          <w:lang w:eastAsia="he-IL"/>
        </w:rPr>
        <w:t>אישרו להם?</w:t>
      </w:r>
      <w:bookmarkStart w:id="6692" w:name="_ETM_Q1_3739859"/>
      <w:bookmarkEnd w:id="6692"/>
    </w:p>
    <w:p w:rsidR="008476AD" w:rsidRDefault="008476AD" w:rsidP="008476AD">
      <w:pPr>
        <w:pStyle w:val="afb"/>
        <w:keepNext/>
        <w:rPr>
          <w:rFonts w:hint="cs"/>
          <w:rtl/>
          <w:lang w:eastAsia="he-IL"/>
        </w:rPr>
      </w:pPr>
      <w:bookmarkStart w:id="6693" w:name="_ETM_Q1_3740510"/>
      <w:bookmarkEnd w:id="6693"/>
      <w:r>
        <w:rPr>
          <w:rFonts w:hint="cs"/>
          <w:rtl/>
          <w:lang w:eastAsia="he-IL"/>
        </w:rPr>
        <w:t>שי ברמן: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כן. מאשרים לחלקם ולחלקם לא. </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694" w:name="_ETM_Q1_3748895"/>
      <w:bookmarkEnd w:id="6694"/>
      <w:r>
        <w:rPr>
          <w:rFonts w:hint="cs"/>
          <w:rtl/>
          <w:lang w:eastAsia="he-IL"/>
        </w:rPr>
        <w:t>ניר קפלן: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תהליך </w:t>
      </w:r>
      <w:bookmarkStart w:id="6695" w:name="_ETM_Q1_3748420"/>
      <w:bookmarkEnd w:id="6695"/>
      <w:r>
        <w:rPr>
          <w:rFonts w:hint="cs"/>
          <w:rtl/>
          <w:lang w:eastAsia="he-IL"/>
        </w:rPr>
        <w:t xml:space="preserve">של לפחות שנה וזה הרבה זמן. תנו היתר זמני. אם </w:t>
      </w:r>
      <w:bookmarkStart w:id="6696" w:name="_ETM_Q1_3753275"/>
      <w:bookmarkEnd w:id="6696"/>
      <w:r>
        <w:rPr>
          <w:rFonts w:hint="cs"/>
          <w:rtl/>
          <w:lang w:eastAsia="he-IL"/>
        </w:rPr>
        <w:t>הבקשה מסורבת, יהיה היתר זמני.</w:t>
      </w:r>
    </w:p>
    <w:p w:rsidR="008476AD" w:rsidRDefault="008476AD" w:rsidP="008476AD">
      <w:pPr>
        <w:rPr>
          <w:rFonts w:hint="cs"/>
          <w:rtl/>
          <w:lang w:eastAsia="he-IL"/>
        </w:rPr>
      </w:pPr>
      <w:bookmarkStart w:id="6697" w:name="_ETM_Q1_3757552"/>
      <w:bookmarkStart w:id="6698" w:name="_ETM_Q1_3757985"/>
      <w:bookmarkEnd w:id="6697"/>
      <w:bookmarkEnd w:id="6698"/>
    </w:p>
    <w:p w:rsidR="008476AD" w:rsidRDefault="008476AD" w:rsidP="008476AD">
      <w:pPr>
        <w:pStyle w:val="af8"/>
        <w:keepNext/>
        <w:rPr>
          <w:rFonts w:hint="cs"/>
          <w:rtl/>
        </w:rPr>
      </w:pPr>
      <w:bookmarkStart w:id="6699" w:name="_ETM_Q1_3759401"/>
      <w:bookmarkEnd w:id="669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למסעדות ברחוב רוטשילד, לפי המצב </w:t>
      </w:r>
      <w:bookmarkStart w:id="6700" w:name="_ETM_Q1_3762286"/>
      <w:bookmarkEnd w:id="6700"/>
      <w:r>
        <w:rPr>
          <w:rFonts w:hint="cs"/>
          <w:rtl/>
          <w:lang w:eastAsia="he-IL"/>
        </w:rPr>
        <w:t xml:space="preserve">כיום הן יושבות כבר על שימוש חורג שאושר להן בעבר </w:t>
      </w:r>
      <w:bookmarkStart w:id="6701" w:name="_ETM_Q1_3765254"/>
      <w:bookmarkEnd w:id="6701"/>
      <w:r>
        <w:rPr>
          <w:rFonts w:hint="cs"/>
          <w:rtl/>
          <w:lang w:eastAsia="he-IL"/>
        </w:rPr>
        <w:t>ולכן אין בעיה במקרה הזה לתת היתר זמני, אם אני מבין נכון.</w:t>
      </w:r>
    </w:p>
    <w:p w:rsidR="008476AD" w:rsidRDefault="008476AD" w:rsidP="008476AD">
      <w:pPr>
        <w:rPr>
          <w:rFonts w:hint="cs"/>
          <w:rtl/>
          <w:lang w:eastAsia="he-IL"/>
        </w:rPr>
      </w:pPr>
    </w:p>
    <w:p w:rsidR="008476AD" w:rsidRDefault="008476AD" w:rsidP="008476AD">
      <w:pPr>
        <w:pStyle w:val="a5"/>
        <w:keepNext/>
        <w:rPr>
          <w:rFonts w:hint="cs"/>
          <w:rtl/>
        </w:rPr>
      </w:pPr>
      <w:bookmarkStart w:id="6702" w:name="_ETM_Q1_3768549"/>
      <w:bookmarkStart w:id="6703" w:name="_ETM_Q1_3771037"/>
      <w:bookmarkEnd w:id="6702"/>
      <w:bookmarkEnd w:id="6703"/>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אפילו רישיון.</w:t>
      </w:r>
    </w:p>
    <w:p w:rsidR="008476AD" w:rsidRDefault="008476AD" w:rsidP="008476AD">
      <w:pPr>
        <w:rPr>
          <w:rFonts w:hint="cs"/>
          <w:rtl/>
          <w:lang w:eastAsia="he-IL"/>
        </w:rPr>
      </w:pPr>
    </w:p>
    <w:p w:rsidR="008476AD" w:rsidRDefault="008476AD" w:rsidP="008476AD">
      <w:pPr>
        <w:pStyle w:val="af8"/>
        <w:keepNext/>
        <w:rPr>
          <w:rFonts w:hint="cs"/>
          <w:rtl/>
        </w:rPr>
      </w:pPr>
      <w:bookmarkStart w:id="6704" w:name="_ETM_Q1_3772635"/>
      <w:bookmarkStart w:id="6705" w:name="_ETM_Q1_3773630"/>
      <w:bookmarkEnd w:id="6704"/>
      <w:bookmarkEnd w:id="670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כן, דוגמה לא טובה. </w:t>
      </w:r>
      <w:bookmarkStart w:id="6706" w:name="_ETM_Q1_3774237"/>
      <w:bookmarkEnd w:id="6706"/>
      <w:r>
        <w:rPr>
          <w:rFonts w:hint="cs"/>
          <w:rtl/>
          <w:lang w:eastAsia="he-IL"/>
        </w:rPr>
        <w:t xml:space="preserve">המלון הוא דוגמה טובה. לגבי המלון, השאלה היא </w:t>
      </w:r>
      <w:bookmarkStart w:id="6707" w:name="_ETM_Q1_3778324"/>
      <w:bookmarkEnd w:id="6707"/>
      <w:r>
        <w:rPr>
          <w:rFonts w:hint="cs"/>
          <w:rtl/>
          <w:lang w:eastAsia="he-IL"/>
        </w:rPr>
        <w:t>מדוע אנחנו צריכים לאשר רישיון עסק - - -</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708" w:name="_ETM_Q1_3781030"/>
      <w:bookmarkEnd w:id="6708"/>
      <w:r>
        <w:rPr>
          <w:rFonts w:hint="cs"/>
          <w:rtl/>
          <w:lang w:eastAsia="he-IL"/>
        </w:rPr>
        <w:t>ניר קפלן: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היתר זמני </w:t>
      </w:r>
      <w:bookmarkStart w:id="6709" w:name="_ETM_Q1_3784742"/>
      <w:bookmarkEnd w:id="6709"/>
      <w:r>
        <w:rPr>
          <w:rFonts w:hint="cs"/>
          <w:rtl/>
          <w:lang w:eastAsia="he-IL"/>
        </w:rPr>
        <w:t xml:space="preserve">למהלכים של השימוש החורג. אם בסוף השימוש החורג הוועדה המקומית </w:t>
      </w:r>
      <w:bookmarkStart w:id="6710" w:name="_ETM_Q1_3790705"/>
      <w:bookmarkEnd w:id="6710"/>
      <w:r>
        <w:rPr>
          <w:rFonts w:hint="cs"/>
          <w:rtl/>
          <w:lang w:eastAsia="he-IL"/>
        </w:rPr>
        <w:t>מסרבת, קחו לו את ההיתר הזמני.</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711" w:name="_ETM_Q1_3792941"/>
      <w:bookmarkStart w:id="6712" w:name="_ETM_Q1_3800618"/>
      <w:bookmarkEnd w:id="6711"/>
      <w:bookmarkEnd w:id="6712"/>
      <w:r>
        <w:rPr>
          <w:rFonts w:hint="cs"/>
          <w:rtl/>
          <w:lang w:eastAsia="he-IL"/>
        </w:rPr>
        <w:t>רוני סורקיס:</w:t>
      </w:r>
    </w:p>
    <w:p w:rsidR="008476AD" w:rsidRDefault="008476AD" w:rsidP="008476AD">
      <w:pPr>
        <w:pStyle w:val="KeepWithNext"/>
        <w:rPr>
          <w:rFonts w:hint="cs"/>
          <w:rtl/>
          <w:lang w:eastAsia="he-IL"/>
        </w:rPr>
      </w:pPr>
      <w:bookmarkStart w:id="6713" w:name="_ETM_Q1_3800469"/>
      <w:bookmarkEnd w:id="6713"/>
    </w:p>
    <w:p w:rsidR="008476AD" w:rsidRDefault="008476AD" w:rsidP="008476AD">
      <w:pPr>
        <w:rPr>
          <w:rFonts w:hint="cs"/>
          <w:rtl/>
          <w:lang w:eastAsia="he-IL"/>
        </w:rPr>
      </w:pPr>
      <w:r>
        <w:rPr>
          <w:rFonts w:hint="cs"/>
          <w:rtl/>
          <w:lang w:eastAsia="he-IL"/>
        </w:rPr>
        <w:t xml:space="preserve">יש שני מקרים. יש את </w:t>
      </w:r>
      <w:bookmarkStart w:id="6714" w:name="_ETM_Q1_3804615"/>
      <w:bookmarkEnd w:id="6714"/>
      <w:r>
        <w:rPr>
          <w:rFonts w:hint="cs"/>
          <w:rtl/>
          <w:lang w:eastAsia="he-IL"/>
        </w:rPr>
        <w:t xml:space="preserve">המקרים של הסדרה של שימוש חורג מייעוד המבנה </w:t>
      </w:r>
      <w:bookmarkStart w:id="6715" w:name="_ETM_Q1_3806634"/>
      <w:bookmarkEnd w:id="6715"/>
      <w:r>
        <w:rPr>
          <w:rFonts w:hint="cs"/>
          <w:rtl/>
          <w:lang w:eastAsia="he-IL"/>
        </w:rPr>
        <w:t xml:space="preserve">ומקרים של הסדרה משימוש חורג מהתב"ע. הסדרה של שימוש חורג </w:t>
      </w:r>
      <w:bookmarkStart w:id="6716" w:name="_ETM_Q1_3812247"/>
      <w:bookmarkEnd w:id="6716"/>
      <w:r>
        <w:rPr>
          <w:rFonts w:hint="cs"/>
          <w:rtl/>
          <w:lang w:eastAsia="he-IL"/>
        </w:rPr>
        <w:t xml:space="preserve">מהתב"ע כרוכה לעתים בהגשה של תב"ע נקודתית. זה תהליך שיכול </w:t>
      </w:r>
      <w:bookmarkStart w:id="6717" w:name="_ETM_Q1_3815370"/>
      <w:bookmarkEnd w:id="6717"/>
      <w:r>
        <w:rPr>
          <w:rFonts w:hint="cs"/>
          <w:rtl/>
          <w:lang w:eastAsia="he-IL"/>
        </w:rPr>
        <w:t xml:space="preserve">לקחת שנים ולא בגלל מישהו אלא </w:t>
      </w:r>
      <w:bookmarkStart w:id="6718" w:name="_ETM_Q1_3821185"/>
      <w:bookmarkEnd w:id="6718"/>
      <w:r>
        <w:rPr>
          <w:rFonts w:hint="cs"/>
          <w:rtl/>
          <w:lang w:eastAsia="he-IL"/>
        </w:rPr>
        <w:t xml:space="preserve">פשוט מאוד כך מתנהל התהליך. דרך אגב כל המקרים שהגשנו </w:t>
      </w:r>
      <w:bookmarkStart w:id="6719" w:name="_ETM_Q1_3824998"/>
      <w:bookmarkEnd w:id="6719"/>
      <w:r>
        <w:rPr>
          <w:rFonts w:hint="cs"/>
          <w:rtl/>
          <w:lang w:eastAsia="he-IL"/>
        </w:rPr>
        <w:t>תב"ע נקודתית, כולם אושרו בסופו של</w:t>
      </w:r>
      <w:bookmarkStart w:id="6720" w:name="_ETM_Q1_3829160"/>
      <w:bookmarkEnd w:id="6720"/>
      <w:r>
        <w:rPr>
          <w:rFonts w:hint="cs"/>
          <w:rtl/>
          <w:lang w:eastAsia="he-IL"/>
        </w:rPr>
        <w:t xml:space="preserve"> דבר אלא אנחנו במצב הזה עומדים חשופים. דרך אגב, </w:t>
      </w:r>
      <w:bookmarkStart w:id="6721" w:name="_ETM_Q1_3832918"/>
      <w:bookmarkEnd w:id="6721"/>
      <w:r>
        <w:rPr>
          <w:rFonts w:hint="cs"/>
          <w:rtl/>
          <w:lang w:eastAsia="he-IL"/>
        </w:rPr>
        <w:t xml:space="preserve">גם הרשות עומדת חשופה במצב הזה וזה דבר שצריך </w:t>
      </w:r>
      <w:bookmarkStart w:id="6722" w:name="_ETM_Q1_3834932"/>
      <w:bookmarkEnd w:id="6722"/>
      <w:r>
        <w:rPr>
          <w:rFonts w:hint="cs"/>
          <w:rtl/>
          <w:lang w:eastAsia="he-IL"/>
        </w:rPr>
        <w:t xml:space="preserve">להסדיר אותו. יש מקרים אחרים שלצורך העניין מחכים לשומה </w:t>
      </w:r>
      <w:bookmarkStart w:id="6723" w:name="_ETM_Q1_3840468"/>
      <w:bookmarkEnd w:id="6723"/>
      <w:r>
        <w:rPr>
          <w:rFonts w:hint="cs"/>
          <w:rtl/>
          <w:lang w:eastAsia="he-IL"/>
        </w:rPr>
        <w:t xml:space="preserve">מרמ"י. זה יכול לקחת גם כן שנה וחצי-שנתיים ואחר כך </w:t>
      </w:r>
      <w:bookmarkStart w:id="6724" w:name="_ETM_Q1_3844779"/>
      <w:bookmarkEnd w:id="6724"/>
      <w:r>
        <w:rPr>
          <w:rFonts w:hint="cs"/>
          <w:rtl/>
          <w:lang w:eastAsia="he-IL"/>
        </w:rPr>
        <w:t>זה מגיע להשגות.</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בסוף אנחנו משאירים א</w:t>
      </w:r>
      <w:bookmarkStart w:id="6725" w:name="_ETM_Q1_3849043"/>
      <w:bookmarkEnd w:id="6725"/>
      <w:r>
        <w:rPr>
          <w:rFonts w:hint="cs"/>
          <w:rtl/>
          <w:lang w:eastAsia="he-IL"/>
        </w:rPr>
        <w:t xml:space="preserve">ת זה לשיקול דעת מהנדס העיר. אם אנחנו מדברים על </w:t>
      </w:r>
      <w:bookmarkStart w:id="6726" w:name="_ETM_Q1_3851968"/>
      <w:bookmarkEnd w:id="6726"/>
      <w:r>
        <w:rPr>
          <w:rFonts w:hint="cs"/>
          <w:rtl/>
          <w:lang w:eastAsia="he-IL"/>
        </w:rPr>
        <w:t xml:space="preserve">עסקים שהם בתהליך של בקשה, לא סתם, לא כל עסק </w:t>
      </w:r>
      <w:bookmarkStart w:id="6727" w:name="_ETM_Q1_3857165"/>
      <w:bookmarkEnd w:id="6727"/>
      <w:r>
        <w:rPr>
          <w:rFonts w:hint="cs"/>
          <w:rtl/>
          <w:lang w:eastAsia="he-IL"/>
        </w:rPr>
        <w:t xml:space="preserve">אלא תהליך בקשה לשימוש חורג ומהנדס העיר מכיר ומודע, </w:t>
      </w:r>
      <w:bookmarkStart w:id="6728" w:name="_ETM_Q1_3860549"/>
      <w:bookmarkEnd w:id="6728"/>
      <w:r>
        <w:rPr>
          <w:rFonts w:hint="cs"/>
          <w:rtl/>
          <w:lang w:eastAsia="he-IL"/>
        </w:rPr>
        <w:t xml:space="preserve">מפעיל שיקול דעת, חושב שרוב הסיכויים שהוא יאשר שימוש חורג. </w:t>
      </w:r>
      <w:bookmarkStart w:id="6729" w:name="_ETM_Q1_3863928"/>
      <w:bookmarkEnd w:id="6729"/>
      <w:r>
        <w:rPr>
          <w:rFonts w:hint="cs"/>
          <w:rtl/>
          <w:lang w:eastAsia="he-IL"/>
        </w:rPr>
        <w:t xml:space="preserve">אם הוא לא הולך לאשר שימוש חורג, גם אם הוגשה </w:t>
      </w:r>
      <w:bookmarkStart w:id="6730" w:name="_ETM_Q1_3867779"/>
      <w:bookmarkEnd w:id="6730"/>
      <w:r>
        <w:rPr>
          <w:rFonts w:hint="cs"/>
          <w:rtl/>
          <w:lang w:eastAsia="he-IL"/>
        </w:rPr>
        <w:t>בקשה, הוא יעצור. אבל למשל נושא המלונות. אני מבטי</w:t>
      </w:r>
      <w:bookmarkStart w:id="6731" w:name="_ETM_Q1_3870756"/>
      <w:bookmarkEnd w:id="6731"/>
      <w:r>
        <w:rPr>
          <w:rFonts w:hint="cs"/>
          <w:rtl/>
          <w:lang w:eastAsia="he-IL"/>
        </w:rPr>
        <w:t xml:space="preserve">ח לך שהם לא היו נכנסים למיליונים של השקעה </w:t>
      </w:r>
      <w:bookmarkStart w:id="6732" w:name="_ETM_Q1_3874768"/>
      <w:bookmarkEnd w:id="6732"/>
      <w:r>
        <w:rPr>
          <w:rFonts w:hint="cs"/>
          <w:rtl/>
          <w:lang w:eastAsia="he-IL"/>
        </w:rPr>
        <w:t xml:space="preserve">במקרה הזה בלי שהם היו יודעים שהם הולכים לקבל את </w:t>
      </w:r>
      <w:bookmarkStart w:id="6733" w:name="_ETM_Q1_3876242"/>
      <w:bookmarkEnd w:id="6733"/>
      <w:r>
        <w:rPr>
          <w:rFonts w:hint="cs"/>
          <w:rtl/>
          <w:lang w:eastAsia="he-IL"/>
        </w:rPr>
        <w:t>הדבר הה.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734" w:name="_ETM_Q1_3875010"/>
      <w:bookmarkEnd w:id="6734"/>
      <w:r>
        <w:rPr>
          <w:rFonts w:hint="cs"/>
          <w:rtl/>
          <w:lang w:eastAsia="he-IL"/>
        </w:rPr>
        <w:t>ניר קפלן: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גם העירייה אמרה לנו את זה.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735" w:name="_ETM_Q1_3876817"/>
      <w:bookmarkEnd w:id="6735"/>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בחוק זכות להתנגד </w:t>
      </w:r>
      <w:bookmarkStart w:id="6736" w:name="_ETM_Q1_3878715"/>
      <w:bookmarkEnd w:id="6736"/>
      <w:r>
        <w:rPr>
          <w:rFonts w:hint="cs"/>
          <w:rtl/>
          <w:lang w:eastAsia="he-IL"/>
        </w:rPr>
        <w:t xml:space="preserve">לשימוש חורג. מה שאתם בעצם אומרים זה שאין שום </w:t>
      </w:r>
      <w:bookmarkStart w:id="6737" w:name="_ETM_Q1_3881814"/>
      <w:bookmarkEnd w:id="6737"/>
      <w:r>
        <w:rPr>
          <w:rFonts w:hint="cs"/>
          <w:rtl/>
          <w:lang w:eastAsia="he-IL"/>
        </w:rPr>
        <w:t>משמעות לזכות הזאת.</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נכון.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738" w:name="_ETM_Q1_3886456"/>
      <w:bookmarkEnd w:id="6738"/>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בזמן, עד שיסתיימו ההליכים ואולי הערעורים </w:t>
      </w:r>
      <w:bookmarkStart w:id="6739" w:name="_ETM_Q1_3890126"/>
      <w:bookmarkEnd w:id="6739"/>
      <w:r>
        <w:rPr>
          <w:rFonts w:hint="cs"/>
          <w:rtl/>
          <w:lang w:eastAsia="he-IL"/>
        </w:rPr>
        <w:t xml:space="preserve">והעתירות על הדבר הזה, הבן אדם שפתחו לידו </w:t>
      </w:r>
      <w:bookmarkStart w:id="6740" w:name="_ETM_Q1_3891983"/>
      <w:bookmarkEnd w:id="6740"/>
      <w:r>
        <w:rPr>
          <w:rFonts w:hint="cs"/>
          <w:rtl/>
          <w:lang w:eastAsia="he-IL"/>
        </w:rPr>
        <w:t xml:space="preserve">את העסק הזה בלי שהייתה לו שום הזדמנות </w:t>
      </w:r>
      <w:bookmarkStart w:id="6741" w:name="_ETM_Q1_3894281"/>
      <w:bookmarkEnd w:id="6741"/>
      <w:r>
        <w:rPr>
          <w:rFonts w:hint="cs"/>
          <w:rtl/>
          <w:lang w:eastAsia="he-IL"/>
        </w:rPr>
        <w:t xml:space="preserve">להתנגד, לא בתכנית ולא בבקשה לשימוש חורג, הוא צריך - </w:t>
      </w:r>
      <w:bookmarkStart w:id="6742" w:name="_ETM_Q1_3899278"/>
      <w:bookmarkEnd w:id="6742"/>
      <w:r>
        <w:rPr>
          <w:rFonts w:hint="cs"/>
          <w:rtl/>
          <w:lang w:eastAsia="he-IL"/>
        </w:rPr>
        <w:t>- -</w:t>
      </w:r>
    </w:p>
    <w:p w:rsidR="008476AD" w:rsidRDefault="008476AD" w:rsidP="008476AD">
      <w:pPr>
        <w:rPr>
          <w:rFonts w:hint="cs"/>
          <w:rtl/>
          <w:lang w:eastAsia="he-IL"/>
        </w:rPr>
      </w:pPr>
    </w:p>
    <w:p w:rsidR="008476AD" w:rsidRDefault="008476AD" w:rsidP="008476AD">
      <w:pPr>
        <w:pStyle w:val="af8"/>
        <w:keepNext/>
        <w:rPr>
          <w:rFonts w:hint="cs"/>
          <w:rtl/>
        </w:rPr>
      </w:pPr>
      <w:bookmarkStart w:id="6743" w:name="_ETM_Q1_3901624"/>
      <w:bookmarkEnd w:id="674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לי פתרון. אני כן אאפשר היתר זמני </w:t>
      </w:r>
      <w:bookmarkStart w:id="6744" w:name="_ETM_Q1_3905291"/>
      <w:bookmarkEnd w:id="6744"/>
      <w:r>
        <w:rPr>
          <w:rFonts w:hint="cs"/>
          <w:rtl/>
          <w:lang w:eastAsia="he-IL"/>
        </w:rPr>
        <w:t xml:space="preserve">של עד שנה. לא יהיה ניתן להאריך את ההיתר </w:t>
      </w:r>
      <w:bookmarkStart w:id="6745" w:name="_ETM_Q1_3907257"/>
      <w:bookmarkEnd w:id="6745"/>
      <w:r>
        <w:rPr>
          <w:rFonts w:hint="cs"/>
          <w:rtl/>
          <w:lang w:eastAsia="he-IL"/>
        </w:rPr>
        <w:t xml:space="preserve">הזמני הזה מעבר לשנה ורק למקרים בהם הוגשה בקשה לשימוש </w:t>
      </w:r>
      <w:bookmarkStart w:id="6746" w:name="_ETM_Q1_3912243"/>
      <w:bookmarkEnd w:id="6746"/>
      <w:r>
        <w:rPr>
          <w:rFonts w:hint="cs"/>
          <w:rtl/>
          <w:lang w:eastAsia="he-IL"/>
        </w:rPr>
        <w:t xml:space="preserve">חורג. בסיטואציה הזאת יש חשיפה של שנה למקרה שאת מתארת, </w:t>
      </w:r>
      <w:bookmarkStart w:id="6747" w:name="_ETM_Q1_3922972"/>
      <w:bookmarkEnd w:id="6747"/>
      <w:r>
        <w:rPr>
          <w:rFonts w:hint="cs"/>
          <w:rtl/>
          <w:lang w:eastAsia="he-IL"/>
        </w:rPr>
        <w:t xml:space="preserve">למקרים בהם עסקים יקבלו. קודם כל, זה בכפוף לשיקול דעת </w:t>
      </w:r>
      <w:bookmarkStart w:id="6748" w:name="_ETM_Q1_3926309"/>
      <w:bookmarkEnd w:id="6748"/>
      <w:r>
        <w:rPr>
          <w:rFonts w:hint="cs"/>
          <w:rtl/>
          <w:lang w:eastAsia="he-IL"/>
        </w:rPr>
        <w:t xml:space="preserve">מהנדס העיר, בכפוף לכך שהוגשה כבר בקשה לשימוש חורג ובכפוף </w:t>
      </w:r>
      <w:bookmarkStart w:id="6749" w:name="_ETM_Q1_3932158"/>
      <w:bookmarkEnd w:id="6749"/>
      <w:r>
        <w:rPr>
          <w:rFonts w:hint="cs"/>
          <w:rtl/>
          <w:lang w:eastAsia="he-IL"/>
        </w:rPr>
        <w:t xml:space="preserve">לכך שזאת תהיה שנה מאישור הבקשה ובכל מקרה לא יותר </w:t>
      </w:r>
      <w:bookmarkStart w:id="6750" w:name="_ETM_Q1_3935090"/>
      <w:bookmarkEnd w:id="6750"/>
      <w:r>
        <w:rPr>
          <w:rFonts w:hint="cs"/>
          <w:rtl/>
          <w:lang w:eastAsia="he-IL"/>
        </w:rPr>
        <w:t>משנה וללא אפשרות הארכה.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751" w:name="_ETM_Q1_3937229"/>
      <w:bookmarkEnd w:id="6751"/>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מציעה שנשמע גם הערות של המשרד להגנת </w:t>
      </w:r>
      <w:bookmarkStart w:id="6752" w:name="_ETM_Q1_3939507"/>
      <w:bookmarkEnd w:id="6752"/>
      <w:r>
        <w:rPr>
          <w:rFonts w:hint="cs"/>
          <w:rtl/>
          <w:lang w:eastAsia="he-IL"/>
        </w:rPr>
        <w:t>הסביבה על סיכונים.</w:t>
      </w:r>
    </w:p>
    <w:p w:rsidR="008476AD" w:rsidRDefault="008476AD" w:rsidP="008476AD">
      <w:pPr>
        <w:rPr>
          <w:rFonts w:hint="cs"/>
          <w:rtl/>
          <w:lang w:eastAsia="he-IL"/>
        </w:rPr>
      </w:pPr>
    </w:p>
    <w:p w:rsidR="008476AD" w:rsidRDefault="008476AD" w:rsidP="008476AD">
      <w:pPr>
        <w:pStyle w:val="af8"/>
        <w:keepNext/>
        <w:rPr>
          <w:rFonts w:hint="cs"/>
          <w:rtl/>
        </w:rPr>
      </w:pPr>
      <w:bookmarkStart w:id="6753" w:name="_ETM_Q1_3940427"/>
      <w:bookmarkEnd w:id="675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נשמע הכול.</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754" w:name="_ETM_Q1_3941462"/>
      <w:bookmarkStart w:id="6755" w:name="_ETM_Q1_3944699"/>
      <w:bookmarkStart w:id="6756" w:name="_ETM_Q1_3944039"/>
      <w:bookmarkEnd w:id="6754"/>
      <w:bookmarkEnd w:id="6755"/>
      <w:bookmarkEnd w:id="6756"/>
      <w:r>
        <w:rPr>
          <w:rFonts w:hint="cs"/>
          <w:rtl/>
          <w:lang w:eastAsia="he-IL"/>
        </w:rPr>
        <w:t>איילה גולדמן: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המשרד להגנת הסביבה. אני רוצה קודם כל </w:t>
      </w:r>
      <w:bookmarkStart w:id="6757" w:name="_ETM_Q1_3948267"/>
      <w:bookmarkEnd w:id="6757"/>
      <w:r>
        <w:rPr>
          <w:rFonts w:hint="cs"/>
          <w:rtl/>
          <w:lang w:eastAsia="he-IL"/>
        </w:rPr>
        <w:t>להסב את תשומת לב הוועדה שנעשה תיקון.</w:t>
      </w:r>
    </w:p>
    <w:p w:rsidR="008476AD" w:rsidRDefault="008476AD" w:rsidP="008476AD">
      <w:pPr>
        <w:rPr>
          <w:rFonts w:hint="cs"/>
          <w:rtl/>
          <w:lang w:eastAsia="he-IL"/>
        </w:rPr>
      </w:pPr>
    </w:p>
    <w:p w:rsidR="008476AD" w:rsidRDefault="008476AD" w:rsidP="008476AD">
      <w:pPr>
        <w:pStyle w:val="a5"/>
        <w:keepNext/>
        <w:rPr>
          <w:rFonts w:hint="cs"/>
          <w:rtl/>
        </w:rPr>
      </w:pPr>
      <w:bookmarkStart w:id="6758" w:name="_ETM_Q1_3952325"/>
      <w:bookmarkStart w:id="6759" w:name="_ETM_Q1_3952487"/>
      <w:bookmarkEnd w:id="6758"/>
      <w:bookmarkEnd w:id="6759"/>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עוד פעם מתחילים </w:t>
      </w:r>
      <w:bookmarkStart w:id="6760" w:name="_ETM_Q1_3952995"/>
      <w:bookmarkEnd w:id="6760"/>
      <w:r>
        <w:rPr>
          <w:rFonts w:hint="cs"/>
          <w:rtl/>
          <w:lang w:eastAsia="he-IL"/>
        </w:rPr>
        <w:t xml:space="preserve">עם תיקונים? כבר שמענו על התיקונים שלא הי ולא </w:t>
      </w:r>
      <w:bookmarkStart w:id="6761" w:name="_ETM_Q1_3955327"/>
      <w:bookmarkEnd w:id="6761"/>
      <w:r>
        <w:rPr>
          <w:rFonts w:hint="cs"/>
          <w:rtl/>
          <w:lang w:eastAsia="he-IL"/>
        </w:rPr>
        <w:t xml:space="preserve">נבראו.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נשמע. איזה תיקון?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762" w:name="_ETM_Q1_3960238"/>
      <w:bookmarkEnd w:id="6762"/>
      <w:r>
        <w:rPr>
          <w:rFonts w:hint="cs"/>
          <w:rtl/>
          <w:lang w:eastAsia="he-IL"/>
        </w:rPr>
        <w:t>איילה גולדמן: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תודה, תומר.</w:t>
      </w:r>
    </w:p>
    <w:p w:rsidR="008476AD" w:rsidRDefault="008476AD" w:rsidP="008476AD">
      <w:pPr>
        <w:rPr>
          <w:rFonts w:hint="cs"/>
          <w:rtl/>
          <w:lang w:eastAsia="he-IL"/>
        </w:rPr>
      </w:pPr>
    </w:p>
    <w:p w:rsidR="008476AD" w:rsidRDefault="008476AD" w:rsidP="008476AD">
      <w:pPr>
        <w:pStyle w:val="a5"/>
        <w:keepNext/>
        <w:rPr>
          <w:rFonts w:hint="cs"/>
          <w:rtl/>
        </w:rPr>
      </w:pPr>
      <w:bookmarkStart w:id="6763" w:name="_ETM_Q1_3961559"/>
      <w:bookmarkEnd w:id="6763"/>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בבקשה. את צריכה להתנצל בפני הוועדה </w:t>
      </w:r>
      <w:bookmarkStart w:id="6764" w:name="_ETM_Q1_3962768"/>
      <w:bookmarkEnd w:id="6764"/>
      <w:r>
        <w:rPr>
          <w:rFonts w:hint="cs"/>
          <w:rtl/>
          <w:lang w:eastAsia="he-IL"/>
        </w:rPr>
        <w:t>על זה שהטעית אותה.</w:t>
      </w:r>
    </w:p>
    <w:p w:rsidR="008476AD" w:rsidRDefault="008476AD" w:rsidP="008476AD">
      <w:pPr>
        <w:rPr>
          <w:rFonts w:hint="cs"/>
          <w:rtl/>
          <w:lang w:eastAsia="he-IL"/>
        </w:rPr>
      </w:pPr>
    </w:p>
    <w:p w:rsidR="008476AD" w:rsidRDefault="008476AD" w:rsidP="008476AD">
      <w:pPr>
        <w:pStyle w:val="af8"/>
        <w:keepNext/>
        <w:rPr>
          <w:rFonts w:hint="cs"/>
          <w:rtl/>
        </w:rPr>
      </w:pPr>
      <w:bookmarkStart w:id="6765" w:name="_ETM_Q1_3964795"/>
      <w:bookmarkEnd w:id="676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מתי הותקנו תקנות?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766" w:name="_ETM_Q1_3966723"/>
      <w:bookmarkEnd w:id="6766"/>
      <w:r>
        <w:rPr>
          <w:rFonts w:hint="cs"/>
          <w:rtl/>
          <w:lang w:eastAsia="he-IL"/>
        </w:rPr>
        <w:t>איילה גולדמן: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תקנות </w:t>
      </w:r>
      <w:bookmarkStart w:id="6767" w:name="_ETM_Q1_3966452"/>
      <w:bookmarkEnd w:id="6767"/>
      <w:r>
        <w:rPr>
          <w:rFonts w:hint="cs"/>
          <w:rtl/>
          <w:lang w:eastAsia="he-IL"/>
        </w:rPr>
        <w:t>שעוד לא נחתמו.</w:t>
      </w:r>
    </w:p>
    <w:p w:rsidR="008476AD" w:rsidRDefault="008476AD" w:rsidP="008476AD">
      <w:pPr>
        <w:rPr>
          <w:rFonts w:hint="cs"/>
          <w:rtl/>
          <w:lang w:eastAsia="he-IL"/>
        </w:rPr>
      </w:pPr>
    </w:p>
    <w:p w:rsidR="008476AD" w:rsidRDefault="008476AD" w:rsidP="008476AD">
      <w:pPr>
        <w:pStyle w:val="a5"/>
        <w:keepNext/>
        <w:rPr>
          <w:rFonts w:hint="cs"/>
          <w:rtl/>
        </w:rPr>
      </w:pPr>
      <w:bookmarkStart w:id="6768" w:name="_ETM_Q1_3968150"/>
      <w:bookmarkStart w:id="6769" w:name="_ETM_Q1_3969030"/>
      <w:bookmarkEnd w:id="6768"/>
      <w:bookmarkEnd w:id="6769"/>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אפילו אין תזכיר של התקנות האלה.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770" w:name="_ETM_Q1_3971136"/>
      <w:bookmarkEnd w:id="6770"/>
      <w:r>
        <w:rPr>
          <w:rFonts w:hint="cs"/>
          <w:rtl/>
          <w:lang w:eastAsia="he-IL"/>
        </w:rPr>
        <w:t>איילה גולדמן: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w:t>
      </w:r>
      <w:bookmarkStart w:id="6771" w:name="_ETM_Q1_3971789"/>
      <w:bookmarkEnd w:id="6771"/>
      <w:r>
        <w:rPr>
          <w:rFonts w:hint="cs"/>
          <w:rtl/>
          <w:lang w:eastAsia="he-IL"/>
        </w:rPr>
        <w:t xml:space="preserve">לא מדברת על התקנות האלה עכשיו. בוא נדון לעניין. תיקון </w:t>
      </w:r>
      <w:bookmarkStart w:id="6772" w:name="_ETM_Q1_3975503"/>
      <w:bookmarkEnd w:id="6772"/>
      <w:r>
        <w:rPr>
          <w:rFonts w:hint="cs"/>
          <w:rtl/>
          <w:lang w:eastAsia="he-IL"/>
        </w:rPr>
        <w:t xml:space="preserve">122 לחוק התכנון והבנייה, בדיוק בוועדה הזאת אישרנו הסדר שיהיה </w:t>
      </w:r>
      <w:bookmarkStart w:id="6773" w:name="_ETM_Q1_3981516"/>
      <w:bookmarkEnd w:id="6773"/>
      <w:r>
        <w:rPr>
          <w:rFonts w:hint="cs"/>
          <w:rtl/>
          <w:lang w:eastAsia="he-IL"/>
        </w:rPr>
        <w:t xml:space="preserve">ניתן להכניס שימושים מסוימים לתוך אזורי תעסוקה. היה דיון </w:t>
      </w:r>
      <w:bookmarkStart w:id="6774" w:name="_ETM_Q1_3988237"/>
      <w:bookmarkEnd w:id="6774"/>
      <w:r>
        <w:rPr>
          <w:rFonts w:hint="cs"/>
          <w:rtl/>
          <w:lang w:eastAsia="he-IL"/>
        </w:rPr>
        <w:t xml:space="preserve">שלם ומעמיק בנושא לגבי אפשרות להכניס שימושים שהם נחשבים רצפטורים </w:t>
      </w:r>
      <w:bookmarkStart w:id="6775" w:name="_ETM_Q1_3991768"/>
      <w:bookmarkEnd w:id="6775"/>
      <w:r>
        <w:rPr>
          <w:rFonts w:hint="cs"/>
          <w:rtl/>
          <w:lang w:eastAsia="he-IL"/>
        </w:rPr>
        <w:t>ציבוריים לתוך אזורי תעשייה.</w:t>
      </w: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שימוש עירובים? על מה את מדברת?</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איילה גולדמן: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סעיף </w:t>
      </w:r>
      <w:bookmarkStart w:id="6776" w:name="_ETM_Q1_4000884"/>
      <w:bookmarkEnd w:id="6776"/>
      <w:r>
        <w:rPr>
          <w:rFonts w:hint="cs"/>
          <w:rtl/>
          <w:lang w:eastAsia="he-IL"/>
        </w:rPr>
        <w:t>62א(א)(20) לחוק התכנון והבנייה אושר כאן בוועדה.</w:t>
      </w:r>
    </w:p>
    <w:p w:rsidR="008476AD" w:rsidRDefault="008476AD" w:rsidP="008476AD">
      <w:pPr>
        <w:rPr>
          <w:rFonts w:hint="cs"/>
          <w:rtl/>
          <w:lang w:eastAsia="he-IL"/>
        </w:rPr>
      </w:pPr>
    </w:p>
    <w:p w:rsidR="008476AD" w:rsidRDefault="008476AD" w:rsidP="008476AD">
      <w:pPr>
        <w:pStyle w:val="a5"/>
        <w:keepNext/>
        <w:rPr>
          <w:rFonts w:hint="cs"/>
          <w:rtl/>
        </w:rPr>
      </w:pPr>
      <w:bookmarkStart w:id="6777" w:name="_ETM_Q1_4011261"/>
      <w:bookmarkEnd w:id="6777"/>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בחוק ההסדרים.</w:t>
      </w:r>
    </w:p>
    <w:p w:rsidR="008476AD" w:rsidRDefault="008476AD" w:rsidP="008476AD">
      <w:pPr>
        <w:rPr>
          <w:rFonts w:hint="cs"/>
          <w:rtl/>
          <w:lang w:eastAsia="he-IL"/>
        </w:rPr>
      </w:pPr>
    </w:p>
    <w:p w:rsidR="008476AD" w:rsidRDefault="008476AD" w:rsidP="008476AD">
      <w:pPr>
        <w:pStyle w:val="af8"/>
        <w:keepNext/>
        <w:rPr>
          <w:rFonts w:hint="cs"/>
          <w:rtl/>
        </w:rPr>
      </w:pPr>
      <w:bookmarkStart w:id="6778" w:name="_ETM_Q1_4010808"/>
      <w:bookmarkStart w:id="6779" w:name="_ETM_Q1_4011993"/>
      <w:bookmarkEnd w:id="6778"/>
      <w:bookmarkEnd w:id="677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בחוק ההסדרים</w:t>
      </w:r>
      <w:bookmarkStart w:id="6780" w:name="_ETM_Q1_4010479"/>
      <w:bookmarkEnd w:id="6780"/>
      <w:r>
        <w:rPr>
          <w:rFonts w:hint="cs"/>
          <w:rtl/>
          <w:lang w:eastAsia="he-IL"/>
        </w:rPr>
        <w:t xml:space="preserve"> האחרון.</w:t>
      </w:r>
    </w:p>
    <w:p w:rsidR="008476AD" w:rsidRDefault="008476AD" w:rsidP="008476AD">
      <w:pPr>
        <w:rPr>
          <w:rFonts w:hint="cs"/>
          <w:rtl/>
          <w:lang w:eastAsia="he-IL"/>
        </w:rPr>
      </w:pPr>
    </w:p>
    <w:p w:rsidR="008476AD" w:rsidRDefault="008476AD" w:rsidP="008476AD">
      <w:pPr>
        <w:pStyle w:val="a5"/>
        <w:keepNext/>
        <w:rPr>
          <w:rFonts w:hint="cs"/>
          <w:rtl/>
        </w:rPr>
      </w:pPr>
      <w:bookmarkStart w:id="6781" w:name="_ETM_Q1_4012863"/>
      <w:bookmarkEnd w:id="6781"/>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כן.</w:t>
      </w:r>
      <w:bookmarkStart w:id="6782" w:name="_ETM_Q1_4015295"/>
      <w:bookmarkEnd w:id="6782"/>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783" w:name="_ETM_Q1_4015699"/>
      <w:bookmarkEnd w:id="6783"/>
      <w:r>
        <w:rPr>
          <w:rFonts w:hint="cs"/>
          <w:rtl/>
          <w:lang w:eastAsia="he-IL"/>
        </w:rPr>
        <w:t>איילה גולדמן: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הסדרנו בדיוק איזה שימושים. </w:t>
      </w:r>
      <w:bookmarkStart w:id="6784" w:name="_ETM_Q1_4071814"/>
      <w:bookmarkEnd w:id="6784"/>
      <w:r>
        <w:rPr>
          <w:rFonts w:hint="cs"/>
          <w:rtl/>
          <w:lang w:eastAsia="he-IL"/>
        </w:rPr>
        <w:t xml:space="preserve">אנחנו עלולים לשים אוכלוסייה בסיכון גם ללא ידיעתה ברגע </w:t>
      </w:r>
      <w:bookmarkStart w:id="6785" w:name="_ETM_Q1_4077231"/>
      <w:bookmarkEnd w:id="6785"/>
      <w:r>
        <w:rPr>
          <w:rFonts w:hint="cs"/>
          <w:rtl/>
          <w:lang w:eastAsia="he-IL"/>
        </w:rPr>
        <w:t>שאנחנו מאפשרים להכניס מלונות, רמי לוי, אולם אירועים לתו</w:t>
      </w:r>
      <w:bookmarkStart w:id="6786" w:name="_ETM_Q1_4083755"/>
      <w:bookmarkEnd w:id="6786"/>
      <w:r>
        <w:rPr>
          <w:rFonts w:hint="cs"/>
          <w:rtl/>
          <w:lang w:eastAsia="he-IL"/>
        </w:rPr>
        <w:t xml:space="preserve">ך אזורים שמיועדים לתעשייה ותעסוקה ללא ידיעת המשתמשים שהם נמצאים </w:t>
      </w:r>
      <w:bookmarkStart w:id="6787" w:name="_ETM_Q1_4090895"/>
      <w:bookmarkEnd w:id="6787"/>
      <w:r>
        <w:rPr>
          <w:rFonts w:hint="cs"/>
          <w:rtl/>
          <w:lang w:eastAsia="he-IL"/>
        </w:rPr>
        <w:t xml:space="preserve">בסיכון וללא יכולת לאפשר להם את המיגונים הנדרשים ואת הנהלים </w:t>
      </w:r>
      <w:bookmarkStart w:id="6788" w:name="_ETM_Q1_4097403"/>
      <w:bookmarkEnd w:id="6788"/>
      <w:r>
        <w:rPr>
          <w:rFonts w:hint="cs"/>
          <w:rtl/>
          <w:lang w:eastAsia="he-IL"/>
        </w:rPr>
        <w:t>הנדרשים.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789" w:name="_ETM_Q1_4096919"/>
      <w:bookmarkEnd w:id="6789"/>
      <w:r>
        <w:rPr>
          <w:rFonts w:hint="cs"/>
          <w:rtl/>
          <w:lang w:eastAsia="he-IL"/>
        </w:rPr>
        <w:t>נטע דרורי: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מידע רלוונטי לא בהכרח נמצא אצל מהנדס העיר. לא </w:t>
      </w:r>
      <w:bookmarkStart w:id="6790" w:name="_ETM_Q1_4103047"/>
      <w:bookmarkEnd w:id="6790"/>
      <w:r>
        <w:rPr>
          <w:rFonts w:hint="cs"/>
          <w:rtl/>
          <w:lang w:eastAsia="he-IL"/>
        </w:rPr>
        <w:t>תמיד הוא ידע על השימוש בחומרים מסוכנים.</w:t>
      </w:r>
      <w:bookmarkStart w:id="6791" w:name="_ETM_Q1_4107572"/>
      <w:bookmarkEnd w:id="6791"/>
      <w:r>
        <w:rPr>
          <w:rFonts w:hint="cs"/>
          <w:rtl/>
          <w:lang w:eastAsia="he-IL"/>
        </w:rPr>
        <w:t xml:space="preserve"> </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792" w:name="_ETM_Q1_4116218"/>
      <w:bookmarkStart w:id="6793" w:name="_ETM_Q1_4115620"/>
      <w:bookmarkEnd w:id="6792"/>
      <w:bookmarkEnd w:id="6793"/>
      <w:r>
        <w:rPr>
          <w:rFonts w:hint="cs"/>
          <w:rtl/>
          <w:lang w:eastAsia="he-IL"/>
        </w:rPr>
        <w:t>איילה גולדמן: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אנחנו מכירים מקרים שבהם אפילו ניתנו אישורים לשימושים חורגים </w:t>
      </w:r>
      <w:bookmarkStart w:id="6794" w:name="_ETM_Q1_4120918"/>
      <w:bookmarkEnd w:id="6794"/>
      <w:r>
        <w:rPr>
          <w:rFonts w:hint="cs"/>
          <w:rtl/>
          <w:lang w:eastAsia="he-IL"/>
        </w:rPr>
        <w:t xml:space="preserve">בטעות מתוך אי הבנה של טווח הסיכון ממפעל </w:t>
      </w:r>
      <w:bookmarkStart w:id="6795" w:name="_ETM_Q1_4123324"/>
      <w:bookmarkEnd w:id="6795"/>
      <w:r>
        <w:rPr>
          <w:rFonts w:hint="cs"/>
          <w:rtl/>
          <w:lang w:eastAsia="he-IL"/>
        </w:rPr>
        <w:t xml:space="preserve">שיש בו חומרים מסוכנים ואפשרו להקים אולמות אירועים אליהם אנשים </w:t>
      </w:r>
      <w:bookmarkStart w:id="6796" w:name="_ETM_Q1_4128709"/>
      <w:bookmarkEnd w:id="6796"/>
      <w:r>
        <w:rPr>
          <w:rFonts w:hint="cs"/>
          <w:rtl/>
          <w:lang w:eastAsia="he-IL"/>
        </w:rPr>
        <w:t>מגיעים. זה אפילו לא בית שנמצאים בו באופ</w:t>
      </w:r>
      <w:bookmarkStart w:id="6797" w:name="_ETM_Q1_4130865"/>
      <w:bookmarkEnd w:id="6797"/>
      <w:r>
        <w:rPr>
          <w:rFonts w:hint="cs"/>
          <w:rtl/>
          <w:lang w:eastAsia="he-IL"/>
        </w:rPr>
        <w:t xml:space="preserve">ן קבוע. הם לא יודעים שאם יש אירוע והגדר בצמוד </w:t>
      </w:r>
      <w:bookmarkStart w:id="6798" w:name="_ETM_Q1_4135334"/>
      <w:bookmarkEnd w:id="6798"/>
      <w:r>
        <w:rPr>
          <w:rFonts w:hint="cs"/>
          <w:rtl/>
          <w:lang w:eastAsia="he-IL"/>
        </w:rPr>
        <w:t xml:space="preserve">לאולם האירועים, הם עלולים פשוט – לא רוצה </w:t>
      </w:r>
      <w:bookmarkStart w:id="6799" w:name="_ETM_Q1_4139451"/>
      <w:bookmarkEnd w:id="6799"/>
      <w:r>
        <w:rPr>
          <w:rFonts w:hint="cs"/>
          <w:rtl/>
          <w:lang w:eastAsia="he-IL"/>
        </w:rPr>
        <w:t xml:space="preserve">להיות דרמטית – אפילו למות מכיוון שאם במפעל השכן יש חומרים רעילים, גזים, ויש שם אירוע - - </w:t>
      </w:r>
      <w:bookmarkStart w:id="6800" w:name="_ETM_Q1_4145405"/>
      <w:bookmarkEnd w:id="6800"/>
      <w:r>
        <w:rPr>
          <w:rFonts w:hint="cs"/>
          <w:rtl/>
          <w:lang w:eastAsia="he-IL"/>
        </w:rPr>
        <w:t>-</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מהנדס העיר לא יודע?</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801" w:name="_ETM_Q1_4147080"/>
      <w:bookmarkStart w:id="6802" w:name="_ETM_Q1_4147178"/>
      <w:bookmarkEnd w:id="6801"/>
      <w:bookmarkEnd w:id="6802"/>
      <w:r>
        <w:rPr>
          <w:rFonts w:hint="cs"/>
          <w:rtl/>
          <w:lang w:eastAsia="he-IL"/>
        </w:rPr>
        <w:t>איילה גולדמן: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מהנדס העיר לא בהכרח יודע את זה. </w:t>
      </w:r>
      <w:bookmarkStart w:id="6803" w:name="_ETM_Q1_4150319"/>
      <w:bookmarkEnd w:id="6803"/>
      <w:r>
        <w:rPr>
          <w:rFonts w:hint="cs"/>
          <w:rtl/>
          <w:lang w:eastAsia="he-IL"/>
        </w:rPr>
        <w:t>לא. לא בהכרח הוא יודע.</w:t>
      </w:r>
    </w:p>
    <w:p w:rsidR="008476AD" w:rsidRDefault="008476AD" w:rsidP="008476AD">
      <w:pPr>
        <w:rPr>
          <w:rFonts w:hint="cs"/>
          <w:rtl/>
          <w:lang w:eastAsia="he-IL"/>
        </w:rPr>
      </w:pPr>
    </w:p>
    <w:p w:rsidR="008476AD" w:rsidRDefault="008476AD" w:rsidP="008476AD">
      <w:pPr>
        <w:pStyle w:val="af8"/>
        <w:keepNext/>
        <w:rPr>
          <w:rFonts w:hint="cs"/>
          <w:rtl/>
        </w:rPr>
      </w:pPr>
      <w:bookmarkStart w:id="6804" w:name="_ETM_Q1_4152128"/>
      <w:bookmarkEnd w:id="680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איך הוא לא יודע על </w:t>
      </w:r>
      <w:bookmarkStart w:id="6805" w:name="_ETM_Q1_4153109"/>
      <w:bookmarkEnd w:id="6805"/>
      <w:r>
        <w:rPr>
          <w:rFonts w:hint="cs"/>
          <w:rtl/>
          <w:lang w:eastAsia="he-IL"/>
        </w:rPr>
        <w:t>חומרים רעילים במפעל סמוך?</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806" w:name="_ETM_Q1_4153660"/>
      <w:bookmarkStart w:id="6807" w:name="_ETM_Q1_4155219"/>
      <w:bookmarkEnd w:id="6806"/>
      <w:bookmarkEnd w:id="6807"/>
      <w:r>
        <w:rPr>
          <w:rFonts w:hint="cs"/>
          <w:rtl/>
          <w:lang w:eastAsia="he-IL"/>
        </w:rPr>
        <w:t>איילה גולדמן: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גם אם הוא יודע שיש שם לצורך </w:t>
      </w:r>
      <w:bookmarkStart w:id="6808" w:name="_ETM_Q1_4158827"/>
      <w:bookmarkEnd w:id="6808"/>
      <w:r>
        <w:rPr>
          <w:rFonts w:hint="cs"/>
          <w:rtl/>
          <w:lang w:eastAsia="he-IL"/>
        </w:rPr>
        <w:t xml:space="preserve">העניין מפעל מזון, הוא לא יודע בהכרח שבמערכת הקירור </w:t>
      </w:r>
      <w:bookmarkStart w:id="6809" w:name="_ETM_Q1_4163404"/>
      <w:bookmarkEnd w:id="6809"/>
      <w:r>
        <w:rPr>
          <w:rFonts w:hint="cs"/>
          <w:rtl/>
          <w:lang w:eastAsia="he-IL"/>
        </w:rPr>
        <w:t xml:space="preserve">יש אמוניה והאמוניה היא גז רעיל והוא לא יודע </w:t>
      </w:r>
      <w:bookmarkStart w:id="6810" w:name="_ETM_Q1_4168687"/>
      <w:bookmarkEnd w:id="6810"/>
      <w:r>
        <w:rPr>
          <w:rFonts w:hint="cs"/>
          <w:rtl/>
          <w:lang w:eastAsia="he-IL"/>
        </w:rPr>
        <w:t xml:space="preserve">מה המצב שם מבחינת היתר הרעלים שיש למפעל. זה מעמיד אוכלוסייה בסיכון. אלה מקרים אמיתיים שהיו. זה לא משהו דמיוני. </w:t>
      </w:r>
      <w:bookmarkStart w:id="6811" w:name="_ETM_Q1_4177121"/>
      <w:bookmarkEnd w:id="6811"/>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812" w:name="_ETM_Q1_4177882"/>
      <w:bookmarkStart w:id="6813" w:name="_ETM_Q1_4189189"/>
      <w:bookmarkStart w:id="6814" w:name="_ETM_Q1_4197578"/>
      <w:bookmarkEnd w:id="6812"/>
      <w:bookmarkEnd w:id="6813"/>
      <w:bookmarkEnd w:id="6814"/>
      <w:r>
        <w:rPr>
          <w:rFonts w:hint="cs"/>
          <w:rtl/>
          <w:lang w:eastAsia="he-IL"/>
        </w:rPr>
        <w:t>נטע דרורי: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לכן בהליך היתר הבנייה יש שלב שלם שנקרא שלב מסירת </w:t>
      </w:r>
      <w:bookmarkStart w:id="6815" w:name="_ETM_Q1_4181917"/>
      <w:bookmarkEnd w:id="6815"/>
      <w:r>
        <w:rPr>
          <w:rFonts w:hint="cs"/>
          <w:rtl/>
          <w:lang w:eastAsia="he-IL"/>
        </w:rPr>
        <w:t xml:space="preserve">מידע להיתר. כל הגורמים מוסרים מידע למהנדס ואז המידע נמצא </w:t>
      </w:r>
      <w:bookmarkStart w:id="6816" w:name="_ETM_Q1_4191583"/>
      <w:bookmarkEnd w:id="6816"/>
      <w:r>
        <w:rPr>
          <w:rFonts w:hint="cs"/>
          <w:rtl/>
          <w:lang w:eastAsia="he-IL"/>
        </w:rPr>
        <w:t>לפניו. לכן התהליך הזה הוא מאוד חשוב.</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817" w:name="_ETM_Q1_4198314"/>
      <w:bookmarkEnd w:id="6817"/>
      <w:r>
        <w:rPr>
          <w:rFonts w:hint="cs"/>
          <w:rtl/>
          <w:lang w:eastAsia="he-IL"/>
        </w:rPr>
        <w:t>איילה גולדמן: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מדובר למשל באולם </w:t>
      </w:r>
      <w:bookmarkStart w:id="6818" w:name="_ETM_Q1_4199346"/>
      <w:bookmarkEnd w:id="6818"/>
      <w:r>
        <w:rPr>
          <w:rFonts w:hint="cs"/>
          <w:rtl/>
          <w:lang w:eastAsia="he-IL"/>
        </w:rPr>
        <w:t xml:space="preserve">אירועים, אנחנו בכלל לא נותן אישור. אנחנו בכלל לא יכולים </w:t>
      </w:r>
      <w:bookmarkStart w:id="6819" w:name="_ETM_Q1_4202265"/>
      <w:bookmarkEnd w:id="6819"/>
      <w:r>
        <w:rPr>
          <w:rFonts w:hint="cs"/>
          <w:rtl/>
          <w:lang w:eastAsia="he-IL"/>
        </w:rPr>
        <w:t>אפילו להתייחס לזה בשלב הבקשה לרישיון. אם מדובר במסעדה, שוב, אנחנו לא נותן אישור.</w:t>
      </w:r>
    </w:p>
    <w:p w:rsidR="008476AD" w:rsidRDefault="008476AD" w:rsidP="008476AD">
      <w:pPr>
        <w:rPr>
          <w:rFonts w:hint="cs"/>
          <w:rtl/>
          <w:lang w:eastAsia="he-IL"/>
        </w:rPr>
      </w:pPr>
    </w:p>
    <w:p w:rsidR="008476AD" w:rsidRDefault="008476AD" w:rsidP="008476AD">
      <w:pPr>
        <w:pStyle w:val="af8"/>
        <w:keepNext/>
        <w:rPr>
          <w:rFonts w:hint="cs"/>
          <w:rtl/>
        </w:rPr>
      </w:pPr>
      <w:bookmarkStart w:id="6820" w:name="_ETM_Q1_4209037"/>
      <w:bookmarkStart w:id="6821" w:name="_ETM_Q1_4209955"/>
      <w:bookmarkEnd w:id="6820"/>
      <w:bookmarkEnd w:id="682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דווקא אם אתם לא נותנים אישור</w:t>
      </w:r>
      <w:bookmarkStart w:id="6822" w:name="_ETM_Q1_4211914"/>
      <w:bookmarkEnd w:id="6822"/>
      <w:r>
        <w:rPr>
          <w:rFonts w:hint="cs"/>
          <w:rtl/>
          <w:lang w:eastAsia="he-IL"/>
        </w:rPr>
        <w:t xml:space="preserve"> וכל הידע ממילא קיים בשלטון המקומי, אני לא מבין </w:t>
      </w:r>
      <w:bookmarkStart w:id="6823" w:name="_ETM_Q1_4216008"/>
      <w:bookmarkEnd w:id="6823"/>
      <w:r>
        <w:rPr>
          <w:rFonts w:hint="cs"/>
          <w:rtl/>
          <w:lang w:eastAsia="he-IL"/>
        </w:rPr>
        <w:t xml:space="preserve">את המשמעות. זה לא מסתדר. </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824" w:name="_ETM_Q1_4224832"/>
      <w:bookmarkEnd w:id="6824"/>
      <w:r>
        <w:rPr>
          <w:rFonts w:hint="cs"/>
          <w:rtl/>
          <w:lang w:eastAsia="he-IL"/>
        </w:rPr>
        <w:t>איילה גולדמן: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בסוף זה </w:t>
      </w:r>
      <w:bookmarkStart w:id="6825" w:name="_ETM_Q1_4223143"/>
      <w:bookmarkEnd w:id="6825"/>
      <w:r>
        <w:rPr>
          <w:rFonts w:hint="cs"/>
          <w:rtl/>
          <w:lang w:eastAsia="he-IL"/>
        </w:rPr>
        <w:t xml:space="preserve">יפגע במפעל הקיים. אנחנו נאלץ </w:t>
      </w:r>
      <w:bookmarkStart w:id="6826" w:name="_ETM_Q1_4223545"/>
      <w:bookmarkEnd w:id="6826"/>
      <w:r>
        <w:rPr>
          <w:rFonts w:hint="cs"/>
          <w:rtl/>
          <w:lang w:eastAsia="he-IL"/>
        </w:rPr>
        <w:t>לצמצם את הפעילות של המפעל הקיים.</w:t>
      </w:r>
    </w:p>
    <w:p w:rsidR="008476AD" w:rsidRDefault="008476AD" w:rsidP="008476AD">
      <w:pPr>
        <w:rPr>
          <w:rFonts w:hint="cs"/>
          <w:rtl/>
          <w:lang w:eastAsia="he-IL"/>
        </w:rPr>
      </w:pPr>
    </w:p>
    <w:p w:rsidR="008476AD" w:rsidRDefault="008476AD" w:rsidP="008476AD">
      <w:pPr>
        <w:pStyle w:val="af8"/>
        <w:keepNext/>
        <w:rPr>
          <w:rFonts w:hint="cs"/>
          <w:rtl/>
        </w:rPr>
      </w:pPr>
      <w:bookmarkStart w:id="6827" w:name="_ETM_Q1_4202357"/>
      <w:bookmarkStart w:id="6828" w:name="_ETM_Q1_4203397"/>
      <w:bookmarkEnd w:id="6827"/>
      <w:bookmarkEnd w:id="6828"/>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זה ממש לא רלוונטי.</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829" w:name="_ETM_Q1_4283143"/>
      <w:bookmarkEnd w:id="6829"/>
      <w:r>
        <w:rPr>
          <w:rFonts w:hint="cs"/>
          <w:rtl/>
          <w:lang w:eastAsia="he-IL"/>
        </w:rPr>
        <w:t>נטע דרורי: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מאוד רלוונטי. אנחנו </w:t>
      </w:r>
      <w:bookmarkStart w:id="6830" w:name="_ETM_Q1_4232118"/>
      <w:bookmarkEnd w:id="6830"/>
      <w:r>
        <w:rPr>
          <w:rFonts w:hint="cs"/>
          <w:rtl/>
          <w:lang w:eastAsia="he-IL"/>
        </w:rPr>
        <w:t xml:space="preserve">נפגע בעסק אחר שיש לנו יכולת להשפיע עליו. לדוגמה, יש </w:t>
      </w:r>
      <w:bookmarkStart w:id="6831" w:name="_ETM_Q1_4237905"/>
      <w:bookmarkEnd w:id="6831"/>
      <w:r>
        <w:rPr>
          <w:rFonts w:hint="cs"/>
          <w:rtl/>
          <w:lang w:eastAsia="he-IL"/>
        </w:rPr>
        <w:t xml:space="preserve">לי כאן דוגמאות אמיתיות שהכנתי לדיון הקודם. אולם אירועים מייפל בסמוך ל-א.ש. אקולוגיה בפתח תקווה. הביא </w:t>
      </w:r>
      <w:bookmarkStart w:id="6832" w:name="_ETM_Q1_4244793"/>
      <w:bookmarkEnd w:id="6832"/>
      <w:r>
        <w:rPr>
          <w:rFonts w:hint="cs"/>
          <w:rtl/>
          <w:lang w:eastAsia="he-IL"/>
        </w:rPr>
        <w:t xml:space="preserve">לכך שמרחק ההפרדה יצומצם מ-300 ל-200 מטרים וכך מקטין את </w:t>
      </w:r>
      <w:bookmarkStart w:id="6833" w:name="_ETM_Q1_4249860"/>
      <w:bookmarkEnd w:id="6833"/>
      <w:r>
        <w:rPr>
          <w:rFonts w:hint="cs"/>
          <w:rtl/>
          <w:lang w:eastAsia="he-IL"/>
        </w:rPr>
        <w:t xml:space="preserve">האפשרויות של העיסוק של המפעל שמהווה תחנת מעבר לפסולת מסוכנת. </w:t>
      </w:r>
      <w:bookmarkStart w:id="6834" w:name="_ETM_Q1_4254588"/>
      <w:bookmarkEnd w:id="6834"/>
      <w:r>
        <w:rPr>
          <w:rFonts w:hint="cs"/>
          <w:rtl/>
          <w:lang w:eastAsia="he-IL"/>
        </w:rPr>
        <w:t xml:space="preserve">אנחנו נאלצנו לצמצם את הפעילות של תחנת המעבר הזאת בגלל </w:t>
      </w:r>
      <w:bookmarkStart w:id="6835" w:name="_ETM_Q1_4257534"/>
      <w:bookmarkEnd w:id="6835"/>
      <w:r>
        <w:rPr>
          <w:rFonts w:hint="cs"/>
          <w:rtl/>
          <w:lang w:eastAsia="he-IL"/>
        </w:rPr>
        <w:t>שנכנס לשם אולם אירועים בניגוד, בלי היתר לשימוש חורג.</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836" w:name="_ETM_Q1_4262490"/>
      <w:bookmarkEnd w:id="6836"/>
      <w:r>
        <w:rPr>
          <w:rFonts w:hint="cs"/>
          <w:rtl/>
          <w:lang w:eastAsia="he-IL"/>
        </w:rPr>
        <w:t>יגור ספרונוב:</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הדבר היחידי </w:t>
      </w:r>
      <w:bookmarkStart w:id="6837" w:name="_ETM_Q1_4262968"/>
      <w:bookmarkEnd w:id="6837"/>
      <w:r>
        <w:rPr>
          <w:rFonts w:hint="cs"/>
          <w:rtl/>
          <w:lang w:eastAsia="he-IL"/>
        </w:rPr>
        <w:t xml:space="preserve">שאתם עשיתם זה כתבתם מכתב לראש העיר. זה הדבר היחידי. </w:t>
      </w:r>
      <w:bookmarkStart w:id="6838" w:name="_ETM_Q1_4270902"/>
      <w:bookmarkEnd w:id="6838"/>
      <w:r>
        <w:rPr>
          <w:rFonts w:hint="cs"/>
          <w:rtl/>
          <w:lang w:eastAsia="he-IL"/>
        </w:rPr>
        <w:t xml:space="preserve">אני הוצאתי צו מניעת פעולות ובית המשפט פסק מה שהוא </w:t>
      </w:r>
      <w:bookmarkStart w:id="6839" w:name="_ETM_Q1_4274767"/>
      <w:bookmarkEnd w:id="6839"/>
      <w:r>
        <w:rPr>
          <w:rFonts w:hint="cs"/>
          <w:rtl/>
          <w:lang w:eastAsia="he-IL"/>
        </w:rPr>
        <w:t xml:space="preserve">פסק. </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840" w:name="_ETM_Q1_4279025"/>
      <w:bookmarkStart w:id="6841" w:name="_ETM_Q1_4280218"/>
      <w:bookmarkEnd w:id="6840"/>
      <w:bookmarkEnd w:id="6841"/>
      <w:r>
        <w:rPr>
          <w:rFonts w:hint="cs"/>
          <w:rtl/>
          <w:lang w:eastAsia="he-IL"/>
        </w:rPr>
        <w:t>נטע דרורי: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אדוני, התקיים גם אצלך בנושא הזה דיון, בנושא של </w:t>
      </w:r>
      <w:bookmarkStart w:id="6842" w:name="_ETM_Q1_4282906"/>
      <w:bookmarkEnd w:id="6842"/>
      <w:r>
        <w:rPr>
          <w:rFonts w:hint="cs"/>
          <w:rtl/>
          <w:lang w:eastAsia="he-IL"/>
        </w:rPr>
        <w:t xml:space="preserve">הסיכונים, בממשק הזה בין האוכלוסייה לבין מפעלים שפועלים כדין. אנחנו </w:t>
      </w:r>
      <w:bookmarkStart w:id="6843" w:name="_ETM_Q1_4293396"/>
      <w:bookmarkEnd w:id="6843"/>
      <w:r>
        <w:rPr>
          <w:rFonts w:hint="cs"/>
          <w:rtl/>
          <w:lang w:eastAsia="he-IL"/>
        </w:rPr>
        <w:t>רוצים להגן על כל העסקים.</w:t>
      </w:r>
    </w:p>
    <w:p w:rsidR="008476AD" w:rsidRDefault="008476AD" w:rsidP="008476AD">
      <w:pPr>
        <w:rPr>
          <w:rFonts w:hint="cs"/>
          <w:rtl/>
          <w:lang w:eastAsia="he-IL"/>
        </w:rPr>
      </w:pPr>
    </w:p>
    <w:p w:rsidR="008476AD" w:rsidRDefault="008476AD" w:rsidP="008476AD">
      <w:pPr>
        <w:pStyle w:val="af8"/>
        <w:keepNext/>
        <w:rPr>
          <w:rFonts w:hint="cs"/>
          <w:rtl/>
        </w:rPr>
      </w:pPr>
      <w:bookmarkStart w:id="6844" w:name="_ETM_Q1_4297297"/>
      <w:bookmarkEnd w:id="684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w:t>
      </w:r>
      <w:bookmarkStart w:id="6845" w:name="_ETM_Q1_4296849"/>
      <w:bookmarkEnd w:id="6845"/>
      <w:r>
        <w:rPr>
          <w:rFonts w:hint="cs"/>
          <w:rtl/>
          <w:lang w:eastAsia="he-IL"/>
        </w:rPr>
        <w:t>חושב שהאינסטנציה לטפל בעניין הזה זה מהנדס העיר</w:t>
      </w:r>
      <w:bookmarkStart w:id="6846" w:name="_ETM_Q1_4298802"/>
      <w:bookmarkEnd w:id="6846"/>
      <w:r>
        <w:rPr>
          <w:rFonts w:hint="cs"/>
          <w:rtl/>
          <w:lang w:eastAsia="he-IL"/>
        </w:rPr>
        <w:t xml:space="preserve">. כמו שאת אמרת, את אפילו לא נותנת אישורים </w:t>
      </w:r>
      <w:bookmarkStart w:id="6847" w:name="_ETM_Q1_4301362"/>
      <w:bookmarkEnd w:id="6847"/>
      <w:r>
        <w:rPr>
          <w:rFonts w:hint="cs"/>
          <w:rtl/>
          <w:lang w:eastAsia="he-IL"/>
        </w:rPr>
        <w:t>לאותם אולמות אירועים וכיוצא בזה.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848" w:name="_ETM_Q1_4302062"/>
      <w:bookmarkStart w:id="6849" w:name="_ETM_Q1_4302887"/>
      <w:bookmarkEnd w:id="6848"/>
      <w:bookmarkEnd w:id="6849"/>
      <w:r>
        <w:rPr>
          <w:rFonts w:hint="cs"/>
          <w:rtl/>
          <w:lang w:eastAsia="he-IL"/>
        </w:rPr>
        <w:t>נטע דרורי: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אבל בהליך השימוש החורג, אני כן </w:t>
      </w:r>
      <w:bookmarkStart w:id="6850" w:name="_ETM_Q1_4305069"/>
      <w:bookmarkEnd w:id="6850"/>
      <w:r>
        <w:rPr>
          <w:rFonts w:hint="cs"/>
          <w:rtl/>
          <w:lang w:eastAsia="he-IL"/>
        </w:rPr>
        <w:t xml:space="preserve">יכולה להתייחס. אני כן יכולה לתת לו את המידע. כאן </w:t>
      </w:r>
      <w:bookmarkStart w:id="6851" w:name="_ETM_Q1_4309013"/>
      <w:bookmarkEnd w:id="6851"/>
      <w:r>
        <w:rPr>
          <w:rFonts w:hint="cs"/>
          <w:rtl/>
          <w:lang w:eastAsia="he-IL"/>
        </w:rPr>
        <w:t>לא יהיה לי שום הליך לתת לו את המידע.</w:t>
      </w:r>
    </w:p>
    <w:p w:rsidR="008476AD" w:rsidRDefault="008476AD" w:rsidP="008476AD">
      <w:pPr>
        <w:rPr>
          <w:rFonts w:hint="cs"/>
          <w:rtl/>
          <w:lang w:eastAsia="he-IL"/>
        </w:rPr>
      </w:pPr>
    </w:p>
    <w:p w:rsidR="008476AD" w:rsidRDefault="008476AD" w:rsidP="008476AD">
      <w:pPr>
        <w:pStyle w:val="af8"/>
        <w:keepNext/>
        <w:rPr>
          <w:rFonts w:hint="cs"/>
          <w:rtl/>
        </w:rPr>
      </w:pPr>
      <w:bookmarkStart w:id="6852" w:name="_ETM_Q1_4310033"/>
      <w:bookmarkEnd w:id="6852"/>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אבל אם </w:t>
      </w:r>
      <w:bookmarkStart w:id="6853" w:name="_ETM_Q1_4310901"/>
      <w:bookmarkEnd w:id="6853"/>
      <w:r>
        <w:rPr>
          <w:rFonts w:hint="cs"/>
          <w:rtl/>
          <w:lang w:eastAsia="he-IL"/>
        </w:rPr>
        <w:t xml:space="preserve">מהנדס העיר יודע את המידע, הוא לא מופתע שיש שם </w:t>
      </w:r>
      <w:bookmarkStart w:id="6854" w:name="_ETM_Q1_4312096"/>
      <w:bookmarkEnd w:id="6854"/>
      <w:r>
        <w:rPr>
          <w:rFonts w:hint="cs"/>
          <w:rtl/>
          <w:lang w:eastAsia="he-IL"/>
        </w:rPr>
        <w:t>מפעל.</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855" w:name="_ETM_Q1_4313734"/>
      <w:bookmarkEnd w:id="6855"/>
      <w:r>
        <w:rPr>
          <w:rFonts w:hint="cs"/>
          <w:rtl/>
          <w:lang w:eastAsia="he-IL"/>
        </w:rPr>
        <w:t>נטע דרורי: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לצערנו הניסיון מוכיח אחרת.</w:t>
      </w:r>
    </w:p>
    <w:p w:rsidR="008476AD" w:rsidRDefault="008476AD" w:rsidP="008476AD">
      <w:pPr>
        <w:pStyle w:val="afb"/>
        <w:keepNext/>
        <w:rPr>
          <w:rFonts w:hint="cs"/>
          <w:rtl/>
          <w:lang w:eastAsia="he-IL"/>
        </w:rPr>
      </w:pPr>
      <w:bookmarkStart w:id="6856" w:name="_ETM_Q1_4316555"/>
      <w:bookmarkStart w:id="6857" w:name="_ETM_Q1_4318040"/>
      <w:bookmarkEnd w:id="6856"/>
      <w:bookmarkEnd w:id="6857"/>
      <w:r>
        <w:rPr>
          <w:rFonts w:hint="cs"/>
          <w:rtl/>
          <w:lang w:eastAsia="he-IL"/>
        </w:rPr>
        <w:t>דוד ימין: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חושב שמה שחסר זה שהפתרון שהם </w:t>
      </w:r>
      <w:bookmarkStart w:id="6858" w:name="_ETM_Q1_4320015"/>
      <w:bookmarkEnd w:id="6858"/>
      <w:r>
        <w:rPr>
          <w:rFonts w:hint="cs"/>
          <w:rtl/>
          <w:lang w:eastAsia="he-IL"/>
        </w:rPr>
        <w:t xml:space="preserve">הציעו, אולי הוועדה תשקול אותו, הם הציעו בסך הכול שיאפשרו </w:t>
      </w:r>
      <w:bookmarkStart w:id="6859" w:name="_ETM_Q1_4322774"/>
      <w:bookmarkEnd w:id="6859"/>
      <w:r>
        <w:rPr>
          <w:rFonts w:hint="cs"/>
          <w:rtl/>
          <w:lang w:eastAsia="he-IL"/>
        </w:rPr>
        <w:t xml:space="preserve">להם גם בתהליך הזה לתת למהנדס העיר את אותו מידע, </w:t>
      </w:r>
      <w:bookmarkStart w:id="6860" w:name="_ETM_Q1_4326132"/>
      <w:bookmarkEnd w:id="6860"/>
      <w:r>
        <w:rPr>
          <w:rFonts w:hint="cs"/>
          <w:rtl/>
          <w:lang w:eastAsia="he-IL"/>
        </w:rPr>
        <w:t>שמהנדס העיר יגיד להם - - -</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נטע דרורי: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זה ממש לא.</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דוד ימין: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אל </w:t>
      </w:r>
      <w:bookmarkStart w:id="6861" w:name="_ETM_Q1_4331634"/>
      <w:bookmarkEnd w:id="6861"/>
      <w:r>
        <w:rPr>
          <w:rFonts w:hint="cs"/>
          <w:rtl/>
          <w:lang w:eastAsia="he-IL"/>
        </w:rPr>
        <w:t>תגידי ממש לא. זה מה שאיילה אמרה לי. אני טועה?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862" w:name="_ETM_Q1_4333160"/>
      <w:bookmarkEnd w:id="6862"/>
      <w:r>
        <w:rPr>
          <w:rFonts w:hint="cs"/>
          <w:rtl/>
          <w:lang w:eastAsia="he-IL"/>
        </w:rPr>
        <w:t>איילה גולדמן: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אתה לא טועה. הצענו למסור מידע. תהליך של </w:t>
      </w:r>
      <w:bookmarkStart w:id="6863" w:name="_ETM_Q1_4341628"/>
      <w:bookmarkEnd w:id="6863"/>
      <w:r>
        <w:rPr>
          <w:rFonts w:hint="cs"/>
          <w:rtl/>
          <w:lang w:eastAsia="he-IL"/>
        </w:rPr>
        <w:t>30 ימים למסור מידע.</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864" w:name="_ETM_Q1_4343756"/>
      <w:bookmarkEnd w:id="6864"/>
      <w:r>
        <w:rPr>
          <w:rFonts w:hint="cs"/>
          <w:rtl/>
          <w:lang w:eastAsia="he-IL"/>
        </w:rPr>
        <w:t>דוד ימין: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בהקשר הזה אני דיברתי עם איילה.</w:t>
      </w:r>
    </w:p>
    <w:p w:rsidR="008476AD" w:rsidRDefault="008476AD" w:rsidP="008476AD">
      <w:pPr>
        <w:rPr>
          <w:rFonts w:hint="cs"/>
          <w:rtl/>
          <w:lang w:eastAsia="he-IL"/>
        </w:rPr>
      </w:pPr>
    </w:p>
    <w:p w:rsidR="008476AD" w:rsidRDefault="008476AD" w:rsidP="008476AD">
      <w:pPr>
        <w:pStyle w:val="af8"/>
        <w:keepNext/>
        <w:rPr>
          <w:rFonts w:hint="cs"/>
          <w:rtl/>
        </w:rPr>
      </w:pPr>
      <w:bookmarkStart w:id="6865" w:name="_ETM_Q1_4353609"/>
      <w:bookmarkEnd w:id="686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כרגע אני הולך </w:t>
      </w:r>
      <w:bookmarkStart w:id="6866" w:name="_ETM_Q1_4358193"/>
      <w:bookmarkEnd w:id="6866"/>
      <w:r>
        <w:rPr>
          <w:rFonts w:hint="cs"/>
          <w:rtl/>
          <w:lang w:eastAsia="he-IL"/>
        </w:rPr>
        <w:t xml:space="preserve">עם הכיוון שלמהנדס העיר צריכה להיות היכולת להבין ולשלוט במה שקורה בעיר שלו. לכן אני מוכן במקרים </w:t>
      </w:r>
      <w:bookmarkStart w:id="6867" w:name="_ETM_Q1_4366680"/>
      <w:bookmarkEnd w:id="6867"/>
      <w:r>
        <w:rPr>
          <w:rFonts w:hint="cs"/>
          <w:rtl/>
          <w:lang w:eastAsia="he-IL"/>
        </w:rPr>
        <w:t xml:space="preserve">בהם הוגשה בקשה לשימוש חורג למהנדס העיר, לא במקרה שמישהו </w:t>
      </w:r>
      <w:bookmarkStart w:id="6868" w:name="_ETM_Q1_4371982"/>
      <w:bookmarkEnd w:id="6868"/>
      <w:r>
        <w:rPr>
          <w:rFonts w:hint="cs"/>
          <w:rtl/>
          <w:lang w:eastAsia="he-IL"/>
        </w:rPr>
        <w:t xml:space="preserve">סתם רוצה, רצינו גם להגביל את זה - - </w:t>
      </w:r>
      <w:bookmarkStart w:id="6869" w:name="_ETM_Q1_4378056"/>
      <w:bookmarkEnd w:id="6869"/>
      <w:r>
        <w:rPr>
          <w:rFonts w:hint="cs"/>
          <w:rtl/>
          <w:lang w:eastAsia="he-IL"/>
        </w:rPr>
        <w:t>-</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עד שנה, ללא אפשרות הארכה וכפוף לשיקול דעת מהנדס הוועדה.</w:t>
      </w:r>
    </w:p>
    <w:p w:rsidR="008476AD" w:rsidRDefault="008476AD" w:rsidP="008476AD">
      <w:pPr>
        <w:rPr>
          <w:rFonts w:hint="cs"/>
          <w:rtl/>
          <w:lang w:eastAsia="he-IL"/>
        </w:rPr>
      </w:pPr>
    </w:p>
    <w:p w:rsidR="008476AD" w:rsidRDefault="008476AD" w:rsidP="008476AD">
      <w:pPr>
        <w:pStyle w:val="af8"/>
        <w:keepNext/>
        <w:rPr>
          <w:rFonts w:hint="cs"/>
          <w:rtl/>
        </w:rPr>
      </w:pPr>
      <w:bookmarkStart w:id="6870" w:name="_ETM_Q1_4382377"/>
      <w:bookmarkStart w:id="6871" w:name="_ETM_Q1_4383440"/>
      <w:bookmarkEnd w:id="6870"/>
      <w:bookmarkEnd w:id="687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בדיוק.</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872" w:name="_ETM_Q1_4386438"/>
      <w:bookmarkEnd w:id="6872"/>
      <w:r>
        <w:rPr>
          <w:rFonts w:hint="cs"/>
          <w:rtl/>
          <w:lang w:eastAsia="he-IL"/>
        </w:rPr>
        <w:t>דוד ימין: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w:t>
      </w:r>
      <w:bookmarkStart w:id="6873" w:name="_ETM_Q1_4387189"/>
      <w:bookmarkEnd w:id="6873"/>
      <w:r>
        <w:rPr>
          <w:rFonts w:hint="cs"/>
          <w:rtl/>
          <w:lang w:eastAsia="he-IL"/>
        </w:rPr>
        <w:t xml:space="preserve">הבנתי נכון אדוני, עד שנה בגלל ששכנים </w:t>
      </w:r>
      <w:bookmarkStart w:id="6874" w:name="_ETM_Q1_4389432"/>
      <w:bookmarkEnd w:id="6874"/>
      <w:r>
        <w:rPr>
          <w:rFonts w:hint="cs"/>
          <w:rtl/>
          <w:lang w:eastAsia="he-IL"/>
        </w:rPr>
        <w:t xml:space="preserve">לא ייפגעו יותר משנה. אם במהלך השנה השכנים לא </w:t>
      </w:r>
      <w:bookmarkStart w:id="6875" w:name="_ETM_Q1_4392730"/>
      <w:bookmarkEnd w:id="6875"/>
      <w:r>
        <w:rPr>
          <w:rFonts w:hint="cs"/>
          <w:rtl/>
          <w:lang w:eastAsia="he-IL"/>
        </w:rPr>
        <w:t xml:space="preserve">התנגדו אבל זה תקוע בגלל משהו אחר, אולי כדאי </w:t>
      </w:r>
      <w:bookmarkStart w:id="6876" w:name="_ETM_Q1_4393779"/>
      <w:bookmarkEnd w:id="6876"/>
      <w:r>
        <w:rPr>
          <w:rFonts w:hint="cs"/>
          <w:rtl/>
          <w:lang w:eastAsia="he-IL"/>
        </w:rPr>
        <w:t>להגביל.</w:t>
      </w:r>
    </w:p>
    <w:p w:rsidR="008476AD" w:rsidRDefault="008476AD" w:rsidP="008476AD">
      <w:pPr>
        <w:rPr>
          <w:rFonts w:hint="cs"/>
          <w:rtl/>
          <w:lang w:eastAsia="he-IL"/>
        </w:rPr>
      </w:pPr>
    </w:p>
    <w:p w:rsidR="008476AD" w:rsidRDefault="008476AD" w:rsidP="008476AD">
      <w:pPr>
        <w:pStyle w:val="af8"/>
        <w:keepNext/>
        <w:rPr>
          <w:rFonts w:hint="cs"/>
          <w:rtl/>
        </w:rPr>
      </w:pPr>
      <w:bookmarkStart w:id="6877" w:name="_ETM_Q1_4394811"/>
      <w:bookmarkEnd w:id="687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אני לא רוצה. תן להם שנה להסדיר את השימוש.</w:t>
      </w:r>
      <w:bookmarkStart w:id="6878" w:name="_ETM_Q1_4398720"/>
      <w:bookmarkEnd w:id="6878"/>
    </w:p>
    <w:p w:rsidR="008476AD" w:rsidRDefault="008476AD" w:rsidP="008476AD">
      <w:pPr>
        <w:rPr>
          <w:rFonts w:hint="cs"/>
          <w:rtl/>
          <w:lang w:eastAsia="he-IL"/>
        </w:rPr>
      </w:pPr>
    </w:p>
    <w:p w:rsidR="008476AD" w:rsidRDefault="008476AD" w:rsidP="008476AD">
      <w:pPr>
        <w:pStyle w:val="a5"/>
        <w:keepNext/>
        <w:rPr>
          <w:rFonts w:hint="cs"/>
          <w:rtl/>
        </w:rPr>
      </w:pPr>
      <w:bookmarkStart w:id="6879" w:name="_ETM_Q1_4400450"/>
      <w:bookmarkStart w:id="6880" w:name="_ETM_Q1_4400534"/>
      <w:bookmarkEnd w:id="6879"/>
      <w:bookmarkEnd w:id="6880"/>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דיברנו </w:t>
      </w:r>
      <w:bookmarkStart w:id="6881" w:name="_ETM_Q1_4400169"/>
      <w:bookmarkEnd w:id="6881"/>
      <w:r>
        <w:rPr>
          <w:rFonts w:hint="cs"/>
          <w:rtl/>
          <w:lang w:eastAsia="he-IL"/>
        </w:rPr>
        <w:t>כאן על שני עניינים. ההצעה הזאת עם ההיתר הזמני מתייחסת</w:t>
      </w:r>
      <w:bookmarkStart w:id="6882" w:name="_ETM_Q1_4405829"/>
      <w:bookmarkEnd w:id="6882"/>
      <w:r>
        <w:rPr>
          <w:rFonts w:hint="cs"/>
          <w:rtl/>
          <w:lang w:eastAsia="he-IL"/>
        </w:rPr>
        <w:t xml:space="preserve">, אנחנו קבענו שכל הפעלת עסק ושימוש חורג </w:t>
      </w:r>
      <w:bookmarkStart w:id="6883" w:name="_ETM_Q1_4408261"/>
      <w:bookmarkEnd w:id="6883"/>
      <w:r>
        <w:rPr>
          <w:rFonts w:hint="cs"/>
          <w:rtl/>
          <w:lang w:eastAsia="he-IL"/>
        </w:rPr>
        <w:t xml:space="preserve">בתכנית, אי אפשר יהיה והוועדה מציעה שגם בשימוש חורג. </w:t>
      </w:r>
      <w:bookmarkStart w:id="6884" w:name="_ETM_Q1_4414945"/>
      <w:bookmarkEnd w:id="6884"/>
      <w:r>
        <w:rPr>
          <w:rFonts w:hint="cs"/>
          <w:rtl/>
          <w:lang w:eastAsia="he-IL"/>
        </w:rPr>
        <w:t>אם הוגשה בקשה לשימוש חורג ובכפוף לשיקול דעת מהנדס העיר,</w:t>
      </w:r>
      <w:bookmarkStart w:id="6885" w:name="_ETM_Q1_4417496"/>
      <w:bookmarkEnd w:id="6885"/>
      <w:r>
        <w:rPr>
          <w:rFonts w:hint="cs"/>
          <w:rtl/>
          <w:lang w:eastAsia="he-IL"/>
        </w:rPr>
        <w:t xml:space="preserve"> לשנה אחת בלבד.</w:t>
      </w:r>
    </w:p>
    <w:p w:rsidR="008476AD" w:rsidRDefault="008476AD" w:rsidP="008476AD">
      <w:pPr>
        <w:rPr>
          <w:rFonts w:hint="cs"/>
          <w:rtl/>
          <w:lang w:eastAsia="he-IL"/>
        </w:rPr>
      </w:pPr>
    </w:p>
    <w:p w:rsidR="008476AD" w:rsidRDefault="008476AD" w:rsidP="008476AD">
      <w:pPr>
        <w:pStyle w:val="af8"/>
        <w:keepNext/>
        <w:rPr>
          <w:rFonts w:hint="cs"/>
          <w:rtl/>
        </w:rPr>
      </w:pPr>
      <w:bookmarkStart w:id="6886" w:name="_ETM_Q1_4420207"/>
      <w:bookmarkEnd w:id="688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בא במקומות בהם אני יוצא מהנחה שמהנדס </w:t>
      </w:r>
      <w:bookmarkStart w:id="6887" w:name="_ETM_Q1_4422256"/>
      <w:bookmarkEnd w:id="6887"/>
      <w:r>
        <w:rPr>
          <w:rFonts w:hint="cs"/>
          <w:rtl/>
          <w:lang w:eastAsia="he-IL"/>
        </w:rPr>
        <w:t xml:space="preserve">העיר הולך לאשר את השימוש החורג ועכשיו אנחנו בפרוצדורה </w:t>
      </w:r>
      <w:bookmarkStart w:id="6888" w:name="_ETM_Q1_4427072"/>
      <w:bookmarkEnd w:id="6888"/>
      <w:r>
        <w:rPr>
          <w:rFonts w:hint="cs"/>
          <w:rtl/>
          <w:lang w:eastAsia="he-IL"/>
        </w:rPr>
        <w:t xml:space="preserve">ויש היתכנות. את יכו לה אפילו לציין. יש </w:t>
      </w:r>
      <w:bookmarkStart w:id="6889" w:name="_ETM_Q1_4428653"/>
      <w:bookmarkEnd w:id="6889"/>
      <w:r>
        <w:rPr>
          <w:rFonts w:hint="cs"/>
          <w:rtl/>
          <w:lang w:eastAsia="he-IL"/>
        </w:rPr>
        <w:t>היתכנות לשינוי, לדעתו. לא סתם.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890" w:name="_ETM_Q1_4432682"/>
      <w:bookmarkStart w:id="6891" w:name="_ETM_Q1_4433623"/>
      <w:bookmarkEnd w:id="6890"/>
      <w:bookmarkEnd w:id="6891"/>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w:t>
      </w:r>
      <w:bookmarkStart w:id="6892" w:name="_ETM_Q1_4432648"/>
      <w:bookmarkEnd w:id="6892"/>
      <w:r>
        <w:rPr>
          <w:rFonts w:hint="cs"/>
          <w:rtl/>
          <w:lang w:eastAsia="he-IL"/>
        </w:rPr>
        <w:t>מה שכתוב. לא צריכה להיות מניעה במתן ההיתר.</w:t>
      </w:r>
    </w:p>
    <w:p w:rsidR="008476AD" w:rsidRDefault="008476AD" w:rsidP="008476AD">
      <w:pPr>
        <w:pStyle w:val="afb"/>
        <w:keepNext/>
        <w:rPr>
          <w:rFonts w:hint="cs"/>
          <w:rtl/>
          <w:lang w:eastAsia="he-IL"/>
        </w:rPr>
      </w:pPr>
      <w:bookmarkStart w:id="6893" w:name="_ETM_Q1_4436783"/>
      <w:bookmarkStart w:id="6894" w:name="_ETM_Q1_4436891"/>
      <w:bookmarkEnd w:id="6893"/>
      <w:bookmarkEnd w:id="6894"/>
      <w:r>
        <w:rPr>
          <w:rFonts w:hint="cs"/>
          <w:rtl/>
          <w:lang w:eastAsia="he-IL"/>
        </w:rPr>
        <w:t>שחר פרלמוטר: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יהיה עד שנה </w:t>
      </w:r>
      <w:bookmarkStart w:id="6895" w:name="_ETM_Q1_4437876"/>
      <w:bookmarkEnd w:id="6895"/>
      <w:r>
        <w:rPr>
          <w:rFonts w:hint="cs"/>
          <w:rtl/>
          <w:lang w:eastAsia="he-IL"/>
        </w:rPr>
        <w:t>או עד מועד קבלת החלטה, לפי המוקדם.</w:t>
      </w:r>
    </w:p>
    <w:p w:rsidR="008476AD" w:rsidRDefault="008476AD" w:rsidP="008476AD">
      <w:pPr>
        <w:rPr>
          <w:rFonts w:hint="cs"/>
          <w:rtl/>
          <w:lang w:eastAsia="he-IL"/>
        </w:rPr>
      </w:pPr>
    </w:p>
    <w:p w:rsidR="008476AD" w:rsidRDefault="008476AD" w:rsidP="008476AD">
      <w:pPr>
        <w:pStyle w:val="af8"/>
        <w:keepNext/>
        <w:rPr>
          <w:rFonts w:hint="cs"/>
          <w:rtl/>
        </w:rPr>
      </w:pPr>
      <w:bookmarkStart w:id="6896" w:name="_ETM_Q1_4438510"/>
      <w:bookmarkEnd w:id="689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ברור. </w:t>
      </w:r>
    </w:p>
    <w:p w:rsidR="008476AD" w:rsidRDefault="008476AD" w:rsidP="008476AD">
      <w:pPr>
        <w:rPr>
          <w:rFonts w:hint="cs"/>
          <w:rtl/>
          <w:lang w:eastAsia="he-IL"/>
        </w:rPr>
      </w:pPr>
    </w:p>
    <w:p w:rsidR="008476AD" w:rsidRDefault="008476AD" w:rsidP="008476AD">
      <w:pPr>
        <w:pStyle w:val="a5"/>
        <w:keepNext/>
        <w:rPr>
          <w:rFonts w:hint="cs"/>
          <w:rtl/>
        </w:rPr>
      </w:pPr>
      <w:bookmarkStart w:id="6897" w:name="_ETM_Q1_4441045"/>
      <w:bookmarkStart w:id="6898" w:name="_ETM_Q1_4440045"/>
      <w:bookmarkEnd w:id="6897"/>
      <w:bookmarkEnd w:id="6898"/>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זה תמיד נכ</w:t>
      </w:r>
      <w:bookmarkStart w:id="6899" w:name="_ETM_Q1_4439977"/>
      <w:bookmarkEnd w:id="6899"/>
      <w:r>
        <w:rPr>
          <w:rFonts w:hint="cs"/>
          <w:rtl/>
          <w:lang w:eastAsia="he-IL"/>
        </w:rPr>
        <w:t>ון. בחוק רישוי עסקים לא רושמים את זה.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900" w:name="_ETM_Q1_4442228"/>
      <w:bookmarkStart w:id="6901" w:name="_ETM_Q1_4445325"/>
      <w:bookmarkEnd w:id="6900"/>
      <w:bookmarkEnd w:id="6901"/>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הגנת הסביבה </w:t>
      </w:r>
      <w:bookmarkStart w:id="6902" w:name="_ETM_Q1_4445632"/>
      <w:bookmarkEnd w:id="6902"/>
      <w:r>
        <w:rPr>
          <w:rFonts w:hint="cs"/>
          <w:rtl/>
          <w:lang w:eastAsia="he-IL"/>
        </w:rPr>
        <w:t xml:space="preserve">דיברו על עניין של שימוש חורג, לא שימוש חורג מתכנית </w:t>
      </w:r>
      <w:bookmarkStart w:id="6903" w:name="_ETM_Q1_4450619"/>
      <w:bookmarkEnd w:id="6903"/>
      <w:r>
        <w:rPr>
          <w:rFonts w:hint="cs"/>
          <w:rtl/>
          <w:lang w:eastAsia="he-IL"/>
        </w:rPr>
        <w:t>אלא שימוש חורג מהיתר.</w:t>
      </w:r>
    </w:p>
    <w:p w:rsidR="008476AD" w:rsidRDefault="008476AD" w:rsidP="008476AD">
      <w:pPr>
        <w:rPr>
          <w:rFonts w:hint="cs"/>
          <w:rtl/>
          <w:lang w:eastAsia="he-IL"/>
        </w:rPr>
      </w:pPr>
    </w:p>
    <w:p w:rsidR="008476AD" w:rsidRDefault="008476AD" w:rsidP="008476AD">
      <w:pPr>
        <w:pStyle w:val="af8"/>
        <w:keepNext/>
        <w:rPr>
          <w:rFonts w:hint="cs"/>
          <w:rtl/>
        </w:rPr>
      </w:pPr>
      <w:bookmarkStart w:id="6904" w:name="_ETM_Q1_4452621"/>
      <w:bookmarkEnd w:id="690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על זה כבר דיברנו.</w:t>
      </w:r>
      <w:bookmarkStart w:id="6905" w:name="_ETM_Q1_4463015"/>
      <w:bookmarkEnd w:id="6905"/>
    </w:p>
    <w:p w:rsidR="008476AD" w:rsidRDefault="008476AD" w:rsidP="008476AD">
      <w:pPr>
        <w:rPr>
          <w:rFonts w:hint="cs"/>
          <w:rtl/>
          <w:lang w:eastAsia="he-IL"/>
        </w:rPr>
      </w:pPr>
    </w:p>
    <w:p w:rsidR="008476AD" w:rsidRDefault="008476AD" w:rsidP="008476AD">
      <w:pPr>
        <w:pStyle w:val="a5"/>
        <w:keepNext/>
        <w:rPr>
          <w:rFonts w:hint="cs"/>
          <w:rtl/>
        </w:rPr>
      </w:pPr>
      <w:bookmarkStart w:id="6906" w:name="_ETM_Q1_4463762"/>
      <w:bookmarkEnd w:id="6906"/>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בנושא של </w:t>
      </w:r>
      <w:bookmarkStart w:id="6907" w:name="_ETM_Q1_4464507"/>
      <w:bookmarkEnd w:id="6907"/>
      <w:r>
        <w:rPr>
          <w:rFonts w:hint="cs"/>
          <w:rtl/>
          <w:lang w:eastAsia="he-IL"/>
        </w:rPr>
        <w:t xml:space="preserve">שימוש חורג מהיתר, הוצג כאן מידע מוטעה – אני מדבר לגבי שינוי שימוש, </w:t>
      </w:r>
      <w:bookmarkStart w:id="6908" w:name="_ETM_Q1_4474231"/>
      <w:bookmarkEnd w:id="6908"/>
      <w:r>
        <w:rPr>
          <w:rFonts w:hint="cs"/>
          <w:rtl/>
          <w:lang w:eastAsia="he-IL"/>
        </w:rPr>
        <w:t xml:space="preserve">לא שימוש חורג מהיתר אלא שינוי שימוש - </w:t>
      </w:r>
      <w:bookmarkStart w:id="6909" w:name="_ETM_Q1_4479443"/>
      <w:bookmarkEnd w:id="6909"/>
      <w:r>
        <w:rPr>
          <w:rFonts w:hint="cs"/>
          <w:rtl/>
          <w:lang w:eastAsia="he-IL"/>
        </w:rPr>
        <w:t xml:space="preserve">ונאמר כאן שיש תקנות שבעצם מחייבות הליך של מידע להיתר </w:t>
      </w:r>
      <w:bookmarkStart w:id="6910" w:name="_ETM_Q1_4481841"/>
      <w:bookmarkEnd w:id="6910"/>
      <w:r>
        <w:rPr>
          <w:rFonts w:hint="cs"/>
          <w:rtl/>
          <w:lang w:eastAsia="he-IL"/>
        </w:rPr>
        <w:t>בתהליך של שינוי שימוש. מסתבר שאין.</w:t>
      </w:r>
    </w:p>
    <w:p w:rsidR="008476AD" w:rsidRDefault="008476AD" w:rsidP="008476AD">
      <w:pPr>
        <w:rPr>
          <w:rFonts w:hint="cs"/>
          <w:rtl/>
          <w:lang w:eastAsia="he-IL"/>
        </w:rPr>
      </w:pPr>
    </w:p>
    <w:p w:rsidR="008476AD" w:rsidRDefault="008476AD" w:rsidP="008476AD">
      <w:pPr>
        <w:pStyle w:val="af8"/>
        <w:keepNext/>
        <w:rPr>
          <w:rFonts w:hint="cs"/>
          <w:rtl/>
        </w:rPr>
      </w:pPr>
      <w:bookmarkStart w:id="6911" w:name="_ETM_Q1_4485327"/>
      <w:bookmarkStart w:id="6912" w:name="_ETM_Q1_4484425"/>
      <w:bookmarkEnd w:id="6911"/>
      <w:bookmarkEnd w:id="6912"/>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שינוי שימוש ממה?</w:t>
      </w:r>
    </w:p>
    <w:p w:rsidR="008476AD" w:rsidRDefault="008476AD" w:rsidP="008476AD">
      <w:pPr>
        <w:rPr>
          <w:rFonts w:hint="cs"/>
          <w:rtl/>
          <w:lang w:eastAsia="he-IL"/>
        </w:rPr>
      </w:pPr>
    </w:p>
    <w:p w:rsidR="008476AD" w:rsidRDefault="008476AD" w:rsidP="008476AD">
      <w:pPr>
        <w:pStyle w:val="a5"/>
        <w:keepNext/>
        <w:rPr>
          <w:rFonts w:hint="cs"/>
          <w:rtl/>
        </w:rPr>
      </w:pPr>
      <w:bookmarkStart w:id="6913" w:name="_ETM_Q1_4485837"/>
      <w:bookmarkStart w:id="6914" w:name="_ETM_Q1_4486868"/>
      <w:bookmarkEnd w:id="6913"/>
      <w:bookmarkEnd w:id="6914"/>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שינוי שימוש, כאשר התכנית מתירה כמה שימושים ורוצים לשנות משימוש אחד שמותר לשימוש אחר שמותר.</w:t>
      </w:r>
    </w:p>
    <w:p w:rsidR="008476AD" w:rsidRDefault="008476AD" w:rsidP="008476AD">
      <w:pPr>
        <w:rPr>
          <w:rFonts w:hint="cs"/>
          <w:rtl/>
          <w:lang w:eastAsia="he-IL"/>
        </w:rPr>
      </w:pPr>
    </w:p>
    <w:p w:rsidR="008476AD" w:rsidRDefault="008476AD" w:rsidP="008476AD">
      <w:pPr>
        <w:pStyle w:val="af8"/>
        <w:keepNext/>
        <w:rPr>
          <w:rFonts w:hint="cs"/>
          <w:rtl/>
        </w:rPr>
      </w:pPr>
      <w:bookmarkStart w:id="6915" w:name="_ETM_Q1_4495743"/>
      <w:bookmarkEnd w:id="691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שקיים בתכנית.</w:t>
      </w:r>
    </w:p>
    <w:p w:rsidR="008476AD" w:rsidRDefault="008476AD" w:rsidP="008476AD">
      <w:pPr>
        <w:rPr>
          <w:rFonts w:hint="cs"/>
          <w:rtl/>
          <w:lang w:eastAsia="he-IL"/>
        </w:rPr>
      </w:pPr>
    </w:p>
    <w:p w:rsidR="008476AD" w:rsidRDefault="008476AD" w:rsidP="008476AD">
      <w:pPr>
        <w:pStyle w:val="a5"/>
        <w:keepNext/>
        <w:rPr>
          <w:rFonts w:hint="cs"/>
          <w:rtl/>
        </w:rPr>
      </w:pPr>
      <w:bookmarkStart w:id="6916" w:name="_ETM_Q1_4495448"/>
      <w:bookmarkStart w:id="6917" w:name="_ETM_Q1_4496365"/>
      <w:bookmarkEnd w:id="6916"/>
      <w:bookmarkEnd w:id="6917"/>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שקיים בתכנית. לצערנו נאמר כאן מידע </w:t>
      </w:r>
      <w:bookmarkStart w:id="6918" w:name="_ETM_Q1_4498847"/>
      <w:bookmarkEnd w:id="6918"/>
      <w:r>
        <w:rPr>
          <w:rFonts w:hint="cs"/>
          <w:rtl/>
          <w:lang w:eastAsia="he-IL"/>
        </w:rPr>
        <w:t>לא נכון שכאילו בתהליך הזה יש דרישה בתקנות לכך שבתהליך של שינוי שימוש תיעשה פנייה</w:t>
      </w:r>
      <w:bookmarkStart w:id="6919" w:name="_ETM_Q1_4514389"/>
      <w:bookmarkEnd w:id="6919"/>
      <w:r>
        <w:rPr>
          <w:rFonts w:hint="cs"/>
          <w:rtl/>
          <w:lang w:eastAsia="he-IL"/>
        </w:rPr>
        <w:t xml:space="preserve">, בקשה למידע להיתר. בקשה למידע להיתר, רק לסבר </w:t>
      </w:r>
      <w:bookmarkStart w:id="6920" w:name="_ETM_Q1_4517589"/>
      <w:bookmarkEnd w:id="6920"/>
      <w:r>
        <w:rPr>
          <w:rFonts w:hint="cs"/>
          <w:rtl/>
          <w:lang w:eastAsia="he-IL"/>
        </w:rPr>
        <w:t xml:space="preserve">את האוזן, לפי תקנות הרישוי, בקשה לקבלת מידע להיתר </w:t>
      </w:r>
      <w:bookmarkStart w:id="6921" w:name="_ETM_Q1_4522642"/>
      <w:bookmarkEnd w:id="6921"/>
      <w:r>
        <w:rPr>
          <w:rFonts w:hint="cs"/>
          <w:rtl/>
          <w:lang w:eastAsia="he-IL"/>
        </w:rPr>
        <w:t xml:space="preserve">כרוכה בהגשת לוחות מדידה, תכניות, והיא הליך לא </w:t>
      </w:r>
      <w:bookmarkStart w:id="6922" w:name="_ETM_Q1_4526101"/>
      <w:bookmarkEnd w:id="6922"/>
      <w:r>
        <w:rPr>
          <w:rFonts w:hint="cs"/>
          <w:rtl/>
          <w:lang w:eastAsia="he-IL"/>
        </w:rPr>
        <w:t>פשוט שיש בו השקעה כספית לא מבוטלת. למשל, צריך להוציא מודד לשטח למדוד את המקומות.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923" w:name="_ETM_Q1_4534106"/>
      <w:bookmarkEnd w:id="6923"/>
      <w:r>
        <w:rPr>
          <w:rFonts w:hint="cs"/>
          <w:rtl/>
          <w:lang w:eastAsia="he-IL"/>
        </w:rPr>
        <w:t>איילה גולדמן: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יש פטור ממודד.</w:t>
      </w:r>
    </w:p>
    <w:p w:rsidR="008476AD" w:rsidRDefault="008476AD" w:rsidP="008476AD">
      <w:pPr>
        <w:rPr>
          <w:rFonts w:hint="cs"/>
          <w:rtl/>
          <w:lang w:eastAsia="he-IL"/>
        </w:rPr>
      </w:pPr>
    </w:p>
    <w:p w:rsidR="008476AD" w:rsidRDefault="008476AD" w:rsidP="008476AD">
      <w:pPr>
        <w:pStyle w:val="a5"/>
        <w:keepNext/>
        <w:rPr>
          <w:rFonts w:hint="cs"/>
          <w:rtl/>
        </w:rPr>
      </w:pPr>
      <w:bookmarkStart w:id="6924" w:name="_ETM_Q1_4533510"/>
      <w:bookmarkStart w:id="6925" w:name="_ETM_Q1_4536145"/>
      <w:bookmarkEnd w:id="6924"/>
      <w:bookmarkEnd w:id="6925"/>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בכל </w:t>
      </w:r>
      <w:bookmarkStart w:id="6926" w:name="_ETM_Q1_4536803"/>
      <w:bookmarkEnd w:id="6926"/>
      <w:r>
        <w:rPr>
          <w:rFonts w:hint="cs"/>
          <w:rtl/>
          <w:lang w:eastAsia="he-IL"/>
        </w:rPr>
        <w:t>מקרה, התקנות אליהן כביכול הופנתה הוועדה, לא רק שהן לא קיימות אלא אפילו תזכיר לגביהן לא קיים.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927" w:name="_ETM_Q1_4544682"/>
      <w:bookmarkEnd w:id="6927"/>
      <w:r>
        <w:rPr>
          <w:rFonts w:hint="cs"/>
          <w:rtl/>
          <w:lang w:eastAsia="he-IL"/>
        </w:rPr>
        <w:t>איילה גולדמן: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הן אושרו במועצה </w:t>
      </w:r>
      <w:bookmarkStart w:id="6928" w:name="_ETM_Q1_4544956"/>
      <w:bookmarkEnd w:id="6928"/>
      <w:r>
        <w:rPr>
          <w:rFonts w:hint="cs"/>
          <w:rtl/>
          <w:lang w:eastAsia="he-IL"/>
        </w:rPr>
        <w:t>הארצית. אני מתנצלת שלא ידעתי שהן טרם הועברו לחתימת</w:t>
      </w:r>
      <w:bookmarkStart w:id="6929" w:name="_ETM_Q1_4549861"/>
      <w:bookmarkEnd w:id="6929"/>
      <w:r>
        <w:rPr>
          <w:rFonts w:hint="cs"/>
          <w:rtl/>
          <w:lang w:eastAsia="he-IL"/>
        </w:rPr>
        <w:t xml:space="preserve"> השר אבל הן כבר נדונו בשתי ועדות ציבוריות. לא המצאתי </w:t>
      </w:r>
      <w:bookmarkStart w:id="6930" w:name="_ETM_Q1_4552024"/>
      <w:bookmarkEnd w:id="6930"/>
      <w:r>
        <w:rPr>
          <w:rFonts w:hint="cs"/>
          <w:rtl/>
          <w:lang w:eastAsia="he-IL"/>
        </w:rPr>
        <w:t>משהו. יש טיוטת תקנות. הפניתי לתקנות הרישוי.</w:t>
      </w:r>
    </w:p>
    <w:p w:rsidR="008476AD" w:rsidRDefault="008476AD" w:rsidP="008476AD">
      <w:pPr>
        <w:rPr>
          <w:rFonts w:hint="cs"/>
          <w:rtl/>
          <w:lang w:eastAsia="he-IL"/>
        </w:rPr>
      </w:pPr>
    </w:p>
    <w:p w:rsidR="008476AD" w:rsidRDefault="008476AD" w:rsidP="008476AD">
      <w:pPr>
        <w:pStyle w:val="af8"/>
        <w:keepNext/>
        <w:rPr>
          <w:rFonts w:hint="cs"/>
          <w:rtl/>
        </w:rPr>
      </w:pPr>
      <w:bookmarkStart w:id="6931" w:name="_ETM_Q1_4553973"/>
      <w:bookmarkStart w:id="6932" w:name="_ETM_Q1_4552328"/>
      <w:bookmarkEnd w:id="6931"/>
      <w:bookmarkEnd w:id="6932"/>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bookmarkStart w:id="6933" w:name="_ETM_Q1_4561153"/>
      <w:bookmarkEnd w:id="6933"/>
      <w:r>
        <w:rPr>
          <w:rFonts w:hint="cs"/>
          <w:rtl/>
          <w:lang w:eastAsia="he-IL"/>
        </w:rPr>
        <w:t xml:space="preserve">זאת לא תהיה </w:t>
      </w:r>
      <w:bookmarkStart w:id="6934" w:name="_ETM_Q1_4561090"/>
      <w:bookmarkEnd w:id="6934"/>
      <w:r>
        <w:rPr>
          <w:rFonts w:hint="cs"/>
          <w:rtl/>
          <w:lang w:eastAsia="he-IL"/>
        </w:rPr>
        <w:t xml:space="preserve">דרישה כחובה. כל עוד אין תקנות בנושא , ודאי </w:t>
      </w:r>
      <w:bookmarkStart w:id="6935" w:name="_ETM_Q1_4563901"/>
      <w:bookmarkEnd w:id="6935"/>
      <w:r>
        <w:rPr>
          <w:rFonts w:hint="cs"/>
          <w:rtl/>
          <w:lang w:eastAsia="he-IL"/>
        </w:rPr>
        <w:t>אני לא אתייחס לזה.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936" w:name="_ETM_Q1_4565056"/>
      <w:bookmarkStart w:id="6937" w:name="_ETM_Q1_4567959"/>
      <w:bookmarkEnd w:id="6936"/>
      <w:bookmarkEnd w:id="6937"/>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מה כן ביחס לשינוי שימוש?</w:t>
      </w:r>
    </w:p>
    <w:p w:rsidR="008476AD" w:rsidRDefault="008476AD" w:rsidP="008476AD">
      <w:pPr>
        <w:rPr>
          <w:rFonts w:hint="cs"/>
          <w:rtl/>
          <w:lang w:eastAsia="he-IL"/>
        </w:rPr>
      </w:pPr>
    </w:p>
    <w:p w:rsidR="008476AD" w:rsidRDefault="008476AD" w:rsidP="008476AD">
      <w:pPr>
        <w:pStyle w:val="af8"/>
        <w:keepNext/>
        <w:rPr>
          <w:rFonts w:hint="cs"/>
          <w:rtl/>
        </w:rPr>
      </w:pPr>
      <w:bookmarkStart w:id="6938" w:name="_ETM_Q1_4568970"/>
      <w:bookmarkStart w:id="6939" w:name="_ETM_Q1_4569889"/>
      <w:bookmarkEnd w:id="6938"/>
      <w:bookmarkEnd w:id="693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שיקול דעת מהנדס </w:t>
      </w:r>
      <w:bookmarkStart w:id="6940" w:name="_ETM_Q1_4571572"/>
      <w:bookmarkEnd w:id="6940"/>
      <w:r>
        <w:rPr>
          <w:rFonts w:hint="cs"/>
          <w:rtl/>
          <w:lang w:eastAsia="he-IL"/>
        </w:rPr>
        <w:t>העיר.</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941" w:name="_ETM_Q1_4573208"/>
      <w:bookmarkStart w:id="6942" w:name="_ETM_Q1_4573973"/>
      <w:bookmarkEnd w:id="6941"/>
      <w:bookmarkEnd w:id="6942"/>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שינוי שימוש, שיקול דעת מהנדס העיר.</w:t>
      </w:r>
    </w:p>
    <w:p w:rsidR="008476AD" w:rsidRDefault="008476AD" w:rsidP="008476AD">
      <w:pPr>
        <w:rPr>
          <w:rFonts w:hint="cs"/>
          <w:rtl/>
          <w:lang w:eastAsia="he-IL"/>
        </w:rPr>
      </w:pPr>
    </w:p>
    <w:p w:rsidR="008476AD" w:rsidRDefault="008476AD" w:rsidP="008476AD">
      <w:pPr>
        <w:pStyle w:val="af8"/>
        <w:keepNext/>
        <w:rPr>
          <w:rFonts w:hint="cs"/>
          <w:rtl/>
        </w:rPr>
      </w:pPr>
      <w:bookmarkStart w:id="6943" w:name="_ETM_Q1_4574841"/>
      <w:bookmarkEnd w:id="694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bookmarkStart w:id="6944" w:name="_ETM_Q1_4574692"/>
      <w:bookmarkEnd w:id="6944"/>
      <w:r>
        <w:rPr>
          <w:rFonts w:hint="cs"/>
          <w:rtl/>
          <w:lang w:eastAsia="he-IL"/>
        </w:rPr>
        <w:t>כן. ההחלטה הזו התקבלה. תודה.</w:t>
      </w:r>
    </w:p>
    <w:p w:rsidR="008476AD" w:rsidRDefault="008476AD" w:rsidP="008476AD">
      <w:pPr>
        <w:rPr>
          <w:rFonts w:hint="cs"/>
          <w:rtl/>
          <w:lang w:eastAsia="he-IL"/>
        </w:rPr>
      </w:pPr>
      <w:bookmarkStart w:id="6945" w:name="_ETM_Q1_4582606"/>
      <w:bookmarkEnd w:id="6945"/>
    </w:p>
    <w:p w:rsidR="008476AD" w:rsidRDefault="008476AD" w:rsidP="008476AD">
      <w:pPr>
        <w:pStyle w:val="afb"/>
        <w:keepNext/>
        <w:rPr>
          <w:rFonts w:hint="cs"/>
          <w:rtl/>
          <w:lang w:eastAsia="he-IL"/>
        </w:rPr>
      </w:pPr>
      <w:bookmarkStart w:id="6946" w:name="_ETM_Q1_4583320"/>
      <w:bookmarkStart w:id="6947" w:name="_ETM_Q1_4587677"/>
      <w:bookmarkEnd w:id="6946"/>
      <w:bookmarkEnd w:id="6947"/>
      <w:r>
        <w:rPr>
          <w:rFonts w:hint="cs"/>
          <w:rtl/>
          <w:lang w:eastAsia="he-IL"/>
        </w:rPr>
        <w:t>רוני סורקיס:</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שאלה</w:t>
      </w:r>
      <w:bookmarkStart w:id="6948" w:name="_ETM_Q1_4587544"/>
      <w:bookmarkEnd w:id="6948"/>
      <w:r>
        <w:rPr>
          <w:rFonts w:hint="cs"/>
          <w:rtl/>
          <w:lang w:eastAsia="he-IL"/>
        </w:rPr>
        <w:t xml:space="preserve"> שקשורה לנושא. יש שני מוצגים. יש בקשה לשימוש חורג </w:t>
      </w:r>
      <w:bookmarkStart w:id="6949" w:name="_ETM_Q1_4591407"/>
      <w:bookmarkEnd w:id="6949"/>
      <w:r>
        <w:rPr>
          <w:rFonts w:hint="cs"/>
          <w:rtl/>
          <w:lang w:eastAsia="he-IL"/>
        </w:rPr>
        <w:t xml:space="preserve">והאישור שלה ושנית, יש הסדרה. כשאנחנו מגישים עכשיו היתר </w:t>
      </w:r>
      <w:bookmarkStart w:id="6950" w:name="_ETM_Q1_4597621"/>
      <w:bookmarkEnd w:id="6950"/>
      <w:r>
        <w:rPr>
          <w:rFonts w:hint="cs"/>
          <w:rtl/>
          <w:lang w:eastAsia="he-IL"/>
        </w:rPr>
        <w:t xml:space="preserve">לשינוי, זה לא לשימוש חורג, אנחנו לא עושים את </w:t>
      </w:r>
      <w:bookmarkStart w:id="6951" w:name="_ETM_Q1_4599520"/>
      <w:bookmarkEnd w:id="6951"/>
      <w:r>
        <w:rPr>
          <w:rFonts w:hint="cs"/>
          <w:rtl/>
          <w:lang w:eastAsia="he-IL"/>
        </w:rPr>
        <w:t xml:space="preserve">זה מוגבל בזמן. אותו דבר גם בתב"ע נקודתית. זאת אומרת, זו הסדרה. לכן אני חושב שבנושא של תהליך </w:t>
      </w:r>
      <w:bookmarkStart w:id="6952" w:name="_ETM_Q1_4608390"/>
      <w:bookmarkEnd w:id="6952"/>
      <w:r>
        <w:rPr>
          <w:rFonts w:hint="cs"/>
          <w:rtl/>
          <w:lang w:eastAsia="he-IL"/>
        </w:rPr>
        <w:t>הסדרה, צריך לתת את הזמן.</w:t>
      </w:r>
    </w:p>
    <w:p w:rsidR="008476AD" w:rsidRDefault="008476AD" w:rsidP="008476AD">
      <w:pPr>
        <w:rPr>
          <w:rFonts w:hint="cs"/>
          <w:rtl/>
          <w:lang w:eastAsia="he-IL"/>
        </w:rPr>
      </w:pPr>
    </w:p>
    <w:p w:rsidR="008476AD" w:rsidRDefault="008476AD" w:rsidP="008476AD">
      <w:pPr>
        <w:pStyle w:val="af8"/>
        <w:keepNext/>
        <w:rPr>
          <w:rFonts w:hint="cs"/>
          <w:rtl/>
        </w:rPr>
      </w:pPr>
      <w:bookmarkStart w:id="6953" w:name="_ETM_Q1_4611766"/>
      <w:bookmarkEnd w:id="695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מסיים את </w:t>
      </w:r>
      <w:bookmarkStart w:id="6954" w:name="_ETM_Q1_4612072"/>
      <w:bookmarkEnd w:id="6954"/>
      <w:r>
        <w:rPr>
          <w:rFonts w:hint="cs"/>
          <w:rtl/>
          <w:lang w:eastAsia="he-IL"/>
        </w:rPr>
        <w:t xml:space="preserve">הדיון בזה. יש שתי הגדרות. האחת, אם זה שינוי </w:t>
      </w:r>
      <w:bookmarkStart w:id="6955" w:name="_ETM_Q1_4614112"/>
      <w:bookmarkEnd w:id="6955"/>
      <w:r>
        <w:rPr>
          <w:rFonts w:hint="cs"/>
          <w:rtl/>
          <w:lang w:eastAsia="he-IL"/>
        </w:rPr>
        <w:t xml:space="preserve">מתב"ע ומדבר על שימוש חורג, אם הוגשה בקשה </w:t>
      </w:r>
      <w:bookmarkStart w:id="6956" w:name="_ETM_Q1_4616866"/>
      <w:bookmarkEnd w:id="6956"/>
      <w:r>
        <w:rPr>
          <w:rFonts w:hint="cs"/>
          <w:rtl/>
          <w:lang w:eastAsia="he-IL"/>
        </w:rPr>
        <w:t xml:space="preserve">בכפוף לשיקול מהנדס העיר עד שנה ולא יותר. זה אחד. </w:t>
      </w:r>
      <w:bookmarkStart w:id="6957" w:name="_ETM_Q1_4621798"/>
      <w:bookmarkEnd w:id="6957"/>
      <w:r>
        <w:rPr>
          <w:rFonts w:hint="cs"/>
          <w:rtl/>
          <w:lang w:eastAsia="he-IL"/>
        </w:rPr>
        <w:t xml:space="preserve">אם מדובר על היתר, ואנחנו מדברים על שימוש </w:t>
      </w:r>
      <w:bookmarkStart w:id="6958" w:name="_ETM_Q1_4626016"/>
      <w:bookmarkEnd w:id="6958"/>
      <w:r>
        <w:rPr>
          <w:rFonts w:hint="cs"/>
          <w:rtl/>
          <w:lang w:eastAsia="he-IL"/>
        </w:rPr>
        <w:t xml:space="preserve">מאושר אבל שינוי מההיתר, בכפוף להחלטת מהנדס העיר. שינוי שימוש. </w:t>
      </w:r>
      <w:bookmarkStart w:id="6959" w:name="_ETM_Q1_4632673"/>
      <w:bookmarkEnd w:id="6959"/>
      <w:r>
        <w:rPr>
          <w:rFonts w:hint="cs"/>
          <w:rtl/>
          <w:lang w:eastAsia="he-IL"/>
        </w:rPr>
        <w:t xml:space="preserve">זהו. </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960" w:name="_ETM_Q1_4633323"/>
      <w:bookmarkEnd w:id="6960"/>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אפשר עוד הערה לעניין הזה?</w:t>
      </w:r>
    </w:p>
    <w:p w:rsidR="008476AD" w:rsidRDefault="008476AD" w:rsidP="008476AD">
      <w:pPr>
        <w:rPr>
          <w:rFonts w:hint="cs"/>
          <w:rtl/>
          <w:lang w:eastAsia="he-IL"/>
        </w:rPr>
      </w:pPr>
    </w:p>
    <w:p w:rsidR="008476AD" w:rsidRDefault="008476AD" w:rsidP="008476AD">
      <w:pPr>
        <w:pStyle w:val="af8"/>
        <w:keepNext/>
        <w:rPr>
          <w:rFonts w:hint="cs"/>
          <w:rtl/>
        </w:rPr>
      </w:pPr>
      <w:bookmarkStart w:id="6961" w:name="_ETM_Q1_4634498"/>
      <w:bookmarkStart w:id="6962" w:name="_ETM_Q1_4635311"/>
      <w:bookmarkEnd w:id="6961"/>
      <w:bookmarkEnd w:id="6962"/>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963" w:name="_ETM_Q1_4635092"/>
      <w:bookmarkStart w:id="6964" w:name="_ETM_Q1_4635457"/>
      <w:bookmarkEnd w:id="6963"/>
      <w:bookmarkEnd w:id="6964"/>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bookmarkStart w:id="6965" w:name="_ETM_Q1_4640601"/>
      <w:bookmarkEnd w:id="6965"/>
      <w:r>
        <w:rPr>
          <w:rFonts w:hint="cs"/>
          <w:rtl/>
          <w:lang w:eastAsia="he-IL"/>
        </w:rPr>
        <w:t xml:space="preserve">בבקשה לשימוש חורג. אנחנו </w:t>
      </w:r>
      <w:bookmarkStart w:id="6966" w:name="_ETM_Q1_4637440"/>
      <w:bookmarkEnd w:id="6966"/>
      <w:r>
        <w:rPr>
          <w:rFonts w:hint="cs"/>
          <w:rtl/>
          <w:lang w:eastAsia="he-IL"/>
        </w:rPr>
        <w:t xml:space="preserve">בגדול מתנגדים אבל בהנחה שלפי הכיוון אליו אתם הולכים, בקשה לשימוש חורג מוגשת לוועדה המקומית ובמידה </w:t>
      </w:r>
      <w:bookmarkStart w:id="6967" w:name="_ETM_Q1_4642212"/>
      <w:bookmarkEnd w:id="6967"/>
      <w:r>
        <w:rPr>
          <w:rFonts w:hint="cs"/>
          <w:rtl/>
          <w:lang w:eastAsia="he-IL"/>
        </w:rPr>
        <w:t xml:space="preserve">ומדובר בוועדה מרחבית, זה לא יהיה אותו מהנדס. אם מה </w:t>
      </w:r>
      <w:bookmarkStart w:id="6968" w:name="_ETM_Q1_4646547"/>
      <w:bookmarkEnd w:id="6968"/>
      <w:r>
        <w:rPr>
          <w:rFonts w:hint="cs"/>
          <w:rtl/>
          <w:lang w:eastAsia="he-IL"/>
        </w:rPr>
        <w:t xml:space="preserve">שאתם מכוונים אליו זה לקבל את המידע או את </w:t>
      </w:r>
      <w:bookmarkStart w:id="6969" w:name="_ETM_Q1_4648619"/>
      <w:bookmarkEnd w:id="6969"/>
      <w:r>
        <w:rPr>
          <w:rFonts w:hint="cs"/>
          <w:rtl/>
          <w:lang w:eastAsia="he-IL"/>
        </w:rPr>
        <w:t xml:space="preserve">האימפוט ממי שאמור בסופו של דבר לדון בבקשה, </w:t>
      </w:r>
      <w:bookmarkStart w:id="6970" w:name="_ETM_Q1_4651854"/>
      <w:bookmarkEnd w:id="6970"/>
      <w:r>
        <w:rPr>
          <w:rFonts w:hint="cs"/>
          <w:rtl/>
          <w:lang w:eastAsia="he-IL"/>
        </w:rPr>
        <w:t xml:space="preserve">זה צריך להיות לא מהנדס העיר אלא מהנדס </w:t>
      </w:r>
      <w:bookmarkStart w:id="6971" w:name="_ETM_Q1_4654714"/>
      <w:bookmarkEnd w:id="6971"/>
      <w:r>
        <w:rPr>
          <w:rFonts w:hint="cs"/>
          <w:rtl/>
          <w:lang w:eastAsia="he-IL"/>
        </w:rPr>
        <w:t>הוועדה.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972" w:name="_ETM_Q1_4654332"/>
      <w:bookmarkEnd w:id="6972"/>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רשמתי אוטומטית מהנדס הוועדה. אני </w:t>
      </w:r>
      <w:bookmarkStart w:id="6973" w:name="_ETM_Q1_4656148"/>
      <w:bookmarkEnd w:id="6973"/>
      <w:r>
        <w:rPr>
          <w:rFonts w:hint="cs"/>
          <w:rtl/>
          <w:lang w:eastAsia="he-IL"/>
        </w:rPr>
        <w:t>מודה.</w:t>
      </w:r>
    </w:p>
    <w:p w:rsidR="008476AD" w:rsidRDefault="008476AD" w:rsidP="008476AD">
      <w:pPr>
        <w:rPr>
          <w:rFonts w:hint="cs"/>
          <w:rtl/>
          <w:lang w:eastAsia="he-IL"/>
        </w:rPr>
      </w:pPr>
    </w:p>
    <w:p w:rsidR="008476AD" w:rsidRDefault="008476AD" w:rsidP="008476AD">
      <w:pPr>
        <w:pStyle w:val="af8"/>
        <w:keepNext/>
        <w:rPr>
          <w:rFonts w:hint="cs"/>
          <w:rtl/>
        </w:rPr>
      </w:pPr>
      <w:bookmarkStart w:id="6974" w:name="_ETM_Q1_4658914"/>
      <w:bookmarkEnd w:id="697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bookmarkStart w:id="6975" w:name="_ETM_Q1_4659946"/>
      <w:bookmarkEnd w:id="6975"/>
      <w:r>
        <w:rPr>
          <w:rFonts w:hint="cs"/>
          <w:rtl/>
          <w:lang w:eastAsia="he-IL"/>
        </w:rPr>
        <w:t>מהנדס הוועדה. בסדר גמור. זו הכוונה. תודה. סיימנו בנושא הזה.</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עוד</w:t>
      </w:r>
      <w:bookmarkStart w:id="6976" w:name="_ETM_Q1_4663657"/>
      <w:bookmarkEnd w:id="6976"/>
      <w:r>
        <w:rPr>
          <w:rFonts w:hint="cs"/>
          <w:rtl/>
          <w:lang w:eastAsia="he-IL"/>
        </w:rPr>
        <w:t xml:space="preserve"> הערות? תכנון ובנייה סיימנו או שיש עוד משהו?</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977" w:name="_ETM_Q1_4672966"/>
      <w:bookmarkStart w:id="6978" w:name="_ETM_Q1_4673706"/>
      <w:bookmarkEnd w:id="6977"/>
      <w:bookmarkEnd w:id="6978"/>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עוד הצעה </w:t>
      </w:r>
      <w:bookmarkStart w:id="6979" w:name="_ETM_Q1_4673640"/>
      <w:bookmarkEnd w:id="6979"/>
      <w:r>
        <w:rPr>
          <w:rFonts w:hint="cs"/>
          <w:rtl/>
          <w:lang w:eastAsia="he-IL"/>
        </w:rPr>
        <w:t>לשכלל.</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980" w:name="_ETM_Q1_4676586"/>
      <w:bookmarkStart w:id="6981" w:name="_ETM_Q1_4676917"/>
      <w:bookmarkEnd w:id="6980"/>
      <w:bookmarkEnd w:id="6981"/>
      <w:r>
        <w:rPr>
          <w:rFonts w:hint="cs"/>
          <w:rtl/>
          <w:lang w:eastAsia="he-IL"/>
        </w:rPr>
        <w:t>דוד ימין: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משרד המשפטים הלך לכיווננו. סעיף (4) בעמוד 24. עבירה </w:t>
      </w:r>
      <w:bookmarkStart w:id="6982" w:name="_ETM_Q1_4686777"/>
      <w:bookmarkEnd w:id="6982"/>
      <w:r>
        <w:rPr>
          <w:rFonts w:hint="cs"/>
          <w:rtl/>
          <w:lang w:eastAsia="he-IL"/>
        </w:rPr>
        <w:t xml:space="preserve">לפי חוק התכנון והבנייה שנעשתה בעסק ושטחה עולה על 15 </w:t>
      </w:r>
      <w:bookmarkStart w:id="6983" w:name="_ETM_Q1_4688763"/>
      <w:bookmarkEnd w:id="6983"/>
      <w:r>
        <w:rPr>
          <w:rFonts w:hint="cs"/>
          <w:rtl/>
          <w:lang w:eastAsia="he-IL"/>
        </w:rPr>
        <w:t xml:space="preserve">אחוזים משטח העסק כפי שהותר. אלה הדברים שאסורים </w:t>
      </w:r>
      <w:bookmarkStart w:id="6984" w:name="_ETM_Q1_4691935"/>
      <w:bookmarkEnd w:id="6984"/>
      <w:r>
        <w:rPr>
          <w:rFonts w:hint="cs"/>
          <w:rtl/>
          <w:lang w:eastAsia="he-IL"/>
        </w:rPr>
        <w:t xml:space="preserve">פרופר. משרד המשפטים הסכים להוסיף על זה </w:t>
      </w:r>
      <w:bookmarkStart w:id="6985" w:name="_ETM_Q1_4697005"/>
      <w:bookmarkEnd w:id="6985"/>
      <w:r>
        <w:rPr>
          <w:rFonts w:hint="cs"/>
          <w:rtl/>
          <w:lang w:eastAsia="he-IL"/>
        </w:rPr>
        <w:t xml:space="preserve">את התנאי האומר: היא המאפשרת את קבלת רישיון העסק. </w:t>
      </w:r>
      <w:bookmarkStart w:id="6986" w:name="_ETM_Q1_4700563"/>
      <w:bookmarkEnd w:id="6986"/>
      <w:r>
        <w:rPr>
          <w:rFonts w:hint="cs"/>
          <w:rtl/>
          <w:lang w:eastAsia="he-IL"/>
        </w:rPr>
        <w:t xml:space="preserve">זאת אומרת, 15 אחוזים כשלעצמו לא יהיה מניעה מוחלטת כפי </w:t>
      </w:r>
      <w:bookmarkStart w:id="6987" w:name="_ETM_Q1_4703399"/>
      <w:bookmarkEnd w:id="6987"/>
      <w:r>
        <w:rPr>
          <w:rFonts w:hint="cs"/>
          <w:rtl/>
          <w:lang w:eastAsia="he-IL"/>
        </w:rPr>
        <w:t xml:space="preserve">שכתוב עכשיו, אלא 15 אחוזים, גם הוא זה שמאפשר </w:t>
      </w:r>
      <w:bookmarkStart w:id="6988" w:name="_ETM_Q1_4707234"/>
      <w:bookmarkEnd w:id="6988"/>
      <w:r>
        <w:rPr>
          <w:rFonts w:hint="cs"/>
          <w:rtl/>
          <w:lang w:eastAsia="he-IL"/>
        </w:rPr>
        <w:t>את רישיון העסק.</w:t>
      </w:r>
    </w:p>
    <w:p w:rsidR="008476AD" w:rsidRDefault="008476AD" w:rsidP="008476AD">
      <w:pPr>
        <w:rPr>
          <w:rFonts w:hint="cs"/>
          <w:rtl/>
          <w:lang w:eastAsia="he-IL"/>
        </w:rPr>
      </w:pPr>
    </w:p>
    <w:p w:rsidR="008476AD" w:rsidRDefault="008476AD" w:rsidP="008476AD">
      <w:pPr>
        <w:pStyle w:val="af8"/>
        <w:keepNext/>
        <w:rPr>
          <w:rFonts w:hint="cs"/>
          <w:rtl/>
        </w:rPr>
      </w:pPr>
      <w:bookmarkStart w:id="6989" w:name="_ETM_Q1_4708656"/>
      <w:bookmarkStart w:id="6990" w:name="_ETM_Q1_4709577"/>
      <w:bookmarkEnd w:id="6989"/>
      <w:bookmarkEnd w:id="699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בסדר. עוד הערות? יש לנו עוד 10 דקות </w:t>
      </w:r>
      <w:bookmarkStart w:id="6991" w:name="_ETM_Q1_4715963"/>
      <w:bookmarkEnd w:id="6991"/>
      <w:r>
        <w:rPr>
          <w:rFonts w:hint="cs"/>
          <w:rtl/>
          <w:lang w:eastAsia="he-IL"/>
        </w:rPr>
        <w:t xml:space="preserve">ואני רוצה לעבור. רק בדברים המשמעותיים ביותר. בבקשה, </w:t>
      </w:r>
      <w:bookmarkStart w:id="6992" w:name="_ETM_Q1_4720179"/>
      <w:bookmarkEnd w:id="6992"/>
      <w:r>
        <w:rPr>
          <w:rFonts w:hint="cs"/>
          <w:rtl/>
          <w:lang w:eastAsia="he-IL"/>
        </w:rPr>
        <w:t>משרד הבריאות.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6993" w:name="_ETM_Q1_4721463"/>
      <w:bookmarkEnd w:id="6993"/>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בעמוד 50, הגורמים שמוסמכים לתת צו הפסקה מינהלי. אנחנו </w:t>
      </w:r>
      <w:bookmarkStart w:id="6994" w:name="_ETM_Q1_4731030"/>
      <w:bookmarkEnd w:id="6994"/>
      <w:r>
        <w:rPr>
          <w:rFonts w:hint="cs"/>
          <w:rtl/>
          <w:lang w:eastAsia="he-IL"/>
        </w:rPr>
        <w:t xml:space="preserve">מבקשים שבנוסף לרופא המחוזי או סגנו יהיה גם עובד בכיר </w:t>
      </w:r>
      <w:bookmarkStart w:id="6995" w:name="_ETM_Q1_4735521"/>
      <w:bookmarkEnd w:id="6995"/>
      <w:r>
        <w:rPr>
          <w:rFonts w:hint="cs"/>
          <w:rtl/>
          <w:lang w:eastAsia="he-IL"/>
        </w:rPr>
        <w:t>במשרד הראשי ששר הבריאות הסמיכו לכך, כמו שיש לגבי הגורמים</w:t>
      </w:r>
      <w:bookmarkStart w:id="6996" w:name="_ETM_Q1_4739394"/>
      <w:bookmarkEnd w:id="6996"/>
      <w:r>
        <w:rPr>
          <w:rFonts w:hint="cs"/>
          <w:rtl/>
          <w:lang w:eastAsia="he-IL"/>
        </w:rPr>
        <w:t xml:space="preserve"> האחרים.</w:t>
      </w:r>
    </w:p>
    <w:p w:rsidR="008476AD" w:rsidRDefault="008476AD" w:rsidP="008476AD">
      <w:pPr>
        <w:rPr>
          <w:rFonts w:hint="cs"/>
          <w:rtl/>
          <w:lang w:eastAsia="he-IL"/>
        </w:rPr>
      </w:pPr>
    </w:p>
    <w:p w:rsidR="008476AD" w:rsidRDefault="008476AD" w:rsidP="008476AD">
      <w:pPr>
        <w:pStyle w:val="af8"/>
        <w:keepNext/>
        <w:rPr>
          <w:rFonts w:hint="cs"/>
          <w:rtl/>
        </w:rPr>
      </w:pPr>
      <w:bookmarkStart w:id="6997" w:name="_ETM_Q1_4739934"/>
      <w:bookmarkEnd w:id="699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אנחנו לא רוצים להוסיף עוד גורמים</w:t>
      </w:r>
      <w:bookmarkStart w:id="6998" w:name="_ETM_Q1_4742421"/>
      <w:bookmarkEnd w:id="6998"/>
      <w:r>
        <w:rPr>
          <w:rFonts w:hint="cs"/>
          <w:rtl/>
          <w:lang w:eastAsia="he-IL"/>
        </w:rPr>
        <w:t xml:space="preserve">. גם כך זה רגיש, צו סגירה מינהלי. זו החלטה </w:t>
      </w:r>
      <w:bookmarkStart w:id="6999" w:name="_ETM_Q1_4747727"/>
      <w:bookmarkEnd w:id="6999"/>
      <w:r>
        <w:rPr>
          <w:rFonts w:hint="cs"/>
          <w:rtl/>
          <w:lang w:eastAsia="he-IL"/>
        </w:rPr>
        <w:t>שחייבת להגיע לרמה הכי גבוהה במשרד.</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נכון. לכן אנחנו מבקשים </w:t>
      </w:r>
      <w:bookmarkStart w:id="7000" w:name="_ETM_Q1_4750271"/>
      <w:bookmarkEnd w:id="7000"/>
      <w:r>
        <w:rPr>
          <w:rFonts w:hint="cs"/>
          <w:rtl/>
          <w:lang w:eastAsia="he-IL"/>
        </w:rPr>
        <w:t>עובד בכיר במשרד הראשי.</w:t>
      </w:r>
    </w:p>
    <w:p w:rsidR="008476AD" w:rsidRDefault="008476AD" w:rsidP="008476AD">
      <w:pPr>
        <w:rPr>
          <w:rFonts w:hint="cs"/>
          <w:rtl/>
          <w:lang w:eastAsia="he-IL"/>
        </w:rPr>
      </w:pPr>
    </w:p>
    <w:p w:rsidR="008476AD" w:rsidRDefault="008476AD" w:rsidP="008476AD">
      <w:pPr>
        <w:pStyle w:val="af8"/>
        <w:keepNext/>
        <w:rPr>
          <w:rFonts w:hint="cs"/>
          <w:rtl/>
        </w:rPr>
      </w:pPr>
      <w:bookmarkStart w:id="7001" w:name="_ETM_Q1_4753819"/>
      <w:bookmarkStart w:id="7002" w:name="_ETM_Q1_4757719"/>
      <w:bookmarkEnd w:id="7001"/>
      <w:bookmarkEnd w:id="7002"/>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יש לכם רופא מחוזי.</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03" w:name="_ETM_Q1_4759495"/>
      <w:bookmarkEnd w:id="7003"/>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לנו רק ברמת </w:t>
      </w:r>
      <w:bookmarkStart w:id="7004" w:name="_ETM_Q1_4760067"/>
      <w:bookmarkEnd w:id="7004"/>
      <w:r>
        <w:rPr>
          <w:rFonts w:hint="cs"/>
          <w:rtl/>
          <w:lang w:eastAsia="he-IL"/>
        </w:rPr>
        <w:t>המחוז ואנחנו מבקשים שיהיה גם גורם במשרד הראשי, כמו שיש לכל הגורמים האחרים כרגע.</w:t>
      </w:r>
    </w:p>
    <w:p w:rsidR="008476AD" w:rsidRDefault="008476AD" w:rsidP="008476AD">
      <w:pPr>
        <w:rPr>
          <w:rFonts w:hint="cs"/>
          <w:rtl/>
          <w:lang w:eastAsia="he-IL"/>
        </w:rPr>
      </w:pPr>
    </w:p>
    <w:p w:rsidR="008476AD" w:rsidRDefault="008476AD" w:rsidP="008476AD">
      <w:pPr>
        <w:pStyle w:val="a5"/>
        <w:keepNext/>
        <w:rPr>
          <w:rFonts w:hint="cs"/>
          <w:rtl/>
        </w:rPr>
      </w:pPr>
      <w:bookmarkStart w:id="7005" w:name="_ETM_Q1_4767332"/>
      <w:bookmarkEnd w:id="7005"/>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רק בהגנת הסביבה הוספנו את זה.</w:t>
      </w:r>
    </w:p>
    <w:p w:rsidR="008476AD" w:rsidRDefault="008476AD" w:rsidP="008476AD">
      <w:pPr>
        <w:rPr>
          <w:rFonts w:hint="cs"/>
          <w:rtl/>
          <w:lang w:eastAsia="he-IL"/>
        </w:rPr>
      </w:pPr>
    </w:p>
    <w:p w:rsidR="008476AD" w:rsidRDefault="008476AD" w:rsidP="008476AD">
      <w:pPr>
        <w:pStyle w:val="af8"/>
        <w:keepNext/>
        <w:rPr>
          <w:rFonts w:hint="cs"/>
          <w:rtl/>
        </w:rPr>
      </w:pPr>
      <w:bookmarkStart w:id="7006" w:name="_ETM_Q1_4768628"/>
      <w:bookmarkStart w:id="7007" w:name="_ETM_Q1_4772012"/>
      <w:bookmarkEnd w:id="7006"/>
      <w:bookmarkEnd w:id="700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כמה רופאים מחוזיים יש? יש לכם שישה.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08" w:name="_ETM_Q1_4772327"/>
      <w:bookmarkStart w:id="7009" w:name="_ETM_Q1_4773188"/>
      <w:bookmarkEnd w:id="7008"/>
      <w:bookmarkEnd w:id="7009"/>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יש לנו חמישה.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10" w:name="_ETM_Q1_4778306"/>
      <w:bookmarkEnd w:id="7010"/>
      <w:r>
        <w:rPr>
          <w:rFonts w:hint="cs"/>
          <w:rtl/>
          <w:lang w:eastAsia="he-IL"/>
        </w:rPr>
        <w:t>עמיר יצחקי: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כמות העבודה אצל </w:t>
      </w:r>
      <w:bookmarkStart w:id="7011" w:name="_ETM_Q1_4778918"/>
      <w:bookmarkEnd w:id="7011"/>
      <w:r>
        <w:rPr>
          <w:rFonts w:hint="cs"/>
          <w:rtl/>
          <w:lang w:eastAsia="he-IL"/>
        </w:rPr>
        <w:t>רופא מחוז, לרופא מחוז יש עובדים כמו בכל המשרד להגנת</w:t>
      </w:r>
      <w:bookmarkStart w:id="7012" w:name="_ETM_Q1_4782298"/>
      <w:bookmarkEnd w:id="7012"/>
      <w:r>
        <w:rPr>
          <w:rFonts w:hint="cs"/>
          <w:rtl/>
          <w:lang w:eastAsia="he-IL"/>
        </w:rPr>
        <w:t xml:space="preserve"> הסביבה. </w:t>
      </w:r>
    </w:p>
    <w:p w:rsidR="008476AD" w:rsidRDefault="008476AD" w:rsidP="008476AD">
      <w:pPr>
        <w:rPr>
          <w:rFonts w:hint="cs"/>
          <w:rtl/>
          <w:lang w:eastAsia="he-IL"/>
        </w:rPr>
      </w:pPr>
    </w:p>
    <w:p w:rsidR="008476AD" w:rsidRDefault="008476AD" w:rsidP="008476AD">
      <w:pPr>
        <w:pStyle w:val="af8"/>
        <w:keepNext/>
        <w:rPr>
          <w:rFonts w:hint="cs"/>
          <w:rtl/>
        </w:rPr>
      </w:pPr>
      <w:bookmarkStart w:id="7013" w:name="_ETM_Q1_4790976"/>
      <w:bookmarkStart w:id="7014" w:name="_ETM_Q1_4791883"/>
      <w:bookmarkEnd w:id="7013"/>
      <w:bookmarkEnd w:id="701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רוצה שהגוף שיוציא </w:t>
      </w:r>
      <w:bookmarkStart w:id="7015" w:name="_ETM_Q1_4793782"/>
      <w:bookmarkEnd w:id="7015"/>
      <w:r>
        <w:rPr>
          <w:rFonts w:hint="cs"/>
          <w:rtl/>
          <w:lang w:eastAsia="he-IL"/>
        </w:rPr>
        <w:t xml:space="preserve">צו סגירה מינהלי, זה רופא המחוז. מה </w:t>
      </w:r>
      <w:bookmarkStart w:id="7016" w:name="_ETM_Q1_4800424"/>
      <w:bookmarkEnd w:id="7016"/>
      <w:r>
        <w:rPr>
          <w:rFonts w:hint="cs"/>
          <w:rtl/>
          <w:lang w:eastAsia="he-IL"/>
        </w:rPr>
        <w:t>כתבנו למשטרה?</w:t>
      </w:r>
    </w:p>
    <w:p w:rsidR="008476AD" w:rsidRDefault="008476AD" w:rsidP="008476AD">
      <w:pPr>
        <w:rPr>
          <w:rFonts w:hint="cs"/>
          <w:rtl/>
          <w:lang w:eastAsia="he-IL"/>
        </w:rPr>
      </w:pPr>
    </w:p>
    <w:p w:rsidR="008476AD" w:rsidRDefault="008476AD" w:rsidP="008476AD">
      <w:pPr>
        <w:pStyle w:val="a5"/>
        <w:keepNext/>
        <w:rPr>
          <w:rFonts w:hint="cs"/>
          <w:rtl/>
        </w:rPr>
      </w:pPr>
      <w:bookmarkStart w:id="7017" w:name="_ETM_Q1_4801300"/>
      <w:bookmarkStart w:id="7018" w:name="_ETM_Q1_4802132"/>
      <w:bookmarkEnd w:id="7017"/>
      <w:bookmarkEnd w:id="7018"/>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מפקד המחוז.</w:t>
      </w:r>
    </w:p>
    <w:p w:rsidR="008476AD" w:rsidRDefault="008476AD" w:rsidP="008476AD">
      <w:pPr>
        <w:rPr>
          <w:rFonts w:hint="cs"/>
          <w:rtl/>
          <w:lang w:eastAsia="he-IL"/>
        </w:rPr>
      </w:pPr>
    </w:p>
    <w:p w:rsidR="008476AD" w:rsidRDefault="008476AD" w:rsidP="008476AD">
      <w:pPr>
        <w:pStyle w:val="af8"/>
        <w:keepNext/>
        <w:rPr>
          <w:rFonts w:hint="cs"/>
          <w:rtl/>
        </w:rPr>
      </w:pPr>
      <w:bookmarkStart w:id="7019" w:name="_ETM_Q1_4806212"/>
      <w:bookmarkStart w:id="7020" w:name="_ETM_Q1_4807103"/>
      <w:bookmarkEnd w:id="7019"/>
      <w:bookmarkEnd w:id="702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מפקד מחוז הוא גם בכבאות. כל </w:t>
      </w:r>
      <w:bookmarkStart w:id="7021" w:name="_ETM_Q1_4807214"/>
      <w:bookmarkEnd w:id="7021"/>
      <w:r>
        <w:rPr>
          <w:rFonts w:hint="cs"/>
          <w:rtl/>
          <w:lang w:eastAsia="he-IL"/>
        </w:rPr>
        <w:t xml:space="preserve">מי שיש לו מחוזות. </w:t>
      </w:r>
      <w:bookmarkStart w:id="7022" w:name="_ETM_Q1_4809871"/>
      <w:bookmarkEnd w:id="7022"/>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23" w:name="_ETM_Q1_4810397"/>
      <w:bookmarkEnd w:id="7023"/>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גם להגנת הסביבה - - -</w:t>
      </w:r>
    </w:p>
    <w:p w:rsidR="008476AD" w:rsidRDefault="008476AD" w:rsidP="008476AD">
      <w:pPr>
        <w:rPr>
          <w:rFonts w:hint="cs"/>
          <w:rtl/>
          <w:lang w:eastAsia="he-IL"/>
        </w:rPr>
      </w:pPr>
    </w:p>
    <w:p w:rsidR="008476AD" w:rsidRDefault="008476AD" w:rsidP="008476AD">
      <w:pPr>
        <w:pStyle w:val="af8"/>
        <w:keepNext/>
        <w:rPr>
          <w:rFonts w:hint="cs"/>
          <w:rtl/>
        </w:rPr>
      </w:pPr>
      <w:bookmarkStart w:id="7024" w:name="_ETM_Q1_4809321"/>
      <w:bookmarkStart w:id="7025" w:name="_ETM_Q1_4810167"/>
      <w:bookmarkEnd w:id="7024"/>
      <w:bookmarkEnd w:id="702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כי א</w:t>
      </w:r>
      <w:bookmarkStart w:id="7026" w:name="_ETM_Q1_4809806"/>
      <w:bookmarkEnd w:id="7026"/>
      <w:r>
        <w:rPr>
          <w:rFonts w:hint="cs"/>
          <w:rtl/>
          <w:lang w:eastAsia="he-IL"/>
        </w:rPr>
        <w:t>ין להם את זה.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27" w:name="_ETM_Q1_4811131"/>
      <w:bookmarkStart w:id="7028" w:name="_ETM_Q1_4812045"/>
      <w:bookmarkEnd w:id="7027"/>
      <w:bookmarkEnd w:id="7028"/>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גם במשרד להגנת הסביבה יש מחוזות.</w:t>
      </w:r>
    </w:p>
    <w:p w:rsidR="008476AD" w:rsidRDefault="008476AD" w:rsidP="008476AD">
      <w:pPr>
        <w:rPr>
          <w:rFonts w:hint="cs"/>
          <w:rtl/>
          <w:lang w:eastAsia="he-IL"/>
        </w:rPr>
      </w:pPr>
    </w:p>
    <w:p w:rsidR="008476AD" w:rsidRDefault="008476AD" w:rsidP="008476AD">
      <w:pPr>
        <w:pStyle w:val="af8"/>
        <w:keepNext/>
        <w:rPr>
          <w:rFonts w:hint="cs"/>
          <w:rtl/>
        </w:rPr>
      </w:pPr>
      <w:bookmarkStart w:id="7029" w:name="_ETM_Q1_4815413"/>
      <w:bookmarkStart w:id="7030" w:name="_ETM_Q1_4815051"/>
      <w:bookmarkEnd w:id="7029"/>
      <w:bookmarkEnd w:id="703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אין להם מחוזות.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31" w:name="_ETM_Q1_4815980"/>
      <w:bookmarkStart w:id="7032" w:name="_ETM_Q1_4816774"/>
      <w:bookmarkEnd w:id="7031"/>
      <w:bookmarkEnd w:id="7032"/>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להם מחוזות. יש להם גם במשרד </w:t>
      </w:r>
      <w:bookmarkStart w:id="7033" w:name="_ETM_Q1_4818200"/>
      <w:bookmarkEnd w:id="7033"/>
      <w:r>
        <w:rPr>
          <w:rFonts w:hint="cs"/>
          <w:rtl/>
          <w:lang w:eastAsia="he-IL"/>
        </w:rPr>
        <w:t xml:space="preserve">הראשי וגם במחוזות. בשבילנו זה מאוד </w:t>
      </w:r>
      <w:bookmarkStart w:id="7034" w:name="_ETM_Q1_4826444"/>
      <w:bookmarkEnd w:id="7034"/>
      <w:r>
        <w:rPr>
          <w:rFonts w:hint="cs"/>
          <w:rtl/>
          <w:lang w:eastAsia="he-IL"/>
        </w:rPr>
        <w:t>משמעותי.</w:t>
      </w:r>
    </w:p>
    <w:p w:rsidR="008476AD" w:rsidRDefault="008476AD" w:rsidP="008476AD">
      <w:pPr>
        <w:rPr>
          <w:rFonts w:hint="cs"/>
          <w:rtl/>
          <w:lang w:eastAsia="he-IL"/>
        </w:rPr>
      </w:pPr>
    </w:p>
    <w:p w:rsidR="008476AD" w:rsidRDefault="008476AD" w:rsidP="008476AD">
      <w:pPr>
        <w:pStyle w:val="af8"/>
        <w:keepNext/>
        <w:rPr>
          <w:rFonts w:hint="cs"/>
          <w:rtl/>
        </w:rPr>
      </w:pPr>
      <w:bookmarkStart w:id="7035" w:name="_ETM_Q1_4823427"/>
      <w:bookmarkEnd w:id="703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bookmarkStart w:id="7036" w:name="_ETM_Q1_4827859"/>
      <w:bookmarkEnd w:id="7036"/>
      <w:r>
        <w:rPr>
          <w:rFonts w:hint="cs"/>
          <w:rtl/>
          <w:lang w:eastAsia="he-IL"/>
        </w:rPr>
        <w:t xml:space="preserve">לא. סיימנו. שמעתי. לא רוצה. אחרי כן הם יבקשו </w:t>
      </w:r>
      <w:bookmarkStart w:id="7037" w:name="_ETM_Q1_4831350"/>
      <w:bookmarkEnd w:id="7037"/>
      <w:r>
        <w:rPr>
          <w:rFonts w:hint="cs"/>
          <w:rtl/>
          <w:lang w:eastAsia="he-IL"/>
        </w:rPr>
        <w:t>והם יבקשו. לא רוצה.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38" w:name="_ETM_Q1_4833377"/>
      <w:bookmarkStart w:id="7039" w:name="_ETM_Q1_4834170"/>
      <w:bookmarkEnd w:id="7038"/>
      <w:bookmarkEnd w:id="7039"/>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אבל אין כאן עוד גורם - </w:t>
      </w:r>
      <w:bookmarkStart w:id="7040" w:name="_ETM_Q1_4834217"/>
      <w:bookmarkEnd w:id="7040"/>
      <w:r>
        <w:rPr>
          <w:rFonts w:hint="cs"/>
          <w:rtl/>
          <w:lang w:eastAsia="he-IL"/>
        </w:rPr>
        <w:t>- -</w:t>
      </w:r>
    </w:p>
    <w:p w:rsidR="008476AD" w:rsidRDefault="008476AD" w:rsidP="008476AD">
      <w:pPr>
        <w:rPr>
          <w:rFonts w:hint="cs"/>
          <w:rtl/>
          <w:lang w:eastAsia="he-IL"/>
        </w:rPr>
      </w:pPr>
    </w:p>
    <w:p w:rsidR="008476AD" w:rsidRDefault="008476AD" w:rsidP="008476AD">
      <w:pPr>
        <w:pStyle w:val="af8"/>
        <w:keepNext/>
        <w:rPr>
          <w:rFonts w:hint="cs"/>
          <w:rtl/>
        </w:rPr>
      </w:pPr>
      <w:bookmarkStart w:id="7041" w:name="_ETM_Q1_4834762"/>
      <w:bookmarkEnd w:id="704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אחר כך הכבאות יבקשו והמשטרה תבקש. אני לא רוצה. </w:t>
      </w:r>
      <w:bookmarkStart w:id="7042" w:name="_ETM_Q1_4840665"/>
      <w:bookmarkEnd w:id="7042"/>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43" w:name="_ETM_Q1_4844036"/>
      <w:bookmarkStart w:id="7044" w:name="_ETM_Q1_4843955"/>
      <w:bookmarkEnd w:id="7043"/>
      <w:bookmarkEnd w:id="7044"/>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לגבי המפקחים. זה גם סעיף שהוועדה הוסיפה, הסמכת המפקחים. אנחנו </w:t>
      </w:r>
      <w:bookmarkStart w:id="7045" w:name="_ETM_Q1_4850078"/>
      <w:bookmarkEnd w:id="7045"/>
      <w:r>
        <w:rPr>
          <w:rFonts w:hint="cs"/>
          <w:rtl/>
          <w:lang w:eastAsia="he-IL"/>
        </w:rPr>
        <w:t>הסברנו שזה ידרוש מאתנו תקנים שאין לנו.</w:t>
      </w:r>
    </w:p>
    <w:p w:rsidR="008476AD" w:rsidRDefault="008476AD" w:rsidP="008476AD">
      <w:pPr>
        <w:rPr>
          <w:rFonts w:hint="cs"/>
          <w:rtl/>
          <w:lang w:eastAsia="he-IL"/>
        </w:rPr>
      </w:pPr>
    </w:p>
    <w:p w:rsidR="008476AD" w:rsidRDefault="008476AD" w:rsidP="008476AD">
      <w:pPr>
        <w:pStyle w:val="af8"/>
        <w:keepNext/>
        <w:rPr>
          <w:rFonts w:hint="cs"/>
          <w:rtl/>
        </w:rPr>
      </w:pPr>
      <w:bookmarkStart w:id="7046" w:name="_ETM_Q1_4855934"/>
      <w:bookmarkEnd w:id="704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נושא התקנים, </w:t>
      </w:r>
      <w:bookmarkStart w:id="7047" w:name="_ETM_Q1_4855319"/>
      <w:bookmarkEnd w:id="7047"/>
      <w:r>
        <w:rPr>
          <w:rFonts w:hint="cs"/>
          <w:rtl/>
          <w:lang w:eastAsia="he-IL"/>
        </w:rPr>
        <w:t>אמרתי. בואו נמשיך.</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48" w:name="_ETM_Q1_4858122"/>
      <w:bookmarkStart w:id="7049" w:name="_ETM_Q1_4859118"/>
      <w:bookmarkEnd w:id="7048"/>
      <w:bookmarkEnd w:id="7049"/>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לגבי הוראת המעבר שנקבעה.</w:t>
      </w:r>
    </w:p>
    <w:p w:rsidR="008476AD" w:rsidRDefault="008476AD" w:rsidP="008476AD">
      <w:pPr>
        <w:rPr>
          <w:rFonts w:hint="cs"/>
          <w:rtl/>
          <w:lang w:eastAsia="he-IL"/>
        </w:rPr>
      </w:pPr>
    </w:p>
    <w:p w:rsidR="008476AD" w:rsidRDefault="008476AD" w:rsidP="008476AD">
      <w:pPr>
        <w:pStyle w:val="a5"/>
        <w:keepNext/>
        <w:rPr>
          <w:rFonts w:hint="cs"/>
          <w:rtl/>
        </w:rPr>
      </w:pPr>
      <w:bookmarkStart w:id="7050" w:name="_ETM_Q1_4860906"/>
      <w:bookmarkStart w:id="7051" w:name="_ETM_Q1_4861182"/>
      <w:bookmarkEnd w:id="7050"/>
      <w:bookmarkEnd w:id="7051"/>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עוד לא הגענו לשם. נגיע</w:t>
      </w:r>
      <w:bookmarkStart w:id="7052" w:name="_ETM_Q1_4861550"/>
      <w:bookmarkEnd w:id="7052"/>
      <w:r>
        <w:rPr>
          <w:rFonts w:hint="cs"/>
          <w:rtl/>
          <w:lang w:eastAsia="he-IL"/>
        </w:rPr>
        <w:t xml:space="preserve"> להוראות המעבר.</w:t>
      </w:r>
    </w:p>
    <w:p w:rsidR="008476AD" w:rsidRDefault="008476AD" w:rsidP="008476AD">
      <w:pPr>
        <w:rPr>
          <w:rFonts w:hint="cs"/>
          <w:rtl/>
          <w:lang w:eastAsia="he-IL"/>
        </w:rPr>
      </w:pPr>
    </w:p>
    <w:p w:rsidR="008476AD" w:rsidRDefault="008476AD" w:rsidP="008476AD">
      <w:pPr>
        <w:pStyle w:val="af8"/>
        <w:keepNext/>
        <w:rPr>
          <w:rFonts w:hint="cs"/>
          <w:rtl/>
        </w:rPr>
      </w:pPr>
      <w:bookmarkStart w:id="7053" w:name="_ETM_Q1_4861922"/>
      <w:bookmarkStart w:id="7054" w:name="_ETM_Q1_4862903"/>
      <w:bookmarkEnd w:id="7053"/>
      <w:bookmarkEnd w:id="705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רק לגבי מה שהקראנו. תודה. </w:t>
      </w:r>
    </w:p>
    <w:p w:rsidR="008476AD" w:rsidRDefault="008476AD" w:rsidP="008476AD">
      <w:pPr>
        <w:rPr>
          <w:rFonts w:hint="cs"/>
          <w:rtl/>
          <w:lang w:eastAsia="he-IL"/>
        </w:rPr>
      </w:pPr>
    </w:p>
    <w:p w:rsidR="008476AD" w:rsidRDefault="008476AD" w:rsidP="008476AD">
      <w:pPr>
        <w:pStyle w:val="a5"/>
        <w:keepNext/>
        <w:rPr>
          <w:rFonts w:hint="cs"/>
          <w:rtl/>
        </w:rPr>
      </w:pPr>
      <w:bookmarkStart w:id="7055" w:name="_ETM_Q1_4867499"/>
      <w:bookmarkStart w:id="7056" w:name="_ETM_Q1_4868556"/>
      <w:bookmarkEnd w:id="7055"/>
      <w:bookmarkEnd w:id="7056"/>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 זה הקראנו. עמוד </w:t>
      </w:r>
      <w:bookmarkStart w:id="7057" w:name="_ETM_Q1_4874001"/>
      <w:bookmarkEnd w:id="7057"/>
      <w:r>
        <w:rPr>
          <w:rFonts w:hint="cs"/>
          <w:rtl/>
          <w:lang w:eastAsia="he-IL"/>
        </w:rPr>
        <w:t>54.</w:t>
      </w:r>
    </w:p>
    <w:p w:rsidR="008476AD" w:rsidRDefault="008476AD" w:rsidP="008476AD">
      <w:pPr>
        <w:rPr>
          <w:rFonts w:hint="cs"/>
          <w:rtl/>
          <w:lang w:eastAsia="he-IL"/>
        </w:rPr>
      </w:pPr>
    </w:p>
    <w:p w:rsidR="008476AD" w:rsidRDefault="008476AD" w:rsidP="008476AD">
      <w:pPr>
        <w:pStyle w:val="af8"/>
        <w:keepNext/>
        <w:rPr>
          <w:rFonts w:hint="cs"/>
          <w:rtl/>
        </w:rPr>
      </w:pPr>
      <w:bookmarkStart w:id="7058" w:name="_ETM_Q1_4881029"/>
      <w:bookmarkStart w:id="7059" w:name="_ETM_Q1_4880690"/>
      <w:bookmarkEnd w:id="7058"/>
      <w:bookmarkEnd w:id="705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אם הקראנו את זה, צריך להתייחס.</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60" w:name="_ETM_Q1_4884430"/>
      <w:bookmarkStart w:id="7061" w:name="_ETM_Q1_4885084"/>
      <w:bookmarkEnd w:id="7060"/>
      <w:bookmarkEnd w:id="7061"/>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בעמוד 56 יש הוראת מעבר </w:t>
      </w:r>
      <w:bookmarkStart w:id="7062" w:name="_ETM_Q1_4885448"/>
      <w:bookmarkEnd w:id="7062"/>
      <w:r>
        <w:rPr>
          <w:rFonts w:hint="cs"/>
          <w:rtl/>
          <w:lang w:eastAsia="he-IL"/>
        </w:rPr>
        <w:t>לעניין מפקחים. סעיף 28ב.</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63" w:name="_ETM_Q1_4891753"/>
      <w:bookmarkStart w:id="7064" w:name="_ETM_Q1_4892565"/>
      <w:bookmarkEnd w:id="7063"/>
      <w:bookmarkEnd w:id="7064"/>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אנחנו מבקשים שלפחות לגבי מפקחים </w:t>
      </w:r>
      <w:bookmarkStart w:id="7065" w:name="_ETM_Q1_4893656"/>
      <w:bookmarkEnd w:id="7065"/>
      <w:r>
        <w:rPr>
          <w:rFonts w:hint="cs"/>
          <w:rtl/>
          <w:lang w:eastAsia="he-IL"/>
        </w:rPr>
        <w:t>שיוסמכו - - -</w:t>
      </w:r>
    </w:p>
    <w:p w:rsidR="008476AD" w:rsidRDefault="008476AD" w:rsidP="008476AD">
      <w:pPr>
        <w:rPr>
          <w:rFonts w:hint="cs"/>
          <w:rtl/>
          <w:lang w:eastAsia="he-IL"/>
        </w:rPr>
      </w:pPr>
    </w:p>
    <w:p w:rsidR="008476AD" w:rsidRDefault="008476AD" w:rsidP="008476AD">
      <w:pPr>
        <w:pStyle w:val="af8"/>
        <w:keepNext/>
        <w:rPr>
          <w:rFonts w:hint="cs"/>
          <w:rtl/>
        </w:rPr>
      </w:pPr>
      <w:bookmarkStart w:id="7066" w:name="_ETM_Q1_4896171"/>
      <w:bookmarkEnd w:id="706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רגע. שהסמיך שר הבריאות לעניין</w:t>
      </w:r>
      <w:bookmarkStart w:id="7067" w:name="_ETM_Q1_4897379"/>
      <w:bookmarkEnd w:id="7067"/>
      <w:r>
        <w:rPr>
          <w:rFonts w:hint="cs"/>
          <w:rtl/>
          <w:lang w:eastAsia="he-IL"/>
        </w:rPr>
        <w:t xml:space="preserve"> פרק זה. הקטע בסוף? לעניין משרד הבריאות.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68" w:name="_ETM_Q1_4902160"/>
      <w:bookmarkStart w:id="7069" w:name="_ETM_Q1_4903096"/>
      <w:bookmarkEnd w:id="7068"/>
      <w:bookmarkEnd w:id="7069"/>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w:t>
      </w:r>
      <w:bookmarkStart w:id="7070" w:name="_ETM_Q1_4902966"/>
      <w:bookmarkEnd w:id="7070"/>
      <w:r>
        <w:rPr>
          <w:rFonts w:hint="cs"/>
          <w:rtl/>
          <w:lang w:eastAsia="he-IL"/>
        </w:rPr>
        <w:t xml:space="preserve">56 למעלה. לפחות לגבי המפקחים שהוסמכו בעבר, יש לא </w:t>
      </w:r>
      <w:bookmarkStart w:id="7071" w:name="_ETM_Q1_4914908"/>
      <w:bookmarkEnd w:id="7071"/>
      <w:r>
        <w:rPr>
          <w:rFonts w:hint="cs"/>
          <w:rtl/>
          <w:lang w:eastAsia="he-IL"/>
        </w:rPr>
        <w:t xml:space="preserve">מעט כאלה במשרד הבריאות, לפחות לגביהם לא נצטרך לעשות מחדש את כל הליך ההסמכה על ידי השר. </w:t>
      </w:r>
      <w:bookmarkStart w:id="7072" w:name="_ETM_Q1_4921490"/>
      <w:bookmarkEnd w:id="7072"/>
    </w:p>
    <w:p w:rsidR="008476AD" w:rsidRDefault="008476AD" w:rsidP="008476AD">
      <w:pPr>
        <w:rPr>
          <w:rFonts w:hint="cs"/>
          <w:rtl/>
          <w:lang w:eastAsia="he-IL"/>
        </w:rPr>
      </w:pPr>
    </w:p>
    <w:p w:rsidR="008476AD" w:rsidRDefault="008476AD" w:rsidP="008476AD">
      <w:pPr>
        <w:pStyle w:val="af8"/>
        <w:keepNext/>
        <w:rPr>
          <w:rFonts w:hint="cs"/>
          <w:rtl/>
        </w:rPr>
      </w:pPr>
      <w:bookmarkStart w:id="7073" w:name="_ETM_Q1_4927598"/>
      <w:bookmarkEnd w:id="707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הוראה זו תיכנס </w:t>
      </w:r>
      <w:bookmarkStart w:id="7074" w:name="_ETM_Q1_4927950"/>
      <w:bookmarkEnd w:id="7074"/>
      <w:r>
        <w:rPr>
          <w:rFonts w:hint="cs"/>
          <w:rtl/>
          <w:lang w:eastAsia="he-IL"/>
        </w:rPr>
        <w:t xml:space="preserve">לפרק הוראות מעבר. הוראת מעבר לעניין מפקחים </w:t>
      </w:r>
      <w:bookmarkStart w:id="7075" w:name="_ETM_Q1_4933569"/>
      <w:bookmarkEnd w:id="7075"/>
      <w:r>
        <w:rPr>
          <w:rFonts w:hint="cs"/>
          <w:rtl/>
          <w:lang w:eastAsia="he-IL"/>
        </w:rPr>
        <w:t xml:space="preserve">המנויים בסעיף 28 ו-29. יראו אותם לתקופה של שנתיים מיום </w:t>
      </w:r>
      <w:bookmarkStart w:id="7076" w:name="_ETM_Q1_4939394"/>
      <w:bookmarkEnd w:id="7076"/>
      <w:r>
        <w:rPr>
          <w:rFonts w:hint="cs"/>
          <w:rtl/>
          <w:lang w:eastAsia="he-IL"/>
        </w:rPr>
        <w:t xml:space="preserve">תחילתו כמי שמתקיימים לגביהם. אני לא יודע מה זה </w:t>
      </w:r>
      <w:bookmarkStart w:id="7077" w:name="_ETM_Q1_4943352"/>
      <w:bookmarkEnd w:id="7077"/>
      <w:r>
        <w:rPr>
          <w:rFonts w:hint="cs"/>
          <w:rtl/>
          <w:lang w:eastAsia="he-IL"/>
        </w:rPr>
        <w:t>28ב.</w:t>
      </w:r>
    </w:p>
    <w:p w:rsidR="008476AD" w:rsidRDefault="008476AD" w:rsidP="008476AD">
      <w:pPr>
        <w:rPr>
          <w:rFonts w:hint="cs"/>
          <w:rtl/>
          <w:lang w:eastAsia="he-IL"/>
        </w:rPr>
      </w:pPr>
    </w:p>
    <w:p w:rsidR="008476AD" w:rsidRDefault="008476AD" w:rsidP="008476AD">
      <w:pPr>
        <w:pStyle w:val="a5"/>
        <w:keepNext/>
        <w:rPr>
          <w:rFonts w:hint="cs"/>
          <w:rtl/>
        </w:rPr>
      </w:pPr>
      <w:bookmarkStart w:id="7078" w:name="_ETM_Q1_4947813"/>
      <w:bookmarkEnd w:id="7078"/>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עד סוף השנתיים צריך לבדוק שיבצעו את </w:t>
      </w:r>
      <w:bookmarkStart w:id="7079" w:name="_ETM_Q1_4949205"/>
      <w:bookmarkEnd w:id="7079"/>
      <w:r>
        <w:rPr>
          <w:rFonts w:hint="cs"/>
          <w:rtl/>
          <w:lang w:eastAsia="he-IL"/>
        </w:rPr>
        <w:t>ההכשרה המתאימה ושאין להם עבר פלילי ודברים כאלה.</w:t>
      </w:r>
    </w:p>
    <w:p w:rsidR="008476AD" w:rsidRDefault="008476AD" w:rsidP="008476AD">
      <w:pPr>
        <w:rPr>
          <w:rFonts w:hint="cs"/>
          <w:rtl/>
          <w:lang w:eastAsia="he-IL"/>
        </w:rPr>
      </w:pPr>
    </w:p>
    <w:p w:rsidR="008476AD" w:rsidRDefault="008476AD" w:rsidP="008476AD">
      <w:pPr>
        <w:pStyle w:val="af8"/>
        <w:keepNext/>
        <w:rPr>
          <w:rFonts w:hint="cs"/>
          <w:rtl/>
        </w:rPr>
      </w:pPr>
      <w:bookmarkStart w:id="7080" w:name="_ETM_Q1_4951606"/>
      <w:bookmarkStart w:id="7081" w:name="_ETM_Q1_4953635"/>
      <w:bookmarkEnd w:id="7080"/>
      <w:bookmarkEnd w:id="708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איזה מפקחים </w:t>
      </w:r>
      <w:bookmarkStart w:id="7082" w:name="_ETM_Q1_4952675"/>
      <w:bookmarkEnd w:id="7082"/>
      <w:r>
        <w:rPr>
          <w:rFonts w:hint="cs"/>
          <w:rtl/>
          <w:lang w:eastAsia="he-IL"/>
        </w:rPr>
        <w:t>אלה?</w:t>
      </w:r>
    </w:p>
    <w:p w:rsidR="008476AD" w:rsidRDefault="008476AD" w:rsidP="008476AD">
      <w:pPr>
        <w:rPr>
          <w:rFonts w:hint="cs"/>
          <w:rtl/>
          <w:lang w:eastAsia="he-IL"/>
        </w:rPr>
      </w:pPr>
    </w:p>
    <w:p w:rsidR="008476AD" w:rsidRDefault="008476AD" w:rsidP="008476AD">
      <w:pPr>
        <w:pStyle w:val="a5"/>
        <w:keepNext/>
        <w:rPr>
          <w:rFonts w:hint="cs"/>
          <w:rtl/>
        </w:rPr>
      </w:pPr>
      <w:bookmarkStart w:id="7083" w:name="_ETM_Q1_4952658"/>
      <w:bookmarkStart w:id="7084" w:name="_ETM_Q1_4953948"/>
      <w:bookmarkEnd w:id="7083"/>
      <w:bookmarkEnd w:id="7084"/>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כל המפקחים שהיום כבר עובדים.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85" w:name="_ETM_Q1_4957016"/>
      <w:bookmarkStart w:id="7086" w:name="_ETM_Q1_4956316"/>
      <w:bookmarkEnd w:id="7085"/>
      <w:bookmarkEnd w:id="7086"/>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אתה משנה את הסעיף המסמיך. אתה קובע דרישות חדשות. </w:t>
      </w:r>
    </w:p>
    <w:p w:rsidR="008476AD" w:rsidRDefault="008476AD" w:rsidP="008476AD">
      <w:pPr>
        <w:pStyle w:val="af8"/>
        <w:keepNext/>
        <w:rPr>
          <w:rFonts w:hint="cs"/>
          <w:rtl/>
        </w:rPr>
      </w:pPr>
      <w:bookmarkStart w:id="7087" w:name="_ETM_Q1_4961822"/>
      <w:bookmarkStart w:id="7088" w:name="_ETM_Q1_4962472"/>
      <w:bookmarkEnd w:id="7087"/>
      <w:bookmarkEnd w:id="7088"/>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כמה עובדים כאלה יש </w:t>
      </w:r>
      <w:bookmarkStart w:id="7089" w:name="_ETM_Q1_4961056"/>
      <w:bookmarkEnd w:id="7089"/>
      <w:r>
        <w:rPr>
          <w:rFonts w:hint="cs"/>
          <w:rtl/>
          <w:lang w:eastAsia="he-IL"/>
        </w:rPr>
        <w:t>לכם?</w:t>
      </w:r>
    </w:p>
    <w:p w:rsidR="008476AD" w:rsidRDefault="008476AD" w:rsidP="008476AD">
      <w:pPr>
        <w:rPr>
          <w:rFonts w:hint="cs"/>
          <w:rtl/>
          <w:lang w:eastAsia="he-IL"/>
        </w:rPr>
      </w:pPr>
    </w:p>
    <w:p w:rsidR="008476AD" w:rsidRDefault="008476AD" w:rsidP="008476AD">
      <w:pPr>
        <w:pStyle w:val="a5"/>
        <w:keepNext/>
        <w:rPr>
          <w:rFonts w:hint="cs"/>
          <w:rtl/>
        </w:rPr>
      </w:pPr>
      <w:bookmarkStart w:id="7090" w:name="_ETM_Q1_4962248"/>
      <w:bookmarkStart w:id="7091" w:name="_ETM_Q1_4961775"/>
      <w:bookmarkEnd w:id="7090"/>
      <w:bookmarkEnd w:id="7091"/>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יש להם הרבה.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92" w:name="_ETM_Q1_4962083"/>
      <w:bookmarkEnd w:id="7092"/>
      <w:r>
        <w:rPr>
          <w:rFonts w:hint="cs"/>
          <w:rtl/>
          <w:lang w:eastAsia="he-IL"/>
        </w:rPr>
        <w:t>עמיר יצחקי: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לדעתי מעל 300.</w:t>
      </w:r>
    </w:p>
    <w:p w:rsidR="008476AD" w:rsidRDefault="008476AD" w:rsidP="008476AD">
      <w:pPr>
        <w:rPr>
          <w:rFonts w:hint="cs"/>
          <w:rtl/>
          <w:lang w:eastAsia="he-IL"/>
        </w:rPr>
      </w:pPr>
    </w:p>
    <w:p w:rsidR="008476AD" w:rsidRDefault="008476AD" w:rsidP="008476AD">
      <w:pPr>
        <w:pStyle w:val="af8"/>
        <w:keepNext/>
        <w:rPr>
          <w:rFonts w:hint="cs"/>
          <w:rtl/>
        </w:rPr>
      </w:pPr>
      <w:bookmarkStart w:id="7093" w:name="_ETM_Q1_4967498"/>
      <w:bookmarkEnd w:id="709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אנחנו כבר עוסקים, זה </w:t>
      </w:r>
      <w:bookmarkStart w:id="7094" w:name="_ETM_Q1_4970327"/>
      <w:bookmarkEnd w:id="7094"/>
      <w:r>
        <w:rPr>
          <w:rFonts w:hint="cs"/>
          <w:rtl/>
          <w:lang w:eastAsia="he-IL"/>
        </w:rPr>
        <w:t xml:space="preserve">הרבה יותר חשוב לכם מהסעיף הקודם. הסעיף הקודם הוא </w:t>
      </w:r>
      <w:bookmarkStart w:id="7095" w:name="_ETM_Q1_4972706"/>
      <w:bookmarkEnd w:id="7095"/>
      <w:r>
        <w:rPr>
          <w:rFonts w:hint="cs"/>
          <w:rtl/>
          <w:lang w:eastAsia="he-IL"/>
        </w:rPr>
        <w:t xml:space="preserve">לנוחות. </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096" w:name="_ETM_Q1_4975594"/>
      <w:bookmarkStart w:id="7097" w:name="_ETM_Q1_4976026"/>
      <w:bookmarkEnd w:id="7096"/>
      <w:bookmarkEnd w:id="7097"/>
      <w:r>
        <w:rPr>
          <w:rFonts w:hint="cs"/>
          <w:rtl/>
          <w:lang w:eastAsia="he-IL"/>
        </w:rPr>
        <w:t>עמיר יצחקי: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הוא לא לנוחות.</w:t>
      </w:r>
    </w:p>
    <w:p w:rsidR="008476AD" w:rsidRDefault="008476AD" w:rsidP="008476AD">
      <w:pPr>
        <w:rPr>
          <w:rFonts w:hint="cs"/>
          <w:rtl/>
          <w:lang w:eastAsia="he-IL"/>
        </w:rPr>
      </w:pPr>
    </w:p>
    <w:p w:rsidR="008476AD" w:rsidRDefault="008476AD" w:rsidP="008476AD">
      <w:pPr>
        <w:pStyle w:val="af8"/>
        <w:keepNext/>
        <w:rPr>
          <w:rFonts w:hint="cs"/>
          <w:rtl/>
        </w:rPr>
      </w:pPr>
      <w:bookmarkStart w:id="7098" w:name="_ETM_Q1_4977701"/>
      <w:bookmarkStart w:id="7099" w:name="_ETM_Q1_4978633"/>
      <w:bookmarkEnd w:id="7098"/>
      <w:bookmarkEnd w:id="709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נגיד בעולם תיאורטי הייתי אומר לך שאתה יכול לקבל אחד מהסעיפים, איזה היית </w:t>
      </w:r>
      <w:bookmarkStart w:id="7100" w:name="_ETM_Q1_4982704"/>
      <w:bookmarkEnd w:id="7100"/>
      <w:r>
        <w:rPr>
          <w:rFonts w:hint="cs"/>
          <w:rtl/>
          <w:lang w:eastAsia="he-IL"/>
        </w:rPr>
        <w:t>בוחר? אני אומר לך שהיית רץ על זה. תן לי</w:t>
      </w:r>
      <w:bookmarkStart w:id="7101" w:name="_ETM_Q1_4992195"/>
      <w:bookmarkEnd w:id="7101"/>
      <w:r>
        <w:rPr>
          <w:rFonts w:hint="cs"/>
          <w:rtl/>
          <w:lang w:eastAsia="he-IL"/>
        </w:rPr>
        <w:t xml:space="preserve"> הסמכה וכל מי שנמצא, שיהיה בפנים. תאמין לי שהיית </w:t>
      </w:r>
      <w:bookmarkStart w:id="7102" w:name="_ETM_Q1_4994064"/>
      <w:bookmarkEnd w:id="7102"/>
      <w:r>
        <w:rPr>
          <w:rFonts w:hint="cs"/>
          <w:rtl/>
          <w:lang w:eastAsia="he-IL"/>
        </w:rPr>
        <w:t>רץ על זה.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103" w:name="_ETM_Q1_4984450"/>
      <w:bookmarkStart w:id="7104" w:name="_ETM_Q1_4985887"/>
      <w:bookmarkEnd w:id="7103"/>
      <w:bookmarkEnd w:id="7104"/>
      <w:r>
        <w:rPr>
          <w:rFonts w:hint="cs"/>
          <w:rtl/>
          <w:lang w:eastAsia="he-IL"/>
        </w:rPr>
        <w:t>עמיר יצחקי: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אתן לך את הדוגמה, </w:t>
      </w:r>
      <w:bookmarkStart w:id="7105" w:name="_ETM_Q1_4998552"/>
      <w:bookmarkEnd w:id="7105"/>
      <w:r>
        <w:rPr>
          <w:rFonts w:hint="cs"/>
          <w:rtl/>
          <w:lang w:eastAsia="he-IL"/>
        </w:rPr>
        <w:t xml:space="preserve">כדי שתבין. בסוף אני מנסה </w:t>
      </w:r>
      <w:bookmarkStart w:id="7106" w:name="_ETM_Q1_5000994"/>
      <w:bookmarkEnd w:id="7106"/>
      <w:r>
        <w:rPr>
          <w:rFonts w:hint="cs"/>
          <w:rtl/>
          <w:lang w:eastAsia="he-IL"/>
        </w:rPr>
        <w:t xml:space="preserve">להיות יעיל בעבודה. יש עסקים שרופא המחוז מחייב אותי לבוא </w:t>
      </w:r>
      <w:bookmarkStart w:id="7107" w:name="_ETM_Q1_5008736"/>
      <w:bookmarkEnd w:id="7107"/>
      <w:r>
        <w:rPr>
          <w:rFonts w:hint="cs"/>
          <w:rtl/>
          <w:lang w:eastAsia="he-IL"/>
        </w:rPr>
        <w:t>לאותו שימוע כי הוא לא מספיק מבין, במקום שאני אעשה את זה.</w:t>
      </w:r>
    </w:p>
    <w:p w:rsidR="008476AD" w:rsidRDefault="008476AD" w:rsidP="008476AD">
      <w:pPr>
        <w:rPr>
          <w:rFonts w:hint="cs"/>
          <w:rtl/>
          <w:lang w:eastAsia="he-IL"/>
        </w:rPr>
      </w:pPr>
    </w:p>
    <w:p w:rsidR="008476AD" w:rsidRDefault="008476AD" w:rsidP="008476AD">
      <w:pPr>
        <w:pStyle w:val="af8"/>
        <w:keepNext/>
        <w:rPr>
          <w:rFonts w:hint="cs"/>
          <w:rtl/>
        </w:rPr>
      </w:pPr>
      <w:bookmarkStart w:id="7108" w:name="_ETM_Q1_5015125"/>
      <w:bookmarkEnd w:id="7108"/>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תקריאי את הסעיף עליו אנחנו מדברים. </w:t>
      </w:r>
      <w:bookmarkStart w:id="7109" w:name="_ETM_Q1_5017390"/>
      <w:bookmarkEnd w:id="7109"/>
      <w:r>
        <w:rPr>
          <w:rFonts w:hint="cs"/>
          <w:rtl/>
          <w:lang w:eastAsia="he-IL"/>
        </w:rPr>
        <w:t>משרד המשפטים, תנו לי את ההתייחסות שלכם.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110" w:name="_ETM_Q1_5020136"/>
      <w:bookmarkStart w:id="7111" w:name="_ETM_Q1_5022150"/>
      <w:bookmarkEnd w:id="7110"/>
      <w:bookmarkEnd w:id="7111"/>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הוראת המעבר. סעיף </w:t>
      </w:r>
      <w:bookmarkStart w:id="7112" w:name="_ETM_Q1_5026233"/>
      <w:bookmarkEnd w:id="7112"/>
      <w:r>
        <w:rPr>
          <w:rFonts w:hint="cs"/>
          <w:rtl/>
          <w:lang w:eastAsia="he-IL"/>
        </w:rPr>
        <w:t>28ב.</w:t>
      </w:r>
    </w:p>
    <w:p w:rsidR="008476AD" w:rsidRDefault="008476AD" w:rsidP="008476AD">
      <w:pPr>
        <w:rPr>
          <w:rFonts w:hint="cs"/>
          <w:rtl/>
          <w:lang w:eastAsia="he-IL"/>
        </w:rPr>
      </w:pPr>
    </w:p>
    <w:p w:rsidR="008476AD" w:rsidRDefault="008476AD" w:rsidP="008476AD">
      <w:pPr>
        <w:rPr>
          <w:rFonts w:hint="cs"/>
          <w:rtl/>
          <w:lang w:eastAsia="he-IL"/>
        </w:rPr>
      </w:pPr>
      <w:bookmarkStart w:id="7113" w:name="_ETM_Q1_5053763"/>
      <w:bookmarkEnd w:id="7113"/>
      <w:r>
        <w:rPr>
          <w:rFonts w:hint="cs"/>
          <w:rtl/>
          <w:lang w:eastAsia="he-IL"/>
        </w:rPr>
        <w:t xml:space="preserve">"המנויים בסעיף 28 וסעיף 29ט לחוק העיקרי כנוסחם ערב </w:t>
      </w:r>
      <w:bookmarkStart w:id="7114" w:name="_ETM_Q1_5047859"/>
      <w:bookmarkEnd w:id="7114"/>
      <w:r>
        <w:rPr>
          <w:rFonts w:hint="cs"/>
          <w:rtl/>
          <w:lang w:eastAsia="he-IL"/>
        </w:rPr>
        <w:t xml:space="preserve">פרסומו של חוק זה ומי שהוסמך לפי אותם סעיפים </w:t>
      </w:r>
      <w:bookmarkStart w:id="7115" w:name="_ETM_Q1_5053398"/>
      <w:bookmarkEnd w:id="7115"/>
      <w:r>
        <w:rPr>
          <w:rFonts w:hint="cs"/>
          <w:rtl/>
          <w:lang w:eastAsia="he-IL"/>
        </w:rPr>
        <w:t xml:space="preserve">ערב פרסומו של חוק זה - דהיינו, המפקחים הקיימים – יראו אותם לתקופה של שנתיים מיום תחילתו של חוק </w:t>
      </w:r>
      <w:bookmarkStart w:id="7116" w:name="_ETM_Q1_5060287"/>
      <w:bookmarkEnd w:id="7116"/>
      <w:r>
        <w:rPr>
          <w:rFonts w:hint="cs"/>
          <w:rtl/>
          <w:lang w:eastAsia="he-IL"/>
        </w:rPr>
        <w:t xml:space="preserve">זה כמי שמתקיימים לגביהם התנאים לפי סעיף 28ג לחוק העיקרי </w:t>
      </w:r>
      <w:bookmarkStart w:id="7117" w:name="_ETM_Q1_5066430"/>
      <w:bookmarkEnd w:id="7117"/>
      <w:r>
        <w:rPr>
          <w:rFonts w:hint="cs"/>
          <w:rtl/>
          <w:lang w:eastAsia="he-IL"/>
        </w:rPr>
        <w:t>כנוסחו בחוק זה".</w:t>
      </w:r>
    </w:p>
    <w:p w:rsidR="008476AD" w:rsidRDefault="008476AD" w:rsidP="008476AD">
      <w:pPr>
        <w:rPr>
          <w:rFonts w:hint="cs"/>
          <w:rtl/>
          <w:lang w:eastAsia="he-IL"/>
        </w:rPr>
      </w:pPr>
    </w:p>
    <w:p w:rsidR="008476AD" w:rsidRDefault="008476AD" w:rsidP="008476AD">
      <w:pPr>
        <w:pStyle w:val="af8"/>
        <w:keepNext/>
        <w:rPr>
          <w:rFonts w:hint="cs"/>
          <w:rtl/>
        </w:rPr>
      </w:pPr>
      <w:bookmarkStart w:id="7118" w:name="_ETM_Q1_5015345"/>
      <w:bookmarkStart w:id="7119" w:name="_ETM_Q1_5068461"/>
      <w:bookmarkEnd w:id="7118"/>
      <w:bookmarkEnd w:id="711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מה זה 28ג?</w:t>
      </w:r>
    </w:p>
    <w:p w:rsidR="008476AD" w:rsidRDefault="008476AD" w:rsidP="008476AD">
      <w:pPr>
        <w:rPr>
          <w:rFonts w:hint="cs"/>
          <w:rtl/>
          <w:lang w:eastAsia="he-IL"/>
        </w:rPr>
      </w:pPr>
    </w:p>
    <w:p w:rsidR="008476AD" w:rsidRDefault="008476AD" w:rsidP="008476AD">
      <w:pPr>
        <w:pStyle w:val="a5"/>
        <w:keepNext/>
        <w:rPr>
          <w:rFonts w:hint="cs"/>
          <w:rtl/>
        </w:rPr>
      </w:pPr>
      <w:bookmarkStart w:id="7120" w:name="_ETM_Q1_5068525"/>
      <w:bookmarkEnd w:id="7120"/>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הם צריכים שלושה דברים. יש </w:t>
      </w:r>
      <w:bookmarkStart w:id="7121" w:name="_ETM_Q1_5075798"/>
      <w:bookmarkEnd w:id="7121"/>
      <w:r>
        <w:rPr>
          <w:rFonts w:hint="cs"/>
          <w:rtl/>
          <w:lang w:eastAsia="he-IL"/>
        </w:rPr>
        <w:t>בדיקת עבר פלילי.</w:t>
      </w:r>
    </w:p>
    <w:p w:rsidR="008476AD" w:rsidRDefault="008476AD" w:rsidP="008476AD">
      <w:pPr>
        <w:rPr>
          <w:rFonts w:hint="cs"/>
          <w:rtl/>
          <w:lang w:eastAsia="he-IL"/>
        </w:rPr>
      </w:pPr>
    </w:p>
    <w:p w:rsidR="008476AD" w:rsidRDefault="008476AD" w:rsidP="008476AD">
      <w:pPr>
        <w:pStyle w:val="af8"/>
        <w:keepNext/>
        <w:rPr>
          <w:rFonts w:hint="cs"/>
          <w:rtl/>
        </w:rPr>
      </w:pPr>
      <w:bookmarkStart w:id="7122" w:name="_ETM_Q1_5077982"/>
      <w:bookmarkStart w:id="7123" w:name="_ETM_Q1_5078650"/>
      <w:bookmarkEnd w:id="7122"/>
      <w:bookmarkEnd w:id="712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זה לא קיים היום?</w:t>
      </w:r>
    </w:p>
    <w:p w:rsidR="008476AD" w:rsidRDefault="008476AD" w:rsidP="008476AD">
      <w:pPr>
        <w:rPr>
          <w:rFonts w:hint="cs"/>
          <w:rtl/>
          <w:lang w:eastAsia="he-IL"/>
        </w:rPr>
      </w:pPr>
    </w:p>
    <w:p w:rsidR="008476AD" w:rsidRDefault="008476AD" w:rsidP="008476AD">
      <w:pPr>
        <w:pStyle w:val="a5"/>
        <w:keepNext/>
        <w:rPr>
          <w:rFonts w:hint="cs"/>
          <w:rtl/>
        </w:rPr>
      </w:pPr>
      <w:bookmarkStart w:id="7124" w:name="_ETM_Q1_5078158"/>
      <w:bookmarkEnd w:id="7124"/>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כנראה לא.</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125" w:name="_ETM_Q1_5078892"/>
      <w:bookmarkEnd w:id="7125"/>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היום, לא.</w:t>
      </w:r>
    </w:p>
    <w:p w:rsidR="008476AD" w:rsidRDefault="008476AD" w:rsidP="008476AD">
      <w:pPr>
        <w:rPr>
          <w:rFonts w:hint="cs"/>
          <w:rtl/>
          <w:lang w:eastAsia="he-IL"/>
        </w:rPr>
      </w:pPr>
    </w:p>
    <w:p w:rsidR="008476AD" w:rsidRDefault="008476AD" w:rsidP="008476AD">
      <w:pPr>
        <w:pStyle w:val="a5"/>
        <w:keepNext/>
        <w:rPr>
          <w:rFonts w:hint="cs"/>
          <w:rtl/>
        </w:rPr>
      </w:pPr>
      <w:bookmarkStart w:id="7126" w:name="_ETM_Q1_5082103"/>
      <w:bookmarkStart w:id="7127" w:name="_ETM_Q1_5082839"/>
      <w:bookmarkEnd w:id="7126"/>
      <w:bookmarkEnd w:id="7127"/>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הדבר השני הוא נושא של הכשרה והדבר השלישי הוא תנאי כשירות. </w:t>
      </w:r>
      <w:bookmarkStart w:id="7128" w:name="_ETM_Q1_5091868"/>
      <w:bookmarkEnd w:id="7128"/>
      <w:r>
        <w:rPr>
          <w:rFonts w:hint="cs"/>
          <w:rtl/>
          <w:lang w:eastAsia="he-IL"/>
        </w:rPr>
        <w:t>יש להניח שתנאי הכשירות לא ישתנו מן המצב קיים. לכן יש כאן שתי סוגיות.</w:t>
      </w:r>
    </w:p>
    <w:p w:rsidR="008476AD" w:rsidRDefault="008476AD" w:rsidP="008476AD">
      <w:pPr>
        <w:rPr>
          <w:rFonts w:hint="cs"/>
          <w:rtl/>
          <w:lang w:eastAsia="he-IL"/>
        </w:rPr>
      </w:pPr>
    </w:p>
    <w:p w:rsidR="008476AD" w:rsidRDefault="008476AD" w:rsidP="008476AD">
      <w:pPr>
        <w:pStyle w:val="af8"/>
        <w:keepNext/>
        <w:rPr>
          <w:rFonts w:hint="cs"/>
          <w:rtl/>
        </w:rPr>
      </w:pPr>
      <w:bookmarkStart w:id="7129" w:name="_ETM_Q1_5095608"/>
      <w:bookmarkStart w:id="7130" w:name="_ETM_Q1_5097126"/>
      <w:bookmarkEnd w:id="7129"/>
      <w:bookmarkEnd w:id="713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אפתור לכם את זה. עבר פלילי, </w:t>
      </w:r>
      <w:bookmarkStart w:id="7131" w:name="_ETM_Q1_5098842"/>
      <w:bookmarkEnd w:id="7131"/>
      <w:r>
        <w:rPr>
          <w:rFonts w:hint="cs"/>
          <w:rtl/>
          <w:lang w:eastAsia="he-IL"/>
        </w:rPr>
        <w:t>היום לא עושים את הבדיקה הזו אצלכם?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132" w:name="_ETM_Q1_5099423"/>
      <w:bookmarkEnd w:id="7132"/>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לא עושים.</w:t>
      </w:r>
    </w:p>
    <w:p w:rsidR="008476AD" w:rsidRDefault="008476AD" w:rsidP="008476AD">
      <w:pPr>
        <w:rPr>
          <w:rFonts w:hint="cs"/>
          <w:rtl/>
          <w:lang w:eastAsia="he-IL"/>
        </w:rPr>
      </w:pPr>
    </w:p>
    <w:p w:rsidR="008476AD" w:rsidRDefault="008476AD" w:rsidP="008476AD">
      <w:pPr>
        <w:pStyle w:val="af8"/>
        <w:keepNext/>
        <w:rPr>
          <w:rFonts w:hint="cs"/>
          <w:rtl/>
        </w:rPr>
      </w:pPr>
      <w:bookmarkStart w:id="7133" w:name="_ETM_Q1_5102468"/>
      <w:bookmarkStart w:id="7134" w:name="_ETM_Q1_5103806"/>
      <w:bookmarkEnd w:id="7133"/>
      <w:bookmarkEnd w:id="713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w:t>
      </w:r>
      <w:bookmarkStart w:id="7135" w:name="_ETM_Q1_5105006"/>
      <w:bookmarkEnd w:id="7135"/>
      <w:r>
        <w:rPr>
          <w:rFonts w:hint="cs"/>
          <w:rtl/>
          <w:lang w:eastAsia="he-IL"/>
        </w:rPr>
        <w:t xml:space="preserve">מציע שאת הבדיקה הזו יעשו, אבל אלה שקיימים ועובדים, את </w:t>
      </w:r>
      <w:bookmarkStart w:id="7136" w:name="_ETM_Q1_5107781"/>
      <w:bookmarkEnd w:id="7136"/>
      <w:r>
        <w:rPr>
          <w:rFonts w:hint="cs"/>
          <w:rtl/>
          <w:lang w:eastAsia="he-IL"/>
        </w:rPr>
        <w:t>הנושא של ההכשרה ותנאי כשירות, נראה לי הגיוני שיש להם.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137" w:name="_ETM_Q1_5111989"/>
      <w:bookmarkStart w:id="7138" w:name="_ETM_Q1_5113314"/>
      <w:bookmarkEnd w:id="7137"/>
      <w:bookmarkEnd w:id="7138"/>
      <w:r>
        <w:rPr>
          <w:rFonts w:hint="cs"/>
          <w:rtl/>
          <w:lang w:eastAsia="he-IL"/>
        </w:rPr>
        <w:t>מיכל גולדברג:</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w:t>
      </w:r>
      <w:bookmarkStart w:id="7139" w:name="_ETM_Q1_5113932"/>
      <w:bookmarkEnd w:id="7139"/>
      <w:r>
        <w:rPr>
          <w:rFonts w:hint="cs"/>
          <w:rtl/>
          <w:lang w:eastAsia="he-IL"/>
        </w:rPr>
        <w:t>כאלה שעובדים 20 שנים במשרד.</w:t>
      </w:r>
    </w:p>
    <w:p w:rsidR="008476AD" w:rsidRDefault="008476AD" w:rsidP="008476AD">
      <w:pPr>
        <w:rPr>
          <w:rFonts w:hint="cs"/>
          <w:rtl/>
          <w:lang w:eastAsia="he-IL"/>
        </w:rPr>
      </w:pPr>
    </w:p>
    <w:p w:rsidR="008476AD" w:rsidRDefault="008476AD" w:rsidP="008476AD">
      <w:pPr>
        <w:pStyle w:val="a5"/>
        <w:keepNext/>
        <w:rPr>
          <w:rFonts w:hint="cs"/>
          <w:rtl/>
        </w:rPr>
      </w:pPr>
      <w:bookmarkStart w:id="7140" w:name="_ETM_Q1_5123950"/>
      <w:bookmarkStart w:id="7141" w:name="_ETM_Q1_5124118"/>
      <w:bookmarkEnd w:id="7140"/>
      <w:bookmarkEnd w:id="7141"/>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מה </w:t>
      </w:r>
      <w:bookmarkStart w:id="7142" w:name="_ETM_Q1_5138388"/>
      <w:bookmarkEnd w:id="7142"/>
      <w:r>
        <w:rPr>
          <w:rFonts w:hint="cs"/>
          <w:rtl/>
          <w:lang w:eastAsia="he-IL"/>
        </w:rPr>
        <w:t xml:space="preserve">שאנחנו רוצים להציע זה שכמובן לא יצטרכו מפקחים קיימים </w:t>
      </w:r>
      <w:bookmarkStart w:id="7143" w:name="_ETM_Q1_5141370"/>
      <w:bookmarkEnd w:id="7143"/>
      <w:r>
        <w:rPr>
          <w:rFonts w:hint="cs"/>
          <w:rtl/>
          <w:lang w:eastAsia="he-IL"/>
        </w:rPr>
        <w:t xml:space="preserve">לעבור הכשרה חדשה אם ההכשרה שתיקבע, ברור שהם כבר </w:t>
      </w:r>
      <w:bookmarkStart w:id="7144" w:name="_ETM_Q1_5147924"/>
      <w:bookmarkEnd w:id="7144"/>
      <w:r>
        <w:rPr>
          <w:rFonts w:hint="cs"/>
          <w:rtl/>
          <w:lang w:eastAsia="he-IL"/>
        </w:rPr>
        <w:t xml:space="preserve">עברו אותה או שהם כבר 20 שנים בעבודה. ברור שלא </w:t>
      </w:r>
      <w:bookmarkStart w:id="7145" w:name="_ETM_Q1_5149326"/>
      <w:bookmarkEnd w:id="7145"/>
      <w:r>
        <w:rPr>
          <w:rFonts w:hint="cs"/>
          <w:rtl/>
          <w:lang w:eastAsia="he-IL"/>
        </w:rPr>
        <w:t xml:space="preserve">צריך עכשיו לעשות להם הכשרה של שלושה ימים בנושא </w:t>
      </w:r>
      <w:bookmarkStart w:id="7146" w:name="_ETM_Q1_5156480"/>
      <w:bookmarkEnd w:id="7146"/>
      <w:r>
        <w:rPr>
          <w:rFonts w:hint="cs"/>
          <w:rtl/>
          <w:lang w:eastAsia="he-IL"/>
        </w:rPr>
        <w:t>הזה.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147" w:name="_ETM_Q1_5156408"/>
      <w:bookmarkEnd w:id="7147"/>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אתה מתכוון שמי שכבר הוכשר לא יצטרך?</w:t>
      </w:r>
    </w:p>
    <w:p w:rsidR="008476AD" w:rsidRDefault="008476AD" w:rsidP="008476AD">
      <w:pPr>
        <w:rPr>
          <w:rFonts w:hint="cs"/>
          <w:rtl/>
          <w:lang w:eastAsia="he-IL"/>
        </w:rPr>
      </w:pPr>
    </w:p>
    <w:p w:rsidR="008476AD" w:rsidRDefault="008476AD" w:rsidP="008476AD">
      <w:pPr>
        <w:pStyle w:val="a5"/>
        <w:keepNext/>
        <w:rPr>
          <w:rFonts w:hint="cs"/>
          <w:rtl/>
        </w:rPr>
      </w:pPr>
      <w:bookmarkStart w:id="7148" w:name="_ETM_Q1_5157253"/>
      <w:bookmarkStart w:id="7149" w:name="_ETM_Q1_5158423"/>
      <w:bookmarkEnd w:id="7148"/>
      <w:bookmarkEnd w:id="7149"/>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או שכבר יש לו ניסיון</w:t>
      </w:r>
      <w:bookmarkStart w:id="7150" w:name="_ETM_Q1_5160607"/>
      <w:bookmarkEnd w:id="7150"/>
      <w:r>
        <w:rPr>
          <w:rFonts w:hint="cs"/>
          <w:rtl/>
          <w:lang w:eastAsia="he-IL"/>
        </w:rPr>
        <w:t xml:space="preserve"> מעשי. שהוא כבר עובד הרבה שנים.</w:t>
      </w:r>
    </w:p>
    <w:p w:rsidR="008476AD" w:rsidRDefault="008476AD" w:rsidP="008476AD">
      <w:pPr>
        <w:rPr>
          <w:rFonts w:hint="cs"/>
          <w:rtl/>
          <w:lang w:eastAsia="he-IL"/>
        </w:rPr>
      </w:pPr>
    </w:p>
    <w:p w:rsidR="008476AD" w:rsidRDefault="008476AD" w:rsidP="008476AD">
      <w:pPr>
        <w:pStyle w:val="af8"/>
        <w:keepNext/>
        <w:rPr>
          <w:rFonts w:hint="cs"/>
          <w:rtl/>
        </w:rPr>
      </w:pPr>
      <w:bookmarkStart w:id="7151" w:name="_ETM_Q1_5166041"/>
      <w:bookmarkEnd w:id="715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דבר אחד והוא בדיקה </w:t>
      </w:r>
      <w:bookmarkStart w:id="7152" w:name="_ETM_Q1_5173532"/>
      <w:bookmarkEnd w:id="7152"/>
      <w:r>
        <w:rPr>
          <w:rFonts w:hint="cs"/>
          <w:rtl/>
          <w:lang w:eastAsia="he-IL"/>
        </w:rPr>
        <w:t xml:space="preserve">של עבר פלילי ואת זה צריך לעשות גם למפקחים </w:t>
      </w:r>
      <w:bookmarkStart w:id="7153" w:name="_ETM_Q1_5177874"/>
      <w:bookmarkEnd w:id="7153"/>
      <w:r>
        <w:rPr>
          <w:rFonts w:hint="cs"/>
          <w:rtl/>
          <w:lang w:eastAsia="he-IL"/>
        </w:rPr>
        <w:t xml:space="preserve">קיימים. לזה אני מסכים. לגבי הסעיפים האחרים שעוסקים </w:t>
      </w:r>
      <w:bookmarkStart w:id="7154" w:name="_ETM_Q1_5180206"/>
      <w:bookmarkEnd w:id="7154"/>
      <w:r>
        <w:rPr>
          <w:rFonts w:hint="cs"/>
          <w:rtl/>
          <w:lang w:eastAsia="he-IL"/>
        </w:rPr>
        <w:t xml:space="preserve">בהכשרה, מדובר במפקחים. גם כאן בעסקים, תכף נגיע לזה, יש </w:t>
      </w:r>
      <w:bookmarkStart w:id="7155" w:name="_ETM_Q1_5185262"/>
      <w:bookmarkEnd w:id="7155"/>
      <w:r>
        <w:rPr>
          <w:rFonts w:hint="cs"/>
          <w:rtl/>
          <w:lang w:eastAsia="he-IL"/>
        </w:rPr>
        <w:t xml:space="preserve">שעובדים בצורה מסוימת איקס שנים ואני לא הולך להתהפך עליהם </w:t>
      </w:r>
      <w:bookmarkStart w:id="7156" w:name="_ETM_Q1_5187767"/>
      <w:bookmarkEnd w:id="7156"/>
      <w:r>
        <w:rPr>
          <w:rFonts w:hint="cs"/>
          <w:rtl/>
          <w:lang w:eastAsia="he-IL"/>
        </w:rPr>
        <w:t>עכשיו.</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157" w:name="_ETM_Q1_5189403"/>
      <w:bookmarkStart w:id="7158" w:name="_ETM_Q1_5188641"/>
      <w:bookmarkEnd w:id="7157"/>
      <w:bookmarkEnd w:id="7158"/>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נכון. אתם נותנים להם הוראת מעבר.</w:t>
      </w:r>
    </w:p>
    <w:p w:rsidR="008476AD" w:rsidRDefault="008476AD" w:rsidP="008476AD">
      <w:pPr>
        <w:rPr>
          <w:rFonts w:hint="cs"/>
          <w:rtl/>
          <w:lang w:eastAsia="he-IL"/>
        </w:rPr>
      </w:pPr>
    </w:p>
    <w:p w:rsidR="008476AD" w:rsidRDefault="008476AD" w:rsidP="008476AD">
      <w:pPr>
        <w:pStyle w:val="af8"/>
        <w:keepNext/>
        <w:rPr>
          <w:rFonts w:hint="cs"/>
          <w:rtl/>
        </w:rPr>
      </w:pPr>
      <w:bookmarkStart w:id="7159" w:name="_ETM_Q1_5190921"/>
      <w:bookmarkEnd w:id="715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למשל, מישהו קיבל רישיון לצמיתות. </w:t>
      </w:r>
      <w:bookmarkStart w:id="7160" w:name="_ETM_Q1_5194160"/>
      <w:bookmarkEnd w:id="7160"/>
      <w:r>
        <w:rPr>
          <w:rFonts w:hint="cs"/>
          <w:rtl/>
          <w:lang w:eastAsia="he-IL"/>
        </w:rPr>
        <w:t>אני לא אגרום לו עכשיו שהוא יהיה חייב רישיון.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161" w:name="_ETM_Q1_5194241"/>
      <w:bookmarkEnd w:id="7161"/>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לא </w:t>
      </w:r>
      <w:bookmarkStart w:id="7162" w:name="_ETM_Q1_5194814"/>
      <w:bookmarkEnd w:id="7162"/>
      <w:r>
        <w:rPr>
          <w:rFonts w:hint="cs"/>
          <w:rtl/>
          <w:lang w:eastAsia="he-IL"/>
        </w:rPr>
        <w:t>אותו דבר.</w:t>
      </w:r>
    </w:p>
    <w:p w:rsidR="008476AD" w:rsidRDefault="008476AD" w:rsidP="008476AD">
      <w:pPr>
        <w:rPr>
          <w:rFonts w:hint="cs"/>
          <w:rtl/>
          <w:lang w:eastAsia="he-IL"/>
        </w:rPr>
      </w:pPr>
    </w:p>
    <w:p w:rsidR="008476AD" w:rsidRDefault="008476AD" w:rsidP="008476AD">
      <w:pPr>
        <w:pStyle w:val="af8"/>
        <w:keepNext/>
        <w:rPr>
          <w:rFonts w:hint="cs"/>
          <w:rtl/>
        </w:rPr>
      </w:pPr>
      <w:bookmarkStart w:id="7163" w:name="_ETM_Q1_5194323"/>
      <w:bookmarkEnd w:id="716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זה בדיוק אותו דבר.</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זה לא אותו דבר.</w:t>
      </w:r>
    </w:p>
    <w:p w:rsidR="008476AD" w:rsidRDefault="008476AD" w:rsidP="008476AD">
      <w:pPr>
        <w:rPr>
          <w:rFonts w:hint="cs"/>
          <w:rtl/>
          <w:lang w:eastAsia="he-IL"/>
        </w:rPr>
      </w:pPr>
    </w:p>
    <w:p w:rsidR="008476AD" w:rsidRDefault="008476AD" w:rsidP="008476AD">
      <w:pPr>
        <w:pStyle w:val="af8"/>
        <w:keepNext/>
        <w:rPr>
          <w:rFonts w:hint="cs"/>
          <w:rtl/>
        </w:rPr>
      </w:pPr>
      <w:bookmarkStart w:id="7164" w:name="_ETM_Q1_5198590"/>
      <w:bookmarkStart w:id="7165" w:name="_ETM_Q1_5199849"/>
      <w:bookmarkEnd w:id="7164"/>
      <w:bookmarkEnd w:id="716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רואה </w:t>
      </w:r>
      <w:bookmarkStart w:id="7166" w:name="_ETM_Q1_5200287"/>
      <w:bookmarkEnd w:id="7166"/>
      <w:r>
        <w:rPr>
          <w:rFonts w:hint="cs"/>
          <w:rtl/>
          <w:lang w:eastAsia="he-IL"/>
        </w:rPr>
        <w:t>בזה יישור קו.</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167" w:name="_ETM_Q1_5202764"/>
      <w:bookmarkStart w:id="7168" w:name="_ETM_Q1_5203728"/>
      <w:bookmarkEnd w:id="7167"/>
      <w:bookmarkEnd w:id="7168"/>
      <w:r>
        <w:rPr>
          <w:rFonts w:hint="cs"/>
          <w:rtl/>
          <w:lang w:eastAsia="he-IL"/>
        </w:rPr>
        <w:t>אפרת טפליץ: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אני יכולה בבקשה לברר עם הרפרנטית ה</w:t>
      </w:r>
      <w:bookmarkStart w:id="7169" w:name="_ETM_Q1_5202444"/>
      <w:bookmarkEnd w:id="7169"/>
      <w:r>
        <w:rPr>
          <w:rFonts w:hint="cs"/>
          <w:rtl/>
          <w:lang w:eastAsia="he-IL"/>
        </w:rPr>
        <w:t>רלוונטית?</w:t>
      </w:r>
    </w:p>
    <w:p w:rsidR="008476AD" w:rsidRDefault="008476AD" w:rsidP="008476AD">
      <w:pPr>
        <w:rPr>
          <w:rFonts w:hint="cs"/>
          <w:rtl/>
          <w:lang w:eastAsia="he-IL"/>
        </w:rPr>
      </w:pPr>
    </w:p>
    <w:p w:rsidR="008476AD" w:rsidRDefault="008476AD" w:rsidP="008476AD">
      <w:pPr>
        <w:pStyle w:val="af8"/>
        <w:keepNext/>
        <w:rPr>
          <w:rFonts w:hint="cs"/>
          <w:rtl/>
        </w:rPr>
      </w:pPr>
      <w:bookmarkStart w:id="7170" w:name="_ETM_Q1_5203933"/>
      <w:bookmarkStart w:id="7171" w:name="_ETM_Q1_5204822"/>
      <w:bookmarkEnd w:id="7170"/>
      <w:bookmarkEnd w:id="717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תבדקי בינתיים. </w:t>
      </w:r>
    </w:p>
    <w:p w:rsidR="008476AD" w:rsidRDefault="008476AD" w:rsidP="008476AD">
      <w:pPr>
        <w:rPr>
          <w:rFonts w:hint="cs"/>
          <w:rtl/>
          <w:lang w:eastAsia="he-IL"/>
        </w:rPr>
      </w:pPr>
      <w:bookmarkStart w:id="7172" w:name="_ETM_Q1_5209116"/>
      <w:bookmarkEnd w:id="7172"/>
    </w:p>
    <w:p w:rsidR="008476AD" w:rsidRDefault="008476AD" w:rsidP="008476AD">
      <w:pPr>
        <w:pStyle w:val="a5"/>
        <w:keepNext/>
        <w:rPr>
          <w:rFonts w:hint="cs"/>
          <w:rtl/>
        </w:rPr>
      </w:pPr>
      <w:bookmarkStart w:id="7173" w:name="_ETM_Q1_5209382"/>
      <w:bookmarkEnd w:id="7173"/>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אנחנו דיברנו עם הרפרנטית הרלוונטית. היא אמרה שברור </w:t>
      </w:r>
      <w:bookmarkStart w:id="7174" w:name="_ETM_Q1_5213762"/>
      <w:bookmarkEnd w:id="7174"/>
      <w:r>
        <w:rPr>
          <w:rFonts w:hint="cs"/>
          <w:rtl/>
          <w:lang w:eastAsia="he-IL"/>
        </w:rPr>
        <w:t xml:space="preserve">מאליו שאם יש הכשרה, מי שקובע את ההכשרה </w:t>
      </w:r>
      <w:bookmarkStart w:id="7175" w:name="_ETM_Q1_5215342"/>
      <w:bookmarkEnd w:id="7175"/>
      <w:r>
        <w:rPr>
          <w:rFonts w:hint="cs"/>
          <w:rtl/>
          <w:lang w:eastAsia="he-IL"/>
        </w:rPr>
        <w:t>זה השר ואותו שר יכול לקבוע בהכשרה הזאת שמי שעבר דברים דומים או משהו כזה,</w:t>
      </w:r>
      <w:bookmarkStart w:id="7176" w:name="_ETM_Q1_5228142"/>
      <w:bookmarkEnd w:id="7176"/>
      <w:r>
        <w:rPr>
          <w:rFonts w:hint="cs"/>
          <w:rtl/>
          <w:lang w:eastAsia="he-IL"/>
        </w:rPr>
        <w:t xml:space="preserve"> להבנתי זה ייחשב.</w:t>
      </w:r>
    </w:p>
    <w:p w:rsidR="008476AD" w:rsidRDefault="008476AD" w:rsidP="008476AD">
      <w:pPr>
        <w:rPr>
          <w:rFonts w:hint="cs"/>
          <w:rtl/>
          <w:lang w:eastAsia="he-IL"/>
        </w:rPr>
      </w:pPr>
    </w:p>
    <w:p w:rsidR="008476AD" w:rsidRDefault="008476AD" w:rsidP="008476AD">
      <w:pPr>
        <w:pStyle w:val="af8"/>
        <w:keepNext/>
        <w:rPr>
          <w:rFonts w:hint="cs"/>
          <w:rtl/>
        </w:rPr>
      </w:pPr>
      <w:bookmarkStart w:id="7177" w:name="_ETM_Q1_5234090"/>
      <w:bookmarkEnd w:id="717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נשים את זה בחוק.</w:t>
      </w:r>
    </w:p>
    <w:p w:rsidR="008476AD" w:rsidRDefault="008476AD" w:rsidP="008476AD">
      <w:pPr>
        <w:rPr>
          <w:rFonts w:hint="cs"/>
          <w:rtl/>
          <w:lang w:eastAsia="he-IL"/>
        </w:rPr>
      </w:pPr>
    </w:p>
    <w:p w:rsidR="008476AD" w:rsidRDefault="008476AD" w:rsidP="008476AD">
      <w:pPr>
        <w:pStyle w:val="a5"/>
        <w:keepNext/>
        <w:rPr>
          <w:rFonts w:hint="cs"/>
          <w:rtl/>
        </w:rPr>
      </w:pPr>
      <w:bookmarkStart w:id="7178" w:name="_ETM_Q1_5240532"/>
      <w:bookmarkEnd w:id="7178"/>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ב-29ג כתוב שהשר הוא </w:t>
      </w:r>
      <w:bookmarkStart w:id="7179" w:name="_ETM_Q1_5239670"/>
      <w:bookmarkEnd w:id="7179"/>
      <w:r>
        <w:rPr>
          <w:rFonts w:hint="cs"/>
          <w:rtl/>
          <w:lang w:eastAsia="he-IL"/>
        </w:rPr>
        <w:t>זה שקובע את ההכשרה.</w:t>
      </w:r>
    </w:p>
    <w:p w:rsidR="008476AD" w:rsidRDefault="008476AD" w:rsidP="008476AD">
      <w:pPr>
        <w:rPr>
          <w:rFonts w:hint="cs"/>
          <w:rtl/>
          <w:lang w:eastAsia="he-IL"/>
        </w:rPr>
      </w:pPr>
    </w:p>
    <w:p w:rsidR="008476AD" w:rsidRDefault="008476AD" w:rsidP="008476AD">
      <w:pPr>
        <w:pStyle w:val="af8"/>
        <w:keepNext/>
        <w:rPr>
          <w:rFonts w:hint="cs"/>
          <w:rtl/>
        </w:rPr>
      </w:pPr>
      <w:bookmarkStart w:id="7180" w:name="_ETM_Q1_5242512"/>
      <w:bookmarkStart w:id="7181" w:name="_ETM_Q1_5242390"/>
      <w:bookmarkEnd w:id="7180"/>
      <w:bookmarkEnd w:id="718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בואו נראה את 28ג.</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182" w:name="_ETM_Q1_5244929"/>
      <w:bookmarkStart w:id="7183" w:name="_ETM_Q1_5244522"/>
      <w:bookmarkEnd w:id="7182"/>
      <w:bookmarkEnd w:id="7183"/>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בעמוד 52 ו-53.</w:t>
      </w:r>
    </w:p>
    <w:p w:rsidR="008476AD" w:rsidRDefault="008476AD" w:rsidP="008476AD">
      <w:pPr>
        <w:rPr>
          <w:rFonts w:hint="cs"/>
          <w:rtl/>
          <w:lang w:eastAsia="he-IL"/>
        </w:rPr>
      </w:pPr>
    </w:p>
    <w:p w:rsidR="008476AD" w:rsidRDefault="008476AD" w:rsidP="008476AD">
      <w:pPr>
        <w:pStyle w:val="af8"/>
        <w:keepNext/>
        <w:rPr>
          <w:rFonts w:hint="cs"/>
          <w:rtl/>
        </w:rPr>
      </w:pPr>
      <w:bookmarkStart w:id="7184" w:name="_ETM_Q1_5248544"/>
      <w:bookmarkEnd w:id="718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יוסמך </w:t>
      </w:r>
      <w:bookmarkStart w:id="7185" w:name="_ETM_Q1_5251158"/>
      <w:bookmarkEnd w:id="7185"/>
      <w:r>
        <w:rPr>
          <w:rFonts w:hint="cs"/>
          <w:rtl/>
          <w:lang w:eastAsia="he-IL"/>
        </w:rPr>
        <w:t>מפקח כאמור. קיבל הכשרה כפי שהורה השר המסמיך.</w:t>
      </w:r>
    </w:p>
    <w:p w:rsidR="008476AD" w:rsidRDefault="008476AD" w:rsidP="008476AD">
      <w:pPr>
        <w:rPr>
          <w:rFonts w:hint="cs"/>
          <w:rtl/>
          <w:lang w:eastAsia="he-IL"/>
        </w:rPr>
      </w:pPr>
    </w:p>
    <w:p w:rsidR="008476AD" w:rsidRDefault="008476AD" w:rsidP="008476AD">
      <w:pPr>
        <w:pStyle w:val="a5"/>
        <w:keepNext/>
        <w:rPr>
          <w:rFonts w:hint="cs"/>
          <w:rtl/>
        </w:rPr>
      </w:pPr>
      <w:bookmarkStart w:id="7186" w:name="_ETM_Q1_5255026"/>
      <w:bookmarkEnd w:id="7186"/>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כפי שהורה השר. </w:t>
      </w:r>
      <w:bookmarkStart w:id="7187" w:name="_ETM_Q1_5253360"/>
      <w:bookmarkEnd w:id="7187"/>
      <w:r>
        <w:rPr>
          <w:rFonts w:hint="cs"/>
          <w:rtl/>
          <w:lang w:eastAsia="he-IL"/>
        </w:rPr>
        <w:t>אפילו לא בתקנות. בנהלים.</w:t>
      </w:r>
    </w:p>
    <w:p w:rsidR="008476AD" w:rsidRDefault="008476AD" w:rsidP="008476AD">
      <w:pPr>
        <w:rPr>
          <w:rFonts w:hint="cs"/>
          <w:rtl/>
          <w:lang w:eastAsia="he-IL"/>
        </w:rPr>
      </w:pPr>
    </w:p>
    <w:p w:rsidR="008476AD" w:rsidRDefault="008476AD" w:rsidP="008476AD">
      <w:pPr>
        <w:pStyle w:val="af8"/>
        <w:keepNext/>
        <w:rPr>
          <w:rFonts w:hint="cs"/>
          <w:rtl/>
        </w:rPr>
      </w:pPr>
      <w:bookmarkStart w:id="7188" w:name="_ETM_Q1_5256464"/>
      <w:bookmarkStart w:id="7189" w:name="_ETM_Q1_5257398"/>
      <w:bookmarkEnd w:id="7188"/>
      <w:bookmarkEnd w:id="718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השר יכול להחליט שהוא עומד בתנאי כשירות </w:t>
      </w:r>
      <w:bookmarkStart w:id="7190" w:name="_ETM_Q1_5259285"/>
      <w:bookmarkEnd w:id="7190"/>
      <w:r>
        <w:rPr>
          <w:rFonts w:hint="cs"/>
          <w:rtl/>
          <w:lang w:eastAsia="he-IL"/>
        </w:rPr>
        <w:t xml:space="preserve">נוספים שהורה השר. אין כאן בעיה. בעצם הוא צודק. יש </w:t>
      </w:r>
      <w:bookmarkStart w:id="7191" w:name="_ETM_Q1_5263099"/>
      <w:bookmarkEnd w:id="7191"/>
      <w:r>
        <w:rPr>
          <w:rFonts w:hint="cs"/>
          <w:rtl/>
          <w:lang w:eastAsia="he-IL"/>
        </w:rPr>
        <w:t xml:space="preserve">לכם פתרון. את סעיף (1) תצטרכו להבהיר. סעיף (2) ו-(3), </w:t>
      </w:r>
      <w:bookmarkStart w:id="7192" w:name="_ETM_Q1_5266470"/>
      <w:bookmarkEnd w:id="7192"/>
      <w:r>
        <w:rPr>
          <w:rFonts w:hint="cs"/>
          <w:rtl/>
          <w:lang w:eastAsia="he-IL"/>
        </w:rPr>
        <w:t>השר יוכל להגדיר ולפתור את זה.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193" w:name="_ETM_Q1_5267043"/>
      <w:bookmarkStart w:id="7194" w:name="_ETM_Q1_5268306"/>
      <w:bookmarkEnd w:id="7193"/>
      <w:bookmarkEnd w:id="7194"/>
      <w:r>
        <w:rPr>
          <w:rFonts w:hint="cs"/>
          <w:rtl/>
          <w:lang w:eastAsia="he-IL"/>
        </w:rPr>
        <w:t>עמיר יצחקי: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בעצם לא צריך לעשות </w:t>
      </w:r>
      <w:bookmarkStart w:id="7195" w:name="_ETM_Q1_5269676"/>
      <w:bookmarkEnd w:id="7195"/>
      <w:r>
        <w:rPr>
          <w:rFonts w:hint="cs"/>
          <w:rtl/>
          <w:lang w:eastAsia="he-IL"/>
        </w:rPr>
        <w:t>תהליך של הסמכה.</w:t>
      </w:r>
    </w:p>
    <w:p w:rsidR="008476AD" w:rsidRDefault="008476AD" w:rsidP="008476AD">
      <w:pPr>
        <w:pStyle w:val="af8"/>
        <w:keepNext/>
        <w:rPr>
          <w:rFonts w:hint="cs"/>
          <w:rtl/>
        </w:rPr>
      </w:pPr>
      <w:bookmarkStart w:id="7196" w:name="_ETM_Q1_5271304"/>
      <w:bookmarkEnd w:id="719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197" w:name="_ETM_Q1_5271038"/>
      <w:bookmarkStart w:id="7198" w:name="_ETM_Q1_5271975"/>
      <w:bookmarkEnd w:id="7197"/>
      <w:bookmarkEnd w:id="7198"/>
      <w:r>
        <w:rPr>
          <w:rFonts w:hint="cs"/>
          <w:rtl/>
          <w:lang w:eastAsia="he-IL"/>
        </w:rPr>
        <w:t>עמיר יצחקי: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צריך לעשות תהליך של בדיקה.</w:t>
      </w:r>
    </w:p>
    <w:p w:rsidR="008476AD" w:rsidRDefault="008476AD" w:rsidP="008476AD">
      <w:pPr>
        <w:rPr>
          <w:rFonts w:hint="cs"/>
          <w:rtl/>
          <w:lang w:eastAsia="he-IL"/>
        </w:rPr>
      </w:pPr>
    </w:p>
    <w:p w:rsidR="008476AD" w:rsidRDefault="008476AD" w:rsidP="008476AD">
      <w:pPr>
        <w:pStyle w:val="af8"/>
        <w:keepNext/>
        <w:rPr>
          <w:rFonts w:hint="cs"/>
          <w:rtl/>
        </w:rPr>
      </w:pPr>
      <w:bookmarkStart w:id="7199" w:name="_ETM_Q1_5272847"/>
      <w:bookmarkEnd w:id="719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הבדיקה על הפלילי, </w:t>
      </w:r>
      <w:bookmarkStart w:id="7200" w:name="_ETM_Q1_5273370"/>
      <w:bookmarkEnd w:id="7200"/>
      <w:r>
        <w:rPr>
          <w:rFonts w:hint="cs"/>
          <w:rtl/>
          <w:lang w:eastAsia="he-IL"/>
        </w:rPr>
        <w:t>כן. זהוח.</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01" w:name="_ETM_Q1_5276861"/>
      <w:bookmarkStart w:id="7202" w:name="_ETM_Q1_5276174"/>
      <w:bookmarkEnd w:id="7201"/>
      <w:bookmarkEnd w:id="7202"/>
      <w:r>
        <w:rPr>
          <w:rFonts w:hint="cs"/>
          <w:rtl/>
          <w:lang w:eastAsia="he-IL"/>
        </w:rPr>
        <w:t>שחר פרלמוטר: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הוא לא צריך לחתוחם בסוף השנתיים על </w:t>
      </w:r>
      <w:bookmarkStart w:id="7203" w:name="_ETM_Q1_5279387"/>
      <w:bookmarkEnd w:id="7203"/>
      <w:r>
        <w:rPr>
          <w:rFonts w:hint="cs"/>
          <w:rtl/>
          <w:lang w:eastAsia="he-IL"/>
        </w:rPr>
        <w:t>הסמכה חדשה?</w:t>
      </w:r>
    </w:p>
    <w:p w:rsidR="008476AD" w:rsidRDefault="008476AD" w:rsidP="008476AD">
      <w:pPr>
        <w:rPr>
          <w:rFonts w:hint="cs"/>
          <w:rtl/>
          <w:lang w:eastAsia="he-IL"/>
        </w:rPr>
      </w:pPr>
    </w:p>
    <w:p w:rsidR="008476AD" w:rsidRDefault="008476AD" w:rsidP="008476AD">
      <w:pPr>
        <w:pStyle w:val="af8"/>
        <w:keepNext/>
        <w:rPr>
          <w:rFonts w:hint="cs"/>
          <w:rtl/>
        </w:rPr>
      </w:pPr>
      <w:bookmarkStart w:id="7204" w:name="_ETM_Q1_5278287"/>
      <w:bookmarkEnd w:id="720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השר יכול להגדיר את זה. הובהר לפרוטוקול.</w:t>
      </w:r>
    </w:p>
    <w:p w:rsidR="008476AD" w:rsidRDefault="008476AD" w:rsidP="008476AD">
      <w:pPr>
        <w:rPr>
          <w:rFonts w:hint="cs"/>
          <w:rtl/>
          <w:lang w:eastAsia="he-IL"/>
        </w:rPr>
      </w:pPr>
    </w:p>
    <w:p w:rsidR="008476AD" w:rsidRDefault="008476AD" w:rsidP="008476AD">
      <w:pPr>
        <w:rPr>
          <w:rFonts w:hint="cs"/>
          <w:rtl/>
          <w:lang w:eastAsia="he-IL"/>
        </w:rPr>
      </w:pPr>
      <w:bookmarkStart w:id="7205" w:name="_ETM_Q1_5284836"/>
      <w:bookmarkEnd w:id="7205"/>
      <w:r>
        <w:rPr>
          <w:rFonts w:hint="cs"/>
          <w:rtl/>
          <w:lang w:eastAsia="he-IL"/>
        </w:rPr>
        <w:t>משרד המשפטים, הבנו?</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06" w:name="_ETM_Q1_5289730"/>
      <w:bookmarkEnd w:id="7206"/>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אנחנו </w:t>
      </w:r>
      <w:bookmarkStart w:id="7207" w:name="_ETM_Q1_5290354"/>
      <w:bookmarkEnd w:id="7207"/>
      <w:r>
        <w:rPr>
          <w:rFonts w:hint="cs"/>
          <w:rtl/>
          <w:lang w:eastAsia="he-IL"/>
        </w:rPr>
        <w:t>נבדוק את זה.</w:t>
      </w:r>
    </w:p>
    <w:p w:rsidR="008476AD" w:rsidRDefault="008476AD" w:rsidP="008476AD">
      <w:pPr>
        <w:rPr>
          <w:rFonts w:hint="cs"/>
          <w:rtl/>
          <w:lang w:eastAsia="he-IL"/>
        </w:rPr>
      </w:pPr>
    </w:p>
    <w:p w:rsidR="008476AD" w:rsidRDefault="008476AD" w:rsidP="008476AD">
      <w:pPr>
        <w:pStyle w:val="af8"/>
        <w:keepNext/>
        <w:rPr>
          <w:rFonts w:hint="cs"/>
          <w:rtl/>
        </w:rPr>
      </w:pPr>
      <w:bookmarkStart w:id="7208" w:name="_ETM_Q1_5292408"/>
      <w:bookmarkEnd w:id="7208"/>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אתם תבדקו, אבל כך כתוב בחוק. אתם יכולים לבדוק. זה בסדר.</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09" w:name="_ETM_Q1_5296605"/>
      <w:bookmarkStart w:id="7210" w:name="_ETM_Q1_5297558"/>
      <w:bookmarkEnd w:id="7209"/>
      <w:bookmarkEnd w:id="7210"/>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אדוני, המפקחים שלנו הם מכוח סעיף - </w:t>
      </w:r>
      <w:bookmarkStart w:id="7211" w:name="_ETM_Q1_5298375"/>
      <w:bookmarkEnd w:id="7211"/>
      <w:r>
        <w:rPr>
          <w:rFonts w:hint="cs"/>
          <w:rtl/>
          <w:lang w:eastAsia="he-IL"/>
        </w:rPr>
        <w:t>- -</w:t>
      </w:r>
    </w:p>
    <w:p w:rsidR="008476AD" w:rsidRDefault="008476AD" w:rsidP="008476AD">
      <w:pPr>
        <w:rPr>
          <w:rFonts w:hint="cs"/>
          <w:rtl/>
          <w:lang w:eastAsia="he-IL"/>
        </w:rPr>
      </w:pPr>
    </w:p>
    <w:p w:rsidR="008476AD" w:rsidRDefault="008476AD" w:rsidP="008476AD">
      <w:pPr>
        <w:pStyle w:val="af8"/>
        <w:keepNext/>
        <w:rPr>
          <w:rFonts w:hint="cs"/>
          <w:rtl/>
        </w:rPr>
      </w:pPr>
      <w:bookmarkStart w:id="7212" w:name="_ETM_Q1_5299107"/>
      <w:bookmarkEnd w:id="7212"/>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אני לא מדבר עכשיו על הסעיף שלכם.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13" w:name="_ETM_Q1_5300339"/>
      <w:bookmarkEnd w:id="7213"/>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אבל זה </w:t>
      </w:r>
      <w:bookmarkStart w:id="7214" w:name="_ETM_Q1_5300191"/>
      <w:bookmarkEnd w:id="7214"/>
      <w:r>
        <w:rPr>
          <w:rFonts w:hint="cs"/>
          <w:rtl/>
          <w:lang w:eastAsia="he-IL"/>
        </w:rPr>
        <w:t>כן סעיף שלנו כיוון שסעיף 28, אם אתה מתייחס לסעיף קטן (ב) - - -</w:t>
      </w:r>
    </w:p>
    <w:p w:rsidR="008476AD" w:rsidRDefault="008476AD" w:rsidP="008476AD">
      <w:pPr>
        <w:rPr>
          <w:rFonts w:hint="cs"/>
          <w:rtl/>
          <w:lang w:eastAsia="he-IL"/>
        </w:rPr>
      </w:pPr>
    </w:p>
    <w:p w:rsidR="008476AD" w:rsidRDefault="008476AD" w:rsidP="008476AD">
      <w:pPr>
        <w:pStyle w:val="af8"/>
        <w:keepNext/>
        <w:rPr>
          <w:rFonts w:hint="cs"/>
          <w:rtl/>
        </w:rPr>
      </w:pPr>
      <w:bookmarkStart w:id="7215" w:name="_ETM_Q1_5304817"/>
      <w:bookmarkEnd w:id="721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השר יחליט אם הוא רוצה.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16" w:name="_ETM_Q1_5306428"/>
      <w:bookmarkStart w:id="7217" w:name="_ETM_Q1_5307008"/>
      <w:bookmarkEnd w:id="7216"/>
      <w:bookmarkEnd w:id="7217"/>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שר הפנים </w:t>
      </w:r>
      <w:bookmarkStart w:id="7218" w:name="_ETM_Q1_5306924"/>
      <w:bookmarkEnd w:id="7218"/>
      <w:r>
        <w:rPr>
          <w:rFonts w:hint="cs"/>
          <w:rtl/>
          <w:lang w:eastAsia="he-IL"/>
        </w:rPr>
        <w:t xml:space="preserve">הוא זה שיקבע את </w:t>
      </w:r>
      <w:bookmarkStart w:id="7219" w:name="_ETM_Q1_5309759"/>
      <w:bookmarkEnd w:id="7219"/>
      <w:r>
        <w:rPr>
          <w:rFonts w:hint="cs"/>
          <w:rtl/>
          <w:lang w:eastAsia="he-IL"/>
        </w:rPr>
        <w:t xml:space="preserve">ההכשרה ואנחנו אלה שמעסיקים את המפקחים ולכן אנחנו מבקשים שביחס אלינו, שאלה לא עובדי המשרד </w:t>
      </w:r>
      <w:bookmarkStart w:id="7220" w:name="_ETM_Q1_5314988"/>
      <w:bookmarkEnd w:id="7220"/>
      <w:r>
        <w:rPr>
          <w:rFonts w:hint="cs"/>
          <w:rtl/>
          <w:lang w:eastAsia="he-IL"/>
        </w:rPr>
        <w:t xml:space="preserve">אלא עובדי הרשויות המקומיות, אנחנו מבקשים שהמפקחים שלנו שכבר עברו הכשרות או עמדו בדרישת ותק מסוים, לא </w:t>
      </w:r>
      <w:bookmarkStart w:id="7221" w:name="_ETM_Q1_5322627"/>
      <w:bookmarkEnd w:id="7221"/>
      <w:r>
        <w:rPr>
          <w:rFonts w:hint="cs"/>
          <w:rtl/>
          <w:lang w:eastAsia="he-IL"/>
        </w:rPr>
        <w:t xml:space="preserve">יצטרכו לעבור את ההכשרה הזאת. </w:t>
      </w:r>
    </w:p>
    <w:p w:rsidR="008476AD" w:rsidRDefault="008476AD" w:rsidP="008476AD">
      <w:pPr>
        <w:rPr>
          <w:rFonts w:hint="cs"/>
          <w:rtl/>
          <w:lang w:eastAsia="he-IL"/>
        </w:rPr>
      </w:pPr>
    </w:p>
    <w:p w:rsidR="008476AD" w:rsidRDefault="008476AD" w:rsidP="008476AD">
      <w:pPr>
        <w:pStyle w:val="af8"/>
        <w:keepNext/>
        <w:rPr>
          <w:rFonts w:hint="cs"/>
          <w:rtl/>
        </w:rPr>
      </w:pPr>
      <w:bookmarkStart w:id="7222" w:name="_ETM_Q1_5327956"/>
      <w:bookmarkStart w:id="7223" w:name="_ETM_Q1_5328817"/>
      <w:bookmarkEnd w:id="7222"/>
      <w:bookmarkEnd w:id="722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אתם בסעיף (ב) בו כתוב: ראש רשות רישוי רשאי להסמיך עובדי רשות </w:t>
      </w:r>
      <w:bookmarkStart w:id="7224" w:name="_ETM_Q1_5332652"/>
      <w:bookmarkEnd w:id="7224"/>
      <w:r>
        <w:rPr>
          <w:rFonts w:hint="cs"/>
          <w:rtl/>
          <w:lang w:eastAsia="he-IL"/>
        </w:rPr>
        <w:t>רישוי המפקחים לעניין חוק זה. סמכויות לפי סעיף זה, כולן או חלקן.</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נכון. אם אתה חוזר בחזרה לסעיף קטן (ג)(2), כאשר </w:t>
      </w:r>
      <w:bookmarkStart w:id="7225" w:name="_ETM_Q1_5340857"/>
      <w:bookmarkEnd w:id="7225"/>
      <w:r>
        <w:rPr>
          <w:rFonts w:hint="cs"/>
          <w:rtl/>
          <w:lang w:eastAsia="he-IL"/>
        </w:rPr>
        <w:t xml:space="preserve">מדובר במפקח שהוא צריך לפי סעיף קטן (ב) כפי שהורה שר הפנים.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נכון.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26" w:name="_ETM_Q1_5345509"/>
      <w:bookmarkStart w:id="7227" w:name="_ETM_Q1_5346227"/>
      <w:bookmarkEnd w:id="7226"/>
      <w:bookmarkEnd w:id="7227"/>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אנחנו אלה שמעסיקים את המפקחים ולכן </w:t>
      </w:r>
      <w:bookmarkStart w:id="7228" w:name="_ETM_Q1_5348387"/>
      <w:bookmarkEnd w:id="7228"/>
      <w:r>
        <w:rPr>
          <w:rFonts w:hint="cs"/>
          <w:rtl/>
          <w:lang w:eastAsia="he-IL"/>
        </w:rPr>
        <w:t>זה לא אותו הדבר.</w:t>
      </w:r>
    </w:p>
    <w:p w:rsidR="008476AD" w:rsidRDefault="008476AD" w:rsidP="008476AD">
      <w:pPr>
        <w:rPr>
          <w:rFonts w:hint="cs"/>
          <w:rtl/>
          <w:lang w:eastAsia="he-IL"/>
        </w:rPr>
      </w:pPr>
    </w:p>
    <w:p w:rsidR="008476AD" w:rsidRDefault="008476AD" w:rsidP="008476AD">
      <w:pPr>
        <w:pStyle w:val="af8"/>
        <w:keepNext/>
        <w:rPr>
          <w:rFonts w:hint="cs"/>
          <w:rtl/>
        </w:rPr>
      </w:pPr>
      <w:bookmarkStart w:id="7229" w:name="_ETM_Q1_5347937"/>
      <w:bookmarkStart w:id="7230" w:name="_ETM_Q1_5348872"/>
      <w:bookmarkEnd w:id="7229"/>
      <w:bookmarkEnd w:id="723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אבל אתם לא נכנסים לחקיקה הזאת. אין מה לעשות.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31" w:name="_ETM_Q1_5351051"/>
      <w:bookmarkEnd w:id="7231"/>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ביקשנו להיכנס לחקיקה.</w:t>
      </w:r>
    </w:p>
    <w:p w:rsidR="008476AD" w:rsidRDefault="008476AD" w:rsidP="008476AD">
      <w:pPr>
        <w:rPr>
          <w:rFonts w:hint="cs"/>
          <w:rtl/>
          <w:lang w:eastAsia="he-IL"/>
        </w:rPr>
      </w:pPr>
    </w:p>
    <w:p w:rsidR="008476AD" w:rsidRDefault="008476AD" w:rsidP="008476AD">
      <w:pPr>
        <w:pStyle w:val="af8"/>
        <w:keepNext/>
        <w:rPr>
          <w:rFonts w:hint="cs"/>
          <w:rtl/>
        </w:rPr>
      </w:pPr>
      <w:bookmarkStart w:id="7232" w:name="_ETM_Q1_5352502"/>
      <w:bookmarkEnd w:id="7232"/>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אתם לא גורם מסמיך. זה שר </w:t>
      </w:r>
      <w:bookmarkStart w:id="7233" w:name="_ETM_Q1_5352174"/>
      <w:bookmarkEnd w:id="7233"/>
      <w:r>
        <w:rPr>
          <w:rFonts w:hint="cs"/>
          <w:rtl/>
          <w:lang w:eastAsia="he-IL"/>
        </w:rPr>
        <w:t>הפנים.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34" w:name="_ETM_Q1_5352942"/>
      <w:bookmarkStart w:id="7235" w:name="_ETM_Q1_5354046"/>
      <w:bookmarkEnd w:id="7234"/>
      <w:bookmarkEnd w:id="7235"/>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ביקשנו שביחס אלינו ייקבע שאם מפקחים שלנו עברו כבר הסמכה </w:t>
      </w:r>
      <w:bookmarkStart w:id="7236" w:name="_ETM_Q1_5362896"/>
      <w:bookmarkEnd w:id="7236"/>
      <w:r>
        <w:rPr>
          <w:rFonts w:hint="cs"/>
          <w:rtl/>
          <w:lang w:eastAsia="he-IL"/>
        </w:rPr>
        <w:t>או עבדו בוותק מסוים שתקבע הוועדה - - -</w:t>
      </w:r>
    </w:p>
    <w:p w:rsidR="008476AD" w:rsidRDefault="008476AD" w:rsidP="008476AD">
      <w:pPr>
        <w:rPr>
          <w:rFonts w:hint="cs"/>
          <w:rtl/>
          <w:lang w:eastAsia="he-IL"/>
        </w:rPr>
      </w:pPr>
    </w:p>
    <w:p w:rsidR="008476AD" w:rsidRDefault="008476AD" w:rsidP="008476AD">
      <w:pPr>
        <w:pStyle w:val="af8"/>
        <w:keepNext/>
        <w:rPr>
          <w:rFonts w:hint="cs"/>
          <w:rtl/>
        </w:rPr>
      </w:pPr>
      <w:bookmarkStart w:id="7237" w:name="_ETM_Q1_5365223"/>
      <w:bookmarkStart w:id="7238" w:name="_ETM_Q1_5365191"/>
      <w:bookmarkEnd w:id="7237"/>
      <w:bookmarkEnd w:id="7238"/>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הוועדה </w:t>
      </w:r>
      <w:bookmarkStart w:id="7239" w:name="_ETM_Q1_5366517"/>
      <w:bookmarkEnd w:id="7239"/>
      <w:r>
        <w:rPr>
          <w:rFonts w:hint="cs"/>
          <w:rtl/>
          <w:lang w:eastAsia="he-IL"/>
        </w:rPr>
        <w:t>לא תקבע. שר הפנים יקבע את זה.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40" w:name="_ETM_Q1_5366241"/>
      <w:bookmarkStart w:id="7241" w:name="_ETM_Q1_5367164"/>
      <w:bookmarkEnd w:id="7240"/>
      <w:bookmarkEnd w:id="7241"/>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 בסדר. אז שיראו אותם כעומדים בתנאי הכשירות.</w:t>
      </w:r>
    </w:p>
    <w:p w:rsidR="008476AD" w:rsidRDefault="008476AD" w:rsidP="008476AD">
      <w:pPr>
        <w:rPr>
          <w:rFonts w:hint="cs"/>
          <w:rtl/>
          <w:lang w:eastAsia="he-IL"/>
        </w:rPr>
      </w:pPr>
    </w:p>
    <w:p w:rsidR="008476AD" w:rsidRDefault="008476AD" w:rsidP="008476AD">
      <w:pPr>
        <w:pStyle w:val="a5"/>
        <w:keepNext/>
        <w:rPr>
          <w:rFonts w:hint="cs"/>
          <w:rtl/>
        </w:rPr>
      </w:pPr>
      <w:bookmarkStart w:id="7242" w:name="_ETM_Q1_5370077"/>
      <w:bookmarkStart w:id="7243" w:name="_ETM_Q1_5370969"/>
      <w:bookmarkEnd w:id="7242"/>
      <w:bookmarkEnd w:id="7243"/>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זה מה ששר הפנים יקבע.</w:t>
      </w:r>
    </w:p>
    <w:p w:rsidR="008476AD" w:rsidRDefault="008476AD" w:rsidP="008476AD">
      <w:pPr>
        <w:rPr>
          <w:rFonts w:hint="cs"/>
          <w:rtl/>
          <w:lang w:eastAsia="he-IL"/>
        </w:rPr>
      </w:pPr>
    </w:p>
    <w:p w:rsidR="008476AD" w:rsidRDefault="008476AD" w:rsidP="008476AD">
      <w:pPr>
        <w:pStyle w:val="af8"/>
        <w:keepNext/>
        <w:rPr>
          <w:rFonts w:hint="cs"/>
          <w:rtl/>
        </w:rPr>
      </w:pPr>
      <w:bookmarkStart w:id="7244" w:name="_ETM_Q1_5371488"/>
      <w:bookmarkStart w:id="7245" w:name="_ETM_Q1_5372707"/>
      <w:bookmarkEnd w:id="7244"/>
      <w:bookmarkEnd w:id="724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שר הפנים יקבע. לצורך העניין, השר המסמיך כאן בעניין עובדי </w:t>
      </w:r>
      <w:bookmarkStart w:id="7246" w:name="_ETM_Q1_5375120"/>
      <w:bookmarkEnd w:id="7246"/>
      <w:r>
        <w:rPr>
          <w:rFonts w:hint="cs"/>
          <w:rtl/>
          <w:lang w:eastAsia="he-IL"/>
        </w:rPr>
        <w:t>הרשות.</w:t>
      </w:r>
    </w:p>
    <w:p w:rsidR="008476AD" w:rsidRDefault="008476AD" w:rsidP="008476AD">
      <w:pPr>
        <w:rPr>
          <w:rFonts w:hint="cs"/>
          <w:rtl/>
          <w:lang w:eastAsia="he-IL"/>
        </w:rPr>
      </w:pPr>
    </w:p>
    <w:p w:rsidR="008476AD" w:rsidRDefault="008476AD" w:rsidP="008476AD">
      <w:pPr>
        <w:pStyle w:val="a5"/>
        <w:keepNext/>
        <w:rPr>
          <w:rFonts w:hint="cs"/>
          <w:rtl/>
        </w:rPr>
      </w:pPr>
      <w:bookmarkStart w:id="7247" w:name="_ETM_Q1_5377454"/>
      <w:bookmarkEnd w:id="7247"/>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הם מסמיכים אבל שר הפנים יקבע מה הוותק הנדרש.</w:t>
      </w:r>
    </w:p>
    <w:p w:rsidR="008476AD" w:rsidRDefault="008476AD" w:rsidP="008476AD">
      <w:pPr>
        <w:rPr>
          <w:rFonts w:hint="cs"/>
          <w:rtl/>
          <w:lang w:eastAsia="he-IL"/>
        </w:rPr>
      </w:pPr>
    </w:p>
    <w:p w:rsidR="008476AD" w:rsidRDefault="008476AD" w:rsidP="008476AD">
      <w:pPr>
        <w:pStyle w:val="af8"/>
        <w:keepNext/>
        <w:rPr>
          <w:rFonts w:hint="cs"/>
          <w:rtl/>
        </w:rPr>
      </w:pPr>
      <w:bookmarkStart w:id="7248" w:name="_ETM_Q1_5378905"/>
      <w:bookmarkStart w:id="7249" w:name="_ETM_Q1_5380617"/>
      <w:bookmarkEnd w:id="7248"/>
      <w:bookmarkEnd w:id="724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אסביר. </w:t>
      </w:r>
      <w:bookmarkStart w:id="7250" w:name="_ETM_Q1_5383022"/>
      <w:bookmarkEnd w:id="7250"/>
      <w:r>
        <w:rPr>
          <w:rFonts w:hint="cs"/>
          <w:rtl/>
          <w:lang w:eastAsia="he-IL"/>
        </w:rPr>
        <w:t xml:space="preserve">יש לנו את סעיף (ב) שמדבר על המפקחים </w:t>
      </w:r>
      <w:bookmarkStart w:id="7251" w:name="_ETM_Q1_5385926"/>
      <w:bookmarkEnd w:id="7251"/>
      <w:r>
        <w:rPr>
          <w:rFonts w:hint="cs"/>
          <w:rtl/>
          <w:lang w:eastAsia="he-IL"/>
        </w:rPr>
        <w:t xml:space="preserve">של רשות הרישוי. יש לנו את סעיף (ג) שמדבר </w:t>
      </w:r>
      <w:bookmarkStart w:id="7252" w:name="_ETM_Q1_5390535"/>
      <w:bookmarkEnd w:id="7252"/>
      <w:r>
        <w:rPr>
          <w:rFonts w:hint="cs"/>
          <w:rtl/>
          <w:lang w:eastAsia="he-IL"/>
        </w:rPr>
        <w:t xml:space="preserve">על מפקח כאמור ויש בו שלושה סעיפים. בסעיף (2) </w:t>
      </w:r>
      <w:bookmarkStart w:id="7253" w:name="_ETM_Q1_5391781"/>
      <w:bookmarkEnd w:id="7253"/>
      <w:r>
        <w:rPr>
          <w:rFonts w:hint="cs"/>
          <w:rtl/>
          <w:lang w:eastAsia="he-IL"/>
        </w:rPr>
        <w:t xml:space="preserve">ו-(3) יש הגדרה של השר המסמיך לפעילות הנותן אישורים. המקרה </w:t>
      </w:r>
      <w:bookmarkStart w:id="7254" w:name="_ETM_Q1_5398550"/>
      <w:bookmarkEnd w:id="7254"/>
      <w:r>
        <w:rPr>
          <w:rFonts w:hint="cs"/>
          <w:rtl/>
          <w:lang w:eastAsia="he-IL"/>
        </w:rPr>
        <w:t xml:space="preserve">של השר המסמיך, ההגדרה שמופיע בה שר מסמיך, במקרה </w:t>
      </w:r>
      <w:bookmarkStart w:id="7255" w:name="_ETM_Q1_5404658"/>
      <w:bookmarkEnd w:id="7255"/>
      <w:r>
        <w:rPr>
          <w:rFonts w:hint="cs"/>
          <w:rtl/>
          <w:lang w:eastAsia="he-IL"/>
        </w:rPr>
        <w:t xml:space="preserve">של רשות הרישוי, ידובר על שר הפנים. </w:t>
      </w:r>
      <w:bookmarkStart w:id="7256" w:name="_ETM_Q1_5408954"/>
      <w:bookmarkEnd w:id="7256"/>
      <w:r>
        <w:rPr>
          <w:rFonts w:hint="cs"/>
          <w:rtl/>
          <w:lang w:eastAsia="he-IL"/>
        </w:rPr>
        <w:t xml:space="preserve">לא נקרא לו שר מסמיך. </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57" w:name="_ETM_Q1_5415024"/>
      <w:bookmarkEnd w:id="7257"/>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סעיפים (2) ו-(3) מתייחסים </w:t>
      </w:r>
      <w:bookmarkStart w:id="7258" w:name="_ETM_Q1_5419113"/>
      <w:bookmarkEnd w:id="7258"/>
      <w:r>
        <w:rPr>
          <w:rFonts w:hint="cs"/>
          <w:rtl/>
          <w:lang w:eastAsia="he-IL"/>
        </w:rPr>
        <w:t>לשר הפנים במקרה של מפקחים לפי סעיף קטן (ב).</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בדיוק.</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59" w:name="_ETM_Q1_5425218"/>
      <w:bookmarkStart w:id="7260" w:name="_ETM_Q1_5425947"/>
      <w:bookmarkEnd w:id="7259"/>
      <w:bookmarkEnd w:id="7260"/>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w:t>
      </w:r>
      <w:bookmarkStart w:id="7261" w:name="_ETM_Q1_5426633"/>
      <w:bookmarkEnd w:id="7261"/>
      <w:r>
        <w:rPr>
          <w:rFonts w:hint="cs"/>
          <w:rtl/>
          <w:lang w:eastAsia="he-IL"/>
        </w:rPr>
        <w:t>כתוב.</w:t>
      </w:r>
    </w:p>
    <w:p w:rsidR="008476AD" w:rsidRDefault="008476AD" w:rsidP="008476AD">
      <w:pPr>
        <w:rPr>
          <w:rFonts w:hint="cs"/>
          <w:rtl/>
          <w:lang w:eastAsia="he-IL"/>
        </w:rPr>
      </w:pPr>
    </w:p>
    <w:p w:rsidR="008476AD" w:rsidRDefault="008476AD" w:rsidP="008476AD">
      <w:pPr>
        <w:pStyle w:val="af8"/>
        <w:keepNext/>
        <w:rPr>
          <w:rFonts w:hint="cs"/>
          <w:rtl/>
        </w:rPr>
      </w:pPr>
      <w:bookmarkStart w:id="7262" w:name="_ETM_Q1_5425931"/>
      <w:bookmarkStart w:id="7263" w:name="_ETM_Q1_5426204"/>
      <w:bookmarkEnd w:id="7262"/>
      <w:bookmarkEnd w:id="726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אין שר מסמיך.</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64" w:name="_ETM_Q1_5429779"/>
      <w:bookmarkStart w:id="7265" w:name="_ETM_Q1_5430628"/>
      <w:bookmarkEnd w:id="7264"/>
      <w:bookmarkEnd w:id="7265"/>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אנחנו מבקשים, לעניין מפקח, כפי שהורה שר הפנים. </w:t>
      </w:r>
      <w:bookmarkStart w:id="7266" w:name="_ETM_Q1_5433454"/>
      <w:bookmarkEnd w:id="7266"/>
    </w:p>
    <w:p w:rsidR="008476AD" w:rsidRDefault="008476AD" w:rsidP="008476AD">
      <w:pPr>
        <w:rPr>
          <w:rFonts w:hint="cs"/>
          <w:rtl/>
          <w:lang w:eastAsia="he-IL"/>
        </w:rPr>
      </w:pPr>
    </w:p>
    <w:p w:rsidR="008476AD" w:rsidRDefault="008476AD" w:rsidP="008476AD">
      <w:pPr>
        <w:pStyle w:val="af8"/>
        <w:keepNext/>
        <w:rPr>
          <w:rFonts w:hint="cs"/>
          <w:rtl/>
        </w:rPr>
      </w:pPr>
      <w:bookmarkStart w:id="7267" w:name="_ETM_Q1_5438972"/>
      <w:bookmarkEnd w:id="726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מה כתוב היום בסעיף (ג)(2) לפני התיקון?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68" w:name="_ETM_Q1_5440600"/>
      <w:bookmarkStart w:id="7269" w:name="_ETM_Q1_5441397"/>
      <w:bookmarkEnd w:id="7268"/>
      <w:bookmarkEnd w:id="7269"/>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שר הפנים.</w:t>
      </w:r>
    </w:p>
    <w:p w:rsidR="008476AD" w:rsidRDefault="008476AD" w:rsidP="008476AD">
      <w:pPr>
        <w:rPr>
          <w:rFonts w:hint="cs"/>
          <w:rtl/>
          <w:lang w:eastAsia="he-IL"/>
        </w:rPr>
      </w:pPr>
    </w:p>
    <w:p w:rsidR="008476AD" w:rsidRDefault="008476AD" w:rsidP="008476AD">
      <w:pPr>
        <w:pStyle w:val="af8"/>
        <w:keepNext/>
        <w:rPr>
          <w:rFonts w:hint="cs"/>
          <w:rtl/>
        </w:rPr>
      </w:pPr>
      <w:bookmarkStart w:id="7270" w:name="_ETM_Q1_5444546"/>
      <w:bookmarkEnd w:id="727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סמכות </w:t>
      </w:r>
      <w:bookmarkStart w:id="7271" w:name="_ETM_Q1_5450500"/>
      <w:bookmarkEnd w:id="7271"/>
      <w:r>
        <w:rPr>
          <w:rFonts w:hint="cs"/>
          <w:rtl/>
          <w:lang w:eastAsia="he-IL"/>
        </w:rPr>
        <w:t>פיקוח. מאיפה את קוראת?</w:t>
      </w:r>
    </w:p>
    <w:p w:rsidR="008476AD" w:rsidRDefault="008476AD" w:rsidP="008476AD">
      <w:pPr>
        <w:rPr>
          <w:rFonts w:hint="cs"/>
          <w:rtl/>
          <w:lang w:eastAsia="he-IL"/>
        </w:rPr>
      </w:pPr>
    </w:p>
    <w:p w:rsidR="008476AD" w:rsidRDefault="008476AD" w:rsidP="008476AD">
      <w:pPr>
        <w:pStyle w:val="a5"/>
        <w:keepNext/>
        <w:rPr>
          <w:rFonts w:hint="cs"/>
          <w:rtl/>
        </w:rPr>
      </w:pPr>
      <w:bookmarkStart w:id="7272" w:name="_ETM_Q1_5455300"/>
      <w:bookmarkStart w:id="7273" w:name="_ETM_Q1_5454954"/>
      <w:bookmarkEnd w:id="7272"/>
      <w:bookmarkEnd w:id="7273"/>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סעיף (ג)(2).</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74" w:name="_ETM_Q1_5459258"/>
      <w:bookmarkEnd w:id="7274"/>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לעניין מפקח שהוסמך לפ</w:t>
      </w:r>
      <w:bookmarkStart w:id="7275" w:name="_ETM_Q1_5459641"/>
      <w:bookmarkEnd w:id="7275"/>
      <w:r>
        <w:rPr>
          <w:rFonts w:hint="cs"/>
          <w:rtl/>
          <w:lang w:eastAsia="he-IL"/>
        </w:rPr>
        <w:t>י סעיף קטן (ב).</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אנחנו מדברים על איך מכשירים </w:t>
      </w:r>
      <w:bookmarkStart w:id="7276" w:name="_ETM_Q1_5465239"/>
      <w:bookmarkEnd w:id="7276"/>
      <w:r>
        <w:rPr>
          <w:rFonts w:hint="cs"/>
          <w:rtl/>
          <w:lang w:eastAsia="he-IL"/>
        </w:rPr>
        <w:t>מפקחים.</w:t>
      </w:r>
    </w:p>
    <w:p w:rsidR="008476AD" w:rsidRDefault="008476AD" w:rsidP="008476AD">
      <w:pPr>
        <w:rPr>
          <w:rFonts w:hint="cs"/>
          <w:rtl/>
          <w:lang w:eastAsia="he-IL"/>
        </w:rPr>
      </w:pPr>
    </w:p>
    <w:p w:rsidR="008476AD" w:rsidRDefault="008476AD" w:rsidP="008476AD">
      <w:pPr>
        <w:pStyle w:val="af8"/>
        <w:keepNext/>
        <w:rPr>
          <w:rFonts w:hint="cs"/>
          <w:rtl/>
        </w:rPr>
      </w:pPr>
      <w:bookmarkStart w:id="7277" w:name="_ETM_Q1_5468814"/>
      <w:bookmarkEnd w:id="727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היכן שכתוב "ולעניין מפקחים?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78" w:name="_ETM_Q1_5467793"/>
      <w:bookmarkEnd w:id="7278"/>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כן. זה מה </w:t>
      </w:r>
      <w:bookmarkStart w:id="7279" w:name="_ETM_Q1_5467798"/>
      <w:bookmarkEnd w:id="7279"/>
      <w:r>
        <w:rPr>
          <w:rFonts w:hint="cs"/>
          <w:rtl/>
          <w:lang w:eastAsia="he-IL"/>
        </w:rPr>
        <w:t>שהקראתי.</w:t>
      </w:r>
    </w:p>
    <w:p w:rsidR="008476AD" w:rsidRDefault="008476AD" w:rsidP="008476AD">
      <w:pPr>
        <w:rPr>
          <w:rFonts w:hint="cs"/>
          <w:rtl/>
          <w:lang w:eastAsia="he-IL"/>
        </w:rPr>
      </w:pPr>
    </w:p>
    <w:p w:rsidR="008476AD" w:rsidRDefault="008476AD" w:rsidP="008476AD">
      <w:pPr>
        <w:pStyle w:val="af8"/>
        <w:keepNext/>
        <w:rPr>
          <w:rFonts w:hint="cs"/>
          <w:rtl/>
        </w:rPr>
      </w:pPr>
      <w:bookmarkStart w:id="7280" w:name="_ETM_Q1_5469651"/>
      <w:bookmarkStart w:id="7281" w:name="_ETM_Q1_5470557"/>
      <w:bookmarkEnd w:id="7280"/>
      <w:bookmarkEnd w:id="728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כתוב. </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82" w:name="_ETM_Q1_5471956"/>
      <w:bookmarkEnd w:id="7282"/>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הייתי מבקשת, מאחר שכאן כן מדובר בסוגיה של </w:t>
      </w:r>
      <w:bookmarkStart w:id="7283" w:name="_ETM_Q1_5475767"/>
      <w:bookmarkEnd w:id="7283"/>
      <w:r>
        <w:rPr>
          <w:rFonts w:hint="cs"/>
          <w:rtl/>
          <w:lang w:eastAsia="he-IL"/>
        </w:rPr>
        <w:t xml:space="preserve">מפקחים שכבר קיימים לנו - - </w:t>
      </w:r>
      <w:bookmarkStart w:id="7284" w:name="_ETM_Q1_5477785"/>
      <w:bookmarkEnd w:id="7284"/>
      <w:r>
        <w:rPr>
          <w:rFonts w:hint="cs"/>
          <w:rtl/>
          <w:lang w:eastAsia="he-IL"/>
        </w:rPr>
        <w:t>-</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שר הפנים יקבע את זה.</w:t>
      </w:r>
    </w:p>
    <w:p w:rsidR="008476AD" w:rsidRDefault="008476AD" w:rsidP="008476AD">
      <w:pPr>
        <w:rPr>
          <w:rFonts w:hint="cs"/>
          <w:rtl/>
          <w:lang w:eastAsia="he-IL"/>
        </w:rPr>
      </w:pPr>
    </w:p>
    <w:p w:rsidR="008476AD" w:rsidRDefault="008476AD" w:rsidP="008476AD">
      <w:pPr>
        <w:rPr>
          <w:rFonts w:hint="cs"/>
          <w:rtl/>
          <w:lang w:eastAsia="he-IL"/>
        </w:rPr>
      </w:pPr>
      <w:bookmarkStart w:id="7285" w:name="_ETM_Q1_5480817"/>
      <w:bookmarkEnd w:id="7285"/>
      <w:r>
        <w:rPr>
          <w:rFonts w:hint="cs"/>
          <w:rtl/>
          <w:lang w:eastAsia="he-IL"/>
        </w:rPr>
        <w:t xml:space="preserve">תודה. הלאה. משרד המשפטים, הערות </w:t>
      </w:r>
      <w:bookmarkStart w:id="7286" w:name="_ETM_Q1_5485287"/>
      <w:bookmarkEnd w:id="7286"/>
      <w:r>
        <w:rPr>
          <w:rFonts w:hint="cs"/>
          <w:rtl/>
          <w:lang w:eastAsia="he-IL"/>
        </w:rPr>
        <w:t>שלכם לנוסח.</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287" w:name="_ETM_Q1_5487318"/>
      <w:bookmarkStart w:id="7288" w:name="_ETM_Q1_5491346"/>
      <w:bookmarkEnd w:id="7287"/>
      <w:bookmarkEnd w:id="7288"/>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על כל מה שמסומן בירוק.</w:t>
      </w:r>
    </w:p>
    <w:p w:rsidR="008476AD" w:rsidRDefault="008476AD" w:rsidP="008476AD">
      <w:pPr>
        <w:rPr>
          <w:rFonts w:hint="cs"/>
          <w:rtl/>
          <w:lang w:eastAsia="he-IL"/>
        </w:rPr>
      </w:pPr>
    </w:p>
    <w:p w:rsidR="008476AD" w:rsidRDefault="008476AD" w:rsidP="008476AD">
      <w:pPr>
        <w:rPr>
          <w:rFonts w:hint="cs"/>
          <w:rtl/>
          <w:lang w:eastAsia="he-IL"/>
        </w:rPr>
      </w:pPr>
      <w:bookmarkStart w:id="7289" w:name="_ETM_Q1_5493307"/>
      <w:bookmarkEnd w:id="7289"/>
      <w:r>
        <w:rPr>
          <w:rFonts w:hint="cs"/>
          <w:rtl/>
          <w:lang w:eastAsia="he-IL"/>
        </w:rPr>
        <w:t xml:space="preserve">עמוד 20, סעיף 10 </w:t>
      </w:r>
      <w:bookmarkStart w:id="7290" w:name="_ETM_Q1_5500191"/>
      <w:bookmarkEnd w:id="7290"/>
      <w:r>
        <w:rPr>
          <w:rFonts w:hint="cs"/>
          <w:rtl/>
          <w:lang w:eastAsia="he-IL"/>
        </w:rPr>
        <w:t xml:space="preserve">ו-7ג. אני חושבת שזאת הערת נוסח אבל יכול להיות שזה </w:t>
      </w:r>
      <w:bookmarkStart w:id="7291" w:name="_ETM_Q1_5502771"/>
      <w:bookmarkEnd w:id="7291"/>
      <w:r>
        <w:rPr>
          <w:rFonts w:hint="cs"/>
          <w:rtl/>
          <w:lang w:eastAsia="he-IL"/>
        </w:rPr>
        <w:t xml:space="preserve">יגלה כאן עניין מהותי. סעיף (2)(2)(א). "פנה נותן אישור לרשות הרישוי בבקשה כי יבוטל </w:t>
      </w:r>
      <w:bookmarkStart w:id="7292" w:name="_ETM_Q1_5509558"/>
      <w:bookmarkEnd w:id="7292"/>
      <w:r>
        <w:rPr>
          <w:rFonts w:hint="cs"/>
          <w:rtl/>
          <w:lang w:eastAsia="he-IL"/>
        </w:rPr>
        <w:t xml:space="preserve">רישיון או היתר שניתן לעסק, תפעל רשות הרישוי ללא דיחוי </w:t>
      </w:r>
      <w:bookmarkStart w:id="7293" w:name="_ETM_Q1_5510139"/>
      <w:bookmarkEnd w:id="7293"/>
      <w:r>
        <w:rPr>
          <w:rFonts w:hint="cs"/>
          <w:rtl/>
          <w:lang w:eastAsia="he-IL"/>
        </w:rPr>
        <w:t xml:space="preserve">לביטול ההיתר או הרישיון כאמור, ותחליט בעניין </w:t>
      </w:r>
      <w:bookmarkStart w:id="7294" w:name="_ETM_Q1_5517187"/>
      <w:bookmarkEnd w:id="7294"/>
      <w:r>
        <w:rPr>
          <w:rFonts w:hint="cs"/>
          <w:rtl/>
          <w:lang w:eastAsia="he-IL"/>
        </w:rPr>
        <w:t>בתוך 21 ימים".</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י</w:t>
      </w:r>
      <w:bookmarkStart w:id="7295" w:name="_ETM_Q1_5518249"/>
      <w:bookmarkEnd w:id="7295"/>
      <w:r>
        <w:rPr>
          <w:rFonts w:hint="cs"/>
          <w:rtl/>
          <w:lang w:eastAsia="he-IL"/>
        </w:rPr>
        <w:t>ש כאן איזשהו משהו שלא מתיישב. תפעל רשות ה</w:t>
      </w:r>
      <w:bookmarkStart w:id="7296" w:name="_ETM_Q1_5525455"/>
      <w:bookmarkEnd w:id="7296"/>
      <w:r>
        <w:rPr>
          <w:rFonts w:hint="cs"/>
          <w:rtl/>
          <w:lang w:eastAsia="he-IL"/>
        </w:rPr>
        <w:t xml:space="preserve">רישוי לביטול ותחליט בעניין בתוך 21 ימים. או שהיא </w:t>
      </w:r>
      <w:bookmarkStart w:id="7297" w:name="_ETM_Q1_5527405"/>
      <w:bookmarkEnd w:id="7297"/>
      <w:r>
        <w:rPr>
          <w:rFonts w:hint="cs"/>
          <w:rtl/>
          <w:lang w:eastAsia="he-IL"/>
        </w:rPr>
        <w:t>פועלת כדי לבחון את זה ללא דיחוי.</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היא פועלת לז</w:t>
      </w:r>
      <w:bookmarkStart w:id="7298" w:name="_ETM_Q1_5533588"/>
      <w:bookmarkEnd w:id="7298"/>
      <w:r>
        <w:rPr>
          <w:rFonts w:hint="cs"/>
          <w:rtl/>
          <w:lang w:eastAsia="he-IL"/>
        </w:rPr>
        <w:t xml:space="preserve">מן את השימוע ואת הכול, ואת כל ההחלטה היא </w:t>
      </w:r>
      <w:bookmarkStart w:id="7299" w:name="_ETM_Q1_5535075"/>
      <w:bookmarkEnd w:id="7299"/>
      <w:r>
        <w:rPr>
          <w:rFonts w:hint="cs"/>
          <w:rtl/>
          <w:lang w:eastAsia="he-IL"/>
        </w:rPr>
        <w:t>צריכה לקבל תוך 21 ימים.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00" w:name="_ETM_Q1_5536380"/>
      <w:bookmarkStart w:id="7301" w:name="_ETM_Q1_5538587"/>
      <w:bookmarkEnd w:id="7300"/>
      <w:bookmarkEnd w:id="7301"/>
      <w:r>
        <w:rPr>
          <w:rFonts w:hint="cs"/>
          <w:rtl/>
          <w:lang w:eastAsia="he-I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יש לנו הצעה. אני </w:t>
      </w:r>
      <w:bookmarkStart w:id="7302" w:name="_ETM_Q1_5539039"/>
      <w:bookmarkEnd w:id="7302"/>
      <w:r>
        <w:rPr>
          <w:rFonts w:hint="cs"/>
          <w:rtl/>
          <w:lang w:eastAsia="he-IL"/>
        </w:rPr>
        <w:t xml:space="preserve">רוצה להתחבר להערה ויש לי הצעה אחרת. </w:t>
      </w:r>
      <w:bookmarkStart w:id="7303" w:name="_ETM_Q1_5555133"/>
      <w:bookmarkEnd w:id="7303"/>
      <w:r>
        <w:rPr>
          <w:rFonts w:hint="cs"/>
          <w:rtl/>
          <w:lang w:eastAsia="he-IL"/>
        </w:rPr>
        <w:t xml:space="preserve">אני מציע. להחליט תוך 21 ימים זה מאוד </w:t>
      </w:r>
      <w:bookmarkStart w:id="7304" w:name="_ETM_Q1_5557650"/>
      <w:bookmarkEnd w:id="7304"/>
      <w:r>
        <w:rPr>
          <w:rFonts w:hint="cs"/>
          <w:rtl/>
          <w:lang w:eastAsia="he-IL"/>
        </w:rPr>
        <w:t xml:space="preserve">מורכב. זה גם יטיל נטל על העסקים. אני מציע שרשות </w:t>
      </w:r>
      <w:bookmarkStart w:id="7305" w:name="_ETM_Q1_5569205"/>
      <w:bookmarkEnd w:id="7305"/>
      <w:r>
        <w:rPr>
          <w:rFonts w:hint="cs"/>
          <w:rtl/>
          <w:lang w:eastAsia="he-IL"/>
        </w:rPr>
        <w:t xml:space="preserve">הרישוי תודיע תוך 45 ימים על מצב הדברים לנותן האישור. </w:t>
      </w:r>
      <w:bookmarkStart w:id="7306" w:name="_ETM_Q1_5575101"/>
      <w:bookmarkEnd w:id="7306"/>
      <w:r>
        <w:rPr>
          <w:rFonts w:hint="cs"/>
          <w:rtl/>
          <w:lang w:eastAsia="he-IL"/>
        </w:rPr>
        <w:t>זאת אומרת, היא תודיע שכרגע היא פעלה מול העסק, או ש</w:t>
      </w:r>
      <w:bookmarkStart w:id="7307" w:name="_ETM_Q1_5580010"/>
      <w:bookmarkEnd w:id="7307"/>
      <w:r>
        <w:rPr>
          <w:rFonts w:hint="cs"/>
          <w:rtl/>
          <w:lang w:eastAsia="he-IL"/>
        </w:rPr>
        <w:t xml:space="preserve">יש לי שימוע אתו בשבוע הבא או שהעסק כרגע </w:t>
      </w:r>
      <w:bookmarkStart w:id="7308" w:name="_ETM_Q1_5583985"/>
      <w:bookmarkEnd w:id="7308"/>
      <w:r>
        <w:rPr>
          <w:rFonts w:hint="cs"/>
          <w:rtl/>
          <w:lang w:eastAsia="he-IL"/>
        </w:rPr>
        <w:t>- - -</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מה זה שבוע הבא? היא תגיד לו</w:t>
      </w:r>
      <w:bookmarkStart w:id="7309" w:name="_ETM_Q1_5580886"/>
      <w:bookmarkEnd w:id="7309"/>
      <w:r>
        <w:rPr>
          <w:rFonts w:hint="cs"/>
          <w:rtl/>
          <w:lang w:eastAsia="he-IL"/>
        </w:rPr>
        <w:t xml:space="preserve"> בעוד שנתיים.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10" w:name="_ETM_Q1_5585686"/>
      <w:bookmarkStart w:id="7311" w:name="_ETM_Q1_5587231"/>
      <w:bookmarkEnd w:id="7310"/>
      <w:bookmarkEnd w:id="7311"/>
      <w:r>
        <w:rPr>
          <w:rFonts w:hint="cs"/>
          <w:rtl/>
          <w:lang w:eastAsia="he-I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אחרי 45 ימים לנותן האישור תהיה סמכות לעשות </w:t>
      </w:r>
      <w:bookmarkStart w:id="7312" w:name="_ETM_Q1_5589742"/>
      <w:bookmarkEnd w:id="7312"/>
      <w:r>
        <w:rPr>
          <w:rFonts w:hint="cs"/>
          <w:rtl/>
          <w:lang w:eastAsia="he-IL"/>
        </w:rPr>
        <w:t xml:space="preserve">מה שהוא רוצה. </w:t>
      </w:r>
    </w:p>
    <w:p w:rsidR="008476AD" w:rsidRDefault="008476AD" w:rsidP="008476AD">
      <w:pPr>
        <w:rPr>
          <w:rFonts w:hint="cs"/>
          <w:rtl/>
          <w:lang w:eastAsia="he-IL"/>
        </w:rPr>
      </w:pPr>
    </w:p>
    <w:p w:rsidR="008476AD" w:rsidRDefault="008476AD" w:rsidP="008476AD">
      <w:pPr>
        <w:pStyle w:val="af8"/>
        <w:keepNext/>
        <w:rPr>
          <w:rFonts w:hint="cs"/>
          <w:rtl/>
        </w:rPr>
      </w:pPr>
      <w:bookmarkStart w:id="7313" w:name="_ETM_Q1_5596146"/>
      <w:bookmarkEnd w:id="731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45 במקום 21?</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14" w:name="_ETM_Q1_5596821"/>
      <w:bookmarkEnd w:id="7314"/>
      <w:r>
        <w:rPr>
          <w:rFonts w:hint="cs"/>
          <w:rtl/>
          <w:lang w:eastAsia="he-I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רק זה.</w:t>
      </w:r>
    </w:p>
    <w:p w:rsidR="008476AD" w:rsidRDefault="008476AD" w:rsidP="008476AD">
      <w:pPr>
        <w:rPr>
          <w:rFonts w:hint="cs"/>
          <w:rtl/>
          <w:lang w:eastAsia="he-IL"/>
        </w:rPr>
      </w:pPr>
    </w:p>
    <w:p w:rsidR="008476AD" w:rsidRDefault="008476AD" w:rsidP="008476AD">
      <w:pPr>
        <w:pStyle w:val="a5"/>
        <w:keepNext/>
        <w:rPr>
          <w:rFonts w:hint="cs"/>
          <w:rtl/>
        </w:rPr>
      </w:pPr>
      <w:bookmarkStart w:id="7315" w:name="_ETM_Q1_5599216"/>
      <w:bookmarkEnd w:id="7315"/>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שתבטל אלא תודיע היכן היא עומדת.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16" w:name="_ETM_Q1_5601202"/>
      <w:bookmarkEnd w:id="7316"/>
      <w:r>
        <w:rPr>
          <w:rFonts w:hint="cs"/>
          <w:rtl/>
          <w:lang w:eastAsia="he-I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תודיע לנותן האישור על</w:t>
      </w:r>
      <w:bookmarkStart w:id="7317" w:name="_ETM_Q1_5599553"/>
      <w:bookmarkEnd w:id="7317"/>
      <w:r>
        <w:rPr>
          <w:rFonts w:hint="cs"/>
          <w:rtl/>
          <w:lang w:eastAsia="he-IL"/>
        </w:rPr>
        <w:t xml:space="preserve"> המצב ונימוקיה.</w:t>
      </w:r>
    </w:p>
    <w:p w:rsidR="008476AD" w:rsidRDefault="008476AD" w:rsidP="008476AD">
      <w:pPr>
        <w:rPr>
          <w:rFonts w:hint="cs"/>
          <w:rtl/>
          <w:lang w:eastAsia="he-IL"/>
        </w:rPr>
      </w:pPr>
    </w:p>
    <w:p w:rsidR="008476AD" w:rsidRDefault="008476AD" w:rsidP="008476AD">
      <w:pPr>
        <w:pStyle w:val="af8"/>
        <w:keepNext/>
        <w:rPr>
          <w:rFonts w:hint="cs"/>
          <w:rtl/>
        </w:rPr>
      </w:pPr>
      <w:bookmarkStart w:id="7318" w:name="_ETM_Q1_5604233"/>
      <w:bookmarkStart w:id="7319" w:name="_ETM_Q1_5605027"/>
      <w:bookmarkEnd w:id="7318"/>
      <w:bookmarkEnd w:id="731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ובמידה והיא לא הודיעה, הוא יכול לעשות.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20" w:name="_ETM_Q1_5607694"/>
      <w:bookmarkStart w:id="7321" w:name="_ETM_Q1_5607981"/>
      <w:bookmarkEnd w:id="7320"/>
      <w:bookmarkEnd w:id="7321"/>
      <w:r>
        <w:rPr>
          <w:rFonts w:hint="cs"/>
          <w:rtl/>
          <w:lang w:eastAsia="he-I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מעבר ל-45 ימים, הוא עושה.</w:t>
      </w:r>
    </w:p>
    <w:p w:rsidR="008476AD" w:rsidRDefault="008476AD" w:rsidP="008476AD">
      <w:pPr>
        <w:rPr>
          <w:rFonts w:hint="cs"/>
          <w:rtl/>
          <w:lang w:eastAsia="he-IL"/>
        </w:rPr>
      </w:pPr>
    </w:p>
    <w:p w:rsidR="008476AD" w:rsidRDefault="008476AD" w:rsidP="008476AD">
      <w:pPr>
        <w:pStyle w:val="af8"/>
        <w:keepNext/>
        <w:rPr>
          <w:rFonts w:hint="cs"/>
          <w:rtl/>
        </w:rPr>
      </w:pPr>
      <w:bookmarkStart w:id="7322" w:name="_ETM_Q1_5609695"/>
      <w:bookmarkStart w:id="7323" w:name="_ETM_Q1_5609703"/>
      <w:bookmarkEnd w:id="7322"/>
      <w:bookmarkEnd w:id="732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אז העלינו את ה-21 ל-45.</w:t>
      </w:r>
    </w:p>
    <w:p w:rsidR="008476AD" w:rsidRDefault="008476AD" w:rsidP="008476AD">
      <w:pPr>
        <w:rPr>
          <w:rFonts w:hint="cs"/>
          <w:rtl/>
          <w:lang w:eastAsia="he-IL"/>
        </w:rPr>
      </w:pPr>
    </w:p>
    <w:p w:rsidR="008476AD" w:rsidRDefault="008476AD" w:rsidP="008476AD">
      <w:pPr>
        <w:pStyle w:val="a5"/>
        <w:keepNext/>
        <w:rPr>
          <w:rFonts w:hint="cs"/>
          <w:rtl/>
        </w:rPr>
      </w:pPr>
      <w:bookmarkStart w:id="7324" w:name="_ETM_Q1_5610914"/>
      <w:bookmarkEnd w:id="7324"/>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נכון. חובה שיבוא למסור </w:t>
      </w:r>
      <w:bookmarkStart w:id="7325" w:name="_ETM_Q1_5614958"/>
      <w:bookmarkEnd w:id="7325"/>
      <w:r>
        <w:rPr>
          <w:rFonts w:hint="cs"/>
          <w:rtl/>
          <w:lang w:eastAsia="he-IL"/>
        </w:rPr>
        <w:t>עמדה.</w:t>
      </w:r>
    </w:p>
    <w:p w:rsidR="008476AD" w:rsidRDefault="008476AD" w:rsidP="008476AD">
      <w:pPr>
        <w:rPr>
          <w:rFonts w:hint="cs"/>
          <w:rtl/>
          <w:lang w:eastAsia="he-IL"/>
        </w:rPr>
      </w:pPr>
    </w:p>
    <w:p w:rsidR="008476AD" w:rsidRDefault="008476AD" w:rsidP="008476AD">
      <w:pPr>
        <w:pStyle w:val="af8"/>
        <w:keepNext/>
        <w:rPr>
          <w:rFonts w:hint="cs"/>
          <w:rtl/>
        </w:rPr>
      </w:pPr>
      <w:bookmarkStart w:id="7326" w:name="_ETM_Q1_5615942"/>
      <w:bookmarkStart w:id="7327" w:name="_ETM_Q1_5617503"/>
      <w:bookmarkEnd w:id="7326"/>
      <w:bookmarkEnd w:id="732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בסדר. הלאה. משרד המשפטים, עוד הערות?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28" w:name="_ETM_Q1_5623356"/>
      <w:bookmarkEnd w:id="7328"/>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כן. עמוד 49.</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29" w:name="_ETM_Q1_5627850"/>
      <w:bookmarkEnd w:id="7329"/>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גם לי </w:t>
      </w:r>
      <w:bookmarkStart w:id="7330" w:name="_ETM_Q1_5628003"/>
      <w:bookmarkEnd w:id="7330"/>
      <w:r>
        <w:rPr>
          <w:rFonts w:hint="cs"/>
          <w:rtl/>
          <w:lang w:eastAsia="he-IL"/>
        </w:rPr>
        <w:t>יש הערה לעמוד 20.</w:t>
      </w:r>
    </w:p>
    <w:p w:rsidR="008476AD" w:rsidRDefault="008476AD" w:rsidP="008476AD">
      <w:pPr>
        <w:rPr>
          <w:rFonts w:hint="cs"/>
          <w:rtl/>
          <w:lang w:eastAsia="he-IL"/>
        </w:rPr>
      </w:pPr>
    </w:p>
    <w:p w:rsidR="008476AD" w:rsidRDefault="008476AD" w:rsidP="008476AD">
      <w:pPr>
        <w:pStyle w:val="af8"/>
        <w:keepNext/>
        <w:rPr>
          <w:rFonts w:hint="cs"/>
          <w:rtl/>
        </w:rPr>
      </w:pPr>
      <w:bookmarkStart w:id="7331" w:name="_ETM_Q1_5627789"/>
      <w:bookmarkStart w:id="7332" w:name="_ETM_Q1_5628661"/>
      <w:bookmarkEnd w:id="7331"/>
      <w:bookmarkEnd w:id="7332"/>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בסדר. אחר כך.</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33" w:name="_ETM_Q1_5629085"/>
      <w:bookmarkStart w:id="7334" w:name="_ETM_Q1_5630432"/>
      <w:bookmarkEnd w:id="7333"/>
      <w:bookmarkEnd w:id="7334"/>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עמוד 49, סעיף 20(ב)(1), הסיפ</w:t>
      </w:r>
      <w:bookmarkStart w:id="7335" w:name="_ETM_Q1_5638987"/>
      <w:bookmarkEnd w:id="7335"/>
      <w:r>
        <w:rPr>
          <w:rFonts w:hint="cs"/>
          <w:rtl/>
          <w:lang w:eastAsia="he-IL"/>
        </w:rPr>
        <w:t xml:space="preserve">ה. הסעיף אומר: "הצו לא יינתן אם </w:t>
      </w:r>
      <w:bookmarkStart w:id="7336" w:name="_ETM_Q1_5642348"/>
      <w:bookmarkEnd w:id="7336"/>
      <w:r>
        <w:rPr>
          <w:rFonts w:hint="cs"/>
          <w:rtl/>
          <w:lang w:eastAsia="he-IL"/>
        </w:rPr>
        <w:t xml:space="preserve">הוגש לבית המשפט כתב אישום או בקשה לצו הפסקה שיפוטי </w:t>
      </w:r>
      <w:bookmarkStart w:id="7337" w:name="_ETM_Q1_5644270"/>
      <w:bookmarkEnd w:id="7337"/>
      <w:r>
        <w:rPr>
          <w:rFonts w:hint="cs"/>
          <w:rtl/>
          <w:lang w:eastAsia="he-IL"/>
        </w:rPr>
        <w:t>לפי סעיף 22(ב).</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בעניין אותו עסק.</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38" w:name="_ETM_Q1_5646728"/>
      <w:bookmarkEnd w:id="7338"/>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שיניתם. באותו עניין </w:t>
      </w:r>
      <w:bookmarkStart w:id="7339" w:name="_ETM_Q1_5646820"/>
      <w:bookmarkEnd w:id="7339"/>
      <w:r>
        <w:rPr>
          <w:rFonts w:hint="cs"/>
          <w:rtl/>
          <w:lang w:eastAsia="he-IL"/>
        </w:rPr>
        <w:t>ובעניין אותו עסק.</w:t>
      </w:r>
    </w:p>
    <w:p w:rsidR="008476AD" w:rsidRDefault="008476AD" w:rsidP="008476AD">
      <w:pPr>
        <w:rPr>
          <w:rFonts w:hint="cs"/>
          <w:rtl/>
          <w:lang w:eastAsia="he-IL"/>
        </w:rPr>
      </w:pPr>
    </w:p>
    <w:p w:rsidR="008476AD" w:rsidRDefault="008476AD" w:rsidP="008476AD">
      <w:pPr>
        <w:pStyle w:val="a5"/>
        <w:keepNext/>
        <w:rPr>
          <w:rFonts w:hint="cs"/>
          <w:rtl/>
        </w:rPr>
      </w:pPr>
      <w:bookmarkStart w:id="7340" w:name="_ETM_Q1_5648366"/>
      <w:bookmarkEnd w:id="7340"/>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בעניין אותו עסק.</w:t>
      </w:r>
    </w:p>
    <w:p w:rsidR="008476AD" w:rsidRDefault="008476AD" w:rsidP="008476AD">
      <w:pPr>
        <w:rPr>
          <w:rFonts w:hint="cs"/>
          <w:rtl/>
          <w:lang w:eastAsia="he-IL"/>
        </w:rPr>
      </w:pPr>
      <w:bookmarkStart w:id="7341" w:name="_ETM_Q1_5655131"/>
      <w:bookmarkEnd w:id="7341"/>
    </w:p>
    <w:p w:rsidR="008476AD" w:rsidRDefault="008476AD" w:rsidP="008476AD">
      <w:pPr>
        <w:pStyle w:val="af8"/>
        <w:keepNext/>
        <w:rPr>
          <w:rFonts w:hint="cs"/>
          <w:rtl/>
        </w:rPr>
      </w:pPr>
      <w:bookmarkStart w:id="7342" w:name="_ETM_Q1_5654175"/>
      <w:bookmarkStart w:id="7343" w:name="_ETM_Q1_5653869"/>
      <w:bookmarkEnd w:id="7342"/>
      <w:bookmarkEnd w:id="734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ירד ה-באותו עניין.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44" w:name="_ETM_Q1_5656879"/>
      <w:bookmarkEnd w:id="7344"/>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כתבתם בענ</w:t>
      </w:r>
      <w:bookmarkStart w:id="7345" w:name="_ETM_Q1_5656887"/>
      <w:bookmarkEnd w:id="7345"/>
      <w:r>
        <w:rPr>
          <w:rFonts w:hint="cs"/>
          <w:rtl/>
          <w:lang w:eastAsia="he-IL"/>
        </w:rPr>
        <w:t xml:space="preserve">יין אותו עסק ואני חושבת שנותני אישור, צריך לשים </w:t>
      </w:r>
      <w:bookmarkStart w:id="7346" w:name="_ETM_Q1_5659063"/>
      <w:bookmarkEnd w:id="7346"/>
      <w:r>
        <w:rPr>
          <w:rFonts w:hint="cs"/>
          <w:rtl/>
          <w:lang w:eastAsia="he-IL"/>
        </w:rPr>
        <w:t xml:space="preserve">לב שאם אתם בעניין אותו עסק לא מאפשרים מרגע </w:t>
      </w:r>
      <w:bookmarkStart w:id="7347" w:name="_ETM_Q1_5665304"/>
      <w:bookmarkEnd w:id="7347"/>
      <w:r>
        <w:rPr>
          <w:rFonts w:hint="cs"/>
          <w:rtl/>
          <w:lang w:eastAsia="he-IL"/>
        </w:rPr>
        <w:t xml:space="preserve">שיש כתב אישום, זה אומר שיכול להיות שהגשתי כתב אישום </w:t>
      </w:r>
      <w:bookmarkStart w:id="7348" w:name="_ETM_Q1_5666854"/>
      <w:bookmarkEnd w:id="7348"/>
      <w:r>
        <w:rPr>
          <w:rFonts w:hint="cs"/>
          <w:rtl/>
          <w:lang w:eastAsia="he-IL"/>
        </w:rPr>
        <w:t>על א' - - -</w:t>
      </w:r>
    </w:p>
    <w:p w:rsidR="008476AD" w:rsidRDefault="008476AD" w:rsidP="008476AD">
      <w:pPr>
        <w:rPr>
          <w:rFonts w:hint="cs"/>
          <w:rtl/>
          <w:lang w:eastAsia="he-IL"/>
        </w:rPr>
      </w:pPr>
    </w:p>
    <w:p w:rsidR="008476AD" w:rsidRDefault="008476AD" w:rsidP="008476AD">
      <w:pPr>
        <w:pStyle w:val="a5"/>
        <w:keepNext/>
        <w:rPr>
          <w:rFonts w:hint="cs"/>
          <w:rtl/>
        </w:rPr>
      </w:pPr>
      <w:bookmarkStart w:id="7349" w:name="_ETM_Q1_5668475"/>
      <w:bookmarkEnd w:id="7349"/>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כי כל הסעיף מדבר </w:t>
      </w:r>
      <w:bookmarkStart w:id="7350" w:name="_ETM_Q1_5669629"/>
      <w:bookmarkEnd w:id="7350"/>
      <w:r>
        <w:rPr>
          <w:rFonts w:hint="cs"/>
          <w:rtl/>
          <w:lang w:eastAsia="he-IL"/>
        </w:rPr>
        <w:t xml:space="preserve">על עסק שעובד בלי רישיון. צו הפסקה מינהלי לפי </w:t>
      </w:r>
      <w:bookmarkStart w:id="7351" w:name="_ETM_Q1_5674808"/>
      <w:bookmarkEnd w:id="7351"/>
      <w:r>
        <w:rPr>
          <w:rFonts w:hint="cs"/>
          <w:rtl/>
          <w:lang w:eastAsia="he-IL"/>
        </w:rPr>
        <w:t xml:space="preserve">סעיף קטן (א)(1). אין כאן עניין אחר. זה רק עסק </w:t>
      </w:r>
      <w:bookmarkStart w:id="7352" w:name="_ETM_Q1_5681315"/>
      <w:bookmarkEnd w:id="7352"/>
      <w:r>
        <w:rPr>
          <w:rFonts w:hint="cs"/>
          <w:rtl/>
          <w:lang w:eastAsia="he-IL"/>
        </w:rPr>
        <w:t>שעובד בלי רישיון.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53" w:name="_ETM_Q1_5681707"/>
      <w:bookmarkEnd w:id="7353"/>
      <w:r>
        <w:rPr>
          <w:rFonts w:hint="cs"/>
          <w:rtl/>
          <w:lang w:eastAsia="he-IL"/>
        </w:rPr>
        <w:t>דוד ימין: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הגשנו כתב אישום למי שעובד בלי </w:t>
      </w:r>
      <w:bookmarkStart w:id="7354" w:name="_ETM_Q1_5683605"/>
      <w:bookmarkEnd w:id="7354"/>
      <w:r>
        <w:rPr>
          <w:rFonts w:hint="cs"/>
          <w:rtl/>
          <w:lang w:eastAsia="he-IL"/>
        </w:rPr>
        <w:t>רישיון, יש צו רק לזה שהוא בלי רישיון. אם הוא מסכן, אפשר לסגור אותו.</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55" w:name="_ETM_Q1_5692207"/>
      <w:bookmarkEnd w:id="7355"/>
      <w:r>
        <w:rPr>
          <w:rFonts w:hint="cs"/>
          <w:rtl/>
          <w:lang w:eastAsia="he-IL"/>
        </w:rPr>
        <w:t>מאיה וינקלר: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אני יכולה לסגור אותו?</w:t>
      </w:r>
    </w:p>
    <w:p w:rsidR="008476AD" w:rsidRDefault="008476AD" w:rsidP="008476AD">
      <w:pPr>
        <w:rPr>
          <w:rFonts w:hint="cs"/>
          <w:rtl/>
          <w:lang w:eastAsia="he-IL"/>
        </w:rPr>
      </w:pPr>
    </w:p>
    <w:p w:rsidR="008476AD" w:rsidRDefault="008476AD" w:rsidP="008476AD">
      <w:pPr>
        <w:pStyle w:val="a5"/>
        <w:keepNext/>
        <w:rPr>
          <w:rFonts w:hint="cs"/>
          <w:rtl/>
        </w:rPr>
      </w:pPr>
      <w:bookmarkStart w:id="7356" w:name="_ETM_Q1_5693069"/>
      <w:bookmarkEnd w:id="7356"/>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57" w:name="_ETM_Q1_5693866"/>
      <w:bookmarkEnd w:id="7357"/>
      <w:r>
        <w:rPr>
          <w:rFonts w:hint="cs"/>
          <w:rtl/>
          <w:lang w:eastAsia="he-IL"/>
        </w:rPr>
        <w:t>אייל פורטל: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אבל אם הוא בלי </w:t>
      </w:r>
      <w:bookmarkStart w:id="7358" w:name="_ETM_Q1_5693393"/>
      <w:bookmarkEnd w:id="7358"/>
      <w:r>
        <w:rPr>
          <w:rFonts w:hint="cs"/>
          <w:rtl/>
          <w:lang w:eastAsia="he-IL"/>
        </w:rPr>
        <w:t>רישיון, אני לא יכול לסגור אותו.</w:t>
      </w:r>
    </w:p>
    <w:p w:rsidR="008476AD" w:rsidRDefault="008476AD" w:rsidP="008476AD">
      <w:pPr>
        <w:rPr>
          <w:rFonts w:hint="cs"/>
          <w:rtl/>
          <w:lang w:eastAsia="he-IL"/>
        </w:rPr>
      </w:pPr>
    </w:p>
    <w:p w:rsidR="008476AD" w:rsidRDefault="008476AD" w:rsidP="008476AD">
      <w:pPr>
        <w:pStyle w:val="a5"/>
        <w:keepNext/>
        <w:rPr>
          <w:rFonts w:hint="cs"/>
          <w:rtl/>
        </w:rPr>
      </w:pPr>
      <w:bookmarkStart w:id="7359" w:name="_ETM_Q1_5694031"/>
      <w:bookmarkEnd w:id="7359"/>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אתה יכול.</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60" w:name="_ETM_Q1_5697267"/>
      <w:bookmarkStart w:id="7361" w:name="_ETM_Q1_5698373"/>
      <w:bookmarkEnd w:id="7360"/>
      <w:bookmarkEnd w:id="7361"/>
      <w:r>
        <w:rPr>
          <w:rFonts w:hint="cs"/>
          <w:rtl/>
          <w:lang w:eastAsia="he-IL"/>
        </w:rPr>
        <w:t>אייל פורטל: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בצו שיפוטי.</w:t>
      </w:r>
    </w:p>
    <w:p w:rsidR="008476AD" w:rsidRDefault="008476AD" w:rsidP="008476AD">
      <w:pPr>
        <w:rPr>
          <w:rFonts w:hint="cs"/>
          <w:rtl/>
          <w:lang w:eastAsia="he-IL"/>
        </w:rPr>
      </w:pPr>
    </w:p>
    <w:p w:rsidR="008476AD" w:rsidRDefault="008476AD" w:rsidP="008476AD">
      <w:pPr>
        <w:pStyle w:val="a5"/>
        <w:keepNext/>
        <w:rPr>
          <w:rFonts w:hint="cs"/>
          <w:rtl/>
        </w:rPr>
      </w:pPr>
      <w:bookmarkStart w:id="7362" w:name="_ETM_Q1_5698936"/>
      <w:bookmarkEnd w:id="7362"/>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הגשת כתב </w:t>
      </w:r>
      <w:bookmarkStart w:id="7363" w:name="_ETM_Q1_5699008"/>
      <w:bookmarkEnd w:id="7363"/>
      <w:r>
        <w:rPr>
          <w:rFonts w:hint="cs"/>
          <w:rtl/>
          <w:lang w:eastAsia="he-IL"/>
        </w:rPr>
        <w:t xml:space="preserve">אישום. אם אתה חושב שהוא מסכן, אתה יכול לסגור </w:t>
      </w:r>
      <w:bookmarkStart w:id="7364" w:name="_ETM_Q1_5705332"/>
      <w:bookmarkEnd w:id="7364"/>
      <w:r>
        <w:rPr>
          <w:rFonts w:hint="cs"/>
          <w:rtl/>
          <w:lang w:eastAsia="he-IL"/>
        </w:rPr>
        <w:t>אותו בצו מינהלי על זה שהוא מסכן.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65" w:name="_ETM_Q1_5707861"/>
      <w:bookmarkEnd w:id="7365"/>
      <w:r>
        <w:rPr>
          <w:rFonts w:hint="cs"/>
          <w:rtl/>
          <w:lang w:eastAsia="he-IL"/>
        </w:rPr>
        <w:t>אייל פורטל: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הוא עובד ללא </w:t>
      </w:r>
      <w:bookmarkStart w:id="7366" w:name="_ETM_Q1_5707249"/>
      <w:bookmarkEnd w:id="7366"/>
      <w:r>
        <w:rPr>
          <w:rFonts w:hint="cs"/>
          <w:rtl/>
          <w:lang w:eastAsia="he-IL"/>
        </w:rPr>
        <w:t>רישיון, הוא יכול להמשיך לפעול.</w:t>
      </w:r>
      <w:bookmarkStart w:id="7367" w:name="_ETM_Q1_5711642"/>
      <w:bookmarkEnd w:id="7367"/>
    </w:p>
    <w:p w:rsidR="008476AD" w:rsidRDefault="008476AD" w:rsidP="008476AD">
      <w:pPr>
        <w:rPr>
          <w:rFonts w:hint="cs"/>
          <w:rtl/>
          <w:lang w:eastAsia="he-IL"/>
        </w:rPr>
      </w:pPr>
    </w:p>
    <w:p w:rsidR="008476AD" w:rsidRDefault="008476AD" w:rsidP="008476AD">
      <w:pPr>
        <w:pStyle w:val="af8"/>
        <w:keepNext/>
        <w:rPr>
          <w:rFonts w:hint="cs"/>
          <w:rtl/>
        </w:rPr>
      </w:pPr>
      <w:bookmarkStart w:id="7368" w:name="_ETM_Q1_5709617"/>
      <w:bookmarkStart w:id="7369" w:name="_ETM_Q1_5710348"/>
      <w:bookmarkEnd w:id="7368"/>
      <w:bookmarkEnd w:id="736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אתה יכול לבחור. אם הלכת </w:t>
      </w:r>
      <w:bookmarkStart w:id="7370" w:name="_ETM_Q1_5709096"/>
      <w:bookmarkEnd w:id="7370"/>
      <w:r>
        <w:rPr>
          <w:rFonts w:hint="cs"/>
          <w:rtl/>
          <w:lang w:eastAsia="he-IL"/>
        </w:rPr>
        <w:t xml:space="preserve">במינהלי – הלכת. </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71" w:name="_ETM_Q1_5715218"/>
      <w:bookmarkStart w:id="7372" w:name="_ETM_Q1_5720661"/>
      <w:bookmarkEnd w:id="7371"/>
      <w:bookmarkEnd w:id="7372"/>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בנוגע לסעיף של הביקורת השיפוטית. אמרת שאני אחזיר לך תשובה. </w:t>
      </w:r>
    </w:p>
    <w:p w:rsidR="008476AD" w:rsidRDefault="008476AD" w:rsidP="008476AD">
      <w:pPr>
        <w:rPr>
          <w:rFonts w:hint="cs"/>
          <w:rtl/>
          <w:lang w:eastAsia="he-IL"/>
        </w:rPr>
      </w:pPr>
    </w:p>
    <w:p w:rsidR="008476AD" w:rsidRDefault="008476AD" w:rsidP="008476AD">
      <w:pPr>
        <w:pStyle w:val="af8"/>
        <w:keepNext/>
        <w:rPr>
          <w:rFonts w:hint="cs"/>
          <w:rtl/>
        </w:rPr>
      </w:pPr>
      <w:bookmarkStart w:id="7373" w:name="_ETM_Q1_5727727"/>
      <w:bookmarkEnd w:id="737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נכנס לזה עכשיו.</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הערה</w:t>
      </w:r>
      <w:bookmarkStart w:id="7374" w:name="_ETM_Q1_5731696"/>
      <w:bookmarkEnd w:id="7374"/>
      <w:r>
        <w:rPr>
          <w:rFonts w:hint="cs"/>
          <w:rtl/>
          <w:lang w:eastAsia="he-IL"/>
        </w:rPr>
        <w:t xml:space="preserve"> קטנה שלא קשורה לתוכן.</w:t>
      </w:r>
    </w:p>
    <w:p w:rsidR="008476AD" w:rsidRDefault="008476AD" w:rsidP="008476AD">
      <w:pPr>
        <w:rPr>
          <w:rFonts w:hint="cs"/>
          <w:rtl/>
          <w:lang w:eastAsia="he-IL"/>
        </w:rPr>
      </w:pPr>
    </w:p>
    <w:p w:rsidR="008476AD" w:rsidRDefault="008476AD" w:rsidP="008476AD">
      <w:pPr>
        <w:pStyle w:val="af8"/>
        <w:keepNext/>
        <w:rPr>
          <w:rFonts w:hint="cs"/>
          <w:rtl/>
        </w:rPr>
      </w:pPr>
      <w:bookmarkStart w:id="7375" w:name="_ETM_Q1_5733823"/>
      <w:bookmarkStart w:id="7376" w:name="_ETM_Q1_5734099"/>
      <w:bookmarkEnd w:id="7375"/>
      <w:bookmarkEnd w:id="737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רוצה מה שלא כתוב לי. ביום שלישי. שאלות לתוכן. יש לך הערות לתוכן?</w:t>
      </w:r>
    </w:p>
    <w:p w:rsidR="008476AD" w:rsidRDefault="008476AD" w:rsidP="008476AD">
      <w:pPr>
        <w:pStyle w:val="afb"/>
        <w:keepNext/>
        <w:rPr>
          <w:rFonts w:hint="cs"/>
          <w:rtl/>
          <w:lang w:eastAsia="he-IL"/>
        </w:rPr>
      </w:pPr>
      <w:bookmarkStart w:id="7377" w:name="_ETM_Q1_5745234"/>
      <w:bookmarkEnd w:id="7377"/>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w:t>
      </w:r>
    </w:p>
    <w:p w:rsidR="008476AD" w:rsidRDefault="008476AD" w:rsidP="008476AD">
      <w:pPr>
        <w:rPr>
          <w:rFonts w:hint="cs"/>
          <w:rtl/>
          <w:lang w:eastAsia="he-IL"/>
        </w:rPr>
      </w:pPr>
    </w:p>
    <w:p w:rsidR="008476AD" w:rsidRDefault="008476AD" w:rsidP="008476AD">
      <w:pPr>
        <w:pStyle w:val="af8"/>
        <w:keepNext/>
        <w:rPr>
          <w:rFonts w:hint="cs"/>
          <w:rtl/>
        </w:rPr>
      </w:pPr>
      <w:bookmarkStart w:id="7378" w:name="_ETM_Q1_5744385"/>
      <w:bookmarkStart w:id="7379" w:name="_ETM_Q1_5744519"/>
      <w:bookmarkEnd w:id="7378"/>
      <w:bookmarkEnd w:id="737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תודה. סיימנו עם משרד המשפטים.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80" w:name="_ETM_Q1_5746401"/>
      <w:bookmarkEnd w:id="7380"/>
      <w:r>
        <w:rPr>
          <w:rFonts w:hint="cs"/>
          <w:rtl/>
          <w:lang w:eastAsia="he-IL"/>
        </w:rPr>
        <w:t>נועה עמירב פטאל: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 אני רוצה להסביר מה העמדה. מי שקובע את תנאי </w:t>
      </w:r>
      <w:bookmarkStart w:id="7381" w:name="_ETM_Q1_5765185"/>
      <w:bookmarkEnd w:id="7381"/>
      <w:r>
        <w:rPr>
          <w:rFonts w:hint="cs"/>
          <w:rtl/>
          <w:lang w:eastAsia="he-IL"/>
        </w:rPr>
        <w:t>הכשירות או ההכשרה הנדרשת זה השר. אם הפקחים</w:t>
      </w:r>
      <w:bookmarkStart w:id="7382" w:name="_ETM_Q1_5771478"/>
      <w:bookmarkEnd w:id="7382"/>
      <w:r>
        <w:rPr>
          <w:rFonts w:hint="cs"/>
          <w:rtl/>
          <w:lang w:eastAsia="he-IL"/>
        </w:rPr>
        <w:t xml:space="preserve"> שכבר עכשיו הוסמכו עומדים בתנאים שהשר קבע, ברור, </w:t>
      </w:r>
      <w:bookmarkStart w:id="7383" w:name="_ETM_Q1_5774922"/>
      <w:bookmarkEnd w:id="7383"/>
      <w:r>
        <w:rPr>
          <w:rFonts w:hint="cs"/>
          <w:rtl/>
          <w:lang w:eastAsia="he-IL"/>
        </w:rPr>
        <w:t xml:space="preserve">לא צריך להסמיך אותם מחדש. אם השר קובע תנאי </w:t>
      </w:r>
      <w:bookmarkStart w:id="7384" w:name="_ETM_Q1_5778015"/>
      <w:bookmarkEnd w:id="7384"/>
      <w:r>
        <w:rPr>
          <w:rFonts w:hint="cs"/>
          <w:rtl/>
          <w:lang w:eastAsia="he-IL"/>
        </w:rPr>
        <w:t>כשירות חדשים בהתאם לזה, אז צריך להסמיך אותם מחדש.</w:t>
      </w:r>
    </w:p>
    <w:p w:rsidR="008476AD" w:rsidRDefault="008476AD" w:rsidP="008476AD">
      <w:pPr>
        <w:rPr>
          <w:rFonts w:hint="cs"/>
          <w:rtl/>
          <w:lang w:eastAsia="he-IL"/>
        </w:rPr>
      </w:pPr>
    </w:p>
    <w:p w:rsidR="008476AD" w:rsidRDefault="008476AD" w:rsidP="008476AD">
      <w:pPr>
        <w:pStyle w:val="af8"/>
        <w:keepNext/>
        <w:rPr>
          <w:rFonts w:hint="cs"/>
          <w:rtl/>
        </w:rPr>
      </w:pPr>
      <w:bookmarkStart w:id="7385" w:name="_ETM_Q1_5788830"/>
      <w:bookmarkStart w:id="7386" w:name="_ETM_Q1_5789445"/>
      <w:bookmarkEnd w:id="7385"/>
      <w:bookmarkEnd w:id="738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הערות של משרד הפנים.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87" w:name="_ETM_Q1_5784075"/>
      <w:bookmarkStart w:id="7388" w:name="_ETM_Q1_5788032"/>
      <w:bookmarkEnd w:id="7387"/>
      <w:bookmarkEnd w:id="7388"/>
      <w:r>
        <w:rPr>
          <w:rFonts w:hint="cs"/>
          <w:rtl/>
          <w:lang w:eastAsia="he-IL"/>
        </w:rPr>
        <w:t>שחר פרלמוטר: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עמוד 52. סעיף 28(ב). </w:t>
      </w:r>
      <w:bookmarkStart w:id="7389" w:name="_ETM_Q1_5843749"/>
      <w:bookmarkEnd w:id="7389"/>
      <w:r>
        <w:rPr>
          <w:rFonts w:hint="cs"/>
          <w:rtl/>
          <w:lang w:eastAsia="he-IL"/>
        </w:rPr>
        <w:t xml:space="preserve">אנחנו מבקשים שהסמכות להסמיך את הפקחים בכל הנוגע לאזור הגלילי </w:t>
      </w:r>
      <w:bookmarkStart w:id="7390" w:name="_ETM_Q1_5849173"/>
      <w:bookmarkEnd w:id="7390"/>
      <w:r>
        <w:rPr>
          <w:rFonts w:hint="cs"/>
          <w:rtl/>
          <w:lang w:eastAsia="he-IL"/>
        </w:rPr>
        <w:t>תהיה של שר הפנים וזה יהיה מבין עובדי המשרד.</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91" w:name="_ETM_Q1_5855063"/>
      <w:bookmarkEnd w:id="7391"/>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בסדר.</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92" w:name="_ETM_Q1_5853527"/>
      <w:bookmarkEnd w:id="7392"/>
      <w:r>
        <w:rPr>
          <w:rFonts w:hint="cs"/>
          <w:rtl/>
          <w:lang w:eastAsia="he-IL"/>
        </w:rPr>
        <w:t>שחר פרלמוטר: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נתאם את </w:t>
      </w:r>
      <w:bookmarkStart w:id="7393" w:name="_ETM_Q1_5857512"/>
      <w:bookmarkEnd w:id="7393"/>
      <w:r>
        <w:rPr>
          <w:rFonts w:hint="cs"/>
          <w:rtl/>
          <w:lang w:eastAsia="he-IL"/>
        </w:rPr>
        <w:t>הנוסח.</w:t>
      </w:r>
    </w:p>
    <w:p w:rsidR="008476AD" w:rsidRDefault="008476AD" w:rsidP="008476AD">
      <w:pPr>
        <w:rPr>
          <w:rFonts w:hint="cs"/>
          <w:rtl/>
          <w:lang w:eastAsia="he-IL"/>
        </w:rPr>
      </w:pPr>
    </w:p>
    <w:p w:rsidR="008476AD" w:rsidRDefault="008476AD" w:rsidP="008476AD">
      <w:pPr>
        <w:pStyle w:val="af8"/>
        <w:keepNext/>
        <w:rPr>
          <w:rFonts w:hint="cs"/>
          <w:rtl/>
        </w:rPr>
      </w:pPr>
      <w:bookmarkStart w:id="7394" w:name="_ETM_Q1_5858136"/>
      <w:bookmarkEnd w:id="739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אזור גלילי. מקובל.</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95" w:name="_ETM_Q1_5861889"/>
      <w:bookmarkEnd w:id="7395"/>
      <w:r>
        <w:rPr>
          <w:rFonts w:hint="cs"/>
          <w:rtl/>
          <w:lang w:eastAsia="he-IL"/>
        </w:rPr>
        <w:t>שחר פרלמוטר: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עמוד 55, הסעיף הביטחוני. אני רוצה להעיר הערה </w:t>
      </w:r>
      <w:bookmarkStart w:id="7396" w:name="_ETM_Q1_5875586"/>
      <w:bookmarkEnd w:id="7396"/>
      <w:r>
        <w:rPr>
          <w:rFonts w:hint="cs"/>
          <w:rtl/>
          <w:lang w:eastAsia="he-IL"/>
        </w:rPr>
        <w:t xml:space="preserve">שמקובלת על משרד המשפטים שתואמה עם גופי הביטחון. בסעיף </w:t>
      </w:r>
      <w:bookmarkStart w:id="7397" w:name="_ETM_Q1_5882031"/>
      <w:bookmarkEnd w:id="7397"/>
      <w:r>
        <w:rPr>
          <w:rFonts w:hint="cs"/>
          <w:rtl/>
          <w:lang w:eastAsia="he-IL"/>
        </w:rPr>
        <w:t xml:space="preserve">קטן (ב), אנחנו מבקשים שזה יתחיל בכך שזה לא גורע </w:t>
      </w:r>
      <w:bookmarkStart w:id="7398" w:name="_ETM_Q1_5887502"/>
      <w:bookmarkEnd w:id="7398"/>
      <w:r>
        <w:rPr>
          <w:rFonts w:hint="cs"/>
          <w:rtl/>
          <w:lang w:eastAsia="he-IL"/>
        </w:rPr>
        <w:t>מפרק ב' לחוק, שזו היחידה לרישוי מתקנים ביטחוניים.</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בסדר.</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399" w:name="_ETM_Q1_5894403"/>
      <w:bookmarkEnd w:id="7399"/>
      <w:r>
        <w:rPr>
          <w:rFonts w:hint="cs"/>
          <w:rtl/>
          <w:lang w:eastAsia="he-IL"/>
        </w:rPr>
        <w:t>שחר פרלמוטר: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לתחילה </w:t>
      </w:r>
      <w:bookmarkStart w:id="7400" w:name="_ETM_Q1_5909337"/>
      <w:bookmarkEnd w:id="7400"/>
      <w:r>
        <w:rPr>
          <w:rFonts w:hint="cs"/>
          <w:rtl/>
          <w:lang w:eastAsia="he-IL"/>
        </w:rPr>
        <w:t>נתייחס בהמשך.</w:t>
      </w:r>
    </w:p>
    <w:p w:rsidR="008476AD" w:rsidRDefault="008476AD" w:rsidP="008476AD">
      <w:pPr>
        <w:rPr>
          <w:rFonts w:hint="cs"/>
          <w:rtl/>
          <w:lang w:eastAsia="he-IL"/>
        </w:rPr>
      </w:pPr>
    </w:p>
    <w:p w:rsidR="008476AD" w:rsidRDefault="008476AD" w:rsidP="008476AD">
      <w:pPr>
        <w:rPr>
          <w:rFonts w:hint="cs"/>
          <w:rtl/>
          <w:lang w:eastAsia="he-IL"/>
        </w:rPr>
      </w:pPr>
      <w:r>
        <w:rPr>
          <w:rFonts w:hint="cs"/>
          <w:rtl/>
          <w:lang w:eastAsia="he-IL"/>
        </w:rPr>
        <w:t>ה</w:t>
      </w:r>
      <w:bookmarkStart w:id="7401" w:name="_ETM_Q1_5909885"/>
      <w:bookmarkEnd w:id="7401"/>
      <w:r>
        <w:rPr>
          <w:rFonts w:hint="cs"/>
          <w:rtl/>
          <w:lang w:eastAsia="he-IL"/>
        </w:rPr>
        <w:t xml:space="preserve">דיווח לוועדה עליו דיברנו שלשום בכל הנוגע לצו הפסקה </w:t>
      </w:r>
      <w:bookmarkStart w:id="7402" w:name="_ETM_Q1_5914814"/>
      <w:bookmarkEnd w:id="7402"/>
      <w:r>
        <w:rPr>
          <w:rFonts w:hint="cs"/>
          <w:rtl/>
          <w:lang w:eastAsia="he-IL"/>
        </w:rPr>
        <w:t>מינהלי.</w:t>
      </w:r>
    </w:p>
    <w:p w:rsidR="008476AD" w:rsidRDefault="008476AD" w:rsidP="008476AD">
      <w:pPr>
        <w:rPr>
          <w:rFonts w:hint="cs"/>
          <w:rtl/>
          <w:lang w:eastAsia="he-IL"/>
        </w:rPr>
      </w:pPr>
    </w:p>
    <w:p w:rsidR="008476AD" w:rsidRDefault="008476AD" w:rsidP="008476AD">
      <w:pPr>
        <w:pStyle w:val="a5"/>
        <w:keepNext/>
        <w:rPr>
          <w:rFonts w:hint="cs"/>
          <w:rtl/>
        </w:rPr>
      </w:pPr>
      <w:bookmarkStart w:id="7403" w:name="_ETM_Q1_5914644"/>
      <w:bookmarkStart w:id="7404" w:name="_ETM_Q1_5915066"/>
      <w:bookmarkEnd w:id="7403"/>
      <w:bookmarkEnd w:id="7404"/>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אני אקריא את זה בהוראות.</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שחר פרלמוטר: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אני ארצה להתייחס לזה.</w:t>
      </w:r>
      <w:bookmarkStart w:id="7405" w:name="_ETM_Q1_5924113"/>
      <w:bookmarkEnd w:id="7405"/>
    </w:p>
    <w:p w:rsidR="008476AD" w:rsidRDefault="008476AD" w:rsidP="008476AD">
      <w:pPr>
        <w:pStyle w:val="af8"/>
        <w:keepNext/>
        <w:rPr>
          <w:rFonts w:hint="cs"/>
          <w:rtl/>
        </w:rPr>
      </w:pPr>
      <w:bookmarkStart w:id="7406" w:name="_ETM_Q1_5924550"/>
      <w:bookmarkEnd w:id="740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המשרד להגנת</w:t>
      </w:r>
      <w:bookmarkStart w:id="7407" w:name="_ETM_Q1_5930838"/>
      <w:bookmarkEnd w:id="7407"/>
      <w:r>
        <w:rPr>
          <w:rFonts w:hint="cs"/>
          <w:rtl/>
          <w:lang w:eastAsia="he-IL"/>
        </w:rPr>
        <w:t xml:space="preserve"> הסביבה.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08" w:name="_ETM_Q1_5930863"/>
      <w:bookmarkStart w:id="7409" w:name="_ETM_Q1_5931707"/>
      <w:bookmarkEnd w:id="7408"/>
      <w:bookmarkEnd w:id="7409"/>
      <w:r>
        <w:rPr>
          <w:rFonts w:hint="cs"/>
          <w:rtl/>
          <w:lang w:eastAsia="he-IL"/>
        </w:rPr>
        <w:t>נטע דרורי: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עמוד 26, פסקה (ה).</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סירוב למתן רישיון.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10" w:name="_ETM_Q1_5941686"/>
      <w:bookmarkStart w:id="7411" w:name="_ETM_Q1_5942532"/>
      <w:bookmarkEnd w:id="7410"/>
      <w:bookmarkEnd w:id="7411"/>
      <w:r>
        <w:rPr>
          <w:rFonts w:hint="cs"/>
          <w:rtl/>
          <w:lang w:eastAsia="he-IL"/>
        </w:rPr>
        <w:t>נטע דרורי: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אחד </w:t>
      </w:r>
      <w:bookmarkStart w:id="7412" w:name="_ETM_Q1_5946573"/>
      <w:bookmarkEnd w:id="7412"/>
      <w:r>
        <w:rPr>
          <w:rFonts w:hint="cs"/>
          <w:rtl/>
          <w:lang w:eastAsia="he-IL"/>
        </w:rPr>
        <w:t xml:space="preserve">מעל. (ה) הראשון מבין השניים. יש כאן משהו שנדון </w:t>
      </w:r>
      <w:bookmarkStart w:id="7413" w:name="_ETM_Q1_5954176"/>
      <w:bookmarkEnd w:id="7413"/>
      <w:r>
        <w:rPr>
          <w:rFonts w:hint="cs"/>
          <w:rtl/>
          <w:lang w:eastAsia="he-IL"/>
        </w:rPr>
        <w:t xml:space="preserve">ולא הוטמע שזה מתייחס רק לגורם מוסמך </w:t>
      </w:r>
      <w:bookmarkStart w:id="7414" w:name="_ETM_Q1_5957115"/>
      <w:bookmarkEnd w:id="7414"/>
      <w:r>
        <w:rPr>
          <w:rFonts w:hint="cs"/>
          <w:rtl/>
          <w:lang w:eastAsia="he-IL"/>
        </w:rPr>
        <w:t xml:space="preserve">ארצי אבל ההקשר הוא הקשר לגמרי מחוזי של מתן תנאים </w:t>
      </w:r>
      <w:bookmarkStart w:id="7415" w:name="_ETM_Q1_5963935"/>
      <w:bookmarkEnd w:id="7415"/>
      <w:r>
        <w:rPr>
          <w:rFonts w:hint="cs"/>
          <w:rtl/>
          <w:lang w:eastAsia="he-IL"/>
        </w:rPr>
        <w:t xml:space="preserve">ספציפיים לגבי עסק שלא עומד בדיני התכנון והבנייה ואצלנו מן הסתם </w:t>
      </w:r>
      <w:bookmarkStart w:id="7416" w:name="_ETM_Q1_5968588"/>
      <w:bookmarkEnd w:id="7416"/>
      <w:r>
        <w:rPr>
          <w:rFonts w:hint="cs"/>
          <w:rtl/>
          <w:lang w:eastAsia="he-IL"/>
        </w:rPr>
        <w:t>צריך לקרות על ידי גורם מחוזי.</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דרישות שלא מופיעות במפרט.</w:t>
      </w:r>
    </w:p>
    <w:p w:rsidR="008476AD" w:rsidRDefault="008476AD" w:rsidP="008476AD">
      <w:pPr>
        <w:rPr>
          <w:rFonts w:hint="cs"/>
          <w:rtl/>
          <w:lang w:eastAsia="he-IL"/>
        </w:rPr>
      </w:pPr>
    </w:p>
    <w:p w:rsidR="008476AD" w:rsidRDefault="008476AD" w:rsidP="008476AD">
      <w:pPr>
        <w:pStyle w:val="af8"/>
        <w:keepNext/>
        <w:rPr>
          <w:rFonts w:hint="cs"/>
          <w:rtl/>
        </w:rPr>
      </w:pPr>
      <w:bookmarkStart w:id="7417" w:name="_ETM_Q1_5950828"/>
      <w:bookmarkEnd w:id="741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דרישות</w:t>
      </w:r>
      <w:bookmarkStart w:id="7418" w:name="_ETM_Q1_5974133"/>
      <w:bookmarkEnd w:id="7418"/>
      <w:r>
        <w:rPr>
          <w:rFonts w:hint="cs"/>
          <w:rtl/>
          <w:lang w:eastAsia="he-IL"/>
        </w:rPr>
        <w:t xml:space="preserve"> שלא במפרט. לכן זה גורם מוסמך ארצי. אני מבקש </w:t>
      </w:r>
      <w:bookmarkStart w:id="7419" w:name="_ETM_Q1_5977569"/>
      <w:bookmarkEnd w:id="7419"/>
      <w:r>
        <w:rPr>
          <w:rFonts w:hint="cs"/>
          <w:rtl/>
          <w:lang w:eastAsia="he-IL"/>
        </w:rPr>
        <w:t xml:space="preserve">להתמקד בנוסח הירוק. אני לא רוצה לדון בדברים עליהם </w:t>
      </w:r>
      <w:bookmarkStart w:id="7420" w:name="_ETM_Q1_5981620"/>
      <w:bookmarkEnd w:id="7420"/>
      <w:r>
        <w:rPr>
          <w:rFonts w:hint="cs"/>
          <w:rtl/>
          <w:lang w:eastAsia="he-IL"/>
        </w:rPr>
        <w:t>דיברנו. על הירוק יש לך הערות?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21" w:name="_ETM_Q1_5982600"/>
      <w:bookmarkStart w:id="7422" w:name="_ETM_Q1_5985178"/>
      <w:bookmarkEnd w:id="7421"/>
      <w:bookmarkEnd w:id="7422"/>
      <w:r>
        <w:rPr>
          <w:rFonts w:hint="cs"/>
          <w:rtl/>
          <w:lang w:eastAsia="he-IL"/>
        </w:rPr>
        <w:t>נטע דרורי: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w:t>
      </w:r>
    </w:p>
    <w:p w:rsidR="008476AD" w:rsidRDefault="008476AD" w:rsidP="008476AD">
      <w:pPr>
        <w:rPr>
          <w:rFonts w:hint="cs"/>
          <w:rtl/>
          <w:lang w:eastAsia="he-IL"/>
        </w:rPr>
      </w:pPr>
      <w:bookmarkStart w:id="7423" w:name="_ETM_Q1_5989817"/>
      <w:bookmarkEnd w:id="7423"/>
    </w:p>
    <w:p w:rsidR="008476AD" w:rsidRDefault="008476AD" w:rsidP="008476AD">
      <w:pPr>
        <w:pStyle w:val="af8"/>
        <w:keepNext/>
        <w:rPr>
          <w:rFonts w:hint="cs"/>
          <w:rtl/>
        </w:rPr>
      </w:pPr>
      <w:bookmarkStart w:id="7424" w:name="_ETM_Q1_5990722"/>
      <w:bookmarkStart w:id="7425" w:name="_ETM_Q1_5989832"/>
      <w:bookmarkEnd w:id="7424"/>
      <w:bookmarkEnd w:id="742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כיבוי אש.</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26" w:name="_ETM_Q1_5989996"/>
      <w:bookmarkEnd w:id="7426"/>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עמוד 20 למעלה, </w:t>
      </w:r>
      <w:bookmarkStart w:id="7427" w:name="_ETM_Q1_5992389"/>
      <w:bookmarkEnd w:id="7427"/>
      <w:r>
        <w:rPr>
          <w:rFonts w:hint="cs"/>
          <w:rtl/>
          <w:lang w:eastAsia="he-IL"/>
        </w:rPr>
        <w:t>סעיף (5). אם אני מבין נכון יוצא שוב מצב</w:t>
      </w:r>
      <w:bookmarkStart w:id="7428" w:name="_ETM_Q1_5995668"/>
      <w:bookmarkEnd w:id="7428"/>
      <w:r>
        <w:rPr>
          <w:rFonts w:hint="cs"/>
          <w:rtl/>
          <w:lang w:eastAsia="he-IL"/>
        </w:rPr>
        <w:t xml:space="preserve"> שבו נותן אישור מודיע לשאר נותני </w:t>
      </w:r>
      <w:bookmarkStart w:id="7429" w:name="_ETM_Q1_5997422"/>
      <w:bookmarkEnd w:id="7429"/>
      <w:r>
        <w:rPr>
          <w:rFonts w:hint="cs"/>
          <w:rtl/>
          <w:lang w:eastAsia="he-IL"/>
        </w:rPr>
        <w:t>האישור וכבר הסדרנו את זה בכמה סעיפים אחרים.</w:t>
      </w:r>
    </w:p>
    <w:p w:rsidR="008476AD" w:rsidRDefault="008476AD" w:rsidP="008476AD">
      <w:pPr>
        <w:rPr>
          <w:rFonts w:hint="cs"/>
          <w:rtl/>
          <w:lang w:eastAsia="he-IL"/>
        </w:rPr>
      </w:pPr>
    </w:p>
    <w:p w:rsidR="008476AD" w:rsidRDefault="008476AD" w:rsidP="008476AD">
      <w:pPr>
        <w:pStyle w:val="af8"/>
        <w:keepNext/>
        <w:rPr>
          <w:rFonts w:hint="cs"/>
          <w:rtl/>
        </w:rPr>
      </w:pPr>
      <w:bookmarkStart w:id="7430" w:name="_ETM_Q1_6001827"/>
      <w:bookmarkEnd w:id="743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מה שיש "במקום אחרי"?</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31" w:name="_ETM_Q1_6001246"/>
      <w:bookmarkStart w:id="7432" w:name="_ETM_Q1_6002539"/>
      <w:bookmarkEnd w:id="7431"/>
      <w:bookmarkEnd w:id="7432"/>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כן. עמוד 20 למעלה.</w:t>
      </w:r>
    </w:p>
    <w:p w:rsidR="008476AD" w:rsidRDefault="008476AD" w:rsidP="008476AD">
      <w:pPr>
        <w:rPr>
          <w:rFonts w:hint="cs"/>
          <w:rtl/>
          <w:lang w:eastAsia="he-IL"/>
        </w:rPr>
      </w:pPr>
    </w:p>
    <w:p w:rsidR="008476AD" w:rsidRDefault="008476AD" w:rsidP="008476AD">
      <w:pPr>
        <w:pStyle w:val="af8"/>
        <w:keepNext/>
        <w:rPr>
          <w:rFonts w:hint="cs"/>
          <w:rtl/>
        </w:rPr>
      </w:pPr>
      <w:bookmarkStart w:id="7433" w:name="_ETM_Q1_6007199"/>
      <w:bookmarkStart w:id="7434" w:name="_ETM_Q1_6008042"/>
      <w:bookmarkEnd w:id="7433"/>
      <w:bookmarkEnd w:id="743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בסעיף קטן (ה)(1), כתוב שם במקום, יהיה </w:t>
      </w:r>
      <w:bookmarkStart w:id="7435" w:name="_ETM_Q1_6009960"/>
      <w:bookmarkEnd w:id="7435"/>
      <w:r>
        <w:rPr>
          <w:rFonts w:hint="cs"/>
          <w:rtl/>
          <w:lang w:eastAsia="he-IL"/>
        </w:rPr>
        <w:t>אחרי ביוזמתה של פנייה מאת נותן אישור.</w:t>
      </w:r>
    </w:p>
    <w:p w:rsidR="008476AD" w:rsidRDefault="008476AD" w:rsidP="008476AD">
      <w:pPr>
        <w:rPr>
          <w:rFonts w:hint="cs"/>
          <w:rtl/>
          <w:lang w:eastAsia="he-IL"/>
        </w:rPr>
      </w:pPr>
    </w:p>
    <w:p w:rsidR="008476AD" w:rsidRDefault="008476AD" w:rsidP="008476AD">
      <w:pPr>
        <w:pStyle w:val="a5"/>
        <w:keepNext/>
        <w:rPr>
          <w:rFonts w:hint="cs"/>
          <w:rtl/>
        </w:rPr>
      </w:pPr>
      <w:bookmarkStart w:id="7436" w:name="_ETM_Q1_6012336"/>
      <w:bookmarkStart w:id="7437" w:name="_ETM_Q1_6013189"/>
      <w:bookmarkEnd w:id="7436"/>
      <w:bookmarkEnd w:id="7437"/>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ואז אנחנו משאירים אפשרות </w:t>
      </w:r>
      <w:bookmarkStart w:id="7438" w:name="_ETM_Q1_6012913"/>
      <w:bookmarkEnd w:id="7438"/>
      <w:r>
        <w:rPr>
          <w:rFonts w:hint="cs"/>
          <w:rtl/>
          <w:lang w:eastAsia="he-IL"/>
        </w:rPr>
        <w:t>גם לנותן האישור וגם לרשות הרישוי.</w:t>
      </w:r>
    </w:p>
    <w:p w:rsidR="008476AD" w:rsidRDefault="008476AD" w:rsidP="008476AD">
      <w:pPr>
        <w:rPr>
          <w:rFonts w:hint="cs"/>
          <w:rtl/>
          <w:lang w:eastAsia="he-IL"/>
        </w:rPr>
      </w:pPr>
    </w:p>
    <w:p w:rsidR="008476AD" w:rsidRDefault="008476AD" w:rsidP="008476AD">
      <w:pPr>
        <w:pStyle w:val="af8"/>
        <w:keepNext/>
        <w:rPr>
          <w:rFonts w:hint="cs"/>
          <w:rtl/>
        </w:rPr>
      </w:pPr>
      <w:bookmarkStart w:id="7439" w:name="_ETM_Q1_6014031"/>
      <w:bookmarkStart w:id="7440" w:name="_ETM_Q1_6015424"/>
      <w:bookmarkEnd w:id="7439"/>
      <w:bookmarkEnd w:id="744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אבל מי אחראי?</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41" w:name="_ETM_Q1_6015147"/>
      <w:bookmarkStart w:id="7442" w:name="_ETM_Q1_6016380"/>
      <w:bookmarkEnd w:id="7441"/>
      <w:bookmarkEnd w:id="7442"/>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תיקנו את זה </w:t>
      </w:r>
      <w:bookmarkStart w:id="7443" w:name="_ETM_Q1_6016554"/>
      <w:bookmarkEnd w:id="7443"/>
      <w:r>
        <w:rPr>
          <w:rFonts w:hint="cs"/>
          <w:rtl/>
          <w:lang w:eastAsia="he-IL"/>
        </w:rPr>
        <w:t>בעוד מקומות.</w:t>
      </w:r>
    </w:p>
    <w:p w:rsidR="008476AD" w:rsidRDefault="008476AD" w:rsidP="008476AD">
      <w:pPr>
        <w:rPr>
          <w:rFonts w:hint="cs"/>
          <w:rtl/>
          <w:lang w:eastAsia="he-IL"/>
        </w:rPr>
      </w:pPr>
    </w:p>
    <w:p w:rsidR="008476AD" w:rsidRDefault="008476AD" w:rsidP="008476AD">
      <w:pPr>
        <w:pStyle w:val="af8"/>
        <w:keepNext/>
        <w:rPr>
          <w:rFonts w:hint="cs"/>
          <w:rtl/>
        </w:rPr>
      </w:pPr>
      <w:bookmarkStart w:id="7444" w:name="_ETM_Q1_6018079"/>
      <w:bookmarkStart w:id="7445" w:name="_ETM_Q1_6018554"/>
      <w:bookmarkEnd w:id="7444"/>
      <w:bookmarkEnd w:id="744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נכון. אמרנו שרשות הרישוי.</w:t>
      </w:r>
    </w:p>
    <w:p w:rsidR="008476AD" w:rsidRDefault="008476AD" w:rsidP="008476AD">
      <w:pPr>
        <w:rPr>
          <w:rFonts w:hint="cs"/>
          <w:rtl/>
          <w:lang w:eastAsia="he-IL"/>
        </w:rPr>
      </w:pPr>
    </w:p>
    <w:p w:rsidR="008476AD" w:rsidRDefault="008476AD" w:rsidP="008476AD">
      <w:pPr>
        <w:pStyle w:val="a5"/>
        <w:keepNext/>
        <w:rPr>
          <w:rFonts w:hint="cs"/>
          <w:rtl/>
        </w:rPr>
      </w:pPr>
      <w:bookmarkStart w:id="7446" w:name="_ETM_Q1_6021033"/>
      <w:bookmarkEnd w:id="7446"/>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מדובר על הודעה על נותני האישור </w:t>
      </w:r>
      <w:bookmarkStart w:id="7447" w:name="_ETM_Q1_6018119"/>
      <w:bookmarkEnd w:id="7447"/>
      <w:r>
        <w:rPr>
          <w:rFonts w:hint="cs"/>
          <w:rtl/>
          <w:lang w:eastAsia="he-IL"/>
        </w:rPr>
        <w:t>הנוספים?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48" w:name="_ETM_Q1_6021879"/>
      <w:bookmarkEnd w:id="7448"/>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כן.</w:t>
      </w:r>
    </w:p>
    <w:p w:rsidR="008476AD" w:rsidRDefault="008476AD" w:rsidP="008476AD">
      <w:pPr>
        <w:rPr>
          <w:rFonts w:hint="cs"/>
          <w:rtl/>
          <w:lang w:eastAsia="he-IL"/>
        </w:rPr>
      </w:pPr>
    </w:p>
    <w:p w:rsidR="008476AD" w:rsidRDefault="008476AD" w:rsidP="008476AD">
      <w:pPr>
        <w:pStyle w:val="a5"/>
        <w:keepNext/>
        <w:rPr>
          <w:rFonts w:hint="cs"/>
          <w:rtl/>
        </w:rPr>
      </w:pPr>
      <w:bookmarkStart w:id="7449" w:name="_ETM_Q1_6023059"/>
      <w:bookmarkEnd w:id="7449"/>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הרשות המקומית תודיע לנותני אישור נוספים?</w:t>
      </w:r>
    </w:p>
    <w:p w:rsidR="008476AD" w:rsidRDefault="008476AD" w:rsidP="008476AD">
      <w:pPr>
        <w:rPr>
          <w:rFonts w:hint="cs"/>
          <w:rtl/>
          <w:lang w:eastAsia="he-IL"/>
        </w:rPr>
      </w:pPr>
    </w:p>
    <w:p w:rsidR="008476AD" w:rsidRDefault="008476AD" w:rsidP="008476AD">
      <w:pPr>
        <w:pStyle w:val="af8"/>
        <w:keepNext/>
        <w:rPr>
          <w:rFonts w:hint="cs"/>
          <w:rtl/>
        </w:rPr>
      </w:pPr>
      <w:bookmarkStart w:id="7450" w:name="_ETM_Q1_6024964"/>
      <w:bookmarkEnd w:id="745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כן. בסדר. זה </w:t>
      </w:r>
      <w:bookmarkStart w:id="7451" w:name="_ETM_Q1_6027221"/>
      <w:bookmarkEnd w:id="7451"/>
      <w:r>
        <w:rPr>
          <w:rFonts w:hint="cs"/>
          <w:rtl/>
          <w:lang w:eastAsia="he-IL"/>
        </w:rPr>
        <w:t>נאמר ותוקן. הערה טובה.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52" w:name="_ETM_Q1_6030041"/>
      <w:bookmarkStart w:id="7453" w:name="_ETM_Q1_6030935"/>
      <w:bookmarkEnd w:id="7452"/>
      <w:bookmarkEnd w:id="7453"/>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עמוד 33 למעלה. סעיף (3). אם</w:t>
      </w:r>
      <w:bookmarkStart w:id="7454" w:name="_ETM_Q1_6036399"/>
      <w:bookmarkEnd w:id="7454"/>
      <w:r>
        <w:rPr>
          <w:rFonts w:hint="cs"/>
          <w:rtl/>
          <w:lang w:eastAsia="he-IL"/>
        </w:rPr>
        <w:t xml:space="preserve"> אפשר שזה יהיה העובד הבכיר ביותר.</w:t>
      </w:r>
    </w:p>
    <w:p w:rsidR="008476AD" w:rsidRDefault="008476AD" w:rsidP="008476AD">
      <w:pPr>
        <w:rPr>
          <w:rFonts w:hint="cs"/>
          <w:rtl/>
          <w:lang w:eastAsia="he-IL"/>
        </w:rPr>
      </w:pPr>
    </w:p>
    <w:p w:rsidR="008476AD" w:rsidRDefault="008476AD" w:rsidP="008476AD">
      <w:pPr>
        <w:pStyle w:val="af8"/>
        <w:keepNext/>
        <w:rPr>
          <w:rFonts w:hint="cs"/>
          <w:rtl/>
        </w:rPr>
      </w:pPr>
      <w:bookmarkStart w:id="7455" w:name="_ETM_Q1_6045599"/>
      <w:bookmarkEnd w:id="745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חלו נסיבות חריגות אשר מחייבות.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56" w:name="_ETM_Q1_6046602"/>
      <w:bookmarkStart w:id="7457" w:name="_ETM_Q1_6047492"/>
      <w:bookmarkEnd w:id="7456"/>
      <w:bookmarkEnd w:id="7457"/>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הגדרת </w:t>
      </w:r>
      <w:bookmarkStart w:id="7458" w:name="_ETM_Q1_6047346"/>
      <w:bookmarkEnd w:id="7458"/>
      <w:r>
        <w:rPr>
          <w:rFonts w:hint="cs"/>
          <w:rtl/>
          <w:lang w:eastAsia="he-IL"/>
        </w:rPr>
        <w:t xml:space="preserve">גורם מוסמך מחוזי. אם אפשר שזה יהיה העובד הבכיר ביותר </w:t>
      </w:r>
      <w:bookmarkStart w:id="7459" w:name="_ETM_Q1_6051215"/>
      <w:bookmarkEnd w:id="7459"/>
      <w:r>
        <w:rPr>
          <w:rFonts w:hint="cs"/>
          <w:rtl/>
          <w:lang w:eastAsia="he-IL"/>
        </w:rPr>
        <w:t>בעניין. אצלנו יש מפקדי מחוזות ו</w:t>
      </w:r>
      <w:bookmarkStart w:id="7460" w:name="_ETM_Q1_6053928"/>
      <w:bookmarkEnd w:id="7460"/>
      <w:r>
        <w:rPr>
          <w:rFonts w:hint="cs"/>
          <w:rtl/>
          <w:lang w:eastAsia="he-IL"/>
        </w:rPr>
        <w:t xml:space="preserve">לכל מפקד מחוז יש רמ"ח בטיחות אש של המחוז, שהוא </w:t>
      </w:r>
      <w:bookmarkStart w:id="7461" w:name="_ETM_Q1_6057819"/>
      <w:bookmarkEnd w:id="7461"/>
      <w:r>
        <w:rPr>
          <w:rFonts w:hint="cs"/>
          <w:rtl/>
          <w:lang w:eastAsia="he-IL"/>
        </w:rPr>
        <w:t xml:space="preserve">איש המקצוע שיתעסק בזה. אני רוצה שזה יהיה הוא </w:t>
      </w:r>
      <w:bookmarkStart w:id="7462" w:name="_ETM_Q1_6060623"/>
      <w:bookmarkEnd w:id="7462"/>
      <w:r>
        <w:rPr>
          <w:rFonts w:hint="cs"/>
          <w:rtl/>
          <w:lang w:eastAsia="he-IL"/>
        </w:rPr>
        <w:t>ולא מפקד המחוז.</w:t>
      </w:r>
    </w:p>
    <w:p w:rsidR="008476AD" w:rsidRDefault="008476AD" w:rsidP="008476AD">
      <w:pPr>
        <w:rPr>
          <w:rFonts w:hint="cs"/>
          <w:rtl/>
          <w:lang w:eastAsia="he-IL"/>
        </w:rPr>
      </w:pPr>
    </w:p>
    <w:p w:rsidR="008476AD" w:rsidRDefault="008476AD" w:rsidP="008476AD">
      <w:pPr>
        <w:pStyle w:val="af8"/>
        <w:keepNext/>
        <w:rPr>
          <w:rFonts w:hint="cs"/>
          <w:rtl/>
        </w:rPr>
      </w:pPr>
      <w:bookmarkStart w:id="7463" w:name="_ETM_Q1_6061719"/>
      <w:bookmarkEnd w:id="746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רגע. בוא נקריא את סעיף (3). "חלו נסיבות </w:t>
      </w:r>
      <w:bookmarkStart w:id="7464" w:name="_ETM_Q1_6064053"/>
      <w:bookmarkEnd w:id="7464"/>
      <w:r>
        <w:rPr>
          <w:rFonts w:hint="cs"/>
          <w:rtl/>
          <w:lang w:eastAsia="he-IL"/>
        </w:rPr>
        <w:t xml:space="preserve">חריגות אחרות המחייבות זאת ובלבד שניתן אישור לכך מאת גורם </w:t>
      </w:r>
      <w:bookmarkStart w:id="7465" w:name="_ETM_Q1_6067561"/>
      <w:bookmarkEnd w:id="7465"/>
      <w:r>
        <w:rPr>
          <w:rFonts w:hint="cs"/>
          <w:rtl/>
          <w:lang w:eastAsia="he-IL"/>
        </w:rPr>
        <w:t xml:space="preserve">מוסמך מחוזי ולעניין רשות רישוי - גורם מוסמך ארצי, </w:t>
      </w:r>
      <w:bookmarkStart w:id="7466" w:name="_ETM_Q1_6072226"/>
      <w:bookmarkEnd w:id="7466"/>
      <w:r>
        <w:rPr>
          <w:rFonts w:hint="cs"/>
          <w:rtl/>
          <w:lang w:eastAsia="he-IL"/>
        </w:rPr>
        <w:t xml:space="preserve">מטעמים מיוחדים שיירשמו. לעניין זה גורם מוסמך מחוזי, העובד </w:t>
      </w:r>
      <w:bookmarkStart w:id="7467" w:name="_ETM_Q1_6075528"/>
      <w:bookmarkEnd w:id="7467"/>
      <w:r>
        <w:rPr>
          <w:rFonts w:hint="cs"/>
          <w:rtl/>
          <w:lang w:eastAsia="he-IL"/>
        </w:rPr>
        <w:t>הבכיר ביותר". על זה אתה מדבר?</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68" w:name="_ETM_Q1_6076479"/>
      <w:bookmarkEnd w:id="7468"/>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כן.</w:t>
      </w:r>
    </w:p>
    <w:p w:rsidR="008476AD" w:rsidRDefault="008476AD" w:rsidP="008476AD">
      <w:pPr>
        <w:rPr>
          <w:rFonts w:hint="cs"/>
          <w:rtl/>
          <w:lang w:eastAsia="he-IL"/>
        </w:rPr>
      </w:pPr>
    </w:p>
    <w:p w:rsidR="008476AD" w:rsidRDefault="008476AD" w:rsidP="008476AD">
      <w:pPr>
        <w:pStyle w:val="af8"/>
        <w:keepNext/>
        <w:rPr>
          <w:rFonts w:hint="cs"/>
          <w:rtl/>
        </w:rPr>
      </w:pPr>
      <w:bookmarkStart w:id="7469" w:name="_ETM_Q1_6079553"/>
      <w:bookmarkEnd w:id="746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"באותו תחום. בתחום המחוז בו </w:t>
      </w:r>
      <w:bookmarkStart w:id="7470" w:name="_ETM_Q1_6081209"/>
      <w:bookmarkEnd w:id="7470"/>
      <w:r>
        <w:rPr>
          <w:rFonts w:hint="cs"/>
          <w:rtl/>
          <w:lang w:eastAsia="he-IL"/>
        </w:rPr>
        <w:t>נמצא העסק שהסמיך גורם מוסמך ארצי לעניין זה".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71" w:name="_ETM_Q1_6085357"/>
      <w:bookmarkEnd w:id="7471"/>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w:t>
      </w:r>
      <w:bookmarkStart w:id="7472" w:name="_ETM_Q1_6087506"/>
      <w:bookmarkEnd w:id="7472"/>
      <w:r>
        <w:rPr>
          <w:rFonts w:hint="cs"/>
          <w:rtl/>
          <w:lang w:eastAsia="he-IL"/>
        </w:rPr>
        <w:t xml:space="preserve">י לא רוצה שזה יהיה מפקד המחוז שהוא העובד הבכיר ביותר </w:t>
      </w:r>
      <w:bookmarkStart w:id="7473" w:name="_ETM_Q1_6092992"/>
      <w:bookmarkEnd w:id="7473"/>
      <w:r>
        <w:rPr>
          <w:rFonts w:hint="cs"/>
          <w:rtl/>
          <w:lang w:eastAsia="he-IL"/>
        </w:rPr>
        <w:t>אלא העובד הבכיר ביותר בתחום הזה.</w:t>
      </w:r>
    </w:p>
    <w:p w:rsidR="008476AD" w:rsidRDefault="008476AD" w:rsidP="008476AD">
      <w:pPr>
        <w:rPr>
          <w:rFonts w:hint="cs"/>
          <w:rtl/>
          <w:lang w:eastAsia="he-IL"/>
        </w:rPr>
      </w:pPr>
    </w:p>
    <w:p w:rsidR="008476AD" w:rsidRDefault="008476AD" w:rsidP="008476AD">
      <w:pPr>
        <w:pStyle w:val="af8"/>
        <w:keepNext/>
        <w:rPr>
          <w:rFonts w:hint="cs"/>
          <w:rtl/>
        </w:rPr>
      </w:pPr>
      <w:bookmarkStart w:id="7474" w:name="_ETM_Q1_6093396"/>
      <w:bookmarkStart w:id="7475" w:name="_ETM_Q1_6094926"/>
      <w:bookmarkEnd w:id="7474"/>
      <w:bookmarkEnd w:id="747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העובד הבכיר ביותר. </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76" w:name="_ETM_Q1_6097714"/>
      <w:bookmarkEnd w:id="7476"/>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לעניין בטיחות </w:t>
      </w:r>
      <w:bookmarkStart w:id="7477" w:name="_ETM_Q1_6097113"/>
      <w:bookmarkEnd w:id="7477"/>
      <w:r>
        <w:rPr>
          <w:rFonts w:hint="cs"/>
          <w:rtl/>
          <w:lang w:eastAsia="he-IL"/>
        </w:rPr>
        <w:t>אש.</w:t>
      </w:r>
    </w:p>
    <w:p w:rsidR="008476AD" w:rsidRDefault="008476AD" w:rsidP="008476AD">
      <w:pPr>
        <w:rPr>
          <w:rFonts w:hint="cs"/>
          <w:rtl/>
          <w:lang w:eastAsia="he-IL"/>
        </w:rPr>
      </w:pPr>
    </w:p>
    <w:p w:rsidR="008476AD" w:rsidRDefault="008476AD" w:rsidP="008476AD">
      <w:pPr>
        <w:pStyle w:val="af8"/>
        <w:keepNext/>
        <w:rPr>
          <w:rFonts w:hint="cs"/>
          <w:rtl/>
        </w:rPr>
      </w:pPr>
      <w:bookmarkStart w:id="7478" w:name="_ETM_Q1_6101592"/>
      <w:bookmarkStart w:id="7479" w:name="_ETM_Q1_6102544"/>
      <w:bookmarkEnd w:id="7478"/>
      <w:bookmarkEnd w:id="747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שהעניין בתחום התמחותו. בסדר.</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80" w:name="_ETM_Q1_6109203"/>
      <w:bookmarkStart w:id="7481" w:name="_ETM_Q1_6109234"/>
      <w:bookmarkEnd w:id="7480"/>
      <w:bookmarkEnd w:id="7481"/>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עמוד 51, למעלה. לא. זה לא </w:t>
      </w:r>
      <w:bookmarkStart w:id="7482" w:name="_ETM_Q1_6119297"/>
      <w:bookmarkEnd w:id="7482"/>
      <w:r>
        <w:rPr>
          <w:rFonts w:hint="cs"/>
          <w:rtl/>
          <w:lang w:eastAsia="he-IL"/>
        </w:rPr>
        <w:t xml:space="preserve">בירוק. </w:t>
      </w:r>
    </w:p>
    <w:p w:rsidR="008476AD" w:rsidRDefault="008476AD" w:rsidP="008476AD">
      <w:pPr>
        <w:rPr>
          <w:rFonts w:hint="cs"/>
          <w:rtl/>
          <w:lang w:eastAsia="he-IL"/>
        </w:rPr>
      </w:pPr>
    </w:p>
    <w:p w:rsidR="008476AD" w:rsidRDefault="008476AD" w:rsidP="008476AD">
      <w:pPr>
        <w:pStyle w:val="af8"/>
        <w:keepNext/>
        <w:rPr>
          <w:rFonts w:hint="cs"/>
          <w:rtl/>
        </w:rPr>
      </w:pPr>
      <w:bookmarkStart w:id="7483" w:name="_ETM_Q1_6128221"/>
      <w:bookmarkEnd w:id="748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יש עוד משהו בירוק?</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84" w:name="_ETM_Q1_6127376"/>
      <w:bookmarkStart w:id="7485" w:name="_ETM_Q1_6130988"/>
      <w:bookmarkEnd w:id="7484"/>
      <w:bookmarkEnd w:id="7485"/>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בעמוד 51 למטה, סעיף </w:t>
      </w:r>
      <w:bookmarkStart w:id="7486" w:name="_ETM_Q1_6135148"/>
      <w:bookmarkEnd w:id="7486"/>
      <w:r>
        <w:rPr>
          <w:rFonts w:hint="cs"/>
          <w:rtl/>
          <w:lang w:eastAsia="he-IL"/>
        </w:rPr>
        <w:t>22(ב). סעיף קטן (ב) וסעיף קטן (א), לדעת</w:t>
      </w:r>
      <w:bookmarkStart w:id="7487" w:name="_ETM_Q1_6140520"/>
      <w:bookmarkEnd w:id="7487"/>
      <w:r>
        <w:rPr>
          <w:rFonts w:hint="cs"/>
          <w:rtl/>
          <w:lang w:eastAsia="he-IL"/>
        </w:rPr>
        <w:t xml:space="preserve">י יש כאן סתירה. יש יסוד סביר להניח, ובהמשך </w:t>
      </w:r>
      <w:bookmarkStart w:id="7488" w:name="_ETM_Q1_6142829"/>
      <w:bookmarkEnd w:id="7488"/>
      <w:r>
        <w:rPr>
          <w:rFonts w:hint="cs"/>
          <w:rtl/>
          <w:lang w:eastAsia="he-IL"/>
        </w:rPr>
        <w:t>סעיף קטן (ב) שוב מחזיר אותנו למשפט פלילי.</w:t>
      </w:r>
    </w:p>
    <w:p w:rsidR="008476AD" w:rsidRDefault="008476AD" w:rsidP="008476AD">
      <w:pPr>
        <w:rPr>
          <w:rFonts w:hint="cs"/>
          <w:rtl/>
          <w:lang w:eastAsia="he-IL"/>
        </w:rPr>
      </w:pPr>
    </w:p>
    <w:p w:rsidR="008476AD" w:rsidRDefault="008476AD" w:rsidP="008476AD">
      <w:pPr>
        <w:pStyle w:val="af8"/>
        <w:keepNext/>
        <w:rPr>
          <w:rFonts w:hint="cs"/>
          <w:rtl/>
        </w:rPr>
      </w:pPr>
      <w:bookmarkStart w:id="7489" w:name="_ETM_Q1_6147486"/>
      <w:bookmarkStart w:id="7490" w:name="_ETM_Q1_6148326"/>
      <w:bookmarkEnd w:id="7489"/>
      <w:bookmarkEnd w:id="749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צו הפסקה שיפוטי, סעיף 22(ב). היה יסוד סביר להניח.</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91" w:name="_ETM_Q1_6148939"/>
      <w:bookmarkEnd w:id="7491"/>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נכון. הפתיח, היה יסוד סביר להניח.</w:t>
      </w:r>
    </w:p>
    <w:p w:rsidR="008476AD" w:rsidRDefault="008476AD" w:rsidP="008476AD">
      <w:pPr>
        <w:rPr>
          <w:rFonts w:hint="cs"/>
          <w:rtl/>
          <w:lang w:eastAsia="he-IL"/>
        </w:rPr>
      </w:pPr>
    </w:p>
    <w:p w:rsidR="008476AD" w:rsidRDefault="008476AD" w:rsidP="008476AD">
      <w:pPr>
        <w:pStyle w:val="af8"/>
        <w:keepNext/>
        <w:rPr>
          <w:rFonts w:hint="cs"/>
          <w:rtl/>
        </w:rPr>
      </w:pPr>
      <w:bookmarkStart w:id="7492" w:name="_ETM_Q1_6152999"/>
      <w:bookmarkEnd w:id="7492"/>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כי עסק טעון רישוי לפי חוק זה פועל בלא </w:t>
      </w:r>
      <w:bookmarkStart w:id="7493" w:name="_ETM_Q1_6152955"/>
      <w:bookmarkEnd w:id="7493"/>
      <w:r>
        <w:rPr>
          <w:rFonts w:hint="cs"/>
          <w:rtl/>
          <w:lang w:eastAsia="he-IL"/>
        </w:rPr>
        <w:t xml:space="preserve">רישיון, היתר זמני או היתר מזורז או בניגוד לתנאים או </w:t>
      </w:r>
      <w:bookmarkStart w:id="7494" w:name="_ETM_Q1_6156533"/>
      <w:bookmarkEnd w:id="7494"/>
      <w:r>
        <w:rPr>
          <w:rFonts w:hint="cs"/>
          <w:rtl/>
          <w:lang w:eastAsia="he-IL"/>
        </w:rPr>
        <w:t>בניגוד לחובה שנקבעה בתקנות לפי חוק זה.</w:t>
      </w:r>
    </w:p>
    <w:p w:rsidR="008476AD" w:rsidRDefault="008476AD" w:rsidP="008476AD">
      <w:pPr>
        <w:rPr>
          <w:rFonts w:hint="cs"/>
          <w:rtl/>
          <w:lang w:eastAsia="he-IL"/>
        </w:rPr>
      </w:pPr>
    </w:p>
    <w:p w:rsidR="008476AD" w:rsidRDefault="008476AD" w:rsidP="008476AD">
      <w:pPr>
        <w:rPr>
          <w:rFonts w:hint="cs"/>
          <w:rtl/>
          <w:lang w:eastAsia="he-IL"/>
        </w:rPr>
      </w:pPr>
      <w:bookmarkStart w:id="7495" w:name="_ETM_Q1_6158851"/>
      <w:bookmarkEnd w:id="7495"/>
      <w:r>
        <w:rPr>
          <w:rFonts w:hint="cs"/>
          <w:rtl/>
          <w:lang w:eastAsia="he-IL"/>
        </w:rPr>
        <w:t>מה הבעיה?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496" w:name="_ETM_Q1_6160372"/>
      <w:bookmarkEnd w:id="7496"/>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בס</w:t>
      </w:r>
      <w:bookmarkStart w:id="7497" w:name="_ETM_Q1_6159786"/>
      <w:bookmarkEnd w:id="7497"/>
      <w:r>
        <w:rPr>
          <w:rFonts w:hint="cs"/>
          <w:rtl/>
          <w:lang w:eastAsia="he-IL"/>
        </w:rPr>
        <w:t xml:space="preserve">עיף קטן (ב) יש שוב ראיות לכאורה לביצוע </w:t>
      </w:r>
      <w:bookmarkStart w:id="7498" w:name="_ETM_Q1_6163100"/>
      <w:bookmarkEnd w:id="7498"/>
      <w:r>
        <w:rPr>
          <w:rFonts w:hint="cs"/>
          <w:rtl/>
          <w:lang w:eastAsia="he-IL"/>
        </w:rPr>
        <w:t>העבירה. זה מחזיר אותנו לדין הפלילי.</w:t>
      </w:r>
    </w:p>
    <w:p w:rsidR="008476AD" w:rsidRDefault="008476AD" w:rsidP="008476AD">
      <w:pPr>
        <w:rPr>
          <w:rFonts w:hint="cs"/>
          <w:rtl/>
          <w:lang w:eastAsia="he-IL"/>
        </w:rPr>
      </w:pPr>
    </w:p>
    <w:p w:rsidR="008476AD" w:rsidRDefault="008476AD" w:rsidP="008476AD">
      <w:pPr>
        <w:pStyle w:val="a5"/>
        <w:keepNext/>
        <w:rPr>
          <w:rFonts w:hint="cs"/>
          <w:rtl/>
        </w:rPr>
      </w:pPr>
      <w:bookmarkStart w:id="7499" w:name="_ETM_Q1_6164862"/>
      <w:bookmarkEnd w:id="7499"/>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ראיות לכאורה יש גם ברמה </w:t>
      </w:r>
      <w:bookmarkStart w:id="7500" w:name="_ETM_Q1_6164147"/>
      <w:bookmarkEnd w:id="7500"/>
      <w:r>
        <w:rPr>
          <w:rFonts w:hint="cs"/>
          <w:rtl/>
          <w:lang w:eastAsia="he-IL"/>
        </w:rPr>
        <w:t>המינהלית.</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501" w:name="_ETM_Q1_6166934"/>
      <w:bookmarkStart w:id="7502" w:name="_ETM_Q1_6167902"/>
      <w:bookmarkEnd w:id="7501"/>
      <w:bookmarkEnd w:id="7502"/>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אבל אלה ראיות לכאורה לביצוע עבירה.</w:t>
      </w:r>
    </w:p>
    <w:p w:rsidR="008476AD" w:rsidRDefault="008476AD" w:rsidP="008476AD">
      <w:pPr>
        <w:rPr>
          <w:rFonts w:hint="cs"/>
          <w:rtl/>
          <w:lang w:eastAsia="he-IL"/>
        </w:rPr>
      </w:pPr>
    </w:p>
    <w:p w:rsidR="008476AD" w:rsidRDefault="008476AD" w:rsidP="008476AD">
      <w:pPr>
        <w:pStyle w:val="a5"/>
        <w:keepNext/>
        <w:rPr>
          <w:rFonts w:hint="cs"/>
          <w:rtl/>
        </w:rPr>
      </w:pPr>
      <w:bookmarkStart w:id="7503" w:name="_ETM_Q1_6170285"/>
      <w:bookmarkStart w:id="7504" w:name="_ETM_Q1_6171582"/>
      <w:bookmarkEnd w:id="7503"/>
      <w:bookmarkEnd w:id="7504"/>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נכון. לביצוע מעשה. צודקים.</w:t>
      </w:r>
    </w:p>
    <w:p w:rsidR="008476AD" w:rsidRDefault="008476AD" w:rsidP="008476AD">
      <w:pPr>
        <w:rPr>
          <w:rFonts w:hint="cs"/>
          <w:rtl/>
          <w:lang w:eastAsia="he-IL"/>
        </w:rPr>
      </w:pPr>
    </w:p>
    <w:p w:rsidR="008476AD" w:rsidRDefault="008476AD" w:rsidP="008476AD">
      <w:pPr>
        <w:pStyle w:val="af8"/>
        <w:keepNext/>
        <w:rPr>
          <w:rFonts w:hint="cs"/>
          <w:rtl/>
        </w:rPr>
      </w:pPr>
      <w:bookmarkStart w:id="7505" w:name="_ETM_Q1_6177523"/>
      <w:bookmarkEnd w:id="750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תודה </w:t>
      </w:r>
      <w:bookmarkStart w:id="7506" w:name="_ETM_Q1_6180286"/>
      <w:bookmarkEnd w:id="7506"/>
      <w:r>
        <w:rPr>
          <w:rFonts w:hint="cs"/>
          <w:rtl/>
          <w:lang w:eastAsia="he-IL"/>
        </w:rPr>
        <w:t>רבה. יש עוד מישהו מהמשרדים שיש לו הערות? המשטרה?</w:t>
      </w:r>
    </w:p>
    <w:p w:rsidR="008476AD" w:rsidRDefault="008476AD" w:rsidP="008476AD">
      <w:pPr>
        <w:rPr>
          <w:rFonts w:hint="cs"/>
          <w:rtl/>
          <w:lang w:eastAsia="he-IL"/>
        </w:rPr>
      </w:pPr>
      <w:bookmarkStart w:id="7507" w:name="_ETM_Q1_6183610"/>
      <w:bookmarkEnd w:id="7507"/>
    </w:p>
    <w:p w:rsidR="008476AD" w:rsidRDefault="008476AD" w:rsidP="008476AD">
      <w:pPr>
        <w:pStyle w:val="afb"/>
        <w:keepNext/>
        <w:rPr>
          <w:rFonts w:hint="cs"/>
          <w:rtl/>
          <w:lang w:eastAsia="he-IL"/>
        </w:rPr>
      </w:pPr>
      <w:bookmarkStart w:id="7508" w:name="_ETM_Q1_6183126"/>
      <w:bookmarkEnd w:id="7508"/>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בעמוד </w:t>
      </w:r>
      <w:bookmarkStart w:id="7509" w:name="_ETM_Q1_6188585"/>
      <w:bookmarkEnd w:id="7509"/>
      <w:r>
        <w:rPr>
          <w:rFonts w:hint="cs"/>
          <w:rtl/>
          <w:lang w:eastAsia="he-IL"/>
        </w:rPr>
        <w:t xml:space="preserve">20, לגבי ההזמנה לשימוע. תיקון סעיף 7ג, סעיף 10 באמצע, </w:t>
      </w:r>
      <w:bookmarkStart w:id="7510" w:name="_ETM_Q1_6199142"/>
      <w:bookmarkEnd w:id="7510"/>
      <w:r>
        <w:rPr>
          <w:rFonts w:hint="cs"/>
          <w:rtl/>
          <w:lang w:eastAsia="he-IL"/>
        </w:rPr>
        <w:t>(2)(א).</w:t>
      </w:r>
    </w:p>
    <w:p w:rsidR="008476AD" w:rsidRDefault="008476AD" w:rsidP="008476AD">
      <w:pPr>
        <w:rPr>
          <w:rFonts w:hint="cs"/>
          <w:rtl/>
          <w:lang w:eastAsia="he-IL"/>
        </w:rPr>
      </w:pPr>
    </w:p>
    <w:p w:rsidR="008476AD" w:rsidRDefault="008476AD" w:rsidP="008476AD">
      <w:pPr>
        <w:pStyle w:val="af8"/>
        <w:keepNext/>
        <w:rPr>
          <w:rFonts w:hint="cs"/>
          <w:rtl/>
        </w:rPr>
      </w:pPr>
      <w:bookmarkStart w:id="7511" w:name="_ETM_Q1_6199333"/>
      <w:bookmarkEnd w:id="751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פנה נותן אישור לרשות, כי בוטל רישיון. אמרנו שיפעל </w:t>
      </w:r>
      <w:bookmarkStart w:id="7512" w:name="_ETM_Q1_6202967"/>
      <w:bookmarkEnd w:id="7512"/>
      <w:r>
        <w:rPr>
          <w:rFonts w:hint="cs"/>
          <w:rtl/>
          <w:lang w:eastAsia="he-IL"/>
        </w:rPr>
        <w:t>תוך 45 ימים.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513" w:name="_ETM_Q1_6205364"/>
      <w:bookmarkStart w:id="7514" w:name="_ETM_Q1_6204796"/>
      <w:bookmarkEnd w:id="7513"/>
      <w:bookmarkEnd w:id="7514"/>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אנחנו מבקשים שזה יהיה 14 ימים.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515" w:name="_ETM_Q1_6207739"/>
      <w:bookmarkEnd w:id="7515"/>
      <w:r>
        <w:rPr>
          <w:rFonts w:hint="cs"/>
          <w:rtl/>
          <w:lang w:eastAsia="he-I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עשינו שני שינויים. ה</w:t>
      </w:r>
      <w:bookmarkStart w:id="7516" w:name="_ETM_Q1_6224626"/>
      <w:bookmarkEnd w:id="7516"/>
      <w:r>
        <w:rPr>
          <w:rFonts w:hint="cs"/>
          <w:rtl/>
          <w:lang w:eastAsia="he-IL"/>
        </w:rPr>
        <w:t xml:space="preserve">אחד, שהיא לא תבטל אלא היא תודיע על מצב הדברים. </w:t>
      </w:r>
      <w:bookmarkStart w:id="7517" w:name="_ETM_Q1_6229203"/>
      <w:bookmarkEnd w:id="7517"/>
      <w:r>
        <w:rPr>
          <w:rFonts w:hint="cs"/>
          <w:rtl/>
          <w:lang w:eastAsia="he-IL"/>
        </w:rPr>
        <w:t>אם יש להם צרכים אחרים, יש צרכים אחרים.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518" w:name="_ETM_Q1_6233288"/>
      <w:bookmarkStart w:id="7519" w:name="_ETM_Q1_6235036"/>
      <w:bookmarkEnd w:id="7518"/>
      <w:bookmarkEnd w:id="7519"/>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אסביר את ההיגיון. אם יש עסק שאנחנו מבקשים לבטל לו </w:t>
      </w:r>
      <w:bookmarkStart w:id="7520" w:name="_ETM_Q1_6238439"/>
      <w:bookmarkEnd w:id="7520"/>
      <w:r>
        <w:rPr>
          <w:rFonts w:hint="cs"/>
          <w:rtl/>
          <w:lang w:eastAsia="he-IL"/>
        </w:rPr>
        <w:t xml:space="preserve">את הרישיון, יש סבירות לא מועטה שאנחנו גם נוציא לו </w:t>
      </w:r>
      <w:bookmarkStart w:id="7521" w:name="_ETM_Q1_6243772"/>
      <w:bookmarkEnd w:id="7521"/>
      <w:r>
        <w:rPr>
          <w:rFonts w:hint="cs"/>
          <w:rtl/>
          <w:lang w:eastAsia="he-IL"/>
        </w:rPr>
        <w:t xml:space="preserve">צו סגירה. אם אני מוציא צו סגירה וצו הסגירה הוא </w:t>
      </w:r>
      <w:bookmarkStart w:id="7522" w:name="_ETM_Q1_6247593"/>
      <w:bookmarkEnd w:id="7522"/>
      <w:r>
        <w:rPr>
          <w:rFonts w:hint="cs"/>
          <w:rtl/>
          <w:lang w:eastAsia="he-IL"/>
        </w:rPr>
        <w:t xml:space="preserve">ל-30 ימים במקסימום, ועל זה , כאשר הולכים לבית </w:t>
      </w:r>
      <w:bookmarkStart w:id="7523" w:name="_ETM_Q1_6250283"/>
      <w:bookmarkEnd w:id="7523"/>
      <w:r>
        <w:rPr>
          <w:rFonts w:hint="cs"/>
          <w:rtl/>
          <w:lang w:eastAsia="he-IL"/>
        </w:rPr>
        <w:t xml:space="preserve">משפט, בטוח מקצרים את זה או במקרים רבים כי אנחנו </w:t>
      </w:r>
      <w:bookmarkStart w:id="7524" w:name="_ETM_Q1_6254102"/>
      <w:bookmarkEnd w:id="7524"/>
      <w:r>
        <w:rPr>
          <w:rFonts w:hint="cs"/>
          <w:rtl/>
          <w:lang w:eastAsia="he-IL"/>
        </w:rPr>
        <w:t xml:space="preserve">מכירים את החיים, בזמן הזה, 21 ימים רק עד שקובעים </w:t>
      </w:r>
      <w:bookmarkStart w:id="7525" w:name="_ETM_Q1_6258460"/>
      <w:bookmarkEnd w:id="7525"/>
      <w:r>
        <w:rPr>
          <w:rFonts w:hint="cs"/>
          <w:rtl/>
          <w:lang w:eastAsia="he-IL"/>
        </w:rPr>
        <w:t xml:space="preserve">את השימוע והעסק כבר נפתח מחדש. זה </w:t>
      </w:r>
      <w:bookmarkStart w:id="7526" w:name="_ETM_Q1_6262150"/>
      <w:bookmarkEnd w:id="7526"/>
      <w:r>
        <w:rPr>
          <w:rFonts w:hint="cs"/>
          <w:rtl/>
          <w:lang w:eastAsia="he-IL"/>
        </w:rPr>
        <w:t xml:space="preserve">עסק שאנחנו מבקשים לבטל לו את הרישיון. זאת אומרת, </w:t>
      </w:r>
      <w:bookmarkStart w:id="7527" w:name="_ETM_Q1_6263476"/>
      <w:bookmarkEnd w:id="7527"/>
      <w:r>
        <w:rPr>
          <w:rFonts w:hint="cs"/>
          <w:rtl/>
          <w:lang w:eastAsia="he-IL"/>
        </w:rPr>
        <w:t xml:space="preserve">יש בו סיכון. זה צעד קיצוני. אנחנו לא סתם </w:t>
      </w:r>
      <w:bookmarkStart w:id="7528" w:name="_ETM_Q1_6265064"/>
      <w:bookmarkEnd w:id="7528"/>
      <w:r>
        <w:rPr>
          <w:rFonts w:hint="cs"/>
          <w:rtl/>
          <w:lang w:eastAsia="he-IL"/>
        </w:rPr>
        <w:t>מסתובבים ומחפשים לבטל רישיונות.</w:t>
      </w:r>
    </w:p>
    <w:p w:rsidR="008476AD" w:rsidRDefault="008476AD" w:rsidP="008476AD">
      <w:pPr>
        <w:rPr>
          <w:rFonts w:hint="cs"/>
          <w:rtl/>
          <w:lang w:eastAsia="he-IL"/>
        </w:rPr>
      </w:pPr>
    </w:p>
    <w:p w:rsidR="008476AD" w:rsidRDefault="008476AD" w:rsidP="008476AD">
      <w:pPr>
        <w:pStyle w:val="af8"/>
        <w:keepNext/>
        <w:rPr>
          <w:rFonts w:hint="cs"/>
          <w:rtl/>
        </w:rPr>
      </w:pPr>
      <w:bookmarkStart w:id="7529" w:name="_ETM_Q1_6268754"/>
      <w:bookmarkEnd w:id="752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למה הזזנו את </w:t>
      </w:r>
      <w:bookmarkStart w:id="7530" w:name="_ETM_Q1_6268921"/>
      <w:bookmarkEnd w:id="7530"/>
      <w:r>
        <w:rPr>
          <w:rFonts w:hint="cs"/>
          <w:rtl/>
          <w:lang w:eastAsia="he-IL"/>
        </w:rPr>
        <w:t>זה מ-21 ימים ל-45 ימים?</w:t>
      </w:r>
    </w:p>
    <w:p w:rsidR="008476AD" w:rsidRDefault="008476AD" w:rsidP="008476AD">
      <w:pPr>
        <w:rPr>
          <w:rFonts w:hint="cs"/>
          <w:rtl/>
          <w:lang w:eastAsia="he-IL"/>
        </w:rPr>
      </w:pPr>
    </w:p>
    <w:p w:rsidR="008476AD" w:rsidRDefault="008476AD" w:rsidP="008476AD">
      <w:pPr>
        <w:pStyle w:val="a5"/>
        <w:keepNext/>
        <w:rPr>
          <w:rFonts w:hint="cs"/>
          <w:rtl/>
        </w:rPr>
      </w:pPr>
      <w:bookmarkStart w:id="7531" w:name="_ETM_Q1_6269356"/>
      <w:bookmarkEnd w:id="7531"/>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כי כשזה לא צו הפסקה מינהלי, ההליך הזה </w:t>
      </w:r>
      <w:bookmarkStart w:id="7532" w:name="_ETM_Q1_6270138"/>
      <w:bookmarkEnd w:id="7532"/>
      <w:r>
        <w:rPr>
          <w:rFonts w:hint="cs"/>
          <w:rtl/>
          <w:lang w:eastAsia="he-IL"/>
        </w:rPr>
        <w:t>יותר מורכב.</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533" w:name="_ETM_Q1_6274851"/>
      <w:bookmarkEnd w:id="7533"/>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למה זה מורכב להגיע לשימוע? לקבוע שימוע תוך12 ימים?</w:t>
      </w:r>
    </w:p>
    <w:p w:rsidR="008476AD" w:rsidRDefault="008476AD" w:rsidP="008476AD">
      <w:pPr>
        <w:rPr>
          <w:rFonts w:hint="cs"/>
          <w:rtl/>
          <w:lang w:eastAsia="he-IL"/>
        </w:rPr>
      </w:pPr>
    </w:p>
    <w:p w:rsidR="008476AD" w:rsidRDefault="008476AD" w:rsidP="008476AD">
      <w:pPr>
        <w:pStyle w:val="a5"/>
        <w:keepNext/>
        <w:rPr>
          <w:rFonts w:hint="cs"/>
          <w:rtl/>
        </w:rPr>
      </w:pPr>
      <w:bookmarkStart w:id="7534" w:name="_ETM_Q1_6277342"/>
      <w:bookmarkEnd w:id="7534"/>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ביטול רישיון זה לא דבר טריביאלי.</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535" w:name="_ETM_Q1_6278133"/>
      <w:bookmarkStart w:id="7536" w:name="_ETM_Q1_6281484"/>
      <w:bookmarkEnd w:id="7535"/>
      <w:bookmarkEnd w:id="7536"/>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אין בעיה, אבל </w:t>
      </w:r>
      <w:bookmarkStart w:id="7537" w:name="_ETM_Q1_6280489"/>
      <w:bookmarkEnd w:id="7537"/>
      <w:r>
        <w:rPr>
          <w:rFonts w:hint="cs"/>
          <w:rtl/>
          <w:lang w:eastAsia="he-IL"/>
        </w:rPr>
        <w:t xml:space="preserve">לכנס את השימוע תוך 14 ימים. לזמן את השימוע </w:t>
      </w:r>
      <w:bookmarkStart w:id="7538" w:name="_ETM_Q1_6283343"/>
      <w:bookmarkEnd w:id="7538"/>
      <w:r>
        <w:rPr>
          <w:rFonts w:hint="cs"/>
          <w:rtl/>
          <w:lang w:eastAsia="he-IL"/>
        </w:rPr>
        <w:t>תוך 14 ימים. זה סביר. לשם ההשוואה, אם אנחנו עכשיו מגיעים לדיסקוטק ביום שישי, במוצאי שבת, בי</w:t>
      </w:r>
      <w:bookmarkStart w:id="7539" w:name="_ETM_Q1_6295542"/>
      <w:bookmarkEnd w:id="7539"/>
      <w:r>
        <w:rPr>
          <w:rFonts w:hint="cs"/>
          <w:rtl/>
          <w:lang w:eastAsia="he-IL"/>
        </w:rPr>
        <w:t>ום ראשון או ביום שני הוא אצלנו בשימוע.</w:t>
      </w:r>
    </w:p>
    <w:p w:rsidR="008476AD" w:rsidRDefault="008476AD" w:rsidP="008476AD">
      <w:pPr>
        <w:rPr>
          <w:rFonts w:hint="cs"/>
          <w:rtl/>
          <w:lang w:eastAsia="he-IL"/>
        </w:rPr>
      </w:pPr>
    </w:p>
    <w:p w:rsidR="008476AD" w:rsidRDefault="008476AD" w:rsidP="008476AD">
      <w:pPr>
        <w:pStyle w:val="af8"/>
        <w:keepNext/>
        <w:rPr>
          <w:rFonts w:hint="cs"/>
          <w:rtl/>
        </w:rPr>
      </w:pPr>
      <w:bookmarkStart w:id="7540" w:name="_ETM_Q1_6295866"/>
      <w:bookmarkStart w:id="7541" w:name="_ETM_Q1_6299690"/>
      <w:bookmarkEnd w:id="7540"/>
      <w:bookmarkEnd w:id="754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למה הזזת את </w:t>
      </w:r>
      <w:bookmarkStart w:id="7542" w:name="_ETM_Q1_6299871"/>
      <w:bookmarkEnd w:id="7542"/>
      <w:r>
        <w:rPr>
          <w:rFonts w:hint="cs"/>
          <w:rtl/>
          <w:lang w:eastAsia="he-IL"/>
        </w:rPr>
        <w:t>זה מ-21 ל-45 ימים?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543" w:name="_ETM_Q1_6301620"/>
      <w:bookmarkEnd w:id="7543"/>
      <w:r>
        <w:rPr>
          <w:rFonts w:hint="cs"/>
          <w:rtl/>
          <w:lang w:eastAsia="he-I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זה היה בהתכתבויות וכנראה עכשיו יש מחשבה אחרת.</w:t>
      </w:r>
    </w:p>
    <w:p w:rsidR="008476AD" w:rsidRDefault="008476AD" w:rsidP="008476AD">
      <w:pPr>
        <w:rPr>
          <w:rFonts w:hint="cs"/>
          <w:rtl/>
          <w:lang w:eastAsia="he-IL"/>
        </w:rPr>
      </w:pPr>
    </w:p>
    <w:p w:rsidR="008476AD" w:rsidRDefault="008476AD" w:rsidP="008476AD">
      <w:pPr>
        <w:pStyle w:val="a5"/>
        <w:keepNext/>
        <w:rPr>
          <w:rFonts w:hint="cs"/>
          <w:rtl/>
        </w:rPr>
      </w:pPr>
      <w:bookmarkStart w:id="7544" w:name="_ETM_Q1_6304322"/>
      <w:bookmarkStart w:id="7545" w:name="_ETM_Q1_6306062"/>
      <w:bookmarkEnd w:id="7544"/>
      <w:bookmarkEnd w:id="7545"/>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נכון לביטול רישיון. כשרוצים לבטל רישיון ואין צו </w:t>
      </w:r>
      <w:bookmarkStart w:id="7546" w:name="_ETM_Q1_6311177"/>
      <w:bookmarkEnd w:id="7546"/>
      <w:r>
        <w:rPr>
          <w:rFonts w:hint="cs"/>
          <w:rtl/>
          <w:lang w:eastAsia="he-IL"/>
        </w:rPr>
        <w:t xml:space="preserve">הפסקה מינהלי, ההליך הזה הוא הליך מורכב והגיוני שייקח </w:t>
      </w:r>
      <w:bookmarkStart w:id="7547" w:name="_ETM_Q1_6313845"/>
      <w:bookmarkEnd w:id="7547"/>
      <w:r>
        <w:rPr>
          <w:rFonts w:hint="cs"/>
          <w:rtl/>
          <w:lang w:eastAsia="he-IL"/>
        </w:rPr>
        <w:t>הרבה זמן. זה בסדר ה-45 ימים.</w:t>
      </w:r>
    </w:p>
    <w:p w:rsidR="008476AD" w:rsidRDefault="008476AD" w:rsidP="008476AD">
      <w:pPr>
        <w:rPr>
          <w:rFonts w:hint="cs"/>
          <w:rtl/>
          <w:lang w:eastAsia="he-IL"/>
        </w:rPr>
      </w:pPr>
    </w:p>
    <w:p w:rsidR="008476AD" w:rsidRDefault="008476AD" w:rsidP="008476AD">
      <w:pPr>
        <w:pStyle w:val="af8"/>
        <w:keepNext/>
        <w:rPr>
          <w:rFonts w:hint="cs"/>
          <w:rtl/>
        </w:rPr>
      </w:pPr>
      <w:bookmarkStart w:id="7548" w:name="_ETM_Q1_6317509"/>
      <w:bookmarkEnd w:id="7548"/>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אתם רוצים להפריד בין הדברים?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549" w:name="_ETM_Q1_6317150"/>
      <w:bookmarkEnd w:id="7549"/>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45 </w:t>
      </w:r>
      <w:bookmarkStart w:id="7550" w:name="_ETM_Q1_6319222"/>
      <w:bookmarkEnd w:id="7550"/>
      <w:r>
        <w:rPr>
          <w:rFonts w:hint="cs"/>
          <w:rtl/>
          <w:lang w:eastAsia="he-IL"/>
        </w:rPr>
        <w:t>ימים לזמן שימוע?</w:t>
      </w:r>
    </w:p>
    <w:p w:rsidR="008476AD" w:rsidRDefault="008476AD" w:rsidP="008476AD">
      <w:pPr>
        <w:rPr>
          <w:rFonts w:hint="cs"/>
          <w:rtl/>
          <w:lang w:eastAsia="he-IL"/>
        </w:rPr>
      </w:pPr>
    </w:p>
    <w:p w:rsidR="008476AD" w:rsidRDefault="008476AD" w:rsidP="008476AD">
      <w:pPr>
        <w:pStyle w:val="a5"/>
        <w:keepNext/>
        <w:rPr>
          <w:rFonts w:hint="cs"/>
          <w:rtl/>
        </w:rPr>
      </w:pPr>
      <w:bookmarkStart w:id="7551" w:name="_ETM_Q1_6323116"/>
      <w:bookmarkEnd w:id="7551"/>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לזמן שימוע. הדיבור כאן היה על 45 </w:t>
      </w:r>
      <w:bookmarkStart w:id="7552" w:name="_ETM_Q1_6324864"/>
      <w:bookmarkEnd w:id="7552"/>
      <w:r>
        <w:rPr>
          <w:rFonts w:hint="cs"/>
          <w:rtl/>
          <w:lang w:eastAsia="he-IL"/>
        </w:rPr>
        <w:t>ימים שתעדכן. יכול להיות שכבר יצא שימוע.</w:t>
      </w:r>
    </w:p>
    <w:p w:rsidR="008476AD" w:rsidRDefault="008476AD" w:rsidP="008476AD">
      <w:pPr>
        <w:rPr>
          <w:rFonts w:hint="cs"/>
          <w:rtl/>
          <w:lang w:eastAsia="he-IL"/>
        </w:rPr>
      </w:pPr>
    </w:p>
    <w:p w:rsidR="008476AD" w:rsidRDefault="008476AD" w:rsidP="008476AD">
      <w:pPr>
        <w:pStyle w:val="a5"/>
        <w:keepNext/>
        <w:rPr>
          <w:rFonts w:hint="cs"/>
          <w:rtl/>
        </w:rPr>
      </w:pPr>
      <w:bookmarkStart w:id="7553" w:name="_ETM_Q1_6328314"/>
      <w:bookmarkEnd w:id="7553"/>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אם ה</w:t>
      </w:r>
      <w:bookmarkStart w:id="7554" w:name="_ETM_Q1_6330012"/>
      <w:bookmarkEnd w:id="7554"/>
      <w:r>
        <w:rPr>
          <w:rFonts w:hint="cs"/>
          <w:rtl/>
          <w:lang w:eastAsia="he-IL"/>
        </w:rPr>
        <w:t xml:space="preserve">וצאת צו הפסקה מינהלי במקביל לבקשה לביטול רישיון, תוך </w:t>
      </w:r>
      <w:bookmarkStart w:id="7555" w:name="_ETM_Q1_6334010"/>
      <w:bookmarkEnd w:id="7555"/>
      <w:r>
        <w:rPr>
          <w:rFonts w:hint="cs"/>
          <w:rtl/>
          <w:lang w:eastAsia="he-IL"/>
        </w:rPr>
        <w:t>14 ימים הם צריכים להודיע לך מה הם עושים. אם הם לא עושים כלום, אתה יכול לבטל את</w:t>
      </w:r>
      <w:bookmarkStart w:id="7556" w:name="_ETM_Q1_6338519"/>
      <w:bookmarkEnd w:id="7556"/>
      <w:r>
        <w:rPr>
          <w:rFonts w:hint="cs"/>
          <w:rtl/>
          <w:lang w:eastAsia="he-IL"/>
        </w:rPr>
        <w:t xml:space="preserve"> הרישיון.</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קשור לצו הפסקה מינהלי.</w:t>
      </w:r>
    </w:p>
    <w:p w:rsidR="008476AD" w:rsidRDefault="008476AD" w:rsidP="008476AD">
      <w:pPr>
        <w:rPr>
          <w:rFonts w:hint="cs"/>
          <w:rtl/>
          <w:lang w:eastAsia="he-IL"/>
        </w:rPr>
      </w:pPr>
      <w:bookmarkStart w:id="7557" w:name="_ETM_Q1_6341914"/>
      <w:bookmarkEnd w:id="7557"/>
    </w:p>
    <w:p w:rsidR="008476AD" w:rsidRDefault="008476AD" w:rsidP="008476AD">
      <w:pPr>
        <w:pStyle w:val="af8"/>
        <w:keepNext/>
        <w:rPr>
          <w:rFonts w:hint="cs"/>
          <w:rtl/>
        </w:rPr>
      </w:pPr>
      <w:bookmarkStart w:id="7558" w:name="_ETM_Q1_6340438"/>
      <w:bookmarkStart w:id="7559" w:name="_ETM_Q1_6341593"/>
      <w:bookmarkEnd w:id="7558"/>
      <w:bookmarkEnd w:id="7559"/>
      <w:r>
        <w:rPr>
          <w:rFonts w:hint="cs"/>
          <w:rtl/>
        </w:rPr>
        <w:t>היו"ר יואב קיש:</w:t>
      </w:r>
    </w:p>
    <w:p w:rsidR="008476AD" w:rsidRDefault="008476AD" w:rsidP="008476AD">
      <w:pPr>
        <w:pStyle w:val="KeepWithNext"/>
        <w:rPr>
          <w:rFonts w:hint="cs"/>
          <w:rtl/>
          <w:lang w:eastAsia="he-IL"/>
        </w:rPr>
      </w:pPr>
      <w:bookmarkStart w:id="7560" w:name="_ETM_Q1_6345117"/>
      <w:bookmarkEnd w:id="7560"/>
    </w:p>
    <w:p w:rsidR="008476AD" w:rsidRDefault="008476AD" w:rsidP="008476AD">
      <w:pPr>
        <w:rPr>
          <w:rFonts w:hint="cs"/>
          <w:rtl/>
          <w:lang w:eastAsia="he-IL"/>
        </w:rPr>
      </w:pPr>
      <w:r>
        <w:rPr>
          <w:rFonts w:hint="cs"/>
          <w:rtl/>
          <w:lang w:eastAsia="he-IL"/>
        </w:rPr>
        <w:t xml:space="preserve">יש שני סוגים של </w:t>
      </w:r>
      <w:bookmarkStart w:id="7561" w:name="_ETM_Q1_6347214"/>
      <w:bookmarkEnd w:id="7561"/>
      <w:r>
        <w:rPr>
          <w:rFonts w:hint="cs"/>
          <w:rtl/>
          <w:lang w:eastAsia="he-IL"/>
        </w:rPr>
        <w:t xml:space="preserve">ביטול רישיון. זה דווקא רעיון טוב. שני כיוונים להפסקה </w:t>
      </w:r>
      <w:bookmarkStart w:id="7562" w:name="_ETM_Q1_6356561"/>
      <w:bookmarkEnd w:id="7562"/>
      <w:r>
        <w:rPr>
          <w:rFonts w:hint="cs"/>
          <w:rtl/>
          <w:lang w:eastAsia="he-IL"/>
        </w:rPr>
        <w:t xml:space="preserve">של ביטול של רישיון. האחד, אירוע חמור שאתה </w:t>
      </w:r>
      <w:bookmarkStart w:id="7563" w:name="_ETM_Q1_6360416"/>
      <w:bookmarkEnd w:id="7563"/>
      <w:r>
        <w:rPr>
          <w:rFonts w:hint="cs"/>
          <w:rtl/>
          <w:lang w:eastAsia="he-IL"/>
        </w:rPr>
        <w:t xml:space="preserve">רוצה להוציא אתו גם צו הפסקה מינהלי. אלה המקומות </w:t>
      </w:r>
      <w:bookmarkStart w:id="7564" w:name="_ETM_Q1_6364594"/>
      <w:bookmarkEnd w:id="7564"/>
      <w:r>
        <w:rPr>
          <w:rFonts w:hint="cs"/>
          <w:rtl/>
          <w:lang w:eastAsia="he-IL"/>
        </w:rPr>
        <w:t xml:space="preserve">ש-45 ימים לא נותנים לך מענה. השני, שלא מדבר על </w:t>
      </w:r>
      <w:bookmarkStart w:id="7565" w:name="_ETM_Q1_6368705"/>
      <w:bookmarkEnd w:id="7565"/>
      <w:r>
        <w:rPr>
          <w:rFonts w:hint="cs"/>
          <w:rtl/>
          <w:lang w:eastAsia="he-IL"/>
        </w:rPr>
        <w:t>צו הפסקה מינהלי, אולי על הפרות חוזרות ונשנות של איז</w:t>
      </w:r>
      <w:bookmarkStart w:id="7566" w:name="_ETM_Q1_6372877"/>
      <w:bookmarkEnd w:id="7566"/>
      <w:r>
        <w:rPr>
          <w:rFonts w:hint="cs"/>
          <w:rtl/>
          <w:lang w:eastAsia="he-IL"/>
        </w:rPr>
        <w:t xml:space="preserve">ה שהם ליקויים, דברים שאתם רוצים עדיין לבטל את הרישיון </w:t>
      </w:r>
      <w:bookmarkStart w:id="7567" w:name="_ETM_Q1_6377257"/>
      <w:bookmarkEnd w:id="7567"/>
      <w:r>
        <w:rPr>
          <w:rFonts w:hint="cs"/>
          <w:rtl/>
          <w:lang w:eastAsia="he-IL"/>
        </w:rPr>
        <w:t xml:space="preserve">כי אי אפשר להתנהל בצורה הזאת עם אותו עסק והוא </w:t>
      </w:r>
      <w:bookmarkStart w:id="7568" w:name="_ETM_Q1_6381253"/>
      <w:bookmarkEnd w:id="7568"/>
      <w:r>
        <w:rPr>
          <w:rFonts w:hint="cs"/>
          <w:rtl/>
          <w:lang w:eastAsia="he-IL"/>
        </w:rPr>
        <w:t xml:space="preserve">מפר את תנאי הרישיון שלו, אבל אתם עדיין </w:t>
      </w:r>
      <w:bookmarkStart w:id="7569" w:name="_ETM_Q1_6383197"/>
      <w:bookmarkEnd w:id="7569"/>
      <w:r>
        <w:rPr>
          <w:rFonts w:hint="cs"/>
          <w:rtl/>
          <w:lang w:eastAsia="he-IL"/>
        </w:rPr>
        <w:t>לא בצו הפסקה מינהלי. אם אנחנו בהליך, נקרא לו</w:t>
      </w:r>
      <w:bookmarkStart w:id="7570" w:name="_ETM_Q1_6385853"/>
      <w:bookmarkEnd w:id="7570"/>
      <w:r>
        <w:rPr>
          <w:rFonts w:hint="cs"/>
          <w:rtl/>
          <w:lang w:eastAsia="he-IL"/>
        </w:rPr>
        <w:t xml:space="preserve"> המתון, אז נישאר במה שאמרנו עם נותני האישורים</w:t>
      </w:r>
      <w:bookmarkStart w:id="7571" w:name="_ETM_Q1_6390316"/>
      <w:bookmarkEnd w:id="7571"/>
      <w:r>
        <w:rPr>
          <w:rFonts w:hint="cs"/>
          <w:rtl/>
          <w:lang w:eastAsia="he-IL"/>
        </w:rPr>
        <w:t>, 45 ימים.</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דוד שטרית: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אולי 30 ימים.</w:t>
      </w:r>
    </w:p>
    <w:p w:rsidR="008476AD" w:rsidRDefault="008476AD" w:rsidP="008476AD">
      <w:pPr>
        <w:rPr>
          <w:rFonts w:hint="cs"/>
          <w:rtl/>
          <w:lang w:eastAsia="he-IL"/>
        </w:rPr>
      </w:pPr>
    </w:p>
    <w:p w:rsidR="008476AD" w:rsidRDefault="008476AD" w:rsidP="008476AD">
      <w:pPr>
        <w:pStyle w:val="af8"/>
        <w:keepNext/>
        <w:rPr>
          <w:rFonts w:hint="cs"/>
          <w:rtl/>
        </w:rPr>
      </w:pPr>
      <w:bookmarkStart w:id="7572" w:name="_ETM_Q1_6390384"/>
      <w:bookmarkStart w:id="7573" w:name="_ETM_Q1_6391200"/>
      <w:bookmarkEnd w:id="7572"/>
      <w:bookmarkEnd w:id="757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30 ימים. בסדר. </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דוד שטרית: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יש צורך כזה. אחרי שאנחנו מחליטים על ביטול רישיון עסק, </w:t>
      </w:r>
      <w:bookmarkStart w:id="7574" w:name="_ETM_Q1_6411878"/>
      <w:bookmarkEnd w:id="7574"/>
      <w:r>
        <w:rPr>
          <w:rFonts w:hint="cs"/>
          <w:rtl/>
          <w:lang w:eastAsia="he-IL"/>
        </w:rPr>
        <w:t>יש עוד 30 ימים. אנחנו כבר מגיעים ל-51 ימים.</w:t>
      </w:r>
    </w:p>
    <w:p w:rsidR="008476AD" w:rsidRDefault="008476AD" w:rsidP="008476AD">
      <w:pPr>
        <w:rPr>
          <w:rFonts w:hint="cs"/>
          <w:rtl/>
          <w:lang w:eastAsia="he-IL"/>
        </w:rPr>
      </w:pPr>
    </w:p>
    <w:p w:rsidR="008476AD" w:rsidRDefault="008476AD" w:rsidP="008476AD">
      <w:pPr>
        <w:pStyle w:val="a5"/>
        <w:keepNext/>
        <w:rPr>
          <w:rFonts w:hint="cs"/>
          <w:rtl/>
        </w:rPr>
      </w:pPr>
      <w:bookmarkStart w:id="7575" w:name="_ETM_Q1_6423216"/>
      <w:bookmarkStart w:id="7576" w:name="_ETM_Q1_6422216"/>
      <w:bookmarkEnd w:id="7575"/>
      <w:bookmarkEnd w:id="7576"/>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סעיף קטן (ד).</w:t>
      </w:r>
    </w:p>
    <w:p w:rsidR="008476AD" w:rsidRDefault="008476AD" w:rsidP="008476AD">
      <w:pPr>
        <w:rPr>
          <w:rFonts w:hint="cs"/>
          <w:rtl/>
          <w:lang w:eastAsia="he-IL"/>
        </w:rPr>
      </w:pPr>
    </w:p>
    <w:p w:rsidR="008476AD" w:rsidRDefault="008476AD" w:rsidP="008476AD">
      <w:pPr>
        <w:pStyle w:val="a5"/>
        <w:keepNext/>
        <w:rPr>
          <w:rFonts w:hint="cs"/>
          <w:rtl/>
        </w:rPr>
      </w:pPr>
      <w:bookmarkStart w:id="7577" w:name="_ETM_Q1_6424434"/>
      <w:bookmarkEnd w:id="7577"/>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אתה יכול בינתיים להוציא צו סגירה מינהלי.</w:t>
      </w:r>
    </w:p>
    <w:p w:rsidR="008476AD" w:rsidRDefault="008476AD" w:rsidP="008476AD">
      <w:pPr>
        <w:rPr>
          <w:rFonts w:hint="cs"/>
          <w:rtl/>
          <w:lang w:eastAsia="he-IL"/>
        </w:rPr>
      </w:pPr>
    </w:p>
    <w:p w:rsidR="008476AD" w:rsidRDefault="008476AD" w:rsidP="008476AD">
      <w:pPr>
        <w:pStyle w:val="a5"/>
        <w:keepNext/>
        <w:rPr>
          <w:rFonts w:hint="cs"/>
          <w:rtl/>
        </w:rPr>
      </w:pPr>
      <w:bookmarkStart w:id="7578" w:name="_ETM_Q1_6430807"/>
      <w:bookmarkStart w:id="7579" w:name="_ETM_Q1_6430485"/>
      <w:bookmarkEnd w:id="7578"/>
      <w:bookmarkEnd w:id="7579"/>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אבל הצו הוא </w:t>
      </w:r>
      <w:bookmarkStart w:id="7580" w:name="_ETM_Q1_6430561"/>
      <w:bookmarkEnd w:id="7580"/>
      <w:r>
        <w:rPr>
          <w:rFonts w:hint="cs"/>
          <w:rtl/>
          <w:lang w:eastAsia="he-IL"/>
        </w:rPr>
        <w:t>ל-30 ימים.</w:t>
      </w:r>
    </w:p>
    <w:p w:rsidR="008476AD" w:rsidRDefault="008476AD" w:rsidP="008476AD">
      <w:pPr>
        <w:rPr>
          <w:rFonts w:hint="cs"/>
          <w:rtl/>
          <w:lang w:eastAsia="he-IL"/>
        </w:rPr>
      </w:pPr>
    </w:p>
    <w:p w:rsidR="008476AD" w:rsidRDefault="008476AD" w:rsidP="008476AD">
      <w:pPr>
        <w:pStyle w:val="af8"/>
        <w:keepNext/>
        <w:rPr>
          <w:rFonts w:hint="cs"/>
          <w:rtl/>
        </w:rPr>
      </w:pPr>
      <w:bookmarkStart w:id="7581" w:name="_ETM_Q1_6434354"/>
      <w:bookmarkEnd w:id="758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זה צו סגירה מינהלי, במקרים האלה, ההחלטה של רשות הרישוי צריכה להתקבל תוך 14 ימים. זה עונה </w:t>
      </w:r>
      <w:bookmarkStart w:id="7582" w:name="_ETM_Q1_6438562"/>
      <w:bookmarkEnd w:id="7582"/>
      <w:r>
        <w:rPr>
          <w:rFonts w:hint="cs"/>
          <w:rtl/>
          <w:lang w:eastAsia="he-IL"/>
        </w:rPr>
        <w:t>לך על הצורך הדחוף?</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מוציאים צו מינהלי, מקסימום </w:t>
      </w:r>
      <w:bookmarkStart w:id="7583" w:name="_ETM_Q1_6446273"/>
      <w:bookmarkEnd w:id="7583"/>
      <w:r>
        <w:rPr>
          <w:rFonts w:hint="cs"/>
          <w:rtl/>
          <w:lang w:eastAsia="he-IL"/>
        </w:rPr>
        <w:t>ל-30 ימים, הרשות תהיה מחויבת תך 14 ימים לומר לנו.</w:t>
      </w:r>
    </w:p>
    <w:p w:rsidR="008476AD" w:rsidRDefault="008476AD" w:rsidP="008476AD">
      <w:pPr>
        <w:rPr>
          <w:rFonts w:hint="cs"/>
          <w:rtl/>
          <w:lang w:eastAsia="he-IL"/>
        </w:rPr>
      </w:pPr>
    </w:p>
    <w:p w:rsidR="008476AD" w:rsidRDefault="008476AD" w:rsidP="008476AD">
      <w:pPr>
        <w:pStyle w:val="a5"/>
        <w:keepNext/>
        <w:rPr>
          <w:rFonts w:hint="cs"/>
          <w:rtl/>
        </w:rPr>
      </w:pPr>
      <w:bookmarkStart w:id="7584" w:name="_ETM_Q1_6451929"/>
      <w:bookmarkEnd w:id="7584"/>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נכון. אם היא לא אומרת לך, אתה יכול לעשות מה </w:t>
      </w:r>
      <w:bookmarkStart w:id="7585" w:name="_ETM_Q1_6450761"/>
      <w:bookmarkEnd w:id="7585"/>
      <w:r>
        <w:rPr>
          <w:rFonts w:hint="cs"/>
          <w:rtl/>
          <w:lang w:eastAsia="he-IL"/>
        </w:rPr>
        <w:t>שאתה רוצה. אתה יכול לבטל את הצו.</w:t>
      </w:r>
    </w:p>
    <w:p w:rsidR="008476AD" w:rsidRDefault="008476AD" w:rsidP="008476AD">
      <w:pPr>
        <w:rPr>
          <w:rFonts w:hint="cs"/>
          <w:rtl/>
          <w:lang w:eastAsia="he-IL"/>
        </w:rPr>
      </w:pPr>
    </w:p>
    <w:p w:rsidR="008476AD" w:rsidRDefault="008476AD" w:rsidP="008476AD">
      <w:pPr>
        <w:pStyle w:val="af8"/>
        <w:keepNext/>
        <w:rPr>
          <w:rFonts w:hint="cs"/>
          <w:rtl/>
        </w:rPr>
      </w:pPr>
      <w:bookmarkStart w:id="7586" w:name="_ETM_Q1_6454678"/>
      <w:bookmarkStart w:id="7587" w:name="_ETM_Q1_6455580"/>
      <w:bookmarkEnd w:id="7586"/>
      <w:bookmarkEnd w:id="758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נכון. </w:t>
      </w:r>
      <w:bookmarkStart w:id="7588" w:name="_ETM_Q1_6455251"/>
      <w:bookmarkEnd w:id="7588"/>
      <w:r>
        <w:rPr>
          <w:rFonts w:hint="cs"/>
          <w:rtl/>
          <w:lang w:eastAsia="he-IL"/>
        </w:rPr>
        <w:t xml:space="preserve">זה בסדר. את זה נכניס למסלול. אם יש צו הפסקה. זה הנושא הזה של הצו. אמרנו 14 ימים. אני </w:t>
      </w:r>
      <w:bookmarkStart w:id="7589" w:name="_ETM_Q1_6471605"/>
      <w:bookmarkEnd w:id="7589"/>
      <w:r>
        <w:rPr>
          <w:rFonts w:hint="cs"/>
          <w:rtl/>
          <w:lang w:eastAsia="he-IL"/>
        </w:rPr>
        <w:t>דווקא רוצה להאריך במקרה השני כדי לאפשר לעסק להתארגן.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590" w:name="_ETM_Q1_6476689"/>
      <w:bookmarkEnd w:id="7590"/>
      <w:r>
        <w:rPr>
          <w:rFonts w:hint="cs"/>
          <w:rtl/>
          <w:lang w:eastAsia="he-I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אבל יש כאן ניואנס. בגלל שה-45 או </w:t>
      </w:r>
      <w:bookmarkStart w:id="7591" w:name="_ETM_Q1_6476577"/>
      <w:bookmarkEnd w:id="7591"/>
      <w:r>
        <w:rPr>
          <w:rFonts w:hint="cs"/>
          <w:rtl/>
          <w:lang w:eastAsia="he-IL"/>
        </w:rPr>
        <w:t>ה-30 ימים האלה הם לא הימים שעד אליהם יבוטל הרישיו</w:t>
      </w:r>
      <w:bookmarkStart w:id="7592" w:name="_ETM_Q1_6482245"/>
      <w:bookmarkEnd w:id="7592"/>
      <w:r>
        <w:rPr>
          <w:rFonts w:hint="cs"/>
          <w:rtl/>
          <w:lang w:eastAsia="he-IL"/>
        </w:rPr>
        <w:t xml:space="preserve">ן אלא הם הזמנים שבהם רשות הרישוי - </w:t>
      </w:r>
      <w:bookmarkStart w:id="7593" w:name="_ETM_Q1_6483390"/>
      <w:bookmarkEnd w:id="7593"/>
      <w:r>
        <w:rPr>
          <w:rFonts w:hint="cs"/>
          <w:rtl/>
          <w:lang w:eastAsia="he-IL"/>
        </w:rPr>
        <w:t>- -</w:t>
      </w:r>
    </w:p>
    <w:p w:rsidR="008476AD" w:rsidRDefault="008476AD" w:rsidP="008476AD">
      <w:pPr>
        <w:rPr>
          <w:rFonts w:hint="cs"/>
          <w:rtl/>
          <w:lang w:eastAsia="he-IL"/>
        </w:rPr>
      </w:pPr>
    </w:p>
    <w:p w:rsidR="008476AD" w:rsidRDefault="008476AD" w:rsidP="008476AD">
      <w:pPr>
        <w:pStyle w:val="af8"/>
        <w:keepNext/>
        <w:rPr>
          <w:rFonts w:hint="cs"/>
          <w:rtl/>
        </w:rPr>
      </w:pPr>
      <w:bookmarkStart w:id="7594" w:name="_ETM_Q1_6483792"/>
      <w:bookmarkEnd w:id="759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צריכה לקבל את החלטתה.</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מעדכנת את נותן האישור על מה </w:t>
      </w:r>
      <w:bookmarkStart w:id="7595" w:name="_ETM_Q1_6487739"/>
      <w:bookmarkEnd w:id="7595"/>
      <w:r>
        <w:rPr>
          <w:rFonts w:hint="cs"/>
          <w:rtl/>
          <w:lang w:eastAsia="he-IL"/>
        </w:rPr>
        <w:t>שהיא עשתה עד כה. לכן אם אני מקצר זמן, אני לא כל כך מודאג שכאילו יפעלו בגסות מול בעל העסק כי רק אחרי 30 ימים אני מעדכן את נותן האישור. אני לא חייב שזה יבוטל. משם נותן האישור יכול להחליט א</w:t>
      </w:r>
      <w:bookmarkStart w:id="7596" w:name="_ETM_Q1_6501903"/>
      <w:bookmarkEnd w:id="7596"/>
      <w:r>
        <w:rPr>
          <w:rFonts w:hint="cs"/>
          <w:rtl/>
          <w:lang w:eastAsia="he-IL"/>
        </w:rPr>
        <w:t xml:space="preserve">ם זה הגיוני מה שאמרו, ואם לא, הוא לוקח את </w:t>
      </w:r>
      <w:bookmarkStart w:id="7597" w:name="_ETM_Q1_6502857"/>
      <w:bookmarkEnd w:id="7597"/>
      <w:r>
        <w:rPr>
          <w:rFonts w:hint="cs"/>
          <w:rtl/>
          <w:lang w:eastAsia="he-IL"/>
        </w:rPr>
        <w:t>המושכות אליו.</w:t>
      </w:r>
    </w:p>
    <w:p w:rsidR="008476AD" w:rsidRDefault="008476AD" w:rsidP="008476AD">
      <w:pPr>
        <w:rPr>
          <w:rFonts w:hint="cs"/>
          <w:rtl/>
          <w:lang w:eastAsia="he-IL"/>
        </w:rPr>
      </w:pPr>
    </w:p>
    <w:p w:rsidR="008476AD" w:rsidRDefault="008476AD" w:rsidP="008476AD">
      <w:pPr>
        <w:rPr>
          <w:rFonts w:hint="cs"/>
          <w:rtl/>
          <w:lang w:eastAsia="he-IL"/>
        </w:rPr>
      </w:pPr>
      <w:bookmarkStart w:id="7598" w:name="_ETM_Q1_6504772"/>
      <w:bookmarkEnd w:id="7598"/>
      <w:r>
        <w:rPr>
          <w:rFonts w:hint="cs"/>
          <w:rtl/>
          <w:lang w:eastAsia="he-IL"/>
        </w:rPr>
        <w:t>לכן אני חושב שיותר ראוי 45 ימים מא</w:t>
      </w:r>
      <w:bookmarkStart w:id="7599" w:name="_ETM_Q1_6507960"/>
      <w:bookmarkEnd w:id="7599"/>
      <w:r>
        <w:rPr>
          <w:rFonts w:hint="cs"/>
          <w:rtl/>
          <w:lang w:eastAsia="he-IL"/>
        </w:rPr>
        <w:t xml:space="preserve">שר ימים. אני לא חושש שאני מבטל באופן לא </w:t>
      </w:r>
      <w:bookmarkStart w:id="7600" w:name="_ETM_Q1_6510074"/>
      <w:bookmarkEnd w:id="7600"/>
      <w:r>
        <w:rPr>
          <w:rFonts w:hint="cs"/>
          <w:rtl/>
          <w:lang w:eastAsia="he-IL"/>
        </w:rPr>
        <w:t>הגיוני.</w:t>
      </w:r>
    </w:p>
    <w:p w:rsidR="008476AD" w:rsidRDefault="008476AD" w:rsidP="008476AD">
      <w:pPr>
        <w:rPr>
          <w:rFonts w:hint="cs"/>
          <w:rtl/>
          <w:lang w:eastAsia="he-IL"/>
        </w:rPr>
      </w:pPr>
    </w:p>
    <w:p w:rsidR="008476AD" w:rsidRDefault="008476AD" w:rsidP="008476AD">
      <w:pPr>
        <w:pStyle w:val="af8"/>
        <w:keepNext/>
        <w:rPr>
          <w:rFonts w:hint="cs"/>
          <w:rtl/>
        </w:rPr>
      </w:pPr>
      <w:bookmarkStart w:id="7601" w:name="_ETM_Q1_6509797"/>
      <w:bookmarkStart w:id="7602" w:name="_ETM_Q1_6510821"/>
      <w:bookmarkEnd w:id="7601"/>
      <w:bookmarkEnd w:id="7602"/>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במקום 45 יהיו 30 ימים והוספנו את המסלול שאם יש </w:t>
      </w:r>
      <w:bookmarkStart w:id="7603" w:name="_ETM_Q1_6513379"/>
      <w:bookmarkEnd w:id="7603"/>
      <w:r>
        <w:rPr>
          <w:rFonts w:hint="cs"/>
          <w:rtl/>
          <w:lang w:eastAsia="he-IL"/>
        </w:rPr>
        <w:t>צו מינהלי – 14 ימים.</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מזכירה לוועדה שהתקבלה החלטה </w:t>
      </w:r>
      <w:bookmarkStart w:id="7604" w:name="_ETM_Q1_6518304"/>
      <w:bookmarkEnd w:id="7604"/>
      <w:r>
        <w:rPr>
          <w:rFonts w:hint="cs"/>
          <w:rtl/>
          <w:lang w:eastAsia="he-IL"/>
        </w:rPr>
        <w:t xml:space="preserve">ששימועים צריכים להיות יחד עם נותן האישור. 14 הימים שאנחנו צריכים לזמן שימוע, אנחנו מבקשים שיהיה ברור שנותן האישור </w:t>
      </w:r>
      <w:bookmarkStart w:id="7605" w:name="_ETM_Q1_6526173"/>
      <w:bookmarkEnd w:id="7605"/>
      <w:r>
        <w:rPr>
          <w:rFonts w:hint="cs"/>
          <w:rtl/>
          <w:lang w:eastAsia="he-IL"/>
        </w:rPr>
        <w:t>מגיע.</w:t>
      </w:r>
    </w:p>
    <w:p w:rsidR="008476AD" w:rsidRDefault="008476AD" w:rsidP="008476AD">
      <w:pPr>
        <w:rPr>
          <w:rFonts w:hint="cs"/>
          <w:rtl/>
          <w:lang w:eastAsia="he-IL"/>
        </w:rPr>
      </w:pPr>
    </w:p>
    <w:p w:rsidR="008476AD" w:rsidRDefault="008476AD" w:rsidP="008476AD">
      <w:pPr>
        <w:pStyle w:val="af8"/>
        <w:keepNext/>
        <w:rPr>
          <w:rFonts w:hint="cs"/>
          <w:rtl/>
        </w:rPr>
      </w:pPr>
      <w:bookmarkStart w:id="7606" w:name="_ETM_Q1_6526551"/>
      <w:bookmarkEnd w:id="760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כשיש צו מינהלי, כולם צריכים להזדרז.</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07" w:name="_ETM_Q1_6528321"/>
      <w:bookmarkEnd w:id="7607"/>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התווכחנו עם </w:t>
      </w:r>
      <w:bookmarkStart w:id="7608" w:name="_ETM_Q1_6530239"/>
      <w:bookmarkEnd w:id="7608"/>
      <w:r>
        <w:rPr>
          <w:rFonts w:hint="cs"/>
          <w:rtl/>
          <w:lang w:eastAsia="he-IL"/>
        </w:rPr>
        <w:t>הנושא הזה אדוני. אמרתי שנותן האישור יגיע לשימוע שאנחנו מזמנ</w:t>
      </w:r>
      <w:bookmarkStart w:id="7609" w:name="_ETM_Q1_6536620"/>
      <w:bookmarkEnd w:id="7609"/>
      <w:r>
        <w:rPr>
          <w:rFonts w:hint="cs"/>
          <w:rtl/>
          <w:lang w:eastAsia="he-IL"/>
        </w:rPr>
        <w:t>ים בתוך 14 ימים.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10" w:name="_ETM_Q1_6539350"/>
      <w:bookmarkEnd w:id="7610"/>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היה לא ברור לגבי מפרט אחיד.</w:t>
      </w:r>
      <w:bookmarkStart w:id="7611" w:name="_ETM_Q1_6546503"/>
      <w:bookmarkEnd w:id="7611"/>
      <w:r>
        <w:rPr>
          <w:rFonts w:hint="cs"/>
          <w:rtl/>
          <w:lang w:eastAsia="he-IL"/>
        </w:rPr>
        <w:t xml:space="preserve"> עסק מורכב, עמוד 29 באמצע, סעיף (ג). לא </w:t>
      </w:r>
      <w:bookmarkStart w:id="7612" w:name="_ETM_Q1_6596310"/>
      <w:bookmarkEnd w:id="7612"/>
      <w:r>
        <w:rPr>
          <w:rFonts w:hint="cs"/>
          <w:rtl/>
          <w:lang w:eastAsia="he-IL"/>
        </w:rPr>
        <w:t xml:space="preserve">הייתה כאן הבהרה מה קורה במקרה שלי יש מפרט </w:t>
      </w:r>
      <w:bookmarkStart w:id="7613" w:name="_ETM_Q1_6600847"/>
      <w:bookmarkEnd w:id="7613"/>
      <w:r>
        <w:rPr>
          <w:rFonts w:hint="cs"/>
          <w:rtl/>
          <w:lang w:eastAsia="he-IL"/>
        </w:rPr>
        <w:t xml:space="preserve">אחיד, ונניח לעוד רגולטור אחד, אבל בכללי לסוג העסק הזה </w:t>
      </w:r>
      <w:bookmarkStart w:id="7614" w:name="_ETM_Q1_6604064"/>
      <w:bookmarkEnd w:id="7614"/>
      <w:r>
        <w:rPr>
          <w:rFonts w:hint="cs"/>
          <w:rtl/>
          <w:lang w:eastAsia="he-IL"/>
        </w:rPr>
        <w:t xml:space="preserve">אין מפרט אחיד מלא. האם אני מחויב לתוך סד הזמנים </w:t>
      </w:r>
      <w:bookmarkStart w:id="7615" w:name="_ETM_Q1_6606629"/>
      <w:bookmarkEnd w:id="7615"/>
      <w:r>
        <w:rPr>
          <w:rFonts w:hint="cs"/>
          <w:rtl/>
          <w:lang w:eastAsia="he-IL"/>
        </w:rPr>
        <w:t>הזה או לא?</w:t>
      </w:r>
    </w:p>
    <w:p w:rsidR="008476AD" w:rsidRDefault="008476AD" w:rsidP="008476AD">
      <w:pPr>
        <w:rPr>
          <w:rFonts w:hint="cs"/>
          <w:rtl/>
          <w:lang w:eastAsia="he-IL"/>
        </w:rPr>
      </w:pPr>
    </w:p>
    <w:p w:rsidR="008476AD" w:rsidRDefault="008476AD" w:rsidP="008476AD">
      <w:pPr>
        <w:pStyle w:val="a5"/>
        <w:keepNext/>
        <w:rPr>
          <w:rFonts w:hint="cs"/>
          <w:rtl/>
        </w:rPr>
      </w:pPr>
      <w:bookmarkStart w:id="7616" w:name="_ETM_Q1_6608701"/>
      <w:bookmarkStart w:id="7617" w:name="_ETM_Q1_6610915"/>
      <w:bookmarkEnd w:id="7616"/>
      <w:bookmarkEnd w:id="7617"/>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כל הסעיף הזה הוא ביחס </w:t>
      </w:r>
      <w:bookmarkStart w:id="7618" w:name="_ETM_Q1_6618981"/>
      <w:bookmarkEnd w:id="7618"/>
      <w:r>
        <w:rPr>
          <w:rFonts w:hint="cs"/>
          <w:rtl/>
          <w:lang w:eastAsia="he-IL"/>
        </w:rPr>
        <w:t>לכל שר בנפרד.</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19" w:name="_ETM_Q1_6619676"/>
      <w:bookmarkEnd w:id="7619"/>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לי יש מפרטים אחידים בכל. נניח </w:t>
      </w:r>
      <w:bookmarkStart w:id="7620" w:name="_ETM_Q1_6622663"/>
      <w:bookmarkEnd w:id="7620"/>
      <w:r>
        <w:rPr>
          <w:rFonts w:hint="cs"/>
          <w:rtl/>
          <w:lang w:eastAsia="he-IL"/>
        </w:rPr>
        <w:t xml:space="preserve">שיש מישהו אחר שאין לו מפרט </w:t>
      </w:r>
      <w:bookmarkStart w:id="7621" w:name="_ETM_Q1_6624709"/>
      <w:bookmarkEnd w:id="7621"/>
      <w:r>
        <w:rPr>
          <w:rFonts w:hint="cs"/>
          <w:rtl/>
          <w:lang w:eastAsia="he-IL"/>
        </w:rPr>
        <w:t xml:space="preserve">כמו שהגנת הסביבה, המורכבים. בכללי אין לעסק הזה מפרט אחיד. </w:t>
      </w:r>
      <w:bookmarkStart w:id="7622" w:name="_ETM_Q1_6630089"/>
      <w:bookmarkEnd w:id="7622"/>
      <w:r>
        <w:rPr>
          <w:rFonts w:hint="cs"/>
          <w:rtl/>
          <w:lang w:eastAsia="he-IL"/>
        </w:rPr>
        <w:t>האם אני מחויב לדבר הזה או לא?</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23" w:name="_ETM_Q1_6630968"/>
      <w:bookmarkStart w:id="7624" w:name="_ETM_Q1_6639839"/>
      <w:bookmarkEnd w:id="7623"/>
      <w:bookmarkEnd w:id="7624"/>
      <w:r>
        <w:rPr>
          <w:rFonts w:hint="cs"/>
          <w:rtl/>
          <w:lang w:eastAsia="he-IL"/>
        </w:rPr>
        <w:t>שי עגמי ליבוביץ:</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נחשב </w:t>
      </w:r>
      <w:bookmarkStart w:id="7625" w:name="_ETM_Q1_6631246"/>
      <w:bookmarkEnd w:id="7625"/>
      <w:r>
        <w:rPr>
          <w:rFonts w:hint="cs"/>
          <w:rtl/>
          <w:lang w:eastAsia="he-IL"/>
        </w:rPr>
        <w:t xml:space="preserve">שיש לו. המשרד להגנת הסביבה בפטור, אז המשרד להגנת הסביבה </w:t>
      </w:r>
      <w:bookmarkStart w:id="7626" w:name="_ETM_Q1_6641051"/>
      <w:bookmarkEnd w:id="7626"/>
      <w:r>
        <w:rPr>
          <w:rFonts w:hint="cs"/>
          <w:rtl/>
          <w:lang w:eastAsia="he-IL"/>
        </w:rPr>
        <w:t xml:space="preserve">נכנס לסעיף הזה. המשטרה אמורה לכתוב מפרט והיא לא </w:t>
      </w:r>
      <w:bookmarkStart w:id="7627" w:name="_ETM_Q1_6644602"/>
      <w:bookmarkEnd w:id="7627"/>
      <w:r>
        <w:rPr>
          <w:rFonts w:hint="cs"/>
          <w:rtl/>
          <w:lang w:eastAsia="he-IL"/>
        </w:rPr>
        <w:t xml:space="preserve">נכנס לסעיף הזה. </w:t>
      </w:r>
    </w:p>
    <w:p w:rsidR="008476AD" w:rsidRDefault="008476AD" w:rsidP="008476AD">
      <w:pPr>
        <w:rPr>
          <w:rFonts w:hint="cs"/>
          <w:rtl/>
          <w:lang w:eastAsia="he-IL"/>
        </w:rPr>
      </w:pPr>
    </w:p>
    <w:p w:rsidR="008476AD" w:rsidRDefault="008476AD" w:rsidP="008476AD">
      <w:pPr>
        <w:pStyle w:val="af8"/>
        <w:keepNext/>
        <w:rPr>
          <w:rFonts w:hint="cs"/>
          <w:rtl/>
        </w:rPr>
      </w:pPr>
      <w:bookmarkStart w:id="7628" w:name="_ETM_Q1_6646611"/>
      <w:bookmarkEnd w:id="7628"/>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כל אחד לעצמו בעניין הזה.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29" w:name="_ETM_Q1_6648437"/>
      <w:bookmarkStart w:id="7630" w:name="_ETM_Q1_6649737"/>
      <w:bookmarkEnd w:id="7629"/>
      <w:bookmarkEnd w:id="7630"/>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רק רציתי לדעת היכן </w:t>
      </w:r>
      <w:bookmarkStart w:id="7631" w:name="_ETM_Q1_6650629"/>
      <w:bookmarkEnd w:id="7631"/>
      <w:r>
        <w:rPr>
          <w:rFonts w:hint="cs"/>
          <w:rtl/>
          <w:lang w:eastAsia="he-IL"/>
        </w:rPr>
        <w:t>אנחנו עומדים.</w:t>
      </w:r>
    </w:p>
    <w:p w:rsidR="008476AD" w:rsidRDefault="008476AD" w:rsidP="008476AD">
      <w:pPr>
        <w:rPr>
          <w:rFonts w:hint="cs"/>
          <w:rtl/>
          <w:lang w:eastAsia="he-IL"/>
        </w:rPr>
      </w:pPr>
    </w:p>
    <w:p w:rsidR="008476AD" w:rsidRDefault="008476AD" w:rsidP="008476AD">
      <w:pPr>
        <w:rPr>
          <w:rFonts w:hint="cs"/>
          <w:rtl/>
          <w:lang w:eastAsia="he-IL"/>
        </w:rPr>
      </w:pPr>
      <w:bookmarkStart w:id="7632" w:name="_ETM_Q1_6653224"/>
      <w:bookmarkEnd w:id="7632"/>
      <w:r>
        <w:rPr>
          <w:rFonts w:hint="cs"/>
          <w:rtl/>
          <w:lang w:eastAsia="he-IL"/>
        </w:rPr>
        <w:t xml:space="preserve">דיברנו קודם על הנושא של הקצין הנוסף או </w:t>
      </w:r>
      <w:bookmarkStart w:id="7633" w:name="_ETM_Q1_6657028"/>
      <w:bookmarkEnd w:id="7633"/>
      <w:r>
        <w:rPr>
          <w:rFonts w:hint="cs"/>
          <w:rtl/>
          <w:lang w:eastAsia="he-IL"/>
        </w:rPr>
        <w:t>לא נוסף. אנחנו מבקשים בהקשר הזה.</w:t>
      </w:r>
    </w:p>
    <w:p w:rsidR="008476AD" w:rsidRDefault="008476AD" w:rsidP="008476AD">
      <w:pPr>
        <w:rPr>
          <w:rFonts w:hint="cs"/>
          <w:rtl/>
          <w:lang w:eastAsia="he-IL"/>
        </w:rPr>
      </w:pPr>
    </w:p>
    <w:p w:rsidR="008476AD" w:rsidRDefault="008476AD" w:rsidP="008476AD">
      <w:pPr>
        <w:pStyle w:val="af8"/>
        <w:keepNext/>
        <w:rPr>
          <w:rFonts w:hint="cs"/>
          <w:rtl/>
        </w:rPr>
      </w:pPr>
      <w:bookmarkStart w:id="7634" w:name="_ETM_Q1_6663261"/>
      <w:bookmarkEnd w:id="763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דן בזה.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35" w:name="_ETM_Q1_6664084"/>
      <w:bookmarkStart w:id="7636" w:name="_ETM_Q1_6665520"/>
      <w:bookmarkEnd w:id="7635"/>
      <w:bookmarkEnd w:id="7636"/>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אפשר שאת </w:t>
      </w:r>
      <w:bookmarkStart w:id="7637" w:name="_ETM_Q1_6667755"/>
      <w:bookmarkEnd w:id="7637"/>
      <w:r>
        <w:rPr>
          <w:rFonts w:hint="cs"/>
          <w:rtl/>
          <w:lang w:eastAsia="he-IL"/>
        </w:rPr>
        <w:t xml:space="preserve">ההשגה נעלה ל-60 ימים במקום 30 ימים כדי שנוכל לעמוד </w:t>
      </w:r>
      <w:bookmarkStart w:id="7638" w:name="_ETM_Q1_6669654"/>
      <w:bookmarkEnd w:id="7638"/>
      <w:r>
        <w:rPr>
          <w:rFonts w:hint="cs"/>
          <w:rtl/>
          <w:lang w:eastAsia="he-IL"/>
        </w:rPr>
        <w:t xml:space="preserve">בזה. אנחנו לא רוצים להיכנס לגזרה שאנחנו לא יכולים לעמוד בה. כשהכול ייכנס, אני מחויב לטפל בהשגה </w:t>
      </w:r>
      <w:bookmarkStart w:id="7639" w:name="_ETM_Q1_6679122"/>
      <w:bookmarkEnd w:id="7639"/>
      <w:r>
        <w:rPr>
          <w:rFonts w:hint="cs"/>
          <w:rtl/>
          <w:lang w:eastAsia="he-IL"/>
        </w:rPr>
        <w:t>תוך 30 ימים. זה כתוב בתקנות.</w:t>
      </w:r>
    </w:p>
    <w:p w:rsidR="008476AD" w:rsidRDefault="008476AD" w:rsidP="008476AD">
      <w:pPr>
        <w:rPr>
          <w:rFonts w:hint="cs"/>
          <w:rtl/>
          <w:lang w:eastAsia="he-IL"/>
        </w:rPr>
      </w:pPr>
    </w:p>
    <w:p w:rsidR="008476AD" w:rsidRDefault="008476AD" w:rsidP="008476AD">
      <w:pPr>
        <w:pStyle w:val="a5"/>
        <w:keepNext/>
        <w:rPr>
          <w:rFonts w:hint="cs"/>
          <w:rtl/>
        </w:rPr>
      </w:pPr>
      <w:bookmarkStart w:id="7640" w:name="_ETM_Q1_6680261"/>
      <w:bookmarkStart w:id="7641" w:name="_ETM_Q1_6681100"/>
      <w:bookmarkEnd w:id="7640"/>
      <w:bookmarkEnd w:id="7641"/>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אז תעשו את זה </w:t>
      </w:r>
      <w:bookmarkStart w:id="7642" w:name="_ETM_Q1_6682018"/>
      <w:bookmarkEnd w:id="7642"/>
      <w:r>
        <w:rPr>
          <w:rFonts w:hint="cs"/>
          <w:rtl/>
          <w:lang w:eastAsia="he-IL"/>
        </w:rPr>
        <w:t>בתקנות.</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תבקש מהתקנות שישנו את זה.</w:t>
      </w:r>
    </w:p>
    <w:p w:rsidR="008476AD" w:rsidRDefault="008476AD" w:rsidP="008476AD">
      <w:pPr>
        <w:rPr>
          <w:rFonts w:hint="cs"/>
          <w:rtl/>
          <w:lang w:eastAsia="he-IL"/>
        </w:rPr>
      </w:pPr>
      <w:bookmarkStart w:id="7643" w:name="_ETM_Q1_6684784"/>
      <w:bookmarkStart w:id="7644" w:name="_ETM_Q1_6686478"/>
      <w:bookmarkEnd w:id="7643"/>
      <w:bookmarkEnd w:id="7644"/>
    </w:p>
    <w:p w:rsidR="008476AD" w:rsidRDefault="008476AD" w:rsidP="008476AD">
      <w:pPr>
        <w:pStyle w:val="a5"/>
        <w:keepNext/>
        <w:rPr>
          <w:rFonts w:hint="cs"/>
          <w:rtl/>
        </w:rPr>
      </w:pPr>
      <w:bookmarkStart w:id="7645" w:name="_ETM_Q1_6687165"/>
      <w:bookmarkEnd w:id="7645"/>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ניכנס לזה. זה בתקנות. </w:t>
      </w:r>
    </w:p>
    <w:p w:rsidR="008476AD" w:rsidRDefault="008476AD" w:rsidP="008476AD">
      <w:pPr>
        <w:rPr>
          <w:rFonts w:hint="cs"/>
          <w:rtl/>
          <w:lang w:eastAsia="he-IL"/>
        </w:rPr>
      </w:pPr>
    </w:p>
    <w:p w:rsidR="008476AD" w:rsidRDefault="008476AD" w:rsidP="008476AD">
      <w:pPr>
        <w:pStyle w:val="a5"/>
        <w:keepNext/>
        <w:rPr>
          <w:rFonts w:hint="cs"/>
          <w:rtl/>
        </w:rPr>
      </w:pPr>
      <w:bookmarkStart w:id="7646" w:name="_ETM_Q1_6689401"/>
      <w:bookmarkEnd w:id="7646"/>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w:t>
      </w:r>
      <w:bookmarkStart w:id="7647" w:name="_ETM_Q1_6689067"/>
      <w:bookmarkEnd w:id="7647"/>
      <w:r>
        <w:rPr>
          <w:rFonts w:hint="cs"/>
          <w:rtl/>
          <w:lang w:eastAsia="he-IL"/>
        </w:rPr>
        <w:t>לא בחוק. זה נקבע בתקנות. תבקש משר הפנים לתקן.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48" w:name="_ETM_Q1_6696265"/>
      <w:bookmarkEnd w:id="7648"/>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אתם </w:t>
      </w:r>
      <w:bookmarkStart w:id="7649" w:name="_ETM_Q1_6696077"/>
      <w:bookmarkEnd w:id="7649"/>
      <w:r>
        <w:rPr>
          <w:rFonts w:hint="cs"/>
          <w:rtl/>
          <w:lang w:eastAsia="he-IL"/>
        </w:rPr>
        <w:t xml:space="preserve">יוצרים לי כאן בעיה ולמה שהוא יתקן לי אותה? תקנות </w:t>
      </w:r>
      <w:bookmarkStart w:id="7650" w:name="_ETM_Q1_6699075"/>
      <w:bookmarkEnd w:id="7650"/>
      <w:r>
        <w:rPr>
          <w:rFonts w:hint="cs"/>
          <w:rtl/>
          <w:lang w:eastAsia="he-IL"/>
        </w:rPr>
        <w:t>רישוי עסקים.</w:t>
      </w:r>
    </w:p>
    <w:p w:rsidR="008476AD" w:rsidRDefault="008476AD" w:rsidP="008476AD">
      <w:pPr>
        <w:rPr>
          <w:rFonts w:hint="cs"/>
          <w:rtl/>
          <w:lang w:eastAsia="he-IL"/>
        </w:rPr>
      </w:pPr>
    </w:p>
    <w:p w:rsidR="008476AD" w:rsidRDefault="008476AD" w:rsidP="008476AD">
      <w:pPr>
        <w:pStyle w:val="af8"/>
        <w:keepNext/>
        <w:rPr>
          <w:rFonts w:hint="cs"/>
          <w:rtl/>
        </w:rPr>
      </w:pPr>
      <w:bookmarkStart w:id="7651" w:name="_ETM_Q1_6702354"/>
      <w:bookmarkEnd w:id="765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נכנס לזה עכשיו.</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52" w:name="_ETM_Q1_6705101"/>
      <w:bookmarkStart w:id="7653" w:name="_ETM_Q1_6705366"/>
      <w:bookmarkEnd w:id="7652"/>
      <w:bookmarkEnd w:id="7653"/>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הדבר האחרון, הנושא של כתב אישום. עמוד </w:t>
      </w:r>
      <w:bookmarkStart w:id="7654" w:name="_ETM_Q1_6711965"/>
      <w:bookmarkEnd w:id="7654"/>
      <w:r>
        <w:rPr>
          <w:rFonts w:hint="cs"/>
          <w:rtl/>
          <w:lang w:eastAsia="he-IL"/>
        </w:rPr>
        <w:t xml:space="preserve">49. סעיף (ב)(1), הצו לא יינתן אם </w:t>
      </w:r>
      <w:bookmarkStart w:id="7655" w:name="_ETM_Q1_6719619"/>
      <w:bookmarkEnd w:id="7655"/>
      <w:r>
        <w:rPr>
          <w:rFonts w:hint="cs"/>
          <w:rtl/>
          <w:lang w:eastAsia="he-IL"/>
        </w:rPr>
        <w:t xml:space="preserve">הוגש לבית משפט. </w:t>
      </w:r>
    </w:p>
    <w:p w:rsidR="008476AD" w:rsidRDefault="008476AD" w:rsidP="008476AD">
      <w:pPr>
        <w:rPr>
          <w:rFonts w:hint="cs"/>
          <w:rtl/>
          <w:lang w:eastAsia="he-IL"/>
        </w:rPr>
      </w:pPr>
    </w:p>
    <w:p w:rsidR="008476AD" w:rsidRDefault="008476AD" w:rsidP="008476AD">
      <w:pPr>
        <w:pStyle w:val="af8"/>
        <w:keepNext/>
        <w:rPr>
          <w:rFonts w:hint="cs"/>
          <w:rtl/>
        </w:rPr>
      </w:pPr>
      <w:bookmarkStart w:id="7656" w:name="_ETM_Q1_6725838"/>
      <w:bookmarkEnd w:id="765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צו הפסקה מינהלי לפי סעיף קטן (א)(1). </w:t>
      </w:r>
      <w:bookmarkStart w:id="7657" w:name="_ETM_Q1_6730525"/>
      <w:bookmarkEnd w:id="7657"/>
      <w:r>
        <w:rPr>
          <w:rFonts w:hint="cs"/>
          <w:rtl/>
          <w:lang w:eastAsia="he-IL"/>
        </w:rPr>
        <w:t>הצו לא יינתן. הוגש לבית המשפט כתב אישום או בקשה לצו הפסקה שיפוטי לפיט סעיף 22ב בעניין.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58" w:name="_ETM_Q1_6735426"/>
      <w:bookmarkStart w:id="7659" w:name="_ETM_Q1_6736833"/>
      <w:bookmarkEnd w:id="7658"/>
      <w:bookmarkEnd w:id="7659"/>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כן. </w:t>
      </w:r>
      <w:bookmarkStart w:id="7660" w:name="_ETM_Q1_6735833"/>
      <w:bookmarkEnd w:id="7660"/>
      <w:r>
        <w:rPr>
          <w:rFonts w:hint="cs"/>
          <w:rtl/>
          <w:lang w:eastAsia="he-IL"/>
        </w:rPr>
        <w:t>(א)(1) זה עסק בתקופה הראשונה שלו.</w:t>
      </w:r>
    </w:p>
    <w:p w:rsidR="008476AD" w:rsidRDefault="008476AD" w:rsidP="008476AD">
      <w:pPr>
        <w:rPr>
          <w:rFonts w:hint="cs"/>
          <w:rtl/>
          <w:lang w:eastAsia="he-IL"/>
        </w:rPr>
      </w:pPr>
    </w:p>
    <w:p w:rsidR="008476AD" w:rsidRDefault="008476AD" w:rsidP="008476AD">
      <w:pPr>
        <w:pStyle w:val="af8"/>
        <w:keepNext/>
        <w:rPr>
          <w:rFonts w:hint="cs"/>
          <w:rtl/>
        </w:rPr>
      </w:pPr>
      <w:bookmarkStart w:id="7661" w:name="_ETM_Q1_6740193"/>
      <w:bookmarkStart w:id="7662" w:name="_ETM_Q1_6741033"/>
      <w:bookmarkEnd w:id="7661"/>
      <w:bookmarkEnd w:id="7662"/>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אין לו רישיון.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63" w:name="_ETM_Q1_6741553"/>
      <w:bookmarkStart w:id="7664" w:name="_ETM_Q1_6741617"/>
      <w:bookmarkEnd w:id="7663"/>
      <w:bookmarkEnd w:id="7664"/>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הוא </w:t>
      </w:r>
      <w:bookmarkStart w:id="7665" w:name="_ETM_Q1_6742317"/>
      <w:bookmarkEnd w:id="7665"/>
      <w:r>
        <w:rPr>
          <w:rFonts w:hint="cs"/>
          <w:rtl/>
          <w:lang w:eastAsia="he-IL"/>
        </w:rPr>
        <w:t>פתח.</w:t>
      </w:r>
    </w:p>
    <w:p w:rsidR="008476AD" w:rsidRDefault="008476AD" w:rsidP="008476AD">
      <w:pPr>
        <w:rPr>
          <w:rFonts w:hint="cs"/>
          <w:rtl/>
          <w:lang w:eastAsia="he-IL"/>
        </w:rPr>
      </w:pPr>
    </w:p>
    <w:p w:rsidR="008476AD" w:rsidRDefault="008476AD" w:rsidP="008476AD">
      <w:pPr>
        <w:pStyle w:val="af8"/>
        <w:keepNext/>
        <w:rPr>
          <w:rFonts w:hint="cs"/>
          <w:rtl/>
        </w:rPr>
      </w:pPr>
      <w:bookmarkStart w:id="7666" w:name="_ETM_Q1_6741729"/>
      <w:bookmarkStart w:id="7667" w:name="_ETM_Q1_6742639"/>
      <w:bookmarkEnd w:id="7666"/>
      <w:bookmarkEnd w:id="766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הוא עובד אבל ללא רישיון עסק.</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68" w:name="_ETM_Q1_6743202"/>
      <w:bookmarkEnd w:id="7668"/>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עובד ללא רישיון. </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אייל פורטל:</w:t>
      </w:r>
    </w:p>
    <w:p w:rsidR="008476AD" w:rsidRDefault="008476AD" w:rsidP="008476AD">
      <w:pPr>
        <w:rPr>
          <w:rFonts w:hint="cs"/>
          <w:rtl/>
          <w:lang w:eastAsia="he-IL"/>
        </w:rPr>
      </w:pPr>
      <w:bookmarkStart w:id="7669" w:name="_ETM_Q1_6748836"/>
      <w:bookmarkEnd w:id="7669"/>
    </w:p>
    <w:p w:rsidR="008476AD" w:rsidRDefault="008476AD" w:rsidP="008476AD">
      <w:pPr>
        <w:rPr>
          <w:rFonts w:hint="cs"/>
          <w:rtl/>
          <w:lang w:eastAsia="he-IL"/>
        </w:rPr>
      </w:pPr>
      <w:bookmarkStart w:id="7670" w:name="_ETM_Q1_6744987"/>
      <w:bookmarkEnd w:id="7670"/>
      <w:r>
        <w:rPr>
          <w:rFonts w:hint="cs"/>
          <w:rtl/>
          <w:lang w:eastAsia="he-IL"/>
        </w:rPr>
        <w:t xml:space="preserve">למעשה הוא </w:t>
      </w:r>
      <w:bookmarkStart w:id="7671" w:name="_ETM_Q1_6746606"/>
      <w:bookmarkEnd w:id="7671"/>
      <w:r>
        <w:rPr>
          <w:rFonts w:hint="cs"/>
          <w:rtl/>
          <w:lang w:eastAsia="he-IL"/>
        </w:rPr>
        <w:t>מעל 18 חודשים עובד ללא רישיון.</w:t>
      </w:r>
    </w:p>
    <w:p w:rsidR="008476AD" w:rsidRDefault="008476AD" w:rsidP="008476AD">
      <w:pPr>
        <w:rPr>
          <w:rFonts w:hint="cs"/>
          <w:rtl/>
          <w:lang w:eastAsia="he-IL"/>
        </w:rPr>
      </w:pPr>
    </w:p>
    <w:p w:rsidR="008476AD" w:rsidRDefault="008476AD" w:rsidP="008476AD">
      <w:pPr>
        <w:pStyle w:val="af8"/>
        <w:keepNext/>
        <w:rPr>
          <w:rFonts w:hint="cs"/>
          <w:rtl/>
        </w:rPr>
      </w:pPr>
      <w:bookmarkStart w:id="7672" w:name="_ETM_Q1_6745826"/>
      <w:bookmarkStart w:id="7673" w:name="_ETM_Q1_6746802"/>
      <w:bookmarkEnd w:id="7672"/>
      <w:bookmarkEnd w:id="7673"/>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מעל. עד 18 חודשים.</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74" w:name="_ETM_Q1_6749812"/>
      <w:bookmarkEnd w:id="7674"/>
      <w:r>
        <w:rPr>
          <w:rFonts w:hint="cs"/>
          <w:rtl/>
          <w:lang w:eastAsia="he-IL"/>
        </w:rPr>
        <w:t>אייל פורטל:</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עד 18 חודשים הוא עובד ללא רישיון. יוצא שאם </w:t>
      </w:r>
      <w:bookmarkStart w:id="7675" w:name="_ETM_Q1_6753442"/>
      <w:bookmarkEnd w:id="7675"/>
      <w:r>
        <w:rPr>
          <w:rFonts w:hint="cs"/>
          <w:rtl/>
          <w:lang w:eastAsia="he-IL"/>
        </w:rPr>
        <w:t xml:space="preserve">אני אגיש כתב אישום, הוא יוכל להמשיך לעבוד דה פקטו </w:t>
      </w:r>
      <w:bookmarkStart w:id="7676" w:name="_ETM_Q1_6755669"/>
      <w:bookmarkEnd w:id="7676"/>
      <w:r>
        <w:rPr>
          <w:rFonts w:hint="cs"/>
          <w:rtl/>
          <w:lang w:eastAsia="he-IL"/>
        </w:rPr>
        <w:t>ללא רישיון עד שאני אסיים את כתב האישום.</w:t>
      </w:r>
    </w:p>
    <w:p w:rsidR="008476AD" w:rsidRDefault="008476AD" w:rsidP="008476AD">
      <w:pPr>
        <w:rPr>
          <w:rFonts w:hint="cs"/>
          <w:rtl/>
          <w:lang w:eastAsia="he-IL"/>
        </w:rPr>
      </w:pPr>
    </w:p>
    <w:p w:rsidR="008476AD" w:rsidRDefault="008476AD" w:rsidP="008476AD">
      <w:pPr>
        <w:pStyle w:val="a5"/>
        <w:keepNext/>
        <w:rPr>
          <w:rFonts w:hint="cs"/>
          <w:rtl/>
        </w:rPr>
      </w:pPr>
      <w:bookmarkStart w:id="7677" w:name="_ETM_Q1_6758081"/>
      <w:bookmarkEnd w:id="7677"/>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תבקש מבית </w:t>
      </w:r>
      <w:bookmarkStart w:id="7678" w:name="_ETM_Q1_6759516"/>
      <w:bookmarkEnd w:id="7678"/>
      <w:r>
        <w:rPr>
          <w:rFonts w:hint="cs"/>
          <w:rtl/>
          <w:lang w:eastAsia="he-IL"/>
        </w:rPr>
        <w:t>המשפט צו זמני להפסקת העיסוק.</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79" w:name="_ETM_Q1_6761276"/>
      <w:bookmarkEnd w:id="7679"/>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אמרתם שאי אפשר.</w:t>
      </w:r>
    </w:p>
    <w:p w:rsidR="008476AD" w:rsidRDefault="008476AD" w:rsidP="008476AD">
      <w:pPr>
        <w:rPr>
          <w:rFonts w:hint="cs"/>
          <w:rtl/>
          <w:lang w:eastAsia="he-IL"/>
        </w:rPr>
      </w:pPr>
    </w:p>
    <w:p w:rsidR="008476AD" w:rsidRDefault="008476AD" w:rsidP="008476AD">
      <w:pPr>
        <w:pStyle w:val="a5"/>
        <w:keepNext/>
        <w:rPr>
          <w:rFonts w:hint="cs"/>
          <w:rtl/>
        </w:rPr>
      </w:pPr>
      <w:bookmarkStart w:id="7680" w:name="_ETM_Q1_6761897"/>
      <w:bookmarkEnd w:id="7680"/>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צו מינהלי.</w:t>
      </w:r>
    </w:p>
    <w:p w:rsidR="008476AD" w:rsidRDefault="008476AD" w:rsidP="008476AD">
      <w:pPr>
        <w:rPr>
          <w:rFonts w:hint="cs"/>
          <w:rtl/>
          <w:lang w:eastAsia="he-IL"/>
        </w:rPr>
      </w:pPr>
    </w:p>
    <w:p w:rsidR="008476AD" w:rsidRDefault="008476AD" w:rsidP="008476AD">
      <w:pPr>
        <w:pStyle w:val="a5"/>
        <w:keepNext/>
        <w:rPr>
          <w:rFonts w:hint="cs"/>
          <w:rtl/>
        </w:rPr>
      </w:pPr>
      <w:bookmarkStart w:id="7681" w:name="_ETM_Q1_6767200"/>
      <w:bookmarkEnd w:id="7681"/>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תבקש </w:t>
      </w:r>
      <w:bookmarkStart w:id="7682" w:name="_ETM_Q1_6767261"/>
      <w:bookmarkEnd w:id="7682"/>
      <w:r>
        <w:rPr>
          <w:rFonts w:hint="cs"/>
          <w:rtl/>
          <w:lang w:eastAsia="he-IL"/>
        </w:rPr>
        <w:t xml:space="preserve">מבית המשפט במסגרת ההליך הפלילי צו. אתה יכול לבקש ממנו צו </w:t>
      </w:r>
      <w:bookmarkStart w:id="7683" w:name="_ETM_Q1_6769009"/>
      <w:bookmarkEnd w:id="7683"/>
      <w:r>
        <w:rPr>
          <w:rFonts w:hint="cs"/>
          <w:rtl/>
          <w:lang w:eastAsia="he-IL"/>
        </w:rPr>
        <w:t>זמני.</w:t>
      </w:r>
    </w:p>
    <w:p w:rsidR="008476AD" w:rsidRDefault="008476AD" w:rsidP="008476AD">
      <w:pPr>
        <w:rPr>
          <w:rFonts w:hint="cs"/>
          <w:rtl/>
          <w:lang w:eastAsia="he-IL"/>
        </w:rPr>
      </w:pPr>
    </w:p>
    <w:p w:rsidR="008476AD" w:rsidRDefault="008476AD" w:rsidP="008476AD">
      <w:pPr>
        <w:pStyle w:val="a5"/>
        <w:keepNext/>
        <w:rPr>
          <w:rFonts w:hint="cs"/>
          <w:rtl/>
        </w:rPr>
      </w:pPr>
      <w:bookmarkStart w:id="7684" w:name="_ETM_Q1_6770405"/>
      <w:bookmarkEnd w:id="7684"/>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כשזה בבית משפט, זה מתנהל בבית משפט. לא תבוא </w:t>
      </w:r>
      <w:bookmarkStart w:id="7685" w:name="_ETM_Q1_6773922"/>
      <w:bookmarkEnd w:id="7685"/>
      <w:r>
        <w:rPr>
          <w:rFonts w:hint="cs"/>
          <w:rtl/>
          <w:lang w:eastAsia="he-IL"/>
        </w:rPr>
        <w:t>הרשות תוך כדי משהו שמתנהל בבית המשפט ותהפ</w:t>
      </w:r>
      <w:bookmarkStart w:id="7686" w:name="_ETM_Q1_6776342"/>
      <w:bookmarkEnd w:id="7686"/>
      <w:r>
        <w:rPr>
          <w:rFonts w:hint="cs"/>
          <w:rtl/>
          <w:lang w:eastAsia="he-IL"/>
        </w:rPr>
        <w:t>וך אותו.</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87" w:name="_ETM_Q1_6774742"/>
      <w:bookmarkStart w:id="7688" w:name="_ETM_Q1_6775758"/>
      <w:bookmarkEnd w:id="7687"/>
      <w:bookmarkEnd w:id="7688"/>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אני לא מבקש צו מינהלי.</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689" w:name="_ETM_Q1_6778663"/>
      <w:bookmarkStart w:id="7690" w:name="_ETM_Q1_6777524"/>
      <w:bookmarkEnd w:id="7689"/>
      <w:bookmarkEnd w:id="7690"/>
      <w:r>
        <w:rPr>
          <w:rFonts w:hint="cs"/>
          <w:rtl/>
          <w:lang w:eastAsia="he-IL"/>
        </w:rPr>
        <w:t>מאיה וינקלר: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לפי הנוסח של הסעיף </w:t>
      </w:r>
      <w:bookmarkStart w:id="7691" w:name="_ETM_Q1_6776813"/>
      <w:bookmarkEnd w:id="7691"/>
      <w:r>
        <w:rPr>
          <w:rFonts w:hint="cs"/>
          <w:rtl/>
          <w:lang w:eastAsia="he-IL"/>
        </w:rPr>
        <w:t>זה סותר.</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זה לא סותר.</w:t>
      </w:r>
    </w:p>
    <w:p w:rsidR="008476AD" w:rsidRDefault="008476AD" w:rsidP="008476AD">
      <w:pPr>
        <w:rPr>
          <w:rFonts w:hint="cs"/>
          <w:rtl/>
          <w:lang w:eastAsia="he-IL"/>
        </w:rPr>
      </w:pPr>
    </w:p>
    <w:p w:rsidR="008476AD" w:rsidRDefault="008476AD" w:rsidP="008476AD">
      <w:pPr>
        <w:pStyle w:val="a5"/>
        <w:keepNext/>
        <w:rPr>
          <w:rFonts w:hint="cs"/>
          <w:rtl/>
        </w:rPr>
      </w:pPr>
      <w:bookmarkStart w:id="7692" w:name="_ETM_Q1_6780805"/>
      <w:bookmarkEnd w:id="7692"/>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צו מינהלי, הוא לא יכול.</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הסעיף מדבר על צו מינהלי.</w:t>
      </w:r>
    </w:p>
    <w:p w:rsidR="008476AD" w:rsidRDefault="008476AD" w:rsidP="008476AD">
      <w:pPr>
        <w:rPr>
          <w:rFonts w:hint="cs"/>
          <w:rtl/>
          <w:lang w:eastAsia="he-IL"/>
        </w:rPr>
      </w:pPr>
    </w:p>
    <w:p w:rsidR="008476AD" w:rsidRDefault="008476AD" w:rsidP="008476AD">
      <w:pPr>
        <w:pStyle w:val="a5"/>
        <w:keepNext/>
        <w:rPr>
          <w:rFonts w:hint="cs"/>
          <w:rtl/>
        </w:rPr>
      </w:pPr>
      <w:bookmarkStart w:id="7693" w:name="_ETM_Q1_6782790"/>
      <w:bookmarkEnd w:id="7693"/>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w:t>
      </w:r>
      <w:bookmarkStart w:id="7694" w:name="_ETM_Q1_6786301"/>
      <w:bookmarkEnd w:id="7694"/>
      <w:r>
        <w:rPr>
          <w:rFonts w:hint="cs"/>
          <w:rtl/>
          <w:lang w:eastAsia="he-IL"/>
        </w:rPr>
        <w:t xml:space="preserve">י אסביר בצורה מאוד פשוטה. עסק שעובד פחות משנה וחצי, לכאורה אתם </w:t>
      </w:r>
      <w:bookmarkStart w:id="7695" w:name="_ETM_Q1_6789429"/>
      <w:bookmarkEnd w:id="7695"/>
      <w:r>
        <w:rPr>
          <w:rFonts w:hint="cs"/>
          <w:rtl/>
          <w:lang w:eastAsia="he-IL"/>
        </w:rPr>
        <w:t>יכולים להוציא נגדו צו הפסקה מינהלי. אתם החלטתם להגיש</w:t>
      </w:r>
      <w:bookmarkStart w:id="7696" w:name="_ETM_Q1_6794767"/>
      <w:bookmarkEnd w:id="7696"/>
      <w:r>
        <w:rPr>
          <w:rFonts w:hint="cs"/>
          <w:rtl/>
          <w:lang w:eastAsia="he-IL"/>
        </w:rPr>
        <w:t xml:space="preserve"> כתב אישום, אתם לא יכולים להוציא צו הפסקה </w:t>
      </w:r>
      <w:bookmarkStart w:id="7697" w:name="_ETM_Q1_6797342"/>
      <w:bookmarkEnd w:id="7697"/>
      <w:r>
        <w:rPr>
          <w:rFonts w:hint="cs"/>
          <w:rtl/>
          <w:lang w:eastAsia="he-IL"/>
        </w:rPr>
        <w:t xml:space="preserve">מינהלי ולא לבקש צו הפסקה שיפוטי שלא במסגרת כתב האישום. </w:t>
      </w:r>
      <w:bookmarkStart w:id="7698" w:name="_ETM_Q1_6801793"/>
      <w:bookmarkEnd w:id="7698"/>
      <w:r>
        <w:rPr>
          <w:rFonts w:hint="cs"/>
          <w:rtl/>
          <w:lang w:eastAsia="he-IL"/>
        </w:rPr>
        <w:t>אם אתם רוצים צו הפסקה, אתם פונים לבית המשפט</w:t>
      </w:r>
      <w:bookmarkStart w:id="7699" w:name="_ETM_Q1_6803900"/>
      <w:bookmarkEnd w:id="7699"/>
      <w:r>
        <w:rPr>
          <w:rFonts w:hint="cs"/>
          <w:rtl/>
          <w:lang w:eastAsia="he-IL"/>
        </w:rPr>
        <w:t xml:space="preserve"> הפלילי שם הגשתם כתב אישום ומבקשים ממנו סעד זמני במסגרת </w:t>
      </w:r>
      <w:bookmarkStart w:id="7700" w:name="_ETM_Q1_6809485"/>
      <w:bookmarkEnd w:id="7700"/>
      <w:r>
        <w:rPr>
          <w:rFonts w:hint="cs"/>
          <w:rtl/>
          <w:lang w:eastAsia="he-IL"/>
        </w:rPr>
        <w:t>ההליך הפלילי של צו הפסקה. זה המצב היום.</w:t>
      </w:r>
    </w:p>
    <w:p w:rsidR="008476AD" w:rsidRDefault="008476AD" w:rsidP="008476AD">
      <w:pPr>
        <w:rPr>
          <w:rFonts w:hint="cs"/>
          <w:rtl/>
          <w:lang w:eastAsia="he-IL"/>
        </w:rPr>
      </w:pPr>
    </w:p>
    <w:p w:rsidR="008476AD" w:rsidRDefault="008476AD" w:rsidP="008476AD">
      <w:pPr>
        <w:pStyle w:val="a5"/>
        <w:keepNext/>
        <w:rPr>
          <w:rFonts w:hint="cs"/>
          <w:rtl/>
        </w:rPr>
      </w:pPr>
      <w:bookmarkStart w:id="7701" w:name="_ETM_Q1_6816409"/>
      <w:bookmarkStart w:id="7702" w:name="_ETM_Q1_6816875"/>
      <w:bookmarkEnd w:id="7701"/>
      <w:bookmarkEnd w:id="7702"/>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הרעיון בסעיף הזה</w:t>
      </w:r>
      <w:bookmarkStart w:id="7703" w:name="_ETM_Q1_6817334"/>
      <w:bookmarkEnd w:id="7703"/>
      <w:r>
        <w:rPr>
          <w:rFonts w:hint="cs"/>
          <w:rtl/>
          <w:lang w:eastAsia="he-IL"/>
        </w:rPr>
        <w:t xml:space="preserve"> הוא שמה שמתנהל בבית המשפט, מן הסתם לא תבוא פתאום </w:t>
      </w:r>
      <w:bookmarkStart w:id="7704" w:name="_ETM_Q1_6821450"/>
      <w:bookmarkEnd w:id="7704"/>
      <w:r>
        <w:rPr>
          <w:rFonts w:hint="cs"/>
          <w:rtl/>
          <w:lang w:eastAsia="he-IL"/>
        </w:rPr>
        <w:t>בצורה מינהלית - - -</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טל ימיני: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ביקשתי מינהלי. לא ביקשנו סעד </w:t>
      </w:r>
      <w:bookmarkStart w:id="7705" w:name="_ETM_Q1_6823844"/>
      <w:bookmarkEnd w:id="7705"/>
      <w:r>
        <w:rPr>
          <w:rFonts w:hint="cs"/>
          <w:rtl/>
          <w:lang w:eastAsia="he-IL"/>
        </w:rPr>
        <w:t>מינהלי.</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706" w:name="_ETM_Q1_6827068"/>
      <w:bookmarkStart w:id="7707" w:name="_ETM_Q1_6827113"/>
      <w:bookmarkEnd w:id="7706"/>
      <w:bookmarkEnd w:id="7707"/>
      <w:r>
        <w:rPr>
          <w:rFonts w:hint="cs"/>
          <w:rtl/>
          <w:lang w:eastAsia="he-IL"/>
        </w:rPr>
        <w:t>הגר סלקטר: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אם הוא מוציא צו הפסקה לפני שהוא הגיש כתב אישום.</w:t>
      </w:r>
    </w:p>
    <w:p w:rsidR="008476AD" w:rsidRDefault="008476AD" w:rsidP="008476AD">
      <w:pPr>
        <w:rPr>
          <w:rFonts w:hint="cs"/>
          <w:rtl/>
          <w:lang w:eastAsia="he-IL"/>
        </w:rPr>
      </w:pPr>
    </w:p>
    <w:p w:rsidR="008476AD" w:rsidRDefault="008476AD" w:rsidP="008476AD">
      <w:pPr>
        <w:pStyle w:val="af8"/>
        <w:keepNext/>
        <w:rPr>
          <w:rFonts w:hint="cs"/>
          <w:rtl/>
        </w:rPr>
      </w:pPr>
      <w:bookmarkStart w:id="7708" w:name="_ETM_Q1_6829960"/>
      <w:bookmarkEnd w:id="7708"/>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מה שאתה עושה היום. אתה מגיש.</w:t>
      </w:r>
    </w:p>
    <w:p w:rsidR="008476AD" w:rsidRDefault="008476AD" w:rsidP="008476AD">
      <w:pPr>
        <w:rPr>
          <w:rFonts w:hint="cs"/>
          <w:rtl/>
          <w:lang w:eastAsia="he-IL"/>
        </w:rPr>
      </w:pPr>
    </w:p>
    <w:p w:rsidR="008476AD" w:rsidRDefault="008476AD" w:rsidP="008476AD">
      <w:pPr>
        <w:pStyle w:val="a5"/>
        <w:keepNext/>
        <w:rPr>
          <w:rFonts w:hint="cs"/>
          <w:rtl/>
        </w:rPr>
      </w:pPr>
      <w:bookmarkStart w:id="7709" w:name="_ETM_Q1_6838472"/>
      <w:bookmarkEnd w:id="7709"/>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קודם הוא מוציא צו הפסקה לפי השנה וחצי.</w:t>
      </w:r>
    </w:p>
    <w:p w:rsidR="008476AD" w:rsidRDefault="008476AD" w:rsidP="008476AD">
      <w:pPr>
        <w:rPr>
          <w:rFonts w:hint="cs"/>
          <w:rtl/>
          <w:lang w:eastAsia="he-IL"/>
        </w:rPr>
      </w:pPr>
    </w:p>
    <w:p w:rsidR="008476AD" w:rsidRDefault="008476AD" w:rsidP="008476AD">
      <w:pPr>
        <w:pStyle w:val="af8"/>
        <w:keepNext/>
        <w:rPr>
          <w:rFonts w:hint="cs"/>
          <w:rtl/>
        </w:rPr>
      </w:pPr>
      <w:bookmarkStart w:id="7710" w:name="_ETM_Q1_6850504"/>
      <w:bookmarkStart w:id="7711" w:name="_ETM_Q1_6852001"/>
      <w:bookmarkEnd w:id="7710"/>
      <w:bookmarkEnd w:id="771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משרד העבודה.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712" w:name="_ETM_Q1_6855712"/>
      <w:bookmarkStart w:id="7713" w:name="_ETM_Q1_6856633"/>
      <w:bookmarkEnd w:id="7712"/>
      <w:bookmarkEnd w:id="7713"/>
      <w:r>
        <w:rPr>
          <w:rFonts w:hint="cs"/>
          <w:rtl/>
          <w:lang w:eastAsia="he-IL"/>
        </w:rPr>
        <w:t>דוד שטרית: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רוצה </w:t>
      </w:r>
      <w:bookmarkStart w:id="7714" w:name="_ETM_Q1_6863622"/>
      <w:bookmarkEnd w:id="7714"/>
      <w:r>
        <w:rPr>
          <w:rFonts w:hint="cs"/>
          <w:rtl/>
          <w:lang w:eastAsia="he-IL"/>
        </w:rPr>
        <w:t xml:space="preserve">לחזור לעמוד 20, סעיף 7ג, סעיף קטן (ב). כאשר </w:t>
      </w:r>
      <w:bookmarkStart w:id="7715" w:name="_ETM_Q1_6881272"/>
      <w:bookmarkEnd w:id="7715"/>
      <w:r>
        <w:rPr>
          <w:rFonts w:hint="cs"/>
          <w:rtl/>
          <w:lang w:eastAsia="he-IL"/>
        </w:rPr>
        <w:t>הרשות המקומית מחליטה לא לבטל את רישיון העסק, נותן האישור יכול לבטל את רישיון העסק.</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נכון.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716" w:name="_ETM_Q1_6889789"/>
      <w:bookmarkEnd w:id="7716"/>
      <w:r>
        <w:rPr>
          <w:rFonts w:hint="cs"/>
          <w:rtl/>
          <w:lang w:eastAsia="he-IL"/>
        </w:rPr>
        <w:t>דוד שטרית: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השאלה שלי. התקיים </w:t>
      </w:r>
      <w:bookmarkStart w:id="7717" w:name="_ETM_Q1_6891691"/>
      <w:bookmarkEnd w:id="7717"/>
      <w:r>
        <w:rPr>
          <w:rFonts w:hint="cs"/>
          <w:rtl/>
          <w:lang w:eastAsia="he-IL"/>
        </w:rPr>
        <w:t xml:space="preserve">שימוע ברשות המקומית אפילו בנוכחותנו והרשות המקומית החליטה לא לבטל. </w:t>
      </w:r>
      <w:bookmarkStart w:id="7718" w:name="_ETM_Q1_6901303"/>
      <w:bookmarkEnd w:id="7718"/>
      <w:r>
        <w:rPr>
          <w:rFonts w:hint="cs"/>
          <w:rtl/>
          <w:lang w:eastAsia="he-IL"/>
        </w:rPr>
        <w:t>אני כן רוצה לבטל.</w:t>
      </w:r>
    </w:p>
    <w:p w:rsidR="008476AD" w:rsidRDefault="008476AD" w:rsidP="008476AD">
      <w:pPr>
        <w:rPr>
          <w:rFonts w:hint="cs"/>
          <w:rtl/>
          <w:lang w:eastAsia="he-IL"/>
        </w:rPr>
      </w:pPr>
    </w:p>
    <w:p w:rsidR="008476AD" w:rsidRDefault="008476AD" w:rsidP="008476AD">
      <w:pPr>
        <w:pStyle w:val="af8"/>
        <w:keepNext/>
        <w:rPr>
          <w:rFonts w:hint="cs"/>
          <w:rtl/>
        </w:rPr>
      </w:pPr>
      <w:bookmarkStart w:id="7719" w:name="_ETM_Q1_6899945"/>
      <w:bookmarkEnd w:id="771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אתה יכול.</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720" w:name="_ETM_Q1_6901259"/>
      <w:bookmarkEnd w:id="7720"/>
      <w:r>
        <w:rPr>
          <w:rFonts w:hint="cs"/>
          <w:rtl/>
          <w:lang w:eastAsia="he-IL"/>
        </w:rPr>
        <w:t>דוד שטרית: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האם אני צריך לקיים שימוע?</w:t>
      </w:r>
    </w:p>
    <w:p w:rsidR="008476AD" w:rsidRDefault="008476AD" w:rsidP="008476AD">
      <w:pPr>
        <w:rPr>
          <w:rFonts w:hint="cs"/>
          <w:rtl/>
          <w:lang w:eastAsia="he-IL"/>
        </w:rPr>
      </w:pPr>
    </w:p>
    <w:p w:rsidR="008476AD" w:rsidRDefault="008476AD" w:rsidP="008476AD">
      <w:pPr>
        <w:pStyle w:val="af8"/>
        <w:keepNext/>
        <w:rPr>
          <w:rFonts w:hint="cs"/>
          <w:rtl/>
        </w:rPr>
      </w:pPr>
      <w:bookmarkStart w:id="7721" w:name="_ETM_Q1_6903570"/>
      <w:bookmarkEnd w:id="772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722" w:name="_ETM_Q1_6903998"/>
      <w:bookmarkStart w:id="7723" w:name="_ETM_Q1_6905040"/>
      <w:bookmarkEnd w:id="7722"/>
      <w:bookmarkEnd w:id="7723"/>
      <w:r>
        <w:rPr>
          <w:rFonts w:hint="cs"/>
          <w:rtl/>
          <w:lang w:eastAsia="he-IL"/>
        </w:rPr>
        <w:t>דוד שטרית: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או אני </w:t>
      </w:r>
      <w:bookmarkStart w:id="7724" w:name="_ETM_Q1_6906117"/>
      <w:bookmarkEnd w:id="7724"/>
      <w:r>
        <w:rPr>
          <w:rFonts w:hint="cs"/>
          <w:rtl/>
          <w:lang w:eastAsia="he-IL"/>
        </w:rPr>
        <w:t>יכול להסתמך על השימוע שנערך ברשות המקומית?</w:t>
      </w:r>
    </w:p>
    <w:p w:rsidR="008476AD" w:rsidRDefault="008476AD" w:rsidP="008476AD">
      <w:pPr>
        <w:rPr>
          <w:rFonts w:hint="cs"/>
          <w:rtl/>
          <w:lang w:eastAsia="he-IL"/>
        </w:rPr>
      </w:pPr>
    </w:p>
    <w:p w:rsidR="008476AD" w:rsidRDefault="008476AD" w:rsidP="008476AD">
      <w:pPr>
        <w:pStyle w:val="a5"/>
        <w:keepNext/>
        <w:rPr>
          <w:rFonts w:hint="cs"/>
          <w:rtl/>
        </w:rPr>
      </w:pPr>
      <w:bookmarkStart w:id="7725" w:name="_ETM_Q1_6909186"/>
      <w:bookmarkEnd w:id="7725"/>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על שני הדברים התשובה </w:t>
      </w:r>
      <w:bookmarkStart w:id="7726" w:name="_ETM_Q1_6911435"/>
      <w:bookmarkEnd w:id="7726"/>
      <w:r>
        <w:rPr>
          <w:rFonts w:hint="cs"/>
          <w:rtl/>
          <w:lang w:eastAsia="he-IL"/>
        </w:rPr>
        <w:t>היא כן. אנחנו לא נכנסים לנושא השימוע בחוק, בכוונה. התש</w:t>
      </w:r>
      <w:bookmarkStart w:id="7727" w:name="_ETM_Q1_6914427"/>
      <w:bookmarkEnd w:id="7727"/>
      <w:r>
        <w:rPr>
          <w:rFonts w:hint="cs"/>
          <w:rtl/>
          <w:lang w:eastAsia="he-IL"/>
        </w:rPr>
        <w:t>ובה היא על פני הדברים כן כי אתה היית שותף</w:t>
      </w:r>
      <w:bookmarkStart w:id="7728" w:name="_ETM_Q1_6915645"/>
      <w:bookmarkEnd w:id="7728"/>
      <w:r>
        <w:rPr>
          <w:rFonts w:hint="cs"/>
          <w:rtl/>
          <w:lang w:eastAsia="he-IL"/>
        </w:rPr>
        <w:t xml:space="preserve"> לשימוע הזה. אתה היית שותף ושמעת את הדברים.</w:t>
      </w:r>
    </w:p>
    <w:p w:rsidR="008476AD" w:rsidRDefault="008476AD" w:rsidP="008476AD">
      <w:pPr>
        <w:rPr>
          <w:rFonts w:hint="cs"/>
          <w:rtl/>
          <w:lang w:eastAsia="he-IL"/>
        </w:rPr>
      </w:pPr>
    </w:p>
    <w:p w:rsidR="008476AD" w:rsidRDefault="008476AD" w:rsidP="008476AD">
      <w:pPr>
        <w:pStyle w:val="af8"/>
        <w:keepNext/>
        <w:rPr>
          <w:rFonts w:hint="cs"/>
          <w:rtl/>
        </w:rPr>
      </w:pPr>
      <w:bookmarkStart w:id="7729" w:name="_ETM_Q1_6920647"/>
      <w:bookmarkEnd w:id="772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אם לא היית, </w:t>
      </w:r>
      <w:bookmarkStart w:id="7730" w:name="_ETM_Q1_6919626"/>
      <w:bookmarkEnd w:id="7730"/>
      <w:r>
        <w:rPr>
          <w:rFonts w:hint="cs"/>
          <w:rtl/>
          <w:lang w:eastAsia="he-IL"/>
        </w:rPr>
        <w:t>אתה חייב שימוע. אבל לא אם היית בשימוע ואתה סוב</w:t>
      </w:r>
      <w:bookmarkStart w:id="7731" w:name="_ETM_Q1_6923746"/>
      <w:bookmarkEnd w:id="7731"/>
      <w:r>
        <w:rPr>
          <w:rFonts w:hint="cs"/>
          <w:rtl/>
          <w:lang w:eastAsia="he-IL"/>
        </w:rPr>
        <w:t>ר אחרת מהרשות.</w:t>
      </w:r>
    </w:p>
    <w:p w:rsidR="008476AD" w:rsidRDefault="008476AD" w:rsidP="008476AD">
      <w:pPr>
        <w:rPr>
          <w:rFonts w:hint="cs"/>
          <w:rtl/>
          <w:lang w:eastAsia="he-IL"/>
        </w:rPr>
      </w:pPr>
    </w:p>
    <w:p w:rsidR="008476AD" w:rsidRDefault="008476AD" w:rsidP="008476AD">
      <w:pPr>
        <w:rPr>
          <w:rFonts w:hint="cs"/>
          <w:rtl/>
          <w:lang w:eastAsia="he-IL"/>
        </w:rPr>
      </w:pPr>
      <w:bookmarkStart w:id="7732" w:name="_ETM_Q1_6941412"/>
      <w:bookmarkEnd w:id="7732"/>
      <w:r>
        <w:rPr>
          <w:rFonts w:hint="cs"/>
          <w:rtl/>
          <w:lang w:eastAsia="he-IL"/>
        </w:rPr>
        <w:t xml:space="preserve">סיימנו עם המשרדים. אנחנו </w:t>
      </w:r>
      <w:bookmarkStart w:id="7733" w:name="_ETM_Q1_6943115"/>
      <w:bookmarkEnd w:id="7733"/>
      <w:r>
        <w:rPr>
          <w:rFonts w:hint="cs"/>
          <w:rtl/>
          <w:lang w:eastAsia="he-IL"/>
        </w:rPr>
        <w:t xml:space="preserve">חייבים לעבור להוראות תחילה. אני רוצה לשמוע מהשלטון המקומי ומנציגי </w:t>
      </w:r>
      <w:bookmarkStart w:id="7734" w:name="_ETM_Q1_6949222"/>
      <w:bookmarkEnd w:id="7734"/>
      <w:r>
        <w:rPr>
          <w:rFonts w:hint="cs"/>
          <w:rtl/>
          <w:lang w:eastAsia="he-IL"/>
        </w:rPr>
        <w:t xml:space="preserve">הציבור שנוכחים כאן האם יש דברים משמעותיים מאוד שקשורים רק </w:t>
      </w:r>
      <w:bookmarkStart w:id="7735" w:name="_ETM_Q1_6955148"/>
      <w:bookmarkEnd w:id="7735"/>
      <w:r>
        <w:rPr>
          <w:rFonts w:hint="cs"/>
          <w:rtl/>
          <w:lang w:eastAsia="he-IL"/>
        </w:rPr>
        <w:t>לנוסח הירוק שהם רוצים שנתייחס אליהם.</w:t>
      </w:r>
    </w:p>
    <w:p w:rsidR="008476AD" w:rsidRDefault="008476AD" w:rsidP="008476AD">
      <w:pPr>
        <w:pStyle w:val="afb"/>
        <w:keepNext/>
        <w:rPr>
          <w:rFonts w:hint="cs"/>
          <w:rtl/>
          <w:lang w:eastAsia="he-IL"/>
        </w:rPr>
      </w:pPr>
      <w:bookmarkStart w:id="7736" w:name="_ETM_Q1_6956981"/>
      <w:bookmarkEnd w:id="7736"/>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אחד לנוסח הירוק ואחד </w:t>
      </w:r>
      <w:bookmarkStart w:id="7737" w:name="_ETM_Q1_6959974"/>
      <w:bookmarkEnd w:id="7737"/>
      <w:r>
        <w:rPr>
          <w:rFonts w:hint="cs"/>
          <w:rtl/>
          <w:lang w:eastAsia="he-IL"/>
        </w:rPr>
        <w:t>דבר שאדוני ביקש שנזכיר לו.</w:t>
      </w:r>
    </w:p>
    <w:p w:rsidR="008476AD" w:rsidRDefault="008476AD" w:rsidP="008476AD">
      <w:pPr>
        <w:rPr>
          <w:rFonts w:hint="cs"/>
          <w:rtl/>
          <w:lang w:eastAsia="he-IL"/>
        </w:rPr>
      </w:pPr>
      <w:bookmarkStart w:id="7738" w:name="_ETM_Q1_6963514"/>
      <w:bookmarkStart w:id="7739" w:name="_ETM_Q1_6967223"/>
      <w:bookmarkEnd w:id="7738"/>
      <w:bookmarkEnd w:id="7739"/>
    </w:p>
    <w:p w:rsidR="008476AD" w:rsidRDefault="008476AD" w:rsidP="008476AD">
      <w:pPr>
        <w:rPr>
          <w:rFonts w:hint="cs"/>
          <w:rtl/>
          <w:lang w:eastAsia="he-IL"/>
        </w:rPr>
      </w:pPr>
      <w:r>
        <w:rPr>
          <w:rFonts w:hint="cs"/>
          <w:rtl/>
          <w:lang w:eastAsia="he-IL"/>
        </w:rPr>
        <w:t xml:space="preserve">בנוסח הירוק, בעמוד 20. דיברנו על הסוגיה של השימוע המשותף. אנחנו לא הבנו את </w:t>
      </w:r>
      <w:bookmarkStart w:id="7740" w:name="_ETM_Q1_6972701"/>
      <w:bookmarkEnd w:id="7740"/>
      <w:r>
        <w:rPr>
          <w:rFonts w:hint="cs"/>
          <w:rtl/>
          <w:lang w:eastAsia="he-IL"/>
        </w:rPr>
        <w:t xml:space="preserve">ההנחיה הסופית, את ההחלטה הסופית של הוועדה בעניין </w:t>
      </w:r>
      <w:bookmarkStart w:id="7741" w:name="_ETM_Q1_6975540"/>
      <w:bookmarkEnd w:id="7741"/>
      <w:r>
        <w:rPr>
          <w:rFonts w:hint="cs"/>
          <w:rtl/>
          <w:lang w:eastAsia="he-IL"/>
        </w:rPr>
        <w:t xml:space="preserve">הזה. למיטב ידיעתנו, בדיון הקודם דובר על כך שהשימוע שמתקיים </w:t>
      </w:r>
      <w:bookmarkStart w:id="7742" w:name="_ETM_Q1_6982030"/>
      <w:bookmarkEnd w:id="7742"/>
      <w:r>
        <w:rPr>
          <w:rFonts w:hint="cs"/>
          <w:rtl/>
          <w:lang w:eastAsia="he-IL"/>
        </w:rPr>
        <w:t xml:space="preserve">לבקשת נותן אישור ברשות הרישוי ייעשה יחד עם נותן האישור </w:t>
      </w:r>
      <w:bookmarkStart w:id="7743" w:name="_ETM_Q1_6988463"/>
      <w:bookmarkEnd w:id="7743"/>
      <w:r>
        <w:rPr>
          <w:rFonts w:hint="cs"/>
          <w:rtl/>
          <w:lang w:eastAsia="he-IL"/>
        </w:rPr>
        <w:t>שביקש את השימוע.</w:t>
      </w:r>
    </w:p>
    <w:p w:rsidR="008476AD" w:rsidRDefault="008476AD" w:rsidP="008476AD">
      <w:pPr>
        <w:rPr>
          <w:rFonts w:hint="cs"/>
          <w:rtl/>
          <w:lang w:eastAsia="he-IL"/>
        </w:rPr>
      </w:pPr>
    </w:p>
    <w:p w:rsidR="008476AD" w:rsidRDefault="008476AD" w:rsidP="008476AD">
      <w:pPr>
        <w:pStyle w:val="a5"/>
        <w:keepNext/>
        <w:rPr>
          <w:rFonts w:hint="cs"/>
          <w:rtl/>
        </w:rPr>
      </w:pPr>
      <w:bookmarkStart w:id="7744" w:name="_ETM_Q1_6989071"/>
      <w:bookmarkEnd w:id="7744"/>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אם הוא לא רוצה, שלא יבוא.</w:t>
      </w:r>
    </w:p>
    <w:p w:rsidR="008476AD" w:rsidRDefault="008476AD" w:rsidP="008476AD">
      <w:pPr>
        <w:rPr>
          <w:rFonts w:hint="cs"/>
          <w:rtl/>
          <w:lang w:eastAsia="he-IL"/>
        </w:rPr>
      </w:pPr>
    </w:p>
    <w:p w:rsidR="008476AD" w:rsidRDefault="008476AD" w:rsidP="008476AD">
      <w:pPr>
        <w:pStyle w:val="af8"/>
        <w:keepNext/>
        <w:rPr>
          <w:rFonts w:hint="cs"/>
          <w:rtl/>
        </w:rPr>
      </w:pPr>
      <w:bookmarkStart w:id="7745" w:name="_ETM_Q1_6990045"/>
      <w:bookmarkStart w:id="7746" w:name="_ETM_Q1_6991093"/>
      <w:bookmarkEnd w:id="7745"/>
      <w:bookmarkEnd w:id="774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אתם תעשו שימוע. </w:t>
      </w:r>
      <w:bookmarkStart w:id="7747" w:name="_ETM_Q1_6991618"/>
      <w:bookmarkEnd w:id="7747"/>
      <w:r>
        <w:rPr>
          <w:rFonts w:hint="cs"/>
          <w:rtl/>
          <w:lang w:eastAsia="he-IL"/>
        </w:rPr>
        <w:t xml:space="preserve">תזמינו אותו. אם הוא לא יבוא, אני לא יכול עכשיו </w:t>
      </w:r>
      <w:bookmarkStart w:id="7748" w:name="_ETM_Q1_6995160"/>
      <w:bookmarkEnd w:id="7748"/>
      <w:r>
        <w:rPr>
          <w:rFonts w:hint="cs"/>
          <w:rtl/>
          <w:lang w:eastAsia="he-IL"/>
        </w:rPr>
        <w:t>להיות הבייבי-סיטר שלו.</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כן, אבל הוא לא יכול לבטל לבד.</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אי אפשר </w:t>
      </w:r>
      <w:bookmarkStart w:id="7749" w:name="_ETM_Q1_6999119"/>
      <w:bookmarkEnd w:id="7749"/>
      <w:r>
        <w:rPr>
          <w:rFonts w:hint="cs"/>
          <w:rtl/>
          <w:lang w:eastAsia="he-IL"/>
        </w:rPr>
        <w:t>כל דבר לעשות. לא רלוונטי. מה הנושא הבא?</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750" w:name="_ETM_Q1_7002567"/>
      <w:bookmarkStart w:id="7751" w:name="_ETM_Q1_7003255"/>
      <w:bookmarkEnd w:id="7750"/>
      <w:bookmarkEnd w:id="7751"/>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ביחס לסעיף 7א </w:t>
      </w:r>
      <w:bookmarkStart w:id="7752" w:name="_ETM_Q1_7005760"/>
      <w:bookmarkEnd w:id="7752"/>
      <w:r>
        <w:rPr>
          <w:rFonts w:hint="cs"/>
          <w:rtl/>
          <w:lang w:eastAsia="he-IL"/>
        </w:rPr>
        <w:t>בעמוד 16. ביחס לסעיף שלא נעשה בו שינוי, שזה (ב)(2).</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w:t>
      </w:r>
      <w:bookmarkStart w:id="7753" w:name="_ETM_Q1_7022674"/>
      <w:bookmarkEnd w:id="7753"/>
      <w:r>
        <w:rPr>
          <w:rFonts w:hint="cs"/>
          <w:rtl/>
          <w:lang w:eastAsia="he-IL"/>
        </w:rPr>
        <w:t>מה שלא עשינו שינוי, אני לא דן בו.</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754" w:name="_ETM_Q1_7024532"/>
      <w:bookmarkEnd w:id="7754"/>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כמו שכבר אמרתי, </w:t>
      </w:r>
      <w:bookmarkStart w:id="7755" w:name="_ETM_Q1_7026366"/>
      <w:bookmarkEnd w:id="7755"/>
      <w:r>
        <w:rPr>
          <w:rFonts w:hint="cs"/>
          <w:rtl/>
          <w:lang w:eastAsia="he-IL"/>
        </w:rPr>
        <w:t>אדוני ביקש שנזכיר לו בעניין של העברת בעלות.</w:t>
      </w:r>
    </w:p>
    <w:p w:rsidR="008476AD" w:rsidRDefault="008476AD" w:rsidP="008476AD">
      <w:pPr>
        <w:rPr>
          <w:rFonts w:hint="cs"/>
          <w:rtl/>
          <w:lang w:eastAsia="he-IL"/>
        </w:rPr>
      </w:pPr>
    </w:p>
    <w:p w:rsidR="008476AD" w:rsidRDefault="008476AD" w:rsidP="008476AD">
      <w:pPr>
        <w:pStyle w:val="af8"/>
        <w:keepNext/>
        <w:rPr>
          <w:rFonts w:hint="cs"/>
          <w:rtl/>
        </w:rPr>
      </w:pPr>
      <w:bookmarkStart w:id="7756" w:name="_ETM_Q1_7028926"/>
      <w:bookmarkStart w:id="7757" w:name="_ETM_Q1_7029872"/>
      <w:bookmarkEnd w:id="7756"/>
      <w:bookmarkEnd w:id="775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הנושא </w:t>
      </w:r>
      <w:bookmarkStart w:id="7758" w:name="_ETM_Q1_7026721"/>
      <w:bookmarkEnd w:id="7758"/>
      <w:r>
        <w:rPr>
          <w:rFonts w:hint="cs"/>
          <w:rtl/>
          <w:lang w:eastAsia="he-IL"/>
        </w:rPr>
        <w:t>האחרון שיש לכם?</w:t>
      </w:r>
    </w:p>
    <w:p w:rsidR="008476AD" w:rsidRDefault="008476AD" w:rsidP="008476AD">
      <w:pPr>
        <w:rPr>
          <w:rFonts w:hint="cs"/>
          <w:rtl/>
          <w:lang w:eastAsia="he-IL"/>
        </w:rPr>
      </w:pPr>
    </w:p>
    <w:p w:rsidR="008476AD" w:rsidRDefault="008476AD" w:rsidP="008476AD">
      <w:pPr>
        <w:pStyle w:val="a5"/>
        <w:keepNext/>
        <w:rPr>
          <w:rFonts w:hint="cs"/>
          <w:rtl/>
        </w:rPr>
      </w:pPr>
      <w:bookmarkStart w:id="7759" w:name="_ETM_Q1_7034114"/>
      <w:bookmarkEnd w:id="7759"/>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יש עוד הוראות מעבר.</w:t>
      </w:r>
    </w:p>
    <w:p w:rsidR="008476AD" w:rsidRDefault="008476AD" w:rsidP="008476AD">
      <w:pPr>
        <w:rPr>
          <w:rFonts w:hint="cs"/>
          <w:rtl/>
          <w:lang w:eastAsia="he-IL"/>
        </w:rPr>
      </w:pPr>
    </w:p>
    <w:p w:rsidR="008476AD" w:rsidRDefault="008476AD" w:rsidP="008476AD">
      <w:pPr>
        <w:pStyle w:val="af8"/>
        <w:keepNext/>
        <w:rPr>
          <w:rFonts w:hint="cs"/>
          <w:rtl/>
        </w:rPr>
      </w:pPr>
      <w:bookmarkStart w:id="7760" w:name="_ETM_Q1_7034094"/>
      <w:bookmarkEnd w:id="7760"/>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על הוראות מעבר עוד לא </w:t>
      </w:r>
      <w:bookmarkStart w:id="7761" w:name="_ETM_Q1_7035556"/>
      <w:bookmarkEnd w:id="7761"/>
      <w:r>
        <w:rPr>
          <w:rFonts w:hint="cs"/>
          <w:rtl/>
          <w:lang w:eastAsia="he-IL"/>
        </w:rPr>
        <w:t>התחלנו לדבר.</w:t>
      </w:r>
    </w:p>
    <w:p w:rsidR="008476AD" w:rsidRDefault="008476AD" w:rsidP="008476AD">
      <w:pPr>
        <w:rPr>
          <w:rFonts w:hint="cs"/>
          <w:rtl/>
          <w:lang w:eastAsia="he-IL"/>
        </w:rPr>
      </w:pPr>
      <w:bookmarkStart w:id="7762" w:name="_ETM_Q1_7038559"/>
      <w:bookmarkEnd w:id="7762"/>
    </w:p>
    <w:p w:rsidR="008476AD" w:rsidRDefault="008476AD" w:rsidP="008476AD">
      <w:pPr>
        <w:pStyle w:val="afb"/>
        <w:keepNext/>
        <w:rPr>
          <w:rFonts w:hint="cs"/>
          <w:rtl/>
          <w:lang w:eastAsia="he-IL"/>
        </w:rPr>
      </w:pPr>
      <w:bookmarkStart w:id="7763" w:name="_ETM_Q1_7028357"/>
      <w:bookmarkStart w:id="7764" w:name="_ETM_Q1_7029183"/>
      <w:bookmarkEnd w:id="7763"/>
      <w:bookmarkEnd w:id="7764"/>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העברת בעלות, זה הנושא. אדוני ביקש שנזכיר לו שהעברת </w:t>
      </w:r>
      <w:bookmarkStart w:id="7765" w:name="_ETM_Q1_7043696"/>
      <w:bookmarkEnd w:id="7765"/>
      <w:r>
        <w:rPr>
          <w:rFonts w:hint="cs"/>
          <w:rtl/>
          <w:lang w:eastAsia="he-IL"/>
        </w:rPr>
        <w:t xml:space="preserve">בעלות צריכה להיות מוסדרת על ידי משרד הפנים, </w:t>
      </w:r>
      <w:bookmarkStart w:id="7766" w:name="_ETM_Q1_7047584"/>
      <w:bookmarkEnd w:id="7766"/>
      <w:r>
        <w:rPr>
          <w:rFonts w:hint="cs"/>
          <w:rtl/>
          <w:lang w:eastAsia="he-IL"/>
        </w:rPr>
        <w:t>שאם לא, הדבר ייכנס בחקיקה ראשית.</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נכון.</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767" w:name="_ETM_Q1_7051057"/>
      <w:bookmarkEnd w:id="7767"/>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הנה, אנחנו מזכירים לאדוני.</w:t>
      </w:r>
    </w:p>
    <w:p w:rsidR="008476AD" w:rsidRDefault="008476AD" w:rsidP="008476AD">
      <w:pPr>
        <w:rPr>
          <w:rFonts w:hint="cs"/>
          <w:rtl/>
          <w:lang w:eastAsia="he-IL"/>
        </w:rPr>
      </w:pPr>
    </w:p>
    <w:p w:rsidR="008476AD" w:rsidRDefault="008476AD" w:rsidP="008476AD">
      <w:pPr>
        <w:pStyle w:val="af8"/>
        <w:keepNext/>
        <w:rPr>
          <w:rFonts w:hint="cs"/>
          <w:rtl/>
        </w:rPr>
      </w:pPr>
      <w:bookmarkStart w:id="7768" w:name="_ETM_Q1_7051818"/>
      <w:bookmarkStart w:id="7769" w:name="_ETM_Q1_7052676"/>
      <w:bookmarkEnd w:id="7768"/>
      <w:bookmarkEnd w:id="7769"/>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בדיון</w:t>
      </w:r>
      <w:bookmarkStart w:id="7770" w:name="_ETM_Q1_7053236"/>
      <w:bookmarkEnd w:id="7770"/>
      <w:r>
        <w:rPr>
          <w:rFonts w:hint="cs"/>
          <w:rtl/>
          <w:lang w:eastAsia="he-IL"/>
        </w:rPr>
        <w:t xml:space="preserve"> הקודם העברת בעלות הוסדרה על ידי משרד </w:t>
      </w:r>
      <w:bookmarkStart w:id="7771" w:name="_ETM_Q1_7055117"/>
      <w:bookmarkEnd w:id="7771"/>
      <w:r>
        <w:rPr>
          <w:rFonts w:hint="cs"/>
          <w:rtl/>
          <w:lang w:eastAsia="he-IL"/>
        </w:rPr>
        <w:t>הפנים, אם אני לא טועה.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772" w:name="_ETM_Q1_7057740"/>
      <w:bookmarkStart w:id="7773" w:name="_ETM_Q1_7058714"/>
      <w:bookmarkEnd w:id="7772"/>
      <w:bookmarkEnd w:id="7773"/>
      <w:r>
        <w:rPr>
          <w:rFonts w:hint="cs"/>
          <w:rtl/>
          <w:lang w:eastAsia="he-IL"/>
        </w:rPr>
        <w:t>שחר פרלמוטר: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מנכ"ל המשרד ויושב ראש הוועדה </w:t>
      </w:r>
      <w:bookmarkStart w:id="7774" w:name="_ETM_Q1_7061042"/>
      <w:bookmarkEnd w:id="7774"/>
      <w:r>
        <w:rPr>
          <w:rFonts w:hint="cs"/>
          <w:rtl/>
          <w:lang w:eastAsia="he-IL"/>
        </w:rPr>
        <w:t>הגיעו לסיכום והוועדה קיבלה את הסיכום הזה.</w:t>
      </w:r>
    </w:p>
    <w:p w:rsidR="008476AD" w:rsidRDefault="008476AD" w:rsidP="008476AD">
      <w:pPr>
        <w:rPr>
          <w:rFonts w:hint="cs"/>
          <w:rtl/>
          <w:lang w:eastAsia="he-IL"/>
        </w:rPr>
      </w:pPr>
    </w:p>
    <w:p w:rsidR="008476AD" w:rsidRDefault="008476AD" w:rsidP="008476AD">
      <w:pPr>
        <w:pStyle w:val="af8"/>
        <w:keepNext/>
        <w:rPr>
          <w:rFonts w:hint="cs"/>
          <w:rtl/>
        </w:rPr>
      </w:pPr>
      <w:bookmarkStart w:id="7775" w:name="_ETM_Q1_7064229"/>
      <w:bookmarkEnd w:id="7775"/>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הוקרא.</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776" w:name="_ETM_Q1_7064430"/>
      <w:bookmarkStart w:id="7777" w:name="_ETM_Q1_7066141"/>
      <w:bookmarkEnd w:id="7776"/>
      <w:bookmarkEnd w:id="7777"/>
      <w:r>
        <w:rPr>
          <w:rFonts w:hint="cs"/>
          <w:rtl/>
          <w:lang w:eastAsia="he-IL"/>
        </w:rPr>
        <w:t>שחר פרלמוטר: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שינוי הבעלות, הואיל ומוסדר </w:t>
      </w:r>
      <w:bookmarkStart w:id="7778" w:name="_ETM_Q1_7068532"/>
      <w:bookmarkEnd w:id="7778"/>
      <w:r>
        <w:rPr>
          <w:rFonts w:hint="cs"/>
          <w:rtl/>
          <w:lang w:eastAsia="he-IL"/>
        </w:rPr>
        <w:t xml:space="preserve">היום בתקנות, יוסדר גם כן בתקנות על בסיס </w:t>
      </w:r>
      <w:bookmarkStart w:id="7779" w:name="_ETM_Q1_7073509"/>
      <w:bookmarkEnd w:id="7779"/>
      <w:r>
        <w:rPr>
          <w:rFonts w:hint="cs"/>
          <w:rtl/>
          <w:lang w:eastAsia="he-IL"/>
        </w:rPr>
        <w:t>ההסכמה שהייתה.</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שר הפנים הסכים. הוא אמר. אתה </w:t>
      </w:r>
      <w:bookmarkStart w:id="7780" w:name="_ETM_Q1_7081057"/>
      <w:bookmarkEnd w:id="7780"/>
      <w:r>
        <w:rPr>
          <w:rFonts w:hint="cs"/>
          <w:rtl/>
          <w:lang w:eastAsia="he-IL"/>
        </w:rPr>
        <w:t>זוכר?</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7781" w:name="_ETM_Q1_7080895"/>
      <w:bookmarkEnd w:id="7781"/>
      <w:r>
        <w:rPr>
          <w:rFonts w:hint="cs"/>
          <w:rtl/>
          <w:lang w:eastAsia="he-IL"/>
        </w:rPr>
        <w:t>שחר פרלמוטר: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זוכר שהייתה הסכמה. </w:t>
      </w:r>
    </w:p>
    <w:p w:rsidR="008476AD" w:rsidRDefault="008476AD" w:rsidP="008476AD">
      <w:pPr>
        <w:rPr>
          <w:rFonts w:hint="cs"/>
          <w:rtl/>
          <w:lang w:eastAsia="he-IL"/>
        </w:rPr>
      </w:pPr>
      <w:bookmarkStart w:id="7782" w:name="_ETM_Q1_7086873"/>
      <w:bookmarkEnd w:id="7782"/>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אפילו זה כבר בא לידי ביטוי </w:t>
      </w:r>
      <w:bookmarkStart w:id="7783" w:name="_ETM_Q1_7086878"/>
      <w:bookmarkEnd w:id="7783"/>
      <w:r>
        <w:rPr>
          <w:rFonts w:hint="cs"/>
          <w:rtl/>
          <w:lang w:eastAsia="he-IL"/>
        </w:rPr>
        <w:t>בוועדה המייעצת שלהם או מה שהיה שם, איזושהי החלטה.</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שחר פרלמוטר: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כן. בדיוק. </w:t>
      </w:r>
      <w:bookmarkStart w:id="7784" w:name="_ETM_Q1_7091793"/>
      <w:bookmarkEnd w:id="7784"/>
      <w:r>
        <w:rPr>
          <w:rFonts w:hint="cs"/>
          <w:rtl/>
          <w:lang w:eastAsia="he-IL"/>
        </w:rPr>
        <w:t>הוועדה קיימה דיון.</w:t>
      </w:r>
    </w:p>
    <w:p w:rsidR="008476AD" w:rsidRDefault="008476AD" w:rsidP="008476AD">
      <w:pPr>
        <w:rPr>
          <w:rFonts w:hint="cs"/>
          <w:rtl/>
          <w:lang w:eastAsia="he-IL"/>
        </w:rPr>
      </w:pPr>
    </w:p>
    <w:p w:rsidR="008476AD" w:rsidRDefault="008476AD" w:rsidP="008476AD">
      <w:pPr>
        <w:pStyle w:val="af8"/>
        <w:keepNext/>
        <w:rPr>
          <w:rFonts w:hint="cs"/>
          <w:rtl/>
        </w:rPr>
      </w:pPr>
      <w:bookmarkStart w:id="7785" w:name="_ETM_Q1_7103237"/>
      <w:bookmarkEnd w:id="7785"/>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קיבלה את ההמלצה והשר קיבל את </w:t>
      </w:r>
      <w:bookmarkStart w:id="7786" w:name="_ETM_Q1_7104520"/>
      <w:bookmarkEnd w:id="7786"/>
      <w:r>
        <w:rPr>
          <w:rFonts w:hint="cs"/>
          <w:rtl/>
        </w:rPr>
        <w:t xml:space="preserve">ההמלצה. שינוי בעלות, לא צריך להיכנס לחוק כי הוא כבר </w:t>
      </w:r>
      <w:bookmarkStart w:id="7787" w:name="_ETM_Q1_7107498"/>
      <w:bookmarkEnd w:id="7787"/>
      <w:r>
        <w:rPr>
          <w:rFonts w:hint="cs"/>
          <w:rtl/>
        </w:rPr>
        <w:t xml:space="preserve">יוסדר. כל עוד יש התחייבות בתצהיר שאין שינוי </w:t>
      </w:r>
      <w:bookmarkStart w:id="7788" w:name="_ETM_Q1_7114407"/>
      <w:bookmarkEnd w:id="7788"/>
      <w:r>
        <w:rPr>
          <w:rFonts w:hint="cs"/>
          <w:rtl/>
        </w:rPr>
        <w:t>בעסק, זה ימשיך.</w:t>
      </w:r>
    </w:p>
    <w:p w:rsidR="008476AD" w:rsidRDefault="008476AD" w:rsidP="008476AD">
      <w:pPr>
        <w:rPr>
          <w:rFonts w:hint="cs"/>
          <w:rtl/>
        </w:rPr>
      </w:pPr>
    </w:p>
    <w:p w:rsidR="008476AD" w:rsidRDefault="008476AD" w:rsidP="008476AD">
      <w:pPr>
        <w:pStyle w:val="afb"/>
        <w:keepNext/>
        <w:rPr>
          <w:rFonts w:hint="cs"/>
          <w:rtl/>
        </w:rPr>
      </w:pPr>
      <w:bookmarkStart w:id="7789" w:name="_ETM_Q1_7116090"/>
      <w:bookmarkEnd w:id="7789"/>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bookmarkStart w:id="7790" w:name="_ETM_Q1_7116805"/>
      <w:bookmarkEnd w:id="7790"/>
      <w:r>
        <w:rPr>
          <w:rFonts w:hint="cs"/>
          <w:rtl/>
        </w:rPr>
        <w:t>כולל האישורים?</w:t>
      </w:r>
    </w:p>
    <w:p w:rsidR="008476AD" w:rsidRDefault="008476AD" w:rsidP="008476AD">
      <w:pPr>
        <w:rPr>
          <w:rFonts w:hint="cs"/>
          <w:rtl/>
        </w:rPr>
      </w:pPr>
      <w:bookmarkStart w:id="7791" w:name="_ETM_Q1_7117742"/>
      <w:bookmarkEnd w:id="7791"/>
    </w:p>
    <w:p w:rsidR="008476AD" w:rsidRDefault="008476AD" w:rsidP="008476AD">
      <w:pPr>
        <w:pStyle w:val="af8"/>
        <w:keepNext/>
        <w:rPr>
          <w:rFonts w:hint="cs"/>
          <w:rtl/>
        </w:rPr>
      </w:pPr>
      <w:bookmarkStart w:id="7792" w:name="_ETM_Q1_7118511"/>
      <w:bookmarkEnd w:id="7792"/>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לא כולל האישורים. רק מי שיש </w:t>
      </w:r>
      <w:bookmarkStart w:id="7793" w:name="_ETM_Q1_7119708"/>
      <w:bookmarkEnd w:id="7793"/>
      <w:r>
        <w:rPr>
          <w:rFonts w:hint="cs"/>
          <w:rtl/>
        </w:rPr>
        <w:t>לו רישיון. אני לא נכנס לשלבים. אם זה בש</w:t>
      </w:r>
      <w:bookmarkStart w:id="7794" w:name="_ETM_Q1_7122769"/>
      <w:bookmarkEnd w:id="7794"/>
      <w:r>
        <w:rPr>
          <w:rFonts w:hint="cs"/>
          <w:rtl/>
        </w:rPr>
        <w:t xml:space="preserve">לבים, תעשו מחדש. כל האישורים של נותני האישורים </w:t>
      </w:r>
      <w:bookmarkStart w:id="7795" w:name="_ETM_Q1_7126340"/>
      <w:bookmarkEnd w:id="7795"/>
      <w:r>
        <w:rPr>
          <w:rFonts w:hint="cs"/>
          <w:rtl/>
        </w:rPr>
        <w:t xml:space="preserve">והרישיון יישארו בתוקף. כשאת אומרת אישורים, זה </w:t>
      </w:r>
      <w:bookmarkStart w:id="7796" w:name="_ETM_Q1_7130805"/>
      <w:bookmarkEnd w:id="7796"/>
      <w:r>
        <w:rPr>
          <w:rFonts w:hint="cs"/>
          <w:rtl/>
        </w:rPr>
        <w:t>למי שעוד אין רישיון והוא בהליך. זה לא.</w:t>
      </w:r>
    </w:p>
    <w:p w:rsidR="008476AD" w:rsidRDefault="008476AD" w:rsidP="008476AD">
      <w:pPr>
        <w:rPr>
          <w:rFonts w:hint="cs"/>
          <w:rtl/>
        </w:rPr>
      </w:pPr>
    </w:p>
    <w:p w:rsidR="008476AD" w:rsidRDefault="008476AD" w:rsidP="008476AD">
      <w:pPr>
        <w:rPr>
          <w:rFonts w:hint="cs"/>
          <w:rtl/>
        </w:rPr>
      </w:pPr>
      <w:r>
        <w:rPr>
          <w:rFonts w:hint="cs"/>
          <w:rtl/>
        </w:rPr>
        <w:t>ד</w:t>
      </w:r>
      <w:bookmarkStart w:id="7797" w:name="_ETM_Q1_7137511"/>
      <w:bookmarkEnd w:id="7797"/>
      <w:r>
        <w:rPr>
          <w:rFonts w:hint="cs"/>
          <w:rtl/>
        </w:rPr>
        <w:t xml:space="preserve">ברים מהותיים </w:t>
      </w:r>
      <w:bookmarkStart w:id="7798" w:name="_ETM_Q1_7139102"/>
      <w:bookmarkEnd w:id="7798"/>
      <w:r>
        <w:rPr>
          <w:rFonts w:hint="cs"/>
          <w:rtl/>
        </w:rPr>
        <w:t xml:space="preserve">מאוד. </w:t>
      </w:r>
    </w:p>
    <w:p w:rsidR="008476AD" w:rsidRDefault="008476AD" w:rsidP="008476AD">
      <w:pPr>
        <w:rPr>
          <w:rFonts w:hint="cs"/>
          <w:rtl/>
        </w:rPr>
      </w:pPr>
    </w:p>
    <w:p w:rsidR="008476AD" w:rsidRDefault="008476AD" w:rsidP="008476AD">
      <w:pPr>
        <w:pStyle w:val="afb"/>
        <w:keepNext/>
        <w:rPr>
          <w:rFonts w:hint="cs"/>
          <w:rtl/>
        </w:rPr>
      </w:pPr>
      <w:r>
        <w:rPr>
          <w:rFonts w:hint="cs"/>
          <w:rtl/>
        </w:rPr>
        <w:t>אהרון אליאס:</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עיריית חיפה. אני חוזר לעמוד 49. </w:t>
      </w:r>
      <w:bookmarkStart w:id="7799" w:name="_ETM_Q1_7158321"/>
      <w:bookmarkEnd w:id="7799"/>
      <w:r>
        <w:rPr>
          <w:rFonts w:hint="cs"/>
          <w:rtl/>
        </w:rPr>
        <w:t xml:space="preserve">בהנחה שרשות מקומית הגישה בקשה לפי סעיף 22 לבית המשפט, </w:t>
      </w:r>
      <w:bookmarkStart w:id="7800" w:name="_ETM_Q1_7170874"/>
      <w:bookmarkEnd w:id="7800"/>
      <w:r>
        <w:rPr>
          <w:rFonts w:hint="cs"/>
          <w:rtl/>
        </w:rPr>
        <w:t>אבל נניח, לצורך הדוגמה - - -</w:t>
      </w:r>
    </w:p>
    <w:p w:rsidR="008476AD" w:rsidRDefault="008476AD" w:rsidP="008476AD">
      <w:pPr>
        <w:rPr>
          <w:rFonts w:hint="cs"/>
          <w:rtl/>
        </w:rPr>
      </w:pPr>
    </w:p>
    <w:p w:rsidR="008476AD" w:rsidRDefault="008476AD" w:rsidP="008476AD">
      <w:pPr>
        <w:pStyle w:val="af8"/>
        <w:keepNext/>
        <w:rPr>
          <w:rFonts w:hint="cs"/>
          <w:rtl/>
        </w:rPr>
      </w:pPr>
      <w:bookmarkStart w:id="7801" w:name="_ETM_Q1_7174155"/>
      <w:bookmarkEnd w:id="7801"/>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איפה אתה בנוסח?</w:t>
      </w:r>
    </w:p>
    <w:p w:rsidR="008476AD" w:rsidRDefault="008476AD" w:rsidP="008476AD">
      <w:pPr>
        <w:rPr>
          <w:rFonts w:hint="cs"/>
          <w:rtl/>
        </w:rPr>
      </w:pPr>
    </w:p>
    <w:p w:rsidR="008476AD" w:rsidRDefault="008476AD" w:rsidP="008476AD">
      <w:pPr>
        <w:pStyle w:val="afb"/>
        <w:keepNext/>
        <w:rPr>
          <w:rFonts w:hint="cs"/>
          <w:rtl/>
        </w:rPr>
      </w:pPr>
      <w:bookmarkStart w:id="7802" w:name="_ETM_Q1_7174881"/>
      <w:bookmarkEnd w:id="7802"/>
      <w:r>
        <w:rPr>
          <w:rFonts w:hint="cs"/>
          <w:rtl/>
        </w:rPr>
        <w:t>אהרון אליאס:</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בעמוד 49, צו הפסקה מינהלי. פסקה (ב). אנחנו הגשנו בקשה על פי </w:t>
      </w:r>
      <w:bookmarkStart w:id="7803" w:name="_ETM_Q1_7186408"/>
      <w:bookmarkEnd w:id="7803"/>
      <w:r>
        <w:rPr>
          <w:rFonts w:hint="cs"/>
          <w:rtl/>
        </w:rPr>
        <w:t xml:space="preserve">סעיף 22 וכתוצאה מהפעילות מחליטה משטרת ישראל שהמקום ממש מסוכן </w:t>
      </w:r>
      <w:bookmarkStart w:id="7804" w:name="_ETM_Q1_7193610"/>
      <w:bookmarkEnd w:id="7804"/>
      <w:r>
        <w:rPr>
          <w:rFonts w:hint="cs"/>
          <w:rtl/>
        </w:rPr>
        <w:t>והיא רוצה להוציא צו הפסקה מינהלי שלהם.</w:t>
      </w:r>
    </w:p>
    <w:p w:rsidR="008476AD" w:rsidRDefault="008476AD" w:rsidP="008476AD">
      <w:pPr>
        <w:rPr>
          <w:rFonts w:hint="cs"/>
          <w:rtl/>
        </w:rPr>
      </w:pPr>
    </w:p>
    <w:p w:rsidR="008476AD" w:rsidRDefault="008476AD" w:rsidP="008476AD">
      <w:pPr>
        <w:pStyle w:val="af8"/>
        <w:keepNext/>
        <w:rPr>
          <w:rFonts w:hint="cs"/>
          <w:rtl/>
        </w:rPr>
      </w:pPr>
      <w:bookmarkStart w:id="7805" w:name="_ETM_Q1_7195690"/>
      <w:bookmarkEnd w:id="7805"/>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על סכנה מיידית.</w:t>
      </w:r>
    </w:p>
    <w:p w:rsidR="008476AD" w:rsidRDefault="008476AD" w:rsidP="008476AD">
      <w:pPr>
        <w:rPr>
          <w:rFonts w:hint="cs"/>
          <w:rtl/>
        </w:rPr>
      </w:pPr>
      <w:bookmarkStart w:id="7806" w:name="_ETM_Q1_7195430"/>
      <w:bookmarkEnd w:id="7806"/>
    </w:p>
    <w:p w:rsidR="008476AD" w:rsidRDefault="008476AD" w:rsidP="008476AD">
      <w:pPr>
        <w:pStyle w:val="afb"/>
        <w:keepNext/>
        <w:rPr>
          <w:rFonts w:hint="cs"/>
          <w:rtl/>
        </w:rPr>
      </w:pPr>
      <w:bookmarkStart w:id="7807" w:name="_ETM_Q1_7195436"/>
      <w:bookmarkStart w:id="7808" w:name="_ETM_Q1_7196356"/>
      <w:bookmarkEnd w:id="7807"/>
      <w:bookmarkEnd w:id="7808"/>
      <w:r>
        <w:rPr>
          <w:rFonts w:hint="cs"/>
          <w:rtl/>
        </w:rPr>
        <w:t>אהרון אליאס:</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על סכנה </w:t>
      </w:r>
      <w:bookmarkStart w:id="7809" w:name="_ETM_Q1_7195919"/>
      <w:bookmarkEnd w:id="7809"/>
      <w:r>
        <w:rPr>
          <w:rFonts w:hint="cs"/>
          <w:rtl/>
        </w:rPr>
        <w:t xml:space="preserve">מיידית. במקרה הזה לא תהיה מניעה שהם יגישו למרות שאנחנו </w:t>
      </w:r>
      <w:bookmarkStart w:id="7810" w:name="_ETM_Q1_7200964"/>
      <w:bookmarkEnd w:id="7810"/>
      <w:r>
        <w:rPr>
          <w:rFonts w:hint="cs"/>
          <w:rtl/>
        </w:rPr>
        <w:t>הגשנו.</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לא תהיה מניעה.</w:t>
      </w:r>
    </w:p>
    <w:p w:rsidR="008476AD" w:rsidRDefault="008476AD" w:rsidP="008476AD">
      <w:pPr>
        <w:rPr>
          <w:rFonts w:hint="cs"/>
          <w:rtl/>
        </w:rPr>
      </w:pPr>
    </w:p>
    <w:p w:rsidR="008476AD" w:rsidRDefault="008476AD" w:rsidP="008476AD">
      <w:pPr>
        <w:pStyle w:val="a5"/>
        <w:keepNext/>
        <w:rPr>
          <w:rFonts w:hint="cs"/>
          <w:rtl/>
        </w:rPr>
      </w:pPr>
      <w:bookmarkStart w:id="7811" w:name="_ETM_Q1_7203528"/>
      <w:bookmarkEnd w:id="7811"/>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זלא באותו עניין.</w:t>
      </w:r>
    </w:p>
    <w:p w:rsidR="008476AD" w:rsidRDefault="008476AD" w:rsidP="008476AD">
      <w:pPr>
        <w:rPr>
          <w:rFonts w:hint="cs"/>
          <w:rtl/>
        </w:rPr>
      </w:pPr>
    </w:p>
    <w:p w:rsidR="008476AD" w:rsidRDefault="008476AD" w:rsidP="008476AD">
      <w:pPr>
        <w:pStyle w:val="af8"/>
        <w:keepNext/>
        <w:rPr>
          <w:rFonts w:hint="cs"/>
          <w:rtl/>
        </w:rPr>
      </w:pPr>
      <w:bookmarkStart w:id="7812" w:name="_ETM_Q1_7203996"/>
      <w:bookmarkEnd w:id="7812"/>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תודה. נא להקריא את הוראות המעבר.</w:t>
      </w:r>
    </w:p>
    <w:p w:rsidR="008476AD" w:rsidRDefault="008476AD" w:rsidP="008476AD">
      <w:pPr>
        <w:rPr>
          <w:rFonts w:hint="cs"/>
          <w:rtl/>
        </w:rPr>
      </w:pPr>
    </w:p>
    <w:p w:rsidR="008476AD" w:rsidRDefault="008476AD" w:rsidP="008476AD">
      <w:pPr>
        <w:pStyle w:val="afb"/>
        <w:keepNext/>
        <w:rPr>
          <w:rFonts w:hint="cs"/>
          <w:rtl/>
        </w:rPr>
      </w:pPr>
      <w:bookmarkStart w:id="7813" w:name="_ETM_Q1_7213246"/>
      <w:bookmarkStart w:id="7814" w:name="_ETM_Q1_7213682"/>
      <w:bookmarkEnd w:id="7813"/>
      <w:bookmarkEnd w:id="7814"/>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יהיה </w:t>
      </w:r>
      <w:bookmarkStart w:id="7815" w:name="_ETM_Q1_7214443"/>
      <w:bookmarkEnd w:id="7815"/>
      <w:r>
        <w:rPr>
          <w:rFonts w:hint="cs"/>
          <w:rtl/>
        </w:rPr>
        <w:t>לנו זמן להעלות נושאים שדיברנו עליהם בדיון הקודם ואמרת</w:t>
      </w:r>
      <w:bookmarkStart w:id="7816" w:name="_ETM_Q1_7219250"/>
      <w:bookmarkEnd w:id="7816"/>
      <w:r>
        <w:rPr>
          <w:rFonts w:hint="cs"/>
          <w:rtl/>
        </w:rPr>
        <w:t>ם יקבלו ביטוי והם לא קיבלו ביטוי?</w:t>
      </w:r>
    </w:p>
    <w:p w:rsidR="008476AD" w:rsidRDefault="008476AD" w:rsidP="008476AD">
      <w:pPr>
        <w:rPr>
          <w:rFonts w:hint="cs"/>
          <w:rtl/>
        </w:rPr>
      </w:pPr>
    </w:p>
    <w:p w:rsidR="008476AD" w:rsidRDefault="008476AD" w:rsidP="008476AD">
      <w:pPr>
        <w:pStyle w:val="af8"/>
        <w:keepNext/>
        <w:rPr>
          <w:rFonts w:hint="cs"/>
          <w:rtl/>
        </w:rPr>
      </w:pPr>
      <w:bookmarkStart w:id="7817" w:name="_ETM_Q1_7220481"/>
      <w:bookmarkStart w:id="7818" w:name="_ETM_Q1_7220583"/>
      <w:bookmarkEnd w:id="7817"/>
      <w:bookmarkEnd w:id="7818"/>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כמה דברים </w:t>
      </w:r>
      <w:bookmarkStart w:id="7819" w:name="_ETM_Q1_7221850"/>
      <w:bookmarkEnd w:id="7819"/>
      <w:r>
        <w:rPr>
          <w:rFonts w:hint="cs"/>
          <w:rtl/>
        </w:rPr>
        <w:t>כאלה יש לך?</w:t>
      </w:r>
    </w:p>
    <w:p w:rsidR="008476AD" w:rsidRDefault="008476AD" w:rsidP="008476AD">
      <w:pPr>
        <w:rPr>
          <w:rFonts w:hint="cs"/>
          <w:rtl/>
        </w:rPr>
      </w:pPr>
    </w:p>
    <w:p w:rsidR="008476AD" w:rsidRDefault="008476AD" w:rsidP="008476AD">
      <w:pPr>
        <w:pStyle w:val="afb"/>
        <w:keepNext/>
        <w:rPr>
          <w:rFonts w:hint="cs"/>
          <w:rtl/>
        </w:rPr>
      </w:pPr>
      <w:bookmarkStart w:id="7820" w:name="_ETM_Q1_7221810"/>
      <w:bookmarkStart w:id="7821" w:name="_ETM_Q1_7221677"/>
      <w:bookmarkEnd w:id="7820"/>
      <w:bookmarkEnd w:id="7821"/>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כחמישה דברים.</w:t>
      </w:r>
    </w:p>
    <w:p w:rsidR="008476AD" w:rsidRDefault="008476AD" w:rsidP="008476AD">
      <w:pPr>
        <w:rPr>
          <w:rFonts w:hint="cs"/>
          <w:rtl/>
        </w:rPr>
      </w:pPr>
    </w:p>
    <w:p w:rsidR="008476AD" w:rsidRDefault="008476AD" w:rsidP="008476AD">
      <w:pPr>
        <w:pStyle w:val="af8"/>
        <w:keepNext/>
        <w:rPr>
          <w:rFonts w:hint="cs"/>
          <w:rtl/>
        </w:rPr>
      </w:pPr>
      <w:bookmarkStart w:id="7822" w:name="_ETM_Q1_7223905"/>
      <w:bookmarkStart w:id="7823" w:name="_ETM_Q1_7224858"/>
      <w:bookmarkEnd w:id="7822"/>
      <w:bookmarkEnd w:id="7823"/>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לא עכשיו.</w:t>
      </w:r>
    </w:p>
    <w:p w:rsidR="008476AD" w:rsidRDefault="008476AD" w:rsidP="008476AD">
      <w:pPr>
        <w:rPr>
          <w:rFonts w:hint="cs"/>
          <w:rtl/>
        </w:rPr>
      </w:pPr>
    </w:p>
    <w:p w:rsidR="008476AD" w:rsidRDefault="008476AD" w:rsidP="008476AD">
      <w:pPr>
        <w:pStyle w:val="afb"/>
        <w:keepNext/>
        <w:rPr>
          <w:rFonts w:hint="cs"/>
          <w:rtl/>
        </w:rPr>
      </w:pPr>
      <w:bookmarkStart w:id="7824" w:name="_ETM_Q1_7225213"/>
      <w:bookmarkStart w:id="7825" w:name="_ETM_Q1_7226928"/>
      <w:bookmarkEnd w:id="7824"/>
      <w:bookmarkEnd w:id="7825"/>
      <w:r>
        <w:rPr>
          <w:rFonts w:hint="cs"/>
          <w:rtl/>
        </w:rPr>
        <w:t>רוני סורקיס:</w:t>
      </w:r>
    </w:p>
    <w:p w:rsidR="008476AD" w:rsidRDefault="008476AD" w:rsidP="008476AD">
      <w:pPr>
        <w:pStyle w:val="KeepWithNext"/>
        <w:rPr>
          <w:rFonts w:hint="cs"/>
          <w:rtl/>
        </w:rPr>
      </w:pPr>
    </w:p>
    <w:p w:rsidR="008476AD" w:rsidRDefault="008476AD" w:rsidP="008476AD">
      <w:pPr>
        <w:rPr>
          <w:rFonts w:hint="cs"/>
          <w:rtl/>
        </w:rPr>
      </w:pPr>
      <w:r>
        <w:rPr>
          <w:rFonts w:hint="cs"/>
          <w:rtl/>
        </w:rPr>
        <w:t>גם אני רוצה להתייחס.</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rPr>
          <w:rFonts w:hint="cs"/>
          <w:rtl/>
        </w:rPr>
      </w:pPr>
      <w:bookmarkStart w:id="7826" w:name="_ETM_Q1_7229176"/>
      <w:bookmarkEnd w:id="7826"/>
    </w:p>
    <w:p w:rsidR="008476AD" w:rsidRDefault="008476AD" w:rsidP="008476AD">
      <w:pPr>
        <w:rPr>
          <w:rFonts w:hint="cs"/>
          <w:rtl/>
        </w:rPr>
      </w:pPr>
      <w:bookmarkStart w:id="7827" w:name="_ETM_Q1_7230590"/>
      <w:bookmarkEnd w:id="7827"/>
      <w:r>
        <w:rPr>
          <w:rFonts w:hint="cs"/>
          <w:rtl/>
        </w:rPr>
        <w:t xml:space="preserve">תגידו רק בנקודות </w:t>
      </w:r>
      <w:bookmarkStart w:id="7828" w:name="_ETM_Q1_7229821"/>
      <w:bookmarkEnd w:id="7828"/>
      <w:r>
        <w:rPr>
          <w:rFonts w:hint="cs"/>
          <w:rtl/>
        </w:rPr>
        <w:t>ואנחנו לא נתייחס.</w:t>
      </w:r>
    </w:p>
    <w:p w:rsidR="008476AD" w:rsidRDefault="008476AD" w:rsidP="008476AD">
      <w:pPr>
        <w:rPr>
          <w:rFonts w:hint="cs"/>
          <w:rtl/>
        </w:rPr>
      </w:pPr>
    </w:p>
    <w:p w:rsidR="008476AD" w:rsidRDefault="008476AD" w:rsidP="008476AD">
      <w:pPr>
        <w:pStyle w:val="afb"/>
        <w:keepNext/>
        <w:rPr>
          <w:rFonts w:hint="cs"/>
          <w:rtl/>
        </w:rPr>
      </w:pPr>
      <w:bookmarkStart w:id="7829" w:name="_ETM_Q1_7229919"/>
      <w:bookmarkStart w:id="7830" w:name="_ETM_Q1_7230354"/>
      <w:bookmarkEnd w:id="7829"/>
      <w:bookmarkEnd w:id="7830"/>
      <w:r>
        <w:rPr>
          <w:rFonts w:hint="cs"/>
          <w:rtl/>
        </w:rPr>
        <w:t>רוני סורקיס:</w:t>
      </w:r>
    </w:p>
    <w:p w:rsidR="008476AD" w:rsidRDefault="008476AD" w:rsidP="008476AD">
      <w:pPr>
        <w:pStyle w:val="KeepWithNext"/>
        <w:rPr>
          <w:rFonts w:hint="cs"/>
          <w:rtl/>
        </w:rPr>
      </w:pPr>
    </w:p>
    <w:p w:rsidR="008476AD" w:rsidRDefault="008476AD" w:rsidP="008476AD">
      <w:pPr>
        <w:rPr>
          <w:rFonts w:hint="cs"/>
          <w:rtl/>
        </w:rPr>
      </w:pPr>
      <w:bookmarkStart w:id="7831" w:name="_ETM_Q1_7230134"/>
      <w:bookmarkEnd w:id="7831"/>
      <w:r>
        <w:rPr>
          <w:rFonts w:hint="cs"/>
          <w:rtl/>
        </w:rPr>
        <w:t xml:space="preserve">(8)(ז), דוח ליקויים שניתן לעסק שכבר ניתן </w:t>
      </w:r>
      <w:bookmarkStart w:id="7832" w:name="_ETM_Q1_7232843"/>
      <w:bookmarkEnd w:id="7832"/>
      <w:r>
        <w:rPr>
          <w:rFonts w:hint="cs"/>
          <w:rtl/>
        </w:rPr>
        <w:t xml:space="preserve">לו רישיון או היתר, יהווה דרישה לתיקון הליקויים. אנחנו דיברנו על </w:t>
      </w:r>
      <w:bookmarkStart w:id="7833" w:name="_ETM_Q1_7235476"/>
      <w:bookmarkEnd w:id="7833"/>
      <w:r>
        <w:rPr>
          <w:rFonts w:hint="cs"/>
          <w:rtl/>
        </w:rPr>
        <w:t xml:space="preserve">כך שבעצם אנחנו נתבסס על זה </w:t>
      </w:r>
      <w:bookmarkStart w:id="7834" w:name="_ETM_Q1_7239321"/>
      <w:bookmarkEnd w:id="7834"/>
      <w:r>
        <w:rPr>
          <w:rFonts w:hint="cs"/>
          <w:rtl/>
        </w:rPr>
        <w:t xml:space="preserve">כי בדוח תיקון הליקויים ובבקשה לתיקון הליקויים מטעם נותן </w:t>
      </w:r>
      <w:bookmarkStart w:id="7835" w:name="_ETM_Q1_7242392"/>
      <w:bookmarkEnd w:id="7835"/>
      <w:r>
        <w:rPr>
          <w:rFonts w:hint="cs"/>
          <w:rtl/>
        </w:rPr>
        <w:t>אישור יכולות להיכנס דרישות חדשות.</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לא יכולות.</w:t>
      </w:r>
    </w:p>
    <w:p w:rsidR="008476AD" w:rsidRDefault="008476AD" w:rsidP="008476AD">
      <w:pPr>
        <w:rPr>
          <w:rFonts w:hint="cs"/>
          <w:rtl/>
        </w:rPr>
      </w:pPr>
    </w:p>
    <w:p w:rsidR="008476AD" w:rsidRDefault="008476AD" w:rsidP="008476AD">
      <w:pPr>
        <w:pStyle w:val="afb"/>
        <w:keepNext/>
        <w:rPr>
          <w:rFonts w:hint="cs"/>
          <w:rtl/>
        </w:rPr>
      </w:pPr>
      <w:bookmarkStart w:id="7836" w:name="_ETM_Q1_7248410"/>
      <w:bookmarkEnd w:id="7836"/>
      <w:r>
        <w:rPr>
          <w:rFonts w:hint="cs"/>
          <w:rtl/>
        </w:rPr>
        <w:t>רוני סורקיס:</w:t>
      </w:r>
    </w:p>
    <w:p w:rsidR="008476AD" w:rsidRDefault="008476AD" w:rsidP="008476AD">
      <w:pPr>
        <w:pStyle w:val="KeepWithNext"/>
        <w:rPr>
          <w:rFonts w:hint="cs"/>
          <w:rtl/>
        </w:rPr>
      </w:pPr>
    </w:p>
    <w:p w:rsidR="008476AD" w:rsidRDefault="008476AD" w:rsidP="008476AD">
      <w:pPr>
        <w:rPr>
          <w:rFonts w:hint="cs"/>
          <w:rtl/>
        </w:rPr>
      </w:pPr>
      <w:r>
        <w:rPr>
          <w:rFonts w:hint="cs"/>
          <w:rtl/>
        </w:rPr>
        <w:t>זה לא מופיע כאן.</w:t>
      </w:r>
    </w:p>
    <w:p w:rsidR="008476AD" w:rsidRDefault="008476AD" w:rsidP="008476AD">
      <w:pPr>
        <w:rPr>
          <w:rFonts w:hint="cs"/>
          <w:rtl/>
        </w:rPr>
      </w:pPr>
    </w:p>
    <w:p w:rsidR="008476AD" w:rsidRDefault="008476AD" w:rsidP="008476AD">
      <w:pPr>
        <w:pStyle w:val="a5"/>
        <w:keepNext/>
        <w:rPr>
          <w:rFonts w:hint="cs"/>
          <w:rtl/>
        </w:rPr>
      </w:pPr>
      <w:bookmarkStart w:id="7837" w:name="_ETM_Q1_7251915"/>
      <w:bookmarkStart w:id="7838" w:name="_ETM_Q1_7252766"/>
      <w:bookmarkEnd w:id="7837"/>
      <w:bookmarkEnd w:id="7838"/>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מופיע. </w:t>
      </w:r>
      <w:bookmarkStart w:id="7839" w:name="_ETM_Q1_7252823"/>
      <w:bookmarkEnd w:id="7839"/>
      <w:r>
        <w:rPr>
          <w:rFonts w:hint="cs"/>
          <w:rtl/>
        </w:rPr>
        <w:t>אחר כך אני אראה לך.</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לילך, יש לך נטייה כל פעם לבקש הבהרה על הבהרה על הבהרה. אני לא רוצה להיות </w:t>
      </w:r>
      <w:bookmarkStart w:id="7840" w:name="_ETM_Q1_7260512"/>
      <w:bookmarkEnd w:id="7840"/>
      <w:r>
        <w:rPr>
          <w:rFonts w:hint="cs"/>
          <w:rtl/>
        </w:rPr>
        <w:t>שם.</w:t>
      </w:r>
    </w:p>
    <w:p w:rsidR="008476AD" w:rsidRDefault="008476AD" w:rsidP="008476AD">
      <w:pPr>
        <w:rPr>
          <w:rFonts w:hint="cs"/>
          <w:rtl/>
        </w:rPr>
      </w:pPr>
    </w:p>
    <w:p w:rsidR="008476AD" w:rsidRDefault="008476AD" w:rsidP="008476AD">
      <w:pPr>
        <w:pStyle w:val="afb"/>
        <w:keepNext/>
        <w:rPr>
          <w:rFonts w:hint="cs"/>
          <w:rtl/>
        </w:rPr>
      </w:pPr>
      <w:bookmarkStart w:id="7841" w:name="_ETM_Q1_7253532"/>
      <w:bookmarkStart w:id="7842" w:name="_ETM_Q1_7254590"/>
      <w:bookmarkEnd w:id="7841"/>
      <w:bookmarkEnd w:id="7842"/>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אין בעיה. אפשר לפתוח את הדיון הזה גם ביום שלישי.</w:t>
      </w:r>
    </w:p>
    <w:p w:rsidR="008476AD" w:rsidRDefault="008476AD" w:rsidP="008476AD">
      <w:pPr>
        <w:rPr>
          <w:rFonts w:hint="cs"/>
          <w:rtl/>
        </w:rPr>
      </w:pPr>
    </w:p>
    <w:p w:rsidR="008476AD" w:rsidRDefault="008476AD" w:rsidP="008476AD">
      <w:pPr>
        <w:pStyle w:val="af8"/>
        <w:keepNext/>
        <w:rPr>
          <w:rFonts w:hint="cs"/>
          <w:rtl/>
        </w:rPr>
      </w:pPr>
      <w:bookmarkStart w:id="7843" w:name="_ETM_Q1_7267496"/>
      <w:bookmarkEnd w:id="7843"/>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w:t>
      </w:r>
      <w:bookmarkStart w:id="7844" w:name="_ETM_Q1_7266496"/>
      <w:bookmarkEnd w:id="7844"/>
      <w:r>
        <w:rPr>
          <w:rFonts w:hint="cs"/>
          <w:rtl/>
        </w:rPr>
        <w:t>אני לא רוצה.</w:t>
      </w:r>
    </w:p>
    <w:p w:rsidR="008476AD" w:rsidRDefault="008476AD" w:rsidP="008476AD">
      <w:pPr>
        <w:rPr>
          <w:rFonts w:hint="cs"/>
          <w:rtl/>
        </w:rPr>
      </w:pPr>
    </w:p>
    <w:p w:rsidR="008476AD" w:rsidRDefault="008476AD" w:rsidP="008476AD">
      <w:pPr>
        <w:pStyle w:val="afb"/>
        <w:keepNext/>
        <w:rPr>
          <w:rFonts w:hint="cs"/>
          <w:rtl/>
        </w:rPr>
      </w:pPr>
      <w:bookmarkStart w:id="7845" w:name="_ETM_Q1_7266306"/>
      <w:bookmarkStart w:id="7846" w:name="_ETM_Q1_7267197"/>
      <w:bookmarkEnd w:id="7845"/>
      <w:bookmarkEnd w:id="7846"/>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אם כן, אני רוצה להעלות את הדברים </w:t>
      </w:r>
      <w:bookmarkStart w:id="7847" w:name="_ETM_Q1_7269548"/>
      <w:bookmarkEnd w:id="7847"/>
      <w:r>
        <w:rPr>
          <w:rFonts w:hint="cs"/>
          <w:rtl/>
        </w:rPr>
        <w:t xml:space="preserve">כי דיברנו על כך שאנחנו נדון בסעיף 29לד(ד)(1) עם </w:t>
      </w:r>
      <w:bookmarkStart w:id="7848" w:name="_ETM_Q1_7274327"/>
      <w:bookmarkEnd w:id="7848"/>
      <w:r>
        <w:rPr>
          <w:rFonts w:hint="cs"/>
          <w:rtl/>
        </w:rPr>
        <w:t>ה-150,000 שקלים שזה קנס גבוה. דיברנו על כך שהקנסות יועלו מ-75 ל-200.</w:t>
      </w:r>
    </w:p>
    <w:p w:rsidR="008476AD" w:rsidRDefault="008476AD" w:rsidP="008476AD">
      <w:pPr>
        <w:rPr>
          <w:rFonts w:hint="cs"/>
          <w:rtl/>
        </w:rPr>
      </w:pPr>
    </w:p>
    <w:p w:rsidR="008476AD" w:rsidRDefault="008476AD" w:rsidP="008476AD">
      <w:pPr>
        <w:pStyle w:val="a5"/>
        <w:keepNext/>
        <w:rPr>
          <w:rFonts w:hint="cs"/>
          <w:rtl/>
        </w:rPr>
      </w:pPr>
      <w:bookmarkStart w:id="7849" w:name="_ETM_Q1_7278790"/>
      <w:bookmarkEnd w:id="7849"/>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דנו והוועדה הכריעה.</w:t>
      </w:r>
    </w:p>
    <w:p w:rsidR="008476AD" w:rsidRDefault="008476AD" w:rsidP="008476AD">
      <w:pPr>
        <w:rPr>
          <w:rFonts w:hint="cs"/>
          <w:rtl/>
        </w:rPr>
      </w:pPr>
    </w:p>
    <w:p w:rsidR="008476AD" w:rsidRDefault="008476AD" w:rsidP="008476AD">
      <w:pPr>
        <w:pStyle w:val="af8"/>
        <w:keepNext/>
        <w:rPr>
          <w:rFonts w:hint="cs"/>
          <w:rtl/>
        </w:rPr>
      </w:pPr>
      <w:bookmarkStart w:id="7850" w:name="_ETM_Q1_7278915"/>
      <w:bookmarkEnd w:id="7850"/>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הוועדה הכריעה. הוועדה לא קיבלה את בקשתכם.</w:t>
      </w:r>
    </w:p>
    <w:p w:rsidR="008476AD" w:rsidRDefault="008476AD" w:rsidP="008476AD">
      <w:pPr>
        <w:rPr>
          <w:rFonts w:hint="cs"/>
          <w:rtl/>
        </w:rPr>
      </w:pPr>
    </w:p>
    <w:p w:rsidR="008476AD" w:rsidRDefault="008476AD" w:rsidP="008476AD">
      <w:pPr>
        <w:pStyle w:val="afb"/>
        <w:keepNext/>
        <w:rPr>
          <w:rFonts w:hint="cs"/>
          <w:rtl/>
        </w:rPr>
      </w:pPr>
      <w:bookmarkStart w:id="7851" w:name="_ETM_Q1_7284204"/>
      <w:bookmarkStart w:id="7852" w:name="_ETM_Q1_7288669"/>
      <w:bookmarkEnd w:id="7851"/>
      <w:bookmarkEnd w:id="7852"/>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דיברנו </w:t>
      </w:r>
      <w:bookmarkStart w:id="7853" w:name="_ETM_Q1_7294021"/>
      <w:bookmarkEnd w:id="7853"/>
      <w:r>
        <w:rPr>
          <w:rFonts w:hint="cs"/>
          <w:rtl/>
        </w:rPr>
        <w:t xml:space="preserve">על כך שעסקים שיש להם כבר רישיון ועכשיו, בעקבות </w:t>
      </w:r>
      <w:bookmarkStart w:id="7854" w:name="_ETM_Q1_7299533"/>
      <w:bookmarkEnd w:id="7854"/>
      <w:r>
        <w:rPr>
          <w:rFonts w:hint="cs"/>
          <w:rtl/>
        </w:rPr>
        <w:t>המפרטים, יש שינוי.</w:t>
      </w:r>
    </w:p>
    <w:p w:rsidR="008476AD" w:rsidRDefault="008476AD" w:rsidP="008476AD">
      <w:pPr>
        <w:rPr>
          <w:rFonts w:hint="cs"/>
          <w:rtl/>
        </w:rPr>
      </w:pPr>
    </w:p>
    <w:p w:rsidR="008476AD" w:rsidRDefault="008476AD" w:rsidP="008476AD">
      <w:pPr>
        <w:pStyle w:val="af8"/>
        <w:keepNext/>
        <w:rPr>
          <w:rFonts w:hint="cs"/>
          <w:rtl/>
        </w:rPr>
      </w:pPr>
      <w:bookmarkStart w:id="7855" w:name="_ETM_Q1_7302376"/>
      <w:bookmarkStart w:id="7856" w:name="_ETM_Q1_7303204"/>
      <w:bookmarkEnd w:id="7855"/>
      <w:bookmarkEnd w:id="7856"/>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אלה הוראות מעבר.</w:t>
      </w:r>
    </w:p>
    <w:p w:rsidR="008476AD" w:rsidRDefault="008476AD" w:rsidP="008476AD">
      <w:pPr>
        <w:rPr>
          <w:rFonts w:hint="cs"/>
          <w:rtl/>
        </w:rPr>
      </w:pPr>
    </w:p>
    <w:p w:rsidR="008476AD" w:rsidRDefault="008476AD" w:rsidP="008476AD">
      <w:pPr>
        <w:pStyle w:val="afb"/>
        <w:keepNext/>
        <w:rPr>
          <w:rFonts w:hint="cs"/>
          <w:rtl/>
        </w:rPr>
      </w:pPr>
      <w:bookmarkStart w:id="7857" w:name="_ETM_Q1_7305169"/>
      <w:bookmarkEnd w:id="7857"/>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דיברנו על אזהרה </w:t>
      </w:r>
      <w:bookmarkStart w:id="7858" w:name="_ETM_Q1_7306587"/>
      <w:bookmarkEnd w:id="7858"/>
      <w:r>
        <w:rPr>
          <w:rFonts w:hint="cs"/>
          <w:rtl/>
        </w:rPr>
        <w:t>לפני מתן קנס.</w:t>
      </w:r>
    </w:p>
    <w:p w:rsidR="008476AD" w:rsidRDefault="008476AD" w:rsidP="008476AD">
      <w:pPr>
        <w:rPr>
          <w:rFonts w:hint="cs"/>
          <w:rtl/>
        </w:rPr>
      </w:pPr>
    </w:p>
    <w:p w:rsidR="008476AD" w:rsidRDefault="008476AD" w:rsidP="008476AD">
      <w:pPr>
        <w:pStyle w:val="af8"/>
        <w:keepNext/>
        <w:rPr>
          <w:rFonts w:hint="cs"/>
          <w:rtl/>
        </w:rPr>
      </w:pPr>
      <w:bookmarkStart w:id="7859" w:name="_ETM_Q1_7309698"/>
      <w:bookmarkStart w:id="7860" w:name="_ETM_Q1_7310841"/>
      <w:bookmarkEnd w:id="7859"/>
      <w:bookmarkEnd w:id="7860"/>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דיברנו על זה. זה לא יהיה בחוק.</w:t>
      </w:r>
    </w:p>
    <w:p w:rsidR="008476AD" w:rsidRDefault="008476AD" w:rsidP="008476AD">
      <w:pPr>
        <w:pStyle w:val="afb"/>
        <w:keepNext/>
        <w:rPr>
          <w:rFonts w:hint="cs"/>
          <w:rtl/>
        </w:rPr>
      </w:pPr>
      <w:bookmarkStart w:id="7861" w:name="_ETM_Q1_7312418"/>
      <w:bookmarkStart w:id="7862" w:name="_ETM_Q1_7313837"/>
      <w:bookmarkEnd w:id="7861"/>
      <w:bookmarkEnd w:id="7862"/>
      <w:r>
        <w:rPr>
          <w:rFonts w:hint="cs"/>
          <w:rtl/>
        </w:rPr>
        <w:t>לילך דחוח:</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בכלל קנסות </w:t>
      </w:r>
      <w:bookmarkStart w:id="7863" w:name="_ETM_Q1_7313730"/>
      <w:bookmarkEnd w:id="7863"/>
      <w:r>
        <w:rPr>
          <w:rFonts w:hint="cs"/>
          <w:rtl/>
        </w:rPr>
        <w:t>לפי חוק רישוי עסקים, שתהיה אזהרה או התראה.</w:t>
      </w:r>
    </w:p>
    <w:p w:rsidR="008476AD" w:rsidRDefault="008476AD" w:rsidP="008476AD">
      <w:pPr>
        <w:rPr>
          <w:rFonts w:hint="cs"/>
          <w:rtl/>
        </w:rPr>
      </w:pPr>
    </w:p>
    <w:p w:rsidR="008476AD" w:rsidRDefault="008476AD" w:rsidP="008476AD">
      <w:pPr>
        <w:pStyle w:val="af8"/>
        <w:keepNext/>
        <w:rPr>
          <w:rFonts w:hint="cs"/>
          <w:rtl/>
        </w:rPr>
      </w:pPr>
      <w:bookmarkStart w:id="7864" w:name="_ETM_Q1_7315681"/>
      <w:bookmarkStart w:id="7865" w:name="_ETM_Q1_7315927"/>
      <w:bookmarkStart w:id="7866" w:name="_ETM_Q1_7323420"/>
      <w:bookmarkEnd w:id="7864"/>
      <w:bookmarkEnd w:id="7865"/>
      <w:bookmarkEnd w:id="786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לא. יש עוד נושאים? לא. תודה. נא להקריא את הוראות </w:t>
      </w:r>
      <w:bookmarkStart w:id="7867" w:name="_ETM_Q1_7325485"/>
      <w:bookmarkEnd w:id="7867"/>
      <w:r>
        <w:rPr>
          <w:rFonts w:hint="cs"/>
          <w:rtl/>
          <w:lang w:eastAsia="he-IL"/>
        </w:rPr>
        <w:t>המעבר.</w:t>
      </w:r>
    </w:p>
    <w:p w:rsidR="008476AD" w:rsidRDefault="008476AD" w:rsidP="008476AD">
      <w:pPr>
        <w:rPr>
          <w:rFonts w:hint="cs"/>
          <w:rtl/>
          <w:lang w:eastAsia="he-IL"/>
        </w:rPr>
      </w:pPr>
    </w:p>
    <w:p w:rsidR="008476AD" w:rsidRDefault="008476AD" w:rsidP="008476AD">
      <w:pPr>
        <w:pStyle w:val="a5"/>
        <w:keepNext/>
        <w:rPr>
          <w:rFonts w:hint="cs"/>
          <w:rtl/>
        </w:rPr>
      </w:pPr>
      <w:bookmarkStart w:id="7868" w:name="_ETM_Q1_7327122"/>
      <w:bookmarkEnd w:id="7868"/>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עמוד 65, סעיף 26.</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אנחנו עכשיו מקריאים הכול ברצף </w:t>
      </w:r>
      <w:bookmarkStart w:id="7869" w:name="_ETM_Q1_7358803"/>
      <w:bookmarkEnd w:id="7869"/>
      <w:r>
        <w:rPr>
          <w:rFonts w:hint="cs"/>
          <w:rtl/>
          <w:lang w:eastAsia="he-IL"/>
        </w:rPr>
        <w:t>ולא מפסיקים אותך עד שאת מסיימת את ההקראה.</w:t>
      </w:r>
    </w:p>
    <w:p w:rsidR="008476AD" w:rsidRDefault="008476AD" w:rsidP="008476AD">
      <w:pPr>
        <w:rPr>
          <w:rFonts w:hint="cs"/>
          <w:rtl/>
          <w:lang w:eastAsia="he-IL"/>
        </w:rPr>
      </w:pPr>
    </w:p>
    <w:p w:rsidR="008476AD" w:rsidRDefault="008476AD" w:rsidP="008476AD">
      <w:pPr>
        <w:pStyle w:val="a5"/>
        <w:keepNext/>
        <w:rPr>
          <w:rFonts w:hint="cs"/>
          <w:rtl/>
        </w:rPr>
      </w:pPr>
      <w:bookmarkStart w:id="7870" w:name="_ETM_Q1_7361970"/>
      <w:bookmarkEnd w:id="7870"/>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bookmarkStart w:id="7871" w:name="_ETM_Q1_7334424"/>
      <w:bookmarkStart w:id="7872" w:name="_ETM_Q1_7335207"/>
      <w:bookmarkEnd w:id="7871"/>
      <w:bookmarkEnd w:id="7872"/>
      <w:r>
        <w:rPr>
          <w:rFonts w:hint="cs"/>
          <w:rtl/>
          <w:lang w:eastAsia="he-IL"/>
        </w:rPr>
        <w:t>26.</w:t>
      </w:r>
      <w:r>
        <w:rPr>
          <w:rFonts w:hint="cs"/>
          <w:rtl/>
          <w:lang w:eastAsia="he-IL"/>
        </w:rPr>
        <w:tab/>
        <w:t>הוספת סעיפים 45-50</w:t>
      </w:r>
    </w:p>
    <w:p w:rsidR="008476AD" w:rsidRDefault="008476AD" w:rsidP="008476AD">
      <w:pPr>
        <w:pStyle w:val="KeepWithNext"/>
        <w:rPr>
          <w:rFonts w:hint="cs"/>
          <w:rtl/>
        </w:rPr>
      </w:pPr>
    </w:p>
    <w:p w:rsidR="008476AD" w:rsidRDefault="008476AD" w:rsidP="008476AD">
      <w:pPr>
        <w:rPr>
          <w:rFonts w:hint="cs"/>
          <w:rtl/>
        </w:rPr>
      </w:pPr>
      <w:bookmarkStart w:id="7873" w:name="_ETM_Q1_7366106"/>
      <w:bookmarkEnd w:id="7873"/>
      <w:r>
        <w:rPr>
          <w:rFonts w:hint="cs"/>
          <w:rtl/>
        </w:rPr>
        <w:tab/>
        <w:t xml:space="preserve">אחרי </w:t>
      </w:r>
      <w:bookmarkStart w:id="7874" w:name="_ETM_Q1_7369055"/>
      <w:bookmarkEnd w:id="7874"/>
      <w:r>
        <w:rPr>
          <w:rFonts w:hint="cs"/>
          <w:rtl/>
        </w:rPr>
        <w:t>סעיף 44 יבוא:</w:t>
      </w:r>
    </w:p>
    <w:p w:rsidR="008476AD" w:rsidRDefault="008476AD" w:rsidP="008476AD">
      <w:pPr>
        <w:rPr>
          <w:rFonts w:hint="cs"/>
          <w:rtl/>
        </w:rPr>
      </w:pPr>
    </w:p>
    <w:p w:rsidR="008476AD" w:rsidRDefault="008476AD" w:rsidP="008476AD">
      <w:pPr>
        <w:rPr>
          <w:rFonts w:hint="cs"/>
          <w:rtl/>
        </w:rPr>
      </w:pPr>
      <w:bookmarkStart w:id="7875" w:name="_ETM_Q1_7368621"/>
      <w:bookmarkEnd w:id="7875"/>
      <w:r>
        <w:rPr>
          <w:rFonts w:hint="cs"/>
          <w:rtl/>
        </w:rPr>
        <w:tab/>
        <w:t>"45.</w:t>
      </w:r>
      <w:r>
        <w:rPr>
          <w:rFonts w:hint="cs"/>
          <w:rtl/>
        </w:rPr>
        <w:tab/>
        <w:t>פרסום ראשון של דרישות רשות הרישוי המקומית</w:t>
      </w:r>
    </w:p>
    <w:p w:rsidR="008476AD" w:rsidRDefault="008476AD" w:rsidP="008476AD">
      <w:pPr>
        <w:rPr>
          <w:rFonts w:hint="cs"/>
          <w:rtl/>
        </w:rPr>
      </w:pPr>
      <w:bookmarkStart w:id="7876" w:name="_ETM_Q1_7370390"/>
      <w:bookmarkEnd w:id="7876"/>
    </w:p>
    <w:p w:rsidR="008476AD" w:rsidRDefault="008476AD" w:rsidP="008476AD">
      <w:pPr>
        <w:ind w:left="2160" w:firstLine="0"/>
        <w:rPr>
          <w:rFonts w:hint="cs"/>
          <w:rtl/>
        </w:rPr>
      </w:pPr>
      <w:bookmarkStart w:id="7877" w:name="_ETM_Q1_7370822"/>
      <w:bookmarkEnd w:id="7877"/>
      <w:r>
        <w:rPr>
          <w:rFonts w:hint="cs"/>
          <w:rtl/>
        </w:rPr>
        <w:t>עד יום</w:t>
      </w:r>
      <w:bookmarkStart w:id="7878" w:name="_ETM_Q1_7372482"/>
      <w:bookmarkEnd w:id="7878"/>
      <w:r>
        <w:rPr>
          <w:rFonts w:hint="cs"/>
          <w:rtl/>
        </w:rPr>
        <w:t xml:space="preserve"> כ"ה בניסן התשע"ט (30 באפריל 2019), תפרסם רשות הרישוי המקומית כמשמעותה בסעיף 5(א)(1) את המסמכים, התנאים, ההחלטות וההוראות מטעמה, כאמור בסעיף 7ג3(א), באתר האינטרנט שלל רשות הרישוי המקומית".</w:t>
      </w:r>
    </w:p>
    <w:p w:rsidR="008476AD" w:rsidRDefault="008476AD" w:rsidP="008476AD">
      <w:pPr>
        <w:rPr>
          <w:rFonts w:hint="cs"/>
          <w:rtl/>
        </w:rPr>
      </w:pPr>
    </w:p>
    <w:p w:rsidR="008476AD" w:rsidRDefault="008476AD" w:rsidP="008476AD">
      <w:pPr>
        <w:rPr>
          <w:rFonts w:hint="cs"/>
          <w:rtl/>
        </w:rPr>
      </w:pPr>
      <w:r>
        <w:rPr>
          <w:rFonts w:hint="cs"/>
          <w:rtl/>
        </w:rPr>
        <w:tab/>
        <w:t>46.</w:t>
      </w:r>
      <w:r>
        <w:rPr>
          <w:rFonts w:hint="cs"/>
          <w:rtl/>
        </w:rPr>
        <w:tab/>
        <w:t>חוק רישוי עסקים (תיקון מס' 34 – תחילה)</w:t>
      </w:r>
    </w:p>
    <w:p w:rsidR="008476AD" w:rsidRDefault="008476AD" w:rsidP="008476AD">
      <w:pPr>
        <w:pStyle w:val="KeepWithNext"/>
        <w:rPr>
          <w:rFonts w:hint="cs"/>
          <w:rtl/>
        </w:rPr>
      </w:pPr>
      <w:bookmarkStart w:id="7879" w:name="_ETM_Q1_7386974"/>
      <w:bookmarkEnd w:id="7879"/>
    </w:p>
    <w:p w:rsidR="008476AD" w:rsidRDefault="008476AD" w:rsidP="008476AD">
      <w:pPr>
        <w:pStyle w:val="affc"/>
        <w:numPr>
          <w:ilvl w:val="0"/>
          <w:numId w:val="12"/>
        </w:numPr>
        <w:spacing w:after="0" w:line="240" w:lineRule="exact"/>
        <w:rPr>
          <w:rFonts w:hint="cs"/>
          <w:rtl/>
        </w:rPr>
      </w:pPr>
      <w:r>
        <w:rPr>
          <w:rFonts w:hint="cs"/>
          <w:rtl/>
        </w:rPr>
        <w:t>תחילתו של חוק רישוי עסקים (תיקון מס' 34) – ביום 1 בינואר 2019 (להלן – יום התחילה).</w:t>
      </w:r>
    </w:p>
    <w:p w:rsidR="008476AD" w:rsidRDefault="008476AD" w:rsidP="008476AD">
      <w:pPr>
        <w:pStyle w:val="affc"/>
        <w:ind w:left="2520"/>
        <w:rPr>
          <w:rFonts w:hint="cs"/>
          <w:rtl/>
        </w:rPr>
      </w:pPr>
    </w:p>
    <w:p w:rsidR="008476AD" w:rsidRDefault="008476AD" w:rsidP="008476AD">
      <w:pPr>
        <w:pStyle w:val="af8"/>
        <w:keepNext/>
      </w:pPr>
      <w:bookmarkStart w:id="7880" w:name="_ETM_Q1_7399310"/>
      <w:bookmarkEnd w:id="7880"/>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איך זה מסתדר עם הפרסום של רשות הרישוי עד </w:t>
      </w:r>
      <w:bookmarkStart w:id="7881" w:name="_ETM_Q1_7400123"/>
      <w:bookmarkEnd w:id="7881"/>
      <w:r>
        <w:rPr>
          <w:rFonts w:hint="cs"/>
          <w:rtl/>
        </w:rPr>
        <w:t>30 באפריל 2019?</w:t>
      </w:r>
    </w:p>
    <w:p w:rsidR="008476AD" w:rsidRDefault="008476AD" w:rsidP="008476AD">
      <w:pPr>
        <w:rPr>
          <w:rFonts w:hint="cs"/>
          <w:rtl/>
        </w:rPr>
      </w:pPr>
    </w:p>
    <w:p w:rsidR="008476AD" w:rsidRDefault="008476AD" w:rsidP="008476AD">
      <w:pPr>
        <w:pStyle w:val="a5"/>
        <w:keepNext/>
        <w:rPr>
          <w:rFonts w:hint="cs"/>
          <w:rtl/>
        </w:rPr>
      </w:pPr>
      <w:bookmarkStart w:id="7882" w:name="_ETM_Q1_7400194"/>
      <w:bookmarkEnd w:id="7882"/>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כי הם גם היום אמורים </w:t>
      </w:r>
      <w:bookmarkStart w:id="7883" w:name="_ETM_Q1_7401593"/>
      <w:bookmarkEnd w:id="7883"/>
      <w:r>
        <w:rPr>
          <w:rFonts w:hint="cs"/>
          <w:rtl/>
        </w:rPr>
        <w:t>לפרסם.</w:t>
      </w:r>
    </w:p>
    <w:p w:rsidR="008476AD" w:rsidRDefault="008476AD" w:rsidP="008476AD">
      <w:pPr>
        <w:rPr>
          <w:rFonts w:hint="cs"/>
          <w:rtl/>
        </w:rPr>
      </w:pPr>
    </w:p>
    <w:p w:rsidR="008476AD" w:rsidRDefault="008476AD" w:rsidP="008476AD">
      <w:pPr>
        <w:pStyle w:val="af8"/>
        <w:keepNext/>
        <w:rPr>
          <w:rFonts w:hint="cs"/>
          <w:rtl/>
        </w:rPr>
      </w:pPr>
      <w:bookmarkStart w:id="7884" w:name="_ETM_Q1_7405542"/>
      <w:bookmarkEnd w:id="7884"/>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נתנו להם יותר מדי זמן. תמשיכי.</w:t>
      </w:r>
    </w:p>
    <w:p w:rsidR="008476AD" w:rsidRDefault="008476AD" w:rsidP="008476AD">
      <w:pPr>
        <w:rPr>
          <w:rFonts w:hint="cs"/>
          <w:rtl/>
        </w:rPr>
      </w:pPr>
    </w:p>
    <w:p w:rsidR="008476AD" w:rsidRDefault="008476AD" w:rsidP="008476AD">
      <w:pPr>
        <w:pStyle w:val="a5"/>
        <w:keepNext/>
        <w:rPr>
          <w:rFonts w:hint="cs"/>
          <w:rtl/>
        </w:rPr>
      </w:pPr>
      <w:bookmarkStart w:id="7885" w:name="_ETM_Q1_7413159"/>
      <w:bookmarkEnd w:id="7885"/>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bookmarkStart w:id="7886" w:name="_ETM_Q1_7414714"/>
      <w:bookmarkEnd w:id="7886"/>
      <w:r>
        <w:rPr>
          <w:rFonts w:hint="cs"/>
          <w:rtl/>
        </w:rPr>
        <w:t xml:space="preserve">ההצעה הממשלתית הייתה </w:t>
      </w:r>
      <w:bookmarkStart w:id="7887" w:name="_ETM_Q1_7414500"/>
      <w:bookmarkEnd w:id="7887"/>
      <w:r>
        <w:rPr>
          <w:rFonts w:hint="cs"/>
          <w:rtl/>
        </w:rPr>
        <w:t xml:space="preserve">45. </w:t>
      </w:r>
    </w:p>
    <w:p w:rsidR="008476AD" w:rsidRDefault="008476AD" w:rsidP="008476AD">
      <w:pPr>
        <w:rPr>
          <w:rFonts w:hint="cs"/>
          <w:rtl/>
        </w:rPr>
      </w:pPr>
    </w:p>
    <w:p w:rsidR="008476AD" w:rsidRDefault="008476AD" w:rsidP="008476AD">
      <w:pPr>
        <w:pStyle w:val="affc"/>
        <w:numPr>
          <w:ilvl w:val="0"/>
          <w:numId w:val="12"/>
        </w:numPr>
        <w:spacing w:after="0" w:line="240" w:lineRule="exact"/>
        <w:rPr>
          <w:rFonts w:hint="cs"/>
          <w:rtl/>
        </w:rPr>
      </w:pPr>
      <w:bookmarkStart w:id="7888" w:name="_ETM_Q1_7418477"/>
      <w:bookmarkEnd w:id="7888"/>
      <w:r>
        <w:rPr>
          <w:rFonts w:hint="cs"/>
          <w:rtl/>
        </w:rPr>
        <w:t>על אף האמור בסעיף קטן (א) -</w:t>
      </w:r>
    </w:p>
    <w:p w:rsidR="008476AD" w:rsidRDefault="008476AD" w:rsidP="008476AD">
      <w:pPr>
        <w:rPr>
          <w:rFonts w:hint="cs"/>
          <w:rtl/>
        </w:rPr>
      </w:pPr>
    </w:p>
    <w:p w:rsidR="008476AD" w:rsidRDefault="008476AD" w:rsidP="008476AD">
      <w:pPr>
        <w:pStyle w:val="affc"/>
        <w:numPr>
          <w:ilvl w:val="0"/>
          <w:numId w:val="14"/>
        </w:numPr>
        <w:spacing w:after="0" w:line="240" w:lineRule="exact"/>
        <w:rPr>
          <w:rFonts w:hint="cs"/>
          <w:rtl/>
        </w:rPr>
      </w:pPr>
      <w:bookmarkStart w:id="7889" w:name="_ETM_Q1_7418332"/>
      <w:bookmarkEnd w:id="7889"/>
      <w:r>
        <w:rPr>
          <w:rFonts w:hint="cs"/>
          <w:rtl/>
        </w:rPr>
        <w:t>תחילתו של סעיף 20(א)(1) לחוק העיקרי כנוסחו בחוק זה – שמונה עשר חודשים מיום התחילה.</w:t>
      </w:r>
    </w:p>
    <w:p w:rsidR="008476AD" w:rsidRDefault="008476AD" w:rsidP="008476AD">
      <w:pPr>
        <w:ind w:left="2880" w:firstLine="0"/>
        <w:rPr>
          <w:rFonts w:hint="cs"/>
          <w:rtl/>
        </w:rPr>
      </w:pPr>
    </w:p>
    <w:p w:rsidR="008476AD" w:rsidRDefault="008476AD" w:rsidP="008476AD">
      <w:pPr>
        <w:ind w:left="2880" w:firstLine="0"/>
        <w:rPr>
          <w:rFonts w:hint="cs"/>
          <w:rtl/>
        </w:rPr>
      </w:pPr>
      <w:bookmarkStart w:id="7890" w:name="_ETM_Q1_7522654"/>
      <w:bookmarkEnd w:id="7890"/>
      <w:r>
        <w:rPr>
          <w:rFonts w:hint="cs"/>
          <w:rtl/>
        </w:rPr>
        <w:t>שר הפנים ידווח לוועדת הפנים והגנת הסביבה של הכנסת, מיום התחילה של חוק זה ועד תום ארבע שנים מיום התחילה, אחת לשנה, על יישומו של סעיף 20 כנוסחו בחוק זה.</w:t>
      </w:r>
    </w:p>
    <w:p w:rsidR="008476AD" w:rsidRDefault="008476AD" w:rsidP="008476AD">
      <w:pPr>
        <w:rPr>
          <w:rFonts w:hint="cs"/>
          <w:rtl/>
        </w:rPr>
      </w:pPr>
      <w:bookmarkStart w:id="7891" w:name="_ETM_Q1_7428439"/>
      <w:bookmarkEnd w:id="7891"/>
      <w:r>
        <w:rPr>
          <w:rFonts w:hint="cs"/>
          <w:rtl/>
        </w:rPr>
        <w:t xml:space="preserve">זה הסעיף של צו </w:t>
      </w:r>
      <w:bookmarkStart w:id="7892" w:name="_ETM_Q1_7424487"/>
      <w:bookmarkEnd w:id="7892"/>
      <w:r>
        <w:rPr>
          <w:rFonts w:hint="cs"/>
          <w:rtl/>
        </w:rPr>
        <w:t>הפסקה מינהלי על עסק שהוא בלי רישיון.</w:t>
      </w:r>
    </w:p>
    <w:p w:rsidR="008476AD" w:rsidRDefault="008476AD" w:rsidP="008476AD">
      <w:pPr>
        <w:rPr>
          <w:rFonts w:hint="cs"/>
          <w:rtl/>
        </w:rPr>
      </w:pPr>
    </w:p>
    <w:p w:rsidR="008476AD" w:rsidRDefault="008476AD" w:rsidP="008476AD">
      <w:pPr>
        <w:pStyle w:val="affc"/>
        <w:numPr>
          <w:ilvl w:val="0"/>
          <w:numId w:val="14"/>
        </w:numPr>
        <w:spacing w:after="0" w:line="240" w:lineRule="exact"/>
        <w:rPr>
          <w:rFonts w:hint="cs"/>
          <w:rtl/>
        </w:rPr>
      </w:pPr>
      <w:bookmarkStart w:id="7893" w:name="_ETM_Q1_7427022"/>
      <w:bookmarkEnd w:id="7893"/>
      <w:r>
        <w:rPr>
          <w:rFonts w:hint="cs"/>
          <w:rtl/>
        </w:rPr>
        <w:t>תחילתו של סעיף 3(ג) לחוק העיקרי כנוסחו בחוק זה – 3 שנים מיום התחילה.</w:t>
      </w:r>
    </w:p>
    <w:p w:rsidR="008476AD" w:rsidRDefault="008476AD" w:rsidP="008476AD">
      <w:pPr>
        <w:ind w:left="2880" w:firstLine="0"/>
        <w:rPr>
          <w:rFonts w:hint="cs"/>
          <w:rtl/>
        </w:rPr>
      </w:pPr>
      <w:r>
        <w:rPr>
          <w:rFonts w:hint="cs"/>
          <w:rtl/>
        </w:rPr>
        <w:t>הממשלה תקבע את השר או השרים האחראים לפי הוראות סעיף 3(ג)(1) בתוך חצי שנה מיום פרסומו של חוק זה.</w:t>
      </w:r>
      <w:bookmarkStart w:id="7894" w:name="_ETM_Q1_7463321"/>
      <w:bookmarkEnd w:id="7894"/>
    </w:p>
    <w:p w:rsidR="008476AD" w:rsidRDefault="008476AD" w:rsidP="008476AD">
      <w:pPr>
        <w:ind w:left="2880" w:firstLine="0"/>
        <w:rPr>
          <w:rFonts w:hint="cs"/>
          <w:rtl/>
        </w:rPr>
      </w:pPr>
    </w:p>
    <w:p w:rsidR="008476AD" w:rsidRDefault="008476AD" w:rsidP="008476AD">
      <w:pPr>
        <w:pStyle w:val="afb"/>
        <w:keepNext/>
        <w:rPr>
          <w:rFonts w:hint="cs"/>
          <w:rtl/>
        </w:rPr>
      </w:pPr>
      <w:bookmarkStart w:id="7895" w:name="_ETM_Q1_7464194"/>
      <w:bookmarkEnd w:id="7895"/>
      <w:r>
        <w:rPr>
          <w:rFonts w:hint="cs"/>
          <w:rtl/>
        </w:rPr>
        <w:t>דוד ימין: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פסקה (1) ו-(3). שינינו את זה </w:t>
      </w:r>
      <w:bookmarkStart w:id="7896" w:name="_ETM_Q1_7466685"/>
      <w:bookmarkEnd w:id="7896"/>
      <w:r>
        <w:rPr>
          <w:rFonts w:hint="cs"/>
          <w:rtl/>
        </w:rPr>
        <w:t>שם.</w:t>
      </w:r>
    </w:p>
    <w:p w:rsidR="008476AD" w:rsidRDefault="008476AD" w:rsidP="008476AD">
      <w:pPr>
        <w:ind w:left="720" w:firstLine="0"/>
        <w:rPr>
          <w:rFonts w:hint="cs"/>
          <w:rtl/>
        </w:rPr>
      </w:pPr>
      <w:bookmarkStart w:id="7897" w:name="_ETM_Q1_7468243"/>
      <w:bookmarkEnd w:id="7897"/>
    </w:p>
    <w:p w:rsidR="008476AD" w:rsidRDefault="008476AD" w:rsidP="008476AD">
      <w:pPr>
        <w:pStyle w:val="a5"/>
        <w:keepNext/>
      </w:pPr>
      <w:bookmarkStart w:id="7898" w:name="_ETM_Q1_7467228"/>
      <w:bookmarkStart w:id="7899" w:name="_ETM_Q1_7468072"/>
      <w:bookmarkEnd w:id="7898"/>
      <w:bookmarkEnd w:id="7899"/>
      <w:r>
        <w:rPr>
          <w:rFonts w:hint="cs"/>
          <w:rtl/>
        </w:rPr>
        <w:t>לירון אדלר:</w:t>
      </w:r>
    </w:p>
    <w:p w:rsidR="008476AD" w:rsidRDefault="008476AD" w:rsidP="008476AD">
      <w:pPr>
        <w:rPr>
          <w:rFonts w:hint="cs"/>
        </w:rPr>
      </w:pPr>
      <w:r>
        <w:rPr>
          <w:rFonts w:hint="cs"/>
          <w:rtl/>
        </w:rPr>
        <w:tab/>
      </w:r>
      <w:r>
        <w:rPr>
          <w:rFonts w:hint="cs"/>
          <w:rtl/>
        </w:rPr>
        <w:tab/>
      </w:r>
      <w:r>
        <w:rPr>
          <w:rFonts w:hint="cs"/>
          <w:rtl/>
        </w:rPr>
        <w:tab/>
      </w:r>
    </w:p>
    <w:p w:rsidR="008476AD" w:rsidRDefault="008476AD" w:rsidP="008476AD">
      <w:pPr>
        <w:ind w:left="2880" w:firstLine="0"/>
        <w:rPr>
          <w:rFonts w:hint="cs"/>
          <w:rtl/>
        </w:rPr>
      </w:pPr>
      <w:r>
        <w:rPr>
          <w:rFonts w:hint="cs"/>
          <w:rtl/>
        </w:rPr>
        <w:t xml:space="preserve">ראש הממשלה אחראי ליישומו של סעיף זה ובכלל זה לנקיטת כל הפעולות הדרושות לקביעת שר או שרים כאמור בסעיף 3(ג)(1) </w:t>
      </w:r>
      <w:bookmarkStart w:id="7900" w:name="_ETM_Q1_7480499"/>
      <w:bookmarkEnd w:id="7900"/>
      <w:r>
        <w:rPr>
          <w:rFonts w:hint="cs"/>
          <w:rtl/>
        </w:rPr>
        <w:t xml:space="preserve">או (3) </w:t>
      </w:r>
      <w:bookmarkStart w:id="7901" w:name="_ETM_Q1_7513458"/>
      <w:bookmarkEnd w:id="7901"/>
      <w:r>
        <w:rPr>
          <w:rFonts w:hint="cs"/>
          <w:rtl/>
        </w:rPr>
        <w:t xml:space="preserve">וכן פעולות שיאפשרו הסמכת בעלי מקצוע לצורך יישום הוראות סעיף </w:t>
      </w:r>
      <w:bookmarkStart w:id="7902" w:name="_ETM_Q1_7480077"/>
      <w:bookmarkEnd w:id="7902"/>
      <w:r>
        <w:rPr>
          <w:rFonts w:hint="cs"/>
          <w:rtl/>
        </w:rPr>
        <w:t>זה.</w:t>
      </w:r>
    </w:p>
    <w:p w:rsidR="008476AD" w:rsidRDefault="008476AD" w:rsidP="008476AD">
      <w:pPr>
        <w:ind w:left="2880" w:firstLine="0"/>
        <w:rPr>
          <w:rFonts w:hint="cs"/>
          <w:rtl/>
        </w:rPr>
      </w:pPr>
      <w:bookmarkStart w:id="7903" w:name="_ETM_Q1_7522554"/>
      <w:bookmarkEnd w:id="7903"/>
    </w:p>
    <w:p w:rsidR="008476AD" w:rsidRDefault="008476AD" w:rsidP="008476AD">
      <w:pPr>
        <w:ind w:left="2880" w:firstLine="0"/>
        <w:rPr>
          <w:rFonts w:hint="cs"/>
          <w:rtl/>
        </w:rPr>
      </w:pPr>
      <w:bookmarkStart w:id="7904" w:name="_ETM_Q1_7493555"/>
      <w:bookmarkEnd w:id="7904"/>
      <w:r>
        <w:rPr>
          <w:rFonts w:hint="cs"/>
          <w:rtl/>
        </w:rPr>
        <w:t>המנהל הכללי של משרד ראש הממשלה ידווח לוועדת הפנים והגנת הסביבה של הכנסת מדי חצי שנה מיום פרסומו של חוק זה על הפעולות שנקטו לצורך יישומו של סעיף זה.</w:t>
      </w:r>
    </w:p>
    <w:p w:rsidR="008476AD" w:rsidRDefault="008476AD" w:rsidP="008476AD">
      <w:pPr>
        <w:ind w:left="2880" w:firstLine="0"/>
        <w:rPr>
          <w:rFonts w:hint="cs"/>
          <w:rtl/>
        </w:rPr>
      </w:pPr>
      <w:r>
        <w:rPr>
          <w:rFonts w:hint="cs"/>
          <w:rtl/>
        </w:rPr>
        <w:tab/>
      </w:r>
      <w:r>
        <w:rPr>
          <w:rFonts w:hint="cs"/>
          <w:rtl/>
        </w:rPr>
        <w:tab/>
      </w:r>
      <w:bookmarkStart w:id="7905" w:name="_ETM_Q1_7494288"/>
      <w:bookmarkEnd w:id="7905"/>
    </w:p>
    <w:p w:rsidR="008476AD" w:rsidRDefault="008476AD" w:rsidP="008476AD">
      <w:pPr>
        <w:ind w:firstLine="0"/>
        <w:rPr>
          <w:rFonts w:hint="cs"/>
          <w:rtl/>
        </w:rPr>
      </w:pPr>
      <w:bookmarkStart w:id="7906" w:name="_ETM_Q1_7501940"/>
      <w:bookmarkEnd w:id="7906"/>
      <w:r>
        <w:rPr>
          <w:rFonts w:hint="cs"/>
          <w:rtl/>
        </w:rPr>
        <w:tab/>
        <w:t xml:space="preserve">אני רק </w:t>
      </w:r>
      <w:bookmarkStart w:id="7907" w:name="_ETM_Q1_7502265"/>
      <w:bookmarkEnd w:id="7907"/>
      <w:r>
        <w:rPr>
          <w:rFonts w:hint="cs"/>
          <w:rtl/>
        </w:rPr>
        <w:t xml:space="preserve">אומר שבדרך כלל לא המשרד הוא אחראי אלא השר או </w:t>
      </w:r>
      <w:bookmarkStart w:id="7908" w:name="_ETM_Q1_7502647"/>
      <w:bookmarkEnd w:id="7908"/>
      <w:r>
        <w:rPr>
          <w:rFonts w:hint="cs"/>
          <w:rtl/>
        </w:rPr>
        <w:t>מי שעומד בראשו ולכן כתבנו ראש הממשלה.</w:t>
      </w:r>
    </w:p>
    <w:p w:rsidR="008476AD" w:rsidRDefault="008476AD" w:rsidP="008476AD">
      <w:pPr>
        <w:ind w:firstLine="0"/>
        <w:rPr>
          <w:rFonts w:hint="cs"/>
          <w:rtl/>
        </w:rPr>
      </w:pPr>
    </w:p>
    <w:p w:rsidR="008476AD" w:rsidRDefault="008476AD" w:rsidP="008476AD">
      <w:pPr>
        <w:pStyle w:val="affc"/>
        <w:numPr>
          <w:ilvl w:val="0"/>
          <w:numId w:val="14"/>
        </w:numPr>
        <w:spacing w:after="0" w:line="240" w:lineRule="exact"/>
        <w:rPr>
          <w:rFonts w:hint="cs"/>
          <w:rtl/>
        </w:rPr>
      </w:pPr>
      <w:bookmarkStart w:id="7909" w:name="_ETM_Q1_7523906"/>
      <w:bookmarkEnd w:id="7909"/>
      <w:r>
        <w:rPr>
          <w:rFonts w:hint="cs"/>
          <w:rtl/>
        </w:rPr>
        <w:t xml:space="preserve">תחילתו של סעיף 7ג2(ב) כנוסחו בחוק זה – מיום פרסומו </w:t>
      </w:r>
      <w:bookmarkStart w:id="7910" w:name="_ETM_Q1_7524407"/>
      <w:bookmarkEnd w:id="7910"/>
      <w:r>
        <w:rPr>
          <w:rFonts w:hint="cs"/>
          <w:rtl/>
        </w:rPr>
        <w:t>של חוק זה.</w:t>
      </w:r>
    </w:p>
    <w:p w:rsidR="008476AD" w:rsidRDefault="008476AD" w:rsidP="008476AD">
      <w:pPr>
        <w:rPr>
          <w:rFonts w:hint="cs"/>
          <w:rtl/>
        </w:rPr>
      </w:pPr>
      <w:bookmarkStart w:id="7911" w:name="_ETM_Q1_7524350"/>
      <w:bookmarkStart w:id="7912" w:name="_ETM_Q1_7524896"/>
      <w:bookmarkStart w:id="7913" w:name="_ETM_Q1_7525224"/>
      <w:bookmarkEnd w:id="7911"/>
      <w:bookmarkEnd w:id="7912"/>
      <w:bookmarkEnd w:id="7913"/>
    </w:p>
    <w:p w:rsidR="008476AD" w:rsidRDefault="008476AD" w:rsidP="008476AD">
      <w:pPr>
        <w:pStyle w:val="af8"/>
        <w:keepNext/>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אתם</w:t>
      </w:r>
      <w:bookmarkStart w:id="7914" w:name="_ETM_Q1_7532022"/>
      <w:bookmarkEnd w:id="7914"/>
      <w:r>
        <w:rPr>
          <w:rFonts w:hint="cs"/>
          <w:rtl/>
        </w:rPr>
        <w:t xml:space="preserve"> רציתם להוסיף לסעיף הזה נוסח.</w:t>
      </w:r>
    </w:p>
    <w:p w:rsidR="008476AD" w:rsidRDefault="008476AD" w:rsidP="008476AD">
      <w:pPr>
        <w:rPr>
          <w:rFonts w:hint="cs"/>
          <w:rtl/>
        </w:rPr>
      </w:pPr>
    </w:p>
    <w:p w:rsidR="008476AD" w:rsidRDefault="008476AD" w:rsidP="008476AD">
      <w:pPr>
        <w:pStyle w:val="afb"/>
        <w:keepNext/>
        <w:rPr>
          <w:rFonts w:hint="cs"/>
          <w:rtl/>
        </w:rPr>
      </w:pPr>
      <w:bookmarkStart w:id="7915" w:name="_ETM_Q1_7534884"/>
      <w:bookmarkStart w:id="7916" w:name="_ETM_Q1_7534574"/>
      <w:bookmarkEnd w:id="7915"/>
      <w:bookmarkEnd w:id="7916"/>
      <w:r>
        <w:rPr>
          <w:rFonts w:hint="cs"/>
          <w:rtl/>
        </w:rPr>
        <w:t>רועי הראל:</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רק על זה. ראש הממשלה </w:t>
      </w:r>
      <w:bookmarkStart w:id="7917" w:name="_ETM_Q1_7536046"/>
      <w:bookmarkEnd w:id="7917"/>
      <w:r>
        <w:rPr>
          <w:rFonts w:hint="cs"/>
          <w:rtl/>
        </w:rPr>
        <w:t xml:space="preserve">אחראי לנקיטת כל הפעולות הדרושות לקביעת שר כאמור בסעיף. </w:t>
      </w:r>
      <w:bookmarkStart w:id="7918" w:name="_ETM_Q1_7543705"/>
      <w:bookmarkEnd w:id="7918"/>
    </w:p>
    <w:p w:rsidR="008476AD" w:rsidRDefault="008476AD" w:rsidP="008476AD">
      <w:pPr>
        <w:rPr>
          <w:rFonts w:hint="cs"/>
          <w:rtl/>
        </w:rPr>
      </w:pPr>
    </w:p>
    <w:p w:rsidR="008476AD" w:rsidRDefault="008476AD" w:rsidP="008476AD">
      <w:pPr>
        <w:rPr>
          <w:rFonts w:hint="cs"/>
          <w:rtl/>
        </w:rPr>
      </w:pPr>
      <w:r>
        <w:rPr>
          <w:rFonts w:hint="cs"/>
          <w:rtl/>
        </w:rPr>
        <w:t xml:space="preserve">ברגע שהוא ממנה את השרים, השרים הם אמורים ליישם את </w:t>
      </w:r>
      <w:bookmarkStart w:id="7919" w:name="_ETM_Q1_7548721"/>
      <w:bookmarkEnd w:id="7919"/>
      <w:r>
        <w:rPr>
          <w:rFonts w:hint="cs"/>
          <w:rtl/>
        </w:rPr>
        <w:t>זה ולא הוא.</w:t>
      </w:r>
    </w:p>
    <w:p w:rsidR="008476AD" w:rsidRDefault="008476AD" w:rsidP="008476AD">
      <w:pPr>
        <w:rPr>
          <w:rFonts w:hint="cs"/>
          <w:rtl/>
        </w:rPr>
      </w:pPr>
    </w:p>
    <w:p w:rsidR="008476AD" w:rsidRDefault="008476AD" w:rsidP="008476AD">
      <w:pPr>
        <w:pStyle w:val="af8"/>
        <w:keepNext/>
        <w:rPr>
          <w:rFonts w:hint="cs"/>
          <w:rtl/>
        </w:rPr>
      </w:pPr>
      <w:bookmarkStart w:id="7920" w:name="_ETM_Q1_7552428"/>
      <w:bookmarkStart w:id="7921" w:name="_ETM_Q1_7553768"/>
      <w:bookmarkEnd w:id="7920"/>
      <w:bookmarkEnd w:id="7921"/>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נראה לי הגיוני. תקריא שוב את הסעיף.</w:t>
      </w:r>
    </w:p>
    <w:p w:rsidR="008476AD" w:rsidRDefault="008476AD" w:rsidP="008476AD">
      <w:pPr>
        <w:rPr>
          <w:rFonts w:hint="cs"/>
          <w:rtl/>
        </w:rPr>
      </w:pPr>
    </w:p>
    <w:p w:rsidR="008476AD" w:rsidRDefault="008476AD" w:rsidP="008476AD">
      <w:pPr>
        <w:pStyle w:val="afb"/>
        <w:keepNext/>
        <w:rPr>
          <w:rFonts w:hint="cs"/>
          <w:rtl/>
        </w:rPr>
      </w:pPr>
      <w:bookmarkStart w:id="7922" w:name="_ETM_Q1_7554641"/>
      <w:bookmarkEnd w:id="7922"/>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ראש </w:t>
      </w:r>
      <w:bookmarkStart w:id="7923" w:name="_ETM_Q1_7553950"/>
      <w:bookmarkEnd w:id="7923"/>
      <w:r>
        <w:rPr>
          <w:rFonts w:hint="cs"/>
          <w:rtl/>
        </w:rPr>
        <w:t>הממשלה אחראי לנקיטת כל הפעולות.</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ליישומו של </w:t>
      </w:r>
      <w:bookmarkStart w:id="7924" w:name="_ETM_Q1_7558564"/>
      <w:bookmarkEnd w:id="7924"/>
      <w:r>
        <w:rPr>
          <w:rFonts w:hint="cs"/>
          <w:rtl/>
        </w:rPr>
        <w:t>סעיף זה אלא לנקיטת כל הפעולות.</w:t>
      </w:r>
    </w:p>
    <w:p w:rsidR="008476AD" w:rsidRDefault="008476AD" w:rsidP="008476AD">
      <w:pPr>
        <w:rPr>
          <w:rFonts w:hint="cs"/>
          <w:rtl/>
        </w:rPr>
      </w:pPr>
    </w:p>
    <w:p w:rsidR="008476AD" w:rsidRDefault="008476AD" w:rsidP="008476AD">
      <w:pPr>
        <w:pStyle w:val="afb"/>
        <w:keepNext/>
        <w:rPr>
          <w:rFonts w:hint="cs"/>
          <w:rtl/>
        </w:rPr>
      </w:pPr>
      <w:bookmarkStart w:id="7925" w:name="_ETM_Q1_7559784"/>
      <w:bookmarkEnd w:id="7925"/>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למחוק "ליישומו של סעיף זה </w:t>
      </w:r>
      <w:bookmarkStart w:id="7926" w:name="_ETM_Q1_7562944"/>
      <w:bookmarkEnd w:id="7926"/>
      <w:r>
        <w:rPr>
          <w:rFonts w:hint="cs"/>
          <w:rtl/>
        </w:rPr>
        <w:t xml:space="preserve">ובכלל זה". לנקיטת כל הפעולות הדרושות לקביעת שר או </w:t>
      </w:r>
      <w:bookmarkStart w:id="7927" w:name="_ETM_Q1_7567312"/>
      <w:bookmarkEnd w:id="7927"/>
      <w:r>
        <w:rPr>
          <w:rFonts w:hint="cs"/>
          <w:rtl/>
        </w:rPr>
        <w:t>שרים כאמור בסעיף 3(ג)(1). בלי ההמשך.</w:t>
      </w:r>
    </w:p>
    <w:p w:rsidR="008476AD" w:rsidRDefault="008476AD" w:rsidP="008476AD">
      <w:pPr>
        <w:rPr>
          <w:rFonts w:hint="cs"/>
          <w:rtl/>
        </w:rPr>
      </w:pPr>
    </w:p>
    <w:p w:rsidR="008476AD" w:rsidRDefault="008476AD" w:rsidP="008476AD">
      <w:pPr>
        <w:pStyle w:val="afb"/>
        <w:keepNext/>
        <w:rPr>
          <w:rFonts w:hint="cs"/>
          <w:rtl/>
        </w:rPr>
      </w:pPr>
      <w:bookmarkStart w:id="7928" w:name="_ETM_Q1_7571536"/>
      <w:bookmarkStart w:id="7929" w:name="_ETM_Q1_7581784"/>
      <w:bookmarkEnd w:id="7928"/>
      <w:bookmarkEnd w:id="7929"/>
      <w:r>
        <w:rPr>
          <w:rFonts w:hint="cs"/>
          <w:rtl/>
        </w:rPr>
        <w:t>דוד ימין:</w:t>
      </w:r>
    </w:p>
    <w:p w:rsidR="008476AD" w:rsidRDefault="008476AD" w:rsidP="008476AD">
      <w:pPr>
        <w:pStyle w:val="KeepWithNext"/>
        <w:rPr>
          <w:rFonts w:hint="cs"/>
          <w:rtl/>
        </w:rPr>
      </w:pPr>
    </w:p>
    <w:p w:rsidR="008476AD" w:rsidRDefault="008476AD" w:rsidP="008476AD">
      <w:pPr>
        <w:rPr>
          <w:rFonts w:hint="cs"/>
          <w:rtl/>
        </w:rPr>
      </w:pPr>
      <w:r>
        <w:rPr>
          <w:rFonts w:hint="cs"/>
          <w:rtl/>
        </w:rPr>
        <w:t>גם סעיף (3).</w:t>
      </w:r>
    </w:p>
    <w:p w:rsidR="008476AD" w:rsidRDefault="008476AD" w:rsidP="008476AD">
      <w:pPr>
        <w:rPr>
          <w:rFonts w:hint="cs"/>
          <w:rtl/>
        </w:rPr>
      </w:pPr>
      <w:bookmarkStart w:id="7930" w:name="_ETM_Q1_7585375"/>
      <w:bookmarkStart w:id="7931" w:name="_ETM_Q1_7586064"/>
      <w:bookmarkEnd w:id="7930"/>
      <w:bookmarkEnd w:id="7931"/>
    </w:p>
    <w:p w:rsidR="008476AD" w:rsidRDefault="008476AD" w:rsidP="008476AD">
      <w:pPr>
        <w:pStyle w:val="afb"/>
        <w:keepNext/>
        <w:rPr>
          <w:rFonts w:hint="cs"/>
          <w:rtl/>
        </w:rPr>
      </w:pPr>
      <w:r>
        <w:rPr>
          <w:rFonts w:hint="cs"/>
          <w:rtl/>
        </w:rPr>
        <w:t>טליה לוי:</w:t>
      </w:r>
    </w:p>
    <w:p w:rsidR="008476AD" w:rsidRDefault="008476AD" w:rsidP="008476AD">
      <w:pPr>
        <w:pStyle w:val="KeepWithNext"/>
        <w:rPr>
          <w:rFonts w:hint="cs"/>
          <w:rtl/>
        </w:rPr>
      </w:pPr>
    </w:p>
    <w:p w:rsidR="008476AD" w:rsidRDefault="008476AD" w:rsidP="008476AD">
      <w:pPr>
        <w:rPr>
          <w:rFonts w:hint="cs"/>
          <w:rtl/>
        </w:rPr>
      </w:pPr>
      <w:r>
        <w:rPr>
          <w:rFonts w:hint="cs"/>
          <w:rtl/>
        </w:rPr>
        <w:t>וכן פעולות שיאפשרו הסמכת בעלי מקצוע, נמחק?</w:t>
      </w:r>
    </w:p>
    <w:p w:rsidR="008476AD" w:rsidRDefault="008476AD" w:rsidP="008476AD">
      <w:pPr>
        <w:rPr>
          <w:rFonts w:hint="cs"/>
          <w:rtl/>
        </w:rPr>
      </w:pPr>
    </w:p>
    <w:p w:rsidR="008476AD" w:rsidRDefault="008476AD" w:rsidP="008476AD">
      <w:pPr>
        <w:pStyle w:val="afb"/>
        <w:keepNext/>
        <w:rPr>
          <w:rFonts w:hint="cs"/>
          <w:rtl/>
        </w:rPr>
      </w:pPr>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זה נמחק.</w:t>
      </w:r>
    </w:p>
    <w:p w:rsidR="008476AD" w:rsidRDefault="008476AD" w:rsidP="008476AD">
      <w:pPr>
        <w:rPr>
          <w:rFonts w:hint="cs"/>
          <w:rtl/>
        </w:rPr>
      </w:pPr>
    </w:p>
    <w:p w:rsidR="008476AD" w:rsidRDefault="008476AD" w:rsidP="008476AD">
      <w:pPr>
        <w:pStyle w:val="af8"/>
        <w:keepNext/>
        <w:rPr>
          <w:rFonts w:hint="cs"/>
          <w:rtl/>
        </w:rPr>
      </w:pPr>
      <w:bookmarkStart w:id="7932" w:name="_ETM_Q1_7591617"/>
      <w:bookmarkStart w:id="7933" w:name="_ETM_Q1_7592472"/>
      <w:bookmarkEnd w:id="7932"/>
      <w:bookmarkEnd w:id="7933"/>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למה?</w:t>
      </w:r>
    </w:p>
    <w:p w:rsidR="008476AD" w:rsidRDefault="008476AD" w:rsidP="008476AD">
      <w:pPr>
        <w:rPr>
          <w:rFonts w:hint="cs"/>
          <w:rtl/>
        </w:rPr>
      </w:pPr>
    </w:p>
    <w:p w:rsidR="008476AD" w:rsidRDefault="008476AD" w:rsidP="008476AD">
      <w:pPr>
        <w:pStyle w:val="afb"/>
        <w:keepNext/>
        <w:rPr>
          <w:rFonts w:hint="cs"/>
          <w:rtl/>
        </w:rPr>
      </w:pPr>
      <w:bookmarkStart w:id="7934" w:name="_ETM_Q1_7592238"/>
      <w:bookmarkEnd w:id="7934"/>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כי זה (1) או </w:t>
      </w:r>
      <w:bookmarkStart w:id="7935" w:name="_ETM_Q1_7593066"/>
      <w:bookmarkEnd w:id="7935"/>
      <w:r>
        <w:rPr>
          <w:rFonts w:hint="cs"/>
          <w:rtl/>
        </w:rPr>
        <w:t xml:space="preserve">(3). ברגע שאתה ממנה את (3), ה-(3) אחראי על מה </w:t>
      </w:r>
      <w:bookmarkStart w:id="7936" w:name="_ETM_Q1_7600102"/>
      <w:bookmarkEnd w:id="7936"/>
      <w:r>
        <w:rPr>
          <w:rFonts w:hint="cs"/>
          <w:rtl/>
        </w:rPr>
        <w:t>שכתוב כאן. הוא זה שמסמיך את בעלי המקצוע.</w:t>
      </w:r>
    </w:p>
    <w:p w:rsidR="008476AD" w:rsidRDefault="008476AD" w:rsidP="008476AD">
      <w:pPr>
        <w:rPr>
          <w:rFonts w:hint="cs"/>
          <w:rtl/>
        </w:rPr>
      </w:pPr>
    </w:p>
    <w:p w:rsidR="008476AD" w:rsidRDefault="008476AD" w:rsidP="008476AD">
      <w:pPr>
        <w:pStyle w:val="a5"/>
        <w:keepNext/>
        <w:rPr>
          <w:rFonts w:hint="cs"/>
          <w:rtl/>
        </w:rPr>
      </w:pPr>
      <w:bookmarkStart w:id="7937" w:name="_ETM_Q1_7603208"/>
      <w:bookmarkStart w:id="7938" w:name="_ETM_Q1_7603007"/>
      <w:bookmarkEnd w:id="7937"/>
      <w:bookmarkEnd w:id="7938"/>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נכון, אבל </w:t>
      </w:r>
      <w:bookmarkStart w:id="7939" w:name="_ETM_Q1_7603395"/>
      <w:bookmarkEnd w:id="7939"/>
      <w:r>
        <w:rPr>
          <w:rFonts w:hint="cs"/>
          <w:rtl/>
        </w:rPr>
        <w:t xml:space="preserve">בגלל שכל הנושא הוא שאין בעלי מקצוע בתחום הבטיחות. זה </w:t>
      </w:r>
      <w:bookmarkStart w:id="7940" w:name="_ETM_Q1_7608397"/>
      <w:bookmarkEnd w:id="7940"/>
      <w:r>
        <w:rPr>
          <w:rFonts w:hint="cs"/>
          <w:rtl/>
        </w:rPr>
        <w:t>לב העניין.</w:t>
      </w:r>
    </w:p>
    <w:p w:rsidR="008476AD" w:rsidRDefault="008476AD" w:rsidP="008476AD">
      <w:pPr>
        <w:rPr>
          <w:rFonts w:hint="cs"/>
          <w:rtl/>
        </w:rPr>
      </w:pPr>
    </w:p>
    <w:p w:rsidR="008476AD" w:rsidRDefault="008476AD" w:rsidP="008476AD">
      <w:pPr>
        <w:pStyle w:val="af8"/>
        <w:keepNext/>
        <w:rPr>
          <w:rFonts w:hint="cs"/>
          <w:rtl/>
        </w:rPr>
      </w:pPr>
      <w:bookmarkStart w:id="7941" w:name="_ETM_Q1_7608490"/>
      <w:bookmarkEnd w:id="7941"/>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תשאיר את זה. אני משאיר את זה.</w:t>
      </w:r>
    </w:p>
    <w:p w:rsidR="008476AD" w:rsidRDefault="008476AD" w:rsidP="008476AD">
      <w:pPr>
        <w:rPr>
          <w:rFonts w:hint="cs"/>
          <w:rtl/>
        </w:rPr>
      </w:pPr>
    </w:p>
    <w:p w:rsidR="008476AD" w:rsidRDefault="008476AD" w:rsidP="008476AD">
      <w:pPr>
        <w:pStyle w:val="afb"/>
        <w:keepNext/>
        <w:rPr>
          <w:rFonts w:hint="cs"/>
          <w:rtl/>
        </w:rPr>
      </w:pPr>
      <w:bookmarkStart w:id="7942" w:name="_ETM_Q1_7609398"/>
      <w:bookmarkStart w:id="7943" w:name="_ETM_Q1_7612199"/>
      <w:bookmarkEnd w:id="7942"/>
      <w:bookmarkEnd w:id="7943"/>
      <w:r>
        <w:rPr>
          <w:rFonts w:hint="cs"/>
          <w:rtl/>
        </w:rPr>
        <w:t>טליה לוי:</w:t>
      </w:r>
    </w:p>
    <w:p w:rsidR="008476AD" w:rsidRDefault="008476AD" w:rsidP="008476AD">
      <w:pPr>
        <w:pStyle w:val="KeepWithNext"/>
        <w:rPr>
          <w:rFonts w:hint="cs"/>
          <w:rtl/>
        </w:rPr>
      </w:pPr>
    </w:p>
    <w:p w:rsidR="008476AD" w:rsidRDefault="008476AD" w:rsidP="008476AD">
      <w:pPr>
        <w:rPr>
          <w:rFonts w:hint="cs"/>
          <w:rtl/>
        </w:rPr>
      </w:pPr>
      <w:bookmarkStart w:id="7944" w:name="_ETM_Q1_7614154"/>
      <w:bookmarkEnd w:id="7944"/>
      <w:r>
        <w:rPr>
          <w:rFonts w:hint="cs"/>
          <w:rtl/>
        </w:rPr>
        <w:t xml:space="preserve">הוא לא צריך </w:t>
      </w:r>
      <w:bookmarkStart w:id="7945" w:name="_ETM_Q1_7612022"/>
      <w:bookmarkEnd w:id="7945"/>
      <w:r>
        <w:rPr>
          <w:rFonts w:hint="cs"/>
          <w:rtl/>
        </w:rPr>
        <w:t>לעשות את החוק. הוא רק צריך לנקוט את הפעולות שיאפשרו.</w:t>
      </w:r>
    </w:p>
    <w:p w:rsidR="008476AD" w:rsidRDefault="008476AD" w:rsidP="008476AD">
      <w:pPr>
        <w:rPr>
          <w:rFonts w:hint="cs"/>
          <w:rtl/>
        </w:rPr>
      </w:pPr>
    </w:p>
    <w:p w:rsidR="008476AD" w:rsidRDefault="008476AD" w:rsidP="008476AD">
      <w:pPr>
        <w:pStyle w:val="af8"/>
        <w:keepNext/>
        <w:rPr>
          <w:rFonts w:hint="cs"/>
          <w:rtl/>
        </w:rPr>
      </w:pPr>
      <w:bookmarkStart w:id="7946" w:name="_ETM_Q1_7614511"/>
      <w:bookmarkEnd w:id="7946"/>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w:t>
      </w:r>
      <w:bookmarkStart w:id="7947" w:name="_ETM_Q1_7615004"/>
      <w:bookmarkEnd w:id="7947"/>
      <w:r>
        <w:rPr>
          <w:rFonts w:hint="cs"/>
          <w:rtl/>
        </w:rPr>
        <w:t>היינו הך. הורדתי את היישום. הוא נוקט את היישום.</w:t>
      </w:r>
    </w:p>
    <w:p w:rsidR="008476AD" w:rsidRDefault="008476AD" w:rsidP="008476AD">
      <w:pPr>
        <w:rPr>
          <w:rFonts w:hint="cs"/>
          <w:rtl/>
        </w:rPr>
      </w:pPr>
    </w:p>
    <w:p w:rsidR="008476AD" w:rsidRDefault="008476AD" w:rsidP="008476AD">
      <w:pPr>
        <w:pStyle w:val="afb"/>
        <w:keepNext/>
        <w:rPr>
          <w:rFonts w:hint="cs"/>
          <w:rtl/>
        </w:rPr>
      </w:pPr>
      <w:bookmarkStart w:id="7948" w:name="_ETM_Q1_7618907"/>
      <w:bookmarkEnd w:id="7948"/>
      <w:r>
        <w:rPr>
          <w:rFonts w:hint="cs"/>
          <w:rtl/>
        </w:rPr>
        <w:t>טליה לוי: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w:t>
      </w:r>
      <w:bookmarkStart w:id="7949" w:name="_ETM_Q1_7620481"/>
      <w:bookmarkEnd w:id="7949"/>
      <w:r>
        <w:rPr>
          <w:rFonts w:hint="cs"/>
          <w:rtl/>
        </w:rPr>
        <w:t xml:space="preserve">מבקשת שיתווסף הסמכה או הרשאה כי אמרנו את זה גם </w:t>
      </w:r>
      <w:bookmarkStart w:id="7950" w:name="_ETM_Q1_7622751"/>
      <w:bookmarkEnd w:id="7950"/>
      <w:r>
        <w:rPr>
          <w:rFonts w:hint="cs"/>
          <w:rtl/>
        </w:rPr>
        <w:t>בהתחלה.</w:t>
      </w:r>
    </w:p>
    <w:p w:rsidR="008476AD" w:rsidRDefault="008476AD" w:rsidP="008476AD">
      <w:pPr>
        <w:rPr>
          <w:rFonts w:hint="cs"/>
          <w:rtl/>
        </w:rPr>
      </w:pPr>
    </w:p>
    <w:p w:rsidR="008476AD" w:rsidRDefault="008476AD" w:rsidP="008476AD">
      <w:pPr>
        <w:pStyle w:val="af8"/>
        <w:keepNext/>
        <w:rPr>
          <w:rFonts w:hint="cs"/>
          <w:rtl/>
        </w:rPr>
      </w:pPr>
      <w:bookmarkStart w:id="7951" w:name="_ETM_Q1_7625104"/>
      <w:bookmarkEnd w:id="7951"/>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לא. נגמר הדיון. משרד ראש הממשלה, מספיק. תמשיכי להקריא.</w:t>
      </w:r>
    </w:p>
    <w:p w:rsidR="008476AD" w:rsidRDefault="008476AD" w:rsidP="008476AD">
      <w:pPr>
        <w:rPr>
          <w:rFonts w:hint="cs"/>
          <w:rtl/>
        </w:rPr>
      </w:pPr>
    </w:p>
    <w:p w:rsidR="008476AD" w:rsidRDefault="008476AD" w:rsidP="008476AD">
      <w:pPr>
        <w:pStyle w:val="a5"/>
        <w:keepNext/>
        <w:rPr>
          <w:rFonts w:hint="cs"/>
          <w:rtl/>
        </w:rPr>
      </w:pPr>
      <w:bookmarkStart w:id="7952" w:name="_ETM_Q1_7629620"/>
      <w:bookmarkEnd w:id="7952"/>
      <w:r>
        <w:rPr>
          <w:rFonts w:hint="cs"/>
          <w:rtl/>
        </w:rPr>
        <w:t>לירון אדלר:</w:t>
      </w:r>
    </w:p>
    <w:p w:rsidR="008476AD" w:rsidRDefault="008476AD" w:rsidP="008476AD">
      <w:pPr>
        <w:pStyle w:val="KeepWithNext"/>
        <w:rPr>
          <w:rFonts w:hint="cs"/>
          <w:rtl/>
        </w:rPr>
      </w:pPr>
      <w:r>
        <w:rPr>
          <w:rFonts w:hint="cs"/>
          <w:rtl/>
        </w:rPr>
        <w:tab/>
      </w:r>
      <w:r>
        <w:rPr>
          <w:rFonts w:hint="cs"/>
          <w:rtl/>
        </w:rPr>
        <w:tab/>
      </w:r>
      <w:r>
        <w:rPr>
          <w:rFonts w:hint="cs"/>
          <w:rtl/>
        </w:rPr>
        <w:tab/>
      </w:r>
      <w:r>
        <w:rPr>
          <w:rFonts w:hint="cs"/>
          <w:rtl/>
        </w:rPr>
        <w:tab/>
      </w:r>
    </w:p>
    <w:p w:rsidR="008476AD" w:rsidRDefault="008476AD" w:rsidP="008476AD">
      <w:pPr>
        <w:pStyle w:val="affc"/>
        <w:numPr>
          <w:ilvl w:val="0"/>
          <w:numId w:val="14"/>
        </w:numPr>
        <w:spacing w:after="0" w:line="240" w:lineRule="exact"/>
        <w:rPr>
          <w:rFonts w:hint="cs"/>
          <w:rtl/>
        </w:rPr>
      </w:pPr>
      <w:bookmarkStart w:id="7953" w:name="_ETM_Q1_7612611"/>
      <w:bookmarkStart w:id="7954" w:name="_ETM_Q1_7595882"/>
      <w:bookmarkEnd w:id="7953"/>
      <w:bookmarkEnd w:id="7954"/>
      <w:r>
        <w:rPr>
          <w:rFonts w:hint="cs"/>
          <w:rtl/>
        </w:rPr>
        <w:t>צו ראשון לפי הוראות סעיף 8ב(ה)(2) יפורסם עד יום פרסומו של צו ראשון לפי הוראות סעיפים 6א1 ו-6א3.</w:t>
      </w:r>
    </w:p>
    <w:p w:rsidR="008476AD" w:rsidRDefault="008476AD" w:rsidP="008476AD">
      <w:pPr>
        <w:rPr>
          <w:rFonts w:hint="cs"/>
          <w:rtl/>
        </w:rPr>
      </w:pPr>
    </w:p>
    <w:p w:rsidR="008476AD" w:rsidRDefault="008476AD" w:rsidP="008476AD">
      <w:pPr>
        <w:rPr>
          <w:rFonts w:hint="cs"/>
          <w:rtl/>
        </w:rPr>
      </w:pPr>
      <w:bookmarkStart w:id="7955" w:name="_ETM_Q1_7642728"/>
      <w:bookmarkEnd w:id="7955"/>
      <w:r>
        <w:rPr>
          <w:rFonts w:hint="cs"/>
          <w:rtl/>
        </w:rPr>
        <w:t xml:space="preserve">יכול להיות שצריך לשנות את זה כי </w:t>
      </w:r>
      <w:bookmarkStart w:id="7956" w:name="_ETM_Q1_7644889"/>
      <w:bookmarkEnd w:id="7956"/>
      <w:r>
        <w:rPr>
          <w:rFonts w:hint="cs"/>
          <w:rtl/>
        </w:rPr>
        <w:t>שינינו.</w:t>
      </w:r>
    </w:p>
    <w:p w:rsidR="008476AD" w:rsidRDefault="008476AD" w:rsidP="008476AD">
      <w:pPr>
        <w:rPr>
          <w:rFonts w:hint="cs"/>
          <w:rtl/>
        </w:rPr>
      </w:pPr>
    </w:p>
    <w:p w:rsidR="008476AD" w:rsidRDefault="008476AD" w:rsidP="008476AD">
      <w:pPr>
        <w:pStyle w:val="af8"/>
        <w:keepNext/>
        <w:rPr>
          <w:rFonts w:hint="cs"/>
          <w:rtl/>
        </w:rPr>
      </w:pPr>
      <w:bookmarkStart w:id="7957" w:name="_ETM_Q1_7644615"/>
      <w:bookmarkEnd w:id="7957"/>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נכון.</w:t>
      </w:r>
    </w:p>
    <w:p w:rsidR="008476AD" w:rsidRDefault="008476AD" w:rsidP="008476AD">
      <w:pPr>
        <w:rPr>
          <w:rFonts w:hint="cs"/>
          <w:rtl/>
        </w:rPr>
      </w:pPr>
    </w:p>
    <w:p w:rsidR="008476AD" w:rsidRDefault="008476AD" w:rsidP="008476AD">
      <w:pPr>
        <w:pStyle w:val="a5"/>
        <w:keepNext/>
        <w:rPr>
          <w:rFonts w:hint="cs"/>
          <w:rtl/>
        </w:rPr>
      </w:pPr>
      <w:bookmarkStart w:id="7958" w:name="_ETM_Q1_7647589"/>
      <w:bookmarkEnd w:id="7958"/>
      <w:r>
        <w:rPr>
          <w:rFonts w:hint="cs"/>
          <w:rtl/>
        </w:rPr>
        <w:t>לירון אדלר:</w:t>
      </w:r>
    </w:p>
    <w:p w:rsidR="008476AD" w:rsidRDefault="008476AD" w:rsidP="008476AD">
      <w:pPr>
        <w:pStyle w:val="KeepWithNext"/>
        <w:rPr>
          <w:rFonts w:hint="cs"/>
          <w:rtl/>
        </w:rPr>
      </w:pPr>
      <w:r>
        <w:rPr>
          <w:rFonts w:hint="cs"/>
          <w:rtl/>
        </w:rPr>
        <w:tab/>
      </w:r>
      <w:r>
        <w:rPr>
          <w:rFonts w:hint="cs"/>
          <w:rtl/>
        </w:rPr>
        <w:tab/>
      </w:r>
    </w:p>
    <w:p w:rsidR="008476AD" w:rsidRDefault="008476AD" w:rsidP="008476AD">
      <w:pPr>
        <w:rPr>
          <w:rFonts w:hint="cs"/>
          <w:rtl/>
        </w:rPr>
      </w:pPr>
      <w:r>
        <w:rPr>
          <w:rFonts w:hint="cs"/>
          <w:rtl/>
        </w:rPr>
        <w:tab/>
        <w:t>47.</w:t>
      </w:r>
      <w:r>
        <w:rPr>
          <w:rFonts w:hint="cs"/>
          <w:rtl/>
        </w:rPr>
        <w:tab/>
        <w:t>תחולה</w:t>
      </w:r>
    </w:p>
    <w:p w:rsidR="008476AD" w:rsidRDefault="008476AD" w:rsidP="008476AD">
      <w:pPr>
        <w:rPr>
          <w:rFonts w:hint="cs"/>
          <w:rtl/>
        </w:rPr>
      </w:pPr>
    </w:p>
    <w:p w:rsidR="008476AD" w:rsidRDefault="008476AD" w:rsidP="008476AD">
      <w:pPr>
        <w:rPr>
          <w:rFonts w:hint="cs"/>
          <w:rtl/>
        </w:rPr>
      </w:pPr>
      <w:r>
        <w:rPr>
          <w:rFonts w:hint="cs"/>
          <w:rtl/>
        </w:rPr>
        <w:tab/>
      </w:r>
      <w:r>
        <w:rPr>
          <w:rFonts w:hint="cs"/>
          <w:rtl/>
        </w:rPr>
        <w:tab/>
        <w:t>החל מיום התחילה –</w:t>
      </w:r>
    </w:p>
    <w:p w:rsidR="008476AD" w:rsidRDefault="008476AD" w:rsidP="008476AD">
      <w:pPr>
        <w:rPr>
          <w:rFonts w:hint="cs"/>
          <w:rtl/>
        </w:rPr>
      </w:pPr>
    </w:p>
    <w:p w:rsidR="008476AD" w:rsidRDefault="008476AD" w:rsidP="008476AD">
      <w:pPr>
        <w:pStyle w:val="affc"/>
        <w:numPr>
          <w:ilvl w:val="0"/>
          <w:numId w:val="16"/>
        </w:numPr>
        <w:spacing w:after="0" w:line="240" w:lineRule="exact"/>
        <w:rPr>
          <w:rFonts w:hint="cs"/>
          <w:rtl/>
        </w:rPr>
      </w:pPr>
      <w:bookmarkStart w:id="7959" w:name="_ETM_Q1_7649911"/>
      <w:bookmarkEnd w:id="7959"/>
      <w:r>
        <w:rPr>
          <w:rFonts w:hint="cs"/>
          <w:rtl/>
        </w:rPr>
        <w:t>הוראות סעיפים 6(ד1), 6א1(ט) ו-6א3(ט) לחוק העיקרי, כנוסחם בחוק זה, יחולו רק על עסקים שפורסמו לגביהם תנאים במפרט האחיד, ולעניין סעיף 6(ד1) גם אם התנאים לגביהם פורסמו באינטרנט כאמור בסעיף 6(ג)(1)(א) לחוק. לא פורסמו התנאים כאמור, לא ניתן יהיה להגיש לגבי אותם עסקים בקשה לרישיון לפי הוראות סעיפים 6(ג), 6א1 או 6א3, ויחולו על הבקשה ההוראות החלות על בקשה לרישיון עסק לפי הוראות חוק זה.</w:t>
      </w:r>
    </w:p>
    <w:p w:rsidR="008476AD" w:rsidRDefault="008476AD" w:rsidP="008476AD">
      <w:pPr>
        <w:rPr>
          <w:rFonts w:hint="cs"/>
          <w:rtl/>
        </w:rPr>
      </w:pPr>
      <w:bookmarkStart w:id="7960" w:name="_ETM_Q1_7219731"/>
      <w:bookmarkEnd w:id="7960"/>
    </w:p>
    <w:p w:rsidR="008476AD" w:rsidRDefault="008476AD" w:rsidP="008476AD">
      <w:pPr>
        <w:ind w:left="2520" w:hanging="720"/>
        <w:rPr>
          <w:rFonts w:hint="cs"/>
          <w:rtl/>
        </w:rPr>
      </w:pPr>
      <w:bookmarkStart w:id="7961" w:name="_ETM_Q1_7151718"/>
      <w:bookmarkEnd w:id="7961"/>
      <w:r>
        <w:rPr>
          <w:rFonts w:hint="cs"/>
          <w:rtl/>
        </w:rPr>
        <w:t>47א.</w:t>
      </w:r>
      <w:r>
        <w:rPr>
          <w:rFonts w:hint="cs"/>
          <w:rtl/>
        </w:rPr>
        <w:tab/>
        <w:t>(א)</w:t>
      </w:r>
      <w:r>
        <w:rPr>
          <w:rFonts w:hint="cs"/>
          <w:rtl/>
        </w:rPr>
        <w:tab/>
        <w:t xml:space="preserve">הוראות סעיף 7א1 </w:t>
      </w:r>
      <w:bookmarkStart w:id="7962" w:name="_ETM_Q1_7680458"/>
      <w:bookmarkEnd w:id="7962"/>
      <w:r>
        <w:rPr>
          <w:rFonts w:hint="cs"/>
          <w:rtl/>
        </w:rPr>
        <w:t>לא יחולו על צו הראשון שיפורסם לפי הוראות סעיפים 6א1 ו-6א3 כנוסחם בחוק זה, ובכלל זה על עניינים אחרים שנקבעו באותו הצו, והנלווים לקביעת הליכי הרישוי שיחולו על סוגי עסקים, לפי הוראות אותם סעיפים.</w:t>
      </w:r>
    </w:p>
    <w:p w:rsidR="008476AD" w:rsidRDefault="008476AD" w:rsidP="008476AD">
      <w:pPr>
        <w:rPr>
          <w:rFonts w:hint="cs"/>
          <w:rtl/>
        </w:rPr>
      </w:pPr>
    </w:p>
    <w:p w:rsidR="008476AD" w:rsidRDefault="008476AD" w:rsidP="008476AD">
      <w:pPr>
        <w:rPr>
          <w:rFonts w:hint="cs"/>
          <w:rtl/>
        </w:rPr>
      </w:pPr>
      <w:bookmarkStart w:id="7963" w:name="_ETM_Q1_7689864"/>
      <w:bookmarkEnd w:id="7963"/>
      <w:r>
        <w:rPr>
          <w:rFonts w:hint="cs"/>
          <w:rtl/>
        </w:rPr>
        <w:tab/>
        <w:t>48.</w:t>
      </w:r>
      <w:r>
        <w:rPr>
          <w:rFonts w:hint="cs"/>
          <w:rtl/>
        </w:rPr>
        <w:tab/>
        <w:t>הוראות מעבר</w:t>
      </w:r>
    </w:p>
    <w:p w:rsidR="008476AD" w:rsidRDefault="008476AD" w:rsidP="008476AD">
      <w:pPr>
        <w:rPr>
          <w:rFonts w:hint="cs"/>
          <w:rtl/>
        </w:rPr>
      </w:pPr>
      <w:bookmarkStart w:id="7964" w:name="_ETM_Q1_7115655"/>
      <w:bookmarkStart w:id="7965" w:name="_ETM_Q1_7691160"/>
      <w:bookmarkEnd w:id="7964"/>
      <w:bookmarkEnd w:id="7965"/>
    </w:p>
    <w:p w:rsidR="008476AD" w:rsidRDefault="008476AD" w:rsidP="008476AD">
      <w:pPr>
        <w:rPr>
          <w:rFonts w:hint="cs"/>
          <w:rtl/>
        </w:rPr>
      </w:pPr>
      <w:bookmarkStart w:id="7966" w:name="_ETM_Q1_7692320"/>
      <w:bookmarkEnd w:id="7966"/>
      <w:r>
        <w:rPr>
          <w:rFonts w:hint="cs"/>
          <w:rtl/>
        </w:rPr>
        <w:tab/>
      </w:r>
      <w:r>
        <w:rPr>
          <w:rFonts w:hint="cs"/>
          <w:rtl/>
        </w:rPr>
        <w:tab/>
        <w:t xml:space="preserve">בתקופה של שלוש </w:t>
      </w:r>
      <w:bookmarkStart w:id="7967" w:name="_ETM_Q1_7692507"/>
      <w:bookmarkEnd w:id="7967"/>
      <w:r>
        <w:rPr>
          <w:rFonts w:hint="cs"/>
          <w:rtl/>
        </w:rPr>
        <w:t xml:space="preserve">שנים מיום שפורסם מפרט אחיד לגבי סוג עסק </w:t>
      </w:r>
      <w:bookmarkStart w:id="7968" w:name="_ETM_Q1_7693007"/>
      <w:bookmarkEnd w:id="7968"/>
      <w:r>
        <w:rPr>
          <w:rFonts w:hint="cs"/>
          <w:rtl/>
        </w:rPr>
        <w:t>מסוים -</w:t>
      </w:r>
    </w:p>
    <w:p w:rsidR="008476AD" w:rsidRDefault="008476AD" w:rsidP="008476AD">
      <w:pPr>
        <w:rPr>
          <w:rFonts w:hint="cs"/>
          <w:rtl/>
        </w:rPr>
      </w:pPr>
    </w:p>
    <w:p w:rsidR="008476AD" w:rsidRDefault="008476AD" w:rsidP="008476AD">
      <w:pPr>
        <w:pStyle w:val="affc"/>
        <w:numPr>
          <w:ilvl w:val="0"/>
          <w:numId w:val="18"/>
        </w:numPr>
        <w:spacing w:after="0" w:line="240" w:lineRule="exact"/>
        <w:rPr>
          <w:rFonts w:hint="cs"/>
          <w:rtl/>
        </w:rPr>
      </w:pPr>
      <w:bookmarkStart w:id="7969" w:name="_ETM_Q1_7694226"/>
      <w:bookmarkEnd w:id="7969"/>
      <w:r>
        <w:rPr>
          <w:rFonts w:hint="cs"/>
          <w:rtl/>
        </w:rPr>
        <w:t>הוראות פסקה (1) שבסעיף 6א2(א) לחוק רישוי עסקים, כפי שהוחלו על עסקים בלא אישור בסעיף 6א(א1)(2) ועל רישוי על יסוד תצהיר בסעיף 6א3(ו)(3) לחוק האמור, כנוסחו בחוק זה, לא יחולו לגבי אותו סוג עסק.</w:t>
      </w:r>
    </w:p>
    <w:p w:rsidR="008476AD" w:rsidRDefault="008476AD" w:rsidP="008476AD">
      <w:pPr>
        <w:rPr>
          <w:rFonts w:hint="cs"/>
          <w:rtl/>
        </w:rPr>
      </w:pPr>
    </w:p>
    <w:p w:rsidR="008476AD" w:rsidRDefault="008476AD" w:rsidP="008476AD">
      <w:pPr>
        <w:pStyle w:val="affc"/>
        <w:numPr>
          <w:ilvl w:val="0"/>
          <w:numId w:val="18"/>
        </w:numPr>
        <w:spacing w:after="0" w:line="240" w:lineRule="exact"/>
      </w:pPr>
      <w:bookmarkStart w:id="7970" w:name="_ETM_Q1_7707300"/>
      <w:bookmarkEnd w:id="7970"/>
      <w:r>
        <w:rPr>
          <w:rFonts w:hint="cs"/>
          <w:rtl/>
        </w:rPr>
        <w:t>הוראות פסקה (4) שבסעיף 6א2(א) לחוק רישוי עסקים, כפי שהוחלו על עסקים בלא אישור בסעיף 6א(א1)(2) ועל רישוי על יסוד תצהיר בסעיף 6א3(ו)(3) לחוק האמור, כנוסחו בחוק זה, יחולו לגבי אותו סוג עסק רק על הרשעה בשל עיסוק בלא רישיון או היתר זמני בעסק טעון רישוי.</w:t>
      </w:r>
    </w:p>
    <w:p w:rsidR="008476AD" w:rsidRDefault="008476AD" w:rsidP="008476AD">
      <w:pPr>
        <w:rPr>
          <w:rFonts w:hint="cs"/>
          <w:rtl/>
        </w:rPr>
      </w:pPr>
    </w:p>
    <w:p w:rsidR="008476AD" w:rsidRDefault="008476AD" w:rsidP="008476AD">
      <w:pPr>
        <w:ind w:left="2160" w:hanging="720"/>
        <w:rPr>
          <w:rFonts w:hint="cs"/>
          <w:rtl/>
        </w:rPr>
      </w:pPr>
      <w:bookmarkStart w:id="7971" w:name="_ETM_Q1_7725989"/>
      <w:bookmarkEnd w:id="7971"/>
      <w:r>
        <w:rPr>
          <w:rFonts w:hint="cs"/>
          <w:rtl/>
        </w:rPr>
        <w:t>49.</w:t>
      </w:r>
      <w:r>
        <w:rPr>
          <w:rFonts w:hint="cs"/>
          <w:rtl/>
        </w:rPr>
        <w:tab/>
        <w:t xml:space="preserve">חוק </w:t>
      </w:r>
      <w:bookmarkStart w:id="7972" w:name="_ETM_Q1_7727162"/>
      <w:bookmarkEnd w:id="7972"/>
      <w:r>
        <w:rPr>
          <w:rFonts w:hint="cs"/>
          <w:rtl/>
        </w:rPr>
        <w:t xml:space="preserve">רישוי עסקים (תיקון מס' 27) – תחילה וכניסה לתוקף של </w:t>
      </w:r>
      <w:bookmarkStart w:id="7973" w:name="_ETM_Q1_7728542"/>
      <w:bookmarkEnd w:id="7973"/>
      <w:r>
        <w:rPr>
          <w:rFonts w:hint="cs"/>
          <w:rtl/>
        </w:rPr>
        <w:t>תקנות והוראות מעבר</w:t>
      </w:r>
    </w:p>
    <w:p w:rsidR="008476AD" w:rsidRDefault="008476AD" w:rsidP="008476AD">
      <w:pPr>
        <w:ind w:left="2160" w:hanging="720"/>
        <w:rPr>
          <w:rFonts w:hint="cs"/>
          <w:rtl/>
        </w:rPr>
      </w:pPr>
      <w:bookmarkStart w:id="7974" w:name="_ETM_Q1_7728116"/>
      <w:bookmarkEnd w:id="7974"/>
    </w:p>
    <w:p w:rsidR="008476AD" w:rsidRDefault="008476AD" w:rsidP="008476AD">
      <w:pPr>
        <w:pStyle w:val="affc"/>
        <w:numPr>
          <w:ilvl w:val="0"/>
          <w:numId w:val="20"/>
        </w:numPr>
        <w:spacing w:after="0" w:line="240" w:lineRule="exact"/>
        <w:rPr>
          <w:rFonts w:hint="cs"/>
          <w:rtl/>
        </w:rPr>
      </w:pPr>
      <w:bookmarkStart w:id="7975" w:name="_ETM_Q1_7728664"/>
      <w:bookmarkEnd w:id="7975"/>
      <w:r>
        <w:rPr>
          <w:rFonts w:hint="cs"/>
          <w:rtl/>
        </w:rPr>
        <w:t>על אף האמור בסעיף 27 לחוק רישוי עסקים (תיקון מס' 27) ובכל דין אחר, תחילתן של הוראות חוק רישוי עסקים (תיקון מס' 27), ובכלל זה תקנות שהותקנו מכוח החוק העיקרי כנוסחו בתיקון מס' 27, שטרם נכנסו לתוקף – ביום פרסומו של חוק זה.</w:t>
      </w:r>
    </w:p>
    <w:p w:rsidR="008476AD" w:rsidRDefault="008476AD" w:rsidP="008476AD">
      <w:pPr>
        <w:rPr>
          <w:rFonts w:hint="cs"/>
          <w:rtl/>
        </w:rPr>
      </w:pPr>
    </w:p>
    <w:p w:rsidR="008476AD" w:rsidRDefault="008476AD" w:rsidP="008476AD">
      <w:bookmarkStart w:id="7976" w:name="_ETM_Q1_7742297"/>
      <w:bookmarkEnd w:id="7976"/>
      <w:r>
        <w:rPr>
          <w:rFonts w:hint="cs"/>
          <w:rtl/>
        </w:rPr>
        <w:t>אני רק</w:t>
      </w:r>
      <w:bookmarkStart w:id="7977" w:name="_ETM_Q1_7743498"/>
      <w:bookmarkEnd w:id="7977"/>
      <w:r>
        <w:rPr>
          <w:rFonts w:hint="cs"/>
          <w:rtl/>
        </w:rPr>
        <w:t xml:space="preserve"> מבהירה שהכוונה כאן לתקנות, להוראות התקנות הכלליות של </w:t>
      </w:r>
      <w:bookmarkStart w:id="7978" w:name="_ETM_Q1_7748357"/>
      <w:bookmarkEnd w:id="7978"/>
      <w:r>
        <w:rPr>
          <w:rFonts w:hint="cs"/>
          <w:rtl/>
        </w:rPr>
        <w:t>רישוי עסקים שהותקנו מכוח תיקון 27. נסביר את זה בהמשך.</w:t>
      </w:r>
    </w:p>
    <w:p w:rsidR="008476AD" w:rsidRDefault="008476AD" w:rsidP="008476AD">
      <w:pPr>
        <w:rPr>
          <w:rFonts w:hint="cs"/>
          <w:rtl/>
        </w:rPr>
      </w:pPr>
      <w:bookmarkStart w:id="7979" w:name="_ETM_Q1_7750967"/>
      <w:bookmarkEnd w:id="7979"/>
    </w:p>
    <w:p w:rsidR="008476AD" w:rsidRDefault="008476AD" w:rsidP="008476AD">
      <w:pPr>
        <w:pStyle w:val="affc"/>
        <w:numPr>
          <w:ilvl w:val="0"/>
          <w:numId w:val="20"/>
        </w:numPr>
        <w:spacing w:after="0" w:line="240" w:lineRule="exact"/>
        <w:rPr>
          <w:rFonts w:hint="cs"/>
          <w:rtl/>
        </w:rPr>
      </w:pPr>
      <w:bookmarkStart w:id="7980" w:name="_ETM_Q1_7740089"/>
      <w:bookmarkEnd w:id="7980"/>
      <w:r>
        <w:rPr>
          <w:rFonts w:hint="cs"/>
          <w:rtl/>
        </w:rPr>
        <w:t>עסק שניתן לו היתר מזורז כדין לפני יום התחילה, יראו אותו כאילו ניתן לו היתר מזורז לפי חוק זה והוא יוכל לקבל רישיון קבוע בתום שנה מיום שניתן לו ההיתר המזורז אם לא סורבה בקשתו לרישיון או בוטל ההיתר המזורז קודם לכן.</w:t>
      </w:r>
    </w:p>
    <w:p w:rsidR="008476AD" w:rsidRDefault="008476AD" w:rsidP="008476AD">
      <w:pPr>
        <w:rPr>
          <w:rFonts w:hint="cs"/>
          <w:rtl/>
        </w:rPr>
      </w:pPr>
      <w:bookmarkStart w:id="7981" w:name="_ETM_Q1_7105504"/>
      <w:bookmarkEnd w:id="7981"/>
    </w:p>
    <w:p w:rsidR="008476AD" w:rsidRDefault="008476AD" w:rsidP="008476AD">
      <w:pPr>
        <w:ind w:left="720"/>
        <w:rPr>
          <w:rFonts w:hint="cs"/>
          <w:rtl/>
        </w:rPr>
      </w:pPr>
      <w:bookmarkStart w:id="7982" w:name="_ETM_Q1_7762140"/>
      <w:bookmarkEnd w:id="7982"/>
      <w:r>
        <w:rPr>
          <w:rFonts w:hint="cs"/>
          <w:rtl/>
        </w:rPr>
        <w:t>50.</w:t>
      </w:r>
      <w:r>
        <w:rPr>
          <w:rFonts w:hint="cs"/>
          <w:rtl/>
        </w:rPr>
        <w:tab/>
        <w:t xml:space="preserve">הוראות </w:t>
      </w:r>
      <w:bookmarkStart w:id="7983" w:name="_ETM_Q1_7761726"/>
      <w:bookmarkEnd w:id="7983"/>
      <w:r>
        <w:rPr>
          <w:rFonts w:hint="cs"/>
          <w:rtl/>
        </w:rPr>
        <w:t>לעניין פרסום מפרטים אחידים</w:t>
      </w:r>
    </w:p>
    <w:p w:rsidR="008476AD" w:rsidRDefault="008476AD" w:rsidP="008476AD">
      <w:pPr>
        <w:rPr>
          <w:rFonts w:hint="cs"/>
          <w:rtl/>
          <w:lang w:eastAsia="he-IL"/>
        </w:rPr>
      </w:pPr>
    </w:p>
    <w:p w:rsidR="008476AD" w:rsidRDefault="008476AD" w:rsidP="008476AD">
      <w:pPr>
        <w:pStyle w:val="affc"/>
        <w:numPr>
          <w:ilvl w:val="0"/>
          <w:numId w:val="22"/>
        </w:numPr>
        <w:spacing w:after="0" w:line="240" w:lineRule="exact"/>
        <w:rPr>
          <w:rFonts w:hint="cs"/>
          <w:rtl/>
          <w:lang w:eastAsia="he-IL"/>
        </w:rPr>
      </w:pPr>
      <w:bookmarkStart w:id="7984" w:name="_ETM_Q1_7763661"/>
      <w:bookmarkEnd w:id="7984"/>
      <w:r>
        <w:rPr>
          <w:rFonts w:hint="cs"/>
          <w:rtl/>
          <w:lang w:eastAsia="he-IL"/>
        </w:rPr>
        <w:t>(1)</w:t>
      </w:r>
      <w:r>
        <w:rPr>
          <w:rFonts w:hint="cs"/>
          <w:rtl/>
          <w:lang w:eastAsia="he-IL"/>
        </w:rPr>
        <w:tab/>
        <w:t>עד תום שנתיים מיום התחילה, יפרסם שר</w:t>
      </w:r>
      <w:bookmarkStart w:id="7985" w:name="_ETM_Q1_7772748"/>
      <w:bookmarkEnd w:id="7985"/>
      <w:r>
        <w:rPr>
          <w:rFonts w:hint="cs"/>
          <w:rtl/>
          <w:lang w:eastAsia="he-IL"/>
        </w:rPr>
        <w:t xml:space="preserve"> הפנים, הודעה ברשומות על השלמת המפרטים האחידים של פריטי הרישוי המופיעים בנספח ו' ובנספח ז' להחלטת הממשלה מס' 3214 מיום 3 בדצמבר 2017, בעניין רישוי עסקים דיפרנציאלי – הקלה לעסקים קטנים ובינוניים ותיקון החלטות ממשלה.</w:t>
      </w:r>
      <w:bookmarkStart w:id="7986" w:name="_ETM_Q1_7785457"/>
      <w:bookmarkEnd w:id="7986"/>
    </w:p>
    <w:p w:rsidR="008476AD" w:rsidRDefault="008476AD" w:rsidP="008476AD">
      <w:pPr>
        <w:rPr>
          <w:rFonts w:hint="cs"/>
          <w:rtl/>
          <w:lang w:eastAsia="he-IL"/>
        </w:rPr>
      </w:pPr>
    </w:p>
    <w:p w:rsidR="008476AD" w:rsidRDefault="008476AD" w:rsidP="008476AD">
      <w:pPr>
        <w:pStyle w:val="affc"/>
        <w:ind w:left="2520"/>
        <w:rPr>
          <w:lang w:eastAsia="he-IL"/>
        </w:rPr>
      </w:pPr>
      <w:bookmarkStart w:id="7987" w:name="_ETM_Q1_7784975"/>
      <w:bookmarkEnd w:id="7987"/>
      <w:r>
        <w:rPr>
          <w:rFonts w:hint="cs"/>
          <w:rtl/>
          <w:lang w:eastAsia="he-IL"/>
        </w:rPr>
        <w:t>(2)</w:t>
      </w:r>
      <w:r>
        <w:rPr>
          <w:rFonts w:hint="cs"/>
          <w:rtl/>
          <w:lang w:eastAsia="he-IL"/>
        </w:rPr>
        <w:tab/>
        <w:t>עד תום ארבע שנים מיום התחילה, יפרסם המנהל הכללי של משרד הפנים, הודעה ברשומות על השלמת המפרטים האחידים של פריטי הרישוי שאינם מנויים בפסקה (1).</w:t>
      </w:r>
    </w:p>
    <w:p w:rsidR="008476AD" w:rsidRDefault="008476AD" w:rsidP="008476AD">
      <w:pPr>
        <w:pStyle w:val="affc"/>
        <w:ind w:left="2520"/>
        <w:rPr>
          <w:rFonts w:hint="cs"/>
          <w:rtl/>
          <w:lang w:eastAsia="he-IL"/>
        </w:rPr>
      </w:pPr>
    </w:p>
    <w:p w:rsidR="008476AD" w:rsidRDefault="008476AD" w:rsidP="008476AD">
      <w:pPr>
        <w:pStyle w:val="affc"/>
        <w:ind w:left="2520"/>
        <w:rPr>
          <w:rFonts w:hint="cs"/>
          <w:rtl/>
          <w:lang w:eastAsia="he-IL"/>
        </w:rPr>
      </w:pPr>
      <w:bookmarkStart w:id="7988" w:name="_ETM_Q1_7790109"/>
      <w:bookmarkEnd w:id="7988"/>
      <w:r>
        <w:rPr>
          <w:rFonts w:hint="cs"/>
          <w:rtl/>
          <w:lang w:eastAsia="he-IL"/>
        </w:rPr>
        <w:t>(3)</w:t>
      </w:r>
      <w:r>
        <w:rPr>
          <w:rFonts w:hint="cs"/>
          <w:rtl/>
          <w:lang w:eastAsia="he-IL"/>
        </w:rPr>
        <w:tab/>
        <w:t xml:space="preserve">עד יום </w:t>
      </w:r>
      <w:bookmarkStart w:id="7989" w:name="_ETM_Q1_7790496"/>
      <w:bookmarkEnd w:id="7989"/>
      <w:r>
        <w:rPr>
          <w:rFonts w:hint="cs"/>
          <w:rtl/>
          <w:lang w:eastAsia="he-IL"/>
        </w:rPr>
        <w:t>כ"ה בניסן התשע"ט (30 באפריל 2019), תפרסם רשות הרישוי המקומית כמשמעותה בסעיף 5(א)(1), את המסמכים, התנאים, ההחלטות וההוראות מטעמה, כאמור בסעיף 7ג3(א), באתר האינטרנט של הרשות המקומית.</w:t>
      </w:r>
    </w:p>
    <w:p w:rsidR="008476AD" w:rsidRDefault="008476AD" w:rsidP="008476AD">
      <w:pPr>
        <w:rPr>
          <w:rFonts w:hint="cs"/>
          <w:rtl/>
          <w:lang w:eastAsia="he-IL"/>
        </w:rPr>
      </w:pPr>
      <w:bookmarkStart w:id="7990" w:name="_ETM_Q1_7763182"/>
      <w:bookmarkEnd w:id="7990"/>
    </w:p>
    <w:p w:rsidR="008476AD" w:rsidRDefault="008476AD" w:rsidP="008476AD">
      <w:pPr>
        <w:rPr>
          <w:lang w:eastAsia="he-IL"/>
        </w:rPr>
      </w:pPr>
      <w:r>
        <w:rPr>
          <w:rFonts w:hint="cs"/>
          <w:rtl/>
          <w:lang w:eastAsia="he-IL"/>
        </w:rPr>
        <w:t xml:space="preserve">זאת אותה </w:t>
      </w:r>
      <w:bookmarkStart w:id="7991" w:name="_ETM_Q1_7797441"/>
      <w:bookmarkEnd w:id="7991"/>
      <w:r>
        <w:rPr>
          <w:rFonts w:hint="cs"/>
          <w:rtl/>
          <w:lang w:eastAsia="he-IL"/>
        </w:rPr>
        <w:t>הוראה שקראנו קודם לגבי הפרסום של הרשות המקומית.</w:t>
      </w:r>
    </w:p>
    <w:p w:rsidR="008476AD" w:rsidRDefault="008476AD" w:rsidP="008476AD">
      <w:pPr>
        <w:rPr>
          <w:rFonts w:hint="cs"/>
          <w:rtl/>
          <w:lang w:eastAsia="he-IL"/>
        </w:rPr>
      </w:pPr>
      <w:bookmarkStart w:id="7992" w:name="_ETM_Q1_7799580"/>
      <w:bookmarkEnd w:id="7992"/>
    </w:p>
    <w:p w:rsidR="008476AD" w:rsidRDefault="008476AD" w:rsidP="008476AD">
      <w:pPr>
        <w:pStyle w:val="affc"/>
        <w:numPr>
          <w:ilvl w:val="0"/>
          <w:numId w:val="22"/>
        </w:numPr>
        <w:spacing w:after="0" w:line="240" w:lineRule="exact"/>
        <w:rPr>
          <w:rFonts w:hint="cs"/>
          <w:rtl/>
          <w:lang w:eastAsia="he-IL"/>
        </w:rPr>
      </w:pPr>
      <w:r>
        <w:rPr>
          <w:rFonts w:hint="cs"/>
          <w:rtl/>
          <w:lang w:eastAsia="he-IL"/>
        </w:rPr>
        <w:t>(1)</w:t>
      </w:r>
      <w:r>
        <w:rPr>
          <w:rFonts w:hint="cs"/>
          <w:rtl/>
          <w:lang w:eastAsia="he-IL"/>
        </w:rPr>
        <w:tab/>
        <w:t xml:space="preserve">חלפו המועדים הקבועים </w:t>
      </w:r>
      <w:bookmarkStart w:id="7993" w:name="_ETM_Q1_7802283"/>
      <w:bookmarkEnd w:id="7993"/>
      <w:r>
        <w:rPr>
          <w:rFonts w:hint="cs"/>
          <w:rtl/>
          <w:lang w:eastAsia="he-IL"/>
        </w:rPr>
        <w:t xml:space="preserve">בפסקאות (1), (2) או (3) של סעיף קטן (א), </w:t>
      </w:r>
      <w:bookmarkStart w:id="7994" w:name="_ETM_Q1_7801634"/>
      <w:bookmarkEnd w:id="7994"/>
      <w:r>
        <w:rPr>
          <w:rFonts w:hint="cs"/>
          <w:rtl/>
          <w:lang w:eastAsia="he-IL"/>
        </w:rPr>
        <w:t>לפרסום המפרט האחיד או לפרסום תנאי רשות הרישוי המקומית, לא יוכלו נותן אישור או רשות הרישוי המקומית להתנות מתן רישיון או היתר לפי חוק זה או לקבוע בחוק תנאים לגבי עסקים המנויים באותן פסקאות, אם התנאים לא נקבעו במפרט האחיד, ולעניין תנאי הרשות המקומית – אם התנאים לא פורסמו באתר האינטרנט של הרשות המקומית, אלא אם כן התנאים קבועים בחוק זה או בתקנות שנקבעו לפיו. אין בהוראה זו כדי לגרוע מהוראות סעיף 7ג3(ב).</w:t>
      </w:r>
    </w:p>
    <w:p w:rsidR="008476AD" w:rsidRDefault="008476AD" w:rsidP="008476AD">
      <w:pPr>
        <w:rPr>
          <w:rFonts w:hint="cs"/>
          <w:rtl/>
          <w:lang w:eastAsia="he-IL"/>
        </w:rPr>
      </w:pPr>
    </w:p>
    <w:p w:rsidR="008476AD" w:rsidRDefault="008476AD" w:rsidP="008476AD">
      <w:pPr>
        <w:pStyle w:val="affc"/>
        <w:numPr>
          <w:ilvl w:val="0"/>
          <w:numId w:val="24"/>
        </w:numPr>
        <w:spacing w:after="0" w:line="240" w:lineRule="exact"/>
        <w:rPr>
          <w:lang w:eastAsia="he-IL"/>
        </w:rPr>
      </w:pPr>
      <w:r>
        <w:rPr>
          <w:rFonts w:hint="cs"/>
          <w:rtl/>
          <w:lang w:eastAsia="he-IL"/>
        </w:rPr>
        <w:t>נקבע בצו כי לגבי סוג עסק מסוים יש לפרסם מפרט אחיד, ועד תום המועדים הקבועים בפסקאות (1) או (2), לא השלימו כל נותני האישור שאותו סוג עסק נקבע כטעון רישוי בהתייעצות עמם, את הכנת המפרט האחיד לאותו עסק, יפורסם מפרט אחיד הכולל את התנאים שקבעו נותני האישור שהשלימו את הכנת המפרט האחיד מטעמם עד תום המועדים כאמור, ותפורסם הודעה ברשומות לגבי פרסום המפרט כאמור, בדרך הקבועה בחוק זה.</w:t>
      </w:r>
    </w:p>
    <w:p w:rsidR="008476AD" w:rsidRDefault="008476AD" w:rsidP="008476AD">
      <w:pPr>
        <w:rPr>
          <w:rFonts w:hint="cs"/>
          <w:rtl/>
          <w:lang w:eastAsia="he-IL"/>
        </w:rPr>
      </w:pPr>
      <w:bookmarkStart w:id="7995" w:name="_ETM_Q1_7848278"/>
      <w:bookmarkEnd w:id="7995"/>
    </w:p>
    <w:p w:rsidR="008476AD" w:rsidRDefault="008476AD" w:rsidP="008476AD">
      <w:pPr>
        <w:pStyle w:val="affc"/>
        <w:numPr>
          <w:ilvl w:val="0"/>
          <w:numId w:val="22"/>
        </w:numPr>
        <w:spacing w:after="0" w:line="240" w:lineRule="exact"/>
        <w:rPr>
          <w:lang w:eastAsia="he-IL"/>
        </w:rPr>
      </w:pPr>
      <w:r>
        <w:rPr>
          <w:rFonts w:hint="cs"/>
          <w:rtl/>
          <w:lang w:eastAsia="he-IL"/>
        </w:rPr>
        <w:t>שר הפנים, בהסכמת שר שקביעת עסק כטעון רישוי נעשתה בהתייעצות עמו, רשאי בצו, לאחר המלצת ועדת הפנים והגנת הסביבה, ובאישור הכנסת, לדחות את המועדים הקבועים בסעיף קטן (א) לגבי פריט רישוי מסוים, בשנתיים לכל היותר, ובלבד שדחיית המועד כאמור לא תעלה על שנה אחת בכל פעם.</w:t>
      </w:r>
    </w:p>
    <w:p w:rsidR="008476AD" w:rsidRDefault="008476AD" w:rsidP="008476AD">
      <w:pPr>
        <w:rPr>
          <w:rFonts w:hint="cs"/>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p>
    <w:p w:rsidR="008476AD" w:rsidRDefault="008476AD" w:rsidP="008476AD">
      <w:pPr>
        <w:rPr>
          <w:rFonts w:hint="cs"/>
          <w:rtl/>
          <w:lang w:eastAsia="he-IL"/>
        </w:rPr>
      </w:pPr>
      <w:r>
        <w:rPr>
          <w:rFonts w:hint="cs"/>
          <w:rtl/>
          <w:lang w:eastAsia="he-IL"/>
        </w:rPr>
        <w:t>27.</w:t>
      </w:r>
      <w:r>
        <w:rPr>
          <w:rFonts w:hint="cs"/>
          <w:rtl/>
          <w:lang w:eastAsia="he-IL"/>
        </w:rPr>
        <w:tab/>
        <w:t>תיקון התוספת</w:t>
      </w:r>
    </w:p>
    <w:p w:rsidR="008476AD" w:rsidRDefault="008476AD" w:rsidP="008476AD">
      <w:pPr>
        <w:rPr>
          <w:rFonts w:hint="cs"/>
          <w:rtl/>
          <w:lang w:eastAsia="he-IL"/>
        </w:rPr>
      </w:pPr>
    </w:p>
    <w:p w:rsidR="008476AD" w:rsidRDefault="008476AD" w:rsidP="008476AD">
      <w:pPr>
        <w:rPr>
          <w:rFonts w:hint="cs"/>
          <w:rtl/>
          <w:lang w:eastAsia="he-IL"/>
        </w:rPr>
      </w:pPr>
      <w:bookmarkStart w:id="7996" w:name="_ETM_Q1_7866536"/>
      <w:bookmarkEnd w:id="7996"/>
      <w:r>
        <w:rPr>
          <w:rFonts w:hint="cs"/>
          <w:rtl/>
          <w:lang w:eastAsia="he-IL"/>
        </w:rPr>
        <w:tab/>
        <w:t>בתוספת, במקום "תוספת" יבוא "תוספת ראשונה".</w:t>
      </w:r>
    </w:p>
    <w:p w:rsidR="008476AD" w:rsidRDefault="008476AD" w:rsidP="008476AD">
      <w:pPr>
        <w:rPr>
          <w:rFonts w:hint="cs"/>
          <w:rtl/>
          <w:lang w:eastAsia="he-IL"/>
        </w:rPr>
      </w:pPr>
    </w:p>
    <w:p w:rsidR="008476AD" w:rsidRDefault="008476AD" w:rsidP="008476AD">
      <w:pPr>
        <w:rPr>
          <w:rFonts w:hint="cs"/>
          <w:rtl/>
          <w:lang w:eastAsia="he-IL"/>
        </w:rPr>
      </w:pPr>
      <w:bookmarkStart w:id="7997" w:name="_ETM_Q1_7869362"/>
      <w:bookmarkEnd w:id="7997"/>
      <w:r>
        <w:rPr>
          <w:rFonts w:hint="cs"/>
          <w:rtl/>
          <w:lang w:eastAsia="he-IL"/>
        </w:rPr>
        <w:t>28.</w:t>
      </w:r>
      <w:r>
        <w:rPr>
          <w:rFonts w:hint="cs"/>
          <w:rtl/>
          <w:lang w:eastAsia="he-IL"/>
        </w:rPr>
        <w:tab/>
        <w:t xml:space="preserve">הוספת תוספת </w:t>
      </w:r>
      <w:bookmarkStart w:id="7998" w:name="_ETM_Q1_7870995"/>
      <w:bookmarkEnd w:id="7998"/>
      <w:r>
        <w:rPr>
          <w:rFonts w:hint="cs"/>
          <w:rtl/>
          <w:lang w:eastAsia="he-IL"/>
        </w:rPr>
        <w:t>שנייה ותוספת שלישית</w:t>
      </w:r>
    </w:p>
    <w:p w:rsidR="008476AD" w:rsidRDefault="008476AD" w:rsidP="008476AD">
      <w:pPr>
        <w:rPr>
          <w:rFonts w:hint="cs"/>
          <w:rtl/>
          <w:lang w:eastAsia="he-IL"/>
        </w:rPr>
      </w:pPr>
      <w:bookmarkStart w:id="7999" w:name="_ETM_Q1_7870935"/>
      <w:bookmarkEnd w:id="7999"/>
    </w:p>
    <w:p w:rsidR="008476AD" w:rsidRDefault="008476AD" w:rsidP="008476AD">
      <w:pPr>
        <w:rPr>
          <w:rFonts w:hint="cs"/>
          <w:rtl/>
          <w:lang w:eastAsia="he-IL"/>
        </w:rPr>
      </w:pPr>
      <w:bookmarkStart w:id="8000" w:name="_ETM_Q1_7871443"/>
      <w:bookmarkEnd w:id="8000"/>
      <w:r>
        <w:rPr>
          <w:rFonts w:hint="cs"/>
          <w:rtl/>
          <w:lang w:eastAsia="he-IL"/>
        </w:rPr>
        <w:tab/>
        <w:t>אחרי התוספת הראשונה יבוא:</w:t>
      </w:r>
    </w:p>
    <w:p w:rsidR="008476AD" w:rsidRDefault="008476AD" w:rsidP="008476AD">
      <w:pPr>
        <w:rPr>
          <w:rFonts w:hint="cs"/>
          <w:rtl/>
          <w:lang w:eastAsia="he-IL"/>
        </w:rPr>
      </w:pPr>
    </w:p>
    <w:p w:rsidR="008476AD" w:rsidRDefault="008476AD" w:rsidP="008476AD">
      <w:pPr>
        <w:jc w:val="center"/>
        <w:rPr>
          <w:rFonts w:hint="cs"/>
          <w:b/>
          <w:bCs/>
          <w:rtl/>
          <w:lang w:eastAsia="he-IL"/>
        </w:rPr>
      </w:pPr>
      <w:r>
        <w:rPr>
          <w:rFonts w:hint="cs"/>
          <w:b/>
          <w:bCs/>
          <w:rtl/>
          <w:lang w:eastAsia="he-IL"/>
        </w:rPr>
        <w:t>"תוספת שנייה</w:t>
      </w:r>
    </w:p>
    <w:p w:rsidR="008476AD" w:rsidRDefault="008476AD" w:rsidP="008476AD">
      <w:pPr>
        <w:jc w:val="center"/>
        <w:rPr>
          <w:rFonts w:hint="cs"/>
          <w:rtl/>
          <w:lang w:eastAsia="he-IL"/>
        </w:rPr>
      </w:pPr>
      <w:r>
        <w:rPr>
          <w:rFonts w:hint="cs"/>
          <w:rtl/>
          <w:lang w:eastAsia="he-IL"/>
        </w:rPr>
        <w:t>(סעיף 29יט(א))</w:t>
      </w:r>
    </w:p>
    <w:p w:rsidR="008476AD" w:rsidRDefault="008476AD" w:rsidP="008476AD">
      <w:pPr>
        <w:jc w:val="center"/>
        <w:rPr>
          <w:rFonts w:hint="cs"/>
          <w:rtl/>
          <w:lang w:eastAsia="he-IL"/>
        </w:rPr>
      </w:pPr>
    </w:p>
    <w:p w:rsidR="008476AD" w:rsidRDefault="008476AD" w:rsidP="008476AD">
      <w:pPr>
        <w:jc w:val="center"/>
        <w:rPr>
          <w:rFonts w:hint="cs"/>
          <w:b/>
          <w:bCs/>
          <w:rtl/>
          <w:lang w:eastAsia="he-IL"/>
        </w:rPr>
      </w:pPr>
      <w:r>
        <w:rPr>
          <w:rFonts w:hint="cs"/>
          <w:b/>
          <w:bCs/>
          <w:rtl/>
          <w:lang w:eastAsia="he-IL"/>
        </w:rPr>
        <w:t>תוספת שלישית</w:t>
      </w:r>
    </w:p>
    <w:p w:rsidR="008476AD" w:rsidRDefault="008476AD" w:rsidP="008476AD">
      <w:pPr>
        <w:jc w:val="center"/>
        <w:rPr>
          <w:rFonts w:hint="cs"/>
          <w:rtl/>
          <w:lang w:eastAsia="he-IL"/>
        </w:rPr>
      </w:pPr>
      <w:r>
        <w:rPr>
          <w:rFonts w:hint="cs"/>
          <w:rtl/>
          <w:lang w:eastAsia="he-IL"/>
        </w:rPr>
        <w:t>(סעיף 29יט(ב))</w:t>
      </w:r>
    </w:p>
    <w:p w:rsidR="008476AD" w:rsidRDefault="008476AD" w:rsidP="008476AD">
      <w:pPr>
        <w:ind w:left="2160" w:firstLine="0"/>
        <w:rPr>
          <w:rFonts w:hint="cs"/>
          <w:rtl/>
          <w:lang w:eastAsia="he-IL"/>
        </w:rPr>
      </w:pPr>
      <w:bookmarkStart w:id="8001" w:name="_ETM_Q1_7792707"/>
      <w:bookmarkEnd w:id="8001"/>
      <w:r>
        <w:rPr>
          <w:rFonts w:hint="cs"/>
          <w:rtl/>
          <w:lang w:eastAsia="he-IL"/>
        </w:rPr>
        <w:tab/>
      </w:r>
    </w:p>
    <w:p w:rsidR="008476AD" w:rsidRDefault="008476AD" w:rsidP="008476AD">
      <w:pPr>
        <w:rPr>
          <w:rFonts w:hint="cs"/>
          <w:rtl/>
          <w:lang w:eastAsia="he-IL"/>
        </w:rPr>
      </w:pPr>
    </w:p>
    <w:p w:rsidR="008476AD" w:rsidRDefault="008476AD" w:rsidP="008476AD">
      <w:pPr>
        <w:pStyle w:val="af8"/>
        <w:keepNext/>
        <w:rPr>
          <w:rFonts w:hint="cs"/>
          <w:rtl/>
        </w:rPr>
      </w:pPr>
      <w:bookmarkStart w:id="8002" w:name="_ETM_Q1_7882038"/>
      <w:bookmarkEnd w:id="8002"/>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סיימנו </w:t>
      </w:r>
      <w:bookmarkStart w:id="8003" w:name="_ETM_Q1_7883244"/>
      <w:bookmarkEnd w:id="8003"/>
      <w:r>
        <w:rPr>
          <w:rFonts w:hint="cs"/>
          <w:rtl/>
          <w:lang w:eastAsia="he-IL"/>
        </w:rPr>
        <w:t xml:space="preserve">להקריא. </w:t>
      </w:r>
    </w:p>
    <w:p w:rsidR="008476AD" w:rsidRDefault="008476AD" w:rsidP="008476AD">
      <w:pPr>
        <w:rPr>
          <w:rFonts w:hint="cs"/>
          <w:rtl/>
          <w:lang w:eastAsia="he-IL"/>
        </w:rPr>
      </w:pPr>
    </w:p>
    <w:p w:rsidR="008476AD" w:rsidRDefault="008476AD" w:rsidP="008476AD">
      <w:pPr>
        <w:pStyle w:val="a5"/>
        <w:keepNext/>
        <w:rPr>
          <w:rFonts w:hint="cs"/>
          <w:rtl/>
        </w:rPr>
      </w:pPr>
      <w:bookmarkStart w:id="8004" w:name="_ETM_Q1_7884604"/>
      <w:bookmarkStart w:id="8005" w:name="_ETM_Q1_7882828"/>
      <w:bookmarkEnd w:id="8004"/>
      <w:bookmarkEnd w:id="8005"/>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סיימנו את הקראת החוק.</w:t>
      </w:r>
    </w:p>
    <w:p w:rsidR="008476AD" w:rsidRDefault="008476AD" w:rsidP="008476AD">
      <w:pPr>
        <w:rPr>
          <w:rFonts w:hint="cs"/>
          <w:rtl/>
          <w:lang w:eastAsia="he-IL"/>
        </w:rPr>
      </w:pPr>
    </w:p>
    <w:p w:rsidR="008476AD" w:rsidRDefault="008476AD" w:rsidP="008476AD">
      <w:pPr>
        <w:pStyle w:val="af8"/>
        <w:keepNext/>
        <w:rPr>
          <w:rFonts w:hint="cs"/>
          <w:rtl/>
        </w:rPr>
      </w:pPr>
      <w:bookmarkStart w:id="8006" w:name="_ETM_Q1_7886944"/>
      <w:bookmarkEnd w:id="800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תכף נדון על הוראות תחילה והוראות </w:t>
      </w:r>
      <w:bookmarkStart w:id="8007" w:name="_ETM_Q1_7888060"/>
      <w:bookmarkEnd w:id="8007"/>
      <w:r>
        <w:rPr>
          <w:rFonts w:hint="cs"/>
          <w:rtl/>
          <w:lang w:eastAsia="he-IL"/>
        </w:rPr>
        <w:t xml:space="preserve">מעבר. יש לנו נושאים שאמרנו שנשארו פתוחים. </w:t>
      </w:r>
      <w:bookmarkStart w:id="8008" w:name="_ETM_Q1_7899160"/>
      <w:bookmarkEnd w:id="8008"/>
      <w:r>
        <w:rPr>
          <w:rFonts w:hint="cs"/>
          <w:rtl/>
          <w:lang w:eastAsia="he-IL"/>
        </w:rPr>
        <w:t xml:space="preserve">אלה האטליזים, המשטרה עם ההגדרות של מסעדה ופאב ואולם. </w:t>
      </w:r>
      <w:bookmarkStart w:id="8009" w:name="_ETM_Q1_7912792"/>
      <w:bookmarkEnd w:id="8009"/>
      <w:r>
        <w:rPr>
          <w:rFonts w:hint="cs"/>
          <w:rtl/>
          <w:lang w:eastAsia="he-IL"/>
        </w:rPr>
        <w:t xml:space="preserve">הגדרות ומשך הזמן, מה שאמרנו 10 </w:t>
      </w:r>
      <w:bookmarkStart w:id="8010" w:name="_ETM_Q1_7913903"/>
      <w:bookmarkEnd w:id="8010"/>
      <w:r>
        <w:rPr>
          <w:rFonts w:hint="cs"/>
          <w:rtl/>
          <w:lang w:eastAsia="he-IL"/>
        </w:rPr>
        <w:t xml:space="preserve">שנים. משרד המשפטים, סעיף על התוספת של ביקורת שיפוטית. </w:t>
      </w:r>
      <w:bookmarkStart w:id="8011" w:name="_ETM_Q1_7924895"/>
      <w:bookmarkEnd w:id="8011"/>
      <w:r>
        <w:rPr>
          <w:rFonts w:hint="cs"/>
          <w:rtl/>
          <w:lang w:eastAsia="he-IL"/>
        </w:rPr>
        <w:t xml:space="preserve">יש עוד דברים שאמרנו? מלונות, נסגר. </w:t>
      </w:r>
    </w:p>
    <w:p w:rsidR="008476AD" w:rsidRDefault="008476AD" w:rsidP="008476AD">
      <w:pPr>
        <w:rPr>
          <w:rFonts w:hint="cs"/>
          <w:rtl/>
          <w:lang w:eastAsia="he-IL"/>
        </w:rPr>
      </w:pPr>
    </w:p>
    <w:p w:rsidR="008476AD" w:rsidRDefault="008476AD" w:rsidP="008476AD">
      <w:pPr>
        <w:pStyle w:val="a5"/>
        <w:keepNext/>
        <w:rPr>
          <w:rFonts w:hint="cs"/>
          <w:rtl/>
        </w:rPr>
      </w:pPr>
      <w:bookmarkStart w:id="8012" w:name="_ETM_Q1_7932213"/>
      <w:bookmarkStart w:id="8013" w:name="_ETM_Q1_7932128"/>
      <w:bookmarkEnd w:id="8012"/>
      <w:bookmarkEnd w:id="8013"/>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פנתה אלי המשנה </w:t>
      </w:r>
      <w:bookmarkStart w:id="8014" w:name="_ETM_Q1_7932579"/>
      <w:bookmarkEnd w:id="8014"/>
      <w:r>
        <w:rPr>
          <w:rFonts w:hint="cs"/>
          <w:rtl/>
          <w:lang w:eastAsia="he-IL"/>
        </w:rPr>
        <w:t xml:space="preserve">ליועץ המשפטי לממשלה (פלילי) בנושא של מה שהחרגנו, חוקי העזר </w:t>
      </w:r>
      <w:bookmarkStart w:id="8015" w:name="_ETM_Q1_7937508"/>
      <w:bookmarkEnd w:id="8015"/>
      <w:r>
        <w:rPr>
          <w:rFonts w:hint="cs"/>
          <w:rtl/>
          <w:lang w:eastAsia="he-IL"/>
        </w:rPr>
        <w:t xml:space="preserve">, וביקשה לחשוב על זה. היא פנתה אלי באופן אישי. </w:t>
      </w:r>
      <w:bookmarkStart w:id="8016" w:name="_ETM_Q1_7944715"/>
      <w:bookmarkEnd w:id="8016"/>
    </w:p>
    <w:p w:rsidR="008476AD" w:rsidRDefault="008476AD" w:rsidP="008476AD">
      <w:pPr>
        <w:pStyle w:val="af8"/>
        <w:keepNext/>
        <w:rPr>
          <w:rFonts w:hint="cs"/>
          <w:rtl/>
        </w:rPr>
      </w:pPr>
      <w:bookmarkStart w:id="8017" w:name="_ETM_Q1_7946003"/>
      <w:bookmarkEnd w:id="8017"/>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בסדר. נחשוב על זה ביום שלישי.</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8018" w:name="_ETM_Q1_7948800"/>
      <w:bookmarkEnd w:id="8018"/>
      <w:r>
        <w:rPr>
          <w:rFonts w:hint="cs"/>
          <w:rtl/>
          <w:lang w:eastAsia="he-IL"/>
        </w:rPr>
        <w:t>נטע דרורי: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גם המנכ"ל </w:t>
      </w:r>
      <w:bookmarkStart w:id="8019" w:name="_ETM_Q1_7949743"/>
      <w:bookmarkEnd w:id="8019"/>
      <w:r>
        <w:rPr>
          <w:rFonts w:hint="cs"/>
          <w:rtl/>
          <w:lang w:eastAsia="he-IL"/>
        </w:rPr>
        <w:t>שלנו ביקש. את הנושא של ההחרגה.</w:t>
      </w:r>
    </w:p>
    <w:p w:rsidR="008476AD" w:rsidRDefault="008476AD" w:rsidP="008476AD">
      <w:pPr>
        <w:rPr>
          <w:rFonts w:hint="cs"/>
          <w:rtl/>
          <w:lang w:eastAsia="he-IL"/>
        </w:rPr>
      </w:pPr>
    </w:p>
    <w:p w:rsidR="008476AD" w:rsidRDefault="008476AD" w:rsidP="008476AD">
      <w:pPr>
        <w:pStyle w:val="af8"/>
        <w:keepNext/>
        <w:rPr>
          <w:rFonts w:hint="cs"/>
          <w:rtl/>
        </w:rPr>
      </w:pPr>
      <w:bookmarkStart w:id="8020" w:name="_ETM_Q1_7954757"/>
      <w:bookmarkStart w:id="8021" w:name="_ETM_Q1_7955881"/>
      <w:bookmarkEnd w:id="8020"/>
      <w:bookmarkEnd w:id="802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התקנות. הוא אולי רוצה </w:t>
      </w:r>
      <w:bookmarkStart w:id="8022" w:name="_ETM_Q1_7958730"/>
      <w:bookmarkEnd w:id="8022"/>
      <w:r>
        <w:rPr>
          <w:rFonts w:hint="cs"/>
          <w:rtl/>
          <w:lang w:eastAsia="he-IL"/>
        </w:rPr>
        <w:t>להביא משהו כבר עכשיו ונוכל להתייחס אליו.</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8023" w:name="_ETM_Q1_7963149"/>
      <w:bookmarkStart w:id="8024" w:name="_ETM_Q1_7963989"/>
      <w:bookmarkStart w:id="8025" w:name="_ETM_Q1_7985583"/>
      <w:bookmarkEnd w:id="8023"/>
      <w:bookmarkEnd w:id="8024"/>
      <w:bookmarkEnd w:id="8025"/>
      <w:r>
        <w:rPr>
          <w:rFonts w:hint="cs"/>
          <w:rtl/>
          <w:lang w:eastAsia="he-IL"/>
        </w:rPr>
        <w:t>נטע דרורי:</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כן. הוא רוצה את הרשימה של העסקים המוחרגים.</w:t>
      </w:r>
    </w:p>
    <w:p w:rsidR="008476AD" w:rsidRDefault="008476AD" w:rsidP="008476AD">
      <w:pPr>
        <w:rPr>
          <w:rFonts w:hint="cs"/>
          <w:rtl/>
          <w:lang w:eastAsia="he-IL"/>
        </w:rPr>
      </w:pPr>
    </w:p>
    <w:p w:rsidR="008476AD" w:rsidRDefault="008476AD" w:rsidP="008476AD">
      <w:pPr>
        <w:pStyle w:val="af8"/>
        <w:keepNext/>
        <w:rPr>
          <w:rFonts w:hint="cs"/>
          <w:rtl/>
        </w:rPr>
      </w:pPr>
      <w:bookmarkStart w:id="8026" w:name="_ETM_Q1_7966819"/>
      <w:bookmarkEnd w:id="802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הוא יכול להביא ואנחנו נסתכל </w:t>
      </w:r>
      <w:bookmarkStart w:id="8027" w:name="_ETM_Q1_7966615"/>
      <w:bookmarkEnd w:id="8027"/>
      <w:r>
        <w:rPr>
          <w:rFonts w:hint="cs"/>
          <w:rtl/>
          <w:lang w:eastAsia="he-IL"/>
        </w:rPr>
        <w:t xml:space="preserve">על זה. אני לא בטוח שנספיק לבחון. שישלח ביום ראשון </w:t>
      </w:r>
      <w:bookmarkStart w:id="8028" w:name="_ETM_Q1_7971214"/>
      <w:bookmarkEnd w:id="8028"/>
      <w:r>
        <w:rPr>
          <w:rFonts w:hint="cs"/>
          <w:rtl/>
          <w:lang w:eastAsia="he-IL"/>
        </w:rPr>
        <w:t xml:space="preserve">כדי שנוכל לראות את זה. הגדרה של </w:t>
      </w:r>
      <w:r>
        <w:rPr>
          <w:lang w:eastAsia="he-IL"/>
        </w:rPr>
        <w:t>A</w:t>
      </w:r>
      <w:r>
        <w:rPr>
          <w:rFonts w:hint="cs"/>
          <w:rtl/>
          <w:lang w:eastAsia="he-IL"/>
        </w:rPr>
        <w:t xml:space="preserve">. </w:t>
      </w:r>
    </w:p>
    <w:p w:rsidR="008476AD" w:rsidRDefault="008476AD" w:rsidP="008476AD">
      <w:pPr>
        <w:rPr>
          <w:rFonts w:hint="cs"/>
          <w:rtl/>
          <w:lang w:eastAsia="he-IL"/>
        </w:rPr>
      </w:pPr>
    </w:p>
    <w:p w:rsidR="008476AD" w:rsidRDefault="008476AD" w:rsidP="008476AD">
      <w:pPr>
        <w:pStyle w:val="afb"/>
        <w:keepNext/>
        <w:rPr>
          <w:rFonts w:hint="cs"/>
          <w:rtl/>
          <w:lang w:eastAsia="he-IL"/>
        </w:rPr>
      </w:pPr>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גם הגדרה </w:t>
      </w:r>
      <w:bookmarkStart w:id="8029" w:name="_ETM_Q1_7977295"/>
      <w:bookmarkEnd w:id="8029"/>
      <w:r>
        <w:rPr>
          <w:rFonts w:hint="cs"/>
          <w:rtl/>
          <w:lang w:eastAsia="he-IL"/>
        </w:rPr>
        <w:t>של מסעדה ופאב.</w:t>
      </w:r>
    </w:p>
    <w:p w:rsidR="008476AD" w:rsidRDefault="008476AD" w:rsidP="008476AD">
      <w:pPr>
        <w:rPr>
          <w:rFonts w:hint="cs"/>
          <w:rtl/>
          <w:lang w:eastAsia="he-IL"/>
        </w:rPr>
      </w:pPr>
    </w:p>
    <w:p w:rsidR="008476AD" w:rsidRDefault="008476AD" w:rsidP="008476AD">
      <w:pPr>
        <w:pStyle w:val="af8"/>
        <w:keepNext/>
        <w:rPr>
          <w:rFonts w:hint="cs"/>
          <w:rtl/>
        </w:rPr>
      </w:pPr>
      <w:bookmarkStart w:id="8030" w:name="_ETM_Q1_7979190"/>
      <w:bookmarkStart w:id="8031" w:name="_ETM_Q1_7980073"/>
      <w:bookmarkEnd w:id="8030"/>
      <w:bookmarkEnd w:id="8031"/>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זה אמרתי. מה עוד?</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8032" w:name="_ETM_Q1_7987698"/>
      <w:bookmarkStart w:id="8033" w:name="_ETM_Q1_7988648"/>
      <w:bookmarkStart w:id="8034" w:name="_ETM_Q1_8027572"/>
      <w:bookmarkEnd w:id="8032"/>
      <w:bookmarkEnd w:id="8033"/>
      <w:bookmarkEnd w:id="8034"/>
      <w:r>
        <w:rPr>
          <w:rFonts w:hint="cs"/>
          <w:rtl/>
          <w:lang w:eastAsia="he-IL"/>
        </w:rPr>
        <w:t>תומר חזות:</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נושא הנגישות.</w:t>
      </w:r>
    </w:p>
    <w:p w:rsidR="008476AD" w:rsidRDefault="008476AD" w:rsidP="008476AD">
      <w:pPr>
        <w:rPr>
          <w:rFonts w:hint="cs"/>
          <w:rtl/>
          <w:lang w:eastAsia="he-IL"/>
        </w:rPr>
      </w:pPr>
    </w:p>
    <w:p w:rsidR="008476AD" w:rsidRDefault="008476AD" w:rsidP="008476AD">
      <w:pPr>
        <w:pStyle w:val="af8"/>
        <w:keepNext/>
        <w:rPr>
          <w:rFonts w:hint="cs"/>
          <w:rtl/>
        </w:rPr>
      </w:pPr>
      <w:bookmarkStart w:id="8035" w:name="_ETM_Q1_7988698"/>
      <w:bookmarkStart w:id="8036" w:name="_ETM_Q1_7989632"/>
      <w:bookmarkEnd w:id="8035"/>
      <w:bookmarkEnd w:id="803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נגישות, סגרנו. הפכנו את </w:t>
      </w:r>
      <w:bookmarkStart w:id="8037" w:name="_ETM_Q1_7991165"/>
      <w:bookmarkEnd w:id="8037"/>
      <w:r>
        <w:rPr>
          <w:rFonts w:hint="cs"/>
          <w:rtl/>
          <w:lang w:eastAsia="he-IL"/>
        </w:rPr>
        <w:t>העניין שזה משרד המשפטים ולא משרד הפנים. הורדנו ע</w:t>
      </w:r>
      <w:bookmarkStart w:id="8038" w:name="_ETM_Q1_7996628"/>
      <w:bookmarkEnd w:id="8038"/>
      <w:r>
        <w:rPr>
          <w:rFonts w:hint="cs"/>
          <w:rtl/>
          <w:lang w:eastAsia="he-IL"/>
        </w:rPr>
        <w:t>בודה ממשרד הפנים.</w:t>
      </w:r>
    </w:p>
    <w:p w:rsidR="008476AD" w:rsidRDefault="008476AD" w:rsidP="008476AD">
      <w:pPr>
        <w:rPr>
          <w:rFonts w:hint="cs"/>
          <w:rtl/>
          <w:lang w:eastAsia="he-IL"/>
        </w:rPr>
      </w:pPr>
    </w:p>
    <w:p w:rsidR="008476AD" w:rsidRDefault="008476AD" w:rsidP="008476AD">
      <w:pPr>
        <w:pStyle w:val="a5"/>
        <w:keepNext/>
        <w:rPr>
          <w:rFonts w:hint="cs"/>
          <w:rtl/>
        </w:rPr>
      </w:pPr>
      <w:bookmarkStart w:id="8039" w:name="_ETM_Q1_8000341"/>
      <w:bookmarkStart w:id="8040" w:name="_ETM_Q1_8001196"/>
      <w:bookmarkEnd w:id="8039"/>
      <w:bookmarkEnd w:id="8040"/>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הוא צריך להסכים.</w:t>
      </w:r>
    </w:p>
    <w:p w:rsidR="008476AD" w:rsidRDefault="008476AD" w:rsidP="008476AD">
      <w:pPr>
        <w:rPr>
          <w:rFonts w:hint="cs"/>
          <w:rtl/>
          <w:lang w:eastAsia="he-IL"/>
        </w:rPr>
      </w:pPr>
    </w:p>
    <w:p w:rsidR="008476AD" w:rsidRDefault="008476AD" w:rsidP="008476AD">
      <w:pPr>
        <w:pStyle w:val="af8"/>
        <w:keepNext/>
        <w:rPr>
          <w:rFonts w:hint="cs"/>
          <w:rtl/>
        </w:rPr>
      </w:pPr>
      <w:bookmarkStart w:id="8041" w:name="_ETM_Q1_8000634"/>
      <w:bookmarkStart w:id="8042" w:name="_ETM_Q1_8001506"/>
      <w:bookmarkEnd w:id="8041"/>
      <w:bookmarkEnd w:id="8042"/>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נכון. הוא צריך </w:t>
      </w:r>
      <w:bookmarkStart w:id="8043" w:name="_ETM_Q1_8002432"/>
      <w:bookmarkEnd w:id="8043"/>
      <w:r>
        <w:rPr>
          <w:rFonts w:hint="cs"/>
          <w:rtl/>
        </w:rPr>
        <w:t xml:space="preserve">להסכים. מצד שני, כל מה שבתצהיר, לא יהיה מחויב בנתינת </w:t>
      </w:r>
      <w:bookmarkStart w:id="8044" w:name="_ETM_Q1_8006371"/>
      <w:bookmarkEnd w:id="8044"/>
      <w:r>
        <w:rPr>
          <w:rFonts w:hint="cs"/>
          <w:rtl/>
        </w:rPr>
        <w:t>אישורף.</w:t>
      </w:r>
    </w:p>
    <w:p w:rsidR="008476AD" w:rsidRDefault="008476AD" w:rsidP="008476AD">
      <w:pPr>
        <w:rPr>
          <w:rFonts w:hint="cs"/>
          <w:rtl/>
        </w:rPr>
      </w:pPr>
    </w:p>
    <w:p w:rsidR="008476AD" w:rsidRDefault="008476AD" w:rsidP="008476AD">
      <w:pPr>
        <w:pStyle w:val="a5"/>
        <w:keepNext/>
        <w:rPr>
          <w:rFonts w:hint="cs"/>
          <w:rtl/>
        </w:rPr>
      </w:pPr>
      <w:bookmarkStart w:id="8045" w:name="_ETM_Q1_8009644"/>
      <w:bookmarkEnd w:id="8045"/>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חוות דעת.</w:t>
      </w:r>
    </w:p>
    <w:p w:rsidR="008476AD" w:rsidRDefault="008476AD" w:rsidP="008476AD">
      <w:pPr>
        <w:rPr>
          <w:rFonts w:hint="cs"/>
          <w:rtl/>
        </w:rPr>
      </w:pPr>
    </w:p>
    <w:p w:rsidR="008476AD" w:rsidRDefault="008476AD" w:rsidP="008476AD">
      <w:pPr>
        <w:pStyle w:val="af8"/>
        <w:keepNext/>
        <w:rPr>
          <w:rFonts w:hint="cs"/>
          <w:rtl/>
        </w:rPr>
      </w:pPr>
      <w:bookmarkStart w:id="8046" w:name="_ETM_Q1_8009794"/>
      <w:bookmarkEnd w:id="8046"/>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בדיוק. לכן יש כאן גם השפעה.</w:t>
      </w:r>
    </w:p>
    <w:p w:rsidR="008476AD" w:rsidRDefault="008476AD" w:rsidP="008476AD">
      <w:pPr>
        <w:rPr>
          <w:rFonts w:hint="cs"/>
          <w:rtl/>
        </w:rPr>
      </w:pPr>
    </w:p>
    <w:p w:rsidR="008476AD" w:rsidRDefault="008476AD" w:rsidP="008476AD">
      <w:pPr>
        <w:pStyle w:val="a5"/>
        <w:keepNext/>
        <w:rPr>
          <w:rFonts w:hint="cs"/>
          <w:rtl/>
        </w:rPr>
      </w:pPr>
      <w:bookmarkStart w:id="8047" w:name="_ETM_Q1_8012445"/>
      <w:bookmarkStart w:id="8048" w:name="_ETM_Q1_8013072"/>
      <w:bookmarkEnd w:id="8047"/>
      <w:bookmarkEnd w:id="8048"/>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צריך למחוק את הצו הראשון.</w:t>
      </w:r>
    </w:p>
    <w:p w:rsidR="008476AD" w:rsidRDefault="008476AD" w:rsidP="008476AD">
      <w:pPr>
        <w:rPr>
          <w:rFonts w:hint="cs"/>
          <w:rtl/>
        </w:rPr>
      </w:pPr>
    </w:p>
    <w:p w:rsidR="008476AD" w:rsidRDefault="008476AD" w:rsidP="008476AD">
      <w:pPr>
        <w:pStyle w:val="af8"/>
        <w:keepNext/>
        <w:rPr>
          <w:rFonts w:hint="cs"/>
          <w:rtl/>
        </w:rPr>
      </w:pPr>
      <w:bookmarkStart w:id="8049" w:name="_ETM_Q1_8014605"/>
      <w:bookmarkStart w:id="8050" w:name="_ETM_Q1_8015634"/>
      <w:bookmarkEnd w:id="8049"/>
      <w:bookmarkEnd w:id="8050"/>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לדעתי אפשר למחוק, אבל תכף נגיע לזה, כשנעבור </w:t>
      </w:r>
      <w:bookmarkStart w:id="8051" w:name="_ETM_Q1_8016980"/>
      <w:bookmarkEnd w:id="8051"/>
      <w:r>
        <w:rPr>
          <w:rFonts w:hint="cs"/>
          <w:rtl/>
        </w:rPr>
        <w:t xml:space="preserve">על זה. תכף נדבר על מה שהקראת. תכף נדבר על </w:t>
      </w:r>
      <w:bookmarkStart w:id="8052" w:name="_ETM_Q1_8025852"/>
      <w:bookmarkEnd w:id="8052"/>
      <w:r>
        <w:rPr>
          <w:rFonts w:hint="cs"/>
          <w:rtl/>
        </w:rPr>
        <w:t>נושא הנגישות ולוחות הזמנים.</w:t>
      </w:r>
    </w:p>
    <w:p w:rsidR="008476AD" w:rsidRDefault="008476AD" w:rsidP="008476AD">
      <w:pPr>
        <w:rPr>
          <w:rFonts w:hint="cs"/>
          <w:rtl/>
        </w:rPr>
      </w:pPr>
    </w:p>
    <w:p w:rsidR="008476AD" w:rsidRDefault="008476AD" w:rsidP="008476AD">
      <w:pPr>
        <w:rPr>
          <w:rFonts w:hint="cs"/>
          <w:rtl/>
        </w:rPr>
      </w:pPr>
      <w:bookmarkStart w:id="8053" w:name="_ETM_Q1_8030683"/>
      <w:bookmarkEnd w:id="8053"/>
      <w:r>
        <w:rPr>
          <w:rFonts w:hint="cs"/>
          <w:rtl/>
        </w:rPr>
        <w:t xml:space="preserve">אם זה ברמה של דברים שהוגדרו </w:t>
      </w:r>
      <w:bookmarkStart w:id="8054" w:name="_ETM_Q1_8037429"/>
      <w:bookmarkEnd w:id="8054"/>
      <w:r>
        <w:rPr>
          <w:rFonts w:hint="cs"/>
          <w:rtl/>
        </w:rPr>
        <w:t xml:space="preserve">והובהרו, הכול בסדר. כאן היו הרבה שינויים מהנוסח הקודם ולכן </w:t>
      </w:r>
      <w:bookmarkStart w:id="8055" w:name="_ETM_Q1_8044860"/>
      <w:bookmarkEnd w:id="8055"/>
      <w:r>
        <w:rPr>
          <w:rFonts w:hint="cs"/>
          <w:rtl/>
        </w:rPr>
        <w:t>רצינו לעשות יישור קו. בזה סיימנו.</w:t>
      </w:r>
    </w:p>
    <w:p w:rsidR="008476AD" w:rsidRDefault="008476AD" w:rsidP="008476AD">
      <w:pPr>
        <w:rPr>
          <w:rFonts w:hint="cs"/>
          <w:rtl/>
        </w:rPr>
      </w:pPr>
    </w:p>
    <w:p w:rsidR="008476AD" w:rsidRDefault="008476AD" w:rsidP="008476AD">
      <w:pPr>
        <w:rPr>
          <w:rFonts w:hint="cs"/>
          <w:rtl/>
        </w:rPr>
      </w:pPr>
      <w:bookmarkStart w:id="8056" w:name="_ETM_Q1_8046737"/>
      <w:bookmarkEnd w:id="8056"/>
      <w:r>
        <w:rPr>
          <w:rFonts w:hint="cs"/>
          <w:rtl/>
        </w:rPr>
        <w:t xml:space="preserve">אני אומר לפרוטוקול, לכל חברי </w:t>
      </w:r>
      <w:bookmarkStart w:id="8057" w:name="_ETM_Q1_8049582"/>
      <w:bookmarkEnd w:id="8057"/>
      <w:r>
        <w:rPr>
          <w:rFonts w:hint="cs"/>
          <w:rtl/>
        </w:rPr>
        <w:t xml:space="preserve">הכנסת וגם משרדים אם ירצו, הסתייגויות עד יום שני בשעה </w:t>
      </w:r>
      <w:bookmarkStart w:id="8058" w:name="_ETM_Q1_8053314"/>
      <w:bookmarkEnd w:id="8058"/>
      <w:r>
        <w:rPr>
          <w:rFonts w:hint="cs"/>
          <w:rtl/>
        </w:rPr>
        <w:t xml:space="preserve">12:00 בצהרים. ביום שלישי יהיה דיון אחרון ויתכן שגם תהיה </w:t>
      </w:r>
      <w:bookmarkStart w:id="8059" w:name="_ETM_Q1_8058277"/>
      <w:bookmarkEnd w:id="8059"/>
      <w:r>
        <w:rPr>
          <w:rFonts w:hint="cs"/>
          <w:rtl/>
        </w:rPr>
        <w:t xml:space="preserve">הצבעה בוועדה על הכנה לקריאה שנייה ושלישית. אני </w:t>
      </w:r>
      <w:bookmarkStart w:id="8060" w:name="_ETM_Q1_8063412"/>
      <w:bookmarkEnd w:id="8060"/>
      <w:r>
        <w:rPr>
          <w:rFonts w:hint="cs"/>
          <w:rtl/>
        </w:rPr>
        <w:t>ארצה להעביר את זה למליאה ביום שני הבא להצבעה.</w:t>
      </w:r>
    </w:p>
    <w:p w:rsidR="008476AD" w:rsidRDefault="008476AD" w:rsidP="008476AD">
      <w:pPr>
        <w:rPr>
          <w:rFonts w:hint="cs"/>
          <w:rtl/>
        </w:rPr>
      </w:pPr>
    </w:p>
    <w:p w:rsidR="008476AD" w:rsidRDefault="008476AD" w:rsidP="008476AD">
      <w:pPr>
        <w:rPr>
          <w:rFonts w:hint="cs"/>
          <w:rtl/>
        </w:rPr>
      </w:pPr>
      <w:r>
        <w:rPr>
          <w:rFonts w:hint="cs"/>
          <w:rtl/>
        </w:rPr>
        <w:t xml:space="preserve">אני ביקשתי עוד שני דברים שאני מוודא. משרד הפנים, </w:t>
      </w:r>
      <w:bookmarkStart w:id="8061" w:name="_ETM_Q1_8081253"/>
      <w:bookmarkEnd w:id="8061"/>
      <w:r>
        <w:rPr>
          <w:rFonts w:hint="cs"/>
          <w:rtl/>
        </w:rPr>
        <w:t xml:space="preserve">כל השינויים שעשינו עם חוה ושהגדרנו, אני </w:t>
      </w:r>
      <w:bookmarkStart w:id="8062" w:name="_ETM_Q1_8083476"/>
      <w:bookmarkEnd w:id="8062"/>
      <w:r>
        <w:rPr>
          <w:rFonts w:hint="cs"/>
          <w:rtl/>
        </w:rPr>
        <w:t xml:space="preserve">רוצה את זה מוסדר במסמך ושזה יהיה סגור. נושא שני, </w:t>
      </w:r>
      <w:bookmarkStart w:id="8063" w:name="_ETM_Q1_8091644"/>
      <w:bookmarkEnd w:id="8063"/>
      <w:r>
        <w:rPr>
          <w:rFonts w:hint="cs"/>
          <w:rtl/>
        </w:rPr>
        <w:t xml:space="preserve">ביקשתי ממשרד ראש הממשלה, מה שאתם קבעתם בצו של הממשלה </w:t>
      </w:r>
      <w:bookmarkStart w:id="8064" w:name="_ETM_Q1_8097529"/>
      <w:bookmarkEnd w:id="8064"/>
      <w:r>
        <w:rPr>
          <w:rFonts w:hint="cs"/>
          <w:rtl/>
        </w:rPr>
        <w:t xml:space="preserve">לגבי המסלולים והשנים, גם כן, להביא את זה כנקודת פתיחה </w:t>
      </w:r>
      <w:bookmarkStart w:id="8065" w:name="_ETM_Q1_8102390"/>
      <w:bookmarkEnd w:id="8065"/>
      <w:r>
        <w:rPr>
          <w:rFonts w:hint="cs"/>
          <w:rtl/>
        </w:rPr>
        <w:t>שנתייחס אליה.</w:t>
      </w:r>
    </w:p>
    <w:p w:rsidR="008476AD" w:rsidRDefault="008476AD" w:rsidP="008476AD">
      <w:pPr>
        <w:rPr>
          <w:rFonts w:hint="cs"/>
          <w:rtl/>
        </w:rPr>
      </w:pPr>
    </w:p>
    <w:p w:rsidR="008476AD" w:rsidRDefault="008476AD" w:rsidP="008476AD">
      <w:pPr>
        <w:pStyle w:val="afb"/>
        <w:keepNext/>
        <w:rPr>
          <w:rFonts w:hint="cs"/>
          <w:rtl/>
        </w:rPr>
      </w:pPr>
      <w:bookmarkStart w:id="8066" w:name="_ETM_Q1_8105502"/>
      <w:bookmarkStart w:id="8067" w:name="_ETM_Q1_8106303"/>
      <w:bookmarkEnd w:id="8066"/>
      <w:bookmarkEnd w:id="8067"/>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היו לנו עוד כל מיני סיכומים שקשורים לצו.</w:t>
      </w:r>
    </w:p>
    <w:p w:rsidR="008476AD" w:rsidRDefault="008476AD" w:rsidP="008476AD">
      <w:pPr>
        <w:rPr>
          <w:rFonts w:hint="cs"/>
          <w:rtl/>
        </w:rPr>
      </w:pPr>
    </w:p>
    <w:p w:rsidR="008476AD" w:rsidRDefault="008476AD" w:rsidP="008476AD">
      <w:pPr>
        <w:pStyle w:val="af8"/>
        <w:keepNext/>
        <w:rPr>
          <w:rFonts w:hint="cs"/>
          <w:rtl/>
        </w:rPr>
      </w:pPr>
      <w:bookmarkStart w:id="8068" w:name="_ETM_Q1_8109251"/>
      <w:bookmarkStart w:id="8069" w:name="_ETM_Q1_8110221"/>
      <w:bookmarkEnd w:id="8068"/>
      <w:bookmarkEnd w:id="8069"/>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איזה דברים?</w:t>
      </w:r>
    </w:p>
    <w:p w:rsidR="008476AD" w:rsidRDefault="008476AD" w:rsidP="008476AD">
      <w:pPr>
        <w:rPr>
          <w:rFonts w:hint="cs"/>
          <w:rtl/>
        </w:rPr>
      </w:pPr>
    </w:p>
    <w:p w:rsidR="008476AD" w:rsidRDefault="008476AD" w:rsidP="008476AD">
      <w:pPr>
        <w:pStyle w:val="afb"/>
        <w:keepNext/>
        <w:rPr>
          <w:rFonts w:hint="cs"/>
          <w:rtl/>
        </w:rPr>
      </w:pPr>
      <w:bookmarkStart w:id="8070" w:name="_ETM_Q1_8109700"/>
      <w:bookmarkStart w:id="8071" w:name="_ETM_Q1_8110670"/>
      <w:bookmarkEnd w:id="8070"/>
      <w:bookmarkEnd w:id="8071"/>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דברים </w:t>
      </w:r>
      <w:bookmarkStart w:id="8072" w:name="_ETM_Q1_8111871"/>
      <w:bookmarkEnd w:id="8072"/>
      <w:r>
        <w:rPr>
          <w:rFonts w:hint="cs"/>
          <w:rtl/>
        </w:rPr>
        <w:t>שקשורים לפטור ממפרט. היו לנו סיכומים גם עם חוה וגם עם שי. אם פותחים, צריך לפתוח את הכול.</w:t>
      </w:r>
    </w:p>
    <w:p w:rsidR="008476AD" w:rsidRDefault="008476AD" w:rsidP="008476AD">
      <w:pPr>
        <w:rPr>
          <w:rFonts w:hint="cs"/>
          <w:rtl/>
        </w:rPr>
      </w:pPr>
    </w:p>
    <w:p w:rsidR="008476AD" w:rsidRDefault="008476AD" w:rsidP="008476AD">
      <w:pPr>
        <w:pStyle w:val="af8"/>
        <w:keepNext/>
        <w:rPr>
          <w:rFonts w:hint="cs"/>
          <w:rtl/>
        </w:rPr>
      </w:pPr>
      <w:bookmarkStart w:id="8073" w:name="_ETM_Q1_8128986"/>
      <w:bookmarkStart w:id="8074" w:name="_ETM_Q1_8129934"/>
      <w:bookmarkEnd w:id="8073"/>
      <w:bookmarkEnd w:id="8074"/>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ברור. </w:t>
      </w:r>
      <w:bookmarkStart w:id="8075" w:name="_ETM_Q1_8129542"/>
      <w:bookmarkEnd w:id="8075"/>
      <w:r>
        <w:rPr>
          <w:rFonts w:hint="cs"/>
          <w:rtl/>
        </w:rPr>
        <w:t xml:space="preserve">אני לא רוצה שיהיו הפתעות. יש דברים </w:t>
      </w:r>
      <w:bookmarkStart w:id="8076" w:name="_ETM_Q1_8132733"/>
      <w:bookmarkEnd w:id="8076"/>
      <w:r>
        <w:rPr>
          <w:rFonts w:hint="cs"/>
          <w:rtl/>
        </w:rPr>
        <w:t>שלא סוכמו בממשלה?</w:t>
      </w:r>
    </w:p>
    <w:p w:rsidR="008476AD" w:rsidRDefault="008476AD" w:rsidP="008476AD">
      <w:pPr>
        <w:rPr>
          <w:rFonts w:hint="cs"/>
          <w:rtl/>
        </w:rPr>
      </w:pPr>
    </w:p>
    <w:p w:rsidR="008476AD" w:rsidRDefault="008476AD" w:rsidP="008476AD">
      <w:pPr>
        <w:pStyle w:val="afb"/>
        <w:keepNext/>
        <w:rPr>
          <w:rFonts w:hint="cs"/>
          <w:rtl/>
          <w:lang w:eastAsia="he-IL"/>
        </w:rPr>
      </w:pPr>
      <w:bookmarkStart w:id="8077" w:name="_ETM_Q1_8131077"/>
      <w:bookmarkStart w:id="8078" w:name="_ETM_Q1_8132886"/>
      <w:bookmarkStart w:id="8079" w:name="_ETM_Q1_8135848"/>
      <w:bookmarkStart w:id="8080" w:name="_ETM_Q1_8144090"/>
      <w:bookmarkEnd w:id="8077"/>
      <w:bookmarkEnd w:id="8078"/>
      <w:bookmarkEnd w:id="8079"/>
      <w:bookmarkEnd w:id="8080"/>
      <w:r>
        <w:rPr>
          <w:rFonts w:hint="cs"/>
          <w:rtl/>
          <w:lang w:eastAsia="he-IL"/>
        </w:rPr>
        <w:t>עמיחי פישר:</w:t>
      </w:r>
    </w:p>
    <w:p w:rsidR="008476AD" w:rsidRDefault="008476AD" w:rsidP="008476AD">
      <w:pPr>
        <w:pStyle w:val="KeepWithNext"/>
        <w:rPr>
          <w:rFonts w:hint="cs"/>
          <w:rtl/>
          <w:lang w:eastAsia="he-IL"/>
        </w:rPr>
      </w:pPr>
    </w:p>
    <w:p w:rsidR="008476AD" w:rsidRDefault="008476AD" w:rsidP="008476AD">
      <w:pPr>
        <w:rPr>
          <w:rFonts w:hint="cs"/>
          <w:rtl/>
        </w:rPr>
      </w:pPr>
      <w:r>
        <w:rPr>
          <w:rFonts w:hint="cs"/>
          <w:rtl/>
        </w:rPr>
        <w:t xml:space="preserve">היו דיונים שלא היו חלק מהממשלה. היו דיונים בנפרד. בהחלטת הממשלה יש סעיף שאומר שיהיו על זה דיונים. עשינו על </w:t>
      </w:r>
      <w:bookmarkStart w:id="8081" w:name="_ETM_Q1_8150496"/>
      <w:bookmarkEnd w:id="8081"/>
      <w:r>
        <w:rPr>
          <w:rFonts w:hint="cs"/>
          <w:rtl/>
        </w:rPr>
        <w:t xml:space="preserve">זה דיונים ואתה עכשיו לא יכול לומר לי שזה בעבודה </w:t>
      </w:r>
      <w:bookmarkStart w:id="8082" w:name="_ETM_Q1_8152815"/>
      <w:bookmarkEnd w:id="8082"/>
      <w:r>
        <w:rPr>
          <w:rFonts w:hint="cs"/>
          <w:rtl/>
        </w:rPr>
        <w:t>שוטפת. זה היה כחלק מהחלטת הממשלה.</w:t>
      </w:r>
    </w:p>
    <w:p w:rsidR="008476AD" w:rsidRDefault="008476AD" w:rsidP="008476AD">
      <w:pPr>
        <w:rPr>
          <w:rFonts w:hint="cs"/>
          <w:rtl/>
        </w:rPr>
      </w:pPr>
    </w:p>
    <w:p w:rsidR="008476AD" w:rsidRDefault="008476AD" w:rsidP="008476AD">
      <w:pPr>
        <w:pStyle w:val="af8"/>
        <w:keepNext/>
        <w:rPr>
          <w:rFonts w:hint="cs"/>
          <w:rtl/>
        </w:rPr>
      </w:pPr>
      <w:bookmarkStart w:id="8083" w:name="_ETM_Q1_8140278"/>
      <w:bookmarkStart w:id="8084" w:name="_ETM_Q1_8141163"/>
      <w:bookmarkEnd w:id="8083"/>
      <w:bookmarkEnd w:id="8084"/>
      <w:r>
        <w:rPr>
          <w:rFonts w:hint="cs"/>
          <w:rtl/>
        </w:rPr>
        <w:t>היו"ר יואב קיש:</w:t>
      </w:r>
    </w:p>
    <w:p w:rsidR="008476AD" w:rsidRDefault="008476AD" w:rsidP="008476AD">
      <w:pPr>
        <w:pStyle w:val="KeepWithNext"/>
        <w:rPr>
          <w:rFonts w:hint="cs"/>
          <w:rtl/>
        </w:rPr>
      </w:pPr>
      <w:bookmarkStart w:id="8085" w:name="_ETM_Q1_8155532"/>
      <w:bookmarkEnd w:id="8085"/>
    </w:p>
    <w:p w:rsidR="008476AD" w:rsidRDefault="008476AD" w:rsidP="008476AD">
      <w:pPr>
        <w:rPr>
          <w:rFonts w:hint="cs"/>
          <w:rtl/>
        </w:rPr>
      </w:pPr>
      <w:r>
        <w:rPr>
          <w:rFonts w:hint="cs"/>
          <w:rtl/>
        </w:rPr>
        <w:t xml:space="preserve">אם בהחלטת הממשלה לא נאמר </w:t>
      </w:r>
      <w:bookmarkStart w:id="8086" w:name="_ETM_Q1_8156268"/>
      <w:bookmarkEnd w:id="8086"/>
      <w:r>
        <w:rPr>
          <w:rFonts w:hint="cs"/>
          <w:rtl/>
        </w:rPr>
        <w:t xml:space="preserve">משהו חותך ממש ונאמר שיהיו על זה דיונים, </w:t>
      </w:r>
      <w:bookmarkStart w:id="8087" w:name="_ETM_Q1_8158621"/>
      <w:bookmarkEnd w:id="8087"/>
      <w:r>
        <w:rPr>
          <w:rFonts w:hint="cs"/>
          <w:rtl/>
        </w:rPr>
        <w:t>אז יהיו על זה דיונים. אני לא יכול להיכנס לזה.</w:t>
      </w:r>
    </w:p>
    <w:p w:rsidR="008476AD" w:rsidRDefault="008476AD" w:rsidP="008476AD">
      <w:pPr>
        <w:rPr>
          <w:rFonts w:hint="cs"/>
          <w:rtl/>
        </w:rPr>
      </w:pPr>
    </w:p>
    <w:p w:rsidR="008476AD" w:rsidRDefault="008476AD" w:rsidP="008476AD">
      <w:pPr>
        <w:pStyle w:val="afb"/>
        <w:keepNext/>
        <w:rPr>
          <w:rFonts w:hint="cs"/>
          <w:rtl/>
        </w:rPr>
      </w:pPr>
      <w:bookmarkStart w:id="8088" w:name="_ETM_Q1_8160649"/>
      <w:bookmarkStart w:id="8089" w:name="_ETM_Q1_8160945"/>
      <w:bookmarkEnd w:id="8088"/>
      <w:bookmarkEnd w:id="8089"/>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היו </w:t>
      </w:r>
      <w:bookmarkStart w:id="8090" w:name="_ETM_Q1_8162147"/>
      <w:bookmarkEnd w:id="8090"/>
      <w:r>
        <w:rPr>
          <w:rFonts w:hint="cs"/>
          <w:rtl/>
        </w:rPr>
        <w:t>על זה דיונים.</w:t>
      </w:r>
    </w:p>
    <w:p w:rsidR="008476AD" w:rsidRDefault="008476AD" w:rsidP="008476AD">
      <w:pPr>
        <w:rPr>
          <w:rFonts w:hint="cs"/>
          <w:rtl/>
        </w:rPr>
      </w:pPr>
    </w:p>
    <w:p w:rsidR="008476AD" w:rsidRDefault="008476AD" w:rsidP="008476AD">
      <w:pPr>
        <w:pStyle w:val="af8"/>
        <w:keepNext/>
        <w:rPr>
          <w:rFonts w:hint="cs"/>
          <w:rtl/>
        </w:rPr>
      </w:pPr>
      <w:bookmarkStart w:id="8091" w:name="_ETM_Q1_8162739"/>
      <w:bookmarkEnd w:id="8091"/>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יש החלטה?</w:t>
      </w:r>
    </w:p>
    <w:p w:rsidR="008476AD" w:rsidRDefault="008476AD" w:rsidP="008476AD">
      <w:pPr>
        <w:rPr>
          <w:rFonts w:hint="cs"/>
          <w:rtl/>
        </w:rPr>
      </w:pPr>
    </w:p>
    <w:p w:rsidR="008476AD" w:rsidRDefault="008476AD" w:rsidP="008476AD">
      <w:pPr>
        <w:pStyle w:val="a5"/>
        <w:keepNext/>
        <w:rPr>
          <w:rFonts w:hint="cs"/>
          <w:rtl/>
        </w:rPr>
      </w:pPr>
      <w:bookmarkStart w:id="8092" w:name="_ETM_Q1_8162901"/>
      <w:bookmarkEnd w:id="8092"/>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יש סיכום?</w:t>
      </w:r>
    </w:p>
    <w:p w:rsidR="008476AD" w:rsidRDefault="008476AD" w:rsidP="008476AD">
      <w:pPr>
        <w:rPr>
          <w:rFonts w:hint="cs"/>
          <w:rtl/>
        </w:rPr>
      </w:pPr>
    </w:p>
    <w:p w:rsidR="008476AD" w:rsidRDefault="008476AD" w:rsidP="008476AD">
      <w:pPr>
        <w:pStyle w:val="afb"/>
        <w:keepNext/>
        <w:rPr>
          <w:rFonts w:hint="cs"/>
          <w:rtl/>
        </w:rPr>
      </w:pPr>
      <w:r>
        <w:rPr>
          <w:rFonts w:hint="cs"/>
          <w:rtl/>
        </w:rPr>
        <w:t>עמיחי פישר: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סיכומים. כן. </w:t>
      </w:r>
    </w:p>
    <w:p w:rsidR="008476AD" w:rsidRDefault="008476AD" w:rsidP="008476AD">
      <w:pPr>
        <w:rPr>
          <w:rFonts w:hint="cs"/>
          <w:rtl/>
        </w:rPr>
      </w:pPr>
    </w:p>
    <w:p w:rsidR="008476AD" w:rsidRDefault="008476AD" w:rsidP="008476AD">
      <w:pPr>
        <w:pStyle w:val="af8"/>
        <w:keepNext/>
        <w:rPr>
          <w:rFonts w:hint="cs"/>
          <w:rtl/>
        </w:rPr>
      </w:pPr>
      <w:bookmarkStart w:id="8093" w:name="_ETM_Q1_8166270"/>
      <w:bookmarkStart w:id="8094" w:name="_ETM_Q1_8167209"/>
      <w:bookmarkEnd w:id="8093"/>
      <w:bookmarkEnd w:id="8094"/>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נא להציג א</w:t>
      </w:r>
      <w:bookmarkStart w:id="8095" w:name="_ETM_Q1_8166579"/>
      <w:bookmarkEnd w:id="8095"/>
      <w:r>
        <w:rPr>
          <w:rFonts w:hint="cs"/>
          <w:rtl/>
        </w:rPr>
        <w:t>ת הסיכומים האלה. היכן שיש סיכום, הוא יוצג.</w:t>
      </w:r>
    </w:p>
    <w:p w:rsidR="008476AD" w:rsidRDefault="008476AD" w:rsidP="008476AD">
      <w:pPr>
        <w:rPr>
          <w:rFonts w:hint="cs"/>
          <w:rtl/>
        </w:rPr>
      </w:pPr>
    </w:p>
    <w:p w:rsidR="008476AD" w:rsidRDefault="008476AD" w:rsidP="008476AD">
      <w:pPr>
        <w:rPr>
          <w:rFonts w:hint="cs"/>
          <w:rtl/>
        </w:rPr>
      </w:pPr>
      <w:r>
        <w:rPr>
          <w:rFonts w:hint="cs"/>
          <w:rtl/>
        </w:rPr>
        <w:t xml:space="preserve">אני </w:t>
      </w:r>
      <w:bookmarkStart w:id="8096" w:name="_ETM_Q1_8174027"/>
      <w:bookmarkEnd w:id="8096"/>
      <w:r>
        <w:rPr>
          <w:rFonts w:hint="cs"/>
          <w:rtl/>
        </w:rPr>
        <w:t xml:space="preserve">מבקש עוד דבר אחד שלא דיברנו עליו קודם. תומר, </w:t>
      </w:r>
      <w:bookmarkStart w:id="8097" w:name="_ETM_Q1_8176521"/>
      <w:bookmarkEnd w:id="8097"/>
      <w:r>
        <w:rPr>
          <w:rFonts w:hint="cs"/>
          <w:rtl/>
        </w:rPr>
        <w:t xml:space="preserve">אני מבקש ששר הפנים ידווח לוועדת הפנים על ההתקדמות </w:t>
      </w:r>
      <w:bookmarkStart w:id="8098" w:name="_ETM_Q1_8181518"/>
      <w:bookmarkEnd w:id="8098"/>
      <w:r>
        <w:rPr>
          <w:rFonts w:hint="cs"/>
          <w:rtl/>
        </w:rPr>
        <w:t xml:space="preserve">ויישום החוק תוך שנה מיום פרסומו, כדי לראות היכן אנחנו </w:t>
      </w:r>
      <w:bookmarkStart w:id="8099" w:name="_ETM_Q1_8186579"/>
      <w:bookmarkEnd w:id="8099"/>
      <w:r>
        <w:rPr>
          <w:rFonts w:hint="cs"/>
          <w:rtl/>
        </w:rPr>
        <w:t>עומדים. לפחות בוא נדע על כך</w:t>
      </w:r>
      <w:bookmarkStart w:id="8100" w:name="_ETM_Q1_8190243"/>
      <w:bookmarkEnd w:id="8100"/>
      <w:r>
        <w:rPr>
          <w:rFonts w:hint="cs"/>
          <w:rtl/>
        </w:rPr>
        <w:t xml:space="preserve"> שאנחנו לא מצליחים ברפורמה כי המשרדים לא מקבלים תקציב </w:t>
      </w:r>
      <w:bookmarkStart w:id="8101" w:name="_ETM_Q1_8193210"/>
      <w:bookmarkEnd w:id="8101"/>
      <w:r>
        <w:rPr>
          <w:rFonts w:hint="cs"/>
          <w:rtl/>
        </w:rPr>
        <w:t>למשל או אין להם כוח אדם.</w:t>
      </w:r>
    </w:p>
    <w:p w:rsidR="008476AD" w:rsidRDefault="008476AD" w:rsidP="008476AD">
      <w:pPr>
        <w:rPr>
          <w:rFonts w:hint="cs"/>
          <w:rtl/>
        </w:rPr>
      </w:pPr>
    </w:p>
    <w:p w:rsidR="008476AD" w:rsidRDefault="008476AD" w:rsidP="008476AD">
      <w:pPr>
        <w:pStyle w:val="a5"/>
        <w:keepNext/>
        <w:rPr>
          <w:rFonts w:hint="cs"/>
          <w:rtl/>
        </w:rPr>
      </w:pPr>
      <w:bookmarkStart w:id="8102" w:name="_ETM_Q1_8196239"/>
      <w:bookmarkEnd w:id="8102"/>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תוך שנה מיום פרסומו, </w:t>
      </w:r>
      <w:bookmarkStart w:id="8103" w:name="_ETM_Q1_8196661"/>
      <w:bookmarkEnd w:id="8103"/>
      <w:r>
        <w:rPr>
          <w:rFonts w:hint="cs"/>
          <w:rtl/>
        </w:rPr>
        <w:t>אתה רוצה לדווח על היישום?</w:t>
      </w:r>
    </w:p>
    <w:p w:rsidR="008476AD" w:rsidRDefault="008476AD" w:rsidP="008476AD">
      <w:pPr>
        <w:rPr>
          <w:rFonts w:hint="cs"/>
          <w:rtl/>
        </w:rPr>
      </w:pPr>
    </w:p>
    <w:p w:rsidR="008476AD" w:rsidRDefault="008476AD" w:rsidP="008476AD">
      <w:pPr>
        <w:pStyle w:val="af8"/>
        <w:keepNext/>
        <w:rPr>
          <w:rFonts w:hint="cs"/>
          <w:rtl/>
        </w:rPr>
      </w:pPr>
      <w:bookmarkStart w:id="8104" w:name="_ETM_Q1_8199009"/>
      <w:bookmarkStart w:id="8105" w:name="_ETM_Q1_8199820"/>
      <w:bookmarkEnd w:id="8104"/>
      <w:bookmarkEnd w:id="8105"/>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כן. </w:t>
      </w:r>
      <w:bookmarkStart w:id="8106" w:name="_ETM_Q1_8205108"/>
      <w:bookmarkEnd w:id="8106"/>
      <w:r>
        <w:rPr>
          <w:rFonts w:hint="cs"/>
          <w:rtl/>
        </w:rPr>
        <w:t xml:space="preserve">אלה הדברים שאני משאיר ליום שלישי. </w:t>
      </w:r>
      <w:bookmarkStart w:id="8107" w:name="_ETM_Q1_8207178"/>
      <w:bookmarkEnd w:id="8107"/>
      <w:r>
        <w:rPr>
          <w:rFonts w:hint="cs"/>
          <w:rtl/>
        </w:rPr>
        <w:t xml:space="preserve">מישהו רוצה לומר משהו ששכחנו ליום שלישי? לא. </w:t>
      </w:r>
    </w:p>
    <w:p w:rsidR="008476AD" w:rsidRDefault="008476AD" w:rsidP="008476AD">
      <w:pPr>
        <w:rPr>
          <w:rFonts w:hint="cs"/>
          <w:rtl/>
        </w:rPr>
      </w:pPr>
    </w:p>
    <w:p w:rsidR="008476AD" w:rsidRDefault="008476AD" w:rsidP="008476AD">
      <w:pPr>
        <w:pStyle w:val="afb"/>
        <w:keepNext/>
        <w:rPr>
          <w:rFonts w:hint="cs"/>
          <w:rtl/>
        </w:rPr>
      </w:pPr>
      <w:bookmarkStart w:id="8108" w:name="_ETM_Q1_8218900"/>
      <w:bookmarkEnd w:id="8108"/>
      <w:r>
        <w:rPr>
          <w:rFonts w:hint="cs"/>
          <w:rtl/>
        </w:rPr>
        <w:t>דוד ימין: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השאלה אם אנחנו אומרים שראש הממשלה גם ממנה שר וגם אחראי </w:t>
      </w:r>
      <w:bookmarkStart w:id="8109" w:name="_ETM_Q1_8220241"/>
      <w:bookmarkEnd w:id="8109"/>
      <w:r>
        <w:rPr>
          <w:rFonts w:hint="cs"/>
          <w:rtl/>
        </w:rPr>
        <w:t xml:space="preserve">שהשר יעשה את העבודה שלו. זה לא נכתב </w:t>
      </w:r>
      <w:bookmarkStart w:id="8110" w:name="_ETM_Q1_8222810"/>
      <w:bookmarkEnd w:id="8110"/>
      <w:r>
        <w:rPr>
          <w:rFonts w:hint="cs"/>
          <w:rtl/>
        </w:rPr>
        <w:t>אי פעם בחוק.</w:t>
      </w:r>
    </w:p>
    <w:p w:rsidR="008476AD" w:rsidRDefault="008476AD" w:rsidP="008476AD">
      <w:pPr>
        <w:rPr>
          <w:rFonts w:hint="cs"/>
          <w:rtl/>
        </w:rPr>
      </w:pPr>
    </w:p>
    <w:p w:rsidR="008476AD" w:rsidRDefault="008476AD" w:rsidP="008476AD">
      <w:pPr>
        <w:pStyle w:val="af8"/>
        <w:keepNext/>
        <w:rPr>
          <w:rFonts w:hint="cs"/>
          <w:rtl/>
        </w:rPr>
      </w:pPr>
      <w:bookmarkStart w:id="8111" w:name="_ETM_Q1_8225534"/>
      <w:bookmarkStart w:id="8112" w:name="_ETM_Q1_8226425"/>
      <w:bookmarkEnd w:id="8111"/>
      <w:bookmarkEnd w:id="8112"/>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אתה מדבר על התקנות.</w:t>
      </w:r>
    </w:p>
    <w:p w:rsidR="008476AD" w:rsidRDefault="008476AD" w:rsidP="008476AD">
      <w:pPr>
        <w:rPr>
          <w:rFonts w:hint="cs"/>
          <w:rtl/>
        </w:rPr>
      </w:pPr>
    </w:p>
    <w:p w:rsidR="008476AD" w:rsidRDefault="008476AD" w:rsidP="008476AD">
      <w:pPr>
        <w:pStyle w:val="afb"/>
        <w:keepNext/>
        <w:rPr>
          <w:rFonts w:hint="cs"/>
          <w:rtl/>
        </w:rPr>
      </w:pPr>
      <w:r>
        <w:rPr>
          <w:rFonts w:hint="cs"/>
          <w:rtl/>
        </w:rPr>
        <w:t>דוד ימין:</w:t>
      </w:r>
    </w:p>
    <w:p w:rsidR="008476AD" w:rsidRDefault="008476AD" w:rsidP="008476AD">
      <w:pPr>
        <w:pStyle w:val="KeepWithNext"/>
        <w:rPr>
          <w:rFonts w:hint="cs"/>
          <w:rtl/>
        </w:rPr>
      </w:pPr>
    </w:p>
    <w:p w:rsidR="008476AD" w:rsidRDefault="008476AD" w:rsidP="008476AD">
      <w:pPr>
        <w:rPr>
          <w:rFonts w:hint="cs"/>
          <w:rtl/>
        </w:rPr>
      </w:pPr>
      <w:r>
        <w:rPr>
          <w:rFonts w:hint="cs"/>
          <w:rtl/>
        </w:rPr>
        <w:t>לא.</w:t>
      </w:r>
    </w:p>
    <w:p w:rsidR="008476AD" w:rsidRDefault="008476AD" w:rsidP="008476AD">
      <w:pPr>
        <w:rPr>
          <w:rFonts w:hint="cs"/>
          <w:rtl/>
        </w:rPr>
      </w:pPr>
    </w:p>
    <w:p w:rsidR="008476AD" w:rsidRDefault="008476AD" w:rsidP="008476AD">
      <w:pPr>
        <w:pStyle w:val="a5"/>
        <w:keepNext/>
        <w:rPr>
          <w:rFonts w:hint="cs"/>
          <w:rtl/>
        </w:rPr>
      </w:pPr>
      <w:bookmarkStart w:id="8113" w:name="_ETM_Q1_8230427"/>
      <w:bookmarkStart w:id="8114" w:name="_ETM_Q1_8231067"/>
      <w:bookmarkEnd w:id="8113"/>
      <w:bookmarkEnd w:id="8114"/>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הוא לא ממנה שר. </w:t>
      </w:r>
      <w:bookmarkStart w:id="8115" w:name="_ETM_Q1_8230696"/>
      <w:bookmarkEnd w:id="8115"/>
      <w:r>
        <w:rPr>
          <w:rFonts w:hint="cs"/>
          <w:rtl/>
        </w:rPr>
        <w:t>הממשלה ממנה שר.</w:t>
      </w:r>
    </w:p>
    <w:p w:rsidR="008476AD" w:rsidRDefault="008476AD" w:rsidP="008476AD">
      <w:pPr>
        <w:rPr>
          <w:rFonts w:hint="cs"/>
          <w:rtl/>
        </w:rPr>
      </w:pPr>
    </w:p>
    <w:p w:rsidR="008476AD" w:rsidRDefault="008476AD" w:rsidP="008476AD">
      <w:pPr>
        <w:pStyle w:val="afb"/>
        <w:keepNext/>
        <w:rPr>
          <w:rFonts w:hint="cs"/>
          <w:rtl/>
        </w:rPr>
      </w:pPr>
      <w:bookmarkStart w:id="8116" w:name="_ETM_Q1_8230978"/>
      <w:bookmarkEnd w:id="8116"/>
      <w:r>
        <w:rPr>
          <w:rFonts w:hint="cs"/>
          <w:rtl/>
        </w:rPr>
        <w:t>דוד ימין:</w:t>
      </w:r>
    </w:p>
    <w:p w:rsidR="008476AD" w:rsidRDefault="008476AD" w:rsidP="008476AD">
      <w:pPr>
        <w:pStyle w:val="KeepWithNext"/>
        <w:rPr>
          <w:rFonts w:hint="cs"/>
          <w:rtl/>
        </w:rPr>
      </w:pPr>
    </w:p>
    <w:p w:rsidR="008476AD" w:rsidRDefault="008476AD" w:rsidP="008476AD">
      <w:pPr>
        <w:rPr>
          <w:rFonts w:hint="cs"/>
          <w:rtl/>
        </w:rPr>
      </w:pPr>
      <w:r>
        <w:rPr>
          <w:rFonts w:hint="cs"/>
          <w:rtl/>
        </w:rPr>
        <w:t>לכתוב מפורשות בחוק שהוא גם אחראי על כך</w:t>
      </w:r>
      <w:bookmarkStart w:id="8117" w:name="_ETM_Q1_8236090"/>
      <w:bookmarkEnd w:id="8117"/>
      <w:r>
        <w:rPr>
          <w:rFonts w:hint="cs"/>
          <w:rtl/>
        </w:rPr>
        <w:t xml:space="preserve"> שהשר יעשה את העבודה שלו?</w:t>
      </w:r>
    </w:p>
    <w:p w:rsidR="008476AD" w:rsidRDefault="008476AD" w:rsidP="008476AD">
      <w:pPr>
        <w:rPr>
          <w:rFonts w:hint="cs"/>
          <w:rtl/>
        </w:rPr>
      </w:pPr>
    </w:p>
    <w:p w:rsidR="008476AD" w:rsidRDefault="008476AD" w:rsidP="008476AD">
      <w:pPr>
        <w:pStyle w:val="af8"/>
        <w:keepNext/>
        <w:rPr>
          <w:rFonts w:hint="cs"/>
          <w:rtl/>
        </w:rPr>
      </w:pPr>
      <w:bookmarkStart w:id="8118" w:name="_ETM_Q1_8237955"/>
      <w:bookmarkEnd w:id="8118"/>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w:t>
      </w:r>
      <w:bookmarkStart w:id="8119" w:name="_ETM_Q1_8250090"/>
      <w:bookmarkEnd w:id="8119"/>
      <w:r>
        <w:rPr>
          <w:rFonts w:hint="cs"/>
          <w:rtl/>
        </w:rPr>
        <w:t>מוכן לדון על זה ביום שלישי. תגיעו להסכמה.</w:t>
      </w:r>
    </w:p>
    <w:p w:rsidR="008476AD" w:rsidRDefault="008476AD" w:rsidP="008476AD">
      <w:pPr>
        <w:rPr>
          <w:rFonts w:hint="cs"/>
          <w:rtl/>
        </w:rPr>
      </w:pPr>
    </w:p>
    <w:p w:rsidR="008476AD" w:rsidRDefault="008476AD" w:rsidP="008476AD">
      <w:pPr>
        <w:pStyle w:val="afb"/>
        <w:keepNext/>
        <w:rPr>
          <w:rFonts w:hint="cs"/>
          <w:rtl/>
        </w:rPr>
      </w:pPr>
      <w:bookmarkStart w:id="8120" w:name="_ETM_Q1_8252230"/>
      <w:bookmarkEnd w:id="8120"/>
      <w:r>
        <w:rPr>
          <w:rFonts w:hint="cs"/>
          <w:rtl/>
        </w:rPr>
        <w:t>עמיר יצחקי:</w:t>
      </w:r>
    </w:p>
    <w:p w:rsidR="008476AD" w:rsidRDefault="008476AD" w:rsidP="008476AD">
      <w:pPr>
        <w:pStyle w:val="KeepWithNext"/>
        <w:rPr>
          <w:rFonts w:hint="cs"/>
          <w:rtl/>
        </w:rPr>
      </w:pPr>
    </w:p>
    <w:p w:rsidR="008476AD" w:rsidRDefault="008476AD" w:rsidP="008476AD">
      <w:pPr>
        <w:rPr>
          <w:rFonts w:hint="cs"/>
          <w:rtl/>
        </w:rPr>
      </w:pPr>
      <w:r>
        <w:rPr>
          <w:rFonts w:hint="cs"/>
          <w:rtl/>
        </w:rPr>
        <w:t>מה עם הערות על מה שהוקרא עכשיו?</w:t>
      </w:r>
    </w:p>
    <w:p w:rsidR="008476AD" w:rsidRDefault="008476AD" w:rsidP="008476AD">
      <w:pPr>
        <w:rPr>
          <w:rFonts w:hint="cs"/>
          <w:rtl/>
        </w:rPr>
      </w:pPr>
    </w:p>
    <w:p w:rsidR="008476AD" w:rsidRDefault="008476AD" w:rsidP="008476AD">
      <w:pPr>
        <w:pStyle w:val="af8"/>
        <w:keepNext/>
        <w:rPr>
          <w:rFonts w:hint="cs"/>
          <w:rtl/>
        </w:rPr>
      </w:pPr>
      <w:bookmarkStart w:id="8121" w:name="_ETM_Q1_8252612"/>
      <w:bookmarkStart w:id="8122" w:name="_ETM_Q1_8258438"/>
      <w:bookmarkEnd w:id="8121"/>
      <w:bookmarkEnd w:id="8122"/>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עכשיו מדברים. הוראות מעבר.</w:t>
      </w:r>
    </w:p>
    <w:p w:rsidR="008476AD" w:rsidRDefault="008476AD" w:rsidP="008476AD">
      <w:pPr>
        <w:rPr>
          <w:rFonts w:hint="cs"/>
          <w:rtl/>
        </w:rPr>
      </w:pPr>
    </w:p>
    <w:p w:rsidR="008476AD" w:rsidRDefault="008476AD" w:rsidP="008476AD">
      <w:pPr>
        <w:pStyle w:val="a5"/>
        <w:keepNext/>
        <w:rPr>
          <w:rFonts w:hint="cs"/>
          <w:rtl/>
        </w:rPr>
      </w:pPr>
      <w:bookmarkStart w:id="8123" w:name="_ETM_Q1_8259791"/>
      <w:bookmarkEnd w:id="8123"/>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קודם כל נסביר.</w:t>
      </w:r>
    </w:p>
    <w:p w:rsidR="008476AD" w:rsidRDefault="008476AD" w:rsidP="008476AD">
      <w:pPr>
        <w:rPr>
          <w:rFonts w:hint="cs"/>
          <w:rtl/>
        </w:rPr>
      </w:pPr>
    </w:p>
    <w:p w:rsidR="008476AD" w:rsidRDefault="008476AD" w:rsidP="008476AD">
      <w:pPr>
        <w:pStyle w:val="a5"/>
        <w:keepNext/>
        <w:rPr>
          <w:rFonts w:hint="cs"/>
          <w:rtl/>
        </w:rPr>
      </w:pPr>
      <w:bookmarkStart w:id="8124" w:name="_ETM_Q1_8264319"/>
      <w:bookmarkEnd w:id="8124"/>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כל החוק – כולל תכנון ו</w:t>
      </w:r>
      <w:bookmarkStart w:id="8125" w:name="_ETM_Q1_8280858"/>
      <w:bookmarkEnd w:id="8125"/>
      <w:r>
        <w:rPr>
          <w:rFonts w:hint="cs"/>
          <w:rtl/>
        </w:rPr>
        <w:t xml:space="preserve">בנייה, נגישות וכולי - כמו שהוא כתוב כרגע אמור </w:t>
      </w:r>
      <w:bookmarkStart w:id="8126" w:name="_ETM_Q1_8268840"/>
      <w:bookmarkEnd w:id="8126"/>
      <w:r>
        <w:rPr>
          <w:rFonts w:hint="cs"/>
          <w:rtl/>
        </w:rPr>
        <w:t xml:space="preserve">להיכנס לתוקף, כרגע, לפי מה שכתוב בנוסח, ב-1 בינואר </w:t>
      </w:r>
      <w:bookmarkStart w:id="8127" w:name="_ETM_Q1_8273514"/>
      <w:bookmarkEnd w:id="8127"/>
      <w:r>
        <w:rPr>
          <w:rFonts w:hint="cs"/>
          <w:rtl/>
        </w:rPr>
        <w:t xml:space="preserve">2019. המסלולים המזורזים מתחילים להיכנס </w:t>
      </w:r>
      <w:bookmarkStart w:id="8128" w:name="_ETM_Q1_8293225"/>
      <w:bookmarkEnd w:id="8128"/>
      <w:r>
        <w:rPr>
          <w:rFonts w:hint="cs"/>
          <w:rtl/>
        </w:rPr>
        <w:t xml:space="preserve">אליהם בצורה הדרגתית. על עסק שפורסם לגביו מפרט, אפשר כבר להגיש לגביו בקשות במסלולים המזורזים. אלה הוראות התחולה. עד שלא </w:t>
      </w:r>
      <w:bookmarkStart w:id="8129" w:name="_ETM_Q1_8302110"/>
      <w:bookmarkEnd w:id="8129"/>
      <w:r>
        <w:rPr>
          <w:rFonts w:hint="cs"/>
          <w:rtl/>
        </w:rPr>
        <w:t xml:space="preserve">פורסם מפרט, עדיין אפשר להגיש בקשות רגילות לרישיון עסק. מרגע </w:t>
      </w:r>
      <w:bookmarkStart w:id="8130" w:name="_ETM_Q1_8306333"/>
      <w:bookmarkEnd w:id="8130"/>
      <w:r>
        <w:rPr>
          <w:rFonts w:hint="cs"/>
          <w:rtl/>
        </w:rPr>
        <w:t xml:space="preserve">שפורסם מפרט, אפשר להגיש רק מה שנקבע בצו כמסלול מזורז. </w:t>
      </w:r>
      <w:bookmarkStart w:id="8131" w:name="_ETM_Q1_8312679"/>
      <w:bookmarkEnd w:id="8131"/>
      <w:r>
        <w:rPr>
          <w:rFonts w:hint="cs"/>
          <w:rtl/>
        </w:rPr>
        <w:t xml:space="preserve">מהרגע שפורסם מפרט, אפשר רק להגיש במסלולים המזורזים. </w:t>
      </w:r>
      <w:bookmarkStart w:id="8132" w:name="_ETM_Q1_8315218"/>
      <w:bookmarkEnd w:id="8132"/>
      <w:r>
        <w:rPr>
          <w:rFonts w:hint="cs"/>
          <w:rtl/>
        </w:rPr>
        <w:t xml:space="preserve">כל עוד לא </w:t>
      </w:r>
      <w:bookmarkStart w:id="8133" w:name="_ETM_Q1_8315129"/>
      <w:bookmarkEnd w:id="8133"/>
      <w:r>
        <w:rPr>
          <w:rFonts w:hint="cs"/>
          <w:rtl/>
        </w:rPr>
        <w:t>פורסם מפרט, מגישים בקשה רגילה לרישיון עסק.</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אבל </w:t>
      </w:r>
      <w:bookmarkStart w:id="8134" w:name="_ETM_Q1_8319128"/>
      <w:bookmarkEnd w:id="8134"/>
      <w:r>
        <w:rPr>
          <w:rFonts w:hint="cs"/>
          <w:rtl/>
        </w:rPr>
        <w:t>יש איזשהו זמן שאם לא הגישו מפרט.</w:t>
      </w:r>
    </w:p>
    <w:p w:rsidR="008476AD" w:rsidRDefault="008476AD" w:rsidP="008476AD">
      <w:pPr>
        <w:rPr>
          <w:rFonts w:hint="cs"/>
          <w:rtl/>
        </w:rPr>
      </w:pPr>
    </w:p>
    <w:p w:rsidR="008476AD" w:rsidRDefault="008476AD" w:rsidP="008476AD">
      <w:pPr>
        <w:pStyle w:val="a5"/>
        <w:keepNext/>
        <w:rPr>
          <w:rFonts w:hint="cs"/>
          <w:rtl/>
        </w:rPr>
      </w:pPr>
      <w:bookmarkStart w:id="8135" w:name="_ETM_Q1_8321882"/>
      <w:bookmarkStart w:id="8136" w:name="_ETM_Q1_8322851"/>
      <w:bookmarkEnd w:id="8135"/>
      <w:bookmarkEnd w:id="8136"/>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רגע. </w:t>
      </w:r>
      <w:bookmarkStart w:id="8137" w:name="_ETM_Q1_8323307"/>
      <w:bookmarkEnd w:id="8137"/>
      <w:r>
        <w:rPr>
          <w:rFonts w:hint="cs"/>
          <w:rtl/>
        </w:rPr>
        <w:t xml:space="preserve">זה דבר ראשון. אחר כך יש כאן סעיף שמדבר על </w:t>
      </w:r>
      <w:bookmarkStart w:id="8138" w:name="_ETM_Q1_8326478"/>
      <w:bookmarkEnd w:id="8138"/>
      <w:r>
        <w:rPr>
          <w:rFonts w:hint="cs"/>
          <w:rtl/>
        </w:rPr>
        <w:t xml:space="preserve">כל הנושא הזה של ההחמרות בצו שצריכות להגיע לאישור הוועדה. </w:t>
      </w:r>
      <w:bookmarkStart w:id="8139" w:name="_ETM_Q1_8331285"/>
      <w:bookmarkEnd w:id="8139"/>
      <w:r>
        <w:rPr>
          <w:rFonts w:hint="cs"/>
          <w:rtl/>
        </w:rPr>
        <w:t xml:space="preserve">זה לא חל על הצו הראשון שיוציאו כדי ליישם את </w:t>
      </w:r>
      <w:bookmarkStart w:id="8140" w:name="_ETM_Q1_8333304"/>
      <w:bookmarkEnd w:id="8140"/>
      <w:r>
        <w:rPr>
          <w:rFonts w:hint="cs"/>
          <w:rtl/>
        </w:rPr>
        <w:t>החוק.</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נכון. זה מה שאמרנו לעבור דרך הוועדה המייעצת?</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rPr>
          <w:rFonts w:hint="cs"/>
          <w:rtl/>
        </w:rPr>
      </w:pPr>
    </w:p>
    <w:p w:rsidR="008476AD" w:rsidRDefault="008476AD" w:rsidP="008476AD">
      <w:pPr>
        <w:pStyle w:val="KeepWithNext"/>
        <w:rPr>
          <w:rFonts w:hint="cs"/>
          <w:rtl/>
        </w:rPr>
      </w:pPr>
      <w:r>
        <w:rPr>
          <w:rFonts w:hint="cs"/>
          <w:rtl/>
        </w:rPr>
        <w:tab/>
        <w:t xml:space="preserve">לא. הוועדה </w:t>
      </w:r>
      <w:bookmarkStart w:id="8141" w:name="_ETM_Q1_8338243"/>
      <w:bookmarkEnd w:id="8141"/>
      <w:r>
        <w:rPr>
          <w:rFonts w:hint="cs"/>
          <w:rtl/>
        </w:rPr>
        <w:t xml:space="preserve">שלנו. ועדת הפנים. הצו הראשון שיפורסם לפי הסיכומים וכל </w:t>
      </w:r>
      <w:bookmarkStart w:id="8142" w:name="_ETM_Q1_8344439"/>
      <w:bookmarkEnd w:id="8142"/>
      <w:r>
        <w:rPr>
          <w:rFonts w:hint="cs"/>
          <w:rtl/>
        </w:rPr>
        <w:t xml:space="preserve">ההסכמות לא יבוא לאישור הוועדה. אנחנו מצלמים מצב קיים בכפוף </w:t>
      </w:r>
      <w:bookmarkStart w:id="8143" w:name="_ETM_Q1_8349539"/>
      <w:bookmarkEnd w:id="8143"/>
      <w:r>
        <w:rPr>
          <w:rFonts w:hint="cs"/>
          <w:rtl/>
        </w:rPr>
        <w:t>לשינויים שהוועדה ביקשה.</w:t>
      </w:r>
    </w:p>
    <w:p w:rsidR="008476AD" w:rsidRDefault="008476AD" w:rsidP="008476AD">
      <w:pPr>
        <w:rPr>
          <w:rFonts w:hint="cs"/>
          <w:rtl/>
        </w:rPr>
      </w:pPr>
    </w:p>
    <w:p w:rsidR="008476AD" w:rsidRDefault="008476AD" w:rsidP="008476AD">
      <w:pPr>
        <w:pStyle w:val="a5"/>
        <w:keepNext/>
        <w:rPr>
          <w:rFonts w:hint="cs"/>
          <w:rtl/>
        </w:rPr>
      </w:pPr>
      <w:bookmarkStart w:id="8144" w:name="_ETM_Q1_8353136"/>
      <w:bookmarkEnd w:id="8144"/>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הוראות מעבר שכתובות כאן, לגבי הנושא של</w:t>
      </w:r>
      <w:bookmarkStart w:id="8145" w:name="_ETM_Q1_8357417"/>
      <w:bookmarkEnd w:id="8145"/>
      <w:r>
        <w:rPr>
          <w:rFonts w:hint="cs"/>
          <w:rtl/>
        </w:rPr>
        <w:t xml:space="preserve"> הסייגים של סעיף 6א2, כל העסקים שלא </w:t>
      </w:r>
      <w:bookmarkStart w:id="8146" w:name="_ETM_Q1_8359490"/>
      <w:bookmarkEnd w:id="8146"/>
      <w:r>
        <w:rPr>
          <w:rFonts w:hint="cs"/>
          <w:rtl/>
        </w:rPr>
        <w:t xml:space="preserve">יכולים לגשת למסלולים המזורזים אם הם כבר היום עובדים בלי </w:t>
      </w:r>
      <w:bookmarkStart w:id="8147" w:name="_ETM_Q1_8363667"/>
      <w:bookmarkEnd w:id="8147"/>
      <w:r>
        <w:rPr>
          <w:rFonts w:hint="cs"/>
          <w:rtl/>
        </w:rPr>
        <w:t xml:space="preserve">רישיון וכל מיני דברים כאלה, כדי לאפשר בעצם </w:t>
      </w:r>
      <w:bookmarkStart w:id="8148" w:name="_ETM_Q1_8366386"/>
      <w:bookmarkEnd w:id="8148"/>
      <w:r>
        <w:rPr>
          <w:rFonts w:hint="cs"/>
          <w:rtl/>
        </w:rPr>
        <w:t xml:space="preserve">בתקופה הזאת, בתקופה של שלוש שנים כל פעם מיום </w:t>
      </w:r>
      <w:bookmarkStart w:id="8149" w:name="_ETM_Q1_8368602"/>
      <w:bookmarkEnd w:id="8149"/>
      <w:r>
        <w:rPr>
          <w:rFonts w:hint="cs"/>
          <w:rtl/>
        </w:rPr>
        <w:t xml:space="preserve">שפורסם מפרט, יהיו שלוש שנים שמאפשרות לעסקים שעובדים היום בלי </w:t>
      </w:r>
      <w:bookmarkStart w:id="8150" w:name="_ETM_Q1_8372531"/>
      <w:bookmarkEnd w:id="8150"/>
      <w:r>
        <w:rPr>
          <w:rFonts w:hint="cs"/>
          <w:rtl/>
        </w:rPr>
        <w:t xml:space="preserve">רישיון להסדיר את עצמם בהיתר מזורז. למרות שהם עובדים היום בלי רישיון, הם יוכלו לגשת להיתר מזורז וזה באמת כדי </w:t>
      </w:r>
      <w:bookmarkStart w:id="8151" w:name="_ETM_Q1_8378960"/>
      <w:bookmarkEnd w:id="8151"/>
      <w:r>
        <w:rPr>
          <w:rFonts w:hint="cs"/>
          <w:rtl/>
        </w:rPr>
        <w:t>לאפשר לכמה שיותר עסקים להיכנס למסלול.</w:t>
      </w:r>
    </w:p>
    <w:p w:rsidR="008476AD" w:rsidRDefault="008476AD" w:rsidP="008476AD">
      <w:pPr>
        <w:rPr>
          <w:rFonts w:hint="cs"/>
          <w:rtl/>
        </w:rPr>
      </w:pPr>
    </w:p>
    <w:p w:rsidR="008476AD" w:rsidRDefault="008476AD" w:rsidP="008476AD">
      <w:pPr>
        <w:pStyle w:val="af8"/>
        <w:keepNext/>
        <w:rPr>
          <w:rFonts w:hint="cs"/>
          <w:rtl/>
        </w:rPr>
      </w:pPr>
      <w:bookmarkStart w:id="8152" w:name="_ETM_Q1_8384040"/>
      <w:bookmarkEnd w:id="8152"/>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אומר שמי שאין לו </w:t>
      </w:r>
      <w:bookmarkStart w:id="8153" w:name="_ETM_Q1_8383698"/>
      <w:bookmarkEnd w:id="8153"/>
      <w:r>
        <w:rPr>
          <w:rFonts w:hint="cs"/>
          <w:rtl/>
        </w:rPr>
        <w:t xml:space="preserve">רישיון עסק היום, ולפי ההגדרה אסור לו להגיש, אנחנו עושים </w:t>
      </w:r>
      <w:bookmarkStart w:id="8154" w:name="_ETM_Q1_8389363"/>
      <w:bookmarkEnd w:id="8154"/>
      <w:r>
        <w:rPr>
          <w:rFonts w:hint="cs"/>
          <w:rtl/>
        </w:rPr>
        <w:t>הלבנה של שלוש שנים.</w:t>
      </w:r>
    </w:p>
    <w:p w:rsidR="008476AD" w:rsidRDefault="008476AD" w:rsidP="008476AD">
      <w:pPr>
        <w:rPr>
          <w:rFonts w:hint="cs"/>
          <w:rtl/>
        </w:rPr>
      </w:pPr>
    </w:p>
    <w:p w:rsidR="008476AD" w:rsidRDefault="008476AD" w:rsidP="008476AD">
      <w:pPr>
        <w:pStyle w:val="a5"/>
        <w:keepNext/>
        <w:rPr>
          <w:rFonts w:hint="cs"/>
          <w:rtl/>
        </w:rPr>
      </w:pPr>
      <w:bookmarkStart w:id="8155" w:name="_ETM_Q1_8389951"/>
      <w:bookmarkStart w:id="8156" w:name="_ETM_Q1_8390855"/>
      <w:bookmarkEnd w:id="8155"/>
      <w:bookmarkEnd w:id="8156"/>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נכון.</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הגיוני.</w:t>
      </w:r>
    </w:p>
    <w:p w:rsidR="008476AD" w:rsidRDefault="008476AD" w:rsidP="008476AD">
      <w:pPr>
        <w:rPr>
          <w:rFonts w:hint="cs"/>
          <w:rtl/>
        </w:rPr>
      </w:pPr>
    </w:p>
    <w:p w:rsidR="008476AD" w:rsidRDefault="008476AD" w:rsidP="008476AD">
      <w:pPr>
        <w:pStyle w:val="a5"/>
        <w:keepNext/>
        <w:rPr>
          <w:rFonts w:hint="cs"/>
          <w:rtl/>
        </w:rPr>
      </w:pPr>
      <w:bookmarkStart w:id="8157" w:name="_ETM_Q1_8389646"/>
      <w:bookmarkStart w:id="8158" w:name="_ETM_Q1_8390772"/>
      <w:bookmarkEnd w:id="8157"/>
      <w:bookmarkEnd w:id="8158"/>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כל פעם מיום שפורסם מפרט לאותו </w:t>
      </w:r>
      <w:bookmarkStart w:id="8159" w:name="_ETM_Q1_8393648"/>
      <w:bookmarkEnd w:id="8159"/>
      <w:r>
        <w:rPr>
          <w:rFonts w:hint="cs"/>
          <w:rtl/>
        </w:rPr>
        <w:t>סוג עסק.</w:t>
      </w:r>
    </w:p>
    <w:p w:rsidR="008476AD" w:rsidRDefault="008476AD" w:rsidP="008476AD">
      <w:pPr>
        <w:rPr>
          <w:rFonts w:hint="cs"/>
          <w:rtl/>
        </w:rPr>
      </w:pPr>
    </w:p>
    <w:p w:rsidR="008476AD" w:rsidRDefault="008476AD" w:rsidP="008476AD">
      <w:pPr>
        <w:rPr>
          <w:rFonts w:hint="cs"/>
          <w:rtl/>
        </w:rPr>
      </w:pPr>
      <w:r>
        <w:rPr>
          <w:rFonts w:hint="cs"/>
          <w:rtl/>
        </w:rPr>
        <w:t>מרכז השלטון המקומי, הבנתם את זה?</w:t>
      </w:r>
    </w:p>
    <w:p w:rsidR="008476AD" w:rsidRDefault="008476AD" w:rsidP="008476AD">
      <w:pPr>
        <w:rPr>
          <w:rFonts w:hint="cs"/>
          <w:rtl/>
        </w:rPr>
      </w:pPr>
    </w:p>
    <w:p w:rsidR="008476AD" w:rsidRDefault="008476AD" w:rsidP="008476AD">
      <w:pPr>
        <w:pStyle w:val="afb"/>
        <w:keepNext/>
        <w:rPr>
          <w:rFonts w:hint="cs"/>
          <w:rtl/>
        </w:rPr>
      </w:pPr>
      <w:r>
        <w:rPr>
          <w:rFonts w:hint="cs"/>
          <w:rtl/>
        </w:rPr>
        <w:t>מירה סלומון:</w:t>
      </w:r>
    </w:p>
    <w:p w:rsidR="008476AD" w:rsidRDefault="008476AD" w:rsidP="008476AD">
      <w:pPr>
        <w:pStyle w:val="KeepWithNext"/>
        <w:rPr>
          <w:rFonts w:hint="cs"/>
          <w:rtl/>
        </w:rPr>
      </w:pPr>
    </w:p>
    <w:p w:rsidR="008476AD" w:rsidRDefault="008476AD" w:rsidP="008476AD">
      <w:pPr>
        <w:rPr>
          <w:rFonts w:hint="cs"/>
          <w:rtl/>
        </w:rPr>
      </w:pPr>
      <w:r>
        <w:rPr>
          <w:rFonts w:hint="cs"/>
          <w:rtl/>
        </w:rPr>
        <w:t>למדנו את זה לעומק.</w:t>
      </w:r>
    </w:p>
    <w:p w:rsidR="008476AD" w:rsidRDefault="008476AD" w:rsidP="008476AD">
      <w:pPr>
        <w:rPr>
          <w:rFonts w:hint="cs"/>
          <w:rtl/>
        </w:rPr>
      </w:pPr>
    </w:p>
    <w:p w:rsidR="008476AD" w:rsidRDefault="008476AD" w:rsidP="008476AD">
      <w:pPr>
        <w:pStyle w:val="a5"/>
        <w:keepNext/>
        <w:rPr>
          <w:rFonts w:hint="cs"/>
          <w:rtl/>
        </w:rPr>
      </w:pPr>
      <w:bookmarkStart w:id="8160" w:name="_ETM_Q1_8401478"/>
      <w:bookmarkEnd w:id="8160"/>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יש </w:t>
      </w:r>
      <w:bookmarkStart w:id="8161" w:name="_ETM_Q1_8403164"/>
      <w:bookmarkEnd w:id="8161"/>
      <w:r>
        <w:rPr>
          <w:rFonts w:hint="cs"/>
          <w:rtl/>
        </w:rPr>
        <w:t xml:space="preserve">כאן עוד הוראה שגם אפשר להגיש היתר מזורז. יש שם גם סייג על הרשעה. גם </w:t>
      </w:r>
      <w:bookmarkStart w:id="8162" w:name="_ETM_Q1_8410438"/>
      <w:bookmarkEnd w:id="8162"/>
      <w:r>
        <w:rPr>
          <w:rFonts w:hint="cs"/>
          <w:rtl/>
        </w:rPr>
        <w:t>ההרשעה תהיה רק אם הוא הורשע על עיסוק בלי רישיון</w:t>
      </w:r>
      <w:bookmarkStart w:id="8163" w:name="_ETM_Q1_8414639"/>
      <w:bookmarkEnd w:id="8163"/>
      <w:r>
        <w:rPr>
          <w:rFonts w:hint="cs"/>
          <w:rtl/>
        </w:rPr>
        <w:t xml:space="preserve">. אם הוא הורשע ממש על עיסוק בלי רישיון, הוא </w:t>
      </w:r>
      <w:bookmarkStart w:id="8164" w:name="_ETM_Q1_8416063"/>
      <w:bookmarkEnd w:id="8164"/>
      <w:r>
        <w:rPr>
          <w:rFonts w:hint="cs"/>
          <w:rtl/>
        </w:rPr>
        <w:t xml:space="preserve">לא יוכל לבוא להיתר מזורז, אבל הוא הוא הורשע על </w:t>
      </w:r>
      <w:bookmarkStart w:id="8165" w:name="_ETM_Q1_8420329"/>
      <w:bookmarkEnd w:id="8165"/>
      <w:r>
        <w:rPr>
          <w:rFonts w:hint="cs"/>
          <w:rtl/>
        </w:rPr>
        <w:t xml:space="preserve">הפרת תנאי או דברים כאלה, באופן עקרוני </w:t>
      </w:r>
      <w:bookmarkStart w:id="8166" w:name="_ETM_Q1_8422015"/>
      <w:bookmarkEnd w:id="8166"/>
      <w:r>
        <w:rPr>
          <w:rFonts w:hint="cs"/>
          <w:rtl/>
        </w:rPr>
        <w:t>הוא כן יוכל להיכנס להיתר המזורז.</w:t>
      </w:r>
    </w:p>
    <w:p w:rsidR="008476AD" w:rsidRDefault="008476AD" w:rsidP="008476AD">
      <w:pPr>
        <w:rPr>
          <w:rFonts w:hint="cs"/>
          <w:rtl/>
        </w:rPr>
      </w:pPr>
    </w:p>
    <w:p w:rsidR="008476AD" w:rsidRDefault="008476AD" w:rsidP="008476AD">
      <w:pPr>
        <w:pStyle w:val="afb"/>
        <w:keepNext/>
        <w:rPr>
          <w:rFonts w:hint="cs"/>
          <w:rtl/>
        </w:rPr>
      </w:pPr>
      <w:bookmarkStart w:id="8167" w:name="_ETM_Q1_8423418"/>
      <w:bookmarkStart w:id="8168" w:name="_ETM_Q1_8426681"/>
      <w:bookmarkEnd w:id="8167"/>
      <w:bookmarkEnd w:id="8168"/>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אם הוא עכשיו בהליך?</w:t>
      </w:r>
    </w:p>
    <w:p w:rsidR="008476AD" w:rsidRDefault="008476AD" w:rsidP="008476AD">
      <w:pPr>
        <w:rPr>
          <w:rFonts w:hint="cs"/>
          <w:rtl/>
        </w:rPr>
      </w:pPr>
    </w:p>
    <w:p w:rsidR="008476AD" w:rsidRDefault="008476AD" w:rsidP="008476AD">
      <w:pPr>
        <w:pStyle w:val="a5"/>
        <w:keepNext/>
        <w:rPr>
          <w:rFonts w:hint="cs"/>
          <w:rtl/>
        </w:rPr>
      </w:pPr>
      <w:bookmarkStart w:id="8169" w:name="_ETM_Q1_8428053"/>
      <w:bookmarkStart w:id="8170" w:name="_ETM_Q1_8429101"/>
      <w:bookmarkEnd w:id="8169"/>
      <w:bookmarkEnd w:id="8170"/>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אין</w:t>
      </w:r>
      <w:bookmarkStart w:id="8171" w:name="_ETM_Q1_8429082"/>
      <w:bookmarkEnd w:id="8171"/>
      <w:r>
        <w:rPr>
          <w:rFonts w:hint="cs"/>
          <w:rtl/>
        </w:rPr>
        <w:t xml:space="preserve"> כאן התייחסות לזה.</w:t>
      </w:r>
    </w:p>
    <w:p w:rsidR="008476AD" w:rsidRDefault="008476AD" w:rsidP="008476AD">
      <w:pPr>
        <w:rPr>
          <w:rFonts w:hint="cs"/>
          <w:rtl/>
        </w:rPr>
      </w:pPr>
    </w:p>
    <w:p w:rsidR="008476AD" w:rsidRDefault="008476AD" w:rsidP="008476AD">
      <w:pPr>
        <w:pStyle w:val="afb"/>
        <w:keepNext/>
        <w:rPr>
          <w:rFonts w:hint="cs"/>
          <w:rtl/>
        </w:rPr>
      </w:pPr>
      <w:bookmarkStart w:id="8172" w:name="_ETM_Q1_8431321"/>
      <w:bookmarkStart w:id="8173" w:name="_ETM_Q1_8431834"/>
      <w:bookmarkEnd w:id="8172"/>
      <w:bookmarkEnd w:id="8173"/>
      <w:r>
        <w:rPr>
          <w:rFonts w:hint="cs"/>
          <w:rtl/>
        </w:rPr>
        <w:t>טל ימיני:</w:t>
      </w:r>
    </w:p>
    <w:p w:rsidR="008476AD" w:rsidRDefault="008476AD" w:rsidP="008476AD">
      <w:pPr>
        <w:pStyle w:val="KeepWithNext"/>
        <w:rPr>
          <w:rFonts w:hint="cs"/>
          <w:rtl/>
        </w:rPr>
      </w:pPr>
    </w:p>
    <w:p w:rsidR="008476AD" w:rsidRDefault="008476AD" w:rsidP="008476AD">
      <w:pPr>
        <w:rPr>
          <w:rFonts w:hint="cs"/>
          <w:rtl/>
        </w:rPr>
      </w:pPr>
      <w:r>
        <w:rPr>
          <w:rFonts w:hint="cs"/>
          <w:rtl/>
        </w:rPr>
        <w:t>יש נגדו כתב אישום והוא ממתין.</w:t>
      </w:r>
    </w:p>
    <w:p w:rsidR="008476AD" w:rsidRDefault="008476AD" w:rsidP="008476AD">
      <w:pPr>
        <w:rPr>
          <w:rFonts w:hint="cs"/>
          <w:rtl/>
        </w:rPr>
      </w:pPr>
    </w:p>
    <w:p w:rsidR="008476AD" w:rsidRDefault="008476AD" w:rsidP="008476AD">
      <w:pPr>
        <w:pStyle w:val="a5"/>
        <w:keepNext/>
        <w:rPr>
          <w:rFonts w:hint="cs"/>
          <w:rtl/>
        </w:rPr>
      </w:pPr>
      <w:bookmarkStart w:id="8174" w:name="_ETM_Q1_8434555"/>
      <w:bookmarkEnd w:id="8174"/>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יש </w:t>
      </w:r>
      <w:bookmarkStart w:id="8175" w:name="_ETM_Q1_8435305"/>
      <w:bookmarkEnd w:id="8175"/>
      <w:r>
        <w:rPr>
          <w:rFonts w:hint="cs"/>
          <w:rtl/>
        </w:rPr>
        <w:t>כאן התייחסות רק למי שעובד היום בלי רישיון.</w:t>
      </w:r>
    </w:p>
    <w:p w:rsidR="008476AD" w:rsidRDefault="008476AD" w:rsidP="008476AD">
      <w:pPr>
        <w:rPr>
          <w:rFonts w:hint="cs"/>
          <w:rtl/>
        </w:rPr>
      </w:pPr>
    </w:p>
    <w:p w:rsidR="008476AD" w:rsidRDefault="008476AD" w:rsidP="008476AD">
      <w:pPr>
        <w:pStyle w:val="af8"/>
        <w:keepNext/>
        <w:rPr>
          <w:rFonts w:hint="cs"/>
          <w:rtl/>
        </w:rPr>
      </w:pPr>
      <w:bookmarkStart w:id="8176" w:name="_ETM_Q1_8439568"/>
      <w:bookmarkEnd w:id="8176"/>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מי שיש נגדו ה</w:t>
      </w:r>
      <w:bookmarkStart w:id="8177" w:name="_ETM_Q1_8437969"/>
      <w:bookmarkEnd w:id="8177"/>
      <w:r>
        <w:rPr>
          <w:rFonts w:hint="cs"/>
          <w:rtl/>
        </w:rPr>
        <w:t>ליך פלילי, לא יוכל לבקש.</w:t>
      </w:r>
    </w:p>
    <w:p w:rsidR="008476AD" w:rsidRDefault="008476AD" w:rsidP="008476AD">
      <w:pPr>
        <w:rPr>
          <w:rFonts w:hint="cs"/>
          <w:rtl/>
        </w:rPr>
      </w:pPr>
    </w:p>
    <w:p w:rsidR="008476AD" w:rsidRDefault="008476AD" w:rsidP="008476AD">
      <w:pPr>
        <w:pStyle w:val="a5"/>
        <w:keepNext/>
        <w:rPr>
          <w:rFonts w:hint="cs"/>
          <w:rtl/>
        </w:rPr>
      </w:pPr>
      <w:bookmarkStart w:id="8178" w:name="_ETM_Q1_8440672"/>
      <w:bookmarkStart w:id="8179" w:name="_ETM_Q1_8443091"/>
      <w:bookmarkEnd w:id="8178"/>
      <w:bookmarkEnd w:id="8179"/>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לגבי סעיף 49. תיקון 27 </w:t>
      </w:r>
      <w:bookmarkStart w:id="8180" w:name="_ETM_Q1_8446271"/>
      <w:bookmarkEnd w:id="8180"/>
      <w:r>
        <w:rPr>
          <w:rFonts w:hint="cs"/>
          <w:rtl/>
        </w:rPr>
        <w:t xml:space="preserve">הוא בעצם התיקון של הרפורמה הקודמת. עמוד </w:t>
      </w:r>
      <w:bookmarkStart w:id="8181" w:name="_ETM_Q1_8452592"/>
      <w:bookmarkEnd w:id="8181"/>
      <w:r>
        <w:rPr>
          <w:rFonts w:hint="cs"/>
          <w:rtl/>
        </w:rPr>
        <w:t xml:space="preserve">68 למעלה. כל ההוראות של החוק של הרפורמה הקודמת, </w:t>
      </w:r>
      <w:bookmarkStart w:id="8182" w:name="_ETM_Q1_8458291"/>
      <w:bookmarkEnd w:id="8182"/>
      <w:r>
        <w:rPr>
          <w:rFonts w:hint="cs"/>
          <w:rtl/>
        </w:rPr>
        <w:t xml:space="preserve">נקבעה בהן הוראת תחילה שאמרה שכל החוק יתחיל </w:t>
      </w:r>
      <w:bookmarkStart w:id="8183" w:name="_ETM_Q1_8462641"/>
      <w:bookmarkEnd w:id="8183"/>
      <w:r>
        <w:rPr>
          <w:rFonts w:hint="cs"/>
          <w:rtl/>
        </w:rPr>
        <w:t xml:space="preserve">רק לגבי מה שפורסם לגביו מפרט. היות עד היום פורסמו </w:t>
      </w:r>
      <w:bookmarkStart w:id="8184" w:name="_ETM_Q1_8465559"/>
      <w:bookmarkEnd w:id="8184"/>
      <w:r>
        <w:rPr>
          <w:rFonts w:hint="cs"/>
          <w:rtl/>
        </w:rPr>
        <w:t xml:space="preserve">רק 11 מפרטים, כאילו כל ההוראות הקודמות עוד לא </w:t>
      </w:r>
      <w:bookmarkStart w:id="8185" w:name="_ETM_Q1_8470968"/>
      <w:bookmarkEnd w:id="8185"/>
      <w:r>
        <w:rPr>
          <w:rFonts w:hint="cs"/>
          <w:rtl/>
        </w:rPr>
        <w:t>בתוקף. ולכן, כדי שנוכל לתקן אותן ונוכל להתייחס אליהן</w:t>
      </w:r>
      <w:bookmarkStart w:id="8186" w:name="_ETM_Q1_8473029"/>
      <w:bookmarkEnd w:id="8186"/>
      <w:r>
        <w:rPr>
          <w:rFonts w:hint="cs"/>
          <w:rtl/>
        </w:rPr>
        <w:t xml:space="preserve">, אנחנו אומרים שכל מה שלא נכנס לתוקף עד </w:t>
      </w:r>
      <w:bookmarkStart w:id="8187" w:name="_ETM_Q1_8474455"/>
      <w:bookmarkEnd w:id="8187"/>
      <w:r>
        <w:rPr>
          <w:rFonts w:hint="cs"/>
          <w:rtl/>
        </w:rPr>
        <w:t xml:space="preserve">יום פרסומו של חוק זה, ביום פרסומו של </w:t>
      </w:r>
      <w:bookmarkStart w:id="8188" w:name="_ETM_Q1_8475802"/>
      <w:bookmarkEnd w:id="8188"/>
      <w:r>
        <w:rPr>
          <w:rFonts w:hint="cs"/>
          <w:rtl/>
        </w:rPr>
        <w:t xml:space="preserve">חוק זה נכנס לתוקף. גם הוראות החוק וגם הוראות תקנות </w:t>
      </w:r>
      <w:bookmarkStart w:id="8189" w:name="_ETM_Q1_8481523"/>
      <w:bookmarkEnd w:id="8189"/>
      <w:r>
        <w:rPr>
          <w:rFonts w:hint="cs"/>
          <w:rtl/>
        </w:rPr>
        <w:t xml:space="preserve">רישוי עסקים, הוראות כלליות. כל ההוראות האלה, כולן </w:t>
      </w:r>
      <w:bookmarkStart w:id="8190" w:name="_ETM_Q1_8487607"/>
      <w:bookmarkEnd w:id="8190"/>
      <w:r>
        <w:rPr>
          <w:rFonts w:hint="cs"/>
          <w:rtl/>
        </w:rPr>
        <w:t>יהיו בתוקף מלא מיום פרסומו של החוק.</w:t>
      </w:r>
    </w:p>
    <w:p w:rsidR="008476AD" w:rsidRDefault="008476AD" w:rsidP="008476AD">
      <w:pPr>
        <w:rPr>
          <w:rFonts w:hint="cs"/>
          <w:rtl/>
        </w:rPr>
      </w:pPr>
    </w:p>
    <w:p w:rsidR="008476AD" w:rsidRDefault="008476AD" w:rsidP="008476AD">
      <w:pPr>
        <w:rPr>
          <w:rFonts w:hint="cs"/>
          <w:rtl/>
        </w:rPr>
      </w:pPr>
      <w:bookmarkStart w:id="8191" w:name="_ETM_Q1_8491298"/>
      <w:bookmarkEnd w:id="8191"/>
      <w:r>
        <w:rPr>
          <w:rFonts w:hint="cs"/>
          <w:rtl/>
        </w:rPr>
        <w:t xml:space="preserve">היות שלפי תיקון </w:t>
      </w:r>
      <w:bookmarkStart w:id="8192" w:name="_ETM_Q1_8492767"/>
      <w:bookmarkEnd w:id="8192"/>
      <w:r>
        <w:rPr>
          <w:rFonts w:hint="cs"/>
          <w:rtl/>
        </w:rPr>
        <w:t xml:space="preserve">27 כבר ניתן לתת היתר מזורז, עסק שכבר נתנו לו </w:t>
      </w:r>
      <w:bookmarkStart w:id="8193" w:name="_ETM_Q1_8497961"/>
      <w:bookmarkEnd w:id="8193"/>
      <w:r>
        <w:rPr>
          <w:rFonts w:hint="cs"/>
          <w:rtl/>
        </w:rPr>
        <w:t xml:space="preserve">היתר מזורז לפי 27, יראו אותו מיום התחילה כאילו קיבל </w:t>
      </w:r>
      <w:bookmarkStart w:id="8194" w:name="_ETM_Q1_8502818"/>
      <w:bookmarkEnd w:id="8194"/>
      <w:r>
        <w:rPr>
          <w:rFonts w:hint="cs"/>
          <w:rtl/>
        </w:rPr>
        <w:t xml:space="preserve">היתר מזורז לפי החוק הזה וזה יהיה לו למשך שנה. </w:t>
      </w:r>
      <w:bookmarkStart w:id="8195" w:name="_ETM_Q1_8505518"/>
      <w:bookmarkEnd w:id="8195"/>
      <w:r>
        <w:rPr>
          <w:rFonts w:hint="cs"/>
          <w:rtl/>
        </w:rPr>
        <w:t xml:space="preserve">אחרי שנה הוא יקבל רישיון קבוע אלא אם כן סירבו </w:t>
      </w:r>
      <w:bookmarkStart w:id="8196" w:name="_ETM_Q1_8507636"/>
      <w:bookmarkEnd w:id="8196"/>
      <w:r>
        <w:rPr>
          <w:rFonts w:hint="cs"/>
          <w:rtl/>
        </w:rPr>
        <w:t>או ביטלו.</w:t>
      </w:r>
    </w:p>
    <w:p w:rsidR="008476AD" w:rsidRDefault="008476AD" w:rsidP="008476AD">
      <w:pPr>
        <w:rPr>
          <w:rFonts w:hint="cs"/>
          <w:rtl/>
        </w:rPr>
      </w:pPr>
    </w:p>
    <w:p w:rsidR="008476AD" w:rsidRDefault="008476AD" w:rsidP="008476AD">
      <w:pPr>
        <w:rPr>
          <w:rFonts w:hint="cs"/>
          <w:rtl/>
        </w:rPr>
      </w:pPr>
      <w:bookmarkStart w:id="8197" w:name="_ETM_Q1_8508969"/>
      <w:bookmarkEnd w:id="8197"/>
      <w:r>
        <w:rPr>
          <w:rFonts w:hint="cs"/>
          <w:rtl/>
        </w:rPr>
        <w:t xml:space="preserve">סעיף 50. כדי לחייב את </w:t>
      </w:r>
      <w:bookmarkStart w:id="8198" w:name="_ETM_Q1_8515019"/>
      <w:bookmarkEnd w:id="8198"/>
      <w:r>
        <w:rPr>
          <w:rFonts w:hint="cs"/>
          <w:rtl/>
        </w:rPr>
        <w:t xml:space="preserve">פרסום המפרטים האחידים בצורה כמה שיותר מהירה, אנחנו הצענו </w:t>
      </w:r>
      <w:bookmarkStart w:id="8199" w:name="_ETM_Q1_8519167"/>
      <w:bookmarkEnd w:id="8199"/>
      <w:r>
        <w:rPr>
          <w:rFonts w:hint="cs"/>
          <w:rtl/>
        </w:rPr>
        <w:t>לקבוע כאן שתי פעימות.</w:t>
      </w:r>
    </w:p>
    <w:p w:rsidR="008476AD" w:rsidRDefault="008476AD" w:rsidP="008476AD">
      <w:pPr>
        <w:rPr>
          <w:rFonts w:hint="cs"/>
          <w:rtl/>
        </w:rPr>
      </w:pPr>
    </w:p>
    <w:p w:rsidR="008476AD" w:rsidRDefault="008476AD" w:rsidP="008476AD">
      <w:pPr>
        <w:pStyle w:val="a5"/>
        <w:keepNext/>
        <w:rPr>
          <w:rFonts w:hint="cs"/>
          <w:rtl/>
        </w:rPr>
      </w:pPr>
      <w:bookmarkStart w:id="8200" w:name="_ETM_Q1_8524178"/>
      <w:bookmarkEnd w:id="8200"/>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בהתאם להחלטות הממשלה.</w:t>
      </w:r>
    </w:p>
    <w:p w:rsidR="008476AD" w:rsidRDefault="008476AD" w:rsidP="008476AD">
      <w:pPr>
        <w:rPr>
          <w:rFonts w:hint="cs"/>
          <w:rtl/>
        </w:rPr>
      </w:pPr>
    </w:p>
    <w:p w:rsidR="008476AD" w:rsidRDefault="008476AD" w:rsidP="008476AD">
      <w:pPr>
        <w:pStyle w:val="a5"/>
        <w:keepNext/>
        <w:rPr>
          <w:rFonts w:hint="cs"/>
          <w:rtl/>
        </w:rPr>
      </w:pPr>
      <w:bookmarkStart w:id="8201" w:name="_ETM_Q1_8522070"/>
      <w:bookmarkStart w:id="8202" w:name="_ETM_Q1_8522830"/>
      <w:bookmarkEnd w:id="8201"/>
      <w:bookmarkEnd w:id="8202"/>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בהתאם להחלטות הממשלה בעניין. </w:t>
      </w:r>
      <w:bookmarkStart w:id="8203" w:name="_ETM_Q1_8524856"/>
      <w:bookmarkEnd w:id="8203"/>
      <w:r>
        <w:rPr>
          <w:rFonts w:hint="cs"/>
          <w:rtl/>
        </w:rPr>
        <w:t xml:space="preserve">עד תום שנתיים מיום התחילה, זאת אומרת, מה-1 בינואר 2019 </w:t>
      </w:r>
      <w:bookmarkStart w:id="8204" w:name="_ETM_Q1_8528359"/>
      <w:bookmarkEnd w:id="8204"/>
      <w:r>
        <w:rPr>
          <w:rFonts w:hint="cs"/>
          <w:rtl/>
        </w:rPr>
        <w:t xml:space="preserve">ועוד שנתיים, צריכים לפרסם את כל המפרטים לגבי עסקים </w:t>
      </w:r>
      <w:bookmarkStart w:id="8205" w:name="_ETM_Q1_8531722"/>
      <w:bookmarkEnd w:id="8205"/>
      <w:r>
        <w:rPr>
          <w:rFonts w:hint="cs"/>
          <w:rtl/>
        </w:rPr>
        <w:t xml:space="preserve">שהם בנספח ו' ונספח ז' להחלטת הממשלה שדיברה </w:t>
      </w:r>
      <w:bookmarkStart w:id="8206" w:name="_ETM_Q1_8535854"/>
      <w:bookmarkEnd w:id="8206"/>
      <w:r>
        <w:rPr>
          <w:rFonts w:hint="cs"/>
          <w:rtl/>
        </w:rPr>
        <w:t xml:space="preserve">על רישוי עסקים דיפרנציאלי. אלה כל העסקים הנפוצים. </w:t>
      </w:r>
    </w:p>
    <w:p w:rsidR="008476AD" w:rsidRDefault="008476AD" w:rsidP="008476AD">
      <w:pPr>
        <w:rPr>
          <w:rFonts w:hint="cs"/>
          <w:rt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ואם לא </w:t>
      </w:r>
      <w:bookmarkStart w:id="8207" w:name="_ETM_Q1_8540494"/>
      <w:bookmarkEnd w:id="8207"/>
      <w:r>
        <w:rPr>
          <w:rFonts w:hint="cs"/>
          <w:rtl/>
        </w:rPr>
        <w:t>פורסם?</w:t>
      </w:r>
    </w:p>
    <w:p w:rsidR="008476AD" w:rsidRDefault="008476AD" w:rsidP="008476AD">
      <w:pPr>
        <w:rPr>
          <w:rFonts w:hint="cs"/>
          <w:rtl/>
        </w:rPr>
      </w:pPr>
    </w:p>
    <w:p w:rsidR="008476AD" w:rsidRDefault="008476AD" w:rsidP="008476AD">
      <w:pPr>
        <w:pStyle w:val="a5"/>
        <w:keepNext/>
        <w:rPr>
          <w:rFonts w:hint="cs"/>
          <w:rtl/>
        </w:rPr>
      </w:pPr>
      <w:bookmarkStart w:id="8208" w:name="_ETM_Q1_8541801"/>
      <w:bookmarkStart w:id="8209" w:name="_ETM_Q1_8542751"/>
      <w:bookmarkEnd w:id="8208"/>
      <w:bookmarkEnd w:id="8209"/>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כמובן שאפשר לפרסם במהלך השנתיים, אמורים לפרסם עוד מפרט </w:t>
      </w:r>
      <w:bookmarkStart w:id="8210" w:name="_ETM_Q1_8544255"/>
      <w:bookmarkEnd w:id="8210"/>
      <w:r>
        <w:rPr>
          <w:rFonts w:hint="cs"/>
          <w:rtl/>
        </w:rPr>
        <w:t xml:space="preserve">ועוד מפרט ולהתחיל בהדרגה אבל הזמן המקסימלי הוא לשנתיים ועד </w:t>
      </w:r>
      <w:bookmarkStart w:id="8211" w:name="_ETM_Q1_8549741"/>
      <w:bookmarkEnd w:id="8211"/>
      <w:r>
        <w:rPr>
          <w:rFonts w:hint="cs"/>
          <w:rtl/>
        </w:rPr>
        <w:t xml:space="preserve">ארבע שנים כל המפרטים האחרים. רשות הרישוי צריכה לפרסם </w:t>
      </w:r>
      <w:bookmarkStart w:id="8212" w:name="_ETM_Q1_8556242"/>
      <w:bookmarkEnd w:id="8212"/>
      <w:r>
        <w:rPr>
          <w:rFonts w:hint="cs"/>
          <w:rtl/>
        </w:rPr>
        <w:t>את התנאים שלה עד התאריך שכתוב.</w:t>
      </w:r>
    </w:p>
    <w:p w:rsidR="008476AD" w:rsidRDefault="008476AD" w:rsidP="008476AD">
      <w:pPr>
        <w:rPr>
          <w:rFonts w:hint="cs"/>
          <w:rtl/>
        </w:rPr>
      </w:pPr>
    </w:p>
    <w:p w:rsidR="008476AD" w:rsidRDefault="008476AD" w:rsidP="008476AD">
      <w:pPr>
        <w:pStyle w:val="afb"/>
        <w:keepNext/>
        <w:rPr>
          <w:rFonts w:hint="cs"/>
          <w:rtl/>
        </w:rPr>
      </w:pPr>
      <w:bookmarkStart w:id="8213" w:name="_ETM_Q1_8558845"/>
      <w:bookmarkEnd w:id="8213"/>
      <w:r>
        <w:rPr>
          <w:rFonts w:hint="cs"/>
          <w:rtl/>
        </w:rPr>
        <w:t>מירה סלומון:</w:t>
      </w:r>
    </w:p>
    <w:p w:rsidR="008476AD" w:rsidRDefault="008476AD" w:rsidP="008476AD">
      <w:pPr>
        <w:pStyle w:val="KeepWithNext"/>
        <w:rPr>
          <w:rFonts w:hint="cs"/>
          <w:rtl/>
        </w:rPr>
      </w:pPr>
    </w:p>
    <w:p w:rsidR="008476AD" w:rsidRDefault="008476AD" w:rsidP="008476AD">
      <w:pPr>
        <w:rPr>
          <w:rFonts w:hint="cs"/>
          <w:rtl/>
        </w:rPr>
      </w:pPr>
      <w:r>
        <w:rPr>
          <w:rFonts w:hint="cs"/>
          <w:rtl/>
        </w:rPr>
        <w:t>התנאים שלה רק ביחס למפרטים שכבר נכנסו.</w:t>
      </w:r>
    </w:p>
    <w:p w:rsidR="008476AD" w:rsidRDefault="008476AD" w:rsidP="008476AD">
      <w:pPr>
        <w:rPr>
          <w:rFonts w:hint="cs"/>
          <w:rtl/>
        </w:rPr>
      </w:pPr>
    </w:p>
    <w:p w:rsidR="008476AD" w:rsidRDefault="008476AD" w:rsidP="008476AD">
      <w:pPr>
        <w:pStyle w:val="a5"/>
        <w:keepNext/>
        <w:rPr>
          <w:rFonts w:hint="cs"/>
          <w:rtl/>
        </w:rPr>
      </w:pPr>
      <w:bookmarkStart w:id="8214" w:name="_ETM_Q1_8559987"/>
      <w:bookmarkStart w:id="8215" w:name="_ETM_Q1_8560943"/>
      <w:bookmarkEnd w:id="8214"/>
      <w:bookmarkEnd w:id="8215"/>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לא. לגבי כל מה שהיא צריכה לפרסם.</w:t>
      </w:r>
    </w:p>
    <w:p w:rsidR="008476AD" w:rsidRDefault="008476AD" w:rsidP="008476AD">
      <w:pPr>
        <w:rPr>
          <w:rFonts w:hint="cs"/>
          <w:rtl/>
        </w:rPr>
      </w:pPr>
    </w:p>
    <w:p w:rsidR="008476AD" w:rsidRDefault="008476AD" w:rsidP="008476AD">
      <w:pPr>
        <w:pStyle w:val="afb"/>
        <w:keepNext/>
        <w:rPr>
          <w:rFonts w:hint="cs"/>
          <w:rtl/>
        </w:rPr>
      </w:pPr>
      <w:r>
        <w:rPr>
          <w:rFonts w:hint="cs"/>
          <w:rtl/>
        </w:rPr>
        <w:t>מירה סלומון: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איך אנחנו יכולים </w:t>
      </w:r>
      <w:bookmarkStart w:id="8216" w:name="_ETM_Q1_8562915"/>
      <w:bookmarkEnd w:id="8216"/>
      <w:r>
        <w:rPr>
          <w:rFonts w:hint="cs"/>
          <w:rtl/>
        </w:rPr>
        <w:t>לעשות את זה?</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החובה לפרסם קיימת בתיקן מספר 27. זאת לא </w:t>
      </w:r>
      <w:bookmarkStart w:id="8217" w:name="_ETM_Q1_8567768"/>
      <w:bookmarkEnd w:id="8217"/>
      <w:r>
        <w:rPr>
          <w:rFonts w:hint="cs"/>
          <w:rtl/>
        </w:rPr>
        <w:t>חובה חדשה.</w:t>
      </w:r>
    </w:p>
    <w:p w:rsidR="008476AD" w:rsidRDefault="008476AD" w:rsidP="008476AD">
      <w:pPr>
        <w:rPr>
          <w:rFonts w:hint="cs"/>
          <w:rtl/>
        </w:rPr>
      </w:pPr>
    </w:p>
    <w:p w:rsidR="008476AD" w:rsidRDefault="008476AD" w:rsidP="008476AD">
      <w:pPr>
        <w:pStyle w:val="af8"/>
        <w:keepNext/>
        <w:rPr>
          <w:rFonts w:hint="cs"/>
          <w:rtl/>
        </w:rPr>
      </w:pPr>
      <w:bookmarkStart w:id="8218" w:name="_ETM_Q1_8570461"/>
      <w:bookmarkEnd w:id="8218"/>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כבר עשיתם את העבודה הזאת.</w:t>
      </w:r>
    </w:p>
    <w:p w:rsidR="008476AD" w:rsidRDefault="008476AD" w:rsidP="008476AD">
      <w:pPr>
        <w:rPr>
          <w:rFonts w:hint="cs"/>
          <w:rt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הם הפרו את החוק.</w:t>
      </w:r>
    </w:p>
    <w:p w:rsidR="008476AD" w:rsidRDefault="008476AD" w:rsidP="008476AD">
      <w:pPr>
        <w:rPr>
          <w:rFonts w:hint="cs"/>
          <w:rtl/>
        </w:rPr>
      </w:pPr>
    </w:p>
    <w:p w:rsidR="008476AD" w:rsidRDefault="008476AD" w:rsidP="008476AD">
      <w:pPr>
        <w:pStyle w:val="afb"/>
        <w:keepNext/>
        <w:rPr>
          <w:rFonts w:hint="cs"/>
          <w:rtl/>
        </w:rPr>
      </w:pPr>
      <w:bookmarkStart w:id="8219" w:name="_ETM_Q1_8570785"/>
      <w:bookmarkStart w:id="8220" w:name="_ETM_Q1_8571724"/>
      <w:bookmarkEnd w:id="8219"/>
      <w:bookmarkEnd w:id="8220"/>
      <w:r>
        <w:rPr>
          <w:rFonts w:hint="cs"/>
          <w:rtl/>
        </w:rPr>
        <w:t>מירה סלומון: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אנחנו </w:t>
      </w:r>
      <w:bookmarkStart w:id="8221" w:name="_ETM_Q1_8571618"/>
      <w:bookmarkEnd w:id="8221"/>
      <w:r>
        <w:rPr>
          <w:rFonts w:hint="cs"/>
          <w:rtl/>
        </w:rPr>
        <w:t xml:space="preserve">לא עשינו את העבודה. עד עכשיו יש 11 מפרטים אחידים. לפי מה שהיה עד עכשיו ההסדר, כל עוד לא נכנס </w:t>
      </w:r>
      <w:bookmarkStart w:id="8222" w:name="_ETM_Q1_8580068"/>
      <w:bookmarkEnd w:id="8222"/>
      <w:r>
        <w:rPr>
          <w:rFonts w:hint="cs"/>
          <w:rtl/>
        </w:rPr>
        <w:t xml:space="preserve">מפרט אחיד של נותני אישורים, אנחנו לא היינו צריכים לקבוע </w:t>
      </w:r>
      <w:bookmarkStart w:id="8223" w:name="_ETM_Q1_8584526"/>
      <w:bookmarkEnd w:id="8223"/>
      <w:r>
        <w:rPr>
          <w:rFonts w:hint="cs"/>
          <w:rtl/>
        </w:rPr>
        <w:t xml:space="preserve">את כל התנאים וההסדרים והדברים שקשורים לרשות המקומית. יש בזה </w:t>
      </w:r>
      <w:bookmarkStart w:id="8224" w:name="_ETM_Q1_8588682"/>
      <w:bookmarkEnd w:id="8224"/>
      <w:r>
        <w:rPr>
          <w:rFonts w:hint="cs"/>
          <w:rtl/>
        </w:rPr>
        <w:t xml:space="preserve">גם הגיון. אם אנחנו התחנה האחרונה, אחרי שנותני האישורים נתנו </w:t>
      </w:r>
      <w:bookmarkStart w:id="8225" w:name="_ETM_Q1_8591200"/>
      <w:bookmarkEnd w:id="8225"/>
      <w:r>
        <w:rPr>
          <w:rFonts w:hint="cs"/>
          <w:rtl/>
        </w:rPr>
        <w:t xml:space="preserve">את כל האישורים, אנחנו לא צריכים לפרסם משהו שאחר </w:t>
      </w:r>
      <w:bookmarkStart w:id="8226" w:name="_ETM_Q1_8594875"/>
      <w:bookmarkEnd w:id="8226"/>
      <w:r>
        <w:rPr>
          <w:rFonts w:hint="cs"/>
          <w:rtl/>
        </w:rPr>
        <w:t xml:space="preserve">כך יעמוד בסתירה למפרט אחיד של נותני אישורים. לומר עד </w:t>
      </w:r>
      <w:bookmarkStart w:id="8227" w:name="_ETM_Q1_8599872"/>
      <w:bookmarkEnd w:id="8227"/>
      <w:r>
        <w:rPr>
          <w:rFonts w:hint="cs"/>
          <w:rtl/>
        </w:rPr>
        <w:t>ה-30 באפריל 2019 שאנחנו צריכים עכשיו ביחס ל-200 פריטים?</w:t>
      </w:r>
    </w:p>
    <w:p w:rsidR="008476AD" w:rsidRDefault="008476AD" w:rsidP="008476AD">
      <w:pPr>
        <w:rPr>
          <w:rFonts w:hint="cs"/>
          <w:rtl/>
        </w:rPr>
      </w:pPr>
    </w:p>
    <w:p w:rsidR="008476AD" w:rsidRDefault="008476AD" w:rsidP="008476AD">
      <w:pPr>
        <w:pStyle w:val="afb"/>
        <w:keepNext/>
        <w:rPr>
          <w:rFonts w:hint="cs"/>
          <w:rtl/>
        </w:rPr>
      </w:pPr>
      <w:bookmarkStart w:id="8228" w:name="_ETM_Q1_8608900"/>
      <w:bookmarkEnd w:id="8228"/>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נשמע הגיוני, </w:t>
      </w:r>
      <w:bookmarkStart w:id="8229" w:name="_ETM_Q1_8606647"/>
      <w:bookmarkEnd w:id="8229"/>
      <w:r>
        <w:rPr>
          <w:rFonts w:hint="cs"/>
          <w:rtl/>
        </w:rPr>
        <w:t xml:space="preserve">אבל שאלה. להבנתי המפרט שלכם הוא לא </w:t>
      </w:r>
      <w:bookmarkStart w:id="8230" w:name="_ETM_Q1_8617829"/>
      <w:bookmarkEnd w:id="8230"/>
      <w:r>
        <w:rPr>
          <w:rFonts w:hint="cs"/>
          <w:rtl/>
        </w:rPr>
        <w:t xml:space="preserve">כל מפרט, הוא לא לפי כל פריט. יש לכם מפרט רשותי עקרוני שנוגע לחניות, לפינוי פסולת, לדברים עירוניים שהם לא </w:t>
      </w:r>
      <w:bookmarkStart w:id="8231" w:name="_ETM_Q1_8627590"/>
      <w:bookmarkEnd w:id="8231"/>
      <w:r>
        <w:rPr>
          <w:rFonts w:hint="cs"/>
          <w:rtl/>
        </w:rPr>
        <w:t>כמו מפרט ספציפי. זאת כל מדיניות.</w:t>
      </w:r>
    </w:p>
    <w:p w:rsidR="008476AD" w:rsidRDefault="008476AD" w:rsidP="008476AD">
      <w:pPr>
        <w:rPr>
          <w:rFonts w:hint="cs"/>
          <w:rtl/>
        </w:rPr>
      </w:pPr>
    </w:p>
    <w:p w:rsidR="008476AD" w:rsidRDefault="008476AD" w:rsidP="008476AD">
      <w:pPr>
        <w:pStyle w:val="afb"/>
        <w:keepNext/>
        <w:rPr>
          <w:rFonts w:hint="cs"/>
          <w:rtl/>
          <w:lang w:eastAsia="he-IL"/>
        </w:rPr>
      </w:pPr>
      <w:bookmarkStart w:id="8232" w:name="_ETM_Q1_8628641"/>
      <w:bookmarkStart w:id="8233" w:name="_ETM_Q1_8629311"/>
      <w:bookmarkEnd w:id="8232"/>
      <w:bookmarkEnd w:id="8233"/>
      <w:r>
        <w:rPr>
          <w:rFonts w:hint="cs"/>
          <w:rtl/>
          <w:lang w:eastAsia="he-IL"/>
        </w:rPr>
        <w:t>איילה וסרמן:</w:t>
      </w:r>
    </w:p>
    <w:p w:rsidR="008476AD" w:rsidRDefault="008476AD" w:rsidP="008476AD">
      <w:pPr>
        <w:pStyle w:val="KeepWithNext"/>
        <w:rPr>
          <w:rFonts w:hint="cs"/>
          <w:rtl/>
          <w:lang w:eastAsia="he-IL"/>
        </w:rPr>
      </w:pPr>
    </w:p>
    <w:p w:rsidR="008476AD" w:rsidRDefault="008476AD" w:rsidP="008476AD">
      <w:pPr>
        <w:pStyle w:val="KeepWithNext"/>
        <w:ind w:firstLine="720"/>
        <w:rPr>
          <w:rFonts w:hint="cs"/>
          <w:rtl/>
        </w:rPr>
      </w:pPr>
      <w:r>
        <w:rPr>
          <w:rFonts w:hint="cs"/>
          <w:rtl/>
        </w:rPr>
        <w:t xml:space="preserve">אני רוצה להבין איך זה עומד </w:t>
      </w:r>
      <w:bookmarkStart w:id="8234" w:name="_ETM_Q1_8629217"/>
      <w:bookmarkEnd w:id="8234"/>
      <w:r>
        <w:rPr>
          <w:rFonts w:hint="cs"/>
          <w:rtl/>
        </w:rPr>
        <w:t>ביחס לארבע שנים.</w:t>
      </w:r>
      <w:r>
        <w:rPr>
          <w:rFonts w:hint="cs"/>
        </w:rPr>
        <w:t xml:space="preserve"> </w:t>
      </w:r>
      <w:r>
        <w:rPr>
          <w:rFonts w:hint="cs"/>
          <w:rtl/>
        </w:rPr>
        <w:t xml:space="preserve">30 באפריל 2019, אבל עוד </w:t>
      </w:r>
      <w:bookmarkStart w:id="8235" w:name="_ETM_Q1_8635988"/>
      <w:bookmarkEnd w:id="8235"/>
      <w:r>
        <w:rPr>
          <w:rFonts w:hint="cs"/>
          <w:rtl/>
        </w:rPr>
        <w:t>שנתיים ועוד שנתיים ואולי גם עוד שנתיים.</w:t>
      </w:r>
    </w:p>
    <w:p w:rsidR="008476AD" w:rsidRDefault="008476AD" w:rsidP="008476AD">
      <w:pPr>
        <w:rPr>
          <w:rFonts w:hint="cs"/>
          <w:rtl/>
        </w:rPr>
      </w:pPr>
    </w:p>
    <w:p w:rsidR="008476AD" w:rsidRDefault="008476AD" w:rsidP="008476AD">
      <w:pPr>
        <w:pStyle w:val="af8"/>
        <w:keepNext/>
        <w:rPr>
          <w:rFonts w:hint="cs"/>
          <w:rtl/>
        </w:rPr>
      </w:pPr>
      <w:bookmarkStart w:id="8236" w:name="_ETM_Q1_8564447"/>
      <w:bookmarkEnd w:id="8236"/>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התנאים שלכם לא </w:t>
      </w:r>
      <w:bookmarkStart w:id="8237" w:name="_ETM_Q1_8642775"/>
      <w:bookmarkEnd w:id="8237"/>
      <w:r>
        <w:rPr>
          <w:rFonts w:hint="cs"/>
          <w:rtl/>
          <w:lang w:eastAsia="he-IL"/>
        </w:rPr>
        <w:t>תלויים פר פריט.</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8238" w:name="_ETM_Q1_8645558"/>
      <w:bookmarkEnd w:id="8238"/>
      <w:r>
        <w:rPr>
          <w:rFonts w:hint="cs"/>
          <w:rtl/>
          <w:lang w:eastAsia="he-IL"/>
        </w:rPr>
        <w:t>איילה וסרמן: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אני מבקשת, בואו נעבוד בהלימה.</w:t>
      </w:r>
    </w:p>
    <w:p w:rsidR="008476AD" w:rsidRDefault="008476AD" w:rsidP="008476AD">
      <w:pPr>
        <w:rPr>
          <w:rFonts w:hint="cs"/>
          <w:rtl/>
          <w:lang w:eastAsia="he-IL"/>
        </w:rPr>
      </w:pPr>
    </w:p>
    <w:p w:rsidR="008476AD" w:rsidRDefault="008476AD" w:rsidP="008476AD">
      <w:pPr>
        <w:pStyle w:val="afb"/>
        <w:keepNext/>
        <w:rPr>
          <w:rFonts w:hint="cs"/>
          <w:rtl/>
          <w:lang w:eastAsia="he-IL"/>
        </w:rPr>
      </w:pPr>
      <w:bookmarkStart w:id="8239" w:name="_ETM_Q1_8650140"/>
      <w:bookmarkStart w:id="8240" w:name="_ETM_Q1_8651100"/>
      <w:bookmarkEnd w:id="8239"/>
      <w:bookmarkEnd w:id="8240"/>
      <w:r>
        <w:rPr>
          <w:rFonts w:hint="cs"/>
          <w:rtl/>
          <w:lang w:eastAsia="he-IL"/>
        </w:rPr>
        <w:t>מירה סלומון:</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סעיף 7ג3(א) אומר: מסמכים </w:t>
      </w:r>
      <w:bookmarkStart w:id="8241" w:name="_ETM_Q1_8652624"/>
      <w:bookmarkEnd w:id="8241"/>
      <w:r>
        <w:rPr>
          <w:rFonts w:hint="cs"/>
          <w:rtl/>
          <w:lang w:eastAsia="he-IL"/>
        </w:rPr>
        <w:t>הנדרשים מטעם - - -</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לא. תודה. לירון, תמשיכי.</w:t>
      </w:r>
    </w:p>
    <w:p w:rsidR="008476AD" w:rsidRDefault="008476AD" w:rsidP="008476AD">
      <w:pPr>
        <w:rPr>
          <w:rFonts w:hint="cs"/>
          <w:rtl/>
          <w:lang w:eastAsia="he-IL"/>
        </w:rPr>
      </w:pPr>
    </w:p>
    <w:p w:rsidR="008476AD" w:rsidRDefault="008476AD" w:rsidP="008476AD">
      <w:pPr>
        <w:pStyle w:val="a5"/>
        <w:keepNext/>
        <w:rPr>
          <w:rFonts w:hint="cs"/>
          <w:rtl/>
        </w:rPr>
      </w:pPr>
      <w:bookmarkStart w:id="8242" w:name="_ETM_Q1_8656421"/>
      <w:bookmarkStart w:id="8243" w:name="_ETM_Q1_8657437"/>
      <w:bookmarkEnd w:id="8242"/>
      <w:bookmarkEnd w:id="8243"/>
      <w:r>
        <w:rPr>
          <w:rFonts w:hint="cs"/>
          <w:rtl/>
        </w:rPr>
        <w:t>לירון אדלר: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מה שקבענו כאן </w:t>
      </w:r>
      <w:bookmarkStart w:id="8244" w:name="_ETM_Q1_8658455"/>
      <w:bookmarkEnd w:id="8244"/>
      <w:r>
        <w:rPr>
          <w:rFonts w:hint="cs"/>
          <w:rtl/>
          <w:lang w:eastAsia="he-IL"/>
        </w:rPr>
        <w:t xml:space="preserve">זה שאם לא עומדים במועד הזה, בעצם אי אפשר יהיה </w:t>
      </w:r>
      <w:bookmarkStart w:id="8245" w:name="_ETM_Q1_8662550"/>
      <w:bookmarkEnd w:id="8245"/>
      <w:r>
        <w:rPr>
          <w:rFonts w:hint="cs"/>
          <w:rtl/>
          <w:lang w:eastAsia="he-IL"/>
        </w:rPr>
        <w:t xml:space="preserve">אחר כך לדרוש – כמובן שאלה עסקים שאמור </w:t>
      </w:r>
      <w:bookmarkStart w:id="8246" w:name="_ETM_Q1_8666873"/>
      <w:bookmarkEnd w:id="8246"/>
      <w:r>
        <w:rPr>
          <w:rFonts w:hint="cs"/>
          <w:rtl/>
          <w:lang w:eastAsia="he-IL"/>
        </w:rPr>
        <w:t xml:space="preserve">להיות להם מפרט אחיד ואם לא נקבע מפרט אחיד במועד </w:t>
      </w:r>
      <w:bookmarkStart w:id="8247" w:name="_ETM_Q1_8670455"/>
      <w:bookmarkEnd w:id="8247"/>
      <w:r>
        <w:rPr>
          <w:rFonts w:hint="cs"/>
          <w:rtl/>
          <w:lang w:eastAsia="he-IL"/>
        </w:rPr>
        <w:t xml:space="preserve">– אי אפשר יהיה לדרוש תנאים ברישיון אם הם לא </w:t>
      </w:r>
      <w:bookmarkStart w:id="8248" w:name="_ETM_Q1_8672590"/>
      <w:bookmarkEnd w:id="8248"/>
      <w:r>
        <w:rPr>
          <w:rFonts w:hint="cs"/>
          <w:rtl/>
          <w:lang w:eastAsia="he-IL"/>
        </w:rPr>
        <w:t xml:space="preserve">נקבעו במפרט האחיד אלא אם כן הם קבועים בתקנות או </w:t>
      </w:r>
      <w:bookmarkStart w:id="8249" w:name="_ETM_Q1_8676373"/>
      <w:bookmarkEnd w:id="8249"/>
      <w:r>
        <w:rPr>
          <w:rFonts w:hint="cs"/>
          <w:rtl/>
          <w:lang w:eastAsia="he-IL"/>
        </w:rPr>
        <w:t xml:space="preserve">בחוק. מה שהיה אמור להיות במפרט האחיד ולא נקבע, </w:t>
      </w:r>
      <w:bookmarkStart w:id="8250" w:name="_ETM_Q1_8679377"/>
      <w:bookmarkEnd w:id="8250"/>
      <w:r>
        <w:rPr>
          <w:rFonts w:hint="cs"/>
          <w:rtl/>
          <w:lang w:eastAsia="he-IL"/>
        </w:rPr>
        <w:t>אי אפשר יהיה לדרוש אותו.</w:t>
      </w:r>
    </w:p>
    <w:p w:rsidR="008476AD" w:rsidRDefault="008476AD" w:rsidP="008476AD">
      <w:pPr>
        <w:rPr>
          <w:rFonts w:hint="cs"/>
          <w:rtl/>
          <w:lang w:eastAsia="he-IL"/>
        </w:rPr>
      </w:pPr>
      <w:bookmarkStart w:id="8251" w:name="_ETM_Q1_8682775"/>
      <w:bookmarkEnd w:id="8251"/>
    </w:p>
    <w:p w:rsidR="008476AD" w:rsidRDefault="008476AD" w:rsidP="008476AD">
      <w:pPr>
        <w:rPr>
          <w:rFonts w:hint="cs"/>
          <w:rtl/>
          <w:lang w:eastAsia="he-IL"/>
        </w:rPr>
      </w:pPr>
      <w:bookmarkStart w:id="8252" w:name="_ETM_Q1_8684083"/>
      <w:bookmarkEnd w:id="8252"/>
      <w:r>
        <w:rPr>
          <w:rFonts w:hint="cs"/>
          <w:rtl/>
          <w:lang w:eastAsia="he-IL"/>
        </w:rPr>
        <w:t xml:space="preserve">כדי לתת כאן מענה, פתח מילוי </w:t>
      </w:r>
      <w:bookmarkStart w:id="8253" w:name="_ETM_Q1_8686937"/>
      <w:bookmarkEnd w:id="8253"/>
      <w:r>
        <w:rPr>
          <w:rFonts w:hint="cs"/>
          <w:rtl/>
          <w:lang w:eastAsia="he-IL"/>
        </w:rPr>
        <w:t xml:space="preserve">לדברים שלא הספיקו, יש כאן אפשרות </w:t>
      </w:r>
      <w:bookmarkStart w:id="8254" w:name="_ETM_Q1_8690679"/>
      <w:bookmarkEnd w:id="8254"/>
      <w:r>
        <w:rPr>
          <w:rFonts w:hint="cs"/>
          <w:rtl/>
          <w:lang w:eastAsia="he-IL"/>
        </w:rPr>
        <w:t>לשר הפנים, בהסכמת נותן האישור הרלוונטי, לקבוע צו שי</w:t>
      </w:r>
      <w:bookmarkStart w:id="8255" w:name="_ETM_Q1_8696330"/>
      <w:bookmarkEnd w:id="8255"/>
      <w:r>
        <w:rPr>
          <w:rFonts w:hint="cs"/>
          <w:rtl/>
          <w:lang w:eastAsia="he-IL"/>
        </w:rPr>
        <w:t xml:space="preserve">היה באישור ועדת הפנים ובאישור הכנסת שדוחה את המועדים </w:t>
      </w:r>
      <w:bookmarkStart w:id="8256" w:name="_ETM_Q1_8700503"/>
      <w:bookmarkEnd w:id="8256"/>
      <w:r>
        <w:rPr>
          <w:rFonts w:hint="cs"/>
          <w:rtl/>
          <w:lang w:eastAsia="he-IL"/>
        </w:rPr>
        <w:t xml:space="preserve">בעוד שנתיים לכל היותר ובלבד שתחילת המועד לא </w:t>
      </w:r>
      <w:bookmarkStart w:id="8257" w:name="_ETM_Q1_8707813"/>
      <w:bookmarkEnd w:id="8257"/>
      <w:r>
        <w:rPr>
          <w:rFonts w:hint="cs"/>
          <w:rtl/>
          <w:lang w:eastAsia="he-IL"/>
        </w:rPr>
        <w:t>תעלה כל פעם על שנה.</w:t>
      </w:r>
    </w:p>
    <w:p w:rsidR="008476AD" w:rsidRDefault="008476AD" w:rsidP="008476AD">
      <w:pPr>
        <w:rPr>
          <w:rFonts w:hint="cs"/>
          <w:rtl/>
          <w:lang w:eastAsia="he-IL"/>
        </w:rPr>
      </w:pPr>
    </w:p>
    <w:p w:rsidR="008476AD" w:rsidRDefault="008476AD" w:rsidP="008476AD">
      <w:pPr>
        <w:pStyle w:val="af8"/>
        <w:keepNext/>
        <w:rPr>
          <w:rFonts w:hint="cs"/>
          <w:rtl/>
        </w:rPr>
      </w:pPr>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זה בגדול. כמה דברים לגבי זה. </w:t>
      </w:r>
      <w:bookmarkStart w:id="8258" w:name="_ETM_Q1_8713721"/>
      <w:bookmarkEnd w:id="8258"/>
      <w:r>
        <w:rPr>
          <w:rFonts w:hint="cs"/>
          <w:rtl/>
          <w:lang w:eastAsia="he-IL"/>
        </w:rPr>
        <w:t xml:space="preserve">אנחנו לא נתחיל כאן דיון ארוך בנושא הזה. </w:t>
      </w:r>
      <w:bookmarkStart w:id="8259" w:name="_ETM_Q1_8715899"/>
      <w:bookmarkEnd w:id="8259"/>
      <w:r>
        <w:rPr>
          <w:rFonts w:hint="cs"/>
          <w:rtl/>
          <w:lang w:eastAsia="he-IL"/>
        </w:rPr>
        <w:t xml:space="preserve">אנחנו נשלים את הדיון עצמו ביום שלישי. יש לנו ביום </w:t>
      </w:r>
      <w:bookmarkStart w:id="8260" w:name="_ETM_Q1_8720623"/>
      <w:bookmarkEnd w:id="8260"/>
      <w:r>
        <w:rPr>
          <w:rFonts w:hint="cs"/>
          <w:rtl/>
          <w:lang w:eastAsia="he-IL"/>
        </w:rPr>
        <w:t xml:space="preserve">שלישי כמה שעות עבודה? מ-1:00 עד 4:00. אנחנו מעריכים </w:t>
      </w:r>
      <w:bookmarkStart w:id="8261" w:name="_ETM_Q1_8739312"/>
      <w:bookmarkEnd w:id="8261"/>
      <w:r>
        <w:rPr>
          <w:rFonts w:hint="cs"/>
          <w:rtl/>
          <w:lang w:eastAsia="he-IL"/>
        </w:rPr>
        <w:t xml:space="preserve">את סיום העבודה על החוק בכשלוש שעות דיון. אני </w:t>
      </w:r>
      <w:bookmarkStart w:id="8262" w:name="_ETM_Q1_8741771"/>
      <w:bookmarkEnd w:id="8262"/>
      <w:r>
        <w:rPr>
          <w:rFonts w:hint="cs"/>
          <w:rtl/>
          <w:lang w:eastAsia="he-IL"/>
        </w:rPr>
        <w:t xml:space="preserve">מאמין שיש עוד זמן, </w:t>
      </w:r>
      <w:bookmarkStart w:id="8263" w:name="_ETM_Q1_8744166"/>
      <w:bookmarkEnd w:id="8263"/>
      <w:r>
        <w:rPr>
          <w:rFonts w:hint="cs"/>
          <w:rtl/>
          <w:lang w:eastAsia="he-IL"/>
        </w:rPr>
        <w:t>וזה כולל ההצבעות וההסתייגויות במידה ויהיו. אמרתי שההסתייגוי</w:t>
      </w:r>
      <w:bookmarkStart w:id="8264" w:name="_ETM_Q1_8755416"/>
      <w:bookmarkEnd w:id="8264"/>
      <w:r>
        <w:rPr>
          <w:rFonts w:hint="cs"/>
          <w:rtl/>
          <w:lang w:eastAsia="he-IL"/>
        </w:rPr>
        <w:t xml:space="preserve">ות יוגשו עד יום שני בשעה 12:00. </w:t>
      </w:r>
      <w:bookmarkStart w:id="8265" w:name="_ETM_Q1_8759897"/>
      <w:bookmarkEnd w:id="8265"/>
      <w:r>
        <w:rPr>
          <w:rFonts w:hint="cs"/>
          <w:rtl/>
          <w:lang w:eastAsia="he-IL"/>
        </w:rPr>
        <w:t xml:space="preserve">הנמקת הסתייגויות ביום שלישי. מי שלא יבוא לנמק את ההסתייגויות </w:t>
      </w:r>
      <w:bookmarkStart w:id="8266" w:name="_ETM_Q1_8762669"/>
      <w:bookmarkEnd w:id="8266"/>
      <w:r>
        <w:rPr>
          <w:rFonts w:hint="cs"/>
          <w:rtl/>
          <w:lang w:eastAsia="he-IL"/>
        </w:rPr>
        <w:t xml:space="preserve">שלו, ההסתייגות לא עומדת לו. זה בעיקר לחברי </w:t>
      </w:r>
      <w:bookmarkStart w:id="8267" w:name="_ETM_Q1_8767281"/>
      <w:bookmarkEnd w:id="8267"/>
      <w:r>
        <w:rPr>
          <w:rFonts w:hint="cs"/>
          <w:rtl/>
          <w:lang w:eastAsia="he-IL"/>
        </w:rPr>
        <w:t>הכנסת.</w:t>
      </w:r>
    </w:p>
    <w:p w:rsidR="008476AD" w:rsidRDefault="008476AD" w:rsidP="008476AD">
      <w:pPr>
        <w:rPr>
          <w:rFonts w:hint="cs"/>
          <w:rtl/>
          <w:lang w:eastAsia="he-IL"/>
        </w:rPr>
      </w:pPr>
    </w:p>
    <w:p w:rsidR="008476AD" w:rsidRDefault="008476AD" w:rsidP="008476AD">
      <w:pPr>
        <w:pStyle w:val="a5"/>
        <w:keepNext/>
        <w:rPr>
          <w:rFonts w:hint="cs"/>
          <w:rtl/>
        </w:rPr>
      </w:pPr>
      <w:bookmarkStart w:id="8268" w:name="_ETM_Q1_8769629"/>
      <w:bookmarkStart w:id="8269" w:name="_ETM_Q1_8768719"/>
      <w:bookmarkEnd w:id="8268"/>
      <w:bookmarkEnd w:id="8269"/>
      <w:r>
        <w:rPr>
          <w:rFonts w:hint="cs"/>
          <w:rtl/>
        </w:rPr>
        <w:t>קריאה:</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אבל הסתייגויות של שרים?</w:t>
      </w:r>
    </w:p>
    <w:p w:rsidR="008476AD" w:rsidRDefault="008476AD" w:rsidP="008476AD">
      <w:pPr>
        <w:rPr>
          <w:rFonts w:hint="cs"/>
          <w:rtl/>
          <w:lang w:eastAsia="he-IL"/>
        </w:rPr>
      </w:pPr>
    </w:p>
    <w:p w:rsidR="008476AD" w:rsidRDefault="008476AD" w:rsidP="008476AD">
      <w:pPr>
        <w:pStyle w:val="a5"/>
        <w:keepNext/>
        <w:rPr>
          <w:rFonts w:hint="cs"/>
          <w:rtl/>
        </w:rPr>
      </w:pPr>
      <w:bookmarkStart w:id="8270" w:name="_ETM_Q1_8769403"/>
      <w:bookmarkStart w:id="8271" w:name="_ETM_Q1_8770806"/>
      <w:bookmarkEnd w:id="8270"/>
      <w:bookmarkEnd w:id="8271"/>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לחברי הכנסת, האם אתה תאפשר הסתייגויות בכתב או רק מי </w:t>
      </w:r>
      <w:bookmarkStart w:id="8272" w:name="_ETM_Q1_8774026"/>
      <w:bookmarkEnd w:id="8272"/>
      <w:r>
        <w:rPr>
          <w:rFonts w:hint="cs"/>
          <w:rtl/>
          <w:lang w:eastAsia="he-IL"/>
        </w:rPr>
        <w:t xml:space="preserve">שינמק הסתייגות בוועדה? </w:t>
      </w:r>
    </w:p>
    <w:p w:rsidR="008476AD" w:rsidRDefault="008476AD" w:rsidP="008476AD">
      <w:pPr>
        <w:rPr>
          <w:rFonts w:hint="cs"/>
          <w:rtl/>
          <w:lang w:eastAsia="he-IL"/>
        </w:rPr>
      </w:pPr>
    </w:p>
    <w:p w:rsidR="008476AD" w:rsidRDefault="008476AD" w:rsidP="008476AD">
      <w:pPr>
        <w:pStyle w:val="af8"/>
        <w:keepNext/>
        <w:rPr>
          <w:rFonts w:hint="cs"/>
          <w:rtl/>
        </w:rPr>
      </w:pPr>
      <w:bookmarkStart w:id="8273" w:name="_ETM_Q1_8777956"/>
      <w:bookmarkStart w:id="8274" w:name="_ETM_Q1_8779185"/>
      <w:bookmarkEnd w:id="8273"/>
      <w:bookmarkEnd w:id="8274"/>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 xml:space="preserve">אני מחייב אותם לבוא. </w:t>
      </w:r>
      <w:bookmarkStart w:id="8275" w:name="_ETM_Q1_8785609"/>
      <w:bookmarkEnd w:id="8275"/>
    </w:p>
    <w:p w:rsidR="008476AD" w:rsidRDefault="008476AD" w:rsidP="008476AD">
      <w:pPr>
        <w:rPr>
          <w:rFonts w:hint="cs"/>
          <w:rtl/>
          <w:lang w:eastAsia="he-IL"/>
        </w:rPr>
      </w:pPr>
    </w:p>
    <w:p w:rsidR="008476AD" w:rsidRDefault="008476AD" w:rsidP="008476AD">
      <w:pPr>
        <w:pStyle w:val="a5"/>
        <w:keepNext/>
        <w:rPr>
          <w:rFonts w:hint="cs"/>
          <w:rtl/>
        </w:rPr>
      </w:pPr>
      <w:bookmarkStart w:id="8276" w:name="_ETM_Q1_8787142"/>
      <w:bookmarkEnd w:id="8276"/>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מחייב לבוא ולנמק.</w:t>
      </w:r>
    </w:p>
    <w:p w:rsidR="008476AD" w:rsidRDefault="008476AD" w:rsidP="008476AD">
      <w:pPr>
        <w:rPr>
          <w:rFonts w:hint="cs"/>
          <w:rtl/>
          <w:lang w:eastAsia="he-IL"/>
        </w:rPr>
      </w:pPr>
    </w:p>
    <w:p w:rsidR="008476AD" w:rsidRDefault="008476AD" w:rsidP="008476AD">
      <w:pPr>
        <w:pStyle w:val="af8"/>
        <w:keepNext/>
        <w:rPr>
          <w:rFonts w:hint="cs"/>
          <w:rtl/>
        </w:rPr>
      </w:pPr>
      <w:bookmarkStart w:id="8277" w:name="_ETM_Q1_8787701"/>
      <w:bookmarkStart w:id="8278" w:name="_ETM_Q1_8788029"/>
      <w:bookmarkEnd w:id="8277"/>
      <w:bookmarkEnd w:id="8278"/>
      <w:r>
        <w:rPr>
          <w:rFonts w:hint="cs"/>
          <w:rtl/>
        </w:rPr>
        <w:t>היו"ר יואב קיש:</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ודאי. יכול להיות שאני מצביע. אני</w:t>
      </w:r>
      <w:bookmarkStart w:id="8279" w:name="_ETM_Q1_8789485"/>
      <w:bookmarkEnd w:id="8279"/>
      <w:r>
        <w:rPr>
          <w:rFonts w:hint="cs"/>
          <w:rtl/>
          <w:lang w:eastAsia="he-IL"/>
        </w:rPr>
        <w:t xml:space="preserve"> צריך להצביע על ההסתייגויות. אם הם לא כאן, ההסתייגות לא </w:t>
      </w:r>
      <w:bookmarkStart w:id="8280" w:name="_ETM_Q1_8793091"/>
      <w:bookmarkEnd w:id="8280"/>
      <w:r>
        <w:rPr>
          <w:rFonts w:hint="cs"/>
          <w:rtl/>
          <w:lang w:eastAsia="he-IL"/>
        </w:rPr>
        <w:t>תעלה.</w:t>
      </w:r>
    </w:p>
    <w:p w:rsidR="008476AD" w:rsidRDefault="008476AD" w:rsidP="008476AD">
      <w:pPr>
        <w:rPr>
          <w:rFonts w:hint="cs"/>
          <w:rtl/>
          <w:lang w:eastAsia="he-IL"/>
        </w:rPr>
      </w:pPr>
    </w:p>
    <w:p w:rsidR="008476AD" w:rsidRDefault="008476AD" w:rsidP="008476AD">
      <w:pPr>
        <w:pStyle w:val="a5"/>
        <w:keepNext/>
        <w:rPr>
          <w:rFonts w:hint="cs"/>
          <w:rtl/>
        </w:rPr>
      </w:pPr>
      <w:r>
        <w:rPr>
          <w:rFonts w:hint="cs"/>
          <w:rtl/>
        </w:rPr>
        <w:t>תומר רוזנר:</w:t>
      </w:r>
    </w:p>
    <w:p w:rsidR="008476AD" w:rsidRDefault="008476AD" w:rsidP="008476AD">
      <w:pPr>
        <w:pStyle w:val="KeepWithNext"/>
        <w:rPr>
          <w:rFonts w:hint="cs"/>
          <w:rtl/>
          <w:lang w:eastAsia="he-IL"/>
        </w:rPr>
      </w:pPr>
    </w:p>
    <w:p w:rsidR="008476AD" w:rsidRDefault="008476AD" w:rsidP="008476AD">
      <w:pPr>
        <w:rPr>
          <w:rFonts w:hint="cs"/>
          <w:rtl/>
          <w:lang w:eastAsia="he-IL"/>
        </w:rPr>
      </w:pPr>
      <w:r>
        <w:rPr>
          <w:rFonts w:hint="cs"/>
          <w:rtl/>
          <w:lang w:eastAsia="he-IL"/>
        </w:rPr>
        <w:t>צריך להודיע להם את זה.</w:t>
      </w:r>
    </w:p>
    <w:p w:rsidR="008476AD" w:rsidRDefault="008476AD" w:rsidP="008476AD">
      <w:pPr>
        <w:rPr>
          <w:rFonts w:hint="cs"/>
          <w:rtl/>
          <w:lang w:eastAsia="he-IL"/>
        </w:rPr>
      </w:pPr>
    </w:p>
    <w:p w:rsidR="008476AD" w:rsidRDefault="008476AD" w:rsidP="008476AD">
      <w:pPr>
        <w:pStyle w:val="af8"/>
        <w:keepNext/>
        <w:rPr>
          <w:rFonts w:hint="cs"/>
          <w:rtl/>
        </w:rPr>
      </w:pPr>
      <w:bookmarkStart w:id="8281" w:name="_ETM_Q1_8794973"/>
      <w:bookmarkStart w:id="8282" w:name="_ETM_Q1_8795954"/>
      <w:bookmarkStart w:id="8283" w:name="_ETM_Q1_8796554"/>
      <w:bookmarkEnd w:id="8281"/>
      <w:bookmarkEnd w:id="8282"/>
      <w:bookmarkEnd w:id="8283"/>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תודיעי לחברי הכנסת. גם להעביר בכתב. </w:t>
      </w:r>
      <w:bookmarkStart w:id="8284" w:name="_ETM_Q1_8801616"/>
      <w:bookmarkEnd w:id="8284"/>
      <w:r>
        <w:rPr>
          <w:rFonts w:hint="cs"/>
          <w:rtl/>
        </w:rPr>
        <w:t xml:space="preserve">מי שלא יבוא לנמק את ההסתייגויות שלו ביום שלישי, </w:t>
      </w:r>
      <w:bookmarkStart w:id="8285" w:name="_ETM_Q1_8804095"/>
      <w:bookmarkEnd w:id="8285"/>
      <w:r>
        <w:rPr>
          <w:rFonts w:hint="cs"/>
          <w:rtl/>
        </w:rPr>
        <w:t xml:space="preserve">ההסתייגויות שלו לא יהיו. הם צריכים להגיש את ההסתייגויות בכתב </w:t>
      </w:r>
      <w:bookmarkStart w:id="8286" w:name="_ETM_Q1_8808788"/>
      <w:bookmarkEnd w:id="8286"/>
      <w:r>
        <w:rPr>
          <w:rFonts w:hint="cs"/>
          <w:rtl/>
        </w:rPr>
        <w:t>עד יום שני בשעה 12:00.</w:t>
      </w:r>
    </w:p>
    <w:p w:rsidR="008476AD" w:rsidRDefault="008476AD" w:rsidP="008476AD">
      <w:pPr>
        <w:rPr>
          <w:rFonts w:hint="cs"/>
          <w:rtl/>
        </w:rPr>
      </w:pPr>
    </w:p>
    <w:p w:rsidR="008476AD" w:rsidRDefault="008476AD" w:rsidP="008476AD">
      <w:pPr>
        <w:pStyle w:val="a5"/>
        <w:keepNext/>
        <w:rPr>
          <w:rFonts w:hint="cs"/>
          <w:rtl/>
        </w:rPr>
      </w:pPr>
      <w:bookmarkStart w:id="8287" w:name="_ETM_Q1_8809205"/>
      <w:bookmarkEnd w:id="8287"/>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לאה, תשימי בסדר היום של יום </w:t>
      </w:r>
      <w:bookmarkStart w:id="8288" w:name="_ETM_Q1_8810139"/>
      <w:bookmarkEnd w:id="8288"/>
      <w:r>
        <w:rPr>
          <w:rFonts w:hint="cs"/>
          <w:rtl/>
        </w:rPr>
        <w:t>שלישי גם את ההצעה של חבר הכנסת פולקמן.</w:t>
      </w:r>
    </w:p>
    <w:p w:rsidR="008476AD" w:rsidRDefault="008476AD" w:rsidP="008476AD">
      <w:pPr>
        <w:rPr>
          <w:rFonts w:hint="cs"/>
          <w:rtl/>
        </w:rPr>
      </w:pPr>
    </w:p>
    <w:p w:rsidR="008476AD" w:rsidRDefault="008476AD" w:rsidP="008476AD">
      <w:pPr>
        <w:pStyle w:val="af8"/>
        <w:keepNext/>
        <w:rPr>
          <w:rFonts w:hint="cs"/>
          <w:rtl/>
        </w:rPr>
      </w:pPr>
      <w:bookmarkStart w:id="8289" w:name="_ETM_Q1_8811682"/>
      <w:bookmarkStart w:id="8290" w:name="_ETM_Q1_8811307"/>
      <w:bookmarkEnd w:id="8289"/>
      <w:bookmarkEnd w:id="8290"/>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למיזוג. </w:t>
      </w:r>
    </w:p>
    <w:p w:rsidR="008476AD" w:rsidRDefault="008476AD" w:rsidP="008476AD">
      <w:pPr>
        <w:rPr>
          <w:rFonts w:hint="cs"/>
          <w:rtl/>
        </w:rPr>
      </w:pPr>
    </w:p>
    <w:p w:rsidR="008476AD" w:rsidRDefault="008476AD" w:rsidP="008476AD">
      <w:pPr>
        <w:rPr>
          <w:rFonts w:hint="cs"/>
          <w:rtl/>
        </w:rPr>
      </w:pPr>
      <w:bookmarkStart w:id="8291" w:name="_ETM_Q1_8815239"/>
      <w:bookmarkEnd w:id="8291"/>
      <w:r>
        <w:rPr>
          <w:rFonts w:hint="cs"/>
          <w:rtl/>
        </w:rPr>
        <w:t xml:space="preserve">לגבי </w:t>
      </w:r>
      <w:bookmarkStart w:id="8292" w:name="_ETM_Q1_8816019"/>
      <w:bookmarkEnd w:id="8292"/>
      <w:r>
        <w:rPr>
          <w:rFonts w:hint="cs"/>
          <w:rtl/>
        </w:rPr>
        <w:t xml:space="preserve">לוחות הזמנים. יהיו מספר </w:t>
      </w:r>
      <w:bookmarkStart w:id="8293" w:name="_ETM_Q1_8833051"/>
      <w:bookmarkEnd w:id="8293"/>
      <w:r>
        <w:rPr>
          <w:rFonts w:hint="cs"/>
          <w:rtl/>
        </w:rPr>
        <w:t>תאריכים שייקבעו. תאריך אחד הוא כניסה של הרפורמה לת</w:t>
      </w:r>
      <w:bookmarkStart w:id="8294" w:name="_ETM_Q1_8837579"/>
      <w:bookmarkEnd w:id="8294"/>
      <w:r>
        <w:rPr>
          <w:rFonts w:hint="cs"/>
          <w:rtl/>
        </w:rPr>
        <w:t xml:space="preserve">וקף וכרגע כתוב כאן 1 בינואר 2019 כאשר המשמעות </w:t>
      </w:r>
      <w:bookmarkStart w:id="8295" w:name="_ETM_Q1_8842272"/>
      <w:bookmarkEnd w:id="8295"/>
      <w:r>
        <w:rPr>
          <w:rFonts w:hint="cs"/>
          <w:rtl/>
        </w:rPr>
        <w:t>של זה בעיקר היא הדברים שמבחינת היערכות המשרדים והרשויות, הם יכולים להיכנס מיידית. למשל, תכנון</w:t>
      </w:r>
      <w:bookmarkStart w:id="8296" w:name="_ETM_Q1_8852671"/>
      <w:bookmarkEnd w:id="8296"/>
      <w:r>
        <w:rPr>
          <w:rFonts w:hint="cs"/>
          <w:rtl/>
        </w:rPr>
        <w:t xml:space="preserve"> ובנייה, ההקלות שנתנו בתכנון ובנייה. אין סיבה לעכב אותם. נוח</w:t>
      </w:r>
      <w:bookmarkStart w:id="8297" w:name="_ETM_Q1_8857955"/>
      <w:bookmarkEnd w:id="8297"/>
      <w:r>
        <w:rPr>
          <w:rFonts w:hint="cs"/>
          <w:rtl/>
        </w:rPr>
        <w:t xml:space="preserve"> להכניס אותם בשימושים חורגים שדיברנו וכל</w:t>
      </w:r>
      <w:bookmarkStart w:id="8298" w:name="_ETM_Q1_8861124"/>
      <w:bookmarkEnd w:id="8298"/>
      <w:r>
        <w:rPr>
          <w:rFonts w:hint="cs"/>
          <w:rtl/>
        </w:rPr>
        <w:t xml:space="preserve"> הדברים האלה. מן הראוי שהם ייכנסו כמה שיותר </w:t>
      </w:r>
      <w:bookmarkStart w:id="8299" w:name="_ETM_Q1_8863314"/>
      <w:bookmarkEnd w:id="8299"/>
      <w:r>
        <w:rPr>
          <w:rFonts w:hint="cs"/>
          <w:rtl/>
        </w:rPr>
        <w:t>מוקדם.</w:t>
      </w:r>
    </w:p>
    <w:p w:rsidR="008476AD" w:rsidRDefault="008476AD" w:rsidP="008476AD">
      <w:pPr>
        <w:rPr>
          <w:rFonts w:hint="cs"/>
          <w:rtl/>
        </w:rPr>
      </w:pPr>
    </w:p>
    <w:p w:rsidR="008476AD" w:rsidRDefault="008476AD" w:rsidP="008476AD">
      <w:pPr>
        <w:rPr>
          <w:rFonts w:hint="cs"/>
          <w:rtl/>
        </w:rPr>
      </w:pPr>
      <w:bookmarkStart w:id="8300" w:name="_ETM_Q1_8864668"/>
      <w:bookmarkEnd w:id="8300"/>
      <w:r>
        <w:rPr>
          <w:rFonts w:hint="cs"/>
          <w:rtl/>
        </w:rPr>
        <w:t xml:space="preserve">עכשיו אני הולך לבנות מדרוג בהתאם למשימות העבודה הנדרשות, </w:t>
      </w:r>
      <w:bookmarkStart w:id="8301" w:name="_ETM_Q1_8872024"/>
      <w:bookmarkEnd w:id="8301"/>
      <w:r>
        <w:rPr>
          <w:rFonts w:hint="cs"/>
          <w:rtl/>
        </w:rPr>
        <w:t xml:space="preserve">למשל, נגישות. לפני שעשינו את השינוי, ההיפוך, חשבנו שנגישות </w:t>
      </w:r>
      <w:bookmarkStart w:id="8302" w:name="_ETM_Q1_8877134"/>
      <w:bookmarkEnd w:id="8302"/>
      <w:r>
        <w:rPr>
          <w:rFonts w:hint="cs"/>
          <w:rtl/>
        </w:rPr>
        <w:t xml:space="preserve">יהיה נושא מאוד מורכב, אולי נצטרך לפצל או יגרום לנו </w:t>
      </w:r>
      <w:bookmarkStart w:id="8303" w:name="_ETM_Q1_8880942"/>
      <w:bookmarkEnd w:id="8303"/>
      <w:r>
        <w:rPr>
          <w:rFonts w:hint="cs"/>
          <w:rtl/>
        </w:rPr>
        <w:t>לדחות את הכניסה של החוק. דיברתי על זה עם</w:t>
      </w:r>
      <w:bookmarkStart w:id="8304" w:name="_ETM_Q1_8883005"/>
      <w:bookmarkEnd w:id="8304"/>
      <w:r>
        <w:rPr>
          <w:rFonts w:hint="cs"/>
          <w:rtl/>
        </w:rPr>
        <w:t xml:space="preserve"> שר הפנים. כרגע, צריך עוד לבדוק את </w:t>
      </w:r>
      <w:bookmarkStart w:id="8305" w:name="_ETM_Q1_8886724"/>
      <w:bookmarkEnd w:id="8305"/>
      <w:r>
        <w:rPr>
          <w:rFonts w:hint="cs"/>
          <w:rtl/>
        </w:rPr>
        <w:t xml:space="preserve">זה סופית, אני לא רואה סיבה לדחות את הכניסה גם בנושא נגישות. אם תגידו שעדיין כן, נבחן כל דבר לגופו. </w:t>
      </w:r>
      <w:bookmarkStart w:id="8306" w:name="_ETM_Q1_8897706"/>
      <w:bookmarkEnd w:id="8306"/>
      <w:r>
        <w:rPr>
          <w:rFonts w:hint="cs"/>
          <w:rtl/>
        </w:rPr>
        <w:t xml:space="preserve">אולי נדחה בכמה חודשים. הכוונה שלי </w:t>
      </w:r>
      <w:bookmarkStart w:id="8307" w:name="_ETM_Q1_8901714"/>
      <w:bookmarkEnd w:id="8307"/>
      <w:r>
        <w:rPr>
          <w:rFonts w:hint="cs"/>
          <w:rtl/>
        </w:rPr>
        <w:t xml:space="preserve">היא לייצר מצב שמה שמעכב בעיקר את העניין זאת ההחלטה </w:t>
      </w:r>
      <w:bookmarkStart w:id="8308" w:name="_ETM_Q1_8906540"/>
      <w:bookmarkEnd w:id="8308"/>
      <w:r>
        <w:rPr>
          <w:rFonts w:hint="cs"/>
          <w:rtl/>
        </w:rPr>
        <w:t xml:space="preserve">מתי המסלולים נכנסים לתוקף. </w:t>
      </w:r>
    </w:p>
    <w:p w:rsidR="008476AD" w:rsidRDefault="008476AD" w:rsidP="008476AD">
      <w:pPr>
        <w:rPr>
          <w:rFonts w:hint="cs"/>
          <w:rtl/>
        </w:rPr>
      </w:pPr>
    </w:p>
    <w:p w:rsidR="008476AD" w:rsidRDefault="008476AD" w:rsidP="008476AD">
      <w:pPr>
        <w:pStyle w:val="a5"/>
        <w:keepNext/>
        <w:rPr>
          <w:rFonts w:hint="cs"/>
          <w:rtl/>
        </w:rPr>
      </w:pPr>
      <w:bookmarkStart w:id="8309" w:name="_ETM_Q1_8910711"/>
      <w:bookmarkEnd w:id="8309"/>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מתי מתפרסם הצו של שר הפנים </w:t>
      </w:r>
      <w:bookmarkStart w:id="8310" w:name="_ETM_Q1_8913140"/>
      <w:bookmarkEnd w:id="8310"/>
      <w:r>
        <w:rPr>
          <w:rFonts w:hint="cs"/>
          <w:rtl/>
        </w:rPr>
        <w:t>והתקנות המלוות.</w:t>
      </w:r>
    </w:p>
    <w:p w:rsidR="008476AD" w:rsidRDefault="008476AD" w:rsidP="008476AD">
      <w:pPr>
        <w:rPr>
          <w:rFonts w:hint="cs"/>
          <w:rtl/>
        </w:rPr>
      </w:pPr>
    </w:p>
    <w:p w:rsidR="008476AD" w:rsidRDefault="008476AD" w:rsidP="008476AD">
      <w:pPr>
        <w:pStyle w:val="af8"/>
        <w:keepNext/>
        <w:rPr>
          <w:rFonts w:hint="cs"/>
          <w:rtl/>
        </w:rPr>
      </w:pPr>
      <w:bookmarkStart w:id="8311" w:name="_ETM_Q1_8910261"/>
      <w:bookmarkStart w:id="8312" w:name="_ETM_Q1_8912084"/>
      <w:bookmarkEnd w:id="8311"/>
      <w:bookmarkEnd w:id="8312"/>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הצו והתקנות והמסלולים. מה לוחות הזמנים שנראים לכם? אני רוצה לשמוע את משרד הפנים. שים את </w:t>
      </w:r>
      <w:bookmarkStart w:id="8313" w:name="_ETM_Q1_8931129"/>
      <w:bookmarkEnd w:id="8313"/>
      <w:r>
        <w:rPr>
          <w:rFonts w:hint="cs"/>
          <w:rtl/>
        </w:rPr>
        <w:t>הנגישות בצד.</w:t>
      </w:r>
    </w:p>
    <w:p w:rsidR="008476AD" w:rsidRDefault="008476AD" w:rsidP="008476AD">
      <w:pPr>
        <w:rPr>
          <w:rFonts w:hint="cs"/>
          <w:rtl/>
        </w:rPr>
      </w:pPr>
    </w:p>
    <w:p w:rsidR="008476AD" w:rsidRDefault="008476AD" w:rsidP="008476AD">
      <w:pPr>
        <w:pStyle w:val="afb"/>
        <w:keepNext/>
        <w:rPr>
          <w:rFonts w:hint="cs"/>
          <w:rtl/>
        </w:rPr>
      </w:pPr>
      <w:bookmarkStart w:id="8314" w:name="_ETM_Q1_8927783"/>
      <w:bookmarkStart w:id="8315" w:name="_ETM_Q1_8931343"/>
      <w:bookmarkEnd w:id="8314"/>
      <w:bookmarkEnd w:id="8315"/>
      <w:r>
        <w:rPr>
          <w:rFonts w:hint="cs"/>
          <w:rtl/>
        </w:rPr>
        <w:t>שחר פרלמוטר:</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לפי </w:t>
      </w:r>
      <w:bookmarkStart w:id="8316" w:name="_ETM_Q1_8933524"/>
      <w:bookmarkEnd w:id="8316"/>
      <w:r>
        <w:rPr>
          <w:rFonts w:hint="cs"/>
          <w:rtl/>
        </w:rPr>
        <w:t xml:space="preserve">מה שנמסר לנו, הסיכום המקצועי הוא ה-1 באפריל. </w:t>
      </w:r>
      <w:bookmarkStart w:id="8317" w:name="_ETM_Q1_8941329"/>
      <w:bookmarkEnd w:id="8317"/>
      <w:r>
        <w:rPr>
          <w:rFonts w:hint="cs"/>
          <w:rtl/>
        </w:rPr>
        <w:t>זה מועד התחילה.</w:t>
      </w:r>
    </w:p>
    <w:p w:rsidR="008476AD" w:rsidRDefault="008476AD" w:rsidP="008476AD">
      <w:pPr>
        <w:rPr>
          <w:rFonts w:hint="cs"/>
          <w:rtl/>
        </w:rPr>
      </w:pPr>
    </w:p>
    <w:p w:rsidR="008476AD" w:rsidRDefault="008476AD" w:rsidP="008476AD">
      <w:pPr>
        <w:pStyle w:val="af8"/>
        <w:keepNext/>
        <w:rPr>
          <w:rFonts w:hint="cs"/>
          <w:rtl/>
        </w:rPr>
      </w:pPr>
      <w:bookmarkStart w:id="8318" w:name="_ETM_Q1_8956436"/>
      <w:bookmarkStart w:id="8319" w:name="_ETM_Q1_8960665"/>
      <w:bookmarkEnd w:id="8318"/>
      <w:bookmarkEnd w:id="8319"/>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אני מפרק את זה. יכול להיות שב-1 בינואר הדברים האלה וב-1 באפריל יפורסם הצו. לכן </w:t>
      </w:r>
      <w:bookmarkStart w:id="8320" w:name="_ETM_Q1_8972344"/>
      <w:bookmarkEnd w:id="8320"/>
      <w:r>
        <w:rPr>
          <w:rFonts w:hint="cs"/>
          <w:rtl/>
        </w:rPr>
        <w:t>זוהי הכוונה גם לגבי הרשות המקומית והמחויבות שלה. אנח</w:t>
      </w:r>
      <w:bookmarkStart w:id="8321" w:name="_ETM_Q1_8976654"/>
      <w:bookmarkEnd w:id="8321"/>
      <w:r>
        <w:rPr>
          <w:rFonts w:hint="cs"/>
          <w:rtl/>
        </w:rPr>
        <w:t xml:space="preserve">נו נבחן. משרד ראש הממשלה, אני מבקש שתבדקו </w:t>
      </w:r>
      <w:bookmarkStart w:id="8322" w:name="_ETM_Q1_8979232"/>
      <w:bookmarkEnd w:id="8322"/>
      <w:r>
        <w:rPr>
          <w:rFonts w:hint="cs"/>
          <w:rtl/>
        </w:rPr>
        <w:t xml:space="preserve">ומשרד הפנים עם הרשויות. אמרתם דבר נכון. אמרתם </w:t>
      </w:r>
      <w:bookmarkStart w:id="8323" w:name="_ETM_Q1_8983160"/>
      <w:bookmarkEnd w:id="8323"/>
      <w:r>
        <w:rPr>
          <w:rFonts w:hint="cs"/>
          <w:rtl/>
        </w:rPr>
        <w:t xml:space="preserve">מצד אחד אתם לא צריכים להיערך לכל סוג מפרט אלא </w:t>
      </w:r>
      <w:bookmarkStart w:id="8324" w:name="_ETM_Q1_8988458"/>
      <w:bookmarkEnd w:id="8324"/>
      <w:r>
        <w:rPr>
          <w:rFonts w:hint="cs"/>
          <w:rtl/>
        </w:rPr>
        <w:t xml:space="preserve">משהו יותר גלובלי והתייחסות כללית, אבל אם אתם צריכים עוד </w:t>
      </w:r>
      <w:bookmarkStart w:id="8325" w:name="_ETM_Q1_8990695"/>
      <w:bookmarkEnd w:id="8325"/>
      <w:r>
        <w:rPr>
          <w:rFonts w:hint="cs"/>
          <w:rtl/>
        </w:rPr>
        <w:t xml:space="preserve">כמה חודשים – כך שזה יהיה ב-1 באפריל ולא ב-1 </w:t>
      </w:r>
      <w:bookmarkStart w:id="8326" w:name="_ETM_Q1_8993923"/>
      <w:bookmarkEnd w:id="8326"/>
      <w:r>
        <w:rPr>
          <w:rFonts w:hint="cs"/>
          <w:rtl/>
        </w:rPr>
        <w:t xml:space="preserve">בינואר – אפשר יהיה לתת לכם. </w:t>
      </w:r>
    </w:p>
    <w:p w:rsidR="008476AD" w:rsidRDefault="008476AD" w:rsidP="008476AD">
      <w:pPr>
        <w:rPr>
          <w:rFonts w:hint="cs"/>
          <w:rtl/>
        </w:rPr>
      </w:pPr>
    </w:p>
    <w:p w:rsidR="008476AD" w:rsidRDefault="008476AD" w:rsidP="008476AD">
      <w:pPr>
        <w:pStyle w:val="afb"/>
        <w:keepNext/>
        <w:rPr>
          <w:rFonts w:hint="cs"/>
          <w:rtl/>
        </w:rPr>
      </w:pPr>
      <w:bookmarkStart w:id="8327" w:name="_ETM_Q1_8999557"/>
      <w:bookmarkEnd w:id="8327"/>
      <w:r>
        <w:rPr>
          <w:rFonts w:hint="cs"/>
          <w:rtl/>
        </w:rPr>
        <w:t>שי עגמי ליבוביץ:</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הבנתי מה </w:t>
      </w:r>
      <w:bookmarkStart w:id="8328" w:name="_ETM_Q1_9004853"/>
      <w:bookmarkEnd w:id="8328"/>
      <w:r>
        <w:rPr>
          <w:rFonts w:hint="cs"/>
          <w:rtl/>
        </w:rPr>
        <w:t>התאריך לגבי התקנות.</w:t>
      </w:r>
    </w:p>
    <w:p w:rsidR="008476AD" w:rsidRDefault="008476AD" w:rsidP="008476AD">
      <w:pPr>
        <w:rPr>
          <w:rFonts w:hint="cs"/>
          <w:rtl/>
        </w:rPr>
      </w:pPr>
    </w:p>
    <w:p w:rsidR="008476AD" w:rsidRDefault="008476AD" w:rsidP="008476AD">
      <w:pPr>
        <w:pStyle w:val="a5"/>
        <w:keepNext/>
        <w:rPr>
          <w:rFonts w:hint="cs"/>
          <w:rtl/>
        </w:rPr>
      </w:pPr>
      <w:bookmarkStart w:id="8329" w:name="_ETM_Q1_9005457"/>
      <w:bookmarkEnd w:id="8329"/>
      <w:r>
        <w:rPr>
          <w:rFonts w:hint="cs"/>
          <w:rtl/>
        </w:rPr>
        <w:t>לירון אדלר:</w:t>
      </w:r>
    </w:p>
    <w:p w:rsidR="008476AD" w:rsidRDefault="008476AD" w:rsidP="008476AD">
      <w:pPr>
        <w:pStyle w:val="KeepWithNext"/>
        <w:rPr>
          <w:rFonts w:hint="cs"/>
          <w:rtl/>
        </w:rPr>
      </w:pPr>
    </w:p>
    <w:p w:rsidR="008476AD" w:rsidRDefault="008476AD" w:rsidP="008476AD">
      <w:pPr>
        <w:rPr>
          <w:rFonts w:hint="cs"/>
          <w:rtl/>
        </w:rPr>
      </w:pPr>
      <w:r>
        <w:rPr>
          <w:rFonts w:hint="cs"/>
          <w:rtl/>
        </w:rPr>
        <w:t>הצו יהיה ב-1 באפריל.</w:t>
      </w:r>
    </w:p>
    <w:p w:rsidR="008476AD" w:rsidRDefault="008476AD" w:rsidP="008476AD">
      <w:pPr>
        <w:rPr>
          <w:rFonts w:hint="cs"/>
          <w:rtl/>
        </w:rPr>
      </w:pPr>
    </w:p>
    <w:p w:rsidR="008476AD" w:rsidRDefault="008476AD" w:rsidP="008476AD">
      <w:pPr>
        <w:pStyle w:val="a5"/>
        <w:keepNext/>
        <w:rPr>
          <w:rFonts w:hint="cs"/>
          <w:rtl/>
        </w:rPr>
      </w:pPr>
      <w:bookmarkStart w:id="8330" w:name="_ETM_Q1_9005298"/>
      <w:bookmarkStart w:id="8331" w:name="_ETM_Q1_9006563"/>
      <w:bookmarkEnd w:id="8330"/>
      <w:bookmarkEnd w:id="8331"/>
      <w:r>
        <w:rPr>
          <w:rFonts w:hint="cs"/>
          <w:rtl/>
        </w:rPr>
        <w:t>תומר רוזנר:</w:t>
      </w:r>
    </w:p>
    <w:p w:rsidR="008476AD" w:rsidRDefault="008476AD" w:rsidP="008476AD">
      <w:pPr>
        <w:pStyle w:val="KeepWithNext"/>
        <w:rPr>
          <w:rFonts w:hint="cs"/>
          <w:rtl/>
        </w:rPr>
      </w:pPr>
    </w:p>
    <w:p w:rsidR="008476AD" w:rsidRDefault="008476AD" w:rsidP="008476AD">
      <w:pPr>
        <w:rPr>
          <w:rFonts w:hint="cs"/>
          <w:rtl/>
        </w:rPr>
      </w:pPr>
      <w:r>
        <w:rPr>
          <w:rFonts w:hint="cs"/>
          <w:rtl/>
        </w:rPr>
        <w:t>עד ה-1 באפריל.</w:t>
      </w:r>
    </w:p>
    <w:p w:rsidR="008476AD" w:rsidRDefault="008476AD" w:rsidP="008476AD">
      <w:pPr>
        <w:rPr>
          <w:rFonts w:hint="cs"/>
          <w:rtl/>
        </w:rPr>
      </w:pPr>
    </w:p>
    <w:p w:rsidR="008476AD" w:rsidRDefault="008476AD" w:rsidP="008476AD">
      <w:pPr>
        <w:pStyle w:val="afb"/>
        <w:keepNext/>
        <w:rPr>
          <w:rFonts w:hint="cs"/>
          <w:rtl/>
        </w:rPr>
      </w:pPr>
      <w:bookmarkStart w:id="8332" w:name="_ETM_Q1_9007735"/>
      <w:bookmarkEnd w:id="8332"/>
      <w:r>
        <w:rPr>
          <w:rFonts w:hint="cs"/>
          <w:rtl/>
        </w:rPr>
        <w:t>ניר קפלן:</w:t>
      </w:r>
    </w:p>
    <w:p w:rsidR="008476AD" w:rsidRDefault="008476AD" w:rsidP="008476AD">
      <w:pPr>
        <w:pStyle w:val="KeepWithNext"/>
        <w:rPr>
          <w:rFonts w:hint="cs"/>
          <w:rtl/>
        </w:rPr>
      </w:pPr>
    </w:p>
    <w:p w:rsidR="008476AD" w:rsidRDefault="008476AD" w:rsidP="008476AD">
      <w:pPr>
        <w:rPr>
          <w:rFonts w:hint="cs"/>
          <w:rtl/>
        </w:rPr>
      </w:pPr>
      <w:r>
        <w:rPr>
          <w:rFonts w:hint="cs"/>
          <w:rtl/>
        </w:rPr>
        <w:t>הצו בחודש אפריל? תוקף העסקים הוא רק בחודש אפריל 2019? עוד שנה?</w:t>
      </w:r>
    </w:p>
    <w:p w:rsidR="008476AD" w:rsidRDefault="008476AD" w:rsidP="008476AD">
      <w:pPr>
        <w:rPr>
          <w:rFonts w:hint="cs"/>
          <w:rtl/>
        </w:rPr>
      </w:pPr>
    </w:p>
    <w:p w:rsidR="008476AD" w:rsidRDefault="008476AD" w:rsidP="008476AD">
      <w:pPr>
        <w:pStyle w:val="a5"/>
        <w:keepNext/>
        <w:rPr>
          <w:rFonts w:hint="cs"/>
          <w:rtl/>
        </w:rPr>
      </w:pPr>
      <w:r>
        <w:rPr>
          <w:rFonts w:hint="cs"/>
          <w:rtl/>
        </w:rPr>
        <w:t>קריאה:</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w:t>
      </w:r>
      <w:bookmarkStart w:id="8333" w:name="_ETM_Q1_9016127"/>
      <w:bookmarkEnd w:id="8333"/>
      <w:r>
        <w:rPr>
          <w:rFonts w:hint="cs"/>
          <w:rtl/>
        </w:rPr>
        <w:t xml:space="preserve">בשימוע ציבורי. </w:t>
      </w:r>
    </w:p>
    <w:p w:rsidR="008476AD" w:rsidRDefault="008476AD" w:rsidP="008476AD">
      <w:pPr>
        <w:rPr>
          <w:rFonts w:hint="cs"/>
          <w:rtl/>
        </w:rPr>
      </w:pPr>
    </w:p>
    <w:p w:rsidR="008476AD" w:rsidRDefault="008476AD" w:rsidP="008476AD">
      <w:pPr>
        <w:pStyle w:val="afb"/>
        <w:keepNext/>
        <w:rPr>
          <w:rFonts w:hint="cs"/>
          <w:rtl/>
        </w:rPr>
      </w:pPr>
      <w:bookmarkStart w:id="8334" w:name="_ETM_Q1_9018483"/>
      <w:bookmarkStart w:id="8335" w:name="_ETM_Q1_9019619"/>
      <w:bookmarkEnd w:id="8334"/>
      <w:bookmarkEnd w:id="8335"/>
      <w:r>
        <w:rPr>
          <w:rFonts w:hint="cs"/>
          <w:rtl/>
        </w:rPr>
        <w:t>ניר קפלן:</w:t>
      </w:r>
    </w:p>
    <w:p w:rsidR="008476AD" w:rsidRDefault="008476AD" w:rsidP="008476AD">
      <w:pPr>
        <w:pStyle w:val="KeepWithNext"/>
        <w:rPr>
          <w:rFonts w:hint="cs"/>
          <w:rtl/>
        </w:rPr>
      </w:pPr>
    </w:p>
    <w:p w:rsidR="008476AD" w:rsidRDefault="008476AD" w:rsidP="008476AD">
      <w:pPr>
        <w:rPr>
          <w:rFonts w:hint="cs"/>
          <w:rtl/>
        </w:rPr>
      </w:pPr>
      <w:r>
        <w:rPr>
          <w:rFonts w:hint="cs"/>
          <w:rtl/>
        </w:rPr>
        <w:t>אבל זה כבר הסתיים כאן.</w:t>
      </w:r>
    </w:p>
    <w:p w:rsidR="008476AD" w:rsidRDefault="008476AD" w:rsidP="008476AD">
      <w:pPr>
        <w:rPr>
          <w:rFonts w:hint="cs"/>
          <w:rtl/>
        </w:rPr>
      </w:pPr>
    </w:p>
    <w:p w:rsidR="008476AD" w:rsidRDefault="008476AD" w:rsidP="008476AD">
      <w:pPr>
        <w:pStyle w:val="af8"/>
        <w:keepNext/>
        <w:rPr>
          <w:rFonts w:hint="cs"/>
          <w:rtl/>
        </w:rPr>
      </w:pPr>
      <w:bookmarkStart w:id="8336" w:name="_ETM_Q1_9018859"/>
      <w:bookmarkStart w:id="8337" w:name="_ETM_Q1_9019654"/>
      <w:bookmarkEnd w:id="8336"/>
      <w:bookmarkEnd w:id="8337"/>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w:t>
      </w:r>
      <w:bookmarkStart w:id="8338" w:name="_ETM_Q1_9020420"/>
      <w:bookmarkEnd w:id="8338"/>
      <w:r>
        <w:rPr>
          <w:rFonts w:hint="cs"/>
          <w:rtl/>
        </w:rPr>
        <w:t>יש להם בחירות ברשויות המקומיות וזה מעסיק את החבר'ה האלה עד אוקטובר-נובמבר.</w:t>
      </w:r>
    </w:p>
    <w:p w:rsidR="008476AD" w:rsidRDefault="008476AD" w:rsidP="008476AD">
      <w:pPr>
        <w:rPr>
          <w:rFonts w:hint="cs"/>
          <w:rtl/>
        </w:rPr>
      </w:pPr>
    </w:p>
    <w:p w:rsidR="008476AD" w:rsidRDefault="008476AD" w:rsidP="008476AD">
      <w:pPr>
        <w:pStyle w:val="afb"/>
        <w:keepNext/>
        <w:rPr>
          <w:rFonts w:hint="cs"/>
          <w:rtl/>
        </w:rPr>
      </w:pPr>
      <w:bookmarkStart w:id="8339" w:name="_ETM_Q1_9027462"/>
      <w:bookmarkEnd w:id="8339"/>
      <w:r>
        <w:rPr>
          <w:rFonts w:hint="cs"/>
          <w:rtl/>
        </w:rPr>
        <w:t>מירה סלומון:</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לא שייך לצו של השר. יש את </w:t>
      </w:r>
      <w:bookmarkStart w:id="8340" w:name="_ETM_Q1_9030741"/>
      <w:bookmarkEnd w:id="8340"/>
      <w:r>
        <w:rPr>
          <w:rFonts w:hint="cs"/>
          <w:rtl/>
        </w:rPr>
        <w:t>המפרטים שלנו.</w:t>
      </w:r>
    </w:p>
    <w:p w:rsidR="008476AD" w:rsidRDefault="008476AD" w:rsidP="008476AD">
      <w:pPr>
        <w:rPr>
          <w:rFonts w:hint="cs"/>
          <w:rtl/>
        </w:rPr>
      </w:pPr>
    </w:p>
    <w:p w:rsidR="008476AD" w:rsidRDefault="008476AD" w:rsidP="008476AD">
      <w:pPr>
        <w:pStyle w:val="af8"/>
        <w:keepNext/>
        <w:rPr>
          <w:rFonts w:hint="cs"/>
          <w:rtl/>
        </w:rPr>
      </w:pPr>
      <w:bookmarkStart w:id="8341" w:name="_ETM_Q1_9027220"/>
      <w:bookmarkStart w:id="8342" w:name="_ETM_Q1_9028359"/>
      <w:bookmarkEnd w:id="8341"/>
      <w:bookmarkEnd w:id="8342"/>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יש להם עבודה במשרד הפנים על בחירות מקומיות שזה </w:t>
      </w:r>
      <w:bookmarkStart w:id="8343" w:name="_ETM_Q1_9038692"/>
      <w:bookmarkEnd w:id="8343"/>
      <w:r>
        <w:rPr>
          <w:rFonts w:hint="cs"/>
          <w:rtl/>
        </w:rPr>
        <w:t xml:space="preserve">גורר עומס רב. אם היו לנו עכשיו חמישה </w:t>
      </w:r>
      <w:bookmarkStart w:id="8344" w:name="_ETM_Q1_9040812"/>
      <w:bookmarkEnd w:id="8344"/>
      <w:r>
        <w:rPr>
          <w:rFonts w:hint="cs"/>
          <w:rtl/>
        </w:rPr>
        <w:t xml:space="preserve">חודשי עבודה, הייתי סוגר את הכול ב-1 בינואר אבל </w:t>
      </w:r>
      <w:bookmarkStart w:id="8345" w:name="_ETM_Q1_9043873"/>
      <w:bookmarkEnd w:id="8345"/>
      <w:r>
        <w:rPr>
          <w:rFonts w:hint="cs"/>
          <w:rtl/>
        </w:rPr>
        <w:t xml:space="preserve">כמו שאתם מבינים, אנחנו יוצאים עוד </w:t>
      </w:r>
      <w:bookmarkStart w:id="8346" w:name="_ETM_Q1_9044882"/>
      <w:bookmarkEnd w:id="8346"/>
      <w:r>
        <w:rPr>
          <w:rFonts w:hint="cs"/>
          <w:rtl/>
        </w:rPr>
        <w:t xml:space="preserve">מעט לקיץ, לחגים, לבחירות ובעצם זמן העבודה האפקטיבי </w:t>
      </w:r>
      <w:bookmarkStart w:id="8347" w:name="_ETM_Q1_9049901"/>
      <w:bookmarkEnd w:id="8347"/>
      <w:r>
        <w:rPr>
          <w:rFonts w:hint="cs"/>
          <w:rtl/>
        </w:rPr>
        <w:t xml:space="preserve">שיהיה להם, אני אומר לכם את זה מהשיחה </w:t>
      </w:r>
      <w:bookmarkStart w:id="8348" w:name="_ETM_Q1_9051295"/>
      <w:bookmarkEnd w:id="8348"/>
      <w:r>
        <w:rPr>
          <w:rFonts w:hint="cs"/>
          <w:rtl/>
        </w:rPr>
        <w:t>שלי עם השר, הוא מחודש נובמבר והלאה. הם לא יספיקו</w:t>
      </w:r>
      <w:bookmarkStart w:id="8349" w:name="_ETM_Q1_9058428"/>
      <w:bookmarkEnd w:id="8349"/>
      <w:r>
        <w:rPr>
          <w:rFonts w:hint="cs"/>
          <w:rtl/>
        </w:rPr>
        <w:t>.</w:t>
      </w:r>
    </w:p>
    <w:p w:rsidR="008476AD" w:rsidRDefault="008476AD" w:rsidP="008476AD">
      <w:pPr>
        <w:rPr>
          <w:rFonts w:hint="cs"/>
          <w:rtl/>
        </w:rPr>
      </w:pPr>
    </w:p>
    <w:p w:rsidR="008476AD" w:rsidRDefault="008476AD" w:rsidP="008476AD">
      <w:pPr>
        <w:pStyle w:val="afb"/>
        <w:keepNext/>
        <w:rPr>
          <w:rFonts w:hint="cs"/>
          <w:rtl/>
        </w:rPr>
      </w:pPr>
      <w:bookmarkStart w:id="8350" w:name="_ETM_Q1_9061703"/>
      <w:bookmarkEnd w:id="8350"/>
      <w:r>
        <w:rPr>
          <w:rFonts w:hint="cs"/>
          <w:rtl/>
        </w:rPr>
        <w:t>איילה וסרמן:</w:t>
      </w:r>
    </w:p>
    <w:p w:rsidR="008476AD" w:rsidRDefault="008476AD" w:rsidP="008476AD">
      <w:pPr>
        <w:pStyle w:val="KeepWithNext"/>
        <w:rPr>
          <w:rFonts w:hint="cs"/>
          <w:rtl/>
        </w:rPr>
      </w:pPr>
    </w:p>
    <w:p w:rsidR="008476AD" w:rsidRDefault="008476AD" w:rsidP="008476AD">
      <w:pPr>
        <w:rPr>
          <w:rFonts w:hint="cs"/>
          <w:rtl/>
        </w:rPr>
      </w:pPr>
      <w:r>
        <w:rPr>
          <w:rFonts w:hint="cs"/>
          <w:rtl/>
        </w:rPr>
        <w:t>השנים, זה לא ייפתח. נכון?</w:t>
      </w:r>
    </w:p>
    <w:p w:rsidR="008476AD" w:rsidRDefault="008476AD" w:rsidP="008476AD">
      <w:pPr>
        <w:rPr>
          <w:rFonts w:hint="cs"/>
          <w:rtl/>
        </w:rPr>
      </w:pPr>
    </w:p>
    <w:p w:rsidR="008476AD" w:rsidRDefault="008476AD" w:rsidP="008476AD">
      <w:pPr>
        <w:pStyle w:val="af8"/>
        <w:keepNext/>
        <w:rPr>
          <w:rFonts w:hint="cs"/>
          <w:rtl/>
        </w:rPr>
      </w:pPr>
      <w:bookmarkStart w:id="8351" w:name="_ETM_Q1_9065055"/>
      <w:bookmarkEnd w:id="8351"/>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זה סוכם. לא יהיה בדיון. </w:t>
      </w:r>
      <w:bookmarkStart w:id="8352" w:name="_ETM_Q1_9070172"/>
      <w:bookmarkEnd w:id="8352"/>
      <w:r>
        <w:rPr>
          <w:rFonts w:hint="cs"/>
          <w:rtl/>
        </w:rPr>
        <w:t xml:space="preserve">לא ייכנס עד ה-1 באפריל. </w:t>
      </w:r>
    </w:p>
    <w:p w:rsidR="008476AD" w:rsidRDefault="008476AD" w:rsidP="008476AD">
      <w:pPr>
        <w:rPr>
          <w:rFonts w:hint="cs"/>
          <w:rtl/>
        </w:rPr>
      </w:pPr>
    </w:p>
    <w:p w:rsidR="008476AD" w:rsidRDefault="008476AD" w:rsidP="008476AD">
      <w:pPr>
        <w:pStyle w:val="afb"/>
        <w:keepNext/>
        <w:rPr>
          <w:rFonts w:hint="cs"/>
          <w:rtl/>
        </w:rPr>
      </w:pPr>
      <w:bookmarkStart w:id="8353" w:name="_ETM_Q1_9072896"/>
      <w:bookmarkEnd w:id="8353"/>
      <w:r>
        <w:rPr>
          <w:rFonts w:hint="cs"/>
          <w:rtl/>
        </w:rPr>
        <w:t>מירה סלומון:</w:t>
      </w:r>
    </w:p>
    <w:p w:rsidR="008476AD" w:rsidRDefault="008476AD" w:rsidP="008476AD">
      <w:pPr>
        <w:pStyle w:val="KeepWithNext"/>
        <w:rPr>
          <w:rFonts w:hint="cs"/>
          <w:rtl/>
        </w:rPr>
      </w:pPr>
    </w:p>
    <w:p w:rsidR="008476AD" w:rsidRDefault="008476AD" w:rsidP="008476AD">
      <w:pPr>
        <w:rPr>
          <w:rFonts w:hint="cs"/>
          <w:rtl/>
        </w:rPr>
      </w:pPr>
      <w:r>
        <w:rPr>
          <w:rFonts w:hint="cs"/>
          <w:rtl/>
        </w:rPr>
        <w:t>אולי כדאי להכניס את</w:t>
      </w:r>
      <w:bookmarkStart w:id="8354" w:name="_ETM_Q1_9072470"/>
      <w:bookmarkEnd w:id="8354"/>
      <w:r>
        <w:rPr>
          <w:rFonts w:hint="cs"/>
          <w:rtl/>
        </w:rPr>
        <w:t xml:space="preserve"> זה כ- - -</w:t>
      </w:r>
    </w:p>
    <w:p w:rsidR="008476AD" w:rsidRDefault="008476AD" w:rsidP="008476AD">
      <w:pPr>
        <w:rPr>
          <w:rFonts w:hint="cs"/>
          <w:rtl/>
        </w:rPr>
      </w:pPr>
    </w:p>
    <w:p w:rsidR="008476AD" w:rsidRDefault="008476AD" w:rsidP="008476AD">
      <w:pPr>
        <w:pStyle w:val="af8"/>
        <w:keepNext/>
        <w:rPr>
          <w:rFonts w:hint="cs"/>
          <w:rtl/>
        </w:rPr>
      </w:pPr>
      <w:bookmarkStart w:id="8355" w:name="_ETM_Q1_9072557"/>
      <w:bookmarkStart w:id="8356" w:name="_ETM_Q1_9073397"/>
      <w:bookmarkEnd w:id="8355"/>
      <w:bookmarkEnd w:id="8356"/>
      <w:r>
        <w:rPr>
          <w:rFonts w:hint="cs"/>
          <w:rtl/>
        </w:rPr>
        <w:t>היו"ר יואב קיש:</w:t>
      </w:r>
    </w:p>
    <w:p w:rsidR="008476AD" w:rsidRDefault="008476AD" w:rsidP="008476AD">
      <w:pPr>
        <w:pStyle w:val="KeepWithNext"/>
        <w:rPr>
          <w:rFonts w:hint="cs"/>
          <w:rtl/>
        </w:rPr>
      </w:pPr>
    </w:p>
    <w:p w:rsidR="008476AD" w:rsidRDefault="008476AD" w:rsidP="008476AD">
      <w:pPr>
        <w:rPr>
          <w:rFonts w:hint="cs"/>
          <w:rtl/>
        </w:rPr>
      </w:pPr>
      <w:r>
        <w:rPr>
          <w:rFonts w:hint="cs"/>
          <w:rtl/>
        </w:rPr>
        <w:t xml:space="preserve">לא. </w:t>
      </w:r>
    </w:p>
    <w:p w:rsidR="008476AD" w:rsidRDefault="008476AD" w:rsidP="008476AD">
      <w:pPr>
        <w:rPr>
          <w:rFonts w:hint="cs"/>
          <w:rtl/>
        </w:rPr>
      </w:pPr>
    </w:p>
    <w:p w:rsidR="008476AD" w:rsidRDefault="008476AD" w:rsidP="008476AD">
      <w:pPr>
        <w:rPr>
          <w:rFonts w:hint="cs"/>
          <w:rtl/>
        </w:rPr>
      </w:pPr>
      <w:bookmarkStart w:id="8357" w:name="_ETM_Q1_9075950"/>
      <w:bookmarkEnd w:id="8357"/>
      <w:r>
        <w:rPr>
          <w:rFonts w:hint="cs"/>
          <w:rtl/>
        </w:rPr>
        <w:t xml:space="preserve">חברים, אני רוצה לומר לכם </w:t>
      </w:r>
      <w:bookmarkStart w:id="8358" w:name="_ETM_Q1_9077318"/>
      <w:bookmarkEnd w:id="8358"/>
      <w:r>
        <w:rPr>
          <w:rFonts w:hint="cs"/>
          <w:rtl/>
        </w:rPr>
        <w:t xml:space="preserve">קודם כל תודה לכל מי שהגיע לכאן ועל </w:t>
      </w:r>
      <w:bookmarkStart w:id="8359" w:name="_ETM_Q1_9079770"/>
      <w:bookmarkEnd w:id="8359"/>
      <w:r>
        <w:rPr>
          <w:rFonts w:hint="cs"/>
          <w:rtl/>
        </w:rPr>
        <w:t xml:space="preserve">ההשתתפות לכל אורך הוועדה. </w:t>
      </w:r>
    </w:p>
    <w:p w:rsidR="008476AD" w:rsidRDefault="008476AD" w:rsidP="008476AD">
      <w:pPr>
        <w:rPr>
          <w:rFonts w:hint="cs"/>
          <w:rtl/>
        </w:rPr>
      </w:pPr>
    </w:p>
    <w:p w:rsidR="008476AD" w:rsidRDefault="008476AD" w:rsidP="008476AD">
      <w:pPr>
        <w:rPr>
          <w:rFonts w:hint="cs"/>
          <w:rtl/>
        </w:rPr>
      </w:pPr>
      <w:r>
        <w:rPr>
          <w:rFonts w:hint="cs"/>
          <w:rtl/>
        </w:rPr>
        <w:t>אנ</w:t>
      </w:r>
      <w:bookmarkStart w:id="8360" w:name="_ETM_Q1_9082229"/>
      <w:bookmarkEnd w:id="8360"/>
      <w:r>
        <w:rPr>
          <w:rFonts w:hint="cs"/>
          <w:rtl/>
        </w:rPr>
        <w:t>חנו מתכנסים ביום שלישי לסיים על פי הדברים שאמרתי ונדבר גם על לוחות הזמנים.</w:t>
      </w:r>
    </w:p>
    <w:p w:rsidR="008476AD" w:rsidRDefault="008476AD" w:rsidP="008476AD">
      <w:pPr>
        <w:rPr>
          <w:rFonts w:hint="cs"/>
          <w:rtl/>
        </w:rPr>
      </w:pPr>
    </w:p>
    <w:p w:rsidR="008476AD" w:rsidRDefault="008476AD" w:rsidP="008476AD">
      <w:pPr>
        <w:rPr>
          <w:rFonts w:hint="cs"/>
          <w:rtl/>
        </w:rPr>
      </w:pPr>
      <w:bookmarkStart w:id="8361" w:name="_ETM_Q1_9087153"/>
      <w:bookmarkEnd w:id="8361"/>
      <w:r>
        <w:rPr>
          <w:rFonts w:hint="cs"/>
          <w:rtl/>
        </w:rPr>
        <w:t>תודה רבה. הישיבה נעולה.</w:t>
      </w:r>
    </w:p>
    <w:p w:rsidR="008476AD" w:rsidRDefault="008476AD" w:rsidP="008476AD">
      <w:pPr>
        <w:rPr>
          <w:rFonts w:hint="cs"/>
          <w:rtl/>
        </w:rPr>
      </w:pPr>
    </w:p>
    <w:p w:rsidR="008476AD" w:rsidRDefault="008476AD" w:rsidP="008476AD">
      <w:pPr>
        <w:rPr>
          <w:rFonts w:hint="cs"/>
          <w:rtl/>
        </w:rPr>
      </w:pPr>
    </w:p>
    <w:p w:rsidR="008476AD" w:rsidRDefault="008476AD" w:rsidP="008476AD">
      <w:pPr>
        <w:pStyle w:val="afe"/>
        <w:keepNext/>
        <w:rPr>
          <w:rFonts w:hint="cs"/>
          <w:rtl/>
        </w:rPr>
      </w:pPr>
      <w:r>
        <w:rPr>
          <w:rFonts w:hint="cs"/>
          <w:rtl/>
        </w:rPr>
        <w:t>הישיבה ננעלה בשעה 23:35.</w:t>
      </w:r>
    </w:p>
    <w:p w:rsidR="008476AD" w:rsidRDefault="008476AD" w:rsidP="008476AD">
      <w:pPr>
        <w:pStyle w:val="KeepWithNext"/>
        <w:rPr>
          <w:rFonts w:hint="cs"/>
          <w:rtl/>
        </w:rPr>
      </w:pPr>
    </w:p>
    <w:p w:rsidR="008476AD" w:rsidRDefault="008476AD" w:rsidP="008476AD">
      <w:pPr>
        <w:rPr>
          <w:rFonts w:hint="cs"/>
          <w:rtl/>
        </w:rPr>
      </w:pPr>
    </w:p>
    <w:p w:rsidR="008476AD" w:rsidRDefault="008476AD" w:rsidP="008476AD">
      <w:pPr>
        <w:rPr>
          <w:rFonts w:hint="cs"/>
          <w:rtl/>
        </w:rPr>
      </w:pPr>
    </w:p>
    <w:p w:rsidR="008476AD" w:rsidRDefault="008476AD" w:rsidP="008476AD">
      <w:pPr>
        <w:rPr>
          <w:rFonts w:hint="cs"/>
          <w:rtl/>
        </w:rPr>
      </w:pPr>
    </w:p>
    <w:p w:rsidR="008476AD" w:rsidRDefault="008476AD" w:rsidP="008476AD">
      <w:pPr>
        <w:rPr>
          <w:rFonts w:hint="cs"/>
          <w:rtl/>
        </w:rPr>
      </w:pPr>
    </w:p>
    <w:p w:rsidR="008476AD" w:rsidRDefault="008476AD" w:rsidP="008476AD">
      <w:pPr>
        <w:rPr>
          <w:rFonts w:hint="cs"/>
          <w:rtl/>
        </w:rPr>
      </w:pPr>
    </w:p>
    <w:p w:rsidR="008476AD" w:rsidRDefault="008476AD" w:rsidP="008476AD">
      <w:pPr>
        <w:rPr>
          <w:rFonts w:hint="cs"/>
          <w:rtl/>
        </w:rPr>
      </w:pPr>
    </w:p>
    <w:p w:rsidR="008476AD" w:rsidRDefault="008476AD" w:rsidP="008476AD"/>
    <w:p w:rsidR="008476AD" w:rsidRPr="002771CF" w:rsidRDefault="008476AD" w:rsidP="008320F6">
      <w:pPr>
        <w:ind w:firstLine="0"/>
        <w:rPr>
          <w:rFonts w:hint="cs"/>
          <w:b/>
          <w:bCs/>
          <w:rtl/>
        </w:rPr>
      </w:pPr>
    </w:p>
    <w:sectPr w:rsidR="008476AD" w:rsidRPr="002771CF" w:rsidSect="008476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494" w:rsidRDefault="00597494">
      <w:r>
        <w:separator/>
      </w:r>
    </w:p>
  </w:endnote>
  <w:endnote w:type="continuationSeparator" w:id="0">
    <w:p w:rsidR="00597494" w:rsidRDefault="00597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Miriam">
    <w:altName w:val="Malgun Gothic Semilight"/>
    <w:panose1 w:val="020B0502050101010101"/>
    <w:charset w:val="00"/>
    <w:family w:val="swiss"/>
    <w:pitch w:val="variable"/>
    <w:sig w:usb0="00000000"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6AD" w:rsidRDefault="008476AD" w:rsidP="008476AD">
    <w:pPr>
      <w:pStyle w:val="DocVersion"/>
      <w:rPr>
        <w:rtl/>
      </w:rPr>
    </w:pPr>
    <w:r>
      <w:rPr>
        <w:rtl/>
      </w:rPr>
      <w:t>27/12/2018</w:t>
    </w:r>
  </w:p>
  <w:p w:rsidR="008476AD" w:rsidRPr="008476AD" w:rsidRDefault="008476AD" w:rsidP="008476AD">
    <w:pPr>
      <w:pStyle w:val="DocVersion"/>
    </w:pPr>
    <w:r>
      <w:rPr>
        <w:rtl/>
      </w:rPr>
      <w:t>11:51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494" w:rsidRDefault="00597494">
      <w:r>
        <w:separator/>
      </w:r>
    </w:p>
  </w:footnote>
  <w:footnote w:type="continuationSeparator" w:id="0">
    <w:p w:rsidR="00597494" w:rsidRDefault="005974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278" w:rsidRDefault="00F0627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06278" w:rsidRDefault="00F0627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278" w:rsidRDefault="00F0627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476AD">
      <w:rPr>
        <w:rStyle w:val="af9"/>
        <w:noProof/>
        <w:rtl/>
      </w:rPr>
      <w:t>2</w:t>
    </w:r>
    <w:r>
      <w:rPr>
        <w:rStyle w:val="af9"/>
      </w:rPr>
      <w:fldChar w:fldCharType="end"/>
    </w:r>
  </w:p>
  <w:p w:rsidR="00F06278" w:rsidRPr="00CC5815" w:rsidRDefault="00F06278" w:rsidP="008E5E3F">
    <w:pPr>
      <w:pStyle w:val="a3"/>
      <w:ind w:firstLine="0"/>
    </w:pPr>
    <w:r>
      <w:rPr>
        <w:rtl/>
      </w:rPr>
      <w:t>ועדת הפנים והגנת הסביבה</w:t>
    </w:r>
  </w:p>
  <w:p w:rsidR="00F06278" w:rsidRPr="00CC5815" w:rsidRDefault="00F06278" w:rsidP="008E5E3F">
    <w:pPr>
      <w:pStyle w:val="a3"/>
      <w:ind w:firstLine="0"/>
      <w:rPr>
        <w:rtl/>
      </w:rPr>
    </w:pPr>
    <w:r>
      <w:rPr>
        <w:rtl/>
      </w:rPr>
      <w:t>28/06/2018</w:t>
    </w:r>
  </w:p>
  <w:p w:rsidR="00F06278" w:rsidRPr="00CC5815" w:rsidRDefault="00F0627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278" w:rsidRDefault="00F06278"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6278" w:rsidRDefault="00F062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6278" w:rsidRDefault="00F0627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CF7D6E"/>
    <w:multiLevelType w:val="hybridMultilevel"/>
    <w:tmpl w:val="3C1EA1D6"/>
    <w:lvl w:ilvl="0" w:tplc="2A567EAE">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 w15:restartNumberingAfterBreak="0">
    <w:nsid w:val="1D130690"/>
    <w:multiLevelType w:val="hybridMultilevel"/>
    <w:tmpl w:val="6974F68A"/>
    <w:lvl w:ilvl="0" w:tplc="BDC2514C">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3" w15:restartNumberingAfterBreak="0">
    <w:nsid w:val="280D254E"/>
    <w:multiLevelType w:val="hybridMultilevel"/>
    <w:tmpl w:val="E16ED498"/>
    <w:lvl w:ilvl="0" w:tplc="FEF0D3CC">
      <w:start w:val="2"/>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CC85475"/>
    <w:multiLevelType w:val="hybridMultilevel"/>
    <w:tmpl w:val="A04E5B54"/>
    <w:lvl w:ilvl="0" w:tplc="623E796C">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555A2B35"/>
    <w:multiLevelType w:val="hybridMultilevel"/>
    <w:tmpl w:val="F61ADD04"/>
    <w:lvl w:ilvl="0" w:tplc="EFC26F30">
      <w:start w:val="1"/>
      <w:numFmt w:val="hebrew1"/>
      <w:pStyle w:val="4"/>
      <w:suff w:val="space"/>
      <w:lvlText w:val="%1."/>
      <w:lvlJc w:val="left"/>
      <w:pPr>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5943289B"/>
    <w:multiLevelType w:val="hybridMultilevel"/>
    <w:tmpl w:val="00D65C2E"/>
    <w:lvl w:ilvl="0" w:tplc="23F6F2C4">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8" w15:restartNumberingAfterBreak="0">
    <w:nsid w:val="5B4E1410"/>
    <w:multiLevelType w:val="hybridMultilevel"/>
    <w:tmpl w:val="F7DEAFE6"/>
    <w:lvl w:ilvl="0" w:tplc="E73219E6">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9" w15:restartNumberingAfterBreak="0">
    <w:nsid w:val="687822C9"/>
    <w:multiLevelType w:val="hybridMultilevel"/>
    <w:tmpl w:val="D0CA558C"/>
    <w:lvl w:ilvl="0" w:tplc="61CA12F0">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0" w15:restartNumberingAfterBreak="0">
    <w:nsid w:val="76850C82"/>
    <w:multiLevelType w:val="hybridMultilevel"/>
    <w:tmpl w:val="D2E08800"/>
    <w:lvl w:ilvl="0" w:tplc="4E603168">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1" w15:restartNumberingAfterBreak="0">
    <w:nsid w:val="77276567"/>
    <w:multiLevelType w:val="hybridMultilevel"/>
    <w:tmpl w:val="F4DE8366"/>
    <w:lvl w:ilvl="0" w:tplc="05C83FE8">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2" w15:restartNumberingAfterBreak="0">
    <w:nsid w:val="7FF061E7"/>
    <w:multiLevelType w:val="hybridMultilevel"/>
    <w:tmpl w:val="38C65EC8"/>
    <w:lvl w:ilvl="0" w:tplc="214A6DA8">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num w:numId="1">
    <w:abstractNumId w:val="0"/>
  </w:num>
  <w:num w:numId="2">
    <w:abstractNumId w:val="4"/>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0F"/>
    <w:rsid w:val="00005D58"/>
    <w:rsid w:val="000160A7"/>
    <w:rsid w:val="0002047E"/>
    <w:rsid w:val="00031225"/>
    <w:rsid w:val="00037279"/>
    <w:rsid w:val="00037888"/>
    <w:rsid w:val="00037900"/>
    <w:rsid w:val="000407D8"/>
    <w:rsid w:val="0005380C"/>
    <w:rsid w:val="00062D3D"/>
    <w:rsid w:val="00067F42"/>
    <w:rsid w:val="000706EC"/>
    <w:rsid w:val="00084546"/>
    <w:rsid w:val="00085AEE"/>
    <w:rsid w:val="00092B80"/>
    <w:rsid w:val="000A17C6"/>
    <w:rsid w:val="000A7F09"/>
    <w:rsid w:val="000B060C"/>
    <w:rsid w:val="000B2EE6"/>
    <w:rsid w:val="000B51EE"/>
    <w:rsid w:val="000C47F5"/>
    <w:rsid w:val="000E3314"/>
    <w:rsid w:val="000F2459"/>
    <w:rsid w:val="000F58BD"/>
    <w:rsid w:val="001011A6"/>
    <w:rsid w:val="0011571E"/>
    <w:rsid w:val="001164E9"/>
    <w:rsid w:val="001177A4"/>
    <w:rsid w:val="001233A7"/>
    <w:rsid w:val="00126CB6"/>
    <w:rsid w:val="0013716D"/>
    <w:rsid w:val="001373CF"/>
    <w:rsid w:val="0014680B"/>
    <w:rsid w:val="00150436"/>
    <w:rsid w:val="001651ED"/>
    <w:rsid w:val="00167294"/>
    <w:rsid w:val="001673D4"/>
    <w:rsid w:val="00171E7F"/>
    <w:rsid w:val="001758C1"/>
    <w:rsid w:val="0017779F"/>
    <w:rsid w:val="001808CB"/>
    <w:rsid w:val="001832E6"/>
    <w:rsid w:val="00187D6E"/>
    <w:rsid w:val="00190383"/>
    <w:rsid w:val="001A74E9"/>
    <w:rsid w:val="001A7A1B"/>
    <w:rsid w:val="001C44DA"/>
    <w:rsid w:val="001C4FDA"/>
    <w:rsid w:val="001D440C"/>
    <w:rsid w:val="001E3A89"/>
    <w:rsid w:val="001F03C8"/>
    <w:rsid w:val="001F2FC7"/>
    <w:rsid w:val="002016FF"/>
    <w:rsid w:val="002229C4"/>
    <w:rsid w:val="00225763"/>
    <w:rsid w:val="00227FAF"/>
    <w:rsid w:val="00227FEF"/>
    <w:rsid w:val="00231E13"/>
    <w:rsid w:val="00234370"/>
    <w:rsid w:val="00250C88"/>
    <w:rsid w:val="00251F3C"/>
    <w:rsid w:val="00261554"/>
    <w:rsid w:val="00270F5D"/>
    <w:rsid w:val="00275C03"/>
    <w:rsid w:val="00275F23"/>
    <w:rsid w:val="002771CF"/>
    <w:rsid w:val="00277CED"/>
    <w:rsid w:val="00280D58"/>
    <w:rsid w:val="00286EC7"/>
    <w:rsid w:val="0029591A"/>
    <w:rsid w:val="002B067F"/>
    <w:rsid w:val="002B5526"/>
    <w:rsid w:val="002C466F"/>
    <w:rsid w:val="002C7848"/>
    <w:rsid w:val="002D4BDB"/>
    <w:rsid w:val="002E5E31"/>
    <w:rsid w:val="002F4EB6"/>
    <w:rsid w:val="00303B4C"/>
    <w:rsid w:val="00305007"/>
    <w:rsid w:val="00306E7E"/>
    <w:rsid w:val="00307190"/>
    <w:rsid w:val="00312A41"/>
    <w:rsid w:val="00321E62"/>
    <w:rsid w:val="00326B39"/>
    <w:rsid w:val="00327BF8"/>
    <w:rsid w:val="003338D9"/>
    <w:rsid w:val="00335786"/>
    <w:rsid w:val="00340AFA"/>
    <w:rsid w:val="00351F5C"/>
    <w:rsid w:val="0036221A"/>
    <w:rsid w:val="003658CB"/>
    <w:rsid w:val="00366CFB"/>
    <w:rsid w:val="0036794C"/>
    <w:rsid w:val="00373508"/>
    <w:rsid w:val="00385574"/>
    <w:rsid w:val="003952C4"/>
    <w:rsid w:val="00396023"/>
    <w:rsid w:val="003B690C"/>
    <w:rsid w:val="003C279D"/>
    <w:rsid w:val="003D3622"/>
    <w:rsid w:val="003D44AB"/>
    <w:rsid w:val="003E3B05"/>
    <w:rsid w:val="003F0A5F"/>
    <w:rsid w:val="003F37AD"/>
    <w:rsid w:val="00402D0C"/>
    <w:rsid w:val="004075FF"/>
    <w:rsid w:val="0041720F"/>
    <w:rsid w:val="00420E41"/>
    <w:rsid w:val="00424C94"/>
    <w:rsid w:val="0044041C"/>
    <w:rsid w:val="00447608"/>
    <w:rsid w:val="0045107C"/>
    <w:rsid w:val="00451746"/>
    <w:rsid w:val="004562A7"/>
    <w:rsid w:val="004606F6"/>
    <w:rsid w:val="00460C45"/>
    <w:rsid w:val="00463D5E"/>
    <w:rsid w:val="00470EAC"/>
    <w:rsid w:val="00474541"/>
    <w:rsid w:val="0049458B"/>
    <w:rsid w:val="00495FD8"/>
    <w:rsid w:val="004A4108"/>
    <w:rsid w:val="004A6BD7"/>
    <w:rsid w:val="004A6F38"/>
    <w:rsid w:val="004B0A65"/>
    <w:rsid w:val="004B13CC"/>
    <w:rsid w:val="004B1BE9"/>
    <w:rsid w:val="004B4E66"/>
    <w:rsid w:val="00500C0C"/>
    <w:rsid w:val="005224B5"/>
    <w:rsid w:val="00524530"/>
    <w:rsid w:val="00530A38"/>
    <w:rsid w:val="00541909"/>
    <w:rsid w:val="005462C1"/>
    <w:rsid w:val="00546678"/>
    <w:rsid w:val="005471F8"/>
    <w:rsid w:val="005506B9"/>
    <w:rsid w:val="00555790"/>
    <w:rsid w:val="00561C9E"/>
    <w:rsid w:val="00573ABE"/>
    <w:rsid w:val="005817EC"/>
    <w:rsid w:val="00590B77"/>
    <w:rsid w:val="00597494"/>
    <w:rsid w:val="005A342D"/>
    <w:rsid w:val="005A34C1"/>
    <w:rsid w:val="005A5C45"/>
    <w:rsid w:val="005B01DA"/>
    <w:rsid w:val="005B2A92"/>
    <w:rsid w:val="005C363E"/>
    <w:rsid w:val="005D2548"/>
    <w:rsid w:val="005D61F3"/>
    <w:rsid w:val="005E1C6B"/>
    <w:rsid w:val="005F4A4B"/>
    <w:rsid w:val="005F76B0"/>
    <w:rsid w:val="00603B75"/>
    <w:rsid w:val="00606986"/>
    <w:rsid w:val="00611469"/>
    <w:rsid w:val="006127FB"/>
    <w:rsid w:val="00630052"/>
    <w:rsid w:val="00634F61"/>
    <w:rsid w:val="00637AE1"/>
    <w:rsid w:val="006472AA"/>
    <w:rsid w:val="00655113"/>
    <w:rsid w:val="00665B3A"/>
    <w:rsid w:val="00676568"/>
    <w:rsid w:val="006851FE"/>
    <w:rsid w:val="00695A47"/>
    <w:rsid w:val="006A0CB7"/>
    <w:rsid w:val="006A6923"/>
    <w:rsid w:val="006C39D4"/>
    <w:rsid w:val="006F0259"/>
    <w:rsid w:val="006F62DA"/>
    <w:rsid w:val="00700433"/>
    <w:rsid w:val="00700C2C"/>
    <w:rsid w:val="00701C8E"/>
    <w:rsid w:val="00702755"/>
    <w:rsid w:val="0070472C"/>
    <w:rsid w:val="007068BF"/>
    <w:rsid w:val="00714943"/>
    <w:rsid w:val="00714BF2"/>
    <w:rsid w:val="00726A42"/>
    <w:rsid w:val="00726EFE"/>
    <w:rsid w:val="00727DA7"/>
    <w:rsid w:val="00744B7C"/>
    <w:rsid w:val="007509A6"/>
    <w:rsid w:val="0076278B"/>
    <w:rsid w:val="00762FDC"/>
    <w:rsid w:val="007674B0"/>
    <w:rsid w:val="007872B4"/>
    <w:rsid w:val="00787BD3"/>
    <w:rsid w:val="00791CBE"/>
    <w:rsid w:val="00794E56"/>
    <w:rsid w:val="007A633A"/>
    <w:rsid w:val="007B34F8"/>
    <w:rsid w:val="007C19F0"/>
    <w:rsid w:val="007C693F"/>
    <w:rsid w:val="007C6ADD"/>
    <w:rsid w:val="007C7150"/>
    <w:rsid w:val="007E0CF1"/>
    <w:rsid w:val="007E357D"/>
    <w:rsid w:val="007E3AB9"/>
    <w:rsid w:val="007F027D"/>
    <w:rsid w:val="00807D1F"/>
    <w:rsid w:val="0082136D"/>
    <w:rsid w:val="008223E6"/>
    <w:rsid w:val="00823FE5"/>
    <w:rsid w:val="008320F6"/>
    <w:rsid w:val="0083711E"/>
    <w:rsid w:val="00841223"/>
    <w:rsid w:val="00841B00"/>
    <w:rsid w:val="00842958"/>
    <w:rsid w:val="00846BE9"/>
    <w:rsid w:val="008474EB"/>
    <w:rsid w:val="008476AD"/>
    <w:rsid w:val="00853207"/>
    <w:rsid w:val="00857CDA"/>
    <w:rsid w:val="00861268"/>
    <w:rsid w:val="00863E8E"/>
    <w:rsid w:val="00865052"/>
    <w:rsid w:val="008713A4"/>
    <w:rsid w:val="00875F10"/>
    <w:rsid w:val="0087719B"/>
    <w:rsid w:val="00884556"/>
    <w:rsid w:val="008900E7"/>
    <w:rsid w:val="008B6AE3"/>
    <w:rsid w:val="008C6035"/>
    <w:rsid w:val="008C7015"/>
    <w:rsid w:val="008D1A9B"/>
    <w:rsid w:val="008D1DFB"/>
    <w:rsid w:val="008D5165"/>
    <w:rsid w:val="008D7E9D"/>
    <w:rsid w:val="008E03B4"/>
    <w:rsid w:val="008E5BB7"/>
    <w:rsid w:val="008E5E3F"/>
    <w:rsid w:val="008F4F1A"/>
    <w:rsid w:val="00900EBA"/>
    <w:rsid w:val="0090279B"/>
    <w:rsid w:val="00914904"/>
    <w:rsid w:val="00914F1C"/>
    <w:rsid w:val="009258CE"/>
    <w:rsid w:val="00930B11"/>
    <w:rsid w:val="00942C96"/>
    <w:rsid w:val="009515F0"/>
    <w:rsid w:val="00956D34"/>
    <w:rsid w:val="009732A6"/>
    <w:rsid w:val="009830CB"/>
    <w:rsid w:val="009851CA"/>
    <w:rsid w:val="00995D6E"/>
    <w:rsid w:val="009A6A6D"/>
    <w:rsid w:val="009C741C"/>
    <w:rsid w:val="009D478A"/>
    <w:rsid w:val="009D69C6"/>
    <w:rsid w:val="009E170C"/>
    <w:rsid w:val="009E6E93"/>
    <w:rsid w:val="009F1518"/>
    <w:rsid w:val="009F5773"/>
    <w:rsid w:val="00A10041"/>
    <w:rsid w:val="00A132C6"/>
    <w:rsid w:val="00A15971"/>
    <w:rsid w:val="00A165B6"/>
    <w:rsid w:val="00A2258E"/>
    <w:rsid w:val="00A22C90"/>
    <w:rsid w:val="00A404FE"/>
    <w:rsid w:val="00A42723"/>
    <w:rsid w:val="00A436A0"/>
    <w:rsid w:val="00A56DB7"/>
    <w:rsid w:val="00A64A6D"/>
    <w:rsid w:val="00A66020"/>
    <w:rsid w:val="00A8540B"/>
    <w:rsid w:val="00A8759C"/>
    <w:rsid w:val="00A91EB3"/>
    <w:rsid w:val="00A951C6"/>
    <w:rsid w:val="00AA7352"/>
    <w:rsid w:val="00AB02EE"/>
    <w:rsid w:val="00AB3F3A"/>
    <w:rsid w:val="00AD4EC9"/>
    <w:rsid w:val="00AD6FFC"/>
    <w:rsid w:val="00AE2F70"/>
    <w:rsid w:val="00AE4D87"/>
    <w:rsid w:val="00AE6797"/>
    <w:rsid w:val="00AF136E"/>
    <w:rsid w:val="00AF31E6"/>
    <w:rsid w:val="00AF4150"/>
    <w:rsid w:val="00B00E11"/>
    <w:rsid w:val="00B041F8"/>
    <w:rsid w:val="00B04FB5"/>
    <w:rsid w:val="00B0509A"/>
    <w:rsid w:val="00B05D89"/>
    <w:rsid w:val="00B120B2"/>
    <w:rsid w:val="00B15DB1"/>
    <w:rsid w:val="00B24919"/>
    <w:rsid w:val="00B323BA"/>
    <w:rsid w:val="00B50340"/>
    <w:rsid w:val="00B576C0"/>
    <w:rsid w:val="00B6030C"/>
    <w:rsid w:val="00B6309F"/>
    <w:rsid w:val="00B633B7"/>
    <w:rsid w:val="00B64B24"/>
    <w:rsid w:val="00B65508"/>
    <w:rsid w:val="00B747BD"/>
    <w:rsid w:val="00B8517A"/>
    <w:rsid w:val="00B966A0"/>
    <w:rsid w:val="00BA6446"/>
    <w:rsid w:val="00BC1AC4"/>
    <w:rsid w:val="00BD47B7"/>
    <w:rsid w:val="00BD7868"/>
    <w:rsid w:val="00BE73AE"/>
    <w:rsid w:val="00BF0B2D"/>
    <w:rsid w:val="00BF41B3"/>
    <w:rsid w:val="00C130C9"/>
    <w:rsid w:val="00C135D5"/>
    <w:rsid w:val="00C14791"/>
    <w:rsid w:val="00C22DCB"/>
    <w:rsid w:val="00C27A90"/>
    <w:rsid w:val="00C32575"/>
    <w:rsid w:val="00C3598A"/>
    <w:rsid w:val="00C360BC"/>
    <w:rsid w:val="00C36581"/>
    <w:rsid w:val="00C375F9"/>
    <w:rsid w:val="00C44800"/>
    <w:rsid w:val="00C52EC2"/>
    <w:rsid w:val="00C5559D"/>
    <w:rsid w:val="00C61DC1"/>
    <w:rsid w:val="00C64A93"/>
    <w:rsid w:val="00C64AFF"/>
    <w:rsid w:val="00C661EE"/>
    <w:rsid w:val="00C72438"/>
    <w:rsid w:val="00C763E4"/>
    <w:rsid w:val="00C8624A"/>
    <w:rsid w:val="00C944E4"/>
    <w:rsid w:val="00C94D9A"/>
    <w:rsid w:val="00CA5363"/>
    <w:rsid w:val="00CB6D60"/>
    <w:rsid w:val="00CB6EC5"/>
    <w:rsid w:val="00CB7B93"/>
    <w:rsid w:val="00CC5815"/>
    <w:rsid w:val="00CD27CF"/>
    <w:rsid w:val="00CD57F7"/>
    <w:rsid w:val="00CD5C55"/>
    <w:rsid w:val="00CE24B8"/>
    <w:rsid w:val="00CE5849"/>
    <w:rsid w:val="00CF0CA8"/>
    <w:rsid w:val="00CF453A"/>
    <w:rsid w:val="00D153DF"/>
    <w:rsid w:val="00D278F7"/>
    <w:rsid w:val="00D37550"/>
    <w:rsid w:val="00D40235"/>
    <w:rsid w:val="00D40A29"/>
    <w:rsid w:val="00D40AFE"/>
    <w:rsid w:val="00D45D27"/>
    <w:rsid w:val="00D539DC"/>
    <w:rsid w:val="00D54F91"/>
    <w:rsid w:val="00D6481B"/>
    <w:rsid w:val="00D7075D"/>
    <w:rsid w:val="00D82EDE"/>
    <w:rsid w:val="00D86E57"/>
    <w:rsid w:val="00D96B24"/>
    <w:rsid w:val="00D9755A"/>
    <w:rsid w:val="00DB2F44"/>
    <w:rsid w:val="00DC02D9"/>
    <w:rsid w:val="00DD067C"/>
    <w:rsid w:val="00DE5B80"/>
    <w:rsid w:val="00DF1A4F"/>
    <w:rsid w:val="00DF4AFF"/>
    <w:rsid w:val="00E12BF2"/>
    <w:rsid w:val="00E21E46"/>
    <w:rsid w:val="00E33AE3"/>
    <w:rsid w:val="00E50D80"/>
    <w:rsid w:val="00E51C72"/>
    <w:rsid w:val="00E61903"/>
    <w:rsid w:val="00E64116"/>
    <w:rsid w:val="00E645EF"/>
    <w:rsid w:val="00E85724"/>
    <w:rsid w:val="00E87EC3"/>
    <w:rsid w:val="00EA624B"/>
    <w:rsid w:val="00EB057D"/>
    <w:rsid w:val="00EB18E4"/>
    <w:rsid w:val="00EB5C85"/>
    <w:rsid w:val="00EC0AC2"/>
    <w:rsid w:val="00EC1FB3"/>
    <w:rsid w:val="00EC2191"/>
    <w:rsid w:val="00EC2CD4"/>
    <w:rsid w:val="00ED2514"/>
    <w:rsid w:val="00ED307B"/>
    <w:rsid w:val="00ED34B5"/>
    <w:rsid w:val="00EE09AD"/>
    <w:rsid w:val="00EE1581"/>
    <w:rsid w:val="00F053E5"/>
    <w:rsid w:val="00F06278"/>
    <w:rsid w:val="00F10D2D"/>
    <w:rsid w:val="00F13F2F"/>
    <w:rsid w:val="00F14F54"/>
    <w:rsid w:val="00F16831"/>
    <w:rsid w:val="00F1748F"/>
    <w:rsid w:val="00F21990"/>
    <w:rsid w:val="00F32695"/>
    <w:rsid w:val="00F41C33"/>
    <w:rsid w:val="00F423F1"/>
    <w:rsid w:val="00F43F4B"/>
    <w:rsid w:val="00F448EB"/>
    <w:rsid w:val="00F4792E"/>
    <w:rsid w:val="00F53584"/>
    <w:rsid w:val="00F549E5"/>
    <w:rsid w:val="00F63F05"/>
    <w:rsid w:val="00F66CD2"/>
    <w:rsid w:val="00F71E94"/>
    <w:rsid w:val="00F72368"/>
    <w:rsid w:val="00F821F6"/>
    <w:rsid w:val="00F845EB"/>
    <w:rsid w:val="00F84D49"/>
    <w:rsid w:val="00FB0768"/>
    <w:rsid w:val="00FB2AB1"/>
    <w:rsid w:val="00FC0A08"/>
    <w:rsid w:val="00FC496B"/>
    <w:rsid w:val="00FE3474"/>
    <w:rsid w:val="00FE4C06"/>
    <w:rsid w:val="00FE54C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7F9C53D"/>
  <w15:docId w15:val="{C0F75851-2CBA-43E3-9854-EBD1391FA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8476AD"/>
    <w:pPr>
      <w:keepNext/>
      <w:keepLines/>
      <w:widowControl w:val="0"/>
      <w:spacing w:before="240" w:after="160" w:line="360" w:lineRule="auto"/>
      <w:ind w:left="340" w:firstLine="0"/>
      <w:contextualSpacing/>
      <w:jc w:val="center"/>
      <w:outlineLvl w:val="0"/>
    </w:pPr>
    <w:rPr>
      <w:rFonts w:ascii="Calibri Light" w:hAnsi="Calibri Light"/>
      <w:bCs/>
      <w:sz w:val="32"/>
      <w:szCs w:val="36"/>
    </w:rPr>
  </w:style>
  <w:style w:type="paragraph" w:styleId="2">
    <w:name w:val="heading 2"/>
    <w:basedOn w:val="a"/>
    <w:next w:val="a"/>
    <w:link w:val="20"/>
    <w:semiHidden/>
    <w:unhideWhenUsed/>
    <w:qFormat/>
    <w:rsid w:val="008476AD"/>
    <w:pPr>
      <w:widowControl w:val="0"/>
      <w:spacing w:after="160" w:line="360" w:lineRule="auto"/>
      <w:ind w:firstLine="0"/>
      <w:contextualSpacing/>
      <w:jc w:val="left"/>
      <w:outlineLvl w:val="1"/>
    </w:pPr>
    <w:rPr>
      <w:rFonts w:ascii="Calibri Light" w:hAnsi="Calibri Light"/>
      <w:bCs/>
      <w:sz w:val="26"/>
      <w:szCs w:val="36"/>
      <w:u w:val="single"/>
    </w:rPr>
  </w:style>
  <w:style w:type="paragraph" w:styleId="3">
    <w:name w:val="heading 3"/>
    <w:basedOn w:val="a"/>
    <w:next w:val="a"/>
    <w:link w:val="30"/>
    <w:semiHidden/>
    <w:unhideWhenUsed/>
    <w:qFormat/>
    <w:rsid w:val="008476AD"/>
    <w:pPr>
      <w:widowControl w:val="0"/>
      <w:spacing w:before="40" w:after="160" w:line="360" w:lineRule="auto"/>
      <w:ind w:firstLine="0"/>
      <w:contextualSpacing/>
      <w:jc w:val="left"/>
      <w:outlineLvl w:val="2"/>
    </w:pPr>
    <w:rPr>
      <w:rFonts w:ascii="Calibri Light" w:hAnsi="Calibri Light"/>
      <w:szCs w:val="28"/>
      <w:u w:val="double"/>
    </w:rPr>
  </w:style>
  <w:style w:type="paragraph" w:styleId="4">
    <w:name w:val="heading 4"/>
    <w:basedOn w:val="a"/>
    <w:next w:val="a"/>
    <w:link w:val="40"/>
    <w:uiPriority w:val="9"/>
    <w:semiHidden/>
    <w:unhideWhenUsed/>
    <w:qFormat/>
    <w:rsid w:val="008476AD"/>
    <w:pPr>
      <w:widowControl w:val="0"/>
      <w:numPr>
        <w:numId w:val="3"/>
      </w:numPr>
      <w:spacing w:before="40" w:after="120" w:line="360" w:lineRule="auto"/>
      <w:contextualSpacing/>
      <w:outlineLvl w:val="3"/>
    </w:pPr>
    <w:rPr>
      <w:rFonts w:ascii="David" w:eastAsia="Calibri" w:hAnsi="David"/>
      <w:b/>
      <w:bCs/>
      <w:color w:val="000000"/>
      <w:szCs w:val="28"/>
    </w:rPr>
  </w:style>
  <w:style w:type="paragraph" w:styleId="5">
    <w:name w:val="heading 5"/>
    <w:basedOn w:val="a"/>
    <w:next w:val="a"/>
    <w:link w:val="50"/>
    <w:uiPriority w:val="9"/>
    <w:semiHidden/>
    <w:unhideWhenUsed/>
    <w:qFormat/>
    <w:rsid w:val="008476AD"/>
    <w:pPr>
      <w:widowControl w:val="0"/>
      <w:spacing w:after="160" w:line="252" w:lineRule="auto"/>
      <w:ind w:left="340" w:firstLine="0"/>
      <w:contextualSpacing/>
      <w:outlineLvl w:val="4"/>
    </w:pPr>
    <w:rPr>
      <w:rFonts w:ascii="David" w:eastAsia="Calibri" w:hAnsi="David"/>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474541"/>
    <w:rPr>
      <w:color w:val="808080"/>
    </w:rPr>
  </w:style>
  <w:style w:type="character" w:customStyle="1" w:styleId="TagStyle">
    <w:name w:val="TagStyle"/>
    <w:basedOn w:val="a0"/>
    <w:rsid w:val="008476AD"/>
    <w:rPr>
      <w:rFonts w:cs="Arial"/>
      <w:b/>
      <w:bCs w:val="0"/>
      <w:vanish/>
      <w:color w:val="010000"/>
      <w:bdr w:val="single" w:sz="4" w:space="0" w:color="FF66FF"/>
    </w:rPr>
  </w:style>
  <w:style w:type="character" w:customStyle="1" w:styleId="10">
    <w:name w:val="כותרת 1 תו"/>
    <w:basedOn w:val="a0"/>
    <w:link w:val="1"/>
    <w:uiPriority w:val="9"/>
    <w:rsid w:val="008476AD"/>
    <w:rPr>
      <w:rFonts w:ascii="Calibri Light" w:hAnsi="Calibri Light" w:cs="David"/>
      <w:bCs/>
      <w:sz w:val="32"/>
      <w:szCs w:val="36"/>
    </w:rPr>
  </w:style>
  <w:style w:type="character" w:customStyle="1" w:styleId="20">
    <w:name w:val="כותרת 2 תו"/>
    <w:basedOn w:val="a0"/>
    <w:link w:val="2"/>
    <w:semiHidden/>
    <w:rsid w:val="008476AD"/>
    <w:rPr>
      <w:rFonts w:ascii="Calibri Light" w:hAnsi="Calibri Light" w:cs="David"/>
      <w:bCs/>
      <w:sz w:val="26"/>
      <w:szCs w:val="36"/>
      <w:u w:val="single"/>
    </w:rPr>
  </w:style>
  <w:style w:type="character" w:customStyle="1" w:styleId="30">
    <w:name w:val="כותרת 3 תו"/>
    <w:basedOn w:val="a0"/>
    <w:link w:val="3"/>
    <w:semiHidden/>
    <w:rsid w:val="008476AD"/>
    <w:rPr>
      <w:rFonts w:ascii="Calibri Light" w:hAnsi="Calibri Light" w:cs="David"/>
      <w:sz w:val="24"/>
      <w:szCs w:val="28"/>
      <w:u w:val="double"/>
    </w:rPr>
  </w:style>
  <w:style w:type="character" w:customStyle="1" w:styleId="40">
    <w:name w:val="כותרת 4 תו"/>
    <w:basedOn w:val="a0"/>
    <w:link w:val="4"/>
    <w:uiPriority w:val="9"/>
    <w:semiHidden/>
    <w:rsid w:val="008476AD"/>
    <w:rPr>
      <w:rFonts w:ascii="David" w:eastAsia="Calibri" w:hAnsi="David" w:cs="David"/>
      <w:b/>
      <w:bCs/>
      <w:color w:val="000000"/>
      <w:sz w:val="24"/>
      <w:szCs w:val="28"/>
    </w:rPr>
  </w:style>
  <w:style w:type="character" w:customStyle="1" w:styleId="50">
    <w:name w:val="כותרת 5 תו"/>
    <w:basedOn w:val="a0"/>
    <w:link w:val="5"/>
    <w:uiPriority w:val="9"/>
    <w:semiHidden/>
    <w:rsid w:val="008476AD"/>
    <w:rPr>
      <w:rFonts w:ascii="David" w:eastAsia="Calibri" w:hAnsi="David" w:cs="David"/>
      <w:color w:val="000000"/>
      <w:sz w:val="24"/>
      <w:szCs w:val="24"/>
    </w:rPr>
  </w:style>
  <w:style w:type="character" w:styleId="FollowedHyperlink">
    <w:name w:val="FollowedHyperlink"/>
    <w:basedOn w:val="a0"/>
    <w:uiPriority w:val="99"/>
    <w:semiHidden/>
    <w:unhideWhenUsed/>
    <w:rsid w:val="008476AD"/>
    <w:rPr>
      <w:color w:val="800080" w:themeColor="followedHyperlink"/>
      <w:u w:val="single"/>
    </w:rPr>
  </w:style>
  <w:style w:type="paragraph" w:customStyle="1" w:styleId="msonormal0">
    <w:name w:val="msonormal"/>
    <w:basedOn w:val="a"/>
    <w:rsid w:val="008476AD"/>
    <w:pPr>
      <w:bidi w:val="0"/>
      <w:spacing w:before="100" w:beforeAutospacing="1" w:after="100" w:afterAutospacing="1" w:line="240" w:lineRule="auto"/>
      <w:ind w:firstLine="0"/>
      <w:jc w:val="left"/>
    </w:pPr>
    <w:rPr>
      <w:rFonts w:cs="Times New Roman"/>
    </w:rPr>
  </w:style>
  <w:style w:type="paragraph" w:styleId="TOC6">
    <w:name w:val="toc 6"/>
    <w:basedOn w:val="a"/>
    <w:next w:val="a"/>
    <w:autoRedefine/>
    <w:semiHidden/>
    <w:unhideWhenUsed/>
    <w:rsid w:val="008476AD"/>
    <w:pPr>
      <w:widowControl w:val="0"/>
      <w:spacing w:after="100" w:line="360" w:lineRule="auto"/>
      <w:ind w:left="850" w:firstLine="0"/>
      <w:contextualSpacing/>
    </w:pPr>
    <w:rPr>
      <w:rFonts w:ascii="David" w:eastAsia="Calibri" w:hAnsi="David"/>
    </w:rPr>
  </w:style>
  <w:style w:type="paragraph" w:styleId="TOC7">
    <w:name w:val="toc 7"/>
    <w:basedOn w:val="a"/>
    <w:next w:val="a"/>
    <w:autoRedefine/>
    <w:semiHidden/>
    <w:unhideWhenUsed/>
    <w:rsid w:val="008476AD"/>
    <w:pPr>
      <w:widowControl w:val="0"/>
      <w:spacing w:after="100" w:line="360" w:lineRule="auto"/>
      <w:ind w:left="1020" w:firstLine="0"/>
      <w:contextualSpacing/>
    </w:pPr>
    <w:rPr>
      <w:rFonts w:ascii="David" w:eastAsia="Calibri" w:hAnsi="David"/>
    </w:rPr>
  </w:style>
  <w:style w:type="paragraph" w:styleId="TOC8">
    <w:name w:val="toc 8"/>
    <w:basedOn w:val="a"/>
    <w:next w:val="a"/>
    <w:autoRedefine/>
    <w:semiHidden/>
    <w:unhideWhenUsed/>
    <w:rsid w:val="008476AD"/>
    <w:pPr>
      <w:widowControl w:val="0"/>
      <w:spacing w:after="100" w:line="360" w:lineRule="auto"/>
      <w:ind w:left="1190" w:firstLine="0"/>
      <w:contextualSpacing/>
    </w:pPr>
    <w:rPr>
      <w:rFonts w:ascii="David" w:eastAsia="Calibri" w:hAnsi="David"/>
    </w:rPr>
  </w:style>
  <w:style w:type="paragraph" w:styleId="aff0">
    <w:name w:val="footnote text"/>
    <w:basedOn w:val="a"/>
    <w:link w:val="aff1"/>
    <w:semiHidden/>
    <w:unhideWhenUsed/>
    <w:rsid w:val="008476AD"/>
    <w:pPr>
      <w:autoSpaceDE w:val="0"/>
      <w:autoSpaceDN w:val="0"/>
      <w:spacing w:line="360" w:lineRule="auto"/>
      <w:ind w:firstLine="0"/>
    </w:pPr>
    <w:rPr>
      <w:sz w:val="20"/>
      <w:szCs w:val="20"/>
      <w:lang w:eastAsia="he-IL"/>
    </w:rPr>
  </w:style>
  <w:style w:type="character" w:customStyle="1" w:styleId="aff1">
    <w:name w:val="טקסט הערת שוליים תו"/>
    <w:basedOn w:val="a0"/>
    <w:link w:val="aff0"/>
    <w:semiHidden/>
    <w:rsid w:val="008476AD"/>
    <w:rPr>
      <w:rFonts w:cs="David"/>
      <w:lang w:eastAsia="he-IL"/>
    </w:rPr>
  </w:style>
  <w:style w:type="paragraph" w:styleId="aff2">
    <w:name w:val="annotation text"/>
    <w:basedOn w:val="a"/>
    <w:link w:val="aff3"/>
    <w:uiPriority w:val="99"/>
    <w:semiHidden/>
    <w:unhideWhenUsed/>
    <w:rsid w:val="008476AD"/>
    <w:pPr>
      <w:widowControl w:val="0"/>
      <w:autoSpaceDE w:val="0"/>
      <w:autoSpaceDN w:val="0"/>
      <w:adjustRightInd w:val="0"/>
      <w:spacing w:before="102" w:line="204" w:lineRule="atLeast"/>
      <w:ind w:firstLine="340"/>
    </w:pPr>
    <w:rPr>
      <w:rFonts w:ascii="Hadasa Roso SL" w:eastAsia="MS Mincho" w:hAnsi="Hadasa Roso SL" w:cs="Hadasa Roso SL"/>
      <w:color w:val="000000"/>
      <w:spacing w:val="1"/>
      <w:sz w:val="20"/>
      <w:szCs w:val="20"/>
      <w:lang w:eastAsia="ja-JP"/>
    </w:rPr>
  </w:style>
  <w:style w:type="character" w:customStyle="1" w:styleId="aff3">
    <w:name w:val="טקסט הערה תו"/>
    <w:basedOn w:val="a0"/>
    <w:link w:val="aff2"/>
    <w:uiPriority w:val="99"/>
    <w:semiHidden/>
    <w:rsid w:val="008476AD"/>
    <w:rPr>
      <w:rFonts w:ascii="Hadasa Roso SL" w:eastAsia="MS Mincho" w:hAnsi="Hadasa Roso SL" w:cs="Hadasa Roso SL"/>
      <w:color w:val="000000"/>
      <w:spacing w:val="1"/>
      <w:lang w:eastAsia="ja-JP"/>
    </w:rPr>
  </w:style>
  <w:style w:type="character" w:customStyle="1" w:styleId="a4">
    <w:name w:val="כותרת עליונה תו"/>
    <w:basedOn w:val="a0"/>
    <w:link w:val="a3"/>
    <w:rsid w:val="008476AD"/>
    <w:rPr>
      <w:rFonts w:cs="David"/>
      <w:sz w:val="24"/>
      <w:szCs w:val="24"/>
    </w:rPr>
  </w:style>
  <w:style w:type="character" w:customStyle="1" w:styleId="a9">
    <w:name w:val="כותרת תחתונה תו"/>
    <w:basedOn w:val="a0"/>
    <w:link w:val="a8"/>
    <w:rsid w:val="008476AD"/>
    <w:rPr>
      <w:rFonts w:cs="David"/>
      <w:sz w:val="24"/>
      <w:szCs w:val="24"/>
    </w:rPr>
  </w:style>
  <w:style w:type="paragraph" w:styleId="aff4">
    <w:name w:val="endnote text"/>
    <w:basedOn w:val="a"/>
    <w:link w:val="aff5"/>
    <w:semiHidden/>
    <w:unhideWhenUsed/>
    <w:rsid w:val="008476AD"/>
    <w:pPr>
      <w:widowControl w:val="0"/>
      <w:spacing w:after="160" w:line="360" w:lineRule="auto"/>
      <w:ind w:left="227" w:hanging="227"/>
      <w:contextualSpacing/>
    </w:pPr>
    <w:rPr>
      <w:rFonts w:ascii="David" w:eastAsia="Calibri" w:hAnsi="David"/>
      <w:sz w:val="14"/>
      <w:szCs w:val="22"/>
    </w:rPr>
  </w:style>
  <w:style w:type="character" w:customStyle="1" w:styleId="aff5">
    <w:name w:val="טקסט הערת סיום תו"/>
    <w:basedOn w:val="a0"/>
    <w:link w:val="aff4"/>
    <w:semiHidden/>
    <w:rsid w:val="008476AD"/>
    <w:rPr>
      <w:rFonts w:ascii="David" w:eastAsia="Calibri" w:hAnsi="David" w:cs="David"/>
      <w:sz w:val="14"/>
      <w:szCs w:val="22"/>
    </w:rPr>
  </w:style>
  <w:style w:type="paragraph" w:styleId="aff6">
    <w:name w:val="Body Text"/>
    <w:basedOn w:val="a"/>
    <w:link w:val="aff7"/>
    <w:semiHidden/>
    <w:unhideWhenUsed/>
    <w:rsid w:val="008476AD"/>
    <w:pPr>
      <w:widowControl w:val="0"/>
      <w:autoSpaceDE w:val="0"/>
      <w:autoSpaceDN w:val="0"/>
      <w:spacing w:before="60" w:line="240" w:lineRule="auto"/>
      <w:ind w:firstLine="0"/>
      <w:jc w:val="left"/>
    </w:pPr>
    <w:rPr>
      <w:rFonts w:cs="Miriam"/>
      <w:sz w:val="20"/>
      <w:szCs w:val="18"/>
      <w:lang w:eastAsia="he-IL"/>
    </w:rPr>
  </w:style>
  <w:style w:type="character" w:customStyle="1" w:styleId="aff7">
    <w:name w:val="גוף טקסט תו"/>
    <w:basedOn w:val="a0"/>
    <w:link w:val="aff6"/>
    <w:semiHidden/>
    <w:rsid w:val="008476AD"/>
    <w:rPr>
      <w:rFonts w:cs="Miriam"/>
      <w:szCs w:val="18"/>
      <w:lang w:eastAsia="he-IL"/>
    </w:rPr>
  </w:style>
  <w:style w:type="paragraph" w:styleId="21">
    <w:name w:val="Body Text 2"/>
    <w:basedOn w:val="a"/>
    <w:link w:val="22"/>
    <w:semiHidden/>
    <w:unhideWhenUsed/>
    <w:rsid w:val="008476AD"/>
    <w:pPr>
      <w:autoSpaceDE w:val="0"/>
      <w:autoSpaceDN w:val="0"/>
      <w:spacing w:line="360" w:lineRule="auto"/>
      <w:ind w:firstLine="0"/>
    </w:pPr>
    <w:rPr>
      <w:rFonts w:cs="FrankRuehl"/>
      <w:sz w:val="18"/>
      <w:szCs w:val="18"/>
      <w:lang w:eastAsia="he-IL"/>
    </w:rPr>
  </w:style>
  <w:style w:type="character" w:customStyle="1" w:styleId="22">
    <w:name w:val="גוף טקסט 2 תו"/>
    <w:basedOn w:val="a0"/>
    <w:link w:val="21"/>
    <w:semiHidden/>
    <w:rsid w:val="008476AD"/>
    <w:rPr>
      <w:rFonts w:cs="FrankRuehl"/>
      <w:sz w:val="18"/>
      <w:szCs w:val="18"/>
      <w:lang w:eastAsia="he-IL"/>
    </w:rPr>
  </w:style>
  <w:style w:type="paragraph" w:styleId="31">
    <w:name w:val="Body Text 3"/>
    <w:basedOn w:val="a"/>
    <w:link w:val="32"/>
    <w:semiHidden/>
    <w:unhideWhenUsed/>
    <w:rsid w:val="008476AD"/>
    <w:pPr>
      <w:autoSpaceDE w:val="0"/>
      <w:autoSpaceDN w:val="0"/>
      <w:spacing w:line="160" w:lineRule="exact"/>
      <w:ind w:firstLine="0"/>
      <w:jc w:val="left"/>
    </w:pPr>
    <w:rPr>
      <w:rFonts w:cs="Miriam"/>
      <w:sz w:val="22"/>
      <w:szCs w:val="18"/>
      <w:lang w:eastAsia="he-IL"/>
    </w:rPr>
  </w:style>
  <w:style w:type="character" w:customStyle="1" w:styleId="32">
    <w:name w:val="גוף טקסט 3 תו"/>
    <w:basedOn w:val="a0"/>
    <w:link w:val="31"/>
    <w:semiHidden/>
    <w:rsid w:val="008476AD"/>
    <w:rPr>
      <w:rFonts w:cs="Miriam"/>
      <w:sz w:val="22"/>
      <w:szCs w:val="18"/>
      <w:lang w:eastAsia="he-IL"/>
    </w:rPr>
  </w:style>
  <w:style w:type="paragraph" w:styleId="aff8">
    <w:name w:val="annotation subject"/>
    <w:basedOn w:val="aff2"/>
    <w:next w:val="aff2"/>
    <w:link w:val="aff9"/>
    <w:uiPriority w:val="99"/>
    <w:semiHidden/>
    <w:unhideWhenUsed/>
    <w:rsid w:val="008476AD"/>
    <w:pPr>
      <w:autoSpaceDE/>
      <w:autoSpaceDN/>
      <w:adjustRightInd/>
      <w:spacing w:before="0" w:after="160" w:line="240" w:lineRule="auto"/>
      <w:ind w:left="340" w:firstLine="0"/>
      <w:contextualSpacing/>
    </w:pPr>
    <w:rPr>
      <w:rFonts w:ascii="David" w:eastAsia="Calibri" w:hAnsi="David"/>
      <w:b/>
      <w:bCs/>
    </w:rPr>
  </w:style>
  <w:style w:type="character" w:customStyle="1" w:styleId="aff9">
    <w:name w:val="נושא הערה תו"/>
    <w:basedOn w:val="aff3"/>
    <w:link w:val="aff8"/>
    <w:uiPriority w:val="99"/>
    <w:semiHidden/>
    <w:rsid w:val="008476AD"/>
    <w:rPr>
      <w:rFonts w:ascii="David" w:eastAsia="Calibri" w:hAnsi="David" w:cs="Hadasa Roso SL"/>
      <w:b/>
      <w:bCs/>
      <w:color w:val="000000"/>
      <w:spacing w:val="1"/>
      <w:lang w:eastAsia="ja-JP"/>
    </w:rPr>
  </w:style>
  <w:style w:type="paragraph" w:styleId="affa">
    <w:name w:val="Balloon Text"/>
    <w:basedOn w:val="a"/>
    <w:link w:val="affb"/>
    <w:semiHidden/>
    <w:unhideWhenUsed/>
    <w:rsid w:val="008476AD"/>
    <w:pPr>
      <w:autoSpaceDE w:val="0"/>
      <w:autoSpaceDN w:val="0"/>
      <w:spacing w:line="240" w:lineRule="auto"/>
      <w:ind w:firstLine="0"/>
    </w:pPr>
    <w:rPr>
      <w:rFonts w:ascii="Tahoma" w:hAnsi="Tahoma" w:cs="Tahoma"/>
      <w:sz w:val="16"/>
      <w:szCs w:val="16"/>
      <w:lang w:eastAsia="he-IL"/>
    </w:rPr>
  </w:style>
  <w:style w:type="character" w:customStyle="1" w:styleId="affb">
    <w:name w:val="טקסט בלונים תו"/>
    <w:basedOn w:val="a0"/>
    <w:link w:val="affa"/>
    <w:semiHidden/>
    <w:rsid w:val="008476AD"/>
    <w:rPr>
      <w:rFonts w:ascii="Tahoma" w:hAnsi="Tahoma" w:cs="Tahoma"/>
      <w:sz w:val="16"/>
      <w:szCs w:val="16"/>
      <w:lang w:eastAsia="he-IL"/>
    </w:rPr>
  </w:style>
  <w:style w:type="paragraph" w:styleId="affc">
    <w:name w:val="List Paragraph"/>
    <w:basedOn w:val="a"/>
    <w:uiPriority w:val="34"/>
    <w:qFormat/>
    <w:rsid w:val="008476AD"/>
    <w:pPr>
      <w:spacing w:after="160" w:line="252" w:lineRule="auto"/>
      <w:ind w:left="340" w:firstLine="0"/>
      <w:contextualSpacing/>
    </w:pPr>
    <w:rPr>
      <w:rFonts w:ascii="Calibri" w:eastAsia="Calibri" w:hAnsi="Calibri"/>
      <w:sz w:val="22"/>
    </w:rPr>
  </w:style>
  <w:style w:type="paragraph" w:customStyle="1" w:styleId="TableText">
    <w:name w:val="Table Text"/>
    <w:basedOn w:val="a"/>
    <w:rsid w:val="008476A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8476AD"/>
    <w:pPr>
      <w:jc w:val="both"/>
    </w:pPr>
  </w:style>
  <w:style w:type="paragraph" w:customStyle="1" w:styleId="TableSideHeading">
    <w:name w:val="Table SideHeading"/>
    <w:basedOn w:val="TableText"/>
    <w:rsid w:val="008476AD"/>
    <w:pPr>
      <w:outlineLvl w:val="2"/>
    </w:pPr>
  </w:style>
  <w:style w:type="paragraph" w:customStyle="1" w:styleId="TableInnerSideHeading">
    <w:name w:val="Table InnerSideHeading"/>
    <w:basedOn w:val="TableSideHeading"/>
    <w:rsid w:val="008476AD"/>
    <w:pPr>
      <w:outlineLvl w:val="9"/>
    </w:pPr>
  </w:style>
  <w:style w:type="paragraph" w:customStyle="1" w:styleId="TableBlockOutdent">
    <w:name w:val="Table BlockOutdent"/>
    <w:basedOn w:val="TableBlock"/>
    <w:rsid w:val="008476AD"/>
    <w:pPr>
      <w:ind w:left="624" w:hanging="624"/>
    </w:pPr>
  </w:style>
  <w:style w:type="paragraph" w:customStyle="1" w:styleId="big-header">
    <w:name w:val="big-header"/>
    <w:basedOn w:val="a"/>
    <w:rsid w:val="008476AD"/>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firstLine="0"/>
      <w:jc w:val="center"/>
    </w:pPr>
    <w:rPr>
      <w:rFonts w:cs="FrankRuehl"/>
      <w:noProof/>
      <w:sz w:val="20"/>
      <w:szCs w:val="32"/>
      <w:lang w:eastAsia="he-IL"/>
    </w:rPr>
  </w:style>
  <w:style w:type="character" w:customStyle="1" w:styleId="P00">
    <w:name w:val="P00 תו"/>
    <w:link w:val="P000"/>
    <w:locked/>
    <w:rsid w:val="008476AD"/>
    <w:rPr>
      <w:rFonts w:ascii="FrankRuehl" w:hAnsi="FrankRuehl" w:cs="FrankRuehl"/>
      <w:noProof/>
      <w:szCs w:val="26"/>
      <w:lang w:eastAsia="he-IL"/>
    </w:rPr>
  </w:style>
  <w:style w:type="paragraph" w:customStyle="1" w:styleId="P000">
    <w:name w:val="P00"/>
    <w:link w:val="P00"/>
    <w:rsid w:val="008476A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FrankRuehl" w:hAnsi="FrankRuehl" w:cs="FrankRuehl"/>
      <w:noProof/>
      <w:szCs w:val="26"/>
      <w:lang w:eastAsia="he-IL"/>
    </w:rPr>
  </w:style>
  <w:style w:type="paragraph" w:customStyle="1" w:styleId="P01">
    <w:name w:val="P01"/>
    <w:basedOn w:val="P000"/>
    <w:rsid w:val="008476AD"/>
    <w:pPr>
      <w:ind w:right="624" w:hanging="624"/>
    </w:pPr>
  </w:style>
  <w:style w:type="paragraph" w:customStyle="1" w:styleId="P02">
    <w:name w:val="P02"/>
    <w:basedOn w:val="P000"/>
    <w:rsid w:val="008476AD"/>
    <w:pPr>
      <w:ind w:right="1021" w:hanging="1021"/>
    </w:pPr>
  </w:style>
  <w:style w:type="paragraph" w:customStyle="1" w:styleId="P03">
    <w:name w:val="P03"/>
    <w:basedOn w:val="P000"/>
    <w:rsid w:val="008476AD"/>
    <w:pPr>
      <w:ind w:right="1474" w:hanging="1474"/>
    </w:pPr>
  </w:style>
  <w:style w:type="paragraph" w:customStyle="1" w:styleId="P04">
    <w:name w:val="P04"/>
    <w:basedOn w:val="P000"/>
    <w:rsid w:val="008476AD"/>
    <w:pPr>
      <w:ind w:right="1928" w:hanging="1928"/>
    </w:pPr>
  </w:style>
  <w:style w:type="paragraph" w:customStyle="1" w:styleId="P05">
    <w:name w:val="P05"/>
    <w:basedOn w:val="P000"/>
    <w:rsid w:val="008476AD"/>
    <w:pPr>
      <w:ind w:right="2381" w:hanging="2381"/>
    </w:pPr>
  </w:style>
  <w:style w:type="paragraph" w:customStyle="1" w:styleId="P11">
    <w:name w:val="P11"/>
    <w:basedOn w:val="P000"/>
    <w:rsid w:val="008476AD"/>
    <w:pPr>
      <w:tabs>
        <w:tab w:val="clear" w:pos="624"/>
      </w:tabs>
      <w:ind w:right="624"/>
    </w:pPr>
  </w:style>
  <w:style w:type="paragraph" w:customStyle="1" w:styleId="P22">
    <w:name w:val="P22"/>
    <w:basedOn w:val="P000"/>
    <w:rsid w:val="008476AD"/>
    <w:pPr>
      <w:tabs>
        <w:tab w:val="clear" w:pos="624"/>
        <w:tab w:val="clear" w:pos="1021"/>
      </w:tabs>
      <w:ind w:right="1021"/>
    </w:pPr>
  </w:style>
  <w:style w:type="paragraph" w:customStyle="1" w:styleId="P33">
    <w:name w:val="P33"/>
    <w:basedOn w:val="P000"/>
    <w:rsid w:val="008476AD"/>
    <w:pPr>
      <w:tabs>
        <w:tab w:val="clear" w:pos="624"/>
        <w:tab w:val="clear" w:pos="1021"/>
        <w:tab w:val="clear" w:pos="1474"/>
      </w:tabs>
      <w:ind w:right="1474"/>
    </w:pPr>
  </w:style>
  <w:style w:type="paragraph" w:customStyle="1" w:styleId="P44">
    <w:name w:val="P44"/>
    <w:basedOn w:val="P000"/>
    <w:rsid w:val="008476AD"/>
    <w:pPr>
      <w:tabs>
        <w:tab w:val="clear" w:pos="624"/>
        <w:tab w:val="clear" w:pos="1021"/>
        <w:tab w:val="clear" w:pos="1474"/>
        <w:tab w:val="clear" w:pos="1928"/>
      </w:tabs>
      <w:ind w:right="1928"/>
    </w:pPr>
  </w:style>
  <w:style w:type="paragraph" w:customStyle="1" w:styleId="P55">
    <w:name w:val="P55"/>
    <w:basedOn w:val="P000"/>
    <w:rsid w:val="008476AD"/>
    <w:pPr>
      <w:tabs>
        <w:tab w:val="clear" w:pos="624"/>
        <w:tab w:val="clear" w:pos="1021"/>
        <w:tab w:val="clear" w:pos="1474"/>
        <w:tab w:val="clear" w:pos="1928"/>
        <w:tab w:val="clear" w:pos="2381"/>
      </w:tabs>
      <w:ind w:right="2381"/>
    </w:pPr>
  </w:style>
  <w:style w:type="paragraph" w:customStyle="1" w:styleId="sidenote">
    <w:name w:val="sidenote"/>
    <w:rsid w:val="008476AD"/>
    <w:pPr>
      <w:keepNext/>
      <w:keepLines/>
      <w:widowControl w:val="0"/>
      <w:autoSpaceDE w:val="0"/>
      <w:autoSpaceDN w:val="0"/>
      <w:bidi/>
      <w:spacing w:line="-180" w:lineRule="auto"/>
      <w:ind w:left="9356" w:right="-1701"/>
    </w:pPr>
    <w:rPr>
      <w:rFonts w:cs="Miriam"/>
      <w:noProof/>
      <w:szCs w:val="18"/>
      <w:lang w:eastAsia="he-IL"/>
    </w:rPr>
  </w:style>
  <w:style w:type="paragraph" w:customStyle="1" w:styleId="medium-header">
    <w:name w:val="medium-header"/>
    <w:basedOn w:val="P000"/>
    <w:rsid w:val="008476AD"/>
    <w:pPr>
      <w:keepNext/>
      <w:keepLines/>
      <w:tabs>
        <w:tab w:val="clear" w:pos="6259"/>
      </w:tabs>
      <w:spacing w:before="72"/>
      <w:jc w:val="center"/>
    </w:pPr>
  </w:style>
  <w:style w:type="paragraph" w:customStyle="1" w:styleId="header-2">
    <w:name w:val="header-2"/>
    <w:basedOn w:val="P000"/>
    <w:rsid w:val="008476AD"/>
    <w:pPr>
      <w:keepNext/>
      <w:keepLines/>
      <w:tabs>
        <w:tab w:val="clear" w:pos="6259"/>
      </w:tabs>
      <w:spacing w:before="240"/>
      <w:jc w:val="center"/>
    </w:pPr>
    <w:rPr>
      <w:rFonts w:cs="Miriam"/>
      <w:szCs w:val="20"/>
    </w:rPr>
  </w:style>
  <w:style w:type="paragraph" w:customStyle="1" w:styleId="page">
    <w:name w:val="page"/>
    <w:rsid w:val="008476AD"/>
    <w:pPr>
      <w:widowControl w:val="0"/>
      <w:autoSpaceDE w:val="0"/>
      <w:autoSpaceDN w:val="0"/>
      <w:bidi/>
    </w:pPr>
    <w:rPr>
      <w:rFonts w:cs="David"/>
      <w:noProof/>
      <w:position w:val="4"/>
      <w:szCs w:val="22"/>
      <w:lang w:eastAsia="he-IL"/>
    </w:rPr>
  </w:style>
  <w:style w:type="paragraph" w:customStyle="1" w:styleId="medium2-header">
    <w:name w:val="medium2-header"/>
    <w:basedOn w:val="medium-header"/>
    <w:rsid w:val="008476AD"/>
    <w:pPr>
      <w:spacing w:before="240"/>
    </w:pPr>
    <w:rPr>
      <w:bCs/>
      <w:noProof w:val="0"/>
      <w:sz w:val="24"/>
      <w:szCs w:val="24"/>
    </w:rPr>
  </w:style>
  <w:style w:type="paragraph" w:customStyle="1" w:styleId="sig-0">
    <w:name w:val="sig-0"/>
    <w:basedOn w:val="P000"/>
    <w:rsid w:val="008476AD"/>
    <w:pPr>
      <w:tabs>
        <w:tab w:val="clear" w:pos="624"/>
        <w:tab w:val="clear" w:pos="1021"/>
        <w:tab w:val="clear" w:pos="1474"/>
        <w:tab w:val="clear" w:pos="1928"/>
        <w:tab w:val="clear" w:pos="2381"/>
        <w:tab w:val="clear" w:pos="2835"/>
        <w:tab w:val="clear" w:pos="6259"/>
        <w:tab w:val="center" w:pos="4820"/>
      </w:tabs>
    </w:pPr>
  </w:style>
  <w:style w:type="paragraph" w:customStyle="1" w:styleId="sig-1">
    <w:name w:val="sig-1"/>
    <w:rsid w:val="008476AD"/>
    <w:pPr>
      <w:widowControl w:val="0"/>
      <w:tabs>
        <w:tab w:val="center" w:pos="851"/>
        <w:tab w:val="center" w:pos="2835"/>
        <w:tab w:val="center" w:pos="4820"/>
      </w:tabs>
      <w:autoSpaceDE w:val="0"/>
      <w:autoSpaceDN w:val="0"/>
      <w:bidi/>
      <w:ind w:left="2835"/>
      <w:jc w:val="both"/>
    </w:pPr>
    <w:rPr>
      <w:rFonts w:cs="FrankRuehl"/>
      <w:noProof/>
      <w:szCs w:val="22"/>
      <w:lang w:eastAsia="he-IL"/>
    </w:rPr>
  </w:style>
  <w:style w:type="paragraph" w:customStyle="1" w:styleId="sig-2">
    <w:name w:val="sig-2"/>
    <w:basedOn w:val="sig-1"/>
    <w:rsid w:val="008476AD"/>
    <w:pPr>
      <w:tabs>
        <w:tab w:val="clear" w:pos="851"/>
        <w:tab w:val="clear" w:pos="2835"/>
        <w:tab w:val="clear" w:pos="4820"/>
        <w:tab w:val="center" w:pos="1985"/>
        <w:tab w:val="center" w:pos="4536"/>
      </w:tabs>
    </w:pPr>
  </w:style>
  <w:style w:type="paragraph" w:customStyle="1" w:styleId="sig-3">
    <w:name w:val="sig-3"/>
    <w:basedOn w:val="sig-1"/>
    <w:rsid w:val="008476AD"/>
    <w:pPr>
      <w:tabs>
        <w:tab w:val="clear" w:pos="851"/>
        <w:tab w:val="clear" w:pos="2835"/>
        <w:tab w:val="clear" w:pos="4820"/>
        <w:tab w:val="center" w:pos="1134"/>
        <w:tab w:val="center" w:pos="1985"/>
        <w:tab w:val="center" w:pos="3686"/>
        <w:tab w:val="center" w:pos="4536"/>
      </w:tabs>
    </w:pPr>
  </w:style>
  <w:style w:type="paragraph" w:customStyle="1" w:styleId="footnote">
    <w:name w:val="footnote"/>
    <w:basedOn w:val="P000"/>
    <w:rsid w:val="008476AD"/>
    <w:pPr>
      <w:tabs>
        <w:tab w:val="clear" w:pos="624"/>
        <w:tab w:val="clear" w:pos="1021"/>
        <w:tab w:val="clear" w:pos="1474"/>
        <w:tab w:val="clear" w:pos="1928"/>
        <w:tab w:val="clear" w:pos="2381"/>
        <w:tab w:val="clear" w:pos="2835"/>
        <w:tab w:val="clear" w:pos="6259"/>
      </w:tabs>
      <w:spacing w:before="0"/>
    </w:pPr>
    <w:rPr>
      <w:szCs w:val="22"/>
    </w:rPr>
  </w:style>
  <w:style w:type="paragraph" w:customStyle="1" w:styleId="HeadHatzaotHok">
    <w:name w:val="Head HatzaotHok"/>
    <w:basedOn w:val="a"/>
    <w:rsid w:val="008476AD"/>
    <w:pPr>
      <w:keepNext/>
      <w:keepLines/>
      <w:widowControl w:val="0"/>
      <w:snapToGrid w:val="0"/>
      <w:spacing w:before="240" w:after="160" w:line="360" w:lineRule="auto"/>
      <w:ind w:left="340" w:firstLine="0"/>
      <w:contextualSpacing/>
      <w:jc w:val="center"/>
      <w:outlineLvl w:val="0"/>
    </w:pPr>
    <w:rPr>
      <w:rFonts w:ascii="Arial" w:eastAsia="Arial Unicode MS" w:hAnsi="Arial"/>
      <w:b/>
      <w:bCs/>
      <w:sz w:val="20"/>
      <w:szCs w:val="26"/>
    </w:rPr>
  </w:style>
  <w:style w:type="character" w:customStyle="1" w:styleId="HeadMitparsemetBaze">
    <w:name w:val="Head MitparsemetBaze תו"/>
    <w:link w:val="HeadMitparsemetBaze0"/>
    <w:locked/>
    <w:rsid w:val="008476AD"/>
    <w:rPr>
      <w:rFonts w:ascii="Arial" w:eastAsia="Arial Unicode MS" w:hAnsi="Arial" w:cs="David"/>
      <w:b/>
      <w:bCs/>
      <w:szCs w:val="26"/>
    </w:rPr>
  </w:style>
  <w:style w:type="paragraph" w:customStyle="1" w:styleId="HeadMitparsemetBaze0">
    <w:name w:val="Head MitparsemetBaze"/>
    <w:basedOn w:val="a"/>
    <w:link w:val="HeadMitparsemetBaze"/>
    <w:rsid w:val="008476AD"/>
    <w:pPr>
      <w:keepNext/>
      <w:keepLines/>
      <w:pageBreakBefore/>
      <w:widowControl w:val="0"/>
      <w:snapToGrid w:val="0"/>
      <w:spacing w:before="480" w:after="160" w:line="360" w:lineRule="auto"/>
      <w:ind w:left="340" w:firstLine="0"/>
      <w:contextualSpacing/>
    </w:pPr>
    <w:rPr>
      <w:rFonts w:ascii="Arial" w:eastAsia="Arial Unicode MS" w:hAnsi="Arial"/>
      <w:b/>
      <w:bCs/>
      <w:sz w:val="20"/>
      <w:szCs w:val="26"/>
    </w:rPr>
  </w:style>
  <w:style w:type="paragraph" w:customStyle="1" w:styleId="Noparagraphstyle">
    <w:name w:val="[No paragraph style]"/>
    <w:rsid w:val="008476AD"/>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paragraph" w:customStyle="1" w:styleId="HeadHatzaotHok4Futer">
    <w:name w:val="Head HatzaotHok4Futer"/>
    <w:basedOn w:val="HeadHatzaotHok"/>
    <w:rsid w:val="008476AD"/>
    <w:pPr>
      <w:spacing w:before="120" w:after="120"/>
    </w:pPr>
    <w:rPr>
      <w:color w:val="FF0000"/>
      <w:w w:val="80"/>
    </w:rPr>
  </w:style>
  <w:style w:type="paragraph" w:customStyle="1" w:styleId="TableHead">
    <w:name w:val="Table Head"/>
    <w:basedOn w:val="TableText"/>
    <w:rsid w:val="008476AD"/>
    <w:pPr>
      <w:jc w:val="center"/>
      <w:outlineLvl w:val="1"/>
    </w:pPr>
    <w:rPr>
      <w:b/>
      <w:bCs/>
    </w:rPr>
  </w:style>
  <w:style w:type="paragraph" w:customStyle="1" w:styleId="Hesber">
    <w:name w:val="Hesber"/>
    <w:basedOn w:val="a"/>
    <w:rsid w:val="008476AD"/>
    <w:pPr>
      <w:widowControl w:val="0"/>
      <w:snapToGrid w:val="0"/>
      <w:spacing w:after="160" w:line="360" w:lineRule="auto"/>
      <w:ind w:left="340" w:firstLine="0"/>
      <w:contextualSpacing/>
    </w:pPr>
    <w:rPr>
      <w:rFonts w:ascii="Arial" w:eastAsia="Arial Unicode MS" w:hAnsi="Arial"/>
      <w:sz w:val="20"/>
      <w:szCs w:val="26"/>
    </w:rPr>
  </w:style>
  <w:style w:type="paragraph" w:customStyle="1" w:styleId="HesberHeading">
    <w:name w:val="Hesber Heading"/>
    <w:basedOn w:val="Hesber"/>
    <w:rsid w:val="008476AD"/>
    <w:pPr>
      <w:tabs>
        <w:tab w:val="left" w:pos="624"/>
        <w:tab w:val="left" w:pos="1247"/>
      </w:tabs>
    </w:pPr>
    <w:rPr>
      <w:b/>
      <w:bCs/>
    </w:rPr>
  </w:style>
  <w:style w:type="paragraph" w:customStyle="1" w:styleId="HesberWriters">
    <w:name w:val="Hesber Writers"/>
    <w:basedOn w:val="Hesber"/>
    <w:rsid w:val="008476AD"/>
    <w:pPr>
      <w:spacing w:before="120" w:after="6000"/>
      <w:ind w:left="1418"/>
      <w:jc w:val="right"/>
    </w:pPr>
    <w:rPr>
      <w:b/>
      <w:bCs/>
    </w:rPr>
  </w:style>
  <w:style w:type="paragraph" w:customStyle="1" w:styleId="Hesber1st">
    <w:name w:val="Hesber 1st"/>
    <w:basedOn w:val="Hesber"/>
    <w:rsid w:val="008476AD"/>
    <w:pPr>
      <w:tabs>
        <w:tab w:val="left" w:pos="680"/>
        <w:tab w:val="left" w:pos="1020"/>
      </w:tabs>
      <w:ind w:left="0"/>
    </w:pPr>
  </w:style>
  <w:style w:type="character" w:customStyle="1" w:styleId="HeadDivreiHesber">
    <w:name w:val="Head DivreiHesber תו"/>
    <w:link w:val="HeadDivreiHesber0"/>
    <w:locked/>
    <w:rsid w:val="008476AD"/>
    <w:rPr>
      <w:rFonts w:ascii="Arial" w:eastAsia="Arial Unicode MS" w:hAnsi="Arial" w:cs="David"/>
      <w:b/>
      <w:spacing w:val="40"/>
      <w:szCs w:val="26"/>
    </w:rPr>
  </w:style>
  <w:style w:type="paragraph" w:customStyle="1" w:styleId="HeadDivreiHesber0">
    <w:name w:val="Head DivreiHesber"/>
    <w:basedOn w:val="a"/>
    <w:link w:val="HeadDivreiHesber"/>
    <w:rsid w:val="008476AD"/>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 w:type="paragraph" w:customStyle="1" w:styleId="Cover1-Reshumot">
    <w:name w:val="Cover 1-Reshumot"/>
    <w:basedOn w:val="a"/>
    <w:rsid w:val="008476AD"/>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z w:val="20"/>
      <w:szCs w:val="26"/>
    </w:rPr>
  </w:style>
  <w:style w:type="paragraph" w:customStyle="1" w:styleId="Cover2-HatzaotHok">
    <w:name w:val="Cover 2-HatzaotHok"/>
    <w:basedOn w:val="Cover1-Reshumot"/>
    <w:rsid w:val="008476AD"/>
    <w:rPr>
      <w:sz w:val="36"/>
      <w:szCs w:val="52"/>
    </w:rPr>
  </w:style>
  <w:style w:type="paragraph" w:customStyle="1" w:styleId="Cover3-Haknesset">
    <w:name w:val="Cover 3-Haknesset"/>
    <w:basedOn w:val="Cover1-Reshumot"/>
    <w:rsid w:val="008476AD"/>
    <w:rPr>
      <w:b/>
      <w:bCs/>
      <w:spacing w:val="60"/>
    </w:rPr>
  </w:style>
  <w:style w:type="paragraph" w:customStyle="1" w:styleId="Cover4-Date">
    <w:name w:val="Cover 4-Date"/>
    <w:basedOn w:val="a"/>
    <w:rsid w:val="008476AD"/>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z w:val="20"/>
      <w:szCs w:val="26"/>
    </w:rPr>
  </w:style>
  <w:style w:type="paragraph" w:customStyle="1" w:styleId="Ragil">
    <w:name w:val="Ragil"/>
    <w:basedOn w:val="a"/>
    <w:rsid w:val="008476AD"/>
    <w:pPr>
      <w:widowControl w:val="0"/>
      <w:snapToGrid w:val="0"/>
      <w:spacing w:after="160" w:line="360" w:lineRule="auto"/>
      <w:ind w:left="340" w:firstLine="0"/>
      <w:contextualSpacing/>
      <w:jc w:val="left"/>
    </w:pPr>
    <w:rPr>
      <w:rFonts w:ascii="Arial" w:eastAsia="Arial Unicode MS" w:hAnsi="Arial"/>
      <w:sz w:val="20"/>
      <w:szCs w:val="26"/>
    </w:rPr>
  </w:style>
  <w:style w:type="paragraph" w:customStyle="1" w:styleId="TableHead2">
    <w:name w:val="Table Head2"/>
    <w:basedOn w:val="TableHead"/>
    <w:qFormat/>
    <w:rsid w:val="008476AD"/>
    <w:pPr>
      <w:outlineLvl w:val="9"/>
    </w:pPr>
  </w:style>
  <w:style w:type="paragraph" w:customStyle="1" w:styleId="TableSideHeading2">
    <w:name w:val="Table SideHeading2"/>
    <w:basedOn w:val="TableSideHeading"/>
    <w:autoRedefine/>
    <w:qFormat/>
    <w:rsid w:val="008476AD"/>
    <w:pPr>
      <w:keepLines w:val="0"/>
      <w:outlineLvl w:val="9"/>
    </w:pPr>
  </w:style>
  <w:style w:type="paragraph" w:customStyle="1" w:styleId="0">
    <w:name w:val="סגנון שורה ראשונה:  0  ס''מ"/>
    <w:basedOn w:val="2"/>
    <w:rsid w:val="008476AD"/>
  </w:style>
  <w:style w:type="paragraph" w:customStyle="1" w:styleId="TOC">
    <w:name w:val="TOC"/>
    <w:basedOn w:val="a"/>
    <w:uiPriority w:val="99"/>
    <w:rsid w:val="008476AD"/>
    <w:pPr>
      <w:widowControl w:val="0"/>
      <w:tabs>
        <w:tab w:val="left" w:pos="7030"/>
      </w:tabs>
      <w:suppressAutoHyphens/>
      <w:spacing w:before="113" w:after="160" w:line="360" w:lineRule="auto"/>
      <w:ind w:left="907" w:right="397" w:hanging="340"/>
      <w:contextualSpacing/>
      <w:jc w:val="left"/>
    </w:pPr>
    <w:rPr>
      <w:rFonts w:ascii="HadasaMFO" w:hAnsi="Calibri" w:cs="HadasaMFO"/>
      <w:sz w:val="18"/>
      <w:szCs w:val="18"/>
    </w:rPr>
  </w:style>
  <w:style w:type="paragraph" w:customStyle="1" w:styleId="TOCpg">
    <w:name w:val="TOC pg"/>
    <w:basedOn w:val="TOC"/>
    <w:uiPriority w:val="99"/>
    <w:rsid w:val="008476AD"/>
    <w:pPr>
      <w:spacing w:before="170" w:after="57"/>
      <w:ind w:right="567"/>
      <w:jc w:val="right"/>
    </w:pPr>
  </w:style>
  <w:style w:type="paragraph" w:customStyle="1" w:styleId="Table">
    <w:name w:val="Table"/>
    <w:basedOn w:val="a"/>
    <w:uiPriority w:val="99"/>
    <w:rsid w:val="008476AD"/>
    <w:pPr>
      <w:widowControl w:val="0"/>
      <w:suppressAutoHyphens/>
      <w:spacing w:after="160" w:line="180" w:lineRule="atLeast"/>
      <w:ind w:left="340" w:firstLine="0"/>
      <w:contextualSpacing/>
    </w:pPr>
    <w:rPr>
      <w:rFonts w:ascii="HadasaMFO" w:hAnsi="Calibri" w:cs="HadasaMFO"/>
      <w:sz w:val="18"/>
      <w:szCs w:val="18"/>
    </w:rPr>
  </w:style>
  <w:style w:type="paragraph" w:customStyle="1" w:styleId="tableheadperek">
    <w:name w:val="table head perek"/>
    <w:basedOn w:val="TableHead"/>
    <w:uiPriority w:val="99"/>
    <w:rsid w:val="008476AD"/>
    <w:pPr>
      <w:tabs>
        <w:tab w:val="clear" w:pos="624"/>
        <w:tab w:val="clear" w:pos="1247"/>
        <w:tab w:val="left" w:pos="454"/>
        <w:tab w:val="left" w:pos="907"/>
      </w:tabs>
      <w:suppressAutoHyphens/>
      <w:autoSpaceDE w:val="0"/>
      <w:autoSpaceDN w:val="0"/>
      <w:adjustRightInd w:val="0"/>
      <w:snapToGrid/>
      <w:spacing w:line="250" w:lineRule="atLeast"/>
      <w:contextualSpacing w:val="0"/>
      <w:outlineLvl w:val="9"/>
    </w:pPr>
    <w:rPr>
      <w:rFonts w:ascii="HadasaMFO" w:eastAsia="Times New Roman" w:hAnsi="Calibri" w:cs="HadasaMFO"/>
      <w:color w:val="000000"/>
      <w:spacing w:val="1"/>
      <w:sz w:val="22"/>
      <w:szCs w:val="22"/>
    </w:rPr>
  </w:style>
  <w:style w:type="paragraph" w:customStyle="1" w:styleId="Hesberright">
    <w:name w:val="Hesber right"/>
    <w:basedOn w:val="Hesber"/>
    <w:uiPriority w:val="99"/>
    <w:rsid w:val="008476AD"/>
    <w:pPr>
      <w:tabs>
        <w:tab w:val="left" w:pos="340"/>
        <w:tab w:val="left" w:pos="680"/>
      </w:tabs>
      <w:suppressAutoHyphens/>
      <w:autoSpaceDE w:val="0"/>
      <w:autoSpaceDN w:val="0"/>
      <w:adjustRightInd w:val="0"/>
      <w:snapToGrid/>
      <w:spacing w:before="85" w:after="0" w:line="210" w:lineRule="atLeast"/>
      <w:ind w:left="0"/>
      <w:contextualSpacing w:val="0"/>
    </w:pPr>
    <w:rPr>
      <w:rFonts w:ascii="HadasaMFO" w:eastAsia="Times New Roman" w:hAnsi="Calibri" w:cs="HadasaMFO"/>
      <w:color w:val="000000"/>
      <w:sz w:val="18"/>
      <w:szCs w:val="18"/>
    </w:rPr>
  </w:style>
  <w:style w:type="paragraph" w:customStyle="1" w:styleId="hesberlehagdara">
    <w:name w:val="hesber lehagdara"/>
    <w:basedOn w:val="Hesber1st"/>
    <w:uiPriority w:val="99"/>
    <w:rsid w:val="008476AD"/>
    <w:pPr>
      <w:suppressAutoHyphens/>
      <w:autoSpaceDE w:val="0"/>
      <w:autoSpaceDN w:val="0"/>
      <w:adjustRightInd w:val="0"/>
      <w:snapToGrid/>
      <w:spacing w:before="85" w:after="0" w:line="210" w:lineRule="atLeast"/>
      <w:contextualSpacing w:val="0"/>
    </w:pPr>
    <w:rPr>
      <w:rFonts w:ascii="HadasaMFO" w:eastAsia="Times New Roman" w:hAnsi="Calibri" w:cs="HadasaMFO"/>
      <w:color w:val="000000"/>
      <w:sz w:val="18"/>
      <w:szCs w:val="18"/>
    </w:rPr>
  </w:style>
  <w:style w:type="paragraph" w:customStyle="1" w:styleId="hesberpiska">
    <w:name w:val="hesber piska"/>
    <w:basedOn w:val="Hesber"/>
    <w:uiPriority w:val="99"/>
    <w:rsid w:val="008476AD"/>
    <w:pPr>
      <w:tabs>
        <w:tab w:val="left" w:pos="980"/>
      </w:tabs>
      <w:suppressAutoHyphens/>
      <w:autoSpaceDE w:val="0"/>
      <w:autoSpaceDN w:val="0"/>
      <w:adjustRightInd w:val="0"/>
      <w:snapToGrid/>
      <w:spacing w:before="85" w:after="0" w:line="210" w:lineRule="atLeast"/>
      <w:ind w:left="680"/>
      <w:contextualSpacing w:val="0"/>
    </w:pPr>
    <w:rPr>
      <w:rFonts w:ascii="HadasaMFO" w:eastAsia="Times New Roman" w:hAnsi="Calibri" w:cs="HadasaMFO"/>
      <w:color w:val="000000"/>
      <w:sz w:val="18"/>
      <w:szCs w:val="18"/>
    </w:rPr>
  </w:style>
  <w:style w:type="paragraph" w:customStyle="1" w:styleId="hesberpiskatmishne">
    <w:name w:val="hesber piskat mishne"/>
    <w:basedOn w:val="Hesber"/>
    <w:uiPriority w:val="99"/>
    <w:rsid w:val="008476AD"/>
    <w:pPr>
      <w:tabs>
        <w:tab w:val="left" w:pos="1360"/>
      </w:tabs>
      <w:suppressAutoHyphens/>
      <w:autoSpaceDE w:val="0"/>
      <w:autoSpaceDN w:val="0"/>
      <w:adjustRightInd w:val="0"/>
      <w:snapToGrid/>
      <w:spacing w:before="85" w:after="0" w:line="210" w:lineRule="atLeast"/>
      <w:ind w:left="964"/>
      <w:contextualSpacing w:val="0"/>
    </w:pPr>
    <w:rPr>
      <w:rFonts w:ascii="HadasaMFO" w:eastAsia="Times New Roman" w:hAnsi="Calibri" w:cs="HadasaMFO"/>
      <w:color w:val="000000"/>
      <w:sz w:val="18"/>
      <w:szCs w:val="18"/>
    </w:rPr>
  </w:style>
  <w:style w:type="character" w:styleId="affd">
    <w:name w:val="footnote reference"/>
    <w:aliases w:val="Footnote Reference"/>
    <w:semiHidden/>
    <w:unhideWhenUsed/>
    <w:rsid w:val="008476AD"/>
    <w:rPr>
      <w:vertAlign w:val="superscript"/>
    </w:rPr>
  </w:style>
  <w:style w:type="character" w:styleId="affe">
    <w:name w:val="annotation reference"/>
    <w:uiPriority w:val="99"/>
    <w:semiHidden/>
    <w:unhideWhenUsed/>
    <w:rsid w:val="008476AD"/>
    <w:rPr>
      <w:sz w:val="16"/>
      <w:szCs w:val="16"/>
    </w:rPr>
  </w:style>
  <w:style w:type="character" w:customStyle="1" w:styleId="11">
    <w:name w:val="טקסט הערת שוליים תו1"/>
    <w:basedOn w:val="a0"/>
    <w:uiPriority w:val="99"/>
    <w:semiHidden/>
    <w:rsid w:val="008476AD"/>
    <w:rPr>
      <w:rFonts w:cs="David" w:hint="cs"/>
    </w:rPr>
  </w:style>
  <w:style w:type="character" w:customStyle="1" w:styleId="12">
    <w:name w:val="גוף טקסט תו1"/>
    <w:basedOn w:val="a0"/>
    <w:uiPriority w:val="99"/>
    <w:semiHidden/>
    <w:rsid w:val="008476AD"/>
    <w:rPr>
      <w:rFonts w:cs="David" w:hint="cs"/>
      <w:sz w:val="24"/>
      <w:szCs w:val="24"/>
    </w:rPr>
  </w:style>
  <w:style w:type="character" w:customStyle="1" w:styleId="310">
    <w:name w:val="גוף טקסט 3 תו1"/>
    <w:basedOn w:val="a0"/>
    <w:uiPriority w:val="99"/>
    <w:semiHidden/>
    <w:rsid w:val="008476AD"/>
    <w:rPr>
      <w:rFonts w:cs="David" w:hint="cs"/>
      <w:sz w:val="16"/>
      <w:szCs w:val="16"/>
    </w:rPr>
  </w:style>
  <w:style w:type="character" w:customStyle="1" w:styleId="13">
    <w:name w:val="נושא הערה תו1"/>
    <w:basedOn w:val="aff3"/>
    <w:uiPriority w:val="99"/>
    <w:semiHidden/>
    <w:rsid w:val="008476AD"/>
    <w:rPr>
      <w:rFonts w:ascii="Hadasa Roso SL" w:eastAsia="MS Mincho" w:hAnsi="Hadasa Roso SL" w:cs="Hadasa Roso SL" w:hint="default"/>
      <w:b/>
      <w:bCs/>
      <w:color w:val="000000"/>
      <w:spacing w:val="1"/>
      <w:lang w:eastAsia="ja-JP"/>
    </w:rPr>
  </w:style>
  <w:style w:type="character" w:customStyle="1" w:styleId="14">
    <w:name w:val="טקסט בלונים תו1"/>
    <w:basedOn w:val="a0"/>
    <w:uiPriority w:val="99"/>
    <w:semiHidden/>
    <w:rsid w:val="008476AD"/>
    <w:rPr>
      <w:rFonts w:ascii="Tahoma" w:hAnsi="Tahoma" w:cs="Tahoma" w:hint="default"/>
      <w:sz w:val="18"/>
      <w:szCs w:val="18"/>
    </w:rPr>
  </w:style>
  <w:style w:type="character" w:customStyle="1" w:styleId="default">
    <w:name w:val="default"/>
    <w:rsid w:val="008476AD"/>
    <w:rPr>
      <w:rFonts w:ascii="Times New Roman" w:hAnsi="Times New Roman" w:cs="Times New Roman" w:hint="default"/>
      <w:sz w:val="20"/>
      <w:szCs w:val="26"/>
    </w:rPr>
  </w:style>
  <w:style w:type="character" w:customStyle="1" w:styleId="big-number">
    <w:name w:val="big-number"/>
    <w:rsid w:val="008476AD"/>
    <w:rPr>
      <w:rFonts w:ascii="Times New Roman" w:hAnsi="Times New Roman" w:cs="Miriam" w:hint="default"/>
      <w:sz w:val="20"/>
      <w:szCs w:val="32"/>
    </w:rPr>
  </w:style>
  <w:style w:type="character" w:customStyle="1" w:styleId="super">
    <w:name w:val="super"/>
    <w:rsid w:val="008476AD"/>
    <w:rPr>
      <w:rFonts w:ascii="Times New Roman" w:hAnsi="Times New Roman" w:cs="Miriam" w:hint="default"/>
      <w:position w:val="4"/>
      <w:sz w:val="24"/>
      <w:szCs w:val="16"/>
      <w:lang w:val="en-US"/>
    </w:rPr>
  </w:style>
  <w:style w:type="character" w:customStyle="1" w:styleId="afff">
    <w:name w:val="מספר חוברת"/>
    <w:uiPriority w:val="99"/>
    <w:rsid w:val="008476AD"/>
    <w:rPr>
      <w:rFonts w:ascii="Times New Roman" w:hAnsi="Times New Roman" w:cs="Times New Roman" w:hint="default"/>
      <w:b/>
      <w:bCs/>
      <w:sz w:val="24"/>
      <w:szCs w:val="24"/>
    </w:rPr>
  </w:style>
  <w:style w:type="character" w:customStyle="1" w:styleId="Bold4Hesber1">
    <w:name w:val="Bold4Hesber1"/>
    <w:uiPriority w:val="99"/>
    <w:rsid w:val="008476AD"/>
    <w:rPr>
      <w:rFonts w:ascii="HadasaMFO" w:cs="HadasaMFO" w:hint="cs"/>
      <w:b/>
      <w:bCs/>
      <w:lang w:bidi="he-IL"/>
    </w:rPr>
  </w:style>
  <w:style w:type="table" w:styleId="afff0">
    <w:name w:val="Table Grid"/>
    <w:basedOn w:val="a1"/>
    <w:rsid w:val="008476A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2871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C801B08C1BD45FA91DF0085CEDA497D"/>
        <w:category>
          <w:name w:val="כללי"/>
          <w:gallery w:val="placeholder"/>
        </w:category>
        <w:types>
          <w:type w:val="bbPlcHdr"/>
        </w:types>
        <w:behaviors>
          <w:behavior w:val="content"/>
        </w:behaviors>
        <w:guid w:val="{6E3C17EB-288F-468D-B4A9-2CE722AA51B0}"/>
      </w:docPartPr>
      <w:docPartBody>
        <w:p w:rsidR="00000000" w:rsidRDefault="00C648AE" w:rsidP="00C648AE">
          <w:pPr>
            <w:pStyle w:val="AC801B08C1BD45FA91DF0085CEDA497D"/>
          </w:pPr>
          <w:r>
            <w:rPr>
              <w:rStyle w:val="a3"/>
              <w:rtl/>
            </w:rPr>
            <w:t>לחץ או הקש כאן להזנת טקסט</w:t>
          </w:r>
          <w:r>
            <w:rPr>
              <w:rStyle w:val="a3"/>
            </w:rPr>
            <w:t>.</w:t>
          </w:r>
        </w:p>
      </w:docPartBody>
    </w:docPart>
    <w:docPart>
      <w:docPartPr>
        <w:name w:val="67A626C393DB44869DE45D6DCDAF4981"/>
        <w:category>
          <w:name w:val="כללי"/>
          <w:gallery w:val="placeholder"/>
        </w:category>
        <w:types>
          <w:type w:val="bbPlcHdr"/>
        </w:types>
        <w:behaviors>
          <w:behavior w:val="content"/>
        </w:behaviors>
        <w:guid w:val="{D7CDADC6-6C0C-479D-A6B0-0C5D2C83DBCD}"/>
      </w:docPartPr>
      <w:docPartBody>
        <w:p w:rsidR="00000000" w:rsidRDefault="00C648AE" w:rsidP="00C648AE">
          <w:pPr>
            <w:pStyle w:val="67A626C393DB44869DE45D6DCDAF4981"/>
          </w:pPr>
          <w:r>
            <w:rPr>
              <w:rStyle w:val="a3"/>
              <w:rtl/>
            </w:rPr>
            <w:t>לחץ או הקש כאן להזנת טקסט</w:t>
          </w:r>
          <w:r>
            <w:rPr>
              <w:rStyle w:val="a3"/>
            </w:rPr>
            <w:t>.</w:t>
          </w:r>
        </w:p>
      </w:docPartBody>
    </w:docPart>
    <w:docPart>
      <w:docPartPr>
        <w:name w:val="2EA8AE134FB1451BBEAA7997C7E24947"/>
        <w:category>
          <w:name w:val="כללי"/>
          <w:gallery w:val="placeholder"/>
        </w:category>
        <w:types>
          <w:type w:val="bbPlcHdr"/>
        </w:types>
        <w:behaviors>
          <w:behavior w:val="content"/>
        </w:behaviors>
        <w:guid w:val="{FE81C728-87D0-4DE8-8789-1BD4122B8AF5}"/>
      </w:docPartPr>
      <w:docPartBody>
        <w:p w:rsidR="00000000" w:rsidRDefault="00C648AE" w:rsidP="00C648AE">
          <w:pPr>
            <w:pStyle w:val="2EA8AE134FB1451BBEAA7997C7E24947"/>
          </w:pPr>
          <w:r>
            <w:rPr>
              <w:rStyle w:val="a3"/>
              <w:rtl/>
            </w:rPr>
            <w:t>לחץ או הקש כאן להזנת טקסט</w:t>
          </w:r>
          <w:r>
            <w:rPr>
              <w:rStyle w:val="a3"/>
            </w:rPr>
            <w:t>.</w:t>
          </w:r>
        </w:p>
      </w:docPartBody>
    </w:docPart>
    <w:docPart>
      <w:docPartPr>
        <w:name w:val="9577BE22262D4F8894E26D6A5C95BCD9"/>
        <w:category>
          <w:name w:val="כללי"/>
          <w:gallery w:val="placeholder"/>
        </w:category>
        <w:types>
          <w:type w:val="bbPlcHdr"/>
        </w:types>
        <w:behaviors>
          <w:behavior w:val="content"/>
        </w:behaviors>
        <w:guid w:val="{7C1ACCA2-DBB3-4C8B-A350-A168C47CA31B}"/>
      </w:docPartPr>
      <w:docPartBody>
        <w:p w:rsidR="00000000" w:rsidRDefault="00C648AE" w:rsidP="00C648AE">
          <w:pPr>
            <w:pStyle w:val="9577BE22262D4F8894E26D6A5C95BCD9"/>
          </w:pPr>
          <w:r>
            <w:rPr>
              <w:rStyle w:val="a3"/>
              <w:rtl/>
            </w:rPr>
            <w:t>לחץ או הקש כאן להזנת טקסט</w:t>
          </w:r>
          <w:r>
            <w:rPr>
              <w:rStyle w:val="a3"/>
            </w:rPr>
            <w:t>.</w:t>
          </w:r>
        </w:p>
      </w:docPartBody>
    </w:docPart>
    <w:docPart>
      <w:docPartPr>
        <w:name w:val="CA2F9FFFC4BD4086AA893BF66894BA03"/>
        <w:category>
          <w:name w:val="כללי"/>
          <w:gallery w:val="placeholder"/>
        </w:category>
        <w:types>
          <w:type w:val="bbPlcHdr"/>
        </w:types>
        <w:behaviors>
          <w:behavior w:val="content"/>
        </w:behaviors>
        <w:guid w:val="{0A11F01E-34FC-43EB-8D59-05232DB00682}"/>
      </w:docPartPr>
      <w:docPartBody>
        <w:p w:rsidR="00000000" w:rsidRDefault="00C648AE" w:rsidP="00C648AE">
          <w:pPr>
            <w:pStyle w:val="CA2F9FFFC4BD4086AA893BF66894BA03"/>
          </w:pPr>
          <w:r>
            <w:rPr>
              <w:rStyle w:val="a3"/>
              <w:rtl/>
            </w:rPr>
            <w:t>לחץ או הקש כאן להזנת טקסט</w:t>
          </w:r>
          <w:r>
            <w:rPr>
              <w:rStyle w:val="a3"/>
            </w:rPr>
            <w:t>.</w:t>
          </w:r>
        </w:p>
      </w:docPartBody>
    </w:docPart>
    <w:docPart>
      <w:docPartPr>
        <w:name w:val="AD222C1E928F461195198D9572EA9F98"/>
        <w:category>
          <w:name w:val="כללי"/>
          <w:gallery w:val="placeholder"/>
        </w:category>
        <w:types>
          <w:type w:val="bbPlcHdr"/>
        </w:types>
        <w:behaviors>
          <w:behavior w:val="content"/>
        </w:behaviors>
        <w:guid w:val="{2B9278BE-206F-45DD-8357-39D46EBB5236}"/>
      </w:docPartPr>
      <w:docPartBody>
        <w:p w:rsidR="00000000" w:rsidRDefault="00C648AE" w:rsidP="00C648AE">
          <w:pPr>
            <w:pStyle w:val="AD222C1E928F461195198D9572EA9F98"/>
          </w:pPr>
          <w:r>
            <w:rPr>
              <w:rStyle w:val="a3"/>
              <w:rtl/>
            </w:rPr>
            <w:t>לחץ או הקש כאן להזנת טקסט</w:t>
          </w:r>
          <w:r>
            <w:rPr>
              <w:rStyle w:val="a3"/>
            </w:rPr>
            <w:t>.</w:t>
          </w:r>
        </w:p>
      </w:docPartBody>
    </w:docPart>
    <w:docPart>
      <w:docPartPr>
        <w:name w:val="E5D7C9CFDCCE44A9933D6383CE000B63"/>
        <w:category>
          <w:name w:val="כללי"/>
          <w:gallery w:val="placeholder"/>
        </w:category>
        <w:types>
          <w:type w:val="bbPlcHdr"/>
        </w:types>
        <w:behaviors>
          <w:behavior w:val="content"/>
        </w:behaviors>
        <w:guid w:val="{39A63147-26EF-4B89-B22D-F56ABEE53397}"/>
      </w:docPartPr>
      <w:docPartBody>
        <w:p w:rsidR="00000000" w:rsidRDefault="00C648AE" w:rsidP="00C648AE">
          <w:pPr>
            <w:pStyle w:val="E5D7C9CFDCCE44A9933D6383CE000B63"/>
          </w:pPr>
          <w:r>
            <w:rPr>
              <w:rStyle w:val="a3"/>
              <w:rtl/>
            </w:rPr>
            <w:t>לחץ או הקש כאן להזנת טקסט</w:t>
          </w:r>
          <w:r>
            <w:rPr>
              <w:rStyle w:val="a3"/>
            </w:rPr>
            <w:t>.</w:t>
          </w:r>
        </w:p>
      </w:docPartBody>
    </w:docPart>
    <w:docPart>
      <w:docPartPr>
        <w:name w:val="D0A912E80B43415DA382F1D38CFB5045"/>
        <w:category>
          <w:name w:val="כללי"/>
          <w:gallery w:val="placeholder"/>
        </w:category>
        <w:types>
          <w:type w:val="bbPlcHdr"/>
        </w:types>
        <w:behaviors>
          <w:behavior w:val="content"/>
        </w:behaviors>
        <w:guid w:val="{CE50FAD9-C1AF-46C4-96E4-A26628A22827}"/>
      </w:docPartPr>
      <w:docPartBody>
        <w:p w:rsidR="00000000" w:rsidRDefault="00C648AE" w:rsidP="00C648AE">
          <w:pPr>
            <w:pStyle w:val="D0A912E80B43415DA382F1D38CFB5045"/>
          </w:pPr>
          <w:r>
            <w:rPr>
              <w:rStyle w:val="a3"/>
              <w:rtl/>
            </w:rPr>
            <w:t>לחץ או הקש כאן להזנת טקסט</w:t>
          </w:r>
          <w:r>
            <w:rPr>
              <w:rStyle w:val="a3"/>
            </w:rPr>
            <w:t>.</w:t>
          </w:r>
        </w:p>
      </w:docPartBody>
    </w:docPart>
    <w:docPart>
      <w:docPartPr>
        <w:name w:val="0ECD26276C01400BB3865DD2C5BB375F"/>
        <w:category>
          <w:name w:val="כללי"/>
          <w:gallery w:val="placeholder"/>
        </w:category>
        <w:types>
          <w:type w:val="bbPlcHdr"/>
        </w:types>
        <w:behaviors>
          <w:behavior w:val="content"/>
        </w:behaviors>
        <w:guid w:val="{4D7155C0-F40B-424E-8E85-141BB43862FB}"/>
      </w:docPartPr>
      <w:docPartBody>
        <w:p w:rsidR="00000000" w:rsidRDefault="00C648AE" w:rsidP="00C648AE">
          <w:pPr>
            <w:pStyle w:val="0ECD26276C01400BB3865DD2C5BB375F"/>
          </w:pPr>
          <w:r>
            <w:rPr>
              <w:rStyle w:val="a3"/>
              <w:rtl/>
            </w:rPr>
            <w:t>לחץ או הקש כאן להזנת טקסט</w:t>
          </w:r>
          <w:r>
            <w:rPr>
              <w:rStyle w:val="a3"/>
            </w:rPr>
            <w:t>.</w:t>
          </w:r>
        </w:p>
      </w:docPartBody>
    </w:docPart>
    <w:docPart>
      <w:docPartPr>
        <w:name w:val="38ED4A283050473EA1EAF88FF6C9F199"/>
        <w:category>
          <w:name w:val="כללי"/>
          <w:gallery w:val="placeholder"/>
        </w:category>
        <w:types>
          <w:type w:val="bbPlcHdr"/>
        </w:types>
        <w:behaviors>
          <w:behavior w:val="content"/>
        </w:behaviors>
        <w:guid w:val="{0C3EDD4F-60B6-4F8C-BFDE-1835A0FC0352}"/>
      </w:docPartPr>
      <w:docPartBody>
        <w:p w:rsidR="00000000" w:rsidRDefault="00C648AE" w:rsidP="00C648AE">
          <w:pPr>
            <w:pStyle w:val="38ED4A283050473EA1EAF88FF6C9F199"/>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Miriam">
    <w:altName w:val="Malgun Gothic Semilight"/>
    <w:panose1 w:val="020B0502050101010101"/>
    <w:charset w:val="00"/>
    <w:family w:val="swiss"/>
    <w:pitch w:val="variable"/>
    <w:sig w:usb0="00000000"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1B3"/>
    <w:rsid w:val="00324C50"/>
    <w:rsid w:val="004C31B3"/>
    <w:rsid w:val="005560D7"/>
    <w:rsid w:val="00744888"/>
    <w:rsid w:val="00745F3B"/>
    <w:rsid w:val="00824B5B"/>
    <w:rsid w:val="00847F0D"/>
    <w:rsid w:val="00993C1E"/>
    <w:rsid w:val="00A76C0A"/>
    <w:rsid w:val="00AC373C"/>
    <w:rsid w:val="00BB3221"/>
    <w:rsid w:val="00BE6ED7"/>
    <w:rsid w:val="00C648AE"/>
    <w:rsid w:val="00C804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648AE"/>
  </w:style>
  <w:style w:type="paragraph" w:customStyle="1" w:styleId="1A2545B37414491889AC28CAA440ACBF">
    <w:name w:val="1A2545B37414491889AC28CAA440ACBF"/>
    <w:rsid w:val="00824B5B"/>
    <w:pPr>
      <w:bidi/>
    </w:pPr>
  </w:style>
  <w:style w:type="paragraph" w:customStyle="1" w:styleId="AC801B08C1BD45FA91DF0085CEDA497D">
    <w:name w:val="AC801B08C1BD45FA91DF0085CEDA497D"/>
    <w:rsid w:val="00C648AE"/>
    <w:pPr>
      <w:bidi/>
    </w:pPr>
  </w:style>
  <w:style w:type="paragraph" w:customStyle="1" w:styleId="67A626C393DB44869DE45D6DCDAF4981">
    <w:name w:val="67A626C393DB44869DE45D6DCDAF4981"/>
    <w:rsid w:val="00C648AE"/>
    <w:pPr>
      <w:bidi/>
    </w:pPr>
  </w:style>
  <w:style w:type="paragraph" w:customStyle="1" w:styleId="2EA8AE134FB1451BBEAA7997C7E24947">
    <w:name w:val="2EA8AE134FB1451BBEAA7997C7E24947"/>
    <w:rsid w:val="00C648AE"/>
    <w:pPr>
      <w:bidi/>
    </w:pPr>
  </w:style>
  <w:style w:type="paragraph" w:customStyle="1" w:styleId="9577BE22262D4F8894E26D6A5C95BCD9">
    <w:name w:val="9577BE22262D4F8894E26D6A5C95BCD9"/>
    <w:rsid w:val="00C648AE"/>
    <w:pPr>
      <w:bidi/>
    </w:pPr>
  </w:style>
  <w:style w:type="paragraph" w:customStyle="1" w:styleId="CA2F9FFFC4BD4086AA893BF66894BA03">
    <w:name w:val="CA2F9FFFC4BD4086AA893BF66894BA03"/>
    <w:rsid w:val="00C648AE"/>
    <w:pPr>
      <w:bidi/>
    </w:pPr>
  </w:style>
  <w:style w:type="paragraph" w:customStyle="1" w:styleId="AD222C1E928F461195198D9572EA9F98">
    <w:name w:val="AD222C1E928F461195198D9572EA9F98"/>
    <w:rsid w:val="00C648AE"/>
    <w:pPr>
      <w:bidi/>
    </w:pPr>
  </w:style>
  <w:style w:type="paragraph" w:customStyle="1" w:styleId="E5D7C9CFDCCE44A9933D6383CE000B63">
    <w:name w:val="E5D7C9CFDCCE44A9933D6383CE000B63"/>
    <w:rsid w:val="00C648AE"/>
    <w:pPr>
      <w:bidi/>
    </w:pPr>
  </w:style>
  <w:style w:type="paragraph" w:customStyle="1" w:styleId="D0A912E80B43415DA382F1D38CFB5045">
    <w:name w:val="D0A912E80B43415DA382F1D38CFB5045"/>
    <w:rsid w:val="00C648AE"/>
    <w:pPr>
      <w:bidi/>
    </w:pPr>
  </w:style>
  <w:style w:type="paragraph" w:customStyle="1" w:styleId="0ECD26276C01400BB3865DD2C5BB375F">
    <w:name w:val="0ECD26276C01400BB3865DD2C5BB375F"/>
    <w:rsid w:val="00C648AE"/>
    <w:pPr>
      <w:bidi/>
    </w:pPr>
  </w:style>
  <w:style w:type="paragraph" w:customStyle="1" w:styleId="38ED4A283050473EA1EAF88FF6C9F199">
    <w:name w:val="38ED4A283050473EA1EAF88FF6C9F199"/>
    <w:rsid w:val="00C648AE"/>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F6ED5-F476-4311-A148-F2726F46D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2284</TotalTime>
  <Pages>19</Pages>
  <Words>79217</Words>
  <Characters>396088</Characters>
  <Application>Microsoft Office Word</Application>
  <DocSecurity>0</DocSecurity>
  <Lines>3300</Lines>
  <Paragraphs>948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126</cp:revision>
  <cp:lastPrinted>2015-07-20T08:20:00Z</cp:lastPrinted>
  <dcterms:created xsi:type="dcterms:W3CDTF">2018-05-03T11:21:00Z</dcterms:created>
  <dcterms:modified xsi:type="dcterms:W3CDTF">2018-12-27T09:51:00Z</dcterms:modified>
</cp:coreProperties>
</file>