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40858" w:rsidP="00EC1FB3">
      <w:pPr>
        <w:ind w:firstLine="0"/>
        <w:rPr>
          <w:b/>
          <w:bCs/>
          <w:rtl/>
        </w:rPr>
      </w:pPr>
      <w:r>
        <w:rPr>
          <w:b/>
          <w:bCs/>
          <w:rtl/>
        </w:rPr>
        <w:t>הכנסת העשרים</w:t>
      </w:r>
    </w:p>
    <w:p w:rsidR="00A22C90" w:rsidRDefault="00A22C90" w:rsidP="00327BF8">
      <w:pPr>
        <w:ind w:firstLine="0"/>
        <w:outlineLvl w:val="0"/>
        <w:rPr>
          <w:b/>
          <w:bCs/>
          <w:rtl/>
        </w:rPr>
        <w:sectPr w:rsidR="00A22C90" w:rsidSect="00DE128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40858"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40858" w:rsidP="00D86265">
      <w:pPr>
        <w:ind w:firstLine="0"/>
        <w:jc w:val="center"/>
        <w:outlineLvl w:val="0"/>
        <w:rPr>
          <w:b/>
          <w:bCs/>
          <w:rtl/>
        </w:rPr>
      </w:pPr>
      <w:r>
        <w:rPr>
          <w:b/>
          <w:bCs/>
          <w:rtl/>
        </w:rPr>
        <w:t xml:space="preserve">פרוטוקול מס' </w:t>
      </w:r>
      <w:r w:rsidR="00D86265">
        <w:rPr>
          <w:rFonts w:hint="cs"/>
          <w:b/>
          <w:bCs/>
          <w:rtl/>
        </w:rPr>
        <w:t>897</w:t>
      </w:r>
    </w:p>
    <w:p w:rsidR="00E64116" w:rsidRPr="008713A4" w:rsidRDefault="00540858" w:rsidP="008320F6">
      <w:pPr>
        <w:ind w:firstLine="0"/>
        <w:jc w:val="center"/>
        <w:outlineLvl w:val="0"/>
        <w:rPr>
          <w:b/>
          <w:bCs/>
          <w:rtl/>
        </w:rPr>
      </w:pPr>
      <w:r>
        <w:rPr>
          <w:b/>
          <w:bCs/>
          <w:rtl/>
        </w:rPr>
        <w:t>מישיבת ועדת הכלכלה</w:t>
      </w:r>
    </w:p>
    <w:p w:rsidR="00E64116" w:rsidRPr="008713A4" w:rsidRDefault="00540858" w:rsidP="008320F6">
      <w:pPr>
        <w:ind w:firstLine="0"/>
        <w:jc w:val="center"/>
        <w:outlineLvl w:val="0"/>
        <w:rPr>
          <w:b/>
          <w:bCs/>
          <w:u w:val="single"/>
          <w:rtl/>
        </w:rPr>
      </w:pPr>
      <w:r>
        <w:rPr>
          <w:b/>
          <w:bCs/>
          <w:u w:val="single"/>
          <w:rtl/>
        </w:rPr>
        <w:t xml:space="preserve">יום שלישי, י"ז בטבת </w:t>
      </w:r>
      <w:proofErr w:type="spellStart"/>
      <w:r>
        <w:rPr>
          <w:b/>
          <w:bCs/>
          <w:u w:val="single"/>
          <w:rtl/>
        </w:rPr>
        <w:t>התשע"ט</w:t>
      </w:r>
      <w:proofErr w:type="spellEnd"/>
      <w:r>
        <w:rPr>
          <w:b/>
          <w:bCs/>
          <w:u w:val="single"/>
          <w:rtl/>
        </w:rPr>
        <w:t xml:space="preserve"> (25 בדצמבר 2018), שעה 8:45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40858" w:rsidP="00540858">
      <w:pPr>
        <w:spacing w:before="60"/>
        <w:ind w:firstLine="0"/>
        <w:rPr>
          <w:rtl/>
        </w:rPr>
      </w:pPr>
      <w:bookmarkStart w:id="0" w:name="ET_subject_616873_1"/>
      <w:r w:rsidRPr="00540858">
        <w:rPr>
          <w:rStyle w:val="TagStyle"/>
          <w:rtl/>
        </w:rPr>
        <w:t xml:space="preserve"> &lt;&lt; נושא &gt;&gt; </w:t>
      </w:r>
      <w:r w:rsidRPr="00540858">
        <w:rPr>
          <w:rtl/>
        </w:rPr>
        <w:t>תקנות הטיס (רישיונות לעובדי טיס) (תיקון מס'...), התשע"ח-2017, בדבר שליטה בכלי טיס</w:t>
      </w:r>
      <w:r w:rsidRPr="00540858">
        <w:rPr>
          <w:rStyle w:val="TagStyle"/>
          <w:rtl/>
        </w:rPr>
        <w:t xml:space="preserve"> &lt;&lt; נושא &gt;&gt;</w:t>
      </w:r>
      <w:r w:rsidRPr="00540858">
        <w:rPr>
          <w:rtl/>
        </w:rPr>
        <w:t xml:space="preserve"> </w:t>
      </w:r>
      <w:bookmarkEnd w:id="0"/>
      <w:r>
        <w:rPr>
          <w:rtl/>
        </w:rPr>
        <w:t xml:space="preserve">  </w:t>
      </w:r>
    </w:p>
    <w:p w:rsidR="00E64116" w:rsidRDefault="00E64116" w:rsidP="007C693F">
      <w:pPr>
        <w:spacing w:before="60"/>
        <w:ind w:firstLine="0"/>
        <w:rPr>
          <w:rtl/>
        </w:rPr>
      </w:pPr>
    </w:p>
    <w:p w:rsidR="00540858" w:rsidRPr="008713A4" w:rsidRDefault="0054085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540858" w:rsidRPr="00540858" w:rsidRDefault="00540858" w:rsidP="00EC1FB3">
      <w:pPr>
        <w:ind w:firstLine="0"/>
        <w:rPr>
          <w:rtl/>
        </w:rPr>
      </w:pPr>
      <w:r w:rsidRPr="00540858">
        <w:rPr>
          <w:rtl/>
        </w:rPr>
        <w:t>יצחק וקנין</w:t>
      </w:r>
      <w:r w:rsidR="00DE128A">
        <w:rPr>
          <w:rFonts w:hint="cs"/>
          <w:rtl/>
        </w:rPr>
        <w:t xml:space="preserve"> </w:t>
      </w:r>
      <w:r w:rsidR="00DE128A">
        <w:rPr>
          <w:rtl/>
        </w:rPr>
        <w:t>–</w:t>
      </w:r>
      <w:r w:rsidR="00DE128A">
        <w:rPr>
          <w:rFonts w:hint="cs"/>
          <w:rtl/>
        </w:rPr>
        <w:t xml:space="preserve"> מ"מ היו"ר</w:t>
      </w:r>
    </w:p>
    <w:p w:rsidR="00540858" w:rsidRPr="008713A4" w:rsidRDefault="00540858" w:rsidP="00EC1FB3">
      <w:pPr>
        <w:ind w:firstLine="0"/>
        <w:rPr>
          <w:u w:val="single"/>
        </w:rPr>
      </w:pPr>
    </w:p>
    <w:p w:rsidR="002E5E31" w:rsidRDefault="002E5E31" w:rsidP="00DE5B80">
      <w:pPr>
        <w:ind w:firstLine="0"/>
        <w:rPr>
          <w:b/>
          <w:bCs/>
          <w:u w:val="single"/>
          <w:rtl/>
        </w:rPr>
      </w:pPr>
    </w:p>
    <w:p w:rsidR="00DE128A" w:rsidRPr="000C47F5" w:rsidRDefault="00DE128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4486"/>
      </w:tblGrid>
      <w:tr w:rsidR="0089266C" w:rsidRPr="0089266C" w:rsidTr="00DE128A">
        <w:tc>
          <w:tcPr>
            <w:tcW w:w="0" w:type="auto"/>
            <w:shd w:val="clear" w:color="auto" w:fill="auto"/>
          </w:tcPr>
          <w:p w:rsidR="0089266C" w:rsidRPr="0089266C" w:rsidRDefault="0089266C" w:rsidP="00DE5B80">
            <w:pPr>
              <w:ind w:firstLine="0"/>
              <w:rPr>
                <w:b/>
                <w:rtl/>
              </w:rPr>
            </w:pPr>
            <w:r w:rsidRPr="0089266C">
              <w:rPr>
                <w:b/>
                <w:rtl/>
              </w:rPr>
              <w:t>יעל דקל שפריר</w:t>
            </w:r>
          </w:p>
        </w:tc>
        <w:tc>
          <w:tcPr>
            <w:tcW w:w="0" w:type="auto"/>
            <w:shd w:val="clear" w:color="auto" w:fill="auto"/>
          </w:tcPr>
          <w:p w:rsidR="0089266C" w:rsidRPr="0089266C" w:rsidRDefault="0089266C" w:rsidP="00DE5B80">
            <w:pPr>
              <w:ind w:firstLine="0"/>
              <w:rPr>
                <w:b/>
                <w:rtl/>
              </w:rPr>
            </w:pPr>
            <w:r w:rsidRPr="0089266C">
              <w:rPr>
                <w:b/>
                <w:rtl/>
              </w:rPr>
              <w:t>–</w:t>
            </w:r>
          </w:p>
        </w:tc>
        <w:tc>
          <w:tcPr>
            <w:tcW w:w="0" w:type="auto"/>
            <w:shd w:val="clear" w:color="auto" w:fill="auto"/>
          </w:tcPr>
          <w:p w:rsidR="0089266C" w:rsidRPr="0089266C" w:rsidRDefault="0089266C" w:rsidP="00DE5B80">
            <w:pPr>
              <w:ind w:firstLine="0"/>
              <w:rPr>
                <w:b/>
                <w:rtl/>
              </w:rPr>
            </w:pPr>
            <w:r w:rsidRPr="0089266C">
              <w:rPr>
                <w:b/>
                <w:rtl/>
              </w:rPr>
              <w:t>הי</w:t>
            </w:r>
            <w:r w:rsidR="00B371EE">
              <w:rPr>
                <w:rFonts w:hint="cs"/>
                <w:b/>
                <w:rtl/>
              </w:rPr>
              <w:t>י</w:t>
            </w:r>
            <w:r w:rsidRPr="0089266C">
              <w:rPr>
                <w:b/>
                <w:rtl/>
              </w:rPr>
              <w:t>עוץ המשפטי לממשלה, משרד המשפטים</w:t>
            </w:r>
          </w:p>
        </w:tc>
      </w:tr>
      <w:tr w:rsidR="0089266C" w:rsidRPr="0089266C" w:rsidTr="00DE128A">
        <w:tc>
          <w:tcPr>
            <w:tcW w:w="0" w:type="auto"/>
            <w:shd w:val="clear" w:color="auto" w:fill="auto"/>
          </w:tcPr>
          <w:p w:rsidR="0089266C" w:rsidRPr="0089266C" w:rsidRDefault="0089266C" w:rsidP="00DE5B80">
            <w:pPr>
              <w:ind w:firstLine="0"/>
              <w:rPr>
                <w:b/>
                <w:rtl/>
              </w:rPr>
            </w:pPr>
            <w:r w:rsidRPr="0089266C">
              <w:rPr>
                <w:b/>
                <w:rtl/>
              </w:rPr>
              <w:t xml:space="preserve">אבישי </w:t>
            </w:r>
            <w:proofErr w:type="spellStart"/>
            <w:r w:rsidRPr="0089266C">
              <w:rPr>
                <w:b/>
                <w:rtl/>
              </w:rPr>
              <w:t>פדהצור</w:t>
            </w:r>
            <w:proofErr w:type="spellEnd"/>
          </w:p>
        </w:tc>
        <w:tc>
          <w:tcPr>
            <w:tcW w:w="0" w:type="auto"/>
            <w:shd w:val="clear" w:color="auto" w:fill="auto"/>
          </w:tcPr>
          <w:p w:rsidR="0089266C" w:rsidRPr="0089266C" w:rsidRDefault="0089266C" w:rsidP="00DE5B80">
            <w:pPr>
              <w:ind w:firstLine="0"/>
              <w:rPr>
                <w:b/>
                <w:rtl/>
              </w:rPr>
            </w:pPr>
            <w:r w:rsidRPr="0089266C">
              <w:rPr>
                <w:b/>
                <w:rtl/>
              </w:rPr>
              <w:t>–</w:t>
            </w:r>
          </w:p>
        </w:tc>
        <w:tc>
          <w:tcPr>
            <w:tcW w:w="0" w:type="auto"/>
            <w:shd w:val="clear" w:color="auto" w:fill="auto"/>
          </w:tcPr>
          <w:p w:rsidR="0089266C" w:rsidRPr="0089266C" w:rsidRDefault="0089266C" w:rsidP="00DE5B80">
            <w:pPr>
              <w:ind w:firstLine="0"/>
              <w:rPr>
                <w:b/>
                <w:rtl/>
              </w:rPr>
            </w:pPr>
            <w:r w:rsidRPr="0089266C">
              <w:rPr>
                <w:b/>
                <w:rtl/>
              </w:rPr>
              <w:t>עו"ד, רשות התעופה האזרחית</w:t>
            </w:r>
          </w:p>
        </w:tc>
      </w:tr>
      <w:tr w:rsidR="0089266C" w:rsidRPr="0089266C" w:rsidTr="00DE128A">
        <w:tc>
          <w:tcPr>
            <w:tcW w:w="0" w:type="auto"/>
            <w:shd w:val="clear" w:color="auto" w:fill="auto"/>
          </w:tcPr>
          <w:p w:rsidR="0089266C" w:rsidRPr="0089266C" w:rsidRDefault="0089266C" w:rsidP="00DE5B80">
            <w:pPr>
              <w:ind w:firstLine="0"/>
              <w:rPr>
                <w:b/>
                <w:rtl/>
              </w:rPr>
            </w:pPr>
            <w:r w:rsidRPr="0089266C">
              <w:rPr>
                <w:b/>
                <w:rtl/>
              </w:rPr>
              <w:t xml:space="preserve">ליאור </w:t>
            </w:r>
            <w:proofErr w:type="spellStart"/>
            <w:r w:rsidRPr="0089266C">
              <w:rPr>
                <w:b/>
                <w:rtl/>
              </w:rPr>
              <w:t>מילשטיין</w:t>
            </w:r>
            <w:proofErr w:type="spellEnd"/>
          </w:p>
        </w:tc>
        <w:tc>
          <w:tcPr>
            <w:tcW w:w="0" w:type="auto"/>
            <w:shd w:val="clear" w:color="auto" w:fill="auto"/>
          </w:tcPr>
          <w:p w:rsidR="0089266C" w:rsidRPr="0089266C" w:rsidRDefault="0089266C" w:rsidP="00DE5B80">
            <w:pPr>
              <w:ind w:firstLine="0"/>
              <w:rPr>
                <w:b/>
                <w:rtl/>
              </w:rPr>
            </w:pPr>
            <w:r w:rsidRPr="0089266C">
              <w:rPr>
                <w:b/>
                <w:rtl/>
              </w:rPr>
              <w:t>–</w:t>
            </w:r>
          </w:p>
        </w:tc>
        <w:tc>
          <w:tcPr>
            <w:tcW w:w="0" w:type="auto"/>
            <w:shd w:val="clear" w:color="auto" w:fill="auto"/>
          </w:tcPr>
          <w:p w:rsidR="0089266C" w:rsidRPr="0089266C" w:rsidRDefault="0089266C" w:rsidP="00DE5B80">
            <w:pPr>
              <w:ind w:firstLine="0"/>
              <w:rPr>
                <w:b/>
                <w:rtl/>
              </w:rPr>
            </w:pPr>
            <w:r w:rsidRPr="0089266C">
              <w:rPr>
                <w:b/>
                <w:rtl/>
              </w:rPr>
              <w:t>מנהל תחום, רשות התעופה האזרחית</w:t>
            </w:r>
          </w:p>
        </w:tc>
      </w:tr>
      <w:tr w:rsidR="0089266C" w:rsidRPr="0089266C" w:rsidTr="00DE128A">
        <w:tc>
          <w:tcPr>
            <w:tcW w:w="0" w:type="auto"/>
            <w:shd w:val="clear" w:color="auto" w:fill="auto"/>
          </w:tcPr>
          <w:p w:rsidR="0089266C" w:rsidRPr="0089266C" w:rsidRDefault="0089266C" w:rsidP="00DE5B80">
            <w:pPr>
              <w:ind w:firstLine="0"/>
              <w:rPr>
                <w:b/>
                <w:rtl/>
              </w:rPr>
            </w:pPr>
            <w:r w:rsidRPr="0089266C">
              <w:rPr>
                <w:b/>
                <w:rtl/>
              </w:rPr>
              <w:t xml:space="preserve">אלי </w:t>
            </w:r>
            <w:proofErr w:type="spellStart"/>
            <w:r w:rsidRPr="0089266C">
              <w:rPr>
                <w:b/>
                <w:rtl/>
              </w:rPr>
              <w:t>אלוק</w:t>
            </w:r>
            <w:proofErr w:type="spellEnd"/>
          </w:p>
        </w:tc>
        <w:tc>
          <w:tcPr>
            <w:tcW w:w="0" w:type="auto"/>
            <w:shd w:val="clear" w:color="auto" w:fill="auto"/>
          </w:tcPr>
          <w:p w:rsidR="0089266C" w:rsidRPr="0089266C" w:rsidRDefault="0089266C" w:rsidP="00DE5B80">
            <w:pPr>
              <w:ind w:firstLine="0"/>
              <w:rPr>
                <w:b/>
                <w:rtl/>
              </w:rPr>
            </w:pPr>
            <w:r w:rsidRPr="0089266C">
              <w:rPr>
                <w:b/>
                <w:rtl/>
              </w:rPr>
              <w:t>–</w:t>
            </w:r>
          </w:p>
        </w:tc>
        <w:tc>
          <w:tcPr>
            <w:tcW w:w="0" w:type="auto"/>
            <w:shd w:val="clear" w:color="auto" w:fill="auto"/>
          </w:tcPr>
          <w:p w:rsidR="0089266C" w:rsidRPr="0089266C" w:rsidRDefault="0089266C" w:rsidP="00DE5B80">
            <w:pPr>
              <w:ind w:firstLine="0"/>
              <w:rPr>
                <w:b/>
                <w:rtl/>
              </w:rPr>
            </w:pPr>
            <w:r w:rsidRPr="0089266C">
              <w:rPr>
                <w:b/>
                <w:rtl/>
              </w:rPr>
              <w:t>מנהל תחום בכיר תקינה, רשות התעופה האזרחית</w:t>
            </w:r>
          </w:p>
        </w:tc>
      </w:tr>
      <w:tr w:rsidR="0089266C" w:rsidRPr="0089266C" w:rsidTr="00DE128A">
        <w:tc>
          <w:tcPr>
            <w:tcW w:w="0" w:type="auto"/>
            <w:shd w:val="clear" w:color="auto" w:fill="auto"/>
          </w:tcPr>
          <w:p w:rsidR="0089266C" w:rsidRPr="0089266C" w:rsidRDefault="0089266C" w:rsidP="00DE5B80">
            <w:pPr>
              <w:ind w:firstLine="0"/>
              <w:rPr>
                <w:b/>
                <w:rtl/>
              </w:rPr>
            </w:pPr>
            <w:r w:rsidRPr="0089266C">
              <w:rPr>
                <w:b/>
                <w:rtl/>
              </w:rPr>
              <w:t>משה גרינברג</w:t>
            </w:r>
          </w:p>
        </w:tc>
        <w:tc>
          <w:tcPr>
            <w:tcW w:w="0" w:type="auto"/>
            <w:shd w:val="clear" w:color="auto" w:fill="auto"/>
          </w:tcPr>
          <w:p w:rsidR="0089266C" w:rsidRPr="0089266C" w:rsidRDefault="0089266C" w:rsidP="00DE5B80">
            <w:pPr>
              <w:ind w:firstLine="0"/>
              <w:rPr>
                <w:b/>
                <w:rtl/>
              </w:rPr>
            </w:pPr>
            <w:r w:rsidRPr="0089266C">
              <w:rPr>
                <w:b/>
                <w:rtl/>
              </w:rPr>
              <w:t>–</w:t>
            </w:r>
          </w:p>
        </w:tc>
        <w:tc>
          <w:tcPr>
            <w:tcW w:w="0" w:type="auto"/>
            <w:shd w:val="clear" w:color="auto" w:fill="auto"/>
          </w:tcPr>
          <w:p w:rsidR="0089266C" w:rsidRPr="0089266C" w:rsidRDefault="0089266C" w:rsidP="00DE5B80">
            <w:pPr>
              <w:ind w:firstLine="0"/>
              <w:rPr>
                <w:b/>
                <w:rtl/>
              </w:rPr>
            </w:pPr>
            <w:r w:rsidRPr="0089266C">
              <w:rPr>
                <w:b/>
                <w:rtl/>
              </w:rPr>
              <w:t>מבצעי אוויר, חברת אל-על, חברות תעופה</w:t>
            </w:r>
          </w:p>
        </w:tc>
      </w:tr>
    </w:tbl>
    <w:p w:rsidR="00A30402" w:rsidRDefault="00A30402" w:rsidP="00DE5B80">
      <w:pPr>
        <w:ind w:firstLine="0"/>
        <w:rPr>
          <w:b/>
          <w:rtl/>
        </w:rPr>
      </w:pPr>
    </w:p>
    <w:p w:rsidR="00DE128A" w:rsidRPr="0089266C" w:rsidRDefault="00DE128A" w:rsidP="00DE5B80">
      <w:pPr>
        <w:ind w:firstLine="0"/>
        <w:rPr>
          <w:b/>
          <w:rtl/>
        </w:rPr>
      </w:pPr>
    </w:p>
    <w:p w:rsidR="00A30402" w:rsidRPr="008713A4" w:rsidRDefault="00A3040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9266C" w:rsidP="00D40A29">
      <w:pPr>
        <w:ind w:firstLine="0"/>
      </w:pPr>
      <w:r>
        <w:rPr>
          <w:rFonts w:hint="cs"/>
          <w:rtl/>
        </w:rPr>
        <w:t>איתי עצמון</w:t>
      </w:r>
    </w:p>
    <w:p w:rsidR="00E64116" w:rsidRPr="008713A4" w:rsidRDefault="00E64116" w:rsidP="00DE5B80">
      <w:pPr>
        <w:ind w:firstLine="0"/>
        <w:rPr>
          <w:rtl/>
        </w:rPr>
      </w:pPr>
    </w:p>
    <w:p w:rsidR="00E64116" w:rsidRPr="008713A4" w:rsidRDefault="00E64116" w:rsidP="00DE128A">
      <w:pPr>
        <w:ind w:firstLine="0"/>
        <w:outlineLvl w:val="1"/>
        <w:rPr>
          <w:rtl/>
        </w:rPr>
      </w:pPr>
      <w:r w:rsidRPr="008713A4">
        <w:rPr>
          <w:b/>
          <w:bCs/>
          <w:u w:val="single"/>
          <w:rtl/>
        </w:rPr>
        <w:t>מנהל</w:t>
      </w:r>
      <w:bookmarkStart w:id="1" w:name="_GoBack"/>
      <w:bookmarkEnd w:id="1"/>
      <w:r w:rsidRPr="008713A4">
        <w:rPr>
          <w:b/>
          <w:bCs/>
          <w:u w:val="single"/>
          <w:rtl/>
        </w:rPr>
        <w:t>ת הוועדה</w:t>
      </w:r>
      <w:r w:rsidRPr="008713A4">
        <w:rPr>
          <w:rFonts w:hint="cs"/>
          <w:b/>
          <w:bCs/>
          <w:u w:val="single"/>
          <w:rtl/>
        </w:rPr>
        <w:t>:</w:t>
      </w:r>
    </w:p>
    <w:p w:rsidR="00E64116" w:rsidRPr="008713A4" w:rsidRDefault="00540858"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40858" w:rsidP="008320F6">
      <w:pPr>
        <w:ind w:firstLine="0"/>
        <w:rPr>
          <w:rtl/>
        </w:rPr>
      </w:pPr>
      <w:r>
        <w:rPr>
          <w:rtl/>
        </w:rPr>
        <w:t>איה לינצ'בסקי</w:t>
      </w:r>
    </w:p>
    <w:p w:rsidR="007872B4" w:rsidRDefault="00E64116" w:rsidP="00AB3F3A">
      <w:pPr>
        <w:ind w:firstLine="0"/>
      </w:pPr>
      <w:r w:rsidRPr="008713A4">
        <w:rPr>
          <w:rtl/>
        </w:rPr>
        <w:br w:type="page"/>
      </w:r>
    </w:p>
    <w:p w:rsidR="00540858" w:rsidRPr="000B2207" w:rsidRDefault="000B2207" w:rsidP="000B2207">
      <w:pPr>
        <w:pStyle w:val="KeepWithNext"/>
        <w:jc w:val="center"/>
        <w:rPr>
          <w:b/>
          <w:bCs/>
          <w:u w:val="single"/>
          <w:rtl/>
        </w:rPr>
      </w:pPr>
      <w:r w:rsidRPr="000B2207">
        <w:rPr>
          <w:b/>
          <w:bCs/>
          <w:u w:val="single"/>
          <w:rtl/>
        </w:rPr>
        <w:lastRenderedPageBreak/>
        <w:t>תקנות הטיס (רישיונות לעובדי טיס) (תיקון מס'...), התשע"ח-2017, בדבר שליטה בכלי טיס</w:t>
      </w:r>
    </w:p>
    <w:p w:rsidR="00DE128A" w:rsidRDefault="00DE128A" w:rsidP="00540858">
      <w:pPr>
        <w:pStyle w:val="af6"/>
        <w:keepNext/>
        <w:rPr>
          <w:rStyle w:val="TagStyle"/>
          <w:vanish w:val="0"/>
          <w:rtl/>
        </w:rPr>
      </w:pPr>
      <w:bookmarkStart w:id="2" w:name="ET_yor_4621_4"/>
    </w:p>
    <w:p w:rsidR="00DE128A" w:rsidRDefault="00DE128A" w:rsidP="00540858">
      <w:pPr>
        <w:pStyle w:val="af6"/>
        <w:keepNext/>
        <w:rPr>
          <w:rStyle w:val="TagStyle"/>
          <w:vanish w:val="0"/>
          <w:rtl/>
        </w:rPr>
      </w:pPr>
    </w:p>
    <w:p w:rsidR="00540858" w:rsidRDefault="00540858" w:rsidP="00540858">
      <w:pPr>
        <w:pStyle w:val="af6"/>
        <w:keepNext/>
        <w:rPr>
          <w:rtl/>
        </w:rPr>
      </w:pPr>
      <w:r w:rsidRPr="00540858">
        <w:rPr>
          <w:rStyle w:val="TagStyle"/>
          <w:rtl/>
        </w:rPr>
        <w:t xml:space="preserve"> &lt;&lt; יור &gt;&gt; </w:t>
      </w:r>
      <w:r>
        <w:rPr>
          <w:rtl/>
        </w:rPr>
        <w:t>היו"ר יצחק וקנין:</w:t>
      </w:r>
      <w:r w:rsidRPr="00540858">
        <w:rPr>
          <w:rStyle w:val="TagStyle"/>
          <w:rtl/>
        </w:rPr>
        <w:t xml:space="preserve"> &lt;&lt; יור &gt;&gt;</w:t>
      </w:r>
      <w:r>
        <w:rPr>
          <w:rtl/>
        </w:rPr>
        <w:t xml:space="preserve"> </w:t>
      </w:r>
      <w:bookmarkEnd w:id="2"/>
    </w:p>
    <w:p w:rsidR="00540858" w:rsidRDefault="00540858" w:rsidP="00540858">
      <w:pPr>
        <w:pStyle w:val="KeepWithNext"/>
        <w:rPr>
          <w:rtl/>
        </w:rPr>
      </w:pPr>
    </w:p>
    <w:p w:rsidR="00540858" w:rsidRDefault="000B2207" w:rsidP="000B2207">
      <w:pPr>
        <w:rPr>
          <w:rtl/>
        </w:rPr>
      </w:pPr>
      <w:r>
        <w:rPr>
          <w:rFonts w:hint="cs"/>
          <w:rtl/>
        </w:rPr>
        <w:t xml:space="preserve">אני מתכבד לפתוח את ישיבת ועדת הכלכלה בנושא </w:t>
      </w:r>
      <w:r w:rsidRPr="00540858">
        <w:rPr>
          <w:rtl/>
        </w:rPr>
        <w:t>תקנות הטיס (רישיונות לעובדי טיס) (תיקון מס'...), התשע"ח-2017, בדבר שליטה בכלי טיס</w:t>
      </w:r>
      <w:r>
        <w:rPr>
          <w:rFonts w:hint="cs"/>
          <w:rtl/>
        </w:rPr>
        <w:t>. אין מספר תקנות?</w:t>
      </w:r>
    </w:p>
    <w:p w:rsidR="000B2207" w:rsidRDefault="000B2207" w:rsidP="000B2207">
      <w:pPr>
        <w:rPr>
          <w:rtl/>
        </w:rPr>
      </w:pPr>
    </w:p>
    <w:p w:rsidR="000B2207" w:rsidRDefault="000B2207" w:rsidP="000B2207">
      <w:pPr>
        <w:pStyle w:val="a4"/>
        <w:keepNext/>
        <w:rPr>
          <w:rtl/>
        </w:rPr>
      </w:pPr>
      <w:bookmarkStart w:id="3" w:name="ET_speaker_איתי_עצמון_24"/>
      <w:r w:rsidRPr="000B2207">
        <w:rPr>
          <w:rStyle w:val="TagStyle"/>
          <w:rtl/>
        </w:rPr>
        <w:t xml:space="preserve"> &lt;&lt; דובר &gt;&gt; </w:t>
      </w:r>
      <w:r>
        <w:rPr>
          <w:rtl/>
        </w:rPr>
        <w:t>איתי עצמון:</w:t>
      </w:r>
      <w:r w:rsidRPr="000B2207">
        <w:rPr>
          <w:rStyle w:val="TagStyle"/>
          <w:rtl/>
        </w:rPr>
        <w:t xml:space="preserve"> &lt;&lt; דובר &gt;&gt;</w:t>
      </w:r>
      <w:r>
        <w:rPr>
          <w:rtl/>
        </w:rPr>
        <w:t xml:space="preserve"> </w:t>
      </w:r>
      <w:bookmarkEnd w:id="3"/>
    </w:p>
    <w:p w:rsidR="000B2207" w:rsidRDefault="000B2207" w:rsidP="000B2207">
      <w:pPr>
        <w:pStyle w:val="KeepWithNext"/>
        <w:rPr>
          <w:rtl/>
        </w:rPr>
      </w:pPr>
    </w:p>
    <w:p w:rsidR="000B2207" w:rsidRDefault="000B2207" w:rsidP="000B2207">
      <w:pPr>
        <w:rPr>
          <w:rtl/>
        </w:rPr>
      </w:pPr>
      <w:r>
        <w:rPr>
          <w:rFonts w:hint="cs"/>
          <w:rtl/>
        </w:rPr>
        <w:t xml:space="preserve">הסיפור </w:t>
      </w:r>
      <w:bookmarkStart w:id="4" w:name="_ETM_Q1_19556"/>
      <w:bookmarkEnd w:id="4"/>
      <w:r>
        <w:rPr>
          <w:rFonts w:hint="cs"/>
          <w:rtl/>
        </w:rPr>
        <w:t>יהיה רציף, עם הפרסום ברשומות.</w:t>
      </w:r>
      <w:r>
        <w:rPr>
          <w:rtl/>
        </w:rPr>
        <w:t xml:space="preserve">  </w:t>
      </w:r>
    </w:p>
    <w:p w:rsidR="00540858" w:rsidRDefault="00540858" w:rsidP="00540858">
      <w:pPr>
        <w:rPr>
          <w:rtl/>
        </w:rPr>
      </w:pPr>
    </w:p>
    <w:p w:rsidR="00540858" w:rsidRDefault="00540858" w:rsidP="00540858">
      <w:pPr>
        <w:pStyle w:val="af9"/>
        <w:keepNext/>
        <w:rPr>
          <w:rtl/>
        </w:rPr>
      </w:pPr>
      <w:bookmarkStart w:id="5" w:name="ET_guest_490588_5"/>
      <w:r w:rsidRPr="00540858">
        <w:rPr>
          <w:rStyle w:val="TagStyle"/>
          <w:rtl/>
        </w:rPr>
        <w:t xml:space="preserve"> &lt;&lt; אורח &gt;&gt; </w:t>
      </w:r>
      <w:r>
        <w:rPr>
          <w:rtl/>
        </w:rPr>
        <w:t xml:space="preserve">אבישי </w:t>
      </w:r>
      <w:proofErr w:type="spellStart"/>
      <w:r>
        <w:rPr>
          <w:rtl/>
        </w:rPr>
        <w:t>פדהצור</w:t>
      </w:r>
      <w:proofErr w:type="spellEnd"/>
      <w:r>
        <w:rPr>
          <w:rtl/>
        </w:rPr>
        <w:t>:</w:t>
      </w:r>
      <w:r w:rsidRPr="00540858">
        <w:rPr>
          <w:rStyle w:val="TagStyle"/>
          <w:rtl/>
        </w:rPr>
        <w:t xml:space="preserve"> &lt;&lt; אורח &gt;&gt;</w:t>
      </w:r>
      <w:r>
        <w:rPr>
          <w:rtl/>
        </w:rPr>
        <w:t xml:space="preserve"> </w:t>
      </w:r>
      <w:bookmarkEnd w:id="5"/>
    </w:p>
    <w:p w:rsidR="00540858" w:rsidRDefault="00540858" w:rsidP="00540858">
      <w:pPr>
        <w:pStyle w:val="KeepWithNext"/>
        <w:rPr>
          <w:rtl/>
        </w:rPr>
      </w:pPr>
    </w:p>
    <w:p w:rsidR="00A30402" w:rsidRDefault="000B2207" w:rsidP="00190AD0">
      <w:pPr>
        <w:rPr>
          <w:rtl/>
        </w:rPr>
      </w:pPr>
      <w:r>
        <w:rPr>
          <w:rFonts w:hint="cs"/>
          <w:rtl/>
        </w:rPr>
        <w:t xml:space="preserve">בוקר טוב, שמי אבישי </w:t>
      </w:r>
      <w:proofErr w:type="spellStart"/>
      <w:r>
        <w:rPr>
          <w:rFonts w:hint="cs"/>
          <w:rtl/>
        </w:rPr>
        <w:t>פדהצור</w:t>
      </w:r>
      <w:proofErr w:type="spellEnd"/>
      <w:r w:rsidR="00A30402">
        <w:rPr>
          <w:rFonts w:hint="cs"/>
          <w:rtl/>
        </w:rPr>
        <w:t xml:space="preserve">, </w:t>
      </w:r>
      <w:bookmarkStart w:id="6" w:name="_ETM_Q1_33032"/>
      <w:bookmarkEnd w:id="6"/>
      <w:r w:rsidR="00A30402">
        <w:rPr>
          <w:rFonts w:hint="cs"/>
          <w:rtl/>
        </w:rPr>
        <w:t>אני מהלשכה המשפטית של רשות התעופה האזרחית. נמצאים אתי</w:t>
      </w:r>
      <w:bookmarkStart w:id="7" w:name="_ETM_Q1_33831"/>
      <w:bookmarkEnd w:id="7"/>
      <w:r w:rsidR="00A30402">
        <w:rPr>
          <w:rFonts w:hint="cs"/>
          <w:rtl/>
        </w:rPr>
        <w:t xml:space="preserve"> מר </w:t>
      </w:r>
      <w:r w:rsidR="007E0B5B">
        <w:rPr>
          <w:rFonts w:hint="cs"/>
          <w:rtl/>
        </w:rPr>
        <w:t xml:space="preserve">אלי </w:t>
      </w:r>
      <w:proofErr w:type="spellStart"/>
      <w:r w:rsidR="007E0B5B">
        <w:rPr>
          <w:rFonts w:hint="cs"/>
          <w:rtl/>
        </w:rPr>
        <w:t>אלוק</w:t>
      </w:r>
      <w:proofErr w:type="spellEnd"/>
      <w:r w:rsidR="00A30402">
        <w:rPr>
          <w:rFonts w:hint="cs"/>
          <w:rtl/>
        </w:rPr>
        <w:t xml:space="preserve"> ומר ליאור אפרים גורמי המקצוע שמלווים את התיקון הזה באדיקות. ברשותכם אסביר מעט רקע, נתקדם </w:t>
      </w:r>
      <w:bookmarkStart w:id="8" w:name="_ETM_Q1_42882"/>
      <w:bookmarkEnd w:id="8"/>
      <w:r w:rsidR="00A30402">
        <w:rPr>
          <w:rFonts w:hint="cs"/>
          <w:rtl/>
        </w:rPr>
        <w:t>להוראות ונפרט במסגרתן ככל שיידרש.</w:t>
      </w:r>
    </w:p>
    <w:p w:rsidR="00A30402" w:rsidRDefault="00A30402" w:rsidP="00A30402">
      <w:pPr>
        <w:rPr>
          <w:rtl/>
        </w:rPr>
      </w:pPr>
      <w:bookmarkStart w:id="9" w:name="_ETM_Q1_43971"/>
      <w:bookmarkStart w:id="10" w:name="_ETM_Q1_44032"/>
      <w:bookmarkStart w:id="11" w:name="_ETM_Q1_44131"/>
      <w:bookmarkEnd w:id="9"/>
      <w:bookmarkEnd w:id="10"/>
      <w:bookmarkEnd w:id="11"/>
    </w:p>
    <w:p w:rsidR="00750497" w:rsidRDefault="00A30402" w:rsidP="003D7FD7">
      <w:pPr>
        <w:rPr>
          <w:rtl/>
        </w:rPr>
      </w:pPr>
      <w:bookmarkStart w:id="12" w:name="_ETM_Q1_44175"/>
      <w:bookmarkEnd w:id="12"/>
      <w:r>
        <w:rPr>
          <w:rFonts w:hint="cs"/>
          <w:rtl/>
        </w:rPr>
        <w:t xml:space="preserve">בלב התיקון שני רכיבים משמעותיים: האחד זה </w:t>
      </w:r>
      <w:r>
        <w:rPr>
          <w:rFonts w:hint="cs"/>
        </w:rPr>
        <w:t>UPRT</w:t>
      </w:r>
      <w:r>
        <w:rPr>
          <w:rFonts w:hint="cs"/>
          <w:rtl/>
        </w:rPr>
        <w:t xml:space="preserve"> שזה ראשי תיבות של </w:t>
      </w:r>
      <w:hyperlink r:id="rId11" w:history="1">
        <w:r w:rsidRPr="00A30402">
          <w:t>Upset Prevention Recovery Training</w:t>
        </w:r>
      </w:hyperlink>
      <w:r w:rsidR="003D7FD7">
        <w:rPr>
          <w:rFonts w:hint="cs"/>
          <w:rtl/>
        </w:rPr>
        <w:t xml:space="preserve"> שזה סוג</w:t>
      </w:r>
      <w:r>
        <w:rPr>
          <w:rFonts w:hint="cs"/>
          <w:rtl/>
        </w:rPr>
        <w:t xml:space="preserve"> של אימון </w:t>
      </w:r>
      <w:bookmarkStart w:id="13" w:name="_ETM_Q1_55118"/>
      <w:bookmarkEnd w:id="13"/>
      <w:r>
        <w:rPr>
          <w:rFonts w:hint="cs"/>
          <w:rtl/>
        </w:rPr>
        <w:t xml:space="preserve">מיוחד שרוצים להוסיף לתקנות. הנושא השני הוא הנושא של התאמת </w:t>
      </w:r>
      <w:bookmarkStart w:id="14" w:name="_ETM_Q1_62511"/>
      <w:bookmarkEnd w:id="14"/>
      <w:r>
        <w:rPr>
          <w:rFonts w:hint="cs"/>
          <w:rtl/>
        </w:rPr>
        <w:t xml:space="preserve">הוראות לגבי היעדר מכשירים, שזה הגדר שמאפשר לבן </w:t>
      </w:r>
      <w:bookmarkStart w:id="15" w:name="_ETM_Q1_64947"/>
      <w:bookmarkEnd w:id="15"/>
      <w:r>
        <w:rPr>
          <w:rFonts w:hint="cs"/>
          <w:rtl/>
        </w:rPr>
        <w:t xml:space="preserve">אדם לטוס לפי כללי טיסת מכשירים. זאת אומרת לא לפי </w:t>
      </w:r>
      <w:bookmarkStart w:id="16" w:name="_ETM_Q1_68187"/>
      <w:bookmarkEnd w:id="16"/>
      <w:r>
        <w:rPr>
          <w:rFonts w:hint="cs"/>
          <w:rtl/>
        </w:rPr>
        <w:t xml:space="preserve">כללי </w:t>
      </w:r>
      <w:r w:rsidR="00E9380E">
        <w:rPr>
          <w:rFonts w:hint="cs"/>
          <w:rtl/>
        </w:rPr>
        <w:t xml:space="preserve">טיסה </w:t>
      </w:r>
      <w:r>
        <w:rPr>
          <w:rFonts w:hint="cs"/>
          <w:rtl/>
        </w:rPr>
        <w:t>כשהוא מסתמך על המכשור של המטוס והתאמה שלהם להוראות ה-</w:t>
      </w:r>
      <w:r>
        <w:rPr>
          <w:rFonts w:hint="cs"/>
        </w:rPr>
        <w:t>ICAO</w:t>
      </w:r>
      <w:r>
        <w:rPr>
          <w:rFonts w:hint="cs"/>
          <w:rtl/>
        </w:rPr>
        <w:t xml:space="preserve"> וכמובן </w:t>
      </w:r>
      <w:bookmarkStart w:id="17" w:name="_ETM_Q1_76310"/>
      <w:bookmarkEnd w:id="17"/>
      <w:r>
        <w:rPr>
          <w:rFonts w:hint="cs"/>
          <w:rtl/>
        </w:rPr>
        <w:t xml:space="preserve">תיקוני נוסח שעשינו תוך כדי. </w:t>
      </w:r>
      <w:bookmarkStart w:id="18" w:name="_ETM_Q1_74951"/>
      <w:bookmarkEnd w:id="18"/>
    </w:p>
    <w:p w:rsidR="00750497" w:rsidRDefault="00750497" w:rsidP="00A30402">
      <w:pPr>
        <w:rPr>
          <w:rtl/>
        </w:rPr>
      </w:pPr>
      <w:bookmarkStart w:id="19" w:name="_ETM_Q1_75018"/>
      <w:bookmarkEnd w:id="19"/>
    </w:p>
    <w:p w:rsidR="0023712C" w:rsidRDefault="00750497" w:rsidP="00086222">
      <w:pPr>
        <w:rPr>
          <w:rtl/>
        </w:rPr>
      </w:pPr>
      <w:bookmarkStart w:id="20" w:name="_ETM_Q1_75175"/>
      <w:bookmarkStart w:id="21" w:name="_ETM_Q1_75235"/>
      <w:bookmarkEnd w:id="20"/>
      <w:bookmarkEnd w:id="21"/>
      <w:r>
        <w:rPr>
          <w:rFonts w:hint="cs"/>
          <w:rtl/>
        </w:rPr>
        <w:t>נתחיל בנושא הכבד יותר, נושא ה-</w:t>
      </w:r>
      <w:r>
        <w:rPr>
          <w:rFonts w:hint="cs"/>
        </w:rPr>
        <w:t>UPRT</w:t>
      </w:r>
      <w:r>
        <w:rPr>
          <w:rFonts w:hint="cs"/>
          <w:rtl/>
        </w:rPr>
        <w:t xml:space="preserve">. בשנים האחרונות מתחוור שהאוטומציה ההולכת וגדלה של כלי הטיס </w:t>
      </w:r>
      <w:bookmarkStart w:id="22" w:name="_ETM_Q1_87849"/>
      <w:bookmarkEnd w:id="22"/>
      <w:r>
        <w:rPr>
          <w:rFonts w:hint="cs"/>
          <w:rtl/>
        </w:rPr>
        <w:t xml:space="preserve">עשויה לפגוע, או כבר פוגעת ביכולת לתפעל אותם כאשר האוטומציה מפסיקה. למשל המקרה הכי מובהק והכי ידוע </w:t>
      </w:r>
      <w:bookmarkStart w:id="23" w:name="_ETM_Q1_94561"/>
      <w:bookmarkEnd w:id="23"/>
      <w:r>
        <w:rPr>
          <w:rFonts w:hint="cs"/>
          <w:rtl/>
        </w:rPr>
        <w:t xml:space="preserve">זו התאונה של מטוס אייר </w:t>
      </w:r>
      <w:proofErr w:type="spellStart"/>
      <w:r>
        <w:rPr>
          <w:rFonts w:hint="cs"/>
          <w:rtl/>
        </w:rPr>
        <w:t>פראנס</w:t>
      </w:r>
      <w:proofErr w:type="spellEnd"/>
      <w:r>
        <w:rPr>
          <w:rFonts w:hint="cs"/>
          <w:rtl/>
        </w:rPr>
        <w:t xml:space="preserve"> 447 מברזיל. המטוס המריא, שייטו בגובה עם טייס אוטומטי שעובד. בשלב מסוים, בגלל קרח שהצטבר, הטייס האוטומטי הפסיק לפעול. הטייסים "התבלבלו", לא ידעו </w:t>
      </w:r>
      <w:bookmarkStart w:id="24" w:name="_ETM_Q1_113782"/>
      <w:bookmarkEnd w:id="24"/>
      <w:r>
        <w:rPr>
          <w:rFonts w:hint="cs"/>
          <w:rtl/>
        </w:rPr>
        <w:t>איך לנהל את הסיטואציה. היה טייס צעיר בקוקפיט, הטייס הוותיק י</w:t>
      </w:r>
      <w:r w:rsidR="00190AD0">
        <w:rPr>
          <w:rFonts w:hint="cs"/>
          <w:rtl/>
        </w:rPr>
        <w:t>ותר היה בחדר המנוחה</w:t>
      </w:r>
      <w:r w:rsidR="00086222">
        <w:rPr>
          <w:rFonts w:hint="cs"/>
          <w:rtl/>
        </w:rPr>
        <w:t xml:space="preserve">. עד שהקברניט נכנס, הטייס </w:t>
      </w:r>
      <w:bookmarkStart w:id="25" w:name="_ETM_Q1_122053"/>
      <w:bookmarkEnd w:id="25"/>
      <w:r w:rsidR="00086222">
        <w:rPr>
          <w:rFonts w:hint="cs"/>
          <w:rtl/>
        </w:rPr>
        <w:t xml:space="preserve">הצעיר </w:t>
      </w:r>
      <w:r w:rsidR="00190AD0">
        <w:rPr>
          <w:rFonts w:hint="cs"/>
          <w:rtl/>
        </w:rPr>
        <w:t xml:space="preserve">התחיל לנהג את </w:t>
      </w:r>
      <w:bookmarkStart w:id="26" w:name="_ETM_Q1_118772"/>
      <w:bookmarkEnd w:id="26"/>
      <w:r w:rsidR="00190AD0">
        <w:rPr>
          <w:rFonts w:hint="cs"/>
          <w:rtl/>
        </w:rPr>
        <w:t>המטוס ב"אלימות", בהטסה ידנית</w:t>
      </w:r>
      <w:r w:rsidR="00086222">
        <w:rPr>
          <w:rFonts w:hint="cs"/>
          <w:rtl/>
        </w:rPr>
        <w:t>,</w:t>
      </w:r>
      <w:r w:rsidR="00190AD0">
        <w:rPr>
          <w:rFonts w:hint="cs"/>
          <w:rtl/>
        </w:rPr>
        <w:t xml:space="preserve"> הוא איבד את ההתמצאות ובשלב מסוים גם הרים את האף של המטוס וכשמרימים</w:t>
      </w:r>
      <w:r w:rsidR="00086222">
        <w:rPr>
          <w:rFonts w:hint="cs"/>
          <w:rtl/>
        </w:rPr>
        <w:t xml:space="preserve"> את האף של מטוס לאורך </w:t>
      </w:r>
      <w:bookmarkStart w:id="27" w:name="_ETM_Q1_127895"/>
      <w:bookmarkEnd w:id="27"/>
      <w:r w:rsidR="00086222">
        <w:rPr>
          <w:rFonts w:hint="cs"/>
          <w:rtl/>
        </w:rPr>
        <w:t xml:space="preserve">זמן הוא מאבד את העילוי ונופל כמו אבן. המילים הראשונות של הקברניט כשהוא נכנס לתא הטייס, מצאו את זה אחר </w:t>
      </w:r>
      <w:bookmarkStart w:id="28" w:name="_ETM_Q1_135345"/>
      <w:bookmarkEnd w:id="28"/>
      <w:r w:rsidR="00086222">
        <w:rPr>
          <w:rFonts w:hint="cs"/>
          <w:rtl/>
        </w:rPr>
        <w:t>כך בהקלטות, היו "מה לכל הרוחות אתם עושים?"</w:t>
      </w:r>
      <w:r w:rsidR="00190AD0">
        <w:rPr>
          <w:rFonts w:hint="cs"/>
          <w:rtl/>
        </w:rPr>
        <w:t xml:space="preserve"> </w:t>
      </w:r>
      <w:r w:rsidR="00086222">
        <w:rPr>
          <w:rFonts w:hint="cs"/>
          <w:rtl/>
        </w:rPr>
        <w:t xml:space="preserve">כמה שניות אחרי </w:t>
      </w:r>
      <w:bookmarkStart w:id="29" w:name="_ETM_Q1_143640"/>
      <w:bookmarkEnd w:id="29"/>
      <w:r w:rsidR="00086222">
        <w:rPr>
          <w:rFonts w:hint="cs"/>
          <w:rtl/>
        </w:rPr>
        <w:t xml:space="preserve">זה המטוס התרסק. </w:t>
      </w:r>
    </w:p>
    <w:p w:rsidR="0023712C" w:rsidRDefault="0023712C" w:rsidP="00086222">
      <w:pPr>
        <w:rPr>
          <w:rtl/>
        </w:rPr>
      </w:pPr>
    </w:p>
    <w:p w:rsidR="00086222" w:rsidRDefault="00086222" w:rsidP="00086222">
      <w:pPr>
        <w:rPr>
          <w:rtl/>
        </w:rPr>
      </w:pPr>
      <w:r>
        <w:rPr>
          <w:rFonts w:hint="cs"/>
          <w:rtl/>
        </w:rPr>
        <w:t xml:space="preserve">מדובר במטוס שמיש לחלוטין וללא תקלה, רק </w:t>
      </w:r>
      <w:bookmarkStart w:id="30" w:name="_ETM_Q1_150669"/>
      <w:bookmarkEnd w:id="30"/>
      <w:r>
        <w:rPr>
          <w:rFonts w:hint="cs"/>
          <w:rtl/>
        </w:rPr>
        <w:t xml:space="preserve">בגלל בלבול בהטסה שלו. היו עוד כמה אירועים שהפסקה של </w:t>
      </w:r>
      <w:bookmarkStart w:id="31" w:name="_ETM_Q1_156935"/>
      <w:bookmarkEnd w:id="31"/>
      <w:r>
        <w:rPr>
          <w:rFonts w:hint="cs"/>
          <w:rtl/>
        </w:rPr>
        <w:t xml:space="preserve">פעולת הטייס האוטומטי הכניסו את הטייסים למצוקה שהם לא ידוע </w:t>
      </w:r>
      <w:bookmarkStart w:id="32" w:name="_ETM_Q1_162041"/>
      <w:bookmarkEnd w:id="32"/>
      <w:r>
        <w:rPr>
          <w:rFonts w:hint="cs"/>
          <w:rtl/>
        </w:rPr>
        <w:t xml:space="preserve">להתמודד עם זה. ארגון התעופה הבין לאומי הגיע למסקנה שצריך </w:t>
      </w:r>
      <w:bookmarkStart w:id="33" w:name="_ETM_Q1_166257"/>
      <w:bookmarkEnd w:id="33"/>
      <w:r>
        <w:rPr>
          <w:rFonts w:hint="cs"/>
          <w:rtl/>
        </w:rPr>
        <w:t xml:space="preserve">להתמודד עם התופעה הזאת. זאת בין היתר על דרך של </w:t>
      </w:r>
      <w:bookmarkStart w:id="34" w:name="_ETM_Q1_168095"/>
      <w:bookmarkEnd w:id="34"/>
      <w:r>
        <w:rPr>
          <w:rFonts w:hint="cs"/>
          <w:rtl/>
        </w:rPr>
        <w:t xml:space="preserve">קביעת הדרכות מיוחדות שבעלי רישיונות מסוימים, בעיקר המטוסים המורכבים יצטרכו </w:t>
      </w:r>
      <w:bookmarkStart w:id="35" w:name="_ETM_Q1_179939"/>
      <w:bookmarkEnd w:id="35"/>
      <w:r>
        <w:rPr>
          <w:rFonts w:hint="cs"/>
          <w:rtl/>
        </w:rPr>
        <w:t>לעבור, כי הדבר הזה הוא מציל חיים.</w:t>
      </w:r>
      <w:bookmarkStart w:id="36" w:name="_ETM_Q1_185026"/>
      <w:bookmarkEnd w:id="36"/>
    </w:p>
    <w:p w:rsidR="00086222" w:rsidRDefault="00086222" w:rsidP="00086222">
      <w:pPr>
        <w:rPr>
          <w:rtl/>
        </w:rPr>
      </w:pPr>
      <w:bookmarkStart w:id="37" w:name="_ETM_Q1_185085"/>
      <w:bookmarkStart w:id="38" w:name="_ETM_Q1_185187"/>
      <w:bookmarkEnd w:id="37"/>
      <w:bookmarkEnd w:id="38"/>
    </w:p>
    <w:p w:rsidR="00540858" w:rsidRDefault="00086222" w:rsidP="00750497">
      <w:pPr>
        <w:rPr>
          <w:rtl/>
        </w:rPr>
      </w:pPr>
      <w:bookmarkStart w:id="39" w:name="_ETM_Q1_185239"/>
      <w:bookmarkEnd w:id="39"/>
      <w:r>
        <w:rPr>
          <w:rFonts w:hint="cs"/>
          <w:rtl/>
        </w:rPr>
        <w:t xml:space="preserve">לגבי </w:t>
      </w:r>
      <w:r w:rsidR="00540858">
        <w:rPr>
          <w:rFonts w:hint="cs"/>
          <w:rtl/>
        </w:rPr>
        <w:t>הנושא של הגדר מכשירים</w:t>
      </w:r>
      <w:r>
        <w:rPr>
          <w:rFonts w:hint="cs"/>
          <w:rtl/>
        </w:rPr>
        <w:t xml:space="preserve">, תוך כדי </w:t>
      </w:r>
      <w:bookmarkStart w:id="40" w:name="_ETM_Q1_186241"/>
      <w:bookmarkEnd w:id="40"/>
      <w:r>
        <w:rPr>
          <w:rFonts w:hint="cs"/>
          <w:rtl/>
        </w:rPr>
        <w:t>התיקון ב-</w:t>
      </w:r>
      <w:r>
        <w:rPr>
          <w:rFonts w:hint="cs"/>
        </w:rPr>
        <w:t>UPRT</w:t>
      </w:r>
      <w:r w:rsidR="00A52DA4">
        <w:rPr>
          <w:rFonts w:hint="cs"/>
          <w:rtl/>
        </w:rPr>
        <w:t xml:space="preserve"> בדקנו את ההוראות של היעדר מכשיר וראינו </w:t>
      </w:r>
      <w:bookmarkStart w:id="41" w:name="_ETM_Q1_190421"/>
      <w:bookmarkEnd w:id="41"/>
      <w:r w:rsidR="00A52DA4">
        <w:rPr>
          <w:rFonts w:hint="cs"/>
          <w:rtl/>
        </w:rPr>
        <w:t>ששם קצת הגזמנו בחקיקה. קבענו או הוראות שה-</w:t>
      </w:r>
      <w:r w:rsidR="00A52DA4">
        <w:rPr>
          <w:rFonts w:hint="cs"/>
        </w:rPr>
        <w:t>ICAO</w:t>
      </w:r>
      <w:r w:rsidR="00A52DA4">
        <w:rPr>
          <w:rFonts w:hint="cs"/>
          <w:rtl/>
        </w:rPr>
        <w:t xml:space="preserve"> לא דורש </w:t>
      </w:r>
      <w:bookmarkStart w:id="42" w:name="_ETM_Q1_189268"/>
      <w:bookmarkEnd w:id="42"/>
      <w:r w:rsidR="00A52DA4">
        <w:rPr>
          <w:rFonts w:hint="cs"/>
          <w:rtl/>
        </w:rPr>
        <w:t xml:space="preserve">אותם ולכן שם אנחנו רוצים להוריד מעט את הנטל, </w:t>
      </w:r>
      <w:r w:rsidR="00CF310E">
        <w:rPr>
          <w:rFonts w:hint="cs"/>
          <w:rtl/>
        </w:rPr>
        <w:t xml:space="preserve">וגם </w:t>
      </w:r>
      <w:bookmarkStart w:id="43" w:name="_ETM_Q1_196697"/>
      <w:bookmarkEnd w:id="43"/>
      <w:r w:rsidR="00CF310E">
        <w:rPr>
          <w:rFonts w:hint="cs"/>
          <w:rtl/>
        </w:rPr>
        <w:t xml:space="preserve">הוראות שכתבתנו בעוונותינו לפני כמה שנים שהם לא מספיק ברורות </w:t>
      </w:r>
      <w:bookmarkStart w:id="44" w:name="_ETM_Q1_190902"/>
      <w:bookmarkEnd w:id="44"/>
      <w:r w:rsidR="00CF310E">
        <w:rPr>
          <w:rFonts w:hint="cs"/>
          <w:rtl/>
        </w:rPr>
        <w:t xml:space="preserve">ומטעות את הקורא. אז אנחנו מבקשים לחדד אותם יחד עם עוד כמה תיקוני נוסח שהם פחות דרמטיים. </w:t>
      </w:r>
      <w:r w:rsidR="005A1960">
        <w:rPr>
          <w:rFonts w:hint="cs"/>
          <w:rtl/>
        </w:rPr>
        <w:t>ברשות אדוני אתחיל בהקראה ובמידת הצורך נתייחס לכל שאלה או הערה.</w:t>
      </w:r>
    </w:p>
    <w:p w:rsidR="00A11AFD" w:rsidRDefault="00A11AFD" w:rsidP="00540858">
      <w:pPr>
        <w:rPr>
          <w:rtl/>
        </w:rPr>
      </w:pPr>
    </w:p>
    <w:p w:rsidR="00540858" w:rsidRDefault="005A1960" w:rsidP="00A30402">
      <w:pPr>
        <w:rPr>
          <w:rtl/>
        </w:rPr>
      </w:pPr>
      <w:r w:rsidRPr="00AE0A4D">
        <w:rPr>
          <w:rFonts w:hint="cs"/>
          <w:rtl/>
        </w:rPr>
        <w:t>"</w:t>
      </w:r>
      <w:r w:rsidR="00540858" w:rsidRPr="00AE0A4D">
        <w:rPr>
          <w:rFonts w:hint="cs"/>
          <w:rtl/>
        </w:rPr>
        <w:t>תקנות הטיס (ר</w:t>
      </w:r>
      <w:r w:rsidR="00A30402" w:rsidRPr="00AE0A4D">
        <w:rPr>
          <w:rFonts w:hint="cs"/>
          <w:rtl/>
        </w:rPr>
        <w:t>י</w:t>
      </w:r>
      <w:r w:rsidR="00540858" w:rsidRPr="00AE0A4D">
        <w:rPr>
          <w:rFonts w:hint="cs"/>
          <w:rtl/>
        </w:rPr>
        <w:t>שיונות לעובדי טיס)(תיקון מס'</w:t>
      </w:r>
      <w:r w:rsidR="00A30402" w:rsidRPr="00AE0A4D">
        <w:rPr>
          <w:rFonts w:hint="cs"/>
          <w:rtl/>
        </w:rPr>
        <w:t>...</w:t>
      </w:r>
      <w:r w:rsidR="00540858" w:rsidRPr="00AE0A4D">
        <w:rPr>
          <w:rFonts w:hint="cs"/>
          <w:rtl/>
        </w:rPr>
        <w:t>), התשע"ח-2017</w:t>
      </w:r>
      <w:r w:rsidR="00AE0A4D">
        <w:rPr>
          <w:rFonts w:hint="cs"/>
          <w:rtl/>
        </w:rPr>
        <w:t>"</w:t>
      </w:r>
    </w:p>
    <w:p w:rsidR="00540858" w:rsidRDefault="00540858" w:rsidP="00540858">
      <w:pPr>
        <w:rPr>
          <w:rtl/>
        </w:rPr>
      </w:pPr>
    </w:p>
    <w:p w:rsidR="00B21CBF" w:rsidRDefault="00540858" w:rsidP="00B21CBF">
      <w:pPr>
        <w:rPr>
          <w:rtl/>
        </w:rPr>
      </w:pPr>
      <w:r>
        <w:rPr>
          <w:rtl/>
        </w:rPr>
        <w:t>בתוקף סמכותי לפי סעיפים 3(ב)(2), 47 ו-168 לחוק הטיס, התשע"א-2011</w:t>
      </w:r>
      <w:r>
        <w:rPr>
          <w:rStyle w:val="afd"/>
          <w:rtl/>
        </w:rPr>
        <w:t xml:space="preserve"> </w:t>
      </w:r>
      <w:r>
        <w:rPr>
          <w:rtl/>
        </w:rPr>
        <w:t>(להלן - החוק), לפי הצעת רשות לפי סעיף 168(ב) לחוק, בהתאם לסעיף 197 לחוק, ובאישור ועדת הכלכלה של הכנסת, אני מתקין תקנות</w:t>
      </w:r>
      <w:r w:rsidR="00B21CBF">
        <w:rPr>
          <w:rFonts w:hint="cs"/>
          <w:rtl/>
        </w:rPr>
        <w:t xml:space="preserve"> אלה:</w:t>
      </w:r>
    </w:p>
    <w:p w:rsidR="00B21CBF" w:rsidRDefault="00B21CBF" w:rsidP="00B21CBF">
      <w:pPr>
        <w:rPr>
          <w:rtl/>
        </w:rPr>
      </w:pPr>
    </w:p>
    <w:p w:rsidR="00540858" w:rsidRDefault="00540858" w:rsidP="00B21CBF">
      <w:pPr>
        <w:pStyle w:val="aff1"/>
        <w:numPr>
          <w:ilvl w:val="0"/>
          <w:numId w:val="13"/>
        </w:numPr>
        <w:rPr>
          <w:rtl/>
        </w:rPr>
      </w:pPr>
      <w:r>
        <w:rPr>
          <w:rFonts w:hint="cs"/>
          <w:rtl/>
        </w:rPr>
        <w:t>החלפת מושגים</w:t>
      </w:r>
      <w:r w:rsidR="00A11AFD">
        <w:rPr>
          <w:rFonts w:hint="cs"/>
          <w:rtl/>
        </w:rPr>
        <w:t>.</w:t>
      </w:r>
    </w:p>
    <w:p w:rsidR="00540858" w:rsidRDefault="00540858" w:rsidP="00B21CBF">
      <w:pPr>
        <w:ind w:left="720" w:firstLine="0"/>
        <w:rPr>
          <w:rFonts w:cs="Times New Roman"/>
          <w:rtl/>
        </w:rPr>
      </w:pPr>
      <w:r>
        <w:rPr>
          <w:rtl/>
        </w:rPr>
        <w:t>בתקנות הטיס (רישיונות לעובדי טיס), התשמ"א-1981 (להלן - התקנות העיקריות), בכל מקום, במקום "דגם" יבוא "טיפוס", ושינויי הצורה הדקדוקיים המחויבים ייעשו לפי העניין</w:t>
      </w:r>
      <w:r w:rsidR="00B21CBF">
        <w:rPr>
          <w:rFonts w:hint="cs"/>
          <w:rtl/>
        </w:rPr>
        <w:t>"</w:t>
      </w:r>
      <w:r>
        <w:rPr>
          <w:rtl/>
        </w:rPr>
        <w:t>.</w:t>
      </w:r>
      <w:r>
        <w:rPr>
          <w:rFonts w:cs="Times New Roman"/>
          <w:rtl/>
        </w:rPr>
        <w:t xml:space="preserve"> </w:t>
      </w:r>
    </w:p>
    <w:p w:rsidR="00540858" w:rsidRDefault="00540858" w:rsidP="00B21CBF">
      <w:pPr>
        <w:rPr>
          <w:rFonts w:cs="Times New Roman"/>
          <w:rtl/>
        </w:rPr>
      </w:pPr>
    </w:p>
    <w:p w:rsidR="00B21CBF" w:rsidRDefault="00B21CBF" w:rsidP="00E9380E">
      <w:pPr>
        <w:rPr>
          <w:rtl/>
        </w:rPr>
      </w:pPr>
      <w:r>
        <w:rPr>
          <w:rFonts w:hint="cs"/>
          <w:rtl/>
        </w:rPr>
        <w:t xml:space="preserve">אסביר בקצרה, כלי הטיס מסווגים למספר רמות של </w:t>
      </w:r>
      <w:bookmarkStart w:id="45" w:name="_ETM_Q1_251592"/>
      <w:bookmarkEnd w:id="45"/>
      <w:r>
        <w:rPr>
          <w:rFonts w:hint="cs"/>
          <w:rtl/>
        </w:rPr>
        <w:t xml:space="preserve">הכללה, כשהרמה הכי מפורטת זה הטיפוס. יש לנו סוג מסוים </w:t>
      </w:r>
      <w:bookmarkStart w:id="46" w:name="_ETM_Q1_260282"/>
      <w:bookmarkEnd w:id="46"/>
      <w:r>
        <w:rPr>
          <w:rFonts w:hint="cs"/>
          <w:rtl/>
        </w:rPr>
        <w:t xml:space="preserve">ואחרי זה יש לנו את הטיפוס, אז אם נניח שסוג </w:t>
      </w:r>
      <w:bookmarkStart w:id="47" w:name="_ETM_Q1_258479"/>
      <w:bookmarkEnd w:id="47"/>
      <w:r>
        <w:rPr>
          <w:rFonts w:hint="cs"/>
          <w:rtl/>
        </w:rPr>
        <w:t xml:space="preserve">זה אווירון חד מנועי או אווירון רב מנועי, אז </w:t>
      </w:r>
      <w:bookmarkStart w:id="48" w:name="_ETM_Q1_260432"/>
      <w:bookmarkEnd w:id="48"/>
      <w:r>
        <w:rPr>
          <w:rFonts w:hint="cs"/>
          <w:rtl/>
        </w:rPr>
        <w:t xml:space="preserve">טיפוס זה כבר מטוס מאוד מסוים כמו בואינג 747, </w:t>
      </w:r>
      <w:proofErr w:type="spellStart"/>
      <w:r>
        <w:rPr>
          <w:rFonts w:hint="cs"/>
          <w:rtl/>
        </w:rPr>
        <w:t>איירבס</w:t>
      </w:r>
      <w:proofErr w:type="spellEnd"/>
      <w:r>
        <w:rPr>
          <w:rFonts w:hint="cs"/>
          <w:rtl/>
        </w:rPr>
        <w:t xml:space="preserve"> </w:t>
      </w:r>
      <w:bookmarkStart w:id="49" w:name="_ETM_Q1_269479"/>
      <w:bookmarkEnd w:id="49"/>
      <w:r w:rsidR="008F472F">
        <w:rPr>
          <w:rFonts w:hint="cs"/>
          <w:rtl/>
        </w:rPr>
        <w:t xml:space="preserve">320, בריאן 197 </w:t>
      </w:r>
      <w:proofErr w:type="spellStart"/>
      <w:r>
        <w:rPr>
          <w:rFonts w:hint="cs"/>
          <w:rtl/>
        </w:rPr>
        <w:t>וכו</w:t>
      </w:r>
      <w:proofErr w:type="spellEnd"/>
      <w:r>
        <w:rPr>
          <w:rFonts w:hint="cs"/>
          <w:rtl/>
        </w:rPr>
        <w:t xml:space="preserve">'. </w:t>
      </w:r>
      <w:r w:rsidR="00F15EED">
        <w:rPr>
          <w:rFonts w:hint="cs"/>
          <w:rtl/>
        </w:rPr>
        <w:t xml:space="preserve">לגביהם יש כל </w:t>
      </w:r>
      <w:r w:rsidR="00F15EED">
        <w:rPr>
          <w:rFonts w:hint="cs"/>
          <w:rtl/>
        </w:rPr>
        <w:lastRenderedPageBreak/>
        <w:t xml:space="preserve">מיני הוראות </w:t>
      </w:r>
      <w:bookmarkStart w:id="50" w:name="_ETM_Q1_277872"/>
      <w:bookmarkEnd w:id="50"/>
      <w:r w:rsidR="00F15EED">
        <w:rPr>
          <w:rFonts w:hint="cs"/>
          <w:rtl/>
        </w:rPr>
        <w:t xml:space="preserve">מיוחדות, למשל אם מטיסים כלי טיס כזה, אז צריך רישיון </w:t>
      </w:r>
      <w:bookmarkStart w:id="51" w:name="_ETM_Q1_281402"/>
      <w:bookmarkEnd w:id="51"/>
      <w:r w:rsidR="00F15EED">
        <w:rPr>
          <w:rFonts w:hint="cs"/>
          <w:rtl/>
        </w:rPr>
        <w:t xml:space="preserve">מיוחד, או לעבור לגביו הדרכת </w:t>
      </w:r>
      <w:r w:rsidR="00F15EED">
        <w:rPr>
          <w:rFonts w:hint="cs"/>
        </w:rPr>
        <w:t>UPRT</w:t>
      </w:r>
      <w:r w:rsidR="00F15EED">
        <w:rPr>
          <w:rFonts w:hint="cs"/>
          <w:rtl/>
        </w:rPr>
        <w:t xml:space="preserve">. </w:t>
      </w:r>
    </w:p>
    <w:p w:rsidR="00F15EED" w:rsidRDefault="00F15EED" w:rsidP="00B21CBF">
      <w:pPr>
        <w:rPr>
          <w:rtl/>
        </w:rPr>
      </w:pPr>
      <w:bookmarkStart w:id="52" w:name="_ETM_Q1_287966"/>
      <w:bookmarkStart w:id="53" w:name="_ETM_Q1_288043"/>
      <w:bookmarkStart w:id="54" w:name="_ETM_Q1_288126"/>
      <w:bookmarkEnd w:id="52"/>
      <w:bookmarkEnd w:id="53"/>
      <w:bookmarkEnd w:id="54"/>
    </w:p>
    <w:p w:rsidR="00F15EED" w:rsidRDefault="00F15EED" w:rsidP="007D0767">
      <w:pPr>
        <w:rPr>
          <w:rtl/>
        </w:rPr>
      </w:pPr>
      <w:bookmarkStart w:id="55" w:name="_ETM_Q1_288213"/>
      <w:bookmarkEnd w:id="55"/>
      <w:r>
        <w:rPr>
          <w:rFonts w:hint="cs"/>
          <w:rtl/>
        </w:rPr>
        <w:t xml:space="preserve">התקנות שלנו כפי שנכתבו </w:t>
      </w:r>
      <w:bookmarkStart w:id="56" w:name="_ETM_Q1_286000"/>
      <w:bookmarkEnd w:id="56"/>
      <w:r>
        <w:rPr>
          <w:rFonts w:hint="cs"/>
          <w:rtl/>
        </w:rPr>
        <w:t xml:space="preserve">במקור וכפי שתוקנו עם השנים נקטו בלשון לא עקיבה בעניין. </w:t>
      </w:r>
      <w:bookmarkStart w:id="57" w:name="_ETM_Q1_293321"/>
      <w:bookmarkEnd w:id="57"/>
      <w:r>
        <w:rPr>
          <w:rFonts w:hint="cs"/>
          <w:rtl/>
        </w:rPr>
        <w:t xml:space="preserve">פעם קראו לזה "טיפוס" ופעם קראו לו "דגם", לא הגדירו חלק מהמונחים </w:t>
      </w:r>
      <w:r w:rsidR="006B1B35">
        <w:rPr>
          <w:rFonts w:hint="cs"/>
          <w:rtl/>
        </w:rPr>
        <w:t xml:space="preserve">וככה יצרו תוהו ובוהו, מה שלא תורם לבהירות </w:t>
      </w:r>
      <w:bookmarkStart w:id="58" w:name="_ETM_Q1_299937"/>
      <w:bookmarkEnd w:id="58"/>
      <w:r w:rsidR="006B1B35">
        <w:rPr>
          <w:rFonts w:hint="cs"/>
          <w:rtl/>
        </w:rPr>
        <w:t xml:space="preserve">של החקיקה. לכן בהקשר הזה אנחנו מבקשים לעשות סדר. הסדר </w:t>
      </w:r>
      <w:bookmarkStart w:id="59" w:name="_ETM_Q1_302838"/>
      <w:bookmarkEnd w:id="59"/>
      <w:r w:rsidR="006B1B35">
        <w:rPr>
          <w:rFonts w:hint="cs"/>
          <w:rtl/>
        </w:rPr>
        <w:t>הוא בשני שלבים: קודם כל, כל השימושים בתיבה שקוראים לה</w:t>
      </w:r>
      <w:bookmarkStart w:id="60" w:name="_ETM_Q1_305464"/>
      <w:bookmarkEnd w:id="60"/>
      <w:r w:rsidR="006B1B35">
        <w:rPr>
          <w:rFonts w:hint="cs"/>
          <w:rtl/>
        </w:rPr>
        <w:t xml:space="preserve"> "דגם" אנחנו מוחקים מהתקנות ומחליפים אותם במילה "טיפוס". כפי שנראה </w:t>
      </w:r>
      <w:bookmarkStart w:id="61" w:name="_ETM_Q1_314900"/>
      <w:bookmarkEnd w:id="61"/>
      <w:r w:rsidR="006B1B35">
        <w:rPr>
          <w:rFonts w:hint="cs"/>
          <w:rtl/>
        </w:rPr>
        <w:t xml:space="preserve">בתקנה הבאה, </w:t>
      </w:r>
      <w:r w:rsidR="007D0767">
        <w:rPr>
          <w:rFonts w:hint="cs"/>
          <w:rtl/>
        </w:rPr>
        <w:t>נגדיר מהו באמת הטיפוס, הגדרה שמתאימה ל-</w:t>
      </w:r>
      <w:r w:rsidR="007D0767">
        <w:rPr>
          <w:rFonts w:hint="cs"/>
        </w:rPr>
        <w:t>ICAO</w:t>
      </w:r>
      <w:r w:rsidR="006B1B35">
        <w:rPr>
          <w:rFonts w:hint="cs"/>
          <w:rtl/>
        </w:rPr>
        <w:t xml:space="preserve"> </w:t>
      </w:r>
      <w:r w:rsidR="007D0767">
        <w:rPr>
          <w:rFonts w:hint="cs"/>
          <w:rtl/>
        </w:rPr>
        <w:t xml:space="preserve">כדי </w:t>
      </w:r>
      <w:bookmarkStart w:id="62" w:name="_ETM_Q1_319011"/>
      <w:bookmarkEnd w:id="62"/>
      <w:r w:rsidR="007D0767">
        <w:rPr>
          <w:rFonts w:hint="cs"/>
          <w:rtl/>
        </w:rPr>
        <w:t xml:space="preserve">להיות מיושרים בעניין. </w:t>
      </w:r>
    </w:p>
    <w:p w:rsidR="00B21CBF" w:rsidRDefault="00B21CBF" w:rsidP="00B21CBF">
      <w:pPr>
        <w:rPr>
          <w:rFonts w:cs="Times New Roman"/>
          <w:rtl/>
        </w:rPr>
      </w:pPr>
      <w:bookmarkStart w:id="63" w:name="_ETM_Q1_246562"/>
      <w:bookmarkStart w:id="64" w:name="_ETM_Q1_246632"/>
      <w:bookmarkEnd w:id="63"/>
      <w:bookmarkEnd w:id="64"/>
    </w:p>
    <w:p w:rsidR="00A11AFD" w:rsidRDefault="007D0767" w:rsidP="00B21CBF">
      <w:pPr>
        <w:rPr>
          <w:rFonts w:cs="Times New Roman"/>
          <w:rtl/>
        </w:rPr>
      </w:pPr>
      <w:r>
        <w:rPr>
          <w:rFonts w:hint="cs"/>
          <w:rtl/>
        </w:rPr>
        <w:t>"</w:t>
      </w:r>
      <w:r w:rsidR="00A11AFD" w:rsidRPr="00A11AFD">
        <w:rPr>
          <w:rFonts w:hint="cs"/>
          <w:rtl/>
        </w:rPr>
        <w:t xml:space="preserve">2. תיקון תקנה </w:t>
      </w:r>
      <w:r w:rsidR="00A11AFD">
        <w:rPr>
          <w:rFonts w:cs="Times New Roman" w:hint="cs"/>
          <w:rtl/>
        </w:rPr>
        <w:t>1</w:t>
      </w:r>
    </w:p>
    <w:p w:rsidR="00A11AFD" w:rsidRDefault="00A11AFD" w:rsidP="00B21CBF">
      <w:pPr>
        <w:rPr>
          <w:rtl/>
        </w:rPr>
      </w:pPr>
      <w:r>
        <w:rPr>
          <w:rFonts w:hint="cs"/>
          <w:rtl/>
        </w:rPr>
        <w:t xml:space="preserve">בתקנה 1 לתקנות העיקריות </w:t>
      </w:r>
      <w:r>
        <w:rPr>
          <w:rtl/>
        </w:rPr>
        <w:t>–</w:t>
      </w:r>
      <w:r>
        <w:rPr>
          <w:rFonts w:hint="cs"/>
          <w:rtl/>
        </w:rPr>
        <w:t xml:space="preserve"> </w:t>
      </w:r>
    </w:p>
    <w:p w:rsidR="00A11AFD" w:rsidRDefault="00A11AFD" w:rsidP="00A11AFD">
      <w:pPr>
        <w:ind w:firstLine="0"/>
        <w:rPr>
          <w:rtl/>
        </w:rPr>
      </w:pPr>
    </w:p>
    <w:p w:rsidR="00A11AFD" w:rsidRDefault="00A11AFD" w:rsidP="007D0767">
      <w:pPr>
        <w:ind w:left="720"/>
      </w:pPr>
      <w:r>
        <w:rPr>
          <w:rFonts w:hint="cs"/>
          <w:rtl/>
        </w:rPr>
        <w:t>(1) אחרי הגדרה "הגדר" יבוא:</w:t>
      </w:r>
    </w:p>
    <w:p w:rsidR="00A11AFD" w:rsidRDefault="00A11AFD" w:rsidP="007D0767">
      <w:pPr>
        <w:ind w:left="1440" w:firstLine="0"/>
        <w:rPr>
          <w:rtl/>
        </w:rPr>
      </w:pPr>
      <w:r>
        <w:rPr>
          <w:rFonts w:hint="cs"/>
          <w:rtl/>
        </w:rPr>
        <w:t>הדרכה בדבר הימנעות ממצבי טיסה חריגים והיחלצות מהם (</w:t>
      </w:r>
      <w:r>
        <w:t>UPRT</w:t>
      </w:r>
      <w:r>
        <w:rPr>
          <w:rFonts w:hint="cs"/>
          <w:rtl/>
        </w:rPr>
        <w:t>) - הדרכה קרקעית והדרכה זוגית בדבר הימנעות ממצבי טיסה שבהם אווירון חורג, באופן בלתי מכוון, מהמדדים שמאפיינים טיסה בדרך כלל והיחלצות ממצבי טיסה כאמור (</w:t>
      </w:r>
      <w:r>
        <w:t>UPRT - Upset Prevention and Recovery Training</w:t>
      </w:r>
      <w:r w:rsidR="007D0767">
        <w:rPr>
          <w:rFonts w:hint="cs"/>
          <w:rtl/>
        </w:rPr>
        <w:t>)</w:t>
      </w:r>
      <w:r w:rsidR="00D7309A">
        <w:rPr>
          <w:rFonts w:hint="cs"/>
          <w:rtl/>
        </w:rPr>
        <w:t>"</w:t>
      </w:r>
    </w:p>
    <w:p w:rsidR="007D0767" w:rsidRDefault="007D0767" w:rsidP="007D0767">
      <w:pPr>
        <w:rPr>
          <w:rtl/>
        </w:rPr>
      </w:pPr>
    </w:p>
    <w:p w:rsidR="00165B89" w:rsidRDefault="007D0767" w:rsidP="00165B89">
      <w:pPr>
        <w:rPr>
          <w:rtl/>
        </w:rPr>
      </w:pPr>
      <w:r>
        <w:rPr>
          <w:rFonts w:hint="cs"/>
          <w:rtl/>
        </w:rPr>
        <w:t>כמו</w:t>
      </w:r>
      <w:r w:rsidR="00165B89">
        <w:rPr>
          <w:rFonts w:hint="cs"/>
          <w:rtl/>
        </w:rPr>
        <w:t xml:space="preserve"> </w:t>
      </w:r>
      <w:r>
        <w:rPr>
          <w:rFonts w:hint="cs"/>
          <w:rtl/>
        </w:rPr>
        <w:t xml:space="preserve">שאמרנו במבוא להוראות המפורטות שנרצה לקבוע </w:t>
      </w:r>
      <w:bookmarkStart w:id="65" w:name="_ETM_Q1_353261"/>
      <w:bookmarkEnd w:id="65"/>
      <w:r>
        <w:rPr>
          <w:rFonts w:hint="cs"/>
          <w:rtl/>
        </w:rPr>
        <w:t>לגבי הדרכת ה-</w:t>
      </w:r>
      <w:r>
        <w:rPr>
          <w:rFonts w:hint="cs"/>
        </w:rPr>
        <w:t>UPRT</w:t>
      </w:r>
      <w:r>
        <w:rPr>
          <w:rFonts w:hint="cs"/>
          <w:rtl/>
        </w:rPr>
        <w:t xml:space="preserve"> אנחנו רוצים להגדיר מה זה. ההגדרה</w:t>
      </w:r>
      <w:bookmarkStart w:id="66" w:name="_ETM_Q1_353287"/>
      <w:bookmarkEnd w:id="66"/>
      <w:r>
        <w:rPr>
          <w:rFonts w:hint="cs"/>
          <w:rtl/>
        </w:rPr>
        <w:t xml:space="preserve"> פה מבוססת על ה-</w:t>
      </w:r>
      <w:r>
        <w:rPr>
          <w:rFonts w:hint="cs"/>
        </w:rPr>
        <w:t>ICAO</w:t>
      </w:r>
      <w:r>
        <w:rPr>
          <w:rFonts w:hint="cs"/>
          <w:rtl/>
        </w:rPr>
        <w:t xml:space="preserve"> וקצת על מה שלקחנו מ-</w:t>
      </w:r>
      <w:r>
        <w:rPr>
          <w:rFonts w:hint="cs"/>
        </w:rPr>
        <w:t>YASA</w:t>
      </w:r>
      <w:r w:rsidR="00165B89">
        <w:rPr>
          <w:rFonts w:hint="cs"/>
          <w:rtl/>
        </w:rPr>
        <w:t xml:space="preserve">, היא </w:t>
      </w:r>
      <w:bookmarkStart w:id="67" w:name="_ETM_Q1_363120"/>
      <w:bookmarkEnd w:id="67"/>
      <w:r w:rsidR="00165B89">
        <w:rPr>
          <w:rFonts w:hint="cs"/>
          <w:rtl/>
        </w:rPr>
        <w:t xml:space="preserve">הגדרה מאוד כללית, היא מגדירה את העקרונות, את התכולות, הדרכה </w:t>
      </w:r>
      <w:bookmarkStart w:id="68" w:name="_ETM_Q1_363018"/>
      <w:bookmarkEnd w:id="68"/>
      <w:r w:rsidR="00165B89">
        <w:rPr>
          <w:rFonts w:hint="cs"/>
          <w:rtl/>
        </w:rPr>
        <w:t xml:space="preserve">קרקעית והדרכה זוגית, שזו הדרכה בטיסה, מדמים טיסה וכו' ובנושאים </w:t>
      </w:r>
      <w:bookmarkStart w:id="69" w:name="_ETM_Q1_370490"/>
      <w:bookmarkEnd w:id="69"/>
      <w:r w:rsidR="00165B89">
        <w:rPr>
          <w:rFonts w:hint="cs"/>
          <w:rtl/>
        </w:rPr>
        <w:t xml:space="preserve">הכלליים, כשבמנגנון האישור של התכנית תלוי בנסיבות. </w:t>
      </w:r>
    </w:p>
    <w:p w:rsidR="00165B89" w:rsidRDefault="00165B89" w:rsidP="007D0767">
      <w:pPr>
        <w:rPr>
          <w:rtl/>
        </w:rPr>
      </w:pPr>
    </w:p>
    <w:p w:rsidR="007D0767" w:rsidRDefault="00165B89" w:rsidP="007D0767">
      <w:pPr>
        <w:rPr>
          <w:rtl/>
        </w:rPr>
      </w:pPr>
      <w:r>
        <w:rPr>
          <w:rFonts w:hint="cs"/>
          <w:rtl/>
        </w:rPr>
        <w:t>כדי לעבור את ההדרכה אפשר לעשות את זה בכמה מסגרות, או על ידי מדריך אישי</w:t>
      </w:r>
      <w:r w:rsidR="00D76F26">
        <w:rPr>
          <w:rFonts w:hint="cs"/>
          <w:rtl/>
        </w:rPr>
        <w:t>,</w:t>
      </w:r>
      <w:r>
        <w:rPr>
          <w:rFonts w:hint="cs"/>
          <w:rtl/>
        </w:rPr>
        <w:t xml:space="preserve"> או בבית ספר, או על </w:t>
      </w:r>
      <w:bookmarkStart w:id="70" w:name="_ETM_Q1_387958"/>
      <w:bookmarkEnd w:id="70"/>
      <w:r>
        <w:rPr>
          <w:rFonts w:hint="cs"/>
          <w:rtl/>
        </w:rPr>
        <w:t xml:space="preserve">ידי מאמן טיסה. אם אני עושה את זה במסגרת חברת </w:t>
      </w:r>
      <w:bookmarkStart w:id="71" w:name="_ETM_Q1_392352"/>
      <w:bookmarkEnd w:id="71"/>
      <w:r>
        <w:rPr>
          <w:rFonts w:hint="cs"/>
          <w:rtl/>
        </w:rPr>
        <w:t xml:space="preserve">תעופה שפועלת לפי פרקים 12 ו-13 לתקנות ההפעלה. אז, במסגרת כל אחד ואחד מאלה מאושרת לי תכנית הדרכה או </w:t>
      </w:r>
      <w:bookmarkStart w:id="72" w:name="_ETM_Q1_400962"/>
      <w:bookmarkEnd w:id="72"/>
      <w:r>
        <w:rPr>
          <w:rFonts w:hint="cs"/>
          <w:rtl/>
        </w:rPr>
        <w:t xml:space="preserve">תכנית לימודים פרטנית </w:t>
      </w:r>
      <w:r w:rsidR="008C7968">
        <w:rPr>
          <w:rFonts w:hint="cs"/>
          <w:rtl/>
        </w:rPr>
        <w:t xml:space="preserve">כי כל דגם יש לו את </w:t>
      </w:r>
      <w:bookmarkStart w:id="73" w:name="_ETM_Q1_398873"/>
      <w:bookmarkEnd w:id="73"/>
      <w:r w:rsidR="008C7968">
        <w:rPr>
          <w:rFonts w:hint="cs"/>
          <w:rtl/>
        </w:rPr>
        <w:t xml:space="preserve">הדרכת </w:t>
      </w:r>
      <w:r w:rsidR="008C7968">
        <w:rPr>
          <w:rFonts w:hint="cs"/>
        </w:rPr>
        <w:t>UPRT</w:t>
      </w:r>
      <w:r w:rsidR="008C7968">
        <w:rPr>
          <w:rFonts w:hint="cs"/>
          <w:rtl/>
        </w:rPr>
        <w:t xml:space="preserve"> שלו, כי זה תלוי במבנה תא הטייס </w:t>
      </w:r>
      <w:bookmarkStart w:id="74" w:name="_ETM_Q1_402917"/>
      <w:bookmarkEnd w:id="74"/>
      <w:r w:rsidR="008C7968">
        <w:rPr>
          <w:rFonts w:hint="cs"/>
          <w:rtl/>
        </w:rPr>
        <w:t xml:space="preserve">ובחלוקת המכשירים ועוד. </w:t>
      </w:r>
      <w:r w:rsidR="007D0767">
        <w:rPr>
          <w:rFonts w:hint="cs"/>
          <w:rtl/>
        </w:rPr>
        <w:t xml:space="preserve"> </w:t>
      </w:r>
      <w:r w:rsidR="008C7968">
        <w:rPr>
          <w:rFonts w:hint="cs"/>
          <w:rtl/>
        </w:rPr>
        <w:t xml:space="preserve">לכן אין פה מנגנון אישור, מנגנון </w:t>
      </w:r>
      <w:bookmarkStart w:id="75" w:name="_ETM_Q1_410800"/>
      <w:bookmarkEnd w:id="75"/>
      <w:r w:rsidR="008C7968">
        <w:rPr>
          <w:rFonts w:hint="cs"/>
          <w:rtl/>
        </w:rPr>
        <w:t xml:space="preserve">האישור נגזר כתוצאה מהיישום שלו. </w:t>
      </w:r>
    </w:p>
    <w:p w:rsidR="00D7309A" w:rsidRDefault="00D7309A" w:rsidP="007D0767">
      <w:pPr>
        <w:ind w:left="720" w:firstLine="0"/>
        <w:rPr>
          <w:rtl/>
        </w:rPr>
      </w:pPr>
    </w:p>
    <w:p w:rsidR="00A11AFD" w:rsidRDefault="008C7968" w:rsidP="008C7968">
      <w:pPr>
        <w:ind w:left="720"/>
      </w:pPr>
      <w:r>
        <w:rPr>
          <w:rFonts w:hint="cs"/>
          <w:rtl/>
        </w:rPr>
        <w:t>"</w:t>
      </w:r>
      <w:r w:rsidR="00D7309A">
        <w:rPr>
          <w:rFonts w:hint="cs"/>
          <w:rtl/>
        </w:rPr>
        <w:t xml:space="preserve">(2) </w:t>
      </w:r>
      <w:r w:rsidR="00A11AFD">
        <w:rPr>
          <w:rFonts w:hint="cs"/>
          <w:rtl/>
        </w:rPr>
        <w:t>במקום ההגדרה "טיפוס" יבוא:</w:t>
      </w:r>
    </w:p>
    <w:p w:rsidR="00A11AFD" w:rsidRDefault="008C7968" w:rsidP="008C7968">
      <w:pPr>
        <w:ind w:left="1440" w:firstLine="0"/>
      </w:pPr>
      <w:r>
        <w:rPr>
          <w:rFonts w:hint="cs"/>
          <w:rtl/>
        </w:rPr>
        <w:t>"</w:t>
      </w:r>
      <w:r w:rsidR="00A11AFD">
        <w:rPr>
          <w:rFonts w:hint="cs"/>
          <w:rtl/>
        </w:rPr>
        <w:t>טיפוס" (</w:t>
      </w:r>
      <w:r w:rsidR="00A11AFD">
        <w:t>type</w:t>
      </w:r>
      <w:r w:rsidR="00A11AFD">
        <w:rPr>
          <w:rFonts w:hint="cs"/>
          <w:rtl/>
        </w:rPr>
        <w:t>), לעניין כלי טיס - כלי טיס הנמנה על כלי טיס שיש להם אותו תכן בסיסי, לרבות שינויים בתכן זה שאינם גורמים לשינוי בתכ</w:t>
      </w:r>
      <w:r>
        <w:rPr>
          <w:rFonts w:hint="cs"/>
          <w:rtl/>
        </w:rPr>
        <w:t>ונות הטיסה או ההטסה של כלי הטיס</w:t>
      </w:r>
      <w:r w:rsidR="00A11AFD">
        <w:rPr>
          <w:rFonts w:hint="cs"/>
          <w:rtl/>
        </w:rPr>
        <w:t>".</w:t>
      </w:r>
    </w:p>
    <w:p w:rsidR="00540858" w:rsidRDefault="00540858" w:rsidP="008C7968">
      <w:r>
        <w:rPr>
          <w:rtl/>
        </w:rPr>
        <w:t xml:space="preserve">  </w:t>
      </w:r>
    </w:p>
    <w:p w:rsidR="00540858" w:rsidRPr="00540858" w:rsidRDefault="00614AE7" w:rsidP="00614AE7">
      <w:pPr>
        <w:ind w:firstLine="0"/>
        <w:rPr>
          <w:rtl/>
        </w:rPr>
      </w:pPr>
      <w:r>
        <w:rPr>
          <w:rtl/>
        </w:rPr>
        <w:tab/>
      </w:r>
      <w:r>
        <w:rPr>
          <w:rFonts w:hint="cs"/>
          <w:rtl/>
        </w:rPr>
        <w:t xml:space="preserve">אמרנו קודם מה זה טיפוס, </w:t>
      </w:r>
      <w:bookmarkStart w:id="76" w:name="_ETM_Q1_422192"/>
      <w:bookmarkEnd w:id="76"/>
      <w:r>
        <w:rPr>
          <w:rFonts w:hint="cs"/>
          <w:rtl/>
        </w:rPr>
        <w:t xml:space="preserve">זה טיפוס, הרמה הכי מפורטת, מתחת לאווירון כללי. </w:t>
      </w:r>
    </w:p>
    <w:p w:rsidR="00540858" w:rsidRDefault="00540858" w:rsidP="00540858">
      <w:r>
        <w:rPr>
          <w:rtl/>
        </w:rPr>
        <w:t xml:space="preserve">  </w:t>
      </w:r>
    </w:p>
    <w:p w:rsidR="00540858" w:rsidRDefault="00540858" w:rsidP="00540858">
      <w:pPr>
        <w:pStyle w:val="af6"/>
        <w:keepNext/>
        <w:rPr>
          <w:rtl/>
        </w:rPr>
      </w:pPr>
      <w:bookmarkStart w:id="77" w:name="ET_yor_4621_8"/>
      <w:r w:rsidRPr="00540858">
        <w:rPr>
          <w:rStyle w:val="TagStyle"/>
          <w:rtl/>
        </w:rPr>
        <w:t xml:space="preserve"> &lt;&lt; יור &gt;&gt; </w:t>
      </w:r>
      <w:r>
        <w:rPr>
          <w:rtl/>
        </w:rPr>
        <w:t>היו"ר יצחק וקנין:</w:t>
      </w:r>
      <w:r w:rsidRPr="00540858">
        <w:rPr>
          <w:rStyle w:val="TagStyle"/>
          <w:rtl/>
        </w:rPr>
        <w:t xml:space="preserve"> &lt;&lt; יור &gt;&gt;</w:t>
      </w:r>
      <w:r>
        <w:rPr>
          <w:rtl/>
        </w:rPr>
        <w:t xml:space="preserve"> </w:t>
      </w:r>
      <w:bookmarkEnd w:id="77"/>
    </w:p>
    <w:p w:rsidR="00540858" w:rsidRDefault="00540858" w:rsidP="00540858">
      <w:pPr>
        <w:pStyle w:val="KeepWithNext"/>
        <w:rPr>
          <w:rtl/>
        </w:rPr>
      </w:pPr>
    </w:p>
    <w:p w:rsidR="00540858" w:rsidRDefault="00614AE7" w:rsidP="00540858">
      <w:pPr>
        <w:rPr>
          <w:rtl/>
        </w:rPr>
      </w:pPr>
      <w:r>
        <w:rPr>
          <w:rFonts w:hint="cs"/>
          <w:rtl/>
        </w:rPr>
        <w:t xml:space="preserve">נעצור </w:t>
      </w:r>
      <w:bookmarkStart w:id="78" w:name="_ETM_Q1_434092"/>
      <w:bookmarkEnd w:id="78"/>
      <w:r>
        <w:rPr>
          <w:rFonts w:hint="cs"/>
          <w:rtl/>
        </w:rPr>
        <w:t xml:space="preserve">כאן. </w:t>
      </w:r>
      <w:r w:rsidR="00540858">
        <w:rPr>
          <w:rFonts w:hint="cs"/>
          <w:rtl/>
        </w:rPr>
        <w:t>יש הערות? אם אין הערות נצביע על הפתיח</w:t>
      </w:r>
      <w:r>
        <w:rPr>
          <w:rFonts w:hint="cs"/>
          <w:rtl/>
        </w:rPr>
        <w:t xml:space="preserve">, 1 ו-2 כולל. מי בעד? </w:t>
      </w:r>
    </w:p>
    <w:p w:rsidR="00540858" w:rsidRDefault="00540858" w:rsidP="00540858">
      <w:pPr>
        <w:rPr>
          <w:rtl/>
        </w:rPr>
      </w:pPr>
    </w:p>
    <w:p w:rsidR="00540858" w:rsidRDefault="00540858" w:rsidP="00540858">
      <w:pPr>
        <w:pStyle w:val="af1"/>
        <w:keepNext/>
        <w:rPr>
          <w:rtl/>
        </w:rPr>
      </w:pPr>
      <w:r>
        <w:rPr>
          <w:rtl/>
        </w:rPr>
        <w:t>הצבעה</w:t>
      </w:r>
    </w:p>
    <w:p w:rsidR="00540858" w:rsidRDefault="00540858" w:rsidP="00540858">
      <w:pPr>
        <w:pStyle w:val="--"/>
        <w:keepNext/>
        <w:rPr>
          <w:rtl/>
        </w:rPr>
      </w:pPr>
    </w:p>
    <w:p w:rsidR="00540858" w:rsidRDefault="00540858" w:rsidP="00540858">
      <w:pPr>
        <w:pStyle w:val="--"/>
        <w:keepNext/>
        <w:rPr>
          <w:rtl/>
        </w:rPr>
      </w:pPr>
      <w:r>
        <w:rPr>
          <w:rtl/>
        </w:rPr>
        <w:t xml:space="preserve">בעד – </w:t>
      </w:r>
      <w:r w:rsidR="00D86265">
        <w:rPr>
          <w:rFonts w:hint="cs"/>
          <w:rtl/>
        </w:rPr>
        <w:t>רוב</w:t>
      </w:r>
    </w:p>
    <w:p w:rsidR="00540858" w:rsidRDefault="00540858" w:rsidP="00540858">
      <w:pPr>
        <w:pStyle w:val="--"/>
        <w:keepNext/>
        <w:rPr>
          <w:rtl/>
        </w:rPr>
      </w:pPr>
      <w:r>
        <w:rPr>
          <w:rtl/>
        </w:rPr>
        <w:t xml:space="preserve">נגד – </w:t>
      </w:r>
      <w:r w:rsidR="00D86265">
        <w:rPr>
          <w:rFonts w:hint="cs"/>
          <w:rtl/>
        </w:rPr>
        <w:t>אין</w:t>
      </w:r>
    </w:p>
    <w:p w:rsidR="00540858" w:rsidRDefault="00540858" w:rsidP="00540858">
      <w:pPr>
        <w:pStyle w:val="--"/>
        <w:keepNext/>
        <w:rPr>
          <w:rtl/>
        </w:rPr>
      </w:pPr>
      <w:r>
        <w:rPr>
          <w:rtl/>
        </w:rPr>
        <w:t>נמנעים –</w:t>
      </w:r>
      <w:r w:rsidR="00D86265">
        <w:rPr>
          <w:rFonts w:hint="cs"/>
          <w:rtl/>
        </w:rPr>
        <w:t xml:space="preserve"> אין</w:t>
      </w:r>
      <w:r>
        <w:rPr>
          <w:rtl/>
        </w:rPr>
        <w:t xml:space="preserve"> </w:t>
      </w:r>
    </w:p>
    <w:p w:rsidR="00540858" w:rsidRDefault="00A12D0A" w:rsidP="00D86265">
      <w:pPr>
        <w:pStyle w:val="af2"/>
        <w:rPr>
          <w:rtl/>
        </w:rPr>
      </w:pPr>
      <w:r>
        <w:rPr>
          <w:rFonts w:hint="cs"/>
          <w:rtl/>
        </w:rPr>
        <w:t>תקנות 1-2</w:t>
      </w:r>
      <w:r w:rsidR="00D86265">
        <w:rPr>
          <w:rFonts w:hint="cs"/>
          <w:rtl/>
        </w:rPr>
        <w:t xml:space="preserve"> לתקנות הטיס (רישיונות לעובדי טיס), התשע"ח-2017, נתקבלו.</w:t>
      </w:r>
    </w:p>
    <w:p w:rsidR="00D86265" w:rsidRPr="00D86265" w:rsidRDefault="00D86265" w:rsidP="00D86265">
      <w:pPr>
        <w:rPr>
          <w:rtl/>
        </w:rPr>
      </w:pPr>
      <w:bookmarkStart w:id="79" w:name="_ETM_Q1_420490"/>
      <w:bookmarkStart w:id="80" w:name="_ETM_Q1_420545"/>
      <w:bookmarkEnd w:id="79"/>
      <w:bookmarkEnd w:id="80"/>
    </w:p>
    <w:p w:rsidR="00540858" w:rsidRDefault="00540858" w:rsidP="00540858">
      <w:pPr>
        <w:pStyle w:val="af9"/>
        <w:keepNext/>
        <w:rPr>
          <w:rtl/>
        </w:rPr>
      </w:pPr>
      <w:bookmarkStart w:id="81" w:name="ET_guest_490588_9"/>
      <w:r w:rsidRPr="00540858">
        <w:rPr>
          <w:rStyle w:val="TagStyle"/>
          <w:rtl/>
        </w:rPr>
        <w:t xml:space="preserve"> &lt;&lt; אורח &gt;&gt; </w:t>
      </w:r>
      <w:r>
        <w:rPr>
          <w:rtl/>
        </w:rPr>
        <w:t xml:space="preserve">אבישי </w:t>
      </w:r>
      <w:proofErr w:type="spellStart"/>
      <w:r>
        <w:rPr>
          <w:rtl/>
        </w:rPr>
        <w:t>פדהצור</w:t>
      </w:r>
      <w:proofErr w:type="spellEnd"/>
      <w:r>
        <w:rPr>
          <w:rtl/>
        </w:rPr>
        <w:t>:</w:t>
      </w:r>
      <w:r w:rsidRPr="00540858">
        <w:rPr>
          <w:rStyle w:val="TagStyle"/>
          <w:rtl/>
        </w:rPr>
        <w:t xml:space="preserve"> &lt;&lt; אורח &gt;&gt;</w:t>
      </w:r>
      <w:r>
        <w:rPr>
          <w:rtl/>
        </w:rPr>
        <w:t xml:space="preserve"> </w:t>
      </w:r>
      <w:bookmarkEnd w:id="81"/>
    </w:p>
    <w:p w:rsidR="00540858" w:rsidRDefault="00540858" w:rsidP="00540858">
      <w:pPr>
        <w:pStyle w:val="KeepWithNext"/>
        <w:rPr>
          <w:rtl/>
        </w:rPr>
      </w:pPr>
    </w:p>
    <w:p w:rsidR="00BE6386" w:rsidRDefault="00BE6386" w:rsidP="00540858">
      <w:pPr>
        <w:rPr>
          <w:rtl/>
        </w:rPr>
      </w:pPr>
      <w:r>
        <w:tab/>
      </w:r>
      <w:r>
        <w:rPr>
          <w:rFonts w:hint="cs"/>
          <w:rtl/>
        </w:rPr>
        <w:t>"3. תיקון תקנה 115.</w:t>
      </w:r>
    </w:p>
    <w:p w:rsidR="00BE6386" w:rsidRDefault="00BE6386" w:rsidP="00540858">
      <w:pPr>
        <w:tabs>
          <w:tab w:val="left" w:pos="774"/>
        </w:tabs>
        <w:jc w:val="left"/>
      </w:pPr>
      <w:r>
        <w:rPr>
          <w:rtl/>
        </w:rPr>
        <w:tab/>
      </w:r>
      <w:r>
        <w:rPr>
          <w:rtl/>
        </w:rPr>
        <w:tab/>
      </w:r>
      <w:r>
        <w:rPr>
          <w:rFonts w:hint="cs"/>
          <w:rtl/>
        </w:rPr>
        <w:t>בתקנה 115 לתקנות העיקריות, אחרי פסקה (7) יבוא:</w:t>
      </w:r>
    </w:p>
    <w:p w:rsidR="00BE6386" w:rsidRDefault="00BE6386" w:rsidP="0005033F">
      <w:pPr>
        <w:tabs>
          <w:tab w:val="left" w:pos="774"/>
        </w:tabs>
        <w:ind w:firstLine="0"/>
        <w:jc w:val="left"/>
        <w:rPr>
          <w:rtl/>
        </w:rPr>
      </w:pPr>
    </w:p>
    <w:p w:rsidR="00BE6386" w:rsidRDefault="00BE6386" w:rsidP="00BE6386">
      <w:pPr>
        <w:tabs>
          <w:tab w:val="left" w:pos="774"/>
        </w:tabs>
        <w:ind w:left="2160" w:hanging="2160"/>
        <w:rPr>
          <w:rtl/>
        </w:rPr>
      </w:pPr>
      <w:bookmarkStart w:id="82" w:name="_ETM_Q1_444322"/>
      <w:bookmarkStart w:id="83" w:name="_ETM_Q1_444381"/>
      <w:bookmarkEnd w:id="82"/>
      <w:bookmarkEnd w:id="83"/>
      <w:r>
        <w:rPr>
          <w:rtl/>
        </w:rPr>
        <w:lastRenderedPageBreak/>
        <w:tab/>
      </w:r>
      <w:r>
        <w:rPr>
          <w:rtl/>
        </w:rPr>
        <w:tab/>
      </w:r>
      <w:r>
        <w:rPr>
          <w:rFonts w:hint="cs"/>
          <w:rtl/>
        </w:rPr>
        <w:t>(8)</w:t>
      </w:r>
      <w:r>
        <w:rPr>
          <w:rFonts w:hint="cs"/>
          <w:rtl/>
        </w:rPr>
        <w:tab/>
        <w:t>הימנעות ממצבי טיסה חריגים והיחלצות מהם; לעניין זה, "מצבי טיסה חריגים" - כמשמעותם בהגדרה "הדרכה בדבר הימנעות ממצבי טיסה חריגים והיחלצות מהם (</w:t>
      </w:r>
      <w:r>
        <w:t>UPRT</w:t>
      </w:r>
      <w:r>
        <w:rPr>
          <w:rFonts w:hint="cs"/>
          <w:rtl/>
        </w:rPr>
        <w:t>)"".</w:t>
      </w:r>
    </w:p>
    <w:p w:rsidR="00BE6386" w:rsidRDefault="00BE6386" w:rsidP="00BE6386">
      <w:pPr>
        <w:tabs>
          <w:tab w:val="left" w:pos="774"/>
        </w:tabs>
        <w:ind w:left="2160" w:hanging="2160"/>
        <w:rPr>
          <w:rtl/>
        </w:rPr>
      </w:pPr>
    </w:p>
    <w:p w:rsidR="00BE6386" w:rsidRDefault="00BE6386" w:rsidP="00D76F26">
      <w:pPr>
        <w:rPr>
          <w:rtl/>
        </w:rPr>
      </w:pPr>
      <w:r>
        <w:rPr>
          <w:rFonts w:hint="cs"/>
          <w:rtl/>
        </w:rPr>
        <w:t xml:space="preserve">תקנה 115 </w:t>
      </w:r>
      <w:bookmarkStart w:id="84" w:name="_ETM_Q1_460279"/>
      <w:bookmarkEnd w:id="84"/>
      <w:r w:rsidR="00B50444">
        <w:rPr>
          <w:rFonts w:hint="cs"/>
          <w:rtl/>
        </w:rPr>
        <w:t>לתקנות הרישיונות, עניינה הנושאים שצריכים לקבל בהם תדריכי קרקע והדרכת</w:t>
      </w:r>
      <w:bookmarkStart w:id="85" w:name="_ETM_Q1_466111"/>
      <w:bookmarkEnd w:id="85"/>
      <w:r w:rsidR="00B50444">
        <w:rPr>
          <w:rFonts w:hint="cs"/>
          <w:rtl/>
        </w:rPr>
        <w:t xml:space="preserve"> טיסה לגבי מי שמבקש </w:t>
      </w:r>
      <w:r w:rsidR="00F8054D">
        <w:rPr>
          <w:rFonts w:hint="cs"/>
          <w:rtl/>
        </w:rPr>
        <w:t>רישיון טייס מסחרי. לפי הדרישות של ה-</w:t>
      </w:r>
      <w:r w:rsidR="00F8054D">
        <w:rPr>
          <w:rFonts w:hint="cs"/>
        </w:rPr>
        <w:t>ICAO</w:t>
      </w:r>
      <w:r w:rsidR="00F8054D">
        <w:rPr>
          <w:rFonts w:hint="cs"/>
          <w:rtl/>
        </w:rPr>
        <w:t>, בוודאי באופן צופה פני עתיד, גם מי</w:t>
      </w:r>
      <w:r w:rsidR="00D76F26">
        <w:rPr>
          <w:rFonts w:hint="cs"/>
          <w:rtl/>
        </w:rPr>
        <w:t xml:space="preserve"> </w:t>
      </w:r>
      <w:r w:rsidR="00F8054D">
        <w:rPr>
          <w:rFonts w:hint="cs"/>
          <w:rtl/>
        </w:rPr>
        <w:t xml:space="preserve">שמבקש </w:t>
      </w:r>
      <w:bookmarkStart w:id="86" w:name="_ETM_Q1_473114"/>
      <w:bookmarkEnd w:id="86"/>
      <w:r w:rsidR="00F8054D">
        <w:rPr>
          <w:rFonts w:hint="cs"/>
          <w:rtl/>
        </w:rPr>
        <w:t xml:space="preserve">רישיון טייס מסחרי צריך לעבור הדרכות </w:t>
      </w:r>
      <w:r w:rsidR="00F8054D">
        <w:rPr>
          <w:rFonts w:hint="cs"/>
        </w:rPr>
        <w:t>UPRT</w:t>
      </w:r>
      <w:r w:rsidR="00F8054D">
        <w:rPr>
          <w:rFonts w:hint="cs"/>
          <w:rtl/>
        </w:rPr>
        <w:t xml:space="preserve"> כי הוא גם </w:t>
      </w:r>
      <w:bookmarkStart w:id="87" w:name="_ETM_Q1_481889"/>
      <w:bookmarkEnd w:id="87"/>
      <w:r w:rsidR="00F8054D">
        <w:rPr>
          <w:rFonts w:hint="cs"/>
          <w:rtl/>
        </w:rPr>
        <w:t xml:space="preserve">נחשף למטוסים ולהפעלות שצריכים את טובתם. לכן אנחנו מבקשים להוסיף </w:t>
      </w:r>
      <w:bookmarkStart w:id="88" w:name="_ETM_Q1_481682"/>
      <w:bookmarkEnd w:id="88"/>
      <w:r w:rsidR="00F8054D">
        <w:rPr>
          <w:rFonts w:hint="cs"/>
          <w:rtl/>
        </w:rPr>
        <w:t>בתוך התכולות של התקנה הזאת גם את הדרישה להכשרה, הדרכה</w:t>
      </w:r>
      <w:bookmarkStart w:id="89" w:name="_ETM_Q1_486123"/>
      <w:bookmarkEnd w:id="89"/>
      <w:r w:rsidR="00F8054D">
        <w:rPr>
          <w:rFonts w:hint="cs"/>
          <w:rtl/>
        </w:rPr>
        <w:t xml:space="preserve"> ואימון זוגי בנושא ה-</w:t>
      </w:r>
      <w:r w:rsidR="00F8054D">
        <w:rPr>
          <w:rFonts w:hint="cs"/>
        </w:rPr>
        <w:t>UPRT</w:t>
      </w:r>
      <w:r w:rsidR="00F8054D">
        <w:rPr>
          <w:rFonts w:hint="cs"/>
          <w:rtl/>
        </w:rPr>
        <w:t xml:space="preserve">. </w:t>
      </w:r>
      <w:r w:rsidR="0027152B">
        <w:rPr>
          <w:rFonts w:hint="cs"/>
          <w:rtl/>
        </w:rPr>
        <w:t xml:space="preserve">נציין שלמשל </w:t>
      </w:r>
      <w:r w:rsidR="0027152B">
        <w:rPr>
          <w:rFonts w:hint="cs"/>
        </w:rPr>
        <w:t>YASA</w:t>
      </w:r>
      <w:r w:rsidR="0027152B">
        <w:rPr>
          <w:rFonts w:hint="cs"/>
          <w:rtl/>
        </w:rPr>
        <w:t xml:space="preserve"> החילו את החובה </w:t>
      </w:r>
      <w:bookmarkStart w:id="90" w:name="_ETM_Q1_491238"/>
      <w:bookmarkEnd w:id="90"/>
      <w:r w:rsidR="0027152B">
        <w:rPr>
          <w:rFonts w:hint="cs"/>
          <w:rtl/>
        </w:rPr>
        <w:t>הזו גם לגבי מבקש רישיון טייס פרטי. אנחנו לא הלכנו</w:t>
      </w:r>
      <w:bookmarkStart w:id="91" w:name="_ETM_Q1_500112"/>
      <w:bookmarkEnd w:id="91"/>
      <w:r w:rsidR="0027152B">
        <w:rPr>
          <w:rFonts w:hint="cs"/>
          <w:rtl/>
        </w:rPr>
        <w:t xml:space="preserve"> את כברת הדרך הזאת, זה נראה לנו לא נדרש ולא </w:t>
      </w:r>
      <w:bookmarkStart w:id="92" w:name="_ETM_Q1_501162"/>
      <w:bookmarkEnd w:id="92"/>
      <w:r w:rsidR="0027152B">
        <w:rPr>
          <w:rFonts w:hint="cs"/>
          <w:rtl/>
        </w:rPr>
        <w:t>חיוני בשלב הזה לפחות.</w:t>
      </w:r>
    </w:p>
    <w:p w:rsidR="0027152B" w:rsidRDefault="0027152B" w:rsidP="00B50444">
      <w:pPr>
        <w:rPr>
          <w:rtl/>
        </w:rPr>
      </w:pPr>
    </w:p>
    <w:p w:rsidR="0027152B" w:rsidRDefault="0027152B" w:rsidP="0027152B">
      <w:pPr>
        <w:pStyle w:val="a4"/>
        <w:keepNext/>
        <w:rPr>
          <w:rtl/>
        </w:rPr>
      </w:pPr>
      <w:bookmarkStart w:id="93" w:name="ET_speaker_איתי_עצמון_25"/>
      <w:r w:rsidRPr="0027152B">
        <w:rPr>
          <w:rStyle w:val="TagStyle"/>
          <w:rtl/>
        </w:rPr>
        <w:t xml:space="preserve"> &lt;&lt; דובר &gt;&gt; </w:t>
      </w:r>
      <w:r>
        <w:rPr>
          <w:rtl/>
        </w:rPr>
        <w:t>איתי עצמון:</w:t>
      </w:r>
      <w:r w:rsidRPr="0027152B">
        <w:rPr>
          <w:rStyle w:val="TagStyle"/>
          <w:rtl/>
        </w:rPr>
        <w:t xml:space="preserve"> &lt;&lt; דובר &gt;&gt;</w:t>
      </w:r>
      <w:r>
        <w:rPr>
          <w:rtl/>
        </w:rPr>
        <w:t xml:space="preserve"> </w:t>
      </w:r>
      <w:bookmarkEnd w:id="93"/>
    </w:p>
    <w:p w:rsidR="0027152B" w:rsidRDefault="0027152B" w:rsidP="0027152B">
      <w:pPr>
        <w:pStyle w:val="KeepWithNext"/>
        <w:rPr>
          <w:rtl/>
        </w:rPr>
      </w:pPr>
    </w:p>
    <w:p w:rsidR="0027152B" w:rsidRDefault="0027152B" w:rsidP="0027152B">
      <w:pPr>
        <w:rPr>
          <w:rtl/>
        </w:rPr>
      </w:pPr>
      <w:r>
        <w:rPr>
          <w:rFonts w:hint="cs"/>
          <w:rtl/>
        </w:rPr>
        <w:t>מי קובע את תוכן ההדרכה? מדריך הטיסה?</w:t>
      </w:r>
    </w:p>
    <w:p w:rsidR="0027152B" w:rsidRDefault="0027152B" w:rsidP="0027152B">
      <w:pPr>
        <w:rPr>
          <w:rtl/>
        </w:rPr>
      </w:pPr>
    </w:p>
    <w:p w:rsidR="0027152B" w:rsidRDefault="0027152B" w:rsidP="0027152B">
      <w:pPr>
        <w:pStyle w:val="af9"/>
        <w:keepNext/>
        <w:rPr>
          <w:rtl/>
        </w:rPr>
      </w:pPr>
      <w:bookmarkStart w:id="94" w:name="ET_guest_490588_26"/>
      <w:r w:rsidRPr="0027152B">
        <w:rPr>
          <w:rStyle w:val="TagStyle"/>
          <w:rtl/>
        </w:rPr>
        <w:t xml:space="preserve"> &lt;&lt; אורח &gt;&gt; </w:t>
      </w:r>
      <w:r>
        <w:rPr>
          <w:rtl/>
        </w:rPr>
        <w:t xml:space="preserve">אבישי </w:t>
      </w:r>
      <w:proofErr w:type="spellStart"/>
      <w:r>
        <w:rPr>
          <w:rtl/>
        </w:rPr>
        <w:t>פדהצור</w:t>
      </w:r>
      <w:proofErr w:type="spellEnd"/>
      <w:r>
        <w:rPr>
          <w:rtl/>
        </w:rPr>
        <w:t>:</w:t>
      </w:r>
      <w:r w:rsidRPr="0027152B">
        <w:rPr>
          <w:rStyle w:val="TagStyle"/>
          <w:rtl/>
        </w:rPr>
        <w:t xml:space="preserve"> &lt;&lt; אורח &gt;&gt;</w:t>
      </w:r>
      <w:r>
        <w:rPr>
          <w:rtl/>
        </w:rPr>
        <w:t xml:space="preserve"> </w:t>
      </w:r>
      <w:bookmarkEnd w:id="94"/>
    </w:p>
    <w:p w:rsidR="0027152B" w:rsidRDefault="0027152B" w:rsidP="0027152B">
      <w:pPr>
        <w:pStyle w:val="KeepWithNext"/>
        <w:rPr>
          <w:rtl/>
        </w:rPr>
      </w:pPr>
    </w:p>
    <w:p w:rsidR="0027152B" w:rsidRDefault="0027152B" w:rsidP="0027152B">
      <w:pPr>
        <w:rPr>
          <w:rtl/>
        </w:rPr>
      </w:pPr>
      <w:r>
        <w:rPr>
          <w:rFonts w:hint="cs"/>
          <w:rtl/>
        </w:rPr>
        <w:t xml:space="preserve">גם כאן, כמו שאמרנו, בשביל לקבל רישיון, או הגדר </w:t>
      </w:r>
      <w:bookmarkStart w:id="95" w:name="_ETM_Q1_506792"/>
      <w:bookmarkEnd w:id="95"/>
      <w:r>
        <w:rPr>
          <w:rFonts w:hint="cs"/>
          <w:rtl/>
        </w:rPr>
        <w:t xml:space="preserve">שבו, צריך לעבור הדרכה באחד מהמסלולים שקובע החוק, שקובעות התקנות. </w:t>
      </w:r>
      <w:bookmarkStart w:id="96" w:name="_ETM_Q1_516933"/>
      <w:bookmarkEnd w:id="96"/>
      <w:r>
        <w:rPr>
          <w:rFonts w:hint="cs"/>
          <w:rtl/>
        </w:rPr>
        <w:t xml:space="preserve">או בבית הספר, אז לבית הספר יש תכנית לימודים שמאושרת </w:t>
      </w:r>
      <w:bookmarkStart w:id="97" w:name="_ETM_Q1_519681"/>
      <w:bookmarkEnd w:id="97"/>
      <w:r>
        <w:rPr>
          <w:rFonts w:hint="cs"/>
          <w:rtl/>
        </w:rPr>
        <w:t xml:space="preserve">פרטנית בבית הספר לגבי זה. או בידי מדריך בהדרכה אישית </w:t>
      </w:r>
      <w:bookmarkStart w:id="98" w:name="_ETM_Q1_526235"/>
      <w:bookmarkEnd w:id="98"/>
      <w:r>
        <w:rPr>
          <w:rFonts w:hint="cs"/>
          <w:rtl/>
        </w:rPr>
        <w:t xml:space="preserve">ואז יש לו תכנית  הדרכה אישית שמאושרת על ידי </w:t>
      </w:r>
      <w:bookmarkStart w:id="99" w:name="_ETM_Q1_525144"/>
      <w:bookmarkEnd w:id="99"/>
      <w:r>
        <w:rPr>
          <w:rFonts w:hint="cs"/>
          <w:rtl/>
        </w:rPr>
        <w:t xml:space="preserve">המנהל לפי תקנה 134. או אם זה נעשה על ידי </w:t>
      </w:r>
      <w:bookmarkStart w:id="100" w:name="_ETM_Q1_527502"/>
      <w:bookmarkEnd w:id="100"/>
      <w:r>
        <w:rPr>
          <w:rFonts w:hint="cs"/>
          <w:rtl/>
        </w:rPr>
        <w:t xml:space="preserve">מאמן טיס, במסגרת בעל רישיון הפעלה אווירית לפי תכנית ההדרכה והאימונים שיש לאותו בעל רישיון הפעלה אווירית, שגם היא מאושרת </w:t>
      </w:r>
      <w:bookmarkStart w:id="101" w:name="_ETM_Q1_538247"/>
      <w:bookmarkEnd w:id="101"/>
      <w:r>
        <w:rPr>
          <w:rFonts w:hint="cs"/>
          <w:rtl/>
        </w:rPr>
        <w:t xml:space="preserve">על ידי המנהל. </w:t>
      </w:r>
    </w:p>
    <w:p w:rsidR="0027152B" w:rsidRDefault="0027152B" w:rsidP="0027152B">
      <w:pPr>
        <w:rPr>
          <w:rtl/>
        </w:rPr>
      </w:pPr>
      <w:bookmarkStart w:id="102" w:name="_ETM_Q1_542248"/>
      <w:bookmarkStart w:id="103" w:name="_ETM_Q1_542310"/>
      <w:bookmarkStart w:id="104" w:name="_ETM_Q1_542679"/>
      <w:bookmarkEnd w:id="102"/>
      <w:bookmarkEnd w:id="103"/>
      <w:bookmarkEnd w:id="104"/>
    </w:p>
    <w:p w:rsidR="00540858" w:rsidRDefault="0027152B" w:rsidP="00A12D0A">
      <w:pPr>
        <w:rPr>
          <w:rtl/>
        </w:rPr>
      </w:pPr>
      <w:bookmarkStart w:id="105" w:name="_ETM_Q1_542722"/>
      <w:bookmarkEnd w:id="105"/>
      <w:r>
        <w:rPr>
          <w:rFonts w:hint="cs"/>
          <w:rtl/>
        </w:rPr>
        <w:t>אלי מוסיף שיש ספר עזר של ה-</w:t>
      </w:r>
      <w:r>
        <w:rPr>
          <w:rFonts w:hint="cs"/>
        </w:rPr>
        <w:t>ICAO</w:t>
      </w:r>
      <w:r>
        <w:rPr>
          <w:rFonts w:hint="cs"/>
          <w:rtl/>
        </w:rPr>
        <w:t xml:space="preserve"> מספרו 111</w:t>
      </w:r>
      <w:r w:rsidR="00D57C7E">
        <w:rPr>
          <w:rFonts w:hint="cs"/>
          <w:rtl/>
        </w:rPr>
        <w:t xml:space="preserve">, שיש בו הרבה מידע לגבי מה זה הנושא </w:t>
      </w:r>
      <w:bookmarkStart w:id="106" w:name="_ETM_Q1_546730"/>
      <w:bookmarkEnd w:id="106"/>
      <w:r w:rsidR="00D57C7E">
        <w:rPr>
          <w:rFonts w:hint="cs"/>
          <w:rtl/>
        </w:rPr>
        <w:t xml:space="preserve">הזה ואיך לבנות הדרכה תכליתית, מעין סילבוס. </w:t>
      </w:r>
      <w:r w:rsidR="00A12D0A">
        <w:rPr>
          <w:rFonts w:hint="cs"/>
          <w:rtl/>
        </w:rPr>
        <w:t xml:space="preserve">זה מסמך עזר </w:t>
      </w:r>
      <w:bookmarkStart w:id="107" w:name="_ETM_Q1_556863"/>
      <w:bookmarkEnd w:id="107"/>
      <w:r w:rsidR="00A12D0A">
        <w:rPr>
          <w:rFonts w:hint="cs"/>
          <w:rtl/>
        </w:rPr>
        <w:t>ומי שמסתמך עליו, זה מאוד עוזר לו לקדם את עניינו.</w:t>
      </w:r>
      <w:bookmarkStart w:id="108" w:name="_ETM_Q1_556415"/>
      <w:bookmarkEnd w:id="108"/>
      <w:r w:rsidR="00A12D0A">
        <w:rPr>
          <w:rFonts w:hint="cs"/>
          <w:rtl/>
        </w:rPr>
        <w:t xml:space="preserve"> </w:t>
      </w:r>
      <w:r w:rsidR="00540858">
        <w:rPr>
          <w:rtl/>
        </w:rPr>
        <w:t xml:space="preserve">  </w:t>
      </w:r>
    </w:p>
    <w:p w:rsidR="00540858" w:rsidRDefault="00540858" w:rsidP="00540858">
      <w:pPr>
        <w:rPr>
          <w:rtl/>
        </w:rPr>
      </w:pPr>
    </w:p>
    <w:p w:rsidR="00540858" w:rsidRDefault="00540858" w:rsidP="00540858">
      <w:pPr>
        <w:pStyle w:val="af6"/>
        <w:keepNext/>
        <w:rPr>
          <w:rtl/>
        </w:rPr>
      </w:pPr>
      <w:bookmarkStart w:id="109" w:name="ET_yor_4621_10"/>
      <w:r w:rsidRPr="00540858">
        <w:rPr>
          <w:rStyle w:val="TagStyle"/>
          <w:rtl/>
        </w:rPr>
        <w:t xml:space="preserve"> &lt;&lt; יור &gt;&gt; </w:t>
      </w:r>
      <w:r>
        <w:rPr>
          <w:rtl/>
        </w:rPr>
        <w:t>היו"ר יצחק וקנין:</w:t>
      </w:r>
      <w:r w:rsidRPr="00540858">
        <w:rPr>
          <w:rStyle w:val="TagStyle"/>
          <w:rtl/>
        </w:rPr>
        <w:t xml:space="preserve"> &lt;&lt; יור &gt;&gt;</w:t>
      </w:r>
      <w:r>
        <w:rPr>
          <w:rtl/>
        </w:rPr>
        <w:t xml:space="preserve"> </w:t>
      </w:r>
      <w:bookmarkEnd w:id="109"/>
    </w:p>
    <w:p w:rsidR="00540858" w:rsidRDefault="00540858" w:rsidP="00540858">
      <w:pPr>
        <w:pStyle w:val="KeepWithNext"/>
        <w:rPr>
          <w:rtl/>
        </w:rPr>
      </w:pPr>
    </w:p>
    <w:p w:rsidR="00540858" w:rsidRDefault="00540858" w:rsidP="00540858">
      <w:pPr>
        <w:rPr>
          <w:rtl/>
        </w:rPr>
      </w:pPr>
      <w:r>
        <w:rPr>
          <w:rFonts w:hint="cs"/>
          <w:rtl/>
        </w:rPr>
        <w:t>נצביע על</w:t>
      </w:r>
      <w:r w:rsidR="00A12D0A">
        <w:rPr>
          <w:rFonts w:hint="cs"/>
          <w:rtl/>
        </w:rPr>
        <w:t xml:space="preserve"> תקנה</w:t>
      </w:r>
      <w:r>
        <w:rPr>
          <w:rFonts w:hint="cs"/>
          <w:rtl/>
        </w:rPr>
        <w:t xml:space="preserve"> 3</w:t>
      </w:r>
      <w:r w:rsidR="00A12D0A">
        <w:rPr>
          <w:rFonts w:hint="cs"/>
          <w:rtl/>
        </w:rPr>
        <w:t xml:space="preserve">, תיקון תקנה 115. </w:t>
      </w:r>
    </w:p>
    <w:p w:rsidR="00540858" w:rsidRDefault="00540858" w:rsidP="00540858">
      <w:pPr>
        <w:rPr>
          <w:rtl/>
        </w:rPr>
      </w:pPr>
    </w:p>
    <w:p w:rsidR="00540858" w:rsidRDefault="00540858" w:rsidP="00540858">
      <w:pPr>
        <w:pStyle w:val="af1"/>
        <w:keepNext/>
        <w:rPr>
          <w:rtl/>
        </w:rPr>
      </w:pPr>
      <w:r>
        <w:rPr>
          <w:rtl/>
        </w:rPr>
        <w:t>הצבעה</w:t>
      </w:r>
    </w:p>
    <w:p w:rsidR="00540858" w:rsidRDefault="00540858" w:rsidP="00540858">
      <w:pPr>
        <w:pStyle w:val="--"/>
        <w:keepNext/>
        <w:rPr>
          <w:rtl/>
        </w:rPr>
      </w:pPr>
    </w:p>
    <w:p w:rsidR="00540858" w:rsidRDefault="00540858" w:rsidP="00540858">
      <w:pPr>
        <w:pStyle w:val="--"/>
        <w:keepNext/>
        <w:rPr>
          <w:rtl/>
        </w:rPr>
      </w:pPr>
      <w:r>
        <w:rPr>
          <w:rtl/>
        </w:rPr>
        <w:t xml:space="preserve">בעד – </w:t>
      </w:r>
      <w:r w:rsidR="00A12D0A">
        <w:rPr>
          <w:rFonts w:hint="cs"/>
          <w:rtl/>
        </w:rPr>
        <w:t>רוב</w:t>
      </w:r>
    </w:p>
    <w:p w:rsidR="00540858" w:rsidRDefault="00540858" w:rsidP="00540858">
      <w:pPr>
        <w:pStyle w:val="--"/>
        <w:keepNext/>
        <w:rPr>
          <w:rtl/>
        </w:rPr>
      </w:pPr>
      <w:r>
        <w:rPr>
          <w:rtl/>
        </w:rPr>
        <w:t xml:space="preserve">נגד – </w:t>
      </w:r>
      <w:r w:rsidR="00A12D0A">
        <w:rPr>
          <w:rFonts w:hint="cs"/>
          <w:rtl/>
        </w:rPr>
        <w:t>אין</w:t>
      </w:r>
    </w:p>
    <w:p w:rsidR="00540858" w:rsidRDefault="00540858" w:rsidP="00540858">
      <w:pPr>
        <w:pStyle w:val="--"/>
        <w:keepNext/>
        <w:rPr>
          <w:rtl/>
        </w:rPr>
      </w:pPr>
      <w:r>
        <w:rPr>
          <w:rtl/>
        </w:rPr>
        <w:t>נמנעים –</w:t>
      </w:r>
      <w:r w:rsidR="00A12D0A">
        <w:rPr>
          <w:rFonts w:hint="cs"/>
          <w:rtl/>
        </w:rPr>
        <w:t xml:space="preserve"> אין</w:t>
      </w:r>
      <w:r>
        <w:rPr>
          <w:rtl/>
        </w:rPr>
        <w:t xml:space="preserve"> </w:t>
      </w:r>
    </w:p>
    <w:p w:rsidR="00540858" w:rsidRDefault="00A12D0A" w:rsidP="00A12D0A">
      <w:pPr>
        <w:pStyle w:val="af2"/>
        <w:rPr>
          <w:rtl/>
        </w:rPr>
      </w:pPr>
      <w:r>
        <w:rPr>
          <w:rFonts w:hint="cs"/>
          <w:rtl/>
        </w:rPr>
        <w:t>תקנה 3 לתקנות הטיס (רישיונות לעובדי טיס), התשע"ח-2017, נתקבלה.</w:t>
      </w:r>
    </w:p>
    <w:p w:rsidR="00540858" w:rsidRDefault="00540858" w:rsidP="00540858">
      <w:pPr>
        <w:pStyle w:val="af2"/>
        <w:rPr>
          <w:rtl/>
        </w:rPr>
      </w:pPr>
    </w:p>
    <w:p w:rsidR="00540858" w:rsidRDefault="00540858" w:rsidP="00540858">
      <w:pPr>
        <w:pStyle w:val="af9"/>
        <w:keepNext/>
        <w:rPr>
          <w:rtl/>
        </w:rPr>
      </w:pPr>
      <w:bookmarkStart w:id="110" w:name="ET_guest_490588_11"/>
      <w:r w:rsidRPr="00540858">
        <w:rPr>
          <w:rStyle w:val="TagStyle"/>
          <w:rtl/>
        </w:rPr>
        <w:t xml:space="preserve"> &lt;&lt; אורח &gt;&gt; </w:t>
      </w:r>
      <w:r>
        <w:rPr>
          <w:rtl/>
        </w:rPr>
        <w:t xml:space="preserve">אבישי </w:t>
      </w:r>
      <w:proofErr w:type="spellStart"/>
      <w:r>
        <w:rPr>
          <w:rtl/>
        </w:rPr>
        <w:t>פדהצור</w:t>
      </w:r>
      <w:proofErr w:type="spellEnd"/>
      <w:r>
        <w:rPr>
          <w:rtl/>
        </w:rPr>
        <w:t>:</w:t>
      </w:r>
      <w:r w:rsidRPr="00540858">
        <w:rPr>
          <w:rStyle w:val="TagStyle"/>
          <w:rtl/>
        </w:rPr>
        <w:t xml:space="preserve"> &lt;&lt; אורח &gt;&gt;</w:t>
      </w:r>
      <w:r>
        <w:rPr>
          <w:rtl/>
        </w:rPr>
        <w:t xml:space="preserve"> </w:t>
      </w:r>
      <w:bookmarkEnd w:id="110"/>
    </w:p>
    <w:p w:rsidR="00540858" w:rsidRDefault="00540858" w:rsidP="00540858">
      <w:pPr>
        <w:pStyle w:val="KeepWithNext"/>
        <w:rPr>
          <w:rtl/>
        </w:rPr>
      </w:pPr>
    </w:p>
    <w:p w:rsidR="0005033F" w:rsidRDefault="009B3DD6" w:rsidP="009B3DD6">
      <w:pPr>
        <w:jc w:val="left"/>
        <w:rPr>
          <w:rtl/>
        </w:rPr>
      </w:pPr>
      <w:r>
        <w:rPr>
          <w:rFonts w:hint="cs"/>
          <w:rtl/>
        </w:rPr>
        <w:t>"</w:t>
      </w:r>
      <w:r w:rsidR="0005033F">
        <w:rPr>
          <w:rFonts w:hint="cs"/>
          <w:rtl/>
        </w:rPr>
        <w:t xml:space="preserve">4. הוספת תקנה 129א </w:t>
      </w:r>
    </w:p>
    <w:p w:rsidR="00A11AFD" w:rsidRDefault="00A11AFD" w:rsidP="00540858">
      <w:pPr>
        <w:jc w:val="left"/>
      </w:pPr>
      <w:r>
        <w:rPr>
          <w:rFonts w:hint="cs"/>
          <w:rtl/>
        </w:rPr>
        <w:t>אחרי תקנה 129 לתקנות העיקריות יבוא:</w:t>
      </w:r>
    </w:p>
    <w:p w:rsidR="0005033F" w:rsidRDefault="00A11AFD" w:rsidP="00540858">
      <w:pPr>
        <w:jc w:val="left"/>
        <w:rPr>
          <w:rtl/>
        </w:rPr>
      </w:pPr>
      <w:r>
        <w:rPr>
          <w:rFonts w:hint="cs"/>
          <w:rtl/>
        </w:rPr>
        <w:t>"תדריכי קרקע והדרכת טיסה</w:t>
      </w:r>
      <w:r w:rsidR="0005033F">
        <w:rPr>
          <w:rFonts w:hint="cs"/>
          <w:rtl/>
        </w:rPr>
        <w:t xml:space="preserve"> 129א</w:t>
      </w:r>
    </w:p>
    <w:p w:rsidR="009B3DD6" w:rsidRDefault="009B3DD6" w:rsidP="0005033F">
      <w:pPr>
        <w:ind w:left="2160" w:firstLine="0"/>
        <w:rPr>
          <w:rtl/>
        </w:rPr>
      </w:pPr>
    </w:p>
    <w:p w:rsidR="0005033F" w:rsidRDefault="0005033F" w:rsidP="0005033F">
      <w:pPr>
        <w:ind w:left="2160" w:firstLine="0"/>
        <w:rPr>
          <w:rtl/>
        </w:rPr>
      </w:pPr>
      <w:bookmarkStart w:id="111" w:name="_ETM_Q1_577292"/>
      <w:bookmarkStart w:id="112" w:name="_ETM_Q1_577352"/>
      <w:bookmarkEnd w:id="111"/>
      <w:bookmarkEnd w:id="112"/>
      <w:r>
        <w:rPr>
          <w:rFonts w:hint="cs"/>
          <w:rtl/>
        </w:rPr>
        <w:t xml:space="preserve">(א) </w:t>
      </w:r>
      <w:r w:rsidR="00A11AFD">
        <w:rPr>
          <w:rFonts w:hint="cs"/>
          <w:rtl/>
        </w:rPr>
        <w:t>מבקש רישיון טייס תובלה בנתיבי אוויר ובו הגדר אווירון יקבל ממדריך טיסה בעל הגדר מתאים תדריכי קרקע והדרכת טיסה באווירון בנושאים המפורטים בתקנות 115 ו-188א.</w:t>
      </w:r>
    </w:p>
    <w:p w:rsidR="009B3DD6" w:rsidRDefault="009B3DD6" w:rsidP="0005033F">
      <w:pPr>
        <w:ind w:left="2160" w:firstLine="0"/>
        <w:rPr>
          <w:rtl/>
        </w:rPr>
      </w:pPr>
    </w:p>
    <w:p w:rsidR="00A11AFD" w:rsidRDefault="0005033F" w:rsidP="0005033F">
      <w:pPr>
        <w:ind w:left="2160" w:firstLine="0"/>
        <w:rPr>
          <w:rtl/>
        </w:rPr>
      </w:pPr>
      <w:bookmarkStart w:id="113" w:name="_ETM_Q1_580302"/>
      <w:bookmarkStart w:id="114" w:name="_ETM_Q1_580342"/>
      <w:bookmarkEnd w:id="113"/>
      <w:bookmarkEnd w:id="114"/>
      <w:r>
        <w:rPr>
          <w:rFonts w:hint="cs"/>
          <w:rtl/>
        </w:rPr>
        <w:t xml:space="preserve">(ב) </w:t>
      </w:r>
      <w:r w:rsidR="00A11AFD">
        <w:rPr>
          <w:rFonts w:hint="cs"/>
          <w:rtl/>
        </w:rPr>
        <w:t>מבקש רישיון טייס תובלה בנתיבי אוויר ובו הגדר הליקופטר יקבל ממדריך טיסה בעל הגדר מתאים תדריכי קרקע והדרכת טיסה בהליקופטר בנושאים המפורטים בתקנה 117.</w:t>
      </w:r>
    </w:p>
    <w:p w:rsidR="00D47C5D" w:rsidRDefault="00D47C5D" w:rsidP="0005033F">
      <w:pPr>
        <w:ind w:left="2160" w:firstLine="0"/>
        <w:rPr>
          <w:rtl/>
        </w:rPr>
      </w:pPr>
      <w:bookmarkStart w:id="115" w:name="_ETM_Q1_597342"/>
      <w:bookmarkEnd w:id="115"/>
    </w:p>
    <w:p w:rsidR="00A11AFD" w:rsidRDefault="0005033F" w:rsidP="00D47C5D">
      <w:pPr>
        <w:ind w:left="2160" w:firstLine="0"/>
        <w:rPr>
          <w:rtl/>
        </w:rPr>
      </w:pPr>
      <w:bookmarkStart w:id="116" w:name="_ETM_Q1_597392"/>
      <w:bookmarkEnd w:id="116"/>
      <w:r>
        <w:rPr>
          <w:rFonts w:hint="cs"/>
          <w:rtl/>
        </w:rPr>
        <w:t xml:space="preserve">(ג) </w:t>
      </w:r>
      <w:r w:rsidR="00A11AFD">
        <w:rPr>
          <w:rFonts w:hint="cs"/>
          <w:rtl/>
        </w:rPr>
        <w:t xml:space="preserve">מבקש רישיון כאמור בתקנות משנה (א) ו-(ב) שהוסמך בחיל האוויר הישראלי בתור טייס בטיפוס כלי טיס מסוים ומשרת בו בשירות פעיל בתור טייס בעת </w:t>
      </w:r>
      <w:r w:rsidR="00A11AFD">
        <w:rPr>
          <w:rFonts w:hint="cs"/>
          <w:rtl/>
        </w:rPr>
        <w:lastRenderedPageBreak/>
        <w:t>הגשת הבקשה, יהיה פטור מהדרישות לפי תקנות המשנה האמורות, לגבי אותו טיפוס של כלי טיס."</w:t>
      </w:r>
    </w:p>
    <w:p w:rsidR="00D47C5D" w:rsidRDefault="00D47C5D" w:rsidP="00D47C5D">
      <w:pPr>
        <w:rPr>
          <w:rtl/>
        </w:rPr>
      </w:pPr>
      <w:bookmarkStart w:id="117" w:name="_ETM_Q1_618492"/>
      <w:bookmarkStart w:id="118" w:name="_ETM_Q1_618572"/>
      <w:bookmarkEnd w:id="117"/>
      <w:bookmarkEnd w:id="118"/>
    </w:p>
    <w:p w:rsidR="00D47C5D" w:rsidRDefault="00D47C5D" w:rsidP="00D47C5D">
      <w:pPr>
        <w:rPr>
          <w:rtl/>
        </w:rPr>
      </w:pPr>
      <w:r>
        <w:rPr>
          <w:rFonts w:hint="cs"/>
          <w:rtl/>
        </w:rPr>
        <w:t>פה אנחנו עושים הפסקה קטנה מנושא ה-</w:t>
      </w:r>
      <w:r>
        <w:rPr>
          <w:rFonts w:hint="cs"/>
        </w:rPr>
        <w:t>UPRT</w:t>
      </w:r>
      <w:r>
        <w:rPr>
          <w:rFonts w:hint="cs"/>
          <w:rtl/>
        </w:rPr>
        <w:t xml:space="preserve"> ומתקנים טעות היסטורית שנפלה </w:t>
      </w:r>
      <w:bookmarkStart w:id="119" w:name="_ETM_Q1_624171"/>
      <w:bookmarkEnd w:id="119"/>
      <w:r>
        <w:rPr>
          <w:rFonts w:hint="cs"/>
          <w:rtl/>
        </w:rPr>
        <w:t xml:space="preserve">בתקנות. באופן עקרוני, בשביל לקבל רישיון טייס, רישיון טייס פרטי, </w:t>
      </w:r>
      <w:bookmarkStart w:id="120" w:name="_ETM_Q1_627533"/>
      <w:bookmarkEnd w:id="120"/>
      <w:r>
        <w:rPr>
          <w:rFonts w:hint="cs"/>
          <w:rtl/>
        </w:rPr>
        <w:t xml:space="preserve">רישיון טייס מסחרי או רישיון טייס תובלה צריך לעבור כמה </w:t>
      </w:r>
      <w:bookmarkStart w:id="121" w:name="_ETM_Q1_626396"/>
      <w:bookmarkEnd w:id="121"/>
      <w:r>
        <w:rPr>
          <w:rFonts w:hint="cs"/>
          <w:rtl/>
        </w:rPr>
        <w:t xml:space="preserve">שלבים בין היתר הוכחת ידע, הוכחת מיומנות, תדריכי קרקע והדרכת </w:t>
      </w:r>
      <w:bookmarkStart w:id="122" w:name="_ETM_Q1_630682"/>
      <w:bookmarkEnd w:id="122"/>
      <w:r>
        <w:rPr>
          <w:rFonts w:hint="cs"/>
          <w:rtl/>
        </w:rPr>
        <w:t xml:space="preserve">טיסה. אבל כשנכתבו התקנות הללו בנוגע לרישיון טיס תובלה בנתיבי </w:t>
      </w:r>
      <w:bookmarkStart w:id="123" w:name="_ETM_Q1_634801"/>
      <w:bookmarkEnd w:id="123"/>
      <w:r>
        <w:rPr>
          <w:rFonts w:hint="cs"/>
          <w:rtl/>
        </w:rPr>
        <w:t xml:space="preserve"> אוויר שזה הרישיון הכי </w:t>
      </w:r>
      <w:bookmarkStart w:id="124" w:name="_ETM_Q1_640972"/>
      <w:bookmarkEnd w:id="124"/>
      <w:r>
        <w:rPr>
          <w:rFonts w:hint="cs"/>
          <w:rtl/>
        </w:rPr>
        <w:t>גבוה, ההוראות לגבי תדריכי קרקע והדרכת טיסה פשוט נשכחו. זה</w:t>
      </w:r>
      <w:bookmarkStart w:id="125" w:name="_ETM_Q1_645412"/>
      <w:bookmarkEnd w:id="125"/>
      <w:r>
        <w:rPr>
          <w:rFonts w:hint="cs"/>
          <w:rtl/>
        </w:rPr>
        <w:t xml:space="preserve"> נהג בפועל וזה יושם, אבל אין לנו תקנה שתומכת בזה. </w:t>
      </w:r>
      <w:bookmarkStart w:id="126" w:name="_ETM_Q1_650706"/>
      <w:bookmarkEnd w:id="126"/>
    </w:p>
    <w:p w:rsidR="00D47C5D" w:rsidRDefault="00D47C5D" w:rsidP="00D47C5D">
      <w:pPr>
        <w:rPr>
          <w:rtl/>
        </w:rPr>
      </w:pPr>
    </w:p>
    <w:p w:rsidR="00D47C5D" w:rsidRDefault="00D47C5D" w:rsidP="00D47C5D">
      <w:pPr>
        <w:rPr>
          <w:rtl/>
        </w:rPr>
      </w:pPr>
      <w:r>
        <w:rPr>
          <w:rFonts w:hint="cs"/>
          <w:rtl/>
        </w:rPr>
        <w:t xml:space="preserve">לכן עכשיו אנחנו מיישרים את ההדורים, מחזירים תקנה ליושנה, מחיים את ההסדר שצריך להיות בו שבפשטותו הוא אומר, יש לנו </w:t>
      </w:r>
      <w:bookmarkStart w:id="127" w:name="_ETM_Q1_661152"/>
      <w:bookmarkEnd w:id="127"/>
      <w:r>
        <w:rPr>
          <w:rFonts w:hint="cs"/>
          <w:rtl/>
        </w:rPr>
        <w:t xml:space="preserve">נושאים מסוימים שצריכים לקבל בהם הדרכה, מי שמבקש רישיון טיס </w:t>
      </w:r>
      <w:bookmarkStart w:id="128" w:name="_ETM_Q1_663870"/>
      <w:bookmarkEnd w:id="128"/>
      <w:r>
        <w:rPr>
          <w:rFonts w:hint="cs"/>
          <w:rtl/>
        </w:rPr>
        <w:t>מסחרי, אלה הנושאים שרלוונטיים גם לטייס תובלה בנתיבי אוויר.</w:t>
      </w:r>
      <w:bookmarkStart w:id="129" w:name="_ETM_Q1_662092"/>
      <w:bookmarkEnd w:id="129"/>
      <w:r>
        <w:rPr>
          <w:rFonts w:hint="cs"/>
          <w:rtl/>
        </w:rPr>
        <w:t xml:space="preserve"> לכן יש הפניה לתקנה 115 שאותה תיקנו מקודם. </w:t>
      </w:r>
    </w:p>
    <w:p w:rsidR="00595A90" w:rsidRDefault="00595A90" w:rsidP="00D47C5D">
      <w:pPr>
        <w:rPr>
          <w:rtl/>
        </w:rPr>
      </w:pPr>
    </w:p>
    <w:p w:rsidR="00595A90" w:rsidRDefault="00595A90" w:rsidP="00595A90">
      <w:pPr>
        <w:pStyle w:val="af6"/>
        <w:keepNext/>
        <w:rPr>
          <w:rtl/>
        </w:rPr>
      </w:pPr>
      <w:bookmarkStart w:id="130" w:name="ET_yor_4621_27"/>
      <w:r w:rsidRPr="00595A90">
        <w:rPr>
          <w:rStyle w:val="TagStyle"/>
          <w:rtl/>
        </w:rPr>
        <w:t xml:space="preserve"> &lt;&lt; יור &gt;&gt; </w:t>
      </w:r>
      <w:r>
        <w:rPr>
          <w:rtl/>
        </w:rPr>
        <w:t>היו"ר יצחק וקנין:</w:t>
      </w:r>
      <w:r w:rsidRPr="00595A90">
        <w:rPr>
          <w:rStyle w:val="TagStyle"/>
          <w:rtl/>
        </w:rPr>
        <w:t xml:space="preserve"> &lt;&lt; יור &gt;&gt;</w:t>
      </w:r>
      <w:r>
        <w:rPr>
          <w:rtl/>
        </w:rPr>
        <w:t xml:space="preserve"> </w:t>
      </w:r>
      <w:bookmarkEnd w:id="130"/>
    </w:p>
    <w:p w:rsidR="00595A90" w:rsidRDefault="00595A90" w:rsidP="00595A90">
      <w:pPr>
        <w:pStyle w:val="KeepWithNext"/>
        <w:rPr>
          <w:rtl/>
        </w:rPr>
      </w:pPr>
    </w:p>
    <w:p w:rsidR="00595A90" w:rsidRDefault="00595A90" w:rsidP="00595A90">
      <w:pPr>
        <w:rPr>
          <w:rtl/>
        </w:rPr>
      </w:pPr>
      <w:r>
        <w:rPr>
          <w:rFonts w:hint="cs"/>
          <w:rtl/>
        </w:rPr>
        <w:t>אם אין הערות, נצביע על תקנה 4. מי בעד?</w:t>
      </w:r>
    </w:p>
    <w:p w:rsidR="00595A90" w:rsidRDefault="00595A90" w:rsidP="00595A90">
      <w:pPr>
        <w:rPr>
          <w:rtl/>
        </w:rPr>
      </w:pPr>
    </w:p>
    <w:p w:rsidR="00595A90" w:rsidRDefault="00595A90" w:rsidP="00595A90">
      <w:pPr>
        <w:pStyle w:val="af1"/>
        <w:keepNext/>
        <w:rPr>
          <w:rtl/>
        </w:rPr>
      </w:pPr>
      <w:r>
        <w:rPr>
          <w:rtl/>
        </w:rPr>
        <w:t>הצבעה</w:t>
      </w:r>
    </w:p>
    <w:p w:rsidR="00595A90" w:rsidRDefault="00595A90" w:rsidP="00595A90">
      <w:pPr>
        <w:pStyle w:val="--"/>
        <w:keepNext/>
        <w:rPr>
          <w:rtl/>
        </w:rPr>
      </w:pPr>
    </w:p>
    <w:p w:rsidR="00595A90" w:rsidRDefault="00595A90" w:rsidP="00595A90">
      <w:pPr>
        <w:pStyle w:val="--"/>
        <w:keepNext/>
        <w:rPr>
          <w:rtl/>
        </w:rPr>
      </w:pPr>
      <w:r>
        <w:rPr>
          <w:rtl/>
        </w:rPr>
        <w:t xml:space="preserve">בעד – </w:t>
      </w:r>
      <w:r>
        <w:rPr>
          <w:rFonts w:hint="cs"/>
          <w:rtl/>
        </w:rPr>
        <w:t>רוב</w:t>
      </w:r>
    </w:p>
    <w:p w:rsidR="00595A90" w:rsidRDefault="00595A90" w:rsidP="00595A90">
      <w:pPr>
        <w:pStyle w:val="--"/>
        <w:keepNext/>
        <w:rPr>
          <w:rtl/>
        </w:rPr>
      </w:pPr>
      <w:r>
        <w:rPr>
          <w:rtl/>
        </w:rPr>
        <w:t xml:space="preserve">נגד – </w:t>
      </w:r>
      <w:r>
        <w:rPr>
          <w:rFonts w:hint="cs"/>
          <w:rtl/>
        </w:rPr>
        <w:t>אין</w:t>
      </w:r>
    </w:p>
    <w:p w:rsidR="00595A90" w:rsidRDefault="00595A90" w:rsidP="00595A90">
      <w:pPr>
        <w:pStyle w:val="--"/>
        <w:keepNext/>
        <w:rPr>
          <w:rtl/>
        </w:rPr>
      </w:pPr>
      <w:r>
        <w:rPr>
          <w:rtl/>
        </w:rPr>
        <w:t>נמנעים –</w:t>
      </w:r>
      <w:r>
        <w:rPr>
          <w:rFonts w:hint="cs"/>
          <w:rtl/>
        </w:rPr>
        <w:t xml:space="preserve"> אין</w:t>
      </w:r>
    </w:p>
    <w:p w:rsidR="00595A90" w:rsidRDefault="00595A90" w:rsidP="00595A90">
      <w:pPr>
        <w:pStyle w:val="--"/>
        <w:keepNext/>
        <w:rPr>
          <w:rtl/>
        </w:rPr>
      </w:pPr>
      <w:r>
        <w:rPr>
          <w:rFonts w:hint="cs"/>
          <w:rtl/>
        </w:rPr>
        <w:t>תקנה 4 לתקנות הטיס (רישיונות לעובדי טיס), התשע"ח-2017, נתקבלה.</w:t>
      </w:r>
      <w:r>
        <w:rPr>
          <w:rtl/>
        </w:rPr>
        <w:t xml:space="preserve"> </w:t>
      </w:r>
    </w:p>
    <w:p w:rsidR="00595A90" w:rsidRDefault="00595A90" w:rsidP="00595A90">
      <w:pPr>
        <w:rPr>
          <w:rtl/>
        </w:rPr>
      </w:pPr>
      <w:bookmarkStart w:id="131" w:name="_ETM_Q1_763371"/>
      <w:bookmarkStart w:id="132" w:name="_ETM_Q1_763433"/>
      <w:bookmarkStart w:id="133" w:name="_ETM_Q1_763931"/>
      <w:bookmarkStart w:id="134" w:name="_ETM_Q1_764011"/>
      <w:bookmarkEnd w:id="131"/>
      <w:bookmarkEnd w:id="132"/>
      <w:bookmarkEnd w:id="133"/>
      <w:bookmarkEnd w:id="134"/>
    </w:p>
    <w:p w:rsidR="00595A90" w:rsidRDefault="00595A90" w:rsidP="00595A90">
      <w:pPr>
        <w:pStyle w:val="af9"/>
        <w:keepNext/>
        <w:rPr>
          <w:rtl/>
        </w:rPr>
      </w:pPr>
      <w:bookmarkStart w:id="135" w:name="ET_guest_490588_28"/>
      <w:r w:rsidRPr="00595A90">
        <w:rPr>
          <w:rStyle w:val="TagStyle"/>
          <w:rtl/>
        </w:rPr>
        <w:t xml:space="preserve"> &lt;&lt; אורח &gt;&gt; </w:t>
      </w:r>
      <w:r>
        <w:rPr>
          <w:rtl/>
        </w:rPr>
        <w:t xml:space="preserve">אבישי </w:t>
      </w:r>
      <w:proofErr w:type="spellStart"/>
      <w:r>
        <w:rPr>
          <w:rtl/>
        </w:rPr>
        <w:t>פדהצור</w:t>
      </w:r>
      <w:proofErr w:type="spellEnd"/>
      <w:r>
        <w:rPr>
          <w:rtl/>
        </w:rPr>
        <w:t>:</w:t>
      </w:r>
      <w:r w:rsidRPr="00595A90">
        <w:rPr>
          <w:rStyle w:val="TagStyle"/>
          <w:rtl/>
        </w:rPr>
        <w:t xml:space="preserve"> &lt;&lt; אורח &gt;&gt;</w:t>
      </w:r>
      <w:r>
        <w:rPr>
          <w:rtl/>
        </w:rPr>
        <w:t xml:space="preserve"> </w:t>
      </w:r>
      <w:bookmarkStart w:id="136" w:name="_ETM_Q1_767801"/>
      <w:bookmarkEnd w:id="135"/>
      <w:bookmarkEnd w:id="136"/>
    </w:p>
    <w:p w:rsidR="00540858" w:rsidRDefault="00540858" w:rsidP="00540858">
      <w:pPr>
        <w:rPr>
          <w:rtl/>
        </w:rPr>
      </w:pPr>
      <w:r>
        <w:rPr>
          <w:rtl/>
        </w:rPr>
        <w:t xml:space="preserve">      </w:t>
      </w:r>
    </w:p>
    <w:p w:rsidR="00E41DF0" w:rsidRDefault="00595A90" w:rsidP="00A11AFD">
      <w:pPr>
        <w:rPr>
          <w:rtl/>
        </w:rPr>
      </w:pPr>
      <w:r>
        <w:rPr>
          <w:rFonts w:hint="cs"/>
          <w:rtl/>
        </w:rPr>
        <w:t>"</w:t>
      </w:r>
      <w:r w:rsidR="00E41DF0">
        <w:rPr>
          <w:rFonts w:hint="cs"/>
          <w:rtl/>
        </w:rPr>
        <w:t>5. תיקון תקנה 173</w:t>
      </w:r>
    </w:p>
    <w:p w:rsidR="00A11AFD" w:rsidRDefault="00A11AFD" w:rsidP="00E41DF0">
      <w:pPr>
        <w:ind w:left="720" w:firstLine="0"/>
        <w:rPr>
          <w:rtl/>
        </w:rPr>
      </w:pPr>
      <w:r>
        <w:rPr>
          <w:rFonts w:hint="cs"/>
          <w:rtl/>
        </w:rPr>
        <w:t>בתקנה 173(ב) לתקנות העיקריות, במקום "ת</w:t>
      </w:r>
      <w:r w:rsidR="00595A90">
        <w:rPr>
          <w:rFonts w:hint="cs"/>
          <w:rtl/>
        </w:rPr>
        <w:t>י</w:t>
      </w:r>
      <w:r>
        <w:rPr>
          <w:rFonts w:hint="cs"/>
          <w:rtl/>
        </w:rPr>
        <w:t xml:space="preserve">רשם ברישיון הטייס שלו הגבלה המתירה טיסות </w:t>
      </w:r>
      <w:proofErr w:type="spellStart"/>
      <w:r>
        <w:rPr>
          <w:rFonts w:hint="cs"/>
          <w:rtl/>
        </w:rPr>
        <w:t>כטר"מ</w:t>
      </w:r>
      <w:proofErr w:type="spellEnd"/>
      <w:r>
        <w:rPr>
          <w:rFonts w:hint="cs"/>
          <w:rtl/>
        </w:rPr>
        <w:t xml:space="preserve"> בלבד" יבוא "יירשם ברישיון הטיס שלו א</w:t>
      </w:r>
      <w:r w:rsidR="00DE0C72">
        <w:rPr>
          <w:rFonts w:hint="cs"/>
          <w:rtl/>
        </w:rPr>
        <w:t>יסור על הטסת כלי הטיס לפי כט"מ."</w:t>
      </w:r>
    </w:p>
    <w:p w:rsidR="00DE0C72" w:rsidRDefault="00DE0C72" w:rsidP="00E41DF0">
      <w:pPr>
        <w:ind w:left="720" w:firstLine="0"/>
        <w:rPr>
          <w:rtl/>
        </w:rPr>
      </w:pPr>
    </w:p>
    <w:p w:rsidR="00581B85" w:rsidRDefault="00DE0C72" w:rsidP="008B19C5">
      <w:pPr>
        <w:rPr>
          <w:rtl/>
        </w:rPr>
      </w:pPr>
      <w:r>
        <w:rPr>
          <w:rFonts w:hint="cs"/>
          <w:rtl/>
        </w:rPr>
        <w:t xml:space="preserve">תקנה 173 עניינה </w:t>
      </w:r>
      <w:bookmarkStart w:id="137" w:name="_ETM_Q1_795119"/>
      <w:bookmarkEnd w:id="137"/>
      <w:r>
        <w:rPr>
          <w:rFonts w:hint="cs"/>
          <w:rtl/>
        </w:rPr>
        <w:t>הוכחת מיומנות טיסה. בין היתר היא דורשת ממי שמבקש, שיש לו הגדר מכשירים</w:t>
      </w:r>
      <w:r w:rsidR="008B19C5">
        <w:rPr>
          <w:rFonts w:hint="cs"/>
          <w:rtl/>
        </w:rPr>
        <w:t xml:space="preserve">, שזה אותו הגדר שמאפשר לנו לטוס </w:t>
      </w:r>
      <w:bookmarkStart w:id="138" w:name="_ETM_Q1_804189"/>
      <w:bookmarkEnd w:id="138"/>
      <w:r w:rsidR="008B19C5" w:rsidRPr="005B79CF">
        <w:rPr>
          <w:rFonts w:hint="cs"/>
          <w:rtl/>
        </w:rPr>
        <w:t>לפי כללי טיסת מכשירים,</w:t>
      </w:r>
      <w:r w:rsidR="008B19C5">
        <w:rPr>
          <w:rFonts w:hint="cs"/>
          <w:rtl/>
        </w:rPr>
        <w:t xml:space="preserve"> בלי הסתמכות על ראיה תוך כדי הטסה</w:t>
      </w:r>
      <w:r w:rsidR="003E672C">
        <w:rPr>
          <w:rFonts w:hint="cs"/>
          <w:rtl/>
        </w:rPr>
        <w:t xml:space="preserve">, מחייבת אותו להפגין את היכולת שלו לפני </w:t>
      </w:r>
      <w:bookmarkStart w:id="139" w:name="_ETM_Q1_807453"/>
      <w:bookmarkEnd w:id="139"/>
      <w:r w:rsidR="003E672C">
        <w:rPr>
          <w:rFonts w:hint="cs"/>
          <w:rtl/>
        </w:rPr>
        <w:t xml:space="preserve">בוחן. </w:t>
      </w:r>
    </w:p>
    <w:p w:rsidR="00581B85" w:rsidRDefault="00581B85" w:rsidP="008B19C5">
      <w:pPr>
        <w:rPr>
          <w:rtl/>
        </w:rPr>
      </w:pPr>
      <w:bookmarkStart w:id="140" w:name="_ETM_Q1_814254"/>
      <w:bookmarkStart w:id="141" w:name="_ETM_Q1_814304"/>
      <w:bookmarkEnd w:id="140"/>
      <w:bookmarkEnd w:id="141"/>
    </w:p>
    <w:p w:rsidR="000F3A55" w:rsidRDefault="00581B85" w:rsidP="0091380A">
      <w:pPr>
        <w:rPr>
          <w:rtl/>
        </w:rPr>
      </w:pPr>
      <w:bookmarkStart w:id="142" w:name="_ETM_Q1_814414"/>
      <w:bookmarkStart w:id="143" w:name="_ETM_Q1_814459"/>
      <w:bookmarkEnd w:id="142"/>
      <w:bookmarkEnd w:id="143"/>
      <w:r>
        <w:rPr>
          <w:rFonts w:hint="cs"/>
          <w:rtl/>
        </w:rPr>
        <w:t xml:space="preserve">עולה השאלה, אם לא הצליח להוכיח את היכולת שלו, </w:t>
      </w:r>
      <w:bookmarkStart w:id="144" w:name="_ETM_Q1_814232"/>
      <w:bookmarkEnd w:id="144"/>
      <w:r>
        <w:rPr>
          <w:rFonts w:hint="cs"/>
          <w:rtl/>
        </w:rPr>
        <w:t xml:space="preserve">מה קורה? קבעה התקנה היום בנוסחה הנוכחי, תירשם ברישיון הטיס שלו הגבלה מתירה טיסות </w:t>
      </w:r>
      <w:proofErr w:type="spellStart"/>
      <w:r>
        <w:rPr>
          <w:rFonts w:hint="cs"/>
          <w:rtl/>
        </w:rPr>
        <w:t>כטר"מ</w:t>
      </w:r>
      <w:proofErr w:type="spellEnd"/>
      <w:r>
        <w:rPr>
          <w:rFonts w:hint="cs"/>
          <w:rtl/>
        </w:rPr>
        <w:t xml:space="preserve"> בלבד. הגבלה זו לא נכונה</w:t>
      </w:r>
      <w:r w:rsidR="009A4A9A">
        <w:rPr>
          <w:rFonts w:hint="cs"/>
          <w:rtl/>
        </w:rPr>
        <w:t xml:space="preserve">. </w:t>
      </w:r>
      <w:proofErr w:type="spellStart"/>
      <w:r w:rsidR="009A4A9A">
        <w:rPr>
          <w:rFonts w:hint="cs"/>
          <w:rtl/>
        </w:rPr>
        <w:t>כטר"מ</w:t>
      </w:r>
      <w:proofErr w:type="spellEnd"/>
      <w:r w:rsidR="009A4A9A">
        <w:rPr>
          <w:rFonts w:hint="cs"/>
          <w:rtl/>
        </w:rPr>
        <w:t xml:space="preserve"> זה ראשי תיבות של כללי טיסת ראיה מבוקרת, </w:t>
      </w:r>
      <w:bookmarkStart w:id="145" w:name="_ETM_Q1_830140"/>
      <w:bookmarkEnd w:id="145"/>
      <w:r w:rsidR="009A4A9A">
        <w:rPr>
          <w:rFonts w:hint="cs"/>
          <w:rtl/>
        </w:rPr>
        <w:t xml:space="preserve">זה אומר שאם יש לנו כט"מ, שזה </w:t>
      </w:r>
      <w:bookmarkStart w:id="146" w:name="_ETM_Q1_826382"/>
      <w:bookmarkEnd w:id="146"/>
      <w:r w:rsidR="009A4A9A">
        <w:rPr>
          <w:rFonts w:hint="cs"/>
          <w:rtl/>
        </w:rPr>
        <w:t xml:space="preserve">כללי טיסת מכשירים, יש גם כללי טיסת ראייה, שאני טס לפי </w:t>
      </w:r>
      <w:bookmarkStart w:id="147" w:name="_ETM_Q1_832147"/>
      <w:bookmarkEnd w:id="147"/>
      <w:r w:rsidR="009A4A9A">
        <w:rPr>
          <w:rFonts w:hint="cs"/>
          <w:rtl/>
        </w:rPr>
        <w:t xml:space="preserve">כללי ראיה ויש כללי </w:t>
      </w:r>
      <w:r w:rsidR="000F3A55">
        <w:rPr>
          <w:rFonts w:hint="cs"/>
          <w:rtl/>
        </w:rPr>
        <w:t xml:space="preserve">ראיה מבוקרת זה כשאני טס לפי ראיה אבל המרחב האווירי בו אני טס מפוקס, </w:t>
      </w:r>
      <w:bookmarkStart w:id="148" w:name="_ETM_Q1_840428"/>
      <w:bookmarkEnd w:id="148"/>
      <w:r w:rsidR="000F3A55">
        <w:rPr>
          <w:rFonts w:hint="cs"/>
          <w:rtl/>
        </w:rPr>
        <w:t xml:space="preserve">זאת אומרת יש יחידת  </w:t>
      </w:r>
      <w:proofErr w:type="spellStart"/>
      <w:r w:rsidR="0091380A">
        <w:rPr>
          <w:rFonts w:hint="cs"/>
          <w:rtl/>
        </w:rPr>
        <w:t>נת"א</w:t>
      </w:r>
      <w:proofErr w:type="spellEnd"/>
      <w:r w:rsidR="000F3A55">
        <w:rPr>
          <w:rFonts w:hint="cs"/>
          <w:rtl/>
        </w:rPr>
        <w:t xml:space="preserve">  שנותנת לי הוראות, מפרידה אותי </w:t>
      </w:r>
      <w:proofErr w:type="spellStart"/>
      <w:r w:rsidR="000F3A55">
        <w:rPr>
          <w:rFonts w:hint="cs"/>
          <w:rtl/>
        </w:rPr>
        <w:t>וכו</w:t>
      </w:r>
      <w:proofErr w:type="spellEnd"/>
      <w:r w:rsidR="000F3A55">
        <w:rPr>
          <w:rFonts w:hint="cs"/>
          <w:rtl/>
        </w:rPr>
        <w:t xml:space="preserve">'. </w:t>
      </w:r>
    </w:p>
    <w:p w:rsidR="000F3A55" w:rsidRDefault="000F3A55" w:rsidP="000F3A55">
      <w:pPr>
        <w:rPr>
          <w:rtl/>
        </w:rPr>
      </w:pPr>
      <w:bookmarkStart w:id="149" w:name="_ETM_Q1_839752"/>
      <w:bookmarkStart w:id="150" w:name="_ETM_Q1_839827"/>
      <w:bookmarkStart w:id="151" w:name="_ETM_Q1_839929"/>
      <w:bookmarkEnd w:id="149"/>
      <w:bookmarkEnd w:id="150"/>
      <w:bookmarkEnd w:id="151"/>
    </w:p>
    <w:p w:rsidR="0091380A" w:rsidRDefault="0091380A" w:rsidP="0091380A">
      <w:pPr>
        <w:rPr>
          <w:rtl/>
        </w:rPr>
      </w:pPr>
      <w:bookmarkStart w:id="152" w:name="_ETM_Q1_839995"/>
      <w:bookmarkEnd w:id="152"/>
      <w:r>
        <w:rPr>
          <w:rFonts w:hint="cs"/>
          <w:rtl/>
        </w:rPr>
        <w:t xml:space="preserve">הניסוח שיש כאן הוא לא נכון. מי שאסור לו לטוס לפי </w:t>
      </w:r>
      <w:bookmarkStart w:id="153" w:name="_ETM_Q1_842392"/>
      <w:bookmarkEnd w:id="153"/>
      <w:r>
        <w:rPr>
          <w:rFonts w:hint="cs"/>
          <w:rtl/>
        </w:rPr>
        <w:t xml:space="preserve">כללי טיסת מכשירים, מותר לו לטוס גם לפי כט"מ, אבל </w:t>
      </w:r>
      <w:bookmarkStart w:id="154" w:name="_ETM_Q1_845792"/>
      <w:bookmarkEnd w:id="154"/>
      <w:r>
        <w:rPr>
          <w:rFonts w:hint="cs"/>
          <w:rtl/>
        </w:rPr>
        <w:t xml:space="preserve">גם לפי </w:t>
      </w:r>
      <w:proofErr w:type="spellStart"/>
      <w:r>
        <w:rPr>
          <w:rFonts w:hint="cs"/>
          <w:rtl/>
        </w:rPr>
        <w:t>כט"ר</w:t>
      </w:r>
      <w:proofErr w:type="spellEnd"/>
      <w:r>
        <w:rPr>
          <w:rFonts w:hint="cs"/>
          <w:rtl/>
        </w:rPr>
        <w:t xml:space="preserve">. יש מקומות בארץ, בועות, בהם אפשר </w:t>
      </w:r>
      <w:bookmarkStart w:id="155" w:name="_ETM_Q1_849968"/>
      <w:bookmarkEnd w:id="155"/>
      <w:r>
        <w:rPr>
          <w:rFonts w:hint="cs"/>
          <w:rtl/>
        </w:rPr>
        <w:t xml:space="preserve">לטוס לפי כללי טיסת ראיה טהורים, אין יחידת </w:t>
      </w:r>
      <w:proofErr w:type="spellStart"/>
      <w:r>
        <w:rPr>
          <w:rFonts w:hint="cs"/>
          <w:rtl/>
        </w:rPr>
        <w:t>נת"א</w:t>
      </w:r>
      <w:proofErr w:type="spellEnd"/>
      <w:r>
        <w:rPr>
          <w:rFonts w:hint="cs"/>
          <w:rtl/>
        </w:rPr>
        <w:t>, אתה</w:t>
      </w:r>
      <w:bookmarkStart w:id="156" w:name="_ETM_Q1_857559"/>
      <w:bookmarkEnd w:id="156"/>
      <w:r>
        <w:rPr>
          <w:rFonts w:hint="cs"/>
          <w:rtl/>
        </w:rPr>
        <w:t xml:space="preserve"> לעצמך, מסתכל סביב ורואה שאף אחד לא מסכן אותך ואתה </w:t>
      </w:r>
      <w:bookmarkStart w:id="157" w:name="_ETM_Q1_859420"/>
      <w:bookmarkEnd w:id="157"/>
      <w:r>
        <w:rPr>
          <w:rFonts w:hint="cs"/>
          <w:rtl/>
        </w:rPr>
        <w:t xml:space="preserve">לא מסכן אף אחד. לכן הניסוח הזה לא נכון. אנחנו </w:t>
      </w:r>
      <w:bookmarkStart w:id="158" w:name="_ETM_Q1_863847"/>
      <w:bookmarkEnd w:id="158"/>
      <w:r>
        <w:rPr>
          <w:rFonts w:hint="cs"/>
          <w:rtl/>
        </w:rPr>
        <w:t xml:space="preserve">פשוט מבקשים לתקן את הניסוח ולרשום במקום הגבלה מתירה, להגיד </w:t>
      </w:r>
      <w:bookmarkStart w:id="159" w:name="_ETM_Q1_862747"/>
      <w:bookmarkEnd w:id="159"/>
      <w:r>
        <w:rPr>
          <w:rFonts w:hint="cs"/>
          <w:rtl/>
        </w:rPr>
        <w:t xml:space="preserve">מה אסור לו. אסור לו לטוס לפי כללי טיסת מכשירים </w:t>
      </w:r>
      <w:bookmarkStart w:id="160" w:name="_ETM_Q1_871366"/>
      <w:bookmarkEnd w:id="160"/>
      <w:r>
        <w:rPr>
          <w:rFonts w:hint="cs"/>
          <w:rtl/>
        </w:rPr>
        <w:t xml:space="preserve">ותו לא. </w:t>
      </w:r>
    </w:p>
    <w:p w:rsidR="0091380A" w:rsidRDefault="0091380A" w:rsidP="0091380A">
      <w:pPr>
        <w:rPr>
          <w:rtl/>
        </w:rPr>
      </w:pPr>
      <w:bookmarkStart w:id="161" w:name="_ETM_Q1_874087"/>
      <w:bookmarkStart w:id="162" w:name="_ETM_Q1_874137"/>
      <w:bookmarkStart w:id="163" w:name="_ETM_Q1_874247"/>
      <w:bookmarkStart w:id="164" w:name="_ETM_Q1_874303"/>
      <w:bookmarkEnd w:id="161"/>
      <w:bookmarkEnd w:id="162"/>
      <w:bookmarkEnd w:id="163"/>
      <w:bookmarkEnd w:id="164"/>
    </w:p>
    <w:p w:rsidR="0091380A" w:rsidRDefault="0091380A" w:rsidP="0091380A">
      <w:pPr>
        <w:pStyle w:val="af6"/>
        <w:keepNext/>
        <w:rPr>
          <w:rtl/>
        </w:rPr>
      </w:pPr>
      <w:bookmarkStart w:id="165" w:name="ET_yor_4621_29"/>
      <w:r w:rsidRPr="0091380A">
        <w:rPr>
          <w:rStyle w:val="TagStyle"/>
          <w:rtl/>
        </w:rPr>
        <w:t xml:space="preserve"> &lt;&lt; יור &gt;&gt; </w:t>
      </w:r>
      <w:r>
        <w:rPr>
          <w:rtl/>
        </w:rPr>
        <w:t>היו"ר יצחק וקנין:</w:t>
      </w:r>
      <w:r w:rsidRPr="0091380A">
        <w:rPr>
          <w:rStyle w:val="TagStyle"/>
          <w:rtl/>
        </w:rPr>
        <w:t xml:space="preserve"> &lt;&lt; יור &gt;&gt;</w:t>
      </w:r>
      <w:r>
        <w:rPr>
          <w:rtl/>
        </w:rPr>
        <w:t xml:space="preserve"> </w:t>
      </w:r>
      <w:bookmarkEnd w:id="165"/>
    </w:p>
    <w:p w:rsidR="0091380A" w:rsidRDefault="0091380A" w:rsidP="0091380A">
      <w:pPr>
        <w:pStyle w:val="KeepWithNext"/>
        <w:rPr>
          <w:rtl/>
        </w:rPr>
      </w:pPr>
    </w:p>
    <w:p w:rsidR="0091380A" w:rsidRDefault="0091380A" w:rsidP="0091380A">
      <w:pPr>
        <w:rPr>
          <w:rtl/>
        </w:rPr>
      </w:pPr>
      <w:bookmarkStart w:id="166" w:name="_ETM_Q1_875464"/>
      <w:bookmarkEnd w:id="166"/>
      <w:r>
        <w:rPr>
          <w:rFonts w:hint="cs"/>
          <w:rtl/>
        </w:rPr>
        <w:t>נצביע על תקנה מס' 5.</w:t>
      </w:r>
    </w:p>
    <w:p w:rsidR="0091380A" w:rsidRDefault="0091380A" w:rsidP="0091380A">
      <w:pPr>
        <w:rPr>
          <w:rtl/>
        </w:rPr>
      </w:pPr>
    </w:p>
    <w:p w:rsidR="0091380A" w:rsidRDefault="0091380A" w:rsidP="0091380A">
      <w:pPr>
        <w:pStyle w:val="af1"/>
        <w:keepNext/>
        <w:rPr>
          <w:rtl/>
        </w:rPr>
      </w:pPr>
      <w:r>
        <w:rPr>
          <w:rtl/>
        </w:rPr>
        <w:lastRenderedPageBreak/>
        <w:t>הצבעה</w:t>
      </w:r>
    </w:p>
    <w:p w:rsidR="0091380A" w:rsidRDefault="0091380A" w:rsidP="0091380A">
      <w:pPr>
        <w:pStyle w:val="--"/>
        <w:keepNext/>
        <w:rPr>
          <w:rtl/>
        </w:rPr>
      </w:pPr>
    </w:p>
    <w:p w:rsidR="0091380A" w:rsidRDefault="0091380A" w:rsidP="0091380A">
      <w:pPr>
        <w:pStyle w:val="--"/>
        <w:keepNext/>
        <w:rPr>
          <w:rtl/>
        </w:rPr>
      </w:pPr>
      <w:r>
        <w:rPr>
          <w:rtl/>
        </w:rPr>
        <w:t xml:space="preserve">בעד – </w:t>
      </w:r>
      <w:r>
        <w:rPr>
          <w:rFonts w:hint="cs"/>
          <w:rtl/>
        </w:rPr>
        <w:t>רוב</w:t>
      </w:r>
    </w:p>
    <w:p w:rsidR="0091380A" w:rsidRDefault="0091380A" w:rsidP="0091380A">
      <w:pPr>
        <w:pStyle w:val="--"/>
        <w:keepNext/>
        <w:rPr>
          <w:rtl/>
        </w:rPr>
      </w:pPr>
      <w:r>
        <w:rPr>
          <w:rtl/>
        </w:rPr>
        <w:t xml:space="preserve">נגד – </w:t>
      </w:r>
      <w:r>
        <w:rPr>
          <w:rFonts w:hint="cs"/>
          <w:rtl/>
        </w:rPr>
        <w:t>אין</w:t>
      </w:r>
    </w:p>
    <w:p w:rsidR="0091380A" w:rsidRDefault="0091380A" w:rsidP="0091380A">
      <w:pPr>
        <w:pStyle w:val="--"/>
        <w:keepNext/>
        <w:rPr>
          <w:rtl/>
        </w:rPr>
      </w:pPr>
      <w:r>
        <w:rPr>
          <w:rtl/>
        </w:rPr>
        <w:t>נמנעים –</w:t>
      </w:r>
      <w:r>
        <w:rPr>
          <w:rFonts w:hint="cs"/>
          <w:rtl/>
        </w:rPr>
        <w:t xml:space="preserve"> אין</w:t>
      </w:r>
      <w:r>
        <w:rPr>
          <w:rtl/>
        </w:rPr>
        <w:t xml:space="preserve"> </w:t>
      </w:r>
    </w:p>
    <w:p w:rsidR="0091380A" w:rsidRDefault="0091380A" w:rsidP="0091380A">
      <w:pPr>
        <w:pStyle w:val="af2"/>
        <w:rPr>
          <w:rtl/>
        </w:rPr>
      </w:pPr>
      <w:r>
        <w:rPr>
          <w:rtl/>
        </w:rPr>
        <w:t xml:space="preserve">  </w:t>
      </w:r>
      <w:r>
        <w:rPr>
          <w:rFonts w:hint="cs"/>
          <w:rtl/>
        </w:rPr>
        <w:t xml:space="preserve"> </w:t>
      </w:r>
      <w:r w:rsidR="000F3A55">
        <w:rPr>
          <w:rFonts w:hint="cs"/>
          <w:rtl/>
        </w:rPr>
        <w:t xml:space="preserve">  </w:t>
      </w:r>
      <w:r w:rsidR="009A4A9A">
        <w:rPr>
          <w:rFonts w:hint="cs"/>
          <w:rtl/>
        </w:rPr>
        <w:t xml:space="preserve">   </w:t>
      </w:r>
      <w:r w:rsidR="00581B85">
        <w:rPr>
          <w:rFonts w:hint="cs"/>
          <w:rtl/>
        </w:rPr>
        <w:t xml:space="preserve"> </w:t>
      </w:r>
      <w:r w:rsidR="008B19C5">
        <w:rPr>
          <w:rFonts w:hint="cs"/>
          <w:rtl/>
        </w:rPr>
        <w:t xml:space="preserve">  </w:t>
      </w:r>
      <w:bookmarkStart w:id="167" w:name="_ETM_Q1_803632"/>
      <w:bookmarkEnd w:id="167"/>
      <w:r>
        <w:rPr>
          <w:rFonts w:hint="cs"/>
          <w:rtl/>
        </w:rPr>
        <w:t>תקנה 5 לתקנות הטיס (רישיונות לעובדי טיס), התשע"ח-2017, נתקבלה.</w:t>
      </w:r>
      <w:bookmarkStart w:id="168" w:name="_ETM_Q1_863554"/>
      <w:bookmarkEnd w:id="168"/>
    </w:p>
    <w:p w:rsidR="00653EC7" w:rsidRDefault="00653EC7" w:rsidP="0091380A">
      <w:pPr>
        <w:pStyle w:val="af9"/>
        <w:keepNext/>
        <w:rPr>
          <w:rStyle w:val="TagStyle"/>
          <w:rtl/>
        </w:rPr>
      </w:pPr>
      <w:bookmarkStart w:id="169" w:name="_ETM_Q1_863603"/>
      <w:bookmarkStart w:id="170" w:name="_ETM_Q1_864417"/>
      <w:bookmarkStart w:id="171" w:name="ET_guest_490588_30"/>
      <w:bookmarkEnd w:id="169"/>
      <w:bookmarkEnd w:id="170"/>
    </w:p>
    <w:p w:rsidR="0091380A" w:rsidRDefault="0091380A" w:rsidP="0091380A">
      <w:pPr>
        <w:pStyle w:val="af9"/>
        <w:keepNext/>
        <w:rPr>
          <w:rtl/>
        </w:rPr>
      </w:pPr>
      <w:r w:rsidRPr="0091380A">
        <w:rPr>
          <w:rStyle w:val="TagStyle"/>
          <w:rtl/>
        </w:rPr>
        <w:t xml:space="preserve"> </w:t>
      </w:r>
      <w:r w:rsidRPr="006D2906">
        <w:rPr>
          <w:rStyle w:val="TagStyle"/>
          <w:rtl/>
        </w:rPr>
        <w:t xml:space="preserve">&lt;&lt; אורח &gt;&gt; </w:t>
      </w:r>
      <w:r w:rsidRPr="006D2906">
        <w:rPr>
          <w:rtl/>
        </w:rPr>
        <w:t xml:space="preserve">אבישי </w:t>
      </w:r>
      <w:proofErr w:type="spellStart"/>
      <w:r w:rsidRPr="006D2906">
        <w:rPr>
          <w:rtl/>
        </w:rPr>
        <w:t>פדהצור</w:t>
      </w:r>
      <w:proofErr w:type="spellEnd"/>
      <w:r w:rsidRPr="006D2906">
        <w:rPr>
          <w:rtl/>
        </w:rPr>
        <w:t>:</w:t>
      </w:r>
      <w:r w:rsidRPr="006D2906">
        <w:rPr>
          <w:rStyle w:val="TagStyle"/>
          <w:rtl/>
        </w:rPr>
        <w:t xml:space="preserve"> &lt;&lt; אורח &gt;&gt;</w:t>
      </w:r>
      <w:r>
        <w:rPr>
          <w:rtl/>
        </w:rPr>
        <w:t xml:space="preserve"> </w:t>
      </w:r>
      <w:bookmarkEnd w:id="171"/>
    </w:p>
    <w:p w:rsidR="0091380A" w:rsidRDefault="0091380A" w:rsidP="0091380A">
      <w:pPr>
        <w:pStyle w:val="KeepWithNext"/>
        <w:rPr>
          <w:rtl/>
        </w:rPr>
      </w:pPr>
    </w:p>
    <w:p w:rsidR="00E41DF0" w:rsidRDefault="0091380A" w:rsidP="00A11AFD">
      <w:pPr>
        <w:rPr>
          <w:rtl/>
        </w:rPr>
      </w:pPr>
      <w:bookmarkStart w:id="172" w:name="_ETM_Q1_864467"/>
      <w:bookmarkEnd w:id="172"/>
      <w:r>
        <w:rPr>
          <w:rFonts w:hint="cs"/>
          <w:rtl/>
        </w:rPr>
        <w:t>"</w:t>
      </w:r>
      <w:r w:rsidR="00E41DF0">
        <w:rPr>
          <w:rFonts w:hint="cs"/>
          <w:rtl/>
        </w:rPr>
        <w:t>6. הוספת תקנה 176א.</w:t>
      </w:r>
    </w:p>
    <w:p w:rsidR="00A11AFD" w:rsidRDefault="00A11AFD" w:rsidP="00A11AFD">
      <w:r>
        <w:rPr>
          <w:rFonts w:hint="cs"/>
          <w:rtl/>
        </w:rPr>
        <w:t>אחרי תקנה 176 לתקנות העיקריות יבוא:</w:t>
      </w:r>
    </w:p>
    <w:p w:rsidR="00653EC7" w:rsidRDefault="00653EC7" w:rsidP="009117FF">
      <w:pPr>
        <w:rPr>
          <w:rtl/>
        </w:rPr>
      </w:pPr>
    </w:p>
    <w:p w:rsidR="009117FF" w:rsidRDefault="00A11AFD" w:rsidP="00653EC7">
      <w:pPr>
        <w:ind w:left="720"/>
        <w:rPr>
          <w:rtl/>
        </w:rPr>
      </w:pPr>
      <w:r>
        <w:rPr>
          <w:rFonts w:hint="cs"/>
          <w:rtl/>
        </w:rPr>
        <w:t>הדרכה בדבר הימנעות ממצבי טיסה חריגים והיחלצות מהם (</w:t>
      </w:r>
      <w:r>
        <w:t>UPRT</w:t>
      </w:r>
      <w:r>
        <w:rPr>
          <w:rFonts w:hint="cs"/>
          <w:rtl/>
        </w:rPr>
        <w:t>)</w:t>
      </w:r>
      <w:r w:rsidR="009117FF">
        <w:t xml:space="preserve"> </w:t>
      </w:r>
      <w:r>
        <w:rPr>
          <w:rFonts w:hint="cs"/>
          <w:rtl/>
        </w:rPr>
        <w:t>176א</w:t>
      </w:r>
      <w:r w:rsidR="009117FF">
        <w:rPr>
          <w:rFonts w:hint="cs"/>
          <w:rtl/>
        </w:rPr>
        <w:t>.</w:t>
      </w:r>
    </w:p>
    <w:p w:rsidR="00A11AFD" w:rsidRDefault="00A11AFD" w:rsidP="009117FF">
      <w:pPr>
        <w:ind w:left="2160" w:firstLine="0"/>
      </w:pPr>
      <w:r>
        <w:rPr>
          <w:rFonts w:hint="cs"/>
          <w:rtl/>
        </w:rPr>
        <w:t>המבקש הגדר אווירון קבוצה ג' או טיפוס נוסף באווירון קבוצה ג', לגבי אווירון שהצוות המזערי הדרוש להפעלתו לפי תעודת הסוג שלו הוא שני טייסים או יותר, יקבל הדרכה בדבר הימנעות ממצבי טיסה חריגים והיחלצות מהם (</w:t>
      </w:r>
      <w:r>
        <w:t>UPRT</w:t>
      </w:r>
      <w:r>
        <w:rPr>
          <w:rFonts w:hint="cs"/>
          <w:rtl/>
        </w:rPr>
        <w:t xml:space="preserve">) על אווירון </w:t>
      </w:r>
      <w:r w:rsidR="00397FC6">
        <w:rPr>
          <w:rFonts w:hint="cs"/>
          <w:rtl/>
        </w:rPr>
        <w:t xml:space="preserve">מאותו טיפוס שלגביו מבוקש </w:t>
      </w:r>
      <w:proofErr w:type="spellStart"/>
      <w:r w:rsidR="00397FC6">
        <w:rPr>
          <w:rFonts w:hint="cs"/>
          <w:rtl/>
        </w:rPr>
        <w:t>ההגדר</w:t>
      </w:r>
      <w:proofErr w:type="spellEnd"/>
      <w:r>
        <w:rPr>
          <w:rFonts w:hint="cs"/>
          <w:rtl/>
        </w:rPr>
        <w:t>.</w:t>
      </w:r>
    </w:p>
    <w:p w:rsidR="009117FF" w:rsidRDefault="009117FF" w:rsidP="00A11AFD">
      <w:pPr>
        <w:rPr>
          <w:rtl/>
        </w:rPr>
      </w:pPr>
    </w:p>
    <w:p w:rsidR="009117FF" w:rsidRDefault="009117FF" w:rsidP="00A11AFD">
      <w:pPr>
        <w:rPr>
          <w:rtl/>
        </w:rPr>
      </w:pPr>
      <w:r>
        <w:rPr>
          <w:rFonts w:hint="cs"/>
          <w:rtl/>
        </w:rPr>
        <w:t>7. הוספת תקנה 180א.</w:t>
      </w:r>
    </w:p>
    <w:p w:rsidR="00A11AFD" w:rsidRDefault="00A11AFD" w:rsidP="00A11AFD">
      <w:r>
        <w:rPr>
          <w:rFonts w:hint="cs"/>
          <w:rtl/>
        </w:rPr>
        <w:t xml:space="preserve">אחרי תקנה 180 לתקנות העיקריות יבוא: </w:t>
      </w:r>
    </w:p>
    <w:p w:rsidR="00653EC7" w:rsidRDefault="00653EC7" w:rsidP="009117FF">
      <w:pPr>
        <w:rPr>
          <w:rtl/>
        </w:rPr>
      </w:pPr>
    </w:p>
    <w:p w:rsidR="009117FF" w:rsidRDefault="00397FC6" w:rsidP="00653EC7">
      <w:pPr>
        <w:ind w:left="720"/>
        <w:rPr>
          <w:rtl/>
        </w:rPr>
      </w:pPr>
      <w:r>
        <w:rPr>
          <w:rFonts w:hint="cs"/>
          <w:rtl/>
        </w:rPr>
        <w:t>ה</w:t>
      </w:r>
      <w:r w:rsidR="00A11AFD">
        <w:rPr>
          <w:rFonts w:hint="cs"/>
          <w:rtl/>
        </w:rPr>
        <w:t>דרכה בדבר הימנעות ממצבי טיסה חריגים והיחלצות מהם (</w:t>
      </w:r>
      <w:r w:rsidR="00A11AFD">
        <w:t>UPRT</w:t>
      </w:r>
      <w:r w:rsidR="00A11AFD">
        <w:rPr>
          <w:rFonts w:hint="cs"/>
          <w:rtl/>
        </w:rPr>
        <w:t>) 180א</w:t>
      </w:r>
      <w:r>
        <w:rPr>
          <w:rFonts w:hint="cs"/>
          <w:rtl/>
        </w:rPr>
        <w:t>'.</w:t>
      </w:r>
    </w:p>
    <w:p w:rsidR="00A11AFD" w:rsidRDefault="00A11AFD" w:rsidP="009117FF">
      <w:pPr>
        <w:ind w:left="2160" w:firstLine="0"/>
        <w:rPr>
          <w:rtl/>
        </w:rPr>
      </w:pPr>
      <w:r>
        <w:rPr>
          <w:rFonts w:hint="cs"/>
          <w:rtl/>
        </w:rPr>
        <w:t>המבקש הגדר אווירון קבוצה ד' או טיפוס נוסף באווירון קבוצה ד', לגבי אווירון שהצוות המזערי הדרוש להפעלתו לפי תעודת הסוג שלו הוא שני טייסים או יותר, יקבל הדרכה בדבר הימנעות ממצבי טיסה חריגים והיחלצות מהם (</w:t>
      </w:r>
      <w:r>
        <w:t>UPRT</w:t>
      </w:r>
      <w:r>
        <w:rPr>
          <w:rFonts w:hint="cs"/>
          <w:rtl/>
        </w:rPr>
        <w:t xml:space="preserve">) על אווירון </w:t>
      </w:r>
      <w:r w:rsidR="00397FC6">
        <w:rPr>
          <w:rFonts w:hint="cs"/>
          <w:rtl/>
        </w:rPr>
        <w:t xml:space="preserve">מאותו טיפוס שלגביו מבוקש </w:t>
      </w:r>
      <w:proofErr w:type="spellStart"/>
      <w:r w:rsidR="00397FC6">
        <w:rPr>
          <w:rFonts w:hint="cs"/>
          <w:rtl/>
        </w:rPr>
        <w:t>ההגדר</w:t>
      </w:r>
      <w:proofErr w:type="spellEnd"/>
      <w:r>
        <w:rPr>
          <w:rFonts w:hint="cs"/>
          <w:rtl/>
        </w:rPr>
        <w:t>".</w:t>
      </w:r>
    </w:p>
    <w:p w:rsidR="00A11AFD" w:rsidRDefault="00A11AFD" w:rsidP="00A11AFD">
      <w:pPr>
        <w:rPr>
          <w:rtl/>
        </w:rPr>
      </w:pPr>
    </w:p>
    <w:p w:rsidR="00A11AFD" w:rsidRDefault="00397FC6" w:rsidP="00A11AFD">
      <w:pPr>
        <w:rPr>
          <w:rtl/>
        </w:rPr>
      </w:pPr>
      <w:r>
        <w:rPr>
          <w:rFonts w:hint="cs"/>
          <w:rtl/>
        </w:rPr>
        <w:t xml:space="preserve">פה אנחנו נוגעים באותה ליבה של הדרכות </w:t>
      </w:r>
      <w:r>
        <w:rPr>
          <w:rFonts w:hint="cs"/>
        </w:rPr>
        <w:t>UPRT</w:t>
      </w:r>
      <w:r>
        <w:rPr>
          <w:rFonts w:hint="cs"/>
          <w:rtl/>
        </w:rPr>
        <w:t xml:space="preserve"> שדברנו עליהם </w:t>
      </w:r>
      <w:bookmarkStart w:id="173" w:name="_ETM_Q1_948299"/>
      <w:bookmarkEnd w:id="173"/>
      <w:r>
        <w:rPr>
          <w:rFonts w:hint="cs"/>
          <w:rtl/>
        </w:rPr>
        <w:t>קודם. לפי ה-</w:t>
      </w:r>
      <w:r>
        <w:rPr>
          <w:rFonts w:hint="cs"/>
        </w:rPr>
        <w:t>ICAO</w:t>
      </w:r>
      <w:r>
        <w:rPr>
          <w:rFonts w:hint="cs"/>
          <w:rtl/>
        </w:rPr>
        <w:t xml:space="preserve"> ואנחנו מאמצים את זה, ליבת הבעיה היא </w:t>
      </w:r>
      <w:bookmarkStart w:id="174" w:name="_ETM_Q1_953408"/>
      <w:bookmarkEnd w:id="174"/>
      <w:r>
        <w:rPr>
          <w:rFonts w:hint="cs"/>
          <w:rtl/>
        </w:rPr>
        <w:t xml:space="preserve">אווירונים מקבוצה ג' או אווירונים מקבוצה ד'. </w:t>
      </w:r>
      <w:bookmarkStart w:id="175" w:name="_ETM_Q1_955779"/>
      <w:bookmarkEnd w:id="175"/>
      <w:r>
        <w:rPr>
          <w:rFonts w:hint="cs"/>
          <w:rtl/>
        </w:rPr>
        <w:t xml:space="preserve">לפי התקנון שלנו, לפי הסיווגים, אלה אווירונים מורכבים שבשביל להטיס כל אחד מהם </w:t>
      </w:r>
      <w:bookmarkStart w:id="176" w:name="_ETM_Q1_958061"/>
      <w:bookmarkEnd w:id="176"/>
      <w:r>
        <w:rPr>
          <w:rFonts w:hint="cs"/>
          <w:rtl/>
        </w:rPr>
        <w:t xml:space="preserve">צריך אישור פרטני ברישיון שלך, מה שנקרא הגדר טיפוס, כדי </w:t>
      </w:r>
      <w:bookmarkStart w:id="177" w:name="_ETM_Q1_961977"/>
      <w:bookmarkEnd w:id="177"/>
      <w:r>
        <w:rPr>
          <w:rFonts w:hint="cs"/>
          <w:rtl/>
        </w:rPr>
        <w:t xml:space="preserve">להטיס אותו. </w:t>
      </w:r>
      <w:bookmarkStart w:id="178" w:name="_ETM_Q1_968249"/>
      <w:bookmarkEnd w:id="178"/>
    </w:p>
    <w:p w:rsidR="00397FC6" w:rsidRDefault="00397FC6" w:rsidP="00A11AFD">
      <w:pPr>
        <w:rPr>
          <w:rtl/>
        </w:rPr>
      </w:pPr>
      <w:bookmarkStart w:id="179" w:name="_ETM_Q1_968289"/>
      <w:bookmarkStart w:id="180" w:name="_ETM_Q1_968697"/>
      <w:bookmarkEnd w:id="179"/>
      <w:bookmarkEnd w:id="180"/>
    </w:p>
    <w:p w:rsidR="00422011" w:rsidRDefault="00397FC6" w:rsidP="003F7D9B">
      <w:pPr>
        <w:rPr>
          <w:rtl/>
        </w:rPr>
      </w:pPr>
      <w:bookmarkStart w:id="181" w:name="_ETM_Q1_968739"/>
      <w:bookmarkEnd w:id="181"/>
      <w:r>
        <w:rPr>
          <w:rFonts w:hint="cs"/>
          <w:rtl/>
        </w:rPr>
        <w:t>לגבי כל אלה אנחנו רוצים להוסיף את ההוראה, בהתאם להוראות של ה-</w:t>
      </w:r>
      <w:r>
        <w:rPr>
          <w:rFonts w:hint="cs"/>
        </w:rPr>
        <w:t>ICAO</w:t>
      </w:r>
      <w:r>
        <w:rPr>
          <w:rFonts w:hint="cs"/>
          <w:rtl/>
        </w:rPr>
        <w:t xml:space="preserve">, </w:t>
      </w:r>
      <w:r w:rsidR="00422011">
        <w:rPr>
          <w:rFonts w:hint="cs"/>
          <w:rtl/>
        </w:rPr>
        <w:t xml:space="preserve">מי שרוצה הגדר כזה, ל-747 או אני רוצה להוסיף ל-747 שלי גם 767, אני צריך לקבל הדרכת </w:t>
      </w:r>
      <w:r w:rsidR="00422011">
        <w:rPr>
          <w:rFonts w:hint="cs"/>
        </w:rPr>
        <w:t>UPRT</w:t>
      </w:r>
      <w:r w:rsidR="00422011">
        <w:rPr>
          <w:rFonts w:hint="cs"/>
          <w:rtl/>
        </w:rPr>
        <w:t>. זו הדרכה ש</w:t>
      </w:r>
      <w:bookmarkStart w:id="182" w:name="_ETM_Q1_981879"/>
      <w:bookmarkEnd w:id="182"/>
      <w:r w:rsidR="00422011">
        <w:rPr>
          <w:rFonts w:hint="cs"/>
          <w:rtl/>
        </w:rPr>
        <w:t>ניתנת לגבי כל טיפוס של כלי טיס. כמו</w:t>
      </w:r>
      <w:r w:rsidR="003F7D9B">
        <w:rPr>
          <w:rFonts w:hint="cs"/>
          <w:rtl/>
        </w:rPr>
        <w:t xml:space="preserve"> </w:t>
      </w:r>
      <w:r w:rsidR="00422011">
        <w:rPr>
          <w:rFonts w:hint="cs"/>
          <w:rtl/>
        </w:rPr>
        <w:t>ש</w:t>
      </w:r>
      <w:bookmarkStart w:id="183" w:name="_ETM_Q1_991228"/>
      <w:bookmarkEnd w:id="183"/>
      <w:r w:rsidR="00422011">
        <w:rPr>
          <w:rFonts w:hint="cs"/>
          <w:rtl/>
        </w:rPr>
        <w:t xml:space="preserve">אמרנו קודם, זה נועד להתמודד עם מצבים שבהם האוטומציה בכלי </w:t>
      </w:r>
      <w:bookmarkStart w:id="184" w:name="_ETM_Q1_994808"/>
      <w:bookmarkEnd w:id="184"/>
      <w:r w:rsidR="00422011">
        <w:rPr>
          <w:rFonts w:hint="cs"/>
          <w:rtl/>
        </w:rPr>
        <w:t>הטיס, מטעמים כאלה או אחרים, נפסקת או מבלבלת או מטעה</w:t>
      </w:r>
      <w:bookmarkStart w:id="185" w:name="_ETM_Q1_999693"/>
      <w:bookmarkEnd w:id="185"/>
      <w:r w:rsidR="00422011">
        <w:rPr>
          <w:rFonts w:hint="cs"/>
          <w:rtl/>
        </w:rPr>
        <w:t xml:space="preserve"> והואיל ותא הטיס והמאפיינים של כל מטוס שונים, אז צריך </w:t>
      </w:r>
      <w:bookmarkStart w:id="186" w:name="_ETM_Q1_1002354"/>
      <w:bookmarkEnd w:id="186"/>
      <w:r w:rsidR="00422011">
        <w:rPr>
          <w:rFonts w:hint="cs"/>
          <w:rtl/>
        </w:rPr>
        <w:t xml:space="preserve">לעבור הדרכה כזו לגבי, כמו שכתוב כאן, אווירון מאותו טיפוס </w:t>
      </w:r>
      <w:bookmarkStart w:id="187" w:name="_ETM_Q1_1003357"/>
      <w:bookmarkEnd w:id="187"/>
      <w:r w:rsidR="00422011">
        <w:rPr>
          <w:rFonts w:hint="cs"/>
          <w:rtl/>
        </w:rPr>
        <w:t xml:space="preserve">שלגביו מבוקש </w:t>
      </w:r>
      <w:proofErr w:type="spellStart"/>
      <w:r w:rsidR="00422011">
        <w:rPr>
          <w:rFonts w:hint="cs"/>
          <w:rtl/>
        </w:rPr>
        <w:t>ההגדר</w:t>
      </w:r>
      <w:proofErr w:type="spellEnd"/>
      <w:r w:rsidR="00422011">
        <w:rPr>
          <w:rFonts w:hint="cs"/>
          <w:rtl/>
        </w:rPr>
        <w:t xml:space="preserve">. אם רוצים 747, עושים </w:t>
      </w:r>
      <w:r w:rsidR="00422011">
        <w:rPr>
          <w:rFonts w:hint="cs"/>
        </w:rPr>
        <w:t>UPRT</w:t>
      </w:r>
      <w:r w:rsidR="00422011">
        <w:rPr>
          <w:rFonts w:hint="cs"/>
          <w:rtl/>
        </w:rPr>
        <w:t xml:space="preserve"> ל-747. אם ל-767 אז עושים הדרכה ל-767 </w:t>
      </w:r>
      <w:proofErr w:type="spellStart"/>
      <w:r w:rsidR="00422011">
        <w:rPr>
          <w:rFonts w:hint="cs"/>
          <w:rtl/>
        </w:rPr>
        <w:t>וכו</w:t>
      </w:r>
      <w:proofErr w:type="spellEnd"/>
      <w:r w:rsidR="00422011">
        <w:rPr>
          <w:rFonts w:hint="cs"/>
          <w:rtl/>
        </w:rPr>
        <w:t xml:space="preserve">'. </w:t>
      </w:r>
    </w:p>
    <w:p w:rsidR="00422011" w:rsidRDefault="00422011" w:rsidP="00422011">
      <w:pPr>
        <w:rPr>
          <w:rtl/>
        </w:rPr>
      </w:pPr>
    </w:p>
    <w:p w:rsidR="00422011" w:rsidRDefault="00422011" w:rsidP="00422011">
      <w:pPr>
        <w:pStyle w:val="a4"/>
        <w:keepNext/>
        <w:rPr>
          <w:rtl/>
        </w:rPr>
      </w:pPr>
      <w:bookmarkStart w:id="188" w:name="ET_speaker_איתי_עצמון_31"/>
      <w:r w:rsidRPr="00422011">
        <w:rPr>
          <w:rStyle w:val="TagStyle"/>
          <w:rtl/>
        </w:rPr>
        <w:t xml:space="preserve"> &lt;&lt; דובר &gt;&gt; </w:t>
      </w:r>
      <w:r>
        <w:rPr>
          <w:rtl/>
        </w:rPr>
        <w:t>איתי עצמון:</w:t>
      </w:r>
      <w:r w:rsidRPr="00422011">
        <w:rPr>
          <w:rStyle w:val="TagStyle"/>
          <w:rtl/>
        </w:rPr>
        <w:t xml:space="preserve"> &lt;&lt; דובר &gt;&gt;</w:t>
      </w:r>
      <w:r>
        <w:rPr>
          <w:rtl/>
        </w:rPr>
        <w:t xml:space="preserve"> </w:t>
      </w:r>
      <w:bookmarkEnd w:id="188"/>
    </w:p>
    <w:p w:rsidR="00422011" w:rsidRDefault="00422011" w:rsidP="00422011">
      <w:pPr>
        <w:pStyle w:val="KeepWithNext"/>
        <w:rPr>
          <w:rtl/>
        </w:rPr>
      </w:pPr>
    </w:p>
    <w:p w:rsidR="00397FC6" w:rsidRDefault="00422011" w:rsidP="00422011">
      <w:pPr>
        <w:rPr>
          <w:rtl/>
        </w:rPr>
      </w:pPr>
      <w:r>
        <w:rPr>
          <w:rFonts w:hint="cs"/>
          <w:rtl/>
        </w:rPr>
        <w:t xml:space="preserve">זו </w:t>
      </w:r>
      <w:bookmarkStart w:id="189" w:name="_ETM_Q1_1009527"/>
      <w:bookmarkEnd w:id="189"/>
      <w:r>
        <w:rPr>
          <w:rFonts w:hint="cs"/>
          <w:rtl/>
        </w:rPr>
        <w:t xml:space="preserve">הדרכה שצריך לעבור גם לצורך שמירה על כשירות? </w:t>
      </w:r>
      <w:r>
        <w:rPr>
          <w:rtl/>
        </w:rPr>
        <w:t xml:space="preserve">  </w:t>
      </w:r>
      <w:r>
        <w:rPr>
          <w:rFonts w:hint="cs"/>
          <w:rtl/>
        </w:rPr>
        <w:t xml:space="preserve"> </w:t>
      </w:r>
    </w:p>
    <w:p w:rsidR="00510AB6" w:rsidRDefault="00510AB6" w:rsidP="00422011">
      <w:pPr>
        <w:rPr>
          <w:rtl/>
        </w:rPr>
      </w:pPr>
      <w:bookmarkStart w:id="190" w:name="_ETM_Q1_1013754"/>
      <w:bookmarkStart w:id="191" w:name="_ETM_Q1_1013804"/>
      <w:bookmarkStart w:id="192" w:name="_ETM_Q1_1014344"/>
      <w:bookmarkEnd w:id="190"/>
      <w:bookmarkEnd w:id="191"/>
      <w:bookmarkEnd w:id="192"/>
    </w:p>
    <w:p w:rsidR="00510AB6" w:rsidRDefault="00510AB6" w:rsidP="00510AB6">
      <w:pPr>
        <w:pStyle w:val="-"/>
        <w:keepNext/>
        <w:rPr>
          <w:rtl/>
        </w:rPr>
      </w:pPr>
      <w:bookmarkStart w:id="193" w:name="_ETM_Q1_1014384"/>
      <w:bookmarkStart w:id="194" w:name="ET_speakercontinue_490588_33"/>
      <w:bookmarkEnd w:id="193"/>
      <w:r w:rsidRPr="00510AB6">
        <w:rPr>
          <w:rStyle w:val="TagStyle"/>
          <w:rtl/>
        </w:rPr>
        <w:t xml:space="preserve"> &lt;&lt; דובר_המשך &gt;&gt; </w:t>
      </w:r>
      <w:r>
        <w:rPr>
          <w:rtl/>
        </w:rPr>
        <w:t xml:space="preserve">אבישי </w:t>
      </w:r>
      <w:proofErr w:type="spellStart"/>
      <w:r>
        <w:rPr>
          <w:rtl/>
        </w:rPr>
        <w:t>פדהצור</w:t>
      </w:r>
      <w:proofErr w:type="spellEnd"/>
      <w:r>
        <w:rPr>
          <w:rtl/>
        </w:rPr>
        <w:t>:</w:t>
      </w:r>
      <w:r w:rsidRPr="00510AB6">
        <w:rPr>
          <w:rStyle w:val="TagStyle"/>
          <w:rtl/>
        </w:rPr>
        <w:t xml:space="preserve"> &lt;&lt; דובר_המשך &gt;&gt;</w:t>
      </w:r>
      <w:r>
        <w:rPr>
          <w:rtl/>
        </w:rPr>
        <w:t xml:space="preserve"> </w:t>
      </w:r>
      <w:bookmarkEnd w:id="194"/>
    </w:p>
    <w:p w:rsidR="00510AB6" w:rsidRDefault="00510AB6" w:rsidP="00510AB6">
      <w:pPr>
        <w:pStyle w:val="KeepWithNext"/>
        <w:rPr>
          <w:rtl/>
        </w:rPr>
      </w:pPr>
    </w:p>
    <w:p w:rsidR="00A36FFC" w:rsidRDefault="005727BE" w:rsidP="00A36FFC">
      <w:pPr>
        <w:rPr>
          <w:rtl/>
        </w:rPr>
      </w:pPr>
      <w:r>
        <w:rPr>
          <w:rFonts w:hint="cs"/>
          <w:rtl/>
        </w:rPr>
        <w:t xml:space="preserve">כשעושים את זה אצל המפעיל </w:t>
      </w:r>
      <w:bookmarkStart w:id="195" w:name="_ETM_Q1_1015521"/>
      <w:bookmarkEnd w:id="195"/>
      <w:r>
        <w:rPr>
          <w:rFonts w:hint="cs"/>
          <w:rtl/>
        </w:rPr>
        <w:t>האווירי, לפי תקנות ההפעלה זה חלק מתכנית ההדרכה. תכנית הה</w:t>
      </w:r>
      <w:bookmarkStart w:id="196" w:name="_ETM_Q1_1020925"/>
      <w:bookmarkEnd w:id="196"/>
      <w:r>
        <w:rPr>
          <w:rFonts w:hint="cs"/>
          <w:rtl/>
        </w:rPr>
        <w:t xml:space="preserve">דרכה של בעל רישיון הפעלה אווירית כולל הדרכה עיתית. אבל </w:t>
      </w:r>
      <w:bookmarkStart w:id="197" w:name="_ETM_Q1_1027625"/>
      <w:bookmarkEnd w:id="197"/>
      <w:r>
        <w:rPr>
          <w:rFonts w:hint="cs"/>
          <w:rtl/>
        </w:rPr>
        <w:t xml:space="preserve">אם לא עושים את זה בהפעלה, בתובלה אווירית מסחרית </w:t>
      </w:r>
      <w:r w:rsidR="00A36FFC">
        <w:rPr>
          <w:rFonts w:hint="cs"/>
          <w:rtl/>
        </w:rPr>
        <w:t xml:space="preserve">לפי הפרקים ה-12 וה-13, לא. </w:t>
      </w:r>
      <w:bookmarkStart w:id="198" w:name="_ETM_Q1_1028024"/>
      <w:bookmarkEnd w:id="198"/>
      <w:r w:rsidR="00A36FFC">
        <w:rPr>
          <w:rFonts w:hint="cs"/>
          <w:rtl/>
        </w:rPr>
        <w:t xml:space="preserve">ההנחה היא שאם עברת את ההדרכה הזאת, </w:t>
      </w:r>
      <w:bookmarkStart w:id="199" w:name="_ETM_Q1_1035960"/>
      <w:bookmarkEnd w:id="199"/>
      <w:r w:rsidR="00A36FFC">
        <w:rPr>
          <w:rFonts w:hint="cs"/>
          <w:rtl/>
        </w:rPr>
        <w:t>שהיא הדרכה של שיטה והלך רוח.</w:t>
      </w:r>
      <w:bookmarkStart w:id="200" w:name="_ETM_Q1_1030974"/>
      <w:bookmarkStart w:id="201" w:name="_ETM_Q1_955873"/>
      <w:bookmarkStart w:id="202" w:name="_ETM_Q1_1034648"/>
      <w:bookmarkStart w:id="203" w:name="ET_yor_4621_13"/>
      <w:bookmarkEnd w:id="200"/>
      <w:bookmarkEnd w:id="201"/>
      <w:bookmarkEnd w:id="202"/>
    </w:p>
    <w:p w:rsidR="00A11AFD" w:rsidRDefault="00A11AFD" w:rsidP="004B4CCF">
      <w:pPr>
        <w:ind w:firstLine="0"/>
        <w:rPr>
          <w:rtl/>
        </w:rPr>
      </w:pPr>
      <w:bookmarkStart w:id="204" w:name="_ETM_Q1_1034696"/>
      <w:bookmarkEnd w:id="204"/>
      <w:bookmarkEnd w:id="203"/>
    </w:p>
    <w:p w:rsidR="004B4CCF" w:rsidRDefault="004B4CCF" w:rsidP="004B4CCF">
      <w:pPr>
        <w:pStyle w:val="af6"/>
        <w:keepNext/>
        <w:rPr>
          <w:rtl/>
        </w:rPr>
      </w:pPr>
      <w:bookmarkStart w:id="205" w:name="ET_yor_4621_34"/>
      <w:r w:rsidRPr="004B4CCF">
        <w:rPr>
          <w:rStyle w:val="TagStyle"/>
          <w:rtl/>
        </w:rPr>
        <w:t xml:space="preserve"> &lt;&lt; יור &gt;&gt; </w:t>
      </w:r>
      <w:r>
        <w:rPr>
          <w:rtl/>
        </w:rPr>
        <w:t>היו"ר יצחק וקנין:</w:t>
      </w:r>
      <w:r w:rsidRPr="004B4CCF">
        <w:rPr>
          <w:rStyle w:val="TagStyle"/>
          <w:rtl/>
        </w:rPr>
        <w:t xml:space="preserve"> &lt;&lt; יור &gt;&gt;</w:t>
      </w:r>
      <w:r>
        <w:rPr>
          <w:rtl/>
        </w:rPr>
        <w:t xml:space="preserve"> </w:t>
      </w:r>
      <w:bookmarkEnd w:id="205"/>
    </w:p>
    <w:p w:rsidR="004B4CCF" w:rsidRDefault="004B4CCF" w:rsidP="004B4CCF">
      <w:pPr>
        <w:pStyle w:val="KeepWithNext"/>
        <w:rPr>
          <w:rtl/>
        </w:rPr>
      </w:pPr>
    </w:p>
    <w:p w:rsidR="00206D93" w:rsidRPr="00206D93" w:rsidRDefault="00206D93" w:rsidP="00206D93">
      <w:pPr>
        <w:pStyle w:val="af1"/>
        <w:keepNext/>
        <w:jc w:val="both"/>
        <w:rPr>
          <w:b w:val="0"/>
          <w:bCs w:val="0"/>
          <w:rtl/>
        </w:rPr>
      </w:pPr>
      <w:bookmarkStart w:id="206" w:name="_ETM_Q1_1038434"/>
      <w:bookmarkEnd w:id="206"/>
      <w:r w:rsidRPr="00206D93">
        <w:rPr>
          <w:rFonts w:hint="cs"/>
          <w:b w:val="0"/>
          <w:bCs w:val="0"/>
          <w:rtl/>
        </w:rPr>
        <w:t>זכור לי שקבענו את זמן רישיון הטיס לכל חמש שנים</w:t>
      </w:r>
      <w:bookmarkStart w:id="207" w:name="_ETM_Q1_1045034"/>
      <w:bookmarkEnd w:id="207"/>
      <w:r w:rsidRPr="00206D93">
        <w:rPr>
          <w:rFonts w:hint="cs"/>
          <w:b w:val="0"/>
          <w:bCs w:val="0"/>
          <w:rtl/>
        </w:rPr>
        <w:t xml:space="preserve"> או כל עשר שנים עד גיל מסוים.</w:t>
      </w:r>
    </w:p>
    <w:p w:rsidR="00206D93" w:rsidRDefault="00206D93" w:rsidP="00206D93">
      <w:pPr>
        <w:rPr>
          <w:rtl/>
        </w:rPr>
      </w:pPr>
    </w:p>
    <w:p w:rsidR="00206D93" w:rsidRDefault="00206D93" w:rsidP="00206D93">
      <w:pPr>
        <w:rPr>
          <w:rtl/>
        </w:rPr>
      </w:pPr>
    </w:p>
    <w:p w:rsidR="00206D93" w:rsidRDefault="00206D93" w:rsidP="00206D93">
      <w:pPr>
        <w:pStyle w:val="-"/>
        <w:keepNext/>
        <w:rPr>
          <w:rtl/>
        </w:rPr>
      </w:pPr>
      <w:bookmarkStart w:id="208" w:name="ET_speakercontinue_490588_35"/>
      <w:r w:rsidRPr="00206D93">
        <w:rPr>
          <w:rStyle w:val="TagStyle"/>
          <w:rtl/>
        </w:rPr>
        <w:lastRenderedPageBreak/>
        <w:t xml:space="preserve"> &lt;&lt; דובר_המשך &gt;&gt; </w:t>
      </w:r>
      <w:r>
        <w:rPr>
          <w:rtl/>
        </w:rPr>
        <w:t xml:space="preserve">אבישי </w:t>
      </w:r>
      <w:proofErr w:type="spellStart"/>
      <w:r>
        <w:rPr>
          <w:rtl/>
        </w:rPr>
        <w:t>פדהצור</w:t>
      </w:r>
      <w:proofErr w:type="spellEnd"/>
      <w:r>
        <w:rPr>
          <w:rtl/>
        </w:rPr>
        <w:t>:</w:t>
      </w:r>
      <w:r w:rsidRPr="00206D93">
        <w:rPr>
          <w:rStyle w:val="TagStyle"/>
          <w:rtl/>
        </w:rPr>
        <w:t xml:space="preserve"> &lt;&lt; דובר_המשך &gt;&gt;</w:t>
      </w:r>
      <w:r>
        <w:rPr>
          <w:rtl/>
        </w:rPr>
        <w:t xml:space="preserve"> </w:t>
      </w:r>
      <w:bookmarkEnd w:id="208"/>
    </w:p>
    <w:p w:rsidR="00206D93" w:rsidRDefault="00206D93" w:rsidP="00206D93">
      <w:pPr>
        <w:pStyle w:val="KeepWithNext"/>
        <w:rPr>
          <w:rtl/>
        </w:rPr>
      </w:pPr>
    </w:p>
    <w:p w:rsidR="00206D93" w:rsidRDefault="00206D93" w:rsidP="00206D93">
      <w:pPr>
        <w:rPr>
          <w:rtl/>
        </w:rPr>
      </w:pPr>
      <w:r>
        <w:rPr>
          <w:rFonts w:hint="cs"/>
          <w:rtl/>
        </w:rPr>
        <w:t>התעודה הרפואית.</w:t>
      </w:r>
      <w:bookmarkStart w:id="209" w:name="_ETM_Q1_1047273"/>
      <w:bookmarkEnd w:id="209"/>
    </w:p>
    <w:p w:rsidR="00206D93" w:rsidRDefault="00206D93" w:rsidP="00206D93">
      <w:pPr>
        <w:rPr>
          <w:rtl/>
        </w:rPr>
      </w:pPr>
    </w:p>
    <w:p w:rsidR="00206D93" w:rsidRDefault="00206D93" w:rsidP="00206D93">
      <w:pPr>
        <w:pStyle w:val="af6"/>
        <w:keepNext/>
        <w:rPr>
          <w:rtl/>
        </w:rPr>
      </w:pPr>
      <w:bookmarkStart w:id="210" w:name="ET_yor_4621_36"/>
      <w:r w:rsidRPr="00206D93">
        <w:rPr>
          <w:rStyle w:val="TagStyle"/>
          <w:rtl/>
        </w:rPr>
        <w:t xml:space="preserve"> &lt;&lt; יור &gt;&gt; </w:t>
      </w:r>
      <w:r>
        <w:rPr>
          <w:rtl/>
        </w:rPr>
        <w:t>היו"ר יצחק וקנין:</w:t>
      </w:r>
      <w:r w:rsidRPr="00206D93">
        <w:rPr>
          <w:rStyle w:val="TagStyle"/>
          <w:rtl/>
        </w:rPr>
        <w:t xml:space="preserve"> &lt;&lt; יור &gt;&gt;</w:t>
      </w:r>
      <w:r>
        <w:rPr>
          <w:rtl/>
        </w:rPr>
        <w:t xml:space="preserve"> </w:t>
      </w:r>
      <w:bookmarkEnd w:id="210"/>
    </w:p>
    <w:p w:rsidR="00206D93" w:rsidRDefault="00206D93" w:rsidP="00206D93">
      <w:pPr>
        <w:pStyle w:val="KeepWithNext"/>
        <w:rPr>
          <w:rtl/>
        </w:rPr>
      </w:pPr>
    </w:p>
    <w:p w:rsidR="00206D93" w:rsidRDefault="00206D93" w:rsidP="00206D93">
      <w:pPr>
        <w:rPr>
          <w:rtl/>
        </w:rPr>
      </w:pPr>
      <w:bookmarkStart w:id="211" w:name="_ETM_Q1_1051172"/>
      <w:bookmarkEnd w:id="211"/>
      <w:r>
        <w:rPr>
          <w:rFonts w:hint="cs"/>
          <w:rtl/>
        </w:rPr>
        <w:t>אם אני היום ט</w:t>
      </w:r>
      <w:r w:rsidR="00887CBE">
        <w:rPr>
          <w:rFonts w:hint="cs"/>
          <w:rtl/>
        </w:rPr>
        <w:t>י</w:t>
      </w:r>
      <w:r>
        <w:rPr>
          <w:rFonts w:hint="cs"/>
          <w:rtl/>
        </w:rPr>
        <w:t xml:space="preserve">יס באל על בן 35, האם </w:t>
      </w:r>
      <w:bookmarkStart w:id="212" w:name="_ETM_Q1_1062212"/>
      <w:bookmarkEnd w:id="212"/>
      <w:r>
        <w:rPr>
          <w:rFonts w:hint="cs"/>
          <w:rtl/>
        </w:rPr>
        <w:t xml:space="preserve">אני מקבל הדרכה עכל פעם שנים, או כשיש חידוש רישיון, </w:t>
      </w:r>
      <w:bookmarkStart w:id="213" w:name="_ETM_Q1_1066498"/>
      <w:bookmarkEnd w:id="213"/>
      <w:r>
        <w:rPr>
          <w:rFonts w:hint="cs"/>
          <w:rtl/>
        </w:rPr>
        <w:t>כמו רישיון נהיגה? או שלרישיון הזה יש תוקף לעד?</w:t>
      </w:r>
      <w:bookmarkStart w:id="214" w:name="_ETM_Q1_1074993"/>
      <w:bookmarkEnd w:id="214"/>
    </w:p>
    <w:p w:rsidR="00206D93" w:rsidRDefault="00206D93" w:rsidP="00206D93">
      <w:pPr>
        <w:rPr>
          <w:rtl/>
        </w:rPr>
      </w:pPr>
      <w:bookmarkStart w:id="215" w:name="_ETM_Q1_1075042"/>
      <w:bookmarkEnd w:id="215"/>
    </w:p>
    <w:p w:rsidR="00206D93" w:rsidRDefault="00206D93" w:rsidP="00206D93">
      <w:pPr>
        <w:pStyle w:val="-"/>
        <w:keepNext/>
        <w:rPr>
          <w:rtl/>
        </w:rPr>
      </w:pPr>
      <w:bookmarkStart w:id="216" w:name="ET_speakercontinue_490588_37"/>
      <w:r w:rsidRPr="00206D93">
        <w:rPr>
          <w:rStyle w:val="TagStyle"/>
          <w:rtl/>
        </w:rPr>
        <w:t xml:space="preserve"> &lt;&lt; דובר_המשך &gt;&gt; </w:t>
      </w:r>
      <w:r>
        <w:rPr>
          <w:rtl/>
        </w:rPr>
        <w:t xml:space="preserve">אבישי </w:t>
      </w:r>
      <w:proofErr w:type="spellStart"/>
      <w:r>
        <w:rPr>
          <w:rtl/>
        </w:rPr>
        <w:t>פדהצור</w:t>
      </w:r>
      <w:proofErr w:type="spellEnd"/>
      <w:r>
        <w:rPr>
          <w:rtl/>
        </w:rPr>
        <w:t>:</w:t>
      </w:r>
      <w:r w:rsidRPr="00206D93">
        <w:rPr>
          <w:rStyle w:val="TagStyle"/>
          <w:rtl/>
        </w:rPr>
        <w:t xml:space="preserve"> &lt;&lt; דובר_המשך &gt;&gt;</w:t>
      </w:r>
      <w:r>
        <w:rPr>
          <w:rtl/>
        </w:rPr>
        <w:t xml:space="preserve"> </w:t>
      </w:r>
      <w:bookmarkEnd w:id="216"/>
    </w:p>
    <w:p w:rsidR="00206D93" w:rsidRDefault="00206D93" w:rsidP="00206D93">
      <w:pPr>
        <w:pStyle w:val="KeepWithNext"/>
        <w:rPr>
          <w:rtl/>
        </w:rPr>
      </w:pPr>
    </w:p>
    <w:p w:rsidR="00350A6A" w:rsidRDefault="00206D93" w:rsidP="00887CBE">
      <w:pPr>
        <w:rPr>
          <w:rtl/>
        </w:rPr>
      </w:pPr>
      <w:r>
        <w:rPr>
          <w:rFonts w:hint="cs"/>
          <w:rtl/>
        </w:rPr>
        <w:t xml:space="preserve">זה אחד </w:t>
      </w:r>
      <w:bookmarkStart w:id="217" w:name="_ETM_Q1_1070343"/>
      <w:bookmarkEnd w:id="217"/>
      <w:r>
        <w:rPr>
          <w:rFonts w:hint="cs"/>
          <w:rtl/>
        </w:rPr>
        <w:t xml:space="preserve">מהדברים שאני לא הכרתי עד שהגעתי לרשות התעופה האזרחית. </w:t>
      </w:r>
      <w:bookmarkStart w:id="218" w:name="_ETM_Q1_1076649"/>
      <w:bookmarkEnd w:id="218"/>
      <w:r>
        <w:rPr>
          <w:rFonts w:hint="cs"/>
          <w:rtl/>
        </w:rPr>
        <w:t xml:space="preserve">זאת אבחנה שצריך לעכל אותה, הרישיון ככלל, תוקפו </w:t>
      </w:r>
      <w:bookmarkStart w:id="219" w:name="_ETM_Q1_1082272"/>
      <w:bookmarkEnd w:id="219"/>
      <w:r>
        <w:rPr>
          <w:rFonts w:hint="cs"/>
          <w:rtl/>
        </w:rPr>
        <w:t xml:space="preserve">לא מוגבל. מה שמוגבל זו היכולת שלך להשתמש בזכויות </w:t>
      </w:r>
      <w:bookmarkStart w:id="220" w:name="_ETM_Q1_1090713"/>
      <w:bookmarkEnd w:id="220"/>
      <w:r>
        <w:rPr>
          <w:rFonts w:hint="cs"/>
          <w:rtl/>
        </w:rPr>
        <w:t xml:space="preserve">לפי הרישיון. זה סוג של פיקציה משפטית. </w:t>
      </w:r>
      <w:r w:rsidR="00350A6A">
        <w:rPr>
          <w:rFonts w:hint="cs"/>
          <w:rtl/>
        </w:rPr>
        <w:t xml:space="preserve">הרישיון </w:t>
      </w:r>
      <w:bookmarkStart w:id="221" w:name="_ETM_Q1_1092573"/>
      <w:bookmarkEnd w:id="221"/>
      <w:r w:rsidR="00350A6A">
        <w:rPr>
          <w:rFonts w:hint="cs"/>
          <w:rtl/>
        </w:rPr>
        <w:t xml:space="preserve">שלך לנצח, אבל אם נניח כל חצי שנה, במקרים של </w:t>
      </w:r>
      <w:bookmarkStart w:id="222" w:name="_ETM_Q1_1093568"/>
      <w:bookmarkEnd w:id="222"/>
      <w:r w:rsidR="00350A6A">
        <w:rPr>
          <w:rFonts w:hint="cs"/>
          <w:rtl/>
        </w:rPr>
        <w:t xml:space="preserve">חברות תעופה, או כל שנה וחצי או שנתיים במקרים של </w:t>
      </w:r>
      <w:bookmarkStart w:id="223" w:name="_ETM_Q1_1095182"/>
      <w:bookmarkEnd w:id="223"/>
      <w:r w:rsidR="00350A6A">
        <w:rPr>
          <w:rFonts w:hint="cs"/>
          <w:rtl/>
        </w:rPr>
        <w:t xml:space="preserve">טייסים בהפעלה אווירית אתה לא עובר מבחן רמה או צובר </w:t>
      </w:r>
      <w:bookmarkStart w:id="224" w:name="_ETM_Q1_1098823"/>
      <w:bookmarkEnd w:id="224"/>
      <w:r w:rsidR="00350A6A">
        <w:rPr>
          <w:rFonts w:hint="cs"/>
          <w:rtl/>
        </w:rPr>
        <w:t>כך וכך שעות טיסה, אסור לך להשתמש בזכויות.</w:t>
      </w:r>
    </w:p>
    <w:p w:rsidR="00350A6A" w:rsidRDefault="00350A6A" w:rsidP="00206D93">
      <w:pPr>
        <w:rPr>
          <w:rtl/>
        </w:rPr>
      </w:pPr>
    </w:p>
    <w:p w:rsidR="00350A6A" w:rsidRDefault="00350A6A" w:rsidP="00350A6A">
      <w:pPr>
        <w:pStyle w:val="af6"/>
        <w:keepNext/>
        <w:rPr>
          <w:rtl/>
        </w:rPr>
      </w:pPr>
      <w:bookmarkStart w:id="225" w:name="ET_yor_4621_38"/>
      <w:r w:rsidRPr="00350A6A">
        <w:rPr>
          <w:rStyle w:val="TagStyle"/>
          <w:rtl/>
        </w:rPr>
        <w:t xml:space="preserve"> &lt;&lt; יור &gt;&gt; </w:t>
      </w:r>
      <w:r>
        <w:rPr>
          <w:rtl/>
        </w:rPr>
        <w:t>היו"ר יצחק וקנין:</w:t>
      </w:r>
      <w:r w:rsidRPr="00350A6A">
        <w:rPr>
          <w:rStyle w:val="TagStyle"/>
          <w:rtl/>
        </w:rPr>
        <w:t xml:space="preserve"> &lt;&lt; יור &gt;&gt;</w:t>
      </w:r>
      <w:r>
        <w:rPr>
          <w:rtl/>
        </w:rPr>
        <w:t xml:space="preserve"> </w:t>
      </w:r>
      <w:bookmarkEnd w:id="225"/>
    </w:p>
    <w:p w:rsidR="00350A6A" w:rsidRDefault="00350A6A" w:rsidP="00350A6A">
      <w:pPr>
        <w:pStyle w:val="KeepWithNext"/>
        <w:rPr>
          <w:rtl/>
        </w:rPr>
      </w:pPr>
    </w:p>
    <w:p w:rsidR="004A1256" w:rsidRDefault="00350A6A" w:rsidP="00887CBE">
      <w:pPr>
        <w:rPr>
          <w:rtl/>
        </w:rPr>
      </w:pPr>
      <w:r>
        <w:rPr>
          <w:rFonts w:hint="cs"/>
          <w:rtl/>
        </w:rPr>
        <w:t xml:space="preserve">את זה אני </w:t>
      </w:r>
      <w:bookmarkStart w:id="226" w:name="_ETM_Q1_1099754"/>
      <w:bookmarkEnd w:id="226"/>
      <w:r>
        <w:rPr>
          <w:rFonts w:hint="cs"/>
          <w:rtl/>
        </w:rPr>
        <w:t xml:space="preserve">מכיר. </w:t>
      </w:r>
      <w:r w:rsidR="004A1256">
        <w:rPr>
          <w:rFonts w:hint="cs"/>
          <w:rtl/>
        </w:rPr>
        <w:t xml:space="preserve">דנו בזה הרבה. השאלה שלי האם החברה שמפעילה את </w:t>
      </w:r>
      <w:bookmarkStart w:id="227" w:name="_ETM_Q1_1110815"/>
      <w:bookmarkEnd w:id="227"/>
      <w:r w:rsidR="004A1256">
        <w:rPr>
          <w:rFonts w:hint="cs"/>
          <w:rtl/>
        </w:rPr>
        <w:t xml:space="preserve">הטייס, או הטייס שבא לחדש את הרישיון, אז אתה אומר </w:t>
      </w:r>
      <w:bookmarkStart w:id="228" w:name="_ETM_Q1_1115456"/>
      <w:bookmarkEnd w:id="228"/>
      <w:r w:rsidR="004A1256">
        <w:rPr>
          <w:rFonts w:hint="cs"/>
          <w:rtl/>
        </w:rPr>
        <w:t>לו</w:t>
      </w:r>
      <w:r w:rsidR="00887CBE">
        <w:rPr>
          <w:rFonts w:hint="cs"/>
          <w:rtl/>
        </w:rPr>
        <w:t xml:space="preserve"> </w:t>
      </w:r>
      <w:r w:rsidR="004A1256">
        <w:rPr>
          <w:rFonts w:hint="cs"/>
          <w:rtl/>
        </w:rPr>
        <w:t xml:space="preserve">שהרישיון הזה לא מוגבל. </w:t>
      </w:r>
      <w:bookmarkStart w:id="229" w:name="_ETM_Q1_1120321"/>
      <w:bookmarkEnd w:id="229"/>
      <w:r w:rsidR="004A1256">
        <w:rPr>
          <w:rFonts w:hint="cs"/>
          <w:rtl/>
        </w:rPr>
        <w:t xml:space="preserve">מלבד הבדיקות הרפואיות שעושים, שזה </w:t>
      </w:r>
      <w:bookmarkStart w:id="230" w:name="_ETM_Q1_1128593"/>
      <w:bookmarkEnd w:id="230"/>
      <w:r w:rsidR="004A1256">
        <w:rPr>
          <w:rFonts w:hint="cs"/>
          <w:rtl/>
        </w:rPr>
        <w:t xml:space="preserve">יכול להגביל את הכושר שלו לקבל את הרישיון. </w:t>
      </w:r>
      <w:bookmarkStart w:id="231" w:name="_ETM_Q1_1129351"/>
      <w:bookmarkEnd w:id="231"/>
    </w:p>
    <w:p w:rsidR="004A1256" w:rsidRDefault="004A1256" w:rsidP="00350A6A">
      <w:pPr>
        <w:rPr>
          <w:rtl/>
        </w:rPr>
      </w:pPr>
      <w:bookmarkStart w:id="232" w:name="_ETM_Q1_1129437"/>
      <w:bookmarkEnd w:id="232"/>
    </w:p>
    <w:p w:rsidR="004A1256" w:rsidRDefault="004A1256" w:rsidP="004A1256">
      <w:pPr>
        <w:pStyle w:val="-"/>
        <w:keepNext/>
        <w:rPr>
          <w:rtl/>
        </w:rPr>
      </w:pPr>
      <w:bookmarkStart w:id="233" w:name="ET_speakercontinue_490588_39"/>
      <w:r w:rsidRPr="004A1256">
        <w:rPr>
          <w:rStyle w:val="TagStyle"/>
          <w:rtl/>
        </w:rPr>
        <w:t xml:space="preserve"> &lt;&lt; דובר_המשך &gt;&gt; </w:t>
      </w:r>
      <w:r>
        <w:rPr>
          <w:rtl/>
        </w:rPr>
        <w:t xml:space="preserve">אבישי </w:t>
      </w:r>
      <w:proofErr w:type="spellStart"/>
      <w:r>
        <w:rPr>
          <w:rtl/>
        </w:rPr>
        <w:t>פדהצור</w:t>
      </w:r>
      <w:proofErr w:type="spellEnd"/>
      <w:r>
        <w:rPr>
          <w:rtl/>
        </w:rPr>
        <w:t>:</w:t>
      </w:r>
      <w:r w:rsidRPr="004A1256">
        <w:rPr>
          <w:rStyle w:val="TagStyle"/>
          <w:rtl/>
        </w:rPr>
        <w:t xml:space="preserve"> &lt;&lt; דובר_המשך &gt;&gt;</w:t>
      </w:r>
      <w:r>
        <w:rPr>
          <w:rtl/>
        </w:rPr>
        <w:t xml:space="preserve"> </w:t>
      </w:r>
      <w:bookmarkEnd w:id="233"/>
    </w:p>
    <w:p w:rsidR="004A1256" w:rsidRDefault="004A1256" w:rsidP="004A1256">
      <w:pPr>
        <w:pStyle w:val="KeepWithNext"/>
        <w:rPr>
          <w:rtl/>
        </w:rPr>
      </w:pPr>
    </w:p>
    <w:p w:rsidR="003F7D9B" w:rsidRDefault="004A1256" w:rsidP="00887CBE">
      <w:pPr>
        <w:rPr>
          <w:rtl/>
        </w:rPr>
      </w:pPr>
      <w:bookmarkStart w:id="234" w:name="_ETM_Q1_1130367"/>
      <w:bookmarkEnd w:id="234"/>
      <w:r>
        <w:rPr>
          <w:rFonts w:hint="cs"/>
          <w:rtl/>
        </w:rPr>
        <w:t>כמו</w:t>
      </w:r>
      <w:r w:rsidR="00887CBE">
        <w:rPr>
          <w:rFonts w:hint="cs"/>
          <w:rtl/>
        </w:rPr>
        <w:t xml:space="preserve"> </w:t>
      </w:r>
      <w:r>
        <w:rPr>
          <w:rFonts w:hint="cs"/>
          <w:rtl/>
        </w:rPr>
        <w:t>שאמרתי קודם, בצד הנ</w:t>
      </w:r>
      <w:r w:rsidR="009341AC">
        <w:rPr>
          <w:rFonts w:hint="cs"/>
          <w:rtl/>
        </w:rPr>
        <w:t>ו</w:t>
      </w:r>
      <w:r>
        <w:rPr>
          <w:rFonts w:hint="cs"/>
          <w:rtl/>
        </w:rPr>
        <w:t xml:space="preserve">שא של הבדיקות הרפואיות, שם יש חסם קשיח </w:t>
      </w:r>
      <w:bookmarkStart w:id="235" w:name="_ETM_Q1_1138776"/>
      <w:bookmarkEnd w:id="235"/>
      <w:r>
        <w:rPr>
          <w:rFonts w:hint="cs"/>
          <w:rtl/>
        </w:rPr>
        <w:t>של שנים, מה שמחייב לעשות בדיקה רפואית ואם ל</w:t>
      </w:r>
      <w:r w:rsidR="00887CBE">
        <w:rPr>
          <w:rFonts w:hint="cs"/>
          <w:rtl/>
        </w:rPr>
        <w:t>א</w:t>
      </w:r>
      <w:r>
        <w:rPr>
          <w:rFonts w:hint="cs"/>
          <w:rtl/>
        </w:rPr>
        <w:t xml:space="preserve"> עברת </w:t>
      </w:r>
      <w:bookmarkStart w:id="236" w:name="_ETM_Q1_1136548"/>
      <w:bookmarkEnd w:id="236"/>
      <w:r>
        <w:rPr>
          <w:rFonts w:hint="cs"/>
          <w:rtl/>
        </w:rPr>
        <w:t xml:space="preserve">אתה לא יכול לעשות שימוש ברישיון שלך. אולי לא הבהרתי מספיק, אבל גם לגבי הזכויות שלך ברישיון, אם אתה לא </w:t>
      </w:r>
      <w:bookmarkStart w:id="237" w:name="_ETM_Q1_1141776"/>
      <w:bookmarkEnd w:id="237"/>
      <w:r>
        <w:rPr>
          <w:rFonts w:hint="cs"/>
          <w:rtl/>
        </w:rPr>
        <w:t>עובר מבחנים שהחברה עושה לך ואלה מבחנים בדיוק על הנ</w:t>
      </w:r>
      <w:r w:rsidR="003F7D9B">
        <w:rPr>
          <w:rFonts w:hint="cs"/>
          <w:rtl/>
        </w:rPr>
        <w:t>ו</w:t>
      </w:r>
      <w:r>
        <w:rPr>
          <w:rFonts w:hint="cs"/>
          <w:rtl/>
        </w:rPr>
        <w:t xml:space="preserve">שא </w:t>
      </w:r>
      <w:bookmarkStart w:id="238" w:name="_ETM_Q1_1147740"/>
      <w:bookmarkEnd w:id="238"/>
      <w:r>
        <w:rPr>
          <w:rFonts w:hint="cs"/>
          <w:rtl/>
        </w:rPr>
        <w:t xml:space="preserve">הזה, על יכולת הטסה, ידע </w:t>
      </w:r>
      <w:proofErr w:type="spellStart"/>
      <w:r>
        <w:rPr>
          <w:rFonts w:hint="cs"/>
          <w:rtl/>
        </w:rPr>
        <w:t>וכו</w:t>
      </w:r>
      <w:proofErr w:type="spellEnd"/>
      <w:r>
        <w:rPr>
          <w:rFonts w:hint="cs"/>
          <w:rtl/>
        </w:rPr>
        <w:t>', אז אסור לך ל</w:t>
      </w:r>
      <w:r w:rsidR="003F7D9B">
        <w:rPr>
          <w:rFonts w:hint="cs"/>
          <w:rtl/>
        </w:rPr>
        <w:t>המשיך ול</w:t>
      </w:r>
      <w:r>
        <w:rPr>
          <w:rFonts w:hint="cs"/>
          <w:rtl/>
        </w:rPr>
        <w:t xml:space="preserve">השתמש </w:t>
      </w:r>
      <w:bookmarkStart w:id="239" w:name="_ETM_Q1_1149415"/>
      <w:bookmarkEnd w:id="239"/>
      <w:r>
        <w:rPr>
          <w:rFonts w:hint="cs"/>
          <w:rtl/>
        </w:rPr>
        <w:t>ברישיון</w:t>
      </w:r>
      <w:r w:rsidR="003F7D9B">
        <w:rPr>
          <w:rFonts w:hint="cs"/>
          <w:rtl/>
        </w:rPr>
        <w:t xml:space="preserve">. אם אתה לא בחברת תעופה, אז יש </w:t>
      </w:r>
      <w:bookmarkStart w:id="240" w:name="_ETM_Q1_1152369"/>
      <w:bookmarkEnd w:id="240"/>
      <w:r w:rsidR="003F7D9B">
        <w:rPr>
          <w:rFonts w:hint="cs"/>
          <w:rtl/>
        </w:rPr>
        <w:t>תקנות או הוראות כלליות שקובעות אותו דבר, אתה צריך</w:t>
      </w:r>
      <w:bookmarkStart w:id="241" w:name="_ETM_Q1_1159159"/>
      <w:bookmarkEnd w:id="241"/>
      <w:r w:rsidR="003F7D9B">
        <w:rPr>
          <w:rFonts w:hint="cs"/>
          <w:rtl/>
        </w:rPr>
        <w:t xml:space="preserve"> לעשות כל שנתיים, אם אני לא טועה.</w:t>
      </w:r>
    </w:p>
    <w:p w:rsidR="003F7D9B" w:rsidRDefault="003F7D9B" w:rsidP="003F7D9B">
      <w:pPr>
        <w:rPr>
          <w:rtl/>
        </w:rPr>
      </w:pPr>
    </w:p>
    <w:p w:rsidR="003F7D9B" w:rsidRDefault="003F7D9B" w:rsidP="003F7D9B">
      <w:pPr>
        <w:pStyle w:val="af6"/>
        <w:keepNext/>
        <w:rPr>
          <w:rtl/>
        </w:rPr>
      </w:pPr>
      <w:bookmarkStart w:id="242" w:name="ET_yor_4621_40"/>
      <w:r w:rsidRPr="003F7D9B">
        <w:rPr>
          <w:rStyle w:val="TagStyle"/>
          <w:rtl/>
        </w:rPr>
        <w:t xml:space="preserve"> &lt;&lt; יור &gt;&gt; </w:t>
      </w:r>
      <w:r>
        <w:rPr>
          <w:rtl/>
        </w:rPr>
        <w:t>היו"ר יצחק וקנין:</w:t>
      </w:r>
      <w:r w:rsidRPr="003F7D9B">
        <w:rPr>
          <w:rStyle w:val="TagStyle"/>
          <w:rtl/>
        </w:rPr>
        <w:t xml:space="preserve"> &lt;&lt; יור &gt;&gt;</w:t>
      </w:r>
      <w:r>
        <w:rPr>
          <w:rtl/>
        </w:rPr>
        <w:t xml:space="preserve"> </w:t>
      </w:r>
      <w:bookmarkEnd w:id="242"/>
    </w:p>
    <w:p w:rsidR="003F7D9B" w:rsidRDefault="003F7D9B" w:rsidP="003F7D9B">
      <w:pPr>
        <w:pStyle w:val="KeepWithNext"/>
        <w:rPr>
          <w:rtl/>
        </w:rPr>
      </w:pPr>
    </w:p>
    <w:p w:rsidR="003F7D9B" w:rsidRDefault="00F47A68" w:rsidP="003F7D9B">
      <w:pPr>
        <w:rPr>
          <w:rtl/>
        </w:rPr>
      </w:pPr>
      <w:r>
        <w:rPr>
          <w:rFonts w:hint="cs"/>
          <w:rtl/>
        </w:rPr>
        <w:t>אם</w:t>
      </w:r>
      <w:r w:rsidR="003F7D9B">
        <w:rPr>
          <w:rFonts w:hint="cs"/>
          <w:rtl/>
        </w:rPr>
        <w:t xml:space="preserve"> אין הערות לסעיפים </w:t>
      </w:r>
      <w:bookmarkStart w:id="243" w:name="_ETM_Q1_1160354"/>
      <w:bookmarkEnd w:id="243"/>
      <w:r w:rsidR="003F7D9B">
        <w:rPr>
          <w:rFonts w:hint="cs"/>
          <w:rtl/>
        </w:rPr>
        <w:t>6-7. נצביע על תקנות 6 ו-7, מי בעד?</w:t>
      </w:r>
    </w:p>
    <w:p w:rsidR="004A1256" w:rsidRDefault="003F7D9B" w:rsidP="003F7D9B">
      <w:pPr>
        <w:rPr>
          <w:rtl/>
        </w:rPr>
      </w:pPr>
      <w:r>
        <w:rPr>
          <w:rtl/>
        </w:rPr>
        <w:t xml:space="preserve"> </w:t>
      </w:r>
      <w:r w:rsidR="004A1256">
        <w:rPr>
          <w:rFonts w:hint="cs"/>
          <w:rtl/>
        </w:rPr>
        <w:t xml:space="preserve"> </w:t>
      </w:r>
      <w:r w:rsidR="004A1256">
        <w:rPr>
          <w:rtl/>
        </w:rPr>
        <w:t xml:space="preserve">  </w:t>
      </w:r>
    </w:p>
    <w:p w:rsidR="00206D93" w:rsidRPr="00206D93" w:rsidRDefault="00206D93" w:rsidP="00206D93">
      <w:pPr>
        <w:rPr>
          <w:rtl/>
        </w:rPr>
      </w:pPr>
      <w:bookmarkStart w:id="244" w:name="_ETM_Q1_1120364"/>
      <w:bookmarkStart w:id="245" w:name="_ETM_Q1_1047315"/>
      <w:bookmarkStart w:id="246" w:name="_ETM_Q1_1047433"/>
      <w:bookmarkStart w:id="247" w:name="_ETM_Q1_1047508"/>
      <w:bookmarkEnd w:id="244"/>
      <w:bookmarkEnd w:id="245"/>
      <w:bookmarkEnd w:id="246"/>
      <w:bookmarkEnd w:id="247"/>
      <w:r>
        <w:rPr>
          <w:rtl/>
        </w:rPr>
        <w:t xml:space="preserve">  </w:t>
      </w:r>
    </w:p>
    <w:p w:rsidR="00A11AFD" w:rsidRDefault="00A11AFD" w:rsidP="00A11AFD">
      <w:pPr>
        <w:pStyle w:val="af1"/>
        <w:keepNext/>
        <w:rPr>
          <w:rtl/>
        </w:rPr>
      </w:pPr>
      <w:bookmarkStart w:id="248" w:name="_ETM_Q1_1038494"/>
      <w:bookmarkEnd w:id="248"/>
      <w:r>
        <w:rPr>
          <w:rtl/>
        </w:rPr>
        <w:t>הצבעה</w:t>
      </w:r>
    </w:p>
    <w:p w:rsidR="00A11AFD" w:rsidRDefault="00A11AFD" w:rsidP="00A11AFD">
      <w:pPr>
        <w:pStyle w:val="--"/>
        <w:keepNext/>
        <w:rPr>
          <w:rtl/>
        </w:rPr>
      </w:pPr>
    </w:p>
    <w:p w:rsidR="00A11AFD" w:rsidRDefault="00A11AFD" w:rsidP="00A11AFD">
      <w:pPr>
        <w:pStyle w:val="--"/>
        <w:keepNext/>
        <w:rPr>
          <w:rtl/>
        </w:rPr>
      </w:pPr>
      <w:r>
        <w:rPr>
          <w:rtl/>
        </w:rPr>
        <w:t xml:space="preserve">בעד – </w:t>
      </w:r>
      <w:r w:rsidR="009341AC">
        <w:rPr>
          <w:rFonts w:hint="cs"/>
          <w:rtl/>
        </w:rPr>
        <w:t>רוב</w:t>
      </w:r>
    </w:p>
    <w:p w:rsidR="00A11AFD" w:rsidRDefault="00A11AFD" w:rsidP="00A11AFD">
      <w:pPr>
        <w:pStyle w:val="--"/>
        <w:keepNext/>
        <w:rPr>
          <w:rtl/>
        </w:rPr>
      </w:pPr>
      <w:r>
        <w:rPr>
          <w:rtl/>
        </w:rPr>
        <w:t xml:space="preserve">נגד – </w:t>
      </w:r>
      <w:r w:rsidR="009341AC">
        <w:rPr>
          <w:rFonts w:hint="cs"/>
          <w:rtl/>
        </w:rPr>
        <w:t>אין</w:t>
      </w:r>
    </w:p>
    <w:p w:rsidR="00A11AFD" w:rsidRDefault="00A11AFD" w:rsidP="00A11AFD">
      <w:pPr>
        <w:pStyle w:val="--"/>
        <w:keepNext/>
        <w:rPr>
          <w:rtl/>
        </w:rPr>
      </w:pPr>
      <w:r>
        <w:rPr>
          <w:rtl/>
        </w:rPr>
        <w:t>נמנעים –</w:t>
      </w:r>
      <w:r w:rsidR="009341AC">
        <w:rPr>
          <w:rFonts w:hint="cs"/>
          <w:rtl/>
        </w:rPr>
        <w:t xml:space="preserve"> אין</w:t>
      </w:r>
      <w:r>
        <w:rPr>
          <w:rtl/>
        </w:rPr>
        <w:t xml:space="preserve"> </w:t>
      </w:r>
    </w:p>
    <w:p w:rsidR="009341AC" w:rsidRDefault="00A11AFD" w:rsidP="009341AC">
      <w:pPr>
        <w:pStyle w:val="af2"/>
        <w:rPr>
          <w:rtl/>
        </w:rPr>
      </w:pPr>
      <w:r>
        <w:rPr>
          <w:rtl/>
        </w:rPr>
        <w:t xml:space="preserve">  </w:t>
      </w:r>
      <w:r w:rsidR="009341AC">
        <w:rPr>
          <w:rtl/>
        </w:rPr>
        <w:t xml:space="preserve">  </w:t>
      </w:r>
      <w:r w:rsidR="009341AC">
        <w:rPr>
          <w:rFonts w:hint="cs"/>
          <w:rtl/>
        </w:rPr>
        <w:t xml:space="preserve">         תקנות 6-7 לתקנות הטיס (רישיונות לעובדי טיס), התשע"ח-2017, נתקבלו.</w:t>
      </w:r>
      <w:bookmarkStart w:id="249" w:name="_ETM_Q1_1160474"/>
      <w:bookmarkEnd w:id="249"/>
    </w:p>
    <w:p w:rsidR="00D948EC" w:rsidRDefault="00D948EC" w:rsidP="00D948EC">
      <w:pPr>
        <w:ind w:firstLine="0"/>
        <w:rPr>
          <w:rtl/>
        </w:rPr>
      </w:pPr>
      <w:bookmarkStart w:id="250" w:name="_ETM_Q1_1160534"/>
      <w:bookmarkEnd w:id="250"/>
    </w:p>
    <w:p w:rsidR="00D948EC" w:rsidRDefault="00D948EC" w:rsidP="00D948EC">
      <w:pPr>
        <w:pStyle w:val="-"/>
        <w:keepNext/>
        <w:rPr>
          <w:rtl/>
        </w:rPr>
      </w:pPr>
      <w:bookmarkStart w:id="251" w:name="ET_speakercontinue_490588_41"/>
      <w:r w:rsidRPr="00D948EC">
        <w:rPr>
          <w:rStyle w:val="TagStyle"/>
          <w:rtl/>
        </w:rPr>
        <w:t xml:space="preserve"> &lt;&lt; דובר_המשך &gt;&gt; </w:t>
      </w:r>
      <w:r>
        <w:rPr>
          <w:rtl/>
        </w:rPr>
        <w:t xml:space="preserve">אבישי </w:t>
      </w:r>
      <w:proofErr w:type="spellStart"/>
      <w:r>
        <w:rPr>
          <w:rtl/>
        </w:rPr>
        <w:t>פדהצור</w:t>
      </w:r>
      <w:proofErr w:type="spellEnd"/>
      <w:r>
        <w:rPr>
          <w:rtl/>
        </w:rPr>
        <w:t>:</w:t>
      </w:r>
      <w:r w:rsidRPr="00D948EC">
        <w:rPr>
          <w:rStyle w:val="TagStyle"/>
          <w:rtl/>
        </w:rPr>
        <w:t xml:space="preserve"> &lt;&lt; דובר_המשך &gt;&gt;</w:t>
      </w:r>
      <w:r>
        <w:rPr>
          <w:rtl/>
        </w:rPr>
        <w:t xml:space="preserve"> </w:t>
      </w:r>
      <w:bookmarkEnd w:id="251"/>
    </w:p>
    <w:p w:rsidR="00D948EC" w:rsidRDefault="00D948EC" w:rsidP="00D948EC">
      <w:pPr>
        <w:pStyle w:val="KeepWithNext"/>
        <w:rPr>
          <w:rtl/>
        </w:rPr>
      </w:pPr>
    </w:p>
    <w:p w:rsidR="009117FF" w:rsidRDefault="00D948EC" w:rsidP="00A11AFD">
      <w:pPr>
        <w:rPr>
          <w:rtl/>
        </w:rPr>
      </w:pPr>
      <w:bookmarkStart w:id="252" w:name="_ETM_Q1_1163734"/>
      <w:bookmarkEnd w:id="252"/>
      <w:r>
        <w:rPr>
          <w:rFonts w:hint="cs"/>
          <w:rtl/>
        </w:rPr>
        <w:t>"</w:t>
      </w:r>
      <w:r w:rsidR="009117FF">
        <w:rPr>
          <w:rFonts w:hint="cs"/>
          <w:rtl/>
        </w:rPr>
        <w:t>8. תיקון תקנה 188</w:t>
      </w:r>
    </w:p>
    <w:p w:rsidR="00A11AFD" w:rsidRDefault="00A11AFD" w:rsidP="00A11AFD">
      <w:pPr>
        <w:rPr>
          <w:rtl/>
        </w:rPr>
      </w:pPr>
      <w:r>
        <w:rPr>
          <w:rFonts w:hint="cs"/>
          <w:rtl/>
        </w:rPr>
        <w:t xml:space="preserve">בתקנה 188 לתקנות העיקריות </w:t>
      </w:r>
      <w:r w:rsidR="009117FF">
        <w:rPr>
          <w:rtl/>
        </w:rPr>
        <w:t>–</w:t>
      </w:r>
      <w:r>
        <w:rPr>
          <w:rFonts w:hint="cs"/>
          <w:rtl/>
        </w:rPr>
        <w:t xml:space="preserve"> </w:t>
      </w:r>
    </w:p>
    <w:p w:rsidR="009117FF" w:rsidRDefault="009117FF" w:rsidP="00A11AFD">
      <w:pPr>
        <w:rPr>
          <w:rtl/>
        </w:rPr>
      </w:pPr>
    </w:p>
    <w:p w:rsidR="00A11AFD" w:rsidRDefault="009117FF" w:rsidP="009117FF">
      <w:pPr>
        <w:rPr>
          <w:rtl/>
        </w:rPr>
      </w:pPr>
      <w:r>
        <w:rPr>
          <w:rtl/>
        </w:rPr>
        <w:tab/>
      </w:r>
      <w:r>
        <w:rPr>
          <w:rFonts w:hint="cs"/>
          <w:rtl/>
        </w:rPr>
        <w:t xml:space="preserve">(1) </w:t>
      </w:r>
      <w:r w:rsidR="00A11AFD">
        <w:rPr>
          <w:rFonts w:hint="cs"/>
          <w:rtl/>
        </w:rPr>
        <w:t>בפסקה (1), המילים "125 שעות טיסה ומהן" - יימחקו;</w:t>
      </w:r>
    </w:p>
    <w:p w:rsidR="009117FF" w:rsidRDefault="009117FF" w:rsidP="009117FF">
      <w:pPr>
        <w:rPr>
          <w:rtl/>
        </w:rPr>
      </w:pPr>
    </w:p>
    <w:p w:rsidR="00A11AFD" w:rsidRDefault="009117FF" w:rsidP="009117FF">
      <w:r>
        <w:rPr>
          <w:rtl/>
        </w:rPr>
        <w:tab/>
      </w:r>
      <w:r>
        <w:rPr>
          <w:rFonts w:hint="cs"/>
          <w:rtl/>
        </w:rPr>
        <w:t xml:space="preserve">(2) </w:t>
      </w:r>
      <w:r w:rsidR="00A11AFD">
        <w:rPr>
          <w:rFonts w:hint="cs"/>
          <w:rtl/>
        </w:rPr>
        <w:t>במקום פסקאות (2) ו- (3) יבוא:</w:t>
      </w:r>
    </w:p>
    <w:p w:rsidR="00A11AFD" w:rsidRDefault="00A11AFD" w:rsidP="00A11AFD">
      <w:pPr>
        <w:rPr>
          <w:rtl/>
        </w:rPr>
      </w:pPr>
    </w:p>
    <w:p w:rsidR="00A11AFD" w:rsidRDefault="00A11AFD" w:rsidP="009117FF">
      <w:pPr>
        <w:ind w:left="2160" w:firstLine="0"/>
      </w:pPr>
      <w:r>
        <w:rPr>
          <w:rFonts w:hint="cs"/>
          <w:rtl/>
        </w:rPr>
        <w:t>"(2)</w:t>
      </w:r>
      <w:r>
        <w:rPr>
          <w:rFonts w:hint="cs"/>
          <w:rtl/>
        </w:rPr>
        <w:tab/>
        <w:t xml:space="preserve">ארבעים שעות הדרכה של זמן מכשירים בכלי טיס מאת מדריך טיסה בעל הגדר מתאים, מהן לא יותר מעשרים שעות של זמן טיסת מכשירים מדומה, </w:t>
      </w:r>
      <w:r>
        <w:rPr>
          <w:rFonts w:hint="cs"/>
          <w:rtl/>
        </w:rPr>
        <w:lastRenderedPageBreak/>
        <w:t>או לא יותר משלושים שעות כאמור אם ההדרכה מתבצעת במדמה שהמנהל אישר לעניין זה;</w:t>
      </w:r>
    </w:p>
    <w:p w:rsidR="00A11AFD" w:rsidRDefault="00A11AFD" w:rsidP="00FB00E0">
      <w:pPr>
        <w:ind w:left="2160" w:firstLine="0"/>
        <w:rPr>
          <w:rtl/>
        </w:rPr>
      </w:pPr>
      <w:r>
        <w:rPr>
          <w:rFonts w:hint="cs"/>
          <w:rtl/>
        </w:rPr>
        <w:t>(3)</w:t>
      </w:r>
      <w:r>
        <w:rPr>
          <w:rFonts w:hint="cs"/>
          <w:rtl/>
        </w:rPr>
        <w:tab/>
        <w:t xml:space="preserve">10 שעות לפחות מתוך זמן המכשירים כאמור בפסקה (2) יהיו זמן הדרכה זוגית בכלי טיס מהסוג שלגביו מבוקש </w:t>
      </w:r>
      <w:proofErr w:type="spellStart"/>
      <w:r>
        <w:rPr>
          <w:rFonts w:hint="cs"/>
          <w:rtl/>
        </w:rPr>
        <w:t>ההגדר</w:t>
      </w:r>
      <w:proofErr w:type="spellEnd"/>
      <w:r>
        <w:rPr>
          <w:rFonts w:hint="cs"/>
          <w:rtl/>
        </w:rPr>
        <w:t>, בנושאים המפורטים בתקנה 188א".</w:t>
      </w:r>
    </w:p>
    <w:p w:rsidR="00FB00E0" w:rsidRDefault="00FB00E0" w:rsidP="00FB00E0">
      <w:pPr>
        <w:rPr>
          <w:rtl/>
        </w:rPr>
      </w:pPr>
    </w:p>
    <w:p w:rsidR="00FB00E0" w:rsidRDefault="00FB00E0" w:rsidP="00FB00E0">
      <w:pPr>
        <w:rPr>
          <w:rtl/>
        </w:rPr>
      </w:pPr>
      <w:r>
        <w:rPr>
          <w:rFonts w:hint="cs"/>
          <w:rtl/>
        </w:rPr>
        <w:t xml:space="preserve">פה אנחנו קצת משנים את ההקשר ועוברים לנושא של הגדר המכשירים. תקנה 188 לתקנות הרישיונות קובעת את הניסיון </w:t>
      </w:r>
      <w:bookmarkStart w:id="253" w:name="_ETM_Q1_1214119"/>
      <w:bookmarkEnd w:id="253"/>
      <w:r>
        <w:rPr>
          <w:rFonts w:hint="cs"/>
          <w:rtl/>
        </w:rPr>
        <w:t>הדרוש לקבלת הגדר מכשירים. כמו שאמרתי במבוא, חלק מההוראות</w:t>
      </w:r>
      <w:bookmarkStart w:id="254" w:name="_ETM_Q1_1220734"/>
      <w:bookmarkEnd w:id="254"/>
      <w:r>
        <w:rPr>
          <w:rFonts w:hint="cs"/>
          <w:rtl/>
        </w:rPr>
        <w:t xml:space="preserve"> בתקנה לא תואמות את ה-</w:t>
      </w:r>
      <w:r>
        <w:rPr>
          <w:rFonts w:hint="cs"/>
        </w:rPr>
        <w:t>ICAO</w:t>
      </w:r>
      <w:r>
        <w:rPr>
          <w:rFonts w:hint="cs"/>
          <w:rtl/>
        </w:rPr>
        <w:t>, מחמירות על מה שדורש ה-</w:t>
      </w:r>
      <w:r>
        <w:rPr>
          <w:rFonts w:hint="cs"/>
        </w:rPr>
        <w:t>ICAO</w:t>
      </w:r>
      <w:r>
        <w:rPr>
          <w:rFonts w:hint="cs"/>
          <w:rtl/>
        </w:rPr>
        <w:t>, למשל 125 שעות טיסה שה-</w:t>
      </w:r>
      <w:r>
        <w:rPr>
          <w:rFonts w:hint="cs"/>
        </w:rPr>
        <w:t>ICAO</w:t>
      </w:r>
      <w:r>
        <w:rPr>
          <w:rFonts w:hint="cs"/>
          <w:rtl/>
        </w:rPr>
        <w:t xml:space="preserve"> לא דורש.</w:t>
      </w:r>
      <w:bookmarkStart w:id="255" w:name="_ETM_Q1_1229854"/>
      <w:bookmarkEnd w:id="255"/>
    </w:p>
    <w:p w:rsidR="00FB00E0" w:rsidRDefault="00FB00E0" w:rsidP="00FB00E0">
      <w:pPr>
        <w:rPr>
          <w:rtl/>
        </w:rPr>
      </w:pPr>
      <w:bookmarkStart w:id="256" w:name="_ETM_Q1_1229914"/>
      <w:bookmarkEnd w:id="256"/>
    </w:p>
    <w:p w:rsidR="002B2D60" w:rsidRDefault="00FB00E0" w:rsidP="00F47A68">
      <w:pPr>
        <w:rPr>
          <w:rtl/>
        </w:rPr>
      </w:pPr>
      <w:r>
        <w:rPr>
          <w:rFonts w:hint="cs"/>
          <w:rtl/>
        </w:rPr>
        <w:t xml:space="preserve">מצד שני, חלק </w:t>
      </w:r>
      <w:bookmarkStart w:id="257" w:name="_ETM_Q1_1226115"/>
      <w:bookmarkEnd w:id="257"/>
      <w:r>
        <w:rPr>
          <w:rFonts w:hint="cs"/>
          <w:rtl/>
        </w:rPr>
        <w:t xml:space="preserve">מההוראות האחרות לא היו ברורות ליישום. </w:t>
      </w:r>
      <w:r w:rsidR="00980C36">
        <w:rPr>
          <w:rFonts w:hint="cs"/>
          <w:rtl/>
        </w:rPr>
        <w:t>לא היה ברור מה אנחנו רוצים מהם. לכן קודם כל אנחנו מורידים את הדרישה הלא חיונית ל-125 שעות טיסה, מסתפקים ב-50 שעות כמו</w:t>
      </w:r>
      <w:r w:rsidR="00F47A68">
        <w:rPr>
          <w:rFonts w:hint="cs"/>
          <w:rtl/>
        </w:rPr>
        <w:t xml:space="preserve"> </w:t>
      </w:r>
      <w:r w:rsidR="00980C36">
        <w:rPr>
          <w:rFonts w:hint="cs"/>
          <w:rtl/>
        </w:rPr>
        <w:t>ש</w:t>
      </w:r>
      <w:bookmarkStart w:id="258" w:name="_ETM_Q1_1237908"/>
      <w:bookmarkEnd w:id="258"/>
      <w:r w:rsidR="00980C36">
        <w:rPr>
          <w:rFonts w:hint="cs"/>
          <w:rtl/>
        </w:rPr>
        <w:t>כתוב בתקנות. דבר שני, מחליפים את שתי הפסקאות</w:t>
      </w:r>
      <w:bookmarkStart w:id="259" w:name="_ETM_Q1_1242301"/>
      <w:bookmarkEnd w:id="259"/>
      <w:r w:rsidR="00980C36">
        <w:rPr>
          <w:rFonts w:hint="cs"/>
          <w:rtl/>
        </w:rPr>
        <w:t xml:space="preserve"> האחרות שמדברות על כמה זמן הדרכה צריך בשביל זה</w:t>
      </w:r>
      <w:r w:rsidR="002B2D60">
        <w:rPr>
          <w:rFonts w:hint="cs"/>
          <w:rtl/>
        </w:rPr>
        <w:t xml:space="preserve"> ואיך </w:t>
      </w:r>
      <w:bookmarkStart w:id="260" w:name="_ETM_Q1_1247960"/>
      <w:bookmarkEnd w:id="260"/>
      <w:r w:rsidR="002B2D60">
        <w:rPr>
          <w:rFonts w:hint="cs"/>
          <w:rtl/>
        </w:rPr>
        <w:t xml:space="preserve">עושים אותו, כמה בטיסה? כמה במדמה? </w:t>
      </w:r>
    </w:p>
    <w:p w:rsidR="002B2D60" w:rsidRDefault="002B2D60" w:rsidP="00FB00E0">
      <w:pPr>
        <w:rPr>
          <w:rtl/>
        </w:rPr>
      </w:pPr>
      <w:bookmarkStart w:id="261" w:name="_ETM_Q1_1251544"/>
      <w:bookmarkStart w:id="262" w:name="_ETM_Q1_1251592"/>
      <w:bookmarkEnd w:id="261"/>
      <w:bookmarkEnd w:id="262"/>
    </w:p>
    <w:p w:rsidR="002B2D60" w:rsidRDefault="002B2D60" w:rsidP="002B2D60">
      <w:pPr>
        <w:pStyle w:val="af6"/>
        <w:keepNext/>
        <w:rPr>
          <w:rtl/>
        </w:rPr>
      </w:pPr>
      <w:bookmarkStart w:id="263" w:name="ET_yor_4621_42"/>
      <w:r w:rsidRPr="002B2D60">
        <w:rPr>
          <w:rStyle w:val="TagStyle"/>
          <w:rtl/>
        </w:rPr>
        <w:t xml:space="preserve"> &lt;&lt; יור &gt;&gt; </w:t>
      </w:r>
      <w:r>
        <w:rPr>
          <w:rtl/>
        </w:rPr>
        <w:t>היו"ר יצחק וקנין:</w:t>
      </w:r>
      <w:r w:rsidRPr="002B2D60">
        <w:rPr>
          <w:rStyle w:val="TagStyle"/>
          <w:rtl/>
        </w:rPr>
        <w:t xml:space="preserve"> &lt;&lt; יור &gt;&gt;</w:t>
      </w:r>
      <w:r>
        <w:rPr>
          <w:rtl/>
        </w:rPr>
        <w:t xml:space="preserve"> </w:t>
      </w:r>
      <w:bookmarkEnd w:id="263"/>
    </w:p>
    <w:p w:rsidR="002B2D60" w:rsidRDefault="002B2D60" w:rsidP="002B2D60">
      <w:pPr>
        <w:pStyle w:val="KeepWithNext"/>
        <w:rPr>
          <w:rtl/>
        </w:rPr>
      </w:pPr>
    </w:p>
    <w:p w:rsidR="002B2D60" w:rsidRDefault="002B2D60" w:rsidP="002B2D60">
      <w:pPr>
        <w:rPr>
          <w:rtl/>
        </w:rPr>
      </w:pPr>
      <w:bookmarkStart w:id="264" w:name="_ETM_Q1_1253105"/>
      <w:bookmarkEnd w:id="264"/>
      <w:r>
        <w:rPr>
          <w:rFonts w:hint="cs"/>
          <w:rtl/>
        </w:rPr>
        <w:t>נצביע על תקנה 8. מי בעד? מי נגד?</w:t>
      </w:r>
    </w:p>
    <w:p w:rsidR="002B2D60" w:rsidRDefault="002B2D60" w:rsidP="002B2D60">
      <w:pPr>
        <w:rPr>
          <w:rtl/>
        </w:rPr>
      </w:pPr>
    </w:p>
    <w:p w:rsidR="002B2D60" w:rsidRDefault="002B2D60" w:rsidP="002B2D60">
      <w:pPr>
        <w:pStyle w:val="af1"/>
        <w:keepNext/>
        <w:rPr>
          <w:rtl/>
        </w:rPr>
      </w:pPr>
      <w:r>
        <w:rPr>
          <w:rtl/>
        </w:rPr>
        <w:t>הצבעה</w:t>
      </w:r>
    </w:p>
    <w:p w:rsidR="002B2D60" w:rsidRDefault="002B2D60" w:rsidP="002B2D60">
      <w:pPr>
        <w:pStyle w:val="--"/>
        <w:keepNext/>
        <w:rPr>
          <w:rtl/>
        </w:rPr>
      </w:pPr>
    </w:p>
    <w:p w:rsidR="002B2D60" w:rsidRDefault="002B2D60" w:rsidP="002B2D60">
      <w:pPr>
        <w:pStyle w:val="--"/>
        <w:keepNext/>
        <w:rPr>
          <w:rtl/>
        </w:rPr>
      </w:pPr>
      <w:r>
        <w:rPr>
          <w:rtl/>
        </w:rPr>
        <w:t>בעד –</w:t>
      </w:r>
      <w:r>
        <w:rPr>
          <w:rFonts w:hint="cs"/>
          <w:rtl/>
        </w:rPr>
        <w:t xml:space="preserve"> רוב</w:t>
      </w:r>
      <w:r>
        <w:rPr>
          <w:rtl/>
        </w:rPr>
        <w:t xml:space="preserve"> </w:t>
      </w:r>
    </w:p>
    <w:p w:rsidR="002B2D60" w:rsidRDefault="002B2D60" w:rsidP="002B2D60">
      <w:pPr>
        <w:pStyle w:val="--"/>
        <w:keepNext/>
        <w:rPr>
          <w:rtl/>
        </w:rPr>
      </w:pPr>
      <w:r>
        <w:rPr>
          <w:rtl/>
        </w:rPr>
        <w:t xml:space="preserve">נגד – </w:t>
      </w:r>
      <w:r>
        <w:rPr>
          <w:rFonts w:hint="cs"/>
          <w:rtl/>
        </w:rPr>
        <w:t>אין</w:t>
      </w:r>
    </w:p>
    <w:p w:rsidR="002B2D60" w:rsidRDefault="002B2D60" w:rsidP="002B2D60">
      <w:pPr>
        <w:pStyle w:val="--"/>
        <w:keepNext/>
        <w:rPr>
          <w:rtl/>
        </w:rPr>
      </w:pPr>
      <w:r>
        <w:rPr>
          <w:rtl/>
        </w:rPr>
        <w:t>נמנעים –</w:t>
      </w:r>
      <w:r>
        <w:rPr>
          <w:rFonts w:hint="cs"/>
          <w:rtl/>
        </w:rPr>
        <w:t xml:space="preserve"> אין</w:t>
      </w:r>
    </w:p>
    <w:p w:rsidR="002B2D60" w:rsidRDefault="002B2D60" w:rsidP="002B2D60">
      <w:pPr>
        <w:pStyle w:val="af2"/>
        <w:rPr>
          <w:rtl/>
        </w:rPr>
      </w:pPr>
      <w:r>
        <w:rPr>
          <w:rtl/>
        </w:rPr>
        <w:t xml:space="preserve">  </w:t>
      </w:r>
      <w:r>
        <w:rPr>
          <w:rFonts w:hint="cs"/>
          <w:rtl/>
        </w:rPr>
        <w:t xml:space="preserve">         תקנה 8 לתקנות הטיס (רישיונות לעובדי טיס), התשע"ח-2017, נתקבלה.</w:t>
      </w:r>
    </w:p>
    <w:p w:rsidR="009F1675" w:rsidRDefault="009F1675" w:rsidP="009F1675">
      <w:pPr>
        <w:pStyle w:val="--"/>
        <w:keepNext/>
        <w:jc w:val="both"/>
        <w:rPr>
          <w:rtl/>
        </w:rPr>
      </w:pPr>
    </w:p>
    <w:p w:rsidR="00655661" w:rsidRDefault="00655661" w:rsidP="00655661">
      <w:pPr>
        <w:pStyle w:val="-"/>
        <w:keepNext/>
        <w:rPr>
          <w:rtl/>
        </w:rPr>
      </w:pPr>
      <w:bookmarkStart w:id="265" w:name="ET_speakercontinue_490588_43"/>
      <w:r w:rsidRPr="00655661">
        <w:rPr>
          <w:rStyle w:val="TagStyle"/>
          <w:rtl/>
        </w:rPr>
        <w:t xml:space="preserve"> &lt;&lt; דובר_המשך &gt;&gt; </w:t>
      </w:r>
      <w:r>
        <w:rPr>
          <w:rtl/>
        </w:rPr>
        <w:t xml:space="preserve">אבישי </w:t>
      </w:r>
      <w:proofErr w:type="spellStart"/>
      <w:r>
        <w:rPr>
          <w:rtl/>
        </w:rPr>
        <w:t>פדהצור</w:t>
      </w:r>
      <w:proofErr w:type="spellEnd"/>
      <w:r>
        <w:rPr>
          <w:rtl/>
        </w:rPr>
        <w:t>:</w:t>
      </w:r>
      <w:r w:rsidRPr="00655661">
        <w:rPr>
          <w:rStyle w:val="TagStyle"/>
          <w:rtl/>
        </w:rPr>
        <w:t xml:space="preserve"> &lt;&lt; דובר_המשך &gt;&gt;</w:t>
      </w:r>
      <w:r>
        <w:rPr>
          <w:rtl/>
        </w:rPr>
        <w:t xml:space="preserve"> </w:t>
      </w:r>
      <w:bookmarkEnd w:id="265"/>
    </w:p>
    <w:p w:rsidR="00655661" w:rsidRDefault="00655661" w:rsidP="00655661">
      <w:pPr>
        <w:pStyle w:val="KeepWithNext"/>
        <w:rPr>
          <w:rtl/>
        </w:rPr>
      </w:pPr>
    </w:p>
    <w:p w:rsidR="00A11AFD" w:rsidRDefault="00655661" w:rsidP="00A11AFD">
      <w:pPr>
        <w:rPr>
          <w:rtl/>
        </w:rPr>
      </w:pPr>
      <w:bookmarkStart w:id="266" w:name="_ETM_Q1_1256525"/>
      <w:bookmarkStart w:id="267" w:name="_ETM_Q1_1250284"/>
      <w:bookmarkStart w:id="268" w:name="_ETM_Q1_1207334"/>
      <w:bookmarkStart w:id="269" w:name="_ETM_Q1_1207384"/>
      <w:bookmarkEnd w:id="266"/>
      <w:bookmarkEnd w:id="267"/>
      <w:bookmarkEnd w:id="268"/>
      <w:bookmarkEnd w:id="269"/>
      <w:r>
        <w:rPr>
          <w:rFonts w:hint="cs"/>
          <w:rtl/>
        </w:rPr>
        <w:t>"</w:t>
      </w:r>
      <w:r w:rsidR="009117FF">
        <w:rPr>
          <w:rFonts w:hint="cs"/>
          <w:rtl/>
        </w:rPr>
        <w:t xml:space="preserve">9. </w:t>
      </w:r>
      <w:r w:rsidR="00A11AFD">
        <w:rPr>
          <w:rFonts w:hint="cs"/>
          <w:rtl/>
        </w:rPr>
        <w:t xml:space="preserve">אחרי תקנה 188 לתקנות העיקריות יבוא: </w:t>
      </w:r>
    </w:p>
    <w:p w:rsidR="009117FF" w:rsidRDefault="00A11AFD" w:rsidP="009117FF">
      <w:pPr>
        <w:rPr>
          <w:rtl/>
        </w:rPr>
      </w:pPr>
      <w:r>
        <w:rPr>
          <w:rFonts w:hint="cs"/>
          <w:rtl/>
        </w:rPr>
        <w:t>"תדריכי קרקע והדרכת טיסה-188א</w:t>
      </w:r>
      <w:r w:rsidR="00953911">
        <w:rPr>
          <w:rFonts w:hint="cs"/>
          <w:rtl/>
        </w:rPr>
        <w:t>'</w:t>
      </w:r>
    </w:p>
    <w:p w:rsidR="009117FF" w:rsidRDefault="009117FF" w:rsidP="009117FF">
      <w:pPr>
        <w:rPr>
          <w:rtl/>
        </w:rPr>
      </w:pPr>
    </w:p>
    <w:p w:rsidR="00A11AFD" w:rsidRDefault="004A6A89" w:rsidP="009117FF">
      <w:pPr>
        <w:ind w:left="1440" w:firstLine="0"/>
      </w:pPr>
      <w:r>
        <w:rPr>
          <w:rFonts w:hint="cs"/>
          <w:rtl/>
        </w:rPr>
        <w:t xml:space="preserve">(א) </w:t>
      </w:r>
      <w:r w:rsidR="00A11AFD">
        <w:rPr>
          <w:rFonts w:hint="cs"/>
          <w:rtl/>
        </w:rPr>
        <w:t>המבקש הגדר מכשירים יקבל ממדריך טיסה בעל הגדר מתאים תדריכי קרקע והדרכת טיסה בנושאים אלה:</w:t>
      </w:r>
    </w:p>
    <w:p w:rsidR="009117FF" w:rsidRDefault="009117FF" w:rsidP="00A11AFD">
      <w:pPr>
        <w:rPr>
          <w:rtl/>
        </w:rPr>
      </w:pPr>
    </w:p>
    <w:p w:rsidR="00A11AFD" w:rsidRDefault="009117FF" w:rsidP="009117FF">
      <w:pPr>
        <w:ind w:left="2880" w:firstLine="0"/>
        <w:rPr>
          <w:rtl/>
        </w:rPr>
      </w:pPr>
      <w:r>
        <w:rPr>
          <w:rFonts w:hint="cs"/>
          <w:rtl/>
        </w:rPr>
        <w:t xml:space="preserve">(1) </w:t>
      </w:r>
      <w:r w:rsidR="00A11AFD">
        <w:rPr>
          <w:rFonts w:hint="cs"/>
          <w:rtl/>
        </w:rPr>
        <w:t>נוהלי קדם טיסה, לרבות שימוש בספר העזר לטיסה או במסמך מקביל לו ובמסמכים מתאימים אחרים של שירותי תעבורה אווירית לצורך הכנת תכנית טיסה לפי כט"מ;</w:t>
      </w:r>
    </w:p>
    <w:p w:rsidR="00A11AFD" w:rsidRDefault="009117FF" w:rsidP="009117FF">
      <w:pPr>
        <w:ind w:left="2880" w:firstLine="0"/>
        <w:rPr>
          <w:rtl/>
        </w:rPr>
      </w:pPr>
      <w:r>
        <w:rPr>
          <w:rFonts w:hint="cs"/>
          <w:rtl/>
        </w:rPr>
        <w:t xml:space="preserve">(2) </w:t>
      </w:r>
      <w:r w:rsidR="00A11AFD">
        <w:rPr>
          <w:rFonts w:hint="cs"/>
          <w:rtl/>
        </w:rPr>
        <w:t>בדיקות קדם טיסה, שימוש ברשימות תיוג, הסעה ובדיקות לפני המראה;</w:t>
      </w:r>
    </w:p>
    <w:p w:rsidR="00A11AFD" w:rsidRDefault="009117FF" w:rsidP="009117FF">
      <w:pPr>
        <w:ind w:left="2880" w:firstLine="0"/>
        <w:rPr>
          <w:rtl/>
        </w:rPr>
      </w:pPr>
      <w:r>
        <w:rPr>
          <w:rFonts w:hint="cs"/>
          <w:rtl/>
        </w:rPr>
        <w:t xml:space="preserve">(3) </w:t>
      </w:r>
      <w:r w:rsidR="00A11AFD">
        <w:rPr>
          <w:rFonts w:hint="cs"/>
          <w:rtl/>
        </w:rPr>
        <w:t>תהליכי טיסה ותמרונים להפעלת כלי טיס לפי כט"מ, בהסתמך על מכשירי הטיסה בלבד, במצבים רגילים, במצבים לא שגרתיים ובמצבי חירום, כולל תהליכים ותמרונים אלה:</w:t>
      </w:r>
    </w:p>
    <w:p w:rsidR="009117FF" w:rsidRDefault="009117FF" w:rsidP="009117FF">
      <w:pPr>
        <w:ind w:left="2880" w:firstLine="0"/>
        <w:rPr>
          <w:rtl/>
        </w:rPr>
      </w:pPr>
    </w:p>
    <w:p w:rsidR="00A11AFD" w:rsidRDefault="009117FF" w:rsidP="009117FF">
      <w:pPr>
        <w:ind w:left="2880" w:firstLine="0"/>
        <w:rPr>
          <w:rtl/>
        </w:rPr>
      </w:pPr>
      <w:r>
        <w:rPr>
          <w:rtl/>
        </w:rPr>
        <w:tab/>
      </w:r>
      <w:r>
        <w:rPr>
          <w:rFonts w:hint="cs"/>
          <w:rtl/>
        </w:rPr>
        <w:t xml:space="preserve">(א) </w:t>
      </w:r>
      <w:r w:rsidR="00A11AFD">
        <w:rPr>
          <w:rFonts w:hint="cs"/>
          <w:rtl/>
        </w:rPr>
        <w:t>מעבר לטיסת מכשירים תוך כדי המראה;</w:t>
      </w:r>
    </w:p>
    <w:p w:rsidR="00A11AFD" w:rsidRDefault="009117FF" w:rsidP="009117FF">
      <w:pPr>
        <w:ind w:left="3600" w:firstLine="0"/>
        <w:rPr>
          <w:rtl/>
        </w:rPr>
      </w:pPr>
      <w:r>
        <w:rPr>
          <w:rFonts w:hint="cs"/>
          <w:rtl/>
        </w:rPr>
        <w:t xml:space="preserve">(ב) </w:t>
      </w:r>
      <w:r w:rsidR="00A11AFD">
        <w:rPr>
          <w:rFonts w:hint="cs"/>
          <w:rtl/>
        </w:rPr>
        <w:t>תהליכי מכשירים סטנדרטיים לעזיבה או להצטרפות (</w:t>
      </w:r>
      <w:r w:rsidR="00A11AFD">
        <w:t>SIDs/STARs</w:t>
      </w:r>
      <w:r w:rsidR="00A11AFD">
        <w:rPr>
          <w:rFonts w:hint="cs"/>
          <w:rtl/>
        </w:rPr>
        <w:t>);</w:t>
      </w:r>
    </w:p>
    <w:p w:rsidR="00A11AFD" w:rsidRDefault="009117FF" w:rsidP="009117FF">
      <w:pPr>
        <w:ind w:left="3600" w:firstLine="0"/>
        <w:rPr>
          <w:rtl/>
        </w:rPr>
      </w:pPr>
      <w:r>
        <w:rPr>
          <w:rFonts w:hint="cs"/>
          <w:rtl/>
        </w:rPr>
        <w:t xml:space="preserve">(ג) </w:t>
      </w:r>
      <w:r w:rsidR="00A11AFD">
        <w:rPr>
          <w:rFonts w:hint="cs"/>
          <w:rtl/>
        </w:rPr>
        <w:t>תהליכים לפי כט"מ בנתיב;</w:t>
      </w:r>
    </w:p>
    <w:p w:rsidR="00A11AFD" w:rsidRDefault="009117FF" w:rsidP="009117FF">
      <w:pPr>
        <w:ind w:left="3600" w:firstLine="0"/>
        <w:rPr>
          <w:rtl/>
        </w:rPr>
      </w:pPr>
      <w:r>
        <w:rPr>
          <w:rFonts w:hint="cs"/>
          <w:rtl/>
        </w:rPr>
        <w:t xml:space="preserve">(ד) </w:t>
      </w:r>
      <w:r w:rsidR="00A11AFD">
        <w:rPr>
          <w:rFonts w:hint="cs"/>
          <w:rtl/>
        </w:rPr>
        <w:t>תהליכי המתנה (</w:t>
      </w:r>
      <w:r w:rsidR="00A11AFD">
        <w:t>Holding</w:t>
      </w:r>
      <w:r w:rsidR="00A11AFD">
        <w:rPr>
          <w:rFonts w:hint="cs"/>
          <w:rtl/>
        </w:rPr>
        <w:t>);</w:t>
      </w:r>
    </w:p>
    <w:p w:rsidR="00A11AFD" w:rsidRDefault="009117FF" w:rsidP="009117FF">
      <w:pPr>
        <w:ind w:left="3600" w:firstLine="0"/>
        <w:rPr>
          <w:rtl/>
        </w:rPr>
      </w:pPr>
      <w:r>
        <w:rPr>
          <w:rFonts w:hint="cs"/>
          <w:rtl/>
        </w:rPr>
        <w:t xml:space="preserve">(ה) </w:t>
      </w:r>
      <w:r w:rsidR="00A11AFD">
        <w:rPr>
          <w:rFonts w:hint="cs"/>
          <w:rtl/>
        </w:rPr>
        <w:t xml:space="preserve">גישות מכשירים </w:t>
      </w:r>
      <w:proofErr w:type="spellStart"/>
      <w:r w:rsidR="00A11AFD">
        <w:rPr>
          <w:rFonts w:hint="cs"/>
          <w:rtl/>
        </w:rPr>
        <w:t>למינימות</w:t>
      </w:r>
      <w:proofErr w:type="spellEnd"/>
      <w:r w:rsidR="00A11AFD">
        <w:rPr>
          <w:rFonts w:hint="cs"/>
          <w:rtl/>
        </w:rPr>
        <w:t xml:space="preserve"> מוגדרות;</w:t>
      </w:r>
    </w:p>
    <w:p w:rsidR="009117FF" w:rsidRDefault="009117FF" w:rsidP="009117FF">
      <w:pPr>
        <w:ind w:left="3600" w:firstLine="0"/>
        <w:rPr>
          <w:rtl/>
        </w:rPr>
      </w:pPr>
    </w:p>
    <w:p w:rsidR="009117FF" w:rsidRDefault="009117FF" w:rsidP="004A6A89">
      <w:pPr>
        <w:ind w:left="1440"/>
        <w:rPr>
          <w:rtl/>
        </w:rPr>
      </w:pPr>
      <w:r>
        <w:rPr>
          <w:rFonts w:hint="cs"/>
          <w:rtl/>
        </w:rPr>
        <w:t>(4) תהליכי הליכה סביב (</w:t>
      </w:r>
      <w:r>
        <w:t>Missed approach</w:t>
      </w:r>
      <w:r>
        <w:rPr>
          <w:rFonts w:hint="cs"/>
          <w:rtl/>
        </w:rPr>
        <w:t xml:space="preserve">); </w:t>
      </w:r>
    </w:p>
    <w:p w:rsidR="009117FF" w:rsidRDefault="009117FF" w:rsidP="009117FF">
      <w:pPr>
        <w:ind w:left="3600" w:firstLine="0"/>
        <w:rPr>
          <w:rtl/>
        </w:rPr>
      </w:pPr>
    </w:p>
    <w:p w:rsidR="009117FF" w:rsidRDefault="009117FF" w:rsidP="009117FF">
      <w:pPr>
        <w:ind w:left="3600" w:firstLine="0"/>
        <w:rPr>
          <w:rtl/>
        </w:rPr>
      </w:pPr>
      <w:r>
        <w:rPr>
          <w:rFonts w:hint="cs"/>
          <w:rtl/>
        </w:rPr>
        <w:t>(ו) נחיתה בגישת מכשירים;</w:t>
      </w:r>
    </w:p>
    <w:p w:rsidR="004A6A89" w:rsidRDefault="004A6A89" w:rsidP="004A6A89">
      <w:pPr>
        <w:rPr>
          <w:rtl/>
        </w:rPr>
      </w:pPr>
    </w:p>
    <w:p w:rsidR="009117FF" w:rsidRDefault="004A6A89" w:rsidP="004A6A89">
      <w:pPr>
        <w:rPr>
          <w:rtl/>
        </w:rPr>
      </w:pPr>
      <w:r>
        <w:rPr>
          <w:rtl/>
        </w:rPr>
        <w:tab/>
      </w:r>
      <w:r>
        <w:rPr>
          <w:rtl/>
        </w:rPr>
        <w:tab/>
      </w:r>
      <w:r>
        <w:rPr>
          <w:rFonts w:hint="cs"/>
          <w:rtl/>
        </w:rPr>
        <w:t xml:space="preserve">(5) </w:t>
      </w:r>
      <w:r w:rsidR="009117FF">
        <w:rPr>
          <w:rFonts w:hint="cs"/>
          <w:rtl/>
        </w:rPr>
        <w:t>תמרונים בטיסה ומאפייני טיסה מיוחדים.</w:t>
      </w:r>
    </w:p>
    <w:p w:rsidR="004A6A89" w:rsidRDefault="004A6A89" w:rsidP="004A6A89">
      <w:pPr>
        <w:rPr>
          <w:rtl/>
        </w:rPr>
      </w:pPr>
    </w:p>
    <w:p w:rsidR="009117FF" w:rsidRDefault="004A6A89" w:rsidP="004A6A89">
      <w:pPr>
        <w:ind w:left="1440" w:firstLine="0"/>
        <w:rPr>
          <w:rtl/>
        </w:rPr>
      </w:pPr>
      <w:r>
        <w:rPr>
          <w:rFonts w:hint="cs"/>
          <w:rtl/>
        </w:rPr>
        <w:t xml:space="preserve">(ב) </w:t>
      </w:r>
      <w:r w:rsidR="009117FF">
        <w:rPr>
          <w:rFonts w:hint="cs"/>
          <w:rtl/>
        </w:rPr>
        <w:t>בלי לגרוע מתקנת משנה (א), המבקש הגדר מכשירים לגבי סוג של כלי טיס רב-מנועי, יקבל ממדריך טיסה בעל הגדר מתאים, הדרכה זוגית בטיסת מכשירים בכלי טיס רב-מנועי מהסוג המתאים, כשאחד ממ</w:t>
      </w:r>
      <w:r w:rsidR="0076122B">
        <w:rPr>
          <w:rFonts w:hint="cs"/>
          <w:rtl/>
        </w:rPr>
        <w:t>נועיו אינו פועל או מדומה ככזה".</w:t>
      </w:r>
      <w:r w:rsidR="009117FF">
        <w:rPr>
          <w:rFonts w:hint="cs"/>
          <w:rtl/>
        </w:rPr>
        <w:t xml:space="preserve"> </w:t>
      </w:r>
    </w:p>
    <w:p w:rsidR="009117FF" w:rsidRDefault="009117FF" w:rsidP="0076122B">
      <w:pPr>
        <w:rPr>
          <w:rtl/>
        </w:rPr>
      </w:pPr>
    </w:p>
    <w:p w:rsidR="0076122B" w:rsidRDefault="0076122B" w:rsidP="00940B2E">
      <w:pPr>
        <w:rPr>
          <w:rtl/>
        </w:rPr>
      </w:pPr>
      <w:r>
        <w:rPr>
          <w:rFonts w:hint="cs"/>
          <w:rtl/>
        </w:rPr>
        <w:t xml:space="preserve">יש בעיה במספור, נטפל בזה. </w:t>
      </w:r>
      <w:bookmarkStart w:id="270" w:name="_ETM_Q1_1340103"/>
      <w:bookmarkEnd w:id="270"/>
      <w:r>
        <w:rPr>
          <w:rFonts w:hint="cs"/>
          <w:rtl/>
        </w:rPr>
        <w:t xml:space="preserve">אנחנו חוזרים שוב לענייני הסדר והניקיון, הפעם בהקשר של הגדר </w:t>
      </w:r>
      <w:bookmarkStart w:id="271" w:name="_ETM_Q1_1343769"/>
      <w:bookmarkEnd w:id="271"/>
      <w:r>
        <w:rPr>
          <w:rFonts w:hint="cs"/>
          <w:rtl/>
        </w:rPr>
        <w:t xml:space="preserve">מכשירים. גם כאן, היסטורית, שכחנו לקבוע תקנה שעניינה תדריכי קרקע </w:t>
      </w:r>
      <w:bookmarkStart w:id="272" w:name="_ETM_Q1_1349115"/>
      <w:bookmarkEnd w:id="272"/>
      <w:r>
        <w:rPr>
          <w:rFonts w:hint="cs"/>
          <w:rtl/>
        </w:rPr>
        <w:t xml:space="preserve">והדרכת טיסה. </w:t>
      </w:r>
      <w:r w:rsidR="001F5A86">
        <w:rPr>
          <w:rFonts w:hint="cs"/>
          <w:rtl/>
        </w:rPr>
        <w:t xml:space="preserve">בדומה למה שהיה לנו ב - - - נתיבי האוויר. לכן אנחנו מבקשים לקבוע תקנה כזו, בהתאם גם יישום </w:t>
      </w:r>
      <w:bookmarkStart w:id="273" w:name="_ETM_Q1_1357135"/>
      <w:bookmarkEnd w:id="273"/>
      <w:r w:rsidR="001F5A86">
        <w:rPr>
          <w:rFonts w:hint="cs"/>
          <w:rtl/>
        </w:rPr>
        <w:t xml:space="preserve">הוראות של </w:t>
      </w:r>
      <w:r w:rsidR="001F5A86">
        <w:rPr>
          <w:rFonts w:hint="cs"/>
        </w:rPr>
        <w:t>ICAO</w:t>
      </w:r>
      <w:r w:rsidR="001F5A86">
        <w:rPr>
          <w:rFonts w:hint="cs"/>
          <w:rtl/>
        </w:rPr>
        <w:t xml:space="preserve"> שבגדול אומרים מה הדברים שצריך לקבל </w:t>
      </w:r>
      <w:bookmarkStart w:id="274" w:name="_ETM_Q1_1361706"/>
      <w:bookmarkEnd w:id="274"/>
      <w:r w:rsidR="001F5A86">
        <w:rPr>
          <w:rFonts w:hint="cs"/>
          <w:rtl/>
        </w:rPr>
        <w:t>עליהם תדריכי קרקע והדרכת טיסה, זה עם מדריך בכלי טיס</w:t>
      </w:r>
      <w:bookmarkStart w:id="275" w:name="_ETM_Q1_1367280"/>
      <w:bookmarkEnd w:id="275"/>
      <w:r w:rsidR="001F5A86">
        <w:rPr>
          <w:rFonts w:hint="cs"/>
          <w:rtl/>
        </w:rPr>
        <w:t xml:space="preserve"> או במדמה מתאים. יש רשימה שלימה</w:t>
      </w:r>
      <w:r w:rsidR="00940B2E">
        <w:rPr>
          <w:rFonts w:hint="cs"/>
          <w:rtl/>
        </w:rPr>
        <w:t xml:space="preserve"> </w:t>
      </w:r>
      <w:r w:rsidR="001F5A86">
        <w:rPr>
          <w:rFonts w:hint="cs"/>
          <w:rtl/>
        </w:rPr>
        <w:t xml:space="preserve">שאמורה להלום את הוראות </w:t>
      </w:r>
      <w:bookmarkStart w:id="276" w:name="_ETM_Q1_1371795"/>
      <w:bookmarkEnd w:id="276"/>
      <w:r w:rsidR="001F5A86">
        <w:rPr>
          <w:rFonts w:hint="cs"/>
          <w:rtl/>
        </w:rPr>
        <w:t>ה-</w:t>
      </w:r>
      <w:r w:rsidR="001F5A86">
        <w:rPr>
          <w:rFonts w:hint="cs"/>
        </w:rPr>
        <w:t>ICAO</w:t>
      </w:r>
      <w:r w:rsidR="001F5A86">
        <w:rPr>
          <w:rFonts w:hint="cs"/>
          <w:rtl/>
        </w:rPr>
        <w:t xml:space="preserve">. </w:t>
      </w:r>
      <w:bookmarkStart w:id="277" w:name="_ETM_Q1_1373689"/>
      <w:bookmarkEnd w:id="277"/>
    </w:p>
    <w:p w:rsidR="00940B2E" w:rsidRDefault="00940B2E" w:rsidP="00940B2E">
      <w:pPr>
        <w:ind w:firstLine="0"/>
        <w:rPr>
          <w:rtl/>
        </w:rPr>
      </w:pPr>
      <w:bookmarkStart w:id="278" w:name="_ETM_Q1_1373756"/>
      <w:bookmarkEnd w:id="278"/>
    </w:p>
    <w:p w:rsidR="00940B2E" w:rsidRDefault="00940B2E" w:rsidP="00940B2E">
      <w:pPr>
        <w:pStyle w:val="a4"/>
        <w:keepNext/>
        <w:rPr>
          <w:rtl/>
        </w:rPr>
      </w:pPr>
      <w:bookmarkStart w:id="279" w:name="ET_speaker_איתי_עצמון_45"/>
      <w:r w:rsidRPr="00940B2E">
        <w:rPr>
          <w:rStyle w:val="TagStyle"/>
          <w:rtl/>
        </w:rPr>
        <w:t xml:space="preserve"> &lt;&lt; דובר &gt;&gt; </w:t>
      </w:r>
      <w:r>
        <w:rPr>
          <w:rtl/>
        </w:rPr>
        <w:t>איתי עצמון:</w:t>
      </w:r>
      <w:r w:rsidRPr="00940B2E">
        <w:rPr>
          <w:rStyle w:val="TagStyle"/>
          <w:rtl/>
        </w:rPr>
        <w:t xml:space="preserve"> &lt;&lt; דובר &gt;&gt;</w:t>
      </w:r>
      <w:r>
        <w:rPr>
          <w:rtl/>
        </w:rPr>
        <w:t xml:space="preserve"> </w:t>
      </w:r>
      <w:bookmarkEnd w:id="279"/>
    </w:p>
    <w:p w:rsidR="00940B2E" w:rsidRDefault="00940B2E" w:rsidP="00940B2E">
      <w:pPr>
        <w:pStyle w:val="KeepWithNext"/>
        <w:rPr>
          <w:rtl/>
        </w:rPr>
      </w:pPr>
    </w:p>
    <w:p w:rsidR="001A7582" w:rsidRDefault="00940B2E" w:rsidP="009D1EED">
      <w:pPr>
        <w:rPr>
          <w:rtl/>
        </w:rPr>
      </w:pPr>
      <w:r>
        <w:rPr>
          <w:rFonts w:hint="cs"/>
          <w:rtl/>
        </w:rPr>
        <w:t xml:space="preserve">ההערה היחידה שיש לי לתקנה משנה (א) פסקה (1) היא הערה שנוגעת יותר למונחים </w:t>
      </w:r>
      <w:bookmarkStart w:id="280" w:name="_ETM_Q1_1384561"/>
      <w:bookmarkEnd w:id="280"/>
      <w:r w:rsidR="009D1EED">
        <w:rPr>
          <w:rFonts w:hint="cs"/>
          <w:rtl/>
        </w:rPr>
        <w:t>שמשתמשים בהם בפסקה הזו</w:t>
      </w:r>
      <w:r>
        <w:rPr>
          <w:rFonts w:hint="cs"/>
          <w:rtl/>
        </w:rPr>
        <w:t>.</w:t>
      </w:r>
      <w:r w:rsidR="009D1EED">
        <w:rPr>
          <w:rFonts w:hint="cs"/>
          <w:rtl/>
        </w:rPr>
        <w:t xml:space="preserve"> כפי שעשינו לאורך הדיון </w:t>
      </w:r>
      <w:bookmarkStart w:id="281" w:name="_ETM_Q1_1389200"/>
      <w:bookmarkEnd w:id="281"/>
      <w:r w:rsidR="009D1EED">
        <w:rPr>
          <w:rFonts w:hint="cs"/>
          <w:rtl/>
        </w:rPr>
        <w:t xml:space="preserve">בתקנות מאז שנחקק החוק החדש, ניסינו להתאים את המינוח למונחים שקיימים בחוק, להגדרות שקיימות בחוק ולכן אני מציע שבמקום "ספר </w:t>
      </w:r>
      <w:bookmarkStart w:id="282" w:name="_ETM_Q1_1396028"/>
      <w:bookmarkEnd w:id="282"/>
      <w:r w:rsidR="009D1EED">
        <w:rPr>
          <w:rFonts w:hint="cs"/>
          <w:rtl/>
        </w:rPr>
        <w:t>עזר לטיסה או מסמך מקביל לו", לכתוב "ספר הטיסה</w:t>
      </w:r>
      <w:r>
        <w:rPr>
          <w:rFonts w:hint="cs"/>
          <w:rtl/>
        </w:rPr>
        <w:t xml:space="preserve"> </w:t>
      </w:r>
      <w:r w:rsidR="009D1EED">
        <w:rPr>
          <w:rFonts w:hint="cs"/>
          <w:rtl/>
        </w:rPr>
        <w:t xml:space="preserve">או מסמך </w:t>
      </w:r>
      <w:bookmarkStart w:id="283" w:name="_ETM_Q1_1403001"/>
      <w:bookmarkEnd w:id="283"/>
      <w:r w:rsidR="009D1EED">
        <w:rPr>
          <w:rFonts w:hint="cs"/>
          <w:rtl/>
        </w:rPr>
        <w:t>מתאים אחר לפי סעיף 63(ב)(3) לחוק</w:t>
      </w:r>
      <w:r w:rsidR="001A7582">
        <w:rPr>
          <w:rFonts w:hint="cs"/>
          <w:rtl/>
        </w:rPr>
        <w:t>"</w:t>
      </w:r>
      <w:r w:rsidR="009D1EED">
        <w:rPr>
          <w:rFonts w:hint="cs"/>
          <w:rtl/>
        </w:rPr>
        <w:t>.</w:t>
      </w:r>
      <w:r w:rsidR="001A7582">
        <w:rPr>
          <w:rFonts w:hint="cs"/>
          <w:rtl/>
        </w:rPr>
        <w:t xml:space="preserve"> </w:t>
      </w:r>
    </w:p>
    <w:p w:rsidR="001A7582" w:rsidRDefault="001A7582" w:rsidP="009D1EED">
      <w:pPr>
        <w:rPr>
          <w:rtl/>
        </w:rPr>
      </w:pPr>
      <w:bookmarkStart w:id="284" w:name="_ETM_Q1_1408148"/>
      <w:bookmarkStart w:id="285" w:name="_ETM_Q1_1408201"/>
      <w:bookmarkEnd w:id="284"/>
      <w:bookmarkEnd w:id="285"/>
    </w:p>
    <w:p w:rsidR="00D97ABF" w:rsidRDefault="001A7582" w:rsidP="00A63E2F">
      <w:pPr>
        <w:rPr>
          <w:rtl/>
        </w:rPr>
      </w:pPr>
      <w:bookmarkStart w:id="286" w:name="_ETM_Q1_1408292"/>
      <w:bookmarkStart w:id="287" w:name="_ETM_Q1_1408341"/>
      <w:bookmarkEnd w:id="286"/>
      <w:bookmarkEnd w:id="287"/>
      <w:r>
        <w:rPr>
          <w:rFonts w:hint="cs"/>
          <w:rtl/>
        </w:rPr>
        <w:t>ההתאמה השנייה, במקום: "מסמכים מתאימים אחרים</w:t>
      </w:r>
      <w:r w:rsidR="009D1EED">
        <w:rPr>
          <w:rFonts w:hint="cs"/>
          <w:rtl/>
        </w:rPr>
        <w:t xml:space="preserve"> </w:t>
      </w:r>
      <w:r>
        <w:rPr>
          <w:rFonts w:hint="cs"/>
          <w:rtl/>
        </w:rPr>
        <w:t>של שירותי תעבורה אווירית" לכתוב</w:t>
      </w:r>
      <w:r w:rsidR="00A63E2F">
        <w:rPr>
          <w:rFonts w:hint="cs"/>
          <w:rtl/>
        </w:rPr>
        <w:t>:</w:t>
      </w:r>
      <w:r>
        <w:rPr>
          <w:rFonts w:hint="cs"/>
          <w:rtl/>
        </w:rPr>
        <w:t xml:space="preserve"> "במסמכים </w:t>
      </w:r>
      <w:r w:rsidR="00A63E2F">
        <w:rPr>
          <w:rFonts w:hint="cs"/>
          <w:rtl/>
        </w:rPr>
        <w:t>מתאימים</w:t>
      </w:r>
      <w:r>
        <w:rPr>
          <w:rFonts w:hint="cs"/>
          <w:rtl/>
        </w:rPr>
        <w:t>"</w:t>
      </w:r>
      <w:r w:rsidR="00A63E2F">
        <w:rPr>
          <w:rFonts w:hint="cs"/>
          <w:rtl/>
        </w:rPr>
        <w:t>,</w:t>
      </w:r>
      <w:r>
        <w:rPr>
          <w:rFonts w:hint="cs"/>
          <w:rtl/>
        </w:rPr>
        <w:t xml:space="preserve"> </w:t>
      </w:r>
      <w:r w:rsidR="00A63E2F">
        <w:rPr>
          <w:rFonts w:hint="cs"/>
          <w:rtl/>
        </w:rPr>
        <w:t>'</w:t>
      </w:r>
      <w:r>
        <w:rPr>
          <w:rFonts w:hint="cs"/>
          <w:rtl/>
        </w:rPr>
        <w:t>אחרים</w:t>
      </w:r>
      <w:r w:rsidR="00A63E2F">
        <w:rPr>
          <w:rFonts w:hint="cs"/>
          <w:rtl/>
        </w:rPr>
        <w:t>'</w:t>
      </w:r>
      <w:r>
        <w:rPr>
          <w:rFonts w:hint="cs"/>
          <w:rtl/>
        </w:rPr>
        <w:t xml:space="preserve"> </w:t>
      </w:r>
      <w:bookmarkStart w:id="288" w:name="_ETM_Q1_1413982"/>
      <w:bookmarkEnd w:id="288"/>
      <w:r>
        <w:rPr>
          <w:rFonts w:hint="cs"/>
          <w:rtl/>
        </w:rPr>
        <w:t>מיותר</w:t>
      </w:r>
      <w:r w:rsidR="00A63E2F">
        <w:rPr>
          <w:rFonts w:hint="cs"/>
          <w:rtl/>
        </w:rPr>
        <w:t>,</w:t>
      </w:r>
      <w:r>
        <w:rPr>
          <w:rFonts w:hint="cs"/>
          <w:rtl/>
        </w:rPr>
        <w:t xml:space="preserve"> "של שירותי </w:t>
      </w:r>
      <w:proofErr w:type="spellStart"/>
      <w:r>
        <w:rPr>
          <w:rFonts w:hint="cs"/>
          <w:rtl/>
        </w:rPr>
        <w:t>נת"א</w:t>
      </w:r>
      <w:proofErr w:type="spellEnd"/>
      <w:r>
        <w:rPr>
          <w:rFonts w:hint="cs"/>
          <w:rtl/>
        </w:rPr>
        <w:t xml:space="preserve"> המוגדרים בחוק כשירותי ניהול תעבורה אווירית </w:t>
      </w:r>
      <w:bookmarkStart w:id="289" w:name="_ETM_Q1_1418710"/>
      <w:bookmarkEnd w:id="289"/>
      <w:r>
        <w:rPr>
          <w:rFonts w:hint="cs"/>
          <w:rtl/>
        </w:rPr>
        <w:t xml:space="preserve">הכוללת פיקוח ובקרה על התעבורה האווירית </w:t>
      </w:r>
      <w:r w:rsidR="00B56AB5">
        <w:rPr>
          <w:rFonts w:hint="cs"/>
          <w:rtl/>
        </w:rPr>
        <w:t>מתן</w:t>
      </w:r>
      <w:r w:rsidR="00D97ABF">
        <w:rPr>
          <w:rFonts w:hint="cs"/>
          <w:rtl/>
        </w:rPr>
        <w:t xml:space="preserve"> מידע תעופתי או </w:t>
      </w:r>
      <w:bookmarkStart w:id="290" w:name="_ETM_Q1_1425515"/>
      <w:bookmarkEnd w:id="290"/>
      <w:r w:rsidR="00D97ABF">
        <w:rPr>
          <w:rFonts w:hint="cs"/>
          <w:rtl/>
        </w:rPr>
        <w:t>אישור תכני</w:t>
      </w:r>
      <w:r w:rsidR="00BF0BA7">
        <w:rPr>
          <w:rFonts w:hint="cs"/>
          <w:rtl/>
        </w:rPr>
        <w:t>ו</w:t>
      </w:r>
      <w:r w:rsidR="00D97ABF">
        <w:rPr>
          <w:rFonts w:hint="cs"/>
          <w:rtl/>
        </w:rPr>
        <w:t>ת טיסה"</w:t>
      </w:r>
    </w:p>
    <w:p w:rsidR="00D97ABF" w:rsidRDefault="00D97ABF" w:rsidP="009D1EED">
      <w:pPr>
        <w:rPr>
          <w:rtl/>
        </w:rPr>
      </w:pPr>
    </w:p>
    <w:p w:rsidR="00D97ABF" w:rsidRDefault="00D97ABF" w:rsidP="00D97ABF">
      <w:pPr>
        <w:pStyle w:val="-"/>
        <w:keepNext/>
        <w:rPr>
          <w:rtl/>
        </w:rPr>
      </w:pPr>
      <w:bookmarkStart w:id="291" w:name="ET_speakercontinue_490588_48"/>
      <w:r w:rsidRPr="00D97ABF">
        <w:rPr>
          <w:rStyle w:val="TagStyle"/>
          <w:rtl/>
        </w:rPr>
        <w:t xml:space="preserve"> &lt;&lt; דובר_המשך &gt;&gt; </w:t>
      </w:r>
      <w:r>
        <w:rPr>
          <w:rtl/>
        </w:rPr>
        <w:t xml:space="preserve">אבישי </w:t>
      </w:r>
      <w:proofErr w:type="spellStart"/>
      <w:r>
        <w:rPr>
          <w:rtl/>
        </w:rPr>
        <w:t>פדהצור</w:t>
      </w:r>
      <w:proofErr w:type="spellEnd"/>
      <w:r>
        <w:rPr>
          <w:rtl/>
        </w:rPr>
        <w:t>:</w:t>
      </w:r>
      <w:r w:rsidRPr="00D97ABF">
        <w:rPr>
          <w:rStyle w:val="TagStyle"/>
          <w:rtl/>
        </w:rPr>
        <w:t xml:space="preserve"> &lt;&lt; דובר_המשך &gt;&gt;</w:t>
      </w:r>
      <w:r>
        <w:rPr>
          <w:rtl/>
        </w:rPr>
        <w:t xml:space="preserve"> </w:t>
      </w:r>
      <w:bookmarkEnd w:id="291"/>
    </w:p>
    <w:p w:rsidR="00D97ABF" w:rsidRDefault="00D97ABF" w:rsidP="00D97ABF">
      <w:pPr>
        <w:pStyle w:val="KeepWithNext"/>
        <w:rPr>
          <w:rtl/>
        </w:rPr>
      </w:pPr>
    </w:p>
    <w:p w:rsidR="00940B2E" w:rsidRDefault="00D97ABF" w:rsidP="00D97ABF">
      <w:pPr>
        <w:rPr>
          <w:rtl/>
        </w:rPr>
      </w:pPr>
      <w:r>
        <w:rPr>
          <w:rtl/>
        </w:rPr>
        <w:t xml:space="preserve">      </w:t>
      </w:r>
      <w:r w:rsidR="00940B2E">
        <w:rPr>
          <w:rFonts w:hint="cs"/>
          <w:rtl/>
        </w:rPr>
        <w:t xml:space="preserve"> </w:t>
      </w:r>
      <w:r>
        <w:rPr>
          <w:rFonts w:hint="cs"/>
          <w:rtl/>
        </w:rPr>
        <w:t>היועץ המשפטי חידד היטב תקלה ניסוחית שלנו</w:t>
      </w:r>
      <w:r w:rsidR="00892165">
        <w:rPr>
          <w:rFonts w:hint="cs"/>
          <w:rtl/>
        </w:rPr>
        <w:t xml:space="preserve">. </w:t>
      </w:r>
      <w:bookmarkStart w:id="292" w:name="_ETM_Q1_1431851"/>
      <w:bookmarkEnd w:id="292"/>
      <w:r w:rsidR="00892165">
        <w:rPr>
          <w:rFonts w:hint="cs"/>
          <w:rtl/>
        </w:rPr>
        <w:t xml:space="preserve">אנחנו מודים ומקבלים כמובן את התיקון. </w:t>
      </w:r>
      <w:r>
        <w:rPr>
          <w:rFonts w:hint="cs"/>
          <w:rtl/>
        </w:rPr>
        <w:t xml:space="preserve"> </w:t>
      </w:r>
      <w:r w:rsidR="00940B2E">
        <w:rPr>
          <w:rFonts w:hint="cs"/>
          <w:rtl/>
        </w:rPr>
        <w:t xml:space="preserve"> </w:t>
      </w:r>
    </w:p>
    <w:p w:rsidR="00940B2E" w:rsidRDefault="00940B2E" w:rsidP="00940B2E">
      <w:pPr>
        <w:rPr>
          <w:rtl/>
        </w:rPr>
      </w:pPr>
      <w:bookmarkStart w:id="293" w:name="_ETM_Q1_1375995"/>
      <w:bookmarkStart w:id="294" w:name="_ETM_Q1_1376069"/>
      <w:bookmarkEnd w:id="293"/>
      <w:bookmarkEnd w:id="294"/>
      <w:r>
        <w:rPr>
          <w:rtl/>
        </w:rPr>
        <w:t xml:space="preserve">  </w:t>
      </w:r>
    </w:p>
    <w:p w:rsidR="00940B2E" w:rsidRDefault="00940B2E" w:rsidP="00940B2E">
      <w:pPr>
        <w:pStyle w:val="af6"/>
        <w:keepNext/>
        <w:rPr>
          <w:rtl/>
        </w:rPr>
      </w:pPr>
      <w:bookmarkStart w:id="295" w:name="ET_yor_4621_44"/>
      <w:r w:rsidRPr="00940B2E">
        <w:rPr>
          <w:rStyle w:val="TagStyle"/>
          <w:rtl/>
        </w:rPr>
        <w:t xml:space="preserve"> &lt;&lt; יור &gt;&gt; </w:t>
      </w:r>
      <w:r>
        <w:rPr>
          <w:rtl/>
        </w:rPr>
        <w:t>היו"ר יצחק וקנין:</w:t>
      </w:r>
      <w:r w:rsidRPr="00940B2E">
        <w:rPr>
          <w:rStyle w:val="TagStyle"/>
          <w:rtl/>
        </w:rPr>
        <w:t xml:space="preserve"> &lt;&lt; יור &gt;&gt;</w:t>
      </w:r>
      <w:r>
        <w:rPr>
          <w:rtl/>
        </w:rPr>
        <w:t xml:space="preserve"> </w:t>
      </w:r>
      <w:bookmarkEnd w:id="295"/>
    </w:p>
    <w:p w:rsidR="00940B2E" w:rsidRDefault="00940B2E" w:rsidP="00940B2E">
      <w:pPr>
        <w:pStyle w:val="KeepWithNext"/>
        <w:rPr>
          <w:rtl/>
        </w:rPr>
      </w:pPr>
    </w:p>
    <w:p w:rsidR="00940B2E" w:rsidRDefault="00892165" w:rsidP="00940B2E">
      <w:pPr>
        <w:rPr>
          <w:rtl/>
        </w:rPr>
      </w:pPr>
      <w:bookmarkStart w:id="296" w:name="_ETM_Q1_1374933"/>
      <w:bookmarkEnd w:id="296"/>
      <w:r>
        <w:rPr>
          <w:rFonts w:hint="cs"/>
          <w:rtl/>
        </w:rPr>
        <w:t>תודה. נצביע על תקנה</w:t>
      </w:r>
      <w:bookmarkStart w:id="297" w:name="_ETM_Q1_1434392"/>
      <w:bookmarkEnd w:id="297"/>
      <w:r>
        <w:rPr>
          <w:rFonts w:hint="cs"/>
          <w:rtl/>
        </w:rPr>
        <w:t xml:space="preserve"> 9, כולל התיקונים. </w:t>
      </w:r>
      <w:bookmarkStart w:id="298" w:name="_ETM_Q1_1441257"/>
      <w:bookmarkEnd w:id="298"/>
    </w:p>
    <w:p w:rsidR="00892165" w:rsidRDefault="00892165" w:rsidP="00940B2E">
      <w:pPr>
        <w:rPr>
          <w:rtl/>
        </w:rPr>
      </w:pPr>
      <w:bookmarkStart w:id="299" w:name="_ETM_Q1_1441300"/>
      <w:bookmarkEnd w:id="299"/>
    </w:p>
    <w:p w:rsidR="00892165" w:rsidRDefault="00892165" w:rsidP="00940B2E">
      <w:pPr>
        <w:rPr>
          <w:rtl/>
        </w:rPr>
      </w:pPr>
      <w:bookmarkStart w:id="300" w:name="_ETM_Q1_1439593"/>
      <w:bookmarkStart w:id="301" w:name="_ETM_Q1_1439657"/>
      <w:bookmarkEnd w:id="300"/>
      <w:bookmarkEnd w:id="301"/>
    </w:p>
    <w:p w:rsidR="00940B2E" w:rsidRDefault="00940B2E" w:rsidP="00940B2E">
      <w:pPr>
        <w:pStyle w:val="af1"/>
        <w:keepNext/>
        <w:rPr>
          <w:rtl/>
        </w:rPr>
      </w:pPr>
      <w:r>
        <w:rPr>
          <w:rtl/>
        </w:rPr>
        <w:t>הצבעה</w:t>
      </w:r>
    </w:p>
    <w:p w:rsidR="00940B2E" w:rsidRDefault="00940B2E" w:rsidP="00940B2E">
      <w:pPr>
        <w:pStyle w:val="--"/>
        <w:keepNext/>
        <w:rPr>
          <w:rtl/>
        </w:rPr>
      </w:pPr>
    </w:p>
    <w:p w:rsidR="00940B2E" w:rsidRDefault="00940B2E" w:rsidP="00940B2E">
      <w:pPr>
        <w:pStyle w:val="--"/>
        <w:keepNext/>
        <w:rPr>
          <w:rtl/>
        </w:rPr>
      </w:pPr>
      <w:r>
        <w:rPr>
          <w:rtl/>
        </w:rPr>
        <w:t>בעד –</w:t>
      </w:r>
      <w:r>
        <w:rPr>
          <w:rFonts w:hint="cs"/>
          <w:rtl/>
        </w:rPr>
        <w:t xml:space="preserve"> רוב</w:t>
      </w:r>
      <w:r>
        <w:rPr>
          <w:rtl/>
        </w:rPr>
        <w:t xml:space="preserve"> </w:t>
      </w:r>
    </w:p>
    <w:p w:rsidR="00940B2E" w:rsidRDefault="00940B2E" w:rsidP="00940B2E">
      <w:pPr>
        <w:pStyle w:val="--"/>
        <w:keepNext/>
        <w:rPr>
          <w:rtl/>
        </w:rPr>
      </w:pPr>
      <w:r>
        <w:rPr>
          <w:rtl/>
        </w:rPr>
        <w:t xml:space="preserve">נגד – </w:t>
      </w:r>
      <w:r>
        <w:rPr>
          <w:rFonts w:hint="cs"/>
          <w:rtl/>
        </w:rPr>
        <w:t>אין</w:t>
      </w:r>
    </w:p>
    <w:p w:rsidR="00940B2E" w:rsidRDefault="00940B2E" w:rsidP="00940B2E">
      <w:pPr>
        <w:pStyle w:val="--"/>
        <w:keepNext/>
        <w:rPr>
          <w:rtl/>
        </w:rPr>
      </w:pPr>
      <w:r>
        <w:rPr>
          <w:rtl/>
        </w:rPr>
        <w:t>נמנעים –</w:t>
      </w:r>
      <w:r>
        <w:rPr>
          <w:rFonts w:hint="cs"/>
          <w:rtl/>
        </w:rPr>
        <w:t xml:space="preserve"> אין</w:t>
      </w:r>
    </w:p>
    <w:p w:rsidR="00940B2E" w:rsidRDefault="00940B2E" w:rsidP="00940B2E">
      <w:pPr>
        <w:pStyle w:val="af2"/>
        <w:rPr>
          <w:rtl/>
        </w:rPr>
      </w:pPr>
      <w:r>
        <w:rPr>
          <w:rtl/>
        </w:rPr>
        <w:t xml:space="preserve">  </w:t>
      </w:r>
      <w:r>
        <w:rPr>
          <w:rFonts w:hint="cs"/>
          <w:rtl/>
        </w:rPr>
        <w:t xml:space="preserve">         תקנה 9 לתקנות הטיס (רישיונות לעובדי טיס), התשע"ח-2017, נתקבלה.</w:t>
      </w:r>
    </w:p>
    <w:p w:rsidR="00BA395A" w:rsidRPr="00BA395A" w:rsidRDefault="00BA395A" w:rsidP="00BA395A">
      <w:pPr>
        <w:rPr>
          <w:rtl/>
        </w:rPr>
      </w:pPr>
    </w:p>
    <w:p w:rsidR="00892165" w:rsidRDefault="00892165" w:rsidP="00892165">
      <w:pPr>
        <w:pStyle w:val="-"/>
        <w:keepNext/>
        <w:rPr>
          <w:rtl/>
        </w:rPr>
      </w:pPr>
      <w:bookmarkStart w:id="302" w:name="ET_speakercontinue_490588_49"/>
      <w:r w:rsidRPr="00892165">
        <w:rPr>
          <w:rStyle w:val="TagStyle"/>
          <w:rtl/>
        </w:rPr>
        <w:t xml:space="preserve"> &lt;&lt; דובר_המשך &gt;&gt; </w:t>
      </w:r>
      <w:r>
        <w:rPr>
          <w:rtl/>
        </w:rPr>
        <w:t xml:space="preserve">אבישי </w:t>
      </w:r>
      <w:proofErr w:type="spellStart"/>
      <w:r>
        <w:rPr>
          <w:rtl/>
        </w:rPr>
        <w:t>פדהצור</w:t>
      </w:r>
      <w:proofErr w:type="spellEnd"/>
      <w:r>
        <w:rPr>
          <w:rtl/>
        </w:rPr>
        <w:t>:</w:t>
      </w:r>
      <w:r w:rsidRPr="00892165">
        <w:rPr>
          <w:rStyle w:val="TagStyle"/>
          <w:rtl/>
        </w:rPr>
        <w:t xml:space="preserve"> &lt;&lt; דובר_המשך &gt;&gt;</w:t>
      </w:r>
      <w:r>
        <w:rPr>
          <w:rtl/>
        </w:rPr>
        <w:t xml:space="preserve"> </w:t>
      </w:r>
      <w:bookmarkEnd w:id="302"/>
    </w:p>
    <w:p w:rsidR="00892165" w:rsidRDefault="00892165" w:rsidP="00892165">
      <w:pPr>
        <w:pStyle w:val="KeepWithNext"/>
        <w:rPr>
          <w:rtl/>
        </w:rPr>
      </w:pPr>
    </w:p>
    <w:p w:rsidR="004A6A89" w:rsidRDefault="00892165" w:rsidP="0005033F">
      <w:bookmarkStart w:id="303" w:name="_ETM_Q1_1446039"/>
      <w:bookmarkEnd w:id="303"/>
      <w:r>
        <w:rPr>
          <w:rFonts w:hint="cs"/>
          <w:rtl/>
        </w:rPr>
        <w:t>"</w:t>
      </w:r>
      <w:r w:rsidR="004A6A89">
        <w:rPr>
          <w:rFonts w:hint="cs"/>
          <w:rtl/>
        </w:rPr>
        <w:t xml:space="preserve">10. </w:t>
      </w:r>
      <w:r w:rsidR="0005033F">
        <w:rPr>
          <w:rFonts w:hint="cs"/>
          <w:rtl/>
        </w:rPr>
        <w:t>תיקון תקנה 189</w:t>
      </w:r>
    </w:p>
    <w:p w:rsidR="0005033F" w:rsidRDefault="0005033F" w:rsidP="0005033F">
      <w:r>
        <w:rPr>
          <w:rFonts w:hint="cs"/>
          <w:rtl/>
        </w:rPr>
        <w:t>בתקנה 189 לתקנות העיקריות, במקום פסקה (4) יבוא:</w:t>
      </w:r>
    </w:p>
    <w:p w:rsidR="004A6A89" w:rsidRDefault="004A6A89" w:rsidP="0005033F">
      <w:pPr>
        <w:rPr>
          <w:rtl/>
        </w:rPr>
      </w:pPr>
    </w:p>
    <w:p w:rsidR="0005033F" w:rsidRDefault="0005033F" w:rsidP="00892165">
      <w:pPr>
        <w:ind w:left="1440" w:firstLine="0"/>
      </w:pPr>
      <w:r>
        <w:rPr>
          <w:rFonts w:hint="cs"/>
          <w:rtl/>
        </w:rPr>
        <w:t>(4)</w:t>
      </w:r>
      <w:r>
        <w:rPr>
          <w:rFonts w:hint="cs"/>
          <w:rtl/>
        </w:rPr>
        <w:tab/>
        <w:t xml:space="preserve">אם מבוקש הגדר לגבי סוג של כלי טיס רב מנועי - הפעלת כלי טיס רב מנועי מהסוג שלגביו מבוקש </w:t>
      </w:r>
      <w:proofErr w:type="spellStart"/>
      <w:r>
        <w:rPr>
          <w:rFonts w:hint="cs"/>
          <w:rtl/>
        </w:rPr>
        <w:t>ההגדר</w:t>
      </w:r>
      <w:proofErr w:type="spellEnd"/>
      <w:r>
        <w:rPr>
          <w:rFonts w:hint="cs"/>
          <w:rtl/>
        </w:rPr>
        <w:t xml:space="preserve"> כשאחד ממנועיו אינו פועל או מדומה ככזה".</w:t>
      </w:r>
    </w:p>
    <w:p w:rsidR="004A6A89" w:rsidRDefault="004A6A89" w:rsidP="0005033F">
      <w:pPr>
        <w:rPr>
          <w:rtl/>
        </w:rPr>
      </w:pPr>
    </w:p>
    <w:p w:rsidR="009154D4" w:rsidRDefault="00892165" w:rsidP="0005033F">
      <w:pPr>
        <w:rPr>
          <w:rtl/>
        </w:rPr>
      </w:pPr>
      <w:bookmarkStart w:id="304" w:name="_ETM_Q1_1464293"/>
      <w:bookmarkStart w:id="305" w:name="_ETM_Q1_1464352"/>
      <w:bookmarkEnd w:id="304"/>
      <w:bookmarkEnd w:id="305"/>
      <w:r>
        <w:rPr>
          <w:rFonts w:hint="cs"/>
          <w:rtl/>
        </w:rPr>
        <w:t xml:space="preserve">תקנה 189 עניינה מיומנות טיסה. בהקשר </w:t>
      </w:r>
      <w:bookmarkStart w:id="306" w:name="_ETM_Q1_1461320"/>
      <w:bookmarkEnd w:id="306"/>
      <w:r>
        <w:rPr>
          <w:rFonts w:hint="cs"/>
          <w:rtl/>
        </w:rPr>
        <w:t xml:space="preserve">של הגדר מכשירים קבלנו </w:t>
      </w:r>
      <w:r w:rsidR="00C90485">
        <w:rPr>
          <w:rFonts w:hint="cs"/>
          <w:rtl/>
        </w:rPr>
        <w:t xml:space="preserve">תדריכי קרקע ועכשיו אני צריך להוכיח </w:t>
      </w:r>
      <w:bookmarkStart w:id="307" w:name="_ETM_Q1_1468533"/>
      <w:bookmarkEnd w:id="307"/>
      <w:r w:rsidR="00C90485">
        <w:rPr>
          <w:rFonts w:hint="cs"/>
          <w:rtl/>
        </w:rPr>
        <w:t xml:space="preserve">מיומנות טיסה. אני, מבקש הגדר המכשירים, בא להוכיח </w:t>
      </w:r>
      <w:bookmarkStart w:id="308" w:name="_ETM_Q1_1474661"/>
      <w:bookmarkEnd w:id="308"/>
      <w:r w:rsidR="00C90485">
        <w:rPr>
          <w:rFonts w:hint="cs"/>
          <w:rtl/>
        </w:rPr>
        <w:t xml:space="preserve">את מיומנות הטיסה שלי ועולה השאלה מה קורה כשאני מפעיל </w:t>
      </w:r>
      <w:bookmarkStart w:id="309" w:name="_ETM_Q1_1472800"/>
      <w:bookmarkEnd w:id="309"/>
      <w:r w:rsidR="00C90485">
        <w:rPr>
          <w:rFonts w:hint="cs"/>
          <w:rtl/>
        </w:rPr>
        <w:t xml:space="preserve">כלי טיס רב מנועי. יש הבדל בין </w:t>
      </w:r>
      <w:r w:rsidR="009154D4">
        <w:rPr>
          <w:rFonts w:hint="cs"/>
          <w:rtl/>
        </w:rPr>
        <w:t xml:space="preserve">הטסה של כלי </w:t>
      </w:r>
      <w:bookmarkStart w:id="310" w:name="_ETM_Q1_1475265"/>
      <w:bookmarkEnd w:id="310"/>
      <w:r w:rsidR="009154D4">
        <w:rPr>
          <w:rFonts w:hint="cs"/>
          <w:rtl/>
        </w:rPr>
        <w:t xml:space="preserve">טיס חד מנועי, שבו אם המטוס מפסיק לפעול הוא מתנהג </w:t>
      </w:r>
      <w:bookmarkStart w:id="311" w:name="_ETM_Q1_1481252"/>
      <w:bookmarkEnd w:id="311"/>
      <w:r w:rsidR="009154D4">
        <w:rPr>
          <w:rFonts w:hint="cs"/>
          <w:rtl/>
        </w:rPr>
        <w:t xml:space="preserve">בצורה אחת, למטוס רב מנועי שברגע שאחד המנועים מפסיק לפעול </w:t>
      </w:r>
      <w:bookmarkStart w:id="312" w:name="_ETM_Q1_1485201"/>
      <w:bookmarkEnd w:id="312"/>
      <w:r w:rsidR="009154D4">
        <w:rPr>
          <w:rFonts w:hint="cs"/>
          <w:rtl/>
        </w:rPr>
        <w:t xml:space="preserve">נוצרת לפעמים תופעה של חוסר איזון וצריך לנהג את זה </w:t>
      </w:r>
      <w:bookmarkStart w:id="313" w:name="_ETM_Q1_1489343"/>
      <w:bookmarkEnd w:id="313"/>
      <w:r w:rsidR="009154D4">
        <w:rPr>
          <w:rFonts w:hint="cs"/>
          <w:rtl/>
        </w:rPr>
        <w:t>וזו התנהלות שונה לגמרי של כלי הטיס.</w:t>
      </w:r>
      <w:bookmarkStart w:id="314" w:name="_ETM_Q1_1494000"/>
      <w:bookmarkEnd w:id="314"/>
    </w:p>
    <w:p w:rsidR="009154D4" w:rsidRDefault="009154D4" w:rsidP="0005033F">
      <w:pPr>
        <w:rPr>
          <w:rtl/>
        </w:rPr>
      </w:pPr>
      <w:bookmarkStart w:id="315" w:name="_ETM_Q1_1494058"/>
      <w:bookmarkStart w:id="316" w:name="_ETM_Q1_1494160"/>
      <w:bookmarkEnd w:id="315"/>
      <w:bookmarkEnd w:id="316"/>
    </w:p>
    <w:p w:rsidR="0083050E" w:rsidRDefault="009154D4" w:rsidP="0083050E">
      <w:pPr>
        <w:rPr>
          <w:rtl/>
        </w:rPr>
      </w:pPr>
      <w:bookmarkStart w:id="317" w:name="_ETM_Q1_1494224"/>
      <w:bookmarkEnd w:id="317"/>
      <w:r>
        <w:rPr>
          <w:rFonts w:hint="cs"/>
          <w:rtl/>
        </w:rPr>
        <w:lastRenderedPageBreak/>
        <w:t>התקנה כפי</w:t>
      </w:r>
      <w:r w:rsidR="004F587C">
        <w:rPr>
          <w:rFonts w:hint="cs"/>
          <w:rtl/>
        </w:rPr>
        <w:t xml:space="preserve"> </w:t>
      </w:r>
      <w:r>
        <w:rPr>
          <w:rFonts w:hint="cs"/>
          <w:rtl/>
        </w:rPr>
        <w:t xml:space="preserve">שמנוסחת </w:t>
      </w:r>
      <w:bookmarkStart w:id="318" w:name="_ETM_Q1_1491915"/>
      <w:bookmarkEnd w:id="318"/>
      <w:r>
        <w:rPr>
          <w:rFonts w:hint="cs"/>
          <w:rtl/>
        </w:rPr>
        <w:t xml:space="preserve">היום, לא מבהירה את זה מספיק טוב. אנחנו פשוט מחליפים את הנוסח. </w:t>
      </w:r>
      <w:r w:rsidR="004F587C">
        <w:rPr>
          <w:rFonts w:hint="cs"/>
          <w:rtl/>
        </w:rPr>
        <w:t xml:space="preserve">היום כתוב הפעלת מטוס רב מנועי כשאחד ממנועיו אינו פועל ומבוקש רישיון על מטוס רב מנועי, אז </w:t>
      </w:r>
      <w:bookmarkStart w:id="319" w:name="_ETM_Q1_1505384"/>
      <w:bookmarkEnd w:id="319"/>
      <w:r w:rsidR="004F587C">
        <w:rPr>
          <w:rFonts w:hint="cs"/>
          <w:rtl/>
        </w:rPr>
        <w:t xml:space="preserve">זה לא רישיון, זה הגדר מכשירים </w:t>
      </w:r>
      <w:proofErr w:type="spellStart"/>
      <w:r w:rsidR="004F587C">
        <w:rPr>
          <w:rFonts w:hint="cs"/>
          <w:rtl/>
        </w:rPr>
        <w:t>וכו</w:t>
      </w:r>
      <w:proofErr w:type="spellEnd"/>
      <w:r w:rsidR="004F587C">
        <w:rPr>
          <w:rFonts w:hint="cs"/>
          <w:rtl/>
        </w:rPr>
        <w:t xml:space="preserve">', לכן אנחנו פשוט </w:t>
      </w:r>
      <w:bookmarkStart w:id="320" w:name="_ETM_Q1_1506745"/>
      <w:bookmarkEnd w:id="320"/>
      <w:r w:rsidR="004F587C">
        <w:rPr>
          <w:rFonts w:hint="cs"/>
          <w:rtl/>
        </w:rPr>
        <w:t xml:space="preserve">משנים את הנוסח ומתאימים אותו למציאות. מבקשים גם שייכתב "אם </w:t>
      </w:r>
      <w:bookmarkStart w:id="321" w:name="_ETM_Q1_1510113"/>
      <w:bookmarkEnd w:id="321"/>
      <w:r w:rsidR="004F587C">
        <w:rPr>
          <w:rFonts w:hint="cs"/>
          <w:rtl/>
        </w:rPr>
        <w:t>מבוקש הגדר מכשירים לגבי סוג של כלי טיס רב</w:t>
      </w:r>
      <w:bookmarkStart w:id="322" w:name="_ETM_Q1_1510076"/>
      <w:bookmarkEnd w:id="322"/>
      <w:r w:rsidR="004F587C">
        <w:rPr>
          <w:rFonts w:hint="cs"/>
          <w:rtl/>
        </w:rPr>
        <w:t xml:space="preserve"> מנועי, הפעלת כלי טיס מהסוג שלגביו מבוקש </w:t>
      </w:r>
      <w:proofErr w:type="spellStart"/>
      <w:r w:rsidR="0083050E">
        <w:rPr>
          <w:rFonts w:hint="cs"/>
          <w:rtl/>
        </w:rPr>
        <w:t>ההגדר</w:t>
      </w:r>
      <w:proofErr w:type="spellEnd"/>
      <w:r w:rsidR="0083050E">
        <w:rPr>
          <w:rFonts w:hint="cs"/>
          <w:rtl/>
        </w:rPr>
        <w:t xml:space="preserve"> כשאחד ממנועיו אינו פועל או מדומה ככזה.</w:t>
      </w:r>
      <w:r w:rsidR="004F587C">
        <w:rPr>
          <w:rFonts w:hint="cs"/>
          <w:rtl/>
        </w:rPr>
        <w:t>"</w:t>
      </w:r>
      <w:r w:rsidR="0083050E">
        <w:rPr>
          <w:rFonts w:hint="cs"/>
          <w:rtl/>
        </w:rPr>
        <w:t xml:space="preserve"> </w:t>
      </w:r>
    </w:p>
    <w:p w:rsidR="0083050E" w:rsidRDefault="0083050E" w:rsidP="0083050E">
      <w:pPr>
        <w:rPr>
          <w:rtl/>
        </w:rPr>
      </w:pPr>
    </w:p>
    <w:p w:rsidR="0083050E" w:rsidRDefault="0083050E" w:rsidP="0083050E">
      <w:pPr>
        <w:pStyle w:val="a4"/>
        <w:keepNext/>
        <w:rPr>
          <w:rtl/>
        </w:rPr>
      </w:pPr>
      <w:bookmarkStart w:id="323" w:name="ET_speaker_איתי_עצמון_50"/>
      <w:r w:rsidRPr="0083050E">
        <w:rPr>
          <w:rStyle w:val="TagStyle"/>
          <w:rtl/>
        </w:rPr>
        <w:t xml:space="preserve"> &lt;&lt; דובר &gt;&gt; </w:t>
      </w:r>
      <w:r>
        <w:rPr>
          <w:rtl/>
        </w:rPr>
        <w:t>איתי עצמון:</w:t>
      </w:r>
      <w:r w:rsidRPr="0083050E">
        <w:rPr>
          <w:rStyle w:val="TagStyle"/>
          <w:rtl/>
        </w:rPr>
        <w:t xml:space="preserve"> &lt;&lt; דובר &gt;&gt;</w:t>
      </w:r>
      <w:r>
        <w:rPr>
          <w:rtl/>
        </w:rPr>
        <w:t xml:space="preserve"> </w:t>
      </w:r>
      <w:bookmarkEnd w:id="323"/>
    </w:p>
    <w:p w:rsidR="0083050E" w:rsidRDefault="0083050E" w:rsidP="0083050E">
      <w:pPr>
        <w:pStyle w:val="KeepWithNext"/>
        <w:rPr>
          <w:rtl/>
        </w:rPr>
      </w:pPr>
    </w:p>
    <w:p w:rsidR="0083050E" w:rsidRDefault="0083050E" w:rsidP="0083050E">
      <w:pPr>
        <w:rPr>
          <w:rtl/>
        </w:rPr>
      </w:pPr>
      <w:r>
        <w:rPr>
          <w:rFonts w:hint="cs"/>
          <w:rtl/>
        </w:rPr>
        <w:t>כאן מדובר על סוג?</w:t>
      </w:r>
    </w:p>
    <w:p w:rsidR="0083050E" w:rsidRDefault="0083050E" w:rsidP="0083050E">
      <w:pPr>
        <w:rPr>
          <w:rtl/>
        </w:rPr>
      </w:pPr>
    </w:p>
    <w:p w:rsidR="0083050E" w:rsidRDefault="0083050E" w:rsidP="0083050E">
      <w:pPr>
        <w:pStyle w:val="af9"/>
        <w:keepNext/>
        <w:rPr>
          <w:rtl/>
        </w:rPr>
      </w:pPr>
      <w:bookmarkStart w:id="324" w:name="ET_guest_490588_51"/>
      <w:r w:rsidRPr="0083050E">
        <w:rPr>
          <w:rStyle w:val="TagStyle"/>
          <w:rtl/>
        </w:rPr>
        <w:t xml:space="preserve"> &lt;&lt; אורח &gt;&gt; </w:t>
      </w:r>
      <w:r>
        <w:rPr>
          <w:rtl/>
        </w:rPr>
        <w:t xml:space="preserve">אבישי </w:t>
      </w:r>
      <w:proofErr w:type="spellStart"/>
      <w:r>
        <w:rPr>
          <w:rtl/>
        </w:rPr>
        <w:t>פדהצור</w:t>
      </w:r>
      <w:proofErr w:type="spellEnd"/>
      <w:r>
        <w:rPr>
          <w:rtl/>
        </w:rPr>
        <w:t>:</w:t>
      </w:r>
      <w:r w:rsidRPr="0083050E">
        <w:rPr>
          <w:rStyle w:val="TagStyle"/>
          <w:rtl/>
        </w:rPr>
        <w:t xml:space="preserve"> &lt;&lt; אורח &gt;&gt;</w:t>
      </w:r>
      <w:r>
        <w:rPr>
          <w:rtl/>
        </w:rPr>
        <w:t xml:space="preserve"> </w:t>
      </w:r>
      <w:bookmarkEnd w:id="324"/>
    </w:p>
    <w:p w:rsidR="0083050E" w:rsidRDefault="0083050E" w:rsidP="0083050E">
      <w:pPr>
        <w:pStyle w:val="KeepWithNext"/>
        <w:rPr>
          <w:rtl/>
        </w:rPr>
      </w:pPr>
    </w:p>
    <w:p w:rsidR="0083050E" w:rsidRDefault="0083050E" w:rsidP="0083050E">
      <w:pPr>
        <w:rPr>
          <w:rtl/>
        </w:rPr>
      </w:pPr>
      <w:r>
        <w:rPr>
          <w:rFonts w:hint="cs"/>
          <w:rtl/>
        </w:rPr>
        <w:t xml:space="preserve">סוג, שזו רמת ההכללה היותר </w:t>
      </w:r>
      <w:bookmarkStart w:id="325" w:name="_ETM_Q1_1524396"/>
      <w:bookmarkEnd w:id="325"/>
      <w:r>
        <w:rPr>
          <w:rFonts w:hint="cs"/>
          <w:rtl/>
        </w:rPr>
        <w:t xml:space="preserve">גבוה. דו מנועי, רב מנועי, חד מנועי, כנף גבוה, כנף </w:t>
      </w:r>
      <w:bookmarkStart w:id="326" w:name="_ETM_Q1_1529792"/>
      <w:bookmarkEnd w:id="326"/>
      <w:r>
        <w:rPr>
          <w:rFonts w:hint="cs"/>
          <w:rtl/>
        </w:rPr>
        <w:t xml:space="preserve">סובבת ולא דווקא ה-747. </w:t>
      </w:r>
    </w:p>
    <w:p w:rsidR="0083050E" w:rsidRDefault="0083050E" w:rsidP="0083050E">
      <w:pPr>
        <w:rPr>
          <w:rtl/>
        </w:rPr>
      </w:pPr>
      <w:bookmarkStart w:id="327" w:name="_ETM_Q1_1532316"/>
      <w:bookmarkStart w:id="328" w:name="_ETM_Q1_1532368"/>
      <w:bookmarkEnd w:id="327"/>
      <w:bookmarkEnd w:id="328"/>
    </w:p>
    <w:p w:rsidR="0083050E" w:rsidRDefault="0083050E" w:rsidP="0083050E">
      <w:pPr>
        <w:pStyle w:val="af6"/>
        <w:keepNext/>
        <w:rPr>
          <w:rtl/>
        </w:rPr>
      </w:pPr>
      <w:bookmarkStart w:id="329" w:name="ET_yor_4621_52"/>
      <w:r w:rsidRPr="0083050E">
        <w:rPr>
          <w:rStyle w:val="TagStyle"/>
          <w:rtl/>
        </w:rPr>
        <w:t xml:space="preserve"> &lt;&lt; יור &gt;&gt; </w:t>
      </w:r>
      <w:r>
        <w:rPr>
          <w:rtl/>
        </w:rPr>
        <w:t>היו"ר יצחק וקנין:</w:t>
      </w:r>
      <w:r w:rsidRPr="0083050E">
        <w:rPr>
          <w:rStyle w:val="TagStyle"/>
          <w:rtl/>
        </w:rPr>
        <w:t xml:space="preserve"> &lt;&lt; יור &gt;&gt;</w:t>
      </w:r>
      <w:r>
        <w:rPr>
          <w:rtl/>
        </w:rPr>
        <w:t xml:space="preserve"> </w:t>
      </w:r>
      <w:bookmarkEnd w:id="329"/>
    </w:p>
    <w:p w:rsidR="0083050E" w:rsidRDefault="0083050E" w:rsidP="0083050E">
      <w:pPr>
        <w:pStyle w:val="KeepWithNext"/>
        <w:rPr>
          <w:rtl/>
        </w:rPr>
      </w:pPr>
    </w:p>
    <w:p w:rsidR="0083050E" w:rsidRDefault="0083050E" w:rsidP="0083050E">
      <w:pPr>
        <w:rPr>
          <w:rtl/>
        </w:rPr>
      </w:pPr>
      <w:bookmarkStart w:id="330" w:name="_ETM_Q1_1533448"/>
      <w:bookmarkEnd w:id="330"/>
      <w:r>
        <w:rPr>
          <w:rFonts w:hint="cs"/>
          <w:rtl/>
        </w:rPr>
        <w:t>מי בעד תקנה 10?</w:t>
      </w:r>
    </w:p>
    <w:p w:rsidR="0083050E" w:rsidRDefault="0083050E" w:rsidP="0083050E">
      <w:pPr>
        <w:rPr>
          <w:rtl/>
        </w:rPr>
      </w:pPr>
    </w:p>
    <w:p w:rsidR="0083050E" w:rsidRDefault="0083050E" w:rsidP="0083050E">
      <w:pPr>
        <w:pStyle w:val="af1"/>
        <w:keepNext/>
        <w:rPr>
          <w:rtl/>
        </w:rPr>
      </w:pPr>
      <w:r>
        <w:rPr>
          <w:rtl/>
        </w:rPr>
        <w:t>הצבעה</w:t>
      </w:r>
    </w:p>
    <w:p w:rsidR="0083050E" w:rsidRDefault="0083050E" w:rsidP="0083050E">
      <w:pPr>
        <w:pStyle w:val="--"/>
        <w:keepNext/>
        <w:rPr>
          <w:rtl/>
        </w:rPr>
      </w:pPr>
    </w:p>
    <w:p w:rsidR="0083050E" w:rsidRDefault="0083050E" w:rsidP="0083050E">
      <w:pPr>
        <w:pStyle w:val="--"/>
        <w:keepNext/>
        <w:rPr>
          <w:rtl/>
        </w:rPr>
      </w:pPr>
      <w:r>
        <w:rPr>
          <w:rtl/>
        </w:rPr>
        <w:t>בעד –</w:t>
      </w:r>
      <w:r>
        <w:rPr>
          <w:rFonts w:hint="cs"/>
          <w:rtl/>
        </w:rPr>
        <w:t xml:space="preserve"> רוב</w:t>
      </w:r>
      <w:r>
        <w:rPr>
          <w:rtl/>
        </w:rPr>
        <w:t xml:space="preserve"> </w:t>
      </w:r>
    </w:p>
    <w:p w:rsidR="0083050E" w:rsidRDefault="0083050E" w:rsidP="0083050E">
      <w:pPr>
        <w:pStyle w:val="--"/>
        <w:keepNext/>
        <w:rPr>
          <w:rtl/>
        </w:rPr>
      </w:pPr>
      <w:r>
        <w:rPr>
          <w:rtl/>
        </w:rPr>
        <w:t xml:space="preserve">נגד – </w:t>
      </w:r>
      <w:r>
        <w:rPr>
          <w:rFonts w:hint="cs"/>
          <w:rtl/>
        </w:rPr>
        <w:t>אין</w:t>
      </w:r>
    </w:p>
    <w:p w:rsidR="0083050E" w:rsidRDefault="0083050E" w:rsidP="0083050E">
      <w:pPr>
        <w:pStyle w:val="--"/>
        <w:keepNext/>
        <w:rPr>
          <w:rtl/>
        </w:rPr>
      </w:pPr>
      <w:r>
        <w:rPr>
          <w:rtl/>
        </w:rPr>
        <w:t>נמנעים –</w:t>
      </w:r>
      <w:r>
        <w:rPr>
          <w:rFonts w:hint="cs"/>
          <w:rtl/>
        </w:rPr>
        <w:t xml:space="preserve"> אין</w:t>
      </w:r>
    </w:p>
    <w:p w:rsidR="00892165" w:rsidRDefault="0083050E" w:rsidP="0083050E">
      <w:pPr>
        <w:rPr>
          <w:rtl/>
        </w:rPr>
      </w:pPr>
      <w:r>
        <w:rPr>
          <w:rtl/>
        </w:rPr>
        <w:t xml:space="preserve">  </w:t>
      </w:r>
      <w:r>
        <w:rPr>
          <w:rFonts w:hint="cs"/>
          <w:rtl/>
        </w:rPr>
        <w:t xml:space="preserve">         תקנה 10 לתקנות הטיס (רישיונות לעובדי טיס), התשע"ח-2017, נתקבלה.</w:t>
      </w:r>
      <w:r>
        <w:rPr>
          <w:rtl/>
        </w:rPr>
        <w:t xml:space="preserve">  </w:t>
      </w:r>
      <w:r w:rsidR="004F587C">
        <w:rPr>
          <w:rFonts w:hint="cs"/>
          <w:rtl/>
        </w:rPr>
        <w:t xml:space="preserve">  </w:t>
      </w:r>
      <w:r w:rsidR="009154D4">
        <w:rPr>
          <w:rFonts w:hint="cs"/>
          <w:rtl/>
        </w:rPr>
        <w:t xml:space="preserve"> </w:t>
      </w:r>
    </w:p>
    <w:p w:rsidR="00C90485" w:rsidRDefault="00C90485" w:rsidP="0005033F">
      <w:pPr>
        <w:rPr>
          <w:rtl/>
        </w:rPr>
      </w:pPr>
      <w:bookmarkStart w:id="331" w:name="_ETM_Q1_1470980"/>
      <w:bookmarkStart w:id="332" w:name="_ETM_Q1_1471031"/>
      <w:bookmarkStart w:id="333" w:name="_ETM_Q1_1540630"/>
      <w:bookmarkEnd w:id="331"/>
      <w:bookmarkEnd w:id="332"/>
      <w:bookmarkEnd w:id="333"/>
    </w:p>
    <w:p w:rsidR="00550D42" w:rsidRDefault="00550D42" w:rsidP="0005033F">
      <w:pPr>
        <w:rPr>
          <w:rtl/>
        </w:rPr>
      </w:pPr>
      <w:bookmarkStart w:id="334" w:name="_ETM_Q1_1540679"/>
      <w:bookmarkEnd w:id="334"/>
    </w:p>
    <w:p w:rsidR="00550D42" w:rsidRDefault="00550D42" w:rsidP="00550D42">
      <w:pPr>
        <w:pStyle w:val="-"/>
        <w:keepNext/>
        <w:rPr>
          <w:rtl/>
        </w:rPr>
      </w:pPr>
      <w:bookmarkStart w:id="335" w:name="ET_speakercontinue_490588_53"/>
      <w:r w:rsidRPr="00550D42">
        <w:rPr>
          <w:rStyle w:val="TagStyle"/>
          <w:rtl/>
        </w:rPr>
        <w:t xml:space="preserve"> &lt;&lt; דובר_המשך &gt;&gt; </w:t>
      </w:r>
      <w:r>
        <w:rPr>
          <w:rtl/>
        </w:rPr>
        <w:t xml:space="preserve">אבישי </w:t>
      </w:r>
      <w:proofErr w:type="spellStart"/>
      <w:r>
        <w:rPr>
          <w:rtl/>
        </w:rPr>
        <w:t>פדהצור</w:t>
      </w:r>
      <w:proofErr w:type="spellEnd"/>
      <w:r>
        <w:rPr>
          <w:rtl/>
        </w:rPr>
        <w:t>:</w:t>
      </w:r>
      <w:r w:rsidRPr="00550D42">
        <w:rPr>
          <w:rStyle w:val="TagStyle"/>
          <w:rtl/>
        </w:rPr>
        <w:t xml:space="preserve"> &lt;&lt; דובר_המשך &gt;&gt;</w:t>
      </w:r>
      <w:r>
        <w:rPr>
          <w:rtl/>
        </w:rPr>
        <w:t xml:space="preserve"> </w:t>
      </w:r>
      <w:bookmarkEnd w:id="335"/>
    </w:p>
    <w:p w:rsidR="00550D42" w:rsidRDefault="00550D42" w:rsidP="00550D42">
      <w:pPr>
        <w:pStyle w:val="KeepWithNext"/>
        <w:rPr>
          <w:rtl/>
        </w:rPr>
      </w:pPr>
    </w:p>
    <w:p w:rsidR="004A6A89" w:rsidRDefault="00550D42" w:rsidP="0005033F">
      <w:pPr>
        <w:rPr>
          <w:rtl/>
        </w:rPr>
      </w:pPr>
      <w:bookmarkStart w:id="336" w:name="_ETM_Q1_1542647"/>
      <w:bookmarkEnd w:id="336"/>
      <w:r>
        <w:rPr>
          <w:rFonts w:hint="cs"/>
          <w:rtl/>
        </w:rPr>
        <w:t>"</w:t>
      </w:r>
      <w:r w:rsidR="004A6A89">
        <w:rPr>
          <w:rFonts w:hint="cs"/>
          <w:rtl/>
        </w:rPr>
        <w:t xml:space="preserve">11. </w:t>
      </w:r>
      <w:r w:rsidR="0005033F">
        <w:rPr>
          <w:rFonts w:hint="cs"/>
          <w:rtl/>
        </w:rPr>
        <w:t>תיקון תקנה 190</w:t>
      </w:r>
    </w:p>
    <w:p w:rsidR="0005033F" w:rsidRDefault="0005033F" w:rsidP="0005033F">
      <w:r>
        <w:rPr>
          <w:rFonts w:hint="cs"/>
          <w:rtl/>
        </w:rPr>
        <w:t xml:space="preserve">בתקנה 190 לתקנות העיקריות, המילים "ולפי </w:t>
      </w:r>
      <w:proofErr w:type="spellStart"/>
      <w:r>
        <w:rPr>
          <w:rFonts w:hint="cs"/>
          <w:rtl/>
        </w:rPr>
        <w:t>כטר"מ</w:t>
      </w:r>
      <w:proofErr w:type="spellEnd"/>
      <w:r>
        <w:rPr>
          <w:rFonts w:hint="cs"/>
          <w:rtl/>
        </w:rPr>
        <w:t xml:space="preserve"> </w:t>
      </w:r>
      <w:proofErr w:type="spellStart"/>
      <w:r>
        <w:rPr>
          <w:rFonts w:hint="cs"/>
          <w:rtl/>
        </w:rPr>
        <w:t>וכט"ר</w:t>
      </w:r>
      <w:proofErr w:type="spellEnd"/>
      <w:r>
        <w:rPr>
          <w:rFonts w:hint="cs"/>
          <w:rtl/>
        </w:rPr>
        <w:t>" - יימחקו.</w:t>
      </w:r>
    </w:p>
    <w:p w:rsidR="004A6A89" w:rsidRDefault="004A6A89" w:rsidP="00550D42">
      <w:pPr>
        <w:ind w:firstLine="0"/>
        <w:rPr>
          <w:rtl/>
        </w:rPr>
      </w:pPr>
    </w:p>
    <w:p w:rsidR="00550D42" w:rsidRDefault="00550D42" w:rsidP="00E60B27">
      <w:pPr>
        <w:rPr>
          <w:rtl/>
        </w:rPr>
      </w:pPr>
      <w:bookmarkStart w:id="337" w:name="_ETM_Q1_1551536"/>
      <w:bookmarkStart w:id="338" w:name="_ETM_Q1_1551582"/>
      <w:bookmarkEnd w:id="337"/>
      <w:bookmarkEnd w:id="338"/>
      <w:r>
        <w:rPr>
          <w:rFonts w:hint="cs"/>
          <w:rtl/>
        </w:rPr>
        <w:t xml:space="preserve">תקנה 190 אומרת </w:t>
      </w:r>
      <w:bookmarkStart w:id="339" w:name="_ETM_Q1_1548981"/>
      <w:bookmarkEnd w:id="339"/>
      <w:r>
        <w:rPr>
          <w:rFonts w:hint="cs"/>
          <w:rtl/>
        </w:rPr>
        <w:t xml:space="preserve">לנו מהם זכויותיו של מיש כבר קיבל את הגדר המכשירים </w:t>
      </w:r>
      <w:bookmarkStart w:id="340" w:name="_ETM_Q1_1554090"/>
      <w:bookmarkEnd w:id="340"/>
      <w:r>
        <w:rPr>
          <w:rFonts w:hint="cs"/>
          <w:rtl/>
        </w:rPr>
        <w:t xml:space="preserve">שדברנו עליו עד עכשיו. שם כתוב היום ש"טיס ברישיונו הגדר </w:t>
      </w:r>
      <w:bookmarkStart w:id="341" w:name="_ETM_Q1_1555070"/>
      <w:bookmarkEnd w:id="341"/>
      <w:r>
        <w:rPr>
          <w:rFonts w:hint="cs"/>
          <w:rtl/>
        </w:rPr>
        <w:t xml:space="preserve">מכשירים זכאי להטיס כלי טיס אותו הוא מורשה להטיס בהתאם </w:t>
      </w:r>
      <w:bookmarkStart w:id="342" w:name="_ETM_Q1_1556602"/>
      <w:bookmarkEnd w:id="342"/>
      <w:proofErr w:type="spellStart"/>
      <w:r>
        <w:rPr>
          <w:rFonts w:hint="cs"/>
          <w:rtl/>
        </w:rPr>
        <w:t>להגדר</w:t>
      </w:r>
      <w:proofErr w:type="spellEnd"/>
      <w:r>
        <w:rPr>
          <w:rFonts w:hint="cs"/>
          <w:rtl/>
        </w:rPr>
        <w:t xml:space="preserve"> שברישיון לפי כט"מ ולפי </w:t>
      </w:r>
      <w:proofErr w:type="spellStart"/>
      <w:r>
        <w:rPr>
          <w:rFonts w:hint="cs"/>
          <w:rtl/>
        </w:rPr>
        <w:t>כט"ר</w:t>
      </w:r>
      <w:proofErr w:type="spellEnd"/>
      <w:r>
        <w:rPr>
          <w:rFonts w:hint="cs"/>
          <w:rtl/>
        </w:rPr>
        <w:t xml:space="preserve"> ולפי </w:t>
      </w:r>
      <w:proofErr w:type="spellStart"/>
      <w:r>
        <w:rPr>
          <w:rFonts w:hint="cs"/>
          <w:rtl/>
        </w:rPr>
        <w:t>כטר"מ</w:t>
      </w:r>
      <w:proofErr w:type="spellEnd"/>
      <w:r>
        <w:rPr>
          <w:rFonts w:hint="cs"/>
          <w:rtl/>
        </w:rPr>
        <w:t>". כט"מ זה כלי טיסה מכשירים, זה הגיוני שזו הזכות שלו אם יש</w:t>
      </w:r>
      <w:bookmarkStart w:id="343" w:name="_ETM_Q1_1563805"/>
      <w:bookmarkEnd w:id="343"/>
      <w:r>
        <w:rPr>
          <w:rFonts w:hint="cs"/>
          <w:rtl/>
        </w:rPr>
        <w:t xml:space="preserve"> לו את </w:t>
      </w:r>
      <w:proofErr w:type="spellStart"/>
      <w:r>
        <w:rPr>
          <w:rFonts w:hint="cs"/>
          <w:rtl/>
        </w:rPr>
        <w:t>ההגדר</w:t>
      </w:r>
      <w:proofErr w:type="spellEnd"/>
      <w:r>
        <w:rPr>
          <w:rFonts w:hint="cs"/>
          <w:rtl/>
        </w:rPr>
        <w:t xml:space="preserve">. המילים "לפי </w:t>
      </w:r>
      <w:proofErr w:type="spellStart"/>
      <w:r>
        <w:rPr>
          <w:rFonts w:hint="cs"/>
          <w:rtl/>
        </w:rPr>
        <w:t>כט"ר</w:t>
      </w:r>
      <w:proofErr w:type="spellEnd"/>
      <w:r>
        <w:rPr>
          <w:rFonts w:hint="cs"/>
          <w:rtl/>
        </w:rPr>
        <w:t xml:space="preserve"> ולפי </w:t>
      </w:r>
      <w:proofErr w:type="spellStart"/>
      <w:r>
        <w:rPr>
          <w:rFonts w:hint="cs"/>
          <w:rtl/>
        </w:rPr>
        <w:t>כטר"מ</w:t>
      </w:r>
      <w:proofErr w:type="spellEnd"/>
      <w:r>
        <w:rPr>
          <w:rFonts w:hint="cs"/>
          <w:rtl/>
        </w:rPr>
        <w:t xml:space="preserve"> לא </w:t>
      </w:r>
      <w:bookmarkStart w:id="344" w:name="_ETM_Q1_1564928"/>
      <w:bookmarkEnd w:id="344"/>
      <w:r>
        <w:rPr>
          <w:rFonts w:hint="cs"/>
          <w:rtl/>
        </w:rPr>
        <w:t xml:space="preserve">שייכות </w:t>
      </w:r>
      <w:r w:rsidR="004E672A">
        <w:rPr>
          <w:rFonts w:hint="cs"/>
          <w:rtl/>
        </w:rPr>
        <w:t xml:space="preserve">בכלל לעניין כי הזכות שלו להטיס את המטוס לפי </w:t>
      </w:r>
      <w:bookmarkStart w:id="345" w:name="_ETM_Q1_1571472"/>
      <w:bookmarkEnd w:id="345"/>
      <w:r w:rsidR="004E672A">
        <w:rPr>
          <w:rFonts w:hint="cs"/>
          <w:rtl/>
        </w:rPr>
        <w:t xml:space="preserve">הכללים האלה היא לא מהגדר המכשירים, היא נגזרת בכלל מהרישיון </w:t>
      </w:r>
      <w:bookmarkStart w:id="346" w:name="_ETM_Q1_1571960"/>
      <w:bookmarkEnd w:id="346"/>
      <w:r w:rsidR="004E672A">
        <w:rPr>
          <w:rFonts w:hint="cs"/>
          <w:rtl/>
        </w:rPr>
        <w:t>שלן. לכן המילים הללו לא נכונות ומטעות ואנחנו מבקשים</w:t>
      </w:r>
      <w:bookmarkStart w:id="347" w:name="_ETM_Q1_1573400"/>
      <w:bookmarkEnd w:id="347"/>
      <w:r w:rsidR="004E672A">
        <w:rPr>
          <w:rFonts w:hint="cs"/>
          <w:rtl/>
        </w:rPr>
        <w:t xml:space="preserve"> </w:t>
      </w:r>
      <w:r w:rsidR="00E60B27">
        <w:rPr>
          <w:rFonts w:hint="cs"/>
          <w:rtl/>
        </w:rPr>
        <w:t xml:space="preserve">למחוק אותם ולהשאיר רק את הליבה שהיא הזכות להטיס לפי כט"מ. </w:t>
      </w:r>
      <w:r w:rsidR="004E672A">
        <w:rPr>
          <w:rFonts w:hint="cs"/>
          <w:rtl/>
        </w:rPr>
        <w:t xml:space="preserve"> </w:t>
      </w:r>
      <w:r>
        <w:rPr>
          <w:rFonts w:hint="cs"/>
          <w:rtl/>
        </w:rPr>
        <w:t xml:space="preserve"> </w:t>
      </w:r>
    </w:p>
    <w:p w:rsidR="00550D42" w:rsidRDefault="00550D42" w:rsidP="00550D42">
      <w:pPr>
        <w:ind w:firstLine="0"/>
        <w:rPr>
          <w:rtl/>
        </w:rPr>
      </w:pPr>
      <w:bookmarkStart w:id="348" w:name="_ETM_Q1_1552011"/>
      <w:bookmarkStart w:id="349" w:name="_ETM_Q1_1552062"/>
      <w:bookmarkEnd w:id="348"/>
      <w:bookmarkEnd w:id="349"/>
    </w:p>
    <w:p w:rsidR="00E60B27" w:rsidRDefault="00E60B27" w:rsidP="00E60B27">
      <w:pPr>
        <w:pStyle w:val="af6"/>
        <w:keepNext/>
        <w:rPr>
          <w:rtl/>
        </w:rPr>
      </w:pPr>
      <w:bookmarkStart w:id="350" w:name="ET_yor_4621_54"/>
      <w:r w:rsidRPr="00E60B27">
        <w:rPr>
          <w:rStyle w:val="TagStyle"/>
          <w:rtl/>
        </w:rPr>
        <w:t xml:space="preserve"> &lt;&lt; יור &gt;&gt; </w:t>
      </w:r>
      <w:r>
        <w:rPr>
          <w:rtl/>
        </w:rPr>
        <w:t>היו"ר יצחק וקנין:</w:t>
      </w:r>
      <w:r w:rsidRPr="00E60B27">
        <w:rPr>
          <w:rStyle w:val="TagStyle"/>
          <w:rtl/>
        </w:rPr>
        <w:t xml:space="preserve"> &lt;&lt; יור &gt;&gt;</w:t>
      </w:r>
      <w:r>
        <w:rPr>
          <w:rtl/>
        </w:rPr>
        <w:t xml:space="preserve"> </w:t>
      </w:r>
      <w:bookmarkEnd w:id="350"/>
    </w:p>
    <w:p w:rsidR="00E60B27" w:rsidRDefault="00E60B27" w:rsidP="00E60B27">
      <w:pPr>
        <w:pStyle w:val="KeepWithNext"/>
        <w:rPr>
          <w:rtl/>
        </w:rPr>
      </w:pPr>
    </w:p>
    <w:p w:rsidR="00E60B27" w:rsidRDefault="00E60B27" w:rsidP="00E60B27">
      <w:pPr>
        <w:rPr>
          <w:rtl/>
        </w:rPr>
      </w:pPr>
      <w:bookmarkStart w:id="351" w:name="_ETM_Q1_1574882"/>
      <w:bookmarkEnd w:id="351"/>
      <w:r>
        <w:rPr>
          <w:rFonts w:hint="cs"/>
          <w:rtl/>
        </w:rPr>
        <w:t>מי בעד תקנה 11?</w:t>
      </w:r>
      <w:bookmarkStart w:id="352" w:name="_ETM_Q1_1585172"/>
      <w:bookmarkEnd w:id="352"/>
    </w:p>
    <w:p w:rsidR="00C97F94" w:rsidRDefault="00C97F94" w:rsidP="00E60B27">
      <w:pPr>
        <w:rPr>
          <w:rtl/>
        </w:rPr>
      </w:pPr>
    </w:p>
    <w:p w:rsidR="00E60B27" w:rsidRDefault="00E60B27" w:rsidP="00E60B27">
      <w:pPr>
        <w:pStyle w:val="af1"/>
        <w:keepNext/>
        <w:rPr>
          <w:rtl/>
        </w:rPr>
      </w:pPr>
      <w:bookmarkStart w:id="353" w:name="_ETM_Q1_1585248"/>
      <w:bookmarkEnd w:id="353"/>
      <w:r>
        <w:rPr>
          <w:rtl/>
        </w:rPr>
        <w:t>הצבעה</w:t>
      </w:r>
    </w:p>
    <w:p w:rsidR="00E60B27" w:rsidRDefault="00E60B27" w:rsidP="00E60B27">
      <w:pPr>
        <w:pStyle w:val="--"/>
        <w:keepNext/>
        <w:rPr>
          <w:rtl/>
        </w:rPr>
      </w:pPr>
    </w:p>
    <w:p w:rsidR="00E60B27" w:rsidRDefault="00E60B27" w:rsidP="00E60B27">
      <w:pPr>
        <w:pStyle w:val="--"/>
        <w:keepNext/>
        <w:rPr>
          <w:rtl/>
        </w:rPr>
      </w:pPr>
      <w:r>
        <w:rPr>
          <w:rtl/>
        </w:rPr>
        <w:t>בעד –</w:t>
      </w:r>
      <w:r>
        <w:rPr>
          <w:rFonts w:hint="cs"/>
          <w:rtl/>
        </w:rPr>
        <w:t xml:space="preserve"> רוב</w:t>
      </w:r>
      <w:r>
        <w:rPr>
          <w:rtl/>
        </w:rPr>
        <w:t xml:space="preserve"> </w:t>
      </w:r>
    </w:p>
    <w:p w:rsidR="00E60B27" w:rsidRDefault="00E60B27" w:rsidP="00E60B27">
      <w:pPr>
        <w:pStyle w:val="--"/>
        <w:keepNext/>
        <w:rPr>
          <w:rtl/>
        </w:rPr>
      </w:pPr>
      <w:r>
        <w:rPr>
          <w:rtl/>
        </w:rPr>
        <w:t xml:space="preserve">נגד – </w:t>
      </w:r>
      <w:r>
        <w:rPr>
          <w:rFonts w:hint="cs"/>
          <w:rtl/>
        </w:rPr>
        <w:t>אין</w:t>
      </w:r>
    </w:p>
    <w:p w:rsidR="00E60B27" w:rsidRDefault="00E60B27" w:rsidP="00E60B27">
      <w:pPr>
        <w:pStyle w:val="--"/>
        <w:keepNext/>
        <w:rPr>
          <w:rtl/>
        </w:rPr>
      </w:pPr>
      <w:r>
        <w:rPr>
          <w:rtl/>
        </w:rPr>
        <w:t>נמנעים –</w:t>
      </w:r>
      <w:r>
        <w:rPr>
          <w:rFonts w:hint="cs"/>
          <w:rtl/>
        </w:rPr>
        <w:t xml:space="preserve"> אין</w:t>
      </w:r>
    </w:p>
    <w:p w:rsidR="00E60B27" w:rsidRDefault="00E60B27" w:rsidP="00E60B27">
      <w:pPr>
        <w:rPr>
          <w:rtl/>
        </w:rPr>
      </w:pPr>
      <w:r>
        <w:rPr>
          <w:rtl/>
        </w:rPr>
        <w:t xml:space="preserve">  </w:t>
      </w:r>
      <w:r>
        <w:rPr>
          <w:rFonts w:hint="cs"/>
          <w:rtl/>
        </w:rPr>
        <w:t xml:space="preserve">         תקנה 11 לתקנות הטיס (רישיונות לעובדי טיס), התשע"ח-2017, נתקבלה.</w:t>
      </w:r>
      <w:r>
        <w:rPr>
          <w:rtl/>
        </w:rPr>
        <w:t xml:space="preserve">  </w:t>
      </w:r>
      <w:r>
        <w:rPr>
          <w:rFonts w:hint="cs"/>
          <w:rtl/>
        </w:rPr>
        <w:t xml:space="preserve">   </w:t>
      </w:r>
    </w:p>
    <w:p w:rsidR="00E60B27" w:rsidRDefault="00E60B27" w:rsidP="00E60B27">
      <w:pPr>
        <w:rPr>
          <w:rtl/>
        </w:rPr>
      </w:pPr>
    </w:p>
    <w:p w:rsidR="00E60B27" w:rsidRDefault="00E60B27" w:rsidP="00E60B27">
      <w:pPr>
        <w:pStyle w:val="af6"/>
        <w:keepNext/>
        <w:rPr>
          <w:rtl/>
        </w:rPr>
      </w:pPr>
      <w:bookmarkStart w:id="354" w:name="ET_yor_4621_55"/>
      <w:r w:rsidRPr="00E60B27">
        <w:rPr>
          <w:rStyle w:val="TagStyle"/>
          <w:rtl/>
        </w:rPr>
        <w:lastRenderedPageBreak/>
        <w:t xml:space="preserve"> &lt;&lt; יור &gt;&gt; </w:t>
      </w:r>
      <w:r>
        <w:rPr>
          <w:rtl/>
        </w:rPr>
        <w:t>היו"ר יצחק וקנין:</w:t>
      </w:r>
      <w:r w:rsidRPr="00E60B27">
        <w:rPr>
          <w:rStyle w:val="TagStyle"/>
          <w:rtl/>
        </w:rPr>
        <w:t xml:space="preserve"> &lt;&lt; יור &gt;&gt;</w:t>
      </w:r>
      <w:r>
        <w:rPr>
          <w:rtl/>
        </w:rPr>
        <w:t xml:space="preserve"> </w:t>
      </w:r>
      <w:bookmarkEnd w:id="354"/>
    </w:p>
    <w:p w:rsidR="00E60B27" w:rsidRDefault="00E60B27" w:rsidP="00E60B27">
      <w:pPr>
        <w:pStyle w:val="KeepWithNext"/>
        <w:rPr>
          <w:rtl/>
        </w:rPr>
      </w:pPr>
    </w:p>
    <w:p w:rsidR="00E60B27" w:rsidRDefault="00E60B27" w:rsidP="00E60B27">
      <w:pPr>
        <w:rPr>
          <w:rtl/>
        </w:rPr>
      </w:pPr>
      <w:bookmarkStart w:id="355" w:name="_ETM_Q1_1582452"/>
      <w:bookmarkEnd w:id="355"/>
      <w:r>
        <w:rPr>
          <w:rFonts w:hint="cs"/>
          <w:rtl/>
        </w:rPr>
        <w:t xml:space="preserve">תקנה 11 אושרה. </w:t>
      </w:r>
      <w:r>
        <w:rPr>
          <w:rtl/>
        </w:rPr>
        <w:t xml:space="preserve">  </w:t>
      </w:r>
    </w:p>
    <w:p w:rsidR="00E60B27" w:rsidRDefault="00E60B27" w:rsidP="00E60B27">
      <w:pPr>
        <w:rPr>
          <w:rtl/>
        </w:rPr>
      </w:pPr>
      <w:r>
        <w:rPr>
          <w:rtl/>
        </w:rPr>
        <w:t xml:space="preserve">  </w:t>
      </w:r>
    </w:p>
    <w:p w:rsidR="00E60B27" w:rsidRDefault="00E60B27" w:rsidP="00E60B27">
      <w:pPr>
        <w:pStyle w:val="-"/>
        <w:keepNext/>
        <w:rPr>
          <w:rtl/>
        </w:rPr>
      </w:pPr>
      <w:bookmarkStart w:id="356" w:name="ET_speakercontinue_490588_56"/>
      <w:r w:rsidRPr="00E60B27">
        <w:rPr>
          <w:rStyle w:val="TagStyle"/>
          <w:rtl/>
        </w:rPr>
        <w:t xml:space="preserve"> &lt;&lt; דובר_המשך &gt;&gt; </w:t>
      </w:r>
      <w:r>
        <w:rPr>
          <w:rtl/>
        </w:rPr>
        <w:t xml:space="preserve">אבישי </w:t>
      </w:r>
      <w:proofErr w:type="spellStart"/>
      <w:r>
        <w:rPr>
          <w:rtl/>
        </w:rPr>
        <w:t>פדהצור</w:t>
      </w:r>
      <w:proofErr w:type="spellEnd"/>
      <w:r>
        <w:rPr>
          <w:rtl/>
        </w:rPr>
        <w:t>:</w:t>
      </w:r>
      <w:r w:rsidRPr="00E60B27">
        <w:rPr>
          <w:rStyle w:val="TagStyle"/>
          <w:rtl/>
        </w:rPr>
        <w:t xml:space="preserve"> &lt;&lt; דובר_המשך &gt;&gt;</w:t>
      </w:r>
      <w:r>
        <w:rPr>
          <w:rtl/>
        </w:rPr>
        <w:t xml:space="preserve"> </w:t>
      </w:r>
      <w:bookmarkEnd w:id="356"/>
    </w:p>
    <w:p w:rsidR="00E60B27" w:rsidRDefault="00E60B27" w:rsidP="00E60B27">
      <w:pPr>
        <w:pStyle w:val="KeepWithNext"/>
        <w:rPr>
          <w:rtl/>
        </w:rPr>
      </w:pPr>
    </w:p>
    <w:p w:rsidR="004A6A89" w:rsidRDefault="00E60B27" w:rsidP="0005033F">
      <w:pPr>
        <w:rPr>
          <w:rtl/>
        </w:rPr>
      </w:pPr>
      <w:r>
        <w:rPr>
          <w:rFonts w:hint="cs"/>
          <w:rtl/>
        </w:rPr>
        <w:t>"</w:t>
      </w:r>
      <w:r w:rsidR="004A6A89">
        <w:rPr>
          <w:rFonts w:hint="cs"/>
          <w:rtl/>
        </w:rPr>
        <w:t xml:space="preserve">12. </w:t>
      </w:r>
      <w:r w:rsidR="0005033F">
        <w:rPr>
          <w:rFonts w:hint="cs"/>
          <w:rtl/>
        </w:rPr>
        <w:t>תיקון תקנה 192</w:t>
      </w:r>
    </w:p>
    <w:p w:rsidR="00AF0435" w:rsidRDefault="0005033F" w:rsidP="00AF0435">
      <w:pPr>
        <w:rPr>
          <w:rtl/>
        </w:rPr>
      </w:pPr>
      <w:r>
        <w:rPr>
          <w:rFonts w:hint="cs"/>
          <w:rtl/>
        </w:rPr>
        <w:t xml:space="preserve">בתקנה 192 לתקנות העיקריות, תקנת משנה (א) </w:t>
      </w:r>
      <w:r w:rsidR="00AF0435">
        <w:rPr>
          <w:rtl/>
        </w:rPr>
        <w:t>–</w:t>
      </w:r>
      <w:r>
        <w:rPr>
          <w:rFonts w:hint="cs"/>
          <w:rtl/>
        </w:rPr>
        <w:t xml:space="preserve"> תימחק</w:t>
      </w:r>
      <w:r w:rsidR="00AF0435">
        <w:rPr>
          <w:rFonts w:hint="cs"/>
          <w:rtl/>
        </w:rPr>
        <w:t>"</w:t>
      </w:r>
      <w:r>
        <w:rPr>
          <w:rFonts w:hint="cs"/>
          <w:rtl/>
        </w:rPr>
        <w:t>.</w:t>
      </w:r>
    </w:p>
    <w:p w:rsidR="00AF0435" w:rsidRDefault="00AF0435" w:rsidP="00AF0435">
      <w:pPr>
        <w:rPr>
          <w:rtl/>
        </w:rPr>
      </w:pPr>
    </w:p>
    <w:p w:rsidR="00460A37" w:rsidRDefault="00AF0435" w:rsidP="00A647C6">
      <w:pPr>
        <w:rPr>
          <w:rtl/>
        </w:rPr>
      </w:pPr>
      <w:r>
        <w:rPr>
          <w:rFonts w:hint="cs"/>
          <w:rtl/>
        </w:rPr>
        <w:t xml:space="preserve">תקנה 192 </w:t>
      </w:r>
      <w:bookmarkStart w:id="357" w:name="_ETM_Q1_1595971"/>
      <w:bookmarkEnd w:id="357"/>
      <w:r>
        <w:rPr>
          <w:rFonts w:hint="cs"/>
          <w:rtl/>
        </w:rPr>
        <w:t xml:space="preserve">עניינה דרישות לאישור קטגוריה 2 ו-3. קטגוריה 2 ו-3 זה </w:t>
      </w:r>
      <w:bookmarkStart w:id="358" w:name="_ETM_Q1_1597632"/>
      <w:bookmarkEnd w:id="358"/>
      <w:r>
        <w:rPr>
          <w:rFonts w:hint="cs"/>
          <w:rtl/>
        </w:rPr>
        <w:t xml:space="preserve">סוג של גישת מכשירים. אנחנו מדברים על טיסה לפי כט"מ. </w:t>
      </w:r>
      <w:bookmarkStart w:id="359" w:name="_ETM_Q1_1605702"/>
      <w:bookmarkEnd w:id="359"/>
      <w:r>
        <w:rPr>
          <w:rFonts w:hint="cs"/>
          <w:rtl/>
        </w:rPr>
        <w:t xml:space="preserve">יש </w:t>
      </w:r>
      <w:r w:rsidR="0005033F">
        <w:rPr>
          <w:rFonts w:hint="cs"/>
          <w:rtl/>
        </w:rPr>
        <w:t xml:space="preserve"> </w:t>
      </w:r>
      <w:r w:rsidR="00A647C6">
        <w:rPr>
          <w:rFonts w:hint="cs"/>
          <w:rtl/>
        </w:rPr>
        <w:t xml:space="preserve">כל מיני סוגים של גישות שמה שמפריד ביניהם זה </w:t>
      </w:r>
      <w:bookmarkStart w:id="360" w:name="_ETM_Q1_1606812"/>
      <w:bookmarkEnd w:id="360"/>
      <w:r w:rsidR="00A647C6">
        <w:rPr>
          <w:rFonts w:hint="cs"/>
          <w:rtl/>
        </w:rPr>
        <w:t xml:space="preserve">התנאים על הקרקע. תנאי הראות </w:t>
      </w:r>
      <w:proofErr w:type="spellStart"/>
      <w:r w:rsidR="00A647C6">
        <w:rPr>
          <w:rFonts w:hint="cs"/>
          <w:rtl/>
        </w:rPr>
        <w:t>וכו</w:t>
      </w:r>
      <w:proofErr w:type="spellEnd"/>
      <w:r w:rsidR="00A647C6">
        <w:rPr>
          <w:rFonts w:hint="cs"/>
          <w:rtl/>
        </w:rPr>
        <w:t>'. ככל שהקטגוריה</w:t>
      </w:r>
      <w:bookmarkStart w:id="361" w:name="_ETM_Q1_1610589"/>
      <w:bookmarkEnd w:id="361"/>
      <w:r w:rsidR="00A647C6">
        <w:rPr>
          <w:rFonts w:hint="cs"/>
          <w:rtl/>
        </w:rPr>
        <w:t xml:space="preserve"> גבוהה יותר</w:t>
      </w:r>
      <w:r w:rsidR="002D114E">
        <w:rPr>
          <w:rFonts w:hint="cs"/>
          <w:rtl/>
        </w:rPr>
        <w:t xml:space="preserve">, תנאי הראות פחות טובים. </w:t>
      </w:r>
      <w:r w:rsidR="00460A37">
        <w:rPr>
          <w:rFonts w:hint="cs"/>
          <w:rtl/>
        </w:rPr>
        <w:t xml:space="preserve">מה שמחייב סמכות הרבה </w:t>
      </w:r>
      <w:bookmarkStart w:id="362" w:name="_ETM_Q1_1612617"/>
      <w:bookmarkEnd w:id="362"/>
      <w:r w:rsidR="00460A37">
        <w:rPr>
          <w:rFonts w:hint="cs"/>
          <w:rtl/>
        </w:rPr>
        <w:t xml:space="preserve">יותר גדולה ממכשירים, יותר זהירות ועוד. </w:t>
      </w:r>
    </w:p>
    <w:p w:rsidR="00460A37" w:rsidRDefault="00460A37" w:rsidP="00A647C6">
      <w:pPr>
        <w:rPr>
          <w:rtl/>
        </w:rPr>
      </w:pPr>
      <w:bookmarkStart w:id="363" w:name="_ETM_Q1_1620171"/>
      <w:bookmarkStart w:id="364" w:name="_ETM_Q1_1620225"/>
      <w:bookmarkEnd w:id="363"/>
      <w:bookmarkEnd w:id="364"/>
    </w:p>
    <w:p w:rsidR="0005033F" w:rsidRDefault="00460A37" w:rsidP="00ED4F69">
      <w:pPr>
        <w:rPr>
          <w:rtl/>
        </w:rPr>
      </w:pPr>
      <w:bookmarkStart w:id="365" w:name="_ETM_Q1_1620330"/>
      <w:bookmarkStart w:id="366" w:name="_ETM_Q1_1620377"/>
      <w:bookmarkEnd w:id="365"/>
      <w:bookmarkEnd w:id="366"/>
      <w:r>
        <w:rPr>
          <w:rFonts w:hint="cs"/>
          <w:rtl/>
        </w:rPr>
        <w:t xml:space="preserve">לפי התקנה כפי שהיא </w:t>
      </w:r>
      <w:bookmarkStart w:id="367" w:name="_ETM_Q1_1617395"/>
      <w:bookmarkEnd w:id="367"/>
      <w:r>
        <w:rPr>
          <w:rFonts w:hint="cs"/>
          <w:rtl/>
        </w:rPr>
        <w:t xml:space="preserve">קיימת היום יש לנו דרישות כפולות לרישוי. בשביל לבצע את </w:t>
      </w:r>
      <w:bookmarkStart w:id="368" w:name="_ETM_Q1_1623891"/>
      <w:bookmarkEnd w:id="368"/>
      <w:r>
        <w:rPr>
          <w:rFonts w:hint="cs"/>
          <w:rtl/>
        </w:rPr>
        <w:t>זה אני צריך</w:t>
      </w:r>
      <w:r w:rsidR="00A647C6">
        <w:rPr>
          <w:rFonts w:hint="cs"/>
          <w:rtl/>
        </w:rPr>
        <w:t xml:space="preserve"> </w:t>
      </w:r>
      <w:r w:rsidR="00ED4F69">
        <w:rPr>
          <w:rFonts w:hint="cs"/>
          <w:rtl/>
        </w:rPr>
        <w:t xml:space="preserve">גם לקבל אישור לפי תקנות הרישיונות וגם </w:t>
      </w:r>
      <w:bookmarkStart w:id="369" w:name="_ETM_Q1_1630666"/>
      <w:bookmarkEnd w:id="369"/>
      <w:r w:rsidR="00ED4F69">
        <w:rPr>
          <w:rFonts w:hint="cs"/>
          <w:rtl/>
        </w:rPr>
        <w:t xml:space="preserve">לקבל אישור לפי תקנות ההפעלה. גם לתקנות ההפעלה, שאלה התקנות </w:t>
      </w:r>
      <w:bookmarkStart w:id="370" w:name="_ETM_Q1_1629597"/>
      <w:bookmarkEnd w:id="370"/>
      <w:r w:rsidR="00ED4F69">
        <w:rPr>
          <w:rFonts w:hint="cs"/>
          <w:rtl/>
        </w:rPr>
        <w:t xml:space="preserve">שאסורות בהפעלת כלי טיס יש גם דרישה לאישור של טיס </w:t>
      </w:r>
      <w:bookmarkStart w:id="371" w:name="_ETM_Q1_1636365"/>
      <w:bookmarkEnd w:id="371"/>
      <w:r w:rsidR="00ED4F69">
        <w:rPr>
          <w:rFonts w:hint="cs"/>
          <w:rtl/>
        </w:rPr>
        <w:t>שרוצה לבצע גישות קטגוריה</w:t>
      </w:r>
      <w:r w:rsidR="0005033F">
        <w:rPr>
          <w:rFonts w:hint="cs"/>
          <w:rtl/>
        </w:rPr>
        <w:t xml:space="preserve"> </w:t>
      </w:r>
      <w:r w:rsidR="00ED4F69">
        <w:rPr>
          <w:rFonts w:hint="cs"/>
          <w:rtl/>
        </w:rPr>
        <w:t xml:space="preserve">2 ו-3. הדרישה הזאת מיותרת. </w:t>
      </w:r>
    </w:p>
    <w:p w:rsidR="00ED4F69" w:rsidRDefault="00ED4F69" w:rsidP="00ED4F69">
      <w:pPr>
        <w:rPr>
          <w:rtl/>
        </w:rPr>
      </w:pPr>
      <w:bookmarkStart w:id="372" w:name="_ETM_Q1_1640977"/>
      <w:bookmarkStart w:id="373" w:name="_ETM_Q1_1641029"/>
      <w:bookmarkStart w:id="374" w:name="_ETM_Q1_1641201"/>
      <w:bookmarkEnd w:id="372"/>
      <w:bookmarkEnd w:id="373"/>
      <w:bookmarkEnd w:id="374"/>
    </w:p>
    <w:p w:rsidR="00ED4F69" w:rsidRDefault="00ED4F69" w:rsidP="00C97F94">
      <w:bookmarkStart w:id="375" w:name="_ETM_Q1_1641286"/>
      <w:bookmarkEnd w:id="375"/>
      <w:r>
        <w:rPr>
          <w:rFonts w:hint="cs"/>
          <w:rtl/>
        </w:rPr>
        <w:t xml:space="preserve">למשל </w:t>
      </w:r>
      <w:bookmarkStart w:id="376" w:name="_ETM_Q1_1642450"/>
      <w:bookmarkEnd w:id="376"/>
      <w:r>
        <w:rPr>
          <w:rFonts w:hint="cs"/>
          <w:rtl/>
        </w:rPr>
        <w:t xml:space="preserve">טיס בחברת תעופה שמקבל אישור לפי תקנות ההפעלה צריך לקבל </w:t>
      </w:r>
      <w:bookmarkStart w:id="377" w:name="_ETM_Q1_1642622"/>
      <w:bookmarkEnd w:id="377"/>
      <w:r>
        <w:rPr>
          <w:rFonts w:hint="cs"/>
          <w:rtl/>
        </w:rPr>
        <w:t xml:space="preserve">גם אישור לפי 192, זה אותו אישור לאותו תהליך לפי </w:t>
      </w:r>
      <w:bookmarkStart w:id="378" w:name="_ETM_Q1_1650143"/>
      <w:bookmarkEnd w:id="378"/>
      <w:r>
        <w:rPr>
          <w:rFonts w:hint="cs"/>
          <w:rtl/>
        </w:rPr>
        <w:t xml:space="preserve">אותה דרך. לכן אנחנו מבקשים למחוק מ-192 את תקנת משנה (א) שדורשת את האישור. רק להסדיר מה כוללת הבקשה, </w:t>
      </w:r>
      <w:bookmarkStart w:id="379" w:name="_ETM_Q1_1655398"/>
      <w:bookmarkEnd w:id="379"/>
      <w:r>
        <w:rPr>
          <w:rFonts w:hint="cs"/>
          <w:rtl/>
        </w:rPr>
        <w:t xml:space="preserve">כאשר הבקשה נענית באמצעות המנגנון שקיים היום בתקנות הרישיונות.  </w:t>
      </w:r>
    </w:p>
    <w:p w:rsidR="004A6A89" w:rsidRDefault="004A6A89" w:rsidP="0005033F">
      <w:pPr>
        <w:rPr>
          <w:rtl/>
        </w:rPr>
      </w:pPr>
      <w:bookmarkStart w:id="380" w:name="_ETM_Q1_1658725"/>
      <w:bookmarkEnd w:id="380"/>
    </w:p>
    <w:p w:rsidR="00ED4F69" w:rsidRDefault="00ED4F69" w:rsidP="00ED4F69">
      <w:pPr>
        <w:pStyle w:val="af6"/>
        <w:keepNext/>
        <w:rPr>
          <w:rtl/>
        </w:rPr>
      </w:pPr>
      <w:bookmarkStart w:id="381" w:name="ET_yor_4621_57"/>
      <w:r w:rsidRPr="00ED4F69">
        <w:rPr>
          <w:rStyle w:val="TagStyle"/>
          <w:rtl/>
        </w:rPr>
        <w:t xml:space="preserve"> &lt;&lt; יור &gt;&gt; </w:t>
      </w:r>
      <w:r>
        <w:rPr>
          <w:rtl/>
        </w:rPr>
        <w:t>היו"ר יצחק וקנין:</w:t>
      </w:r>
      <w:r w:rsidRPr="00ED4F69">
        <w:rPr>
          <w:rStyle w:val="TagStyle"/>
          <w:rtl/>
        </w:rPr>
        <w:t xml:space="preserve"> &lt;&lt; יור &gt;&gt;</w:t>
      </w:r>
      <w:r>
        <w:rPr>
          <w:rtl/>
        </w:rPr>
        <w:t xml:space="preserve"> </w:t>
      </w:r>
      <w:bookmarkEnd w:id="381"/>
    </w:p>
    <w:p w:rsidR="00ED4F69" w:rsidRDefault="00ED4F69" w:rsidP="00ED4F69">
      <w:pPr>
        <w:pStyle w:val="KeepWithNext"/>
        <w:rPr>
          <w:rtl/>
        </w:rPr>
      </w:pPr>
    </w:p>
    <w:p w:rsidR="00ED4F69" w:rsidRDefault="00ED4F69" w:rsidP="00ED4F69">
      <w:pPr>
        <w:pStyle w:val="af1"/>
        <w:keepNext/>
        <w:rPr>
          <w:rtl/>
        </w:rPr>
      </w:pPr>
      <w:bookmarkStart w:id="382" w:name="_ETM_Q1_1660640"/>
      <w:bookmarkEnd w:id="382"/>
      <w:r>
        <w:rPr>
          <w:rtl/>
        </w:rPr>
        <w:t>הצבעה</w:t>
      </w:r>
    </w:p>
    <w:p w:rsidR="00ED4F69" w:rsidRDefault="00ED4F69" w:rsidP="00ED4F69">
      <w:pPr>
        <w:pStyle w:val="--"/>
        <w:keepNext/>
        <w:rPr>
          <w:rtl/>
        </w:rPr>
      </w:pPr>
    </w:p>
    <w:p w:rsidR="00ED4F69" w:rsidRDefault="00ED4F69" w:rsidP="00ED4F69">
      <w:pPr>
        <w:pStyle w:val="--"/>
        <w:keepNext/>
        <w:rPr>
          <w:rtl/>
        </w:rPr>
      </w:pPr>
      <w:r>
        <w:rPr>
          <w:rtl/>
        </w:rPr>
        <w:t>בעד –</w:t>
      </w:r>
      <w:r>
        <w:rPr>
          <w:rFonts w:hint="cs"/>
          <w:rtl/>
        </w:rPr>
        <w:t xml:space="preserve"> רוב</w:t>
      </w:r>
      <w:r>
        <w:rPr>
          <w:rtl/>
        </w:rPr>
        <w:t xml:space="preserve"> </w:t>
      </w:r>
    </w:p>
    <w:p w:rsidR="00ED4F69" w:rsidRDefault="00ED4F69" w:rsidP="00ED4F69">
      <w:pPr>
        <w:pStyle w:val="--"/>
        <w:keepNext/>
        <w:rPr>
          <w:rtl/>
        </w:rPr>
      </w:pPr>
      <w:r>
        <w:rPr>
          <w:rtl/>
        </w:rPr>
        <w:t xml:space="preserve">נגד – </w:t>
      </w:r>
      <w:r>
        <w:rPr>
          <w:rFonts w:hint="cs"/>
          <w:rtl/>
        </w:rPr>
        <w:t>אין</w:t>
      </w:r>
    </w:p>
    <w:p w:rsidR="00ED4F69" w:rsidRDefault="00ED4F69" w:rsidP="00ED4F69">
      <w:pPr>
        <w:pStyle w:val="--"/>
        <w:keepNext/>
        <w:rPr>
          <w:rtl/>
        </w:rPr>
      </w:pPr>
      <w:r>
        <w:rPr>
          <w:rtl/>
        </w:rPr>
        <w:t>נמנעים –</w:t>
      </w:r>
      <w:r>
        <w:rPr>
          <w:rFonts w:hint="cs"/>
          <w:rtl/>
        </w:rPr>
        <w:t xml:space="preserve"> אין</w:t>
      </w:r>
    </w:p>
    <w:p w:rsidR="00ED4F69" w:rsidRDefault="00ED4F69" w:rsidP="00ED4F69">
      <w:pPr>
        <w:rPr>
          <w:rtl/>
        </w:rPr>
      </w:pPr>
      <w:r>
        <w:rPr>
          <w:rtl/>
        </w:rPr>
        <w:t xml:space="preserve">  </w:t>
      </w:r>
      <w:r>
        <w:rPr>
          <w:rFonts w:hint="cs"/>
          <w:rtl/>
        </w:rPr>
        <w:t xml:space="preserve">         תקנה 12 לתקנות הטיס (רישיונות לעובדי טיס), התשע"ח-2017, נתקבלה.</w:t>
      </w:r>
      <w:r>
        <w:rPr>
          <w:rtl/>
        </w:rPr>
        <w:t xml:space="preserve">  </w:t>
      </w:r>
      <w:r>
        <w:rPr>
          <w:rFonts w:hint="cs"/>
          <w:rtl/>
        </w:rPr>
        <w:t xml:space="preserve">   </w:t>
      </w:r>
    </w:p>
    <w:p w:rsidR="00ED4F69" w:rsidRDefault="00ED4F69" w:rsidP="00ED4F69">
      <w:pPr>
        <w:rPr>
          <w:rtl/>
        </w:rPr>
      </w:pPr>
    </w:p>
    <w:p w:rsidR="00ED4F69" w:rsidRDefault="00ED4F69" w:rsidP="00ED4F69">
      <w:pPr>
        <w:pStyle w:val="af6"/>
        <w:keepNext/>
        <w:rPr>
          <w:rtl/>
        </w:rPr>
      </w:pPr>
      <w:bookmarkStart w:id="383" w:name="ET_yor_4621_58"/>
      <w:r w:rsidRPr="00ED4F69">
        <w:rPr>
          <w:rStyle w:val="TagStyle"/>
          <w:rtl/>
        </w:rPr>
        <w:t xml:space="preserve"> &lt;&lt; יור &gt;&gt; </w:t>
      </w:r>
      <w:r>
        <w:rPr>
          <w:rtl/>
        </w:rPr>
        <w:t>היו"ר יצחק וקנין:</w:t>
      </w:r>
      <w:r w:rsidRPr="00ED4F69">
        <w:rPr>
          <w:rStyle w:val="TagStyle"/>
          <w:rtl/>
        </w:rPr>
        <w:t xml:space="preserve"> &lt;&lt; יור &gt;&gt;</w:t>
      </w:r>
      <w:r>
        <w:rPr>
          <w:rtl/>
        </w:rPr>
        <w:t xml:space="preserve"> </w:t>
      </w:r>
      <w:bookmarkEnd w:id="383"/>
    </w:p>
    <w:p w:rsidR="00ED4F69" w:rsidRDefault="00ED4F69" w:rsidP="00ED4F69">
      <w:pPr>
        <w:pStyle w:val="KeepWithNext"/>
        <w:rPr>
          <w:rtl/>
        </w:rPr>
      </w:pPr>
    </w:p>
    <w:p w:rsidR="00ED4F69" w:rsidRDefault="00ED4F69" w:rsidP="00ED4F69">
      <w:pPr>
        <w:rPr>
          <w:rtl/>
        </w:rPr>
      </w:pPr>
      <w:r>
        <w:rPr>
          <w:rFonts w:hint="cs"/>
          <w:rtl/>
        </w:rPr>
        <w:t>התקנה אושרה.</w:t>
      </w:r>
    </w:p>
    <w:p w:rsidR="00ED4F69" w:rsidRDefault="00ED4F69" w:rsidP="00ED4F69">
      <w:pPr>
        <w:rPr>
          <w:rtl/>
        </w:rPr>
      </w:pPr>
      <w:bookmarkStart w:id="384" w:name="_ETM_Q1_1663066"/>
      <w:bookmarkStart w:id="385" w:name="_ETM_Q1_1663136"/>
      <w:bookmarkEnd w:id="384"/>
      <w:bookmarkEnd w:id="385"/>
    </w:p>
    <w:p w:rsidR="00ED4F69" w:rsidRDefault="00ED4F69" w:rsidP="00ED4F69">
      <w:pPr>
        <w:pStyle w:val="-"/>
        <w:keepNext/>
        <w:rPr>
          <w:rtl/>
        </w:rPr>
      </w:pPr>
      <w:bookmarkStart w:id="386" w:name="ET_speakercontinue_490588_59"/>
      <w:r w:rsidRPr="00ED4F69">
        <w:rPr>
          <w:rStyle w:val="TagStyle"/>
          <w:rtl/>
        </w:rPr>
        <w:t xml:space="preserve"> </w:t>
      </w:r>
      <w:r w:rsidRPr="00C03214">
        <w:rPr>
          <w:rStyle w:val="TagStyle"/>
          <w:rtl/>
        </w:rPr>
        <w:t xml:space="preserve">&lt;&lt; דובר_המשך &gt;&gt; </w:t>
      </w:r>
      <w:r w:rsidRPr="00C03214">
        <w:rPr>
          <w:rtl/>
        </w:rPr>
        <w:t xml:space="preserve">אבישי </w:t>
      </w:r>
      <w:proofErr w:type="spellStart"/>
      <w:r w:rsidRPr="00C03214">
        <w:rPr>
          <w:rtl/>
        </w:rPr>
        <w:t>פדהצור</w:t>
      </w:r>
      <w:proofErr w:type="spellEnd"/>
      <w:r w:rsidRPr="00C03214">
        <w:rPr>
          <w:rtl/>
        </w:rPr>
        <w:t>:</w:t>
      </w:r>
      <w:r w:rsidRPr="00C03214">
        <w:rPr>
          <w:rStyle w:val="TagStyle"/>
          <w:rtl/>
        </w:rPr>
        <w:t xml:space="preserve"> &lt;&lt; דובר_המשך &gt;&gt;</w:t>
      </w:r>
      <w:r>
        <w:rPr>
          <w:rtl/>
        </w:rPr>
        <w:t xml:space="preserve"> </w:t>
      </w:r>
      <w:bookmarkEnd w:id="386"/>
    </w:p>
    <w:p w:rsidR="00ED4F69" w:rsidRDefault="00ED4F69" w:rsidP="00ED4F69">
      <w:pPr>
        <w:pStyle w:val="KeepWithNext"/>
        <w:rPr>
          <w:rtl/>
        </w:rPr>
      </w:pPr>
    </w:p>
    <w:p w:rsidR="004A6A89" w:rsidRDefault="00ED4F69" w:rsidP="0005033F">
      <w:pPr>
        <w:rPr>
          <w:rtl/>
        </w:rPr>
      </w:pPr>
      <w:bookmarkStart w:id="387" w:name="_ETM_Q1_1664203"/>
      <w:bookmarkStart w:id="388" w:name="_ETM_Q1_1658775"/>
      <w:bookmarkEnd w:id="387"/>
      <w:bookmarkEnd w:id="388"/>
      <w:r>
        <w:rPr>
          <w:rFonts w:hint="cs"/>
          <w:rtl/>
        </w:rPr>
        <w:t>"</w:t>
      </w:r>
      <w:r w:rsidR="004A6A89">
        <w:rPr>
          <w:rFonts w:hint="cs"/>
          <w:rtl/>
        </w:rPr>
        <w:t xml:space="preserve">13. </w:t>
      </w:r>
      <w:r w:rsidR="0005033F">
        <w:rPr>
          <w:rFonts w:hint="cs"/>
          <w:rtl/>
        </w:rPr>
        <w:t>תיקון תקנה 195</w:t>
      </w:r>
    </w:p>
    <w:p w:rsidR="0005033F" w:rsidRDefault="0005033F" w:rsidP="0005033F">
      <w:r>
        <w:rPr>
          <w:rFonts w:hint="cs"/>
          <w:rtl/>
        </w:rPr>
        <w:t xml:space="preserve">בתקנה 195 לתקנות העיקריות - </w:t>
      </w:r>
    </w:p>
    <w:p w:rsidR="004A6A89" w:rsidRDefault="004A6A89" w:rsidP="0005033F">
      <w:pPr>
        <w:rPr>
          <w:rtl/>
        </w:rPr>
      </w:pPr>
    </w:p>
    <w:p w:rsidR="0005033F" w:rsidRDefault="004A6A89" w:rsidP="004A6A89">
      <w:pPr>
        <w:ind w:left="2160" w:firstLine="0"/>
        <w:rPr>
          <w:rtl/>
        </w:rPr>
      </w:pPr>
      <w:r>
        <w:rPr>
          <w:rFonts w:hint="cs"/>
          <w:rtl/>
        </w:rPr>
        <w:t xml:space="preserve">(1) </w:t>
      </w:r>
      <w:r w:rsidR="0005033F">
        <w:rPr>
          <w:rFonts w:hint="cs"/>
          <w:rtl/>
        </w:rPr>
        <w:t>במקום "בחודש שלפני פקיעת תוקפו" יבוא "בתוך 60 ימים שלפני פקיעת תוקפו";</w:t>
      </w:r>
    </w:p>
    <w:p w:rsidR="004A6A89" w:rsidRDefault="0005033F" w:rsidP="004A6A89">
      <w:pPr>
        <w:rPr>
          <w:rtl/>
        </w:rPr>
      </w:pPr>
      <w:r>
        <w:tab/>
      </w:r>
      <w:r>
        <w:tab/>
      </w:r>
    </w:p>
    <w:p w:rsidR="0005033F" w:rsidRDefault="004A6A89" w:rsidP="004A6A89">
      <w:pPr>
        <w:ind w:left="1440"/>
      </w:pPr>
      <w:r>
        <w:rPr>
          <w:rFonts w:hint="cs"/>
          <w:rtl/>
        </w:rPr>
        <w:t xml:space="preserve">(2) </w:t>
      </w:r>
      <w:r w:rsidR="0005033F">
        <w:rPr>
          <w:rFonts w:hint="cs"/>
          <w:rtl/>
        </w:rPr>
        <w:t>המילים "</w:t>
      </w:r>
      <w:r w:rsidR="0005033F">
        <w:rPr>
          <w:rFonts w:hint="cs"/>
          <w:sz w:val="26"/>
          <w:rtl/>
        </w:rPr>
        <w:t>או בחודש שלאחריה" - יימחקו</w:t>
      </w:r>
      <w:r w:rsidR="0005033F">
        <w:rPr>
          <w:rFonts w:hint="cs"/>
          <w:rtl/>
        </w:rPr>
        <w:t>;</w:t>
      </w:r>
    </w:p>
    <w:p w:rsidR="004A6A89" w:rsidRDefault="0005033F" w:rsidP="0005033F">
      <w:r>
        <w:tab/>
      </w:r>
      <w:r>
        <w:tab/>
      </w:r>
    </w:p>
    <w:p w:rsidR="0005033F" w:rsidRDefault="004A6A89" w:rsidP="004A6A89">
      <w:pPr>
        <w:rPr>
          <w:rtl/>
        </w:rPr>
      </w:pPr>
      <w:r>
        <w:rPr>
          <w:rFonts w:hint="cs"/>
          <w:rtl/>
        </w:rPr>
        <w:t xml:space="preserve"> </w:t>
      </w:r>
      <w:r>
        <w:rPr>
          <w:rtl/>
        </w:rPr>
        <w:tab/>
      </w:r>
      <w:r>
        <w:rPr>
          <w:rtl/>
        </w:rPr>
        <w:tab/>
      </w:r>
      <w:r>
        <w:rPr>
          <w:rFonts w:hint="cs"/>
          <w:rtl/>
        </w:rPr>
        <w:t xml:space="preserve">(3) </w:t>
      </w:r>
      <w:r w:rsidR="0005033F">
        <w:rPr>
          <w:rFonts w:hint="cs"/>
          <w:rtl/>
        </w:rPr>
        <w:t>במקום "בחודש שבו" יבוא "במועד שבו".</w:t>
      </w:r>
    </w:p>
    <w:p w:rsidR="004A6A89" w:rsidRDefault="004A6A89" w:rsidP="004A6A89">
      <w:pPr>
        <w:rPr>
          <w:rtl/>
        </w:rPr>
      </w:pPr>
    </w:p>
    <w:p w:rsidR="00977440" w:rsidRDefault="00977440" w:rsidP="004A6A89">
      <w:pPr>
        <w:rPr>
          <w:rtl/>
        </w:rPr>
      </w:pPr>
      <w:bookmarkStart w:id="389" w:name="_ETM_Q1_1693374"/>
      <w:bookmarkStart w:id="390" w:name="_ETM_Q1_1693415"/>
      <w:bookmarkEnd w:id="389"/>
      <w:bookmarkEnd w:id="390"/>
      <w:r>
        <w:rPr>
          <w:rFonts w:hint="cs"/>
          <w:rtl/>
        </w:rPr>
        <w:t xml:space="preserve">תקנה 195 עניינה תוקפו של אישור קטגוריה 2 ו-3 ואומרים </w:t>
      </w:r>
      <w:bookmarkStart w:id="391" w:name="_ETM_Q1_1699002"/>
      <w:bookmarkEnd w:id="391"/>
      <w:r>
        <w:rPr>
          <w:rFonts w:hint="cs"/>
          <w:rtl/>
        </w:rPr>
        <w:t xml:space="preserve">שכלל התוקף של האישור הזה הוא ששה חודשים, בשביל לחדש </w:t>
      </w:r>
      <w:bookmarkStart w:id="392" w:name="_ETM_Q1_1699659"/>
      <w:bookmarkEnd w:id="392"/>
      <w:r>
        <w:rPr>
          <w:rFonts w:hint="cs"/>
          <w:rtl/>
        </w:rPr>
        <w:t xml:space="preserve">את האישור אני צריך לעבור מבחן מעשי ואז עולה השאלה </w:t>
      </w:r>
      <w:bookmarkStart w:id="393" w:name="_ETM_Q1_1703225"/>
      <w:bookmarkEnd w:id="393"/>
      <w:r>
        <w:rPr>
          <w:rFonts w:hint="cs"/>
          <w:rtl/>
        </w:rPr>
        <w:t xml:space="preserve">איך נמנים המועדים. </w:t>
      </w:r>
    </w:p>
    <w:p w:rsidR="00977440" w:rsidRDefault="00977440" w:rsidP="004A6A89">
      <w:pPr>
        <w:rPr>
          <w:rtl/>
        </w:rPr>
      </w:pPr>
      <w:bookmarkStart w:id="394" w:name="_ETM_Q1_1707256"/>
      <w:bookmarkStart w:id="395" w:name="_ETM_Q1_1707297"/>
      <w:bookmarkEnd w:id="394"/>
      <w:bookmarkEnd w:id="395"/>
    </w:p>
    <w:p w:rsidR="00977440" w:rsidRDefault="00977440" w:rsidP="004A6A89">
      <w:pPr>
        <w:rPr>
          <w:rtl/>
        </w:rPr>
      </w:pPr>
      <w:bookmarkStart w:id="396" w:name="_ETM_Q1_1707784"/>
      <w:bookmarkStart w:id="397" w:name="_ETM_Q1_1707842"/>
      <w:bookmarkEnd w:id="396"/>
      <w:bookmarkEnd w:id="397"/>
      <w:r>
        <w:rPr>
          <w:rFonts w:hint="cs"/>
          <w:rtl/>
        </w:rPr>
        <w:t xml:space="preserve">אם אישור הקטגוריה 2 ו-3 תקף לחצי </w:t>
      </w:r>
      <w:bookmarkStart w:id="398" w:name="_ETM_Q1_1712781"/>
      <w:bookmarkEnd w:id="398"/>
      <w:r>
        <w:rPr>
          <w:rFonts w:hint="cs"/>
          <w:rtl/>
        </w:rPr>
        <w:t xml:space="preserve">שנה ואני עובר את המבחן חודש לפני שהוא פוקע, אז </w:t>
      </w:r>
      <w:bookmarkStart w:id="399" w:name="_ETM_Q1_1716740"/>
      <w:bookmarkEnd w:id="399"/>
      <w:r>
        <w:rPr>
          <w:rFonts w:hint="cs"/>
          <w:rtl/>
        </w:rPr>
        <w:t xml:space="preserve">אם מתחילים למנות לי את התוקף של </w:t>
      </w:r>
      <w:proofErr w:type="spellStart"/>
      <w:r>
        <w:rPr>
          <w:rFonts w:hint="cs"/>
          <w:rtl/>
        </w:rPr>
        <w:t>ההגדר</w:t>
      </w:r>
      <w:proofErr w:type="spellEnd"/>
      <w:r>
        <w:rPr>
          <w:rFonts w:hint="cs"/>
          <w:rtl/>
        </w:rPr>
        <w:t xml:space="preserve"> הבא מיום </w:t>
      </w:r>
      <w:bookmarkStart w:id="400" w:name="_ETM_Q1_1720354"/>
      <w:bookmarkEnd w:id="400"/>
      <w:r>
        <w:rPr>
          <w:rFonts w:hint="cs"/>
          <w:rtl/>
        </w:rPr>
        <w:t xml:space="preserve">מעבר הבחינה אז איבדתי חודש. עשיתי מבחן לחצי </w:t>
      </w:r>
      <w:r>
        <w:rPr>
          <w:rFonts w:hint="cs"/>
          <w:rtl/>
        </w:rPr>
        <w:lastRenderedPageBreak/>
        <w:t xml:space="preserve">שנה ופתאום </w:t>
      </w:r>
      <w:bookmarkStart w:id="401" w:name="_ETM_Q1_1723228"/>
      <w:bookmarkEnd w:id="401"/>
      <w:r>
        <w:rPr>
          <w:rFonts w:hint="cs"/>
          <w:rtl/>
        </w:rPr>
        <w:t xml:space="preserve">זה נהיה חמישה חודשים. לאורך זמן אני מאבד המון חודשים </w:t>
      </w:r>
      <w:bookmarkStart w:id="402" w:name="_ETM_Q1_1726484"/>
      <w:bookmarkEnd w:id="402"/>
      <w:r>
        <w:rPr>
          <w:rFonts w:hint="cs"/>
          <w:rtl/>
        </w:rPr>
        <w:t xml:space="preserve">של מבחן והרבה כסף כי כל מבחן כזה עולה כסף. </w:t>
      </w:r>
      <w:bookmarkStart w:id="403" w:name="_ETM_Q1_1728249"/>
      <w:bookmarkStart w:id="404" w:name="_ETM_Q1_1729144"/>
      <w:bookmarkEnd w:id="403"/>
      <w:bookmarkEnd w:id="404"/>
    </w:p>
    <w:p w:rsidR="00977440" w:rsidRDefault="00977440" w:rsidP="004A6A89">
      <w:pPr>
        <w:rPr>
          <w:rtl/>
        </w:rPr>
      </w:pPr>
      <w:bookmarkStart w:id="405" w:name="_ETM_Q1_1729190"/>
      <w:bookmarkStart w:id="406" w:name="_ETM_Q1_1729385"/>
      <w:bookmarkEnd w:id="405"/>
      <w:bookmarkEnd w:id="406"/>
    </w:p>
    <w:p w:rsidR="00226F05" w:rsidRDefault="00977440" w:rsidP="00226F05">
      <w:pPr>
        <w:rPr>
          <w:rtl/>
        </w:rPr>
      </w:pPr>
      <w:bookmarkStart w:id="407" w:name="_ETM_Q1_1729451"/>
      <w:bookmarkEnd w:id="407"/>
      <w:r>
        <w:rPr>
          <w:rFonts w:hint="cs"/>
          <w:rtl/>
        </w:rPr>
        <w:t xml:space="preserve">לכן אנחנו רוצים לעשות סדר, גם בניסוח וגם במהות ולקבוע </w:t>
      </w:r>
      <w:bookmarkStart w:id="408" w:name="_ETM_Q1_1730825"/>
      <w:bookmarkEnd w:id="408"/>
      <w:r w:rsidR="00226F05">
        <w:rPr>
          <w:rFonts w:hint="cs"/>
          <w:rtl/>
        </w:rPr>
        <w:t xml:space="preserve">את העיקרון הבא: אם אתה עובר את המבחן הזה בתוך </w:t>
      </w:r>
      <w:bookmarkStart w:id="409" w:name="_ETM_Q1_1742474"/>
      <w:bookmarkEnd w:id="409"/>
      <w:r w:rsidR="00226F05">
        <w:rPr>
          <w:rFonts w:hint="cs"/>
          <w:rtl/>
        </w:rPr>
        <w:t>חודשיים שלפני פקיעת התוקף, רואים אותך כאילו עברת את זה</w:t>
      </w:r>
      <w:bookmarkStart w:id="410" w:name="_ETM_Q1_1750153"/>
      <w:bookmarkEnd w:id="410"/>
      <w:r w:rsidR="00226F05">
        <w:rPr>
          <w:rFonts w:hint="cs"/>
          <w:rtl/>
        </w:rPr>
        <w:t xml:space="preserve"> ביום האחרון של התוקף, זאת אומרת התוקף שלך לא נפגע </w:t>
      </w:r>
      <w:bookmarkStart w:id="411" w:name="_ETM_Q1_1752135"/>
      <w:bookmarkEnd w:id="411"/>
      <w:r w:rsidR="00226F05">
        <w:rPr>
          <w:rFonts w:hint="cs"/>
          <w:rtl/>
        </w:rPr>
        <w:t xml:space="preserve">כתוצאה מזה שעברת את המבחן מוקדם יותר. </w:t>
      </w:r>
      <w:bookmarkStart w:id="412" w:name="_ETM_Q1_1753548"/>
      <w:bookmarkStart w:id="413" w:name="_ETM_Q1_1757324"/>
      <w:bookmarkStart w:id="414" w:name="_ETM_Q1_1757368"/>
      <w:bookmarkStart w:id="415" w:name="_ETM_Q1_1757644"/>
      <w:bookmarkStart w:id="416" w:name="_ETM_Q1_1757686"/>
      <w:bookmarkEnd w:id="412"/>
      <w:bookmarkEnd w:id="413"/>
      <w:bookmarkEnd w:id="414"/>
      <w:bookmarkEnd w:id="415"/>
      <w:bookmarkEnd w:id="416"/>
      <w:r w:rsidR="00226F05">
        <w:rPr>
          <w:rFonts w:hint="cs"/>
          <w:rtl/>
        </w:rPr>
        <w:t xml:space="preserve">אני ארצה לנסח את זה בצורה קצת יותר מוצלחת, בעקבות ההערות של הייעוץ </w:t>
      </w:r>
      <w:bookmarkStart w:id="417" w:name="_ETM_Q1_1760436"/>
      <w:bookmarkEnd w:id="417"/>
      <w:r w:rsidR="00226F05">
        <w:rPr>
          <w:rFonts w:hint="cs"/>
          <w:rtl/>
        </w:rPr>
        <w:t>המשפטי של הוועדה אתמול.</w:t>
      </w:r>
    </w:p>
    <w:p w:rsidR="00226F05" w:rsidRDefault="00226F05" w:rsidP="00226F05">
      <w:pPr>
        <w:rPr>
          <w:rtl/>
        </w:rPr>
      </w:pPr>
    </w:p>
    <w:p w:rsidR="00226F05" w:rsidRDefault="00226F05" w:rsidP="00226F05">
      <w:pPr>
        <w:pStyle w:val="a4"/>
        <w:keepNext/>
        <w:rPr>
          <w:rtl/>
        </w:rPr>
      </w:pPr>
      <w:bookmarkStart w:id="418" w:name="ET_speaker_איתי_עצמון_56"/>
      <w:r w:rsidRPr="00226F05">
        <w:rPr>
          <w:rStyle w:val="TagStyle"/>
          <w:rtl/>
        </w:rPr>
        <w:t xml:space="preserve"> &lt;&lt; דובר &gt;&gt; </w:t>
      </w:r>
      <w:r>
        <w:rPr>
          <w:rtl/>
        </w:rPr>
        <w:t>איתי עצמון:</w:t>
      </w:r>
      <w:r w:rsidRPr="00226F05">
        <w:rPr>
          <w:rStyle w:val="TagStyle"/>
          <w:rtl/>
        </w:rPr>
        <w:t xml:space="preserve"> &lt;&lt; דובר &gt;&gt;</w:t>
      </w:r>
      <w:r>
        <w:rPr>
          <w:rtl/>
        </w:rPr>
        <w:t xml:space="preserve"> </w:t>
      </w:r>
      <w:bookmarkEnd w:id="418"/>
    </w:p>
    <w:p w:rsidR="00226F05" w:rsidRDefault="00226F05" w:rsidP="00226F05">
      <w:pPr>
        <w:pStyle w:val="KeepWithNext"/>
        <w:rPr>
          <w:rtl/>
        </w:rPr>
      </w:pPr>
    </w:p>
    <w:p w:rsidR="00226F05" w:rsidRDefault="00226F05" w:rsidP="00226F05">
      <w:pPr>
        <w:rPr>
          <w:rtl/>
        </w:rPr>
      </w:pPr>
      <w:bookmarkStart w:id="419" w:name="_ETM_Q1_1756565"/>
      <w:bookmarkStart w:id="420" w:name="_ETM_Q1_1756819"/>
      <w:bookmarkStart w:id="421" w:name="_ETM_Q1_1756858"/>
      <w:bookmarkEnd w:id="419"/>
      <w:bookmarkEnd w:id="420"/>
      <w:bookmarkEnd w:id="421"/>
      <w:r>
        <w:rPr>
          <w:rFonts w:hint="cs"/>
          <w:rtl/>
        </w:rPr>
        <w:t>אני רק רוצה לחדד את ההערה.</w:t>
      </w:r>
      <w:bookmarkStart w:id="422" w:name="_ETM_Q1_1767707"/>
      <w:bookmarkEnd w:id="422"/>
      <w:r>
        <w:rPr>
          <w:rFonts w:hint="cs"/>
          <w:rtl/>
        </w:rPr>
        <w:t xml:space="preserve"> הנקודה שלא הייתה ברורה לי היא מדוע לקצר את תוקפו </w:t>
      </w:r>
      <w:bookmarkStart w:id="423" w:name="_ETM_Q1_1767998"/>
      <w:bookmarkEnd w:id="423"/>
      <w:r>
        <w:rPr>
          <w:rFonts w:hint="cs"/>
          <w:rtl/>
        </w:rPr>
        <w:t xml:space="preserve">של אישור שניתן לאדם רק בשל המועד בו הוא עורך </w:t>
      </w:r>
      <w:bookmarkStart w:id="424" w:name="_ETM_Q1_1772048"/>
      <w:bookmarkEnd w:id="424"/>
      <w:r>
        <w:rPr>
          <w:rFonts w:hint="cs"/>
          <w:rtl/>
        </w:rPr>
        <w:t xml:space="preserve">את המבחן לשם חידוש האישור. לצורך העניין, אם אדם קיבל </w:t>
      </w:r>
      <w:bookmarkStart w:id="425" w:name="_ETM_Q1_1779305"/>
      <w:bookmarkEnd w:id="425"/>
      <w:r>
        <w:rPr>
          <w:rFonts w:hint="cs"/>
          <w:rtl/>
        </w:rPr>
        <w:t xml:space="preserve">אישור לששה חודשים ונבחן חודש לפני תוקף פקיעת האישור, אני </w:t>
      </w:r>
      <w:bookmarkStart w:id="426" w:name="_ETM_Q1_1784770"/>
      <w:bookmarkEnd w:id="426"/>
      <w:r>
        <w:rPr>
          <w:rFonts w:hint="cs"/>
          <w:rtl/>
        </w:rPr>
        <w:t>חושב שלא נכון שזה יפגע בתוקף האישור</w:t>
      </w:r>
      <w:r>
        <w:rPr>
          <w:rtl/>
        </w:rPr>
        <w:t xml:space="preserve"> </w:t>
      </w:r>
      <w:r>
        <w:rPr>
          <w:rFonts w:hint="cs"/>
          <w:rtl/>
        </w:rPr>
        <w:t xml:space="preserve">שהוא קיבל מלכתחילה, אם קיבל את האישור לששה חודשים. </w:t>
      </w:r>
      <w:bookmarkStart w:id="427" w:name="_ETM_Q1_1753597"/>
      <w:bookmarkEnd w:id="427"/>
      <w:r>
        <w:rPr>
          <w:rFonts w:hint="cs"/>
          <w:rtl/>
        </w:rPr>
        <w:t xml:space="preserve">כלומר התוקף של האישור שהוא </w:t>
      </w:r>
      <w:bookmarkStart w:id="428" w:name="_ETM_Q1_1793320"/>
      <w:bookmarkEnd w:id="428"/>
      <w:r>
        <w:rPr>
          <w:rFonts w:hint="cs"/>
          <w:rtl/>
        </w:rPr>
        <w:t xml:space="preserve">קיבל יישמר. הוא ייבחן לפני פקיעת תוקפו של האישור ולאחר </w:t>
      </w:r>
      <w:bookmarkStart w:id="429" w:name="_ETM_Q1_1797771"/>
      <w:bookmarkEnd w:id="429"/>
      <w:r>
        <w:rPr>
          <w:rFonts w:hint="cs"/>
          <w:rtl/>
        </w:rPr>
        <w:t xml:space="preserve">מכן  יספרו לו את תקופת האישור החדש מהמועד בו </w:t>
      </w:r>
      <w:bookmarkStart w:id="430" w:name="_ETM_Q1_1801612"/>
      <w:bookmarkEnd w:id="430"/>
      <w:r>
        <w:rPr>
          <w:rFonts w:hint="cs"/>
          <w:rtl/>
        </w:rPr>
        <w:t xml:space="preserve">פקע התוקף. </w:t>
      </w:r>
    </w:p>
    <w:p w:rsidR="00226F05" w:rsidRDefault="00226F05" w:rsidP="00226F05">
      <w:pPr>
        <w:rPr>
          <w:rtl/>
        </w:rPr>
      </w:pPr>
    </w:p>
    <w:p w:rsidR="00226F05" w:rsidRDefault="00226F05" w:rsidP="00226F05">
      <w:pPr>
        <w:pStyle w:val="af9"/>
        <w:keepNext/>
        <w:rPr>
          <w:rtl/>
        </w:rPr>
      </w:pPr>
      <w:bookmarkStart w:id="431" w:name="ET_guest_490588_57"/>
      <w:r w:rsidRPr="00226F05">
        <w:rPr>
          <w:rStyle w:val="TagStyle"/>
          <w:rtl/>
        </w:rPr>
        <w:t xml:space="preserve"> &lt;&lt; אורח &gt;&gt; </w:t>
      </w:r>
      <w:r>
        <w:rPr>
          <w:rtl/>
        </w:rPr>
        <w:t xml:space="preserve">אבישי </w:t>
      </w:r>
      <w:proofErr w:type="spellStart"/>
      <w:r>
        <w:rPr>
          <w:rtl/>
        </w:rPr>
        <w:t>פדהצור</w:t>
      </w:r>
      <w:proofErr w:type="spellEnd"/>
      <w:r>
        <w:rPr>
          <w:rtl/>
        </w:rPr>
        <w:t>:</w:t>
      </w:r>
      <w:r w:rsidRPr="00226F05">
        <w:rPr>
          <w:rStyle w:val="TagStyle"/>
          <w:rtl/>
        </w:rPr>
        <w:t xml:space="preserve"> &lt;&lt; אורח &gt;&gt;</w:t>
      </w:r>
      <w:r>
        <w:rPr>
          <w:rtl/>
        </w:rPr>
        <w:t xml:space="preserve"> </w:t>
      </w:r>
      <w:bookmarkEnd w:id="431"/>
    </w:p>
    <w:p w:rsidR="00226F05" w:rsidRDefault="00226F05" w:rsidP="00226F05">
      <w:pPr>
        <w:pStyle w:val="KeepWithNext"/>
        <w:rPr>
          <w:rtl/>
        </w:rPr>
      </w:pPr>
    </w:p>
    <w:p w:rsidR="00573871" w:rsidRDefault="00226F05" w:rsidP="00573871">
      <w:pPr>
        <w:rPr>
          <w:rtl/>
        </w:rPr>
      </w:pPr>
      <w:r>
        <w:rPr>
          <w:rFonts w:hint="cs"/>
          <w:rtl/>
        </w:rPr>
        <w:t xml:space="preserve">העיקרון הזה מוסכם עלינו לחלוטין, הבעיה שהנוסח היום </w:t>
      </w:r>
      <w:bookmarkStart w:id="432" w:name="_ETM_Q1_1800289"/>
      <w:bookmarkEnd w:id="432"/>
      <w:r>
        <w:rPr>
          <w:rFonts w:hint="cs"/>
          <w:rtl/>
        </w:rPr>
        <w:t xml:space="preserve">קצת מכשיל אותו. הנוסח היום אומר: "האישור יחודש לאחר שמבקש </w:t>
      </w:r>
      <w:bookmarkStart w:id="433" w:name="_ETM_Q1_1808664"/>
      <w:bookmarkEnd w:id="433"/>
      <w:r>
        <w:rPr>
          <w:rFonts w:hint="cs"/>
          <w:rtl/>
        </w:rPr>
        <w:t>עבר מבחן מעשי". הפ</w:t>
      </w:r>
      <w:r w:rsidR="00AA2AF9">
        <w:rPr>
          <w:rFonts w:hint="cs"/>
          <w:rtl/>
        </w:rPr>
        <w:t>ש</w:t>
      </w:r>
      <w:r>
        <w:rPr>
          <w:rFonts w:hint="cs"/>
          <w:rtl/>
        </w:rPr>
        <w:t xml:space="preserve">ט </w:t>
      </w:r>
      <w:r w:rsidR="00AA2AF9">
        <w:rPr>
          <w:rFonts w:hint="cs"/>
          <w:rtl/>
        </w:rPr>
        <w:t xml:space="preserve">הוא שעברת את המבחן, </w:t>
      </w:r>
      <w:bookmarkStart w:id="434" w:name="_ETM_Q1_1812857"/>
      <w:bookmarkEnd w:id="434"/>
      <w:r w:rsidR="00AA2AF9">
        <w:rPr>
          <w:rFonts w:hint="cs"/>
          <w:rtl/>
        </w:rPr>
        <w:t xml:space="preserve">חודש לפני, חודשיים אחרי, אני מחדש לך לאחר שעברה, שזה </w:t>
      </w:r>
      <w:bookmarkStart w:id="435" w:name="_ETM_Q1_1812064"/>
      <w:bookmarkEnd w:id="435"/>
      <w:r w:rsidR="00AA2AF9">
        <w:rPr>
          <w:rFonts w:hint="cs"/>
          <w:rtl/>
        </w:rPr>
        <w:t xml:space="preserve">לא נכון, זה לא מה שאנחנו רוצים, כמו שאמר היועץ המשפטי. לכן </w:t>
      </w:r>
      <w:r w:rsidR="00573871">
        <w:rPr>
          <w:rFonts w:hint="cs"/>
          <w:rtl/>
        </w:rPr>
        <w:t xml:space="preserve">בהקשר הזה אנחנו מבקשים לשנות את הנוסח ובמקום "האישור יחודש לאחר" האישור יחודש אם עבר" </w:t>
      </w:r>
      <w:bookmarkStart w:id="436" w:name="_ETM_Q1_1826735"/>
      <w:bookmarkEnd w:id="436"/>
      <w:r w:rsidR="00573871">
        <w:rPr>
          <w:rFonts w:hint="cs"/>
          <w:rtl/>
        </w:rPr>
        <w:t>ואז אין לנו את הסמיכות בין החידוש לבין - -</w:t>
      </w:r>
      <w:bookmarkStart w:id="437" w:name="_ETM_Q1_1828684"/>
      <w:bookmarkEnd w:id="437"/>
      <w:r w:rsidR="00573871">
        <w:rPr>
          <w:rFonts w:hint="cs"/>
          <w:rtl/>
        </w:rPr>
        <w:t xml:space="preserve"> - </w:t>
      </w:r>
      <w:bookmarkStart w:id="438" w:name="_ETM_Q1_1829593"/>
      <w:bookmarkEnd w:id="438"/>
    </w:p>
    <w:p w:rsidR="00573871" w:rsidRDefault="00573871" w:rsidP="00573871">
      <w:pPr>
        <w:rPr>
          <w:rtl/>
        </w:rPr>
      </w:pPr>
      <w:bookmarkStart w:id="439" w:name="_ETM_Q1_1829655"/>
      <w:bookmarkStart w:id="440" w:name="_ETM_Q1_1829897"/>
      <w:bookmarkEnd w:id="439"/>
      <w:bookmarkEnd w:id="440"/>
    </w:p>
    <w:p w:rsidR="00573871" w:rsidRDefault="00573871" w:rsidP="00573871">
      <w:pPr>
        <w:pStyle w:val="a4"/>
        <w:keepNext/>
        <w:rPr>
          <w:rtl/>
        </w:rPr>
      </w:pPr>
      <w:bookmarkStart w:id="441" w:name="_ETM_Q1_1829952"/>
      <w:bookmarkStart w:id="442" w:name="ET_speaker_איתי_עצמון_58"/>
      <w:bookmarkEnd w:id="441"/>
      <w:r w:rsidRPr="00573871">
        <w:rPr>
          <w:rStyle w:val="TagStyle"/>
          <w:rtl/>
        </w:rPr>
        <w:t xml:space="preserve"> &lt;&lt; דובר &gt;&gt; </w:t>
      </w:r>
      <w:r>
        <w:rPr>
          <w:rtl/>
        </w:rPr>
        <w:t>איתי עצמון:</w:t>
      </w:r>
      <w:r w:rsidRPr="00573871">
        <w:rPr>
          <w:rStyle w:val="TagStyle"/>
          <w:rtl/>
        </w:rPr>
        <w:t xml:space="preserve"> &lt;&lt; דובר &gt;&gt;</w:t>
      </w:r>
      <w:r>
        <w:rPr>
          <w:rtl/>
        </w:rPr>
        <w:t xml:space="preserve"> </w:t>
      </w:r>
      <w:bookmarkEnd w:id="442"/>
    </w:p>
    <w:p w:rsidR="00573871" w:rsidRDefault="00573871" w:rsidP="00573871">
      <w:pPr>
        <w:pStyle w:val="KeepWithNext"/>
        <w:rPr>
          <w:rtl/>
        </w:rPr>
      </w:pPr>
    </w:p>
    <w:p w:rsidR="00591B65" w:rsidRDefault="00573871" w:rsidP="00573871">
      <w:pPr>
        <w:rPr>
          <w:rtl/>
        </w:rPr>
      </w:pPr>
      <w:bookmarkStart w:id="443" w:name="_ETM_Q1_1833580"/>
      <w:bookmarkStart w:id="444" w:name="_ETM_Q1_1833850"/>
      <w:bookmarkStart w:id="445" w:name="_ETM_Q1_1833883"/>
      <w:bookmarkEnd w:id="443"/>
      <w:bookmarkEnd w:id="444"/>
      <w:bookmarkEnd w:id="445"/>
      <w:r>
        <w:rPr>
          <w:rFonts w:hint="cs"/>
          <w:rtl/>
        </w:rPr>
        <w:t>אני מציע שנקרא את הנוסח, עדיף לקרוא את</w:t>
      </w:r>
      <w:bookmarkStart w:id="446" w:name="_ETM_Q1_1831634"/>
      <w:bookmarkEnd w:id="446"/>
      <w:r>
        <w:rPr>
          <w:rFonts w:hint="cs"/>
          <w:rtl/>
        </w:rPr>
        <w:t xml:space="preserve"> הנוסח שקיים כדי שיהיה ברור על מה מדובר. נוסח תקנה </w:t>
      </w:r>
      <w:bookmarkStart w:id="447" w:name="_ETM_Q1_1836369"/>
      <w:bookmarkEnd w:id="447"/>
      <w:r>
        <w:rPr>
          <w:rFonts w:hint="cs"/>
          <w:rtl/>
        </w:rPr>
        <w:t>19</w:t>
      </w:r>
      <w:bookmarkStart w:id="448" w:name="_ETM_Q1_1837920"/>
      <w:bookmarkEnd w:id="448"/>
      <w:r>
        <w:rPr>
          <w:rFonts w:hint="cs"/>
          <w:rtl/>
        </w:rPr>
        <w:t xml:space="preserve">5 קובע היום כדלקמן:" תוקפו של אישור קטגוריה 2 ו-3 </w:t>
      </w:r>
      <w:bookmarkStart w:id="449" w:name="_ETM_Q1_1839620"/>
      <w:bookmarkEnd w:id="449"/>
      <w:r w:rsidR="00591B65">
        <w:rPr>
          <w:rFonts w:hint="cs"/>
          <w:rtl/>
        </w:rPr>
        <w:t xml:space="preserve">תפקע בתום ששה חודשים לאחר שהוא ניתן או חודש". </w:t>
      </w:r>
      <w:bookmarkStart w:id="450" w:name="_ETM_Q1_1846949"/>
      <w:bookmarkEnd w:id="450"/>
      <w:r w:rsidR="00591B65">
        <w:rPr>
          <w:rFonts w:hint="cs"/>
          <w:rtl/>
        </w:rPr>
        <w:t>כאן אתם רוצים לשנות?</w:t>
      </w:r>
      <w:bookmarkStart w:id="451" w:name="_ETM_Q1_1850949"/>
      <w:bookmarkEnd w:id="451"/>
    </w:p>
    <w:p w:rsidR="00591B65" w:rsidRDefault="00591B65" w:rsidP="00573871">
      <w:pPr>
        <w:rPr>
          <w:rtl/>
        </w:rPr>
      </w:pPr>
      <w:bookmarkStart w:id="452" w:name="_ETM_Q1_1851021"/>
      <w:bookmarkEnd w:id="452"/>
    </w:p>
    <w:p w:rsidR="00591B65" w:rsidRDefault="00591B65" w:rsidP="00591B65">
      <w:pPr>
        <w:pStyle w:val="af9"/>
        <w:keepNext/>
        <w:rPr>
          <w:rtl/>
        </w:rPr>
      </w:pPr>
      <w:bookmarkStart w:id="453" w:name="ET_guest_490588_59"/>
      <w:r w:rsidRPr="00591B65">
        <w:rPr>
          <w:rStyle w:val="TagStyle"/>
          <w:rtl/>
        </w:rPr>
        <w:t xml:space="preserve"> &lt;&lt; אורח &gt;&gt; </w:t>
      </w:r>
      <w:r>
        <w:rPr>
          <w:rtl/>
        </w:rPr>
        <w:t xml:space="preserve">אבישי </w:t>
      </w:r>
      <w:proofErr w:type="spellStart"/>
      <w:r>
        <w:rPr>
          <w:rtl/>
        </w:rPr>
        <w:t>פדהצור</w:t>
      </w:r>
      <w:proofErr w:type="spellEnd"/>
      <w:r>
        <w:rPr>
          <w:rtl/>
        </w:rPr>
        <w:t>:</w:t>
      </w:r>
      <w:r w:rsidRPr="00591B65">
        <w:rPr>
          <w:rStyle w:val="TagStyle"/>
          <w:rtl/>
        </w:rPr>
        <w:t xml:space="preserve"> &lt;&lt; אורח &gt;&gt;</w:t>
      </w:r>
      <w:r>
        <w:rPr>
          <w:rtl/>
        </w:rPr>
        <w:t xml:space="preserve"> </w:t>
      </w:r>
      <w:bookmarkEnd w:id="453"/>
    </w:p>
    <w:p w:rsidR="00591B65" w:rsidRDefault="00591B65" w:rsidP="00591B65">
      <w:pPr>
        <w:pStyle w:val="KeepWithNext"/>
        <w:rPr>
          <w:rtl/>
        </w:rPr>
      </w:pPr>
    </w:p>
    <w:p w:rsidR="00591B65" w:rsidRDefault="00591B65" w:rsidP="00591B65">
      <w:pPr>
        <w:rPr>
          <w:rtl/>
        </w:rPr>
      </w:pPr>
      <w:bookmarkStart w:id="454" w:name="_ETM_Q1_1855717"/>
      <w:bookmarkStart w:id="455" w:name="_ETM_Q1_1855956"/>
      <w:bookmarkStart w:id="456" w:name="_ETM_Q1_1855994"/>
      <w:bookmarkEnd w:id="454"/>
      <w:bookmarkEnd w:id="455"/>
      <w:bookmarkEnd w:id="456"/>
      <w:r>
        <w:rPr>
          <w:rFonts w:hint="cs"/>
          <w:rtl/>
        </w:rPr>
        <w:t xml:space="preserve">"האישור יחודש אם המבקש" ולא </w:t>
      </w:r>
      <w:bookmarkStart w:id="457" w:name="_ETM_Q1_1859330"/>
      <w:bookmarkEnd w:id="457"/>
      <w:r>
        <w:rPr>
          <w:rFonts w:hint="cs"/>
          <w:rtl/>
        </w:rPr>
        <w:t>"אם שהמבקש" , "אם המבקש עבר, בתוך 60 הימים שלפני פקעת תוקפו".</w:t>
      </w:r>
      <w:bookmarkStart w:id="458" w:name="_ETM_Q1_1876207"/>
      <w:bookmarkEnd w:id="458"/>
    </w:p>
    <w:p w:rsidR="00591B65" w:rsidRDefault="00591B65" w:rsidP="00591B65">
      <w:pPr>
        <w:rPr>
          <w:rtl/>
        </w:rPr>
      </w:pPr>
      <w:bookmarkStart w:id="459" w:name="_ETM_Q1_1876251"/>
      <w:bookmarkEnd w:id="459"/>
    </w:p>
    <w:p w:rsidR="00591B65" w:rsidRDefault="00591B65" w:rsidP="00591B65">
      <w:pPr>
        <w:pStyle w:val="a4"/>
        <w:keepNext/>
        <w:rPr>
          <w:rtl/>
        </w:rPr>
      </w:pPr>
      <w:bookmarkStart w:id="460" w:name="ET_speaker_איתי_עצמון_60"/>
      <w:r w:rsidRPr="00591B65">
        <w:rPr>
          <w:rStyle w:val="TagStyle"/>
          <w:rtl/>
        </w:rPr>
        <w:t xml:space="preserve"> &lt;&lt; דובר &gt;&gt; </w:t>
      </w:r>
      <w:r>
        <w:rPr>
          <w:rtl/>
        </w:rPr>
        <w:t>איתי עצמון:</w:t>
      </w:r>
      <w:r w:rsidRPr="00591B65">
        <w:rPr>
          <w:rStyle w:val="TagStyle"/>
          <w:rtl/>
        </w:rPr>
        <w:t xml:space="preserve"> &lt;&lt; דובר &gt;&gt;</w:t>
      </w:r>
      <w:r>
        <w:rPr>
          <w:rtl/>
        </w:rPr>
        <w:t xml:space="preserve"> </w:t>
      </w:r>
      <w:bookmarkEnd w:id="460"/>
    </w:p>
    <w:p w:rsidR="00591B65" w:rsidRDefault="00591B65" w:rsidP="00591B65">
      <w:pPr>
        <w:pStyle w:val="KeepWithNext"/>
        <w:rPr>
          <w:rtl/>
        </w:rPr>
      </w:pPr>
    </w:p>
    <w:p w:rsidR="00B72D9B" w:rsidRDefault="00591B65" w:rsidP="00591B65">
      <w:pPr>
        <w:rPr>
          <w:rtl/>
        </w:rPr>
      </w:pPr>
      <w:r>
        <w:rPr>
          <w:rFonts w:hint="cs"/>
          <w:rtl/>
        </w:rPr>
        <w:t>אם המבקש עבר את המבחן המעשי</w:t>
      </w:r>
      <w:r w:rsidR="00B72D9B">
        <w:rPr>
          <w:rFonts w:hint="cs"/>
          <w:rtl/>
        </w:rPr>
        <w:t xml:space="preserve"> חודשיים לפני פקיעת תוקף האישור?</w:t>
      </w:r>
    </w:p>
    <w:p w:rsidR="00B72D9B" w:rsidRDefault="00B72D9B" w:rsidP="00591B65">
      <w:pPr>
        <w:rPr>
          <w:rtl/>
        </w:rPr>
      </w:pPr>
    </w:p>
    <w:p w:rsidR="00B72D9B" w:rsidRDefault="00B72D9B" w:rsidP="00B72D9B">
      <w:pPr>
        <w:pStyle w:val="af9"/>
        <w:keepNext/>
        <w:rPr>
          <w:rtl/>
        </w:rPr>
      </w:pPr>
      <w:bookmarkStart w:id="461" w:name="ET_guest_490588_61"/>
      <w:r w:rsidRPr="00B72D9B">
        <w:rPr>
          <w:rStyle w:val="TagStyle"/>
          <w:rtl/>
        </w:rPr>
        <w:t xml:space="preserve"> &lt;&lt; אורח &gt;&gt; </w:t>
      </w:r>
      <w:r>
        <w:rPr>
          <w:rtl/>
        </w:rPr>
        <w:t xml:space="preserve">אבישי </w:t>
      </w:r>
      <w:proofErr w:type="spellStart"/>
      <w:r>
        <w:rPr>
          <w:rtl/>
        </w:rPr>
        <w:t>פדהצור</w:t>
      </w:r>
      <w:proofErr w:type="spellEnd"/>
      <w:r>
        <w:rPr>
          <w:rtl/>
        </w:rPr>
        <w:t>:</w:t>
      </w:r>
      <w:r w:rsidRPr="00B72D9B">
        <w:rPr>
          <w:rStyle w:val="TagStyle"/>
          <w:rtl/>
        </w:rPr>
        <w:t xml:space="preserve"> &lt;&lt; אורח &gt;&gt;</w:t>
      </w:r>
      <w:r>
        <w:rPr>
          <w:rtl/>
        </w:rPr>
        <w:t xml:space="preserve"> </w:t>
      </w:r>
      <w:bookmarkEnd w:id="461"/>
    </w:p>
    <w:p w:rsidR="00B72D9B" w:rsidRDefault="00B72D9B" w:rsidP="00B72D9B">
      <w:pPr>
        <w:pStyle w:val="KeepWithNext"/>
        <w:rPr>
          <w:rtl/>
        </w:rPr>
      </w:pPr>
    </w:p>
    <w:p w:rsidR="00EF62D9" w:rsidRDefault="00B72D9B" w:rsidP="00B72D9B">
      <w:pPr>
        <w:rPr>
          <w:rtl/>
        </w:rPr>
      </w:pPr>
      <w:r>
        <w:rPr>
          <w:rFonts w:hint="cs"/>
          <w:rtl/>
        </w:rPr>
        <w:t>כן.</w:t>
      </w:r>
      <w:r w:rsidR="00EF62D9">
        <w:rPr>
          <w:rFonts w:hint="cs"/>
          <w:rtl/>
        </w:rPr>
        <w:t xml:space="preserve"> "עבר בתוך 60  ימים שלפני פקיעת </w:t>
      </w:r>
      <w:bookmarkStart w:id="462" w:name="_ETM_Q1_1885900"/>
      <w:bookmarkEnd w:id="462"/>
      <w:r w:rsidR="00EF62D9">
        <w:rPr>
          <w:rFonts w:hint="cs"/>
          <w:rtl/>
        </w:rPr>
        <w:t xml:space="preserve">תוקפו מבחן מעשי כאמור בתקנה 194 לגבי כל טיפוס </w:t>
      </w:r>
      <w:bookmarkStart w:id="463" w:name="_ETM_Q1_1891335"/>
      <w:bookmarkEnd w:id="463"/>
      <w:r w:rsidR="00EF62D9">
        <w:rPr>
          <w:rFonts w:hint="cs"/>
          <w:rtl/>
        </w:rPr>
        <w:t xml:space="preserve">אווירון שבאישור. אולם אישור לכל טיפוס מסוים של אווירון לא יחודש בתום 12 החודשים לאחר ביצוע מבחן מעשי לגבי </w:t>
      </w:r>
      <w:bookmarkStart w:id="464" w:name="_ETM_Q1_1899235"/>
      <w:bookmarkEnd w:id="464"/>
      <w:r w:rsidR="00EF62D9">
        <w:rPr>
          <w:rFonts w:hint="cs"/>
          <w:rtl/>
        </w:rPr>
        <w:t xml:space="preserve">אותו טיפוס אווירון". את זה אנחנו משאירים כי זה בהתאם </w:t>
      </w:r>
      <w:bookmarkStart w:id="465" w:name="_ETM_Q1_1899290"/>
      <w:bookmarkEnd w:id="465"/>
      <w:r w:rsidR="00EF62D9">
        <w:rPr>
          <w:rFonts w:hint="cs"/>
          <w:rtl/>
        </w:rPr>
        <w:t>לכללים של ה-</w:t>
      </w:r>
      <w:r w:rsidR="00EF62D9">
        <w:rPr>
          <w:rFonts w:hint="cs"/>
        </w:rPr>
        <w:t>ICAO</w:t>
      </w:r>
      <w:r w:rsidR="00EF62D9">
        <w:rPr>
          <w:rFonts w:hint="cs"/>
          <w:rtl/>
        </w:rPr>
        <w:t xml:space="preserve">. אם עברה שנה, אתה צריך לעבור את </w:t>
      </w:r>
      <w:bookmarkStart w:id="466" w:name="_ETM_Q1_1902430"/>
      <w:bookmarkEnd w:id="466"/>
      <w:r w:rsidR="00EF62D9">
        <w:rPr>
          <w:rFonts w:hint="cs"/>
          <w:rtl/>
        </w:rPr>
        <w:t xml:space="preserve">כל התהליך של הרישוי מחדש. </w:t>
      </w:r>
    </w:p>
    <w:p w:rsidR="00EF62D9" w:rsidRDefault="00EF62D9" w:rsidP="00B72D9B">
      <w:pPr>
        <w:rPr>
          <w:rtl/>
        </w:rPr>
      </w:pPr>
      <w:bookmarkStart w:id="467" w:name="_ETM_Q1_1907520"/>
      <w:bookmarkStart w:id="468" w:name="_ETM_Q1_1907580"/>
      <w:bookmarkEnd w:id="467"/>
      <w:bookmarkEnd w:id="468"/>
    </w:p>
    <w:p w:rsidR="00EF62D9" w:rsidRDefault="00EF62D9" w:rsidP="00EF62D9">
      <w:pPr>
        <w:pStyle w:val="a4"/>
        <w:keepNext/>
        <w:rPr>
          <w:rtl/>
        </w:rPr>
      </w:pPr>
      <w:bookmarkStart w:id="469" w:name="ET_speaker_איתי_עצמון_62"/>
      <w:r w:rsidRPr="00EF62D9">
        <w:rPr>
          <w:rStyle w:val="TagStyle"/>
          <w:rtl/>
        </w:rPr>
        <w:t xml:space="preserve"> &lt;&lt; דובר &gt;&gt; </w:t>
      </w:r>
      <w:r>
        <w:rPr>
          <w:rtl/>
        </w:rPr>
        <w:t>איתי עצמון:</w:t>
      </w:r>
      <w:r w:rsidRPr="00EF62D9">
        <w:rPr>
          <w:rStyle w:val="TagStyle"/>
          <w:rtl/>
        </w:rPr>
        <w:t xml:space="preserve"> &lt;&lt; דובר &gt;&gt;</w:t>
      </w:r>
      <w:r>
        <w:rPr>
          <w:rtl/>
        </w:rPr>
        <w:t xml:space="preserve"> </w:t>
      </w:r>
      <w:bookmarkEnd w:id="469"/>
    </w:p>
    <w:p w:rsidR="00EF62D9" w:rsidRDefault="00EF62D9" w:rsidP="00EF62D9">
      <w:pPr>
        <w:pStyle w:val="KeepWithNext"/>
        <w:rPr>
          <w:rtl/>
        </w:rPr>
      </w:pPr>
    </w:p>
    <w:p w:rsidR="00EF62D9" w:rsidRDefault="00EF62D9" w:rsidP="00EF62D9">
      <w:pPr>
        <w:rPr>
          <w:rtl/>
        </w:rPr>
      </w:pPr>
      <w:bookmarkStart w:id="470" w:name="_ETM_Q1_1910200"/>
      <w:bookmarkEnd w:id="470"/>
      <w:r>
        <w:rPr>
          <w:rFonts w:hint="cs"/>
          <w:rtl/>
        </w:rPr>
        <w:t>מה לגבי הסיפא?</w:t>
      </w:r>
    </w:p>
    <w:p w:rsidR="00EF62D9" w:rsidRDefault="00EF62D9" w:rsidP="00EF62D9">
      <w:pPr>
        <w:rPr>
          <w:rtl/>
        </w:rPr>
      </w:pPr>
    </w:p>
    <w:p w:rsidR="00EF62D9" w:rsidRDefault="00EF62D9" w:rsidP="00EF62D9">
      <w:pPr>
        <w:pStyle w:val="af9"/>
        <w:keepNext/>
        <w:rPr>
          <w:rtl/>
        </w:rPr>
      </w:pPr>
      <w:bookmarkStart w:id="471" w:name="ET_guest_490588_63"/>
      <w:r w:rsidRPr="00EF62D9">
        <w:rPr>
          <w:rStyle w:val="TagStyle"/>
          <w:rtl/>
        </w:rPr>
        <w:t xml:space="preserve"> &lt;&lt; אורח &gt;&gt; </w:t>
      </w:r>
      <w:r>
        <w:rPr>
          <w:rtl/>
        </w:rPr>
        <w:t xml:space="preserve">אבישי </w:t>
      </w:r>
      <w:proofErr w:type="spellStart"/>
      <w:r>
        <w:rPr>
          <w:rtl/>
        </w:rPr>
        <w:t>פדהצור</w:t>
      </w:r>
      <w:proofErr w:type="spellEnd"/>
      <w:r>
        <w:rPr>
          <w:rtl/>
        </w:rPr>
        <w:t>:</w:t>
      </w:r>
      <w:r w:rsidRPr="00EF62D9">
        <w:rPr>
          <w:rStyle w:val="TagStyle"/>
          <w:rtl/>
        </w:rPr>
        <w:t xml:space="preserve"> &lt;&lt; אורח &gt;&gt;</w:t>
      </w:r>
      <w:r>
        <w:rPr>
          <w:rtl/>
        </w:rPr>
        <w:t xml:space="preserve"> </w:t>
      </w:r>
      <w:bookmarkEnd w:id="471"/>
    </w:p>
    <w:p w:rsidR="00EF62D9" w:rsidRDefault="00EF62D9" w:rsidP="00EF62D9">
      <w:pPr>
        <w:pStyle w:val="KeepWithNext"/>
        <w:rPr>
          <w:rtl/>
        </w:rPr>
      </w:pPr>
    </w:p>
    <w:p w:rsidR="001904BC" w:rsidRDefault="00EF62D9" w:rsidP="00EF62D9">
      <w:pPr>
        <w:rPr>
          <w:rtl/>
        </w:rPr>
      </w:pPr>
      <w:r>
        <w:rPr>
          <w:rFonts w:hint="cs"/>
          <w:rtl/>
        </w:rPr>
        <w:t>הסיפא מתחילה במילים</w:t>
      </w:r>
      <w:bookmarkStart w:id="472" w:name="_ETM_Q1_1907751"/>
      <w:bookmarkEnd w:id="472"/>
      <w:r>
        <w:rPr>
          <w:rFonts w:hint="cs"/>
          <w:rtl/>
        </w:rPr>
        <w:t>: "אם מחזיק האישור עובר מבחן מעשי לחידוש</w:t>
      </w:r>
      <w:r w:rsidR="001904BC">
        <w:rPr>
          <w:rFonts w:hint="cs"/>
          <w:rtl/>
        </w:rPr>
        <w:t>,</w:t>
      </w:r>
      <w:r>
        <w:rPr>
          <w:rtl/>
        </w:rPr>
        <w:t xml:space="preserve"> </w:t>
      </w:r>
      <w:r w:rsidR="001904BC">
        <w:rPr>
          <w:rFonts w:hint="cs"/>
          <w:rtl/>
        </w:rPr>
        <w:t>היא תימחק".</w:t>
      </w:r>
    </w:p>
    <w:p w:rsidR="001904BC" w:rsidRDefault="001904BC" w:rsidP="00EF62D9">
      <w:pPr>
        <w:rPr>
          <w:rtl/>
        </w:rPr>
      </w:pPr>
    </w:p>
    <w:p w:rsidR="001904BC" w:rsidRDefault="001904BC" w:rsidP="001904BC">
      <w:pPr>
        <w:pStyle w:val="a4"/>
        <w:keepNext/>
        <w:rPr>
          <w:rtl/>
        </w:rPr>
      </w:pPr>
      <w:bookmarkStart w:id="473" w:name="ET_speaker_איתי_עצמון_64"/>
      <w:r w:rsidRPr="001904BC">
        <w:rPr>
          <w:rStyle w:val="TagStyle"/>
          <w:rtl/>
        </w:rPr>
        <w:t xml:space="preserve"> &lt;&lt; דובר &gt;&gt; </w:t>
      </w:r>
      <w:r>
        <w:rPr>
          <w:rtl/>
        </w:rPr>
        <w:t>איתי עצמון:</w:t>
      </w:r>
      <w:r w:rsidRPr="001904BC">
        <w:rPr>
          <w:rStyle w:val="TagStyle"/>
          <w:rtl/>
        </w:rPr>
        <w:t xml:space="preserve"> &lt;&lt; דובר &gt;&gt;</w:t>
      </w:r>
      <w:r>
        <w:rPr>
          <w:rtl/>
        </w:rPr>
        <w:t xml:space="preserve"> </w:t>
      </w:r>
      <w:bookmarkEnd w:id="473"/>
    </w:p>
    <w:p w:rsidR="001904BC" w:rsidRDefault="001904BC" w:rsidP="001904BC">
      <w:pPr>
        <w:pStyle w:val="KeepWithNext"/>
        <w:rPr>
          <w:rtl/>
        </w:rPr>
      </w:pPr>
    </w:p>
    <w:p w:rsidR="001904BC" w:rsidRDefault="001904BC" w:rsidP="001904BC">
      <w:pPr>
        <w:rPr>
          <w:rtl/>
        </w:rPr>
      </w:pPr>
      <w:r>
        <w:rPr>
          <w:rFonts w:hint="cs"/>
          <w:rtl/>
        </w:rPr>
        <w:t>כל הסיפא נמחקת.</w:t>
      </w:r>
    </w:p>
    <w:p w:rsidR="001904BC" w:rsidRDefault="001904BC" w:rsidP="001904BC">
      <w:pPr>
        <w:rPr>
          <w:rtl/>
        </w:rPr>
      </w:pPr>
    </w:p>
    <w:p w:rsidR="001904BC" w:rsidRDefault="001904BC" w:rsidP="001904BC">
      <w:pPr>
        <w:pStyle w:val="af9"/>
        <w:keepNext/>
        <w:rPr>
          <w:rtl/>
        </w:rPr>
      </w:pPr>
      <w:bookmarkStart w:id="474" w:name="ET_guest_490588_65"/>
      <w:r w:rsidRPr="001904BC">
        <w:rPr>
          <w:rStyle w:val="TagStyle"/>
          <w:rtl/>
        </w:rPr>
        <w:t xml:space="preserve"> &lt;&lt; אורח &gt;&gt; </w:t>
      </w:r>
      <w:r>
        <w:rPr>
          <w:rtl/>
        </w:rPr>
        <w:t xml:space="preserve">אבישי </w:t>
      </w:r>
      <w:proofErr w:type="spellStart"/>
      <w:r>
        <w:rPr>
          <w:rtl/>
        </w:rPr>
        <w:t>פדהצור</w:t>
      </w:r>
      <w:proofErr w:type="spellEnd"/>
      <w:r>
        <w:rPr>
          <w:rtl/>
        </w:rPr>
        <w:t>:</w:t>
      </w:r>
      <w:r w:rsidRPr="001904BC">
        <w:rPr>
          <w:rStyle w:val="TagStyle"/>
          <w:rtl/>
        </w:rPr>
        <w:t xml:space="preserve"> &lt;&lt; אורח &gt;&gt;</w:t>
      </w:r>
      <w:r>
        <w:rPr>
          <w:rtl/>
        </w:rPr>
        <w:t xml:space="preserve"> </w:t>
      </w:r>
      <w:bookmarkEnd w:id="474"/>
    </w:p>
    <w:p w:rsidR="001904BC" w:rsidRDefault="001904BC" w:rsidP="001904BC">
      <w:pPr>
        <w:pStyle w:val="KeepWithNext"/>
        <w:rPr>
          <w:rtl/>
        </w:rPr>
      </w:pPr>
    </w:p>
    <w:p w:rsidR="00F155AB" w:rsidRDefault="001904BC" w:rsidP="001904BC">
      <w:pPr>
        <w:rPr>
          <w:rtl/>
        </w:rPr>
      </w:pPr>
      <w:r>
        <w:rPr>
          <w:rFonts w:hint="cs"/>
          <w:rtl/>
        </w:rPr>
        <w:t xml:space="preserve">כן. אז יש סדר, הרישא לא מבלבלת והסיפא לא </w:t>
      </w:r>
      <w:bookmarkStart w:id="475" w:name="_ETM_Q1_1918340"/>
      <w:bookmarkEnd w:id="475"/>
      <w:r>
        <w:rPr>
          <w:rFonts w:hint="cs"/>
          <w:rtl/>
        </w:rPr>
        <w:t xml:space="preserve">מחזקת את הבלבול של הרישא. </w:t>
      </w:r>
      <w:bookmarkStart w:id="476" w:name="_ETM_Q1_1920713"/>
      <w:bookmarkEnd w:id="476"/>
    </w:p>
    <w:p w:rsidR="00F155AB" w:rsidRDefault="00F155AB" w:rsidP="001904BC">
      <w:pPr>
        <w:rPr>
          <w:rtl/>
        </w:rPr>
      </w:pPr>
      <w:bookmarkStart w:id="477" w:name="_ETM_Q1_1921313"/>
      <w:bookmarkEnd w:id="477"/>
    </w:p>
    <w:p w:rsidR="00F155AB" w:rsidRDefault="00F155AB" w:rsidP="00F155AB">
      <w:pPr>
        <w:pStyle w:val="af6"/>
        <w:keepNext/>
        <w:rPr>
          <w:rtl/>
        </w:rPr>
      </w:pPr>
      <w:bookmarkStart w:id="478" w:name="ET_yor_4621_66"/>
      <w:r w:rsidRPr="00F155AB">
        <w:rPr>
          <w:rStyle w:val="TagStyle"/>
          <w:rtl/>
        </w:rPr>
        <w:t xml:space="preserve"> &lt;&lt; יור &gt;&gt; </w:t>
      </w:r>
      <w:r>
        <w:rPr>
          <w:rtl/>
        </w:rPr>
        <w:t>היו"ר יצחק וקנין:</w:t>
      </w:r>
      <w:r w:rsidRPr="00F155AB">
        <w:rPr>
          <w:rStyle w:val="TagStyle"/>
          <w:rtl/>
        </w:rPr>
        <w:t xml:space="preserve"> &lt;&lt; יור &gt;&gt;</w:t>
      </w:r>
      <w:r>
        <w:rPr>
          <w:rtl/>
        </w:rPr>
        <w:t xml:space="preserve"> </w:t>
      </w:r>
      <w:bookmarkEnd w:id="478"/>
    </w:p>
    <w:p w:rsidR="00F155AB" w:rsidRDefault="00F155AB" w:rsidP="00F155AB">
      <w:pPr>
        <w:pStyle w:val="KeepWithNext"/>
        <w:rPr>
          <w:rtl/>
        </w:rPr>
      </w:pPr>
    </w:p>
    <w:p w:rsidR="00F155AB" w:rsidRDefault="00F155AB" w:rsidP="00F155AB">
      <w:pPr>
        <w:rPr>
          <w:rtl/>
        </w:rPr>
      </w:pPr>
      <w:bookmarkStart w:id="479" w:name="_ETM_Q1_1922224"/>
      <w:bookmarkEnd w:id="479"/>
      <w:r>
        <w:rPr>
          <w:rFonts w:hint="cs"/>
          <w:rtl/>
        </w:rPr>
        <w:t>יש הערות?</w:t>
      </w:r>
    </w:p>
    <w:p w:rsidR="00F155AB" w:rsidRDefault="00F155AB" w:rsidP="00F155AB">
      <w:pPr>
        <w:rPr>
          <w:rtl/>
        </w:rPr>
      </w:pPr>
    </w:p>
    <w:p w:rsidR="00F155AB" w:rsidRDefault="00F155AB" w:rsidP="00F155AB">
      <w:pPr>
        <w:pStyle w:val="af9"/>
        <w:keepNext/>
        <w:rPr>
          <w:rtl/>
        </w:rPr>
      </w:pPr>
      <w:bookmarkStart w:id="480" w:name="ET_guest_786805_67"/>
      <w:r w:rsidRPr="00F155AB">
        <w:rPr>
          <w:rStyle w:val="TagStyle"/>
          <w:rtl/>
        </w:rPr>
        <w:t xml:space="preserve"> &lt;&lt; אורח &gt;&gt; </w:t>
      </w:r>
      <w:r>
        <w:rPr>
          <w:rtl/>
        </w:rPr>
        <w:t>משה גרינברג:</w:t>
      </w:r>
      <w:r w:rsidRPr="00F155AB">
        <w:rPr>
          <w:rStyle w:val="TagStyle"/>
          <w:rtl/>
        </w:rPr>
        <w:t xml:space="preserve"> &lt;&lt; אורח &gt;&gt;</w:t>
      </w:r>
      <w:r>
        <w:rPr>
          <w:rtl/>
        </w:rPr>
        <w:t xml:space="preserve"> </w:t>
      </w:r>
      <w:bookmarkEnd w:id="480"/>
    </w:p>
    <w:p w:rsidR="00F155AB" w:rsidRDefault="00F155AB" w:rsidP="00F155AB">
      <w:pPr>
        <w:pStyle w:val="KeepWithNext"/>
        <w:rPr>
          <w:rtl/>
        </w:rPr>
      </w:pPr>
    </w:p>
    <w:p w:rsidR="00226F05" w:rsidRDefault="00F155AB" w:rsidP="00155D2D">
      <w:pPr>
        <w:rPr>
          <w:rtl/>
        </w:rPr>
      </w:pPr>
      <w:r>
        <w:rPr>
          <w:rFonts w:hint="cs"/>
          <w:rtl/>
        </w:rPr>
        <w:t xml:space="preserve">שמי משה גרינברג מחברת </w:t>
      </w:r>
      <w:bookmarkStart w:id="481" w:name="_ETM_Q1_1923655"/>
      <w:bookmarkEnd w:id="481"/>
      <w:r>
        <w:rPr>
          <w:rFonts w:hint="cs"/>
          <w:rtl/>
        </w:rPr>
        <w:t xml:space="preserve">אל על. יש פה סתירה עם תקנות הפעלה, תקנה 4333 </w:t>
      </w:r>
      <w:bookmarkStart w:id="482" w:name="_ETM_Q1_1934555"/>
      <w:bookmarkEnd w:id="482"/>
      <w:r>
        <w:rPr>
          <w:rFonts w:hint="cs"/>
          <w:rtl/>
        </w:rPr>
        <w:t xml:space="preserve">שהיא בעצם אותו עיקרון אבל המינוח שונה. שם </w:t>
      </w:r>
      <w:bookmarkStart w:id="483" w:name="_ETM_Q1_1938820"/>
      <w:bookmarkEnd w:id="483"/>
      <w:r>
        <w:rPr>
          <w:rFonts w:hint="cs"/>
          <w:rtl/>
        </w:rPr>
        <w:t xml:space="preserve">מדובר על החודשיים שלפני החודש שבו חייב לבצע </w:t>
      </w:r>
      <w:bookmarkStart w:id="484" w:name="_ETM_Q1_1939717"/>
      <w:bookmarkEnd w:id="484"/>
      <w:r>
        <w:rPr>
          <w:rFonts w:hint="cs"/>
          <w:rtl/>
        </w:rPr>
        <w:t>את החידוש ולא 60 יום. הנפקה מינה שכל המערכות</w:t>
      </w:r>
      <w:bookmarkStart w:id="485" w:name="_ETM_Q1_1947710"/>
      <w:bookmarkEnd w:id="485"/>
      <w:r>
        <w:rPr>
          <w:rFonts w:hint="cs"/>
          <w:rtl/>
        </w:rPr>
        <w:t xml:space="preserve"> שלנו וכל תכנית האימונים והמבחנים התקופתיים מבוססים על חודש </w:t>
      </w:r>
      <w:proofErr w:type="spellStart"/>
      <w:r>
        <w:rPr>
          <w:rFonts w:hint="cs"/>
          <w:rtl/>
        </w:rPr>
        <w:t>קלנדרי</w:t>
      </w:r>
      <w:proofErr w:type="spellEnd"/>
      <w:r w:rsidR="00155D2D">
        <w:rPr>
          <w:rFonts w:hint="cs"/>
          <w:rtl/>
        </w:rPr>
        <w:t xml:space="preserve"> ולא על יום מסוים. לכן אנחנו מבקשים ליישר קו עם תקנות ההפעלה</w:t>
      </w:r>
      <w:r w:rsidR="001015E1">
        <w:rPr>
          <w:rFonts w:hint="cs"/>
          <w:rtl/>
        </w:rPr>
        <w:t xml:space="preserve"> ולקבוע חודשיים ולא 60 ימים. </w:t>
      </w:r>
      <w:bookmarkStart w:id="486" w:name="_ETM_Q1_1967710"/>
      <w:bookmarkEnd w:id="486"/>
      <w:r w:rsidR="00155D2D">
        <w:rPr>
          <w:rFonts w:hint="cs"/>
          <w:rtl/>
        </w:rPr>
        <w:t xml:space="preserve"> </w:t>
      </w:r>
      <w:r>
        <w:rPr>
          <w:rFonts w:hint="cs"/>
          <w:rtl/>
        </w:rPr>
        <w:t xml:space="preserve">   </w:t>
      </w:r>
      <w:r>
        <w:rPr>
          <w:rtl/>
        </w:rPr>
        <w:t xml:space="preserve">    </w:t>
      </w:r>
      <w:r w:rsidR="001904BC">
        <w:rPr>
          <w:rtl/>
        </w:rPr>
        <w:t xml:space="preserve">    </w:t>
      </w:r>
      <w:r w:rsidR="001904BC">
        <w:rPr>
          <w:rFonts w:hint="cs"/>
          <w:rtl/>
        </w:rPr>
        <w:t xml:space="preserve"> </w:t>
      </w:r>
      <w:r w:rsidR="00EF62D9">
        <w:rPr>
          <w:rtl/>
        </w:rPr>
        <w:t xml:space="preserve">   </w:t>
      </w:r>
      <w:r w:rsidR="00EF62D9">
        <w:rPr>
          <w:rFonts w:hint="cs"/>
          <w:rtl/>
        </w:rPr>
        <w:t xml:space="preserve"> </w:t>
      </w:r>
      <w:r w:rsidR="00B72D9B">
        <w:rPr>
          <w:rFonts w:hint="cs"/>
          <w:rtl/>
        </w:rPr>
        <w:t xml:space="preserve"> </w:t>
      </w:r>
      <w:r w:rsidR="00B72D9B">
        <w:rPr>
          <w:rtl/>
        </w:rPr>
        <w:t xml:space="preserve">  </w:t>
      </w:r>
      <w:r w:rsidR="00591B65">
        <w:rPr>
          <w:rtl/>
        </w:rPr>
        <w:t xml:space="preserve">  </w:t>
      </w:r>
      <w:r w:rsidR="00591B65">
        <w:rPr>
          <w:rFonts w:hint="cs"/>
          <w:rtl/>
        </w:rPr>
        <w:t xml:space="preserve"> </w:t>
      </w:r>
      <w:r w:rsidR="00591B65">
        <w:rPr>
          <w:rtl/>
        </w:rPr>
        <w:t xml:space="preserve">  </w:t>
      </w:r>
      <w:r w:rsidR="00591B65">
        <w:rPr>
          <w:rFonts w:hint="cs"/>
          <w:rtl/>
        </w:rPr>
        <w:t xml:space="preserve"> </w:t>
      </w:r>
      <w:r w:rsidR="00573871">
        <w:rPr>
          <w:rtl/>
        </w:rPr>
        <w:t xml:space="preserve">  </w:t>
      </w:r>
      <w:r w:rsidR="00573871">
        <w:rPr>
          <w:rFonts w:hint="cs"/>
          <w:rtl/>
        </w:rPr>
        <w:t xml:space="preserve"> </w:t>
      </w:r>
      <w:r w:rsidR="00226F05">
        <w:rPr>
          <w:rFonts w:hint="cs"/>
          <w:rtl/>
        </w:rPr>
        <w:t xml:space="preserve"> </w:t>
      </w:r>
      <w:r w:rsidR="00226F05">
        <w:rPr>
          <w:rtl/>
        </w:rPr>
        <w:t xml:space="preserve">  </w:t>
      </w:r>
    </w:p>
    <w:p w:rsidR="00226F05" w:rsidRDefault="00226F05" w:rsidP="004A6A89">
      <w:pPr>
        <w:rPr>
          <w:rtl/>
        </w:rPr>
      </w:pPr>
      <w:bookmarkStart w:id="487" w:name="_ETM_Q1_1790040"/>
      <w:bookmarkStart w:id="488" w:name="_ETM_Q1_1790090"/>
      <w:bookmarkEnd w:id="487"/>
      <w:bookmarkEnd w:id="488"/>
    </w:p>
    <w:p w:rsidR="00E41DF0" w:rsidRDefault="00E41DF0" w:rsidP="00E41DF0">
      <w:pPr>
        <w:pStyle w:val="af6"/>
        <w:keepNext/>
        <w:rPr>
          <w:rtl/>
        </w:rPr>
      </w:pPr>
      <w:bookmarkStart w:id="489" w:name="ET_yor_4621_15"/>
      <w:r w:rsidRPr="00E41DF0">
        <w:rPr>
          <w:rStyle w:val="TagStyle"/>
          <w:rtl/>
        </w:rPr>
        <w:t xml:space="preserve"> &lt;&lt; יור &gt;&gt; </w:t>
      </w:r>
      <w:r>
        <w:rPr>
          <w:rtl/>
        </w:rPr>
        <w:t>היו"ר יצחק וקנין:</w:t>
      </w:r>
      <w:r w:rsidRPr="00E41DF0">
        <w:rPr>
          <w:rStyle w:val="TagStyle"/>
          <w:rtl/>
        </w:rPr>
        <w:t xml:space="preserve"> &lt;&lt; יור &gt;&gt;</w:t>
      </w:r>
      <w:r>
        <w:rPr>
          <w:rtl/>
        </w:rPr>
        <w:t xml:space="preserve"> </w:t>
      </w:r>
      <w:bookmarkEnd w:id="489"/>
    </w:p>
    <w:p w:rsidR="00E41DF0" w:rsidRDefault="00E41DF0" w:rsidP="00E41DF0">
      <w:pPr>
        <w:pStyle w:val="KeepWithNext"/>
        <w:rPr>
          <w:rtl/>
        </w:rPr>
      </w:pPr>
    </w:p>
    <w:p w:rsidR="00E41DF0" w:rsidRDefault="00E41DF0" w:rsidP="00E41DF0">
      <w:pPr>
        <w:rPr>
          <w:rtl/>
        </w:rPr>
      </w:pPr>
      <w:r>
        <w:rPr>
          <w:rFonts w:hint="cs"/>
          <w:rtl/>
        </w:rPr>
        <w:t>מה השוני?</w:t>
      </w:r>
    </w:p>
    <w:p w:rsidR="00E41DF0" w:rsidRDefault="00E41DF0" w:rsidP="00E41DF0">
      <w:pPr>
        <w:rPr>
          <w:rtl/>
        </w:rPr>
      </w:pPr>
    </w:p>
    <w:p w:rsidR="00E41DF0" w:rsidRDefault="00E41DF0" w:rsidP="00E41DF0">
      <w:pPr>
        <w:pStyle w:val="-"/>
        <w:keepNext/>
        <w:rPr>
          <w:rtl/>
        </w:rPr>
      </w:pPr>
      <w:bookmarkStart w:id="490" w:name="ET_speakercontinue_786805_16"/>
      <w:r w:rsidRPr="00E41DF0">
        <w:rPr>
          <w:rStyle w:val="TagStyle"/>
          <w:rtl/>
        </w:rPr>
        <w:t xml:space="preserve"> &lt;&lt; דובר_המשך &gt;&gt; </w:t>
      </w:r>
      <w:r>
        <w:rPr>
          <w:rtl/>
        </w:rPr>
        <w:t>משה גרינברג:</w:t>
      </w:r>
      <w:r w:rsidRPr="00E41DF0">
        <w:rPr>
          <w:rStyle w:val="TagStyle"/>
          <w:rtl/>
        </w:rPr>
        <w:t xml:space="preserve"> &lt;&lt; דובר_המשך &gt;&gt;</w:t>
      </w:r>
      <w:r>
        <w:rPr>
          <w:rtl/>
        </w:rPr>
        <w:t xml:space="preserve"> </w:t>
      </w:r>
      <w:bookmarkEnd w:id="490"/>
    </w:p>
    <w:p w:rsidR="00E41DF0" w:rsidRDefault="00E41DF0" w:rsidP="00E41DF0">
      <w:pPr>
        <w:pStyle w:val="KeepWithNext"/>
        <w:rPr>
          <w:rtl/>
        </w:rPr>
      </w:pPr>
    </w:p>
    <w:p w:rsidR="00E41DF0" w:rsidRDefault="00E41DF0" w:rsidP="001015E1">
      <w:pPr>
        <w:rPr>
          <w:rtl/>
        </w:rPr>
      </w:pPr>
      <w:r>
        <w:rPr>
          <w:rFonts w:hint="cs"/>
          <w:rtl/>
        </w:rPr>
        <w:t xml:space="preserve">אם </w:t>
      </w:r>
      <w:r w:rsidR="001015E1">
        <w:rPr>
          <w:rFonts w:hint="cs"/>
          <w:rtl/>
        </w:rPr>
        <w:t>נניח</w:t>
      </w:r>
      <w:r>
        <w:rPr>
          <w:rFonts w:hint="cs"/>
          <w:rtl/>
        </w:rPr>
        <w:t xml:space="preserve"> טיס שמסתיים האישור שלו ב</w:t>
      </w:r>
      <w:r w:rsidR="001015E1">
        <w:rPr>
          <w:rFonts w:hint="cs"/>
          <w:rtl/>
        </w:rPr>
        <w:t>-15 לד</w:t>
      </w:r>
      <w:r>
        <w:rPr>
          <w:rFonts w:hint="cs"/>
          <w:rtl/>
        </w:rPr>
        <w:t>צמבר</w:t>
      </w:r>
      <w:r w:rsidR="001015E1">
        <w:rPr>
          <w:rFonts w:hint="cs"/>
          <w:rtl/>
        </w:rPr>
        <w:t>, עכשיו יש לנו את כל דצמבר, נובמבר ואוקטובר.</w:t>
      </w:r>
    </w:p>
    <w:p w:rsidR="00E41DF0" w:rsidRDefault="00E41DF0" w:rsidP="00E41DF0">
      <w:pPr>
        <w:rPr>
          <w:rtl/>
        </w:rPr>
      </w:pPr>
    </w:p>
    <w:p w:rsidR="00E41DF0" w:rsidRDefault="00E41DF0" w:rsidP="00E41DF0">
      <w:pPr>
        <w:pStyle w:val="af6"/>
        <w:keepNext/>
        <w:rPr>
          <w:rtl/>
        </w:rPr>
      </w:pPr>
      <w:bookmarkStart w:id="491" w:name="ET_yor_4621_17"/>
      <w:r w:rsidRPr="00E41DF0">
        <w:rPr>
          <w:rStyle w:val="TagStyle"/>
          <w:rtl/>
        </w:rPr>
        <w:t xml:space="preserve"> &lt;&lt; יור &gt;&gt; </w:t>
      </w:r>
      <w:r>
        <w:rPr>
          <w:rtl/>
        </w:rPr>
        <w:t>היו"ר יצחק וקנין:</w:t>
      </w:r>
      <w:r w:rsidRPr="00E41DF0">
        <w:rPr>
          <w:rStyle w:val="TagStyle"/>
          <w:rtl/>
        </w:rPr>
        <w:t xml:space="preserve"> &lt;&lt; יור &gt;&gt;</w:t>
      </w:r>
      <w:r>
        <w:rPr>
          <w:rtl/>
        </w:rPr>
        <w:t xml:space="preserve"> </w:t>
      </w:r>
      <w:bookmarkEnd w:id="491"/>
    </w:p>
    <w:p w:rsidR="00E41DF0" w:rsidRDefault="00E41DF0" w:rsidP="00E41DF0">
      <w:pPr>
        <w:pStyle w:val="KeepWithNext"/>
        <w:rPr>
          <w:rtl/>
        </w:rPr>
      </w:pPr>
    </w:p>
    <w:p w:rsidR="00E41DF0" w:rsidRDefault="00E41DF0" w:rsidP="00E41DF0">
      <w:pPr>
        <w:rPr>
          <w:rtl/>
        </w:rPr>
      </w:pPr>
      <w:r>
        <w:rPr>
          <w:rFonts w:hint="cs"/>
          <w:rtl/>
        </w:rPr>
        <w:t>לפי השיטה שלך אתה מוסיף ימים</w:t>
      </w:r>
      <w:r w:rsidR="001015E1">
        <w:rPr>
          <w:rFonts w:hint="cs"/>
          <w:rtl/>
        </w:rPr>
        <w:t>,</w:t>
      </w:r>
      <w:r>
        <w:rPr>
          <w:rFonts w:hint="cs"/>
          <w:rtl/>
        </w:rPr>
        <w:t xml:space="preserve"> כי אתה לוקח עוד 15 יום ועוד 60 יום.</w:t>
      </w:r>
    </w:p>
    <w:p w:rsidR="00E41DF0" w:rsidRDefault="00E41DF0" w:rsidP="00E41DF0">
      <w:pPr>
        <w:rPr>
          <w:rtl/>
        </w:rPr>
      </w:pPr>
    </w:p>
    <w:p w:rsidR="00E41DF0" w:rsidRDefault="00E41DF0" w:rsidP="00E41DF0">
      <w:pPr>
        <w:pStyle w:val="-"/>
        <w:keepNext/>
        <w:rPr>
          <w:rtl/>
        </w:rPr>
      </w:pPr>
      <w:bookmarkStart w:id="492" w:name="ET_speakercontinue_786805_18"/>
      <w:r w:rsidRPr="00E41DF0">
        <w:rPr>
          <w:rStyle w:val="TagStyle"/>
          <w:rtl/>
        </w:rPr>
        <w:t xml:space="preserve"> &lt;&lt; דובר_המשך &gt;&gt; </w:t>
      </w:r>
      <w:r>
        <w:rPr>
          <w:rtl/>
        </w:rPr>
        <w:t>משה גרינברג:</w:t>
      </w:r>
      <w:r w:rsidRPr="00E41DF0">
        <w:rPr>
          <w:rStyle w:val="TagStyle"/>
          <w:rtl/>
        </w:rPr>
        <w:t xml:space="preserve"> &lt;&lt; דובר_המשך &gt;&gt;</w:t>
      </w:r>
      <w:r>
        <w:rPr>
          <w:rtl/>
        </w:rPr>
        <w:t xml:space="preserve"> </w:t>
      </w:r>
      <w:bookmarkEnd w:id="492"/>
    </w:p>
    <w:p w:rsidR="00E41DF0" w:rsidRDefault="00E41DF0" w:rsidP="00E41DF0">
      <w:pPr>
        <w:pStyle w:val="KeepWithNext"/>
        <w:rPr>
          <w:rtl/>
        </w:rPr>
      </w:pPr>
    </w:p>
    <w:p w:rsidR="00E41DF0" w:rsidRDefault="00E41DF0" w:rsidP="00E41DF0">
      <w:pPr>
        <w:rPr>
          <w:rtl/>
        </w:rPr>
      </w:pPr>
      <w:r>
        <w:rPr>
          <w:rFonts w:hint="cs"/>
          <w:rtl/>
        </w:rPr>
        <w:t>נכון</w:t>
      </w:r>
      <w:r w:rsidR="001015E1">
        <w:rPr>
          <w:rFonts w:hint="cs"/>
          <w:rtl/>
        </w:rPr>
        <w:t>.</w:t>
      </w:r>
    </w:p>
    <w:p w:rsidR="00E41DF0" w:rsidRDefault="00E41DF0" w:rsidP="00E41DF0">
      <w:pPr>
        <w:rPr>
          <w:rtl/>
        </w:rPr>
      </w:pPr>
    </w:p>
    <w:p w:rsidR="00E41DF0" w:rsidRDefault="00E41DF0" w:rsidP="00E41DF0">
      <w:pPr>
        <w:pStyle w:val="af9"/>
        <w:keepNext/>
        <w:rPr>
          <w:rtl/>
        </w:rPr>
      </w:pPr>
      <w:bookmarkStart w:id="493" w:name="ET_guest_490588_19"/>
      <w:r w:rsidRPr="00E41DF0">
        <w:rPr>
          <w:rStyle w:val="TagStyle"/>
          <w:rtl/>
        </w:rPr>
        <w:t xml:space="preserve"> &lt;&lt; אורח &gt;&gt; </w:t>
      </w:r>
      <w:r>
        <w:rPr>
          <w:rtl/>
        </w:rPr>
        <w:t xml:space="preserve">אבישי </w:t>
      </w:r>
      <w:proofErr w:type="spellStart"/>
      <w:r>
        <w:rPr>
          <w:rtl/>
        </w:rPr>
        <w:t>פדהצור</w:t>
      </w:r>
      <w:proofErr w:type="spellEnd"/>
      <w:r>
        <w:rPr>
          <w:rtl/>
        </w:rPr>
        <w:t>:</w:t>
      </w:r>
      <w:r w:rsidRPr="00E41DF0">
        <w:rPr>
          <w:rStyle w:val="TagStyle"/>
          <w:rtl/>
        </w:rPr>
        <w:t xml:space="preserve"> &lt;&lt; אורח &gt;&gt;</w:t>
      </w:r>
      <w:r>
        <w:rPr>
          <w:rtl/>
        </w:rPr>
        <w:t xml:space="preserve"> </w:t>
      </w:r>
      <w:bookmarkEnd w:id="493"/>
    </w:p>
    <w:p w:rsidR="00E41DF0" w:rsidRDefault="00E41DF0" w:rsidP="00E41DF0">
      <w:pPr>
        <w:pStyle w:val="KeepWithNext"/>
        <w:rPr>
          <w:rtl/>
        </w:rPr>
      </w:pPr>
    </w:p>
    <w:p w:rsidR="00E41DF0" w:rsidRDefault="0005191A" w:rsidP="00E41DF0">
      <w:pPr>
        <w:rPr>
          <w:rtl/>
        </w:rPr>
      </w:pPr>
      <w:r>
        <w:rPr>
          <w:rFonts w:hint="cs"/>
          <w:rtl/>
        </w:rPr>
        <w:t>רצינו</w:t>
      </w:r>
      <w:bookmarkStart w:id="494" w:name="_ETM_Q1_2003620"/>
      <w:bookmarkEnd w:id="494"/>
      <w:r>
        <w:rPr>
          <w:rFonts w:hint="cs"/>
          <w:rtl/>
        </w:rPr>
        <w:t xml:space="preserve"> לעשות בתקנה הזאת בעיקר </w:t>
      </w:r>
      <w:r w:rsidR="00E41DF0">
        <w:rPr>
          <w:rFonts w:hint="cs"/>
          <w:rtl/>
        </w:rPr>
        <w:t>סדר וניקיון ולא לשנות את המהות.</w:t>
      </w:r>
    </w:p>
    <w:p w:rsidR="00E41DF0" w:rsidRDefault="00E41DF0" w:rsidP="00E41DF0">
      <w:pPr>
        <w:rPr>
          <w:rtl/>
        </w:rPr>
      </w:pPr>
    </w:p>
    <w:p w:rsidR="00E41DF0" w:rsidRDefault="00E41DF0" w:rsidP="00E41DF0">
      <w:pPr>
        <w:pStyle w:val="af9"/>
        <w:keepNext/>
        <w:rPr>
          <w:rtl/>
        </w:rPr>
      </w:pPr>
      <w:bookmarkStart w:id="495" w:name="ET_guest_786805_20"/>
      <w:r w:rsidRPr="00E41DF0">
        <w:rPr>
          <w:rStyle w:val="TagStyle"/>
          <w:rtl/>
        </w:rPr>
        <w:t xml:space="preserve"> &lt;&lt; אורח &gt;&gt; </w:t>
      </w:r>
      <w:r>
        <w:rPr>
          <w:rtl/>
        </w:rPr>
        <w:t>משה גרינברג:</w:t>
      </w:r>
      <w:r w:rsidRPr="00E41DF0">
        <w:rPr>
          <w:rStyle w:val="TagStyle"/>
          <w:rtl/>
        </w:rPr>
        <w:t xml:space="preserve"> &lt;&lt; אורח &gt;&gt;</w:t>
      </w:r>
      <w:r>
        <w:rPr>
          <w:rtl/>
        </w:rPr>
        <w:t xml:space="preserve"> </w:t>
      </w:r>
      <w:bookmarkEnd w:id="495"/>
    </w:p>
    <w:p w:rsidR="00E41DF0" w:rsidRDefault="00E41DF0" w:rsidP="00E41DF0">
      <w:pPr>
        <w:pStyle w:val="KeepWithNext"/>
        <w:rPr>
          <w:rtl/>
        </w:rPr>
      </w:pPr>
    </w:p>
    <w:p w:rsidR="009117FF" w:rsidRDefault="00E41DF0" w:rsidP="000F278C">
      <w:pPr>
        <w:rPr>
          <w:rtl/>
        </w:rPr>
      </w:pPr>
      <w:r>
        <w:rPr>
          <w:rFonts w:hint="cs"/>
          <w:rtl/>
        </w:rPr>
        <w:t>התקנה הקיימת מדברת על חודש</w:t>
      </w:r>
      <w:r w:rsidR="000F278C">
        <w:rPr>
          <w:rFonts w:hint="cs"/>
          <w:rtl/>
        </w:rPr>
        <w:t>.</w:t>
      </w:r>
    </w:p>
    <w:p w:rsidR="000F278C" w:rsidRDefault="000F278C" w:rsidP="000F278C">
      <w:pPr>
        <w:rPr>
          <w:rtl/>
        </w:rPr>
      </w:pPr>
      <w:bookmarkStart w:id="496" w:name="_ETM_Q1_2022107"/>
      <w:bookmarkStart w:id="497" w:name="_ETM_Q1_2022157"/>
      <w:bookmarkEnd w:id="496"/>
      <w:bookmarkEnd w:id="497"/>
    </w:p>
    <w:p w:rsidR="00C6699D" w:rsidRDefault="00C6699D" w:rsidP="00C6699D">
      <w:pPr>
        <w:pStyle w:val="af9"/>
        <w:keepNext/>
        <w:rPr>
          <w:rtl/>
        </w:rPr>
      </w:pPr>
      <w:bookmarkStart w:id="498" w:name="ET_guest_490588_68"/>
      <w:r w:rsidRPr="00C6699D">
        <w:rPr>
          <w:rStyle w:val="TagStyle"/>
          <w:rtl/>
        </w:rPr>
        <w:t xml:space="preserve"> &lt;&lt; אורח &gt;&gt; </w:t>
      </w:r>
      <w:r>
        <w:rPr>
          <w:rtl/>
        </w:rPr>
        <w:t xml:space="preserve">אבישי </w:t>
      </w:r>
      <w:proofErr w:type="spellStart"/>
      <w:r>
        <w:rPr>
          <w:rtl/>
        </w:rPr>
        <w:t>פדהצור</w:t>
      </w:r>
      <w:proofErr w:type="spellEnd"/>
      <w:r>
        <w:rPr>
          <w:rtl/>
        </w:rPr>
        <w:t>:</w:t>
      </w:r>
      <w:r w:rsidRPr="00C6699D">
        <w:rPr>
          <w:rStyle w:val="TagStyle"/>
          <w:rtl/>
        </w:rPr>
        <w:t xml:space="preserve"> &lt;&lt; אורח &gt;&gt;</w:t>
      </w:r>
      <w:r>
        <w:rPr>
          <w:rtl/>
        </w:rPr>
        <w:t xml:space="preserve"> </w:t>
      </w:r>
      <w:bookmarkEnd w:id="498"/>
    </w:p>
    <w:p w:rsidR="00C6699D" w:rsidRDefault="00C6699D" w:rsidP="00C6699D">
      <w:pPr>
        <w:pStyle w:val="KeepWithNext"/>
        <w:rPr>
          <w:rtl/>
        </w:rPr>
      </w:pPr>
    </w:p>
    <w:p w:rsidR="00C6699D" w:rsidRDefault="00C6699D" w:rsidP="00D94A58">
      <w:pPr>
        <w:rPr>
          <w:rtl/>
        </w:rPr>
      </w:pPr>
      <w:r>
        <w:rPr>
          <w:rFonts w:hint="cs"/>
          <w:rtl/>
        </w:rPr>
        <w:t xml:space="preserve">אני אחפש את התקנה הקיימת כדי </w:t>
      </w:r>
      <w:bookmarkStart w:id="499" w:name="_ETM_Q1_2012670"/>
      <w:bookmarkEnd w:id="499"/>
      <w:r>
        <w:rPr>
          <w:rFonts w:hint="cs"/>
          <w:rtl/>
        </w:rPr>
        <w:t>לבדוק שאנחנו חוטאים בטעות, לא לעוות ולא ליישר.</w:t>
      </w:r>
      <w:bookmarkStart w:id="500" w:name="_ETM_Q1_2025901"/>
      <w:bookmarkEnd w:id="500"/>
      <w:r w:rsidR="00794396">
        <w:rPr>
          <w:rFonts w:hint="cs"/>
          <w:rtl/>
        </w:rPr>
        <w:t xml:space="preserve"> 195 בתוקפה אומרת כך:</w:t>
      </w:r>
      <w:r w:rsidR="00D94A58">
        <w:rPr>
          <w:rFonts w:hint="cs"/>
          <w:rtl/>
        </w:rPr>
        <w:t xml:space="preserve"> </w:t>
      </w:r>
      <w:r w:rsidR="00794396">
        <w:rPr>
          <w:rFonts w:hint="cs"/>
          <w:rtl/>
        </w:rPr>
        <w:t xml:space="preserve">"יפקע בתום ששה חודשים </w:t>
      </w:r>
      <w:bookmarkStart w:id="501" w:name="_ETM_Q1_2066951"/>
      <w:bookmarkEnd w:id="501"/>
      <w:r w:rsidR="00794396" w:rsidRPr="00794396">
        <w:rPr>
          <w:rtl/>
        </w:rPr>
        <w:t>לאחר שהוא ניתן או חודש. האישור יחודש לאחר שהמבקש עבר מבחן מעשי כאמור בתקנה 194 לגבי כל טיפוס א</w:t>
      </w:r>
      <w:r w:rsidR="00794396" w:rsidRPr="00794396">
        <w:rPr>
          <w:rFonts w:hint="cs"/>
          <w:rtl/>
        </w:rPr>
        <w:t>ו</w:t>
      </w:r>
      <w:r w:rsidR="00794396" w:rsidRPr="00794396">
        <w:rPr>
          <w:rtl/>
        </w:rPr>
        <w:t>וירון שבאישור. אולם, אישור לכל טיפוס מסוים של או</w:t>
      </w:r>
      <w:r w:rsidR="00794396" w:rsidRPr="00794396">
        <w:rPr>
          <w:rFonts w:hint="cs"/>
          <w:rtl/>
        </w:rPr>
        <w:t>ו</w:t>
      </w:r>
      <w:r w:rsidR="00794396" w:rsidRPr="00794396">
        <w:rPr>
          <w:rtl/>
        </w:rPr>
        <w:t>ירון לא יחודש בתום שנים עשר החודשים לאחר ביצוע המבחן המעשי לגבי אותו טיפוס א</w:t>
      </w:r>
      <w:r w:rsidR="00794396" w:rsidRPr="00794396">
        <w:rPr>
          <w:rFonts w:hint="cs"/>
          <w:rtl/>
        </w:rPr>
        <w:t>ו</w:t>
      </w:r>
      <w:r w:rsidR="00794396" w:rsidRPr="00794396">
        <w:rPr>
          <w:rtl/>
        </w:rPr>
        <w:t>וירון. אם מחזיק האישור עובר מבחן מעשי לחידוש בחודש שלפני פקיעת תוקפו של האישור או בחודש שלאחריה, הוא יראה כאילו עבר את המבחן בחודש שבו פוקע תוקפו של האישור</w:t>
      </w:r>
      <w:r w:rsidR="00794396" w:rsidRPr="00794396">
        <w:t>.</w:t>
      </w:r>
      <w:r w:rsidR="00794396">
        <w:rPr>
          <w:rFonts w:hint="cs"/>
          <w:rtl/>
        </w:rPr>
        <w:t>"</w:t>
      </w:r>
      <w:r w:rsidR="00794396">
        <w:rPr>
          <w:rFonts w:ascii="almoni-dl" w:hAnsi="almoni-dl"/>
          <w:color w:val="000000"/>
          <w:sz w:val="18"/>
          <w:szCs w:val="18"/>
          <w:shd w:val="clear" w:color="auto" w:fill="FFFFFF"/>
        </w:rPr>
        <w:t> </w:t>
      </w:r>
      <w:r w:rsidR="00794396">
        <w:rPr>
          <w:rFonts w:hint="cs"/>
          <w:rtl/>
        </w:rPr>
        <w:t xml:space="preserve"> </w:t>
      </w:r>
      <w:bookmarkStart w:id="502" w:name="_ETM_Q1_2045750"/>
      <w:bookmarkStart w:id="503" w:name="_ETM_Q1_2045800"/>
      <w:bookmarkStart w:id="504" w:name="_ETM_Q1_2045978"/>
      <w:bookmarkStart w:id="505" w:name="_ETM_Q1_2046010"/>
      <w:bookmarkEnd w:id="502"/>
      <w:bookmarkEnd w:id="503"/>
      <w:bookmarkEnd w:id="504"/>
      <w:bookmarkEnd w:id="505"/>
      <w:r w:rsidR="00794396">
        <w:rPr>
          <w:rFonts w:hint="cs"/>
          <w:rtl/>
        </w:rPr>
        <w:t xml:space="preserve">אם רוצים שבמקום 60 ימים יהיה חודשיים אני חושב שזה לא דרמטי מבחינתנו. </w:t>
      </w:r>
    </w:p>
    <w:p w:rsidR="00C6699D" w:rsidRDefault="00C6699D" w:rsidP="00C6699D">
      <w:pPr>
        <w:rPr>
          <w:rtl/>
        </w:rPr>
      </w:pPr>
      <w:bookmarkStart w:id="506" w:name="_ETM_Q1_2037134"/>
      <w:bookmarkStart w:id="507" w:name="_ETM_Q1_2037188"/>
      <w:bookmarkEnd w:id="506"/>
      <w:bookmarkEnd w:id="507"/>
      <w:r>
        <w:rPr>
          <w:rFonts w:hint="cs"/>
          <w:rtl/>
        </w:rPr>
        <w:t xml:space="preserve"> </w:t>
      </w:r>
      <w:r>
        <w:rPr>
          <w:rtl/>
        </w:rPr>
        <w:t xml:space="preserve">  </w:t>
      </w:r>
    </w:p>
    <w:p w:rsidR="00794396" w:rsidRDefault="00794396" w:rsidP="00794396">
      <w:pPr>
        <w:pStyle w:val="a4"/>
        <w:keepNext/>
        <w:rPr>
          <w:rtl/>
        </w:rPr>
      </w:pPr>
      <w:bookmarkStart w:id="508" w:name="ET_speaker_איתי_עצמון_69"/>
      <w:r w:rsidRPr="00794396">
        <w:rPr>
          <w:rStyle w:val="TagStyle"/>
          <w:rtl/>
        </w:rPr>
        <w:t xml:space="preserve"> &lt;&lt; דובר &gt;&gt; </w:t>
      </w:r>
      <w:r>
        <w:rPr>
          <w:rtl/>
        </w:rPr>
        <w:t>איתי עצמון:</w:t>
      </w:r>
      <w:r w:rsidRPr="00794396">
        <w:rPr>
          <w:rStyle w:val="TagStyle"/>
          <w:rtl/>
        </w:rPr>
        <w:t xml:space="preserve"> &lt;&lt; דובר &gt;&gt;</w:t>
      </w:r>
      <w:r>
        <w:rPr>
          <w:rtl/>
        </w:rPr>
        <w:t xml:space="preserve"> </w:t>
      </w:r>
      <w:bookmarkEnd w:id="508"/>
    </w:p>
    <w:p w:rsidR="00794396" w:rsidRDefault="00794396" w:rsidP="00794396">
      <w:pPr>
        <w:pStyle w:val="KeepWithNext"/>
        <w:rPr>
          <w:rtl/>
        </w:rPr>
      </w:pPr>
    </w:p>
    <w:p w:rsidR="00794396" w:rsidRDefault="00794396" w:rsidP="00794396">
      <w:pPr>
        <w:rPr>
          <w:rtl/>
        </w:rPr>
      </w:pPr>
      <w:r>
        <w:rPr>
          <w:rFonts w:hint="cs"/>
          <w:rtl/>
        </w:rPr>
        <w:t xml:space="preserve">השאלה ממתי אתה </w:t>
      </w:r>
      <w:bookmarkStart w:id="509" w:name="_ETM_Q1_2075580"/>
      <w:bookmarkEnd w:id="509"/>
      <w:r>
        <w:rPr>
          <w:rFonts w:hint="cs"/>
          <w:rtl/>
        </w:rPr>
        <w:t xml:space="preserve">סופר את התקופה? כי חודשיים ו-60 יום </w:t>
      </w:r>
      <w:bookmarkStart w:id="510" w:name="_ETM_Q1_2078181"/>
      <w:bookmarkEnd w:id="510"/>
      <w:r>
        <w:rPr>
          <w:rFonts w:hint="cs"/>
          <w:rtl/>
        </w:rPr>
        <w:t>זה אותו דבר.</w:t>
      </w:r>
    </w:p>
    <w:p w:rsidR="00794396" w:rsidRDefault="00794396" w:rsidP="00794396">
      <w:pPr>
        <w:rPr>
          <w:rtl/>
        </w:rPr>
      </w:pPr>
      <w:bookmarkStart w:id="511" w:name="_ETM_Q1_2083941"/>
      <w:bookmarkStart w:id="512" w:name="_ETM_Q1_2083984"/>
      <w:bookmarkEnd w:id="511"/>
      <w:bookmarkEnd w:id="512"/>
    </w:p>
    <w:p w:rsidR="00794396" w:rsidRDefault="00794396" w:rsidP="00794396">
      <w:pPr>
        <w:pStyle w:val="af6"/>
        <w:keepNext/>
        <w:rPr>
          <w:rtl/>
        </w:rPr>
      </w:pPr>
      <w:bookmarkStart w:id="513" w:name="ET_yor_4621_70"/>
      <w:r w:rsidRPr="00794396">
        <w:rPr>
          <w:rStyle w:val="TagStyle"/>
          <w:rtl/>
        </w:rPr>
        <w:lastRenderedPageBreak/>
        <w:t xml:space="preserve"> &lt;&lt; יור &gt;&gt; </w:t>
      </w:r>
      <w:r>
        <w:rPr>
          <w:rtl/>
        </w:rPr>
        <w:t>היו"ר יצחק וקנין:</w:t>
      </w:r>
      <w:r w:rsidRPr="00794396">
        <w:rPr>
          <w:rStyle w:val="TagStyle"/>
          <w:rtl/>
        </w:rPr>
        <w:t xml:space="preserve"> &lt;&lt; יור &gt;&gt;</w:t>
      </w:r>
      <w:r>
        <w:rPr>
          <w:rtl/>
        </w:rPr>
        <w:t xml:space="preserve"> </w:t>
      </w:r>
      <w:bookmarkEnd w:id="513"/>
    </w:p>
    <w:p w:rsidR="00794396" w:rsidRDefault="00794396" w:rsidP="00794396">
      <w:pPr>
        <w:pStyle w:val="KeepWithNext"/>
        <w:rPr>
          <w:rtl/>
        </w:rPr>
      </w:pPr>
    </w:p>
    <w:p w:rsidR="00794396" w:rsidRDefault="00794396" w:rsidP="00794396">
      <w:pPr>
        <w:rPr>
          <w:rtl/>
        </w:rPr>
      </w:pPr>
      <w:bookmarkStart w:id="514" w:name="_ETM_Q1_2085611"/>
      <w:bookmarkEnd w:id="514"/>
      <w:r>
        <w:rPr>
          <w:rFonts w:hint="cs"/>
          <w:rtl/>
        </w:rPr>
        <w:t xml:space="preserve">אני לא יורד לסוף דעתך מה זה </w:t>
      </w:r>
      <w:bookmarkStart w:id="515" w:name="_ETM_Q1_2083407"/>
      <w:bookmarkEnd w:id="515"/>
      <w:r>
        <w:rPr>
          <w:rFonts w:hint="cs"/>
          <w:rtl/>
        </w:rPr>
        <w:t xml:space="preserve">משנה אם אני מתחיל לספור חודשיים מה-15 לחודש או מה-10 </w:t>
      </w:r>
      <w:bookmarkStart w:id="516" w:name="_ETM_Q1_2093935"/>
      <w:bookmarkEnd w:id="516"/>
      <w:r>
        <w:rPr>
          <w:rFonts w:hint="cs"/>
          <w:rtl/>
        </w:rPr>
        <w:t>לחודש. חודשיים זה 60 יום.</w:t>
      </w:r>
      <w:bookmarkStart w:id="517" w:name="_ETM_Q1_2100799"/>
      <w:bookmarkEnd w:id="517"/>
    </w:p>
    <w:p w:rsidR="00794396" w:rsidRDefault="00794396" w:rsidP="00794396">
      <w:pPr>
        <w:rPr>
          <w:rtl/>
        </w:rPr>
      </w:pPr>
      <w:bookmarkStart w:id="518" w:name="_ETM_Q1_2100881"/>
      <w:bookmarkEnd w:id="518"/>
    </w:p>
    <w:p w:rsidR="00794396" w:rsidRDefault="00794396" w:rsidP="00794396">
      <w:pPr>
        <w:pStyle w:val="af9"/>
        <w:keepNext/>
        <w:rPr>
          <w:rtl/>
        </w:rPr>
      </w:pPr>
      <w:bookmarkStart w:id="519" w:name="ET_guest_786805_71"/>
      <w:r w:rsidRPr="00794396">
        <w:rPr>
          <w:rStyle w:val="TagStyle"/>
          <w:rtl/>
        </w:rPr>
        <w:t xml:space="preserve"> &lt;&lt; אורח &gt;&gt; </w:t>
      </w:r>
      <w:r>
        <w:rPr>
          <w:rtl/>
        </w:rPr>
        <w:t>משה גרינברג:</w:t>
      </w:r>
      <w:r w:rsidRPr="00794396">
        <w:rPr>
          <w:rStyle w:val="TagStyle"/>
          <w:rtl/>
        </w:rPr>
        <w:t xml:space="preserve"> &lt;&lt; אורח &gt;&gt;</w:t>
      </w:r>
      <w:r>
        <w:rPr>
          <w:rtl/>
        </w:rPr>
        <w:t xml:space="preserve"> </w:t>
      </w:r>
      <w:bookmarkEnd w:id="519"/>
    </w:p>
    <w:p w:rsidR="00794396" w:rsidRDefault="00794396" w:rsidP="00794396">
      <w:pPr>
        <w:pStyle w:val="KeepWithNext"/>
        <w:rPr>
          <w:rtl/>
        </w:rPr>
      </w:pPr>
    </w:p>
    <w:p w:rsidR="00794396" w:rsidRDefault="00794396" w:rsidP="00794396">
      <w:pPr>
        <w:rPr>
          <w:rtl/>
        </w:rPr>
      </w:pPr>
      <w:r>
        <w:rPr>
          <w:rFonts w:hint="cs"/>
          <w:rtl/>
        </w:rPr>
        <w:t xml:space="preserve">זה לא 60 יום. אנחנו לא יכולים לשלוח את כל הטייסים ביום אחד לסימולטור. </w:t>
      </w:r>
      <w:bookmarkStart w:id="520" w:name="_ETM_Q1_2107159"/>
      <w:bookmarkEnd w:id="520"/>
      <w:r>
        <w:rPr>
          <w:rFonts w:hint="cs"/>
          <w:rtl/>
        </w:rPr>
        <w:t xml:space="preserve">יש כמה </w:t>
      </w:r>
      <w:proofErr w:type="spellStart"/>
      <w:r>
        <w:rPr>
          <w:rFonts w:hint="cs"/>
          <w:rtl/>
        </w:rPr>
        <w:t>סלוטים</w:t>
      </w:r>
      <w:proofErr w:type="spellEnd"/>
      <w:r>
        <w:rPr>
          <w:rFonts w:hint="cs"/>
          <w:rtl/>
        </w:rPr>
        <w:t xml:space="preserve"> ויש הרבה שיקולים במערך הזה. גם במערכות המחשוב סופרים את התוקף לפי גושים. אז שינוי שכזה, </w:t>
      </w:r>
      <w:bookmarkStart w:id="521" w:name="_ETM_Q1_2115786"/>
      <w:bookmarkEnd w:id="521"/>
      <w:r>
        <w:rPr>
          <w:rFonts w:hint="cs"/>
          <w:rtl/>
        </w:rPr>
        <w:t>אם צריך לספור עד יום מסוים זה דורש אפיון מחדש</w:t>
      </w:r>
      <w:bookmarkStart w:id="522" w:name="_ETM_Q1_2119178"/>
      <w:bookmarkEnd w:id="522"/>
      <w:r>
        <w:rPr>
          <w:rFonts w:hint="cs"/>
          <w:rtl/>
        </w:rPr>
        <w:t xml:space="preserve"> של כל המערכות, ספקים חיצוניים</w:t>
      </w:r>
      <w:bookmarkStart w:id="523" w:name="_ETM_Q1_2125936"/>
      <w:bookmarkEnd w:id="523"/>
      <w:r>
        <w:rPr>
          <w:rFonts w:hint="cs"/>
          <w:rtl/>
        </w:rPr>
        <w:t xml:space="preserve"> - - - </w:t>
      </w:r>
    </w:p>
    <w:p w:rsidR="00794396" w:rsidRDefault="00794396" w:rsidP="00794396">
      <w:pPr>
        <w:rPr>
          <w:rtl/>
        </w:rPr>
      </w:pPr>
    </w:p>
    <w:p w:rsidR="00794396" w:rsidRDefault="00794396" w:rsidP="00794396">
      <w:pPr>
        <w:pStyle w:val="af6"/>
        <w:keepNext/>
        <w:rPr>
          <w:rtl/>
        </w:rPr>
      </w:pPr>
      <w:bookmarkStart w:id="524" w:name="ET_yor_4621_72"/>
      <w:r w:rsidRPr="00794396">
        <w:rPr>
          <w:rStyle w:val="TagStyle"/>
          <w:rtl/>
        </w:rPr>
        <w:t xml:space="preserve"> &lt;&lt; יור &gt;&gt; </w:t>
      </w:r>
      <w:r>
        <w:rPr>
          <w:rtl/>
        </w:rPr>
        <w:t>היו"ר יצחק וקנין:</w:t>
      </w:r>
      <w:r w:rsidRPr="00794396">
        <w:rPr>
          <w:rStyle w:val="TagStyle"/>
          <w:rtl/>
        </w:rPr>
        <w:t xml:space="preserve"> &lt;&lt; יור &gt;&gt;</w:t>
      </w:r>
      <w:r>
        <w:rPr>
          <w:rtl/>
        </w:rPr>
        <w:t xml:space="preserve"> </w:t>
      </w:r>
      <w:bookmarkEnd w:id="524"/>
    </w:p>
    <w:p w:rsidR="00794396" w:rsidRDefault="00794396" w:rsidP="00794396">
      <w:pPr>
        <w:pStyle w:val="KeepWithNext"/>
        <w:rPr>
          <w:rtl/>
        </w:rPr>
      </w:pPr>
    </w:p>
    <w:p w:rsidR="00E83198" w:rsidRDefault="00794396" w:rsidP="00794396">
      <w:pPr>
        <w:rPr>
          <w:rtl/>
        </w:rPr>
      </w:pPr>
      <w:r>
        <w:rPr>
          <w:rFonts w:hint="cs"/>
          <w:rtl/>
        </w:rPr>
        <w:t>מה משנה לך אם אתה</w:t>
      </w:r>
      <w:bookmarkStart w:id="525" w:name="_ETM_Q1_2125071"/>
      <w:bookmarkEnd w:id="525"/>
      <w:r>
        <w:rPr>
          <w:rFonts w:hint="cs"/>
          <w:rtl/>
        </w:rPr>
        <w:t xml:space="preserve"> כותב חודשיים או 60 יום?</w:t>
      </w:r>
      <w:r w:rsidR="00E83198">
        <w:rPr>
          <w:rFonts w:hint="cs"/>
          <w:rtl/>
        </w:rPr>
        <w:t xml:space="preserve"> לפי השיטה שלך אתה רוצה </w:t>
      </w:r>
      <w:bookmarkStart w:id="526" w:name="_ETM_Q1_2133311"/>
      <w:bookmarkEnd w:id="526"/>
      <w:r w:rsidR="00E83198">
        <w:rPr>
          <w:rFonts w:hint="cs"/>
          <w:rtl/>
        </w:rPr>
        <w:t>להוסיף ימים.</w:t>
      </w:r>
      <w:bookmarkStart w:id="527" w:name="_ETM_Q1_2136784"/>
      <w:bookmarkEnd w:id="527"/>
    </w:p>
    <w:p w:rsidR="00E83198" w:rsidRDefault="00E83198" w:rsidP="00794396">
      <w:pPr>
        <w:rPr>
          <w:rtl/>
        </w:rPr>
      </w:pPr>
      <w:bookmarkStart w:id="528" w:name="_ETM_Q1_2136830"/>
      <w:bookmarkEnd w:id="528"/>
    </w:p>
    <w:p w:rsidR="00E83198" w:rsidRDefault="00E83198" w:rsidP="00E83198">
      <w:pPr>
        <w:pStyle w:val="-"/>
        <w:keepNext/>
        <w:rPr>
          <w:rtl/>
        </w:rPr>
      </w:pPr>
      <w:bookmarkStart w:id="529" w:name="ET_speakercontinue_786805_73"/>
      <w:r w:rsidRPr="00E83198">
        <w:rPr>
          <w:rStyle w:val="TagStyle"/>
          <w:rtl/>
        </w:rPr>
        <w:t xml:space="preserve"> &lt;&lt; דובר_המשך &gt;&gt; </w:t>
      </w:r>
      <w:r>
        <w:rPr>
          <w:rtl/>
        </w:rPr>
        <w:t>משה גרינברג:</w:t>
      </w:r>
      <w:r w:rsidRPr="00E83198">
        <w:rPr>
          <w:rStyle w:val="TagStyle"/>
          <w:rtl/>
        </w:rPr>
        <w:t xml:space="preserve"> &lt;&lt; דובר_המשך &gt;&gt;</w:t>
      </w:r>
      <w:r>
        <w:rPr>
          <w:rtl/>
        </w:rPr>
        <w:t xml:space="preserve"> </w:t>
      </w:r>
      <w:bookmarkEnd w:id="529"/>
    </w:p>
    <w:p w:rsidR="00E83198" w:rsidRDefault="00E83198" w:rsidP="00E83198">
      <w:pPr>
        <w:pStyle w:val="KeepWithNext"/>
        <w:rPr>
          <w:rtl/>
        </w:rPr>
      </w:pPr>
    </w:p>
    <w:p w:rsidR="00E83198" w:rsidRDefault="00E83198" w:rsidP="00E83198">
      <w:pPr>
        <w:rPr>
          <w:rtl/>
        </w:rPr>
      </w:pPr>
      <w:bookmarkStart w:id="530" w:name="_ETM_Q1_2138251"/>
      <w:bookmarkEnd w:id="530"/>
      <w:r>
        <w:rPr>
          <w:rFonts w:hint="cs"/>
          <w:rtl/>
        </w:rPr>
        <w:t xml:space="preserve">זה מוסיף ימים ודבר שני, זה מיישר קו, אני </w:t>
      </w:r>
      <w:bookmarkStart w:id="531" w:name="_ETM_Q1_2140497"/>
      <w:bookmarkEnd w:id="531"/>
      <w:r>
        <w:rPr>
          <w:rFonts w:hint="cs"/>
          <w:rtl/>
        </w:rPr>
        <w:t xml:space="preserve">שולח את הטייס לסימולטור לעשות את כל שאר המבחנים שלו - - - </w:t>
      </w:r>
    </w:p>
    <w:p w:rsidR="00E83198" w:rsidRDefault="00E83198" w:rsidP="00E83198">
      <w:pPr>
        <w:rPr>
          <w:rtl/>
        </w:rPr>
      </w:pPr>
    </w:p>
    <w:p w:rsidR="00E83198" w:rsidRDefault="00E83198" w:rsidP="00E83198">
      <w:pPr>
        <w:pStyle w:val="af6"/>
        <w:keepNext/>
        <w:rPr>
          <w:rtl/>
        </w:rPr>
      </w:pPr>
      <w:bookmarkStart w:id="532" w:name="ET_yor_4621_74"/>
      <w:r w:rsidRPr="00E83198">
        <w:rPr>
          <w:rStyle w:val="TagStyle"/>
          <w:rtl/>
        </w:rPr>
        <w:t xml:space="preserve"> &lt;&lt; יור &gt;&gt; </w:t>
      </w:r>
      <w:r>
        <w:rPr>
          <w:rtl/>
        </w:rPr>
        <w:t>היו"ר יצחק וקנין:</w:t>
      </w:r>
      <w:r w:rsidRPr="00E83198">
        <w:rPr>
          <w:rStyle w:val="TagStyle"/>
          <w:rtl/>
        </w:rPr>
        <w:t xml:space="preserve"> &lt;&lt; יור &gt;&gt;</w:t>
      </w:r>
      <w:r>
        <w:rPr>
          <w:rtl/>
        </w:rPr>
        <w:t xml:space="preserve"> </w:t>
      </w:r>
      <w:bookmarkEnd w:id="532"/>
    </w:p>
    <w:p w:rsidR="00E83198" w:rsidRDefault="00E83198" w:rsidP="00E83198">
      <w:pPr>
        <w:pStyle w:val="KeepWithNext"/>
        <w:rPr>
          <w:rtl/>
        </w:rPr>
      </w:pPr>
    </w:p>
    <w:p w:rsidR="00794396" w:rsidRDefault="00E83198" w:rsidP="00E83198">
      <w:pPr>
        <w:rPr>
          <w:rtl/>
        </w:rPr>
      </w:pPr>
      <w:r>
        <w:rPr>
          <w:rFonts w:hint="cs"/>
          <w:rtl/>
        </w:rPr>
        <w:t>אם יהיה כתוב שלושה חודשים לפני פקיעת התוקף, זה יספק אותך?</w:t>
      </w:r>
      <w:r>
        <w:rPr>
          <w:rtl/>
        </w:rPr>
        <w:t xml:space="preserve">  </w:t>
      </w:r>
      <w:r>
        <w:rPr>
          <w:rFonts w:hint="cs"/>
          <w:rtl/>
        </w:rPr>
        <w:t xml:space="preserve"> </w:t>
      </w:r>
      <w:bookmarkStart w:id="533" w:name="_ETM_Q1_2143036"/>
      <w:bookmarkEnd w:id="533"/>
      <w:r>
        <w:rPr>
          <w:rtl/>
        </w:rPr>
        <w:t xml:space="preserve">  </w:t>
      </w:r>
      <w:r w:rsidR="00794396">
        <w:rPr>
          <w:rtl/>
        </w:rPr>
        <w:t xml:space="preserve">  </w:t>
      </w:r>
      <w:r w:rsidR="00794396">
        <w:rPr>
          <w:rFonts w:hint="cs"/>
          <w:rtl/>
        </w:rPr>
        <w:t xml:space="preserve"> </w:t>
      </w:r>
      <w:bookmarkStart w:id="534" w:name="_ETM_Q1_2113319"/>
      <w:bookmarkEnd w:id="534"/>
      <w:r w:rsidR="00794396">
        <w:rPr>
          <w:rFonts w:hint="cs"/>
          <w:rtl/>
        </w:rPr>
        <w:t xml:space="preserve"> </w:t>
      </w:r>
      <w:r w:rsidR="00794396">
        <w:rPr>
          <w:rtl/>
        </w:rPr>
        <w:t xml:space="preserve">    </w:t>
      </w:r>
    </w:p>
    <w:p w:rsidR="00794396" w:rsidRDefault="00794396" w:rsidP="00794396">
      <w:pPr>
        <w:rPr>
          <w:rtl/>
        </w:rPr>
      </w:pPr>
      <w:bookmarkStart w:id="535" w:name="_ETM_Q1_2077880"/>
      <w:bookmarkStart w:id="536" w:name="_ETM_Q1_2077930"/>
      <w:bookmarkEnd w:id="535"/>
      <w:bookmarkEnd w:id="536"/>
      <w:r>
        <w:rPr>
          <w:rFonts w:hint="cs"/>
          <w:rtl/>
        </w:rPr>
        <w:t xml:space="preserve"> </w:t>
      </w:r>
      <w:r>
        <w:rPr>
          <w:rtl/>
        </w:rPr>
        <w:t xml:space="preserve">  </w:t>
      </w:r>
    </w:p>
    <w:p w:rsidR="00E83198" w:rsidRDefault="00E83198" w:rsidP="00E83198">
      <w:pPr>
        <w:pStyle w:val="-"/>
        <w:keepNext/>
        <w:rPr>
          <w:rtl/>
        </w:rPr>
      </w:pPr>
      <w:bookmarkStart w:id="537" w:name="ET_speakercontinue_786805_75"/>
      <w:r w:rsidRPr="00E83198">
        <w:rPr>
          <w:rStyle w:val="TagStyle"/>
          <w:rtl/>
        </w:rPr>
        <w:t xml:space="preserve"> &lt;&lt; דובר_המשך &gt;&gt; </w:t>
      </w:r>
      <w:r>
        <w:rPr>
          <w:rtl/>
        </w:rPr>
        <w:t>משה גרינברג:</w:t>
      </w:r>
      <w:r w:rsidRPr="00E83198">
        <w:rPr>
          <w:rStyle w:val="TagStyle"/>
          <w:rtl/>
        </w:rPr>
        <w:t xml:space="preserve"> &lt;&lt; דובר_המשך &gt;&gt;</w:t>
      </w:r>
      <w:r>
        <w:rPr>
          <w:rtl/>
        </w:rPr>
        <w:t xml:space="preserve"> </w:t>
      </w:r>
      <w:bookmarkEnd w:id="537"/>
    </w:p>
    <w:p w:rsidR="00E83198" w:rsidRDefault="00E83198" w:rsidP="00E83198">
      <w:pPr>
        <w:pStyle w:val="KeepWithNext"/>
        <w:rPr>
          <w:rtl/>
        </w:rPr>
      </w:pPr>
    </w:p>
    <w:p w:rsidR="00E83198" w:rsidRDefault="00E83198" w:rsidP="00E83198">
      <w:pPr>
        <w:rPr>
          <w:rtl/>
        </w:rPr>
      </w:pPr>
      <w:bookmarkStart w:id="538" w:name="_ETM_Q1_2150511"/>
      <w:bookmarkEnd w:id="538"/>
      <w:r>
        <w:rPr>
          <w:rFonts w:hint="cs"/>
          <w:rtl/>
        </w:rPr>
        <w:t xml:space="preserve">כן. </w:t>
      </w:r>
    </w:p>
    <w:p w:rsidR="00E83198" w:rsidRDefault="00E83198" w:rsidP="00E83198">
      <w:pPr>
        <w:rPr>
          <w:rtl/>
        </w:rPr>
      </w:pPr>
      <w:bookmarkStart w:id="539" w:name="_ETM_Q1_2153519"/>
      <w:bookmarkStart w:id="540" w:name="_ETM_Q1_2153569"/>
      <w:bookmarkEnd w:id="539"/>
      <w:bookmarkEnd w:id="540"/>
    </w:p>
    <w:p w:rsidR="00E83198" w:rsidRDefault="00E83198" w:rsidP="00E83198">
      <w:pPr>
        <w:pStyle w:val="af6"/>
        <w:keepNext/>
        <w:rPr>
          <w:rtl/>
        </w:rPr>
      </w:pPr>
      <w:bookmarkStart w:id="541" w:name="ET_yor_4621_76"/>
      <w:r w:rsidRPr="00E83198">
        <w:rPr>
          <w:rStyle w:val="TagStyle"/>
          <w:rtl/>
        </w:rPr>
        <w:t xml:space="preserve"> &lt;&lt; יור &gt;&gt; </w:t>
      </w:r>
      <w:r>
        <w:rPr>
          <w:rtl/>
        </w:rPr>
        <w:t>היו"ר יצחק וקנין:</w:t>
      </w:r>
      <w:r w:rsidRPr="00E83198">
        <w:rPr>
          <w:rStyle w:val="TagStyle"/>
          <w:rtl/>
        </w:rPr>
        <w:t xml:space="preserve"> &lt;&lt; יור &gt;&gt;</w:t>
      </w:r>
      <w:r>
        <w:rPr>
          <w:rtl/>
        </w:rPr>
        <w:t xml:space="preserve"> </w:t>
      </w:r>
      <w:bookmarkEnd w:id="541"/>
    </w:p>
    <w:p w:rsidR="00E83198" w:rsidRDefault="00E83198" w:rsidP="00E83198">
      <w:pPr>
        <w:pStyle w:val="KeepWithNext"/>
        <w:rPr>
          <w:rtl/>
        </w:rPr>
      </w:pPr>
    </w:p>
    <w:p w:rsidR="00E83198" w:rsidRDefault="00E83198" w:rsidP="00E83198">
      <w:pPr>
        <w:rPr>
          <w:rtl/>
        </w:rPr>
      </w:pPr>
      <w:bookmarkStart w:id="542" w:name="_ETM_Q1_2154848"/>
      <w:bookmarkEnd w:id="542"/>
      <w:r>
        <w:rPr>
          <w:rFonts w:hint="cs"/>
          <w:rtl/>
        </w:rPr>
        <w:t>זה משנה לכם?</w:t>
      </w:r>
    </w:p>
    <w:p w:rsidR="00E83198" w:rsidRDefault="00E83198" w:rsidP="00E83198">
      <w:pPr>
        <w:rPr>
          <w:rtl/>
        </w:rPr>
      </w:pPr>
    </w:p>
    <w:p w:rsidR="00E83198" w:rsidRDefault="00E83198" w:rsidP="00E83198">
      <w:pPr>
        <w:pStyle w:val="af9"/>
        <w:keepNext/>
        <w:rPr>
          <w:rtl/>
        </w:rPr>
      </w:pPr>
      <w:bookmarkStart w:id="543" w:name="ET_guest_490588_77"/>
      <w:r w:rsidRPr="00E83198">
        <w:rPr>
          <w:rStyle w:val="TagStyle"/>
          <w:rtl/>
        </w:rPr>
        <w:t xml:space="preserve"> &lt;&lt; אורח &gt;&gt; </w:t>
      </w:r>
      <w:r>
        <w:rPr>
          <w:rtl/>
        </w:rPr>
        <w:t xml:space="preserve">אבישי </w:t>
      </w:r>
      <w:proofErr w:type="spellStart"/>
      <w:r>
        <w:rPr>
          <w:rtl/>
        </w:rPr>
        <w:t>פדהצור</w:t>
      </w:r>
      <w:proofErr w:type="spellEnd"/>
      <w:r>
        <w:rPr>
          <w:rtl/>
        </w:rPr>
        <w:t>:</w:t>
      </w:r>
      <w:r w:rsidRPr="00E83198">
        <w:rPr>
          <w:rStyle w:val="TagStyle"/>
          <w:rtl/>
        </w:rPr>
        <w:t xml:space="preserve"> &lt;&lt; אורח &gt;&gt;</w:t>
      </w:r>
      <w:r>
        <w:rPr>
          <w:rtl/>
        </w:rPr>
        <w:t xml:space="preserve"> </w:t>
      </w:r>
      <w:bookmarkEnd w:id="543"/>
    </w:p>
    <w:p w:rsidR="00E83198" w:rsidRDefault="00E83198" w:rsidP="00E83198">
      <w:pPr>
        <w:pStyle w:val="KeepWithNext"/>
        <w:rPr>
          <w:rtl/>
        </w:rPr>
      </w:pPr>
    </w:p>
    <w:p w:rsidR="00E83198" w:rsidRDefault="00E83198" w:rsidP="00264F58">
      <w:pPr>
        <w:rPr>
          <w:rtl/>
        </w:rPr>
      </w:pPr>
      <w:r>
        <w:rPr>
          <w:rFonts w:hint="cs"/>
          <w:rtl/>
        </w:rPr>
        <w:t>שלושה חודשים זה המון, כי אם אנחנו יודעים שהתוקף של המבחן</w:t>
      </w:r>
      <w:bookmarkStart w:id="544" w:name="_ETM_Q1_2157300"/>
      <w:bookmarkEnd w:id="544"/>
      <w:r>
        <w:rPr>
          <w:rFonts w:hint="cs"/>
          <w:rtl/>
        </w:rPr>
        <w:t xml:space="preserve"> הוא חצי שנה, מתוך הנחה שצריך לרענן, אז שלושה חודשים </w:t>
      </w:r>
      <w:bookmarkStart w:id="545" w:name="_ETM_Q1_2159369"/>
      <w:bookmarkEnd w:id="545"/>
      <w:r>
        <w:rPr>
          <w:rFonts w:hint="cs"/>
          <w:rtl/>
        </w:rPr>
        <w:t xml:space="preserve">זה אמצע התקופה. חודשיים זו כבר הוספה לחודש שיש היום. </w:t>
      </w:r>
      <w:bookmarkStart w:id="546" w:name="_ETM_Q1_2159327"/>
      <w:bookmarkEnd w:id="546"/>
      <w:r w:rsidR="00264F58">
        <w:rPr>
          <w:rFonts w:hint="cs"/>
          <w:rtl/>
        </w:rPr>
        <w:t xml:space="preserve">למתוח את זה לשלושה חודשים זה נראה לי לא נכון </w:t>
      </w:r>
      <w:bookmarkStart w:id="547" w:name="_ETM_Q1_2167457"/>
      <w:bookmarkEnd w:id="547"/>
      <w:r w:rsidR="00264F58">
        <w:rPr>
          <w:rFonts w:hint="cs"/>
          <w:rtl/>
        </w:rPr>
        <w:t>בטיחותית. זה לרענן את הידיעות שלך עוד לפני שהן התיישנו.</w:t>
      </w:r>
      <w:bookmarkStart w:id="548" w:name="_ETM_Q1_2171159"/>
      <w:bookmarkEnd w:id="548"/>
      <w:r w:rsidR="00264F58">
        <w:rPr>
          <w:rFonts w:hint="cs"/>
          <w:rtl/>
        </w:rPr>
        <w:t xml:space="preserve"> </w:t>
      </w:r>
      <w:r>
        <w:rPr>
          <w:rFonts w:hint="cs"/>
          <w:rtl/>
        </w:rPr>
        <w:t xml:space="preserve"> </w:t>
      </w:r>
      <w:r>
        <w:rPr>
          <w:rtl/>
        </w:rPr>
        <w:t xml:space="preserve">      </w:t>
      </w:r>
    </w:p>
    <w:p w:rsidR="00264F58" w:rsidRDefault="00264F58" w:rsidP="009117FF">
      <w:pPr>
        <w:pStyle w:val="af9"/>
        <w:keepNext/>
        <w:rPr>
          <w:rStyle w:val="TagStyle"/>
          <w:rtl/>
        </w:rPr>
      </w:pPr>
      <w:bookmarkStart w:id="549" w:name="_ETM_Q1_2172316"/>
      <w:bookmarkStart w:id="550" w:name="ET_guest_812524_21"/>
      <w:bookmarkEnd w:id="549"/>
    </w:p>
    <w:p w:rsidR="0028108D" w:rsidRDefault="0028108D" w:rsidP="0028108D">
      <w:pPr>
        <w:pStyle w:val="af9"/>
        <w:keepNext/>
        <w:rPr>
          <w:rtl/>
        </w:rPr>
      </w:pPr>
      <w:bookmarkStart w:id="551" w:name="ET_guest_786805_78"/>
      <w:r w:rsidRPr="0028108D">
        <w:rPr>
          <w:rStyle w:val="TagStyle"/>
          <w:rtl/>
        </w:rPr>
        <w:t xml:space="preserve"> &lt;&lt; אורח &gt;&gt; </w:t>
      </w:r>
      <w:r>
        <w:rPr>
          <w:rtl/>
        </w:rPr>
        <w:t>משה גרינברג:</w:t>
      </w:r>
      <w:r w:rsidRPr="0028108D">
        <w:rPr>
          <w:rStyle w:val="TagStyle"/>
          <w:rtl/>
        </w:rPr>
        <w:t xml:space="preserve"> &lt;&lt; אורח &gt;&gt;</w:t>
      </w:r>
      <w:r>
        <w:rPr>
          <w:rtl/>
        </w:rPr>
        <w:t xml:space="preserve"> </w:t>
      </w:r>
      <w:bookmarkEnd w:id="551"/>
    </w:p>
    <w:p w:rsidR="0028108D" w:rsidRDefault="0028108D" w:rsidP="0028108D">
      <w:pPr>
        <w:pStyle w:val="KeepWithNext"/>
        <w:rPr>
          <w:rtl/>
        </w:rPr>
      </w:pPr>
    </w:p>
    <w:p w:rsidR="0028108D" w:rsidRDefault="0028108D" w:rsidP="0028108D">
      <w:pPr>
        <w:rPr>
          <w:rtl/>
        </w:rPr>
      </w:pPr>
      <w:r>
        <w:rPr>
          <w:rFonts w:hint="cs"/>
          <w:rtl/>
        </w:rPr>
        <w:t xml:space="preserve">תקנות הפעלה אומרות  בחודשיים שלפני החודש שבו היה </w:t>
      </w:r>
      <w:bookmarkStart w:id="552" w:name="_ETM_Q1_2177768"/>
      <w:bookmarkEnd w:id="552"/>
      <w:r>
        <w:rPr>
          <w:rFonts w:hint="cs"/>
          <w:rtl/>
        </w:rPr>
        <w:t>עליו לבצעו או עד תום החודש שהיה עליו לבצעו.</w:t>
      </w:r>
      <w:bookmarkStart w:id="553" w:name="_ETM_Q1_2177040"/>
      <w:bookmarkEnd w:id="553"/>
    </w:p>
    <w:p w:rsidR="0028108D" w:rsidRDefault="0028108D" w:rsidP="0028108D">
      <w:pPr>
        <w:rPr>
          <w:rtl/>
        </w:rPr>
      </w:pPr>
      <w:bookmarkStart w:id="554" w:name="_ETM_Q1_2177100"/>
      <w:bookmarkEnd w:id="554"/>
    </w:p>
    <w:p w:rsidR="0028108D" w:rsidRDefault="0028108D" w:rsidP="0028108D">
      <w:pPr>
        <w:pStyle w:val="af9"/>
        <w:keepNext/>
        <w:rPr>
          <w:rtl/>
        </w:rPr>
      </w:pPr>
      <w:bookmarkStart w:id="555" w:name="ET_guest_490588_79"/>
      <w:r w:rsidRPr="0028108D">
        <w:rPr>
          <w:rStyle w:val="TagStyle"/>
          <w:rtl/>
        </w:rPr>
        <w:t xml:space="preserve"> &lt;&lt; אורח &gt;&gt; </w:t>
      </w:r>
      <w:r>
        <w:rPr>
          <w:rtl/>
        </w:rPr>
        <w:t xml:space="preserve">אבישי </w:t>
      </w:r>
      <w:proofErr w:type="spellStart"/>
      <w:r>
        <w:rPr>
          <w:rtl/>
        </w:rPr>
        <w:t>פדהצור</w:t>
      </w:r>
      <w:proofErr w:type="spellEnd"/>
      <w:r>
        <w:rPr>
          <w:rtl/>
        </w:rPr>
        <w:t>:</w:t>
      </w:r>
      <w:r w:rsidRPr="0028108D">
        <w:rPr>
          <w:rStyle w:val="TagStyle"/>
          <w:rtl/>
        </w:rPr>
        <w:t xml:space="preserve"> &lt;&lt; אורח &gt;&gt;</w:t>
      </w:r>
      <w:r>
        <w:rPr>
          <w:rtl/>
        </w:rPr>
        <w:t xml:space="preserve"> </w:t>
      </w:r>
      <w:bookmarkEnd w:id="555"/>
    </w:p>
    <w:p w:rsidR="0028108D" w:rsidRDefault="0028108D" w:rsidP="0028108D">
      <w:pPr>
        <w:pStyle w:val="KeepWithNext"/>
        <w:rPr>
          <w:rtl/>
        </w:rPr>
      </w:pPr>
    </w:p>
    <w:p w:rsidR="0028108D" w:rsidRDefault="0028108D" w:rsidP="0028108D">
      <w:pPr>
        <w:rPr>
          <w:rtl/>
        </w:rPr>
      </w:pPr>
      <w:bookmarkStart w:id="556" w:name="_ETM_Q1_2180144"/>
      <w:bookmarkStart w:id="557" w:name="_ETM_Q1_2180408"/>
      <w:bookmarkStart w:id="558" w:name="_ETM_Q1_2180440"/>
      <w:bookmarkEnd w:id="556"/>
      <w:bookmarkEnd w:id="557"/>
      <w:bookmarkEnd w:id="558"/>
      <w:r>
        <w:rPr>
          <w:rFonts w:hint="cs"/>
          <w:rtl/>
        </w:rPr>
        <w:t xml:space="preserve">עד לתום החודש, הורדנו את זה. זאת פיקציה שהוסרה. </w:t>
      </w:r>
      <w:bookmarkStart w:id="559" w:name="_ETM_Q1_2185010"/>
      <w:bookmarkEnd w:id="559"/>
    </w:p>
    <w:p w:rsidR="0028108D" w:rsidRDefault="0028108D" w:rsidP="0028108D">
      <w:pPr>
        <w:rPr>
          <w:rtl/>
        </w:rPr>
      </w:pPr>
      <w:bookmarkStart w:id="560" w:name="_ETM_Q1_2185056"/>
      <w:bookmarkEnd w:id="560"/>
    </w:p>
    <w:p w:rsidR="0028108D" w:rsidRDefault="0028108D" w:rsidP="0028108D">
      <w:pPr>
        <w:pStyle w:val="af6"/>
        <w:keepNext/>
        <w:rPr>
          <w:rtl/>
        </w:rPr>
      </w:pPr>
      <w:bookmarkStart w:id="561" w:name="ET_yor_4621_80"/>
      <w:r w:rsidRPr="0028108D">
        <w:rPr>
          <w:rStyle w:val="TagStyle"/>
          <w:rtl/>
        </w:rPr>
        <w:t xml:space="preserve"> &lt;&lt; יור &gt;&gt; </w:t>
      </w:r>
      <w:r>
        <w:rPr>
          <w:rtl/>
        </w:rPr>
        <w:t>היו"ר יצחק וקנין:</w:t>
      </w:r>
      <w:r w:rsidRPr="0028108D">
        <w:rPr>
          <w:rStyle w:val="TagStyle"/>
          <w:rtl/>
        </w:rPr>
        <w:t xml:space="preserve"> &lt;&lt; יור &gt;&gt;</w:t>
      </w:r>
      <w:r>
        <w:rPr>
          <w:rtl/>
        </w:rPr>
        <w:t xml:space="preserve"> </w:t>
      </w:r>
      <w:bookmarkEnd w:id="561"/>
    </w:p>
    <w:p w:rsidR="0028108D" w:rsidRDefault="0028108D" w:rsidP="0028108D">
      <w:pPr>
        <w:pStyle w:val="KeepWithNext"/>
        <w:rPr>
          <w:rtl/>
        </w:rPr>
      </w:pPr>
    </w:p>
    <w:p w:rsidR="0028108D" w:rsidRDefault="0028108D" w:rsidP="0028108D">
      <w:pPr>
        <w:rPr>
          <w:rtl/>
        </w:rPr>
      </w:pPr>
      <w:bookmarkStart w:id="562" w:name="_ETM_Q1_2185993"/>
      <w:bookmarkEnd w:id="562"/>
      <w:r>
        <w:rPr>
          <w:rFonts w:hint="cs"/>
          <w:rtl/>
        </w:rPr>
        <w:t xml:space="preserve">אני מציע הצעה, </w:t>
      </w:r>
      <w:bookmarkStart w:id="563" w:name="_ETM_Q1_2183390"/>
      <w:bookmarkEnd w:id="563"/>
      <w:r>
        <w:rPr>
          <w:rFonts w:hint="cs"/>
          <w:rtl/>
        </w:rPr>
        <w:t>לכתוב 60 יום אבל לשיקול המנהל לשנות את מספר הימים.</w:t>
      </w:r>
      <w:bookmarkStart w:id="564" w:name="_ETM_Q1_2197570"/>
      <w:bookmarkEnd w:id="564"/>
    </w:p>
    <w:p w:rsidR="0028108D" w:rsidRDefault="0028108D" w:rsidP="0028108D">
      <w:pPr>
        <w:rPr>
          <w:rtl/>
        </w:rPr>
      </w:pPr>
      <w:bookmarkStart w:id="565" w:name="_ETM_Q1_2197630"/>
      <w:bookmarkEnd w:id="565"/>
    </w:p>
    <w:p w:rsidR="0028108D" w:rsidRDefault="0028108D" w:rsidP="0028108D">
      <w:pPr>
        <w:pStyle w:val="af9"/>
        <w:keepNext/>
        <w:rPr>
          <w:rtl/>
        </w:rPr>
      </w:pPr>
      <w:bookmarkStart w:id="566" w:name="ET_guest_490588_81"/>
      <w:r w:rsidRPr="0028108D">
        <w:rPr>
          <w:rStyle w:val="TagStyle"/>
          <w:rtl/>
        </w:rPr>
        <w:t xml:space="preserve"> &lt;&lt; אורח &gt;&gt; </w:t>
      </w:r>
      <w:r>
        <w:rPr>
          <w:rtl/>
        </w:rPr>
        <w:t xml:space="preserve">אבישי </w:t>
      </w:r>
      <w:proofErr w:type="spellStart"/>
      <w:r>
        <w:rPr>
          <w:rtl/>
        </w:rPr>
        <w:t>פדהצור</w:t>
      </w:r>
      <w:proofErr w:type="spellEnd"/>
      <w:r>
        <w:rPr>
          <w:rtl/>
        </w:rPr>
        <w:t>:</w:t>
      </w:r>
      <w:r w:rsidRPr="0028108D">
        <w:rPr>
          <w:rStyle w:val="TagStyle"/>
          <w:rtl/>
        </w:rPr>
        <w:t xml:space="preserve"> &lt;&lt; אורח &gt;&gt;</w:t>
      </w:r>
      <w:r>
        <w:rPr>
          <w:rtl/>
        </w:rPr>
        <w:t xml:space="preserve"> </w:t>
      </w:r>
      <w:bookmarkEnd w:id="566"/>
    </w:p>
    <w:p w:rsidR="0028108D" w:rsidRDefault="0028108D" w:rsidP="0028108D">
      <w:pPr>
        <w:pStyle w:val="KeepWithNext"/>
        <w:rPr>
          <w:rtl/>
        </w:rPr>
      </w:pPr>
    </w:p>
    <w:p w:rsidR="0028108D" w:rsidRDefault="0028108D" w:rsidP="0028108D">
      <w:pPr>
        <w:rPr>
          <w:rtl/>
        </w:rPr>
      </w:pPr>
      <w:r>
        <w:rPr>
          <w:rFonts w:hint="cs"/>
          <w:rtl/>
        </w:rPr>
        <w:t xml:space="preserve">אני </w:t>
      </w:r>
      <w:bookmarkStart w:id="567" w:name="_ETM_Q1_2192732"/>
      <w:bookmarkEnd w:id="567"/>
      <w:r>
        <w:rPr>
          <w:rFonts w:hint="cs"/>
          <w:rtl/>
        </w:rPr>
        <w:t xml:space="preserve">מעדיף שהכללים שלנו יהיו כלליים ולא נצטרך לטרטר כל </w:t>
      </w:r>
      <w:bookmarkStart w:id="568" w:name="_ETM_Q1_2200030"/>
      <w:bookmarkEnd w:id="568"/>
      <w:r>
        <w:rPr>
          <w:rFonts w:hint="cs"/>
          <w:rtl/>
        </w:rPr>
        <w:t xml:space="preserve">אחד כל שני וחמישי. </w:t>
      </w:r>
    </w:p>
    <w:p w:rsidR="0028108D" w:rsidRDefault="0028108D" w:rsidP="0028108D">
      <w:pPr>
        <w:rPr>
          <w:rtl/>
        </w:rPr>
      </w:pPr>
      <w:bookmarkStart w:id="569" w:name="_ETM_Q1_2196668"/>
      <w:bookmarkStart w:id="570" w:name="_ETM_Q1_2196720"/>
      <w:bookmarkEnd w:id="569"/>
      <w:bookmarkEnd w:id="570"/>
    </w:p>
    <w:p w:rsidR="0028108D" w:rsidRDefault="0028108D" w:rsidP="0028108D">
      <w:pPr>
        <w:pStyle w:val="af6"/>
        <w:keepNext/>
        <w:rPr>
          <w:rtl/>
        </w:rPr>
      </w:pPr>
      <w:bookmarkStart w:id="571" w:name="ET_yor_4621_82"/>
      <w:r w:rsidRPr="0028108D">
        <w:rPr>
          <w:rStyle w:val="TagStyle"/>
          <w:rtl/>
        </w:rPr>
        <w:t xml:space="preserve"> &lt;&lt; יור &gt;&gt; </w:t>
      </w:r>
      <w:r>
        <w:rPr>
          <w:rtl/>
        </w:rPr>
        <w:t>היו"ר יצחק וקנין:</w:t>
      </w:r>
      <w:r w:rsidRPr="0028108D">
        <w:rPr>
          <w:rStyle w:val="TagStyle"/>
          <w:rtl/>
        </w:rPr>
        <w:t xml:space="preserve"> &lt;&lt; יור &gt;&gt;</w:t>
      </w:r>
      <w:r>
        <w:rPr>
          <w:rtl/>
        </w:rPr>
        <w:t xml:space="preserve"> </w:t>
      </w:r>
      <w:bookmarkEnd w:id="571"/>
    </w:p>
    <w:p w:rsidR="0028108D" w:rsidRDefault="0028108D" w:rsidP="0028108D">
      <w:pPr>
        <w:pStyle w:val="KeepWithNext"/>
        <w:rPr>
          <w:rtl/>
        </w:rPr>
      </w:pPr>
    </w:p>
    <w:p w:rsidR="0028108D" w:rsidRDefault="0028108D" w:rsidP="0028108D">
      <w:pPr>
        <w:rPr>
          <w:rtl/>
        </w:rPr>
      </w:pPr>
      <w:bookmarkStart w:id="572" w:name="_ETM_Q1_2197644"/>
      <w:bookmarkEnd w:id="572"/>
      <w:r>
        <w:rPr>
          <w:rFonts w:hint="cs"/>
          <w:rtl/>
        </w:rPr>
        <w:t xml:space="preserve">כללים ברורים, 60 יום. </w:t>
      </w:r>
      <w:r>
        <w:rPr>
          <w:rtl/>
        </w:rPr>
        <w:t xml:space="preserve">  </w:t>
      </w:r>
      <w:r>
        <w:rPr>
          <w:rFonts w:hint="cs"/>
          <w:rtl/>
        </w:rPr>
        <w:t xml:space="preserve"> </w:t>
      </w:r>
      <w:r>
        <w:rPr>
          <w:rtl/>
        </w:rPr>
        <w:t xml:space="preserve">    </w:t>
      </w:r>
      <w:bookmarkStart w:id="573" w:name="_ETM_Q1_2203810"/>
      <w:bookmarkEnd w:id="573"/>
    </w:p>
    <w:p w:rsidR="0028108D" w:rsidRDefault="0028108D" w:rsidP="0028108D">
      <w:pPr>
        <w:rPr>
          <w:rtl/>
        </w:rPr>
      </w:pPr>
      <w:bookmarkStart w:id="574" w:name="_ETM_Q1_2203891"/>
      <w:bookmarkEnd w:id="574"/>
    </w:p>
    <w:p w:rsidR="0028108D" w:rsidRDefault="0028108D" w:rsidP="0028108D">
      <w:pPr>
        <w:pStyle w:val="a4"/>
        <w:keepNext/>
        <w:rPr>
          <w:rtl/>
        </w:rPr>
      </w:pPr>
      <w:bookmarkStart w:id="575" w:name="ET_speaker_איתי_עצמון_83"/>
      <w:r w:rsidRPr="0028108D">
        <w:rPr>
          <w:rStyle w:val="TagStyle"/>
          <w:rtl/>
        </w:rPr>
        <w:t xml:space="preserve"> &lt;&lt; דובר &gt;&gt; </w:t>
      </w:r>
      <w:r>
        <w:rPr>
          <w:rtl/>
        </w:rPr>
        <w:t>איתי עצמון:</w:t>
      </w:r>
      <w:r w:rsidRPr="0028108D">
        <w:rPr>
          <w:rStyle w:val="TagStyle"/>
          <w:rtl/>
        </w:rPr>
        <w:t xml:space="preserve"> &lt;&lt; דובר &gt;&gt;</w:t>
      </w:r>
      <w:r>
        <w:rPr>
          <w:rtl/>
        </w:rPr>
        <w:t xml:space="preserve"> </w:t>
      </w:r>
      <w:bookmarkEnd w:id="575"/>
    </w:p>
    <w:p w:rsidR="0028108D" w:rsidRDefault="0028108D" w:rsidP="0028108D">
      <w:pPr>
        <w:pStyle w:val="KeepWithNext"/>
        <w:rPr>
          <w:rtl/>
        </w:rPr>
      </w:pPr>
    </w:p>
    <w:p w:rsidR="0028108D" w:rsidRDefault="0028108D" w:rsidP="0028108D">
      <w:pPr>
        <w:rPr>
          <w:rtl/>
        </w:rPr>
      </w:pPr>
      <w:bookmarkStart w:id="576" w:name="_ETM_Q1_2207218"/>
      <w:bookmarkEnd w:id="576"/>
      <w:r>
        <w:rPr>
          <w:rFonts w:hint="cs"/>
          <w:rtl/>
        </w:rPr>
        <w:t>אם יתנו</w:t>
      </w:r>
      <w:bookmarkStart w:id="577" w:name="_ETM_Q1_2209298"/>
      <w:bookmarkEnd w:id="577"/>
      <w:r>
        <w:rPr>
          <w:rFonts w:hint="cs"/>
          <w:rtl/>
        </w:rPr>
        <w:t xml:space="preserve"> לכם זמן היערכות ארוך יותר, אתה אומר שיש בעיה לה</w:t>
      </w:r>
      <w:bookmarkStart w:id="578" w:name="_ETM_Q1_2210615"/>
      <w:bookmarkEnd w:id="578"/>
      <w:r>
        <w:rPr>
          <w:rFonts w:hint="cs"/>
          <w:rtl/>
        </w:rPr>
        <w:t>תאים את המערכות ו-45 ימים לא יספיקו.</w:t>
      </w:r>
      <w:bookmarkStart w:id="579" w:name="_ETM_Q1_2219519"/>
      <w:bookmarkEnd w:id="579"/>
    </w:p>
    <w:p w:rsidR="0028108D" w:rsidRDefault="0028108D" w:rsidP="0028108D">
      <w:pPr>
        <w:rPr>
          <w:rtl/>
        </w:rPr>
      </w:pPr>
      <w:bookmarkStart w:id="580" w:name="_ETM_Q1_2219565"/>
      <w:bookmarkEnd w:id="580"/>
    </w:p>
    <w:p w:rsidR="0028108D" w:rsidRDefault="0028108D" w:rsidP="0028108D">
      <w:pPr>
        <w:pStyle w:val="af9"/>
        <w:keepNext/>
        <w:rPr>
          <w:rtl/>
        </w:rPr>
      </w:pPr>
      <w:bookmarkStart w:id="581" w:name="ET_guest_490588_84"/>
      <w:r w:rsidRPr="0028108D">
        <w:rPr>
          <w:rStyle w:val="TagStyle"/>
          <w:rtl/>
        </w:rPr>
        <w:t xml:space="preserve"> &lt;&lt; אורח &gt;&gt; </w:t>
      </w:r>
      <w:r>
        <w:rPr>
          <w:rtl/>
        </w:rPr>
        <w:t xml:space="preserve">אבישי </w:t>
      </w:r>
      <w:proofErr w:type="spellStart"/>
      <w:r>
        <w:rPr>
          <w:rtl/>
        </w:rPr>
        <w:t>פדהצור</w:t>
      </w:r>
      <w:proofErr w:type="spellEnd"/>
      <w:r>
        <w:rPr>
          <w:rtl/>
        </w:rPr>
        <w:t>:</w:t>
      </w:r>
      <w:r w:rsidRPr="0028108D">
        <w:rPr>
          <w:rStyle w:val="TagStyle"/>
          <w:rtl/>
        </w:rPr>
        <w:t xml:space="preserve"> &lt;&lt; אורח &gt;&gt;</w:t>
      </w:r>
      <w:r>
        <w:rPr>
          <w:rtl/>
        </w:rPr>
        <w:t xml:space="preserve"> </w:t>
      </w:r>
      <w:bookmarkEnd w:id="581"/>
    </w:p>
    <w:p w:rsidR="0028108D" w:rsidRDefault="0028108D" w:rsidP="0028108D">
      <w:pPr>
        <w:pStyle w:val="KeepWithNext"/>
        <w:rPr>
          <w:rtl/>
        </w:rPr>
      </w:pPr>
    </w:p>
    <w:p w:rsidR="0028108D" w:rsidRDefault="0028108D" w:rsidP="0028108D">
      <w:pPr>
        <w:rPr>
          <w:rtl/>
        </w:rPr>
      </w:pPr>
      <w:bookmarkStart w:id="582" w:name="_ETM_Q1_2223048"/>
      <w:bookmarkStart w:id="583" w:name="_ETM_Q1_2223309"/>
      <w:bookmarkStart w:id="584" w:name="_ETM_Q1_2223359"/>
      <w:bookmarkEnd w:id="582"/>
      <w:bookmarkEnd w:id="583"/>
      <w:bookmarkEnd w:id="584"/>
      <w:r>
        <w:rPr>
          <w:rFonts w:hint="cs"/>
          <w:rtl/>
        </w:rPr>
        <w:t xml:space="preserve">יכול להיות שאפשר להמיר את 60 הימים בחודשיים. </w:t>
      </w:r>
      <w:r>
        <w:rPr>
          <w:rtl/>
        </w:rPr>
        <w:t xml:space="preserve"> </w:t>
      </w:r>
      <w:r>
        <w:rPr>
          <w:rFonts w:hint="cs"/>
          <w:rtl/>
        </w:rPr>
        <w:t>ההבדל ביניהם הוא ימים</w:t>
      </w:r>
      <w:bookmarkStart w:id="585" w:name="_ETM_Q1_2228822"/>
      <w:bookmarkEnd w:id="585"/>
      <w:r>
        <w:rPr>
          <w:rFonts w:hint="cs"/>
          <w:rtl/>
        </w:rPr>
        <w:t xml:space="preserve"> ספורים.</w:t>
      </w:r>
      <w:bookmarkStart w:id="586" w:name="_ETM_Q1_2231253"/>
      <w:bookmarkEnd w:id="586"/>
    </w:p>
    <w:p w:rsidR="0028108D" w:rsidRDefault="0028108D" w:rsidP="0028108D">
      <w:pPr>
        <w:rPr>
          <w:rtl/>
        </w:rPr>
      </w:pPr>
      <w:bookmarkStart w:id="587" w:name="_ETM_Q1_2231301"/>
      <w:bookmarkEnd w:id="587"/>
    </w:p>
    <w:p w:rsidR="0028108D" w:rsidRDefault="0028108D" w:rsidP="0028108D">
      <w:pPr>
        <w:pStyle w:val="a4"/>
        <w:keepNext/>
        <w:rPr>
          <w:rtl/>
        </w:rPr>
      </w:pPr>
      <w:bookmarkStart w:id="588" w:name="ET_speaker_איתי_עצמון_85"/>
      <w:r w:rsidRPr="0028108D">
        <w:rPr>
          <w:rStyle w:val="TagStyle"/>
          <w:rtl/>
        </w:rPr>
        <w:t xml:space="preserve"> &lt;&lt; דובר &gt;&gt; </w:t>
      </w:r>
      <w:r>
        <w:rPr>
          <w:rtl/>
        </w:rPr>
        <w:t>איתי עצמון:</w:t>
      </w:r>
      <w:r w:rsidRPr="0028108D">
        <w:rPr>
          <w:rStyle w:val="TagStyle"/>
          <w:rtl/>
        </w:rPr>
        <w:t xml:space="preserve"> &lt;&lt; דובר &gt;&gt;</w:t>
      </w:r>
      <w:r>
        <w:rPr>
          <w:rtl/>
        </w:rPr>
        <w:t xml:space="preserve"> </w:t>
      </w:r>
      <w:bookmarkEnd w:id="588"/>
    </w:p>
    <w:p w:rsidR="0028108D" w:rsidRDefault="0028108D" w:rsidP="0028108D">
      <w:pPr>
        <w:pStyle w:val="KeepWithNext"/>
        <w:rPr>
          <w:rtl/>
        </w:rPr>
      </w:pPr>
    </w:p>
    <w:p w:rsidR="0028108D" w:rsidRDefault="0028108D" w:rsidP="0028108D">
      <w:pPr>
        <w:rPr>
          <w:rtl/>
        </w:rPr>
      </w:pPr>
      <w:r>
        <w:rPr>
          <w:rFonts w:hint="cs"/>
          <w:rtl/>
        </w:rPr>
        <w:t xml:space="preserve">אין בכך שום רבותא. </w:t>
      </w:r>
      <w:bookmarkStart w:id="589" w:name="_ETM_Q1_2236105"/>
      <w:bookmarkEnd w:id="589"/>
    </w:p>
    <w:p w:rsidR="0028108D" w:rsidRDefault="0028108D" w:rsidP="0028108D">
      <w:pPr>
        <w:rPr>
          <w:rtl/>
        </w:rPr>
      </w:pPr>
      <w:bookmarkStart w:id="590" w:name="_ETM_Q1_2236192"/>
      <w:bookmarkEnd w:id="590"/>
    </w:p>
    <w:p w:rsidR="0028108D" w:rsidRDefault="0028108D" w:rsidP="0028108D">
      <w:pPr>
        <w:pStyle w:val="af6"/>
        <w:keepNext/>
        <w:rPr>
          <w:rtl/>
        </w:rPr>
      </w:pPr>
      <w:bookmarkStart w:id="591" w:name="ET_yor_4621_86"/>
      <w:r w:rsidRPr="0028108D">
        <w:rPr>
          <w:rStyle w:val="TagStyle"/>
          <w:rtl/>
        </w:rPr>
        <w:t xml:space="preserve"> &lt;&lt; יור &gt;&gt; </w:t>
      </w:r>
      <w:r>
        <w:rPr>
          <w:rtl/>
        </w:rPr>
        <w:t>היו"ר יצחק וקנין:</w:t>
      </w:r>
      <w:r w:rsidRPr="0028108D">
        <w:rPr>
          <w:rStyle w:val="TagStyle"/>
          <w:rtl/>
        </w:rPr>
        <w:t xml:space="preserve"> &lt;&lt; יור &gt;&gt;</w:t>
      </w:r>
      <w:r>
        <w:rPr>
          <w:rtl/>
        </w:rPr>
        <w:t xml:space="preserve"> </w:t>
      </w:r>
      <w:bookmarkEnd w:id="591"/>
    </w:p>
    <w:p w:rsidR="0028108D" w:rsidRDefault="0028108D" w:rsidP="0028108D">
      <w:pPr>
        <w:pStyle w:val="KeepWithNext"/>
        <w:rPr>
          <w:rtl/>
        </w:rPr>
      </w:pPr>
    </w:p>
    <w:p w:rsidR="0028108D" w:rsidRDefault="0028108D" w:rsidP="0028108D">
      <w:pPr>
        <w:rPr>
          <w:rtl/>
        </w:rPr>
      </w:pPr>
      <w:bookmarkStart w:id="592" w:name="_ETM_Q1_2237020"/>
      <w:bookmarkEnd w:id="592"/>
      <w:r>
        <w:rPr>
          <w:rFonts w:hint="cs"/>
          <w:rtl/>
        </w:rPr>
        <w:t xml:space="preserve">במהות הוא לא משנה כלום. חודשים ו-60 יום זה </w:t>
      </w:r>
      <w:r w:rsidR="00BB1D0B">
        <w:rPr>
          <w:rFonts w:hint="cs"/>
          <w:rtl/>
        </w:rPr>
        <w:t>ה</w:t>
      </w:r>
      <w:r>
        <w:rPr>
          <w:rFonts w:hint="cs"/>
          <w:rtl/>
        </w:rPr>
        <w:t xml:space="preserve">יינו הך, כך שלא אכפת לי שיהיה </w:t>
      </w:r>
      <w:bookmarkStart w:id="593" w:name="_ETM_Q1_2237665"/>
      <w:bookmarkEnd w:id="593"/>
      <w:r>
        <w:rPr>
          <w:rFonts w:hint="cs"/>
          <w:rtl/>
        </w:rPr>
        <w:t>כתוב חודשיים. אני לא מבין מה זה פותר לך.</w:t>
      </w:r>
      <w:bookmarkStart w:id="594" w:name="_ETM_Q1_2239510"/>
      <w:bookmarkEnd w:id="594"/>
    </w:p>
    <w:p w:rsidR="0028108D" w:rsidRDefault="0028108D" w:rsidP="0028108D">
      <w:pPr>
        <w:rPr>
          <w:rtl/>
        </w:rPr>
      </w:pPr>
      <w:bookmarkStart w:id="595" w:name="_ETM_Q1_2239610"/>
      <w:bookmarkEnd w:id="595"/>
    </w:p>
    <w:p w:rsidR="0028108D" w:rsidRDefault="0028108D" w:rsidP="0028108D">
      <w:pPr>
        <w:pStyle w:val="af9"/>
        <w:keepNext/>
        <w:rPr>
          <w:rtl/>
        </w:rPr>
      </w:pPr>
      <w:bookmarkStart w:id="596" w:name="ET_guest_786805_87"/>
      <w:r w:rsidRPr="0028108D">
        <w:rPr>
          <w:rStyle w:val="TagStyle"/>
          <w:rtl/>
        </w:rPr>
        <w:t xml:space="preserve"> &lt;&lt; אורח &gt;&gt; </w:t>
      </w:r>
      <w:r>
        <w:rPr>
          <w:rtl/>
        </w:rPr>
        <w:t>משה גרינברג:</w:t>
      </w:r>
      <w:r w:rsidRPr="0028108D">
        <w:rPr>
          <w:rStyle w:val="TagStyle"/>
          <w:rtl/>
        </w:rPr>
        <w:t xml:space="preserve"> &lt;&lt; אורח &gt;&gt;</w:t>
      </w:r>
      <w:r>
        <w:rPr>
          <w:rtl/>
        </w:rPr>
        <w:t xml:space="preserve"> </w:t>
      </w:r>
      <w:bookmarkEnd w:id="596"/>
    </w:p>
    <w:p w:rsidR="0028108D" w:rsidRDefault="0028108D" w:rsidP="0028108D">
      <w:pPr>
        <w:pStyle w:val="KeepWithNext"/>
        <w:rPr>
          <w:rtl/>
        </w:rPr>
      </w:pPr>
    </w:p>
    <w:p w:rsidR="0028108D" w:rsidRDefault="0028108D" w:rsidP="0028108D">
      <w:pPr>
        <w:rPr>
          <w:rtl/>
        </w:rPr>
      </w:pPr>
      <w:bookmarkStart w:id="597" w:name="_ETM_Q1_2244820"/>
      <w:bookmarkStart w:id="598" w:name="_ETM_Q1_2245060"/>
      <w:bookmarkStart w:id="599" w:name="_ETM_Q1_2245100"/>
      <w:bookmarkEnd w:id="597"/>
      <w:bookmarkEnd w:id="598"/>
      <w:bookmarkEnd w:id="599"/>
      <w:r>
        <w:rPr>
          <w:rFonts w:hint="cs"/>
          <w:rtl/>
        </w:rPr>
        <w:t xml:space="preserve">המהות זה הימים הספורים האלה. </w:t>
      </w:r>
      <w:r>
        <w:rPr>
          <w:rtl/>
        </w:rPr>
        <w:t xml:space="preserve">     </w:t>
      </w:r>
    </w:p>
    <w:p w:rsidR="0028108D" w:rsidRDefault="0028108D" w:rsidP="0028108D">
      <w:pPr>
        <w:rPr>
          <w:rtl/>
        </w:rPr>
      </w:pPr>
    </w:p>
    <w:p w:rsidR="0028108D" w:rsidRDefault="0028108D" w:rsidP="0028108D">
      <w:pPr>
        <w:pStyle w:val="a4"/>
        <w:keepNext/>
        <w:rPr>
          <w:rtl/>
        </w:rPr>
      </w:pPr>
      <w:bookmarkStart w:id="600" w:name="ET_speaker_לאה_ורון_88"/>
      <w:r w:rsidRPr="0028108D">
        <w:rPr>
          <w:rStyle w:val="TagStyle"/>
          <w:rtl/>
        </w:rPr>
        <w:t xml:space="preserve"> &lt;&lt; דובר &gt;&gt; </w:t>
      </w:r>
      <w:r>
        <w:rPr>
          <w:rtl/>
        </w:rPr>
        <w:t>לאה ורון:</w:t>
      </w:r>
      <w:r w:rsidRPr="0028108D">
        <w:rPr>
          <w:rStyle w:val="TagStyle"/>
          <w:rtl/>
        </w:rPr>
        <w:t xml:space="preserve"> &lt;&lt; דובר &gt;&gt;</w:t>
      </w:r>
      <w:r>
        <w:rPr>
          <w:rtl/>
        </w:rPr>
        <w:t xml:space="preserve"> </w:t>
      </w:r>
      <w:bookmarkEnd w:id="600"/>
    </w:p>
    <w:p w:rsidR="0028108D" w:rsidRDefault="0028108D" w:rsidP="0028108D">
      <w:pPr>
        <w:pStyle w:val="KeepWithNext"/>
        <w:rPr>
          <w:rtl/>
        </w:rPr>
      </w:pPr>
    </w:p>
    <w:p w:rsidR="0028108D" w:rsidRDefault="0028108D" w:rsidP="0028108D">
      <w:pPr>
        <w:rPr>
          <w:rtl/>
        </w:rPr>
      </w:pPr>
      <w:r>
        <w:rPr>
          <w:rFonts w:hint="cs"/>
          <w:rtl/>
        </w:rPr>
        <w:t xml:space="preserve">אתם לא יכולים להיערך ולהתארגן </w:t>
      </w:r>
      <w:bookmarkStart w:id="601" w:name="_ETM_Q1_2247092"/>
      <w:bookmarkEnd w:id="601"/>
      <w:r>
        <w:rPr>
          <w:rFonts w:hint="cs"/>
          <w:rtl/>
        </w:rPr>
        <w:t>מראש עם כל המערכות שלכם?</w:t>
      </w:r>
      <w:r>
        <w:rPr>
          <w:rtl/>
        </w:rPr>
        <w:t xml:space="preserve"> </w:t>
      </w:r>
      <w:r>
        <w:rPr>
          <w:rFonts w:hint="cs"/>
          <w:rtl/>
        </w:rPr>
        <w:t xml:space="preserve">כמי שטסה, מאוד מדאיג אותי כל </w:t>
      </w:r>
      <w:bookmarkStart w:id="602" w:name="_ETM_Q1_2258510"/>
      <w:bookmarkEnd w:id="602"/>
      <w:r>
        <w:rPr>
          <w:rFonts w:hint="cs"/>
          <w:rtl/>
        </w:rPr>
        <w:t>זה.</w:t>
      </w:r>
      <w:r>
        <w:rPr>
          <w:rtl/>
        </w:rPr>
        <w:t xml:space="preserve">    </w:t>
      </w:r>
    </w:p>
    <w:p w:rsidR="0028108D" w:rsidRDefault="0028108D" w:rsidP="0028108D">
      <w:pPr>
        <w:rPr>
          <w:rtl/>
        </w:rPr>
      </w:pPr>
    </w:p>
    <w:p w:rsidR="0028108D" w:rsidRDefault="0028108D" w:rsidP="0028108D">
      <w:pPr>
        <w:pStyle w:val="af6"/>
        <w:keepNext/>
        <w:rPr>
          <w:rtl/>
        </w:rPr>
      </w:pPr>
      <w:bookmarkStart w:id="603" w:name="ET_yor_4621_89"/>
      <w:r w:rsidRPr="0028108D">
        <w:rPr>
          <w:rStyle w:val="TagStyle"/>
          <w:rtl/>
        </w:rPr>
        <w:t xml:space="preserve"> &lt;&lt; יור &gt;&gt; </w:t>
      </w:r>
      <w:r>
        <w:rPr>
          <w:rtl/>
        </w:rPr>
        <w:t>היו"ר יצחק וקנין:</w:t>
      </w:r>
      <w:r w:rsidRPr="0028108D">
        <w:rPr>
          <w:rStyle w:val="TagStyle"/>
          <w:rtl/>
        </w:rPr>
        <w:t xml:space="preserve"> &lt;&lt; יור &gt;&gt;</w:t>
      </w:r>
      <w:r>
        <w:rPr>
          <w:rtl/>
        </w:rPr>
        <w:t xml:space="preserve"> </w:t>
      </w:r>
      <w:bookmarkEnd w:id="603"/>
    </w:p>
    <w:p w:rsidR="0028108D" w:rsidRDefault="0028108D" w:rsidP="0028108D">
      <w:pPr>
        <w:pStyle w:val="KeepWithNext"/>
        <w:rPr>
          <w:rtl/>
        </w:rPr>
      </w:pPr>
    </w:p>
    <w:p w:rsidR="003B4773" w:rsidRDefault="0028108D" w:rsidP="0028108D">
      <w:pPr>
        <w:rPr>
          <w:rtl/>
        </w:rPr>
      </w:pPr>
      <w:r>
        <w:rPr>
          <w:rFonts w:hint="cs"/>
          <w:rtl/>
        </w:rPr>
        <w:t xml:space="preserve">בשורה התחתונה 60 יום וחודשיים זה היינו הך לכן אני לא רואה שינוי מהותי במה שהוא מבקש. </w:t>
      </w:r>
      <w:r w:rsidR="003B4773">
        <w:rPr>
          <w:rFonts w:hint="cs"/>
          <w:rtl/>
        </w:rPr>
        <w:t xml:space="preserve">לדעתי נשאיר </w:t>
      </w:r>
      <w:bookmarkStart w:id="604" w:name="_ETM_Q1_2271980"/>
      <w:bookmarkEnd w:id="604"/>
      <w:r w:rsidR="003B4773">
        <w:rPr>
          <w:rFonts w:hint="cs"/>
          <w:rtl/>
        </w:rPr>
        <w:t>את זה 60 יום לפני פקיעת תוקף האישור.</w:t>
      </w:r>
    </w:p>
    <w:p w:rsidR="003B4773" w:rsidRDefault="003B4773" w:rsidP="0028108D">
      <w:pPr>
        <w:rPr>
          <w:rtl/>
        </w:rPr>
      </w:pPr>
      <w:bookmarkStart w:id="605" w:name="_ETM_Q1_2274894"/>
      <w:bookmarkStart w:id="606" w:name="_ETM_Q1_2274941"/>
      <w:bookmarkEnd w:id="605"/>
      <w:bookmarkEnd w:id="606"/>
    </w:p>
    <w:p w:rsidR="003B4773" w:rsidRDefault="003B4773" w:rsidP="003B4773">
      <w:pPr>
        <w:pStyle w:val="af9"/>
        <w:keepNext/>
        <w:rPr>
          <w:rtl/>
        </w:rPr>
      </w:pPr>
      <w:bookmarkStart w:id="607" w:name="ET_guest_786805_90"/>
      <w:r w:rsidRPr="003B4773">
        <w:rPr>
          <w:rStyle w:val="TagStyle"/>
          <w:rtl/>
        </w:rPr>
        <w:t xml:space="preserve"> &lt;&lt; אורח &gt;&gt; </w:t>
      </w:r>
      <w:r>
        <w:rPr>
          <w:rtl/>
        </w:rPr>
        <w:t>משה גרינברג:</w:t>
      </w:r>
      <w:r w:rsidRPr="003B4773">
        <w:rPr>
          <w:rStyle w:val="TagStyle"/>
          <w:rtl/>
        </w:rPr>
        <w:t xml:space="preserve"> &lt;&lt; אורח &gt;&gt;</w:t>
      </w:r>
      <w:r>
        <w:rPr>
          <w:rtl/>
        </w:rPr>
        <w:t xml:space="preserve"> </w:t>
      </w:r>
      <w:bookmarkEnd w:id="607"/>
    </w:p>
    <w:p w:rsidR="003B4773" w:rsidRDefault="003B4773" w:rsidP="003B4773">
      <w:pPr>
        <w:pStyle w:val="KeepWithNext"/>
        <w:rPr>
          <w:rtl/>
        </w:rPr>
      </w:pPr>
    </w:p>
    <w:p w:rsidR="003B4773" w:rsidRDefault="003B4773" w:rsidP="003B4773">
      <w:pPr>
        <w:rPr>
          <w:rtl/>
        </w:rPr>
      </w:pPr>
      <w:bookmarkStart w:id="608" w:name="_ETM_Q1_2277575"/>
      <w:bookmarkStart w:id="609" w:name="_ETM_Q1_2277827"/>
      <w:bookmarkStart w:id="610" w:name="_ETM_Q1_2277861"/>
      <w:bookmarkEnd w:id="608"/>
      <w:bookmarkEnd w:id="609"/>
      <w:bookmarkEnd w:id="610"/>
      <w:r>
        <w:rPr>
          <w:rFonts w:hint="cs"/>
          <w:rtl/>
        </w:rPr>
        <w:t xml:space="preserve">אם כך אני </w:t>
      </w:r>
      <w:bookmarkStart w:id="611" w:name="_ETM_Q1_2274501"/>
      <w:bookmarkEnd w:id="611"/>
      <w:r>
        <w:rPr>
          <w:rFonts w:hint="cs"/>
          <w:rtl/>
        </w:rPr>
        <w:t>אבקש בתיקון הבא, בתחולה, להאריך, כי אנחנו כבר תכננו את</w:t>
      </w:r>
      <w:bookmarkStart w:id="612" w:name="_ETM_Q1_2275073"/>
      <w:bookmarkEnd w:id="612"/>
      <w:r>
        <w:rPr>
          <w:rFonts w:hint="cs"/>
          <w:rtl/>
        </w:rPr>
        <w:t xml:space="preserve"> כל ההדרכות שנה קדימה. </w:t>
      </w:r>
    </w:p>
    <w:p w:rsidR="003B4773" w:rsidRDefault="003B4773" w:rsidP="003B4773">
      <w:pPr>
        <w:rPr>
          <w:rtl/>
        </w:rPr>
      </w:pPr>
      <w:bookmarkStart w:id="613" w:name="_ETM_Q1_2285632"/>
      <w:bookmarkStart w:id="614" w:name="_ETM_Q1_2285689"/>
      <w:bookmarkEnd w:id="613"/>
      <w:bookmarkEnd w:id="614"/>
    </w:p>
    <w:p w:rsidR="003B4773" w:rsidRDefault="003B4773" w:rsidP="003B4773">
      <w:pPr>
        <w:pStyle w:val="af6"/>
        <w:keepNext/>
        <w:rPr>
          <w:rtl/>
        </w:rPr>
      </w:pPr>
      <w:bookmarkStart w:id="615" w:name="ET_yor_4621_91"/>
      <w:r w:rsidRPr="003B4773">
        <w:rPr>
          <w:rStyle w:val="TagStyle"/>
          <w:rtl/>
        </w:rPr>
        <w:t xml:space="preserve"> &lt;&lt; יור &gt;&gt; </w:t>
      </w:r>
      <w:r>
        <w:rPr>
          <w:rtl/>
        </w:rPr>
        <w:t>היו"ר יצחק וקנין:</w:t>
      </w:r>
      <w:r w:rsidRPr="003B4773">
        <w:rPr>
          <w:rStyle w:val="TagStyle"/>
          <w:rtl/>
        </w:rPr>
        <w:t xml:space="preserve"> &lt;&lt; יור &gt;&gt;</w:t>
      </w:r>
      <w:r>
        <w:rPr>
          <w:rtl/>
        </w:rPr>
        <w:t xml:space="preserve"> </w:t>
      </w:r>
      <w:bookmarkEnd w:id="615"/>
    </w:p>
    <w:p w:rsidR="003B4773" w:rsidRDefault="003B4773" w:rsidP="003B4773">
      <w:pPr>
        <w:pStyle w:val="KeepWithNext"/>
        <w:rPr>
          <w:rtl/>
        </w:rPr>
      </w:pPr>
    </w:p>
    <w:p w:rsidR="00E43F39" w:rsidRDefault="003B4773" w:rsidP="003B4773">
      <w:pPr>
        <w:rPr>
          <w:rtl/>
        </w:rPr>
      </w:pPr>
      <w:bookmarkStart w:id="616" w:name="_ETM_Q1_2287322"/>
      <w:bookmarkEnd w:id="616"/>
      <w:r>
        <w:rPr>
          <w:rFonts w:hint="cs"/>
          <w:rtl/>
        </w:rPr>
        <w:t xml:space="preserve">אם אתם לא יכולים לשנות את </w:t>
      </w:r>
      <w:bookmarkStart w:id="617" w:name="_ETM_Q1_2286069"/>
      <w:bookmarkEnd w:id="617"/>
      <w:r>
        <w:rPr>
          <w:rFonts w:hint="cs"/>
          <w:rtl/>
        </w:rPr>
        <w:t>זמן ההדרכה, מה יעשה טיס למעלה?</w:t>
      </w:r>
      <w:r w:rsidR="00E43F39">
        <w:rPr>
          <w:rFonts w:hint="cs"/>
          <w:rtl/>
        </w:rPr>
        <w:t xml:space="preserve"> מי בעד תקנה 13 </w:t>
      </w:r>
      <w:bookmarkStart w:id="618" w:name="_ETM_Q1_2298052"/>
      <w:bookmarkEnd w:id="618"/>
      <w:r w:rsidR="00E43F39">
        <w:rPr>
          <w:rFonts w:hint="cs"/>
          <w:rtl/>
        </w:rPr>
        <w:t>עם השינויים?</w:t>
      </w:r>
      <w:bookmarkStart w:id="619" w:name="_ETM_Q1_2295777"/>
      <w:bookmarkEnd w:id="619"/>
    </w:p>
    <w:p w:rsidR="00E43F39" w:rsidRDefault="00E43F39" w:rsidP="00E43F39">
      <w:pPr>
        <w:pStyle w:val="af1"/>
        <w:keepNext/>
        <w:rPr>
          <w:rtl/>
        </w:rPr>
      </w:pPr>
      <w:r>
        <w:rPr>
          <w:rtl/>
        </w:rPr>
        <w:t>הצבעה</w:t>
      </w:r>
    </w:p>
    <w:p w:rsidR="00E43F39" w:rsidRDefault="00E43F39" w:rsidP="00E43F39">
      <w:pPr>
        <w:pStyle w:val="--"/>
        <w:keepNext/>
        <w:rPr>
          <w:rtl/>
        </w:rPr>
      </w:pPr>
    </w:p>
    <w:p w:rsidR="00E43F39" w:rsidRDefault="00E43F39" w:rsidP="00E43F39">
      <w:pPr>
        <w:pStyle w:val="--"/>
        <w:keepNext/>
        <w:rPr>
          <w:rtl/>
        </w:rPr>
      </w:pPr>
      <w:r>
        <w:rPr>
          <w:rtl/>
        </w:rPr>
        <w:t>בעד –</w:t>
      </w:r>
      <w:r>
        <w:rPr>
          <w:rFonts w:hint="cs"/>
          <w:rtl/>
        </w:rPr>
        <w:t xml:space="preserve"> רוב</w:t>
      </w:r>
      <w:r>
        <w:rPr>
          <w:rtl/>
        </w:rPr>
        <w:t xml:space="preserve"> </w:t>
      </w:r>
    </w:p>
    <w:p w:rsidR="00E43F39" w:rsidRDefault="00E43F39" w:rsidP="00E43F39">
      <w:pPr>
        <w:pStyle w:val="--"/>
        <w:keepNext/>
        <w:rPr>
          <w:rtl/>
        </w:rPr>
      </w:pPr>
      <w:r>
        <w:rPr>
          <w:rtl/>
        </w:rPr>
        <w:t xml:space="preserve">נגד – </w:t>
      </w:r>
      <w:r>
        <w:rPr>
          <w:rFonts w:hint="cs"/>
          <w:rtl/>
        </w:rPr>
        <w:t>אין</w:t>
      </w:r>
    </w:p>
    <w:p w:rsidR="00E43F39" w:rsidRDefault="00E43F39" w:rsidP="00E43F39">
      <w:pPr>
        <w:pStyle w:val="--"/>
        <w:keepNext/>
        <w:rPr>
          <w:rtl/>
        </w:rPr>
      </w:pPr>
      <w:r>
        <w:rPr>
          <w:rtl/>
        </w:rPr>
        <w:t>נמנעים –</w:t>
      </w:r>
      <w:r>
        <w:rPr>
          <w:rFonts w:hint="cs"/>
          <w:rtl/>
        </w:rPr>
        <w:t xml:space="preserve"> אין</w:t>
      </w:r>
    </w:p>
    <w:p w:rsidR="00E43F39" w:rsidRDefault="00E43F39" w:rsidP="00E43F39">
      <w:pPr>
        <w:rPr>
          <w:rtl/>
        </w:rPr>
      </w:pPr>
      <w:r>
        <w:rPr>
          <w:rtl/>
        </w:rPr>
        <w:t xml:space="preserve">  </w:t>
      </w:r>
      <w:r>
        <w:rPr>
          <w:rFonts w:hint="cs"/>
          <w:rtl/>
        </w:rPr>
        <w:t xml:space="preserve">         תקנה 13 לתקנות הטיס (רישיונות לעובדי טיס), התשע"ח-2017, נתקבלה.</w:t>
      </w:r>
      <w:r>
        <w:rPr>
          <w:rtl/>
        </w:rPr>
        <w:t xml:space="preserve">  </w:t>
      </w:r>
      <w:r>
        <w:rPr>
          <w:rFonts w:hint="cs"/>
          <w:rtl/>
        </w:rPr>
        <w:t xml:space="preserve">   </w:t>
      </w:r>
    </w:p>
    <w:p w:rsidR="00E43F39" w:rsidRDefault="00E43F39" w:rsidP="003B4773">
      <w:pPr>
        <w:rPr>
          <w:rtl/>
        </w:rPr>
      </w:pPr>
    </w:p>
    <w:p w:rsidR="009C11E7" w:rsidRDefault="009C11E7" w:rsidP="009C11E7">
      <w:pPr>
        <w:pStyle w:val="af9"/>
        <w:keepNext/>
        <w:rPr>
          <w:rtl/>
        </w:rPr>
      </w:pPr>
      <w:bookmarkStart w:id="620" w:name="_ETM_Q1_2295830"/>
      <w:bookmarkStart w:id="621" w:name="_ETM_Q1_2179799"/>
      <w:bookmarkStart w:id="622" w:name="_ETM_Q1_2179845"/>
      <w:bookmarkStart w:id="623" w:name="ET_guest_490588_22"/>
      <w:bookmarkEnd w:id="620"/>
      <w:bookmarkEnd w:id="621"/>
      <w:bookmarkEnd w:id="622"/>
      <w:bookmarkEnd w:id="550"/>
      <w:r w:rsidRPr="009C11E7">
        <w:rPr>
          <w:rStyle w:val="TagStyle"/>
          <w:rtl/>
        </w:rPr>
        <w:t xml:space="preserve"> &lt;&lt; אורח &gt;&gt; </w:t>
      </w:r>
      <w:r>
        <w:rPr>
          <w:rtl/>
        </w:rPr>
        <w:t xml:space="preserve">אבישי </w:t>
      </w:r>
      <w:proofErr w:type="spellStart"/>
      <w:r>
        <w:rPr>
          <w:rtl/>
        </w:rPr>
        <w:t>פדהצור</w:t>
      </w:r>
      <w:proofErr w:type="spellEnd"/>
      <w:r>
        <w:rPr>
          <w:rtl/>
        </w:rPr>
        <w:t>:</w:t>
      </w:r>
      <w:r w:rsidRPr="009C11E7">
        <w:rPr>
          <w:rStyle w:val="TagStyle"/>
          <w:rtl/>
        </w:rPr>
        <w:t xml:space="preserve"> &lt;&lt; אורח &gt;&gt;</w:t>
      </w:r>
      <w:r>
        <w:rPr>
          <w:rtl/>
        </w:rPr>
        <w:t xml:space="preserve"> </w:t>
      </w:r>
      <w:bookmarkEnd w:id="623"/>
    </w:p>
    <w:p w:rsidR="009C11E7" w:rsidRDefault="009C11E7" w:rsidP="009C11E7">
      <w:pPr>
        <w:pStyle w:val="KeepWithNext"/>
        <w:rPr>
          <w:rtl/>
        </w:rPr>
      </w:pPr>
    </w:p>
    <w:p w:rsidR="001015E1" w:rsidRDefault="00D01655" w:rsidP="001015E1">
      <w:pPr>
        <w:rPr>
          <w:rtl/>
        </w:rPr>
      </w:pPr>
      <w:r>
        <w:rPr>
          <w:rFonts w:hint="cs"/>
          <w:rtl/>
        </w:rPr>
        <w:t>"14.</w:t>
      </w:r>
      <w:r w:rsidR="001015E1">
        <w:rPr>
          <w:rFonts w:hint="cs"/>
          <w:rtl/>
        </w:rPr>
        <w:t xml:space="preserve"> תחילה</w:t>
      </w:r>
    </w:p>
    <w:p w:rsidR="001015E1" w:rsidRDefault="001015E1" w:rsidP="001015E1">
      <w:pPr>
        <w:ind w:left="1440" w:firstLine="0"/>
      </w:pPr>
      <w:r>
        <w:rPr>
          <w:rFonts w:hint="cs"/>
          <w:rtl/>
        </w:rPr>
        <w:t>(א) תחילתן של תקנות אלה, למעט האמור בתקנת משנה (ב), 45 ימים מיום פרסומן (להלן - יום התחילה).</w:t>
      </w:r>
    </w:p>
    <w:p w:rsidR="001015E1" w:rsidRDefault="001015E1" w:rsidP="001015E1">
      <w:pPr>
        <w:rPr>
          <w:rtl/>
        </w:rPr>
      </w:pPr>
      <w:r>
        <w:tab/>
      </w:r>
    </w:p>
    <w:p w:rsidR="001015E1" w:rsidRDefault="001015E1" w:rsidP="001015E1">
      <w:pPr>
        <w:ind w:left="1440" w:firstLine="0"/>
        <w:rPr>
          <w:rtl/>
        </w:rPr>
      </w:pPr>
      <w:r>
        <w:rPr>
          <w:rFonts w:hint="cs"/>
          <w:rtl/>
        </w:rPr>
        <w:t xml:space="preserve">(ב) על אף האמור בתקנת משנה (א), תחילתן של תקנות 115(8), 176א ו-180א לתקנות העיקריות, כנוסחן בתקנות 3, 6 ו-7 לתקנות אלה, ביום כ"ו באדר א' </w:t>
      </w:r>
      <w:proofErr w:type="spellStart"/>
      <w:r>
        <w:rPr>
          <w:rFonts w:hint="cs"/>
          <w:rtl/>
        </w:rPr>
        <w:t>התשע"ט</w:t>
      </w:r>
      <w:proofErr w:type="spellEnd"/>
      <w:r>
        <w:rPr>
          <w:rFonts w:hint="cs"/>
          <w:rtl/>
        </w:rPr>
        <w:t xml:space="preserve"> (3 במרס 2019) (להלן - יום התחילה המאוחרת)</w:t>
      </w:r>
      <w:r w:rsidR="001044C0">
        <w:rPr>
          <w:rFonts w:hint="cs"/>
          <w:rtl/>
        </w:rPr>
        <w:t>"</w:t>
      </w:r>
      <w:r>
        <w:rPr>
          <w:rFonts w:hint="cs"/>
          <w:rtl/>
        </w:rPr>
        <w:t>.</w:t>
      </w:r>
    </w:p>
    <w:p w:rsidR="001044C0" w:rsidRDefault="001044C0" w:rsidP="001044C0">
      <w:pPr>
        <w:ind w:firstLine="0"/>
        <w:rPr>
          <w:rtl/>
        </w:rPr>
      </w:pPr>
      <w:bookmarkStart w:id="624" w:name="_ETM_Q1_2333199"/>
      <w:bookmarkStart w:id="625" w:name="_ETM_Q1_2333263"/>
      <w:bookmarkEnd w:id="624"/>
      <w:bookmarkEnd w:id="625"/>
    </w:p>
    <w:p w:rsidR="001044C0" w:rsidRDefault="001044C0" w:rsidP="001044C0">
      <w:pPr>
        <w:ind w:firstLine="0"/>
        <w:rPr>
          <w:rtl/>
        </w:rPr>
      </w:pPr>
      <w:r>
        <w:rPr>
          <w:rtl/>
        </w:rPr>
        <w:tab/>
      </w:r>
      <w:r>
        <w:rPr>
          <w:rFonts w:hint="cs"/>
          <w:rtl/>
        </w:rPr>
        <w:t>התקנות שלנו, למעט נושא ה-</w:t>
      </w:r>
      <w:r>
        <w:rPr>
          <w:rFonts w:hint="cs"/>
        </w:rPr>
        <w:t>UPRT</w:t>
      </w:r>
      <w:r>
        <w:rPr>
          <w:rFonts w:hint="cs"/>
          <w:rtl/>
        </w:rPr>
        <w:t xml:space="preserve"> באות </w:t>
      </w:r>
      <w:bookmarkStart w:id="626" w:name="_ETM_Q1_2333012"/>
      <w:bookmarkEnd w:id="626"/>
      <w:r>
        <w:rPr>
          <w:rFonts w:hint="cs"/>
          <w:rtl/>
        </w:rPr>
        <w:t xml:space="preserve">להקל ולהבהיר את מצב הדברים, לא מחייבות היערכות מיוחדת ולכן </w:t>
      </w:r>
      <w:bookmarkStart w:id="627" w:name="_ETM_Q1_2335689"/>
      <w:bookmarkEnd w:id="627"/>
      <w:r>
        <w:rPr>
          <w:rFonts w:hint="cs"/>
          <w:rtl/>
        </w:rPr>
        <w:t xml:space="preserve">45 ימים זה זמן סביר בראייתנו לעדכן את כל הרישומים </w:t>
      </w:r>
      <w:bookmarkStart w:id="628" w:name="_ETM_Q1_2345097"/>
      <w:bookmarkEnd w:id="628"/>
      <w:r>
        <w:rPr>
          <w:rFonts w:hint="cs"/>
          <w:rtl/>
        </w:rPr>
        <w:t>שצריך. עם זאת, נושא ה-</w:t>
      </w:r>
      <w:r>
        <w:rPr>
          <w:rFonts w:hint="cs"/>
        </w:rPr>
        <w:t>UPRT</w:t>
      </w:r>
      <w:r>
        <w:rPr>
          <w:rFonts w:hint="cs"/>
          <w:rtl/>
        </w:rPr>
        <w:t xml:space="preserve">, גם בגלל הנטל שהוא מטיל </w:t>
      </w:r>
      <w:bookmarkStart w:id="629" w:name="_ETM_Q1_2345234"/>
      <w:bookmarkEnd w:id="629"/>
      <w:r>
        <w:rPr>
          <w:rFonts w:hint="cs"/>
          <w:rtl/>
        </w:rPr>
        <w:t xml:space="preserve">מצד אחד וגם מבחינת הגויים, החובה האקטיבית היא רק </w:t>
      </w:r>
      <w:bookmarkStart w:id="630" w:name="_ETM_Q1_2354611"/>
      <w:bookmarkEnd w:id="630"/>
      <w:r>
        <w:rPr>
          <w:rFonts w:hint="cs"/>
          <w:rtl/>
        </w:rPr>
        <w:t xml:space="preserve">מה-3 במרס 2019, אנחנו מבקשים שהוא יתחיל מתיש הגויים מתחילים </w:t>
      </w:r>
      <w:bookmarkStart w:id="631" w:name="_ETM_Q1_2358528"/>
      <w:bookmarkEnd w:id="631"/>
      <w:r>
        <w:rPr>
          <w:rFonts w:hint="cs"/>
          <w:rtl/>
        </w:rPr>
        <w:t xml:space="preserve">עם זה, כדי שנהיה מסונכרנים אתם, בכפוף למה שנגיד לגבי </w:t>
      </w:r>
      <w:bookmarkStart w:id="632" w:name="_ETM_Q1_2360310"/>
      <w:bookmarkEnd w:id="632"/>
      <w:r>
        <w:rPr>
          <w:rFonts w:hint="cs"/>
          <w:rtl/>
        </w:rPr>
        <w:t>הוראת המעבר.</w:t>
      </w:r>
      <w:bookmarkStart w:id="633" w:name="_ETM_Q1_2362270"/>
      <w:bookmarkEnd w:id="633"/>
    </w:p>
    <w:p w:rsidR="001044C0" w:rsidRDefault="001044C0" w:rsidP="001044C0">
      <w:pPr>
        <w:ind w:firstLine="0"/>
        <w:rPr>
          <w:rtl/>
        </w:rPr>
      </w:pPr>
      <w:bookmarkStart w:id="634" w:name="_ETM_Q1_2362360"/>
      <w:bookmarkStart w:id="635" w:name="_ETM_Q1_2362450"/>
      <w:bookmarkEnd w:id="634"/>
      <w:bookmarkEnd w:id="635"/>
    </w:p>
    <w:p w:rsidR="001044C0" w:rsidRDefault="001044C0" w:rsidP="001044C0">
      <w:pPr>
        <w:ind w:firstLine="0"/>
        <w:rPr>
          <w:rtl/>
        </w:rPr>
      </w:pPr>
      <w:r>
        <w:rPr>
          <w:rtl/>
        </w:rPr>
        <w:tab/>
      </w:r>
      <w:r>
        <w:rPr>
          <w:rFonts w:hint="cs"/>
          <w:rtl/>
        </w:rPr>
        <w:t xml:space="preserve">לכן כל נושא </w:t>
      </w:r>
      <w:r w:rsidR="00BA2936">
        <w:rPr>
          <w:rFonts w:hint="cs"/>
          <w:rtl/>
        </w:rPr>
        <w:t>ה-</w:t>
      </w:r>
      <w:r w:rsidR="00BA2936">
        <w:rPr>
          <w:rFonts w:hint="cs"/>
        </w:rPr>
        <w:t>UPRT</w:t>
      </w:r>
      <w:r w:rsidR="00BA2936">
        <w:rPr>
          <w:rFonts w:hint="cs"/>
          <w:rtl/>
        </w:rPr>
        <w:t xml:space="preserve"> שזה התיקון של רישיון טייס </w:t>
      </w:r>
      <w:bookmarkStart w:id="636" w:name="_ETM_Q1_2364750"/>
      <w:bookmarkEnd w:id="636"/>
      <w:r w:rsidR="00BA2936">
        <w:rPr>
          <w:rFonts w:hint="cs"/>
          <w:rtl/>
        </w:rPr>
        <w:t>מסחרי והגדר אווירון קבוצה ג' והגדר אווירון קבוצה ד' ייכנסו לתוקפם ב-3 למרס 2019</w:t>
      </w:r>
      <w:r w:rsidR="00B73EE9">
        <w:rPr>
          <w:rFonts w:hint="cs"/>
          <w:rtl/>
        </w:rPr>
        <w:t>.</w:t>
      </w:r>
    </w:p>
    <w:p w:rsidR="00B73EE9" w:rsidRDefault="00B73EE9" w:rsidP="001044C0">
      <w:pPr>
        <w:ind w:firstLine="0"/>
        <w:rPr>
          <w:rtl/>
        </w:rPr>
      </w:pPr>
    </w:p>
    <w:p w:rsidR="00B73EE9" w:rsidRDefault="00B73EE9" w:rsidP="00B73EE9">
      <w:pPr>
        <w:pStyle w:val="a4"/>
        <w:keepNext/>
        <w:rPr>
          <w:rtl/>
        </w:rPr>
      </w:pPr>
      <w:bookmarkStart w:id="637" w:name="ET_speaker_איתי_עצמון_92"/>
      <w:r w:rsidRPr="00B73EE9">
        <w:rPr>
          <w:rStyle w:val="TagStyle"/>
          <w:rtl/>
        </w:rPr>
        <w:t xml:space="preserve"> &lt;&lt; דובר &gt;&gt; </w:t>
      </w:r>
      <w:r>
        <w:rPr>
          <w:rtl/>
        </w:rPr>
        <w:t>איתי עצמון:</w:t>
      </w:r>
      <w:r w:rsidRPr="00B73EE9">
        <w:rPr>
          <w:rStyle w:val="TagStyle"/>
          <w:rtl/>
        </w:rPr>
        <w:t xml:space="preserve"> &lt;&lt; דובר &gt;&gt;</w:t>
      </w:r>
      <w:r>
        <w:rPr>
          <w:rtl/>
        </w:rPr>
        <w:t xml:space="preserve"> </w:t>
      </w:r>
      <w:bookmarkEnd w:id="637"/>
    </w:p>
    <w:p w:rsidR="00B73EE9" w:rsidRDefault="00B73EE9" w:rsidP="00B73EE9">
      <w:pPr>
        <w:pStyle w:val="KeepWithNext"/>
        <w:rPr>
          <w:rtl/>
        </w:rPr>
      </w:pPr>
    </w:p>
    <w:p w:rsidR="00FD52E1" w:rsidRDefault="00B73EE9" w:rsidP="00FD52E1">
      <w:pPr>
        <w:rPr>
          <w:rtl/>
        </w:rPr>
      </w:pPr>
      <w:bookmarkStart w:id="638" w:name="_ETM_Q1_2373319"/>
      <w:bookmarkEnd w:id="638"/>
      <w:r>
        <w:rPr>
          <w:rFonts w:hint="cs"/>
          <w:rtl/>
        </w:rPr>
        <w:t xml:space="preserve">הבעיה שברגע קובעים תאריך נקוב בתקנות ולא </w:t>
      </w:r>
      <w:bookmarkStart w:id="639" w:name="_ETM_Q1_2381500"/>
      <w:bookmarkEnd w:id="639"/>
      <w:r>
        <w:rPr>
          <w:rFonts w:hint="cs"/>
          <w:rtl/>
        </w:rPr>
        <w:t>איזושהי תקופה מיום הפרסום ברשומות, למעשה יכול להיות שהתקנות יפורסמו ברשומות בפברואר, אני לא יודע מה תהיינה סדרי העדיפויות במשרד המשפטים. אז לא יהיה מספיק זמן לה</w:t>
      </w:r>
      <w:r w:rsidR="00FD52E1">
        <w:rPr>
          <w:rFonts w:hint="cs"/>
          <w:rtl/>
        </w:rPr>
        <w:t>י</w:t>
      </w:r>
      <w:r>
        <w:rPr>
          <w:rFonts w:hint="cs"/>
          <w:rtl/>
        </w:rPr>
        <w:t>ערך.</w:t>
      </w:r>
    </w:p>
    <w:p w:rsidR="003553C0" w:rsidRDefault="003553C0" w:rsidP="00FD52E1">
      <w:pPr>
        <w:rPr>
          <w:rtl/>
        </w:rPr>
      </w:pPr>
    </w:p>
    <w:p w:rsidR="003553C0" w:rsidRDefault="003553C0" w:rsidP="003553C0">
      <w:pPr>
        <w:pStyle w:val="af9"/>
        <w:keepNext/>
        <w:rPr>
          <w:rtl/>
        </w:rPr>
      </w:pPr>
      <w:bookmarkStart w:id="640" w:name="ET_guest_490588_92"/>
      <w:r w:rsidRPr="003553C0">
        <w:rPr>
          <w:rStyle w:val="TagStyle"/>
          <w:rtl/>
        </w:rPr>
        <w:t xml:space="preserve"> &lt;&lt; אורח &gt;&gt; </w:t>
      </w:r>
      <w:r>
        <w:rPr>
          <w:rtl/>
        </w:rPr>
        <w:t xml:space="preserve">אבישי </w:t>
      </w:r>
      <w:proofErr w:type="spellStart"/>
      <w:r>
        <w:rPr>
          <w:rtl/>
        </w:rPr>
        <w:t>פדהצור</w:t>
      </w:r>
      <w:proofErr w:type="spellEnd"/>
      <w:r>
        <w:rPr>
          <w:rtl/>
        </w:rPr>
        <w:t>:</w:t>
      </w:r>
      <w:r w:rsidRPr="003553C0">
        <w:rPr>
          <w:rStyle w:val="TagStyle"/>
          <w:rtl/>
        </w:rPr>
        <w:t xml:space="preserve"> &lt;&lt; אורח &gt;&gt;</w:t>
      </w:r>
      <w:r>
        <w:rPr>
          <w:rtl/>
        </w:rPr>
        <w:t xml:space="preserve"> </w:t>
      </w:r>
      <w:bookmarkEnd w:id="640"/>
    </w:p>
    <w:p w:rsidR="003553C0" w:rsidRDefault="003553C0" w:rsidP="003553C0">
      <w:pPr>
        <w:pStyle w:val="KeepWithNext"/>
        <w:rPr>
          <w:rtl/>
        </w:rPr>
      </w:pPr>
    </w:p>
    <w:p w:rsidR="00926B52" w:rsidRDefault="003553C0" w:rsidP="003553C0">
      <w:pPr>
        <w:rPr>
          <w:rtl/>
        </w:rPr>
      </w:pPr>
      <w:bookmarkStart w:id="641" w:name="_ETM_Q1_2392236"/>
      <w:bookmarkStart w:id="642" w:name="_ETM_Q1_2392481"/>
      <w:bookmarkStart w:id="643" w:name="_ETM_Q1_2392522"/>
      <w:bookmarkEnd w:id="641"/>
      <w:bookmarkEnd w:id="642"/>
      <w:bookmarkEnd w:id="643"/>
      <w:r>
        <w:rPr>
          <w:rFonts w:hint="cs"/>
          <w:rtl/>
        </w:rPr>
        <w:t xml:space="preserve">זה נכון. אבל יש מתח שצריך להתמודד אתו. אני לא </w:t>
      </w:r>
      <w:bookmarkStart w:id="644" w:name="_ETM_Q1_2405403"/>
      <w:bookmarkEnd w:id="644"/>
      <w:r>
        <w:rPr>
          <w:rFonts w:hint="cs"/>
          <w:rtl/>
        </w:rPr>
        <w:t xml:space="preserve">רוצה להגיע למצב שבו אני גורם לבני ישראל לחטוא. </w:t>
      </w:r>
      <w:bookmarkStart w:id="645" w:name="_ETM_Q1_2404605"/>
      <w:bookmarkEnd w:id="645"/>
      <w:r>
        <w:rPr>
          <w:rFonts w:hint="cs"/>
          <w:rtl/>
        </w:rPr>
        <w:t xml:space="preserve">אם קובעים שהתקנות ייכנסו לתוקף 45 ימים מיום פרסומן, </w:t>
      </w:r>
      <w:bookmarkStart w:id="646" w:name="_ETM_Q1_2412213"/>
      <w:bookmarkEnd w:id="646"/>
      <w:r>
        <w:rPr>
          <w:rFonts w:hint="cs"/>
          <w:rtl/>
        </w:rPr>
        <w:t xml:space="preserve">התקנות מתפרסמות 10 ימים, לצורך העניין, לפני ה-3 במרס, אז </w:t>
      </w:r>
      <w:bookmarkStart w:id="647" w:name="_ETM_Q1_2419520"/>
      <w:bookmarkEnd w:id="647"/>
      <w:r>
        <w:rPr>
          <w:rFonts w:hint="cs"/>
          <w:rtl/>
        </w:rPr>
        <w:t xml:space="preserve">כאילו טייסי ישראל על פי דין יכולים להמשיך לטוס </w:t>
      </w:r>
      <w:bookmarkStart w:id="648" w:name="_ETM_Q1_2420060"/>
      <w:bookmarkEnd w:id="648"/>
      <w:r>
        <w:rPr>
          <w:rFonts w:hint="cs"/>
          <w:rtl/>
        </w:rPr>
        <w:t>בהפרה של ההוראות של ה-</w:t>
      </w:r>
      <w:r>
        <w:rPr>
          <w:rFonts w:hint="cs"/>
        </w:rPr>
        <w:t>ICAO</w:t>
      </w:r>
      <w:r>
        <w:rPr>
          <w:rFonts w:hint="cs"/>
          <w:rtl/>
        </w:rPr>
        <w:t xml:space="preserve"> </w:t>
      </w:r>
      <w:proofErr w:type="spellStart"/>
      <w:r>
        <w:rPr>
          <w:rFonts w:hint="cs"/>
          <w:rtl/>
        </w:rPr>
        <w:t>וכו</w:t>
      </w:r>
      <w:proofErr w:type="spellEnd"/>
      <w:r>
        <w:rPr>
          <w:rFonts w:hint="cs"/>
          <w:rtl/>
        </w:rPr>
        <w:t xml:space="preserve">'. </w:t>
      </w:r>
    </w:p>
    <w:p w:rsidR="00926B52" w:rsidRDefault="00926B52" w:rsidP="003553C0">
      <w:pPr>
        <w:rPr>
          <w:rtl/>
        </w:rPr>
      </w:pPr>
      <w:bookmarkStart w:id="649" w:name="_ETM_Q1_2423209"/>
      <w:bookmarkEnd w:id="649"/>
    </w:p>
    <w:p w:rsidR="00F7458C" w:rsidRDefault="00926B52" w:rsidP="002F4210">
      <w:pPr>
        <w:rPr>
          <w:rtl/>
        </w:rPr>
      </w:pPr>
      <w:bookmarkStart w:id="650" w:name="_ETM_Q1_2425234"/>
      <w:bookmarkStart w:id="651" w:name="_ETM_Q1_2425244"/>
      <w:bookmarkStart w:id="652" w:name="_ETM_Q1_2425274"/>
      <w:bookmarkEnd w:id="650"/>
      <w:bookmarkEnd w:id="651"/>
      <w:bookmarkEnd w:id="652"/>
      <w:r>
        <w:rPr>
          <w:rFonts w:hint="cs"/>
          <w:rtl/>
        </w:rPr>
        <w:t xml:space="preserve">אני מוכן לקחת את </w:t>
      </w:r>
      <w:bookmarkStart w:id="653" w:name="_ETM_Q1_2428666"/>
      <w:bookmarkEnd w:id="653"/>
      <w:r>
        <w:rPr>
          <w:rFonts w:hint="cs"/>
          <w:rtl/>
        </w:rPr>
        <w:t>הסיכון, למרות</w:t>
      </w:r>
      <w:r w:rsidR="002F4210">
        <w:rPr>
          <w:rFonts w:hint="cs"/>
          <w:rtl/>
        </w:rPr>
        <w:t xml:space="preserve"> </w:t>
      </w:r>
      <w:r>
        <w:rPr>
          <w:rFonts w:hint="cs"/>
          <w:rtl/>
        </w:rPr>
        <w:t xml:space="preserve">שאנחנו בימים של בין המייצרים, שמשרד המשפטים, כנראה </w:t>
      </w:r>
      <w:bookmarkStart w:id="654" w:name="_ETM_Q1_2429825"/>
      <w:bookmarkEnd w:id="654"/>
      <w:r>
        <w:rPr>
          <w:rFonts w:hint="cs"/>
          <w:rtl/>
        </w:rPr>
        <w:t xml:space="preserve">שלא רק אנחנו בבעיה הזו, יש עוד גופים ממשלתיים שמן </w:t>
      </w:r>
      <w:bookmarkStart w:id="655" w:name="_ETM_Q1_2436143"/>
      <w:bookmarkEnd w:id="655"/>
      <w:r>
        <w:rPr>
          <w:rFonts w:hint="cs"/>
          <w:rtl/>
        </w:rPr>
        <w:t xml:space="preserve">הסתם יהיו עכשיו במצב דומה, יבינו שצריכים להירתם. יש גם </w:t>
      </w:r>
      <w:bookmarkStart w:id="656" w:name="_ETM_Q1_2440992"/>
      <w:bookmarkEnd w:id="656"/>
      <w:r>
        <w:rPr>
          <w:rFonts w:hint="cs"/>
          <w:rtl/>
        </w:rPr>
        <w:t xml:space="preserve">אפשרות לבקש ממשרד המשפטים, להצביע על </w:t>
      </w:r>
      <w:r w:rsidR="003553C0">
        <w:rPr>
          <w:rFonts w:hint="cs"/>
          <w:rtl/>
        </w:rPr>
        <w:t xml:space="preserve"> </w:t>
      </w:r>
      <w:r w:rsidR="00F7458C">
        <w:rPr>
          <w:rFonts w:hint="cs"/>
          <w:rtl/>
        </w:rPr>
        <w:t xml:space="preserve">דחיפות שמצדיקה </w:t>
      </w:r>
      <w:bookmarkStart w:id="657" w:name="_ETM_Q1_2441503"/>
      <w:bookmarkEnd w:id="657"/>
      <w:r w:rsidR="00F7458C">
        <w:rPr>
          <w:rFonts w:hint="cs"/>
          <w:rtl/>
        </w:rPr>
        <w:t xml:space="preserve">טיפול מהיר יותר. </w:t>
      </w:r>
    </w:p>
    <w:p w:rsidR="00F7458C" w:rsidRDefault="00F7458C" w:rsidP="002F4210">
      <w:pPr>
        <w:rPr>
          <w:rtl/>
        </w:rPr>
      </w:pPr>
      <w:bookmarkStart w:id="658" w:name="_ETM_Q1_2450639"/>
      <w:bookmarkStart w:id="659" w:name="_ETM_Q1_2450686"/>
      <w:bookmarkEnd w:id="658"/>
      <w:bookmarkEnd w:id="659"/>
    </w:p>
    <w:p w:rsidR="00F7458C" w:rsidRDefault="00F7458C" w:rsidP="00F7458C">
      <w:pPr>
        <w:pStyle w:val="a4"/>
        <w:keepNext/>
        <w:rPr>
          <w:rtl/>
        </w:rPr>
      </w:pPr>
      <w:bookmarkStart w:id="660" w:name="ET_speaker_איתי_עצמון_93"/>
      <w:r w:rsidRPr="00F7458C">
        <w:rPr>
          <w:rStyle w:val="TagStyle"/>
          <w:rtl/>
        </w:rPr>
        <w:t xml:space="preserve"> &lt;&lt; דובר &gt;&gt; </w:t>
      </w:r>
      <w:r>
        <w:rPr>
          <w:rtl/>
        </w:rPr>
        <w:t>איתי עצמון:</w:t>
      </w:r>
      <w:r w:rsidRPr="00F7458C">
        <w:rPr>
          <w:rStyle w:val="TagStyle"/>
          <w:rtl/>
        </w:rPr>
        <w:t xml:space="preserve"> &lt;&lt; דובר &gt;&gt;</w:t>
      </w:r>
      <w:r>
        <w:rPr>
          <w:rtl/>
        </w:rPr>
        <w:t xml:space="preserve"> </w:t>
      </w:r>
      <w:bookmarkEnd w:id="660"/>
    </w:p>
    <w:p w:rsidR="00F7458C" w:rsidRDefault="00F7458C" w:rsidP="00F7458C">
      <w:pPr>
        <w:pStyle w:val="KeepWithNext"/>
        <w:rPr>
          <w:rtl/>
        </w:rPr>
      </w:pPr>
    </w:p>
    <w:p w:rsidR="00772020" w:rsidRDefault="00F7458C" w:rsidP="00F7458C">
      <w:pPr>
        <w:rPr>
          <w:rtl/>
        </w:rPr>
      </w:pPr>
      <w:r>
        <w:rPr>
          <w:rFonts w:hint="cs"/>
          <w:rtl/>
        </w:rPr>
        <w:t>מניסיון שלנו עם תקנות אחרות, כאשר נקבע</w:t>
      </w:r>
      <w:bookmarkStart w:id="661" w:name="_ETM_Q1_2452294"/>
      <w:bookmarkEnd w:id="661"/>
      <w:r>
        <w:rPr>
          <w:rFonts w:hint="cs"/>
          <w:rtl/>
        </w:rPr>
        <w:t xml:space="preserve"> מועד תאריך נקוב בתקנות עצמן, היו מקרים </w:t>
      </w:r>
      <w:bookmarkStart w:id="662" w:name="_ETM_Q1_2456839"/>
      <w:bookmarkEnd w:id="662"/>
      <w:r>
        <w:rPr>
          <w:rFonts w:hint="cs"/>
          <w:rtl/>
        </w:rPr>
        <w:t xml:space="preserve">שבהם חקיקת משנה במשרד המשפטים הביאה את התקנות לפרסום יום </w:t>
      </w:r>
      <w:bookmarkStart w:id="663" w:name="_ETM_Q1_2460439"/>
      <w:bookmarkEnd w:id="663"/>
      <w:r>
        <w:rPr>
          <w:rFonts w:hint="cs"/>
          <w:rtl/>
        </w:rPr>
        <w:t xml:space="preserve">לפני ואפילו ביום התחילה עצמו וכמובן שזה יוצר בעיה. </w:t>
      </w:r>
      <w:r w:rsidR="00772020">
        <w:rPr>
          <w:rFonts w:hint="cs"/>
          <w:rtl/>
        </w:rPr>
        <w:t xml:space="preserve">בוודאי </w:t>
      </w:r>
      <w:bookmarkStart w:id="664" w:name="_ETM_Q1_2469246"/>
      <w:bookmarkEnd w:id="664"/>
      <w:r w:rsidR="00772020">
        <w:rPr>
          <w:rFonts w:hint="cs"/>
          <w:rtl/>
        </w:rPr>
        <w:t>כשמדובר על הוראות שיש לצדן סנקציות פליליות.</w:t>
      </w:r>
      <w:bookmarkStart w:id="665" w:name="_ETM_Q1_2472152"/>
      <w:bookmarkEnd w:id="665"/>
    </w:p>
    <w:p w:rsidR="00772020" w:rsidRDefault="00772020" w:rsidP="00F7458C">
      <w:pPr>
        <w:rPr>
          <w:rtl/>
        </w:rPr>
      </w:pPr>
      <w:bookmarkStart w:id="666" w:name="_ETM_Q1_2472229"/>
      <w:bookmarkEnd w:id="666"/>
    </w:p>
    <w:p w:rsidR="00772020" w:rsidRDefault="00772020" w:rsidP="00772020">
      <w:pPr>
        <w:pStyle w:val="af9"/>
        <w:keepNext/>
        <w:rPr>
          <w:rtl/>
        </w:rPr>
      </w:pPr>
      <w:bookmarkStart w:id="667" w:name="ET_guest_490588_94"/>
      <w:r w:rsidRPr="00772020">
        <w:rPr>
          <w:rStyle w:val="TagStyle"/>
          <w:rtl/>
        </w:rPr>
        <w:t xml:space="preserve"> &lt;&lt; אורח &gt;&gt; </w:t>
      </w:r>
      <w:r>
        <w:rPr>
          <w:rtl/>
        </w:rPr>
        <w:t xml:space="preserve">אבישי </w:t>
      </w:r>
      <w:proofErr w:type="spellStart"/>
      <w:r>
        <w:rPr>
          <w:rtl/>
        </w:rPr>
        <w:t>פדהצור</w:t>
      </w:r>
      <w:proofErr w:type="spellEnd"/>
      <w:r>
        <w:rPr>
          <w:rtl/>
        </w:rPr>
        <w:t>:</w:t>
      </w:r>
      <w:r w:rsidRPr="00772020">
        <w:rPr>
          <w:rStyle w:val="TagStyle"/>
          <w:rtl/>
        </w:rPr>
        <w:t xml:space="preserve"> &lt;&lt; אורח &gt;&gt;</w:t>
      </w:r>
      <w:r>
        <w:rPr>
          <w:rtl/>
        </w:rPr>
        <w:t xml:space="preserve"> </w:t>
      </w:r>
      <w:bookmarkEnd w:id="667"/>
    </w:p>
    <w:p w:rsidR="00772020" w:rsidRDefault="00772020" w:rsidP="00772020">
      <w:pPr>
        <w:pStyle w:val="KeepWithNext"/>
        <w:rPr>
          <w:rtl/>
        </w:rPr>
      </w:pPr>
    </w:p>
    <w:p w:rsidR="007C5DD4" w:rsidRDefault="00772020" w:rsidP="007C5DD4">
      <w:pPr>
        <w:rPr>
          <w:rtl/>
        </w:rPr>
      </w:pPr>
      <w:bookmarkStart w:id="668" w:name="_ETM_Q1_2475123"/>
      <w:bookmarkEnd w:id="668"/>
      <w:r>
        <w:rPr>
          <w:rFonts w:hint="cs"/>
          <w:rtl/>
        </w:rPr>
        <w:t xml:space="preserve">אני רוצה להאמין </w:t>
      </w:r>
      <w:bookmarkStart w:id="669" w:name="_ETM_Q1_2478684"/>
      <w:bookmarkEnd w:id="669"/>
      <w:r>
        <w:rPr>
          <w:rFonts w:hint="cs"/>
          <w:rtl/>
        </w:rPr>
        <w:t xml:space="preserve">שאנחנו שלושה חודשים לפני המועד ושבתוך שלושה חודשים משרד המשפטים </w:t>
      </w:r>
      <w:bookmarkStart w:id="670" w:name="_ETM_Q1_2478311"/>
      <w:bookmarkEnd w:id="670"/>
      <w:r>
        <w:rPr>
          <w:rFonts w:hint="cs"/>
          <w:rtl/>
        </w:rPr>
        <w:t xml:space="preserve">יצליח לפרסם את זה. אני רוצה להאמין ששלושה חודשים </w:t>
      </w:r>
      <w:bookmarkStart w:id="671" w:name="_ETM_Q1_2483780"/>
      <w:bookmarkEnd w:id="671"/>
      <w:r>
        <w:rPr>
          <w:rFonts w:hint="cs"/>
          <w:rtl/>
        </w:rPr>
        <w:t>זה זמן סביר במדינת ישראל לפרסום תקנות שאושרו בוועדה</w:t>
      </w:r>
      <w:bookmarkStart w:id="672" w:name="_ETM_Q1_2489276"/>
      <w:bookmarkEnd w:id="672"/>
      <w:r>
        <w:rPr>
          <w:rFonts w:hint="cs"/>
          <w:rtl/>
        </w:rPr>
        <w:t xml:space="preserve"> ונחתמו בידי השר. </w:t>
      </w:r>
      <w:r w:rsidR="007C5DD4">
        <w:rPr>
          <w:rFonts w:hint="cs"/>
          <w:rtl/>
        </w:rPr>
        <w:t xml:space="preserve">אם שלושה חודשים לפרסום תקנות זה לא </w:t>
      </w:r>
      <w:bookmarkStart w:id="673" w:name="_ETM_Q1_2492382"/>
      <w:bookmarkEnd w:id="673"/>
      <w:r w:rsidR="007C5DD4">
        <w:rPr>
          <w:rFonts w:hint="cs"/>
          <w:rtl/>
        </w:rPr>
        <w:t xml:space="preserve">סביר אז - - - </w:t>
      </w:r>
    </w:p>
    <w:p w:rsidR="007C5DD4" w:rsidRDefault="007C5DD4" w:rsidP="007C5DD4">
      <w:pPr>
        <w:rPr>
          <w:rtl/>
        </w:rPr>
      </w:pPr>
    </w:p>
    <w:p w:rsidR="007C5DD4" w:rsidRDefault="007C5DD4" w:rsidP="007C5DD4">
      <w:pPr>
        <w:pStyle w:val="a4"/>
        <w:keepNext/>
        <w:rPr>
          <w:rtl/>
        </w:rPr>
      </w:pPr>
      <w:bookmarkStart w:id="674" w:name="ET_speaker_לאה_ורון_95"/>
      <w:r w:rsidRPr="007C5DD4">
        <w:rPr>
          <w:rStyle w:val="TagStyle"/>
          <w:rtl/>
        </w:rPr>
        <w:t xml:space="preserve"> &lt;&lt; דובר &gt;&gt; </w:t>
      </w:r>
      <w:r>
        <w:rPr>
          <w:rtl/>
        </w:rPr>
        <w:t>לאה ורון:</w:t>
      </w:r>
      <w:r w:rsidRPr="007C5DD4">
        <w:rPr>
          <w:rStyle w:val="TagStyle"/>
          <w:rtl/>
        </w:rPr>
        <w:t xml:space="preserve"> &lt;&lt; דובר &gt;&gt;</w:t>
      </w:r>
      <w:r>
        <w:rPr>
          <w:rtl/>
        </w:rPr>
        <w:t xml:space="preserve"> </w:t>
      </w:r>
      <w:bookmarkEnd w:id="674"/>
    </w:p>
    <w:p w:rsidR="007C5DD4" w:rsidRDefault="007C5DD4" w:rsidP="007C5DD4">
      <w:pPr>
        <w:pStyle w:val="KeepWithNext"/>
        <w:rPr>
          <w:rtl/>
        </w:rPr>
      </w:pPr>
    </w:p>
    <w:p w:rsidR="007C5DD4" w:rsidRDefault="007C5DD4" w:rsidP="007C5DD4">
      <w:pPr>
        <w:rPr>
          <w:rtl/>
        </w:rPr>
      </w:pPr>
      <w:r>
        <w:rPr>
          <w:rFonts w:hint="cs"/>
          <w:rtl/>
        </w:rPr>
        <w:t xml:space="preserve">אז אולי תהיו ערים </w:t>
      </w:r>
      <w:bookmarkStart w:id="675" w:name="_ETM_Q1_2492914"/>
      <w:bookmarkEnd w:id="675"/>
      <w:r>
        <w:rPr>
          <w:rFonts w:hint="cs"/>
          <w:rtl/>
        </w:rPr>
        <w:t xml:space="preserve">לזה ובתום החודש הראשון מהיום שהתקנות יחתמו על ידי השר </w:t>
      </w:r>
      <w:bookmarkStart w:id="676" w:name="_ETM_Q1_2500406"/>
      <w:bookmarkEnd w:id="676"/>
      <w:r>
        <w:rPr>
          <w:rFonts w:hint="cs"/>
          <w:rtl/>
        </w:rPr>
        <w:t xml:space="preserve">תתחילו ללחוץ על משרד המשפטים. </w:t>
      </w:r>
    </w:p>
    <w:p w:rsidR="007C5DD4" w:rsidRDefault="007C5DD4" w:rsidP="007C5DD4">
      <w:pPr>
        <w:rPr>
          <w:rtl/>
        </w:rPr>
      </w:pPr>
      <w:bookmarkStart w:id="677" w:name="_ETM_Q1_2498123"/>
      <w:bookmarkStart w:id="678" w:name="_ETM_Q1_2498187"/>
      <w:bookmarkEnd w:id="677"/>
      <w:bookmarkEnd w:id="678"/>
    </w:p>
    <w:p w:rsidR="007C5DD4" w:rsidRDefault="007C5DD4" w:rsidP="007C5DD4">
      <w:pPr>
        <w:pStyle w:val="af9"/>
        <w:keepNext/>
        <w:rPr>
          <w:rtl/>
        </w:rPr>
      </w:pPr>
      <w:bookmarkStart w:id="679" w:name="ET_guest_812524_96"/>
      <w:r w:rsidRPr="007C5DD4">
        <w:rPr>
          <w:rStyle w:val="TagStyle"/>
          <w:rtl/>
        </w:rPr>
        <w:t xml:space="preserve"> &lt;&lt; אורח &gt;&gt; </w:t>
      </w:r>
      <w:r>
        <w:rPr>
          <w:rtl/>
        </w:rPr>
        <w:t>יעל דקל שפריר:</w:t>
      </w:r>
      <w:r w:rsidRPr="007C5DD4">
        <w:rPr>
          <w:rStyle w:val="TagStyle"/>
          <w:rtl/>
        </w:rPr>
        <w:t xml:space="preserve"> &lt;&lt; אורח &gt;&gt;</w:t>
      </w:r>
      <w:r>
        <w:rPr>
          <w:rtl/>
        </w:rPr>
        <w:t xml:space="preserve"> </w:t>
      </w:r>
      <w:bookmarkEnd w:id="679"/>
    </w:p>
    <w:p w:rsidR="007C5DD4" w:rsidRDefault="007C5DD4" w:rsidP="007C5DD4">
      <w:pPr>
        <w:pStyle w:val="KeepWithNext"/>
        <w:rPr>
          <w:rtl/>
        </w:rPr>
      </w:pPr>
    </w:p>
    <w:p w:rsidR="00015E76" w:rsidRDefault="007C5DD4" w:rsidP="007C5DD4">
      <w:pPr>
        <w:rPr>
          <w:rtl/>
        </w:rPr>
      </w:pPr>
      <w:bookmarkStart w:id="680" w:name="_ETM_Q1_2501545"/>
      <w:bookmarkEnd w:id="680"/>
      <w:r>
        <w:rPr>
          <w:rFonts w:hint="cs"/>
          <w:rtl/>
        </w:rPr>
        <w:t>אנחנו נעקוב אחרי זה</w:t>
      </w:r>
      <w:bookmarkStart w:id="681" w:name="_ETM_Q1_2512728"/>
      <w:bookmarkEnd w:id="681"/>
      <w:r>
        <w:rPr>
          <w:rFonts w:hint="cs"/>
          <w:rtl/>
        </w:rPr>
        <w:t xml:space="preserve"> ונסייע, אנחנו בהחלט ערים לסיטואציה. </w:t>
      </w:r>
    </w:p>
    <w:p w:rsidR="00015E76" w:rsidRDefault="00015E76" w:rsidP="007C5DD4">
      <w:pPr>
        <w:rPr>
          <w:rtl/>
        </w:rPr>
      </w:pPr>
      <w:bookmarkStart w:id="682" w:name="_ETM_Q1_2511040"/>
      <w:bookmarkStart w:id="683" w:name="_ETM_Q1_2511100"/>
      <w:bookmarkEnd w:id="682"/>
      <w:bookmarkEnd w:id="683"/>
    </w:p>
    <w:p w:rsidR="00015E76" w:rsidRDefault="00015E76" w:rsidP="00015E76">
      <w:pPr>
        <w:pStyle w:val="af6"/>
        <w:keepNext/>
        <w:rPr>
          <w:rtl/>
        </w:rPr>
      </w:pPr>
      <w:bookmarkStart w:id="684" w:name="ET_yor_4621_97"/>
      <w:r w:rsidRPr="00015E76">
        <w:rPr>
          <w:rStyle w:val="TagStyle"/>
          <w:rtl/>
        </w:rPr>
        <w:t xml:space="preserve"> &lt;&lt; יור &gt;&gt; </w:t>
      </w:r>
      <w:r>
        <w:rPr>
          <w:rtl/>
        </w:rPr>
        <w:t>היו"ר יצחק וקנין:</w:t>
      </w:r>
      <w:r w:rsidRPr="00015E76">
        <w:rPr>
          <w:rStyle w:val="TagStyle"/>
          <w:rtl/>
        </w:rPr>
        <w:t xml:space="preserve"> &lt;&lt; יור &gt;&gt;</w:t>
      </w:r>
      <w:r>
        <w:rPr>
          <w:rtl/>
        </w:rPr>
        <w:t xml:space="preserve"> </w:t>
      </w:r>
      <w:bookmarkEnd w:id="684"/>
    </w:p>
    <w:p w:rsidR="00015E76" w:rsidRDefault="00015E76" w:rsidP="00015E76">
      <w:pPr>
        <w:pStyle w:val="KeepWithNext"/>
        <w:rPr>
          <w:rtl/>
        </w:rPr>
      </w:pPr>
    </w:p>
    <w:p w:rsidR="00015E76" w:rsidRDefault="00015E76" w:rsidP="00015E76">
      <w:pPr>
        <w:rPr>
          <w:rtl/>
        </w:rPr>
      </w:pPr>
      <w:bookmarkStart w:id="685" w:name="_ETM_Q1_2512120"/>
      <w:bookmarkEnd w:id="685"/>
      <w:r>
        <w:rPr>
          <w:rFonts w:hint="cs"/>
          <w:rtl/>
        </w:rPr>
        <w:t>תודה.</w:t>
      </w:r>
    </w:p>
    <w:p w:rsidR="00015E76" w:rsidRDefault="00015E76" w:rsidP="00015E76">
      <w:pPr>
        <w:rPr>
          <w:rtl/>
        </w:rPr>
      </w:pPr>
      <w:bookmarkStart w:id="686" w:name="_ETM_Q1_2521200"/>
      <w:bookmarkStart w:id="687" w:name="_ETM_Q1_2521260"/>
      <w:bookmarkEnd w:id="686"/>
      <w:bookmarkEnd w:id="687"/>
    </w:p>
    <w:p w:rsidR="00015E76" w:rsidRDefault="00015E76" w:rsidP="00015E76">
      <w:pPr>
        <w:rPr>
          <w:rtl/>
        </w:rPr>
      </w:pPr>
    </w:p>
    <w:p w:rsidR="00015E76" w:rsidRDefault="00015E76" w:rsidP="00015E76">
      <w:pPr>
        <w:pStyle w:val="af9"/>
        <w:keepNext/>
        <w:rPr>
          <w:rtl/>
        </w:rPr>
      </w:pPr>
      <w:bookmarkStart w:id="688" w:name="ET_guest_786805_99"/>
      <w:r w:rsidRPr="00015E76">
        <w:rPr>
          <w:rStyle w:val="TagStyle"/>
          <w:rtl/>
        </w:rPr>
        <w:t xml:space="preserve"> &lt;&lt; אורח &gt;&gt; </w:t>
      </w:r>
      <w:r>
        <w:rPr>
          <w:rtl/>
        </w:rPr>
        <w:t>משה גרינברג:</w:t>
      </w:r>
      <w:r w:rsidRPr="00015E76">
        <w:rPr>
          <w:rStyle w:val="TagStyle"/>
          <w:rtl/>
        </w:rPr>
        <w:t xml:space="preserve"> &lt;&lt; אורח &gt;&gt;</w:t>
      </w:r>
      <w:r>
        <w:rPr>
          <w:rtl/>
        </w:rPr>
        <w:t xml:space="preserve"> </w:t>
      </w:r>
      <w:bookmarkEnd w:id="688"/>
    </w:p>
    <w:p w:rsidR="00015E76" w:rsidRDefault="00015E76" w:rsidP="00015E76">
      <w:pPr>
        <w:pStyle w:val="KeepWithNext"/>
        <w:rPr>
          <w:rtl/>
        </w:rPr>
      </w:pPr>
    </w:p>
    <w:p w:rsidR="00D9541E" w:rsidRDefault="00015E76" w:rsidP="00015E76">
      <w:pPr>
        <w:rPr>
          <w:rtl/>
        </w:rPr>
      </w:pPr>
      <w:r>
        <w:rPr>
          <w:rFonts w:hint="cs"/>
          <w:rtl/>
        </w:rPr>
        <w:t>יש לי הערה הקשורה להערה</w:t>
      </w:r>
      <w:bookmarkStart w:id="689" w:name="_ETM_Q1_2529659"/>
      <w:bookmarkEnd w:id="689"/>
      <w:r>
        <w:rPr>
          <w:rFonts w:hint="cs"/>
          <w:rtl/>
        </w:rPr>
        <w:t xml:space="preserve"> הקודמת, שלפחות בתקנה 195, התעשייה צריכה לפחות שנה להיערך לזה. </w:t>
      </w:r>
      <w:bookmarkStart w:id="690" w:name="_ETM_Q1_2536601"/>
      <w:bookmarkStart w:id="691" w:name="_ETM_Q1_2540487"/>
      <w:bookmarkEnd w:id="690"/>
      <w:bookmarkEnd w:id="691"/>
      <w:r w:rsidR="00D9541E">
        <w:rPr>
          <w:rFonts w:hint="cs"/>
          <w:rtl/>
        </w:rPr>
        <w:t xml:space="preserve">כל האבחון של המערכות, ספקים שיש להם גם תכניות עבודה </w:t>
      </w:r>
      <w:bookmarkStart w:id="692" w:name="_ETM_Q1_2546483"/>
      <w:bookmarkEnd w:id="692"/>
      <w:r w:rsidR="00D9541E">
        <w:rPr>
          <w:rFonts w:hint="cs"/>
          <w:rtl/>
        </w:rPr>
        <w:t xml:space="preserve">שאנחנו תלויים בהם. </w:t>
      </w:r>
      <w:bookmarkStart w:id="693" w:name="_ETM_Q1_2554241"/>
      <w:bookmarkEnd w:id="693"/>
    </w:p>
    <w:p w:rsidR="00D00FE3" w:rsidRDefault="00D00FE3" w:rsidP="00015E76">
      <w:pPr>
        <w:rPr>
          <w:rtl/>
        </w:rPr>
      </w:pPr>
      <w:bookmarkStart w:id="694" w:name="_ETM_Q1_2554295"/>
      <w:bookmarkEnd w:id="694"/>
    </w:p>
    <w:p w:rsidR="00D00FE3" w:rsidRDefault="00D00FE3" w:rsidP="00D00FE3">
      <w:pPr>
        <w:pStyle w:val="af6"/>
        <w:keepNext/>
        <w:rPr>
          <w:rtl/>
        </w:rPr>
      </w:pPr>
      <w:bookmarkStart w:id="695" w:name="ET_yor_4621_100"/>
      <w:r w:rsidRPr="00D00FE3">
        <w:rPr>
          <w:rStyle w:val="TagStyle"/>
          <w:rtl/>
        </w:rPr>
        <w:t xml:space="preserve"> &lt;&lt; יור &gt;&gt; </w:t>
      </w:r>
      <w:r>
        <w:rPr>
          <w:rtl/>
        </w:rPr>
        <w:t>היו"ר יצחק וקנין:</w:t>
      </w:r>
      <w:r w:rsidRPr="00D00FE3">
        <w:rPr>
          <w:rStyle w:val="TagStyle"/>
          <w:rtl/>
        </w:rPr>
        <w:t xml:space="preserve"> &lt;&lt; יור &gt;&gt;</w:t>
      </w:r>
      <w:r>
        <w:rPr>
          <w:rtl/>
        </w:rPr>
        <w:t xml:space="preserve"> </w:t>
      </w:r>
      <w:bookmarkEnd w:id="695"/>
    </w:p>
    <w:p w:rsidR="00D00FE3" w:rsidRDefault="00D00FE3" w:rsidP="00D00FE3">
      <w:pPr>
        <w:pStyle w:val="KeepWithNext"/>
        <w:rPr>
          <w:rtl/>
        </w:rPr>
      </w:pPr>
    </w:p>
    <w:p w:rsidR="00D00FE3" w:rsidRDefault="00D00FE3" w:rsidP="00D00FE3">
      <w:pPr>
        <w:rPr>
          <w:rtl/>
        </w:rPr>
      </w:pPr>
      <w:bookmarkStart w:id="696" w:name="_ETM_Q1_2555056"/>
      <w:bookmarkEnd w:id="696"/>
      <w:r>
        <w:rPr>
          <w:rFonts w:hint="cs"/>
          <w:rtl/>
        </w:rPr>
        <w:t xml:space="preserve">שנה זה זמן ארוך מאוד, גם בגלל </w:t>
      </w:r>
      <w:bookmarkStart w:id="697" w:name="_ETM_Q1_2560438"/>
      <w:bookmarkEnd w:id="697"/>
      <w:r>
        <w:rPr>
          <w:rFonts w:hint="cs"/>
          <w:rtl/>
        </w:rPr>
        <w:t>האחריות שמוטלת עלינו.</w:t>
      </w:r>
      <w:r>
        <w:rPr>
          <w:rtl/>
        </w:rPr>
        <w:t xml:space="preserve">  </w:t>
      </w:r>
    </w:p>
    <w:p w:rsidR="00015E76" w:rsidRDefault="00015E76" w:rsidP="00015E76">
      <w:pPr>
        <w:rPr>
          <w:rtl/>
        </w:rPr>
      </w:pPr>
      <w:bookmarkStart w:id="698" w:name="_ETM_Q1_2538617"/>
      <w:bookmarkEnd w:id="698"/>
      <w:r>
        <w:rPr>
          <w:rtl/>
        </w:rPr>
        <w:t xml:space="preserve">  </w:t>
      </w:r>
    </w:p>
    <w:p w:rsidR="00D00FE3" w:rsidRDefault="00D00FE3" w:rsidP="00D00FE3">
      <w:pPr>
        <w:pStyle w:val="a4"/>
        <w:keepNext/>
        <w:rPr>
          <w:rtl/>
        </w:rPr>
      </w:pPr>
      <w:bookmarkStart w:id="699" w:name="ET_speaker_איתי_עצמון_101"/>
      <w:r w:rsidRPr="00D00FE3">
        <w:rPr>
          <w:rStyle w:val="TagStyle"/>
          <w:rtl/>
        </w:rPr>
        <w:t xml:space="preserve"> &lt;&lt; דובר &gt;&gt; </w:t>
      </w:r>
      <w:r>
        <w:rPr>
          <w:rtl/>
        </w:rPr>
        <w:t>איתי עצמון:</w:t>
      </w:r>
      <w:r w:rsidRPr="00D00FE3">
        <w:rPr>
          <w:rStyle w:val="TagStyle"/>
          <w:rtl/>
        </w:rPr>
        <w:t xml:space="preserve"> &lt;&lt; דובר &gt;&gt;</w:t>
      </w:r>
      <w:r>
        <w:rPr>
          <w:rtl/>
        </w:rPr>
        <w:t xml:space="preserve"> </w:t>
      </w:r>
      <w:bookmarkEnd w:id="699"/>
    </w:p>
    <w:p w:rsidR="00D00FE3" w:rsidRDefault="00D00FE3" w:rsidP="00D00FE3">
      <w:pPr>
        <w:pStyle w:val="KeepWithNext"/>
        <w:rPr>
          <w:rtl/>
        </w:rPr>
      </w:pPr>
    </w:p>
    <w:p w:rsidR="007072E7" w:rsidRDefault="00D00FE3" w:rsidP="00D00FE3">
      <w:pPr>
        <w:rPr>
          <w:rtl/>
        </w:rPr>
      </w:pPr>
      <w:bookmarkStart w:id="700" w:name="_ETM_Q1_2565378"/>
      <w:bookmarkStart w:id="701" w:name="_ETM_Q1_2565637"/>
      <w:bookmarkStart w:id="702" w:name="_ETM_Q1_2565670"/>
      <w:bookmarkEnd w:id="700"/>
      <w:bookmarkEnd w:id="701"/>
      <w:bookmarkEnd w:id="702"/>
      <w:r>
        <w:rPr>
          <w:rFonts w:hint="cs"/>
          <w:rtl/>
        </w:rPr>
        <w:t xml:space="preserve">אני מניח שאתם מודעים לתיקון הזה כבר </w:t>
      </w:r>
      <w:bookmarkStart w:id="703" w:name="_ETM_Q1_2567759"/>
      <w:bookmarkEnd w:id="703"/>
      <w:r>
        <w:rPr>
          <w:rFonts w:hint="cs"/>
          <w:rtl/>
        </w:rPr>
        <w:t>תקופה. מתי התקנות פורסמו להערות הציבור?</w:t>
      </w:r>
    </w:p>
    <w:p w:rsidR="00D00FE3" w:rsidRDefault="007072E7" w:rsidP="007072E7">
      <w:pPr>
        <w:rPr>
          <w:rtl/>
        </w:rPr>
      </w:pPr>
      <w:bookmarkStart w:id="704" w:name="_ETM_Q1_2570319"/>
      <w:bookmarkStart w:id="705" w:name="_ETM_Q1_2571818"/>
      <w:bookmarkStart w:id="706" w:name="_ETM_Q1_2574128"/>
      <w:bookmarkEnd w:id="704"/>
      <w:bookmarkEnd w:id="705"/>
      <w:bookmarkEnd w:id="706"/>
      <w:r>
        <w:rPr>
          <w:rtl/>
        </w:rPr>
        <w:t xml:space="preserve"> </w:t>
      </w:r>
      <w:r w:rsidR="00D00FE3">
        <w:rPr>
          <w:rtl/>
        </w:rPr>
        <w:t xml:space="preserve">  </w:t>
      </w:r>
    </w:p>
    <w:p w:rsidR="00015E76" w:rsidRDefault="00015E76" w:rsidP="00015E76">
      <w:pPr>
        <w:pStyle w:val="af9"/>
        <w:keepNext/>
        <w:rPr>
          <w:rtl/>
        </w:rPr>
      </w:pPr>
      <w:bookmarkStart w:id="707" w:name="ET_guest_490588_98"/>
      <w:r w:rsidRPr="00015E76">
        <w:rPr>
          <w:rStyle w:val="TagStyle"/>
          <w:rtl/>
        </w:rPr>
        <w:t xml:space="preserve"> &lt;&lt; אורח &gt;&gt; </w:t>
      </w:r>
      <w:r>
        <w:rPr>
          <w:rtl/>
        </w:rPr>
        <w:t xml:space="preserve">אבישי </w:t>
      </w:r>
      <w:proofErr w:type="spellStart"/>
      <w:r>
        <w:rPr>
          <w:rtl/>
        </w:rPr>
        <w:t>פדהצור</w:t>
      </w:r>
      <w:proofErr w:type="spellEnd"/>
      <w:r>
        <w:rPr>
          <w:rtl/>
        </w:rPr>
        <w:t>:</w:t>
      </w:r>
      <w:r w:rsidRPr="00015E76">
        <w:rPr>
          <w:rStyle w:val="TagStyle"/>
          <w:rtl/>
        </w:rPr>
        <w:t xml:space="preserve"> &lt;&lt; אורח &gt;&gt;</w:t>
      </w:r>
      <w:r>
        <w:rPr>
          <w:rtl/>
        </w:rPr>
        <w:t xml:space="preserve"> </w:t>
      </w:r>
      <w:bookmarkEnd w:id="707"/>
    </w:p>
    <w:p w:rsidR="00015E76" w:rsidRDefault="00015E76" w:rsidP="00015E76">
      <w:pPr>
        <w:pStyle w:val="KeepWithNext"/>
        <w:rPr>
          <w:rtl/>
        </w:rPr>
      </w:pPr>
    </w:p>
    <w:p w:rsidR="00B73EE9" w:rsidRDefault="007072E7" w:rsidP="00015E76">
      <w:pPr>
        <w:rPr>
          <w:rtl/>
        </w:rPr>
      </w:pPr>
      <w:bookmarkStart w:id="708" w:name="_ETM_Q1_2525860"/>
      <w:bookmarkStart w:id="709" w:name="_ETM_Q1_2526110"/>
      <w:bookmarkStart w:id="710" w:name="_ETM_Q1_2526150"/>
      <w:bookmarkEnd w:id="708"/>
      <w:bookmarkEnd w:id="709"/>
      <w:bookmarkEnd w:id="710"/>
      <w:r>
        <w:rPr>
          <w:rFonts w:hint="cs"/>
          <w:rtl/>
        </w:rPr>
        <w:t xml:space="preserve">לפני כשנתיים לציבור ולפני </w:t>
      </w:r>
      <w:bookmarkStart w:id="711" w:name="_ETM_Q1_2585032"/>
      <w:bookmarkEnd w:id="711"/>
      <w:r>
        <w:rPr>
          <w:rFonts w:hint="cs"/>
          <w:rtl/>
        </w:rPr>
        <w:t>כשנה העברנו לוועדה וזה מופיע באתר שלנו ושלחנו תזכורות.</w:t>
      </w:r>
      <w:r w:rsidR="007C5DD4">
        <w:rPr>
          <w:rtl/>
        </w:rPr>
        <w:t xml:space="preserve"> </w:t>
      </w:r>
      <w:r w:rsidR="007C5DD4">
        <w:rPr>
          <w:rFonts w:hint="cs"/>
          <w:rtl/>
        </w:rPr>
        <w:t xml:space="preserve"> </w:t>
      </w:r>
      <w:r w:rsidR="00772020">
        <w:rPr>
          <w:rFonts w:hint="cs"/>
          <w:rtl/>
        </w:rPr>
        <w:t xml:space="preserve"> </w:t>
      </w:r>
      <w:r w:rsidR="00772020">
        <w:rPr>
          <w:rtl/>
        </w:rPr>
        <w:t xml:space="preserve">  </w:t>
      </w:r>
      <w:r w:rsidR="00F7458C">
        <w:rPr>
          <w:rFonts w:hint="cs"/>
          <w:rtl/>
        </w:rPr>
        <w:t xml:space="preserve"> </w:t>
      </w:r>
      <w:r w:rsidR="00F7458C">
        <w:rPr>
          <w:rtl/>
        </w:rPr>
        <w:t xml:space="preserve">  </w:t>
      </w:r>
      <w:r w:rsidR="003553C0">
        <w:rPr>
          <w:rtl/>
        </w:rPr>
        <w:t xml:space="preserve">  </w:t>
      </w:r>
      <w:r w:rsidR="00B73EE9">
        <w:rPr>
          <w:rFonts w:hint="cs"/>
          <w:rtl/>
        </w:rPr>
        <w:t xml:space="preserve">  </w:t>
      </w:r>
      <w:r w:rsidR="00B73EE9">
        <w:rPr>
          <w:rtl/>
        </w:rPr>
        <w:t xml:space="preserve">  </w:t>
      </w:r>
    </w:p>
    <w:p w:rsidR="001015E1" w:rsidRDefault="001044C0" w:rsidP="00015E76">
      <w:pPr>
        <w:ind w:firstLine="0"/>
        <w:rPr>
          <w:rtl/>
        </w:rPr>
      </w:pPr>
      <w:bookmarkStart w:id="712" w:name="_ETM_Q1_2362490"/>
      <w:bookmarkEnd w:id="712"/>
      <w:r>
        <w:rPr>
          <w:rFonts w:hint="cs"/>
          <w:rtl/>
        </w:rPr>
        <w:t xml:space="preserve"> </w:t>
      </w:r>
    </w:p>
    <w:p w:rsidR="007072E7" w:rsidRDefault="007072E7" w:rsidP="007072E7">
      <w:pPr>
        <w:pStyle w:val="a4"/>
        <w:keepNext/>
        <w:rPr>
          <w:rtl/>
        </w:rPr>
      </w:pPr>
      <w:bookmarkStart w:id="713" w:name="ET_speaker_לאה_ורון_103"/>
      <w:r w:rsidRPr="007072E7">
        <w:rPr>
          <w:rStyle w:val="TagStyle"/>
          <w:rtl/>
        </w:rPr>
        <w:t xml:space="preserve"> &lt;&lt; דובר &gt;&gt; </w:t>
      </w:r>
      <w:r>
        <w:rPr>
          <w:rtl/>
        </w:rPr>
        <w:t>לאה ורון:</w:t>
      </w:r>
      <w:r w:rsidRPr="007072E7">
        <w:rPr>
          <w:rStyle w:val="TagStyle"/>
          <w:rtl/>
        </w:rPr>
        <w:t xml:space="preserve"> &lt;&lt; דובר &gt;&gt;</w:t>
      </w:r>
      <w:r>
        <w:rPr>
          <w:rtl/>
        </w:rPr>
        <w:t xml:space="preserve"> </w:t>
      </w:r>
      <w:bookmarkEnd w:id="713"/>
    </w:p>
    <w:p w:rsidR="007072E7" w:rsidRDefault="007072E7" w:rsidP="007072E7">
      <w:pPr>
        <w:pStyle w:val="KeepWithNext"/>
        <w:rPr>
          <w:rtl/>
        </w:rPr>
      </w:pPr>
    </w:p>
    <w:p w:rsidR="007072E7" w:rsidRDefault="007072E7" w:rsidP="003C3E54">
      <w:pPr>
        <w:rPr>
          <w:rtl/>
        </w:rPr>
      </w:pPr>
      <w:r>
        <w:rPr>
          <w:rFonts w:hint="cs"/>
          <w:rtl/>
        </w:rPr>
        <w:t xml:space="preserve">לוועדה התקנות </w:t>
      </w:r>
      <w:bookmarkStart w:id="714" w:name="_ETM_Q1_2590721"/>
      <w:bookmarkEnd w:id="714"/>
      <w:r>
        <w:rPr>
          <w:rFonts w:hint="cs"/>
          <w:rtl/>
        </w:rPr>
        <w:t>ה</w:t>
      </w:r>
      <w:r w:rsidR="003C3E54">
        <w:rPr>
          <w:rFonts w:hint="cs"/>
          <w:rtl/>
        </w:rPr>
        <w:t>ו</w:t>
      </w:r>
      <w:r>
        <w:rPr>
          <w:rFonts w:hint="cs"/>
          <w:rtl/>
        </w:rPr>
        <w:t>עברו לפני שנה.</w:t>
      </w:r>
    </w:p>
    <w:p w:rsidR="007072E7" w:rsidRDefault="007072E7" w:rsidP="007072E7">
      <w:pPr>
        <w:rPr>
          <w:rtl/>
        </w:rPr>
      </w:pPr>
      <w:bookmarkStart w:id="715" w:name="_ETM_Q1_2595782"/>
      <w:bookmarkStart w:id="716" w:name="_ETM_Q1_2595832"/>
      <w:bookmarkEnd w:id="715"/>
      <w:bookmarkEnd w:id="716"/>
    </w:p>
    <w:p w:rsidR="007072E7" w:rsidRDefault="007072E7" w:rsidP="007072E7">
      <w:pPr>
        <w:pStyle w:val="af6"/>
        <w:keepNext/>
        <w:rPr>
          <w:rtl/>
        </w:rPr>
      </w:pPr>
      <w:bookmarkStart w:id="717" w:name="ET_yor_4621_104"/>
      <w:r w:rsidRPr="007072E7">
        <w:rPr>
          <w:rStyle w:val="TagStyle"/>
          <w:rtl/>
        </w:rPr>
        <w:t xml:space="preserve"> &lt;&lt; יור &gt;&gt; </w:t>
      </w:r>
      <w:r>
        <w:rPr>
          <w:rtl/>
        </w:rPr>
        <w:t>היו"ר יצחק וקנין:</w:t>
      </w:r>
      <w:r w:rsidRPr="007072E7">
        <w:rPr>
          <w:rStyle w:val="TagStyle"/>
          <w:rtl/>
        </w:rPr>
        <w:t xml:space="preserve"> &lt;&lt; יור &gt;&gt;</w:t>
      </w:r>
      <w:r>
        <w:rPr>
          <w:rtl/>
        </w:rPr>
        <w:t xml:space="preserve"> </w:t>
      </w:r>
      <w:bookmarkEnd w:id="717"/>
    </w:p>
    <w:p w:rsidR="007072E7" w:rsidRDefault="007072E7" w:rsidP="007072E7">
      <w:pPr>
        <w:pStyle w:val="KeepWithNext"/>
        <w:rPr>
          <w:rtl/>
        </w:rPr>
      </w:pPr>
    </w:p>
    <w:p w:rsidR="007072E7" w:rsidRDefault="007072E7" w:rsidP="007072E7">
      <w:pPr>
        <w:rPr>
          <w:rtl/>
        </w:rPr>
      </w:pPr>
      <w:bookmarkStart w:id="718" w:name="_ETM_Q1_2597443"/>
      <w:bookmarkEnd w:id="718"/>
      <w:r>
        <w:rPr>
          <w:rFonts w:hint="cs"/>
          <w:rtl/>
        </w:rPr>
        <w:t xml:space="preserve">יש דברים שבאנו במחשבה לקראת החברה, אפשר לתת לזה הארכה של זמן, אולי חצי שנה, לא יותר </w:t>
      </w:r>
      <w:bookmarkStart w:id="719" w:name="_ETM_Q1_2603490"/>
      <w:bookmarkEnd w:id="719"/>
      <w:r>
        <w:rPr>
          <w:rFonts w:hint="cs"/>
          <w:rtl/>
        </w:rPr>
        <w:t>מזה. שנה להערכתי זמן ארוך מידי.</w:t>
      </w:r>
      <w:bookmarkStart w:id="720" w:name="_ETM_Q1_2610435"/>
      <w:bookmarkEnd w:id="720"/>
    </w:p>
    <w:p w:rsidR="007072E7" w:rsidRDefault="007072E7" w:rsidP="007072E7">
      <w:pPr>
        <w:rPr>
          <w:rtl/>
        </w:rPr>
      </w:pPr>
      <w:bookmarkStart w:id="721" w:name="_ETM_Q1_2610482"/>
      <w:bookmarkEnd w:id="721"/>
      <w:r>
        <w:rPr>
          <w:rtl/>
        </w:rPr>
        <w:t xml:space="preserve">  </w:t>
      </w:r>
      <w:r>
        <w:rPr>
          <w:rFonts w:hint="cs"/>
          <w:rtl/>
        </w:rPr>
        <w:t xml:space="preserve"> </w:t>
      </w:r>
      <w:r>
        <w:rPr>
          <w:rtl/>
        </w:rPr>
        <w:t xml:space="preserve">  </w:t>
      </w:r>
    </w:p>
    <w:p w:rsidR="007072E7" w:rsidRDefault="007072E7" w:rsidP="007072E7">
      <w:pPr>
        <w:pStyle w:val="a4"/>
        <w:keepNext/>
        <w:rPr>
          <w:rtl/>
        </w:rPr>
      </w:pPr>
      <w:bookmarkStart w:id="722" w:name="ET_speaker_לאה_ורון_105"/>
      <w:r w:rsidRPr="007072E7">
        <w:rPr>
          <w:rStyle w:val="TagStyle"/>
          <w:rtl/>
        </w:rPr>
        <w:t xml:space="preserve"> &lt;&lt; דובר &gt;&gt; </w:t>
      </w:r>
      <w:r>
        <w:rPr>
          <w:rtl/>
        </w:rPr>
        <w:t>לאה ורון:</w:t>
      </w:r>
      <w:r w:rsidRPr="007072E7">
        <w:rPr>
          <w:rStyle w:val="TagStyle"/>
          <w:rtl/>
        </w:rPr>
        <w:t xml:space="preserve"> &lt;&lt; דובר &gt;&gt;</w:t>
      </w:r>
      <w:r>
        <w:rPr>
          <w:rtl/>
        </w:rPr>
        <w:t xml:space="preserve"> </w:t>
      </w:r>
      <w:bookmarkEnd w:id="722"/>
    </w:p>
    <w:p w:rsidR="007072E7" w:rsidRDefault="007072E7" w:rsidP="007072E7">
      <w:pPr>
        <w:pStyle w:val="KeepWithNext"/>
        <w:rPr>
          <w:rtl/>
        </w:rPr>
      </w:pPr>
    </w:p>
    <w:p w:rsidR="007072E7" w:rsidRDefault="007072E7" w:rsidP="007072E7">
      <w:pPr>
        <w:rPr>
          <w:rtl/>
        </w:rPr>
      </w:pPr>
      <w:r>
        <w:rPr>
          <w:rFonts w:hint="cs"/>
          <w:rtl/>
        </w:rPr>
        <w:t>נסה לצמצם את התקופה שאתה</w:t>
      </w:r>
      <w:bookmarkStart w:id="723" w:name="_ETM_Q1_2605694"/>
      <w:bookmarkEnd w:id="723"/>
      <w:r>
        <w:rPr>
          <w:rFonts w:hint="cs"/>
          <w:rtl/>
        </w:rPr>
        <w:t xml:space="preserve"> מבקש. </w:t>
      </w:r>
    </w:p>
    <w:p w:rsidR="007072E7" w:rsidRDefault="007072E7" w:rsidP="007072E7">
      <w:pPr>
        <w:rPr>
          <w:rtl/>
        </w:rPr>
      </w:pPr>
      <w:bookmarkStart w:id="724" w:name="_ETM_Q1_2606797"/>
      <w:bookmarkStart w:id="725" w:name="_ETM_Q1_2606843"/>
      <w:bookmarkEnd w:id="724"/>
      <w:bookmarkEnd w:id="725"/>
      <w:r>
        <w:rPr>
          <w:rtl/>
        </w:rPr>
        <w:t xml:space="preserve">  </w:t>
      </w:r>
    </w:p>
    <w:p w:rsidR="007072E7" w:rsidRDefault="007072E7" w:rsidP="007072E7">
      <w:pPr>
        <w:pStyle w:val="af9"/>
        <w:keepNext/>
        <w:rPr>
          <w:rtl/>
        </w:rPr>
      </w:pPr>
      <w:bookmarkStart w:id="726" w:name="ET_guest_786805_106"/>
      <w:r w:rsidRPr="007072E7">
        <w:rPr>
          <w:rStyle w:val="TagStyle"/>
          <w:rtl/>
        </w:rPr>
        <w:t xml:space="preserve"> &lt;&lt; אורח &gt;&gt; </w:t>
      </w:r>
      <w:r>
        <w:rPr>
          <w:rtl/>
        </w:rPr>
        <w:t>משה גרינברג:</w:t>
      </w:r>
      <w:r w:rsidRPr="007072E7">
        <w:rPr>
          <w:rStyle w:val="TagStyle"/>
          <w:rtl/>
        </w:rPr>
        <w:t xml:space="preserve"> &lt;&lt; אורח &gt;&gt;</w:t>
      </w:r>
      <w:r>
        <w:rPr>
          <w:rtl/>
        </w:rPr>
        <w:t xml:space="preserve"> </w:t>
      </w:r>
      <w:bookmarkEnd w:id="726"/>
    </w:p>
    <w:p w:rsidR="007072E7" w:rsidRDefault="007072E7" w:rsidP="007072E7">
      <w:pPr>
        <w:pStyle w:val="KeepWithNext"/>
        <w:rPr>
          <w:rtl/>
        </w:rPr>
      </w:pPr>
    </w:p>
    <w:p w:rsidR="007072E7" w:rsidRDefault="007072E7" w:rsidP="007072E7">
      <w:pPr>
        <w:rPr>
          <w:rtl/>
        </w:rPr>
      </w:pPr>
      <w:r>
        <w:rPr>
          <w:rFonts w:hint="cs"/>
          <w:rtl/>
        </w:rPr>
        <w:t>אם כבודו מאשר חצי שנה, אז ניקח חצי שנה</w:t>
      </w:r>
      <w:bookmarkStart w:id="727" w:name="_ETM_Q1_2623057"/>
      <w:bookmarkEnd w:id="727"/>
      <w:r>
        <w:rPr>
          <w:rFonts w:hint="cs"/>
          <w:rtl/>
        </w:rPr>
        <w:t>.</w:t>
      </w:r>
    </w:p>
    <w:p w:rsidR="007072E7" w:rsidRDefault="007072E7" w:rsidP="007072E7">
      <w:pPr>
        <w:rPr>
          <w:rtl/>
        </w:rPr>
      </w:pPr>
      <w:bookmarkStart w:id="728" w:name="_ETM_Q1_2616136"/>
      <w:bookmarkStart w:id="729" w:name="_ETM_Q1_2616191"/>
      <w:bookmarkEnd w:id="728"/>
      <w:bookmarkEnd w:id="729"/>
    </w:p>
    <w:p w:rsidR="007072E7" w:rsidRDefault="007072E7" w:rsidP="007072E7">
      <w:pPr>
        <w:pStyle w:val="a4"/>
        <w:keepNext/>
        <w:rPr>
          <w:rtl/>
        </w:rPr>
      </w:pPr>
      <w:bookmarkStart w:id="730" w:name="ET_speaker_איתי_עצמון_107"/>
      <w:r w:rsidRPr="007072E7">
        <w:rPr>
          <w:rStyle w:val="TagStyle"/>
          <w:rtl/>
        </w:rPr>
        <w:t xml:space="preserve"> &lt;&lt; דובר &gt;&gt; </w:t>
      </w:r>
      <w:r>
        <w:rPr>
          <w:rtl/>
        </w:rPr>
        <w:t>איתי עצמון:</w:t>
      </w:r>
      <w:r w:rsidRPr="007072E7">
        <w:rPr>
          <w:rStyle w:val="TagStyle"/>
          <w:rtl/>
        </w:rPr>
        <w:t xml:space="preserve"> &lt;&lt; דובר &gt;&gt;</w:t>
      </w:r>
      <w:r>
        <w:rPr>
          <w:rtl/>
        </w:rPr>
        <w:t xml:space="preserve"> </w:t>
      </w:r>
      <w:bookmarkEnd w:id="730"/>
    </w:p>
    <w:p w:rsidR="007072E7" w:rsidRDefault="007072E7" w:rsidP="007072E7">
      <w:pPr>
        <w:pStyle w:val="KeepWithNext"/>
        <w:rPr>
          <w:rtl/>
        </w:rPr>
      </w:pPr>
    </w:p>
    <w:p w:rsidR="007072E7" w:rsidRDefault="007072E7" w:rsidP="007072E7">
      <w:pPr>
        <w:rPr>
          <w:rtl/>
        </w:rPr>
      </w:pPr>
      <w:bookmarkStart w:id="731" w:name="_ETM_Q1_2619923"/>
      <w:bookmarkStart w:id="732" w:name="_ETM_Q1_2620180"/>
      <w:bookmarkStart w:id="733" w:name="_ETM_Q1_2620213"/>
      <w:bookmarkEnd w:id="731"/>
      <w:bookmarkEnd w:id="732"/>
      <w:bookmarkEnd w:id="733"/>
      <w:r>
        <w:rPr>
          <w:rFonts w:hint="cs"/>
          <w:rtl/>
        </w:rPr>
        <w:t>רק לגבי תקנה 195.</w:t>
      </w:r>
      <w:bookmarkStart w:id="734" w:name="_ETM_Q1_2624143"/>
      <w:bookmarkEnd w:id="734"/>
    </w:p>
    <w:p w:rsidR="007072E7" w:rsidRDefault="007072E7" w:rsidP="007072E7">
      <w:pPr>
        <w:rPr>
          <w:rtl/>
        </w:rPr>
      </w:pPr>
      <w:bookmarkStart w:id="735" w:name="_ETM_Q1_2624187"/>
      <w:bookmarkEnd w:id="735"/>
    </w:p>
    <w:p w:rsidR="007072E7" w:rsidRDefault="007072E7" w:rsidP="007072E7">
      <w:pPr>
        <w:pStyle w:val="af6"/>
        <w:keepNext/>
        <w:rPr>
          <w:rtl/>
        </w:rPr>
      </w:pPr>
      <w:bookmarkStart w:id="736" w:name="ET_yor_4621_108"/>
      <w:r w:rsidRPr="007072E7">
        <w:rPr>
          <w:rStyle w:val="TagStyle"/>
          <w:rtl/>
        </w:rPr>
        <w:t xml:space="preserve"> &lt;&lt; יור &gt;&gt; </w:t>
      </w:r>
      <w:r>
        <w:rPr>
          <w:rtl/>
        </w:rPr>
        <w:t>היו"ר יצחק וקנין:</w:t>
      </w:r>
      <w:r w:rsidRPr="007072E7">
        <w:rPr>
          <w:rStyle w:val="TagStyle"/>
          <w:rtl/>
        </w:rPr>
        <w:t xml:space="preserve"> &lt;&lt; יור &gt;&gt;</w:t>
      </w:r>
      <w:r>
        <w:rPr>
          <w:rtl/>
        </w:rPr>
        <w:t xml:space="preserve"> </w:t>
      </w:r>
      <w:bookmarkEnd w:id="736"/>
    </w:p>
    <w:p w:rsidR="007072E7" w:rsidRDefault="007072E7" w:rsidP="007072E7">
      <w:pPr>
        <w:pStyle w:val="KeepWithNext"/>
        <w:rPr>
          <w:rtl/>
        </w:rPr>
      </w:pPr>
    </w:p>
    <w:p w:rsidR="007072E7" w:rsidRDefault="007072E7" w:rsidP="007072E7">
      <w:pPr>
        <w:rPr>
          <w:rtl/>
        </w:rPr>
      </w:pPr>
      <w:bookmarkStart w:id="737" w:name="_ETM_Q1_2625959"/>
      <w:bookmarkEnd w:id="737"/>
      <w:r>
        <w:rPr>
          <w:rFonts w:hint="cs"/>
          <w:rtl/>
        </w:rPr>
        <w:t xml:space="preserve">תודה. חצי שנה. נצביע על תקנה </w:t>
      </w:r>
      <w:bookmarkStart w:id="738" w:name="_ETM_Q1_2634382"/>
      <w:bookmarkEnd w:id="738"/>
      <w:r>
        <w:rPr>
          <w:rFonts w:hint="cs"/>
          <w:rtl/>
        </w:rPr>
        <w:t>14 כולל התיקון. מי בעד?</w:t>
      </w:r>
      <w:bookmarkStart w:id="739" w:name="_ETM_Q1_2636078"/>
      <w:bookmarkEnd w:id="739"/>
    </w:p>
    <w:p w:rsidR="007072E7" w:rsidRDefault="007072E7" w:rsidP="007072E7">
      <w:pPr>
        <w:rPr>
          <w:rtl/>
        </w:rPr>
      </w:pPr>
    </w:p>
    <w:p w:rsidR="007072E7" w:rsidRDefault="007072E7" w:rsidP="007072E7">
      <w:pPr>
        <w:pStyle w:val="af1"/>
        <w:keepNext/>
      </w:pPr>
      <w:bookmarkStart w:id="740" w:name="_ETM_Q1_2636125"/>
      <w:bookmarkEnd w:id="740"/>
      <w:r>
        <w:rPr>
          <w:rFonts w:hint="cs"/>
          <w:rtl/>
        </w:rPr>
        <w:t>הצבעה</w:t>
      </w:r>
    </w:p>
    <w:p w:rsidR="007072E7" w:rsidRDefault="007072E7" w:rsidP="007072E7">
      <w:pPr>
        <w:pStyle w:val="--"/>
        <w:keepNext/>
        <w:rPr>
          <w:rtl/>
        </w:rPr>
      </w:pPr>
    </w:p>
    <w:p w:rsidR="007072E7" w:rsidRDefault="007072E7" w:rsidP="007072E7">
      <w:pPr>
        <w:pStyle w:val="--"/>
        <w:keepNext/>
        <w:rPr>
          <w:rtl/>
        </w:rPr>
      </w:pPr>
      <w:r>
        <w:rPr>
          <w:rFonts w:hint="cs"/>
          <w:rtl/>
        </w:rPr>
        <w:t xml:space="preserve">בעד – רוב </w:t>
      </w:r>
    </w:p>
    <w:p w:rsidR="007072E7" w:rsidRDefault="007072E7" w:rsidP="007072E7">
      <w:pPr>
        <w:pStyle w:val="--"/>
        <w:keepNext/>
        <w:rPr>
          <w:rtl/>
        </w:rPr>
      </w:pPr>
      <w:r>
        <w:rPr>
          <w:rFonts w:hint="cs"/>
          <w:rtl/>
        </w:rPr>
        <w:t>נגד – אין</w:t>
      </w:r>
    </w:p>
    <w:p w:rsidR="007072E7" w:rsidRDefault="007072E7" w:rsidP="007072E7">
      <w:pPr>
        <w:pStyle w:val="--"/>
        <w:keepNext/>
        <w:rPr>
          <w:rtl/>
        </w:rPr>
      </w:pPr>
      <w:r>
        <w:rPr>
          <w:rFonts w:hint="cs"/>
          <w:rtl/>
        </w:rPr>
        <w:t>נמנעים – אין</w:t>
      </w:r>
    </w:p>
    <w:p w:rsidR="007072E7" w:rsidRDefault="007072E7" w:rsidP="007072E7">
      <w:pPr>
        <w:rPr>
          <w:rtl/>
        </w:rPr>
      </w:pPr>
      <w:r>
        <w:rPr>
          <w:rtl/>
        </w:rPr>
        <w:t xml:space="preserve">           תקנה </w:t>
      </w:r>
      <w:r>
        <w:rPr>
          <w:rFonts w:hint="cs"/>
          <w:rtl/>
        </w:rPr>
        <w:t>14</w:t>
      </w:r>
      <w:r>
        <w:rPr>
          <w:rtl/>
        </w:rPr>
        <w:t xml:space="preserve"> לתקנות הטיס (רישיונות לעובדי טיס), התשע"ח-2017, נתקבלה.     </w:t>
      </w:r>
    </w:p>
    <w:p w:rsidR="007072E7" w:rsidRDefault="007072E7" w:rsidP="007072E7">
      <w:pPr>
        <w:rPr>
          <w:rtl/>
        </w:rPr>
      </w:pPr>
    </w:p>
    <w:p w:rsidR="00630B40" w:rsidRDefault="00630B40" w:rsidP="00630B40">
      <w:pPr>
        <w:pStyle w:val="af6"/>
        <w:keepNext/>
        <w:rPr>
          <w:rtl/>
        </w:rPr>
      </w:pPr>
      <w:bookmarkStart w:id="741" w:name="ET_yor_4621_109"/>
      <w:r w:rsidRPr="00630B40">
        <w:rPr>
          <w:rStyle w:val="TagStyle"/>
          <w:rtl/>
        </w:rPr>
        <w:t xml:space="preserve"> &lt;&lt; יור &gt;&gt; </w:t>
      </w:r>
      <w:r>
        <w:rPr>
          <w:rtl/>
        </w:rPr>
        <w:t>היו"ר יצחק וקנין:</w:t>
      </w:r>
      <w:r w:rsidRPr="00630B40">
        <w:rPr>
          <w:rStyle w:val="TagStyle"/>
          <w:rtl/>
        </w:rPr>
        <w:t xml:space="preserve"> &lt;&lt; יור &gt;&gt;</w:t>
      </w:r>
      <w:r>
        <w:rPr>
          <w:rtl/>
        </w:rPr>
        <w:t xml:space="preserve"> </w:t>
      </w:r>
      <w:bookmarkEnd w:id="741"/>
    </w:p>
    <w:p w:rsidR="00630B40" w:rsidRDefault="00630B40" w:rsidP="00630B40">
      <w:pPr>
        <w:pStyle w:val="KeepWithNext"/>
        <w:rPr>
          <w:rtl/>
        </w:rPr>
      </w:pPr>
    </w:p>
    <w:p w:rsidR="00630B40" w:rsidRDefault="00630B40" w:rsidP="00630B40">
      <w:pPr>
        <w:rPr>
          <w:rtl/>
        </w:rPr>
      </w:pPr>
      <w:r>
        <w:rPr>
          <w:rFonts w:hint="cs"/>
          <w:rtl/>
        </w:rPr>
        <w:t>התקנה אושרה. נעבור לתקנה 15.</w:t>
      </w:r>
      <w:bookmarkStart w:id="742" w:name="_ETM_Q1_2640538"/>
      <w:bookmarkEnd w:id="742"/>
    </w:p>
    <w:p w:rsidR="00630B40" w:rsidRDefault="00630B40" w:rsidP="00630B40">
      <w:pPr>
        <w:rPr>
          <w:rtl/>
        </w:rPr>
      </w:pPr>
      <w:bookmarkStart w:id="743" w:name="_ETM_Q1_2640586"/>
      <w:bookmarkEnd w:id="743"/>
    </w:p>
    <w:p w:rsidR="00630B40" w:rsidRDefault="00630B40" w:rsidP="00630B40">
      <w:pPr>
        <w:pStyle w:val="af9"/>
        <w:keepNext/>
        <w:rPr>
          <w:rtl/>
        </w:rPr>
      </w:pPr>
      <w:bookmarkStart w:id="744" w:name="ET_guest_490588_110"/>
      <w:r w:rsidRPr="00630B40">
        <w:rPr>
          <w:rStyle w:val="TagStyle"/>
          <w:rtl/>
        </w:rPr>
        <w:t xml:space="preserve"> &lt;&lt; אורח &gt;&gt; </w:t>
      </w:r>
      <w:r>
        <w:rPr>
          <w:rtl/>
        </w:rPr>
        <w:t xml:space="preserve">אבישי </w:t>
      </w:r>
      <w:proofErr w:type="spellStart"/>
      <w:r>
        <w:rPr>
          <w:rtl/>
        </w:rPr>
        <w:t>פדהצור</w:t>
      </w:r>
      <w:proofErr w:type="spellEnd"/>
      <w:r>
        <w:rPr>
          <w:rtl/>
        </w:rPr>
        <w:t>:</w:t>
      </w:r>
      <w:r w:rsidRPr="00630B40">
        <w:rPr>
          <w:rStyle w:val="TagStyle"/>
          <w:rtl/>
        </w:rPr>
        <w:t xml:space="preserve"> &lt;&lt; אורח &gt;&gt;</w:t>
      </w:r>
      <w:r>
        <w:rPr>
          <w:rtl/>
        </w:rPr>
        <w:t xml:space="preserve"> </w:t>
      </w:r>
      <w:bookmarkEnd w:id="744"/>
    </w:p>
    <w:p w:rsidR="00630B40" w:rsidRDefault="00630B40" w:rsidP="00630B40">
      <w:pPr>
        <w:pStyle w:val="KeepWithNext"/>
        <w:rPr>
          <w:rtl/>
        </w:rPr>
      </w:pPr>
    </w:p>
    <w:p w:rsidR="00630B40" w:rsidRDefault="00630B40" w:rsidP="00630B40">
      <w:pPr>
        <w:rPr>
          <w:rtl/>
        </w:rPr>
      </w:pPr>
      <w:bookmarkStart w:id="745" w:name="_ETM_Q1_2643414"/>
      <w:bookmarkEnd w:id="745"/>
      <w:r>
        <w:rPr>
          <w:rFonts w:hint="cs"/>
          <w:rtl/>
        </w:rPr>
        <w:t xml:space="preserve">ברשותך, אני </w:t>
      </w:r>
      <w:bookmarkStart w:id="746" w:name="_ETM_Q1_2641750"/>
      <w:bookmarkEnd w:id="746"/>
      <w:r>
        <w:rPr>
          <w:rFonts w:hint="cs"/>
          <w:rtl/>
        </w:rPr>
        <w:t xml:space="preserve">קודם אסביר מה הרציונל, אחרי זה אני אקרא את הנוסח </w:t>
      </w:r>
      <w:bookmarkStart w:id="747" w:name="_ETM_Q1_2643691"/>
      <w:bookmarkEnd w:id="747"/>
      <w:r>
        <w:rPr>
          <w:rFonts w:hint="cs"/>
          <w:rtl/>
        </w:rPr>
        <w:t xml:space="preserve">ואגיד מה הפערים בנוסח שיצא בסוף מול הרציונל שלנו. הוראת </w:t>
      </w:r>
      <w:bookmarkStart w:id="748" w:name="_ETM_Q1_2654604"/>
      <w:bookmarkEnd w:id="748"/>
      <w:r>
        <w:rPr>
          <w:rFonts w:hint="cs"/>
          <w:rtl/>
        </w:rPr>
        <w:t>המעבר עניינה נושא ה-</w:t>
      </w:r>
      <w:r>
        <w:rPr>
          <w:rFonts w:hint="cs"/>
        </w:rPr>
        <w:t>UPRT</w:t>
      </w:r>
      <w:r>
        <w:rPr>
          <w:rFonts w:hint="cs"/>
          <w:rtl/>
        </w:rPr>
        <w:t xml:space="preserve">, אותן הדרכות שנועדו </w:t>
      </w:r>
      <w:bookmarkStart w:id="749" w:name="_ETM_Q1_2658580"/>
      <w:bookmarkEnd w:id="749"/>
      <w:r>
        <w:rPr>
          <w:rFonts w:hint="cs"/>
          <w:rtl/>
        </w:rPr>
        <w:t>לאפשר לטייסים להתמודד עם המעבר של מטוס מטיסה אוטומטית לטיסה</w:t>
      </w:r>
      <w:bookmarkStart w:id="750" w:name="_ETM_Q1_2665125"/>
      <w:bookmarkEnd w:id="750"/>
      <w:r>
        <w:rPr>
          <w:rFonts w:hint="cs"/>
          <w:rtl/>
        </w:rPr>
        <w:t xml:space="preserve"> ידנית, זו הדרכה חיונית, קריטית, זה חיי אדם.</w:t>
      </w:r>
      <w:bookmarkStart w:id="751" w:name="_ETM_Q1_2672100"/>
      <w:bookmarkEnd w:id="751"/>
    </w:p>
    <w:p w:rsidR="00630B40" w:rsidRDefault="00630B40" w:rsidP="00630B40">
      <w:pPr>
        <w:rPr>
          <w:rtl/>
        </w:rPr>
      </w:pPr>
      <w:bookmarkStart w:id="752" w:name="_ETM_Q1_2672192"/>
      <w:bookmarkEnd w:id="752"/>
    </w:p>
    <w:p w:rsidR="00630B40" w:rsidRDefault="00630B40" w:rsidP="003C3E54">
      <w:pPr>
        <w:rPr>
          <w:rtl/>
        </w:rPr>
      </w:pPr>
      <w:bookmarkStart w:id="753" w:name="_ETM_Q1_2672259"/>
      <w:bookmarkStart w:id="754" w:name="_ETM_Q1_2672335"/>
      <w:bookmarkEnd w:id="753"/>
      <w:bookmarkEnd w:id="754"/>
      <w:r>
        <w:rPr>
          <w:rFonts w:hint="cs"/>
          <w:rtl/>
        </w:rPr>
        <w:t>כלל, אנחנו מתמודדים עם מצב דברים בו יש לי שני סוגים של אוכלוסיות.</w:t>
      </w:r>
      <w:bookmarkStart w:id="755" w:name="_ETM_Q1_2675054"/>
      <w:bookmarkEnd w:id="755"/>
      <w:r>
        <w:rPr>
          <w:rFonts w:hint="cs"/>
          <w:rtl/>
        </w:rPr>
        <w:t xml:space="preserve"> יש את האוכלוסיות שיקבלו רישיון, על מי</w:t>
      </w:r>
      <w:r w:rsidR="003C3E54">
        <w:rPr>
          <w:rFonts w:hint="cs"/>
          <w:rtl/>
        </w:rPr>
        <w:t xml:space="preserve"> </w:t>
      </w:r>
      <w:r>
        <w:rPr>
          <w:rFonts w:hint="cs"/>
          <w:rtl/>
        </w:rPr>
        <w:t xml:space="preserve">שיש לו הגדר </w:t>
      </w:r>
      <w:bookmarkStart w:id="756" w:name="_ETM_Q1_2678003"/>
      <w:bookmarkEnd w:id="756"/>
      <w:r>
        <w:rPr>
          <w:rFonts w:hint="cs"/>
          <w:rtl/>
        </w:rPr>
        <w:t xml:space="preserve">רישיון קבוצה ג' והגדר אווירון קבוצה ד'. את אלה אני </w:t>
      </w:r>
      <w:bookmarkStart w:id="757" w:name="_ETM_Q1_2684805"/>
      <w:bookmarkEnd w:id="757"/>
      <w:r>
        <w:rPr>
          <w:rFonts w:hint="cs"/>
          <w:rtl/>
        </w:rPr>
        <w:t xml:space="preserve">יכול לחלק לשתי קבוצות: יש את אלה שיקבלו את </w:t>
      </w:r>
      <w:proofErr w:type="spellStart"/>
      <w:r>
        <w:rPr>
          <w:rFonts w:hint="cs"/>
          <w:rtl/>
        </w:rPr>
        <w:t>ההגדר</w:t>
      </w:r>
      <w:proofErr w:type="spellEnd"/>
      <w:r>
        <w:rPr>
          <w:rFonts w:hint="cs"/>
          <w:rtl/>
        </w:rPr>
        <w:t xml:space="preserve"> </w:t>
      </w:r>
      <w:bookmarkStart w:id="758" w:name="_ETM_Q1_2684723"/>
      <w:bookmarkEnd w:id="758"/>
      <w:r>
        <w:rPr>
          <w:rFonts w:hint="cs"/>
          <w:rtl/>
        </w:rPr>
        <w:t>הזה אחרי</w:t>
      </w:r>
      <w:r w:rsidR="003341ED">
        <w:rPr>
          <w:rFonts w:hint="cs"/>
          <w:rtl/>
        </w:rPr>
        <w:t xml:space="preserve"> </w:t>
      </w:r>
      <w:r>
        <w:rPr>
          <w:rFonts w:hint="cs"/>
          <w:rtl/>
        </w:rPr>
        <w:t>שהתקנות תכנסנה לתוקף. אלה מחויבים לעבור את</w:t>
      </w:r>
      <w:bookmarkStart w:id="759" w:name="_ETM_Q1_2693355"/>
      <w:bookmarkEnd w:id="759"/>
      <w:r>
        <w:rPr>
          <w:rFonts w:hint="cs"/>
          <w:rtl/>
        </w:rPr>
        <w:t xml:space="preserve"> הדרכת ה-</w:t>
      </w:r>
      <w:r>
        <w:rPr>
          <w:rFonts w:hint="cs"/>
        </w:rPr>
        <w:t>UPRT</w:t>
      </w:r>
      <w:r>
        <w:rPr>
          <w:rFonts w:hint="cs"/>
          <w:rtl/>
        </w:rPr>
        <w:t xml:space="preserve"> זה חל לגביהם.</w:t>
      </w:r>
    </w:p>
    <w:p w:rsidR="00630B40" w:rsidRDefault="00630B40" w:rsidP="00630B40">
      <w:pPr>
        <w:rPr>
          <w:rtl/>
        </w:rPr>
      </w:pPr>
    </w:p>
    <w:p w:rsidR="00630B40" w:rsidRDefault="00630B40" w:rsidP="00630B40">
      <w:pPr>
        <w:pStyle w:val="a4"/>
        <w:keepNext/>
        <w:rPr>
          <w:rtl/>
        </w:rPr>
      </w:pPr>
      <w:bookmarkStart w:id="760" w:name="ET_speaker_איתי_עצמון_111"/>
      <w:r w:rsidRPr="00630B40">
        <w:rPr>
          <w:rStyle w:val="TagStyle"/>
          <w:rtl/>
        </w:rPr>
        <w:t xml:space="preserve"> &lt;&lt; דובר &gt;&gt; </w:t>
      </w:r>
      <w:r>
        <w:rPr>
          <w:rtl/>
        </w:rPr>
        <w:t>איתי עצמון:</w:t>
      </w:r>
      <w:r w:rsidRPr="00630B40">
        <w:rPr>
          <w:rStyle w:val="TagStyle"/>
          <w:rtl/>
        </w:rPr>
        <w:t xml:space="preserve"> &lt;&lt; דובר &gt;&gt;</w:t>
      </w:r>
      <w:r>
        <w:rPr>
          <w:rtl/>
        </w:rPr>
        <w:t xml:space="preserve"> </w:t>
      </w:r>
      <w:bookmarkEnd w:id="760"/>
    </w:p>
    <w:p w:rsidR="00630B40" w:rsidRDefault="00630B40" w:rsidP="00630B40">
      <w:pPr>
        <w:pStyle w:val="KeepWithNext"/>
        <w:rPr>
          <w:rtl/>
        </w:rPr>
      </w:pPr>
    </w:p>
    <w:p w:rsidR="00630B40" w:rsidRDefault="00630B40" w:rsidP="00630B40">
      <w:pPr>
        <w:rPr>
          <w:rtl/>
        </w:rPr>
      </w:pPr>
      <w:r>
        <w:rPr>
          <w:rFonts w:hint="cs"/>
          <w:rtl/>
        </w:rPr>
        <w:t>הם מבקשי הגדר.</w:t>
      </w:r>
      <w:bookmarkStart w:id="761" w:name="_ETM_Q1_2695105"/>
      <w:bookmarkEnd w:id="761"/>
    </w:p>
    <w:p w:rsidR="00630B40" w:rsidRDefault="00630B40" w:rsidP="00630B40">
      <w:pPr>
        <w:rPr>
          <w:rtl/>
        </w:rPr>
      </w:pPr>
      <w:bookmarkStart w:id="762" w:name="_ETM_Q1_2695157"/>
      <w:bookmarkEnd w:id="762"/>
    </w:p>
    <w:p w:rsidR="00630B40" w:rsidRDefault="00630B40" w:rsidP="00630B40">
      <w:pPr>
        <w:pStyle w:val="af9"/>
        <w:keepNext/>
        <w:rPr>
          <w:rtl/>
        </w:rPr>
      </w:pPr>
      <w:bookmarkStart w:id="763" w:name="ET_guest_490588_112"/>
      <w:r w:rsidRPr="00630B40">
        <w:rPr>
          <w:rStyle w:val="TagStyle"/>
          <w:rtl/>
        </w:rPr>
        <w:t xml:space="preserve"> &lt;&lt; אורח &gt;&gt; </w:t>
      </w:r>
      <w:r>
        <w:rPr>
          <w:rtl/>
        </w:rPr>
        <w:t xml:space="preserve">אבישי </w:t>
      </w:r>
      <w:proofErr w:type="spellStart"/>
      <w:r>
        <w:rPr>
          <w:rtl/>
        </w:rPr>
        <w:t>פדהצור</w:t>
      </w:r>
      <w:proofErr w:type="spellEnd"/>
      <w:r>
        <w:rPr>
          <w:rtl/>
        </w:rPr>
        <w:t>:</w:t>
      </w:r>
      <w:r w:rsidRPr="00630B40">
        <w:rPr>
          <w:rStyle w:val="TagStyle"/>
          <w:rtl/>
        </w:rPr>
        <w:t xml:space="preserve"> &lt;&lt; אורח &gt;&gt;</w:t>
      </w:r>
      <w:r>
        <w:rPr>
          <w:rtl/>
        </w:rPr>
        <w:t xml:space="preserve"> </w:t>
      </w:r>
      <w:bookmarkEnd w:id="763"/>
    </w:p>
    <w:p w:rsidR="00630B40" w:rsidRDefault="00630B40" w:rsidP="00630B40">
      <w:pPr>
        <w:pStyle w:val="KeepWithNext"/>
        <w:rPr>
          <w:rtl/>
        </w:rPr>
      </w:pPr>
    </w:p>
    <w:p w:rsidR="008C760D" w:rsidRDefault="00630B40" w:rsidP="00630B40">
      <w:pPr>
        <w:rPr>
          <w:rtl/>
        </w:rPr>
      </w:pPr>
      <w:r>
        <w:rPr>
          <w:rFonts w:hint="cs"/>
          <w:rtl/>
        </w:rPr>
        <w:t xml:space="preserve">מבקשי רישיונות או מבקשי </w:t>
      </w:r>
      <w:bookmarkStart w:id="764" w:name="_ETM_Q1_2697693"/>
      <w:bookmarkEnd w:id="764"/>
      <w:r>
        <w:rPr>
          <w:rFonts w:hint="cs"/>
          <w:rtl/>
        </w:rPr>
        <w:t>הגדר וזה חל לגביהם. אבל גם לפי ה-</w:t>
      </w:r>
      <w:r>
        <w:rPr>
          <w:rFonts w:hint="cs"/>
        </w:rPr>
        <w:t>ICAO</w:t>
      </w:r>
      <w:r>
        <w:rPr>
          <w:rFonts w:hint="cs"/>
          <w:rtl/>
        </w:rPr>
        <w:t xml:space="preserve"> וגם</w:t>
      </w:r>
      <w:bookmarkStart w:id="765" w:name="_ETM_Q1_2704078"/>
      <w:bookmarkEnd w:id="765"/>
      <w:r>
        <w:rPr>
          <w:rFonts w:hint="cs"/>
          <w:rtl/>
        </w:rPr>
        <w:t xml:space="preserve"> לפי המהות יש צורך שגם מי שכבר היום מחזיק ברישיון </w:t>
      </w:r>
      <w:bookmarkStart w:id="766" w:name="_ETM_Q1_2708081"/>
      <w:bookmarkEnd w:id="766"/>
      <w:r>
        <w:rPr>
          <w:rFonts w:hint="cs"/>
          <w:rtl/>
        </w:rPr>
        <w:t xml:space="preserve">עם הגדר אווירון קבוצה ג' או ד' יעבור את הדרכות </w:t>
      </w:r>
      <w:bookmarkStart w:id="767" w:name="_ETM_Q1_2707933"/>
      <w:bookmarkEnd w:id="767"/>
      <w:r>
        <w:rPr>
          <w:rFonts w:hint="cs"/>
        </w:rPr>
        <w:t>UPRT</w:t>
      </w:r>
      <w:r>
        <w:rPr>
          <w:rFonts w:hint="cs"/>
          <w:rtl/>
        </w:rPr>
        <w:t xml:space="preserve"> האלה כי זה חיי אדם. </w:t>
      </w:r>
      <w:r w:rsidR="00734D85">
        <w:rPr>
          <w:rFonts w:hint="cs"/>
          <w:rtl/>
        </w:rPr>
        <w:t>מטבע הדברים אני</w:t>
      </w:r>
      <w:bookmarkStart w:id="768" w:name="_ETM_Q1_2711596"/>
      <w:bookmarkEnd w:id="768"/>
      <w:r w:rsidR="00734D85">
        <w:rPr>
          <w:rFonts w:hint="cs"/>
          <w:rtl/>
        </w:rPr>
        <w:t xml:space="preserve"> רוצה לקחת את אותה אוכלוסייה שכבר היום מחזיקה </w:t>
      </w:r>
      <w:proofErr w:type="spellStart"/>
      <w:r w:rsidR="00734D85">
        <w:rPr>
          <w:rFonts w:hint="cs"/>
          <w:rtl/>
        </w:rPr>
        <w:t>בהגדר</w:t>
      </w:r>
      <w:proofErr w:type="spellEnd"/>
      <w:r w:rsidR="00734D85">
        <w:rPr>
          <w:rFonts w:hint="cs"/>
          <w:rtl/>
        </w:rPr>
        <w:t xml:space="preserve"> אווירון </w:t>
      </w:r>
      <w:bookmarkStart w:id="769" w:name="_ETM_Q1_2718774"/>
      <w:bookmarkEnd w:id="769"/>
      <w:r w:rsidR="00734D85">
        <w:rPr>
          <w:rFonts w:hint="cs"/>
          <w:rtl/>
        </w:rPr>
        <w:t xml:space="preserve">קבוצה ג' ולחייב אותה בתוך פרק זמן שתכף אסביר אותו </w:t>
      </w:r>
      <w:bookmarkStart w:id="770" w:name="_ETM_Q1_2722346"/>
      <w:bookmarkEnd w:id="770"/>
      <w:r w:rsidR="00734D85">
        <w:rPr>
          <w:rFonts w:hint="cs"/>
          <w:rtl/>
        </w:rPr>
        <w:t>לעבור את ההדרכה הזאת. זה לא בשמיים אבל כן נטל.</w:t>
      </w:r>
      <w:bookmarkStart w:id="771" w:name="_ETM_Q1_2724354"/>
      <w:bookmarkEnd w:id="771"/>
      <w:r w:rsidR="00734D85">
        <w:rPr>
          <w:rFonts w:hint="cs"/>
          <w:rtl/>
        </w:rPr>
        <w:t xml:space="preserve"> </w:t>
      </w:r>
      <w:bookmarkStart w:id="772" w:name="_ETM_Q1_2730482"/>
      <w:bookmarkEnd w:id="772"/>
    </w:p>
    <w:p w:rsidR="008C760D" w:rsidRDefault="008C760D" w:rsidP="00630B40">
      <w:pPr>
        <w:rPr>
          <w:rtl/>
        </w:rPr>
      </w:pPr>
      <w:bookmarkStart w:id="773" w:name="_ETM_Q1_2730537"/>
      <w:bookmarkStart w:id="774" w:name="_ETM_Q1_2730626"/>
      <w:bookmarkEnd w:id="773"/>
      <w:bookmarkEnd w:id="774"/>
    </w:p>
    <w:p w:rsidR="000620C8" w:rsidRDefault="008C760D" w:rsidP="000620C8">
      <w:pPr>
        <w:rPr>
          <w:rtl/>
        </w:rPr>
      </w:pPr>
      <w:bookmarkStart w:id="775" w:name="_ETM_Q1_2730699"/>
      <w:bookmarkEnd w:id="775"/>
      <w:r>
        <w:rPr>
          <w:rFonts w:hint="cs"/>
          <w:rtl/>
        </w:rPr>
        <w:t xml:space="preserve">לגבי הנטל הזה אני יכול לומר שני דברים: לגבי חלק </w:t>
      </w:r>
      <w:bookmarkStart w:id="776" w:name="_ETM_Q1_2733915"/>
      <w:bookmarkEnd w:id="776"/>
      <w:r>
        <w:rPr>
          <w:rFonts w:hint="cs"/>
          <w:rtl/>
        </w:rPr>
        <w:t xml:space="preserve">הארי שלה טייסים בישראל, הם עוברים א זה ממילא דרך </w:t>
      </w:r>
      <w:bookmarkStart w:id="777" w:name="_ETM_Q1_2735939"/>
      <w:bookmarkEnd w:id="777"/>
      <w:r>
        <w:rPr>
          <w:rFonts w:hint="cs"/>
          <w:rtl/>
        </w:rPr>
        <w:t xml:space="preserve">חברות התעופה. אם יש היום בחברת תעופה טייס שיש לו </w:t>
      </w:r>
      <w:bookmarkStart w:id="778" w:name="_ETM_Q1_2737200"/>
      <w:bookmarkEnd w:id="778"/>
      <w:r>
        <w:rPr>
          <w:rFonts w:hint="cs"/>
          <w:rtl/>
        </w:rPr>
        <w:t>הגדר אווירון קבוצה ג' או ד' שלא עבר את ה-</w:t>
      </w:r>
      <w:r>
        <w:rPr>
          <w:rFonts w:hint="cs"/>
        </w:rPr>
        <w:t>UPRT</w:t>
      </w:r>
      <w:r>
        <w:rPr>
          <w:rFonts w:hint="cs"/>
          <w:rtl/>
        </w:rPr>
        <w:t xml:space="preserve"> </w:t>
      </w:r>
      <w:bookmarkStart w:id="779" w:name="_ETM_Q1_2743753"/>
      <w:bookmarkEnd w:id="779"/>
      <w:r>
        <w:rPr>
          <w:rFonts w:hint="cs"/>
          <w:rtl/>
        </w:rPr>
        <w:t xml:space="preserve">הוא יעבור את זה במסגרת חברת התעופה, </w:t>
      </w:r>
      <w:r w:rsidR="000620C8">
        <w:rPr>
          <w:rFonts w:hint="cs"/>
          <w:rtl/>
        </w:rPr>
        <w:t xml:space="preserve">יש לחברה עניין בזה ויש לו עניין בזה ולכן אלה לא מהווים אוכלוסייה </w:t>
      </w:r>
      <w:bookmarkStart w:id="780" w:name="_ETM_Q1_2747119"/>
      <w:bookmarkEnd w:id="780"/>
      <w:r w:rsidR="000620C8">
        <w:rPr>
          <w:rFonts w:hint="cs"/>
          <w:rtl/>
        </w:rPr>
        <w:t>בעייתית מבחינתי.</w:t>
      </w:r>
      <w:bookmarkStart w:id="781" w:name="_ETM_Q1_2750092"/>
      <w:bookmarkEnd w:id="781"/>
    </w:p>
    <w:p w:rsidR="000620C8" w:rsidRDefault="000620C8" w:rsidP="000620C8">
      <w:pPr>
        <w:rPr>
          <w:rtl/>
        </w:rPr>
      </w:pPr>
      <w:bookmarkStart w:id="782" w:name="_ETM_Q1_2750139"/>
      <w:bookmarkStart w:id="783" w:name="_ETM_Q1_2750283"/>
      <w:bookmarkEnd w:id="782"/>
      <w:bookmarkEnd w:id="783"/>
    </w:p>
    <w:p w:rsidR="00C2075F" w:rsidRDefault="00C2075F" w:rsidP="006674A5">
      <w:pPr>
        <w:rPr>
          <w:rtl/>
        </w:rPr>
      </w:pPr>
      <w:bookmarkStart w:id="784" w:name="_ETM_Q1_2750326"/>
      <w:bookmarkEnd w:id="784"/>
      <w:r>
        <w:rPr>
          <w:rFonts w:hint="cs"/>
          <w:rtl/>
        </w:rPr>
        <w:t xml:space="preserve">לגבי אלה שלא מועסקים בידי חברות תעופה, </w:t>
      </w:r>
      <w:bookmarkStart w:id="785" w:name="_ETM_Q1_2757089"/>
      <w:bookmarkEnd w:id="785"/>
      <w:r>
        <w:rPr>
          <w:rFonts w:hint="cs"/>
          <w:rtl/>
        </w:rPr>
        <w:t>פרקים 12 ו-13 בתקנות ההפעלה ושיש להם הגדר אווירון קבוצה</w:t>
      </w:r>
      <w:bookmarkStart w:id="786" w:name="_ETM_Q1_2760674"/>
      <w:bookmarkEnd w:id="786"/>
      <w:r>
        <w:rPr>
          <w:rFonts w:hint="cs"/>
          <w:rtl/>
        </w:rPr>
        <w:t xml:space="preserve"> ג' או ד', הם יחסית מתי מעט, מדובר על עשרות </w:t>
      </w:r>
      <w:bookmarkStart w:id="787" w:name="_ETM_Q1_2765214"/>
      <w:bookmarkEnd w:id="787"/>
      <w:r>
        <w:rPr>
          <w:rFonts w:hint="cs"/>
          <w:rtl/>
        </w:rPr>
        <w:t xml:space="preserve">בודדות כי המטוסים הגדולים המורכבים האלה כמעט לא מפעילים אותם </w:t>
      </w:r>
      <w:bookmarkStart w:id="788" w:name="_ETM_Q1_2765159"/>
      <w:bookmarkEnd w:id="788"/>
      <w:r>
        <w:rPr>
          <w:rFonts w:hint="cs"/>
          <w:rtl/>
        </w:rPr>
        <w:t>בהפעלה כללית, זה בעיקר מיליונרים</w:t>
      </w:r>
      <w:bookmarkStart w:id="789" w:name="_ETM_Q1_2783192"/>
      <w:bookmarkEnd w:id="789"/>
      <w:r>
        <w:rPr>
          <w:rFonts w:hint="cs"/>
          <w:rtl/>
        </w:rPr>
        <w:t>, מדובר באוכלוסייה מאוד ממוקדת שיכולה לה</w:t>
      </w:r>
      <w:r w:rsidR="006674A5">
        <w:rPr>
          <w:rFonts w:hint="cs"/>
          <w:rtl/>
        </w:rPr>
        <w:t>ת</w:t>
      </w:r>
      <w:r>
        <w:rPr>
          <w:rFonts w:hint="cs"/>
          <w:rtl/>
        </w:rPr>
        <w:t xml:space="preserve">מודד עם </w:t>
      </w:r>
      <w:bookmarkStart w:id="790" w:name="_ETM_Q1_2783381"/>
      <w:bookmarkEnd w:id="790"/>
      <w:r>
        <w:rPr>
          <w:rFonts w:hint="cs"/>
          <w:rtl/>
        </w:rPr>
        <w:t xml:space="preserve">זה. מצד אחד הנטל, מצד שני התועלת שבזה היא ממשית </w:t>
      </w:r>
      <w:bookmarkStart w:id="791" w:name="_ETM_Q1_2791173"/>
      <w:bookmarkEnd w:id="791"/>
      <w:r>
        <w:rPr>
          <w:rFonts w:hint="cs"/>
          <w:rtl/>
        </w:rPr>
        <w:t>ודרמטית.</w:t>
      </w:r>
      <w:bookmarkStart w:id="792" w:name="_ETM_Q1_2793110"/>
      <w:bookmarkEnd w:id="792"/>
    </w:p>
    <w:p w:rsidR="00C2075F" w:rsidRDefault="00C2075F" w:rsidP="00C2075F">
      <w:pPr>
        <w:rPr>
          <w:rtl/>
        </w:rPr>
      </w:pPr>
      <w:bookmarkStart w:id="793" w:name="_ETM_Q1_2793162"/>
      <w:bookmarkStart w:id="794" w:name="_ETM_Q1_2793254"/>
      <w:bookmarkEnd w:id="793"/>
      <w:bookmarkEnd w:id="794"/>
    </w:p>
    <w:p w:rsidR="006674A5" w:rsidRDefault="00C2075F" w:rsidP="006674A5">
      <w:pPr>
        <w:rPr>
          <w:rtl/>
        </w:rPr>
      </w:pPr>
      <w:bookmarkStart w:id="795" w:name="_ETM_Q1_2793309"/>
      <w:bookmarkEnd w:id="795"/>
      <w:r>
        <w:rPr>
          <w:rFonts w:hint="cs"/>
          <w:rtl/>
        </w:rPr>
        <w:t>הערה נוספת שחשוב לדעת, ההוראה היא הוראה של ה-</w:t>
      </w:r>
      <w:r>
        <w:rPr>
          <w:rFonts w:hint="cs"/>
        </w:rPr>
        <w:t>ICAO</w:t>
      </w:r>
      <w:r>
        <w:rPr>
          <w:rFonts w:hint="cs"/>
          <w:rtl/>
        </w:rPr>
        <w:t xml:space="preserve"> תיקון </w:t>
      </w:r>
      <w:bookmarkStart w:id="796" w:name="_ETM_Q1_2795476"/>
      <w:bookmarkEnd w:id="796"/>
      <w:r>
        <w:rPr>
          <w:rFonts w:hint="cs"/>
          <w:rtl/>
        </w:rPr>
        <w:t xml:space="preserve">172 לנספח 1, לפי האמנה, סעיף 42, שינויים בנספחים חלים על מי שקיבל כבר </w:t>
      </w:r>
      <w:r w:rsidR="000E3975">
        <w:rPr>
          <w:rFonts w:hint="cs"/>
          <w:rtl/>
        </w:rPr>
        <w:t>רישיון בתוך חמש שנים מיום חקיקתם. יש לפי ה-</w:t>
      </w:r>
      <w:r w:rsidR="000E3975">
        <w:rPr>
          <w:rFonts w:hint="cs"/>
        </w:rPr>
        <w:t>ICAO</w:t>
      </w:r>
      <w:r w:rsidR="000E3975">
        <w:rPr>
          <w:rFonts w:hint="cs"/>
          <w:rtl/>
        </w:rPr>
        <w:t xml:space="preserve"> תקופת מעבר של חמש שנים </w:t>
      </w:r>
      <w:bookmarkStart w:id="797" w:name="_ETM_Q1_2816232"/>
      <w:bookmarkEnd w:id="797"/>
      <w:r w:rsidR="000E3975">
        <w:rPr>
          <w:rFonts w:hint="cs"/>
          <w:rtl/>
        </w:rPr>
        <w:t>למי שקיבל רישיון ועד שהוא חייב לציית לו. זה</w:t>
      </w:r>
      <w:bookmarkStart w:id="798" w:name="_ETM_Q1_2819701"/>
      <w:bookmarkEnd w:id="798"/>
      <w:r w:rsidR="000E3975">
        <w:rPr>
          <w:rFonts w:hint="cs"/>
          <w:rtl/>
        </w:rPr>
        <w:t xml:space="preserve"> אומר שאם חלפו חמש שנים ויום ולצורך העניין אצלנו זה </w:t>
      </w:r>
      <w:bookmarkStart w:id="799" w:name="_ETM_Q1_2820166"/>
      <w:bookmarkEnd w:id="799"/>
      <w:r w:rsidR="000E3975">
        <w:rPr>
          <w:rFonts w:hint="cs"/>
          <w:rtl/>
        </w:rPr>
        <w:t>ה-4 למרס 2019 כי ה-</w:t>
      </w:r>
      <w:r w:rsidR="000E3975">
        <w:rPr>
          <w:rFonts w:hint="cs"/>
        </w:rPr>
        <w:t>I</w:t>
      </w:r>
      <w:r w:rsidR="006674A5">
        <w:rPr>
          <w:rFonts w:hint="cs"/>
        </w:rPr>
        <w:t>C</w:t>
      </w:r>
      <w:r w:rsidR="000E3975">
        <w:rPr>
          <w:rFonts w:hint="cs"/>
        </w:rPr>
        <w:t>AO</w:t>
      </w:r>
      <w:r w:rsidR="006674A5">
        <w:rPr>
          <w:rFonts w:hint="cs"/>
          <w:rtl/>
        </w:rPr>
        <w:t xml:space="preserve"> העביר</w:t>
      </w:r>
      <w:r w:rsidR="000E3975">
        <w:rPr>
          <w:rFonts w:hint="cs"/>
          <w:rtl/>
        </w:rPr>
        <w:t>ו את התיקון הזה</w:t>
      </w:r>
      <w:bookmarkStart w:id="800" w:name="_ETM_Q1_2826543"/>
      <w:bookmarkEnd w:id="800"/>
      <w:r w:rsidR="006674A5">
        <w:rPr>
          <w:rFonts w:hint="cs"/>
          <w:rtl/>
        </w:rPr>
        <w:t xml:space="preserve"> במרס 2014. אותו אדם יצטרך לפי סעיף 10 לחוק הטיס </w:t>
      </w:r>
      <w:bookmarkStart w:id="801" w:name="_ETM_Q1_2830810"/>
      <w:bookmarkEnd w:id="801"/>
      <w:r w:rsidR="006674A5">
        <w:rPr>
          <w:rFonts w:hint="cs"/>
          <w:rtl/>
        </w:rPr>
        <w:t xml:space="preserve">לבוא </w:t>
      </w:r>
      <w:proofErr w:type="spellStart"/>
      <w:r w:rsidR="006674A5">
        <w:rPr>
          <w:rFonts w:hint="cs"/>
          <w:rtl/>
        </w:rPr>
        <w:t>לרת"א</w:t>
      </w:r>
      <w:proofErr w:type="spellEnd"/>
      <w:r w:rsidR="006674A5">
        <w:rPr>
          <w:rFonts w:hint="cs"/>
          <w:rtl/>
        </w:rPr>
        <w:t xml:space="preserve"> שירשמו לו הגבלה ברישיון, איך עומד בהוראות </w:t>
      </w:r>
      <w:bookmarkStart w:id="802" w:name="_ETM_Q1_2833499"/>
      <w:bookmarkEnd w:id="802"/>
      <w:r w:rsidR="006674A5">
        <w:rPr>
          <w:rFonts w:hint="cs"/>
          <w:rtl/>
        </w:rPr>
        <w:t xml:space="preserve">לפי - - - . </w:t>
      </w:r>
      <w:bookmarkStart w:id="803" w:name="_ETM_Q1_2829880"/>
      <w:bookmarkEnd w:id="803"/>
    </w:p>
    <w:p w:rsidR="006674A5" w:rsidRDefault="006674A5" w:rsidP="006674A5">
      <w:pPr>
        <w:rPr>
          <w:rtl/>
        </w:rPr>
      </w:pPr>
      <w:bookmarkStart w:id="804" w:name="_ETM_Q1_2829920"/>
      <w:bookmarkEnd w:id="804"/>
    </w:p>
    <w:p w:rsidR="00266EF8" w:rsidRDefault="006674A5" w:rsidP="006674A5">
      <w:pPr>
        <w:rPr>
          <w:rtl/>
        </w:rPr>
      </w:pPr>
      <w:bookmarkStart w:id="805" w:name="_ETM_Q1_2834090"/>
      <w:bookmarkStart w:id="806" w:name="_ETM_Q1_2834130"/>
      <w:bookmarkEnd w:id="805"/>
      <w:bookmarkEnd w:id="806"/>
      <w:r>
        <w:rPr>
          <w:rFonts w:hint="cs"/>
          <w:rtl/>
        </w:rPr>
        <w:t xml:space="preserve">דבר שני, זה הנטל </w:t>
      </w:r>
      <w:bookmarkStart w:id="807" w:name="_ETM_Q1_2834814"/>
      <w:bookmarkEnd w:id="807"/>
      <w:r>
        <w:rPr>
          <w:rFonts w:hint="cs"/>
          <w:rtl/>
        </w:rPr>
        <w:t xml:space="preserve">העיקרי, בשביל לטוס בשמיים של מדינה חברה הוא יצטרך </w:t>
      </w:r>
      <w:bookmarkStart w:id="808" w:name="_ETM_Q1_2837420"/>
      <w:bookmarkEnd w:id="808"/>
      <w:r>
        <w:rPr>
          <w:rFonts w:hint="cs"/>
          <w:rtl/>
        </w:rPr>
        <w:t>לקבל את האישור המפורש שלה כי הוא לא עומד באמנה</w:t>
      </w:r>
      <w:bookmarkStart w:id="809" w:name="_ETM_Q1_2837829"/>
      <w:bookmarkEnd w:id="809"/>
      <w:r>
        <w:rPr>
          <w:rFonts w:hint="cs"/>
          <w:rtl/>
        </w:rPr>
        <w:t xml:space="preserve"> </w:t>
      </w:r>
      <w:r w:rsidR="001C4A6F">
        <w:rPr>
          <w:rFonts w:hint="cs"/>
          <w:rtl/>
        </w:rPr>
        <w:t xml:space="preserve">לכן גם אם לא נכתוב את הוראת המעבר הזאת יש </w:t>
      </w:r>
      <w:bookmarkStart w:id="810" w:name="_ETM_Q1_2843758"/>
      <w:bookmarkEnd w:id="810"/>
      <w:r w:rsidR="001C4A6F">
        <w:rPr>
          <w:rFonts w:hint="cs"/>
          <w:rtl/>
        </w:rPr>
        <w:t xml:space="preserve">לו מניע מאוד משמעותי לעמוד בהוראה הזאת. </w:t>
      </w:r>
      <w:r w:rsidR="005A54D6">
        <w:rPr>
          <w:rFonts w:hint="cs"/>
          <w:rtl/>
        </w:rPr>
        <w:t xml:space="preserve">אנחנו מעדיפים לא </w:t>
      </w:r>
      <w:bookmarkStart w:id="811" w:name="_ETM_Q1_2844139"/>
      <w:bookmarkEnd w:id="811"/>
      <w:r w:rsidR="005A54D6">
        <w:rPr>
          <w:rFonts w:hint="cs"/>
          <w:rtl/>
        </w:rPr>
        <w:t xml:space="preserve">לעשות את זה כי אחרת הוא לא יוכל להפעיל את </w:t>
      </w:r>
      <w:bookmarkStart w:id="812" w:name="_ETM_Q1_2847342"/>
      <w:bookmarkEnd w:id="812"/>
      <w:r w:rsidR="005A54D6">
        <w:rPr>
          <w:rFonts w:hint="cs"/>
          <w:rtl/>
        </w:rPr>
        <w:t xml:space="preserve">הזכויות שלו לפי הרישיון, הוא לא יוכל להשתמש </w:t>
      </w:r>
      <w:bookmarkStart w:id="813" w:name="_ETM_Q1_2849633"/>
      <w:bookmarkEnd w:id="813"/>
      <w:r w:rsidR="005A54D6">
        <w:rPr>
          <w:rFonts w:hint="cs"/>
          <w:rtl/>
        </w:rPr>
        <w:t xml:space="preserve">בזכויות הכי מהותיות שלו, שזה להטיס את המטוסים האלה. </w:t>
      </w:r>
      <w:bookmarkStart w:id="814" w:name="_ETM_Q1_2854097"/>
      <w:bookmarkEnd w:id="814"/>
    </w:p>
    <w:p w:rsidR="00266EF8" w:rsidRDefault="00266EF8" w:rsidP="006674A5">
      <w:pPr>
        <w:rPr>
          <w:rtl/>
        </w:rPr>
      </w:pPr>
    </w:p>
    <w:p w:rsidR="00412DDC" w:rsidRDefault="00266EF8" w:rsidP="008C5BFC">
      <w:pPr>
        <w:rPr>
          <w:rtl/>
        </w:rPr>
      </w:pPr>
      <w:r>
        <w:rPr>
          <w:rFonts w:hint="cs"/>
          <w:rtl/>
        </w:rPr>
        <w:t>לכן</w:t>
      </w:r>
      <w:bookmarkStart w:id="815" w:name="_ETM_Q1_2855611"/>
      <w:bookmarkStart w:id="816" w:name="_ETM_Q1_2855622"/>
      <w:bookmarkStart w:id="817" w:name="_ETM_Q1_2855646"/>
      <w:bookmarkStart w:id="818" w:name="_ETM_Q1_2855745"/>
      <w:bookmarkEnd w:id="815"/>
      <w:bookmarkEnd w:id="816"/>
      <w:bookmarkEnd w:id="817"/>
      <w:bookmarkEnd w:id="818"/>
      <w:r>
        <w:rPr>
          <w:rFonts w:hint="cs"/>
          <w:rtl/>
        </w:rPr>
        <w:t xml:space="preserve"> מה</w:t>
      </w:r>
      <w:bookmarkStart w:id="819" w:name="_ETM_Q1_2873159"/>
      <w:bookmarkEnd w:id="819"/>
      <w:r>
        <w:rPr>
          <w:rFonts w:hint="cs"/>
          <w:rtl/>
        </w:rPr>
        <w:t xml:space="preserve"> שאנחנו מבקשים זה לכתוב את זה במפורש. אנחנו מסתתרים </w:t>
      </w:r>
      <w:bookmarkStart w:id="820" w:name="_ETM_Q1_2859922"/>
      <w:bookmarkEnd w:id="820"/>
      <w:r>
        <w:rPr>
          <w:rFonts w:hint="cs"/>
          <w:rtl/>
        </w:rPr>
        <w:t xml:space="preserve">מאחורי האמת. האמת היא שעד ה-3 במרס 2019, מי שיש </w:t>
      </w:r>
      <w:bookmarkStart w:id="821" w:name="_ETM_Q1_2861456"/>
      <w:bookmarkEnd w:id="821"/>
      <w:r>
        <w:rPr>
          <w:rFonts w:hint="cs"/>
          <w:rtl/>
        </w:rPr>
        <w:t xml:space="preserve">לו הגדר אווירון קבוצה ג' או קבוצה ד' יידרש לעשות </w:t>
      </w:r>
      <w:bookmarkStart w:id="822" w:name="_ETM_Q1_2865417"/>
      <w:bookmarkEnd w:id="822"/>
      <w:r>
        <w:rPr>
          <w:rFonts w:hint="cs"/>
          <w:rtl/>
        </w:rPr>
        <w:t xml:space="preserve">מבחן </w:t>
      </w:r>
      <w:r>
        <w:rPr>
          <w:rFonts w:hint="cs"/>
        </w:rPr>
        <w:t>UPRT</w:t>
      </w:r>
      <w:r>
        <w:rPr>
          <w:rFonts w:hint="cs"/>
          <w:rtl/>
        </w:rPr>
        <w:t xml:space="preserve"> או שווה ערך לו שאישור לו המנהל. כי למשל בחברות התעופה זה מכונה אחרת, אבל זה </w:t>
      </w:r>
      <w:bookmarkStart w:id="823" w:name="_ETM_Q1_2874663"/>
      <w:bookmarkEnd w:id="823"/>
      <w:r>
        <w:rPr>
          <w:rFonts w:hint="cs"/>
          <w:rtl/>
        </w:rPr>
        <w:t xml:space="preserve">שווה ערך. מי שלא יעשה כן לא יהיה רשאי להפעיל את הזכויות שלו מה-3 למרס </w:t>
      </w:r>
      <w:r w:rsidR="00412DDC">
        <w:rPr>
          <w:rFonts w:hint="cs"/>
          <w:rtl/>
        </w:rPr>
        <w:t xml:space="preserve">2019 לפי </w:t>
      </w:r>
      <w:proofErr w:type="spellStart"/>
      <w:r w:rsidR="00412DDC">
        <w:rPr>
          <w:rFonts w:hint="cs"/>
          <w:rtl/>
        </w:rPr>
        <w:t>ההגדרים</w:t>
      </w:r>
      <w:proofErr w:type="spellEnd"/>
      <w:r w:rsidR="00412DDC">
        <w:rPr>
          <w:rFonts w:hint="cs"/>
          <w:rtl/>
        </w:rPr>
        <w:t xml:space="preserve"> הללו, </w:t>
      </w:r>
      <w:bookmarkStart w:id="824" w:name="_ETM_Q1_2880142"/>
      <w:bookmarkEnd w:id="824"/>
      <w:r w:rsidR="00412DDC">
        <w:rPr>
          <w:rFonts w:hint="cs"/>
          <w:rtl/>
        </w:rPr>
        <w:t>זאת אומרת</w:t>
      </w:r>
      <w:r w:rsidR="008C5BFC">
        <w:rPr>
          <w:rFonts w:hint="cs"/>
          <w:rtl/>
        </w:rPr>
        <w:t xml:space="preserve"> </w:t>
      </w:r>
      <w:r w:rsidR="00412DDC">
        <w:rPr>
          <w:rFonts w:hint="cs"/>
          <w:rtl/>
        </w:rPr>
        <w:t>שניצור לו תמריץ. ההגינות מחייבת.</w:t>
      </w:r>
    </w:p>
    <w:p w:rsidR="00412DDC" w:rsidRDefault="00412DDC" w:rsidP="00266EF8">
      <w:pPr>
        <w:rPr>
          <w:rtl/>
        </w:rPr>
      </w:pPr>
      <w:bookmarkStart w:id="825" w:name="_ETM_Q1_2886580"/>
      <w:bookmarkStart w:id="826" w:name="_ETM_Q1_2886639"/>
      <w:bookmarkEnd w:id="825"/>
      <w:bookmarkEnd w:id="826"/>
    </w:p>
    <w:p w:rsidR="0023712C" w:rsidRDefault="00412DDC" w:rsidP="0023712C">
      <w:pPr>
        <w:rPr>
          <w:rtl/>
        </w:rPr>
      </w:pPr>
      <w:r>
        <w:rPr>
          <w:rFonts w:hint="cs"/>
          <w:rtl/>
        </w:rPr>
        <w:t>כעיקרון ההוראות של ה-</w:t>
      </w:r>
      <w:r>
        <w:rPr>
          <w:rFonts w:hint="cs"/>
        </w:rPr>
        <w:t>ICAO</w:t>
      </w:r>
      <w:bookmarkStart w:id="827" w:name="_ETM_Q1_2890470"/>
      <w:bookmarkEnd w:id="827"/>
      <w:r>
        <w:rPr>
          <w:rFonts w:hint="cs"/>
          <w:rtl/>
        </w:rPr>
        <w:t xml:space="preserve"> חלות בתעופה מסחרית בין לאומית </w:t>
      </w:r>
      <w:r w:rsidR="008C5BFC">
        <w:rPr>
          <w:rFonts w:hint="cs"/>
          <w:rtl/>
        </w:rPr>
        <w:t xml:space="preserve">אנחנו רוצים שזה יחול גם בתעופה הפנים ארצית. מבחינתנו, זו עמדה מסורתית, גברת כהן </w:t>
      </w:r>
      <w:bookmarkStart w:id="828" w:name="_ETM_Q1_2899346"/>
      <w:bookmarkEnd w:id="828"/>
      <w:r w:rsidR="008C5BFC">
        <w:rPr>
          <w:rFonts w:hint="cs"/>
          <w:rtl/>
        </w:rPr>
        <w:t>מחדרה זכאית לאותה רמה של בטיחות כשהיא טסה מחיפה לקפריסין,</w:t>
      </w:r>
      <w:bookmarkStart w:id="829" w:name="_ETM_Q1_2905770"/>
      <w:bookmarkEnd w:id="829"/>
      <w:r w:rsidR="008C5BFC">
        <w:rPr>
          <w:rFonts w:hint="cs"/>
          <w:rtl/>
        </w:rPr>
        <w:t xml:space="preserve"> שזאת טיסה בין לאומית שה-</w:t>
      </w:r>
      <w:r w:rsidR="008C5BFC">
        <w:rPr>
          <w:rFonts w:hint="cs"/>
        </w:rPr>
        <w:t>ICAO</w:t>
      </w:r>
      <w:r w:rsidR="008C5BFC">
        <w:rPr>
          <w:rFonts w:hint="cs"/>
          <w:rtl/>
        </w:rPr>
        <w:t xml:space="preserve"> חל עליה עם כל המגבלות, </w:t>
      </w:r>
      <w:bookmarkStart w:id="830" w:name="_ETM_Q1_2906830"/>
      <w:bookmarkEnd w:id="830"/>
      <w:r w:rsidR="008C5BFC">
        <w:rPr>
          <w:rFonts w:hint="cs"/>
          <w:rtl/>
        </w:rPr>
        <w:t xml:space="preserve">וכשהיא טסה מחיפה לאילת. אותה נוסעת, אותה רמת בטיחות ובשני </w:t>
      </w:r>
      <w:bookmarkStart w:id="831" w:name="_ETM_Q1_2911647"/>
      <w:bookmarkEnd w:id="831"/>
      <w:r w:rsidR="008C5BFC">
        <w:rPr>
          <w:rFonts w:hint="cs"/>
          <w:rtl/>
        </w:rPr>
        <w:t xml:space="preserve">המקרים מתחייבת לדעתנו הדרכת </w:t>
      </w:r>
      <w:r w:rsidR="008C5BFC">
        <w:rPr>
          <w:rFonts w:hint="cs"/>
        </w:rPr>
        <w:t>UPRT</w:t>
      </w:r>
      <w:bookmarkStart w:id="832" w:name="_ETM_Q1_2885887"/>
      <w:bookmarkStart w:id="833" w:name="_ETM_Q1_2885944"/>
      <w:bookmarkStart w:id="834" w:name="_ETM_Q1_2886047"/>
      <w:bookmarkStart w:id="835" w:name="_ETM_Q1_2886097"/>
      <w:bookmarkEnd w:id="832"/>
      <w:bookmarkEnd w:id="833"/>
      <w:bookmarkEnd w:id="834"/>
      <w:bookmarkEnd w:id="835"/>
      <w:r w:rsidR="0023712C">
        <w:rPr>
          <w:rFonts w:hint="cs"/>
          <w:rtl/>
        </w:rPr>
        <w:t>.</w:t>
      </w:r>
      <w:bookmarkStart w:id="836" w:name="_ETM_Q1_2914973"/>
      <w:bookmarkStart w:id="837" w:name="_ETM_Q1_2915032"/>
      <w:bookmarkStart w:id="838" w:name="_ETM_Q1_2915132"/>
      <w:bookmarkStart w:id="839" w:name="_ETM_Q1_2915190"/>
      <w:bookmarkEnd w:id="836"/>
      <w:bookmarkEnd w:id="837"/>
      <w:bookmarkEnd w:id="838"/>
      <w:bookmarkEnd w:id="839"/>
      <w:r w:rsidR="0023712C">
        <w:rPr>
          <w:rFonts w:hint="cs"/>
          <w:rtl/>
        </w:rPr>
        <w:t xml:space="preserve"> גילוי נאות לוועדה, אנחנו </w:t>
      </w:r>
      <w:bookmarkStart w:id="840" w:name="_ETM_Q1_2916725"/>
      <w:bookmarkEnd w:id="840"/>
      <w:r w:rsidR="0023712C">
        <w:rPr>
          <w:rFonts w:hint="cs"/>
          <w:rtl/>
        </w:rPr>
        <w:t>מבקשים ליישם את אמת המידה הבין לאומית גם בפנים</w:t>
      </w:r>
      <w:r w:rsidR="006674A5">
        <w:rPr>
          <w:rFonts w:hint="cs"/>
          <w:rtl/>
        </w:rPr>
        <w:t xml:space="preserve"> </w:t>
      </w:r>
      <w:r w:rsidR="0023712C">
        <w:rPr>
          <w:rFonts w:hint="cs"/>
          <w:rtl/>
        </w:rPr>
        <w:t>ארצי. זה יהיה על השולחן.</w:t>
      </w:r>
      <w:bookmarkStart w:id="841" w:name="_ETM_Q1_2922268"/>
      <w:bookmarkEnd w:id="841"/>
    </w:p>
    <w:p w:rsidR="0023712C" w:rsidRDefault="0023712C" w:rsidP="0023712C">
      <w:pPr>
        <w:rPr>
          <w:rtl/>
        </w:rPr>
      </w:pPr>
      <w:bookmarkStart w:id="842" w:name="_ETM_Q1_2922340"/>
      <w:bookmarkEnd w:id="842"/>
    </w:p>
    <w:p w:rsidR="0023712C" w:rsidRDefault="0023712C" w:rsidP="0023712C">
      <w:pPr>
        <w:pStyle w:val="af6"/>
        <w:keepNext/>
        <w:rPr>
          <w:rtl/>
        </w:rPr>
      </w:pPr>
      <w:bookmarkStart w:id="843" w:name="ET_yor_4621_113"/>
      <w:r w:rsidRPr="0023712C">
        <w:rPr>
          <w:rStyle w:val="TagStyle"/>
          <w:rtl/>
        </w:rPr>
        <w:t xml:space="preserve"> &lt;&lt; יור &gt;&gt; </w:t>
      </w:r>
      <w:r>
        <w:rPr>
          <w:rtl/>
        </w:rPr>
        <w:t>היו"ר יצחק וקנין:</w:t>
      </w:r>
      <w:r w:rsidRPr="0023712C">
        <w:rPr>
          <w:rStyle w:val="TagStyle"/>
          <w:rtl/>
        </w:rPr>
        <w:t xml:space="preserve"> &lt;&lt; יור &gt;&gt;</w:t>
      </w:r>
      <w:r>
        <w:rPr>
          <w:rtl/>
        </w:rPr>
        <w:t xml:space="preserve"> </w:t>
      </w:r>
      <w:bookmarkEnd w:id="843"/>
    </w:p>
    <w:p w:rsidR="0023712C" w:rsidRDefault="0023712C" w:rsidP="0023712C">
      <w:pPr>
        <w:pStyle w:val="KeepWithNext"/>
        <w:rPr>
          <w:rtl/>
        </w:rPr>
      </w:pPr>
    </w:p>
    <w:p w:rsidR="0023712C" w:rsidRDefault="0023712C" w:rsidP="0023712C">
      <w:pPr>
        <w:rPr>
          <w:rtl/>
        </w:rPr>
      </w:pPr>
      <w:bookmarkStart w:id="844" w:name="_ETM_Q1_2923264"/>
      <w:bookmarkEnd w:id="844"/>
      <w:r>
        <w:rPr>
          <w:rFonts w:hint="cs"/>
          <w:rtl/>
        </w:rPr>
        <w:t xml:space="preserve">צודק לחלוטין. עדיף להתקין את זה בצורה </w:t>
      </w:r>
      <w:bookmarkStart w:id="845" w:name="_ETM_Q1_2936480"/>
      <w:bookmarkEnd w:id="845"/>
      <w:r>
        <w:rPr>
          <w:rFonts w:hint="cs"/>
          <w:rtl/>
        </w:rPr>
        <w:t>הזאת.</w:t>
      </w:r>
      <w:bookmarkStart w:id="846" w:name="_ETM_Q1_2937535"/>
      <w:bookmarkEnd w:id="846"/>
    </w:p>
    <w:p w:rsidR="0023712C" w:rsidRDefault="0023712C" w:rsidP="0023712C">
      <w:pPr>
        <w:rPr>
          <w:rtl/>
        </w:rPr>
      </w:pPr>
      <w:bookmarkStart w:id="847" w:name="_ETM_Q1_2937586"/>
      <w:bookmarkEnd w:id="847"/>
    </w:p>
    <w:p w:rsidR="0023712C" w:rsidRDefault="0023712C" w:rsidP="0023712C">
      <w:pPr>
        <w:pStyle w:val="a4"/>
        <w:keepNext/>
        <w:rPr>
          <w:rtl/>
        </w:rPr>
      </w:pPr>
      <w:bookmarkStart w:id="848" w:name="ET_speaker_איתי_עצמון_114"/>
      <w:r w:rsidRPr="0023712C">
        <w:rPr>
          <w:rStyle w:val="TagStyle"/>
          <w:rtl/>
        </w:rPr>
        <w:t xml:space="preserve"> &lt;&lt; דובר &gt;&gt; </w:t>
      </w:r>
      <w:r>
        <w:rPr>
          <w:rtl/>
        </w:rPr>
        <w:t>איתי עצמון:</w:t>
      </w:r>
      <w:r w:rsidRPr="0023712C">
        <w:rPr>
          <w:rStyle w:val="TagStyle"/>
          <w:rtl/>
        </w:rPr>
        <w:t xml:space="preserve"> &lt;&lt; דובר &gt;&gt;</w:t>
      </w:r>
      <w:r>
        <w:rPr>
          <w:rtl/>
        </w:rPr>
        <w:t xml:space="preserve"> </w:t>
      </w:r>
      <w:bookmarkEnd w:id="848"/>
    </w:p>
    <w:p w:rsidR="0023712C" w:rsidRDefault="0023712C" w:rsidP="0023712C">
      <w:pPr>
        <w:pStyle w:val="KeepWithNext"/>
        <w:rPr>
          <w:rtl/>
        </w:rPr>
      </w:pPr>
    </w:p>
    <w:p w:rsidR="002C27A4" w:rsidRDefault="0023712C" w:rsidP="002C27A4">
      <w:pPr>
        <w:rPr>
          <w:rtl/>
        </w:rPr>
      </w:pPr>
      <w:bookmarkStart w:id="849" w:name="_ETM_Q1_2939900"/>
      <w:bookmarkStart w:id="850" w:name="_ETM_Q1_2940160"/>
      <w:bookmarkStart w:id="851" w:name="_ETM_Q1_2940191"/>
      <w:bookmarkEnd w:id="849"/>
      <w:bookmarkEnd w:id="850"/>
      <w:bookmarkEnd w:id="851"/>
      <w:r>
        <w:rPr>
          <w:rFonts w:hint="cs"/>
          <w:rtl/>
        </w:rPr>
        <w:t>אז למעשה הנוסח של תקנה 15, שעניינה</w:t>
      </w:r>
      <w:r>
        <w:rPr>
          <w:rtl/>
        </w:rPr>
        <w:t xml:space="preserve">  </w:t>
      </w:r>
      <w:r>
        <w:rPr>
          <w:rFonts w:hint="cs"/>
          <w:rtl/>
        </w:rPr>
        <w:t xml:space="preserve">הוראת המעבר יותאם לעיקרון </w:t>
      </w:r>
      <w:bookmarkStart w:id="852" w:name="_ETM_Q1_2945504"/>
      <w:bookmarkEnd w:id="852"/>
      <w:r>
        <w:rPr>
          <w:rFonts w:hint="cs"/>
          <w:rtl/>
        </w:rPr>
        <w:t>שכ</w:t>
      </w:r>
      <w:r w:rsidR="003341ED">
        <w:rPr>
          <w:rFonts w:hint="cs"/>
          <w:rtl/>
        </w:rPr>
        <w:t xml:space="preserve">רגע הסביר עורך-דין </w:t>
      </w:r>
      <w:proofErr w:type="spellStart"/>
      <w:r w:rsidR="003341ED">
        <w:rPr>
          <w:rFonts w:hint="cs"/>
          <w:rtl/>
        </w:rPr>
        <w:t>פדהצור</w:t>
      </w:r>
      <w:proofErr w:type="spellEnd"/>
      <w:r w:rsidR="003341ED">
        <w:rPr>
          <w:rFonts w:hint="cs"/>
          <w:rtl/>
        </w:rPr>
        <w:t xml:space="preserve"> ולפיו: "</w:t>
      </w:r>
      <w:r>
        <w:rPr>
          <w:rFonts w:hint="cs"/>
          <w:rtl/>
        </w:rPr>
        <w:t xml:space="preserve">החל מיום התחילה המאוחרת, דהיינו </w:t>
      </w:r>
      <w:bookmarkStart w:id="853" w:name="_ETM_Q1_2950192"/>
      <w:bookmarkEnd w:id="853"/>
      <w:r w:rsidR="002C27A4">
        <w:rPr>
          <w:rFonts w:hint="cs"/>
          <w:rtl/>
        </w:rPr>
        <w:t>3 במרס 2019</w:t>
      </w:r>
      <w:r w:rsidR="003341ED">
        <w:rPr>
          <w:rFonts w:hint="cs"/>
          <w:rtl/>
        </w:rPr>
        <w:t>,</w:t>
      </w:r>
      <w:r>
        <w:rPr>
          <w:rFonts w:hint="cs"/>
          <w:rtl/>
        </w:rPr>
        <w:t xml:space="preserve"> </w:t>
      </w:r>
      <w:r w:rsidR="002C27A4">
        <w:rPr>
          <w:rFonts w:hint="cs"/>
          <w:rtl/>
        </w:rPr>
        <w:t xml:space="preserve">יראו </w:t>
      </w:r>
      <w:r>
        <w:rPr>
          <w:rFonts w:hint="cs"/>
          <w:rtl/>
        </w:rPr>
        <w:t>אותם בעלי רישיונות קיימים עם הגדר אווירון</w:t>
      </w:r>
      <w:bookmarkStart w:id="854" w:name="_ETM_Q1_2953033"/>
      <w:bookmarkEnd w:id="854"/>
      <w:r>
        <w:rPr>
          <w:rFonts w:hint="cs"/>
          <w:rtl/>
        </w:rPr>
        <w:t xml:space="preserve"> קבוצה ג' או קבוצה ד' </w:t>
      </w:r>
      <w:r w:rsidR="002C27A4">
        <w:rPr>
          <w:rFonts w:hint="cs"/>
          <w:rtl/>
        </w:rPr>
        <w:t xml:space="preserve">לגבי אווירון שהצוות המזערי הדרוש להפעלתו לפי תעודת הסוג שלו הוא שני טייסים או יותר, כלומר אלה שיש להם היום רישיונות או </w:t>
      </w:r>
      <w:bookmarkStart w:id="855" w:name="_ETM_Q1_2964404"/>
      <w:bookmarkEnd w:id="855"/>
      <w:proofErr w:type="spellStart"/>
      <w:r w:rsidR="002C27A4">
        <w:rPr>
          <w:rFonts w:hint="cs"/>
          <w:rtl/>
        </w:rPr>
        <w:t>הגדרים</w:t>
      </w:r>
      <w:proofErr w:type="spellEnd"/>
      <w:r w:rsidR="002C27A4">
        <w:rPr>
          <w:rFonts w:hint="cs"/>
          <w:rtl/>
        </w:rPr>
        <w:t xml:space="preserve"> בתוקף, לא יהיו רשאים להפעיל את הזכויות שלהם לפי </w:t>
      </w:r>
      <w:bookmarkStart w:id="856" w:name="_ETM_Q1_2964467"/>
      <w:bookmarkEnd w:id="856"/>
      <w:r w:rsidR="002C27A4">
        <w:rPr>
          <w:rFonts w:hint="cs"/>
          <w:rtl/>
        </w:rPr>
        <w:t xml:space="preserve">הרישיון לגבי אותו הגדר, אלא אם כן עברו הדרכה </w:t>
      </w:r>
      <w:bookmarkStart w:id="857" w:name="_ETM_Q1_2976051"/>
      <w:bookmarkEnd w:id="857"/>
      <w:r w:rsidR="002C27A4">
        <w:rPr>
          <w:rFonts w:hint="cs"/>
          <w:rtl/>
        </w:rPr>
        <w:t xml:space="preserve">שהיא לפי התקנות כנוסחן בתיקון, או הדרכה שוות ערך לה </w:t>
      </w:r>
      <w:bookmarkStart w:id="858" w:name="_ETM_Q1_2974846"/>
      <w:bookmarkEnd w:id="858"/>
      <w:r w:rsidR="002C27A4">
        <w:rPr>
          <w:rFonts w:hint="cs"/>
          <w:rtl/>
        </w:rPr>
        <w:t>שאושרה על ידי המנהל</w:t>
      </w:r>
      <w:r w:rsidR="003341ED">
        <w:rPr>
          <w:rFonts w:hint="cs"/>
          <w:rtl/>
        </w:rPr>
        <w:t>"</w:t>
      </w:r>
      <w:r w:rsidR="002C27A4">
        <w:rPr>
          <w:rFonts w:hint="cs"/>
          <w:rtl/>
        </w:rPr>
        <w:t xml:space="preserve">. אני מניח שהם יידרשו לעבור אישור </w:t>
      </w:r>
      <w:bookmarkStart w:id="859" w:name="_ETM_Q1_2980038"/>
      <w:bookmarkEnd w:id="859"/>
      <w:r w:rsidR="002C27A4">
        <w:rPr>
          <w:rFonts w:hint="cs"/>
          <w:rtl/>
        </w:rPr>
        <w:t>פרטני לגבי ההדרכה הזאת?</w:t>
      </w:r>
    </w:p>
    <w:p w:rsidR="00BB1629" w:rsidRDefault="00BB1629" w:rsidP="002C27A4">
      <w:pPr>
        <w:rPr>
          <w:rtl/>
        </w:rPr>
      </w:pPr>
    </w:p>
    <w:p w:rsidR="00BB1629" w:rsidRDefault="00BB1629" w:rsidP="00BB1629">
      <w:pPr>
        <w:pStyle w:val="af9"/>
        <w:keepNext/>
        <w:rPr>
          <w:rtl/>
        </w:rPr>
      </w:pPr>
      <w:bookmarkStart w:id="860" w:name="ET_guest_490588_115"/>
      <w:r w:rsidRPr="00BB1629">
        <w:rPr>
          <w:rStyle w:val="TagStyle"/>
          <w:rtl/>
        </w:rPr>
        <w:t xml:space="preserve"> &lt;&lt; אורח &gt;&gt; </w:t>
      </w:r>
      <w:r>
        <w:rPr>
          <w:rtl/>
        </w:rPr>
        <w:t xml:space="preserve">אבישי </w:t>
      </w:r>
      <w:proofErr w:type="spellStart"/>
      <w:r>
        <w:rPr>
          <w:rtl/>
        </w:rPr>
        <w:t>פדהצור</w:t>
      </w:r>
      <w:proofErr w:type="spellEnd"/>
      <w:r>
        <w:rPr>
          <w:rtl/>
        </w:rPr>
        <w:t>:</w:t>
      </w:r>
      <w:r w:rsidRPr="00BB1629">
        <w:rPr>
          <w:rStyle w:val="TagStyle"/>
          <w:rtl/>
        </w:rPr>
        <w:t xml:space="preserve"> &lt;&lt; אורח &gt;&gt;</w:t>
      </w:r>
      <w:r>
        <w:rPr>
          <w:rtl/>
        </w:rPr>
        <w:t xml:space="preserve"> </w:t>
      </w:r>
      <w:bookmarkEnd w:id="860"/>
    </w:p>
    <w:p w:rsidR="00BB1629" w:rsidRDefault="00BB1629" w:rsidP="00BB1629">
      <w:pPr>
        <w:pStyle w:val="KeepWithNext"/>
        <w:rPr>
          <w:rtl/>
        </w:rPr>
      </w:pPr>
    </w:p>
    <w:p w:rsidR="00CD1DF9" w:rsidRDefault="00BB1629" w:rsidP="00BB1629">
      <w:pPr>
        <w:rPr>
          <w:rtl/>
        </w:rPr>
      </w:pPr>
      <w:r>
        <w:rPr>
          <w:rFonts w:hint="cs"/>
          <w:rtl/>
        </w:rPr>
        <w:t xml:space="preserve">אלה שטסים </w:t>
      </w:r>
      <w:r w:rsidR="00CD1DF9">
        <w:rPr>
          <w:rFonts w:hint="cs"/>
          <w:rtl/>
        </w:rPr>
        <w:t xml:space="preserve">בחברות התעופה ומודרכים לפי </w:t>
      </w:r>
      <w:bookmarkStart w:id="861" w:name="_ETM_Q1_2983739"/>
      <w:bookmarkEnd w:id="861"/>
      <w:r w:rsidR="00CD1DF9">
        <w:rPr>
          <w:rFonts w:hint="cs"/>
          <w:rtl/>
        </w:rPr>
        <w:t>תכניות ההדרכה ואימונים שמאושרות לחברות התעופה, הם מסודרים.</w:t>
      </w:r>
      <w:bookmarkStart w:id="862" w:name="_ETM_Q1_2995420"/>
      <w:bookmarkEnd w:id="862"/>
    </w:p>
    <w:p w:rsidR="00CD1DF9" w:rsidRDefault="00CD1DF9" w:rsidP="00BB1629">
      <w:pPr>
        <w:rPr>
          <w:rtl/>
        </w:rPr>
      </w:pPr>
      <w:bookmarkStart w:id="863" w:name="_ETM_Q1_2995470"/>
      <w:bookmarkEnd w:id="863"/>
    </w:p>
    <w:p w:rsidR="00CD1DF9" w:rsidRDefault="00CD1DF9" w:rsidP="00CD1DF9">
      <w:pPr>
        <w:pStyle w:val="a4"/>
        <w:keepNext/>
        <w:rPr>
          <w:rtl/>
        </w:rPr>
      </w:pPr>
      <w:bookmarkStart w:id="864" w:name="ET_speaker_איתי_עצמון_116"/>
      <w:r w:rsidRPr="00CD1DF9">
        <w:rPr>
          <w:rStyle w:val="TagStyle"/>
          <w:rtl/>
        </w:rPr>
        <w:t xml:space="preserve"> &lt;&lt; דובר &gt;&gt; </w:t>
      </w:r>
      <w:r>
        <w:rPr>
          <w:rtl/>
        </w:rPr>
        <w:t>איתי עצמון:</w:t>
      </w:r>
      <w:r w:rsidRPr="00CD1DF9">
        <w:rPr>
          <w:rStyle w:val="TagStyle"/>
          <w:rtl/>
        </w:rPr>
        <w:t xml:space="preserve"> &lt;&lt; דובר &gt;&gt;</w:t>
      </w:r>
      <w:r>
        <w:rPr>
          <w:rtl/>
        </w:rPr>
        <w:t xml:space="preserve"> </w:t>
      </w:r>
      <w:bookmarkEnd w:id="864"/>
    </w:p>
    <w:p w:rsidR="00CD1DF9" w:rsidRDefault="00CD1DF9" w:rsidP="00CD1DF9">
      <w:pPr>
        <w:pStyle w:val="KeepWithNext"/>
        <w:rPr>
          <w:rtl/>
        </w:rPr>
      </w:pPr>
    </w:p>
    <w:p w:rsidR="00CD1DF9" w:rsidRDefault="00CD1DF9" w:rsidP="00CD1DF9">
      <w:pPr>
        <w:rPr>
          <w:rtl/>
        </w:rPr>
      </w:pPr>
      <w:bookmarkStart w:id="865" w:name="_ETM_Q1_2992578"/>
      <w:bookmarkStart w:id="866" w:name="_ETM_Q1_2992819"/>
      <w:bookmarkStart w:id="867" w:name="_ETM_Q1_2992853"/>
      <w:bookmarkEnd w:id="865"/>
      <w:bookmarkEnd w:id="866"/>
      <w:bookmarkEnd w:id="867"/>
      <w:r>
        <w:rPr>
          <w:rFonts w:hint="cs"/>
          <w:rtl/>
        </w:rPr>
        <w:t>אז הם לא יידרשו לבוא אליכם ולקבל אישור נוסף?</w:t>
      </w:r>
      <w:bookmarkStart w:id="868" w:name="_ETM_Q1_2994632"/>
      <w:bookmarkEnd w:id="868"/>
    </w:p>
    <w:p w:rsidR="00CD1DF9" w:rsidRDefault="00CD1DF9" w:rsidP="00CD1DF9">
      <w:pPr>
        <w:rPr>
          <w:rtl/>
        </w:rPr>
      </w:pPr>
      <w:bookmarkStart w:id="869" w:name="_ETM_Q1_2994706"/>
      <w:bookmarkEnd w:id="869"/>
    </w:p>
    <w:p w:rsidR="00CD1DF9" w:rsidRDefault="00CD1DF9" w:rsidP="00CD1DF9">
      <w:pPr>
        <w:pStyle w:val="af9"/>
        <w:keepNext/>
        <w:rPr>
          <w:rtl/>
        </w:rPr>
      </w:pPr>
      <w:bookmarkStart w:id="870" w:name="ET_guest_490588_117"/>
      <w:r w:rsidRPr="00CD1DF9">
        <w:rPr>
          <w:rStyle w:val="TagStyle"/>
          <w:rtl/>
        </w:rPr>
        <w:t xml:space="preserve"> &lt;&lt; אורח &gt;&gt; </w:t>
      </w:r>
      <w:r>
        <w:rPr>
          <w:rtl/>
        </w:rPr>
        <w:t xml:space="preserve">אבישי </w:t>
      </w:r>
      <w:proofErr w:type="spellStart"/>
      <w:r>
        <w:rPr>
          <w:rtl/>
        </w:rPr>
        <w:t>פדהצור</w:t>
      </w:r>
      <w:proofErr w:type="spellEnd"/>
      <w:r>
        <w:rPr>
          <w:rtl/>
        </w:rPr>
        <w:t>:</w:t>
      </w:r>
      <w:r w:rsidRPr="00CD1DF9">
        <w:rPr>
          <w:rStyle w:val="TagStyle"/>
          <w:rtl/>
        </w:rPr>
        <w:t xml:space="preserve"> &lt;&lt; אורח &gt;&gt;</w:t>
      </w:r>
      <w:r>
        <w:rPr>
          <w:rtl/>
        </w:rPr>
        <w:t xml:space="preserve"> </w:t>
      </w:r>
      <w:bookmarkEnd w:id="870"/>
    </w:p>
    <w:p w:rsidR="00CD1DF9" w:rsidRDefault="00CD1DF9" w:rsidP="00CD1DF9">
      <w:pPr>
        <w:pStyle w:val="KeepWithNext"/>
        <w:rPr>
          <w:rtl/>
        </w:rPr>
      </w:pPr>
    </w:p>
    <w:p w:rsidR="00CD1DF9" w:rsidRDefault="00CD1DF9" w:rsidP="00CD1DF9">
      <w:pPr>
        <w:rPr>
          <w:rtl/>
        </w:rPr>
      </w:pPr>
      <w:bookmarkStart w:id="871" w:name="_ETM_Q1_2997868"/>
      <w:bookmarkEnd w:id="871"/>
      <w:r>
        <w:rPr>
          <w:rFonts w:hint="cs"/>
          <w:rtl/>
        </w:rPr>
        <w:t xml:space="preserve">לדעתי לא. זה אחריות של המפעיל האווירי להכשיר אותו, הוא מנהל את הרישומים והמעקב </w:t>
      </w:r>
      <w:bookmarkStart w:id="872" w:name="_ETM_Q1_3003572"/>
      <w:bookmarkEnd w:id="872"/>
      <w:r>
        <w:rPr>
          <w:rFonts w:hint="cs"/>
          <w:rtl/>
        </w:rPr>
        <w:t>אחר ההכשרות שלהם.</w:t>
      </w:r>
    </w:p>
    <w:p w:rsidR="00CD1DF9" w:rsidRDefault="00CD1DF9" w:rsidP="00CD1DF9">
      <w:pPr>
        <w:rPr>
          <w:rtl/>
        </w:rPr>
      </w:pPr>
      <w:bookmarkStart w:id="873" w:name="_ETM_Q1_3000263"/>
      <w:bookmarkStart w:id="874" w:name="_ETM_Q1_3000313"/>
      <w:bookmarkEnd w:id="873"/>
      <w:bookmarkEnd w:id="874"/>
    </w:p>
    <w:p w:rsidR="00CD1DF9" w:rsidRDefault="00CD1DF9" w:rsidP="00CD1DF9">
      <w:pPr>
        <w:pStyle w:val="a4"/>
        <w:keepNext/>
        <w:rPr>
          <w:rtl/>
        </w:rPr>
      </w:pPr>
      <w:bookmarkStart w:id="875" w:name="ET_speaker_איתי_עצמון_118"/>
      <w:r w:rsidRPr="00CD1DF9">
        <w:rPr>
          <w:rStyle w:val="TagStyle"/>
          <w:rtl/>
        </w:rPr>
        <w:t xml:space="preserve"> &lt;&lt; דובר &gt;&gt; </w:t>
      </w:r>
      <w:r>
        <w:rPr>
          <w:rtl/>
        </w:rPr>
        <w:t>איתי עצמון:</w:t>
      </w:r>
      <w:r w:rsidRPr="00CD1DF9">
        <w:rPr>
          <w:rStyle w:val="TagStyle"/>
          <w:rtl/>
        </w:rPr>
        <w:t xml:space="preserve"> &lt;&lt; דובר &gt;&gt;</w:t>
      </w:r>
      <w:r>
        <w:rPr>
          <w:rtl/>
        </w:rPr>
        <w:t xml:space="preserve"> </w:t>
      </w:r>
      <w:bookmarkEnd w:id="875"/>
    </w:p>
    <w:p w:rsidR="00CD1DF9" w:rsidRDefault="00CD1DF9" w:rsidP="00CD1DF9">
      <w:pPr>
        <w:pStyle w:val="KeepWithNext"/>
        <w:rPr>
          <w:rtl/>
        </w:rPr>
      </w:pPr>
    </w:p>
    <w:p w:rsidR="006C6F52" w:rsidRDefault="00CD1DF9" w:rsidP="00CD1DF9">
      <w:pPr>
        <w:rPr>
          <w:rtl/>
        </w:rPr>
      </w:pPr>
      <w:bookmarkStart w:id="876" w:name="_ETM_Q1_3002734"/>
      <w:bookmarkStart w:id="877" w:name="_ETM_Q1_3002998"/>
      <w:bookmarkStart w:id="878" w:name="_ETM_Q1_3003032"/>
      <w:bookmarkEnd w:id="876"/>
      <w:bookmarkEnd w:id="877"/>
      <w:bookmarkEnd w:id="878"/>
      <w:r>
        <w:rPr>
          <w:rFonts w:hint="cs"/>
          <w:rtl/>
        </w:rPr>
        <w:t xml:space="preserve">ואתם מאשרים את ההדרכות בכל מקרה. </w:t>
      </w:r>
    </w:p>
    <w:p w:rsidR="006C6F52" w:rsidRDefault="006C6F52" w:rsidP="00CD1DF9">
      <w:pPr>
        <w:rPr>
          <w:rtl/>
        </w:rPr>
      </w:pPr>
    </w:p>
    <w:p w:rsidR="006C6F52" w:rsidRDefault="006C6F52" w:rsidP="006C6F52">
      <w:pPr>
        <w:pStyle w:val="af9"/>
        <w:keepNext/>
        <w:rPr>
          <w:rtl/>
        </w:rPr>
      </w:pPr>
      <w:bookmarkStart w:id="879" w:name="ET_guest_490588_119"/>
      <w:r w:rsidRPr="006C6F52">
        <w:rPr>
          <w:rStyle w:val="TagStyle"/>
          <w:rtl/>
        </w:rPr>
        <w:t xml:space="preserve"> &lt;&lt; אורח &gt;&gt; </w:t>
      </w:r>
      <w:r>
        <w:rPr>
          <w:rtl/>
        </w:rPr>
        <w:t xml:space="preserve">אבישי </w:t>
      </w:r>
      <w:proofErr w:type="spellStart"/>
      <w:r>
        <w:rPr>
          <w:rtl/>
        </w:rPr>
        <w:t>פדהצור</w:t>
      </w:r>
      <w:proofErr w:type="spellEnd"/>
      <w:r>
        <w:rPr>
          <w:rtl/>
        </w:rPr>
        <w:t>:</w:t>
      </w:r>
      <w:r w:rsidRPr="006C6F52">
        <w:rPr>
          <w:rStyle w:val="TagStyle"/>
          <w:rtl/>
        </w:rPr>
        <w:t xml:space="preserve"> &lt;&lt; אורח &gt;&gt;</w:t>
      </w:r>
      <w:r>
        <w:rPr>
          <w:rtl/>
        </w:rPr>
        <w:t xml:space="preserve"> </w:t>
      </w:r>
      <w:bookmarkEnd w:id="879"/>
    </w:p>
    <w:p w:rsidR="006C6F52" w:rsidRDefault="006C6F52" w:rsidP="006C6F52">
      <w:pPr>
        <w:pStyle w:val="KeepWithNext"/>
        <w:rPr>
          <w:rtl/>
        </w:rPr>
      </w:pPr>
    </w:p>
    <w:p w:rsidR="00557662" w:rsidRDefault="006C6F52" w:rsidP="006C6F52">
      <w:pPr>
        <w:rPr>
          <w:rtl/>
        </w:rPr>
      </w:pPr>
      <w:r>
        <w:rPr>
          <w:rFonts w:hint="cs"/>
          <w:rtl/>
        </w:rPr>
        <w:t xml:space="preserve">ואת תכנית </w:t>
      </w:r>
      <w:bookmarkStart w:id="880" w:name="_ETM_Q1_3001776"/>
      <w:bookmarkEnd w:id="880"/>
      <w:r>
        <w:rPr>
          <w:rFonts w:hint="cs"/>
          <w:rtl/>
        </w:rPr>
        <w:t xml:space="preserve">ההדרכה הכללית לכלל טייסיו. לגבי מיש מבקש להביא את </w:t>
      </w:r>
      <w:bookmarkStart w:id="881" w:name="_ETM_Q1_3005819"/>
      <w:bookmarkEnd w:id="881"/>
      <w:proofErr w:type="spellStart"/>
      <w:r>
        <w:rPr>
          <w:rFonts w:hint="cs"/>
          <w:rtl/>
        </w:rPr>
        <w:t>ההגדרים</w:t>
      </w:r>
      <w:proofErr w:type="spellEnd"/>
      <w:r>
        <w:rPr>
          <w:rFonts w:hint="cs"/>
          <w:rtl/>
        </w:rPr>
        <w:t xml:space="preserve"> האלה בהפעלה כללית, כן, אותם מתי מעט יקרים יידרשו </w:t>
      </w:r>
      <w:bookmarkStart w:id="882" w:name="_ETM_Q1_3010899"/>
      <w:bookmarkEnd w:id="882"/>
      <w:r>
        <w:rPr>
          <w:rFonts w:hint="cs"/>
          <w:rtl/>
        </w:rPr>
        <w:t xml:space="preserve">לבוא </w:t>
      </w:r>
      <w:proofErr w:type="spellStart"/>
      <w:r>
        <w:rPr>
          <w:rFonts w:hint="cs"/>
          <w:rtl/>
        </w:rPr>
        <w:t>לרת"א</w:t>
      </w:r>
      <w:proofErr w:type="spellEnd"/>
      <w:r>
        <w:rPr>
          <w:rFonts w:hint="cs"/>
          <w:rtl/>
        </w:rPr>
        <w:t>. זו גזירה שהולכת להתחולל ולחול על כל העולם</w:t>
      </w:r>
      <w:r w:rsidR="00557662">
        <w:rPr>
          <w:rFonts w:hint="cs"/>
          <w:rtl/>
        </w:rPr>
        <w:t xml:space="preserve"> </w:t>
      </w:r>
      <w:bookmarkStart w:id="883" w:name="_ETM_Q1_3019342"/>
      <w:bookmarkEnd w:id="883"/>
      <w:r w:rsidR="00557662">
        <w:rPr>
          <w:rFonts w:hint="cs"/>
          <w:rtl/>
        </w:rPr>
        <w:t xml:space="preserve">ב-3 במרס 2019. לכן, כנראה שהמוצר הזה שקוראים לו הדרכות </w:t>
      </w:r>
      <w:r w:rsidR="00557662">
        <w:rPr>
          <w:rFonts w:hint="cs"/>
        </w:rPr>
        <w:t>UPRT</w:t>
      </w:r>
      <w:r>
        <w:rPr>
          <w:rFonts w:hint="cs"/>
          <w:rtl/>
        </w:rPr>
        <w:t xml:space="preserve"> </w:t>
      </w:r>
      <w:r w:rsidR="00557662">
        <w:rPr>
          <w:rFonts w:hint="cs"/>
          <w:rtl/>
        </w:rPr>
        <w:t>הולך להיות מוצר מאוד פופולרי, לא תהיה בעיה למצוא אותו.</w:t>
      </w:r>
      <w:bookmarkStart w:id="884" w:name="_ETM_Q1_3026977"/>
      <w:bookmarkEnd w:id="884"/>
    </w:p>
    <w:p w:rsidR="00557662" w:rsidRDefault="00557662" w:rsidP="006C6F52">
      <w:pPr>
        <w:rPr>
          <w:rtl/>
        </w:rPr>
      </w:pPr>
      <w:bookmarkStart w:id="885" w:name="_ETM_Q1_3027035"/>
      <w:bookmarkEnd w:id="885"/>
    </w:p>
    <w:p w:rsidR="00557662" w:rsidRDefault="00557662" w:rsidP="00557662">
      <w:pPr>
        <w:pStyle w:val="a4"/>
        <w:keepNext/>
        <w:rPr>
          <w:rtl/>
        </w:rPr>
      </w:pPr>
      <w:bookmarkStart w:id="886" w:name="ET_speaker_איתי_עצמון_120"/>
      <w:r w:rsidRPr="00557662">
        <w:rPr>
          <w:rStyle w:val="TagStyle"/>
          <w:rtl/>
        </w:rPr>
        <w:t xml:space="preserve"> &lt;&lt; דובר &gt;&gt; </w:t>
      </w:r>
      <w:r>
        <w:rPr>
          <w:rtl/>
        </w:rPr>
        <w:t>איתי עצמון:</w:t>
      </w:r>
      <w:r w:rsidRPr="00557662">
        <w:rPr>
          <w:rStyle w:val="TagStyle"/>
          <w:rtl/>
        </w:rPr>
        <w:t xml:space="preserve"> &lt;&lt; דובר &gt;&gt;</w:t>
      </w:r>
      <w:r>
        <w:rPr>
          <w:rtl/>
        </w:rPr>
        <w:t xml:space="preserve"> </w:t>
      </w:r>
      <w:bookmarkEnd w:id="886"/>
    </w:p>
    <w:p w:rsidR="00557662" w:rsidRDefault="00557662" w:rsidP="00557662">
      <w:pPr>
        <w:pStyle w:val="KeepWithNext"/>
        <w:rPr>
          <w:rtl/>
        </w:rPr>
      </w:pPr>
    </w:p>
    <w:p w:rsidR="00557662" w:rsidRDefault="00557662" w:rsidP="00557662">
      <w:pPr>
        <w:rPr>
          <w:rtl/>
        </w:rPr>
      </w:pPr>
      <w:bookmarkStart w:id="887" w:name="_ETM_Q1_3029374"/>
      <w:bookmarkEnd w:id="887"/>
      <w:r>
        <w:rPr>
          <w:rFonts w:hint="cs"/>
          <w:rtl/>
        </w:rPr>
        <w:t xml:space="preserve">כשאנחנו </w:t>
      </w:r>
      <w:bookmarkStart w:id="888" w:name="_ETM_Q1_3031297"/>
      <w:bookmarkEnd w:id="888"/>
      <w:r>
        <w:rPr>
          <w:rFonts w:hint="cs"/>
          <w:rtl/>
        </w:rPr>
        <w:t xml:space="preserve">מדברים על הדרכה שוות ערך, הדרכת </w:t>
      </w:r>
      <w:r>
        <w:rPr>
          <w:rFonts w:hint="cs"/>
        </w:rPr>
        <w:t>UPRT</w:t>
      </w:r>
      <w:r>
        <w:rPr>
          <w:rFonts w:hint="cs"/>
          <w:rtl/>
        </w:rPr>
        <w:t xml:space="preserve"> לא מוגדרת </w:t>
      </w:r>
      <w:bookmarkStart w:id="889" w:name="_ETM_Q1_3038239"/>
      <w:bookmarkEnd w:id="889"/>
      <w:r>
        <w:rPr>
          <w:rFonts w:hint="cs"/>
          <w:rtl/>
        </w:rPr>
        <w:t>בתקנות מבחינת התוכן שלה. נאמר מה בעצם היא אמורה, לאיזה</w:t>
      </w:r>
      <w:bookmarkStart w:id="890" w:name="_ETM_Q1_3044830"/>
      <w:bookmarkEnd w:id="890"/>
      <w:r>
        <w:rPr>
          <w:rFonts w:hint="cs"/>
          <w:rtl/>
        </w:rPr>
        <w:t xml:space="preserve"> נושא היא מתייחסת ולאחר מכן החובה של בעלי הרישיונות היא </w:t>
      </w:r>
      <w:bookmarkStart w:id="891" w:name="_ETM_Q1_3047663"/>
      <w:bookmarkEnd w:id="891"/>
      <w:r>
        <w:rPr>
          <w:rFonts w:hint="cs"/>
          <w:rtl/>
        </w:rPr>
        <w:t xml:space="preserve">לקבל הדרכה כזאת. אז למה אנחנו מתייחסים כשאנחנו אומרים הדרכה </w:t>
      </w:r>
      <w:bookmarkStart w:id="892" w:name="_ETM_Q1_3048040"/>
      <w:bookmarkEnd w:id="892"/>
      <w:r>
        <w:rPr>
          <w:rFonts w:hint="cs"/>
          <w:rtl/>
        </w:rPr>
        <w:t>כאמור בתיקון לתקנות?</w:t>
      </w:r>
    </w:p>
    <w:p w:rsidR="00557662" w:rsidRDefault="00557662" w:rsidP="00557662">
      <w:pPr>
        <w:rPr>
          <w:rtl/>
        </w:rPr>
      </w:pPr>
      <w:bookmarkStart w:id="893" w:name="_ETM_Q1_3053512"/>
      <w:bookmarkStart w:id="894" w:name="_ETM_Q1_3053586"/>
      <w:bookmarkEnd w:id="893"/>
      <w:bookmarkEnd w:id="894"/>
    </w:p>
    <w:p w:rsidR="00557662" w:rsidRDefault="00557662" w:rsidP="00557662">
      <w:pPr>
        <w:pStyle w:val="af9"/>
        <w:keepNext/>
        <w:rPr>
          <w:rtl/>
        </w:rPr>
      </w:pPr>
      <w:bookmarkStart w:id="895" w:name="ET_guest_490588_121"/>
      <w:r w:rsidRPr="00557662">
        <w:rPr>
          <w:rStyle w:val="TagStyle"/>
          <w:rtl/>
        </w:rPr>
        <w:t xml:space="preserve"> &lt;&lt; אורח &gt;&gt; </w:t>
      </w:r>
      <w:r>
        <w:rPr>
          <w:rtl/>
        </w:rPr>
        <w:t xml:space="preserve">אבישי </w:t>
      </w:r>
      <w:proofErr w:type="spellStart"/>
      <w:r>
        <w:rPr>
          <w:rtl/>
        </w:rPr>
        <w:t>פדהצור</w:t>
      </w:r>
      <w:proofErr w:type="spellEnd"/>
      <w:r>
        <w:rPr>
          <w:rtl/>
        </w:rPr>
        <w:t>:</w:t>
      </w:r>
      <w:r w:rsidRPr="00557662">
        <w:rPr>
          <w:rStyle w:val="TagStyle"/>
          <w:rtl/>
        </w:rPr>
        <w:t xml:space="preserve"> &lt;&lt; אורח &gt;&gt;</w:t>
      </w:r>
      <w:r>
        <w:rPr>
          <w:rtl/>
        </w:rPr>
        <w:t xml:space="preserve"> </w:t>
      </w:r>
      <w:bookmarkEnd w:id="895"/>
    </w:p>
    <w:p w:rsidR="00557662" w:rsidRDefault="00557662" w:rsidP="00557662">
      <w:pPr>
        <w:pStyle w:val="KeepWithNext"/>
        <w:rPr>
          <w:rtl/>
        </w:rPr>
      </w:pPr>
    </w:p>
    <w:p w:rsidR="00557662" w:rsidRDefault="00557662" w:rsidP="00557662">
      <w:pPr>
        <w:rPr>
          <w:rtl/>
        </w:rPr>
      </w:pPr>
      <w:r>
        <w:rPr>
          <w:rFonts w:hint="cs"/>
          <w:rtl/>
        </w:rPr>
        <w:t xml:space="preserve">יש את המסמך של </w:t>
      </w:r>
      <w:r>
        <w:rPr>
          <w:rFonts w:hint="cs"/>
        </w:rPr>
        <w:t>ICAO</w:t>
      </w:r>
      <w:r>
        <w:rPr>
          <w:rFonts w:hint="cs"/>
          <w:rtl/>
        </w:rPr>
        <w:t xml:space="preserve">, ה-11/100 שקובע את </w:t>
      </w:r>
      <w:bookmarkStart w:id="896" w:name="_ETM_Q1_3057650"/>
      <w:bookmarkEnd w:id="896"/>
      <w:r>
        <w:rPr>
          <w:rFonts w:hint="cs"/>
          <w:rtl/>
        </w:rPr>
        <w:t xml:space="preserve">אמות המידה הכלליות. אנחנו לא מפנים אליו במפורש כי אנחנו לא רוצים לחייב אותו, אבל הוא אחד הבסיסים לאישור תכניות </w:t>
      </w:r>
      <w:bookmarkStart w:id="897" w:name="_ETM_Q1_3064196"/>
      <w:bookmarkEnd w:id="897"/>
      <w:r>
        <w:rPr>
          <w:rFonts w:hint="cs"/>
          <w:rtl/>
        </w:rPr>
        <w:t xml:space="preserve">הדרכה. </w:t>
      </w:r>
    </w:p>
    <w:p w:rsidR="00557662" w:rsidRDefault="00557662" w:rsidP="00557662">
      <w:pPr>
        <w:rPr>
          <w:rtl/>
        </w:rPr>
      </w:pPr>
    </w:p>
    <w:p w:rsidR="00557662" w:rsidRDefault="00557662" w:rsidP="00557662">
      <w:pPr>
        <w:pStyle w:val="a4"/>
        <w:keepNext/>
        <w:rPr>
          <w:rtl/>
        </w:rPr>
      </w:pPr>
      <w:bookmarkStart w:id="898" w:name="ET_speaker_איתי_עצמון_122"/>
      <w:r w:rsidRPr="00557662">
        <w:rPr>
          <w:rStyle w:val="TagStyle"/>
          <w:rtl/>
        </w:rPr>
        <w:t xml:space="preserve"> &lt;&lt; דובר &gt;&gt; </w:t>
      </w:r>
      <w:r>
        <w:rPr>
          <w:rtl/>
        </w:rPr>
        <w:t>איתי עצמון:</w:t>
      </w:r>
      <w:r w:rsidRPr="00557662">
        <w:rPr>
          <w:rStyle w:val="TagStyle"/>
          <w:rtl/>
        </w:rPr>
        <w:t xml:space="preserve"> &lt;&lt; דובר &gt;&gt;</w:t>
      </w:r>
      <w:r>
        <w:rPr>
          <w:rtl/>
        </w:rPr>
        <w:t xml:space="preserve"> </w:t>
      </w:r>
      <w:bookmarkEnd w:id="898"/>
    </w:p>
    <w:p w:rsidR="00557662" w:rsidRDefault="00557662" w:rsidP="00557662">
      <w:pPr>
        <w:pStyle w:val="KeepWithNext"/>
        <w:rPr>
          <w:rtl/>
        </w:rPr>
      </w:pPr>
    </w:p>
    <w:p w:rsidR="00557662" w:rsidRDefault="00557662" w:rsidP="00557662">
      <w:pPr>
        <w:rPr>
          <w:rtl/>
        </w:rPr>
      </w:pPr>
      <w:bookmarkStart w:id="899" w:name="_ETM_Q1_3061806"/>
      <w:bookmarkEnd w:id="899"/>
      <w:r>
        <w:rPr>
          <w:rFonts w:hint="cs"/>
          <w:rtl/>
        </w:rPr>
        <w:t>שאותם מיישמים המדריכים כשהם נותנים את ההדרכה?</w:t>
      </w:r>
      <w:bookmarkStart w:id="900" w:name="_ETM_Q1_3064233"/>
      <w:bookmarkEnd w:id="900"/>
    </w:p>
    <w:p w:rsidR="00557662" w:rsidRDefault="00557662" w:rsidP="00557662">
      <w:pPr>
        <w:rPr>
          <w:rtl/>
        </w:rPr>
      </w:pPr>
      <w:bookmarkStart w:id="901" w:name="_ETM_Q1_3064300"/>
      <w:bookmarkEnd w:id="901"/>
    </w:p>
    <w:p w:rsidR="00557662" w:rsidRDefault="00557662" w:rsidP="00557662">
      <w:pPr>
        <w:pStyle w:val="af9"/>
        <w:keepNext/>
        <w:rPr>
          <w:rtl/>
        </w:rPr>
      </w:pPr>
      <w:bookmarkStart w:id="902" w:name="ET_guest_490588_123"/>
      <w:r w:rsidRPr="00557662">
        <w:rPr>
          <w:rStyle w:val="TagStyle"/>
          <w:rtl/>
        </w:rPr>
        <w:t xml:space="preserve"> &lt;&lt; אורח &gt;&gt; </w:t>
      </w:r>
      <w:r>
        <w:rPr>
          <w:rtl/>
        </w:rPr>
        <w:t xml:space="preserve">אבישי </w:t>
      </w:r>
      <w:proofErr w:type="spellStart"/>
      <w:r>
        <w:rPr>
          <w:rtl/>
        </w:rPr>
        <w:t>פדהצור</w:t>
      </w:r>
      <w:proofErr w:type="spellEnd"/>
      <w:r>
        <w:rPr>
          <w:rtl/>
        </w:rPr>
        <w:t>:</w:t>
      </w:r>
      <w:r w:rsidRPr="00557662">
        <w:rPr>
          <w:rStyle w:val="TagStyle"/>
          <w:rtl/>
        </w:rPr>
        <w:t xml:space="preserve"> &lt;&lt; אורח &gt;&gt;</w:t>
      </w:r>
      <w:r>
        <w:rPr>
          <w:rtl/>
        </w:rPr>
        <w:t xml:space="preserve"> </w:t>
      </w:r>
      <w:bookmarkEnd w:id="902"/>
    </w:p>
    <w:p w:rsidR="00557662" w:rsidRDefault="00557662" w:rsidP="00557662">
      <w:pPr>
        <w:pStyle w:val="KeepWithNext"/>
        <w:rPr>
          <w:rtl/>
        </w:rPr>
      </w:pPr>
    </w:p>
    <w:p w:rsidR="00557662" w:rsidRDefault="00557662" w:rsidP="00557662">
      <w:pPr>
        <w:rPr>
          <w:rtl/>
        </w:rPr>
      </w:pPr>
      <w:bookmarkStart w:id="903" w:name="_ETM_Q1_3067757"/>
      <w:bookmarkStart w:id="904" w:name="_ETM_Q1_3068028"/>
      <w:bookmarkStart w:id="905" w:name="_ETM_Q1_3068073"/>
      <w:bookmarkEnd w:id="903"/>
      <w:bookmarkEnd w:id="904"/>
      <w:bookmarkEnd w:id="905"/>
      <w:r>
        <w:rPr>
          <w:rFonts w:hint="cs"/>
          <w:rtl/>
        </w:rPr>
        <w:t xml:space="preserve">הם יושבים על </w:t>
      </w:r>
      <w:bookmarkStart w:id="906" w:name="_ETM_Q1_3064119"/>
      <w:bookmarkEnd w:id="906"/>
      <w:r>
        <w:rPr>
          <w:rFonts w:hint="cs"/>
          <w:rtl/>
        </w:rPr>
        <w:t xml:space="preserve">זה ועל בסיס זה בונים את תכנית ההדרכה שלהם.  ליאור רוצה להוסיף </w:t>
      </w:r>
      <w:bookmarkStart w:id="907" w:name="_ETM_Q1_3072510"/>
      <w:bookmarkEnd w:id="907"/>
      <w:r>
        <w:rPr>
          <w:rFonts w:hint="cs"/>
          <w:rtl/>
        </w:rPr>
        <w:t xml:space="preserve">לגבי  נוהל של </w:t>
      </w:r>
      <w:proofErr w:type="spellStart"/>
      <w:r>
        <w:rPr>
          <w:rFonts w:hint="cs"/>
          <w:rtl/>
        </w:rPr>
        <w:t>רת"א</w:t>
      </w:r>
      <w:proofErr w:type="spellEnd"/>
      <w:r>
        <w:rPr>
          <w:rFonts w:hint="cs"/>
          <w:rtl/>
        </w:rPr>
        <w:t>.</w:t>
      </w:r>
    </w:p>
    <w:p w:rsidR="00557662" w:rsidRDefault="00557662" w:rsidP="00557662">
      <w:pPr>
        <w:rPr>
          <w:rtl/>
        </w:rPr>
      </w:pPr>
    </w:p>
    <w:p w:rsidR="00557662" w:rsidRDefault="00557662" w:rsidP="00557662">
      <w:pPr>
        <w:pStyle w:val="af9"/>
        <w:keepNext/>
        <w:rPr>
          <w:rtl/>
        </w:rPr>
      </w:pPr>
      <w:bookmarkStart w:id="908" w:name="ET_guest_719322_124"/>
      <w:r w:rsidRPr="00557662">
        <w:rPr>
          <w:rStyle w:val="TagStyle"/>
          <w:rtl/>
        </w:rPr>
        <w:t xml:space="preserve"> &lt;&lt; אורח &gt;&gt; </w:t>
      </w:r>
      <w:r>
        <w:rPr>
          <w:rtl/>
        </w:rPr>
        <w:t xml:space="preserve">ליאור </w:t>
      </w:r>
      <w:proofErr w:type="spellStart"/>
      <w:r>
        <w:rPr>
          <w:rtl/>
        </w:rPr>
        <w:t>מילשטיין</w:t>
      </w:r>
      <w:proofErr w:type="spellEnd"/>
      <w:r>
        <w:rPr>
          <w:rtl/>
        </w:rPr>
        <w:t>:</w:t>
      </w:r>
      <w:r w:rsidRPr="00557662">
        <w:rPr>
          <w:rStyle w:val="TagStyle"/>
          <w:rtl/>
        </w:rPr>
        <w:t xml:space="preserve"> &lt;&lt; אורח &gt;&gt;</w:t>
      </w:r>
      <w:r>
        <w:rPr>
          <w:rtl/>
        </w:rPr>
        <w:t xml:space="preserve"> </w:t>
      </w:r>
      <w:bookmarkEnd w:id="908"/>
    </w:p>
    <w:p w:rsidR="00557662" w:rsidRDefault="00557662" w:rsidP="00557662">
      <w:pPr>
        <w:pStyle w:val="KeepWithNext"/>
        <w:rPr>
          <w:rtl/>
        </w:rPr>
      </w:pPr>
    </w:p>
    <w:p w:rsidR="003341ED" w:rsidRDefault="003341ED" w:rsidP="00557662">
      <w:pPr>
        <w:rPr>
          <w:rtl/>
        </w:rPr>
      </w:pPr>
      <w:r>
        <w:rPr>
          <w:rFonts w:hint="cs"/>
          <w:rtl/>
        </w:rPr>
        <w:t xml:space="preserve">לגבי כל תכנית ההדרכה, מה יצטרכו המדריכים לכלול בתכנית </w:t>
      </w:r>
      <w:bookmarkStart w:id="909" w:name="_ETM_Q1_3077870"/>
      <w:bookmarkEnd w:id="909"/>
      <w:r>
        <w:rPr>
          <w:rFonts w:hint="cs"/>
          <w:rtl/>
        </w:rPr>
        <w:t xml:space="preserve">הכלכלית ומה בחלק האווירי של אותן שלוש שעות שצריך </w:t>
      </w:r>
      <w:bookmarkStart w:id="910" w:name="_ETM_Q1_3083810"/>
      <w:bookmarkEnd w:id="910"/>
      <w:r>
        <w:rPr>
          <w:rFonts w:hint="cs"/>
          <w:rtl/>
        </w:rPr>
        <w:t>להעביר במסגרת הדרכה ראשונית ל-</w:t>
      </w:r>
      <w:r>
        <w:rPr>
          <w:rFonts w:hint="cs"/>
        </w:rPr>
        <w:t>UPRT</w:t>
      </w:r>
      <w:r>
        <w:rPr>
          <w:rFonts w:hint="cs"/>
          <w:rtl/>
        </w:rPr>
        <w:t>.</w:t>
      </w:r>
      <w:bookmarkStart w:id="911" w:name="_ETM_Q1_3087854"/>
      <w:bookmarkEnd w:id="911"/>
    </w:p>
    <w:p w:rsidR="003341ED" w:rsidRDefault="003341ED" w:rsidP="00557662">
      <w:pPr>
        <w:rPr>
          <w:rtl/>
        </w:rPr>
      </w:pPr>
      <w:bookmarkStart w:id="912" w:name="_ETM_Q1_3087927"/>
      <w:bookmarkEnd w:id="912"/>
    </w:p>
    <w:p w:rsidR="003341ED" w:rsidRDefault="003341ED" w:rsidP="003341ED">
      <w:pPr>
        <w:pStyle w:val="af6"/>
        <w:keepNext/>
        <w:rPr>
          <w:rtl/>
        </w:rPr>
      </w:pPr>
      <w:bookmarkStart w:id="913" w:name="ET_yor_4621_125"/>
      <w:r w:rsidRPr="003341ED">
        <w:rPr>
          <w:rStyle w:val="TagStyle"/>
          <w:rtl/>
        </w:rPr>
        <w:t xml:space="preserve"> &lt;&lt; יור &gt;&gt; </w:t>
      </w:r>
      <w:r>
        <w:rPr>
          <w:rtl/>
        </w:rPr>
        <w:t>היו"ר יצחק וקנין:</w:t>
      </w:r>
      <w:r w:rsidRPr="003341ED">
        <w:rPr>
          <w:rStyle w:val="TagStyle"/>
          <w:rtl/>
        </w:rPr>
        <w:t xml:space="preserve"> &lt;&lt; יור &gt;&gt;</w:t>
      </w:r>
      <w:r>
        <w:rPr>
          <w:rtl/>
        </w:rPr>
        <w:t xml:space="preserve"> </w:t>
      </w:r>
      <w:bookmarkEnd w:id="913"/>
    </w:p>
    <w:p w:rsidR="003341ED" w:rsidRDefault="003341ED" w:rsidP="003341ED">
      <w:pPr>
        <w:pStyle w:val="KeepWithNext"/>
        <w:rPr>
          <w:rtl/>
        </w:rPr>
      </w:pPr>
    </w:p>
    <w:p w:rsidR="00630B40" w:rsidRDefault="003341ED" w:rsidP="003341ED">
      <w:pPr>
        <w:rPr>
          <w:rtl/>
        </w:rPr>
      </w:pPr>
      <w:r>
        <w:rPr>
          <w:rFonts w:hint="cs"/>
          <w:rtl/>
        </w:rPr>
        <w:t xml:space="preserve">נצביע על סעיף 15 עם ההערות </w:t>
      </w:r>
      <w:bookmarkStart w:id="914" w:name="_ETM_Q1_3092856"/>
      <w:bookmarkEnd w:id="914"/>
      <w:r>
        <w:rPr>
          <w:rFonts w:hint="cs"/>
          <w:rtl/>
        </w:rPr>
        <w:t>ועם התיקון. מי בעד?</w:t>
      </w:r>
      <w:r>
        <w:rPr>
          <w:rtl/>
        </w:rPr>
        <w:t xml:space="preserve">  </w:t>
      </w:r>
      <w:r w:rsidR="00557662">
        <w:rPr>
          <w:rtl/>
        </w:rPr>
        <w:t xml:space="preserve"> </w:t>
      </w:r>
      <w:r w:rsidR="00557662">
        <w:rPr>
          <w:rFonts w:hint="cs"/>
          <w:rtl/>
        </w:rPr>
        <w:t xml:space="preserve"> </w:t>
      </w:r>
      <w:r w:rsidR="00557662">
        <w:rPr>
          <w:rtl/>
        </w:rPr>
        <w:t xml:space="preserve">        </w:t>
      </w:r>
      <w:r w:rsidR="006C6F52">
        <w:rPr>
          <w:rtl/>
        </w:rPr>
        <w:t xml:space="preserve">  </w:t>
      </w:r>
      <w:r w:rsidR="00CD1DF9">
        <w:rPr>
          <w:rtl/>
        </w:rPr>
        <w:t xml:space="preserve">    </w:t>
      </w:r>
      <w:r w:rsidR="00CD1DF9">
        <w:rPr>
          <w:rFonts w:hint="cs"/>
          <w:rtl/>
        </w:rPr>
        <w:t xml:space="preserve"> </w:t>
      </w:r>
      <w:bookmarkStart w:id="915" w:name="_ETM_Q1_2990719"/>
      <w:bookmarkEnd w:id="915"/>
      <w:r w:rsidR="00CD1DF9">
        <w:rPr>
          <w:rtl/>
        </w:rPr>
        <w:t xml:space="preserve">  </w:t>
      </w:r>
      <w:r w:rsidR="00BB1629">
        <w:rPr>
          <w:rtl/>
        </w:rPr>
        <w:t xml:space="preserve">  </w:t>
      </w:r>
      <w:r w:rsidR="002C27A4">
        <w:rPr>
          <w:rFonts w:hint="cs"/>
          <w:rtl/>
        </w:rPr>
        <w:t xml:space="preserve">  </w:t>
      </w:r>
      <w:bookmarkStart w:id="916" w:name="_ETM_Q1_2955020"/>
      <w:bookmarkEnd w:id="916"/>
      <w:r w:rsidR="0023712C">
        <w:rPr>
          <w:rtl/>
        </w:rPr>
        <w:t xml:space="preserve">  </w:t>
      </w:r>
      <w:r w:rsidR="000E3975">
        <w:rPr>
          <w:rFonts w:hint="cs"/>
          <w:rtl/>
        </w:rPr>
        <w:t xml:space="preserve"> </w:t>
      </w:r>
      <w:r w:rsidR="00C2075F">
        <w:rPr>
          <w:rFonts w:hint="cs"/>
          <w:rtl/>
        </w:rPr>
        <w:t xml:space="preserve">   </w:t>
      </w:r>
      <w:r w:rsidR="000620C8">
        <w:rPr>
          <w:rFonts w:hint="cs"/>
          <w:rtl/>
        </w:rPr>
        <w:t xml:space="preserve"> </w:t>
      </w:r>
      <w:r w:rsidR="00630B40">
        <w:rPr>
          <w:rFonts w:hint="cs"/>
          <w:rtl/>
        </w:rPr>
        <w:t xml:space="preserve"> </w:t>
      </w:r>
      <w:r w:rsidR="00630B40">
        <w:rPr>
          <w:rtl/>
        </w:rPr>
        <w:t xml:space="preserve">    </w:t>
      </w:r>
      <w:r w:rsidR="00630B40">
        <w:rPr>
          <w:rFonts w:hint="cs"/>
          <w:rtl/>
        </w:rPr>
        <w:t xml:space="preserve">  </w:t>
      </w:r>
      <w:r w:rsidR="00630B40">
        <w:rPr>
          <w:rtl/>
        </w:rPr>
        <w:t xml:space="preserve">    </w:t>
      </w:r>
    </w:p>
    <w:p w:rsidR="0082753D" w:rsidRDefault="007072E7" w:rsidP="003341ED">
      <w:pPr>
        <w:rPr>
          <w:rtl/>
        </w:rPr>
      </w:pPr>
      <w:bookmarkStart w:id="917" w:name="_ETM_Q1_2632846"/>
      <w:bookmarkStart w:id="918" w:name="_ETM_Q1_2632896"/>
      <w:bookmarkEnd w:id="917"/>
      <w:bookmarkEnd w:id="918"/>
      <w:r>
        <w:rPr>
          <w:rtl/>
        </w:rPr>
        <w:t xml:space="preserve">      </w:t>
      </w:r>
    </w:p>
    <w:p w:rsidR="00557662" w:rsidRDefault="00557662" w:rsidP="00557662">
      <w:pPr>
        <w:pStyle w:val="af1"/>
        <w:keepNext/>
      </w:pPr>
      <w:r>
        <w:rPr>
          <w:rFonts w:hint="cs"/>
          <w:rtl/>
        </w:rPr>
        <w:t>הצבעה</w:t>
      </w:r>
    </w:p>
    <w:p w:rsidR="00557662" w:rsidRDefault="00557662" w:rsidP="00557662">
      <w:pPr>
        <w:pStyle w:val="--"/>
        <w:keepNext/>
        <w:rPr>
          <w:rtl/>
        </w:rPr>
      </w:pPr>
    </w:p>
    <w:p w:rsidR="00557662" w:rsidRDefault="00557662" w:rsidP="00557662">
      <w:pPr>
        <w:pStyle w:val="--"/>
        <w:keepNext/>
        <w:rPr>
          <w:rtl/>
        </w:rPr>
      </w:pPr>
      <w:r>
        <w:rPr>
          <w:rFonts w:hint="cs"/>
          <w:rtl/>
        </w:rPr>
        <w:t xml:space="preserve">בעד – רוב </w:t>
      </w:r>
    </w:p>
    <w:p w:rsidR="00557662" w:rsidRDefault="00557662" w:rsidP="00557662">
      <w:pPr>
        <w:pStyle w:val="--"/>
        <w:keepNext/>
        <w:rPr>
          <w:rtl/>
        </w:rPr>
      </w:pPr>
      <w:r>
        <w:rPr>
          <w:rFonts w:hint="cs"/>
          <w:rtl/>
        </w:rPr>
        <w:t>נגד – אין</w:t>
      </w:r>
    </w:p>
    <w:p w:rsidR="00557662" w:rsidRDefault="00557662" w:rsidP="00557662">
      <w:pPr>
        <w:pStyle w:val="--"/>
        <w:keepNext/>
        <w:rPr>
          <w:rtl/>
        </w:rPr>
      </w:pPr>
      <w:r>
        <w:rPr>
          <w:rFonts w:hint="cs"/>
          <w:rtl/>
        </w:rPr>
        <w:t>נמנעים – אין</w:t>
      </w:r>
    </w:p>
    <w:p w:rsidR="00557662" w:rsidRDefault="003341ED" w:rsidP="00557662">
      <w:pPr>
        <w:rPr>
          <w:rtl/>
        </w:rPr>
      </w:pPr>
      <w:r>
        <w:rPr>
          <w:rtl/>
        </w:rPr>
        <w:t xml:space="preserve">           תקנה </w:t>
      </w:r>
      <w:r>
        <w:rPr>
          <w:rFonts w:hint="cs"/>
          <w:rtl/>
        </w:rPr>
        <w:t>15</w:t>
      </w:r>
      <w:r w:rsidR="00557662">
        <w:rPr>
          <w:rtl/>
        </w:rPr>
        <w:t xml:space="preserve"> לתקנות הטיס (רישיונות לעובדי טיס), התשע"ח-2017, נתקבלה.     </w:t>
      </w:r>
    </w:p>
    <w:p w:rsidR="0082753D" w:rsidRDefault="0082753D" w:rsidP="0082753D">
      <w:pPr>
        <w:pStyle w:val="af2"/>
        <w:rPr>
          <w:rtl/>
        </w:rPr>
      </w:pPr>
    </w:p>
    <w:p w:rsidR="0082753D" w:rsidRDefault="0082753D" w:rsidP="0082753D">
      <w:pPr>
        <w:pStyle w:val="af6"/>
        <w:keepNext/>
        <w:rPr>
          <w:rtl/>
        </w:rPr>
      </w:pPr>
      <w:bookmarkStart w:id="919" w:name="ET_yor_4621_26"/>
      <w:r w:rsidRPr="0082753D">
        <w:rPr>
          <w:rStyle w:val="TagStyle"/>
          <w:rtl/>
        </w:rPr>
        <w:t xml:space="preserve"> &lt;&lt; יור &gt;&gt; </w:t>
      </w:r>
      <w:r>
        <w:rPr>
          <w:rtl/>
        </w:rPr>
        <w:t>היו"ר יצחק וקנין:</w:t>
      </w:r>
      <w:r w:rsidRPr="0082753D">
        <w:rPr>
          <w:rStyle w:val="TagStyle"/>
          <w:rtl/>
        </w:rPr>
        <w:t xml:space="preserve"> &lt;&lt; יור &gt;&gt;</w:t>
      </w:r>
      <w:r>
        <w:rPr>
          <w:rtl/>
        </w:rPr>
        <w:t xml:space="preserve"> </w:t>
      </w:r>
      <w:bookmarkEnd w:id="919"/>
    </w:p>
    <w:p w:rsidR="0082753D" w:rsidRDefault="0082753D" w:rsidP="0082753D">
      <w:pPr>
        <w:pStyle w:val="KeepWithNext"/>
        <w:rPr>
          <w:rtl/>
        </w:rPr>
      </w:pPr>
    </w:p>
    <w:p w:rsidR="0082753D" w:rsidRDefault="003341ED" w:rsidP="0082753D">
      <w:pPr>
        <w:rPr>
          <w:rtl/>
        </w:rPr>
      </w:pPr>
      <w:r>
        <w:rPr>
          <w:rFonts w:hint="cs"/>
          <w:rtl/>
        </w:rPr>
        <w:t xml:space="preserve">תקנה מס' 15 אושרה. </w:t>
      </w:r>
      <w:r w:rsidR="0082753D">
        <w:rPr>
          <w:rFonts w:hint="cs"/>
          <w:rtl/>
        </w:rPr>
        <w:t>תודה רבה לכולם הישיבה נעולה</w:t>
      </w:r>
      <w:r>
        <w:rPr>
          <w:rFonts w:hint="cs"/>
          <w:rtl/>
        </w:rPr>
        <w:t>.</w:t>
      </w:r>
      <w:r w:rsidR="0082753D">
        <w:rPr>
          <w:rFonts w:hint="cs"/>
          <w:rtl/>
        </w:rPr>
        <w:t xml:space="preserve"> </w:t>
      </w:r>
    </w:p>
    <w:p w:rsidR="0082753D" w:rsidRDefault="0082753D" w:rsidP="0082753D">
      <w:pPr>
        <w:rPr>
          <w:rtl/>
        </w:rPr>
      </w:pPr>
    </w:p>
    <w:p w:rsidR="0082753D" w:rsidRDefault="0082753D" w:rsidP="0082753D">
      <w:pPr>
        <w:rPr>
          <w:rtl/>
        </w:rPr>
      </w:pPr>
    </w:p>
    <w:p w:rsidR="0082753D" w:rsidRDefault="0082753D" w:rsidP="0082753D">
      <w:pPr>
        <w:pStyle w:val="afc"/>
        <w:keepNext/>
        <w:rPr>
          <w:rtl/>
        </w:rPr>
      </w:pPr>
      <w:bookmarkStart w:id="920" w:name="ET_meetingend_27"/>
      <w:r w:rsidRPr="0082753D">
        <w:rPr>
          <w:rStyle w:val="TagStyle"/>
          <w:rtl/>
        </w:rPr>
        <w:t xml:space="preserve"> &lt;&lt; סיום &gt;&gt; </w:t>
      </w:r>
      <w:r>
        <w:rPr>
          <w:rtl/>
        </w:rPr>
        <w:t>הישיבה ננעלה בשעה 09:40.</w:t>
      </w:r>
      <w:r w:rsidRPr="0082753D">
        <w:rPr>
          <w:rStyle w:val="TagStyle"/>
          <w:rtl/>
        </w:rPr>
        <w:t xml:space="preserve"> &lt;&lt; סיום &gt;&gt;</w:t>
      </w:r>
      <w:r>
        <w:rPr>
          <w:rtl/>
        </w:rPr>
        <w:t xml:space="preserve"> </w:t>
      </w:r>
      <w:bookmarkEnd w:id="920"/>
    </w:p>
    <w:p w:rsidR="0082753D" w:rsidRDefault="0082753D" w:rsidP="0082753D">
      <w:pPr>
        <w:pStyle w:val="KeepWithNext"/>
        <w:rPr>
          <w:rtl/>
        </w:rPr>
      </w:pPr>
    </w:p>
    <w:p w:rsidR="009C11E7" w:rsidRDefault="0082753D" w:rsidP="0082753D">
      <w:pPr>
        <w:rPr>
          <w:rtl/>
        </w:rPr>
      </w:pPr>
      <w:r>
        <w:rPr>
          <w:rtl/>
        </w:rPr>
        <w:t xml:space="preserve">        </w:t>
      </w:r>
      <w:r w:rsidR="009C11E7">
        <w:rPr>
          <w:rtl/>
        </w:rPr>
        <w:t xml:space="preserve">    </w:t>
      </w:r>
    </w:p>
    <w:sectPr w:rsidR="009C11E7" w:rsidSect="00DE128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541E" w:rsidRDefault="00D9541E">
      <w:r>
        <w:separator/>
      </w:r>
    </w:p>
  </w:endnote>
  <w:endnote w:type="continuationSeparator" w:id="0">
    <w:p w:rsidR="00D9541E" w:rsidRDefault="00D95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Narkisim">
    <w:altName w:val="Malgun Gothic Semilight"/>
    <w:panose1 w:val="020E05020501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lmoni-dl">
    <w:altName w:val="Times New Roman"/>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541E" w:rsidRDefault="00D9541E">
      <w:r>
        <w:separator/>
      </w:r>
    </w:p>
  </w:footnote>
  <w:footnote w:type="continuationSeparator" w:id="0">
    <w:p w:rsidR="00D9541E" w:rsidRDefault="00D954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41E" w:rsidRDefault="00D9541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9541E" w:rsidRDefault="00D9541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41E" w:rsidRDefault="00D9541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E128A">
      <w:rPr>
        <w:rStyle w:val="af7"/>
        <w:noProof/>
        <w:rtl/>
      </w:rPr>
      <w:t>2</w:t>
    </w:r>
    <w:r>
      <w:rPr>
        <w:rStyle w:val="af7"/>
      </w:rPr>
      <w:fldChar w:fldCharType="end"/>
    </w:r>
  </w:p>
  <w:p w:rsidR="00D9541E" w:rsidRPr="00CC5815" w:rsidRDefault="00D9541E" w:rsidP="008E5E3F">
    <w:pPr>
      <w:pStyle w:val="a3"/>
      <w:ind w:firstLine="0"/>
    </w:pPr>
    <w:r>
      <w:rPr>
        <w:rtl/>
      </w:rPr>
      <w:t>ועדת הכלכלה</w:t>
    </w:r>
  </w:p>
  <w:p w:rsidR="00D9541E" w:rsidRPr="00CC5815" w:rsidRDefault="00D9541E" w:rsidP="008E5E3F">
    <w:pPr>
      <w:pStyle w:val="a3"/>
      <w:ind w:firstLine="0"/>
      <w:rPr>
        <w:rtl/>
      </w:rPr>
    </w:pPr>
    <w:r>
      <w:rPr>
        <w:rtl/>
      </w:rPr>
      <w:t>25/12/2018</w:t>
    </w:r>
  </w:p>
  <w:p w:rsidR="00D9541E" w:rsidRPr="00CC5815" w:rsidRDefault="00D9541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41E" w:rsidRDefault="00D9541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9541E" w:rsidRDefault="00D9541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9541E" w:rsidRDefault="00D9541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DD08DB"/>
    <w:multiLevelType w:val="hybridMultilevel"/>
    <w:tmpl w:val="2F009EFE"/>
    <w:lvl w:ilvl="0" w:tplc="0742DE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6206FA"/>
    <w:multiLevelType w:val="hybridMultilevel"/>
    <w:tmpl w:val="9B906710"/>
    <w:lvl w:ilvl="0" w:tplc="360A8BF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1940656"/>
    <w:multiLevelType w:val="hybridMultilevel"/>
    <w:tmpl w:val="97529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9901B5"/>
    <w:multiLevelType w:val="hybridMultilevel"/>
    <w:tmpl w:val="51C0AE6A"/>
    <w:lvl w:ilvl="0" w:tplc="79ECC9B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B472557"/>
    <w:multiLevelType w:val="hybridMultilevel"/>
    <w:tmpl w:val="72B03B24"/>
    <w:lvl w:ilvl="0" w:tplc="F1E0D23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BD570FE"/>
    <w:multiLevelType w:val="hybridMultilevel"/>
    <w:tmpl w:val="F9CE15C4"/>
    <w:lvl w:ilvl="0" w:tplc="DCD8D026">
      <w:start w:val="1"/>
      <w:numFmt w:val="decimal"/>
      <w:lvlText w:val="%1."/>
      <w:lvlJc w:val="left"/>
      <w:pPr>
        <w:ind w:left="360" w:hanging="360"/>
      </w:pPr>
      <w:rPr>
        <w:sz w:val="26"/>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1D951DF9"/>
    <w:multiLevelType w:val="hybridMultilevel"/>
    <w:tmpl w:val="1062F6B8"/>
    <w:lvl w:ilvl="0" w:tplc="61964A6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0C43143"/>
    <w:multiLevelType w:val="hybridMultilevel"/>
    <w:tmpl w:val="1062F6B8"/>
    <w:lvl w:ilvl="0" w:tplc="61964A6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5F57CF8"/>
    <w:multiLevelType w:val="hybridMultilevel"/>
    <w:tmpl w:val="16E800F0"/>
    <w:lvl w:ilvl="0" w:tplc="003ECB9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84C555D"/>
    <w:multiLevelType w:val="hybridMultilevel"/>
    <w:tmpl w:val="1062F6B8"/>
    <w:lvl w:ilvl="0" w:tplc="61964A6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767467C"/>
    <w:multiLevelType w:val="hybridMultilevel"/>
    <w:tmpl w:val="6A48CC2E"/>
    <w:lvl w:ilvl="0" w:tplc="01D8FE2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0"/>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E76"/>
    <w:rsid w:val="000175EF"/>
    <w:rsid w:val="0002047E"/>
    <w:rsid w:val="00037279"/>
    <w:rsid w:val="0005033F"/>
    <w:rsid w:val="0005191A"/>
    <w:rsid w:val="000620C8"/>
    <w:rsid w:val="00067F42"/>
    <w:rsid w:val="000846A8"/>
    <w:rsid w:val="00086222"/>
    <w:rsid w:val="00092B80"/>
    <w:rsid w:val="000A17C6"/>
    <w:rsid w:val="000B060C"/>
    <w:rsid w:val="000B2207"/>
    <w:rsid w:val="000B2EE6"/>
    <w:rsid w:val="000C47F5"/>
    <w:rsid w:val="000E3314"/>
    <w:rsid w:val="000E3975"/>
    <w:rsid w:val="000E5355"/>
    <w:rsid w:val="000F2459"/>
    <w:rsid w:val="000F278C"/>
    <w:rsid w:val="000F3A55"/>
    <w:rsid w:val="001015E1"/>
    <w:rsid w:val="001044C0"/>
    <w:rsid w:val="00112F2A"/>
    <w:rsid w:val="00150436"/>
    <w:rsid w:val="00155D2D"/>
    <w:rsid w:val="00161161"/>
    <w:rsid w:val="00165B89"/>
    <w:rsid w:val="00167294"/>
    <w:rsid w:val="001673D4"/>
    <w:rsid w:val="0017043B"/>
    <w:rsid w:val="00171E7F"/>
    <w:rsid w:val="001758C1"/>
    <w:rsid w:val="0017779F"/>
    <w:rsid w:val="001904BC"/>
    <w:rsid w:val="00190AD0"/>
    <w:rsid w:val="001A74E9"/>
    <w:rsid w:val="001A7582"/>
    <w:rsid w:val="001A7A1B"/>
    <w:rsid w:val="001C44DA"/>
    <w:rsid w:val="001C4A6F"/>
    <w:rsid w:val="001C4FDA"/>
    <w:rsid w:val="001D1A3F"/>
    <w:rsid w:val="001D440C"/>
    <w:rsid w:val="001F12AE"/>
    <w:rsid w:val="001F5A86"/>
    <w:rsid w:val="002016FF"/>
    <w:rsid w:val="00206D93"/>
    <w:rsid w:val="00226F05"/>
    <w:rsid w:val="00227FEF"/>
    <w:rsid w:val="0023712C"/>
    <w:rsid w:val="00261554"/>
    <w:rsid w:val="00264F58"/>
    <w:rsid w:val="00266EF8"/>
    <w:rsid w:val="0027152B"/>
    <w:rsid w:val="00275C03"/>
    <w:rsid w:val="00280D58"/>
    <w:rsid w:val="0028108D"/>
    <w:rsid w:val="002A187A"/>
    <w:rsid w:val="002B2B6D"/>
    <w:rsid w:val="002B2D60"/>
    <w:rsid w:val="002B3D8E"/>
    <w:rsid w:val="002C27A4"/>
    <w:rsid w:val="002D114E"/>
    <w:rsid w:val="002D4BDB"/>
    <w:rsid w:val="002E5E31"/>
    <w:rsid w:val="002F4210"/>
    <w:rsid w:val="002F77C7"/>
    <w:rsid w:val="00303B4C"/>
    <w:rsid w:val="00321E62"/>
    <w:rsid w:val="00327BF8"/>
    <w:rsid w:val="003341ED"/>
    <w:rsid w:val="0033482C"/>
    <w:rsid w:val="00340AFA"/>
    <w:rsid w:val="00350A6A"/>
    <w:rsid w:val="003553C0"/>
    <w:rsid w:val="0035561B"/>
    <w:rsid w:val="003658CB"/>
    <w:rsid w:val="00366CFB"/>
    <w:rsid w:val="0036794C"/>
    <w:rsid w:val="00373508"/>
    <w:rsid w:val="00396023"/>
    <w:rsid w:val="00397FC6"/>
    <w:rsid w:val="003B4773"/>
    <w:rsid w:val="003C279D"/>
    <w:rsid w:val="003C3E54"/>
    <w:rsid w:val="003D7FD7"/>
    <w:rsid w:val="003E672C"/>
    <w:rsid w:val="003F0A5F"/>
    <w:rsid w:val="003F7D9B"/>
    <w:rsid w:val="00412DDC"/>
    <w:rsid w:val="00420E41"/>
    <w:rsid w:val="00422011"/>
    <w:rsid w:val="00424C94"/>
    <w:rsid w:val="00447608"/>
    <w:rsid w:val="00451746"/>
    <w:rsid w:val="0045595A"/>
    <w:rsid w:val="00460A37"/>
    <w:rsid w:val="00470EAC"/>
    <w:rsid w:val="0049458B"/>
    <w:rsid w:val="00495FD8"/>
    <w:rsid w:val="004A1256"/>
    <w:rsid w:val="004A6A89"/>
    <w:rsid w:val="004B0A65"/>
    <w:rsid w:val="004B1BE9"/>
    <w:rsid w:val="004B4CCF"/>
    <w:rsid w:val="004E672A"/>
    <w:rsid w:val="004F587C"/>
    <w:rsid w:val="00500C0C"/>
    <w:rsid w:val="00510AB6"/>
    <w:rsid w:val="00511A53"/>
    <w:rsid w:val="005140A0"/>
    <w:rsid w:val="005239FF"/>
    <w:rsid w:val="00540858"/>
    <w:rsid w:val="00546678"/>
    <w:rsid w:val="005506B9"/>
    <w:rsid w:val="00550D42"/>
    <w:rsid w:val="00557662"/>
    <w:rsid w:val="005727BE"/>
    <w:rsid w:val="00573871"/>
    <w:rsid w:val="005817EC"/>
    <w:rsid w:val="00581B85"/>
    <w:rsid w:val="00590B77"/>
    <w:rsid w:val="00591B65"/>
    <w:rsid w:val="00595A90"/>
    <w:rsid w:val="005A1960"/>
    <w:rsid w:val="005A342D"/>
    <w:rsid w:val="005A54D6"/>
    <w:rsid w:val="005B79CF"/>
    <w:rsid w:val="005C363E"/>
    <w:rsid w:val="005D510E"/>
    <w:rsid w:val="005D61F3"/>
    <w:rsid w:val="005E1C6B"/>
    <w:rsid w:val="005F1E01"/>
    <w:rsid w:val="005F76B0"/>
    <w:rsid w:val="00605A95"/>
    <w:rsid w:val="00614AE7"/>
    <w:rsid w:val="00625F82"/>
    <w:rsid w:val="00630B40"/>
    <w:rsid w:val="00634F61"/>
    <w:rsid w:val="00653EC7"/>
    <w:rsid w:val="00655661"/>
    <w:rsid w:val="006674A5"/>
    <w:rsid w:val="00670AA5"/>
    <w:rsid w:val="00695A47"/>
    <w:rsid w:val="006A0CB7"/>
    <w:rsid w:val="006B1B35"/>
    <w:rsid w:val="006C6F52"/>
    <w:rsid w:val="006D2906"/>
    <w:rsid w:val="006F0259"/>
    <w:rsid w:val="00700433"/>
    <w:rsid w:val="00702755"/>
    <w:rsid w:val="0070472C"/>
    <w:rsid w:val="007072E7"/>
    <w:rsid w:val="00733C45"/>
    <w:rsid w:val="00734D85"/>
    <w:rsid w:val="00750497"/>
    <w:rsid w:val="007509A6"/>
    <w:rsid w:val="0076122B"/>
    <w:rsid w:val="00772020"/>
    <w:rsid w:val="007872B4"/>
    <w:rsid w:val="00791CBE"/>
    <w:rsid w:val="00794246"/>
    <w:rsid w:val="00794396"/>
    <w:rsid w:val="0079564A"/>
    <w:rsid w:val="007B67BC"/>
    <w:rsid w:val="007C5DD4"/>
    <w:rsid w:val="007C693F"/>
    <w:rsid w:val="007C6ADD"/>
    <w:rsid w:val="007D0767"/>
    <w:rsid w:val="007E0B5B"/>
    <w:rsid w:val="0080650F"/>
    <w:rsid w:val="0082136D"/>
    <w:rsid w:val="0082753D"/>
    <w:rsid w:val="0083050E"/>
    <w:rsid w:val="008320F6"/>
    <w:rsid w:val="00841223"/>
    <w:rsid w:val="00846BE9"/>
    <w:rsid w:val="00853207"/>
    <w:rsid w:val="008713A4"/>
    <w:rsid w:val="00875F10"/>
    <w:rsid w:val="00887CBE"/>
    <w:rsid w:val="00892165"/>
    <w:rsid w:val="0089266C"/>
    <w:rsid w:val="0089677B"/>
    <w:rsid w:val="008B19C5"/>
    <w:rsid w:val="008C5BFC"/>
    <w:rsid w:val="008C6035"/>
    <w:rsid w:val="008C7015"/>
    <w:rsid w:val="008C760D"/>
    <w:rsid w:val="008C7968"/>
    <w:rsid w:val="008D1DFB"/>
    <w:rsid w:val="008E03B4"/>
    <w:rsid w:val="008E5E3F"/>
    <w:rsid w:val="008F472F"/>
    <w:rsid w:val="00900AF6"/>
    <w:rsid w:val="0090279B"/>
    <w:rsid w:val="009117FF"/>
    <w:rsid w:val="0091380A"/>
    <w:rsid w:val="00914904"/>
    <w:rsid w:val="009154D4"/>
    <w:rsid w:val="009258CE"/>
    <w:rsid w:val="00926B52"/>
    <w:rsid w:val="009341AC"/>
    <w:rsid w:val="009351F7"/>
    <w:rsid w:val="00940B2E"/>
    <w:rsid w:val="009515F0"/>
    <w:rsid w:val="00953911"/>
    <w:rsid w:val="00977440"/>
    <w:rsid w:val="00980C36"/>
    <w:rsid w:val="009830CB"/>
    <w:rsid w:val="009A4A9A"/>
    <w:rsid w:val="009B3DD6"/>
    <w:rsid w:val="009C11E7"/>
    <w:rsid w:val="009D1EED"/>
    <w:rsid w:val="009D478A"/>
    <w:rsid w:val="009E6E93"/>
    <w:rsid w:val="009F1518"/>
    <w:rsid w:val="009F1675"/>
    <w:rsid w:val="009F5773"/>
    <w:rsid w:val="00A11AFD"/>
    <w:rsid w:val="00A12D0A"/>
    <w:rsid w:val="00A15971"/>
    <w:rsid w:val="00A22C90"/>
    <w:rsid w:val="00A24F3A"/>
    <w:rsid w:val="00A30402"/>
    <w:rsid w:val="00A36FFC"/>
    <w:rsid w:val="00A42723"/>
    <w:rsid w:val="00A45D97"/>
    <w:rsid w:val="00A52DA4"/>
    <w:rsid w:val="00A63E2F"/>
    <w:rsid w:val="00A647C6"/>
    <w:rsid w:val="00A64A6D"/>
    <w:rsid w:val="00A66020"/>
    <w:rsid w:val="00AA2AF9"/>
    <w:rsid w:val="00AB02EE"/>
    <w:rsid w:val="00AB3F3A"/>
    <w:rsid w:val="00AD4EC9"/>
    <w:rsid w:val="00AD6FFC"/>
    <w:rsid w:val="00AE0A4D"/>
    <w:rsid w:val="00AF0435"/>
    <w:rsid w:val="00AF31E6"/>
    <w:rsid w:val="00AF4150"/>
    <w:rsid w:val="00B0509A"/>
    <w:rsid w:val="00B120B2"/>
    <w:rsid w:val="00B21CBF"/>
    <w:rsid w:val="00B371EE"/>
    <w:rsid w:val="00B50340"/>
    <w:rsid w:val="00B50444"/>
    <w:rsid w:val="00B56AB5"/>
    <w:rsid w:val="00B609D8"/>
    <w:rsid w:val="00B65508"/>
    <w:rsid w:val="00B72D9B"/>
    <w:rsid w:val="00B73EE9"/>
    <w:rsid w:val="00B8517A"/>
    <w:rsid w:val="00B86BE5"/>
    <w:rsid w:val="00BA2936"/>
    <w:rsid w:val="00BA395A"/>
    <w:rsid w:val="00BA6446"/>
    <w:rsid w:val="00BB1629"/>
    <w:rsid w:val="00BB1D0B"/>
    <w:rsid w:val="00BD47B7"/>
    <w:rsid w:val="00BE6386"/>
    <w:rsid w:val="00BF0BA7"/>
    <w:rsid w:val="00BF7B88"/>
    <w:rsid w:val="00C03214"/>
    <w:rsid w:val="00C135D5"/>
    <w:rsid w:val="00C2075F"/>
    <w:rsid w:val="00C22DCB"/>
    <w:rsid w:val="00C3598A"/>
    <w:rsid w:val="00C360BC"/>
    <w:rsid w:val="00C4060B"/>
    <w:rsid w:val="00C44800"/>
    <w:rsid w:val="00C52EC2"/>
    <w:rsid w:val="00C61DC1"/>
    <w:rsid w:val="00C64AFF"/>
    <w:rsid w:val="00C661EE"/>
    <w:rsid w:val="00C6699D"/>
    <w:rsid w:val="00C72438"/>
    <w:rsid w:val="00C763E4"/>
    <w:rsid w:val="00C8624A"/>
    <w:rsid w:val="00C90485"/>
    <w:rsid w:val="00C97F94"/>
    <w:rsid w:val="00CA5363"/>
    <w:rsid w:val="00CB6D60"/>
    <w:rsid w:val="00CC2A65"/>
    <w:rsid w:val="00CC5815"/>
    <w:rsid w:val="00CD1DF9"/>
    <w:rsid w:val="00CE24B8"/>
    <w:rsid w:val="00CE5849"/>
    <w:rsid w:val="00CF310E"/>
    <w:rsid w:val="00D00FE3"/>
    <w:rsid w:val="00D01655"/>
    <w:rsid w:val="00D11B81"/>
    <w:rsid w:val="00D278F7"/>
    <w:rsid w:val="00D37550"/>
    <w:rsid w:val="00D40A29"/>
    <w:rsid w:val="00D45D27"/>
    <w:rsid w:val="00D47C5D"/>
    <w:rsid w:val="00D57C7E"/>
    <w:rsid w:val="00D7309A"/>
    <w:rsid w:val="00D76F26"/>
    <w:rsid w:val="00D86265"/>
    <w:rsid w:val="00D86E57"/>
    <w:rsid w:val="00D948EC"/>
    <w:rsid w:val="00D94A58"/>
    <w:rsid w:val="00D9541E"/>
    <w:rsid w:val="00D96B24"/>
    <w:rsid w:val="00D97ABF"/>
    <w:rsid w:val="00DE0C72"/>
    <w:rsid w:val="00DE128A"/>
    <w:rsid w:val="00DE5B80"/>
    <w:rsid w:val="00E127B9"/>
    <w:rsid w:val="00E33AE3"/>
    <w:rsid w:val="00E41DF0"/>
    <w:rsid w:val="00E43F39"/>
    <w:rsid w:val="00E60B27"/>
    <w:rsid w:val="00E61903"/>
    <w:rsid w:val="00E64116"/>
    <w:rsid w:val="00E82BB8"/>
    <w:rsid w:val="00E83198"/>
    <w:rsid w:val="00E9380E"/>
    <w:rsid w:val="00EA624B"/>
    <w:rsid w:val="00EA64FF"/>
    <w:rsid w:val="00EB057D"/>
    <w:rsid w:val="00EB18E4"/>
    <w:rsid w:val="00EB5C85"/>
    <w:rsid w:val="00EC08AE"/>
    <w:rsid w:val="00EC0AC2"/>
    <w:rsid w:val="00EC1FB3"/>
    <w:rsid w:val="00EC2CD4"/>
    <w:rsid w:val="00ED4F69"/>
    <w:rsid w:val="00EE09AD"/>
    <w:rsid w:val="00EF62D9"/>
    <w:rsid w:val="00F053E5"/>
    <w:rsid w:val="00F10D2D"/>
    <w:rsid w:val="00F155AB"/>
    <w:rsid w:val="00F15AE2"/>
    <w:rsid w:val="00F15EED"/>
    <w:rsid w:val="00F16831"/>
    <w:rsid w:val="00F41C33"/>
    <w:rsid w:val="00F423F1"/>
    <w:rsid w:val="00F4792E"/>
    <w:rsid w:val="00F47A68"/>
    <w:rsid w:val="00F53584"/>
    <w:rsid w:val="00F549E5"/>
    <w:rsid w:val="00F63F05"/>
    <w:rsid w:val="00F71C7C"/>
    <w:rsid w:val="00F72368"/>
    <w:rsid w:val="00F7458C"/>
    <w:rsid w:val="00F8054D"/>
    <w:rsid w:val="00F821F6"/>
    <w:rsid w:val="00F84D49"/>
    <w:rsid w:val="00FB00E0"/>
    <w:rsid w:val="00FB0768"/>
    <w:rsid w:val="00FD52E1"/>
    <w:rsid w:val="00FE3474"/>
    <w:rsid w:val="00FF721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F2945D6"/>
  <w15:docId w15:val="{C7B16A61-A3C1-45AA-BC6E-D5EBD09C0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40858"/>
    <w:rPr>
      <w:rFonts w:cs="Arial"/>
      <w:b/>
      <w:bCs w:val="0"/>
      <w:vanish/>
      <w:color w:val="010000"/>
      <w:bdr w:val="single" w:sz="4" w:space="0" w:color="FF66FF"/>
    </w:rPr>
  </w:style>
  <w:style w:type="paragraph" w:customStyle="1" w:styleId="HeadHatzaotHok">
    <w:name w:val="Head HatzaotHok"/>
    <w:basedOn w:val="a"/>
    <w:rsid w:val="00540858"/>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character" w:styleId="afd">
    <w:name w:val="footnote reference"/>
    <w:aliases w:val="Footnote Reference"/>
    <w:basedOn w:val="a0"/>
    <w:semiHidden/>
    <w:unhideWhenUsed/>
    <w:rsid w:val="00540858"/>
    <w:rPr>
      <w:vertAlign w:val="superscript"/>
    </w:rPr>
  </w:style>
  <w:style w:type="paragraph" w:styleId="afe">
    <w:name w:val="footnote text"/>
    <w:basedOn w:val="a"/>
    <w:link w:val="aff"/>
    <w:autoRedefine/>
    <w:semiHidden/>
    <w:unhideWhenUsed/>
    <w:rsid w:val="00540858"/>
    <w:pPr>
      <w:widowControl w:val="0"/>
      <w:autoSpaceDE w:val="0"/>
      <w:autoSpaceDN w:val="0"/>
      <w:adjustRightInd w:val="0"/>
      <w:snapToGrid w:val="0"/>
      <w:spacing w:line="240" w:lineRule="auto"/>
      <w:ind w:firstLine="0"/>
      <w:jc w:val="left"/>
    </w:pPr>
    <w:rPr>
      <w:rFonts w:eastAsia="Arial Unicode MS" w:cs="Narkisim"/>
      <w:sz w:val="16"/>
      <w:szCs w:val="20"/>
      <w:lang w:eastAsia="ja-JP"/>
    </w:rPr>
  </w:style>
  <w:style w:type="character" w:customStyle="1" w:styleId="aff">
    <w:name w:val="טקסט הערת שוליים תו"/>
    <w:basedOn w:val="a0"/>
    <w:link w:val="afe"/>
    <w:semiHidden/>
    <w:rsid w:val="00540858"/>
    <w:rPr>
      <w:rFonts w:eastAsia="Arial Unicode MS" w:cs="Narkisim"/>
      <w:sz w:val="16"/>
      <w:lang w:eastAsia="ja-JP"/>
    </w:rPr>
  </w:style>
  <w:style w:type="paragraph" w:customStyle="1" w:styleId="TableText">
    <w:name w:val="Table Text"/>
    <w:basedOn w:val="a"/>
    <w:rsid w:val="00540858"/>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character" w:customStyle="1" w:styleId="TableBlock">
    <w:name w:val="Table Block תו"/>
    <w:link w:val="TableBlock0"/>
    <w:locked/>
    <w:rsid w:val="00540858"/>
    <w:rPr>
      <w:rFonts w:ascii="Arial" w:eastAsia="Arial Unicode MS" w:hAnsi="Arial" w:cs="David"/>
      <w:color w:val="000000"/>
      <w:szCs w:val="26"/>
      <w:lang w:eastAsia="ja-JP"/>
    </w:rPr>
  </w:style>
  <w:style w:type="paragraph" w:customStyle="1" w:styleId="TableBlock0">
    <w:name w:val="Table Block"/>
    <w:basedOn w:val="TableText"/>
    <w:link w:val="TableBlock"/>
    <w:rsid w:val="00540858"/>
    <w:pPr>
      <w:ind w:right="0"/>
      <w:jc w:val="both"/>
    </w:pPr>
  </w:style>
  <w:style w:type="paragraph" w:customStyle="1" w:styleId="TableBlockOutdent">
    <w:name w:val="Table BlockOutdent"/>
    <w:basedOn w:val="TableBlock0"/>
    <w:rsid w:val="00540858"/>
    <w:pPr>
      <w:ind w:left="624" w:hanging="624"/>
    </w:pPr>
  </w:style>
  <w:style w:type="paragraph" w:customStyle="1" w:styleId="TableSideHeading">
    <w:name w:val="Table SideHeading"/>
    <w:basedOn w:val="TableText"/>
    <w:rsid w:val="00540858"/>
  </w:style>
  <w:style w:type="paragraph" w:customStyle="1" w:styleId="TableInnerSideHeading">
    <w:name w:val="Table InnerSideHeading"/>
    <w:basedOn w:val="a"/>
    <w:rsid w:val="00540858"/>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table" w:styleId="aff0">
    <w:name w:val="Table Grid"/>
    <w:basedOn w:val="a1"/>
    <w:rsid w:val="00A304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List Paragraph"/>
    <w:basedOn w:val="a"/>
    <w:uiPriority w:val="34"/>
    <w:qFormat/>
    <w:rsid w:val="00B21C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03882">
      <w:bodyDiv w:val="1"/>
      <w:marLeft w:val="0"/>
      <w:marRight w:val="0"/>
      <w:marTop w:val="0"/>
      <w:marBottom w:val="0"/>
      <w:divBdr>
        <w:top w:val="none" w:sz="0" w:space="0" w:color="auto"/>
        <w:left w:val="none" w:sz="0" w:space="0" w:color="auto"/>
        <w:bottom w:val="none" w:sz="0" w:space="0" w:color="auto"/>
        <w:right w:val="none" w:sz="0" w:space="0" w:color="auto"/>
      </w:divBdr>
    </w:div>
    <w:div w:id="54205815">
      <w:bodyDiv w:val="1"/>
      <w:marLeft w:val="0"/>
      <w:marRight w:val="0"/>
      <w:marTop w:val="0"/>
      <w:marBottom w:val="0"/>
      <w:divBdr>
        <w:top w:val="none" w:sz="0" w:space="0" w:color="auto"/>
        <w:left w:val="none" w:sz="0" w:space="0" w:color="auto"/>
        <w:bottom w:val="none" w:sz="0" w:space="0" w:color="auto"/>
        <w:right w:val="none" w:sz="0" w:space="0" w:color="auto"/>
      </w:divBdr>
    </w:div>
    <w:div w:id="254872178">
      <w:bodyDiv w:val="1"/>
      <w:marLeft w:val="0"/>
      <w:marRight w:val="0"/>
      <w:marTop w:val="0"/>
      <w:marBottom w:val="0"/>
      <w:divBdr>
        <w:top w:val="none" w:sz="0" w:space="0" w:color="auto"/>
        <w:left w:val="none" w:sz="0" w:space="0" w:color="auto"/>
        <w:bottom w:val="none" w:sz="0" w:space="0" w:color="auto"/>
        <w:right w:val="none" w:sz="0" w:space="0" w:color="auto"/>
      </w:divBdr>
    </w:div>
    <w:div w:id="256404207">
      <w:bodyDiv w:val="1"/>
      <w:marLeft w:val="0"/>
      <w:marRight w:val="0"/>
      <w:marTop w:val="0"/>
      <w:marBottom w:val="0"/>
      <w:divBdr>
        <w:top w:val="none" w:sz="0" w:space="0" w:color="auto"/>
        <w:left w:val="none" w:sz="0" w:space="0" w:color="auto"/>
        <w:bottom w:val="none" w:sz="0" w:space="0" w:color="auto"/>
        <w:right w:val="none" w:sz="0" w:space="0" w:color="auto"/>
      </w:divBdr>
    </w:div>
    <w:div w:id="32744382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60564906">
      <w:bodyDiv w:val="1"/>
      <w:marLeft w:val="0"/>
      <w:marRight w:val="0"/>
      <w:marTop w:val="0"/>
      <w:marBottom w:val="0"/>
      <w:divBdr>
        <w:top w:val="none" w:sz="0" w:space="0" w:color="auto"/>
        <w:left w:val="none" w:sz="0" w:space="0" w:color="auto"/>
        <w:bottom w:val="none" w:sz="0" w:space="0" w:color="auto"/>
        <w:right w:val="none" w:sz="0" w:space="0" w:color="auto"/>
      </w:divBdr>
    </w:div>
    <w:div w:id="1400861781">
      <w:bodyDiv w:val="1"/>
      <w:marLeft w:val="0"/>
      <w:marRight w:val="0"/>
      <w:marTop w:val="0"/>
      <w:marBottom w:val="0"/>
      <w:divBdr>
        <w:top w:val="none" w:sz="0" w:space="0" w:color="auto"/>
        <w:left w:val="none" w:sz="0" w:space="0" w:color="auto"/>
        <w:bottom w:val="none" w:sz="0" w:space="0" w:color="auto"/>
        <w:right w:val="none" w:sz="0" w:space="0" w:color="auto"/>
      </w:divBdr>
    </w:div>
    <w:div w:id="1513226958">
      <w:bodyDiv w:val="1"/>
      <w:marLeft w:val="0"/>
      <w:marRight w:val="0"/>
      <w:marTop w:val="0"/>
      <w:marBottom w:val="0"/>
      <w:divBdr>
        <w:top w:val="none" w:sz="0" w:space="0" w:color="auto"/>
        <w:left w:val="none" w:sz="0" w:space="0" w:color="auto"/>
        <w:bottom w:val="none" w:sz="0" w:space="0" w:color="auto"/>
        <w:right w:val="none" w:sz="0" w:space="0" w:color="auto"/>
      </w:divBdr>
    </w:div>
    <w:div w:id="1620798097">
      <w:bodyDiv w:val="1"/>
      <w:marLeft w:val="0"/>
      <w:marRight w:val="0"/>
      <w:marTop w:val="0"/>
      <w:marBottom w:val="0"/>
      <w:divBdr>
        <w:top w:val="none" w:sz="0" w:space="0" w:color="auto"/>
        <w:left w:val="none" w:sz="0" w:space="0" w:color="auto"/>
        <w:bottom w:val="none" w:sz="0" w:space="0" w:color="auto"/>
        <w:right w:val="none" w:sz="0" w:space="0" w:color="auto"/>
      </w:divBdr>
    </w:div>
    <w:div w:id="1733960537">
      <w:bodyDiv w:val="1"/>
      <w:marLeft w:val="0"/>
      <w:marRight w:val="0"/>
      <w:marTop w:val="0"/>
      <w:marBottom w:val="0"/>
      <w:divBdr>
        <w:top w:val="none" w:sz="0" w:space="0" w:color="auto"/>
        <w:left w:val="none" w:sz="0" w:space="0" w:color="auto"/>
        <w:bottom w:val="none" w:sz="0" w:space="0" w:color="auto"/>
        <w:right w:val="none" w:sz="0" w:space="0" w:color="auto"/>
      </w:divBdr>
    </w:div>
    <w:div w:id="1808470700">
      <w:bodyDiv w:val="1"/>
      <w:marLeft w:val="0"/>
      <w:marRight w:val="0"/>
      <w:marTop w:val="0"/>
      <w:marBottom w:val="0"/>
      <w:divBdr>
        <w:top w:val="none" w:sz="0" w:space="0" w:color="auto"/>
        <w:left w:val="none" w:sz="0" w:space="0" w:color="auto"/>
        <w:bottom w:val="none" w:sz="0" w:space="0" w:color="auto"/>
        <w:right w:val="none" w:sz="0" w:space="0" w:color="auto"/>
      </w:divBdr>
    </w:div>
    <w:div w:id="1927108907">
      <w:bodyDiv w:val="1"/>
      <w:marLeft w:val="0"/>
      <w:marRight w:val="0"/>
      <w:marTop w:val="0"/>
      <w:marBottom w:val="0"/>
      <w:divBdr>
        <w:top w:val="none" w:sz="0" w:space="0" w:color="auto"/>
        <w:left w:val="none" w:sz="0" w:space="0" w:color="auto"/>
        <w:bottom w:val="none" w:sz="0" w:space="0" w:color="auto"/>
        <w:right w:val="none" w:sz="0" w:space="0" w:color="auto"/>
      </w:divBdr>
    </w:div>
    <w:div w:id="2135439947">
      <w:bodyDiv w:val="1"/>
      <w:marLeft w:val="0"/>
      <w:marRight w:val="0"/>
      <w:marTop w:val="0"/>
      <w:marBottom w:val="0"/>
      <w:divBdr>
        <w:top w:val="none" w:sz="0" w:space="0" w:color="auto"/>
        <w:left w:val="none" w:sz="0" w:space="0" w:color="auto"/>
        <w:bottom w:val="none" w:sz="0" w:space="0" w:color="auto"/>
        <w:right w:val="none" w:sz="0" w:space="0" w:color="auto"/>
      </w:divBdr>
    </w:div>
    <w:div w:id="213752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straining.com/upset-prevention-and-recovery-training/" TargetMode="Externa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01F74-A5A9-4E61-910D-B3CC80B44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3391</TotalTime>
  <Pages>2</Pages>
  <Words>6593</Words>
  <Characters>32968</Characters>
  <Application>Microsoft Office Word</Application>
  <DocSecurity>0</DocSecurity>
  <Lines>274</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185</cp:revision>
  <cp:lastPrinted>2015-07-20T08:20:00Z</cp:lastPrinted>
  <dcterms:created xsi:type="dcterms:W3CDTF">2018-05-03T11:21:00Z</dcterms:created>
  <dcterms:modified xsi:type="dcterms:W3CDTF">2018-12-31T07:57:00Z</dcterms:modified>
</cp:coreProperties>
</file>