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A3D3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1D2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3D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3D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C182F">
        <w:rPr>
          <w:rFonts w:hint="cs"/>
          <w:b/>
          <w:bCs/>
          <w:rtl/>
        </w:rPr>
        <w:t xml:space="preserve"> 913</w:t>
      </w:r>
    </w:p>
    <w:p w:rsidR="00E64116" w:rsidRPr="008713A4" w:rsidRDefault="00BA3D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A3D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(31 בדצמבר 2018), שעה 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3D3C" w:rsidP="00BA3D3C">
      <w:pPr>
        <w:spacing w:before="60"/>
        <w:ind w:firstLine="0"/>
        <w:rPr>
          <w:rtl/>
        </w:rPr>
      </w:pPr>
      <w:bookmarkStart w:id="1" w:name="ET_subject_617038_1"/>
      <w:r w:rsidRPr="00BA3D3C">
        <w:rPr>
          <w:rStyle w:val="TagStyle"/>
          <w:rtl/>
        </w:rPr>
        <w:t xml:space="preserve"> &lt;&lt; נושא &gt;&gt; </w:t>
      </w:r>
      <w:r w:rsidRPr="00BA3D3C">
        <w:rPr>
          <w:rtl/>
        </w:rPr>
        <w:t>הצעת תקנות המועצה לענף הלול (כללים בדבר מכסות לייצור ביצי מאכל לשיווק בשנת 2019), התשע"ט-2018</w:t>
      </w:r>
      <w:r w:rsidRPr="00BA3D3C">
        <w:rPr>
          <w:rStyle w:val="TagStyle"/>
          <w:rtl/>
        </w:rPr>
        <w:t xml:space="preserve"> &lt;&lt; נושא &gt;&gt;</w:t>
      </w:r>
      <w:r w:rsidRPr="00BA3D3C">
        <w:rPr>
          <w:rtl/>
        </w:rPr>
        <w:t xml:space="preserve"> </w:t>
      </w:r>
      <w:bookmarkEnd w:id="1"/>
      <w:r w:rsidR="00BC1D24">
        <w:rPr>
          <w:rFonts w:hint="cs"/>
          <w:rtl/>
        </w:rPr>
        <w:t xml:space="preserve">- בקשה לדיון מחדש מאת חה"כ </w:t>
      </w:r>
      <w:proofErr w:type="spellStart"/>
      <w:r w:rsidR="00BC1D24">
        <w:rPr>
          <w:rFonts w:hint="cs"/>
          <w:rtl/>
        </w:rPr>
        <w:t>אוסנת</w:t>
      </w:r>
      <w:proofErr w:type="spellEnd"/>
      <w:r w:rsidR="00BC1D24">
        <w:rPr>
          <w:rFonts w:hint="cs"/>
          <w:rtl/>
        </w:rPr>
        <w:t xml:space="preserve"> הילה מארק ודיון מחדש</w:t>
      </w:r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A3D3C" w:rsidRPr="008713A4" w:rsidRDefault="00BA3D3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3D3C" w:rsidRDefault="00BA3D3C" w:rsidP="00EC1FB3">
      <w:pPr>
        <w:ind w:firstLine="0"/>
        <w:rPr>
          <w:rtl/>
        </w:rPr>
      </w:pPr>
      <w:r w:rsidRPr="00BA3D3C">
        <w:rPr>
          <w:rtl/>
        </w:rPr>
        <w:t>איתן כבל – היו"ר</w:t>
      </w:r>
    </w:p>
    <w:p w:rsidR="00D45DFB" w:rsidRPr="00BA3D3C" w:rsidRDefault="00D45DFB" w:rsidP="00D45DFB">
      <w:pPr>
        <w:ind w:firstLine="0"/>
        <w:rPr>
          <w:rtl/>
        </w:rPr>
      </w:pPr>
      <w:r w:rsidRPr="00BA3D3C">
        <w:rPr>
          <w:rtl/>
        </w:rPr>
        <w:t>יצחק וקנין</w:t>
      </w:r>
    </w:p>
    <w:p w:rsidR="00D45DFB" w:rsidRPr="00BA3D3C" w:rsidRDefault="00D45DFB" w:rsidP="00D45DFB">
      <w:pPr>
        <w:ind w:firstLine="0"/>
        <w:rPr>
          <w:rtl/>
        </w:rPr>
      </w:pPr>
      <w:r w:rsidRPr="00BA3D3C">
        <w:rPr>
          <w:rtl/>
        </w:rPr>
        <w:t>איילת נחמיאס ורבין</w:t>
      </w:r>
    </w:p>
    <w:p w:rsidR="00E64116" w:rsidRDefault="00E64116" w:rsidP="00DE5B80">
      <w:pPr>
        <w:ind w:firstLine="0"/>
        <w:rPr>
          <w:rtl/>
        </w:rPr>
      </w:pPr>
    </w:p>
    <w:p w:rsidR="00F3703A" w:rsidRDefault="00F3703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45DFB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3703A" w:rsidRDefault="00F3703A" w:rsidP="00DE5B80">
      <w:pPr>
        <w:ind w:firstLine="0"/>
        <w:rPr>
          <w:b/>
          <w:bCs/>
          <w:u w:val="single"/>
          <w:rtl/>
        </w:rPr>
      </w:pPr>
    </w:p>
    <w:p w:rsidR="00F3703A" w:rsidRPr="000C47F5" w:rsidRDefault="00F3703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EB2E39" w:rsidRPr="00EB2E39" w:rsidTr="00FC182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 xml:space="preserve">סמנכ"ל גורמי יצור, משרד החקלאות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  <w:rPr>
                <w:rtl/>
              </w:rPr>
            </w:pPr>
            <w:r w:rsidRPr="00EB2E3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אסף לוי</w:t>
            </w:r>
          </w:p>
        </w:tc>
      </w:tr>
      <w:tr w:rsidR="00EB2E39" w:rsidRPr="00EB2E39" w:rsidTr="00FC182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 xml:space="preserve">סגנית בכירה ליועמ"ש, משרד החקלאות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אפרת  ורד</w:t>
            </w:r>
          </w:p>
        </w:tc>
      </w:tr>
      <w:tr w:rsidR="00EB2E39" w:rsidRPr="00EB2E39" w:rsidTr="00FC182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proofErr w:type="spellStart"/>
            <w:r w:rsidRPr="00EB2E39">
              <w:rPr>
                <w:rFonts w:hint="cs"/>
                <w:rtl/>
              </w:rPr>
              <w:t>רפרנטית</w:t>
            </w:r>
            <w:proofErr w:type="spellEnd"/>
            <w:r w:rsidRPr="00EB2E39">
              <w:rPr>
                <w:rFonts w:hint="cs"/>
                <w:rtl/>
              </w:rPr>
              <w:t xml:space="preserve"> חקלאות-מח'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 xml:space="preserve">הגר </w:t>
            </w:r>
            <w:proofErr w:type="spellStart"/>
            <w:r w:rsidRPr="00EB2E39">
              <w:rPr>
                <w:rFonts w:hint="cs"/>
                <w:rtl/>
              </w:rPr>
              <w:t>סיליקטר</w:t>
            </w:r>
            <w:proofErr w:type="spellEnd"/>
          </w:p>
        </w:tc>
      </w:tr>
      <w:tr w:rsidR="00EB2E39" w:rsidRPr="00EB2E39" w:rsidTr="00FC182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proofErr w:type="spellStart"/>
            <w:r w:rsidRPr="00EB2E39">
              <w:rPr>
                <w:rFonts w:hint="cs"/>
                <w:rtl/>
              </w:rPr>
              <w:t>רפרנטית</w:t>
            </w:r>
            <w:proofErr w:type="spellEnd"/>
            <w:r w:rsidRPr="00EB2E39">
              <w:rPr>
                <w:rFonts w:hint="cs"/>
                <w:rtl/>
              </w:rPr>
              <w:t xml:space="preserve"> חקלאות </w:t>
            </w:r>
            <w:proofErr w:type="spellStart"/>
            <w:r w:rsidRPr="00EB2E39">
              <w:rPr>
                <w:rFonts w:hint="cs"/>
                <w:rtl/>
              </w:rPr>
              <w:t>באג"ת</w:t>
            </w:r>
            <w:proofErr w:type="spellEnd"/>
            <w:r w:rsidRPr="00EB2E39">
              <w:rPr>
                <w:rFonts w:hint="cs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תמר לוי בונה</w:t>
            </w:r>
          </w:p>
        </w:tc>
      </w:tr>
      <w:tr w:rsidR="00EB2E39" w:rsidRPr="00EB2E39" w:rsidTr="00FC182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נציגת פורום קהלת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EB2E39" w:rsidRPr="00EB2E39" w:rsidRDefault="00EB2E39" w:rsidP="00EB2E39">
            <w:pPr>
              <w:ind w:firstLine="0"/>
            </w:pPr>
            <w:r w:rsidRPr="00EB2E39">
              <w:rPr>
                <w:rFonts w:hint="cs"/>
                <w:rtl/>
              </w:rPr>
              <w:t>מיכל שמעון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A3D3C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3D3C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A3D3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BA3D3C" w:rsidRDefault="00BA3D3C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C1D24" w:rsidRPr="00BC1D24" w:rsidRDefault="00BA3D3C" w:rsidP="00BC1D24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subject_617038_2"/>
      <w:r w:rsidRPr="00BC1D24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BC1D24">
        <w:rPr>
          <w:b/>
          <w:bCs/>
          <w:u w:val="single"/>
          <w:rtl/>
        </w:rPr>
        <w:t>הצעת תקנות המועצה לענף הלול (כללים בדבר מכסות לייצור ביצי מאכל לשיווק בשנת 2019), התשע"ט-2018</w:t>
      </w:r>
      <w:r w:rsidRPr="00BC1D24">
        <w:rPr>
          <w:rStyle w:val="TagStyle"/>
          <w:b w:val="0"/>
          <w:bCs/>
          <w:u w:val="single"/>
          <w:rtl/>
        </w:rPr>
        <w:t xml:space="preserve"> &lt;&lt; נושא &gt;&gt;</w:t>
      </w:r>
      <w:r w:rsidRPr="00BC1D24">
        <w:rPr>
          <w:b/>
          <w:bCs/>
          <w:u w:val="single"/>
          <w:rtl/>
        </w:rPr>
        <w:t xml:space="preserve"> </w:t>
      </w:r>
      <w:bookmarkEnd w:id="2"/>
      <w:r w:rsidR="00BC1D24" w:rsidRPr="00BC1D24">
        <w:rPr>
          <w:rFonts w:hint="cs"/>
          <w:b/>
          <w:bCs/>
          <w:u w:val="single"/>
          <w:rtl/>
        </w:rPr>
        <w:t xml:space="preserve">- בקשה לדיון מחדש מאת חה"כ </w:t>
      </w:r>
      <w:proofErr w:type="spellStart"/>
      <w:r w:rsidR="00BC1D24" w:rsidRPr="00BC1D24">
        <w:rPr>
          <w:rFonts w:hint="cs"/>
          <w:b/>
          <w:bCs/>
          <w:u w:val="single"/>
          <w:rtl/>
        </w:rPr>
        <w:t>אוסנת</w:t>
      </w:r>
      <w:proofErr w:type="spellEnd"/>
      <w:r w:rsidR="00BC1D24" w:rsidRPr="00BC1D24">
        <w:rPr>
          <w:rFonts w:hint="cs"/>
          <w:b/>
          <w:bCs/>
          <w:u w:val="single"/>
          <w:rtl/>
        </w:rPr>
        <w:t xml:space="preserve"> הילה מארק ודיון מחדש</w:t>
      </w:r>
    </w:p>
    <w:p w:rsidR="00BA3D3C" w:rsidRDefault="00BA3D3C" w:rsidP="00BA3D3C">
      <w:pPr>
        <w:pStyle w:val="KeepWithNext"/>
        <w:rPr>
          <w:rtl/>
        </w:rPr>
      </w:pPr>
    </w:p>
    <w:p w:rsidR="00BA3D3C" w:rsidRDefault="00BA3D3C" w:rsidP="00BA3D3C">
      <w:pPr>
        <w:rPr>
          <w:rtl/>
        </w:rPr>
      </w:pPr>
    </w:p>
    <w:p w:rsidR="00BA3D3C" w:rsidRDefault="00BA3D3C" w:rsidP="00BA3D3C">
      <w:pPr>
        <w:pStyle w:val="af6"/>
        <w:keepNext/>
        <w:rPr>
          <w:rtl/>
        </w:rPr>
      </w:pPr>
      <w:bookmarkStart w:id="3" w:name="ET_yor_4637_3"/>
      <w:r w:rsidRPr="00BA3D3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3D3C">
        <w:rPr>
          <w:rStyle w:val="TagStyle"/>
          <w:rtl/>
        </w:rPr>
        <w:t xml:space="preserve"> &lt;&lt; </w:t>
      </w:r>
      <w:proofErr w:type="spellStart"/>
      <w:r w:rsidRPr="00BA3D3C">
        <w:rPr>
          <w:rStyle w:val="TagStyle"/>
          <w:rtl/>
        </w:rPr>
        <w:t>יור</w:t>
      </w:r>
      <w:proofErr w:type="spellEnd"/>
      <w:r w:rsidRPr="00BA3D3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BA3D3C" w:rsidRDefault="00BA3D3C" w:rsidP="00BA3D3C">
      <w:pPr>
        <w:pStyle w:val="KeepWithNext"/>
        <w:rPr>
          <w:rtl/>
        </w:rPr>
      </w:pPr>
    </w:p>
    <w:p w:rsidR="00EB2E39" w:rsidRDefault="00BA3D3C" w:rsidP="00EB2E39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625991">
        <w:rPr>
          <w:rFonts w:hint="cs"/>
          <w:rtl/>
        </w:rPr>
        <w:t xml:space="preserve">אני מבקש להעלות את הרביזיה. </w:t>
      </w:r>
      <w:r w:rsidR="00EB2E39" w:rsidRPr="00EB2E39">
        <w:rPr>
          <w:rtl/>
        </w:rPr>
        <w:t>הצעת תקנות המועצה לענף הלול (כללים בדבר מכסות לייצור ביצי מאכל לשיווק בשנת 2019), התשע"ט-</w:t>
      </w:r>
      <w:r w:rsidR="00EB2E39">
        <w:rPr>
          <w:rFonts w:hint="cs"/>
          <w:rtl/>
        </w:rPr>
        <w:t>2018 - ב</w:t>
      </w:r>
      <w:r w:rsidR="00D45DFB">
        <w:rPr>
          <w:rFonts w:hint="cs"/>
          <w:rtl/>
        </w:rPr>
        <w:t>קשה לדיון מחדש</w:t>
      </w:r>
      <w:r w:rsidR="00EB2E39">
        <w:rPr>
          <w:rFonts w:hint="cs"/>
          <w:rtl/>
        </w:rPr>
        <w:t>,</w:t>
      </w:r>
      <w:r w:rsidR="00D45DFB">
        <w:rPr>
          <w:rFonts w:hint="cs"/>
          <w:rtl/>
        </w:rPr>
        <w:t xml:space="preserve"> מאת חברת הכנסת </w:t>
      </w:r>
      <w:proofErr w:type="spellStart"/>
      <w:r w:rsidR="00D45DFB">
        <w:rPr>
          <w:rFonts w:hint="cs"/>
          <w:rtl/>
        </w:rPr>
        <w:t>אוסנת</w:t>
      </w:r>
      <w:proofErr w:type="spellEnd"/>
      <w:r w:rsidR="00D45DFB">
        <w:rPr>
          <w:rFonts w:hint="cs"/>
          <w:rtl/>
        </w:rPr>
        <w:t xml:space="preserve"> הילה מארק ודיון מחדש. </w:t>
      </w:r>
    </w:p>
    <w:p w:rsidR="00EB2E39" w:rsidRDefault="00EB2E39" w:rsidP="00EB2E39">
      <w:pPr>
        <w:rPr>
          <w:rtl/>
        </w:rPr>
      </w:pPr>
      <w:bookmarkStart w:id="4" w:name="_ETM_Q1_506748"/>
      <w:bookmarkStart w:id="5" w:name="_ETM_Q1_506806"/>
      <w:bookmarkEnd w:id="4"/>
      <w:bookmarkEnd w:id="5"/>
    </w:p>
    <w:p w:rsidR="00D45DFB" w:rsidRDefault="00EB2E39" w:rsidP="00EB2E39">
      <w:pPr>
        <w:rPr>
          <w:rtl/>
        </w:rPr>
      </w:pPr>
      <w:bookmarkStart w:id="6" w:name="_ETM_Q1_506887"/>
      <w:bookmarkStart w:id="7" w:name="_ETM_Q1_506929"/>
      <w:bookmarkEnd w:id="6"/>
      <w:bookmarkEnd w:id="7"/>
      <w:r>
        <w:rPr>
          <w:rFonts w:hint="cs"/>
          <w:rtl/>
        </w:rPr>
        <w:t xml:space="preserve">קודם כל, </w:t>
      </w:r>
      <w:r w:rsidR="00D45DFB">
        <w:rPr>
          <w:rFonts w:hint="cs"/>
          <w:rtl/>
        </w:rPr>
        <w:t xml:space="preserve">אני אישרתי לה לא להגיע לדיון </w:t>
      </w:r>
      <w:r w:rsidR="00D45DFB">
        <w:rPr>
          <w:rtl/>
        </w:rPr>
        <w:t>–</w:t>
      </w:r>
      <w:r w:rsidR="00D45DFB">
        <w:rPr>
          <w:rFonts w:hint="cs"/>
          <w:rtl/>
        </w:rPr>
        <w:t xml:space="preserve"> נקודה אחת.</w:t>
      </w:r>
    </w:p>
    <w:p w:rsidR="00D45DFB" w:rsidRDefault="00D45DFB" w:rsidP="00BA3D3C">
      <w:pPr>
        <w:rPr>
          <w:rtl/>
        </w:rPr>
      </w:pPr>
    </w:p>
    <w:p w:rsidR="00313A8B" w:rsidRDefault="00D45DFB" w:rsidP="00EA19C5">
      <w:pPr>
        <w:rPr>
          <w:rtl/>
        </w:rPr>
      </w:pPr>
      <w:r>
        <w:rPr>
          <w:rFonts w:hint="cs"/>
          <w:rtl/>
        </w:rPr>
        <w:t xml:space="preserve">נקודה שנייה, </w:t>
      </w:r>
      <w:r w:rsidR="00EB2E39">
        <w:rPr>
          <w:rFonts w:hint="cs"/>
          <w:rtl/>
        </w:rPr>
        <w:t xml:space="preserve">לפני שאנחנו מסירים מסדר-היום את הרביזיה, </w:t>
      </w:r>
      <w:bookmarkStart w:id="8" w:name="_ETM_Q1_520984"/>
      <w:bookmarkEnd w:id="8"/>
      <w:r>
        <w:rPr>
          <w:rFonts w:hint="cs"/>
          <w:rtl/>
        </w:rPr>
        <w:t>הבהרתי לחברתי חברת הכנסת מארק, שבעצם מה שהיא מבקשת זו מהפכה בענף. אין לזה דבר וחצי דבר ע</w:t>
      </w:r>
      <w:r w:rsidR="00EB2E39">
        <w:rPr>
          <w:rFonts w:hint="cs"/>
          <w:rtl/>
        </w:rPr>
        <w:t>ם התקנות. מה שהיא מבקשת זה בעצם</w:t>
      </w:r>
      <w:r>
        <w:rPr>
          <w:rFonts w:hint="cs"/>
          <w:rtl/>
        </w:rPr>
        <w:t xml:space="preserve"> ביטול מועצת הלול, ביטול </w:t>
      </w:r>
      <w:r w:rsidR="00EB2E39">
        <w:rPr>
          <w:rFonts w:hint="cs"/>
          <w:rtl/>
        </w:rPr>
        <w:t xml:space="preserve">המכסות, ביטול </w:t>
      </w:r>
      <w:r>
        <w:rPr>
          <w:rFonts w:hint="cs"/>
          <w:rtl/>
        </w:rPr>
        <w:t>כל המהלכ</w:t>
      </w:r>
      <w:r w:rsidR="00EB2E39">
        <w:rPr>
          <w:rFonts w:hint="cs"/>
          <w:rtl/>
        </w:rPr>
        <w:t>ים שאנחנו מדברים עליהם, ואין לזה</w:t>
      </w:r>
      <w:r>
        <w:rPr>
          <w:rFonts w:hint="cs"/>
          <w:rtl/>
        </w:rPr>
        <w:t xml:space="preserve"> דבר וחצי דבר עם התקנות. התקנות יכולות להיות אחרות</w:t>
      </w:r>
      <w:r w:rsidR="00EA19C5">
        <w:rPr>
          <w:rFonts w:hint="cs"/>
          <w:rtl/>
        </w:rPr>
        <w:t>,</w:t>
      </w:r>
      <w:r>
        <w:rPr>
          <w:rFonts w:hint="cs"/>
          <w:rtl/>
        </w:rPr>
        <w:t xml:space="preserve"> אם כל החוק ישתנה, ואנחנו לא שם. לכן כשהסברתי לה את </w:t>
      </w:r>
      <w:r w:rsidR="00EA19C5">
        <w:rPr>
          <w:rFonts w:hint="cs"/>
          <w:rtl/>
        </w:rPr>
        <w:t>העניין</w:t>
      </w:r>
      <w:r>
        <w:rPr>
          <w:rFonts w:hint="cs"/>
          <w:rtl/>
        </w:rPr>
        <w:t>, אמר</w:t>
      </w:r>
      <w:r w:rsidR="00EA19C5">
        <w:rPr>
          <w:rFonts w:hint="cs"/>
          <w:rtl/>
        </w:rPr>
        <w:t>ה</w:t>
      </w:r>
      <w:r>
        <w:rPr>
          <w:rFonts w:hint="cs"/>
          <w:rtl/>
        </w:rPr>
        <w:t>: אני מ</w:t>
      </w:r>
      <w:r w:rsidR="00EB2E39">
        <w:rPr>
          <w:rFonts w:hint="cs"/>
          <w:rtl/>
        </w:rPr>
        <w:t xml:space="preserve">קבלת. אמרתי: בעזרת השם, </w:t>
      </w:r>
      <w:r w:rsidR="00EA19C5">
        <w:rPr>
          <w:rFonts w:hint="cs"/>
          <w:rtl/>
        </w:rPr>
        <w:t xml:space="preserve">תיבחרי בפעם הבאה </w:t>
      </w:r>
      <w:r w:rsidR="00EA19C5">
        <w:rPr>
          <w:rtl/>
        </w:rPr>
        <w:t>–</w:t>
      </w:r>
      <w:r w:rsidR="00EA19C5">
        <w:rPr>
          <w:rFonts w:hint="cs"/>
          <w:rtl/>
        </w:rPr>
        <w:t xml:space="preserve"> תובילי את המהלך </w:t>
      </w:r>
      <w:bookmarkStart w:id="9" w:name="_ETM_Q1_561511"/>
      <w:bookmarkEnd w:id="9"/>
      <w:r w:rsidR="00EA19C5">
        <w:rPr>
          <w:rFonts w:hint="cs"/>
          <w:rtl/>
        </w:rPr>
        <w:t xml:space="preserve">הזה. </w:t>
      </w:r>
      <w:r w:rsidR="00EB2E39">
        <w:rPr>
          <w:rFonts w:hint="cs"/>
          <w:rtl/>
        </w:rPr>
        <w:t xml:space="preserve">או </w:t>
      </w:r>
      <w:r w:rsidR="00EA19C5">
        <w:rPr>
          <w:rFonts w:hint="cs"/>
          <w:rtl/>
        </w:rPr>
        <w:t xml:space="preserve">תצליחי או </w:t>
      </w:r>
      <w:r w:rsidR="00EB2E3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תצליחי. </w:t>
      </w:r>
      <w:r w:rsidR="00EA19C5">
        <w:rPr>
          <w:rFonts w:hint="cs"/>
          <w:rtl/>
        </w:rPr>
        <w:t xml:space="preserve">אני אומר זאת מבלי לקבוע. </w:t>
      </w:r>
      <w:r>
        <w:rPr>
          <w:rFonts w:hint="cs"/>
          <w:rtl/>
        </w:rPr>
        <w:t>אני בעד מכסו</w:t>
      </w:r>
      <w:r w:rsidR="00EA19C5">
        <w:rPr>
          <w:rFonts w:hint="cs"/>
          <w:rtl/>
        </w:rPr>
        <w:t>ת, תפישת עולמי לגמרי בעניין תכנ</w:t>
      </w:r>
      <w:r>
        <w:rPr>
          <w:rFonts w:hint="cs"/>
          <w:rtl/>
        </w:rPr>
        <w:t>ו</w:t>
      </w:r>
      <w:r w:rsidR="00EA19C5">
        <w:rPr>
          <w:rFonts w:hint="cs"/>
          <w:rtl/>
        </w:rPr>
        <w:t>ן</w:t>
      </w:r>
      <w:r>
        <w:rPr>
          <w:rFonts w:hint="cs"/>
          <w:rtl/>
        </w:rPr>
        <w:t xml:space="preserve"> בחקלאות. הכול בסדר. אמרתי לה את הדברים</w:t>
      </w:r>
      <w:r w:rsidR="00EA19C5">
        <w:rPr>
          <w:rFonts w:hint="cs"/>
          <w:rtl/>
        </w:rPr>
        <w:t>,</w:t>
      </w:r>
      <w:r>
        <w:rPr>
          <w:rFonts w:hint="cs"/>
          <w:rtl/>
        </w:rPr>
        <w:t xml:space="preserve"> והיא קיבלה אותם. </w:t>
      </w:r>
    </w:p>
    <w:p w:rsidR="00313A8B" w:rsidRDefault="00313A8B" w:rsidP="00EA19C5">
      <w:pPr>
        <w:rPr>
          <w:rtl/>
        </w:rPr>
      </w:pPr>
      <w:bookmarkStart w:id="10" w:name="_ETM_Q1_582492"/>
      <w:bookmarkStart w:id="11" w:name="_ETM_Q1_582543"/>
      <w:bookmarkEnd w:id="10"/>
      <w:bookmarkEnd w:id="11"/>
    </w:p>
    <w:p w:rsidR="00313A8B" w:rsidRDefault="00313A8B" w:rsidP="00313A8B">
      <w:pPr>
        <w:pStyle w:val="a4"/>
        <w:keepNext/>
        <w:rPr>
          <w:rtl/>
        </w:rPr>
      </w:pPr>
      <w:bookmarkStart w:id="12" w:name="_ETM_Q1_582654"/>
      <w:bookmarkStart w:id="13" w:name="_ETM_Q1_582696"/>
      <w:bookmarkStart w:id="14" w:name="ET_speaker_לאה_ורון_10"/>
      <w:bookmarkEnd w:id="12"/>
      <w:bookmarkEnd w:id="13"/>
      <w:r w:rsidRPr="00313A8B">
        <w:rPr>
          <w:rStyle w:val="TagStyle"/>
          <w:rtl/>
        </w:rPr>
        <w:t xml:space="preserve">&lt;&lt; דובר &gt;&gt; </w:t>
      </w:r>
      <w:r>
        <w:rPr>
          <w:rtl/>
        </w:rPr>
        <w:t>לאה ורון:</w:t>
      </w:r>
      <w:r w:rsidRPr="00313A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313A8B" w:rsidRDefault="00313A8B" w:rsidP="00313A8B">
      <w:pPr>
        <w:pStyle w:val="KeepWithNext"/>
        <w:rPr>
          <w:rtl/>
        </w:rPr>
      </w:pPr>
    </w:p>
    <w:p w:rsidR="00313A8B" w:rsidRDefault="00313A8B" w:rsidP="00313A8B">
      <w:pPr>
        <w:rPr>
          <w:rtl/>
        </w:rPr>
      </w:pPr>
      <w:r>
        <w:rPr>
          <w:rFonts w:hint="cs"/>
          <w:rtl/>
        </w:rPr>
        <w:t>אולי תאפשר למרב לומר מה מבחינת תקנון הכנסת.</w:t>
      </w:r>
    </w:p>
    <w:p w:rsidR="00313A8B" w:rsidRDefault="00313A8B" w:rsidP="00313A8B">
      <w:pPr>
        <w:rPr>
          <w:rtl/>
        </w:rPr>
      </w:pPr>
    </w:p>
    <w:p w:rsidR="00313A8B" w:rsidRDefault="00313A8B" w:rsidP="00313A8B">
      <w:pPr>
        <w:pStyle w:val="a4"/>
        <w:keepNext/>
        <w:rPr>
          <w:rtl/>
        </w:rPr>
      </w:pPr>
      <w:r w:rsidRPr="00D45DFB">
        <w:rPr>
          <w:rStyle w:val="TagStyle"/>
          <w:rtl/>
        </w:rPr>
        <w:t xml:space="preserve">&lt;&lt; דובר &gt;&gt; </w:t>
      </w:r>
      <w:r>
        <w:rPr>
          <w:rtl/>
        </w:rPr>
        <w:t>מרב תורג'מן:</w:t>
      </w:r>
      <w:r w:rsidRPr="00D45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13A8B" w:rsidRDefault="00313A8B" w:rsidP="00313A8B">
      <w:pPr>
        <w:rPr>
          <w:rtl/>
        </w:rPr>
      </w:pPr>
      <w:r>
        <w:rPr>
          <w:rtl/>
        </w:rPr>
        <w:t xml:space="preserve"> </w:t>
      </w:r>
    </w:p>
    <w:p w:rsidR="00313A8B" w:rsidRDefault="00313A8B" w:rsidP="00313A8B">
      <w:pPr>
        <w:rPr>
          <w:rtl/>
        </w:rPr>
      </w:pPr>
      <w:r>
        <w:rPr>
          <w:rFonts w:hint="cs"/>
          <w:rtl/>
        </w:rPr>
        <w:t xml:space="preserve">אם הוא אפשר מבחינתו, זה </w:t>
      </w:r>
      <w:bookmarkStart w:id="15" w:name="_ETM_Q1_584996"/>
      <w:bookmarkEnd w:id="15"/>
      <w:r>
        <w:rPr>
          <w:rFonts w:hint="cs"/>
          <w:rtl/>
        </w:rPr>
        <w:t>סוג של ממלא מקום.</w:t>
      </w:r>
    </w:p>
    <w:p w:rsidR="00313A8B" w:rsidRDefault="00313A8B" w:rsidP="00313A8B">
      <w:pPr>
        <w:rPr>
          <w:rtl/>
        </w:rPr>
      </w:pPr>
      <w:bookmarkStart w:id="16" w:name="_ETM_Q1_588762"/>
      <w:bookmarkStart w:id="17" w:name="_ETM_Q1_588821"/>
      <w:bookmarkEnd w:id="16"/>
      <w:bookmarkEnd w:id="17"/>
    </w:p>
    <w:p w:rsidR="00313A8B" w:rsidRDefault="00313A8B" w:rsidP="00313A8B">
      <w:pPr>
        <w:pStyle w:val="af6"/>
        <w:keepNext/>
        <w:rPr>
          <w:rtl/>
        </w:rPr>
      </w:pPr>
      <w:bookmarkStart w:id="18" w:name="ET_yor_4637_11"/>
      <w:r w:rsidRPr="00313A8B">
        <w:rPr>
          <w:rStyle w:val="TagStyle"/>
          <w:rtl/>
        </w:rPr>
        <w:t xml:space="preserve"> &lt;&lt; </w:t>
      </w:r>
      <w:proofErr w:type="spellStart"/>
      <w:r w:rsidRPr="00313A8B">
        <w:rPr>
          <w:rStyle w:val="TagStyle"/>
          <w:rtl/>
        </w:rPr>
        <w:t>יור</w:t>
      </w:r>
      <w:proofErr w:type="spellEnd"/>
      <w:r w:rsidRPr="00313A8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313A8B">
        <w:rPr>
          <w:rStyle w:val="TagStyle"/>
          <w:rtl/>
        </w:rPr>
        <w:t xml:space="preserve"> &lt;&lt; </w:t>
      </w:r>
      <w:proofErr w:type="spellStart"/>
      <w:r w:rsidRPr="00313A8B">
        <w:rPr>
          <w:rStyle w:val="TagStyle"/>
          <w:rtl/>
        </w:rPr>
        <w:t>יור</w:t>
      </w:r>
      <w:proofErr w:type="spellEnd"/>
      <w:r w:rsidRPr="00313A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313A8B" w:rsidRDefault="00313A8B" w:rsidP="00313A8B">
      <w:pPr>
        <w:pStyle w:val="KeepWithNext"/>
        <w:rPr>
          <w:rtl/>
        </w:rPr>
      </w:pPr>
    </w:p>
    <w:p w:rsidR="00D45DFB" w:rsidRDefault="00D45DFB" w:rsidP="00313A8B">
      <w:pPr>
        <w:rPr>
          <w:rtl/>
        </w:rPr>
      </w:pPr>
      <w:bookmarkStart w:id="19" w:name="_ETM_Q1_589815"/>
      <w:bookmarkEnd w:id="19"/>
      <w:r>
        <w:rPr>
          <w:rFonts w:hint="cs"/>
          <w:rtl/>
        </w:rPr>
        <w:t>אני עושה שלייקעס. שלא יקום מאן דהוא ויגיד</w:t>
      </w:r>
      <w:r>
        <w:rPr>
          <w:rFonts w:hint="cs"/>
        </w:rPr>
        <w:t xml:space="preserve"> </w:t>
      </w:r>
      <w:r w:rsidR="00313A8B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הרי אם היא לא כאן ואין רביזיה, </w:t>
      </w:r>
      <w:r w:rsidR="00313A8B">
        <w:rPr>
          <w:rFonts w:hint="cs"/>
          <w:rtl/>
        </w:rPr>
        <w:t xml:space="preserve">אין רביזיה. </w:t>
      </w:r>
    </w:p>
    <w:p w:rsidR="00D45DFB" w:rsidRDefault="00D45DFB" w:rsidP="00BA3D3C">
      <w:pPr>
        <w:rPr>
          <w:rtl/>
        </w:rPr>
      </w:pPr>
    </w:p>
    <w:p w:rsidR="00D45DFB" w:rsidRDefault="00D45DFB" w:rsidP="00D45DFB">
      <w:pPr>
        <w:pStyle w:val="a4"/>
        <w:keepNext/>
        <w:rPr>
          <w:rtl/>
        </w:rPr>
      </w:pPr>
      <w:bookmarkStart w:id="20" w:name="ET_speaker_מרב_תורגמן_4"/>
      <w:r w:rsidRPr="00D45DFB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45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D45DFB" w:rsidRDefault="00D45DFB" w:rsidP="00D45DFB">
      <w:pPr>
        <w:pStyle w:val="KeepWithNext"/>
        <w:rPr>
          <w:rtl/>
        </w:rPr>
      </w:pPr>
    </w:p>
    <w:p w:rsidR="00D45DFB" w:rsidRDefault="00313A8B" w:rsidP="00D45DFB">
      <w:pPr>
        <w:rPr>
          <w:rtl/>
        </w:rPr>
      </w:pPr>
      <w:r>
        <w:rPr>
          <w:rFonts w:hint="cs"/>
          <w:rtl/>
        </w:rPr>
        <w:t xml:space="preserve">לכאורה התקנון אומר שאם </w:t>
      </w:r>
      <w:bookmarkStart w:id="21" w:name="_ETM_Q1_597938"/>
      <w:bookmarkEnd w:id="21"/>
      <w:r>
        <w:rPr>
          <w:rFonts w:hint="cs"/>
          <w:rtl/>
        </w:rPr>
        <w:t xml:space="preserve">היא לא כאן, רואים את הבקשה </w:t>
      </w:r>
      <w:proofErr w:type="spellStart"/>
      <w:r>
        <w:rPr>
          <w:rFonts w:hint="cs"/>
          <w:rtl/>
        </w:rPr>
        <w:t>כנדחתה</w:t>
      </w:r>
      <w:proofErr w:type="spellEnd"/>
      <w:r>
        <w:rPr>
          <w:rFonts w:hint="cs"/>
          <w:rtl/>
        </w:rPr>
        <w:t xml:space="preserve">, אבל אם </w:t>
      </w:r>
      <w:bookmarkStart w:id="22" w:name="_ETM_Q1_600805"/>
      <w:bookmarkEnd w:id="22"/>
      <w:r>
        <w:rPr>
          <w:rFonts w:hint="cs"/>
          <w:rtl/>
        </w:rPr>
        <w:t xml:space="preserve">אדוני לוקח את תפקידה להציג את הרביזיה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D45DFB">
        <w:rPr>
          <w:rFonts w:hint="cs"/>
          <w:rtl/>
        </w:rPr>
        <w:t>לחומרה.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f6"/>
        <w:keepNext/>
        <w:rPr>
          <w:rtl/>
        </w:rPr>
      </w:pPr>
      <w:bookmarkStart w:id="23" w:name="ET_yor_4637_5"/>
      <w:r w:rsidRPr="00D45DFB">
        <w:rPr>
          <w:rStyle w:val="TagStyle"/>
          <w:rtl/>
        </w:rPr>
        <w:t xml:space="preserve"> &lt;&lt; </w:t>
      </w:r>
      <w:proofErr w:type="spellStart"/>
      <w:r w:rsidRPr="00D45DFB">
        <w:rPr>
          <w:rStyle w:val="TagStyle"/>
          <w:rtl/>
        </w:rPr>
        <w:t>יור</w:t>
      </w:r>
      <w:proofErr w:type="spellEnd"/>
      <w:r w:rsidRPr="00D45DF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45DFB">
        <w:rPr>
          <w:rStyle w:val="TagStyle"/>
          <w:rtl/>
        </w:rPr>
        <w:t xml:space="preserve"> &lt;&lt; </w:t>
      </w:r>
      <w:proofErr w:type="spellStart"/>
      <w:r w:rsidRPr="00D45DFB">
        <w:rPr>
          <w:rStyle w:val="TagStyle"/>
          <w:rtl/>
        </w:rPr>
        <w:t>יור</w:t>
      </w:r>
      <w:proofErr w:type="spellEnd"/>
      <w:r w:rsidRPr="00D45D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"/>
    </w:p>
    <w:p w:rsidR="00D45DFB" w:rsidRDefault="00D45DFB" w:rsidP="00D45DFB">
      <w:pPr>
        <w:pStyle w:val="KeepWithNext"/>
        <w:rPr>
          <w:rtl/>
        </w:rPr>
      </w:pPr>
    </w:p>
    <w:p w:rsidR="00313A8B" w:rsidRDefault="00313A8B" w:rsidP="00FF4664">
      <w:pPr>
        <w:rPr>
          <w:rtl/>
        </w:rPr>
      </w:pPr>
      <w:r>
        <w:rPr>
          <w:rFonts w:hint="cs"/>
          <w:rtl/>
        </w:rPr>
        <w:t xml:space="preserve">נכון. </w:t>
      </w:r>
      <w:bookmarkStart w:id="24" w:name="_ETM_Q1_605041"/>
      <w:bookmarkEnd w:id="24"/>
      <w:r>
        <w:rPr>
          <w:rFonts w:hint="cs"/>
          <w:rtl/>
        </w:rPr>
        <w:t>עשיתי את זה.</w:t>
      </w:r>
    </w:p>
    <w:p w:rsidR="00313A8B" w:rsidRDefault="00313A8B" w:rsidP="00FF4664">
      <w:pPr>
        <w:rPr>
          <w:rtl/>
        </w:rPr>
      </w:pPr>
      <w:bookmarkStart w:id="25" w:name="_ETM_Q1_606782"/>
      <w:bookmarkStart w:id="26" w:name="_ETM_Q1_606836"/>
      <w:bookmarkEnd w:id="25"/>
      <w:bookmarkEnd w:id="26"/>
    </w:p>
    <w:p w:rsidR="00D45DFB" w:rsidRDefault="00D45DFB" w:rsidP="00FF4664">
      <w:pPr>
        <w:rPr>
          <w:rtl/>
        </w:rPr>
      </w:pPr>
      <w:bookmarkStart w:id="27" w:name="_ETM_Q1_606907"/>
      <w:bookmarkStart w:id="28" w:name="_ETM_Q1_606957"/>
      <w:bookmarkEnd w:id="27"/>
      <w:bookmarkEnd w:id="28"/>
      <w:r>
        <w:rPr>
          <w:rFonts w:hint="cs"/>
          <w:rtl/>
        </w:rPr>
        <w:t>ונקודה אחרונה. בדיון האחרון, חבר הכנסת וקנין, התייחסתי לבחור בשם</w:t>
      </w:r>
      <w:r w:rsidR="00FF4664">
        <w:rPr>
          <w:rFonts w:hint="cs"/>
          <w:rtl/>
        </w:rPr>
        <w:t xml:space="preserve"> רפי דיין, וכיניתי אותו בכינו</w:t>
      </w:r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אני חוזר בי מדבריי בענ</w:t>
      </w:r>
      <w:r w:rsidR="00FF4664">
        <w:rPr>
          <w:rFonts w:hint="cs"/>
          <w:rtl/>
        </w:rPr>
        <w:t>י</w:t>
      </w:r>
      <w:r>
        <w:rPr>
          <w:rFonts w:hint="cs"/>
          <w:rtl/>
        </w:rPr>
        <w:t>ין הזה. הדיוק גם חשוב. גם כתבתי לו</w:t>
      </w:r>
      <w:r w:rsidR="00AA6B1D">
        <w:rPr>
          <w:rFonts w:hint="cs"/>
          <w:rtl/>
        </w:rPr>
        <w:t>,</w:t>
      </w:r>
      <w:r>
        <w:rPr>
          <w:rFonts w:hint="cs"/>
          <w:rtl/>
        </w:rPr>
        <w:t xml:space="preserve"> שבעניין </w:t>
      </w:r>
      <w:r w:rsidR="00AA6B1D">
        <w:rPr>
          <w:rFonts w:hint="cs"/>
          <w:rtl/>
        </w:rPr>
        <w:t>ה</w:t>
      </w:r>
      <w:r>
        <w:rPr>
          <w:rFonts w:hint="cs"/>
          <w:rtl/>
        </w:rPr>
        <w:t>זה אני רוצה להזכיר שהזהרתי, התרעתי ואמרתי את הדברים, כולל גם בדיון הנוכחי</w:t>
      </w:r>
      <w:r w:rsidR="008929E3">
        <w:rPr>
          <w:rFonts w:hint="cs"/>
          <w:rtl/>
        </w:rPr>
        <w:t>,</w:t>
      </w:r>
      <w:r>
        <w:rPr>
          <w:rFonts w:hint="cs"/>
          <w:rtl/>
        </w:rPr>
        <w:t xml:space="preserve"> מתוך הכ</w:t>
      </w:r>
      <w:r w:rsidR="00313A8B">
        <w:rPr>
          <w:rFonts w:hint="cs"/>
          <w:rtl/>
        </w:rPr>
        <w:t>ו</w:t>
      </w:r>
      <w:r>
        <w:rPr>
          <w:rFonts w:hint="cs"/>
          <w:rtl/>
        </w:rPr>
        <w:t>ונה שהכ</w:t>
      </w:r>
      <w:r w:rsidR="008929E3">
        <w:rPr>
          <w:rFonts w:hint="cs"/>
          <w:rtl/>
        </w:rPr>
        <w:t>ל</w:t>
      </w:r>
      <w:r>
        <w:rPr>
          <w:rFonts w:hint="cs"/>
          <w:rtl/>
        </w:rPr>
        <w:t>לים ייכנסו לתוקף עוד לפני פקיעת השנה. הזהרתי ואמרתי, ואני מקווה, בעזרת השם, שהשר יחתום על התקנות עוד היום</w:t>
      </w:r>
      <w:r w:rsidR="009F0596">
        <w:rPr>
          <w:rFonts w:hint="cs"/>
          <w:rtl/>
        </w:rPr>
        <w:t>,</w:t>
      </w:r>
      <w:r>
        <w:rPr>
          <w:rFonts w:hint="cs"/>
          <w:rtl/>
        </w:rPr>
        <w:t xml:space="preserve"> ולא נמצא </w:t>
      </w:r>
      <w:r w:rsidR="009F0596">
        <w:rPr>
          <w:rFonts w:hint="cs"/>
          <w:rtl/>
        </w:rPr>
        <w:t xml:space="preserve">את </w:t>
      </w:r>
      <w:r>
        <w:rPr>
          <w:rFonts w:hint="cs"/>
          <w:rtl/>
        </w:rPr>
        <w:t>עצמנו נכנסים ל</w:t>
      </w:r>
      <w:r w:rsidR="009F0596">
        <w:rPr>
          <w:rFonts w:hint="cs"/>
          <w:rtl/>
        </w:rPr>
        <w:t xml:space="preserve">תוך </w:t>
      </w:r>
      <w:r>
        <w:rPr>
          <w:rFonts w:hint="cs"/>
          <w:rtl/>
        </w:rPr>
        <w:t>מהלכי</w:t>
      </w:r>
      <w:r w:rsidR="00FF4664">
        <w:rPr>
          <w:rFonts w:hint="cs"/>
          <w:rtl/>
        </w:rPr>
        <w:t>ם</w:t>
      </w:r>
      <w:r>
        <w:rPr>
          <w:rFonts w:hint="cs"/>
          <w:rtl/>
        </w:rPr>
        <w:t xml:space="preserve"> כאלה. לכן </w:t>
      </w:r>
      <w:r w:rsidR="009F0596">
        <w:rPr>
          <w:rFonts w:hint="cs"/>
          <w:rtl/>
        </w:rPr>
        <w:t xml:space="preserve">שוב - </w:t>
      </w:r>
      <w:r>
        <w:rPr>
          <w:rFonts w:hint="cs"/>
          <w:rtl/>
        </w:rPr>
        <w:t xml:space="preserve">אני לוקח את דבריי </w:t>
      </w:r>
      <w:r w:rsidR="009F0596">
        <w:rPr>
          <w:rFonts w:hint="cs"/>
          <w:rtl/>
        </w:rPr>
        <w:t>בחזרה</w:t>
      </w:r>
      <w:r w:rsidR="00FF4664">
        <w:rPr>
          <w:rFonts w:hint="cs"/>
          <w:rtl/>
        </w:rPr>
        <w:t xml:space="preserve">, רפי, </w:t>
      </w:r>
      <w:r w:rsidR="009F0596">
        <w:rPr>
          <w:rFonts w:hint="cs"/>
          <w:rtl/>
        </w:rPr>
        <w:t xml:space="preserve">ומקווה שבעזרת השם, כמו </w:t>
      </w:r>
      <w:bookmarkStart w:id="29" w:name="_ETM_Q1_671125"/>
      <w:bookmarkEnd w:id="29"/>
      <w:r w:rsidR="009F0596">
        <w:rPr>
          <w:rFonts w:hint="cs"/>
          <w:rtl/>
        </w:rPr>
        <w:t xml:space="preserve">שכתבתי לך, </w:t>
      </w:r>
      <w:r w:rsidR="00FF4664">
        <w:rPr>
          <w:rFonts w:hint="cs"/>
          <w:rtl/>
        </w:rPr>
        <w:t>לא תחזור יותר על ה</w:t>
      </w:r>
      <w:r>
        <w:rPr>
          <w:rFonts w:hint="cs"/>
          <w:rtl/>
        </w:rPr>
        <w:t>ד</w:t>
      </w:r>
      <w:r w:rsidR="00FF4664">
        <w:rPr>
          <w:rFonts w:hint="cs"/>
          <w:rtl/>
        </w:rPr>
        <w:t>ב</w:t>
      </w:r>
      <w:r>
        <w:rPr>
          <w:rFonts w:hint="cs"/>
          <w:rtl/>
        </w:rPr>
        <w:t>רים האלה.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rPr>
          <w:rtl/>
        </w:rPr>
      </w:pPr>
      <w:r>
        <w:rPr>
          <w:rFonts w:hint="cs"/>
          <w:rtl/>
        </w:rPr>
        <w:t>אני מעלה להצבעה.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4"/>
        <w:keepNext/>
        <w:rPr>
          <w:rtl/>
        </w:rPr>
      </w:pPr>
      <w:bookmarkStart w:id="30" w:name="ET_speaker_לאה_ורון_6"/>
      <w:r w:rsidRPr="00D45DFB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D45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D45DFB" w:rsidRDefault="00D45DFB" w:rsidP="00D45DFB">
      <w:pPr>
        <w:pStyle w:val="KeepWithNext"/>
        <w:rPr>
          <w:rtl/>
        </w:rPr>
      </w:pPr>
    </w:p>
    <w:p w:rsidR="00D45DFB" w:rsidRDefault="00D45DFB" w:rsidP="000729A3">
      <w:pPr>
        <w:rPr>
          <w:rtl/>
        </w:rPr>
      </w:pPr>
      <w:r>
        <w:rPr>
          <w:rFonts w:hint="cs"/>
          <w:rtl/>
        </w:rPr>
        <w:t>חבר הכנסת חיים ילין מצביע במקום חברת הכנסת עליזה לביא.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f6"/>
        <w:keepNext/>
        <w:rPr>
          <w:rtl/>
        </w:rPr>
      </w:pPr>
      <w:bookmarkStart w:id="31" w:name="ET_yor_4637_7"/>
      <w:r w:rsidRPr="00D45DFB">
        <w:rPr>
          <w:rStyle w:val="TagStyle"/>
          <w:rtl/>
        </w:rPr>
        <w:t xml:space="preserve"> &lt;&lt; </w:t>
      </w:r>
      <w:proofErr w:type="spellStart"/>
      <w:r w:rsidRPr="00D45DFB">
        <w:rPr>
          <w:rStyle w:val="TagStyle"/>
          <w:rtl/>
        </w:rPr>
        <w:t>יור</w:t>
      </w:r>
      <w:proofErr w:type="spellEnd"/>
      <w:r w:rsidRPr="00D45DF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45DFB">
        <w:rPr>
          <w:rStyle w:val="TagStyle"/>
          <w:rtl/>
        </w:rPr>
        <w:t xml:space="preserve"> &lt;&lt; </w:t>
      </w:r>
      <w:proofErr w:type="spellStart"/>
      <w:r w:rsidRPr="00D45DFB">
        <w:rPr>
          <w:rStyle w:val="TagStyle"/>
          <w:rtl/>
        </w:rPr>
        <w:t>יור</w:t>
      </w:r>
      <w:proofErr w:type="spellEnd"/>
      <w:r w:rsidRPr="00D45D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D45DFB" w:rsidRDefault="00D45DFB" w:rsidP="00D45DFB">
      <w:pPr>
        <w:pStyle w:val="KeepWithNext"/>
        <w:rPr>
          <w:rtl/>
        </w:rPr>
      </w:pPr>
    </w:p>
    <w:p w:rsidR="00D45DFB" w:rsidRDefault="00D45DFB" w:rsidP="000729A3">
      <w:pPr>
        <w:rPr>
          <w:rtl/>
        </w:rPr>
      </w:pPr>
      <w:r>
        <w:rPr>
          <w:rFonts w:hint="cs"/>
          <w:rtl/>
        </w:rPr>
        <w:t>מי בעד הרביזיה? מי נגד הרביזיה?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D45DFB" w:rsidRDefault="00D45DFB" w:rsidP="00D45DFB">
      <w:pPr>
        <w:pStyle w:val="--"/>
        <w:keepNext/>
        <w:rPr>
          <w:rtl/>
        </w:rPr>
      </w:pPr>
    </w:p>
    <w:p w:rsidR="00D45DFB" w:rsidRDefault="00D45DFB" w:rsidP="00D45DF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0</w:t>
      </w:r>
    </w:p>
    <w:p w:rsidR="00D45DFB" w:rsidRDefault="00D45DFB" w:rsidP="00D45DF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D45DFB" w:rsidRPr="00D45DFB" w:rsidRDefault="00D45DFB" w:rsidP="00D45DFB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f6"/>
        <w:keepNext/>
        <w:rPr>
          <w:rtl/>
        </w:rPr>
      </w:pPr>
      <w:bookmarkStart w:id="32" w:name="ET_yor_4637_9"/>
      <w:r w:rsidRPr="00D45DFB">
        <w:rPr>
          <w:rStyle w:val="TagStyle"/>
          <w:rtl/>
        </w:rPr>
        <w:t xml:space="preserve"> &lt;&lt; </w:t>
      </w:r>
      <w:proofErr w:type="spellStart"/>
      <w:r w:rsidRPr="00D45DFB">
        <w:rPr>
          <w:rStyle w:val="TagStyle"/>
          <w:rtl/>
        </w:rPr>
        <w:t>יור</w:t>
      </w:r>
      <w:proofErr w:type="spellEnd"/>
      <w:r w:rsidRPr="00D45DFB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D45DFB">
        <w:rPr>
          <w:rStyle w:val="TagStyle"/>
          <w:rtl/>
        </w:rPr>
        <w:t xml:space="preserve"> &lt;&lt; </w:t>
      </w:r>
      <w:proofErr w:type="spellStart"/>
      <w:r w:rsidRPr="00D45DFB">
        <w:rPr>
          <w:rStyle w:val="TagStyle"/>
          <w:rtl/>
        </w:rPr>
        <w:t>יור</w:t>
      </w:r>
      <w:proofErr w:type="spellEnd"/>
      <w:r w:rsidRPr="00D45D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"/>
    </w:p>
    <w:p w:rsidR="00D45DFB" w:rsidRDefault="00D45DFB" w:rsidP="00D45DFB">
      <w:pPr>
        <w:rPr>
          <w:rtl/>
        </w:rPr>
      </w:pPr>
      <w:r>
        <w:rPr>
          <w:rtl/>
        </w:rPr>
        <w:t xml:space="preserve">  </w:t>
      </w:r>
    </w:p>
    <w:p w:rsidR="00D45DFB" w:rsidRDefault="000729A3" w:rsidP="00D45DFB">
      <w:pPr>
        <w:rPr>
          <w:rtl/>
        </w:rPr>
      </w:pPr>
      <w:r>
        <w:rPr>
          <w:rFonts w:hint="cs"/>
          <w:rtl/>
        </w:rPr>
        <w:t xml:space="preserve">תודה, הרביזיה </w:t>
      </w:r>
      <w:r w:rsidR="00D45DFB">
        <w:rPr>
          <w:rFonts w:hint="cs"/>
          <w:rtl/>
        </w:rPr>
        <w:t>לא אושרה.</w:t>
      </w:r>
    </w:p>
    <w:p w:rsidR="00D45DFB" w:rsidRDefault="00D45DFB" w:rsidP="00D45DFB">
      <w:pPr>
        <w:rPr>
          <w:rtl/>
        </w:rPr>
      </w:pPr>
    </w:p>
    <w:p w:rsidR="000729A3" w:rsidRDefault="000729A3" w:rsidP="00D45DFB">
      <w:pPr>
        <w:rPr>
          <w:u w:val="single"/>
          <w:rtl/>
        </w:rPr>
      </w:pPr>
      <w:bookmarkStart w:id="33" w:name="_ETM_Q1_701039"/>
      <w:bookmarkStart w:id="34" w:name="_ETM_Q1_701115"/>
      <w:bookmarkEnd w:id="33"/>
      <w:bookmarkEnd w:id="34"/>
      <w:r>
        <w:rPr>
          <w:rFonts w:hint="cs"/>
          <w:u w:val="single"/>
          <w:rtl/>
        </w:rPr>
        <w:t>קריאה:</w:t>
      </w:r>
      <w:bookmarkStart w:id="35" w:name="_ETM_Q1_703010"/>
      <w:bookmarkEnd w:id="35"/>
    </w:p>
    <w:p w:rsidR="000729A3" w:rsidRDefault="000729A3" w:rsidP="00D45DFB">
      <w:pPr>
        <w:rPr>
          <w:u w:val="single"/>
          <w:rtl/>
        </w:rPr>
      </w:pPr>
      <w:bookmarkStart w:id="36" w:name="_ETM_Q1_703056"/>
      <w:bookmarkEnd w:id="36"/>
    </w:p>
    <w:p w:rsidR="000729A3" w:rsidRDefault="000729A3" w:rsidP="00D45DFB">
      <w:pPr>
        <w:rPr>
          <w:rtl/>
        </w:rPr>
      </w:pPr>
      <w:bookmarkStart w:id="37" w:name="_ETM_Q1_703148"/>
      <w:bookmarkStart w:id="38" w:name="_ETM_Q1_703216"/>
      <w:bookmarkEnd w:id="37"/>
      <w:bookmarkEnd w:id="38"/>
      <w:r>
        <w:rPr>
          <w:rFonts w:hint="cs"/>
          <w:rtl/>
        </w:rPr>
        <w:t xml:space="preserve">אני רוצה </w:t>
      </w:r>
      <w:bookmarkStart w:id="39" w:name="_ETM_Q1_705225"/>
      <w:bookmarkEnd w:id="39"/>
      <w:r>
        <w:rPr>
          <w:rFonts w:hint="cs"/>
          <w:rtl/>
        </w:rPr>
        <w:t>להעיר.</w:t>
      </w:r>
    </w:p>
    <w:p w:rsidR="000729A3" w:rsidRDefault="000729A3" w:rsidP="00D45DFB">
      <w:pPr>
        <w:rPr>
          <w:rtl/>
        </w:rPr>
      </w:pPr>
      <w:bookmarkStart w:id="40" w:name="_ETM_Q1_706160"/>
      <w:bookmarkStart w:id="41" w:name="_ETM_Q1_706210"/>
      <w:bookmarkEnd w:id="40"/>
      <w:bookmarkEnd w:id="41"/>
    </w:p>
    <w:p w:rsidR="000729A3" w:rsidRDefault="000729A3" w:rsidP="000729A3">
      <w:pPr>
        <w:pStyle w:val="af6"/>
        <w:keepNext/>
        <w:rPr>
          <w:rtl/>
        </w:rPr>
      </w:pPr>
      <w:bookmarkStart w:id="42" w:name="ET_yor_4637_12"/>
      <w:r w:rsidRPr="000729A3">
        <w:rPr>
          <w:rStyle w:val="TagStyle"/>
          <w:rtl/>
        </w:rPr>
        <w:t xml:space="preserve"> &lt;&lt; </w:t>
      </w:r>
      <w:proofErr w:type="spellStart"/>
      <w:r w:rsidRPr="000729A3">
        <w:rPr>
          <w:rStyle w:val="TagStyle"/>
          <w:rtl/>
        </w:rPr>
        <w:t>יור</w:t>
      </w:r>
      <w:proofErr w:type="spellEnd"/>
      <w:r w:rsidRPr="000729A3">
        <w:rPr>
          <w:rStyle w:val="TagStyle"/>
          <w:rtl/>
        </w:rPr>
        <w:t xml:space="preserve"> &gt;&gt; </w:t>
      </w:r>
      <w:r>
        <w:rPr>
          <w:rtl/>
        </w:rPr>
        <w:t>היו"ר איתן כבל:</w:t>
      </w:r>
      <w:r w:rsidRPr="000729A3">
        <w:rPr>
          <w:rStyle w:val="TagStyle"/>
          <w:rtl/>
        </w:rPr>
        <w:t xml:space="preserve"> &lt;&lt; </w:t>
      </w:r>
      <w:proofErr w:type="spellStart"/>
      <w:r w:rsidRPr="000729A3">
        <w:rPr>
          <w:rStyle w:val="TagStyle"/>
          <w:rtl/>
        </w:rPr>
        <w:t>יור</w:t>
      </w:r>
      <w:proofErr w:type="spellEnd"/>
      <w:r w:rsidRPr="000729A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0729A3" w:rsidRPr="000729A3" w:rsidRDefault="000729A3" w:rsidP="000729A3">
      <w:pPr>
        <w:rPr>
          <w:rtl/>
        </w:rPr>
      </w:pPr>
      <w:bookmarkStart w:id="43" w:name="_ETM_Q1_706969"/>
      <w:bookmarkEnd w:id="43"/>
      <w:r>
        <w:rPr>
          <w:rtl/>
        </w:rPr>
        <w:t xml:space="preserve">  </w:t>
      </w:r>
    </w:p>
    <w:p w:rsidR="000729A3" w:rsidRDefault="00D45DFB" w:rsidP="00D45DFB">
      <w:pPr>
        <w:rPr>
          <w:rtl/>
        </w:rPr>
      </w:pPr>
      <w:r>
        <w:rPr>
          <w:rFonts w:hint="cs"/>
          <w:rtl/>
        </w:rPr>
        <w:t xml:space="preserve">לא פה. </w:t>
      </w:r>
      <w:r w:rsidR="000729A3">
        <w:rPr>
          <w:rFonts w:hint="cs"/>
          <w:rtl/>
        </w:rPr>
        <w:t>אני לא רוצה להגיד את זה בפורום הזה.</w:t>
      </w:r>
    </w:p>
    <w:p w:rsidR="000729A3" w:rsidRDefault="000729A3" w:rsidP="00D45DFB">
      <w:pPr>
        <w:rPr>
          <w:rtl/>
        </w:rPr>
      </w:pPr>
    </w:p>
    <w:p w:rsidR="00D45DFB" w:rsidRDefault="00D45DFB" w:rsidP="00D45DFB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D45DFB" w:rsidRDefault="00D45DFB" w:rsidP="00D45DFB">
      <w:pPr>
        <w:rPr>
          <w:rtl/>
        </w:rPr>
      </w:pPr>
    </w:p>
    <w:p w:rsidR="00D45DFB" w:rsidRDefault="00D45DFB" w:rsidP="00D45DFB">
      <w:pPr>
        <w:rPr>
          <w:rtl/>
        </w:rPr>
      </w:pPr>
    </w:p>
    <w:p w:rsidR="00D45DFB" w:rsidRDefault="00D45DFB" w:rsidP="00D45DFB">
      <w:pPr>
        <w:pStyle w:val="afc"/>
        <w:keepNext/>
        <w:rPr>
          <w:rtl/>
        </w:rPr>
      </w:pPr>
      <w:bookmarkStart w:id="44" w:name="ET_meetingend_8"/>
      <w:r w:rsidRPr="00D45DF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12:55.</w:t>
      </w:r>
      <w:r w:rsidRPr="00D45DFB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4"/>
    </w:p>
    <w:p w:rsidR="00D45DFB" w:rsidRDefault="00D45DFB" w:rsidP="00D45DFB">
      <w:pPr>
        <w:pStyle w:val="KeepWithNext"/>
        <w:rPr>
          <w:rtl/>
        </w:rPr>
      </w:pPr>
    </w:p>
    <w:p w:rsidR="00BA3D3C" w:rsidRPr="008713A4" w:rsidRDefault="00D45DFB" w:rsidP="00FF4664">
      <w:pPr>
        <w:rPr>
          <w:rtl/>
        </w:rPr>
      </w:pPr>
      <w:r>
        <w:rPr>
          <w:rtl/>
        </w:rPr>
        <w:t xml:space="preserve">          </w:t>
      </w:r>
      <w:r w:rsidR="00BA3D3C">
        <w:rPr>
          <w:rtl/>
        </w:rPr>
        <w:t xml:space="preserve">    </w:t>
      </w:r>
    </w:p>
    <w:sectPr w:rsidR="00BA3D3C" w:rsidRPr="008713A4" w:rsidSect="00BC1D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D24" w:rsidRDefault="00BC1D24" w:rsidP="00BC1D24">
    <w:pPr>
      <w:pStyle w:val="DocVersion"/>
      <w:rPr>
        <w:rtl/>
      </w:rPr>
    </w:pPr>
    <w:r>
      <w:rPr>
        <w:rtl/>
      </w:rPr>
      <w:t>10/01/2019</w:t>
    </w:r>
  </w:p>
  <w:p w:rsidR="00BC1D24" w:rsidRPr="00BC1D24" w:rsidRDefault="00BC1D24" w:rsidP="00BC1D24">
    <w:pPr>
      <w:pStyle w:val="DocVersion"/>
    </w:pPr>
    <w:r>
      <w:rPr>
        <w:rtl/>
      </w:rPr>
      <w:t>08:41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1D2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BA3D3C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BA3D3C" w:rsidP="008E5E3F">
    <w:pPr>
      <w:pStyle w:val="a3"/>
      <w:ind w:firstLine="0"/>
      <w:rPr>
        <w:rtl/>
      </w:rPr>
    </w:pPr>
    <w:r>
      <w:rPr>
        <w:rtl/>
      </w:rPr>
      <w:t>31/12/2018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9A3"/>
    <w:rsid w:val="00092B80"/>
    <w:rsid w:val="000956FA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3A8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5991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29E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596"/>
    <w:rsid w:val="009F1518"/>
    <w:rsid w:val="009F5773"/>
    <w:rsid w:val="00A15971"/>
    <w:rsid w:val="00A22C90"/>
    <w:rsid w:val="00A42723"/>
    <w:rsid w:val="00A64A6D"/>
    <w:rsid w:val="00A66020"/>
    <w:rsid w:val="00AA6B1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D3C"/>
    <w:rsid w:val="00BA6446"/>
    <w:rsid w:val="00BC1D2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5DFB"/>
    <w:rsid w:val="00D86E57"/>
    <w:rsid w:val="00D96B24"/>
    <w:rsid w:val="00DE5B80"/>
    <w:rsid w:val="00E33AE3"/>
    <w:rsid w:val="00E61903"/>
    <w:rsid w:val="00E64116"/>
    <w:rsid w:val="00EA19C5"/>
    <w:rsid w:val="00EA624B"/>
    <w:rsid w:val="00EB057D"/>
    <w:rsid w:val="00EB18E4"/>
    <w:rsid w:val="00EB2E39"/>
    <w:rsid w:val="00EB5C85"/>
    <w:rsid w:val="00EC0AC2"/>
    <w:rsid w:val="00EC1FB3"/>
    <w:rsid w:val="00EC2CD4"/>
    <w:rsid w:val="00EE09AD"/>
    <w:rsid w:val="00F053E5"/>
    <w:rsid w:val="00F10D2D"/>
    <w:rsid w:val="00F16831"/>
    <w:rsid w:val="00F3703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82F"/>
    <w:rsid w:val="00FE3474"/>
    <w:rsid w:val="00FF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64377D7"/>
  <w15:docId w15:val="{A943CC9C-4C6C-4C2F-BE13-1BFCAF49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3D3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BC1D24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BC1D2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5EAE6-067D-4302-A199-6266041F1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552</Words>
  <Characters>2760</Characters>
  <Application>Microsoft Office Word</Application>
  <DocSecurity>0</DocSecurity>
  <Lines>23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2019-01-10T06:42:00Z</cp:lastPrinted>
  <dcterms:created xsi:type="dcterms:W3CDTF">2018-05-03T11:21:00Z</dcterms:created>
  <dcterms:modified xsi:type="dcterms:W3CDTF">2019-01-10T06:42:00Z</dcterms:modified>
</cp:coreProperties>
</file>