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301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09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01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30111" w:rsidP="00D301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D301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D30111" w:rsidP="00315B8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(06 ביולי 2021), שעה </w:t>
      </w:r>
      <w:r w:rsidR="00315B80">
        <w:rPr>
          <w:rFonts w:hint="cs"/>
          <w:b/>
          <w:bCs/>
          <w:u w:val="single"/>
          <w:rtl/>
        </w:rPr>
        <w:t>13:05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809D3" w:rsidRDefault="00D30111" w:rsidP="00C809D3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3943_1"/>
      <w:r w:rsidRPr="00C809D3">
        <w:rPr>
          <w:rStyle w:val="TagStyle"/>
          <w:b/>
          <w:bCs w:val="0"/>
          <w:u w:val="none"/>
          <w:rtl/>
        </w:rPr>
        <w:t xml:space="preserve"> &lt;&lt; הצח &gt;&gt; </w:t>
      </w:r>
      <w:r w:rsidRPr="00C809D3">
        <w:rPr>
          <w:b w:val="0"/>
          <w:bCs w:val="0"/>
          <w:u w:val="none"/>
          <w:rtl/>
        </w:rPr>
        <w:t>הצעת חוק חדלות פירעון ושיקום כלכלי (תיקון מס' 5)</w:t>
      </w:r>
      <w:r w:rsidRPr="00C809D3">
        <w:rPr>
          <w:rFonts w:hint="cs"/>
          <w:b w:val="0"/>
          <w:bCs w:val="0"/>
          <w:u w:val="none"/>
          <w:rtl/>
        </w:rPr>
        <w:t xml:space="preserve"> (הוראת שעה לעניין מינוי נאמן </w:t>
      </w:r>
      <w:r w:rsidRPr="00C809D3">
        <w:rPr>
          <w:b w:val="0"/>
          <w:bCs w:val="0"/>
          <w:u w:val="none"/>
          <w:rtl/>
        </w:rPr>
        <w:t>–</w:t>
      </w:r>
      <w:r w:rsidRPr="00C809D3">
        <w:rPr>
          <w:rFonts w:hint="cs"/>
          <w:b w:val="0"/>
          <w:bCs w:val="0"/>
          <w:u w:val="none"/>
          <w:rtl/>
        </w:rPr>
        <w:t xml:space="preserve"> הארכת תוקף)</w:t>
      </w:r>
      <w:r w:rsidRPr="00C809D3">
        <w:rPr>
          <w:b w:val="0"/>
          <w:bCs w:val="0"/>
          <w:u w:val="none"/>
          <w:rtl/>
        </w:rPr>
        <w:t xml:space="preserve"> התשפ"א-2021</w:t>
      </w:r>
      <w:r w:rsidRPr="00C809D3">
        <w:rPr>
          <w:rStyle w:val="TagStyle"/>
          <w:b/>
          <w:bCs w:val="0"/>
          <w:u w:val="none"/>
          <w:rtl/>
        </w:rPr>
        <w:t xml:space="preserve"> &lt;&lt; הצח &gt;&gt;</w:t>
      </w:r>
      <w:r w:rsidRPr="00C809D3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C809D3" w:rsidRDefault="00D30111" w:rsidP="00C809D3">
      <w:pPr>
        <w:spacing w:before="60"/>
        <w:ind w:firstLine="0"/>
        <w:rPr>
          <w:b/>
          <w:rtl/>
        </w:rPr>
      </w:pPr>
      <w:r w:rsidRPr="00C809D3">
        <w:rPr>
          <w:rFonts w:hint="cs"/>
          <w:b/>
          <w:rtl/>
        </w:rPr>
        <w:t xml:space="preserve">הכנה לקריאה שנייה ושלישית </w:t>
      </w:r>
      <w:r w:rsidRPr="00C809D3">
        <w:rPr>
          <w:b/>
          <w:rtl/>
        </w:rPr>
        <w:t>–</w:t>
      </w:r>
      <w:r w:rsidRPr="00C809D3">
        <w:rPr>
          <w:rFonts w:hint="cs"/>
          <w:b/>
          <w:rtl/>
        </w:rPr>
        <w:t xml:space="preserve"> הנמקת הסתייגויות והצבעות</w:t>
      </w:r>
    </w:p>
    <w:p w:rsidR="00D30111" w:rsidRDefault="00D30111" w:rsidP="007C693F">
      <w:pPr>
        <w:spacing w:before="60"/>
        <w:ind w:firstLine="0"/>
        <w:rPr>
          <w:rtl/>
        </w:rPr>
      </w:pPr>
    </w:p>
    <w:p w:rsidR="00C809D3" w:rsidRPr="008713A4" w:rsidRDefault="00C809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0111" w:rsidRDefault="00D30111" w:rsidP="00EC1FB3">
      <w:pPr>
        <w:ind w:firstLine="0"/>
        <w:rPr>
          <w:rtl/>
        </w:rPr>
      </w:pPr>
      <w:r w:rsidRPr="00D30111">
        <w:rPr>
          <w:rtl/>
        </w:rPr>
        <w:t>גלעד קריב – היו"ר</w:t>
      </w:r>
    </w:p>
    <w:p w:rsidR="00D30111" w:rsidRPr="00D30111" w:rsidRDefault="00D30111" w:rsidP="00EC1FB3">
      <w:pPr>
        <w:ind w:firstLine="0"/>
        <w:rPr>
          <w:rtl/>
        </w:rPr>
      </w:pPr>
      <w:r w:rsidRPr="00D30111">
        <w:rPr>
          <w:rtl/>
        </w:rPr>
        <w:t>זאב בנימין בגין</w:t>
      </w:r>
    </w:p>
    <w:p w:rsidR="00D30111" w:rsidRPr="00D30111" w:rsidRDefault="00D30111" w:rsidP="00EC1FB3">
      <w:pPr>
        <w:ind w:firstLine="0"/>
        <w:rPr>
          <w:rtl/>
        </w:rPr>
      </w:pPr>
      <w:r w:rsidRPr="00D30111">
        <w:rPr>
          <w:rtl/>
        </w:rPr>
        <w:t>ענבר בזק</w:t>
      </w:r>
    </w:p>
    <w:p w:rsidR="00D30111" w:rsidRDefault="00D30111" w:rsidP="00EC1FB3">
      <w:pPr>
        <w:ind w:firstLine="0"/>
        <w:rPr>
          <w:rtl/>
        </w:rPr>
      </w:pPr>
      <w:r w:rsidRPr="00D30111">
        <w:rPr>
          <w:rtl/>
        </w:rPr>
        <w:t>אוסאמה סעדי</w:t>
      </w:r>
    </w:p>
    <w:p w:rsidR="00D30111" w:rsidRPr="008713A4" w:rsidRDefault="00D3011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30111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D30111" w:rsidRDefault="00D30111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D30111" w:rsidRPr="0082136D" w:rsidRDefault="00D30111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D30111" w:rsidRPr="0082136D" w:rsidRDefault="00D3011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2"/>
        <w:gridCol w:w="284"/>
        <w:gridCol w:w="7052"/>
      </w:tblGrid>
      <w:tr w:rsidR="00D30111" w:rsidTr="00D30111">
        <w:tc>
          <w:tcPr>
            <w:tcW w:w="1962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284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30111" w:rsidTr="00D30111">
        <w:tc>
          <w:tcPr>
            <w:tcW w:w="1962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ויסברג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</w:t>
            </w: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>""ס משפחה), השירות לרווחת הפרט והמש, משרד העבודה, הרווחה והשירותים החברתיים</w:t>
            </w:r>
          </w:p>
        </w:tc>
      </w:tr>
      <w:tr w:rsidR="00D30111" w:rsidTr="00D30111">
        <w:tc>
          <w:tcPr>
            <w:tcW w:w="1962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פבלו </w:t>
            </w:r>
            <w:proofErr w:type="spellStart"/>
            <w:r>
              <w:rPr>
                <w:rtl/>
              </w:rPr>
              <w:t>לרלנר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מרצה, מכללת צפת</w:t>
            </w:r>
          </w:p>
        </w:tc>
      </w:tr>
      <w:tr w:rsidR="00D30111" w:rsidTr="00D30111">
        <w:tc>
          <w:tcPr>
            <w:tcW w:w="1962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עדי פיגל</w:t>
            </w:r>
          </w:p>
        </w:tc>
        <w:tc>
          <w:tcPr>
            <w:tcW w:w="284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D30111" w:rsidRDefault="00D30111" w:rsidP="001708EC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30111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D30111" w:rsidRDefault="00D30111" w:rsidP="00D40A29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D30111" w:rsidRPr="008713A4" w:rsidRDefault="00D30111" w:rsidP="00D40A29">
      <w:pPr>
        <w:ind w:firstLine="0"/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3011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011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30111" w:rsidP="008320F6">
      <w:pPr>
        <w:ind w:firstLine="0"/>
        <w:rPr>
          <w:rtl/>
        </w:rPr>
      </w:pPr>
      <w:r>
        <w:rPr>
          <w:rtl/>
        </w:rPr>
        <w:t>הילה לוי</w:t>
      </w:r>
    </w:p>
    <w:p w:rsidR="00C809D3" w:rsidRDefault="00C809D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hatsach_הצעת_חוק_חדלות_פירעון_ו_37"/>
      <w:r>
        <w:rPr>
          <w:rStyle w:val="TagStyle"/>
          <w:vanish w:val="0"/>
          <w:rtl/>
        </w:rPr>
        <w:br w:type="page"/>
      </w:r>
    </w:p>
    <w:p w:rsidR="00D30111" w:rsidRPr="00C809D3" w:rsidRDefault="00E64116" w:rsidP="00E74B0B">
      <w:pPr>
        <w:pStyle w:val="a6"/>
        <w:rPr>
          <w:rtl/>
        </w:rPr>
      </w:pPr>
      <w:r w:rsidRPr="00C809D3">
        <w:rPr>
          <w:rStyle w:val="TagStyle"/>
          <w:rtl/>
        </w:rPr>
        <w:br w:type="page"/>
      </w:r>
      <w:r w:rsidR="00D30111" w:rsidRPr="00C809D3">
        <w:rPr>
          <w:rStyle w:val="TagStyle"/>
          <w:rtl/>
        </w:rPr>
        <w:t xml:space="preserve">&lt;&lt; הצח &gt;&gt; </w:t>
      </w:r>
      <w:r w:rsidR="00D30111" w:rsidRPr="00C809D3">
        <w:rPr>
          <w:rtl/>
        </w:rPr>
        <w:t>הצעת חוק חדלות פירעון ושיקום כלכלי (תיקון מס' 5)</w:t>
      </w:r>
      <w:r w:rsidR="00D30111" w:rsidRPr="00C809D3">
        <w:rPr>
          <w:rFonts w:hint="cs"/>
          <w:rtl/>
        </w:rPr>
        <w:t xml:space="preserve"> (הוראת שעה לעניין מינוי נאמן </w:t>
      </w:r>
      <w:r w:rsidR="00D30111" w:rsidRPr="00C809D3">
        <w:rPr>
          <w:rtl/>
        </w:rPr>
        <w:t>–</w:t>
      </w:r>
      <w:r w:rsidR="00D30111" w:rsidRPr="00C809D3">
        <w:rPr>
          <w:rFonts w:hint="cs"/>
          <w:rtl/>
        </w:rPr>
        <w:t xml:space="preserve"> הארכת תוקף)</w:t>
      </w:r>
      <w:r w:rsidR="00D30111" w:rsidRPr="00C809D3">
        <w:rPr>
          <w:rtl/>
        </w:rPr>
        <w:t xml:space="preserve"> התשפ"א-2021</w:t>
      </w:r>
      <w:r w:rsidR="00D30111" w:rsidRPr="00C809D3">
        <w:rPr>
          <w:rStyle w:val="TagStyle"/>
          <w:rtl/>
        </w:rPr>
        <w:t xml:space="preserve"> &lt;&lt; הצח &gt;&gt;</w:t>
      </w:r>
    </w:p>
    <w:bookmarkEnd w:id="1"/>
    <w:p w:rsidR="00D30111" w:rsidRPr="00D30111" w:rsidRDefault="00D30111" w:rsidP="00D30111">
      <w:pPr>
        <w:spacing w:before="60"/>
        <w:ind w:firstLine="0"/>
        <w:jc w:val="center"/>
        <w:rPr>
          <w:b/>
          <w:bCs/>
          <w:u w:val="single"/>
          <w:rtl/>
        </w:rPr>
      </w:pPr>
      <w:r w:rsidRPr="00D30111">
        <w:rPr>
          <w:rFonts w:hint="cs"/>
          <w:b/>
          <w:bCs/>
          <w:u w:val="single"/>
          <w:rtl/>
        </w:rPr>
        <w:t xml:space="preserve">הכנה לקריאה שנייה ושלישית </w:t>
      </w:r>
      <w:r w:rsidRPr="00D30111">
        <w:rPr>
          <w:b/>
          <w:bCs/>
          <w:u w:val="single"/>
          <w:rtl/>
        </w:rPr>
        <w:t>–</w:t>
      </w:r>
      <w:r w:rsidRPr="00D30111">
        <w:rPr>
          <w:rFonts w:hint="cs"/>
          <w:b/>
          <w:bCs/>
          <w:u w:val="single"/>
          <w:rtl/>
        </w:rPr>
        <w:t xml:space="preserve"> הנמקת הסתייגויות והצבעות</w:t>
      </w:r>
    </w:p>
    <w:p w:rsidR="007872B4" w:rsidRDefault="007872B4" w:rsidP="00D30111">
      <w:pPr>
        <w:ind w:firstLine="0"/>
        <w:jc w:val="center"/>
        <w:rPr>
          <w:rtl/>
        </w:rPr>
      </w:pPr>
    </w:p>
    <w:p w:rsidR="00D30111" w:rsidRDefault="00D30111" w:rsidP="00D30111">
      <w:pPr>
        <w:ind w:firstLine="0"/>
        <w:jc w:val="center"/>
        <w:rPr>
          <w:rtl/>
        </w:rPr>
      </w:pPr>
    </w:p>
    <w:p w:rsidR="00D30111" w:rsidRDefault="00D30111" w:rsidP="00E74B0B">
      <w:pPr>
        <w:pStyle w:val="af6"/>
      </w:pPr>
      <w:bookmarkStart w:id="2" w:name="ET_yor_6156_2"/>
      <w:r w:rsidRPr="00E74B0B">
        <w:rPr>
          <w:rStyle w:val="TagStyle"/>
          <w:rtl/>
        </w:rPr>
        <w:lastRenderedPageBreak/>
        <w:t xml:space="preserve"> &lt;&lt; יור &gt;&gt;</w:t>
      </w:r>
      <w:r w:rsidRPr="00D301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30111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30111" w:rsidRDefault="00D30111" w:rsidP="00D30111">
      <w:pPr>
        <w:pStyle w:val="KeepWithNext"/>
        <w:rPr>
          <w:rtl/>
          <w:lang w:eastAsia="he-IL"/>
        </w:rPr>
      </w:pPr>
    </w:p>
    <w:p w:rsidR="00D30111" w:rsidRDefault="00152C36" w:rsidP="00152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r w:rsidR="00D30111">
        <w:rPr>
          <w:rFonts w:hint="cs"/>
          <w:rtl/>
          <w:lang w:eastAsia="he-IL"/>
        </w:rPr>
        <w:t xml:space="preserve">אנחנו </w:t>
      </w:r>
      <w:bookmarkStart w:id="3" w:name="_ETM_Q1_29269"/>
      <w:bookmarkEnd w:id="3"/>
      <w:r w:rsidR="00D30111">
        <w:rPr>
          <w:rFonts w:hint="cs"/>
          <w:rtl/>
          <w:lang w:eastAsia="he-IL"/>
        </w:rPr>
        <w:t>פותחים את הדיון</w:t>
      </w:r>
      <w:r>
        <w:rPr>
          <w:rFonts w:hint="cs"/>
          <w:rtl/>
          <w:lang w:eastAsia="he-IL"/>
        </w:rPr>
        <w:t xml:space="preserve">. תודה לחברות וחברי </w:t>
      </w:r>
      <w:bookmarkStart w:id="4" w:name="_ETM_Q1_24594"/>
      <w:bookmarkEnd w:id="4"/>
      <w:r>
        <w:rPr>
          <w:rFonts w:hint="cs"/>
          <w:rtl/>
          <w:lang w:eastAsia="he-IL"/>
        </w:rPr>
        <w:t xml:space="preserve">הכנסת המצטרפים לדיון מהקואליציה ומהאופוזיציה.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 משר</w:t>
      </w:r>
      <w:bookmarkStart w:id="5" w:name="_ETM_Q1_34308"/>
      <w:bookmarkEnd w:id="5"/>
      <w:r>
        <w:rPr>
          <w:rFonts w:hint="cs"/>
          <w:rtl/>
          <w:lang w:eastAsia="he-IL"/>
        </w:rPr>
        <w:t xml:space="preserve">ד המשפטים, עורך הדין נעם הרצוג, תודה על </w:t>
      </w:r>
      <w:bookmarkStart w:id="6" w:name="_ETM_Q1_50690"/>
      <w:bookmarkEnd w:id="6"/>
      <w:r>
        <w:rPr>
          <w:rFonts w:hint="cs"/>
          <w:rtl/>
          <w:lang w:eastAsia="he-IL"/>
        </w:rPr>
        <w:t xml:space="preserve">הצטרפותך. </w:t>
      </w:r>
      <w:bookmarkStart w:id="7" w:name="_ETM_Q1_52793"/>
      <w:bookmarkEnd w:id="7"/>
    </w:p>
    <w:p w:rsidR="00152C36" w:rsidRDefault="00152C36" w:rsidP="00152C36">
      <w:pPr>
        <w:rPr>
          <w:rtl/>
          <w:lang w:eastAsia="he-IL"/>
        </w:rPr>
      </w:pPr>
      <w:bookmarkStart w:id="8" w:name="_ETM_Q1_52886"/>
      <w:bookmarkEnd w:id="8"/>
    </w:p>
    <w:p w:rsidR="00152C36" w:rsidRDefault="00152C36" w:rsidP="00152C36">
      <w:pPr>
        <w:rPr>
          <w:rtl/>
          <w:lang w:eastAsia="he-IL"/>
        </w:rPr>
      </w:pPr>
      <w:bookmarkStart w:id="9" w:name="_ETM_Q1_52938"/>
      <w:bookmarkStart w:id="10" w:name="_ETM_Q1_53017"/>
      <w:bookmarkEnd w:id="9"/>
      <w:bookmarkEnd w:id="10"/>
      <w:r>
        <w:rPr>
          <w:rFonts w:hint="cs"/>
          <w:rtl/>
          <w:lang w:eastAsia="he-IL"/>
        </w:rPr>
        <w:t xml:space="preserve">אנחנו התכנסנו לשם הנמקות והצבעות על ההסתייגויות </w:t>
      </w:r>
      <w:bookmarkStart w:id="11" w:name="_ETM_Q1_56923"/>
      <w:bookmarkEnd w:id="11"/>
      <w:r>
        <w:rPr>
          <w:rFonts w:hint="cs"/>
          <w:rtl/>
          <w:lang w:eastAsia="he-IL"/>
        </w:rPr>
        <w:t xml:space="preserve">להצעת חוק חדלות פירעון ושיקום כלכלי (תיקון מס' 5) (הוראת </w:t>
      </w:r>
      <w:bookmarkStart w:id="12" w:name="_ETM_Q1_61522"/>
      <w:bookmarkEnd w:id="12"/>
      <w:r>
        <w:rPr>
          <w:rFonts w:hint="cs"/>
          <w:rtl/>
          <w:lang w:eastAsia="he-IL"/>
        </w:rPr>
        <w:t xml:space="preserve">שעה לעניין מינוי נאמן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תוקף), התשפ"א-2021. </w:t>
      </w:r>
    </w:p>
    <w:p w:rsidR="00152C36" w:rsidRDefault="00152C36" w:rsidP="00152C36">
      <w:pPr>
        <w:rPr>
          <w:rtl/>
          <w:lang w:eastAsia="he-IL"/>
        </w:rPr>
      </w:pPr>
      <w:bookmarkStart w:id="13" w:name="_ETM_Q1_67722"/>
      <w:bookmarkStart w:id="14" w:name="_ETM_Q1_67811"/>
      <w:bookmarkEnd w:id="13"/>
      <w:bookmarkEnd w:id="14"/>
    </w:p>
    <w:p w:rsidR="00152C36" w:rsidRDefault="00152C36" w:rsidP="00152C36">
      <w:pPr>
        <w:rPr>
          <w:rtl/>
          <w:lang w:eastAsia="he-IL"/>
        </w:rPr>
      </w:pPr>
      <w:bookmarkStart w:id="15" w:name="_ETM_Q1_67874"/>
      <w:bookmarkStart w:id="16" w:name="_ETM_Q1_67953"/>
      <w:bookmarkEnd w:id="15"/>
      <w:bookmarkEnd w:id="16"/>
      <w:r>
        <w:rPr>
          <w:rFonts w:hint="cs"/>
          <w:rtl/>
          <w:lang w:eastAsia="he-IL"/>
        </w:rPr>
        <w:t xml:space="preserve">דנו בחוק </w:t>
      </w:r>
      <w:bookmarkStart w:id="17" w:name="_ETM_Q1_69818"/>
      <w:bookmarkEnd w:id="17"/>
      <w:r>
        <w:rPr>
          <w:rFonts w:hint="cs"/>
          <w:rtl/>
          <w:lang w:eastAsia="he-IL"/>
        </w:rPr>
        <w:t xml:space="preserve">בנוכחות נציגי משרד המשפטים והממונה על חדלות פירעון ושיקום כלכלי, </w:t>
      </w:r>
      <w:bookmarkStart w:id="18" w:name="_ETM_Q1_78623"/>
      <w:bookmarkEnd w:id="18"/>
      <w:r>
        <w:rPr>
          <w:rFonts w:hint="cs"/>
          <w:rtl/>
          <w:lang w:eastAsia="he-IL"/>
        </w:rPr>
        <w:t>ומיצינו את הדיון. נותרו לנו הנמקות להסתייגויות,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והצבעות. עם </w:t>
      </w:r>
      <w:bookmarkStart w:id="19" w:name="_ETM_Q1_93607"/>
      <w:bookmarkEnd w:id="19"/>
      <w:r>
        <w:rPr>
          <w:rFonts w:hint="cs"/>
          <w:rtl/>
          <w:lang w:eastAsia="he-IL"/>
        </w:rPr>
        <w:t xml:space="preserve">זאת, מכיוון שככל הנראה לא ניתן יהיה להצביע היום על </w:t>
      </w:r>
      <w:bookmarkStart w:id="20" w:name="_ETM_Q1_100112"/>
      <w:bookmarkEnd w:id="20"/>
      <w:r>
        <w:rPr>
          <w:rFonts w:hint="cs"/>
          <w:rtl/>
          <w:lang w:eastAsia="he-IL"/>
        </w:rPr>
        <w:t xml:space="preserve">החוק, שפוקע הלילה בחצות, אנחנו בעצם פותחים מחדש את הדיון </w:t>
      </w:r>
      <w:bookmarkStart w:id="21" w:name="_ETM_Q1_108535"/>
      <w:bookmarkEnd w:id="21"/>
      <w:r>
        <w:rPr>
          <w:rFonts w:hint="cs"/>
          <w:rtl/>
          <w:lang w:eastAsia="he-IL"/>
        </w:rPr>
        <w:t xml:space="preserve">בחוק, ומודיעים על הוספת סעיף תחילה, שיבוא כסעיף 2 לחוק. </w:t>
      </w:r>
      <w:bookmarkStart w:id="22" w:name="_ETM_Q1_119391"/>
      <w:bookmarkEnd w:id="22"/>
      <w:r>
        <w:rPr>
          <w:rFonts w:hint="cs"/>
          <w:rtl/>
          <w:lang w:eastAsia="he-IL"/>
        </w:rPr>
        <w:t xml:space="preserve">זה היה חוק בן סעיף אחד, והוא עסק </w:t>
      </w:r>
      <w:bookmarkStart w:id="23" w:name="_ETM_Q1_125405"/>
      <w:bookmarkEnd w:id="23"/>
      <w:r>
        <w:rPr>
          <w:rFonts w:hint="cs"/>
          <w:rtl/>
          <w:lang w:eastAsia="he-IL"/>
        </w:rPr>
        <w:t xml:space="preserve">רק בהארכת התוקף של הוראת השעה עד יום 1. בינואר </w:t>
      </w:r>
      <w:bookmarkStart w:id="24" w:name="_ETM_Q1_130340"/>
      <w:bookmarkEnd w:id="24"/>
      <w:r>
        <w:rPr>
          <w:rFonts w:hint="cs"/>
          <w:rtl/>
          <w:lang w:eastAsia="he-IL"/>
        </w:rPr>
        <w:t xml:space="preserve">2022. מכיוון שלא נספיק לאשר את החוק בקריאות השנייה והשלישית </w:t>
      </w:r>
      <w:bookmarkStart w:id="25" w:name="_ETM_Q1_138092"/>
      <w:bookmarkEnd w:id="25"/>
      <w:r>
        <w:rPr>
          <w:rFonts w:hint="cs"/>
          <w:rtl/>
          <w:lang w:eastAsia="he-IL"/>
        </w:rPr>
        <w:t>במליאה עד חצות, אנחנו פותחים את הדיון בחוק.</w:t>
      </w:r>
    </w:p>
    <w:p w:rsidR="00152C36" w:rsidRDefault="00152C36" w:rsidP="00152C36">
      <w:pPr>
        <w:rPr>
          <w:rtl/>
          <w:lang w:eastAsia="he-IL"/>
        </w:rPr>
      </w:pPr>
      <w:bookmarkStart w:id="26" w:name="_ETM_Q1_145498"/>
      <w:bookmarkStart w:id="27" w:name="_ETM_Q1_145577"/>
      <w:bookmarkEnd w:id="26"/>
      <w:bookmarkEnd w:id="27"/>
    </w:p>
    <w:p w:rsidR="00152C36" w:rsidRDefault="00152C36" w:rsidP="00152C36">
      <w:pPr>
        <w:rPr>
          <w:rtl/>
          <w:lang w:eastAsia="he-IL"/>
        </w:rPr>
      </w:pPr>
      <w:bookmarkStart w:id="28" w:name="_ETM_Q1_145642"/>
      <w:bookmarkStart w:id="29" w:name="_ETM_Q1_145718"/>
      <w:bookmarkEnd w:id="28"/>
      <w:bookmarkEnd w:id="29"/>
      <w:r>
        <w:rPr>
          <w:rFonts w:hint="cs"/>
          <w:rtl/>
          <w:lang w:eastAsia="he-IL"/>
        </w:rPr>
        <w:t xml:space="preserve">הממשלה </w:t>
      </w:r>
      <w:bookmarkStart w:id="30" w:name="_ETM_Q1_144227"/>
      <w:bookmarkEnd w:id="30"/>
      <w:r>
        <w:rPr>
          <w:rFonts w:hint="cs"/>
          <w:rtl/>
          <w:lang w:eastAsia="he-IL"/>
        </w:rPr>
        <w:t>מבקשת להוסיף סעיף לנוסח החוק, סעיף 2, ואני מקריא אותו:</w:t>
      </w:r>
      <w:bookmarkStart w:id="31" w:name="_ETM_Q1_149148"/>
      <w:bookmarkEnd w:id="31"/>
    </w:p>
    <w:p w:rsidR="00152C36" w:rsidRDefault="00152C36" w:rsidP="00152C36">
      <w:pPr>
        <w:rPr>
          <w:rtl/>
          <w:lang w:eastAsia="he-IL"/>
        </w:rPr>
      </w:pPr>
      <w:bookmarkStart w:id="32" w:name="_ETM_Q1_149237"/>
      <w:bookmarkStart w:id="33" w:name="_ETM_Q1_149292"/>
      <w:bookmarkEnd w:id="32"/>
      <w:bookmarkEnd w:id="33"/>
    </w:p>
    <w:p w:rsidR="00152C36" w:rsidRDefault="00152C36" w:rsidP="00152C36">
      <w:pPr>
        <w:rPr>
          <w:rtl/>
          <w:lang w:eastAsia="he-IL"/>
        </w:rPr>
      </w:pPr>
      <w:bookmarkStart w:id="34" w:name="_ETM_Q1_149368"/>
      <w:bookmarkEnd w:id="34"/>
      <w:r>
        <w:rPr>
          <w:rFonts w:hint="cs"/>
          <w:rtl/>
          <w:lang w:eastAsia="he-IL"/>
        </w:rPr>
        <w:t xml:space="preserve">2. </w:t>
      </w:r>
      <w:bookmarkStart w:id="35" w:name="_ETM_Q1_151166"/>
      <w:bookmarkEnd w:id="35"/>
      <w:r>
        <w:rPr>
          <w:rFonts w:hint="cs"/>
          <w:rtl/>
          <w:lang w:eastAsia="he-IL"/>
        </w:rPr>
        <w:t xml:space="preserve">"תחילתו של חוק זה ביום כ"ז בתמוז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, 7 ביולי 2021".</w:t>
      </w:r>
    </w:p>
    <w:p w:rsidR="00152C36" w:rsidRDefault="00152C36" w:rsidP="00152C36">
      <w:pPr>
        <w:rPr>
          <w:rtl/>
          <w:lang w:eastAsia="he-IL"/>
        </w:rPr>
      </w:pPr>
      <w:bookmarkStart w:id="36" w:name="_ETM_Q1_161827"/>
      <w:bookmarkStart w:id="37" w:name="_ETM_Q1_161917"/>
      <w:bookmarkEnd w:id="36"/>
      <w:bookmarkEnd w:id="37"/>
    </w:p>
    <w:p w:rsidR="00152C36" w:rsidRDefault="00152C36" w:rsidP="00152C36">
      <w:pPr>
        <w:rPr>
          <w:rtl/>
          <w:lang w:eastAsia="he-IL"/>
        </w:rPr>
      </w:pPr>
      <w:bookmarkStart w:id="38" w:name="_ETM_Q1_161979"/>
      <w:bookmarkStart w:id="39" w:name="_ETM_Q1_162051"/>
      <w:bookmarkEnd w:id="38"/>
      <w:bookmarkEnd w:id="39"/>
      <w:r>
        <w:rPr>
          <w:rFonts w:hint="cs"/>
          <w:rtl/>
          <w:lang w:eastAsia="he-IL"/>
        </w:rPr>
        <w:t xml:space="preserve">כך יהיה למעשה רצף. </w:t>
      </w:r>
    </w:p>
    <w:p w:rsidR="00152C36" w:rsidRDefault="00152C36" w:rsidP="00152C36">
      <w:pPr>
        <w:rPr>
          <w:rtl/>
          <w:lang w:eastAsia="he-IL"/>
        </w:rPr>
      </w:pPr>
      <w:bookmarkStart w:id="40" w:name="_ETM_Q1_167392"/>
      <w:bookmarkStart w:id="41" w:name="_ETM_Q1_167444"/>
      <w:bookmarkEnd w:id="40"/>
      <w:bookmarkEnd w:id="41"/>
    </w:p>
    <w:p w:rsidR="00152C36" w:rsidRDefault="00152C36" w:rsidP="00E74B0B">
      <w:pPr>
        <w:pStyle w:val="af5"/>
      </w:pPr>
      <w:bookmarkStart w:id="42" w:name="ET_interruption_6166_3"/>
      <w:r w:rsidRPr="00E74B0B">
        <w:rPr>
          <w:rStyle w:val="TagStyle"/>
          <w:rtl/>
        </w:rPr>
        <w:t xml:space="preserve"> &lt;&lt; קריאה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43" w:name="_ETM_Q1_170575"/>
      <w:bookmarkEnd w:id="43"/>
      <w:r>
        <w:rPr>
          <w:rFonts w:hint="cs"/>
          <w:rtl/>
          <w:lang w:eastAsia="he-IL"/>
        </w:rPr>
        <w:t>ג</w:t>
      </w:r>
      <w:bookmarkStart w:id="44" w:name="_ETM_Q1_170830"/>
      <w:bookmarkStart w:id="45" w:name="_ETM_Q1_170910"/>
      <w:bookmarkEnd w:id="44"/>
      <w:bookmarkEnd w:id="45"/>
      <w:r>
        <w:rPr>
          <w:rFonts w:hint="cs"/>
          <w:rtl/>
          <w:lang w:eastAsia="he-IL"/>
        </w:rPr>
        <w:t xml:space="preserve">ם אם הייתם עושים </w:t>
      </w:r>
      <w:bookmarkStart w:id="46" w:name="_ETM_Q1_166035"/>
      <w:bookmarkEnd w:id="46"/>
      <w:r>
        <w:rPr>
          <w:rFonts w:hint="cs"/>
          <w:rtl/>
          <w:lang w:eastAsia="he-IL"/>
        </w:rPr>
        <w:t xml:space="preserve">שתחילתו של חוק זה ב-ז' בתמוז, היה עדיין רצף. </w:t>
      </w:r>
    </w:p>
    <w:p w:rsidR="00152C36" w:rsidRDefault="00152C36" w:rsidP="00152C36">
      <w:pPr>
        <w:rPr>
          <w:rtl/>
          <w:lang w:eastAsia="he-IL"/>
        </w:rPr>
      </w:pPr>
      <w:bookmarkStart w:id="47" w:name="_ETM_Q1_171318"/>
      <w:bookmarkStart w:id="48" w:name="_ETM_Q1_171410"/>
      <w:bookmarkEnd w:id="47"/>
      <w:bookmarkEnd w:id="48"/>
    </w:p>
    <w:p w:rsidR="00152C36" w:rsidRDefault="00152C36" w:rsidP="00E74B0B">
      <w:pPr>
        <w:pStyle w:val="af6"/>
      </w:pPr>
      <w:bookmarkStart w:id="49" w:name="ET_yor_6156_4"/>
      <w:r w:rsidRPr="00E74B0B">
        <w:rPr>
          <w:rStyle w:val="TagStyle"/>
          <w:rtl/>
        </w:rPr>
        <w:t xml:space="preserve"> &lt;&lt; יור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50" w:name="_ETM_Q1_172624"/>
      <w:bookmarkEnd w:id="50"/>
      <w:r>
        <w:rPr>
          <w:rFonts w:hint="cs"/>
          <w:rtl/>
          <w:lang w:eastAsia="he-IL"/>
        </w:rPr>
        <w:t xml:space="preserve">כן, </w:t>
      </w:r>
      <w:bookmarkStart w:id="51" w:name="_ETM_Q1_173500"/>
      <w:bookmarkEnd w:id="51"/>
      <w:r>
        <w:rPr>
          <w:rFonts w:hint="cs"/>
          <w:rtl/>
          <w:lang w:eastAsia="he-IL"/>
        </w:rPr>
        <w:t xml:space="preserve">נכון. שינינו לכ"ז והתאמנו בין העברי ללועזי. הדברים תוקנו, כך </w:t>
      </w:r>
      <w:bookmarkStart w:id="52" w:name="_ETM_Q1_191836"/>
      <w:bookmarkEnd w:id="52"/>
      <w:r>
        <w:rPr>
          <w:rFonts w:hint="cs"/>
          <w:rtl/>
          <w:lang w:eastAsia="he-IL"/>
        </w:rPr>
        <w:t xml:space="preserve">שכאשר נאשר 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בתקווה, בתחילת 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" w:name="_ETM_Q1_195896"/>
      <w:bookmarkEnd w:id="53"/>
      <w:r>
        <w:rPr>
          <w:rFonts w:hint="cs"/>
          <w:rtl/>
          <w:lang w:eastAsia="he-IL"/>
        </w:rPr>
        <w:t xml:space="preserve">בכינוס המליאה, לא היום ולא המליאה החגיגית של מחר, הדברים </w:t>
      </w:r>
      <w:bookmarkStart w:id="54" w:name="_ETM_Q1_202380"/>
      <w:bookmarkEnd w:id="54"/>
      <w:r>
        <w:rPr>
          <w:rFonts w:hint="cs"/>
          <w:rtl/>
          <w:lang w:eastAsia="he-IL"/>
        </w:rPr>
        <w:t xml:space="preserve">יסתדרו מבחינת הרצף. מה שעומד מאחורי החשש בהקשר של פקיעת </w:t>
      </w:r>
      <w:bookmarkStart w:id="55" w:name="_ETM_Q1_207284"/>
      <w:bookmarkEnd w:id="55"/>
      <w:r>
        <w:rPr>
          <w:rFonts w:hint="cs"/>
          <w:rtl/>
          <w:lang w:eastAsia="he-IL"/>
        </w:rPr>
        <w:t xml:space="preserve">התוקף דווקא בחוק הזה, הוא העובדה שיש הליכים בבתי </w:t>
      </w:r>
      <w:bookmarkStart w:id="56" w:name="_ETM_Q1_210574"/>
      <w:bookmarkEnd w:id="56"/>
      <w:r>
        <w:rPr>
          <w:rFonts w:hint="cs"/>
          <w:rtl/>
          <w:lang w:eastAsia="he-IL"/>
        </w:rPr>
        <w:t xml:space="preserve">משפט של מינוי נאמנים, ורצו להסדיר את העניין. </w:t>
      </w:r>
    </w:p>
    <w:p w:rsidR="00152C36" w:rsidRDefault="00152C36" w:rsidP="00152C36">
      <w:pPr>
        <w:rPr>
          <w:rtl/>
          <w:lang w:eastAsia="he-IL"/>
        </w:rPr>
      </w:pPr>
      <w:bookmarkStart w:id="57" w:name="_ETM_Q1_215390"/>
      <w:bookmarkStart w:id="58" w:name="_ETM_Q1_215481"/>
      <w:bookmarkEnd w:id="57"/>
      <w:bookmarkEnd w:id="58"/>
    </w:p>
    <w:p w:rsidR="00152C36" w:rsidRDefault="00152C36" w:rsidP="00152C36">
      <w:pPr>
        <w:rPr>
          <w:rtl/>
          <w:lang w:eastAsia="he-IL"/>
        </w:rPr>
      </w:pPr>
      <w:bookmarkStart w:id="59" w:name="_ETM_Q1_215526"/>
      <w:bookmarkStart w:id="60" w:name="_ETM_Q1_215592"/>
      <w:bookmarkEnd w:id="59"/>
      <w:bookmarkEnd w:id="60"/>
      <w:r>
        <w:rPr>
          <w:rFonts w:hint="cs"/>
          <w:rtl/>
          <w:lang w:eastAsia="he-IL"/>
        </w:rPr>
        <w:t xml:space="preserve">קודם </w:t>
      </w:r>
      <w:bookmarkStart w:id="61" w:name="_ETM_Q1_216142"/>
      <w:bookmarkEnd w:id="61"/>
      <w:r>
        <w:rPr>
          <w:rFonts w:hint="cs"/>
          <w:rtl/>
          <w:lang w:eastAsia="he-IL"/>
        </w:rPr>
        <w:t xml:space="preserve">כול, אנחנו מודיעים לפרוטוקול ולא רק לפרוטוקול, שאם </w:t>
      </w:r>
      <w:bookmarkStart w:id="62" w:name="_ETM_Q1_224884"/>
      <w:bookmarkEnd w:id="62"/>
      <w:r>
        <w:rPr>
          <w:rFonts w:hint="cs"/>
          <w:rtl/>
          <w:lang w:eastAsia="he-IL"/>
        </w:rPr>
        <w:t xml:space="preserve">יש רצון להגיש הסתייגויות לסעיף 2, ניתן להגיש הסתייגויות לסעיף </w:t>
      </w:r>
      <w:bookmarkStart w:id="63" w:name="_ETM_Q1_231852"/>
      <w:bookmarkEnd w:id="63"/>
      <w:r>
        <w:rPr>
          <w:rFonts w:hint="cs"/>
          <w:rtl/>
          <w:lang w:eastAsia="he-IL"/>
        </w:rPr>
        <w:t xml:space="preserve">זה בחצי השעה הקרובה. אז נדון גם בהן. </w:t>
      </w:r>
    </w:p>
    <w:p w:rsidR="00152C36" w:rsidRDefault="00152C36" w:rsidP="00152C36">
      <w:pPr>
        <w:rPr>
          <w:rtl/>
          <w:lang w:eastAsia="he-IL"/>
        </w:rPr>
      </w:pPr>
      <w:bookmarkStart w:id="64" w:name="_ETM_Q1_238996"/>
      <w:bookmarkStart w:id="65" w:name="_ETM_Q1_239072"/>
      <w:bookmarkEnd w:id="64"/>
      <w:bookmarkEnd w:id="65"/>
    </w:p>
    <w:p w:rsidR="00152C36" w:rsidRDefault="00152C36" w:rsidP="00E74B0B">
      <w:pPr>
        <w:pStyle w:val="af5"/>
      </w:pPr>
      <w:bookmarkStart w:id="66" w:name="ET_interruption_6166_5"/>
      <w:r w:rsidRPr="00E74B0B">
        <w:rPr>
          <w:rStyle w:val="TagStyle"/>
          <w:rtl/>
        </w:rPr>
        <w:t xml:space="preserve"> &lt;&lt; קריאה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67" w:name="_ETM_Q1_237891"/>
      <w:bookmarkStart w:id="68" w:name="_ETM_Q1_238152"/>
      <w:bookmarkStart w:id="69" w:name="_ETM_Q1_238211"/>
      <w:bookmarkEnd w:id="67"/>
      <w:bookmarkEnd w:id="68"/>
      <w:bookmarkEnd w:id="69"/>
      <w:r>
        <w:rPr>
          <w:rFonts w:hint="cs"/>
          <w:rtl/>
          <w:lang w:eastAsia="he-IL"/>
        </w:rPr>
        <w:t xml:space="preserve">מי שנמצא פה לא </w:t>
      </w:r>
      <w:bookmarkStart w:id="70" w:name="_ETM_Q1_236892"/>
      <w:bookmarkEnd w:id="70"/>
      <w:r>
        <w:rPr>
          <w:rFonts w:hint="cs"/>
          <w:rtl/>
          <w:lang w:eastAsia="he-IL"/>
        </w:rPr>
        <w:t xml:space="preserve">מגיש. </w:t>
      </w:r>
    </w:p>
    <w:p w:rsidR="00152C36" w:rsidRDefault="00152C36" w:rsidP="00152C36">
      <w:pPr>
        <w:rPr>
          <w:rtl/>
          <w:lang w:eastAsia="he-IL"/>
        </w:rPr>
      </w:pPr>
      <w:bookmarkStart w:id="71" w:name="_ETM_Q1_237836"/>
      <w:bookmarkStart w:id="72" w:name="_ETM_Q1_237913"/>
      <w:bookmarkEnd w:id="71"/>
      <w:bookmarkEnd w:id="72"/>
    </w:p>
    <w:p w:rsidR="00152C36" w:rsidRDefault="00152C36" w:rsidP="00E74B0B">
      <w:pPr>
        <w:pStyle w:val="af6"/>
      </w:pPr>
      <w:bookmarkStart w:id="73" w:name="ET_yor_6156_6"/>
      <w:r w:rsidRPr="00E74B0B">
        <w:rPr>
          <w:rStyle w:val="TagStyle"/>
          <w:rtl/>
        </w:rPr>
        <w:t xml:space="preserve"> &lt;&lt; יור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74" w:name="_ETM_Q1_238794"/>
      <w:bookmarkEnd w:id="74"/>
      <w:r>
        <w:rPr>
          <w:rFonts w:hint="cs"/>
          <w:rtl/>
          <w:lang w:eastAsia="he-IL"/>
        </w:rPr>
        <w:t xml:space="preserve">תודה. </w:t>
      </w:r>
      <w:bookmarkStart w:id="75" w:name="_ETM_Q1_244001"/>
      <w:bookmarkEnd w:id="75"/>
    </w:p>
    <w:p w:rsidR="00152C36" w:rsidRDefault="00152C36" w:rsidP="00152C36">
      <w:pPr>
        <w:rPr>
          <w:rtl/>
          <w:lang w:eastAsia="he-IL"/>
        </w:rPr>
      </w:pPr>
      <w:bookmarkStart w:id="76" w:name="_ETM_Q1_244065"/>
      <w:bookmarkEnd w:id="76"/>
    </w:p>
    <w:p w:rsidR="00152C36" w:rsidRDefault="00152C36" w:rsidP="00152C36">
      <w:pPr>
        <w:rPr>
          <w:rtl/>
          <w:lang w:eastAsia="he-IL"/>
        </w:rPr>
      </w:pPr>
      <w:bookmarkStart w:id="77" w:name="_ETM_Q1_244129"/>
      <w:bookmarkStart w:id="78" w:name="_ETM_Q1_244209"/>
      <w:bookmarkEnd w:id="77"/>
      <w:bookmarkEnd w:id="78"/>
      <w:r>
        <w:rPr>
          <w:rFonts w:hint="cs"/>
          <w:rtl/>
          <w:lang w:eastAsia="he-IL"/>
        </w:rPr>
        <w:t xml:space="preserve">עכשיו אנחנו ניגשים להנמקות, להסתייגויות ולהצבעות. ראשית, אני מבקש להודיע לפרוטוקול שמעכשיו ועד כינוסה של הוועדה בשעה ארבע, אנחנו לא צפויים להביא נושאים נוספים לדיון בוועדת החוקה. חבר </w:t>
      </w:r>
      <w:bookmarkStart w:id="79" w:name="_ETM_Q1_272939"/>
      <w:bookmarkEnd w:id="79"/>
      <w:r>
        <w:rPr>
          <w:rFonts w:hint="cs"/>
          <w:rtl/>
          <w:lang w:eastAsia="he-IL"/>
        </w:rPr>
        <w:t xml:space="preserve">הכנסת אוחנה, אשמח שתאמר את דבריך. </w:t>
      </w:r>
    </w:p>
    <w:p w:rsidR="00152C36" w:rsidRDefault="00152C36" w:rsidP="00152C36">
      <w:pPr>
        <w:rPr>
          <w:rtl/>
          <w:lang w:eastAsia="he-IL"/>
        </w:rPr>
      </w:pPr>
      <w:bookmarkStart w:id="80" w:name="_ETM_Q1_274606"/>
      <w:bookmarkStart w:id="81" w:name="_ETM_Q1_274692"/>
      <w:bookmarkStart w:id="82" w:name="_ETM_Q1_316081"/>
      <w:bookmarkStart w:id="83" w:name="_ETM_Q1_316182"/>
      <w:bookmarkEnd w:id="80"/>
      <w:bookmarkEnd w:id="81"/>
      <w:bookmarkEnd w:id="82"/>
      <w:bookmarkEnd w:id="83"/>
    </w:p>
    <w:p w:rsidR="00152C36" w:rsidRDefault="00152C36" w:rsidP="00E74B0B">
      <w:pPr>
        <w:pStyle w:val="a4"/>
      </w:pPr>
      <w:bookmarkStart w:id="84" w:name="ET_knessetmember_5466_7"/>
      <w:r w:rsidRPr="00E74B0B">
        <w:rPr>
          <w:rStyle w:val="TagStyle"/>
          <w:rtl/>
        </w:rPr>
        <w:t xml:space="preserve"> &lt;&lt; דובר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85" w:name="_ETM_Q1_278117"/>
      <w:bookmarkStart w:id="86" w:name="_ETM_Q1_278394"/>
      <w:bookmarkStart w:id="87" w:name="_ETM_Q1_278470"/>
      <w:bookmarkEnd w:id="85"/>
      <w:bookmarkEnd w:id="86"/>
      <w:bookmarkEnd w:id="87"/>
      <w:r>
        <w:rPr>
          <w:rFonts w:hint="cs"/>
          <w:rtl/>
          <w:lang w:eastAsia="he-IL"/>
        </w:rPr>
        <w:t xml:space="preserve">בכפוף להצהרה של </w:t>
      </w:r>
      <w:bookmarkStart w:id="88" w:name="_ETM_Q1_283845"/>
      <w:bookmarkEnd w:id="88"/>
      <w:r>
        <w:rPr>
          <w:rFonts w:hint="cs"/>
          <w:rtl/>
          <w:lang w:eastAsia="he-IL"/>
        </w:rPr>
        <w:t xml:space="preserve">אדוני, וכפי שסיכמנו גם בעל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9" w:name="_ETM_Q1_286544"/>
      <w:bookmarkEnd w:id="89"/>
      <w:r>
        <w:rPr>
          <w:rFonts w:hint="cs"/>
          <w:rtl/>
          <w:lang w:eastAsia="he-IL"/>
        </w:rPr>
        <w:t>נתפוס אותך במילה אם במהלך הדיונים במליאה יחזירו משהו לוועדה</w:t>
      </w:r>
      <w:bookmarkStart w:id="90" w:name="_ETM_Q1_295142"/>
      <w:bookmarkEnd w:id="90"/>
      <w:r>
        <w:rPr>
          <w:rFonts w:hint="cs"/>
          <w:rtl/>
          <w:lang w:eastAsia="he-IL"/>
        </w:rPr>
        <w:t xml:space="preserve">, ואז מקובל עליי שנדון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בכפוף לכך נצביע </w:t>
      </w:r>
      <w:bookmarkStart w:id="91" w:name="_ETM_Q1_299001"/>
      <w:bookmarkEnd w:id="91"/>
      <w:r>
        <w:rPr>
          <w:rFonts w:hint="cs"/>
          <w:rtl/>
          <w:lang w:eastAsia="he-IL"/>
        </w:rPr>
        <w:t xml:space="preserve">הצבעה אחת על כל ההסתייגויות, ונעביר אותן לרשות דיבור במליאה. </w:t>
      </w:r>
      <w:bookmarkStart w:id="92" w:name="_ETM_Q1_302956"/>
      <w:bookmarkEnd w:id="92"/>
      <w:r>
        <w:rPr>
          <w:rFonts w:hint="cs"/>
          <w:rtl/>
          <w:lang w:eastAsia="he-IL"/>
        </w:rPr>
        <w:t xml:space="preserve">אני אומר את זה על דעת כל סיעות האופוזיציה. אפשר לקרוא לזה נדיבות של מנצחים. </w:t>
      </w:r>
    </w:p>
    <w:p w:rsidR="00152C36" w:rsidRDefault="00152C36" w:rsidP="00152C36">
      <w:pPr>
        <w:rPr>
          <w:rtl/>
          <w:lang w:eastAsia="he-IL"/>
        </w:rPr>
      </w:pPr>
      <w:bookmarkStart w:id="93" w:name="_ETM_Q1_315165"/>
      <w:bookmarkStart w:id="94" w:name="_ETM_Q1_315240"/>
      <w:bookmarkEnd w:id="93"/>
      <w:bookmarkEnd w:id="94"/>
    </w:p>
    <w:p w:rsidR="00152C36" w:rsidRDefault="00152C36" w:rsidP="00E74B0B">
      <w:pPr>
        <w:pStyle w:val="af6"/>
      </w:pPr>
      <w:bookmarkStart w:id="95" w:name="ET_yor_6156_8"/>
      <w:r w:rsidRPr="00E74B0B">
        <w:rPr>
          <w:rStyle w:val="TagStyle"/>
          <w:rtl/>
        </w:rPr>
        <w:t xml:space="preserve"> &lt;&lt; יור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96" w:name="_ETM_Q1_316662"/>
      <w:bookmarkEnd w:id="96"/>
      <w:r>
        <w:rPr>
          <w:rFonts w:hint="cs"/>
          <w:rtl/>
          <w:lang w:eastAsia="he-IL"/>
        </w:rPr>
        <w:t xml:space="preserve">התכוונת לנדיבות של מנצחים בקרב, להבדיל מהמנצחים במלחמה. </w:t>
      </w:r>
    </w:p>
    <w:p w:rsidR="00152C36" w:rsidRDefault="00152C36" w:rsidP="00152C36">
      <w:pPr>
        <w:rPr>
          <w:rtl/>
          <w:lang w:eastAsia="he-IL"/>
        </w:rPr>
      </w:pPr>
      <w:bookmarkStart w:id="97" w:name="_ETM_Q1_321068"/>
      <w:bookmarkStart w:id="98" w:name="_ETM_Q1_321153"/>
      <w:bookmarkEnd w:id="97"/>
      <w:bookmarkEnd w:id="98"/>
    </w:p>
    <w:p w:rsidR="00152C36" w:rsidRDefault="00152C36" w:rsidP="00E74B0B">
      <w:pPr>
        <w:pStyle w:val="-"/>
      </w:pPr>
      <w:bookmarkStart w:id="99" w:name="ET_knessetmember_5466_9"/>
      <w:r w:rsidRPr="00E74B0B">
        <w:rPr>
          <w:rStyle w:val="TagStyle"/>
          <w:rtl/>
        </w:rPr>
        <w:t xml:space="preserve"> &lt;&lt; דובר_המשך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100" w:name="_ETM_Q1_322187"/>
      <w:bookmarkEnd w:id="100"/>
      <w:r>
        <w:rPr>
          <w:rFonts w:hint="cs"/>
          <w:rtl/>
          <w:lang w:eastAsia="he-IL"/>
        </w:rPr>
        <w:t>כל</w:t>
      </w:r>
      <w:bookmarkStart w:id="101" w:name="_ETM_Q1_322484"/>
      <w:bookmarkEnd w:id="101"/>
      <w:r>
        <w:rPr>
          <w:rFonts w:hint="cs"/>
          <w:rtl/>
          <w:lang w:eastAsia="he-IL"/>
        </w:rPr>
        <w:t xml:space="preserve"> קרב מקדם אותנו. </w:t>
      </w:r>
    </w:p>
    <w:p w:rsidR="00152C36" w:rsidRDefault="00152C36" w:rsidP="00152C36">
      <w:pPr>
        <w:rPr>
          <w:rtl/>
          <w:lang w:eastAsia="he-IL"/>
        </w:rPr>
      </w:pPr>
      <w:bookmarkStart w:id="102" w:name="_ETM_Q1_323773"/>
      <w:bookmarkStart w:id="103" w:name="_ETM_Q1_323860"/>
      <w:bookmarkEnd w:id="102"/>
      <w:bookmarkEnd w:id="103"/>
    </w:p>
    <w:p w:rsidR="00152C36" w:rsidRDefault="00152C36" w:rsidP="00E74B0B">
      <w:pPr>
        <w:pStyle w:val="af6"/>
      </w:pPr>
      <w:bookmarkStart w:id="104" w:name="ET_yor_6156_10"/>
      <w:r w:rsidRPr="00E74B0B">
        <w:rPr>
          <w:rStyle w:val="TagStyle"/>
          <w:rtl/>
        </w:rPr>
        <w:t xml:space="preserve"> &lt;&lt; יור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105" w:name="_ETM_Q1_325140"/>
      <w:bookmarkEnd w:id="105"/>
      <w:r>
        <w:rPr>
          <w:rFonts w:hint="cs"/>
          <w:rtl/>
          <w:lang w:eastAsia="he-IL"/>
        </w:rPr>
        <w:t xml:space="preserve">אני אומר שהמנצחים </w:t>
      </w:r>
      <w:bookmarkStart w:id="106" w:name="_ETM_Q1_325149"/>
      <w:bookmarkEnd w:id="106"/>
      <w:r>
        <w:rPr>
          <w:rFonts w:hint="cs"/>
          <w:rtl/>
          <w:lang w:eastAsia="he-IL"/>
        </w:rPr>
        <w:t xml:space="preserve">במלחמה מרגישים בנדיבות מספקת למנצחים בקרב, שיחזירו בנדיבותם. </w:t>
      </w:r>
    </w:p>
    <w:p w:rsidR="00152C36" w:rsidRDefault="00152C36" w:rsidP="00152C36">
      <w:pPr>
        <w:rPr>
          <w:rtl/>
          <w:lang w:eastAsia="he-IL"/>
        </w:rPr>
      </w:pPr>
      <w:bookmarkStart w:id="107" w:name="_ETM_Q1_331274"/>
      <w:bookmarkStart w:id="108" w:name="_ETM_Q1_331368"/>
      <w:bookmarkEnd w:id="107"/>
      <w:bookmarkEnd w:id="108"/>
    </w:p>
    <w:p w:rsidR="00152C36" w:rsidRDefault="00152C36" w:rsidP="00E74B0B">
      <w:pPr>
        <w:pStyle w:val="-"/>
      </w:pPr>
      <w:bookmarkStart w:id="109" w:name="ET_knessetmember_5466_11"/>
      <w:r w:rsidRPr="00E74B0B">
        <w:rPr>
          <w:rStyle w:val="TagStyle"/>
          <w:rtl/>
        </w:rPr>
        <w:t xml:space="preserve"> &lt;&lt; דובר_המשך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110" w:name="_ETM_Q1_332089"/>
      <w:bookmarkEnd w:id="110"/>
      <w:r>
        <w:rPr>
          <w:rFonts w:hint="cs"/>
          <w:rtl/>
          <w:lang w:eastAsia="he-IL"/>
        </w:rPr>
        <w:t xml:space="preserve">אני חייב </w:t>
      </w:r>
      <w:bookmarkStart w:id="111" w:name="_ETM_Q1_333410"/>
      <w:bookmarkEnd w:id="111"/>
      <w:r>
        <w:rPr>
          <w:rFonts w:hint="cs"/>
          <w:rtl/>
          <w:lang w:eastAsia="he-IL"/>
        </w:rPr>
        <w:t xml:space="preserve">להסתייג מכך. היושב-ראש אמר מלחמה. </w:t>
      </w:r>
    </w:p>
    <w:p w:rsidR="00152C36" w:rsidRDefault="00152C36" w:rsidP="00152C36">
      <w:pPr>
        <w:rPr>
          <w:rtl/>
          <w:lang w:eastAsia="he-IL"/>
        </w:rPr>
      </w:pPr>
      <w:bookmarkStart w:id="112" w:name="_ETM_Q1_333579"/>
      <w:bookmarkStart w:id="113" w:name="_ETM_Q1_333673"/>
      <w:bookmarkEnd w:id="112"/>
      <w:bookmarkEnd w:id="113"/>
    </w:p>
    <w:p w:rsidR="00152C36" w:rsidRDefault="00152C36" w:rsidP="00E74B0B">
      <w:pPr>
        <w:pStyle w:val="af6"/>
      </w:pPr>
      <w:bookmarkStart w:id="114" w:name="ET_yor_6156_12"/>
      <w:r w:rsidRPr="00E74B0B">
        <w:rPr>
          <w:rStyle w:val="TagStyle"/>
          <w:rtl/>
        </w:rPr>
        <w:t xml:space="preserve"> &lt;&lt; יור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115" w:name="_ETM_Q1_334518"/>
      <w:bookmarkEnd w:id="115"/>
      <w:r>
        <w:rPr>
          <w:rFonts w:hint="cs"/>
          <w:rtl/>
          <w:lang w:eastAsia="he-IL"/>
        </w:rPr>
        <w:t xml:space="preserve">זאת לא מלחמה. </w:t>
      </w:r>
    </w:p>
    <w:p w:rsidR="00152C36" w:rsidRDefault="00152C36" w:rsidP="00152C36">
      <w:pPr>
        <w:rPr>
          <w:rtl/>
          <w:lang w:eastAsia="he-IL"/>
        </w:rPr>
      </w:pPr>
    </w:p>
    <w:p w:rsidR="00152C36" w:rsidRDefault="00152C36" w:rsidP="00E74B0B">
      <w:pPr>
        <w:pStyle w:val="-"/>
      </w:pPr>
      <w:bookmarkStart w:id="116" w:name="ET_knessetmember_5466_13"/>
      <w:r w:rsidRPr="00E74B0B">
        <w:rPr>
          <w:rStyle w:val="TagStyle"/>
          <w:rtl/>
        </w:rPr>
        <w:t xml:space="preserve"> &lt;&lt; דובר_המשך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117" w:name="_ETM_Q1_334598"/>
      <w:bookmarkEnd w:id="117"/>
      <w:r>
        <w:rPr>
          <w:rFonts w:hint="cs"/>
          <w:rtl/>
          <w:lang w:eastAsia="he-IL"/>
        </w:rPr>
        <w:t xml:space="preserve">זאת לא </w:t>
      </w:r>
      <w:bookmarkStart w:id="118" w:name="_ETM_Q1_335409"/>
      <w:bookmarkEnd w:id="118"/>
      <w:r>
        <w:rPr>
          <w:rFonts w:hint="cs"/>
          <w:rtl/>
          <w:lang w:eastAsia="he-IL"/>
        </w:rPr>
        <w:t xml:space="preserve">מלחמה, ואנחנו לא אויבים. </w:t>
      </w:r>
    </w:p>
    <w:p w:rsidR="00152C36" w:rsidRDefault="00152C36" w:rsidP="00152C36">
      <w:pPr>
        <w:rPr>
          <w:rtl/>
          <w:lang w:eastAsia="he-IL"/>
        </w:rPr>
      </w:pPr>
      <w:bookmarkStart w:id="119" w:name="_ETM_Q1_340130"/>
      <w:bookmarkStart w:id="120" w:name="_ETM_Q1_340238"/>
      <w:bookmarkEnd w:id="119"/>
      <w:bookmarkEnd w:id="120"/>
    </w:p>
    <w:p w:rsidR="00152C36" w:rsidRDefault="00152C36" w:rsidP="00E74B0B">
      <w:pPr>
        <w:pStyle w:val="af5"/>
      </w:pPr>
      <w:bookmarkStart w:id="121" w:name="ET_interruption_6166_14"/>
      <w:r w:rsidRPr="00E74B0B">
        <w:rPr>
          <w:rStyle w:val="TagStyle"/>
          <w:rtl/>
        </w:rPr>
        <w:t xml:space="preserve"> &lt;&lt; קריאה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122" w:name="_ETM_Q1_347348"/>
      <w:bookmarkStart w:id="123" w:name="_ETM_Q1_347607"/>
      <w:bookmarkStart w:id="124" w:name="_ETM_Q1_347689"/>
      <w:bookmarkEnd w:id="122"/>
      <w:bookmarkEnd w:id="123"/>
      <w:bookmarkEnd w:id="124"/>
      <w:r>
        <w:rPr>
          <w:rFonts w:hint="cs"/>
          <w:rtl/>
          <w:lang w:eastAsia="he-IL"/>
        </w:rPr>
        <w:t xml:space="preserve">בוועדה עדיין אין לנו ניצחון. </w:t>
      </w:r>
    </w:p>
    <w:p w:rsidR="00152C36" w:rsidRDefault="00152C36" w:rsidP="00152C36">
      <w:pPr>
        <w:rPr>
          <w:rtl/>
          <w:lang w:eastAsia="he-IL"/>
        </w:rPr>
      </w:pPr>
      <w:bookmarkStart w:id="125" w:name="_ETM_Q1_348173"/>
      <w:bookmarkStart w:id="126" w:name="_ETM_Q1_348251"/>
      <w:bookmarkEnd w:id="125"/>
      <w:bookmarkEnd w:id="126"/>
    </w:p>
    <w:p w:rsidR="00152C36" w:rsidRDefault="00152C36" w:rsidP="00E74B0B">
      <w:pPr>
        <w:pStyle w:val="af6"/>
      </w:pPr>
      <w:bookmarkStart w:id="127" w:name="ET_yor_6156_15"/>
      <w:r w:rsidRPr="00E74B0B">
        <w:rPr>
          <w:rStyle w:val="TagStyle"/>
          <w:rtl/>
        </w:rPr>
        <w:t xml:space="preserve"> &lt;&lt; יור &gt;&gt;</w:t>
      </w:r>
      <w:r w:rsidRPr="00152C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2C36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152C36" w:rsidRDefault="00152C36" w:rsidP="00152C36">
      <w:pPr>
        <w:pStyle w:val="KeepWithNext"/>
        <w:rPr>
          <w:rtl/>
          <w:lang w:eastAsia="he-IL"/>
        </w:rPr>
      </w:pPr>
    </w:p>
    <w:p w:rsidR="00152C36" w:rsidRDefault="00152C36" w:rsidP="00152C36">
      <w:pPr>
        <w:rPr>
          <w:rtl/>
          <w:lang w:eastAsia="he-IL"/>
        </w:rPr>
      </w:pPr>
      <w:bookmarkStart w:id="128" w:name="_ETM_Q1_349130"/>
      <w:bookmarkEnd w:id="128"/>
      <w:r>
        <w:rPr>
          <w:rFonts w:hint="cs"/>
          <w:rtl/>
          <w:lang w:eastAsia="he-IL"/>
        </w:rPr>
        <w:t xml:space="preserve">בוועדה </w:t>
      </w:r>
      <w:bookmarkStart w:id="129" w:name="_ETM_Q1_348036"/>
      <w:bookmarkEnd w:id="129"/>
      <w:r>
        <w:rPr>
          <w:rFonts w:hint="cs"/>
          <w:rtl/>
          <w:lang w:eastAsia="he-IL"/>
        </w:rPr>
        <w:t xml:space="preserve">יש לנו ניצחונות משותפים.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טיפלנו היום בהקלות לחייבים, </w:t>
      </w:r>
      <w:bookmarkStart w:id="130" w:name="_ETM_Q1_355376"/>
      <w:bookmarkEnd w:id="130"/>
      <w:r>
        <w:rPr>
          <w:rFonts w:hint="cs"/>
          <w:rtl/>
          <w:lang w:eastAsia="he-IL"/>
        </w:rPr>
        <w:t>וזה ניצחון משותף, נכון?</w:t>
      </w:r>
      <w:bookmarkStart w:id="131" w:name="_ETM_Q1_357418"/>
      <w:bookmarkEnd w:id="131"/>
      <w:r w:rsidR="00C16CFD">
        <w:rPr>
          <w:rFonts w:hint="cs"/>
          <w:rtl/>
          <w:lang w:eastAsia="he-IL"/>
        </w:rPr>
        <w:t xml:space="preserve"> בסדר גמור. יש ויתור גם על </w:t>
      </w:r>
      <w:bookmarkStart w:id="132" w:name="_ETM_Q1_366283"/>
      <w:bookmarkEnd w:id="132"/>
      <w:r w:rsidR="00C16CFD">
        <w:rPr>
          <w:rFonts w:hint="cs"/>
          <w:rtl/>
          <w:lang w:eastAsia="he-IL"/>
        </w:rPr>
        <w:t xml:space="preserve">ההנמקות להסתייגויות, והדברים נאמרים על דעת סיעת הציונות הדתית, ש"ס, </w:t>
      </w:r>
      <w:bookmarkStart w:id="133" w:name="_ETM_Q1_371978"/>
      <w:bookmarkEnd w:id="133"/>
      <w:r w:rsidR="00C16CFD">
        <w:rPr>
          <w:rFonts w:hint="cs"/>
          <w:rtl/>
          <w:lang w:eastAsia="he-IL"/>
        </w:rPr>
        <w:t>יהדות התורה והליכוד, נכון?</w:t>
      </w:r>
      <w:bookmarkStart w:id="134" w:name="_ETM_Q1_373911"/>
      <w:bookmarkEnd w:id="134"/>
    </w:p>
    <w:p w:rsidR="00C16CFD" w:rsidRDefault="00C16CFD" w:rsidP="00152C36">
      <w:pPr>
        <w:rPr>
          <w:rtl/>
          <w:lang w:eastAsia="he-IL"/>
        </w:rPr>
      </w:pPr>
      <w:bookmarkStart w:id="135" w:name="_ETM_Q1_374006"/>
      <w:bookmarkEnd w:id="135"/>
    </w:p>
    <w:p w:rsidR="00C16CFD" w:rsidRDefault="00C16CFD" w:rsidP="00E74B0B">
      <w:pPr>
        <w:pStyle w:val="-"/>
        <w:rPr>
          <w:rtl/>
        </w:rPr>
      </w:pPr>
      <w:bookmarkStart w:id="136" w:name="ET_knessetmember_5466_16"/>
      <w:r w:rsidRPr="00E74B0B">
        <w:rPr>
          <w:rStyle w:val="TagStyle"/>
          <w:rtl/>
        </w:rPr>
        <w:t xml:space="preserve"> &lt;&lt; דובר_המשך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137" w:name="_ETM_Q1_374894"/>
      <w:bookmarkEnd w:id="137"/>
      <w:r>
        <w:rPr>
          <w:rFonts w:hint="cs"/>
          <w:rtl/>
          <w:lang w:eastAsia="he-IL"/>
        </w:rPr>
        <w:t xml:space="preserve">כן. </w:t>
      </w:r>
    </w:p>
    <w:p w:rsidR="00C16CFD" w:rsidRDefault="00C16CFD" w:rsidP="00C16CFD">
      <w:pPr>
        <w:rPr>
          <w:rtl/>
          <w:lang w:eastAsia="he-IL"/>
        </w:rPr>
      </w:pPr>
      <w:bookmarkStart w:id="138" w:name="_ETM_Q1_375703"/>
      <w:bookmarkStart w:id="139" w:name="_ETM_Q1_375785"/>
      <w:bookmarkEnd w:id="138"/>
      <w:bookmarkEnd w:id="139"/>
    </w:p>
    <w:p w:rsidR="00C16CFD" w:rsidRDefault="00C16CFD" w:rsidP="00E74B0B">
      <w:pPr>
        <w:pStyle w:val="af6"/>
        <w:rPr>
          <w:rtl/>
        </w:rPr>
      </w:pPr>
      <w:bookmarkStart w:id="140" w:name="ET_yor_6156_17"/>
      <w:r w:rsidRPr="00E74B0B">
        <w:rPr>
          <w:rStyle w:val="TagStyle"/>
          <w:rtl/>
        </w:rPr>
        <w:t xml:space="preserve"> &lt;&lt; יור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141" w:name="_ETM_Q1_376642"/>
      <w:bookmarkEnd w:id="141"/>
      <w:r>
        <w:rPr>
          <w:rFonts w:hint="cs"/>
          <w:rtl/>
          <w:lang w:eastAsia="he-IL"/>
        </w:rPr>
        <w:t xml:space="preserve">בסדר גמור. </w:t>
      </w:r>
    </w:p>
    <w:p w:rsidR="00C16CFD" w:rsidRDefault="00C16CFD" w:rsidP="00C16CFD">
      <w:pPr>
        <w:rPr>
          <w:rtl/>
          <w:lang w:eastAsia="he-IL"/>
        </w:rPr>
      </w:pPr>
      <w:bookmarkStart w:id="142" w:name="_ETM_Q1_380519"/>
      <w:bookmarkStart w:id="143" w:name="_ETM_Q1_380614"/>
      <w:bookmarkEnd w:id="142"/>
      <w:bookmarkEnd w:id="143"/>
    </w:p>
    <w:p w:rsidR="00C16CFD" w:rsidRDefault="00C16CFD" w:rsidP="00C16CFD">
      <w:pPr>
        <w:rPr>
          <w:rtl/>
          <w:lang w:eastAsia="he-IL"/>
        </w:rPr>
      </w:pPr>
      <w:bookmarkStart w:id="144" w:name="_ETM_Q1_380662"/>
      <w:bookmarkEnd w:id="144"/>
      <w:r>
        <w:rPr>
          <w:rFonts w:hint="cs"/>
          <w:rtl/>
          <w:lang w:eastAsia="he-IL"/>
        </w:rPr>
        <w:t>ה</w:t>
      </w:r>
      <w:bookmarkStart w:id="145" w:name="_ETM_Q1_380756"/>
      <w:bookmarkEnd w:id="145"/>
      <w:r>
        <w:rPr>
          <w:rFonts w:hint="cs"/>
          <w:rtl/>
          <w:lang w:eastAsia="he-IL"/>
        </w:rPr>
        <w:t xml:space="preserve">אם ארבע הסיעות </w:t>
      </w:r>
      <w:bookmarkStart w:id="146" w:name="_ETM_Q1_382754"/>
      <w:bookmarkEnd w:id="146"/>
      <w:r>
        <w:rPr>
          <w:rFonts w:hint="cs"/>
          <w:rtl/>
          <w:lang w:eastAsia="he-IL"/>
        </w:rPr>
        <w:t xml:space="preserve">האלה גם מסכימות לקיצור הזמן להגשת הסתייגויות על סעיף 2, </w:t>
      </w:r>
      <w:bookmarkStart w:id="147" w:name="_ETM_Q1_386830"/>
      <w:bookmarkEnd w:id="147"/>
      <w:r>
        <w:rPr>
          <w:rFonts w:hint="cs"/>
          <w:rtl/>
          <w:lang w:eastAsia="he-IL"/>
        </w:rPr>
        <w:t>בהסכמת היועץ המשפטי</w:t>
      </w:r>
      <w:bookmarkStart w:id="148" w:name="_ETM_Q1_390158"/>
      <w:bookmarkStart w:id="149" w:name="_ETM_Q1_390248"/>
      <w:bookmarkEnd w:id="148"/>
      <w:bookmarkEnd w:id="149"/>
      <w:r>
        <w:rPr>
          <w:rFonts w:hint="cs"/>
          <w:rtl/>
          <w:lang w:eastAsia="he-IL"/>
        </w:rPr>
        <w:t>?</w:t>
      </w:r>
      <w:bookmarkStart w:id="150" w:name="_ETM_Q1_392078"/>
      <w:bookmarkEnd w:id="150"/>
    </w:p>
    <w:p w:rsidR="00C16CFD" w:rsidRDefault="00C16CFD" w:rsidP="00C16CFD">
      <w:pPr>
        <w:rPr>
          <w:rtl/>
          <w:lang w:eastAsia="he-IL"/>
        </w:rPr>
      </w:pPr>
      <w:bookmarkStart w:id="151" w:name="_ETM_Q1_392146"/>
      <w:bookmarkEnd w:id="151"/>
    </w:p>
    <w:p w:rsidR="00C16CFD" w:rsidRDefault="00C16CFD" w:rsidP="00E74B0B">
      <w:pPr>
        <w:pStyle w:val="-"/>
        <w:rPr>
          <w:rtl/>
        </w:rPr>
      </w:pPr>
      <w:bookmarkStart w:id="152" w:name="ET_knessetmember_5466_18"/>
      <w:r w:rsidRPr="00E74B0B">
        <w:rPr>
          <w:rStyle w:val="TagStyle"/>
          <w:rtl/>
        </w:rPr>
        <w:t xml:space="preserve"> &lt;&lt; דובר_המשך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153" w:name="_ETM_Q1_397214"/>
      <w:bookmarkEnd w:id="153"/>
      <w:r>
        <w:rPr>
          <w:rFonts w:hint="cs"/>
          <w:rtl/>
          <w:lang w:eastAsia="he-IL"/>
        </w:rPr>
        <w:t>לא שאלתי אותם. אתם רוצים שנשאל אותם?</w:t>
      </w:r>
    </w:p>
    <w:p w:rsidR="00C16CFD" w:rsidRDefault="00C16CFD" w:rsidP="00C16CFD">
      <w:pPr>
        <w:rPr>
          <w:rtl/>
          <w:lang w:eastAsia="he-IL"/>
        </w:rPr>
      </w:pPr>
      <w:bookmarkStart w:id="154" w:name="_ETM_Q1_397441"/>
      <w:bookmarkStart w:id="155" w:name="_ETM_Q1_397512"/>
      <w:bookmarkEnd w:id="154"/>
      <w:bookmarkEnd w:id="155"/>
    </w:p>
    <w:p w:rsidR="00C16CFD" w:rsidRDefault="00C16CFD" w:rsidP="00E74B0B">
      <w:pPr>
        <w:pStyle w:val="af6"/>
        <w:rPr>
          <w:rtl/>
        </w:rPr>
      </w:pPr>
      <w:bookmarkStart w:id="156" w:name="ET_yor_6156_19"/>
      <w:r w:rsidRPr="00E74B0B">
        <w:rPr>
          <w:rStyle w:val="TagStyle"/>
          <w:rtl/>
        </w:rPr>
        <w:t xml:space="preserve"> &lt;&lt; יור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157" w:name="_ETM_Q1_398700"/>
      <w:bookmarkEnd w:id="157"/>
      <w:r>
        <w:rPr>
          <w:rFonts w:hint="cs"/>
          <w:rtl/>
          <w:lang w:eastAsia="he-IL"/>
        </w:rPr>
        <w:t xml:space="preserve">יאמר היועץ </w:t>
      </w:r>
      <w:bookmarkStart w:id="158" w:name="_ETM_Q1_400389"/>
      <w:bookmarkEnd w:id="158"/>
      <w:r>
        <w:rPr>
          <w:rFonts w:hint="cs"/>
          <w:rtl/>
          <w:lang w:eastAsia="he-IL"/>
        </w:rPr>
        <w:t xml:space="preserve">המשפטי. </w:t>
      </w:r>
    </w:p>
    <w:p w:rsidR="00C16CFD" w:rsidRDefault="00C16CFD" w:rsidP="00C16CFD">
      <w:pPr>
        <w:rPr>
          <w:rtl/>
          <w:lang w:eastAsia="he-IL"/>
        </w:rPr>
      </w:pPr>
    </w:p>
    <w:p w:rsidR="00C16CFD" w:rsidRDefault="00C16CFD" w:rsidP="00C809D3">
      <w:pPr>
        <w:pStyle w:val="-"/>
        <w:keepNext/>
        <w:rPr>
          <w:rtl/>
        </w:rPr>
      </w:pPr>
      <w:bookmarkStart w:id="159" w:name="ET_knessetmember_5466_21"/>
      <w:r w:rsidRPr="00E74B0B">
        <w:rPr>
          <w:rStyle w:val="TagStyle"/>
          <w:rtl/>
        </w:rPr>
        <w:t xml:space="preserve"> &lt;&lt; דובר_המשך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C16CFD" w:rsidRDefault="00C16CFD" w:rsidP="00C809D3">
      <w:pPr>
        <w:pStyle w:val="KeepWithNext"/>
        <w:rPr>
          <w:rtl/>
          <w:lang w:eastAsia="he-IL"/>
        </w:rPr>
      </w:pPr>
    </w:p>
    <w:p w:rsidR="00C16CFD" w:rsidRDefault="00C16CFD" w:rsidP="00C809D3">
      <w:pPr>
        <w:keepNext/>
        <w:rPr>
          <w:rtl/>
          <w:lang w:eastAsia="he-IL"/>
        </w:rPr>
      </w:pPr>
      <w:bookmarkStart w:id="160" w:name="_ETM_Q1_401945"/>
      <w:bookmarkEnd w:id="160"/>
      <w:r>
        <w:rPr>
          <w:rFonts w:hint="cs"/>
          <w:rtl/>
          <w:lang w:eastAsia="he-IL"/>
        </w:rPr>
        <w:t xml:space="preserve">אני מייצג את האופוזיציה. </w:t>
      </w:r>
    </w:p>
    <w:p w:rsidR="00C16CFD" w:rsidRDefault="00C16CFD" w:rsidP="00C16CFD">
      <w:pPr>
        <w:rPr>
          <w:rtl/>
          <w:lang w:eastAsia="he-IL"/>
        </w:rPr>
      </w:pPr>
      <w:bookmarkStart w:id="161" w:name="_ETM_Q1_405978"/>
      <w:bookmarkStart w:id="162" w:name="_ETM_Q1_406082"/>
      <w:bookmarkEnd w:id="161"/>
      <w:bookmarkEnd w:id="162"/>
    </w:p>
    <w:p w:rsidR="00C16CFD" w:rsidRDefault="00C16CFD" w:rsidP="00E74B0B">
      <w:pPr>
        <w:pStyle w:val="af6"/>
        <w:rPr>
          <w:rtl/>
        </w:rPr>
      </w:pPr>
      <w:bookmarkStart w:id="163" w:name="ET_yor_6156_22"/>
      <w:r w:rsidRPr="00E74B0B">
        <w:rPr>
          <w:rStyle w:val="TagStyle"/>
          <w:rtl/>
        </w:rPr>
        <w:t xml:space="preserve"> &lt;&lt; יור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Pr="00C16CFD" w:rsidRDefault="00C16CFD" w:rsidP="00C16CF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המשפטי, זה תקין?</w:t>
      </w:r>
    </w:p>
    <w:p w:rsidR="00C16CFD" w:rsidRDefault="00C16CFD" w:rsidP="00C16CFD">
      <w:pPr>
        <w:rPr>
          <w:rtl/>
          <w:lang w:eastAsia="he-IL"/>
        </w:rPr>
      </w:pPr>
      <w:bookmarkStart w:id="164" w:name="_ETM_Q1_401606"/>
      <w:bookmarkStart w:id="165" w:name="_ETM_Q1_401714"/>
      <w:bookmarkEnd w:id="164"/>
      <w:bookmarkEnd w:id="165"/>
    </w:p>
    <w:p w:rsidR="00C16CFD" w:rsidRDefault="00C16CFD" w:rsidP="00E74B0B">
      <w:pPr>
        <w:pStyle w:val="af5"/>
        <w:rPr>
          <w:rtl/>
        </w:rPr>
      </w:pPr>
      <w:bookmarkStart w:id="166" w:name="ET_interruption_גור_בליי_20"/>
      <w:r w:rsidRPr="00E74B0B">
        <w:rPr>
          <w:rStyle w:val="TagStyle"/>
          <w:rtl/>
        </w:rPr>
        <w:t xml:space="preserve"> &lt;&lt; קריאה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167" w:name="_ETM_Q1_405744"/>
      <w:bookmarkStart w:id="168" w:name="_ETM_Q1_405996"/>
      <w:bookmarkStart w:id="169" w:name="_ETM_Q1_406077"/>
      <w:bookmarkEnd w:id="167"/>
      <w:bookmarkEnd w:id="168"/>
      <w:bookmarkEnd w:id="169"/>
      <w:r>
        <w:rPr>
          <w:rFonts w:hint="cs"/>
          <w:rtl/>
          <w:lang w:eastAsia="he-IL"/>
        </w:rPr>
        <w:t xml:space="preserve">אם </w:t>
      </w:r>
      <w:bookmarkStart w:id="170" w:name="_ETM_Q1_406265"/>
      <w:bookmarkEnd w:id="170"/>
      <w:r>
        <w:rPr>
          <w:rFonts w:hint="cs"/>
          <w:rtl/>
          <w:lang w:eastAsia="he-IL"/>
        </w:rPr>
        <w:t xml:space="preserve">האופוזיציה נותנת את הסכמתה. </w:t>
      </w:r>
    </w:p>
    <w:p w:rsidR="00C16CFD" w:rsidRDefault="00C16CFD" w:rsidP="00C16CFD">
      <w:pPr>
        <w:rPr>
          <w:rtl/>
          <w:lang w:eastAsia="he-IL"/>
        </w:rPr>
      </w:pPr>
    </w:p>
    <w:p w:rsidR="00C16CFD" w:rsidRDefault="00C16CFD" w:rsidP="00E74B0B">
      <w:pPr>
        <w:pStyle w:val="af6"/>
        <w:rPr>
          <w:rtl/>
        </w:rPr>
      </w:pPr>
      <w:bookmarkStart w:id="171" w:name="ET_yor_6156_23"/>
      <w:r w:rsidRPr="00E74B0B">
        <w:rPr>
          <w:rStyle w:val="TagStyle"/>
          <w:rtl/>
        </w:rPr>
        <w:t xml:space="preserve"> &lt;&lt; יור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172" w:name="_ETM_Q1_407418"/>
      <w:bookmarkEnd w:id="172"/>
      <w:r>
        <w:rPr>
          <w:rFonts w:hint="cs"/>
          <w:rtl/>
          <w:lang w:eastAsia="he-IL"/>
        </w:rPr>
        <w:t xml:space="preserve">בסדר גמור. אנחנו ניגשים להצבעה אחת, בהתאם להסכמה, </w:t>
      </w:r>
      <w:bookmarkStart w:id="173" w:name="_ETM_Q1_422537"/>
      <w:bookmarkEnd w:id="173"/>
      <w:r>
        <w:rPr>
          <w:rFonts w:hint="cs"/>
          <w:rtl/>
          <w:lang w:eastAsia="he-IL"/>
        </w:rPr>
        <w:t xml:space="preserve">על כלל ההסתייגויות שהגישו סיעות הציונות </w:t>
      </w:r>
      <w:bookmarkStart w:id="174" w:name="_ETM_Q1_434755"/>
      <w:bookmarkEnd w:id="174"/>
      <w:r>
        <w:rPr>
          <w:rFonts w:hint="cs"/>
          <w:rtl/>
          <w:lang w:eastAsia="he-IL"/>
        </w:rPr>
        <w:t xml:space="preserve">הדתית, יהדות התורה, ש"ס והליכוד לחוק חדלות פירעון ושיקום </w:t>
      </w:r>
      <w:bookmarkStart w:id="175" w:name="_ETM_Q1_441156"/>
      <w:bookmarkEnd w:id="175"/>
      <w:r>
        <w:rPr>
          <w:rFonts w:hint="cs"/>
          <w:rtl/>
          <w:lang w:eastAsia="he-IL"/>
        </w:rPr>
        <w:t xml:space="preserve">כלכלי (תיקון מס' 5) (הוראת שעה לעניין מינוי נאמן </w:t>
      </w:r>
      <w:bookmarkStart w:id="176" w:name="_ETM_Q1_444047"/>
      <w:bookmarkEnd w:id="1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תוקף), התשפ"א-2021.</w:t>
      </w:r>
    </w:p>
    <w:p w:rsidR="00C16CFD" w:rsidRDefault="00C16CFD" w:rsidP="00C16CFD">
      <w:pPr>
        <w:rPr>
          <w:rtl/>
          <w:lang w:eastAsia="he-IL"/>
        </w:rPr>
      </w:pPr>
      <w:bookmarkStart w:id="177" w:name="_ETM_Q1_448390"/>
      <w:bookmarkStart w:id="178" w:name="_ETM_Q1_448513"/>
      <w:bookmarkEnd w:id="177"/>
      <w:bookmarkEnd w:id="178"/>
    </w:p>
    <w:p w:rsidR="00C16CFD" w:rsidRDefault="00C16CFD" w:rsidP="00E74B0B">
      <w:pPr>
        <w:pStyle w:val="af5"/>
        <w:rPr>
          <w:rtl/>
        </w:rPr>
      </w:pPr>
      <w:bookmarkStart w:id="179" w:name="ET_interruption_גור_בליי_24"/>
      <w:r w:rsidRPr="00E74B0B">
        <w:rPr>
          <w:rStyle w:val="TagStyle"/>
          <w:rtl/>
        </w:rPr>
        <w:t xml:space="preserve"> &lt;&lt; קריאה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180" w:name="_ETM_Q1_449010"/>
      <w:bookmarkStart w:id="181" w:name="_ETM_Q1_449270"/>
      <w:bookmarkStart w:id="182" w:name="_ETM_Q1_449353"/>
      <w:bookmarkEnd w:id="180"/>
      <w:bookmarkEnd w:id="181"/>
      <w:bookmarkEnd w:id="182"/>
      <w:r>
        <w:rPr>
          <w:rFonts w:hint="cs"/>
          <w:rtl/>
          <w:lang w:eastAsia="he-IL"/>
        </w:rPr>
        <w:t xml:space="preserve">רק לחדד, אלה כל ההסתייגויות שמונחות </w:t>
      </w:r>
      <w:bookmarkStart w:id="183" w:name="_ETM_Q1_450121"/>
      <w:bookmarkEnd w:id="183"/>
      <w:r>
        <w:rPr>
          <w:rFonts w:hint="cs"/>
          <w:rtl/>
          <w:lang w:eastAsia="he-IL"/>
        </w:rPr>
        <w:t xml:space="preserve">בפניכם, ועברו התאמות, תיקונים </w:t>
      </w:r>
      <w:proofErr w:type="spellStart"/>
      <w:r>
        <w:rPr>
          <w:rFonts w:hint="cs"/>
          <w:rtl/>
          <w:lang w:eastAsia="he-IL"/>
        </w:rPr>
        <w:t>ואיחודים</w:t>
      </w:r>
      <w:proofErr w:type="spellEnd"/>
      <w:r>
        <w:rPr>
          <w:rFonts w:hint="cs"/>
          <w:rtl/>
          <w:lang w:eastAsia="he-IL"/>
        </w:rPr>
        <w:t xml:space="preserve">. אנחנו מדברים על למעלה </w:t>
      </w:r>
      <w:bookmarkStart w:id="184" w:name="_ETM_Q1_457565"/>
      <w:bookmarkEnd w:id="184"/>
      <w:r>
        <w:rPr>
          <w:rFonts w:hint="cs"/>
          <w:rtl/>
          <w:lang w:eastAsia="he-IL"/>
        </w:rPr>
        <w:t xml:space="preserve">מ-2,000 הסתייגויות. </w:t>
      </w:r>
      <w:bookmarkStart w:id="185" w:name="_ETM_Q1_458990"/>
      <w:bookmarkStart w:id="186" w:name="_ETM_Q1_459087"/>
      <w:bookmarkStart w:id="187" w:name="_ETM_Q1_459150"/>
      <w:bookmarkStart w:id="188" w:name="_ETM_Q1_459253"/>
      <w:bookmarkEnd w:id="185"/>
      <w:bookmarkEnd w:id="186"/>
      <w:bookmarkEnd w:id="187"/>
      <w:bookmarkEnd w:id="188"/>
    </w:p>
    <w:p w:rsidR="00C16CFD" w:rsidRDefault="00C16CFD" w:rsidP="00C16CFD">
      <w:pPr>
        <w:rPr>
          <w:rtl/>
          <w:lang w:eastAsia="he-IL"/>
        </w:rPr>
      </w:pPr>
      <w:bookmarkStart w:id="189" w:name="_ETM_Q1_461526"/>
      <w:bookmarkStart w:id="190" w:name="_ETM_Q1_461626"/>
      <w:bookmarkEnd w:id="189"/>
      <w:bookmarkEnd w:id="190"/>
    </w:p>
    <w:p w:rsidR="00C16CFD" w:rsidRDefault="00C16CFD" w:rsidP="00E74B0B">
      <w:pPr>
        <w:pStyle w:val="af6"/>
        <w:rPr>
          <w:rtl/>
        </w:rPr>
      </w:pPr>
      <w:bookmarkStart w:id="191" w:name="ET_yor_6156_25"/>
      <w:r w:rsidRPr="00E74B0B">
        <w:rPr>
          <w:rStyle w:val="TagStyle"/>
          <w:rtl/>
        </w:rPr>
        <w:t xml:space="preserve"> &lt;&lt; יור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192" w:name="_ETM_Q1_461679"/>
      <w:bookmarkEnd w:id="192"/>
      <w:r>
        <w:rPr>
          <w:rFonts w:hint="cs"/>
          <w:rtl/>
          <w:lang w:eastAsia="he-IL"/>
        </w:rPr>
        <w:t>כלל ההסתייגויות שהונחו על ידי צוות הוועדה - - -</w:t>
      </w:r>
    </w:p>
    <w:p w:rsidR="00C16CFD" w:rsidRDefault="00C16CFD" w:rsidP="00C16CFD">
      <w:pPr>
        <w:rPr>
          <w:rtl/>
          <w:lang w:eastAsia="he-IL"/>
        </w:rPr>
      </w:pPr>
    </w:p>
    <w:p w:rsidR="00C16CFD" w:rsidRDefault="00C16CFD" w:rsidP="00E74B0B">
      <w:pPr>
        <w:pStyle w:val="af5"/>
        <w:rPr>
          <w:rtl/>
        </w:rPr>
      </w:pPr>
      <w:bookmarkStart w:id="193" w:name="ET_interruption_6166_26"/>
      <w:r w:rsidRPr="00E74B0B">
        <w:rPr>
          <w:rStyle w:val="TagStyle"/>
          <w:rtl/>
        </w:rPr>
        <w:t xml:space="preserve"> &lt;&lt; קריאה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המקום להעריך את העבודה של הצוות. </w:t>
      </w:r>
    </w:p>
    <w:p w:rsidR="00C16CFD" w:rsidRDefault="00C16CFD" w:rsidP="00C16CFD">
      <w:pPr>
        <w:rPr>
          <w:rtl/>
          <w:lang w:eastAsia="he-IL"/>
        </w:rPr>
      </w:pPr>
    </w:p>
    <w:p w:rsidR="00C16CFD" w:rsidRDefault="00C16CFD" w:rsidP="00E74B0B">
      <w:pPr>
        <w:pStyle w:val="af6"/>
        <w:rPr>
          <w:rtl/>
        </w:rPr>
      </w:pPr>
      <w:bookmarkStart w:id="194" w:name="ET_yor_6156_27"/>
      <w:r w:rsidRPr="00E74B0B">
        <w:rPr>
          <w:rStyle w:val="TagStyle"/>
          <w:rtl/>
        </w:rPr>
        <w:t xml:space="preserve"> &lt;&lt; יור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אנחנו חוזרים ואומרים את זה פעם אחר פעם. </w:t>
      </w:r>
    </w:p>
    <w:p w:rsidR="00C16CFD" w:rsidRDefault="00C16CFD" w:rsidP="00C16CFD">
      <w:pPr>
        <w:rPr>
          <w:rtl/>
          <w:lang w:eastAsia="he-IL"/>
        </w:rPr>
      </w:pPr>
      <w:bookmarkStart w:id="195" w:name="_ETM_Q1_473016"/>
      <w:bookmarkStart w:id="196" w:name="_ETM_Q1_473114"/>
      <w:bookmarkEnd w:id="195"/>
      <w:bookmarkEnd w:id="196"/>
    </w:p>
    <w:p w:rsidR="00C16CFD" w:rsidRDefault="00C16CFD" w:rsidP="00C16CFD">
      <w:pPr>
        <w:rPr>
          <w:rtl/>
          <w:lang w:eastAsia="he-IL"/>
        </w:rPr>
      </w:pPr>
      <w:bookmarkStart w:id="197" w:name="_ETM_Q1_473176"/>
      <w:bookmarkStart w:id="198" w:name="_ETM_Q1_473268"/>
      <w:bookmarkEnd w:id="197"/>
      <w:bookmarkEnd w:id="198"/>
      <w:r>
        <w:rPr>
          <w:rFonts w:hint="cs"/>
          <w:rtl/>
          <w:lang w:eastAsia="he-IL"/>
        </w:rPr>
        <w:t xml:space="preserve">מי בעד </w:t>
      </w:r>
      <w:bookmarkStart w:id="199" w:name="_ETM_Q1_474376"/>
      <w:bookmarkEnd w:id="199"/>
      <w:r>
        <w:rPr>
          <w:rFonts w:hint="cs"/>
          <w:rtl/>
          <w:lang w:eastAsia="he-IL"/>
        </w:rPr>
        <w:t>קבלת ההסתייגויות?</w:t>
      </w:r>
    </w:p>
    <w:p w:rsidR="00C16CFD" w:rsidRDefault="00C16CFD" w:rsidP="00C16CFD">
      <w:pPr>
        <w:rPr>
          <w:rtl/>
          <w:lang w:eastAsia="he-IL"/>
        </w:rPr>
      </w:pPr>
    </w:p>
    <w:p w:rsidR="00C16CFD" w:rsidRDefault="00C16CFD" w:rsidP="00C16C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16CFD" w:rsidRDefault="00C16CFD" w:rsidP="00C16CFD">
      <w:pPr>
        <w:pStyle w:val="--"/>
        <w:keepNext/>
        <w:rPr>
          <w:rtl/>
          <w:lang w:eastAsia="he-IL"/>
        </w:rPr>
      </w:pPr>
    </w:p>
    <w:p w:rsidR="00C16CFD" w:rsidRDefault="00C16CFD" w:rsidP="00C16CF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ההסתייגויות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C16CFD" w:rsidRDefault="00C16CFD" w:rsidP="00C16CF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C16CFD" w:rsidRDefault="00C16CFD" w:rsidP="00C16CF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B4CE4" w:rsidRPr="006B4CE4" w:rsidRDefault="006B4CE4" w:rsidP="006B4CE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C16CFD" w:rsidRDefault="00C16CFD" w:rsidP="00C16CFD">
      <w:pPr>
        <w:rPr>
          <w:rtl/>
          <w:lang w:eastAsia="he-IL"/>
        </w:rPr>
      </w:pPr>
      <w:bookmarkStart w:id="200" w:name="_ETM_Q1_475669"/>
      <w:bookmarkStart w:id="201" w:name="_ETM_Q1_475791"/>
      <w:bookmarkEnd w:id="200"/>
      <w:bookmarkEnd w:id="201"/>
    </w:p>
    <w:p w:rsidR="00C16CFD" w:rsidRDefault="00C16CFD" w:rsidP="00E74B0B">
      <w:pPr>
        <w:pStyle w:val="af6"/>
        <w:rPr>
          <w:rtl/>
        </w:rPr>
      </w:pPr>
      <w:bookmarkStart w:id="202" w:name="ET_yor_6156_28"/>
      <w:r w:rsidRPr="00E74B0B">
        <w:rPr>
          <w:rStyle w:val="TagStyle"/>
          <w:rtl/>
        </w:rPr>
        <w:t xml:space="preserve"> &lt;&lt; יור &gt;&gt;</w:t>
      </w:r>
      <w:r w:rsidRPr="00C16C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6CFD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C16CFD" w:rsidRDefault="00C16CFD" w:rsidP="00C16CFD">
      <w:pPr>
        <w:pStyle w:val="KeepWithNext"/>
        <w:rPr>
          <w:rtl/>
          <w:lang w:eastAsia="he-IL"/>
        </w:rPr>
      </w:pPr>
    </w:p>
    <w:p w:rsidR="00C16CFD" w:rsidRDefault="00C16CFD" w:rsidP="00C16CFD">
      <w:pPr>
        <w:rPr>
          <w:rtl/>
          <w:lang w:eastAsia="he-IL"/>
        </w:rPr>
      </w:pPr>
      <w:bookmarkStart w:id="203" w:name="_ETM_Q1_477350"/>
      <w:bookmarkEnd w:id="203"/>
      <w:r>
        <w:rPr>
          <w:rFonts w:hint="cs"/>
          <w:rtl/>
          <w:lang w:eastAsia="he-IL"/>
        </w:rPr>
        <w:t xml:space="preserve">2 בעד; 4 בעד. ההסתייגויות נדחו. </w:t>
      </w:r>
    </w:p>
    <w:p w:rsidR="00C16CFD" w:rsidRDefault="00C16CFD" w:rsidP="00C16CFD">
      <w:pPr>
        <w:rPr>
          <w:rtl/>
          <w:lang w:eastAsia="he-IL"/>
        </w:rPr>
      </w:pPr>
      <w:bookmarkStart w:id="204" w:name="_ETM_Q1_487413"/>
      <w:bookmarkStart w:id="205" w:name="_ETM_Q1_487522"/>
      <w:bookmarkEnd w:id="204"/>
      <w:bookmarkEnd w:id="205"/>
    </w:p>
    <w:p w:rsidR="00C16CFD" w:rsidRDefault="00C16CFD" w:rsidP="00C16CFD">
      <w:pPr>
        <w:pStyle w:val="af2"/>
        <w:jc w:val="both"/>
        <w:rPr>
          <w:rtl/>
          <w:lang w:eastAsia="he-IL"/>
        </w:rPr>
      </w:pPr>
      <w:bookmarkStart w:id="206" w:name="_ETM_Q1_487549"/>
      <w:bookmarkStart w:id="207" w:name="_ETM_Q1_487634"/>
      <w:bookmarkEnd w:id="206"/>
      <w:bookmarkEnd w:id="207"/>
      <w:r>
        <w:rPr>
          <w:rFonts w:hint="cs"/>
          <w:rtl/>
          <w:lang w:eastAsia="he-IL"/>
        </w:rPr>
        <w:t xml:space="preserve">אנחנו </w:t>
      </w:r>
      <w:bookmarkStart w:id="208" w:name="_ETM_Q1_520041"/>
      <w:bookmarkEnd w:id="208"/>
      <w:r>
        <w:rPr>
          <w:rFonts w:hint="cs"/>
          <w:rtl/>
          <w:lang w:eastAsia="he-IL"/>
        </w:rPr>
        <w:t xml:space="preserve">נעשה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החוק, בסדר? אוסמה, בדיוק רציתי לבקש מטל לקרוא </w:t>
      </w:r>
      <w:bookmarkStart w:id="209" w:name="_ETM_Q1_525488"/>
      <w:bookmarkEnd w:id="209"/>
      <w:r>
        <w:rPr>
          <w:rFonts w:hint="cs"/>
          <w:rtl/>
          <w:lang w:eastAsia="he-IL"/>
        </w:rPr>
        <w:t xml:space="preserve">לך, כי רצית להיות בהצבעה. </w:t>
      </w:r>
    </w:p>
    <w:p w:rsidR="00C16CFD" w:rsidRDefault="00C16CFD" w:rsidP="00C16CFD">
      <w:pPr>
        <w:rPr>
          <w:rtl/>
          <w:lang w:eastAsia="he-IL"/>
        </w:rPr>
      </w:pPr>
      <w:bookmarkStart w:id="210" w:name="_ETM_Q1_529424"/>
      <w:bookmarkStart w:id="211" w:name="_ETM_Q1_529512"/>
      <w:bookmarkEnd w:id="210"/>
      <w:bookmarkEnd w:id="211"/>
    </w:p>
    <w:p w:rsidR="00C16CFD" w:rsidRDefault="00C16CFD" w:rsidP="00C16CFD">
      <w:pPr>
        <w:rPr>
          <w:rtl/>
          <w:lang w:eastAsia="he-IL"/>
        </w:rPr>
      </w:pPr>
      <w:bookmarkStart w:id="212" w:name="_ETM_Q1_529560"/>
      <w:bookmarkStart w:id="213" w:name="_ETM_Q1_529634"/>
      <w:bookmarkEnd w:id="212"/>
      <w:bookmarkEnd w:id="213"/>
      <w:r>
        <w:rPr>
          <w:rFonts w:hint="cs"/>
          <w:rtl/>
          <w:lang w:eastAsia="he-IL"/>
        </w:rPr>
        <w:t xml:space="preserve">אם כך, בהתאם להסכמה בין </w:t>
      </w:r>
      <w:bookmarkStart w:id="214" w:name="_ETM_Q1_530151"/>
      <w:bookmarkEnd w:id="214"/>
      <w:r>
        <w:rPr>
          <w:rFonts w:hint="cs"/>
          <w:rtl/>
          <w:lang w:eastAsia="he-IL"/>
        </w:rPr>
        <w:t xml:space="preserve">נציגי האופוזיציה והקואליציה, אנחנו ניגשים לקריאת </w:t>
      </w:r>
      <w:bookmarkStart w:id="215" w:name="_ETM_Q1_547373"/>
      <w:bookmarkEnd w:id="215"/>
      <w:r>
        <w:rPr>
          <w:rFonts w:hint="cs"/>
          <w:rtl/>
          <w:lang w:eastAsia="he-IL"/>
        </w:rPr>
        <w:t xml:space="preserve">החוק. </w:t>
      </w:r>
    </w:p>
    <w:p w:rsidR="003134A7" w:rsidRDefault="003134A7" w:rsidP="00C16CFD">
      <w:pPr>
        <w:rPr>
          <w:rtl/>
          <w:lang w:eastAsia="he-IL"/>
        </w:rPr>
      </w:pPr>
      <w:bookmarkStart w:id="216" w:name="_ETM_Q1_546062"/>
      <w:bookmarkStart w:id="217" w:name="_ETM_Q1_546183"/>
      <w:bookmarkEnd w:id="216"/>
      <w:bookmarkEnd w:id="217"/>
    </w:p>
    <w:p w:rsidR="003134A7" w:rsidRDefault="003134A7" w:rsidP="00C809D3">
      <w:pPr>
        <w:pStyle w:val="a4"/>
        <w:keepNext/>
        <w:rPr>
          <w:rtl/>
        </w:rPr>
      </w:pPr>
      <w:bookmarkStart w:id="218" w:name="ET_speaker_נעמה_מנחמי_29"/>
      <w:r w:rsidRPr="00E74B0B">
        <w:rPr>
          <w:rStyle w:val="TagStyle"/>
          <w:rtl/>
        </w:rPr>
        <w:t xml:space="preserve"> &lt;&lt; דובר &gt;&gt;</w:t>
      </w:r>
      <w:r w:rsidRPr="003134A7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134A7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3134A7" w:rsidRDefault="003134A7" w:rsidP="00C809D3">
      <w:pPr>
        <w:pStyle w:val="KeepWithNext"/>
        <w:rPr>
          <w:rtl/>
        </w:rPr>
      </w:pPr>
    </w:p>
    <w:p w:rsidR="003134A7" w:rsidRDefault="003134A7" w:rsidP="003134A7">
      <w:pPr>
        <w:rPr>
          <w:rtl/>
        </w:rPr>
      </w:pPr>
      <w:bookmarkStart w:id="219" w:name="_ETM_Q1_549600"/>
      <w:bookmarkStart w:id="220" w:name="_ETM_Q1_549876"/>
      <w:bookmarkEnd w:id="219"/>
      <w:bookmarkEnd w:id="220"/>
      <w:r>
        <w:rPr>
          <w:rFonts w:hint="cs"/>
          <w:rtl/>
        </w:rPr>
        <w:t>ר</w:t>
      </w:r>
      <w:bookmarkStart w:id="221" w:name="_ETM_Q1_549962"/>
      <w:bookmarkEnd w:id="221"/>
      <w:r>
        <w:rPr>
          <w:rFonts w:hint="cs"/>
          <w:rtl/>
        </w:rPr>
        <w:t xml:space="preserve">ק לוודא,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כולן נמשכו?</w:t>
      </w:r>
    </w:p>
    <w:p w:rsidR="003134A7" w:rsidRDefault="003134A7" w:rsidP="003134A7">
      <w:pPr>
        <w:rPr>
          <w:rtl/>
        </w:rPr>
      </w:pPr>
      <w:bookmarkStart w:id="222" w:name="_ETM_Q1_551505"/>
      <w:bookmarkStart w:id="223" w:name="_ETM_Q1_551608"/>
      <w:bookmarkEnd w:id="222"/>
      <w:bookmarkEnd w:id="223"/>
    </w:p>
    <w:p w:rsidR="003134A7" w:rsidRDefault="003134A7" w:rsidP="00E74B0B">
      <w:pPr>
        <w:pStyle w:val="af6"/>
        <w:rPr>
          <w:rtl/>
        </w:rPr>
      </w:pPr>
      <w:bookmarkStart w:id="224" w:name="ET_yor_6156_30"/>
      <w:r w:rsidRPr="00E74B0B">
        <w:rPr>
          <w:rStyle w:val="TagStyle"/>
          <w:rtl/>
        </w:rPr>
        <w:t xml:space="preserve"> &lt;&lt; יור &gt;&gt;</w:t>
      </w:r>
      <w:r w:rsidRPr="003134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34A7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"/>
    </w:p>
    <w:p w:rsidR="003134A7" w:rsidRDefault="003134A7" w:rsidP="003134A7">
      <w:pPr>
        <w:pStyle w:val="KeepWithNext"/>
        <w:rPr>
          <w:rtl/>
        </w:rPr>
      </w:pPr>
    </w:p>
    <w:p w:rsidR="003134A7" w:rsidRDefault="003134A7" w:rsidP="003134A7">
      <w:pPr>
        <w:rPr>
          <w:rtl/>
        </w:rPr>
      </w:pPr>
      <w:bookmarkStart w:id="225" w:name="_ETM_Q1_550725"/>
      <w:bookmarkEnd w:id="225"/>
      <w:r>
        <w:rPr>
          <w:rFonts w:hint="cs"/>
          <w:rtl/>
        </w:rPr>
        <w:t xml:space="preserve">לא הגשנו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ההסתייגויות. </w:t>
      </w:r>
      <w:bookmarkStart w:id="226" w:name="_ETM_Q1_555004"/>
      <w:bookmarkEnd w:id="226"/>
    </w:p>
    <w:p w:rsidR="003134A7" w:rsidRDefault="003134A7" w:rsidP="003134A7">
      <w:pPr>
        <w:rPr>
          <w:rtl/>
        </w:rPr>
      </w:pPr>
      <w:bookmarkStart w:id="227" w:name="_ETM_Q1_556173"/>
      <w:bookmarkStart w:id="228" w:name="_ETM_Q1_556278"/>
      <w:bookmarkEnd w:id="227"/>
      <w:bookmarkEnd w:id="228"/>
    </w:p>
    <w:p w:rsidR="003134A7" w:rsidRDefault="003134A7" w:rsidP="00E74B0B">
      <w:pPr>
        <w:pStyle w:val="-"/>
        <w:rPr>
          <w:rtl/>
        </w:rPr>
      </w:pPr>
      <w:bookmarkStart w:id="229" w:name="ET_speakercontinue_נעמה_מנחמי_31"/>
      <w:r w:rsidRPr="00E74B0B">
        <w:rPr>
          <w:rStyle w:val="TagStyle"/>
          <w:rtl/>
        </w:rPr>
        <w:t xml:space="preserve"> &lt;&lt; דובר_המשך &gt;&gt;</w:t>
      </w:r>
      <w:r w:rsidRPr="003134A7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134A7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"/>
    </w:p>
    <w:p w:rsidR="003134A7" w:rsidRDefault="003134A7" w:rsidP="003134A7">
      <w:pPr>
        <w:pStyle w:val="KeepWithNext"/>
        <w:rPr>
          <w:rtl/>
          <w:lang w:eastAsia="he-IL"/>
        </w:rPr>
      </w:pPr>
    </w:p>
    <w:p w:rsidR="003134A7" w:rsidRDefault="003134A7" w:rsidP="003134A7">
      <w:pPr>
        <w:rPr>
          <w:rtl/>
          <w:lang w:eastAsia="he-IL"/>
        </w:rPr>
      </w:pPr>
      <w:bookmarkStart w:id="230" w:name="_ETM_Q1_556256"/>
      <w:bookmarkEnd w:id="230"/>
      <w:r>
        <w:rPr>
          <w:rFonts w:hint="cs"/>
          <w:rtl/>
          <w:lang w:eastAsia="he-IL"/>
        </w:rPr>
        <w:t xml:space="preserve">ככל שהייתה - </w:t>
      </w:r>
      <w:bookmarkStart w:id="231" w:name="_ETM_Q1_564863"/>
      <w:bookmarkEnd w:id="231"/>
      <w:r>
        <w:rPr>
          <w:rFonts w:hint="cs"/>
          <w:rtl/>
          <w:lang w:eastAsia="he-IL"/>
        </w:rPr>
        <w:t xml:space="preserve">- - </w:t>
      </w:r>
    </w:p>
    <w:p w:rsidR="003134A7" w:rsidRDefault="003134A7" w:rsidP="003134A7">
      <w:pPr>
        <w:rPr>
          <w:rtl/>
          <w:lang w:eastAsia="he-IL"/>
        </w:rPr>
      </w:pPr>
      <w:bookmarkStart w:id="232" w:name="_ETM_Q1_559038"/>
      <w:bookmarkStart w:id="233" w:name="_ETM_Q1_559145"/>
      <w:bookmarkEnd w:id="232"/>
      <w:bookmarkEnd w:id="233"/>
    </w:p>
    <w:p w:rsidR="003134A7" w:rsidRDefault="003134A7" w:rsidP="00E74B0B">
      <w:pPr>
        <w:pStyle w:val="af6"/>
        <w:rPr>
          <w:rtl/>
        </w:rPr>
      </w:pPr>
      <w:bookmarkStart w:id="234" w:name="ET_yor_6156_32"/>
      <w:r w:rsidRPr="00E74B0B">
        <w:rPr>
          <w:rStyle w:val="TagStyle"/>
          <w:rtl/>
        </w:rPr>
        <w:t xml:space="preserve"> &lt;&lt; יור &gt;&gt;</w:t>
      </w:r>
      <w:r w:rsidRPr="003134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34A7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3134A7" w:rsidRDefault="003134A7" w:rsidP="003134A7">
      <w:pPr>
        <w:pStyle w:val="KeepWithNext"/>
        <w:rPr>
          <w:rtl/>
          <w:lang w:eastAsia="he-IL"/>
        </w:rPr>
      </w:pPr>
    </w:p>
    <w:p w:rsidR="003134A7" w:rsidRDefault="003134A7" w:rsidP="003134A7">
      <w:pPr>
        <w:rPr>
          <w:rtl/>
          <w:lang w:eastAsia="he-IL"/>
        </w:rPr>
      </w:pPr>
      <w:bookmarkStart w:id="235" w:name="_ETM_Q1_560185"/>
      <w:bookmarkEnd w:id="235"/>
      <w:r>
        <w:rPr>
          <w:rFonts w:hint="cs"/>
          <w:rtl/>
          <w:lang w:eastAsia="he-IL"/>
        </w:rPr>
        <w:t xml:space="preserve">נמשכה. </w:t>
      </w:r>
    </w:p>
    <w:p w:rsidR="003134A7" w:rsidRDefault="003134A7" w:rsidP="003134A7">
      <w:pPr>
        <w:rPr>
          <w:rtl/>
          <w:lang w:eastAsia="he-IL"/>
        </w:rPr>
      </w:pPr>
      <w:bookmarkStart w:id="236" w:name="_ETM_Q1_568499"/>
      <w:bookmarkStart w:id="237" w:name="_ETM_Q1_568584"/>
      <w:bookmarkEnd w:id="236"/>
      <w:bookmarkEnd w:id="237"/>
    </w:p>
    <w:p w:rsidR="003134A7" w:rsidRDefault="003134A7" w:rsidP="003134A7">
      <w:pPr>
        <w:rPr>
          <w:rtl/>
          <w:lang w:eastAsia="he-IL"/>
        </w:rPr>
      </w:pPr>
      <w:bookmarkStart w:id="238" w:name="_ETM_Q1_568739"/>
      <w:bookmarkStart w:id="239" w:name="_ETM_Q1_568816"/>
      <w:bookmarkEnd w:id="238"/>
      <w:bookmarkEnd w:id="239"/>
      <w:r>
        <w:rPr>
          <w:rFonts w:hint="cs"/>
          <w:rtl/>
          <w:lang w:eastAsia="he-IL"/>
        </w:rPr>
        <w:t xml:space="preserve">אנחנו ניגשים להקראת הצעת החוק על שני סעיפיה, ולאחר מכן ניגש להצבעה </w:t>
      </w:r>
      <w:bookmarkStart w:id="240" w:name="_ETM_Q1_576395"/>
      <w:bookmarkEnd w:id="240"/>
      <w:r>
        <w:rPr>
          <w:rFonts w:hint="cs"/>
          <w:rtl/>
          <w:lang w:eastAsia="he-IL"/>
        </w:rPr>
        <w:t xml:space="preserve">בקריאה שנייה ושלישית. בבקשה. </w:t>
      </w:r>
    </w:p>
    <w:p w:rsidR="003134A7" w:rsidRDefault="003134A7" w:rsidP="003134A7">
      <w:pPr>
        <w:rPr>
          <w:rtl/>
          <w:lang w:eastAsia="he-IL"/>
        </w:rPr>
      </w:pPr>
      <w:bookmarkStart w:id="241" w:name="_ETM_Q1_582019"/>
      <w:bookmarkStart w:id="242" w:name="_ETM_Q1_582112"/>
      <w:bookmarkEnd w:id="241"/>
      <w:bookmarkEnd w:id="242"/>
    </w:p>
    <w:p w:rsidR="003134A7" w:rsidRDefault="003134A7" w:rsidP="00E74B0B">
      <w:pPr>
        <w:pStyle w:val="-"/>
        <w:rPr>
          <w:rtl/>
        </w:rPr>
      </w:pPr>
      <w:bookmarkStart w:id="243" w:name="ET_speakercontinue_נעמה_מנחמי_33"/>
      <w:r w:rsidRPr="00E74B0B">
        <w:rPr>
          <w:rStyle w:val="TagStyle"/>
          <w:rtl/>
        </w:rPr>
        <w:t xml:space="preserve"> &lt;&lt; דובר_המשך &gt;&gt;</w:t>
      </w:r>
      <w:r w:rsidRPr="003134A7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134A7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3134A7" w:rsidRDefault="003134A7" w:rsidP="003134A7">
      <w:pPr>
        <w:pStyle w:val="KeepWithNext"/>
        <w:rPr>
          <w:rtl/>
          <w:lang w:eastAsia="he-IL"/>
        </w:rPr>
      </w:pPr>
    </w:p>
    <w:p w:rsidR="003134A7" w:rsidRDefault="003134A7" w:rsidP="003134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4" w:name="_ETM_Q1_583675"/>
      <w:bookmarkEnd w:id="244"/>
      <w:r>
        <w:rPr>
          <w:rFonts w:hint="cs"/>
          <w:rtl/>
          <w:lang w:eastAsia="he-IL"/>
        </w:rPr>
        <w:t xml:space="preserve">צעת חוק חדלות פירעון ושיקום כלכלי </w:t>
      </w:r>
      <w:bookmarkStart w:id="245" w:name="_ETM_Q1_584307"/>
      <w:bookmarkEnd w:id="245"/>
      <w:r>
        <w:rPr>
          <w:rFonts w:hint="cs"/>
          <w:rtl/>
          <w:lang w:eastAsia="he-IL"/>
        </w:rPr>
        <w:t xml:space="preserve">(תיקון מס' 5) (הוראת שעה לעניין מינוי נאמן </w:t>
      </w:r>
      <w:bookmarkStart w:id="246" w:name="_ETM_Q1_586792"/>
      <w:bookmarkEnd w:id="2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תוקף), התשפ"א-2021. </w:t>
      </w:r>
    </w:p>
    <w:p w:rsidR="003134A7" w:rsidRDefault="003134A7" w:rsidP="003134A7">
      <w:pPr>
        <w:rPr>
          <w:rtl/>
          <w:lang w:eastAsia="he-IL"/>
        </w:rPr>
      </w:pPr>
      <w:bookmarkStart w:id="247" w:name="_ETM_Q1_592750"/>
      <w:bookmarkStart w:id="248" w:name="_ETM_Q1_592861"/>
      <w:bookmarkEnd w:id="247"/>
      <w:bookmarkEnd w:id="248"/>
    </w:p>
    <w:p w:rsidR="003134A7" w:rsidRDefault="003134A7" w:rsidP="00315B80">
      <w:pPr>
        <w:rPr>
          <w:rtl/>
          <w:lang w:eastAsia="he-IL"/>
        </w:rPr>
      </w:pPr>
      <w:bookmarkStart w:id="249" w:name="_ETM_Q1_592894"/>
      <w:bookmarkStart w:id="250" w:name="_ETM_Q1_592986"/>
      <w:bookmarkEnd w:id="249"/>
      <w:bookmarkEnd w:id="250"/>
      <w:r>
        <w:rPr>
          <w:rFonts w:hint="cs"/>
          <w:rtl/>
          <w:lang w:eastAsia="he-IL"/>
        </w:rPr>
        <w:t>תיקון סעיף 1. תיקון סעיף 376א. בחוק חדלות פירעון ושיקום כלכלי, התש</w:t>
      </w:r>
      <w:r w:rsidR="006B4CE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"ח-2018</w:t>
      </w:r>
      <w:bookmarkStart w:id="251" w:name="_ETM_Q1_597562"/>
      <w:bookmarkEnd w:id="251"/>
      <w:r w:rsidR="006B4CE4">
        <w:rPr>
          <w:rFonts w:hint="cs"/>
          <w:rtl/>
          <w:lang w:eastAsia="he-IL"/>
        </w:rPr>
        <w:t xml:space="preserve">, בסעיף 376א(א), במקום: "עד י"ז באדר </w:t>
      </w:r>
      <w:proofErr w:type="spellStart"/>
      <w:r w:rsidR="006B4CE4">
        <w:rPr>
          <w:rFonts w:hint="cs"/>
          <w:rtl/>
          <w:lang w:eastAsia="he-IL"/>
        </w:rPr>
        <w:t>התשפ"א</w:t>
      </w:r>
      <w:proofErr w:type="spellEnd"/>
      <w:r w:rsidR="006B4CE4">
        <w:rPr>
          <w:rFonts w:hint="cs"/>
          <w:rtl/>
          <w:lang w:eastAsia="he-IL"/>
        </w:rPr>
        <w:t>,</w:t>
      </w:r>
      <w:r w:rsidR="00315B80">
        <w:rPr>
          <w:rFonts w:hint="cs"/>
          <w:rtl/>
          <w:lang w:eastAsia="he-IL"/>
        </w:rPr>
        <w:t xml:space="preserve"> (</w:t>
      </w:r>
      <w:r w:rsidR="006B4CE4">
        <w:rPr>
          <w:rFonts w:hint="cs"/>
          <w:rtl/>
          <w:lang w:eastAsia="he-IL"/>
        </w:rPr>
        <w:t xml:space="preserve">1 במרס </w:t>
      </w:r>
      <w:bookmarkStart w:id="252" w:name="_ETM_Q1_604626"/>
      <w:bookmarkEnd w:id="252"/>
      <w:r w:rsidR="00315B80">
        <w:rPr>
          <w:rFonts w:hint="cs"/>
          <w:rtl/>
          <w:lang w:eastAsia="he-IL"/>
        </w:rPr>
        <w:t>)</w:t>
      </w:r>
      <w:r w:rsidR="006B4CE4">
        <w:rPr>
          <w:rFonts w:hint="cs"/>
          <w:rtl/>
          <w:lang w:eastAsia="he-IL"/>
        </w:rPr>
        <w:t xml:space="preserve">2021", יבוא: "עד יום כ"ח בטבת </w:t>
      </w:r>
      <w:proofErr w:type="spellStart"/>
      <w:r w:rsidR="006B4CE4">
        <w:rPr>
          <w:rFonts w:hint="cs"/>
          <w:rtl/>
          <w:lang w:eastAsia="he-IL"/>
        </w:rPr>
        <w:t>התשפ"ב</w:t>
      </w:r>
      <w:proofErr w:type="spellEnd"/>
      <w:r w:rsidR="006B4CE4">
        <w:rPr>
          <w:rFonts w:hint="cs"/>
          <w:rtl/>
          <w:lang w:eastAsia="he-IL"/>
        </w:rPr>
        <w:t xml:space="preserve">, </w:t>
      </w:r>
      <w:r w:rsidR="00315B80">
        <w:rPr>
          <w:rFonts w:hint="cs"/>
          <w:rtl/>
          <w:lang w:eastAsia="he-IL"/>
        </w:rPr>
        <w:t>(</w:t>
      </w:r>
      <w:r w:rsidR="006B4CE4">
        <w:rPr>
          <w:rFonts w:hint="cs"/>
          <w:rtl/>
          <w:lang w:eastAsia="he-IL"/>
        </w:rPr>
        <w:t>1 בינואר 2022</w:t>
      </w:r>
      <w:r w:rsidR="00315B80">
        <w:rPr>
          <w:rFonts w:hint="cs"/>
          <w:rtl/>
          <w:lang w:eastAsia="he-IL"/>
        </w:rPr>
        <w:t>)</w:t>
      </w:r>
      <w:r w:rsidR="006B4CE4">
        <w:rPr>
          <w:rFonts w:hint="cs"/>
          <w:rtl/>
          <w:lang w:eastAsia="he-IL"/>
        </w:rPr>
        <w:t xml:space="preserve">". </w:t>
      </w:r>
      <w:bookmarkStart w:id="253" w:name="_ETM_Q1_609959"/>
      <w:bookmarkEnd w:id="253"/>
    </w:p>
    <w:p w:rsidR="006B4CE4" w:rsidRDefault="006B4CE4" w:rsidP="006B4CE4">
      <w:pPr>
        <w:rPr>
          <w:rtl/>
          <w:lang w:eastAsia="he-IL"/>
        </w:rPr>
      </w:pPr>
      <w:bookmarkStart w:id="254" w:name="_ETM_Q1_608849"/>
      <w:bookmarkStart w:id="255" w:name="_ETM_Q1_608966"/>
      <w:bookmarkEnd w:id="254"/>
      <w:bookmarkEnd w:id="255"/>
    </w:p>
    <w:p w:rsidR="00315B80" w:rsidRDefault="006B4CE4" w:rsidP="00315B80">
      <w:pPr>
        <w:rPr>
          <w:rtl/>
          <w:lang w:eastAsia="he-IL"/>
        </w:rPr>
      </w:pPr>
      <w:bookmarkStart w:id="256" w:name="_ETM_Q1_609913"/>
      <w:bookmarkStart w:id="257" w:name="_ETM_Q1_610005"/>
      <w:bookmarkEnd w:id="256"/>
      <w:bookmarkEnd w:id="257"/>
      <w:r>
        <w:rPr>
          <w:rFonts w:hint="cs"/>
          <w:rtl/>
          <w:lang w:eastAsia="he-IL"/>
        </w:rPr>
        <w:t>סעיף התחילה. 2. תחילתו של חוק זה ביום כ</w:t>
      </w:r>
      <w:bookmarkStart w:id="258" w:name="_ETM_Q1_613139"/>
      <w:bookmarkEnd w:id="258"/>
      <w:r>
        <w:rPr>
          <w:rFonts w:hint="cs"/>
          <w:rtl/>
          <w:lang w:eastAsia="he-IL"/>
        </w:rPr>
        <w:t xml:space="preserve">"ז בתמוז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(7 ביולי 2021). </w:t>
      </w:r>
      <w:bookmarkStart w:id="259" w:name="_ETM_Q1_556316"/>
      <w:bookmarkStart w:id="260" w:name="_ETM_Q1_556411"/>
      <w:bookmarkEnd w:id="259"/>
      <w:bookmarkEnd w:id="260"/>
    </w:p>
    <w:p w:rsidR="00315B80" w:rsidRDefault="00315B80" w:rsidP="00315B80">
      <w:pPr>
        <w:rPr>
          <w:rtl/>
          <w:lang w:eastAsia="he-IL"/>
        </w:rPr>
      </w:pPr>
      <w:bookmarkStart w:id="261" w:name="_ETM_Q1_617541"/>
      <w:bookmarkStart w:id="262" w:name="_ETM_Q1_617638"/>
      <w:bookmarkEnd w:id="261"/>
      <w:bookmarkEnd w:id="262"/>
    </w:p>
    <w:p w:rsidR="00315B80" w:rsidRDefault="00315B80" w:rsidP="00E74B0B">
      <w:pPr>
        <w:pStyle w:val="af6"/>
        <w:rPr>
          <w:rtl/>
        </w:rPr>
      </w:pPr>
      <w:bookmarkStart w:id="263" w:name="ET_yor_6156_34"/>
      <w:r w:rsidRPr="00E74B0B">
        <w:rPr>
          <w:rStyle w:val="TagStyle"/>
          <w:rtl/>
        </w:rPr>
        <w:t xml:space="preserve"> &lt;&lt; יור &gt;&gt;</w:t>
      </w:r>
      <w:r w:rsidRPr="00315B8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5B80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315B80" w:rsidRDefault="00315B80" w:rsidP="00315B80">
      <w:pPr>
        <w:pStyle w:val="KeepWithNext"/>
        <w:rPr>
          <w:rtl/>
        </w:rPr>
      </w:pPr>
    </w:p>
    <w:p w:rsidR="00315B80" w:rsidRDefault="00315B80" w:rsidP="00315B80">
      <w:pPr>
        <w:rPr>
          <w:rtl/>
        </w:rPr>
      </w:pPr>
      <w:bookmarkStart w:id="264" w:name="_ETM_Q1_619105"/>
      <w:bookmarkEnd w:id="264"/>
      <w:r>
        <w:rPr>
          <w:rFonts w:hint="cs"/>
          <w:rtl/>
        </w:rPr>
        <w:t xml:space="preserve">נצביע על העברת החוק למליאה </w:t>
      </w:r>
      <w:bookmarkStart w:id="265" w:name="_ETM_Q1_629800"/>
      <w:bookmarkEnd w:id="265"/>
      <w:r>
        <w:rPr>
          <w:rFonts w:hint="cs"/>
          <w:rtl/>
        </w:rPr>
        <w:t>לקריאה שנייה ושלישית. מי בעד.</w:t>
      </w:r>
    </w:p>
    <w:p w:rsidR="00315B80" w:rsidRDefault="00315B80" w:rsidP="00315B80">
      <w:pPr>
        <w:rPr>
          <w:rtl/>
        </w:rPr>
      </w:pPr>
      <w:bookmarkStart w:id="266" w:name="_ETM_Q1_635653"/>
      <w:bookmarkStart w:id="267" w:name="_ETM_Q1_635763"/>
      <w:bookmarkEnd w:id="266"/>
      <w:bookmarkEnd w:id="267"/>
    </w:p>
    <w:p w:rsidR="00315B80" w:rsidRDefault="00315B80" w:rsidP="00315B80">
      <w:pPr>
        <w:pStyle w:val="af1"/>
        <w:keepNext/>
        <w:rPr>
          <w:rtl/>
        </w:rPr>
      </w:pPr>
      <w:bookmarkStart w:id="268" w:name="_ETM_Q1_636596"/>
      <w:bookmarkStart w:id="269" w:name="_ETM_Q1_636699"/>
      <w:bookmarkEnd w:id="268"/>
      <w:bookmarkEnd w:id="269"/>
      <w:r>
        <w:rPr>
          <w:rtl/>
        </w:rPr>
        <w:t>הצבעה</w:t>
      </w:r>
    </w:p>
    <w:p w:rsidR="00315B80" w:rsidRDefault="00315B80" w:rsidP="00315B80">
      <w:pPr>
        <w:pStyle w:val="--"/>
        <w:keepNext/>
        <w:rPr>
          <w:rtl/>
        </w:rPr>
      </w:pPr>
    </w:p>
    <w:p w:rsidR="00315B80" w:rsidRDefault="00315B80" w:rsidP="00315B8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הצעת החוק </w:t>
      </w:r>
      <w:r>
        <w:rPr>
          <w:rtl/>
        </w:rPr>
        <w:t xml:space="preserve">– </w:t>
      </w:r>
      <w:r>
        <w:rPr>
          <w:rFonts w:hint="cs"/>
          <w:rtl/>
        </w:rPr>
        <w:t>5</w:t>
      </w:r>
    </w:p>
    <w:p w:rsidR="00315B80" w:rsidRDefault="00315B80" w:rsidP="00315B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315B80" w:rsidRDefault="00315B80" w:rsidP="00315B8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15B80" w:rsidRDefault="00315B80" w:rsidP="00315B80">
      <w:pPr>
        <w:pStyle w:val="af2"/>
        <w:rPr>
          <w:rtl/>
        </w:rPr>
      </w:pPr>
      <w:bookmarkStart w:id="270" w:name="_ETM_Q1_638669"/>
      <w:bookmarkStart w:id="271" w:name="_ETM_Q1_638771"/>
      <w:bookmarkEnd w:id="270"/>
      <w:bookmarkEnd w:id="271"/>
      <w:r>
        <w:rPr>
          <w:rFonts w:hint="cs"/>
          <w:rtl/>
        </w:rPr>
        <w:t xml:space="preserve">הצעת החוק נתקבלה. </w:t>
      </w:r>
      <w:bookmarkStart w:id="272" w:name="_ETM_Q1_640554"/>
      <w:bookmarkEnd w:id="272"/>
    </w:p>
    <w:p w:rsidR="00315B80" w:rsidRDefault="00315B80" w:rsidP="00315B80">
      <w:pPr>
        <w:rPr>
          <w:rtl/>
        </w:rPr>
      </w:pPr>
      <w:bookmarkStart w:id="273" w:name="_ETM_Q1_640629"/>
      <w:bookmarkStart w:id="274" w:name="_ETM_Q1_640774"/>
      <w:bookmarkEnd w:id="273"/>
      <w:bookmarkEnd w:id="274"/>
    </w:p>
    <w:p w:rsidR="00315B80" w:rsidRDefault="00315B80" w:rsidP="00E74B0B">
      <w:pPr>
        <w:pStyle w:val="af6"/>
        <w:rPr>
          <w:rtl/>
        </w:rPr>
      </w:pPr>
      <w:bookmarkStart w:id="275" w:name="ET_yor_6156_35"/>
      <w:r w:rsidRPr="00E74B0B">
        <w:rPr>
          <w:rStyle w:val="TagStyle"/>
          <w:rtl/>
        </w:rPr>
        <w:t xml:space="preserve"> &lt;&lt; יור &gt;&gt;</w:t>
      </w:r>
      <w:r w:rsidRPr="00315B8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5B80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315B80" w:rsidRDefault="00315B80" w:rsidP="00315B80">
      <w:pPr>
        <w:pStyle w:val="KeepWithNext"/>
        <w:rPr>
          <w:rtl/>
          <w:lang w:eastAsia="he-IL"/>
        </w:rPr>
      </w:pPr>
    </w:p>
    <w:p w:rsidR="00315B80" w:rsidRDefault="00315B80" w:rsidP="00315B80">
      <w:pPr>
        <w:rPr>
          <w:rtl/>
          <w:lang w:eastAsia="he-IL"/>
        </w:rPr>
      </w:pPr>
      <w:bookmarkStart w:id="276" w:name="_ETM_Q1_640866"/>
      <w:bookmarkEnd w:id="276"/>
      <w:r>
        <w:rPr>
          <w:rFonts w:hint="cs"/>
          <w:rtl/>
          <w:lang w:eastAsia="he-IL"/>
        </w:rPr>
        <w:t xml:space="preserve">5 בעד; 2 נגד. הצעת החוק אושרה להעברה למליאה, לקריאה </w:t>
      </w:r>
      <w:bookmarkStart w:id="277" w:name="_ETM_Q1_643813"/>
      <w:bookmarkEnd w:id="277"/>
      <w:r>
        <w:rPr>
          <w:rFonts w:hint="cs"/>
          <w:rtl/>
          <w:lang w:eastAsia="he-IL"/>
        </w:rPr>
        <w:t xml:space="preserve">שנייה ושלישית. </w:t>
      </w:r>
    </w:p>
    <w:p w:rsidR="00315B80" w:rsidRDefault="00315B80" w:rsidP="00315B80">
      <w:pPr>
        <w:rPr>
          <w:rtl/>
          <w:lang w:eastAsia="he-IL"/>
        </w:rPr>
      </w:pPr>
      <w:bookmarkStart w:id="278" w:name="_ETM_Q1_646478"/>
      <w:bookmarkStart w:id="279" w:name="_ETM_Q1_646592"/>
      <w:bookmarkEnd w:id="278"/>
      <w:bookmarkEnd w:id="279"/>
    </w:p>
    <w:p w:rsidR="00315B80" w:rsidRDefault="00315B80" w:rsidP="00315B80">
      <w:pPr>
        <w:rPr>
          <w:rtl/>
          <w:lang w:eastAsia="he-IL"/>
        </w:rPr>
      </w:pPr>
      <w:bookmarkStart w:id="280" w:name="_ETM_Q1_646613"/>
      <w:bookmarkEnd w:id="280"/>
      <w:r>
        <w:rPr>
          <w:rFonts w:hint="cs"/>
          <w:rtl/>
          <w:lang w:eastAsia="he-IL"/>
        </w:rPr>
        <w:t>א</w:t>
      </w:r>
      <w:bookmarkStart w:id="281" w:name="_ETM_Q1_646730"/>
      <w:bookmarkEnd w:id="281"/>
      <w:r>
        <w:rPr>
          <w:rFonts w:hint="cs"/>
          <w:rtl/>
          <w:lang w:eastAsia="he-IL"/>
        </w:rPr>
        <w:t xml:space="preserve">ני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האישור, ואנחנו נתכנס </w:t>
      </w:r>
      <w:bookmarkStart w:id="282" w:name="_ETM_Q1_651212"/>
      <w:bookmarkEnd w:id="282"/>
      <w:r>
        <w:rPr>
          <w:rFonts w:hint="cs"/>
          <w:rtl/>
          <w:lang w:eastAsia="he-IL"/>
        </w:rPr>
        <w:t xml:space="preserve">בשעה 13:50 לצורך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15B80" w:rsidRDefault="00315B80" w:rsidP="00315B80">
      <w:pPr>
        <w:rPr>
          <w:rtl/>
          <w:lang w:eastAsia="he-IL"/>
        </w:rPr>
      </w:pPr>
      <w:bookmarkStart w:id="283" w:name="_ETM_Q1_664753"/>
      <w:bookmarkStart w:id="284" w:name="_ETM_Q1_664849"/>
      <w:bookmarkEnd w:id="283"/>
      <w:bookmarkEnd w:id="284"/>
    </w:p>
    <w:p w:rsidR="00315B80" w:rsidRPr="00315B80" w:rsidRDefault="00315B80" w:rsidP="00315B80">
      <w:pPr>
        <w:rPr>
          <w:rtl/>
          <w:lang w:eastAsia="he-IL"/>
        </w:rPr>
      </w:pPr>
      <w:bookmarkStart w:id="285" w:name="_ETM_Q1_664913"/>
      <w:bookmarkStart w:id="286" w:name="_ETM_Q1_665017"/>
      <w:bookmarkEnd w:id="285"/>
      <w:bookmarkEnd w:id="28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הישיבה </w:t>
      </w:r>
      <w:bookmarkStart w:id="287" w:name="_ETM_Q1_674533"/>
      <w:bookmarkEnd w:id="287"/>
      <w:r>
        <w:rPr>
          <w:rFonts w:hint="cs"/>
          <w:rtl/>
          <w:lang w:eastAsia="he-IL"/>
        </w:rPr>
        <w:t>ננעלה. תודה לנציגי האופוזיציה; תודה חבריי לקואליציה. שיהיה לנו ה</w:t>
      </w:r>
      <w:bookmarkStart w:id="288" w:name="_ETM_Q1_680894"/>
      <w:bookmarkEnd w:id="288"/>
      <w:r>
        <w:rPr>
          <w:rFonts w:hint="cs"/>
          <w:rtl/>
          <w:lang w:eastAsia="he-IL"/>
        </w:rPr>
        <w:t xml:space="preserve">משך יום נעים וטוב תמיד. תודה לצוות הוועדה.  </w:t>
      </w:r>
    </w:p>
    <w:p w:rsidR="00315B80" w:rsidRPr="00315B80" w:rsidRDefault="00315B80" w:rsidP="00315B80">
      <w:pPr>
        <w:pStyle w:val="af2"/>
        <w:rPr>
          <w:rtl/>
        </w:rPr>
      </w:pPr>
    </w:p>
    <w:p w:rsidR="00315B80" w:rsidRDefault="00315B80" w:rsidP="00315B80">
      <w:pPr>
        <w:rPr>
          <w:rtl/>
        </w:rPr>
      </w:pPr>
      <w:bookmarkStart w:id="289" w:name="_ETM_Q1_635620"/>
      <w:bookmarkStart w:id="290" w:name="_ETM_Q1_635704"/>
      <w:bookmarkEnd w:id="289"/>
      <w:bookmarkEnd w:id="290"/>
    </w:p>
    <w:p w:rsidR="00315B80" w:rsidRDefault="00315B80" w:rsidP="00E74B0B">
      <w:pPr>
        <w:pStyle w:val="afc"/>
        <w:rPr>
          <w:rtl/>
        </w:rPr>
      </w:pPr>
      <w:bookmarkStart w:id="291" w:name="ET_meetingend_36"/>
      <w:r w:rsidRPr="00E74B0B">
        <w:rPr>
          <w:rStyle w:val="TagStyle"/>
          <w:rtl/>
        </w:rPr>
        <w:t xml:space="preserve"> &lt;&lt; סיום &gt;&gt;</w:t>
      </w:r>
      <w:r w:rsidRPr="00315B80">
        <w:rPr>
          <w:rStyle w:val="TagStyle"/>
          <w:rtl/>
        </w:rPr>
        <w:t xml:space="preserve"> </w:t>
      </w:r>
      <w:r>
        <w:rPr>
          <w:rtl/>
        </w:rPr>
        <w:t>הישיבה ננעלה בשעה 13:15.</w:t>
      </w:r>
      <w:r w:rsidRPr="00315B80">
        <w:rPr>
          <w:rStyle w:val="TagStyle"/>
          <w:rtl/>
        </w:rPr>
        <w:t xml:space="preserve"> </w:t>
      </w:r>
      <w:r w:rsidRPr="00E74B0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91"/>
    </w:p>
    <w:p w:rsidR="00315B80" w:rsidRDefault="00315B80" w:rsidP="00315B80">
      <w:pPr>
        <w:pStyle w:val="KeepWithNext"/>
        <w:rPr>
          <w:rtl/>
        </w:rPr>
      </w:pPr>
      <w:bookmarkStart w:id="292" w:name="_GoBack"/>
      <w:bookmarkEnd w:id="292"/>
    </w:p>
    <w:sectPr w:rsidR="00315B80" w:rsidSect="00C809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09D3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30111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86E57" w:rsidRPr="00CC5815" w:rsidRDefault="00D30111" w:rsidP="008E5E3F">
    <w:pPr>
      <w:pStyle w:val="a3"/>
      <w:ind w:firstLine="0"/>
      <w:rPr>
        <w:rtl/>
      </w:rPr>
    </w:pPr>
    <w:r>
      <w:rPr>
        <w:rtl/>
      </w:rPr>
      <w:t>06/07/2021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C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34A7"/>
    <w:rsid w:val="00315B8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4CE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6CF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9D3"/>
    <w:rsid w:val="00C8624A"/>
    <w:rsid w:val="00CA5363"/>
    <w:rsid w:val="00CB6D60"/>
    <w:rsid w:val="00CC5815"/>
    <w:rsid w:val="00CE24B8"/>
    <w:rsid w:val="00CE5849"/>
    <w:rsid w:val="00D278F7"/>
    <w:rsid w:val="00D30111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4B0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01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30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EB152-405F-4B6E-811B-75863EA5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1062</Words>
  <Characters>6056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2021-07-07T07:12:00Z</dcterms:modified>
</cp:coreProperties>
</file>