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8469FF" w14:textId="77777777" w:rsidR="00972960" w:rsidRDefault="00972960" w:rsidP="00972960">
      <w:pPr>
        <w:ind w:firstLine="0"/>
        <w:rPr>
          <w:b/>
          <w:bCs/>
        </w:rPr>
      </w:pPr>
      <w:bookmarkStart w:id="0" w:name="_ETM_Q1_520127"/>
      <w:bookmarkStart w:id="1" w:name="_ETM_Q1_520231"/>
      <w:bookmarkEnd w:id="0"/>
      <w:bookmarkEnd w:id="1"/>
      <w:r>
        <w:rPr>
          <w:b/>
          <w:bCs/>
          <w:rtl/>
        </w:rPr>
        <w:t>הכנסת העשרים-וארבע</w:t>
      </w:r>
    </w:p>
    <w:p w14:paraId="742FCE6C" w14:textId="77777777" w:rsidR="00972960" w:rsidRDefault="00972960" w:rsidP="00972960">
      <w:pPr>
        <w:bidi w:val="0"/>
        <w:spacing w:line="240" w:lineRule="auto"/>
        <w:ind w:firstLine="0"/>
        <w:jc w:val="left"/>
        <w:rPr>
          <w:b/>
          <w:bCs/>
          <w:rtl/>
        </w:rPr>
        <w:sectPr w:rsidR="00972960">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bookmarkStart w:id="2" w:name="_Hlk76841255"/>
    </w:p>
    <w:p w14:paraId="690EF9F8" w14:textId="77777777" w:rsidR="00972960" w:rsidRDefault="00972960" w:rsidP="00972960">
      <w:pPr>
        <w:ind w:firstLine="0"/>
        <w:rPr>
          <w:b/>
          <w:bCs/>
        </w:rPr>
      </w:pPr>
      <w:r>
        <w:rPr>
          <w:b/>
          <w:bCs/>
          <w:rtl/>
        </w:rPr>
        <w:t>מושב ראשון</w:t>
      </w:r>
    </w:p>
    <w:p w14:paraId="7E989F4B" w14:textId="77777777" w:rsidR="00972960" w:rsidRDefault="00972960" w:rsidP="00972960">
      <w:pPr>
        <w:rPr>
          <w:rtl/>
        </w:rPr>
      </w:pPr>
    </w:p>
    <w:p w14:paraId="4023F848" w14:textId="77777777" w:rsidR="00972960" w:rsidRDefault="00972960" w:rsidP="00972960">
      <w:pPr>
        <w:rPr>
          <w:rtl/>
        </w:rPr>
      </w:pPr>
    </w:p>
    <w:p w14:paraId="3EF8BBB2" w14:textId="77777777" w:rsidR="00972960" w:rsidRDefault="00972960" w:rsidP="00972960">
      <w:pPr>
        <w:ind w:firstLine="0"/>
        <w:jc w:val="center"/>
        <w:rPr>
          <w:b/>
          <w:bCs/>
          <w:rtl/>
        </w:rPr>
      </w:pPr>
    </w:p>
    <w:p w14:paraId="674577D3" w14:textId="77777777" w:rsidR="00972960" w:rsidRDefault="00972960" w:rsidP="00972960">
      <w:pPr>
        <w:ind w:firstLine="0"/>
        <w:jc w:val="center"/>
        <w:outlineLvl w:val="0"/>
        <w:rPr>
          <w:b/>
          <w:bCs/>
          <w:rtl/>
        </w:rPr>
      </w:pPr>
      <w:r>
        <w:rPr>
          <w:b/>
          <w:bCs/>
          <w:rtl/>
        </w:rPr>
        <w:t>פרוטוקול מס' 5</w:t>
      </w:r>
    </w:p>
    <w:p w14:paraId="6F12C386" w14:textId="77777777" w:rsidR="00972960" w:rsidRDefault="00972960" w:rsidP="00972960">
      <w:pPr>
        <w:ind w:firstLine="0"/>
        <w:jc w:val="center"/>
        <w:outlineLvl w:val="0"/>
        <w:rPr>
          <w:b/>
          <w:bCs/>
          <w:rtl/>
        </w:rPr>
      </w:pPr>
      <w:r>
        <w:rPr>
          <w:b/>
          <w:bCs/>
          <w:rtl/>
        </w:rPr>
        <w:t>מישיבת ועדת החוקה, חוק ומשפט</w:t>
      </w:r>
    </w:p>
    <w:p w14:paraId="3DE3DEC5" w14:textId="77777777" w:rsidR="00972960" w:rsidRDefault="00972960" w:rsidP="00972960">
      <w:pPr>
        <w:ind w:firstLine="0"/>
        <w:jc w:val="center"/>
        <w:outlineLvl w:val="0"/>
        <w:rPr>
          <w:b/>
          <w:bCs/>
          <w:u w:val="single"/>
          <w:rtl/>
        </w:rPr>
      </w:pPr>
      <w:r>
        <w:rPr>
          <w:b/>
          <w:bCs/>
          <w:u w:val="single"/>
          <w:rtl/>
        </w:rPr>
        <w:t>יום רביעי, כ' בתמוז התשפ"א (30 ביוני 2021), שעה 12:30</w:t>
      </w:r>
    </w:p>
    <w:p w14:paraId="69E60567" w14:textId="77777777" w:rsidR="00972960" w:rsidRDefault="00972960" w:rsidP="00972960">
      <w:pPr>
        <w:ind w:firstLine="0"/>
        <w:rPr>
          <w:rtl/>
        </w:rPr>
      </w:pPr>
    </w:p>
    <w:p w14:paraId="386A3874" w14:textId="77777777" w:rsidR="00972960" w:rsidRDefault="00972960" w:rsidP="00972960">
      <w:pPr>
        <w:ind w:firstLine="0"/>
        <w:rPr>
          <w:rtl/>
        </w:rPr>
      </w:pPr>
    </w:p>
    <w:p w14:paraId="5E049387" w14:textId="77777777" w:rsidR="00972960" w:rsidRDefault="00972960" w:rsidP="00972960">
      <w:pPr>
        <w:ind w:firstLine="0"/>
        <w:rPr>
          <w:rtl/>
        </w:rPr>
      </w:pPr>
    </w:p>
    <w:p w14:paraId="709C96A1" w14:textId="77777777" w:rsidR="00972960" w:rsidRDefault="00972960" w:rsidP="00972960">
      <w:pPr>
        <w:ind w:firstLine="0"/>
        <w:outlineLvl w:val="1"/>
        <w:rPr>
          <w:rtl/>
        </w:rPr>
      </w:pPr>
      <w:r>
        <w:rPr>
          <w:b/>
          <w:bCs/>
          <w:u w:val="single"/>
          <w:rtl/>
        </w:rPr>
        <w:t>סדר היום:</w:t>
      </w:r>
    </w:p>
    <w:p w14:paraId="424B909B" w14:textId="77777777" w:rsidR="00972960" w:rsidRDefault="00972960" w:rsidP="00972960">
      <w:pPr>
        <w:spacing w:before="60"/>
        <w:ind w:firstLine="0"/>
        <w:rPr>
          <w:rtl/>
        </w:rPr>
      </w:pPr>
      <w:r>
        <w:rPr>
          <w:rStyle w:val="TagStyle"/>
          <w:rFonts w:hint="cs"/>
          <w:rtl/>
        </w:rPr>
        <w:t xml:space="preserve"> &lt;&lt; נושא &gt;&gt; </w:t>
      </w:r>
      <w:r>
        <w:rPr>
          <w:rtl/>
        </w:rPr>
        <w:t>הצעת תקנות סמכויות מיוחדות להתמודדות עם נגיף הקורונה החדש (הוראת שעה) (הגבלת היציאה מישראל) (תיקון מס' 4), התשפ"א-2021</w:t>
      </w:r>
      <w:r>
        <w:rPr>
          <w:rStyle w:val="TagStyle"/>
          <w:rFonts w:hint="cs"/>
          <w:rtl/>
        </w:rPr>
        <w:t xml:space="preserve"> &lt;&lt; נושא &gt;&gt;</w:t>
      </w:r>
      <w:r>
        <w:rPr>
          <w:rtl/>
        </w:rPr>
        <w:t xml:space="preserve">   </w:t>
      </w:r>
    </w:p>
    <w:p w14:paraId="67F7565C" w14:textId="77777777" w:rsidR="00972960" w:rsidRDefault="00972960" w:rsidP="00972960">
      <w:pPr>
        <w:spacing w:before="60"/>
        <w:ind w:firstLine="0"/>
        <w:rPr>
          <w:rtl/>
        </w:rPr>
      </w:pPr>
    </w:p>
    <w:p w14:paraId="16B8EF46" w14:textId="77777777" w:rsidR="00972960" w:rsidRDefault="00972960" w:rsidP="00972960">
      <w:pPr>
        <w:spacing w:before="60"/>
        <w:ind w:firstLine="0"/>
        <w:rPr>
          <w:rtl/>
        </w:rPr>
      </w:pPr>
    </w:p>
    <w:p w14:paraId="4FC020D4" w14:textId="77777777" w:rsidR="00972960" w:rsidRDefault="00972960" w:rsidP="00972960">
      <w:pPr>
        <w:ind w:firstLine="0"/>
        <w:outlineLvl w:val="1"/>
        <w:rPr>
          <w:b/>
          <w:bCs/>
          <w:u w:val="single"/>
          <w:rtl/>
        </w:rPr>
      </w:pPr>
      <w:r>
        <w:rPr>
          <w:b/>
          <w:bCs/>
          <w:u w:val="single"/>
          <w:rtl/>
        </w:rPr>
        <w:t>נכחו:</w:t>
      </w:r>
    </w:p>
    <w:p w14:paraId="18B83B09" w14:textId="77777777" w:rsidR="00972960" w:rsidRDefault="00972960" w:rsidP="00972960">
      <w:pPr>
        <w:ind w:firstLine="0"/>
        <w:outlineLvl w:val="1"/>
        <w:rPr>
          <w:rtl/>
        </w:rPr>
      </w:pPr>
      <w:r>
        <w:rPr>
          <w:b/>
          <w:bCs/>
          <w:u w:val="single"/>
          <w:rtl/>
        </w:rPr>
        <w:t xml:space="preserve">חברי הוועדה: </w:t>
      </w:r>
    </w:p>
    <w:p w14:paraId="6EBD8FD3" w14:textId="77777777" w:rsidR="00972960" w:rsidRDefault="00972960" w:rsidP="00972960">
      <w:pPr>
        <w:ind w:firstLine="0"/>
        <w:rPr>
          <w:rtl/>
        </w:rPr>
      </w:pPr>
      <w:r>
        <w:rPr>
          <w:rtl/>
        </w:rPr>
        <w:t>גלעד קריב – היו"ר</w:t>
      </w:r>
    </w:p>
    <w:p w14:paraId="79437D65" w14:textId="77777777" w:rsidR="00972960" w:rsidRDefault="00972960" w:rsidP="00972960">
      <w:pPr>
        <w:ind w:firstLine="0"/>
        <w:rPr>
          <w:rtl/>
        </w:rPr>
      </w:pPr>
      <w:r>
        <w:rPr>
          <w:rtl/>
        </w:rPr>
        <w:t>ענבר בזק</w:t>
      </w:r>
    </w:p>
    <w:p w14:paraId="2D2E93B0" w14:textId="77777777" w:rsidR="00972960" w:rsidRDefault="00972960" w:rsidP="00972960">
      <w:pPr>
        <w:ind w:firstLine="0"/>
        <w:rPr>
          <w:rtl/>
        </w:rPr>
      </w:pPr>
      <w:r>
        <w:rPr>
          <w:rtl/>
        </w:rPr>
        <w:t>איתן גינזבורג</w:t>
      </w:r>
    </w:p>
    <w:p w14:paraId="6EE4947C" w14:textId="77777777" w:rsidR="00972960" w:rsidRDefault="00972960" w:rsidP="00972960">
      <w:pPr>
        <w:ind w:firstLine="0"/>
        <w:rPr>
          <w:rtl/>
        </w:rPr>
      </w:pPr>
      <w:r>
        <w:rPr>
          <w:rtl/>
        </w:rPr>
        <w:t>צבי האוזר</w:t>
      </w:r>
    </w:p>
    <w:p w14:paraId="5221592C" w14:textId="77777777" w:rsidR="00972960" w:rsidRDefault="00972960" w:rsidP="00972960">
      <w:pPr>
        <w:ind w:firstLine="0"/>
        <w:rPr>
          <w:rtl/>
        </w:rPr>
      </w:pPr>
      <w:r>
        <w:rPr>
          <w:rtl/>
        </w:rPr>
        <w:t>יום טוב חי כלפון</w:t>
      </w:r>
    </w:p>
    <w:p w14:paraId="6466DE33" w14:textId="77777777" w:rsidR="00972960" w:rsidRDefault="00972960" w:rsidP="00972960">
      <w:pPr>
        <w:ind w:firstLine="0"/>
        <w:rPr>
          <w:rtl/>
        </w:rPr>
      </w:pPr>
      <w:r>
        <w:rPr>
          <w:rtl/>
        </w:rPr>
        <w:t>לימור מגן תלם</w:t>
      </w:r>
    </w:p>
    <w:p w14:paraId="596735F9" w14:textId="77777777" w:rsidR="00972960" w:rsidRDefault="00972960" w:rsidP="00972960">
      <w:pPr>
        <w:ind w:firstLine="0"/>
        <w:rPr>
          <w:u w:val="single"/>
          <w:rtl/>
        </w:rPr>
      </w:pPr>
    </w:p>
    <w:p w14:paraId="678E7D6D" w14:textId="77777777" w:rsidR="00972960" w:rsidRDefault="00972960" w:rsidP="00972960">
      <w:pPr>
        <w:ind w:firstLine="0"/>
        <w:rPr>
          <w:rtl/>
        </w:rPr>
      </w:pPr>
    </w:p>
    <w:p w14:paraId="606EB4FC" w14:textId="77777777" w:rsidR="00972960" w:rsidRDefault="00972960" w:rsidP="00972960">
      <w:pPr>
        <w:ind w:firstLine="0"/>
        <w:outlineLvl w:val="1"/>
        <w:rPr>
          <w:b/>
          <w:bCs/>
          <w:u w:val="single"/>
        </w:rPr>
      </w:pPr>
      <w:r>
        <w:rPr>
          <w:b/>
          <w:bCs/>
          <w:u w:val="single"/>
          <w:rtl/>
        </w:rPr>
        <w:t>חברי הכנסת:</w:t>
      </w:r>
    </w:p>
    <w:p w14:paraId="12220117" w14:textId="77777777" w:rsidR="00972960" w:rsidRDefault="00972960" w:rsidP="00972960">
      <w:pPr>
        <w:ind w:firstLine="0"/>
        <w:rPr>
          <w:rtl/>
        </w:rPr>
      </w:pPr>
      <w:r>
        <w:rPr>
          <w:rtl/>
        </w:rPr>
        <w:t>מוסי רז</w:t>
      </w:r>
    </w:p>
    <w:p w14:paraId="3D908528" w14:textId="77777777" w:rsidR="00972960" w:rsidRDefault="00972960" w:rsidP="00972960">
      <w:pPr>
        <w:ind w:firstLine="0"/>
        <w:rPr>
          <w:b/>
          <w:bCs/>
          <w:u w:val="single"/>
          <w:rtl/>
        </w:rPr>
      </w:pPr>
    </w:p>
    <w:p w14:paraId="10F9FFDB" w14:textId="77777777" w:rsidR="00540AB5" w:rsidRDefault="00540AB5" w:rsidP="00972960">
      <w:pPr>
        <w:ind w:firstLine="0"/>
        <w:rPr>
          <w:b/>
          <w:bCs/>
          <w:u w:val="single"/>
          <w:rtl/>
        </w:rPr>
      </w:pPr>
    </w:p>
    <w:p w14:paraId="6C51130A" w14:textId="77777777" w:rsidR="00972960" w:rsidRDefault="00972960" w:rsidP="00972960">
      <w:pPr>
        <w:ind w:firstLine="0"/>
        <w:outlineLvl w:val="1"/>
        <w:rPr>
          <w:rtl/>
        </w:rPr>
      </w:pPr>
      <w:r>
        <w:rPr>
          <w:b/>
          <w:bCs/>
          <w:u w:val="single"/>
          <w:rtl/>
        </w:rPr>
        <w:t xml:space="preserve">מוזמנים: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5"/>
        <w:gridCol w:w="336"/>
        <w:gridCol w:w="5694"/>
      </w:tblGrid>
      <w:tr w:rsidR="00972960" w14:paraId="5747B453" w14:textId="77777777" w:rsidTr="00972960">
        <w:tc>
          <w:tcPr>
            <w:tcW w:w="0" w:type="auto"/>
            <w:hideMark/>
          </w:tcPr>
          <w:p w14:paraId="23AF8DBA" w14:textId="77777777" w:rsidR="00972960" w:rsidRDefault="00972960">
            <w:pPr>
              <w:ind w:firstLine="0"/>
              <w:rPr>
                <w:rtl/>
              </w:rPr>
            </w:pPr>
            <w:r>
              <w:rPr>
                <w:rtl/>
              </w:rPr>
              <w:t>אילנה גנס</w:t>
            </w:r>
          </w:p>
        </w:tc>
        <w:tc>
          <w:tcPr>
            <w:tcW w:w="0" w:type="auto"/>
            <w:hideMark/>
          </w:tcPr>
          <w:p w14:paraId="20DCE4B3" w14:textId="77777777" w:rsidR="00972960" w:rsidRDefault="00972960">
            <w:pPr>
              <w:ind w:firstLine="0"/>
              <w:rPr>
                <w:rtl/>
              </w:rPr>
            </w:pPr>
            <w:r>
              <w:rPr>
                <w:rtl/>
              </w:rPr>
              <w:t>–</w:t>
            </w:r>
          </w:p>
        </w:tc>
        <w:tc>
          <w:tcPr>
            <w:tcW w:w="0" w:type="auto"/>
            <w:hideMark/>
          </w:tcPr>
          <w:p w14:paraId="553E6F7B" w14:textId="77777777" w:rsidR="00972960" w:rsidRDefault="00972960">
            <w:pPr>
              <w:ind w:firstLine="0"/>
              <w:rPr>
                <w:rtl/>
              </w:rPr>
            </w:pPr>
            <w:r>
              <w:rPr>
                <w:rtl/>
              </w:rPr>
              <w:t>ראש מטה בריאות הציבור, משרד הבריאות</w:t>
            </w:r>
          </w:p>
        </w:tc>
      </w:tr>
      <w:tr w:rsidR="00972960" w14:paraId="0713A850" w14:textId="77777777" w:rsidTr="00972960">
        <w:tc>
          <w:tcPr>
            <w:tcW w:w="0" w:type="auto"/>
            <w:hideMark/>
          </w:tcPr>
          <w:p w14:paraId="74DDAA8B" w14:textId="77777777" w:rsidR="00972960" w:rsidRDefault="00972960">
            <w:pPr>
              <w:ind w:firstLine="0"/>
              <w:rPr>
                <w:rtl/>
              </w:rPr>
            </w:pPr>
            <w:r>
              <w:rPr>
                <w:rtl/>
              </w:rPr>
              <w:t>טל וינר שילה</w:t>
            </w:r>
          </w:p>
        </w:tc>
        <w:tc>
          <w:tcPr>
            <w:tcW w:w="0" w:type="auto"/>
            <w:hideMark/>
          </w:tcPr>
          <w:p w14:paraId="76E480E4" w14:textId="77777777" w:rsidR="00972960" w:rsidRDefault="00972960">
            <w:pPr>
              <w:ind w:firstLine="0"/>
              <w:rPr>
                <w:rtl/>
              </w:rPr>
            </w:pPr>
            <w:r>
              <w:rPr>
                <w:rtl/>
              </w:rPr>
              <w:t>–</w:t>
            </w:r>
          </w:p>
        </w:tc>
        <w:tc>
          <w:tcPr>
            <w:tcW w:w="0" w:type="auto"/>
            <w:hideMark/>
          </w:tcPr>
          <w:p w14:paraId="3731A855" w14:textId="77777777" w:rsidR="00972960" w:rsidRDefault="00972960">
            <w:pPr>
              <w:ind w:firstLine="0"/>
              <w:rPr>
                <w:rtl/>
              </w:rPr>
            </w:pPr>
            <w:r>
              <w:rPr>
                <w:rtl/>
              </w:rPr>
              <w:t>עו"ד, משרד הבריאות</w:t>
            </w:r>
          </w:p>
        </w:tc>
      </w:tr>
      <w:tr w:rsidR="00972960" w14:paraId="0FA09A27" w14:textId="77777777" w:rsidTr="00972960">
        <w:tc>
          <w:tcPr>
            <w:tcW w:w="0" w:type="auto"/>
            <w:hideMark/>
          </w:tcPr>
          <w:p w14:paraId="182CB9F7" w14:textId="77777777" w:rsidR="00972960" w:rsidRDefault="00972960">
            <w:pPr>
              <w:ind w:firstLine="0"/>
              <w:rPr>
                <w:rtl/>
              </w:rPr>
            </w:pPr>
            <w:r>
              <w:rPr>
                <w:rtl/>
              </w:rPr>
              <w:t>איל זנדברג</w:t>
            </w:r>
          </w:p>
        </w:tc>
        <w:tc>
          <w:tcPr>
            <w:tcW w:w="0" w:type="auto"/>
            <w:hideMark/>
          </w:tcPr>
          <w:p w14:paraId="06E6F55A" w14:textId="77777777" w:rsidR="00972960" w:rsidRDefault="00972960">
            <w:pPr>
              <w:ind w:firstLine="0"/>
              <w:rPr>
                <w:rtl/>
              </w:rPr>
            </w:pPr>
            <w:r>
              <w:rPr>
                <w:rtl/>
              </w:rPr>
              <w:t>–</w:t>
            </w:r>
          </w:p>
        </w:tc>
        <w:tc>
          <w:tcPr>
            <w:tcW w:w="0" w:type="auto"/>
            <w:hideMark/>
          </w:tcPr>
          <w:p w14:paraId="655F2F25" w14:textId="77777777" w:rsidR="00972960" w:rsidRDefault="00972960">
            <w:pPr>
              <w:ind w:firstLine="0"/>
              <w:rPr>
                <w:rtl/>
              </w:rPr>
            </w:pPr>
            <w:r>
              <w:rPr>
                <w:rtl/>
              </w:rPr>
              <w:t>ראש תחום משפט ציבורי, משרד המשפטים</w:t>
            </w:r>
          </w:p>
        </w:tc>
      </w:tr>
      <w:tr w:rsidR="00972960" w14:paraId="13B7BC45" w14:textId="77777777" w:rsidTr="00972960">
        <w:tc>
          <w:tcPr>
            <w:tcW w:w="0" w:type="auto"/>
            <w:hideMark/>
          </w:tcPr>
          <w:p w14:paraId="1F467960" w14:textId="77777777" w:rsidR="00972960" w:rsidRDefault="00972960">
            <w:pPr>
              <w:ind w:firstLine="0"/>
              <w:rPr>
                <w:rtl/>
              </w:rPr>
            </w:pPr>
            <w:r>
              <w:rPr>
                <w:rtl/>
              </w:rPr>
              <w:t>גאל אזריאל</w:t>
            </w:r>
          </w:p>
        </w:tc>
        <w:tc>
          <w:tcPr>
            <w:tcW w:w="0" w:type="auto"/>
            <w:hideMark/>
          </w:tcPr>
          <w:p w14:paraId="6DAB1BFB" w14:textId="77777777" w:rsidR="00972960" w:rsidRDefault="00972960">
            <w:pPr>
              <w:ind w:firstLine="0"/>
              <w:rPr>
                <w:rtl/>
              </w:rPr>
            </w:pPr>
            <w:r>
              <w:rPr>
                <w:rtl/>
              </w:rPr>
              <w:t>–</w:t>
            </w:r>
          </w:p>
        </w:tc>
        <w:tc>
          <w:tcPr>
            <w:tcW w:w="0" w:type="auto"/>
            <w:hideMark/>
          </w:tcPr>
          <w:p w14:paraId="585D70A8" w14:textId="77777777" w:rsidR="00972960" w:rsidRDefault="00972960">
            <w:pPr>
              <w:ind w:firstLine="0"/>
              <w:rPr>
                <w:rtl/>
              </w:rPr>
            </w:pPr>
            <w:r>
              <w:rPr>
                <w:rtl/>
              </w:rPr>
              <w:t>מחלקת יעוץ וחקיקה, משרד המשפטים</w:t>
            </w:r>
          </w:p>
        </w:tc>
      </w:tr>
      <w:tr w:rsidR="00972960" w14:paraId="3480E653" w14:textId="77777777" w:rsidTr="00972960">
        <w:tc>
          <w:tcPr>
            <w:tcW w:w="0" w:type="auto"/>
            <w:hideMark/>
          </w:tcPr>
          <w:p w14:paraId="0ABE5160" w14:textId="77777777" w:rsidR="00972960" w:rsidRDefault="00972960">
            <w:pPr>
              <w:ind w:firstLine="0"/>
              <w:rPr>
                <w:rtl/>
              </w:rPr>
            </w:pPr>
            <w:r>
              <w:rPr>
                <w:rtl/>
              </w:rPr>
              <w:t>יפעת רווה</w:t>
            </w:r>
          </w:p>
        </w:tc>
        <w:tc>
          <w:tcPr>
            <w:tcW w:w="0" w:type="auto"/>
            <w:hideMark/>
          </w:tcPr>
          <w:p w14:paraId="42448D17" w14:textId="77777777" w:rsidR="00972960" w:rsidRDefault="00972960">
            <w:pPr>
              <w:ind w:firstLine="0"/>
              <w:rPr>
                <w:rtl/>
              </w:rPr>
            </w:pPr>
            <w:r>
              <w:rPr>
                <w:rtl/>
              </w:rPr>
              <w:t>–</w:t>
            </w:r>
          </w:p>
        </w:tc>
        <w:tc>
          <w:tcPr>
            <w:tcW w:w="0" w:type="auto"/>
            <w:hideMark/>
          </w:tcPr>
          <w:p w14:paraId="5AE5948E" w14:textId="77777777" w:rsidR="00972960" w:rsidRDefault="00972960">
            <w:pPr>
              <w:ind w:firstLine="0"/>
              <w:rPr>
                <w:rtl/>
              </w:rPr>
            </w:pPr>
            <w:r>
              <w:rPr>
                <w:rtl/>
              </w:rPr>
              <w:t>משרד המשפטים</w:t>
            </w:r>
          </w:p>
        </w:tc>
      </w:tr>
      <w:tr w:rsidR="00972960" w14:paraId="4588901D" w14:textId="77777777" w:rsidTr="00972960">
        <w:tc>
          <w:tcPr>
            <w:tcW w:w="0" w:type="auto"/>
            <w:hideMark/>
          </w:tcPr>
          <w:p w14:paraId="5010D6B8" w14:textId="77777777" w:rsidR="00972960" w:rsidRDefault="00972960">
            <w:pPr>
              <w:ind w:firstLine="0"/>
              <w:rPr>
                <w:rtl/>
              </w:rPr>
            </w:pPr>
            <w:r>
              <w:rPr>
                <w:rtl/>
              </w:rPr>
              <w:t>מירב שץ</w:t>
            </w:r>
          </w:p>
        </w:tc>
        <w:tc>
          <w:tcPr>
            <w:tcW w:w="0" w:type="auto"/>
            <w:hideMark/>
          </w:tcPr>
          <w:p w14:paraId="310A1F25" w14:textId="77777777" w:rsidR="00972960" w:rsidRDefault="00972960">
            <w:pPr>
              <w:ind w:firstLine="0"/>
              <w:rPr>
                <w:rtl/>
              </w:rPr>
            </w:pPr>
            <w:r>
              <w:rPr>
                <w:rtl/>
              </w:rPr>
              <w:t>–</w:t>
            </w:r>
          </w:p>
        </w:tc>
        <w:tc>
          <w:tcPr>
            <w:tcW w:w="0" w:type="auto"/>
            <w:hideMark/>
          </w:tcPr>
          <w:p w14:paraId="6C59A129" w14:textId="77777777" w:rsidR="00972960" w:rsidRDefault="00972960">
            <w:pPr>
              <w:ind w:firstLine="0"/>
              <w:rPr>
                <w:rtl/>
              </w:rPr>
            </w:pPr>
            <w:r>
              <w:rPr>
                <w:rtl/>
              </w:rPr>
              <w:t>ק' תיאום מנהלת אכיפה ארצית קורונה, המשרד לביטחון הפנים</w:t>
            </w:r>
          </w:p>
        </w:tc>
      </w:tr>
      <w:tr w:rsidR="003A7784" w14:paraId="16D7F495" w14:textId="77777777" w:rsidTr="00972960">
        <w:tc>
          <w:tcPr>
            <w:tcW w:w="0" w:type="auto"/>
          </w:tcPr>
          <w:p w14:paraId="4649C62C" w14:textId="04850138" w:rsidR="003A7784" w:rsidRDefault="003A7784">
            <w:pPr>
              <w:ind w:firstLine="0"/>
              <w:rPr>
                <w:rtl/>
              </w:rPr>
            </w:pPr>
            <w:r>
              <w:rPr>
                <w:rFonts w:hint="cs"/>
                <w:rtl/>
              </w:rPr>
              <w:t>אמנון שמואלי</w:t>
            </w:r>
          </w:p>
        </w:tc>
        <w:tc>
          <w:tcPr>
            <w:tcW w:w="0" w:type="auto"/>
          </w:tcPr>
          <w:p w14:paraId="17446AC4" w14:textId="559AB6F4" w:rsidR="003A7784" w:rsidRDefault="003A7784">
            <w:pPr>
              <w:ind w:firstLine="0"/>
              <w:rPr>
                <w:rtl/>
              </w:rPr>
            </w:pPr>
            <w:r>
              <w:rPr>
                <w:rtl/>
              </w:rPr>
              <w:t>–</w:t>
            </w:r>
          </w:p>
        </w:tc>
        <w:tc>
          <w:tcPr>
            <w:tcW w:w="0" w:type="auto"/>
          </w:tcPr>
          <w:p w14:paraId="36C0A072" w14:textId="5E90B8B6" w:rsidR="003A7784" w:rsidRDefault="003A7784">
            <w:pPr>
              <w:ind w:firstLine="0"/>
              <w:rPr>
                <w:rtl/>
              </w:rPr>
            </w:pPr>
            <w:r>
              <w:rPr>
                <w:rFonts w:hint="cs"/>
                <w:rtl/>
              </w:rPr>
              <w:t>רשות ההגירה והאוכלוסין</w:t>
            </w:r>
          </w:p>
        </w:tc>
      </w:tr>
      <w:tr w:rsidR="00972960" w14:paraId="523B1BC0" w14:textId="77777777" w:rsidTr="00972960">
        <w:tc>
          <w:tcPr>
            <w:tcW w:w="0" w:type="auto"/>
            <w:hideMark/>
          </w:tcPr>
          <w:p w14:paraId="230D89DE" w14:textId="77777777" w:rsidR="00972960" w:rsidRDefault="00972960">
            <w:pPr>
              <w:ind w:firstLine="0"/>
              <w:rPr>
                <w:rtl/>
              </w:rPr>
            </w:pPr>
            <w:r>
              <w:rPr>
                <w:rtl/>
              </w:rPr>
              <w:t>פיטר סמיט</w:t>
            </w:r>
          </w:p>
        </w:tc>
        <w:tc>
          <w:tcPr>
            <w:tcW w:w="0" w:type="auto"/>
            <w:hideMark/>
          </w:tcPr>
          <w:p w14:paraId="596EE19D" w14:textId="77777777" w:rsidR="00972960" w:rsidRDefault="00972960">
            <w:pPr>
              <w:ind w:firstLine="0"/>
              <w:rPr>
                <w:rtl/>
              </w:rPr>
            </w:pPr>
            <w:r>
              <w:rPr>
                <w:rtl/>
              </w:rPr>
              <w:t>–</w:t>
            </w:r>
          </w:p>
        </w:tc>
        <w:tc>
          <w:tcPr>
            <w:tcW w:w="0" w:type="auto"/>
            <w:hideMark/>
          </w:tcPr>
          <w:p w14:paraId="0DD22752" w14:textId="77777777" w:rsidR="00972960" w:rsidRDefault="00972960">
            <w:pPr>
              <w:ind w:firstLine="0"/>
              <w:rPr>
                <w:rtl/>
              </w:rPr>
            </w:pPr>
            <w:r>
              <w:rPr>
                <w:rtl/>
              </w:rPr>
              <w:t>משקיף, המשמר החברתי</w:t>
            </w:r>
          </w:p>
        </w:tc>
      </w:tr>
    </w:tbl>
    <w:p w14:paraId="40A47FF9" w14:textId="77777777" w:rsidR="00972960" w:rsidRDefault="00972960" w:rsidP="00972960">
      <w:pPr>
        <w:ind w:firstLine="0"/>
        <w:rPr>
          <w:rtl/>
        </w:rPr>
      </w:pPr>
    </w:p>
    <w:p w14:paraId="01CE4A87" w14:textId="77777777" w:rsidR="00972960" w:rsidRDefault="00972960" w:rsidP="00972960">
      <w:pPr>
        <w:ind w:firstLine="0"/>
        <w:rPr>
          <w:rtl/>
        </w:rPr>
      </w:pPr>
    </w:p>
    <w:p w14:paraId="620DD311" w14:textId="77777777" w:rsidR="00972960" w:rsidRDefault="00972960" w:rsidP="00972960">
      <w:pPr>
        <w:ind w:firstLine="0"/>
        <w:outlineLvl w:val="1"/>
        <w:rPr>
          <w:rtl/>
        </w:rPr>
      </w:pPr>
      <w:r>
        <w:rPr>
          <w:b/>
          <w:bCs/>
          <w:u w:val="single"/>
          <w:rtl/>
        </w:rPr>
        <w:t>ייעוץ משפטי:</w:t>
      </w:r>
      <w:r>
        <w:rPr>
          <w:rtl/>
        </w:rPr>
        <w:t xml:space="preserve"> </w:t>
      </w:r>
    </w:p>
    <w:p w14:paraId="47670B98" w14:textId="77777777" w:rsidR="00972960" w:rsidRDefault="00972960" w:rsidP="00972960">
      <w:pPr>
        <w:ind w:firstLine="0"/>
        <w:rPr>
          <w:rtl/>
        </w:rPr>
      </w:pPr>
      <w:r>
        <w:rPr>
          <w:rtl/>
        </w:rPr>
        <w:t>ניצן רוזנברג</w:t>
      </w:r>
    </w:p>
    <w:p w14:paraId="57349D96" w14:textId="77777777" w:rsidR="00972960" w:rsidRDefault="00972960" w:rsidP="00972960">
      <w:pPr>
        <w:ind w:firstLine="0"/>
        <w:rPr>
          <w:rtl/>
        </w:rPr>
      </w:pPr>
    </w:p>
    <w:p w14:paraId="188E5564" w14:textId="66C16652" w:rsidR="00972960" w:rsidRDefault="00972960" w:rsidP="00540AB5">
      <w:pPr>
        <w:ind w:firstLine="0"/>
        <w:outlineLvl w:val="1"/>
      </w:pPr>
      <w:r>
        <w:rPr>
          <w:b/>
          <w:bCs/>
          <w:u w:val="single"/>
          <w:rtl/>
        </w:rPr>
        <w:t>מנהל הוועדה:</w:t>
      </w:r>
    </w:p>
    <w:p w14:paraId="276EA543" w14:textId="77777777" w:rsidR="00972960" w:rsidRDefault="00972960" w:rsidP="00972960">
      <w:pPr>
        <w:ind w:firstLine="0"/>
        <w:rPr>
          <w:u w:val="single"/>
          <w:rtl/>
        </w:rPr>
      </w:pPr>
      <w:r>
        <w:rPr>
          <w:rtl/>
        </w:rPr>
        <w:t>אסף פרידמן</w:t>
      </w:r>
    </w:p>
    <w:p w14:paraId="5AC6BD33" w14:textId="77777777" w:rsidR="00972960" w:rsidRDefault="00972960" w:rsidP="00972960">
      <w:pPr>
        <w:ind w:firstLine="0"/>
        <w:rPr>
          <w:rtl/>
        </w:rPr>
      </w:pPr>
    </w:p>
    <w:p w14:paraId="155540C5" w14:textId="77777777" w:rsidR="00972960" w:rsidRDefault="00972960" w:rsidP="00972960">
      <w:pPr>
        <w:ind w:firstLine="0"/>
        <w:outlineLvl w:val="1"/>
      </w:pPr>
      <w:r>
        <w:rPr>
          <w:b/>
          <w:bCs/>
          <w:u w:val="single"/>
          <w:rtl/>
        </w:rPr>
        <w:t>רישום פרלמנטרי:</w:t>
      </w:r>
    </w:p>
    <w:p w14:paraId="02A286FC" w14:textId="77777777" w:rsidR="00972960" w:rsidRDefault="00972960" w:rsidP="00972960">
      <w:pPr>
        <w:ind w:firstLine="0"/>
        <w:rPr>
          <w:rtl/>
        </w:rPr>
      </w:pPr>
      <w:r>
        <w:rPr>
          <w:rtl/>
        </w:rPr>
        <w:t>אתי אפלבוים</w:t>
      </w:r>
    </w:p>
    <w:p w14:paraId="3021149D" w14:textId="77777777" w:rsidR="00972960" w:rsidRDefault="00972960" w:rsidP="00972960">
      <w:pPr>
        <w:ind w:firstLine="0"/>
        <w:rPr>
          <w:rtl/>
        </w:rPr>
      </w:pPr>
      <w:r>
        <w:rPr>
          <w:rtl/>
        </w:rPr>
        <w:br w:type="page"/>
      </w:r>
    </w:p>
    <w:p w14:paraId="01BB47C5" w14:textId="08BCFA15" w:rsidR="00540AB5" w:rsidRPr="00540AB5" w:rsidRDefault="00540AB5" w:rsidP="00540AB5">
      <w:pPr>
        <w:spacing w:before="60"/>
        <w:ind w:firstLine="0"/>
        <w:jc w:val="center"/>
        <w:rPr>
          <w:b/>
          <w:bCs/>
          <w:u w:val="single"/>
          <w:rtl/>
        </w:rPr>
      </w:pPr>
      <w:r w:rsidRPr="00540AB5">
        <w:rPr>
          <w:rStyle w:val="TagStyle"/>
          <w:rFonts w:hint="cs"/>
          <w:b w:val="0"/>
          <w:bCs/>
          <w:u w:val="single"/>
          <w:rtl/>
        </w:rPr>
        <w:lastRenderedPageBreak/>
        <w:t xml:space="preserve">&lt;&lt; נושא &gt;&gt; </w:t>
      </w:r>
      <w:r w:rsidRPr="00540AB5">
        <w:rPr>
          <w:b/>
          <w:bCs/>
          <w:u w:val="single"/>
          <w:rtl/>
        </w:rPr>
        <w:t>הצעת תקנות סמכויות מיוחדות להתמודדות עם נגיף הקורונה החדש (הוראת שעה) (הגבלת היציאה מישראל) (תיקון מס' 4), התשפ"א-2021</w:t>
      </w:r>
      <w:r w:rsidRPr="00540AB5">
        <w:rPr>
          <w:rStyle w:val="TagStyle"/>
          <w:rFonts w:hint="cs"/>
          <w:b w:val="0"/>
          <w:bCs/>
          <w:u w:val="single"/>
          <w:rtl/>
        </w:rPr>
        <w:t xml:space="preserve"> &lt;&lt; נושא &gt;&gt;</w:t>
      </w:r>
    </w:p>
    <w:p w14:paraId="7DBACC0E" w14:textId="77777777" w:rsidR="00540AB5" w:rsidRDefault="00540AB5" w:rsidP="00972960">
      <w:pPr>
        <w:pStyle w:val="af6"/>
        <w:keepNext/>
        <w:rPr>
          <w:rStyle w:val="TagStyle"/>
          <w:vanish w:val="0"/>
          <w:rtl/>
        </w:rPr>
      </w:pPr>
    </w:p>
    <w:p w14:paraId="0233366B" w14:textId="77777777" w:rsidR="00540AB5" w:rsidRDefault="00540AB5" w:rsidP="00972960">
      <w:pPr>
        <w:pStyle w:val="af6"/>
        <w:keepNext/>
        <w:rPr>
          <w:rStyle w:val="TagStyle"/>
          <w:vanish w:val="0"/>
          <w:rtl/>
        </w:rPr>
      </w:pPr>
    </w:p>
    <w:p w14:paraId="0020A52E" w14:textId="77777777" w:rsidR="00972960" w:rsidRDefault="00972960" w:rsidP="00972960">
      <w:pPr>
        <w:pStyle w:val="af6"/>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14:paraId="7F6D8D87" w14:textId="77777777" w:rsidR="00972960" w:rsidRDefault="00972960" w:rsidP="00972960">
      <w:pPr>
        <w:pStyle w:val="KeepWithNext"/>
      </w:pPr>
    </w:p>
    <w:p w14:paraId="28DB809D" w14:textId="77777777" w:rsidR="00972960" w:rsidRDefault="00972960" w:rsidP="00972960">
      <w:pPr>
        <w:rPr>
          <w:rtl/>
        </w:rPr>
      </w:pPr>
      <w:r>
        <w:rPr>
          <w:rtl/>
        </w:rPr>
        <w:t xml:space="preserve">צהרים טובים. אני פותח את ישיבת ועדת החוקה, חוק ומשפט. על סדר-היום: הצעת תקנות סמכויות מיוחדות להתמודדות עם נגיף הקורונה החדש (הוראת שעה) (הגבלת היציאה מישראל) (תיקון מס' 4), התשפ"א-2021. </w:t>
      </w:r>
    </w:p>
    <w:p w14:paraId="07E1BF9C" w14:textId="77777777" w:rsidR="00972960" w:rsidRDefault="00972960" w:rsidP="00972960">
      <w:pPr>
        <w:rPr>
          <w:rtl/>
        </w:rPr>
      </w:pPr>
    </w:p>
    <w:p w14:paraId="7A807C77" w14:textId="77777777" w:rsidR="00972960" w:rsidRDefault="00972960" w:rsidP="00972960">
      <w:pPr>
        <w:rPr>
          <w:rtl/>
        </w:rPr>
      </w:pPr>
      <w:r>
        <w:rPr>
          <w:rtl/>
        </w:rPr>
        <w:t xml:space="preserve">חשוב לומר לפרוטוקול שאנחנו פותחים את הישיבה בהיתר של יו"ר הכנסת במקביל לקיום המליאה. אנחנו נעשה מאמץ לעשות דיון רציני ועמוק אבל גם שתחום במגבלות הזמן שהעמיד לרשותנו יו"ר הכנסת. חברי הכנסת שהשכימו להגיע והקדימו, חבר הכנסת מוסי רז, חברת הכנסת מגן תלם וחברת הכנסת בזק. תודה שהצטרפתם. </w:t>
      </w:r>
    </w:p>
    <w:p w14:paraId="2E33D54C" w14:textId="77777777" w:rsidR="00972960" w:rsidRDefault="00972960" w:rsidP="00972960">
      <w:pPr>
        <w:rPr>
          <w:rtl/>
        </w:rPr>
      </w:pPr>
    </w:p>
    <w:p w14:paraId="158A8606" w14:textId="77777777" w:rsidR="00972960" w:rsidRDefault="00972960" w:rsidP="00972960">
      <w:pPr>
        <w:rPr>
          <w:rtl/>
        </w:rPr>
      </w:pPr>
      <w:r>
        <w:rPr>
          <w:rtl/>
        </w:rPr>
        <w:t xml:space="preserve">יש איתנו נציגים של משרד הבריאות ומשרד המשפטים. עו"ד טל וינר שילה, אילנה גנץ ראש מטה בריאות הציבור. ממשרד המשפטים יש לנו את גאל יזרעאל ויפעת רווה. </w:t>
      </w:r>
    </w:p>
    <w:p w14:paraId="7E445D9B" w14:textId="77777777" w:rsidR="00972960" w:rsidRDefault="00972960" w:rsidP="00972960">
      <w:pPr>
        <w:rPr>
          <w:rtl/>
        </w:rPr>
      </w:pPr>
    </w:p>
    <w:p w14:paraId="1FC803D0" w14:textId="77777777" w:rsidR="00972960" w:rsidRDefault="00972960" w:rsidP="00972960">
      <w:pPr>
        <w:rPr>
          <w:rtl/>
        </w:rPr>
      </w:pPr>
      <w:r>
        <w:rPr>
          <w:rtl/>
        </w:rPr>
        <w:t xml:space="preserve">יש אנשים בזום והם יציגו את שמם כאשר יתייחסו. </w:t>
      </w:r>
    </w:p>
    <w:p w14:paraId="574709D1" w14:textId="77777777" w:rsidR="00972960" w:rsidRDefault="00972960" w:rsidP="00972960">
      <w:pPr>
        <w:rPr>
          <w:rtl/>
        </w:rPr>
      </w:pPr>
    </w:p>
    <w:p w14:paraId="081703DF" w14:textId="77777777" w:rsidR="00BB2C64" w:rsidRDefault="00972960" w:rsidP="00972960">
      <w:pPr>
        <w:rPr>
          <w:rtl/>
        </w:rPr>
      </w:pPr>
      <w:r>
        <w:rPr>
          <w:rtl/>
        </w:rPr>
        <w:t xml:space="preserve">נבקש מהיועצת המשפטית של הוועדה לפתוח בהצגה קצרה של מסגרת הדיון ולאחר מכן אנחנו נפנה לנציגות משרד הבריאות. כך התחלנו לעשות </w:t>
      </w:r>
      <w:r w:rsidR="00BB2C64">
        <w:rPr>
          <w:rFonts w:hint="cs"/>
          <w:rtl/>
        </w:rPr>
        <w:t xml:space="preserve">בוועדה, </w:t>
      </w:r>
      <w:r>
        <w:rPr>
          <w:rtl/>
        </w:rPr>
        <w:t xml:space="preserve">כאשר היועץ או היועצת של הוועדה הם אלה שמציגים את המסגרת ואז את הפרטים נציגי הממשלה. </w:t>
      </w:r>
    </w:p>
    <w:p w14:paraId="67970E57" w14:textId="77777777" w:rsidR="00BB2C64" w:rsidRDefault="00BB2C64" w:rsidP="00972960">
      <w:pPr>
        <w:rPr>
          <w:rtl/>
        </w:rPr>
      </w:pPr>
    </w:p>
    <w:p w14:paraId="19524EA4" w14:textId="77777777" w:rsidR="00BB2C64" w:rsidRDefault="00972960" w:rsidP="00972960">
      <w:pPr>
        <w:rPr>
          <w:rtl/>
        </w:rPr>
      </w:pPr>
      <w:r>
        <w:rPr>
          <w:rtl/>
        </w:rPr>
        <w:t xml:space="preserve">אני כן מבקש לפתוח עוד לפני ההצגה בכמה נקודות קצרות. ראשית, כולנו מודעים למצב שבו אנחנו נמצאים בכל הנוגע להתמודדות עם מגפת הקורונה והצורך בנקיטת צעדים בכל הנוגע לנקודות הכניסה והיציאה מישראל בשבועות האחרונים. עם זאת, חשוב לי לומר שדעתי מאוד לא נוחה שנעשה כאן שימוש בחריג הדחיפות. מבחינתי, החריג הזה, ככל שניתן לצמצם את השימוש בו כך ייטב. הציפייה שלי היא ואני אומר זאת בצורה חד-משמעית, שמכאן להבא, הממשלה תקפיד בהגשת התקנות ל-24 וככל שלא יהיה שינוי דרמטי במצב ואנחנו נתבקש רק להאריך את התקנות לקראת ה-11.7, אני אצפה לקבל את התקנות האלה 24 שעות לפני. אני לא אקבל שימוש בסעיף הדחיפות בלי הצדקה. </w:t>
      </w:r>
    </w:p>
    <w:p w14:paraId="564ABFEA" w14:textId="77777777" w:rsidR="00BB2C64" w:rsidRDefault="00BB2C64" w:rsidP="00972960">
      <w:pPr>
        <w:rPr>
          <w:rtl/>
        </w:rPr>
      </w:pPr>
    </w:p>
    <w:p w14:paraId="5B508D29" w14:textId="059F9604" w:rsidR="00972960" w:rsidRDefault="00972960" w:rsidP="00972960">
      <w:pPr>
        <w:rPr>
          <w:rtl/>
        </w:rPr>
      </w:pPr>
      <w:r>
        <w:rPr>
          <w:rtl/>
        </w:rPr>
        <w:t xml:space="preserve">אני מבקש שתיקחו זאת לתשומת ליבכם ושהמסר יועבר. בכלל, אנחנו אמרנו בישיבות של הוועדה שקיימנו אתמול, שהן הישיבות הראשונות של הוועדה, שאחד מהקווים המנחים של העשייה שלנו בשבועות והחודשים הקרובים הם שיקום כוח הפיקוח הפרלמנטרי של הוועדה בכל התחומים אבל גם בתחום הקורונה. בזכות החיסונים ודברים נוספים, לרבות הצעדים המבורכים של משרד הבריאות ויתר משרדי הממשלה, אנחנו לא במצב שהיינו לפני שנה וזה צריך לבוא לידי ביטוי גם בדיאלוג בין הוועדה הזאת לבין הממשלה. </w:t>
      </w:r>
    </w:p>
    <w:p w14:paraId="3C444FDC" w14:textId="77777777" w:rsidR="00972960" w:rsidRDefault="00972960" w:rsidP="00972960">
      <w:pPr>
        <w:rPr>
          <w:rtl/>
        </w:rPr>
      </w:pPr>
    </w:p>
    <w:p w14:paraId="23B88F54" w14:textId="77777777" w:rsidR="00972960" w:rsidRDefault="00972960" w:rsidP="00972960">
      <w:pPr>
        <w:rPr>
          <w:rtl/>
        </w:rPr>
      </w:pPr>
      <w:r>
        <w:rPr>
          <w:rtl/>
        </w:rPr>
        <w:t xml:space="preserve">הדבר השני שאני מבקש לומר. התקנות האלה נמצאות לפנינו לשני צרכים. אחד, לצורך חידוש התוקף שלהן כי אלה תקנות שמתחדשות כל 14 ימים, אבל היום גם בא לפתחנו גם עניין נוסף שהוא בעצם בפעם הראשונה, הוספת סנקציה פלילית בתקנות הללו. במובן הזה, אנחנו צריכים לדון בעניין בכובד ראש. גם דברים שעל פניו מתבקשים לנוכח המצב, אסור לנו כוועדה להקל בהם ראש. יש פה גם את הצד הנורמטיבי של עצם התקנת הקנס. </w:t>
      </w:r>
    </w:p>
    <w:p w14:paraId="7A5F4C46" w14:textId="77777777" w:rsidR="00972960" w:rsidRDefault="00972960" w:rsidP="00972960">
      <w:pPr>
        <w:rPr>
          <w:rtl/>
        </w:rPr>
      </w:pPr>
    </w:p>
    <w:p w14:paraId="34FE1390" w14:textId="77777777" w:rsidR="00972960" w:rsidRDefault="00972960" w:rsidP="00972960">
      <w:pPr>
        <w:rPr>
          <w:rtl/>
        </w:rPr>
      </w:pPr>
      <w:r>
        <w:rPr>
          <w:rtl/>
        </w:rPr>
        <w:t xml:space="preserve">יש פה צד נוסף ואני כבר מראש אומר שאני אבקש התייחסות של נציגי הממשלה. אין טעם להטיל ענישה אם אין אמירה ברורה לגבי האכיפה. לכן אני מתכוון גם לשאול כאן שאלות וגם לומר שאלה דברים שנמשיך לעקוב אחריהם. אם הממשלה מבקשת, בצדק לטעמי, להטיל סנקציה עונשית, אנחנו מבקשים לדעת איך הממשלה מתכוונת לאכוף אותה וגם לעקוב אחר האכיפה, אם אנחנו מתבקשים לאשר את התקנות כל 14 ימים. </w:t>
      </w:r>
    </w:p>
    <w:p w14:paraId="12415827" w14:textId="77777777" w:rsidR="00972960" w:rsidRDefault="00972960" w:rsidP="00972960">
      <w:pPr>
        <w:rPr>
          <w:rtl/>
        </w:rPr>
      </w:pPr>
    </w:p>
    <w:p w14:paraId="6FDF85AA" w14:textId="0CB15126" w:rsidR="00972960" w:rsidRDefault="00972960" w:rsidP="00972960">
      <w:pPr>
        <w:rPr>
          <w:rtl/>
        </w:rPr>
      </w:pPr>
      <w:r>
        <w:rPr>
          <w:rtl/>
        </w:rPr>
        <w:t xml:space="preserve">הערה מקדמית אחרונה. בעצם זאת הפעם הראשונה שהוועדה הזאת דנה בתקנות האלה, שהן במידה רבה כרגע אחד הדברים הבודדים שמותקנים מכוח חוק הקורונה הגדול, חוק הסמכויות, כי לשמחתנו כל התקנות לגבי הדברים שקורים בתוך גבולות ישראל, אנחנו בינתיים לא נדרשים אליהם. חשוב לנו שהוועדה תכיר את הנתונים. לכן אני אומר שאנחנו לא נתמקד בהצגה רק בתוספת אלא אנחנו נבקש מכם להציג לנו את כל מתווה התקנות. להסביר את התקנות ולהסביר בדיוק מה המנגנונים שמוקמים מכוח התקנות. עומד לרשותנו מספיק זמן לעניין זה. </w:t>
      </w:r>
    </w:p>
    <w:p w14:paraId="6D17BF1E" w14:textId="77777777" w:rsidR="00972960" w:rsidRDefault="00972960" w:rsidP="00972960">
      <w:pPr>
        <w:rPr>
          <w:rtl/>
        </w:rPr>
      </w:pPr>
    </w:p>
    <w:p w14:paraId="430BE58C" w14:textId="58B25384" w:rsidR="00972960" w:rsidRDefault="00972960" w:rsidP="00972960">
      <w:r>
        <w:rPr>
          <w:rtl/>
        </w:rPr>
        <w:t>אין הערות מקדמות אחרות, אז בבקשה, היועצת המשפטית של הוועדה רק כדי שנבין את המס</w:t>
      </w:r>
      <w:r w:rsidR="00B1316D">
        <w:rPr>
          <w:rFonts w:hint="cs"/>
          <w:rtl/>
        </w:rPr>
        <w:t>ג</w:t>
      </w:r>
      <w:r>
        <w:rPr>
          <w:rtl/>
        </w:rPr>
        <w:t>ר</w:t>
      </w:r>
      <w:r w:rsidR="00B1316D">
        <w:rPr>
          <w:rFonts w:hint="cs"/>
          <w:rtl/>
        </w:rPr>
        <w:t>ת</w:t>
      </w:r>
      <w:r>
        <w:rPr>
          <w:rtl/>
        </w:rPr>
        <w:t xml:space="preserve"> הנורמטיבית הכללית והפרטים יינתנו על-ידי נציגות משרד הבריאות ומשרד המשפטים. </w:t>
      </w:r>
    </w:p>
    <w:p w14:paraId="3A720B3E" w14:textId="77777777" w:rsidR="00972960" w:rsidRDefault="00972960" w:rsidP="00972960">
      <w:pPr>
        <w:rPr>
          <w:rtl/>
        </w:rPr>
      </w:pPr>
    </w:p>
    <w:p w14:paraId="0777C954" w14:textId="77777777" w:rsidR="00972960" w:rsidRDefault="00972960" w:rsidP="00972960">
      <w:pPr>
        <w:pStyle w:val="a4"/>
        <w:keepNext/>
        <w:rPr>
          <w:rtl/>
        </w:rPr>
      </w:pPr>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p>
    <w:p w14:paraId="19735F1B" w14:textId="77777777" w:rsidR="00972960" w:rsidRDefault="00972960" w:rsidP="00972960">
      <w:pPr>
        <w:pStyle w:val="KeepWithNext"/>
        <w:rPr>
          <w:rtl/>
        </w:rPr>
      </w:pPr>
    </w:p>
    <w:p w14:paraId="7A143C23" w14:textId="77777777" w:rsidR="00972960" w:rsidRDefault="00972960" w:rsidP="00972960">
      <w:pPr>
        <w:rPr>
          <w:rtl/>
        </w:rPr>
      </w:pPr>
      <w:r>
        <w:rPr>
          <w:rtl/>
        </w:rPr>
        <w:t xml:space="preserve">באמת התיקון שבפניכם מתקן את סט התקנות שעוסק באיסור יציאה מישראל. סט התקנות הנוסף שכרגע בתוקף בפיקוח של הוועדה זה סט שקובע חובה על ביצוע בדיקות בכניסה לישראל ואלה באמת שני הדברים העיקריים שנמצאים על שולחננו כעת. כמו שהיו"ר ציין, את התקנות האלה הכניסו לתוקף תוך שימוש בחריג הדחיפות. זה אומר שגם 24 שעות שיכולות להיות לוועדה בסט של תקנות כזה מראש, לא היתה את האפשרות לקיים את הדיון הזה. באמת מוצע לשמוע מנציגי הממשלה מה היתה הדחיפות שהצדיקה את השימוש בחריג הזה. </w:t>
      </w:r>
    </w:p>
    <w:p w14:paraId="755406CB" w14:textId="77777777" w:rsidR="00972960" w:rsidRDefault="00972960" w:rsidP="00972960">
      <w:pPr>
        <w:rPr>
          <w:rtl/>
        </w:rPr>
      </w:pPr>
    </w:p>
    <w:p w14:paraId="33959228" w14:textId="77777777" w:rsidR="00972960" w:rsidRDefault="00972960" w:rsidP="00972960">
      <w:pPr>
        <w:rPr>
          <w:rtl/>
        </w:rPr>
      </w:pPr>
      <w:r>
        <w:rPr>
          <w:rtl/>
        </w:rPr>
        <w:t xml:space="preserve">בעיקרון, התיקון שבפניכם כבר בתוקף עכשיו אבל הוסיפו לתקנות הקיימות עבירה פלילית על מי שיוצא מישראל כשהקנס המנהלי הוא 5,000 שקלים. גם, הבקשה היא להאריך את כל התוקף של התקנות בשבועיים נוספים עד לתאריך 11.7. </w:t>
      </w:r>
    </w:p>
    <w:p w14:paraId="0C14DE7A" w14:textId="77777777" w:rsidR="00972960" w:rsidRDefault="00972960" w:rsidP="00972960">
      <w:pPr>
        <w:rPr>
          <w:rtl/>
        </w:rPr>
      </w:pPr>
    </w:p>
    <w:p w14:paraId="17A7AEE9" w14:textId="1A690288" w:rsidR="00972960" w:rsidRDefault="00972960" w:rsidP="00972960">
      <w:pPr>
        <w:rPr>
          <w:rtl/>
        </w:rPr>
      </w:pPr>
      <w:r>
        <w:rPr>
          <w:rtl/>
        </w:rPr>
        <w:t xml:space="preserve">רק כדי להכניס אותנו למסגרת הכללית. כמו שהיועץ המשפטי של הוועדה הציג אתמול, התקנות האלה של הקורונה </w:t>
      </w:r>
      <w:r w:rsidR="00B1316D">
        <w:rPr>
          <w:rFonts w:hint="cs"/>
          <w:rtl/>
        </w:rPr>
        <w:t>הן</w:t>
      </w:r>
      <w:r>
        <w:rPr>
          <w:rtl/>
        </w:rPr>
        <w:t xml:space="preserve"> תקנות מיוחדות. בגלל שהדיון כאן מתבצע בדיעבד והתקנות האלה כבר בתוקף, אז בעצם מה שהוועדה נדרשת לעשות זה לדון ולאשר אותן. אבל האישור שלהן הוא לא מה שמכניס אותן לתוקף כי הן כבר בתוקף. במסגרת הסמכות שלה היא יכולה לא לאשר את התקנות או לא לאשר רק חלק מהן. אם היא לא מאשרת אז כמובן שהם יפקעו באופן מיידי. גם הוועדה מוסמכת לשנות את התקופה של התוקף של התקנות, שכאמור הן כרגע בתוקף עד ה-11.7. </w:t>
      </w:r>
    </w:p>
    <w:p w14:paraId="16EDEA27" w14:textId="77777777" w:rsidR="00972960" w:rsidRDefault="00972960" w:rsidP="00972960">
      <w:pPr>
        <w:rPr>
          <w:rtl/>
        </w:rPr>
      </w:pPr>
    </w:p>
    <w:p w14:paraId="403C94E9" w14:textId="79620FF1" w:rsidR="00972960" w:rsidRDefault="00972960" w:rsidP="00972960">
      <w:pPr>
        <w:rPr>
          <w:rtl/>
        </w:rPr>
      </w:pPr>
      <w:r>
        <w:rPr>
          <w:rtl/>
        </w:rPr>
        <w:t xml:space="preserve">הסעיף בחוק הקורונה שאפשר את ההתקנה של התקנות האלה נחקק בזמן הסגר השלישי כשהיתה עלייה מאוד גבוהה בתחלואה. זה סעיף 7א של החוק. הוא קובע מסגרת נורמטיבית מאוד ברורה למה הממשלה צריכה לשקול, מה היא צריכה לבחון, מה היא צריכה להביא בפני הכנסת כשהיא מביאה תקנות מהסוג הזה. בין היתר, מאחר ומדובר בהגבלות חריפות על זכות יסוד שמעוגנת בחוק-יסוד: כבוד האדם וחרותו, בסעיף 6, אז הממשלה יכולה בעצם לקבוע תקנות כאלה רק אם היא שוכנעה על סמך חוות דעת אפידמיולוגית מטעם משרד הבריאות שיש סיכון מוגבר להגעת חולים לישראל מכל המדינות או ממדינות מסוימות כמו שעשו כאן ושהכניסה לישראל מאותן מדינות יכולה להביא להחמרה משמעותית ברמת התחלואה. </w:t>
      </w:r>
    </w:p>
    <w:p w14:paraId="6F299811" w14:textId="77777777" w:rsidR="00972960" w:rsidRDefault="00972960" w:rsidP="00972960">
      <w:pPr>
        <w:rPr>
          <w:rtl/>
        </w:rPr>
      </w:pPr>
    </w:p>
    <w:p w14:paraId="29BBB3D2" w14:textId="77777777" w:rsidR="00972960" w:rsidRDefault="00972960" w:rsidP="00972960">
      <w:pPr>
        <w:rPr>
          <w:rtl/>
        </w:rPr>
      </w:pPr>
      <w:r>
        <w:rPr>
          <w:rtl/>
        </w:rPr>
        <w:t xml:space="preserve">שוב, מאחר ומדובר על הגבלה משמעותית על זכות יסוד, הממשלה צריכה לנקוט ככל האפשר בדרכים חלופיות שפוגעות פחות בזכויות לפני שהיא נוקטת במגבלה החריפה הזאת. בכלל זה, החוק מבקש מהממשלה באופן ספציפי לשקול גם את האפשרות של התקנת תקנות של חובת בדיקות, שאת זה הם עשו, אבל גם לשקול את האפשרות להכריז על חובת בידוד במלוניות או להכריז על חובת בידוד בפיקוח טכנולוגי לחוזרים מחו"ל, שאלה האפשרויות שבהחלט נמצאות בסל הכלים שלה לפי החוק. </w:t>
      </w:r>
    </w:p>
    <w:p w14:paraId="20EE4BA5" w14:textId="77777777" w:rsidR="00972960" w:rsidRDefault="00972960" w:rsidP="00972960">
      <w:pPr>
        <w:rPr>
          <w:rtl/>
        </w:rPr>
      </w:pPr>
    </w:p>
    <w:p w14:paraId="70D8AFF0" w14:textId="77777777" w:rsidR="00972960" w:rsidRDefault="00972960" w:rsidP="00972960">
      <w:pPr>
        <w:rPr>
          <w:rtl/>
        </w:rPr>
      </w:pPr>
      <w:r>
        <w:rPr>
          <w:rtl/>
        </w:rPr>
        <w:t xml:space="preserve">עולה שאלה האם האפשרויות האלה, שפוגעות פחות בזכויות, נשקלו לפני שהממשלה עברה בעצם להתקין את סט התקנות הזה שבהן ההגבלה חריפה מאוד על זכויות. </w:t>
      </w:r>
    </w:p>
    <w:p w14:paraId="43E27077" w14:textId="77777777" w:rsidR="00972960" w:rsidRDefault="00972960" w:rsidP="00972960">
      <w:pPr>
        <w:rPr>
          <w:rtl/>
        </w:rPr>
      </w:pPr>
    </w:p>
    <w:p w14:paraId="61015CD2" w14:textId="77777777" w:rsidR="00972960" w:rsidRDefault="00972960" w:rsidP="00972960">
      <w:pPr>
        <w:rPr>
          <w:rtl/>
        </w:rPr>
      </w:pPr>
      <w:r>
        <w:rPr>
          <w:rtl/>
        </w:rPr>
        <w:t>בנוסף, הסעיף קובע שהממשלה תקים ועדת חריגים. כולנו מכירים מהתקופה האחרונה איך זה עובד. על כן מוצע לשמוע לגבי ועדת החריגים הקיימת כיום, האם עלו איזה בעיות בהפעלה שלה? האם הכול פועל כמתוכנן? בחוק יש סעיף מפורש שקובע שהיא צריכה לפעול לפי קריטריונים שוויוניים שיפורסמו לציבור. השאלה האם הדבר הזה באמת פורסם?</w:t>
      </w:r>
    </w:p>
    <w:p w14:paraId="0C52CB18" w14:textId="77777777" w:rsidR="00972960" w:rsidRDefault="00972960" w:rsidP="00972960">
      <w:pPr>
        <w:rPr>
          <w:rtl/>
        </w:rPr>
      </w:pPr>
    </w:p>
    <w:p w14:paraId="5F461349" w14:textId="77777777" w:rsidR="00972960" w:rsidRDefault="00972960" w:rsidP="00972960">
      <w:pPr>
        <w:rPr>
          <w:rtl/>
        </w:rPr>
      </w:pPr>
      <w:r>
        <w:rPr>
          <w:rtl/>
        </w:rPr>
        <w:t xml:space="preserve">הוועדה צריכה לתת תשובה לכל פנייה בתוך 24 שעות. מוצע באמת לשמוע על התנהלות הוועדה והאם הכול עובד לפי הדרישות שהחוק מציב. </w:t>
      </w:r>
    </w:p>
    <w:p w14:paraId="1E5EC0DF" w14:textId="77777777" w:rsidR="00972960" w:rsidRDefault="00972960" w:rsidP="00972960">
      <w:pPr>
        <w:rPr>
          <w:rtl/>
        </w:rPr>
      </w:pPr>
    </w:p>
    <w:p w14:paraId="3419ED53" w14:textId="77777777" w:rsidR="00972960" w:rsidRDefault="00972960" w:rsidP="00972960">
      <w:pPr>
        <w:rPr>
          <w:rtl/>
        </w:rPr>
      </w:pPr>
      <w:r>
        <w:rPr>
          <w:rtl/>
        </w:rPr>
        <w:t>בעצם בפניכם יש שני תיקונים. אחד, זה הנושא של העבירה הפלילית. מוצע לשמוע התייחסות מפורטת לגבי העבירה ומה בעצם היה עד עכשיו? התקנות האלה קבעו איסור על יציאה אבל לא היתה שום סנקציה על מי שיצא. מוצע לשמוע איך זה עבד. האם נעשה ניסיון גם לפני כן לאכוף על אנשים שלא לצאת מהמדינה בשל האיסור הנורמטיבי או לא? כמובן, לשמוע איך הולכת להתבצע האכיפה של הקנס המנהלי המוצע. מאחר שהעבירה היא על יציאה מישראל, אז ברגע שאדם עולה על מטוס הוא עדיין לא יצא מישראל. נשאלת השאלה איך זה יתבצע? יורידו אנשים מהמטוס כדי לאכוף עליהם את האיסור הנורמטיבי לא לצאת מישראל אבל השאלה האם יתנו להם קנס, או, מתי כן אפשר יהיה לתת את הקנס?</w:t>
      </w:r>
    </w:p>
    <w:p w14:paraId="61B25979" w14:textId="77777777" w:rsidR="00972960" w:rsidRDefault="00972960" w:rsidP="00972960">
      <w:pPr>
        <w:rPr>
          <w:rtl/>
        </w:rPr>
      </w:pPr>
    </w:p>
    <w:p w14:paraId="121F6C5F" w14:textId="77777777" w:rsidR="00972960" w:rsidRDefault="00972960" w:rsidP="00972960">
      <w:pPr>
        <w:pStyle w:val="af6"/>
        <w:keepNext/>
        <w:rPr>
          <w:rtl/>
        </w:rPr>
      </w:pPr>
      <w:r>
        <w:rPr>
          <w:rStyle w:val="TagStyle"/>
          <w:rFonts w:hint="cs"/>
          <w:rtl/>
        </w:rPr>
        <w:lastRenderedPageBreak/>
        <w:t xml:space="preserve"> &lt;&lt; יור &gt;&gt; </w:t>
      </w:r>
      <w:r>
        <w:rPr>
          <w:rFonts w:hint="cs"/>
          <w:rtl/>
        </w:rPr>
        <w:t>היו"ר גלעד קריב:</w:t>
      </w:r>
      <w:r>
        <w:rPr>
          <w:rStyle w:val="TagStyle"/>
          <w:rFonts w:hint="cs"/>
          <w:rtl/>
        </w:rPr>
        <w:t xml:space="preserve"> &lt;&lt; יור &gt;&gt;</w:t>
      </w:r>
      <w:r>
        <w:rPr>
          <w:rFonts w:hint="cs"/>
          <w:rtl/>
        </w:rPr>
        <w:t xml:space="preserve"> </w:t>
      </w:r>
    </w:p>
    <w:p w14:paraId="5A8D4430" w14:textId="77777777" w:rsidR="00972960" w:rsidRDefault="00972960" w:rsidP="00972960">
      <w:pPr>
        <w:pStyle w:val="KeepWithNext"/>
        <w:rPr>
          <w:rtl/>
        </w:rPr>
      </w:pPr>
    </w:p>
    <w:p w14:paraId="787DD0CE" w14:textId="77777777" w:rsidR="00972960" w:rsidRDefault="00972960" w:rsidP="00972960">
      <w:pPr>
        <w:rPr>
          <w:rtl/>
        </w:rPr>
      </w:pPr>
      <w:r>
        <w:rPr>
          <w:rtl/>
        </w:rPr>
        <w:t xml:space="preserve">אנחנו מקפידים בדיונים האחרונים על כך שבמקום שתהיה הצגה של הממשלה ואז שאלות שמוצעות על-ידי הייעוץ המשפטי של הוועדה, אנחנו הפכנו את סדר הדברים מתוך הנחה שחברי הכנסת יודעים במה מדובר. </w:t>
      </w:r>
    </w:p>
    <w:p w14:paraId="0DC07A35" w14:textId="77777777" w:rsidR="00972960" w:rsidRDefault="00972960" w:rsidP="00972960">
      <w:pPr>
        <w:rPr>
          <w:rtl/>
        </w:rPr>
      </w:pPr>
    </w:p>
    <w:p w14:paraId="2C1CF109" w14:textId="77777777" w:rsidR="00972960" w:rsidRDefault="00972960" w:rsidP="00972960">
      <w:pPr>
        <w:rPr>
          <w:rtl/>
        </w:rPr>
      </w:pPr>
      <w:r>
        <w:rPr>
          <w:rtl/>
        </w:rPr>
        <w:t xml:space="preserve">מייד נבקש את ההצגה של משרדי הממשלה עם התייחסות לשאלות הללו. לאחר מכן חברי הכנסת יוכלו לשאול עוד שאלות וגם להציג את ההתייחסות שלהם. </w:t>
      </w:r>
    </w:p>
    <w:p w14:paraId="6D57BF6F" w14:textId="77777777" w:rsidR="00972960" w:rsidRDefault="00972960" w:rsidP="00972960">
      <w:pPr>
        <w:rPr>
          <w:rtl/>
        </w:rPr>
      </w:pPr>
    </w:p>
    <w:p w14:paraId="5A57E502" w14:textId="77777777" w:rsidR="00972960" w:rsidRDefault="00972960" w:rsidP="00972960">
      <w:pPr>
        <w:rPr>
          <w:rtl/>
        </w:rPr>
      </w:pPr>
      <w:r>
        <w:rPr>
          <w:rtl/>
        </w:rPr>
        <w:t xml:space="preserve">אני מבקש רגע לחזור להערה המקדמית שאמרתי כי שכחתי בדרך עד כמה התעצבנתי על העניין. תראו, לא נוח לנו עם השימוש שלכם עם חריג הדחיפות באופן כללי. אבל כאן, בעיניי, נחצה קצת קו אדום ואת זה שכחתי לומר. אני נרגעתי בדרכי מתל-אביב לירושלים ותודה ליועצת המשפטית שהחזרת אותי. תראו מה עשיתם. אתם החלטתם להוסיף סנקציה פלילית, צעד שהוא די דרמטי. צעד שלכל הדעות שלטובתו בראש ובראשונה נועד הפיקוח הפרלמנטרי של הוועדה הזאת. אתם הפעלתם את סעיף הדחיפות כך שאתם הטלתם סנקציה פלילית, די דרמטית של 5,000 שקלים קנס, על זכות שמוגדרת בחוק-יסוד: כבוד האדם וחירותו כזכות יסוד שממש כתובה בחוק ואפילו לא משתמעת. אתם הפעלתם את זה מבלי לעבור בוועדה תוך שימוש בחריג הדחיפות. היתה לכם את האפשרות, למשל, לשים באמצעות חריג הדחיפות את סט התקנות בלי הסנקציה הפלילית ולפנות לוועדה ולבקש כעבור 24 שעות לתקן את התקנות, כך שאנחנו נשים את הסנקציה הפלילית. זה בעיניי צעד שהוא לא מתקבל על הדעת. לא מתקבל על הדעת שהממשלה תפעיל סנקציה פלילית על אזרחים בלי פיקוח פרלמנטרי. אני רואה את זה מאוד בחומרה. אני אומר את זה לפרוטוקול. מבחינתי זה קו אדם שלא ייחצה פעם נוספת. בפעם הבאה שהממשלה תטיל סנקציה פלילית בלי לעבור דרך הוועדה, אנחנו נבטל את הסנקציה הפלילית וניכנס לדיון מסודר כמו שצריך להיות. אז אני מבקש שהמסר הזה יועבר לדרגים הבכירים ביותר. מיעוט דרמטי של שימוש בסעיף הדחיפות. אנחנו לא נמצאים במרץ או במאי של שנת 2020 ובטח שלא יעלה על דעתכם להפעיל סנקציות פליליות על אזרחים. </w:t>
      </w:r>
    </w:p>
    <w:p w14:paraId="78F955EA" w14:textId="77777777" w:rsidR="00972960" w:rsidRDefault="00972960" w:rsidP="00972960">
      <w:pPr>
        <w:rPr>
          <w:rtl/>
        </w:rPr>
      </w:pPr>
    </w:p>
    <w:p w14:paraId="1061EA32" w14:textId="7BC0C338" w:rsidR="00972960" w:rsidRDefault="00972960" w:rsidP="00972960">
      <w:pPr>
        <w:rPr>
          <w:rtl/>
        </w:rPr>
      </w:pPr>
      <w:r>
        <w:rPr>
          <w:rtl/>
        </w:rPr>
        <w:t>חברים וחברות, אנא. משרד המשפטים ומשרד הבריאות לתשומת ל</w:t>
      </w:r>
      <w:r w:rsidR="00D672DE">
        <w:rPr>
          <w:rFonts w:hint="cs"/>
          <w:rtl/>
        </w:rPr>
        <w:t>י</w:t>
      </w:r>
      <w:r>
        <w:rPr>
          <w:rtl/>
        </w:rPr>
        <w:t>בכם. עכשיו, עם כל ההערכה למאמציכם לשמור על הבריאות של כולנו נעבור אליכם. מי מציג?</w:t>
      </w:r>
    </w:p>
    <w:p w14:paraId="17624121" w14:textId="77777777" w:rsidR="00972960" w:rsidRDefault="00972960" w:rsidP="00972960">
      <w:pPr>
        <w:rPr>
          <w:rtl/>
        </w:rPr>
      </w:pPr>
    </w:p>
    <w:p w14:paraId="76EDA0F5" w14:textId="77777777" w:rsidR="00972960" w:rsidRDefault="00972960" w:rsidP="00972960">
      <w:pPr>
        <w:pStyle w:val="af9"/>
        <w:keepNext/>
        <w:rPr>
          <w:rtl/>
        </w:rPr>
      </w:pPr>
      <w:r>
        <w:rPr>
          <w:rStyle w:val="TagStyle"/>
          <w:rFonts w:hint="cs"/>
          <w:rtl/>
        </w:rPr>
        <w:t xml:space="preserve"> &lt;&lt; אורח &gt;&gt; </w:t>
      </w:r>
      <w:r>
        <w:rPr>
          <w:rFonts w:hint="cs"/>
          <w:rtl/>
        </w:rPr>
        <w:t>טל וינר שילה:</w:t>
      </w:r>
      <w:r>
        <w:rPr>
          <w:rStyle w:val="TagStyle"/>
          <w:rFonts w:hint="cs"/>
          <w:rtl/>
        </w:rPr>
        <w:t xml:space="preserve"> &lt;&lt; אורח &gt;&gt;</w:t>
      </w:r>
      <w:r>
        <w:rPr>
          <w:rFonts w:hint="cs"/>
          <w:rtl/>
        </w:rPr>
        <w:t xml:space="preserve"> </w:t>
      </w:r>
    </w:p>
    <w:p w14:paraId="1544C24E" w14:textId="77777777" w:rsidR="00972960" w:rsidRDefault="00972960" w:rsidP="00972960">
      <w:pPr>
        <w:pStyle w:val="KeepWithNext"/>
        <w:rPr>
          <w:rtl/>
        </w:rPr>
      </w:pPr>
    </w:p>
    <w:p w14:paraId="09DEE203" w14:textId="77777777" w:rsidR="00972960" w:rsidRDefault="00972960" w:rsidP="00972960">
      <w:pPr>
        <w:rPr>
          <w:rtl/>
        </w:rPr>
      </w:pPr>
      <w:r>
        <w:rPr>
          <w:rtl/>
        </w:rPr>
        <w:t xml:space="preserve">בעצם אנחנו מבקשים כאן להאריך את תקנות סמכויות מיוחדות להתמודדות עם נגיף הקורונה החדש (הוראת שעה) (הגבלת היציאה מישראל) (תיקון מס' 4), התשפ"א-2021. </w:t>
      </w:r>
    </w:p>
    <w:p w14:paraId="46913EFE" w14:textId="77777777" w:rsidR="00972960" w:rsidRDefault="00972960" w:rsidP="00972960">
      <w:pPr>
        <w:rPr>
          <w:rtl/>
        </w:rPr>
      </w:pPr>
    </w:p>
    <w:p w14:paraId="4D2A6F10" w14:textId="77777777" w:rsidR="00972960" w:rsidRDefault="00972960" w:rsidP="00972960">
      <w:pPr>
        <w:rPr>
          <w:rtl/>
        </w:rPr>
      </w:pPr>
      <w:r>
        <w:rPr>
          <w:rtl/>
        </w:rPr>
        <w:t xml:space="preserve">אני אסביר בקצרה  על התקנות הקיימות כי בעצם התקנות הנוכחיות בעיקר מאריכות את התוקף וקובעות סנקציה פלילית. התקנות עצמן אוסרות יציאה מהארץ, למעט החריגים הקבועים כרגע בתקנות. לדוגמה, אדם שאינו אזרח או תושב ישראל יכול לצאת והוא לא צריך אישור לכך. מי שיוצא למקום מגורים קבוע זה גם חריג, יציאה לצורך הומניטרי כמו לוויה או חתונה. אלה דברים שעוברים דרך ועדת החריגים ויתכן שיאושרו. שליח רשמי של מדינת ישראל, נציגים זרים ועוד כמה חריגים שמנויים בתקנות. </w:t>
      </w:r>
    </w:p>
    <w:p w14:paraId="6FF39C04" w14:textId="77777777" w:rsidR="00972960" w:rsidRDefault="00972960" w:rsidP="00972960">
      <w:pPr>
        <w:rPr>
          <w:rtl/>
        </w:rPr>
      </w:pPr>
    </w:p>
    <w:p w14:paraId="6FB5322C" w14:textId="77777777" w:rsidR="00972960" w:rsidRDefault="00972960" w:rsidP="00972960">
      <w:pPr>
        <w:rPr>
          <w:rtl/>
        </w:rPr>
      </w:pPr>
      <w:r>
        <w:rPr>
          <w:rtl/>
        </w:rPr>
        <w:t xml:space="preserve">יש את ועדת החריגים שהוזכרה כאן. כל מי שאינו רשאי לצאת באופן אוטומטי פונה לוועדת החריגים. התקנות גם מסדירות את אופן הפנייה לוועדה. הוועדה כרגע היא ברשות משרד הבריאות ורשות האוכלוסין. נכון להיום מנוהלת על-ידי רשות האוכלוסין, אז באמת שאלות בנושא הזה גם ניתן יהיה להפנות אליהם, על אופן פעילות הוועדה. </w:t>
      </w:r>
    </w:p>
    <w:p w14:paraId="1552B168" w14:textId="77777777" w:rsidR="00972960" w:rsidRDefault="00972960" w:rsidP="00972960">
      <w:pPr>
        <w:rPr>
          <w:rtl/>
        </w:rPr>
      </w:pPr>
    </w:p>
    <w:p w14:paraId="206C9A28" w14:textId="77777777" w:rsidR="00972960" w:rsidRDefault="00972960" w:rsidP="00972960">
      <w:pPr>
        <w:rPr>
          <w:rtl/>
        </w:rPr>
      </w:pPr>
      <w:r>
        <w:rPr>
          <w:rtl/>
        </w:rPr>
        <w:t xml:space="preserve">עכשיו אני אעבור לסעיף הפלילי. בעצם הסעיף הפלילי הוסף לאחר שראינו שמספר החוזרים, כרגע זה רשימה של 7 מדינות שעוד מעט נציג בפניכם, גבוה בהרבה מהמספר של אישורי החריגים שניתנו. כ-5,000 איש חזרו מהמדינות האלה, כמעט 6,000 וניתנו כ-1,800 אישורים חריגים. כלומר, הבנו שיש צורך באיזו סנקציה קצת יותר חריפה על מנת למנוע. זאת היתה ההחלטה הממשלתית, להוסיף סנקציה וקנס על הנושא הזה. </w:t>
      </w:r>
    </w:p>
    <w:p w14:paraId="54D2B3DE" w14:textId="77777777" w:rsidR="00540AB5" w:rsidRDefault="00540AB5" w:rsidP="00972960">
      <w:pPr>
        <w:rPr>
          <w:rtl/>
        </w:rPr>
      </w:pPr>
    </w:p>
    <w:p w14:paraId="4190C302" w14:textId="77777777" w:rsidR="00972960" w:rsidRDefault="00972960" w:rsidP="00972960">
      <w:pPr>
        <w:rPr>
          <w:rStyle w:val="TagStyle"/>
          <w:rFonts w:ascii="David" w:hAnsi="David"/>
          <w:u w:val="single"/>
          <w:rtl/>
          <w:lang w:eastAsia="he-IL"/>
        </w:rPr>
      </w:pPr>
    </w:p>
    <w:p w14:paraId="6996056F" w14:textId="77777777" w:rsidR="00972960" w:rsidRDefault="00972960" w:rsidP="00972960">
      <w:pPr>
        <w:pStyle w:val="a4"/>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14:paraId="3B5B533C" w14:textId="77777777" w:rsidR="00972960" w:rsidRDefault="00972960" w:rsidP="00972960">
      <w:pPr>
        <w:pStyle w:val="KeepWithNext"/>
        <w:rPr>
          <w:rtl/>
        </w:rPr>
      </w:pPr>
    </w:p>
    <w:p w14:paraId="2119A5FF" w14:textId="77777777" w:rsidR="00972960" w:rsidRDefault="00972960" w:rsidP="00972960">
      <w:pPr>
        <w:rPr>
          <w:rtl/>
        </w:rPr>
      </w:pPr>
      <w:r>
        <w:rPr>
          <w:rtl/>
        </w:rPr>
        <w:t>למה לא להישאר רק ברמה המנהלית?  למה צריך את הרישום הפלילי בדבר הזה? למה אי-אפשר לקבוע קנס וזהו?</w:t>
      </w:r>
    </w:p>
    <w:p w14:paraId="7001EDD8" w14:textId="77777777" w:rsidR="00972960" w:rsidRDefault="00972960" w:rsidP="00972960">
      <w:pPr>
        <w:rPr>
          <w:rtl/>
        </w:rPr>
      </w:pPr>
    </w:p>
    <w:p w14:paraId="150E58E1" w14:textId="77777777" w:rsidR="00972960" w:rsidRDefault="00972960" w:rsidP="00972960">
      <w:pPr>
        <w:rPr>
          <w:rtl/>
        </w:rPr>
      </w:pPr>
    </w:p>
    <w:p w14:paraId="6274684F" w14:textId="77777777" w:rsidR="00972960" w:rsidRDefault="00972960" w:rsidP="00972960">
      <w:pPr>
        <w:pStyle w:val="af9"/>
        <w:keepNext/>
        <w:rPr>
          <w:rtl/>
        </w:rPr>
      </w:pPr>
      <w:r>
        <w:rPr>
          <w:rStyle w:val="TagStyle"/>
          <w:rFonts w:hint="cs"/>
          <w:rtl/>
        </w:rPr>
        <w:lastRenderedPageBreak/>
        <w:t xml:space="preserve"> &lt;&lt; אורח &gt;&gt; </w:t>
      </w:r>
      <w:r>
        <w:rPr>
          <w:rFonts w:hint="cs"/>
          <w:rtl/>
        </w:rPr>
        <w:t>טל וינר שילה:</w:t>
      </w:r>
      <w:r>
        <w:rPr>
          <w:rStyle w:val="TagStyle"/>
          <w:rFonts w:hint="cs"/>
          <w:rtl/>
        </w:rPr>
        <w:t xml:space="preserve"> &lt;&lt; אורח &gt;&gt;</w:t>
      </w:r>
      <w:r>
        <w:rPr>
          <w:rFonts w:hint="cs"/>
          <w:rtl/>
        </w:rPr>
        <w:t xml:space="preserve"> </w:t>
      </w:r>
    </w:p>
    <w:p w14:paraId="26D27DDC" w14:textId="77777777" w:rsidR="00972960" w:rsidRDefault="00972960" w:rsidP="00972960">
      <w:pPr>
        <w:pStyle w:val="KeepWithNext"/>
        <w:rPr>
          <w:rtl/>
        </w:rPr>
      </w:pPr>
    </w:p>
    <w:p w14:paraId="74332E9F" w14:textId="77777777" w:rsidR="00972960" w:rsidRDefault="00972960" w:rsidP="00972960">
      <w:pPr>
        <w:rPr>
          <w:rtl/>
        </w:rPr>
      </w:pPr>
      <w:r>
        <w:rPr>
          <w:rtl/>
        </w:rPr>
        <w:t xml:space="preserve">למיטב ידיעתי, משרד המשפטים יכול להבהיר. </w:t>
      </w:r>
    </w:p>
    <w:p w14:paraId="6A907176" w14:textId="77777777" w:rsidR="00972960" w:rsidRDefault="00972960" w:rsidP="00972960">
      <w:pPr>
        <w:rPr>
          <w:rtl/>
        </w:rPr>
      </w:pPr>
    </w:p>
    <w:p w14:paraId="425DA4B1" w14:textId="77777777" w:rsidR="00972960" w:rsidRDefault="00972960" w:rsidP="00972960">
      <w:pPr>
        <w:pStyle w:val="a4"/>
        <w:keepNext/>
        <w:rPr>
          <w:rtl/>
        </w:rPr>
      </w:pPr>
      <w:r>
        <w:rPr>
          <w:rStyle w:val="TagStyle"/>
          <w:rFonts w:hint="cs"/>
          <w:rtl/>
        </w:rPr>
        <w:t xml:space="preserve"> &lt;&lt; דובר &gt;&gt; </w:t>
      </w:r>
      <w:r>
        <w:rPr>
          <w:rFonts w:hint="cs"/>
          <w:rtl/>
        </w:rPr>
        <w:t>יפעת רווה:</w:t>
      </w:r>
      <w:r>
        <w:rPr>
          <w:rStyle w:val="TagStyle"/>
          <w:rFonts w:hint="cs"/>
          <w:rtl/>
        </w:rPr>
        <w:t xml:space="preserve"> &lt;&lt; דובר &gt;&gt;</w:t>
      </w:r>
      <w:r>
        <w:rPr>
          <w:rFonts w:hint="cs"/>
          <w:rtl/>
        </w:rPr>
        <w:t xml:space="preserve"> </w:t>
      </w:r>
    </w:p>
    <w:p w14:paraId="1D83F890" w14:textId="77777777" w:rsidR="00972960" w:rsidRDefault="00972960" w:rsidP="00972960">
      <w:pPr>
        <w:pStyle w:val="KeepWithNext"/>
        <w:rPr>
          <w:rtl/>
        </w:rPr>
      </w:pPr>
    </w:p>
    <w:p w14:paraId="6AE3731E" w14:textId="77777777" w:rsidR="00972960" w:rsidRDefault="00972960" w:rsidP="00972960">
      <w:pPr>
        <w:rPr>
          <w:rtl/>
        </w:rPr>
      </w:pPr>
      <w:r>
        <w:rPr>
          <w:rtl/>
        </w:rPr>
        <w:t xml:space="preserve">גם עבירה שהופכים אותה לעבירה מנהלית, הבסיס הוא עבירה פלילית. קודם כל יש עבירה פלילית ואת העבירה הפלילית אנחנו הופכים במקרה הזה בצורה מיידית לעבירה מנהלית והאכיפה היא בצורה של קנסות. </w:t>
      </w:r>
    </w:p>
    <w:p w14:paraId="32C438B1" w14:textId="77777777" w:rsidR="00972960" w:rsidRDefault="00972960" w:rsidP="00972960">
      <w:pPr>
        <w:rPr>
          <w:rtl/>
        </w:rPr>
      </w:pPr>
    </w:p>
    <w:p w14:paraId="2CBF9C45" w14:textId="77777777" w:rsidR="00972960" w:rsidRDefault="00972960" w:rsidP="00972960">
      <w:pPr>
        <w:pStyle w:val="a4"/>
        <w:keepNext/>
        <w:rPr>
          <w:rtl/>
        </w:rPr>
      </w:pPr>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p>
    <w:p w14:paraId="4DDABEDC" w14:textId="77777777" w:rsidR="00972960" w:rsidRDefault="00972960" w:rsidP="00972960">
      <w:pPr>
        <w:pStyle w:val="KeepWithNext"/>
        <w:rPr>
          <w:rtl/>
        </w:rPr>
      </w:pPr>
    </w:p>
    <w:p w14:paraId="5BD8D5D0" w14:textId="77777777" w:rsidR="00972960" w:rsidRDefault="00972960" w:rsidP="00972960">
      <w:pPr>
        <w:rPr>
          <w:rtl/>
        </w:rPr>
      </w:pPr>
      <w:r>
        <w:rPr>
          <w:rtl/>
        </w:rPr>
        <w:t>זה רישום פלילי?</w:t>
      </w:r>
    </w:p>
    <w:p w14:paraId="20B72AD3" w14:textId="77777777" w:rsidR="00972960" w:rsidRDefault="00972960" w:rsidP="00972960">
      <w:pPr>
        <w:rPr>
          <w:rtl/>
        </w:rPr>
      </w:pPr>
    </w:p>
    <w:p w14:paraId="2DF2A523" w14:textId="77777777" w:rsidR="00972960" w:rsidRDefault="00972960" w:rsidP="00972960">
      <w:pPr>
        <w:pStyle w:val="a4"/>
        <w:keepNext/>
        <w:rPr>
          <w:rtl/>
        </w:rPr>
      </w:pPr>
      <w:r>
        <w:rPr>
          <w:rStyle w:val="TagStyle"/>
          <w:rFonts w:hint="cs"/>
          <w:rtl/>
        </w:rPr>
        <w:t xml:space="preserve"> &lt;&lt; דובר &gt;&gt; </w:t>
      </w:r>
      <w:r>
        <w:rPr>
          <w:rFonts w:hint="cs"/>
          <w:rtl/>
        </w:rPr>
        <w:t>יפעת רווה:</w:t>
      </w:r>
      <w:r>
        <w:rPr>
          <w:rStyle w:val="TagStyle"/>
          <w:rFonts w:hint="cs"/>
          <w:rtl/>
        </w:rPr>
        <w:t xml:space="preserve"> &lt;&lt; דובר &gt;&gt;</w:t>
      </w:r>
      <w:r>
        <w:rPr>
          <w:rFonts w:hint="cs"/>
          <w:rtl/>
        </w:rPr>
        <w:t xml:space="preserve"> </w:t>
      </w:r>
    </w:p>
    <w:p w14:paraId="50B60A4D" w14:textId="77777777" w:rsidR="00972960" w:rsidRDefault="00972960" w:rsidP="00972960">
      <w:pPr>
        <w:pStyle w:val="KeepWithNext"/>
        <w:rPr>
          <w:rtl/>
        </w:rPr>
      </w:pPr>
    </w:p>
    <w:p w14:paraId="72B61CF6" w14:textId="77777777" w:rsidR="00972960" w:rsidRDefault="00972960" w:rsidP="00972960">
      <w:pPr>
        <w:rPr>
          <w:rtl/>
        </w:rPr>
      </w:pPr>
      <w:r>
        <w:rPr>
          <w:rtl/>
        </w:rPr>
        <w:t xml:space="preserve">עבירה מנהלית היא ללא רישום פלילי. </w:t>
      </w:r>
    </w:p>
    <w:p w14:paraId="4F820646" w14:textId="77777777" w:rsidR="00972960" w:rsidRDefault="00972960" w:rsidP="00972960">
      <w:pPr>
        <w:rPr>
          <w:rtl/>
        </w:rPr>
      </w:pPr>
    </w:p>
    <w:p w14:paraId="4A377D7A" w14:textId="77777777" w:rsidR="00972960" w:rsidRDefault="00972960" w:rsidP="00972960">
      <w:pPr>
        <w:pStyle w:val="a4"/>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14:paraId="4DD58730" w14:textId="77777777" w:rsidR="00972960" w:rsidRDefault="00972960" w:rsidP="00972960">
      <w:pPr>
        <w:pStyle w:val="KeepWithNext"/>
        <w:rPr>
          <w:rtl/>
        </w:rPr>
      </w:pPr>
    </w:p>
    <w:p w14:paraId="13B01C6C" w14:textId="77777777" w:rsidR="00972960" w:rsidRDefault="00972960" w:rsidP="00972960">
      <w:pPr>
        <w:rPr>
          <w:rtl/>
        </w:rPr>
      </w:pPr>
      <w:r>
        <w:rPr>
          <w:rtl/>
        </w:rPr>
        <w:t xml:space="preserve">העבירה היא בסוף מנהלית? אין רישום פלילי בצידה. </w:t>
      </w:r>
    </w:p>
    <w:p w14:paraId="663F28DC" w14:textId="77777777" w:rsidR="00972960" w:rsidRDefault="00972960" w:rsidP="00972960">
      <w:pPr>
        <w:rPr>
          <w:rtl/>
        </w:rPr>
      </w:pPr>
    </w:p>
    <w:p w14:paraId="200F60A8" w14:textId="77777777" w:rsidR="00972960" w:rsidRDefault="00972960" w:rsidP="00972960">
      <w:pPr>
        <w:pStyle w:val="a4"/>
        <w:keepNext/>
        <w:rPr>
          <w:rtl/>
        </w:rPr>
      </w:pPr>
      <w:r>
        <w:rPr>
          <w:rStyle w:val="TagStyle"/>
          <w:rFonts w:hint="cs"/>
          <w:rtl/>
        </w:rPr>
        <w:t xml:space="preserve"> &lt;&lt; דובר &gt;&gt; </w:t>
      </w:r>
      <w:r>
        <w:rPr>
          <w:rFonts w:hint="cs"/>
          <w:rtl/>
        </w:rPr>
        <w:t>יפעת רווה:</w:t>
      </w:r>
      <w:r>
        <w:rPr>
          <w:rStyle w:val="TagStyle"/>
          <w:rFonts w:hint="cs"/>
          <w:rtl/>
        </w:rPr>
        <w:t xml:space="preserve"> &lt;&lt; דובר &gt;&gt;</w:t>
      </w:r>
      <w:r>
        <w:rPr>
          <w:rFonts w:hint="cs"/>
          <w:rtl/>
        </w:rPr>
        <w:t xml:space="preserve"> </w:t>
      </w:r>
    </w:p>
    <w:p w14:paraId="08FBD39E" w14:textId="77777777" w:rsidR="00972960" w:rsidRDefault="00972960" w:rsidP="00972960">
      <w:pPr>
        <w:pStyle w:val="KeepWithNext"/>
        <w:rPr>
          <w:rtl/>
        </w:rPr>
      </w:pPr>
    </w:p>
    <w:p w14:paraId="3FF20BEC" w14:textId="77777777" w:rsidR="00972960" w:rsidRDefault="00972960" w:rsidP="00972960">
      <w:pPr>
        <w:rPr>
          <w:rtl/>
        </w:rPr>
      </w:pPr>
      <w:r>
        <w:rPr>
          <w:rtl/>
        </w:rPr>
        <w:t xml:space="preserve">  נכון, אבל כל עבירה מנהלית היא בבסיסה פלילית. גם עבירות קנס, גם עבירות תעבורה - - - </w:t>
      </w:r>
    </w:p>
    <w:p w14:paraId="43C02710" w14:textId="77777777" w:rsidR="00972960" w:rsidRDefault="00972960" w:rsidP="00972960">
      <w:pPr>
        <w:rPr>
          <w:rtl/>
        </w:rPr>
      </w:pPr>
    </w:p>
    <w:p w14:paraId="3DA771D8" w14:textId="77777777" w:rsidR="00972960" w:rsidRDefault="00972960" w:rsidP="00972960">
      <w:pPr>
        <w:pStyle w:val="a4"/>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14:paraId="5BC74DEC" w14:textId="77777777" w:rsidR="00972960" w:rsidRDefault="00972960" w:rsidP="00972960">
      <w:pPr>
        <w:pStyle w:val="KeepWithNext"/>
        <w:rPr>
          <w:rtl/>
        </w:rPr>
      </w:pPr>
    </w:p>
    <w:p w14:paraId="08054A81" w14:textId="77777777" w:rsidR="00972960" w:rsidRDefault="00972960" w:rsidP="00972960">
      <w:pPr>
        <w:rPr>
          <w:rtl/>
        </w:rPr>
      </w:pPr>
      <w:r>
        <w:rPr>
          <w:rtl/>
        </w:rPr>
        <w:t xml:space="preserve">זה נושא שהוועדה תצטרך מתישהו לדון בו. הסיפור הזה שעבירה פלילית הופכת למנהלית. </w:t>
      </w:r>
    </w:p>
    <w:p w14:paraId="4E07DC54" w14:textId="77777777" w:rsidR="00972960" w:rsidRDefault="00972960" w:rsidP="00972960">
      <w:pPr>
        <w:rPr>
          <w:rtl/>
        </w:rPr>
      </w:pPr>
    </w:p>
    <w:p w14:paraId="1E9C5577" w14:textId="77777777" w:rsidR="00972960" w:rsidRDefault="00972960" w:rsidP="00972960">
      <w:pPr>
        <w:pStyle w:val="af6"/>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14:paraId="6E876CA0" w14:textId="77777777" w:rsidR="00972960" w:rsidRDefault="00972960" w:rsidP="00972960">
      <w:pPr>
        <w:pStyle w:val="KeepWithNext"/>
        <w:rPr>
          <w:rtl/>
        </w:rPr>
      </w:pPr>
    </w:p>
    <w:p w14:paraId="5C5F3161" w14:textId="77777777" w:rsidR="00972960" w:rsidRDefault="00972960" w:rsidP="00972960">
      <w:pPr>
        <w:rPr>
          <w:rtl/>
        </w:rPr>
      </w:pPr>
      <w:r>
        <w:rPr>
          <w:rtl/>
        </w:rPr>
        <w:t xml:space="preserve">איתן, ברשימת הנושאים הגדולים שאנחנו הולכים לעסוק בהם, נשמור גם את זה. </w:t>
      </w:r>
    </w:p>
    <w:p w14:paraId="4AF64ECC" w14:textId="77777777" w:rsidR="00972960" w:rsidRDefault="00972960" w:rsidP="00972960">
      <w:pPr>
        <w:rPr>
          <w:rtl/>
        </w:rPr>
      </w:pPr>
    </w:p>
    <w:p w14:paraId="6639CBE9" w14:textId="77777777" w:rsidR="00972960" w:rsidRDefault="00972960" w:rsidP="00972960">
      <w:pPr>
        <w:pStyle w:val="af9"/>
        <w:keepNext/>
        <w:rPr>
          <w:rtl/>
        </w:rPr>
      </w:pPr>
      <w:r>
        <w:rPr>
          <w:rStyle w:val="TagStyle"/>
          <w:rFonts w:hint="cs"/>
          <w:rtl/>
        </w:rPr>
        <w:t xml:space="preserve"> &lt;&lt; אורח &gt;&gt; </w:t>
      </w:r>
      <w:r>
        <w:rPr>
          <w:rFonts w:hint="cs"/>
          <w:rtl/>
        </w:rPr>
        <w:t>טל וינר שילה:</w:t>
      </w:r>
      <w:r>
        <w:rPr>
          <w:rStyle w:val="TagStyle"/>
          <w:rFonts w:hint="cs"/>
          <w:rtl/>
        </w:rPr>
        <w:t xml:space="preserve"> &lt;&lt; אורח &gt;&gt;</w:t>
      </w:r>
      <w:r>
        <w:rPr>
          <w:rFonts w:hint="cs"/>
          <w:rtl/>
        </w:rPr>
        <w:t xml:space="preserve"> </w:t>
      </w:r>
    </w:p>
    <w:p w14:paraId="5250A7C0" w14:textId="77777777" w:rsidR="00972960" w:rsidRDefault="00972960" w:rsidP="00972960">
      <w:pPr>
        <w:pStyle w:val="KeepWithNext"/>
        <w:rPr>
          <w:rtl/>
        </w:rPr>
      </w:pPr>
    </w:p>
    <w:p w14:paraId="7B403F1F" w14:textId="77777777" w:rsidR="00972960" w:rsidRDefault="00972960" w:rsidP="00972960">
      <w:pPr>
        <w:rPr>
          <w:rtl/>
        </w:rPr>
      </w:pPr>
      <w:r>
        <w:rPr>
          <w:rtl/>
        </w:rPr>
        <w:t xml:space="preserve">למען הסר ספק, יש סעיף מפורש, 24ג, שקובע שעבירה מינהלית לפי חוק זה לא תהווה פרט רישום פלילי. זה מכוסה לחלוטין. </w:t>
      </w:r>
    </w:p>
    <w:p w14:paraId="6AC28850" w14:textId="77777777" w:rsidR="00972960" w:rsidRDefault="00972960" w:rsidP="00972960">
      <w:pPr>
        <w:rPr>
          <w:rtl/>
        </w:rPr>
      </w:pPr>
    </w:p>
    <w:p w14:paraId="43F44F3C" w14:textId="77777777" w:rsidR="00972960" w:rsidRDefault="00972960" w:rsidP="00972960">
      <w:pPr>
        <w:pStyle w:val="af6"/>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14:paraId="0E909966" w14:textId="77777777" w:rsidR="00972960" w:rsidRDefault="00972960" w:rsidP="00972960">
      <w:pPr>
        <w:pStyle w:val="KeepWithNext"/>
        <w:rPr>
          <w:rtl/>
        </w:rPr>
      </w:pPr>
    </w:p>
    <w:p w14:paraId="5C59A768" w14:textId="77777777" w:rsidR="00972960" w:rsidRDefault="00972960" w:rsidP="00972960">
      <w:pPr>
        <w:rPr>
          <w:rtl/>
        </w:rPr>
      </w:pPr>
      <w:r>
        <w:rPr>
          <w:rtl/>
        </w:rPr>
        <w:t xml:space="preserve">חברים, הלאה. לצערי יש לנו לוח זמנים דחוק בגלל המליאה. </w:t>
      </w:r>
    </w:p>
    <w:p w14:paraId="76783A50" w14:textId="77777777" w:rsidR="00972960" w:rsidRDefault="00972960" w:rsidP="00972960">
      <w:pPr>
        <w:rPr>
          <w:rtl/>
        </w:rPr>
      </w:pPr>
    </w:p>
    <w:p w14:paraId="7D6200BA" w14:textId="77777777" w:rsidR="00972960" w:rsidRDefault="00972960" w:rsidP="00972960">
      <w:pPr>
        <w:pStyle w:val="af9"/>
        <w:keepNext/>
        <w:rPr>
          <w:rtl/>
        </w:rPr>
      </w:pPr>
      <w:r>
        <w:rPr>
          <w:rStyle w:val="TagStyle"/>
          <w:rFonts w:hint="cs"/>
          <w:rtl/>
        </w:rPr>
        <w:t xml:space="preserve"> &lt;&lt; אורח &gt;&gt; </w:t>
      </w:r>
      <w:r>
        <w:rPr>
          <w:rFonts w:hint="cs"/>
          <w:rtl/>
        </w:rPr>
        <w:t>טל וינר שילה:</w:t>
      </w:r>
      <w:r>
        <w:rPr>
          <w:rStyle w:val="TagStyle"/>
          <w:rFonts w:hint="cs"/>
          <w:rtl/>
        </w:rPr>
        <w:t xml:space="preserve"> &lt;&lt; אורח &gt;&gt;</w:t>
      </w:r>
      <w:r>
        <w:rPr>
          <w:rFonts w:hint="cs"/>
          <w:rtl/>
        </w:rPr>
        <w:t xml:space="preserve"> </w:t>
      </w:r>
    </w:p>
    <w:p w14:paraId="33C2CE8A" w14:textId="77777777" w:rsidR="00972960" w:rsidRDefault="00972960" w:rsidP="00972960">
      <w:pPr>
        <w:pStyle w:val="KeepWithNext"/>
        <w:rPr>
          <w:rtl/>
        </w:rPr>
      </w:pPr>
    </w:p>
    <w:p w14:paraId="537A5E6C" w14:textId="77777777" w:rsidR="00972960" w:rsidRDefault="00972960" w:rsidP="00972960">
      <w:pPr>
        <w:rPr>
          <w:rtl/>
        </w:rPr>
      </w:pPr>
      <w:r>
        <w:rPr>
          <w:rtl/>
        </w:rPr>
        <w:t xml:space="preserve">התקנות כרגע בתוקף עד ה-11.7. התקנות הוגשו לממשלה בליווי חוות דעת משפטית של ד"ר שרונה פרייס כנדרש בחוק. את כל הנושא המקצועי, התשתית הבריאותית למה אנחנו צריכים את התקנות האלה והן דחופות וחשובות את תציגי. </w:t>
      </w:r>
    </w:p>
    <w:p w14:paraId="18852A5B" w14:textId="77777777" w:rsidR="00972960" w:rsidRDefault="00972960" w:rsidP="00972960">
      <w:pPr>
        <w:rPr>
          <w:rtl/>
        </w:rPr>
      </w:pPr>
    </w:p>
    <w:p w14:paraId="47B6A5B9" w14:textId="77777777" w:rsidR="00972960" w:rsidRDefault="00972960" w:rsidP="00972960">
      <w:pPr>
        <w:pStyle w:val="a4"/>
        <w:keepNext/>
        <w:rPr>
          <w:rtl/>
        </w:rPr>
      </w:pPr>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p>
    <w:p w14:paraId="45007AAE" w14:textId="77777777" w:rsidR="00972960" w:rsidRDefault="00972960" w:rsidP="00972960">
      <w:pPr>
        <w:pStyle w:val="KeepWithNext"/>
        <w:rPr>
          <w:rtl/>
        </w:rPr>
      </w:pPr>
    </w:p>
    <w:p w14:paraId="3E6F4233" w14:textId="77777777" w:rsidR="00972960" w:rsidRDefault="00972960" w:rsidP="00972960">
      <w:pPr>
        <w:rPr>
          <w:rtl/>
        </w:rPr>
      </w:pPr>
      <w:r>
        <w:rPr>
          <w:rtl/>
        </w:rPr>
        <w:t xml:space="preserve">לא הבנתי את הפער בין 5,000 ל-1,800. את יכולה להסביר? יש פער בין ההיתרים של ועדת חריגים - - - </w:t>
      </w:r>
    </w:p>
    <w:p w14:paraId="4D4B61F6" w14:textId="77777777" w:rsidR="00972960" w:rsidRDefault="00972960" w:rsidP="00972960">
      <w:pPr>
        <w:rPr>
          <w:rtl/>
        </w:rPr>
      </w:pPr>
    </w:p>
    <w:p w14:paraId="5FFA067D" w14:textId="77777777" w:rsidR="00972960" w:rsidRDefault="00972960" w:rsidP="00972960">
      <w:pPr>
        <w:pStyle w:val="af9"/>
        <w:keepNext/>
        <w:rPr>
          <w:rtl/>
        </w:rPr>
      </w:pPr>
      <w:r>
        <w:rPr>
          <w:rStyle w:val="TagStyle"/>
          <w:rFonts w:hint="cs"/>
          <w:rtl/>
        </w:rPr>
        <w:lastRenderedPageBreak/>
        <w:t xml:space="preserve"> &lt;&lt; אורח &gt;&gt; </w:t>
      </w:r>
      <w:r>
        <w:rPr>
          <w:rFonts w:hint="cs"/>
          <w:rtl/>
        </w:rPr>
        <w:t>טל וינר שילה:</w:t>
      </w:r>
      <w:r>
        <w:rPr>
          <w:rStyle w:val="TagStyle"/>
          <w:rFonts w:hint="cs"/>
          <w:rtl/>
        </w:rPr>
        <w:t xml:space="preserve"> &lt;&lt; אורח &gt;&gt;</w:t>
      </w:r>
      <w:r>
        <w:rPr>
          <w:rFonts w:hint="cs"/>
          <w:rtl/>
        </w:rPr>
        <w:t xml:space="preserve"> </w:t>
      </w:r>
    </w:p>
    <w:p w14:paraId="15D7C760" w14:textId="77777777" w:rsidR="00972960" w:rsidRDefault="00972960" w:rsidP="00972960">
      <w:pPr>
        <w:pStyle w:val="KeepWithNext"/>
        <w:rPr>
          <w:rtl/>
        </w:rPr>
      </w:pPr>
    </w:p>
    <w:p w14:paraId="120858D0" w14:textId="77777777" w:rsidR="00972960" w:rsidRDefault="00972960" w:rsidP="00972960">
      <w:pPr>
        <w:rPr>
          <w:rtl/>
        </w:rPr>
      </w:pPr>
      <w:r>
        <w:rPr>
          <w:rtl/>
        </w:rPr>
        <w:t xml:space="preserve">ועדת חריגים בעצם מתירה לאנשים מסוימים, כמו שציינתי. למשל, אם מישהו חלילה צריך לצאת ללוויה הוא מקבל אישור של ועדת חריגים. אנחנו יודעים כמה אישורים ניתנו, 1,800. לעומת זאת, אנ חנו יודעים שיצאו כ-5,800. </w:t>
      </w:r>
    </w:p>
    <w:p w14:paraId="6543DA1C" w14:textId="77777777" w:rsidR="00972960" w:rsidRDefault="00972960" w:rsidP="00972960">
      <w:pPr>
        <w:rPr>
          <w:rtl/>
        </w:rPr>
      </w:pPr>
    </w:p>
    <w:p w14:paraId="77134700" w14:textId="77777777" w:rsidR="00972960" w:rsidRDefault="00972960" w:rsidP="00972960">
      <w:pPr>
        <w:pStyle w:val="a4"/>
        <w:keepNext/>
        <w:rPr>
          <w:rtl/>
        </w:rPr>
      </w:pPr>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p>
    <w:p w14:paraId="3997BB3E" w14:textId="77777777" w:rsidR="00972960" w:rsidRDefault="00972960" w:rsidP="00972960">
      <w:pPr>
        <w:pStyle w:val="KeepWithNext"/>
        <w:rPr>
          <w:rtl/>
        </w:rPr>
      </w:pPr>
    </w:p>
    <w:p w14:paraId="0CF71743" w14:textId="77777777" w:rsidR="00972960" w:rsidRDefault="00972960" w:rsidP="00972960">
      <w:pPr>
        <w:rPr>
          <w:rtl/>
        </w:rPr>
      </w:pPr>
      <w:r>
        <w:rPr>
          <w:rtl/>
        </w:rPr>
        <w:t>למה אתם בוחנים את היציאה ולא את הכניסה?</w:t>
      </w:r>
    </w:p>
    <w:p w14:paraId="7E4421BB" w14:textId="77777777" w:rsidR="00972960" w:rsidRDefault="00972960" w:rsidP="00972960">
      <w:pPr>
        <w:rPr>
          <w:rtl/>
        </w:rPr>
      </w:pPr>
    </w:p>
    <w:p w14:paraId="16CEEC36" w14:textId="77777777" w:rsidR="00972960" w:rsidRDefault="00972960" w:rsidP="00972960">
      <w:pPr>
        <w:pStyle w:val="af9"/>
        <w:keepNext/>
        <w:rPr>
          <w:rtl/>
        </w:rPr>
      </w:pPr>
      <w:r>
        <w:rPr>
          <w:rStyle w:val="TagStyle"/>
          <w:rFonts w:hint="cs"/>
          <w:rtl/>
        </w:rPr>
        <w:t xml:space="preserve"> &lt;&lt; אורח &gt;&gt; </w:t>
      </w:r>
      <w:r>
        <w:rPr>
          <w:rFonts w:hint="cs"/>
          <w:rtl/>
        </w:rPr>
        <w:t>טל וינר שילה:</w:t>
      </w:r>
      <w:r>
        <w:rPr>
          <w:rStyle w:val="TagStyle"/>
          <w:rFonts w:hint="cs"/>
          <w:rtl/>
        </w:rPr>
        <w:t xml:space="preserve"> &lt;&lt; אורח &gt;&gt;</w:t>
      </w:r>
      <w:r>
        <w:rPr>
          <w:rFonts w:hint="cs"/>
          <w:rtl/>
        </w:rPr>
        <w:t xml:space="preserve"> </w:t>
      </w:r>
    </w:p>
    <w:p w14:paraId="1B488F0A" w14:textId="77777777" w:rsidR="00972960" w:rsidRDefault="00972960" w:rsidP="00972960">
      <w:pPr>
        <w:pStyle w:val="KeepWithNext"/>
        <w:rPr>
          <w:rtl/>
        </w:rPr>
      </w:pPr>
    </w:p>
    <w:p w14:paraId="49A427AF" w14:textId="77777777" w:rsidR="00972960" w:rsidRDefault="00972960" w:rsidP="00972960">
      <w:pPr>
        <w:rPr>
          <w:rtl/>
        </w:rPr>
      </w:pPr>
      <w:r>
        <w:rPr>
          <w:rtl/>
        </w:rPr>
        <w:t xml:space="preserve">אנחנו אוסרים את היציאה. לסגור את שערי ישראל זה משהו שהוא יותר מסובך. זה גם משהו שנעשה בעבר וגם נדון בבג"צ. זה צריך להיות במקרים מאוד קיצוניים. כרגע הממשלה לא חשבה שיש צורך לאסור את הכניסה לישראל. אנחנו מגבילים את היציאה מתוך הבנה שרוב מי שיוצא גם חוזר. </w:t>
      </w:r>
    </w:p>
    <w:p w14:paraId="39932F21" w14:textId="77777777" w:rsidR="00972960" w:rsidRDefault="00972960" w:rsidP="00972960">
      <w:pPr>
        <w:rPr>
          <w:rtl/>
        </w:rPr>
      </w:pPr>
    </w:p>
    <w:p w14:paraId="5E83D490" w14:textId="77777777" w:rsidR="00972960" w:rsidRDefault="00972960" w:rsidP="00972960">
      <w:pPr>
        <w:pStyle w:val="a4"/>
        <w:keepNext/>
        <w:rPr>
          <w:rtl/>
        </w:rPr>
      </w:pPr>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p>
    <w:p w14:paraId="027E6E69" w14:textId="77777777" w:rsidR="00972960" w:rsidRDefault="00972960" w:rsidP="00972960">
      <w:pPr>
        <w:pStyle w:val="KeepWithNext"/>
        <w:rPr>
          <w:rtl/>
        </w:rPr>
      </w:pPr>
    </w:p>
    <w:p w14:paraId="475E5A4E" w14:textId="77777777" w:rsidR="00972960" w:rsidRDefault="00972960" w:rsidP="00972960">
      <w:pPr>
        <w:rPr>
          <w:rtl/>
        </w:rPr>
      </w:pPr>
      <w:r>
        <w:rPr>
          <w:rtl/>
        </w:rPr>
        <w:t xml:space="preserve">אבל ברגע שאת מגבילה את היציאה, לכאורה את מגבילה את היציאה מחשש כניסה. </w:t>
      </w:r>
    </w:p>
    <w:p w14:paraId="09BB49F8" w14:textId="77777777" w:rsidR="00972960" w:rsidRDefault="00972960" w:rsidP="00972960">
      <w:pPr>
        <w:rPr>
          <w:rtl/>
        </w:rPr>
      </w:pPr>
    </w:p>
    <w:p w14:paraId="71115B39" w14:textId="77777777" w:rsidR="00972960" w:rsidRDefault="00972960" w:rsidP="00972960">
      <w:pPr>
        <w:pStyle w:val="af9"/>
        <w:keepNext/>
        <w:rPr>
          <w:rtl/>
        </w:rPr>
      </w:pPr>
      <w:r>
        <w:rPr>
          <w:rStyle w:val="TagStyle"/>
          <w:rFonts w:hint="cs"/>
          <w:rtl/>
        </w:rPr>
        <w:t xml:space="preserve"> &lt;&lt; אורח &gt;&gt; </w:t>
      </w:r>
      <w:r>
        <w:rPr>
          <w:rFonts w:hint="cs"/>
          <w:rtl/>
        </w:rPr>
        <w:t>טל וינר שילה:</w:t>
      </w:r>
      <w:r>
        <w:rPr>
          <w:rStyle w:val="TagStyle"/>
          <w:rFonts w:hint="cs"/>
          <w:rtl/>
        </w:rPr>
        <w:t xml:space="preserve"> &lt;&lt; אורח &gt;&gt;</w:t>
      </w:r>
      <w:r>
        <w:rPr>
          <w:rFonts w:hint="cs"/>
          <w:rtl/>
        </w:rPr>
        <w:t xml:space="preserve"> </w:t>
      </w:r>
    </w:p>
    <w:p w14:paraId="41E59963" w14:textId="77777777" w:rsidR="00972960" w:rsidRDefault="00972960" w:rsidP="00972960">
      <w:pPr>
        <w:pStyle w:val="KeepWithNext"/>
        <w:rPr>
          <w:rtl/>
        </w:rPr>
      </w:pPr>
    </w:p>
    <w:p w14:paraId="203A3239" w14:textId="77777777" w:rsidR="00972960" w:rsidRDefault="00972960" w:rsidP="00972960">
      <w:pPr>
        <w:rPr>
          <w:rtl/>
        </w:rPr>
      </w:pPr>
      <w:r>
        <w:rPr>
          <w:rtl/>
        </w:rPr>
        <w:t xml:space="preserve">נכון. </w:t>
      </w:r>
    </w:p>
    <w:p w14:paraId="73A58494" w14:textId="77777777" w:rsidR="00972960" w:rsidRDefault="00972960" w:rsidP="00972960">
      <w:pPr>
        <w:rPr>
          <w:rtl/>
        </w:rPr>
      </w:pPr>
    </w:p>
    <w:p w14:paraId="2FDC13BC" w14:textId="77777777" w:rsidR="00972960" w:rsidRDefault="00972960" w:rsidP="00972960">
      <w:pPr>
        <w:pStyle w:val="a4"/>
        <w:keepNext/>
        <w:rPr>
          <w:rtl/>
        </w:rPr>
      </w:pPr>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p>
    <w:p w14:paraId="28EDD16A" w14:textId="77777777" w:rsidR="00972960" w:rsidRDefault="00972960" w:rsidP="00972960">
      <w:pPr>
        <w:pStyle w:val="KeepWithNext"/>
        <w:rPr>
          <w:rtl/>
        </w:rPr>
      </w:pPr>
    </w:p>
    <w:p w14:paraId="4687993D" w14:textId="77777777" w:rsidR="00972960" w:rsidRDefault="00972960" w:rsidP="00972960">
      <w:pPr>
        <w:rPr>
          <w:rtl/>
        </w:rPr>
      </w:pPr>
      <w:r>
        <w:rPr>
          <w:rtl/>
        </w:rPr>
        <w:t xml:space="preserve">אין לך שום בעיה מיציאה ללא כניסה. </w:t>
      </w:r>
    </w:p>
    <w:p w14:paraId="5B0E88CF" w14:textId="77777777" w:rsidR="00972960" w:rsidRDefault="00972960" w:rsidP="00972960">
      <w:pPr>
        <w:rPr>
          <w:rtl/>
        </w:rPr>
      </w:pPr>
    </w:p>
    <w:p w14:paraId="57A34A42" w14:textId="77777777" w:rsidR="00972960" w:rsidRDefault="00972960" w:rsidP="00972960">
      <w:pPr>
        <w:pStyle w:val="af9"/>
        <w:keepNext/>
        <w:rPr>
          <w:rtl/>
        </w:rPr>
      </w:pPr>
      <w:r>
        <w:rPr>
          <w:rStyle w:val="TagStyle"/>
          <w:rFonts w:hint="cs"/>
          <w:rtl/>
        </w:rPr>
        <w:t xml:space="preserve"> &lt;&lt; אורח &gt;&gt; </w:t>
      </w:r>
      <w:r>
        <w:rPr>
          <w:rFonts w:hint="cs"/>
          <w:rtl/>
        </w:rPr>
        <w:t>טל וינר שילה:</w:t>
      </w:r>
      <w:r>
        <w:rPr>
          <w:rStyle w:val="TagStyle"/>
          <w:rFonts w:hint="cs"/>
          <w:rtl/>
        </w:rPr>
        <w:t xml:space="preserve"> &lt;&lt; אורח &gt;&gt;</w:t>
      </w:r>
      <w:r>
        <w:rPr>
          <w:rFonts w:hint="cs"/>
          <w:rtl/>
        </w:rPr>
        <w:t xml:space="preserve"> </w:t>
      </w:r>
    </w:p>
    <w:p w14:paraId="2E64B6BF" w14:textId="77777777" w:rsidR="00972960" w:rsidRDefault="00972960" w:rsidP="00972960">
      <w:pPr>
        <w:pStyle w:val="KeepWithNext"/>
        <w:rPr>
          <w:rtl/>
        </w:rPr>
      </w:pPr>
    </w:p>
    <w:p w14:paraId="68C37F06" w14:textId="77777777" w:rsidR="00972960" w:rsidRDefault="00972960" w:rsidP="00972960">
      <w:pPr>
        <w:rPr>
          <w:rtl/>
        </w:rPr>
      </w:pPr>
      <w:r>
        <w:rPr>
          <w:rtl/>
        </w:rPr>
        <w:t xml:space="preserve">נכון. מי שיוצא למקום מגורים קבוע - - - </w:t>
      </w:r>
    </w:p>
    <w:p w14:paraId="2EECE784" w14:textId="77777777" w:rsidR="00972960" w:rsidRDefault="00972960" w:rsidP="00972960">
      <w:pPr>
        <w:rPr>
          <w:rtl/>
        </w:rPr>
      </w:pPr>
    </w:p>
    <w:p w14:paraId="517A80BA" w14:textId="77777777" w:rsidR="00972960" w:rsidRDefault="00972960" w:rsidP="00972960">
      <w:pPr>
        <w:pStyle w:val="a4"/>
        <w:keepNext/>
        <w:rPr>
          <w:rtl/>
        </w:rPr>
      </w:pPr>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p>
    <w:p w14:paraId="63A94E3D" w14:textId="77777777" w:rsidR="00972960" w:rsidRDefault="00972960" w:rsidP="00972960">
      <w:pPr>
        <w:pStyle w:val="KeepWithNext"/>
        <w:rPr>
          <w:rtl/>
        </w:rPr>
      </w:pPr>
    </w:p>
    <w:p w14:paraId="712B5EDC" w14:textId="77777777" w:rsidR="00972960" w:rsidRDefault="00972960" w:rsidP="00972960">
      <w:pPr>
        <w:rPr>
          <w:rtl/>
        </w:rPr>
      </w:pPr>
      <w:r>
        <w:rPr>
          <w:rtl/>
        </w:rPr>
        <w:t>ואם אני יוצא עכשיו למסע של חצי שנה?</w:t>
      </w:r>
    </w:p>
    <w:p w14:paraId="27E322EC" w14:textId="77777777" w:rsidR="00972960" w:rsidRDefault="00972960" w:rsidP="00972960">
      <w:pPr>
        <w:rPr>
          <w:rtl/>
        </w:rPr>
      </w:pPr>
    </w:p>
    <w:p w14:paraId="4FBF7B18" w14:textId="77777777" w:rsidR="00972960" w:rsidRDefault="00972960" w:rsidP="00972960">
      <w:pPr>
        <w:pStyle w:val="af9"/>
        <w:keepNext/>
        <w:rPr>
          <w:rtl/>
        </w:rPr>
      </w:pPr>
      <w:r>
        <w:rPr>
          <w:rStyle w:val="TagStyle"/>
          <w:rFonts w:hint="cs"/>
          <w:rtl/>
        </w:rPr>
        <w:t xml:space="preserve"> &lt;&lt; אורח &gt;&gt; </w:t>
      </w:r>
      <w:r>
        <w:rPr>
          <w:rFonts w:hint="cs"/>
          <w:rtl/>
        </w:rPr>
        <w:t>טל וינר שילה:</w:t>
      </w:r>
      <w:r>
        <w:rPr>
          <w:rStyle w:val="TagStyle"/>
          <w:rFonts w:hint="cs"/>
          <w:rtl/>
        </w:rPr>
        <w:t xml:space="preserve"> &lt;&lt; אורח &gt;&gt;</w:t>
      </w:r>
      <w:r>
        <w:rPr>
          <w:rFonts w:hint="cs"/>
          <w:rtl/>
        </w:rPr>
        <w:t xml:space="preserve"> </w:t>
      </w:r>
    </w:p>
    <w:p w14:paraId="7FE22CDE" w14:textId="77777777" w:rsidR="00972960" w:rsidRDefault="00972960" w:rsidP="00972960">
      <w:pPr>
        <w:pStyle w:val="KeepWithNext"/>
        <w:rPr>
          <w:rtl/>
        </w:rPr>
      </w:pPr>
    </w:p>
    <w:p w14:paraId="22E04918" w14:textId="77777777" w:rsidR="00972960" w:rsidRDefault="00972960" w:rsidP="00972960">
      <w:pPr>
        <w:rPr>
          <w:rtl/>
        </w:rPr>
      </w:pPr>
      <w:r>
        <w:rPr>
          <w:rtl/>
        </w:rPr>
        <w:t xml:space="preserve">ניתן לפנות לוועדת חריגים. במקרה הזה צריך - - - </w:t>
      </w:r>
    </w:p>
    <w:p w14:paraId="1160EEB8" w14:textId="77777777" w:rsidR="00972960" w:rsidRDefault="00972960" w:rsidP="00972960">
      <w:pPr>
        <w:rPr>
          <w:rtl/>
        </w:rPr>
      </w:pPr>
    </w:p>
    <w:p w14:paraId="4EB2C9E2" w14:textId="77777777" w:rsidR="00972960" w:rsidRDefault="00972960" w:rsidP="00972960">
      <w:pPr>
        <w:pStyle w:val="a4"/>
        <w:keepNext/>
        <w:rPr>
          <w:rtl/>
        </w:rPr>
      </w:pPr>
      <w:r>
        <w:rPr>
          <w:rStyle w:val="TagStyle"/>
          <w:rFonts w:hint="cs"/>
          <w:rtl/>
        </w:rPr>
        <w:t xml:space="preserve"> &lt;&lt; דובר &gt;&gt; </w:t>
      </w:r>
      <w:r>
        <w:rPr>
          <w:rFonts w:hint="cs"/>
          <w:rtl/>
        </w:rPr>
        <w:t>ענבר בזק (יש עתיד):</w:t>
      </w:r>
      <w:r>
        <w:rPr>
          <w:rStyle w:val="TagStyle"/>
          <w:rFonts w:hint="cs"/>
          <w:rtl/>
        </w:rPr>
        <w:t xml:space="preserve"> &lt;&lt; דובר &gt;&gt;</w:t>
      </w:r>
      <w:r>
        <w:rPr>
          <w:rFonts w:hint="cs"/>
          <w:rtl/>
        </w:rPr>
        <w:t xml:space="preserve"> </w:t>
      </w:r>
    </w:p>
    <w:p w14:paraId="3BF7B00E" w14:textId="77777777" w:rsidR="00972960" w:rsidRDefault="00972960" w:rsidP="00972960">
      <w:pPr>
        <w:pStyle w:val="KeepWithNext"/>
        <w:rPr>
          <w:rtl/>
        </w:rPr>
      </w:pPr>
    </w:p>
    <w:p w14:paraId="2829D178" w14:textId="77777777" w:rsidR="00972960" w:rsidRDefault="00972960" w:rsidP="00972960">
      <w:pPr>
        <w:rPr>
          <w:rtl/>
        </w:rPr>
      </w:pPr>
      <w:r>
        <w:rPr>
          <w:rtl/>
        </w:rPr>
        <w:t>ומה עם כניסה ללא יציאה? אין לכם בעיה אם אנשים שמגיעים מהמדינות האלה והם אזרחי ישראל?</w:t>
      </w:r>
    </w:p>
    <w:p w14:paraId="6755ADE6" w14:textId="77777777" w:rsidR="00972960" w:rsidRDefault="00972960" w:rsidP="00972960">
      <w:pPr>
        <w:rPr>
          <w:rtl/>
        </w:rPr>
      </w:pPr>
    </w:p>
    <w:p w14:paraId="5CFD516E" w14:textId="77777777" w:rsidR="00972960" w:rsidRDefault="00972960" w:rsidP="00972960">
      <w:pPr>
        <w:pStyle w:val="af9"/>
        <w:keepNext/>
        <w:rPr>
          <w:rtl/>
        </w:rPr>
      </w:pPr>
      <w:r>
        <w:rPr>
          <w:rStyle w:val="TagStyle"/>
          <w:rFonts w:hint="cs"/>
          <w:rtl/>
        </w:rPr>
        <w:t xml:space="preserve"> &lt;&lt; אורח &gt;&gt; </w:t>
      </w:r>
      <w:r>
        <w:rPr>
          <w:rFonts w:hint="cs"/>
          <w:rtl/>
        </w:rPr>
        <w:t>טל וינר שילה:</w:t>
      </w:r>
      <w:r>
        <w:rPr>
          <w:rStyle w:val="TagStyle"/>
          <w:rFonts w:hint="cs"/>
          <w:rtl/>
        </w:rPr>
        <w:t xml:space="preserve"> &lt;&lt; אורח &gt;&gt;</w:t>
      </w:r>
      <w:r>
        <w:rPr>
          <w:rFonts w:hint="cs"/>
          <w:rtl/>
        </w:rPr>
        <w:t xml:space="preserve"> </w:t>
      </w:r>
    </w:p>
    <w:p w14:paraId="7D29D2FB" w14:textId="77777777" w:rsidR="00972960" w:rsidRDefault="00972960" w:rsidP="00972960">
      <w:pPr>
        <w:pStyle w:val="KeepWithNext"/>
        <w:rPr>
          <w:rtl/>
        </w:rPr>
      </w:pPr>
    </w:p>
    <w:p w14:paraId="488FE836" w14:textId="77777777" w:rsidR="00972960" w:rsidRDefault="00972960" w:rsidP="00972960">
      <w:pPr>
        <w:rPr>
          <w:rtl/>
        </w:rPr>
      </w:pPr>
      <w:r>
        <w:rPr>
          <w:rtl/>
        </w:rPr>
        <w:t xml:space="preserve">לצורך השלמת התמונה יש כאן שני דברים. קודם כל, כל אדם שחוזר כיום לארץ מכל מדינה שהיא חייב לעשות בדיקת </w:t>
      </w:r>
      <w:r>
        <w:t>PCR</w:t>
      </w:r>
      <w:r>
        <w:rPr>
          <w:rtl/>
        </w:rPr>
        <w:t xml:space="preserve"> והוא יוכל לעלות למטוס רק אם תוצאת הבדיקה יהיו שליליות. זה מוסדר בתקנות שלא נדונות במסגרת הדיון הזה. זה מוסדר בתקנות הבדיקות שהן גם מכוח חוק הקורונה הגדול. </w:t>
      </w:r>
    </w:p>
    <w:p w14:paraId="53CC315D" w14:textId="77777777" w:rsidR="00972960" w:rsidRDefault="00972960" w:rsidP="00972960">
      <w:pPr>
        <w:rPr>
          <w:rtl/>
        </w:rPr>
      </w:pPr>
    </w:p>
    <w:p w14:paraId="5B8E9D24" w14:textId="77777777" w:rsidR="00972960" w:rsidRDefault="00972960" w:rsidP="00972960">
      <w:pPr>
        <w:pStyle w:val="a4"/>
        <w:keepNext/>
        <w:rPr>
          <w:rtl/>
        </w:rPr>
      </w:pPr>
      <w:r>
        <w:rPr>
          <w:rStyle w:val="TagStyle"/>
          <w:rFonts w:hint="cs"/>
          <w:rtl/>
        </w:rPr>
        <w:t xml:space="preserve"> &lt;&lt; דובר &gt;&gt; </w:t>
      </w:r>
      <w:r>
        <w:rPr>
          <w:rFonts w:hint="cs"/>
          <w:rtl/>
        </w:rPr>
        <w:t>ענבר בזק (יש עתיד):</w:t>
      </w:r>
      <w:r>
        <w:rPr>
          <w:rStyle w:val="TagStyle"/>
          <w:rFonts w:hint="cs"/>
          <w:rtl/>
        </w:rPr>
        <w:t xml:space="preserve"> &lt;&lt; דובר &gt;&gt;</w:t>
      </w:r>
      <w:r>
        <w:rPr>
          <w:rFonts w:hint="cs"/>
          <w:rtl/>
        </w:rPr>
        <w:t xml:space="preserve"> </w:t>
      </w:r>
    </w:p>
    <w:p w14:paraId="092F5E8D" w14:textId="77777777" w:rsidR="00972960" w:rsidRDefault="00972960" w:rsidP="00972960">
      <w:pPr>
        <w:pStyle w:val="KeepWithNext"/>
        <w:rPr>
          <w:rtl/>
        </w:rPr>
      </w:pPr>
    </w:p>
    <w:p w14:paraId="794AECFC" w14:textId="77777777" w:rsidR="00972960" w:rsidRDefault="00972960" w:rsidP="00972960">
      <w:pPr>
        <w:rPr>
          <w:rtl/>
        </w:rPr>
      </w:pPr>
      <w:r>
        <w:rPr>
          <w:rtl/>
        </w:rPr>
        <w:t xml:space="preserve">זה בדיקות שנעשות שם. </w:t>
      </w:r>
    </w:p>
    <w:p w14:paraId="4A726E5E" w14:textId="77777777" w:rsidR="00972960" w:rsidRDefault="00972960" w:rsidP="00972960">
      <w:pPr>
        <w:rPr>
          <w:rtl/>
        </w:rPr>
      </w:pPr>
    </w:p>
    <w:p w14:paraId="2300D881" w14:textId="77777777" w:rsidR="00972960" w:rsidRDefault="00972960" w:rsidP="00972960">
      <w:pPr>
        <w:pStyle w:val="af9"/>
        <w:keepNext/>
        <w:rPr>
          <w:rtl/>
        </w:rPr>
      </w:pPr>
      <w:r>
        <w:rPr>
          <w:rStyle w:val="TagStyle"/>
          <w:rFonts w:hint="cs"/>
          <w:rtl/>
        </w:rPr>
        <w:t xml:space="preserve"> &lt;&lt; אורח &gt;&gt; </w:t>
      </w:r>
      <w:r>
        <w:rPr>
          <w:rFonts w:hint="cs"/>
          <w:rtl/>
        </w:rPr>
        <w:t>טל וינר שילה:</w:t>
      </w:r>
      <w:r>
        <w:rPr>
          <w:rStyle w:val="TagStyle"/>
          <w:rFonts w:hint="cs"/>
          <w:rtl/>
        </w:rPr>
        <w:t xml:space="preserve"> &lt;&lt; אורח &gt;&gt;</w:t>
      </w:r>
      <w:r>
        <w:rPr>
          <w:rFonts w:hint="cs"/>
          <w:rtl/>
        </w:rPr>
        <w:t xml:space="preserve"> </w:t>
      </w:r>
    </w:p>
    <w:p w14:paraId="727E83DC" w14:textId="77777777" w:rsidR="00972960" w:rsidRDefault="00972960" w:rsidP="00972960">
      <w:pPr>
        <w:pStyle w:val="KeepWithNext"/>
        <w:rPr>
          <w:rtl/>
        </w:rPr>
      </w:pPr>
    </w:p>
    <w:p w14:paraId="7A957532" w14:textId="77777777" w:rsidR="00972960" w:rsidRDefault="00972960" w:rsidP="00972960">
      <w:pPr>
        <w:rPr>
          <w:rtl/>
        </w:rPr>
      </w:pPr>
      <w:r>
        <w:rPr>
          <w:rtl/>
        </w:rPr>
        <w:t xml:space="preserve">בדיקות שנעשות שם. </w:t>
      </w:r>
    </w:p>
    <w:p w14:paraId="52BDFD1E" w14:textId="77777777" w:rsidR="00972960" w:rsidRDefault="00972960" w:rsidP="00972960">
      <w:pPr>
        <w:rPr>
          <w:rtl/>
        </w:rPr>
      </w:pPr>
    </w:p>
    <w:p w14:paraId="5DA44EC6" w14:textId="77777777" w:rsidR="00972960" w:rsidRDefault="00972960" w:rsidP="00972960">
      <w:pPr>
        <w:rPr>
          <w:rtl/>
        </w:rPr>
      </w:pPr>
      <w:r>
        <w:rPr>
          <w:rtl/>
        </w:rPr>
        <w:t xml:space="preserve">בנוסף, צו בידוד בית מחייב בידוד של כל חוזר לארץ שאינו מחוסן או מחלים. הוא חייב בבידוד של 14 יום עם אפשרות לקיצור של 10 ימים. </w:t>
      </w:r>
    </w:p>
    <w:p w14:paraId="036EEAD5" w14:textId="77777777" w:rsidR="00972960" w:rsidRDefault="00972960" w:rsidP="00972960">
      <w:pPr>
        <w:rPr>
          <w:rtl/>
        </w:rPr>
      </w:pPr>
    </w:p>
    <w:p w14:paraId="5133AC3E" w14:textId="77777777" w:rsidR="00972960" w:rsidRDefault="00972960" w:rsidP="00972960">
      <w:pPr>
        <w:rPr>
          <w:rtl/>
        </w:rPr>
      </w:pPr>
      <w:r>
        <w:rPr>
          <w:rtl/>
        </w:rPr>
        <w:t xml:space="preserve">בנוסף, מי שחוזר מהמדינות שאסרנו את היציאה אליהן, הוא חייב בבידוד בכל מקרה, גם אם הוא מחוסן. </w:t>
      </w:r>
    </w:p>
    <w:p w14:paraId="4663AF93" w14:textId="77777777" w:rsidR="00972960" w:rsidRDefault="00972960" w:rsidP="00972960">
      <w:pPr>
        <w:rPr>
          <w:rtl/>
        </w:rPr>
      </w:pPr>
    </w:p>
    <w:p w14:paraId="79536733" w14:textId="77777777" w:rsidR="00972960" w:rsidRDefault="00972960" w:rsidP="00972960">
      <w:pPr>
        <w:pStyle w:val="af6"/>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14:paraId="0FAB16B4" w14:textId="77777777" w:rsidR="00972960" w:rsidRDefault="00972960" w:rsidP="00972960">
      <w:pPr>
        <w:pStyle w:val="KeepWithNext"/>
        <w:rPr>
          <w:rtl/>
        </w:rPr>
      </w:pPr>
    </w:p>
    <w:p w14:paraId="31929E94" w14:textId="77777777" w:rsidR="00972960" w:rsidRDefault="00972960" w:rsidP="00972960">
      <w:pPr>
        <w:rPr>
          <w:rtl/>
        </w:rPr>
      </w:pPr>
      <w:r>
        <w:rPr>
          <w:rtl/>
        </w:rPr>
        <w:t xml:space="preserve">עורכת הדין וינר שילה, אני רוצה לחדד את השאלה כי אנחנו נבקש עליה תשובה בעוד 10 ימים כשנקיים דיון בהארכת התקנות באופן לא רטרואקטיבי. אחרת פשוט נטפל בתוקף של התקנות. נקצר לכם את המועדים מ-14 ל-5 ימים ונבלה פה במחזורים. </w:t>
      </w:r>
    </w:p>
    <w:p w14:paraId="60DA6D87" w14:textId="77777777" w:rsidR="00972960" w:rsidRDefault="00972960" w:rsidP="00972960">
      <w:pPr>
        <w:rPr>
          <w:rtl/>
        </w:rPr>
      </w:pPr>
    </w:p>
    <w:p w14:paraId="36A8C51C" w14:textId="77777777" w:rsidR="00972960" w:rsidRDefault="00972960" w:rsidP="00972960">
      <w:pPr>
        <w:rPr>
          <w:rtl/>
        </w:rPr>
      </w:pPr>
      <w:r>
        <w:rPr>
          <w:rtl/>
        </w:rPr>
        <w:t xml:space="preserve">השאלה שנשאלה פה היא שאלה שצריך לתת עליה תשובה. אם לממשלה עומדים כלים אפקטיביים להבטיח שמי שנכנס למדינת ישראל לא מביא איתו את הוריאנט או את הנגיף, למה הממשלה בסופו של דבר צריכה גם להגביל יציאה? זאת השאלה החוקתית שצריך לעסוק בה. </w:t>
      </w:r>
    </w:p>
    <w:p w14:paraId="039EA0B0" w14:textId="77777777" w:rsidR="00972960" w:rsidRDefault="00972960" w:rsidP="00972960">
      <w:pPr>
        <w:rPr>
          <w:rtl/>
        </w:rPr>
      </w:pPr>
    </w:p>
    <w:p w14:paraId="7787276C" w14:textId="77777777" w:rsidR="00972960" w:rsidRDefault="00972960" w:rsidP="00972960">
      <w:pPr>
        <w:pStyle w:val="a4"/>
        <w:keepNext/>
        <w:rPr>
          <w:rtl/>
        </w:rPr>
      </w:pPr>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p>
    <w:p w14:paraId="17004FE0" w14:textId="77777777" w:rsidR="00972960" w:rsidRDefault="00972960" w:rsidP="00972960">
      <w:pPr>
        <w:pStyle w:val="KeepWithNext"/>
        <w:rPr>
          <w:rtl/>
        </w:rPr>
      </w:pPr>
    </w:p>
    <w:p w14:paraId="0204FEC0" w14:textId="77777777" w:rsidR="00972960" w:rsidRDefault="00972960" w:rsidP="00972960">
      <w:pPr>
        <w:rPr>
          <w:rtl/>
        </w:rPr>
      </w:pPr>
      <w:r>
        <w:rPr>
          <w:rtl/>
        </w:rPr>
        <w:t xml:space="preserve">אלא אם כן יש אי אמון.  אלא אם הסב-טקסט היא אי אמון ביכולת שלנו לפקח ולאכוף בכניסה. </w:t>
      </w:r>
    </w:p>
    <w:p w14:paraId="14ADABF9" w14:textId="77777777" w:rsidR="00972960" w:rsidRDefault="00972960" w:rsidP="00972960">
      <w:pPr>
        <w:rPr>
          <w:rtl/>
        </w:rPr>
      </w:pPr>
      <w:r>
        <w:rPr>
          <w:rtl/>
        </w:rPr>
        <w:t xml:space="preserve">        </w:t>
      </w:r>
    </w:p>
    <w:p w14:paraId="65AB26FB" w14:textId="77777777" w:rsidR="00972960" w:rsidRDefault="00972960" w:rsidP="00972960">
      <w:pPr>
        <w:rPr>
          <w:rtl/>
        </w:rPr>
      </w:pPr>
    </w:p>
    <w:p w14:paraId="72034C83" w14:textId="77777777" w:rsidR="00972960" w:rsidRDefault="00972960" w:rsidP="00972960">
      <w:pPr>
        <w:pStyle w:val="a4"/>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14:paraId="039B3BEC" w14:textId="77777777" w:rsidR="00972960" w:rsidRDefault="00972960" w:rsidP="00972960">
      <w:pPr>
        <w:pStyle w:val="KeepWithNext"/>
        <w:rPr>
          <w:rtl/>
        </w:rPr>
      </w:pPr>
    </w:p>
    <w:p w14:paraId="755689CC" w14:textId="77777777" w:rsidR="00972960" w:rsidRDefault="00972960" w:rsidP="00972960">
      <w:pPr>
        <w:rPr>
          <w:rtl/>
        </w:rPr>
      </w:pPr>
      <w:r>
        <w:rPr>
          <w:rtl/>
        </w:rPr>
        <w:t xml:space="preserve">אגב, אנחנו יודעים אדוני היושב-ראש, שאסרו נסיעות למדינות אסורות ומסוכנות אז עקפו את זה על-ידי קונקשנים. </w:t>
      </w:r>
    </w:p>
    <w:p w14:paraId="13F158BD" w14:textId="77777777" w:rsidR="00972960" w:rsidRDefault="00972960" w:rsidP="00972960">
      <w:pPr>
        <w:rPr>
          <w:rtl/>
        </w:rPr>
      </w:pPr>
    </w:p>
    <w:p w14:paraId="2CE6076E" w14:textId="77777777" w:rsidR="00972960" w:rsidRDefault="00972960" w:rsidP="00972960">
      <w:pPr>
        <w:pStyle w:val="af6"/>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14:paraId="0FB7C65B" w14:textId="77777777" w:rsidR="00972960" w:rsidRDefault="00972960" w:rsidP="00972960">
      <w:pPr>
        <w:pStyle w:val="KeepWithNext"/>
        <w:rPr>
          <w:rtl/>
        </w:rPr>
      </w:pPr>
    </w:p>
    <w:p w14:paraId="184137CD" w14:textId="77777777" w:rsidR="00972960" w:rsidRDefault="00972960" w:rsidP="00972960">
      <w:pPr>
        <w:rPr>
          <w:rtl/>
        </w:rPr>
      </w:pPr>
      <w:r>
        <w:rPr>
          <w:rtl/>
        </w:rPr>
        <w:t xml:space="preserve">את שאלת האפקטיביות של האכיפה תכף נדרש אליה אבל נשאלה פה שאלה ברמה הנורמטיבית החוקתית. עוד פעם, לטעמי התפקיד שלנו הוא לפקח אבל גם לתת את הכלים לממשלה. אני כבר אומר שאנחנו נבקש התייחסות בפעם הבאה כשהתקנות תגענה. אנחנו נבקש התייחסות לא רגעית אלא עמוקה לשאלה מדוע הממשלה לא יכולה להסתפק רק בהגבלות על הנכנסים, מניעת כניסה או הגבלות על הנכנסים. </w:t>
      </w:r>
    </w:p>
    <w:p w14:paraId="1906636E" w14:textId="77777777" w:rsidR="00972960" w:rsidRDefault="00972960" w:rsidP="00972960">
      <w:pPr>
        <w:rPr>
          <w:rtl/>
        </w:rPr>
      </w:pPr>
    </w:p>
    <w:p w14:paraId="25213008" w14:textId="77777777" w:rsidR="00972960" w:rsidRDefault="00972960" w:rsidP="00972960">
      <w:pPr>
        <w:pStyle w:val="a4"/>
        <w:keepNext/>
        <w:rPr>
          <w:rtl/>
        </w:rPr>
      </w:pPr>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p>
    <w:p w14:paraId="053C57CF" w14:textId="77777777" w:rsidR="00972960" w:rsidRDefault="00972960" w:rsidP="00972960">
      <w:pPr>
        <w:pStyle w:val="KeepWithNext"/>
        <w:rPr>
          <w:rtl/>
        </w:rPr>
      </w:pPr>
    </w:p>
    <w:p w14:paraId="77015CD0" w14:textId="77777777" w:rsidR="00972960" w:rsidRDefault="00972960" w:rsidP="00972960">
      <w:pPr>
        <w:rPr>
          <w:rtl/>
        </w:rPr>
      </w:pPr>
      <w:r>
        <w:rPr>
          <w:rtl/>
        </w:rPr>
        <w:t xml:space="preserve">או לטייב את מודל הפיקוח והאכיפה בכניסה. יכול להיות שצריך אמצעים יותר דרסטיים. </w:t>
      </w:r>
    </w:p>
    <w:p w14:paraId="0A5295BF" w14:textId="77777777" w:rsidR="00972960" w:rsidRDefault="00972960" w:rsidP="00972960">
      <w:pPr>
        <w:rPr>
          <w:rtl/>
        </w:rPr>
      </w:pPr>
    </w:p>
    <w:p w14:paraId="1D476F5F" w14:textId="77777777" w:rsidR="00972960" w:rsidRDefault="00972960" w:rsidP="00972960">
      <w:pPr>
        <w:pStyle w:val="af6"/>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14:paraId="58883EB7" w14:textId="77777777" w:rsidR="00972960" w:rsidRDefault="00972960" w:rsidP="00972960">
      <w:pPr>
        <w:pStyle w:val="KeepWithNext"/>
        <w:rPr>
          <w:rtl/>
        </w:rPr>
      </w:pPr>
    </w:p>
    <w:p w14:paraId="7DDADCF3" w14:textId="77777777" w:rsidR="00972960" w:rsidRDefault="00972960" w:rsidP="00972960">
      <w:pPr>
        <w:rPr>
          <w:rtl/>
        </w:rPr>
      </w:pPr>
      <w:r>
        <w:rPr>
          <w:rtl/>
        </w:rPr>
        <w:t xml:space="preserve">זה בדיוק עקרון המדתיות החוקתית, ההתאמה בין האמצעי לבין היעד שאתם מבקשים להשיג והאמצעי שמידת פגיעתו פחותה. אני אומר עוד פעם. אני בכוונה לא רוצה לקבל התייחסות עכשיו כי אנחנו דנים בתקנות שהן כבר תקפות. </w:t>
      </w:r>
    </w:p>
    <w:p w14:paraId="505B5AC0" w14:textId="77777777" w:rsidR="00972960" w:rsidRDefault="00972960" w:rsidP="00972960">
      <w:pPr>
        <w:rPr>
          <w:rtl/>
        </w:rPr>
      </w:pPr>
    </w:p>
    <w:p w14:paraId="5BB556FC" w14:textId="77777777" w:rsidR="00972960" w:rsidRDefault="00972960" w:rsidP="00972960">
      <w:pPr>
        <w:pStyle w:val="af9"/>
        <w:keepNext/>
        <w:rPr>
          <w:rtl/>
        </w:rPr>
      </w:pPr>
      <w:r>
        <w:rPr>
          <w:rStyle w:val="TagStyle"/>
          <w:rFonts w:hint="cs"/>
          <w:rtl/>
        </w:rPr>
        <w:t xml:space="preserve"> &lt;&lt; אורח &gt;&gt; </w:t>
      </w:r>
      <w:r>
        <w:rPr>
          <w:rFonts w:hint="cs"/>
          <w:rtl/>
        </w:rPr>
        <w:t>טל וינר שילה:</w:t>
      </w:r>
      <w:r>
        <w:rPr>
          <w:rStyle w:val="TagStyle"/>
          <w:rFonts w:hint="cs"/>
          <w:rtl/>
        </w:rPr>
        <w:t xml:space="preserve"> &lt;&lt; אורח &gt;&gt;</w:t>
      </w:r>
      <w:r>
        <w:rPr>
          <w:rFonts w:hint="cs"/>
          <w:rtl/>
        </w:rPr>
        <w:t xml:space="preserve"> </w:t>
      </w:r>
    </w:p>
    <w:p w14:paraId="56D6D637" w14:textId="77777777" w:rsidR="00972960" w:rsidRDefault="00972960" w:rsidP="00972960">
      <w:pPr>
        <w:pStyle w:val="KeepWithNext"/>
        <w:rPr>
          <w:rtl/>
        </w:rPr>
      </w:pPr>
    </w:p>
    <w:p w14:paraId="0AE4DF90" w14:textId="77777777" w:rsidR="00972960" w:rsidRDefault="00972960" w:rsidP="00972960">
      <w:pPr>
        <w:rPr>
          <w:rtl/>
        </w:rPr>
      </w:pPr>
      <w:r>
        <w:rPr>
          <w:rtl/>
        </w:rPr>
        <w:t xml:space="preserve">זה דווקא משהו שכן הוזכר בחוות הדעת, למה מדובר באמצעים שהם בעצם משלימים אלה את אלה. </w:t>
      </w:r>
    </w:p>
    <w:p w14:paraId="09615A27" w14:textId="77777777" w:rsidR="00972960" w:rsidRDefault="00972960" w:rsidP="00972960">
      <w:pPr>
        <w:rPr>
          <w:rtl/>
        </w:rPr>
      </w:pPr>
    </w:p>
    <w:p w14:paraId="76CC3E8A" w14:textId="77777777" w:rsidR="00972960" w:rsidRDefault="00972960" w:rsidP="00972960">
      <w:pPr>
        <w:pStyle w:val="af6"/>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14:paraId="14883310" w14:textId="77777777" w:rsidR="00972960" w:rsidRDefault="00972960" w:rsidP="00972960">
      <w:pPr>
        <w:pStyle w:val="KeepWithNext"/>
        <w:rPr>
          <w:rtl/>
        </w:rPr>
      </w:pPr>
    </w:p>
    <w:p w14:paraId="481BBB43" w14:textId="77777777" w:rsidR="00972960" w:rsidRDefault="00972960" w:rsidP="00972960">
      <w:pPr>
        <w:rPr>
          <w:rtl/>
        </w:rPr>
      </w:pPr>
      <w:r>
        <w:rPr>
          <w:rtl/>
        </w:rPr>
        <w:t xml:space="preserve">אז אני חושב שמה שאת שומעת מחברי הכנסת, שהתשובה אינה מניחה את הדעת והחשד שמתגנב לליבנו, כפי שאמר חבר הכנסת האוזר, הוא שהממשלה מתקשה להפעיל את האמצעים שהם יותר מדתיים ופחות פוגעים בזכות החוקתית ויותר קרובים ליעד שאתם מבקשים להשיג. </w:t>
      </w:r>
    </w:p>
    <w:p w14:paraId="6AEBD9FF" w14:textId="77777777" w:rsidR="00972960" w:rsidRDefault="00972960" w:rsidP="00972960">
      <w:pPr>
        <w:rPr>
          <w:rtl/>
        </w:rPr>
      </w:pPr>
    </w:p>
    <w:p w14:paraId="7516F19C" w14:textId="77777777" w:rsidR="00972960" w:rsidRDefault="00972960" w:rsidP="00972960">
      <w:pPr>
        <w:rPr>
          <w:rtl/>
        </w:rPr>
      </w:pPr>
      <w:r>
        <w:rPr>
          <w:rtl/>
        </w:rPr>
        <w:lastRenderedPageBreak/>
        <w:t xml:space="preserve">מכיוון שיש לנו לוחות זמנים ואתם כבר החלתם את התקנות, אני גם מסמן לכם מה יהיה בדיון הבא. הדיון הבא יהיה יותר ארוך וממושך, יותר בזמן. חשוב לנו. אנחנו מאוד סומכים עליכם אבל אנחנו רוצים גם למלא את התפקיד שלנו נאמנה ותצטרכו להתייחס לסוגיה הזאת. </w:t>
      </w:r>
    </w:p>
    <w:p w14:paraId="0C3FF61F" w14:textId="77777777" w:rsidR="00972960" w:rsidRDefault="00972960" w:rsidP="00972960">
      <w:pPr>
        <w:rPr>
          <w:rtl/>
        </w:rPr>
      </w:pPr>
    </w:p>
    <w:p w14:paraId="0CD1ADE6" w14:textId="77777777" w:rsidR="00972960" w:rsidRDefault="00972960" w:rsidP="00972960">
      <w:pPr>
        <w:rPr>
          <w:rtl/>
        </w:rPr>
      </w:pPr>
      <w:r>
        <w:rPr>
          <w:rtl/>
        </w:rPr>
        <w:t xml:space="preserve">אנחנו נמתין רגע עם חוות הדעת הבריאותית, מכיוון שיש עוד שאלות לענות עליהן ברמה המשפטית ולא הבריאותית. חוות הדעת הבריאותית בסוף תאמר לנו אם אנחנו סומכים את ידינו על התקנות או לא, אבל כרגע אני עוד בשלב המקדמי של השאלות על התקנות עצמן. </w:t>
      </w:r>
    </w:p>
    <w:p w14:paraId="63091197" w14:textId="77777777" w:rsidR="00972960" w:rsidRDefault="00972960" w:rsidP="00972960">
      <w:pPr>
        <w:rPr>
          <w:rtl/>
        </w:rPr>
      </w:pPr>
    </w:p>
    <w:p w14:paraId="6DF4C12B" w14:textId="77777777" w:rsidR="00972960" w:rsidRDefault="00972960" w:rsidP="00972960">
      <w:pPr>
        <w:pStyle w:val="a4"/>
        <w:keepNext/>
        <w:rPr>
          <w:rtl/>
        </w:rPr>
      </w:pPr>
      <w:r>
        <w:rPr>
          <w:rStyle w:val="TagStyle"/>
          <w:rFonts w:hint="cs"/>
          <w:rtl/>
        </w:rPr>
        <w:t xml:space="preserve"> &lt;&lt; דובר &gt;&gt; </w:t>
      </w:r>
      <w:r>
        <w:rPr>
          <w:rFonts w:hint="cs"/>
          <w:rtl/>
        </w:rPr>
        <w:t>לימור מגן תלם (ישראל ביתנו):</w:t>
      </w:r>
      <w:r>
        <w:rPr>
          <w:rStyle w:val="TagStyle"/>
          <w:rFonts w:hint="cs"/>
          <w:rtl/>
        </w:rPr>
        <w:t xml:space="preserve"> &lt;&lt; דובר &gt;&gt;</w:t>
      </w:r>
      <w:r>
        <w:rPr>
          <w:rFonts w:hint="cs"/>
          <w:rtl/>
        </w:rPr>
        <w:t xml:space="preserve"> </w:t>
      </w:r>
    </w:p>
    <w:p w14:paraId="61A37D5D" w14:textId="77777777" w:rsidR="00972960" w:rsidRDefault="00972960" w:rsidP="00972960">
      <w:pPr>
        <w:rPr>
          <w:rtl/>
        </w:rPr>
      </w:pPr>
      <w:r>
        <w:rPr>
          <w:rtl/>
        </w:rPr>
        <w:t xml:space="preserve">  </w:t>
      </w:r>
    </w:p>
    <w:p w14:paraId="580D449B" w14:textId="77777777" w:rsidR="00972960" w:rsidRDefault="00972960" w:rsidP="00972960">
      <w:pPr>
        <w:rPr>
          <w:rtl/>
        </w:rPr>
      </w:pPr>
      <w:r>
        <w:rPr>
          <w:rtl/>
        </w:rPr>
        <w:t xml:space="preserve">      כשחוזרים לארץ ונמצאים חיוביים, איזה נוהל יש, כשהאנשים האלה נמצאים בשדה התעופה ומגיעים הביתה? יש איזה מנגנון שאוכף את זה? פשוט שולחים אותם? הם נוסעים ברכבות או ברכבים פרטיים? מישהו בודק את זה? הם יכולים לעלות על רכבת ולהדביק כמות אדירה של אנשים. מה המנגנון שיש היום?</w:t>
      </w:r>
    </w:p>
    <w:p w14:paraId="100DD6C3" w14:textId="77777777" w:rsidR="00972960" w:rsidRDefault="00972960" w:rsidP="00972960">
      <w:pPr>
        <w:rPr>
          <w:rtl/>
        </w:rPr>
      </w:pPr>
    </w:p>
    <w:p w14:paraId="7DF4B241" w14:textId="77777777" w:rsidR="00972960" w:rsidRDefault="00972960" w:rsidP="00972960">
      <w:pPr>
        <w:pStyle w:val="af9"/>
        <w:keepNext/>
        <w:rPr>
          <w:rtl/>
        </w:rPr>
      </w:pPr>
      <w:bookmarkStart w:id="3" w:name="ET_guest_785045_42"/>
      <w:r>
        <w:rPr>
          <w:rStyle w:val="TagStyle"/>
          <w:rFonts w:hint="cs"/>
          <w:rtl/>
        </w:rPr>
        <w:t xml:space="preserve"> &lt;&lt; אורח &gt;&gt; </w:t>
      </w:r>
      <w:r>
        <w:rPr>
          <w:rFonts w:hint="cs"/>
          <w:rtl/>
        </w:rPr>
        <w:t>טל וינר שילה:</w:t>
      </w:r>
      <w:r>
        <w:rPr>
          <w:rStyle w:val="TagStyle"/>
          <w:rFonts w:hint="cs"/>
          <w:rtl/>
        </w:rPr>
        <w:t xml:space="preserve"> &lt;&lt; אורח &gt;&gt;</w:t>
      </w:r>
      <w:r>
        <w:rPr>
          <w:rFonts w:hint="cs"/>
          <w:rtl/>
        </w:rPr>
        <w:t xml:space="preserve"> </w:t>
      </w:r>
      <w:bookmarkEnd w:id="3"/>
    </w:p>
    <w:p w14:paraId="2F676964" w14:textId="77777777" w:rsidR="00972960" w:rsidRDefault="00972960" w:rsidP="00972960">
      <w:pPr>
        <w:pStyle w:val="KeepWithNext"/>
        <w:rPr>
          <w:rtl/>
        </w:rPr>
      </w:pPr>
    </w:p>
    <w:p w14:paraId="2D42EBE2" w14:textId="77777777" w:rsidR="00972960" w:rsidRDefault="00972960" w:rsidP="00972960">
      <w:pPr>
        <w:rPr>
          <w:rtl/>
        </w:rPr>
      </w:pPr>
      <w:r>
        <w:rPr>
          <w:rtl/>
        </w:rPr>
        <w:t xml:space="preserve">חל איסור על נסיעה בתחבורה ציבורית. </w:t>
      </w:r>
      <w:bookmarkStart w:id="4" w:name="_ETM_Q1_1718148"/>
      <w:bookmarkEnd w:id="4"/>
      <w:r>
        <w:rPr>
          <w:rtl/>
        </w:rPr>
        <w:t xml:space="preserve">לכל השאלות לאופן האכיפה, נמצאת איתנו מירב. </w:t>
      </w:r>
    </w:p>
    <w:p w14:paraId="7B600CAC" w14:textId="77777777" w:rsidR="00972960" w:rsidRDefault="00972960" w:rsidP="00972960">
      <w:pPr>
        <w:rPr>
          <w:rtl/>
        </w:rPr>
      </w:pPr>
      <w:bookmarkStart w:id="5" w:name="_ETM_Q1_1721433"/>
      <w:bookmarkStart w:id="6" w:name="_ETM_Q1_1721522"/>
      <w:bookmarkEnd w:id="5"/>
      <w:bookmarkEnd w:id="6"/>
    </w:p>
    <w:p w14:paraId="2ED31EF1" w14:textId="77777777" w:rsidR="00972960" w:rsidRDefault="00972960" w:rsidP="00972960">
      <w:pPr>
        <w:pStyle w:val="a4"/>
        <w:keepNext/>
        <w:rPr>
          <w:rtl/>
        </w:rPr>
      </w:pPr>
      <w:bookmarkStart w:id="7" w:name="ET_speaker_6227_43"/>
      <w:r>
        <w:rPr>
          <w:rStyle w:val="TagStyle"/>
          <w:rFonts w:hint="cs"/>
          <w:rtl/>
        </w:rPr>
        <w:t xml:space="preserve"> &lt;&lt; דובר &gt;&gt; </w:t>
      </w:r>
      <w:r>
        <w:rPr>
          <w:rFonts w:hint="cs"/>
          <w:rtl/>
        </w:rPr>
        <w:t>לימור מגן תלם (ישראל ביתנו):</w:t>
      </w:r>
      <w:r>
        <w:rPr>
          <w:rStyle w:val="TagStyle"/>
          <w:rFonts w:hint="cs"/>
          <w:rtl/>
        </w:rPr>
        <w:t xml:space="preserve"> &lt;&lt; דובר &gt;&gt;</w:t>
      </w:r>
      <w:r>
        <w:rPr>
          <w:rFonts w:hint="cs"/>
          <w:rtl/>
        </w:rPr>
        <w:t xml:space="preserve"> </w:t>
      </w:r>
      <w:bookmarkEnd w:id="7"/>
    </w:p>
    <w:p w14:paraId="7456D226" w14:textId="77777777" w:rsidR="00972960" w:rsidRDefault="00972960" w:rsidP="00972960">
      <w:pPr>
        <w:pStyle w:val="KeepWithNext"/>
        <w:rPr>
          <w:rtl/>
        </w:rPr>
      </w:pPr>
    </w:p>
    <w:p w14:paraId="41C8EA66" w14:textId="77777777" w:rsidR="00972960" w:rsidRDefault="00972960" w:rsidP="00972960">
      <w:pPr>
        <w:rPr>
          <w:rtl/>
        </w:rPr>
      </w:pPr>
      <w:r>
        <w:rPr>
          <w:rtl/>
        </w:rPr>
        <w:t xml:space="preserve">אתם אומרים שחל איסור אבל בא בן אדם ועולה על הרכבת. מישהו אוכף </w:t>
      </w:r>
      <w:bookmarkStart w:id="8" w:name="_ETM_Q1_1724771"/>
      <w:bookmarkEnd w:id="8"/>
      <w:r>
        <w:rPr>
          <w:rtl/>
        </w:rPr>
        <w:t>את זה?</w:t>
      </w:r>
      <w:bookmarkStart w:id="9" w:name="_ETM_Q1_1726611"/>
      <w:bookmarkEnd w:id="9"/>
    </w:p>
    <w:p w14:paraId="53D528CA" w14:textId="77777777" w:rsidR="00972960" w:rsidRDefault="00972960" w:rsidP="00972960">
      <w:pPr>
        <w:rPr>
          <w:rtl/>
        </w:rPr>
      </w:pPr>
      <w:bookmarkStart w:id="10" w:name="_ETM_Q1_1726698"/>
      <w:bookmarkStart w:id="11" w:name="_ETM_Q1_1728607"/>
      <w:bookmarkEnd w:id="10"/>
      <w:bookmarkEnd w:id="11"/>
    </w:p>
    <w:p w14:paraId="338AB024" w14:textId="476E88A2" w:rsidR="00972960" w:rsidRDefault="00972960" w:rsidP="00972960">
      <w:pPr>
        <w:rPr>
          <w:rtl/>
        </w:rPr>
      </w:pPr>
      <w:bookmarkStart w:id="12" w:name="_ETM_Q1_1728687"/>
      <w:bookmarkEnd w:id="12"/>
      <w:r>
        <w:rPr>
          <w:rtl/>
        </w:rPr>
        <w:t>בהקשר הזה, מה הסנקציה? יש איסור ובכל זאת מישהו נמצא חיובי ועלה על הרכבת</w:t>
      </w:r>
      <w:r w:rsidR="00EA2BC8">
        <w:rPr>
          <w:rFonts w:hint="cs"/>
          <w:rtl/>
        </w:rPr>
        <w:t xml:space="preserve"> והוא חיובי</w:t>
      </w:r>
      <w:r>
        <w:rPr>
          <w:rtl/>
        </w:rPr>
        <w:t>. מה הסנקציה</w:t>
      </w:r>
      <w:r w:rsidR="00EA2BC8">
        <w:rPr>
          <w:rFonts w:hint="cs"/>
          <w:rtl/>
        </w:rPr>
        <w:t xml:space="preserve"> על הדבר הזה</w:t>
      </w:r>
      <w:r>
        <w:rPr>
          <w:rtl/>
        </w:rPr>
        <w:t xml:space="preserve">?    </w:t>
      </w:r>
    </w:p>
    <w:p w14:paraId="3D303F80" w14:textId="7F00D41C" w:rsidR="00EA2BC8" w:rsidRDefault="00EA2BC8" w:rsidP="00972960">
      <w:pPr>
        <w:rPr>
          <w:rtl/>
        </w:rPr>
      </w:pPr>
      <w:bookmarkStart w:id="13" w:name="_ETM_Q1_1744568"/>
      <w:bookmarkStart w:id="14" w:name="_ETM_Q1_1744658"/>
      <w:bookmarkEnd w:id="13"/>
      <w:bookmarkEnd w:id="14"/>
    </w:p>
    <w:p w14:paraId="41576F34" w14:textId="77777777" w:rsidR="00EA2BC8" w:rsidRDefault="00EA2BC8" w:rsidP="00EA2BC8">
      <w:pPr>
        <w:pStyle w:val="a4"/>
        <w:keepNext/>
        <w:rPr>
          <w:rtl/>
        </w:rPr>
      </w:pPr>
      <w:bookmarkStart w:id="15" w:name="ET_speaker_5774_2"/>
      <w:r w:rsidRPr="00EA2BC8">
        <w:rPr>
          <w:rStyle w:val="TagStyle"/>
          <w:rtl/>
        </w:rPr>
        <w:t xml:space="preserve"> &lt;&lt; דובר &gt;&gt; </w:t>
      </w:r>
      <w:r>
        <w:rPr>
          <w:rtl/>
        </w:rPr>
        <w:t>צבי האוזר (תקווה חדשה):</w:t>
      </w:r>
      <w:r w:rsidRPr="00EA2BC8">
        <w:rPr>
          <w:rStyle w:val="TagStyle"/>
          <w:rtl/>
        </w:rPr>
        <w:t xml:space="preserve"> &lt;&lt; דובר &gt;&gt;</w:t>
      </w:r>
      <w:r>
        <w:rPr>
          <w:rtl/>
        </w:rPr>
        <w:t xml:space="preserve"> </w:t>
      </w:r>
      <w:bookmarkEnd w:id="15"/>
    </w:p>
    <w:p w14:paraId="2D23B7E9" w14:textId="77777777" w:rsidR="00EA2BC8" w:rsidRDefault="00EA2BC8" w:rsidP="00EA2BC8">
      <w:pPr>
        <w:pStyle w:val="KeepWithNext"/>
        <w:rPr>
          <w:rtl/>
        </w:rPr>
      </w:pPr>
    </w:p>
    <w:p w14:paraId="5DD6225E" w14:textId="62D048E8" w:rsidR="00EA2BC8" w:rsidRDefault="00EA2BC8" w:rsidP="00EA2BC8">
      <w:pPr>
        <w:rPr>
          <w:rtl/>
        </w:rPr>
      </w:pPr>
      <w:r>
        <w:rPr>
          <w:rFonts w:hint="cs"/>
          <w:rtl/>
        </w:rPr>
        <w:t xml:space="preserve">והאם ה-5,000 שקלים </w:t>
      </w:r>
      <w:bookmarkStart w:id="16" w:name="_ETM_Q1_1744660"/>
      <w:bookmarkEnd w:id="16"/>
      <w:r>
        <w:rPr>
          <w:rFonts w:hint="cs"/>
          <w:rtl/>
        </w:rPr>
        <w:t xml:space="preserve">של היציאה, זהים ל-5,000 שקלים של הפרה בכניסה? או שיש </w:t>
      </w:r>
      <w:bookmarkStart w:id="17" w:name="_ETM_Q1_1749145"/>
      <w:bookmarkEnd w:id="17"/>
      <w:r>
        <w:rPr>
          <w:rFonts w:hint="cs"/>
          <w:rtl/>
        </w:rPr>
        <w:t xml:space="preserve">פה מדרג? </w:t>
      </w:r>
      <w:r>
        <w:rPr>
          <w:rtl/>
        </w:rPr>
        <w:t xml:space="preserve">  </w:t>
      </w:r>
      <w:bookmarkStart w:id="18" w:name="_ETM_Q1_1761430"/>
      <w:bookmarkEnd w:id="18"/>
    </w:p>
    <w:p w14:paraId="6B89E896" w14:textId="24ACA972" w:rsidR="00EA2BC8" w:rsidRDefault="00EA2BC8" w:rsidP="00EA2BC8">
      <w:pPr>
        <w:rPr>
          <w:rtl/>
        </w:rPr>
      </w:pPr>
      <w:bookmarkStart w:id="19" w:name="_ETM_Q1_1761529"/>
      <w:bookmarkEnd w:id="19"/>
    </w:p>
    <w:p w14:paraId="6FB62A21" w14:textId="77777777" w:rsidR="00EA2BC8" w:rsidRDefault="00EA2BC8" w:rsidP="00EA2BC8">
      <w:pPr>
        <w:pStyle w:val="af6"/>
        <w:keepNext/>
        <w:rPr>
          <w:rtl/>
        </w:rPr>
      </w:pPr>
      <w:bookmarkStart w:id="20" w:name="ET_yor_6156_3"/>
      <w:r w:rsidRPr="00EA2BC8">
        <w:rPr>
          <w:rStyle w:val="TagStyle"/>
          <w:rtl/>
        </w:rPr>
        <w:t xml:space="preserve"> &lt;&lt; יור &gt;&gt; </w:t>
      </w:r>
      <w:r>
        <w:rPr>
          <w:rtl/>
        </w:rPr>
        <w:t>היו"ר גלעד קריב:</w:t>
      </w:r>
      <w:r w:rsidRPr="00EA2BC8">
        <w:rPr>
          <w:rStyle w:val="TagStyle"/>
          <w:rtl/>
        </w:rPr>
        <w:t xml:space="preserve"> &lt;&lt; יור &gt;&gt;</w:t>
      </w:r>
      <w:r>
        <w:rPr>
          <w:rtl/>
        </w:rPr>
        <w:t xml:space="preserve"> </w:t>
      </w:r>
      <w:bookmarkEnd w:id="20"/>
    </w:p>
    <w:p w14:paraId="20D0AD1B" w14:textId="77777777" w:rsidR="00EA2BC8" w:rsidRDefault="00EA2BC8" w:rsidP="00EA2BC8">
      <w:pPr>
        <w:pStyle w:val="KeepWithNext"/>
        <w:rPr>
          <w:rtl/>
        </w:rPr>
      </w:pPr>
    </w:p>
    <w:p w14:paraId="108672F9" w14:textId="77777777" w:rsidR="00EA2BC8" w:rsidRDefault="00EA2BC8" w:rsidP="00EA2BC8">
      <w:pPr>
        <w:rPr>
          <w:rtl/>
        </w:rPr>
      </w:pPr>
      <w:bookmarkStart w:id="21" w:name="_ETM_Q1_1763641"/>
      <w:bookmarkEnd w:id="21"/>
      <w:r>
        <w:rPr>
          <w:rFonts w:hint="cs"/>
          <w:rtl/>
        </w:rPr>
        <w:t>חברת הכנסת בזק, יש לך שאלה נוספת?</w:t>
      </w:r>
    </w:p>
    <w:p w14:paraId="33956F57" w14:textId="77777777" w:rsidR="00EA2BC8" w:rsidRDefault="00EA2BC8" w:rsidP="00EA2BC8">
      <w:pPr>
        <w:rPr>
          <w:rtl/>
        </w:rPr>
      </w:pPr>
    </w:p>
    <w:p w14:paraId="03169A3E" w14:textId="77777777" w:rsidR="00EA2BC8" w:rsidRDefault="00EA2BC8" w:rsidP="00EA2BC8">
      <w:pPr>
        <w:pStyle w:val="a4"/>
        <w:keepNext/>
        <w:rPr>
          <w:rtl/>
        </w:rPr>
      </w:pPr>
      <w:bookmarkStart w:id="22" w:name="ET_speaker_6237_4"/>
      <w:r w:rsidRPr="00EA2BC8">
        <w:rPr>
          <w:rStyle w:val="TagStyle"/>
          <w:rtl/>
        </w:rPr>
        <w:t xml:space="preserve"> &lt;&lt; דובר &gt;&gt; </w:t>
      </w:r>
      <w:r>
        <w:rPr>
          <w:rtl/>
        </w:rPr>
        <w:t>ענבר בזק (יש עתיד):</w:t>
      </w:r>
      <w:r w:rsidRPr="00EA2BC8">
        <w:rPr>
          <w:rStyle w:val="TagStyle"/>
          <w:rtl/>
        </w:rPr>
        <w:t xml:space="preserve"> &lt;&lt; דובר &gt;&gt;</w:t>
      </w:r>
      <w:r>
        <w:rPr>
          <w:rtl/>
        </w:rPr>
        <w:t xml:space="preserve"> </w:t>
      </w:r>
      <w:bookmarkEnd w:id="22"/>
    </w:p>
    <w:p w14:paraId="3831E18C" w14:textId="77777777" w:rsidR="00EA2BC8" w:rsidRDefault="00EA2BC8" w:rsidP="00EA2BC8">
      <w:pPr>
        <w:pStyle w:val="KeepWithNext"/>
        <w:rPr>
          <w:rtl/>
        </w:rPr>
      </w:pPr>
    </w:p>
    <w:p w14:paraId="27993C90" w14:textId="77777777" w:rsidR="00C02F43" w:rsidRDefault="00C02F43" w:rsidP="00EA2BC8">
      <w:pPr>
        <w:rPr>
          <w:rtl/>
        </w:rPr>
      </w:pPr>
      <w:r>
        <w:rPr>
          <w:rFonts w:hint="cs"/>
          <w:rtl/>
        </w:rPr>
        <w:t xml:space="preserve">אני </w:t>
      </w:r>
      <w:bookmarkStart w:id="23" w:name="_ETM_Q1_1764611"/>
      <w:bookmarkEnd w:id="23"/>
      <w:r>
        <w:rPr>
          <w:rFonts w:hint="cs"/>
          <w:rtl/>
        </w:rPr>
        <w:t xml:space="preserve">רוצה להדגיש. לפני שבועיים הגיע גיסי. הוא הגיע בסוף </w:t>
      </w:r>
      <w:bookmarkStart w:id="24" w:name="_ETM_Q1_1775579"/>
      <w:bookmarkEnd w:id="24"/>
      <w:r>
        <w:rPr>
          <w:rFonts w:hint="cs"/>
          <w:rtl/>
        </w:rPr>
        <w:t xml:space="preserve">לבידוד אבל עד שהוא הגיע לבידוד נסעו איתו אנשים. לא </w:t>
      </w:r>
      <w:bookmarkStart w:id="25" w:name="_ETM_Q1_1779432"/>
      <w:bookmarkEnd w:id="25"/>
      <w:r>
        <w:rPr>
          <w:rFonts w:hint="cs"/>
          <w:rtl/>
        </w:rPr>
        <w:t xml:space="preserve">היה שום פיקוח. </w:t>
      </w:r>
    </w:p>
    <w:p w14:paraId="6A699EAD" w14:textId="77777777" w:rsidR="00C02F43" w:rsidRDefault="00C02F43" w:rsidP="00EA2BC8">
      <w:pPr>
        <w:rPr>
          <w:rtl/>
        </w:rPr>
      </w:pPr>
    </w:p>
    <w:p w14:paraId="279728B4" w14:textId="77777777" w:rsidR="00C02F43" w:rsidRDefault="00C02F43" w:rsidP="00C02F43">
      <w:pPr>
        <w:pStyle w:val="a4"/>
        <w:keepNext/>
        <w:rPr>
          <w:rtl/>
        </w:rPr>
      </w:pPr>
      <w:bookmarkStart w:id="26" w:name="ET_speaker_6227_5"/>
      <w:r w:rsidRPr="00C02F43">
        <w:rPr>
          <w:rStyle w:val="TagStyle"/>
          <w:rtl/>
        </w:rPr>
        <w:t xml:space="preserve"> &lt;&lt; דובר &gt;&gt; </w:t>
      </w:r>
      <w:r>
        <w:rPr>
          <w:rtl/>
        </w:rPr>
        <w:t>לימור מגן תלם (ישראל ביתנו):</w:t>
      </w:r>
      <w:r w:rsidRPr="00C02F43">
        <w:rPr>
          <w:rStyle w:val="TagStyle"/>
          <w:rtl/>
        </w:rPr>
        <w:t xml:space="preserve"> &lt;&lt; דובר &gt;&gt;</w:t>
      </w:r>
      <w:r>
        <w:rPr>
          <w:rtl/>
        </w:rPr>
        <w:t xml:space="preserve"> </w:t>
      </w:r>
      <w:bookmarkEnd w:id="26"/>
    </w:p>
    <w:p w14:paraId="63D4491E" w14:textId="77777777" w:rsidR="00C02F43" w:rsidRDefault="00C02F43" w:rsidP="00C02F43">
      <w:pPr>
        <w:pStyle w:val="KeepWithNext"/>
        <w:rPr>
          <w:rtl/>
        </w:rPr>
      </w:pPr>
    </w:p>
    <w:p w14:paraId="387934BF" w14:textId="77777777" w:rsidR="00C02F43" w:rsidRDefault="00C02F43" w:rsidP="00C02F43">
      <w:pPr>
        <w:rPr>
          <w:rtl/>
        </w:rPr>
      </w:pPr>
      <w:r>
        <w:rPr>
          <w:rFonts w:hint="cs"/>
          <w:rtl/>
        </w:rPr>
        <w:t>איך אוכפים ואם יש סנקציה?</w:t>
      </w:r>
    </w:p>
    <w:p w14:paraId="401D4692" w14:textId="77777777" w:rsidR="00C02F43" w:rsidRDefault="00C02F43" w:rsidP="00C02F43">
      <w:pPr>
        <w:rPr>
          <w:rtl/>
        </w:rPr>
      </w:pPr>
      <w:bookmarkStart w:id="27" w:name="_ETM_Q1_1782701"/>
      <w:bookmarkStart w:id="28" w:name="_ETM_Q1_1782806"/>
      <w:bookmarkStart w:id="29" w:name="_ETM_Q1_1785268"/>
      <w:bookmarkEnd w:id="27"/>
      <w:bookmarkEnd w:id="28"/>
      <w:bookmarkEnd w:id="29"/>
    </w:p>
    <w:p w14:paraId="65556E1A" w14:textId="77777777" w:rsidR="00C02F43" w:rsidRDefault="00C02F43" w:rsidP="00C02F43">
      <w:pPr>
        <w:pStyle w:val="a4"/>
        <w:keepNext/>
        <w:rPr>
          <w:rtl/>
        </w:rPr>
      </w:pPr>
      <w:bookmarkStart w:id="30" w:name="_ETM_Q1_1785369"/>
      <w:bookmarkStart w:id="31" w:name="ET_speaker_6237_6"/>
      <w:bookmarkEnd w:id="30"/>
      <w:r w:rsidRPr="00C02F43">
        <w:rPr>
          <w:rStyle w:val="TagStyle"/>
          <w:rtl/>
        </w:rPr>
        <w:t xml:space="preserve"> &lt;&lt; דובר &gt;&gt; </w:t>
      </w:r>
      <w:r>
        <w:rPr>
          <w:rtl/>
        </w:rPr>
        <w:t>ענבר בזק (יש עתיד):</w:t>
      </w:r>
      <w:r w:rsidRPr="00C02F43">
        <w:rPr>
          <w:rStyle w:val="TagStyle"/>
          <w:rtl/>
        </w:rPr>
        <w:t xml:space="preserve"> &lt;&lt; דובר &gt;&gt;</w:t>
      </w:r>
      <w:r>
        <w:rPr>
          <w:rtl/>
        </w:rPr>
        <w:t xml:space="preserve"> </w:t>
      </w:r>
      <w:bookmarkEnd w:id="31"/>
    </w:p>
    <w:p w14:paraId="25796D86" w14:textId="77777777" w:rsidR="00C02F43" w:rsidRDefault="00C02F43" w:rsidP="00C02F43">
      <w:pPr>
        <w:pStyle w:val="KeepWithNext"/>
        <w:rPr>
          <w:rtl/>
        </w:rPr>
      </w:pPr>
    </w:p>
    <w:p w14:paraId="0EED4412" w14:textId="067AD573" w:rsidR="00EA2BC8" w:rsidRDefault="00C02F43" w:rsidP="00C02F43">
      <w:pPr>
        <w:rPr>
          <w:rtl/>
        </w:rPr>
      </w:pPr>
      <w:r>
        <w:rPr>
          <w:rFonts w:hint="cs"/>
          <w:rtl/>
        </w:rPr>
        <w:t xml:space="preserve">אף אחד לא </w:t>
      </w:r>
      <w:bookmarkStart w:id="32" w:name="_ETM_Q1_1782123"/>
      <w:bookmarkEnd w:id="32"/>
      <w:r>
        <w:rPr>
          <w:rFonts w:hint="cs"/>
          <w:rtl/>
        </w:rPr>
        <w:t xml:space="preserve">פיקח ולא בדק, לא אזיק אלקטרוני ולא כלום. </w:t>
      </w:r>
      <w:r>
        <w:rPr>
          <w:rtl/>
        </w:rPr>
        <w:t xml:space="preserve">    </w:t>
      </w:r>
      <w:r w:rsidR="00EA2BC8">
        <w:rPr>
          <w:rtl/>
        </w:rPr>
        <w:t xml:space="preserve">    </w:t>
      </w:r>
    </w:p>
    <w:p w14:paraId="315B5846" w14:textId="36211A91" w:rsidR="00C02F43" w:rsidRDefault="00C02F43" w:rsidP="00C02F43">
      <w:pPr>
        <w:rPr>
          <w:rtl/>
        </w:rPr>
      </w:pPr>
      <w:bookmarkStart w:id="33" w:name="_ETM_Q1_1793415"/>
      <w:bookmarkStart w:id="34" w:name="_ETM_Q1_1793517"/>
      <w:bookmarkEnd w:id="33"/>
      <w:bookmarkEnd w:id="34"/>
    </w:p>
    <w:p w14:paraId="286267F5" w14:textId="77777777" w:rsidR="00C02F43" w:rsidRDefault="00C02F43" w:rsidP="00C02F43">
      <w:pPr>
        <w:pStyle w:val="af6"/>
        <w:keepNext/>
        <w:rPr>
          <w:rtl/>
        </w:rPr>
      </w:pPr>
      <w:bookmarkStart w:id="35" w:name="ET_yor_6156_7"/>
      <w:r w:rsidRPr="00C02F43">
        <w:rPr>
          <w:rStyle w:val="TagStyle"/>
          <w:rtl/>
        </w:rPr>
        <w:t xml:space="preserve"> &lt;&lt; יור &gt;&gt; </w:t>
      </w:r>
      <w:r>
        <w:rPr>
          <w:rtl/>
        </w:rPr>
        <w:t>היו"ר גלעד קריב:</w:t>
      </w:r>
      <w:r w:rsidRPr="00C02F43">
        <w:rPr>
          <w:rStyle w:val="TagStyle"/>
          <w:rtl/>
        </w:rPr>
        <w:t xml:space="preserve"> &lt;&lt; יור &gt;&gt;</w:t>
      </w:r>
      <w:r>
        <w:rPr>
          <w:rtl/>
        </w:rPr>
        <w:t xml:space="preserve"> </w:t>
      </w:r>
      <w:bookmarkEnd w:id="35"/>
    </w:p>
    <w:p w14:paraId="08AC03DF" w14:textId="77777777" w:rsidR="00C02F43" w:rsidRDefault="00C02F43" w:rsidP="00C02F43">
      <w:pPr>
        <w:pStyle w:val="KeepWithNext"/>
        <w:rPr>
          <w:rtl/>
        </w:rPr>
      </w:pPr>
    </w:p>
    <w:p w14:paraId="2F04FF40" w14:textId="015F1644" w:rsidR="00C02F43" w:rsidRDefault="00C02F43" w:rsidP="00C02F43">
      <w:pPr>
        <w:rPr>
          <w:rtl/>
        </w:rPr>
      </w:pPr>
      <w:bookmarkStart w:id="36" w:name="_ETM_Q1_1794728"/>
      <w:bookmarkEnd w:id="36"/>
      <w:r>
        <w:rPr>
          <w:rFonts w:hint="cs"/>
          <w:rtl/>
        </w:rPr>
        <w:t xml:space="preserve">תכף </w:t>
      </w:r>
      <w:bookmarkStart w:id="37" w:name="_ETM_Q1_1795183"/>
      <w:bookmarkEnd w:id="37"/>
      <w:r>
        <w:rPr>
          <w:rFonts w:hint="cs"/>
          <w:rtl/>
        </w:rPr>
        <w:t xml:space="preserve">נגיע לסיפור הבריאותי. האם יש לכם מידע על פעולת ועדת </w:t>
      </w:r>
      <w:bookmarkStart w:id="38" w:name="_ETM_Q1_1802472"/>
      <w:bookmarkEnd w:id="38"/>
      <w:r>
        <w:rPr>
          <w:rFonts w:hint="cs"/>
          <w:rtl/>
        </w:rPr>
        <w:t xml:space="preserve">החריגים? כמה בקשות הגיעו בתקופת זמן שאתם יכולים להציג? כמה </w:t>
      </w:r>
      <w:bookmarkStart w:id="39" w:name="_ETM_Q1_1810611"/>
      <w:bookmarkEnd w:id="39"/>
      <w:r>
        <w:rPr>
          <w:rFonts w:hint="cs"/>
          <w:rtl/>
        </w:rPr>
        <w:t>מתוכם אושרו? אני גם אבקש התייחסות ספציפית לתקנה 3. האם באמת יש</w:t>
      </w:r>
      <w:r w:rsidR="00055BDE">
        <w:rPr>
          <w:rFonts w:hint="cs"/>
          <w:rtl/>
        </w:rPr>
        <w:t>נו טופס מקוון בשלוש השפות</w:t>
      </w:r>
      <w:r w:rsidR="00C64471">
        <w:rPr>
          <w:rFonts w:hint="cs"/>
          <w:rtl/>
        </w:rPr>
        <w:t>?</w:t>
      </w:r>
    </w:p>
    <w:p w14:paraId="37E5E121" w14:textId="08FA9233" w:rsidR="00C64471" w:rsidRDefault="00C64471" w:rsidP="00C02F43">
      <w:pPr>
        <w:rPr>
          <w:rtl/>
        </w:rPr>
      </w:pPr>
      <w:bookmarkStart w:id="40" w:name="_ETM_Q1_1822325"/>
      <w:bookmarkStart w:id="41" w:name="_ETM_Q1_1822439"/>
      <w:bookmarkEnd w:id="40"/>
      <w:bookmarkEnd w:id="41"/>
    </w:p>
    <w:p w14:paraId="6FA4241C" w14:textId="070A3EA9" w:rsidR="00C64471" w:rsidRDefault="00C64471" w:rsidP="00C02F43">
      <w:pPr>
        <w:rPr>
          <w:rtl/>
        </w:rPr>
      </w:pPr>
      <w:bookmarkStart w:id="42" w:name="_ETM_Q1_1822501"/>
      <w:bookmarkStart w:id="43" w:name="_ETM_Q1_1822610"/>
      <w:bookmarkEnd w:id="42"/>
      <w:bookmarkEnd w:id="43"/>
    </w:p>
    <w:p w14:paraId="5D84352A" w14:textId="77777777" w:rsidR="00C64471" w:rsidRDefault="00C64471" w:rsidP="00C64471">
      <w:pPr>
        <w:pStyle w:val="a4"/>
        <w:keepNext/>
        <w:rPr>
          <w:rtl/>
        </w:rPr>
      </w:pPr>
      <w:bookmarkStart w:id="44" w:name="ET_speaker_5774_8"/>
      <w:r w:rsidRPr="00C64471">
        <w:rPr>
          <w:rStyle w:val="TagStyle"/>
          <w:rtl/>
        </w:rPr>
        <w:lastRenderedPageBreak/>
        <w:t xml:space="preserve"> &lt;&lt; דובר &gt;&gt; </w:t>
      </w:r>
      <w:r>
        <w:rPr>
          <w:rtl/>
        </w:rPr>
        <w:t>צבי האוזר (תקווה חדשה):</w:t>
      </w:r>
      <w:r w:rsidRPr="00C64471">
        <w:rPr>
          <w:rStyle w:val="TagStyle"/>
          <w:rtl/>
        </w:rPr>
        <w:t xml:space="preserve"> &lt;&lt; דובר &gt;&gt;</w:t>
      </w:r>
      <w:r>
        <w:rPr>
          <w:rtl/>
        </w:rPr>
        <w:t xml:space="preserve"> </w:t>
      </w:r>
      <w:bookmarkEnd w:id="44"/>
    </w:p>
    <w:p w14:paraId="5FBBAD5A" w14:textId="77777777" w:rsidR="00C64471" w:rsidRDefault="00C64471" w:rsidP="00C64471">
      <w:pPr>
        <w:pStyle w:val="KeepWithNext"/>
        <w:rPr>
          <w:rtl/>
        </w:rPr>
      </w:pPr>
    </w:p>
    <w:p w14:paraId="654213C9" w14:textId="77777777" w:rsidR="00673C76" w:rsidRDefault="00C64471" w:rsidP="00C64471">
      <w:pPr>
        <w:rPr>
          <w:rtl/>
        </w:rPr>
      </w:pPr>
      <w:r>
        <w:rPr>
          <w:rFonts w:hint="cs"/>
          <w:rtl/>
        </w:rPr>
        <w:t xml:space="preserve">שאלה </w:t>
      </w:r>
      <w:bookmarkStart w:id="45" w:name="_ETM_Q1_1823950"/>
      <w:bookmarkEnd w:id="45"/>
      <w:r>
        <w:rPr>
          <w:rFonts w:hint="cs"/>
          <w:rtl/>
        </w:rPr>
        <w:t>שהתשובה עליה כן ולא. אני מבין שאנחנו מתבקשים לאשר בין השאר סנקציה של 5,000 קנס למי שמפר ויוצא למדינה אסורה.</w:t>
      </w:r>
      <w:bookmarkStart w:id="46" w:name="_ETM_Q1_1835018"/>
      <w:bookmarkEnd w:id="46"/>
      <w:r>
        <w:rPr>
          <w:rFonts w:hint="cs"/>
          <w:rtl/>
        </w:rPr>
        <w:t xml:space="preserve"> אבל מי שמפר ונכנס לארץ ומפר את הכללים, האם הסנקציה</w:t>
      </w:r>
      <w:bookmarkStart w:id="47" w:name="_ETM_Q1_1837831"/>
      <w:bookmarkEnd w:id="47"/>
      <w:r>
        <w:rPr>
          <w:rFonts w:hint="cs"/>
          <w:rtl/>
        </w:rPr>
        <w:t xml:space="preserve"> היא גם בגובה של 5,000 שקלים?</w:t>
      </w:r>
    </w:p>
    <w:p w14:paraId="150C32CB" w14:textId="77777777" w:rsidR="00673C76" w:rsidRDefault="00673C76" w:rsidP="00C64471">
      <w:pPr>
        <w:rPr>
          <w:rtl/>
        </w:rPr>
      </w:pPr>
      <w:bookmarkStart w:id="48" w:name="_ETM_Q1_1848541"/>
      <w:bookmarkStart w:id="49" w:name="_ETM_Q1_1848650"/>
      <w:bookmarkEnd w:id="48"/>
      <w:bookmarkEnd w:id="49"/>
    </w:p>
    <w:p w14:paraId="646AEE92" w14:textId="77777777" w:rsidR="00673C76" w:rsidRDefault="00673C76" w:rsidP="00673C76">
      <w:pPr>
        <w:pStyle w:val="af9"/>
        <w:keepNext/>
        <w:rPr>
          <w:rtl/>
        </w:rPr>
      </w:pPr>
      <w:bookmarkStart w:id="50" w:name="ET_guest_785045_9"/>
      <w:r w:rsidRPr="00673C76">
        <w:rPr>
          <w:rStyle w:val="TagStyle"/>
          <w:rtl/>
        </w:rPr>
        <w:t xml:space="preserve"> &lt;&lt; אורח &gt;&gt; </w:t>
      </w:r>
      <w:r>
        <w:rPr>
          <w:rtl/>
        </w:rPr>
        <w:t>טל וינר שילה:</w:t>
      </w:r>
      <w:r w:rsidRPr="00673C76">
        <w:rPr>
          <w:rStyle w:val="TagStyle"/>
          <w:rtl/>
        </w:rPr>
        <w:t xml:space="preserve"> &lt;&lt; אורח &gt;&gt;</w:t>
      </w:r>
      <w:r>
        <w:rPr>
          <w:rtl/>
        </w:rPr>
        <w:t xml:space="preserve"> </w:t>
      </w:r>
      <w:bookmarkEnd w:id="50"/>
    </w:p>
    <w:p w14:paraId="7CBF1AA1" w14:textId="77777777" w:rsidR="00673C76" w:rsidRDefault="00673C76" w:rsidP="00673C76">
      <w:pPr>
        <w:pStyle w:val="KeepWithNext"/>
        <w:rPr>
          <w:rtl/>
        </w:rPr>
      </w:pPr>
    </w:p>
    <w:p w14:paraId="1171D9F2" w14:textId="77777777" w:rsidR="00673C76" w:rsidRDefault="00673C76" w:rsidP="00673C76">
      <w:pPr>
        <w:rPr>
          <w:rtl/>
        </w:rPr>
      </w:pPr>
      <w:r>
        <w:rPr>
          <w:rFonts w:hint="cs"/>
          <w:rtl/>
        </w:rPr>
        <w:t xml:space="preserve">לגבי סנקציה להפרת בידוד, אני </w:t>
      </w:r>
      <w:bookmarkStart w:id="51" w:name="_ETM_Q1_1850135"/>
      <w:bookmarkEnd w:id="51"/>
      <w:r>
        <w:rPr>
          <w:rFonts w:hint="cs"/>
          <w:rtl/>
        </w:rPr>
        <w:t xml:space="preserve">אסתכל. לדעתי זה גם 5,000 שקלים. </w:t>
      </w:r>
    </w:p>
    <w:p w14:paraId="65A99B33" w14:textId="77777777" w:rsidR="00673C76" w:rsidRDefault="00673C76" w:rsidP="00673C76">
      <w:pPr>
        <w:rPr>
          <w:rtl/>
        </w:rPr>
      </w:pPr>
      <w:bookmarkStart w:id="52" w:name="_ETM_Q1_1856697"/>
      <w:bookmarkStart w:id="53" w:name="_ETM_Q1_1856789"/>
      <w:bookmarkEnd w:id="52"/>
      <w:bookmarkEnd w:id="53"/>
    </w:p>
    <w:p w14:paraId="2B853814" w14:textId="77777777" w:rsidR="00673C76" w:rsidRDefault="00673C76" w:rsidP="00673C76">
      <w:pPr>
        <w:pStyle w:val="a4"/>
        <w:keepNext/>
        <w:rPr>
          <w:rtl/>
        </w:rPr>
      </w:pPr>
      <w:bookmarkStart w:id="54" w:name="ET_speaker_קריאה_10"/>
      <w:r w:rsidRPr="00673C76">
        <w:rPr>
          <w:rStyle w:val="TagStyle"/>
          <w:rtl/>
        </w:rPr>
        <w:t xml:space="preserve"> &lt;&lt; דובר &gt;&gt; </w:t>
      </w:r>
      <w:r>
        <w:rPr>
          <w:rtl/>
        </w:rPr>
        <w:t>קריאה:</w:t>
      </w:r>
      <w:r w:rsidRPr="00673C76">
        <w:rPr>
          <w:rStyle w:val="TagStyle"/>
          <w:rtl/>
        </w:rPr>
        <w:t xml:space="preserve"> &lt;&lt; דובר &gt;&gt;</w:t>
      </w:r>
      <w:r>
        <w:rPr>
          <w:rtl/>
        </w:rPr>
        <w:t xml:space="preserve"> </w:t>
      </w:r>
      <w:bookmarkEnd w:id="54"/>
    </w:p>
    <w:p w14:paraId="14987169" w14:textId="77777777" w:rsidR="00673C76" w:rsidRDefault="00673C76" w:rsidP="00673C76">
      <w:pPr>
        <w:pStyle w:val="KeepWithNext"/>
        <w:rPr>
          <w:rtl/>
        </w:rPr>
      </w:pPr>
    </w:p>
    <w:p w14:paraId="46DD2C4A" w14:textId="77777777" w:rsidR="00673C76" w:rsidRDefault="00673C76" w:rsidP="00673C76">
      <w:pPr>
        <w:rPr>
          <w:rtl/>
        </w:rPr>
      </w:pPr>
      <w:r>
        <w:rPr>
          <w:rFonts w:hint="cs"/>
          <w:rtl/>
        </w:rPr>
        <w:t xml:space="preserve">למרות שהפרת בידוד זאת הפרה יותר חמורה. </w:t>
      </w:r>
    </w:p>
    <w:p w14:paraId="2A8DB77C" w14:textId="77777777" w:rsidR="00220EA4" w:rsidRDefault="00220EA4" w:rsidP="00673C76">
      <w:pPr>
        <w:rPr>
          <w:rtl/>
        </w:rPr>
      </w:pPr>
      <w:bookmarkStart w:id="55" w:name="_ETM_Q1_1859449"/>
      <w:bookmarkStart w:id="56" w:name="_ETM_Q1_1859551"/>
      <w:bookmarkStart w:id="57" w:name="_ETM_Q1_1862561"/>
      <w:bookmarkEnd w:id="55"/>
      <w:bookmarkEnd w:id="56"/>
      <w:bookmarkEnd w:id="57"/>
    </w:p>
    <w:p w14:paraId="4CFCDEE0" w14:textId="77777777" w:rsidR="00220EA4" w:rsidRDefault="00220EA4" w:rsidP="00220EA4">
      <w:pPr>
        <w:pStyle w:val="af6"/>
        <w:keepNext/>
        <w:rPr>
          <w:rtl/>
        </w:rPr>
      </w:pPr>
      <w:bookmarkStart w:id="58" w:name="_ETM_Q1_1862677"/>
      <w:bookmarkStart w:id="59" w:name="ET_yor_6156_11"/>
      <w:bookmarkEnd w:id="58"/>
      <w:r w:rsidRPr="00220EA4">
        <w:rPr>
          <w:rStyle w:val="TagStyle"/>
          <w:rtl/>
        </w:rPr>
        <w:t xml:space="preserve"> &lt;&lt; יור &gt;&gt; </w:t>
      </w:r>
      <w:r>
        <w:rPr>
          <w:rtl/>
        </w:rPr>
        <w:t>היו"ר גלעד קריב:</w:t>
      </w:r>
      <w:r w:rsidRPr="00220EA4">
        <w:rPr>
          <w:rStyle w:val="TagStyle"/>
          <w:rtl/>
        </w:rPr>
        <w:t xml:space="preserve"> &lt;&lt; יור &gt;&gt;</w:t>
      </w:r>
      <w:r>
        <w:rPr>
          <w:rtl/>
        </w:rPr>
        <w:t xml:space="preserve"> </w:t>
      </w:r>
      <w:bookmarkEnd w:id="59"/>
    </w:p>
    <w:p w14:paraId="226F8639" w14:textId="77777777" w:rsidR="00220EA4" w:rsidRDefault="00220EA4" w:rsidP="00220EA4">
      <w:pPr>
        <w:pStyle w:val="KeepWithNext"/>
        <w:rPr>
          <w:rtl/>
        </w:rPr>
      </w:pPr>
    </w:p>
    <w:p w14:paraId="559703E6" w14:textId="77777777" w:rsidR="00220EA4" w:rsidRDefault="00220EA4" w:rsidP="00220EA4">
      <w:pPr>
        <w:rPr>
          <w:rtl/>
        </w:rPr>
      </w:pPr>
      <w:bookmarkStart w:id="60" w:name="_ETM_Q1_1863999"/>
      <w:bookmarkEnd w:id="60"/>
      <w:r>
        <w:rPr>
          <w:rFonts w:hint="cs"/>
          <w:rtl/>
        </w:rPr>
        <w:t xml:space="preserve">אני מבקש התייחסות. </w:t>
      </w:r>
    </w:p>
    <w:p w14:paraId="2FB08984" w14:textId="77777777" w:rsidR="00220EA4" w:rsidRDefault="00220EA4" w:rsidP="00220EA4">
      <w:pPr>
        <w:rPr>
          <w:rtl/>
        </w:rPr>
      </w:pPr>
      <w:bookmarkStart w:id="61" w:name="_ETM_Q1_1873321"/>
      <w:bookmarkStart w:id="62" w:name="_ETM_Q1_1873432"/>
      <w:bookmarkEnd w:id="61"/>
      <w:bookmarkEnd w:id="62"/>
    </w:p>
    <w:p w14:paraId="1443E47D" w14:textId="77777777" w:rsidR="00220EA4" w:rsidRDefault="00220EA4" w:rsidP="00220EA4">
      <w:pPr>
        <w:pStyle w:val="af9"/>
        <w:keepNext/>
        <w:rPr>
          <w:rtl/>
        </w:rPr>
      </w:pPr>
      <w:bookmarkStart w:id="63" w:name="ET_guest_785045_12"/>
      <w:r w:rsidRPr="00220EA4">
        <w:rPr>
          <w:rStyle w:val="TagStyle"/>
          <w:rtl/>
        </w:rPr>
        <w:t xml:space="preserve"> &lt;&lt; אורח &gt;&gt; </w:t>
      </w:r>
      <w:r>
        <w:rPr>
          <w:rtl/>
        </w:rPr>
        <w:t>טל וינר שילה:</w:t>
      </w:r>
      <w:r w:rsidRPr="00220EA4">
        <w:rPr>
          <w:rStyle w:val="TagStyle"/>
          <w:rtl/>
        </w:rPr>
        <w:t xml:space="preserve"> &lt;&lt; אורח &gt;&gt;</w:t>
      </w:r>
      <w:r>
        <w:rPr>
          <w:rtl/>
        </w:rPr>
        <w:t xml:space="preserve"> </w:t>
      </w:r>
      <w:bookmarkEnd w:id="63"/>
    </w:p>
    <w:p w14:paraId="45282948" w14:textId="77777777" w:rsidR="00220EA4" w:rsidRDefault="00220EA4" w:rsidP="00220EA4">
      <w:pPr>
        <w:pStyle w:val="KeepWithNext"/>
        <w:rPr>
          <w:rtl/>
        </w:rPr>
      </w:pPr>
    </w:p>
    <w:p w14:paraId="1643BC00" w14:textId="77777777" w:rsidR="00F144E6" w:rsidRDefault="00220EA4" w:rsidP="00220EA4">
      <w:pPr>
        <w:rPr>
          <w:rtl/>
        </w:rPr>
      </w:pPr>
      <w:r>
        <w:rPr>
          <w:rFonts w:hint="cs"/>
          <w:rtl/>
        </w:rPr>
        <w:t>כמו שאמרתי, ועדת החריגים</w:t>
      </w:r>
      <w:r w:rsidR="00F144E6">
        <w:rPr>
          <w:rFonts w:hint="cs"/>
          <w:rtl/>
        </w:rPr>
        <w:t xml:space="preserve"> </w:t>
      </w:r>
      <w:bookmarkStart w:id="64" w:name="_ETM_Q1_1875390"/>
      <w:bookmarkEnd w:id="64"/>
      <w:r w:rsidR="00F144E6">
        <w:rPr>
          <w:rFonts w:hint="cs"/>
          <w:rtl/>
        </w:rPr>
        <w:t xml:space="preserve">מנוהלת כיום על-ידי רשות האוכלוסין. נציגי רשות האוכלוסין אמורים </w:t>
      </w:r>
      <w:bookmarkStart w:id="65" w:name="_ETM_Q1_1876906"/>
      <w:bookmarkEnd w:id="65"/>
      <w:r w:rsidR="00F144E6">
        <w:rPr>
          <w:rFonts w:hint="cs"/>
          <w:rtl/>
        </w:rPr>
        <w:t xml:space="preserve">להיות בזום. </w:t>
      </w:r>
    </w:p>
    <w:p w14:paraId="11E141A7" w14:textId="77777777" w:rsidR="00F144E6" w:rsidRDefault="00F144E6" w:rsidP="00220EA4">
      <w:pPr>
        <w:rPr>
          <w:rtl/>
        </w:rPr>
      </w:pPr>
      <w:bookmarkStart w:id="66" w:name="_ETM_Q1_1880218"/>
      <w:bookmarkStart w:id="67" w:name="_ETM_Q1_1880336"/>
      <w:bookmarkEnd w:id="66"/>
      <w:bookmarkEnd w:id="67"/>
    </w:p>
    <w:p w14:paraId="016B5DA9" w14:textId="77777777" w:rsidR="00F144E6" w:rsidRDefault="00F144E6" w:rsidP="00F144E6">
      <w:pPr>
        <w:pStyle w:val="af6"/>
        <w:keepNext/>
        <w:rPr>
          <w:rtl/>
        </w:rPr>
      </w:pPr>
      <w:bookmarkStart w:id="68" w:name="ET_yor_6156_13"/>
      <w:r w:rsidRPr="00F144E6">
        <w:rPr>
          <w:rStyle w:val="TagStyle"/>
          <w:rtl/>
        </w:rPr>
        <w:t xml:space="preserve"> &lt;&lt; יור &gt;&gt; </w:t>
      </w:r>
      <w:r>
        <w:rPr>
          <w:rtl/>
        </w:rPr>
        <w:t>היו"ר גלעד קריב:</w:t>
      </w:r>
      <w:r w:rsidRPr="00F144E6">
        <w:rPr>
          <w:rStyle w:val="TagStyle"/>
          <w:rtl/>
        </w:rPr>
        <w:t xml:space="preserve"> &lt;&lt; יור &gt;&gt;</w:t>
      </w:r>
      <w:r>
        <w:rPr>
          <w:rtl/>
        </w:rPr>
        <w:t xml:space="preserve"> </w:t>
      </w:r>
      <w:bookmarkEnd w:id="68"/>
    </w:p>
    <w:p w14:paraId="5E424D6E" w14:textId="77777777" w:rsidR="00F144E6" w:rsidRDefault="00F144E6" w:rsidP="00F144E6">
      <w:pPr>
        <w:pStyle w:val="KeepWithNext"/>
        <w:rPr>
          <w:rtl/>
        </w:rPr>
      </w:pPr>
    </w:p>
    <w:p w14:paraId="73F9A2B4" w14:textId="25BDC285" w:rsidR="00F144E6" w:rsidRDefault="00F144E6" w:rsidP="00F144E6">
      <w:pPr>
        <w:rPr>
          <w:rtl/>
        </w:rPr>
      </w:pPr>
      <w:bookmarkStart w:id="69" w:name="_ETM_Q1_1881410"/>
      <w:bookmarkEnd w:id="69"/>
      <w:r>
        <w:rPr>
          <w:rFonts w:hint="cs"/>
          <w:rtl/>
        </w:rPr>
        <w:t xml:space="preserve">הם מייד יענו. האם הם יתייחסו לכל סוגיית </w:t>
      </w:r>
      <w:bookmarkStart w:id="70" w:name="_ETM_Q1_1887662"/>
      <w:bookmarkEnd w:id="70"/>
      <w:r>
        <w:rPr>
          <w:rFonts w:hint="cs"/>
          <w:rtl/>
        </w:rPr>
        <w:t xml:space="preserve">האכיפה? האם את יכולה להתייחס להיבטים הנורמטיביים לגבי מה קובעות </w:t>
      </w:r>
      <w:bookmarkStart w:id="71" w:name="_ETM_Q1_1893042"/>
      <w:bookmarkEnd w:id="71"/>
      <w:r>
        <w:rPr>
          <w:rFonts w:hint="cs"/>
          <w:rtl/>
        </w:rPr>
        <w:t xml:space="preserve">היום התקנות לגבי הנכנסים לישראל מהמדינות המסוכנות. ברמה </w:t>
      </w:r>
      <w:bookmarkStart w:id="72" w:name="_ETM_Q1_1895071"/>
      <w:bookmarkEnd w:id="72"/>
      <w:r>
        <w:rPr>
          <w:rFonts w:hint="cs"/>
          <w:rtl/>
        </w:rPr>
        <w:t xml:space="preserve">הנורמטיבית ותכף נשאל אותם על אופן האכיפה. </w:t>
      </w:r>
    </w:p>
    <w:p w14:paraId="3FD70FCB" w14:textId="77777777" w:rsidR="00F144E6" w:rsidRDefault="00F144E6" w:rsidP="00F144E6">
      <w:pPr>
        <w:rPr>
          <w:rtl/>
        </w:rPr>
      </w:pPr>
      <w:bookmarkStart w:id="73" w:name="_ETM_Q1_1899193"/>
      <w:bookmarkEnd w:id="73"/>
    </w:p>
    <w:p w14:paraId="77373CC6" w14:textId="77777777" w:rsidR="00F144E6" w:rsidRDefault="00F144E6" w:rsidP="00F144E6">
      <w:pPr>
        <w:pStyle w:val="af9"/>
        <w:keepNext/>
        <w:rPr>
          <w:rtl/>
        </w:rPr>
      </w:pPr>
      <w:bookmarkStart w:id="74" w:name="ET_guest_785045_14"/>
      <w:r w:rsidRPr="00F144E6">
        <w:rPr>
          <w:rStyle w:val="TagStyle"/>
          <w:rtl/>
        </w:rPr>
        <w:t xml:space="preserve"> &lt;&lt; אורח &gt;&gt; </w:t>
      </w:r>
      <w:r>
        <w:rPr>
          <w:rtl/>
        </w:rPr>
        <w:t>טל וינר שילה:</w:t>
      </w:r>
      <w:r w:rsidRPr="00F144E6">
        <w:rPr>
          <w:rStyle w:val="TagStyle"/>
          <w:rtl/>
        </w:rPr>
        <w:t xml:space="preserve"> &lt;&lt; אורח &gt;&gt;</w:t>
      </w:r>
      <w:r>
        <w:rPr>
          <w:rtl/>
        </w:rPr>
        <w:t xml:space="preserve"> </w:t>
      </w:r>
      <w:bookmarkEnd w:id="74"/>
    </w:p>
    <w:p w14:paraId="73EA0BED" w14:textId="77777777" w:rsidR="00F144E6" w:rsidRDefault="00F144E6" w:rsidP="00F144E6">
      <w:pPr>
        <w:pStyle w:val="KeepWithNext"/>
        <w:rPr>
          <w:rtl/>
        </w:rPr>
      </w:pPr>
    </w:p>
    <w:p w14:paraId="2F128FDE" w14:textId="119634B8" w:rsidR="00C64471" w:rsidRDefault="00F144E6" w:rsidP="00F144E6">
      <w:pPr>
        <w:rPr>
          <w:rtl/>
        </w:rPr>
      </w:pPr>
      <w:bookmarkStart w:id="75" w:name="_ETM_Q1_1898840"/>
      <w:bookmarkStart w:id="76" w:name="_ETM_Q1_1898913"/>
      <w:bookmarkEnd w:id="75"/>
      <w:bookmarkEnd w:id="76"/>
      <w:r>
        <w:rPr>
          <w:rtl/>
        </w:rPr>
        <w:t xml:space="preserve">   </w:t>
      </w:r>
      <w:r>
        <w:rPr>
          <w:rFonts w:hint="cs"/>
          <w:rtl/>
        </w:rPr>
        <w:t xml:space="preserve">כמו שאמרתי, לגבי </w:t>
      </w:r>
      <w:bookmarkStart w:id="77" w:name="_ETM_Q1_1902298"/>
      <w:bookmarkEnd w:id="77"/>
      <w:r>
        <w:rPr>
          <w:rFonts w:hint="cs"/>
          <w:rtl/>
        </w:rPr>
        <w:t xml:space="preserve">הנכנסים לישראל יש כמה דברים. על כולם, מכוח תקנות </w:t>
      </w:r>
      <w:bookmarkStart w:id="78" w:name="_ETM_Q1_1908040"/>
      <w:bookmarkEnd w:id="78"/>
      <w:r>
        <w:rPr>
          <w:rFonts w:hint="cs"/>
          <w:rtl/>
        </w:rPr>
        <w:t xml:space="preserve">הבדיקות, חלה החובה להיבדק גם במדינת המוצא בדיקת </w:t>
      </w:r>
      <w:r w:rsidR="006B0710">
        <w:rPr>
          <w:rFonts w:hint="cs"/>
        </w:rPr>
        <w:t>PCR</w:t>
      </w:r>
      <w:r>
        <w:rPr>
          <w:rFonts w:hint="cs"/>
          <w:rtl/>
        </w:rPr>
        <w:t xml:space="preserve">. </w:t>
      </w:r>
      <w:r w:rsidR="006B0710">
        <w:rPr>
          <w:rFonts w:hint="cs"/>
          <w:rtl/>
        </w:rPr>
        <w:t>הם</w:t>
      </w:r>
      <w:bookmarkStart w:id="79" w:name="_ETM_Q1_1911966"/>
      <w:bookmarkEnd w:id="79"/>
      <w:r w:rsidR="006B0710">
        <w:rPr>
          <w:rFonts w:hint="cs"/>
          <w:rtl/>
        </w:rPr>
        <w:t xml:space="preserve"> לא יוכלו לעלות על מטוס אם לא תהיה תוצאה שלילית </w:t>
      </w:r>
      <w:bookmarkStart w:id="80" w:name="_ETM_Q1_1918259"/>
      <w:bookmarkEnd w:id="80"/>
      <w:r w:rsidR="006B0710">
        <w:rPr>
          <w:rFonts w:hint="cs"/>
          <w:rtl/>
        </w:rPr>
        <w:t xml:space="preserve">של בדיקת </w:t>
      </w:r>
      <w:r w:rsidR="006B0710">
        <w:rPr>
          <w:rFonts w:hint="cs"/>
        </w:rPr>
        <w:t>PCR</w:t>
      </w:r>
      <w:r w:rsidR="006B0710">
        <w:rPr>
          <w:rFonts w:hint="cs"/>
          <w:rtl/>
        </w:rPr>
        <w:t xml:space="preserve">. הם צריכים להיבדק פעם נוספת </w:t>
      </w:r>
      <w:bookmarkStart w:id="81" w:name="_ETM_Q1_1924610"/>
      <w:bookmarkEnd w:id="81"/>
      <w:r w:rsidR="006B0710">
        <w:rPr>
          <w:rFonts w:hint="cs"/>
          <w:rtl/>
        </w:rPr>
        <w:t xml:space="preserve">בשדה התעופה ואז הם מקבלים את התשובה. אם חלילה הם </w:t>
      </w:r>
      <w:bookmarkStart w:id="82" w:name="_ETM_Q1_1928080"/>
      <w:bookmarkEnd w:id="82"/>
      <w:r w:rsidR="006B0710">
        <w:rPr>
          <w:rFonts w:hint="cs"/>
          <w:rtl/>
        </w:rPr>
        <w:t xml:space="preserve">מקבלים תשובה חיובית, הם צריכים להיכנס לבידוד. </w:t>
      </w:r>
      <w:bookmarkStart w:id="83" w:name="_ETM_Q1_1932185"/>
      <w:bookmarkEnd w:id="83"/>
    </w:p>
    <w:p w14:paraId="4A712393" w14:textId="716EA919" w:rsidR="006B0710" w:rsidRDefault="006B0710" w:rsidP="00F144E6">
      <w:pPr>
        <w:rPr>
          <w:rtl/>
        </w:rPr>
      </w:pPr>
      <w:bookmarkStart w:id="84" w:name="_ETM_Q1_1932298"/>
      <w:bookmarkEnd w:id="84"/>
    </w:p>
    <w:p w14:paraId="3D5A1719" w14:textId="37DAB1D8" w:rsidR="006B0710" w:rsidRDefault="006B0710" w:rsidP="00F144E6">
      <w:pPr>
        <w:rPr>
          <w:rtl/>
        </w:rPr>
      </w:pPr>
      <w:bookmarkStart w:id="85" w:name="_ETM_Q1_1932345"/>
      <w:bookmarkStart w:id="86" w:name="_ETM_Q1_1932436"/>
      <w:bookmarkEnd w:id="85"/>
      <w:bookmarkEnd w:id="86"/>
      <w:r>
        <w:rPr>
          <w:rFonts w:hint="cs"/>
          <w:rtl/>
        </w:rPr>
        <w:t xml:space="preserve">בנוסף, </w:t>
      </w:r>
      <w:bookmarkStart w:id="87" w:name="_ETM_Q1_1934337"/>
      <w:bookmarkEnd w:id="87"/>
      <w:r>
        <w:rPr>
          <w:rFonts w:hint="cs"/>
          <w:rtl/>
        </w:rPr>
        <w:t xml:space="preserve">צו בידוד בית, מה שנקרא צו בריאות העם, בידוד בית </w:t>
      </w:r>
      <w:bookmarkStart w:id="88" w:name="_ETM_Q1_1937890"/>
      <w:bookmarkEnd w:id="88"/>
      <w:r>
        <w:rPr>
          <w:rFonts w:hint="cs"/>
          <w:rtl/>
        </w:rPr>
        <w:t xml:space="preserve">והוראות שונות, מחייב בבידוד את כל מי שחזר מרשימת המדינות אליהן היציאה אסורה. </w:t>
      </w:r>
      <w:r w:rsidR="006B6FCF">
        <w:rPr>
          <w:rFonts w:hint="cs"/>
          <w:rtl/>
        </w:rPr>
        <w:t xml:space="preserve">רשימת המדינות היא זהה </w:t>
      </w:r>
      <w:bookmarkStart w:id="89" w:name="_ETM_Q1_1948536"/>
      <w:bookmarkEnd w:id="89"/>
      <w:r w:rsidR="006B6FCF">
        <w:rPr>
          <w:rFonts w:hint="cs"/>
          <w:rtl/>
        </w:rPr>
        <w:t xml:space="preserve">לחלוטין. הוא מחויב בבידוד באותה מידה כמו אדם שנחשף לחולה. </w:t>
      </w:r>
      <w:bookmarkStart w:id="90" w:name="_ETM_Q1_1952828"/>
      <w:bookmarkEnd w:id="90"/>
      <w:r w:rsidR="006B6FCF">
        <w:rPr>
          <w:rFonts w:hint="cs"/>
          <w:rtl/>
        </w:rPr>
        <w:t xml:space="preserve">החובה הזאת לרשימת המדינות הספציפית הזאת חלה גם על מי </w:t>
      </w:r>
      <w:bookmarkStart w:id="91" w:name="_ETM_Q1_1957158"/>
      <w:bookmarkEnd w:id="91"/>
      <w:r w:rsidR="006B6FCF">
        <w:rPr>
          <w:rFonts w:hint="cs"/>
          <w:rtl/>
        </w:rPr>
        <w:t>שחוסן או החלים. חובה רחבה יותר חלה על מי שלא</w:t>
      </w:r>
      <w:bookmarkStart w:id="92" w:name="_ETM_Q1_1964863"/>
      <w:bookmarkEnd w:id="92"/>
      <w:r w:rsidR="006B6FCF">
        <w:rPr>
          <w:rFonts w:hint="cs"/>
          <w:rtl/>
        </w:rPr>
        <w:t xml:space="preserve"> חוסן או החלים, וזה חובת בידוד שחלה על כל מי </w:t>
      </w:r>
      <w:bookmarkStart w:id="93" w:name="_ETM_Q1_1969208"/>
      <w:bookmarkEnd w:id="93"/>
      <w:r w:rsidR="006B6FCF">
        <w:rPr>
          <w:rFonts w:hint="cs"/>
          <w:rtl/>
        </w:rPr>
        <w:t xml:space="preserve">שחזר מכל מדינה שהיא. </w:t>
      </w:r>
      <w:bookmarkStart w:id="94" w:name="_ETM_Q1_1971844"/>
      <w:bookmarkEnd w:id="94"/>
    </w:p>
    <w:p w14:paraId="5BE5745F" w14:textId="0CAE569A" w:rsidR="006B6FCF" w:rsidRDefault="006B6FCF" w:rsidP="00F144E6">
      <w:pPr>
        <w:rPr>
          <w:rtl/>
        </w:rPr>
      </w:pPr>
      <w:bookmarkStart w:id="95" w:name="_ETM_Q1_1971957"/>
      <w:bookmarkEnd w:id="95"/>
    </w:p>
    <w:p w14:paraId="0C4EFF51" w14:textId="77777777" w:rsidR="006B6FCF" w:rsidRDefault="006B6FCF" w:rsidP="006B6FCF">
      <w:pPr>
        <w:pStyle w:val="af6"/>
        <w:keepNext/>
        <w:rPr>
          <w:rtl/>
        </w:rPr>
      </w:pPr>
      <w:bookmarkStart w:id="96" w:name="ET_yor_6156_15"/>
      <w:r w:rsidRPr="006B6FCF">
        <w:rPr>
          <w:rStyle w:val="TagStyle"/>
          <w:rtl/>
        </w:rPr>
        <w:t xml:space="preserve"> &lt;&lt; יור &gt;&gt; </w:t>
      </w:r>
      <w:r>
        <w:rPr>
          <w:rtl/>
        </w:rPr>
        <w:t>היו"ר גלעד קריב:</w:t>
      </w:r>
      <w:r w:rsidRPr="006B6FCF">
        <w:rPr>
          <w:rStyle w:val="TagStyle"/>
          <w:rtl/>
        </w:rPr>
        <w:t xml:space="preserve"> &lt;&lt; יור &gt;&gt;</w:t>
      </w:r>
      <w:r>
        <w:rPr>
          <w:rtl/>
        </w:rPr>
        <w:t xml:space="preserve"> </w:t>
      </w:r>
      <w:bookmarkEnd w:id="96"/>
    </w:p>
    <w:p w14:paraId="61285A3E" w14:textId="77777777" w:rsidR="006B6FCF" w:rsidRDefault="006B6FCF" w:rsidP="006B6FCF">
      <w:pPr>
        <w:pStyle w:val="KeepWithNext"/>
        <w:rPr>
          <w:rtl/>
        </w:rPr>
      </w:pPr>
    </w:p>
    <w:p w14:paraId="33E0ACBC" w14:textId="25F8E201" w:rsidR="00382BA4" w:rsidRDefault="006B6FCF" w:rsidP="006B6FCF">
      <w:pPr>
        <w:rPr>
          <w:rtl/>
        </w:rPr>
      </w:pPr>
      <w:bookmarkStart w:id="97" w:name="_ETM_Q1_1973467"/>
      <w:bookmarkEnd w:id="97"/>
      <w:r>
        <w:rPr>
          <w:rFonts w:hint="cs"/>
          <w:rtl/>
        </w:rPr>
        <w:t>דוקטור אלר</w:t>
      </w:r>
      <w:r w:rsidR="00D66306">
        <w:rPr>
          <w:rFonts w:hint="cs"/>
          <w:rtl/>
        </w:rPr>
        <w:t>ו</w:t>
      </w:r>
      <w:r>
        <w:rPr>
          <w:rFonts w:hint="cs"/>
          <w:rtl/>
        </w:rPr>
        <w:t>אי פרייס התייחסה אתמול לנושא</w:t>
      </w:r>
      <w:bookmarkStart w:id="98" w:name="_ETM_Q1_1981256"/>
      <w:bookmarkEnd w:id="98"/>
      <w:r>
        <w:rPr>
          <w:rFonts w:hint="cs"/>
          <w:rtl/>
        </w:rPr>
        <w:t xml:space="preserve"> הזה, עברו עלינו 24 שעות אינטנסיביות. אני רוצה לראות שאנחנו </w:t>
      </w:r>
      <w:bookmarkStart w:id="99" w:name="_ETM_Q1_1982589"/>
      <w:bookmarkEnd w:id="99"/>
      <w:r>
        <w:rPr>
          <w:rFonts w:hint="cs"/>
          <w:rtl/>
        </w:rPr>
        <w:t xml:space="preserve">מדייקים. יש בעצם היום שלוש קטגוריות של מדינות. יש את </w:t>
      </w:r>
      <w:bookmarkStart w:id="100" w:name="_ETM_Q1_1989647"/>
      <w:bookmarkEnd w:id="100"/>
      <w:r>
        <w:rPr>
          <w:rFonts w:hint="cs"/>
          <w:rtl/>
        </w:rPr>
        <w:t xml:space="preserve">כלל מדינות העולם, יש קבוצת מדינות ביניים וישנה את הרשימה </w:t>
      </w:r>
      <w:bookmarkStart w:id="101" w:name="_ETM_Q1_1997179"/>
      <w:bookmarkEnd w:id="101"/>
      <w:r>
        <w:rPr>
          <w:rFonts w:hint="cs"/>
          <w:rtl/>
        </w:rPr>
        <w:t xml:space="preserve">המצומצמת של </w:t>
      </w:r>
      <w:r w:rsidR="00756035">
        <w:rPr>
          <w:rFonts w:hint="cs"/>
          <w:rtl/>
        </w:rPr>
        <w:t>6</w:t>
      </w:r>
      <w:r>
        <w:rPr>
          <w:rFonts w:hint="cs"/>
          <w:rtl/>
        </w:rPr>
        <w:t xml:space="preserve"> המדינות בתוספת. אם אני זוכר</w:t>
      </w:r>
      <w:r w:rsidR="00756035">
        <w:rPr>
          <w:rFonts w:hint="cs"/>
          <w:rtl/>
        </w:rPr>
        <w:t xml:space="preserve"> מה שנאמר, אני רוצה לוודא את זה כאן. נאמר שהמדינות שבתוספת, אותן </w:t>
      </w:r>
      <w:bookmarkStart w:id="102" w:name="_ETM_Q1_2008710"/>
      <w:bookmarkEnd w:id="102"/>
      <w:r w:rsidR="00756035">
        <w:rPr>
          <w:rFonts w:hint="cs"/>
          <w:rtl/>
        </w:rPr>
        <w:t>6 מדינות, ישנו איסור יציאה והנכנסים מהמדינות הללו, ללא</w:t>
      </w:r>
      <w:bookmarkStart w:id="103" w:name="_ETM_Q1_2013444"/>
      <w:bookmarkEnd w:id="103"/>
      <w:r w:rsidR="00756035">
        <w:rPr>
          <w:rFonts w:hint="cs"/>
          <w:rtl/>
        </w:rPr>
        <w:t xml:space="preserve"> קשר לשאלה אם הם מחוסנים ומחלימים. כל הנכנסים מהמדינות האלה חייבים בבידוד. </w:t>
      </w:r>
      <w:r w:rsidR="00382BA4">
        <w:rPr>
          <w:rFonts w:hint="cs"/>
          <w:rtl/>
        </w:rPr>
        <w:t xml:space="preserve">זאת הקטגוריה הכי מחמירה. </w:t>
      </w:r>
    </w:p>
    <w:p w14:paraId="7AB3F340" w14:textId="77777777" w:rsidR="00382BA4" w:rsidRDefault="00382BA4" w:rsidP="006B6FCF">
      <w:pPr>
        <w:rPr>
          <w:rtl/>
        </w:rPr>
      </w:pPr>
      <w:bookmarkStart w:id="104" w:name="_ETM_Q1_2025506"/>
      <w:bookmarkStart w:id="105" w:name="_ETM_Q1_2025623"/>
      <w:bookmarkEnd w:id="104"/>
      <w:bookmarkEnd w:id="105"/>
    </w:p>
    <w:p w14:paraId="1CF46607" w14:textId="77777777" w:rsidR="00382BA4" w:rsidRDefault="00382BA4" w:rsidP="006B6FCF">
      <w:pPr>
        <w:rPr>
          <w:rtl/>
        </w:rPr>
      </w:pPr>
      <w:bookmarkStart w:id="106" w:name="_ETM_Q1_2025655"/>
      <w:bookmarkStart w:id="107" w:name="_ETM_Q1_2025724"/>
      <w:bookmarkEnd w:id="106"/>
      <w:bookmarkEnd w:id="107"/>
      <w:r>
        <w:rPr>
          <w:rFonts w:hint="cs"/>
          <w:rtl/>
        </w:rPr>
        <w:t xml:space="preserve">הקטגוריה השנייה היא </w:t>
      </w:r>
      <w:bookmarkStart w:id="108" w:name="_ETM_Q1_2029402"/>
      <w:bookmarkEnd w:id="108"/>
      <w:r>
        <w:rPr>
          <w:rFonts w:hint="cs"/>
          <w:rtl/>
        </w:rPr>
        <w:t xml:space="preserve">בעצם קטגוריה שאומרת שכל מי שחוזר מכל מדינה שהיא והוא לא מחוסן או מחלים, גם חייב בבידוד. </w:t>
      </w:r>
    </w:p>
    <w:p w14:paraId="4050D562" w14:textId="77777777" w:rsidR="00382BA4" w:rsidRDefault="00382BA4" w:rsidP="006B6FCF">
      <w:pPr>
        <w:rPr>
          <w:rtl/>
        </w:rPr>
      </w:pPr>
      <w:bookmarkStart w:id="109" w:name="_ETM_Q1_2038824"/>
      <w:bookmarkStart w:id="110" w:name="_ETM_Q1_2038920"/>
      <w:bookmarkEnd w:id="109"/>
      <w:bookmarkEnd w:id="110"/>
    </w:p>
    <w:p w14:paraId="72AF5678" w14:textId="77777777" w:rsidR="00382BA4" w:rsidRDefault="00382BA4" w:rsidP="006B6FCF">
      <w:pPr>
        <w:rPr>
          <w:rtl/>
        </w:rPr>
      </w:pPr>
      <w:bookmarkStart w:id="111" w:name="_ETM_Q1_2038961"/>
      <w:bookmarkStart w:id="112" w:name="_ETM_Q1_2039044"/>
      <w:bookmarkEnd w:id="111"/>
      <w:bookmarkEnd w:id="112"/>
      <w:r>
        <w:rPr>
          <w:rFonts w:hint="cs"/>
          <w:rtl/>
        </w:rPr>
        <w:t xml:space="preserve">הקטגוריה הנמוכה ביותר </w:t>
      </w:r>
      <w:bookmarkStart w:id="113" w:name="_ETM_Q1_2041721"/>
      <w:bookmarkEnd w:id="113"/>
      <w:r>
        <w:rPr>
          <w:rFonts w:hint="cs"/>
          <w:rtl/>
        </w:rPr>
        <w:t>בחומרתה היא כל אדם שנכנס בשערי הכניסה לישראל מחויב בבדיקה.</w:t>
      </w:r>
      <w:bookmarkStart w:id="114" w:name="_ETM_Q1_2047610"/>
      <w:bookmarkEnd w:id="114"/>
      <w:r>
        <w:rPr>
          <w:rFonts w:hint="cs"/>
          <w:rtl/>
        </w:rPr>
        <w:t xml:space="preserve"> אתם אומרים שזאת בדיקה שנייה כי הוא חייב גם במדינת המוצא. כאן ממתינים לתשובה אם היא חיובית או שלילית. מהפרסומי</w:t>
      </w:r>
      <w:bookmarkStart w:id="115" w:name="_ETM_Q1_2058325"/>
      <w:bookmarkEnd w:id="115"/>
      <w:r>
        <w:rPr>
          <w:rFonts w:hint="cs"/>
          <w:rtl/>
        </w:rPr>
        <w:t xml:space="preserve">ם בתקשורת שהתשובות ניתנות בעיכוב של זמן לא מועט. </w:t>
      </w:r>
    </w:p>
    <w:p w14:paraId="0B64D181" w14:textId="77777777" w:rsidR="00382BA4" w:rsidRDefault="00382BA4" w:rsidP="006B6FCF">
      <w:pPr>
        <w:rPr>
          <w:rtl/>
        </w:rPr>
      </w:pPr>
      <w:bookmarkStart w:id="116" w:name="_ETM_Q1_2065872"/>
      <w:bookmarkStart w:id="117" w:name="_ETM_Q1_2065966"/>
      <w:bookmarkStart w:id="118" w:name="_ETM_Q1_2067596"/>
      <w:bookmarkEnd w:id="116"/>
      <w:bookmarkEnd w:id="117"/>
      <w:bookmarkEnd w:id="118"/>
    </w:p>
    <w:p w14:paraId="5E9AC814" w14:textId="77777777" w:rsidR="00382BA4" w:rsidRDefault="00382BA4" w:rsidP="00382BA4">
      <w:pPr>
        <w:pStyle w:val="af9"/>
        <w:keepNext/>
        <w:rPr>
          <w:rtl/>
        </w:rPr>
      </w:pPr>
      <w:bookmarkStart w:id="119" w:name="ET_guest_785045_16"/>
      <w:r w:rsidRPr="00382BA4">
        <w:rPr>
          <w:rStyle w:val="TagStyle"/>
          <w:rtl/>
        </w:rPr>
        <w:lastRenderedPageBreak/>
        <w:t xml:space="preserve"> &lt;&lt; אורח &gt;&gt; </w:t>
      </w:r>
      <w:r>
        <w:rPr>
          <w:rtl/>
        </w:rPr>
        <w:t>טל וינר שילה:</w:t>
      </w:r>
      <w:r w:rsidRPr="00382BA4">
        <w:rPr>
          <w:rStyle w:val="TagStyle"/>
          <w:rtl/>
        </w:rPr>
        <w:t xml:space="preserve"> &lt;&lt; אורח &gt;&gt;</w:t>
      </w:r>
      <w:r>
        <w:rPr>
          <w:rtl/>
        </w:rPr>
        <w:t xml:space="preserve"> </w:t>
      </w:r>
      <w:bookmarkEnd w:id="119"/>
    </w:p>
    <w:p w14:paraId="10402E96" w14:textId="77777777" w:rsidR="00382BA4" w:rsidRDefault="00382BA4" w:rsidP="00382BA4">
      <w:pPr>
        <w:pStyle w:val="KeepWithNext"/>
        <w:rPr>
          <w:rtl/>
        </w:rPr>
      </w:pPr>
    </w:p>
    <w:p w14:paraId="0A138C6E" w14:textId="77777777" w:rsidR="00382BA4" w:rsidRDefault="00382BA4" w:rsidP="00382BA4">
      <w:pPr>
        <w:rPr>
          <w:rtl/>
        </w:rPr>
      </w:pPr>
      <w:bookmarkStart w:id="120" w:name="_ETM_Q1_2068466"/>
      <w:bookmarkStart w:id="121" w:name="_ETM_Q1_2068525"/>
      <w:bookmarkEnd w:id="120"/>
      <w:bookmarkEnd w:id="121"/>
      <w:r>
        <w:rPr>
          <w:rFonts w:hint="cs"/>
          <w:rtl/>
        </w:rPr>
        <w:t xml:space="preserve">לא </w:t>
      </w:r>
      <w:bookmarkStart w:id="122" w:name="_ETM_Q1_2068963"/>
      <w:bookmarkEnd w:id="122"/>
      <w:r>
        <w:rPr>
          <w:rFonts w:hint="cs"/>
          <w:rtl/>
        </w:rPr>
        <w:t xml:space="preserve">ממתינים. </w:t>
      </w:r>
    </w:p>
    <w:p w14:paraId="18467841" w14:textId="77777777" w:rsidR="00382BA4" w:rsidRDefault="00382BA4" w:rsidP="00382BA4">
      <w:pPr>
        <w:rPr>
          <w:rtl/>
        </w:rPr>
      </w:pPr>
      <w:bookmarkStart w:id="123" w:name="_ETM_Q1_2071848"/>
      <w:bookmarkStart w:id="124" w:name="_ETM_Q1_2071950"/>
      <w:bookmarkEnd w:id="123"/>
      <w:bookmarkEnd w:id="124"/>
    </w:p>
    <w:p w14:paraId="218BDFF1" w14:textId="77777777" w:rsidR="00382BA4" w:rsidRDefault="00382BA4" w:rsidP="00382BA4">
      <w:pPr>
        <w:pStyle w:val="af6"/>
        <w:keepNext/>
        <w:rPr>
          <w:rtl/>
        </w:rPr>
      </w:pPr>
      <w:bookmarkStart w:id="125" w:name="ET_yor_6156_17"/>
      <w:r w:rsidRPr="00382BA4">
        <w:rPr>
          <w:rStyle w:val="TagStyle"/>
          <w:rtl/>
        </w:rPr>
        <w:t xml:space="preserve"> &lt;&lt; יור &gt;&gt; </w:t>
      </w:r>
      <w:r>
        <w:rPr>
          <w:rtl/>
        </w:rPr>
        <w:t>היו"ר גלעד קריב:</w:t>
      </w:r>
      <w:r w:rsidRPr="00382BA4">
        <w:rPr>
          <w:rStyle w:val="TagStyle"/>
          <w:rtl/>
        </w:rPr>
        <w:t xml:space="preserve"> &lt;&lt; יור &gt;&gt;</w:t>
      </w:r>
      <w:r>
        <w:rPr>
          <w:rtl/>
        </w:rPr>
        <w:t xml:space="preserve"> </w:t>
      </w:r>
      <w:bookmarkEnd w:id="125"/>
    </w:p>
    <w:p w14:paraId="37AF11EC" w14:textId="77777777" w:rsidR="00382BA4" w:rsidRDefault="00382BA4" w:rsidP="00382BA4">
      <w:pPr>
        <w:pStyle w:val="KeepWithNext"/>
        <w:rPr>
          <w:rtl/>
        </w:rPr>
      </w:pPr>
    </w:p>
    <w:p w14:paraId="5D589F22" w14:textId="77777777" w:rsidR="00382BA4" w:rsidRDefault="00382BA4" w:rsidP="00382BA4">
      <w:pPr>
        <w:rPr>
          <w:rtl/>
        </w:rPr>
      </w:pPr>
      <w:bookmarkStart w:id="126" w:name="_ETM_Q1_2073132"/>
      <w:bookmarkEnd w:id="126"/>
      <w:r>
        <w:rPr>
          <w:rFonts w:hint="cs"/>
          <w:rtl/>
        </w:rPr>
        <w:t xml:space="preserve">ממתינים לתשובה. אנחנו יודעים מהפרסומים בתקשורת שלפעמים ממתינים </w:t>
      </w:r>
      <w:bookmarkStart w:id="127" w:name="_ETM_Q1_2078842"/>
      <w:bookmarkEnd w:id="127"/>
      <w:r>
        <w:rPr>
          <w:rFonts w:hint="cs"/>
          <w:rtl/>
        </w:rPr>
        <w:t>זמן שמתקרב כבר לזמן הבידוד שצריך מבלי שיש בתקופת ההמתנה</w:t>
      </w:r>
      <w:bookmarkStart w:id="128" w:name="_ETM_Q1_2086682"/>
      <w:bookmarkEnd w:id="128"/>
      <w:r>
        <w:rPr>
          <w:rFonts w:hint="cs"/>
          <w:rtl/>
        </w:rPr>
        <w:t xml:space="preserve"> חובת בידוד. </w:t>
      </w:r>
    </w:p>
    <w:p w14:paraId="7645CA66" w14:textId="77777777" w:rsidR="00382BA4" w:rsidRDefault="00382BA4" w:rsidP="00382BA4">
      <w:pPr>
        <w:rPr>
          <w:rtl/>
        </w:rPr>
      </w:pPr>
      <w:bookmarkStart w:id="129" w:name="_ETM_Q1_2088571"/>
      <w:bookmarkStart w:id="130" w:name="_ETM_Q1_2088672"/>
      <w:bookmarkEnd w:id="129"/>
      <w:bookmarkEnd w:id="130"/>
    </w:p>
    <w:p w14:paraId="7F676A0B" w14:textId="77777777" w:rsidR="00CB0355" w:rsidRDefault="00382BA4" w:rsidP="00382BA4">
      <w:pPr>
        <w:rPr>
          <w:rtl/>
        </w:rPr>
      </w:pPr>
      <w:bookmarkStart w:id="131" w:name="_ETM_Q1_2088723"/>
      <w:bookmarkStart w:id="132" w:name="_ETM_Q1_2088830"/>
      <w:bookmarkEnd w:id="131"/>
      <w:bookmarkEnd w:id="132"/>
      <w:r>
        <w:rPr>
          <w:rFonts w:hint="cs"/>
          <w:rtl/>
        </w:rPr>
        <w:t xml:space="preserve">בתקופת ההמתנה עד שאתה מקבל את התשובה אין </w:t>
      </w:r>
      <w:bookmarkStart w:id="133" w:name="_ETM_Q1_2090173"/>
      <w:bookmarkEnd w:id="133"/>
      <w:r>
        <w:rPr>
          <w:rFonts w:hint="cs"/>
          <w:rtl/>
        </w:rPr>
        <w:t xml:space="preserve">חובת בידוד. זה מכל המדינות בעולם, זה לא מקבוצת המדינות </w:t>
      </w:r>
      <w:bookmarkStart w:id="134" w:name="_ETM_Q1_2099978"/>
      <w:bookmarkEnd w:id="134"/>
      <w:r>
        <w:rPr>
          <w:rFonts w:hint="cs"/>
          <w:rtl/>
        </w:rPr>
        <w:t xml:space="preserve">החמורות וזה גם לא לאנשים שלא מחוסנים או מחלימים. אנשים </w:t>
      </w:r>
      <w:bookmarkStart w:id="135" w:name="_ETM_Q1_2103400"/>
      <w:bookmarkEnd w:id="135"/>
      <w:r>
        <w:rPr>
          <w:rFonts w:hint="cs"/>
          <w:rtl/>
        </w:rPr>
        <w:t xml:space="preserve">שלא מחוסנים או מחלימים חייבים בחובת בידוד בכל מקרה. </w:t>
      </w:r>
    </w:p>
    <w:p w14:paraId="10CA3D85" w14:textId="77777777" w:rsidR="00CB0355" w:rsidRDefault="00CB0355" w:rsidP="00382BA4">
      <w:pPr>
        <w:rPr>
          <w:rtl/>
        </w:rPr>
      </w:pPr>
      <w:bookmarkStart w:id="136" w:name="_ETM_Q1_2113788"/>
      <w:bookmarkStart w:id="137" w:name="_ETM_Q1_2113906"/>
      <w:bookmarkEnd w:id="136"/>
      <w:bookmarkEnd w:id="137"/>
    </w:p>
    <w:p w14:paraId="36C2E9E1" w14:textId="77777777" w:rsidR="00CB0355" w:rsidRDefault="00CB0355" w:rsidP="00CB0355">
      <w:pPr>
        <w:pStyle w:val="af9"/>
        <w:keepNext/>
        <w:rPr>
          <w:rtl/>
        </w:rPr>
      </w:pPr>
      <w:bookmarkStart w:id="138" w:name="_ETM_Q1_2113953"/>
      <w:bookmarkStart w:id="139" w:name="_ETM_Q1_2114066"/>
      <w:bookmarkStart w:id="140" w:name="_ETM_Q1_2116696"/>
      <w:bookmarkStart w:id="141" w:name="ET_guest_785045_18"/>
      <w:bookmarkEnd w:id="138"/>
      <w:bookmarkEnd w:id="139"/>
      <w:bookmarkEnd w:id="140"/>
      <w:r w:rsidRPr="00CB0355">
        <w:rPr>
          <w:rStyle w:val="TagStyle"/>
          <w:rtl/>
        </w:rPr>
        <w:t xml:space="preserve"> &lt;&lt; אורח &gt;&gt; </w:t>
      </w:r>
      <w:r>
        <w:rPr>
          <w:rtl/>
        </w:rPr>
        <w:t>טל וינר שילה:</w:t>
      </w:r>
      <w:r w:rsidRPr="00CB0355">
        <w:rPr>
          <w:rStyle w:val="TagStyle"/>
          <w:rtl/>
        </w:rPr>
        <w:t xml:space="preserve"> &lt;&lt; אורח &gt;&gt;</w:t>
      </w:r>
      <w:r>
        <w:rPr>
          <w:rtl/>
        </w:rPr>
        <w:t xml:space="preserve"> </w:t>
      </w:r>
      <w:bookmarkEnd w:id="141"/>
    </w:p>
    <w:p w14:paraId="1F59EC2F" w14:textId="77777777" w:rsidR="00CB0355" w:rsidRDefault="00CB0355" w:rsidP="00CB0355">
      <w:pPr>
        <w:pStyle w:val="KeepWithNext"/>
        <w:rPr>
          <w:rtl/>
        </w:rPr>
      </w:pPr>
    </w:p>
    <w:p w14:paraId="3BCEC978" w14:textId="77777777" w:rsidR="00EB65D8" w:rsidRDefault="00CB0355" w:rsidP="00CB0355">
      <w:pPr>
        <w:rPr>
          <w:rtl/>
        </w:rPr>
      </w:pPr>
      <w:bookmarkStart w:id="142" w:name="_ETM_Q1_2117483"/>
      <w:bookmarkStart w:id="143" w:name="_ETM_Q1_2117540"/>
      <w:bookmarkEnd w:id="142"/>
      <w:bookmarkEnd w:id="143"/>
      <w:r>
        <w:rPr>
          <w:rFonts w:hint="cs"/>
          <w:rtl/>
        </w:rPr>
        <w:t xml:space="preserve">אשמח להבהיר שאלה שעלתה כאן קודם. הסיבה שאנחנו אוסרים יציאה ולא </w:t>
      </w:r>
      <w:bookmarkStart w:id="144" w:name="_ETM_Q1_2121542"/>
      <w:bookmarkEnd w:id="144"/>
      <w:r>
        <w:rPr>
          <w:rFonts w:hint="cs"/>
          <w:rtl/>
        </w:rPr>
        <w:t xml:space="preserve">אוסרים כניסה כי זה הגבלה מחמירה פחות. לאסור כניסה של </w:t>
      </w:r>
      <w:bookmarkStart w:id="145" w:name="_ETM_Q1_2127431"/>
      <w:bookmarkEnd w:id="145"/>
      <w:r>
        <w:rPr>
          <w:rFonts w:hint="cs"/>
          <w:rtl/>
        </w:rPr>
        <w:t>אזרח או תושב נחשבת הגבלה חמורה יותר, קשה יותר. לכן</w:t>
      </w:r>
      <w:bookmarkStart w:id="146" w:name="_ETM_Q1_2132447"/>
      <w:bookmarkEnd w:id="146"/>
      <w:r>
        <w:rPr>
          <w:rFonts w:hint="cs"/>
          <w:rtl/>
        </w:rPr>
        <w:t xml:space="preserve"> מעדיפים לאסור את היציאה כדי בעצם למנוע את הכניסה </w:t>
      </w:r>
      <w:bookmarkStart w:id="147" w:name="_ETM_Q1_2137643"/>
      <w:bookmarkEnd w:id="147"/>
      <w:r>
        <w:rPr>
          <w:rFonts w:hint="cs"/>
          <w:rtl/>
        </w:rPr>
        <w:t xml:space="preserve">חזרה מאשר למנוע מאזרחים או תושבים מלחזור לישראל. </w:t>
      </w:r>
      <w:bookmarkStart w:id="148" w:name="_ETM_Q1_2141757"/>
      <w:bookmarkEnd w:id="148"/>
    </w:p>
    <w:p w14:paraId="13FD678A" w14:textId="77777777" w:rsidR="00EB65D8" w:rsidRDefault="00EB65D8" w:rsidP="00CB0355">
      <w:pPr>
        <w:rPr>
          <w:rtl/>
        </w:rPr>
      </w:pPr>
      <w:bookmarkStart w:id="149" w:name="_ETM_Q1_2141862"/>
      <w:bookmarkEnd w:id="149"/>
    </w:p>
    <w:p w14:paraId="21486904" w14:textId="77777777" w:rsidR="00EB65D8" w:rsidRDefault="00EB65D8" w:rsidP="00EB65D8">
      <w:pPr>
        <w:pStyle w:val="a4"/>
        <w:keepNext/>
        <w:rPr>
          <w:rtl/>
        </w:rPr>
      </w:pPr>
      <w:bookmarkStart w:id="150" w:name="ET_speaker_5694_19"/>
      <w:r w:rsidRPr="00EB65D8">
        <w:rPr>
          <w:rStyle w:val="TagStyle"/>
          <w:rtl/>
        </w:rPr>
        <w:t xml:space="preserve"> &lt;&lt; דובר &gt;&gt; </w:t>
      </w:r>
      <w:r>
        <w:rPr>
          <w:rtl/>
        </w:rPr>
        <w:t>מוסי רז (מרצ):</w:t>
      </w:r>
      <w:r w:rsidRPr="00EB65D8">
        <w:rPr>
          <w:rStyle w:val="TagStyle"/>
          <w:rtl/>
        </w:rPr>
        <w:t xml:space="preserve"> &lt;&lt; דובר &gt;&gt;</w:t>
      </w:r>
      <w:r>
        <w:rPr>
          <w:rtl/>
        </w:rPr>
        <w:t xml:space="preserve"> </w:t>
      </w:r>
      <w:bookmarkEnd w:id="150"/>
    </w:p>
    <w:p w14:paraId="5B837164" w14:textId="77777777" w:rsidR="00EB65D8" w:rsidRDefault="00EB65D8" w:rsidP="00EB65D8">
      <w:pPr>
        <w:pStyle w:val="KeepWithNext"/>
        <w:rPr>
          <w:rtl/>
        </w:rPr>
      </w:pPr>
    </w:p>
    <w:p w14:paraId="16E73637" w14:textId="77777777" w:rsidR="00EB65D8" w:rsidRDefault="00EB65D8" w:rsidP="00EB65D8">
      <w:pPr>
        <w:rPr>
          <w:rtl/>
        </w:rPr>
      </w:pPr>
      <w:r>
        <w:rPr>
          <w:rFonts w:hint="cs"/>
          <w:rtl/>
        </w:rPr>
        <w:t xml:space="preserve">איסור יציאה </w:t>
      </w:r>
      <w:bookmarkStart w:id="151" w:name="_ETM_Q1_2144276"/>
      <w:bookmarkEnd w:id="151"/>
      <w:r>
        <w:rPr>
          <w:rFonts w:hint="cs"/>
          <w:rtl/>
        </w:rPr>
        <w:t xml:space="preserve">למי שיוצא ללמוד לשנה - - - </w:t>
      </w:r>
    </w:p>
    <w:p w14:paraId="049CBC0D" w14:textId="77777777" w:rsidR="00EB65D8" w:rsidRDefault="00EB65D8" w:rsidP="00EB65D8">
      <w:pPr>
        <w:rPr>
          <w:rtl/>
        </w:rPr>
      </w:pPr>
      <w:bookmarkStart w:id="152" w:name="_ETM_Q1_2146664"/>
      <w:bookmarkStart w:id="153" w:name="_ETM_Q1_2146779"/>
      <w:bookmarkEnd w:id="152"/>
      <w:bookmarkEnd w:id="153"/>
    </w:p>
    <w:p w14:paraId="3D269F02" w14:textId="77777777" w:rsidR="00EB65D8" w:rsidRDefault="00EB65D8" w:rsidP="00EB65D8">
      <w:pPr>
        <w:pStyle w:val="af6"/>
        <w:keepNext/>
        <w:rPr>
          <w:rtl/>
        </w:rPr>
      </w:pPr>
      <w:bookmarkStart w:id="154" w:name="ET_yor_6156_20"/>
      <w:r w:rsidRPr="00EB65D8">
        <w:rPr>
          <w:rStyle w:val="TagStyle"/>
          <w:rtl/>
        </w:rPr>
        <w:t xml:space="preserve"> &lt;&lt; יור &gt;&gt; </w:t>
      </w:r>
      <w:r>
        <w:rPr>
          <w:rtl/>
        </w:rPr>
        <w:t>היו"ר גלעד קריב:</w:t>
      </w:r>
      <w:r w:rsidRPr="00EB65D8">
        <w:rPr>
          <w:rStyle w:val="TagStyle"/>
          <w:rtl/>
        </w:rPr>
        <w:t xml:space="preserve"> &lt;&lt; יור &gt;&gt;</w:t>
      </w:r>
      <w:r>
        <w:rPr>
          <w:rtl/>
        </w:rPr>
        <w:t xml:space="preserve"> </w:t>
      </w:r>
      <w:bookmarkEnd w:id="154"/>
    </w:p>
    <w:p w14:paraId="0C45BA34" w14:textId="77777777" w:rsidR="00EB65D8" w:rsidRDefault="00EB65D8" w:rsidP="00EB65D8">
      <w:pPr>
        <w:pStyle w:val="KeepWithNext"/>
        <w:rPr>
          <w:rtl/>
        </w:rPr>
      </w:pPr>
    </w:p>
    <w:p w14:paraId="0DD3A310" w14:textId="77777777" w:rsidR="00B83D98" w:rsidRDefault="00EB65D8" w:rsidP="00EB65D8">
      <w:pPr>
        <w:rPr>
          <w:rtl/>
        </w:rPr>
      </w:pPr>
      <w:bookmarkStart w:id="155" w:name="_ETM_Q1_2149496"/>
      <w:bookmarkEnd w:id="155"/>
      <w:r>
        <w:rPr>
          <w:rFonts w:hint="cs"/>
          <w:rtl/>
        </w:rPr>
        <w:t>בהקשר הזה אני</w:t>
      </w:r>
      <w:bookmarkStart w:id="156" w:name="_ETM_Q1_2151800"/>
      <w:bookmarkEnd w:id="156"/>
      <w:r>
        <w:rPr>
          <w:rFonts w:hint="cs"/>
          <w:rtl/>
        </w:rPr>
        <w:t xml:space="preserve"> רוצה לומר משהו ברמה הנורמטיבית. זאת פרשנות בהחלט מתקבלת על </w:t>
      </w:r>
      <w:bookmarkStart w:id="157" w:name="_ETM_Q1_2156171"/>
      <w:bookmarkEnd w:id="157"/>
      <w:r>
        <w:rPr>
          <w:rFonts w:hint="cs"/>
          <w:rtl/>
        </w:rPr>
        <w:t xml:space="preserve">הדעת. אין לה סימוכין בחוק-יסוד: כבוד האדם וחרותו. </w:t>
      </w:r>
      <w:bookmarkStart w:id="158" w:name="_ETM_Q1_2159106"/>
      <w:bookmarkEnd w:id="158"/>
      <w:r>
        <w:rPr>
          <w:rFonts w:hint="cs"/>
          <w:rtl/>
        </w:rPr>
        <w:t xml:space="preserve">חוק-יסוד: כבוד האדם וחרותו מדבר על כניסה ויציאה. </w:t>
      </w:r>
      <w:r w:rsidR="00F516BE">
        <w:rPr>
          <w:rFonts w:hint="cs"/>
          <w:rtl/>
        </w:rPr>
        <w:t xml:space="preserve">אני </w:t>
      </w:r>
      <w:bookmarkStart w:id="159" w:name="_ETM_Q1_2166793"/>
      <w:bookmarkEnd w:id="159"/>
      <w:r w:rsidR="00F516BE">
        <w:rPr>
          <w:rFonts w:hint="cs"/>
          <w:rtl/>
        </w:rPr>
        <w:t xml:space="preserve">מבין את הטענה שאזרח ששב למדינתו זאת זכות שקשה למנוע. </w:t>
      </w:r>
      <w:bookmarkStart w:id="160" w:name="_ETM_Q1_2173897"/>
      <w:bookmarkEnd w:id="160"/>
      <w:r w:rsidR="00F516BE">
        <w:rPr>
          <w:rFonts w:hint="cs"/>
          <w:rtl/>
        </w:rPr>
        <w:t xml:space="preserve">אני רק מציע, שלא נקל ראש גם בזכות של אדם </w:t>
      </w:r>
      <w:bookmarkStart w:id="161" w:name="_ETM_Q1_2179974"/>
      <w:bookmarkEnd w:id="161"/>
      <w:r w:rsidR="00F516BE">
        <w:rPr>
          <w:rFonts w:hint="cs"/>
          <w:rtl/>
        </w:rPr>
        <w:t xml:space="preserve">לצאת ממדינתו. בטח גם לא נקל ראש בעובדה שבסופו של </w:t>
      </w:r>
      <w:bookmarkStart w:id="162" w:name="_ETM_Q1_2183101"/>
      <w:bookmarkEnd w:id="162"/>
      <w:r w:rsidR="00F516BE">
        <w:rPr>
          <w:rFonts w:hint="cs"/>
          <w:rtl/>
        </w:rPr>
        <w:t>דבר המטרה היא למנוע כניסת וריאנטים ולא יציאת אזרחי</w:t>
      </w:r>
      <w:bookmarkStart w:id="163" w:name="_ETM_Q1_2185873"/>
      <w:bookmarkEnd w:id="163"/>
      <w:r w:rsidR="00F516BE">
        <w:rPr>
          <w:rFonts w:hint="cs"/>
          <w:rtl/>
        </w:rPr>
        <w:t xml:space="preserve">ם. מה לעשות, על-פי תפיסת המדתיות בצמצום זכויות חוקתיות, צריך </w:t>
      </w:r>
      <w:bookmarkStart w:id="164" w:name="_ETM_Q1_2197764"/>
      <w:bookmarkEnd w:id="164"/>
      <w:r w:rsidR="00F516BE">
        <w:rPr>
          <w:rFonts w:hint="cs"/>
          <w:rtl/>
        </w:rPr>
        <w:t>לדבר גם על ההלימה. בטח שצריך לדבר על ההלימה, אם</w:t>
      </w:r>
      <w:bookmarkStart w:id="165" w:name="_ETM_Q1_2200221"/>
      <w:bookmarkEnd w:id="165"/>
      <w:r w:rsidR="00F516BE">
        <w:rPr>
          <w:rFonts w:hint="cs"/>
          <w:rtl/>
        </w:rPr>
        <w:t xml:space="preserve"> אנחנו נשמע בעוד רגע מנציגי רשות האכיפה, שיש לנו חורים</w:t>
      </w:r>
      <w:bookmarkStart w:id="166" w:name="_ETM_Q1_2206566"/>
      <w:bookmarkEnd w:id="166"/>
      <w:r w:rsidR="00F516BE">
        <w:rPr>
          <w:rFonts w:hint="cs"/>
          <w:rtl/>
        </w:rPr>
        <w:t xml:space="preserve"> בכל</w:t>
      </w:r>
      <w:r w:rsidR="00B83D98">
        <w:rPr>
          <w:rFonts w:hint="cs"/>
          <w:rtl/>
        </w:rPr>
        <w:t xml:space="preserve"> מה שקשור לאכיפת ההוראות הנורמטיביות הקיימות לגבי הכניסה וגם </w:t>
      </w:r>
      <w:bookmarkStart w:id="167" w:name="_ETM_Q1_2219757"/>
      <w:bookmarkEnd w:id="167"/>
      <w:r w:rsidR="00B83D98">
        <w:rPr>
          <w:rFonts w:hint="cs"/>
          <w:rtl/>
        </w:rPr>
        <w:t>כמה כשלים לוגיים</w:t>
      </w:r>
      <w:r>
        <w:rPr>
          <w:rtl/>
        </w:rPr>
        <w:t xml:space="preserve">   </w:t>
      </w:r>
      <w:r w:rsidR="00B83D98">
        <w:rPr>
          <w:rFonts w:hint="cs"/>
          <w:rtl/>
        </w:rPr>
        <w:t xml:space="preserve"> בהוראות הנורמטיביות הקיימות, כמו זה שהוצג כאן. </w:t>
      </w:r>
      <w:bookmarkStart w:id="168" w:name="_ETM_Q1_2224911"/>
      <w:bookmarkEnd w:id="168"/>
    </w:p>
    <w:p w14:paraId="062573BB" w14:textId="77777777" w:rsidR="00B83D98" w:rsidRDefault="00B83D98" w:rsidP="00EB65D8">
      <w:pPr>
        <w:rPr>
          <w:rtl/>
        </w:rPr>
      </w:pPr>
      <w:bookmarkStart w:id="169" w:name="_ETM_Q1_2225286"/>
      <w:bookmarkStart w:id="170" w:name="_ETM_Q1_2225413"/>
      <w:bookmarkStart w:id="171" w:name="_ETM_Q1_2229482"/>
      <w:bookmarkEnd w:id="169"/>
      <w:bookmarkEnd w:id="170"/>
      <w:bookmarkEnd w:id="171"/>
    </w:p>
    <w:p w14:paraId="2D1B8225" w14:textId="77777777" w:rsidR="000654C4" w:rsidRDefault="000654C4" w:rsidP="000654C4">
      <w:pPr>
        <w:pStyle w:val="af9"/>
        <w:keepNext/>
        <w:rPr>
          <w:rtl/>
        </w:rPr>
      </w:pPr>
      <w:bookmarkStart w:id="172" w:name="ET_guest_633659_56"/>
      <w:r w:rsidRPr="000654C4">
        <w:rPr>
          <w:rStyle w:val="TagStyle"/>
          <w:rtl/>
        </w:rPr>
        <w:t xml:space="preserve"> &lt;&lt; אורח &gt;&gt; </w:t>
      </w:r>
      <w:r>
        <w:rPr>
          <w:rtl/>
        </w:rPr>
        <w:t>גאל אזריאל:</w:t>
      </w:r>
      <w:r w:rsidRPr="000654C4">
        <w:rPr>
          <w:rStyle w:val="TagStyle"/>
          <w:rtl/>
        </w:rPr>
        <w:t xml:space="preserve"> &lt;&lt; אורח &gt;&gt;</w:t>
      </w:r>
      <w:r>
        <w:rPr>
          <w:rtl/>
        </w:rPr>
        <w:t xml:space="preserve"> </w:t>
      </w:r>
      <w:bookmarkEnd w:id="172"/>
    </w:p>
    <w:p w14:paraId="7EE69160" w14:textId="2DF31F4A" w:rsidR="000654C4" w:rsidRPr="000654C4" w:rsidRDefault="000654C4" w:rsidP="000654C4">
      <w:pPr>
        <w:rPr>
          <w:rtl/>
        </w:rPr>
      </w:pPr>
    </w:p>
    <w:p w14:paraId="0051573E" w14:textId="77777777" w:rsidR="00CE0520" w:rsidRDefault="00B83D98" w:rsidP="00B83D98">
      <w:pPr>
        <w:rPr>
          <w:rtl/>
        </w:rPr>
      </w:pPr>
      <w:bookmarkStart w:id="173" w:name="_ETM_Q1_2230415"/>
      <w:bookmarkStart w:id="174" w:name="_ETM_Q1_2230493"/>
      <w:bookmarkEnd w:id="173"/>
      <w:bookmarkEnd w:id="174"/>
      <w:r>
        <w:rPr>
          <w:rFonts w:hint="cs"/>
          <w:rtl/>
        </w:rPr>
        <w:t xml:space="preserve">אני רוצה להסביר, שמבחינת זכות היציאה, גם כשתיקנו את החוק </w:t>
      </w:r>
      <w:bookmarkStart w:id="175" w:name="_ETM_Q1_2233502"/>
      <w:bookmarkEnd w:id="175"/>
      <w:r>
        <w:rPr>
          <w:rFonts w:hint="cs"/>
          <w:rtl/>
        </w:rPr>
        <w:t>ונוסף סעיף 7א רבתי לחוק, עניין היציאה מישראל כתוב שאי-אפשר</w:t>
      </w:r>
      <w:bookmarkStart w:id="176" w:name="_ETM_Q1_2238158"/>
      <w:bookmarkEnd w:id="176"/>
      <w:r>
        <w:rPr>
          <w:rFonts w:hint="cs"/>
          <w:rtl/>
        </w:rPr>
        <w:t xml:space="preserve"> להגביל את היציאה של מי שאינו אזרח או תושב ישראלי. </w:t>
      </w:r>
      <w:r w:rsidR="00CE0520">
        <w:rPr>
          <w:rFonts w:hint="cs"/>
          <w:rtl/>
        </w:rPr>
        <w:t xml:space="preserve">בעצם אין לו זכות מוקנית לחזור. גם, מי שיוצא </w:t>
      </w:r>
      <w:bookmarkStart w:id="177" w:name="_ETM_Q1_2245508"/>
      <w:bookmarkEnd w:id="177"/>
      <w:r w:rsidR="00CE0520">
        <w:rPr>
          <w:rFonts w:hint="cs"/>
          <w:rtl/>
        </w:rPr>
        <w:t xml:space="preserve">לתקופה ארוכה - - - </w:t>
      </w:r>
    </w:p>
    <w:p w14:paraId="6AA89440" w14:textId="77777777" w:rsidR="00CE0520" w:rsidRDefault="00CE0520" w:rsidP="00B83D98">
      <w:pPr>
        <w:rPr>
          <w:rtl/>
        </w:rPr>
      </w:pPr>
    </w:p>
    <w:p w14:paraId="5EC99A9D" w14:textId="77777777" w:rsidR="00CE0520" w:rsidRDefault="00CE0520" w:rsidP="00CE0520">
      <w:pPr>
        <w:pStyle w:val="a4"/>
        <w:keepNext/>
        <w:rPr>
          <w:rtl/>
        </w:rPr>
      </w:pPr>
      <w:bookmarkStart w:id="178" w:name="ET_speaker_6227_22"/>
      <w:r w:rsidRPr="00CE0520">
        <w:rPr>
          <w:rStyle w:val="TagStyle"/>
          <w:rtl/>
        </w:rPr>
        <w:t xml:space="preserve"> &lt;&lt; דובר &gt;&gt; </w:t>
      </w:r>
      <w:r>
        <w:rPr>
          <w:rtl/>
        </w:rPr>
        <w:t>לימור מגן תלם (ישראל ביתנו):</w:t>
      </w:r>
      <w:r w:rsidRPr="00CE0520">
        <w:rPr>
          <w:rStyle w:val="TagStyle"/>
          <w:rtl/>
        </w:rPr>
        <w:t xml:space="preserve"> &lt;&lt; דובר &gt;&gt;</w:t>
      </w:r>
      <w:r>
        <w:rPr>
          <w:rtl/>
        </w:rPr>
        <w:t xml:space="preserve"> </w:t>
      </w:r>
      <w:bookmarkEnd w:id="178"/>
    </w:p>
    <w:p w14:paraId="0BC5B1D2" w14:textId="77777777" w:rsidR="00CE0520" w:rsidRDefault="00CE0520" w:rsidP="00CE0520">
      <w:pPr>
        <w:pStyle w:val="KeepWithNext"/>
        <w:rPr>
          <w:rtl/>
        </w:rPr>
      </w:pPr>
    </w:p>
    <w:p w14:paraId="1A239801" w14:textId="77777777" w:rsidR="00CE0520" w:rsidRDefault="00CE0520" w:rsidP="00CE0520">
      <w:pPr>
        <w:rPr>
          <w:rtl/>
        </w:rPr>
      </w:pPr>
      <w:r>
        <w:rPr>
          <w:rFonts w:hint="cs"/>
          <w:rtl/>
        </w:rPr>
        <w:t xml:space="preserve">אני שוב שואלת. כשחוזרים </w:t>
      </w:r>
      <w:bookmarkStart w:id="179" w:name="_ETM_Q1_2254157"/>
      <w:bookmarkEnd w:id="179"/>
      <w:r>
        <w:rPr>
          <w:rFonts w:hint="cs"/>
          <w:rtl/>
        </w:rPr>
        <w:t xml:space="preserve">לארץ ומאובחנים כחיוביים וצריכים ללכת לבידוד. מה </w:t>
      </w:r>
      <w:bookmarkStart w:id="180" w:name="_ETM_Q1_2261938"/>
      <w:bookmarkEnd w:id="180"/>
      <w:r>
        <w:rPr>
          <w:rFonts w:hint="cs"/>
          <w:rtl/>
        </w:rPr>
        <w:t>קורה בדרך מנתב"ג הביתה? אני לא מצליחה להבין. אסור לנסוע בתחבורה ציבורית. מה קורה אם נוסעים? איזו אכיפה יש על זה?</w:t>
      </w:r>
    </w:p>
    <w:p w14:paraId="4C930F4A" w14:textId="77777777" w:rsidR="00470AA3" w:rsidRDefault="00470AA3" w:rsidP="00CE0520">
      <w:pPr>
        <w:rPr>
          <w:rtl/>
        </w:rPr>
      </w:pPr>
    </w:p>
    <w:p w14:paraId="01A72C6E" w14:textId="77777777" w:rsidR="00470AA3" w:rsidRDefault="00470AA3" w:rsidP="00470AA3">
      <w:pPr>
        <w:pStyle w:val="a4"/>
        <w:keepNext/>
        <w:rPr>
          <w:rtl/>
        </w:rPr>
      </w:pPr>
      <w:bookmarkStart w:id="181" w:name="ET_speaker_5774_23"/>
      <w:r w:rsidRPr="00470AA3">
        <w:rPr>
          <w:rStyle w:val="TagStyle"/>
          <w:rtl/>
        </w:rPr>
        <w:t xml:space="preserve"> &lt;&lt; דובר &gt;&gt; </w:t>
      </w:r>
      <w:r>
        <w:rPr>
          <w:rtl/>
        </w:rPr>
        <w:t>צבי האוזר (תקווה חדשה):</w:t>
      </w:r>
      <w:r w:rsidRPr="00470AA3">
        <w:rPr>
          <w:rStyle w:val="TagStyle"/>
          <w:rtl/>
        </w:rPr>
        <w:t xml:space="preserve"> &lt;&lt; דובר &gt;&gt;</w:t>
      </w:r>
      <w:r>
        <w:rPr>
          <w:rtl/>
        </w:rPr>
        <w:t xml:space="preserve"> </w:t>
      </w:r>
      <w:bookmarkEnd w:id="181"/>
    </w:p>
    <w:p w14:paraId="5674CD97" w14:textId="77777777" w:rsidR="00470AA3" w:rsidRDefault="00470AA3" w:rsidP="00470AA3">
      <w:pPr>
        <w:pStyle w:val="KeepWithNext"/>
        <w:rPr>
          <w:rtl/>
        </w:rPr>
      </w:pPr>
    </w:p>
    <w:p w14:paraId="7FB77785" w14:textId="77777777" w:rsidR="00470AA3" w:rsidRDefault="00470AA3" w:rsidP="00470AA3">
      <w:pPr>
        <w:rPr>
          <w:rtl/>
        </w:rPr>
      </w:pPr>
      <w:r>
        <w:rPr>
          <w:rFonts w:hint="cs"/>
          <w:rtl/>
        </w:rPr>
        <w:t xml:space="preserve">זה כמו שאת נוסעת לבדיקה. יש לך חום, את חוששת </w:t>
      </w:r>
      <w:bookmarkStart w:id="182" w:name="_ETM_Q1_2273595"/>
      <w:bookmarkEnd w:id="182"/>
      <w:r>
        <w:rPr>
          <w:rFonts w:hint="cs"/>
          <w:rtl/>
        </w:rPr>
        <w:t xml:space="preserve">שיש לך קורונה. </w:t>
      </w:r>
    </w:p>
    <w:p w14:paraId="70637914" w14:textId="77777777" w:rsidR="00470AA3" w:rsidRDefault="00470AA3" w:rsidP="00470AA3">
      <w:pPr>
        <w:rPr>
          <w:rtl/>
        </w:rPr>
      </w:pPr>
    </w:p>
    <w:p w14:paraId="73227ADE" w14:textId="77777777" w:rsidR="00470AA3" w:rsidRDefault="00470AA3" w:rsidP="00470AA3">
      <w:pPr>
        <w:pStyle w:val="a4"/>
        <w:keepNext/>
        <w:rPr>
          <w:rtl/>
        </w:rPr>
      </w:pPr>
      <w:bookmarkStart w:id="183" w:name="ET_speaker_6227_24"/>
      <w:r w:rsidRPr="00470AA3">
        <w:rPr>
          <w:rStyle w:val="TagStyle"/>
          <w:rtl/>
        </w:rPr>
        <w:t xml:space="preserve"> &lt;&lt; דובר &gt;&gt; </w:t>
      </w:r>
      <w:r>
        <w:rPr>
          <w:rtl/>
        </w:rPr>
        <w:t>לימור מגן תלם (ישראל ביתנו):</w:t>
      </w:r>
      <w:r w:rsidRPr="00470AA3">
        <w:rPr>
          <w:rStyle w:val="TagStyle"/>
          <w:rtl/>
        </w:rPr>
        <w:t xml:space="preserve"> &lt;&lt; דובר &gt;&gt;</w:t>
      </w:r>
      <w:r>
        <w:rPr>
          <w:rtl/>
        </w:rPr>
        <w:t xml:space="preserve"> </w:t>
      </w:r>
      <w:bookmarkEnd w:id="183"/>
    </w:p>
    <w:p w14:paraId="38E49EC5" w14:textId="77777777" w:rsidR="00470AA3" w:rsidRDefault="00470AA3" w:rsidP="00470AA3">
      <w:pPr>
        <w:pStyle w:val="KeepWithNext"/>
        <w:rPr>
          <w:rtl/>
        </w:rPr>
      </w:pPr>
    </w:p>
    <w:p w14:paraId="70F4F712" w14:textId="77777777" w:rsidR="00470AA3" w:rsidRDefault="00470AA3" w:rsidP="00470AA3">
      <w:pPr>
        <w:rPr>
          <w:rtl/>
        </w:rPr>
      </w:pPr>
      <w:r>
        <w:rPr>
          <w:rFonts w:hint="cs"/>
          <w:rtl/>
        </w:rPr>
        <w:t xml:space="preserve">לא, פה אתה כבר חיובי. אתה בשדה התעופה ואובחנת כחיובי. מה קורה עם הדרך הביתה? אתם אומרים שאסור לנסוע בתחבורה ציבורית אבל נוסעים ברכבות. </w:t>
      </w:r>
    </w:p>
    <w:p w14:paraId="159B5EFC" w14:textId="77777777" w:rsidR="00470AA3" w:rsidRDefault="00470AA3" w:rsidP="00470AA3">
      <w:pPr>
        <w:rPr>
          <w:rtl/>
        </w:rPr>
      </w:pPr>
      <w:bookmarkStart w:id="184" w:name="_ETM_Q1_2286014"/>
      <w:bookmarkStart w:id="185" w:name="_ETM_Q1_2286144"/>
      <w:bookmarkEnd w:id="184"/>
      <w:bookmarkEnd w:id="185"/>
    </w:p>
    <w:p w14:paraId="6AC82D7E" w14:textId="77777777" w:rsidR="00470AA3" w:rsidRDefault="00470AA3" w:rsidP="00470AA3">
      <w:pPr>
        <w:pStyle w:val="af6"/>
        <w:keepNext/>
        <w:rPr>
          <w:rtl/>
        </w:rPr>
      </w:pPr>
      <w:bookmarkStart w:id="186" w:name="ET_yor_6156_25"/>
      <w:r w:rsidRPr="00470AA3">
        <w:rPr>
          <w:rStyle w:val="TagStyle"/>
          <w:rtl/>
        </w:rPr>
        <w:t xml:space="preserve"> &lt;&lt; יור &gt;&gt; </w:t>
      </w:r>
      <w:r>
        <w:rPr>
          <w:rtl/>
        </w:rPr>
        <w:t>היו"ר גלעד קריב:</w:t>
      </w:r>
      <w:r w:rsidRPr="00470AA3">
        <w:rPr>
          <w:rStyle w:val="TagStyle"/>
          <w:rtl/>
        </w:rPr>
        <w:t xml:space="preserve"> &lt;&lt; יור &gt;&gt;</w:t>
      </w:r>
      <w:r>
        <w:rPr>
          <w:rtl/>
        </w:rPr>
        <w:t xml:space="preserve"> </w:t>
      </w:r>
      <w:bookmarkEnd w:id="186"/>
    </w:p>
    <w:p w14:paraId="62A8B08D" w14:textId="77777777" w:rsidR="00470AA3" w:rsidRDefault="00470AA3" w:rsidP="00470AA3">
      <w:pPr>
        <w:pStyle w:val="KeepWithNext"/>
        <w:rPr>
          <w:rtl/>
        </w:rPr>
      </w:pPr>
    </w:p>
    <w:p w14:paraId="70AF7072" w14:textId="77777777" w:rsidR="00DF7104" w:rsidRDefault="00470AA3" w:rsidP="00470AA3">
      <w:pPr>
        <w:rPr>
          <w:rtl/>
        </w:rPr>
      </w:pPr>
      <w:bookmarkStart w:id="187" w:name="_ETM_Q1_2287334"/>
      <w:bookmarkEnd w:id="187"/>
      <w:r>
        <w:rPr>
          <w:rFonts w:hint="cs"/>
          <w:rtl/>
        </w:rPr>
        <w:t>לא נעשה רב</w:t>
      </w:r>
      <w:bookmarkStart w:id="188" w:name="_ETM_Q1_2289698"/>
      <w:bookmarkEnd w:id="188"/>
      <w:r>
        <w:rPr>
          <w:rFonts w:hint="cs"/>
          <w:rtl/>
        </w:rPr>
        <w:t xml:space="preserve"> שיח. נשאלה שאלה, מי מנציגי הממשלה יכול להתייחס לסוגיה הזאת? </w:t>
      </w:r>
      <w:bookmarkStart w:id="189" w:name="_ETM_Q1_2292783"/>
      <w:bookmarkEnd w:id="189"/>
    </w:p>
    <w:p w14:paraId="7A1821BB" w14:textId="77777777" w:rsidR="00DF7104" w:rsidRDefault="00DF7104" w:rsidP="00470AA3">
      <w:pPr>
        <w:rPr>
          <w:rtl/>
        </w:rPr>
      </w:pPr>
      <w:bookmarkStart w:id="190" w:name="_ETM_Q1_2300534"/>
      <w:bookmarkStart w:id="191" w:name="_ETM_Q1_2300667"/>
      <w:bookmarkEnd w:id="190"/>
      <w:bookmarkEnd w:id="191"/>
    </w:p>
    <w:p w14:paraId="6435517E" w14:textId="77777777" w:rsidR="00DF7104" w:rsidRDefault="00DF7104" w:rsidP="00470AA3">
      <w:pPr>
        <w:rPr>
          <w:rtl/>
        </w:rPr>
      </w:pPr>
      <w:bookmarkStart w:id="192" w:name="_ETM_Q1_2300759"/>
      <w:bookmarkStart w:id="193" w:name="_ETM_Q1_2300863"/>
      <w:bookmarkEnd w:id="192"/>
      <w:bookmarkEnd w:id="193"/>
      <w:r>
        <w:rPr>
          <w:rFonts w:hint="cs"/>
          <w:rtl/>
        </w:rPr>
        <w:t xml:space="preserve">נבקש תשובה מגורמי האכיפה. </w:t>
      </w:r>
    </w:p>
    <w:p w14:paraId="28473BFB" w14:textId="77777777" w:rsidR="00DF7104" w:rsidRDefault="00DF7104" w:rsidP="00470AA3">
      <w:pPr>
        <w:rPr>
          <w:rtl/>
        </w:rPr>
      </w:pPr>
      <w:bookmarkStart w:id="194" w:name="_ETM_Q1_2300855"/>
      <w:bookmarkStart w:id="195" w:name="_ETM_Q1_2300962"/>
      <w:bookmarkEnd w:id="194"/>
      <w:bookmarkEnd w:id="195"/>
    </w:p>
    <w:p w14:paraId="60FAE4C8" w14:textId="77777777" w:rsidR="00DF7104" w:rsidRDefault="00DF7104" w:rsidP="00470AA3">
      <w:pPr>
        <w:rPr>
          <w:rtl/>
        </w:rPr>
      </w:pPr>
      <w:bookmarkStart w:id="196" w:name="_ETM_Q1_2301015"/>
      <w:bookmarkStart w:id="197" w:name="_ETM_Q1_2301117"/>
      <w:bookmarkEnd w:id="196"/>
      <w:bookmarkEnd w:id="197"/>
      <w:r>
        <w:rPr>
          <w:rFonts w:hint="cs"/>
          <w:rtl/>
        </w:rPr>
        <w:t xml:space="preserve">חבר הכנסת האוזר. </w:t>
      </w:r>
    </w:p>
    <w:p w14:paraId="537B21A8" w14:textId="77777777" w:rsidR="00DF7104" w:rsidRDefault="00DF7104" w:rsidP="00470AA3">
      <w:pPr>
        <w:rPr>
          <w:rtl/>
        </w:rPr>
      </w:pPr>
      <w:bookmarkStart w:id="198" w:name="_ETM_Q1_2303936"/>
      <w:bookmarkStart w:id="199" w:name="_ETM_Q1_2304039"/>
      <w:bookmarkEnd w:id="198"/>
      <w:bookmarkEnd w:id="199"/>
    </w:p>
    <w:p w14:paraId="4EB10484" w14:textId="77777777" w:rsidR="00DF7104" w:rsidRDefault="00DF7104" w:rsidP="00DF7104">
      <w:pPr>
        <w:pStyle w:val="a4"/>
        <w:keepNext/>
        <w:rPr>
          <w:rtl/>
        </w:rPr>
      </w:pPr>
      <w:bookmarkStart w:id="200" w:name="_ETM_Q1_2304061"/>
      <w:bookmarkStart w:id="201" w:name="_ETM_Q1_2304152"/>
      <w:bookmarkStart w:id="202" w:name="_ETM_Q1_2306304"/>
      <w:bookmarkStart w:id="203" w:name="ET_speaker_5774_26"/>
      <w:bookmarkEnd w:id="200"/>
      <w:bookmarkEnd w:id="201"/>
      <w:bookmarkEnd w:id="202"/>
      <w:r w:rsidRPr="00DF7104">
        <w:rPr>
          <w:rStyle w:val="TagStyle"/>
          <w:rtl/>
        </w:rPr>
        <w:t xml:space="preserve"> &lt;&lt; דובר &gt;&gt; </w:t>
      </w:r>
      <w:r>
        <w:rPr>
          <w:rtl/>
        </w:rPr>
        <w:t>צבי האוזר (תקווה חדשה):</w:t>
      </w:r>
      <w:r w:rsidRPr="00DF7104">
        <w:rPr>
          <w:rStyle w:val="TagStyle"/>
          <w:rtl/>
        </w:rPr>
        <w:t xml:space="preserve"> &lt;&lt; דובר &gt;&gt;</w:t>
      </w:r>
      <w:r>
        <w:rPr>
          <w:rtl/>
        </w:rPr>
        <w:t xml:space="preserve"> </w:t>
      </w:r>
      <w:bookmarkEnd w:id="203"/>
    </w:p>
    <w:p w14:paraId="4614D94D" w14:textId="77777777" w:rsidR="00DF7104" w:rsidRDefault="00DF7104" w:rsidP="00DF7104">
      <w:pPr>
        <w:pStyle w:val="KeepWithNext"/>
        <w:rPr>
          <w:rtl/>
        </w:rPr>
      </w:pPr>
    </w:p>
    <w:p w14:paraId="3524CEAE" w14:textId="77777777" w:rsidR="00DF7104" w:rsidRDefault="00DF7104" w:rsidP="00DF7104">
      <w:pPr>
        <w:rPr>
          <w:rtl/>
        </w:rPr>
      </w:pPr>
      <w:bookmarkStart w:id="204" w:name="_ETM_Q1_2307052"/>
      <w:bookmarkStart w:id="205" w:name="_ETM_Q1_2307129"/>
      <w:bookmarkEnd w:id="204"/>
      <w:bookmarkEnd w:id="205"/>
      <w:r>
        <w:rPr>
          <w:rFonts w:hint="cs"/>
          <w:rtl/>
        </w:rPr>
        <w:t xml:space="preserve">בעצת היושב-ראש, אני עדיין רוצה להישאר בצד הנורמטיבי. בניגוד להסדרים המיוחדים </w:t>
      </w:r>
      <w:bookmarkStart w:id="206" w:name="_ETM_Q1_2308702"/>
      <w:bookmarkEnd w:id="206"/>
      <w:r>
        <w:rPr>
          <w:rFonts w:hint="cs"/>
          <w:rtl/>
        </w:rPr>
        <w:t xml:space="preserve">שנקבעו בחודשים מרץ ואפריל, שבאמת העולם היה כמרקחה. אנחנו גם </w:t>
      </w:r>
      <w:bookmarkStart w:id="207" w:name="_ETM_Q1_2314337"/>
      <w:bookmarkEnd w:id="207"/>
      <w:r>
        <w:rPr>
          <w:rFonts w:hint="cs"/>
          <w:rtl/>
        </w:rPr>
        <w:t>כמערכת אולי יותר קטנה ולכן יותר גמישה, מצאנו פתרונות י</w:t>
      </w:r>
      <w:bookmarkStart w:id="208" w:name="_ETM_Q1_2318644"/>
      <w:bookmarkEnd w:id="208"/>
      <w:r>
        <w:rPr>
          <w:rFonts w:hint="cs"/>
          <w:rtl/>
        </w:rPr>
        <w:t xml:space="preserve">צירתיים ולעיתים גם ייחודיים, ראה איכוני שב"כ וכדומה. </w:t>
      </w:r>
    </w:p>
    <w:p w14:paraId="54997B35" w14:textId="77777777" w:rsidR="00DF7104" w:rsidRDefault="00DF7104" w:rsidP="00DF7104">
      <w:pPr>
        <w:rPr>
          <w:rtl/>
        </w:rPr>
      </w:pPr>
      <w:bookmarkStart w:id="209" w:name="_ETM_Q1_2322717"/>
      <w:bookmarkStart w:id="210" w:name="_ETM_Q1_2322833"/>
      <w:bookmarkEnd w:id="209"/>
      <w:bookmarkEnd w:id="210"/>
    </w:p>
    <w:p w14:paraId="173D0F9D" w14:textId="2BAAEF8E" w:rsidR="006B6FCF" w:rsidRDefault="00DF7104" w:rsidP="00DF7104">
      <w:pPr>
        <w:rPr>
          <w:rtl/>
        </w:rPr>
      </w:pPr>
      <w:bookmarkStart w:id="211" w:name="_ETM_Q1_2322878"/>
      <w:bookmarkStart w:id="212" w:name="_ETM_Q1_2323006"/>
      <w:bookmarkEnd w:id="211"/>
      <w:bookmarkEnd w:id="212"/>
      <w:r>
        <w:rPr>
          <w:rFonts w:hint="cs"/>
          <w:rtl/>
        </w:rPr>
        <w:t xml:space="preserve">היום </w:t>
      </w:r>
      <w:bookmarkStart w:id="213" w:name="_ETM_Q1_2323581"/>
      <w:bookmarkEnd w:id="213"/>
      <w:r>
        <w:rPr>
          <w:rFonts w:hint="cs"/>
          <w:rtl/>
        </w:rPr>
        <w:t xml:space="preserve">אנחנו כבר בסיטואציה שהמגפה היא עובדה ידועה לכולם. אני שואל, </w:t>
      </w:r>
      <w:bookmarkStart w:id="214" w:name="_ETM_Q1_2333137"/>
      <w:bookmarkEnd w:id="214"/>
      <w:r>
        <w:rPr>
          <w:rFonts w:hint="cs"/>
          <w:rtl/>
        </w:rPr>
        <w:t xml:space="preserve">האם יש איזה מחקר משווה או איזו הצגה משווה </w:t>
      </w:r>
      <w:bookmarkStart w:id="215" w:name="_ETM_Q1_2336400"/>
      <w:bookmarkEnd w:id="215"/>
      <w:r>
        <w:rPr>
          <w:rFonts w:hint="cs"/>
          <w:rtl/>
        </w:rPr>
        <w:t xml:space="preserve">באשר לסנקציות שמופעלות על אזרחים ביציאה במקומות אחרים בעולם? הרי </w:t>
      </w:r>
      <w:bookmarkStart w:id="216" w:name="_ETM_Q1_2343113"/>
      <w:bookmarkEnd w:id="216"/>
      <w:r>
        <w:rPr>
          <w:rFonts w:hint="cs"/>
          <w:rtl/>
        </w:rPr>
        <w:t>המחשבה הזאת, ככל שתהיה אפקטיבית, מן הסתם אולי גם אחרים</w:t>
      </w:r>
      <w:bookmarkStart w:id="217" w:name="_ETM_Q1_2347460"/>
      <w:bookmarkEnd w:id="217"/>
      <w:r>
        <w:rPr>
          <w:rFonts w:hint="cs"/>
          <w:rtl/>
        </w:rPr>
        <w:t xml:space="preserve"> חשבו על זה. האם יש בפנינו ואולי זה במצגת, איזו </w:t>
      </w:r>
      <w:bookmarkStart w:id="218" w:name="_ETM_Q1_2354811"/>
      <w:bookmarkEnd w:id="218"/>
      <w:r>
        <w:rPr>
          <w:rFonts w:hint="cs"/>
          <w:rtl/>
        </w:rPr>
        <w:t xml:space="preserve">השוואה בינלאומית בנושא של כניסה ויציאה בכלים אפקטיביים. </w:t>
      </w:r>
      <w:r w:rsidR="0028673E">
        <w:rPr>
          <w:rFonts w:hint="cs"/>
          <w:rtl/>
        </w:rPr>
        <w:t xml:space="preserve">הרי כל </w:t>
      </w:r>
      <w:bookmarkStart w:id="219" w:name="_ETM_Q1_2359871"/>
      <w:bookmarkEnd w:id="219"/>
      <w:r w:rsidR="0028673E">
        <w:rPr>
          <w:rFonts w:hint="cs"/>
          <w:rtl/>
        </w:rPr>
        <w:t xml:space="preserve">העולם מתמודד מול וריאנט הדלתא, הווריאנט ההודי וכדומה. </w:t>
      </w:r>
      <w:r>
        <w:rPr>
          <w:rtl/>
        </w:rPr>
        <w:t xml:space="preserve">  </w:t>
      </w:r>
      <w:r w:rsidR="00470AA3">
        <w:rPr>
          <w:rtl/>
        </w:rPr>
        <w:t xml:space="preserve">      </w:t>
      </w:r>
      <w:r w:rsidR="00CE0520">
        <w:rPr>
          <w:rtl/>
        </w:rPr>
        <w:t xml:space="preserve">  </w:t>
      </w:r>
      <w:r w:rsidR="00B83D98">
        <w:rPr>
          <w:rtl/>
        </w:rPr>
        <w:t xml:space="preserve">  </w:t>
      </w:r>
      <w:r w:rsidR="00EB65D8">
        <w:rPr>
          <w:rtl/>
        </w:rPr>
        <w:t xml:space="preserve"> </w:t>
      </w:r>
      <w:r w:rsidR="00CB0355">
        <w:rPr>
          <w:rtl/>
        </w:rPr>
        <w:t xml:space="preserve">  </w:t>
      </w:r>
      <w:r w:rsidR="00382BA4">
        <w:rPr>
          <w:rtl/>
        </w:rPr>
        <w:t xml:space="preserve">    </w:t>
      </w:r>
      <w:r w:rsidR="006B6FCF">
        <w:rPr>
          <w:rtl/>
        </w:rPr>
        <w:t xml:space="preserve">  </w:t>
      </w:r>
    </w:p>
    <w:p w14:paraId="57B4E0B8" w14:textId="511DCD48" w:rsidR="0028673E" w:rsidRDefault="0028673E" w:rsidP="00DF7104">
      <w:pPr>
        <w:rPr>
          <w:rtl/>
        </w:rPr>
      </w:pPr>
      <w:bookmarkStart w:id="220" w:name="_ETM_Q1_2367638"/>
      <w:bookmarkStart w:id="221" w:name="_ETM_Q1_2367776"/>
      <w:bookmarkEnd w:id="220"/>
      <w:bookmarkEnd w:id="221"/>
    </w:p>
    <w:p w14:paraId="7F592635" w14:textId="392597C5" w:rsidR="0028673E" w:rsidRDefault="0028673E" w:rsidP="00DF7104">
      <w:pPr>
        <w:rPr>
          <w:rtl/>
        </w:rPr>
      </w:pPr>
      <w:bookmarkStart w:id="222" w:name="_ETM_Q1_2367833"/>
      <w:bookmarkStart w:id="223" w:name="_ETM_Q1_2367950"/>
      <w:bookmarkEnd w:id="222"/>
      <w:bookmarkEnd w:id="223"/>
      <w:r>
        <w:rPr>
          <w:rFonts w:hint="cs"/>
          <w:rtl/>
        </w:rPr>
        <w:t xml:space="preserve">אותי דוקרת בעין שאלת היציאה. בסוף אנחנו צריכים לעצור את </w:t>
      </w:r>
      <w:bookmarkStart w:id="224" w:name="_ETM_Q1_2372075"/>
      <w:bookmarkEnd w:id="224"/>
      <w:r>
        <w:rPr>
          <w:rFonts w:hint="cs"/>
          <w:rtl/>
        </w:rPr>
        <w:t xml:space="preserve">זה בכניסה ולא ביציאה. יכול להיות שאנחנו צריכים להכביד יד </w:t>
      </w:r>
      <w:bookmarkStart w:id="225" w:name="_ETM_Q1_2373692"/>
      <w:bookmarkEnd w:id="225"/>
      <w:r>
        <w:rPr>
          <w:rFonts w:hint="cs"/>
          <w:rtl/>
        </w:rPr>
        <w:t xml:space="preserve">על כניסה. לחייב אנשים לממן שהייה במלון ל-14 יום על </w:t>
      </w:r>
      <w:bookmarkStart w:id="226" w:name="_ETM_Q1_2385028"/>
      <w:bookmarkEnd w:id="226"/>
      <w:r>
        <w:rPr>
          <w:rFonts w:hint="cs"/>
          <w:rtl/>
        </w:rPr>
        <w:t xml:space="preserve">חשבונם. להודיע מראש שכל מי שנכנס מהמדינה הזאת חייב להישאר </w:t>
      </w:r>
      <w:bookmarkStart w:id="227" w:name="_ETM_Q1_2390029"/>
      <w:bookmarkEnd w:id="227"/>
      <w:r>
        <w:rPr>
          <w:rFonts w:hint="cs"/>
          <w:rtl/>
        </w:rPr>
        <w:t xml:space="preserve">14 יום במקום מסוים שהממשלה מסדירה אותו וזה יעלה לו </w:t>
      </w:r>
      <w:bookmarkStart w:id="228" w:name="_ETM_Q1_2393743"/>
      <w:bookmarkEnd w:id="228"/>
      <w:r>
        <w:rPr>
          <w:rFonts w:hint="cs"/>
          <w:rtl/>
        </w:rPr>
        <w:t xml:space="preserve">14,000 שקלים. שמעתי על דברים כאלה. יפן נוקטת </w:t>
      </w:r>
      <w:bookmarkStart w:id="229" w:name="_ETM_Q1_2398834"/>
      <w:bookmarkEnd w:id="229"/>
      <w:r>
        <w:rPr>
          <w:rFonts w:hint="cs"/>
          <w:rtl/>
        </w:rPr>
        <w:t xml:space="preserve">באמצעות מהסוג הזה ומדינות אחרות. איפה אנחנו במשוואה הבינלאומית בפרט </w:t>
      </w:r>
      <w:bookmarkStart w:id="230" w:name="_ETM_Q1_2404312"/>
      <w:bookmarkEnd w:id="230"/>
      <w:r>
        <w:rPr>
          <w:rFonts w:hint="cs"/>
          <w:rtl/>
        </w:rPr>
        <w:t>לנושא היציאה?</w:t>
      </w:r>
    </w:p>
    <w:p w14:paraId="723C2DD1" w14:textId="09B68F2F" w:rsidR="0028673E" w:rsidRDefault="0028673E" w:rsidP="00DF7104">
      <w:pPr>
        <w:rPr>
          <w:rtl/>
        </w:rPr>
      </w:pPr>
      <w:bookmarkStart w:id="231" w:name="_ETM_Q1_2406252"/>
      <w:bookmarkStart w:id="232" w:name="_ETM_Q1_2406358"/>
      <w:bookmarkEnd w:id="231"/>
      <w:bookmarkEnd w:id="232"/>
    </w:p>
    <w:p w14:paraId="1496580F" w14:textId="77777777" w:rsidR="0028673E" w:rsidRDefault="0028673E" w:rsidP="0028673E">
      <w:pPr>
        <w:pStyle w:val="af6"/>
        <w:keepNext/>
        <w:rPr>
          <w:rtl/>
        </w:rPr>
      </w:pPr>
      <w:bookmarkStart w:id="233" w:name="ET_yor_6156_27"/>
      <w:r w:rsidRPr="0028673E">
        <w:rPr>
          <w:rStyle w:val="TagStyle"/>
          <w:rtl/>
        </w:rPr>
        <w:t xml:space="preserve"> &lt;&lt; יור &gt;&gt; </w:t>
      </w:r>
      <w:r>
        <w:rPr>
          <w:rtl/>
        </w:rPr>
        <w:t>היו"ר גלעד קריב:</w:t>
      </w:r>
      <w:r w:rsidRPr="0028673E">
        <w:rPr>
          <w:rStyle w:val="TagStyle"/>
          <w:rtl/>
        </w:rPr>
        <w:t xml:space="preserve"> &lt;&lt; יור &gt;&gt;</w:t>
      </w:r>
      <w:r>
        <w:rPr>
          <w:rtl/>
        </w:rPr>
        <w:t xml:space="preserve"> </w:t>
      </w:r>
      <w:bookmarkEnd w:id="233"/>
    </w:p>
    <w:p w14:paraId="7BA6B412" w14:textId="77777777" w:rsidR="0028673E" w:rsidRDefault="0028673E" w:rsidP="0028673E">
      <w:pPr>
        <w:pStyle w:val="KeepWithNext"/>
        <w:rPr>
          <w:rtl/>
        </w:rPr>
      </w:pPr>
    </w:p>
    <w:p w14:paraId="3EE67672" w14:textId="77777777" w:rsidR="0028673E" w:rsidRDefault="0028673E" w:rsidP="0028673E">
      <w:pPr>
        <w:rPr>
          <w:rtl/>
        </w:rPr>
      </w:pPr>
      <w:bookmarkStart w:id="234" w:name="_ETM_Q1_2408031"/>
      <w:bookmarkEnd w:id="234"/>
      <w:r>
        <w:rPr>
          <w:rFonts w:hint="cs"/>
          <w:rtl/>
        </w:rPr>
        <w:t xml:space="preserve">צביקה, אני מוטרד מהזמנים. </w:t>
      </w:r>
    </w:p>
    <w:p w14:paraId="7D3EAD68" w14:textId="77777777" w:rsidR="00F900BD" w:rsidRDefault="00F900BD" w:rsidP="0028673E">
      <w:pPr>
        <w:rPr>
          <w:rtl/>
        </w:rPr>
      </w:pPr>
    </w:p>
    <w:p w14:paraId="1A85FB0E" w14:textId="77777777" w:rsidR="00F900BD" w:rsidRDefault="00F900BD" w:rsidP="00F900BD">
      <w:pPr>
        <w:pStyle w:val="a4"/>
        <w:keepNext/>
        <w:rPr>
          <w:rtl/>
        </w:rPr>
      </w:pPr>
      <w:bookmarkStart w:id="235" w:name="ET_speaker_5774_28"/>
      <w:r w:rsidRPr="00F900BD">
        <w:rPr>
          <w:rStyle w:val="TagStyle"/>
          <w:rtl/>
        </w:rPr>
        <w:t xml:space="preserve"> &lt;&lt; דובר &gt;&gt; </w:t>
      </w:r>
      <w:r>
        <w:rPr>
          <w:rtl/>
        </w:rPr>
        <w:t>צבי האוזר (תקווה חדשה):</w:t>
      </w:r>
      <w:r w:rsidRPr="00F900BD">
        <w:rPr>
          <w:rStyle w:val="TagStyle"/>
          <w:rtl/>
        </w:rPr>
        <w:t xml:space="preserve"> &lt;&lt; דובר &gt;&gt;</w:t>
      </w:r>
      <w:r>
        <w:rPr>
          <w:rtl/>
        </w:rPr>
        <w:t xml:space="preserve"> </w:t>
      </w:r>
      <w:bookmarkEnd w:id="235"/>
    </w:p>
    <w:p w14:paraId="2639FEBE" w14:textId="77777777" w:rsidR="00F900BD" w:rsidRDefault="00F900BD" w:rsidP="00F900BD">
      <w:pPr>
        <w:pStyle w:val="KeepWithNext"/>
        <w:rPr>
          <w:rtl/>
        </w:rPr>
      </w:pPr>
    </w:p>
    <w:p w14:paraId="6D6B0D2E" w14:textId="77777777" w:rsidR="00F900BD" w:rsidRDefault="00F900BD" w:rsidP="00F900BD">
      <w:pPr>
        <w:rPr>
          <w:rtl/>
        </w:rPr>
      </w:pPr>
      <w:r>
        <w:rPr>
          <w:rFonts w:hint="cs"/>
          <w:rtl/>
        </w:rPr>
        <w:t>אתה רוצה לדחות את זה?</w:t>
      </w:r>
    </w:p>
    <w:p w14:paraId="081920A8" w14:textId="77777777" w:rsidR="00F900BD" w:rsidRDefault="00F900BD" w:rsidP="00F900BD">
      <w:pPr>
        <w:rPr>
          <w:rtl/>
        </w:rPr>
      </w:pPr>
    </w:p>
    <w:p w14:paraId="4DAB6D2E" w14:textId="77777777" w:rsidR="00F900BD" w:rsidRDefault="00F900BD" w:rsidP="00F900BD">
      <w:pPr>
        <w:pStyle w:val="af6"/>
        <w:keepNext/>
        <w:rPr>
          <w:rtl/>
        </w:rPr>
      </w:pPr>
      <w:bookmarkStart w:id="236" w:name="ET_yor_6156_29"/>
      <w:r w:rsidRPr="00F900BD">
        <w:rPr>
          <w:rStyle w:val="TagStyle"/>
          <w:rtl/>
        </w:rPr>
        <w:t xml:space="preserve"> &lt;&lt; יור &gt;&gt; </w:t>
      </w:r>
      <w:r>
        <w:rPr>
          <w:rtl/>
        </w:rPr>
        <w:t>היו"ר גלעד קריב:</w:t>
      </w:r>
      <w:r w:rsidRPr="00F900BD">
        <w:rPr>
          <w:rStyle w:val="TagStyle"/>
          <w:rtl/>
        </w:rPr>
        <w:t xml:space="preserve"> &lt;&lt; יור &gt;&gt;</w:t>
      </w:r>
      <w:r>
        <w:rPr>
          <w:rtl/>
        </w:rPr>
        <w:t xml:space="preserve"> </w:t>
      </w:r>
      <w:bookmarkEnd w:id="236"/>
    </w:p>
    <w:p w14:paraId="3EF7FDDC" w14:textId="77777777" w:rsidR="00F900BD" w:rsidRDefault="00F900BD" w:rsidP="00F900BD">
      <w:pPr>
        <w:pStyle w:val="KeepWithNext"/>
        <w:rPr>
          <w:rtl/>
        </w:rPr>
      </w:pPr>
    </w:p>
    <w:p w14:paraId="34361DDA" w14:textId="77777777" w:rsidR="00F900BD" w:rsidRDefault="00F900BD" w:rsidP="00F900BD">
      <w:pPr>
        <w:rPr>
          <w:rtl/>
        </w:rPr>
      </w:pPr>
      <w:r>
        <w:rPr>
          <w:rFonts w:hint="cs"/>
          <w:rtl/>
        </w:rPr>
        <w:t xml:space="preserve">אני </w:t>
      </w:r>
      <w:bookmarkStart w:id="237" w:name="_ETM_Q1_2410211"/>
      <w:bookmarkEnd w:id="237"/>
      <w:r>
        <w:rPr>
          <w:rFonts w:hint="cs"/>
          <w:rtl/>
        </w:rPr>
        <w:t xml:space="preserve">רוצה להציע את ההצעה הבאה. אנחנו נצא מהישיבה הזאת עם </w:t>
      </w:r>
      <w:bookmarkStart w:id="238" w:name="_ETM_Q1_2417495"/>
      <w:bookmarkEnd w:id="238"/>
      <w:r>
        <w:rPr>
          <w:rFonts w:hint="cs"/>
          <w:rtl/>
        </w:rPr>
        <w:t xml:space="preserve">רשימה מאוד ברורה. שאלות שהן יותר מקרו, כמו לבקש נתונים </w:t>
      </w:r>
      <w:bookmarkStart w:id="239" w:name="_ETM_Q1_2422551"/>
      <w:bookmarkEnd w:id="239"/>
      <w:r>
        <w:rPr>
          <w:rFonts w:hint="cs"/>
          <w:rtl/>
        </w:rPr>
        <w:t xml:space="preserve">השוואתיים לעולם. אנחנו נקיים דיון בהגדרה בעשרה הימים </w:t>
      </w:r>
      <w:bookmarkStart w:id="240" w:name="_ETM_Q1_2427411"/>
      <w:bookmarkEnd w:id="240"/>
      <w:r>
        <w:rPr>
          <w:rFonts w:hint="cs"/>
          <w:rtl/>
        </w:rPr>
        <w:t xml:space="preserve">הקרובים. הציפייה שאתם תבואו אלינו ואנחנו נקבל את התשובות. </w:t>
      </w:r>
    </w:p>
    <w:p w14:paraId="50132E43" w14:textId="77777777" w:rsidR="00F900BD" w:rsidRDefault="00F900BD" w:rsidP="00F900BD">
      <w:pPr>
        <w:rPr>
          <w:rtl/>
        </w:rPr>
      </w:pPr>
      <w:bookmarkStart w:id="241" w:name="_ETM_Q1_2433805"/>
      <w:bookmarkStart w:id="242" w:name="_ETM_Q1_2433929"/>
      <w:bookmarkEnd w:id="241"/>
      <w:bookmarkEnd w:id="242"/>
    </w:p>
    <w:p w14:paraId="6E457E5D" w14:textId="77777777" w:rsidR="007713E0" w:rsidRDefault="00F900BD" w:rsidP="00F900BD">
      <w:pPr>
        <w:rPr>
          <w:rtl/>
        </w:rPr>
      </w:pPr>
      <w:bookmarkStart w:id="243" w:name="_ETM_Q1_2433955"/>
      <w:bookmarkStart w:id="244" w:name="_ETM_Q1_2434061"/>
      <w:bookmarkEnd w:id="243"/>
      <w:bookmarkEnd w:id="244"/>
      <w:r>
        <w:rPr>
          <w:rFonts w:hint="cs"/>
          <w:rtl/>
        </w:rPr>
        <w:t xml:space="preserve">אני </w:t>
      </w:r>
      <w:bookmarkStart w:id="245" w:name="_ETM_Q1_2434509"/>
      <w:bookmarkEnd w:id="245"/>
      <w:r>
        <w:rPr>
          <w:rFonts w:hint="cs"/>
          <w:rtl/>
        </w:rPr>
        <w:t xml:space="preserve">רוצה את השאלה שלך. אני מבין שנמצאים איתנו נציגים של </w:t>
      </w:r>
      <w:bookmarkStart w:id="246" w:name="_ETM_Q1_2440631"/>
      <w:bookmarkEnd w:id="246"/>
      <w:r>
        <w:rPr>
          <w:rFonts w:hint="cs"/>
          <w:rtl/>
        </w:rPr>
        <w:t>גורמי האכיפה במשרד הפנים</w:t>
      </w:r>
      <w:r w:rsidR="007713E0">
        <w:rPr>
          <w:rFonts w:hint="cs"/>
          <w:rtl/>
        </w:rPr>
        <w:t xml:space="preserve">. סליחה, המשרד לביטחון פנים, מירב שץ. </w:t>
      </w:r>
    </w:p>
    <w:p w14:paraId="574DC531" w14:textId="719C3F9A" w:rsidR="007713E0" w:rsidRDefault="007713E0" w:rsidP="00F900BD">
      <w:pPr>
        <w:rPr>
          <w:rtl/>
        </w:rPr>
      </w:pPr>
      <w:bookmarkStart w:id="247" w:name="_ETM_Q1_2456910"/>
      <w:bookmarkEnd w:id="247"/>
    </w:p>
    <w:p w14:paraId="1240F20E" w14:textId="3F2767FF" w:rsidR="007713E0" w:rsidRDefault="007713E0" w:rsidP="00F900BD">
      <w:pPr>
        <w:rPr>
          <w:rtl/>
        </w:rPr>
      </w:pPr>
      <w:bookmarkStart w:id="248" w:name="_ETM_Q1_2457003"/>
      <w:bookmarkEnd w:id="248"/>
      <w:r>
        <w:rPr>
          <w:rFonts w:hint="cs"/>
          <w:rtl/>
        </w:rPr>
        <w:t xml:space="preserve">מירב שלום, ברוכה הבאה. שמעת את השאלות שנשאלו על-ידי חברי הכנסת? נשמח להתייחסותך. </w:t>
      </w:r>
    </w:p>
    <w:p w14:paraId="63C30DEB" w14:textId="77777777" w:rsidR="007713E0" w:rsidRDefault="007713E0" w:rsidP="00F900BD">
      <w:pPr>
        <w:rPr>
          <w:rtl/>
        </w:rPr>
      </w:pPr>
    </w:p>
    <w:p w14:paraId="5ED762EC" w14:textId="77777777" w:rsidR="007713E0" w:rsidRDefault="007713E0" w:rsidP="007713E0">
      <w:pPr>
        <w:pStyle w:val="af9"/>
        <w:keepNext/>
        <w:rPr>
          <w:rtl/>
        </w:rPr>
      </w:pPr>
      <w:bookmarkStart w:id="249" w:name="ET_guest_780317_30"/>
      <w:r w:rsidRPr="007713E0">
        <w:rPr>
          <w:rStyle w:val="TagStyle"/>
          <w:rtl/>
        </w:rPr>
        <w:t xml:space="preserve"> &lt;&lt; אורח &gt;&gt; </w:t>
      </w:r>
      <w:r>
        <w:rPr>
          <w:rtl/>
        </w:rPr>
        <w:t>מירב שץ:</w:t>
      </w:r>
      <w:r w:rsidRPr="007713E0">
        <w:rPr>
          <w:rStyle w:val="TagStyle"/>
          <w:rtl/>
        </w:rPr>
        <w:t xml:space="preserve"> &lt;&lt; אורח &gt;&gt;</w:t>
      </w:r>
      <w:r>
        <w:rPr>
          <w:rtl/>
        </w:rPr>
        <w:t xml:space="preserve"> </w:t>
      </w:r>
      <w:bookmarkEnd w:id="249"/>
    </w:p>
    <w:p w14:paraId="41122EDA" w14:textId="77777777" w:rsidR="007713E0" w:rsidRDefault="007713E0" w:rsidP="007713E0">
      <w:pPr>
        <w:pStyle w:val="KeepWithNext"/>
        <w:rPr>
          <w:rtl/>
        </w:rPr>
      </w:pPr>
    </w:p>
    <w:p w14:paraId="3B9FB30D" w14:textId="1F760D39" w:rsidR="0028673E" w:rsidRDefault="007713E0" w:rsidP="007713E0">
      <w:pPr>
        <w:rPr>
          <w:rtl/>
        </w:rPr>
      </w:pPr>
      <w:r>
        <w:rPr>
          <w:rFonts w:hint="cs"/>
          <w:rtl/>
        </w:rPr>
        <w:t xml:space="preserve">אני רוצה להצטרף לדבריו של חבר הכנסת </w:t>
      </w:r>
      <w:bookmarkStart w:id="250" w:name="_ETM_Q1_2470969"/>
      <w:bookmarkEnd w:id="250"/>
      <w:r>
        <w:rPr>
          <w:rFonts w:hint="cs"/>
          <w:rtl/>
        </w:rPr>
        <w:t xml:space="preserve">האוזר. </w:t>
      </w:r>
      <w:r w:rsidR="00F3078E">
        <w:rPr>
          <w:rFonts w:hint="cs"/>
          <w:rtl/>
        </w:rPr>
        <w:t xml:space="preserve">חייבים לשים לב על נקודות הזמן השונות שעברנו עם תהליך האכיפה של הקורונה. למה אני אומרת את זה? כי אני מתייחסת לנושא של התחבורה. בשלבים מסוימים הוחלט מי </w:t>
      </w:r>
      <w:bookmarkStart w:id="251" w:name="_ETM_Q1_2494426"/>
      <w:bookmarkEnd w:id="251"/>
      <w:r w:rsidR="00F3078E">
        <w:rPr>
          <w:rFonts w:hint="cs"/>
          <w:rtl/>
        </w:rPr>
        <w:t>אוכף בכל תקנה, איזה גוף ואיזה משרד אמון על האחריות</w:t>
      </w:r>
      <w:bookmarkStart w:id="252" w:name="_ETM_Q1_2498874"/>
      <w:bookmarkEnd w:id="252"/>
      <w:r w:rsidR="00F3078E">
        <w:rPr>
          <w:rFonts w:hint="cs"/>
          <w:rtl/>
        </w:rPr>
        <w:t xml:space="preserve"> והאכיפה. זאת אומרת, שנושא של תחבורה ציבורית, רכבות, בשעה </w:t>
      </w:r>
      <w:bookmarkStart w:id="253" w:name="_ETM_Q1_2505842"/>
      <w:bookmarkEnd w:id="253"/>
      <w:r w:rsidR="00F3078E">
        <w:rPr>
          <w:rFonts w:hint="cs"/>
          <w:rtl/>
        </w:rPr>
        <w:t xml:space="preserve">שהיה אסור לעלות עליהן, מי שהיה הגוף שהיה אמון עליהם </w:t>
      </w:r>
      <w:bookmarkStart w:id="254" w:name="_ETM_Q1_2508925"/>
      <w:bookmarkEnd w:id="254"/>
      <w:r w:rsidR="00F3078E">
        <w:rPr>
          <w:rFonts w:hint="cs"/>
          <w:rtl/>
        </w:rPr>
        <w:t xml:space="preserve">זה היה משרד התחבורה. רכבות מנתב"ג, אני מזכירה לכם, לא </w:t>
      </w:r>
      <w:bookmarkStart w:id="255" w:name="_ETM_Q1_2514030"/>
      <w:bookmarkEnd w:id="255"/>
      <w:r w:rsidR="00F3078E">
        <w:rPr>
          <w:rFonts w:hint="cs"/>
          <w:rtl/>
        </w:rPr>
        <w:t xml:space="preserve">היו פעילות. זה הליך שהתחלנו לא מזמן. </w:t>
      </w:r>
    </w:p>
    <w:p w14:paraId="0EE604D3" w14:textId="2953C036" w:rsidR="00F3078E" w:rsidRDefault="00F3078E" w:rsidP="007713E0">
      <w:pPr>
        <w:rPr>
          <w:rtl/>
        </w:rPr>
      </w:pPr>
      <w:bookmarkStart w:id="256" w:name="_ETM_Q1_2517112"/>
      <w:bookmarkStart w:id="257" w:name="_ETM_Q1_2517211"/>
      <w:bookmarkEnd w:id="256"/>
      <w:bookmarkEnd w:id="257"/>
    </w:p>
    <w:p w14:paraId="0D019BE1" w14:textId="18FA3B3C" w:rsidR="00F3078E" w:rsidRDefault="00F3078E" w:rsidP="007713E0">
      <w:pPr>
        <w:rPr>
          <w:rtl/>
        </w:rPr>
      </w:pPr>
      <w:bookmarkStart w:id="258" w:name="_ETM_Q1_2517248"/>
      <w:bookmarkStart w:id="259" w:name="_ETM_Q1_2517325"/>
      <w:bookmarkEnd w:id="258"/>
      <w:bookmarkEnd w:id="259"/>
      <w:r>
        <w:rPr>
          <w:rFonts w:hint="cs"/>
          <w:rtl/>
        </w:rPr>
        <w:t xml:space="preserve">למה </w:t>
      </w:r>
      <w:bookmarkStart w:id="260" w:name="_ETM_Q1_2519265"/>
      <w:bookmarkEnd w:id="260"/>
      <w:r>
        <w:rPr>
          <w:rFonts w:hint="cs"/>
          <w:rtl/>
        </w:rPr>
        <w:t xml:space="preserve">חשוב לומר את זה? משטרת ישראל קיבלה אחריות בדיון עם </w:t>
      </w:r>
      <w:bookmarkStart w:id="261" w:name="_ETM_Q1_2526187"/>
      <w:bookmarkEnd w:id="261"/>
      <w:r>
        <w:rPr>
          <w:rFonts w:hint="cs"/>
          <w:rtl/>
        </w:rPr>
        <w:t xml:space="preserve">ראש הממשלה. לאור העובדה שכמות הנוסעים היתה כל-כך קטנה, היא </w:t>
      </w:r>
      <w:bookmarkStart w:id="262" w:name="_ETM_Q1_2530478"/>
      <w:bookmarkEnd w:id="262"/>
      <w:r>
        <w:rPr>
          <w:rFonts w:hint="cs"/>
          <w:rtl/>
        </w:rPr>
        <w:t>קיבלה אחריות משימתית. הקורונה באיזה שלב הצטמצמה</w:t>
      </w:r>
      <w:r w:rsidR="004D7AA9">
        <w:rPr>
          <w:rFonts w:hint="cs"/>
          <w:rtl/>
        </w:rPr>
        <w:t xml:space="preserve"> ומה שהיה באמת </w:t>
      </w:r>
      <w:bookmarkStart w:id="263" w:name="_ETM_Q1_2536685"/>
      <w:bookmarkEnd w:id="263"/>
      <w:r w:rsidR="004D7AA9">
        <w:rPr>
          <w:rFonts w:hint="cs"/>
          <w:rtl/>
        </w:rPr>
        <w:t xml:space="preserve">חשוב היה לשמור על תחלואה נמוכה. לכן הוחלט על-ידי ראש </w:t>
      </w:r>
      <w:bookmarkStart w:id="264" w:name="_ETM_Q1_2539615"/>
      <w:bookmarkEnd w:id="264"/>
      <w:r w:rsidR="004D7AA9">
        <w:rPr>
          <w:rFonts w:hint="cs"/>
          <w:rtl/>
        </w:rPr>
        <w:t>הממשלה, שמשימת העל של משטרת ישראל אל מול כמות האוכפים</w:t>
      </w:r>
      <w:bookmarkStart w:id="265" w:name="_ETM_Q1_2544289"/>
      <w:bookmarkEnd w:id="265"/>
      <w:r w:rsidR="004D7AA9">
        <w:rPr>
          <w:rFonts w:hint="cs"/>
          <w:rtl/>
        </w:rPr>
        <w:t xml:space="preserve"> שהוקצו למשימה הזאת, תהיה רק אכיפת מבודדי חו"ל וזאת </w:t>
      </w:r>
      <w:bookmarkStart w:id="266" w:name="_ETM_Q1_2548178"/>
      <w:bookmarkEnd w:id="266"/>
      <w:r w:rsidR="004D7AA9">
        <w:rPr>
          <w:rFonts w:hint="cs"/>
          <w:rtl/>
        </w:rPr>
        <w:t xml:space="preserve">המשימה שמשטרת ישראל התרכזה בה. לאט לאט התחלנו לפתוח. התחלנו </w:t>
      </w:r>
      <w:bookmarkStart w:id="267" w:name="_ETM_Q1_2556208"/>
      <w:bookmarkEnd w:id="267"/>
      <w:r w:rsidR="004D7AA9">
        <w:rPr>
          <w:rFonts w:hint="cs"/>
          <w:rtl/>
        </w:rPr>
        <w:t xml:space="preserve">לפתוח תחבורה, התחלנו לפתוח רכבות. על הדברים האלו לא </w:t>
      </w:r>
      <w:bookmarkStart w:id="268" w:name="_ETM_Q1_2558200"/>
      <w:bookmarkEnd w:id="268"/>
      <w:r w:rsidR="004D7AA9">
        <w:rPr>
          <w:rFonts w:hint="cs"/>
          <w:rtl/>
        </w:rPr>
        <w:t xml:space="preserve">ניתן מענה. </w:t>
      </w:r>
    </w:p>
    <w:p w14:paraId="52BF261E" w14:textId="0A262505" w:rsidR="004D7AA9" w:rsidRDefault="004D7AA9" w:rsidP="007713E0">
      <w:pPr>
        <w:rPr>
          <w:rtl/>
        </w:rPr>
      </w:pPr>
      <w:bookmarkStart w:id="269" w:name="_ETM_Q1_2560248"/>
      <w:bookmarkStart w:id="270" w:name="_ETM_Q1_2560369"/>
      <w:bookmarkEnd w:id="269"/>
      <w:bookmarkEnd w:id="270"/>
    </w:p>
    <w:p w14:paraId="649B7471" w14:textId="33449541" w:rsidR="00D36A97" w:rsidRDefault="004D7AA9" w:rsidP="00D36A97">
      <w:pPr>
        <w:rPr>
          <w:rtl/>
        </w:rPr>
      </w:pPr>
      <w:bookmarkStart w:id="271" w:name="_ETM_Q1_2560399"/>
      <w:bookmarkStart w:id="272" w:name="_ETM_Q1_2560497"/>
      <w:bookmarkEnd w:id="271"/>
      <w:bookmarkEnd w:id="272"/>
      <w:r>
        <w:rPr>
          <w:rFonts w:hint="cs"/>
          <w:rtl/>
        </w:rPr>
        <w:t>בהחלט צודקת חברת הכנסת שהיום יכול אדם לעלות לאחר בדיקת קורונה אבל הוא לא יידע</w:t>
      </w:r>
      <w:r w:rsidR="00D36A97">
        <w:rPr>
          <w:rFonts w:hint="cs"/>
          <w:rtl/>
        </w:rPr>
        <w:t xml:space="preserve"> שהוא חולה. למה? </w:t>
      </w:r>
      <w:bookmarkStart w:id="273" w:name="_ETM_Q1_2569096"/>
      <w:bookmarkEnd w:id="273"/>
      <w:r w:rsidR="00D36A97">
        <w:rPr>
          <w:rFonts w:hint="cs"/>
          <w:rtl/>
        </w:rPr>
        <w:t xml:space="preserve">כי הוא לא מקבל תוצאה בשדה. הוא מקבל תוצאה אחרי </w:t>
      </w:r>
      <w:bookmarkStart w:id="274" w:name="_ETM_Q1_2573293"/>
      <w:bookmarkEnd w:id="274"/>
      <w:r w:rsidR="00D36A97">
        <w:rPr>
          <w:rFonts w:hint="cs"/>
          <w:rtl/>
        </w:rPr>
        <w:t xml:space="preserve">24 או 48 שעות. זאת אומרת, כל שמותר לו זה לא לעלות על רכבת אלא על רכב ולהגיע עד לקבלת </w:t>
      </w:r>
      <w:bookmarkStart w:id="275" w:name="_ETM_Q1_2583924"/>
      <w:bookmarkEnd w:id="275"/>
      <w:r w:rsidR="00D36A97">
        <w:rPr>
          <w:rFonts w:hint="cs"/>
          <w:rtl/>
        </w:rPr>
        <w:t>תשובה בהנחה והוא מבודד. אני מזכירה לכם שאם הוא</w:t>
      </w:r>
      <w:bookmarkStart w:id="276" w:name="_ETM_Q1_2584275"/>
      <w:bookmarkEnd w:id="276"/>
      <w:r w:rsidR="00D36A97">
        <w:rPr>
          <w:rFonts w:hint="cs"/>
          <w:rtl/>
        </w:rPr>
        <w:t xml:space="preserve"> מחוסן או מחלים הוא לא חב בבידוד כלום. הוא גם </w:t>
      </w:r>
      <w:bookmarkStart w:id="277" w:name="_ETM_Q1_2592555"/>
      <w:bookmarkEnd w:id="277"/>
      <w:r w:rsidR="00D36A97">
        <w:rPr>
          <w:rFonts w:hint="cs"/>
          <w:rtl/>
        </w:rPr>
        <w:t xml:space="preserve">לא צריך להמתין לתשובה. </w:t>
      </w:r>
      <w:bookmarkStart w:id="278" w:name="_ETM_Q1_2590245"/>
      <w:bookmarkStart w:id="279" w:name="_ETM_Q1_2590350"/>
      <w:bookmarkStart w:id="280" w:name="_ETM_Q1_2590397"/>
      <w:bookmarkStart w:id="281" w:name="_ETM_Q1_2590494"/>
      <w:bookmarkEnd w:id="278"/>
      <w:bookmarkEnd w:id="279"/>
      <w:bookmarkEnd w:id="280"/>
      <w:bookmarkEnd w:id="281"/>
      <w:r w:rsidR="00D36A97">
        <w:rPr>
          <w:rFonts w:hint="cs"/>
          <w:rtl/>
        </w:rPr>
        <w:t>מישהו שאל מה זה משנה. זה</w:t>
      </w:r>
      <w:bookmarkStart w:id="282" w:name="_ETM_Q1_2594469"/>
      <w:bookmarkEnd w:id="282"/>
      <w:r w:rsidR="00D36A97">
        <w:rPr>
          <w:rFonts w:hint="cs"/>
          <w:rtl/>
        </w:rPr>
        <w:t xml:space="preserve"> משנה כי אין פה מה לאכוף. זה בן אדם שמותר </w:t>
      </w:r>
      <w:bookmarkStart w:id="283" w:name="_ETM_Q1_2600876"/>
      <w:bookmarkEnd w:id="283"/>
      <w:r w:rsidR="00D36A97">
        <w:rPr>
          <w:rFonts w:hint="cs"/>
          <w:rtl/>
        </w:rPr>
        <w:t xml:space="preserve">לו לעלות ולהגיע לביתו. </w:t>
      </w:r>
    </w:p>
    <w:p w14:paraId="6A9417FD" w14:textId="77777777" w:rsidR="00972960" w:rsidRDefault="00972960" w:rsidP="00972960">
      <w:pPr>
        <w:rPr>
          <w:rtl/>
        </w:rPr>
      </w:pPr>
    </w:p>
    <w:p w14:paraId="4E69269E" w14:textId="1E7A8FEB" w:rsidR="00972960" w:rsidRDefault="00D36A97" w:rsidP="00972960">
      <w:pPr>
        <w:rPr>
          <w:rtl/>
        </w:rPr>
      </w:pPr>
      <w:r>
        <w:rPr>
          <w:rFonts w:hint="cs"/>
          <w:rtl/>
        </w:rPr>
        <w:t xml:space="preserve">לכן אני חושבת שבהחלט היום, </w:t>
      </w:r>
      <w:bookmarkStart w:id="284" w:name="_ETM_Q1_2605741"/>
      <w:bookmarkEnd w:id="284"/>
      <w:r>
        <w:rPr>
          <w:rFonts w:hint="cs"/>
          <w:rtl/>
        </w:rPr>
        <w:t xml:space="preserve">לאור המצב שגם התחלואה עלתה צריך לחזור ולחשוב </w:t>
      </w:r>
      <w:r w:rsidR="00B54CAB">
        <w:rPr>
          <w:rFonts w:hint="cs"/>
          <w:rtl/>
        </w:rPr>
        <w:t xml:space="preserve">האם האכיפה </w:t>
      </w:r>
      <w:bookmarkStart w:id="285" w:name="_ETM_Q1_2615091"/>
      <w:bookmarkEnd w:id="285"/>
      <w:r w:rsidR="00B54CAB">
        <w:rPr>
          <w:rFonts w:hint="cs"/>
          <w:rtl/>
        </w:rPr>
        <w:t>הזאת של נסיעה נכנסת שוב למשוואה. בסך הכול צריך להבין,</w:t>
      </w:r>
      <w:bookmarkStart w:id="286" w:name="_ETM_Q1_2618610"/>
      <w:bookmarkEnd w:id="286"/>
      <w:r w:rsidR="00B54CAB">
        <w:rPr>
          <w:rFonts w:hint="cs"/>
          <w:rtl/>
        </w:rPr>
        <w:t xml:space="preserve"> למדינת ישראל יש קרוב ל-42,000 מבודדים, מתוכם משטרת ישראל אוכפת </w:t>
      </w:r>
      <w:bookmarkStart w:id="287" w:name="_ETM_Q1_2625187"/>
      <w:bookmarkEnd w:id="287"/>
      <w:r w:rsidR="00B54CAB">
        <w:rPr>
          <w:rFonts w:hint="cs"/>
          <w:rtl/>
        </w:rPr>
        <w:t>את מבודדי חו"ל. זאת אומרת, היא אוכפת היום 12,838 מבודדים.</w:t>
      </w:r>
      <w:bookmarkStart w:id="288" w:name="_ETM_Q1_2631029"/>
      <w:bookmarkEnd w:id="288"/>
      <w:r w:rsidR="00B54CAB">
        <w:rPr>
          <w:rFonts w:hint="cs"/>
          <w:rtl/>
        </w:rPr>
        <w:t xml:space="preserve"> זה התפקיד שלה המרכזי היום אל מול עבירות נוספות </w:t>
      </w:r>
      <w:bookmarkStart w:id="289" w:name="_ETM_Q1_2634408"/>
      <w:bookmarkEnd w:id="289"/>
      <w:r w:rsidR="00B54CAB">
        <w:rPr>
          <w:rFonts w:hint="cs"/>
          <w:rtl/>
        </w:rPr>
        <w:t>שיש בנתב"ג, שזה ביצוע בדיקה, החובה להגיע עם בדיקה למדינת</w:t>
      </w:r>
      <w:bookmarkStart w:id="290" w:name="_ETM_Q1_2644527"/>
      <w:bookmarkEnd w:id="290"/>
      <w:r w:rsidR="00B54CAB">
        <w:rPr>
          <w:rFonts w:hint="cs"/>
          <w:rtl/>
        </w:rPr>
        <w:t xml:space="preserve"> ישראל. זה מרבית הכובד שהמשטרה נותנת בכוח האדם. </w:t>
      </w:r>
    </w:p>
    <w:p w14:paraId="5EEFF839" w14:textId="3712805E" w:rsidR="00B54CAB" w:rsidRDefault="00B54CAB" w:rsidP="00972960">
      <w:pPr>
        <w:rPr>
          <w:rtl/>
        </w:rPr>
      </w:pPr>
      <w:bookmarkStart w:id="291" w:name="_ETM_Q1_2648833"/>
      <w:bookmarkStart w:id="292" w:name="_ETM_Q1_2648932"/>
      <w:bookmarkEnd w:id="291"/>
      <w:bookmarkEnd w:id="292"/>
    </w:p>
    <w:p w14:paraId="55CBFF92" w14:textId="77777777" w:rsidR="00B54CAB" w:rsidRDefault="00B54CAB" w:rsidP="00B54CAB">
      <w:pPr>
        <w:pStyle w:val="af6"/>
        <w:keepNext/>
        <w:rPr>
          <w:rtl/>
        </w:rPr>
      </w:pPr>
      <w:bookmarkStart w:id="293" w:name="ET_yor_6156_31"/>
      <w:r w:rsidRPr="00B54CAB">
        <w:rPr>
          <w:rStyle w:val="TagStyle"/>
          <w:rtl/>
        </w:rPr>
        <w:t xml:space="preserve"> &lt;&lt; יור &gt;&gt; </w:t>
      </w:r>
      <w:r>
        <w:rPr>
          <w:rtl/>
        </w:rPr>
        <w:t>היו"ר גלעד קריב:</w:t>
      </w:r>
      <w:r w:rsidRPr="00B54CAB">
        <w:rPr>
          <w:rStyle w:val="TagStyle"/>
          <w:rtl/>
        </w:rPr>
        <w:t xml:space="preserve"> &lt;&lt; יור &gt;&gt;</w:t>
      </w:r>
      <w:r>
        <w:rPr>
          <w:rtl/>
        </w:rPr>
        <w:t xml:space="preserve"> </w:t>
      </w:r>
      <w:bookmarkEnd w:id="293"/>
    </w:p>
    <w:p w14:paraId="59C4BC2A" w14:textId="77777777" w:rsidR="00B54CAB" w:rsidRDefault="00B54CAB" w:rsidP="00B54CAB">
      <w:pPr>
        <w:pStyle w:val="KeepWithNext"/>
        <w:rPr>
          <w:rtl/>
        </w:rPr>
      </w:pPr>
    </w:p>
    <w:p w14:paraId="4BDD65E3" w14:textId="77777777" w:rsidR="00B54CAB" w:rsidRDefault="00B54CAB" w:rsidP="00B54CAB">
      <w:pPr>
        <w:rPr>
          <w:rtl/>
        </w:rPr>
      </w:pPr>
      <w:bookmarkStart w:id="294" w:name="_ETM_Q1_2650326"/>
      <w:bookmarkEnd w:id="294"/>
      <w:r>
        <w:rPr>
          <w:rFonts w:hint="cs"/>
          <w:rtl/>
        </w:rPr>
        <w:t>אני</w:t>
      </w:r>
      <w:bookmarkStart w:id="295" w:name="_ETM_Q1_2651221"/>
      <w:bookmarkEnd w:id="295"/>
      <w:r>
        <w:rPr>
          <w:rFonts w:hint="cs"/>
          <w:rtl/>
        </w:rPr>
        <w:t xml:space="preserve"> רוצה לשאול גם אותך, גברת שץ, וגם את נציגי משרדי הממשלה. שמענו כרגע התייחסות לנושא האכיפה של הנכנסים לישראל. אני </w:t>
      </w:r>
      <w:bookmarkStart w:id="296" w:name="_ETM_Q1_2663273"/>
      <w:bookmarkEnd w:id="296"/>
      <w:r>
        <w:rPr>
          <w:rFonts w:hint="cs"/>
          <w:rtl/>
        </w:rPr>
        <w:t>מבקש להבין מי הגורם האחראי של הסנקציה החדשה?</w:t>
      </w:r>
      <w:bookmarkStart w:id="297" w:name="_ETM_Q1_2667451"/>
      <w:bookmarkEnd w:id="297"/>
    </w:p>
    <w:p w14:paraId="26C9F37C" w14:textId="77777777" w:rsidR="003F3A37" w:rsidRDefault="003F3A37" w:rsidP="003F3A37">
      <w:pPr>
        <w:rPr>
          <w:rtl/>
        </w:rPr>
      </w:pPr>
      <w:bookmarkStart w:id="298" w:name="_ETM_Q1_2667555"/>
      <w:bookmarkEnd w:id="298"/>
    </w:p>
    <w:p w14:paraId="10E435AE" w14:textId="77777777" w:rsidR="003F3A37" w:rsidRDefault="003F3A37" w:rsidP="003F3A37">
      <w:pPr>
        <w:pStyle w:val="af9"/>
        <w:keepNext/>
        <w:rPr>
          <w:rtl/>
        </w:rPr>
      </w:pPr>
      <w:bookmarkStart w:id="299" w:name="ET_guest_780317_32"/>
      <w:r w:rsidRPr="003F3A37">
        <w:rPr>
          <w:rStyle w:val="TagStyle"/>
          <w:rtl/>
        </w:rPr>
        <w:t xml:space="preserve"> &lt;&lt; אורח &gt;&gt; </w:t>
      </w:r>
      <w:r>
        <w:rPr>
          <w:rtl/>
        </w:rPr>
        <w:t>מירב שץ:</w:t>
      </w:r>
      <w:r w:rsidRPr="003F3A37">
        <w:rPr>
          <w:rStyle w:val="TagStyle"/>
          <w:rtl/>
        </w:rPr>
        <w:t xml:space="preserve"> &lt;&lt; אורח &gt;&gt;</w:t>
      </w:r>
      <w:r>
        <w:rPr>
          <w:rtl/>
        </w:rPr>
        <w:t xml:space="preserve"> </w:t>
      </w:r>
      <w:bookmarkEnd w:id="299"/>
    </w:p>
    <w:p w14:paraId="01409003" w14:textId="77777777" w:rsidR="003F3A37" w:rsidRDefault="003F3A37" w:rsidP="003F3A37">
      <w:pPr>
        <w:pStyle w:val="KeepWithNext"/>
        <w:rPr>
          <w:rtl/>
        </w:rPr>
      </w:pPr>
    </w:p>
    <w:p w14:paraId="48FB789B" w14:textId="77777777" w:rsidR="00FB2C3D" w:rsidRDefault="003F3A37" w:rsidP="003F3A37">
      <w:pPr>
        <w:rPr>
          <w:rtl/>
        </w:rPr>
      </w:pPr>
      <w:r>
        <w:rPr>
          <w:rFonts w:hint="cs"/>
          <w:rtl/>
        </w:rPr>
        <w:t xml:space="preserve">באופן עקרוני, </w:t>
      </w:r>
      <w:bookmarkStart w:id="300" w:name="_ETM_Q1_2667763"/>
      <w:bookmarkEnd w:id="300"/>
      <w:r>
        <w:rPr>
          <w:rFonts w:hint="cs"/>
          <w:rtl/>
        </w:rPr>
        <w:t xml:space="preserve">הסמכות הוקנתה לשוטר ולמפקח של רשות ההגירה והאוכלוסין. בתקופת הקורונה מפקדי רשות ההגירה והאוכלוסין, 270 במספר, היו במשטרת ישראל ועבדו </w:t>
      </w:r>
      <w:bookmarkStart w:id="301" w:name="_ETM_Q1_2682953"/>
      <w:bookmarkEnd w:id="301"/>
      <w:r>
        <w:rPr>
          <w:rFonts w:hint="cs"/>
          <w:rtl/>
        </w:rPr>
        <w:t xml:space="preserve">בצמוד עם השוטרים וביצעו פעולות אכיפה. ב-1.6, למעשה, הם הוגדרו </w:t>
      </w:r>
      <w:bookmarkStart w:id="302" w:name="_ETM_Q1_2687396"/>
      <w:bookmarkEnd w:id="302"/>
      <w:r>
        <w:rPr>
          <w:rFonts w:hint="cs"/>
          <w:rtl/>
        </w:rPr>
        <w:t>למשימות העיקריות שלהם ולכן הוחלט ש</w:t>
      </w:r>
      <w:r w:rsidR="00FB2C3D">
        <w:rPr>
          <w:rFonts w:hint="cs"/>
          <w:rtl/>
        </w:rPr>
        <w:t xml:space="preserve">ישולבו למשימה זאת יחד עם </w:t>
      </w:r>
      <w:bookmarkStart w:id="303" w:name="_ETM_Q1_2694360"/>
      <w:bookmarkEnd w:id="303"/>
      <w:r w:rsidR="00FB2C3D">
        <w:rPr>
          <w:rFonts w:hint="cs"/>
          <w:rtl/>
        </w:rPr>
        <w:t xml:space="preserve">משטרת ישראל. </w:t>
      </w:r>
    </w:p>
    <w:p w14:paraId="4D93F1F8" w14:textId="77777777" w:rsidR="00FB2C3D" w:rsidRDefault="00FB2C3D" w:rsidP="003F3A37">
      <w:pPr>
        <w:rPr>
          <w:rtl/>
        </w:rPr>
      </w:pPr>
      <w:bookmarkStart w:id="304" w:name="_ETM_Q1_2696232"/>
      <w:bookmarkStart w:id="305" w:name="_ETM_Q1_2696346"/>
      <w:bookmarkEnd w:id="304"/>
      <w:bookmarkEnd w:id="305"/>
    </w:p>
    <w:p w14:paraId="67D4CEAC" w14:textId="77777777" w:rsidR="00FB2C3D" w:rsidRDefault="00FB2C3D" w:rsidP="003F3A37">
      <w:pPr>
        <w:rPr>
          <w:rtl/>
        </w:rPr>
      </w:pPr>
      <w:bookmarkStart w:id="306" w:name="_ETM_Q1_2696388"/>
      <w:bookmarkStart w:id="307" w:name="_ETM_Q1_2696485"/>
      <w:bookmarkEnd w:id="306"/>
      <w:bookmarkEnd w:id="307"/>
      <w:r>
        <w:rPr>
          <w:rFonts w:hint="cs"/>
          <w:rtl/>
        </w:rPr>
        <w:t xml:space="preserve">צריך לזכור שדווקא בימים האחרונים שני אירועים שמהם למדנו כמה דברים. אירוע ראשון היה 8 נוסעים ויותר בהמשך </w:t>
      </w:r>
      <w:bookmarkStart w:id="308" w:name="_ETM_Q1_2706906"/>
      <w:bookmarkEnd w:id="308"/>
      <w:r>
        <w:rPr>
          <w:rFonts w:hint="cs"/>
          <w:rtl/>
        </w:rPr>
        <w:t xml:space="preserve">היום שנמצאו שהם אזרחים ישראלים ומעוניינים לצאת למדינה אסורה, לרוסיה, </w:t>
      </w:r>
      <w:bookmarkStart w:id="309" w:name="_ETM_Q1_2713146"/>
      <w:bookmarkEnd w:id="309"/>
      <w:r>
        <w:rPr>
          <w:rFonts w:hint="cs"/>
          <w:rtl/>
        </w:rPr>
        <w:t xml:space="preserve">כשאין בידם אישור כלשהו. אני מזכירה שלא היה ניתן לאכוף </w:t>
      </w:r>
      <w:bookmarkStart w:id="310" w:name="_ETM_Q1_2717601"/>
      <w:bookmarkEnd w:id="310"/>
      <w:r>
        <w:rPr>
          <w:rFonts w:hint="cs"/>
          <w:rtl/>
        </w:rPr>
        <w:t>כלפיהם כי התקנה דורשת יציאה וכל עוד שהם לא יצאו,</w:t>
      </w:r>
      <w:bookmarkStart w:id="311" w:name="_ETM_Q1_2719150"/>
      <w:bookmarkEnd w:id="311"/>
      <w:r>
        <w:rPr>
          <w:rFonts w:hint="cs"/>
          <w:rtl/>
        </w:rPr>
        <w:t xml:space="preserve"> פעולת האכיפה היחידה שבוצעה על-ידי רשות ההגירה והאוכלוסין היתה </w:t>
      </w:r>
      <w:bookmarkStart w:id="312" w:name="_ETM_Q1_2725373"/>
      <w:bookmarkEnd w:id="312"/>
      <w:r>
        <w:rPr>
          <w:rFonts w:hint="cs"/>
          <w:rtl/>
        </w:rPr>
        <w:t xml:space="preserve">להוריד אותם מהמטוס ולהחזיר אותם לביתם. זה לנושא היציאה. </w:t>
      </w:r>
    </w:p>
    <w:p w14:paraId="0DD85D18" w14:textId="77777777" w:rsidR="00FB2C3D" w:rsidRDefault="00FB2C3D" w:rsidP="003F3A37">
      <w:pPr>
        <w:rPr>
          <w:rtl/>
        </w:rPr>
      </w:pPr>
      <w:bookmarkStart w:id="313" w:name="_ETM_Q1_2733481"/>
      <w:bookmarkStart w:id="314" w:name="_ETM_Q1_2733605"/>
      <w:bookmarkEnd w:id="313"/>
      <w:bookmarkEnd w:id="314"/>
    </w:p>
    <w:p w14:paraId="323BFE40" w14:textId="77777777" w:rsidR="00FB2C3D" w:rsidRDefault="00FB2C3D" w:rsidP="00FB2C3D">
      <w:pPr>
        <w:pStyle w:val="af6"/>
        <w:keepNext/>
        <w:rPr>
          <w:rtl/>
        </w:rPr>
      </w:pPr>
      <w:bookmarkStart w:id="315" w:name="ET_yor_6156_33"/>
      <w:r w:rsidRPr="00FB2C3D">
        <w:rPr>
          <w:rStyle w:val="TagStyle"/>
          <w:rtl/>
        </w:rPr>
        <w:t xml:space="preserve"> &lt;&lt; יור &gt;&gt; </w:t>
      </w:r>
      <w:r>
        <w:rPr>
          <w:rtl/>
        </w:rPr>
        <w:t>היו"ר גלעד קריב:</w:t>
      </w:r>
      <w:r w:rsidRPr="00FB2C3D">
        <w:rPr>
          <w:rStyle w:val="TagStyle"/>
          <w:rtl/>
        </w:rPr>
        <w:t xml:space="preserve"> &lt;&lt; יור &gt;&gt;</w:t>
      </w:r>
      <w:r>
        <w:rPr>
          <w:rtl/>
        </w:rPr>
        <w:t xml:space="preserve"> </w:t>
      </w:r>
      <w:bookmarkEnd w:id="315"/>
    </w:p>
    <w:p w14:paraId="0375AC5A" w14:textId="77777777" w:rsidR="00FB2C3D" w:rsidRDefault="00FB2C3D" w:rsidP="00FB2C3D">
      <w:pPr>
        <w:pStyle w:val="KeepWithNext"/>
        <w:rPr>
          <w:rtl/>
        </w:rPr>
      </w:pPr>
    </w:p>
    <w:p w14:paraId="5328E29D" w14:textId="77777777" w:rsidR="001A22B0" w:rsidRDefault="00FB2C3D" w:rsidP="00FB2C3D">
      <w:pPr>
        <w:rPr>
          <w:rtl/>
        </w:rPr>
      </w:pPr>
      <w:bookmarkStart w:id="316" w:name="_ETM_Q1_2735506"/>
      <w:bookmarkEnd w:id="316"/>
      <w:r>
        <w:rPr>
          <w:rFonts w:hint="cs"/>
          <w:rtl/>
        </w:rPr>
        <w:t xml:space="preserve">האם </w:t>
      </w:r>
      <w:bookmarkStart w:id="317" w:name="_ETM_Q1_2736513"/>
      <w:bookmarkEnd w:id="317"/>
      <w:r>
        <w:rPr>
          <w:rFonts w:hint="cs"/>
          <w:rtl/>
        </w:rPr>
        <w:t xml:space="preserve">כשאדם נכנס לישראל, נעשית איזו בדיקה האם מעבר לנמל התעופה </w:t>
      </w:r>
      <w:bookmarkStart w:id="318" w:name="_ETM_Q1_2741796"/>
      <w:bookmarkEnd w:id="318"/>
      <w:r>
        <w:rPr>
          <w:rFonts w:hint="cs"/>
          <w:rtl/>
        </w:rPr>
        <w:t xml:space="preserve">ממנו הוא עלה, האם הוא הגיע ממדינה אסורה? האם מסלול </w:t>
      </w:r>
      <w:bookmarkStart w:id="319" w:name="_ETM_Q1_2748804"/>
      <w:bookmarkEnd w:id="319"/>
      <w:r>
        <w:rPr>
          <w:rFonts w:hint="cs"/>
          <w:rtl/>
        </w:rPr>
        <w:t xml:space="preserve">הנסיעה של האזרח הישראלי שיצא למדינה אסורה ולא נתפס באותו </w:t>
      </w:r>
      <w:bookmarkStart w:id="320" w:name="_ETM_Q1_2757361"/>
      <w:bookmarkEnd w:id="320"/>
      <w:r>
        <w:rPr>
          <w:rFonts w:hint="cs"/>
          <w:rtl/>
        </w:rPr>
        <w:t xml:space="preserve">כאן. הוא עבר מהמדינה האסורה למדינה מותרת ומשם הוא הגיע </w:t>
      </w:r>
      <w:bookmarkStart w:id="321" w:name="_ETM_Q1_2763442"/>
      <w:bookmarkEnd w:id="321"/>
      <w:r>
        <w:rPr>
          <w:rFonts w:hint="cs"/>
          <w:rtl/>
        </w:rPr>
        <w:t>לארץ. האם יש היום איזה מנגנון אכיפה?</w:t>
      </w:r>
      <w:r w:rsidR="001A22B0">
        <w:rPr>
          <w:rFonts w:hint="cs"/>
          <w:rtl/>
        </w:rPr>
        <w:t xml:space="preserve"> גם בדרך לשם </w:t>
      </w:r>
      <w:bookmarkStart w:id="322" w:name="_ETM_Q1_2767016"/>
      <w:bookmarkEnd w:id="322"/>
      <w:r w:rsidR="001A22B0">
        <w:rPr>
          <w:rFonts w:hint="cs"/>
          <w:rtl/>
        </w:rPr>
        <w:t>וגם בדרך משם?</w:t>
      </w:r>
      <w:bookmarkStart w:id="323" w:name="_ETM_Q1_2769464"/>
      <w:bookmarkEnd w:id="323"/>
    </w:p>
    <w:p w14:paraId="7664CBDD" w14:textId="77777777" w:rsidR="001A22B0" w:rsidRDefault="001A22B0" w:rsidP="00FB2C3D">
      <w:pPr>
        <w:rPr>
          <w:rtl/>
        </w:rPr>
      </w:pPr>
      <w:bookmarkStart w:id="324" w:name="_ETM_Q1_2769585"/>
      <w:bookmarkEnd w:id="324"/>
    </w:p>
    <w:p w14:paraId="6CFDC0BE" w14:textId="77777777" w:rsidR="00DC2954" w:rsidRDefault="001A22B0" w:rsidP="00FB2C3D">
      <w:pPr>
        <w:rPr>
          <w:rtl/>
        </w:rPr>
      </w:pPr>
      <w:bookmarkStart w:id="325" w:name="_ETM_Q1_2769625"/>
      <w:bookmarkStart w:id="326" w:name="_ETM_Q1_2769727"/>
      <w:bookmarkEnd w:id="325"/>
      <w:bookmarkEnd w:id="326"/>
      <w:r>
        <w:rPr>
          <w:rFonts w:hint="cs"/>
          <w:rtl/>
        </w:rPr>
        <w:t xml:space="preserve">מה שאנחנו למדים מדבריים, שבעצם נכון להיום אין </w:t>
      </w:r>
      <w:bookmarkStart w:id="327" w:name="_ETM_Q1_2776300"/>
      <w:bookmarkEnd w:id="327"/>
      <w:r>
        <w:rPr>
          <w:rFonts w:hint="cs"/>
          <w:rtl/>
        </w:rPr>
        <w:t xml:space="preserve">סנקציה פלילית שמופעלת על מי שהתכוון לצאת. </w:t>
      </w:r>
    </w:p>
    <w:p w14:paraId="65E05A73" w14:textId="77777777" w:rsidR="00DC2954" w:rsidRDefault="00DC2954" w:rsidP="00DC2954">
      <w:pPr>
        <w:rPr>
          <w:rtl/>
        </w:rPr>
      </w:pPr>
      <w:bookmarkStart w:id="328" w:name="_ETM_Q1_2782790"/>
      <w:bookmarkStart w:id="329" w:name="_ETM_Q1_2782895"/>
      <w:bookmarkStart w:id="330" w:name="_ETM_Q1_2787182"/>
      <w:bookmarkEnd w:id="328"/>
      <w:bookmarkEnd w:id="329"/>
      <w:bookmarkEnd w:id="330"/>
    </w:p>
    <w:p w14:paraId="559D5FE4" w14:textId="77777777" w:rsidR="00DC2954" w:rsidRDefault="00DC2954" w:rsidP="00DC2954">
      <w:pPr>
        <w:pStyle w:val="af9"/>
        <w:keepNext/>
        <w:rPr>
          <w:rtl/>
        </w:rPr>
      </w:pPr>
      <w:bookmarkStart w:id="331" w:name="ET_guest_780317_34"/>
      <w:r w:rsidRPr="00DC2954">
        <w:rPr>
          <w:rStyle w:val="TagStyle"/>
          <w:rtl/>
        </w:rPr>
        <w:t xml:space="preserve"> &lt;&lt; אורח &gt;&gt; </w:t>
      </w:r>
      <w:r>
        <w:rPr>
          <w:rtl/>
        </w:rPr>
        <w:t>מירב שץ:</w:t>
      </w:r>
      <w:r w:rsidRPr="00DC2954">
        <w:rPr>
          <w:rStyle w:val="TagStyle"/>
          <w:rtl/>
        </w:rPr>
        <w:t xml:space="preserve"> &lt;&lt; אורח &gt;&gt;</w:t>
      </w:r>
      <w:r>
        <w:rPr>
          <w:rtl/>
        </w:rPr>
        <w:t xml:space="preserve"> </w:t>
      </w:r>
      <w:bookmarkEnd w:id="331"/>
    </w:p>
    <w:p w14:paraId="3E829CEC" w14:textId="77777777" w:rsidR="00DC2954" w:rsidRDefault="00DC2954" w:rsidP="00DC2954">
      <w:pPr>
        <w:pStyle w:val="KeepWithNext"/>
        <w:rPr>
          <w:rtl/>
        </w:rPr>
      </w:pPr>
    </w:p>
    <w:p w14:paraId="20E7A1F8" w14:textId="77777777" w:rsidR="00642891" w:rsidRDefault="00DC2954" w:rsidP="00DC2954">
      <w:pPr>
        <w:rPr>
          <w:rtl/>
        </w:rPr>
      </w:pPr>
      <w:bookmarkStart w:id="332" w:name="_ETM_Q1_2787958"/>
      <w:bookmarkStart w:id="333" w:name="_ETM_Q1_2788016"/>
      <w:bookmarkEnd w:id="332"/>
      <w:bookmarkEnd w:id="333"/>
      <w:r>
        <w:rPr>
          <w:rFonts w:hint="cs"/>
          <w:rtl/>
        </w:rPr>
        <w:t xml:space="preserve">אנחנו כן נוכל </w:t>
      </w:r>
      <w:bookmarkStart w:id="334" w:name="_ETM_Q1_2790998"/>
      <w:bookmarkEnd w:id="334"/>
      <w:r>
        <w:rPr>
          <w:rFonts w:hint="cs"/>
          <w:rtl/>
        </w:rPr>
        <w:t>ליצור מצב. הרי כל אדם שיוצא היום מחויב להצהיר לאיזו</w:t>
      </w:r>
      <w:bookmarkStart w:id="335" w:name="_ETM_Q1_2799906"/>
      <w:bookmarkEnd w:id="335"/>
      <w:r>
        <w:rPr>
          <w:rFonts w:hint="cs"/>
          <w:rtl/>
        </w:rPr>
        <w:t xml:space="preserve"> מדינה הוא נוסע והאם הוא נוסע למדינה אדומה. זאת </w:t>
      </w:r>
      <w:bookmarkStart w:id="336" w:name="_ETM_Q1_2800100"/>
      <w:bookmarkEnd w:id="336"/>
      <w:r>
        <w:rPr>
          <w:rFonts w:hint="cs"/>
          <w:rtl/>
        </w:rPr>
        <w:t>אומרת, בהנחה ואני שולפת את הצהרות הנוסעים הללו ואני מגלה שהם הצהירו בטופס ההצהרה שהם לא יוצאים למדינה אדומה</w:t>
      </w:r>
      <w:bookmarkStart w:id="337" w:name="_ETM_Q1_2811256"/>
      <w:bookmarkEnd w:id="337"/>
      <w:r>
        <w:rPr>
          <w:rFonts w:hint="cs"/>
          <w:rtl/>
        </w:rPr>
        <w:t xml:space="preserve"> ואנחנו תפסנו אותם על המטוס לרוסיה, כאן נוכל לפתוח סנקציה </w:t>
      </w:r>
      <w:bookmarkStart w:id="338" w:name="_ETM_Q1_2815194"/>
      <w:bookmarkEnd w:id="338"/>
      <w:r>
        <w:rPr>
          <w:rFonts w:hint="cs"/>
          <w:rtl/>
        </w:rPr>
        <w:t xml:space="preserve">פלילית ולפתוח תיק בגין מסירת הצהרה כוזבת. </w:t>
      </w:r>
    </w:p>
    <w:p w14:paraId="5D1E354D" w14:textId="77777777" w:rsidR="00642891" w:rsidRDefault="00642891" w:rsidP="00DC2954">
      <w:pPr>
        <w:rPr>
          <w:rtl/>
        </w:rPr>
      </w:pPr>
      <w:bookmarkStart w:id="339" w:name="_ETM_Q1_2824749"/>
      <w:bookmarkStart w:id="340" w:name="_ETM_Q1_2824863"/>
      <w:bookmarkEnd w:id="339"/>
      <w:bookmarkEnd w:id="340"/>
    </w:p>
    <w:p w14:paraId="55F3E7AF" w14:textId="77777777" w:rsidR="00642891" w:rsidRDefault="00642891" w:rsidP="00642891">
      <w:pPr>
        <w:pStyle w:val="af6"/>
        <w:keepNext/>
        <w:rPr>
          <w:rtl/>
        </w:rPr>
      </w:pPr>
      <w:bookmarkStart w:id="341" w:name="ET_yor_6156_35"/>
      <w:r w:rsidRPr="00642891">
        <w:rPr>
          <w:rStyle w:val="TagStyle"/>
          <w:rtl/>
        </w:rPr>
        <w:t xml:space="preserve"> &lt;&lt; יור &gt;&gt; </w:t>
      </w:r>
      <w:r>
        <w:rPr>
          <w:rtl/>
        </w:rPr>
        <w:t>היו"ר גלעד קריב:</w:t>
      </w:r>
      <w:r w:rsidRPr="00642891">
        <w:rPr>
          <w:rStyle w:val="TagStyle"/>
          <w:rtl/>
        </w:rPr>
        <w:t xml:space="preserve"> &lt;&lt; יור &gt;&gt;</w:t>
      </w:r>
      <w:r>
        <w:rPr>
          <w:rtl/>
        </w:rPr>
        <w:t xml:space="preserve"> </w:t>
      </w:r>
      <w:bookmarkEnd w:id="341"/>
    </w:p>
    <w:p w14:paraId="2CCCF2F0" w14:textId="77777777" w:rsidR="00642891" w:rsidRDefault="00642891" w:rsidP="00642891">
      <w:pPr>
        <w:pStyle w:val="KeepWithNext"/>
        <w:rPr>
          <w:rtl/>
        </w:rPr>
      </w:pPr>
    </w:p>
    <w:p w14:paraId="0FA4D0E3" w14:textId="77777777" w:rsidR="00642891" w:rsidRDefault="00642891" w:rsidP="00642891">
      <w:pPr>
        <w:rPr>
          <w:rtl/>
        </w:rPr>
      </w:pPr>
      <w:bookmarkStart w:id="342" w:name="_ETM_Q1_2826986"/>
      <w:bookmarkEnd w:id="342"/>
      <w:r>
        <w:rPr>
          <w:rFonts w:hint="cs"/>
          <w:rtl/>
        </w:rPr>
        <w:t xml:space="preserve">זאת לא סנקציה </w:t>
      </w:r>
      <w:bookmarkStart w:id="343" w:name="_ETM_Q1_2828766"/>
      <w:bookmarkEnd w:id="343"/>
      <w:r>
        <w:rPr>
          <w:rFonts w:hint="cs"/>
          <w:rtl/>
        </w:rPr>
        <w:t xml:space="preserve">פלילית. האם נעשית היום איזו פעולת בדיקה ואכיפה לנכנסים לישראל </w:t>
      </w:r>
      <w:bookmarkStart w:id="344" w:name="_ETM_Q1_2836599"/>
      <w:bookmarkEnd w:id="344"/>
      <w:r>
        <w:rPr>
          <w:rFonts w:hint="cs"/>
          <w:rtl/>
        </w:rPr>
        <w:t>כדי לוודא שהם לא יצאו מישראל למדינה אדומה?</w:t>
      </w:r>
      <w:bookmarkStart w:id="345" w:name="_ETM_Q1_2842343"/>
      <w:bookmarkEnd w:id="345"/>
    </w:p>
    <w:p w14:paraId="7EE94CA2" w14:textId="77777777" w:rsidR="00642891" w:rsidRDefault="00642891" w:rsidP="00642891">
      <w:pPr>
        <w:rPr>
          <w:rtl/>
        </w:rPr>
      </w:pPr>
      <w:bookmarkStart w:id="346" w:name="_ETM_Q1_2842446"/>
      <w:bookmarkEnd w:id="346"/>
    </w:p>
    <w:p w14:paraId="661FE2F3" w14:textId="77777777" w:rsidR="00642891" w:rsidRDefault="00642891" w:rsidP="00642891">
      <w:pPr>
        <w:pStyle w:val="af9"/>
        <w:keepNext/>
        <w:rPr>
          <w:rtl/>
        </w:rPr>
      </w:pPr>
      <w:bookmarkStart w:id="347" w:name="ET_guest_780317_36"/>
      <w:r w:rsidRPr="00642891">
        <w:rPr>
          <w:rStyle w:val="TagStyle"/>
          <w:rtl/>
        </w:rPr>
        <w:t xml:space="preserve"> &lt;&lt; אורח &gt;&gt; </w:t>
      </w:r>
      <w:r>
        <w:rPr>
          <w:rtl/>
        </w:rPr>
        <w:t>מירב שץ:</w:t>
      </w:r>
      <w:r w:rsidRPr="00642891">
        <w:rPr>
          <w:rStyle w:val="TagStyle"/>
          <w:rtl/>
        </w:rPr>
        <w:t xml:space="preserve"> &lt;&lt; אורח &gt;&gt;</w:t>
      </w:r>
      <w:r>
        <w:rPr>
          <w:rtl/>
        </w:rPr>
        <w:t xml:space="preserve"> </w:t>
      </w:r>
      <w:bookmarkEnd w:id="347"/>
    </w:p>
    <w:p w14:paraId="234D726F" w14:textId="77777777" w:rsidR="00642891" w:rsidRDefault="00642891" w:rsidP="00642891">
      <w:pPr>
        <w:pStyle w:val="KeepWithNext"/>
        <w:rPr>
          <w:rtl/>
        </w:rPr>
      </w:pPr>
    </w:p>
    <w:p w14:paraId="5BD371EF" w14:textId="12023630" w:rsidR="00B54CAB" w:rsidRDefault="00642891" w:rsidP="00642891">
      <w:pPr>
        <w:rPr>
          <w:rtl/>
        </w:rPr>
      </w:pPr>
      <w:r>
        <w:rPr>
          <w:rFonts w:hint="cs"/>
          <w:rtl/>
        </w:rPr>
        <w:t xml:space="preserve">זה לא תפקיד </w:t>
      </w:r>
      <w:bookmarkStart w:id="348" w:name="_ETM_Q1_2841954"/>
      <w:bookmarkEnd w:id="348"/>
      <w:r>
        <w:rPr>
          <w:rFonts w:hint="cs"/>
          <w:rtl/>
        </w:rPr>
        <w:t>של המשטרה מי שישיב על השאלה זה נציג רשות ההגירה והאוכלוסי</w:t>
      </w:r>
      <w:r w:rsidR="00C85CB2">
        <w:rPr>
          <w:rFonts w:hint="cs"/>
          <w:rtl/>
        </w:rPr>
        <w:t>ן</w:t>
      </w:r>
      <w:r>
        <w:rPr>
          <w:rFonts w:hint="cs"/>
          <w:rtl/>
        </w:rPr>
        <w:t xml:space="preserve">. אמנון נמצא בזום שאתמול עשה עבודה </w:t>
      </w:r>
      <w:bookmarkStart w:id="349" w:name="_ETM_Q1_2854043"/>
      <w:bookmarkEnd w:id="349"/>
      <w:r>
        <w:rPr>
          <w:rFonts w:hint="cs"/>
          <w:rtl/>
        </w:rPr>
        <w:t xml:space="preserve">מצוינת כדי שנוכל לפרסם ושאנשים יבינו את המשמעויות. </w:t>
      </w:r>
      <w:r w:rsidR="00C85CB2">
        <w:rPr>
          <w:rFonts w:hint="cs"/>
          <w:rtl/>
        </w:rPr>
        <w:t xml:space="preserve">השוטרים נקראים </w:t>
      </w:r>
      <w:bookmarkStart w:id="350" w:name="_ETM_Q1_2865427"/>
      <w:bookmarkEnd w:id="350"/>
      <w:r w:rsidR="00C85CB2">
        <w:rPr>
          <w:rFonts w:hint="cs"/>
          <w:rtl/>
        </w:rPr>
        <w:t xml:space="preserve">לתת את הדוח ולבצע את האכיפה. </w:t>
      </w:r>
    </w:p>
    <w:p w14:paraId="7B2D3592" w14:textId="106D1847" w:rsidR="00C85CB2" w:rsidRDefault="00C85CB2" w:rsidP="00642891">
      <w:pPr>
        <w:rPr>
          <w:rtl/>
        </w:rPr>
      </w:pPr>
    </w:p>
    <w:p w14:paraId="41C18B67" w14:textId="77777777" w:rsidR="00C85CB2" w:rsidRDefault="00C85CB2" w:rsidP="00C85CB2">
      <w:pPr>
        <w:pStyle w:val="af6"/>
        <w:keepNext/>
        <w:rPr>
          <w:rtl/>
        </w:rPr>
      </w:pPr>
      <w:bookmarkStart w:id="351" w:name="ET_yor_6156_37"/>
      <w:r w:rsidRPr="00C85CB2">
        <w:rPr>
          <w:rStyle w:val="TagStyle"/>
          <w:rtl/>
        </w:rPr>
        <w:t xml:space="preserve"> &lt;&lt; יור &gt;&gt; </w:t>
      </w:r>
      <w:r>
        <w:rPr>
          <w:rtl/>
        </w:rPr>
        <w:t>היו"ר גלעד קריב:</w:t>
      </w:r>
      <w:r w:rsidRPr="00C85CB2">
        <w:rPr>
          <w:rStyle w:val="TagStyle"/>
          <w:rtl/>
        </w:rPr>
        <w:t xml:space="preserve"> &lt;&lt; יור &gt;&gt;</w:t>
      </w:r>
      <w:r>
        <w:rPr>
          <w:rtl/>
        </w:rPr>
        <w:t xml:space="preserve"> </w:t>
      </w:r>
      <w:bookmarkEnd w:id="351"/>
    </w:p>
    <w:p w14:paraId="5D9DC21E" w14:textId="77777777" w:rsidR="00C85CB2" w:rsidRDefault="00C85CB2" w:rsidP="00C85CB2">
      <w:pPr>
        <w:pStyle w:val="KeepWithNext"/>
        <w:rPr>
          <w:rtl/>
        </w:rPr>
      </w:pPr>
    </w:p>
    <w:p w14:paraId="4449278C" w14:textId="7D1F67E3" w:rsidR="00C85CB2" w:rsidRDefault="00C85CB2" w:rsidP="00C85CB2">
      <w:pPr>
        <w:rPr>
          <w:rtl/>
        </w:rPr>
      </w:pPr>
      <w:r>
        <w:rPr>
          <w:rFonts w:hint="cs"/>
          <w:rtl/>
        </w:rPr>
        <w:t>אם אני מבין, כשפקיד</w:t>
      </w:r>
      <w:bookmarkStart w:id="352" w:name="_ETM_Q1_2869490"/>
      <w:bookmarkEnd w:id="352"/>
      <w:r>
        <w:rPr>
          <w:rFonts w:hint="cs"/>
          <w:rtl/>
        </w:rPr>
        <w:t xml:space="preserve">י רשות ההגירה מזהים שאדם יצא מישראל למדינה אסורה, אז בחזרתו, </w:t>
      </w:r>
      <w:bookmarkStart w:id="353" w:name="_ETM_Q1_2881536"/>
      <w:bookmarkEnd w:id="353"/>
      <w:r>
        <w:rPr>
          <w:rFonts w:hint="cs"/>
          <w:rtl/>
        </w:rPr>
        <w:t>אם זה מתברר, אז מוזמן בעצם שוטר לתת לו קנס?</w:t>
      </w:r>
    </w:p>
    <w:p w14:paraId="60E7B976" w14:textId="34C2DEAD" w:rsidR="00C85CB2" w:rsidRDefault="00C85CB2" w:rsidP="00C85CB2">
      <w:pPr>
        <w:rPr>
          <w:rtl/>
        </w:rPr>
      </w:pPr>
    </w:p>
    <w:p w14:paraId="4E909284" w14:textId="77777777" w:rsidR="00C85CB2" w:rsidRDefault="00C85CB2" w:rsidP="00C85CB2">
      <w:pPr>
        <w:pStyle w:val="af9"/>
        <w:keepNext/>
        <w:rPr>
          <w:rtl/>
        </w:rPr>
      </w:pPr>
      <w:bookmarkStart w:id="354" w:name="ET_guest_780317_38"/>
      <w:r w:rsidRPr="00C85CB2">
        <w:rPr>
          <w:rStyle w:val="TagStyle"/>
          <w:rtl/>
        </w:rPr>
        <w:t xml:space="preserve"> &lt;&lt; אורח &gt;&gt; </w:t>
      </w:r>
      <w:r>
        <w:rPr>
          <w:rtl/>
        </w:rPr>
        <w:t>מירב שץ:</w:t>
      </w:r>
      <w:r w:rsidRPr="00C85CB2">
        <w:rPr>
          <w:rStyle w:val="TagStyle"/>
          <w:rtl/>
        </w:rPr>
        <w:t xml:space="preserve"> &lt;&lt; אורח &gt;&gt;</w:t>
      </w:r>
      <w:r>
        <w:rPr>
          <w:rtl/>
        </w:rPr>
        <w:t xml:space="preserve"> </w:t>
      </w:r>
      <w:bookmarkEnd w:id="354"/>
    </w:p>
    <w:p w14:paraId="268064B2" w14:textId="77777777" w:rsidR="00C85CB2" w:rsidRDefault="00C85CB2" w:rsidP="00C85CB2">
      <w:pPr>
        <w:pStyle w:val="KeepWithNext"/>
        <w:rPr>
          <w:rtl/>
        </w:rPr>
      </w:pPr>
    </w:p>
    <w:p w14:paraId="00A013F4" w14:textId="77777777" w:rsidR="00C85CB2" w:rsidRDefault="00C85CB2" w:rsidP="00C85CB2">
      <w:pPr>
        <w:rPr>
          <w:rtl/>
        </w:rPr>
      </w:pPr>
      <w:r>
        <w:rPr>
          <w:rFonts w:hint="cs"/>
          <w:rtl/>
        </w:rPr>
        <w:t xml:space="preserve">בשלב </w:t>
      </w:r>
      <w:bookmarkStart w:id="355" w:name="_ETM_Q1_2884572"/>
      <w:bookmarkEnd w:id="355"/>
      <w:r>
        <w:rPr>
          <w:rFonts w:hint="cs"/>
          <w:rtl/>
        </w:rPr>
        <w:t>הזה אכן. אני מציינת שיש סמכות למפקחי רשות ההגירה</w:t>
      </w:r>
      <w:bookmarkStart w:id="356" w:name="_ETM_Q1_2888648"/>
      <w:bookmarkEnd w:id="356"/>
      <w:r>
        <w:rPr>
          <w:rFonts w:hint="cs"/>
          <w:rtl/>
        </w:rPr>
        <w:t xml:space="preserve"> לתת קנס בדיוק כמו שוטר. </w:t>
      </w:r>
    </w:p>
    <w:p w14:paraId="202DA575" w14:textId="77777777" w:rsidR="00C85CB2" w:rsidRDefault="00C85CB2" w:rsidP="00C85CB2">
      <w:pPr>
        <w:rPr>
          <w:rtl/>
        </w:rPr>
      </w:pPr>
      <w:bookmarkStart w:id="357" w:name="_ETM_Q1_2894424"/>
      <w:bookmarkStart w:id="358" w:name="_ETM_Q1_2894516"/>
      <w:bookmarkStart w:id="359" w:name="_ETM_Q1_2894608"/>
      <w:bookmarkStart w:id="360" w:name="_ETM_Q1_2894712"/>
      <w:bookmarkEnd w:id="357"/>
      <w:bookmarkEnd w:id="358"/>
      <w:bookmarkEnd w:id="359"/>
      <w:bookmarkEnd w:id="360"/>
    </w:p>
    <w:p w14:paraId="342D6AFB" w14:textId="77777777" w:rsidR="00C85CB2" w:rsidRDefault="00C85CB2" w:rsidP="00C85CB2">
      <w:pPr>
        <w:pStyle w:val="af6"/>
        <w:keepNext/>
        <w:rPr>
          <w:rtl/>
        </w:rPr>
      </w:pPr>
      <w:bookmarkStart w:id="361" w:name="ET_yor_6156_39"/>
      <w:r w:rsidRPr="00C85CB2">
        <w:rPr>
          <w:rStyle w:val="TagStyle"/>
          <w:rtl/>
        </w:rPr>
        <w:t xml:space="preserve"> &lt;&lt; יור &gt;&gt; </w:t>
      </w:r>
      <w:r>
        <w:rPr>
          <w:rtl/>
        </w:rPr>
        <w:t>היו"ר גלעד קריב:</w:t>
      </w:r>
      <w:r w:rsidRPr="00C85CB2">
        <w:rPr>
          <w:rStyle w:val="TagStyle"/>
          <w:rtl/>
        </w:rPr>
        <w:t xml:space="preserve"> &lt;&lt; יור &gt;&gt;</w:t>
      </w:r>
      <w:r>
        <w:rPr>
          <w:rtl/>
        </w:rPr>
        <w:t xml:space="preserve"> </w:t>
      </w:r>
      <w:bookmarkEnd w:id="361"/>
    </w:p>
    <w:p w14:paraId="0FC343AC" w14:textId="77777777" w:rsidR="00C85CB2" w:rsidRDefault="00C85CB2" w:rsidP="00C85CB2">
      <w:pPr>
        <w:pStyle w:val="KeepWithNext"/>
        <w:rPr>
          <w:rtl/>
        </w:rPr>
      </w:pPr>
    </w:p>
    <w:p w14:paraId="32E56186" w14:textId="78CDD1AA" w:rsidR="00C85CB2" w:rsidRDefault="00C85CB2" w:rsidP="00C85CB2">
      <w:r>
        <w:rPr>
          <w:rFonts w:hint="cs"/>
          <w:rtl/>
        </w:rPr>
        <w:t xml:space="preserve">חבר הכנסת האוזר רצה </w:t>
      </w:r>
      <w:bookmarkStart w:id="362" w:name="_ETM_Q1_2897206"/>
      <w:bookmarkEnd w:id="362"/>
      <w:r>
        <w:rPr>
          <w:rFonts w:hint="cs"/>
          <w:rtl/>
        </w:rPr>
        <w:t xml:space="preserve">לשאול אותך שאלה ואז ניגש לנציג רשות האוכלוסין. לא שכחנו </w:t>
      </w:r>
      <w:bookmarkStart w:id="363" w:name="_ETM_Q1_2901915"/>
      <w:bookmarkEnd w:id="363"/>
      <w:r>
        <w:rPr>
          <w:rFonts w:hint="cs"/>
          <w:rtl/>
        </w:rPr>
        <w:t xml:space="preserve">את הסקירה האפידמיולוגית. </w:t>
      </w:r>
      <w:r w:rsidR="00D05CF3">
        <w:rPr>
          <w:rFonts w:hint="cs"/>
          <w:rtl/>
        </w:rPr>
        <w:t xml:space="preserve">לא יכולתם במשך שנה וחודשים מילה יותר </w:t>
      </w:r>
      <w:bookmarkStart w:id="364" w:name="_ETM_Q1_2911044"/>
      <w:bookmarkEnd w:id="364"/>
      <w:r w:rsidR="00D05CF3">
        <w:rPr>
          <w:rFonts w:hint="cs"/>
          <w:rtl/>
        </w:rPr>
        <w:t>קלה לצברים כמונו?</w:t>
      </w:r>
    </w:p>
    <w:p w14:paraId="62C8BC8A" w14:textId="49F5E907" w:rsidR="00D05CF3" w:rsidRDefault="00D05CF3" w:rsidP="00972960">
      <w:pPr>
        <w:rPr>
          <w:rtl/>
        </w:rPr>
      </w:pPr>
    </w:p>
    <w:p w14:paraId="0161B3E6" w14:textId="77777777" w:rsidR="00D05CF3" w:rsidRDefault="00D05CF3" w:rsidP="00D05CF3">
      <w:pPr>
        <w:pStyle w:val="a4"/>
        <w:keepNext/>
        <w:rPr>
          <w:rtl/>
        </w:rPr>
      </w:pPr>
      <w:bookmarkStart w:id="365" w:name="ET_speaker_5774_40"/>
      <w:r w:rsidRPr="00D05CF3">
        <w:rPr>
          <w:rStyle w:val="TagStyle"/>
          <w:rtl/>
        </w:rPr>
        <w:t xml:space="preserve"> &lt;&lt; דובר &gt;&gt; </w:t>
      </w:r>
      <w:r>
        <w:rPr>
          <w:rtl/>
        </w:rPr>
        <w:t>צבי האוזר (תקווה חדשה):</w:t>
      </w:r>
      <w:r w:rsidRPr="00D05CF3">
        <w:rPr>
          <w:rStyle w:val="TagStyle"/>
          <w:rtl/>
        </w:rPr>
        <w:t xml:space="preserve"> &lt;&lt; דובר &gt;&gt;</w:t>
      </w:r>
      <w:r>
        <w:rPr>
          <w:rtl/>
        </w:rPr>
        <w:t xml:space="preserve"> </w:t>
      </w:r>
      <w:bookmarkEnd w:id="365"/>
    </w:p>
    <w:p w14:paraId="3FA2EC40" w14:textId="77777777" w:rsidR="00D05CF3" w:rsidRDefault="00D05CF3" w:rsidP="00D05CF3">
      <w:pPr>
        <w:pStyle w:val="KeepWithNext"/>
        <w:rPr>
          <w:rtl/>
        </w:rPr>
      </w:pPr>
    </w:p>
    <w:p w14:paraId="79F984C9" w14:textId="3B6F4091" w:rsidR="00D05CF3" w:rsidRDefault="00D05CF3" w:rsidP="00D05CF3">
      <w:pPr>
        <w:rPr>
          <w:rtl/>
        </w:rPr>
      </w:pPr>
      <w:bookmarkStart w:id="366" w:name="_ETM_Q1_2923042"/>
      <w:bookmarkStart w:id="367" w:name="_ETM_Q1_2923098"/>
      <w:bookmarkEnd w:id="366"/>
      <w:bookmarkEnd w:id="367"/>
      <w:r>
        <w:rPr>
          <w:rFonts w:hint="cs"/>
          <w:rtl/>
        </w:rPr>
        <w:t xml:space="preserve">תודה על הסקירה. בשטף דברייך הבנתי שהמשטרה יש </w:t>
      </w:r>
      <w:bookmarkStart w:id="368" w:name="_ETM_Q1_2925524"/>
      <w:bookmarkEnd w:id="368"/>
      <w:r>
        <w:rPr>
          <w:rFonts w:hint="cs"/>
          <w:rtl/>
        </w:rPr>
        <w:t>לה אבחנה בין אכיפת בידוד רגיל לאכיפת בידוד של מי</w:t>
      </w:r>
      <w:bookmarkStart w:id="369" w:name="_ETM_Q1_2932621"/>
      <w:bookmarkEnd w:id="369"/>
      <w:r>
        <w:rPr>
          <w:rFonts w:hint="cs"/>
          <w:rtl/>
        </w:rPr>
        <w:t xml:space="preserve"> ששב מחו"ל. אמרת שיש 42,000 מבודדים, 12,000 חוזרי חו"ל. זה נכון?</w:t>
      </w:r>
      <w:r>
        <w:rPr>
          <w:rtl/>
        </w:rPr>
        <w:t xml:space="preserve">  </w:t>
      </w:r>
    </w:p>
    <w:p w14:paraId="6F08FD65" w14:textId="46EDEBF9" w:rsidR="00D05CF3" w:rsidRDefault="00D05CF3" w:rsidP="00D05CF3">
      <w:pPr>
        <w:rPr>
          <w:rtl/>
        </w:rPr>
      </w:pPr>
    </w:p>
    <w:p w14:paraId="14F23AA0" w14:textId="77777777" w:rsidR="00D05CF3" w:rsidRDefault="00D05CF3" w:rsidP="00D05CF3">
      <w:pPr>
        <w:pStyle w:val="af9"/>
        <w:keepNext/>
        <w:rPr>
          <w:rtl/>
        </w:rPr>
      </w:pPr>
      <w:bookmarkStart w:id="370" w:name="ET_guest_780317_41"/>
      <w:r w:rsidRPr="00D05CF3">
        <w:rPr>
          <w:rStyle w:val="TagStyle"/>
          <w:rtl/>
        </w:rPr>
        <w:t xml:space="preserve"> &lt;&lt; אורח &gt;&gt; </w:t>
      </w:r>
      <w:r>
        <w:rPr>
          <w:rtl/>
        </w:rPr>
        <w:t>מירב שץ:</w:t>
      </w:r>
      <w:r w:rsidRPr="00D05CF3">
        <w:rPr>
          <w:rStyle w:val="TagStyle"/>
          <w:rtl/>
        </w:rPr>
        <w:t xml:space="preserve"> &lt;&lt; אורח &gt;&gt;</w:t>
      </w:r>
      <w:r>
        <w:rPr>
          <w:rtl/>
        </w:rPr>
        <w:t xml:space="preserve"> </w:t>
      </w:r>
      <w:bookmarkEnd w:id="370"/>
    </w:p>
    <w:p w14:paraId="7A031C20" w14:textId="77777777" w:rsidR="00D05CF3" w:rsidRDefault="00D05CF3" w:rsidP="00D05CF3">
      <w:pPr>
        <w:pStyle w:val="KeepWithNext"/>
        <w:rPr>
          <w:rtl/>
        </w:rPr>
      </w:pPr>
    </w:p>
    <w:p w14:paraId="480FD691" w14:textId="77777777" w:rsidR="00D05CF3" w:rsidRDefault="00D05CF3" w:rsidP="00D05CF3">
      <w:pPr>
        <w:rPr>
          <w:rtl/>
        </w:rPr>
      </w:pPr>
      <w:r>
        <w:rPr>
          <w:rFonts w:hint="cs"/>
          <w:rtl/>
        </w:rPr>
        <w:t xml:space="preserve">נכון. </w:t>
      </w:r>
    </w:p>
    <w:p w14:paraId="227C7D72" w14:textId="77777777" w:rsidR="00D05CF3" w:rsidRDefault="00D05CF3" w:rsidP="00D05CF3">
      <w:pPr>
        <w:rPr>
          <w:rtl/>
        </w:rPr>
      </w:pPr>
      <w:bookmarkStart w:id="371" w:name="_ETM_Q1_2935592"/>
      <w:bookmarkStart w:id="372" w:name="_ETM_Q1_2935674"/>
      <w:bookmarkEnd w:id="371"/>
      <w:bookmarkEnd w:id="372"/>
    </w:p>
    <w:p w14:paraId="1BF818D8" w14:textId="77777777" w:rsidR="00D05CF3" w:rsidRDefault="00D05CF3" w:rsidP="00D05CF3">
      <w:pPr>
        <w:pStyle w:val="a4"/>
        <w:keepNext/>
        <w:rPr>
          <w:rtl/>
        </w:rPr>
      </w:pPr>
      <w:bookmarkStart w:id="373" w:name="ET_speaker_5774_42"/>
      <w:r w:rsidRPr="00D05CF3">
        <w:rPr>
          <w:rStyle w:val="TagStyle"/>
          <w:rtl/>
        </w:rPr>
        <w:t xml:space="preserve"> &lt;&lt; דובר &gt;&gt; </w:t>
      </w:r>
      <w:r>
        <w:rPr>
          <w:rtl/>
        </w:rPr>
        <w:t>צבי האוזר (תקווה חדשה):</w:t>
      </w:r>
      <w:r w:rsidRPr="00D05CF3">
        <w:rPr>
          <w:rStyle w:val="TagStyle"/>
          <w:rtl/>
        </w:rPr>
        <w:t xml:space="preserve"> &lt;&lt; דובר &gt;&gt;</w:t>
      </w:r>
      <w:r>
        <w:rPr>
          <w:rtl/>
        </w:rPr>
        <w:t xml:space="preserve"> </w:t>
      </w:r>
      <w:bookmarkEnd w:id="373"/>
    </w:p>
    <w:p w14:paraId="370B6760" w14:textId="77777777" w:rsidR="00D05CF3" w:rsidRDefault="00D05CF3" w:rsidP="00D05CF3">
      <w:pPr>
        <w:pStyle w:val="KeepWithNext"/>
        <w:rPr>
          <w:rtl/>
        </w:rPr>
      </w:pPr>
    </w:p>
    <w:p w14:paraId="30829908" w14:textId="5CA68A3F" w:rsidR="00D05CF3" w:rsidRDefault="006505F9" w:rsidP="00D05CF3">
      <w:pPr>
        <w:rPr>
          <w:rtl/>
        </w:rPr>
      </w:pPr>
      <w:bookmarkStart w:id="374" w:name="_ETM_Q1_2937515"/>
      <w:bookmarkStart w:id="375" w:name="_ETM_Q1_2937570"/>
      <w:bookmarkEnd w:id="374"/>
      <w:bookmarkEnd w:id="375"/>
      <w:r>
        <w:rPr>
          <w:rFonts w:hint="cs"/>
          <w:rtl/>
        </w:rPr>
        <w:t xml:space="preserve">זאת אומרת, אדוני היושב-ראש. ברשותך, אני רוצה להפנות את </w:t>
      </w:r>
      <w:bookmarkStart w:id="376" w:name="_ETM_Q1_2946759"/>
      <w:bookmarkEnd w:id="376"/>
      <w:r>
        <w:rPr>
          <w:rFonts w:hint="cs"/>
          <w:rtl/>
        </w:rPr>
        <w:t xml:space="preserve">תשומת ליבך. אני מבין שהקנס על מפר בידוד חו"ל אל </w:t>
      </w:r>
      <w:bookmarkStart w:id="377" w:name="_ETM_Q1_2950053"/>
      <w:bookmarkEnd w:id="377"/>
      <w:r>
        <w:rPr>
          <w:rFonts w:hint="cs"/>
          <w:rtl/>
        </w:rPr>
        <w:t>מול הקנס אל מפר בידוד רגיל הוא זהה?</w:t>
      </w:r>
      <w:bookmarkStart w:id="378" w:name="_ETM_Q1_2949349"/>
      <w:bookmarkEnd w:id="378"/>
    </w:p>
    <w:p w14:paraId="19FA4D57" w14:textId="3275B855" w:rsidR="006505F9" w:rsidRDefault="006505F9" w:rsidP="00D05CF3">
      <w:pPr>
        <w:rPr>
          <w:rtl/>
        </w:rPr>
      </w:pPr>
      <w:bookmarkStart w:id="379" w:name="_ETM_Q1_2949458"/>
      <w:bookmarkEnd w:id="379"/>
    </w:p>
    <w:p w14:paraId="5ECA2A6A" w14:textId="77777777" w:rsidR="006505F9" w:rsidRDefault="006505F9" w:rsidP="006505F9">
      <w:pPr>
        <w:pStyle w:val="af9"/>
        <w:keepNext/>
        <w:rPr>
          <w:rtl/>
        </w:rPr>
      </w:pPr>
      <w:bookmarkStart w:id="380" w:name="ET_guest_780317_43"/>
      <w:r w:rsidRPr="006505F9">
        <w:rPr>
          <w:rStyle w:val="TagStyle"/>
          <w:rtl/>
        </w:rPr>
        <w:t xml:space="preserve"> &lt;&lt; אורח &gt;&gt; </w:t>
      </w:r>
      <w:r>
        <w:rPr>
          <w:rtl/>
        </w:rPr>
        <w:t>מירב שץ:</w:t>
      </w:r>
      <w:r w:rsidRPr="006505F9">
        <w:rPr>
          <w:rStyle w:val="TagStyle"/>
          <w:rtl/>
        </w:rPr>
        <w:t xml:space="preserve"> &lt;&lt; אורח &gt;&gt;</w:t>
      </w:r>
      <w:r>
        <w:rPr>
          <w:rtl/>
        </w:rPr>
        <w:t xml:space="preserve"> </w:t>
      </w:r>
      <w:bookmarkEnd w:id="380"/>
    </w:p>
    <w:p w14:paraId="3E239780" w14:textId="77777777" w:rsidR="006505F9" w:rsidRDefault="006505F9" w:rsidP="006505F9">
      <w:pPr>
        <w:pStyle w:val="KeepWithNext"/>
        <w:rPr>
          <w:rtl/>
        </w:rPr>
      </w:pPr>
    </w:p>
    <w:p w14:paraId="551AA6BB" w14:textId="77777777" w:rsidR="006505F9" w:rsidRDefault="006505F9" w:rsidP="006505F9">
      <w:pPr>
        <w:rPr>
          <w:rtl/>
        </w:rPr>
      </w:pPr>
      <w:bookmarkStart w:id="381" w:name="_ETM_Q1_2952281"/>
      <w:bookmarkStart w:id="382" w:name="_ETM_Q1_2952352"/>
      <w:bookmarkEnd w:id="381"/>
      <w:bookmarkEnd w:id="382"/>
      <w:r>
        <w:rPr>
          <w:rFonts w:hint="cs"/>
          <w:rtl/>
        </w:rPr>
        <w:t xml:space="preserve">הוא זהה, 5,000 </w:t>
      </w:r>
      <w:bookmarkStart w:id="383" w:name="_ETM_Q1_2955718"/>
      <w:bookmarkEnd w:id="383"/>
      <w:r>
        <w:rPr>
          <w:rFonts w:hint="cs"/>
          <w:rtl/>
        </w:rPr>
        <w:t xml:space="preserve">שקלים לכל מפר בידוד. כעת יש הפרדה בין חולה שמפר </w:t>
      </w:r>
      <w:bookmarkStart w:id="384" w:name="_ETM_Q1_2960813"/>
      <w:bookmarkEnd w:id="384"/>
      <w:r>
        <w:rPr>
          <w:rFonts w:hint="cs"/>
          <w:rtl/>
        </w:rPr>
        <w:t xml:space="preserve">לבין מבודד. זה 5,000 שקלים. </w:t>
      </w:r>
    </w:p>
    <w:p w14:paraId="7DCB4C2C" w14:textId="77777777" w:rsidR="006505F9" w:rsidRDefault="006505F9" w:rsidP="006505F9">
      <w:pPr>
        <w:rPr>
          <w:rtl/>
        </w:rPr>
      </w:pPr>
    </w:p>
    <w:p w14:paraId="4C78A6B2" w14:textId="77777777" w:rsidR="006505F9" w:rsidRDefault="006505F9" w:rsidP="006505F9">
      <w:pPr>
        <w:pStyle w:val="a4"/>
        <w:keepNext/>
        <w:rPr>
          <w:rtl/>
        </w:rPr>
      </w:pPr>
      <w:bookmarkStart w:id="385" w:name="ET_speaker_5774_44"/>
      <w:r w:rsidRPr="006505F9">
        <w:rPr>
          <w:rStyle w:val="TagStyle"/>
          <w:rtl/>
        </w:rPr>
        <w:t xml:space="preserve"> &lt;&lt; דובר &gt;&gt; </w:t>
      </w:r>
      <w:r>
        <w:rPr>
          <w:rtl/>
        </w:rPr>
        <w:t>צבי האוזר (תקווה חדשה):</w:t>
      </w:r>
      <w:r w:rsidRPr="006505F9">
        <w:rPr>
          <w:rStyle w:val="TagStyle"/>
          <w:rtl/>
        </w:rPr>
        <w:t xml:space="preserve"> &lt;&lt; דובר &gt;&gt;</w:t>
      </w:r>
      <w:r>
        <w:rPr>
          <w:rtl/>
        </w:rPr>
        <w:t xml:space="preserve"> </w:t>
      </w:r>
      <w:bookmarkEnd w:id="385"/>
    </w:p>
    <w:p w14:paraId="4EDE9C91" w14:textId="77777777" w:rsidR="006505F9" w:rsidRDefault="006505F9" w:rsidP="006505F9">
      <w:pPr>
        <w:pStyle w:val="KeepWithNext"/>
        <w:rPr>
          <w:rtl/>
        </w:rPr>
      </w:pPr>
    </w:p>
    <w:p w14:paraId="6408C0FD" w14:textId="77777777" w:rsidR="006505F9" w:rsidRDefault="006505F9" w:rsidP="006505F9">
      <w:pPr>
        <w:rPr>
          <w:rtl/>
        </w:rPr>
      </w:pPr>
      <w:r>
        <w:rPr>
          <w:rFonts w:hint="cs"/>
          <w:rtl/>
        </w:rPr>
        <w:t xml:space="preserve">אני מבין שיש ברשימת המדינות </w:t>
      </w:r>
      <w:bookmarkStart w:id="386" w:name="_ETM_Q1_2965576"/>
      <w:bookmarkEnd w:id="386"/>
      <w:r>
        <w:rPr>
          <w:rFonts w:hint="cs"/>
          <w:rtl/>
        </w:rPr>
        <w:t xml:space="preserve">האסורות, כפי שמופיעה בתוספת, הגם שלא יצאו, אין מניעה </w:t>
      </w:r>
      <w:bookmarkStart w:id="387" w:name="_ETM_Q1_2971456"/>
      <w:bookmarkEnd w:id="387"/>
      <w:r>
        <w:rPr>
          <w:rFonts w:hint="cs"/>
          <w:rtl/>
        </w:rPr>
        <w:t xml:space="preserve">שאנשים ייכנסו מהמדינות הללו בתנאי שייכנסו לבידוד. </w:t>
      </w:r>
    </w:p>
    <w:p w14:paraId="4F4C9E01" w14:textId="77777777" w:rsidR="006505F9" w:rsidRDefault="006505F9" w:rsidP="006505F9">
      <w:pPr>
        <w:rPr>
          <w:rtl/>
        </w:rPr>
      </w:pPr>
    </w:p>
    <w:p w14:paraId="7350CCA0" w14:textId="77777777" w:rsidR="006505F9" w:rsidRDefault="006505F9" w:rsidP="006505F9">
      <w:pPr>
        <w:pStyle w:val="af9"/>
        <w:keepNext/>
        <w:rPr>
          <w:rtl/>
        </w:rPr>
      </w:pPr>
      <w:bookmarkStart w:id="388" w:name="ET_guest_780317_45"/>
      <w:r w:rsidRPr="006505F9">
        <w:rPr>
          <w:rStyle w:val="TagStyle"/>
          <w:rtl/>
        </w:rPr>
        <w:t xml:space="preserve"> &lt;&lt; אורח &gt;&gt; </w:t>
      </w:r>
      <w:r>
        <w:rPr>
          <w:rtl/>
        </w:rPr>
        <w:t>מירב שץ:</w:t>
      </w:r>
      <w:r w:rsidRPr="006505F9">
        <w:rPr>
          <w:rStyle w:val="TagStyle"/>
          <w:rtl/>
        </w:rPr>
        <w:t xml:space="preserve"> &lt;&lt; אורח &gt;&gt;</w:t>
      </w:r>
      <w:r>
        <w:rPr>
          <w:rtl/>
        </w:rPr>
        <w:t xml:space="preserve"> </w:t>
      </w:r>
      <w:bookmarkEnd w:id="388"/>
    </w:p>
    <w:p w14:paraId="599C4717" w14:textId="77777777" w:rsidR="006505F9" w:rsidRDefault="006505F9" w:rsidP="006505F9">
      <w:pPr>
        <w:pStyle w:val="KeepWithNext"/>
        <w:rPr>
          <w:rtl/>
        </w:rPr>
      </w:pPr>
    </w:p>
    <w:p w14:paraId="063F315E" w14:textId="77777777" w:rsidR="006505F9" w:rsidRDefault="006505F9" w:rsidP="006505F9">
      <w:pPr>
        <w:rPr>
          <w:rtl/>
        </w:rPr>
      </w:pPr>
      <w:r>
        <w:rPr>
          <w:rFonts w:hint="cs"/>
          <w:rtl/>
        </w:rPr>
        <w:t xml:space="preserve">נכון. </w:t>
      </w:r>
    </w:p>
    <w:p w14:paraId="2CC946AE" w14:textId="77777777" w:rsidR="006505F9" w:rsidRDefault="006505F9" w:rsidP="006505F9">
      <w:pPr>
        <w:rPr>
          <w:rtl/>
        </w:rPr>
      </w:pPr>
    </w:p>
    <w:p w14:paraId="64B62DA8" w14:textId="77777777" w:rsidR="006505F9" w:rsidRDefault="006505F9" w:rsidP="006505F9">
      <w:pPr>
        <w:pStyle w:val="a4"/>
        <w:keepNext/>
        <w:rPr>
          <w:rtl/>
        </w:rPr>
      </w:pPr>
      <w:bookmarkStart w:id="389" w:name="ET_speaker_5774_46"/>
      <w:r w:rsidRPr="006505F9">
        <w:rPr>
          <w:rStyle w:val="TagStyle"/>
          <w:rtl/>
        </w:rPr>
        <w:t xml:space="preserve"> &lt;&lt; דובר &gt;&gt; </w:t>
      </w:r>
      <w:r>
        <w:rPr>
          <w:rtl/>
        </w:rPr>
        <w:t>צבי האוזר (תקווה חדשה):</w:t>
      </w:r>
      <w:r w:rsidRPr="006505F9">
        <w:rPr>
          <w:rStyle w:val="TagStyle"/>
          <w:rtl/>
        </w:rPr>
        <w:t xml:space="preserve"> &lt;&lt; דובר &gt;&gt;</w:t>
      </w:r>
      <w:r>
        <w:rPr>
          <w:rtl/>
        </w:rPr>
        <w:t xml:space="preserve"> </w:t>
      </w:r>
      <w:bookmarkEnd w:id="389"/>
    </w:p>
    <w:p w14:paraId="45609A70" w14:textId="77777777" w:rsidR="006505F9" w:rsidRDefault="006505F9" w:rsidP="006505F9">
      <w:pPr>
        <w:pStyle w:val="KeepWithNext"/>
        <w:rPr>
          <w:rtl/>
        </w:rPr>
      </w:pPr>
    </w:p>
    <w:p w14:paraId="5608A98C" w14:textId="77777777" w:rsidR="003955DB" w:rsidRDefault="006505F9" w:rsidP="006505F9">
      <w:pPr>
        <w:rPr>
          <w:rtl/>
        </w:rPr>
      </w:pPr>
      <w:r>
        <w:rPr>
          <w:rFonts w:hint="cs"/>
          <w:rtl/>
        </w:rPr>
        <w:t xml:space="preserve">האם מישהו </w:t>
      </w:r>
      <w:bookmarkStart w:id="390" w:name="_ETM_Q1_2974784"/>
      <w:bookmarkEnd w:id="390"/>
      <w:r>
        <w:rPr>
          <w:rFonts w:hint="cs"/>
          <w:rtl/>
        </w:rPr>
        <w:t xml:space="preserve">שקל, אתם או משרד המשפטים, להגדיל משמעותית את </w:t>
      </w:r>
      <w:bookmarkStart w:id="391" w:name="_ETM_Q1_2979671"/>
      <w:bookmarkEnd w:id="391"/>
      <w:r>
        <w:rPr>
          <w:rFonts w:hint="cs"/>
          <w:rtl/>
        </w:rPr>
        <w:t>הקנס שמושת על מי ששב ממדינה אסורה ולא לפגוע</w:t>
      </w:r>
      <w:bookmarkStart w:id="392" w:name="_ETM_Q1_2991159"/>
      <w:bookmarkEnd w:id="392"/>
      <w:r>
        <w:rPr>
          <w:rFonts w:hint="cs"/>
          <w:rtl/>
        </w:rPr>
        <w:t xml:space="preserve"> בזכויות של יציאה. להגיד, אם אתה יוצא לאחת משש המדינות </w:t>
      </w:r>
      <w:bookmarkStart w:id="393" w:name="_ETM_Q1_2995869"/>
      <w:bookmarkEnd w:id="393"/>
      <w:r>
        <w:rPr>
          <w:rFonts w:hint="cs"/>
          <w:rtl/>
        </w:rPr>
        <w:t>האלה, קודם כל יש עליך פיקוח מוגדר וגם אין לך קנס של 5,000 שקלים, יש לך קנס של 50,000. זאת</w:t>
      </w:r>
      <w:bookmarkStart w:id="394" w:name="_ETM_Q1_3002951"/>
      <w:bookmarkEnd w:id="394"/>
      <w:r>
        <w:rPr>
          <w:rFonts w:hint="cs"/>
          <w:rtl/>
        </w:rPr>
        <w:t xml:space="preserve"> אומרת, שאם אתה יוצא למדינה כזאת בוודאות אתה נשאר ואולי </w:t>
      </w:r>
      <w:bookmarkStart w:id="395" w:name="_ETM_Q1_3011506"/>
      <w:bookmarkEnd w:id="395"/>
      <w:r>
        <w:rPr>
          <w:rFonts w:hint="cs"/>
          <w:rtl/>
        </w:rPr>
        <w:t>שם הבידוד צריך להיות 14 יום ולא 10 ימים ולחזור למתכונת המחמירה</w:t>
      </w:r>
      <w:r w:rsidR="00B6105C">
        <w:rPr>
          <w:rFonts w:hint="cs"/>
          <w:rtl/>
        </w:rPr>
        <w:t xml:space="preserve">. שנית, כל הפרה כזאת היא מאוד משמעותית. הסכנה </w:t>
      </w:r>
      <w:bookmarkStart w:id="396" w:name="_ETM_Q1_3022683"/>
      <w:bookmarkEnd w:id="396"/>
      <w:r w:rsidR="00B6105C">
        <w:rPr>
          <w:rFonts w:hint="cs"/>
          <w:rtl/>
        </w:rPr>
        <w:t>שאתה מהווה היא גדולה והיא מחושית כי על זה אנחנו</w:t>
      </w:r>
      <w:bookmarkStart w:id="397" w:name="_ETM_Q1_3027493"/>
      <w:bookmarkEnd w:id="397"/>
      <w:r w:rsidR="00B6105C">
        <w:rPr>
          <w:rFonts w:hint="cs"/>
          <w:rtl/>
        </w:rPr>
        <w:t xml:space="preserve"> ממקדים אכיפה, כי אנחנו רוצים למנוע כניסה מהמדינות האלה. לכן</w:t>
      </w:r>
      <w:bookmarkStart w:id="398" w:name="_ETM_Q1_3031126"/>
      <w:bookmarkEnd w:id="398"/>
      <w:r w:rsidR="00B6105C">
        <w:rPr>
          <w:rFonts w:hint="cs"/>
          <w:rtl/>
        </w:rPr>
        <w:t xml:space="preserve"> כנראה שנוריד בצורה שכזאת את היקף הרצון להגיע לאותן מדינות. </w:t>
      </w:r>
      <w:bookmarkStart w:id="399" w:name="_ETM_Q1_3039163"/>
      <w:bookmarkEnd w:id="399"/>
    </w:p>
    <w:p w14:paraId="07107BF5" w14:textId="77777777" w:rsidR="003955DB" w:rsidRDefault="003955DB" w:rsidP="006505F9">
      <w:pPr>
        <w:rPr>
          <w:rtl/>
        </w:rPr>
      </w:pPr>
      <w:bookmarkStart w:id="400" w:name="_ETM_Q1_3039508"/>
      <w:bookmarkStart w:id="401" w:name="_ETM_Q1_3039638"/>
      <w:bookmarkEnd w:id="400"/>
      <w:bookmarkEnd w:id="401"/>
    </w:p>
    <w:p w14:paraId="1D0ED5AB" w14:textId="77777777" w:rsidR="003955DB" w:rsidRDefault="003955DB" w:rsidP="003955DB">
      <w:pPr>
        <w:pStyle w:val="af6"/>
        <w:keepNext/>
        <w:rPr>
          <w:rtl/>
        </w:rPr>
      </w:pPr>
      <w:bookmarkStart w:id="402" w:name="ET_yor_6156_47"/>
      <w:r w:rsidRPr="003955DB">
        <w:rPr>
          <w:rStyle w:val="TagStyle"/>
          <w:rtl/>
        </w:rPr>
        <w:t xml:space="preserve"> &lt;&lt; יור &gt;&gt; </w:t>
      </w:r>
      <w:r>
        <w:rPr>
          <w:rtl/>
        </w:rPr>
        <w:t>היו"ר גלעד קריב:</w:t>
      </w:r>
      <w:r w:rsidRPr="003955DB">
        <w:rPr>
          <w:rStyle w:val="TagStyle"/>
          <w:rtl/>
        </w:rPr>
        <w:t xml:space="preserve"> &lt;&lt; יור &gt;&gt;</w:t>
      </w:r>
      <w:r>
        <w:rPr>
          <w:rtl/>
        </w:rPr>
        <w:t xml:space="preserve"> </w:t>
      </w:r>
      <w:bookmarkEnd w:id="402"/>
    </w:p>
    <w:p w14:paraId="5BB7902B" w14:textId="77777777" w:rsidR="003955DB" w:rsidRDefault="003955DB" w:rsidP="003955DB">
      <w:pPr>
        <w:pStyle w:val="KeepWithNext"/>
        <w:rPr>
          <w:rtl/>
        </w:rPr>
      </w:pPr>
    </w:p>
    <w:p w14:paraId="1D95E7AF" w14:textId="77777777" w:rsidR="003955DB" w:rsidRDefault="003955DB" w:rsidP="003955DB">
      <w:pPr>
        <w:rPr>
          <w:rtl/>
        </w:rPr>
      </w:pPr>
      <w:bookmarkStart w:id="403" w:name="_ETM_Q1_3040844"/>
      <w:bookmarkEnd w:id="403"/>
      <w:r>
        <w:rPr>
          <w:rFonts w:hint="cs"/>
          <w:rtl/>
        </w:rPr>
        <w:t xml:space="preserve">יש לי תחושה שכולנו חשים כאן. </w:t>
      </w:r>
    </w:p>
    <w:p w14:paraId="0C231FE3" w14:textId="77777777" w:rsidR="003955DB" w:rsidRDefault="003955DB" w:rsidP="003955DB">
      <w:pPr>
        <w:rPr>
          <w:rtl/>
        </w:rPr>
      </w:pPr>
    </w:p>
    <w:p w14:paraId="76B9BDC0" w14:textId="77777777" w:rsidR="003955DB" w:rsidRDefault="003955DB" w:rsidP="003955DB">
      <w:pPr>
        <w:pStyle w:val="a4"/>
        <w:keepNext/>
        <w:rPr>
          <w:rtl/>
        </w:rPr>
      </w:pPr>
      <w:bookmarkStart w:id="404" w:name="ET_speaker_5774_48"/>
      <w:r w:rsidRPr="003955DB">
        <w:rPr>
          <w:rStyle w:val="TagStyle"/>
          <w:rtl/>
        </w:rPr>
        <w:t xml:space="preserve"> &lt;&lt; דובר &gt;&gt; </w:t>
      </w:r>
      <w:r>
        <w:rPr>
          <w:rtl/>
        </w:rPr>
        <w:t>צבי האוזר (תקווה חדשה):</w:t>
      </w:r>
      <w:r w:rsidRPr="003955DB">
        <w:rPr>
          <w:rStyle w:val="TagStyle"/>
          <w:rtl/>
        </w:rPr>
        <w:t xml:space="preserve"> &lt;&lt; דובר &gt;&gt;</w:t>
      </w:r>
      <w:r>
        <w:rPr>
          <w:rtl/>
        </w:rPr>
        <w:t xml:space="preserve"> </w:t>
      </w:r>
      <w:bookmarkEnd w:id="404"/>
    </w:p>
    <w:p w14:paraId="06BB46AC" w14:textId="77777777" w:rsidR="003955DB" w:rsidRDefault="003955DB" w:rsidP="003955DB">
      <w:pPr>
        <w:pStyle w:val="KeepWithNext"/>
        <w:rPr>
          <w:rtl/>
        </w:rPr>
      </w:pPr>
    </w:p>
    <w:p w14:paraId="2F979136" w14:textId="77777777" w:rsidR="003955DB" w:rsidRDefault="003955DB" w:rsidP="003955DB">
      <w:pPr>
        <w:rPr>
          <w:rtl/>
        </w:rPr>
      </w:pPr>
      <w:r>
        <w:rPr>
          <w:rFonts w:hint="cs"/>
          <w:rtl/>
        </w:rPr>
        <w:t xml:space="preserve">אני לא יודע אם זה נשקל. </w:t>
      </w:r>
    </w:p>
    <w:p w14:paraId="7FD8A852" w14:textId="77777777" w:rsidR="003955DB" w:rsidRDefault="003955DB" w:rsidP="003955DB">
      <w:pPr>
        <w:rPr>
          <w:rtl/>
        </w:rPr>
      </w:pPr>
      <w:bookmarkStart w:id="405" w:name="_ETM_Q1_3042610"/>
      <w:bookmarkStart w:id="406" w:name="_ETM_Q1_3042703"/>
      <w:bookmarkEnd w:id="405"/>
      <w:bookmarkEnd w:id="406"/>
    </w:p>
    <w:p w14:paraId="3242342D" w14:textId="77777777" w:rsidR="003955DB" w:rsidRDefault="003955DB" w:rsidP="003955DB">
      <w:pPr>
        <w:pStyle w:val="af6"/>
        <w:keepNext/>
        <w:rPr>
          <w:rtl/>
        </w:rPr>
      </w:pPr>
      <w:bookmarkStart w:id="407" w:name="ET_yor_6156_49"/>
      <w:r w:rsidRPr="003955DB">
        <w:rPr>
          <w:rStyle w:val="TagStyle"/>
          <w:rtl/>
        </w:rPr>
        <w:t xml:space="preserve"> &lt;&lt; יור &gt;&gt; </w:t>
      </w:r>
      <w:r>
        <w:rPr>
          <w:rtl/>
        </w:rPr>
        <w:t>היו"ר גלעד קריב:</w:t>
      </w:r>
      <w:r w:rsidRPr="003955DB">
        <w:rPr>
          <w:rStyle w:val="TagStyle"/>
          <w:rtl/>
        </w:rPr>
        <w:t xml:space="preserve"> &lt;&lt; יור &gt;&gt;</w:t>
      </w:r>
      <w:r>
        <w:rPr>
          <w:rtl/>
        </w:rPr>
        <w:t xml:space="preserve"> </w:t>
      </w:r>
      <w:bookmarkEnd w:id="407"/>
    </w:p>
    <w:p w14:paraId="7A9FE070" w14:textId="77777777" w:rsidR="003955DB" w:rsidRDefault="003955DB" w:rsidP="003955DB">
      <w:pPr>
        <w:pStyle w:val="KeepWithNext"/>
        <w:rPr>
          <w:rtl/>
        </w:rPr>
      </w:pPr>
    </w:p>
    <w:p w14:paraId="0911B0E3" w14:textId="77777777" w:rsidR="003955DB" w:rsidRDefault="003955DB" w:rsidP="003955DB">
      <w:pPr>
        <w:rPr>
          <w:rtl/>
        </w:rPr>
      </w:pPr>
      <w:bookmarkStart w:id="408" w:name="_ETM_Q1_3043930"/>
      <w:bookmarkEnd w:id="408"/>
      <w:r>
        <w:rPr>
          <w:rFonts w:hint="cs"/>
          <w:rtl/>
        </w:rPr>
        <w:t xml:space="preserve">יש תחושה שהמדינה חשה שאין בידיה כלים אפקטיביים </w:t>
      </w:r>
      <w:bookmarkStart w:id="409" w:name="_ETM_Q1_3054594"/>
      <w:bookmarkEnd w:id="409"/>
      <w:r>
        <w:rPr>
          <w:rFonts w:hint="cs"/>
          <w:rtl/>
        </w:rPr>
        <w:t xml:space="preserve">דיים לאכוף את חובת הבידוד אז מנסים לחסום את הפרצה </w:t>
      </w:r>
      <w:bookmarkStart w:id="410" w:name="_ETM_Q1_3061953"/>
      <w:bookmarkEnd w:id="410"/>
      <w:r>
        <w:rPr>
          <w:rFonts w:hint="cs"/>
          <w:rtl/>
        </w:rPr>
        <w:t>מצד אחר של הצינור הדולף. אנחנו נצטרך לעסוק בסוגיה הזאת.</w:t>
      </w:r>
      <w:bookmarkStart w:id="411" w:name="_ETM_Q1_3064784"/>
      <w:bookmarkEnd w:id="411"/>
      <w:r>
        <w:rPr>
          <w:rFonts w:hint="cs"/>
          <w:rtl/>
        </w:rPr>
        <w:t xml:space="preserve"> </w:t>
      </w:r>
    </w:p>
    <w:p w14:paraId="680CBB62" w14:textId="77777777" w:rsidR="003955DB" w:rsidRDefault="003955DB" w:rsidP="003955DB">
      <w:pPr>
        <w:rPr>
          <w:rtl/>
        </w:rPr>
      </w:pPr>
      <w:bookmarkStart w:id="412" w:name="_ETM_Q1_3065335"/>
      <w:bookmarkStart w:id="413" w:name="_ETM_Q1_3065434"/>
      <w:bookmarkEnd w:id="412"/>
      <w:bookmarkEnd w:id="413"/>
    </w:p>
    <w:p w14:paraId="1407C8C9" w14:textId="77777777" w:rsidR="00B068DF" w:rsidRDefault="003955DB" w:rsidP="003955DB">
      <w:pPr>
        <w:rPr>
          <w:rtl/>
        </w:rPr>
      </w:pPr>
      <w:bookmarkStart w:id="414" w:name="_ETM_Q1_3065503"/>
      <w:bookmarkStart w:id="415" w:name="_ETM_Q1_3065590"/>
      <w:bookmarkEnd w:id="414"/>
      <w:bookmarkEnd w:id="415"/>
      <w:r>
        <w:rPr>
          <w:rFonts w:hint="cs"/>
          <w:rtl/>
        </w:rPr>
        <w:t>יושב-ראש הכנסת הרשה לנו לקיים את הדיון הזה עד השעה 13:45</w:t>
      </w:r>
      <w:r w:rsidR="00B068DF">
        <w:rPr>
          <w:rFonts w:hint="cs"/>
          <w:rtl/>
        </w:rPr>
        <w:t xml:space="preserve"> ואני מתכוון להביא את הדברים להצבעה עם כמה אמירות איך להמשיך את התהליך. כן חשוב לי לפני הסקירה </w:t>
      </w:r>
      <w:bookmarkStart w:id="416" w:name="_ETM_Q1_3079174"/>
      <w:bookmarkEnd w:id="416"/>
      <w:r w:rsidR="00B068DF">
        <w:rPr>
          <w:rFonts w:hint="cs"/>
          <w:rtl/>
        </w:rPr>
        <w:t xml:space="preserve">הבריאות, שמחויב מכוח החוק שנשמע אותה בדרך לאישור התקנות, </w:t>
      </w:r>
      <w:bookmarkStart w:id="417" w:name="_ETM_Q1_3085103"/>
      <w:bookmarkEnd w:id="417"/>
      <w:r w:rsidR="00B068DF">
        <w:rPr>
          <w:rFonts w:hint="cs"/>
          <w:rtl/>
        </w:rPr>
        <w:t>נשמע את נציג רשות ההגירה והאוכלוסין</w:t>
      </w:r>
      <w:r>
        <w:rPr>
          <w:rFonts w:hint="cs"/>
          <w:rtl/>
        </w:rPr>
        <w:t xml:space="preserve">. </w:t>
      </w:r>
      <w:r>
        <w:rPr>
          <w:rtl/>
        </w:rPr>
        <w:t xml:space="preserve">   </w:t>
      </w:r>
      <w:bookmarkStart w:id="418" w:name="_ETM_Q1_3096231"/>
      <w:bookmarkEnd w:id="418"/>
    </w:p>
    <w:p w14:paraId="6E32E024" w14:textId="3C3B8E39" w:rsidR="00972960" w:rsidRDefault="00972960" w:rsidP="00972960">
      <w:pPr>
        <w:rPr>
          <w:rtl/>
        </w:rPr>
      </w:pPr>
      <w:bookmarkStart w:id="419" w:name="_ETM_Q1_3096344"/>
      <w:bookmarkStart w:id="420" w:name="_ETM_Q1_3096896"/>
      <w:bookmarkStart w:id="421" w:name="_ETM_Q1_3096989"/>
      <w:bookmarkEnd w:id="419"/>
      <w:bookmarkEnd w:id="420"/>
      <w:bookmarkEnd w:id="421"/>
    </w:p>
    <w:p w14:paraId="2F390E62" w14:textId="77777777" w:rsidR="00766BC5" w:rsidRDefault="00766BC5" w:rsidP="00766BC5">
      <w:pPr>
        <w:pStyle w:val="a4"/>
        <w:keepNext/>
        <w:rPr>
          <w:rtl/>
        </w:rPr>
      </w:pPr>
      <w:bookmarkStart w:id="422" w:name="ET_speaker_אמנון_שמואלי_50"/>
      <w:r w:rsidRPr="00766BC5">
        <w:rPr>
          <w:rStyle w:val="TagStyle"/>
          <w:rtl/>
        </w:rPr>
        <w:t xml:space="preserve"> &lt;&lt; דובר &gt;&gt; </w:t>
      </w:r>
      <w:r>
        <w:rPr>
          <w:rtl/>
        </w:rPr>
        <w:t>אמנון שמואלי:</w:t>
      </w:r>
      <w:r w:rsidRPr="00766BC5">
        <w:rPr>
          <w:rStyle w:val="TagStyle"/>
          <w:rtl/>
        </w:rPr>
        <w:t xml:space="preserve"> &lt;&lt; דובר &gt;&gt;</w:t>
      </w:r>
      <w:r>
        <w:rPr>
          <w:rtl/>
        </w:rPr>
        <w:t xml:space="preserve"> </w:t>
      </w:r>
      <w:bookmarkEnd w:id="422"/>
    </w:p>
    <w:p w14:paraId="2AB6FBDA" w14:textId="77777777" w:rsidR="00766BC5" w:rsidRDefault="00766BC5" w:rsidP="00766BC5">
      <w:pPr>
        <w:pStyle w:val="KeepWithNext"/>
        <w:rPr>
          <w:rtl/>
        </w:rPr>
      </w:pPr>
    </w:p>
    <w:p w14:paraId="6EE39A6E" w14:textId="77777777" w:rsidR="00766BC5" w:rsidRDefault="00766BC5" w:rsidP="00766BC5">
      <w:pPr>
        <w:rPr>
          <w:rtl/>
        </w:rPr>
      </w:pPr>
      <w:r>
        <w:rPr>
          <w:rFonts w:hint="cs"/>
          <w:rtl/>
        </w:rPr>
        <w:t>כמה דברים. ראשית, רק אתמול</w:t>
      </w:r>
      <w:bookmarkStart w:id="423" w:name="_ETM_Q1_3110134"/>
      <w:bookmarkEnd w:id="423"/>
      <w:r>
        <w:rPr>
          <w:rFonts w:hint="cs"/>
          <w:rtl/>
        </w:rPr>
        <w:t xml:space="preserve"> קיבלנו את הסמכות לטפל ביוצאים למדינות "השחורות" שהן בסיכון. באמת</w:t>
      </w:r>
      <w:bookmarkStart w:id="424" w:name="_ETM_Q1_3120626"/>
      <w:bookmarkEnd w:id="424"/>
      <w:r>
        <w:rPr>
          <w:rFonts w:hint="cs"/>
          <w:rtl/>
        </w:rPr>
        <w:t xml:space="preserve"> התחלנו אכיפה ואתמול הורדנו 37 אנשים מהטיסות. העברנו אותם להמשך </w:t>
      </w:r>
      <w:bookmarkStart w:id="425" w:name="_ETM_Q1_3128110"/>
      <w:bookmarkEnd w:id="425"/>
      <w:r>
        <w:rPr>
          <w:rFonts w:hint="cs"/>
          <w:rtl/>
        </w:rPr>
        <w:t>טיפול עם המשטרה לקבלת קנסות או דוחות, מה שימצאו לנכון.</w:t>
      </w:r>
      <w:bookmarkStart w:id="426" w:name="_ETM_Q1_3136410"/>
      <w:bookmarkEnd w:id="426"/>
      <w:r>
        <w:rPr>
          <w:rFonts w:hint="cs"/>
          <w:rtl/>
        </w:rPr>
        <w:t xml:space="preserve"> </w:t>
      </w:r>
    </w:p>
    <w:p w14:paraId="50D41E41" w14:textId="77777777" w:rsidR="00766BC5" w:rsidRDefault="00766BC5" w:rsidP="00766BC5">
      <w:pPr>
        <w:rPr>
          <w:rtl/>
        </w:rPr>
      </w:pPr>
      <w:bookmarkStart w:id="427" w:name="_ETM_Q1_3136602"/>
      <w:bookmarkStart w:id="428" w:name="_ETM_Q1_3136708"/>
      <w:bookmarkEnd w:id="427"/>
      <w:bookmarkEnd w:id="428"/>
    </w:p>
    <w:p w14:paraId="6D81F708" w14:textId="77777777" w:rsidR="00E02DE4" w:rsidRDefault="00766BC5" w:rsidP="00766BC5">
      <w:pPr>
        <w:rPr>
          <w:rtl/>
        </w:rPr>
      </w:pPr>
      <w:bookmarkStart w:id="429" w:name="_ETM_Q1_3136738"/>
      <w:bookmarkStart w:id="430" w:name="_ETM_Q1_3136831"/>
      <w:bookmarkEnd w:id="429"/>
      <w:bookmarkEnd w:id="430"/>
      <w:r>
        <w:rPr>
          <w:rFonts w:hint="cs"/>
          <w:rtl/>
        </w:rPr>
        <w:t xml:space="preserve">בחזרה לארץ אנחנו מצליחים לאתר את מרבית האנשים שחוזרים מהמדינות </w:t>
      </w:r>
      <w:bookmarkStart w:id="431" w:name="_ETM_Q1_3142082"/>
      <w:bookmarkEnd w:id="431"/>
      <w:r>
        <w:rPr>
          <w:rFonts w:hint="cs"/>
          <w:rtl/>
        </w:rPr>
        <w:t xml:space="preserve">האלה. הנקודה היא שכמו שאיתרנו אותם, ראינו שהם יצאו בתקופה </w:t>
      </w:r>
      <w:bookmarkStart w:id="432" w:name="_ETM_Q1_3146774"/>
      <w:bookmarkEnd w:id="432"/>
      <w:r>
        <w:rPr>
          <w:rFonts w:hint="cs"/>
          <w:rtl/>
        </w:rPr>
        <w:t xml:space="preserve">האסורה. בהתייעצות מהירה עם המשטרה, עם משרד המשפטים ומשרד הבריאות, </w:t>
      </w:r>
      <w:bookmarkStart w:id="433" w:name="_ETM_Q1_3152159"/>
      <w:bookmarkEnd w:id="433"/>
      <w:r>
        <w:rPr>
          <w:rFonts w:hint="cs"/>
          <w:rtl/>
        </w:rPr>
        <w:t>התברר שאנחנו לא יכולים לרשום להם קנסות, כי הם יצאו לפני ה-28-29 לחודש</w:t>
      </w:r>
      <w:r w:rsidR="00E02DE4">
        <w:rPr>
          <w:rFonts w:hint="cs"/>
          <w:rtl/>
        </w:rPr>
        <w:t xml:space="preserve">, התאריך הקובע. אנחנו משתדלים לעשות הכול על-מנת </w:t>
      </w:r>
      <w:bookmarkStart w:id="434" w:name="_ETM_Q1_3166450"/>
      <w:bookmarkEnd w:id="434"/>
      <w:r w:rsidR="00E02DE4">
        <w:rPr>
          <w:rFonts w:hint="cs"/>
          <w:rtl/>
        </w:rPr>
        <w:t xml:space="preserve">לאתר. את מרביתם אנחנו עושים את זה בהצלחה לא רעה. </w:t>
      </w:r>
    </w:p>
    <w:p w14:paraId="3E4EE6AA" w14:textId="77777777" w:rsidR="00E02DE4" w:rsidRDefault="00E02DE4" w:rsidP="00766BC5">
      <w:pPr>
        <w:rPr>
          <w:rtl/>
        </w:rPr>
      </w:pPr>
    </w:p>
    <w:p w14:paraId="7E5B8D0F" w14:textId="77777777" w:rsidR="00E02DE4" w:rsidRDefault="00E02DE4" w:rsidP="00766BC5">
      <w:pPr>
        <w:rPr>
          <w:rtl/>
        </w:rPr>
      </w:pPr>
      <w:r>
        <w:rPr>
          <w:rFonts w:hint="cs"/>
          <w:rtl/>
        </w:rPr>
        <w:t xml:space="preserve">לגבי המשך הטיפול לגבי הקנסות. למרות שיש לנו סמכויות, </w:t>
      </w:r>
      <w:bookmarkStart w:id="435" w:name="_ETM_Q1_3175827"/>
      <w:bookmarkEnd w:id="435"/>
      <w:r>
        <w:rPr>
          <w:rFonts w:hint="cs"/>
          <w:rtl/>
        </w:rPr>
        <w:t>אנחנו מעבירים להמשך טיפול למשטרה כי בדרך-כלל הקנסות האלה גוררים</w:t>
      </w:r>
      <w:bookmarkStart w:id="436" w:name="_ETM_Q1_3180968"/>
      <w:bookmarkEnd w:id="436"/>
      <w:r>
        <w:rPr>
          <w:rFonts w:hint="cs"/>
          <w:rtl/>
        </w:rPr>
        <w:t xml:space="preserve"> התנהגות לא נורמטיבית מצד הנקנס. לכן אנחנו מבקשים שהמשטרה תגיע </w:t>
      </w:r>
      <w:bookmarkStart w:id="437" w:name="_ETM_Q1_3189616"/>
      <w:bookmarkEnd w:id="437"/>
      <w:r>
        <w:rPr>
          <w:rFonts w:hint="cs"/>
          <w:rtl/>
        </w:rPr>
        <w:t xml:space="preserve">ותטפל. </w:t>
      </w:r>
      <w:bookmarkStart w:id="438" w:name="_ETM_Q1_3191128"/>
      <w:bookmarkEnd w:id="438"/>
    </w:p>
    <w:p w14:paraId="341E23BE" w14:textId="77777777" w:rsidR="00E02DE4" w:rsidRDefault="00E02DE4" w:rsidP="00766BC5">
      <w:pPr>
        <w:rPr>
          <w:rtl/>
        </w:rPr>
      </w:pPr>
      <w:bookmarkStart w:id="439" w:name="_ETM_Q1_3191257"/>
      <w:bookmarkEnd w:id="439"/>
    </w:p>
    <w:p w14:paraId="2462ED76" w14:textId="77777777" w:rsidR="00E02DE4" w:rsidRDefault="00E02DE4" w:rsidP="00E02DE4">
      <w:pPr>
        <w:pStyle w:val="af6"/>
        <w:keepNext/>
        <w:rPr>
          <w:rtl/>
        </w:rPr>
      </w:pPr>
      <w:bookmarkStart w:id="440" w:name="ET_yor_6156_51"/>
      <w:r w:rsidRPr="00E02DE4">
        <w:rPr>
          <w:rStyle w:val="TagStyle"/>
          <w:rtl/>
        </w:rPr>
        <w:t xml:space="preserve"> &lt;&lt; יור &gt;&gt; </w:t>
      </w:r>
      <w:r>
        <w:rPr>
          <w:rtl/>
        </w:rPr>
        <w:t>היו"ר גלעד קריב:</w:t>
      </w:r>
      <w:r w:rsidRPr="00E02DE4">
        <w:rPr>
          <w:rStyle w:val="TagStyle"/>
          <w:rtl/>
        </w:rPr>
        <w:t xml:space="preserve"> &lt;&lt; יור &gt;&gt;</w:t>
      </w:r>
      <w:r>
        <w:rPr>
          <w:rtl/>
        </w:rPr>
        <w:t xml:space="preserve"> </w:t>
      </w:r>
      <w:bookmarkEnd w:id="440"/>
    </w:p>
    <w:p w14:paraId="698D8003" w14:textId="77777777" w:rsidR="00E02DE4" w:rsidRDefault="00E02DE4" w:rsidP="00E02DE4">
      <w:pPr>
        <w:pStyle w:val="KeepWithNext"/>
        <w:rPr>
          <w:rtl/>
        </w:rPr>
      </w:pPr>
    </w:p>
    <w:p w14:paraId="3CCD8CED" w14:textId="77777777" w:rsidR="00E02DE4" w:rsidRDefault="00E02DE4" w:rsidP="00E02DE4">
      <w:pPr>
        <w:rPr>
          <w:rtl/>
        </w:rPr>
      </w:pPr>
      <w:bookmarkStart w:id="441" w:name="_ETM_Q1_3192616"/>
      <w:bookmarkEnd w:id="441"/>
      <w:r>
        <w:rPr>
          <w:rFonts w:hint="cs"/>
          <w:rtl/>
        </w:rPr>
        <w:t xml:space="preserve">כשאתה אומר שאתם מעבירים למשטרה, בצורה המאוד מאוד יישומית, </w:t>
      </w:r>
      <w:bookmarkStart w:id="442" w:name="_ETM_Q1_3195380"/>
      <w:bookmarkEnd w:id="442"/>
      <w:r>
        <w:rPr>
          <w:rFonts w:hint="cs"/>
          <w:rtl/>
        </w:rPr>
        <w:t>אתם קוראים לשוטר? זה לא שאתם שולחים את שמו למשטרה.</w:t>
      </w:r>
      <w:bookmarkStart w:id="443" w:name="_ETM_Q1_3203948"/>
      <w:bookmarkEnd w:id="443"/>
      <w:r>
        <w:rPr>
          <w:rFonts w:hint="cs"/>
          <w:rtl/>
        </w:rPr>
        <w:t xml:space="preserve"> הבן אדם מקבל את הקנס במקום בידי שוטר או שוטרת. </w:t>
      </w:r>
    </w:p>
    <w:p w14:paraId="70B8718B" w14:textId="77777777" w:rsidR="00E02DE4" w:rsidRDefault="00E02DE4" w:rsidP="00E02DE4">
      <w:pPr>
        <w:rPr>
          <w:rtl/>
        </w:rPr>
      </w:pPr>
    </w:p>
    <w:p w14:paraId="35DA3597" w14:textId="77777777" w:rsidR="00E02DE4" w:rsidRDefault="00E02DE4" w:rsidP="00E02DE4">
      <w:pPr>
        <w:pStyle w:val="a4"/>
        <w:keepNext/>
        <w:rPr>
          <w:rtl/>
        </w:rPr>
      </w:pPr>
      <w:bookmarkStart w:id="444" w:name="ET_speaker_אמנון_שמואלי_52"/>
      <w:r w:rsidRPr="00E02DE4">
        <w:rPr>
          <w:rStyle w:val="TagStyle"/>
          <w:rtl/>
        </w:rPr>
        <w:t xml:space="preserve"> &lt;&lt; דובר &gt;&gt; </w:t>
      </w:r>
      <w:r>
        <w:rPr>
          <w:rtl/>
        </w:rPr>
        <w:t>אמנון שמואלי:</w:t>
      </w:r>
      <w:r w:rsidRPr="00E02DE4">
        <w:rPr>
          <w:rStyle w:val="TagStyle"/>
          <w:rtl/>
        </w:rPr>
        <w:t xml:space="preserve"> &lt;&lt; דובר &gt;&gt;</w:t>
      </w:r>
      <w:r>
        <w:rPr>
          <w:rtl/>
        </w:rPr>
        <w:t xml:space="preserve"> </w:t>
      </w:r>
      <w:bookmarkEnd w:id="444"/>
    </w:p>
    <w:p w14:paraId="23CFD90D" w14:textId="77777777" w:rsidR="00E02DE4" w:rsidRDefault="00E02DE4" w:rsidP="00E02DE4">
      <w:pPr>
        <w:pStyle w:val="KeepWithNext"/>
        <w:rPr>
          <w:rtl/>
        </w:rPr>
      </w:pPr>
    </w:p>
    <w:p w14:paraId="64755BAF" w14:textId="77777777" w:rsidR="002A14DC" w:rsidRDefault="002A14DC" w:rsidP="00E02DE4">
      <w:pPr>
        <w:rPr>
          <w:rtl/>
        </w:rPr>
      </w:pPr>
      <w:r>
        <w:rPr>
          <w:rFonts w:hint="cs"/>
          <w:rtl/>
        </w:rPr>
        <w:t xml:space="preserve">אנחנו עובדים גם שנה וחצי בידיים שלובות עם כל הגורמים, </w:t>
      </w:r>
      <w:bookmarkStart w:id="445" w:name="_ETM_Q1_3214572"/>
      <w:bookmarkEnd w:id="445"/>
      <w:r>
        <w:rPr>
          <w:rFonts w:hint="cs"/>
          <w:rtl/>
        </w:rPr>
        <w:t xml:space="preserve">משרד הבריאות וכל היתר. כל אחד עושה את תפקידו וככה  משלימים את הפאזל. אמרתי שהתפקיד שלנו מתמקד באיתור </w:t>
      </w:r>
      <w:bookmarkStart w:id="446" w:name="_ETM_Q1_3225511"/>
      <w:bookmarkEnd w:id="446"/>
      <w:r>
        <w:rPr>
          <w:rFonts w:hint="cs"/>
          <w:rtl/>
        </w:rPr>
        <w:t>גם ביציאה וגם בכניסה. מרבית המשאבים שלנו מושקעים באיתור</w:t>
      </w:r>
      <w:bookmarkStart w:id="447" w:name="_ETM_Q1_3230097"/>
      <w:bookmarkEnd w:id="447"/>
      <w:r>
        <w:rPr>
          <w:rFonts w:hint="cs"/>
          <w:rtl/>
        </w:rPr>
        <w:t xml:space="preserve"> ובהצלחה לא מועטה. </w:t>
      </w:r>
    </w:p>
    <w:p w14:paraId="31DDE6DE" w14:textId="77777777" w:rsidR="002A14DC" w:rsidRDefault="002A14DC" w:rsidP="00E02DE4">
      <w:pPr>
        <w:rPr>
          <w:rtl/>
        </w:rPr>
      </w:pPr>
      <w:bookmarkStart w:id="448" w:name="_ETM_Q1_3232601"/>
      <w:bookmarkStart w:id="449" w:name="_ETM_Q1_3232693"/>
      <w:bookmarkEnd w:id="448"/>
      <w:bookmarkEnd w:id="449"/>
    </w:p>
    <w:p w14:paraId="096FF1F1" w14:textId="77777777" w:rsidR="002A14DC" w:rsidRDefault="002A14DC" w:rsidP="00E02DE4">
      <w:pPr>
        <w:rPr>
          <w:rtl/>
        </w:rPr>
      </w:pPr>
      <w:bookmarkStart w:id="450" w:name="_ETM_Q1_3232745"/>
      <w:bookmarkStart w:id="451" w:name="_ETM_Q1_3232837"/>
      <w:bookmarkEnd w:id="450"/>
      <w:bookmarkEnd w:id="451"/>
      <w:r>
        <w:rPr>
          <w:rFonts w:hint="cs"/>
          <w:rtl/>
        </w:rPr>
        <w:t xml:space="preserve">לגבי המדיניות השלישיות, מצליחים לאתר את חולקם </w:t>
      </w:r>
      <w:bookmarkStart w:id="452" w:name="_ETM_Q1_3240777"/>
      <w:bookmarkEnd w:id="452"/>
      <w:r>
        <w:rPr>
          <w:rFonts w:hint="cs"/>
          <w:rtl/>
        </w:rPr>
        <w:t xml:space="preserve">וזה מאוד קשה. אנחנו עושים את הכול כדי לאתר אותם </w:t>
      </w:r>
      <w:bookmarkStart w:id="453" w:name="_ETM_Q1_3246302"/>
      <w:bookmarkEnd w:id="453"/>
      <w:r>
        <w:rPr>
          <w:rFonts w:hint="cs"/>
          <w:rtl/>
        </w:rPr>
        <w:t xml:space="preserve">ומי שמאותר מטופל על-ידי הממשלה. </w:t>
      </w:r>
    </w:p>
    <w:p w14:paraId="162B5508" w14:textId="77777777" w:rsidR="002A14DC" w:rsidRDefault="002A14DC" w:rsidP="00E02DE4">
      <w:pPr>
        <w:rPr>
          <w:rtl/>
        </w:rPr>
      </w:pPr>
      <w:bookmarkStart w:id="454" w:name="_ETM_Q1_3253326"/>
      <w:bookmarkStart w:id="455" w:name="_ETM_Q1_3253418"/>
      <w:bookmarkEnd w:id="454"/>
      <w:bookmarkEnd w:id="455"/>
    </w:p>
    <w:p w14:paraId="2AB521B1" w14:textId="77777777" w:rsidR="002A14DC" w:rsidRDefault="002A14DC" w:rsidP="002A14DC">
      <w:pPr>
        <w:pStyle w:val="af6"/>
        <w:keepNext/>
        <w:rPr>
          <w:rtl/>
        </w:rPr>
      </w:pPr>
      <w:bookmarkStart w:id="456" w:name="ET_yor_6156_53"/>
      <w:r w:rsidRPr="002A14DC">
        <w:rPr>
          <w:rStyle w:val="TagStyle"/>
          <w:rtl/>
        </w:rPr>
        <w:t xml:space="preserve"> &lt;&lt; יור &gt;&gt; </w:t>
      </w:r>
      <w:r>
        <w:rPr>
          <w:rtl/>
        </w:rPr>
        <w:t>היו"ר גלעד קריב:</w:t>
      </w:r>
      <w:r w:rsidRPr="002A14DC">
        <w:rPr>
          <w:rStyle w:val="TagStyle"/>
          <w:rtl/>
        </w:rPr>
        <w:t xml:space="preserve"> &lt;&lt; יור &gt;&gt;</w:t>
      </w:r>
      <w:r>
        <w:rPr>
          <w:rtl/>
        </w:rPr>
        <w:t xml:space="preserve"> </w:t>
      </w:r>
      <w:bookmarkEnd w:id="456"/>
    </w:p>
    <w:p w14:paraId="2FE96EA0" w14:textId="77777777" w:rsidR="002A14DC" w:rsidRDefault="002A14DC" w:rsidP="002A14DC">
      <w:pPr>
        <w:pStyle w:val="KeepWithNext"/>
        <w:rPr>
          <w:rtl/>
        </w:rPr>
      </w:pPr>
    </w:p>
    <w:p w14:paraId="46378A56" w14:textId="77777777" w:rsidR="002A14DC" w:rsidRDefault="002A14DC" w:rsidP="002A14DC">
      <w:pPr>
        <w:rPr>
          <w:rtl/>
        </w:rPr>
      </w:pPr>
      <w:r>
        <w:rPr>
          <w:rFonts w:hint="cs"/>
          <w:rtl/>
        </w:rPr>
        <w:t xml:space="preserve">לגבי הדבר האחרון שאמרת. </w:t>
      </w:r>
      <w:bookmarkStart w:id="457" w:name="_ETM_Q1_3250766"/>
      <w:bookmarkEnd w:id="457"/>
      <w:r>
        <w:rPr>
          <w:rFonts w:hint="cs"/>
          <w:rtl/>
        </w:rPr>
        <w:t xml:space="preserve">האם יש לך כבר נתונים מספריים? האם אתה יכול לומר </w:t>
      </w:r>
      <w:bookmarkStart w:id="458" w:name="_ETM_Q1_3259039"/>
      <w:bookmarkEnd w:id="458"/>
      <w:r>
        <w:rPr>
          <w:rFonts w:hint="cs"/>
          <w:rtl/>
        </w:rPr>
        <w:t xml:space="preserve">לנו כמה אנשים שנכנסו לישראל נמצאו על ידכם כמגיעים מהמדינות </w:t>
      </w:r>
      <w:bookmarkStart w:id="459" w:name="_ETM_Q1_3261381"/>
      <w:bookmarkEnd w:id="459"/>
      <w:r>
        <w:rPr>
          <w:rFonts w:hint="cs"/>
          <w:rtl/>
        </w:rPr>
        <w:t>האסורות ישירות או שלא ישירות?</w:t>
      </w:r>
      <w:bookmarkStart w:id="460" w:name="_ETM_Q1_3266454"/>
      <w:bookmarkEnd w:id="460"/>
    </w:p>
    <w:p w14:paraId="5E1A589E" w14:textId="77777777" w:rsidR="002A14DC" w:rsidRDefault="002A14DC" w:rsidP="002A14DC">
      <w:pPr>
        <w:rPr>
          <w:rtl/>
        </w:rPr>
      </w:pPr>
      <w:bookmarkStart w:id="461" w:name="_ETM_Q1_3266556"/>
      <w:bookmarkEnd w:id="461"/>
    </w:p>
    <w:p w14:paraId="6E653E87" w14:textId="77777777" w:rsidR="002A14DC" w:rsidRDefault="002A14DC" w:rsidP="002A14DC">
      <w:pPr>
        <w:pStyle w:val="a4"/>
        <w:keepNext/>
        <w:rPr>
          <w:rtl/>
        </w:rPr>
      </w:pPr>
      <w:bookmarkStart w:id="462" w:name="ET_speaker_אמנון_שמואלי_54"/>
      <w:r w:rsidRPr="002A14DC">
        <w:rPr>
          <w:rStyle w:val="TagStyle"/>
          <w:rtl/>
        </w:rPr>
        <w:t xml:space="preserve"> &lt;&lt; דובר &gt;&gt; </w:t>
      </w:r>
      <w:r>
        <w:rPr>
          <w:rtl/>
        </w:rPr>
        <w:t>אמנון שמואלי:</w:t>
      </w:r>
      <w:r w:rsidRPr="002A14DC">
        <w:rPr>
          <w:rStyle w:val="TagStyle"/>
          <w:rtl/>
        </w:rPr>
        <w:t xml:space="preserve"> &lt;&lt; דובר &gt;&gt;</w:t>
      </w:r>
      <w:r>
        <w:rPr>
          <w:rtl/>
        </w:rPr>
        <w:t xml:space="preserve"> </w:t>
      </w:r>
      <w:bookmarkEnd w:id="462"/>
    </w:p>
    <w:p w14:paraId="10D2BACC" w14:textId="77777777" w:rsidR="002A14DC" w:rsidRDefault="002A14DC" w:rsidP="002A14DC">
      <w:pPr>
        <w:pStyle w:val="KeepWithNext"/>
        <w:rPr>
          <w:rtl/>
        </w:rPr>
      </w:pPr>
    </w:p>
    <w:p w14:paraId="1DC676EC" w14:textId="77777777" w:rsidR="00B84F57" w:rsidRDefault="002A14DC" w:rsidP="002A14DC">
      <w:pPr>
        <w:rPr>
          <w:rtl/>
        </w:rPr>
      </w:pPr>
      <w:bookmarkStart w:id="463" w:name="_ETM_Q1_3269511"/>
      <w:bookmarkStart w:id="464" w:name="_ETM_Q1_3269813"/>
      <w:bookmarkStart w:id="465" w:name="_ETM_Q1_3269947"/>
      <w:bookmarkEnd w:id="463"/>
      <w:bookmarkEnd w:id="464"/>
      <w:bookmarkEnd w:id="465"/>
      <w:r>
        <w:rPr>
          <w:rFonts w:hint="cs"/>
          <w:rtl/>
        </w:rPr>
        <w:t>לא, לא עשינו את זה. יש נתונים כלליים. לי אין את הנתונים</w:t>
      </w:r>
      <w:r w:rsidR="00B84F57">
        <w:rPr>
          <w:rFonts w:hint="cs"/>
          <w:rtl/>
        </w:rPr>
        <w:t xml:space="preserve"> המדויקים לגביהם. יש לי</w:t>
      </w:r>
      <w:bookmarkStart w:id="466" w:name="_ETM_Q1_3276286"/>
      <w:bookmarkEnd w:id="466"/>
      <w:r w:rsidR="00B84F57">
        <w:rPr>
          <w:rFonts w:hint="cs"/>
          <w:rtl/>
        </w:rPr>
        <w:t xml:space="preserve"> רק נתונים של בקשות לוועדת חריגים. </w:t>
      </w:r>
    </w:p>
    <w:p w14:paraId="0FC7E7DC" w14:textId="77777777" w:rsidR="00B84F57" w:rsidRDefault="00B84F57" w:rsidP="002A14DC">
      <w:pPr>
        <w:rPr>
          <w:rtl/>
        </w:rPr>
      </w:pPr>
      <w:bookmarkStart w:id="467" w:name="_ETM_Q1_3281838"/>
      <w:bookmarkStart w:id="468" w:name="_ETM_Q1_3281936"/>
      <w:bookmarkEnd w:id="467"/>
      <w:bookmarkEnd w:id="468"/>
    </w:p>
    <w:p w14:paraId="2724D53C" w14:textId="77777777" w:rsidR="00B84F57" w:rsidRDefault="00B84F57" w:rsidP="00B84F57">
      <w:pPr>
        <w:pStyle w:val="af6"/>
        <w:keepNext/>
        <w:rPr>
          <w:rtl/>
        </w:rPr>
      </w:pPr>
      <w:bookmarkStart w:id="469" w:name="ET_yor_6156_55"/>
      <w:r w:rsidRPr="00B84F57">
        <w:rPr>
          <w:rStyle w:val="TagStyle"/>
          <w:rtl/>
        </w:rPr>
        <w:t xml:space="preserve"> &lt;&lt; יור &gt;&gt; </w:t>
      </w:r>
      <w:r>
        <w:rPr>
          <w:rtl/>
        </w:rPr>
        <w:t>היו"ר גלעד קריב:</w:t>
      </w:r>
      <w:r w:rsidRPr="00B84F57">
        <w:rPr>
          <w:rStyle w:val="TagStyle"/>
          <w:rtl/>
        </w:rPr>
        <w:t xml:space="preserve"> &lt;&lt; יור &gt;&gt;</w:t>
      </w:r>
      <w:r>
        <w:rPr>
          <w:rtl/>
        </w:rPr>
        <w:t xml:space="preserve"> </w:t>
      </w:r>
      <w:bookmarkEnd w:id="469"/>
    </w:p>
    <w:p w14:paraId="05A0F41E" w14:textId="77777777" w:rsidR="00B84F57" w:rsidRDefault="00B84F57" w:rsidP="00B84F57">
      <w:pPr>
        <w:pStyle w:val="KeepWithNext"/>
        <w:rPr>
          <w:rtl/>
        </w:rPr>
      </w:pPr>
    </w:p>
    <w:p w14:paraId="757646A7" w14:textId="77777777" w:rsidR="00B84F57" w:rsidRDefault="00B84F57" w:rsidP="00B84F57">
      <w:pPr>
        <w:rPr>
          <w:rtl/>
        </w:rPr>
      </w:pPr>
      <w:bookmarkStart w:id="470" w:name="_ETM_Q1_3283243"/>
      <w:bookmarkEnd w:id="470"/>
      <w:r>
        <w:rPr>
          <w:rFonts w:hint="cs"/>
          <w:rtl/>
        </w:rPr>
        <w:t xml:space="preserve">זה נושא שפחות נגענו </w:t>
      </w:r>
      <w:bookmarkStart w:id="471" w:name="_ETM_Q1_3286546"/>
      <w:bookmarkEnd w:id="471"/>
      <w:r>
        <w:rPr>
          <w:rFonts w:hint="cs"/>
          <w:rtl/>
        </w:rPr>
        <w:t xml:space="preserve">בו הפעם הזאת ואנחנו ניגע בו בפעם הבאה. </w:t>
      </w:r>
    </w:p>
    <w:p w14:paraId="61568D60" w14:textId="77777777" w:rsidR="00B84F57" w:rsidRDefault="00B84F57" w:rsidP="00B84F57">
      <w:pPr>
        <w:rPr>
          <w:rtl/>
        </w:rPr>
      </w:pPr>
      <w:bookmarkStart w:id="472" w:name="_ETM_Q1_3288378"/>
      <w:bookmarkStart w:id="473" w:name="_ETM_Q1_3288461"/>
      <w:bookmarkEnd w:id="472"/>
      <w:bookmarkEnd w:id="473"/>
    </w:p>
    <w:p w14:paraId="767A4A83" w14:textId="77777777" w:rsidR="009B3A98" w:rsidRDefault="00B84F57" w:rsidP="00B84F57">
      <w:pPr>
        <w:rPr>
          <w:rtl/>
        </w:rPr>
      </w:pPr>
      <w:bookmarkStart w:id="474" w:name="_ETM_Q1_3288492"/>
      <w:bookmarkStart w:id="475" w:name="_ETM_Q1_3288598"/>
      <w:bookmarkEnd w:id="474"/>
      <w:bookmarkEnd w:id="475"/>
      <w:r>
        <w:rPr>
          <w:rFonts w:hint="cs"/>
          <w:rtl/>
        </w:rPr>
        <w:t xml:space="preserve">אני רק </w:t>
      </w:r>
      <w:bookmarkStart w:id="476" w:name="_ETM_Q1_3289525"/>
      <w:bookmarkEnd w:id="476"/>
      <w:r>
        <w:rPr>
          <w:rFonts w:hint="cs"/>
          <w:rtl/>
        </w:rPr>
        <w:t xml:space="preserve">רוצה לומר לחברי וחברות הוועדה, ותקני אותי היועצת המשפטית, </w:t>
      </w:r>
      <w:bookmarkStart w:id="477" w:name="_ETM_Q1_3294499"/>
      <w:bookmarkEnd w:id="477"/>
      <w:r>
        <w:rPr>
          <w:rFonts w:hint="cs"/>
          <w:rtl/>
        </w:rPr>
        <w:t xml:space="preserve">שכל תחום הבידוד בעת הכניסה לישראל הוא לא בסמכותנו, נכון? הוא מכוח פקודת בריאות העם ולכן ברמה של </w:t>
      </w:r>
      <w:bookmarkStart w:id="478" w:name="_ETM_Q1_3307113"/>
      <w:bookmarkEnd w:id="478"/>
      <w:r>
        <w:rPr>
          <w:rFonts w:hint="cs"/>
          <w:rtl/>
        </w:rPr>
        <w:t xml:space="preserve">הפיקוח הפרלמנטרי - - - </w:t>
      </w:r>
      <w:r>
        <w:rPr>
          <w:rtl/>
        </w:rPr>
        <w:t xml:space="preserve">  </w:t>
      </w:r>
      <w:r w:rsidR="002A14DC">
        <w:rPr>
          <w:rtl/>
        </w:rPr>
        <w:t xml:space="preserve">    </w:t>
      </w:r>
      <w:r w:rsidR="00E02DE4">
        <w:rPr>
          <w:rtl/>
        </w:rPr>
        <w:t xml:space="preserve">    </w:t>
      </w:r>
      <w:r w:rsidR="00766BC5">
        <w:rPr>
          <w:rtl/>
        </w:rPr>
        <w:t xml:space="preserve"> </w:t>
      </w:r>
    </w:p>
    <w:p w14:paraId="6E30555B" w14:textId="36CD19E8" w:rsidR="009B3A98" w:rsidRDefault="009B3A98" w:rsidP="00B84F57">
      <w:pPr>
        <w:rPr>
          <w:rtl/>
        </w:rPr>
      </w:pPr>
    </w:p>
    <w:p w14:paraId="4F324B9D" w14:textId="77777777" w:rsidR="009B3A98" w:rsidRDefault="009B3A98" w:rsidP="009B3A98">
      <w:pPr>
        <w:pStyle w:val="af9"/>
        <w:keepNext/>
        <w:rPr>
          <w:rtl/>
        </w:rPr>
      </w:pPr>
      <w:bookmarkStart w:id="479" w:name="ET_guest_635266_57"/>
      <w:r w:rsidRPr="009B3A98">
        <w:rPr>
          <w:rStyle w:val="TagStyle"/>
          <w:rtl/>
        </w:rPr>
        <w:t xml:space="preserve"> &lt;&lt; אורח &gt;&gt; </w:t>
      </w:r>
      <w:r>
        <w:rPr>
          <w:rtl/>
        </w:rPr>
        <w:t>איל זנדברג:</w:t>
      </w:r>
      <w:r w:rsidRPr="009B3A98">
        <w:rPr>
          <w:rStyle w:val="TagStyle"/>
          <w:rtl/>
        </w:rPr>
        <w:t xml:space="preserve"> &lt;&lt; אורח &gt;&gt;</w:t>
      </w:r>
      <w:r>
        <w:rPr>
          <w:rtl/>
        </w:rPr>
        <w:t xml:space="preserve"> </w:t>
      </w:r>
      <w:bookmarkEnd w:id="479"/>
    </w:p>
    <w:p w14:paraId="241F136D" w14:textId="77777777" w:rsidR="009B3A98" w:rsidRDefault="009B3A98" w:rsidP="009B3A98">
      <w:pPr>
        <w:pStyle w:val="KeepWithNext"/>
        <w:rPr>
          <w:rtl/>
        </w:rPr>
      </w:pPr>
    </w:p>
    <w:p w14:paraId="2EE6A293" w14:textId="77777777" w:rsidR="00A66FC5" w:rsidRDefault="009B3A98" w:rsidP="009B3A98">
      <w:pPr>
        <w:rPr>
          <w:rtl/>
        </w:rPr>
      </w:pPr>
      <w:r>
        <w:rPr>
          <w:rFonts w:hint="cs"/>
          <w:rtl/>
        </w:rPr>
        <w:t xml:space="preserve">הפיקוח הפרלמנטרי נעשה על כל מעשה הממשלה. </w:t>
      </w:r>
      <w:r w:rsidR="00A66FC5">
        <w:rPr>
          <w:rFonts w:hint="cs"/>
          <w:rtl/>
        </w:rPr>
        <w:t xml:space="preserve">בהלכה של האישור הספציפי בהליך לפי החוק המסוים </w:t>
      </w:r>
      <w:bookmarkStart w:id="480" w:name="_ETM_Q1_3317272"/>
      <w:bookmarkEnd w:id="480"/>
      <w:r w:rsidR="00A66FC5">
        <w:rPr>
          <w:rFonts w:hint="cs"/>
          <w:rtl/>
        </w:rPr>
        <w:t xml:space="preserve">- - - </w:t>
      </w:r>
    </w:p>
    <w:p w14:paraId="1AA06DA8" w14:textId="77777777" w:rsidR="00A66FC5" w:rsidRDefault="00A66FC5" w:rsidP="009B3A98">
      <w:pPr>
        <w:rPr>
          <w:rtl/>
        </w:rPr>
      </w:pPr>
    </w:p>
    <w:p w14:paraId="4D41C00A" w14:textId="77777777" w:rsidR="00A66FC5" w:rsidRDefault="00A66FC5" w:rsidP="00A66FC5">
      <w:pPr>
        <w:pStyle w:val="af6"/>
        <w:keepNext/>
        <w:rPr>
          <w:rtl/>
        </w:rPr>
      </w:pPr>
      <w:bookmarkStart w:id="481" w:name="ET_yor_6156_58"/>
      <w:r w:rsidRPr="00A66FC5">
        <w:rPr>
          <w:rStyle w:val="TagStyle"/>
          <w:rtl/>
        </w:rPr>
        <w:t xml:space="preserve"> &lt;&lt; יור &gt;&gt; </w:t>
      </w:r>
      <w:r>
        <w:rPr>
          <w:rtl/>
        </w:rPr>
        <w:t>היו"ר גלעד קריב:</w:t>
      </w:r>
      <w:r w:rsidRPr="00A66FC5">
        <w:rPr>
          <w:rStyle w:val="TagStyle"/>
          <w:rtl/>
        </w:rPr>
        <w:t xml:space="preserve"> &lt;&lt; יור &gt;&gt;</w:t>
      </w:r>
      <w:r>
        <w:rPr>
          <w:rtl/>
        </w:rPr>
        <w:t xml:space="preserve"> </w:t>
      </w:r>
      <w:bookmarkEnd w:id="481"/>
    </w:p>
    <w:p w14:paraId="0591959F" w14:textId="77777777" w:rsidR="00A66FC5" w:rsidRDefault="00A66FC5" w:rsidP="00A66FC5">
      <w:pPr>
        <w:pStyle w:val="KeepWithNext"/>
        <w:rPr>
          <w:rtl/>
        </w:rPr>
      </w:pPr>
    </w:p>
    <w:p w14:paraId="73012F82" w14:textId="77777777" w:rsidR="00402B52" w:rsidRDefault="00A66FC5" w:rsidP="00A66FC5">
      <w:pPr>
        <w:rPr>
          <w:rtl/>
        </w:rPr>
      </w:pPr>
      <w:r>
        <w:rPr>
          <w:rFonts w:hint="cs"/>
          <w:rtl/>
        </w:rPr>
        <w:t xml:space="preserve">הכוונה היתה לא בידנו במובן של ועדת </w:t>
      </w:r>
      <w:bookmarkStart w:id="482" w:name="_ETM_Q1_3319368"/>
      <w:bookmarkEnd w:id="482"/>
      <w:r>
        <w:rPr>
          <w:rFonts w:hint="cs"/>
          <w:rtl/>
        </w:rPr>
        <w:t xml:space="preserve">חוקה. זה חשוב כי כרגע לא הוקמה בכנסת ועדת עבודה, </w:t>
      </w:r>
      <w:bookmarkStart w:id="483" w:name="_ETM_Q1_3325648"/>
      <w:bookmarkEnd w:id="483"/>
      <w:r>
        <w:rPr>
          <w:rFonts w:hint="cs"/>
          <w:rtl/>
        </w:rPr>
        <w:t>רווחה ובריאות. לכן בעצם כרגע לא קיים פיקוח של ועדה</w:t>
      </w:r>
      <w:bookmarkStart w:id="484" w:name="_ETM_Q1_3332420"/>
      <w:bookmarkEnd w:id="484"/>
      <w:r>
        <w:rPr>
          <w:rFonts w:hint="cs"/>
          <w:rtl/>
        </w:rPr>
        <w:t xml:space="preserve"> על כל הצד השני. בצדק, לדיון הזה איתרנו אותו כצד </w:t>
      </w:r>
      <w:bookmarkStart w:id="485" w:name="_ETM_Q1_3338552"/>
      <w:bookmarkEnd w:id="485"/>
      <w:r>
        <w:rPr>
          <w:rFonts w:hint="cs"/>
          <w:rtl/>
        </w:rPr>
        <w:t>היותר פרובלמטי. הצד של היציאה מישראל כבר הגדרנו ואני</w:t>
      </w:r>
      <w:r w:rsidR="00402B52">
        <w:rPr>
          <w:rFonts w:hint="cs"/>
          <w:rtl/>
        </w:rPr>
        <w:t xml:space="preserve"> חושב </w:t>
      </w:r>
      <w:bookmarkStart w:id="486" w:name="_ETM_Q1_3342611"/>
      <w:bookmarkEnd w:id="486"/>
      <w:r w:rsidR="00402B52">
        <w:rPr>
          <w:rFonts w:hint="cs"/>
          <w:rtl/>
        </w:rPr>
        <w:t xml:space="preserve">שתסכימו, שהוא הצד הפחות מאתגר. כל מה שקורה עם הנכנסים </w:t>
      </w:r>
      <w:bookmarkStart w:id="487" w:name="_ETM_Q1_3346103"/>
      <w:bookmarkEnd w:id="487"/>
      <w:r w:rsidR="00402B52">
        <w:rPr>
          <w:rFonts w:hint="cs"/>
          <w:rtl/>
        </w:rPr>
        <w:t>לישראל מבחינת אכיפת חובת הבידוד, האפקטיביות שלו, זה כרגע האתגר</w:t>
      </w:r>
      <w:bookmarkStart w:id="488" w:name="_ETM_Q1_3355840"/>
      <w:bookmarkEnd w:id="488"/>
      <w:r w:rsidR="00402B52">
        <w:rPr>
          <w:rFonts w:hint="cs"/>
          <w:rtl/>
        </w:rPr>
        <w:t xml:space="preserve"> הגדול. </w:t>
      </w:r>
    </w:p>
    <w:p w14:paraId="05795BF4" w14:textId="77777777" w:rsidR="00402B52" w:rsidRDefault="00402B52" w:rsidP="00A66FC5">
      <w:pPr>
        <w:rPr>
          <w:rtl/>
        </w:rPr>
      </w:pPr>
    </w:p>
    <w:p w14:paraId="5557A8C3" w14:textId="77777777" w:rsidR="00402B52" w:rsidRDefault="00402B52" w:rsidP="00A66FC5">
      <w:pPr>
        <w:rPr>
          <w:rtl/>
        </w:rPr>
      </w:pPr>
      <w:r>
        <w:rPr>
          <w:rFonts w:hint="cs"/>
          <w:rtl/>
        </w:rPr>
        <w:t xml:space="preserve">חשוב שהחברים והחברות יבינו שאנחנו לא מטפלים כאן - </w:t>
      </w:r>
      <w:bookmarkStart w:id="489" w:name="_ETM_Q1_3364611"/>
      <w:bookmarkEnd w:id="489"/>
      <w:r>
        <w:rPr>
          <w:rFonts w:hint="cs"/>
          <w:rtl/>
        </w:rPr>
        <w:t xml:space="preserve">- - </w:t>
      </w:r>
    </w:p>
    <w:p w14:paraId="4708749B" w14:textId="77777777" w:rsidR="00402B52" w:rsidRDefault="00402B52" w:rsidP="00A66FC5">
      <w:pPr>
        <w:rPr>
          <w:rtl/>
        </w:rPr>
      </w:pPr>
    </w:p>
    <w:p w14:paraId="3D32B624" w14:textId="77777777" w:rsidR="00402B52" w:rsidRDefault="00402B52" w:rsidP="00402B52">
      <w:pPr>
        <w:pStyle w:val="af9"/>
        <w:keepNext/>
        <w:rPr>
          <w:rtl/>
        </w:rPr>
      </w:pPr>
      <w:bookmarkStart w:id="490" w:name="ET_guest_635266_59"/>
      <w:r w:rsidRPr="00402B52">
        <w:rPr>
          <w:rStyle w:val="TagStyle"/>
          <w:rtl/>
        </w:rPr>
        <w:t xml:space="preserve"> &lt;&lt; אורח &gt;&gt; </w:t>
      </w:r>
      <w:r>
        <w:rPr>
          <w:rtl/>
        </w:rPr>
        <w:t>איל זנדברג:</w:t>
      </w:r>
      <w:r w:rsidRPr="00402B52">
        <w:rPr>
          <w:rStyle w:val="TagStyle"/>
          <w:rtl/>
        </w:rPr>
        <w:t xml:space="preserve"> &lt;&lt; אורח &gt;&gt;</w:t>
      </w:r>
      <w:r>
        <w:rPr>
          <w:rtl/>
        </w:rPr>
        <w:t xml:space="preserve"> </w:t>
      </w:r>
      <w:bookmarkEnd w:id="490"/>
    </w:p>
    <w:p w14:paraId="6D759211" w14:textId="77777777" w:rsidR="00402B52" w:rsidRDefault="00402B52" w:rsidP="00402B52">
      <w:pPr>
        <w:pStyle w:val="KeepWithNext"/>
        <w:rPr>
          <w:rtl/>
        </w:rPr>
      </w:pPr>
    </w:p>
    <w:p w14:paraId="53CC02A3" w14:textId="4AD9D904" w:rsidR="00766BC5" w:rsidRDefault="00402B52" w:rsidP="00402B52">
      <w:pPr>
        <w:rPr>
          <w:rtl/>
        </w:rPr>
      </w:pPr>
      <w:r>
        <w:rPr>
          <w:rFonts w:hint="cs"/>
          <w:rtl/>
        </w:rPr>
        <w:t xml:space="preserve">אני אגיד את זה רק לצורך המיפוי של </w:t>
      </w:r>
      <w:bookmarkStart w:id="491" w:name="_ETM_Q1_3368886"/>
      <w:bookmarkEnd w:id="491"/>
      <w:r>
        <w:rPr>
          <w:rFonts w:hint="cs"/>
          <w:rtl/>
        </w:rPr>
        <w:t xml:space="preserve">הסוגייה. לצורך הפרוטוקול אני אומר שההערה לגבי השימוש בדחיפות נרשמה </w:t>
      </w:r>
      <w:bookmarkStart w:id="492" w:name="_ETM_Q1_3374804"/>
      <w:bookmarkEnd w:id="492"/>
      <w:r>
        <w:rPr>
          <w:rFonts w:hint="cs"/>
          <w:rtl/>
        </w:rPr>
        <w:t xml:space="preserve">וכמובן נעביר אותה לבכירים במשרד, זאת אכן הערה משמעותית. </w:t>
      </w:r>
    </w:p>
    <w:p w14:paraId="226744B3" w14:textId="6EC33D1F" w:rsidR="00402B52" w:rsidRDefault="00402B52" w:rsidP="00402B52">
      <w:pPr>
        <w:rPr>
          <w:rtl/>
        </w:rPr>
      </w:pPr>
      <w:bookmarkStart w:id="493" w:name="_ETM_Q1_3380522"/>
      <w:bookmarkStart w:id="494" w:name="_ETM_Q1_3380637"/>
      <w:bookmarkEnd w:id="493"/>
      <w:bookmarkEnd w:id="494"/>
    </w:p>
    <w:p w14:paraId="530CD402" w14:textId="74D30727" w:rsidR="00402B52" w:rsidRDefault="00402B52" w:rsidP="00402B52">
      <w:pPr>
        <w:rPr>
          <w:rtl/>
        </w:rPr>
      </w:pPr>
      <w:bookmarkStart w:id="495" w:name="_ETM_Q1_3380722"/>
      <w:bookmarkStart w:id="496" w:name="_ETM_Q1_3380827"/>
      <w:bookmarkEnd w:id="495"/>
      <w:bookmarkEnd w:id="496"/>
      <w:r>
        <w:rPr>
          <w:rFonts w:hint="cs"/>
          <w:rtl/>
        </w:rPr>
        <w:t xml:space="preserve">דיברתם קודם על זכויות חוקתיות. אם המדינה נמצאת במצב שבו צריך </w:t>
      </w:r>
      <w:bookmarkStart w:id="497" w:name="_ETM_Q1_3384849"/>
      <w:bookmarkEnd w:id="497"/>
      <w:r>
        <w:rPr>
          <w:rFonts w:hint="cs"/>
          <w:rtl/>
        </w:rPr>
        <w:t>למצוא בין הגבלה של זכות כניסה של אזרח חזרה לארצו,</w:t>
      </w:r>
      <w:bookmarkStart w:id="498" w:name="_ETM_Q1_3389282"/>
      <w:bookmarkEnd w:id="498"/>
      <w:r>
        <w:rPr>
          <w:rFonts w:hint="cs"/>
          <w:rtl/>
        </w:rPr>
        <w:t xml:space="preserve"> לביתו, לקהילתו, לפרנסתו וכדומה לבין </w:t>
      </w:r>
      <w:r w:rsidR="00110076">
        <w:rPr>
          <w:rFonts w:hint="cs"/>
          <w:rtl/>
        </w:rPr>
        <w:t xml:space="preserve">הגבלת היציאה שלו למספר מסוים </w:t>
      </w:r>
      <w:bookmarkStart w:id="499" w:name="_ETM_Q1_3394812"/>
      <w:bookmarkEnd w:id="499"/>
      <w:r w:rsidR="00110076">
        <w:rPr>
          <w:rFonts w:hint="cs"/>
          <w:rtl/>
        </w:rPr>
        <w:t xml:space="preserve">של מדינות, אם זאת הבחירה, אנחנו חשבנו שמבחינה חוקתית באמת </w:t>
      </w:r>
      <w:bookmarkStart w:id="500" w:name="_ETM_Q1_3398268"/>
      <w:bookmarkEnd w:id="500"/>
      <w:r w:rsidR="00110076">
        <w:rPr>
          <w:rFonts w:hint="cs"/>
          <w:rtl/>
        </w:rPr>
        <w:t xml:space="preserve">ההגבלה של היציאה פחות חמורה. </w:t>
      </w:r>
    </w:p>
    <w:p w14:paraId="5EC65C07" w14:textId="7AC551EE" w:rsidR="00110076" w:rsidRDefault="00110076" w:rsidP="00402B52">
      <w:pPr>
        <w:rPr>
          <w:rtl/>
        </w:rPr>
      </w:pPr>
    </w:p>
    <w:p w14:paraId="7EE50C0C" w14:textId="02AAF5AC" w:rsidR="00110076" w:rsidRDefault="00110076" w:rsidP="00402B52">
      <w:pPr>
        <w:rPr>
          <w:rtl/>
        </w:rPr>
      </w:pPr>
      <w:r>
        <w:rPr>
          <w:rFonts w:hint="cs"/>
          <w:rtl/>
        </w:rPr>
        <w:t xml:space="preserve">השאלה שעולה פה מהדיון </w:t>
      </w:r>
      <w:bookmarkStart w:id="501" w:name="_ETM_Q1_3401367"/>
      <w:bookmarkEnd w:id="501"/>
      <w:r>
        <w:rPr>
          <w:rFonts w:hint="cs"/>
          <w:rtl/>
        </w:rPr>
        <w:t xml:space="preserve">היא, האם אכן אנחנו נמצאים בשלב הזה ומהם הדרכים והאם </w:t>
      </w:r>
      <w:bookmarkStart w:id="502" w:name="_ETM_Q1_3405107"/>
      <w:bookmarkEnd w:id="502"/>
      <w:r>
        <w:rPr>
          <w:rFonts w:hint="cs"/>
          <w:rtl/>
        </w:rPr>
        <w:t>מוצו כל הדרכים, כולל השקעת המשאבים וכדומה ובניית תהליכים</w:t>
      </w:r>
      <w:bookmarkStart w:id="503" w:name="_ETM_Q1_3410373"/>
      <w:bookmarkEnd w:id="503"/>
      <w:r>
        <w:rPr>
          <w:rFonts w:hint="cs"/>
          <w:rtl/>
        </w:rPr>
        <w:t xml:space="preserve"> ושיתופי פעולה, כדי להבטיח שמה שלא ייכנס זה הנגיף ולא אנשים? זאת אומרת, </w:t>
      </w:r>
      <w:r w:rsidR="008A7E70">
        <w:rPr>
          <w:rFonts w:hint="cs"/>
          <w:rtl/>
        </w:rPr>
        <w:t xml:space="preserve">איך נאתר את אותם אלה שנושאים נגיף </w:t>
      </w:r>
      <w:bookmarkStart w:id="504" w:name="_ETM_Q1_3421119"/>
      <w:bookmarkEnd w:id="504"/>
      <w:r w:rsidR="008A7E70">
        <w:rPr>
          <w:rFonts w:hint="cs"/>
          <w:rtl/>
        </w:rPr>
        <w:t xml:space="preserve">בזמן הנכון, נדע לפקח עליהם ברציפות מהרגע שהם נוחתים </w:t>
      </w:r>
      <w:bookmarkStart w:id="505" w:name="_ETM_Q1_3422789"/>
      <w:bookmarkEnd w:id="505"/>
      <w:r w:rsidR="008A7E70">
        <w:rPr>
          <w:rFonts w:hint="cs"/>
          <w:rtl/>
        </w:rPr>
        <w:t>כאן באופן שיוכל אולי, לחסוך. זה הדיון. הדבר הזה, להבנתי,</w:t>
      </w:r>
      <w:bookmarkStart w:id="506" w:name="_ETM_Q1_3427882"/>
      <w:bookmarkEnd w:id="506"/>
      <w:r w:rsidR="008A7E70">
        <w:rPr>
          <w:rFonts w:hint="cs"/>
          <w:rtl/>
        </w:rPr>
        <w:t xml:space="preserve"> צו הבידוד הוא רק רכיב בתוכו. </w:t>
      </w:r>
    </w:p>
    <w:p w14:paraId="43CED585" w14:textId="70E23451" w:rsidR="008A7E70" w:rsidRDefault="008A7E70" w:rsidP="00402B52">
      <w:pPr>
        <w:rPr>
          <w:rtl/>
        </w:rPr>
      </w:pPr>
      <w:bookmarkStart w:id="507" w:name="_ETM_Q1_3434896"/>
      <w:bookmarkStart w:id="508" w:name="_ETM_Q1_3435004"/>
      <w:bookmarkEnd w:id="507"/>
      <w:bookmarkEnd w:id="508"/>
    </w:p>
    <w:p w14:paraId="0FDD1ADE" w14:textId="77777777" w:rsidR="008A7E70" w:rsidRDefault="008A7E70" w:rsidP="008A7E70">
      <w:pPr>
        <w:pStyle w:val="a4"/>
        <w:keepNext/>
        <w:rPr>
          <w:rtl/>
        </w:rPr>
      </w:pPr>
      <w:bookmarkStart w:id="509" w:name="ET_speaker_5774_60"/>
      <w:r w:rsidRPr="008A7E70">
        <w:rPr>
          <w:rStyle w:val="TagStyle"/>
          <w:rtl/>
        </w:rPr>
        <w:t xml:space="preserve"> &lt;&lt; דובר &gt;&gt; </w:t>
      </w:r>
      <w:r>
        <w:rPr>
          <w:rtl/>
        </w:rPr>
        <w:t>צבי האוזר (תקווה חדשה):</w:t>
      </w:r>
      <w:r w:rsidRPr="008A7E70">
        <w:rPr>
          <w:rStyle w:val="TagStyle"/>
          <w:rtl/>
        </w:rPr>
        <w:t xml:space="preserve"> &lt;&lt; דובר &gt;&gt;</w:t>
      </w:r>
      <w:r>
        <w:rPr>
          <w:rtl/>
        </w:rPr>
        <w:t xml:space="preserve"> </w:t>
      </w:r>
      <w:bookmarkEnd w:id="509"/>
    </w:p>
    <w:p w14:paraId="62B6B26F" w14:textId="77777777" w:rsidR="008A7E70" w:rsidRDefault="008A7E70" w:rsidP="008A7E70">
      <w:pPr>
        <w:pStyle w:val="KeepWithNext"/>
        <w:rPr>
          <w:rtl/>
        </w:rPr>
      </w:pPr>
    </w:p>
    <w:p w14:paraId="5C886967" w14:textId="77777777" w:rsidR="008A7E70" w:rsidRDefault="008A7E70" w:rsidP="008A7E70">
      <w:pPr>
        <w:rPr>
          <w:rtl/>
        </w:rPr>
      </w:pPr>
      <w:r>
        <w:rPr>
          <w:rFonts w:hint="cs"/>
          <w:rtl/>
        </w:rPr>
        <w:t xml:space="preserve">נכון וזה נהוג בעולם </w:t>
      </w:r>
      <w:bookmarkStart w:id="510" w:name="_ETM_Q1_3437124"/>
      <w:bookmarkEnd w:id="510"/>
      <w:r>
        <w:rPr>
          <w:rFonts w:hint="cs"/>
          <w:rtl/>
        </w:rPr>
        <w:t xml:space="preserve">למנוע יציאה </w:t>
      </w:r>
      <w:r>
        <w:rPr>
          <w:rtl/>
        </w:rPr>
        <w:t>–</w:t>
      </w:r>
      <w:r>
        <w:rPr>
          <w:rFonts w:hint="cs"/>
          <w:rtl/>
        </w:rPr>
        <w:t xml:space="preserve"> למדתם. </w:t>
      </w:r>
    </w:p>
    <w:p w14:paraId="05878CA1" w14:textId="77777777" w:rsidR="008A7E70" w:rsidRDefault="008A7E70" w:rsidP="008A7E70">
      <w:pPr>
        <w:rPr>
          <w:rtl/>
        </w:rPr>
      </w:pPr>
    </w:p>
    <w:p w14:paraId="682F8493" w14:textId="77777777" w:rsidR="008A7E70" w:rsidRDefault="008A7E70" w:rsidP="008A7E70">
      <w:pPr>
        <w:pStyle w:val="af9"/>
        <w:keepNext/>
        <w:rPr>
          <w:rtl/>
        </w:rPr>
      </w:pPr>
      <w:bookmarkStart w:id="511" w:name="ET_guest_635266_61"/>
      <w:r w:rsidRPr="008A7E70">
        <w:rPr>
          <w:rStyle w:val="TagStyle"/>
          <w:rtl/>
        </w:rPr>
        <w:t xml:space="preserve"> &lt;&lt; אורח &gt;&gt; </w:t>
      </w:r>
      <w:r>
        <w:rPr>
          <w:rtl/>
        </w:rPr>
        <w:t>איל זנדברג:</w:t>
      </w:r>
      <w:r w:rsidRPr="008A7E70">
        <w:rPr>
          <w:rStyle w:val="TagStyle"/>
          <w:rtl/>
        </w:rPr>
        <w:t xml:space="preserve"> &lt;&lt; אורח &gt;&gt;</w:t>
      </w:r>
      <w:r>
        <w:rPr>
          <w:rtl/>
        </w:rPr>
        <w:t xml:space="preserve"> </w:t>
      </w:r>
      <w:bookmarkEnd w:id="511"/>
    </w:p>
    <w:p w14:paraId="03C1E7FD" w14:textId="77777777" w:rsidR="008A7E70" w:rsidRDefault="008A7E70" w:rsidP="008A7E70">
      <w:pPr>
        <w:pStyle w:val="KeepWithNext"/>
        <w:rPr>
          <w:rtl/>
        </w:rPr>
      </w:pPr>
    </w:p>
    <w:p w14:paraId="2CFE2263" w14:textId="77777777" w:rsidR="002678F9" w:rsidRDefault="002678F9" w:rsidP="008A7E70">
      <w:pPr>
        <w:rPr>
          <w:rtl/>
        </w:rPr>
      </w:pPr>
      <w:r>
        <w:rPr>
          <w:rFonts w:hint="cs"/>
          <w:rtl/>
        </w:rPr>
        <w:t xml:space="preserve">הסדרים שונים לגבי כניסה אפילו מחמירים </w:t>
      </w:r>
      <w:bookmarkStart w:id="512" w:name="_ETM_Q1_3442564"/>
      <w:bookmarkEnd w:id="512"/>
      <w:r>
        <w:rPr>
          <w:rFonts w:hint="cs"/>
          <w:rtl/>
        </w:rPr>
        <w:t xml:space="preserve">- - - </w:t>
      </w:r>
    </w:p>
    <w:p w14:paraId="4C8B3B73" w14:textId="77777777" w:rsidR="002678F9" w:rsidRDefault="002678F9" w:rsidP="008A7E70">
      <w:pPr>
        <w:rPr>
          <w:rtl/>
        </w:rPr>
      </w:pPr>
    </w:p>
    <w:p w14:paraId="42F3D894" w14:textId="77777777" w:rsidR="002678F9" w:rsidRDefault="002678F9" w:rsidP="002678F9">
      <w:pPr>
        <w:pStyle w:val="a4"/>
        <w:keepNext/>
        <w:rPr>
          <w:rtl/>
        </w:rPr>
      </w:pPr>
      <w:bookmarkStart w:id="513" w:name="ET_speaker_5774_62"/>
      <w:r w:rsidRPr="002678F9">
        <w:rPr>
          <w:rStyle w:val="TagStyle"/>
          <w:rtl/>
        </w:rPr>
        <w:t xml:space="preserve"> &lt;&lt; דובר &gt;&gt; </w:t>
      </w:r>
      <w:r>
        <w:rPr>
          <w:rtl/>
        </w:rPr>
        <w:t>צבי האוזר (תקווה חדשה):</w:t>
      </w:r>
      <w:r w:rsidRPr="002678F9">
        <w:rPr>
          <w:rStyle w:val="TagStyle"/>
          <w:rtl/>
        </w:rPr>
        <w:t xml:space="preserve"> &lt;&lt; דובר &gt;&gt;</w:t>
      </w:r>
      <w:r>
        <w:rPr>
          <w:rtl/>
        </w:rPr>
        <w:t xml:space="preserve"> </w:t>
      </w:r>
      <w:bookmarkEnd w:id="513"/>
    </w:p>
    <w:p w14:paraId="6BB43961" w14:textId="77777777" w:rsidR="002678F9" w:rsidRDefault="002678F9" w:rsidP="002678F9">
      <w:pPr>
        <w:pStyle w:val="KeepWithNext"/>
        <w:rPr>
          <w:rtl/>
        </w:rPr>
      </w:pPr>
    </w:p>
    <w:p w14:paraId="16CBE640" w14:textId="77777777" w:rsidR="002678F9" w:rsidRDefault="002678F9" w:rsidP="002678F9">
      <w:pPr>
        <w:rPr>
          <w:rtl/>
        </w:rPr>
      </w:pPr>
      <w:r>
        <w:rPr>
          <w:rFonts w:hint="cs"/>
          <w:rtl/>
        </w:rPr>
        <w:t xml:space="preserve">לגבי יציאה. </w:t>
      </w:r>
    </w:p>
    <w:p w14:paraId="2773B685" w14:textId="77777777" w:rsidR="002678F9" w:rsidRDefault="002678F9" w:rsidP="002678F9">
      <w:pPr>
        <w:rPr>
          <w:rtl/>
        </w:rPr>
      </w:pPr>
    </w:p>
    <w:p w14:paraId="7839A79A" w14:textId="77777777" w:rsidR="002678F9" w:rsidRDefault="002678F9" w:rsidP="002678F9">
      <w:pPr>
        <w:pStyle w:val="af9"/>
        <w:keepNext/>
        <w:rPr>
          <w:rtl/>
        </w:rPr>
      </w:pPr>
      <w:bookmarkStart w:id="514" w:name="ET_guest_635266_63"/>
      <w:r w:rsidRPr="002678F9">
        <w:rPr>
          <w:rStyle w:val="TagStyle"/>
          <w:rtl/>
        </w:rPr>
        <w:t xml:space="preserve"> &lt;&lt; אורח &gt;&gt; </w:t>
      </w:r>
      <w:r>
        <w:rPr>
          <w:rtl/>
        </w:rPr>
        <w:t>איל זנדברג:</w:t>
      </w:r>
      <w:r w:rsidRPr="002678F9">
        <w:rPr>
          <w:rStyle w:val="TagStyle"/>
          <w:rtl/>
        </w:rPr>
        <w:t xml:space="preserve"> &lt;&lt; אורח &gt;&gt;</w:t>
      </w:r>
      <w:r>
        <w:rPr>
          <w:rtl/>
        </w:rPr>
        <w:t xml:space="preserve"> </w:t>
      </w:r>
      <w:bookmarkEnd w:id="514"/>
    </w:p>
    <w:p w14:paraId="5EBDDD1B" w14:textId="77777777" w:rsidR="002678F9" w:rsidRDefault="002678F9" w:rsidP="002678F9">
      <w:pPr>
        <w:pStyle w:val="KeepWithNext"/>
        <w:rPr>
          <w:rtl/>
        </w:rPr>
      </w:pPr>
    </w:p>
    <w:p w14:paraId="57DD1CA7" w14:textId="77777777" w:rsidR="002678F9" w:rsidRDefault="002678F9" w:rsidP="002678F9">
      <w:pPr>
        <w:rPr>
          <w:rtl/>
        </w:rPr>
      </w:pPr>
      <w:r>
        <w:rPr>
          <w:rFonts w:hint="cs"/>
          <w:rtl/>
        </w:rPr>
        <w:t xml:space="preserve">אני לא רוצה בשלוף - </w:t>
      </w:r>
      <w:bookmarkStart w:id="515" w:name="_ETM_Q1_3442821"/>
      <w:bookmarkEnd w:id="515"/>
      <w:r>
        <w:rPr>
          <w:rFonts w:hint="cs"/>
          <w:rtl/>
        </w:rPr>
        <w:t xml:space="preserve">- - </w:t>
      </w:r>
    </w:p>
    <w:p w14:paraId="67561661" w14:textId="77777777" w:rsidR="002678F9" w:rsidRDefault="002678F9" w:rsidP="002678F9">
      <w:pPr>
        <w:rPr>
          <w:rtl/>
        </w:rPr>
      </w:pPr>
      <w:bookmarkStart w:id="516" w:name="_ETM_Q1_3443573"/>
      <w:bookmarkStart w:id="517" w:name="_ETM_Q1_3443671"/>
      <w:bookmarkEnd w:id="516"/>
      <w:bookmarkEnd w:id="517"/>
    </w:p>
    <w:p w14:paraId="0914727C" w14:textId="77777777" w:rsidR="002678F9" w:rsidRDefault="002678F9" w:rsidP="002678F9">
      <w:pPr>
        <w:pStyle w:val="a4"/>
        <w:keepNext/>
        <w:rPr>
          <w:rtl/>
        </w:rPr>
      </w:pPr>
      <w:bookmarkStart w:id="518" w:name="ET_speaker_5774_64"/>
      <w:r w:rsidRPr="002678F9">
        <w:rPr>
          <w:rStyle w:val="TagStyle"/>
          <w:rtl/>
        </w:rPr>
        <w:t xml:space="preserve"> &lt;&lt; דובר &gt;&gt; </w:t>
      </w:r>
      <w:r>
        <w:rPr>
          <w:rtl/>
        </w:rPr>
        <w:t>צבי האוזר (תקווה חדשה):</w:t>
      </w:r>
      <w:r w:rsidRPr="002678F9">
        <w:rPr>
          <w:rStyle w:val="TagStyle"/>
          <w:rtl/>
        </w:rPr>
        <w:t xml:space="preserve"> &lt;&lt; דובר &gt;&gt;</w:t>
      </w:r>
      <w:r>
        <w:rPr>
          <w:rtl/>
        </w:rPr>
        <w:t xml:space="preserve"> </w:t>
      </w:r>
      <w:bookmarkEnd w:id="518"/>
    </w:p>
    <w:p w14:paraId="6254259E" w14:textId="77777777" w:rsidR="002678F9" w:rsidRDefault="002678F9" w:rsidP="002678F9">
      <w:pPr>
        <w:pStyle w:val="KeepWithNext"/>
        <w:rPr>
          <w:rtl/>
        </w:rPr>
      </w:pPr>
    </w:p>
    <w:p w14:paraId="1531AA55" w14:textId="77777777" w:rsidR="002678F9" w:rsidRDefault="002678F9" w:rsidP="002678F9">
      <w:pPr>
        <w:rPr>
          <w:rtl/>
        </w:rPr>
      </w:pPr>
      <w:bookmarkStart w:id="519" w:name="_ETM_Q1_3445869"/>
      <w:bookmarkStart w:id="520" w:name="_ETM_Q1_3445927"/>
      <w:bookmarkEnd w:id="519"/>
      <w:bookmarkEnd w:id="520"/>
      <w:r>
        <w:rPr>
          <w:rFonts w:hint="cs"/>
          <w:rtl/>
        </w:rPr>
        <w:t>האם יש מדינה בעולם שאוסרת על יציאה?</w:t>
      </w:r>
    </w:p>
    <w:p w14:paraId="3AE91207" w14:textId="77777777" w:rsidR="002678F9" w:rsidRDefault="002678F9" w:rsidP="002678F9">
      <w:pPr>
        <w:rPr>
          <w:rtl/>
        </w:rPr>
      </w:pPr>
    </w:p>
    <w:p w14:paraId="20875E9A" w14:textId="77777777" w:rsidR="002678F9" w:rsidRDefault="002678F9" w:rsidP="002678F9">
      <w:pPr>
        <w:pStyle w:val="af9"/>
        <w:keepNext/>
        <w:rPr>
          <w:rtl/>
        </w:rPr>
      </w:pPr>
      <w:bookmarkStart w:id="521" w:name="ET_guest_635266_65"/>
      <w:r w:rsidRPr="002678F9">
        <w:rPr>
          <w:rStyle w:val="TagStyle"/>
          <w:rtl/>
        </w:rPr>
        <w:t xml:space="preserve"> &lt;&lt; אורח &gt;&gt; </w:t>
      </w:r>
      <w:r>
        <w:rPr>
          <w:rtl/>
        </w:rPr>
        <w:t>איל זנדברג:</w:t>
      </w:r>
      <w:r w:rsidRPr="002678F9">
        <w:rPr>
          <w:rStyle w:val="TagStyle"/>
          <w:rtl/>
        </w:rPr>
        <w:t xml:space="preserve"> &lt;&lt; אורח &gt;&gt;</w:t>
      </w:r>
      <w:r>
        <w:rPr>
          <w:rtl/>
        </w:rPr>
        <w:t xml:space="preserve"> </w:t>
      </w:r>
      <w:bookmarkEnd w:id="521"/>
    </w:p>
    <w:p w14:paraId="6485CC32" w14:textId="77777777" w:rsidR="002678F9" w:rsidRDefault="002678F9" w:rsidP="002678F9">
      <w:pPr>
        <w:pStyle w:val="KeepWithNext"/>
        <w:rPr>
          <w:rtl/>
        </w:rPr>
      </w:pPr>
    </w:p>
    <w:p w14:paraId="43A4B7EE" w14:textId="77777777" w:rsidR="004A51D5" w:rsidRDefault="004A51D5" w:rsidP="002678F9">
      <w:pPr>
        <w:rPr>
          <w:rtl/>
        </w:rPr>
      </w:pPr>
      <w:r>
        <w:rPr>
          <w:rFonts w:hint="cs"/>
          <w:rtl/>
        </w:rPr>
        <w:t xml:space="preserve">רציתי בעיקר לדבר על המיפוי ולומר שלכן זה מכלול. הבידוד זה רק </w:t>
      </w:r>
      <w:bookmarkStart w:id="522" w:name="_ETM_Q1_3452251"/>
      <w:bookmarkEnd w:id="522"/>
      <w:r>
        <w:rPr>
          <w:rFonts w:hint="cs"/>
          <w:rtl/>
        </w:rPr>
        <w:t xml:space="preserve">רכיב והוא לא בפני עצמו. </w:t>
      </w:r>
    </w:p>
    <w:p w14:paraId="6E888C9C" w14:textId="77777777" w:rsidR="004A51D5" w:rsidRDefault="004A51D5" w:rsidP="002678F9">
      <w:pPr>
        <w:rPr>
          <w:rtl/>
        </w:rPr>
      </w:pPr>
    </w:p>
    <w:p w14:paraId="64D1100C" w14:textId="77777777" w:rsidR="004A51D5" w:rsidRDefault="004A51D5" w:rsidP="004A51D5">
      <w:pPr>
        <w:pStyle w:val="af6"/>
        <w:keepNext/>
        <w:rPr>
          <w:rtl/>
        </w:rPr>
      </w:pPr>
      <w:bookmarkStart w:id="523" w:name="ET_yor_6156_66"/>
      <w:r w:rsidRPr="004A51D5">
        <w:rPr>
          <w:rStyle w:val="TagStyle"/>
          <w:rtl/>
        </w:rPr>
        <w:t xml:space="preserve"> &lt;&lt; יור &gt;&gt; </w:t>
      </w:r>
      <w:r>
        <w:rPr>
          <w:rtl/>
        </w:rPr>
        <w:t>היו"ר גלעד קריב:</w:t>
      </w:r>
      <w:r w:rsidRPr="004A51D5">
        <w:rPr>
          <w:rStyle w:val="TagStyle"/>
          <w:rtl/>
        </w:rPr>
        <w:t xml:space="preserve"> &lt;&lt; יור &gt;&gt;</w:t>
      </w:r>
      <w:r>
        <w:rPr>
          <w:rtl/>
        </w:rPr>
        <w:t xml:space="preserve"> </w:t>
      </w:r>
      <w:bookmarkEnd w:id="523"/>
    </w:p>
    <w:p w14:paraId="0DB84BED" w14:textId="77777777" w:rsidR="004A51D5" w:rsidRDefault="004A51D5" w:rsidP="004A51D5">
      <w:pPr>
        <w:pStyle w:val="KeepWithNext"/>
        <w:rPr>
          <w:rtl/>
        </w:rPr>
      </w:pPr>
    </w:p>
    <w:p w14:paraId="5FB3FDA6" w14:textId="77777777" w:rsidR="004A51D5" w:rsidRDefault="004A51D5" w:rsidP="004A51D5">
      <w:pPr>
        <w:rPr>
          <w:rtl/>
        </w:rPr>
      </w:pPr>
      <w:r>
        <w:rPr>
          <w:rFonts w:hint="cs"/>
          <w:rtl/>
        </w:rPr>
        <w:t xml:space="preserve">אני רוצה לומר משהו בהקשר </w:t>
      </w:r>
      <w:bookmarkStart w:id="524" w:name="_ETM_Q1_3455584"/>
      <w:bookmarkEnd w:id="524"/>
      <w:r>
        <w:rPr>
          <w:rFonts w:hint="cs"/>
          <w:rtl/>
        </w:rPr>
        <w:t xml:space="preserve">הנורמטיבי. זה בסדר להשתמש בפטיש חמש קילו במקום שיש פחות </w:t>
      </w:r>
      <w:bookmarkStart w:id="525" w:name="_ETM_Q1_3464552"/>
      <w:bookmarkEnd w:id="525"/>
      <w:r>
        <w:rPr>
          <w:rFonts w:hint="cs"/>
          <w:rtl/>
        </w:rPr>
        <w:t xml:space="preserve">פגיעה בזכות חוקתית יסודית. אבל כשבסופו של דבר מחבר את הנורמטיבי למצב בשטח ואתה מבין שזה בסדר גמור שאתה מטפל </w:t>
      </w:r>
      <w:bookmarkStart w:id="526" w:name="_ETM_Q1_3477005"/>
      <w:bookmarkEnd w:id="526"/>
      <w:r>
        <w:rPr>
          <w:rFonts w:hint="cs"/>
          <w:rtl/>
        </w:rPr>
        <w:t>ביציאה, אבל בינתיים בכניסה אתה לא מטפל אפקטיבית, אז יש</w:t>
      </w:r>
      <w:bookmarkStart w:id="527" w:name="_ETM_Q1_3480641"/>
      <w:bookmarkEnd w:id="527"/>
      <w:r>
        <w:rPr>
          <w:rFonts w:hint="cs"/>
          <w:rtl/>
        </w:rPr>
        <w:t xml:space="preserve"> מקום לשים סימני שאלה על הבחירה בפגיעה הנורמטיבית. </w:t>
      </w:r>
    </w:p>
    <w:p w14:paraId="17BA17CF" w14:textId="77777777" w:rsidR="004A51D5" w:rsidRDefault="004A51D5" w:rsidP="004A51D5">
      <w:pPr>
        <w:rPr>
          <w:rtl/>
        </w:rPr>
      </w:pPr>
    </w:p>
    <w:p w14:paraId="65D478FD" w14:textId="77777777" w:rsidR="004A51D5" w:rsidRDefault="004A51D5" w:rsidP="004A51D5">
      <w:pPr>
        <w:pStyle w:val="af9"/>
        <w:keepNext/>
        <w:rPr>
          <w:rtl/>
        </w:rPr>
      </w:pPr>
      <w:bookmarkStart w:id="528" w:name="ET_guest_635266_67"/>
      <w:r w:rsidRPr="004A51D5">
        <w:rPr>
          <w:rStyle w:val="TagStyle"/>
          <w:rtl/>
        </w:rPr>
        <w:t xml:space="preserve"> &lt;&lt; אורח &gt;&gt; </w:t>
      </w:r>
      <w:r>
        <w:rPr>
          <w:rtl/>
        </w:rPr>
        <w:t>איל זנדברג:</w:t>
      </w:r>
      <w:r w:rsidRPr="004A51D5">
        <w:rPr>
          <w:rStyle w:val="TagStyle"/>
          <w:rtl/>
        </w:rPr>
        <w:t xml:space="preserve"> &lt;&lt; אורח &gt;&gt;</w:t>
      </w:r>
      <w:r>
        <w:rPr>
          <w:rtl/>
        </w:rPr>
        <w:t xml:space="preserve"> </w:t>
      </w:r>
      <w:bookmarkEnd w:id="528"/>
    </w:p>
    <w:p w14:paraId="60F623E4" w14:textId="77777777" w:rsidR="004A51D5" w:rsidRDefault="004A51D5" w:rsidP="004A51D5">
      <w:pPr>
        <w:pStyle w:val="KeepWithNext"/>
        <w:rPr>
          <w:rtl/>
        </w:rPr>
      </w:pPr>
    </w:p>
    <w:p w14:paraId="795F2834" w14:textId="77777777" w:rsidR="00D36FD7" w:rsidRDefault="004A51D5" w:rsidP="004A51D5">
      <w:pPr>
        <w:rPr>
          <w:rtl/>
        </w:rPr>
      </w:pPr>
      <w:r>
        <w:rPr>
          <w:rFonts w:hint="cs"/>
          <w:rtl/>
        </w:rPr>
        <w:t xml:space="preserve">לכך כיוונתי. </w:t>
      </w:r>
    </w:p>
    <w:p w14:paraId="6BCDB3BD" w14:textId="77777777" w:rsidR="00D36FD7" w:rsidRDefault="00D36FD7" w:rsidP="004A51D5">
      <w:pPr>
        <w:rPr>
          <w:rtl/>
        </w:rPr>
      </w:pPr>
      <w:bookmarkStart w:id="529" w:name="_ETM_Q1_3487916"/>
      <w:bookmarkStart w:id="530" w:name="_ETM_Q1_3488027"/>
      <w:bookmarkEnd w:id="529"/>
      <w:bookmarkEnd w:id="530"/>
    </w:p>
    <w:p w14:paraId="2893ABD8" w14:textId="77777777" w:rsidR="00890478" w:rsidRDefault="00890478" w:rsidP="00890478">
      <w:pPr>
        <w:pStyle w:val="a4"/>
        <w:keepNext/>
        <w:rPr>
          <w:rtl/>
        </w:rPr>
      </w:pPr>
      <w:bookmarkStart w:id="531" w:name="_ETM_Q1_3492135"/>
      <w:bookmarkStart w:id="532" w:name="_ETM_Q1_3492218"/>
      <w:bookmarkStart w:id="533" w:name="ET_speaker_ניצן_רוזנברג_70"/>
      <w:bookmarkStart w:id="534" w:name="ET_yor_6156_68"/>
      <w:bookmarkEnd w:id="531"/>
      <w:bookmarkEnd w:id="532"/>
      <w:r w:rsidRPr="00890478">
        <w:rPr>
          <w:rStyle w:val="TagStyle"/>
          <w:rtl/>
        </w:rPr>
        <w:t xml:space="preserve"> &lt;&lt; דובר &gt;&gt; </w:t>
      </w:r>
      <w:r>
        <w:rPr>
          <w:rtl/>
        </w:rPr>
        <w:t>ניצן רוזנברג:</w:t>
      </w:r>
      <w:r w:rsidRPr="00890478">
        <w:rPr>
          <w:rStyle w:val="TagStyle"/>
          <w:rtl/>
        </w:rPr>
        <w:t xml:space="preserve"> &lt;&lt; דובר &gt;&gt;</w:t>
      </w:r>
      <w:r>
        <w:rPr>
          <w:rtl/>
        </w:rPr>
        <w:t xml:space="preserve"> </w:t>
      </w:r>
      <w:bookmarkEnd w:id="533"/>
    </w:p>
    <w:p w14:paraId="26D56592" w14:textId="77777777" w:rsidR="00890478" w:rsidRDefault="00890478" w:rsidP="00890478">
      <w:pPr>
        <w:pStyle w:val="KeepWithNext"/>
        <w:rPr>
          <w:rtl/>
        </w:rPr>
      </w:pPr>
    </w:p>
    <w:p w14:paraId="25D9A375" w14:textId="77777777" w:rsidR="00890478" w:rsidRDefault="00D36FD7" w:rsidP="00D36FD7">
      <w:pPr>
        <w:rPr>
          <w:rtl/>
        </w:rPr>
      </w:pPr>
      <w:r>
        <w:rPr>
          <w:rFonts w:hint="cs"/>
          <w:rtl/>
        </w:rPr>
        <w:t xml:space="preserve">גם מבחינת סמכות הפיקוח הפורמלית של הוועדה, </w:t>
      </w:r>
      <w:r w:rsidR="00DE1FE8">
        <w:rPr>
          <w:rFonts w:hint="cs"/>
          <w:rtl/>
        </w:rPr>
        <w:t xml:space="preserve">אז נכון </w:t>
      </w:r>
      <w:bookmarkStart w:id="535" w:name="_ETM_Q1_3495322"/>
      <w:bookmarkEnd w:id="535"/>
      <w:r w:rsidR="00DE1FE8">
        <w:rPr>
          <w:rFonts w:hint="cs"/>
          <w:rtl/>
        </w:rPr>
        <w:t xml:space="preserve">שצו בידוד בית לפקודת בריאות העם זה באמת בפיקוח של ועדת עבודה ורווחה, אבל בנושא של בידודים יש </w:t>
      </w:r>
      <w:bookmarkStart w:id="536" w:name="_ETM_Q1_3501671"/>
      <w:bookmarkEnd w:id="536"/>
      <w:r w:rsidR="00DE1FE8">
        <w:rPr>
          <w:rFonts w:hint="cs"/>
          <w:rtl/>
        </w:rPr>
        <w:t>גם בחוק הקורונה אפשרות לממשלה להכריז על חובת בידוד במלונ</w:t>
      </w:r>
      <w:r w:rsidR="00890478">
        <w:rPr>
          <w:rFonts w:hint="cs"/>
          <w:rtl/>
        </w:rPr>
        <w:t>י</w:t>
      </w:r>
      <w:r w:rsidR="00DE1FE8">
        <w:rPr>
          <w:rFonts w:hint="cs"/>
          <w:rtl/>
        </w:rPr>
        <w:t>ת</w:t>
      </w:r>
      <w:r w:rsidR="00890478">
        <w:rPr>
          <w:rFonts w:hint="cs"/>
          <w:rtl/>
        </w:rPr>
        <w:t xml:space="preserve"> </w:t>
      </w:r>
      <w:bookmarkStart w:id="537" w:name="_ETM_Q1_3504663"/>
      <w:bookmarkEnd w:id="537"/>
      <w:r w:rsidR="00890478">
        <w:rPr>
          <w:rFonts w:hint="cs"/>
          <w:rtl/>
        </w:rPr>
        <w:t xml:space="preserve">ולהכריז על חובת בידוד בפיקוח טכנולוגי. שני העניינים האלה הם </w:t>
      </w:r>
      <w:bookmarkStart w:id="538" w:name="_ETM_Q1_3508981"/>
      <w:bookmarkEnd w:id="538"/>
      <w:r w:rsidR="00890478">
        <w:rPr>
          <w:rFonts w:hint="cs"/>
          <w:rtl/>
        </w:rPr>
        <w:t xml:space="preserve">כן בסמכות הפיקוח של ועדת החוקה. ככל שיש הארכה מעל תקופה מסוימת, זה אמור להגיע להגיע לאישור של ועדת החוקה מראש. </w:t>
      </w:r>
    </w:p>
    <w:p w14:paraId="7940DE23" w14:textId="77777777" w:rsidR="00890478" w:rsidRDefault="00890478" w:rsidP="00D36FD7">
      <w:pPr>
        <w:rPr>
          <w:rtl/>
        </w:rPr>
      </w:pPr>
      <w:bookmarkStart w:id="539" w:name="_ETM_Q1_3518056"/>
      <w:bookmarkStart w:id="540" w:name="_ETM_Q1_3518168"/>
      <w:bookmarkEnd w:id="539"/>
      <w:bookmarkEnd w:id="540"/>
    </w:p>
    <w:p w14:paraId="61706C3E" w14:textId="77777777" w:rsidR="00890478" w:rsidRDefault="00890478" w:rsidP="00890478">
      <w:pPr>
        <w:pStyle w:val="af6"/>
        <w:keepNext/>
        <w:rPr>
          <w:rtl/>
        </w:rPr>
      </w:pPr>
      <w:bookmarkStart w:id="541" w:name="ET_yor_6156_71"/>
      <w:r w:rsidRPr="00890478">
        <w:rPr>
          <w:rStyle w:val="TagStyle"/>
          <w:rtl/>
        </w:rPr>
        <w:t xml:space="preserve"> &lt;&lt; יור &gt;&gt; </w:t>
      </w:r>
      <w:r>
        <w:rPr>
          <w:rtl/>
        </w:rPr>
        <w:t>היו"ר גלעד קריב:</w:t>
      </w:r>
      <w:r w:rsidRPr="00890478">
        <w:rPr>
          <w:rStyle w:val="TagStyle"/>
          <w:rtl/>
        </w:rPr>
        <w:t xml:space="preserve"> &lt;&lt; יור &gt;&gt;</w:t>
      </w:r>
      <w:r>
        <w:rPr>
          <w:rtl/>
        </w:rPr>
        <w:t xml:space="preserve"> </w:t>
      </w:r>
      <w:bookmarkEnd w:id="541"/>
    </w:p>
    <w:p w14:paraId="50538365" w14:textId="77777777" w:rsidR="00890478" w:rsidRDefault="00890478" w:rsidP="00890478">
      <w:pPr>
        <w:pStyle w:val="KeepWithNext"/>
        <w:rPr>
          <w:rtl/>
        </w:rPr>
      </w:pPr>
    </w:p>
    <w:p w14:paraId="143342E0" w14:textId="77777777" w:rsidR="00890478" w:rsidRDefault="00890478" w:rsidP="00890478">
      <w:pPr>
        <w:rPr>
          <w:rtl/>
        </w:rPr>
      </w:pPr>
      <w:bookmarkStart w:id="542" w:name="_ETM_Q1_3519488"/>
      <w:bookmarkEnd w:id="542"/>
      <w:r>
        <w:rPr>
          <w:rFonts w:hint="cs"/>
          <w:rtl/>
        </w:rPr>
        <w:t xml:space="preserve">כרגע זה לא קיים. </w:t>
      </w:r>
    </w:p>
    <w:p w14:paraId="70C2D93E" w14:textId="77777777" w:rsidR="00B90A9F" w:rsidRDefault="00B90A9F" w:rsidP="00890478">
      <w:pPr>
        <w:rPr>
          <w:rtl/>
        </w:rPr>
      </w:pPr>
    </w:p>
    <w:p w14:paraId="095EB7B0" w14:textId="77777777" w:rsidR="00B90A9F" w:rsidRDefault="00B90A9F" w:rsidP="00B90A9F">
      <w:pPr>
        <w:pStyle w:val="a4"/>
        <w:keepNext/>
        <w:rPr>
          <w:rtl/>
        </w:rPr>
      </w:pPr>
      <w:bookmarkStart w:id="543" w:name="ET_speaker_5774_72"/>
      <w:r w:rsidRPr="00B90A9F">
        <w:rPr>
          <w:rStyle w:val="TagStyle"/>
          <w:rtl/>
        </w:rPr>
        <w:t xml:space="preserve"> &lt;&lt; דובר &gt;&gt; </w:t>
      </w:r>
      <w:r>
        <w:rPr>
          <w:rtl/>
        </w:rPr>
        <w:t>צבי האוזר (תקווה חדשה):</w:t>
      </w:r>
      <w:r w:rsidRPr="00B90A9F">
        <w:rPr>
          <w:rStyle w:val="TagStyle"/>
          <w:rtl/>
        </w:rPr>
        <w:t xml:space="preserve"> &lt;&lt; דובר &gt;&gt;</w:t>
      </w:r>
      <w:r>
        <w:rPr>
          <w:rtl/>
        </w:rPr>
        <w:t xml:space="preserve"> </w:t>
      </w:r>
      <w:bookmarkEnd w:id="543"/>
    </w:p>
    <w:p w14:paraId="1922ECF4" w14:textId="77777777" w:rsidR="00B90A9F" w:rsidRDefault="00B90A9F" w:rsidP="00B90A9F">
      <w:pPr>
        <w:pStyle w:val="KeepWithNext"/>
        <w:rPr>
          <w:rtl/>
        </w:rPr>
      </w:pPr>
    </w:p>
    <w:p w14:paraId="77BDB948" w14:textId="77777777" w:rsidR="00B90A9F" w:rsidRDefault="00B90A9F" w:rsidP="00B90A9F">
      <w:pPr>
        <w:rPr>
          <w:rtl/>
        </w:rPr>
      </w:pPr>
      <w:r>
        <w:rPr>
          <w:rFonts w:hint="cs"/>
          <w:rtl/>
        </w:rPr>
        <w:t xml:space="preserve">אנחנו יכולים לחשוב </w:t>
      </w:r>
      <w:bookmarkStart w:id="544" w:name="_ETM_Q1_3520682"/>
      <w:bookmarkEnd w:id="544"/>
      <w:r>
        <w:rPr>
          <w:rFonts w:hint="cs"/>
          <w:rtl/>
        </w:rPr>
        <w:t xml:space="preserve">על הסדרי בידוד ייחודיים לשבים מהמדינות האלה. זה לא אותו </w:t>
      </w:r>
      <w:bookmarkStart w:id="545" w:name="_ETM_Q1_3530584"/>
      <w:bookmarkEnd w:id="545"/>
      <w:r>
        <w:rPr>
          <w:rFonts w:hint="cs"/>
          <w:rtl/>
        </w:rPr>
        <w:t xml:space="preserve">בידוד ולא אותן סנקציות, בידוד והפרתו. </w:t>
      </w:r>
      <w:bookmarkStart w:id="546" w:name="_ETM_Q1_3536512"/>
      <w:bookmarkEnd w:id="546"/>
    </w:p>
    <w:p w14:paraId="181DD48C" w14:textId="77777777" w:rsidR="00B90A9F" w:rsidRDefault="00B90A9F" w:rsidP="00B90A9F">
      <w:pPr>
        <w:rPr>
          <w:rtl/>
        </w:rPr>
      </w:pPr>
      <w:bookmarkStart w:id="547" w:name="_ETM_Q1_3536642"/>
      <w:bookmarkEnd w:id="547"/>
    </w:p>
    <w:p w14:paraId="3C8631B3" w14:textId="77777777" w:rsidR="00B90A9F" w:rsidRDefault="00B90A9F" w:rsidP="00B90A9F">
      <w:pPr>
        <w:pStyle w:val="af6"/>
        <w:keepNext/>
        <w:rPr>
          <w:rtl/>
        </w:rPr>
      </w:pPr>
      <w:bookmarkStart w:id="548" w:name="ET_yor_6156_73"/>
      <w:r w:rsidRPr="00B90A9F">
        <w:rPr>
          <w:rStyle w:val="TagStyle"/>
          <w:rtl/>
        </w:rPr>
        <w:t xml:space="preserve"> &lt;&lt; יור &gt;&gt; </w:t>
      </w:r>
      <w:r>
        <w:rPr>
          <w:rtl/>
        </w:rPr>
        <w:t>היו"ר גלעד קריב:</w:t>
      </w:r>
      <w:r w:rsidRPr="00B90A9F">
        <w:rPr>
          <w:rStyle w:val="TagStyle"/>
          <w:rtl/>
        </w:rPr>
        <w:t xml:space="preserve"> &lt;&lt; יור &gt;&gt;</w:t>
      </w:r>
      <w:r>
        <w:rPr>
          <w:rtl/>
        </w:rPr>
        <w:t xml:space="preserve"> </w:t>
      </w:r>
      <w:bookmarkEnd w:id="548"/>
    </w:p>
    <w:p w14:paraId="023BD03D" w14:textId="77777777" w:rsidR="00B90A9F" w:rsidRDefault="00B90A9F" w:rsidP="00B90A9F">
      <w:pPr>
        <w:pStyle w:val="KeepWithNext"/>
        <w:rPr>
          <w:rtl/>
        </w:rPr>
      </w:pPr>
    </w:p>
    <w:p w14:paraId="547029B8" w14:textId="77777777" w:rsidR="008D30D0" w:rsidRDefault="00B90A9F" w:rsidP="00B90A9F">
      <w:pPr>
        <w:rPr>
          <w:rtl/>
        </w:rPr>
      </w:pPr>
      <w:bookmarkStart w:id="549" w:name="_ETM_Q1_3538262"/>
      <w:bookmarkEnd w:id="549"/>
      <w:r>
        <w:rPr>
          <w:rFonts w:hint="cs"/>
          <w:rtl/>
        </w:rPr>
        <w:t xml:space="preserve">מכיוון שיש לנו 14 דקות ואני מאוד מקפיד בהוראות היושב-ראש, אני אומר כבר מראש </w:t>
      </w:r>
      <w:bookmarkStart w:id="550" w:name="_ETM_Q1_3543246"/>
      <w:bookmarkEnd w:id="550"/>
      <w:r>
        <w:rPr>
          <w:rFonts w:hint="cs"/>
          <w:rtl/>
        </w:rPr>
        <w:t xml:space="preserve">שבכוונתי להציע לחבריי לאשר את התקנות. דרך אגב, רק לידיעת </w:t>
      </w:r>
      <w:bookmarkStart w:id="551" w:name="_ETM_Q1_3550889"/>
      <w:bookmarkEnd w:id="551"/>
      <w:r>
        <w:rPr>
          <w:rFonts w:hint="cs"/>
          <w:rtl/>
        </w:rPr>
        <w:t>נציגי הממשלה, כל חברי הכנסת שנמצאים כאן הם נציגי הקואליציה.</w:t>
      </w:r>
      <w:bookmarkStart w:id="552" w:name="_ETM_Q1_3552235"/>
      <w:bookmarkEnd w:id="552"/>
      <w:r>
        <w:rPr>
          <w:rFonts w:hint="cs"/>
          <w:rtl/>
        </w:rPr>
        <w:t xml:space="preserve"> עצם העובדה שנציגי הקואליציה הם אלה</w:t>
      </w:r>
      <w:r w:rsidR="008D30D0">
        <w:rPr>
          <w:rFonts w:hint="cs"/>
          <w:rtl/>
        </w:rPr>
        <w:t xml:space="preserve"> שמאתגרים אתכם בכל השאלות, </w:t>
      </w:r>
      <w:bookmarkStart w:id="553" w:name="_ETM_Q1_3565924"/>
      <w:bookmarkEnd w:id="553"/>
      <w:r w:rsidR="008D30D0">
        <w:rPr>
          <w:rFonts w:hint="cs"/>
          <w:rtl/>
        </w:rPr>
        <w:t xml:space="preserve">מלמדת גם על גישתה של הקואליציה החדשה לצורך לבדוק את </w:t>
      </w:r>
      <w:bookmarkStart w:id="554" w:name="_ETM_Q1_3570560"/>
      <w:bookmarkEnd w:id="554"/>
      <w:r w:rsidR="008D30D0">
        <w:rPr>
          <w:rFonts w:hint="cs"/>
          <w:rtl/>
        </w:rPr>
        <w:t>האיזונים שקיימים. דיברנו על זה גם בחוק הקורונה הגדול כשאישרנו</w:t>
      </w:r>
      <w:bookmarkStart w:id="555" w:name="_ETM_Q1_3574241"/>
      <w:bookmarkEnd w:id="555"/>
      <w:r w:rsidR="008D30D0">
        <w:rPr>
          <w:rFonts w:hint="cs"/>
          <w:rtl/>
        </w:rPr>
        <w:t xml:space="preserve"> את הארכת תוקפו אבל תוך אמירה ברורה. א', צמצמנו את </w:t>
      </w:r>
      <w:bookmarkStart w:id="556" w:name="_ETM_Q1_3578800"/>
      <w:bookmarkEnd w:id="556"/>
      <w:r w:rsidR="008D30D0">
        <w:rPr>
          <w:rFonts w:hint="cs"/>
          <w:rtl/>
        </w:rPr>
        <w:t>זה מ-6 חודשים ל-5 חודשים. ב', נתנו דירקטיבות, קריאות כיוון, מאוד מאוד ברורות לצורך למצוא נקודות איזון חדשות. גם כאן אתם שומעים את הציפייה הזאת למחשבה דווקא מצ</w:t>
      </w:r>
      <w:bookmarkStart w:id="557" w:name="_ETM_Q1_3593690"/>
      <w:bookmarkEnd w:id="557"/>
      <w:r w:rsidR="008D30D0">
        <w:rPr>
          <w:rFonts w:hint="cs"/>
          <w:rtl/>
        </w:rPr>
        <w:t xml:space="preserve">ד הקואליציה. </w:t>
      </w:r>
    </w:p>
    <w:p w14:paraId="2E218AFC" w14:textId="77777777" w:rsidR="008D30D0" w:rsidRDefault="008D30D0" w:rsidP="00B90A9F">
      <w:pPr>
        <w:rPr>
          <w:rtl/>
        </w:rPr>
      </w:pPr>
    </w:p>
    <w:p w14:paraId="5580753B" w14:textId="77777777" w:rsidR="00AB10A9" w:rsidRDefault="008D30D0" w:rsidP="00B90A9F">
      <w:pPr>
        <w:rPr>
          <w:rtl/>
        </w:rPr>
      </w:pPr>
      <w:r>
        <w:rPr>
          <w:rFonts w:hint="cs"/>
          <w:rtl/>
        </w:rPr>
        <w:t>אנחנו נבקש הצגה קצרה ותמציתית</w:t>
      </w:r>
      <w:r w:rsidR="00AB10A9">
        <w:rPr>
          <w:rFonts w:hint="cs"/>
          <w:rtl/>
        </w:rPr>
        <w:t xml:space="preserve"> של הדברים. אנחנו </w:t>
      </w:r>
      <w:bookmarkStart w:id="558" w:name="_ETM_Q1_3603098"/>
      <w:bookmarkEnd w:id="558"/>
      <w:r w:rsidR="00AB10A9">
        <w:rPr>
          <w:rFonts w:hint="cs"/>
          <w:rtl/>
        </w:rPr>
        <w:t xml:space="preserve">צריכים לקרוא את הנוסח. </w:t>
      </w:r>
    </w:p>
    <w:p w14:paraId="70445907" w14:textId="77777777" w:rsidR="00AB10A9" w:rsidRDefault="00AB10A9" w:rsidP="00B90A9F">
      <w:pPr>
        <w:rPr>
          <w:rtl/>
        </w:rPr>
      </w:pPr>
      <w:bookmarkStart w:id="559" w:name="_ETM_Q1_3606954"/>
      <w:bookmarkStart w:id="560" w:name="_ETM_Q1_3607062"/>
      <w:bookmarkEnd w:id="559"/>
      <w:bookmarkEnd w:id="560"/>
    </w:p>
    <w:p w14:paraId="4FCAA62F" w14:textId="77777777" w:rsidR="00AB10A9" w:rsidRDefault="00AB10A9" w:rsidP="00AB10A9">
      <w:pPr>
        <w:pStyle w:val="a4"/>
        <w:keepNext/>
        <w:rPr>
          <w:rtl/>
        </w:rPr>
      </w:pPr>
      <w:bookmarkStart w:id="561" w:name="ET_speaker_6227_74"/>
      <w:r w:rsidRPr="00AB10A9">
        <w:rPr>
          <w:rStyle w:val="TagStyle"/>
          <w:rtl/>
        </w:rPr>
        <w:t xml:space="preserve"> &lt;&lt; דובר &gt;&gt; </w:t>
      </w:r>
      <w:r>
        <w:rPr>
          <w:rtl/>
        </w:rPr>
        <w:t>לימור מגן תלם (ישראל ביתנו):</w:t>
      </w:r>
      <w:r w:rsidRPr="00AB10A9">
        <w:rPr>
          <w:rStyle w:val="TagStyle"/>
          <w:rtl/>
        </w:rPr>
        <w:t xml:space="preserve"> &lt;&lt; דובר &gt;&gt;</w:t>
      </w:r>
      <w:r>
        <w:rPr>
          <w:rtl/>
        </w:rPr>
        <w:t xml:space="preserve"> </w:t>
      </w:r>
      <w:bookmarkEnd w:id="561"/>
    </w:p>
    <w:p w14:paraId="002BA0DC" w14:textId="77777777" w:rsidR="00AB10A9" w:rsidRDefault="00AB10A9" w:rsidP="00AB10A9">
      <w:pPr>
        <w:pStyle w:val="KeepWithNext"/>
        <w:rPr>
          <w:rtl/>
        </w:rPr>
      </w:pPr>
    </w:p>
    <w:p w14:paraId="7F8936D2" w14:textId="77777777" w:rsidR="00AB10A9" w:rsidRDefault="00AB10A9" w:rsidP="00AB10A9">
      <w:pPr>
        <w:rPr>
          <w:rtl/>
        </w:rPr>
      </w:pPr>
      <w:r>
        <w:rPr>
          <w:rFonts w:hint="cs"/>
          <w:rtl/>
        </w:rPr>
        <w:t xml:space="preserve">במצגת תתייחסו למה דווקא המדינות האלה. </w:t>
      </w:r>
      <w:bookmarkStart w:id="562" w:name="_ETM_Q1_3616768"/>
      <w:bookmarkEnd w:id="562"/>
    </w:p>
    <w:p w14:paraId="4F9F1B47" w14:textId="77777777" w:rsidR="00AB10A9" w:rsidRDefault="00AB10A9" w:rsidP="00AB10A9">
      <w:pPr>
        <w:rPr>
          <w:rtl/>
        </w:rPr>
      </w:pPr>
      <w:bookmarkStart w:id="563" w:name="_ETM_Q1_3616993"/>
      <w:bookmarkStart w:id="564" w:name="_ETM_Q1_3617105"/>
      <w:bookmarkEnd w:id="563"/>
      <w:bookmarkEnd w:id="564"/>
    </w:p>
    <w:p w14:paraId="238EF964" w14:textId="77777777" w:rsidR="00AB10A9" w:rsidRDefault="00AB10A9" w:rsidP="00AB10A9">
      <w:pPr>
        <w:pStyle w:val="af6"/>
        <w:keepNext/>
        <w:rPr>
          <w:rtl/>
        </w:rPr>
      </w:pPr>
      <w:bookmarkStart w:id="565" w:name="ET_yor_6156_75"/>
      <w:r w:rsidRPr="00AB10A9">
        <w:rPr>
          <w:rStyle w:val="TagStyle"/>
          <w:rtl/>
        </w:rPr>
        <w:t xml:space="preserve"> &lt;&lt; יור &gt;&gt; </w:t>
      </w:r>
      <w:r>
        <w:rPr>
          <w:rtl/>
        </w:rPr>
        <w:t>היו"ר גלעד קריב:</w:t>
      </w:r>
      <w:r w:rsidRPr="00AB10A9">
        <w:rPr>
          <w:rStyle w:val="TagStyle"/>
          <w:rtl/>
        </w:rPr>
        <w:t xml:space="preserve"> &lt;&lt; יור &gt;&gt;</w:t>
      </w:r>
      <w:r>
        <w:rPr>
          <w:rtl/>
        </w:rPr>
        <w:t xml:space="preserve"> </w:t>
      </w:r>
      <w:bookmarkEnd w:id="565"/>
    </w:p>
    <w:p w14:paraId="5591C7B9" w14:textId="77777777" w:rsidR="00AB10A9" w:rsidRDefault="00AB10A9" w:rsidP="00AB10A9">
      <w:pPr>
        <w:pStyle w:val="KeepWithNext"/>
        <w:rPr>
          <w:rtl/>
        </w:rPr>
      </w:pPr>
    </w:p>
    <w:p w14:paraId="5A31D0D6" w14:textId="77777777" w:rsidR="00AB10A9" w:rsidRDefault="00AB10A9" w:rsidP="00AB10A9">
      <w:pPr>
        <w:rPr>
          <w:rtl/>
        </w:rPr>
      </w:pPr>
      <w:bookmarkStart w:id="566" w:name="_ETM_Q1_3618574"/>
      <w:bookmarkEnd w:id="566"/>
      <w:r>
        <w:rPr>
          <w:rFonts w:hint="cs"/>
          <w:rtl/>
        </w:rPr>
        <w:t xml:space="preserve">אנא וממש בתמציתיות. </w:t>
      </w:r>
    </w:p>
    <w:p w14:paraId="3CC521C6" w14:textId="77777777" w:rsidR="008725FF" w:rsidRDefault="008725FF" w:rsidP="00AB10A9">
      <w:pPr>
        <w:rPr>
          <w:rtl/>
        </w:rPr>
      </w:pPr>
    </w:p>
    <w:p w14:paraId="51F164BB" w14:textId="77777777" w:rsidR="008725FF" w:rsidRDefault="008725FF" w:rsidP="008725FF">
      <w:pPr>
        <w:pStyle w:val="af9"/>
        <w:keepNext/>
        <w:rPr>
          <w:rtl/>
        </w:rPr>
      </w:pPr>
      <w:bookmarkStart w:id="567" w:name="ET_guest_877567_76"/>
      <w:r w:rsidRPr="008725FF">
        <w:rPr>
          <w:rStyle w:val="TagStyle"/>
          <w:rtl/>
        </w:rPr>
        <w:t xml:space="preserve"> &lt;&lt; אורח &gt;&gt; </w:t>
      </w:r>
      <w:r>
        <w:rPr>
          <w:rtl/>
        </w:rPr>
        <w:t>אילנה גנס:</w:t>
      </w:r>
      <w:r w:rsidRPr="008725FF">
        <w:rPr>
          <w:rStyle w:val="TagStyle"/>
          <w:rtl/>
        </w:rPr>
        <w:t xml:space="preserve"> &lt;&lt; אורח &gt;&gt;</w:t>
      </w:r>
      <w:r>
        <w:rPr>
          <w:rtl/>
        </w:rPr>
        <w:t xml:space="preserve"> </w:t>
      </w:r>
      <w:bookmarkEnd w:id="567"/>
    </w:p>
    <w:p w14:paraId="36E89D07" w14:textId="509089E5" w:rsidR="008725FF" w:rsidRDefault="008725FF" w:rsidP="008725FF">
      <w:pPr>
        <w:pStyle w:val="KeepWithNext"/>
        <w:rPr>
          <w:rtl/>
        </w:rPr>
      </w:pPr>
    </w:p>
    <w:p w14:paraId="54070084" w14:textId="0A961D04" w:rsidR="00EF6F04" w:rsidRPr="00EF6F04" w:rsidRDefault="00EF6F04" w:rsidP="00EF6F04">
      <w:pPr>
        <w:rPr>
          <w:b/>
          <w:bCs/>
          <w:rtl/>
        </w:rPr>
      </w:pPr>
      <w:r w:rsidRPr="00EF6F04">
        <w:rPr>
          <w:rFonts w:hint="cs"/>
          <w:b/>
          <w:bCs/>
          <w:rtl/>
        </w:rPr>
        <w:t>(מוצגת מצגת)</w:t>
      </w:r>
    </w:p>
    <w:p w14:paraId="3BE3E91C" w14:textId="77777777" w:rsidR="00EF6F04" w:rsidRPr="00EF6F04" w:rsidRDefault="00EF6F04" w:rsidP="00EF6F04">
      <w:pPr>
        <w:rPr>
          <w:rtl/>
        </w:rPr>
      </w:pPr>
    </w:p>
    <w:p w14:paraId="4D5EB809" w14:textId="77777777" w:rsidR="00382F43" w:rsidRDefault="00EF6F04" w:rsidP="008725FF">
      <w:pPr>
        <w:rPr>
          <w:rtl/>
        </w:rPr>
      </w:pPr>
      <w:r>
        <w:rPr>
          <w:rFonts w:hint="cs"/>
          <w:rtl/>
        </w:rPr>
        <w:t>את תמונת המצב האפידמיולוגית כולכם מכירים. למעשה</w:t>
      </w:r>
      <w:bookmarkStart w:id="568" w:name="_ETM_Q1_3619605"/>
      <w:bookmarkEnd w:id="568"/>
      <w:r>
        <w:rPr>
          <w:rFonts w:hint="cs"/>
          <w:rtl/>
        </w:rPr>
        <w:t>, עד לפני עשרה ימים היינו בתקופה של קרוב לחודשיים</w:t>
      </w:r>
      <w:bookmarkStart w:id="569" w:name="_ETM_Q1_3626571"/>
      <w:bookmarkEnd w:id="569"/>
      <w:r>
        <w:rPr>
          <w:rFonts w:hint="cs"/>
          <w:rtl/>
        </w:rPr>
        <w:t xml:space="preserve"> של תחלואה מאוד נמוכה ויציבה. אגב, רובה הגיע מחו"ל, כפי </w:t>
      </w:r>
      <w:bookmarkStart w:id="570" w:name="_ETM_Q1_3632471"/>
      <w:bookmarkEnd w:id="570"/>
      <w:r>
        <w:rPr>
          <w:rFonts w:hint="cs"/>
          <w:rtl/>
        </w:rPr>
        <w:t xml:space="preserve">שאתם יכולים לראות כאן. </w:t>
      </w:r>
      <w:r w:rsidR="008725FF">
        <w:rPr>
          <w:rtl/>
        </w:rPr>
        <w:t xml:space="preserve"> </w:t>
      </w:r>
      <w:r>
        <w:rPr>
          <w:rFonts w:hint="cs"/>
          <w:rtl/>
        </w:rPr>
        <w:t xml:space="preserve">למעשה, </w:t>
      </w:r>
      <w:r w:rsidR="00382F43">
        <w:rPr>
          <w:rFonts w:hint="cs"/>
          <w:rtl/>
        </w:rPr>
        <w:t>על-פי הערכת סיכונים שאנחנו</w:t>
      </w:r>
      <w:bookmarkStart w:id="571" w:name="_ETM_Q1_3640058"/>
      <w:bookmarkEnd w:id="571"/>
      <w:r w:rsidR="00382F43">
        <w:rPr>
          <w:rFonts w:hint="cs"/>
          <w:rtl/>
        </w:rPr>
        <w:t xml:space="preserve"> כל הזמן מבצעים, עדיין יש כמה דברים שעלולים להפר את </w:t>
      </w:r>
      <w:bookmarkStart w:id="572" w:name="_ETM_Q1_3643463"/>
      <w:bookmarkEnd w:id="572"/>
      <w:r w:rsidR="00382F43">
        <w:rPr>
          <w:rFonts w:hint="cs"/>
          <w:rtl/>
        </w:rPr>
        <w:t xml:space="preserve">האיזון שהצלחנו להגיע אליו בהחלט בזכות מבצע חיסונים רחב </w:t>
      </w:r>
      <w:bookmarkStart w:id="573" w:name="_ETM_Q1_3647670"/>
      <w:bookmarkEnd w:id="573"/>
      <w:r w:rsidR="00382F43">
        <w:rPr>
          <w:rFonts w:hint="cs"/>
          <w:rtl/>
        </w:rPr>
        <w:t xml:space="preserve">היקף, שאף מדינה בעולם נכון להיום לא הצליחה להגיע להישג </w:t>
      </w:r>
      <w:bookmarkStart w:id="574" w:name="_ETM_Q1_3651626"/>
      <w:bookmarkEnd w:id="574"/>
      <w:r w:rsidR="00382F43">
        <w:rPr>
          <w:rFonts w:hint="cs"/>
          <w:rtl/>
        </w:rPr>
        <w:t xml:space="preserve">כמו מדינת ישראל. אז קודם כל יש המשך פנדמיה עולמית. </w:t>
      </w:r>
      <w:bookmarkStart w:id="575" w:name="_ETM_Q1_3653486"/>
      <w:bookmarkEnd w:id="575"/>
      <w:r w:rsidR="00382F43">
        <w:rPr>
          <w:rFonts w:hint="cs"/>
          <w:rtl/>
        </w:rPr>
        <w:t xml:space="preserve">זה מתקשר, אגב, לווריאנטים. </w:t>
      </w:r>
    </w:p>
    <w:p w14:paraId="00527F3A" w14:textId="77777777" w:rsidR="00382F43" w:rsidRDefault="00382F43" w:rsidP="008725FF">
      <w:pPr>
        <w:rPr>
          <w:rtl/>
        </w:rPr>
      </w:pPr>
      <w:bookmarkStart w:id="576" w:name="_ETM_Q1_3663980"/>
      <w:bookmarkStart w:id="577" w:name="_ETM_Q1_3661348"/>
      <w:bookmarkEnd w:id="576"/>
      <w:bookmarkEnd w:id="577"/>
    </w:p>
    <w:p w14:paraId="5FA90217" w14:textId="77777777" w:rsidR="00153238" w:rsidRDefault="00382F43" w:rsidP="008725FF">
      <w:pPr>
        <w:rPr>
          <w:rtl/>
        </w:rPr>
      </w:pPr>
      <w:bookmarkStart w:id="578" w:name="_ETM_Q1_3661396"/>
      <w:bookmarkStart w:id="579" w:name="_ETM_Q1_3661500"/>
      <w:bookmarkEnd w:id="578"/>
      <w:bookmarkEnd w:id="579"/>
      <w:r>
        <w:rPr>
          <w:rFonts w:hint="cs"/>
          <w:rtl/>
        </w:rPr>
        <w:t xml:space="preserve">כאן אתם </w:t>
      </w:r>
      <w:bookmarkStart w:id="580" w:name="_ETM_Q1_3662484"/>
      <w:bookmarkEnd w:id="580"/>
      <w:r>
        <w:rPr>
          <w:rFonts w:hint="cs"/>
          <w:rtl/>
        </w:rPr>
        <w:t xml:space="preserve">יכולים לראות את מפת העולם כפי שהיא מפורסמת על-ידי </w:t>
      </w:r>
      <w:r w:rsidR="00153238">
        <w:rPr>
          <w:rFonts w:hint="cs"/>
        </w:rPr>
        <w:t>CDC</w:t>
      </w:r>
      <w:r w:rsidR="00153238">
        <w:rPr>
          <w:rFonts w:hint="cs"/>
          <w:rtl/>
        </w:rPr>
        <w:t xml:space="preserve">. </w:t>
      </w:r>
      <w:bookmarkStart w:id="581" w:name="_ETM_Q1_3669310"/>
      <w:bookmarkEnd w:id="581"/>
      <w:r w:rsidR="00153238">
        <w:rPr>
          <w:rFonts w:hint="cs"/>
          <w:rtl/>
        </w:rPr>
        <w:t xml:space="preserve">היא מראה עדיין עד כמה כל העולם חולה. אנחנו רואים המשך פנדמיה עם המשך עלייה בתחלואה בהרבה מאוד מדינות העולם </w:t>
      </w:r>
      <w:bookmarkStart w:id="582" w:name="_ETM_Q1_3679822"/>
      <w:bookmarkEnd w:id="582"/>
      <w:r w:rsidR="00153238">
        <w:rPr>
          <w:rFonts w:hint="cs"/>
          <w:rtl/>
        </w:rPr>
        <w:t xml:space="preserve">בחלקן אנחנו מתחילים לראות קצת שיפור, דוגמת ארצות הברית </w:t>
      </w:r>
      <w:bookmarkStart w:id="583" w:name="_ETM_Q1_3684036"/>
      <w:bookmarkEnd w:id="583"/>
      <w:r w:rsidR="00153238">
        <w:rPr>
          <w:rFonts w:hint="cs"/>
          <w:rtl/>
        </w:rPr>
        <w:t xml:space="preserve">שמתחסנת ומגיעה לרמות חסינות יותר גבוהות ומדינות נוספות. </w:t>
      </w:r>
    </w:p>
    <w:p w14:paraId="3EB05897" w14:textId="77777777" w:rsidR="00153238" w:rsidRDefault="00153238" w:rsidP="008725FF">
      <w:pPr>
        <w:rPr>
          <w:rtl/>
        </w:rPr>
      </w:pPr>
      <w:bookmarkStart w:id="584" w:name="_ETM_Q1_3683284"/>
      <w:bookmarkStart w:id="585" w:name="_ETM_Q1_3683391"/>
      <w:bookmarkEnd w:id="584"/>
      <w:bookmarkEnd w:id="585"/>
    </w:p>
    <w:p w14:paraId="5C906BA4" w14:textId="77777777" w:rsidR="00153238" w:rsidRDefault="00153238" w:rsidP="008725FF">
      <w:pPr>
        <w:rPr>
          <w:rtl/>
        </w:rPr>
      </w:pPr>
      <w:bookmarkStart w:id="586" w:name="_ETM_Q1_3683424"/>
      <w:bookmarkStart w:id="587" w:name="_ETM_Q1_3683522"/>
      <w:bookmarkEnd w:id="586"/>
      <w:bookmarkEnd w:id="587"/>
      <w:r>
        <w:rPr>
          <w:rFonts w:hint="cs"/>
          <w:rtl/>
        </w:rPr>
        <w:t xml:space="preserve">יחד עם </w:t>
      </w:r>
      <w:bookmarkStart w:id="588" w:name="_ETM_Q1_3684432"/>
      <w:bookmarkEnd w:id="588"/>
      <w:r>
        <w:rPr>
          <w:rFonts w:hint="cs"/>
          <w:rtl/>
        </w:rPr>
        <w:t xml:space="preserve">זאת, יש עדיין יש שונות מאוד גדולה בהתנהגות של הפנדמיה במדינות שונות בגלל צפיפות אוכלוסין, התחסנות, סוגים שונים </w:t>
      </w:r>
      <w:bookmarkStart w:id="589" w:name="_ETM_Q1_3695935"/>
      <w:bookmarkEnd w:id="589"/>
      <w:r>
        <w:rPr>
          <w:rFonts w:hint="cs"/>
          <w:rtl/>
        </w:rPr>
        <w:t xml:space="preserve">של חיסונים. אנחנו זכינו שאנחנו מתחסנים ב"פייזר" אבל בעצם יש </w:t>
      </w:r>
      <w:bookmarkStart w:id="590" w:name="_ETM_Q1_3699618"/>
      <w:bookmarkEnd w:id="590"/>
      <w:r>
        <w:rPr>
          <w:rFonts w:hint="cs"/>
          <w:rtl/>
        </w:rPr>
        <w:t xml:space="preserve">הרבה מאוד חיסונים בעולם שרמת המוגנות שהם מקנים היא יותר נמוכה. אנחנו רואים את זה כרגע הלכה למעשה במדינות </w:t>
      </w:r>
      <w:bookmarkStart w:id="591" w:name="_ETM_Q1_3705252"/>
      <w:bookmarkEnd w:id="591"/>
      <w:r>
        <w:rPr>
          <w:rFonts w:hint="cs"/>
          <w:rtl/>
        </w:rPr>
        <w:t xml:space="preserve">שהצליחו להגיע לרמת חסינות גבוהה ועדיין אנחנו עדים לעלייה </w:t>
      </w:r>
      <w:bookmarkStart w:id="592" w:name="_ETM_Q1_3710868"/>
      <w:bookmarkEnd w:id="592"/>
      <w:r>
        <w:rPr>
          <w:rFonts w:hint="cs"/>
          <w:rtl/>
        </w:rPr>
        <w:t xml:space="preserve">מאוד מאוד משמעותית של היקפי התחלואה. </w:t>
      </w:r>
    </w:p>
    <w:p w14:paraId="2893E78B" w14:textId="77777777" w:rsidR="00153238" w:rsidRDefault="00153238" w:rsidP="008725FF">
      <w:pPr>
        <w:rPr>
          <w:rtl/>
        </w:rPr>
      </w:pPr>
      <w:bookmarkStart w:id="593" w:name="_ETM_Q1_3710183"/>
      <w:bookmarkStart w:id="594" w:name="_ETM_Q1_3710296"/>
      <w:bookmarkEnd w:id="593"/>
      <w:bookmarkEnd w:id="594"/>
    </w:p>
    <w:p w14:paraId="2EDEF11E" w14:textId="4BD4C5BD" w:rsidR="00D36FD7" w:rsidRDefault="00153238" w:rsidP="008725FF">
      <w:pPr>
        <w:rPr>
          <w:rtl/>
        </w:rPr>
      </w:pPr>
      <w:bookmarkStart w:id="595" w:name="_ETM_Q1_3710344"/>
      <w:bookmarkStart w:id="596" w:name="_ETM_Q1_3710463"/>
      <w:bookmarkEnd w:id="595"/>
      <w:bookmarkEnd w:id="596"/>
      <w:r>
        <w:rPr>
          <w:rFonts w:hint="cs"/>
          <w:rtl/>
        </w:rPr>
        <w:t xml:space="preserve">בעצם, התחלואה ממשיכה. דבר </w:t>
      </w:r>
      <w:bookmarkStart w:id="597" w:name="_ETM_Q1_3714262"/>
      <w:bookmarkEnd w:id="597"/>
      <w:r>
        <w:rPr>
          <w:rFonts w:hint="cs"/>
          <w:rtl/>
        </w:rPr>
        <w:t xml:space="preserve">שני זה הווריאנטים. אגב, ווריאנטים ממשיכים בריבוי מוטציות במקומות שיש </w:t>
      </w:r>
      <w:bookmarkStart w:id="598" w:name="_ETM_Q1_3720074"/>
      <w:bookmarkEnd w:id="598"/>
      <w:r>
        <w:rPr>
          <w:rFonts w:hint="cs"/>
          <w:rtl/>
        </w:rPr>
        <w:t xml:space="preserve">תחלואה גבוהה. יש קשר ישיר בין הדברים. ככל שיש </w:t>
      </w:r>
      <w:bookmarkStart w:id="599" w:name="_ETM_Q1_3723665"/>
      <w:bookmarkEnd w:id="599"/>
      <w:r>
        <w:rPr>
          <w:rFonts w:hint="cs"/>
          <w:rtl/>
        </w:rPr>
        <w:t xml:space="preserve">יותר תחלואה אנחנו רואים יותר וריאנטים חדשים שנוצרים. </w:t>
      </w:r>
      <w:bookmarkEnd w:id="534"/>
      <w:r w:rsidR="006A40C8">
        <w:rPr>
          <w:rFonts w:hint="cs"/>
          <w:rtl/>
        </w:rPr>
        <w:t xml:space="preserve">אנחנו רואים גם עוד מגמה. בדרך-כלל גם אם הווריאנט הבריטי שנכנס לישראל, </w:t>
      </w:r>
      <w:bookmarkStart w:id="600" w:name="_ETM_Q1_3730721"/>
      <w:bookmarkEnd w:id="600"/>
      <w:r w:rsidR="006A40C8">
        <w:rPr>
          <w:rFonts w:hint="cs"/>
          <w:rtl/>
        </w:rPr>
        <w:t xml:space="preserve">גילינו אותו בדיעבד, אחרי שכבר היתה התפשטות קהילתית שהיה מאוד </w:t>
      </w:r>
      <w:bookmarkStart w:id="601" w:name="_ETM_Q1_3738362"/>
      <w:bookmarkEnd w:id="601"/>
      <w:r w:rsidR="006A40C8">
        <w:rPr>
          <w:rFonts w:hint="cs"/>
          <w:rtl/>
        </w:rPr>
        <w:t xml:space="preserve">מאוד קשה לעצור אותה. </w:t>
      </w:r>
    </w:p>
    <w:p w14:paraId="3CB2C212" w14:textId="5F5D55CC" w:rsidR="006A40C8" w:rsidRDefault="006A40C8" w:rsidP="008725FF">
      <w:pPr>
        <w:rPr>
          <w:rtl/>
        </w:rPr>
      </w:pPr>
      <w:bookmarkStart w:id="602" w:name="_ETM_Q1_3736774"/>
      <w:bookmarkStart w:id="603" w:name="_ETM_Q1_3736902"/>
      <w:bookmarkEnd w:id="602"/>
      <w:bookmarkEnd w:id="603"/>
    </w:p>
    <w:p w14:paraId="1AB1532C" w14:textId="05AE08C6" w:rsidR="006A40C8" w:rsidRDefault="006A40C8" w:rsidP="008725FF">
      <w:pPr>
        <w:rPr>
          <w:rtl/>
        </w:rPr>
      </w:pPr>
      <w:bookmarkStart w:id="604" w:name="_ETM_Q1_3736930"/>
      <w:bookmarkStart w:id="605" w:name="_ETM_Q1_3737022"/>
      <w:bookmarkEnd w:id="604"/>
      <w:bookmarkEnd w:id="605"/>
      <w:r>
        <w:rPr>
          <w:rFonts w:hint="cs"/>
          <w:rtl/>
        </w:rPr>
        <w:t xml:space="preserve">לכן, האסטרטגיה היותר נכונה היא כמובן למנוע את הכניסה שלהם כי ברגע שזה כאן מאוד מאוד </w:t>
      </w:r>
      <w:bookmarkStart w:id="606" w:name="_ETM_Q1_3745163"/>
      <w:bookmarkEnd w:id="606"/>
      <w:r>
        <w:rPr>
          <w:rFonts w:hint="cs"/>
          <w:rtl/>
        </w:rPr>
        <w:t xml:space="preserve">קשה לעצור את זה. </w:t>
      </w:r>
    </w:p>
    <w:p w14:paraId="009346E3" w14:textId="2D13135C" w:rsidR="006A40C8" w:rsidRDefault="006A40C8" w:rsidP="008725FF">
      <w:pPr>
        <w:rPr>
          <w:rtl/>
        </w:rPr>
      </w:pPr>
    </w:p>
    <w:p w14:paraId="4FDA804C" w14:textId="70B09BEB" w:rsidR="006A40C8" w:rsidRDefault="006A40C8" w:rsidP="008725FF">
      <w:pPr>
        <w:rPr>
          <w:rtl/>
        </w:rPr>
      </w:pPr>
      <w:r>
        <w:rPr>
          <w:rFonts w:hint="cs"/>
          <w:rtl/>
        </w:rPr>
        <w:t xml:space="preserve">דבר אחרון. אנחנו כבר היום יודעים, </w:t>
      </w:r>
      <w:bookmarkStart w:id="607" w:name="_ETM_Q1_3748037"/>
      <w:bookmarkEnd w:id="607"/>
      <w:r>
        <w:rPr>
          <w:rFonts w:hint="cs"/>
          <w:rtl/>
        </w:rPr>
        <w:t xml:space="preserve">מבחינת פרסומים מדעיים, שחלק מהווריאנטים הם יותר אלימים, יותר מדברים, </w:t>
      </w:r>
      <w:bookmarkStart w:id="608" w:name="_ETM_Q1_3754055"/>
      <w:bookmarkEnd w:id="608"/>
      <w:r>
        <w:rPr>
          <w:rFonts w:hint="cs"/>
          <w:rtl/>
        </w:rPr>
        <w:t xml:space="preserve">גורמים יותר לתחלואה ותמותה בהשוואה לווריאנטים אחרים וגם פוטנציאל ההדבקה שלהם יותר גבוה. </w:t>
      </w:r>
    </w:p>
    <w:p w14:paraId="425A7ACF" w14:textId="24263B88" w:rsidR="006A40C8" w:rsidRDefault="006A40C8" w:rsidP="008725FF">
      <w:pPr>
        <w:rPr>
          <w:rtl/>
        </w:rPr>
      </w:pPr>
      <w:bookmarkStart w:id="609" w:name="_ETM_Q1_3757264"/>
      <w:bookmarkStart w:id="610" w:name="_ETM_Q1_3757371"/>
      <w:bookmarkEnd w:id="609"/>
      <w:bookmarkEnd w:id="610"/>
    </w:p>
    <w:p w14:paraId="69C68C32" w14:textId="5AA9347A" w:rsidR="006A40C8" w:rsidRDefault="006A40C8" w:rsidP="008725FF">
      <w:pPr>
        <w:rPr>
          <w:rtl/>
        </w:rPr>
      </w:pPr>
      <w:bookmarkStart w:id="611" w:name="_ETM_Q1_3757464"/>
      <w:bookmarkStart w:id="612" w:name="_ETM_Q1_3757550"/>
      <w:bookmarkEnd w:id="611"/>
      <w:bookmarkEnd w:id="612"/>
      <w:r>
        <w:rPr>
          <w:rFonts w:hint="cs"/>
          <w:rtl/>
        </w:rPr>
        <w:t xml:space="preserve">אתם יכולים לראות כאן. תסתכלו על החלק </w:t>
      </w:r>
      <w:bookmarkStart w:id="613" w:name="_ETM_Q1_3759962"/>
      <w:bookmarkEnd w:id="613"/>
      <w:r>
        <w:rPr>
          <w:rFonts w:hint="cs"/>
          <w:rtl/>
        </w:rPr>
        <w:t>הכחול בהיר בגרף שמראה בעצם את ההשתלטות של הזן ההודי כאן במדינת ישראל</w:t>
      </w:r>
      <w:r w:rsidR="00010B86">
        <w:rPr>
          <w:rFonts w:hint="cs"/>
          <w:rtl/>
        </w:rPr>
        <w:t xml:space="preserve"> בטווח של חודש אחרון. זה רק </w:t>
      </w:r>
      <w:bookmarkStart w:id="614" w:name="_ETM_Q1_3772571"/>
      <w:bookmarkEnd w:id="614"/>
      <w:r w:rsidR="00010B86">
        <w:rPr>
          <w:rFonts w:hint="cs"/>
          <w:rtl/>
        </w:rPr>
        <w:t xml:space="preserve">מצביע עד כמה הווריאנט הזה יותר מדבר בהשוואה לווריאנטים אחרים </w:t>
      </w:r>
      <w:bookmarkStart w:id="615" w:name="_ETM_Q1_3772970"/>
      <w:bookmarkEnd w:id="615"/>
      <w:r w:rsidR="00010B86">
        <w:rPr>
          <w:rFonts w:hint="cs"/>
          <w:rtl/>
        </w:rPr>
        <w:t xml:space="preserve">וכמה מהר הוא דחק את כל הווריאנטים האחרים. נכון להיום, </w:t>
      </w:r>
      <w:bookmarkStart w:id="616" w:name="_ETM_Q1_3780912"/>
      <w:bookmarkEnd w:id="616"/>
      <w:r w:rsidR="00010B86">
        <w:rPr>
          <w:rFonts w:hint="cs"/>
          <w:rtl/>
        </w:rPr>
        <w:t xml:space="preserve">תוצאות בארץ מצביעות על 90% מכלל הריצופים של דגימות </w:t>
      </w:r>
      <w:bookmarkStart w:id="617" w:name="_ETM_Q1_3785026"/>
      <w:bookmarkEnd w:id="617"/>
      <w:r w:rsidR="00010B86">
        <w:rPr>
          <w:rFonts w:hint="cs"/>
          <w:rtl/>
        </w:rPr>
        <w:t xml:space="preserve">ואנחנו מרצפים את כל הדגימות החיוביות נכון להיום במדינת ישראל. </w:t>
      </w:r>
      <w:bookmarkStart w:id="618" w:name="_ETM_Q1_3789580"/>
      <w:bookmarkEnd w:id="618"/>
      <w:r w:rsidR="00010B86">
        <w:rPr>
          <w:rFonts w:hint="cs"/>
          <w:rtl/>
        </w:rPr>
        <w:t xml:space="preserve">אנחנו רואים את הזן ההודי, זן דלתא, עד כמה הוא </w:t>
      </w:r>
      <w:bookmarkStart w:id="619" w:name="_ETM_Q1_3791359"/>
      <w:bookmarkEnd w:id="619"/>
      <w:r w:rsidR="00010B86">
        <w:rPr>
          <w:rFonts w:hint="cs"/>
          <w:rtl/>
        </w:rPr>
        <w:t>דומיננטי ועד כמה מהר הוא הצליח להשתלט. הוא מצליח לדחוק</w:t>
      </w:r>
      <w:bookmarkStart w:id="620" w:name="_ETM_Q1_3799979"/>
      <w:bookmarkEnd w:id="620"/>
      <w:r w:rsidR="00010B86">
        <w:rPr>
          <w:rFonts w:hint="cs"/>
          <w:rtl/>
        </w:rPr>
        <w:t xml:space="preserve"> את הבריטי. אגב, אנחנו רואים את הווריאנט ההודי, הדלתא, חוזר כיום כמעט מכל יעד בעולם. </w:t>
      </w:r>
      <w:bookmarkStart w:id="621" w:name="_ETM_Q1_3805349"/>
      <w:bookmarkEnd w:id="621"/>
    </w:p>
    <w:p w14:paraId="2BAE4E84" w14:textId="5906F2B2" w:rsidR="00B74DAE" w:rsidRDefault="00B74DAE" w:rsidP="008725FF">
      <w:pPr>
        <w:rPr>
          <w:rtl/>
        </w:rPr>
      </w:pPr>
      <w:bookmarkStart w:id="622" w:name="_ETM_Q1_3805501"/>
      <w:bookmarkEnd w:id="622"/>
    </w:p>
    <w:p w14:paraId="3416D447" w14:textId="77777777" w:rsidR="00B74DAE" w:rsidRDefault="00B74DAE" w:rsidP="00B74DAE">
      <w:pPr>
        <w:pStyle w:val="a4"/>
        <w:keepNext/>
        <w:rPr>
          <w:rtl/>
        </w:rPr>
      </w:pPr>
      <w:bookmarkStart w:id="623" w:name="ET_speaker_5774_77"/>
      <w:r w:rsidRPr="00B74DAE">
        <w:rPr>
          <w:rStyle w:val="TagStyle"/>
          <w:rtl/>
        </w:rPr>
        <w:t xml:space="preserve"> &lt;&lt; דובר &gt;&gt; </w:t>
      </w:r>
      <w:r>
        <w:rPr>
          <w:rtl/>
        </w:rPr>
        <w:t>צבי האוזר (תקווה חדשה):</w:t>
      </w:r>
      <w:r w:rsidRPr="00B74DAE">
        <w:rPr>
          <w:rStyle w:val="TagStyle"/>
          <w:rtl/>
        </w:rPr>
        <w:t xml:space="preserve"> &lt;&lt; דובר &gt;&gt;</w:t>
      </w:r>
      <w:r>
        <w:rPr>
          <w:rtl/>
        </w:rPr>
        <w:t xml:space="preserve"> </w:t>
      </w:r>
      <w:bookmarkEnd w:id="623"/>
    </w:p>
    <w:p w14:paraId="7DF18A22" w14:textId="77777777" w:rsidR="00B74DAE" w:rsidRDefault="00B74DAE" w:rsidP="00B74DAE">
      <w:pPr>
        <w:pStyle w:val="KeepWithNext"/>
        <w:rPr>
          <w:rtl/>
        </w:rPr>
      </w:pPr>
    </w:p>
    <w:p w14:paraId="7A998135" w14:textId="11922B7B" w:rsidR="00B74DAE" w:rsidRDefault="00B74DAE" w:rsidP="00B74DAE">
      <w:pPr>
        <w:rPr>
          <w:rtl/>
        </w:rPr>
      </w:pPr>
      <w:r>
        <w:rPr>
          <w:rFonts w:hint="cs"/>
          <w:rtl/>
        </w:rPr>
        <w:t xml:space="preserve">כשאתם מדברים על נושא כזה, </w:t>
      </w:r>
      <w:bookmarkStart w:id="624" w:name="_ETM_Q1_3805310"/>
      <w:bookmarkEnd w:id="624"/>
      <w:r>
        <w:rPr>
          <w:rFonts w:hint="cs"/>
          <w:rtl/>
        </w:rPr>
        <w:t xml:space="preserve">אתם לא יכולים להביא בפני הוועדה שקף שמעודכן מלפני שבועיים. </w:t>
      </w:r>
      <w:bookmarkStart w:id="625" w:name="_ETM_Q1_3813215"/>
      <w:bookmarkEnd w:id="625"/>
      <w:r>
        <w:rPr>
          <w:rFonts w:hint="cs"/>
          <w:rtl/>
        </w:rPr>
        <w:t xml:space="preserve">אנחנו מדברים על שינויים יומיים. אני מניח שהמעקב הוא יומי. </w:t>
      </w:r>
      <w:bookmarkStart w:id="626" w:name="_ETM_Q1_3812281"/>
      <w:bookmarkEnd w:id="626"/>
      <w:r>
        <w:rPr>
          <w:rtl/>
        </w:rPr>
        <w:t xml:space="preserve">  </w:t>
      </w:r>
    </w:p>
    <w:p w14:paraId="78344A41" w14:textId="09118A51" w:rsidR="00B74DAE" w:rsidRDefault="00B74DAE" w:rsidP="00B74DAE">
      <w:pPr>
        <w:rPr>
          <w:rtl/>
        </w:rPr>
      </w:pPr>
      <w:bookmarkStart w:id="627" w:name="_ETM_Q1_3818741"/>
      <w:bookmarkStart w:id="628" w:name="_ETM_Q1_3818849"/>
      <w:bookmarkEnd w:id="627"/>
      <w:bookmarkEnd w:id="628"/>
    </w:p>
    <w:p w14:paraId="2A7A99E9" w14:textId="77777777" w:rsidR="00B74DAE" w:rsidRDefault="00B74DAE" w:rsidP="00B74DAE">
      <w:pPr>
        <w:pStyle w:val="af9"/>
        <w:keepNext/>
        <w:rPr>
          <w:rtl/>
        </w:rPr>
      </w:pPr>
      <w:bookmarkStart w:id="629" w:name="ET_guest_877567_78"/>
      <w:r w:rsidRPr="00B74DAE">
        <w:rPr>
          <w:rStyle w:val="TagStyle"/>
          <w:rtl/>
        </w:rPr>
        <w:t xml:space="preserve"> &lt;&lt; אורח &gt;&gt; </w:t>
      </w:r>
      <w:r>
        <w:rPr>
          <w:rtl/>
        </w:rPr>
        <w:t>אילנה גנס:</w:t>
      </w:r>
      <w:r w:rsidRPr="00B74DAE">
        <w:rPr>
          <w:rStyle w:val="TagStyle"/>
          <w:rtl/>
        </w:rPr>
        <w:t xml:space="preserve"> &lt;&lt; אורח &gt;&gt;</w:t>
      </w:r>
      <w:r>
        <w:rPr>
          <w:rtl/>
        </w:rPr>
        <w:t xml:space="preserve"> </w:t>
      </w:r>
      <w:bookmarkEnd w:id="629"/>
    </w:p>
    <w:p w14:paraId="1090EF27" w14:textId="77777777" w:rsidR="00B74DAE" w:rsidRDefault="00B74DAE" w:rsidP="00B74DAE">
      <w:pPr>
        <w:pStyle w:val="KeepWithNext"/>
        <w:rPr>
          <w:rtl/>
        </w:rPr>
      </w:pPr>
    </w:p>
    <w:p w14:paraId="301BA6C4" w14:textId="77777777" w:rsidR="00B74DAE" w:rsidRDefault="00B74DAE" w:rsidP="00B74DAE">
      <w:pPr>
        <w:rPr>
          <w:rtl/>
        </w:rPr>
      </w:pPr>
      <w:r>
        <w:rPr>
          <w:rFonts w:hint="cs"/>
          <w:rtl/>
        </w:rPr>
        <w:t xml:space="preserve">נכון, אבל בדיקת ריצוף היא בדיקה מורכבת שהתוצאה שלה לוקחת </w:t>
      </w:r>
      <w:bookmarkStart w:id="630" w:name="_ETM_Q1_3822210"/>
      <w:bookmarkEnd w:id="630"/>
      <w:r>
        <w:rPr>
          <w:rFonts w:hint="cs"/>
          <w:rtl/>
        </w:rPr>
        <w:t xml:space="preserve">10 ימים. לכן הנתונים מעודכנים 10 ימים אחורה. </w:t>
      </w:r>
    </w:p>
    <w:p w14:paraId="45443802" w14:textId="77777777" w:rsidR="00B74DAE" w:rsidRDefault="00B74DAE" w:rsidP="00B74DAE">
      <w:pPr>
        <w:rPr>
          <w:rtl/>
        </w:rPr>
      </w:pPr>
      <w:bookmarkStart w:id="631" w:name="_ETM_Q1_3830377"/>
      <w:bookmarkStart w:id="632" w:name="_ETM_Q1_3830482"/>
      <w:bookmarkEnd w:id="631"/>
      <w:bookmarkEnd w:id="632"/>
    </w:p>
    <w:p w14:paraId="045B585C" w14:textId="77777777" w:rsidR="00B74DAE" w:rsidRDefault="00B74DAE" w:rsidP="00B74DAE">
      <w:pPr>
        <w:pStyle w:val="af6"/>
        <w:keepNext/>
        <w:rPr>
          <w:rtl/>
        </w:rPr>
      </w:pPr>
      <w:bookmarkStart w:id="633" w:name="ET_yor_6156_79"/>
      <w:r w:rsidRPr="00B74DAE">
        <w:rPr>
          <w:rStyle w:val="TagStyle"/>
          <w:rtl/>
        </w:rPr>
        <w:t xml:space="preserve"> &lt;&lt; יור &gt;&gt; </w:t>
      </w:r>
      <w:r>
        <w:rPr>
          <w:rtl/>
        </w:rPr>
        <w:t>היו"ר גלעד קריב:</w:t>
      </w:r>
      <w:r w:rsidRPr="00B74DAE">
        <w:rPr>
          <w:rStyle w:val="TagStyle"/>
          <w:rtl/>
        </w:rPr>
        <w:t xml:space="preserve"> &lt;&lt; יור &gt;&gt;</w:t>
      </w:r>
      <w:r>
        <w:rPr>
          <w:rtl/>
        </w:rPr>
        <w:t xml:space="preserve"> </w:t>
      </w:r>
      <w:bookmarkEnd w:id="633"/>
    </w:p>
    <w:p w14:paraId="5D3AACFB" w14:textId="77777777" w:rsidR="00B74DAE" w:rsidRDefault="00B74DAE" w:rsidP="00B74DAE">
      <w:pPr>
        <w:pStyle w:val="KeepWithNext"/>
        <w:rPr>
          <w:rtl/>
        </w:rPr>
      </w:pPr>
    </w:p>
    <w:p w14:paraId="6F8FBBAD" w14:textId="77777777" w:rsidR="00B74DAE" w:rsidRDefault="00B74DAE" w:rsidP="00B74DAE">
      <w:pPr>
        <w:rPr>
          <w:rtl/>
        </w:rPr>
      </w:pPr>
      <w:bookmarkStart w:id="634" w:name="_ETM_Q1_3832215"/>
      <w:bookmarkEnd w:id="634"/>
      <w:r>
        <w:rPr>
          <w:rFonts w:hint="cs"/>
          <w:rtl/>
        </w:rPr>
        <w:t xml:space="preserve">אני מצטער שלא אפשרנו הרבה זמן. חשוב לנו שתגיעי לנושא המדינות. </w:t>
      </w:r>
    </w:p>
    <w:p w14:paraId="2C099626" w14:textId="77777777" w:rsidR="00B74DAE" w:rsidRDefault="00B74DAE" w:rsidP="00B74DAE">
      <w:pPr>
        <w:rPr>
          <w:rtl/>
        </w:rPr>
      </w:pPr>
      <w:bookmarkStart w:id="635" w:name="_ETM_Q1_3836821"/>
      <w:bookmarkStart w:id="636" w:name="_ETM_Q1_3836907"/>
      <w:bookmarkStart w:id="637" w:name="_ETM_Q1_3837909"/>
      <w:bookmarkEnd w:id="635"/>
      <w:bookmarkEnd w:id="636"/>
      <w:bookmarkEnd w:id="637"/>
    </w:p>
    <w:p w14:paraId="515B5242" w14:textId="77777777" w:rsidR="00B74DAE" w:rsidRDefault="00B74DAE" w:rsidP="00B74DAE">
      <w:pPr>
        <w:pStyle w:val="af9"/>
        <w:keepNext/>
        <w:rPr>
          <w:rtl/>
        </w:rPr>
      </w:pPr>
      <w:bookmarkStart w:id="638" w:name="ET_guest_877567_80"/>
      <w:r w:rsidRPr="00B74DAE">
        <w:rPr>
          <w:rStyle w:val="TagStyle"/>
          <w:rtl/>
        </w:rPr>
        <w:t xml:space="preserve"> &lt;&lt; אורח &gt;&gt; </w:t>
      </w:r>
      <w:r>
        <w:rPr>
          <w:rtl/>
        </w:rPr>
        <w:t>אילנה גנס:</w:t>
      </w:r>
      <w:r w:rsidRPr="00B74DAE">
        <w:rPr>
          <w:rStyle w:val="TagStyle"/>
          <w:rtl/>
        </w:rPr>
        <w:t xml:space="preserve"> &lt;&lt; אורח &gt;&gt;</w:t>
      </w:r>
      <w:r>
        <w:rPr>
          <w:rtl/>
        </w:rPr>
        <w:t xml:space="preserve"> </w:t>
      </w:r>
      <w:bookmarkEnd w:id="638"/>
    </w:p>
    <w:p w14:paraId="1870204E" w14:textId="77777777" w:rsidR="00B74DAE" w:rsidRDefault="00B74DAE" w:rsidP="00B74DAE">
      <w:pPr>
        <w:pStyle w:val="KeepWithNext"/>
        <w:rPr>
          <w:rtl/>
        </w:rPr>
      </w:pPr>
    </w:p>
    <w:p w14:paraId="18C75E45" w14:textId="77777777" w:rsidR="00B74DAE" w:rsidRDefault="00B74DAE" w:rsidP="00B74DAE">
      <w:pPr>
        <w:rPr>
          <w:rtl/>
        </w:rPr>
      </w:pPr>
      <w:r>
        <w:rPr>
          <w:rFonts w:hint="cs"/>
          <w:rtl/>
        </w:rPr>
        <w:t>ה</w:t>
      </w:r>
      <w:bookmarkStart w:id="639" w:name="_ETM_Q1_3838989"/>
      <w:bookmarkStart w:id="640" w:name="_ETM_Q1_3839065"/>
      <w:bookmarkEnd w:id="639"/>
      <w:bookmarkEnd w:id="640"/>
      <w:r>
        <w:rPr>
          <w:rFonts w:hint="cs"/>
          <w:rtl/>
        </w:rPr>
        <w:t xml:space="preserve">דבר </w:t>
      </w:r>
      <w:bookmarkStart w:id="641" w:name="_ETM_Q1_3839613"/>
      <w:bookmarkEnd w:id="641"/>
      <w:r>
        <w:rPr>
          <w:rFonts w:hint="cs"/>
          <w:rtl/>
        </w:rPr>
        <w:t>האחרון שחשוב להזכיר. לגבי החסינות, אנחנו עדיין עם שליש מ</w:t>
      </w:r>
      <w:bookmarkStart w:id="642" w:name="_ETM_Q1_3839782"/>
      <w:bookmarkEnd w:id="642"/>
      <w:r>
        <w:rPr>
          <w:rFonts w:hint="cs"/>
          <w:rtl/>
        </w:rPr>
        <w:t xml:space="preserve">אוכלוסיית מדינת ישראל שאינה מחוסנת. מרביתה ילדים </w:t>
      </w:r>
      <w:bookmarkStart w:id="643" w:name="_ETM_Q1_3843784"/>
      <w:bookmarkEnd w:id="643"/>
      <w:r>
        <w:rPr>
          <w:rFonts w:hint="cs"/>
          <w:rtl/>
        </w:rPr>
        <w:t xml:space="preserve">ולכן אנחנו עדיין יכולים לראות התפרצויות כפי שאנחנו רואים אותן היום. </w:t>
      </w:r>
    </w:p>
    <w:p w14:paraId="26E7DF47" w14:textId="77777777" w:rsidR="00B74DAE" w:rsidRDefault="00B74DAE" w:rsidP="00B74DAE">
      <w:pPr>
        <w:rPr>
          <w:rtl/>
        </w:rPr>
      </w:pPr>
      <w:bookmarkStart w:id="644" w:name="_ETM_Q1_3849850"/>
      <w:bookmarkStart w:id="645" w:name="_ETM_Q1_3849949"/>
      <w:bookmarkEnd w:id="644"/>
      <w:bookmarkEnd w:id="645"/>
    </w:p>
    <w:p w14:paraId="697C3F56" w14:textId="77777777" w:rsidR="00767EDB" w:rsidRDefault="00B74DAE" w:rsidP="00B74DAE">
      <w:pPr>
        <w:rPr>
          <w:rtl/>
        </w:rPr>
      </w:pPr>
      <w:bookmarkStart w:id="646" w:name="_ETM_Q1_3849991"/>
      <w:bookmarkStart w:id="647" w:name="_ETM_Q1_3850084"/>
      <w:bookmarkEnd w:id="646"/>
      <w:bookmarkEnd w:id="647"/>
      <w:r>
        <w:rPr>
          <w:rFonts w:hint="cs"/>
          <w:rtl/>
        </w:rPr>
        <w:t xml:space="preserve">בעצם המטרות שלנו הן קודם כל למנוע. מניעה היא תמיד הכי נכונה בכל היבט של בריאות הציבור והדרך של </w:t>
      </w:r>
      <w:bookmarkStart w:id="648" w:name="_ETM_Q1_3857930"/>
      <w:bookmarkEnd w:id="648"/>
      <w:r>
        <w:rPr>
          <w:rFonts w:hint="cs"/>
          <w:rtl/>
        </w:rPr>
        <w:t>מניעת כניסת תחלואה וכניסת וריאנטים</w:t>
      </w:r>
      <w:r w:rsidR="00767EDB">
        <w:rPr>
          <w:rFonts w:hint="cs"/>
          <w:rtl/>
        </w:rPr>
        <w:t xml:space="preserve"> בסופו של דבר היא באמצעות </w:t>
      </w:r>
      <w:bookmarkStart w:id="649" w:name="_ETM_Q1_3864690"/>
      <w:bookmarkEnd w:id="649"/>
      <w:r w:rsidR="00767EDB">
        <w:rPr>
          <w:rFonts w:hint="cs"/>
          <w:rtl/>
        </w:rPr>
        <w:t xml:space="preserve">מניעת תחלואה מיובאת לישראל וזה הקריטריונים. בעצם, כשבאנו לבחון </w:t>
      </w:r>
      <w:bookmarkStart w:id="650" w:name="_ETM_Q1_3869317"/>
      <w:bookmarkEnd w:id="650"/>
      <w:r w:rsidR="00767EDB">
        <w:rPr>
          <w:rFonts w:hint="cs"/>
          <w:rtl/>
        </w:rPr>
        <w:t xml:space="preserve">קריטריונים, בשביל להעריך את מידת התחלואה במדינות העולם, בעצם בדקנו </w:t>
      </w:r>
      <w:bookmarkStart w:id="651" w:name="_ETM_Q1_3874847"/>
      <w:bookmarkEnd w:id="651"/>
      <w:r w:rsidR="00767EDB">
        <w:rPr>
          <w:rFonts w:hint="cs"/>
          <w:rtl/>
        </w:rPr>
        <w:t>מספר סנסורים שאנחנו יכולים להשתמש בהם על-מנת להעריך תחלואה במדינה</w:t>
      </w:r>
      <w:bookmarkStart w:id="652" w:name="_ETM_Q1_3878832"/>
      <w:bookmarkEnd w:id="652"/>
      <w:r w:rsidR="00767EDB">
        <w:rPr>
          <w:rFonts w:hint="cs"/>
          <w:rtl/>
        </w:rPr>
        <w:t xml:space="preserve"> כזאת או אחרת. </w:t>
      </w:r>
    </w:p>
    <w:p w14:paraId="576AAA8E" w14:textId="77777777" w:rsidR="00767EDB" w:rsidRDefault="00767EDB" w:rsidP="00B74DAE">
      <w:pPr>
        <w:rPr>
          <w:rtl/>
        </w:rPr>
      </w:pPr>
    </w:p>
    <w:p w14:paraId="00F3EBB8" w14:textId="134F5EEC" w:rsidR="00B74DAE" w:rsidRDefault="00767EDB" w:rsidP="00B74DAE">
      <w:pPr>
        <w:rPr>
          <w:rtl/>
        </w:rPr>
      </w:pPr>
      <w:r>
        <w:rPr>
          <w:rFonts w:hint="cs"/>
          <w:rtl/>
        </w:rPr>
        <w:t xml:space="preserve">אנחנו משתמשים במגוון רחב של סנסורים </w:t>
      </w:r>
      <w:bookmarkStart w:id="653" w:name="_ETM_Q1_3882081"/>
      <w:bookmarkEnd w:id="653"/>
      <w:r>
        <w:rPr>
          <w:rFonts w:hint="cs"/>
          <w:rtl/>
        </w:rPr>
        <w:t>שמשמשים אותנו אבל הסנסור הרגיש ביותר זה תחלואה נכנסת.</w:t>
      </w:r>
      <w:bookmarkStart w:id="654" w:name="_ETM_Q1_3886792"/>
      <w:bookmarkEnd w:id="654"/>
      <w:r>
        <w:rPr>
          <w:rFonts w:hint="cs"/>
          <w:rtl/>
        </w:rPr>
        <w:t xml:space="preserve"> זה לא בהכרח המדינה מדווחת על תחלואה של עצמה. </w:t>
      </w:r>
      <w:bookmarkStart w:id="655" w:name="_ETM_Q1_3891265"/>
      <w:bookmarkEnd w:id="655"/>
      <w:r>
        <w:rPr>
          <w:rFonts w:hint="cs"/>
          <w:rtl/>
        </w:rPr>
        <w:t>יש הרבה אינטרסים כאלה ואחרים</w:t>
      </w:r>
      <w:r w:rsidR="00E12D3E">
        <w:rPr>
          <w:rFonts w:hint="cs"/>
          <w:rtl/>
        </w:rPr>
        <w:t xml:space="preserve">, יכולות ריצוף, אינדיקציות שונות, ולכן </w:t>
      </w:r>
      <w:bookmarkStart w:id="656" w:name="_ETM_Q1_3891926"/>
      <w:bookmarkEnd w:id="656"/>
      <w:r w:rsidR="00E12D3E">
        <w:rPr>
          <w:rFonts w:hint="cs"/>
          <w:rtl/>
        </w:rPr>
        <w:t xml:space="preserve">קשה להסתמך בצורה אחידה על דיווח עצמי של מדינה כזאת או אחרת. לכן אנחנו רואים תחלואה נכנסת. קשה לראות </w:t>
      </w:r>
      <w:bookmarkStart w:id="657" w:name="_ETM_Q1_3898424"/>
      <w:bookmarkEnd w:id="657"/>
      <w:r w:rsidR="00E12D3E">
        <w:rPr>
          <w:rFonts w:hint="cs"/>
          <w:rtl/>
        </w:rPr>
        <w:t xml:space="preserve">את זה בשקף אבל בעצם יש לנו קריטריונים </w:t>
      </w:r>
      <w:bookmarkStart w:id="658" w:name="_ETM_Q1_3904981"/>
      <w:bookmarkEnd w:id="658"/>
      <w:r w:rsidR="00E12D3E">
        <w:rPr>
          <w:rFonts w:hint="cs"/>
          <w:rtl/>
        </w:rPr>
        <w:t xml:space="preserve">איך אנחנו מכניסים מדינה לרשימת מדינות אסורות וזאת התחלואה. אם </w:t>
      </w:r>
      <w:bookmarkStart w:id="659" w:name="_ETM_Q1_3906968"/>
      <w:bookmarkEnd w:id="659"/>
      <w:r w:rsidR="00E12D3E">
        <w:rPr>
          <w:rFonts w:hint="cs"/>
          <w:rtl/>
        </w:rPr>
        <w:t xml:space="preserve">בחודש האחרון נכנסו לנו מעל 50 חולים מאותה מדינה ספציפית, </w:t>
      </w:r>
      <w:bookmarkStart w:id="660" w:name="_ETM_Q1_3912931"/>
      <w:bookmarkEnd w:id="660"/>
      <w:r w:rsidR="00E12D3E">
        <w:rPr>
          <w:rFonts w:hint="cs"/>
          <w:rtl/>
        </w:rPr>
        <w:t xml:space="preserve">או לחילופין מעל 10 חולים שהם מהווים מעל חצי אחו7ז </w:t>
      </w:r>
      <w:bookmarkStart w:id="661" w:name="_ETM_Q1_3916561"/>
      <w:bookmarkEnd w:id="661"/>
      <w:r w:rsidR="00E12D3E">
        <w:rPr>
          <w:rFonts w:hint="cs"/>
          <w:rtl/>
        </w:rPr>
        <w:t xml:space="preserve">מכלל הנכנסים מאותו יעד. הקריטריון השלישי זה וריאנטים. אם אנחנו רואים שאנשים שחוזרים מיעד ספציפי, לדוגמה </w:t>
      </w:r>
      <w:r w:rsidR="00B96A41">
        <w:rPr>
          <w:rFonts w:hint="cs"/>
          <w:rtl/>
        </w:rPr>
        <w:t xml:space="preserve">ברזיל, כמעט כולם </w:t>
      </w:r>
      <w:bookmarkStart w:id="662" w:name="_ETM_Q1_3927007"/>
      <w:bookmarkEnd w:id="662"/>
      <w:r w:rsidR="00B96A41">
        <w:rPr>
          <w:rFonts w:hint="cs"/>
          <w:rtl/>
        </w:rPr>
        <w:t xml:space="preserve">מגיעים עם הזן הברזילאי שהוא זן מסוכן שמוגדר כזן מסוכן </w:t>
      </w:r>
      <w:bookmarkStart w:id="663" w:name="_ETM_Q1_3932219"/>
      <w:bookmarkEnd w:id="663"/>
      <w:r w:rsidR="00B96A41">
        <w:rPr>
          <w:rFonts w:hint="cs"/>
          <w:rtl/>
        </w:rPr>
        <w:t xml:space="preserve">בכל העולם וגם כאן בישראל. מבחינתנו זה יעד שאנחנו רוצים </w:t>
      </w:r>
      <w:bookmarkStart w:id="664" w:name="_ETM_Q1_3935842"/>
      <w:bookmarkEnd w:id="664"/>
      <w:r w:rsidR="00B96A41">
        <w:rPr>
          <w:rFonts w:hint="cs"/>
          <w:rtl/>
        </w:rPr>
        <w:t xml:space="preserve">להמעיט או לאסור יציאה אליו. </w:t>
      </w:r>
    </w:p>
    <w:p w14:paraId="66F93629" w14:textId="019FA61B" w:rsidR="00B96A41" w:rsidRDefault="00B96A41" w:rsidP="00B74DAE">
      <w:pPr>
        <w:rPr>
          <w:rtl/>
        </w:rPr>
      </w:pPr>
      <w:bookmarkStart w:id="665" w:name="_ETM_Q1_3935042"/>
      <w:bookmarkStart w:id="666" w:name="_ETM_Q1_3935147"/>
      <w:bookmarkEnd w:id="665"/>
      <w:bookmarkEnd w:id="666"/>
    </w:p>
    <w:p w14:paraId="0F9DABDA" w14:textId="77777777" w:rsidR="00DC1C3C" w:rsidRDefault="00B96A41" w:rsidP="00B74DAE">
      <w:pPr>
        <w:rPr>
          <w:rtl/>
        </w:rPr>
      </w:pPr>
      <w:bookmarkStart w:id="667" w:name="_ETM_Q1_3935207"/>
      <w:bookmarkStart w:id="668" w:name="_ETM_Q1_3935298"/>
      <w:bookmarkEnd w:id="667"/>
      <w:bookmarkEnd w:id="668"/>
      <w:r>
        <w:rPr>
          <w:rFonts w:hint="cs"/>
          <w:rtl/>
        </w:rPr>
        <w:t xml:space="preserve">אלה בעצם שלושת הקריטריונים והם </w:t>
      </w:r>
      <w:bookmarkStart w:id="669" w:name="_ETM_Q1_3941054"/>
      <w:bookmarkEnd w:id="669"/>
      <w:r>
        <w:rPr>
          <w:rFonts w:hint="cs"/>
          <w:rtl/>
        </w:rPr>
        <w:t xml:space="preserve">הרגישים ביותר. כמובן שאנחנו משתמשים גם בדברים נוספים. אנחנו לא </w:t>
      </w:r>
      <w:bookmarkStart w:id="670" w:name="_ETM_Q1_3944390"/>
      <w:bookmarkEnd w:id="670"/>
      <w:r>
        <w:rPr>
          <w:rFonts w:hint="cs"/>
          <w:rtl/>
        </w:rPr>
        <w:t xml:space="preserve">יחידים בעולם שבנינו מודל כזה או אחר. </w:t>
      </w:r>
      <w:r w:rsidR="00DC1C3C">
        <w:rPr>
          <w:rFonts w:hint="cs"/>
          <w:rtl/>
        </w:rPr>
        <w:t xml:space="preserve">יש מודל אמריקאי, </w:t>
      </w:r>
      <w:bookmarkStart w:id="671" w:name="_ETM_Q1_3947015"/>
      <w:bookmarkEnd w:id="671"/>
      <w:r w:rsidR="00DC1C3C">
        <w:rPr>
          <w:rFonts w:hint="cs"/>
          <w:rtl/>
        </w:rPr>
        <w:t xml:space="preserve">מודל בריטי, שבוחן את כל מדינות העולם ומסווג אותם. ראיתי </w:t>
      </w:r>
      <w:bookmarkStart w:id="672" w:name="_ETM_Q1_3949851"/>
      <w:bookmarkEnd w:id="672"/>
      <w:r w:rsidR="00DC1C3C">
        <w:rPr>
          <w:rFonts w:hint="cs"/>
          <w:rtl/>
        </w:rPr>
        <w:t xml:space="preserve">את המפה של </w:t>
      </w:r>
      <w:r w:rsidR="00DC1C3C">
        <w:rPr>
          <w:rFonts w:hint="cs"/>
        </w:rPr>
        <w:t>CDC</w:t>
      </w:r>
      <w:r w:rsidR="00DC1C3C">
        <w:rPr>
          <w:rFonts w:hint="cs"/>
          <w:rtl/>
        </w:rPr>
        <w:t xml:space="preserve"> מה המדינות שרמת התחלואה שם</w:t>
      </w:r>
      <w:bookmarkStart w:id="673" w:name="_ETM_Q1_3955391"/>
      <w:bookmarkEnd w:id="673"/>
      <w:r w:rsidR="00DC1C3C">
        <w:rPr>
          <w:rFonts w:hint="cs"/>
          <w:rtl/>
        </w:rPr>
        <w:t xml:space="preserve"> גבוהה. זה כלי שהוא בעצם קיים בהרבה מאוד מדינות ונחשב גם כמידתי, להגביל או לאסור יציאה שלא לצורך חיוני למדינות שיש בהן תחלואה.</w:t>
      </w:r>
    </w:p>
    <w:p w14:paraId="665D2A73" w14:textId="77777777" w:rsidR="00965215" w:rsidRDefault="00965215" w:rsidP="00965215">
      <w:pPr>
        <w:rPr>
          <w:rtl/>
        </w:rPr>
      </w:pPr>
      <w:bookmarkStart w:id="674" w:name="_ETM_Q1_3971084"/>
      <w:bookmarkStart w:id="675" w:name="_ETM_Q1_3971207"/>
      <w:bookmarkEnd w:id="674"/>
      <w:bookmarkEnd w:id="675"/>
    </w:p>
    <w:p w14:paraId="6E5B98BA" w14:textId="77777777" w:rsidR="00965215" w:rsidRDefault="00965215" w:rsidP="00965215">
      <w:pPr>
        <w:pStyle w:val="a4"/>
        <w:keepNext/>
        <w:rPr>
          <w:rtl/>
        </w:rPr>
      </w:pPr>
      <w:bookmarkStart w:id="676" w:name="ET_speaker_6227_81"/>
      <w:r w:rsidRPr="00965215">
        <w:rPr>
          <w:rStyle w:val="TagStyle"/>
          <w:rtl/>
        </w:rPr>
        <w:t xml:space="preserve"> &lt;&lt; דובר &gt;&gt; </w:t>
      </w:r>
      <w:r>
        <w:rPr>
          <w:rtl/>
        </w:rPr>
        <w:t>לימור מגן תלם (ישראל ביתנו):</w:t>
      </w:r>
      <w:r w:rsidRPr="00965215">
        <w:rPr>
          <w:rStyle w:val="TagStyle"/>
          <w:rtl/>
        </w:rPr>
        <w:t xml:space="preserve"> &lt;&lt; דובר &gt;&gt;</w:t>
      </w:r>
      <w:r>
        <w:rPr>
          <w:rtl/>
        </w:rPr>
        <w:t xml:space="preserve"> </w:t>
      </w:r>
      <w:bookmarkEnd w:id="676"/>
    </w:p>
    <w:p w14:paraId="361D9134" w14:textId="77777777" w:rsidR="00965215" w:rsidRDefault="00965215" w:rsidP="00965215">
      <w:pPr>
        <w:pStyle w:val="KeepWithNext"/>
        <w:rPr>
          <w:rtl/>
        </w:rPr>
      </w:pPr>
    </w:p>
    <w:p w14:paraId="64B3F9CD" w14:textId="7F52C86F" w:rsidR="00B96A41" w:rsidRDefault="00965215" w:rsidP="00965215">
      <w:pPr>
        <w:rPr>
          <w:rtl/>
        </w:rPr>
      </w:pPr>
      <w:r>
        <w:rPr>
          <w:rFonts w:hint="cs"/>
          <w:rtl/>
        </w:rPr>
        <w:t xml:space="preserve">כל כמה זמן עושים את הבדיקה </w:t>
      </w:r>
      <w:bookmarkStart w:id="677" w:name="_ETM_Q1_3972816"/>
      <w:bookmarkEnd w:id="677"/>
      <w:r>
        <w:rPr>
          <w:rFonts w:hint="cs"/>
          <w:rtl/>
        </w:rPr>
        <w:t xml:space="preserve">הזאת? מדינה שמוגדרת כמדינה אדומה, כל כמה זמן </w:t>
      </w:r>
      <w:bookmarkStart w:id="678" w:name="_ETM_Q1_3975745"/>
      <w:bookmarkEnd w:id="678"/>
      <w:r>
        <w:rPr>
          <w:rFonts w:hint="cs"/>
          <w:rtl/>
        </w:rPr>
        <w:t xml:space="preserve">עושים את הבדיקה מה היחס באחוזים של אלה שחוזרים חולים מול </w:t>
      </w:r>
      <w:bookmarkStart w:id="679" w:name="_ETM_Q1_3981905"/>
      <w:bookmarkEnd w:id="679"/>
      <w:r>
        <w:rPr>
          <w:rFonts w:hint="cs"/>
          <w:rtl/>
        </w:rPr>
        <w:t>אלה שחוזרים לא חולים?</w:t>
      </w:r>
    </w:p>
    <w:p w14:paraId="398C3E03" w14:textId="5433C9C9" w:rsidR="00965215" w:rsidRDefault="00965215" w:rsidP="00965215">
      <w:pPr>
        <w:rPr>
          <w:rtl/>
        </w:rPr>
      </w:pPr>
    </w:p>
    <w:p w14:paraId="32D42C6F" w14:textId="77777777" w:rsidR="00965215" w:rsidRDefault="00965215" w:rsidP="00965215">
      <w:pPr>
        <w:pStyle w:val="af9"/>
        <w:keepNext/>
        <w:rPr>
          <w:rtl/>
        </w:rPr>
      </w:pPr>
      <w:bookmarkStart w:id="680" w:name="ET_guest_877567_82"/>
      <w:r w:rsidRPr="00965215">
        <w:rPr>
          <w:rStyle w:val="TagStyle"/>
          <w:rtl/>
        </w:rPr>
        <w:t xml:space="preserve"> &lt;&lt; אורח &gt;&gt; </w:t>
      </w:r>
      <w:r>
        <w:rPr>
          <w:rtl/>
        </w:rPr>
        <w:t>אילנה גנס:</w:t>
      </w:r>
      <w:r w:rsidRPr="00965215">
        <w:rPr>
          <w:rStyle w:val="TagStyle"/>
          <w:rtl/>
        </w:rPr>
        <w:t xml:space="preserve"> &lt;&lt; אורח &gt;&gt;</w:t>
      </w:r>
      <w:r>
        <w:rPr>
          <w:rtl/>
        </w:rPr>
        <w:t xml:space="preserve"> </w:t>
      </w:r>
      <w:bookmarkEnd w:id="680"/>
    </w:p>
    <w:p w14:paraId="181C7495" w14:textId="77777777" w:rsidR="00965215" w:rsidRDefault="00965215" w:rsidP="00965215">
      <w:pPr>
        <w:pStyle w:val="KeepWithNext"/>
        <w:rPr>
          <w:rtl/>
        </w:rPr>
      </w:pPr>
    </w:p>
    <w:p w14:paraId="7969FCBB" w14:textId="77777777" w:rsidR="00965215" w:rsidRDefault="00965215" w:rsidP="00965215">
      <w:pPr>
        <w:rPr>
          <w:rtl/>
        </w:rPr>
      </w:pPr>
      <w:r>
        <w:rPr>
          <w:rFonts w:hint="cs"/>
          <w:rtl/>
        </w:rPr>
        <w:t xml:space="preserve">אנחנו עושים מיפוי אחת לשבוע </w:t>
      </w:r>
      <w:bookmarkStart w:id="681" w:name="_ETM_Q1_3987036"/>
      <w:bookmarkEnd w:id="681"/>
      <w:r>
        <w:rPr>
          <w:rFonts w:hint="cs"/>
          <w:rtl/>
        </w:rPr>
        <w:t xml:space="preserve">בשביל להעריך תחלואה גם בשביל להתרשם ממגמות. אפידמיולוגית אנחנו מבינים </w:t>
      </w:r>
      <w:bookmarkStart w:id="682" w:name="_ETM_Q1_3992231"/>
      <w:bookmarkEnd w:id="682"/>
      <w:r>
        <w:rPr>
          <w:rFonts w:hint="cs"/>
          <w:rtl/>
        </w:rPr>
        <w:t xml:space="preserve">שצריך להסתכל לפחות על שבועיים כי תנודה של שבוע לכאן או לכאן - - - </w:t>
      </w:r>
    </w:p>
    <w:p w14:paraId="28D7E69A" w14:textId="77777777" w:rsidR="00965215" w:rsidRDefault="00965215" w:rsidP="00965215">
      <w:pPr>
        <w:rPr>
          <w:rtl/>
        </w:rPr>
      </w:pPr>
      <w:bookmarkStart w:id="683" w:name="_ETM_Q1_4000298"/>
      <w:bookmarkStart w:id="684" w:name="_ETM_Q1_4000404"/>
      <w:bookmarkEnd w:id="683"/>
      <w:bookmarkEnd w:id="684"/>
    </w:p>
    <w:p w14:paraId="33D3526B" w14:textId="77777777" w:rsidR="00965215" w:rsidRDefault="00965215" w:rsidP="00965215">
      <w:pPr>
        <w:pStyle w:val="af6"/>
        <w:keepNext/>
        <w:rPr>
          <w:rtl/>
        </w:rPr>
      </w:pPr>
      <w:bookmarkStart w:id="685" w:name="ET_yor_6156_83"/>
      <w:r w:rsidRPr="00965215">
        <w:rPr>
          <w:rStyle w:val="TagStyle"/>
          <w:rtl/>
        </w:rPr>
        <w:t xml:space="preserve"> &lt;&lt; יור &gt;&gt; </w:t>
      </w:r>
      <w:r>
        <w:rPr>
          <w:rtl/>
        </w:rPr>
        <w:t>היו"ר גלעד קריב:</w:t>
      </w:r>
      <w:r w:rsidRPr="00965215">
        <w:rPr>
          <w:rStyle w:val="TagStyle"/>
          <w:rtl/>
        </w:rPr>
        <w:t xml:space="preserve"> &lt;&lt; יור &gt;&gt;</w:t>
      </w:r>
      <w:r>
        <w:rPr>
          <w:rtl/>
        </w:rPr>
        <w:t xml:space="preserve"> </w:t>
      </w:r>
      <w:bookmarkEnd w:id="685"/>
    </w:p>
    <w:p w14:paraId="22DCC75C" w14:textId="77777777" w:rsidR="00965215" w:rsidRDefault="00965215" w:rsidP="00965215">
      <w:pPr>
        <w:pStyle w:val="KeepWithNext"/>
        <w:rPr>
          <w:rtl/>
        </w:rPr>
      </w:pPr>
    </w:p>
    <w:p w14:paraId="0143ECAE" w14:textId="77777777" w:rsidR="00965215" w:rsidRDefault="00965215" w:rsidP="00965215">
      <w:pPr>
        <w:rPr>
          <w:rtl/>
        </w:rPr>
      </w:pPr>
      <w:r>
        <w:rPr>
          <w:rFonts w:hint="cs"/>
          <w:rtl/>
        </w:rPr>
        <w:t>זה גם מתחייב מהחוק,</w:t>
      </w:r>
      <w:bookmarkStart w:id="686" w:name="_ETM_Q1_4001794"/>
      <w:bookmarkEnd w:id="686"/>
      <w:r>
        <w:rPr>
          <w:rFonts w:hint="cs"/>
          <w:rtl/>
        </w:rPr>
        <w:t xml:space="preserve"> שאחת לשבועיים, כשאתם מבקשים מאיתנו להאריך. המינימום הוא אחת לשבועיים </w:t>
      </w:r>
      <w:bookmarkStart w:id="687" w:name="_ETM_Q1_4007183"/>
      <w:bookmarkEnd w:id="687"/>
      <w:r>
        <w:rPr>
          <w:rFonts w:hint="cs"/>
          <w:rtl/>
        </w:rPr>
        <w:t xml:space="preserve">כי מבקשים מאיתנו לאשר את הרשימה. </w:t>
      </w:r>
    </w:p>
    <w:p w14:paraId="728A5C17" w14:textId="77777777" w:rsidR="00965215" w:rsidRDefault="00965215" w:rsidP="00965215">
      <w:pPr>
        <w:rPr>
          <w:rtl/>
        </w:rPr>
      </w:pPr>
      <w:bookmarkStart w:id="688" w:name="_ETM_Q1_4011123"/>
      <w:bookmarkStart w:id="689" w:name="_ETM_Q1_4011217"/>
      <w:bookmarkEnd w:id="688"/>
      <w:bookmarkEnd w:id="689"/>
    </w:p>
    <w:p w14:paraId="1CAFB3E6" w14:textId="77777777" w:rsidR="00965215" w:rsidRDefault="00965215" w:rsidP="00965215">
      <w:pPr>
        <w:rPr>
          <w:rtl/>
        </w:rPr>
      </w:pPr>
      <w:bookmarkStart w:id="690" w:name="_ETM_Q1_4011267"/>
      <w:bookmarkStart w:id="691" w:name="_ETM_Q1_4011365"/>
      <w:bookmarkEnd w:id="690"/>
      <w:bookmarkEnd w:id="691"/>
      <w:r>
        <w:rPr>
          <w:rFonts w:hint="cs"/>
          <w:rtl/>
        </w:rPr>
        <w:t xml:space="preserve">אילנה, אני מתנצל אבל </w:t>
      </w:r>
      <w:bookmarkStart w:id="692" w:name="_ETM_Q1_4014450"/>
      <w:bookmarkEnd w:id="692"/>
      <w:r>
        <w:rPr>
          <w:rFonts w:hint="cs"/>
          <w:rtl/>
        </w:rPr>
        <w:t xml:space="preserve">פשוט חובת הזמנים. מבחינתי הדיון היה חשוב. </w:t>
      </w:r>
    </w:p>
    <w:p w14:paraId="468D647E" w14:textId="77777777" w:rsidR="00965215" w:rsidRDefault="00965215" w:rsidP="00965215">
      <w:pPr>
        <w:rPr>
          <w:rtl/>
        </w:rPr>
      </w:pPr>
      <w:bookmarkStart w:id="693" w:name="_ETM_Q1_4020118"/>
      <w:bookmarkStart w:id="694" w:name="_ETM_Q1_4020215"/>
      <w:bookmarkEnd w:id="693"/>
      <w:bookmarkEnd w:id="694"/>
    </w:p>
    <w:p w14:paraId="44922792" w14:textId="77777777" w:rsidR="00965215" w:rsidRDefault="00965215" w:rsidP="00965215">
      <w:pPr>
        <w:rPr>
          <w:rtl/>
        </w:rPr>
      </w:pPr>
      <w:bookmarkStart w:id="695" w:name="_ETM_Q1_4020286"/>
      <w:bookmarkStart w:id="696" w:name="_ETM_Q1_4020372"/>
      <w:bookmarkEnd w:id="695"/>
      <w:bookmarkEnd w:id="696"/>
      <w:r>
        <w:rPr>
          <w:rFonts w:hint="cs"/>
          <w:rtl/>
        </w:rPr>
        <w:t>ברור שמבחינתנו עלו</w:t>
      </w:r>
      <w:bookmarkStart w:id="697" w:name="_ETM_Q1_4025131"/>
      <w:bookmarkEnd w:id="697"/>
      <w:r>
        <w:rPr>
          <w:rFonts w:hint="cs"/>
          <w:rtl/>
        </w:rPr>
        <w:t xml:space="preserve"> פה סוגיות גם משפטיות אבל גם יישומיות, שאנחנו חייבים לקבל </w:t>
      </w:r>
      <w:bookmarkStart w:id="698" w:name="_ETM_Q1_4030441"/>
      <w:bookmarkEnd w:id="698"/>
      <w:r>
        <w:rPr>
          <w:rFonts w:hint="cs"/>
          <w:rtl/>
        </w:rPr>
        <w:t>עליהן תשובות. אנחנו נשמע את תיקון התקנות ונצביע עליו. אני</w:t>
      </w:r>
      <w:bookmarkStart w:id="699" w:name="_ETM_Q1_4039205"/>
      <w:bookmarkEnd w:id="699"/>
      <w:r>
        <w:rPr>
          <w:rFonts w:hint="cs"/>
          <w:rtl/>
        </w:rPr>
        <w:t xml:space="preserve"> מניח שננהג כעמדת הקואליציה. </w:t>
      </w:r>
    </w:p>
    <w:p w14:paraId="73728BBD" w14:textId="77777777" w:rsidR="00965215" w:rsidRDefault="00965215" w:rsidP="00965215">
      <w:pPr>
        <w:rPr>
          <w:rtl/>
        </w:rPr>
      </w:pPr>
      <w:bookmarkStart w:id="700" w:name="_ETM_Q1_4045388"/>
      <w:bookmarkStart w:id="701" w:name="_ETM_Q1_4045492"/>
      <w:bookmarkEnd w:id="700"/>
      <w:bookmarkEnd w:id="701"/>
    </w:p>
    <w:p w14:paraId="63612CC5" w14:textId="77777777" w:rsidR="009D022B" w:rsidRDefault="00965215" w:rsidP="00965215">
      <w:pPr>
        <w:rPr>
          <w:rtl/>
        </w:rPr>
      </w:pPr>
      <w:bookmarkStart w:id="702" w:name="_ETM_Q1_4045556"/>
      <w:bookmarkStart w:id="703" w:name="_ETM_Q1_4045651"/>
      <w:bookmarkEnd w:id="702"/>
      <w:bookmarkEnd w:id="703"/>
      <w:r>
        <w:rPr>
          <w:rFonts w:hint="cs"/>
          <w:rtl/>
        </w:rPr>
        <w:t xml:space="preserve">אבל, אנחנו נקיים כאן עוד </w:t>
      </w:r>
      <w:bookmarkStart w:id="704" w:name="_ETM_Q1_4044860"/>
      <w:bookmarkEnd w:id="704"/>
      <w:r>
        <w:rPr>
          <w:rFonts w:hint="cs"/>
          <w:rtl/>
        </w:rPr>
        <w:t xml:space="preserve">דיון לפני חידוש התקנות. התקנות האלה פג תוקפן ב-11.7. אנחנו </w:t>
      </w:r>
      <w:bookmarkStart w:id="705" w:name="_ETM_Q1_4054256"/>
      <w:bookmarkEnd w:id="705"/>
      <w:r>
        <w:rPr>
          <w:rFonts w:hint="cs"/>
          <w:rtl/>
        </w:rPr>
        <w:t xml:space="preserve">נקבע כבר עכשיו דיון ל-11.7. זה דיון שבו אתם תאשרו </w:t>
      </w:r>
      <w:bookmarkStart w:id="706" w:name="_ETM_Q1_4063927"/>
      <w:bookmarkEnd w:id="706"/>
      <w:r>
        <w:rPr>
          <w:rFonts w:hint="cs"/>
          <w:rtl/>
        </w:rPr>
        <w:t xml:space="preserve">מראש את התקנות. אני כבר אומר, זה דיון שבו אני </w:t>
      </w:r>
      <w:bookmarkStart w:id="707" w:name="_ETM_Q1_4065043"/>
      <w:bookmarkEnd w:id="707"/>
      <w:r>
        <w:rPr>
          <w:rFonts w:hint="cs"/>
          <w:rtl/>
        </w:rPr>
        <w:t>מצפה לעסוק בתקנות. אבל גם אם משום מה תחליטו להשתמש עוד פעם בחריג הדחיפות, הדיון יתקיים</w:t>
      </w:r>
      <w:r w:rsidR="009D022B">
        <w:rPr>
          <w:rFonts w:hint="cs"/>
          <w:rtl/>
        </w:rPr>
        <w:t xml:space="preserve"> ב-11.7. בדיון הזה </w:t>
      </w:r>
      <w:bookmarkStart w:id="708" w:name="_ETM_Q1_4076707"/>
      <w:bookmarkEnd w:id="708"/>
      <w:r w:rsidR="009D022B">
        <w:rPr>
          <w:rFonts w:hint="cs"/>
          <w:rtl/>
        </w:rPr>
        <w:t xml:space="preserve">אנחנו נעסוק בכל הסוגיות העקרוניות שעלו כאן. </w:t>
      </w:r>
    </w:p>
    <w:p w14:paraId="5F1FD6E5" w14:textId="77777777" w:rsidR="009D022B" w:rsidRDefault="009D022B" w:rsidP="00965215">
      <w:pPr>
        <w:rPr>
          <w:rtl/>
        </w:rPr>
      </w:pPr>
      <w:bookmarkStart w:id="709" w:name="_ETM_Q1_4084091"/>
      <w:bookmarkStart w:id="710" w:name="_ETM_Q1_4084215"/>
      <w:bookmarkEnd w:id="709"/>
      <w:bookmarkEnd w:id="710"/>
    </w:p>
    <w:p w14:paraId="61D115E9" w14:textId="52431B13" w:rsidR="00965215" w:rsidRDefault="009D022B" w:rsidP="00965215">
      <w:pPr>
        <w:rPr>
          <w:rtl/>
        </w:rPr>
      </w:pPr>
      <w:bookmarkStart w:id="711" w:name="_ETM_Q1_4084253"/>
      <w:bookmarkStart w:id="712" w:name="_ETM_Q1_4084369"/>
      <w:bookmarkEnd w:id="711"/>
      <w:bookmarkEnd w:id="712"/>
      <w:r>
        <w:rPr>
          <w:rFonts w:hint="cs"/>
          <w:rtl/>
        </w:rPr>
        <w:t>הסוגיות האלה זה</w:t>
      </w:r>
      <w:bookmarkStart w:id="713" w:name="_ETM_Q1_4087456"/>
      <w:bookmarkEnd w:id="713"/>
      <w:r>
        <w:rPr>
          <w:rFonts w:hint="cs"/>
          <w:rtl/>
        </w:rPr>
        <w:t xml:space="preserve"> כיצד אתם אוכפים את הסנקציה על מי שהתכוון לצאת ואתם </w:t>
      </w:r>
      <w:bookmarkStart w:id="714" w:name="_ETM_Q1_4094912"/>
      <w:bookmarkEnd w:id="714"/>
      <w:r>
        <w:rPr>
          <w:rFonts w:hint="cs"/>
          <w:rtl/>
        </w:rPr>
        <w:t xml:space="preserve">מנעתם את יציאתו, כי כרגע אין פתרון בתקנות לעניין הזה. </w:t>
      </w:r>
      <w:bookmarkStart w:id="715" w:name="_ETM_Q1_4097604"/>
      <w:bookmarkEnd w:id="715"/>
      <w:r>
        <w:rPr>
          <w:rFonts w:hint="cs"/>
          <w:rtl/>
        </w:rPr>
        <w:t xml:space="preserve">לא ניתן להטיל עליו את הסנקציה הפלילית וזה דבר לא הגיוני ולא קוהרנטי. </w:t>
      </w:r>
      <w:r w:rsidR="00965215">
        <w:rPr>
          <w:rtl/>
        </w:rPr>
        <w:t xml:space="preserve">    </w:t>
      </w:r>
      <w:bookmarkStart w:id="716" w:name="_ETM_Q1_4101627"/>
      <w:bookmarkEnd w:id="716"/>
    </w:p>
    <w:p w14:paraId="73729C57" w14:textId="0EE499CA" w:rsidR="009D022B" w:rsidRDefault="009D022B" w:rsidP="00965215">
      <w:pPr>
        <w:rPr>
          <w:rtl/>
        </w:rPr>
      </w:pPr>
      <w:bookmarkStart w:id="717" w:name="_ETM_Q1_4101730"/>
      <w:bookmarkEnd w:id="717"/>
    </w:p>
    <w:p w14:paraId="72EC8850" w14:textId="1B640B98" w:rsidR="009D022B" w:rsidRDefault="009D022B" w:rsidP="00965215">
      <w:pPr>
        <w:rPr>
          <w:rtl/>
        </w:rPr>
      </w:pPr>
      <w:bookmarkStart w:id="718" w:name="_ETM_Q1_4101789"/>
      <w:bookmarkStart w:id="719" w:name="_ETM_Q1_4101889"/>
      <w:bookmarkEnd w:id="718"/>
      <w:bookmarkEnd w:id="719"/>
      <w:r>
        <w:rPr>
          <w:rFonts w:hint="cs"/>
          <w:rtl/>
        </w:rPr>
        <w:t xml:space="preserve">דבר שני. איך המערכות מתכוונות לחזק את </w:t>
      </w:r>
      <w:bookmarkStart w:id="720" w:name="_ETM_Q1_4108045"/>
      <w:bookmarkEnd w:id="720"/>
      <w:r>
        <w:rPr>
          <w:rFonts w:hint="cs"/>
          <w:rtl/>
        </w:rPr>
        <w:t>חובת אכיפת הבידוד, במיוחד על המדינות הללו? אי-אפשר לבקש מאי</w:t>
      </w:r>
      <w:bookmarkStart w:id="721" w:name="_ETM_Q1_4113400"/>
      <w:bookmarkEnd w:id="721"/>
      <w:r>
        <w:rPr>
          <w:rFonts w:hint="cs"/>
          <w:rtl/>
        </w:rPr>
        <w:t xml:space="preserve">תנו לאסור ולגלות, שבעצם מעבר לנורמה המחמירה אין אכיפה מחמירה </w:t>
      </w:r>
      <w:bookmarkStart w:id="722" w:name="_ETM_Q1_4118342"/>
      <w:bookmarkEnd w:id="722"/>
      <w:r>
        <w:rPr>
          <w:rFonts w:hint="cs"/>
          <w:rtl/>
        </w:rPr>
        <w:t xml:space="preserve">על הבאים מהמדינות האלה. </w:t>
      </w:r>
    </w:p>
    <w:p w14:paraId="681D82FC" w14:textId="4F36E34D" w:rsidR="009D022B" w:rsidRDefault="009D022B" w:rsidP="00965215">
      <w:pPr>
        <w:rPr>
          <w:rtl/>
        </w:rPr>
      </w:pPr>
      <w:bookmarkStart w:id="723" w:name="_ETM_Q1_4121493"/>
      <w:bookmarkStart w:id="724" w:name="_ETM_Q1_4121600"/>
      <w:bookmarkStart w:id="725" w:name="_ETM_Q1_4121637"/>
      <w:bookmarkEnd w:id="723"/>
      <w:bookmarkEnd w:id="724"/>
      <w:bookmarkEnd w:id="725"/>
    </w:p>
    <w:p w14:paraId="12C1046A" w14:textId="77777777" w:rsidR="009D022B" w:rsidRDefault="009D022B" w:rsidP="00965215">
      <w:pPr>
        <w:rPr>
          <w:rtl/>
        </w:rPr>
      </w:pPr>
      <w:bookmarkStart w:id="726" w:name="_ETM_Q1_4121733"/>
      <w:bookmarkEnd w:id="726"/>
      <w:r>
        <w:rPr>
          <w:rFonts w:hint="cs"/>
          <w:rtl/>
        </w:rPr>
        <w:t xml:space="preserve">לא הספקנו לגעת בכל סוגיית ועדת החריגים. אני אבקש נתונים מספריים על כל עבודת ועדת החריגים. </w:t>
      </w:r>
      <w:bookmarkStart w:id="727" w:name="_ETM_Q1_4130462"/>
      <w:bookmarkEnd w:id="727"/>
      <w:r>
        <w:rPr>
          <w:rFonts w:hint="cs"/>
          <w:rtl/>
        </w:rPr>
        <w:t xml:space="preserve">כמה בקשות מוגשות? מה התשובות? האם באמת עומדים ב-24 שעות? </w:t>
      </w:r>
      <w:bookmarkStart w:id="728" w:name="_ETM_Q1_4139338"/>
      <w:bookmarkEnd w:id="728"/>
    </w:p>
    <w:p w14:paraId="6974CBBB" w14:textId="77777777" w:rsidR="009D022B" w:rsidRDefault="009D022B" w:rsidP="00965215">
      <w:pPr>
        <w:rPr>
          <w:rtl/>
        </w:rPr>
      </w:pPr>
    </w:p>
    <w:p w14:paraId="07BACE14" w14:textId="133DBBC7" w:rsidR="009D022B" w:rsidRDefault="009D022B" w:rsidP="00965215">
      <w:pPr>
        <w:rPr>
          <w:rtl/>
        </w:rPr>
      </w:pPr>
      <w:r>
        <w:rPr>
          <w:rFonts w:hint="cs"/>
          <w:rtl/>
        </w:rPr>
        <w:t xml:space="preserve">בעקבות הערתו של חבר הכנסת האוזר, אנחנו נבקש ללמוד מה קורה במדינות אחרות, גם בעניין של הסדרי איסור יציאה וגם </w:t>
      </w:r>
      <w:bookmarkStart w:id="729" w:name="_ETM_Q1_4148190"/>
      <w:bookmarkEnd w:id="729"/>
      <w:r>
        <w:rPr>
          <w:rFonts w:hint="cs"/>
          <w:rtl/>
        </w:rPr>
        <w:t xml:space="preserve">בהקשר שהוזכר כאן. באיזה מדדים מדינות אחרות משתמשות כדי </w:t>
      </w:r>
      <w:bookmarkStart w:id="730" w:name="_ETM_Q1_4152178"/>
      <w:bookmarkEnd w:id="730"/>
      <w:r>
        <w:rPr>
          <w:rFonts w:hint="cs"/>
          <w:rtl/>
        </w:rPr>
        <w:t xml:space="preserve">להגדיר את המדינות האסורות? בכלל, נבקש לשמוע על אכיפת הבידוד </w:t>
      </w:r>
      <w:bookmarkStart w:id="731" w:name="_ETM_Q1_4160781"/>
      <w:bookmarkEnd w:id="731"/>
      <w:r>
        <w:rPr>
          <w:rFonts w:hint="cs"/>
          <w:rtl/>
        </w:rPr>
        <w:t xml:space="preserve">גם בהקשר התחבורתי של הגעה לבידוד וגם בהיבטים אחרים. </w:t>
      </w:r>
      <w:bookmarkStart w:id="732" w:name="_ETM_Q1_4168637"/>
      <w:bookmarkEnd w:id="732"/>
    </w:p>
    <w:p w14:paraId="42597DC3" w14:textId="7E3A6BB7" w:rsidR="009D022B" w:rsidRDefault="009D022B" w:rsidP="00965215">
      <w:pPr>
        <w:rPr>
          <w:rtl/>
        </w:rPr>
      </w:pPr>
      <w:bookmarkStart w:id="733" w:name="_ETM_Q1_4168751"/>
      <w:bookmarkEnd w:id="733"/>
    </w:p>
    <w:p w14:paraId="22434F6E" w14:textId="35E7929F" w:rsidR="009D022B" w:rsidRDefault="009D022B" w:rsidP="00965215">
      <w:pPr>
        <w:rPr>
          <w:rtl/>
        </w:rPr>
      </w:pPr>
      <w:bookmarkStart w:id="734" w:name="_ETM_Q1_4168782"/>
      <w:bookmarkStart w:id="735" w:name="_ETM_Q1_4168872"/>
      <w:bookmarkEnd w:id="734"/>
      <w:bookmarkEnd w:id="735"/>
      <w:r>
        <w:rPr>
          <w:rFonts w:hint="cs"/>
          <w:rtl/>
        </w:rPr>
        <w:t xml:space="preserve">כל </w:t>
      </w:r>
      <w:bookmarkStart w:id="736" w:name="_ETM_Q1_4169174"/>
      <w:bookmarkEnd w:id="736"/>
      <w:r>
        <w:rPr>
          <w:rFonts w:hint="cs"/>
          <w:rtl/>
        </w:rPr>
        <w:t xml:space="preserve">הדברים האלה יידונו בהרחבה. נבקש לקבל מכם את כל המידע. </w:t>
      </w:r>
      <w:bookmarkStart w:id="737" w:name="_ETM_Q1_4172270"/>
      <w:bookmarkEnd w:id="737"/>
      <w:r>
        <w:rPr>
          <w:rFonts w:hint="cs"/>
          <w:rtl/>
        </w:rPr>
        <w:t xml:space="preserve">נשמח </w:t>
      </w:r>
      <w:r w:rsidR="003708A1">
        <w:rPr>
          <w:rFonts w:hint="cs"/>
          <w:rtl/>
        </w:rPr>
        <w:t xml:space="preserve">אם תשלחו אלינו את הדברים לפני. כמובן נעסוק גם </w:t>
      </w:r>
      <w:bookmarkStart w:id="738" w:name="_ETM_Q1_4179330"/>
      <w:bookmarkEnd w:id="738"/>
      <w:r w:rsidR="003708A1">
        <w:rPr>
          <w:rFonts w:hint="cs"/>
          <w:rtl/>
        </w:rPr>
        <w:t xml:space="preserve">בתקנות ונייחד מספיק זמן לדיון הזה כי הוא דיון מהותי. </w:t>
      </w:r>
    </w:p>
    <w:p w14:paraId="0FF0AAB7" w14:textId="1ED1F6DD" w:rsidR="003708A1" w:rsidRDefault="003708A1" w:rsidP="00965215">
      <w:pPr>
        <w:rPr>
          <w:rtl/>
        </w:rPr>
      </w:pPr>
      <w:bookmarkStart w:id="739" w:name="_ETM_Q1_4180200"/>
      <w:bookmarkStart w:id="740" w:name="_ETM_Q1_4178966"/>
      <w:bookmarkEnd w:id="739"/>
      <w:bookmarkEnd w:id="740"/>
    </w:p>
    <w:p w14:paraId="5CB95AE5" w14:textId="77777777" w:rsidR="003708A1" w:rsidRDefault="003708A1" w:rsidP="003708A1">
      <w:pPr>
        <w:pStyle w:val="a4"/>
        <w:keepNext/>
        <w:rPr>
          <w:rtl/>
        </w:rPr>
      </w:pPr>
      <w:bookmarkStart w:id="741" w:name="ET_speaker_6227_84"/>
      <w:r w:rsidRPr="003708A1">
        <w:rPr>
          <w:rStyle w:val="TagStyle"/>
          <w:rtl/>
        </w:rPr>
        <w:t xml:space="preserve"> &lt;&lt; דובר &gt;&gt; </w:t>
      </w:r>
      <w:r>
        <w:rPr>
          <w:rtl/>
        </w:rPr>
        <w:t>לימור מגן תלם (ישראל ביתנו):</w:t>
      </w:r>
      <w:r w:rsidRPr="003708A1">
        <w:rPr>
          <w:rStyle w:val="TagStyle"/>
          <w:rtl/>
        </w:rPr>
        <w:t xml:space="preserve"> &lt;&lt; דובר &gt;&gt;</w:t>
      </w:r>
      <w:r>
        <w:rPr>
          <w:rtl/>
        </w:rPr>
        <w:t xml:space="preserve"> </w:t>
      </w:r>
      <w:bookmarkEnd w:id="741"/>
    </w:p>
    <w:p w14:paraId="08CACFA9" w14:textId="77777777" w:rsidR="003708A1" w:rsidRDefault="003708A1" w:rsidP="003708A1">
      <w:pPr>
        <w:pStyle w:val="KeepWithNext"/>
        <w:rPr>
          <w:rtl/>
        </w:rPr>
      </w:pPr>
    </w:p>
    <w:p w14:paraId="213A4950" w14:textId="77777777" w:rsidR="003708A1" w:rsidRDefault="003708A1" w:rsidP="003708A1">
      <w:pPr>
        <w:rPr>
          <w:rtl/>
        </w:rPr>
      </w:pPr>
      <w:r>
        <w:rPr>
          <w:rFonts w:hint="cs"/>
          <w:rtl/>
        </w:rPr>
        <w:t>אני אבקש לקבל נתונים כל מדינה מה אחוז החולים שחזרו</w:t>
      </w:r>
      <w:bookmarkStart w:id="742" w:name="_ETM_Q1_4193313"/>
      <w:bookmarkEnd w:id="742"/>
      <w:r>
        <w:rPr>
          <w:rFonts w:hint="cs"/>
          <w:rtl/>
        </w:rPr>
        <w:t xml:space="preserve"> ממנה. שזה יהיה מבוסס על השבועיים האחרונים. </w:t>
      </w:r>
    </w:p>
    <w:p w14:paraId="544A3770" w14:textId="77777777" w:rsidR="003708A1" w:rsidRDefault="003708A1" w:rsidP="003708A1">
      <w:pPr>
        <w:rPr>
          <w:rtl/>
        </w:rPr>
      </w:pPr>
      <w:bookmarkStart w:id="743" w:name="_ETM_Q1_4194283"/>
      <w:bookmarkStart w:id="744" w:name="_ETM_Q1_4194372"/>
      <w:bookmarkStart w:id="745" w:name="_ETM_Q1_4194435"/>
      <w:bookmarkStart w:id="746" w:name="_ETM_Q1_4194520"/>
      <w:bookmarkEnd w:id="743"/>
      <w:bookmarkEnd w:id="744"/>
      <w:bookmarkEnd w:id="745"/>
      <w:bookmarkEnd w:id="746"/>
    </w:p>
    <w:p w14:paraId="4A5E5440" w14:textId="77777777" w:rsidR="003708A1" w:rsidRDefault="003708A1" w:rsidP="003708A1">
      <w:pPr>
        <w:pStyle w:val="a4"/>
        <w:keepNext/>
        <w:rPr>
          <w:rtl/>
        </w:rPr>
      </w:pPr>
      <w:bookmarkStart w:id="747" w:name="ET_speaker_5774_85"/>
      <w:r w:rsidRPr="003708A1">
        <w:rPr>
          <w:rStyle w:val="TagStyle"/>
          <w:rtl/>
        </w:rPr>
        <w:t xml:space="preserve"> &lt;&lt; דובר &gt;&gt; </w:t>
      </w:r>
      <w:r>
        <w:rPr>
          <w:rtl/>
        </w:rPr>
        <w:t>צבי האוזר (תקווה חדשה):</w:t>
      </w:r>
      <w:r w:rsidRPr="003708A1">
        <w:rPr>
          <w:rStyle w:val="TagStyle"/>
          <w:rtl/>
        </w:rPr>
        <w:t xml:space="preserve"> &lt;&lt; דובר &gt;&gt;</w:t>
      </w:r>
      <w:r>
        <w:rPr>
          <w:rtl/>
        </w:rPr>
        <w:t xml:space="preserve"> </w:t>
      </w:r>
      <w:bookmarkEnd w:id="747"/>
    </w:p>
    <w:p w14:paraId="4F556F0D" w14:textId="77777777" w:rsidR="003708A1" w:rsidRDefault="003708A1" w:rsidP="003708A1">
      <w:pPr>
        <w:pStyle w:val="KeepWithNext"/>
        <w:rPr>
          <w:rtl/>
        </w:rPr>
      </w:pPr>
    </w:p>
    <w:p w14:paraId="77F84197" w14:textId="5F2B9DBF" w:rsidR="003708A1" w:rsidRDefault="003708A1" w:rsidP="003708A1">
      <w:pPr>
        <w:rPr>
          <w:rtl/>
        </w:rPr>
      </w:pPr>
      <w:bookmarkStart w:id="748" w:name="_ETM_Q1_4198457"/>
      <w:bookmarkStart w:id="749" w:name="_ETM_Q1_4198682"/>
      <w:bookmarkEnd w:id="748"/>
      <w:bookmarkEnd w:id="749"/>
      <w:r>
        <w:rPr>
          <w:rFonts w:hint="cs"/>
          <w:rtl/>
        </w:rPr>
        <w:t xml:space="preserve">בתוספת חלוקה </w:t>
      </w:r>
      <w:bookmarkStart w:id="750" w:name="_ETM_Q1_4200648"/>
      <w:bookmarkEnd w:id="750"/>
      <w:r>
        <w:rPr>
          <w:rFonts w:hint="cs"/>
          <w:rtl/>
        </w:rPr>
        <w:t>גילאית. האם המניעה צריכה להיות גיאוגרפית או אולי גילאית?</w:t>
      </w:r>
      <w:r>
        <w:rPr>
          <w:rtl/>
        </w:rPr>
        <w:t xml:space="preserve">    </w:t>
      </w:r>
    </w:p>
    <w:p w14:paraId="274FA166" w14:textId="34EF86F2" w:rsidR="003708A1" w:rsidRDefault="003708A1" w:rsidP="003708A1">
      <w:pPr>
        <w:rPr>
          <w:rtl/>
        </w:rPr>
      </w:pPr>
    </w:p>
    <w:p w14:paraId="501CB035" w14:textId="77777777" w:rsidR="003708A1" w:rsidRDefault="003708A1" w:rsidP="003708A1">
      <w:pPr>
        <w:pStyle w:val="af6"/>
        <w:keepNext/>
        <w:rPr>
          <w:rtl/>
        </w:rPr>
      </w:pPr>
      <w:bookmarkStart w:id="751" w:name="ET_yor_6156_86"/>
      <w:r w:rsidRPr="003708A1">
        <w:rPr>
          <w:rStyle w:val="TagStyle"/>
          <w:rtl/>
        </w:rPr>
        <w:t xml:space="preserve"> &lt;&lt; יור &gt;&gt; </w:t>
      </w:r>
      <w:r>
        <w:rPr>
          <w:rtl/>
        </w:rPr>
        <w:t>היו"ר גלעד קריב:</w:t>
      </w:r>
      <w:r w:rsidRPr="003708A1">
        <w:rPr>
          <w:rStyle w:val="TagStyle"/>
          <w:rtl/>
        </w:rPr>
        <w:t xml:space="preserve"> &lt;&lt; יור &gt;&gt;</w:t>
      </w:r>
      <w:r>
        <w:rPr>
          <w:rtl/>
        </w:rPr>
        <w:t xml:space="preserve"> </w:t>
      </w:r>
      <w:bookmarkEnd w:id="751"/>
    </w:p>
    <w:p w14:paraId="63B11B0B" w14:textId="77777777" w:rsidR="003708A1" w:rsidRDefault="003708A1" w:rsidP="003708A1">
      <w:pPr>
        <w:pStyle w:val="KeepWithNext"/>
        <w:rPr>
          <w:rtl/>
        </w:rPr>
      </w:pPr>
    </w:p>
    <w:p w14:paraId="09218624" w14:textId="77777777" w:rsidR="00514E65" w:rsidRDefault="00514E65" w:rsidP="003708A1">
      <w:pPr>
        <w:rPr>
          <w:rtl/>
        </w:rPr>
      </w:pPr>
      <w:r>
        <w:rPr>
          <w:rFonts w:hint="cs"/>
          <w:rtl/>
        </w:rPr>
        <w:t xml:space="preserve">חברי הכנסת, </w:t>
      </w:r>
      <w:bookmarkStart w:id="752" w:name="_ETM_Q1_4212143"/>
      <w:bookmarkEnd w:id="752"/>
      <w:r>
        <w:rPr>
          <w:rFonts w:hint="cs"/>
          <w:rtl/>
        </w:rPr>
        <w:t>אם יש לכם עוד סוגיות שאתם מבקשים, אנא העבירו לנו</w:t>
      </w:r>
      <w:bookmarkStart w:id="753" w:name="_ETM_Q1_4212628"/>
      <w:bookmarkEnd w:id="753"/>
      <w:r>
        <w:rPr>
          <w:rFonts w:hint="cs"/>
          <w:rtl/>
        </w:rPr>
        <w:t xml:space="preserve"> ונציף למול המשרדים. </w:t>
      </w:r>
    </w:p>
    <w:p w14:paraId="0323A2AE" w14:textId="77777777" w:rsidR="00514E65" w:rsidRDefault="00514E65" w:rsidP="003708A1">
      <w:pPr>
        <w:rPr>
          <w:rtl/>
        </w:rPr>
      </w:pPr>
      <w:bookmarkStart w:id="754" w:name="_ETM_Q1_4216523"/>
      <w:bookmarkStart w:id="755" w:name="_ETM_Q1_4216625"/>
      <w:bookmarkEnd w:id="754"/>
      <w:bookmarkEnd w:id="755"/>
    </w:p>
    <w:p w14:paraId="0EEC0523" w14:textId="77777777" w:rsidR="00514E65" w:rsidRDefault="00514E65" w:rsidP="003708A1">
      <w:pPr>
        <w:rPr>
          <w:rtl/>
        </w:rPr>
      </w:pPr>
      <w:bookmarkStart w:id="756" w:name="_ETM_Q1_4216692"/>
      <w:bookmarkStart w:id="757" w:name="_ETM_Q1_4216778"/>
      <w:bookmarkEnd w:id="756"/>
      <w:bookmarkEnd w:id="757"/>
      <w:r>
        <w:rPr>
          <w:rFonts w:hint="cs"/>
          <w:rtl/>
        </w:rPr>
        <w:t xml:space="preserve">אנחנו עוברים להתקנת התקנות. </w:t>
      </w:r>
    </w:p>
    <w:p w14:paraId="4F2C61F3" w14:textId="77777777" w:rsidR="00514E65" w:rsidRDefault="00514E65" w:rsidP="003708A1">
      <w:pPr>
        <w:rPr>
          <w:rtl/>
        </w:rPr>
      </w:pPr>
    </w:p>
    <w:p w14:paraId="058A13C1" w14:textId="77777777" w:rsidR="00514E65" w:rsidRDefault="00514E65" w:rsidP="00514E65">
      <w:pPr>
        <w:pStyle w:val="a4"/>
        <w:keepNext/>
        <w:rPr>
          <w:rtl/>
        </w:rPr>
      </w:pPr>
      <w:bookmarkStart w:id="758" w:name="ET_speaker_ניצן_רוזנברג_87"/>
      <w:r w:rsidRPr="00514E65">
        <w:rPr>
          <w:rStyle w:val="TagStyle"/>
          <w:rtl/>
        </w:rPr>
        <w:t xml:space="preserve"> &lt;&lt; דובר &gt;&gt; </w:t>
      </w:r>
      <w:r>
        <w:rPr>
          <w:rtl/>
        </w:rPr>
        <w:t>ניצן רוזנברג:</w:t>
      </w:r>
      <w:r w:rsidRPr="00514E65">
        <w:rPr>
          <w:rStyle w:val="TagStyle"/>
          <w:rtl/>
        </w:rPr>
        <w:t xml:space="preserve"> &lt;&lt; דובר &gt;&gt;</w:t>
      </w:r>
      <w:r>
        <w:rPr>
          <w:rtl/>
        </w:rPr>
        <w:t xml:space="preserve"> </w:t>
      </w:r>
      <w:bookmarkEnd w:id="758"/>
    </w:p>
    <w:p w14:paraId="707CB8B3" w14:textId="10F45C2F" w:rsidR="00514E65" w:rsidRDefault="00514E65" w:rsidP="00514E65">
      <w:pPr>
        <w:pStyle w:val="KeepWithNext"/>
        <w:rPr>
          <w:rtl/>
        </w:rPr>
      </w:pPr>
    </w:p>
    <w:p w14:paraId="0981248F" w14:textId="4182B371" w:rsidR="003B714B" w:rsidRDefault="003B714B" w:rsidP="003B714B">
      <w:pPr>
        <w:rPr>
          <w:rtl/>
        </w:rPr>
      </w:pPr>
      <w:r>
        <w:rPr>
          <w:rFonts w:hint="cs"/>
          <w:rtl/>
        </w:rPr>
        <w:t xml:space="preserve">(מקריאה את התקנות) </w:t>
      </w:r>
    </w:p>
    <w:p w14:paraId="4E2ACEB1" w14:textId="77777777" w:rsidR="003B714B" w:rsidRPr="003B714B" w:rsidRDefault="003B714B" w:rsidP="003B714B">
      <w:pPr>
        <w:rPr>
          <w:rtl/>
        </w:rPr>
      </w:pPr>
    </w:p>
    <w:p w14:paraId="76EECC71" w14:textId="4EDF336D" w:rsidR="00B53C93" w:rsidRDefault="003B714B" w:rsidP="00B53C93">
      <w:pPr>
        <w:rPr>
          <w:rtl/>
        </w:rPr>
      </w:pPr>
      <w:r>
        <w:rPr>
          <w:rFonts w:hint="cs"/>
          <w:rtl/>
        </w:rPr>
        <w:t>"</w:t>
      </w:r>
      <w:r w:rsidR="00B53C93">
        <w:rPr>
          <w:rtl/>
        </w:rPr>
        <w:t xml:space="preserve">תקנות  סמכויות מיוחדות להתמודדות עם נגיף הקורונה החדש (הוראת שעה) (הגבלת היציאה מישראל) (תיקון מס' 4), התשפ"א - 2021 </w:t>
      </w:r>
    </w:p>
    <w:p w14:paraId="4225FA52" w14:textId="77777777" w:rsidR="00B53C93" w:rsidRDefault="00B53C93" w:rsidP="00B53C93">
      <w:pPr>
        <w:rPr>
          <w:rtl/>
        </w:rPr>
      </w:pPr>
    </w:p>
    <w:p w14:paraId="4600EB96" w14:textId="47B4FC5C" w:rsidR="00B53C93" w:rsidRDefault="00B53C93" w:rsidP="00B53C93">
      <w:pPr>
        <w:rPr>
          <w:rtl/>
        </w:rPr>
      </w:pPr>
      <w:r>
        <w:rPr>
          <w:rtl/>
        </w:rPr>
        <w:t>בתוקף סמכותה לפי סעיפים 4 ו-7א</w:t>
      </w:r>
      <w:r w:rsidR="004D6C71">
        <w:rPr>
          <w:rFonts w:hint="cs"/>
          <w:rtl/>
        </w:rPr>
        <w:t xml:space="preserve">, 23 עד 25 </w:t>
      </w:r>
      <w:r>
        <w:rPr>
          <w:rtl/>
        </w:rPr>
        <w:t>לחוק סמכויות מיוחדות להתמודדות עם נגיף הקורונה החדש (הוראת שעה), התש"ף-2020 (להלן – החוק), ובהתקיים דחיפות כאמור בסעיף 4(ד)(3)לחוק, מתקינה הממשלה תקנות אלה:</w:t>
      </w:r>
    </w:p>
    <w:p w14:paraId="2C5AC47E" w14:textId="77777777" w:rsidR="00B53C93" w:rsidRDefault="00B53C93" w:rsidP="00B53C93">
      <w:pPr>
        <w:rPr>
          <w:rtl/>
        </w:rPr>
      </w:pPr>
    </w:p>
    <w:p w14:paraId="3130D7F0" w14:textId="77777777" w:rsidR="00B53C93" w:rsidRDefault="00B53C93" w:rsidP="00B53C93">
      <w:pPr>
        <w:rPr>
          <w:rtl/>
        </w:rPr>
      </w:pPr>
      <w:r>
        <w:rPr>
          <w:rtl/>
        </w:rPr>
        <w:t>תיקון כותרת פרק ג'</w:t>
      </w:r>
    </w:p>
    <w:p w14:paraId="39D8D493" w14:textId="77777777" w:rsidR="00B53C93" w:rsidRDefault="00B53C93" w:rsidP="00B53C93">
      <w:pPr>
        <w:rPr>
          <w:rtl/>
        </w:rPr>
      </w:pPr>
    </w:p>
    <w:p w14:paraId="45464045" w14:textId="41B3B559" w:rsidR="00B53C93" w:rsidRDefault="00B53C93" w:rsidP="004D6C71">
      <w:pPr>
        <w:pStyle w:val="afe"/>
        <w:numPr>
          <w:ilvl w:val="0"/>
          <w:numId w:val="4"/>
        </w:numPr>
        <w:rPr>
          <w:rtl/>
        </w:rPr>
      </w:pPr>
      <w:r>
        <w:rPr>
          <w:rtl/>
        </w:rPr>
        <w:t>בתקנות סמכויות מיוחדות להתמודדות עם נגיף הקורונה החדש (הוראת שעה) (הגבלת היציאה מישראל), התשפ"א – 2021[1] (להלן – התקנות העיקריות),בכותרת פרק ג', בסופה יבוא "ועונשין".</w:t>
      </w:r>
    </w:p>
    <w:p w14:paraId="331C7EEB" w14:textId="77777777" w:rsidR="00B53C93" w:rsidRDefault="00B53C93" w:rsidP="00B53C93">
      <w:pPr>
        <w:rPr>
          <w:rtl/>
        </w:rPr>
      </w:pPr>
    </w:p>
    <w:p w14:paraId="673DCDC4" w14:textId="77777777" w:rsidR="00B53C93" w:rsidRDefault="00B53C93" w:rsidP="00B53C93">
      <w:pPr>
        <w:rPr>
          <w:rtl/>
        </w:rPr>
      </w:pPr>
      <w:r>
        <w:rPr>
          <w:rtl/>
        </w:rPr>
        <w:t>הוספת תקנות 3א עד 3ד</w:t>
      </w:r>
    </w:p>
    <w:p w14:paraId="490BD495" w14:textId="77777777" w:rsidR="00B53C93" w:rsidRDefault="00B53C93" w:rsidP="00B53C93">
      <w:pPr>
        <w:rPr>
          <w:rtl/>
        </w:rPr>
      </w:pPr>
    </w:p>
    <w:p w14:paraId="19FDBB4B" w14:textId="028F2CBC" w:rsidR="00B53C93" w:rsidRDefault="00B53C93" w:rsidP="00E37B85">
      <w:pPr>
        <w:pStyle w:val="afe"/>
        <w:numPr>
          <w:ilvl w:val="0"/>
          <w:numId w:val="4"/>
        </w:numPr>
        <w:rPr>
          <w:rtl/>
        </w:rPr>
      </w:pPr>
      <w:r>
        <w:rPr>
          <w:rtl/>
        </w:rPr>
        <w:t xml:space="preserve">                לפני תקנה 4 לתקנות העיקריות יבוא:</w:t>
      </w:r>
    </w:p>
    <w:p w14:paraId="3606EBDC" w14:textId="77777777" w:rsidR="00B53C93" w:rsidRDefault="00B53C93" w:rsidP="00B53C93">
      <w:pPr>
        <w:rPr>
          <w:rtl/>
        </w:rPr>
      </w:pPr>
    </w:p>
    <w:p w14:paraId="24FBCC6B" w14:textId="63C4C113" w:rsidR="00B53C93" w:rsidRDefault="00B53C93" w:rsidP="003B714B">
      <w:pPr>
        <w:rPr>
          <w:rtl/>
        </w:rPr>
      </w:pPr>
      <w:r>
        <w:rPr>
          <w:rtl/>
        </w:rPr>
        <w:t xml:space="preserve"> "עונשין</w:t>
      </w:r>
    </w:p>
    <w:p w14:paraId="6ADDE30F" w14:textId="77777777" w:rsidR="00B53C93" w:rsidRDefault="00B53C93" w:rsidP="00B53C93">
      <w:pPr>
        <w:rPr>
          <w:rtl/>
        </w:rPr>
      </w:pPr>
    </w:p>
    <w:p w14:paraId="1286AA35" w14:textId="5BA308B3" w:rsidR="00B53C93" w:rsidRDefault="00B53C93" w:rsidP="00E37B85">
      <w:pPr>
        <w:ind w:left="1440" w:hanging="720"/>
        <w:rPr>
          <w:rtl/>
        </w:rPr>
      </w:pPr>
      <w:r>
        <w:rPr>
          <w:rtl/>
        </w:rPr>
        <w:t>3א</w:t>
      </w:r>
      <w:r w:rsidR="00E37B85">
        <w:rPr>
          <w:rFonts w:hint="cs"/>
          <w:rtl/>
        </w:rPr>
        <w:t>.</w:t>
      </w:r>
      <w:r w:rsidR="00E37B85">
        <w:rPr>
          <w:rtl/>
        </w:rPr>
        <w:tab/>
      </w:r>
      <w:r>
        <w:rPr>
          <w:rtl/>
        </w:rPr>
        <w:t xml:space="preserve">היוצא מישראל למדינה המפורטת בתוספת, בניגוד לתקנה 2, </w:t>
      </w:r>
      <w:r w:rsidR="001F550B">
        <w:rPr>
          <w:rFonts w:hint="cs"/>
          <w:rtl/>
        </w:rPr>
        <w:t xml:space="preserve">(זה אומר שבעצם </w:t>
      </w:r>
      <w:bookmarkStart w:id="759" w:name="_ETM_Q1_4262405"/>
      <w:bookmarkEnd w:id="759"/>
      <w:r w:rsidR="001F550B">
        <w:rPr>
          <w:rFonts w:hint="cs"/>
          <w:rtl/>
        </w:rPr>
        <w:t xml:space="preserve">הוא לא זכאי לאיזה אישור של ועדת חריגים </w:t>
      </w:r>
      <w:r w:rsidR="001F550B">
        <w:rPr>
          <w:rtl/>
        </w:rPr>
        <w:t>–</w:t>
      </w:r>
      <w:r w:rsidR="001F550B">
        <w:rPr>
          <w:rFonts w:hint="cs"/>
          <w:rtl/>
        </w:rPr>
        <w:t xml:space="preserve"> נ.ר) </w:t>
      </w:r>
      <w:r>
        <w:rPr>
          <w:rtl/>
        </w:rPr>
        <w:t>דינו קנס לפי סעיף 61(א)(1) לחוק העונשין.</w:t>
      </w:r>
      <w:r w:rsidR="001F550B">
        <w:rPr>
          <w:rFonts w:hint="cs"/>
          <w:rtl/>
        </w:rPr>
        <w:t>"</w:t>
      </w:r>
    </w:p>
    <w:p w14:paraId="6D9FB96C" w14:textId="2399439F" w:rsidR="001F550B" w:rsidRDefault="001F550B" w:rsidP="00B53C93">
      <w:pPr>
        <w:rPr>
          <w:rtl/>
        </w:rPr>
      </w:pPr>
    </w:p>
    <w:p w14:paraId="49C3E714" w14:textId="4A6061A4" w:rsidR="001F550B" w:rsidRDefault="001F550B" w:rsidP="00E37B85">
      <w:pPr>
        <w:ind w:left="1440" w:firstLine="0"/>
        <w:rPr>
          <w:rtl/>
        </w:rPr>
      </w:pPr>
      <w:r>
        <w:rPr>
          <w:rFonts w:hint="cs"/>
          <w:rtl/>
        </w:rPr>
        <w:t xml:space="preserve">הקנס הזה שהוא הקנס הפלילי, אם הולכים להליך פלילי מלא, </w:t>
      </w:r>
      <w:bookmarkStart w:id="760" w:name="_ETM_Q1_4274912"/>
      <w:bookmarkEnd w:id="760"/>
      <w:r>
        <w:rPr>
          <w:rFonts w:hint="cs"/>
          <w:rtl/>
        </w:rPr>
        <w:t>הוא בסך של 1,400 שקלים, אבל כמו שנראה, העבירה הזאת</w:t>
      </w:r>
      <w:bookmarkStart w:id="761" w:name="_ETM_Q1_4277979"/>
      <w:bookmarkEnd w:id="761"/>
      <w:r>
        <w:rPr>
          <w:rFonts w:hint="cs"/>
          <w:rtl/>
        </w:rPr>
        <w:t xml:space="preserve"> תאכף כעבירה מנהלית של 5,000 שקלים. זה לא אומר שאי-אפשר</w:t>
      </w:r>
      <w:bookmarkStart w:id="762" w:name="_ETM_Q1_4282978"/>
      <w:bookmarkEnd w:id="762"/>
      <w:r>
        <w:rPr>
          <w:rFonts w:hint="cs"/>
          <w:rtl/>
        </w:rPr>
        <w:t xml:space="preserve"> ללכת לצד של ההליך הפלילי אבל יש את האפשרות </w:t>
      </w:r>
      <w:bookmarkStart w:id="763" w:name="_ETM_Q1_4286880"/>
      <w:bookmarkEnd w:id="763"/>
      <w:r>
        <w:rPr>
          <w:rFonts w:hint="cs"/>
          <w:rtl/>
        </w:rPr>
        <w:t xml:space="preserve">לאכוף כעבירה מנהלית. </w:t>
      </w:r>
    </w:p>
    <w:p w14:paraId="533C7604" w14:textId="77777777" w:rsidR="00B53C93" w:rsidRDefault="00B53C93" w:rsidP="00B53C93">
      <w:pPr>
        <w:rPr>
          <w:rtl/>
        </w:rPr>
      </w:pPr>
    </w:p>
    <w:p w14:paraId="51884B39" w14:textId="77777777" w:rsidR="00B53C93" w:rsidRDefault="00B53C93" w:rsidP="00B53C93">
      <w:pPr>
        <w:rPr>
          <w:rtl/>
        </w:rPr>
      </w:pPr>
    </w:p>
    <w:p w14:paraId="74BAA664" w14:textId="77777777" w:rsidR="00B53C93" w:rsidRDefault="00B53C93" w:rsidP="00B53C93">
      <w:pPr>
        <w:rPr>
          <w:rtl/>
        </w:rPr>
      </w:pPr>
      <w:r>
        <w:rPr>
          <w:rtl/>
        </w:rPr>
        <w:t>עבירה מינהלית</w:t>
      </w:r>
    </w:p>
    <w:p w14:paraId="378E3E9E" w14:textId="77777777" w:rsidR="00B53C93" w:rsidRDefault="00B53C93" w:rsidP="00B53C93">
      <w:pPr>
        <w:rPr>
          <w:rtl/>
        </w:rPr>
      </w:pPr>
    </w:p>
    <w:p w14:paraId="0A968FF8" w14:textId="77777777" w:rsidR="00434717" w:rsidRDefault="00B53C93" w:rsidP="00434717">
      <w:pPr>
        <w:ind w:left="1080" w:hanging="360"/>
        <w:rPr>
          <w:rtl/>
        </w:rPr>
      </w:pPr>
      <w:r>
        <w:rPr>
          <w:rtl/>
        </w:rPr>
        <w:t>3ב</w:t>
      </w:r>
      <w:r w:rsidR="00434717">
        <w:rPr>
          <w:rFonts w:hint="cs"/>
          <w:rtl/>
        </w:rPr>
        <w:t>.</w:t>
      </w:r>
      <w:r w:rsidR="00434717">
        <w:rPr>
          <w:rtl/>
        </w:rPr>
        <w:tab/>
      </w:r>
    </w:p>
    <w:p w14:paraId="57E12004" w14:textId="5859FD45" w:rsidR="00B53C93" w:rsidRDefault="00B53C93" w:rsidP="00434717">
      <w:pPr>
        <w:pStyle w:val="afe"/>
        <w:numPr>
          <w:ilvl w:val="0"/>
          <w:numId w:val="7"/>
        </w:numPr>
        <w:rPr>
          <w:rtl/>
        </w:rPr>
      </w:pPr>
      <w:r>
        <w:rPr>
          <w:rtl/>
        </w:rPr>
        <w:t xml:space="preserve">העבירה המנויה בסעיף 3א היא עבירה מנהלית, שניתן להטיל בשלה קנס מינהלי קצוב, בסכום של 5,000 שקלים חדשים. </w:t>
      </w:r>
    </w:p>
    <w:p w14:paraId="72961C0E" w14:textId="77777777" w:rsidR="00B53C93" w:rsidRDefault="00B53C93" w:rsidP="00B53C93">
      <w:pPr>
        <w:rPr>
          <w:rtl/>
        </w:rPr>
      </w:pPr>
    </w:p>
    <w:p w14:paraId="03BF46CA" w14:textId="286C9461" w:rsidR="00B53C93" w:rsidRDefault="006C1F90" w:rsidP="00434717">
      <w:pPr>
        <w:pStyle w:val="afe"/>
        <w:numPr>
          <w:ilvl w:val="0"/>
          <w:numId w:val="7"/>
        </w:numPr>
      </w:pPr>
      <w:r>
        <w:rPr>
          <w:rFonts w:hint="cs"/>
          <w:rtl/>
        </w:rPr>
        <w:t>ה</w:t>
      </w:r>
      <w:r w:rsidR="00B53C93">
        <w:rPr>
          <w:rtl/>
        </w:rPr>
        <w:t>קנס המינהלי הקצוב לעבירה מינהלית חוזרת כמשמעותה בסעיף 2(ג) לחוק העבירות המינהליות, התשמ"ו-1985 (להלן בתקנה זו – חוק העבירות המינהליות), יהיה כפל הקנס המינהלי האמור בתקנת משנה (א).</w:t>
      </w:r>
      <w:r>
        <w:rPr>
          <w:rFonts w:hint="cs"/>
          <w:rtl/>
        </w:rPr>
        <w:t>"</w:t>
      </w:r>
    </w:p>
    <w:p w14:paraId="1174FC93" w14:textId="77777777" w:rsidR="006C1F90" w:rsidRDefault="006C1F90" w:rsidP="006C1F90">
      <w:pPr>
        <w:pStyle w:val="afe"/>
        <w:rPr>
          <w:rtl/>
        </w:rPr>
      </w:pPr>
    </w:p>
    <w:p w14:paraId="01FAE6CD" w14:textId="2279CDA6" w:rsidR="006C1F90" w:rsidRDefault="003B714B" w:rsidP="006C1F90">
      <w:pPr>
        <w:rPr>
          <w:rtl/>
        </w:rPr>
      </w:pPr>
      <w:r>
        <w:rPr>
          <w:rFonts w:hint="cs"/>
          <w:rtl/>
        </w:rPr>
        <w:t>(</w:t>
      </w:r>
      <w:r w:rsidR="00BB6F71">
        <w:rPr>
          <w:rFonts w:hint="cs"/>
          <w:rtl/>
        </w:rPr>
        <w:t xml:space="preserve">זה אומר שאם מישהו עושה עבירה חוזרת, </w:t>
      </w:r>
      <w:bookmarkStart w:id="764" w:name="_ETM_Q1_4310293"/>
      <w:bookmarkEnd w:id="764"/>
      <w:r w:rsidR="00BB6F71">
        <w:rPr>
          <w:rFonts w:hint="cs"/>
          <w:rtl/>
        </w:rPr>
        <w:t>אפשר גם לתת לו קנס כפול של 10,000 שקלים</w:t>
      </w:r>
      <w:r>
        <w:rPr>
          <w:rFonts w:hint="cs"/>
          <w:rtl/>
        </w:rPr>
        <w:t xml:space="preserve"> </w:t>
      </w:r>
      <w:r>
        <w:rPr>
          <w:rtl/>
        </w:rPr>
        <w:t>–</w:t>
      </w:r>
      <w:r>
        <w:rPr>
          <w:rFonts w:hint="cs"/>
          <w:rtl/>
        </w:rPr>
        <w:t xml:space="preserve"> נ.ר)</w:t>
      </w:r>
      <w:r w:rsidR="00BB6F71">
        <w:rPr>
          <w:rFonts w:hint="cs"/>
          <w:rtl/>
        </w:rPr>
        <w:t xml:space="preserve">. </w:t>
      </w:r>
    </w:p>
    <w:p w14:paraId="5C0B770B" w14:textId="77777777" w:rsidR="00B53C93" w:rsidRDefault="00B53C93" w:rsidP="00B53C93">
      <w:pPr>
        <w:rPr>
          <w:rtl/>
        </w:rPr>
      </w:pPr>
    </w:p>
    <w:p w14:paraId="3EE2BBA9" w14:textId="77777777" w:rsidR="00B53C93" w:rsidRDefault="00B53C93" w:rsidP="00B53C93">
      <w:pPr>
        <w:rPr>
          <w:rtl/>
        </w:rPr>
      </w:pPr>
    </w:p>
    <w:p w14:paraId="1B4613FE" w14:textId="03659834" w:rsidR="00B53C93" w:rsidRDefault="00BB6F71" w:rsidP="00B53C93">
      <w:pPr>
        <w:rPr>
          <w:rtl/>
        </w:rPr>
      </w:pPr>
      <w:r>
        <w:rPr>
          <w:rFonts w:hint="cs"/>
          <w:rtl/>
        </w:rPr>
        <w:t>"</w:t>
      </w:r>
      <w:r w:rsidR="00B53C93">
        <w:rPr>
          <w:rtl/>
        </w:rPr>
        <w:t>הגורם המוסמך להטלת קנס מינהלי</w:t>
      </w:r>
    </w:p>
    <w:p w14:paraId="6A79C9B1" w14:textId="77777777" w:rsidR="00B53C93" w:rsidRDefault="00B53C93" w:rsidP="00B53C93">
      <w:pPr>
        <w:rPr>
          <w:rtl/>
        </w:rPr>
      </w:pPr>
    </w:p>
    <w:p w14:paraId="0650F519" w14:textId="517AF90C" w:rsidR="00B53C93" w:rsidRDefault="00B53C93" w:rsidP="00885100">
      <w:pPr>
        <w:rPr>
          <w:rtl/>
        </w:rPr>
      </w:pPr>
      <w:r>
        <w:rPr>
          <w:rtl/>
        </w:rPr>
        <w:t>3ג</w:t>
      </w:r>
      <w:r w:rsidR="00885100">
        <w:rPr>
          <w:rFonts w:hint="cs"/>
          <w:rtl/>
        </w:rPr>
        <w:t>.</w:t>
      </w:r>
      <w:r w:rsidR="00885100">
        <w:rPr>
          <w:rtl/>
        </w:rPr>
        <w:tab/>
      </w:r>
      <w:r>
        <w:rPr>
          <w:rtl/>
        </w:rPr>
        <w:t>הגורם המוסמך להטיל קנס מינהלי לפי תקנות אלה הוא כל אחד מאלה:</w:t>
      </w:r>
    </w:p>
    <w:p w14:paraId="6AD768D7" w14:textId="77777777" w:rsidR="00B53C93" w:rsidRDefault="00B53C93" w:rsidP="00B53C93">
      <w:pPr>
        <w:rPr>
          <w:rtl/>
        </w:rPr>
      </w:pPr>
    </w:p>
    <w:p w14:paraId="64DDF91D" w14:textId="58D125CD" w:rsidR="00B53C93" w:rsidRDefault="00BB6F71" w:rsidP="00885100">
      <w:pPr>
        <w:ind w:left="720"/>
        <w:rPr>
          <w:rtl/>
        </w:rPr>
      </w:pPr>
      <w:r>
        <w:rPr>
          <w:rFonts w:hint="cs"/>
          <w:rtl/>
        </w:rPr>
        <w:t>(1)</w:t>
      </w:r>
      <w:r>
        <w:rPr>
          <w:rtl/>
        </w:rPr>
        <w:tab/>
      </w:r>
      <w:r w:rsidR="00B53C93">
        <w:rPr>
          <w:rtl/>
        </w:rPr>
        <w:t>שוטר;</w:t>
      </w:r>
    </w:p>
    <w:p w14:paraId="32AAB4DD" w14:textId="77777777" w:rsidR="00B53C93" w:rsidRDefault="00B53C93" w:rsidP="00B53C93">
      <w:pPr>
        <w:rPr>
          <w:rtl/>
        </w:rPr>
      </w:pPr>
    </w:p>
    <w:p w14:paraId="59E94844" w14:textId="3CCAE6AA" w:rsidR="00B53C93" w:rsidRDefault="00B53C93" w:rsidP="00885100">
      <w:pPr>
        <w:ind w:left="720"/>
        <w:rPr>
          <w:rtl/>
        </w:rPr>
      </w:pPr>
      <w:r>
        <w:rPr>
          <w:rtl/>
        </w:rPr>
        <w:t>(2)</w:t>
      </w:r>
      <w:r w:rsidR="00BB6F71">
        <w:rPr>
          <w:rtl/>
        </w:rPr>
        <w:tab/>
      </w:r>
      <w:r>
        <w:rPr>
          <w:rtl/>
        </w:rPr>
        <w:t>מפקח שהוא עובד המדינה שנתונות לו סמכויות פיקוח לפי כל דין.</w:t>
      </w:r>
      <w:r w:rsidR="006313EB">
        <w:rPr>
          <w:rFonts w:hint="cs"/>
          <w:rtl/>
        </w:rPr>
        <w:t>"</w:t>
      </w:r>
    </w:p>
    <w:p w14:paraId="4EFFDD8D" w14:textId="48E3433D" w:rsidR="006313EB" w:rsidRDefault="006313EB" w:rsidP="00B53C93">
      <w:pPr>
        <w:rPr>
          <w:rtl/>
        </w:rPr>
      </w:pPr>
    </w:p>
    <w:p w14:paraId="51974CE8" w14:textId="09ACE0ED" w:rsidR="006313EB" w:rsidRDefault="0057535A" w:rsidP="00B53C93">
      <w:pPr>
        <w:rPr>
          <w:rtl/>
        </w:rPr>
      </w:pPr>
      <w:r>
        <w:rPr>
          <w:rFonts w:hint="cs"/>
          <w:rtl/>
        </w:rPr>
        <w:t>(</w:t>
      </w:r>
      <w:r w:rsidR="006313EB">
        <w:rPr>
          <w:rFonts w:hint="cs"/>
          <w:rtl/>
        </w:rPr>
        <w:t>כמו שהוסבר בוועדה, הם העבירו בעצם את הסמכויות האלה למשטרה</w:t>
      </w:r>
      <w:r>
        <w:rPr>
          <w:rFonts w:hint="cs"/>
          <w:rtl/>
        </w:rPr>
        <w:t xml:space="preserve"> </w:t>
      </w:r>
      <w:r>
        <w:rPr>
          <w:rtl/>
        </w:rPr>
        <w:t>–</w:t>
      </w:r>
      <w:r>
        <w:rPr>
          <w:rFonts w:hint="cs"/>
          <w:rtl/>
        </w:rPr>
        <w:t xml:space="preserve"> נ.ר)</w:t>
      </w:r>
      <w:r w:rsidR="006313EB">
        <w:rPr>
          <w:rFonts w:hint="cs"/>
          <w:rtl/>
        </w:rPr>
        <w:t xml:space="preserve">. </w:t>
      </w:r>
    </w:p>
    <w:p w14:paraId="65864B91" w14:textId="77777777" w:rsidR="00B53C93" w:rsidRDefault="00B53C93" w:rsidP="00B53C93">
      <w:pPr>
        <w:rPr>
          <w:rtl/>
        </w:rPr>
      </w:pPr>
    </w:p>
    <w:p w14:paraId="6C0DE4F9" w14:textId="5AF7778E" w:rsidR="00B53C93" w:rsidRDefault="006313EB" w:rsidP="00B53C93">
      <w:pPr>
        <w:rPr>
          <w:rtl/>
        </w:rPr>
      </w:pPr>
      <w:r>
        <w:rPr>
          <w:rFonts w:hint="cs"/>
          <w:rtl/>
        </w:rPr>
        <w:t>"</w:t>
      </w:r>
      <w:r w:rsidR="00B53C93">
        <w:rPr>
          <w:rtl/>
        </w:rPr>
        <w:t>סמכויות שוטר</w:t>
      </w:r>
    </w:p>
    <w:p w14:paraId="6C16027D" w14:textId="77777777" w:rsidR="00B53C93" w:rsidRDefault="00B53C93" w:rsidP="00B53C93">
      <w:pPr>
        <w:rPr>
          <w:rtl/>
        </w:rPr>
      </w:pPr>
    </w:p>
    <w:p w14:paraId="70E56833" w14:textId="48C9AFBD" w:rsidR="00B53C93" w:rsidRDefault="00B53C93" w:rsidP="00885100">
      <w:pPr>
        <w:ind w:left="1440" w:hanging="720"/>
        <w:rPr>
          <w:rtl/>
        </w:rPr>
      </w:pPr>
      <w:r>
        <w:rPr>
          <w:rtl/>
        </w:rPr>
        <w:t>3ד</w:t>
      </w:r>
      <w:r w:rsidR="00885100">
        <w:rPr>
          <w:rFonts w:hint="cs"/>
          <w:rtl/>
        </w:rPr>
        <w:t>.</w:t>
      </w:r>
      <w:r w:rsidR="00885100">
        <w:rPr>
          <w:rtl/>
        </w:rPr>
        <w:tab/>
      </w:r>
      <w:r>
        <w:rPr>
          <w:rtl/>
        </w:rPr>
        <w:t>לשם אכיפת ההוראות לפי תקנות אלה, תהיה לשוטר סמכות להורות לכל אדם לפעול לפי התקנות או להפסיק פעילות בניגוד להן.</w:t>
      </w:r>
    </w:p>
    <w:p w14:paraId="2BDB5581" w14:textId="77777777" w:rsidR="00B53C93" w:rsidRDefault="00B53C93" w:rsidP="00B53C93">
      <w:pPr>
        <w:rPr>
          <w:rtl/>
        </w:rPr>
      </w:pPr>
    </w:p>
    <w:p w14:paraId="186BFBC6" w14:textId="13CECCF5" w:rsidR="00B53C93" w:rsidRDefault="00B53C93" w:rsidP="00B53C93">
      <w:pPr>
        <w:rPr>
          <w:rtl/>
        </w:rPr>
      </w:pPr>
      <w:r>
        <w:rPr>
          <w:rtl/>
        </w:rPr>
        <w:t>תיקון תקנה 5</w:t>
      </w:r>
      <w:r w:rsidR="006313EB">
        <w:rPr>
          <w:rFonts w:hint="cs"/>
          <w:rtl/>
        </w:rPr>
        <w:t xml:space="preserve"> </w:t>
      </w:r>
      <w:r w:rsidR="00B50160">
        <w:rPr>
          <w:rFonts w:hint="cs"/>
          <w:rtl/>
        </w:rPr>
        <w:t xml:space="preserve">(זה הארכת התוקף </w:t>
      </w:r>
      <w:r w:rsidR="00B50160">
        <w:rPr>
          <w:rtl/>
        </w:rPr>
        <w:t>–</w:t>
      </w:r>
      <w:r w:rsidR="00B50160">
        <w:rPr>
          <w:rFonts w:hint="cs"/>
          <w:rtl/>
        </w:rPr>
        <w:t xml:space="preserve"> נ.ר)</w:t>
      </w:r>
    </w:p>
    <w:p w14:paraId="01A6A078" w14:textId="77777777" w:rsidR="00B53C93" w:rsidRDefault="00B53C93" w:rsidP="00B53C93">
      <w:pPr>
        <w:rPr>
          <w:rtl/>
        </w:rPr>
      </w:pPr>
    </w:p>
    <w:p w14:paraId="583ED009" w14:textId="0139AD9F" w:rsidR="00B53C93" w:rsidRDefault="008C4CC7" w:rsidP="008C4CC7">
      <w:pPr>
        <w:pStyle w:val="afe"/>
        <w:numPr>
          <w:ilvl w:val="0"/>
          <w:numId w:val="4"/>
        </w:numPr>
        <w:rPr>
          <w:rtl/>
        </w:rPr>
      </w:pPr>
      <w:r>
        <w:rPr>
          <w:rFonts w:hint="cs"/>
          <w:rtl/>
        </w:rPr>
        <w:t>ב</w:t>
      </w:r>
      <w:r w:rsidR="00B53C93">
        <w:rPr>
          <w:rtl/>
        </w:rPr>
        <w:t>תקנה 5 לתקנות העיקריות, במקום "י"ז בתמוז התשפ"א (27 ביוני 2021)" יבוא "ב' באב התשפ"א (11 ביולי 2021)".</w:t>
      </w:r>
    </w:p>
    <w:p w14:paraId="7CBFD59D" w14:textId="77777777" w:rsidR="00B53C93" w:rsidRDefault="00B53C93" w:rsidP="00B53C93">
      <w:pPr>
        <w:rPr>
          <w:rtl/>
        </w:rPr>
      </w:pPr>
    </w:p>
    <w:p w14:paraId="6672DAE6" w14:textId="77777777" w:rsidR="00B53C93" w:rsidRDefault="00B53C93" w:rsidP="00B53C93">
      <w:pPr>
        <w:rPr>
          <w:rtl/>
        </w:rPr>
      </w:pPr>
      <w:r>
        <w:rPr>
          <w:rtl/>
        </w:rPr>
        <w:t>תחילה</w:t>
      </w:r>
    </w:p>
    <w:p w14:paraId="5F4494ED" w14:textId="77777777" w:rsidR="00B53C93" w:rsidRDefault="00B53C93" w:rsidP="00B53C93">
      <w:pPr>
        <w:rPr>
          <w:rtl/>
        </w:rPr>
      </w:pPr>
    </w:p>
    <w:p w14:paraId="452B0405" w14:textId="18FD36CC" w:rsidR="00B53C93" w:rsidRDefault="00B53C93" w:rsidP="008C4CC7">
      <w:pPr>
        <w:pStyle w:val="afe"/>
        <w:numPr>
          <w:ilvl w:val="0"/>
          <w:numId w:val="4"/>
        </w:numPr>
        <w:rPr>
          <w:rtl/>
        </w:rPr>
      </w:pPr>
      <w:r>
        <w:rPr>
          <w:rtl/>
        </w:rPr>
        <w:t>תחילתן של תקנות אלה ביום י"ח בתמוז התשפ"א (28 ביוני 2021).</w:t>
      </w:r>
      <w:r w:rsidR="008C4CC7">
        <w:rPr>
          <w:rFonts w:hint="cs"/>
          <w:rtl/>
        </w:rPr>
        <w:t>"</w:t>
      </w:r>
    </w:p>
    <w:p w14:paraId="6418B0ED" w14:textId="251AD76F" w:rsidR="003708A1" w:rsidRDefault="003708A1" w:rsidP="00514E65">
      <w:pPr>
        <w:rPr>
          <w:rtl/>
        </w:rPr>
      </w:pPr>
    </w:p>
    <w:p w14:paraId="11C77AFE" w14:textId="201C4B3F" w:rsidR="00B50160" w:rsidRDefault="00B50160" w:rsidP="00514E65">
      <w:pPr>
        <w:rPr>
          <w:rtl/>
        </w:rPr>
      </w:pPr>
    </w:p>
    <w:p w14:paraId="5210C825" w14:textId="77777777" w:rsidR="00B50160" w:rsidRDefault="00B50160" w:rsidP="00B50160">
      <w:pPr>
        <w:pStyle w:val="af6"/>
        <w:keepNext/>
        <w:rPr>
          <w:rtl/>
        </w:rPr>
      </w:pPr>
      <w:bookmarkStart w:id="765" w:name="ET_yor_6156_88"/>
      <w:r w:rsidRPr="00B50160">
        <w:rPr>
          <w:rStyle w:val="TagStyle"/>
          <w:rtl/>
        </w:rPr>
        <w:t xml:space="preserve"> &lt;&lt; יור &gt;&gt; </w:t>
      </w:r>
      <w:r>
        <w:rPr>
          <w:rtl/>
        </w:rPr>
        <w:t>היו"ר גלעד קריב:</w:t>
      </w:r>
      <w:r w:rsidRPr="00B50160">
        <w:rPr>
          <w:rStyle w:val="TagStyle"/>
          <w:rtl/>
        </w:rPr>
        <w:t xml:space="preserve"> &lt;&lt; יור &gt;&gt;</w:t>
      </w:r>
      <w:r>
        <w:rPr>
          <w:rtl/>
        </w:rPr>
        <w:t xml:space="preserve"> </w:t>
      </w:r>
      <w:bookmarkEnd w:id="765"/>
    </w:p>
    <w:p w14:paraId="009D2E2D" w14:textId="77777777" w:rsidR="00B50160" w:rsidRDefault="00B50160" w:rsidP="00B50160">
      <w:pPr>
        <w:pStyle w:val="KeepWithNext"/>
        <w:rPr>
          <w:rtl/>
        </w:rPr>
      </w:pPr>
    </w:p>
    <w:p w14:paraId="7ED26E21" w14:textId="77777777" w:rsidR="00B50160" w:rsidRDefault="00B50160" w:rsidP="00B50160">
      <w:pPr>
        <w:rPr>
          <w:rtl/>
        </w:rPr>
      </w:pPr>
      <w:r>
        <w:rPr>
          <w:rFonts w:hint="cs"/>
          <w:rtl/>
        </w:rPr>
        <w:t>מי בעד אישור התקנות?</w:t>
      </w:r>
    </w:p>
    <w:p w14:paraId="1792388D" w14:textId="77777777" w:rsidR="00B50160" w:rsidRDefault="00B50160" w:rsidP="00B50160">
      <w:pPr>
        <w:rPr>
          <w:rtl/>
        </w:rPr>
      </w:pPr>
      <w:bookmarkStart w:id="766" w:name="_ETM_Q1_4358026"/>
      <w:bookmarkStart w:id="767" w:name="_ETM_Q1_4358132"/>
      <w:bookmarkStart w:id="768" w:name="_ETM_Q1_4358250"/>
      <w:bookmarkEnd w:id="766"/>
      <w:bookmarkEnd w:id="767"/>
      <w:bookmarkEnd w:id="768"/>
    </w:p>
    <w:p w14:paraId="3A4E65ED" w14:textId="77777777" w:rsidR="006B4F87" w:rsidRDefault="006B4F87" w:rsidP="006B4F87">
      <w:pPr>
        <w:pStyle w:val="af1"/>
        <w:keepNext/>
        <w:rPr>
          <w:rtl/>
        </w:rPr>
      </w:pPr>
      <w:bookmarkStart w:id="769" w:name="_ETM_Q1_4358360"/>
      <w:bookmarkEnd w:id="769"/>
      <w:r>
        <w:rPr>
          <w:rtl/>
        </w:rPr>
        <w:t>הצבעה</w:t>
      </w:r>
    </w:p>
    <w:p w14:paraId="2E8369C8" w14:textId="77777777" w:rsidR="006B4F87" w:rsidRDefault="006B4F87" w:rsidP="006B4F87">
      <w:pPr>
        <w:pStyle w:val="--"/>
        <w:keepNext/>
        <w:rPr>
          <w:rtl/>
        </w:rPr>
      </w:pPr>
    </w:p>
    <w:p w14:paraId="787F7A10" w14:textId="25E9DD33" w:rsidR="00B50160" w:rsidRDefault="00B50160" w:rsidP="006B4F87">
      <w:pPr>
        <w:pStyle w:val="af2"/>
        <w:rPr>
          <w:rtl/>
        </w:rPr>
      </w:pPr>
      <w:r>
        <w:rPr>
          <w:rtl/>
        </w:rPr>
        <w:t xml:space="preserve">  </w:t>
      </w:r>
      <w:r w:rsidR="006B4F87">
        <w:rPr>
          <w:rtl/>
        </w:rPr>
        <w:t>תקנות סמכויות מיוחדות להתמודדות עם נגיף הקורונה החדש (הוראת שעה) (הגבלת היציאה מישראל) (תיקון מס' 4), התשפ"א-2021</w:t>
      </w:r>
      <w:r w:rsidR="006B4F87">
        <w:rPr>
          <w:rFonts w:hint="cs"/>
          <w:rtl/>
        </w:rPr>
        <w:t xml:space="preserve"> אושרו. </w:t>
      </w:r>
    </w:p>
    <w:p w14:paraId="17D7C486" w14:textId="4B9AF7BC" w:rsidR="006B4F87" w:rsidRDefault="006B4F87" w:rsidP="006B4F87">
      <w:pPr>
        <w:rPr>
          <w:rtl/>
        </w:rPr>
      </w:pPr>
      <w:bookmarkStart w:id="770" w:name="_ETM_Q1_4361737"/>
      <w:bookmarkStart w:id="771" w:name="_ETM_Q1_4361850"/>
      <w:bookmarkEnd w:id="770"/>
      <w:bookmarkEnd w:id="771"/>
    </w:p>
    <w:p w14:paraId="131EC3D6" w14:textId="08A35A8F" w:rsidR="006B4F87" w:rsidRDefault="006B4F87" w:rsidP="006B4F87">
      <w:pPr>
        <w:rPr>
          <w:rtl/>
        </w:rPr>
      </w:pPr>
      <w:bookmarkStart w:id="772" w:name="_ETM_Q1_4361875"/>
      <w:bookmarkStart w:id="773" w:name="_ETM_Q1_4361995"/>
      <w:bookmarkEnd w:id="772"/>
      <w:bookmarkEnd w:id="773"/>
    </w:p>
    <w:p w14:paraId="73B9F0BD" w14:textId="77777777" w:rsidR="006B4F87" w:rsidRDefault="006B4F87" w:rsidP="006B4F87">
      <w:pPr>
        <w:pStyle w:val="af6"/>
        <w:keepNext/>
        <w:rPr>
          <w:rtl/>
        </w:rPr>
      </w:pPr>
      <w:bookmarkStart w:id="774" w:name="ET_yor_6156_89"/>
      <w:r w:rsidRPr="006B4F87">
        <w:rPr>
          <w:rStyle w:val="TagStyle"/>
          <w:rtl/>
        </w:rPr>
        <w:t xml:space="preserve"> &lt;&lt; יור &gt;&gt; </w:t>
      </w:r>
      <w:r>
        <w:rPr>
          <w:rtl/>
        </w:rPr>
        <w:t>היו"ר גלעד קריב:</w:t>
      </w:r>
      <w:r w:rsidRPr="006B4F87">
        <w:rPr>
          <w:rStyle w:val="TagStyle"/>
          <w:rtl/>
        </w:rPr>
        <w:t xml:space="preserve"> &lt;&lt; יור &gt;&gt;</w:t>
      </w:r>
      <w:r>
        <w:rPr>
          <w:rtl/>
        </w:rPr>
        <w:t xml:space="preserve"> </w:t>
      </w:r>
      <w:bookmarkEnd w:id="774"/>
    </w:p>
    <w:p w14:paraId="5D946728" w14:textId="77777777" w:rsidR="006B4F87" w:rsidRDefault="006B4F87" w:rsidP="006B4F87">
      <w:pPr>
        <w:pStyle w:val="KeepWithNext"/>
        <w:rPr>
          <w:rtl/>
        </w:rPr>
      </w:pPr>
    </w:p>
    <w:p w14:paraId="69191219" w14:textId="77777777" w:rsidR="00422AEE" w:rsidRDefault="006B4F87" w:rsidP="006B4F87">
      <w:pPr>
        <w:rPr>
          <w:rtl/>
        </w:rPr>
      </w:pPr>
      <w:bookmarkStart w:id="775" w:name="_ETM_Q1_4363669"/>
      <w:bookmarkEnd w:id="775"/>
      <w:r>
        <w:rPr>
          <w:rFonts w:hint="cs"/>
          <w:rtl/>
        </w:rPr>
        <w:t xml:space="preserve">תודה על העבודה המאומצת מסביב לשעון. ניפגש כאן ב-11.7 בהתייחסות לכל הנושאים האלה ועם התקנות. </w:t>
      </w:r>
    </w:p>
    <w:p w14:paraId="5C7E40DF" w14:textId="77777777" w:rsidR="00422AEE" w:rsidRDefault="00422AEE" w:rsidP="006B4F87">
      <w:pPr>
        <w:rPr>
          <w:rtl/>
        </w:rPr>
      </w:pPr>
      <w:bookmarkStart w:id="776" w:name="_ETM_Q1_4375141"/>
      <w:bookmarkStart w:id="777" w:name="_ETM_Q1_4375246"/>
      <w:bookmarkEnd w:id="776"/>
      <w:bookmarkEnd w:id="777"/>
    </w:p>
    <w:p w14:paraId="08B86C7E" w14:textId="77777777" w:rsidR="00422AEE" w:rsidRDefault="00422AEE" w:rsidP="006B4F87">
      <w:pPr>
        <w:rPr>
          <w:rtl/>
        </w:rPr>
      </w:pPr>
      <w:bookmarkStart w:id="778" w:name="_ETM_Q1_4375293"/>
      <w:bookmarkStart w:id="779" w:name="_ETM_Q1_4375371"/>
      <w:bookmarkEnd w:id="778"/>
      <w:bookmarkEnd w:id="779"/>
      <w:r>
        <w:rPr>
          <w:rFonts w:hint="cs"/>
          <w:rtl/>
        </w:rPr>
        <w:t xml:space="preserve">הישיבה נעולה. </w:t>
      </w:r>
    </w:p>
    <w:p w14:paraId="38D1E5F6" w14:textId="77777777" w:rsidR="00422AEE" w:rsidRDefault="00422AEE" w:rsidP="006B4F87">
      <w:pPr>
        <w:rPr>
          <w:rtl/>
        </w:rPr>
      </w:pPr>
    </w:p>
    <w:p w14:paraId="473278B5" w14:textId="77777777" w:rsidR="00422AEE" w:rsidRDefault="00422AEE" w:rsidP="006B4F87">
      <w:pPr>
        <w:rPr>
          <w:rtl/>
        </w:rPr>
      </w:pPr>
    </w:p>
    <w:p w14:paraId="55CE2FB5" w14:textId="337E07E0" w:rsidR="00422AEE" w:rsidRDefault="00422AEE" w:rsidP="00540AB5">
      <w:pPr>
        <w:pStyle w:val="afc"/>
        <w:keepNext/>
        <w:rPr>
          <w:rtl/>
        </w:rPr>
      </w:pPr>
      <w:bookmarkStart w:id="780" w:name="ET_meetingend_90"/>
      <w:bookmarkStart w:id="781" w:name="_GoBack"/>
      <w:bookmarkEnd w:id="781"/>
      <w:r w:rsidRPr="00422AEE">
        <w:rPr>
          <w:rStyle w:val="TagStyle"/>
          <w:rtl/>
        </w:rPr>
        <w:t xml:space="preserve">&lt;&lt; סיום &gt;&gt; </w:t>
      </w:r>
      <w:r>
        <w:rPr>
          <w:rtl/>
        </w:rPr>
        <w:t>הישיבה ננעלה בשעה 13:45.</w:t>
      </w:r>
      <w:r w:rsidRPr="00422AEE">
        <w:rPr>
          <w:rStyle w:val="TagStyle"/>
          <w:rtl/>
        </w:rPr>
        <w:t xml:space="preserve"> &lt;&lt; סיום &gt;&gt;</w:t>
      </w:r>
      <w:bookmarkEnd w:id="780"/>
    </w:p>
    <w:p w14:paraId="58338A90" w14:textId="77777777" w:rsidR="00422AEE" w:rsidRDefault="00422AEE" w:rsidP="00422AEE">
      <w:pPr>
        <w:pStyle w:val="KeepWithNext"/>
        <w:rPr>
          <w:rtl/>
        </w:rPr>
      </w:pPr>
    </w:p>
    <w:p w14:paraId="7DD5DF09" w14:textId="2D42012B" w:rsidR="006B4F87" w:rsidRPr="006B4F87" w:rsidRDefault="00422AEE" w:rsidP="00422AEE">
      <w:pPr>
        <w:rPr>
          <w:rtl/>
        </w:rPr>
      </w:pPr>
      <w:r>
        <w:rPr>
          <w:rtl/>
        </w:rPr>
        <w:t xml:space="preserve">  </w:t>
      </w:r>
      <w:r w:rsidR="006B4F87">
        <w:rPr>
          <w:rtl/>
        </w:rPr>
        <w:t xml:space="preserve">  </w:t>
      </w:r>
    </w:p>
    <w:bookmarkEnd w:id="2"/>
    <w:sectPr w:rsidR="006B4F87" w:rsidRPr="006B4F87" w:rsidSect="00972960">
      <w:headerReference w:type="even" r:id="rId14"/>
      <w:headerReference w:type="default" r:id="rId15"/>
      <w:footerReference w:type="even" r:id="rId16"/>
      <w:footerReference w:type="default" r:id="rId17"/>
      <w:headerReference w:type="first" r:id="rId18"/>
      <w:footerReference w:type="first" r:id="rId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B474BE" w14:textId="77777777" w:rsidR="00A42723" w:rsidRDefault="00A42723">
      <w:r>
        <w:separator/>
      </w:r>
    </w:p>
  </w:endnote>
  <w:endnote w:type="continuationSeparator" w:id="0">
    <w:p w14:paraId="7381FB89"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5E2AB3" w14:textId="77777777" w:rsidR="00540AB5" w:rsidRDefault="00540AB5">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86BE0A" w14:textId="77777777" w:rsidR="00540AB5" w:rsidRDefault="00540AB5">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865258" w14:textId="77777777" w:rsidR="00540AB5" w:rsidRDefault="00540AB5">
    <w:pPr>
      <w:pStyle w:val="a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3D52BB" w14:textId="77777777" w:rsidR="00972960" w:rsidRDefault="00972960">
    <w:pPr>
      <w:pStyle w:val="a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3AA037" w14:textId="77777777" w:rsidR="00972960" w:rsidRDefault="00972960">
    <w:pPr>
      <w:pStyle w:val="a7"/>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C87E0A" w14:textId="77777777" w:rsidR="00972960" w:rsidRDefault="00972960">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8A2427" w14:textId="77777777" w:rsidR="00A42723" w:rsidRDefault="00A42723">
      <w:r>
        <w:separator/>
      </w:r>
    </w:p>
  </w:footnote>
  <w:footnote w:type="continuationSeparator" w:id="0">
    <w:p w14:paraId="6F3EFF2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6F3B41" w14:textId="77777777" w:rsidR="00540AB5" w:rsidRDefault="00540AB5">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A42D2C" w14:textId="77777777" w:rsidR="00540AB5" w:rsidRDefault="00540AB5">
    <w:pPr>
      <w:pStyle w:val="a3"/>
      <w:rPr>
        <w:rtl/>
      </w:rPr>
    </w:pPr>
  </w:p>
  <w:p w14:paraId="14770995" w14:textId="1E1D50DE" w:rsidR="00540AB5" w:rsidRDefault="00540AB5" w:rsidP="00540AB5">
    <w:pPr>
      <w:keepNext/>
      <w:ind w:firstLine="0"/>
      <w:jc w:val="center"/>
      <w:outlineLvl w:val="0"/>
    </w:pPr>
    <w:r>
      <w:rPr>
        <w:noProof/>
      </w:rPr>
      <w:drawing>
        <wp:anchor distT="0" distB="0" distL="114300" distR="114300" simplePos="0" relativeHeight="251658240" behindDoc="0" locked="0" layoutInCell="1" allowOverlap="1" wp14:anchorId="65B41DB4" wp14:editId="53CA3FAF">
          <wp:simplePos x="0" y="0"/>
          <wp:positionH relativeFrom="column">
            <wp:posOffset>2628118</wp:posOffset>
          </wp:positionH>
          <wp:positionV relativeFrom="paragraph">
            <wp:posOffset>-508830</wp:posOffset>
          </wp:positionV>
          <wp:extent cx="515620" cy="625475"/>
          <wp:effectExtent l="0" t="0" r="0" b="317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5620" cy="625475"/>
                  </a:xfrm>
                  <a:prstGeom prst="rect">
                    <a:avLst/>
                  </a:prstGeom>
                  <a:noFill/>
                  <a:ln>
                    <a:noFill/>
                  </a:ln>
                </pic:spPr>
              </pic:pic>
            </a:graphicData>
          </a:graphic>
        </wp:anchor>
      </w:drawing>
    </w:r>
  </w:p>
  <w:p w14:paraId="35B76123" w14:textId="77777777" w:rsidR="00540AB5" w:rsidRDefault="00540AB5" w:rsidP="00540AB5">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14:paraId="1111E6C5" w14:textId="77777777" w:rsidR="00540AB5" w:rsidRDefault="00540AB5">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EA6A28" w14:textId="77777777" w:rsidR="00540AB5" w:rsidRDefault="00540AB5">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9150A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9CEEE61" w14:textId="77777777" w:rsidR="00D86E57" w:rsidRDefault="00D86E57"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17639C"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40AB5">
      <w:rPr>
        <w:rStyle w:val="af7"/>
        <w:noProof/>
        <w:rtl/>
      </w:rPr>
      <w:t>20</w:t>
    </w:r>
    <w:r>
      <w:rPr>
        <w:rStyle w:val="af7"/>
      </w:rPr>
      <w:fldChar w:fldCharType="end"/>
    </w:r>
  </w:p>
  <w:p w14:paraId="7C55339B" w14:textId="43F521BB" w:rsidR="00D86E57" w:rsidRPr="00CC5815" w:rsidRDefault="00540AB5" w:rsidP="008E5E3F">
    <w:pPr>
      <w:pStyle w:val="a3"/>
      <w:ind w:firstLine="0"/>
    </w:pPr>
    <w:r>
      <w:rPr>
        <w:rFonts w:hint="cs"/>
        <w:rtl/>
      </w:rPr>
      <w:t>ועדת החוקה, חוק ומשפט</w:t>
    </w:r>
  </w:p>
  <w:p w14:paraId="6BA9BCA3" w14:textId="7551E1A2" w:rsidR="00D86E57" w:rsidRPr="00CC5815" w:rsidRDefault="00972960" w:rsidP="008E5E3F">
    <w:pPr>
      <w:pStyle w:val="a3"/>
      <w:ind w:firstLine="0"/>
      <w:rPr>
        <w:rtl/>
      </w:rPr>
    </w:pPr>
    <w:r>
      <w:rPr>
        <w:rtl/>
      </w:rPr>
      <w:t>30/06/2021</w:t>
    </w:r>
  </w:p>
  <w:p w14:paraId="69B6B8D1" w14:textId="77777777" w:rsidR="00D86E57" w:rsidRPr="00CC5815" w:rsidRDefault="00D86E57"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D4B1A2" w14:textId="77777777" w:rsidR="000A17C6" w:rsidRDefault="00E33AE3" w:rsidP="000A17C6">
    <w:pPr>
      <w:keepNext/>
      <w:spacing w:line="240" w:lineRule="atLeast"/>
      <w:ind w:firstLine="0"/>
      <w:jc w:val="center"/>
      <w:outlineLvl w:val="0"/>
      <w:rPr>
        <w:rtl/>
      </w:rPr>
    </w:pPr>
    <w:r>
      <w:rPr>
        <w:noProof/>
      </w:rPr>
      <w:drawing>
        <wp:inline distT="0" distB="0" distL="0" distR="0" wp14:anchorId="643CC0F3" wp14:editId="09C3275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2AF5AF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C41514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F567914"/>
    <w:multiLevelType w:val="hybridMultilevel"/>
    <w:tmpl w:val="92A2B3DC"/>
    <w:lvl w:ilvl="0" w:tplc="7B64502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64021B9"/>
    <w:multiLevelType w:val="hybridMultilevel"/>
    <w:tmpl w:val="5CB869BC"/>
    <w:lvl w:ilvl="0" w:tplc="27AC3F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AC96090"/>
    <w:multiLevelType w:val="hybridMultilevel"/>
    <w:tmpl w:val="2BE8EC7C"/>
    <w:lvl w:ilvl="0" w:tplc="D346AB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65FE02CE"/>
    <w:multiLevelType w:val="hybridMultilevel"/>
    <w:tmpl w:val="BAFE2972"/>
    <w:lvl w:ilvl="0" w:tplc="F65E22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2212E56"/>
    <w:multiLevelType w:val="hybridMultilevel"/>
    <w:tmpl w:val="8ACE634A"/>
    <w:lvl w:ilvl="0" w:tplc="6BEA671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4"/>
  </w:num>
  <w:num w:numId="3">
    <w:abstractNumId w:val="5"/>
  </w:num>
  <w:num w:numId="4">
    <w:abstractNumId w:val="2"/>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2"/>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B86"/>
    <w:rsid w:val="0002047E"/>
    <w:rsid w:val="00037279"/>
    <w:rsid w:val="00055BDE"/>
    <w:rsid w:val="000654C4"/>
    <w:rsid w:val="00067F42"/>
    <w:rsid w:val="00092B80"/>
    <w:rsid w:val="000A17C6"/>
    <w:rsid w:val="000B060C"/>
    <w:rsid w:val="000B2EE6"/>
    <w:rsid w:val="000C47F5"/>
    <w:rsid w:val="000E3314"/>
    <w:rsid w:val="000F2459"/>
    <w:rsid w:val="00110076"/>
    <w:rsid w:val="00150436"/>
    <w:rsid w:val="00153238"/>
    <w:rsid w:val="00167294"/>
    <w:rsid w:val="001673D4"/>
    <w:rsid w:val="00171E7F"/>
    <w:rsid w:val="00174BEA"/>
    <w:rsid w:val="001758C1"/>
    <w:rsid w:val="0017779F"/>
    <w:rsid w:val="001A22B0"/>
    <w:rsid w:val="001A74E9"/>
    <w:rsid w:val="001A7A1B"/>
    <w:rsid w:val="001A7CEA"/>
    <w:rsid w:val="001C44DA"/>
    <w:rsid w:val="001C4FDA"/>
    <w:rsid w:val="001C7116"/>
    <w:rsid w:val="001D440C"/>
    <w:rsid w:val="001F550B"/>
    <w:rsid w:val="002016FF"/>
    <w:rsid w:val="00220EA4"/>
    <w:rsid w:val="00227FEF"/>
    <w:rsid w:val="00234D5A"/>
    <w:rsid w:val="00261554"/>
    <w:rsid w:val="002678F9"/>
    <w:rsid w:val="00275C03"/>
    <w:rsid w:val="00280D58"/>
    <w:rsid w:val="0028673E"/>
    <w:rsid w:val="002A14DC"/>
    <w:rsid w:val="002D4BDB"/>
    <w:rsid w:val="002E5E31"/>
    <w:rsid w:val="00303B4C"/>
    <w:rsid w:val="00321E62"/>
    <w:rsid w:val="00327BF8"/>
    <w:rsid w:val="00340AFA"/>
    <w:rsid w:val="0036136F"/>
    <w:rsid w:val="003658CB"/>
    <w:rsid w:val="00366CFB"/>
    <w:rsid w:val="0036794C"/>
    <w:rsid w:val="003708A1"/>
    <w:rsid w:val="00373508"/>
    <w:rsid w:val="00382BA4"/>
    <w:rsid w:val="00382F43"/>
    <w:rsid w:val="003955DB"/>
    <w:rsid w:val="00396023"/>
    <w:rsid w:val="003A7784"/>
    <w:rsid w:val="003B714B"/>
    <w:rsid w:val="003C279D"/>
    <w:rsid w:val="003F0A5F"/>
    <w:rsid w:val="003F3A37"/>
    <w:rsid w:val="00402B52"/>
    <w:rsid w:val="00420E41"/>
    <w:rsid w:val="00422AEE"/>
    <w:rsid w:val="00424C94"/>
    <w:rsid w:val="00434717"/>
    <w:rsid w:val="00447608"/>
    <w:rsid w:val="00451746"/>
    <w:rsid w:val="00470AA3"/>
    <w:rsid w:val="00470EAC"/>
    <w:rsid w:val="00471AEA"/>
    <w:rsid w:val="0049458B"/>
    <w:rsid w:val="00495FD8"/>
    <w:rsid w:val="004A51D5"/>
    <w:rsid w:val="004B0A65"/>
    <w:rsid w:val="004B1BE9"/>
    <w:rsid w:val="004D3505"/>
    <w:rsid w:val="004D6C71"/>
    <w:rsid w:val="004D7AA9"/>
    <w:rsid w:val="00500C0C"/>
    <w:rsid w:val="00514E65"/>
    <w:rsid w:val="00540AB5"/>
    <w:rsid w:val="00546678"/>
    <w:rsid w:val="005506B9"/>
    <w:rsid w:val="0057535A"/>
    <w:rsid w:val="005817EC"/>
    <w:rsid w:val="00590B77"/>
    <w:rsid w:val="005A342D"/>
    <w:rsid w:val="005B042D"/>
    <w:rsid w:val="005C363E"/>
    <w:rsid w:val="005D61F3"/>
    <w:rsid w:val="005E1C6B"/>
    <w:rsid w:val="005F76B0"/>
    <w:rsid w:val="006313EB"/>
    <w:rsid w:val="00634F61"/>
    <w:rsid w:val="00642891"/>
    <w:rsid w:val="006505F9"/>
    <w:rsid w:val="00673C76"/>
    <w:rsid w:val="00695A47"/>
    <w:rsid w:val="006A0CB7"/>
    <w:rsid w:val="006A40C8"/>
    <w:rsid w:val="006B0710"/>
    <w:rsid w:val="006B4F87"/>
    <w:rsid w:val="006B6FCF"/>
    <w:rsid w:val="006C1F90"/>
    <w:rsid w:val="006F0259"/>
    <w:rsid w:val="00700433"/>
    <w:rsid w:val="00702755"/>
    <w:rsid w:val="0070472C"/>
    <w:rsid w:val="007509A6"/>
    <w:rsid w:val="00756035"/>
    <w:rsid w:val="00766BC5"/>
    <w:rsid w:val="00767EDB"/>
    <w:rsid w:val="007713E0"/>
    <w:rsid w:val="007872B4"/>
    <w:rsid w:val="00791CBE"/>
    <w:rsid w:val="007C693F"/>
    <w:rsid w:val="007C6ADD"/>
    <w:rsid w:val="007F28AF"/>
    <w:rsid w:val="0082136D"/>
    <w:rsid w:val="008320F6"/>
    <w:rsid w:val="00841223"/>
    <w:rsid w:val="00846BE9"/>
    <w:rsid w:val="00853207"/>
    <w:rsid w:val="008713A4"/>
    <w:rsid w:val="008725FF"/>
    <w:rsid w:val="00875F10"/>
    <w:rsid w:val="00885100"/>
    <w:rsid w:val="00890478"/>
    <w:rsid w:val="008A7E70"/>
    <w:rsid w:val="008C4CC7"/>
    <w:rsid w:val="008C6035"/>
    <w:rsid w:val="008C7015"/>
    <w:rsid w:val="008D1DFB"/>
    <w:rsid w:val="008D30D0"/>
    <w:rsid w:val="008E03B4"/>
    <w:rsid w:val="008E5E3F"/>
    <w:rsid w:val="0090279B"/>
    <w:rsid w:val="00914904"/>
    <w:rsid w:val="009258CE"/>
    <w:rsid w:val="009515F0"/>
    <w:rsid w:val="00965215"/>
    <w:rsid w:val="00972960"/>
    <w:rsid w:val="009830CB"/>
    <w:rsid w:val="009B3A98"/>
    <w:rsid w:val="009D022B"/>
    <w:rsid w:val="009D478A"/>
    <w:rsid w:val="009E6E93"/>
    <w:rsid w:val="009F1518"/>
    <w:rsid w:val="009F5773"/>
    <w:rsid w:val="00A15971"/>
    <w:rsid w:val="00A22C90"/>
    <w:rsid w:val="00A42723"/>
    <w:rsid w:val="00A64A6D"/>
    <w:rsid w:val="00A66020"/>
    <w:rsid w:val="00A66FC5"/>
    <w:rsid w:val="00A771C9"/>
    <w:rsid w:val="00AB02EE"/>
    <w:rsid w:val="00AB10A9"/>
    <w:rsid w:val="00AB3F3A"/>
    <w:rsid w:val="00AD4EC9"/>
    <w:rsid w:val="00AD6FFC"/>
    <w:rsid w:val="00AF31E6"/>
    <w:rsid w:val="00AF4150"/>
    <w:rsid w:val="00B0509A"/>
    <w:rsid w:val="00B068DF"/>
    <w:rsid w:val="00B120B2"/>
    <w:rsid w:val="00B1316D"/>
    <w:rsid w:val="00B50160"/>
    <w:rsid w:val="00B50340"/>
    <w:rsid w:val="00B53C93"/>
    <w:rsid w:val="00B54CAB"/>
    <w:rsid w:val="00B6105C"/>
    <w:rsid w:val="00B65508"/>
    <w:rsid w:val="00B74DAE"/>
    <w:rsid w:val="00B83D98"/>
    <w:rsid w:val="00B84F57"/>
    <w:rsid w:val="00B8517A"/>
    <w:rsid w:val="00B90A9F"/>
    <w:rsid w:val="00B96A41"/>
    <w:rsid w:val="00BA6446"/>
    <w:rsid w:val="00BB2C64"/>
    <w:rsid w:val="00BB6F71"/>
    <w:rsid w:val="00BD47B7"/>
    <w:rsid w:val="00C02F43"/>
    <w:rsid w:val="00C135D5"/>
    <w:rsid w:val="00C22DCB"/>
    <w:rsid w:val="00C3598A"/>
    <w:rsid w:val="00C360BC"/>
    <w:rsid w:val="00C44800"/>
    <w:rsid w:val="00C52EC2"/>
    <w:rsid w:val="00C61DC1"/>
    <w:rsid w:val="00C61FA9"/>
    <w:rsid w:val="00C64471"/>
    <w:rsid w:val="00C64AFF"/>
    <w:rsid w:val="00C661EE"/>
    <w:rsid w:val="00C72438"/>
    <w:rsid w:val="00C763E4"/>
    <w:rsid w:val="00C85CB2"/>
    <w:rsid w:val="00C8624A"/>
    <w:rsid w:val="00CA5363"/>
    <w:rsid w:val="00CB0355"/>
    <w:rsid w:val="00CB6D60"/>
    <w:rsid w:val="00CC5815"/>
    <w:rsid w:val="00CE0520"/>
    <w:rsid w:val="00CE24B8"/>
    <w:rsid w:val="00CE5849"/>
    <w:rsid w:val="00D05CF3"/>
    <w:rsid w:val="00D278F7"/>
    <w:rsid w:val="00D36A97"/>
    <w:rsid w:val="00D36FD7"/>
    <w:rsid w:val="00D37550"/>
    <w:rsid w:val="00D40A29"/>
    <w:rsid w:val="00D45D27"/>
    <w:rsid w:val="00D66306"/>
    <w:rsid w:val="00D672DE"/>
    <w:rsid w:val="00D86E57"/>
    <w:rsid w:val="00D96B24"/>
    <w:rsid w:val="00DA505E"/>
    <w:rsid w:val="00DC1C3C"/>
    <w:rsid w:val="00DC2954"/>
    <w:rsid w:val="00DE1FE8"/>
    <w:rsid w:val="00DE5B80"/>
    <w:rsid w:val="00DF7104"/>
    <w:rsid w:val="00E02DE4"/>
    <w:rsid w:val="00E12D3E"/>
    <w:rsid w:val="00E33AE3"/>
    <w:rsid w:val="00E37B85"/>
    <w:rsid w:val="00E61903"/>
    <w:rsid w:val="00E64116"/>
    <w:rsid w:val="00EA2BC8"/>
    <w:rsid w:val="00EA624B"/>
    <w:rsid w:val="00EB057D"/>
    <w:rsid w:val="00EB18E4"/>
    <w:rsid w:val="00EB5C85"/>
    <w:rsid w:val="00EB65D8"/>
    <w:rsid w:val="00EC0AC2"/>
    <w:rsid w:val="00EC1FB3"/>
    <w:rsid w:val="00EC2CD4"/>
    <w:rsid w:val="00EE09AD"/>
    <w:rsid w:val="00EF6F04"/>
    <w:rsid w:val="00F053E5"/>
    <w:rsid w:val="00F10D2D"/>
    <w:rsid w:val="00F144E6"/>
    <w:rsid w:val="00F16831"/>
    <w:rsid w:val="00F3078E"/>
    <w:rsid w:val="00F3623F"/>
    <w:rsid w:val="00F41C33"/>
    <w:rsid w:val="00F423F1"/>
    <w:rsid w:val="00F4792E"/>
    <w:rsid w:val="00F516BE"/>
    <w:rsid w:val="00F53584"/>
    <w:rsid w:val="00F549E5"/>
    <w:rsid w:val="00F63F05"/>
    <w:rsid w:val="00F72368"/>
    <w:rsid w:val="00F821F6"/>
    <w:rsid w:val="00F84D49"/>
    <w:rsid w:val="00F900BD"/>
    <w:rsid w:val="00FB0768"/>
    <w:rsid w:val="00FB2C3D"/>
    <w:rsid w:val="00FB6FA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17A5570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72960"/>
    <w:rPr>
      <w:rFonts w:cs="Arial"/>
      <w:b/>
      <w:bCs w:val="0"/>
      <w:vanish/>
      <w:color w:val="010000"/>
      <w:bdr w:val="single" w:sz="4" w:space="0" w:color="FF66FF"/>
    </w:rPr>
  </w:style>
  <w:style w:type="table" w:styleId="afd">
    <w:name w:val="Table Grid"/>
    <w:basedOn w:val="a1"/>
    <w:rsid w:val="0097296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4D6C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06873402">
      <w:bodyDiv w:val="1"/>
      <w:marLeft w:val="0"/>
      <w:marRight w:val="0"/>
      <w:marTop w:val="0"/>
      <w:marBottom w:val="0"/>
      <w:divBdr>
        <w:top w:val="none" w:sz="0" w:space="0" w:color="auto"/>
        <w:left w:val="none" w:sz="0" w:space="0" w:color="auto"/>
        <w:bottom w:val="none" w:sz="0" w:space="0" w:color="auto"/>
        <w:right w:val="none" w:sz="0" w:space="0" w:color="auto"/>
      </w:divBdr>
    </w:div>
    <w:div w:id="1779106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685F5-765E-4667-85E8-0ED2E9F61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20</Pages>
  <Words>6972</Words>
  <Characters>39743</Characters>
  <Application>Microsoft Office Word</Application>
  <DocSecurity>0</DocSecurity>
  <Lines>331</Lines>
  <Paragraphs>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2021-07-11T06:48:00Z</dcterms:modified>
</cp:coreProperties>
</file>