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0395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58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39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0395D" w:rsidP="00C039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17</w:t>
      </w:r>
    </w:p>
    <w:p w:rsidR="00E64116" w:rsidRPr="008713A4" w:rsidRDefault="00C039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039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י"ג בתשרי התשפ"ב (19 בספטמבר 2021),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0395D" w:rsidP="00C0395D">
      <w:pPr>
        <w:spacing w:before="60"/>
        <w:ind w:firstLine="0"/>
        <w:rPr>
          <w:rtl/>
        </w:rPr>
      </w:pPr>
      <w:bookmarkStart w:id="1" w:name="ET_subject_624598_1"/>
      <w:r w:rsidRPr="00C0395D">
        <w:rPr>
          <w:rStyle w:val="TagStyle"/>
          <w:rtl/>
        </w:rPr>
        <w:t xml:space="preserve"> &lt;&lt; נושא &gt;&gt; </w:t>
      </w:r>
      <w:r w:rsidRPr="00C0395D">
        <w:rPr>
          <w:rtl/>
        </w:rPr>
        <w:t>הצעת תקנות סמכויות מיוחדות להתמודדות עם נגיף הקורונה החדש (הוראת שעה) (הגבלות על הפעלת שדות תעופה וטיסות) (תיקון), התשפ"ב-2021</w:t>
      </w:r>
      <w:r w:rsidRPr="00C0395D">
        <w:rPr>
          <w:rStyle w:val="TagStyle"/>
          <w:rtl/>
        </w:rPr>
        <w:t xml:space="preserve"> &lt;&lt; נושא &gt;&gt;</w:t>
      </w:r>
      <w:r w:rsidR="00B14A98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0395D" w:rsidRPr="008713A4" w:rsidRDefault="00C039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4A98" w:rsidRDefault="00C0395D" w:rsidP="00EC1FB3">
      <w:pPr>
        <w:ind w:firstLine="0"/>
        <w:rPr>
          <w:rtl/>
        </w:rPr>
      </w:pPr>
      <w:r w:rsidRPr="00B14A98">
        <w:rPr>
          <w:rtl/>
        </w:rPr>
        <w:t>מיכאל מרדכי ביטון – היו"ר</w:t>
      </w:r>
    </w:p>
    <w:p w:rsidR="00C0395D" w:rsidRPr="00B14A98" w:rsidRDefault="00C0395D" w:rsidP="00EC1FB3">
      <w:pPr>
        <w:ind w:firstLine="0"/>
        <w:rPr>
          <w:rtl/>
        </w:rPr>
      </w:pPr>
      <w:r w:rsidRPr="00B14A98">
        <w:rPr>
          <w:rtl/>
        </w:rPr>
        <w:t>סמי אבו שחאדה</w:t>
      </w:r>
    </w:p>
    <w:p w:rsidR="00C0395D" w:rsidRDefault="00C0395D" w:rsidP="00EC1FB3">
      <w:pPr>
        <w:ind w:firstLine="0"/>
        <w:rPr>
          <w:rtl/>
        </w:rPr>
      </w:pPr>
      <w:r w:rsidRPr="00B14A98">
        <w:rPr>
          <w:rtl/>
        </w:rPr>
        <w:t>לימור מגן תלם</w:t>
      </w:r>
    </w:p>
    <w:p w:rsidR="00B14A98" w:rsidRPr="00B14A98" w:rsidRDefault="00B14A98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4924"/>
      </w:tblGrid>
      <w:tr w:rsidR="00B14A98" w:rsidTr="00B14A98">
        <w:tc>
          <w:tcPr>
            <w:tcW w:w="0" w:type="auto"/>
            <w:shd w:val="clear" w:color="auto" w:fill="auto"/>
          </w:tcPr>
          <w:p w:rsidR="00B14A98" w:rsidRDefault="00B14A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אבישי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פדהצור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4A98" w:rsidRDefault="00B1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4A98" w:rsidRDefault="00B14A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יועמ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ש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רת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התחבורה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והבטיחות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בדרכים</w:t>
            </w:r>
          </w:p>
        </w:tc>
      </w:tr>
      <w:tr w:rsidR="00B14A98" w:rsidTr="00B14A98">
        <w:tc>
          <w:tcPr>
            <w:tcW w:w="0" w:type="auto"/>
            <w:shd w:val="clear" w:color="auto" w:fill="auto"/>
          </w:tcPr>
          <w:p w:rsidR="00B14A98" w:rsidRDefault="00B14A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4A98" w:rsidRDefault="00B1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4A98" w:rsidRDefault="00B14A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מטה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בריאות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הציבור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משרד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14A98" w:rsidRPr="008713A4" w:rsidRDefault="00B14A98" w:rsidP="00DE5B80">
      <w:pPr>
        <w:ind w:firstLine="0"/>
        <w:rPr>
          <w:rtl/>
        </w:rPr>
      </w:pPr>
    </w:p>
    <w:p w:rsidR="00B14A98" w:rsidRPr="008713A4" w:rsidRDefault="00B14A98" w:rsidP="00B14A9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4645"/>
      </w:tblGrid>
      <w:tr w:rsidR="00B14A98" w:rsidTr="00B14A98">
        <w:tc>
          <w:tcPr>
            <w:tcW w:w="0" w:type="auto"/>
            <w:shd w:val="clear" w:color="auto" w:fill="auto"/>
          </w:tcPr>
          <w:p w:rsidR="00B14A98" w:rsidRDefault="00B14A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שפירא</w:t>
            </w:r>
          </w:p>
        </w:tc>
        <w:tc>
          <w:tcPr>
            <w:tcW w:w="0" w:type="auto"/>
            <w:shd w:val="clear" w:color="auto" w:fill="auto"/>
          </w:tcPr>
          <w:p w:rsidR="00B14A98" w:rsidRDefault="00B14A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4A98" w:rsidRDefault="00B14A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 '</w:t>
            </w:r>
            <w:r>
              <w:rPr>
                <w:rFonts w:hint="cs"/>
                <w:rtl/>
              </w:rPr>
              <w:t>מורשת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דרך</w:t>
            </w:r>
            <w:r>
              <w:rPr>
                <w:rtl/>
              </w:rPr>
              <w:t>'-</w:t>
            </w:r>
            <w:r>
              <w:rPr>
                <w:rFonts w:hint="cs"/>
                <w:rtl/>
              </w:rPr>
              <w:t>העמותה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לתיירות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נכנסת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0395D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0395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0395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C0395D" w:rsidRDefault="00C0395D" w:rsidP="008320F6">
      <w:pPr>
        <w:ind w:firstLine="0"/>
        <w:rPr>
          <w:rtl/>
        </w:rPr>
      </w:pPr>
    </w:p>
    <w:p w:rsidR="00C0395D" w:rsidRDefault="00C039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0395D" w:rsidRDefault="00C0395D" w:rsidP="00C0395D">
      <w:pPr>
        <w:pStyle w:val="a6"/>
        <w:keepNext/>
        <w:rPr>
          <w:rtl/>
        </w:rPr>
      </w:pPr>
      <w:bookmarkStart w:id="2" w:name="ET_subject_624598_2"/>
      <w:r w:rsidRPr="00C0395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 (הגבלות על הפעלת שדות תעופה וטיסות) (תיקון), התשפ"ב-2021</w:t>
      </w:r>
      <w:r w:rsidRPr="00C0395D">
        <w:rPr>
          <w:rStyle w:val="TagStyle"/>
          <w:rtl/>
        </w:rPr>
        <w:t xml:space="preserve"> &lt;&lt; נושא &gt;&gt;</w:t>
      </w:r>
      <w:r w:rsidR="00B14A98">
        <w:rPr>
          <w:rtl/>
        </w:rPr>
        <w:t xml:space="preserve"> </w:t>
      </w:r>
      <w:bookmarkEnd w:id="2"/>
    </w:p>
    <w:p w:rsidR="00C0395D" w:rsidRDefault="00C0395D" w:rsidP="00C0395D">
      <w:pPr>
        <w:pStyle w:val="KeepWithNext"/>
        <w:rPr>
          <w:rtl/>
        </w:rPr>
      </w:pPr>
    </w:p>
    <w:p w:rsidR="00C0395D" w:rsidRDefault="00C0395D" w:rsidP="00C0395D">
      <w:pPr>
        <w:rPr>
          <w:rtl/>
        </w:rPr>
      </w:pPr>
    </w:p>
    <w:p w:rsidR="00C0395D" w:rsidRDefault="00C0395D" w:rsidP="00C0395D">
      <w:pPr>
        <w:pStyle w:val="af6"/>
        <w:keepNext/>
        <w:rPr>
          <w:rtl/>
        </w:rPr>
      </w:pPr>
      <w:bookmarkStart w:id="3" w:name="ET_yor_5765_3"/>
      <w:r w:rsidRPr="00C039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395D">
        <w:rPr>
          <w:rStyle w:val="TagStyle"/>
          <w:rtl/>
        </w:rPr>
        <w:t xml:space="preserve"> &lt;&lt; יור &gt;&gt;</w:t>
      </w:r>
      <w:r w:rsidR="00B14A98">
        <w:rPr>
          <w:rtl/>
        </w:rPr>
        <w:t xml:space="preserve"> </w:t>
      </w:r>
      <w:bookmarkEnd w:id="3"/>
    </w:p>
    <w:p w:rsidR="00C0395D" w:rsidRDefault="00C0395D" w:rsidP="00C0395D">
      <w:pPr>
        <w:pStyle w:val="KeepWithNext"/>
        <w:rPr>
          <w:rtl/>
          <w:lang w:eastAsia="he-IL"/>
        </w:rPr>
      </w:pPr>
    </w:p>
    <w:p w:rsidR="00C0395D" w:rsidRDefault="00C0395D" w:rsidP="00C03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ישיבת ועדת כלכלה. </w:t>
      </w:r>
      <w:bookmarkStart w:id="4" w:name="_ETM_Q1_8682"/>
      <w:bookmarkEnd w:id="4"/>
      <w:r>
        <w:rPr>
          <w:rFonts w:hint="cs"/>
          <w:rtl/>
          <w:lang w:eastAsia="he-IL"/>
        </w:rPr>
        <w:t xml:space="preserve">יהיו לנו המון נושאים היום, </w:t>
      </w:r>
      <w:bookmarkStart w:id="5" w:name="_ETM_Q1_10272"/>
      <w:bookmarkEnd w:id="5"/>
      <w:r>
        <w:rPr>
          <w:rFonts w:hint="cs"/>
          <w:rtl/>
          <w:lang w:eastAsia="he-IL"/>
        </w:rPr>
        <w:t xml:space="preserve">אבל נושא יחסית טכני ראשון, הצעת תקנות סמכויות מיוחדות להתמודדות </w:t>
      </w:r>
      <w:bookmarkStart w:id="6" w:name="_ETM_Q1_13912"/>
      <w:bookmarkEnd w:id="6"/>
      <w:r>
        <w:rPr>
          <w:rFonts w:hint="cs"/>
          <w:rtl/>
          <w:lang w:eastAsia="he-IL"/>
        </w:rPr>
        <w:t>עם נגיף הקורונה החדש (הוראת שעה) (הגבלות על הפעלת שד</w:t>
      </w:r>
      <w:bookmarkStart w:id="7" w:name="_ETM_Q1_18102"/>
      <w:bookmarkEnd w:id="7"/>
      <w:r>
        <w:rPr>
          <w:rFonts w:hint="cs"/>
          <w:rtl/>
          <w:lang w:eastAsia="he-IL"/>
        </w:rPr>
        <w:t>ות תעופה וטיסות) (תיקון), התשפ"ב-2021.</w:t>
      </w:r>
    </w:p>
    <w:p w:rsidR="00C0395D" w:rsidRDefault="00C0395D" w:rsidP="00C0395D">
      <w:pPr>
        <w:rPr>
          <w:rtl/>
          <w:lang w:eastAsia="he-IL"/>
        </w:rPr>
      </w:pPr>
      <w:bookmarkStart w:id="8" w:name="_ETM_Q1_26702"/>
      <w:bookmarkStart w:id="9" w:name="_ETM_Q1_26759"/>
      <w:bookmarkEnd w:id="8"/>
      <w:bookmarkEnd w:id="9"/>
    </w:p>
    <w:p w:rsidR="00C0395D" w:rsidRDefault="00C0395D" w:rsidP="00C0395D">
      <w:pPr>
        <w:rPr>
          <w:rtl/>
          <w:lang w:eastAsia="he-IL"/>
        </w:rPr>
      </w:pPr>
      <w:bookmarkStart w:id="10" w:name="_ETM_Q1_26878"/>
      <w:bookmarkStart w:id="11" w:name="_ETM_Q1_26930"/>
      <w:bookmarkEnd w:id="10"/>
      <w:bookmarkEnd w:id="11"/>
      <w:r>
        <w:rPr>
          <w:rFonts w:hint="cs"/>
          <w:rtl/>
          <w:lang w:eastAsia="he-IL"/>
        </w:rPr>
        <w:t xml:space="preserve">אני אבקש מעורך דין אבישי </w:t>
      </w:r>
      <w:proofErr w:type="spellStart"/>
      <w:r>
        <w:rPr>
          <w:rFonts w:hint="cs"/>
          <w:rtl/>
          <w:lang w:eastAsia="he-IL"/>
        </w:rPr>
        <w:t>פדהצור</w:t>
      </w:r>
      <w:proofErr w:type="spellEnd"/>
      <w:r>
        <w:rPr>
          <w:rFonts w:hint="cs"/>
          <w:rtl/>
          <w:lang w:eastAsia="he-IL"/>
        </w:rPr>
        <w:t>, מרשות התעופה האזרחית, להציג את הדברים בקצרה.</w:t>
      </w:r>
    </w:p>
    <w:p w:rsidR="00C0395D" w:rsidRDefault="00C0395D" w:rsidP="00C0395D">
      <w:pPr>
        <w:rPr>
          <w:rtl/>
          <w:lang w:eastAsia="he-IL"/>
        </w:rPr>
      </w:pPr>
      <w:bookmarkStart w:id="12" w:name="_ETM_Q1_31636"/>
      <w:bookmarkStart w:id="13" w:name="_ETM_Q1_31699"/>
      <w:bookmarkStart w:id="14" w:name="_ETM_Q1_33084"/>
      <w:bookmarkEnd w:id="12"/>
      <w:bookmarkEnd w:id="13"/>
      <w:bookmarkEnd w:id="14"/>
    </w:p>
    <w:p w:rsidR="00C0395D" w:rsidRDefault="00C0395D" w:rsidP="00C0395D">
      <w:pPr>
        <w:pStyle w:val="af9"/>
        <w:keepNext/>
        <w:rPr>
          <w:rtl/>
          <w:lang w:eastAsia="he-IL"/>
        </w:rPr>
      </w:pPr>
      <w:bookmarkStart w:id="15" w:name="ET_guest_אבישי_פדהצור_4"/>
      <w:r w:rsidRPr="00C0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C0395D">
        <w:rPr>
          <w:rStyle w:val="TagStyle"/>
          <w:rtl/>
        </w:rPr>
        <w:t xml:space="preserve"> &lt;&lt; אורח &gt;&gt;</w:t>
      </w:r>
      <w:r w:rsidR="00B14A98">
        <w:rPr>
          <w:rtl/>
          <w:lang w:eastAsia="he-IL"/>
        </w:rPr>
        <w:t xml:space="preserve"> </w:t>
      </w:r>
      <w:bookmarkEnd w:id="15"/>
    </w:p>
    <w:p w:rsidR="00C0395D" w:rsidRDefault="00C0395D" w:rsidP="00C0395D">
      <w:pPr>
        <w:pStyle w:val="KeepWithNext"/>
        <w:rPr>
          <w:rtl/>
          <w:lang w:eastAsia="he-IL"/>
        </w:rPr>
      </w:pPr>
    </w:p>
    <w:p w:rsidR="00C0395D" w:rsidRDefault="00C0395D" w:rsidP="00B14A98">
      <w:pPr>
        <w:rPr>
          <w:rtl/>
          <w:lang w:eastAsia="he-IL"/>
        </w:rPr>
      </w:pPr>
      <w:bookmarkStart w:id="16" w:name="_ETM_Q1_33417"/>
      <w:bookmarkStart w:id="17" w:name="_ETM_Q1_33438"/>
      <w:bookmarkEnd w:id="16"/>
      <w:bookmarkEnd w:id="17"/>
      <w:r>
        <w:rPr>
          <w:rFonts w:hint="cs"/>
          <w:rtl/>
          <w:lang w:eastAsia="he-IL"/>
        </w:rPr>
        <w:t>תודה רבה, אדוני. ובכן</w:t>
      </w:r>
      <w:bookmarkStart w:id="18" w:name="_ETM_Q1_36708"/>
      <w:bookmarkEnd w:id="18"/>
      <w:r>
        <w:rPr>
          <w:rFonts w:hint="cs"/>
          <w:rtl/>
          <w:lang w:eastAsia="he-IL"/>
        </w:rPr>
        <w:t xml:space="preserve"> אנחנו מבקשים את אישורה של הוועדה הנכבדה ל</w:t>
      </w:r>
      <w:r w:rsidR="00851EB1">
        <w:rPr>
          <w:rFonts w:hint="cs"/>
          <w:rtl/>
          <w:lang w:eastAsia="he-IL"/>
        </w:rPr>
        <w:t xml:space="preserve">תקנות סמכויות </w:t>
      </w:r>
      <w:bookmarkStart w:id="19" w:name="_ETM_Q1_40037"/>
      <w:bookmarkEnd w:id="19"/>
      <w:r w:rsidR="00851EB1">
        <w:rPr>
          <w:rFonts w:hint="cs"/>
          <w:rtl/>
          <w:lang w:eastAsia="he-IL"/>
        </w:rPr>
        <w:t xml:space="preserve">מיוחדות (הוראת שעה), בגדול המנגנון שנקבע לפי החוק הוא שהממשלה </w:t>
      </w:r>
      <w:bookmarkStart w:id="20" w:name="_ETM_Q1_46043"/>
      <w:bookmarkEnd w:id="20"/>
      <w:r w:rsidR="00851EB1">
        <w:rPr>
          <w:rFonts w:hint="cs"/>
          <w:rtl/>
          <w:lang w:eastAsia="he-IL"/>
        </w:rPr>
        <w:t>מוסמכת לקבוע תקנות ב</w:t>
      </w:r>
      <w:r w:rsidR="00B14A98">
        <w:rPr>
          <w:rFonts w:hint="cs"/>
          <w:rtl/>
          <w:lang w:eastAsia="he-IL"/>
        </w:rPr>
        <w:t xml:space="preserve">תחומים </w:t>
      </w:r>
      <w:r w:rsidR="00851EB1">
        <w:rPr>
          <w:rFonts w:hint="cs"/>
          <w:rtl/>
          <w:lang w:eastAsia="he-IL"/>
        </w:rPr>
        <w:t xml:space="preserve">שונים, תוקפן של התקנות </w:t>
      </w:r>
      <w:bookmarkStart w:id="21" w:name="_ETM_Q1_51387"/>
      <w:bookmarkEnd w:id="21"/>
      <w:r w:rsidR="00851EB1">
        <w:rPr>
          <w:rFonts w:hint="cs"/>
          <w:rtl/>
          <w:lang w:eastAsia="he-IL"/>
        </w:rPr>
        <w:t xml:space="preserve">קצוב ל-28 ימים כל פעם ומשכך מעת לעת נדרש </w:t>
      </w:r>
      <w:bookmarkStart w:id="22" w:name="_ETM_Q1_54671"/>
      <w:bookmarkEnd w:id="22"/>
      <w:r w:rsidR="00851EB1">
        <w:rPr>
          <w:rFonts w:hint="cs"/>
          <w:rtl/>
          <w:lang w:eastAsia="he-IL"/>
        </w:rPr>
        <w:t xml:space="preserve">לבוא לוועדה. קודם כל הממשלה צריכה כמובן לקבל החלטה בדבר </w:t>
      </w:r>
      <w:bookmarkStart w:id="23" w:name="_ETM_Q1_54803"/>
      <w:bookmarkEnd w:id="23"/>
      <w:r w:rsidR="00851EB1">
        <w:rPr>
          <w:rFonts w:hint="cs"/>
          <w:rtl/>
          <w:lang w:eastAsia="he-IL"/>
        </w:rPr>
        <w:t>הארכת תוקפן של התקנות, בשים לב למצב העניינים העובדתי והנסיבות</w:t>
      </w:r>
      <w:bookmarkStart w:id="24" w:name="_ETM_Q1_61281"/>
      <w:bookmarkEnd w:id="24"/>
      <w:r w:rsidR="00B14A98">
        <w:rPr>
          <w:rFonts w:hint="cs"/>
          <w:rtl/>
          <w:lang w:eastAsia="he-IL"/>
        </w:rPr>
        <w:t xml:space="preserve">, </w:t>
      </w:r>
      <w:r w:rsidR="00851EB1">
        <w:rPr>
          <w:rFonts w:hint="cs"/>
          <w:rtl/>
          <w:lang w:eastAsia="he-IL"/>
        </w:rPr>
        <w:t>ולאחר מכן יש תהליך שמפורט בסעיף 4 לחוק שאומר מה</w:t>
      </w:r>
      <w:bookmarkStart w:id="25" w:name="_ETM_Q1_64337"/>
      <w:bookmarkEnd w:id="25"/>
      <w:r w:rsidR="00851EB1">
        <w:rPr>
          <w:rFonts w:hint="cs"/>
          <w:rtl/>
          <w:lang w:eastAsia="he-IL"/>
        </w:rPr>
        <w:t>ו תהליך ההבאה בפני כנסת ישראל, אישורה וכיוצא באלה.</w:t>
      </w:r>
    </w:p>
    <w:p w:rsidR="00851EB1" w:rsidRDefault="00851EB1" w:rsidP="00851EB1">
      <w:pPr>
        <w:rPr>
          <w:rtl/>
          <w:lang w:eastAsia="he-IL"/>
        </w:rPr>
      </w:pPr>
      <w:bookmarkStart w:id="26" w:name="_ETM_Q1_69363"/>
      <w:bookmarkStart w:id="27" w:name="_ETM_Q1_69436"/>
      <w:bookmarkStart w:id="28" w:name="_ETM_Q1_71259"/>
      <w:bookmarkEnd w:id="26"/>
      <w:bookmarkEnd w:id="27"/>
      <w:bookmarkEnd w:id="28"/>
    </w:p>
    <w:p w:rsidR="00851EB1" w:rsidRDefault="00851EB1" w:rsidP="00851EB1">
      <w:pPr>
        <w:pStyle w:val="af6"/>
        <w:keepNext/>
        <w:rPr>
          <w:rtl/>
        </w:rPr>
      </w:pPr>
      <w:bookmarkStart w:id="29" w:name="ET_yor_5765_5"/>
      <w:r w:rsidRPr="00851E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EB1">
        <w:rPr>
          <w:rStyle w:val="TagStyle"/>
          <w:rtl/>
        </w:rPr>
        <w:t xml:space="preserve"> &lt;&lt; יור &gt;&gt;</w:t>
      </w:r>
      <w:r w:rsidR="00B14A98">
        <w:rPr>
          <w:rtl/>
        </w:rPr>
        <w:t xml:space="preserve"> </w:t>
      </w:r>
      <w:bookmarkEnd w:id="29"/>
    </w:p>
    <w:p w:rsidR="00851EB1" w:rsidRDefault="00851EB1" w:rsidP="00851EB1">
      <w:pPr>
        <w:pStyle w:val="KeepWithNext"/>
        <w:rPr>
          <w:rtl/>
          <w:lang w:eastAsia="he-IL"/>
        </w:rPr>
      </w:pPr>
    </w:p>
    <w:p w:rsidR="00851EB1" w:rsidRDefault="00851EB1" w:rsidP="00B14A98">
      <w:pPr>
        <w:rPr>
          <w:rtl/>
          <w:lang w:eastAsia="he-IL"/>
        </w:rPr>
      </w:pPr>
      <w:bookmarkStart w:id="30" w:name="_ETM_Q1_71705"/>
      <w:bookmarkStart w:id="31" w:name="_ETM_Q1_71725"/>
      <w:bookmarkEnd w:id="30"/>
      <w:bookmarkEnd w:id="31"/>
      <w:r>
        <w:rPr>
          <w:rFonts w:hint="cs"/>
          <w:rtl/>
          <w:lang w:eastAsia="he-IL"/>
        </w:rPr>
        <w:t>תודה רבה</w:t>
      </w:r>
      <w:bookmarkStart w:id="32" w:name="_ETM_Q1_67677"/>
      <w:bookmarkEnd w:id="32"/>
      <w:r>
        <w:rPr>
          <w:rFonts w:hint="cs"/>
          <w:rtl/>
          <w:lang w:eastAsia="he-IL"/>
        </w:rPr>
        <w:t xml:space="preserve">. חבר הכנסת סמי אבו שחאדה, ברוך הבא. אתה </w:t>
      </w:r>
      <w:bookmarkStart w:id="33" w:name="_ETM_Q1_71241"/>
      <w:bookmarkEnd w:id="33"/>
      <w:r>
        <w:rPr>
          <w:rFonts w:hint="cs"/>
          <w:rtl/>
          <w:lang w:eastAsia="he-IL"/>
        </w:rPr>
        <w:t>רוצה להגיד משהו?</w:t>
      </w:r>
      <w:bookmarkStart w:id="34" w:name="_ETM_Q1_75985"/>
      <w:bookmarkEnd w:id="34"/>
    </w:p>
    <w:p w:rsidR="00851EB1" w:rsidRDefault="00851EB1" w:rsidP="00851EB1">
      <w:pPr>
        <w:rPr>
          <w:rtl/>
          <w:lang w:eastAsia="he-IL"/>
        </w:rPr>
      </w:pPr>
      <w:bookmarkStart w:id="35" w:name="_ETM_Q1_76053"/>
      <w:bookmarkStart w:id="36" w:name="_ETM_Q1_77281"/>
      <w:bookmarkEnd w:id="35"/>
      <w:bookmarkEnd w:id="36"/>
    </w:p>
    <w:p w:rsidR="00851EB1" w:rsidRDefault="00851EB1" w:rsidP="00851EB1">
      <w:pPr>
        <w:pStyle w:val="a4"/>
        <w:keepNext/>
        <w:rPr>
          <w:rtl/>
        </w:rPr>
      </w:pPr>
      <w:bookmarkStart w:id="37" w:name="ET_speaker_5850_6"/>
      <w:r w:rsidRPr="00851EB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51EB1">
        <w:rPr>
          <w:rStyle w:val="TagStyle"/>
          <w:rtl/>
        </w:rPr>
        <w:t xml:space="preserve"> &lt;&lt; דובר &gt;&gt;</w:t>
      </w:r>
      <w:r w:rsidR="00B14A98">
        <w:rPr>
          <w:rtl/>
        </w:rPr>
        <w:t xml:space="preserve"> </w:t>
      </w:r>
      <w:bookmarkEnd w:id="37"/>
    </w:p>
    <w:p w:rsidR="00851EB1" w:rsidRDefault="00851EB1" w:rsidP="00851EB1">
      <w:pPr>
        <w:pStyle w:val="KeepWithNext"/>
        <w:rPr>
          <w:rtl/>
          <w:lang w:eastAsia="he-IL"/>
        </w:rPr>
      </w:pPr>
    </w:p>
    <w:p w:rsidR="00851EB1" w:rsidRDefault="00851EB1" w:rsidP="00851EB1">
      <w:pPr>
        <w:rPr>
          <w:rtl/>
          <w:lang w:eastAsia="he-IL"/>
        </w:rPr>
      </w:pPr>
      <w:bookmarkStart w:id="38" w:name="_ETM_Q1_77617"/>
      <w:bookmarkStart w:id="39" w:name="_ETM_Q1_77636"/>
      <w:bookmarkEnd w:id="38"/>
      <w:bookmarkEnd w:id="39"/>
      <w:r>
        <w:rPr>
          <w:rFonts w:hint="cs"/>
          <w:rtl/>
          <w:lang w:eastAsia="he-IL"/>
        </w:rPr>
        <w:t>לא, אני רוצה לשמוע.</w:t>
      </w:r>
    </w:p>
    <w:p w:rsidR="00851EB1" w:rsidRDefault="00851EB1" w:rsidP="00851EB1">
      <w:pPr>
        <w:rPr>
          <w:rtl/>
          <w:lang w:eastAsia="he-IL"/>
        </w:rPr>
      </w:pPr>
      <w:bookmarkStart w:id="40" w:name="_ETM_Q1_78289"/>
      <w:bookmarkStart w:id="41" w:name="_ETM_Q1_78344"/>
      <w:bookmarkEnd w:id="40"/>
      <w:bookmarkEnd w:id="41"/>
    </w:p>
    <w:p w:rsidR="00851EB1" w:rsidRDefault="00851EB1" w:rsidP="00851EB1">
      <w:pPr>
        <w:pStyle w:val="af6"/>
        <w:keepNext/>
        <w:rPr>
          <w:rtl/>
        </w:rPr>
      </w:pPr>
      <w:bookmarkStart w:id="42" w:name="ET_yor_5765_7"/>
      <w:r w:rsidRPr="00851E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EB1">
        <w:rPr>
          <w:rStyle w:val="TagStyle"/>
          <w:rtl/>
        </w:rPr>
        <w:t xml:space="preserve"> &lt;&lt; יור &gt;&gt;</w:t>
      </w:r>
      <w:r w:rsidR="00B14A98">
        <w:rPr>
          <w:rtl/>
        </w:rPr>
        <w:t xml:space="preserve"> </w:t>
      </w:r>
      <w:bookmarkEnd w:id="42"/>
    </w:p>
    <w:p w:rsidR="00851EB1" w:rsidRDefault="00851EB1" w:rsidP="00851EB1">
      <w:pPr>
        <w:pStyle w:val="KeepWithNext"/>
        <w:rPr>
          <w:rtl/>
          <w:lang w:eastAsia="he-IL"/>
        </w:rPr>
      </w:pPr>
    </w:p>
    <w:p w:rsidR="00851EB1" w:rsidRDefault="00851EB1" w:rsidP="00851EB1">
      <w:pPr>
        <w:rPr>
          <w:rtl/>
          <w:lang w:eastAsia="he-IL"/>
        </w:rPr>
      </w:pPr>
      <w:bookmarkStart w:id="43" w:name="_ETM_Q1_74672"/>
      <w:bookmarkStart w:id="44" w:name="_ETM_Q1_74691"/>
      <w:bookmarkEnd w:id="43"/>
      <w:bookmarkEnd w:id="44"/>
      <w:r>
        <w:rPr>
          <w:rFonts w:hint="cs"/>
          <w:rtl/>
          <w:lang w:eastAsia="he-IL"/>
        </w:rPr>
        <w:t xml:space="preserve">יש </w:t>
      </w:r>
      <w:bookmarkStart w:id="45" w:name="_ETM_Q1_74983"/>
      <w:bookmarkEnd w:id="45"/>
      <w:r>
        <w:rPr>
          <w:rFonts w:hint="cs"/>
          <w:rtl/>
          <w:lang w:eastAsia="he-IL"/>
        </w:rPr>
        <w:t xml:space="preserve">לנו יום ארוך. עוד התייחסויות לפני שמאשרים את זה? יש </w:t>
      </w:r>
      <w:bookmarkStart w:id="46" w:name="_ETM_Q1_85484"/>
      <w:bookmarkEnd w:id="46"/>
      <w:r>
        <w:rPr>
          <w:rFonts w:hint="cs"/>
          <w:rtl/>
          <w:lang w:eastAsia="he-IL"/>
        </w:rPr>
        <w:t>הקראה פה?</w:t>
      </w:r>
      <w:bookmarkStart w:id="47" w:name="_ETM_Q1_81782"/>
      <w:bookmarkEnd w:id="47"/>
    </w:p>
    <w:p w:rsidR="00851EB1" w:rsidRDefault="00851EB1" w:rsidP="00851EB1">
      <w:pPr>
        <w:rPr>
          <w:rtl/>
          <w:lang w:eastAsia="he-IL"/>
        </w:rPr>
      </w:pPr>
      <w:bookmarkStart w:id="48" w:name="_ETM_Q1_81842"/>
      <w:bookmarkStart w:id="49" w:name="_ETM_Q1_82774"/>
      <w:bookmarkEnd w:id="48"/>
      <w:bookmarkEnd w:id="49"/>
    </w:p>
    <w:p w:rsidR="00851EB1" w:rsidRDefault="00851EB1" w:rsidP="00851EB1">
      <w:pPr>
        <w:pStyle w:val="a4"/>
        <w:keepNext/>
        <w:rPr>
          <w:rtl/>
        </w:rPr>
      </w:pPr>
      <w:bookmarkStart w:id="50" w:name="ET_speaker_אביגל_כספי_16"/>
      <w:r w:rsidRPr="00851EB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851EB1">
        <w:rPr>
          <w:rStyle w:val="TagStyle"/>
          <w:rtl/>
        </w:rPr>
        <w:t xml:space="preserve"> &lt;&lt; דובר &gt;&gt;</w:t>
      </w:r>
      <w:r w:rsidR="00B14A98">
        <w:rPr>
          <w:rtl/>
        </w:rPr>
        <w:t xml:space="preserve"> </w:t>
      </w:r>
      <w:bookmarkEnd w:id="50"/>
    </w:p>
    <w:p w:rsidR="00851EB1" w:rsidRDefault="00851EB1" w:rsidP="00851EB1">
      <w:pPr>
        <w:pStyle w:val="KeepWithNext"/>
        <w:rPr>
          <w:rtl/>
          <w:lang w:eastAsia="he-IL"/>
        </w:rPr>
      </w:pPr>
    </w:p>
    <w:p w:rsidR="00851EB1" w:rsidRPr="00851EB1" w:rsidRDefault="00851EB1" w:rsidP="00851EB1">
      <w:pPr>
        <w:rPr>
          <w:rtl/>
          <w:lang w:eastAsia="he-IL"/>
        </w:rPr>
      </w:pPr>
      <w:bookmarkStart w:id="51" w:name="_ETM_Q1_83078"/>
      <w:bookmarkStart w:id="52" w:name="_ETM_Q1_83098"/>
      <w:bookmarkEnd w:id="51"/>
      <w:bookmarkEnd w:id="52"/>
      <w:r>
        <w:rPr>
          <w:rFonts w:hint="cs"/>
          <w:rtl/>
          <w:lang w:eastAsia="he-IL"/>
        </w:rPr>
        <w:t>כן.</w:t>
      </w:r>
    </w:p>
    <w:p w:rsidR="00851EB1" w:rsidRDefault="00851EB1" w:rsidP="00851EB1">
      <w:pPr>
        <w:rPr>
          <w:rtl/>
          <w:lang w:eastAsia="he-IL"/>
        </w:rPr>
      </w:pPr>
      <w:bookmarkStart w:id="53" w:name="_ETM_Q1_83953"/>
      <w:bookmarkStart w:id="54" w:name="_ETM_Q1_84008"/>
      <w:bookmarkEnd w:id="53"/>
      <w:bookmarkEnd w:id="54"/>
    </w:p>
    <w:p w:rsidR="00851EB1" w:rsidRDefault="00851EB1" w:rsidP="00851EB1">
      <w:pPr>
        <w:pStyle w:val="af9"/>
        <w:keepNext/>
        <w:rPr>
          <w:rtl/>
          <w:lang w:eastAsia="he-IL"/>
        </w:rPr>
      </w:pPr>
      <w:bookmarkStart w:id="55" w:name="ET_guest_אבישי_פדהצור_8"/>
      <w:r w:rsidRPr="00851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851EB1">
        <w:rPr>
          <w:rStyle w:val="TagStyle"/>
          <w:rtl/>
        </w:rPr>
        <w:t xml:space="preserve"> &lt;&lt; אורח &gt;&gt;</w:t>
      </w:r>
      <w:r w:rsidR="00B14A98">
        <w:rPr>
          <w:rtl/>
          <w:lang w:eastAsia="he-IL"/>
        </w:rPr>
        <w:t xml:space="preserve"> </w:t>
      </w:r>
      <w:bookmarkEnd w:id="55"/>
    </w:p>
    <w:p w:rsidR="00851EB1" w:rsidRDefault="00851EB1" w:rsidP="00851EB1">
      <w:pPr>
        <w:pStyle w:val="KeepWithNext"/>
        <w:rPr>
          <w:rtl/>
          <w:lang w:eastAsia="he-IL"/>
        </w:rPr>
      </w:pPr>
    </w:p>
    <w:p w:rsidR="00851EB1" w:rsidRDefault="00851EB1" w:rsidP="00851EB1">
      <w:pPr>
        <w:rPr>
          <w:rtl/>
          <w:lang w:eastAsia="he-IL"/>
        </w:rPr>
      </w:pPr>
      <w:bookmarkStart w:id="56" w:name="_ETM_Q1_85694"/>
      <w:bookmarkStart w:id="57" w:name="_ETM_Q1_85714"/>
      <w:bookmarkEnd w:id="56"/>
      <w:bookmarkEnd w:id="57"/>
      <w:r>
        <w:rPr>
          <w:rFonts w:hint="cs"/>
          <w:rtl/>
          <w:lang w:eastAsia="he-IL"/>
        </w:rPr>
        <w:t xml:space="preserve">אני רק אציין שמהות </w:t>
      </w:r>
      <w:bookmarkStart w:id="58" w:name="_ETM_Q1_88265"/>
      <w:bookmarkEnd w:id="58"/>
      <w:r>
        <w:rPr>
          <w:rFonts w:hint="cs"/>
          <w:rtl/>
          <w:lang w:eastAsia="he-IL"/>
        </w:rPr>
        <w:t xml:space="preserve">התיקון הזה היא אחת, פשוט להאריך את תוקפן של </w:t>
      </w:r>
      <w:bookmarkStart w:id="59" w:name="_ETM_Q1_86175"/>
      <w:bookmarkEnd w:id="59"/>
      <w:r>
        <w:rPr>
          <w:rFonts w:hint="cs"/>
          <w:rtl/>
          <w:lang w:eastAsia="he-IL"/>
        </w:rPr>
        <w:t>התקנות ב-28 ימים נוספים, בלי תיקונים אחרים במהות ההסדרים</w:t>
      </w:r>
      <w:bookmarkStart w:id="60" w:name="_ETM_Q1_92877"/>
      <w:bookmarkEnd w:id="60"/>
      <w:r>
        <w:rPr>
          <w:rFonts w:hint="cs"/>
          <w:rtl/>
          <w:lang w:eastAsia="he-IL"/>
        </w:rPr>
        <w:t>.</w:t>
      </w:r>
    </w:p>
    <w:p w:rsidR="00851EB1" w:rsidRDefault="00851EB1" w:rsidP="00851EB1">
      <w:pPr>
        <w:rPr>
          <w:rtl/>
          <w:lang w:eastAsia="he-IL"/>
        </w:rPr>
      </w:pPr>
      <w:bookmarkStart w:id="61" w:name="_ETM_Q1_88891"/>
      <w:bookmarkStart w:id="62" w:name="_ETM_Q1_88951"/>
      <w:bookmarkEnd w:id="61"/>
      <w:bookmarkEnd w:id="62"/>
    </w:p>
    <w:p w:rsidR="00851EB1" w:rsidRDefault="00851EB1" w:rsidP="00851EB1">
      <w:pPr>
        <w:pStyle w:val="af6"/>
        <w:keepNext/>
        <w:rPr>
          <w:rtl/>
        </w:rPr>
      </w:pPr>
      <w:bookmarkStart w:id="63" w:name="ET_yor_5765_9"/>
      <w:r w:rsidRPr="00851E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EB1">
        <w:rPr>
          <w:rStyle w:val="TagStyle"/>
          <w:rtl/>
        </w:rPr>
        <w:t xml:space="preserve"> &lt;&lt; יור &gt;&gt;</w:t>
      </w:r>
      <w:r w:rsidR="00B14A98">
        <w:rPr>
          <w:rtl/>
        </w:rPr>
        <w:t xml:space="preserve"> </w:t>
      </w:r>
      <w:bookmarkEnd w:id="63"/>
    </w:p>
    <w:p w:rsidR="00851EB1" w:rsidRDefault="00851EB1" w:rsidP="00851EB1">
      <w:pPr>
        <w:pStyle w:val="KeepWithNext"/>
        <w:rPr>
          <w:rtl/>
          <w:lang w:eastAsia="he-IL"/>
        </w:rPr>
      </w:pPr>
    </w:p>
    <w:p w:rsidR="00851EB1" w:rsidRDefault="00851EB1" w:rsidP="00851EB1">
      <w:pPr>
        <w:rPr>
          <w:rtl/>
          <w:lang w:eastAsia="he-IL"/>
        </w:rPr>
      </w:pPr>
      <w:bookmarkStart w:id="64" w:name="_ETM_Q1_90833"/>
      <w:bookmarkStart w:id="65" w:name="_ETM_Q1_90853"/>
      <w:bookmarkEnd w:id="64"/>
      <w:bookmarkEnd w:id="65"/>
      <w:r>
        <w:rPr>
          <w:rFonts w:hint="cs"/>
          <w:rtl/>
          <w:lang w:eastAsia="he-IL"/>
        </w:rPr>
        <w:t>הארכת התקנות, ללא שינוי מהותי.</w:t>
      </w:r>
    </w:p>
    <w:p w:rsidR="00851EB1" w:rsidRDefault="00851EB1" w:rsidP="00851EB1">
      <w:pPr>
        <w:rPr>
          <w:rtl/>
          <w:lang w:eastAsia="he-IL"/>
        </w:rPr>
      </w:pPr>
      <w:bookmarkStart w:id="66" w:name="_ETM_Q1_94075"/>
      <w:bookmarkStart w:id="67" w:name="_ETM_Q1_94143"/>
      <w:bookmarkStart w:id="68" w:name="_ETM_Q1_95595"/>
      <w:bookmarkEnd w:id="66"/>
      <w:bookmarkEnd w:id="67"/>
      <w:bookmarkEnd w:id="68"/>
    </w:p>
    <w:p w:rsidR="00851EB1" w:rsidRDefault="00851EB1" w:rsidP="00851EB1">
      <w:pPr>
        <w:pStyle w:val="af9"/>
        <w:keepNext/>
        <w:rPr>
          <w:rtl/>
          <w:lang w:eastAsia="he-IL"/>
        </w:rPr>
      </w:pPr>
      <w:bookmarkStart w:id="69" w:name="ET_guest_אבישי_פדהצור_10"/>
      <w:r w:rsidRPr="00851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851EB1">
        <w:rPr>
          <w:rStyle w:val="TagStyle"/>
          <w:rtl/>
        </w:rPr>
        <w:t xml:space="preserve"> &lt;&lt; אורח &gt;&gt;</w:t>
      </w:r>
      <w:r w:rsidR="00B14A98">
        <w:rPr>
          <w:rtl/>
          <w:lang w:eastAsia="he-IL"/>
        </w:rPr>
        <w:t xml:space="preserve"> </w:t>
      </w:r>
      <w:bookmarkEnd w:id="69"/>
    </w:p>
    <w:p w:rsidR="00851EB1" w:rsidRDefault="00851EB1" w:rsidP="00851EB1">
      <w:pPr>
        <w:pStyle w:val="KeepWithNext"/>
        <w:rPr>
          <w:rtl/>
          <w:lang w:eastAsia="he-IL"/>
        </w:rPr>
      </w:pPr>
    </w:p>
    <w:p w:rsidR="00851EB1" w:rsidRDefault="00851EB1" w:rsidP="00851EB1">
      <w:pPr>
        <w:rPr>
          <w:rtl/>
          <w:lang w:eastAsia="he-IL"/>
        </w:rPr>
      </w:pPr>
      <w:bookmarkStart w:id="70" w:name="_ETM_Q1_95956"/>
      <w:bookmarkStart w:id="71" w:name="_ETM_Q1_95977"/>
      <w:bookmarkEnd w:id="70"/>
      <w:bookmarkEnd w:id="71"/>
      <w:r>
        <w:rPr>
          <w:rFonts w:hint="cs"/>
          <w:rtl/>
          <w:lang w:eastAsia="he-IL"/>
        </w:rPr>
        <w:t>אכן כך.</w:t>
      </w:r>
    </w:p>
    <w:p w:rsidR="00851EB1" w:rsidRDefault="00851EB1" w:rsidP="00851EB1">
      <w:pPr>
        <w:rPr>
          <w:rtl/>
          <w:lang w:eastAsia="he-IL"/>
        </w:rPr>
      </w:pPr>
      <w:bookmarkStart w:id="72" w:name="_ETM_Q1_97011"/>
      <w:bookmarkStart w:id="73" w:name="_ETM_Q1_97068"/>
      <w:bookmarkEnd w:id="72"/>
      <w:bookmarkEnd w:id="73"/>
    </w:p>
    <w:p w:rsidR="00851EB1" w:rsidRDefault="00851EB1" w:rsidP="00851EB1">
      <w:pPr>
        <w:pStyle w:val="af6"/>
        <w:keepNext/>
        <w:rPr>
          <w:rtl/>
        </w:rPr>
      </w:pPr>
      <w:bookmarkStart w:id="74" w:name="ET_yor_5765_11"/>
      <w:r w:rsidRPr="00851E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EB1">
        <w:rPr>
          <w:rStyle w:val="TagStyle"/>
          <w:rtl/>
        </w:rPr>
        <w:t xml:space="preserve"> &lt;&lt; יור &gt;&gt;</w:t>
      </w:r>
      <w:r w:rsidR="00B14A98">
        <w:rPr>
          <w:rtl/>
        </w:rPr>
        <w:t xml:space="preserve"> </w:t>
      </w:r>
      <w:bookmarkEnd w:id="74"/>
    </w:p>
    <w:p w:rsidR="00851EB1" w:rsidRDefault="00851EB1" w:rsidP="00851EB1">
      <w:pPr>
        <w:pStyle w:val="KeepWithNext"/>
        <w:rPr>
          <w:rtl/>
          <w:lang w:eastAsia="he-IL"/>
        </w:rPr>
      </w:pPr>
    </w:p>
    <w:p w:rsidR="00851EB1" w:rsidRDefault="00851EB1" w:rsidP="00851EB1">
      <w:pPr>
        <w:rPr>
          <w:rtl/>
          <w:lang w:eastAsia="he-IL"/>
        </w:rPr>
      </w:pPr>
      <w:bookmarkStart w:id="75" w:name="_ETM_Q1_96982"/>
      <w:bookmarkStart w:id="76" w:name="_ETM_Q1_97001"/>
      <w:bookmarkEnd w:id="75"/>
      <w:bookmarkEnd w:id="76"/>
      <w:r>
        <w:rPr>
          <w:rFonts w:hint="cs"/>
          <w:rtl/>
          <w:lang w:eastAsia="he-IL"/>
        </w:rPr>
        <w:t xml:space="preserve">אתה מקריא או אביגל? </w:t>
      </w:r>
      <w:bookmarkStart w:id="77" w:name="_ETM_Q1_97787"/>
      <w:bookmarkEnd w:id="77"/>
    </w:p>
    <w:p w:rsidR="00851EB1" w:rsidRDefault="00851EB1" w:rsidP="00851EB1">
      <w:pPr>
        <w:rPr>
          <w:rtl/>
          <w:lang w:eastAsia="he-IL"/>
        </w:rPr>
      </w:pPr>
      <w:bookmarkStart w:id="78" w:name="_ETM_Q1_99742"/>
      <w:bookmarkStart w:id="79" w:name="_ETM_Q1_99836"/>
      <w:bookmarkStart w:id="80" w:name="_ETM_Q1_101213"/>
      <w:bookmarkStart w:id="81" w:name="_ETM_Q1_101289"/>
      <w:bookmarkEnd w:id="78"/>
      <w:bookmarkEnd w:id="79"/>
      <w:bookmarkEnd w:id="80"/>
      <w:bookmarkEnd w:id="81"/>
    </w:p>
    <w:p w:rsidR="00851EB1" w:rsidRDefault="00851EB1" w:rsidP="00851EB1">
      <w:pPr>
        <w:pStyle w:val="a4"/>
        <w:keepNext/>
        <w:rPr>
          <w:rtl/>
        </w:rPr>
      </w:pPr>
      <w:bookmarkStart w:id="82" w:name="ET_speaker_אביגל_כספי_12"/>
      <w:r w:rsidRPr="00851EB1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851EB1">
        <w:rPr>
          <w:rStyle w:val="TagStyle"/>
          <w:rtl/>
        </w:rPr>
        <w:t xml:space="preserve"> &lt;&lt; דובר &gt;&gt;</w:t>
      </w:r>
      <w:r w:rsidR="00B14A98">
        <w:rPr>
          <w:rtl/>
        </w:rPr>
        <w:t xml:space="preserve"> </w:t>
      </w:r>
      <w:bookmarkEnd w:id="82"/>
    </w:p>
    <w:p w:rsidR="00851EB1" w:rsidRDefault="00851EB1" w:rsidP="00851EB1">
      <w:pPr>
        <w:pStyle w:val="KeepWithNext"/>
        <w:rPr>
          <w:rtl/>
          <w:lang w:eastAsia="he-IL"/>
        </w:rPr>
      </w:pPr>
    </w:p>
    <w:p w:rsidR="00851EB1" w:rsidRDefault="00851EB1" w:rsidP="00851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המשרד מקריא. </w:t>
      </w:r>
      <w:bookmarkStart w:id="83" w:name="_ETM_Q1_103122"/>
      <w:bookmarkEnd w:id="83"/>
    </w:p>
    <w:p w:rsidR="00851EB1" w:rsidRDefault="00851EB1" w:rsidP="00851EB1">
      <w:pPr>
        <w:rPr>
          <w:rtl/>
          <w:lang w:eastAsia="he-IL"/>
        </w:rPr>
      </w:pPr>
      <w:bookmarkStart w:id="84" w:name="_ETM_Q1_103187"/>
      <w:bookmarkEnd w:id="84"/>
    </w:p>
    <w:p w:rsidR="00851EB1" w:rsidRDefault="00851EB1" w:rsidP="00851EB1">
      <w:pPr>
        <w:pStyle w:val="af6"/>
        <w:keepNext/>
        <w:rPr>
          <w:rtl/>
        </w:rPr>
      </w:pPr>
      <w:bookmarkStart w:id="85" w:name="ET_yor_5765_13"/>
      <w:r w:rsidRPr="00851E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851EB1">
        <w:rPr>
          <w:rStyle w:val="TagStyle"/>
          <w:rtl/>
        </w:rPr>
        <w:t xml:space="preserve"> &lt;&lt; יור &gt;&gt;</w:t>
      </w:r>
      <w:r w:rsidR="00B14A98">
        <w:rPr>
          <w:rtl/>
        </w:rPr>
        <w:t xml:space="preserve"> </w:t>
      </w:r>
      <w:bookmarkEnd w:id="85"/>
    </w:p>
    <w:p w:rsidR="00851EB1" w:rsidRDefault="00851EB1" w:rsidP="00851EB1">
      <w:pPr>
        <w:pStyle w:val="KeepWithNext"/>
        <w:rPr>
          <w:rtl/>
          <w:lang w:eastAsia="he-IL"/>
        </w:rPr>
      </w:pPr>
    </w:p>
    <w:p w:rsidR="00851EB1" w:rsidRDefault="00851EB1" w:rsidP="00851EB1">
      <w:pPr>
        <w:rPr>
          <w:rtl/>
          <w:lang w:eastAsia="he-IL"/>
        </w:rPr>
      </w:pPr>
      <w:bookmarkStart w:id="86" w:name="_ETM_Q1_104742"/>
      <w:bookmarkStart w:id="87" w:name="_ETM_Q1_104762"/>
      <w:bookmarkEnd w:id="86"/>
      <w:bookmarkEnd w:id="87"/>
      <w:r>
        <w:rPr>
          <w:rFonts w:hint="cs"/>
          <w:rtl/>
          <w:lang w:eastAsia="he-IL"/>
        </w:rPr>
        <w:t>קדימה.</w:t>
      </w:r>
    </w:p>
    <w:p w:rsidR="00851EB1" w:rsidRDefault="00851EB1" w:rsidP="00851EB1">
      <w:pPr>
        <w:rPr>
          <w:rtl/>
          <w:lang w:eastAsia="he-IL"/>
        </w:rPr>
      </w:pPr>
    </w:p>
    <w:p w:rsidR="00851EB1" w:rsidRDefault="00851EB1" w:rsidP="00851EB1">
      <w:pPr>
        <w:rPr>
          <w:rtl/>
          <w:lang w:eastAsia="he-IL"/>
        </w:rPr>
      </w:pPr>
      <w:bookmarkStart w:id="88" w:name="_ETM_Q1_105738"/>
      <w:bookmarkStart w:id="89" w:name="_ETM_Q1_105796"/>
      <w:bookmarkStart w:id="90" w:name="_ETM_Q1_101667"/>
      <w:bookmarkStart w:id="91" w:name="_ETM_Q1_103919"/>
      <w:bookmarkEnd w:id="88"/>
      <w:bookmarkEnd w:id="89"/>
      <w:bookmarkEnd w:id="90"/>
      <w:bookmarkEnd w:id="91"/>
    </w:p>
    <w:p w:rsidR="00851EB1" w:rsidRDefault="00851EB1" w:rsidP="00851EB1">
      <w:pPr>
        <w:pStyle w:val="af9"/>
        <w:keepNext/>
        <w:rPr>
          <w:rtl/>
          <w:lang w:eastAsia="he-IL"/>
        </w:rPr>
      </w:pPr>
      <w:bookmarkStart w:id="92" w:name="ET_guest_אבישי_פדהצור_15"/>
      <w:r w:rsidRPr="00851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851EB1">
        <w:rPr>
          <w:rStyle w:val="TagStyle"/>
          <w:rtl/>
        </w:rPr>
        <w:t xml:space="preserve"> &lt;&lt; אורח &gt;&gt;</w:t>
      </w:r>
      <w:r w:rsidR="00B14A98">
        <w:rPr>
          <w:rtl/>
          <w:lang w:eastAsia="he-IL"/>
        </w:rPr>
        <w:t xml:space="preserve"> </w:t>
      </w:r>
      <w:bookmarkEnd w:id="92"/>
    </w:p>
    <w:p w:rsidR="00851EB1" w:rsidRDefault="00851EB1" w:rsidP="00851EB1">
      <w:pPr>
        <w:pStyle w:val="KeepWithNext"/>
        <w:rPr>
          <w:rtl/>
          <w:lang w:eastAsia="he-IL"/>
        </w:rPr>
      </w:pPr>
    </w:p>
    <w:p w:rsidR="00851EB1" w:rsidRPr="00851EB1" w:rsidRDefault="00851EB1" w:rsidP="00851EB1">
      <w:pPr>
        <w:rPr>
          <w:rtl/>
          <w:lang w:eastAsia="he-IL"/>
        </w:rPr>
      </w:pPr>
      <w:bookmarkStart w:id="93" w:name="_ETM_Q1_104212"/>
      <w:bookmarkStart w:id="94" w:name="_ETM_Q1_104231"/>
      <w:bookmarkEnd w:id="93"/>
      <w:bookmarkEnd w:id="94"/>
      <w:r>
        <w:rPr>
          <w:rFonts w:hint="cs"/>
          <w:rtl/>
          <w:lang w:eastAsia="he-IL"/>
        </w:rPr>
        <w:t xml:space="preserve">תודה רבה, אדוני. </w:t>
      </w:r>
    </w:p>
    <w:p w:rsidR="00851EB1" w:rsidRDefault="00851EB1" w:rsidP="00851EB1">
      <w:pPr>
        <w:rPr>
          <w:rtl/>
          <w:lang w:eastAsia="he-IL"/>
        </w:rPr>
      </w:pPr>
      <w:bookmarkStart w:id="95" w:name="_ETM_Q1_98003"/>
      <w:bookmarkStart w:id="96" w:name="_ETM_Q1_98068"/>
      <w:bookmarkStart w:id="97" w:name="_ETM_Q1_97935"/>
      <w:bookmarkEnd w:id="95"/>
      <w:bookmarkEnd w:id="96"/>
      <w:bookmarkEnd w:id="97"/>
    </w:p>
    <w:p w:rsidR="00851EB1" w:rsidRDefault="00851EB1" w:rsidP="00851EB1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תקנות</w:t>
      </w:r>
      <w:r w:rsidR="00B14A98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סמכויות מיוחדות להתמודדות עם נגיף הקורונה החדש (הוראת שעה)(הגבלות על הפעלת שדות תעופה וטיסות)(תיקון), התשפ"ב–2021</w:t>
      </w:r>
      <w:r w:rsidR="00B14A98">
        <w:rPr>
          <w:rFonts w:hint="cs"/>
          <w:sz w:val="24"/>
          <w:szCs w:val="24"/>
          <w:rtl/>
        </w:rPr>
        <w:t xml:space="preserve"> </w:t>
      </w:r>
    </w:p>
    <w:p w:rsidR="00851EB1" w:rsidRPr="00851EB1" w:rsidRDefault="00851EB1" w:rsidP="00851EB1">
      <w:pPr>
        <w:rPr>
          <w:rtl/>
          <w:lang w:eastAsia="he-IL"/>
        </w:rPr>
      </w:pPr>
    </w:p>
    <w:tbl>
      <w:tblPr>
        <w:tblStyle w:val="aff0"/>
        <w:bidiVisual/>
        <w:tblW w:w="7655" w:type="dxa"/>
        <w:tblInd w:w="6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6379"/>
      </w:tblGrid>
      <w:tr w:rsidR="00851EB1" w:rsidTr="00B14A98">
        <w:tc>
          <w:tcPr>
            <w:tcW w:w="1276" w:type="dxa"/>
          </w:tcPr>
          <w:p w:rsidR="00851EB1" w:rsidRDefault="00851EB1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before="60"/>
              <w:ind w:left="0" w:firstLine="0"/>
              <w:rPr>
                <w:rFonts w:eastAsia="Times New Roman"/>
                <w:rtl/>
              </w:rPr>
            </w:pPr>
          </w:p>
          <w:p w:rsidR="00851EB1" w:rsidRDefault="00851EB1">
            <w:pPr>
              <w:pStyle w:val="aff"/>
              <w:tabs>
                <w:tab w:val="left" w:pos="624"/>
                <w:tab w:val="left" w:pos="1247"/>
                <w:tab w:val="left" w:pos="1643"/>
              </w:tabs>
              <w:spacing w:before="60"/>
              <w:ind w:left="0" w:firstLine="0"/>
              <w:rPr>
                <w:rFonts w:eastAsia="Times New Roman"/>
              </w:rPr>
            </w:pPr>
            <w:bookmarkStart w:id="98" w:name="_ETM_Q1_125452"/>
            <w:bookmarkStart w:id="99" w:name="_ETM_Q1_125540"/>
            <w:bookmarkEnd w:id="98"/>
            <w:bookmarkEnd w:id="99"/>
          </w:p>
        </w:tc>
        <w:tc>
          <w:tcPr>
            <w:tcW w:w="6379" w:type="dxa"/>
          </w:tcPr>
          <w:p w:rsidR="00851EB1" w:rsidRDefault="00851EB1">
            <w:pPr>
              <w:tabs>
                <w:tab w:val="left" w:pos="624"/>
                <w:tab w:val="left" w:pos="1247"/>
                <w:tab w:val="left" w:pos="1643"/>
              </w:tabs>
              <w:spacing w:before="60"/>
              <w:ind w:firstLine="0"/>
              <w:rPr>
                <w:rFonts w:ascii="Times New Roman" w:eastAsia="Times New Roman" w:hAnsi="Times New Roman"/>
                <w:rtl/>
              </w:rPr>
            </w:pPr>
            <w:r>
              <w:rPr>
                <w:rFonts w:ascii="Times New Roman" w:eastAsia="Times New Roman" w:hAnsi="Times New Roman" w:hint="cs"/>
                <w:rtl/>
              </w:rPr>
              <w:t xml:space="preserve">בתוקף סמכותה לפי סעיפים 4, 12, ו-23 עד 25 לחוק סמכויות מיוחדות להתמודדות עם נגיף הקורונה החדש (הוראת שעה), התש"ף-2020 (להלן </w:t>
            </w:r>
            <w:r>
              <w:rPr>
                <w:rFonts w:ascii="Times New Roman" w:eastAsia="Times New Roman" w:hAnsi="Times New Roman"/>
                <w:rtl/>
              </w:rPr>
              <w:t>–</w:t>
            </w:r>
            <w:r>
              <w:rPr>
                <w:rFonts w:ascii="Times New Roman" w:eastAsia="Times New Roman" w:hAnsi="Times New Roman" w:hint="cs"/>
                <w:rtl/>
              </w:rPr>
              <w:t xml:space="preserve"> החוק), ולאחר שהתקיים האמור בסעיף 4(ד)(2)(א) לחוק מתקינה הממשלה תקנות אלה:</w:t>
            </w:r>
            <w:bookmarkStart w:id="100" w:name="_ETM_Q1_127659"/>
            <w:bookmarkEnd w:id="100"/>
          </w:p>
          <w:p w:rsidR="00851EB1" w:rsidRDefault="00851EB1">
            <w:pPr>
              <w:tabs>
                <w:tab w:val="left" w:pos="624"/>
                <w:tab w:val="left" w:pos="1247"/>
                <w:tab w:val="left" w:pos="1643"/>
              </w:tabs>
              <w:spacing w:before="60"/>
              <w:ind w:firstLine="0"/>
              <w:rPr>
                <w:rFonts w:ascii="Times New Roman" w:eastAsia="Times New Roman" w:hAnsi="Times New Roman"/>
              </w:rPr>
            </w:pPr>
            <w:bookmarkStart w:id="101" w:name="_ETM_Q1_127740"/>
            <w:bookmarkEnd w:id="101"/>
          </w:p>
        </w:tc>
      </w:tr>
      <w:tr w:rsidR="00851EB1" w:rsidTr="00B14A98">
        <w:tc>
          <w:tcPr>
            <w:tcW w:w="1276" w:type="dxa"/>
          </w:tcPr>
          <w:p w:rsidR="00851EB1" w:rsidRPr="00851EB1" w:rsidRDefault="00851EB1" w:rsidP="00851EB1">
            <w:pPr>
              <w:tabs>
                <w:tab w:val="left" w:pos="624"/>
                <w:tab w:val="left" w:pos="1247"/>
                <w:tab w:val="left" w:pos="1643"/>
              </w:tabs>
              <w:spacing w:before="60"/>
              <w:ind w:firstLine="0"/>
            </w:pPr>
            <w:r>
              <w:rPr>
                <w:rFonts w:hint="cs"/>
                <w:rtl/>
              </w:rPr>
              <w:t>1.</w:t>
            </w:r>
            <w:r w:rsidRPr="00851EB1">
              <w:rPr>
                <w:rFonts w:hint="cs"/>
                <w:rtl/>
              </w:rPr>
              <w:t>תיקון תקנה 41</w:t>
            </w:r>
          </w:p>
        </w:tc>
        <w:tc>
          <w:tcPr>
            <w:tcW w:w="6379" w:type="dxa"/>
          </w:tcPr>
          <w:p w:rsidR="00851EB1" w:rsidRDefault="00851EB1">
            <w:pPr>
              <w:tabs>
                <w:tab w:val="left" w:pos="624"/>
                <w:tab w:val="left" w:pos="1247"/>
                <w:tab w:val="left" w:pos="1643"/>
              </w:tabs>
              <w:spacing w:before="60"/>
              <w:ind w:firstLine="0"/>
              <w:rPr>
                <w:rFonts w:ascii="Times New Roman" w:eastAsia="Times New Roman" w:hAnsi="Times New Roman"/>
                <w:rtl/>
              </w:rPr>
            </w:pPr>
            <w:r>
              <w:rPr>
                <w:rFonts w:hint="cs"/>
                <w:rtl/>
              </w:rPr>
              <w:t xml:space="preserve">בתקנות </w:t>
            </w:r>
            <w:r>
              <w:rPr>
                <w:rFonts w:ascii="Times New Roman" w:eastAsia="Times New Roman" w:hAnsi="Times New Roman" w:hint="cs"/>
                <w:rtl/>
              </w:rPr>
              <w:t>סמכויות מיוחדות להתמודדות עם נגיף הקורונה החדש (הוראת שעה) (הגבלה על הפעלת שדות תעופה וטיסות), התש"ף-2020 בתקנה 41, במקום "י"ד בתשרי התשפ"ב (20 בספטמבר 2021)" יבוא "י"ב בחשוון התשפ"ב (18 באוקטובר 2021)".</w:t>
            </w:r>
          </w:p>
          <w:p w:rsidR="00851EB1" w:rsidRDefault="00851EB1">
            <w:pPr>
              <w:tabs>
                <w:tab w:val="left" w:pos="624"/>
                <w:tab w:val="left" w:pos="1247"/>
                <w:tab w:val="left" w:pos="1643"/>
              </w:tabs>
              <w:spacing w:before="60"/>
              <w:ind w:firstLine="0"/>
              <w:rPr>
                <w:rtl/>
              </w:rPr>
            </w:pPr>
          </w:p>
        </w:tc>
      </w:tr>
    </w:tbl>
    <w:p w:rsidR="00B14A98" w:rsidRDefault="00B14A98" w:rsidP="00B14A98">
      <w:pPr>
        <w:pStyle w:val="af6"/>
        <w:keepNext/>
        <w:rPr>
          <w:rtl/>
        </w:rPr>
      </w:pPr>
      <w:bookmarkStart w:id="102" w:name="_ETM_Q1_151139"/>
      <w:bookmarkStart w:id="103" w:name="_ETM_Q1_151183"/>
      <w:bookmarkStart w:id="104" w:name="ET_yor_5765_17"/>
      <w:bookmarkEnd w:id="102"/>
      <w:bookmarkEnd w:id="103"/>
      <w:r w:rsidRPr="00B14A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4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05" w:name="_ETM_Q1_150765"/>
      <w:bookmarkStart w:id="106" w:name="_ETM_Q1_150785"/>
      <w:bookmarkEnd w:id="105"/>
      <w:bookmarkEnd w:id="106"/>
      <w:r>
        <w:rPr>
          <w:rFonts w:hint="cs"/>
          <w:rtl/>
          <w:lang w:eastAsia="he-IL"/>
        </w:rPr>
        <w:t xml:space="preserve">תודה. יש בקשה להתייחסות של יונתן שפירא, יושב ראש 'מורשת דרך', </w:t>
      </w:r>
      <w:bookmarkStart w:id="107" w:name="_ETM_Q1_158478"/>
      <w:bookmarkEnd w:id="107"/>
      <w:r>
        <w:rPr>
          <w:rFonts w:hint="cs"/>
          <w:rtl/>
          <w:lang w:eastAsia="he-IL"/>
        </w:rPr>
        <w:t xml:space="preserve">זה צריך להיות רק לנושא הזה של הארכת התקנות, </w:t>
      </w:r>
      <w:bookmarkStart w:id="108" w:name="_ETM_Q1_161876"/>
      <w:bookmarkEnd w:id="108"/>
      <w:r>
        <w:rPr>
          <w:rFonts w:hint="cs"/>
          <w:rtl/>
          <w:lang w:eastAsia="he-IL"/>
        </w:rPr>
        <w:t xml:space="preserve">לא שום דבר אחר </w:t>
      </w:r>
      <w:bookmarkStart w:id="109" w:name="_ETM_Q1_163292"/>
      <w:bookmarkEnd w:id="109"/>
      <w:r>
        <w:rPr>
          <w:rFonts w:hint="cs"/>
          <w:rtl/>
          <w:lang w:eastAsia="he-IL"/>
        </w:rPr>
        <w:t>בשלב הזה. יש לך משהו שקשור להארכת התקנות?</w:t>
      </w:r>
    </w:p>
    <w:p w:rsidR="00B14A98" w:rsidRDefault="00B14A98" w:rsidP="00B14A98">
      <w:pPr>
        <w:rPr>
          <w:rtl/>
          <w:lang w:eastAsia="he-IL"/>
        </w:rPr>
      </w:pPr>
      <w:bookmarkStart w:id="110" w:name="_ETM_Q1_164802"/>
      <w:bookmarkStart w:id="111" w:name="_ETM_Q1_164862"/>
      <w:bookmarkEnd w:id="110"/>
      <w:bookmarkEnd w:id="111"/>
    </w:p>
    <w:p w:rsidR="00B14A98" w:rsidRDefault="00B14A98" w:rsidP="00B14A98">
      <w:pPr>
        <w:pStyle w:val="af9"/>
        <w:keepNext/>
        <w:rPr>
          <w:rtl/>
          <w:lang w:eastAsia="he-IL"/>
        </w:rPr>
      </w:pPr>
      <w:bookmarkStart w:id="112" w:name="ET_guest_יונתן_שפירא_18"/>
      <w:r w:rsidRPr="00B1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B14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2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13" w:name="_ETM_Q1_166886"/>
      <w:bookmarkStart w:id="114" w:name="_ETM_Q1_166908"/>
      <w:bookmarkEnd w:id="113"/>
      <w:bookmarkEnd w:id="114"/>
      <w:r>
        <w:rPr>
          <w:rFonts w:hint="cs"/>
          <w:rtl/>
          <w:lang w:eastAsia="he-IL"/>
        </w:rPr>
        <w:t xml:space="preserve">אין לי </w:t>
      </w:r>
      <w:bookmarkStart w:id="115" w:name="_ETM_Q1_167554"/>
      <w:bookmarkEnd w:id="115"/>
      <w:r>
        <w:rPr>
          <w:rFonts w:hint="cs"/>
          <w:rtl/>
          <w:lang w:eastAsia="he-IL"/>
        </w:rPr>
        <w:t xml:space="preserve">שום הערה בנושא. </w:t>
      </w:r>
    </w:p>
    <w:p w:rsidR="00B14A98" w:rsidRDefault="00B14A98" w:rsidP="00B14A98">
      <w:pPr>
        <w:rPr>
          <w:rtl/>
          <w:lang w:eastAsia="he-IL"/>
        </w:rPr>
      </w:pPr>
      <w:bookmarkStart w:id="116" w:name="_ETM_Q1_171076"/>
      <w:bookmarkStart w:id="117" w:name="_ETM_Q1_171131"/>
      <w:bookmarkStart w:id="118" w:name="_ETM_Q1_173092"/>
      <w:bookmarkEnd w:id="116"/>
      <w:bookmarkEnd w:id="117"/>
      <w:bookmarkEnd w:id="118"/>
    </w:p>
    <w:p w:rsidR="00B14A98" w:rsidRDefault="00B14A98" w:rsidP="00B14A98">
      <w:pPr>
        <w:pStyle w:val="af6"/>
        <w:keepNext/>
        <w:rPr>
          <w:rtl/>
        </w:rPr>
      </w:pPr>
      <w:bookmarkStart w:id="119" w:name="ET_yor_5765_19"/>
      <w:r w:rsidRPr="00B14A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4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20" w:name="_ETM_Q1_173538"/>
      <w:bookmarkStart w:id="121" w:name="_ETM_Q1_173559"/>
      <w:bookmarkEnd w:id="120"/>
      <w:bookmarkEnd w:id="121"/>
      <w:r>
        <w:rPr>
          <w:rFonts w:hint="cs"/>
          <w:rtl/>
          <w:lang w:eastAsia="he-IL"/>
        </w:rPr>
        <w:t xml:space="preserve">אוקיי, תודה רבה, יונתן. </w:t>
      </w:r>
    </w:p>
    <w:p w:rsidR="00B14A98" w:rsidRDefault="00B14A98" w:rsidP="00B14A98">
      <w:pPr>
        <w:rPr>
          <w:rtl/>
          <w:lang w:eastAsia="he-IL"/>
        </w:rPr>
      </w:pPr>
      <w:bookmarkStart w:id="122" w:name="_ETM_Q1_177260"/>
      <w:bookmarkStart w:id="123" w:name="_ETM_Q1_177322"/>
      <w:bookmarkEnd w:id="122"/>
      <w:bookmarkEnd w:id="123"/>
    </w:p>
    <w:p w:rsidR="00B14A98" w:rsidRDefault="00B14A98" w:rsidP="00B14A98">
      <w:pPr>
        <w:rPr>
          <w:rtl/>
          <w:lang w:eastAsia="he-IL"/>
        </w:rPr>
      </w:pPr>
      <w:bookmarkStart w:id="124" w:name="_ETM_Q1_177420"/>
      <w:bookmarkStart w:id="125" w:name="_ETM_Q1_177477"/>
      <w:bookmarkEnd w:id="124"/>
      <w:bookmarkEnd w:id="125"/>
      <w:r>
        <w:rPr>
          <w:rFonts w:hint="cs"/>
          <w:rtl/>
          <w:lang w:eastAsia="he-IL"/>
        </w:rPr>
        <w:t xml:space="preserve">ברוכה הבאה, </w:t>
      </w:r>
      <w:bookmarkStart w:id="126" w:name="_ETM_Q1_173830"/>
      <w:bookmarkEnd w:id="126"/>
      <w:r>
        <w:rPr>
          <w:rFonts w:hint="cs"/>
          <w:rtl/>
          <w:lang w:eastAsia="he-IL"/>
        </w:rPr>
        <w:t xml:space="preserve">חברת הכנסת לימור מגן תלם. </w:t>
      </w:r>
      <w:bookmarkStart w:id="127" w:name="_ETM_Q1_184134"/>
      <w:bookmarkEnd w:id="127"/>
    </w:p>
    <w:p w:rsidR="00B14A98" w:rsidRDefault="00B14A98" w:rsidP="00B14A98">
      <w:pPr>
        <w:rPr>
          <w:rtl/>
          <w:lang w:eastAsia="he-IL"/>
        </w:rPr>
      </w:pPr>
      <w:bookmarkStart w:id="128" w:name="_ETM_Q1_187246"/>
      <w:bookmarkStart w:id="129" w:name="_ETM_Q1_187300"/>
      <w:bookmarkEnd w:id="128"/>
      <w:bookmarkEnd w:id="129"/>
    </w:p>
    <w:p w:rsidR="00B14A98" w:rsidRDefault="00B14A98" w:rsidP="00B14A98">
      <w:pPr>
        <w:pStyle w:val="af9"/>
        <w:keepNext/>
        <w:rPr>
          <w:rtl/>
          <w:lang w:eastAsia="he-IL"/>
        </w:rPr>
      </w:pPr>
      <w:bookmarkStart w:id="130" w:name="ET_guest_אבישי_פדהצור_20"/>
      <w:r w:rsidRPr="00B1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B14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0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31" w:name="_ETM_Q1_184334"/>
      <w:bookmarkStart w:id="132" w:name="_ETM_Q1_184354"/>
      <w:bookmarkEnd w:id="131"/>
      <w:bookmarkEnd w:id="132"/>
      <w:r>
        <w:rPr>
          <w:rFonts w:hint="cs"/>
          <w:rtl/>
          <w:lang w:eastAsia="he-IL"/>
        </w:rPr>
        <w:t xml:space="preserve">ברשותך, אדוני, את תקנה 2 </w:t>
      </w:r>
      <w:bookmarkStart w:id="133" w:name="_ETM_Q1_188138"/>
      <w:bookmarkEnd w:id="133"/>
      <w:r>
        <w:rPr>
          <w:rFonts w:hint="cs"/>
          <w:rtl/>
          <w:lang w:eastAsia="he-IL"/>
        </w:rPr>
        <w:t>טרם קראתי.</w:t>
      </w:r>
      <w:bookmarkStart w:id="134" w:name="_ETM_Q1_189546"/>
      <w:bookmarkEnd w:id="134"/>
    </w:p>
    <w:p w:rsidR="00B14A98" w:rsidRDefault="00B14A98" w:rsidP="00B14A98">
      <w:pPr>
        <w:rPr>
          <w:rtl/>
          <w:lang w:eastAsia="he-IL"/>
        </w:rPr>
      </w:pPr>
      <w:bookmarkStart w:id="135" w:name="_ETM_Q1_189607"/>
      <w:bookmarkStart w:id="136" w:name="_ETM_Q1_190418"/>
      <w:bookmarkEnd w:id="135"/>
      <w:bookmarkEnd w:id="136"/>
    </w:p>
    <w:p w:rsidR="00B14A98" w:rsidRDefault="00B14A98" w:rsidP="00B14A98">
      <w:pPr>
        <w:pStyle w:val="af6"/>
        <w:keepNext/>
        <w:rPr>
          <w:rtl/>
        </w:rPr>
      </w:pPr>
      <w:bookmarkStart w:id="137" w:name="ET_yor_5765_21"/>
      <w:r w:rsidRPr="00B14A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4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38" w:name="_ETM_Q1_190867"/>
      <w:bookmarkStart w:id="139" w:name="_ETM_Q1_190886"/>
      <w:bookmarkEnd w:id="138"/>
      <w:bookmarkEnd w:id="139"/>
      <w:r>
        <w:rPr>
          <w:rFonts w:hint="cs"/>
          <w:rtl/>
          <w:lang w:eastAsia="he-IL"/>
        </w:rPr>
        <w:t xml:space="preserve">על כל אחד מצביעים או על הכול, אביגל? </w:t>
      </w:r>
    </w:p>
    <w:p w:rsidR="00B14A98" w:rsidRDefault="00B14A98" w:rsidP="00B14A98">
      <w:pPr>
        <w:rPr>
          <w:rtl/>
          <w:lang w:eastAsia="he-IL"/>
        </w:rPr>
      </w:pPr>
      <w:bookmarkStart w:id="140" w:name="_ETM_Q1_190004"/>
      <w:bookmarkStart w:id="141" w:name="_ETM_Q1_190087"/>
      <w:bookmarkStart w:id="142" w:name="_ETM_Q1_191252"/>
      <w:bookmarkEnd w:id="140"/>
      <w:bookmarkEnd w:id="141"/>
      <w:bookmarkEnd w:id="142"/>
    </w:p>
    <w:p w:rsidR="00B14A98" w:rsidRDefault="00B14A98" w:rsidP="00B14A98">
      <w:pPr>
        <w:pStyle w:val="a4"/>
        <w:keepNext/>
        <w:rPr>
          <w:rtl/>
        </w:rPr>
      </w:pPr>
      <w:bookmarkStart w:id="143" w:name="ET_speaker_אביגל_כספי_22"/>
      <w:r w:rsidRPr="00B14A9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14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44" w:name="_ETM_Q1_191600"/>
      <w:bookmarkStart w:id="145" w:name="_ETM_Q1_191620"/>
      <w:bookmarkEnd w:id="144"/>
      <w:bookmarkEnd w:id="145"/>
      <w:r>
        <w:rPr>
          <w:rFonts w:hint="cs"/>
          <w:rtl/>
          <w:lang w:eastAsia="he-IL"/>
        </w:rPr>
        <w:t xml:space="preserve">אנחנו </w:t>
      </w:r>
      <w:bookmarkStart w:id="146" w:name="_ETM_Q1_192356"/>
      <w:bookmarkEnd w:id="146"/>
      <w:r>
        <w:rPr>
          <w:rFonts w:hint="cs"/>
          <w:rtl/>
          <w:lang w:eastAsia="he-IL"/>
        </w:rPr>
        <w:t>נצביע על הכול.</w:t>
      </w:r>
    </w:p>
    <w:p w:rsidR="00B14A98" w:rsidRDefault="00B14A98" w:rsidP="00B14A98">
      <w:pPr>
        <w:rPr>
          <w:rtl/>
          <w:lang w:eastAsia="he-IL"/>
        </w:rPr>
      </w:pPr>
      <w:bookmarkStart w:id="147" w:name="_ETM_Q1_194236"/>
      <w:bookmarkStart w:id="148" w:name="_ETM_Q1_194297"/>
      <w:bookmarkStart w:id="149" w:name="_ETM_Q1_195212"/>
      <w:bookmarkEnd w:id="147"/>
      <w:bookmarkEnd w:id="148"/>
      <w:bookmarkEnd w:id="149"/>
    </w:p>
    <w:p w:rsidR="00B14A98" w:rsidRDefault="00B14A98" w:rsidP="00B14A98">
      <w:pPr>
        <w:pStyle w:val="af6"/>
        <w:keepNext/>
        <w:rPr>
          <w:rtl/>
        </w:rPr>
      </w:pPr>
      <w:bookmarkStart w:id="150" w:name="ET_yor_5765_23"/>
      <w:r w:rsidRPr="00B14A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4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51" w:name="_ETM_Q1_195676"/>
      <w:bookmarkStart w:id="152" w:name="_ETM_Q1_195697"/>
      <w:bookmarkEnd w:id="151"/>
      <w:bookmarkEnd w:id="152"/>
      <w:r>
        <w:rPr>
          <w:rFonts w:hint="cs"/>
          <w:rtl/>
          <w:lang w:eastAsia="he-IL"/>
        </w:rPr>
        <w:t xml:space="preserve">על הכול. בבקשה. </w:t>
      </w:r>
    </w:p>
    <w:p w:rsidR="00B14A98" w:rsidRDefault="00B14A98" w:rsidP="00B14A98">
      <w:pPr>
        <w:rPr>
          <w:rtl/>
          <w:lang w:eastAsia="he-IL"/>
        </w:rPr>
      </w:pPr>
      <w:bookmarkStart w:id="153" w:name="_ETM_Q1_193426"/>
      <w:bookmarkStart w:id="154" w:name="_ETM_Q1_193490"/>
      <w:bookmarkStart w:id="155" w:name="_ETM_Q1_194914"/>
      <w:bookmarkEnd w:id="153"/>
      <w:bookmarkEnd w:id="154"/>
      <w:bookmarkEnd w:id="155"/>
    </w:p>
    <w:p w:rsidR="00B14A98" w:rsidRDefault="00B14A98" w:rsidP="00B14A98">
      <w:pPr>
        <w:pStyle w:val="af9"/>
        <w:keepNext/>
        <w:rPr>
          <w:rtl/>
          <w:lang w:eastAsia="he-IL"/>
        </w:rPr>
      </w:pPr>
      <w:bookmarkStart w:id="156" w:name="ET_guest_אבישי_פדהצור_24"/>
      <w:r w:rsidRPr="00B1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B14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6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57" w:name="_ETM_Q1_195287"/>
      <w:bookmarkStart w:id="158" w:name="_ETM_Q1_195330"/>
      <w:bookmarkEnd w:id="157"/>
      <w:bookmarkEnd w:id="158"/>
      <w:r>
        <w:rPr>
          <w:rFonts w:hint="cs"/>
          <w:rtl/>
          <w:lang w:eastAsia="he-IL"/>
        </w:rPr>
        <w:t xml:space="preserve">אז אקרא את תקנה 2 גם, </w:t>
      </w:r>
      <w:bookmarkStart w:id="159" w:name="_ETM_Q1_189738"/>
      <w:bookmarkEnd w:id="159"/>
      <w:r>
        <w:rPr>
          <w:rFonts w:hint="cs"/>
          <w:rtl/>
          <w:lang w:eastAsia="he-IL"/>
        </w:rPr>
        <w:t>ברשותך, אדוני.</w:t>
      </w:r>
      <w:bookmarkStart w:id="160" w:name="_ETM_Q1_191986"/>
      <w:bookmarkEnd w:id="160"/>
    </w:p>
    <w:p w:rsidR="00B14A98" w:rsidRPr="00B14A98" w:rsidRDefault="00B14A98" w:rsidP="00B14A98">
      <w:pPr>
        <w:rPr>
          <w:rtl/>
          <w:lang w:eastAsia="he-IL"/>
        </w:rPr>
      </w:pPr>
      <w:bookmarkStart w:id="161" w:name="_ETM_Q1_192042"/>
      <w:bookmarkStart w:id="162" w:name="_ETM_Q1_192130"/>
      <w:bookmarkStart w:id="163" w:name="_ETM_Q1_192181"/>
      <w:bookmarkEnd w:id="161"/>
      <w:bookmarkEnd w:id="162"/>
      <w:bookmarkEnd w:id="163"/>
      <w:r>
        <w:rPr>
          <w:rFonts w:hint="cs"/>
          <w:rtl/>
        </w:rPr>
        <w:lastRenderedPageBreak/>
        <w:t xml:space="preserve"> </w:t>
      </w:r>
    </w:p>
    <w:tbl>
      <w:tblPr>
        <w:tblStyle w:val="aff0"/>
        <w:bidiVisual/>
        <w:tblW w:w="7655" w:type="dxa"/>
        <w:tblInd w:w="6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6379"/>
      </w:tblGrid>
      <w:tr w:rsidR="00B14A98" w:rsidTr="00B14A98">
        <w:tc>
          <w:tcPr>
            <w:tcW w:w="1276" w:type="dxa"/>
          </w:tcPr>
          <w:p w:rsidR="00B14A98" w:rsidRPr="00851EB1" w:rsidRDefault="00B14A98" w:rsidP="00437E52">
            <w:pPr>
              <w:tabs>
                <w:tab w:val="left" w:pos="624"/>
                <w:tab w:val="left" w:pos="1247"/>
                <w:tab w:val="left" w:pos="1643"/>
              </w:tabs>
              <w:spacing w:before="60"/>
              <w:ind w:firstLine="0"/>
            </w:pPr>
            <w:r>
              <w:rPr>
                <w:rFonts w:hint="cs"/>
                <w:rtl/>
              </w:rPr>
              <w:t>2. תחילה</w:t>
            </w:r>
          </w:p>
        </w:tc>
        <w:tc>
          <w:tcPr>
            <w:tcW w:w="6379" w:type="dxa"/>
          </w:tcPr>
          <w:p w:rsidR="00B14A98" w:rsidRDefault="00B14A98" w:rsidP="00437E52">
            <w:pPr>
              <w:tabs>
                <w:tab w:val="left" w:pos="624"/>
                <w:tab w:val="left" w:pos="1247"/>
                <w:tab w:val="left" w:pos="1643"/>
              </w:tabs>
              <w:spacing w:before="60"/>
              <w:ind w:firstLine="0"/>
              <w:rPr>
                <w:rFonts w:ascii="Times New Roman" w:eastAsia="Times New Roman" w:hAnsi="Times New Roman"/>
                <w:rtl/>
              </w:rPr>
            </w:pPr>
            <w:r>
              <w:rPr>
                <w:rFonts w:hint="cs"/>
                <w:rtl/>
              </w:rPr>
              <w:t>תחילתן של תקנות אלה ביום ט"ו בתשרי התשפ"ב (21 בספטמבר 2021).</w:t>
            </w:r>
          </w:p>
          <w:p w:rsidR="00B14A98" w:rsidRDefault="00B14A98" w:rsidP="00437E52">
            <w:pPr>
              <w:tabs>
                <w:tab w:val="left" w:pos="624"/>
                <w:tab w:val="left" w:pos="1247"/>
                <w:tab w:val="left" w:pos="1643"/>
              </w:tabs>
              <w:spacing w:before="60"/>
              <w:ind w:firstLine="0"/>
              <w:rPr>
                <w:rtl/>
              </w:rPr>
            </w:pPr>
          </w:p>
        </w:tc>
      </w:tr>
    </w:tbl>
    <w:p w:rsidR="00B14A98" w:rsidRDefault="00B14A98" w:rsidP="00B14A98">
      <w:pPr>
        <w:rPr>
          <w:rtl/>
          <w:lang w:eastAsia="he-IL"/>
        </w:rPr>
      </w:pPr>
      <w:bookmarkStart w:id="164" w:name="_ETM_Q1_209842"/>
      <w:bookmarkEnd w:id="164"/>
    </w:p>
    <w:p w:rsidR="00B14A98" w:rsidRDefault="00B14A98" w:rsidP="00B14A98">
      <w:pPr>
        <w:pStyle w:val="af6"/>
        <w:keepNext/>
        <w:rPr>
          <w:rtl/>
        </w:rPr>
      </w:pPr>
      <w:bookmarkStart w:id="165" w:name="ET_yor_5765_25"/>
      <w:r w:rsidRPr="00B14A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4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66" w:name="_ETM_Q1_210263"/>
      <w:bookmarkStart w:id="167" w:name="_ETM_Q1_210286"/>
      <w:bookmarkEnd w:id="166"/>
      <w:bookmarkEnd w:id="167"/>
      <w:r>
        <w:rPr>
          <w:rFonts w:hint="cs"/>
          <w:rtl/>
          <w:lang w:eastAsia="he-IL"/>
        </w:rPr>
        <w:t>תודה רבה. יש התייחסויות, אביגל?</w:t>
      </w:r>
    </w:p>
    <w:p w:rsidR="00B14A98" w:rsidRDefault="00B14A98" w:rsidP="00B14A98">
      <w:pPr>
        <w:rPr>
          <w:rtl/>
          <w:lang w:eastAsia="he-IL"/>
        </w:rPr>
      </w:pPr>
      <w:bookmarkStart w:id="168" w:name="_ETM_Q1_211534"/>
      <w:bookmarkStart w:id="169" w:name="_ETM_Q1_211592"/>
      <w:bookmarkStart w:id="170" w:name="_ETM_Q1_208651"/>
      <w:bookmarkEnd w:id="168"/>
      <w:bookmarkEnd w:id="169"/>
      <w:bookmarkEnd w:id="170"/>
    </w:p>
    <w:p w:rsidR="00B14A98" w:rsidRDefault="00B14A98" w:rsidP="00B14A98">
      <w:pPr>
        <w:pStyle w:val="a4"/>
        <w:keepNext/>
        <w:rPr>
          <w:rtl/>
        </w:rPr>
      </w:pPr>
      <w:bookmarkStart w:id="171" w:name="ET_speaker_אביגל_כספי_26"/>
      <w:r w:rsidRPr="00B14A9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B14A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72" w:name="_ETM_Q1_208951"/>
      <w:bookmarkStart w:id="173" w:name="_ETM_Q1_208973"/>
      <w:bookmarkEnd w:id="172"/>
      <w:bookmarkEnd w:id="173"/>
      <w:r>
        <w:rPr>
          <w:rFonts w:hint="cs"/>
          <w:rtl/>
          <w:lang w:eastAsia="he-IL"/>
        </w:rPr>
        <w:t>לא.</w:t>
      </w:r>
    </w:p>
    <w:p w:rsidR="00B14A98" w:rsidRDefault="00B14A98" w:rsidP="00B14A98">
      <w:pPr>
        <w:rPr>
          <w:rtl/>
          <w:lang w:eastAsia="he-IL"/>
        </w:rPr>
      </w:pPr>
      <w:bookmarkStart w:id="174" w:name="_ETM_Q1_209595"/>
      <w:bookmarkStart w:id="175" w:name="_ETM_Q1_209646"/>
      <w:bookmarkEnd w:id="174"/>
      <w:bookmarkEnd w:id="175"/>
    </w:p>
    <w:p w:rsidR="00B14A98" w:rsidRDefault="00B14A98" w:rsidP="00B14A98">
      <w:pPr>
        <w:pStyle w:val="af6"/>
        <w:keepNext/>
        <w:rPr>
          <w:rtl/>
        </w:rPr>
      </w:pPr>
      <w:bookmarkStart w:id="176" w:name="ET_yor_5765_27"/>
      <w:r w:rsidRPr="00B14A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4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77" w:name="_ETM_Q1_211655"/>
      <w:bookmarkStart w:id="178" w:name="_ETM_Q1_211677"/>
      <w:bookmarkEnd w:id="177"/>
      <w:bookmarkEnd w:id="178"/>
      <w:r>
        <w:rPr>
          <w:rFonts w:hint="cs"/>
          <w:rtl/>
          <w:lang w:eastAsia="he-IL"/>
        </w:rPr>
        <w:t xml:space="preserve">מי </w:t>
      </w:r>
      <w:bookmarkStart w:id="179" w:name="_ETM_Q1_212634"/>
      <w:bookmarkEnd w:id="179"/>
      <w:r>
        <w:rPr>
          <w:rFonts w:hint="cs"/>
          <w:rtl/>
          <w:lang w:eastAsia="he-IL"/>
        </w:rPr>
        <w:t xml:space="preserve">בעד? </w:t>
      </w:r>
      <w:bookmarkStart w:id="180" w:name="_ETM_Q1_211918"/>
      <w:bookmarkEnd w:id="180"/>
    </w:p>
    <w:p w:rsidR="00B14A98" w:rsidRDefault="00B14A98" w:rsidP="00B14A98">
      <w:pPr>
        <w:rPr>
          <w:rtl/>
          <w:lang w:eastAsia="he-IL"/>
        </w:rPr>
      </w:pPr>
      <w:bookmarkStart w:id="181" w:name="_ETM_Q1_211980"/>
      <w:bookmarkEnd w:id="181"/>
    </w:p>
    <w:p w:rsidR="00B14A98" w:rsidRDefault="00B14A98" w:rsidP="00B14A98">
      <w:pPr>
        <w:pStyle w:val="af1"/>
        <w:keepNext/>
        <w:ind w:firstLine="0"/>
        <w:rPr>
          <w:rtl/>
          <w:lang w:eastAsia="he-IL"/>
        </w:rPr>
      </w:pPr>
      <w:bookmarkStart w:id="182" w:name="_ETM_Q1_212078"/>
      <w:bookmarkStart w:id="183" w:name="_ETM_Q1_212129"/>
      <w:bookmarkEnd w:id="182"/>
      <w:bookmarkEnd w:id="183"/>
      <w:r>
        <w:rPr>
          <w:rFonts w:hint="eastAsia"/>
          <w:rtl/>
          <w:lang w:eastAsia="he-IL"/>
        </w:rPr>
        <w:t>הצ</w:t>
      </w:r>
      <w:r>
        <w:rPr>
          <w:rFonts w:hint="cs"/>
          <w:rtl/>
          <w:lang w:eastAsia="he-IL"/>
        </w:rPr>
        <w:t>ב</w:t>
      </w:r>
      <w:r>
        <w:rPr>
          <w:rFonts w:hint="eastAsia"/>
          <w:rtl/>
          <w:lang w:eastAsia="he-IL"/>
        </w:rPr>
        <w:t>עה</w:t>
      </w:r>
    </w:p>
    <w:p w:rsidR="00B14A98" w:rsidRDefault="00B14A98" w:rsidP="00B14A9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B14A98" w:rsidRDefault="00B14A98" w:rsidP="00B14A9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:rsidR="00B14A98" w:rsidRDefault="00B14A98" w:rsidP="00B14A9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B14A98" w:rsidRDefault="00B14A98" w:rsidP="00B14A9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14A98" w:rsidRPr="00B14A98" w:rsidRDefault="00B14A98" w:rsidP="00B14A98">
      <w:pPr>
        <w:ind w:firstLine="0"/>
        <w:jc w:val="center"/>
        <w:rPr>
          <w:rtl/>
          <w:lang w:eastAsia="he-IL"/>
        </w:rPr>
      </w:pPr>
    </w:p>
    <w:p w:rsidR="00B14A98" w:rsidRDefault="00B14A98" w:rsidP="00B14A98">
      <w:pPr>
        <w:rPr>
          <w:rFonts w:ascii="David" w:hAnsi="David"/>
          <w:rtl/>
          <w:lang w:eastAsia="he-IL"/>
        </w:rPr>
      </w:pPr>
      <w:bookmarkStart w:id="184" w:name="_ETM_Q1_207759"/>
      <w:bookmarkEnd w:id="184"/>
    </w:p>
    <w:p w:rsidR="00B14A98" w:rsidRDefault="00B14A98" w:rsidP="00B14A98">
      <w:pPr>
        <w:pStyle w:val="af6"/>
        <w:keepNext/>
        <w:rPr>
          <w:rtl/>
        </w:rPr>
      </w:pPr>
      <w:bookmarkStart w:id="185" w:name="ET_yor_5765_28"/>
      <w:r w:rsidRPr="00B14A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4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Default="00B14A98" w:rsidP="00B14A98">
      <w:pPr>
        <w:rPr>
          <w:rtl/>
          <w:lang w:eastAsia="he-IL"/>
        </w:rPr>
      </w:pPr>
      <w:bookmarkStart w:id="186" w:name="_ETM_Q1_208200"/>
      <w:bookmarkStart w:id="187" w:name="_ETM_Q1_208224"/>
      <w:bookmarkEnd w:id="186"/>
      <w:bookmarkEnd w:id="187"/>
      <w:r>
        <w:rPr>
          <w:rFonts w:hint="cs"/>
          <w:rtl/>
          <w:lang w:eastAsia="he-IL"/>
        </w:rPr>
        <w:t xml:space="preserve">פה אחד. תודה לכם. </w:t>
      </w:r>
    </w:p>
    <w:p w:rsidR="00B14A98" w:rsidRDefault="00B14A98" w:rsidP="00B14A98">
      <w:pPr>
        <w:rPr>
          <w:rtl/>
          <w:lang w:eastAsia="he-IL"/>
        </w:rPr>
      </w:pPr>
      <w:bookmarkStart w:id="188" w:name="_ETM_Q1_218959"/>
      <w:bookmarkStart w:id="189" w:name="_ETM_Q1_219016"/>
      <w:bookmarkEnd w:id="188"/>
      <w:bookmarkEnd w:id="189"/>
    </w:p>
    <w:p w:rsidR="00B14A98" w:rsidRDefault="00B14A98" w:rsidP="00B14A98">
      <w:pPr>
        <w:rPr>
          <w:rtl/>
          <w:lang w:eastAsia="he-IL"/>
        </w:rPr>
      </w:pPr>
      <w:bookmarkStart w:id="190" w:name="_ETM_Q1_219143"/>
      <w:bookmarkStart w:id="191" w:name="_ETM_Q1_219203"/>
      <w:bookmarkEnd w:id="190"/>
      <w:bookmarkEnd w:id="191"/>
    </w:p>
    <w:p w:rsidR="00B14A98" w:rsidRDefault="00B14A98" w:rsidP="00B14A98">
      <w:pPr>
        <w:pStyle w:val="afc"/>
        <w:keepNext/>
        <w:rPr>
          <w:rtl/>
          <w:lang w:eastAsia="he-IL"/>
        </w:rPr>
      </w:pPr>
      <w:bookmarkStart w:id="192" w:name="ET_meetingend_29"/>
      <w:r w:rsidRPr="00B14A9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14:33.</w:t>
      </w:r>
      <w:r w:rsidRPr="00B14A9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92"/>
    </w:p>
    <w:p w:rsidR="00B14A98" w:rsidRDefault="00B14A98" w:rsidP="00B14A98">
      <w:pPr>
        <w:pStyle w:val="KeepWithNext"/>
        <w:rPr>
          <w:rtl/>
          <w:lang w:eastAsia="he-IL"/>
        </w:rPr>
      </w:pPr>
    </w:p>
    <w:p w:rsidR="00B14A98" w:rsidRPr="00B14A98" w:rsidRDefault="00B14A98" w:rsidP="00B14A98">
      <w:pPr>
        <w:rPr>
          <w:rtl/>
          <w:lang w:eastAsia="he-IL"/>
        </w:rPr>
      </w:pPr>
    </w:p>
    <w:p w:rsidR="00B14A98" w:rsidRPr="00B14A98" w:rsidRDefault="00B14A98" w:rsidP="00B14A98">
      <w:pPr>
        <w:rPr>
          <w:rtl/>
          <w:lang w:eastAsia="he-IL"/>
        </w:rPr>
      </w:pPr>
      <w:bookmarkStart w:id="193" w:name="_ETM_Q1_219319"/>
      <w:bookmarkStart w:id="194" w:name="_ETM_Q1_219374"/>
      <w:bookmarkEnd w:id="193"/>
      <w:bookmarkEnd w:id="194"/>
    </w:p>
    <w:sectPr w:rsidR="00B14A98" w:rsidRPr="00B14A98" w:rsidSect="004F58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3CE" w:rsidRDefault="007753CE">
      <w:r>
        <w:separator/>
      </w:r>
    </w:p>
  </w:endnote>
  <w:endnote w:type="continuationSeparator" w:id="0">
    <w:p w:rsidR="007753CE" w:rsidRDefault="00775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3CE" w:rsidRDefault="007753CE">
      <w:r>
        <w:separator/>
      </w:r>
    </w:p>
  </w:footnote>
  <w:footnote w:type="continuationSeparator" w:id="0">
    <w:p w:rsidR="007753CE" w:rsidRDefault="007753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5800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C0395D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C0395D" w:rsidP="008E5E3F">
    <w:pPr>
      <w:pStyle w:val="a3"/>
      <w:ind w:firstLine="0"/>
      <w:rPr>
        <w:rtl/>
      </w:rPr>
    </w:pPr>
    <w:r>
      <w:rPr>
        <w:rtl/>
      </w:rPr>
      <w:t>19/09/2021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5C6BF3" wp14:editId="28A622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1460A2"/>
    <w:multiLevelType w:val="hybridMultilevel"/>
    <w:tmpl w:val="B7C6C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87F68"/>
    <w:multiLevelType w:val="hybridMultilevel"/>
    <w:tmpl w:val="53B81984"/>
    <w:lvl w:ilvl="0" w:tplc="0409000F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5" w:hanging="360"/>
      </w:pPr>
    </w:lvl>
    <w:lvl w:ilvl="2" w:tplc="0409001B" w:tentative="1">
      <w:start w:val="1"/>
      <w:numFmt w:val="lowerRoman"/>
      <w:lvlText w:val="%3."/>
      <w:lvlJc w:val="right"/>
      <w:pPr>
        <w:ind w:left="2185" w:hanging="180"/>
      </w:pPr>
    </w:lvl>
    <w:lvl w:ilvl="3" w:tplc="0409000F" w:tentative="1">
      <w:start w:val="1"/>
      <w:numFmt w:val="decimal"/>
      <w:lvlText w:val="%4."/>
      <w:lvlJc w:val="left"/>
      <w:pPr>
        <w:ind w:left="2905" w:hanging="360"/>
      </w:pPr>
    </w:lvl>
    <w:lvl w:ilvl="4" w:tplc="04090019" w:tentative="1">
      <w:start w:val="1"/>
      <w:numFmt w:val="lowerLetter"/>
      <w:lvlText w:val="%5."/>
      <w:lvlJc w:val="left"/>
      <w:pPr>
        <w:ind w:left="3625" w:hanging="360"/>
      </w:pPr>
    </w:lvl>
    <w:lvl w:ilvl="5" w:tplc="0409001B" w:tentative="1">
      <w:start w:val="1"/>
      <w:numFmt w:val="lowerRoman"/>
      <w:lvlText w:val="%6."/>
      <w:lvlJc w:val="right"/>
      <w:pPr>
        <w:ind w:left="4345" w:hanging="180"/>
      </w:pPr>
    </w:lvl>
    <w:lvl w:ilvl="6" w:tplc="0409000F" w:tentative="1">
      <w:start w:val="1"/>
      <w:numFmt w:val="decimal"/>
      <w:lvlText w:val="%7."/>
      <w:lvlJc w:val="left"/>
      <w:pPr>
        <w:ind w:left="5065" w:hanging="360"/>
      </w:pPr>
    </w:lvl>
    <w:lvl w:ilvl="7" w:tplc="04090019" w:tentative="1">
      <w:start w:val="1"/>
      <w:numFmt w:val="lowerLetter"/>
      <w:lvlText w:val="%8."/>
      <w:lvlJc w:val="left"/>
      <w:pPr>
        <w:ind w:left="5785" w:hanging="360"/>
      </w:pPr>
    </w:lvl>
    <w:lvl w:ilvl="8" w:tplc="040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580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0E86"/>
    <w:rsid w:val="00702755"/>
    <w:rsid w:val="0070472C"/>
    <w:rsid w:val="007509A6"/>
    <w:rsid w:val="007753CE"/>
    <w:rsid w:val="007872B4"/>
    <w:rsid w:val="00791CBE"/>
    <w:rsid w:val="007C693F"/>
    <w:rsid w:val="007C6ADD"/>
    <w:rsid w:val="0082136D"/>
    <w:rsid w:val="008320F6"/>
    <w:rsid w:val="00841223"/>
    <w:rsid w:val="00846BE9"/>
    <w:rsid w:val="00851EB1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A98"/>
    <w:rsid w:val="00B50340"/>
    <w:rsid w:val="00B65508"/>
    <w:rsid w:val="00B8517A"/>
    <w:rsid w:val="00BA6446"/>
    <w:rsid w:val="00BD47B7"/>
    <w:rsid w:val="00C0395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06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44C3CA22-A047-420D-91C5-712D377EB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03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0395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0395D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851EB1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styleId="aff">
    <w:name w:val="List Paragraph"/>
    <w:basedOn w:val="a"/>
    <w:uiPriority w:val="34"/>
    <w:qFormat/>
    <w:rsid w:val="00851EB1"/>
    <w:pPr>
      <w:ind w:left="720"/>
      <w:contextualSpacing/>
    </w:pPr>
  </w:style>
  <w:style w:type="table" w:styleId="aff0">
    <w:name w:val="Table Grid"/>
    <w:basedOn w:val="a1"/>
    <w:uiPriority w:val="59"/>
    <w:rsid w:val="00851EB1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62343-EF8C-4533-85E2-490A29E9B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637</Words>
  <Characters>3632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2021-10-02T18:19:00Z</dcterms:modified>
</cp:coreProperties>
</file>