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6E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22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6E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F5222F" w:rsidRDefault="00F5222F" w:rsidP="0049458B">
      <w:pPr>
        <w:rPr>
          <w:rtl/>
        </w:rPr>
      </w:pPr>
    </w:p>
    <w:p w:rsidR="00F5222F" w:rsidRPr="008713A4" w:rsidRDefault="00F5222F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6E4A" w:rsidP="001963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631F">
        <w:rPr>
          <w:rFonts w:hint="cs"/>
          <w:b/>
          <w:bCs/>
          <w:rtl/>
        </w:rPr>
        <w:t>73</w:t>
      </w:r>
    </w:p>
    <w:p w:rsidR="00E64116" w:rsidRPr="008713A4" w:rsidRDefault="00676E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76E4A" w:rsidP="0083264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10:</w:t>
      </w:r>
      <w:r w:rsidR="00832648">
        <w:rPr>
          <w:rFonts w:hint="cs"/>
          <w:b/>
          <w:bCs/>
          <w:u w:val="single"/>
          <w:rtl/>
        </w:rPr>
        <w:t>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F5222F" w:rsidRPr="008713A4" w:rsidRDefault="00F5222F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6E4A" w:rsidP="00676E4A">
      <w:pPr>
        <w:spacing w:before="60"/>
        <w:ind w:firstLine="0"/>
        <w:rPr>
          <w:rtl/>
        </w:rPr>
      </w:pPr>
      <w:bookmarkStart w:id="0" w:name="ET_hatsach_624600_1"/>
      <w:r w:rsidRPr="00676E4A">
        <w:rPr>
          <w:rStyle w:val="TagStyle"/>
          <w:rtl/>
        </w:rPr>
        <w:t xml:space="preserve"> &lt;&lt; הצח &gt;&gt; </w:t>
      </w:r>
      <w:r w:rsidRPr="00676E4A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676E4A">
        <w:rPr>
          <w:rStyle w:val="TagStyle"/>
          <w:rtl/>
        </w:rPr>
        <w:t xml:space="preserve"> &lt;&lt; הצח &gt;&gt;</w:t>
      </w:r>
      <w:r w:rsidRPr="00676E4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76E4A" w:rsidRPr="008713A4" w:rsidRDefault="00676E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6E4A" w:rsidRDefault="00676E4A" w:rsidP="00EC1FB3">
      <w:pPr>
        <w:ind w:firstLine="0"/>
        <w:rPr>
          <w:rtl/>
        </w:rPr>
      </w:pPr>
      <w:r w:rsidRPr="00676E4A">
        <w:rPr>
          <w:rtl/>
        </w:rPr>
        <w:t>מיכאל מרדכי ביטון – היו"ר</w:t>
      </w:r>
    </w:p>
    <w:p w:rsidR="00676E4A" w:rsidRPr="00676E4A" w:rsidRDefault="00676E4A" w:rsidP="00EC1FB3">
      <w:pPr>
        <w:ind w:firstLine="0"/>
        <w:rPr>
          <w:rtl/>
        </w:rPr>
      </w:pPr>
      <w:r w:rsidRPr="00676E4A">
        <w:rPr>
          <w:rtl/>
        </w:rPr>
        <w:t>לימור מגן תלם</w:t>
      </w:r>
    </w:p>
    <w:p w:rsidR="00676E4A" w:rsidRPr="00676E4A" w:rsidRDefault="00676E4A" w:rsidP="00EC1FB3">
      <w:pPr>
        <w:ind w:firstLine="0"/>
        <w:rPr>
          <w:rtl/>
        </w:rPr>
      </w:pPr>
      <w:r w:rsidRPr="00676E4A">
        <w:rPr>
          <w:rtl/>
        </w:rPr>
        <w:t xml:space="preserve">מיכל שיר </w:t>
      </w:r>
      <w:proofErr w:type="spellStart"/>
      <w:r w:rsidRPr="00676E4A">
        <w:rPr>
          <w:rtl/>
        </w:rPr>
        <w:t>סגמן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F5222F" w:rsidRDefault="00F5222F" w:rsidP="00DE5B80">
      <w:pPr>
        <w:ind w:firstLine="0"/>
        <w:rPr>
          <w:rtl/>
        </w:rPr>
      </w:pPr>
    </w:p>
    <w:p w:rsidR="00F5222F" w:rsidRDefault="00F5222F" w:rsidP="00DE5B80">
      <w:pPr>
        <w:ind w:firstLine="0"/>
        <w:rPr>
          <w:rtl/>
        </w:rPr>
      </w:pPr>
    </w:p>
    <w:p w:rsidR="00F5222F" w:rsidRPr="008713A4" w:rsidRDefault="00F5222F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76E4A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E1639F" w:rsidRDefault="00E1639F" w:rsidP="00D40A29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6E4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6E4A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7B7CB7" w:rsidRDefault="007B7CB7" w:rsidP="008320F6">
      <w:pPr>
        <w:ind w:firstLine="0"/>
        <w:rPr>
          <w:rtl/>
        </w:rPr>
      </w:pPr>
    </w:p>
    <w:p w:rsidR="00676E4A" w:rsidRDefault="00676E4A" w:rsidP="008320F6">
      <w:pPr>
        <w:ind w:firstLine="0"/>
        <w:rPr>
          <w:rtl/>
        </w:rPr>
      </w:pPr>
    </w:p>
    <w:p w:rsidR="00676E4A" w:rsidRDefault="00676E4A" w:rsidP="008320F6">
      <w:pPr>
        <w:ind w:firstLine="0"/>
        <w:rPr>
          <w:rtl/>
        </w:rPr>
      </w:pPr>
    </w:p>
    <w:p w:rsidR="00676E4A" w:rsidRDefault="00676E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6E4A" w:rsidRDefault="00676E4A" w:rsidP="00676E4A">
      <w:pPr>
        <w:pStyle w:val="a6"/>
        <w:keepNext/>
        <w:rPr>
          <w:rtl/>
        </w:rPr>
      </w:pPr>
      <w:bookmarkStart w:id="2" w:name="ET_subject_624600_3"/>
      <w:r w:rsidRPr="00676E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(תחבורה) מתוך הצעת חוק התכנית הכלכלית (תיקוני חקיקה ליישום המדיניות הכלכלית לשנות התקציב 2021 ו-2022), התשפ"א-2021,  מ/1443</w:t>
      </w:r>
      <w:r w:rsidRPr="00676E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76E4A" w:rsidRDefault="00676E4A" w:rsidP="00676E4A">
      <w:pPr>
        <w:pStyle w:val="KeepWithNext"/>
        <w:rPr>
          <w:rtl/>
        </w:rPr>
      </w:pPr>
    </w:p>
    <w:p w:rsidR="00676E4A" w:rsidRDefault="00676E4A" w:rsidP="00676E4A">
      <w:pPr>
        <w:rPr>
          <w:rtl/>
        </w:rPr>
      </w:pPr>
    </w:p>
    <w:p w:rsidR="00676E4A" w:rsidRDefault="00676E4A" w:rsidP="00676E4A">
      <w:pPr>
        <w:pStyle w:val="af6"/>
        <w:keepNext/>
        <w:rPr>
          <w:rtl/>
        </w:rPr>
      </w:pPr>
      <w:r w:rsidRPr="00676E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76E4A" w:rsidRDefault="00676E4A" w:rsidP="00676E4A">
      <w:pPr>
        <w:pStyle w:val="KeepWithNext"/>
        <w:rPr>
          <w:rtl/>
          <w:lang w:eastAsia="he-IL"/>
        </w:rPr>
      </w:pPr>
    </w:p>
    <w:p w:rsidR="00676E4A" w:rsidRPr="00676E4A" w:rsidRDefault="00676E4A" w:rsidP="00676E4A">
      <w:pPr>
        <w:rPr>
          <w:rtl/>
          <w:lang w:eastAsia="he-IL"/>
        </w:rPr>
      </w:pPr>
    </w:p>
    <w:p w:rsidR="007B7CB7" w:rsidRDefault="00A315F8" w:rsidP="00570E7A">
      <w:pPr>
        <w:rPr>
          <w:rtl/>
        </w:rPr>
      </w:pPr>
      <w:r>
        <w:rPr>
          <w:rFonts w:hint="cs"/>
          <w:rtl/>
        </w:rPr>
        <w:t xml:space="preserve">- - - </w:t>
      </w:r>
      <w:r w:rsidR="0019631F" w:rsidRPr="0019631F">
        <w:rPr>
          <w:rFonts w:hint="cs"/>
          <w:rtl/>
        </w:rPr>
        <w:t xml:space="preserve">ישיבות </w:t>
      </w:r>
      <w:r>
        <w:rPr>
          <w:rFonts w:hint="cs"/>
          <w:rtl/>
        </w:rPr>
        <w:t>הוועדה להכנת חוק ההסדרים, למעש</w:t>
      </w:r>
      <w:r w:rsidR="0019631F" w:rsidRPr="0019631F">
        <w:rPr>
          <w:rFonts w:hint="cs"/>
          <w:rtl/>
        </w:rPr>
        <w:t xml:space="preserve">ה הצבענו על כל החוקים ואישרנו אותם בוועדה, אפשרנו הסתייגות כללית, </w:t>
      </w:r>
      <w:proofErr w:type="spellStart"/>
      <w:r w:rsidR="0019631F" w:rsidRPr="0019631F">
        <w:rPr>
          <w:rFonts w:hint="cs"/>
          <w:rtl/>
        </w:rPr>
        <w:t>רוויזיה</w:t>
      </w:r>
      <w:proofErr w:type="spellEnd"/>
      <w:r w:rsidR="0019631F" w:rsidRPr="0019631F">
        <w:rPr>
          <w:rFonts w:hint="cs"/>
          <w:rtl/>
        </w:rPr>
        <w:t xml:space="preserve"> בכל החוקים</w:t>
      </w:r>
      <w:r w:rsidR="00570E7A">
        <w:rPr>
          <w:rFonts w:hint="cs"/>
          <w:rtl/>
        </w:rPr>
        <w:t>,</w:t>
      </w:r>
      <w:r w:rsidR="0019631F">
        <w:rPr>
          <w:rFonts w:hint="cs"/>
          <w:rtl/>
        </w:rPr>
        <w:t xml:space="preserve"> ונעשה את </w:t>
      </w:r>
      <w:r w:rsidR="00570E7A">
        <w:rPr>
          <w:rFonts w:hint="cs"/>
          <w:rtl/>
        </w:rPr>
        <w:t xml:space="preserve">זה </w:t>
      </w:r>
      <w:r w:rsidR="007B7CB7">
        <w:rPr>
          <w:rFonts w:hint="cs"/>
          <w:rtl/>
        </w:rPr>
        <w:t>עכשיו באופן יעיל ואפקטיבי. איתי, תוביל אותנו בדבר הזה.</w:t>
      </w:r>
    </w:p>
    <w:p w:rsidR="007B7CB7" w:rsidRDefault="007B7CB7" w:rsidP="007B7CB7">
      <w:pPr>
        <w:rPr>
          <w:rtl/>
        </w:rPr>
      </w:pPr>
      <w:bookmarkStart w:id="3" w:name="_ETM_Q1_1728"/>
      <w:bookmarkStart w:id="4" w:name="_ETM_Q1_1806"/>
      <w:bookmarkStart w:id="5" w:name="_ETM_Q1_3856"/>
      <w:bookmarkEnd w:id="3"/>
      <w:bookmarkEnd w:id="4"/>
      <w:bookmarkEnd w:id="5"/>
    </w:p>
    <w:p w:rsidR="007B7CB7" w:rsidRDefault="007B7CB7" w:rsidP="007B7CB7">
      <w:pPr>
        <w:pStyle w:val="a4"/>
        <w:keepNext/>
        <w:rPr>
          <w:rtl/>
        </w:rPr>
      </w:pPr>
      <w:bookmarkStart w:id="6" w:name="ET_speaker_איתי_עצמון_4"/>
      <w:r w:rsidRPr="007B7C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7B7CB7" w:rsidRDefault="007B7CB7" w:rsidP="007B7CB7">
      <w:pPr>
        <w:pStyle w:val="KeepWithNext"/>
        <w:rPr>
          <w:rtl/>
          <w:lang w:eastAsia="he-IL"/>
        </w:rPr>
      </w:pPr>
    </w:p>
    <w:p w:rsidR="007B7CB7" w:rsidRDefault="007B7CB7" w:rsidP="007B7CB7">
      <w:pPr>
        <w:rPr>
          <w:rtl/>
          <w:lang w:eastAsia="he-IL"/>
        </w:rPr>
      </w:pPr>
      <w:bookmarkStart w:id="7" w:name="_ETM_Q1_4641"/>
      <w:bookmarkStart w:id="8" w:name="_ETM_Q1_4667"/>
      <w:bookmarkEnd w:id="7"/>
      <w:bookmarkEnd w:id="8"/>
      <w:r>
        <w:rPr>
          <w:rFonts w:hint="cs"/>
          <w:rtl/>
          <w:lang w:eastAsia="he-IL"/>
        </w:rPr>
        <w:t xml:space="preserve">כן. למעשה הוועדה, כפי שאמר היושב-ראש, </w:t>
      </w:r>
      <w:bookmarkStart w:id="9" w:name="_ETM_Q1_13409"/>
      <w:bookmarkEnd w:id="9"/>
      <w:r>
        <w:rPr>
          <w:rFonts w:hint="cs"/>
          <w:rtl/>
          <w:lang w:eastAsia="he-IL"/>
        </w:rPr>
        <w:t xml:space="preserve">השלימה את ההצבעות על כל הפרקים שהועברו לוועדת הכלכלה </w:t>
      </w:r>
      <w:bookmarkStart w:id="10" w:name="_ETM_Q1_18469"/>
      <w:bookmarkEnd w:id="10"/>
      <w:r>
        <w:rPr>
          <w:rFonts w:hint="cs"/>
          <w:rtl/>
          <w:lang w:eastAsia="he-IL"/>
        </w:rPr>
        <w:t xml:space="preserve">במסגרת חוק התוכנית הכלכלית, הצעת חוק התוכנית הכלכלית. הנושא שעכשיו </w:t>
      </w:r>
      <w:bookmarkStart w:id="11" w:name="_ETM_Q1_22824"/>
      <w:bookmarkEnd w:id="11"/>
      <w:r w:rsidR="00A315F8">
        <w:rPr>
          <w:rFonts w:hint="cs"/>
          <w:rtl/>
          <w:lang w:eastAsia="he-IL"/>
        </w:rPr>
        <w:t>עומד לדיון</w:t>
      </w:r>
      <w:r>
        <w:rPr>
          <w:rFonts w:hint="cs"/>
          <w:rtl/>
          <w:lang w:eastAsia="he-IL"/>
        </w:rPr>
        <w:t xml:space="preserve"> הוא פרק י' תחבורה. בקשה לדיון מחדש </w:t>
      </w:r>
      <w:bookmarkStart w:id="12" w:name="_ETM_Q1_30839"/>
      <w:bookmarkEnd w:id="12"/>
      <w:r>
        <w:rPr>
          <w:rFonts w:hint="cs"/>
          <w:rtl/>
          <w:lang w:eastAsia="he-IL"/>
        </w:rPr>
        <w:t xml:space="preserve">שהגיש יושב-ראש הוועדה. למעשה מבחינת הוראות התקנון, הוועדה יכולה להצביע, </w:t>
      </w:r>
      <w:bookmarkStart w:id="13" w:name="_ETM_Q1_38964"/>
      <w:bookmarkEnd w:id="13"/>
      <w:r>
        <w:rPr>
          <w:rFonts w:hint="cs"/>
          <w:rtl/>
          <w:lang w:eastAsia="he-IL"/>
        </w:rPr>
        <w:t xml:space="preserve">אמורה להצביע, על עצם הבקשה לפתוח מחדש. אם היא מצביעה </w:t>
      </w:r>
      <w:bookmarkStart w:id="14" w:name="_ETM_Q1_43191"/>
      <w:bookmarkEnd w:id="14"/>
      <w:r>
        <w:rPr>
          <w:rFonts w:hint="cs"/>
          <w:rtl/>
          <w:lang w:eastAsia="he-IL"/>
        </w:rPr>
        <w:t>בעד הבקשה, הנושא נפתח לדיון מחדש. אם היא מצביעה נגד – הנושא לא נפתח לדיון מחדש.</w:t>
      </w:r>
    </w:p>
    <w:p w:rsidR="007B7CB7" w:rsidRDefault="007B7CB7" w:rsidP="007B7CB7">
      <w:pPr>
        <w:rPr>
          <w:rtl/>
          <w:lang w:eastAsia="he-IL"/>
        </w:rPr>
      </w:pPr>
      <w:bookmarkStart w:id="15" w:name="_ETM_Q1_48982"/>
      <w:bookmarkStart w:id="16" w:name="_ETM_Q1_49097"/>
      <w:bookmarkEnd w:id="15"/>
      <w:bookmarkEnd w:id="16"/>
    </w:p>
    <w:p w:rsidR="007B7CB7" w:rsidRDefault="007B7CB7" w:rsidP="007B7CB7">
      <w:pPr>
        <w:pStyle w:val="af6"/>
        <w:keepNext/>
        <w:rPr>
          <w:rtl/>
        </w:rPr>
      </w:pPr>
      <w:bookmarkStart w:id="17" w:name="ET_yor_5765_5"/>
      <w:r w:rsidRPr="007B7C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7B7CB7" w:rsidRDefault="007B7CB7" w:rsidP="007B7CB7">
      <w:pPr>
        <w:pStyle w:val="KeepWithNext"/>
        <w:rPr>
          <w:rtl/>
          <w:lang w:eastAsia="he-IL"/>
        </w:rPr>
      </w:pPr>
    </w:p>
    <w:p w:rsidR="007B7CB7" w:rsidRDefault="007B7CB7" w:rsidP="007B7CB7">
      <w:pPr>
        <w:rPr>
          <w:rtl/>
          <w:lang w:eastAsia="he-IL"/>
        </w:rPr>
      </w:pPr>
      <w:bookmarkStart w:id="18" w:name="_ETM_Q1_50413"/>
      <w:bookmarkEnd w:id="18"/>
      <w:r>
        <w:rPr>
          <w:rFonts w:hint="cs"/>
          <w:rtl/>
          <w:lang w:eastAsia="he-IL"/>
        </w:rPr>
        <w:t xml:space="preserve">כן. אז אנחנו צריכים להצביע נגד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כדי להתקדם. לימור, את איתי, כן?</w:t>
      </w:r>
    </w:p>
    <w:p w:rsidR="007B7CB7" w:rsidRDefault="007B7CB7" w:rsidP="007B7CB7">
      <w:pPr>
        <w:rPr>
          <w:rtl/>
          <w:lang w:eastAsia="he-IL"/>
        </w:rPr>
      </w:pPr>
      <w:bookmarkStart w:id="19" w:name="_ETM_Q1_57783"/>
      <w:bookmarkStart w:id="20" w:name="_ETM_Q1_57869"/>
      <w:bookmarkEnd w:id="19"/>
      <w:bookmarkEnd w:id="20"/>
    </w:p>
    <w:p w:rsidR="007B7CB7" w:rsidRDefault="007B7CB7" w:rsidP="007B7CB7">
      <w:pPr>
        <w:pStyle w:val="a4"/>
        <w:keepNext/>
        <w:rPr>
          <w:rtl/>
        </w:rPr>
      </w:pPr>
      <w:bookmarkStart w:id="21" w:name="ET_speaker_6227_7"/>
      <w:r w:rsidRPr="007B7CB7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B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7B7CB7" w:rsidRDefault="007B7CB7" w:rsidP="007B7CB7">
      <w:pPr>
        <w:pStyle w:val="KeepWithNext"/>
        <w:rPr>
          <w:rtl/>
          <w:lang w:eastAsia="he-IL"/>
        </w:rPr>
      </w:pPr>
    </w:p>
    <w:p w:rsidR="007B7CB7" w:rsidRPr="007B7CB7" w:rsidRDefault="007B7CB7" w:rsidP="00570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" w:name="_ETM_Q1_58188"/>
      <w:bookmarkEnd w:id="22"/>
      <w:r>
        <w:rPr>
          <w:rFonts w:hint="cs"/>
          <w:rtl/>
          <w:lang w:eastAsia="he-IL"/>
        </w:rPr>
        <w:t xml:space="preserve">אני גם רוצה </w:t>
      </w:r>
      <w:r w:rsidR="00570E7A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, אנחנו צריכים עכשיו להצביע נגד - </w:t>
      </w:r>
      <w:bookmarkStart w:id="23" w:name="_ETM_Q1_61468"/>
      <w:bookmarkEnd w:id="23"/>
      <w:r>
        <w:rPr>
          <w:rFonts w:hint="cs"/>
          <w:rtl/>
          <w:lang w:eastAsia="he-IL"/>
        </w:rPr>
        <w:t>- -</w:t>
      </w:r>
    </w:p>
    <w:p w:rsidR="007B7CB7" w:rsidRDefault="007B7CB7" w:rsidP="007B7CB7">
      <w:pPr>
        <w:rPr>
          <w:rtl/>
          <w:lang w:eastAsia="he-IL"/>
        </w:rPr>
      </w:pPr>
      <w:bookmarkStart w:id="24" w:name="_ETM_Q1_48972"/>
      <w:bookmarkStart w:id="25" w:name="_ETM_Q1_49038"/>
      <w:bookmarkStart w:id="26" w:name="_ETM_Q1_50604"/>
      <w:bookmarkEnd w:id="24"/>
      <w:bookmarkEnd w:id="25"/>
      <w:bookmarkEnd w:id="26"/>
    </w:p>
    <w:p w:rsidR="007B7CB7" w:rsidRDefault="007B7CB7" w:rsidP="007B7CB7">
      <w:pPr>
        <w:pStyle w:val="af6"/>
        <w:keepNext/>
        <w:rPr>
          <w:rtl/>
        </w:rPr>
      </w:pPr>
      <w:bookmarkStart w:id="27" w:name="ET_yor_5765_8"/>
      <w:r w:rsidRPr="007B7C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7B7CB7" w:rsidRDefault="007B7CB7" w:rsidP="007B7CB7">
      <w:pPr>
        <w:pStyle w:val="KeepWithNext"/>
        <w:rPr>
          <w:rtl/>
          <w:lang w:eastAsia="he-IL"/>
        </w:rPr>
      </w:pPr>
    </w:p>
    <w:p w:rsidR="007B7CB7" w:rsidRPr="007B7CB7" w:rsidRDefault="007B7CB7" w:rsidP="00570E7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570E7A">
        <w:rPr>
          <w:rFonts w:hint="cs"/>
          <w:rtl/>
          <w:lang w:eastAsia="he-IL"/>
        </w:rPr>
        <w:t xml:space="preserve">גד הרביזיה, כדי להמשיך להצבעה בזה, </w:t>
      </w:r>
      <w:r>
        <w:rPr>
          <w:rFonts w:hint="cs"/>
          <w:rtl/>
          <w:lang w:eastAsia="he-IL"/>
        </w:rPr>
        <w:t>כן. קדימה. אז תגיד לנו על מה להצביע.</w:t>
      </w:r>
    </w:p>
    <w:p w:rsidR="007B7CB7" w:rsidRDefault="007B7CB7" w:rsidP="007B7CB7">
      <w:pPr>
        <w:rPr>
          <w:rtl/>
          <w:lang w:eastAsia="he-IL"/>
        </w:rPr>
      </w:pPr>
    </w:p>
    <w:p w:rsidR="007B7CB7" w:rsidRDefault="007B7CB7" w:rsidP="007B7CB7">
      <w:pPr>
        <w:pStyle w:val="a4"/>
        <w:keepNext/>
        <w:rPr>
          <w:rtl/>
        </w:rPr>
      </w:pPr>
      <w:bookmarkStart w:id="28" w:name="ET_speaker_איתי_עצמון_6"/>
      <w:r w:rsidRPr="007B7C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7B7CB7" w:rsidRDefault="007B7CB7" w:rsidP="007B7CB7">
      <w:pPr>
        <w:pStyle w:val="KeepWithNext"/>
        <w:rPr>
          <w:rtl/>
          <w:lang w:eastAsia="he-IL"/>
        </w:rPr>
      </w:pPr>
    </w:p>
    <w:p w:rsidR="007B7CB7" w:rsidRDefault="007B7CB7" w:rsidP="007B7CB7">
      <w:pPr>
        <w:rPr>
          <w:rtl/>
          <w:lang w:eastAsia="he-IL"/>
        </w:rPr>
      </w:pPr>
      <w:bookmarkStart w:id="29" w:name="_ETM_Q1_51288"/>
      <w:bookmarkStart w:id="30" w:name="_ETM_Q1_51350"/>
      <w:bookmarkEnd w:id="29"/>
      <w:bookmarkEnd w:id="30"/>
      <w:r>
        <w:rPr>
          <w:rFonts w:hint="cs"/>
          <w:rtl/>
          <w:lang w:eastAsia="he-IL"/>
        </w:rPr>
        <w:t xml:space="preserve">כן. ההצבעה היא על עצם הבקשה לדיון מחדש בפרק י' תחבורה מתוך </w:t>
      </w:r>
      <w:bookmarkStart w:id="31" w:name="_ETM_Q1_74774"/>
      <w:bookmarkEnd w:id="31"/>
      <w:r w:rsidR="00570E7A">
        <w:rPr>
          <w:rFonts w:hint="cs"/>
          <w:rtl/>
          <w:lang w:eastAsia="he-IL"/>
        </w:rPr>
        <w:t xml:space="preserve">הצעת חוק התוכנית הכלכלית. בעצם </w:t>
      </w:r>
      <w:r>
        <w:rPr>
          <w:rFonts w:hint="cs"/>
          <w:rtl/>
          <w:lang w:eastAsia="he-IL"/>
        </w:rPr>
        <w:t xml:space="preserve">על כל הסעיפים שנכללים בפרק תחבורה. </w:t>
      </w:r>
    </w:p>
    <w:p w:rsidR="007B7CB7" w:rsidRDefault="007B7CB7" w:rsidP="007B7CB7">
      <w:pPr>
        <w:rPr>
          <w:rtl/>
          <w:lang w:eastAsia="he-IL"/>
        </w:rPr>
      </w:pPr>
      <w:bookmarkStart w:id="32" w:name="_ETM_Q1_79394"/>
      <w:bookmarkStart w:id="33" w:name="_ETM_Q1_79487"/>
      <w:bookmarkEnd w:id="32"/>
      <w:bookmarkEnd w:id="33"/>
    </w:p>
    <w:p w:rsidR="007B7CB7" w:rsidRDefault="007B7CB7" w:rsidP="007B7CB7">
      <w:pPr>
        <w:pStyle w:val="af6"/>
        <w:keepNext/>
        <w:rPr>
          <w:rtl/>
        </w:rPr>
      </w:pPr>
      <w:bookmarkStart w:id="34" w:name="ET_yor_5765_9"/>
      <w:r w:rsidRPr="007B7C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7B7CB7" w:rsidRDefault="007B7CB7" w:rsidP="007B7CB7">
      <w:pPr>
        <w:pStyle w:val="KeepWithNext"/>
        <w:rPr>
          <w:rtl/>
          <w:lang w:eastAsia="he-IL"/>
        </w:rPr>
      </w:pPr>
    </w:p>
    <w:p w:rsidR="007B7CB7" w:rsidRDefault="007B7CB7" w:rsidP="00A315F8">
      <w:pPr>
        <w:rPr>
          <w:rtl/>
          <w:lang w:eastAsia="he-IL"/>
        </w:rPr>
      </w:pPr>
      <w:bookmarkStart w:id="35" w:name="_ETM_Q1_80388"/>
      <w:bookmarkEnd w:id="35"/>
      <w:r>
        <w:rPr>
          <w:rFonts w:hint="cs"/>
          <w:rtl/>
          <w:lang w:eastAsia="he-IL"/>
        </w:rPr>
        <w:t>כן. מי נגד? מי בעד?</w:t>
      </w:r>
    </w:p>
    <w:p w:rsidR="007B7CB7" w:rsidRDefault="007B7CB7" w:rsidP="007B7CB7">
      <w:pPr>
        <w:rPr>
          <w:rtl/>
          <w:lang w:eastAsia="he-IL"/>
        </w:rPr>
      </w:pPr>
      <w:bookmarkStart w:id="36" w:name="_ETM_Q1_87886"/>
      <w:bookmarkStart w:id="37" w:name="_ETM_Q1_87976"/>
      <w:bookmarkEnd w:id="36"/>
      <w:bookmarkEnd w:id="37"/>
    </w:p>
    <w:p w:rsidR="007B7CB7" w:rsidRDefault="007B7CB7" w:rsidP="007B7CB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B7CB7" w:rsidRDefault="007B7CB7" w:rsidP="007B7CB7">
      <w:pPr>
        <w:pStyle w:val="--"/>
        <w:keepNext/>
        <w:rPr>
          <w:rtl/>
          <w:lang w:eastAsia="he-IL"/>
        </w:rPr>
      </w:pPr>
    </w:p>
    <w:p w:rsidR="007B7CB7" w:rsidRDefault="001F482C" w:rsidP="007B7CB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r w:rsidR="007B7CB7">
        <w:rPr>
          <w:rFonts w:hint="cs"/>
          <w:rtl/>
          <w:lang w:eastAsia="he-IL"/>
        </w:rPr>
        <w:t>לא אושרה.</w:t>
      </w:r>
    </w:p>
    <w:p w:rsidR="007B7CB7" w:rsidRDefault="007B7CB7" w:rsidP="007B7CB7">
      <w:pPr>
        <w:rPr>
          <w:rtl/>
          <w:lang w:eastAsia="he-IL"/>
        </w:rPr>
      </w:pPr>
    </w:p>
    <w:p w:rsidR="007B7CB7" w:rsidRDefault="007B7CB7" w:rsidP="007B7CB7">
      <w:pPr>
        <w:pStyle w:val="af6"/>
        <w:keepNext/>
        <w:rPr>
          <w:rtl/>
        </w:rPr>
      </w:pPr>
      <w:bookmarkStart w:id="38" w:name="ET_yor_5765_10"/>
      <w:r w:rsidRPr="007B7C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7B7CB7" w:rsidRDefault="007B7CB7" w:rsidP="007B7CB7">
      <w:pPr>
        <w:pStyle w:val="KeepWithNext"/>
        <w:rPr>
          <w:rtl/>
          <w:lang w:eastAsia="he-IL"/>
        </w:rPr>
      </w:pPr>
    </w:p>
    <w:p w:rsidR="007872B4" w:rsidRDefault="00832648" w:rsidP="00570E7A">
      <w:pPr>
        <w:rPr>
          <w:rtl/>
          <w:lang w:eastAsia="he-IL"/>
        </w:rPr>
      </w:pPr>
      <w:bookmarkStart w:id="39" w:name="_ETM_Q1_89755"/>
      <w:bookmarkEnd w:id="39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עברה. בוא</w:t>
      </w:r>
      <w:r w:rsidR="007B7CB7">
        <w:rPr>
          <w:rFonts w:hint="cs"/>
          <w:rtl/>
          <w:lang w:eastAsia="he-IL"/>
        </w:rPr>
        <w:t xml:space="preserve"> נעבור לסעיף </w:t>
      </w:r>
      <w:bookmarkStart w:id="40" w:name="_ETM_Q1_90133"/>
      <w:bookmarkEnd w:id="40"/>
      <w:r w:rsidR="007B7CB7">
        <w:rPr>
          <w:rFonts w:hint="cs"/>
          <w:rtl/>
          <w:lang w:eastAsia="he-IL"/>
        </w:rPr>
        <w:t>הבא.</w:t>
      </w:r>
      <w:bookmarkStart w:id="41" w:name="_ETM_Q1_96277"/>
      <w:bookmarkEnd w:id="41"/>
      <w:r w:rsidR="007B7CB7">
        <w:rPr>
          <w:rFonts w:hint="cs"/>
          <w:rtl/>
          <w:lang w:eastAsia="he-IL"/>
        </w:rPr>
        <w:t xml:space="preserve"> </w:t>
      </w:r>
    </w:p>
    <w:p w:rsidR="00570E7A" w:rsidRDefault="00570E7A" w:rsidP="00570E7A">
      <w:pPr>
        <w:rPr>
          <w:rtl/>
          <w:lang w:eastAsia="he-IL"/>
        </w:rPr>
      </w:pPr>
    </w:p>
    <w:p w:rsidR="00570E7A" w:rsidRDefault="00570E7A" w:rsidP="00570E7A">
      <w:pPr>
        <w:rPr>
          <w:rtl/>
          <w:lang w:eastAsia="he-IL"/>
        </w:rPr>
      </w:pPr>
    </w:p>
    <w:p w:rsidR="00570E7A" w:rsidRDefault="00570E7A" w:rsidP="00570E7A">
      <w:pPr>
        <w:pStyle w:val="afc"/>
        <w:keepNext/>
        <w:rPr>
          <w:rtl/>
        </w:rPr>
      </w:pPr>
      <w:bookmarkStart w:id="42" w:name="ET_meetingend_10"/>
      <w:r w:rsidRPr="00570E7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10:37.</w:t>
      </w:r>
      <w:r w:rsidRPr="00570E7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"/>
    </w:p>
    <w:p w:rsidR="00570E7A" w:rsidRDefault="00570E7A" w:rsidP="00570E7A">
      <w:pPr>
        <w:pStyle w:val="KeepWithNext"/>
        <w:rPr>
          <w:rtl/>
        </w:rPr>
      </w:pPr>
    </w:p>
    <w:p w:rsidR="00570E7A" w:rsidRPr="00570E7A" w:rsidRDefault="00570E7A" w:rsidP="00570E7A"/>
    <w:sectPr w:rsidR="00570E7A" w:rsidRPr="00570E7A" w:rsidSect="00F522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222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76E4A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676E4A" w:rsidP="008E5E3F">
    <w:pPr>
      <w:pStyle w:val="a3"/>
      <w:ind w:firstLine="0"/>
      <w:rPr>
        <w:rtl/>
      </w:rPr>
    </w:pPr>
    <w:r>
      <w:rPr>
        <w:rtl/>
      </w:rPr>
      <w:t>25/10/2021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631F"/>
    <w:rsid w:val="001A74E9"/>
    <w:rsid w:val="001A7A1B"/>
    <w:rsid w:val="001C44DA"/>
    <w:rsid w:val="001C4FDA"/>
    <w:rsid w:val="001D440C"/>
    <w:rsid w:val="001F482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3B0"/>
    <w:rsid w:val="00500C0C"/>
    <w:rsid w:val="00506C3D"/>
    <w:rsid w:val="00546678"/>
    <w:rsid w:val="005506B9"/>
    <w:rsid w:val="00570E7A"/>
    <w:rsid w:val="005817EC"/>
    <w:rsid w:val="00590B77"/>
    <w:rsid w:val="005A342D"/>
    <w:rsid w:val="005C363E"/>
    <w:rsid w:val="005D61F3"/>
    <w:rsid w:val="005E1C6B"/>
    <w:rsid w:val="005F76B0"/>
    <w:rsid w:val="00634F61"/>
    <w:rsid w:val="00676E4A"/>
    <w:rsid w:val="00695A47"/>
    <w:rsid w:val="006A0CB7"/>
    <w:rsid w:val="006F0259"/>
    <w:rsid w:val="00700433"/>
    <w:rsid w:val="00702755"/>
    <w:rsid w:val="0070472C"/>
    <w:rsid w:val="007509A6"/>
    <w:rsid w:val="007639F8"/>
    <w:rsid w:val="007872B4"/>
    <w:rsid w:val="00791CBE"/>
    <w:rsid w:val="007A1B64"/>
    <w:rsid w:val="007B7CB7"/>
    <w:rsid w:val="007C693F"/>
    <w:rsid w:val="007C6ADD"/>
    <w:rsid w:val="0082136D"/>
    <w:rsid w:val="008320F6"/>
    <w:rsid w:val="00832648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2EFE"/>
    <w:rsid w:val="00973486"/>
    <w:rsid w:val="009830CB"/>
    <w:rsid w:val="009A2348"/>
    <w:rsid w:val="009D478A"/>
    <w:rsid w:val="009E6E93"/>
    <w:rsid w:val="009F1518"/>
    <w:rsid w:val="009F5773"/>
    <w:rsid w:val="00A15971"/>
    <w:rsid w:val="00A22C90"/>
    <w:rsid w:val="00A315F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AA8"/>
    <w:rsid w:val="00E1639F"/>
    <w:rsid w:val="00E33AE3"/>
    <w:rsid w:val="00E45150"/>
    <w:rsid w:val="00E61903"/>
    <w:rsid w:val="00E64116"/>
    <w:rsid w:val="00E85DA6"/>
    <w:rsid w:val="00EA624B"/>
    <w:rsid w:val="00EB057D"/>
    <w:rsid w:val="00EB18E4"/>
    <w:rsid w:val="00EB5C85"/>
    <w:rsid w:val="00EC0613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222F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6E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6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413C1-BED5-4037-9AF5-E53D8E75B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2021-10-27T06:22:00Z</dcterms:modified>
</cp:coreProperties>
</file>