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68B94" w14:textId="42B25246" w:rsidR="00E64116" w:rsidRPr="005817EC" w:rsidRDefault="000B4589" w:rsidP="00EC1FB3">
      <w:pPr>
        <w:ind w:firstLine="0"/>
        <w:rPr>
          <w:b/>
          <w:bCs/>
          <w:rtl/>
        </w:rPr>
      </w:pPr>
      <w:r>
        <w:rPr>
          <w:b/>
          <w:bCs/>
          <w:rtl/>
        </w:rPr>
        <w:t>הכנסת העשרים-וארבע</w:t>
      </w:r>
    </w:p>
    <w:p w14:paraId="7915A5B2" w14:textId="77777777" w:rsidR="00A22C90" w:rsidRDefault="00A22C90" w:rsidP="00327BF8">
      <w:pPr>
        <w:ind w:firstLine="0"/>
        <w:outlineLvl w:val="0"/>
        <w:rPr>
          <w:b/>
          <w:bCs/>
          <w:rtl/>
        </w:rPr>
        <w:sectPr w:rsidR="00A22C90" w:rsidSect="00D05C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E65447" w14:textId="4E0B23BE" w:rsidR="00E64116" w:rsidRPr="008713A4" w:rsidRDefault="000B4589" w:rsidP="008320F6">
      <w:pPr>
        <w:ind w:firstLine="0"/>
        <w:rPr>
          <w:b/>
          <w:bCs/>
          <w:rtl/>
        </w:rPr>
      </w:pPr>
      <w:r>
        <w:rPr>
          <w:b/>
          <w:bCs/>
          <w:rtl/>
        </w:rPr>
        <w:t>מושב שני</w:t>
      </w:r>
    </w:p>
    <w:p w14:paraId="133BD8A6" w14:textId="77777777" w:rsidR="00E64116" w:rsidRPr="008713A4" w:rsidRDefault="00E64116" w:rsidP="0049458B">
      <w:pPr>
        <w:rPr>
          <w:rtl/>
        </w:rPr>
      </w:pPr>
    </w:p>
    <w:p w14:paraId="79F31C43" w14:textId="77777777" w:rsidR="00E64116" w:rsidRPr="008713A4" w:rsidRDefault="00E64116" w:rsidP="0049458B">
      <w:pPr>
        <w:rPr>
          <w:rtl/>
        </w:rPr>
      </w:pPr>
    </w:p>
    <w:p w14:paraId="7E902CDF" w14:textId="77777777" w:rsidR="00E64116" w:rsidRPr="008713A4" w:rsidRDefault="00E64116" w:rsidP="007509A6">
      <w:pPr>
        <w:ind w:firstLine="0"/>
        <w:jc w:val="center"/>
        <w:rPr>
          <w:b/>
          <w:bCs/>
          <w:rtl/>
        </w:rPr>
      </w:pPr>
    </w:p>
    <w:p w14:paraId="7C1674FF" w14:textId="62F6C0FA" w:rsidR="00E64116" w:rsidRPr="008713A4" w:rsidRDefault="000B4589" w:rsidP="00CB4019">
      <w:pPr>
        <w:ind w:firstLine="0"/>
        <w:jc w:val="center"/>
        <w:outlineLvl w:val="0"/>
        <w:rPr>
          <w:b/>
          <w:bCs/>
          <w:rtl/>
        </w:rPr>
      </w:pPr>
      <w:r>
        <w:rPr>
          <w:b/>
          <w:bCs/>
          <w:rtl/>
        </w:rPr>
        <w:t xml:space="preserve">פרוטוקול מס' </w:t>
      </w:r>
      <w:r w:rsidR="003E0091">
        <w:rPr>
          <w:rFonts w:hint="cs"/>
          <w:b/>
          <w:bCs/>
          <w:rtl/>
        </w:rPr>
        <w:t>61</w:t>
      </w:r>
    </w:p>
    <w:p w14:paraId="049362EF" w14:textId="6FA8FE34" w:rsidR="00E64116" w:rsidRPr="008713A4" w:rsidRDefault="000B4589" w:rsidP="008320F6">
      <w:pPr>
        <w:ind w:firstLine="0"/>
        <w:jc w:val="center"/>
        <w:outlineLvl w:val="0"/>
        <w:rPr>
          <w:b/>
          <w:bCs/>
          <w:rtl/>
        </w:rPr>
      </w:pPr>
      <w:r>
        <w:rPr>
          <w:b/>
          <w:bCs/>
          <w:rtl/>
        </w:rPr>
        <w:t>מישיבת ועדת הכלכלה</w:t>
      </w:r>
    </w:p>
    <w:p w14:paraId="25472DE3" w14:textId="78771D27" w:rsidR="00E64116" w:rsidRPr="008713A4" w:rsidRDefault="000B4589" w:rsidP="008320F6">
      <w:pPr>
        <w:ind w:firstLine="0"/>
        <w:jc w:val="center"/>
        <w:outlineLvl w:val="0"/>
        <w:rPr>
          <w:b/>
          <w:bCs/>
          <w:u w:val="single"/>
          <w:rtl/>
        </w:rPr>
      </w:pPr>
      <w:r>
        <w:rPr>
          <w:b/>
          <w:bCs/>
          <w:u w:val="single"/>
          <w:rtl/>
        </w:rPr>
        <w:t>יום שני, י"ב בחשון התשפ"ב (18 באוקטובר 2021), שעה 8:30</w:t>
      </w:r>
    </w:p>
    <w:p w14:paraId="36B826BF" w14:textId="77777777" w:rsidR="00E64116" w:rsidRPr="008713A4" w:rsidRDefault="00E64116" w:rsidP="008320F6">
      <w:pPr>
        <w:ind w:firstLine="0"/>
        <w:rPr>
          <w:rtl/>
        </w:rPr>
      </w:pPr>
    </w:p>
    <w:p w14:paraId="51B33997" w14:textId="77777777" w:rsidR="00E64116" w:rsidRPr="008713A4" w:rsidRDefault="00E64116" w:rsidP="008320F6">
      <w:pPr>
        <w:ind w:firstLine="0"/>
        <w:rPr>
          <w:rtl/>
        </w:rPr>
      </w:pPr>
    </w:p>
    <w:p w14:paraId="63B52547" w14:textId="77777777" w:rsidR="00E64116" w:rsidRPr="008713A4" w:rsidRDefault="00E64116" w:rsidP="008320F6">
      <w:pPr>
        <w:ind w:firstLine="0"/>
        <w:rPr>
          <w:rtl/>
        </w:rPr>
      </w:pPr>
    </w:p>
    <w:p w14:paraId="376403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DFEAD5" w14:textId="5D73EC04" w:rsidR="00E64116" w:rsidRPr="008713A4" w:rsidRDefault="000B4589" w:rsidP="000B4589">
      <w:pPr>
        <w:spacing w:before="60"/>
        <w:ind w:firstLine="0"/>
        <w:rPr>
          <w:rtl/>
        </w:rPr>
      </w:pPr>
      <w:bookmarkStart w:id="0" w:name="ET_hatsach_624600_1"/>
      <w:r w:rsidRPr="000B4589">
        <w:rPr>
          <w:rStyle w:val="TagStyle"/>
          <w:rtl/>
        </w:rPr>
        <w:t xml:space="preserve"> &lt;&lt; הצח &gt;&gt; </w:t>
      </w:r>
      <w:r w:rsidRPr="000B4589">
        <w:rPr>
          <w:rtl/>
        </w:rPr>
        <w:t>פרק י' (תחבורה) מתוך הצעת חוק התכנית הכלכלית (תיקוני חקיקה ליישום המדיניות הכלכלית לשנות התקציב 2021 ו-2022), התשפ"א-2021</w:t>
      </w:r>
      <w:r w:rsidRPr="000B4589">
        <w:rPr>
          <w:rStyle w:val="TagStyle"/>
          <w:rtl/>
        </w:rPr>
        <w:t xml:space="preserve"> &lt;&lt; הצח &gt;&gt;</w:t>
      </w:r>
      <w:r w:rsidR="003C4AB3">
        <w:rPr>
          <w:rtl/>
        </w:rPr>
        <w:t xml:space="preserve"> </w:t>
      </w:r>
      <w:r w:rsidRPr="000B4589">
        <w:rPr>
          <w:rtl/>
        </w:rPr>
        <w:t xml:space="preserve"> </w:t>
      </w:r>
      <w:bookmarkEnd w:id="0"/>
    </w:p>
    <w:p w14:paraId="3340ADE5" w14:textId="55D3F18B" w:rsidR="00E64116" w:rsidRDefault="00E64116" w:rsidP="007C693F">
      <w:pPr>
        <w:spacing w:before="60"/>
        <w:ind w:firstLine="0"/>
        <w:rPr>
          <w:rtl/>
        </w:rPr>
      </w:pPr>
    </w:p>
    <w:p w14:paraId="3EE63F75" w14:textId="77777777" w:rsidR="000B4589" w:rsidRPr="008713A4" w:rsidRDefault="000B4589" w:rsidP="007C693F">
      <w:pPr>
        <w:spacing w:before="60"/>
        <w:ind w:firstLine="0"/>
        <w:rPr>
          <w:rtl/>
        </w:rPr>
      </w:pPr>
    </w:p>
    <w:p w14:paraId="535BECBA" w14:textId="77777777" w:rsidR="00E64116" w:rsidRPr="008713A4" w:rsidRDefault="00E64116" w:rsidP="00EC1FB3">
      <w:pPr>
        <w:ind w:firstLine="0"/>
        <w:outlineLvl w:val="1"/>
        <w:rPr>
          <w:b/>
          <w:bCs/>
          <w:u w:val="single"/>
          <w:rtl/>
        </w:rPr>
      </w:pPr>
      <w:r w:rsidRPr="008713A4">
        <w:rPr>
          <w:b/>
          <w:bCs/>
          <w:u w:val="single"/>
          <w:rtl/>
        </w:rPr>
        <w:t>נכחו:</w:t>
      </w:r>
    </w:p>
    <w:p w14:paraId="089580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7AFB28" w14:textId="7DFF639F" w:rsidR="00E64116" w:rsidRPr="000B4589" w:rsidRDefault="000B4589" w:rsidP="00CB4019">
      <w:pPr>
        <w:ind w:firstLine="0"/>
        <w:rPr>
          <w:rtl/>
        </w:rPr>
      </w:pPr>
      <w:r w:rsidRPr="000B4589">
        <w:rPr>
          <w:rtl/>
        </w:rPr>
        <w:t xml:space="preserve">מיכאל מרדכי ביטון </w:t>
      </w:r>
      <w:r w:rsidR="00CB4019">
        <w:rPr>
          <w:rFonts w:hint="cs"/>
          <w:rtl/>
        </w:rPr>
        <w:t xml:space="preserve">- </w:t>
      </w:r>
      <w:r w:rsidRPr="000B4589">
        <w:rPr>
          <w:rtl/>
        </w:rPr>
        <w:t>היו"ר</w:t>
      </w:r>
    </w:p>
    <w:p w14:paraId="24B07120" w14:textId="75704383" w:rsidR="00F26A64" w:rsidRDefault="00F26A64" w:rsidP="00F26A64">
      <w:pPr>
        <w:ind w:firstLine="0"/>
        <w:rPr>
          <w:rtl/>
          <w:lang w:eastAsia="he-IL"/>
        </w:rPr>
      </w:pPr>
      <w:r>
        <w:rPr>
          <w:rFonts w:hint="cs"/>
          <w:rtl/>
          <w:lang w:eastAsia="he-IL"/>
        </w:rPr>
        <w:t>יסמין פרידמן</w:t>
      </w:r>
    </w:p>
    <w:p w14:paraId="5911617C" w14:textId="47693C30" w:rsidR="00F26A64" w:rsidRPr="00F26A64" w:rsidRDefault="00F26A64" w:rsidP="00F26A64">
      <w:pPr>
        <w:ind w:firstLine="0"/>
        <w:rPr>
          <w:rtl/>
          <w:lang w:eastAsia="he-IL"/>
        </w:rPr>
      </w:pPr>
      <w:r>
        <w:rPr>
          <w:rFonts w:hint="cs"/>
          <w:rtl/>
          <w:lang w:eastAsia="he-IL"/>
        </w:rPr>
        <w:t>מאיר יצחק הלוי</w:t>
      </w:r>
    </w:p>
    <w:p w14:paraId="201C0D71" w14:textId="6F3C60B2" w:rsidR="00F26A64" w:rsidRDefault="00F26A64" w:rsidP="00F26A64">
      <w:pPr>
        <w:pStyle w:val="KeepWithNext"/>
        <w:rPr>
          <w:rtl/>
          <w:lang w:eastAsia="he-IL"/>
        </w:rPr>
      </w:pPr>
    </w:p>
    <w:p w14:paraId="2F561202" w14:textId="77777777" w:rsidR="003E0091" w:rsidRPr="003E0091" w:rsidRDefault="003E0091" w:rsidP="003E0091">
      <w:pPr>
        <w:rPr>
          <w:rtl/>
          <w:lang w:eastAsia="he-IL"/>
        </w:rPr>
      </w:pPr>
    </w:p>
    <w:p w14:paraId="31B2C6EC" w14:textId="7DDC7FDE"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6670"/>
      </w:tblGrid>
      <w:tr w:rsidR="00830BEC" w14:paraId="04DCFA98" w14:textId="77777777" w:rsidTr="00830BEC">
        <w:tc>
          <w:tcPr>
            <w:tcW w:w="0" w:type="auto"/>
            <w:shd w:val="clear" w:color="auto" w:fill="auto"/>
          </w:tcPr>
          <w:p w14:paraId="3CED82F5" w14:textId="0CB72259" w:rsidR="00830BEC" w:rsidRDefault="00830BEC" w:rsidP="00DE5B80">
            <w:pPr>
              <w:ind w:firstLine="0"/>
              <w:rPr>
                <w:rtl/>
              </w:rPr>
            </w:pPr>
            <w:r>
              <w:rPr>
                <w:rtl/>
              </w:rPr>
              <w:t>שחר בר</w:t>
            </w:r>
          </w:p>
        </w:tc>
        <w:tc>
          <w:tcPr>
            <w:tcW w:w="0" w:type="auto"/>
            <w:shd w:val="clear" w:color="auto" w:fill="auto"/>
          </w:tcPr>
          <w:p w14:paraId="7EC5C811" w14:textId="68AD61A2" w:rsidR="00830BEC" w:rsidRDefault="00830BEC" w:rsidP="00DE5B80">
            <w:pPr>
              <w:ind w:firstLine="0"/>
              <w:rPr>
                <w:rtl/>
              </w:rPr>
            </w:pPr>
            <w:r>
              <w:rPr>
                <w:rtl/>
              </w:rPr>
              <w:t>–</w:t>
            </w:r>
          </w:p>
        </w:tc>
        <w:tc>
          <w:tcPr>
            <w:tcW w:w="0" w:type="auto"/>
            <w:shd w:val="clear" w:color="auto" w:fill="auto"/>
          </w:tcPr>
          <w:p w14:paraId="049936EE" w14:textId="5E87719F" w:rsidR="00830BEC" w:rsidRDefault="00830BEC" w:rsidP="00DE5B80">
            <w:pPr>
              <w:ind w:firstLine="0"/>
              <w:rPr>
                <w:rtl/>
              </w:rPr>
            </w:pPr>
            <w:r>
              <w:rPr>
                <w:rtl/>
              </w:rPr>
              <w:t>רפרנטית תחבורה באגף תקציבים, משרד האוצר</w:t>
            </w:r>
          </w:p>
        </w:tc>
      </w:tr>
      <w:tr w:rsidR="00830BEC" w14:paraId="00CC68FF" w14:textId="77777777" w:rsidTr="00830BEC">
        <w:tc>
          <w:tcPr>
            <w:tcW w:w="0" w:type="auto"/>
            <w:shd w:val="clear" w:color="auto" w:fill="auto"/>
          </w:tcPr>
          <w:p w14:paraId="2C863A30" w14:textId="0D1EBE93" w:rsidR="00830BEC" w:rsidRDefault="00830BEC" w:rsidP="00DE5B80">
            <w:pPr>
              <w:ind w:firstLine="0"/>
              <w:rPr>
                <w:rtl/>
              </w:rPr>
            </w:pPr>
            <w:r>
              <w:rPr>
                <w:rtl/>
              </w:rPr>
              <w:t>מר אריאל הבר</w:t>
            </w:r>
          </w:p>
        </w:tc>
        <w:tc>
          <w:tcPr>
            <w:tcW w:w="0" w:type="auto"/>
            <w:shd w:val="clear" w:color="auto" w:fill="auto"/>
          </w:tcPr>
          <w:p w14:paraId="34731A48" w14:textId="6F81D0C3" w:rsidR="00830BEC" w:rsidRDefault="00830BEC" w:rsidP="00DE5B80">
            <w:pPr>
              <w:ind w:firstLine="0"/>
              <w:rPr>
                <w:rtl/>
              </w:rPr>
            </w:pPr>
            <w:r>
              <w:rPr>
                <w:rtl/>
              </w:rPr>
              <w:t>–</w:t>
            </w:r>
          </w:p>
        </w:tc>
        <w:tc>
          <w:tcPr>
            <w:tcW w:w="0" w:type="auto"/>
            <w:shd w:val="clear" w:color="auto" w:fill="auto"/>
          </w:tcPr>
          <w:p w14:paraId="3EC403A3" w14:textId="6232ADFE" w:rsidR="00830BEC" w:rsidRDefault="00830BEC" w:rsidP="00DE5B80">
            <w:pPr>
              <w:ind w:firstLine="0"/>
              <w:rPr>
                <w:rtl/>
              </w:rPr>
            </w:pPr>
            <w:r>
              <w:rPr>
                <w:rtl/>
              </w:rPr>
              <w:t>רפרנט תחבורה באגף תקציבים, משרד האוצר</w:t>
            </w:r>
          </w:p>
        </w:tc>
      </w:tr>
      <w:tr w:rsidR="00830BEC" w14:paraId="63375A36" w14:textId="77777777" w:rsidTr="00830BEC">
        <w:tc>
          <w:tcPr>
            <w:tcW w:w="0" w:type="auto"/>
            <w:shd w:val="clear" w:color="auto" w:fill="auto"/>
          </w:tcPr>
          <w:p w14:paraId="3CE4BDE0" w14:textId="4D49CB81" w:rsidR="00830BEC" w:rsidRDefault="00830BEC" w:rsidP="00DE5B80">
            <w:pPr>
              <w:ind w:firstLine="0"/>
              <w:rPr>
                <w:rtl/>
              </w:rPr>
            </w:pPr>
            <w:r>
              <w:rPr>
                <w:rtl/>
              </w:rPr>
              <w:t>דניאל מלצר</w:t>
            </w:r>
          </w:p>
        </w:tc>
        <w:tc>
          <w:tcPr>
            <w:tcW w:w="0" w:type="auto"/>
            <w:shd w:val="clear" w:color="auto" w:fill="auto"/>
          </w:tcPr>
          <w:p w14:paraId="2E551FE8" w14:textId="2310F2B9" w:rsidR="00830BEC" w:rsidRDefault="00830BEC" w:rsidP="00DE5B80">
            <w:pPr>
              <w:ind w:firstLine="0"/>
              <w:rPr>
                <w:rtl/>
              </w:rPr>
            </w:pPr>
            <w:r>
              <w:rPr>
                <w:rtl/>
              </w:rPr>
              <w:t>–</w:t>
            </w:r>
          </w:p>
        </w:tc>
        <w:tc>
          <w:tcPr>
            <w:tcW w:w="0" w:type="auto"/>
            <w:shd w:val="clear" w:color="auto" w:fill="auto"/>
          </w:tcPr>
          <w:p w14:paraId="12B5CAF2" w14:textId="5C3C7B65" w:rsidR="00830BEC" w:rsidRDefault="00830BEC" w:rsidP="00DE5B80">
            <w:pPr>
              <w:ind w:firstLine="0"/>
              <w:rPr>
                <w:rtl/>
              </w:rPr>
            </w:pPr>
            <w:r>
              <w:rPr>
                <w:rtl/>
              </w:rPr>
              <w:t>רכז תחבורה באגף תקציבים, משרד האוצר</w:t>
            </w:r>
          </w:p>
        </w:tc>
      </w:tr>
      <w:tr w:rsidR="00830BEC" w14:paraId="6CE4C678" w14:textId="77777777" w:rsidTr="00830BEC">
        <w:tc>
          <w:tcPr>
            <w:tcW w:w="0" w:type="auto"/>
            <w:shd w:val="clear" w:color="auto" w:fill="auto"/>
          </w:tcPr>
          <w:p w14:paraId="5D8CC193" w14:textId="1756C9E1" w:rsidR="00830BEC" w:rsidRDefault="00830BEC" w:rsidP="00DE5B80">
            <w:pPr>
              <w:ind w:firstLine="0"/>
              <w:rPr>
                <w:rtl/>
              </w:rPr>
            </w:pPr>
            <w:r>
              <w:rPr>
                <w:rtl/>
              </w:rPr>
              <w:t xml:space="preserve">יעל ענטר </w:t>
            </w:r>
          </w:p>
        </w:tc>
        <w:tc>
          <w:tcPr>
            <w:tcW w:w="0" w:type="auto"/>
            <w:shd w:val="clear" w:color="auto" w:fill="auto"/>
          </w:tcPr>
          <w:p w14:paraId="7BEB1D2F" w14:textId="778B7DB3" w:rsidR="00830BEC" w:rsidRDefault="00830BEC" w:rsidP="00DE5B80">
            <w:pPr>
              <w:ind w:firstLine="0"/>
              <w:rPr>
                <w:rtl/>
              </w:rPr>
            </w:pPr>
            <w:r>
              <w:rPr>
                <w:rtl/>
              </w:rPr>
              <w:t>–</w:t>
            </w:r>
          </w:p>
        </w:tc>
        <w:tc>
          <w:tcPr>
            <w:tcW w:w="0" w:type="auto"/>
            <w:shd w:val="clear" w:color="auto" w:fill="auto"/>
          </w:tcPr>
          <w:p w14:paraId="05CB8CCA" w14:textId="3D622860" w:rsidR="00830BEC" w:rsidRDefault="00830BEC" w:rsidP="00DE5B80">
            <w:pPr>
              <w:ind w:firstLine="0"/>
              <w:rPr>
                <w:rtl/>
              </w:rPr>
            </w:pPr>
            <w:r>
              <w:rPr>
                <w:rtl/>
              </w:rPr>
              <w:t>עו"ד בלשכה המשפטית, משרד האוצר</w:t>
            </w:r>
          </w:p>
        </w:tc>
      </w:tr>
      <w:tr w:rsidR="00830BEC" w14:paraId="2635E73E" w14:textId="77777777" w:rsidTr="00830BEC">
        <w:tc>
          <w:tcPr>
            <w:tcW w:w="0" w:type="auto"/>
            <w:shd w:val="clear" w:color="auto" w:fill="auto"/>
          </w:tcPr>
          <w:p w14:paraId="1F9EE66D" w14:textId="79B3B786" w:rsidR="00830BEC" w:rsidRDefault="00830BEC" w:rsidP="00DE5B80">
            <w:pPr>
              <w:ind w:firstLine="0"/>
              <w:rPr>
                <w:rtl/>
              </w:rPr>
            </w:pPr>
            <w:r>
              <w:rPr>
                <w:rtl/>
              </w:rPr>
              <w:t xml:space="preserve">אסתי פלדמן </w:t>
            </w:r>
          </w:p>
        </w:tc>
        <w:tc>
          <w:tcPr>
            <w:tcW w:w="0" w:type="auto"/>
            <w:shd w:val="clear" w:color="auto" w:fill="auto"/>
          </w:tcPr>
          <w:p w14:paraId="2DFAAEC1" w14:textId="7E9488E9" w:rsidR="00830BEC" w:rsidRDefault="00830BEC" w:rsidP="00DE5B80">
            <w:pPr>
              <w:ind w:firstLine="0"/>
              <w:rPr>
                <w:rtl/>
              </w:rPr>
            </w:pPr>
            <w:r>
              <w:rPr>
                <w:rtl/>
              </w:rPr>
              <w:t>–</w:t>
            </w:r>
          </w:p>
        </w:tc>
        <w:tc>
          <w:tcPr>
            <w:tcW w:w="0" w:type="auto"/>
            <w:shd w:val="clear" w:color="auto" w:fill="auto"/>
          </w:tcPr>
          <w:p w14:paraId="050EDCB6" w14:textId="23554EF4" w:rsidR="00830BEC" w:rsidRDefault="00830BEC" w:rsidP="00DE5B80">
            <w:pPr>
              <w:ind w:firstLine="0"/>
              <w:rPr>
                <w:rtl/>
              </w:rPr>
            </w:pPr>
            <w:r>
              <w:rPr>
                <w:rtl/>
              </w:rPr>
              <w:t>עו"ד בלשכה המשפטית, משרד האוצר</w:t>
            </w:r>
          </w:p>
        </w:tc>
      </w:tr>
      <w:tr w:rsidR="00830BEC" w14:paraId="528A49C8" w14:textId="77777777" w:rsidTr="00830BEC">
        <w:tc>
          <w:tcPr>
            <w:tcW w:w="0" w:type="auto"/>
            <w:shd w:val="clear" w:color="auto" w:fill="auto"/>
          </w:tcPr>
          <w:p w14:paraId="7CF5070B" w14:textId="1AC2A74E" w:rsidR="00830BEC" w:rsidRDefault="00830BEC" w:rsidP="00DE5B80">
            <w:pPr>
              <w:ind w:firstLine="0"/>
              <w:rPr>
                <w:rtl/>
              </w:rPr>
            </w:pPr>
            <w:r>
              <w:rPr>
                <w:rtl/>
              </w:rPr>
              <w:t>לירן פנחס</w:t>
            </w:r>
          </w:p>
        </w:tc>
        <w:tc>
          <w:tcPr>
            <w:tcW w:w="0" w:type="auto"/>
            <w:shd w:val="clear" w:color="auto" w:fill="auto"/>
          </w:tcPr>
          <w:p w14:paraId="5F1C22D0" w14:textId="38992BCF" w:rsidR="00830BEC" w:rsidRDefault="00830BEC" w:rsidP="00DE5B80">
            <w:pPr>
              <w:ind w:firstLine="0"/>
              <w:rPr>
                <w:rtl/>
              </w:rPr>
            </w:pPr>
            <w:r>
              <w:rPr>
                <w:rtl/>
              </w:rPr>
              <w:t>–</w:t>
            </w:r>
          </w:p>
        </w:tc>
        <w:tc>
          <w:tcPr>
            <w:tcW w:w="0" w:type="auto"/>
            <w:shd w:val="clear" w:color="auto" w:fill="auto"/>
          </w:tcPr>
          <w:p w14:paraId="55705C1B" w14:textId="6732812F" w:rsidR="00830BEC" w:rsidRDefault="00830BEC" w:rsidP="00DE5B80">
            <w:pPr>
              <w:ind w:firstLine="0"/>
              <w:rPr>
                <w:rtl/>
              </w:rPr>
            </w:pPr>
            <w:r>
              <w:rPr>
                <w:rtl/>
              </w:rPr>
              <w:t>רפרנטית תשתיות ופרויקטים, משרד האוצר</w:t>
            </w:r>
          </w:p>
        </w:tc>
      </w:tr>
      <w:tr w:rsidR="00830BEC" w14:paraId="09E26B7B" w14:textId="77777777" w:rsidTr="00830BEC">
        <w:tc>
          <w:tcPr>
            <w:tcW w:w="0" w:type="auto"/>
            <w:shd w:val="clear" w:color="auto" w:fill="auto"/>
          </w:tcPr>
          <w:p w14:paraId="1E3D4C8F" w14:textId="1792D1E0" w:rsidR="00830BEC" w:rsidRDefault="00830BEC" w:rsidP="00DE5B80">
            <w:pPr>
              <w:ind w:firstLine="0"/>
              <w:rPr>
                <w:rtl/>
              </w:rPr>
            </w:pPr>
            <w:r>
              <w:rPr>
                <w:rtl/>
              </w:rPr>
              <w:t>יובל רז</w:t>
            </w:r>
          </w:p>
        </w:tc>
        <w:tc>
          <w:tcPr>
            <w:tcW w:w="0" w:type="auto"/>
            <w:shd w:val="clear" w:color="auto" w:fill="auto"/>
          </w:tcPr>
          <w:p w14:paraId="30AEC7B1" w14:textId="768A4421" w:rsidR="00830BEC" w:rsidRDefault="00830BEC" w:rsidP="00DE5B80">
            <w:pPr>
              <w:ind w:firstLine="0"/>
              <w:rPr>
                <w:rtl/>
              </w:rPr>
            </w:pPr>
            <w:r>
              <w:rPr>
                <w:rtl/>
              </w:rPr>
              <w:t>–</w:t>
            </w:r>
          </w:p>
        </w:tc>
        <w:tc>
          <w:tcPr>
            <w:tcW w:w="0" w:type="auto"/>
            <w:shd w:val="clear" w:color="auto" w:fill="auto"/>
          </w:tcPr>
          <w:p w14:paraId="3C2F9E8D" w14:textId="3164AA50" w:rsidR="00830BEC" w:rsidRDefault="00830BEC" w:rsidP="00DE5B80">
            <w:pPr>
              <w:ind w:firstLine="0"/>
              <w:rPr>
                <w:rtl/>
              </w:rPr>
            </w:pPr>
            <w:r>
              <w:rPr>
                <w:rtl/>
              </w:rPr>
              <w:t>סגן בכיר לחשב הכללי, משרד האוצר</w:t>
            </w:r>
          </w:p>
        </w:tc>
      </w:tr>
      <w:tr w:rsidR="00830BEC" w14:paraId="0A87ED0E" w14:textId="77777777" w:rsidTr="00830BEC">
        <w:tc>
          <w:tcPr>
            <w:tcW w:w="0" w:type="auto"/>
            <w:shd w:val="clear" w:color="auto" w:fill="auto"/>
          </w:tcPr>
          <w:p w14:paraId="4E420282" w14:textId="7DE69082" w:rsidR="00830BEC" w:rsidRDefault="00830BEC" w:rsidP="00DE5B80">
            <w:pPr>
              <w:ind w:firstLine="0"/>
              <w:rPr>
                <w:rtl/>
              </w:rPr>
            </w:pPr>
            <w:r>
              <w:rPr>
                <w:rtl/>
              </w:rPr>
              <w:t xml:space="preserve">שי שלף </w:t>
            </w:r>
          </w:p>
        </w:tc>
        <w:tc>
          <w:tcPr>
            <w:tcW w:w="0" w:type="auto"/>
            <w:shd w:val="clear" w:color="auto" w:fill="auto"/>
          </w:tcPr>
          <w:p w14:paraId="5567113D" w14:textId="1142B614" w:rsidR="00830BEC" w:rsidRDefault="00830BEC" w:rsidP="00DE5B80">
            <w:pPr>
              <w:ind w:firstLine="0"/>
              <w:rPr>
                <w:rtl/>
              </w:rPr>
            </w:pPr>
            <w:r>
              <w:rPr>
                <w:rtl/>
              </w:rPr>
              <w:t>–</w:t>
            </w:r>
          </w:p>
        </w:tc>
        <w:tc>
          <w:tcPr>
            <w:tcW w:w="0" w:type="auto"/>
            <w:shd w:val="clear" w:color="auto" w:fill="auto"/>
          </w:tcPr>
          <w:p w14:paraId="6E0D2D18" w14:textId="474FD1A4" w:rsidR="00830BEC" w:rsidRDefault="00830BEC" w:rsidP="00DE5B80">
            <w:pPr>
              <w:ind w:firstLine="0"/>
              <w:rPr>
                <w:rtl/>
              </w:rPr>
            </w:pPr>
            <w:r>
              <w:rPr>
                <w:rtl/>
              </w:rPr>
              <w:t>עו"ד בלשכה משפטית, משרד האוצר</w:t>
            </w:r>
          </w:p>
        </w:tc>
      </w:tr>
      <w:tr w:rsidR="00830BEC" w14:paraId="16E8B5CB" w14:textId="77777777" w:rsidTr="00830BEC">
        <w:tc>
          <w:tcPr>
            <w:tcW w:w="0" w:type="auto"/>
            <w:shd w:val="clear" w:color="auto" w:fill="auto"/>
          </w:tcPr>
          <w:p w14:paraId="1B9DE4F7" w14:textId="5C2A5924" w:rsidR="00830BEC" w:rsidRDefault="00830BEC" w:rsidP="00DE5B80">
            <w:pPr>
              <w:ind w:firstLine="0"/>
              <w:rPr>
                <w:rtl/>
              </w:rPr>
            </w:pPr>
            <w:r>
              <w:rPr>
                <w:rtl/>
              </w:rPr>
              <w:t>עו"ד עופר לוי</w:t>
            </w:r>
          </w:p>
        </w:tc>
        <w:tc>
          <w:tcPr>
            <w:tcW w:w="0" w:type="auto"/>
            <w:shd w:val="clear" w:color="auto" w:fill="auto"/>
          </w:tcPr>
          <w:p w14:paraId="13659806" w14:textId="5FAAAEBD" w:rsidR="00830BEC" w:rsidRDefault="00830BEC" w:rsidP="00DE5B80">
            <w:pPr>
              <w:ind w:firstLine="0"/>
              <w:rPr>
                <w:rtl/>
              </w:rPr>
            </w:pPr>
            <w:r>
              <w:rPr>
                <w:rtl/>
              </w:rPr>
              <w:t>–</w:t>
            </w:r>
          </w:p>
        </w:tc>
        <w:tc>
          <w:tcPr>
            <w:tcW w:w="0" w:type="auto"/>
            <w:shd w:val="clear" w:color="auto" w:fill="auto"/>
          </w:tcPr>
          <w:p w14:paraId="3B85CBD0" w14:textId="31FE81BF" w:rsidR="00830BEC" w:rsidRDefault="00830BEC" w:rsidP="00DE5B80">
            <w:pPr>
              <w:ind w:firstLine="0"/>
              <w:rPr>
                <w:rtl/>
              </w:rPr>
            </w:pPr>
            <w:r>
              <w:rPr>
                <w:rtl/>
              </w:rPr>
              <w:t>לשכה משפטית, משרד התחבורה והבטיחות בדרכים</w:t>
            </w:r>
          </w:p>
        </w:tc>
      </w:tr>
      <w:tr w:rsidR="00830BEC" w14:paraId="5743CA93" w14:textId="77777777" w:rsidTr="00830BEC">
        <w:tc>
          <w:tcPr>
            <w:tcW w:w="0" w:type="auto"/>
            <w:shd w:val="clear" w:color="auto" w:fill="auto"/>
          </w:tcPr>
          <w:p w14:paraId="7892EE4E" w14:textId="0BC4443F" w:rsidR="00830BEC" w:rsidRDefault="00830BEC" w:rsidP="00DE5B80">
            <w:pPr>
              <w:ind w:firstLine="0"/>
              <w:rPr>
                <w:rtl/>
              </w:rPr>
            </w:pPr>
            <w:r>
              <w:rPr>
                <w:rtl/>
              </w:rPr>
              <w:t>רן שדמי</w:t>
            </w:r>
          </w:p>
        </w:tc>
        <w:tc>
          <w:tcPr>
            <w:tcW w:w="0" w:type="auto"/>
            <w:shd w:val="clear" w:color="auto" w:fill="auto"/>
          </w:tcPr>
          <w:p w14:paraId="37CD2411" w14:textId="037ADFC9" w:rsidR="00830BEC" w:rsidRDefault="00830BEC" w:rsidP="00DE5B80">
            <w:pPr>
              <w:ind w:firstLine="0"/>
              <w:rPr>
                <w:rtl/>
              </w:rPr>
            </w:pPr>
            <w:r>
              <w:rPr>
                <w:rtl/>
              </w:rPr>
              <w:t>–</w:t>
            </w:r>
          </w:p>
        </w:tc>
        <w:tc>
          <w:tcPr>
            <w:tcW w:w="0" w:type="auto"/>
            <w:shd w:val="clear" w:color="auto" w:fill="auto"/>
          </w:tcPr>
          <w:p w14:paraId="53ED7239" w14:textId="1BE7CCA8" w:rsidR="00830BEC" w:rsidRDefault="00830BEC" w:rsidP="00DE5B80">
            <w:pPr>
              <w:ind w:firstLine="0"/>
              <w:rPr>
                <w:rtl/>
              </w:rPr>
            </w:pPr>
            <w:r>
              <w:rPr>
                <w:rtl/>
              </w:rPr>
              <w:t>סגן מנהל רשות ארצית לתח"צ, משרד התחבורה והבטיחות בדרכים</w:t>
            </w:r>
          </w:p>
        </w:tc>
      </w:tr>
      <w:tr w:rsidR="00830BEC" w14:paraId="2093E257" w14:textId="77777777" w:rsidTr="00830BEC">
        <w:tc>
          <w:tcPr>
            <w:tcW w:w="0" w:type="auto"/>
            <w:shd w:val="clear" w:color="auto" w:fill="auto"/>
          </w:tcPr>
          <w:p w14:paraId="64D00271" w14:textId="78BC6ED6" w:rsidR="00830BEC" w:rsidRDefault="00830BEC" w:rsidP="00DE5B80">
            <w:pPr>
              <w:ind w:firstLine="0"/>
              <w:rPr>
                <w:rtl/>
              </w:rPr>
            </w:pPr>
            <w:r>
              <w:rPr>
                <w:rtl/>
              </w:rPr>
              <w:t>עו"ד שקד קרפ</w:t>
            </w:r>
          </w:p>
        </w:tc>
        <w:tc>
          <w:tcPr>
            <w:tcW w:w="0" w:type="auto"/>
            <w:shd w:val="clear" w:color="auto" w:fill="auto"/>
          </w:tcPr>
          <w:p w14:paraId="1AFA95C6" w14:textId="6FF5089E" w:rsidR="00830BEC" w:rsidRDefault="00830BEC" w:rsidP="00DE5B80">
            <w:pPr>
              <w:ind w:firstLine="0"/>
              <w:rPr>
                <w:rtl/>
              </w:rPr>
            </w:pPr>
            <w:r>
              <w:rPr>
                <w:rtl/>
              </w:rPr>
              <w:t>–</w:t>
            </w:r>
          </w:p>
        </w:tc>
        <w:tc>
          <w:tcPr>
            <w:tcW w:w="0" w:type="auto"/>
            <w:shd w:val="clear" w:color="auto" w:fill="auto"/>
          </w:tcPr>
          <w:p w14:paraId="1A5095EA" w14:textId="26587F6D" w:rsidR="00830BEC" w:rsidRDefault="00830BEC" w:rsidP="00DE5B80">
            <w:pPr>
              <w:ind w:firstLine="0"/>
              <w:rPr>
                <w:rtl/>
              </w:rPr>
            </w:pPr>
            <w:r>
              <w:rPr>
                <w:rtl/>
              </w:rPr>
              <w:t>רפרנטית באשכול החברתי, משרד המשפטים</w:t>
            </w:r>
          </w:p>
        </w:tc>
      </w:tr>
      <w:tr w:rsidR="00830BEC" w14:paraId="31843770" w14:textId="77777777" w:rsidTr="00830BEC">
        <w:tc>
          <w:tcPr>
            <w:tcW w:w="0" w:type="auto"/>
            <w:shd w:val="clear" w:color="auto" w:fill="auto"/>
          </w:tcPr>
          <w:p w14:paraId="645EDD26" w14:textId="2C1D2CF9" w:rsidR="00830BEC" w:rsidRDefault="00830BEC" w:rsidP="00DE5B80">
            <w:pPr>
              <w:ind w:firstLine="0"/>
              <w:rPr>
                <w:rtl/>
              </w:rPr>
            </w:pPr>
            <w:r>
              <w:rPr>
                <w:rtl/>
              </w:rPr>
              <w:t>עו"ד אילת פלדמן</w:t>
            </w:r>
          </w:p>
        </w:tc>
        <w:tc>
          <w:tcPr>
            <w:tcW w:w="0" w:type="auto"/>
            <w:shd w:val="clear" w:color="auto" w:fill="auto"/>
          </w:tcPr>
          <w:p w14:paraId="2656E7D4" w14:textId="76532505" w:rsidR="00830BEC" w:rsidRDefault="00830BEC" w:rsidP="00DE5B80">
            <w:pPr>
              <w:ind w:firstLine="0"/>
              <w:rPr>
                <w:rtl/>
              </w:rPr>
            </w:pPr>
            <w:r>
              <w:rPr>
                <w:rtl/>
              </w:rPr>
              <w:t>–</w:t>
            </w:r>
          </w:p>
        </w:tc>
        <w:tc>
          <w:tcPr>
            <w:tcW w:w="0" w:type="auto"/>
            <w:shd w:val="clear" w:color="auto" w:fill="auto"/>
          </w:tcPr>
          <w:p w14:paraId="6F086E81" w14:textId="6EC0257A" w:rsidR="00830BEC" w:rsidRDefault="00830BEC" w:rsidP="00DE5B80">
            <w:pPr>
              <w:ind w:firstLine="0"/>
              <w:rPr>
                <w:rtl/>
              </w:rPr>
            </w:pPr>
            <w:r>
              <w:rPr>
                <w:rtl/>
              </w:rPr>
              <w:t>יעוץ וחקיקה- אזרחי, משרד המשפטים</w:t>
            </w:r>
          </w:p>
        </w:tc>
      </w:tr>
      <w:tr w:rsidR="00830BEC" w14:paraId="04D9541B" w14:textId="77777777" w:rsidTr="00830BEC">
        <w:tc>
          <w:tcPr>
            <w:tcW w:w="0" w:type="auto"/>
            <w:shd w:val="clear" w:color="auto" w:fill="auto"/>
          </w:tcPr>
          <w:p w14:paraId="384F7ECF" w14:textId="5C6AB27A" w:rsidR="00830BEC" w:rsidRDefault="00830BEC" w:rsidP="00DE5B80">
            <w:pPr>
              <w:ind w:firstLine="0"/>
              <w:rPr>
                <w:rtl/>
              </w:rPr>
            </w:pPr>
            <w:r>
              <w:rPr>
                <w:rtl/>
              </w:rPr>
              <w:t>דן אורן</w:t>
            </w:r>
          </w:p>
        </w:tc>
        <w:tc>
          <w:tcPr>
            <w:tcW w:w="0" w:type="auto"/>
            <w:shd w:val="clear" w:color="auto" w:fill="auto"/>
          </w:tcPr>
          <w:p w14:paraId="5CC08ABD" w14:textId="044DE796" w:rsidR="00830BEC" w:rsidRDefault="00830BEC" w:rsidP="00DE5B80">
            <w:pPr>
              <w:ind w:firstLine="0"/>
              <w:rPr>
                <w:rtl/>
              </w:rPr>
            </w:pPr>
            <w:r>
              <w:rPr>
                <w:rtl/>
              </w:rPr>
              <w:t>–</w:t>
            </w:r>
          </w:p>
        </w:tc>
        <w:tc>
          <w:tcPr>
            <w:tcW w:w="0" w:type="auto"/>
            <w:shd w:val="clear" w:color="auto" w:fill="auto"/>
          </w:tcPr>
          <w:p w14:paraId="61974FB2" w14:textId="3BBA233C" w:rsidR="00830BEC" w:rsidRDefault="00830BEC" w:rsidP="00DE5B80">
            <w:pPr>
              <w:ind w:firstLine="0"/>
              <w:rPr>
                <w:rtl/>
              </w:rPr>
            </w:pPr>
            <w:r>
              <w:rPr>
                <w:rtl/>
              </w:rPr>
              <w:t>ראש אשכול חברתי, משרד המשפטים</w:t>
            </w:r>
          </w:p>
        </w:tc>
      </w:tr>
      <w:tr w:rsidR="00830BEC" w14:paraId="3579D002" w14:textId="77777777" w:rsidTr="00830BEC">
        <w:tc>
          <w:tcPr>
            <w:tcW w:w="0" w:type="auto"/>
            <w:shd w:val="clear" w:color="auto" w:fill="auto"/>
          </w:tcPr>
          <w:p w14:paraId="207C4DA0" w14:textId="6EE6820C" w:rsidR="00830BEC" w:rsidRDefault="00830BEC" w:rsidP="00DE5B80">
            <w:pPr>
              <w:ind w:firstLine="0"/>
              <w:rPr>
                <w:rtl/>
              </w:rPr>
            </w:pPr>
            <w:r>
              <w:rPr>
                <w:rtl/>
              </w:rPr>
              <w:t>עו"ד מיכל שיק הר טוב</w:t>
            </w:r>
          </w:p>
        </w:tc>
        <w:tc>
          <w:tcPr>
            <w:tcW w:w="0" w:type="auto"/>
            <w:shd w:val="clear" w:color="auto" w:fill="auto"/>
          </w:tcPr>
          <w:p w14:paraId="5BBAC758" w14:textId="1C17EA9E" w:rsidR="00830BEC" w:rsidRDefault="00830BEC" w:rsidP="00DE5B80">
            <w:pPr>
              <w:ind w:firstLine="0"/>
              <w:rPr>
                <w:rtl/>
              </w:rPr>
            </w:pPr>
            <w:r>
              <w:rPr>
                <w:rtl/>
              </w:rPr>
              <w:t>–</w:t>
            </w:r>
          </w:p>
        </w:tc>
        <w:tc>
          <w:tcPr>
            <w:tcW w:w="0" w:type="auto"/>
            <w:shd w:val="clear" w:color="auto" w:fill="auto"/>
          </w:tcPr>
          <w:p w14:paraId="277E5B1B" w14:textId="5C90645F" w:rsidR="00830BEC" w:rsidRDefault="00830BEC" w:rsidP="00DE5B80">
            <w:pPr>
              <w:ind w:firstLine="0"/>
              <w:rPr>
                <w:rtl/>
              </w:rPr>
            </w:pPr>
            <w:r>
              <w:rPr>
                <w:rtl/>
              </w:rPr>
              <w:t>תובעת ארצית פלילית מנהלי, נציבות שיוויון זכויות לאנשים עם מוגבלויות</w:t>
            </w:r>
          </w:p>
        </w:tc>
      </w:tr>
      <w:tr w:rsidR="00830BEC" w14:paraId="1B0D950E" w14:textId="77777777" w:rsidTr="00830BEC">
        <w:tc>
          <w:tcPr>
            <w:tcW w:w="0" w:type="auto"/>
            <w:shd w:val="clear" w:color="auto" w:fill="auto"/>
          </w:tcPr>
          <w:p w14:paraId="126E6D4F" w14:textId="1A8DFAF5" w:rsidR="00830BEC" w:rsidRDefault="00830BEC" w:rsidP="00DE5B80">
            <w:pPr>
              <w:ind w:firstLine="0"/>
              <w:rPr>
                <w:rtl/>
              </w:rPr>
            </w:pPr>
            <w:r>
              <w:rPr>
                <w:rtl/>
              </w:rPr>
              <w:t xml:space="preserve">וליד </w:t>
            </w:r>
            <w:proofErr w:type="spellStart"/>
            <w:r>
              <w:rPr>
                <w:rtl/>
              </w:rPr>
              <w:t>מוסלמאני</w:t>
            </w:r>
            <w:proofErr w:type="spellEnd"/>
            <w:r>
              <w:rPr>
                <w:rtl/>
              </w:rPr>
              <w:t xml:space="preserve"> </w:t>
            </w:r>
          </w:p>
        </w:tc>
        <w:tc>
          <w:tcPr>
            <w:tcW w:w="0" w:type="auto"/>
            <w:shd w:val="clear" w:color="auto" w:fill="auto"/>
          </w:tcPr>
          <w:p w14:paraId="31642AD2" w14:textId="53E13882" w:rsidR="00830BEC" w:rsidRDefault="00830BEC" w:rsidP="00DE5B80">
            <w:pPr>
              <w:ind w:firstLine="0"/>
              <w:rPr>
                <w:rtl/>
              </w:rPr>
            </w:pPr>
            <w:r>
              <w:rPr>
                <w:rtl/>
              </w:rPr>
              <w:t>–</w:t>
            </w:r>
          </w:p>
        </w:tc>
        <w:tc>
          <w:tcPr>
            <w:tcW w:w="0" w:type="auto"/>
            <w:shd w:val="clear" w:color="auto" w:fill="auto"/>
          </w:tcPr>
          <w:p w14:paraId="6ACB79D3" w14:textId="0241B337" w:rsidR="00830BEC" w:rsidRDefault="00830BEC" w:rsidP="00DE5B80">
            <w:pPr>
              <w:ind w:firstLine="0"/>
              <w:rPr>
                <w:rtl/>
              </w:rPr>
            </w:pPr>
            <w:r>
              <w:rPr>
                <w:rtl/>
              </w:rPr>
              <w:t>משנה למנכ"ל, חברת הנסיעות והתיירות נצרת, מפעילי התחבורה הציבורית</w:t>
            </w:r>
          </w:p>
        </w:tc>
      </w:tr>
      <w:tr w:rsidR="00830BEC" w14:paraId="0B26A758" w14:textId="77777777" w:rsidTr="00830BEC">
        <w:tc>
          <w:tcPr>
            <w:tcW w:w="0" w:type="auto"/>
            <w:shd w:val="clear" w:color="auto" w:fill="auto"/>
          </w:tcPr>
          <w:p w14:paraId="731C083C" w14:textId="2D84EC3F" w:rsidR="00830BEC" w:rsidRDefault="00830BEC" w:rsidP="00DE5B80">
            <w:pPr>
              <w:ind w:firstLine="0"/>
              <w:rPr>
                <w:rtl/>
              </w:rPr>
            </w:pPr>
            <w:r>
              <w:rPr>
                <w:rtl/>
              </w:rPr>
              <w:t>יער אמיר</w:t>
            </w:r>
          </w:p>
        </w:tc>
        <w:tc>
          <w:tcPr>
            <w:tcW w:w="0" w:type="auto"/>
            <w:shd w:val="clear" w:color="auto" w:fill="auto"/>
          </w:tcPr>
          <w:p w14:paraId="1574D0F3" w14:textId="5F67E742" w:rsidR="00830BEC" w:rsidRDefault="00830BEC" w:rsidP="00DE5B80">
            <w:pPr>
              <w:ind w:firstLine="0"/>
              <w:rPr>
                <w:rtl/>
              </w:rPr>
            </w:pPr>
            <w:r>
              <w:rPr>
                <w:rtl/>
              </w:rPr>
              <w:t>–</w:t>
            </w:r>
          </w:p>
        </w:tc>
        <w:tc>
          <w:tcPr>
            <w:tcW w:w="0" w:type="auto"/>
            <w:shd w:val="clear" w:color="auto" w:fill="auto"/>
          </w:tcPr>
          <w:p w14:paraId="3D80A42A" w14:textId="301FAC90" w:rsidR="00830BEC" w:rsidRDefault="00830BEC" w:rsidP="00DE5B80">
            <w:pPr>
              <w:ind w:firstLine="0"/>
              <w:rPr>
                <w:rtl/>
              </w:rPr>
            </w:pPr>
            <w:r>
              <w:rPr>
                <w:rtl/>
              </w:rPr>
              <w:t>מנכ"ל הפורום, פורום חברות התחבורה הציבורית הפרטית</w:t>
            </w:r>
          </w:p>
        </w:tc>
      </w:tr>
      <w:tr w:rsidR="00830BEC" w14:paraId="342318A8" w14:textId="77777777" w:rsidTr="00830BEC">
        <w:tc>
          <w:tcPr>
            <w:tcW w:w="0" w:type="auto"/>
            <w:shd w:val="clear" w:color="auto" w:fill="auto"/>
          </w:tcPr>
          <w:p w14:paraId="64EE8467" w14:textId="4A2BE522" w:rsidR="00830BEC" w:rsidRDefault="00830BEC" w:rsidP="00DE5B80">
            <w:pPr>
              <w:ind w:firstLine="0"/>
              <w:rPr>
                <w:rtl/>
              </w:rPr>
            </w:pPr>
            <w:r>
              <w:rPr>
                <w:rtl/>
              </w:rPr>
              <w:t>יהודה בר אור</w:t>
            </w:r>
          </w:p>
        </w:tc>
        <w:tc>
          <w:tcPr>
            <w:tcW w:w="0" w:type="auto"/>
            <w:shd w:val="clear" w:color="auto" w:fill="auto"/>
          </w:tcPr>
          <w:p w14:paraId="2D5A4E6B" w14:textId="11021482" w:rsidR="00830BEC" w:rsidRDefault="00830BEC" w:rsidP="00DE5B80">
            <w:pPr>
              <w:ind w:firstLine="0"/>
              <w:rPr>
                <w:rtl/>
              </w:rPr>
            </w:pPr>
            <w:r>
              <w:rPr>
                <w:rtl/>
              </w:rPr>
              <w:t>–</w:t>
            </w:r>
          </w:p>
        </w:tc>
        <w:tc>
          <w:tcPr>
            <w:tcW w:w="0" w:type="auto"/>
            <w:shd w:val="clear" w:color="auto" w:fill="auto"/>
          </w:tcPr>
          <w:p w14:paraId="7C7F2108" w14:textId="17D979D3" w:rsidR="00830BEC" w:rsidRDefault="00830BEC" w:rsidP="00DE5B80">
            <w:pPr>
              <w:ind w:firstLine="0"/>
              <w:rPr>
                <w:rtl/>
              </w:rPr>
            </w:pPr>
            <w:r>
              <w:rPr>
                <w:rtl/>
              </w:rPr>
              <w:t>יו"ר, ארגוני המוניות</w:t>
            </w:r>
          </w:p>
        </w:tc>
      </w:tr>
      <w:tr w:rsidR="00830BEC" w14:paraId="76DB2777" w14:textId="77777777" w:rsidTr="00830BEC">
        <w:tc>
          <w:tcPr>
            <w:tcW w:w="0" w:type="auto"/>
            <w:shd w:val="clear" w:color="auto" w:fill="auto"/>
          </w:tcPr>
          <w:p w14:paraId="4175BC79" w14:textId="0D2348C8" w:rsidR="00830BEC" w:rsidRDefault="00830BEC" w:rsidP="00DE5B80">
            <w:pPr>
              <w:ind w:firstLine="0"/>
              <w:rPr>
                <w:rtl/>
              </w:rPr>
            </w:pPr>
            <w:r>
              <w:rPr>
                <w:rtl/>
              </w:rPr>
              <w:t>זהר גליל</w:t>
            </w:r>
          </w:p>
        </w:tc>
        <w:tc>
          <w:tcPr>
            <w:tcW w:w="0" w:type="auto"/>
            <w:shd w:val="clear" w:color="auto" w:fill="auto"/>
          </w:tcPr>
          <w:p w14:paraId="5CCC46D2" w14:textId="1DABCBD1" w:rsidR="00830BEC" w:rsidRDefault="00830BEC" w:rsidP="00DE5B80">
            <w:pPr>
              <w:ind w:firstLine="0"/>
              <w:rPr>
                <w:rtl/>
              </w:rPr>
            </w:pPr>
            <w:r>
              <w:rPr>
                <w:rtl/>
              </w:rPr>
              <w:t>–</w:t>
            </w:r>
          </w:p>
        </w:tc>
        <w:tc>
          <w:tcPr>
            <w:tcW w:w="0" w:type="auto"/>
            <w:shd w:val="clear" w:color="auto" w:fill="auto"/>
          </w:tcPr>
          <w:p w14:paraId="23C5D077" w14:textId="62B6DC60" w:rsidR="00830BEC" w:rsidRDefault="00830BEC" w:rsidP="00DE5B80">
            <w:pPr>
              <w:ind w:firstLine="0"/>
              <w:rPr>
                <w:rtl/>
              </w:rPr>
            </w:pPr>
            <w:r>
              <w:rPr>
                <w:rtl/>
              </w:rPr>
              <w:t>מארגנת קהילות, ארגון 15 דקות- ארגון צרכני תחבורה ציבורית בישראל</w:t>
            </w:r>
          </w:p>
        </w:tc>
      </w:tr>
      <w:tr w:rsidR="00830BEC" w14:paraId="14D2A79B" w14:textId="77777777" w:rsidTr="00830BEC">
        <w:tc>
          <w:tcPr>
            <w:tcW w:w="0" w:type="auto"/>
            <w:shd w:val="clear" w:color="auto" w:fill="auto"/>
          </w:tcPr>
          <w:p w14:paraId="157FE3A3" w14:textId="5FA7F9FD" w:rsidR="00830BEC" w:rsidRDefault="00830BEC" w:rsidP="00DE5B80">
            <w:pPr>
              <w:ind w:firstLine="0"/>
              <w:rPr>
                <w:rtl/>
              </w:rPr>
            </w:pPr>
            <w:r>
              <w:rPr>
                <w:rtl/>
              </w:rPr>
              <w:t>אודי שאשא</w:t>
            </w:r>
          </w:p>
        </w:tc>
        <w:tc>
          <w:tcPr>
            <w:tcW w:w="0" w:type="auto"/>
            <w:shd w:val="clear" w:color="auto" w:fill="auto"/>
          </w:tcPr>
          <w:p w14:paraId="664CA015" w14:textId="4A2E444A" w:rsidR="00830BEC" w:rsidRDefault="00830BEC" w:rsidP="00DE5B80">
            <w:pPr>
              <w:ind w:firstLine="0"/>
              <w:rPr>
                <w:rtl/>
              </w:rPr>
            </w:pPr>
            <w:r>
              <w:rPr>
                <w:rtl/>
              </w:rPr>
              <w:t>–</w:t>
            </w:r>
          </w:p>
        </w:tc>
        <w:tc>
          <w:tcPr>
            <w:tcW w:w="0" w:type="auto"/>
            <w:shd w:val="clear" w:color="auto" w:fill="auto"/>
          </w:tcPr>
          <w:p w14:paraId="24A6247D" w14:textId="6BFE9B81" w:rsidR="00830BEC" w:rsidRDefault="00830BEC" w:rsidP="00DE5B80">
            <w:pPr>
              <w:ind w:firstLine="0"/>
              <w:rPr>
                <w:rtl/>
              </w:rPr>
            </w:pPr>
            <w:r>
              <w:rPr>
                <w:rtl/>
              </w:rPr>
              <w:t>חבר הנהלה, ארגון חברות ההסעה</w:t>
            </w:r>
          </w:p>
        </w:tc>
      </w:tr>
      <w:tr w:rsidR="00830BEC" w14:paraId="189999B4" w14:textId="77777777" w:rsidTr="00830BEC">
        <w:tc>
          <w:tcPr>
            <w:tcW w:w="0" w:type="auto"/>
            <w:shd w:val="clear" w:color="auto" w:fill="auto"/>
          </w:tcPr>
          <w:p w14:paraId="707490C4" w14:textId="21A08ECA" w:rsidR="00830BEC" w:rsidRDefault="00830BEC" w:rsidP="00DE5B80">
            <w:pPr>
              <w:ind w:firstLine="0"/>
              <w:rPr>
                <w:rtl/>
              </w:rPr>
            </w:pPr>
            <w:r>
              <w:rPr>
                <w:rtl/>
              </w:rPr>
              <w:t>שוקי שדה</w:t>
            </w:r>
          </w:p>
        </w:tc>
        <w:tc>
          <w:tcPr>
            <w:tcW w:w="0" w:type="auto"/>
            <w:shd w:val="clear" w:color="auto" w:fill="auto"/>
          </w:tcPr>
          <w:p w14:paraId="42E29688" w14:textId="279296A7" w:rsidR="00830BEC" w:rsidRDefault="00830BEC" w:rsidP="00DE5B80">
            <w:pPr>
              <w:ind w:firstLine="0"/>
              <w:rPr>
                <w:rtl/>
              </w:rPr>
            </w:pPr>
            <w:r>
              <w:rPr>
                <w:rtl/>
              </w:rPr>
              <w:t>–</w:t>
            </w:r>
          </w:p>
        </w:tc>
        <w:tc>
          <w:tcPr>
            <w:tcW w:w="0" w:type="auto"/>
            <w:shd w:val="clear" w:color="auto" w:fill="auto"/>
          </w:tcPr>
          <w:p w14:paraId="09B5A578" w14:textId="3DAA5225" w:rsidR="00830BEC" w:rsidRDefault="00830BEC" w:rsidP="00DE5B80">
            <w:pPr>
              <w:ind w:firstLine="0"/>
              <w:rPr>
                <w:rtl/>
              </w:rPr>
            </w:pPr>
            <w:r>
              <w:rPr>
                <w:rtl/>
              </w:rPr>
              <w:t>מנכ"ל, ארגון חברות ההסעה</w:t>
            </w:r>
          </w:p>
        </w:tc>
      </w:tr>
      <w:tr w:rsidR="00830BEC" w14:paraId="0CFFB908" w14:textId="77777777" w:rsidTr="00830BEC">
        <w:tc>
          <w:tcPr>
            <w:tcW w:w="0" w:type="auto"/>
            <w:shd w:val="clear" w:color="auto" w:fill="auto"/>
          </w:tcPr>
          <w:p w14:paraId="57AA4F34" w14:textId="4A1E283D" w:rsidR="00830BEC" w:rsidRDefault="00830BEC" w:rsidP="00DE5B80">
            <w:pPr>
              <w:ind w:firstLine="0"/>
              <w:rPr>
                <w:rtl/>
              </w:rPr>
            </w:pPr>
            <w:r>
              <w:rPr>
                <w:rtl/>
              </w:rPr>
              <w:t>ניסים סרוסי</w:t>
            </w:r>
          </w:p>
        </w:tc>
        <w:tc>
          <w:tcPr>
            <w:tcW w:w="0" w:type="auto"/>
            <w:shd w:val="clear" w:color="auto" w:fill="auto"/>
          </w:tcPr>
          <w:p w14:paraId="3BAD5C4D" w14:textId="01FA7AFD" w:rsidR="00830BEC" w:rsidRDefault="00830BEC" w:rsidP="00DE5B80">
            <w:pPr>
              <w:ind w:firstLine="0"/>
              <w:rPr>
                <w:rtl/>
              </w:rPr>
            </w:pPr>
            <w:r>
              <w:rPr>
                <w:rtl/>
              </w:rPr>
              <w:t>–</w:t>
            </w:r>
          </w:p>
        </w:tc>
        <w:tc>
          <w:tcPr>
            <w:tcW w:w="0" w:type="auto"/>
            <w:shd w:val="clear" w:color="auto" w:fill="auto"/>
          </w:tcPr>
          <w:p w14:paraId="04BACAB8" w14:textId="014CF2B0" w:rsidR="00830BEC" w:rsidRDefault="00830BEC" w:rsidP="00DE5B80">
            <w:pPr>
              <w:ind w:firstLine="0"/>
              <w:rPr>
                <w:rtl/>
              </w:rPr>
            </w:pPr>
            <w:r>
              <w:rPr>
                <w:rtl/>
              </w:rPr>
              <w:t>יו"ר, ארגון חברות ההסעה</w:t>
            </w:r>
          </w:p>
        </w:tc>
      </w:tr>
      <w:tr w:rsidR="00830BEC" w14:paraId="432152EE" w14:textId="77777777" w:rsidTr="00830BEC">
        <w:tc>
          <w:tcPr>
            <w:tcW w:w="0" w:type="auto"/>
            <w:shd w:val="clear" w:color="auto" w:fill="auto"/>
          </w:tcPr>
          <w:p w14:paraId="496A269F" w14:textId="0006F4F4" w:rsidR="00830BEC" w:rsidRDefault="00830BEC" w:rsidP="00DE5B80">
            <w:pPr>
              <w:ind w:firstLine="0"/>
              <w:rPr>
                <w:rtl/>
              </w:rPr>
            </w:pPr>
            <w:r>
              <w:rPr>
                <w:rtl/>
              </w:rPr>
              <w:t>בני אביבי</w:t>
            </w:r>
          </w:p>
        </w:tc>
        <w:tc>
          <w:tcPr>
            <w:tcW w:w="0" w:type="auto"/>
            <w:shd w:val="clear" w:color="auto" w:fill="auto"/>
          </w:tcPr>
          <w:p w14:paraId="08587CE1" w14:textId="25EFE2CB" w:rsidR="00830BEC" w:rsidRDefault="00830BEC" w:rsidP="00DE5B80">
            <w:pPr>
              <w:ind w:firstLine="0"/>
              <w:rPr>
                <w:rtl/>
              </w:rPr>
            </w:pPr>
            <w:r>
              <w:rPr>
                <w:rtl/>
              </w:rPr>
              <w:t>–</w:t>
            </w:r>
          </w:p>
        </w:tc>
        <w:tc>
          <w:tcPr>
            <w:tcW w:w="0" w:type="auto"/>
            <w:shd w:val="clear" w:color="auto" w:fill="auto"/>
          </w:tcPr>
          <w:p w14:paraId="45BB726B" w14:textId="7EDC4843" w:rsidR="00830BEC" w:rsidRDefault="00830BEC" w:rsidP="00DE5B80">
            <w:pPr>
              <w:ind w:firstLine="0"/>
              <w:rPr>
                <w:rtl/>
              </w:rPr>
            </w:pPr>
            <w:r>
              <w:rPr>
                <w:rtl/>
              </w:rPr>
              <w:t>חבר הנהלה, ארגון חברות ההסעה</w:t>
            </w:r>
          </w:p>
        </w:tc>
      </w:tr>
      <w:tr w:rsidR="00830BEC" w14:paraId="6E68EEF3" w14:textId="77777777" w:rsidTr="00830BEC">
        <w:tc>
          <w:tcPr>
            <w:tcW w:w="0" w:type="auto"/>
            <w:shd w:val="clear" w:color="auto" w:fill="auto"/>
          </w:tcPr>
          <w:p w14:paraId="26F5289B" w14:textId="711E798F" w:rsidR="00830BEC" w:rsidRDefault="00830BEC" w:rsidP="00DE5B80">
            <w:pPr>
              <w:ind w:firstLine="0"/>
              <w:rPr>
                <w:rtl/>
              </w:rPr>
            </w:pPr>
            <w:r>
              <w:rPr>
                <w:rtl/>
              </w:rPr>
              <w:t xml:space="preserve">שירה אברמוביץ </w:t>
            </w:r>
          </w:p>
        </w:tc>
        <w:tc>
          <w:tcPr>
            <w:tcW w:w="0" w:type="auto"/>
            <w:shd w:val="clear" w:color="auto" w:fill="auto"/>
          </w:tcPr>
          <w:p w14:paraId="26238A2B" w14:textId="392A69AC" w:rsidR="00830BEC" w:rsidRDefault="00830BEC" w:rsidP="00DE5B80">
            <w:pPr>
              <w:ind w:firstLine="0"/>
              <w:rPr>
                <w:rtl/>
              </w:rPr>
            </w:pPr>
            <w:r>
              <w:rPr>
                <w:rtl/>
              </w:rPr>
              <w:t>–</w:t>
            </w:r>
          </w:p>
        </w:tc>
        <w:tc>
          <w:tcPr>
            <w:tcW w:w="0" w:type="auto"/>
            <w:shd w:val="clear" w:color="auto" w:fill="auto"/>
          </w:tcPr>
          <w:p w14:paraId="3C784E84" w14:textId="2B24B5BD" w:rsidR="00830BEC" w:rsidRDefault="00830BEC" w:rsidP="00DE5B80">
            <w:pPr>
              <w:ind w:firstLine="0"/>
              <w:rPr>
                <w:rtl/>
              </w:rPr>
            </w:pPr>
            <w:r>
              <w:rPr>
                <w:rtl/>
              </w:rPr>
              <w:t>מנהלת קהילה וניו מדיה, האינטרס שלנו</w:t>
            </w:r>
          </w:p>
        </w:tc>
      </w:tr>
      <w:tr w:rsidR="00830BEC" w14:paraId="587602E3" w14:textId="77777777" w:rsidTr="00830BEC">
        <w:tc>
          <w:tcPr>
            <w:tcW w:w="0" w:type="auto"/>
            <w:shd w:val="clear" w:color="auto" w:fill="auto"/>
          </w:tcPr>
          <w:p w14:paraId="4AA3C7AE" w14:textId="3A5CEDBA" w:rsidR="00830BEC" w:rsidRDefault="00830BEC" w:rsidP="00DE5B80">
            <w:pPr>
              <w:ind w:firstLine="0"/>
              <w:rPr>
                <w:rtl/>
              </w:rPr>
            </w:pPr>
            <w:r>
              <w:rPr>
                <w:rtl/>
              </w:rPr>
              <w:t>אלעד מלכא</w:t>
            </w:r>
          </w:p>
        </w:tc>
        <w:tc>
          <w:tcPr>
            <w:tcW w:w="0" w:type="auto"/>
            <w:shd w:val="clear" w:color="auto" w:fill="auto"/>
          </w:tcPr>
          <w:p w14:paraId="08302B2B" w14:textId="1A18B8C9" w:rsidR="00830BEC" w:rsidRDefault="00830BEC" w:rsidP="00DE5B80">
            <w:pPr>
              <w:ind w:firstLine="0"/>
              <w:rPr>
                <w:rtl/>
              </w:rPr>
            </w:pPr>
            <w:r>
              <w:rPr>
                <w:rtl/>
              </w:rPr>
              <w:t>–</w:t>
            </w:r>
          </w:p>
        </w:tc>
        <w:tc>
          <w:tcPr>
            <w:tcW w:w="0" w:type="auto"/>
            <w:shd w:val="clear" w:color="auto" w:fill="auto"/>
          </w:tcPr>
          <w:p w14:paraId="3AF4B2A4" w14:textId="4175C40C" w:rsidR="00830BEC" w:rsidRDefault="00830BEC" w:rsidP="00DE5B80">
            <w:pPr>
              <w:ind w:firstLine="0"/>
              <w:rPr>
                <w:rtl/>
              </w:rPr>
            </w:pPr>
            <w:r>
              <w:rPr>
                <w:rtl/>
              </w:rPr>
              <w:t>מנכ"ל, האינטרס שלנו</w:t>
            </w:r>
          </w:p>
        </w:tc>
      </w:tr>
      <w:tr w:rsidR="00830BEC" w14:paraId="12BF5EF3" w14:textId="77777777" w:rsidTr="00830BEC">
        <w:tc>
          <w:tcPr>
            <w:tcW w:w="0" w:type="auto"/>
            <w:shd w:val="clear" w:color="auto" w:fill="auto"/>
          </w:tcPr>
          <w:p w14:paraId="786D5BDD" w14:textId="2922F581" w:rsidR="00830BEC" w:rsidRDefault="00830BEC" w:rsidP="00DE5B80">
            <w:pPr>
              <w:ind w:firstLine="0"/>
              <w:rPr>
                <w:rtl/>
              </w:rPr>
            </w:pPr>
            <w:r>
              <w:rPr>
                <w:rtl/>
              </w:rPr>
              <w:t xml:space="preserve">ולדימיר </w:t>
            </w:r>
            <w:proofErr w:type="spellStart"/>
            <w:r>
              <w:rPr>
                <w:rtl/>
              </w:rPr>
              <w:t>טפליצקי</w:t>
            </w:r>
            <w:proofErr w:type="spellEnd"/>
          </w:p>
        </w:tc>
        <w:tc>
          <w:tcPr>
            <w:tcW w:w="0" w:type="auto"/>
            <w:shd w:val="clear" w:color="auto" w:fill="auto"/>
          </w:tcPr>
          <w:p w14:paraId="166A2699" w14:textId="3D311481" w:rsidR="00830BEC" w:rsidRDefault="00830BEC" w:rsidP="00DE5B80">
            <w:pPr>
              <w:ind w:firstLine="0"/>
              <w:rPr>
                <w:rtl/>
              </w:rPr>
            </w:pPr>
            <w:r>
              <w:rPr>
                <w:rtl/>
              </w:rPr>
              <w:t>–</w:t>
            </w:r>
          </w:p>
        </w:tc>
        <w:tc>
          <w:tcPr>
            <w:tcW w:w="0" w:type="auto"/>
            <w:shd w:val="clear" w:color="auto" w:fill="auto"/>
          </w:tcPr>
          <w:p w14:paraId="0157720F" w14:textId="1EEC6D03" w:rsidR="00830BEC" w:rsidRDefault="00830BEC" w:rsidP="00DE5B80">
            <w:pPr>
              <w:ind w:firstLine="0"/>
              <w:rPr>
                <w:rtl/>
              </w:rPr>
            </w:pPr>
            <w:r>
              <w:rPr>
                <w:rtl/>
              </w:rPr>
              <w:t>מנהל מחלקת ניהול תנועה, עיריית חולון</w:t>
            </w:r>
          </w:p>
        </w:tc>
      </w:tr>
      <w:tr w:rsidR="00830BEC" w14:paraId="677EB39A" w14:textId="77777777" w:rsidTr="00830BEC">
        <w:tc>
          <w:tcPr>
            <w:tcW w:w="0" w:type="auto"/>
            <w:shd w:val="clear" w:color="auto" w:fill="auto"/>
          </w:tcPr>
          <w:p w14:paraId="287B60BC" w14:textId="0AC0DEB1" w:rsidR="00830BEC" w:rsidRDefault="00830BEC" w:rsidP="00DE5B80">
            <w:pPr>
              <w:ind w:firstLine="0"/>
              <w:rPr>
                <w:rtl/>
              </w:rPr>
            </w:pPr>
            <w:proofErr w:type="spellStart"/>
            <w:r>
              <w:rPr>
                <w:rtl/>
              </w:rPr>
              <w:t>רוית</w:t>
            </w:r>
            <w:proofErr w:type="spellEnd"/>
            <w:r>
              <w:rPr>
                <w:rtl/>
              </w:rPr>
              <w:t xml:space="preserve"> </w:t>
            </w:r>
            <w:proofErr w:type="spellStart"/>
            <w:r>
              <w:rPr>
                <w:rtl/>
              </w:rPr>
              <w:t>קרדי</w:t>
            </w:r>
            <w:proofErr w:type="spellEnd"/>
          </w:p>
        </w:tc>
        <w:tc>
          <w:tcPr>
            <w:tcW w:w="0" w:type="auto"/>
            <w:shd w:val="clear" w:color="auto" w:fill="auto"/>
          </w:tcPr>
          <w:p w14:paraId="203AE756" w14:textId="242BF129" w:rsidR="00830BEC" w:rsidRDefault="00830BEC" w:rsidP="00DE5B80">
            <w:pPr>
              <w:ind w:firstLine="0"/>
              <w:rPr>
                <w:rtl/>
              </w:rPr>
            </w:pPr>
            <w:r>
              <w:rPr>
                <w:rtl/>
              </w:rPr>
              <w:t>–</w:t>
            </w:r>
          </w:p>
        </w:tc>
        <w:tc>
          <w:tcPr>
            <w:tcW w:w="0" w:type="auto"/>
            <w:shd w:val="clear" w:color="auto" w:fill="auto"/>
          </w:tcPr>
          <w:p w14:paraId="0EC99C52" w14:textId="44CF88F6" w:rsidR="00830BEC" w:rsidRDefault="00830BEC" w:rsidP="00DE5B80">
            <w:pPr>
              <w:ind w:firstLine="0"/>
              <w:rPr>
                <w:rtl/>
              </w:rPr>
            </w:pPr>
            <w:r>
              <w:rPr>
                <w:rtl/>
              </w:rPr>
              <w:t>מנכ"ל, מהלב המרכז הישראלי לנגישות</w:t>
            </w:r>
          </w:p>
        </w:tc>
      </w:tr>
      <w:tr w:rsidR="00830BEC" w14:paraId="520B0B23" w14:textId="77777777" w:rsidTr="00830BEC">
        <w:tc>
          <w:tcPr>
            <w:tcW w:w="0" w:type="auto"/>
            <w:shd w:val="clear" w:color="auto" w:fill="auto"/>
          </w:tcPr>
          <w:p w14:paraId="02BD1588" w14:textId="68C621C0" w:rsidR="00830BEC" w:rsidRDefault="00830BEC" w:rsidP="00DE5B80">
            <w:pPr>
              <w:ind w:firstLine="0"/>
              <w:rPr>
                <w:rtl/>
              </w:rPr>
            </w:pPr>
            <w:r>
              <w:rPr>
                <w:rtl/>
              </w:rPr>
              <w:t>עירית גזית</w:t>
            </w:r>
          </w:p>
        </w:tc>
        <w:tc>
          <w:tcPr>
            <w:tcW w:w="0" w:type="auto"/>
            <w:shd w:val="clear" w:color="auto" w:fill="auto"/>
          </w:tcPr>
          <w:p w14:paraId="2AEFBC2D" w14:textId="1409C188" w:rsidR="00830BEC" w:rsidRDefault="00830BEC" w:rsidP="00DE5B80">
            <w:pPr>
              <w:ind w:firstLine="0"/>
              <w:rPr>
                <w:rtl/>
              </w:rPr>
            </w:pPr>
            <w:r>
              <w:rPr>
                <w:rtl/>
              </w:rPr>
              <w:t>–</w:t>
            </w:r>
          </w:p>
        </w:tc>
        <w:tc>
          <w:tcPr>
            <w:tcW w:w="0" w:type="auto"/>
            <w:shd w:val="clear" w:color="auto" w:fill="auto"/>
          </w:tcPr>
          <w:p w14:paraId="4A12E5E9" w14:textId="55523EC5" w:rsidR="00830BEC" w:rsidRDefault="00830BEC" w:rsidP="00DE5B80">
            <w:pPr>
              <w:ind w:firstLine="0"/>
              <w:rPr>
                <w:rtl/>
              </w:rPr>
            </w:pPr>
            <w:r>
              <w:rPr>
                <w:rtl/>
              </w:rPr>
              <w:t>מנהלת המחלקה המשפטית, אקי"ם</w:t>
            </w:r>
          </w:p>
        </w:tc>
      </w:tr>
    </w:tbl>
    <w:p w14:paraId="6C8090C7" w14:textId="77777777" w:rsidR="00D37550" w:rsidRPr="008713A4" w:rsidRDefault="00D37550" w:rsidP="00DE5B80">
      <w:pPr>
        <w:ind w:firstLine="0"/>
        <w:rPr>
          <w:rtl/>
        </w:rPr>
      </w:pPr>
    </w:p>
    <w:p w14:paraId="375431C7" w14:textId="77777777" w:rsidR="003E0091" w:rsidRDefault="003E0091" w:rsidP="00D40A29">
      <w:pPr>
        <w:ind w:firstLine="0"/>
        <w:outlineLvl w:val="1"/>
        <w:rPr>
          <w:b/>
          <w:bCs/>
          <w:u w:val="single"/>
          <w:rtl/>
        </w:rPr>
      </w:pPr>
      <w:r>
        <w:rPr>
          <w:b/>
          <w:bCs/>
          <w:u w:val="single"/>
          <w:rtl/>
        </w:rPr>
        <w:br w:type="page"/>
      </w:r>
    </w:p>
    <w:p w14:paraId="1B3F111D" w14:textId="1F3B0C51"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726D5E42" w14:textId="10653E86" w:rsidR="000B4589" w:rsidRPr="000B4589" w:rsidRDefault="000B4589" w:rsidP="000B4589">
      <w:pPr>
        <w:ind w:firstLine="0"/>
        <w:rPr>
          <w:rtl/>
        </w:rPr>
      </w:pPr>
      <w:r>
        <w:rPr>
          <w:rFonts w:hint="cs"/>
          <w:rtl/>
        </w:rPr>
        <w:t>מירב תורג'מן</w:t>
      </w:r>
    </w:p>
    <w:p w14:paraId="598C3CAB" w14:textId="77777777" w:rsidR="000B4589" w:rsidRPr="000B4589" w:rsidRDefault="000B4589" w:rsidP="000B4589">
      <w:pPr>
        <w:rPr>
          <w:rtl/>
        </w:rPr>
      </w:pPr>
    </w:p>
    <w:p w14:paraId="0526DAEF" w14:textId="3D5E4A5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A9B3FA" w14:textId="3A1CD723" w:rsidR="00E64116" w:rsidRPr="008713A4" w:rsidRDefault="000B4589" w:rsidP="00D40A29">
      <w:pPr>
        <w:ind w:firstLine="0"/>
        <w:rPr>
          <w:u w:val="single"/>
        </w:rPr>
      </w:pPr>
      <w:r>
        <w:rPr>
          <w:rtl/>
        </w:rPr>
        <w:t>עידית חנוכה</w:t>
      </w:r>
    </w:p>
    <w:p w14:paraId="0F6A5DA8" w14:textId="77777777" w:rsidR="00E64116" w:rsidRPr="008713A4" w:rsidRDefault="00E64116" w:rsidP="00DE5B80">
      <w:pPr>
        <w:ind w:firstLine="0"/>
        <w:rPr>
          <w:rtl/>
        </w:rPr>
      </w:pPr>
    </w:p>
    <w:p w14:paraId="7E97B5B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233CD2" w14:textId="2645368D" w:rsidR="00E64116" w:rsidRPr="008713A4" w:rsidRDefault="00392B14" w:rsidP="008320F6">
      <w:pPr>
        <w:ind w:firstLine="0"/>
        <w:rPr>
          <w:rtl/>
        </w:rPr>
      </w:pPr>
      <w:r>
        <w:rPr>
          <w:rFonts w:hint="cs"/>
          <w:rtl/>
        </w:rPr>
        <w:t>חבר תרגומים</w:t>
      </w:r>
    </w:p>
    <w:p w14:paraId="19D0B772" w14:textId="4C5F2B1D" w:rsidR="005033AB" w:rsidRPr="00104962" w:rsidRDefault="00E64116" w:rsidP="005033AB">
      <w:pPr>
        <w:pStyle w:val="af1"/>
        <w:keepNext/>
        <w:rPr>
          <w:rtl/>
        </w:rPr>
      </w:pPr>
      <w:r w:rsidRPr="008713A4">
        <w:rPr>
          <w:rtl/>
        </w:rPr>
        <w:br w:type="page"/>
      </w:r>
      <w:r w:rsidR="005033AB" w:rsidRPr="00104962">
        <w:rPr>
          <w:rtl/>
        </w:rPr>
        <w:lastRenderedPageBreak/>
        <w:t xml:space="preserve"> </w:t>
      </w:r>
    </w:p>
    <w:p w14:paraId="250BF94E" w14:textId="5343457D" w:rsidR="005033AB" w:rsidRDefault="005033AB" w:rsidP="005033AB">
      <w:pPr>
        <w:rPr>
          <w:rFonts w:ascii="David" w:hAnsi="David"/>
          <w:rtl/>
        </w:rPr>
      </w:pPr>
    </w:p>
    <w:p w14:paraId="3DDF2A06" w14:textId="77BDDAE2" w:rsidR="00CB3163" w:rsidRPr="003E0091" w:rsidRDefault="00CB3163" w:rsidP="003E0091">
      <w:pPr>
        <w:bidi w:val="0"/>
        <w:spacing w:line="240" w:lineRule="auto"/>
        <w:ind w:firstLine="0"/>
        <w:jc w:val="center"/>
        <w:rPr>
          <w:b/>
          <w:bCs/>
          <w:u w:val="single"/>
          <w:rtl/>
        </w:rPr>
      </w:pPr>
      <w:bookmarkStart w:id="1" w:name="ET_subject_624600_24"/>
      <w:r w:rsidRPr="003E0091">
        <w:rPr>
          <w:rStyle w:val="TagStyle"/>
          <w:b w:val="0"/>
          <w:bCs/>
          <w:u w:val="single"/>
          <w:rtl/>
        </w:rPr>
        <w:t xml:space="preserve">&lt;&lt; נושא &gt;&gt; </w:t>
      </w:r>
      <w:r w:rsidRPr="003E0091">
        <w:rPr>
          <w:b/>
          <w:bCs/>
          <w:u w:val="single"/>
          <w:rtl/>
        </w:rPr>
        <w:t>פרק י' (תחבורה) מתוך הצעת חוק התכנית הכלכלית (תיקוני חקיקה ליישום המדיניות הכלכלית לשנות התקציב 2021 ו-2022), התשפ"א-2021,</w:t>
      </w:r>
      <w:r w:rsidR="003C4AB3" w:rsidRPr="003E0091">
        <w:rPr>
          <w:b/>
          <w:bCs/>
          <w:u w:val="single"/>
          <w:rtl/>
        </w:rPr>
        <w:t xml:space="preserve"> </w:t>
      </w:r>
      <w:r w:rsidRPr="003E0091">
        <w:rPr>
          <w:b/>
          <w:bCs/>
          <w:u w:val="single"/>
          <w:rtl/>
        </w:rPr>
        <w:t>מ/1443</w:t>
      </w:r>
      <w:r w:rsidRPr="003E0091">
        <w:rPr>
          <w:rStyle w:val="TagStyle"/>
          <w:b w:val="0"/>
          <w:bCs/>
          <w:u w:val="single"/>
          <w:rtl/>
        </w:rPr>
        <w:t xml:space="preserve"> &lt;&lt; נושא &gt;&gt;</w:t>
      </w:r>
      <w:bookmarkEnd w:id="1"/>
    </w:p>
    <w:p w14:paraId="19A2C6C7" w14:textId="14B08A8D" w:rsidR="00CB3163" w:rsidRDefault="00CB3163" w:rsidP="00CB3163">
      <w:pPr>
        <w:pStyle w:val="KeepWithNext"/>
        <w:rPr>
          <w:rtl/>
        </w:rPr>
      </w:pPr>
    </w:p>
    <w:p w14:paraId="53BFF6EC" w14:textId="77777777" w:rsidR="00CB3163" w:rsidRPr="00CB3163" w:rsidRDefault="00CB3163" w:rsidP="00CB3163">
      <w:pPr>
        <w:rPr>
          <w:rtl/>
        </w:rPr>
      </w:pPr>
    </w:p>
    <w:p w14:paraId="32724291" w14:textId="77777777" w:rsidR="00D05CF8" w:rsidRDefault="00D05CF8" w:rsidP="00107092">
      <w:pPr>
        <w:spacing w:after="160" w:line="259" w:lineRule="auto"/>
        <w:ind w:firstLine="0"/>
        <w:jc w:val="left"/>
        <w:rPr>
          <w:rStyle w:val="TagStyle"/>
          <w:rFonts w:ascii="David" w:hAnsi="David" w:cs="David"/>
          <w:u w:val="single"/>
          <w:rtl/>
          <w:lang w:eastAsia="he-IL"/>
        </w:rPr>
      </w:pPr>
      <w:bookmarkStart w:id="2" w:name="_ETM_Q1_618"/>
      <w:bookmarkStart w:id="3" w:name="_ETM_Q1_2318"/>
      <w:bookmarkStart w:id="4" w:name="_ETM_Q1_569"/>
      <w:bookmarkStart w:id="5" w:name="_ETM_Q1_929"/>
      <w:bookmarkEnd w:id="2"/>
      <w:bookmarkEnd w:id="3"/>
      <w:bookmarkEnd w:id="4"/>
      <w:bookmarkEnd w:id="5"/>
    </w:p>
    <w:p w14:paraId="181859DF" w14:textId="77777777" w:rsidR="00D05CF8" w:rsidRDefault="00D05CF8" w:rsidP="00D05CF8">
      <w:pPr>
        <w:pStyle w:val="af6"/>
        <w:keepNext/>
        <w:rPr>
          <w:rFonts w:eastAsiaTheme="minorEastAsia"/>
          <w:b/>
          <w:bCs/>
          <w:rtl/>
        </w:rPr>
      </w:pPr>
      <w:bookmarkStart w:id="6" w:name="ET_yor_5765_22"/>
      <w:r w:rsidRPr="00D05CF8">
        <w:rPr>
          <w:rStyle w:val="TagStyle"/>
          <w:rFonts w:eastAsiaTheme="minorEastAsia"/>
          <w:rtl/>
        </w:rPr>
        <w:t xml:space="preserve"> &lt;&lt; </w:t>
      </w:r>
      <w:proofErr w:type="spellStart"/>
      <w:r w:rsidRPr="00D05CF8">
        <w:rPr>
          <w:rStyle w:val="TagStyle"/>
          <w:rFonts w:eastAsiaTheme="minorEastAsia"/>
          <w:rtl/>
        </w:rPr>
        <w:t>יור</w:t>
      </w:r>
      <w:proofErr w:type="spellEnd"/>
      <w:r w:rsidRPr="00D05CF8">
        <w:rPr>
          <w:rStyle w:val="TagStyle"/>
          <w:rFonts w:eastAsiaTheme="minorEastAsia"/>
          <w:rtl/>
        </w:rPr>
        <w:t xml:space="preserve"> &gt;&gt; </w:t>
      </w:r>
      <w:r>
        <w:rPr>
          <w:rFonts w:eastAsiaTheme="minorEastAsia"/>
          <w:b/>
          <w:bCs/>
          <w:rtl/>
        </w:rPr>
        <w:t>היו"ר מיכאל מרדכי ביטון:</w:t>
      </w:r>
      <w:r w:rsidRPr="00D05CF8">
        <w:rPr>
          <w:rStyle w:val="TagStyle"/>
          <w:rFonts w:eastAsiaTheme="minorEastAsia"/>
          <w:rtl/>
        </w:rPr>
        <w:t xml:space="preserve"> &lt;&lt; </w:t>
      </w:r>
      <w:proofErr w:type="spellStart"/>
      <w:r w:rsidRPr="00D05CF8">
        <w:rPr>
          <w:rStyle w:val="TagStyle"/>
          <w:rFonts w:eastAsiaTheme="minorEastAsia"/>
          <w:rtl/>
        </w:rPr>
        <w:t>יור</w:t>
      </w:r>
      <w:proofErr w:type="spellEnd"/>
      <w:r w:rsidRPr="00D05CF8">
        <w:rPr>
          <w:rStyle w:val="TagStyle"/>
          <w:rFonts w:eastAsiaTheme="minorEastAsia"/>
          <w:rtl/>
        </w:rPr>
        <w:t xml:space="preserve"> &gt;&gt;</w:t>
      </w:r>
      <w:r>
        <w:rPr>
          <w:rFonts w:eastAsiaTheme="minorEastAsia"/>
          <w:b/>
          <w:bCs/>
          <w:rtl/>
        </w:rPr>
        <w:t xml:space="preserve">   </w:t>
      </w:r>
      <w:bookmarkEnd w:id="6"/>
    </w:p>
    <w:p w14:paraId="1F834FF2" w14:textId="77777777" w:rsidR="00D05CF8" w:rsidRDefault="00D05CF8" w:rsidP="00D05CF8">
      <w:pPr>
        <w:pStyle w:val="KeepWithNext"/>
        <w:rPr>
          <w:rFonts w:eastAsiaTheme="minorEastAsia"/>
          <w:rtl/>
        </w:rPr>
      </w:pPr>
    </w:p>
    <w:p w14:paraId="5F79FD1F" w14:textId="793C75E2" w:rsidR="00107092" w:rsidRPr="00107092" w:rsidRDefault="00107092" w:rsidP="00D05CF8">
      <w:pPr>
        <w:rPr>
          <w:rFonts w:eastAsiaTheme="minorEastAsia"/>
        </w:rPr>
      </w:pPr>
      <w:bookmarkStart w:id="7" w:name="_GoBack"/>
      <w:bookmarkEnd w:id="7"/>
      <w:r w:rsidRPr="00107092">
        <w:rPr>
          <w:rFonts w:eastAsiaTheme="minorEastAsia"/>
          <w:b/>
          <w:bCs/>
          <w:rtl/>
        </w:rPr>
        <w:tab/>
      </w:r>
      <w:r w:rsidRPr="00107092">
        <w:rPr>
          <w:rFonts w:eastAsiaTheme="minorEastAsia"/>
          <w:rtl/>
        </w:rPr>
        <w:t>פרק י</w:t>
      </w:r>
      <w:r w:rsidR="00CB4019">
        <w:rPr>
          <w:rFonts w:eastAsiaTheme="minorEastAsia" w:hint="cs"/>
          <w:rtl/>
        </w:rPr>
        <w:t>',</w:t>
      </w:r>
      <w:r w:rsidR="003C4AB3">
        <w:rPr>
          <w:rFonts w:eastAsiaTheme="minorEastAsia" w:hint="cs"/>
          <w:rtl/>
        </w:rPr>
        <w:t xml:space="preserve"> </w:t>
      </w:r>
      <w:r w:rsidRPr="00107092">
        <w:rPr>
          <w:rFonts w:eastAsiaTheme="minorEastAsia"/>
          <w:rtl/>
        </w:rPr>
        <w:t>תחבורה מתוך הצעת חוק התוכנית הכלכלית תיקוני חקיקה ליישום המדיניות הכלכלית לשנות התקציב 21 , 22 תיקון פקודת התעבורה מוניות ושירות רישיון קו שירות מותאם ביקוש. הישיבה הזאת מוקדשת להסתייגויות ולהצבעות, אני לא רואה שהמסתייגים נוכחים , גם לא פנו אלי לדיון בהעדרם, לכן עוברים מייד להצבעה. כבדי אותנו בהצבעה מירב</w:t>
      </w:r>
      <w:r w:rsidR="00CB4019">
        <w:rPr>
          <w:rFonts w:eastAsiaTheme="minorEastAsia" w:hint="cs"/>
          <w:rtl/>
        </w:rPr>
        <w:t>,</w:t>
      </w:r>
      <w:r w:rsidR="003C4AB3">
        <w:rPr>
          <w:rFonts w:eastAsiaTheme="minorEastAsia" w:hint="cs"/>
          <w:rtl/>
        </w:rPr>
        <w:t xml:space="preserve"> </w:t>
      </w:r>
      <w:r w:rsidRPr="00107092">
        <w:rPr>
          <w:rFonts w:eastAsiaTheme="minorEastAsia"/>
          <w:rtl/>
        </w:rPr>
        <w:t>בוקר אור</w:t>
      </w:r>
      <w:r w:rsidR="00CB4019">
        <w:rPr>
          <w:rFonts w:eastAsiaTheme="minorEastAsia" w:hint="cs"/>
          <w:rtl/>
        </w:rPr>
        <w:t>.</w:t>
      </w:r>
    </w:p>
    <w:p w14:paraId="52544BA5" w14:textId="7C2AD4CE" w:rsidR="00107092" w:rsidRPr="00104962" w:rsidRDefault="00107092" w:rsidP="00107092">
      <w:pPr>
        <w:pStyle w:val="af9"/>
        <w:keepNext/>
        <w:rPr>
          <w:rFonts w:eastAsiaTheme="minorEastAsia"/>
          <w:rtl/>
        </w:rPr>
      </w:pPr>
      <w:bookmarkStart w:id="8" w:name="ET_guest__מירב_תורגמן_4"/>
      <w:r w:rsidRPr="00104962">
        <w:rPr>
          <w:rStyle w:val="TagStyle"/>
          <w:rFonts w:eastAsiaTheme="minorEastAsia" w:cs="David"/>
          <w:rtl/>
        </w:rPr>
        <w:t xml:space="preserve"> &lt;&lt; אורח &gt;&gt; </w:t>
      </w:r>
      <w:r w:rsidRPr="00104962">
        <w:rPr>
          <w:rFonts w:eastAsiaTheme="minorEastAsia"/>
          <w:rtl/>
        </w:rPr>
        <w:t>מירב תורג'מן:</w:t>
      </w:r>
      <w:r w:rsidRPr="00104962">
        <w:rPr>
          <w:rStyle w:val="TagStyle"/>
          <w:rFonts w:eastAsiaTheme="minorEastAsia" w:cs="David"/>
          <w:rtl/>
        </w:rPr>
        <w:t xml:space="preserve"> &lt;&lt; אורח &gt;&gt;</w:t>
      </w:r>
      <w:r w:rsidR="003C4AB3">
        <w:rPr>
          <w:rFonts w:eastAsiaTheme="minorEastAsia"/>
          <w:rtl/>
        </w:rPr>
        <w:t xml:space="preserve"> </w:t>
      </w:r>
      <w:r w:rsidRPr="00104962">
        <w:rPr>
          <w:rFonts w:eastAsiaTheme="minorEastAsia"/>
          <w:rtl/>
        </w:rPr>
        <w:t xml:space="preserve"> </w:t>
      </w:r>
      <w:bookmarkEnd w:id="8"/>
    </w:p>
    <w:p w14:paraId="3040084B" w14:textId="238AF0DA" w:rsidR="00107092" w:rsidRPr="00104962" w:rsidRDefault="00107092" w:rsidP="00107092">
      <w:pPr>
        <w:pStyle w:val="KeepWithNext"/>
        <w:rPr>
          <w:rFonts w:ascii="David" w:eastAsiaTheme="minorEastAsia" w:hAnsi="David"/>
          <w:rtl/>
        </w:rPr>
      </w:pPr>
    </w:p>
    <w:p w14:paraId="57AA8782" w14:textId="0704D202" w:rsidR="00107092" w:rsidRPr="00107092" w:rsidRDefault="00107092" w:rsidP="00CB4019">
      <w:pPr>
        <w:spacing w:after="160" w:line="259" w:lineRule="auto"/>
        <w:jc w:val="left"/>
        <w:rPr>
          <w:rFonts w:ascii="David" w:eastAsiaTheme="minorEastAsia" w:hAnsi="David"/>
        </w:rPr>
      </w:pPr>
      <w:r w:rsidRPr="00107092">
        <w:rPr>
          <w:rFonts w:ascii="David" w:eastAsiaTheme="minorEastAsia" w:hAnsi="David"/>
          <w:rtl/>
        </w:rPr>
        <w:t xml:space="preserve">אם כך, לוועדה כרגע מונח להצבעה הנוסח כפי שנדון וסוכם בדיון שהיה בשבוע שעבר, לגבי רישיון קו שירות מותאם ביקוש גם לאוטובוסים ציבוריים וגם למוניות, אני אזכיר את הוראות נגישותכפי שסוכמו בדיון, לרבות חובת הדיווח לכנסת לפי פרק זה בתום 12 חודשים, הנוסח כולו מונח לפני חברי הוועדה וככל </w:t>
      </w:r>
      <w:r w:rsidR="00CB4019">
        <w:rPr>
          <w:rFonts w:ascii="David" w:eastAsiaTheme="minorEastAsia" w:hAnsi="David"/>
          <w:rtl/>
        </w:rPr>
        <w:t>שאדוני</w:t>
      </w:r>
      <w:r w:rsidR="00CB4019">
        <w:rPr>
          <w:rFonts w:ascii="David" w:eastAsiaTheme="minorEastAsia" w:hAnsi="David" w:hint="cs"/>
          <w:rtl/>
        </w:rPr>
        <w:t>- - -</w:t>
      </w:r>
    </w:p>
    <w:p w14:paraId="136C9C3A" w14:textId="439BFB0F" w:rsidR="00107092" w:rsidRPr="00104962" w:rsidRDefault="00107092" w:rsidP="00107092">
      <w:pPr>
        <w:pStyle w:val="af6"/>
        <w:keepNext/>
        <w:rPr>
          <w:rFonts w:eastAsiaTheme="minorEastAsia"/>
          <w:rtl/>
        </w:rPr>
      </w:pPr>
      <w:bookmarkStart w:id="9" w:name="ET_yor_5765_5"/>
      <w:r w:rsidRPr="00104962">
        <w:rPr>
          <w:rStyle w:val="TagStyle"/>
          <w:rFonts w:eastAsiaTheme="minorEastAsia" w:cs="David"/>
          <w:rtl/>
        </w:rPr>
        <w:t xml:space="preserve"> &lt;&lt; יור &gt;&gt; </w:t>
      </w:r>
      <w:r w:rsidRPr="00104962">
        <w:rPr>
          <w:rFonts w:eastAsiaTheme="minorEastAsia"/>
          <w:rtl/>
        </w:rPr>
        <w:t>היו"ר מיכאל מרדכי ביטון:</w:t>
      </w:r>
      <w:r w:rsidRPr="00104962">
        <w:rPr>
          <w:rStyle w:val="TagStyle"/>
          <w:rFonts w:eastAsiaTheme="minorEastAsia" w:cs="David"/>
          <w:rtl/>
        </w:rPr>
        <w:t xml:space="preserve"> &lt;&lt; יור &gt;&gt;</w:t>
      </w:r>
      <w:r w:rsidR="003C4AB3">
        <w:rPr>
          <w:rFonts w:eastAsiaTheme="minorEastAsia"/>
          <w:rtl/>
        </w:rPr>
        <w:t xml:space="preserve"> </w:t>
      </w:r>
      <w:r w:rsidRPr="00104962">
        <w:rPr>
          <w:rFonts w:eastAsiaTheme="minorEastAsia"/>
          <w:rtl/>
        </w:rPr>
        <w:t xml:space="preserve"> </w:t>
      </w:r>
      <w:bookmarkEnd w:id="9"/>
    </w:p>
    <w:p w14:paraId="71CA372F" w14:textId="75B3FABC" w:rsidR="00107092" w:rsidRPr="00104962" w:rsidRDefault="00107092" w:rsidP="00107092">
      <w:pPr>
        <w:pStyle w:val="KeepWithNext"/>
        <w:rPr>
          <w:rFonts w:ascii="David" w:eastAsiaTheme="minorEastAsia" w:hAnsi="David"/>
          <w:rtl/>
          <w:lang w:eastAsia="he-IL"/>
        </w:rPr>
      </w:pPr>
    </w:p>
    <w:p w14:paraId="441D5846" w14:textId="5EF945EE" w:rsidR="00107092" w:rsidRPr="00104962" w:rsidRDefault="00107092" w:rsidP="00107092">
      <w:pPr>
        <w:spacing w:after="160" w:line="259" w:lineRule="auto"/>
        <w:jc w:val="left"/>
        <w:rPr>
          <w:rFonts w:ascii="David" w:eastAsiaTheme="minorEastAsia" w:hAnsi="David"/>
          <w:rtl/>
        </w:rPr>
      </w:pPr>
      <w:r w:rsidRPr="00107092">
        <w:rPr>
          <w:rFonts w:ascii="David" w:eastAsiaTheme="minorEastAsia" w:hAnsi="David"/>
          <w:rtl/>
        </w:rPr>
        <w:t>זה בעצם סעיף 1</w:t>
      </w:r>
      <w:r w:rsidR="00CB4019">
        <w:rPr>
          <w:rFonts w:ascii="David" w:eastAsiaTheme="minorEastAsia" w:hAnsi="David" w:hint="cs"/>
          <w:rtl/>
        </w:rPr>
        <w:t>.</w:t>
      </w:r>
    </w:p>
    <w:p w14:paraId="514CD0B7" w14:textId="2D900D65" w:rsidR="00107092" w:rsidRPr="00104962" w:rsidRDefault="00107092" w:rsidP="00107092">
      <w:pPr>
        <w:pStyle w:val="af9"/>
        <w:keepNext/>
        <w:rPr>
          <w:rFonts w:eastAsiaTheme="minorEastAsia"/>
          <w:rtl/>
        </w:rPr>
      </w:pPr>
      <w:bookmarkStart w:id="10" w:name="ET_guest__מירב_תורגמן_6"/>
      <w:r w:rsidRPr="00104962">
        <w:rPr>
          <w:rStyle w:val="TagStyle"/>
          <w:rFonts w:eastAsiaTheme="minorEastAsia" w:cs="David"/>
          <w:rtl/>
        </w:rPr>
        <w:t xml:space="preserve"> &lt;&lt; אורח &gt;&gt; </w:t>
      </w:r>
      <w:r w:rsidRPr="00104962">
        <w:rPr>
          <w:rFonts w:eastAsiaTheme="minorEastAsia"/>
          <w:rtl/>
        </w:rPr>
        <w:t>מירב תורג'מן:</w:t>
      </w:r>
      <w:r w:rsidRPr="00104962">
        <w:rPr>
          <w:rStyle w:val="TagStyle"/>
          <w:rFonts w:eastAsiaTheme="minorEastAsia" w:cs="David"/>
          <w:rtl/>
        </w:rPr>
        <w:t xml:space="preserve"> &lt;&lt; אורח &gt;&gt;</w:t>
      </w:r>
      <w:r w:rsidR="003C4AB3">
        <w:rPr>
          <w:rFonts w:eastAsiaTheme="minorEastAsia"/>
          <w:rtl/>
        </w:rPr>
        <w:t xml:space="preserve"> </w:t>
      </w:r>
      <w:r w:rsidRPr="00104962">
        <w:rPr>
          <w:rFonts w:eastAsiaTheme="minorEastAsia"/>
          <w:rtl/>
        </w:rPr>
        <w:t xml:space="preserve"> </w:t>
      </w:r>
      <w:bookmarkEnd w:id="10"/>
    </w:p>
    <w:p w14:paraId="7E4B1E5C" w14:textId="22D89B52" w:rsidR="00107092" w:rsidRPr="00104962" w:rsidRDefault="00107092" w:rsidP="00107092">
      <w:pPr>
        <w:pStyle w:val="KeepWithNext"/>
        <w:rPr>
          <w:rFonts w:ascii="David" w:eastAsiaTheme="minorEastAsia" w:hAnsi="David"/>
          <w:rtl/>
        </w:rPr>
      </w:pPr>
    </w:p>
    <w:p w14:paraId="34D04B4C" w14:textId="17757922" w:rsidR="00107092" w:rsidRPr="00104962" w:rsidRDefault="00107092" w:rsidP="00104962">
      <w:pPr>
        <w:spacing w:after="160" w:line="259" w:lineRule="auto"/>
        <w:rPr>
          <w:rFonts w:ascii="David" w:eastAsiaTheme="minorEastAsia" w:hAnsi="David"/>
          <w:rtl/>
        </w:rPr>
      </w:pPr>
      <w:r w:rsidRPr="00107092">
        <w:rPr>
          <w:rFonts w:ascii="David" w:eastAsiaTheme="minorEastAsia" w:hAnsi="David"/>
          <w:rtl/>
        </w:rPr>
        <w:t>זה סעיף 1, אבל לא, יש פה כמה תיקונים בגלל התוספות, אני מציעה להעמיד להצבעה את סעיף 56 לפי פסקאות ואדוני יכול להתחיל עם פסקה 1.</w:t>
      </w:r>
    </w:p>
    <w:p w14:paraId="77FC0C43" w14:textId="6E1397D3" w:rsidR="00107092" w:rsidRPr="00104962" w:rsidRDefault="00107092" w:rsidP="00107092">
      <w:pPr>
        <w:pStyle w:val="af6"/>
        <w:keepNext/>
        <w:rPr>
          <w:rFonts w:eastAsiaTheme="minorEastAsia"/>
          <w:rtl/>
        </w:rPr>
      </w:pPr>
      <w:bookmarkStart w:id="11" w:name="ET_yor_5765_7"/>
      <w:r w:rsidRPr="00104962">
        <w:rPr>
          <w:rStyle w:val="TagStyle"/>
          <w:rFonts w:eastAsiaTheme="minorEastAsia" w:cs="David"/>
          <w:rtl/>
        </w:rPr>
        <w:t xml:space="preserve"> &lt;&lt; יור &gt;&gt; </w:t>
      </w:r>
      <w:r w:rsidRPr="00104962">
        <w:rPr>
          <w:rFonts w:eastAsiaTheme="minorEastAsia"/>
          <w:rtl/>
        </w:rPr>
        <w:t>היו"ר מיכאל מרדכי ביטון:</w:t>
      </w:r>
      <w:r w:rsidRPr="00104962">
        <w:rPr>
          <w:rStyle w:val="TagStyle"/>
          <w:rFonts w:eastAsiaTheme="minorEastAsia" w:cs="David"/>
          <w:rtl/>
        </w:rPr>
        <w:t xml:space="preserve"> &lt;&lt; יור &gt;&gt;</w:t>
      </w:r>
      <w:r w:rsidR="003C4AB3">
        <w:rPr>
          <w:rFonts w:eastAsiaTheme="minorEastAsia"/>
          <w:rtl/>
        </w:rPr>
        <w:t xml:space="preserve"> </w:t>
      </w:r>
      <w:r w:rsidRPr="00104962">
        <w:rPr>
          <w:rFonts w:eastAsiaTheme="minorEastAsia"/>
          <w:rtl/>
        </w:rPr>
        <w:t xml:space="preserve"> </w:t>
      </w:r>
      <w:bookmarkEnd w:id="11"/>
    </w:p>
    <w:p w14:paraId="62EF1908" w14:textId="09A03049" w:rsidR="00107092" w:rsidRPr="00104962" w:rsidRDefault="00107092" w:rsidP="00107092">
      <w:pPr>
        <w:pStyle w:val="KeepWithNext"/>
        <w:rPr>
          <w:rFonts w:ascii="David" w:eastAsiaTheme="minorEastAsia" w:hAnsi="David"/>
          <w:rtl/>
          <w:lang w:eastAsia="he-IL"/>
        </w:rPr>
      </w:pPr>
    </w:p>
    <w:p w14:paraId="35E58298" w14:textId="1BFCA5F0" w:rsidR="00107092" w:rsidRPr="00107092" w:rsidRDefault="00107092" w:rsidP="00107092">
      <w:pPr>
        <w:spacing w:after="160" w:line="259" w:lineRule="auto"/>
        <w:jc w:val="left"/>
        <w:rPr>
          <w:rFonts w:ascii="David" w:eastAsiaTheme="minorEastAsia" w:hAnsi="David"/>
        </w:rPr>
      </w:pPr>
      <w:r w:rsidRPr="00107092">
        <w:rPr>
          <w:rFonts w:ascii="David" w:eastAsiaTheme="minorEastAsia" w:hAnsi="David"/>
          <w:rtl/>
        </w:rPr>
        <w:t>לפי פסקאות, למה לפי פסקאות? סעיף שלם</w:t>
      </w:r>
      <w:r w:rsidR="00CB4019">
        <w:rPr>
          <w:rFonts w:ascii="David" w:eastAsiaTheme="minorEastAsia" w:hAnsi="David" w:hint="cs"/>
          <w:rtl/>
        </w:rPr>
        <w:t>.</w:t>
      </w:r>
    </w:p>
    <w:p w14:paraId="65C79F8B" w14:textId="274BF161" w:rsidR="00107092" w:rsidRPr="00104962" w:rsidRDefault="00107092" w:rsidP="00107092">
      <w:pPr>
        <w:pStyle w:val="af9"/>
        <w:keepNext/>
        <w:rPr>
          <w:rFonts w:eastAsiaTheme="minorEastAsia"/>
          <w:rtl/>
          <w:lang w:eastAsia="he-IL"/>
        </w:rPr>
      </w:pPr>
      <w:bookmarkStart w:id="12" w:name="ET_guest__מירב_תורגמן_9"/>
      <w:r w:rsidRPr="00104962">
        <w:rPr>
          <w:rStyle w:val="TagStyle"/>
          <w:rFonts w:eastAsiaTheme="minorEastAsia" w:cs="David"/>
          <w:rtl/>
        </w:rPr>
        <w:t xml:space="preserve"> &lt;&lt; אורח &gt;&gt; </w:t>
      </w:r>
      <w:r w:rsidRPr="00104962">
        <w:rPr>
          <w:rFonts w:eastAsiaTheme="minorEastAsia"/>
          <w:rtl/>
          <w:lang w:eastAsia="he-IL"/>
        </w:rPr>
        <w:t>מירב תורג'מן:</w:t>
      </w:r>
      <w:r w:rsidRPr="00104962">
        <w:rPr>
          <w:rStyle w:val="TagStyle"/>
          <w:rFonts w:eastAsiaTheme="minorEastAsia" w:cs="David"/>
          <w:rtl/>
        </w:rPr>
        <w:t xml:space="preserve"> &lt;&lt; אורח &gt;&gt;</w:t>
      </w:r>
      <w:r w:rsidR="003C4AB3">
        <w:rPr>
          <w:rFonts w:eastAsiaTheme="minorEastAsia"/>
          <w:rtl/>
          <w:lang w:eastAsia="he-IL"/>
        </w:rPr>
        <w:t xml:space="preserve"> </w:t>
      </w:r>
      <w:r w:rsidRPr="00104962">
        <w:rPr>
          <w:rFonts w:eastAsiaTheme="minorEastAsia"/>
          <w:rtl/>
          <w:lang w:eastAsia="he-IL"/>
        </w:rPr>
        <w:t xml:space="preserve"> </w:t>
      </w:r>
      <w:bookmarkEnd w:id="12"/>
    </w:p>
    <w:p w14:paraId="3764A763" w14:textId="77777777" w:rsidR="00107092" w:rsidRPr="00104962" w:rsidRDefault="00107092" w:rsidP="00107092">
      <w:pPr>
        <w:pStyle w:val="KeepWithNext"/>
        <w:rPr>
          <w:rFonts w:ascii="David" w:eastAsiaTheme="minorEastAsia" w:hAnsi="David"/>
          <w:rtl/>
        </w:rPr>
      </w:pPr>
    </w:p>
    <w:p w14:paraId="40CFCED8" w14:textId="46769FEF" w:rsidR="00107092" w:rsidRDefault="00107092" w:rsidP="00107092">
      <w:pPr>
        <w:rPr>
          <w:rFonts w:ascii="David" w:eastAsiaTheme="minorEastAsia" w:hAnsi="David"/>
          <w:rtl/>
        </w:rPr>
      </w:pPr>
      <w:r w:rsidRPr="00104962">
        <w:rPr>
          <w:rFonts w:ascii="David" w:eastAsiaTheme="minorEastAsia" w:hAnsi="David"/>
          <w:rtl/>
        </w:rPr>
        <w:t>אפשר גם לפי כל סעיף</w:t>
      </w:r>
      <w:r w:rsidR="00CB4019">
        <w:rPr>
          <w:rFonts w:ascii="David" w:eastAsiaTheme="minorEastAsia" w:hAnsi="David" w:hint="cs"/>
          <w:rtl/>
        </w:rPr>
        <w:t>.</w:t>
      </w:r>
    </w:p>
    <w:p w14:paraId="03B16F03" w14:textId="77777777" w:rsidR="00C66034" w:rsidRDefault="00C66034" w:rsidP="00104962">
      <w:pPr>
        <w:pStyle w:val="af6"/>
        <w:keepNext/>
        <w:rPr>
          <w:rStyle w:val="TagStyle"/>
          <w:rFonts w:eastAsiaTheme="minorEastAsia"/>
          <w:rtl/>
        </w:rPr>
      </w:pPr>
      <w:bookmarkStart w:id="13" w:name="ET_yor_5765_10"/>
    </w:p>
    <w:p w14:paraId="2C1CB358" w14:textId="3B345B20" w:rsidR="00104962" w:rsidRDefault="00104962" w:rsidP="00104962">
      <w:pPr>
        <w:pStyle w:val="af6"/>
        <w:keepNext/>
        <w:rPr>
          <w:rFonts w:eastAsiaTheme="minorEastAsia"/>
          <w:rtl/>
        </w:rPr>
      </w:pPr>
      <w:r w:rsidRPr="00104962">
        <w:rPr>
          <w:rStyle w:val="TagStyle"/>
          <w:rFonts w:eastAsiaTheme="minorEastAsia"/>
          <w:rtl/>
        </w:rPr>
        <w:t xml:space="preserve"> &lt;&lt; יור &gt;&gt; </w:t>
      </w:r>
      <w:r>
        <w:rPr>
          <w:rFonts w:eastAsiaTheme="minorEastAsia"/>
          <w:rtl/>
        </w:rPr>
        <w:t>היו"ר מיכאל מרדכי ביטון:</w:t>
      </w:r>
      <w:r w:rsidRPr="00104962">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13"/>
    </w:p>
    <w:p w14:paraId="7867DC22" w14:textId="4374F6EB" w:rsidR="00104962" w:rsidRDefault="00104962" w:rsidP="00104962">
      <w:pPr>
        <w:pStyle w:val="KeepWithNext"/>
        <w:rPr>
          <w:rFonts w:eastAsiaTheme="minorEastAsia"/>
          <w:rtl/>
          <w:lang w:eastAsia="he-IL"/>
        </w:rPr>
      </w:pPr>
    </w:p>
    <w:p w14:paraId="7F3F1533" w14:textId="1D11E193" w:rsidR="00107092" w:rsidRPr="00107092" w:rsidRDefault="00107092" w:rsidP="00107092">
      <w:pPr>
        <w:spacing w:after="160" w:line="259" w:lineRule="auto"/>
        <w:jc w:val="left"/>
        <w:rPr>
          <w:rFonts w:ascii="David" w:eastAsiaTheme="minorEastAsia" w:hAnsi="David"/>
        </w:rPr>
      </w:pPr>
      <w:r w:rsidRPr="00107092">
        <w:rPr>
          <w:rFonts w:ascii="David" w:eastAsiaTheme="minorEastAsia" w:hAnsi="David"/>
          <w:rtl/>
        </w:rPr>
        <w:t>לא, סעיף שלם .אנחנו לא עושים לפי פסקאות</w:t>
      </w:r>
    </w:p>
    <w:p w14:paraId="1CDB0CC8" w14:textId="182BF10D" w:rsidR="00C66034" w:rsidRDefault="00C66034" w:rsidP="00C66034">
      <w:pPr>
        <w:pStyle w:val="af9"/>
        <w:keepNext/>
        <w:rPr>
          <w:rFonts w:eastAsiaTheme="minorEastAsia"/>
          <w:rtl/>
        </w:rPr>
      </w:pPr>
      <w:bookmarkStart w:id="14" w:name="ET_guest__מירב_תורגמן_11"/>
      <w:r w:rsidRPr="00C66034">
        <w:rPr>
          <w:rStyle w:val="TagStyle"/>
          <w:rFonts w:eastAsiaTheme="minorEastAsia"/>
          <w:rtl/>
        </w:rPr>
        <w:t xml:space="preserve"> &lt;&lt; אורח &gt;&gt; </w:t>
      </w:r>
      <w:r>
        <w:rPr>
          <w:rFonts w:eastAsiaTheme="minorEastAsia"/>
          <w:rtl/>
        </w:rPr>
        <w:t>מירב תורג'מן:</w:t>
      </w:r>
      <w:r w:rsidRPr="00C66034">
        <w:rPr>
          <w:rStyle w:val="TagStyle"/>
          <w:rFonts w:eastAsiaTheme="minorEastAsia"/>
          <w:rtl/>
        </w:rPr>
        <w:t xml:space="preserve"> &lt;&lt; אורח &gt;&gt;</w:t>
      </w:r>
      <w:r w:rsidR="003C4AB3">
        <w:rPr>
          <w:rFonts w:eastAsiaTheme="minorEastAsia"/>
          <w:rtl/>
        </w:rPr>
        <w:t xml:space="preserve"> </w:t>
      </w:r>
      <w:r>
        <w:rPr>
          <w:rFonts w:eastAsiaTheme="minorEastAsia"/>
          <w:rtl/>
        </w:rPr>
        <w:t xml:space="preserve"> </w:t>
      </w:r>
      <w:bookmarkEnd w:id="14"/>
    </w:p>
    <w:p w14:paraId="5351ED49" w14:textId="77777777" w:rsidR="00C66034" w:rsidRPr="00C66034" w:rsidRDefault="00C66034" w:rsidP="00C66034">
      <w:pPr>
        <w:rPr>
          <w:rFonts w:eastAsiaTheme="minorEastAsia"/>
          <w:rtl/>
        </w:rPr>
      </w:pPr>
    </w:p>
    <w:p w14:paraId="321D3279" w14:textId="3D64DB1E" w:rsidR="00107092" w:rsidRPr="00107092" w:rsidRDefault="00107092" w:rsidP="00CB4019">
      <w:pPr>
        <w:spacing w:after="160" w:line="259" w:lineRule="auto"/>
        <w:jc w:val="left"/>
        <w:rPr>
          <w:rFonts w:ascii="David" w:eastAsiaTheme="minorEastAsia" w:hAnsi="David"/>
        </w:rPr>
      </w:pPr>
      <w:r w:rsidRPr="00107092">
        <w:rPr>
          <w:rFonts w:ascii="David" w:eastAsiaTheme="minorEastAsia" w:hAnsi="David"/>
          <w:rtl/>
        </w:rPr>
        <w:t>או-קיי אז אם כך, כל סעיף 56 פסקאות 1 עד 11, 17א'. או שאולי נעשה 1 עד 11</w:t>
      </w:r>
      <w:r w:rsidR="00CB4019">
        <w:rPr>
          <w:rFonts w:ascii="David" w:eastAsiaTheme="minorEastAsia" w:hAnsi="David" w:hint="cs"/>
          <w:rtl/>
        </w:rPr>
        <w:t>.</w:t>
      </w:r>
    </w:p>
    <w:p w14:paraId="0ECAD2DF" w14:textId="55ABE661" w:rsidR="00C66034" w:rsidRDefault="00C66034" w:rsidP="00C66034">
      <w:pPr>
        <w:pStyle w:val="af6"/>
        <w:keepNext/>
        <w:rPr>
          <w:rFonts w:eastAsiaTheme="minorEastAsia"/>
          <w:rtl/>
        </w:rPr>
      </w:pPr>
      <w:bookmarkStart w:id="15" w:name="ET_yor_5765_12"/>
      <w:r w:rsidRPr="00C66034">
        <w:rPr>
          <w:rStyle w:val="TagStyle"/>
          <w:rFonts w:eastAsiaTheme="minorEastAsia"/>
          <w:rtl/>
        </w:rPr>
        <w:t xml:space="preserve"> &lt;&lt; יור &gt;&gt; </w:t>
      </w:r>
      <w:r>
        <w:rPr>
          <w:rFonts w:eastAsiaTheme="minorEastAsia"/>
          <w:rtl/>
        </w:rPr>
        <w:t>היו"ר מיכאל מרדכי ביטון:</w:t>
      </w:r>
      <w:r w:rsidRPr="00C66034">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15"/>
    </w:p>
    <w:p w14:paraId="4626B67F" w14:textId="563400E0" w:rsidR="00C66034" w:rsidRDefault="00C66034" w:rsidP="00C66034">
      <w:pPr>
        <w:pStyle w:val="KeepWithNext"/>
        <w:rPr>
          <w:rFonts w:eastAsiaTheme="minorEastAsia"/>
          <w:rtl/>
          <w:lang w:eastAsia="he-IL"/>
        </w:rPr>
      </w:pPr>
    </w:p>
    <w:p w14:paraId="7FCE4DEA" w14:textId="77777777" w:rsidR="00C66034" w:rsidRDefault="00107092" w:rsidP="00107092">
      <w:pPr>
        <w:spacing w:after="160" w:line="259" w:lineRule="auto"/>
        <w:jc w:val="left"/>
        <w:rPr>
          <w:rFonts w:ascii="David" w:eastAsiaTheme="minorEastAsia" w:hAnsi="David"/>
          <w:rtl/>
        </w:rPr>
      </w:pPr>
      <w:r w:rsidRPr="00107092">
        <w:rPr>
          <w:rFonts w:ascii="David" w:eastAsiaTheme="minorEastAsia" w:hAnsi="David"/>
          <w:rtl/>
        </w:rPr>
        <w:t xml:space="preserve">מי בעד פסקאות 1 עד 11? </w:t>
      </w:r>
    </w:p>
    <w:p w14:paraId="50C00962" w14:textId="6FF2779B" w:rsidR="00C66034" w:rsidRDefault="00C66034" w:rsidP="00D7414D">
      <w:pPr>
        <w:pStyle w:val="af1"/>
        <w:keepNext/>
        <w:jc w:val="both"/>
        <w:rPr>
          <w:rFonts w:eastAsiaTheme="minorEastAsia"/>
          <w:rtl/>
        </w:rPr>
      </w:pPr>
    </w:p>
    <w:p w14:paraId="704AC66D" w14:textId="356F9F63" w:rsidR="00C66034" w:rsidRDefault="00D7414D" w:rsidP="00D7414D">
      <w:pPr>
        <w:pStyle w:val="af1"/>
        <w:keepNext/>
        <w:rPr>
          <w:rFonts w:eastAsiaTheme="minorEastAsia"/>
          <w:rtl/>
        </w:rPr>
      </w:pPr>
      <w:r>
        <w:rPr>
          <w:rFonts w:eastAsiaTheme="minorEastAsia"/>
          <w:rtl/>
        </w:rPr>
        <w:t>הצבעה</w:t>
      </w:r>
    </w:p>
    <w:p w14:paraId="16426B77" w14:textId="3F300B5E" w:rsidR="00D7414D" w:rsidRDefault="00CB4019" w:rsidP="00D7414D">
      <w:pPr>
        <w:pStyle w:val="--"/>
        <w:keepNext/>
        <w:rPr>
          <w:rFonts w:eastAsiaTheme="minorEastAsia"/>
          <w:rtl/>
        </w:rPr>
      </w:pPr>
      <w:r>
        <w:rPr>
          <w:rFonts w:eastAsiaTheme="minorEastAsia" w:hint="cs"/>
          <w:rtl/>
        </w:rPr>
        <w:t xml:space="preserve">בעד </w:t>
      </w:r>
      <w:r>
        <w:rPr>
          <w:rFonts w:eastAsiaTheme="minorEastAsia"/>
          <w:rtl/>
        </w:rPr>
        <w:t>–</w:t>
      </w:r>
      <w:r>
        <w:rPr>
          <w:rFonts w:eastAsiaTheme="minorEastAsia" w:hint="cs"/>
          <w:rtl/>
        </w:rPr>
        <w:t xml:space="preserve"> פה אחד</w:t>
      </w:r>
    </w:p>
    <w:p w14:paraId="58D83408" w14:textId="49CBCF0E" w:rsidR="00D7414D" w:rsidRPr="00CB4019" w:rsidRDefault="00CB4019" w:rsidP="00D7414D">
      <w:pPr>
        <w:pStyle w:val="af2"/>
        <w:rPr>
          <w:rFonts w:eastAsiaTheme="minorEastAsia"/>
          <w:b/>
          <w:bCs/>
          <w:rtl/>
        </w:rPr>
      </w:pPr>
      <w:r w:rsidRPr="00CB4019">
        <w:rPr>
          <w:rFonts w:eastAsiaTheme="minorEastAsia" w:hint="cs"/>
          <w:b/>
          <w:bCs/>
          <w:rtl/>
        </w:rPr>
        <w:t>ההצעה אושרה</w:t>
      </w:r>
    </w:p>
    <w:p w14:paraId="49D5033E" w14:textId="77777777" w:rsidR="00D7414D" w:rsidRDefault="00D7414D" w:rsidP="00107092">
      <w:pPr>
        <w:spacing w:after="160" w:line="259" w:lineRule="auto"/>
        <w:jc w:val="left"/>
        <w:rPr>
          <w:rFonts w:ascii="David" w:eastAsiaTheme="minorEastAsia" w:hAnsi="David"/>
          <w:rtl/>
        </w:rPr>
      </w:pPr>
    </w:p>
    <w:p w14:paraId="4425CD8A" w14:textId="74505B8C" w:rsidR="00107092" w:rsidRPr="00107092" w:rsidRDefault="00107092" w:rsidP="00107092">
      <w:pPr>
        <w:spacing w:after="160" w:line="259" w:lineRule="auto"/>
        <w:jc w:val="left"/>
        <w:rPr>
          <w:rFonts w:ascii="David" w:eastAsiaTheme="minorEastAsia" w:hAnsi="David"/>
        </w:rPr>
      </w:pPr>
      <w:r w:rsidRPr="00107092">
        <w:rPr>
          <w:rFonts w:ascii="David" w:eastAsiaTheme="minorEastAsia" w:hAnsi="David"/>
          <w:rtl/>
        </w:rPr>
        <w:t>מי בעד סעיף 17א'?</w:t>
      </w:r>
    </w:p>
    <w:p w14:paraId="6BFF47F8" w14:textId="77777777" w:rsidR="009E33A9" w:rsidRDefault="009E33A9" w:rsidP="00107092">
      <w:pPr>
        <w:spacing w:after="160" w:line="259" w:lineRule="auto"/>
        <w:jc w:val="left"/>
        <w:rPr>
          <w:rFonts w:ascii="David" w:eastAsiaTheme="minorEastAsia" w:hAnsi="David"/>
          <w:rtl/>
        </w:rPr>
      </w:pPr>
    </w:p>
    <w:p w14:paraId="23835EE2" w14:textId="01DBB93B" w:rsidR="009E33A9" w:rsidRDefault="009E33A9" w:rsidP="009E33A9">
      <w:pPr>
        <w:pStyle w:val="KeepWithNext"/>
        <w:rPr>
          <w:rFonts w:eastAsiaTheme="minorEastAsia"/>
          <w:rtl/>
        </w:rPr>
      </w:pPr>
    </w:p>
    <w:p w14:paraId="655DB797" w14:textId="4F03D533" w:rsidR="009E33A9" w:rsidRDefault="009E33A9" w:rsidP="009E33A9">
      <w:pPr>
        <w:pStyle w:val="af9"/>
        <w:keepNext/>
        <w:rPr>
          <w:rFonts w:eastAsiaTheme="minorEastAsia"/>
          <w:rtl/>
        </w:rPr>
      </w:pPr>
      <w:bookmarkStart w:id="16" w:name="ET_guest__מירב_תורגמן_14"/>
      <w:r w:rsidRPr="009E33A9">
        <w:rPr>
          <w:rStyle w:val="TagStyle"/>
          <w:rFonts w:eastAsiaTheme="minorEastAsia"/>
          <w:rtl/>
        </w:rPr>
        <w:t xml:space="preserve"> &lt;&lt; אורח &gt;&gt; </w:t>
      </w:r>
      <w:r>
        <w:rPr>
          <w:rFonts w:eastAsiaTheme="minorEastAsia"/>
          <w:rtl/>
        </w:rPr>
        <w:t>מירב תורג'מן:</w:t>
      </w:r>
      <w:r w:rsidRPr="009E33A9">
        <w:rPr>
          <w:rStyle w:val="TagStyle"/>
          <w:rFonts w:eastAsiaTheme="minorEastAsia"/>
          <w:rtl/>
        </w:rPr>
        <w:t xml:space="preserve"> &lt;&lt; אורח &gt;&gt;</w:t>
      </w:r>
      <w:r w:rsidR="003C4AB3">
        <w:rPr>
          <w:rFonts w:eastAsiaTheme="minorEastAsia"/>
          <w:rtl/>
        </w:rPr>
        <w:t xml:space="preserve"> </w:t>
      </w:r>
      <w:r>
        <w:rPr>
          <w:rFonts w:eastAsiaTheme="minorEastAsia"/>
          <w:rtl/>
        </w:rPr>
        <w:t xml:space="preserve"> </w:t>
      </w:r>
      <w:bookmarkEnd w:id="16"/>
    </w:p>
    <w:p w14:paraId="5D191811" w14:textId="26BD28A8" w:rsidR="009E33A9" w:rsidRDefault="009E33A9" w:rsidP="009E33A9">
      <w:pPr>
        <w:pStyle w:val="KeepWithNext"/>
        <w:rPr>
          <w:rFonts w:eastAsiaTheme="minorEastAsia"/>
          <w:rtl/>
        </w:rPr>
      </w:pPr>
    </w:p>
    <w:p w14:paraId="41CD7EC3" w14:textId="77777777" w:rsidR="009E33A9" w:rsidRPr="009E33A9" w:rsidRDefault="009E33A9" w:rsidP="009E33A9">
      <w:pPr>
        <w:rPr>
          <w:rFonts w:eastAsiaTheme="minorEastAsia"/>
          <w:rtl/>
        </w:rPr>
      </w:pPr>
    </w:p>
    <w:p w14:paraId="794AFFEB" w14:textId="297B5958" w:rsidR="00107092" w:rsidRDefault="00107092" w:rsidP="009E33A9">
      <w:pPr>
        <w:rPr>
          <w:rFonts w:eastAsiaTheme="minorEastAsia"/>
          <w:rtl/>
        </w:rPr>
      </w:pPr>
      <w:r w:rsidRPr="00107092">
        <w:rPr>
          <w:rFonts w:eastAsiaTheme="minorEastAsia"/>
          <w:rtl/>
        </w:rPr>
        <w:t>פסקה 17 א'</w:t>
      </w:r>
    </w:p>
    <w:p w14:paraId="7C1F4E8C" w14:textId="581538EF" w:rsidR="001F1317" w:rsidRDefault="001F1317" w:rsidP="009E33A9">
      <w:pPr>
        <w:rPr>
          <w:rFonts w:eastAsiaTheme="minorEastAsia"/>
          <w:rtl/>
        </w:rPr>
      </w:pPr>
    </w:p>
    <w:p w14:paraId="41360E34" w14:textId="466140DD" w:rsidR="001F1317" w:rsidRDefault="001F1317" w:rsidP="001F1317">
      <w:pPr>
        <w:pStyle w:val="af6"/>
        <w:keepNext/>
        <w:rPr>
          <w:rFonts w:eastAsiaTheme="minorEastAsia"/>
          <w:rtl/>
        </w:rPr>
      </w:pPr>
      <w:bookmarkStart w:id="17" w:name="ET_yor_5765_15"/>
      <w:r w:rsidRPr="001F1317">
        <w:rPr>
          <w:rStyle w:val="TagStyle"/>
          <w:rFonts w:eastAsiaTheme="minorEastAsia"/>
          <w:rtl/>
        </w:rPr>
        <w:t xml:space="preserve"> &lt;&lt; יור &gt;&gt; </w:t>
      </w:r>
      <w:r>
        <w:rPr>
          <w:rFonts w:eastAsiaTheme="minorEastAsia"/>
          <w:rtl/>
        </w:rPr>
        <w:t>היו"ר מיכאל מרדכי ביטון:</w:t>
      </w:r>
      <w:r w:rsidRPr="001F1317">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17"/>
    </w:p>
    <w:p w14:paraId="26BA6A45" w14:textId="588BA56B" w:rsidR="001F1317" w:rsidRDefault="001F1317" w:rsidP="001F1317">
      <w:pPr>
        <w:pStyle w:val="KeepWithNext"/>
        <w:rPr>
          <w:rFonts w:eastAsiaTheme="minorEastAsia"/>
          <w:rtl/>
          <w:lang w:eastAsia="he-IL"/>
        </w:rPr>
      </w:pPr>
    </w:p>
    <w:p w14:paraId="415FA299" w14:textId="5337E83A" w:rsidR="001F1317" w:rsidRDefault="001F1317" w:rsidP="00D7414D">
      <w:pPr>
        <w:pStyle w:val="af1"/>
        <w:keepNext/>
        <w:rPr>
          <w:rFonts w:eastAsiaTheme="minorEastAsia"/>
          <w:rtl/>
          <w:lang w:eastAsia="he-IL"/>
        </w:rPr>
      </w:pPr>
      <w:r>
        <w:rPr>
          <w:rFonts w:eastAsiaTheme="minorEastAsia"/>
          <w:rtl/>
          <w:lang w:eastAsia="he-IL"/>
        </w:rPr>
        <w:t>הצבעה</w:t>
      </w:r>
      <w:bookmarkStart w:id="18" w:name="_ETM_Q1_18"/>
      <w:bookmarkStart w:id="19" w:name="_ETM_Q1_3338"/>
      <w:bookmarkStart w:id="20" w:name="_ETM_Q1_4015"/>
      <w:bookmarkEnd w:id="18"/>
      <w:bookmarkEnd w:id="19"/>
      <w:bookmarkEnd w:id="20"/>
    </w:p>
    <w:p w14:paraId="2B7621EB" w14:textId="6E000D9C" w:rsidR="00D7414D" w:rsidRDefault="00D7414D" w:rsidP="00D7414D">
      <w:pPr>
        <w:pStyle w:val="--"/>
        <w:keepNext/>
        <w:rPr>
          <w:rFonts w:eastAsiaTheme="minorEastAsia"/>
          <w:rtl/>
          <w:lang w:eastAsia="he-IL"/>
        </w:rPr>
      </w:pPr>
    </w:p>
    <w:p w14:paraId="13170054" w14:textId="307E31FC" w:rsidR="00D7414D" w:rsidRDefault="00D7414D" w:rsidP="00D7414D">
      <w:pPr>
        <w:pStyle w:val="--"/>
        <w:keepNext/>
        <w:rPr>
          <w:rFonts w:eastAsiaTheme="minorEastAsia"/>
          <w:rtl/>
          <w:lang w:eastAsia="he-IL"/>
        </w:rPr>
      </w:pPr>
      <w:r>
        <w:rPr>
          <w:rFonts w:eastAsiaTheme="minorEastAsia"/>
          <w:rtl/>
          <w:lang w:eastAsia="he-IL"/>
        </w:rPr>
        <w:t xml:space="preserve">בעד – </w:t>
      </w:r>
      <w:r>
        <w:rPr>
          <w:rFonts w:eastAsiaTheme="minorEastAsia" w:hint="cs"/>
          <w:rtl/>
          <w:lang w:eastAsia="he-IL"/>
        </w:rPr>
        <w:t>פה אחד</w:t>
      </w:r>
    </w:p>
    <w:p w14:paraId="643BC0AB" w14:textId="457CEC8D" w:rsidR="00D7414D" w:rsidRPr="00CB4019" w:rsidRDefault="00CB4019" w:rsidP="00D7414D">
      <w:pPr>
        <w:pStyle w:val="--"/>
        <w:keepNext/>
        <w:rPr>
          <w:rFonts w:eastAsiaTheme="minorEastAsia"/>
          <w:b/>
          <w:bCs/>
          <w:rtl/>
          <w:lang w:eastAsia="he-IL"/>
        </w:rPr>
      </w:pPr>
      <w:r w:rsidRPr="00CB4019">
        <w:rPr>
          <w:rFonts w:eastAsiaTheme="minorEastAsia" w:hint="cs"/>
          <w:b/>
          <w:bCs/>
          <w:rtl/>
          <w:lang w:eastAsia="he-IL"/>
        </w:rPr>
        <w:t>ההצעה אושרה</w:t>
      </w:r>
      <w:r w:rsidR="00D7414D" w:rsidRPr="00CB4019">
        <w:rPr>
          <w:rFonts w:eastAsiaTheme="minorEastAsia"/>
          <w:b/>
          <w:bCs/>
          <w:rtl/>
          <w:lang w:eastAsia="he-IL"/>
        </w:rPr>
        <w:t xml:space="preserve"> </w:t>
      </w:r>
    </w:p>
    <w:p w14:paraId="2FECCB6C" w14:textId="7BBAFAE3" w:rsidR="009E33A9" w:rsidRDefault="009E33A9" w:rsidP="009E33A9">
      <w:pPr>
        <w:pStyle w:val="af1"/>
        <w:rPr>
          <w:rFonts w:eastAsiaTheme="minorEastAsia"/>
          <w:rtl/>
        </w:rPr>
      </w:pPr>
    </w:p>
    <w:p w14:paraId="4F37C4C2" w14:textId="1A8F280D" w:rsidR="00D7414D" w:rsidRDefault="00D7414D" w:rsidP="00D7414D">
      <w:pPr>
        <w:pStyle w:val="af6"/>
        <w:keepNext/>
        <w:rPr>
          <w:rFonts w:eastAsiaTheme="minorEastAsia"/>
          <w:rtl/>
        </w:rPr>
      </w:pPr>
      <w:bookmarkStart w:id="21" w:name="ET_yor_5765_16"/>
      <w:r w:rsidRPr="00D7414D">
        <w:rPr>
          <w:rStyle w:val="TagStyle"/>
          <w:rFonts w:eastAsiaTheme="minorEastAsia"/>
          <w:rtl/>
        </w:rPr>
        <w:t xml:space="preserve"> &lt;&lt; יור &gt;&gt; </w:t>
      </w:r>
      <w:r>
        <w:rPr>
          <w:rFonts w:eastAsiaTheme="minorEastAsia"/>
          <w:rtl/>
        </w:rPr>
        <w:t>היו"ר מיכאל מרדכי ביטון:</w:t>
      </w:r>
      <w:r w:rsidRPr="00D7414D">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21"/>
    </w:p>
    <w:p w14:paraId="32C99C55" w14:textId="7B7F2FFC" w:rsidR="00D7414D" w:rsidRDefault="00D7414D" w:rsidP="00D7414D">
      <w:pPr>
        <w:pStyle w:val="KeepWithNext"/>
        <w:rPr>
          <w:rFonts w:eastAsiaTheme="minorEastAsia"/>
          <w:rtl/>
          <w:lang w:eastAsia="he-IL"/>
        </w:rPr>
      </w:pPr>
    </w:p>
    <w:p w14:paraId="5960BED9" w14:textId="77777777" w:rsidR="00D7414D" w:rsidRPr="00D7414D" w:rsidRDefault="00D7414D" w:rsidP="00D7414D">
      <w:pPr>
        <w:rPr>
          <w:rFonts w:eastAsiaTheme="minorEastAsia"/>
          <w:rtl/>
          <w:lang w:eastAsia="he-IL"/>
        </w:rPr>
      </w:pPr>
    </w:p>
    <w:p w14:paraId="10EAF681" w14:textId="6543D3C7" w:rsidR="00D7414D" w:rsidRDefault="001F1317" w:rsidP="00CB4019">
      <w:pPr>
        <w:spacing w:after="160" w:line="259" w:lineRule="auto"/>
        <w:jc w:val="left"/>
        <w:rPr>
          <w:rFonts w:ascii="David" w:eastAsiaTheme="minorEastAsia" w:hAnsi="David"/>
          <w:rtl/>
        </w:rPr>
      </w:pPr>
      <w:r>
        <w:rPr>
          <w:rFonts w:ascii="David" w:eastAsiaTheme="minorEastAsia" w:hAnsi="David" w:hint="cs"/>
          <w:rtl/>
        </w:rPr>
        <w:t xml:space="preserve">פסקאות </w:t>
      </w:r>
      <w:bookmarkStart w:id="22" w:name="_ETM_Q1_156481"/>
      <w:bookmarkEnd w:id="22"/>
      <w:r>
        <w:rPr>
          <w:rFonts w:ascii="David" w:eastAsiaTheme="minorEastAsia" w:hAnsi="David" w:hint="cs"/>
          <w:rtl/>
        </w:rPr>
        <w:t>17 א'</w:t>
      </w:r>
      <w:r w:rsidR="00D7414D">
        <w:rPr>
          <w:rFonts w:ascii="David" w:eastAsiaTheme="minorEastAsia" w:hAnsi="David" w:hint="cs"/>
          <w:rtl/>
        </w:rPr>
        <w:t xml:space="preserve"> </w:t>
      </w:r>
    </w:p>
    <w:p w14:paraId="4E413021" w14:textId="0237E6D4" w:rsidR="00D7414D" w:rsidRDefault="00D7414D" w:rsidP="00D7414D">
      <w:pPr>
        <w:pStyle w:val="af9"/>
        <w:keepNext/>
        <w:rPr>
          <w:rFonts w:eastAsiaTheme="minorEastAsia"/>
          <w:rtl/>
        </w:rPr>
      </w:pPr>
      <w:bookmarkStart w:id="23" w:name="ET_guest__מירב_תורגמן_17"/>
      <w:r w:rsidRPr="00D7414D">
        <w:rPr>
          <w:rStyle w:val="TagStyle"/>
          <w:rFonts w:eastAsiaTheme="minorEastAsia"/>
          <w:rtl/>
        </w:rPr>
        <w:t xml:space="preserve"> &lt;&lt; אורח &gt;&gt; </w:t>
      </w:r>
      <w:r>
        <w:rPr>
          <w:rFonts w:eastAsiaTheme="minorEastAsia"/>
          <w:rtl/>
        </w:rPr>
        <w:t>מירב תורג'מן:</w:t>
      </w:r>
      <w:r w:rsidRPr="00D7414D">
        <w:rPr>
          <w:rStyle w:val="TagStyle"/>
          <w:rFonts w:eastAsiaTheme="minorEastAsia"/>
          <w:rtl/>
        </w:rPr>
        <w:t xml:space="preserve"> &lt;&lt; אורח &gt;&gt;</w:t>
      </w:r>
      <w:r w:rsidR="003C4AB3">
        <w:rPr>
          <w:rFonts w:eastAsiaTheme="minorEastAsia"/>
          <w:rtl/>
        </w:rPr>
        <w:t xml:space="preserve"> </w:t>
      </w:r>
      <w:r>
        <w:rPr>
          <w:rFonts w:eastAsiaTheme="minorEastAsia"/>
          <w:rtl/>
        </w:rPr>
        <w:t xml:space="preserve"> </w:t>
      </w:r>
      <w:bookmarkEnd w:id="23"/>
    </w:p>
    <w:p w14:paraId="55109DF4" w14:textId="7988822A" w:rsidR="00D7414D" w:rsidRDefault="00D7414D" w:rsidP="00D7414D">
      <w:pPr>
        <w:pStyle w:val="KeepWithNext"/>
        <w:rPr>
          <w:rFonts w:eastAsiaTheme="minorEastAsia"/>
          <w:rtl/>
        </w:rPr>
      </w:pPr>
    </w:p>
    <w:p w14:paraId="04F66E03" w14:textId="733CE300" w:rsidR="00D7414D" w:rsidRDefault="00D7414D" w:rsidP="00D7414D">
      <w:pPr>
        <w:rPr>
          <w:rFonts w:eastAsiaTheme="minorEastAsia"/>
          <w:rtl/>
        </w:rPr>
      </w:pPr>
      <w:r>
        <w:rPr>
          <w:rFonts w:eastAsiaTheme="minorEastAsia" w:hint="cs"/>
          <w:rtl/>
        </w:rPr>
        <w:t>17 א' כרגע היתה הצבעה, 19 ו- 19א'</w:t>
      </w:r>
      <w:bookmarkStart w:id="24" w:name="_ETM_Q1_154722"/>
      <w:bookmarkEnd w:id="24"/>
      <w:r w:rsidR="003C4AB3">
        <w:rPr>
          <w:rFonts w:eastAsiaTheme="minorEastAsia" w:hint="cs"/>
          <w:rtl/>
        </w:rPr>
        <w:t>.</w:t>
      </w:r>
    </w:p>
    <w:p w14:paraId="02BC188B" w14:textId="05064778" w:rsidR="00D7414D" w:rsidRDefault="00D7414D" w:rsidP="00D7414D">
      <w:pPr>
        <w:rPr>
          <w:rFonts w:eastAsiaTheme="minorEastAsia"/>
          <w:rtl/>
        </w:rPr>
      </w:pPr>
    </w:p>
    <w:p w14:paraId="5CF07832" w14:textId="307590B2" w:rsidR="00D7414D" w:rsidRDefault="00D7414D" w:rsidP="00D7414D">
      <w:pPr>
        <w:pStyle w:val="af6"/>
        <w:keepNext/>
        <w:rPr>
          <w:rFonts w:eastAsiaTheme="minorEastAsia"/>
          <w:rtl/>
        </w:rPr>
      </w:pPr>
      <w:bookmarkStart w:id="25" w:name="ET_yor_5765_18"/>
      <w:r w:rsidRPr="00D7414D">
        <w:rPr>
          <w:rStyle w:val="TagStyle"/>
          <w:rFonts w:eastAsiaTheme="minorEastAsia"/>
          <w:rtl/>
        </w:rPr>
        <w:t xml:space="preserve"> &lt;&lt; יור &gt;&gt; </w:t>
      </w:r>
      <w:r>
        <w:rPr>
          <w:rFonts w:eastAsiaTheme="minorEastAsia"/>
          <w:rtl/>
        </w:rPr>
        <w:t>היו"ר מיכאל מרדכי ביטון:</w:t>
      </w:r>
      <w:r w:rsidRPr="00D7414D">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25"/>
    </w:p>
    <w:p w14:paraId="4E09BDF1" w14:textId="66C8A748" w:rsidR="00D7414D" w:rsidRDefault="00D7414D" w:rsidP="00D7414D">
      <w:pPr>
        <w:pStyle w:val="KeepWithNext"/>
        <w:rPr>
          <w:rFonts w:eastAsiaTheme="minorEastAsia"/>
          <w:rtl/>
          <w:lang w:eastAsia="he-IL"/>
        </w:rPr>
      </w:pPr>
      <w:bookmarkStart w:id="26" w:name="_ETM_Q1_136163"/>
      <w:bookmarkEnd w:id="26"/>
    </w:p>
    <w:p w14:paraId="3AC6621A" w14:textId="77777777" w:rsidR="00D7414D" w:rsidRPr="00D7414D" w:rsidRDefault="00D7414D" w:rsidP="00D7414D">
      <w:pPr>
        <w:rPr>
          <w:rFonts w:eastAsiaTheme="minorEastAsia"/>
          <w:rtl/>
          <w:lang w:eastAsia="he-IL"/>
        </w:rPr>
      </w:pPr>
    </w:p>
    <w:p w14:paraId="7D19EF2B" w14:textId="626D2534" w:rsidR="00D7414D" w:rsidRDefault="001F1317" w:rsidP="00107092">
      <w:pPr>
        <w:spacing w:after="160" w:line="259" w:lineRule="auto"/>
        <w:jc w:val="left"/>
        <w:rPr>
          <w:rFonts w:ascii="David" w:eastAsiaTheme="minorEastAsia" w:hAnsi="David"/>
          <w:rtl/>
        </w:rPr>
      </w:pPr>
      <w:r>
        <w:rPr>
          <w:rFonts w:ascii="David" w:eastAsiaTheme="minorEastAsia" w:hAnsi="David" w:hint="cs"/>
        </w:rPr>
        <w:t xml:space="preserve"> </w:t>
      </w:r>
      <w:r w:rsidR="00107092" w:rsidRPr="00107092">
        <w:rPr>
          <w:rFonts w:ascii="David" w:eastAsiaTheme="minorEastAsia" w:hAnsi="David"/>
          <w:rtl/>
        </w:rPr>
        <w:t>19 ו-19 19 ו-19 א' מי בעד</w:t>
      </w:r>
      <w:r w:rsidR="00D7414D">
        <w:rPr>
          <w:rFonts w:ascii="David" w:eastAsiaTheme="minorEastAsia" w:hAnsi="David" w:hint="cs"/>
          <w:rtl/>
        </w:rPr>
        <w:t>?</w:t>
      </w:r>
    </w:p>
    <w:p w14:paraId="103931AE" w14:textId="41CEF4EA" w:rsidR="00D7414D" w:rsidRDefault="00D7414D" w:rsidP="00D7414D">
      <w:pPr>
        <w:pStyle w:val="af1"/>
        <w:keepNext/>
        <w:rPr>
          <w:rFonts w:eastAsiaTheme="minorEastAsia"/>
          <w:rtl/>
        </w:rPr>
      </w:pPr>
      <w:r>
        <w:rPr>
          <w:rFonts w:eastAsiaTheme="minorEastAsia"/>
          <w:rtl/>
        </w:rPr>
        <w:t>הצבעה</w:t>
      </w:r>
    </w:p>
    <w:p w14:paraId="3B969C09" w14:textId="1BECD5BF" w:rsidR="00D7414D" w:rsidRDefault="00D7414D" w:rsidP="00D7414D">
      <w:pPr>
        <w:pStyle w:val="--"/>
        <w:keepNext/>
        <w:rPr>
          <w:rFonts w:eastAsiaTheme="minorEastAsia"/>
          <w:rtl/>
        </w:rPr>
      </w:pPr>
    </w:p>
    <w:p w14:paraId="67D0B702" w14:textId="3DB6920D" w:rsidR="00D7414D" w:rsidRDefault="00D7414D" w:rsidP="00D7414D">
      <w:pPr>
        <w:pStyle w:val="--"/>
        <w:keepNext/>
        <w:rPr>
          <w:rFonts w:eastAsiaTheme="minorEastAsia"/>
          <w:rtl/>
        </w:rPr>
      </w:pPr>
      <w:r>
        <w:rPr>
          <w:rFonts w:eastAsiaTheme="minorEastAsia"/>
          <w:rtl/>
        </w:rPr>
        <w:t>בעד –</w:t>
      </w:r>
      <w:r>
        <w:rPr>
          <w:rFonts w:eastAsiaTheme="minorEastAsia" w:hint="cs"/>
          <w:rtl/>
        </w:rPr>
        <w:t>פה אחד</w:t>
      </w:r>
      <w:r>
        <w:rPr>
          <w:rFonts w:eastAsiaTheme="minorEastAsia"/>
          <w:rtl/>
        </w:rPr>
        <w:t xml:space="preserve"> </w:t>
      </w:r>
    </w:p>
    <w:p w14:paraId="2090AF51" w14:textId="49F9E4B5" w:rsidR="00D7414D" w:rsidRPr="003C4AB3" w:rsidRDefault="003C4AB3" w:rsidP="00D7414D">
      <w:pPr>
        <w:pStyle w:val="--"/>
        <w:keepNext/>
        <w:rPr>
          <w:rFonts w:eastAsiaTheme="minorEastAsia"/>
          <w:b/>
          <w:bCs/>
          <w:rtl/>
        </w:rPr>
      </w:pPr>
      <w:r w:rsidRPr="003C4AB3">
        <w:rPr>
          <w:rFonts w:eastAsiaTheme="minorEastAsia" w:hint="cs"/>
          <w:b/>
          <w:bCs/>
          <w:rtl/>
        </w:rPr>
        <w:t>הפסקאות התקבלו</w:t>
      </w:r>
      <w:r w:rsidR="00D7414D" w:rsidRPr="003C4AB3">
        <w:rPr>
          <w:rFonts w:eastAsiaTheme="minorEastAsia"/>
          <w:b/>
          <w:bCs/>
          <w:rtl/>
        </w:rPr>
        <w:t xml:space="preserve"> </w:t>
      </w:r>
    </w:p>
    <w:p w14:paraId="6F665571" w14:textId="77777777" w:rsidR="00D7414D" w:rsidRPr="00D7414D" w:rsidRDefault="00D7414D" w:rsidP="00D7414D">
      <w:pPr>
        <w:pStyle w:val="af2"/>
        <w:rPr>
          <w:rFonts w:eastAsiaTheme="minorEastAsia"/>
          <w:rtl/>
        </w:rPr>
      </w:pPr>
    </w:p>
    <w:p w14:paraId="1D36A5E6" w14:textId="54872FBC" w:rsidR="00D7414D" w:rsidRDefault="00107092" w:rsidP="00107092">
      <w:pPr>
        <w:spacing w:after="160" w:line="259" w:lineRule="auto"/>
        <w:jc w:val="left"/>
        <w:rPr>
          <w:rFonts w:ascii="David" w:eastAsiaTheme="minorEastAsia" w:hAnsi="David"/>
          <w:rtl/>
        </w:rPr>
      </w:pPr>
      <w:r w:rsidRPr="00107092">
        <w:rPr>
          <w:rFonts w:ascii="David" w:eastAsiaTheme="minorEastAsia" w:hAnsi="David"/>
          <w:rtl/>
        </w:rPr>
        <w:t>פסקאות התקבלו</w:t>
      </w:r>
      <w:r w:rsidR="00D7414D">
        <w:rPr>
          <w:rFonts w:ascii="David" w:eastAsiaTheme="minorEastAsia" w:hAnsi="David" w:hint="cs"/>
          <w:rtl/>
        </w:rPr>
        <w:t>.</w:t>
      </w:r>
    </w:p>
    <w:p w14:paraId="613F2E90" w14:textId="4FEA4066" w:rsidR="00D7414D" w:rsidRDefault="00D7414D" w:rsidP="00107092">
      <w:pPr>
        <w:spacing w:after="160" w:line="259" w:lineRule="auto"/>
        <w:jc w:val="left"/>
        <w:rPr>
          <w:rFonts w:ascii="David" w:eastAsiaTheme="minorEastAsia" w:hAnsi="David"/>
          <w:rtl/>
        </w:rPr>
      </w:pPr>
    </w:p>
    <w:p w14:paraId="68B56D15" w14:textId="1D572C0A" w:rsidR="00D7414D" w:rsidRDefault="00D7414D" w:rsidP="00D7414D">
      <w:pPr>
        <w:pStyle w:val="af9"/>
        <w:keepNext/>
        <w:rPr>
          <w:rFonts w:eastAsiaTheme="minorEastAsia"/>
          <w:rtl/>
        </w:rPr>
      </w:pPr>
      <w:bookmarkStart w:id="27" w:name="ET_guest__מירב_תורגמן_19"/>
      <w:r w:rsidRPr="00D7414D">
        <w:rPr>
          <w:rStyle w:val="TagStyle"/>
          <w:rFonts w:eastAsiaTheme="minorEastAsia"/>
          <w:rtl/>
        </w:rPr>
        <w:t xml:space="preserve"> &lt;&lt; אורח &gt;&gt; </w:t>
      </w:r>
      <w:r>
        <w:rPr>
          <w:rFonts w:eastAsiaTheme="minorEastAsia"/>
          <w:rtl/>
        </w:rPr>
        <w:t>מירב תורג'מן:</w:t>
      </w:r>
      <w:r w:rsidRPr="00D7414D">
        <w:rPr>
          <w:rStyle w:val="TagStyle"/>
          <w:rFonts w:eastAsiaTheme="minorEastAsia"/>
          <w:rtl/>
        </w:rPr>
        <w:t xml:space="preserve"> &lt;&lt; אורח &gt;&gt;</w:t>
      </w:r>
      <w:r w:rsidR="003C4AB3">
        <w:rPr>
          <w:rFonts w:eastAsiaTheme="minorEastAsia"/>
          <w:rtl/>
        </w:rPr>
        <w:t xml:space="preserve"> </w:t>
      </w:r>
      <w:r>
        <w:rPr>
          <w:rFonts w:eastAsiaTheme="minorEastAsia"/>
          <w:rtl/>
        </w:rPr>
        <w:t xml:space="preserve"> </w:t>
      </w:r>
      <w:bookmarkEnd w:id="27"/>
    </w:p>
    <w:p w14:paraId="76C33725" w14:textId="3A278299" w:rsidR="00D7414D" w:rsidRDefault="00D7414D" w:rsidP="00D7414D">
      <w:pPr>
        <w:pStyle w:val="KeepWithNext"/>
        <w:rPr>
          <w:rFonts w:eastAsiaTheme="minorEastAsia"/>
          <w:rtl/>
        </w:rPr>
      </w:pPr>
    </w:p>
    <w:p w14:paraId="18CA00AD" w14:textId="77777777" w:rsidR="00D7414D" w:rsidRPr="00D7414D" w:rsidRDefault="00D7414D" w:rsidP="00D7414D">
      <w:pPr>
        <w:rPr>
          <w:rFonts w:eastAsiaTheme="minorEastAsia"/>
          <w:rtl/>
        </w:rPr>
      </w:pPr>
    </w:p>
    <w:p w14:paraId="4C5043C3" w14:textId="3E4480AF" w:rsidR="00D7414D" w:rsidRDefault="00107092" w:rsidP="00107092">
      <w:pPr>
        <w:spacing w:after="160" w:line="259" w:lineRule="auto"/>
        <w:jc w:val="left"/>
        <w:rPr>
          <w:rFonts w:ascii="David" w:eastAsiaTheme="minorEastAsia" w:hAnsi="David"/>
          <w:rtl/>
        </w:rPr>
      </w:pPr>
      <w:r w:rsidRPr="00107092">
        <w:rPr>
          <w:rFonts w:ascii="David" w:eastAsiaTheme="minorEastAsia" w:hAnsi="David"/>
          <w:rtl/>
        </w:rPr>
        <w:t xml:space="preserve"> סעיף 56 א' </w:t>
      </w:r>
    </w:p>
    <w:p w14:paraId="6509822E" w14:textId="38D3F8ED" w:rsidR="00D7414D" w:rsidRDefault="00D7414D" w:rsidP="00107092">
      <w:pPr>
        <w:spacing w:after="160" w:line="259" w:lineRule="auto"/>
        <w:jc w:val="left"/>
        <w:rPr>
          <w:rFonts w:ascii="David" w:eastAsiaTheme="minorEastAsia" w:hAnsi="David"/>
          <w:rtl/>
        </w:rPr>
      </w:pPr>
    </w:p>
    <w:p w14:paraId="37016A40" w14:textId="44FB085C" w:rsidR="00D7414D" w:rsidRDefault="00D7414D" w:rsidP="00D7414D">
      <w:pPr>
        <w:pStyle w:val="af6"/>
        <w:keepNext/>
        <w:rPr>
          <w:rFonts w:eastAsiaTheme="minorEastAsia"/>
          <w:rtl/>
        </w:rPr>
      </w:pPr>
      <w:bookmarkStart w:id="28" w:name="ET_yor_5765_20"/>
      <w:r w:rsidRPr="00D7414D">
        <w:rPr>
          <w:rStyle w:val="TagStyle"/>
          <w:rFonts w:eastAsiaTheme="minorEastAsia"/>
          <w:rtl/>
        </w:rPr>
        <w:t xml:space="preserve"> &lt;&lt; יור &gt;&gt; </w:t>
      </w:r>
      <w:r>
        <w:rPr>
          <w:rFonts w:eastAsiaTheme="minorEastAsia"/>
          <w:rtl/>
        </w:rPr>
        <w:t>היו"ר מיכאל מרדכי ביטון:</w:t>
      </w:r>
      <w:r w:rsidRPr="00D7414D">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28"/>
    </w:p>
    <w:p w14:paraId="09DBA812" w14:textId="4ACB804C" w:rsidR="00D7414D" w:rsidRDefault="00D7414D" w:rsidP="00D7414D">
      <w:pPr>
        <w:pStyle w:val="KeepWithNext"/>
        <w:rPr>
          <w:rFonts w:eastAsiaTheme="minorEastAsia"/>
          <w:rtl/>
          <w:lang w:eastAsia="he-IL"/>
        </w:rPr>
      </w:pPr>
    </w:p>
    <w:p w14:paraId="7C05C191" w14:textId="77777777" w:rsidR="00D7414D" w:rsidRPr="00D7414D" w:rsidRDefault="00D7414D" w:rsidP="00D7414D">
      <w:pPr>
        <w:rPr>
          <w:rFonts w:eastAsiaTheme="minorEastAsia"/>
          <w:rtl/>
          <w:lang w:eastAsia="he-IL"/>
        </w:rPr>
      </w:pPr>
    </w:p>
    <w:p w14:paraId="5F3A3040" w14:textId="5DB81DDB" w:rsidR="008659A6" w:rsidRDefault="00D7414D" w:rsidP="00107092">
      <w:pPr>
        <w:spacing w:after="160" w:line="259" w:lineRule="auto"/>
        <w:jc w:val="left"/>
        <w:rPr>
          <w:rFonts w:ascii="David" w:eastAsiaTheme="minorEastAsia" w:hAnsi="David"/>
          <w:rtl/>
        </w:rPr>
      </w:pPr>
      <w:r>
        <w:rPr>
          <w:rFonts w:ascii="David" w:eastAsiaTheme="minorEastAsia" w:hAnsi="David" w:hint="cs"/>
          <w:rtl/>
        </w:rPr>
        <w:t>סעי</w:t>
      </w:r>
      <w:r w:rsidR="008659A6">
        <w:rPr>
          <w:rFonts w:ascii="David" w:eastAsiaTheme="minorEastAsia" w:hAnsi="David" w:hint="cs"/>
          <w:rtl/>
        </w:rPr>
        <w:t>ף 56 א'</w:t>
      </w:r>
      <w:bookmarkStart w:id="29" w:name="_ETM_Q1_165083"/>
      <w:bookmarkStart w:id="30" w:name="_ETM_Q1_165342"/>
      <w:bookmarkEnd w:id="29"/>
      <w:bookmarkEnd w:id="30"/>
      <w:r w:rsidR="008659A6">
        <w:rPr>
          <w:rFonts w:ascii="David" w:eastAsiaTheme="minorEastAsia" w:hAnsi="David" w:hint="cs"/>
          <w:rtl/>
        </w:rPr>
        <w:t>,</w:t>
      </w:r>
      <w:r w:rsidR="003C4AB3">
        <w:rPr>
          <w:rFonts w:ascii="David" w:eastAsiaTheme="minorEastAsia" w:hAnsi="David" w:hint="cs"/>
          <w:rtl/>
        </w:rPr>
        <w:t xml:space="preserve"> </w:t>
      </w:r>
      <w:r w:rsidR="00107092" w:rsidRPr="00107092">
        <w:rPr>
          <w:rFonts w:ascii="David" w:eastAsiaTheme="minorEastAsia" w:hAnsi="David"/>
          <w:rtl/>
        </w:rPr>
        <w:t>מי בעד</w:t>
      </w:r>
      <w:r w:rsidR="008659A6">
        <w:rPr>
          <w:rFonts w:ascii="David" w:eastAsiaTheme="minorEastAsia" w:hAnsi="David" w:hint="cs"/>
          <w:rtl/>
        </w:rPr>
        <w:t>?</w:t>
      </w:r>
    </w:p>
    <w:p w14:paraId="560DC81F" w14:textId="02E77245" w:rsidR="008659A6" w:rsidRDefault="008659A6" w:rsidP="008659A6">
      <w:pPr>
        <w:pStyle w:val="af1"/>
        <w:keepNext/>
        <w:rPr>
          <w:rFonts w:eastAsiaTheme="minorEastAsia"/>
          <w:rtl/>
        </w:rPr>
      </w:pPr>
      <w:r>
        <w:rPr>
          <w:rFonts w:eastAsiaTheme="minorEastAsia"/>
          <w:rtl/>
        </w:rPr>
        <w:t>הצבעה</w:t>
      </w:r>
    </w:p>
    <w:p w14:paraId="04177DD6" w14:textId="14433A23" w:rsidR="008659A6" w:rsidRDefault="008659A6" w:rsidP="008659A6">
      <w:pPr>
        <w:pStyle w:val="--"/>
        <w:keepNext/>
        <w:rPr>
          <w:rFonts w:eastAsiaTheme="minorEastAsia"/>
          <w:rtl/>
        </w:rPr>
      </w:pPr>
    </w:p>
    <w:p w14:paraId="721A0E72" w14:textId="57227D7D" w:rsidR="008659A6" w:rsidRDefault="008659A6" w:rsidP="008659A6">
      <w:pPr>
        <w:pStyle w:val="--"/>
        <w:keepNext/>
        <w:rPr>
          <w:rFonts w:eastAsiaTheme="minorEastAsia"/>
          <w:rtl/>
        </w:rPr>
      </w:pPr>
      <w:r>
        <w:rPr>
          <w:rFonts w:eastAsiaTheme="minorEastAsia"/>
          <w:rtl/>
        </w:rPr>
        <w:t xml:space="preserve">בעד – </w:t>
      </w:r>
      <w:r>
        <w:rPr>
          <w:rFonts w:eastAsiaTheme="minorEastAsia" w:hint="cs"/>
          <w:rtl/>
        </w:rPr>
        <w:t>פה אחד</w:t>
      </w:r>
    </w:p>
    <w:p w14:paraId="6B9C026C" w14:textId="17A0AA8A" w:rsidR="008659A6" w:rsidRPr="003C4AB3" w:rsidRDefault="003C4AB3" w:rsidP="008659A6">
      <w:pPr>
        <w:pStyle w:val="--"/>
        <w:keepNext/>
        <w:rPr>
          <w:rFonts w:eastAsiaTheme="minorEastAsia"/>
          <w:b/>
          <w:bCs/>
          <w:rtl/>
        </w:rPr>
      </w:pPr>
      <w:r w:rsidRPr="003C4AB3">
        <w:rPr>
          <w:rFonts w:eastAsiaTheme="minorEastAsia" w:hint="cs"/>
          <w:b/>
          <w:bCs/>
          <w:rtl/>
        </w:rPr>
        <w:t>ההצעה אושרה</w:t>
      </w:r>
    </w:p>
    <w:p w14:paraId="52FA7F62" w14:textId="613508D0" w:rsidR="008659A6" w:rsidRDefault="008659A6" w:rsidP="008659A6">
      <w:pPr>
        <w:pStyle w:val="af2"/>
        <w:rPr>
          <w:rFonts w:eastAsiaTheme="minorEastAsia"/>
          <w:rtl/>
        </w:rPr>
      </w:pPr>
    </w:p>
    <w:p w14:paraId="4A9FFCB0" w14:textId="6A126772" w:rsidR="008659A6" w:rsidRDefault="008659A6" w:rsidP="008659A6">
      <w:pPr>
        <w:pStyle w:val="af9"/>
        <w:keepNext/>
        <w:rPr>
          <w:rFonts w:eastAsiaTheme="minorEastAsia"/>
          <w:rtl/>
        </w:rPr>
      </w:pPr>
      <w:bookmarkStart w:id="31" w:name="ET_guest__מירב_תורגמן_21"/>
      <w:r w:rsidRPr="008659A6">
        <w:rPr>
          <w:rStyle w:val="TagStyle"/>
          <w:rFonts w:eastAsiaTheme="minorEastAsia"/>
          <w:rtl/>
        </w:rPr>
        <w:lastRenderedPageBreak/>
        <w:t xml:space="preserve"> &lt;&lt; אורח &gt;&gt; </w:t>
      </w:r>
      <w:r>
        <w:rPr>
          <w:rFonts w:eastAsiaTheme="minorEastAsia"/>
          <w:rtl/>
        </w:rPr>
        <w:t>מירב תורג'מן:</w:t>
      </w:r>
      <w:r w:rsidRPr="008659A6">
        <w:rPr>
          <w:rStyle w:val="TagStyle"/>
          <w:rFonts w:eastAsiaTheme="minorEastAsia"/>
          <w:rtl/>
        </w:rPr>
        <w:t xml:space="preserve"> &lt;&lt; אורח &gt;&gt;</w:t>
      </w:r>
      <w:r w:rsidR="003C4AB3">
        <w:rPr>
          <w:rFonts w:eastAsiaTheme="minorEastAsia"/>
          <w:rtl/>
        </w:rPr>
        <w:t xml:space="preserve"> </w:t>
      </w:r>
      <w:r>
        <w:rPr>
          <w:rFonts w:eastAsiaTheme="minorEastAsia"/>
          <w:rtl/>
        </w:rPr>
        <w:t xml:space="preserve"> </w:t>
      </w:r>
      <w:bookmarkEnd w:id="31"/>
    </w:p>
    <w:p w14:paraId="43F55F64" w14:textId="375945B0" w:rsidR="008659A6" w:rsidRDefault="008659A6" w:rsidP="008659A6">
      <w:pPr>
        <w:pStyle w:val="KeepWithNext"/>
        <w:rPr>
          <w:rFonts w:eastAsiaTheme="minorEastAsia"/>
          <w:rtl/>
        </w:rPr>
      </w:pPr>
    </w:p>
    <w:p w14:paraId="76D339EA" w14:textId="41F21E1B" w:rsidR="008659A6" w:rsidRDefault="008659A6" w:rsidP="008659A6">
      <w:pPr>
        <w:rPr>
          <w:rFonts w:eastAsiaTheme="minorEastAsia"/>
          <w:rtl/>
        </w:rPr>
      </w:pPr>
      <w:r>
        <w:rPr>
          <w:rFonts w:eastAsiaTheme="minorEastAsia" w:hint="cs"/>
          <w:rtl/>
        </w:rPr>
        <w:t xml:space="preserve">ו- סעיף 56 ב' </w:t>
      </w:r>
    </w:p>
    <w:p w14:paraId="755B9E77" w14:textId="56DB3E0E" w:rsidR="008659A6" w:rsidRDefault="008659A6" w:rsidP="008659A6">
      <w:pPr>
        <w:rPr>
          <w:rFonts w:eastAsiaTheme="minorEastAsia"/>
        </w:rPr>
      </w:pPr>
      <w:bookmarkStart w:id="32" w:name="_ETM_Q1_166885"/>
      <w:bookmarkStart w:id="33" w:name="_ETM_Q1_166980"/>
      <w:bookmarkEnd w:id="32"/>
      <w:bookmarkEnd w:id="33"/>
    </w:p>
    <w:p w14:paraId="33E87E9F" w14:textId="21AE5618" w:rsidR="008659A6" w:rsidRDefault="008659A6" w:rsidP="008659A6">
      <w:pPr>
        <w:pStyle w:val="af6"/>
        <w:keepNext/>
        <w:rPr>
          <w:rFonts w:eastAsiaTheme="minorEastAsia"/>
          <w:rtl/>
        </w:rPr>
      </w:pPr>
      <w:r w:rsidRPr="008659A6">
        <w:rPr>
          <w:rStyle w:val="TagStyle"/>
          <w:rFonts w:eastAsiaTheme="minorEastAsia"/>
          <w:rtl/>
        </w:rPr>
        <w:t xml:space="preserve"> &lt;&lt; יור &gt;&gt; </w:t>
      </w:r>
      <w:r>
        <w:rPr>
          <w:rFonts w:eastAsiaTheme="minorEastAsia"/>
          <w:rtl/>
        </w:rPr>
        <w:t>היו"ר מיכאל מרדכי ביטון:</w:t>
      </w:r>
      <w:r w:rsidRPr="008659A6">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p>
    <w:p w14:paraId="343F6077" w14:textId="7E6494E9" w:rsidR="008659A6" w:rsidRDefault="008659A6" w:rsidP="008659A6">
      <w:pPr>
        <w:pStyle w:val="KeepWithNext"/>
        <w:rPr>
          <w:rFonts w:eastAsiaTheme="minorEastAsia"/>
          <w:rtl/>
          <w:lang w:eastAsia="he-IL"/>
        </w:rPr>
      </w:pPr>
    </w:p>
    <w:p w14:paraId="73B1AD1F" w14:textId="6CCE4311" w:rsidR="008659A6" w:rsidRDefault="008659A6" w:rsidP="008659A6">
      <w:pPr>
        <w:rPr>
          <w:rFonts w:eastAsiaTheme="minorEastAsia"/>
          <w:rtl/>
          <w:lang w:eastAsia="he-IL"/>
        </w:rPr>
      </w:pPr>
      <w:bookmarkStart w:id="34" w:name="_ETM_Q1_172430"/>
      <w:bookmarkEnd w:id="34"/>
      <w:r>
        <w:rPr>
          <w:rFonts w:eastAsiaTheme="minorEastAsia" w:hint="cs"/>
          <w:rtl/>
          <w:lang w:eastAsia="he-IL"/>
        </w:rPr>
        <w:t>סעיף 56 ב', מי בעד?</w:t>
      </w:r>
    </w:p>
    <w:p w14:paraId="3FEFD5AB" w14:textId="3BA14F8D" w:rsidR="008659A6" w:rsidRDefault="004C3FC2" w:rsidP="004C3FC2">
      <w:pPr>
        <w:pStyle w:val="af1"/>
        <w:keepNext/>
        <w:rPr>
          <w:rFonts w:eastAsiaTheme="minorEastAsia"/>
          <w:rtl/>
          <w:lang w:eastAsia="he-IL"/>
        </w:rPr>
      </w:pPr>
      <w:r>
        <w:rPr>
          <w:rFonts w:eastAsiaTheme="minorEastAsia"/>
          <w:rtl/>
          <w:lang w:eastAsia="he-IL"/>
        </w:rPr>
        <w:t>הצבעה</w:t>
      </w:r>
    </w:p>
    <w:p w14:paraId="36759D6E" w14:textId="59254A32" w:rsidR="004C3FC2" w:rsidRDefault="004C3FC2" w:rsidP="004C3FC2">
      <w:pPr>
        <w:pStyle w:val="--"/>
        <w:keepNext/>
        <w:rPr>
          <w:rFonts w:eastAsiaTheme="minorEastAsia"/>
          <w:rtl/>
          <w:lang w:eastAsia="he-IL"/>
        </w:rPr>
      </w:pPr>
    </w:p>
    <w:p w14:paraId="069C33B7" w14:textId="32297E7A" w:rsidR="004C3FC2" w:rsidRDefault="004C3FC2" w:rsidP="004C3FC2">
      <w:pPr>
        <w:pStyle w:val="--"/>
        <w:keepNext/>
        <w:rPr>
          <w:rFonts w:eastAsiaTheme="minorEastAsia"/>
          <w:rtl/>
          <w:lang w:eastAsia="he-IL"/>
        </w:rPr>
      </w:pPr>
      <w:r>
        <w:rPr>
          <w:rFonts w:eastAsiaTheme="minorEastAsia"/>
          <w:rtl/>
          <w:lang w:eastAsia="he-IL"/>
        </w:rPr>
        <w:t xml:space="preserve">בעד – </w:t>
      </w:r>
      <w:r>
        <w:rPr>
          <w:rFonts w:eastAsiaTheme="minorEastAsia" w:hint="cs"/>
          <w:rtl/>
          <w:lang w:eastAsia="he-IL"/>
        </w:rPr>
        <w:t>פה אחד</w:t>
      </w:r>
    </w:p>
    <w:p w14:paraId="1E83273B" w14:textId="2FEAC9A6" w:rsidR="004C3FC2" w:rsidRDefault="003C4AB3" w:rsidP="004C3FC2">
      <w:pPr>
        <w:pStyle w:val="--"/>
        <w:keepNext/>
        <w:rPr>
          <w:rFonts w:eastAsiaTheme="minorEastAsia"/>
          <w:b/>
          <w:bCs/>
          <w:rtl/>
          <w:lang w:eastAsia="he-IL"/>
        </w:rPr>
      </w:pPr>
      <w:r w:rsidRPr="003C4AB3">
        <w:rPr>
          <w:rFonts w:eastAsiaTheme="minorEastAsia" w:hint="cs"/>
          <w:b/>
          <w:bCs/>
          <w:rtl/>
          <w:lang w:eastAsia="he-IL"/>
        </w:rPr>
        <w:t>ההצעה אושרה</w:t>
      </w:r>
    </w:p>
    <w:p w14:paraId="5D46B421" w14:textId="77777777" w:rsidR="003C4AB3" w:rsidRDefault="003C4AB3" w:rsidP="003C4AB3">
      <w:pPr>
        <w:rPr>
          <w:rFonts w:eastAsiaTheme="minorEastAsia"/>
          <w:rtl/>
          <w:lang w:eastAsia="he-IL"/>
        </w:rPr>
      </w:pPr>
    </w:p>
    <w:p w14:paraId="69A7AB02" w14:textId="2D486A98" w:rsidR="003C4AB3" w:rsidRDefault="003C4AB3" w:rsidP="003C4AB3">
      <w:pPr>
        <w:pStyle w:val="af6"/>
        <w:keepNext/>
        <w:rPr>
          <w:rFonts w:eastAsiaTheme="minorEastAsia"/>
          <w:rtl/>
        </w:rPr>
      </w:pPr>
      <w:r w:rsidRPr="008659A6">
        <w:rPr>
          <w:rStyle w:val="TagStyle"/>
          <w:rFonts w:eastAsiaTheme="minorEastAsia"/>
          <w:rtl/>
        </w:rPr>
        <w:t xml:space="preserve">&lt;&lt; יור &gt;&gt; </w:t>
      </w:r>
      <w:r>
        <w:rPr>
          <w:rFonts w:eastAsiaTheme="minorEastAsia"/>
          <w:rtl/>
        </w:rPr>
        <w:t>היו"ר מיכאל מרדכי ביטון:</w:t>
      </w:r>
      <w:r w:rsidRPr="008659A6">
        <w:rPr>
          <w:rStyle w:val="TagStyle"/>
          <w:rFonts w:eastAsiaTheme="minorEastAsia"/>
          <w:rtl/>
        </w:rPr>
        <w:t xml:space="preserve"> &lt;&lt; יור &gt;&gt;</w:t>
      </w:r>
      <w:r>
        <w:rPr>
          <w:rFonts w:eastAsiaTheme="minorEastAsia"/>
          <w:rtl/>
        </w:rPr>
        <w:t xml:space="preserve">  </w:t>
      </w:r>
    </w:p>
    <w:p w14:paraId="76626E98" w14:textId="77777777" w:rsidR="008659A6" w:rsidRPr="008659A6" w:rsidRDefault="008659A6" w:rsidP="008659A6">
      <w:pPr>
        <w:rPr>
          <w:rFonts w:eastAsiaTheme="minorEastAsia"/>
          <w:rtl/>
        </w:rPr>
      </w:pPr>
    </w:p>
    <w:p w14:paraId="3B39FABF" w14:textId="1CDF1F28" w:rsidR="003C4AB3" w:rsidRDefault="00107092" w:rsidP="003C4AB3">
      <w:pPr>
        <w:spacing w:after="160" w:line="259" w:lineRule="auto"/>
        <w:rPr>
          <w:rFonts w:ascii="David" w:eastAsiaTheme="minorEastAsia" w:hAnsi="David"/>
          <w:rtl/>
        </w:rPr>
      </w:pPr>
      <w:r w:rsidRPr="00107092">
        <w:rPr>
          <w:rFonts w:ascii="David" w:eastAsiaTheme="minorEastAsia" w:hAnsi="David"/>
          <w:rtl/>
        </w:rPr>
        <w:t>כמה דברים כלליים</w:t>
      </w:r>
      <w:r w:rsidR="004C3FC2">
        <w:rPr>
          <w:rFonts w:ascii="David" w:eastAsiaTheme="minorEastAsia" w:hAnsi="David" w:hint="cs"/>
          <w:rtl/>
        </w:rPr>
        <w:t xml:space="preserve">, הפקודה </w:t>
      </w:r>
      <w:bookmarkStart w:id="35" w:name="_ETM_Q1_183397"/>
      <w:bookmarkEnd w:id="35"/>
      <w:r w:rsidR="004C3FC2">
        <w:rPr>
          <w:rFonts w:ascii="David" w:eastAsiaTheme="minorEastAsia" w:hAnsi="David" w:hint="cs"/>
          <w:rtl/>
        </w:rPr>
        <w:t xml:space="preserve">המקדמת את התחבורה </w:t>
      </w:r>
      <w:r w:rsidRPr="00107092">
        <w:rPr>
          <w:rFonts w:ascii="David" w:eastAsiaTheme="minorEastAsia" w:hAnsi="David"/>
          <w:rtl/>
        </w:rPr>
        <w:t xml:space="preserve">מותאמת אישית </w:t>
      </w:r>
      <w:r w:rsidR="004C3FC2">
        <w:rPr>
          <w:rFonts w:ascii="David" w:eastAsiaTheme="minorEastAsia" w:hAnsi="David" w:hint="cs"/>
          <w:rtl/>
        </w:rPr>
        <w:t xml:space="preserve">, </w:t>
      </w:r>
      <w:r w:rsidRPr="00107092">
        <w:rPr>
          <w:rFonts w:ascii="David" w:eastAsiaTheme="minorEastAsia" w:hAnsi="David"/>
          <w:rtl/>
        </w:rPr>
        <w:t>זה דבר טוב</w:t>
      </w:r>
      <w:r w:rsidR="004C3FC2">
        <w:rPr>
          <w:rFonts w:ascii="David" w:eastAsiaTheme="minorEastAsia" w:hAnsi="David" w:hint="cs"/>
          <w:rtl/>
        </w:rPr>
        <w:t>.</w:t>
      </w:r>
      <w:r w:rsidR="003C4AB3">
        <w:rPr>
          <w:rFonts w:ascii="David" w:eastAsiaTheme="minorEastAsia" w:hAnsi="David" w:hint="cs"/>
          <w:rtl/>
        </w:rPr>
        <w:t xml:space="preserve"> </w:t>
      </w:r>
      <w:r w:rsidRPr="00107092">
        <w:rPr>
          <w:rFonts w:ascii="David" w:eastAsiaTheme="minorEastAsia" w:hAnsi="David"/>
          <w:rtl/>
        </w:rPr>
        <w:t>יש ניסויים</w:t>
      </w:r>
      <w:r w:rsidR="004C3FC2">
        <w:rPr>
          <w:rFonts w:ascii="David" w:eastAsiaTheme="minorEastAsia" w:hAnsi="David" w:hint="cs"/>
          <w:rtl/>
        </w:rPr>
        <w:t xml:space="preserve">, הניסויים האלה, </w:t>
      </w:r>
      <w:r w:rsidRPr="00107092">
        <w:rPr>
          <w:rFonts w:ascii="David" w:eastAsiaTheme="minorEastAsia" w:hAnsi="David"/>
          <w:rtl/>
        </w:rPr>
        <w:t>הפיילוטים</w:t>
      </w:r>
      <w:r w:rsidR="004C3FC2">
        <w:rPr>
          <w:rFonts w:ascii="David" w:eastAsiaTheme="minorEastAsia" w:hAnsi="David" w:hint="cs"/>
          <w:rtl/>
        </w:rPr>
        <w:t>, מ</w:t>
      </w:r>
      <w:bookmarkStart w:id="36" w:name="_ETM_Q1_187951"/>
      <w:bookmarkEnd w:id="36"/>
      <w:r w:rsidRPr="00107092">
        <w:rPr>
          <w:rFonts w:ascii="David" w:eastAsiaTheme="minorEastAsia" w:hAnsi="David"/>
          <w:rtl/>
        </w:rPr>
        <w:t>חייבים שיפור והפקת לקחים</w:t>
      </w:r>
      <w:r w:rsidR="004C3FC2">
        <w:rPr>
          <w:rFonts w:ascii="David" w:eastAsiaTheme="minorEastAsia" w:hAnsi="David" w:hint="cs"/>
          <w:rtl/>
        </w:rPr>
        <w:t>.</w:t>
      </w:r>
      <w:r w:rsidR="003C4AB3">
        <w:rPr>
          <w:rFonts w:ascii="David" w:eastAsiaTheme="minorEastAsia" w:hAnsi="David" w:hint="cs"/>
          <w:rtl/>
        </w:rPr>
        <w:t xml:space="preserve"> </w:t>
      </w:r>
      <w:r w:rsidRPr="00107092">
        <w:rPr>
          <w:rFonts w:ascii="David" w:eastAsiaTheme="minorEastAsia" w:hAnsi="David"/>
          <w:rtl/>
        </w:rPr>
        <w:t>יש ביקורת טובה בעמק חפר</w:t>
      </w:r>
      <w:r w:rsidR="004C3FC2">
        <w:rPr>
          <w:rFonts w:ascii="David" w:eastAsiaTheme="minorEastAsia" w:hAnsi="David" w:hint="cs"/>
          <w:rtl/>
        </w:rPr>
        <w:t>,</w:t>
      </w:r>
      <w:r w:rsidR="003C4AB3">
        <w:rPr>
          <w:rFonts w:ascii="David" w:eastAsiaTheme="minorEastAsia" w:hAnsi="David" w:hint="cs"/>
          <w:rtl/>
        </w:rPr>
        <w:t xml:space="preserve"> </w:t>
      </w:r>
      <w:r w:rsidRPr="00107092">
        <w:rPr>
          <w:rFonts w:ascii="David" w:eastAsiaTheme="minorEastAsia" w:hAnsi="David"/>
          <w:rtl/>
        </w:rPr>
        <w:t>יש מה</w:t>
      </w:r>
      <w:r w:rsidR="004C3FC2">
        <w:rPr>
          <w:rFonts w:ascii="David" w:eastAsiaTheme="minorEastAsia" w:hAnsi="David" w:hint="cs"/>
          <w:rtl/>
        </w:rPr>
        <w:t xml:space="preserve"> </w:t>
      </w:r>
      <w:bookmarkStart w:id="37" w:name="_ETM_Q1_193360"/>
      <w:bookmarkEnd w:id="37"/>
      <w:r w:rsidRPr="00107092">
        <w:rPr>
          <w:rFonts w:ascii="David" w:eastAsiaTheme="minorEastAsia" w:hAnsi="David"/>
          <w:rtl/>
        </w:rPr>
        <w:t>לתקן</w:t>
      </w:r>
      <w:r w:rsidR="004C3FC2">
        <w:rPr>
          <w:rFonts w:ascii="David" w:eastAsiaTheme="minorEastAsia" w:hAnsi="David" w:hint="cs"/>
          <w:rtl/>
        </w:rPr>
        <w:t>,</w:t>
      </w:r>
      <w:r w:rsidR="003C4AB3">
        <w:rPr>
          <w:rFonts w:ascii="David" w:eastAsiaTheme="minorEastAsia" w:hAnsi="David" w:hint="cs"/>
          <w:rtl/>
        </w:rPr>
        <w:t xml:space="preserve"> </w:t>
      </w:r>
      <w:r w:rsidRPr="00107092">
        <w:rPr>
          <w:rFonts w:ascii="David" w:eastAsiaTheme="minorEastAsia" w:hAnsi="David"/>
          <w:rtl/>
        </w:rPr>
        <w:t xml:space="preserve">אבל </w:t>
      </w:r>
      <w:r w:rsidR="004C3FC2">
        <w:rPr>
          <w:rFonts w:ascii="David" w:eastAsiaTheme="minorEastAsia" w:hAnsi="David" w:hint="cs"/>
          <w:rtl/>
        </w:rPr>
        <w:t>ב</w:t>
      </w:r>
      <w:r w:rsidRPr="00107092">
        <w:rPr>
          <w:rFonts w:ascii="David" w:eastAsiaTheme="minorEastAsia" w:hAnsi="David"/>
          <w:rtl/>
        </w:rPr>
        <w:t>כל המקומות</w:t>
      </w:r>
      <w:r w:rsidR="004C3FC2">
        <w:rPr>
          <w:rFonts w:ascii="David" w:eastAsiaTheme="minorEastAsia" w:hAnsi="David" w:hint="cs"/>
          <w:rtl/>
        </w:rPr>
        <w:t xml:space="preserve">, </w:t>
      </w:r>
      <w:bookmarkStart w:id="38" w:name="_ETM_Q1_199909"/>
      <w:bookmarkEnd w:id="38"/>
      <w:r w:rsidR="004C3FC2">
        <w:rPr>
          <w:rFonts w:ascii="David" w:eastAsiaTheme="minorEastAsia" w:hAnsi="David" w:hint="cs"/>
          <w:rtl/>
        </w:rPr>
        <w:t>ו</w:t>
      </w:r>
      <w:r w:rsidRPr="00107092">
        <w:rPr>
          <w:rFonts w:ascii="David" w:eastAsiaTheme="minorEastAsia" w:hAnsi="David"/>
          <w:rtl/>
        </w:rPr>
        <w:t xml:space="preserve">העתיד שמור </w:t>
      </w:r>
      <w:r w:rsidR="004C3FC2">
        <w:rPr>
          <w:rFonts w:ascii="David" w:eastAsiaTheme="minorEastAsia" w:hAnsi="David" w:hint="cs"/>
          <w:rtl/>
        </w:rPr>
        <w:t>לרכבי</w:t>
      </w:r>
      <w:r w:rsidRPr="00107092">
        <w:rPr>
          <w:rFonts w:ascii="David" w:eastAsiaTheme="minorEastAsia" w:hAnsi="David"/>
          <w:rtl/>
        </w:rPr>
        <w:t xml:space="preserve"> תחבורה ציבורית שמגיעים אליך עד הבית ומורידים אותך במקום שנוח לך ללא תלות בתחנות האוטובוס</w:t>
      </w:r>
      <w:r w:rsidR="004C3FC2">
        <w:rPr>
          <w:rFonts w:ascii="David" w:eastAsiaTheme="minorEastAsia" w:hAnsi="David" w:hint="cs"/>
          <w:rtl/>
        </w:rPr>
        <w:t>, זה מה ש</w:t>
      </w:r>
      <w:r w:rsidRPr="00107092">
        <w:rPr>
          <w:rFonts w:ascii="David" w:eastAsiaTheme="minorEastAsia" w:hAnsi="David"/>
          <w:rtl/>
        </w:rPr>
        <w:t>אפשרנו לתחבורה מותאמת אישית</w:t>
      </w:r>
      <w:r w:rsidR="004C3FC2">
        <w:rPr>
          <w:rFonts w:ascii="David" w:eastAsiaTheme="minorEastAsia" w:hAnsi="David" w:hint="cs"/>
          <w:rtl/>
        </w:rPr>
        <w:t>,</w:t>
      </w:r>
      <w:bookmarkStart w:id="39" w:name="_ETM_Q1_213699"/>
      <w:bookmarkEnd w:id="39"/>
      <w:r w:rsidRPr="00107092">
        <w:rPr>
          <w:rFonts w:ascii="David" w:eastAsiaTheme="minorEastAsia" w:hAnsi="David"/>
          <w:rtl/>
        </w:rPr>
        <w:t xml:space="preserve"> להתחיל להוריד גם ליד בתים ולאסוף מנקודות שהם לא תחנות אוטובוס</w:t>
      </w:r>
      <w:r w:rsidR="004C3FC2">
        <w:rPr>
          <w:rFonts w:ascii="David" w:eastAsiaTheme="minorEastAsia" w:hAnsi="David" w:hint="cs"/>
          <w:rtl/>
        </w:rPr>
        <w:t>.</w:t>
      </w:r>
      <w:bookmarkStart w:id="40" w:name="_ETM_Q1_225825"/>
      <w:bookmarkEnd w:id="40"/>
      <w:r w:rsidR="003C4AB3">
        <w:rPr>
          <w:rFonts w:ascii="David" w:eastAsiaTheme="minorEastAsia" w:hAnsi="David" w:hint="cs"/>
          <w:rtl/>
        </w:rPr>
        <w:t xml:space="preserve"> </w:t>
      </w:r>
      <w:r w:rsidRPr="00107092">
        <w:rPr>
          <w:rFonts w:ascii="David" w:eastAsiaTheme="minorEastAsia" w:hAnsi="David"/>
          <w:rtl/>
        </w:rPr>
        <w:t>לא אפשרנו לתחום הזה להתקדם ולהתפתח ללא וידוא ש</w:t>
      </w:r>
      <w:r w:rsidR="004C3FC2">
        <w:rPr>
          <w:rFonts w:ascii="David" w:eastAsiaTheme="minorEastAsia" w:hAnsi="David" w:hint="cs"/>
          <w:rtl/>
        </w:rPr>
        <w:t>ב</w:t>
      </w:r>
      <w:r w:rsidRPr="00107092">
        <w:rPr>
          <w:rFonts w:ascii="David" w:eastAsiaTheme="minorEastAsia" w:hAnsi="David"/>
          <w:rtl/>
        </w:rPr>
        <w:t>כל הרחבה שלו</w:t>
      </w:r>
      <w:r w:rsidR="004C3FC2">
        <w:rPr>
          <w:rFonts w:ascii="David" w:eastAsiaTheme="minorEastAsia" w:hAnsi="David" w:hint="cs"/>
          <w:rtl/>
        </w:rPr>
        <w:t>,</w:t>
      </w:r>
      <w:bookmarkStart w:id="41" w:name="_ETM_Q1_227547"/>
      <w:bookmarkEnd w:id="41"/>
      <w:r w:rsidRPr="00107092">
        <w:rPr>
          <w:rFonts w:ascii="David" w:eastAsiaTheme="minorEastAsia" w:hAnsi="David"/>
          <w:rtl/>
        </w:rPr>
        <w:t xml:space="preserve"> תהיה התייחסות יסודית לסוגיית </w:t>
      </w:r>
      <w:r w:rsidR="004C3FC2">
        <w:rPr>
          <w:rFonts w:ascii="David" w:eastAsiaTheme="minorEastAsia" w:hAnsi="David" w:hint="cs"/>
          <w:rtl/>
        </w:rPr>
        <w:t>ה</w:t>
      </w:r>
      <w:r w:rsidRPr="00107092">
        <w:rPr>
          <w:rFonts w:ascii="David" w:eastAsiaTheme="minorEastAsia" w:hAnsi="David"/>
          <w:rtl/>
        </w:rPr>
        <w:t>אוכלוסיות עם צרכים מיוחדים</w:t>
      </w:r>
      <w:r w:rsidR="004C3FC2">
        <w:rPr>
          <w:rFonts w:ascii="David" w:eastAsiaTheme="minorEastAsia" w:hAnsi="David" w:hint="cs"/>
          <w:rtl/>
        </w:rPr>
        <w:t xml:space="preserve">, </w:t>
      </w:r>
      <w:r w:rsidRPr="00107092">
        <w:rPr>
          <w:rFonts w:ascii="David" w:eastAsiaTheme="minorEastAsia" w:hAnsi="David"/>
          <w:rtl/>
        </w:rPr>
        <w:t>גם בפיילוטים הראשונים היו פתרונות והתייחסות</w:t>
      </w:r>
      <w:r w:rsidR="004C3FC2">
        <w:rPr>
          <w:rFonts w:ascii="David" w:eastAsiaTheme="minorEastAsia" w:hAnsi="David" w:hint="cs"/>
          <w:rtl/>
        </w:rPr>
        <w:t>,</w:t>
      </w:r>
      <w:r w:rsidR="003C4AB3">
        <w:rPr>
          <w:rFonts w:ascii="David" w:eastAsiaTheme="minorEastAsia" w:hAnsi="David" w:hint="cs"/>
          <w:rtl/>
        </w:rPr>
        <w:t xml:space="preserve"> </w:t>
      </w:r>
      <w:r w:rsidRPr="00107092">
        <w:rPr>
          <w:rFonts w:ascii="David" w:eastAsiaTheme="minorEastAsia" w:hAnsi="David"/>
          <w:rtl/>
        </w:rPr>
        <w:t xml:space="preserve">אבל לא בכפוף לחוקי הנגישות </w:t>
      </w:r>
      <w:r w:rsidR="004C3FC2">
        <w:rPr>
          <w:rFonts w:ascii="David" w:eastAsiaTheme="minorEastAsia" w:hAnsi="David" w:hint="cs"/>
          <w:rtl/>
        </w:rPr>
        <w:t>ולא</w:t>
      </w:r>
      <w:r w:rsidRPr="00107092">
        <w:rPr>
          <w:rFonts w:ascii="David" w:eastAsiaTheme="minorEastAsia" w:hAnsi="David"/>
          <w:rtl/>
        </w:rPr>
        <w:t xml:space="preserve"> בראייה שכפופה לחוק אלא מתוך רצון ויזמות של מי שהובילו את הפיילוט </w:t>
      </w:r>
      <w:r w:rsidR="004C3FC2">
        <w:rPr>
          <w:rFonts w:ascii="David" w:eastAsiaTheme="minorEastAsia" w:hAnsi="David" w:hint="cs"/>
          <w:rtl/>
        </w:rPr>
        <w:t>.</w:t>
      </w:r>
    </w:p>
    <w:p w14:paraId="122B06CF" w14:textId="5A2D172E" w:rsidR="00BE276C" w:rsidRDefault="004C3FC2" w:rsidP="003C4AB3">
      <w:pPr>
        <w:spacing w:after="160" w:line="259" w:lineRule="auto"/>
        <w:rPr>
          <w:rFonts w:ascii="David" w:eastAsiaTheme="minorEastAsia" w:hAnsi="David"/>
          <w:rtl/>
        </w:rPr>
      </w:pPr>
      <w:r>
        <w:rPr>
          <w:rFonts w:ascii="David" w:eastAsiaTheme="minorEastAsia" w:hAnsi="David" w:hint="cs"/>
          <w:rtl/>
        </w:rPr>
        <w:t xml:space="preserve"> </w:t>
      </w:r>
      <w:r w:rsidR="00107092" w:rsidRPr="00107092">
        <w:rPr>
          <w:rFonts w:ascii="David" w:eastAsiaTheme="minorEastAsia" w:hAnsi="David"/>
          <w:rtl/>
        </w:rPr>
        <w:t>הכפפנו את החוק הזה מיידית לסוגיות של נגישות ובעתיד גם לעבודה נכונה מול נציבות השוויון של אנשים עם צרכים מיוחדים וגם כמובן עם הגופים ועמותות</w:t>
      </w:r>
      <w:r>
        <w:rPr>
          <w:rFonts w:ascii="David" w:eastAsiaTheme="minorEastAsia" w:hAnsi="David" w:hint="cs"/>
          <w:rtl/>
        </w:rPr>
        <w:t>.</w:t>
      </w:r>
      <w:r w:rsidR="003C4AB3">
        <w:rPr>
          <w:rFonts w:ascii="David" w:eastAsiaTheme="minorEastAsia" w:hAnsi="David" w:hint="cs"/>
          <w:rtl/>
        </w:rPr>
        <w:t xml:space="preserve"> </w:t>
      </w:r>
      <w:r w:rsidR="00107092" w:rsidRPr="00107092">
        <w:rPr>
          <w:rFonts w:ascii="David" w:eastAsiaTheme="minorEastAsia" w:hAnsi="David"/>
          <w:rtl/>
        </w:rPr>
        <w:t>אז אני מברך גם את משרד התחבורה ואנשי המקצוע ו</w:t>
      </w:r>
      <w:r>
        <w:rPr>
          <w:rFonts w:ascii="David" w:eastAsiaTheme="minorEastAsia" w:hAnsi="David" w:hint="cs"/>
          <w:rtl/>
        </w:rPr>
        <w:t xml:space="preserve">את </w:t>
      </w:r>
      <w:r w:rsidR="00107092" w:rsidRPr="00107092">
        <w:rPr>
          <w:rFonts w:ascii="David" w:eastAsiaTheme="minorEastAsia" w:hAnsi="David"/>
          <w:rtl/>
        </w:rPr>
        <w:t>שר</w:t>
      </w:r>
      <w:r>
        <w:rPr>
          <w:rFonts w:ascii="David" w:eastAsiaTheme="minorEastAsia" w:hAnsi="David" w:hint="cs"/>
          <w:rtl/>
        </w:rPr>
        <w:t>ת</w:t>
      </w:r>
      <w:bookmarkStart w:id="42" w:name="_ETM_Q1_270210"/>
      <w:bookmarkEnd w:id="42"/>
      <w:r w:rsidR="00107092" w:rsidRPr="00107092">
        <w:rPr>
          <w:rFonts w:ascii="David" w:eastAsiaTheme="minorEastAsia" w:hAnsi="David"/>
          <w:rtl/>
        </w:rPr>
        <w:t xml:space="preserve"> התחבורה על קידום התפיסה של תחבורה מותאמת אישית ועל עוד חוק שעובר בוועדת כלכלה במסגרת חוק ההסדרים ואני חושב שפה סימנו לכל </w:t>
      </w:r>
      <w:r w:rsidR="00BE276C">
        <w:rPr>
          <w:rFonts w:ascii="David" w:eastAsiaTheme="minorEastAsia" w:hAnsi="David" w:hint="cs"/>
          <w:rtl/>
        </w:rPr>
        <w:t>ה</w:t>
      </w:r>
      <w:r w:rsidR="00107092" w:rsidRPr="00107092">
        <w:rPr>
          <w:rFonts w:ascii="David" w:eastAsiaTheme="minorEastAsia" w:hAnsi="David"/>
          <w:rtl/>
        </w:rPr>
        <w:t xml:space="preserve">משרדים שהם תחת משרד הכלכלה וזה יכול להיות תשתיות </w:t>
      </w:r>
      <w:r w:rsidR="00BE276C">
        <w:rPr>
          <w:rFonts w:ascii="David" w:eastAsiaTheme="minorEastAsia" w:hAnsi="David" w:hint="cs"/>
          <w:rtl/>
        </w:rPr>
        <w:t xml:space="preserve">, </w:t>
      </w:r>
      <w:bookmarkStart w:id="43" w:name="_ETM_Q1_289335"/>
      <w:bookmarkEnd w:id="43"/>
      <w:r w:rsidR="00107092" w:rsidRPr="00107092">
        <w:rPr>
          <w:rFonts w:ascii="David" w:eastAsiaTheme="minorEastAsia" w:hAnsi="David"/>
          <w:rtl/>
        </w:rPr>
        <w:t xml:space="preserve">בינוי ושיכון וחקלאות </w:t>
      </w:r>
      <w:r w:rsidR="00BE276C">
        <w:rPr>
          <w:rFonts w:ascii="David" w:eastAsiaTheme="minorEastAsia" w:hAnsi="David" w:hint="cs"/>
          <w:rtl/>
        </w:rPr>
        <w:t>ו</w:t>
      </w:r>
      <w:r w:rsidR="00107092" w:rsidRPr="00107092">
        <w:rPr>
          <w:rFonts w:ascii="David" w:eastAsiaTheme="minorEastAsia" w:hAnsi="David"/>
          <w:rtl/>
        </w:rPr>
        <w:t>נגב גליל ותחבורה ותקשורת וכו' לא היו פרויקטים פיזיים או פיתוח פיזי במדינת ישראל שאין בבסיסו התייחסות יסודית לסוגיית הרגישות</w:t>
      </w:r>
      <w:r w:rsidR="00BE276C">
        <w:rPr>
          <w:rFonts w:ascii="David" w:eastAsiaTheme="minorEastAsia" w:hAnsi="David" w:hint="cs"/>
          <w:rtl/>
        </w:rPr>
        <w:t>.</w:t>
      </w:r>
      <w:r w:rsidR="00107092" w:rsidRPr="00107092">
        <w:rPr>
          <w:rFonts w:ascii="David" w:eastAsiaTheme="minorEastAsia" w:hAnsi="David"/>
          <w:rtl/>
        </w:rPr>
        <w:t xml:space="preserve"> למדנו את זה בערים שלנו מאיר</w:t>
      </w:r>
      <w:r w:rsidR="00BE276C">
        <w:rPr>
          <w:rFonts w:ascii="David" w:eastAsiaTheme="minorEastAsia" w:hAnsi="David" w:hint="cs"/>
          <w:rtl/>
        </w:rPr>
        <w:t>,</w:t>
      </w:r>
      <w:r w:rsidR="003C4AB3">
        <w:rPr>
          <w:rFonts w:ascii="David" w:eastAsiaTheme="minorEastAsia" w:hAnsi="David" w:hint="cs"/>
          <w:rtl/>
        </w:rPr>
        <w:t xml:space="preserve"> </w:t>
      </w:r>
      <w:r w:rsidR="00107092" w:rsidRPr="00107092">
        <w:rPr>
          <w:rFonts w:ascii="David" w:eastAsiaTheme="minorEastAsia" w:hAnsi="David"/>
          <w:rtl/>
        </w:rPr>
        <w:t>ועשינו ערים נגישות וכל שכן בכנסת ישראל שחוקקה את החוקים הללו</w:t>
      </w:r>
      <w:r w:rsidR="00BE276C">
        <w:rPr>
          <w:rFonts w:ascii="David" w:eastAsiaTheme="minorEastAsia" w:hAnsi="David" w:hint="cs"/>
          <w:rtl/>
        </w:rPr>
        <w:t>,</w:t>
      </w:r>
      <w:r w:rsidR="00107092" w:rsidRPr="00107092">
        <w:rPr>
          <w:rFonts w:ascii="David" w:eastAsiaTheme="minorEastAsia" w:hAnsi="David"/>
          <w:rtl/>
        </w:rPr>
        <w:t xml:space="preserve"> הנושא הזה יקבל התייחסות יסודית</w:t>
      </w:r>
      <w:r w:rsidR="00BE276C">
        <w:rPr>
          <w:rFonts w:ascii="David" w:eastAsiaTheme="minorEastAsia" w:hAnsi="David" w:hint="cs"/>
          <w:rtl/>
        </w:rPr>
        <w:t>.</w:t>
      </w:r>
      <w:r w:rsidR="003C4AB3">
        <w:rPr>
          <w:rFonts w:ascii="David" w:eastAsiaTheme="minorEastAsia" w:hAnsi="David" w:hint="cs"/>
          <w:rtl/>
        </w:rPr>
        <w:t xml:space="preserve"> </w:t>
      </w:r>
      <w:r w:rsidR="00107092" w:rsidRPr="00107092">
        <w:rPr>
          <w:rFonts w:ascii="David" w:eastAsiaTheme="minorEastAsia" w:hAnsi="David"/>
          <w:rtl/>
        </w:rPr>
        <w:t xml:space="preserve">זאת הזדמנות גם להודות לחברת הכנסת שירלי פינטו </w:t>
      </w:r>
      <w:r w:rsidR="00BE276C">
        <w:rPr>
          <w:rFonts w:ascii="David" w:eastAsiaTheme="minorEastAsia" w:hAnsi="David" w:hint="cs"/>
          <w:rtl/>
        </w:rPr>
        <w:t>,</w:t>
      </w:r>
      <w:r w:rsidR="00107092" w:rsidRPr="00107092">
        <w:rPr>
          <w:rFonts w:ascii="David" w:eastAsiaTheme="minorEastAsia" w:hAnsi="David"/>
          <w:rtl/>
        </w:rPr>
        <w:t>חברתי</w:t>
      </w:r>
      <w:r w:rsidR="00BE276C">
        <w:rPr>
          <w:rFonts w:ascii="David" w:eastAsiaTheme="minorEastAsia" w:hAnsi="David" w:hint="cs"/>
          <w:rtl/>
        </w:rPr>
        <w:t>,</w:t>
      </w:r>
      <w:r w:rsidR="00107092" w:rsidRPr="00107092">
        <w:rPr>
          <w:rFonts w:ascii="David" w:eastAsiaTheme="minorEastAsia" w:hAnsi="David"/>
          <w:rtl/>
        </w:rPr>
        <w:t xml:space="preserve"> שהיא גם מופת של</w:t>
      </w:r>
      <w:r w:rsidR="00BE276C">
        <w:rPr>
          <w:rFonts w:ascii="David" w:eastAsiaTheme="minorEastAsia" w:hAnsi="David" w:hint="cs"/>
          <w:rtl/>
        </w:rPr>
        <w:t xml:space="preserve"> לוחמת </w:t>
      </w:r>
      <w:r w:rsidR="00107092" w:rsidRPr="00107092">
        <w:rPr>
          <w:rFonts w:ascii="David" w:eastAsiaTheme="minorEastAsia" w:hAnsi="David"/>
          <w:rtl/>
        </w:rPr>
        <w:t>צדק וחברה</w:t>
      </w:r>
      <w:r w:rsidR="00BE276C">
        <w:rPr>
          <w:rFonts w:ascii="David" w:eastAsiaTheme="minorEastAsia" w:hAnsi="David" w:hint="cs"/>
          <w:rtl/>
        </w:rPr>
        <w:t xml:space="preserve">, </w:t>
      </w:r>
      <w:bookmarkStart w:id="44" w:name="_ETM_Q1_328146"/>
      <w:bookmarkEnd w:id="44"/>
      <w:r w:rsidR="00107092" w:rsidRPr="00107092">
        <w:rPr>
          <w:rFonts w:ascii="David" w:eastAsiaTheme="minorEastAsia" w:hAnsi="David"/>
          <w:rtl/>
        </w:rPr>
        <w:t>במיוחד למען אוכלוסיות עם צרכים מיוחדים והייתה מעורבת יחד איתנו בתיקון וגיבוש החוק הזה</w:t>
      </w:r>
      <w:r w:rsidR="00BE276C">
        <w:rPr>
          <w:rFonts w:ascii="David" w:eastAsiaTheme="minorEastAsia" w:hAnsi="David" w:hint="cs"/>
          <w:rtl/>
        </w:rPr>
        <w:t xml:space="preserve">. </w:t>
      </w:r>
    </w:p>
    <w:p w14:paraId="0A26660D" w14:textId="6D52B6E9" w:rsidR="00BE276C" w:rsidRDefault="00107092" w:rsidP="003C4AB3">
      <w:pPr>
        <w:spacing w:after="160" w:line="259" w:lineRule="auto"/>
        <w:rPr>
          <w:rFonts w:ascii="David" w:eastAsiaTheme="minorEastAsia" w:hAnsi="David"/>
          <w:rtl/>
        </w:rPr>
      </w:pPr>
      <w:bookmarkStart w:id="45" w:name="_ETM_Q1_344030"/>
      <w:bookmarkStart w:id="46" w:name="_ETM_Q1_344245"/>
      <w:bookmarkEnd w:id="45"/>
      <w:bookmarkEnd w:id="46"/>
      <w:r w:rsidRPr="00107092">
        <w:rPr>
          <w:rFonts w:ascii="David" w:eastAsiaTheme="minorEastAsia" w:hAnsi="David"/>
          <w:rtl/>
        </w:rPr>
        <w:t xml:space="preserve"> תודה לאנשי משרד התחבורה הארצי</w:t>
      </w:r>
      <w:r w:rsidR="003C4AB3">
        <w:rPr>
          <w:rFonts w:ascii="David" w:eastAsiaTheme="minorEastAsia" w:hAnsi="David" w:hint="cs"/>
          <w:rtl/>
        </w:rPr>
        <w:t>.</w:t>
      </w:r>
    </w:p>
    <w:p w14:paraId="39E3A32C" w14:textId="23F49915" w:rsidR="00BE276C" w:rsidRDefault="00BE276C" w:rsidP="003C4AB3">
      <w:pPr>
        <w:pStyle w:val="af6"/>
        <w:keepNext/>
        <w:rPr>
          <w:rFonts w:eastAsiaTheme="minorEastAsia"/>
          <w:rtl/>
        </w:rPr>
      </w:pPr>
      <w:bookmarkStart w:id="47" w:name="_ETM_Q1_342378"/>
      <w:bookmarkStart w:id="48" w:name="ET_yor_5765_23"/>
      <w:bookmarkEnd w:id="47"/>
      <w:r w:rsidRPr="00BE276C">
        <w:rPr>
          <w:rStyle w:val="TagStyle"/>
          <w:rFonts w:eastAsiaTheme="minorEastAsia"/>
          <w:rtl/>
        </w:rPr>
        <w:t xml:space="preserve"> &lt;&lt; יור &gt;&gt; </w:t>
      </w:r>
      <w:r>
        <w:rPr>
          <w:rFonts w:eastAsiaTheme="minorEastAsia"/>
          <w:rtl/>
        </w:rPr>
        <w:t>היו"ר מיכאל מרדכי ביטון:</w:t>
      </w:r>
      <w:r w:rsidRPr="00BE276C">
        <w:rPr>
          <w:rStyle w:val="TagStyle"/>
          <w:rFonts w:eastAsiaTheme="minorEastAsia"/>
          <w:rtl/>
        </w:rPr>
        <w:t xml:space="preserve"> &lt;&lt; יור &gt;&gt;</w:t>
      </w:r>
      <w:r w:rsidR="003C4AB3">
        <w:rPr>
          <w:rFonts w:eastAsiaTheme="minorEastAsia"/>
          <w:rtl/>
        </w:rPr>
        <w:t xml:space="preserve"> </w:t>
      </w:r>
      <w:r>
        <w:rPr>
          <w:rFonts w:eastAsiaTheme="minorEastAsia"/>
          <w:rtl/>
        </w:rPr>
        <w:t xml:space="preserve"> </w:t>
      </w:r>
      <w:bookmarkEnd w:id="48"/>
    </w:p>
    <w:p w14:paraId="34E77974" w14:textId="2F2B213F" w:rsidR="00BE276C" w:rsidRDefault="00BE276C" w:rsidP="003C4AB3">
      <w:pPr>
        <w:pStyle w:val="KeepWithNext"/>
        <w:rPr>
          <w:rFonts w:eastAsiaTheme="minorEastAsia"/>
          <w:rtl/>
          <w:lang w:eastAsia="he-IL"/>
        </w:rPr>
      </w:pPr>
    </w:p>
    <w:p w14:paraId="24A73A04" w14:textId="77777777" w:rsidR="00BE276C" w:rsidRPr="00BE276C" w:rsidRDefault="00BE276C" w:rsidP="003C4AB3">
      <w:pPr>
        <w:rPr>
          <w:rFonts w:eastAsiaTheme="minorEastAsia"/>
          <w:rtl/>
          <w:lang w:eastAsia="he-IL"/>
        </w:rPr>
      </w:pPr>
    </w:p>
    <w:p w14:paraId="31A662C5" w14:textId="48A03E94" w:rsidR="00BE276C" w:rsidRDefault="003C4AB3" w:rsidP="003C4AB3">
      <w:pPr>
        <w:spacing w:after="160" w:line="259" w:lineRule="auto"/>
        <w:rPr>
          <w:rFonts w:ascii="David" w:eastAsiaTheme="minorEastAsia" w:hAnsi="David"/>
          <w:rtl/>
        </w:rPr>
      </w:pPr>
      <w:r>
        <w:rPr>
          <w:rFonts w:ascii="David" w:eastAsiaTheme="minorEastAsia" w:hAnsi="David"/>
          <w:rtl/>
        </w:rPr>
        <w:t>תודה רבה לכולם</w:t>
      </w:r>
      <w:r w:rsidR="00BE276C">
        <w:rPr>
          <w:rFonts w:ascii="David" w:eastAsiaTheme="minorEastAsia" w:hAnsi="David" w:hint="cs"/>
          <w:rtl/>
        </w:rPr>
        <w:t>.</w:t>
      </w:r>
    </w:p>
    <w:p w14:paraId="4D48E3F0" w14:textId="4201F6FE" w:rsidR="00107092" w:rsidRPr="00107092" w:rsidRDefault="003C4AB3" w:rsidP="003C4AB3">
      <w:pPr>
        <w:spacing w:after="160" w:line="259" w:lineRule="auto"/>
        <w:rPr>
          <w:rFonts w:ascii="David" w:eastAsiaTheme="minorEastAsia" w:hAnsi="David"/>
        </w:rPr>
      </w:pPr>
      <w:bookmarkStart w:id="49" w:name="_ETM_Q1_353933"/>
      <w:bookmarkStart w:id="50" w:name="_ETM_Q1_354030"/>
      <w:bookmarkEnd w:id="49"/>
      <w:bookmarkEnd w:id="50"/>
      <w:r>
        <w:rPr>
          <w:rFonts w:ascii="David" w:eastAsiaTheme="minorEastAsia" w:hAnsi="David"/>
          <w:rtl/>
        </w:rPr>
        <w:t>אני נועל את הישיבה</w:t>
      </w:r>
      <w:r>
        <w:rPr>
          <w:rFonts w:ascii="David" w:eastAsiaTheme="minorEastAsia" w:hAnsi="David" w:hint="cs"/>
          <w:rtl/>
        </w:rPr>
        <w:t>.</w:t>
      </w:r>
    </w:p>
    <w:p w14:paraId="4E86DABB" w14:textId="468D9420" w:rsidR="005931C6" w:rsidRDefault="005931C6" w:rsidP="003C4AB3">
      <w:pPr>
        <w:rPr>
          <w:rFonts w:ascii="David" w:hAnsi="David"/>
          <w:rtl/>
          <w:lang w:eastAsia="he-IL"/>
        </w:rPr>
      </w:pPr>
    </w:p>
    <w:p w14:paraId="407859BB" w14:textId="5C268A30" w:rsidR="003C4AB3" w:rsidRDefault="003C4AB3" w:rsidP="003C4AB3">
      <w:pPr>
        <w:pStyle w:val="afc"/>
        <w:keepNext/>
        <w:rPr>
          <w:rtl/>
          <w:lang w:eastAsia="he-IL"/>
        </w:rPr>
      </w:pPr>
      <w:bookmarkStart w:id="51" w:name="ET_meetingend_22"/>
      <w:r w:rsidRPr="003C4AB3">
        <w:rPr>
          <w:rStyle w:val="TagStyle"/>
          <w:rtl/>
        </w:rPr>
        <w:t xml:space="preserve"> &lt;&lt; סיום &gt;&gt; </w:t>
      </w:r>
      <w:r>
        <w:rPr>
          <w:rtl/>
          <w:lang w:eastAsia="he-IL"/>
        </w:rPr>
        <w:t>הישיבה ננעלה בשעה 08:45.</w:t>
      </w:r>
      <w:r w:rsidRPr="003C4AB3">
        <w:rPr>
          <w:rStyle w:val="TagStyle"/>
          <w:rtl/>
        </w:rPr>
        <w:t xml:space="preserve"> &lt;&lt; סיום &gt;&gt;</w:t>
      </w:r>
      <w:r>
        <w:rPr>
          <w:rtl/>
          <w:lang w:eastAsia="he-IL"/>
        </w:rPr>
        <w:t xml:space="preserve">  </w:t>
      </w:r>
      <w:bookmarkEnd w:id="51"/>
    </w:p>
    <w:p w14:paraId="643B7742" w14:textId="585B0B06" w:rsidR="003C4AB3" w:rsidRDefault="003C4AB3" w:rsidP="003C4AB3">
      <w:pPr>
        <w:pStyle w:val="KeepWithNext"/>
        <w:rPr>
          <w:rtl/>
          <w:lang w:eastAsia="he-IL"/>
        </w:rPr>
      </w:pPr>
    </w:p>
    <w:p w14:paraId="37C2BC2C" w14:textId="77777777" w:rsidR="003C4AB3" w:rsidRPr="003C4AB3" w:rsidRDefault="003C4AB3" w:rsidP="003C4AB3">
      <w:pPr>
        <w:rPr>
          <w:rtl/>
          <w:lang w:eastAsia="he-IL"/>
        </w:rPr>
      </w:pPr>
    </w:p>
    <w:sectPr w:rsidR="003C4AB3" w:rsidRPr="003C4AB3" w:rsidSect="00D05C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19072" w14:textId="77777777" w:rsidR="00A42723" w:rsidRDefault="00A42723">
      <w:r>
        <w:separator/>
      </w:r>
    </w:p>
  </w:endnote>
  <w:endnote w:type="continuationSeparator" w:id="0">
    <w:p w14:paraId="06EA27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510C10" w14:textId="77777777" w:rsidR="00A42723" w:rsidRDefault="00A42723">
      <w:r>
        <w:separator/>
      </w:r>
    </w:p>
  </w:footnote>
  <w:footnote w:type="continuationSeparator" w:id="0">
    <w:p w14:paraId="450444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62C5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CF7DB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7A5D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5CF8">
      <w:rPr>
        <w:rStyle w:val="af7"/>
        <w:noProof/>
        <w:rtl/>
      </w:rPr>
      <w:t>3</w:t>
    </w:r>
    <w:r>
      <w:rPr>
        <w:rStyle w:val="af7"/>
      </w:rPr>
      <w:fldChar w:fldCharType="end"/>
    </w:r>
  </w:p>
  <w:p w14:paraId="17518A50" w14:textId="40130E03" w:rsidR="00D86E57" w:rsidRPr="00CC5815" w:rsidRDefault="000B4589" w:rsidP="008E5E3F">
    <w:pPr>
      <w:pStyle w:val="a3"/>
      <w:ind w:firstLine="0"/>
    </w:pPr>
    <w:r>
      <w:rPr>
        <w:rtl/>
      </w:rPr>
      <w:t>ועדת הכלכלה</w:t>
    </w:r>
  </w:p>
  <w:p w14:paraId="2E33DFCD" w14:textId="7D43C448" w:rsidR="00D86E57" w:rsidRPr="00CC5815" w:rsidRDefault="000B4589" w:rsidP="008E5E3F">
    <w:pPr>
      <w:pStyle w:val="a3"/>
      <w:ind w:firstLine="0"/>
      <w:rPr>
        <w:rtl/>
      </w:rPr>
    </w:pPr>
    <w:r>
      <w:rPr>
        <w:rtl/>
      </w:rPr>
      <w:t>18/10/2021</w:t>
    </w:r>
  </w:p>
  <w:p w14:paraId="171D92E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D9C30" w14:textId="77777777" w:rsidR="000A17C6" w:rsidRDefault="00E33AE3" w:rsidP="000A17C6">
    <w:pPr>
      <w:keepNext/>
      <w:spacing w:line="240" w:lineRule="atLeast"/>
      <w:ind w:firstLine="0"/>
      <w:jc w:val="center"/>
      <w:outlineLvl w:val="0"/>
      <w:rPr>
        <w:rtl/>
      </w:rPr>
    </w:pPr>
    <w:r>
      <w:rPr>
        <w:noProof/>
      </w:rPr>
      <w:drawing>
        <wp:inline distT="0" distB="0" distL="0" distR="0" wp14:anchorId="5E90C8B3" wp14:editId="737061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CD9FA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73793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B24"/>
    <w:rsid w:val="00037279"/>
    <w:rsid w:val="00067F42"/>
    <w:rsid w:val="00092B80"/>
    <w:rsid w:val="000A17C6"/>
    <w:rsid w:val="000B060C"/>
    <w:rsid w:val="000B2EE6"/>
    <w:rsid w:val="000B4589"/>
    <w:rsid w:val="000C47F5"/>
    <w:rsid w:val="000E3314"/>
    <w:rsid w:val="000F2459"/>
    <w:rsid w:val="000F4FC3"/>
    <w:rsid w:val="00104962"/>
    <w:rsid w:val="00107092"/>
    <w:rsid w:val="00150436"/>
    <w:rsid w:val="0016153D"/>
    <w:rsid w:val="00167294"/>
    <w:rsid w:val="001673D4"/>
    <w:rsid w:val="00171E7F"/>
    <w:rsid w:val="001758C1"/>
    <w:rsid w:val="0017779F"/>
    <w:rsid w:val="001A74E9"/>
    <w:rsid w:val="001A7A1B"/>
    <w:rsid w:val="001C44DA"/>
    <w:rsid w:val="001C4FDA"/>
    <w:rsid w:val="001D440C"/>
    <w:rsid w:val="001F1317"/>
    <w:rsid w:val="002016FF"/>
    <w:rsid w:val="00227FEF"/>
    <w:rsid w:val="00261554"/>
    <w:rsid w:val="00275C03"/>
    <w:rsid w:val="00280D58"/>
    <w:rsid w:val="002D4BDB"/>
    <w:rsid w:val="002E5E31"/>
    <w:rsid w:val="00303B4C"/>
    <w:rsid w:val="0031081B"/>
    <w:rsid w:val="00315356"/>
    <w:rsid w:val="00321E62"/>
    <w:rsid w:val="00327BF8"/>
    <w:rsid w:val="00331BD3"/>
    <w:rsid w:val="00340AFA"/>
    <w:rsid w:val="003658CB"/>
    <w:rsid w:val="00366CFB"/>
    <w:rsid w:val="0036794C"/>
    <w:rsid w:val="00373508"/>
    <w:rsid w:val="00392B14"/>
    <w:rsid w:val="00396023"/>
    <w:rsid w:val="003C279D"/>
    <w:rsid w:val="003C4AB3"/>
    <w:rsid w:val="003E0091"/>
    <w:rsid w:val="003E233C"/>
    <w:rsid w:val="003F0A5F"/>
    <w:rsid w:val="00420E41"/>
    <w:rsid w:val="00424C94"/>
    <w:rsid w:val="00447608"/>
    <w:rsid w:val="00451746"/>
    <w:rsid w:val="00470EAC"/>
    <w:rsid w:val="0049458B"/>
    <w:rsid w:val="00495FD8"/>
    <w:rsid w:val="004B0A65"/>
    <w:rsid w:val="004B1BE9"/>
    <w:rsid w:val="004C3FC2"/>
    <w:rsid w:val="00500C0C"/>
    <w:rsid w:val="005033AB"/>
    <w:rsid w:val="00546678"/>
    <w:rsid w:val="005506B9"/>
    <w:rsid w:val="005817EC"/>
    <w:rsid w:val="00590B77"/>
    <w:rsid w:val="005931C6"/>
    <w:rsid w:val="005A006D"/>
    <w:rsid w:val="005A342D"/>
    <w:rsid w:val="005C363E"/>
    <w:rsid w:val="005D61F3"/>
    <w:rsid w:val="005E1C6B"/>
    <w:rsid w:val="005F76B0"/>
    <w:rsid w:val="00634F61"/>
    <w:rsid w:val="00694AE0"/>
    <w:rsid w:val="00695A47"/>
    <w:rsid w:val="006A0CB7"/>
    <w:rsid w:val="006F0259"/>
    <w:rsid w:val="00700433"/>
    <w:rsid w:val="00702755"/>
    <w:rsid w:val="0070472C"/>
    <w:rsid w:val="007509A6"/>
    <w:rsid w:val="00754124"/>
    <w:rsid w:val="007872B4"/>
    <w:rsid w:val="00791CBE"/>
    <w:rsid w:val="007C693F"/>
    <w:rsid w:val="007C6ADD"/>
    <w:rsid w:val="0082136D"/>
    <w:rsid w:val="00830BEC"/>
    <w:rsid w:val="008320F6"/>
    <w:rsid w:val="00841223"/>
    <w:rsid w:val="00846BE9"/>
    <w:rsid w:val="00853207"/>
    <w:rsid w:val="008659A6"/>
    <w:rsid w:val="008713A4"/>
    <w:rsid w:val="00875F10"/>
    <w:rsid w:val="008C6035"/>
    <w:rsid w:val="008C7015"/>
    <w:rsid w:val="008D1DFB"/>
    <w:rsid w:val="008E03B4"/>
    <w:rsid w:val="008E5E3F"/>
    <w:rsid w:val="0090279B"/>
    <w:rsid w:val="00914904"/>
    <w:rsid w:val="009258CE"/>
    <w:rsid w:val="009515F0"/>
    <w:rsid w:val="009750B9"/>
    <w:rsid w:val="009830CB"/>
    <w:rsid w:val="00992C2F"/>
    <w:rsid w:val="009B70C7"/>
    <w:rsid w:val="009D478A"/>
    <w:rsid w:val="009E33A9"/>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276C"/>
    <w:rsid w:val="00C135D5"/>
    <w:rsid w:val="00C22DCB"/>
    <w:rsid w:val="00C3598A"/>
    <w:rsid w:val="00C360BC"/>
    <w:rsid w:val="00C44800"/>
    <w:rsid w:val="00C52EC2"/>
    <w:rsid w:val="00C61DC1"/>
    <w:rsid w:val="00C64AFF"/>
    <w:rsid w:val="00C66034"/>
    <w:rsid w:val="00C661EE"/>
    <w:rsid w:val="00C72438"/>
    <w:rsid w:val="00C763E4"/>
    <w:rsid w:val="00C8624A"/>
    <w:rsid w:val="00CA5363"/>
    <w:rsid w:val="00CB3163"/>
    <w:rsid w:val="00CB4019"/>
    <w:rsid w:val="00CB6D60"/>
    <w:rsid w:val="00CC5815"/>
    <w:rsid w:val="00CE24B8"/>
    <w:rsid w:val="00CE5849"/>
    <w:rsid w:val="00D05CF8"/>
    <w:rsid w:val="00D278F7"/>
    <w:rsid w:val="00D37550"/>
    <w:rsid w:val="00D40A29"/>
    <w:rsid w:val="00D45D27"/>
    <w:rsid w:val="00D7414D"/>
    <w:rsid w:val="00D86E57"/>
    <w:rsid w:val="00D96B24"/>
    <w:rsid w:val="00DE5B80"/>
    <w:rsid w:val="00E279C6"/>
    <w:rsid w:val="00E33AE3"/>
    <w:rsid w:val="00E61903"/>
    <w:rsid w:val="00E64116"/>
    <w:rsid w:val="00EA624B"/>
    <w:rsid w:val="00EB057D"/>
    <w:rsid w:val="00EB18E4"/>
    <w:rsid w:val="00EB5C85"/>
    <w:rsid w:val="00EC0AC2"/>
    <w:rsid w:val="00EC1FB3"/>
    <w:rsid w:val="00EC2CD4"/>
    <w:rsid w:val="00EE09AD"/>
    <w:rsid w:val="00EF070B"/>
    <w:rsid w:val="00EF63B4"/>
    <w:rsid w:val="00F053E5"/>
    <w:rsid w:val="00F10D2D"/>
    <w:rsid w:val="00F16831"/>
    <w:rsid w:val="00F26A6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2B35537"/>
  <w15:docId w15:val="{DCBDAE65-0783-4421-B56E-D7B27D76E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4589"/>
    <w:rPr>
      <w:rFonts w:cs="Arial"/>
      <w:b/>
      <w:bCs w:val="0"/>
      <w:vanish/>
      <w:color w:val="010000"/>
      <w:bdr w:val="single" w:sz="4" w:space="0" w:color="FF66FF"/>
    </w:rPr>
  </w:style>
  <w:style w:type="table" w:styleId="afd">
    <w:name w:val="Table Grid"/>
    <w:basedOn w:val="a1"/>
    <w:rsid w:val="00315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B4019"/>
    <w:pPr>
      <w:spacing w:line="240" w:lineRule="auto"/>
    </w:pPr>
    <w:rPr>
      <w:rFonts w:ascii="Tahoma" w:hAnsi="Tahoma" w:cs="Tahoma"/>
      <w:sz w:val="16"/>
      <w:szCs w:val="16"/>
    </w:rPr>
  </w:style>
  <w:style w:type="character" w:customStyle="1" w:styleId="aff">
    <w:name w:val="טקסט בלונים תו"/>
    <w:basedOn w:val="a0"/>
    <w:link w:val="afe"/>
    <w:semiHidden/>
    <w:rsid w:val="00CB40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A36A0-3C5F-4163-8A47-8E2E3916D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5</Pages>
  <Words>870</Words>
  <Characters>4961</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2021-11-11T09:24:00Z</dcterms:modified>
</cp:coreProperties>
</file>